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541"/>
        <w:tblW w:w="10423" w:type="dxa"/>
        <w:tblLook w:val="04A0" w:firstRow="1" w:lastRow="0" w:firstColumn="1" w:lastColumn="0" w:noHBand="0" w:noVBand="1"/>
      </w:tblPr>
      <w:tblGrid>
        <w:gridCol w:w="10423"/>
      </w:tblGrid>
      <w:tr w:rsidR="000370B7" w:rsidRPr="00004F96" w14:paraId="0FDDF48F" w14:textId="77777777" w:rsidTr="001956A9">
        <w:tc>
          <w:tcPr>
            <w:tcW w:w="10423" w:type="dxa"/>
          </w:tcPr>
          <w:p w14:paraId="38116F0C" w14:textId="38916972" w:rsidR="000370B7" w:rsidRPr="00004F96" w:rsidRDefault="000370B7" w:rsidP="001956A9">
            <w:pPr>
              <w:pStyle w:val="ZA"/>
              <w:framePr w:w="0" w:hRule="auto" w:wrap="auto" w:vAnchor="margin" w:hAnchor="text" w:yAlign="inline"/>
              <w:rPr>
                <w:noProof w:val="0"/>
              </w:rPr>
            </w:pPr>
            <w:bookmarkStart w:id="0" w:name="page1"/>
            <w:r w:rsidRPr="00004F96">
              <w:rPr>
                <w:noProof w:val="0"/>
                <w:sz w:val="64"/>
              </w:rPr>
              <w:t xml:space="preserve">3GPP </w:t>
            </w:r>
            <w:bookmarkStart w:id="1" w:name="specType1"/>
            <w:r w:rsidRPr="00004F96">
              <w:rPr>
                <w:noProof w:val="0"/>
                <w:sz w:val="64"/>
              </w:rPr>
              <w:t>TS</w:t>
            </w:r>
            <w:bookmarkEnd w:id="1"/>
            <w:r w:rsidRPr="00004F96">
              <w:rPr>
                <w:noProof w:val="0"/>
                <w:sz w:val="64"/>
              </w:rPr>
              <w:t xml:space="preserve"> </w:t>
            </w:r>
            <w:bookmarkStart w:id="2" w:name="specNumber"/>
            <w:r>
              <w:rPr>
                <w:sz w:val="64"/>
              </w:rPr>
              <w:t>24</w:t>
            </w:r>
            <w:r w:rsidRPr="00BF4ABD">
              <w:rPr>
                <w:sz w:val="64"/>
              </w:rPr>
              <w:t>.</w:t>
            </w:r>
            <w:r>
              <w:rPr>
                <w:sz w:val="64"/>
              </w:rPr>
              <w:t>543</w:t>
            </w:r>
            <w:bookmarkEnd w:id="2"/>
            <w:r w:rsidRPr="00BF4ABD">
              <w:rPr>
                <w:sz w:val="64"/>
              </w:rPr>
              <w:t xml:space="preserve"> </w:t>
            </w:r>
            <w:r w:rsidRPr="00BF4ABD">
              <w:t>V</w:t>
            </w:r>
            <w:bookmarkStart w:id="3" w:name="specVersion"/>
            <w:r w:rsidR="006D0954">
              <w:t>19.</w:t>
            </w:r>
            <w:r w:rsidR="009B1C5E">
              <w:t>6</w:t>
            </w:r>
            <w:r w:rsidR="006D0954">
              <w:t>.0</w:t>
            </w:r>
            <w:bookmarkEnd w:id="3"/>
            <w:r w:rsidRPr="00004F96">
              <w:rPr>
                <w:noProof w:val="0"/>
              </w:rPr>
              <w:t xml:space="preserve"> </w:t>
            </w:r>
            <w:r w:rsidRPr="00004F96">
              <w:rPr>
                <w:noProof w:val="0"/>
                <w:sz w:val="32"/>
              </w:rPr>
              <w:t>(</w:t>
            </w:r>
            <w:r w:rsidR="006D0954">
              <w:rPr>
                <w:noProof w:val="0"/>
                <w:sz w:val="32"/>
              </w:rPr>
              <w:t>202</w:t>
            </w:r>
            <w:r w:rsidR="00AF4E1C">
              <w:rPr>
                <w:noProof w:val="0"/>
                <w:sz w:val="32"/>
              </w:rPr>
              <w:t>6</w:t>
            </w:r>
            <w:r w:rsidR="006D0954">
              <w:rPr>
                <w:noProof w:val="0"/>
                <w:sz w:val="32"/>
              </w:rPr>
              <w:t>-</w:t>
            </w:r>
            <w:r w:rsidR="00AF4E1C">
              <w:rPr>
                <w:noProof w:val="0"/>
                <w:sz w:val="32"/>
              </w:rPr>
              <w:t>0</w:t>
            </w:r>
            <w:r w:rsidR="009B1C5E">
              <w:rPr>
                <w:noProof w:val="0"/>
                <w:sz w:val="32"/>
              </w:rPr>
              <w:t>6</w:t>
            </w:r>
            <w:r w:rsidRPr="00004F96">
              <w:rPr>
                <w:noProof w:val="0"/>
                <w:sz w:val="32"/>
              </w:rPr>
              <w:t>)</w:t>
            </w:r>
          </w:p>
        </w:tc>
      </w:tr>
      <w:tr w:rsidR="000370B7" w:rsidRPr="00004F96" w14:paraId="74D5CE4B" w14:textId="77777777" w:rsidTr="001956A9">
        <w:trPr>
          <w:trHeight w:hRule="exact" w:val="1134"/>
        </w:trPr>
        <w:tc>
          <w:tcPr>
            <w:tcW w:w="10423" w:type="dxa"/>
          </w:tcPr>
          <w:p w14:paraId="50FBBEAE" w14:textId="77777777" w:rsidR="000370B7" w:rsidRPr="00004F96" w:rsidRDefault="000370B7" w:rsidP="00A224F2">
            <w:pPr>
              <w:pStyle w:val="ZB"/>
              <w:framePr w:w="0" w:hRule="auto" w:wrap="auto" w:vAnchor="margin" w:hAnchor="text" w:yAlign="inline"/>
              <w:rPr>
                <w:noProof w:val="0"/>
              </w:rPr>
            </w:pPr>
            <w:r w:rsidRPr="00004F96">
              <w:rPr>
                <w:noProof w:val="0"/>
              </w:rPr>
              <w:t xml:space="preserve">Technical </w:t>
            </w:r>
            <w:bookmarkStart w:id="4" w:name="spectype2"/>
            <w:r w:rsidRPr="00004F96">
              <w:rPr>
                <w:noProof w:val="0"/>
              </w:rPr>
              <w:t>Specification</w:t>
            </w:r>
            <w:bookmarkEnd w:id="4"/>
          </w:p>
          <w:p w14:paraId="64CF03E8" w14:textId="77777777" w:rsidR="000370B7" w:rsidRPr="00004F96" w:rsidRDefault="000370B7" w:rsidP="00A224F2"/>
        </w:tc>
      </w:tr>
      <w:tr w:rsidR="000370B7" w:rsidRPr="003378A9" w14:paraId="7F19D7AC" w14:textId="77777777" w:rsidTr="001956A9">
        <w:trPr>
          <w:trHeight w:hRule="exact" w:val="3686"/>
        </w:trPr>
        <w:tc>
          <w:tcPr>
            <w:tcW w:w="10423" w:type="dxa"/>
          </w:tcPr>
          <w:p w14:paraId="49580C7B" w14:textId="77777777" w:rsidR="000370B7" w:rsidRPr="003378A9" w:rsidRDefault="000370B7" w:rsidP="00A224F2">
            <w:pPr>
              <w:pStyle w:val="ZT"/>
              <w:framePr w:wrap="auto" w:hAnchor="text" w:yAlign="inline"/>
            </w:pPr>
            <w:r w:rsidRPr="003378A9">
              <w:t>3rd Generation Partnership Project;</w:t>
            </w:r>
          </w:p>
          <w:p w14:paraId="51E3A0A0" w14:textId="77777777" w:rsidR="000370B7" w:rsidRPr="003378A9" w:rsidRDefault="000370B7" w:rsidP="00A224F2">
            <w:pPr>
              <w:pStyle w:val="ZT"/>
              <w:framePr w:wrap="auto" w:hAnchor="text" w:yAlign="inline"/>
            </w:pPr>
            <w:r w:rsidRPr="003378A9">
              <w:t xml:space="preserve">Technical Specification Group </w:t>
            </w:r>
            <w:bookmarkStart w:id="5" w:name="specTitle"/>
            <w:r w:rsidRPr="003378A9">
              <w:t>Core Network and Terminals;</w:t>
            </w:r>
          </w:p>
          <w:p w14:paraId="24960114" w14:textId="77777777" w:rsidR="000370B7" w:rsidRPr="003378A9" w:rsidRDefault="000370B7" w:rsidP="00A224F2">
            <w:pPr>
              <w:pStyle w:val="ZT"/>
              <w:framePr w:wrap="auto" w:hAnchor="text" w:yAlign="inline"/>
            </w:pPr>
            <w:r w:rsidRPr="003378A9">
              <w:t>Data Delivery Management - Service Enabler Architecture Layer for Verticals (SEAL); Protocol specification;</w:t>
            </w:r>
          </w:p>
          <w:bookmarkEnd w:id="5"/>
          <w:p w14:paraId="29B425C6" w14:textId="77777777" w:rsidR="000370B7" w:rsidRPr="003378A9" w:rsidRDefault="000370B7" w:rsidP="00A224F2">
            <w:pPr>
              <w:pStyle w:val="ZT"/>
              <w:framePr w:wrap="auto" w:hAnchor="text" w:yAlign="inline"/>
              <w:rPr>
                <w:i/>
                <w:sz w:val="28"/>
              </w:rPr>
            </w:pPr>
            <w:r w:rsidRPr="003378A9">
              <w:t>(</w:t>
            </w:r>
            <w:r w:rsidRPr="003378A9">
              <w:rPr>
                <w:rStyle w:val="ZGSM"/>
              </w:rPr>
              <w:t xml:space="preserve">Release </w:t>
            </w:r>
            <w:bookmarkStart w:id="6" w:name="specRelease"/>
            <w:r w:rsidRPr="003378A9">
              <w:rPr>
                <w:rStyle w:val="ZGSM"/>
              </w:rPr>
              <w:t>19</w:t>
            </w:r>
            <w:bookmarkEnd w:id="6"/>
            <w:r w:rsidRPr="003378A9">
              <w:t>)</w:t>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370B7" w:rsidRPr="00004F96" w14:paraId="7E3C15FF" w14:textId="77777777" w:rsidTr="00A224F2">
        <w:tc>
          <w:tcPr>
            <w:tcW w:w="10423" w:type="dxa"/>
            <w:shd w:val="clear" w:color="auto" w:fill="auto"/>
          </w:tcPr>
          <w:p w14:paraId="1D73CAE9" w14:textId="77777777" w:rsidR="000370B7" w:rsidRPr="003B0829" w:rsidRDefault="000370B7" w:rsidP="00A224F2">
            <w:pPr>
              <w:pStyle w:val="ZU"/>
              <w:framePr w:wrap="notBeside"/>
            </w:pPr>
            <w:r w:rsidRPr="003B0829">
              <w:tab/>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370B7" w:rsidRPr="00004F96" w14:paraId="7E0FAF27" w14:textId="77777777" w:rsidTr="00A224F2">
        <w:trPr>
          <w:trHeight w:hRule="exact" w:val="1531"/>
        </w:trPr>
        <w:tc>
          <w:tcPr>
            <w:tcW w:w="4883" w:type="dxa"/>
            <w:shd w:val="clear" w:color="auto" w:fill="auto"/>
          </w:tcPr>
          <w:p w14:paraId="6224D12B" w14:textId="77777777" w:rsidR="000370B7" w:rsidRPr="00004F96" w:rsidRDefault="000370B7" w:rsidP="00A224F2">
            <w:r w:rsidRPr="00004F96">
              <w:rPr>
                <w:i/>
                <w:noProof/>
                <w:lang w:val="en-US"/>
              </w:rPr>
              <w:drawing>
                <wp:inline distT="0" distB="0" distL="0" distR="0" wp14:anchorId="1487AA66" wp14:editId="33A0C786">
                  <wp:extent cx="1207770" cy="83756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7565"/>
                          </a:xfrm>
                          <a:prstGeom prst="rect">
                            <a:avLst/>
                          </a:prstGeom>
                          <a:noFill/>
                          <a:ln>
                            <a:noFill/>
                          </a:ln>
                        </pic:spPr>
                      </pic:pic>
                    </a:graphicData>
                  </a:graphic>
                </wp:inline>
              </w:drawing>
            </w:r>
          </w:p>
        </w:tc>
        <w:tc>
          <w:tcPr>
            <w:tcW w:w="5540" w:type="dxa"/>
            <w:shd w:val="clear" w:color="auto" w:fill="auto"/>
          </w:tcPr>
          <w:p w14:paraId="39795070" w14:textId="77777777" w:rsidR="000370B7" w:rsidRPr="00004F96" w:rsidRDefault="000370B7" w:rsidP="00A224F2">
            <w:pPr>
              <w:jc w:val="right"/>
            </w:pPr>
            <w:bookmarkStart w:id="7" w:name="logos"/>
            <w:r w:rsidRPr="00004F96">
              <w:rPr>
                <w:noProof/>
                <w:lang w:val="en-US"/>
              </w:rPr>
              <w:drawing>
                <wp:inline distT="0" distB="0" distL="0" distR="0" wp14:anchorId="3A13298F" wp14:editId="0C2E308A">
                  <wp:extent cx="162179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8055"/>
                          </a:xfrm>
                          <a:prstGeom prst="rect">
                            <a:avLst/>
                          </a:prstGeom>
                          <a:noFill/>
                          <a:ln>
                            <a:noFill/>
                          </a:ln>
                        </pic:spPr>
                      </pic:pic>
                    </a:graphicData>
                  </a:graphic>
                </wp:inline>
              </w:drawing>
            </w:r>
            <w:bookmarkEnd w:id="7"/>
          </w:p>
        </w:tc>
      </w:tr>
      <w:tr w:rsidR="000370B7" w:rsidRPr="00004F96" w14:paraId="5A4DC6DD" w14:textId="77777777" w:rsidTr="00A224F2">
        <w:trPr>
          <w:trHeight w:hRule="exact" w:val="5783"/>
        </w:trPr>
        <w:tc>
          <w:tcPr>
            <w:tcW w:w="10423" w:type="dxa"/>
            <w:gridSpan w:val="2"/>
            <w:shd w:val="clear" w:color="auto" w:fill="auto"/>
          </w:tcPr>
          <w:p w14:paraId="3ABF5C89" w14:textId="77777777" w:rsidR="000370B7" w:rsidRPr="00004F96" w:rsidRDefault="000370B7" w:rsidP="00A224F2">
            <w:pPr>
              <w:rPr>
                <w:b/>
              </w:rPr>
            </w:pPr>
          </w:p>
        </w:tc>
      </w:tr>
      <w:tr w:rsidR="000370B7" w:rsidRPr="00004F96" w14:paraId="748A17B7" w14:textId="77777777" w:rsidTr="00A224F2">
        <w:trPr>
          <w:cantSplit/>
          <w:trHeight w:hRule="exact" w:val="964"/>
        </w:trPr>
        <w:tc>
          <w:tcPr>
            <w:tcW w:w="10423" w:type="dxa"/>
            <w:gridSpan w:val="2"/>
            <w:shd w:val="clear" w:color="auto" w:fill="auto"/>
          </w:tcPr>
          <w:p w14:paraId="74D2F6FB" w14:textId="77777777" w:rsidR="000370B7" w:rsidRPr="00004F96" w:rsidRDefault="000370B7" w:rsidP="00A224F2">
            <w:pPr>
              <w:rPr>
                <w:sz w:val="16"/>
              </w:rPr>
            </w:pPr>
            <w:bookmarkStart w:id="8" w:name="warningNotice"/>
            <w:r w:rsidRPr="00004F96">
              <w:rPr>
                <w:sz w:val="16"/>
              </w:rPr>
              <w:t>The present document has been developed within the 3rd Generation Partnership Project (3GPP</w:t>
            </w:r>
            <w:r w:rsidRPr="00004F96">
              <w:rPr>
                <w:sz w:val="16"/>
                <w:vertAlign w:val="superscript"/>
              </w:rPr>
              <w:t xml:space="preserve"> TM</w:t>
            </w:r>
            <w:r w:rsidRPr="00004F96">
              <w:rPr>
                <w:sz w:val="16"/>
              </w:rPr>
              <w:t>) and may be further elaborated for the purposes of 3GPP.</w:t>
            </w:r>
            <w:r w:rsidRPr="00004F96">
              <w:rPr>
                <w:sz w:val="16"/>
              </w:rPr>
              <w:br/>
              <w:t>The present document has not been subject to any approval process by the 3GPP</w:t>
            </w:r>
            <w:r w:rsidRPr="00004F96">
              <w:rPr>
                <w:sz w:val="16"/>
                <w:vertAlign w:val="superscript"/>
              </w:rPr>
              <w:t xml:space="preserve"> </w:t>
            </w:r>
            <w:r w:rsidRPr="00004F96">
              <w:rPr>
                <w:sz w:val="16"/>
              </w:rPr>
              <w:t>Organizational Partners and shall not be implemented.</w:t>
            </w:r>
            <w:r w:rsidRPr="00004F96">
              <w:rPr>
                <w:sz w:val="16"/>
              </w:rPr>
              <w:br/>
              <w:t>This Specification is provided for future development work within 3GPP</w:t>
            </w:r>
            <w:r w:rsidRPr="00004F96">
              <w:rPr>
                <w:sz w:val="16"/>
                <w:vertAlign w:val="superscript"/>
              </w:rPr>
              <w:t xml:space="preserve"> </w:t>
            </w:r>
            <w:r w:rsidRPr="00004F96">
              <w:rPr>
                <w:sz w:val="16"/>
              </w:rPr>
              <w:t>only. The Organizational Partners accept no liability for any use of this Specification.</w:t>
            </w:r>
            <w:r w:rsidRPr="00004F96">
              <w:rPr>
                <w:sz w:val="16"/>
              </w:rPr>
              <w:br/>
              <w:t>Specifications and Reports for implementation of the 3GPP</w:t>
            </w:r>
            <w:r w:rsidRPr="00004F96">
              <w:rPr>
                <w:sz w:val="16"/>
                <w:vertAlign w:val="superscript"/>
              </w:rPr>
              <w:t xml:space="preserve"> TM</w:t>
            </w:r>
            <w:r w:rsidRPr="00004F96">
              <w:rPr>
                <w:sz w:val="16"/>
              </w:rPr>
              <w:t xml:space="preserve"> system should be obtained via the 3GPP Organizational Partners' Publications Offices.</w:t>
            </w:r>
            <w:bookmarkEnd w:id="8"/>
          </w:p>
          <w:p w14:paraId="5C59EE32" w14:textId="77777777" w:rsidR="000370B7" w:rsidRPr="00004F96" w:rsidRDefault="000370B7" w:rsidP="00A224F2">
            <w:pPr>
              <w:pStyle w:val="ZV"/>
              <w:framePr w:w="0" w:wrap="auto" w:vAnchor="margin" w:hAnchor="text" w:yAlign="inline"/>
              <w:rPr>
                <w:noProof w:val="0"/>
              </w:rPr>
            </w:pPr>
          </w:p>
          <w:p w14:paraId="0113ED7A" w14:textId="77777777" w:rsidR="000370B7" w:rsidRPr="00004F96" w:rsidRDefault="000370B7" w:rsidP="00A224F2">
            <w:pPr>
              <w:rPr>
                <w:sz w:val="16"/>
              </w:rPr>
            </w:pPr>
          </w:p>
        </w:tc>
      </w:tr>
      <w:bookmarkEnd w:id="0"/>
    </w:tbl>
    <w:p w14:paraId="70BCC2BC" w14:textId="77777777" w:rsidR="000370B7" w:rsidRPr="00B14D01" w:rsidRDefault="000370B7" w:rsidP="00B14D01"/>
    <w:p w14:paraId="62A4191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BEBFE93" w:rsidR="00E16509" w:rsidRPr="00133525" w:rsidRDefault="00E16509" w:rsidP="00133525">
            <w:pPr>
              <w:pStyle w:val="FP"/>
              <w:jc w:val="center"/>
              <w:rPr>
                <w:noProof/>
                <w:sz w:val="18"/>
              </w:rPr>
            </w:pPr>
            <w:r w:rsidRPr="00133525">
              <w:rPr>
                <w:noProof/>
                <w:sz w:val="18"/>
              </w:rPr>
              <w:t xml:space="preserve">© </w:t>
            </w:r>
            <w:r w:rsidR="00D27B34" w:rsidRPr="00BF4ABD">
              <w:rPr>
                <w:noProof/>
                <w:sz w:val="18"/>
              </w:rPr>
              <w:t>202</w:t>
            </w:r>
            <w:r w:rsidR="00AF4E1C">
              <w:rPr>
                <w:noProof/>
                <w:sz w:val="18"/>
              </w:rPr>
              <w:t>6</w:t>
            </w:r>
            <w:r w:rsidRPr="00BF4ABD">
              <w:rPr>
                <w:noProof/>
                <w:sz w:val="18"/>
              </w:rPr>
              <w:t>, 3GPP</w:t>
            </w:r>
            <w:r w:rsidRPr="00133525">
              <w:rPr>
                <w:noProof/>
                <w:sz w:val="18"/>
              </w:rPr>
              <w:t xml:space="preserve">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E722993" w14:textId="1CC41FB3" w:rsidR="001E0860" w:rsidRDefault="004D3578">
      <w:pPr>
        <w:pStyle w:val="TOC1"/>
        <w:rPr>
          <w:rFonts w:asciiTheme="minorHAnsi" w:eastAsiaTheme="minorEastAsia" w:hAnsiTheme="minorHAnsi" w:cstheme="minorBidi"/>
          <w:kern w:val="2"/>
          <w:sz w:val="24"/>
          <w:szCs w:val="24"/>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1E0860">
        <w:t>Foreword</w:t>
      </w:r>
      <w:r w:rsidR="001E0860">
        <w:tab/>
      </w:r>
      <w:r w:rsidR="001E0860">
        <w:fldChar w:fldCharType="begin" w:fldLock="1"/>
      </w:r>
      <w:r w:rsidR="001E0860">
        <w:instrText xml:space="preserve"> PAGEREF _Toc233626455 \h </w:instrText>
      </w:r>
      <w:r w:rsidR="001E0860">
        <w:fldChar w:fldCharType="separate"/>
      </w:r>
      <w:r w:rsidR="001E0860">
        <w:t>11</w:t>
      </w:r>
      <w:r w:rsidR="001E0860">
        <w:fldChar w:fldCharType="end"/>
      </w:r>
    </w:p>
    <w:p w14:paraId="2CB1D12F" w14:textId="57D7B031" w:rsidR="001E0860" w:rsidRDefault="001E0860">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_Toc233626456 \h </w:instrText>
      </w:r>
      <w:r>
        <w:fldChar w:fldCharType="separate"/>
      </w:r>
      <w:r>
        <w:t>13</w:t>
      </w:r>
      <w:r>
        <w:fldChar w:fldCharType="end"/>
      </w:r>
    </w:p>
    <w:p w14:paraId="3CB2B764" w14:textId="7535ABD1" w:rsidR="001E0860" w:rsidRDefault="001E0860">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_Toc233626457 \h </w:instrText>
      </w:r>
      <w:r>
        <w:fldChar w:fldCharType="separate"/>
      </w:r>
      <w:r>
        <w:t>13</w:t>
      </w:r>
      <w:r>
        <w:fldChar w:fldCharType="end"/>
      </w:r>
    </w:p>
    <w:p w14:paraId="2F323D76" w14:textId="495DD4E0" w:rsidR="001E0860" w:rsidRDefault="001E0860">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_Toc233626458 \h </w:instrText>
      </w:r>
      <w:r>
        <w:fldChar w:fldCharType="separate"/>
      </w:r>
      <w:r>
        <w:t>14</w:t>
      </w:r>
      <w:r>
        <w:fldChar w:fldCharType="end"/>
      </w:r>
    </w:p>
    <w:p w14:paraId="356CB24E" w14:textId="68C19CA5" w:rsidR="001E0860" w:rsidRDefault="001E0860">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_Toc233626459 \h </w:instrText>
      </w:r>
      <w:r>
        <w:fldChar w:fldCharType="separate"/>
      </w:r>
      <w:r>
        <w:t>14</w:t>
      </w:r>
      <w:r>
        <w:fldChar w:fldCharType="end"/>
      </w:r>
    </w:p>
    <w:p w14:paraId="26013D65" w14:textId="232866EC" w:rsidR="001E0860" w:rsidRDefault="001E0860">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_Toc233626460 \h </w:instrText>
      </w:r>
      <w:r>
        <w:fldChar w:fldCharType="separate"/>
      </w:r>
      <w:r>
        <w:t>15</w:t>
      </w:r>
      <w:r>
        <w:fldChar w:fldCharType="end"/>
      </w:r>
    </w:p>
    <w:p w14:paraId="189D041D" w14:textId="2692C6BB" w:rsidR="001E0860" w:rsidRDefault="001E0860">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fldLock="1"/>
      </w:r>
      <w:r>
        <w:instrText xml:space="preserve"> PAGEREF _Toc233626461 \h </w:instrText>
      </w:r>
      <w:r>
        <w:fldChar w:fldCharType="separate"/>
      </w:r>
      <w:r>
        <w:t>15</w:t>
      </w:r>
      <w:r>
        <w:fldChar w:fldCharType="end"/>
      </w:r>
    </w:p>
    <w:p w14:paraId="5AB39DC2" w14:textId="65E8805F" w:rsidR="001E0860" w:rsidRDefault="001E0860">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Edge applications over 3GPP services</w:t>
      </w:r>
      <w:r>
        <w:tab/>
      </w:r>
      <w:r>
        <w:fldChar w:fldCharType="begin" w:fldLock="1"/>
      </w:r>
      <w:r>
        <w:instrText xml:space="preserve"> PAGEREF _Toc233626462 \h </w:instrText>
      </w:r>
      <w:r>
        <w:fldChar w:fldCharType="separate"/>
      </w:r>
      <w:r>
        <w:t>15</w:t>
      </w:r>
      <w:r>
        <w:fldChar w:fldCharType="end"/>
      </w:r>
    </w:p>
    <w:p w14:paraId="37B7F16C" w14:textId="2732BEFA" w:rsidR="001E0860" w:rsidRDefault="001E0860">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_Toc233626463 \h </w:instrText>
      </w:r>
      <w:r>
        <w:fldChar w:fldCharType="separate"/>
      </w:r>
      <w:r>
        <w:t>15</w:t>
      </w:r>
      <w:r>
        <w:fldChar w:fldCharType="end"/>
      </w:r>
    </w:p>
    <w:p w14:paraId="26B57CD3" w14:textId="6F4B7287" w:rsidR="001E0860" w:rsidRDefault="001E0860">
      <w:pPr>
        <w:pStyle w:val="TOC2"/>
        <w:rPr>
          <w:rFonts w:asciiTheme="minorHAnsi" w:eastAsiaTheme="minorEastAsia" w:hAnsiTheme="minorHAnsi" w:cstheme="minorBidi"/>
          <w:kern w:val="2"/>
          <w:sz w:val="24"/>
          <w:szCs w:val="24"/>
          <w14:ligatures w14:val="standardContextual"/>
        </w:rPr>
      </w:pPr>
      <w:r w:rsidRPr="0009048F">
        <w:rPr>
          <w:lang w:val="en-US"/>
        </w:rPr>
        <w:t>6.1</w:t>
      </w:r>
      <w:r>
        <w:rPr>
          <w:rFonts w:asciiTheme="minorHAnsi" w:eastAsiaTheme="minorEastAsia" w:hAnsiTheme="minorHAnsi" w:cstheme="minorBidi"/>
          <w:kern w:val="2"/>
          <w:sz w:val="24"/>
          <w:szCs w:val="24"/>
          <w14:ligatures w14:val="standardContextual"/>
        </w:rPr>
        <w:tab/>
      </w:r>
      <w:r w:rsidRPr="0009048F">
        <w:rPr>
          <w:lang w:val="en-US"/>
        </w:rPr>
        <w:t>SEAL data delivery management client (SDDM-C)</w:t>
      </w:r>
      <w:r>
        <w:tab/>
      </w:r>
      <w:r>
        <w:fldChar w:fldCharType="begin" w:fldLock="1"/>
      </w:r>
      <w:r>
        <w:instrText xml:space="preserve"> PAGEREF _Toc233626464 \h </w:instrText>
      </w:r>
      <w:r>
        <w:fldChar w:fldCharType="separate"/>
      </w:r>
      <w:r>
        <w:t>15</w:t>
      </w:r>
      <w:r>
        <w:fldChar w:fldCharType="end"/>
      </w:r>
    </w:p>
    <w:p w14:paraId="1B827429" w14:textId="04EFFAA4" w:rsidR="001E0860" w:rsidRDefault="001E0860">
      <w:pPr>
        <w:pStyle w:val="TOC2"/>
        <w:rPr>
          <w:rFonts w:asciiTheme="minorHAnsi" w:eastAsiaTheme="minorEastAsia" w:hAnsiTheme="minorHAnsi" w:cstheme="minorBidi"/>
          <w:kern w:val="2"/>
          <w:sz w:val="24"/>
          <w:szCs w:val="24"/>
          <w14:ligatures w14:val="standardContextual"/>
        </w:rPr>
      </w:pPr>
      <w:r w:rsidRPr="0009048F">
        <w:rPr>
          <w:lang w:val="en-US"/>
        </w:rPr>
        <w:t>6.2</w:t>
      </w:r>
      <w:r>
        <w:rPr>
          <w:rFonts w:asciiTheme="minorHAnsi" w:eastAsiaTheme="minorEastAsia" w:hAnsiTheme="minorHAnsi" w:cstheme="minorBidi"/>
          <w:kern w:val="2"/>
          <w:sz w:val="24"/>
          <w:szCs w:val="24"/>
          <w14:ligatures w14:val="standardContextual"/>
        </w:rPr>
        <w:tab/>
      </w:r>
      <w:r w:rsidRPr="0009048F">
        <w:rPr>
          <w:lang w:val="en-US"/>
        </w:rPr>
        <w:t>SEAL data delivery management server (SDDM-S)</w:t>
      </w:r>
      <w:r>
        <w:tab/>
      </w:r>
      <w:r>
        <w:fldChar w:fldCharType="begin" w:fldLock="1"/>
      </w:r>
      <w:r>
        <w:instrText xml:space="preserve"> PAGEREF _Toc233626465 \h </w:instrText>
      </w:r>
      <w:r>
        <w:fldChar w:fldCharType="separate"/>
      </w:r>
      <w:r>
        <w:t>16</w:t>
      </w:r>
      <w:r>
        <w:fldChar w:fldCharType="end"/>
      </w:r>
    </w:p>
    <w:p w14:paraId="76AF03A3" w14:textId="10523495" w:rsidR="001E0860" w:rsidRDefault="001E0860">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rsidRPr="0009048F">
        <w:rPr>
          <w:lang w:val="en-US"/>
        </w:rPr>
        <w:t>Data delivery management procedures</w:t>
      </w:r>
      <w:r>
        <w:tab/>
      </w:r>
      <w:r>
        <w:fldChar w:fldCharType="begin" w:fldLock="1"/>
      </w:r>
      <w:r>
        <w:instrText xml:space="preserve"> PAGEREF _Toc233626466 \h </w:instrText>
      </w:r>
      <w:r>
        <w:fldChar w:fldCharType="separate"/>
      </w:r>
      <w:r>
        <w:t>17</w:t>
      </w:r>
      <w:r>
        <w:fldChar w:fldCharType="end"/>
      </w:r>
    </w:p>
    <w:p w14:paraId="332B6DA4" w14:textId="7877383A" w:rsidR="001E0860" w:rsidRDefault="001E0860">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_Toc233626467 \h </w:instrText>
      </w:r>
      <w:r>
        <w:fldChar w:fldCharType="separate"/>
      </w:r>
      <w:r>
        <w:t>17</w:t>
      </w:r>
      <w:r>
        <w:fldChar w:fldCharType="end"/>
      </w:r>
    </w:p>
    <w:p w14:paraId="2419F5EF" w14:textId="08D05B2F" w:rsidR="001E0860" w:rsidRDefault="001E0860">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On-network procedures</w:t>
      </w:r>
      <w:r>
        <w:tab/>
      </w:r>
      <w:r>
        <w:fldChar w:fldCharType="begin" w:fldLock="1"/>
      </w:r>
      <w:r>
        <w:instrText xml:space="preserve"> PAGEREF _Toc233626468 \h </w:instrText>
      </w:r>
      <w:r>
        <w:fldChar w:fldCharType="separate"/>
      </w:r>
      <w:r>
        <w:t>17</w:t>
      </w:r>
      <w:r>
        <w:fldChar w:fldCharType="end"/>
      </w:r>
    </w:p>
    <w:p w14:paraId="12FCA4FF" w14:textId="0179A0B8" w:rsidR="001E0860" w:rsidRDefault="001E0860">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_Toc233626469 \h </w:instrText>
      </w:r>
      <w:r>
        <w:fldChar w:fldCharType="separate"/>
      </w:r>
      <w:r>
        <w:t>17</w:t>
      </w:r>
      <w:r>
        <w:fldChar w:fldCharType="end"/>
      </w:r>
    </w:p>
    <w:p w14:paraId="015295F2" w14:textId="485DF6B6" w:rsidR="001E0860" w:rsidRDefault="001E0860">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fldLock="1"/>
      </w:r>
      <w:r>
        <w:instrText xml:space="preserve"> PAGEREF _Toc233626470 \h </w:instrText>
      </w:r>
      <w:r>
        <w:fldChar w:fldCharType="separate"/>
      </w:r>
      <w:r>
        <w:t>17</w:t>
      </w:r>
      <w:r>
        <w:fldChar w:fldCharType="end"/>
      </w:r>
    </w:p>
    <w:p w14:paraId="584F0715" w14:textId="261AF4B7" w:rsidR="001E0860" w:rsidRDefault="001E0860">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fldLock="1"/>
      </w:r>
      <w:r>
        <w:instrText xml:space="preserve"> PAGEREF _Toc233626471 \h </w:instrText>
      </w:r>
      <w:r>
        <w:fldChar w:fldCharType="separate"/>
      </w:r>
      <w:r>
        <w:t>17</w:t>
      </w:r>
      <w:r>
        <w:fldChar w:fldCharType="end"/>
      </w:r>
    </w:p>
    <w:p w14:paraId="6ACF83E0" w14:textId="4EF0AE88" w:rsidR="001E0860" w:rsidRDefault="001E0860">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SEALDD enabled signalling transmission connection establishment procedure</w:t>
      </w:r>
      <w:r>
        <w:tab/>
      </w:r>
      <w:r>
        <w:fldChar w:fldCharType="begin" w:fldLock="1"/>
      </w:r>
      <w:r>
        <w:instrText xml:space="preserve"> PAGEREF _Toc233626472 \h </w:instrText>
      </w:r>
      <w:r>
        <w:fldChar w:fldCharType="separate"/>
      </w:r>
      <w:r>
        <w:t>17</w:t>
      </w:r>
      <w:r>
        <w:fldChar w:fldCharType="end"/>
      </w:r>
    </w:p>
    <w:p w14:paraId="3603061C" w14:textId="6356442D" w:rsidR="001E0860" w:rsidRDefault="001E0860">
      <w:pPr>
        <w:pStyle w:val="TOC4"/>
        <w:rPr>
          <w:rFonts w:asciiTheme="minorHAnsi" w:eastAsiaTheme="minorEastAsia" w:hAnsiTheme="minorHAnsi" w:cstheme="minorBidi"/>
          <w:kern w:val="2"/>
          <w:sz w:val="24"/>
          <w:szCs w:val="24"/>
          <w14:ligatures w14:val="standardContextual"/>
        </w:rPr>
      </w:pPr>
      <w:r>
        <w:t>7.2.2.</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_Toc233626473 \h </w:instrText>
      </w:r>
      <w:r>
        <w:fldChar w:fldCharType="separate"/>
      </w:r>
      <w:r>
        <w:t>17</w:t>
      </w:r>
      <w:r>
        <w:fldChar w:fldCharType="end"/>
      </w:r>
    </w:p>
    <w:p w14:paraId="2D0E4301" w14:textId="47C552AD" w:rsidR="001E0860" w:rsidRDefault="001E0860">
      <w:pPr>
        <w:pStyle w:val="TOC4"/>
        <w:rPr>
          <w:rFonts w:asciiTheme="minorHAnsi" w:eastAsiaTheme="minorEastAsia" w:hAnsiTheme="minorHAnsi" w:cstheme="minorBidi"/>
          <w:kern w:val="2"/>
          <w:sz w:val="24"/>
          <w:szCs w:val="24"/>
          <w14:ligatures w14:val="standardContextual"/>
        </w:rPr>
      </w:pPr>
      <w:r>
        <w:t>7.2.2.</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_Toc233626474 \h </w:instrText>
      </w:r>
      <w:r>
        <w:fldChar w:fldCharType="separate"/>
      </w:r>
      <w:r>
        <w:t>20</w:t>
      </w:r>
      <w:r>
        <w:fldChar w:fldCharType="end"/>
      </w:r>
    </w:p>
    <w:p w14:paraId="172D473F" w14:textId="70EFEC66"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_Toc233626475 \h </w:instrText>
      </w:r>
      <w:r>
        <w:fldChar w:fldCharType="separate"/>
      </w:r>
      <w:r>
        <w:t>21</w:t>
      </w:r>
      <w:r>
        <w:fldChar w:fldCharType="end"/>
      </w:r>
    </w:p>
    <w:p w14:paraId="3F12F31C" w14:textId="0537B01D"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_Toc233626476 \h </w:instrText>
      </w:r>
      <w:r>
        <w:fldChar w:fldCharType="separate"/>
      </w:r>
      <w:r>
        <w:t>23</w:t>
      </w:r>
      <w:r>
        <w:fldChar w:fldCharType="end"/>
      </w:r>
    </w:p>
    <w:p w14:paraId="55054DFD" w14:textId="7B120EE4" w:rsidR="001E0860" w:rsidRDefault="001E0860">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SEALDD enabled signalling transmission connection release procedure</w:t>
      </w:r>
      <w:r>
        <w:tab/>
      </w:r>
      <w:r>
        <w:fldChar w:fldCharType="begin" w:fldLock="1"/>
      </w:r>
      <w:r>
        <w:instrText xml:space="preserve"> PAGEREF _Toc233626477 \h </w:instrText>
      </w:r>
      <w:r>
        <w:fldChar w:fldCharType="separate"/>
      </w:r>
      <w:r>
        <w:t>25</w:t>
      </w:r>
      <w:r>
        <w:fldChar w:fldCharType="end"/>
      </w:r>
    </w:p>
    <w:p w14:paraId="478DD46D" w14:textId="632F806A" w:rsidR="001E0860" w:rsidRDefault="001E0860">
      <w:pPr>
        <w:pStyle w:val="TOC4"/>
        <w:rPr>
          <w:rFonts w:asciiTheme="minorHAnsi" w:eastAsiaTheme="minorEastAsia" w:hAnsiTheme="minorHAnsi" w:cstheme="minorBidi"/>
          <w:kern w:val="2"/>
          <w:sz w:val="24"/>
          <w:szCs w:val="24"/>
          <w14:ligatures w14:val="standardContextual"/>
        </w:rPr>
      </w:pPr>
      <w:r>
        <w:t>7.2.3.</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_Toc233626478 \h </w:instrText>
      </w:r>
      <w:r>
        <w:fldChar w:fldCharType="separate"/>
      </w:r>
      <w:r>
        <w:t>25</w:t>
      </w:r>
      <w:r>
        <w:fldChar w:fldCharType="end"/>
      </w:r>
    </w:p>
    <w:p w14:paraId="271B3A8F" w14:textId="2A607274" w:rsidR="001E0860" w:rsidRDefault="001E0860">
      <w:pPr>
        <w:pStyle w:val="TOC4"/>
        <w:rPr>
          <w:rFonts w:asciiTheme="minorHAnsi" w:eastAsiaTheme="minorEastAsia" w:hAnsiTheme="minorHAnsi" w:cstheme="minorBidi"/>
          <w:kern w:val="2"/>
          <w:sz w:val="24"/>
          <w:szCs w:val="24"/>
          <w14:ligatures w14:val="standardContextual"/>
        </w:rPr>
      </w:pPr>
      <w:r>
        <w:t>7.2.3.</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_Toc233626479 \h </w:instrText>
      </w:r>
      <w:r>
        <w:fldChar w:fldCharType="separate"/>
      </w:r>
      <w:r>
        <w:t>25</w:t>
      </w:r>
      <w:r>
        <w:fldChar w:fldCharType="end"/>
      </w:r>
    </w:p>
    <w:p w14:paraId="5AA23512" w14:textId="7818B3C5"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7.2.3.3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_Toc233626480 \h </w:instrText>
      </w:r>
      <w:r>
        <w:fldChar w:fldCharType="separate"/>
      </w:r>
      <w:r>
        <w:t>26</w:t>
      </w:r>
      <w:r>
        <w:fldChar w:fldCharType="end"/>
      </w:r>
    </w:p>
    <w:p w14:paraId="1BDAEB6D" w14:textId="5B34525A"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7.2.3.4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_Toc233626481 \h </w:instrText>
      </w:r>
      <w:r>
        <w:fldChar w:fldCharType="separate"/>
      </w:r>
      <w:r>
        <w:t>27</w:t>
      </w:r>
      <w:r>
        <w:fldChar w:fldCharType="end"/>
      </w:r>
    </w:p>
    <w:p w14:paraId="3886800D" w14:textId="46CD1CAD" w:rsidR="001E0860" w:rsidRDefault="001E0860">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SEALDD enabled E2E redundant transmission path establishment procedure</w:t>
      </w:r>
      <w:r>
        <w:tab/>
      </w:r>
      <w:r>
        <w:fldChar w:fldCharType="begin" w:fldLock="1"/>
      </w:r>
      <w:r>
        <w:instrText xml:space="preserve"> PAGEREF _Toc233626482 \h </w:instrText>
      </w:r>
      <w:r>
        <w:fldChar w:fldCharType="separate"/>
      </w:r>
      <w:r>
        <w:t>28</w:t>
      </w:r>
      <w:r>
        <w:fldChar w:fldCharType="end"/>
      </w:r>
    </w:p>
    <w:p w14:paraId="1AEB4931" w14:textId="20781CAC" w:rsidR="001E0860" w:rsidRDefault="001E0860">
      <w:pPr>
        <w:pStyle w:val="TOC4"/>
        <w:rPr>
          <w:rFonts w:asciiTheme="minorHAnsi" w:eastAsiaTheme="minorEastAsia" w:hAnsiTheme="minorHAnsi" w:cstheme="minorBidi"/>
          <w:kern w:val="2"/>
          <w:sz w:val="24"/>
          <w:szCs w:val="24"/>
          <w14:ligatures w14:val="standardContextual"/>
        </w:rPr>
      </w:pPr>
      <w:r>
        <w:t>7.2.4.</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_Toc233626483 \h </w:instrText>
      </w:r>
      <w:r>
        <w:fldChar w:fldCharType="separate"/>
      </w:r>
      <w:r>
        <w:t>28</w:t>
      </w:r>
      <w:r>
        <w:fldChar w:fldCharType="end"/>
      </w:r>
    </w:p>
    <w:p w14:paraId="4F63A7CE" w14:textId="413D7073" w:rsidR="001E0860" w:rsidRDefault="001E0860">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_Toc233626484 \h </w:instrText>
      </w:r>
      <w:r>
        <w:fldChar w:fldCharType="separate"/>
      </w:r>
      <w:r>
        <w:t>29</w:t>
      </w:r>
      <w:r>
        <w:fldChar w:fldCharType="end"/>
      </w:r>
    </w:p>
    <w:p w14:paraId="3D295CDB" w14:textId="0DFDF407"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7.2.4.3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_Toc233626485 \h </w:instrText>
      </w:r>
      <w:r>
        <w:fldChar w:fldCharType="separate"/>
      </w:r>
      <w:r>
        <w:t>29</w:t>
      </w:r>
      <w:r>
        <w:fldChar w:fldCharType="end"/>
      </w:r>
    </w:p>
    <w:p w14:paraId="76DC2149" w14:textId="7E3A6F50"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7.2.4.4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_Toc233626486 \h </w:instrText>
      </w:r>
      <w:r>
        <w:fldChar w:fldCharType="separate"/>
      </w:r>
      <w:r>
        <w:t>30</w:t>
      </w:r>
      <w:r>
        <w:fldChar w:fldCharType="end"/>
      </w:r>
    </w:p>
    <w:p w14:paraId="75F5E4A7" w14:textId="3A6D485D" w:rsidR="001E0860" w:rsidRDefault="001E0860">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SEALDD enabled E2E redundant transmission path release procedure</w:t>
      </w:r>
      <w:r>
        <w:tab/>
      </w:r>
      <w:r>
        <w:fldChar w:fldCharType="begin" w:fldLock="1"/>
      </w:r>
      <w:r>
        <w:instrText xml:space="preserve"> PAGEREF _Toc233626487 \h </w:instrText>
      </w:r>
      <w:r>
        <w:fldChar w:fldCharType="separate"/>
      </w:r>
      <w:r>
        <w:t>31</w:t>
      </w:r>
      <w:r>
        <w:fldChar w:fldCharType="end"/>
      </w:r>
    </w:p>
    <w:p w14:paraId="7551D3AD" w14:textId="3277C6A3" w:rsidR="001E0860" w:rsidRDefault="001E0860">
      <w:pPr>
        <w:pStyle w:val="TOC4"/>
        <w:rPr>
          <w:rFonts w:asciiTheme="minorHAnsi" w:eastAsiaTheme="minorEastAsia" w:hAnsiTheme="minorHAnsi" w:cstheme="minorBidi"/>
          <w:kern w:val="2"/>
          <w:sz w:val="24"/>
          <w:szCs w:val="24"/>
          <w14:ligatures w14:val="standardContextual"/>
        </w:rPr>
      </w:pPr>
      <w:r>
        <w:t>7.2.5.</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_Toc233626488 \h </w:instrText>
      </w:r>
      <w:r>
        <w:fldChar w:fldCharType="separate"/>
      </w:r>
      <w:r>
        <w:t>31</w:t>
      </w:r>
      <w:r>
        <w:fldChar w:fldCharType="end"/>
      </w:r>
    </w:p>
    <w:p w14:paraId="5F327B2C" w14:textId="44626E07" w:rsidR="001E0860" w:rsidRDefault="001E0860">
      <w:pPr>
        <w:pStyle w:val="TOC4"/>
        <w:rPr>
          <w:rFonts w:asciiTheme="minorHAnsi" w:eastAsiaTheme="minorEastAsia" w:hAnsiTheme="minorHAnsi" w:cstheme="minorBidi"/>
          <w:kern w:val="2"/>
          <w:sz w:val="24"/>
          <w:szCs w:val="24"/>
          <w14:ligatures w14:val="standardContextual"/>
        </w:rPr>
      </w:pPr>
      <w:r>
        <w:t>7.2.5.</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_Toc233626489 \h </w:instrText>
      </w:r>
      <w:r>
        <w:fldChar w:fldCharType="separate"/>
      </w:r>
      <w:r>
        <w:t>31</w:t>
      </w:r>
      <w:r>
        <w:fldChar w:fldCharType="end"/>
      </w:r>
    </w:p>
    <w:p w14:paraId="2EAC3368" w14:textId="70682F23"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7.2.5.3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_Toc233626490 \h </w:instrText>
      </w:r>
      <w:r>
        <w:fldChar w:fldCharType="separate"/>
      </w:r>
      <w:r>
        <w:t>32</w:t>
      </w:r>
      <w:r>
        <w:fldChar w:fldCharType="end"/>
      </w:r>
    </w:p>
    <w:p w14:paraId="1F3CF041" w14:textId="634818E8"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7.2.5.4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_Toc233626491 \h </w:instrText>
      </w:r>
      <w:r>
        <w:fldChar w:fldCharType="separate"/>
      </w:r>
      <w:r>
        <w:t>32</w:t>
      </w:r>
      <w:r>
        <w:fldChar w:fldCharType="end"/>
      </w:r>
    </w:p>
    <w:p w14:paraId="7FD9AE6C" w14:textId="25A2ACB7" w:rsidR="001E0860" w:rsidRDefault="001E0860">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SEALDD enabled E2E redundant transmission path connection update procedure</w:t>
      </w:r>
      <w:r>
        <w:tab/>
      </w:r>
      <w:r>
        <w:fldChar w:fldCharType="begin" w:fldLock="1"/>
      </w:r>
      <w:r>
        <w:instrText xml:space="preserve"> PAGEREF _Toc233626492 \h </w:instrText>
      </w:r>
      <w:r>
        <w:fldChar w:fldCharType="separate"/>
      </w:r>
      <w:r>
        <w:t>33</w:t>
      </w:r>
      <w:r>
        <w:fldChar w:fldCharType="end"/>
      </w:r>
    </w:p>
    <w:p w14:paraId="5D056A01" w14:textId="6A699144" w:rsidR="001E0860" w:rsidRDefault="001E0860">
      <w:pPr>
        <w:pStyle w:val="TOC4"/>
        <w:rPr>
          <w:rFonts w:asciiTheme="minorHAnsi" w:eastAsiaTheme="minorEastAsia" w:hAnsiTheme="minorHAnsi" w:cstheme="minorBidi"/>
          <w:kern w:val="2"/>
          <w:sz w:val="24"/>
          <w:szCs w:val="24"/>
          <w14:ligatures w14:val="standardContextual"/>
        </w:rPr>
      </w:pPr>
      <w:r>
        <w:t>7.2.6.</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_Toc233626493 \h </w:instrText>
      </w:r>
      <w:r>
        <w:fldChar w:fldCharType="separate"/>
      </w:r>
      <w:r>
        <w:t>33</w:t>
      </w:r>
      <w:r>
        <w:fldChar w:fldCharType="end"/>
      </w:r>
    </w:p>
    <w:p w14:paraId="33C0A379" w14:textId="0A6A9B7B" w:rsidR="001E0860" w:rsidRDefault="001E0860">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_Toc233626494 \h </w:instrText>
      </w:r>
      <w:r>
        <w:fldChar w:fldCharType="separate"/>
      </w:r>
      <w:r>
        <w:t>33</w:t>
      </w:r>
      <w:r>
        <w:fldChar w:fldCharType="end"/>
      </w:r>
    </w:p>
    <w:p w14:paraId="004C1D25" w14:textId="1D17F1FB"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7.2.6.3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_Toc233626495 \h </w:instrText>
      </w:r>
      <w:r>
        <w:fldChar w:fldCharType="separate"/>
      </w:r>
      <w:r>
        <w:t>34</w:t>
      </w:r>
      <w:r>
        <w:fldChar w:fldCharType="end"/>
      </w:r>
    </w:p>
    <w:p w14:paraId="0306D329" w14:textId="4A3414FA"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7.2.6.4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_Toc233626496 \h </w:instrText>
      </w:r>
      <w:r>
        <w:fldChar w:fldCharType="separate"/>
      </w:r>
      <w:r>
        <w:t>34</w:t>
      </w:r>
      <w:r>
        <w:fldChar w:fldCharType="end"/>
      </w:r>
    </w:p>
    <w:p w14:paraId="37DF80A5" w14:textId="16CF5F3E" w:rsidR="001E0860" w:rsidRDefault="001E0860">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SEALDD server discovery and selection procedure</w:t>
      </w:r>
      <w:r>
        <w:tab/>
      </w:r>
      <w:r>
        <w:fldChar w:fldCharType="begin" w:fldLock="1"/>
      </w:r>
      <w:r>
        <w:instrText xml:space="preserve"> PAGEREF _Toc233626497 \h </w:instrText>
      </w:r>
      <w:r>
        <w:fldChar w:fldCharType="separate"/>
      </w:r>
      <w:r>
        <w:t>35</w:t>
      </w:r>
      <w:r>
        <w:fldChar w:fldCharType="end"/>
      </w:r>
    </w:p>
    <w:p w14:paraId="14571D5D" w14:textId="17AFFA50" w:rsidR="001E0860" w:rsidRDefault="001E0860">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SEALDD enabled data storage creation procedure</w:t>
      </w:r>
      <w:r>
        <w:tab/>
      </w:r>
      <w:r>
        <w:fldChar w:fldCharType="begin" w:fldLock="1"/>
      </w:r>
      <w:r>
        <w:instrText xml:space="preserve"> PAGEREF _Toc233626498 \h </w:instrText>
      </w:r>
      <w:r>
        <w:fldChar w:fldCharType="separate"/>
      </w:r>
      <w:r>
        <w:t>35</w:t>
      </w:r>
      <w:r>
        <w:fldChar w:fldCharType="end"/>
      </w:r>
    </w:p>
    <w:p w14:paraId="6D0E2DC2" w14:textId="2BBC8E5A" w:rsidR="001E0860" w:rsidRDefault="001E0860">
      <w:pPr>
        <w:pStyle w:val="TOC4"/>
        <w:rPr>
          <w:rFonts w:asciiTheme="minorHAnsi" w:eastAsiaTheme="minorEastAsia" w:hAnsiTheme="minorHAnsi" w:cstheme="minorBidi"/>
          <w:kern w:val="2"/>
          <w:sz w:val="24"/>
          <w:szCs w:val="24"/>
          <w14:ligatures w14:val="standardContextual"/>
        </w:rPr>
      </w:pPr>
      <w:r>
        <w:t>7.2.8.</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_Toc233626499 \h </w:instrText>
      </w:r>
      <w:r>
        <w:fldChar w:fldCharType="separate"/>
      </w:r>
      <w:r>
        <w:t>35</w:t>
      </w:r>
      <w:r>
        <w:fldChar w:fldCharType="end"/>
      </w:r>
    </w:p>
    <w:p w14:paraId="53FE556D" w14:textId="59BCDC6C" w:rsidR="001E0860" w:rsidRDefault="001E0860">
      <w:pPr>
        <w:pStyle w:val="TOC4"/>
        <w:rPr>
          <w:rFonts w:asciiTheme="minorHAnsi" w:eastAsiaTheme="minorEastAsia" w:hAnsiTheme="minorHAnsi" w:cstheme="minorBidi"/>
          <w:kern w:val="2"/>
          <w:sz w:val="24"/>
          <w:szCs w:val="24"/>
          <w14:ligatures w14:val="standardContextual"/>
        </w:rPr>
      </w:pPr>
      <w:r>
        <w:t>7.2.8.</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_Toc233626500 \h </w:instrText>
      </w:r>
      <w:r>
        <w:fldChar w:fldCharType="separate"/>
      </w:r>
      <w:r>
        <w:t>36</w:t>
      </w:r>
      <w:r>
        <w:fldChar w:fldCharType="end"/>
      </w:r>
    </w:p>
    <w:p w14:paraId="5F200A71" w14:textId="502FF753"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7.2.8.3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_Toc233626501 \h </w:instrText>
      </w:r>
      <w:r>
        <w:fldChar w:fldCharType="separate"/>
      </w:r>
      <w:r>
        <w:t>36</w:t>
      </w:r>
      <w:r>
        <w:fldChar w:fldCharType="end"/>
      </w:r>
    </w:p>
    <w:p w14:paraId="6B3D74B4" w14:textId="5FA06EE3"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7.2.8.4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_Toc233626502 \h </w:instrText>
      </w:r>
      <w:r>
        <w:fldChar w:fldCharType="separate"/>
      </w:r>
      <w:r>
        <w:t>37</w:t>
      </w:r>
      <w:r>
        <w:fldChar w:fldCharType="end"/>
      </w:r>
    </w:p>
    <w:p w14:paraId="2FB30D8F" w14:textId="0B6461CD" w:rsidR="001E0860" w:rsidRDefault="001E0860">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SEALDD enabled data storage reservation procedure</w:t>
      </w:r>
      <w:r>
        <w:tab/>
      </w:r>
      <w:r>
        <w:fldChar w:fldCharType="begin" w:fldLock="1"/>
      </w:r>
      <w:r>
        <w:instrText xml:space="preserve"> PAGEREF _Toc233626503 \h </w:instrText>
      </w:r>
      <w:r>
        <w:fldChar w:fldCharType="separate"/>
      </w:r>
      <w:r>
        <w:t>37</w:t>
      </w:r>
      <w:r>
        <w:fldChar w:fldCharType="end"/>
      </w:r>
    </w:p>
    <w:p w14:paraId="031BFDA5" w14:textId="57C209E6" w:rsidR="001E0860" w:rsidRDefault="001E0860">
      <w:pPr>
        <w:pStyle w:val="TOC4"/>
        <w:rPr>
          <w:rFonts w:asciiTheme="minorHAnsi" w:eastAsiaTheme="minorEastAsia" w:hAnsiTheme="minorHAnsi" w:cstheme="minorBidi"/>
          <w:kern w:val="2"/>
          <w:sz w:val="24"/>
          <w:szCs w:val="24"/>
          <w14:ligatures w14:val="standardContextual"/>
        </w:rPr>
      </w:pPr>
      <w:r>
        <w:t>7.2.9.</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_Toc233626504 \h </w:instrText>
      </w:r>
      <w:r>
        <w:fldChar w:fldCharType="separate"/>
      </w:r>
      <w:r>
        <w:t>37</w:t>
      </w:r>
      <w:r>
        <w:fldChar w:fldCharType="end"/>
      </w:r>
    </w:p>
    <w:p w14:paraId="63DE5C7C" w14:textId="5FE8F704" w:rsidR="001E0860" w:rsidRDefault="001E0860">
      <w:pPr>
        <w:pStyle w:val="TOC4"/>
        <w:rPr>
          <w:rFonts w:asciiTheme="minorHAnsi" w:eastAsiaTheme="minorEastAsia" w:hAnsiTheme="minorHAnsi" w:cstheme="minorBidi"/>
          <w:kern w:val="2"/>
          <w:sz w:val="24"/>
          <w:szCs w:val="24"/>
          <w14:ligatures w14:val="standardContextual"/>
        </w:rPr>
      </w:pPr>
      <w:r>
        <w:t>7.2.9.</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_Toc233626505 \h </w:instrText>
      </w:r>
      <w:r>
        <w:fldChar w:fldCharType="separate"/>
      </w:r>
      <w:r>
        <w:t>38</w:t>
      </w:r>
      <w:r>
        <w:fldChar w:fldCharType="end"/>
      </w:r>
    </w:p>
    <w:p w14:paraId="648EEE11" w14:textId="083CCC47"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7.2.9.3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_Toc233626506 \h </w:instrText>
      </w:r>
      <w:r>
        <w:fldChar w:fldCharType="separate"/>
      </w:r>
      <w:r>
        <w:t>38</w:t>
      </w:r>
      <w:r>
        <w:fldChar w:fldCharType="end"/>
      </w:r>
    </w:p>
    <w:p w14:paraId="5A4FFE08" w14:textId="7777F3E0"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7.2.9.4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_Toc233626507 \h </w:instrText>
      </w:r>
      <w:r>
        <w:fldChar w:fldCharType="separate"/>
      </w:r>
      <w:r>
        <w:t>39</w:t>
      </w:r>
      <w:r>
        <w:fldChar w:fldCharType="end"/>
      </w:r>
    </w:p>
    <w:p w14:paraId="49D15C69" w14:textId="09DB5D8A" w:rsidR="001E0860" w:rsidRDefault="001E0860">
      <w:pPr>
        <w:pStyle w:val="TOC3"/>
        <w:rPr>
          <w:rFonts w:asciiTheme="minorHAnsi" w:eastAsiaTheme="minorEastAsia" w:hAnsiTheme="minorHAnsi" w:cstheme="minorBidi"/>
          <w:kern w:val="2"/>
          <w:sz w:val="24"/>
          <w:szCs w:val="24"/>
          <w14:ligatures w14:val="standardContextual"/>
        </w:rPr>
      </w:pPr>
      <w:r>
        <w:t>7.2.10</w:t>
      </w:r>
      <w:r>
        <w:rPr>
          <w:rFonts w:asciiTheme="minorHAnsi" w:eastAsiaTheme="minorEastAsia" w:hAnsiTheme="minorHAnsi" w:cstheme="minorBidi"/>
          <w:kern w:val="2"/>
          <w:sz w:val="24"/>
          <w:szCs w:val="24"/>
          <w14:ligatures w14:val="standardContextual"/>
        </w:rPr>
        <w:tab/>
      </w:r>
      <w:r>
        <w:t>SEALDD enabled data storage notification procedure</w:t>
      </w:r>
      <w:r>
        <w:tab/>
      </w:r>
      <w:r>
        <w:fldChar w:fldCharType="begin" w:fldLock="1"/>
      </w:r>
      <w:r>
        <w:instrText xml:space="preserve"> PAGEREF _Toc233626508 \h </w:instrText>
      </w:r>
      <w:r>
        <w:fldChar w:fldCharType="separate"/>
      </w:r>
      <w:r>
        <w:t>39</w:t>
      </w:r>
      <w:r>
        <w:fldChar w:fldCharType="end"/>
      </w:r>
    </w:p>
    <w:p w14:paraId="7FD30A5F" w14:textId="7D2264C4" w:rsidR="001E0860" w:rsidRDefault="001E0860">
      <w:pPr>
        <w:pStyle w:val="TOC4"/>
        <w:rPr>
          <w:rFonts w:asciiTheme="minorHAnsi" w:eastAsiaTheme="minorEastAsia" w:hAnsiTheme="minorHAnsi" w:cstheme="minorBidi"/>
          <w:kern w:val="2"/>
          <w:sz w:val="24"/>
          <w:szCs w:val="24"/>
          <w14:ligatures w14:val="standardContextual"/>
        </w:rPr>
      </w:pPr>
      <w:r>
        <w:lastRenderedPageBreak/>
        <w:t>7.2.10.</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_Toc233626509 \h </w:instrText>
      </w:r>
      <w:r>
        <w:fldChar w:fldCharType="separate"/>
      </w:r>
      <w:r>
        <w:t>39</w:t>
      </w:r>
      <w:r>
        <w:fldChar w:fldCharType="end"/>
      </w:r>
    </w:p>
    <w:p w14:paraId="5E41E3BC" w14:textId="0150270D" w:rsidR="001E0860" w:rsidRDefault="001E0860">
      <w:pPr>
        <w:pStyle w:val="TOC4"/>
        <w:rPr>
          <w:rFonts w:asciiTheme="minorHAnsi" w:eastAsiaTheme="minorEastAsia" w:hAnsiTheme="minorHAnsi" w:cstheme="minorBidi"/>
          <w:kern w:val="2"/>
          <w:sz w:val="24"/>
          <w:szCs w:val="24"/>
          <w14:ligatures w14:val="standardContextual"/>
        </w:rPr>
      </w:pPr>
      <w:r>
        <w:t>7.2.10.</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_Toc233626510 \h </w:instrText>
      </w:r>
      <w:r>
        <w:fldChar w:fldCharType="separate"/>
      </w:r>
      <w:r>
        <w:t>39</w:t>
      </w:r>
      <w:r>
        <w:fldChar w:fldCharType="end"/>
      </w:r>
    </w:p>
    <w:p w14:paraId="20CA7BA4" w14:textId="67C79A17"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7.2.10.3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_Toc233626511 \h </w:instrText>
      </w:r>
      <w:r>
        <w:fldChar w:fldCharType="separate"/>
      </w:r>
      <w:r>
        <w:t>40</w:t>
      </w:r>
      <w:r>
        <w:fldChar w:fldCharType="end"/>
      </w:r>
    </w:p>
    <w:p w14:paraId="12F5FBFA" w14:textId="1B7241AA"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7.2.10.4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_Toc233626512 \h </w:instrText>
      </w:r>
      <w:r>
        <w:fldChar w:fldCharType="separate"/>
      </w:r>
      <w:r>
        <w:t>40</w:t>
      </w:r>
      <w:r>
        <w:fldChar w:fldCharType="end"/>
      </w:r>
    </w:p>
    <w:p w14:paraId="01D05E8C" w14:textId="09AD21F4" w:rsidR="001E0860" w:rsidRDefault="001E0860">
      <w:pPr>
        <w:pStyle w:val="TOC3"/>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SEALDD enabled data storage query procedure</w:t>
      </w:r>
      <w:r>
        <w:tab/>
      </w:r>
      <w:r>
        <w:fldChar w:fldCharType="begin" w:fldLock="1"/>
      </w:r>
      <w:r>
        <w:instrText xml:space="preserve"> PAGEREF _Toc233626513 \h </w:instrText>
      </w:r>
      <w:r>
        <w:fldChar w:fldCharType="separate"/>
      </w:r>
      <w:r>
        <w:t>41</w:t>
      </w:r>
      <w:r>
        <w:fldChar w:fldCharType="end"/>
      </w:r>
    </w:p>
    <w:p w14:paraId="31C7C13B" w14:textId="55EAA71A" w:rsidR="001E0860" w:rsidRDefault="001E0860">
      <w:pPr>
        <w:pStyle w:val="TOC4"/>
        <w:rPr>
          <w:rFonts w:asciiTheme="minorHAnsi" w:eastAsiaTheme="minorEastAsia" w:hAnsiTheme="minorHAnsi" w:cstheme="minorBidi"/>
          <w:kern w:val="2"/>
          <w:sz w:val="24"/>
          <w:szCs w:val="24"/>
          <w14:ligatures w14:val="standardContextual"/>
        </w:rPr>
      </w:pPr>
      <w:r>
        <w:t>7.2.11.</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_Toc233626514 \h </w:instrText>
      </w:r>
      <w:r>
        <w:fldChar w:fldCharType="separate"/>
      </w:r>
      <w:r>
        <w:t>41</w:t>
      </w:r>
      <w:r>
        <w:fldChar w:fldCharType="end"/>
      </w:r>
    </w:p>
    <w:p w14:paraId="574CB9E5" w14:textId="3B9B9B53" w:rsidR="001E0860" w:rsidRDefault="001E0860">
      <w:pPr>
        <w:pStyle w:val="TOC4"/>
        <w:rPr>
          <w:rFonts w:asciiTheme="minorHAnsi" w:eastAsiaTheme="minorEastAsia" w:hAnsiTheme="minorHAnsi" w:cstheme="minorBidi"/>
          <w:kern w:val="2"/>
          <w:sz w:val="24"/>
          <w:szCs w:val="24"/>
          <w14:ligatures w14:val="standardContextual"/>
        </w:rPr>
      </w:pPr>
      <w:r>
        <w:t>7.2.11.</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_Toc233626515 \h </w:instrText>
      </w:r>
      <w:r>
        <w:fldChar w:fldCharType="separate"/>
      </w:r>
      <w:r>
        <w:t>41</w:t>
      </w:r>
      <w:r>
        <w:fldChar w:fldCharType="end"/>
      </w:r>
    </w:p>
    <w:p w14:paraId="35845F48" w14:textId="0813571B"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7.2.11.3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_Toc233626516 \h </w:instrText>
      </w:r>
      <w:r>
        <w:fldChar w:fldCharType="separate"/>
      </w:r>
      <w:r>
        <w:t>42</w:t>
      </w:r>
      <w:r>
        <w:fldChar w:fldCharType="end"/>
      </w:r>
    </w:p>
    <w:p w14:paraId="324825DF" w14:textId="71C98D05"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7.2.11.4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_Toc233626517 \h </w:instrText>
      </w:r>
      <w:r>
        <w:fldChar w:fldCharType="separate"/>
      </w:r>
      <w:r>
        <w:t>42</w:t>
      </w:r>
      <w:r>
        <w:fldChar w:fldCharType="end"/>
      </w:r>
    </w:p>
    <w:p w14:paraId="14E1B840" w14:textId="4EABE02B" w:rsidR="001E0860" w:rsidRDefault="001E0860">
      <w:pPr>
        <w:pStyle w:val="TOC3"/>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SEALDD enabled data storage management procedure</w:t>
      </w:r>
      <w:r>
        <w:tab/>
      </w:r>
      <w:r>
        <w:fldChar w:fldCharType="begin" w:fldLock="1"/>
      </w:r>
      <w:r>
        <w:instrText xml:space="preserve"> PAGEREF _Toc233626518 \h </w:instrText>
      </w:r>
      <w:r>
        <w:fldChar w:fldCharType="separate"/>
      </w:r>
      <w:r>
        <w:t>43</w:t>
      </w:r>
      <w:r>
        <w:fldChar w:fldCharType="end"/>
      </w:r>
    </w:p>
    <w:p w14:paraId="326639BB" w14:textId="1A1C6271" w:rsidR="001E0860" w:rsidRDefault="001E0860">
      <w:pPr>
        <w:pStyle w:val="TOC4"/>
        <w:rPr>
          <w:rFonts w:asciiTheme="minorHAnsi" w:eastAsiaTheme="minorEastAsia" w:hAnsiTheme="minorHAnsi" w:cstheme="minorBidi"/>
          <w:kern w:val="2"/>
          <w:sz w:val="24"/>
          <w:szCs w:val="24"/>
          <w14:ligatures w14:val="standardContextual"/>
        </w:rPr>
      </w:pPr>
      <w:r>
        <w:t>7.2.12.</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_Toc233626519 \h </w:instrText>
      </w:r>
      <w:r>
        <w:fldChar w:fldCharType="separate"/>
      </w:r>
      <w:r>
        <w:t>43</w:t>
      </w:r>
      <w:r>
        <w:fldChar w:fldCharType="end"/>
      </w:r>
    </w:p>
    <w:p w14:paraId="16C1838B" w14:textId="72484286" w:rsidR="001E0860" w:rsidRDefault="001E0860">
      <w:pPr>
        <w:pStyle w:val="TOC4"/>
        <w:rPr>
          <w:rFonts w:asciiTheme="minorHAnsi" w:eastAsiaTheme="minorEastAsia" w:hAnsiTheme="minorHAnsi" w:cstheme="minorBidi"/>
          <w:kern w:val="2"/>
          <w:sz w:val="24"/>
          <w:szCs w:val="24"/>
          <w14:ligatures w14:val="standardContextual"/>
        </w:rPr>
      </w:pPr>
      <w:r>
        <w:t>7.2.12.</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_Toc233626520 \h </w:instrText>
      </w:r>
      <w:r>
        <w:fldChar w:fldCharType="separate"/>
      </w:r>
      <w:r>
        <w:t>43</w:t>
      </w:r>
      <w:r>
        <w:fldChar w:fldCharType="end"/>
      </w:r>
    </w:p>
    <w:p w14:paraId="18E01F59" w14:textId="30812732"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7.2.12.3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_Toc233626521 \h </w:instrText>
      </w:r>
      <w:r>
        <w:fldChar w:fldCharType="separate"/>
      </w:r>
      <w:r>
        <w:t>44</w:t>
      </w:r>
      <w:r>
        <w:fldChar w:fldCharType="end"/>
      </w:r>
    </w:p>
    <w:p w14:paraId="691F677B" w14:textId="7FADA3C8"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7.2.12.4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_Toc233626522 \h </w:instrText>
      </w:r>
      <w:r>
        <w:fldChar w:fldCharType="separate"/>
      </w:r>
      <w:r>
        <w:t>44</w:t>
      </w:r>
      <w:r>
        <w:fldChar w:fldCharType="end"/>
      </w:r>
    </w:p>
    <w:p w14:paraId="74D1C4D4" w14:textId="6637D442" w:rsidR="001E0860" w:rsidRDefault="001E0860">
      <w:pPr>
        <w:pStyle w:val="TOC3"/>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SEALDD server relocation procedure</w:t>
      </w:r>
      <w:r>
        <w:tab/>
      </w:r>
      <w:r>
        <w:fldChar w:fldCharType="begin" w:fldLock="1"/>
      </w:r>
      <w:r>
        <w:instrText xml:space="preserve"> PAGEREF _Toc233626523 \h </w:instrText>
      </w:r>
      <w:r>
        <w:fldChar w:fldCharType="separate"/>
      </w:r>
      <w:r>
        <w:t>45</w:t>
      </w:r>
      <w:r>
        <w:fldChar w:fldCharType="end"/>
      </w:r>
    </w:p>
    <w:p w14:paraId="2E78EF7B" w14:textId="7B8DB5CA" w:rsidR="001E0860" w:rsidRDefault="001E0860">
      <w:pPr>
        <w:pStyle w:val="TOC3"/>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SEALDD enabled data transmission quality measurement subscription procedure</w:t>
      </w:r>
      <w:r>
        <w:tab/>
      </w:r>
      <w:r>
        <w:fldChar w:fldCharType="begin" w:fldLock="1"/>
      </w:r>
      <w:r>
        <w:instrText xml:space="preserve"> PAGEREF _Toc233626524 \h </w:instrText>
      </w:r>
      <w:r>
        <w:fldChar w:fldCharType="separate"/>
      </w:r>
      <w:r>
        <w:t>46</w:t>
      </w:r>
      <w:r>
        <w:fldChar w:fldCharType="end"/>
      </w:r>
    </w:p>
    <w:p w14:paraId="7087FBE6" w14:textId="0EB8FFCD" w:rsidR="001E0860" w:rsidRDefault="001E0860">
      <w:pPr>
        <w:pStyle w:val="TOC4"/>
        <w:rPr>
          <w:rFonts w:asciiTheme="minorHAnsi" w:eastAsiaTheme="minorEastAsia" w:hAnsiTheme="minorHAnsi" w:cstheme="minorBidi"/>
          <w:kern w:val="2"/>
          <w:sz w:val="24"/>
          <w:szCs w:val="24"/>
          <w14:ligatures w14:val="standardContextual"/>
        </w:rPr>
      </w:pPr>
      <w:r>
        <w:t>7.2.14.</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_Toc233626525 \h </w:instrText>
      </w:r>
      <w:r>
        <w:fldChar w:fldCharType="separate"/>
      </w:r>
      <w:r>
        <w:t>46</w:t>
      </w:r>
      <w:r>
        <w:fldChar w:fldCharType="end"/>
      </w:r>
    </w:p>
    <w:p w14:paraId="2BD7ABEE" w14:textId="51C96186" w:rsidR="001E0860" w:rsidRDefault="001E0860">
      <w:pPr>
        <w:pStyle w:val="TOC4"/>
        <w:rPr>
          <w:rFonts w:asciiTheme="minorHAnsi" w:eastAsiaTheme="minorEastAsia" w:hAnsiTheme="minorHAnsi" w:cstheme="minorBidi"/>
          <w:kern w:val="2"/>
          <w:sz w:val="24"/>
          <w:szCs w:val="24"/>
          <w14:ligatures w14:val="standardContextual"/>
        </w:rPr>
      </w:pPr>
      <w:r>
        <w:t>7.2.14.</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_Toc233626526 \h </w:instrText>
      </w:r>
      <w:r>
        <w:fldChar w:fldCharType="separate"/>
      </w:r>
      <w:r>
        <w:t>46</w:t>
      </w:r>
      <w:r>
        <w:fldChar w:fldCharType="end"/>
      </w:r>
    </w:p>
    <w:p w14:paraId="0BEB893A" w14:textId="1E22281A"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7.2.14.3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_Toc233626527 \h </w:instrText>
      </w:r>
      <w:r>
        <w:fldChar w:fldCharType="separate"/>
      </w:r>
      <w:r>
        <w:t>47</w:t>
      </w:r>
      <w:r>
        <w:fldChar w:fldCharType="end"/>
      </w:r>
    </w:p>
    <w:p w14:paraId="65FC3FA6" w14:textId="1EFB7117"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7.2.14.4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_Toc233626528 \h </w:instrText>
      </w:r>
      <w:r>
        <w:fldChar w:fldCharType="separate"/>
      </w:r>
      <w:r>
        <w:t>48</w:t>
      </w:r>
      <w:r>
        <w:fldChar w:fldCharType="end"/>
      </w:r>
    </w:p>
    <w:p w14:paraId="1922AB62" w14:textId="1C972D93" w:rsidR="001E0860" w:rsidRDefault="001E0860">
      <w:pPr>
        <w:pStyle w:val="TOC3"/>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SEALDD enabled data transmission quality measurement notification procedure</w:t>
      </w:r>
      <w:r>
        <w:tab/>
      </w:r>
      <w:r>
        <w:fldChar w:fldCharType="begin" w:fldLock="1"/>
      </w:r>
      <w:r>
        <w:instrText xml:space="preserve"> PAGEREF _Toc233626529 \h </w:instrText>
      </w:r>
      <w:r>
        <w:fldChar w:fldCharType="separate"/>
      </w:r>
      <w:r>
        <w:t>49</w:t>
      </w:r>
      <w:r>
        <w:fldChar w:fldCharType="end"/>
      </w:r>
    </w:p>
    <w:p w14:paraId="62158D8A" w14:textId="451359B5" w:rsidR="001E0860" w:rsidRDefault="001E0860">
      <w:pPr>
        <w:pStyle w:val="TOC4"/>
        <w:rPr>
          <w:rFonts w:asciiTheme="minorHAnsi" w:eastAsiaTheme="minorEastAsia" w:hAnsiTheme="minorHAnsi" w:cstheme="minorBidi"/>
          <w:kern w:val="2"/>
          <w:sz w:val="24"/>
          <w:szCs w:val="24"/>
          <w14:ligatures w14:val="standardContextual"/>
        </w:rPr>
      </w:pPr>
      <w:r>
        <w:t>7.2.15.</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_Toc233626530 \h </w:instrText>
      </w:r>
      <w:r>
        <w:fldChar w:fldCharType="separate"/>
      </w:r>
      <w:r>
        <w:t>49</w:t>
      </w:r>
      <w:r>
        <w:fldChar w:fldCharType="end"/>
      </w:r>
    </w:p>
    <w:p w14:paraId="6FE3D726" w14:textId="50EFCCA3" w:rsidR="001E0860" w:rsidRDefault="001E0860">
      <w:pPr>
        <w:pStyle w:val="TOC4"/>
        <w:rPr>
          <w:rFonts w:asciiTheme="minorHAnsi" w:eastAsiaTheme="minorEastAsia" w:hAnsiTheme="minorHAnsi" w:cstheme="minorBidi"/>
          <w:kern w:val="2"/>
          <w:sz w:val="24"/>
          <w:szCs w:val="24"/>
          <w14:ligatures w14:val="standardContextual"/>
        </w:rPr>
      </w:pPr>
      <w:r>
        <w:t>7.2.15.</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_Toc233626531 \h </w:instrText>
      </w:r>
      <w:r>
        <w:fldChar w:fldCharType="separate"/>
      </w:r>
      <w:r>
        <w:t>50</w:t>
      </w:r>
      <w:r>
        <w:fldChar w:fldCharType="end"/>
      </w:r>
    </w:p>
    <w:p w14:paraId="12C1BBDA" w14:textId="484675EF"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7.2.15.3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_Toc233626532 \h </w:instrText>
      </w:r>
      <w:r>
        <w:fldChar w:fldCharType="separate"/>
      </w:r>
      <w:r>
        <w:t>50</w:t>
      </w:r>
      <w:r>
        <w:fldChar w:fldCharType="end"/>
      </w:r>
    </w:p>
    <w:p w14:paraId="2D50552A" w14:textId="424D3B3E"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7.2.15.4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_Toc233626533 \h </w:instrText>
      </w:r>
      <w:r>
        <w:fldChar w:fldCharType="separate"/>
      </w:r>
      <w:r>
        <w:t>51</w:t>
      </w:r>
      <w:r>
        <w:fldChar w:fldCharType="end"/>
      </w:r>
    </w:p>
    <w:p w14:paraId="7DE00438" w14:textId="536B2B8F" w:rsidR="001E0860" w:rsidRDefault="001E0860">
      <w:pPr>
        <w:pStyle w:val="TOC3"/>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 xml:space="preserve">SEALDD enabled </w:t>
      </w:r>
      <w:r w:rsidRPr="0009048F">
        <w:rPr>
          <w:bCs/>
        </w:rPr>
        <w:t>data transmission quality guarantee</w:t>
      </w:r>
      <w:r>
        <w:t xml:space="preserve"> procedure</w:t>
      </w:r>
      <w:r>
        <w:tab/>
      </w:r>
      <w:r>
        <w:fldChar w:fldCharType="begin" w:fldLock="1"/>
      </w:r>
      <w:r>
        <w:instrText xml:space="preserve"> PAGEREF _Toc233626534 \h </w:instrText>
      </w:r>
      <w:r>
        <w:fldChar w:fldCharType="separate"/>
      </w:r>
      <w:r>
        <w:t>52</w:t>
      </w:r>
      <w:r>
        <w:fldChar w:fldCharType="end"/>
      </w:r>
    </w:p>
    <w:p w14:paraId="160EE1FD" w14:textId="434E3F8D" w:rsidR="001E0860" w:rsidRDefault="001E0860">
      <w:pPr>
        <w:pStyle w:val="TOC4"/>
        <w:rPr>
          <w:rFonts w:asciiTheme="minorHAnsi" w:eastAsiaTheme="minorEastAsia" w:hAnsiTheme="minorHAnsi" w:cstheme="minorBidi"/>
          <w:kern w:val="2"/>
          <w:sz w:val="24"/>
          <w:szCs w:val="24"/>
          <w14:ligatures w14:val="standardContextual"/>
        </w:rPr>
      </w:pPr>
      <w:r>
        <w:t>7.2.16.</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_Toc233626535 \h </w:instrText>
      </w:r>
      <w:r>
        <w:fldChar w:fldCharType="separate"/>
      </w:r>
      <w:r>
        <w:t>52</w:t>
      </w:r>
      <w:r>
        <w:fldChar w:fldCharType="end"/>
      </w:r>
    </w:p>
    <w:p w14:paraId="5400744F" w14:textId="1EAA685A" w:rsidR="001E0860" w:rsidRDefault="001E0860">
      <w:pPr>
        <w:pStyle w:val="TOC4"/>
        <w:rPr>
          <w:rFonts w:asciiTheme="minorHAnsi" w:eastAsiaTheme="minorEastAsia" w:hAnsiTheme="minorHAnsi" w:cstheme="minorBidi"/>
          <w:kern w:val="2"/>
          <w:sz w:val="24"/>
          <w:szCs w:val="24"/>
          <w14:ligatures w14:val="standardContextual"/>
        </w:rPr>
      </w:pPr>
      <w:r>
        <w:t>7.2.16.</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_Toc233626536 \h </w:instrText>
      </w:r>
      <w:r>
        <w:fldChar w:fldCharType="separate"/>
      </w:r>
      <w:r>
        <w:t>52</w:t>
      </w:r>
      <w:r>
        <w:fldChar w:fldCharType="end"/>
      </w:r>
    </w:p>
    <w:p w14:paraId="307AECE4" w14:textId="515BC0E1"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7.2.16.3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_Toc233626537 \h </w:instrText>
      </w:r>
      <w:r>
        <w:fldChar w:fldCharType="separate"/>
      </w:r>
      <w:r>
        <w:t>53</w:t>
      </w:r>
      <w:r>
        <w:fldChar w:fldCharType="end"/>
      </w:r>
    </w:p>
    <w:p w14:paraId="76DEB9C5" w14:textId="445755AD"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7.2.16.4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_Toc233626538 \h </w:instrText>
      </w:r>
      <w:r>
        <w:fldChar w:fldCharType="separate"/>
      </w:r>
      <w:r>
        <w:t>53</w:t>
      </w:r>
      <w:r>
        <w:fldChar w:fldCharType="end"/>
      </w:r>
    </w:p>
    <w:p w14:paraId="5989BDB1" w14:textId="476C972D" w:rsidR="001E0860" w:rsidRDefault="001E0860">
      <w:pPr>
        <w:pStyle w:val="TOC3"/>
        <w:rPr>
          <w:rFonts w:asciiTheme="minorHAnsi" w:eastAsiaTheme="minorEastAsia" w:hAnsiTheme="minorHAnsi" w:cstheme="minorBidi"/>
          <w:kern w:val="2"/>
          <w:sz w:val="24"/>
          <w:szCs w:val="24"/>
          <w14:ligatures w14:val="standardContextual"/>
        </w:rPr>
      </w:pPr>
      <w:r>
        <w:t>7.2.17</w:t>
      </w:r>
      <w:r>
        <w:rPr>
          <w:rFonts w:asciiTheme="minorHAnsi" w:eastAsiaTheme="minorEastAsia" w:hAnsiTheme="minorHAnsi" w:cstheme="minorBidi"/>
          <w:kern w:val="2"/>
          <w:sz w:val="24"/>
          <w:szCs w:val="24"/>
          <w14:ligatures w14:val="standardContextual"/>
        </w:rPr>
        <w:tab/>
      </w:r>
      <w:r>
        <w:t>SEALDD enabled URLLC transmission</w:t>
      </w:r>
      <w:r w:rsidRPr="0009048F">
        <w:rPr>
          <w:lang w:val="en-US"/>
        </w:rPr>
        <w:t xml:space="preserve"> connection deletion based on policy</w:t>
      </w:r>
      <w:r>
        <w:t xml:space="preserve"> procedure</w:t>
      </w:r>
      <w:r>
        <w:tab/>
      </w:r>
      <w:r>
        <w:fldChar w:fldCharType="begin" w:fldLock="1"/>
      </w:r>
      <w:r>
        <w:instrText xml:space="preserve"> PAGEREF _Toc233626539 \h </w:instrText>
      </w:r>
      <w:r>
        <w:fldChar w:fldCharType="separate"/>
      </w:r>
      <w:r>
        <w:t>54</w:t>
      </w:r>
      <w:r>
        <w:fldChar w:fldCharType="end"/>
      </w:r>
    </w:p>
    <w:p w14:paraId="143F0459" w14:textId="453D2A8E" w:rsidR="001E0860" w:rsidRDefault="001E0860">
      <w:pPr>
        <w:pStyle w:val="TOC4"/>
        <w:rPr>
          <w:rFonts w:asciiTheme="minorHAnsi" w:eastAsiaTheme="minorEastAsia" w:hAnsiTheme="minorHAnsi" w:cstheme="minorBidi"/>
          <w:kern w:val="2"/>
          <w:sz w:val="24"/>
          <w:szCs w:val="24"/>
          <w14:ligatures w14:val="standardContextual"/>
        </w:rPr>
      </w:pPr>
      <w:r>
        <w:t>7.2.17.</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_Toc233626540 \h </w:instrText>
      </w:r>
      <w:r>
        <w:fldChar w:fldCharType="separate"/>
      </w:r>
      <w:r>
        <w:t>54</w:t>
      </w:r>
      <w:r>
        <w:fldChar w:fldCharType="end"/>
      </w:r>
    </w:p>
    <w:p w14:paraId="50968407" w14:textId="61296D03" w:rsidR="001E0860" w:rsidRDefault="001E0860">
      <w:pPr>
        <w:pStyle w:val="TOC4"/>
        <w:rPr>
          <w:rFonts w:asciiTheme="minorHAnsi" w:eastAsiaTheme="minorEastAsia" w:hAnsiTheme="minorHAnsi" w:cstheme="minorBidi"/>
          <w:kern w:val="2"/>
          <w:sz w:val="24"/>
          <w:szCs w:val="24"/>
          <w14:ligatures w14:val="standardContextual"/>
        </w:rPr>
      </w:pPr>
      <w:r>
        <w:t>7.2.17.2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_Toc233626541 \h </w:instrText>
      </w:r>
      <w:r>
        <w:fldChar w:fldCharType="separate"/>
      </w:r>
      <w:r>
        <w:t>54</w:t>
      </w:r>
      <w:r>
        <w:fldChar w:fldCharType="end"/>
      </w:r>
    </w:p>
    <w:p w14:paraId="3953D523" w14:textId="1BA59D9E"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7.2.17.3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_Toc233626542 \h </w:instrText>
      </w:r>
      <w:r>
        <w:fldChar w:fldCharType="separate"/>
      </w:r>
      <w:r>
        <w:t>55</w:t>
      </w:r>
      <w:r>
        <w:fldChar w:fldCharType="end"/>
      </w:r>
    </w:p>
    <w:p w14:paraId="60247C53" w14:textId="7B264194"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7.2.17.4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_Toc233626543 \h </w:instrText>
      </w:r>
      <w:r>
        <w:fldChar w:fldCharType="separate"/>
      </w:r>
      <w:r>
        <w:t>55</w:t>
      </w:r>
      <w:r>
        <w:fldChar w:fldCharType="end"/>
      </w:r>
    </w:p>
    <w:p w14:paraId="72C26978" w14:textId="1B79F731" w:rsidR="001E0860" w:rsidRDefault="001E0860">
      <w:pPr>
        <w:pStyle w:val="TOC3"/>
        <w:rPr>
          <w:rFonts w:asciiTheme="minorHAnsi" w:eastAsiaTheme="minorEastAsia" w:hAnsiTheme="minorHAnsi" w:cstheme="minorBidi"/>
          <w:kern w:val="2"/>
          <w:sz w:val="24"/>
          <w:szCs w:val="24"/>
          <w14:ligatures w14:val="standardContextual"/>
        </w:rPr>
      </w:pPr>
      <w:r>
        <w:t>7.2.18</w:t>
      </w:r>
      <w:r>
        <w:rPr>
          <w:rFonts w:asciiTheme="minorHAnsi" w:eastAsiaTheme="minorEastAsia" w:hAnsiTheme="minorHAnsi" w:cstheme="minorBidi"/>
          <w:kern w:val="2"/>
          <w:sz w:val="24"/>
          <w:szCs w:val="24"/>
          <w14:ligatures w14:val="standardContextual"/>
        </w:rPr>
        <w:tab/>
      </w:r>
      <w:r>
        <w:t>SEALDD enabled URLLC transmission</w:t>
      </w:r>
      <w:r w:rsidRPr="0009048F">
        <w:rPr>
          <w:lang w:val="en-US"/>
        </w:rPr>
        <w:t xml:space="preserve"> connection establishment based on policy</w:t>
      </w:r>
      <w:r>
        <w:t xml:space="preserve"> procedure</w:t>
      </w:r>
      <w:r>
        <w:tab/>
      </w:r>
      <w:r>
        <w:fldChar w:fldCharType="begin" w:fldLock="1"/>
      </w:r>
      <w:r>
        <w:instrText xml:space="preserve"> PAGEREF _Toc233626544 \h </w:instrText>
      </w:r>
      <w:r>
        <w:fldChar w:fldCharType="separate"/>
      </w:r>
      <w:r>
        <w:t>55</w:t>
      </w:r>
      <w:r>
        <w:fldChar w:fldCharType="end"/>
      </w:r>
    </w:p>
    <w:p w14:paraId="27552153" w14:textId="5369F497" w:rsidR="001E0860" w:rsidRDefault="001E0860">
      <w:pPr>
        <w:pStyle w:val="TOC4"/>
        <w:rPr>
          <w:rFonts w:asciiTheme="minorHAnsi" w:eastAsiaTheme="minorEastAsia" w:hAnsiTheme="minorHAnsi" w:cstheme="minorBidi"/>
          <w:kern w:val="2"/>
          <w:sz w:val="24"/>
          <w:szCs w:val="24"/>
          <w14:ligatures w14:val="standardContextual"/>
        </w:rPr>
      </w:pPr>
      <w:r>
        <w:t>7.2.18.</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_Toc233626545 \h </w:instrText>
      </w:r>
      <w:r>
        <w:fldChar w:fldCharType="separate"/>
      </w:r>
      <w:r>
        <w:t>55</w:t>
      </w:r>
      <w:r>
        <w:fldChar w:fldCharType="end"/>
      </w:r>
    </w:p>
    <w:p w14:paraId="07EC2308" w14:textId="02219A4F" w:rsidR="001E0860" w:rsidRDefault="001E0860">
      <w:pPr>
        <w:pStyle w:val="TOC4"/>
        <w:rPr>
          <w:rFonts w:asciiTheme="minorHAnsi" w:eastAsiaTheme="minorEastAsia" w:hAnsiTheme="minorHAnsi" w:cstheme="minorBidi"/>
          <w:kern w:val="2"/>
          <w:sz w:val="24"/>
          <w:szCs w:val="24"/>
          <w14:ligatures w14:val="standardContextual"/>
        </w:rPr>
      </w:pPr>
      <w:r>
        <w:t>7.2.18.2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_Toc233626546 \h </w:instrText>
      </w:r>
      <w:r>
        <w:fldChar w:fldCharType="separate"/>
      </w:r>
      <w:r>
        <w:t>56</w:t>
      </w:r>
      <w:r>
        <w:fldChar w:fldCharType="end"/>
      </w:r>
    </w:p>
    <w:p w14:paraId="09088E06" w14:textId="78FDB6FA" w:rsidR="001E0860" w:rsidRDefault="001E0860">
      <w:pPr>
        <w:pStyle w:val="TOC4"/>
        <w:rPr>
          <w:rFonts w:asciiTheme="minorHAnsi" w:eastAsiaTheme="minorEastAsia" w:hAnsiTheme="minorHAnsi" w:cstheme="minorBidi"/>
          <w:kern w:val="2"/>
          <w:sz w:val="24"/>
          <w:szCs w:val="24"/>
          <w14:ligatures w14:val="standardContextual"/>
        </w:rPr>
      </w:pPr>
      <w:r>
        <w:t>7.2.18.</w:t>
      </w:r>
      <w:r>
        <w:rPr>
          <w:lang w:eastAsia="zh-CN"/>
        </w:rPr>
        <w:t>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_Toc233626547 \h </w:instrText>
      </w:r>
      <w:r>
        <w:fldChar w:fldCharType="separate"/>
      </w:r>
      <w:r>
        <w:t>57</w:t>
      </w:r>
      <w:r>
        <w:fldChar w:fldCharType="end"/>
      </w:r>
    </w:p>
    <w:p w14:paraId="283D44C9" w14:textId="0F2980C3" w:rsidR="001E0860" w:rsidRDefault="001E0860">
      <w:pPr>
        <w:pStyle w:val="TOC4"/>
        <w:rPr>
          <w:rFonts w:asciiTheme="minorHAnsi" w:eastAsiaTheme="minorEastAsia" w:hAnsiTheme="minorHAnsi" w:cstheme="minorBidi"/>
          <w:kern w:val="2"/>
          <w:sz w:val="24"/>
          <w:szCs w:val="24"/>
          <w14:ligatures w14:val="standardContextual"/>
        </w:rPr>
      </w:pPr>
      <w:r>
        <w:t>7.2.18.</w:t>
      </w:r>
      <w:r>
        <w:rPr>
          <w:lang w:eastAsia="zh-CN"/>
        </w:rPr>
        <w:t>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_Toc233626548 \h </w:instrText>
      </w:r>
      <w:r>
        <w:fldChar w:fldCharType="separate"/>
      </w:r>
      <w:r>
        <w:t>58</w:t>
      </w:r>
      <w:r>
        <w:fldChar w:fldCharType="end"/>
      </w:r>
    </w:p>
    <w:p w14:paraId="5184AD3C" w14:textId="3EE9C028" w:rsidR="001E0860" w:rsidRDefault="001E0860">
      <w:pPr>
        <w:pStyle w:val="TOC3"/>
        <w:rPr>
          <w:rFonts w:asciiTheme="minorHAnsi" w:eastAsiaTheme="minorEastAsia" w:hAnsiTheme="minorHAnsi" w:cstheme="minorBidi"/>
          <w:kern w:val="2"/>
          <w:sz w:val="24"/>
          <w:szCs w:val="24"/>
          <w14:ligatures w14:val="standardContextual"/>
        </w:rPr>
      </w:pPr>
      <w:r>
        <w:t>7.2.19</w:t>
      </w:r>
      <w:r>
        <w:rPr>
          <w:rFonts w:asciiTheme="minorHAnsi" w:eastAsiaTheme="minorEastAsia" w:hAnsiTheme="minorHAnsi" w:cstheme="minorBidi"/>
          <w:kern w:val="2"/>
          <w:sz w:val="24"/>
          <w:szCs w:val="24"/>
          <w14:ligatures w14:val="standardContextual"/>
        </w:rPr>
        <w:tab/>
      </w:r>
      <w:r>
        <w:t>SEALDD enabled connection status reporting configuration subscription procedure</w:t>
      </w:r>
      <w:r>
        <w:tab/>
      </w:r>
      <w:r>
        <w:fldChar w:fldCharType="begin" w:fldLock="1"/>
      </w:r>
      <w:r>
        <w:instrText xml:space="preserve"> PAGEREF _Toc233626549 \h </w:instrText>
      </w:r>
      <w:r>
        <w:fldChar w:fldCharType="separate"/>
      </w:r>
      <w:r>
        <w:t>59</w:t>
      </w:r>
      <w:r>
        <w:fldChar w:fldCharType="end"/>
      </w:r>
    </w:p>
    <w:p w14:paraId="69F6A4F2" w14:textId="74CFABBE" w:rsidR="001E0860" w:rsidRDefault="001E0860">
      <w:pPr>
        <w:pStyle w:val="TOC4"/>
        <w:rPr>
          <w:rFonts w:asciiTheme="minorHAnsi" w:eastAsiaTheme="minorEastAsia" w:hAnsiTheme="minorHAnsi" w:cstheme="minorBidi"/>
          <w:kern w:val="2"/>
          <w:sz w:val="24"/>
          <w:szCs w:val="24"/>
          <w14:ligatures w14:val="standardContextual"/>
        </w:rPr>
      </w:pPr>
      <w:r>
        <w:t>7.2.19.</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_Toc233626550 \h </w:instrText>
      </w:r>
      <w:r>
        <w:fldChar w:fldCharType="separate"/>
      </w:r>
      <w:r>
        <w:t>59</w:t>
      </w:r>
      <w:r>
        <w:fldChar w:fldCharType="end"/>
      </w:r>
    </w:p>
    <w:p w14:paraId="3622C310" w14:textId="3C26F4E3" w:rsidR="001E0860" w:rsidRDefault="001E0860">
      <w:pPr>
        <w:pStyle w:val="TOC4"/>
        <w:rPr>
          <w:rFonts w:asciiTheme="minorHAnsi" w:eastAsiaTheme="minorEastAsia" w:hAnsiTheme="minorHAnsi" w:cstheme="minorBidi"/>
          <w:kern w:val="2"/>
          <w:sz w:val="24"/>
          <w:szCs w:val="24"/>
          <w14:ligatures w14:val="standardContextual"/>
        </w:rPr>
      </w:pPr>
      <w:r>
        <w:t>7.2.19.</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_Toc233626551 \h </w:instrText>
      </w:r>
      <w:r>
        <w:fldChar w:fldCharType="separate"/>
      </w:r>
      <w:r>
        <w:t>59</w:t>
      </w:r>
      <w:r>
        <w:fldChar w:fldCharType="end"/>
      </w:r>
    </w:p>
    <w:p w14:paraId="6EA20CE9" w14:textId="78795FC1"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7.2.19.3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_Toc233626552 \h </w:instrText>
      </w:r>
      <w:r>
        <w:fldChar w:fldCharType="separate"/>
      </w:r>
      <w:r>
        <w:t>59</w:t>
      </w:r>
      <w:r>
        <w:fldChar w:fldCharType="end"/>
      </w:r>
    </w:p>
    <w:p w14:paraId="59D62727" w14:textId="4662A13E"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7.2.19.4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_Toc233626553 \h </w:instrText>
      </w:r>
      <w:r>
        <w:fldChar w:fldCharType="separate"/>
      </w:r>
      <w:r>
        <w:t>60</w:t>
      </w:r>
      <w:r>
        <w:fldChar w:fldCharType="end"/>
      </w:r>
    </w:p>
    <w:p w14:paraId="07A8DB36" w14:textId="707D4AED" w:rsidR="001E0860" w:rsidRDefault="001E0860">
      <w:pPr>
        <w:pStyle w:val="TOC3"/>
        <w:rPr>
          <w:rFonts w:asciiTheme="minorHAnsi" w:eastAsiaTheme="minorEastAsia" w:hAnsiTheme="minorHAnsi" w:cstheme="minorBidi"/>
          <w:kern w:val="2"/>
          <w:sz w:val="24"/>
          <w:szCs w:val="24"/>
          <w14:ligatures w14:val="standardContextual"/>
        </w:rPr>
      </w:pPr>
      <w:r>
        <w:t>7.2.20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_Toc233626554 \h </w:instrText>
      </w:r>
      <w:r>
        <w:fldChar w:fldCharType="separate"/>
      </w:r>
      <w:r>
        <w:t>61</w:t>
      </w:r>
      <w:r>
        <w:fldChar w:fldCharType="end"/>
      </w:r>
    </w:p>
    <w:p w14:paraId="73EE6A80" w14:textId="35FB5909" w:rsidR="001E0860" w:rsidRDefault="001E0860">
      <w:pPr>
        <w:pStyle w:val="TOC3"/>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SEALDD enabled connection status reporting configuration notification procedure</w:t>
      </w:r>
      <w:r>
        <w:tab/>
      </w:r>
      <w:r>
        <w:fldChar w:fldCharType="begin" w:fldLock="1"/>
      </w:r>
      <w:r>
        <w:instrText xml:space="preserve"> PAGEREF _Toc233626555 \h </w:instrText>
      </w:r>
      <w:r>
        <w:fldChar w:fldCharType="separate"/>
      </w:r>
      <w:r>
        <w:t>61</w:t>
      </w:r>
      <w:r>
        <w:fldChar w:fldCharType="end"/>
      </w:r>
    </w:p>
    <w:p w14:paraId="1C78A012" w14:textId="63891AF9" w:rsidR="001E0860" w:rsidRDefault="001E0860">
      <w:pPr>
        <w:pStyle w:val="TOC4"/>
        <w:rPr>
          <w:rFonts w:asciiTheme="minorHAnsi" w:eastAsiaTheme="minorEastAsia" w:hAnsiTheme="minorHAnsi" w:cstheme="minorBidi"/>
          <w:kern w:val="2"/>
          <w:sz w:val="24"/>
          <w:szCs w:val="24"/>
          <w14:ligatures w14:val="standardContextual"/>
        </w:rPr>
      </w:pPr>
      <w:r>
        <w:t>7.2.21.</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_Toc233626556 \h </w:instrText>
      </w:r>
      <w:r>
        <w:fldChar w:fldCharType="separate"/>
      </w:r>
      <w:r>
        <w:t>61</w:t>
      </w:r>
      <w:r>
        <w:fldChar w:fldCharType="end"/>
      </w:r>
    </w:p>
    <w:p w14:paraId="5AA197D9" w14:textId="36981C6D" w:rsidR="001E0860" w:rsidRDefault="001E0860">
      <w:pPr>
        <w:pStyle w:val="TOC4"/>
        <w:rPr>
          <w:rFonts w:asciiTheme="minorHAnsi" w:eastAsiaTheme="minorEastAsia" w:hAnsiTheme="minorHAnsi" w:cstheme="minorBidi"/>
          <w:kern w:val="2"/>
          <w:sz w:val="24"/>
          <w:szCs w:val="24"/>
          <w14:ligatures w14:val="standardContextual"/>
        </w:rPr>
      </w:pPr>
      <w:r>
        <w:t>7.2.21.</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_Toc233626557 \h </w:instrText>
      </w:r>
      <w:r>
        <w:fldChar w:fldCharType="separate"/>
      </w:r>
      <w:r>
        <w:t>61</w:t>
      </w:r>
      <w:r>
        <w:fldChar w:fldCharType="end"/>
      </w:r>
    </w:p>
    <w:p w14:paraId="044B3A59" w14:textId="5430F2DF"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7.2.21.3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_Toc233626558 \h </w:instrText>
      </w:r>
      <w:r>
        <w:fldChar w:fldCharType="separate"/>
      </w:r>
      <w:r>
        <w:t>62</w:t>
      </w:r>
      <w:r>
        <w:fldChar w:fldCharType="end"/>
      </w:r>
    </w:p>
    <w:p w14:paraId="550A2BFE" w14:textId="26E0F3B4"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7.2.21.4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_Toc233626559 \h </w:instrText>
      </w:r>
      <w:r>
        <w:fldChar w:fldCharType="separate"/>
      </w:r>
      <w:r>
        <w:t>62</w:t>
      </w:r>
      <w:r>
        <w:fldChar w:fldCharType="end"/>
      </w:r>
    </w:p>
    <w:p w14:paraId="024689F1" w14:textId="43BAD698" w:rsidR="001E0860" w:rsidRDefault="001E0860">
      <w:pPr>
        <w:pStyle w:val="TOC3"/>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SEALDD enabled XR data transmission trigger procedure</w:t>
      </w:r>
      <w:r>
        <w:tab/>
      </w:r>
      <w:r>
        <w:fldChar w:fldCharType="begin" w:fldLock="1"/>
      </w:r>
      <w:r>
        <w:instrText xml:space="preserve"> PAGEREF _Toc233626560 \h </w:instrText>
      </w:r>
      <w:r>
        <w:fldChar w:fldCharType="separate"/>
      </w:r>
      <w:r>
        <w:t>63</w:t>
      </w:r>
      <w:r>
        <w:fldChar w:fldCharType="end"/>
      </w:r>
    </w:p>
    <w:p w14:paraId="67268DC8" w14:textId="0AE6B97C" w:rsidR="001E0860" w:rsidRDefault="001E0860">
      <w:pPr>
        <w:pStyle w:val="TOC4"/>
        <w:rPr>
          <w:rFonts w:asciiTheme="minorHAnsi" w:eastAsiaTheme="minorEastAsia" w:hAnsiTheme="minorHAnsi" w:cstheme="minorBidi"/>
          <w:kern w:val="2"/>
          <w:sz w:val="24"/>
          <w:szCs w:val="24"/>
          <w14:ligatures w14:val="standardContextual"/>
        </w:rPr>
      </w:pPr>
      <w:r>
        <w:t>7.2.22.</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_Toc233626561 \h </w:instrText>
      </w:r>
      <w:r>
        <w:fldChar w:fldCharType="separate"/>
      </w:r>
      <w:r>
        <w:t>63</w:t>
      </w:r>
      <w:r>
        <w:fldChar w:fldCharType="end"/>
      </w:r>
    </w:p>
    <w:p w14:paraId="4D1A2A71" w14:textId="061B58AB" w:rsidR="001E0860" w:rsidRDefault="001E0860">
      <w:pPr>
        <w:pStyle w:val="TOC4"/>
        <w:rPr>
          <w:rFonts w:asciiTheme="minorHAnsi" w:eastAsiaTheme="minorEastAsia" w:hAnsiTheme="minorHAnsi" w:cstheme="minorBidi"/>
          <w:kern w:val="2"/>
          <w:sz w:val="24"/>
          <w:szCs w:val="24"/>
          <w14:ligatures w14:val="standardContextual"/>
        </w:rPr>
      </w:pPr>
      <w:r>
        <w:t>7.2.22.</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_Toc233626562 \h </w:instrText>
      </w:r>
      <w:r>
        <w:fldChar w:fldCharType="separate"/>
      </w:r>
      <w:r>
        <w:t>63</w:t>
      </w:r>
      <w:r>
        <w:fldChar w:fldCharType="end"/>
      </w:r>
    </w:p>
    <w:p w14:paraId="7FDB1A65" w14:textId="4A39D09E"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7.2.22.3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_Toc233626563 \h </w:instrText>
      </w:r>
      <w:r>
        <w:fldChar w:fldCharType="separate"/>
      </w:r>
      <w:r>
        <w:t>64</w:t>
      </w:r>
      <w:r>
        <w:fldChar w:fldCharType="end"/>
      </w:r>
    </w:p>
    <w:p w14:paraId="1390A3BC" w14:textId="0ABDC0CD"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7.2.22.4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_Toc233626564 \h </w:instrText>
      </w:r>
      <w:r>
        <w:fldChar w:fldCharType="separate"/>
      </w:r>
      <w:r>
        <w:t>64</w:t>
      </w:r>
      <w:r>
        <w:fldChar w:fldCharType="end"/>
      </w:r>
    </w:p>
    <w:p w14:paraId="2EE60D55" w14:textId="2FAC30F0" w:rsidR="001E0860" w:rsidRDefault="001E0860">
      <w:pPr>
        <w:pStyle w:val="TOC3"/>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SEALDD enabled XR data transmission inform procedure</w:t>
      </w:r>
      <w:r>
        <w:tab/>
      </w:r>
      <w:r>
        <w:fldChar w:fldCharType="begin" w:fldLock="1"/>
      </w:r>
      <w:r>
        <w:instrText xml:space="preserve"> PAGEREF _Toc233626565 \h </w:instrText>
      </w:r>
      <w:r>
        <w:fldChar w:fldCharType="separate"/>
      </w:r>
      <w:r>
        <w:t>65</w:t>
      </w:r>
      <w:r>
        <w:fldChar w:fldCharType="end"/>
      </w:r>
    </w:p>
    <w:p w14:paraId="4A9A4BE5" w14:textId="1421ACE1" w:rsidR="001E0860" w:rsidRDefault="001E0860">
      <w:pPr>
        <w:pStyle w:val="TOC4"/>
        <w:rPr>
          <w:rFonts w:asciiTheme="minorHAnsi" w:eastAsiaTheme="minorEastAsia" w:hAnsiTheme="minorHAnsi" w:cstheme="minorBidi"/>
          <w:kern w:val="2"/>
          <w:sz w:val="24"/>
          <w:szCs w:val="24"/>
          <w14:ligatures w14:val="standardContextual"/>
        </w:rPr>
      </w:pPr>
      <w:r>
        <w:t>7.2.23.</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_Toc233626566 \h </w:instrText>
      </w:r>
      <w:r>
        <w:fldChar w:fldCharType="separate"/>
      </w:r>
      <w:r>
        <w:t>65</w:t>
      </w:r>
      <w:r>
        <w:fldChar w:fldCharType="end"/>
      </w:r>
    </w:p>
    <w:p w14:paraId="1C5E7E1D" w14:textId="5EA46A9D" w:rsidR="001E0860" w:rsidRDefault="001E0860">
      <w:pPr>
        <w:pStyle w:val="TOC4"/>
        <w:rPr>
          <w:rFonts w:asciiTheme="minorHAnsi" w:eastAsiaTheme="minorEastAsia" w:hAnsiTheme="minorHAnsi" w:cstheme="minorBidi"/>
          <w:kern w:val="2"/>
          <w:sz w:val="24"/>
          <w:szCs w:val="24"/>
          <w14:ligatures w14:val="standardContextual"/>
        </w:rPr>
      </w:pPr>
      <w:r>
        <w:t>7.2.23.</w:t>
      </w:r>
      <w:r>
        <w:rPr>
          <w:lang w:eastAsia="zh-CN"/>
        </w:rPr>
        <w:t>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_Toc233626567 \h </w:instrText>
      </w:r>
      <w:r>
        <w:fldChar w:fldCharType="separate"/>
      </w:r>
      <w:r>
        <w:t>65</w:t>
      </w:r>
      <w:r>
        <w:fldChar w:fldCharType="end"/>
      </w:r>
    </w:p>
    <w:p w14:paraId="7018E3EB" w14:textId="28DB508F"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7.2.23.3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_Toc233626568 \h </w:instrText>
      </w:r>
      <w:r>
        <w:fldChar w:fldCharType="separate"/>
      </w:r>
      <w:r>
        <w:t>66</w:t>
      </w:r>
      <w:r>
        <w:fldChar w:fldCharType="end"/>
      </w:r>
    </w:p>
    <w:p w14:paraId="05EC8FDB" w14:textId="3B9E6FBA"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7.2.23.4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_Toc233626569 \h </w:instrText>
      </w:r>
      <w:r>
        <w:fldChar w:fldCharType="separate"/>
      </w:r>
      <w:r>
        <w:t>66</w:t>
      </w:r>
      <w:r>
        <w:fldChar w:fldCharType="end"/>
      </w:r>
    </w:p>
    <w:p w14:paraId="5F57842C" w14:textId="1D0671A9" w:rsidR="001E0860" w:rsidRDefault="001E0860">
      <w:pPr>
        <w:pStyle w:val="TOC3"/>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SEALDD enabled multi-modal data transmission establishment procedure</w:t>
      </w:r>
      <w:r>
        <w:tab/>
      </w:r>
      <w:r>
        <w:fldChar w:fldCharType="begin" w:fldLock="1"/>
      </w:r>
      <w:r>
        <w:instrText xml:space="preserve"> PAGEREF _Toc233626570 \h </w:instrText>
      </w:r>
      <w:r>
        <w:fldChar w:fldCharType="separate"/>
      </w:r>
      <w:r>
        <w:t>67</w:t>
      </w:r>
      <w:r>
        <w:fldChar w:fldCharType="end"/>
      </w:r>
    </w:p>
    <w:p w14:paraId="3B766DFE" w14:textId="7BCD9099" w:rsidR="001E0860" w:rsidRDefault="001E0860">
      <w:pPr>
        <w:pStyle w:val="TOC4"/>
        <w:rPr>
          <w:rFonts w:asciiTheme="minorHAnsi" w:eastAsiaTheme="minorEastAsia" w:hAnsiTheme="minorHAnsi" w:cstheme="minorBidi"/>
          <w:kern w:val="2"/>
          <w:sz w:val="24"/>
          <w:szCs w:val="24"/>
          <w14:ligatures w14:val="standardContextual"/>
        </w:rPr>
      </w:pPr>
      <w:r>
        <w:lastRenderedPageBreak/>
        <w:t>7.2.24.</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_Toc233626571 \h </w:instrText>
      </w:r>
      <w:r>
        <w:fldChar w:fldCharType="separate"/>
      </w:r>
      <w:r>
        <w:t>67</w:t>
      </w:r>
      <w:r>
        <w:fldChar w:fldCharType="end"/>
      </w:r>
    </w:p>
    <w:p w14:paraId="4966733A" w14:textId="318F970D" w:rsidR="001E0860" w:rsidRDefault="001E0860">
      <w:pPr>
        <w:pStyle w:val="TOC4"/>
        <w:rPr>
          <w:rFonts w:asciiTheme="minorHAnsi" w:eastAsiaTheme="minorEastAsia" w:hAnsiTheme="minorHAnsi" w:cstheme="minorBidi"/>
          <w:kern w:val="2"/>
          <w:sz w:val="24"/>
          <w:szCs w:val="24"/>
          <w14:ligatures w14:val="standardContextual"/>
        </w:rPr>
      </w:pPr>
      <w:r>
        <w:t>7.2.24.2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_Toc233626572 \h </w:instrText>
      </w:r>
      <w:r>
        <w:fldChar w:fldCharType="separate"/>
      </w:r>
      <w:r>
        <w:t>67</w:t>
      </w:r>
      <w:r>
        <w:fldChar w:fldCharType="end"/>
      </w:r>
    </w:p>
    <w:p w14:paraId="7A5F5C9F" w14:textId="33685A80"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7.2.24.3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_Toc233626573 \h </w:instrText>
      </w:r>
      <w:r>
        <w:fldChar w:fldCharType="separate"/>
      </w:r>
      <w:r>
        <w:t>68</w:t>
      </w:r>
      <w:r>
        <w:fldChar w:fldCharType="end"/>
      </w:r>
    </w:p>
    <w:p w14:paraId="377136D3" w14:textId="41455032"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7.2.24.4</w:t>
      </w:r>
      <w:r>
        <w:rPr>
          <w:rFonts w:asciiTheme="minorHAnsi" w:eastAsiaTheme="minorEastAsia" w:hAnsiTheme="minorHAnsi" w:cstheme="minorBidi"/>
          <w:kern w:val="2"/>
          <w:sz w:val="24"/>
          <w:szCs w:val="24"/>
          <w14:ligatures w14:val="standardContextual"/>
        </w:rPr>
        <w:tab/>
      </w:r>
      <w:r w:rsidRPr="0009048F">
        <w:rPr>
          <w:lang w:val="en-US"/>
        </w:rPr>
        <w:t xml:space="preserve">SDDM server </w:t>
      </w:r>
      <w:r w:rsidRPr="0009048F">
        <w:rPr>
          <w:lang w:val="en-US" w:eastAsia="zh-CN"/>
        </w:rPr>
        <w:t xml:space="preserve">CoAP </w:t>
      </w:r>
      <w:r w:rsidRPr="0009048F">
        <w:rPr>
          <w:lang w:val="en-US"/>
        </w:rPr>
        <w:t>procedure</w:t>
      </w:r>
      <w:r>
        <w:tab/>
      </w:r>
      <w:r>
        <w:fldChar w:fldCharType="begin" w:fldLock="1"/>
      </w:r>
      <w:r>
        <w:instrText xml:space="preserve"> PAGEREF _Toc233626574 \h </w:instrText>
      </w:r>
      <w:r>
        <w:fldChar w:fldCharType="separate"/>
      </w:r>
      <w:r>
        <w:t>69</w:t>
      </w:r>
      <w:r>
        <w:fldChar w:fldCharType="end"/>
      </w:r>
    </w:p>
    <w:p w14:paraId="0D510842" w14:textId="11F1408E" w:rsidR="001E0860" w:rsidRDefault="001E0860">
      <w:pPr>
        <w:pStyle w:val="TOC3"/>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SEALDD enabled policy configuration procedure</w:t>
      </w:r>
      <w:r>
        <w:tab/>
      </w:r>
      <w:r>
        <w:fldChar w:fldCharType="begin" w:fldLock="1"/>
      </w:r>
      <w:r>
        <w:instrText xml:space="preserve"> PAGEREF _Toc233626575 \h </w:instrText>
      </w:r>
      <w:r>
        <w:fldChar w:fldCharType="separate"/>
      </w:r>
      <w:r>
        <w:t>70</w:t>
      </w:r>
      <w:r>
        <w:fldChar w:fldCharType="end"/>
      </w:r>
    </w:p>
    <w:p w14:paraId="78B68A04" w14:textId="76BBCACE" w:rsidR="001E0860" w:rsidRDefault="001E0860">
      <w:pPr>
        <w:pStyle w:val="TOC4"/>
        <w:rPr>
          <w:rFonts w:asciiTheme="minorHAnsi" w:eastAsiaTheme="minorEastAsia" w:hAnsiTheme="minorHAnsi" w:cstheme="minorBidi"/>
          <w:kern w:val="2"/>
          <w:sz w:val="24"/>
          <w:szCs w:val="24"/>
          <w14:ligatures w14:val="standardContextual"/>
        </w:rPr>
      </w:pPr>
      <w:r>
        <w:t>7.2.25.</w:t>
      </w:r>
      <w:r>
        <w:rPr>
          <w:lang w:eastAsia="zh-CN"/>
        </w:rPr>
        <w:t>1</w:t>
      </w:r>
      <w:r>
        <w:rPr>
          <w:rFonts w:asciiTheme="minorHAnsi" w:eastAsiaTheme="minorEastAsia" w:hAnsiTheme="minorHAnsi" w:cstheme="minorBidi"/>
          <w:kern w:val="2"/>
          <w:sz w:val="24"/>
          <w:szCs w:val="24"/>
          <w14:ligatures w14:val="standardContextual"/>
        </w:rPr>
        <w:tab/>
      </w:r>
      <w:r>
        <w:t>SDDM client HTTP procedure</w:t>
      </w:r>
      <w:r>
        <w:tab/>
      </w:r>
      <w:r>
        <w:fldChar w:fldCharType="begin" w:fldLock="1"/>
      </w:r>
      <w:r>
        <w:instrText xml:space="preserve"> PAGEREF _Toc233626576 \h </w:instrText>
      </w:r>
      <w:r>
        <w:fldChar w:fldCharType="separate"/>
      </w:r>
      <w:r>
        <w:t>70</w:t>
      </w:r>
      <w:r>
        <w:fldChar w:fldCharType="end"/>
      </w:r>
    </w:p>
    <w:p w14:paraId="0DD9A495" w14:textId="10ABEE62" w:rsidR="001E0860" w:rsidRDefault="001E0860">
      <w:pPr>
        <w:pStyle w:val="TOC4"/>
        <w:rPr>
          <w:rFonts w:asciiTheme="minorHAnsi" w:eastAsiaTheme="minorEastAsia" w:hAnsiTheme="minorHAnsi" w:cstheme="minorBidi"/>
          <w:kern w:val="2"/>
          <w:sz w:val="24"/>
          <w:szCs w:val="24"/>
          <w14:ligatures w14:val="standardContextual"/>
        </w:rPr>
      </w:pPr>
      <w:r>
        <w:t>7.2.25.2</w:t>
      </w:r>
      <w:r>
        <w:rPr>
          <w:rFonts w:asciiTheme="minorHAnsi" w:eastAsiaTheme="minorEastAsia" w:hAnsiTheme="minorHAnsi" w:cstheme="minorBidi"/>
          <w:kern w:val="2"/>
          <w:sz w:val="24"/>
          <w:szCs w:val="24"/>
          <w14:ligatures w14:val="standardContextual"/>
        </w:rPr>
        <w:tab/>
      </w:r>
      <w:r>
        <w:t>SDDM server HTTP procedure</w:t>
      </w:r>
      <w:r>
        <w:tab/>
      </w:r>
      <w:r>
        <w:fldChar w:fldCharType="begin" w:fldLock="1"/>
      </w:r>
      <w:r>
        <w:instrText xml:space="preserve"> PAGEREF _Toc233626577 \h </w:instrText>
      </w:r>
      <w:r>
        <w:fldChar w:fldCharType="separate"/>
      </w:r>
      <w:r>
        <w:t>71</w:t>
      </w:r>
      <w:r>
        <w:fldChar w:fldCharType="end"/>
      </w:r>
    </w:p>
    <w:p w14:paraId="718B959C" w14:textId="1D62BAB0"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7.2.25.3</w:t>
      </w:r>
      <w:r>
        <w:rPr>
          <w:rFonts w:asciiTheme="minorHAnsi" w:eastAsiaTheme="minorEastAsia" w:hAnsiTheme="minorHAnsi" w:cstheme="minorBidi"/>
          <w:kern w:val="2"/>
          <w:sz w:val="24"/>
          <w:szCs w:val="24"/>
          <w14:ligatures w14:val="standardContextual"/>
        </w:rPr>
        <w:tab/>
      </w:r>
      <w:r w:rsidRPr="0009048F">
        <w:rPr>
          <w:lang w:val="en-US"/>
        </w:rPr>
        <w:t xml:space="preserve">SDDM </w:t>
      </w:r>
      <w:r>
        <w:t>client CoAP procedure</w:t>
      </w:r>
      <w:r>
        <w:tab/>
      </w:r>
      <w:r>
        <w:fldChar w:fldCharType="begin" w:fldLock="1"/>
      </w:r>
      <w:r>
        <w:instrText xml:space="preserve"> PAGEREF _Toc233626578 \h </w:instrText>
      </w:r>
      <w:r>
        <w:fldChar w:fldCharType="separate"/>
      </w:r>
      <w:r>
        <w:t>72</w:t>
      </w:r>
      <w:r>
        <w:fldChar w:fldCharType="end"/>
      </w:r>
    </w:p>
    <w:p w14:paraId="12F76554" w14:textId="04A85AA3" w:rsidR="001E0860" w:rsidRDefault="001E0860">
      <w:pPr>
        <w:pStyle w:val="TOC4"/>
        <w:rPr>
          <w:rFonts w:asciiTheme="minorHAnsi" w:eastAsiaTheme="minorEastAsia" w:hAnsiTheme="minorHAnsi" w:cstheme="minorBidi"/>
          <w:kern w:val="2"/>
          <w:sz w:val="24"/>
          <w:szCs w:val="24"/>
          <w14:ligatures w14:val="standardContextual"/>
        </w:rPr>
      </w:pPr>
      <w:r w:rsidRPr="0009048F">
        <w:rPr>
          <w:lang w:val="en-US"/>
        </w:rPr>
        <w:t>7.2.25.4</w:t>
      </w:r>
      <w:r>
        <w:rPr>
          <w:rFonts w:asciiTheme="minorHAnsi" w:eastAsiaTheme="minorEastAsia" w:hAnsiTheme="minorHAnsi" w:cstheme="minorBidi"/>
          <w:kern w:val="2"/>
          <w:sz w:val="24"/>
          <w:szCs w:val="24"/>
          <w14:ligatures w14:val="standardContextual"/>
        </w:rPr>
        <w:tab/>
      </w:r>
      <w:r w:rsidRPr="0009048F">
        <w:rPr>
          <w:lang w:val="en-US"/>
        </w:rPr>
        <w:t>SDDM server</w:t>
      </w:r>
      <w:r>
        <w:t xml:space="preserve"> CoAP procedure</w:t>
      </w:r>
      <w:r>
        <w:tab/>
      </w:r>
      <w:r>
        <w:fldChar w:fldCharType="begin" w:fldLock="1"/>
      </w:r>
      <w:r>
        <w:instrText xml:space="preserve"> PAGEREF _Toc233626579 \h </w:instrText>
      </w:r>
      <w:r>
        <w:fldChar w:fldCharType="separate"/>
      </w:r>
      <w:r>
        <w:t>72</w:t>
      </w:r>
      <w:r>
        <w:fldChar w:fldCharType="end"/>
      </w:r>
    </w:p>
    <w:p w14:paraId="37F71178" w14:textId="10FF3941" w:rsidR="001E0860" w:rsidRDefault="001E0860">
      <w:pPr>
        <w:pStyle w:val="TOC2"/>
        <w:rPr>
          <w:rFonts w:asciiTheme="minorHAnsi" w:eastAsiaTheme="minorEastAsia" w:hAnsiTheme="minorHAnsi" w:cstheme="minorBidi"/>
          <w:kern w:val="2"/>
          <w:sz w:val="24"/>
          <w:szCs w:val="24"/>
          <w14:ligatures w14:val="standardContextual"/>
        </w:rPr>
      </w:pPr>
      <w:r w:rsidRPr="0009048F">
        <w:rPr>
          <w:lang w:val="en-US"/>
        </w:rPr>
        <w:t>7.3</w:t>
      </w:r>
      <w:r>
        <w:rPr>
          <w:rFonts w:asciiTheme="minorHAnsi" w:eastAsiaTheme="minorEastAsia" w:hAnsiTheme="minorHAnsi" w:cstheme="minorBidi"/>
          <w:kern w:val="2"/>
          <w:sz w:val="24"/>
          <w:szCs w:val="24"/>
          <w14:ligatures w14:val="standardContextual"/>
        </w:rPr>
        <w:tab/>
      </w:r>
      <w:r w:rsidRPr="0009048F">
        <w:rPr>
          <w:lang w:val="en-US"/>
        </w:rPr>
        <w:t>Off-network procedures</w:t>
      </w:r>
      <w:r>
        <w:tab/>
      </w:r>
      <w:r>
        <w:fldChar w:fldCharType="begin" w:fldLock="1"/>
      </w:r>
      <w:r>
        <w:instrText xml:space="preserve"> PAGEREF _Toc233626580 \h </w:instrText>
      </w:r>
      <w:r>
        <w:fldChar w:fldCharType="separate"/>
      </w:r>
      <w:r>
        <w:t>73</w:t>
      </w:r>
      <w:r>
        <w:fldChar w:fldCharType="end"/>
      </w:r>
    </w:p>
    <w:p w14:paraId="1C660D26" w14:textId="15533C90" w:rsidR="001E0860" w:rsidRDefault="001E0860">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_Toc233626581 \h </w:instrText>
      </w:r>
      <w:r>
        <w:fldChar w:fldCharType="separate"/>
      </w:r>
      <w:r>
        <w:t>74</w:t>
      </w:r>
      <w:r>
        <w:fldChar w:fldCharType="end"/>
      </w:r>
    </w:p>
    <w:p w14:paraId="12133B81" w14:textId="03B4F3B6" w:rsidR="001E0860" w:rsidRDefault="001E0860">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_Toc233626582 \h </w:instrText>
      </w:r>
      <w:r>
        <w:fldChar w:fldCharType="separate"/>
      </w:r>
      <w:r>
        <w:t>74</w:t>
      </w:r>
      <w:r>
        <w:fldChar w:fldCharType="end"/>
      </w:r>
    </w:p>
    <w:p w14:paraId="06DE8F65" w14:textId="375D7EC5" w:rsidR="001E0860" w:rsidRDefault="001E0860">
      <w:pPr>
        <w:pStyle w:val="TOC2"/>
        <w:rPr>
          <w:rFonts w:asciiTheme="minorHAnsi" w:eastAsiaTheme="minorEastAsia" w:hAnsiTheme="minorHAnsi" w:cstheme="minorBidi"/>
          <w:kern w:val="2"/>
          <w:sz w:val="24"/>
          <w:szCs w:val="24"/>
          <w14:ligatures w14:val="standardContextual"/>
        </w:rPr>
      </w:pPr>
      <w:r>
        <w:t>8.2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_Toc233626583 \h </w:instrText>
      </w:r>
      <w:r>
        <w:fldChar w:fldCharType="separate"/>
      </w:r>
      <w:r>
        <w:t>74</w:t>
      </w:r>
      <w:r>
        <w:fldChar w:fldCharType="end"/>
      </w:r>
    </w:p>
    <w:p w14:paraId="232FCCC4" w14:textId="3FF28787" w:rsidR="001E0860" w:rsidRDefault="001E0860">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_Toc233626584 \h </w:instrText>
      </w:r>
      <w:r>
        <w:fldChar w:fldCharType="separate"/>
      </w:r>
      <w:r>
        <w:t>74</w:t>
      </w:r>
      <w:r>
        <w:fldChar w:fldCharType="end"/>
      </w:r>
    </w:p>
    <w:p w14:paraId="7BCF4215" w14:textId="5BC62CD3" w:rsidR="001E0860" w:rsidRDefault="001E0860">
      <w:pPr>
        <w:pStyle w:val="TOC2"/>
        <w:rPr>
          <w:rFonts w:asciiTheme="minorHAnsi" w:eastAsiaTheme="minorEastAsia" w:hAnsiTheme="minorHAnsi" w:cstheme="minorBidi"/>
          <w:kern w:val="2"/>
          <w:sz w:val="24"/>
          <w:szCs w:val="24"/>
          <w14:ligatures w14:val="standardContextual"/>
        </w:rPr>
      </w:pPr>
      <w:r>
        <w:t>8.4</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_Toc233626585 \h </w:instrText>
      </w:r>
      <w:r>
        <w:fldChar w:fldCharType="separate"/>
      </w:r>
      <w:r>
        <w:t>84</w:t>
      </w:r>
      <w:r>
        <w:fldChar w:fldCharType="end"/>
      </w:r>
    </w:p>
    <w:p w14:paraId="59271963" w14:textId="4570D457" w:rsidR="001E0860" w:rsidRDefault="001E0860">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_Toc233626586 \h </w:instrText>
      </w:r>
      <w:r>
        <w:fldChar w:fldCharType="separate"/>
      </w:r>
      <w:r>
        <w:t>84</w:t>
      </w:r>
      <w:r>
        <w:fldChar w:fldCharType="end"/>
      </w:r>
    </w:p>
    <w:p w14:paraId="4C05CB3F" w14:textId="4BAD76ED"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8.4.2</w:t>
      </w:r>
      <w:r>
        <w:rPr>
          <w:rFonts w:asciiTheme="minorHAnsi" w:eastAsiaTheme="minorEastAsia" w:hAnsiTheme="minorHAnsi" w:cstheme="minorBidi"/>
          <w:kern w:val="2"/>
          <w:sz w:val="24"/>
          <w:szCs w:val="24"/>
          <w14:ligatures w14:val="standardContextual"/>
        </w:rPr>
        <w:tab/>
      </w:r>
      <w:r>
        <w:rPr>
          <w:lang w:eastAsia="zh-CN"/>
        </w:rPr>
        <w:t>XML schema</w:t>
      </w:r>
      <w:r>
        <w:tab/>
      </w:r>
      <w:r>
        <w:fldChar w:fldCharType="begin" w:fldLock="1"/>
      </w:r>
      <w:r>
        <w:instrText xml:space="preserve"> PAGEREF _Toc233626587 \h </w:instrText>
      </w:r>
      <w:r>
        <w:fldChar w:fldCharType="separate"/>
      </w:r>
      <w:r>
        <w:t>84</w:t>
      </w:r>
      <w:r>
        <w:fldChar w:fldCharType="end"/>
      </w:r>
    </w:p>
    <w:p w14:paraId="15531964" w14:textId="31589B69" w:rsidR="001E0860" w:rsidRDefault="001E0860">
      <w:pPr>
        <w:pStyle w:val="TOC2"/>
        <w:rPr>
          <w:rFonts w:asciiTheme="minorHAnsi" w:eastAsiaTheme="minorEastAsia" w:hAnsiTheme="minorHAnsi" w:cstheme="minorBidi"/>
          <w:kern w:val="2"/>
          <w:sz w:val="24"/>
          <w:szCs w:val="24"/>
          <w14:ligatures w14:val="standardContextual"/>
        </w:rPr>
      </w:pPr>
      <w:r>
        <w:t>8.5</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_Toc233626588 \h </w:instrText>
      </w:r>
      <w:r>
        <w:fldChar w:fldCharType="separate"/>
      </w:r>
      <w:r>
        <w:t>101</w:t>
      </w:r>
      <w:r>
        <w:fldChar w:fldCharType="end"/>
      </w:r>
    </w:p>
    <w:p w14:paraId="3001BB37" w14:textId="7CFED3E5" w:rsidR="001E0860" w:rsidRDefault="001E0860">
      <w:pPr>
        <w:pStyle w:val="TOC2"/>
        <w:rPr>
          <w:rFonts w:asciiTheme="minorHAnsi" w:eastAsiaTheme="minorEastAsia" w:hAnsiTheme="minorHAnsi" w:cstheme="minorBidi"/>
          <w:kern w:val="2"/>
          <w:sz w:val="24"/>
          <w:szCs w:val="24"/>
          <w14:ligatures w14:val="standardContextual"/>
        </w:rPr>
      </w:pPr>
      <w:r>
        <w:t>8.6</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_Toc233626589 \h </w:instrText>
      </w:r>
      <w:r>
        <w:fldChar w:fldCharType="separate"/>
      </w:r>
      <w:r>
        <w:t>115</w:t>
      </w:r>
      <w:r>
        <w:fldChar w:fldCharType="end"/>
      </w:r>
    </w:p>
    <w:p w14:paraId="4D77F510" w14:textId="30F131AF" w:rsidR="001E0860" w:rsidRDefault="001E0860">
      <w:pPr>
        <w:pStyle w:val="TOC2"/>
        <w:rPr>
          <w:rFonts w:asciiTheme="minorHAnsi" w:eastAsiaTheme="minorEastAsia" w:hAnsiTheme="minorHAnsi" w:cstheme="minorBidi"/>
          <w:kern w:val="2"/>
          <w:sz w:val="24"/>
          <w:szCs w:val="24"/>
          <w14:ligatures w14:val="standardContextual"/>
        </w:rPr>
      </w:pPr>
      <w:r>
        <w:t>8.7</w:t>
      </w:r>
      <w:r>
        <w:rPr>
          <w:rFonts w:asciiTheme="minorHAnsi" w:eastAsiaTheme="minorEastAsia" w:hAnsiTheme="minorHAnsi" w:cstheme="minorBidi"/>
          <w:kern w:val="2"/>
          <w:sz w:val="24"/>
          <w:szCs w:val="24"/>
          <w14:ligatures w14:val="standardContextual"/>
        </w:rPr>
        <w:tab/>
      </w:r>
      <w:r>
        <w:t>IANA registration template</w:t>
      </w:r>
      <w:r>
        <w:tab/>
      </w:r>
      <w:r>
        <w:fldChar w:fldCharType="begin" w:fldLock="1"/>
      </w:r>
      <w:r>
        <w:instrText xml:space="preserve"> PAGEREF _Toc233626590 \h </w:instrText>
      </w:r>
      <w:r>
        <w:fldChar w:fldCharType="separate"/>
      </w:r>
      <w:r>
        <w:t>115</w:t>
      </w:r>
      <w:r>
        <w:fldChar w:fldCharType="end"/>
      </w:r>
    </w:p>
    <w:p w14:paraId="0E01369D" w14:textId="534B2D11" w:rsidR="001E0860" w:rsidRDefault="001E0860">
      <w:pPr>
        <w:pStyle w:val="TOC8"/>
        <w:rPr>
          <w:rFonts w:asciiTheme="minorHAnsi" w:eastAsiaTheme="minorEastAsia" w:hAnsiTheme="minorHAnsi" w:cstheme="minorBidi"/>
          <w:b w:val="0"/>
          <w:kern w:val="2"/>
          <w:sz w:val="24"/>
          <w:szCs w:val="24"/>
          <w14:ligatures w14:val="standardContextual"/>
        </w:rPr>
      </w:pPr>
      <w:r>
        <w:t>Annex A (normative): CoAP resource representation and encoding</w:t>
      </w:r>
      <w:r>
        <w:tab/>
      </w:r>
      <w:r>
        <w:fldChar w:fldCharType="begin" w:fldLock="1"/>
      </w:r>
      <w:r>
        <w:instrText xml:space="preserve"> PAGEREF _Toc233626591 \h </w:instrText>
      </w:r>
      <w:r>
        <w:fldChar w:fldCharType="separate"/>
      </w:r>
      <w:r>
        <w:t>117</w:t>
      </w:r>
      <w:r>
        <w:fldChar w:fldCharType="end"/>
      </w:r>
    </w:p>
    <w:p w14:paraId="5F98E9AB" w14:textId="327EA8D3" w:rsidR="001E0860" w:rsidRDefault="001E0860">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_Toc233626592 \h </w:instrText>
      </w:r>
      <w:r>
        <w:fldChar w:fldCharType="separate"/>
      </w:r>
      <w:r>
        <w:t>117</w:t>
      </w:r>
      <w:r>
        <w:fldChar w:fldCharType="end"/>
      </w:r>
    </w:p>
    <w:p w14:paraId="08492DA6" w14:textId="112CEEFF" w:rsidR="001E0860" w:rsidRDefault="001E0860">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Data types applicable to multiple resource representations</w:t>
      </w:r>
      <w:r>
        <w:tab/>
      </w:r>
      <w:r>
        <w:fldChar w:fldCharType="begin" w:fldLock="1"/>
      </w:r>
      <w:r>
        <w:instrText xml:space="preserve"> PAGEREF _Toc233626593 \h </w:instrText>
      </w:r>
      <w:r>
        <w:fldChar w:fldCharType="separate"/>
      </w:r>
      <w:r>
        <w:t>117</w:t>
      </w:r>
      <w:r>
        <w:fldChar w:fldCharType="end"/>
      </w:r>
    </w:p>
    <w:p w14:paraId="7A68FBB0" w14:textId="448872DF" w:rsidR="001E0860" w:rsidRDefault="001E0860">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_Toc233626594 \h </w:instrText>
      </w:r>
      <w:r>
        <w:fldChar w:fldCharType="separate"/>
      </w:r>
      <w:r>
        <w:t>117</w:t>
      </w:r>
      <w:r>
        <w:fldChar w:fldCharType="end"/>
      </w:r>
    </w:p>
    <w:p w14:paraId="288C8C98" w14:textId="7370C694" w:rsidR="001E0860" w:rsidRDefault="001E0860">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Referenced structured data types</w:t>
      </w:r>
      <w:r>
        <w:tab/>
      </w:r>
      <w:r>
        <w:fldChar w:fldCharType="begin" w:fldLock="1"/>
      </w:r>
      <w:r>
        <w:instrText xml:space="preserve"> PAGEREF _Toc233626595 \h </w:instrText>
      </w:r>
      <w:r>
        <w:fldChar w:fldCharType="separate"/>
      </w:r>
      <w:r>
        <w:t>117</w:t>
      </w:r>
      <w:r>
        <w:fldChar w:fldCharType="end"/>
      </w:r>
    </w:p>
    <w:p w14:paraId="32FA6E39" w14:textId="4E21B91F" w:rsidR="001E0860" w:rsidRDefault="001E0860">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Referenced simple data types</w:t>
      </w:r>
      <w:r>
        <w:tab/>
      </w:r>
      <w:r>
        <w:fldChar w:fldCharType="begin" w:fldLock="1"/>
      </w:r>
      <w:r>
        <w:instrText xml:space="preserve"> PAGEREF _Toc233626596 \h </w:instrText>
      </w:r>
      <w:r>
        <w:fldChar w:fldCharType="separate"/>
      </w:r>
      <w:r>
        <w:t>117</w:t>
      </w:r>
      <w:r>
        <w:fldChar w:fldCharType="end"/>
      </w:r>
    </w:p>
    <w:p w14:paraId="4C6353BA" w14:textId="4DD3C0F0" w:rsidR="001E0860" w:rsidRDefault="001E0860">
      <w:pPr>
        <w:pStyle w:val="TOC2"/>
        <w:rPr>
          <w:rFonts w:asciiTheme="minorHAnsi" w:eastAsiaTheme="minorEastAsia" w:hAnsiTheme="minorHAnsi" w:cstheme="minorBidi"/>
          <w:kern w:val="2"/>
          <w:sz w:val="24"/>
          <w:szCs w:val="24"/>
          <w14:ligatures w14:val="standardContextual"/>
        </w:rPr>
      </w:pPr>
      <w:r>
        <w:t>A.2.4</w:t>
      </w:r>
      <w:r>
        <w:rPr>
          <w:rFonts w:asciiTheme="minorHAnsi" w:eastAsiaTheme="minorEastAsia" w:hAnsiTheme="minorHAnsi" w:cstheme="minorBidi"/>
          <w:kern w:val="2"/>
          <w:sz w:val="24"/>
          <w:szCs w:val="24"/>
          <w14:ligatures w14:val="standardContextual"/>
        </w:rPr>
        <w:tab/>
      </w:r>
      <w:r>
        <w:t>Common structured data types</w:t>
      </w:r>
      <w:r>
        <w:tab/>
      </w:r>
      <w:r>
        <w:fldChar w:fldCharType="begin" w:fldLock="1"/>
      </w:r>
      <w:r>
        <w:instrText xml:space="preserve"> PAGEREF _Toc233626597 \h </w:instrText>
      </w:r>
      <w:r>
        <w:fldChar w:fldCharType="separate"/>
      </w:r>
      <w:r>
        <w:t>118</w:t>
      </w:r>
      <w:r>
        <w:fldChar w:fldCharType="end"/>
      </w:r>
    </w:p>
    <w:p w14:paraId="198FEA4D" w14:textId="69CED6DA"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A.2.4.1</w:t>
      </w:r>
      <w:r>
        <w:rPr>
          <w:rFonts w:asciiTheme="minorHAnsi" w:eastAsiaTheme="minorEastAsia" w:hAnsiTheme="minorHAnsi" w:cstheme="minorBidi"/>
          <w:kern w:val="2"/>
          <w:sz w:val="24"/>
          <w:szCs w:val="24"/>
          <w14:ligatures w14:val="standardContextual"/>
        </w:rPr>
        <w:tab/>
      </w:r>
      <w:r>
        <w:rPr>
          <w:lang w:eastAsia="zh-CN"/>
        </w:rPr>
        <w:t xml:space="preserve">Type: </w:t>
      </w:r>
      <w:r>
        <w:t>EstablishmentResponse</w:t>
      </w:r>
      <w:r>
        <w:tab/>
      </w:r>
      <w:r>
        <w:fldChar w:fldCharType="begin" w:fldLock="1"/>
      </w:r>
      <w:r>
        <w:instrText xml:space="preserve"> PAGEREF _Toc233626598 \h </w:instrText>
      </w:r>
      <w:r>
        <w:fldChar w:fldCharType="separate"/>
      </w:r>
      <w:r>
        <w:t>118</w:t>
      </w:r>
      <w:r>
        <w:fldChar w:fldCharType="end"/>
      </w:r>
    </w:p>
    <w:p w14:paraId="411C5CBF" w14:textId="317F567D"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A.2.4.2</w:t>
      </w:r>
      <w:r>
        <w:rPr>
          <w:rFonts w:asciiTheme="minorHAnsi" w:eastAsiaTheme="minorEastAsia" w:hAnsiTheme="minorHAnsi" w:cstheme="minorBidi"/>
          <w:kern w:val="2"/>
          <w:sz w:val="24"/>
          <w:szCs w:val="24"/>
          <w14:ligatures w14:val="standardContextual"/>
        </w:rPr>
        <w:tab/>
      </w:r>
      <w:r>
        <w:rPr>
          <w:lang w:eastAsia="zh-CN"/>
        </w:rPr>
        <w:t xml:space="preserve">Type: </w:t>
      </w:r>
      <w:r>
        <w:t>EstablishmentRequest</w:t>
      </w:r>
      <w:r>
        <w:tab/>
      </w:r>
      <w:r>
        <w:fldChar w:fldCharType="begin" w:fldLock="1"/>
      </w:r>
      <w:r>
        <w:instrText xml:space="preserve"> PAGEREF _Toc233626599 \h </w:instrText>
      </w:r>
      <w:r>
        <w:fldChar w:fldCharType="separate"/>
      </w:r>
      <w:r>
        <w:t>119</w:t>
      </w:r>
      <w:r>
        <w:fldChar w:fldCharType="end"/>
      </w:r>
    </w:p>
    <w:p w14:paraId="781EDDE1" w14:textId="2E8AD6E8"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A.2.4.3</w:t>
      </w:r>
      <w:r>
        <w:rPr>
          <w:rFonts w:asciiTheme="minorHAnsi" w:eastAsiaTheme="minorEastAsia" w:hAnsiTheme="minorHAnsi" w:cstheme="minorBidi"/>
          <w:kern w:val="2"/>
          <w:sz w:val="24"/>
          <w:szCs w:val="24"/>
          <w14:ligatures w14:val="standardContextual"/>
        </w:rPr>
        <w:tab/>
      </w:r>
      <w:r>
        <w:rPr>
          <w:lang w:eastAsia="zh-CN"/>
        </w:rPr>
        <w:t>Type: URLLCEstablishmentRequest</w:t>
      </w:r>
      <w:r>
        <w:tab/>
      </w:r>
      <w:r>
        <w:fldChar w:fldCharType="begin" w:fldLock="1"/>
      </w:r>
      <w:r>
        <w:instrText xml:space="preserve"> PAGEREF _Toc233626600 \h </w:instrText>
      </w:r>
      <w:r>
        <w:fldChar w:fldCharType="separate"/>
      </w:r>
      <w:r>
        <w:t>120</w:t>
      </w:r>
      <w:r>
        <w:fldChar w:fldCharType="end"/>
      </w:r>
    </w:p>
    <w:p w14:paraId="5333006A" w14:textId="409B70E7"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A.2.4.4</w:t>
      </w:r>
      <w:r>
        <w:rPr>
          <w:rFonts w:asciiTheme="minorHAnsi" w:eastAsiaTheme="minorEastAsia" w:hAnsiTheme="minorHAnsi" w:cstheme="minorBidi"/>
          <w:kern w:val="2"/>
          <w:sz w:val="24"/>
          <w:szCs w:val="24"/>
          <w14:ligatures w14:val="standardContextual"/>
        </w:rPr>
        <w:tab/>
      </w:r>
      <w:r>
        <w:rPr>
          <w:lang w:eastAsia="zh-CN"/>
        </w:rPr>
        <w:t>Type: URLLCEstablishmentResponse</w:t>
      </w:r>
      <w:r>
        <w:tab/>
      </w:r>
      <w:r>
        <w:fldChar w:fldCharType="begin" w:fldLock="1"/>
      </w:r>
      <w:r>
        <w:instrText xml:space="preserve"> PAGEREF _Toc233626601 \h </w:instrText>
      </w:r>
      <w:r>
        <w:fldChar w:fldCharType="separate"/>
      </w:r>
      <w:r>
        <w:t>120</w:t>
      </w:r>
      <w:r>
        <w:fldChar w:fldCharType="end"/>
      </w:r>
    </w:p>
    <w:p w14:paraId="66A3D020" w14:textId="10716A4F"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A.2.4.5</w:t>
      </w:r>
      <w:r>
        <w:rPr>
          <w:rFonts w:asciiTheme="minorHAnsi" w:eastAsiaTheme="minorEastAsia" w:hAnsiTheme="minorHAnsi" w:cstheme="minorBidi"/>
          <w:kern w:val="2"/>
          <w:sz w:val="24"/>
          <w:szCs w:val="24"/>
          <w14:ligatures w14:val="standardContextual"/>
        </w:rPr>
        <w:tab/>
      </w:r>
      <w:r>
        <w:rPr>
          <w:lang w:eastAsia="zh-CN"/>
        </w:rPr>
        <w:t>Type: URLLCReleaseRequest</w:t>
      </w:r>
      <w:r>
        <w:tab/>
      </w:r>
      <w:r>
        <w:fldChar w:fldCharType="begin" w:fldLock="1"/>
      </w:r>
      <w:r>
        <w:instrText xml:space="preserve"> PAGEREF _Toc233626602 \h </w:instrText>
      </w:r>
      <w:r>
        <w:fldChar w:fldCharType="separate"/>
      </w:r>
      <w:r>
        <w:t>121</w:t>
      </w:r>
      <w:r>
        <w:fldChar w:fldCharType="end"/>
      </w:r>
    </w:p>
    <w:p w14:paraId="357451DD" w14:textId="54ECC7CF"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A.2.4.6</w:t>
      </w:r>
      <w:r>
        <w:rPr>
          <w:rFonts w:asciiTheme="minorHAnsi" w:eastAsiaTheme="minorEastAsia" w:hAnsiTheme="minorHAnsi" w:cstheme="minorBidi"/>
          <w:kern w:val="2"/>
          <w:sz w:val="24"/>
          <w:szCs w:val="24"/>
          <w14:ligatures w14:val="standardContextual"/>
        </w:rPr>
        <w:tab/>
      </w:r>
      <w:r>
        <w:rPr>
          <w:lang w:eastAsia="zh-CN"/>
        </w:rPr>
        <w:t xml:space="preserve">Type: </w:t>
      </w:r>
      <w:r>
        <w:t>TransmissionAssistInfo</w:t>
      </w:r>
      <w:r>
        <w:tab/>
      </w:r>
      <w:r>
        <w:fldChar w:fldCharType="begin" w:fldLock="1"/>
      </w:r>
      <w:r>
        <w:instrText xml:space="preserve"> PAGEREF _Toc233626603 \h </w:instrText>
      </w:r>
      <w:r>
        <w:fldChar w:fldCharType="separate"/>
      </w:r>
      <w:r>
        <w:t>121</w:t>
      </w:r>
      <w:r>
        <w:fldChar w:fldCharType="end"/>
      </w:r>
    </w:p>
    <w:p w14:paraId="4A7556E3" w14:textId="7267594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A.2.4.7</w:t>
      </w:r>
      <w:r>
        <w:rPr>
          <w:rFonts w:asciiTheme="minorHAnsi" w:eastAsiaTheme="minorEastAsia" w:hAnsiTheme="minorHAnsi" w:cstheme="minorBidi"/>
          <w:kern w:val="2"/>
          <w:sz w:val="24"/>
          <w:szCs w:val="24"/>
          <w14:ligatures w14:val="standardContextual"/>
        </w:rPr>
        <w:tab/>
      </w:r>
      <w:r>
        <w:rPr>
          <w:lang w:eastAsia="zh-CN"/>
        </w:rPr>
        <w:t xml:space="preserve">Type: </w:t>
      </w:r>
      <w:r>
        <w:t>PeriodicityRange</w:t>
      </w:r>
      <w:r>
        <w:tab/>
      </w:r>
      <w:r>
        <w:fldChar w:fldCharType="begin" w:fldLock="1"/>
      </w:r>
      <w:r>
        <w:instrText xml:space="preserve"> PAGEREF _Toc233626604 \h </w:instrText>
      </w:r>
      <w:r>
        <w:fldChar w:fldCharType="separate"/>
      </w:r>
      <w:r>
        <w:t>122</w:t>
      </w:r>
      <w:r>
        <w:fldChar w:fldCharType="end"/>
      </w:r>
    </w:p>
    <w:p w14:paraId="129326DF" w14:textId="532F748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A.2.4.8</w:t>
      </w:r>
      <w:r>
        <w:rPr>
          <w:rFonts w:asciiTheme="minorHAnsi" w:eastAsiaTheme="minorEastAsia" w:hAnsiTheme="minorHAnsi" w:cstheme="minorBidi"/>
          <w:kern w:val="2"/>
          <w:sz w:val="24"/>
          <w:szCs w:val="24"/>
          <w14:ligatures w14:val="standardContextual"/>
        </w:rPr>
        <w:tab/>
      </w:r>
      <w:r>
        <w:rPr>
          <w:lang w:eastAsia="zh-CN"/>
        </w:rPr>
        <w:t xml:space="preserve">Type: </w:t>
      </w:r>
      <w:r>
        <w:t>TimeWindow</w:t>
      </w:r>
      <w:r>
        <w:tab/>
      </w:r>
      <w:r>
        <w:fldChar w:fldCharType="begin" w:fldLock="1"/>
      </w:r>
      <w:r>
        <w:instrText xml:space="preserve"> PAGEREF _Toc233626605 \h </w:instrText>
      </w:r>
      <w:r>
        <w:fldChar w:fldCharType="separate"/>
      </w:r>
      <w:r>
        <w:t>122</w:t>
      </w:r>
      <w:r>
        <w:fldChar w:fldCharType="end"/>
      </w:r>
    </w:p>
    <w:p w14:paraId="3246FBC6" w14:textId="5B46B375"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A.2.4.9</w:t>
      </w:r>
      <w:r>
        <w:rPr>
          <w:rFonts w:asciiTheme="minorHAnsi" w:eastAsiaTheme="minorEastAsia" w:hAnsiTheme="minorHAnsi" w:cstheme="minorBidi"/>
          <w:kern w:val="2"/>
          <w:sz w:val="24"/>
          <w:szCs w:val="24"/>
          <w14:ligatures w14:val="standardContextual"/>
        </w:rPr>
        <w:tab/>
      </w:r>
      <w:r>
        <w:rPr>
          <w:lang w:eastAsia="zh-CN"/>
        </w:rPr>
        <w:t xml:space="preserve">Type: </w:t>
      </w:r>
      <w:r>
        <w:t>XrAppDevCapability</w:t>
      </w:r>
      <w:r>
        <w:tab/>
      </w:r>
      <w:r>
        <w:fldChar w:fldCharType="begin" w:fldLock="1"/>
      </w:r>
      <w:r>
        <w:instrText xml:space="preserve"> PAGEREF _Toc233626606 \h </w:instrText>
      </w:r>
      <w:r>
        <w:fldChar w:fldCharType="separate"/>
      </w:r>
      <w:r>
        <w:t>122</w:t>
      </w:r>
      <w:r>
        <w:fldChar w:fldCharType="end"/>
      </w:r>
    </w:p>
    <w:p w14:paraId="6835AEB3" w14:textId="656F779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w:t>
      </w:r>
      <w:r>
        <w:rPr>
          <w:lang w:eastAsia="ko-KR"/>
        </w:rPr>
        <w:t>10</w:t>
      </w:r>
      <w:r>
        <w:rPr>
          <w:rFonts w:asciiTheme="minorHAnsi" w:eastAsiaTheme="minorEastAsia" w:hAnsiTheme="minorHAnsi" w:cstheme="minorBidi"/>
          <w:kern w:val="2"/>
          <w:sz w:val="24"/>
          <w:szCs w:val="24"/>
          <w14:ligatures w14:val="standardContextual"/>
        </w:rPr>
        <w:tab/>
      </w:r>
      <w:r>
        <w:rPr>
          <w:lang w:eastAsia="zh-CN"/>
        </w:rPr>
        <w:t xml:space="preserve">Type: </w:t>
      </w:r>
      <w:r>
        <w:t>Non3gppAccessMeasurement</w:t>
      </w:r>
      <w:r>
        <w:tab/>
      </w:r>
      <w:r>
        <w:fldChar w:fldCharType="begin" w:fldLock="1"/>
      </w:r>
      <w:r>
        <w:instrText xml:space="preserve"> PAGEREF _Toc233626607 \h </w:instrText>
      </w:r>
      <w:r>
        <w:fldChar w:fldCharType="separate"/>
      </w:r>
      <w:r>
        <w:t>123</w:t>
      </w:r>
      <w:r>
        <w:fldChar w:fldCharType="end"/>
      </w:r>
    </w:p>
    <w:p w14:paraId="6E7BE5B6" w14:textId="5061142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w:t>
      </w:r>
      <w:r>
        <w:rPr>
          <w:lang w:eastAsia="ko-KR"/>
        </w:rPr>
        <w:t>11</w:t>
      </w:r>
      <w:r>
        <w:rPr>
          <w:rFonts w:asciiTheme="minorHAnsi" w:eastAsiaTheme="minorEastAsia" w:hAnsiTheme="minorHAnsi" w:cstheme="minorBidi"/>
          <w:kern w:val="2"/>
          <w:sz w:val="24"/>
          <w:szCs w:val="24"/>
          <w14:ligatures w14:val="standardContextual"/>
        </w:rPr>
        <w:tab/>
      </w:r>
      <w:r>
        <w:rPr>
          <w:lang w:eastAsia="zh-CN"/>
        </w:rPr>
        <w:t xml:space="preserve">Type: </w:t>
      </w:r>
      <w:r>
        <w:t>MeasuredNon3gppAccess</w:t>
      </w:r>
      <w:r>
        <w:tab/>
      </w:r>
      <w:r>
        <w:fldChar w:fldCharType="begin" w:fldLock="1"/>
      </w:r>
      <w:r>
        <w:instrText xml:space="preserve"> PAGEREF _Toc233626608 \h </w:instrText>
      </w:r>
      <w:r>
        <w:fldChar w:fldCharType="separate"/>
      </w:r>
      <w:r>
        <w:t>123</w:t>
      </w:r>
      <w:r>
        <w:fldChar w:fldCharType="end"/>
      </w:r>
    </w:p>
    <w:p w14:paraId="22286B68" w14:textId="44444BCE" w:rsidR="001E0860" w:rsidRDefault="001E0860">
      <w:pPr>
        <w:pStyle w:val="TOC3"/>
        <w:rPr>
          <w:rFonts w:asciiTheme="minorHAnsi" w:eastAsiaTheme="minorEastAsia" w:hAnsiTheme="minorHAnsi" w:cstheme="minorBidi"/>
          <w:kern w:val="2"/>
          <w:sz w:val="24"/>
          <w:szCs w:val="24"/>
          <w14:ligatures w14:val="standardContextual"/>
        </w:rPr>
      </w:pPr>
      <w:r>
        <w:t>A.2.4.12</w:t>
      </w:r>
      <w:r>
        <w:rPr>
          <w:rFonts w:asciiTheme="minorHAnsi" w:eastAsiaTheme="minorEastAsia" w:hAnsiTheme="minorHAnsi" w:cstheme="minorBidi"/>
          <w:kern w:val="2"/>
          <w:sz w:val="24"/>
          <w:szCs w:val="24"/>
          <w14:ligatures w14:val="standardContextual"/>
        </w:rPr>
        <w:tab/>
      </w:r>
      <w:r>
        <w:t>Type: L4sSupportingCapability</w:t>
      </w:r>
      <w:r>
        <w:tab/>
      </w:r>
      <w:r>
        <w:fldChar w:fldCharType="begin" w:fldLock="1"/>
      </w:r>
      <w:r>
        <w:instrText xml:space="preserve"> PAGEREF _Toc233626609 \h </w:instrText>
      </w:r>
      <w:r>
        <w:fldChar w:fldCharType="separate"/>
      </w:r>
      <w:r>
        <w:t>123</w:t>
      </w:r>
      <w:r>
        <w:fldChar w:fldCharType="end"/>
      </w:r>
    </w:p>
    <w:p w14:paraId="03AD4B07" w14:textId="705F44A4"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A.2.4.13</w:t>
      </w:r>
      <w:r>
        <w:rPr>
          <w:rFonts w:asciiTheme="minorHAnsi" w:eastAsiaTheme="minorEastAsia" w:hAnsiTheme="minorHAnsi" w:cstheme="minorBidi"/>
          <w:kern w:val="2"/>
          <w:sz w:val="24"/>
          <w:szCs w:val="24"/>
          <w14:ligatures w14:val="standardContextual"/>
        </w:rPr>
        <w:tab/>
      </w:r>
      <w:r>
        <w:rPr>
          <w:lang w:eastAsia="zh-CN"/>
        </w:rPr>
        <w:t>Type: EcnMarking</w:t>
      </w:r>
      <w:r>
        <w:tab/>
      </w:r>
      <w:r>
        <w:fldChar w:fldCharType="begin" w:fldLock="1"/>
      </w:r>
      <w:r>
        <w:instrText xml:space="preserve"> PAGEREF _Toc233626610 \h </w:instrText>
      </w:r>
      <w:r>
        <w:fldChar w:fldCharType="separate"/>
      </w:r>
      <w:r>
        <w:t>123</w:t>
      </w:r>
      <w:r>
        <w:fldChar w:fldCharType="end"/>
      </w:r>
    </w:p>
    <w:p w14:paraId="2A2401A5" w14:textId="5331489D"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A.2.4.14</w:t>
      </w:r>
      <w:r>
        <w:rPr>
          <w:rFonts w:asciiTheme="minorHAnsi" w:eastAsiaTheme="minorEastAsia" w:hAnsiTheme="minorHAnsi" w:cstheme="minorBidi"/>
          <w:kern w:val="2"/>
          <w:sz w:val="24"/>
          <w:szCs w:val="24"/>
          <w14:ligatures w14:val="standardContextual"/>
        </w:rPr>
        <w:tab/>
      </w:r>
      <w:r>
        <w:rPr>
          <w:lang w:eastAsia="zh-CN"/>
        </w:rPr>
        <w:t>Type: L4sFeedbackAndCongestionControl</w:t>
      </w:r>
      <w:r>
        <w:tab/>
      </w:r>
      <w:r>
        <w:fldChar w:fldCharType="begin" w:fldLock="1"/>
      </w:r>
      <w:r>
        <w:instrText xml:space="preserve"> PAGEREF _Toc233626611 \h </w:instrText>
      </w:r>
      <w:r>
        <w:fldChar w:fldCharType="separate"/>
      </w:r>
      <w:r>
        <w:t>124</w:t>
      </w:r>
      <w:r>
        <w:fldChar w:fldCharType="end"/>
      </w:r>
    </w:p>
    <w:p w14:paraId="425FCFF6" w14:textId="4D923C1A"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A.2.4.</w:t>
      </w:r>
      <w:r>
        <w:rPr>
          <w:lang w:eastAsia="ko-KR"/>
        </w:rPr>
        <w:t>15</w:t>
      </w:r>
      <w:r>
        <w:rPr>
          <w:rFonts w:asciiTheme="minorHAnsi" w:eastAsiaTheme="minorEastAsia" w:hAnsiTheme="minorHAnsi" w:cstheme="minorBidi"/>
          <w:kern w:val="2"/>
          <w:sz w:val="24"/>
          <w:szCs w:val="24"/>
          <w14:ligatures w14:val="standardContextual"/>
        </w:rPr>
        <w:tab/>
      </w:r>
      <w:r>
        <w:rPr>
          <w:lang w:eastAsia="zh-CN"/>
        </w:rPr>
        <w:t xml:space="preserve">Type: </w:t>
      </w:r>
      <w:r>
        <w:t>MediaFOV</w:t>
      </w:r>
      <w:r>
        <w:tab/>
      </w:r>
      <w:r>
        <w:fldChar w:fldCharType="begin" w:fldLock="1"/>
      </w:r>
      <w:r>
        <w:instrText xml:space="preserve"> PAGEREF _Toc233626612 \h </w:instrText>
      </w:r>
      <w:r>
        <w:fldChar w:fldCharType="separate"/>
      </w:r>
      <w:r>
        <w:t>124</w:t>
      </w:r>
      <w:r>
        <w:fldChar w:fldCharType="end"/>
      </w:r>
    </w:p>
    <w:p w14:paraId="70B9F2F8" w14:textId="0E9BA195" w:rsidR="001E0860" w:rsidRDefault="001E0860">
      <w:pPr>
        <w:pStyle w:val="TOC2"/>
        <w:rPr>
          <w:rFonts w:asciiTheme="minorHAnsi" w:eastAsiaTheme="minorEastAsia" w:hAnsiTheme="minorHAnsi" w:cstheme="minorBidi"/>
          <w:kern w:val="2"/>
          <w:sz w:val="24"/>
          <w:szCs w:val="24"/>
          <w14:ligatures w14:val="standardContextual"/>
        </w:rPr>
      </w:pPr>
      <w:r>
        <w:t>A.2.5</w:t>
      </w:r>
      <w:r>
        <w:rPr>
          <w:rFonts w:asciiTheme="minorHAnsi" w:eastAsiaTheme="minorEastAsia" w:hAnsiTheme="minorHAnsi" w:cstheme="minorBidi"/>
          <w:kern w:val="2"/>
          <w:sz w:val="24"/>
          <w:szCs w:val="24"/>
          <w14:ligatures w14:val="standardContextual"/>
        </w:rPr>
        <w:tab/>
      </w:r>
      <w:r>
        <w:t>Common simple data types</w:t>
      </w:r>
      <w:r>
        <w:tab/>
      </w:r>
      <w:r>
        <w:fldChar w:fldCharType="begin" w:fldLock="1"/>
      </w:r>
      <w:r>
        <w:instrText xml:space="preserve"> PAGEREF _Toc233626613 \h </w:instrText>
      </w:r>
      <w:r>
        <w:fldChar w:fldCharType="separate"/>
      </w:r>
      <w:r>
        <w:t>124</w:t>
      </w:r>
      <w:r>
        <w:fldChar w:fldCharType="end"/>
      </w:r>
    </w:p>
    <w:p w14:paraId="28AB15CC" w14:textId="28C1EB4A" w:rsidR="001E0860" w:rsidRDefault="001E0860">
      <w:pPr>
        <w:pStyle w:val="TOC2"/>
        <w:rPr>
          <w:rFonts w:asciiTheme="minorHAnsi" w:eastAsiaTheme="minorEastAsia" w:hAnsiTheme="minorHAnsi" w:cstheme="minorBidi"/>
          <w:kern w:val="2"/>
          <w:sz w:val="24"/>
          <w:szCs w:val="24"/>
          <w14:ligatures w14:val="standardContextual"/>
        </w:rPr>
      </w:pPr>
      <w:r>
        <w:t>A.2.6</w:t>
      </w:r>
      <w:r>
        <w:rPr>
          <w:rFonts w:asciiTheme="minorHAnsi" w:eastAsiaTheme="minorEastAsia" w:hAnsiTheme="minorHAnsi" w:cstheme="minorBidi"/>
          <w:kern w:val="2"/>
          <w:sz w:val="24"/>
          <w:szCs w:val="24"/>
          <w14:ligatures w14:val="standardContextual"/>
        </w:rPr>
        <w:tab/>
      </w:r>
      <w:r>
        <w:t>Common enumerations</w:t>
      </w:r>
      <w:r>
        <w:tab/>
      </w:r>
      <w:r>
        <w:fldChar w:fldCharType="begin" w:fldLock="1"/>
      </w:r>
      <w:r>
        <w:instrText xml:space="preserve"> PAGEREF _Toc233626614 \h </w:instrText>
      </w:r>
      <w:r>
        <w:fldChar w:fldCharType="separate"/>
      </w:r>
      <w:r>
        <w:t>124</w:t>
      </w:r>
      <w:r>
        <w:fldChar w:fldCharType="end"/>
      </w:r>
    </w:p>
    <w:p w14:paraId="466FF6C5" w14:textId="7F160B11" w:rsidR="001E0860" w:rsidRDefault="001E0860">
      <w:pPr>
        <w:pStyle w:val="TOC3"/>
        <w:rPr>
          <w:rFonts w:asciiTheme="minorHAnsi" w:eastAsiaTheme="minorEastAsia" w:hAnsiTheme="minorHAnsi" w:cstheme="minorBidi"/>
          <w:kern w:val="2"/>
          <w:sz w:val="24"/>
          <w:szCs w:val="24"/>
          <w14:ligatures w14:val="standardContextual"/>
        </w:rPr>
      </w:pPr>
      <w:r>
        <w:t>A.2.6.1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_Toc233626615 \h </w:instrText>
      </w:r>
      <w:r>
        <w:fldChar w:fldCharType="separate"/>
      </w:r>
      <w:r>
        <w:t>124</w:t>
      </w:r>
      <w:r>
        <w:fldChar w:fldCharType="end"/>
      </w:r>
    </w:p>
    <w:p w14:paraId="505ABE3B" w14:textId="01A65D9C" w:rsidR="001E0860" w:rsidRDefault="001E0860">
      <w:pPr>
        <w:pStyle w:val="TOC3"/>
        <w:rPr>
          <w:rFonts w:asciiTheme="minorHAnsi" w:eastAsiaTheme="minorEastAsia" w:hAnsiTheme="minorHAnsi" w:cstheme="minorBidi"/>
          <w:kern w:val="2"/>
          <w:sz w:val="24"/>
          <w:szCs w:val="24"/>
          <w14:ligatures w14:val="standardContextual"/>
        </w:rPr>
      </w:pPr>
      <w:r>
        <w:t>A.2.6.2</w:t>
      </w:r>
      <w:r>
        <w:rPr>
          <w:rFonts w:asciiTheme="minorHAnsi" w:eastAsiaTheme="minorEastAsia" w:hAnsiTheme="minorHAnsi" w:cstheme="minorBidi"/>
          <w:kern w:val="2"/>
          <w:sz w:val="24"/>
          <w:szCs w:val="24"/>
          <w14:ligatures w14:val="standardContextual"/>
        </w:rPr>
        <w:tab/>
      </w:r>
      <w:r>
        <w:t>Enumeration: ResultOp</w:t>
      </w:r>
      <w:r>
        <w:tab/>
      </w:r>
      <w:r>
        <w:fldChar w:fldCharType="begin" w:fldLock="1"/>
      </w:r>
      <w:r>
        <w:instrText xml:space="preserve"> PAGEREF _Toc233626616 \h </w:instrText>
      </w:r>
      <w:r>
        <w:fldChar w:fldCharType="separate"/>
      </w:r>
      <w:r>
        <w:t>124</w:t>
      </w:r>
      <w:r>
        <w:fldChar w:fldCharType="end"/>
      </w:r>
    </w:p>
    <w:p w14:paraId="4440AF08" w14:textId="547360B5" w:rsidR="001E0860" w:rsidRDefault="001E0860">
      <w:pPr>
        <w:pStyle w:val="TOC3"/>
        <w:rPr>
          <w:rFonts w:asciiTheme="minorHAnsi" w:eastAsiaTheme="minorEastAsia" w:hAnsiTheme="minorHAnsi" w:cstheme="minorBidi"/>
          <w:kern w:val="2"/>
          <w:sz w:val="24"/>
          <w:szCs w:val="24"/>
          <w14:ligatures w14:val="standardContextual"/>
        </w:rPr>
      </w:pPr>
      <w:r>
        <w:t>A.2.6.3</w:t>
      </w:r>
      <w:r>
        <w:rPr>
          <w:rFonts w:asciiTheme="minorHAnsi" w:eastAsiaTheme="minorEastAsia" w:hAnsiTheme="minorHAnsi" w:cstheme="minorBidi"/>
          <w:kern w:val="2"/>
          <w:sz w:val="24"/>
          <w:szCs w:val="24"/>
          <w14:ligatures w14:val="standardContextual"/>
        </w:rPr>
        <w:tab/>
      </w:r>
      <w:r>
        <w:t>Enumeration: Cause</w:t>
      </w:r>
      <w:r>
        <w:tab/>
      </w:r>
      <w:r>
        <w:fldChar w:fldCharType="begin" w:fldLock="1"/>
      </w:r>
      <w:r>
        <w:instrText xml:space="preserve"> PAGEREF _Toc233626617 \h </w:instrText>
      </w:r>
      <w:r>
        <w:fldChar w:fldCharType="separate"/>
      </w:r>
      <w:r>
        <w:t>125</w:t>
      </w:r>
      <w:r>
        <w:fldChar w:fldCharType="end"/>
      </w:r>
    </w:p>
    <w:p w14:paraId="00879855" w14:textId="07068C03" w:rsidR="001E0860" w:rsidRDefault="001E0860">
      <w:pPr>
        <w:pStyle w:val="TOC3"/>
        <w:rPr>
          <w:rFonts w:asciiTheme="minorHAnsi" w:eastAsiaTheme="minorEastAsia" w:hAnsiTheme="minorHAnsi" w:cstheme="minorBidi"/>
          <w:kern w:val="2"/>
          <w:sz w:val="24"/>
          <w:szCs w:val="24"/>
          <w14:ligatures w14:val="standardContextual"/>
        </w:rPr>
      </w:pPr>
      <w:r>
        <w:t>A.2.6.</w:t>
      </w:r>
      <w:r>
        <w:rPr>
          <w:lang w:eastAsia="ko-KR"/>
        </w:rPr>
        <w:t>4</w:t>
      </w:r>
      <w:r>
        <w:rPr>
          <w:rFonts w:asciiTheme="minorHAnsi" w:eastAsiaTheme="minorEastAsia" w:hAnsiTheme="minorHAnsi" w:cstheme="minorBidi"/>
          <w:kern w:val="2"/>
          <w:sz w:val="24"/>
          <w:szCs w:val="24"/>
          <w14:ligatures w14:val="standardContextual"/>
        </w:rPr>
        <w:tab/>
      </w:r>
      <w:r>
        <w:t>Enumeration: Non3gppAccessPolicy</w:t>
      </w:r>
      <w:r>
        <w:tab/>
      </w:r>
      <w:r>
        <w:fldChar w:fldCharType="begin" w:fldLock="1"/>
      </w:r>
      <w:r>
        <w:instrText xml:space="preserve"> PAGEREF _Toc233626618 \h </w:instrText>
      </w:r>
      <w:r>
        <w:fldChar w:fldCharType="separate"/>
      </w:r>
      <w:r>
        <w:t>125</w:t>
      </w:r>
      <w:r>
        <w:fldChar w:fldCharType="end"/>
      </w:r>
    </w:p>
    <w:p w14:paraId="6CEBA0DC" w14:textId="2F2750B2" w:rsidR="001E0860" w:rsidRDefault="001E0860">
      <w:pPr>
        <w:pStyle w:val="TOC3"/>
        <w:rPr>
          <w:rFonts w:asciiTheme="minorHAnsi" w:eastAsiaTheme="minorEastAsia" w:hAnsiTheme="minorHAnsi" w:cstheme="minorBidi"/>
          <w:kern w:val="2"/>
          <w:sz w:val="24"/>
          <w:szCs w:val="24"/>
          <w14:ligatures w14:val="standardContextual"/>
        </w:rPr>
      </w:pPr>
      <w:r>
        <w:t>A.2.6.5</w:t>
      </w:r>
      <w:r>
        <w:rPr>
          <w:rFonts w:asciiTheme="minorHAnsi" w:eastAsiaTheme="minorEastAsia" w:hAnsiTheme="minorHAnsi" w:cstheme="minorBidi"/>
          <w:kern w:val="2"/>
          <w:sz w:val="24"/>
          <w:szCs w:val="24"/>
          <w14:ligatures w14:val="standardContextual"/>
        </w:rPr>
        <w:tab/>
      </w:r>
      <w:r>
        <w:t>Enumeration: MediaCodec</w:t>
      </w:r>
      <w:r>
        <w:tab/>
      </w:r>
      <w:r>
        <w:fldChar w:fldCharType="begin" w:fldLock="1"/>
      </w:r>
      <w:r>
        <w:instrText xml:space="preserve"> PAGEREF _Toc233626619 \h </w:instrText>
      </w:r>
      <w:r>
        <w:fldChar w:fldCharType="separate"/>
      </w:r>
      <w:r>
        <w:t>125</w:t>
      </w:r>
      <w:r>
        <w:fldChar w:fldCharType="end"/>
      </w:r>
    </w:p>
    <w:p w14:paraId="268709AB" w14:textId="0FE68037" w:rsidR="001E0860" w:rsidRDefault="001E0860">
      <w:pPr>
        <w:pStyle w:val="TOC3"/>
        <w:rPr>
          <w:rFonts w:asciiTheme="minorHAnsi" w:eastAsiaTheme="minorEastAsia" w:hAnsiTheme="minorHAnsi" w:cstheme="minorBidi"/>
          <w:kern w:val="2"/>
          <w:sz w:val="24"/>
          <w:szCs w:val="24"/>
          <w14:ligatures w14:val="standardContextual"/>
        </w:rPr>
      </w:pPr>
      <w:r>
        <w:t>A.2.6.6</w:t>
      </w:r>
      <w:r>
        <w:rPr>
          <w:rFonts w:asciiTheme="minorHAnsi" w:eastAsiaTheme="minorEastAsia" w:hAnsiTheme="minorHAnsi" w:cstheme="minorBidi"/>
          <w:kern w:val="2"/>
          <w:sz w:val="24"/>
          <w:szCs w:val="24"/>
          <w14:ligatures w14:val="standardContextual"/>
        </w:rPr>
        <w:tab/>
      </w:r>
      <w:r>
        <w:t>Enumeration: MediaResolution</w:t>
      </w:r>
      <w:r>
        <w:tab/>
      </w:r>
      <w:r>
        <w:fldChar w:fldCharType="begin" w:fldLock="1"/>
      </w:r>
      <w:r>
        <w:instrText xml:space="preserve"> PAGEREF _Toc233626620 \h </w:instrText>
      </w:r>
      <w:r>
        <w:fldChar w:fldCharType="separate"/>
      </w:r>
      <w:r>
        <w:t>125</w:t>
      </w:r>
      <w:r>
        <w:fldChar w:fldCharType="end"/>
      </w:r>
    </w:p>
    <w:p w14:paraId="258A99CC" w14:textId="35D7E8BB" w:rsidR="001E0860" w:rsidRDefault="001E0860">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Resource representation and APIs provided by SDDM-S</w:t>
      </w:r>
      <w:r>
        <w:tab/>
      </w:r>
      <w:r>
        <w:fldChar w:fldCharType="begin" w:fldLock="1"/>
      </w:r>
      <w:r>
        <w:instrText xml:space="preserve"> PAGEREF _Toc233626621 \h </w:instrText>
      </w:r>
      <w:r>
        <w:fldChar w:fldCharType="separate"/>
      </w:r>
      <w:r>
        <w:t>125</w:t>
      </w:r>
      <w:r>
        <w:fldChar w:fldCharType="end"/>
      </w:r>
    </w:p>
    <w:p w14:paraId="513AF52F" w14:textId="4AC31874"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A.3.1</w:t>
      </w:r>
      <w:r>
        <w:rPr>
          <w:rFonts w:asciiTheme="minorHAnsi" w:eastAsiaTheme="minorEastAsia" w:hAnsiTheme="minorHAnsi" w:cstheme="minorBidi"/>
          <w:kern w:val="2"/>
          <w:sz w:val="24"/>
          <w:szCs w:val="24"/>
          <w14:ligatures w14:val="standardContextual"/>
        </w:rPr>
        <w:tab/>
      </w:r>
      <w:r>
        <w:rPr>
          <w:lang w:eastAsia="zh-CN"/>
        </w:rPr>
        <w:t>Sdd_RegularTransmissionConnection API</w:t>
      </w:r>
      <w:r>
        <w:tab/>
      </w:r>
      <w:r>
        <w:fldChar w:fldCharType="begin" w:fldLock="1"/>
      </w:r>
      <w:r>
        <w:instrText xml:space="preserve"> PAGEREF _Toc233626622 \h </w:instrText>
      </w:r>
      <w:r>
        <w:fldChar w:fldCharType="separate"/>
      </w:r>
      <w:r>
        <w:t>125</w:t>
      </w:r>
      <w:r>
        <w:fldChar w:fldCharType="end"/>
      </w:r>
    </w:p>
    <w:p w14:paraId="5DDCF040" w14:textId="144EC772"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_Toc233626623 \h </w:instrText>
      </w:r>
      <w:r>
        <w:fldChar w:fldCharType="separate"/>
      </w:r>
      <w:r>
        <w:t>125</w:t>
      </w:r>
      <w:r>
        <w:fldChar w:fldCharType="end"/>
      </w:r>
    </w:p>
    <w:p w14:paraId="7FF9C1D4" w14:textId="77E57BEC"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_Toc233626624 \h </w:instrText>
      </w:r>
      <w:r>
        <w:fldChar w:fldCharType="separate"/>
      </w:r>
      <w:r>
        <w:t>126</w:t>
      </w:r>
      <w:r>
        <w:fldChar w:fldCharType="end"/>
      </w:r>
    </w:p>
    <w:p w14:paraId="2B8DE883" w14:textId="7E399D2C"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_Toc233626625 \h </w:instrText>
      </w:r>
      <w:r>
        <w:fldChar w:fldCharType="separate"/>
      </w:r>
      <w:r>
        <w:t>126</w:t>
      </w:r>
      <w:r>
        <w:fldChar w:fldCharType="end"/>
      </w:r>
    </w:p>
    <w:p w14:paraId="7E1DC539" w14:textId="1F52327F"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A.3.1.2.2</w:t>
      </w:r>
      <w:r>
        <w:rPr>
          <w:rFonts w:asciiTheme="minorHAnsi" w:eastAsiaTheme="minorEastAsia" w:hAnsiTheme="minorHAnsi" w:cstheme="minorBidi"/>
          <w:kern w:val="2"/>
          <w:sz w:val="24"/>
          <w:szCs w:val="24"/>
          <w14:ligatures w14:val="standardContextual"/>
        </w:rPr>
        <w:tab/>
      </w:r>
      <w:r>
        <w:rPr>
          <w:lang w:eastAsia="zh-CN"/>
        </w:rPr>
        <w:t>Resource: SDD Regular Transmission Connection</w:t>
      </w:r>
      <w:r>
        <w:tab/>
      </w:r>
      <w:r>
        <w:fldChar w:fldCharType="begin" w:fldLock="1"/>
      </w:r>
      <w:r>
        <w:instrText xml:space="preserve"> PAGEREF _Toc233626626 \h </w:instrText>
      </w:r>
      <w:r>
        <w:fldChar w:fldCharType="separate"/>
      </w:r>
      <w:r>
        <w:t>126</w:t>
      </w:r>
      <w:r>
        <w:fldChar w:fldCharType="end"/>
      </w:r>
    </w:p>
    <w:p w14:paraId="57242187" w14:textId="42BD9FB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_Toc233626627 \h </w:instrText>
      </w:r>
      <w:r>
        <w:fldChar w:fldCharType="separate"/>
      </w:r>
      <w:r>
        <w:t>126</w:t>
      </w:r>
      <w:r>
        <w:fldChar w:fldCharType="end"/>
      </w:r>
    </w:p>
    <w:p w14:paraId="202721C5" w14:textId="12733FCF"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_Toc233626628 \h </w:instrText>
      </w:r>
      <w:r>
        <w:fldChar w:fldCharType="separate"/>
      </w:r>
      <w:r>
        <w:t>127</w:t>
      </w:r>
      <w:r>
        <w:fldChar w:fldCharType="end"/>
      </w:r>
    </w:p>
    <w:p w14:paraId="1847415C" w14:textId="0BA57E85"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lastRenderedPageBreak/>
        <w:t>A.3.1.2.2.3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_Toc233626629 \h </w:instrText>
      </w:r>
      <w:r>
        <w:fldChar w:fldCharType="separate"/>
      </w:r>
      <w:r>
        <w:t>127</w:t>
      </w:r>
      <w:r>
        <w:fldChar w:fldCharType="end"/>
      </w:r>
    </w:p>
    <w:p w14:paraId="00A32225" w14:textId="25E9C58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_Toc233626630 \h </w:instrText>
      </w:r>
      <w:r>
        <w:fldChar w:fldCharType="separate"/>
      </w:r>
      <w:r>
        <w:t>128</w:t>
      </w:r>
      <w:r>
        <w:fldChar w:fldCharType="end"/>
      </w:r>
    </w:p>
    <w:p w14:paraId="0D619001" w14:textId="0CD27151"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_Toc233626631 \h </w:instrText>
      </w:r>
      <w:r>
        <w:fldChar w:fldCharType="separate"/>
      </w:r>
      <w:r>
        <w:t>128</w:t>
      </w:r>
      <w:r>
        <w:fldChar w:fldCharType="end"/>
      </w:r>
    </w:p>
    <w:p w14:paraId="72DE306E" w14:textId="5FC0B0A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_Toc233626632 \h </w:instrText>
      </w:r>
      <w:r>
        <w:fldChar w:fldCharType="separate"/>
      </w:r>
      <w:r>
        <w:t>129</w:t>
      </w:r>
      <w:r>
        <w:fldChar w:fldCharType="end"/>
      </w:r>
    </w:p>
    <w:p w14:paraId="50F4EEE6" w14:textId="7BF7C5A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A.3.1.3.2.1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_Toc233626633 \h </w:instrText>
      </w:r>
      <w:r>
        <w:fldChar w:fldCharType="separate"/>
      </w:r>
      <w:r>
        <w:t>129</w:t>
      </w:r>
      <w:r>
        <w:fldChar w:fldCharType="end"/>
      </w:r>
    </w:p>
    <w:p w14:paraId="5F7DC43F" w14:textId="00385DF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A.3.1.3.2.2</w:t>
      </w:r>
      <w:r>
        <w:rPr>
          <w:rFonts w:asciiTheme="minorHAnsi" w:eastAsiaTheme="minorEastAsia" w:hAnsiTheme="minorHAnsi" w:cstheme="minorBidi"/>
          <w:kern w:val="2"/>
          <w:sz w:val="24"/>
          <w:szCs w:val="24"/>
          <w14:ligatures w14:val="standardContextual"/>
        </w:rPr>
        <w:tab/>
      </w:r>
      <w:r>
        <w:rPr>
          <w:lang w:eastAsia="zh-CN"/>
        </w:rPr>
        <w:t>Type: ReleaseRequest</w:t>
      </w:r>
      <w:r>
        <w:tab/>
      </w:r>
      <w:r>
        <w:fldChar w:fldCharType="begin" w:fldLock="1"/>
      </w:r>
      <w:r>
        <w:instrText xml:space="preserve"> PAGEREF _Toc233626634 \h </w:instrText>
      </w:r>
      <w:r>
        <w:fldChar w:fldCharType="separate"/>
      </w:r>
      <w:r>
        <w:t>129</w:t>
      </w:r>
      <w:r>
        <w:fldChar w:fldCharType="end"/>
      </w:r>
    </w:p>
    <w:p w14:paraId="76DE84CB" w14:textId="2738E95F" w:rsidR="001E0860" w:rsidRDefault="001E0860">
      <w:pPr>
        <w:pStyle w:val="TOC5"/>
        <w:rPr>
          <w:rFonts w:asciiTheme="minorHAnsi" w:eastAsiaTheme="minorEastAsia" w:hAnsiTheme="minorHAnsi" w:cstheme="minorBidi"/>
          <w:kern w:val="2"/>
          <w:sz w:val="24"/>
          <w:szCs w:val="24"/>
          <w14:ligatures w14:val="standardContextual"/>
        </w:rPr>
      </w:pPr>
      <w:r w:rsidRPr="0009048F">
        <w:rPr>
          <w:lang w:val="fr-FR" w:eastAsia="zh-CN"/>
        </w:rPr>
        <w:t>A.3.1.3.2.3</w:t>
      </w:r>
      <w:r>
        <w:rPr>
          <w:rFonts w:asciiTheme="minorHAnsi" w:eastAsiaTheme="minorEastAsia" w:hAnsiTheme="minorHAnsi" w:cstheme="minorBidi"/>
          <w:kern w:val="2"/>
          <w:sz w:val="24"/>
          <w:szCs w:val="24"/>
          <w14:ligatures w14:val="standardContextual"/>
        </w:rPr>
        <w:tab/>
      </w:r>
      <w:r w:rsidRPr="0009048F">
        <w:rPr>
          <w:lang w:val="fr-FR" w:eastAsia="zh-CN"/>
        </w:rPr>
        <w:t>Void</w:t>
      </w:r>
      <w:r>
        <w:tab/>
      </w:r>
      <w:r>
        <w:fldChar w:fldCharType="begin" w:fldLock="1"/>
      </w:r>
      <w:r>
        <w:instrText xml:space="preserve"> PAGEREF _Toc233626635 \h </w:instrText>
      </w:r>
      <w:r>
        <w:fldChar w:fldCharType="separate"/>
      </w:r>
      <w:r>
        <w:t>129</w:t>
      </w:r>
      <w:r>
        <w:fldChar w:fldCharType="end"/>
      </w:r>
    </w:p>
    <w:p w14:paraId="51994CC4" w14:textId="1C1171A6" w:rsidR="001E0860" w:rsidRDefault="001E0860">
      <w:pPr>
        <w:pStyle w:val="TOC5"/>
        <w:rPr>
          <w:rFonts w:asciiTheme="minorHAnsi" w:eastAsiaTheme="minorEastAsia" w:hAnsiTheme="minorHAnsi" w:cstheme="minorBidi"/>
          <w:kern w:val="2"/>
          <w:sz w:val="24"/>
          <w:szCs w:val="24"/>
          <w14:ligatures w14:val="standardContextual"/>
        </w:rPr>
      </w:pPr>
      <w:r w:rsidRPr="0009048F">
        <w:rPr>
          <w:lang w:val="fr-FR" w:eastAsia="zh-CN"/>
        </w:rPr>
        <w:t>A.3.1.3.2.4</w:t>
      </w:r>
      <w:r>
        <w:rPr>
          <w:rFonts w:asciiTheme="minorHAnsi" w:eastAsiaTheme="minorEastAsia" w:hAnsiTheme="minorHAnsi" w:cstheme="minorBidi"/>
          <w:kern w:val="2"/>
          <w:sz w:val="24"/>
          <w:szCs w:val="24"/>
          <w14:ligatures w14:val="standardContextual"/>
        </w:rPr>
        <w:tab/>
      </w:r>
      <w:r w:rsidRPr="0009048F">
        <w:rPr>
          <w:lang w:val="fr-FR" w:eastAsia="zh-CN"/>
        </w:rPr>
        <w:t>Void</w:t>
      </w:r>
      <w:r>
        <w:tab/>
      </w:r>
      <w:r>
        <w:fldChar w:fldCharType="begin" w:fldLock="1"/>
      </w:r>
      <w:r>
        <w:instrText xml:space="preserve"> PAGEREF _Toc233626636 \h </w:instrText>
      </w:r>
      <w:r>
        <w:fldChar w:fldCharType="separate"/>
      </w:r>
      <w:r>
        <w:t>129</w:t>
      </w:r>
      <w:r>
        <w:fldChar w:fldCharType="end"/>
      </w:r>
    </w:p>
    <w:p w14:paraId="0122E023" w14:textId="4959956F" w:rsidR="001E0860" w:rsidRDefault="001E0860">
      <w:pPr>
        <w:pStyle w:val="TOC5"/>
        <w:rPr>
          <w:rFonts w:asciiTheme="minorHAnsi" w:eastAsiaTheme="minorEastAsia" w:hAnsiTheme="minorHAnsi" w:cstheme="minorBidi"/>
          <w:kern w:val="2"/>
          <w:sz w:val="24"/>
          <w:szCs w:val="24"/>
          <w14:ligatures w14:val="standardContextual"/>
        </w:rPr>
      </w:pPr>
      <w:r w:rsidRPr="0009048F">
        <w:rPr>
          <w:lang w:val="fr-FR" w:eastAsia="zh-CN"/>
        </w:rPr>
        <w:t>A.3.1.3.2.5</w:t>
      </w:r>
      <w:r>
        <w:rPr>
          <w:rFonts w:asciiTheme="minorHAnsi" w:eastAsiaTheme="minorEastAsia" w:hAnsiTheme="minorHAnsi" w:cstheme="minorBidi"/>
          <w:kern w:val="2"/>
          <w:sz w:val="24"/>
          <w:szCs w:val="24"/>
          <w14:ligatures w14:val="standardContextual"/>
        </w:rPr>
        <w:tab/>
      </w:r>
      <w:r w:rsidRPr="0009048F">
        <w:rPr>
          <w:lang w:val="fr-FR" w:eastAsia="zh-CN"/>
        </w:rPr>
        <w:t>Void</w:t>
      </w:r>
      <w:r>
        <w:tab/>
      </w:r>
      <w:r>
        <w:fldChar w:fldCharType="begin" w:fldLock="1"/>
      </w:r>
      <w:r>
        <w:instrText xml:space="preserve"> PAGEREF _Toc233626637 \h </w:instrText>
      </w:r>
      <w:r>
        <w:fldChar w:fldCharType="separate"/>
      </w:r>
      <w:r>
        <w:t>129</w:t>
      </w:r>
      <w:r>
        <w:fldChar w:fldCharType="end"/>
      </w:r>
    </w:p>
    <w:p w14:paraId="31FD4587" w14:textId="3AD5C270"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_Toc233626638 \h </w:instrText>
      </w:r>
      <w:r>
        <w:fldChar w:fldCharType="separate"/>
      </w:r>
      <w:r>
        <w:t>129</w:t>
      </w:r>
      <w:r>
        <w:fldChar w:fldCharType="end"/>
      </w:r>
    </w:p>
    <w:p w14:paraId="5C612954" w14:textId="1B8192E6" w:rsidR="001E0860" w:rsidRDefault="001E0860">
      <w:pPr>
        <w:pStyle w:val="TOC3"/>
        <w:rPr>
          <w:rFonts w:asciiTheme="minorHAnsi" w:eastAsiaTheme="minorEastAsia" w:hAnsiTheme="minorHAnsi" w:cstheme="minorBidi"/>
          <w:kern w:val="2"/>
          <w:sz w:val="24"/>
          <w:szCs w:val="24"/>
          <w14:ligatures w14:val="standardContextual"/>
        </w:rPr>
      </w:pPr>
      <w:r>
        <w:t>A.3.1.4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_Toc233626639 \h </w:instrText>
      </w:r>
      <w:r>
        <w:fldChar w:fldCharType="separate"/>
      </w:r>
      <w:r>
        <w:t>129</w:t>
      </w:r>
      <w:r>
        <w:fldChar w:fldCharType="end"/>
      </w:r>
    </w:p>
    <w:p w14:paraId="167B6654" w14:textId="2BFB5B5D" w:rsidR="001E0860" w:rsidRDefault="001E0860">
      <w:pPr>
        <w:pStyle w:val="TOC3"/>
        <w:rPr>
          <w:rFonts w:asciiTheme="minorHAnsi" w:eastAsiaTheme="minorEastAsia" w:hAnsiTheme="minorHAnsi" w:cstheme="minorBidi"/>
          <w:kern w:val="2"/>
          <w:sz w:val="24"/>
          <w:szCs w:val="24"/>
          <w14:ligatures w14:val="standardContextual"/>
        </w:rPr>
      </w:pPr>
      <w:r>
        <w:t>A.3.1.5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_Toc233626640 \h </w:instrText>
      </w:r>
      <w:r>
        <w:fldChar w:fldCharType="separate"/>
      </w:r>
      <w:r>
        <w:t>129</w:t>
      </w:r>
      <w:r>
        <w:fldChar w:fldCharType="end"/>
      </w:r>
    </w:p>
    <w:p w14:paraId="17116867" w14:textId="6A6244C6" w:rsidR="001E0860" w:rsidRDefault="001E0860">
      <w:pPr>
        <w:pStyle w:val="TOC4"/>
        <w:rPr>
          <w:rFonts w:asciiTheme="minorHAnsi" w:eastAsiaTheme="minorEastAsia" w:hAnsiTheme="minorHAnsi" w:cstheme="minorBidi"/>
          <w:kern w:val="2"/>
          <w:sz w:val="24"/>
          <w:szCs w:val="24"/>
          <w14:ligatures w14:val="standardContextual"/>
        </w:rPr>
      </w:pPr>
      <w:r>
        <w:t>A.3.1.5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_Toc233626641 \h </w:instrText>
      </w:r>
      <w:r>
        <w:fldChar w:fldCharType="separate"/>
      </w:r>
      <w:r>
        <w:t>129</w:t>
      </w:r>
      <w:r>
        <w:fldChar w:fldCharType="end"/>
      </w:r>
    </w:p>
    <w:p w14:paraId="11DF00A0" w14:textId="1AE69306" w:rsidR="001E0860" w:rsidRDefault="001E0860">
      <w:pPr>
        <w:pStyle w:val="TOC4"/>
        <w:rPr>
          <w:rFonts w:asciiTheme="minorHAnsi" w:eastAsiaTheme="minorEastAsia" w:hAnsiTheme="minorHAnsi" w:cstheme="minorBidi"/>
          <w:kern w:val="2"/>
          <w:sz w:val="24"/>
          <w:szCs w:val="24"/>
          <w14:ligatures w14:val="standardContextual"/>
        </w:rPr>
      </w:pPr>
      <w:r>
        <w:t>A.3.1.5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_Toc233626642 \h </w:instrText>
      </w:r>
      <w:r>
        <w:fldChar w:fldCharType="separate"/>
      </w:r>
      <w:r>
        <w:t>129</w:t>
      </w:r>
      <w:r>
        <w:fldChar w:fldCharType="end"/>
      </w:r>
    </w:p>
    <w:p w14:paraId="3327BF5C" w14:textId="7A995BFC" w:rsidR="001E0860" w:rsidRDefault="001E0860">
      <w:pPr>
        <w:pStyle w:val="TOC3"/>
        <w:rPr>
          <w:rFonts w:asciiTheme="minorHAnsi" w:eastAsiaTheme="minorEastAsia" w:hAnsiTheme="minorHAnsi" w:cstheme="minorBidi"/>
          <w:kern w:val="2"/>
          <w:sz w:val="24"/>
          <w:szCs w:val="24"/>
          <w14:ligatures w14:val="standardContextual"/>
        </w:rPr>
      </w:pPr>
      <w:r>
        <w:t>A.3.1.6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_Toc233626643 \h </w:instrText>
      </w:r>
      <w:r>
        <w:fldChar w:fldCharType="separate"/>
      </w:r>
      <w:r>
        <w:t>131</w:t>
      </w:r>
      <w:r>
        <w:fldChar w:fldCharType="end"/>
      </w:r>
    </w:p>
    <w:p w14:paraId="16E4FFF8" w14:textId="639A134A"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A.3.1.7</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_Toc233626644 \h </w:instrText>
      </w:r>
      <w:r>
        <w:fldChar w:fldCharType="separate"/>
      </w:r>
      <w:r>
        <w:t>132</w:t>
      </w:r>
      <w:r>
        <w:fldChar w:fldCharType="end"/>
      </w:r>
    </w:p>
    <w:p w14:paraId="6A3C94DF" w14:textId="21DF415B"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A.3.1.8</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_Toc233626645 \h </w:instrText>
      </w:r>
      <w:r>
        <w:fldChar w:fldCharType="separate"/>
      </w:r>
      <w:r>
        <w:t>132</w:t>
      </w:r>
      <w:r>
        <w:fldChar w:fldCharType="end"/>
      </w:r>
    </w:p>
    <w:p w14:paraId="31282FAA" w14:textId="480DF14F"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A.3.1.9</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_Toc233626646 \h </w:instrText>
      </w:r>
      <w:r>
        <w:fldChar w:fldCharType="separate"/>
      </w:r>
      <w:r>
        <w:t>132</w:t>
      </w:r>
      <w:r>
        <w:fldChar w:fldCharType="end"/>
      </w:r>
    </w:p>
    <w:p w14:paraId="6DB961E0" w14:textId="4C82AD00" w:rsidR="001E0860" w:rsidRDefault="001E0860">
      <w:pPr>
        <w:pStyle w:val="TOC3"/>
        <w:rPr>
          <w:rFonts w:asciiTheme="minorHAnsi" w:eastAsiaTheme="minorEastAsia" w:hAnsiTheme="minorHAnsi" w:cstheme="minorBidi"/>
          <w:kern w:val="2"/>
          <w:sz w:val="24"/>
          <w:szCs w:val="24"/>
          <w14:ligatures w14:val="standardContextual"/>
        </w:rPr>
      </w:pPr>
      <w:r>
        <w:t>A.3.1.10</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_Toc233626647 \h </w:instrText>
      </w:r>
      <w:r>
        <w:fldChar w:fldCharType="separate"/>
      </w:r>
      <w:r>
        <w:t>132</w:t>
      </w:r>
      <w:r>
        <w:fldChar w:fldCharType="end"/>
      </w:r>
    </w:p>
    <w:p w14:paraId="7BECB566" w14:textId="75C29AE3" w:rsidR="001E0860" w:rsidRDefault="001E0860">
      <w:pPr>
        <w:pStyle w:val="TOC3"/>
        <w:rPr>
          <w:rFonts w:asciiTheme="minorHAnsi" w:eastAsiaTheme="minorEastAsia" w:hAnsiTheme="minorHAnsi" w:cstheme="minorBidi"/>
          <w:kern w:val="2"/>
          <w:sz w:val="24"/>
          <w:szCs w:val="24"/>
          <w14:ligatures w14:val="standardContextual"/>
        </w:rPr>
      </w:pPr>
      <w:r>
        <w:t>A.3.1.11</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_Toc233626648 \h </w:instrText>
      </w:r>
      <w:r>
        <w:fldChar w:fldCharType="separate"/>
      </w:r>
      <w:r>
        <w:t>132</w:t>
      </w:r>
      <w:r>
        <w:fldChar w:fldCharType="end"/>
      </w:r>
    </w:p>
    <w:p w14:paraId="42F800F7" w14:textId="7CB776CB"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A.3.2</w:t>
      </w:r>
      <w:r>
        <w:rPr>
          <w:rFonts w:asciiTheme="minorHAnsi" w:eastAsiaTheme="minorEastAsia" w:hAnsiTheme="minorHAnsi" w:cstheme="minorBidi"/>
          <w:kern w:val="2"/>
          <w:sz w:val="24"/>
          <w:szCs w:val="24"/>
          <w14:ligatures w14:val="standardContextual"/>
        </w:rPr>
        <w:tab/>
      </w:r>
      <w:r>
        <w:rPr>
          <w:lang w:eastAsia="zh-CN"/>
        </w:rPr>
        <w:t>Sdd_</w:t>
      </w:r>
      <w:r>
        <w:t>TransmissionQualityMeasurement</w:t>
      </w:r>
      <w:r>
        <w:rPr>
          <w:lang w:eastAsia="zh-CN"/>
        </w:rPr>
        <w:t xml:space="preserve"> API</w:t>
      </w:r>
      <w:r>
        <w:tab/>
      </w:r>
      <w:r>
        <w:fldChar w:fldCharType="begin" w:fldLock="1"/>
      </w:r>
      <w:r>
        <w:instrText xml:space="preserve"> PAGEREF _Toc233626649 \h </w:instrText>
      </w:r>
      <w:r>
        <w:fldChar w:fldCharType="separate"/>
      </w:r>
      <w:r>
        <w:t>132</w:t>
      </w:r>
      <w:r>
        <w:fldChar w:fldCharType="end"/>
      </w:r>
    </w:p>
    <w:p w14:paraId="3F49E7C3" w14:textId="5444DE2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A.3.2.1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_Toc233626650 \h </w:instrText>
      </w:r>
      <w:r>
        <w:fldChar w:fldCharType="separate"/>
      </w:r>
      <w:r>
        <w:t>132</w:t>
      </w:r>
      <w:r>
        <w:fldChar w:fldCharType="end"/>
      </w:r>
    </w:p>
    <w:p w14:paraId="114CEA20" w14:textId="324E8DC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A.3.2.2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_Toc233626651 \h </w:instrText>
      </w:r>
      <w:r>
        <w:fldChar w:fldCharType="separate"/>
      </w:r>
      <w:r>
        <w:t>133</w:t>
      </w:r>
      <w:r>
        <w:fldChar w:fldCharType="end"/>
      </w:r>
    </w:p>
    <w:p w14:paraId="4EBE8FA3" w14:textId="143E706E"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A.3.2.2.1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_Toc233626652 \h </w:instrText>
      </w:r>
      <w:r>
        <w:fldChar w:fldCharType="separate"/>
      </w:r>
      <w:r>
        <w:t>133</w:t>
      </w:r>
      <w:r>
        <w:fldChar w:fldCharType="end"/>
      </w:r>
    </w:p>
    <w:p w14:paraId="7F993B06" w14:textId="581F9515"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A.3.2.2.2</w:t>
      </w:r>
      <w:r>
        <w:rPr>
          <w:rFonts w:asciiTheme="minorHAnsi" w:eastAsiaTheme="minorEastAsia" w:hAnsiTheme="minorHAnsi" w:cstheme="minorBidi"/>
          <w:kern w:val="2"/>
          <w:sz w:val="24"/>
          <w:szCs w:val="24"/>
          <w14:ligatures w14:val="standardContextual"/>
        </w:rPr>
        <w:tab/>
      </w:r>
      <w:r>
        <w:rPr>
          <w:lang w:eastAsia="zh-CN"/>
        </w:rPr>
        <w:t>Resource: SDD Transmission Quality Measurement</w:t>
      </w:r>
      <w:r>
        <w:tab/>
      </w:r>
      <w:r>
        <w:fldChar w:fldCharType="begin" w:fldLock="1"/>
      </w:r>
      <w:r>
        <w:instrText xml:space="preserve"> PAGEREF _Toc233626653 \h </w:instrText>
      </w:r>
      <w:r>
        <w:fldChar w:fldCharType="separate"/>
      </w:r>
      <w:r>
        <w:t>133</w:t>
      </w:r>
      <w:r>
        <w:fldChar w:fldCharType="end"/>
      </w:r>
    </w:p>
    <w:p w14:paraId="347A5B14" w14:textId="7D3C25C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_Toc233626654 \h </w:instrText>
      </w:r>
      <w:r>
        <w:fldChar w:fldCharType="separate"/>
      </w:r>
      <w:r>
        <w:t>133</w:t>
      </w:r>
      <w:r>
        <w:fldChar w:fldCharType="end"/>
      </w:r>
    </w:p>
    <w:p w14:paraId="5504D885" w14:textId="1300C9C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_Toc233626655 \h </w:instrText>
      </w:r>
      <w:r>
        <w:fldChar w:fldCharType="separate"/>
      </w:r>
      <w:r>
        <w:t>134</w:t>
      </w:r>
      <w:r>
        <w:fldChar w:fldCharType="end"/>
      </w:r>
    </w:p>
    <w:p w14:paraId="35F34062" w14:textId="48EEB690"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_Toc233626656 \h </w:instrText>
      </w:r>
      <w:r>
        <w:fldChar w:fldCharType="separate"/>
      </w:r>
      <w:r>
        <w:t>134</w:t>
      </w:r>
      <w:r>
        <w:fldChar w:fldCharType="end"/>
      </w:r>
    </w:p>
    <w:p w14:paraId="4FF9AFD1" w14:textId="5CD8E428"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A.3.2.3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_Toc233626657 \h </w:instrText>
      </w:r>
      <w:r>
        <w:fldChar w:fldCharType="separate"/>
      </w:r>
      <w:r>
        <w:t>135</w:t>
      </w:r>
      <w:r>
        <w:fldChar w:fldCharType="end"/>
      </w:r>
    </w:p>
    <w:p w14:paraId="38DAB1F4" w14:textId="630982FF"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A.3.2.3.1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_Toc233626658 \h </w:instrText>
      </w:r>
      <w:r>
        <w:fldChar w:fldCharType="separate"/>
      </w:r>
      <w:r>
        <w:t>135</w:t>
      </w:r>
      <w:r>
        <w:fldChar w:fldCharType="end"/>
      </w:r>
    </w:p>
    <w:p w14:paraId="38E9ACFE" w14:textId="5903BEE5"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A.3.2.3.2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_Toc233626659 \h </w:instrText>
      </w:r>
      <w:r>
        <w:fldChar w:fldCharType="separate"/>
      </w:r>
      <w:r>
        <w:t>137</w:t>
      </w:r>
      <w:r>
        <w:fldChar w:fldCharType="end"/>
      </w:r>
    </w:p>
    <w:p w14:paraId="779E4D75" w14:textId="63C05D79"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A.3.2.3.2.1</w:t>
      </w:r>
      <w:r>
        <w:rPr>
          <w:rFonts w:asciiTheme="minorHAnsi" w:eastAsiaTheme="minorEastAsia" w:hAnsiTheme="minorHAnsi" w:cstheme="minorBidi"/>
          <w:kern w:val="2"/>
          <w:sz w:val="24"/>
          <w:szCs w:val="24"/>
          <w14:ligatures w14:val="standardContextual"/>
        </w:rPr>
        <w:tab/>
      </w:r>
      <w:r>
        <w:rPr>
          <w:lang w:eastAsia="zh-CN"/>
        </w:rPr>
        <w:t xml:space="preserve">Type: </w:t>
      </w:r>
      <w:r>
        <w:t>MeasurementsSubscriptionRequest</w:t>
      </w:r>
      <w:r>
        <w:tab/>
      </w:r>
      <w:r>
        <w:fldChar w:fldCharType="begin" w:fldLock="1"/>
      </w:r>
      <w:r>
        <w:instrText xml:space="preserve"> PAGEREF _Toc233626660 \h </w:instrText>
      </w:r>
      <w:r>
        <w:fldChar w:fldCharType="separate"/>
      </w:r>
      <w:r>
        <w:t>137</w:t>
      </w:r>
      <w:r>
        <w:fldChar w:fldCharType="end"/>
      </w:r>
    </w:p>
    <w:p w14:paraId="0F0E82C2" w14:textId="4D685DD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A.3.2.3.2.2</w:t>
      </w:r>
      <w:r>
        <w:rPr>
          <w:rFonts w:asciiTheme="minorHAnsi" w:eastAsiaTheme="minorEastAsia" w:hAnsiTheme="minorHAnsi" w:cstheme="minorBidi"/>
          <w:kern w:val="2"/>
          <w:sz w:val="24"/>
          <w:szCs w:val="24"/>
          <w14:ligatures w14:val="standardContextual"/>
        </w:rPr>
        <w:tab/>
      </w:r>
      <w:r>
        <w:rPr>
          <w:lang w:eastAsia="zh-CN"/>
        </w:rPr>
        <w:t xml:space="preserve">Type: </w:t>
      </w:r>
      <w:r>
        <w:t>MeasurementsSubscriptionResponse</w:t>
      </w:r>
      <w:r>
        <w:tab/>
      </w:r>
      <w:r>
        <w:fldChar w:fldCharType="begin" w:fldLock="1"/>
      </w:r>
      <w:r>
        <w:instrText xml:space="preserve"> PAGEREF _Toc233626661 \h </w:instrText>
      </w:r>
      <w:r>
        <w:fldChar w:fldCharType="separate"/>
      </w:r>
      <w:r>
        <w:t>138</w:t>
      </w:r>
      <w:r>
        <w:fldChar w:fldCharType="end"/>
      </w:r>
    </w:p>
    <w:p w14:paraId="3ABB0CB1" w14:textId="66A6CE6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A.3.2.3.2.3</w:t>
      </w:r>
      <w:r>
        <w:rPr>
          <w:rFonts w:asciiTheme="minorHAnsi" w:eastAsiaTheme="minorEastAsia" w:hAnsiTheme="minorHAnsi" w:cstheme="minorBidi"/>
          <w:kern w:val="2"/>
          <w:sz w:val="24"/>
          <w:szCs w:val="24"/>
          <w14:ligatures w14:val="standardContextual"/>
        </w:rPr>
        <w:tab/>
      </w:r>
      <w:r>
        <w:rPr>
          <w:lang w:eastAsia="zh-CN"/>
        </w:rPr>
        <w:t xml:space="preserve">Type: </w:t>
      </w:r>
      <w:r>
        <w:t>MeasurementNotification</w:t>
      </w:r>
      <w:r>
        <w:tab/>
      </w:r>
      <w:r>
        <w:fldChar w:fldCharType="begin" w:fldLock="1"/>
      </w:r>
      <w:r>
        <w:instrText xml:space="preserve"> PAGEREF _Toc233626662 \h </w:instrText>
      </w:r>
      <w:r>
        <w:fldChar w:fldCharType="separate"/>
      </w:r>
      <w:r>
        <w:t>139</w:t>
      </w:r>
      <w:r>
        <w:fldChar w:fldCharType="end"/>
      </w:r>
    </w:p>
    <w:p w14:paraId="34E2AF54" w14:textId="37EB0BF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A.3.2.3.2.4</w:t>
      </w:r>
      <w:r>
        <w:rPr>
          <w:rFonts w:asciiTheme="minorHAnsi" w:eastAsiaTheme="minorEastAsia" w:hAnsiTheme="minorHAnsi" w:cstheme="minorBidi"/>
          <w:kern w:val="2"/>
          <w:sz w:val="24"/>
          <w:szCs w:val="24"/>
          <w14:ligatures w14:val="standardContextual"/>
        </w:rPr>
        <w:tab/>
      </w:r>
      <w:r>
        <w:rPr>
          <w:lang w:eastAsia="zh-CN"/>
        </w:rPr>
        <w:t>Type: ReportingCriteria</w:t>
      </w:r>
      <w:r>
        <w:tab/>
      </w:r>
      <w:r>
        <w:fldChar w:fldCharType="begin" w:fldLock="1"/>
      </w:r>
      <w:r>
        <w:instrText xml:space="preserve"> PAGEREF _Toc233626663 \h </w:instrText>
      </w:r>
      <w:r>
        <w:fldChar w:fldCharType="separate"/>
      </w:r>
      <w:r>
        <w:t>141</w:t>
      </w:r>
      <w:r>
        <w:fldChar w:fldCharType="end"/>
      </w:r>
    </w:p>
    <w:p w14:paraId="776CF8DD" w14:textId="700FE3B0"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A.3.2.3.2.5</w:t>
      </w:r>
      <w:r>
        <w:rPr>
          <w:rFonts w:asciiTheme="minorHAnsi" w:eastAsiaTheme="minorEastAsia" w:hAnsiTheme="minorHAnsi" w:cstheme="minorBidi"/>
          <w:kern w:val="2"/>
          <w:sz w:val="24"/>
          <w:szCs w:val="24"/>
          <w14:ligatures w14:val="standardContextual"/>
        </w:rPr>
        <w:tab/>
      </w:r>
      <w:r>
        <w:rPr>
          <w:lang w:eastAsia="zh-CN"/>
        </w:rPr>
        <w:t>Type: LatencyValue</w:t>
      </w:r>
      <w:r>
        <w:tab/>
      </w:r>
      <w:r>
        <w:fldChar w:fldCharType="begin" w:fldLock="1"/>
      </w:r>
      <w:r>
        <w:instrText xml:space="preserve"> PAGEREF _Toc233626664 \h </w:instrText>
      </w:r>
      <w:r>
        <w:fldChar w:fldCharType="separate"/>
      </w:r>
      <w:r>
        <w:t>141</w:t>
      </w:r>
      <w:r>
        <w:fldChar w:fldCharType="end"/>
      </w:r>
    </w:p>
    <w:p w14:paraId="2A941DD6" w14:textId="6357615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A.3.2.3.2.6</w:t>
      </w:r>
      <w:r>
        <w:rPr>
          <w:rFonts w:asciiTheme="minorHAnsi" w:eastAsiaTheme="minorEastAsia" w:hAnsiTheme="minorHAnsi" w:cstheme="minorBidi"/>
          <w:kern w:val="2"/>
          <w:sz w:val="24"/>
          <w:szCs w:val="24"/>
          <w14:ligatures w14:val="standardContextual"/>
        </w:rPr>
        <w:tab/>
      </w:r>
      <w:r>
        <w:rPr>
          <w:lang w:eastAsia="zh-CN"/>
        </w:rPr>
        <w:t>Type: BitrateValue</w:t>
      </w:r>
      <w:r>
        <w:tab/>
      </w:r>
      <w:r>
        <w:fldChar w:fldCharType="begin" w:fldLock="1"/>
      </w:r>
      <w:r>
        <w:instrText xml:space="preserve"> PAGEREF _Toc233626665 \h </w:instrText>
      </w:r>
      <w:r>
        <w:fldChar w:fldCharType="separate"/>
      </w:r>
      <w:r>
        <w:t>141</w:t>
      </w:r>
      <w:r>
        <w:fldChar w:fldCharType="end"/>
      </w:r>
    </w:p>
    <w:p w14:paraId="0F4975C9" w14:textId="328860D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A.3.2.3.2.7</w:t>
      </w:r>
      <w:r>
        <w:rPr>
          <w:rFonts w:asciiTheme="minorHAnsi" w:eastAsiaTheme="minorEastAsia" w:hAnsiTheme="minorHAnsi" w:cstheme="minorBidi"/>
          <w:kern w:val="2"/>
          <w:sz w:val="24"/>
          <w:szCs w:val="24"/>
          <w14:ligatures w14:val="standardContextual"/>
        </w:rPr>
        <w:tab/>
      </w:r>
      <w:r>
        <w:rPr>
          <w:lang w:eastAsia="zh-CN"/>
        </w:rPr>
        <w:t>Type: MeasurementConditions</w:t>
      </w:r>
      <w:r>
        <w:tab/>
      </w:r>
      <w:r>
        <w:fldChar w:fldCharType="begin" w:fldLock="1"/>
      </w:r>
      <w:r>
        <w:instrText xml:space="preserve"> PAGEREF _Toc233626666 \h </w:instrText>
      </w:r>
      <w:r>
        <w:fldChar w:fldCharType="separate"/>
      </w:r>
      <w:r>
        <w:t>142</w:t>
      </w:r>
      <w:r>
        <w:fldChar w:fldCharType="end"/>
      </w:r>
    </w:p>
    <w:p w14:paraId="103847BC" w14:textId="47910BE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A.3.2.3.2.8</w:t>
      </w:r>
      <w:r>
        <w:rPr>
          <w:rFonts w:asciiTheme="minorHAnsi" w:eastAsiaTheme="minorEastAsia" w:hAnsiTheme="minorHAnsi" w:cstheme="minorBidi"/>
          <w:kern w:val="2"/>
          <w:sz w:val="24"/>
          <w:szCs w:val="24"/>
          <w14:ligatures w14:val="standardContextual"/>
        </w:rPr>
        <w:tab/>
      </w:r>
      <w:r>
        <w:rPr>
          <w:lang w:eastAsia="zh-CN"/>
        </w:rPr>
        <w:t>Type: MeasurementPeriod</w:t>
      </w:r>
      <w:r>
        <w:tab/>
      </w:r>
      <w:r>
        <w:fldChar w:fldCharType="begin" w:fldLock="1"/>
      </w:r>
      <w:r>
        <w:instrText xml:space="preserve"> PAGEREF _Toc233626667 \h </w:instrText>
      </w:r>
      <w:r>
        <w:fldChar w:fldCharType="separate"/>
      </w:r>
      <w:r>
        <w:t>142</w:t>
      </w:r>
      <w:r>
        <w:fldChar w:fldCharType="end"/>
      </w:r>
    </w:p>
    <w:p w14:paraId="5A24B51D" w14:textId="2917A0B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A.3.2.3.2.9</w:t>
      </w:r>
      <w:r>
        <w:rPr>
          <w:rFonts w:asciiTheme="minorHAnsi" w:eastAsiaTheme="minorEastAsia" w:hAnsiTheme="minorHAnsi" w:cstheme="minorBidi"/>
          <w:kern w:val="2"/>
          <w:sz w:val="24"/>
          <w:szCs w:val="24"/>
          <w14:ligatures w14:val="standardContextual"/>
        </w:rPr>
        <w:tab/>
      </w:r>
      <w:r>
        <w:rPr>
          <w:lang w:eastAsia="zh-CN"/>
        </w:rPr>
        <w:t>Type: SpatialConditions</w:t>
      </w:r>
      <w:r>
        <w:tab/>
      </w:r>
      <w:r>
        <w:fldChar w:fldCharType="begin" w:fldLock="1"/>
      </w:r>
      <w:r>
        <w:instrText xml:space="preserve"> PAGEREF _Toc233626668 \h </w:instrText>
      </w:r>
      <w:r>
        <w:fldChar w:fldCharType="separate"/>
      </w:r>
      <w:r>
        <w:t>142</w:t>
      </w:r>
      <w:r>
        <w:fldChar w:fldCharType="end"/>
      </w:r>
    </w:p>
    <w:p w14:paraId="4D44EDC1" w14:textId="2E4BCE0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A.3.2.3.2.10</w:t>
      </w:r>
      <w:r>
        <w:rPr>
          <w:rFonts w:asciiTheme="minorHAnsi" w:eastAsiaTheme="minorEastAsia" w:hAnsiTheme="minorHAnsi" w:cstheme="minorBidi"/>
          <w:kern w:val="2"/>
          <w:sz w:val="24"/>
          <w:szCs w:val="24"/>
          <w14:ligatures w14:val="standardContextual"/>
        </w:rPr>
        <w:tab/>
      </w:r>
      <w:r>
        <w:rPr>
          <w:lang w:eastAsia="zh-CN"/>
        </w:rPr>
        <w:t>Type: FlowAlignmentReportingCriteria</w:t>
      </w:r>
      <w:r>
        <w:tab/>
      </w:r>
      <w:r>
        <w:fldChar w:fldCharType="begin" w:fldLock="1"/>
      </w:r>
      <w:r>
        <w:instrText xml:space="preserve"> PAGEREF _Toc233626669 \h </w:instrText>
      </w:r>
      <w:r>
        <w:fldChar w:fldCharType="separate"/>
      </w:r>
      <w:r>
        <w:t>143</w:t>
      </w:r>
      <w:r>
        <w:fldChar w:fldCharType="end"/>
      </w:r>
    </w:p>
    <w:p w14:paraId="6861E53E" w14:textId="5D54927C"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A.3.2.3.3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_Toc233626670 \h </w:instrText>
      </w:r>
      <w:r>
        <w:fldChar w:fldCharType="separate"/>
      </w:r>
      <w:r>
        <w:t>143</w:t>
      </w:r>
      <w:r>
        <w:fldChar w:fldCharType="end"/>
      </w:r>
    </w:p>
    <w:p w14:paraId="0EA47D74" w14:textId="4A12151B" w:rsidR="001E0860" w:rsidRDefault="001E0860">
      <w:pPr>
        <w:pStyle w:val="TOC3"/>
        <w:rPr>
          <w:rFonts w:asciiTheme="minorHAnsi" w:eastAsiaTheme="minorEastAsia" w:hAnsiTheme="minorHAnsi" w:cstheme="minorBidi"/>
          <w:kern w:val="2"/>
          <w:sz w:val="24"/>
          <w:szCs w:val="24"/>
          <w14:ligatures w14:val="standardContextual"/>
        </w:rPr>
      </w:pPr>
      <w:r>
        <w:t>A.3.2.4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_Toc233626671 \h </w:instrText>
      </w:r>
      <w:r>
        <w:fldChar w:fldCharType="separate"/>
      </w:r>
      <w:r>
        <w:t>143</w:t>
      </w:r>
      <w:r>
        <w:fldChar w:fldCharType="end"/>
      </w:r>
    </w:p>
    <w:p w14:paraId="576D7D44" w14:textId="1CC41975" w:rsidR="001E0860" w:rsidRDefault="001E0860">
      <w:pPr>
        <w:pStyle w:val="TOC3"/>
        <w:rPr>
          <w:rFonts w:asciiTheme="minorHAnsi" w:eastAsiaTheme="minorEastAsia" w:hAnsiTheme="minorHAnsi" w:cstheme="minorBidi"/>
          <w:kern w:val="2"/>
          <w:sz w:val="24"/>
          <w:szCs w:val="24"/>
          <w14:ligatures w14:val="standardContextual"/>
        </w:rPr>
      </w:pPr>
      <w:r>
        <w:t>A.3.2.5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_Toc233626672 \h </w:instrText>
      </w:r>
      <w:r>
        <w:fldChar w:fldCharType="separate"/>
      </w:r>
      <w:r>
        <w:t>143</w:t>
      </w:r>
      <w:r>
        <w:fldChar w:fldCharType="end"/>
      </w:r>
    </w:p>
    <w:p w14:paraId="1E6B8767" w14:textId="7639D4E5" w:rsidR="001E0860" w:rsidRDefault="001E0860">
      <w:pPr>
        <w:pStyle w:val="TOC4"/>
        <w:rPr>
          <w:rFonts w:asciiTheme="minorHAnsi" w:eastAsiaTheme="minorEastAsia" w:hAnsiTheme="minorHAnsi" w:cstheme="minorBidi"/>
          <w:kern w:val="2"/>
          <w:sz w:val="24"/>
          <w:szCs w:val="24"/>
          <w14:ligatures w14:val="standardContextual"/>
        </w:rPr>
      </w:pPr>
      <w:r>
        <w:t>A.3.2.5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_Toc233626673 \h </w:instrText>
      </w:r>
      <w:r>
        <w:fldChar w:fldCharType="separate"/>
      </w:r>
      <w:r>
        <w:t>143</w:t>
      </w:r>
      <w:r>
        <w:fldChar w:fldCharType="end"/>
      </w:r>
    </w:p>
    <w:p w14:paraId="1E362AE6" w14:textId="309D0844" w:rsidR="001E0860" w:rsidRDefault="001E0860">
      <w:pPr>
        <w:pStyle w:val="TOC4"/>
        <w:rPr>
          <w:rFonts w:asciiTheme="minorHAnsi" w:eastAsiaTheme="minorEastAsia" w:hAnsiTheme="minorHAnsi" w:cstheme="minorBidi"/>
          <w:kern w:val="2"/>
          <w:sz w:val="24"/>
          <w:szCs w:val="24"/>
          <w14:ligatures w14:val="standardContextual"/>
        </w:rPr>
      </w:pPr>
      <w:r>
        <w:t>A.3.2.5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_Toc233626674 \h </w:instrText>
      </w:r>
      <w:r>
        <w:fldChar w:fldCharType="separate"/>
      </w:r>
      <w:r>
        <w:t>143</w:t>
      </w:r>
      <w:r>
        <w:fldChar w:fldCharType="end"/>
      </w:r>
    </w:p>
    <w:p w14:paraId="1F18810A" w14:textId="6FC534F3" w:rsidR="001E0860" w:rsidRDefault="001E0860">
      <w:pPr>
        <w:pStyle w:val="TOC3"/>
        <w:rPr>
          <w:rFonts w:asciiTheme="minorHAnsi" w:eastAsiaTheme="minorEastAsia" w:hAnsiTheme="minorHAnsi" w:cstheme="minorBidi"/>
          <w:kern w:val="2"/>
          <w:sz w:val="24"/>
          <w:szCs w:val="24"/>
          <w14:ligatures w14:val="standardContextual"/>
        </w:rPr>
      </w:pPr>
      <w:r>
        <w:t>A.3.2.6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_Toc233626675 \h </w:instrText>
      </w:r>
      <w:r>
        <w:fldChar w:fldCharType="separate"/>
      </w:r>
      <w:r>
        <w:t>147</w:t>
      </w:r>
      <w:r>
        <w:fldChar w:fldCharType="end"/>
      </w:r>
    </w:p>
    <w:p w14:paraId="0A1B1B0D" w14:textId="76D1F8CF"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A.3.2.7</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_Toc233626676 \h </w:instrText>
      </w:r>
      <w:r>
        <w:fldChar w:fldCharType="separate"/>
      </w:r>
      <w:r>
        <w:t>147</w:t>
      </w:r>
      <w:r>
        <w:fldChar w:fldCharType="end"/>
      </w:r>
    </w:p>
    <w:p w14:paraId="4CE980F6" w14:textId="59F9C818"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A.3.2.8</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_Toc233626677 \h </w:instrText>
      </w:r>
      <w:r>
        <w:fldChar w:fldCharType="separate"/>
      </w:r>
      <w:r>
        <w:t>147</w:t>
      </w:r>
      <w:r>
        <w:fldChar w:fldCharType="end"/>
      </w:r>
    </w:p>
    <w:p w14:paraId="350542E5" w14:textId="2968939F"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A.3.2.9</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_Toc233626678 \h </w:instrText>
      </w:r>
      <w:r>
        <w:fldChar w:fldCharType="separate"/>
      </w:r>
      <w:r>
        <w:t>147</w:t>
      </w:r>
      <w:r>
        <w:fldChar w:fldCharType="end"/>
      </w:r>
    </w:p>
    <w:p w14:paraId="25E429C1" w14:textId="4869276F" w:rsidR="001E0860" w:rsidRDefault="001E0860">
      <w:pPr>
        <w:pStyle w:val="TOC2"/>
        <w:rPr>
          <w:rFonts w:asciiTheme="minorHAnsi" w:eastAsiaTheme="minorEastAsia" w:hAnsiTheme="minorHAnsi" w:cstheme="minorBidi"/>
          <w:kern w:val="2"/>
          <w:sz w:val="24"/>
          <w:szCs w:val="24"/>
          <w14:ligatures w14:val="standardContextual"/>
        </w:rPr>
      </w:pPr>
      <w:r w:rsidRPr="0009048F">
        <w:rPr>
          <w:lang w:val="fr-FR" w:eastAsia="zh-CN"/>
        </w:rPr>
        <w:t>A.3.3</w:t>
      </w:r>
      <w:r>
        <w:rPr>
          <w:rFonts w:asciiTheme="minorHAnsi" w:eastAsiaTheme="minorEastAsia" w:hAnsiTheme="minorHAnsi" w:cstheme="minorBidi"/>
          <w:kern w:val="2"/>
          <w:sz w:val="24"/>
          <w:szCs w:val="24"/>
          <w14:ligatures w14:val="standardContextual"/>
        </w:rPr>
        <w:tab/>
      </w:r>
      <w:r w:rsidRPr="0009048F">
        <w:rPr>
          <w:lang w:val="fr-FR" w:eastAsia="zh-CN"/>
        </w:rPr>
        <w:t>Sdd_</w:t>
      </w:r>
      <w:r w:rsidRPr="0009048F">
        <w:rPr>
          <w:lang w:val="fr-FR"/>
        </w:rPr>
        <w:t>TransmissionQualityManagement</w:t>
      </w:r>
      <w:r w:rsidRPr="0009048F">
        <w:rPr>
          <w:lang w:val="fr-FR" w:eastAsia="zh-CN"/>
        </w:rPr>
        <w:t xml:space="preserve"> API</w:t>
      </w:r>
      <w:r>
        <w:tab/>
      </w:r>
      <w:r>
        <w:fldChar w:fldCharType="begin" w:fldLock="1"/>
      </w:r>
      <w:r>
        <w:instrText xml:space="preserve"> PAGEREF _Toc233626679 \h </w:instrText>
      </w:r>
      <w:r>
        <w:fldChar w:fldCharType="separate"/>
      </w:r>
      <w:r>
        <w:t>147</w:t>
      </w:r>
      <w:r>
        <w:fldChar w:fldCharType="end"/>
      </w:r>
    </w:p>
    <w:p w14:paraId="3D228D6E" w14:textId="6C7A31AF"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eastAsia="zh-CN"/>
        </w:rPr>
        <w:t>A.3.3.1</w:t>
      </w:r>
      <w:r>
        <w:rPr>
          <w:rFonts w:asciiTheme="minorHAnsi" w:eastAsiaTheme="minorEastAsia" w:hAnsiTheme="minorHAnsi" w:cstheme="minorBidi"/>
          <w:kern w:val="2"/>
          <w:sz w:val="24"/>
          <w:szCs w:val="24"/>
          <w14:ligatures w14:val="standardContextual"/>
        </w:rPr>
        <w:tab/>
      </w:r>
      <w:r w:rsidRPr="0009048F">
        <w:rPr>
          <w:lang w:val="fr-FR" w:eastAsia="zh-CN"/>
        </w:rPr>
        <w:t>API URI</w:t>
      </w:r>
      <w:r>
        <w:tab/>
      </w:r>
      <w:r>
        <w:fldChar w:fldCharType="begin" w:fldLock="1"/>
      </w:r>
      <w:r>
        <w:instrText xml:space="preserve"> PAGEREF _Toc233626680 \h </w:instrText>
      </w:r>
      <w:r>
        <w:fldChar w:fldCharType="separate"/>
      </w:r>
      <w:r>
        <w:t>147</w:t>
      </w:r>
      <w:r>
        <w:fldChar w:fldCharType="end"/>
      </w:r>
    </w:p>
    <w:p w14:paraId="71989744" w14:textId="392F325F"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A.3.3.2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_Toc233626681 \h </w:instrText>
      </w:r>
      <w:r>
        <w:fldChar w:fldCharType="separate"/>
      </w:r>
      <w:r>
        <w:t>148</w:t>
      </w:r>
      <w:r>
        <w:fldChar w:fldCharType="end"/>
      </w:r>
    </w:p>
    <w:p w14:paraId="05EFF189" w14:textId="0552ECB1"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A.3.3.2.1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_Toc233626682 \h </w:instrText>
      </w:r>
      <w:r>
        <w:fldChar w:fldCharType="separate"/>
      </w:r>
      <w:r>
        <w:t>148</w:t>
      </w:r>
      <w:r>
        <w:fldChar w:fldCharType="end"/>
      </w:r>
    </w:p>
    <w:p w14:paraId="6111C28D" w14:textId="42DEDFFE"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A.3.3.2.2</w:t>
      </w:r>
      <w:r>
        <w:rPr>
          <w:rFonts w:asciiTheme="minorHAnsi" w:eastAsiaTheme="minorEastAsia" w:hAnsiTheme="minorHAnsi" w:cstheme="minorBidi"/>
          <w:kern w:val="2"/>
          <w:sz w:val="24"/>
          <w:szCs w:val="24"/>
          <w14:ligatures w14:val="standardContextual"/>
        </w:rPr>
        <w:tab/>
      </w:r>
      <w:r>
        <w:rPr>
          <w:lang w:eastAsia="zh-CN"/>
        </w:rPr>
        <w:t>Resource: SDD Transmission Quality Management</w:t>
      </w:r>
      <w:r>
        <w:tab/>
      </w:r>
      <w:r>
        <w:fldChar w:fldCharType="begin" w:fldLock="1"/>
      </w:r>
      <w:r>
        <w:instrText xml:space="preserve"> PAGEREF _Toc233626683 \h </w:instrText>
      </w:r>
      <w:r>
        <w:fldChar w:fldCharType="separate"/>
      </w:r>
      <w:r>
        <w:t>148</w:t>
      </w:r>
      <w:r>
        <w:fldChar w:fldCharType="end"/>
      </w:r>
    </w:p>
    <w:p w14:paraId="01617464" w14:textId="7A73061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A.3.3.2.2.1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_Toc233626684 \h </w:instrText>
      </w:r>
      <w:r>
        <w:fldChar w:fldCharType="separate"/>
      </w:r>
      <w:r>
        <w:t>148</w:t>
      </w:r>
      <w:r>
        <w:fldChar w:fldCharType="end"/>
      </w:r>
    </w:p>
    <w:p w14:paraId="12BAD9A7" w14:textId="00BBE2B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A.3.3.2.2.2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_Toc233626685 \h </w:instrText>
      </w:r>
      <w:r>
        <w:fldChar w:fldCharType="separate"/>
      </w:r>
      <w:r>
        <w:t>149</w:t>
      </w:r>
      <w:r>
        <w:fldChar w:fldCharType="end"/>
      </w:r>
    </w:p>
    <w:p w14:paraId="253C8D6C" w14:textId="77894CE5"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A.3.3.2.2.3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_Toc233626686 \h </w:instrText>
      </w:r>
      <w:r>
        <w:fldChar w:fldCharType="separate"/>
      </w:r>
      <w:r>
        <w:t>149</w:t>
      </w:r>
      <w:r>
        <w:fldChar w:fldCharType="end"/>
      </w:r>
    </w:p>
    <w:p w14:paraId="1F0A3E97" w14:textId="69B4760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A.3.3.3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_Toc233626687 \h </w:instrText>
      </w:r>
      <w:r>
        <w:fldChar w:fldCharType="separate"/>
      </w:r>
      <w:r>
        <w:t>150</w:t>
      </w:r>
      <w:r>
        <w:fldChar w:fldCharType="end"/>
      </w:r>
    </w:p>
    <w:p w14:paraId="670FFA96" w14:textId="5F46D0CB"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_Toc233626688 \h </w:instrText>
      </w:r>
      <w:r>
        <w:fldChar w:fldCharType="separate"/>
      </w:r>
      <w:r>
        <w:t>150</w:t>
      </w:r>
      <w:r>
        <w:fldChar w:fldCharType="end"/>
      </w:r>
    </w:p>
    <w:p w14:paraId="6B0D38E0" w14:textId="2EF1AE42"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A.3.3.3.2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_Toc233626689 \h </w:instrText>
      </w:r>
      <w:r>
        <w:fldChar w:fldCharType="separate"/>
      </w:r>
      <w:r>
        <w:t>151</w:t>
      </w:r>
      <w:r>
        <w:fldChar w:fldCharType="end"/>
      </w:r>
    </w:p>
    <w:p w14:paraId="754BCC94" w14:textId="69C377F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A.3.3.3.2.1</w:t>
      </w:r>
      <w:r>
        <w:rPr>
          <w:rFonts w:asciiTheme="minorHAnsi" w:eastAsiaTheme="minorEastAsia" w:hAnsiTheme="minorHAnsi" w:cstheme="minorBidi"/>
          <w:kern w:val="2"/>
          <w:sz w:val="24"/>
          <w:szCs w:val="24"/>
          <w14:ligatures w14:val="standardContextual"/>
        </w:rPr>
        <w:tab/>
      </w:r>
      <w:r>
        <w:rPr>
          <w:lang w:eastAsia="zh-CN"/>
        </w:rPr>
        <w:t xml:space="preserve">Type: </w:t>
      </w:r>
      <w:r>
        <w:t>TxQualityManagementRequest</w:t>
      </w:r>
      <w:r>
        <w:tab/>
      </w:r>
      <w:r>
        <w:fldChar w:fldCharType="begin" w:fldLock="1"/>
      </w:r>
      <w:r>
        <w:instrText xml:space="preserve"> PAGEREF _Toc233626690 \h </w:instrText>
      </w:r>
      <w:r>
        <w:fldChar w:fldCharType="separate"/>
      </w:r>
      <w:r>
        <w:t>151</w:t>
      </w:r>
      <w:r>
        <w:fldChar w:fldCharType="end"/>
      </w:r>
    </w:p>
    <w:p w14:paraId="77F4367C" w14:textId="2BDC4F8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lastRenderedPageBreak/>
        <w:t>A.3.3.3.2.2</w:t>
      </w:r>
      <w:r>
        <w:rPr>
          <w:rFonts w:asciiTheme="minorHAnsi" w:eastAsiaTheme="minorEastAsia" w:hAnsiTheme="minorHAnsi" w:cstheme="minorBidi"/>
          <w:kern w:val="2"/>
          <w:sz w:val="24"/>
          <w:szCs w:val="24"/>
          <w14:ligatures w14:val="standardContextual"/>
        </w:rPr>
        <w:tab/>
      </w:r>
      <w:r>
        <w:rPr>
          <w:lang w:eastAsia="zh-CN"/>
        </w:rPr>
        <w:t xml:space="preserve">Type: </w:t>
      </w:r>
      <w:r>
        <w:t>TxQualityManagementResponse</w:t>
      </w:r>
      <w:r>
        <w:tab/>
      </w:r>
      <w:r>
        <w:fldChar w:fldCharType="begin" w:fldLock="1"/>
      </w:r>
      <w:r>
        <w:instrText xml:space="preserve"> PAGEREF _Toc233626691 \h </w:instrText>
      </w:r>
      <w:r>
        <w:fldChar w:fldCharType="separate"/>
      </w:r>
      <w:r>
        <w:t>151</w:t>
      </w:r>
      <w:r>
        <w:fldChar w:fldCharType="end"/>
      </w:r>
    </w:p>
    <w:p w14:paraId="6EDB2276" w14:textId="4EA16D55"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A.3.3.3.3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_Toc233626692 \h </w:instrText>
      </w:r>
      <w:r>
        <w:fldChar w:fldCharType="separate"/>
      </w:r>
      <w:r>
        <w:t>151</w:t>
      </w:r>
      <w:r>
        <w:fldChar w:fldCharType="end"/>
      </w:r>
    </w:p>
    <w:p w14:paraId="67C60CF7" w14:textId="7D31948A" w:rsidR="001E0860" w:rsidRDefault="001E0860">
      <w:pPr>
        <w:pStyle w:val="TOC3"/>
        <w:rPr>
          <w:rFonts w:asciiTheme="minorHAnsi" w:eastAsiaTheme="minorEastAsia" w:hAnsiTheme="minorHAnsi" w:cstheme="minorBidi"/>
          <w:kern w:val="2"/>
          <w:sz w:val="24"/>
          <w:szCs w:val="24"/>
          <w14:ligatures w14:val="standardContextual"/>
        </w:rPr>
      </w:pPr>
      <w:r>
        <w:t>A.3.3.4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_Toc233626693 \h </w:instrText>
      </w:r>
      <w:r>
        <w:fldChar w:fldCharType="separate"/>
      </w:r>
      <w:r>
        <w:t>151</w:t>
      </w:r>
      <w:r>
        <w:fldChar w:fldCharType="end"/>
      </w:r>
    </w:p>
    <w:p w14:paraId="33EC4290" w14:textId="45951EDC" w:rsidR="001E0860" w:rsidRDefault="001E0860">
      <w:pPr>
        <w:pStyle w:val="TOC3"/>
        <w:rPr>
          <w:rFonts w:asciiTheme="minorHAnsi" w:eastAsiaTheme="minorEastAsia" w:hAnsiTheme="minorHAnsi" w:cstheme="minorBidi"/>
          <w:kern w:val="2"/>
          <w:sz w:val="24"/>
          <w:szCs w:val="24"/>
          <w14:ligatures w14:val="standardContextual"/>
        </w:rPr>
      </w:pPr>
      <w:r>
        <w:t>A.3.3.5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_Toc233626694 \h </w:instrText>
      </w:r>
      <w:r>
        <w:fldChar w:fldCharType="separate"/>
      </w:r>
      <w:r>
        <w:t>151</w:t>
      </w:r>
      <w:r>
        <w:fldChar w:fldCharType="end"/>
      </w:r>
    </w:p>
    <w:p w14:paraId="09C25832" w14:textId="60522511" w:rsidR="001E0860" w:rsidRDefault="001E0860">
      <w:pPr>
        <w:pStyle w:val="TOC4"/>
        <w:rPr>
          <w:rFonts w:asciiTheme="minorHAnsi" w:eastAsiaTheme="minorEastAsia" w:hAnsiTheme="minorHAnsi" w:cstheme="minorBidi"/>
          <w:kern w:val="2"/>
          <w:sz w:val="24"/>
          <w:szCs w:val="24"/>
          <w14:ligatures w14:val="standardContextual"/>
        </w:rPr>
      </w:pPr>
      <w:r>
        <w:t>A.3.3.5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_Toc233626695 \h </w:instrText>
      </w:r>
      <w:r>
        <w:fldChar w:fldCharType="separate"/>
      </w:r>
      <w:r>
        <w:t>151</w:t>
      </w:r>
      <w:r>
        <w:fldChar w:fldCharType="end"/>
      </w:r>
    </w:p>
    <w:p w14:paraId="7FBE2D62" w14:textId="1ABEB8F0" w:rsidR="001E0860" w:rsidRDefault="001E0860">
      <w:pPr>
        <w:pStyle w:val="TOC4"/>
        <w:rPr>
          <w:rFonts w:asciiTheme="minorHAnsi" w:eastAsiaTheme="minorEastAsia" w:hAnsiTheme="minorHAnsi" w:cstheme="minorBidi"/>
          <w:kern w:val="2"/>
          <w:sz w:val="24"/>
          <w:szCs w:val="24"/>
          <w14:ligatures w14:val="standardContextual"/>
        </w:rPr>
      </w:pPr>
      <w:r>
        <w:t>A.3.3.5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_Toc233626696 \h </w:instrText>
      </w:r>
      <w:r>
        <w:fldChar w:fldCharType="separate"/>
      </w:r>
      <w:r>
        <w:t>152</w:t>
      </w:r>
      <w:r>
        <w:fldChar w:fldCharType="end"/>
      </w:r>
    </w:p>
    <w:p w14:paraId="3DE003C9" w14:textId="4AD4835C"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sv-SE"/>
        </w:rPr>
        <w:t>A.3.3.6</w:t>
      </w:r>
      <w:r>
        <w:rPr>
          <w:rFonts w:asciiTheme="minorHAnsi" w:eastAsiaTheme="minorEastAsia" w:hAnsiTheme="minorHAnsi" w:cstheme="minorBidi"/>
          <w:kern w:val="2"/>
          <w:sz w:val="24"/>
          <w:szCs w:val="24"/>
          <w14:ligatures w14:val="standardContextual"/>
        </w:rPr>
        <w:tab/>
      </w:r>
      <w:r w:rsidRPr="0009048F">
        <w:rPr>
          <w:lang w:val="sv-SE"/>
        </w:rPr>
        <w:t>Media Types</w:t>
      </w:r>
      <w:r>
        <w:tab/>
      </w:r>
      <w:r>
        <w:fldChar w:fldCharType="begin" w:fldLock="1"/>
      </w:r>
      <w:r>
        <w:instrText xml:space="preserve"> PAGEREF _Toc233626697 \h </w:instrText>
      </w:r>
      <w:r>
        <w:fldChar w:fldCharType="separate"/>
      </w:r>
      <w:r>
        <w:t>152</w:t>
      </w:r>
      <w:r>
        <w:fldChar w:fldCharType="end"/>
      </w:r>
    </w:p>
    <w:p w14:paraId="55FE012C" w14:textId="4C149C2A" w:rsidR="001E0860" w:rsidRDefault="001E0860">
      <w:pPr>
        <w:pStyle w:val="TOC3"/>
        <w:rPr>
          <w:rFonts w:asciiTheme="minorHAnsi" w:eastAsiaTheme="minorEastAsia" w:hAnsiTheme="minorHAnsi" w:cstheme="minorBidi"/>
          <w:kern w:val="2"/>
          <w:sz w:val="24"/>
          <w:szCs w:val="24"/>
          <w14:ligatures w14:val="standardContextual"/>
        </w:rPr>
      </w:pPr>
      <w:r>
        <w:t>A.3.3.7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_Toc233626698 \h </w:instrText>
      </w:r>
      <w:r>
        <w:fldChar w:fldCharType="separate"/>
      </w:r>
      <w:r>
        <w:t>152</w:t>
      </w:r>
      <w:r>
        <w:fldChar w:fldCharType="end"/>
      </w:r>
    </w:p>
    <w:p w14:paraId="0C7FD5F2" w14:textId="20CEF2E5" w:rsidR="001E0860" w:rsidRDefault="001E0860">
      <w:pPr>
        <w:pStyle w:val="TOC3"/>
        <w:rPr>
          <w:rFonts w:asciiTheme="minorHAnsi" w:eastAsiaTheme="minorEastAsia" w:hAnsiTheme="minorHAnsi" w:cstheme="minorBidi"/>
          <w:kern w:val="2"/>
          <w:sz w:val="24"/>
          <w:szCs w:val="24"/>
          <w14:ligatures w14:val="standardContextual"/>
        </w:rPr>
      </w:pPr>
      <w:r>
        <w:t>A.3.3.8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_Toc233626699 \h </w:instrText>
      </w:r>
      <w:r>
        <w:fldChar w:fldCharType="separate"/>
      </w:r>
      <w:r>
        <w:t>152</w:t>
      </w:r>
      <w:r>
        <w:fldChar w:fldCharType="end"/>
      </w:r>
    </w:p>
    <w:p w14:paraId="1F3F5A0A" w14:textId="0EC52A20" w:rsidR="001E0860" w:rsidRDefault="001E0860">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Sdd_ConnectionStatusEvent API</w:t>
      </w:r>
      <w:r>
        <w:tab/>
      </w:r>
      <w:r>
        <w:fldChar w:fldCharType="begin" w:fldLock="1"/>
      </w:r>
      <w:r>
        <w:instrText xml:space="preserve"> PAGEREF _Toc233626700 \h </w:instrText>
      </w:r>
      <w:r>
        <w:fldChar w:fldCharType="separate"/>
      </w:r>
      <w:r>
        <w:t>152</w:t>
      </w:r>
      <w:r>
        <w:fldChar w:fldCharType="end"/>
      </w:r>
    </w:p>
    <w:p w14:paraId="5C6E0327" w14:textId="07A2D94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A.3.4.1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_Toc233626701 \h </w:instrText>
      </w:r>
      <w:r>
        <w:fldChar w:fldCharType="separate"/>
      </w:r>
      <w:r>
        <w:t>152</w:t>
      </w:r>
      <w:r>
        <w:fldChar w:fldCharType="end"/>
      </w:r>
    </w:p>
    <w:p w14:paraId="037BE0FD" w14:textId="222FC90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A.3.4.2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_Toc233626702 \h </w:instrText>
      </w:r>
      <w:r>
        <w:fldChar w:fldCharType="separate"/>
      </w:r>
      <w:r>
        <w:t>153</w:t>
      </w:r>
      <w:r>
        <w:fldChar w:fldCharType="end"/>
      </w:r>
    </w:p>
    <w:p w14:paraId="4272FA04" w14:textId="68F85DD1"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A.3.4.2.1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_Toc233626703 \h </w:instrText>
      </w:r>
      <w:r>
        <w:fldChar w:fldCharType="separate"/>
      </w:r>
      <w:r>
        <w:t>153</w:t>
      </w:r>
      <w:r>
        <w:fldChar w:fldCharType="end"/>
      </w:r>
    </w:p>
    <w:p w14:paraId="4FEE3675" w14:textId="3495059E"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A.3.4.2.2</w:t>
      </w:r>
      <w:r>
        <w:rPr>
          <w:rFonts w:asciiTheme="minorHAnsi" w:eastAsiaTheme="minorEastAsia" w:hAnsiTheme="minorHAnsi" w:cstheme="minorBidi"/>
          <w:kern w:val="2"/>
          <w:sz w:val="24"/>
          <w:szCs w:val="24"/>
          <w14:ligatures w14:val="standardContextual"/>
        </w:rPr>
        <w:tab/>
      </w:r>
      <w:r>
        <w:rPr>
          <w:lang w:eastAsia="zh-CN"/>
        </w:rPr>
        <w:t>Resource: SDD Connection Status Event</w:t>
      </w:r>
      <w:r>
        <w:tab/>
      </w:r>
      <w:r>
        <w:fldChar w:fldCharType="begin" w:fldLock="1"/>
      </w:r>
      <w:r>
        <w:instrText xml:space="preserve"> PAGEREF _Toc233626704 \h </w:instrText>
      </w:r>
      <w:r>
        <w:fldChar w:fldCharType="separate"/>
      </w:r>
      <w:r>
        <w:t>153</w:t>
      </w:r>
      <w:r>
        <w:fldChar w:fldCharType="end"/>
      </w:r>
    </w:p>
    <w:p w14:paraId="00ABF987" w14:textId="68231B5A"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_Toc233626705 \h </w:instrText>
      </w:r>
      <w:r>
        <w:fldChar w:fldCharType="separate"/>
      </w:r>
      <w:r>
        <w:t>153</w:t>
      </w:r>
      <w:r>
        <w:fldChar w:fldCharType="end"/>
      </w:r>
    </w:p>
    <w:p w14:paraId="60906D68" w14:textId="3490556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_Toc233626706 \h </w:instrText>
      </w:r>
      <w:r>
        <w:fldChar w:fldCharType="separate"/>
      </w:r>
      <w:r>
        <w:t>153</w:t>
      </w:r>
      <w:r>
        <w:fldChar w:fldCharType="end"/>
      </w:r>
    </w:p>
    <w:p w14:paraId="1FC225EC" w14:textId="7CF5726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_Toc233626707 \h </w:instrText>
      </w:r>
      <w:r>
        <w:fldChar w:fldCharType="separate"/>
      </w:r>
      <w:r>
        <w:t>154</w:t>
      </w:r>
      <w:r>
        <w:fldChar w:fldCharType="end"/>
      </w:r>
    </w:p>
    <w:p w14:paraId="76358654" w14:textId="128D788E"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A.3.4.3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_Toc233626708 \h </w:instrText>
      </w:r>
      <w:r>
        <w:fldChar w:fldCharType="separate"/>
      </w:r>
      <w:r>
        <w:t>155</w:t>
      </w:r>
      <w:r>
        <w:fldChar w:fldCharType="end"/>
      </w:r>
    </w:p>
    <w:p w14:paraId="7E6F3C2C" w14:textId="0E8DC4E2"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A.3.4.3.1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_Toc233626709 \h </w:instrText>
      </w:r>
      <w:r>
        <w:fldChar w:fldCharType="separate"/>
      </w:r>
      <w:r>
        <w:t>155</w:t>
      </w:r>
      <w:r>
        <w:fldChar w:fldCharType="end"/>
      </w:r>
    </w:p>
    <w:p w14:paraId="0C646756" w14:textId="35F8A310"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A.3.4.3.2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_Toc233626710 \h </w:instrText>
      </w:r>
      <w:r>
        <w:fldChar w:fldCharType="separate"/>
      </w:r>
      <w:r>
        <w:t>156</w:t>
      </w:r>
      <w:r>
        <w:fldChar w:fldCharType="end"/>
      </w:r>
    </w:p>
    <w:p w14:paraId="02DD11C2" w14:textId="3D7F5A09"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A.3.4.3.2.1</w:t>
      </w:r>
      <w:r>
        <w:rPr>
          <w:rFonts w:asciiTheme="minorHAnsi" w:eastAsiaTheme="minorEastAsia" w:hAnsiTheme="minorHAnsi" w:cstheme="minorBidi"/>
          <w:kern w:val="2"/>
          <w:sz w:val="24"/>
          <w:szCs w:val="24"/>
          <w14:ligatures w14:val="standardContextual"/>
        </w:rPr>
        <w:tab/>
      </w:r>
      <w:r>
        <w:rPr>
          <w:lang w:eastAsia="zh-CN"/>
        </w:rPr>
        <w:t>Type: ConnectionStatusConfigurationRequest</w:t>
      </w:r>
      <w:r>
        <w:tab/>
      </w:r>
      <w:r>
        <w:fldChar w:fldCharType="begin" w:fldLock="1"/>
      </w:r>
      <w:r>
        <w:instrText xml:space="preserve"> PAGEREF _Toc233626711 \h </w:instrText>
      </w:r>
      <w:r>
        <w:fldChar w:fldCharType="separate"/>
      </w:r>
      <w:r>
        <w:t>156</w:t>
      </w:r>
      <w:r>
        <w:fldChar w:fldCharType="end"/>
      </w:r>
    </w:p>
    <w:p w14:paraId="75FEE5D6" w14:textId="7D248CE5"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A.3.4.3.2.2</w:t>
      </w:r>
      <w:r>
        <w:rPr>
          <w:rFonts w:asciiTheme="minorHAnsi" w:eastAsiaTheme="minorEastAsia" w:hAnsiTheme="minorHAnsi" w:cstheme="minorBidi"/>
          <w:kern w:val="2"/>
          <w:sz w:val="24"/>
          <w:szCs w:val="24"/>
          <w14:ligatures w14:val="standardContextual"/>
        </w:rPr>
        <w:tab/>
      </w:r>
      <w:r>
        <w:rPr>
          <w:lang w:eastAsia="zh-CN"/>
        </w:rPr>
        <w:t>Type: ConnectionStatusConfigurationResponse</w:t>
      </w:r>
      <w:r>
        <w:tab/>
      </w:r>
      <w:r>
        <w:fldChar w:fldCharType="begin" w:fldLock="1"/>
      </w:r>
      <w:r>
        <w:instrText xml:space="preserve"> PAGEREF _Toc233626712 \h </w:instrText>
      </w:r>
      <w:r>
        <w:fldChar w:fldCharType="separate"/>
      </w:r>
      <w:r>
        <w:t>156</w:t>
      </w:r>
      <w:r>
        <w:fldChar w:fldCharType="end"/>
      </w:r>
    </w:p>
    <w:p w14:paraId="4EC442F2" w14:textId="32324F82"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A.3.4.3.2.3</w:t>
      </w:r>
      <w:r>
        <w:rPr>
          <w:rFonts w:asciiTheme="minorHAnsi" w:eastAsiaTheme="minorEastAsia" w:hAnsiTheme="minorHAnsi" w:cstheme="minorBidi"/>
          <w:kern w:val="2"/>
          <w:sz w:val="24"/>
          <w:szCs w:val="24"/>
          <w14:ligatures w14:val="standardContextual"/>
        </w:rPr>
        <w:tab/>
      </w:r>
      <w:r>
        <w:rPr>
          <w:lang w:eastAsia="zh-CN"/>
        </w:rPr>
        <w:t xml:space="preserve">Type: </w:t>
      </w:r>
      <w:r>
        <w:t>ConnectionStatusConfigurationSubscription</w:t>
      </w:r>
      <w:r>
        <w:tab/>
      </w:r>
      <w:r>
        <w:fldChar w:fldCharType="begin" w:fldLock="1"/>
      </w:r>
      <w:r>
        <w:instrText xml:space="preserve"> PAGEREF _Toc233626713 \h </w:instrText>
      </w:r>
      <w:r>
        <w:fldChar w:fldCharType="separate"/>
      </w:r>
      <w:r>
        <w:t>156</w:t>
      </w:r>
      <w:r>
        <w:fldChar w:fldCharType="end"/>
      </w:r>
    </w:p>
    <w:p w14:paraId="5A492696" w14:textId="409E4D17"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A.3.4.3.2.4</w:t>
      </w:r>
      <w:r>
        <w:rPr>
          <w:rFonts w:asciiTheme="minorHAnsi" w:eastAsiaTheme="minorEastAsia" w:hAnsiTheme="minorHAnsi" w:cstheme="minorBidi"/>
          <w:kern w:val="2"/>
          <w:sz w:val="24"/>
          <w:szCs w:val="24"/>
          <w14:ligatures w14:val="standardContextual"/>
        </w:rPr>
        <w:tab/>
      </w:r>
      <w:r>
        <w:rPr>
          <w:lang w:eastAsia="zh-CN"/>
        </w:rPr>
        <w:t xml:space="preserve">Type: </w:t>
      </w:r>
      <w:r>
        <w:t>ConnectionStatusNotification</w:t>
      </w:r>
      <w:r>
        <w:tab/>
      </w:r>
      <w:r>
        <w:fldChar w:fldCharType="begin" w:fldLock="1"/>
      </w:r>
      <w:r>
        <w:instrText xml:space="preserve"> PAGEREF _Toc233626714 \h </w:instrText>
      </w:r>
      <w:r>
        <w:fldChar w:fldCharType="separate"/>
      </w:r>
      <w:r>
        <w:t>157</w:t>
      </w:r>
      <w:r>
        <w:fldChar w:fldCharType="end"/>
      </w:r>
    </w:p>
    <w:p w14:paraId="435A3F2E" w14:textId="69712093"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A.3.4.3.3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_Toc233626715 \h </w:instrText>
      </w:r>
      <w:r>
        <w:fldChar w:fldCharType="separate"/>
      </w:r>
      <w:r>
        <w:t>157</w:t>
      </w:r>
      <w:r>
        <w:fldChar w:fldCharType="end"/>
      </w:r>
    </w:p>
    <w:p w14:paraId="783696C2" w14:textId="570C45F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_Toc233626716 \h </w:instrText>
      </w:r>
      <w:r>
        <w:fldChar w:fldCharType="separate"/>
      </w:r>
      <w:r>
        <w:t>157</w:t>
      </w:r>
      <w:r>
        <w:fldChar w:fldCharType="end"/>
      </w:r>
    </w:p>
    <w:p w14:paraId="61428284" w14:textId="5F35421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A.3.4.3.3.2</w:t>
      </w:r>
      <w:r>
        <w:rPr>
          <w:rFonts w:asciiTheme="minorHAnsi" w:eastAsiaTheme="minorEastAsia" w:hAnsiTheme="minorHAnsi" w:cstheme="minorBidi"/>
          <w:kern w:val="2"/>
          <w:sz w:val="24"/>
          <w:szCs w:val="24"/>
          <w14:ligatures w14:val="standardContextual"/>
        </w:rPr>
        <w:tab/>
      </w:r>
      <w:r>
        <w:t>Enumeration: ConnectionStatus</w:t>
      </w:r>
      <w:r>
        <w:tab/>
      </w:r>
      <w:r>
        <w:fldChar w:fldCharType="begin" w:fldLock="1"/>
      </w:r>
      <w:r>
        <w:instrText xml:space="preserve"> PAGEREF _Toc233626717 \h </w:instrText>
      </w:r>
      <w:r>
        <w:fldChar w:fldCharType="separate"/>
      </w:r>
      <w:r>
        <w:t>157</w:t>
      </w:r>
      <w:r>
        <w:fldChar w:fldCharType="end"/>
      </w:r>
    </w:p>
    <w:p w14:paraId="4F95ED79" w14:textId="446FA25B" w:rsidR="001E0860" w:rsidRDefault="001E0860">
      <w:pPr>
        <w:pStyle w:val="TOC5"/>
        <w:rPr>
          <w:rFonts w:asciiTheme="minorHAnsi" w:eastAsiaTheme="minorEastAsia" w:hAnsiTheme="minorHAnsi" w:cstheme="minorBidi"/>
          <w:kern w:val="2"/>
          <w:sz w:val="24"/>
          <w:szCs w:val="24"/>
          <w14:ligatures w14:val="standardContextual"/>
        </w:rPr>
      </w:pPr>
      <w:r>
        <w:t>A.3.4.3.3.</w:t>
      </w:r>
      <w:r>
        <w:rPr>
          <w:lang w:eastAsia="ko-KR"/>
        </w:rPr>
        <w:t>3</w:t>
      </w:r>
      <w:r>
        <w:rPr>
          <w:rFonts w:asciiTheme="minorHAnsi" w:eastAsiaTheme="minorEastAsia" w:hAnsiTheme="minorHAnsi" w:cstheme="minorBidi"/>
          <w:kern w:val="2"/>
          <w:sz w:val="24"/>
          <w:szCs w:val="24"/>
          <w14:ligatures w14:val="standardContextual"/>
        </w:rPr>
        <w:tab/>
      </w:r>
      <w:r>
        <w:t>Enumeration: ReportingMode</w:t>
      </w:r>
      <w:r>
        <w:tab/>
      </w:r>
      <w:r>
        <w:fldChar w:fldCharType="begin" w:fldLock="1"/>
      </w:r>
      <w:r>
        <w:instrText xml:space="preserve"> PAGEREF _Toc233626718 \h </w:instrText>
      </w:r>
      <w:r>
        <w:fldChar w:fldCharType="separate"/>
      </w:r>
      <w:r>
        <w:t>157</w:t>
      </w:r>
      <w:r>
        <w:fldChar w:fldCharType="end"/>
      </w:r>
    </w:p>
    <w:p w14:paraId="45C42DE6" w14:textId="63B3670A" w:rsidR="001E0860" w:rsidRDefault="001E0860">
      <w:pPr>
        <w:pStyle w:val="TOC5"/>
        <w:rPr>
          <w:rFonts w:asciiTheme="minorHAnsi" w:eastAsiaTheme="minorEastAsia" w:hAnsiTheme="minorHAnsi" w:cstheme="minorBidi"/>
          <w:kern w:val="2"/>
          <w:sz w:val="24"/>
          <w:szCs w:val="24"/>
          <w14:ligatures w14:val="standardContextual"/>
        </w:rPr>
      </w:pPr>
      <w:r>
        <w:t>A.3.4.3.3.4</w:t>
      </w:r>
      <w:r>
        <w:rPr>
          <w:rFonts w:asciiTheme="minorHAnsi" w:eastAsiaTheme="minorEastAsia" w:hAnsiTheme="minorHAnsi" w:cstheme="minorBidi"/>
          <w:kern w:val="2"/>
          <w:sz w:val="24"/>
          <w:szCs w:val="24"/>
          <w14:ligatures w14:val="standardContextual"/>
        </w:rPr>
        <w:tab/>
      </w:r>
      <w:r>
        <w:t>Enumeration: AccessUsage</w:t>
      </w:r>
      <w:r>
        <w:tab/>
      </w:r>
      <w:r>
        <w:fldChar w:fldCharType="begin" w:fldLock="1"/>
      </w:r>
      <w:r>
        <w:instrText xml:space="preserve"> PAGEREF _Toc233626719 \h </w:instrText>
      </w:r>
      <w:r>
        <w:fldChar w:fldCharType="separate"/>
      </w:r>
      <w:r>
        <w:t>157</w:t>
      </w:r>
      <w:r>
        <w:fldChar w:fldCharType="end"/>
      </w:r>
    </w:p>
    <w:p w14:paraId="12219C76" w14:textId="26D38C37" w:rsidR="001E0860" w:rsidRDefault="001E0860">
      <w:pPr>
        <w:pStyle w:val="TOC5"/>
        <w:rPr>
          <w:rFonts w:asciiTheme="minorHAnsi" w:eastAsiaTheme="minorEastAsia" w:hAnsiTheme="minorHAnsi" w:cstheme="minorBidi"/>
          <w:kern w:val="2"/>
          <w:sz w:val="24"/>
          <w:szCs w:val="24"/>
          <w14:ligatures w14:val="standardContextual"/>
        </w:rPr>
      </w:pPr>
      <w:r>
        <w:t>A.3.4.3.3.</w:t>
      </w:r>
      <w:r>
        <w:rPr>
          <w:lang w:eastAsia="ko-KR"/>
        </w:rPr>
        <w:t>5</w:t>
      </w:r>
      <w:r>
        <w:rPr>
          <w:rFonts w:asciiTheme="minorHAnsi" w:eastAsiaTheme="minorEastAsia" w:hAnsiTheme="minorHAnsi" w:cstheme="minorBidi"/>
          <w:kern w:val="2"/>
          <w:sz w:val="24"/>
          <w:szCs w:val="24"/>
          <w14:ligatures w14:val="standardContextual"/>
        </w:rPr>
        <w:tab/>
      </w:r>
      <w:r>
        <w:t xml:space="preserve">Enumeration: </w:t>
      </w:r>
      <w:r w:rsidRPr="0009048F">
        <w:rPr>
          <w:lang w:val="sv-SE"/>
        </w:rPr>
        <w:t>ReportingPriority</w:t>
      </w:r>
      <w:r>
        <w:tab/>
      </w:r>
      <w:r>
        <w:fldChar w:fldCharType="begin" w:fldLock="1"/>
      </w:r>
      <w:r>
        <w:instrText xml:space="preserve"> PAGEREF _Toc233626720 \h </w:instrText>
      </w:r>
      <w:r>
        <w:fldChar w:fldCharType="separate"/>
      </w:r>
      <w:r>
        <w:t>158</w:t>
      </w:r>
      <w:r>
        <w:fldChar w:fldCharType="end"/>
      </w:r>
    </w:p>
    <w:p w14:paraId="2E7C0E6B" w14:textId="2D36C4B1" w:rsidR="001E0860" w:rsidRDefault="001E0860">
      <w:pPr>
        <w:pStyle w:val="TOC3"/>
        <w:rPr>
          <w:rFonts w:asciiTheme="minorHAnsi" w:eastAsiaTheme="minorEastAsia" w:hAnsiTheme="minorHAnsi" w:cstheme="minorBidi"/>
          <w:kern w:val="2"/>
          <w:sz w:val="24"/>
          <w:szCs w:val="24"/>
          <w14:ligatures w14:val="standardContextual"/>
        </w:rPr>
      </w:pPr>
      <w:r>
        <w:t>A.3.4.4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_Toc233626721 \h </w:instrText>
      </w:r>
      <w:r>
        <w:fldChar w:fldCharType="separate"/>
      </w:r>
      <w:r>
        <w:t>158</w:t>
      </w:r>
      <w:r>
        <w:fldChar w:fldCharType="end"/>
      </w:r>
    </w:p>
    <w:p w14:paraId="6841F782" w14:textId="7B14BD98" w:rsidR="001E0860" w:rsidRDefault="001E0860">
      <w:pPr>
        <w:pStyle w:val="TOC3"/>
        <w:rPr>
          <w:rFonts w:asciiTheme="minorHAnsi" w:eastAsiaTheme="minorEastAsia" w:hAnsiTheme="minorHAnsi" w:cstheme="minorBidi"/>
          <w:kern w:val="2"/>
          <w:sz w:val="24"/>
          <w:szCs w:val="24"/>
          <w14:ligatures w14:val="standardContextual"/>
        </w:rPr>
      </w:pPr>
      <w:r>
        <w:t>A.3.4.5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_Toc233626722 \h </w:instrText>
      </w:r>
      <w:r>
        <w:fldChar w:fldCharType="separate"/>
      </w:r>
      <w:r>
        <w:t>158</w:t>
      </w:r>
      <w:r>
        <w:fldChar w:fldCharType="end"/>
      </w:r>
    </w:p>
    <w:p w14:paraId="45C131DC" w14:textId="38BD5BEB" w:rsidR="001E0860" w:rsidRDefault="001E0860">
      <w:pPr>
        <w:pStyle w:val="TOC4"/>
        <w:rPr>
          <w:rFonts w:asciiTheme="minorHAnsi" w:eastAsiaTheme="minorEastAsia" w:hAnsiTheme="minorHAnsi" w:cstheme="minorBidi"/>
          <w:kern w:val="2"/>
          <w:sz w:val="24"/>
          <w:szCs w:val="24"/>
          <w14:ligatures w14:val="standardContextual"/>
        </w:rPr>
      </w:pPr>
      <w:r>
        <w:t>A.3.4.5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_Toc233626723 \h </w:instrText>
      </w:r>
      <w:r>
        <w:fldChar w:fldCharType="separate"/>
      </w:r>
      <w:r>
        <w:t>158</w:t>
      </w:r>
      <w:r>
        <w:fldChar w:fldCharType="end"/>
      </w:r>
    </w:p>
    <w:p w14:paraId="1FA29386" w14:textId="5AF83448" w:rsidR="001E0860" w:rsidRDefault="001E0860">
      <w:pPr>
        <w:pStyle w:val="TOC4"/>
        <w:rPr>
          <w:rFonts w:asciiTheme="minorHAnsi" w:eastAsiaTheme="minorEastAsia" w:hAnsiTheme="minorHAnsi" w:cstheme="minorBidi"/>
          <w:kern w:val="2"/>
          <w:sz w:val="24"/>
          <w:szCs w:val="24"/>
          <w14:ligatures w14:val="standardContextual"/>
        </w:rPr>
      </w:pPr>
      <w:r>
        <w:t>A.3.4.5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_Toc233626724 \h </w:instrText>
      </w:r>
      <w:r>
        <w:fldChar w:fldCharType="separate"/>
      </w:r>
      <w:r>
        <w:t>158</w:t>
      </w:r>
      <w:r>
        <w:fldChar w:fldCharType="end"/>
      </w:r>
    </w:p>
    <w:p w14:paraId="3B0243E9" w14:textId="6CEF6B6B"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sv-SE"/>
        </w:rPr>
        <w:t>A.3.4.6</w:t>
      </w:r>
      <w:r>
        <w:rPr>
          <w:rFonts w:asciiTheme="minorHAnsi" w:eastAsiaTheme="minorEastAsia" w:hAnsiTheme="minorHAnsi" w:cstheme="minorBidi"/>
          <w:kern w:val="2"/>
          <w:sz w:val="24"/>
          <w:szCs w:val="24"/>
          <w14:ligatures w14:val="standardContextual"/>
        </w:rPr>
        <w:tab/>
      </w:r>
      <w:r w:rsidRPr="0009048F">
        <w:rPr>
          <w:lang w:val="sv-SE"/>
        </w:rPr>
        <w:t>Media Types</w:t>
      </w:r>
      <w:r>
        <w:tab/>
      </w:r>
      <w:r>
        <w:fldChar w:fldCharType="begin" w:fldLock="1"/>
      </w:r>
      <w:r>
        <w:instrText xml:space="preserve"> PAGEREF _Toc233626725 \h </w:instrText>
      </w:r>
      <w:r>
        <w:fldChar w:fldCharType="separate"/>
      </w:r>
      <w:r>
        <w:t>159</w:t>
      </w:r>
      <w:r>
        <w:fldChar w:fldCharType="end"/>
      </w:r>
    </w:p>
    <w:p w14:paraId="60F41F61" w14:textId="5FB017E5" w:rsidR="001E0860" w:rsidRDefault="001E0860">
      <w:pPr>
        <w:pStyle w:val="TOC3"/>
        <w:rPr>
          <w:rFonts w:asciiTheme="minorHAnsi" w:eastAsiaTheme="minorEastAsia" w:hAnsiTheme="minorHAnsi" w:cstheme="minorBidi"/>
          <w:kern w:val="2"/>
          <w:sz w:val="24"/>
          <w:szCs w:val="24"/>
          <w14:ligatures w14:val="standardContextual"/>
        </w:rPr>
      </w:pPr>
      <w:r>
        <w:t>A.3.4.7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_Toc233626726 \h </w:instrText>
      </w:r>
      <w:r>
        <w:fldChar w:fldCharType="separate"/>
      </w:r>
      <w:r>
        <w:t>159</w:t>
      </w:r>
      <w:r>
        <w:fldChar w:fldCharType="end"/>
      </w:r>
    </w:p>
    <w:p w14:paraId="1064AEFF" w14:textId="476DCB77" w:rsidR="001E0860" w:rsidRDefault="001E0860">
      <w:pPr>
        <w:pStyle w:val="TOC3"/>
        <w:rPr>
          <w:rFonts w:asciiTheme="minorHAnsi" w:eastAsiaTheme="minorEastAsia" w:hAnsiTheme="minorHAnsi" w:cstheme="minorBidi"/>
          <w:kern w:val="2"/>
          <w:sz w:val="24"/>
          <w:szCs w:val="24"/>
          <w14:ligatures w14:val="standardContextual"/>
        </w:rPr>
      </w:pPr>
      <w:r>
        <w:t>A.3.4.8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_Toc233626727 \h </w:instrText>
      </w:r>
      <w:r>
        <w:fldChar w:fldCharType="separate"/>
      </w:r>
      <w:r>
        <w:t>159</w:t>
      </w:r>
      <w:r>
        <w:fldChar w:fldCharType="end"/>
      </w:r>
    </w:p>
    <w:p w14:paraId="019A2F8D" w14:textId="1CB86060"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A.3.5</w:t>
      </w:r>
      <w:r>
        <w:rPr>
          <w:rFonts w:asciiTheme="minorHAnsi" w:eastAsiaTheme="minorEastAsia" w:hAnsiTheme="minorHAnsi" w:cstheme="minorBidi"/>
          <w:kern w:val="2"/>
          <w:sz w:val="24"/>
          <w:szCs w:val="24"/>
          <w14:ligatures w14:val="standardContextual"/>
        </w:rPr>
        <w:tab/>
      </w:r>
      <w:r>
        <w:rPr>
          <w:lang w:eastAsia="zh-CN"/>
        </w:rPr>
        <w:t>Sdd_URLLCTransmissionConnection API</w:t>
      </w:r>
      <w:r>
        <w:tab/>
      </w:r>
      <w:r>
        <w:fldChar w:fldCharType="begin" w:fldLock="1"/>
      </w:r>
      <w:r>
        <w:instrText xml:space="preserve"> PAGEREF _Toc233626728 \h </w:instrText>
      </w:r>
      <w:r>
        <w:fldChar w:fldCharType="separate"/>
      </w:r>
      <w:r>
        <w:t>159</w:t>
      </w:r>
      <w:r>
        <w:fldChar w:fldCharType="end"/>
      </w:r>
    </w:p>
    <w:p w14:paraId="131EEF92" w14:textId="47009389"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A.3.5.1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_Toc233626729 \h </w:instrText>
      </w:r>
      <w:r>
        <w:fldChar w:fldCharType="separate"/>
      </w:r>
      <w:r>
        <w:t>159</w:t>
      </w:r>
      <w:r>
        <w:fldChar w:fldCharType="end"/>
      </w:r>
    </w:p>
    <w:p w14:paraId="24D96220" w14:textId="45BB824A"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A.3.5.2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_Toc233626730 \h </w:instrText>
      </w:r>
      <w:r>
        <w:fldChar w:fldCharType="separate"/>
      </w:r>
      <w:r>
        <w:t>160</w:t>
      </w:r>
      <w:r>
        <w:fldChar w:fldCharType="end"/>
      </w:r>
    </w:p>
    <w:p w14:paraId="42961970" w14:textId="2DB94C5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A.3.5.2.1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_Toc233626731 \h </w:instrText>
      </w:r>
      <w:r>
        <w:fldChar w:fldCharType="separate"/>
      </w:r>
      <w:r>
        <w:t>160</w:t>
      </w:r>
      <w:r>
        <w:fldChar w:fldCharType="end"/>
      </w:r>
    </w:p>
    <w:p w14:paraId="135ABB8A" w14:textId="52C4DA06"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A.3.5.2.2</w:t>
      </w:r>
      <w:r>
        <w:rPr>
          <w:rFonts w:asciiTheme="minorHAnsi" w:eastAsiaTheme="minorEastAsia" w:hAnsiTheme="minorHAnsi" w:cstheme="minorBidi"/>
          <w:kern w:val="2"/>
          <w:sz w:val="24"/>
          <w:szCs w:val="24"/>
          <w14:ligatures w14:val="standardContextual"/>
        </w:rPr>
        <w:tab/>
      </w:r>
      <w:r>
        <w:rPr>
          <w:lang w:eastAsia="zh-CN"/>
        </w:rPr>
        <w:t>Resource: URLLC Transmission Connection</w:t>
      </w:r>
      <w:r>
        <w:tab/>
      </w:r>
      <w:r>
        <w:fldChar w:fldCharType="begin" w:fldLock="1"/>
      </w:r>
      <w:r>
        <w:instrText xml:space="preserve"> PAGEREF _Toc233626732 \h </w:instrText>
      </w:r>
      <w:r>
        <w:fldChar w:fldCharType="separate"/>
      </w:r>
      <w:r>
        <w:t>160</w:t>
      </w:r>
      <w:r>
        <w:fldChar w:fldCharType="end"/>
      </w:r>
    </w:p>
    <w:p w14:paraId="1AD950D6" w14:textId="729469E6"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A.3.5.2.2.1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_Toc233626733 \h </w:instrText>
      </w:r>
      <w:r>
        <w:fldChar w:fldCharType="separate"/>
      </w:r>
      <w:r>
        <w:t>160</w:t>
      </w:r>
      <w:r>
        <w:fldChar w:fldCharType="end"/>
      </w:r>
    </w:p>
    <w:p w14:paraId="1DFEE1F5" w14:textId="628B7959"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A.3.5.2.2.2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_Toc233626734 \h </w:instrText>
      </w:r>
      <w:r>
        <w:fldChar w:fldCharType="separate"/>
      </w:r>
      <w:r>
        <w:t>160</w:t>
      </w:r>
      <w:r>
        <w:fldChar w:fldCharType="end"/>
      </w:r>
    </w:p>
    <w:p w14:paraId="562F4107" w14:textId="7773A4C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A.3.5.2.2.3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_Toc233626735 \h </w:instrText>
      </w:r>
      <w:r>
        <w:fldChar w:fldCharType="separate"/>
      </w:r>
      <w:r>
        <w:t>161</w:t>
      </w:r>
      <w:r>
        <w:fldChar w:fldCharType="end"/>
      </w:r>
    </w:p>
    <w:p w14:paraId="6DDE9F41" w14:textId="768447E0"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A.3.5.3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_Toc233626736 \h </w:instrText>
      </w:r>
      <w:r>
        <w:fldChar w:fldCharType="separate"/>
      </w:r>
      <w:r>
        <w:t>161</w:t>
      </w:r>
      <w:r>
        <w:fldChar w:fldCharType="end"/>
      </w:r>
    </w:p>
    <w:p w14:paraId="1090682B" w14:textId="10E0ADD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A.3.5.3.1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_Toc233626737 \h </w:instrText>
      </w:r>
      <w:r>
        <w:fldChar w:fldCharType="separate"/>
      </w:r>
      <w:r>
        <w:t>161</w:t>
      </w:r>
      <w:r>
        <w:fldChar w:fldCharType="end"/>
      </w:r>
    </w:p>
    <w:p w14:paraId="0EF8EE4D" w14:textId="79EA7889"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A.3.5.3.2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_Toc233626738 \h </w:instrText>
      </w:r>
      <w:r>
        <w:fldChar w:fldCharType="separate"/>
      </w:r>
      <w:r>
        <w:t>162</w:t>
      </w:r>
      <w:r>
        <w:fldChar w:fldCharType="end"/>
      </w:r>
    </w:p>
    <w:p w14:paraId="7EDAA7AE" w14:textId="4BFAC68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A.3.5.3.3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_Toc233626739 \h </w:instrText>
      </w:r>
      <w:r>
        <w:fldChar w:fldCharType="separate"/>
      </w:r>
      <w:r>
        <w:t>162</w:t>
      </w:r>
      <w:r>
        <w:fldChar w:fldCharType="end"/>
      </w:r>
    </w:p>
    <w:p w14:paraId="255FC8C1" w14:textId="08B6F13D" w:rsidR="001E0860" w:rsidRDefault="001E0860">
      <w:pPr>
        <w:pStyle w:val="TOC3"/>
        <w:rPr>
          <w:rFonts w:asciiTheme="minorHAnsi" w:eastAsiaTheme="minorEastAsia" w:hAnsiTheme="minorHAnsi" w:cstheme="minorBidi"/>
          <w:kern w:val="2"/>
          <w:sz w:val="24"/>
          <w:szCs w:val="24"/>
          <w14:ligatures w14:val="standardContextual"/>
        </w:rPr>
      </w:pPr>
      <w:r>
        <w:t>A.3.5.4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_Toc233626740 \h </w:instrText>
      </w:r>
      <w:r>
        <w:fldChar w:fldCharType="separate"/>
      </w:r>
      <w:r>
        <w:t>162</w:t>
      </w:r>
      <w:r>
        <w:fldChar w:fldCharType="end"/>
      </w:r>
    </w:p>
    <w:p w14:paraId="66A56868" w14:textId="64836A6C" w:rsidR="001E0860" w:rsidRDefault="001E0860">
      <w:pPr>
        <w:pStyle w:val="TOC3"/>
        <w:rPr>
          <w:rFonts w:asciiTheme="minorHAnsi" w:eastAsiaTheme="minorEastAsia" w:hAnsiTheme="minorHAnsi" w:cstheme="minorBidi"/>
          <w:kern w:val="2"/>
          <w:sz w:val="24"/>
          <w:szCs w:val="24"/>
          <w14:ligatures w14:val="standardContextual"/>
        </w:rPr>
      </w:pPr>
      <w:r>
        <w:t>A.3.5.5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_Toc233626741 \h </w:instrText>
      </w:r>
      <w:r>
        <w:fldChar w:fldCharType="separate"/>
      </w:r>
      <w:r>
        <w:t>162</w:t>
      </w:r>
      <w:r>
        <w:fldChar w:fldCharType="end"/>
      </w:r>
    </w:p>
    <w:p w14:paraId="72A344E1" w14:textId="4D7B85E1" w:rsidR="001E0860" w:rsidRDefault="001E0860">
      <w:pPr>
        <w:pStyle w:val="TOC4"/>
        <w:rPr>
          <w:rFonts w:asciiTheme="minorHAnsi" w:eastAsiaTheme="minorEastAsia" w:hAnsiTheme="minorHAnsi" w:cstheme="minorBidi"/>
          <w:kern w:val="2"/>
          <w:sz w:val="24"/>
          <w:szCs w:val="24"/>
          <w14:ligatures w14:val="standardContextual"/>
        </w:rPr>
      </w:pPr>
      <w:r>
        <w:t>A.3.5.5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_Toc233626742 \h </w:instrText>
      </w:r>
      <w:r>
        <w:fldChar w:fldCharType="separate"/>
      </w:r>
      <w:r>
        <w:t>162</w:t>
      </w:r>
      <w:r>
        <w:fldChar w:fldCharType="end"/>
      </w:r>
    </w:p>
    <w:p w14:paraId="7C96698A" w14:textId="28B442F0" w:rsidR="001E0860" w:rsidRDefault="001E0860">
      <w:pPr>
        <w:pStyle w:val="TOC4"/>
        <w:rPr>
          <w:rFonts w:asciiTheme="minorHAnsi" w:eastAsiaTheme="minorEastAsia" w:hAnsiTheme="minorHAnsi" w:cstheme="minorBidi"/>
          <w:kern w:val="2"/>
          <w:sz w:val="24"/>
          <w:szCs w:val="24"/>
          <w14:ligatures w14:val="standardContextual"/>
        </w:rPr>
      </w:pPr>
      <w:r>
        <w:t>A.3.5.5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_Toc233626743 \h </w:instrText>
      </w:r>
      <w:r>
        <w:fldChar w:fldCharType="separate"/>
      </w:r>
      <w:r>
        <w:t>163</w:t>
      </w:r>
      <w:r>
        <w:fldChar w:fldCharType="end"/>
      </w:r>
    </w:p>
    <w:p w14:paraId="315BD270" w14:textId="7F06CBC5" w:rsidR="001E0860" w:rsidRDefault="001E0860">
      <w:pPr>
        <w:pStyle w:val="TOC3"/>
        <w:rPr>
          <w:rFonts w:asciiTheme="minorHAnsi" w:eastAsiaTheme="minorEastAsia" w:hAnsiTheme="minorHAnsi" w:cstheme="minorBidi"/>
          <w:kern w:val="2"/>
          <w:sz w:val="24"/>
          <w:szCs w:val="24"/>
          <w14:ligatures w14:val="standardContextual"/>
        </w:rPr>
      </w:pPr>
      <w:r>
        <w:t>A.3.5.6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_Toc233626744 \h </w:instrText>
      </w:r>
      <w:r>
        <w:fldChar w:fldCharType="separate"/>
      </w:r>
      <w:r>
        <w:t>164</w:t>
      </w:r>
      <w:r>
        <w:fldChar w:fldCharType="end"/>
      </w:r>
    </w:p>
    <w:p w14:paraId="2AA4DD8B" w14:textId="7C9AE1D0"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A.3.6</w:t>
      </w:r>
      <w:r>
        <w:rPr>
          <w:rFonts w:asciiTheme="minorHAnsi" w:eastAsiaTheme="minorEastAsia" w:hAnsiTheme="minorHAnsi" w:cstheme="minorBidi"/>
          <w:kern w:val="2"/>
          <w:sz w:val="24"/>
          <w:szCs w:val="24"/>
          <w14:ligatures w14:val="standardContextual"/>
        </w:rPr>
        <w:tab/>
      </w:r>
      <w:r>
        <w:t>Sdd_XRTransmissionConnnection</w:t>
      </w:r>
      <w:r>
        <w:rPr>
          <w:lang w:eastAsia="zh-CN"/>
        </w:rPr>
        <w:t xml:space="preserve"> API</w:t>
      </w:r>
      <w:r>
        <w:tab/>
      </w:r>
      <w:r>
        <w:fldChar w:fldCharType="begin" w:fldLock="1"/>
      </w:r>
      <w:r>
        <w:instrText xml:space="preserve"> PAGEREF _Toc233626745 \h </w:instrText>
      </w:r>
      <w:r>
        <w:fldChar w:fldCharType="separate"/>
      </w:r>
      <w:r>
        <w:t>164</w:t>
      </w:r>
      <w:r>
        <w:fldChar w:fldCharType="end"/>
      </w:r>
    </w:p>
    <w:p w14:paraId="11D3E295" w14:textId="1483620F"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A.3.6.1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_Toc233626746 \h </w:instrText>
      </w:r>
      <w:r>
        <w:fldChar w:fldCharType="separate"/>
      </w:r>
      <w:r>
        <w:t>164</w:t>
      </w:r>
      <w:r>
        <w:fldChar w:fldCharType="end"/>
      </w:r>
    </w:p>
    <w:p w14:paraId="08A833BE" w14:textId="6395A908"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A.3.6.2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_Toc233626747 \h </w:instrText>
      </w:r>
      <w:r>
        <w:fldChar w:fldCharType="separate"/>
      </w:r>
      <w:r>
        <w:t>164</w:t>
      </w:r>
      <w:r>
        <w:fldChar w:fldCharType="end"/>
      </w:r>
    </w:p>
    <w:p w14:paraId="37D5A9AF" w14:textId="4B2FD41A"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A.3.6.2.1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_Toc233626748 \h </w:instrText>
      </w:r>
      <w:r>
        <w:fldChar w:fldCharType="separate"/>
      </w:r>
      <w:r>
        <w:t>164</w:t>
      </w:r>
      <w:r>
        <w:fldChar w:fldCharType="end"/>
      </w:r>
    </w:p>
    <w:p w14:paraId="1ADB781E" w14:textId="6EFAABD0"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A.3.6.2.2</w:t>
      </w:r>
      <w:r>
        <w:rPr>
          <w:rFonts w:asciiTheme="minorHAnsi" w:eastAsiaTheme="minorEastAsia" w:hAnsiTheme="minorHAnsi" w:cstheme="minorBidi"/>
          <w:kern w:val="2"/>
          <w:sz w:val="24"/>
          <w:szCs w:val="24"/>
          <w14:ligatures w14:val="standardContextual"/>
        </w:rPr>
        <w:tab/>
      </w:r>
      <w:r>
        <w:rPr>
          <w:lang w:eastAsia="zh-CN"/>
        </w:rPr>
        <w:t>Resource: SDD multi-modal transmission connection</w:t>
      </w:r>
      <w:r>
        <w:tab/>
      </w:r>
      <w:r>
        <w:fldChar w:fldCharType="begin" w:fldLock="1"/>
      </w:r>
      <w:r>
        <w:instrText xml:space="preserve"> PAGEREF _Toc233626749 \h </w:instrText>
      </w:r>
      <w:r>
        <w:fldChar w:fldCharType="separate"/>
      </w:r>
      <w:r>
        <w:t>165</w:t>
      </w:r>
      <w:r>
        <w:fldChar w:fldCharType="end"/>
      </w:r>
    </w:p>
    <w:p w14:paraId="709BCCB2" w14:textId="4D87F6E7"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_Toc233626750 \h </w:instrText>
      </w:r>
      <w:r>
        <w:fldChar w:fldCharType="separate"/>
      </w:r>
      <w:r>
        <w:t>165</w:t>
      </w:r>
      <w:r>
        <w:fldChar w:fldCharType="end"/>
      </w:r>
    </w:p>
    <w:p w14:paraId="2408B28A" w14:textId="51A122F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_Toc233626751 \h </w:instrText>
      </w:r>
      <w:r>
        <w:fldChar w:fldCharType="separate"/>
      </w:r>
      <w:r>
        <w:t>165</w:t>
      </w:r>
      <w:r>
        <w:fldChar w:fldCharType="end"/>
      </w:r>
    </w:p>
    <w:p w14:paraId="7CB624EE" w14:textId="389E2BB5"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_Toc233626752 \h </w:instrText>
      </w:r>
      <w:r>
        <w:fldChar w:fldCharType="separate"/>
      </w:r>
      <w:r>
        <w:t>165</w:t>
      </w:r>
      <w:r>
        <w:fldChar w:fldCharType="end"/>
      </w:r>
    </w:p>
    <w:p w14:paraId="72B3C5A1" w14:textId="365A1338"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lastRenderedPageBreak/>
        <w:t>A.3.6.3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_Toc233626753 \h </w:instrText>
      </w:r>
      <w:r>
        <w:fldChar w:fldCharType="separate"/>
      </w:r>
      <w:r>
        <w:t>165</w:t>
      </w:r>
      <w:r>
        <w:fldChar w:fldCharType="end"/>
      </w:r>
    </w:p>
    <w:p w14:paraId="75B1A566" w14:textId="724C52EB"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A.3.6.3.1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_Toc233626754 \h </w:instrText>
      </w:r>
      <w:r>
        <w:fldChar w:fldCharType="separate"/>
      </w:r>
      <w:r>
        <w:t>165</w:t>
      </w:r>
      <w:r>
        <w:fldChar w:fldCharType="end"/>
      </w:r>
    </w:p>
    <w:p w14:paraId="3B233A42" w14:textId="642B257B"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A.3.6.3.2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_Toc233626755 \h </w:instrText>
      </w:r>
      <w:r>
        <w:fldChar w:fldCharType="separate"/>
      </w:r>
      <w:r>
        <w:t>166</w:t>
      </w:r>
      <w:r>
        <w:fldChar w:fldCharType="end"/>
      </w:r>
    </w:p>
    <w:p w14:paraId="517EC7B9" w14:textId="382DBB05"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A.3.6.3.2.1</w:t>
      </w:r>
      <w:r>
        <w:rPr>
          <w:rFonts w:asciiTheme="minorHAnsi" w:eastAsiaTheme="minorEastAsia" w:hAnsiTheme="minorHAnsi" w:cstheme="minorBidi"/>
          <w:kern w:val="2"/>
          <w:sz w:val="24"/>
          <w:szCs w:val="24"/>
          <w14:ligatures w14:val="standardContextual"/>
        </w:rPr>
        <w:tab/>
      </w:r>
      <w:r>
        <w:rPr>
          <w:lang w:eastAsia="zh-CN"/>
        </w:rPr>
        <w:t xml:space="preserve">Type: </w:t>
      </w:r>
      <w:r>
        <w:t>XRTriggerRequest</w:t>
      </w:r>
      <w:r>
        <w:tab/>
      </w:r>
      <w:r>
        <w:fldChar w:fldCharType="begin" w:fldLock="1"/>
      </w:r>
      <w:r>
        <w:instrText xml:space="preserve"> PAGEREF _Toc233626756 \h </w:instrText>
      </w:r>
      <w:r>
        <w:fldChar w:fldCharType="separate"/>
      </w:r>
      <w:r>
        <w:t>166</w:t>
      </w:r>
      <w:r>
        <w:fldChar w:fldCharType="end"/>
      </w:r>
    </w:p>
    <w:p w14:paraId="07C0E492" w14:textId="5886DDE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A.3.6.3.2.2</w:t>
      </w:r>
      <w:r>
        <w:rPr>
          <w:rFonts w:asciiTheme="minorHAnsi" w:eastAsiaTheme="minorEastAsia" w:hAnsiTheme="minorHAnsi" w:cstheme="minorBidi"/>
          <w:kern w:val="2"/>
          <w:sz w:val="24"/>
          <w:szCs w:val="24"/>
          <w14:ligatures w14:val="standardContextual"/>
        </w:rPr>
        <w:tab/>
      </w:r>
      <w:r>
        <w:rPr>
          <w:lang w:eastAsia="zh-CN"/>
        </w:rPr>
        <w:t xml:space="preserve">Type: </w:t>
      </w:r>
      <w:r>
        <w:t>XRTriggerResponse</w:t>
      </w:r>
      <w:r>
        <w:tab/>
      </w:r>
      <w:r>
        <w:fldChar w:fldCharType="begin" w:fldLock="1"/>
      </w:r>
      <w:r>
        <w:instrText xml:space="preserve"> PAGEREF _Toc233626757 \h </w:instrText>
      </w:r>
      <w:r>
        <w:fldChar w:fldCharType="separate"/>
      </w:r>
      <w:r>
        <w:t>167</w:t>
      </w:r>
      <w:r>
        <w:fldChar w:fldCharType="end"/>
      </w:r>
    </w:p>
    <w:p w14:paraId="0E0D58C9" w14:textId="06CC74AC"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A.3.6.3.3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_Toc233626758 \h </w:instrText>
      </w:r>
      <w:r>
        <w:fldChar w:fldCharType="separate"/>
      </w:r>
      <w:r>
        <w:t>167</w:t>
      </w:r>
      <w:r>
        <w:fldChar w:fldCharType="end"/>
      </w:r>
    </w:p>
    <w:p w14:paraId="3113BCC9" w14:textId="048B9E2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_Toc233626759 \h </w:instrText>
      </w:r>
      <w:r>
        <w:fldChar w:fldCharType="separate"/>
      </w:r>
      <w:r>
        <w:t>167</w:t>
      </w:r>
      <w:r>
        <w:fldChar w:fldCharType="end"/>
      </w:r>
    </w:p>
    <w:p w14:paraId="5D3E3379" w14:textId="5E32E9B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A.3.6.3.3.</w:t>
      </w:r>
      <w:r>
        <w:t>2</w:t>
      </w:r>
      <w:r>
        <w:rPr>
          <w:rFonts w:asciiTheme="minorHAnsi" w:eastAsiaTheme="minorEastAsia" w:hAnsiTheme="minorHAnsi" w:cstheme="minorBidi"/>
          <w:kern w:val="2"/>
          <w:sz w:val="24"/>
          <w:szCs w:val="24"/>
          <w14:ligatures w14:val="standardContextual"/>
        </w:rPr>
        <w:tab/>
      </w:r>
      <w:r>
        <w:t>Enumeration: Operation</w:t>
      </w:r>
      <w:r>
        <w:tab/>
      </w:r>
      <w:r>
        <w:fldChar w:fldCharType="begin" w:fldLock="1"/>
      </w:r>
      <w:r>
        <w:instrText xml:space="preserve"> PAGEREF _Toc233626760 \h </w:instrText>
      </w:r>
      <w:r>
        <w:fldChar w:fldCharType="separate"/>
      </w:r>
      <w:r>
        <w:t>167</w:t>
      </w:r>
      <w:r>
        <w:fldChar w:fldCharType="end"/>
      </w:r>
    </w:p>
    <w:p w14:paraId="36499B99" w14:textId="3F797F2F" w:rsidR="001E0860" w:rsidRDefault="001E0860">
      <w:pPr>
        <w:pStyle w:val="TOC3"/>
        <w:rPr>
          <w:rFonts w:asciiTheme="minorHAnsi" w:eastAsiaTheme="minorEastAsia" w:hAnsiTheme="minorHAnsi" w:cstheme="minorBidi"/>
          <w:kern w:val="2"/>
          <w:sz w:val="24"/>
          <w:szCs w:val="24"/>
          <w14:ligatures w14:val="standardContextual"/>
        </w:rPr>
      </w:pPr>
      <w:r>
        <w:t>A.3.6.4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_Toc233626761 \h </w:instrText>
      </w:r>
      <w:r>
        <w:fldChar w:fldCharType="separate"/>
      </w:r>
      <w:r>
        <w:t>167</w:t>
      </w:r>
      <w:r>
        <w:fldChar w:fldCharType="end"/>
      </w:r>
    </w:p>
    <w:p w14:paraId="40E312FA" w14:textId="2CD44B6D" w:rsidR="001E0860" w:rsidRDefault="001E0860">
      <w:pPr>
        <w:pStyle w:val="TOC3"/>
        <w:rPr>
          <w:rFonts w:asciiTheme="minorHAnsi" w:eastAsiaTheme="minorEastAsia" w:hAnsiTheme="minorHAnsi" w:cstheme="minorBidi"/>
          <w:kern w:val="2"/>
          <w:sz w:val="24"/>
          <w:szCs w:val="24"/>
          <w14:ligatures w14:val="standardContextual"/>
        </w:rPr>
      </w:pPr>
      <w:r>
        <w:t>A.3.6.5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_Toc233626762 \h </w:instrText>
      </w:r>
      <w:r>
        <w:fldChar w:fldCharType="separate"/>
      </w:r>
      <w:r>
        <w:t>167</w:t>
      </w:r>
      <w:r>
        <w:fldChar w:fldCharType="end"/>
      </w:r>
    </w:p>
    <w:p w14:paraId="625BC4DA" w14:textId="2AFF2489" w:rsidR="001E0860" w:rsidRDefault="001E0860">
      <w:pPr>
        <w:pStyle w:val="TOC4"/>
        <w:rPr>
          <w:rFonts w:asciiTheme="minorHAnsi" w:eastAsiaTheme="minorEastAsia" w:hAnsiTheme="minorHAnsi" w:cstheme="minorBidi"/>
          <w:kern w:val="2"/>
          <w:sz w:val="24"/>
          <w:szCs w:val="24"/>
          <w14:ligatures w14:val="standardContextual"/>
        </w:rPr>
      </w:pPr>
      <w:r>
        <w:t>A.3.6.5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_Toc233626763 \h </w:instrText>
      </w:r>
      <w:r>
        <w:fldChar w:fldCharType="separate"/>
      </w:r>
      <w:r>
        <w:t>167</w:t>
      </w:r>
      <w:r>
        <w:fldChar w:fldCharType="end"/>
      </w:r>
    </w:p>
    <w:p w14:paraId="759BDCB2" w14:textId="651C0427" w:rsidR="001E0860" w:rsidRDefault="001E0860">
      <w:pPr>
        <w:pStyle w:val="TOC4"/>
        <w:rPr>
          <w:rFonts w:asciiTheme="minorHAnsi" w:eastAsiaTheme="minorEastAsia" w:hAnsiTheme="minorHAnsi" w:cstheme="minorBidi"/>
          <w:kern w:val="2"/>
          <w:sz w:val="24"/>
          <w:szCs w:val="24"/>
          <w14:ligatures w14:val="standardContextual"/>
        </w:rPr>
      </w:pPr>
      <w:r>
        <w:t>A.3.6.5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_Toc233626764 \h </w:instrText>
      </w:r>
      <w:r>
        <w:fldChar w:fldCharType="separate"/>
      </w:r>
      <w:r>
        <w:t>167</w:t>
      </w:r>
      <w:r>
        <w:fldChar w:fldCharType="end"/>
      </w:r>
    </w:p>
    <w:p w14:paraId="776EA261" w14:textId="4AB1AD49" w:rsidR="001E0860" w:rsidRDefault="001E0860">
      <w:pPr>
        <w:pStyle w:val="TOC3"/>
        <w:rPr>
          <w:rFonts w:asciiTheme="minorHAnsi" w:eastAsiaTheme="minorEastAsia" w:hAnsiTheme="minorHAnsi" w:cstheme="minorBidi"/>
          <w:kern w:val="2"/>
          <w:sz w:val="24"/>
          <w:szCs w:val="24"/>
          <w14:ligatures w14:val="standardContextual"/>
        </w:rPr>
      </w:pPr>
      <w:r>
        <w:t>A.3.6.6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_Toc233626765 \h </w:instrText>
      </w:r>
      <w:r>
        <w:fldChar w:fldCharType="separate"/>
      </w:r>
      <w:r>
        <w:t>168</w:t>
      </w:r>
      <w:r>
        <w:fldChar w:fldCharType="end"/>
      </w:r>
    </w:p>
    <w:p w14:paraId="6A585E0B" w14:textId="633C2C54"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A.3.7</w:t>
      </w:r>
      <w:r>
        <w:rPr>
          <w:rFonts w:asciiTheme="minorHAnsi" w:eastAsiaTheme="minorEastAsia" w:hAnsiTheme="minorHAnsi" w:cstheme="minorBidi"/>
          <w:kern w:val="2"/>
          <w:sz w:val="24"/>
          <w:szCs w:val="24"/>
          <w14:ligatures w14:val="standardContextual"/>
        </w:rPr>
        <w:tab/>
      </w:r>
      <w:r>
        <w:t>Sdd_PolicyConfiguration</w:t>
      </w:r>
      <w:r>
        <w:rPr>
          <w:lang w:eastAsia="zh-CN"/>
        </w:rPr>
        <w:t xml:space="preserve"> API</w:t>
      </w:r>
      <w:r>
        <w:tab/>
      </w:r>
      <w:r>
        <w:fldChar w:fldCharType="begin" w:fldLock="1"/>
      </w:r>
      <w:r>
        <w:instrText xml:space="preserve"> PAGEREF _Toc233626766 \h </w:instrText>
      </w:r>
      <w:r>
        <w:fldChar w:fldCharType="separate"/>
      </w:r>
      <w:r>
        <w:t>168</w:t>
      </w:r>
      <w:r>
        <w:fldChar w:fldCharType="end"/>
      </w:r>
    </w:p>
    <w:p w14:paraId="5B1CC11C" w14:textId="6844C79A"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A.3.7.1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_Toc233626767 \h </w:instrText>
      </w:r>
      <w:r>
        <w:fldChar w:fldCharType="separate"/>
      </w:r>
      <w:r>
        <w:t>168</w:t>
      </w:r>
      <w:r>
        <w:fldChar w:fldCharType="end"/>
      </w:r>
    </w:p>
    <w:p w14:paraId="79292556" w14:textId="6F1411D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A.3.7.2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_Toc233626768 \h </w:instrText>
      </w:r>
      <w:r>
        <w:fldChar w:fldCharType="separate"/>
      </w:r>
      <w:r>
        <w:t>169</w:t>
      </w:r>
      <w:r>
        <w:fldChar w:fldCharType="end"/>
      </w:r>
    </w:p>
    <w:p w14:paraId="3A8A5019" w14:textId="7AED3592"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A.3.7.2.1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_Toc233626769 \h </w:instrText>
      </w:r>
      <w:r>
        <w:fldChar w:fldCharType="separate"/>
      </w:r>
      <w:r>
        <w:t>169</w:t>
      </w:r>
      <w:r>
        <w:fldChar w:fldCharType="end"/>
      </w:r>
    </w:p>
    <w:p w14:paraId="672FB2A9" w14:textId="52EC3D41"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A.3.7.2.2</w:t>
      </w:r>
      <w:r>
        <w:rPr>
          <w:rFonts w:asciiTheme="minorHAnsi" w:eastAsiaTheme="minorEastAsia" w:hAnsiTheme="minorHAnsi" w:cstheme="minorBidi"/>
          <w:kern w:val="2"/>
          <w:sz w:val="24"/>
          <w:szCs w:val="24"/>
          <w14:ligatures w14:val="standardContextual"/>
        </w:rPr>
        <w:tab/>
      </w:r>
      <w:r>
        <w:rPr>
          <w:lang w:eastAsia="zh-CN"/>
        </w:rPr>
        <w:t>Resource: SDD policy configuration</w:t>
      </w:r>
      <w:r>
        <w:tab/>
      </w:r>
      <w:r>
        <w:fldChar w:fldCharType="begin" w:fldLock="1"/>
      </w:r>
      <w:r>
        <w:instrText xml:space="preserve"> PAGEREF _Toc233626770 \h </w:instrText>
      </w:r>
      <w:r>
        <w:fldChar w:fldCharType="separate"/>
      </w:r>
      <w:r>
        <w:t>169</w:t>
      </w:r>
      <w:r>
        <w:fldChar w:fldCharType="end"/>
      </w:r>
    </w:p>
    <w:p w14:paraId="2BE5E698" w14:textId="5419B59F"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_Toc233626771 \h </w:instrText>
      </w:r>
      <w:r>
        <w:fldChar w:fldCharType="separate"/>
      </w:r>
      <w:r>
        <w:t>169</w:t>
      </w:r>
      <w:r>
        <w:fldChar w:fldCharType="end"/>
      </w:r>
    </w:p>
    <w:p w14:paraId="2DCC2FF5" w14:textId="79C93B06"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_Toc233626772 \h </w:instrText>
      </w:r>
      <w:r>
        <w:fldChar w:fldCharType="separate"/>
      </w:r>
      <w:r>
        <w:t>169</w:t>
      </w:r>
      <w:r>
        <w:fldChar w:fldCharType="end"/>
      </w:r>
    </w:p>
    <w:p w14:paraId="0D58A293" w14:textId="33676786"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_Toc233626773 \h </w:instrText>
      </w:r>
      <w:r>
        <w:fldChar w:fldCharType="separate"/>
      </w:r>
      <w:r>
        <w:t>169</w:t>
      </w:r>
      <w:r>
        <w:fldChar w:fldCharType="end"/>
      </w:r>
    </w:p>
    <w:p w14:paraId="1C618957" w14:textId="6295584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A.3.7.3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_Toc233626774 \h </w:instrText>
      </w:r>
      <w:r>
        <w:fldChar w:fldCharType="separate"/>
      </w:r>
      <w:r>
        <w:t>170</w:t>
      </w:r>
      <w:r>
        <w:fldChar w:fldCharType="end"/>
      </w:r>
    </w:p>
    <w:p w14:paraId="64DEA153" w14:textId="59435BD7"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A.3.7.3.1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_Toc233626775 \h </w:instrText>
      </w:r>
      <w:r>
        <w:fldChar w:fldCharType="separate"/>
      </w:r>
      <w:r>
        <w:t>170</w:t>
      </w:r>
      <w:r>
        <w:fldChar w:fldCharType="end"/>
      </w:r>
    </w:p>
    <w:p w14:paraId="4BDFDB5F" w14:textId="642427AC"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A.3.7.3.2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_Toc233626776 \h </w:instrText>
      </w:r>
      <w:r>
        <w:fldChar w:fldCharType="separate"/>
      </w:r>
      <w:r>
        <w:t>171</w:t>
      </w:r>
      <w:r>
        <w:fldChar w:fldCharType="end"/>
      </w:r>
    </w:p>
    <w:p w14:paraId="65EFACC4" w14:textId="22F72850"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A.3.7.3.2.1</w:t>
      </w:r>
      <w:r>
        <w:rPr>
          <w:rFonts w:asciiTheme="minorHAnsi" w:eastAsiaTheme="minorEastAsia" w:hAnsiTheme="minorHAnsi" w:cstheme="minorBidi"/>
          <w:kern w:val="2"/>
          <w:sz w:val="24"/>
          <w:szCs w:val="24"/>
          <w14:ligatures w14:val="standardContextual"/>
        </w:rPr>
        <w:tab/>
      </w:r>
      <w:r>
        <w:rPr>
          <w:lang w:eastAsia="zh-CN"/>
        </w:rPr>
        <w:t>Type: PolicyConfig</w:t>
      </w:r>
      <w:r>
        <w:t>Request</w:t>
      </w:r>
      <w:r>
        <w:tab/>
      </w:r>
      <w:r>
        <w:fldChar w:fldCharType="begin" w:fldLock="1"/>
      </w:r>
      <w:r>
        <w:instrText xml:space="preserve"> PAGEREF _Toc233626777 \h </w:instrText>
      </w:r>
      <w:r>
        <w:fldChar w:fldCharType="separate"/>
      </w:r>
      <w:r>
        <w:t>171</w:t>
      </w:r>
      <w:r>
        <w:fldChar w:fldCharType="end"/>
      </w:r>
    </w:p>
    <w:p w14:paraId="36C3D291" w14:textId="6211F4D4"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A.3.7.3.2.2</w:t>
      </w:r>
      <w:r>
        <w:rPr>
          <w:rFonts w:asciiTheme="minorHAnsi" w:eastAsiaTheme="minorEastAsia" w:hAnsiTheme="minorHAnsi" w:cstheme="minorBidi"/>
          <w:kern w:val="2"/>
          <w:sz w:val="24"/>
          <w:szCs w:val="24"/>
          <w14:ligatures w14:val="standardContextual"/>
        </w:rPr>
        <w:tab/>
      </w:r>
      <w:r>
        <w:rPr>
          <w:lang w:eastAsia="zh-CN"/>
        </w:rPr>
        <w:t xml:space="preserve">Type: </w:t>
      </w:r>
      <w:r>
        <w:t>PolicyConfigResponse</w:t>
      </w:r>
      <w:r>
        <w:tab/>
      </w:r>
      <w:r>
        <w:fldChar w:fldCharType="begin" w:fldLock="1"/>
      </w:r>
      <w:r>
        <w:instrText xml:space="preserve"> PAGEREF _Toc233626778 \h </w:instrText>
      </w:r>
      <w:r>
        <w:fldChar w:fldCharType="separate"/>
      </w:r>
      <w:r>
        <w:t>171</w:t>
      </w:r>
      <w:r>
        <w:fldChar w:fldCharType="end"/>
      </w:r>
    </w:p>
    <w:p w14:paraId="1171C5B7" w14:textId="6A103AD4"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A.3.7.3.2.3</w:t>
      </w:r>
      <w:r>
        <w:rPr>
          <w:rFonts w:asciiTheme="minorHAnsi" w:eastAsiaTheme="minorEastAsia" w:hAnsiTheme="minorHAnsi" w:cstheme="minorBidi"/>
          <w:kern w:val="2"/>
          <w:sz w:val="24"/>
          <w:szCs w:val="24"/>
          <w14:ligatures w14:val="standardContextual"/>
        </w:rPr>
        <w:tab/>
      </w:r>
      <w:r>
        <w:rPr>
          <w:lang w:eastAsia="zh-CN"/>
        </w:rPr>
        <w:t xml:space="preserve">Type: </w:t>
      </w:r>
      <w:r>
        <w:t>MultimodalFlows</w:t>
      </w:r>
      <w:r>
        <w:rPr>
          <w:lang w:eastAsia="zh-CN"/>
        </w:rPr>
        <w:t>AlignmentPolicy</w:t>
      </w:r>
      <w:r>
        <w:tab/>
      </w:r>
      <w:r>
        <w:fldChar w:fldCharType="begin" w:fldLock="1"/>
      </w:r>
      <w:r>
        <w:instrText xml:space="preserve"> PAGEREF _Toc233626779 \h </w:instrText>
      </w:r>
      <w:r>
        <w:fldChar w:fldCharType="separate"/>
      </w:r>
      <w:r>
        <w:t>171</w:t>
      </w:r>
      <w:r>
        <w:fldChar w:fldCharType="end"/>
      </w:r>
    </w:p>
    <w:p w14:paraId="54BACA6E" w14:textId="23C7F7D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A.3.7.3.2.4</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FlowsTransmissionReq</w:t>
      </w:r>
      <w:r>
        <w:tab/>
      </w:r>
      <w:r>
        <w:fldChar w:fldCharType="begin" w:fldLock="1"/>
      </w:r>
      <w:r>
        <w:instrText xml:space="preserve"> PAGEREF _Toc233626780 \h </w:instrText>
      </w:r>
      <w:r>
        <w:fldChar w:fldCharType="separate"/>
      </w:r>
      <w:r>
        <w:t>172</w:t>
      </w:r>
      <w:r>
        <w:fldChar w:fldCharType="end"/>
      </w:r>
    </w:p>
    <w:p w14:paraId="1CF4CCB5" w14:textId="067032D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A.3.7.3.2.5</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SealddUeToUePolicy</w:t>
      </w:r>
      <w:r>
        <w:tab/>
      </w:r>
      <w:r>
        <w:fldChar w:fldCharType="begin" w:fldLock="1"/>
      </w:r>
      <w:r>
        <w:instrText xml:space="preserve"> PAGEREF _Toc233626781 \h </w:instrText>
      </w:r>
      <w:r>
        <w:fldChar w:fldCharType="separate"/>
      </w:r>
      <w:r>
        <w:t>172</w:t>
      </w:r>
      <w:r>
        <w:fldChar w:fldCharType="end"/>
      </w:r>
    </w:p>
    <w:p w14:paraId="765E010F" w14:textId="7F92EBEA"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A.3.7.3.2.6</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ProximityThresholds</w:t>
      </w:r>
      <w:r>
        <w:tab/>
      </w:r>
      <w:r>
        <w:fldChar w:fldCharType="begin" w:fldLock="1"/>
      </w:r>
      <w:r>
        <w:instrText xml:space="preserve"> PAGEREF _Toc233626782 \h </w:instrText>
      </w:r>
      <w:r>
        <w:fldChar w:fldCharType="separate"/>
      </w:r>
      <w:r>
        <w:t>172</w:t>
      </w:r>
      <w:r>
        <w:fldChar w:fldCharType="end"/>
      </w:r>
    </w:p>
    <w:p w14:paraId="0F5B9D54" w14:textId="123E7826"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A.3.7.3.2.7</w:t>
      </w:r>
      <w:r>
        <w:rPr>
          <w:rFonts w:asciiTheme="minorHAnsi" w:eastAsiaTheme="minorEastAsia" w:hAnsiTheme="minorHAnsi" w:cstheme="minorBidi"/>
          <w:kern w:val="2"/>
          <w:sz w:val="24"/>
          <w:szCs w:val="24"/>
          <w14:ligatures w14:val="standardContextual"/>
        </w:rPr>
        <w:tab/>
      </w:r>
      <w:r>
        <w:rPr>
          <w:lang w:eastAsia="zh-CN"/>
        </w:rPr>
        <w:t xml:space="preserve">Type: </w:t>
      </w:r>
      <w:r>
        <w:t>QoSThresholds</w:t>
      </w:r>
      <w:r>
        <w:tab/>
      </w:r>
      <w:r>
        <w:fldChar w:fldCharType="begin" w:fldLock="1"/>
      </w:r>
      <w:r>
        <w:instrText xml:space="preserve"> PAGEREF _Toc233626783 \h </w:instrText>
      </w:r>
      <w:r>
        <w:fldChar w:fldCharType="separate"/>
      </w:r>
      <w:r>
        <w:t>173</w:t>
      </w:r>
      <w:r>
        <w:fldChar w:fldCharType="end"/>
      </w:r>
    </w:p>
    <w:p w14:paraId="48AF632D" w14:textId="23E4764A"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A.3.7.3.3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_Toc233626784 \h </w:instrText>
      </w:r>
      <w:r>
        <w:fldChar w:fldCharType="separate"/>
      </w:r>
      <w:r>
        <w:t>173</w:t>
      </w:r>
      <w:r>
        <w:fldChar w:fldCharType="end"/>
      </w:r>
    </w:p>
    <w:p w14:paraId="0B7C9004" w14:textId="610B2E22"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A.3.7.3.3.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_Toc233626785 \h </w:instrText>
      </w:r>
      <w:r>
        <w:fldChar w:fldCharType="separate"/>
      </w:r>
      <w:r>
        <w:t>173</w:t>
      </w:r>
      <w:r>
        <w:fldChar w:fldCharType="end"/>
      </w:r>
    </w:p>
    <w:p w14:paraId="44AD94B0" w14:textId="61998678" w:rsidR="001E0860" w:rsidRDefault="001E0860">
      <w:pPr>
        <w:pStyle w:val="TOC3"/>
        <w:rPr>
          <w:rFonts w:asciiTheme="minorHAnsi" w:eastAsiaTheme="minorEastAsia" w:hAnsiTheme="minorHAnsi" w:cstheme="minorBidi"/>
          <w:kern w:val="2"/>
          <w:sz w:val="24"/>
          <w:szCs w:val="24"/>
          <w14:ligatures w14:val="standardContextual"/>
        </w:rPr>
      </w:pPr>
      <w:r>
        <w:t>A.3.7.4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_Toc233626786 \h </w:instrText>
      </w:r>
      <w:r>
        <w:fldChar w:fldCharType="separate"/>
      </w:r>
      <w:r>
        <w:t>173</w:t>
      </w:r>
      <w:r>
        <w:fldChar w:fldCharType="end"/>
      </w:r>
    </w:p>
    <w:p w14:paraId="522DF65C" w14:textId="7F46E9E3" w:rsidR="001E0860" w:rsidRDefault="001E0860">
      <w:pPr>
        <w:pStyle w:val="TOC3"/>
        <w:rPr>
          <w:rFonts w:asciiTheme="minorHAnsi" w:eastAsiaTheme="minorEastAsia" w:hAnsiTheme="minorHAnsi" w:cstheme="minorBidi"/>
          <w:kern w:val="2"/>
          <w:sz w:val="24"/>
          <w:szCs w:val="24"/>
          <w14:ligatures w14:val="standardContextual"/>
        </w:rPr>
      </w:pPr>
      <w:r>
        <w:t>A.3.7.5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_Toc233626787 \h </w:instrText>
      </w:r>
      <w:r>
        <w:fldChar w:fldCharType="separate"/>
      </w:r>
      <w:r>
        <w:t>173</w:t>
      </w:r>
      <w:r>
        <w:fldChar w:fldCharType="end"/>
      </w:r>
    </w:p>
    <w:p w14:paraId="4850F9C5" w14:textId="1293B8C1" w:rsidR="001E0860" w:rsidRDefault="001E0860">
      <w:pPr>
        <w:pStyle w:val="TOC4"/>
        <w:rPr>
          <w:rFonts w:asciiTheme="minorHAnsi" w:eastAsiaTheme="minorEastAsia" w:hAnsiTheme="minorHAnsi" w:cstheme="minorBidi"/>
          <w:kern w:val="2"/>
          <w:sz w:val="24"/>
          <w:szCs w:val="24"/>
          <w14:ligatures w14:val="standardContextual"/>
        </w:rPr>
      </w:pPr>
      <w:r>
        <w:t>A.3.7.5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_Toc233626788 \h </w:instrText>
      </w:r>
      <w:r>
        <w:fldChar w:fldCharType="separate"/>
      </w:r>
      <w:r>
        <w:t>173</w:t>
      </w:r>
      <w:r>
        <w:fldChar w:fldCharType="end"/>
      </w:r>
    </w:p>
    <w:p w14:paraId="658AC5F1" w14:textId="157E78B5" w:rsidR="001E0860" w:rsidRDefault="001E0860">
      <w:pPr>
        <w:pStyle w:val="TOC4"/>
        <w:rPr>
          <w:rFonts w:asciiTheme="minorHAnsi" w:eastAsiaTheme="minorEastAsia" w:hAnsiTheme="minorHAnsi" w:cstheme="minorBidi"/>
          <w:kern w:val="2"/>
          <w:sz w:val="24"/>
          <w:szCs w:val="24"/>
          <w14:ligatures w14:val="standardContextual"/>
        </w:rPr>
      </w:pPr>
      <w:r>
        <w:t>A.3.7.5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_Toc233626789 \h </w:instrText>
      </w:r>
      <w:r>
        <w:fldChar w:fldCharType="separate"/>
      </w:r>
      <w:r>
        <w:t>174</w:t>
      </w:r>
      <w:r>
        <w:fldChar w:fldCharType="end"/>
      </w:r>
    </w:p>
    <w:p w14:paraId="17D8A46A" w14:textId="2CBFFA32" w:rsidR="001E0860" w:rsidRDefault="001E0860">
      <w:pPr>
        <w:pStyle w:val="TOC3"/>
        <w:rPr>
          <w:rFonts w:asciiTheme="minorHAnsi" w:eastAsiaTheme="minorEastAsia" w:hAnsiTheme="minorHAnsi" w:cstheme="minorBidi"/>
          <w:kern w:val="2"/>
          <w:sz w:val="24"/>
          <w:szCs w:val="24"/>
          <w14:ligatures w14:val="standardContextual"/>
        </w:rPr>
      </w:pPr>
      <w:r>
        <w:t>A.3.7.6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_Toc233626790 \h </w:instrText>
      </w:r>
      <w:r>
        <w:fldChar w:fldCharType="separate"/>
      </w:r>
      <w:r>
        <w:t>175</w:t>
      </w:r>
      <w:r>
        <w:fldChar w:fldCharType="end"/>
      </w:r>
    </w:p>
    <w:p w14:paraId="6D2845A1" w14:textId="59F6A3BC" w:rsidR="001E0860" w:rsidRDefault="001E0860">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Resource representation and APIs provided by SDDM-C</w:t>
      </w:r>
      <w:r>
        <w:tab/>
      </w:r>
      <w:r>
        <w:fldChar w:fldCharType="begin" w:fldLock="1"/>
      </w:r>
      <w:r>
        <w:instrText xml:space="preserve"> PAGEREF _Toc233626791 \h </w:instrText>
      </w:r>
      <w:r>
        <w:fldChar w:fldCharType="separate"/>
      </w:r>
      <w:r>
        <w:t>175</w:t>
      </w:r>
      <w:r>
        <w:fldChar w:fldCharType="end"/>
      </w:r>
    </w:p>
    <w:p w14:paraId="3D042A7F" w14:textId="661C5669"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A.4.1</w:t>
      </w:r>
      <w:r>
        <w:rPr>
          <w:rFonts w:asciiTheme="minorHAnsi" w:eastAsiaTheme="minorEastAsia" w:hAnsiTheme="minorHAnsi" w:cstheme="minorBidi"/>
          <w:kern w:val="2"/>
          <w:sz w:val="24"/>
          <w:szCs w:val="24"/>
          <w14:ligatures w14:val="standardContextual"/>
        </w:rPr>
        <w:tab/>
      </w:r>
      <w:r>
        <w:rPr>
          <w:lang w:eastAsia="zh-CN"/>
        </w:rPr>
        <w:t>Sdd_RegularTransmissionConnection API</w:t>
      </w:r>
      <w:r>
        <w:tab/>
      </w:r>
      <w:r>
        <w:fldChar w:fldCharType="begin" w:fldLock="1"/>
      </w:r>
      <w:r>
        <w:instrText xml:space="preserve"> PAGEREF _Toc233626792 \h </w:instrText>
      </w:r>
      <w:r>
        <w:fldChar w:fldCharType="separate"/>
      </w:r>
      <w:r>
        <w:t>175</w:t>
      </w:r>
      <w:r>
        <w:fldChar w:fldCharType="end"/>
      </w:r>
    </w:p>
    <w:p w14:paraId="63DF3176" w14:textId="7769F9F2"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A.4.1.1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_Toc233626793 \h </w:instrText>
      </w:r>
      <w:r>
        <w:fldChar w:fldCharType="separate"/>
      </w:r>
      <w:r>
        <w:t>175</w:t>
      </w:r>
      <w:r>
        <w:fldChar w:fldCharType="end"/>
      </w:r>
    </w:p>
    <w:p w14:paraId="04796838" w14:textId="0F584569"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A.4.1.2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_Toc233626794 \h </w:instrText>
      </w:r>
      <w:r>
        <w:fldChar w:fldCharType="separate"/>
      </w:r>
      <w:r>
        <w:t>176</w:t>
      </w:r>
      <w:r>
        <w:fldChar w:fldCharType="end"/>
      </w:r>
    </w:p>
    <w:p w14:paraId="409FD27C" w14:textId="5D4C5B4A"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A.4.1.2.1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_Toc233626795 \h </w:instrText>
      </w:r>
      <w:r>
        <w:fldChar w:fldCharType="separate"/>
      </w:r>
      <w:r>
        <w:t>176</w:t>
      </w:r>
      <w:r>
        <w:fldChar w:fldCharType="end"/>
      </w:r>
    </w:p>
    <w:p w14:paraId="4E5AA3FB" w14:textId="066F0471"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A.4.1.2.2</w:t>
      </w:r>
      <w:r>
        <w:rPr>
          <w:rFonts w:asciiTheme="minorHAnsi" w:eastAsiaTheme="minorEastAsia" w:hAnsiTheme="minorHAnsi" w:cstheme="minorBidi"/>
          <w:kern w:val="2"/>
          <w:sz w:val="24"/>
          <w:szCs w:val="24"/>
          <w14:ligatures w14:val="standardContextual"/>
        </w:rPr>
        <w:tab/>
      </w:r>
      <w:r>
        <w:rPr>
          <w:lang w:eastAsia="zh-CN"/>
        </w:rPr>
        <w:t>Resource: SDD Regular Transmission Connection</w:t>
      </w:r>
      <w:r>
        <w:tab/>
      </w:r>
      <w:r>
        <w:fldChar w:fldCharType="begin" w:fldLock="1"/>
      </w:r>
      <w:r>
        <w:instrText xml:space="preserve"> PAGEREF _Toc233626796 \h </w:instrText>
      </w:r>
      <w:r>
        <w:fldChar w:fldCharType="separate"/>
      </w:r>
      <w:r>
        <w:t>176</w:t>
      </w:r>
      <w:r>
        <w:fldChar w:fldCharType="end"/>
      </w:r>
    </w:p>
    <w:p w14:paraId="0651B239" w14:textId="5AE6A104"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A.4.1.2.2.1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_Toc233626797 \h </w:instrText>
      </w:r>
      <w:r>
        <w:fldChar w:fldCharType="separate"/>
      </w:r>
      <w:r>
        <w:t>176</w:t>
      </w:r>
      <w:r>
        <w:fldChar w:fldCharType="end"/>
      </w:r>
    </w:p>
    <w:p w14:paraId="072EE69D" w14:textId="309C835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A.4.1.2.2.2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_Toc233626798 \h </w:instrText>
      </w:r>
      <w:r>
        <w:fldChar w:fldCharType="separate"/>
      </w:r>
      <w:r>
        <w:t>177</w:t>
      </w:r>
      <w:r>
        <w:fldChar w:fldCharType="end"/>
      </w:r>
    </w:p>
    <w:p w14:paraId="2D51C777" w14:textId="1B41DE2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A.4.1.2.2.3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_Toc233626799 \h </w:instrText>
      </w:r>
      <w:r>
        <w:fldChar w:fldCharType="separate"/>
      </w:r>
      <w:r>
        <w:t>177</w:t>
      </w:r>
      <w:r>
        <w:fldChar w:fldCharType="end"/>
      </w:r>
    </w:p>
    <w:p w14:paraId="355DDD13" w14:textId="7C3B5B5B"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A.4.1.3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_Toc233626800 \h </w:instrText>
      </w:r>
      <w:r>
        <w:fldChar w:fldCharType="separate"/>
      </w:r>
      <w:r>
        <w:t>178</w:t>
      </w:r>
      <w:r>
        <w:fldChar w:fldCharType="end"/>
      </w:r>
    </w:p>
    <w:p w14:paraId="6CF6E842" w14:textId="2B85B1A8"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A.4.1.3.1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_Toc233626801 \h </w:instrText>
      </w:r>
      <w:r>
        <w:fldChar w:fldCharType="separate"/>
      </w:r>
      <w:r>
        <w:t>178</w:t>
      </w:r>
      <w:r>
        <w:fldChar w:fldCharType="end"/>
      </w:r>
    </w:p>
    <w:p w14:paraId="57391B52" w14:textId="06E9F8D7"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A.4.1.3.2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_Toc233626802 \h </w:instrText>
      </w:r>
      <w:r>
        <w:fldChar w:fldCharType="separate"/>
      </w:r>
      <w:r>
        <w:t>179</w:t>
      </w:r>
      <w:r>
        <w:fldChar w:fldCharType="end"/>
      </w:r>
    </w:p>
    <w:p w14:paraId="44D9EFA2" w14:textId="57EE539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A.4.1.3.2.1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_Toc233626803 \h </w:instrText>
      </w:r>
      <w:r>
        <w:fldChar w:fldCharType="separate"/>
      </w:r>
      <w:r>
        <w:t>179</w:t>
      </w:r>
      <w:r>
        <w:fldChar w:fldCharType="end"/>
      </w:r>
    </w:p>
    <w:p w14:paraId="77CAE154" w14:textId="4FDEF3E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A.4.1.3.2.2</w:t>
      </w:r>
      <w:r>
        <w:rPr>
          <w:rFonts w:asciiTheme="minorHAnsi" w:eastAsiaTheme="minorEastAsia" w:hAnsiTheme="minorHAnsi" w:cstheme="minorBidi"/>
          <w:kern w:val="2"/>
          <w:sz w:val="24"/>
          <w:szCs w:val="24"/>
          <w14:ligatures w14:val="standardContextual"/>
        </w:rPr>
        <w:tab/>
      </w:r>
      <w:r>
        <w:rPr>
          <w:lang w:eastAsia="zh-CN"/>
        </w:rPr>
        <w:t>Type: ReleaseRequest</w:t>
      </w:r>
      <w:r>
        <w:tab/>
      </w:r>
      <w:r>
        <w:fldChar w:fldCharType="begin" w:fldLock="1"/>
      </w:r>
      <w:r>
        <w:instrText xml:space="preserve"> PAGEREF _Toc233626804 \h </w:instrText>
      </w:r>
      <w:r>
        <w:fldChar w:fldCharType="separate"/>
      </w:r>
      <w:r>
        <w:t>179</w:t>
      </w:r>
      <w:r>
        <w:fldChar w:fldCharType="end"/>
      </w:r>
    </w:p>
    <w:p w14:paraId="3D335EA8" w14:textId="29F2202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A.4.1.3.3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_Toc233626805 \h </w:instrText>
      </w:r>
      <w:r>
        <w:fldChar w:fldCharType="separate"/>
      </w:r>
      <w:r>
        <w:t>179</w:t>
      </w:r>
      <w:r>
        <w:fldChar w:fldCharType="end"/>
      </w:r>
    </w:p>
    <w:p w14:paraId="76C338B5" w14:textId="67DCB95F" w:rsidR="001E0860" w:rsidRDefault="001E0860">
      <w:pPr>
        <w:pStyle w:val="TOC3"/>
        <w:rPr>
          <w:rFonts w:asciiTheme="minorHAnsi" w:eastAsiaTheme="minorEastAsia" w:hAnsiTheme="minorHAnsi" w:cstheme="minorBidi"/>
          <w:kern w:val="2"/>
          <w:sz w:val="24"/>
          <w:szCs w:val="24"/>
          <w14:ligatures w14:val="standardContextual"/>
        </w:rPr>
      </w:pPr>
      <w:r>
        <w:t>A.4.1.4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_Toc233626806 \h </w:instrText>
      </w:r>
      <w:r>
        <w:fldChar w:fldCharType="separate"/>
      </w:r>
      <w:r>
        <w:t>179</w:t>
      </w:r>
      <w:r>
        <w:fldChar w:fldCharType="end"/>
      </w:r>
    </w:p>
    <w:p w14:paraId="3A636440" w14:textId="01CF8518" w:rsidR="001E0860" w:rsidRDefault="001E0860">
      <w:pPr>
        <w:pStyle w:val="TOC3"/>
        <w:rPr>
          <w:rFonts w:asciiTheme="minorHAnsi" w:eastAsiaTheme="minorEastAsia" w:hAnsiTheme="minorHAnsi" w:cstheme="minorBidi"/>
          <w:kern w:val="2"/>
          <w:sz w:val="24"/>
          <w:szCs w:val="24"/>
          <w14:ligatures w14:val="standardContextual"/>
        </w:rPr>
      </w:pPr>
      <w:r>
        <w:t>A.4.1.5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_Toc233626807 \h </w:instrText>
      </w:r>
      <w:r>
        <w:fldChar w:fldCharType="separate"/>
      </w:r>
      <w:r>
        <w:t>179</w:t>
      </w:r>
      <w:r>
        <w:fldChar w:fldCharType="end"/>
      </w:r>
    </w:p>
    <w:p w14:paraId="1209C5B1" w14:textId="380F1157" w:rsidR="001E0860" w:rsidRDefault="001E0860">
      <w:pPr>
        <w:pStyle w:val="TOC4"/>
        <w:rPr>
          <w:rFonts w:asciiTheme="minorHAnsi" w:eastAsiaTheme="minorEastAsia" w:hAnsiTheme="minorHAnsi" w:cstheme="minorBidi"/>
          <w:kern w:val="2"/>
          <w:sz w:val="24"/>
          <w:szCs w:val="24"/>
          <w14:ligatures w14:val="standardContextual"/>
        </w:rPr>
      </w:pPr>
      <w:r>
        <w:t>A.4.1.5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_Toc233626808 \h </w:instrText>
      </w:r>
      <w:r>
        <w:fldChar w:fldCharType="separate"/>
      </w:r>
      <w:r>
        <w:t>179</w:t>
      </w:r>
      <w:r>
        <w:fldChar w:fldCharType="end"/>
      </w:r>
    </w:p>
    <w:p w14:paraId="1BF1D3FF" w14:textId="19E701A3" w:rsidR="001E0860" w:rsidRDefault="001E0860">
      <w:pPr>
        <w:pStyle w:val="TOC4"/>
        <w:rPr>
          <w:rFonts w:asciiTheme="minorHAnsi" w:eastAsiaTheme="minorEastAsia" w:hAnsiTheme="minorHAnsi" w:cstheme="minorBidi"/>
          <w:kern w:val="2"/>
          <w:sz w:val="24"/>
          <w:szCs w:val="24"/>
          <w14:ligatures w14:val="standardContextual"/>
        </w:rPr>
      </w:pPr>
      <w:r>
        <w:t>A.4.1.5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_Toc233626809 \h </w:instrText>
      </w:r>
      <w:r>
        <w:fldChar w:fldCharType="separate"/>
      </w:r>
      <w:r>
        <w:t>179</w:t>
      </w:r>
      <w:r>
        <w:fldChar w:fldCharType="end"/>
      </w:r>
    </w:p>
    <w:p w14:paraId="275E960F" w14:textId="1D668B1E" w:rsidR="001E0860" w:rsidRDefault="001E0860">
      <w:pPr>
        <w:pStyle w:val="TOC3"/>
        <w:rPr>
          <w:rFonts w:asciiTheme="minorHAnsi" w:eastAsiaTheme="minorEastAsia" w:hAnsiTheme="minorHAnsi" w:cstheme="minorBidi"/>
          <w:kern w:val="2"/>
          <w:sz w:val="24"/>
          <w:szCs w:val="24"/>
          <w14:ligatures w14:val="standardContextual"/>
        </w:rPr>
      </w:pPr>
      <w:r>
        <w:t>A.4.1.6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_Toc233626810 \h </w:instrText>
      </w:r>
      <w:r>
        <w:fldChar w:fldCharType="separate"/>
      </w:r>
      <w:r>
        <w:t>180</w:t>
      </w:r>
      <w:r>
        <w:fldChar w:fldCharType="end"/>
      </w:r>
    </w:p>
    <w:p w14:paraId="72AF8EAB" w14:textId="01B3EA54" w:rsidR="001E0860" w:rsidRDefault="001E0860">
      <w:pPr>
        <w:pStyle w:val="TOC2"/>
        <w:rPr>
          <w:rFonts w:asciiTheme="minorHAnsi" w:eastAsiaTheme="minorEastAsia" w:hAnsiTheme="minorHAnsi" w:cstheme="minorBidi"/>
          <w:kern w:val="2"/>
          <w:sz w:val="24"/>
          <w:szCs w:val="24"/>
          <w14:ligatures w14:val="standardContextual"/>
        </w:rPr>
      </w:pPr>
      <w:r>
        <w:rPr>
          <w:lang w:eastAsia="zh-CN"/>
        </w:rPr>
        <w:t>A.4.2</w:t>
      </w:r>
      <w:r>
        <w:rPr>
          <w:rFonts w:asciiTheme="minorHAnsi" w:eastAsiaTheme="minorEastAsia" w:hAnsiTheme="minorHAnsi" w:cstheme="minorBidi"/>
          <w:kern w:val="2"/>
          <w:sz w:val="24"/>
          <w:szCs w:val="24"/>
          <w14:ligatures w14:val="standardContextual"/>
        </w:rPr>
        <w:tab/>
      </w:r>
      <w:r>
        <w:rPr>
          <w:lang w:eastAsia="zh-CN"/>
        </w:rPr>
        <w:t>Sdd_</w:t>
      </w:r>
      <w:r>
        <w:t>URLLC</w:t>
      </w:r>
      <w:r>
        <w:rPr>
          <w:lang w:eastAsia="zh-CN"/>
        </w:rPr>
        <w:t>TransmissionConnection API</w:t>
      </w:r>
      <w:r>
        <w:tab/>
      </w:r>
      <w:r>
        <w:fldChar w:fldCharType="begin" w:fldLock="1"/>
      </w:r>
      <w:r>
        <w:instrText xml:space="preserve"> PAGEREF _Toc233626811 \h </w:instrText>
      </w:r>
      <w:r>
        <w:fldChar w:fldCharType="separate"/>
      </w:r>
      <w:r>
        <w:t>181</w:t>
      </w:r>
      <w:r>
        <w:fldChar w:fldCharType="end"/>
      </w:r>
    </w:p>
    <w:p w14:paraId="5401326D" w14:textId="74EC900D"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A.4.2.1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_Toc233626812 \h </w:instrText>
      </w:r>
      <w:r>
        <w:fldChar w:fldCharType="separate"/>
      </w:r>
      <w:r>
        <w:t>181</w:t>
      </w:r>
      <w:r>
        <w:fldChar w:fldCharType="end"/>
      </w:r>
    </w:p>
    <w:p w14:paraId="4CF866A0" w14:textId="0B9D0F97"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A.4.2.2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_Toc233626813 \h </w:instrText>
      </w:r>
      <w:r>
        <w:fldChar w:fldCharType="separate"/>
      </w:r>
      <w:r>
        <w:t>181</w:t>
      </w:r>
      <w:r>
        <w:fldChar w:fldCharType="end"/>
      </w:r>
    </w:p>
    <w:p w14:paraId="7085D898" w14:textId="7888BC86"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lastRenderedPageBreak/>
        <w:t>A.4.2.2.1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_Toc233626814 \h </w:instrText>
      </w:r>
      <w:r>
        <w:fldChar w:fldCharType="separate"/>
      </w:r>
      <w:r>
        <w:t>181</w:t>
      </w:r>
      <w:r>
        <w:fldChar w:fldCharType="end"/>
      </w:r>
    </w:p>
    <w:p w14:paraId="59D34291" w14:textId="363653BF"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A.4.2.2.2</w:t>
      </w:r>
      <w:r>
        <w:rPr>
          <w:rFonts w:asciiTheme="minorHAnsi" w:eastAsiaTheme="minorEastAsia" w:hAnsiTheme="minorHAnsi" w:cstheme="minorBidi"/>
          <w:kern w:val="2"/>
          <w:sz w:val="24"/>
          <w:szCs w:val="24"/>
          <w14:ligatures w14:val="standardContextual"/>
        </w:rPr>
        <w:tab/>
      </w:r>
      <w:r>
        <w:rPr>
          <w:lang w:eastAsia="zh-CN"/>
        </w:rPr>
        <w:t>Resource: URLLC Transmission Connection</w:t>
      </w:r>
      <w:r>
        <w:tab/>
      </w:r>
      <w:r>
        <w:fldChar w:fldCharType="begin" w:fldLock="1"/>
      </w:r>
      <w:r>
        <w:instrText xml:space="preserve"> PAGEREF _Toc233626815 \h </w:instrText>
      </w:r>
      <w:r>
        <w:fldChar w:fldCharType="separate"/>
      </w:r>
      <w:r>
        <w:t>182</w:t>
      </w:r>
      <w:r>
        <w:fldChar w:fldCharType="end"/>
      </w:r>
    </w:p>
    <w:p w14:paraId="18AD9E8D" w14:textId="3AA8BBA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_Toc233626816 \h </w:instrText>
      </w:r>
      <w:r>
        <w:fldChar w:fldCharType="separate"/>
      </w:r>
      <w:r>
        <w:t>182</w:t>
      </w:r>
      <w:r>
        <w:fldChar w:fldCharType="end"/>
      </w:r>
    </w:p>
    <w:p w14:paraId="57A853F3" w14:textId="1AA3E7E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_Toc233626817 \h </w:instrText>
      </w:r>
      <w:r>
        <w:fldChar w:fldCharType="separate"/>
      </w:r>
      <w:r>
        <w:t>182</w:t>
      </w:r>
      <w:r>
        <w:fldChar w:fldCharType="end"/>
      </w:r>
    </w:p>
    <w:p w14:paraId="6FA96B1D" w14:textId="32ED226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_Toc233626818 \h </w:instrText>
      </w:r>
      <w:r>
        <w:fldChar w:fldCharType="separate"/>
      </w:r>
      <w:r>
        <w:t>182</w:t>
      </w:r>
      <w:r>
        <w:fldChar w:fldCharType="end"/>
      </w:r>
    </w:p>
    <w:p w14:paraId="517F2F92" w14:textId="349CAF23"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A.4.2.3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_Toc233626819 \h </w:instrText>
      </w:r>
      <w:r>
        <w:fldChar w:fldCharType="separate"/>
      </w:r>
      <w:r>
        <w:t>183</w:t>
      </w:r>
      <w:r>
        <w:fldChar w:fldCharType="end"/>
      </w:r>
    </w:p>
    <w:p w14:paraId="1750CD95" w14:textId="2E07320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A.4.2.3.1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_Toc233626820 \h </w:instrText>
      </w:r>
      <w:r>
        <w:fldChar w:fldCharType="separate"/>
      </w:r>
      <w:r>
        <w:t>183</w:t>
      </w:r>
      <w:r>
        <w:fldChar w:fldCharType="end"/>
      </w:r>
    </w:p>
    <w:p w14:paraId="11EB82EE" w14:textId="62694ED9"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A.4.2.3.2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_Toc233626821 \h </w:instrText>
      </w:r>
      <w:r>
        <w:fldChar w:fldCharType="separate"/>
      </w:r>
      <w:r>
        <w:t>185</w:t>
      </w:r>
      <w:r>
        <w:fldChar w:fldCharType="end"/>
      </w:r>
    </w:p>
    <w:p w14:paraId="130AA7F9" w14:textId="6BEB3B6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A.4.2.3.2.1</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_Toc233626822 \h </w:instrText>
      </w:r>
      <w:r>
        <w:fldChar w:fldCharType="separate"/>
      </w:r>
      <w:r>
        <w:t>185</w:t>
      </w:r>
      <w:r>
        <w:fldChar w:fldCharType="end"/>
      </w:r>
    </w:p>
    <w:p w14:paraId="1ADAC830" w14:textId="71EF0440"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A.4.2.3.2.2</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_Toc233626823 \h </w:instrText>
      </w:r>
      <w:r>
        <w:fldChar w:fldCharType="separate"/>
      </w:r>
      <w:r>
        <w:t>185</w:t>
      </w:r>
      <w:r>
        <w:fldChar w:fldCharType="end"/>
      </w:r>
    </w:p>
    <w:p w14:paraId="563E8CEA" w14:textId="2F1F83B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A.4.2.3.2.3</w:t>
      </w:r>
      <w:r>
        <w:rPr>
          <w:rFonts w:asciiTheme="minorHAnsi" w:eastAsiaTheme="minorEastAsia" w:hAnsiTheme="minorHAnsi" w:cstheme="minorBidi"/>
          <w:kern w:val="2"/>
          <w:sz w:val="24"/>
          <w:szCs w:val="24"/>
          <w14:ligatures w14:val="standardContextual"/>
        </w:rPr>
        <w:tab/>
      </w:r>
      <w:r>
        <w:rPr>
          <w:lang w:eastAsia="zh-CN"/>
        </w:rPr>
        <w:t>Type: URLLCUpdateRequest</w:t>
      </w:r>
      <w:r>
        <w:tab/>
      </w:r>
      <w:r>
        <w:fldChar w:fldCharType="begin" w:fldLock="1"/>
      </w:r>
      <w:r>
        <w:instrText xml:space="preserve"> PAGEREF _Toc233626824 \h </w:instrText>
      </w:r>
      <w:r>
        <w:fldChar w:fldCharType="separate"/>
      </w:r>
      <w:r>
        <w:t>185</w:t>
      </w:r>
      <w:r>
        <w:fldChar w:fldCharType="end"/>
      </w:r>
    </w:p>
    <w:p w14:paraId="38B0BEAE" w14:textId="7878AC12"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A.4.2.3.2.4</w:t>
      </w:r>
      <w:r>
        <w:rPr>
          <w:rFonts w:asciiTheme="minorHAnsi" w:eastAsiaTheme="minorEastAsia" w:hAnsiTheme="minorHAnsi" w:cstheme="minorBidi"/>
          <w:kern w:val="2"/>
          <w:sz w:val="24"/>
          <w:szCs w:val="24"/>
          <w14:ligatures w14:val="standardContextual"/>
        </w:rPr>
        <w:tab/>
      </w:r>
      <w:r>
        <w:rPr>
          <w:lang w:eastAsia="zh-CN"/>
        </w:rPr>
        <w:t>Void</w:t>
      </w:r>
      <w:r>
        <w:tab/>
      </w:r>
      <w:r>
        <w:fldChar w:fldCharType="begin" w:fldLock="1"/>
      </w:r>
      <w:r>
        <w:instrText xml:space="preserve"> PAGEREF _Toc233626825 \h </w:instrText>
      </w:r>
      <w:r>
        <w:fldChar w:fldCharType="separate"/>
      </w:r>
      <w:r>
        <w:t>185</w:t>
      </w:r>
      <w:r>
        <w:fldChar w:fldCharType="end"/>
      </w:r>
    </w:p>
    <w:p w14:paraId="6F8FF299" w14:textId="46E436AF"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A.4.2.3.2.5</w:t>
      </w:r>
      <w:r>
        <w:rPr>
          <w:rFonts w:asciiTheme="minorHAnsi" w:eastAsiaTheme="minorEastAsia" w:hAnsiTheme="minorHAnsi" w:cstheme="minorBidi"/>
          <w:kern w:val="2"/>
          <w:sz w:val="24"/>
          <w:szCs w:val="24"/>
          <w14:ligatures w14:val="standardContextual"/>
        </w:rPr>
        <w:tab/>
      </w:r>
      <w:r>
        <w:rPr>
          <w:lang w:eastAsia="zh-CN"/>
        </w:rPr>
        <w:t>Type: URLLCUpdateResponse</w:t>
      </w:r>
      <w:r>
        <w:tab/>
      </w:r>
      <w:r>
        <w:fldChar w:fldCharType="begin" w:fldLock="1"/>
      </w:r>
      <w:r>
        <w:instrText xml:space="preserve"> PAGEREF _Toc233626826 \h </w:instrText>
      </w:r>
      <w:r>
        <w:fldChar w:fldCharType="separate"/>
      </w:r>
      <w:r>
        <w:t>185</w:t>
      </w:r>
      <w:r>
        <w:fldChar w:fldCharType="end"/>
      </w:r>
    </w:p>
    <w:p w14:paraId="005ACC2D" w14:textId="32F96F05"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A.4.2.3.3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_Toc233626827 \h </w:instrText>
      </w:r>
      <w:r>
        <w:fldChar w:fldCharType="separate"/>
      </w:r>
      <w:r>
        <w:t>185</w:t>
      </w:r>
      <w:r>
        <w:fldChar w:fldCharType="end"/>
      </w:r>
    </w:p>
    <w:p w14:paraId="36577FBD" w14:textId="6E9DFCF9" w:rsidR="001E0860" w:rsidRDefault="001E0860">
      <w:pPr>
        <w:pStyle w:val="TOC3"/>
        <w:rPr>
          <w:rFonts w:asciiTheme="minorHAnsi" w:eastAsiaTheme="minorEastAsia" w:hAnsiTheme="minorHAnsi" w:cstheme="minorBidi"/>
          <w:kern w:val="2"/>
          <w:sz w:val="24"/>
          <w:szCs w:val="24"/>
          <w14:ligatures w14:val="standardContextual"/>
        </w:rPr>
      </w:pPr>
      <w:r>
        <w:t>A.4.2.4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_Toc233626828 \h </w:instrText>
      </w:r>
      <w:r>
        <w:fldChar w:fldCharType="separate"/>
      </w:r>
      <w:r>
        <w:t>185</w:t>
      </w:r>
      <w:r>
        <w:fldChar w:fldCharType="end"/>
      </w:r>
    </w:p>
    <w:p w14:paraId="55CC41A3" w14:textId="72421525" w:rsidR="001E0860" w:rsidRDefault="001E0860">
      <w:pPr>
        <w:pStyle w:val="TOC3"/>
        <w:rPr>
          <w:rFonts w:asciiTheme="minorHAnsi" w:eastAsiaTheme="minorEastAsia" w:hAnsiTheme="minorHAnsi" w:cstheme="minorBidi"/>
          <w:kern w:val="2"/>
          <w:sz w:val="24"/>
          <w:szCs w:val="24"/>
          <w14:ligatures w14:val="standardContextual"/>
        </w:rPr>
      </w:pPr>
      <w:r>
        <w:t>A.4.2.5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_Toc233626829 \h </w:instrText>
      </w:r>
      <w:r>
        <w:fldChar w:fldCharType="separate"/>
      </w:r>
      <w:r>
        <w:t>185</w:t>
      </w:r>
      <w:r>
        <w:fldChar w:fldCharType="end"/>
      </w:r>
    </w:p>
    <w:p w14:paraId="17FEF97C" w14:textId="5BAB2A7A" w:rsidR="001E0860" w:rsidRDefault="001E0860">
      <w:pPr>
        <w:pStyle w:val="TOC4"/>
        <w:rPr>
          <w:rFonts w:asciiTheme="minorHAnsi" w:eastAsiaTheme="minorEastAsia" w:hAnsiTheme="minorHAnsi" w:cstheme="minorBidi"/>
          <w:kern w:val="2"/>
          <w:sz w:val="24"/>
          <w:szCs w:val="24"/>
          <w14:ligatures w14:val="standardContextual"/>
        </w:rPr>
      </w:pPr>
      <w:r>
        <w:t>A.4.2.5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_Toc233626830 \h </w:instrText>
      </w:r>
      <w:r>
        <w:fldChar w:fldCharType="separate"/>
      </w:r>
      <w:r>
        <w:t>185</w:t>
      </w:r>
      <w:r>
        <w:fldChar w:fldCharType="end"/>
      </w:r>
    </w:p>
    <w:p w14:paraId="2BB5D9C6" w14:textId="45552237" w:rsidR="001E0860" w:rsidRDefault="001E0860">
      <w:pPr>
        <w:pStyle w:val="TOC4"/>
        <w:rPr>
          <w:rFonts w:asciiTheme="minorHAnsi" w:eastAsiaTheme="minorEastAsia" w:hAnsiTheme="minorHAnsi" w:cstheme="minorBidi"/>
          <w:kern w:val="2"/>
          <w:sz w:val="24"/>
          <w:szCs w:val="24"/>
          <w14:ligatures w14:val="standardContextual"/>
        </w:rPr>
      </w:pPr>
      <w:r>
        <w:t>A.4.2.5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_Toc233626831 \h </w:instrText>
      </w:r>
      <w:r>
        <w:fldChar w:fldCharType="separate"/>
      </w:r>
      <w:r>
        <w:t>186</w:t>
      </w:r>
      <w:r>
        <w:fldChar w:fldCharType="end"/>
      </w:r>
    </w:p>
    <w:p w14:paraId="7A703E98" w14:textId="3DE8F7AA" w:rsidR="001E0860" w:rsidRDefault="001E0860">
      <w:pPr>
        <w:pStyle w:val="TOC3"/>
        <w:rPr>
          <w:rFonts w:asciiTheme="minorHAnsi" w:eastAsiaTheme="minorEastAsia" w:hAnsiTheme="minorHAnsi" w:cstheme="minorBidi"/>
          <w:kern w:val="2"/>
          <w:sz w:val="24"/>
          <w:szCs w:val="24"/>
          <w14:ligatures w14:val="standardContextual"/>
        </w:rPr>
      </w:pPr>
      <w:r>
        <w:t>A.4.2.6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_Toc233626832 \h </w:instrText>
      </w:r>
      <w:r>
        <w:fldChar w:fldCharType="separate"/>
      </w:r>
      <w:r>
        <w:t>187</w:t>
      </w:r>
      <w:r>
        <w:fldChar w:fldCharType="end"/>
      </w:r>
    </w:p>
    <w:p w14:paraId="3F1E39DD" w14:textId="0B9B55C6"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A.4.2.7</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_Toc233626833 \h </w:instrText>
      </w:r>
      <w:r>
        <w:fldChar w:fldCharType="separate"/>
      </w:r>
      <w:r>
        <w:t>187</w:t>
      </w:r>
      <w:r>
        <w:fldChar w:fldCharType="end"/>
      </w:r>
    </w:p>
    <w:p w14:paraId="059EBBD0" w14:textId="7BB8CBC6"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A.4.2.8</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_Toc233626834 \h </w:instrText>
      </w:r>
      <w:r>
        <w:fldChar w:fldCharType="separate"/>
      </w:r>
      <w:r>
        <w:t>187</w:t>
      </w:r>
      <w:r>
        <w:fldChar w:fldCharType="end"/>
      </w:r>
    </w:p>
    <w:p w14:paraId="3597DCF3" w14:textId="5610C919"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A.4.2.9</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_Toc233626835 \h </w:instrText>
      </w:r>
      <w:r>
        <w:fldChar w:fldCharType="separate"/>
      </w:r>
      <w:r>
        <w:t>187</w:t>
      </w:r>
      <w:r>
        <w:fldChar w:fldCharType="end"/>
      </w:r>
    </w:p>
    <w:p w14:paraId="1E042D92" w14:textId="56572D06"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sv-SE"/>
        </w:rPr>
        <w:t>A.4.2.10</w:t>
      </w:r>
      <w:r>
        <w:rPr>
          <w:rFonts w:asciiTheme="minorHAnsi" w:eastAsiaTheme="minorEastAsia" w:hAnsiTheme="minorHAnsi" w:cstheme="minorBidi"/>
          <w:kern w:val="2"/>
          <w:sz w:val="24"/>
          <w:szCs w:val="24"/>
          <w14:ligatures w14:val="standardContextual"/>
        </w:rPr>
        <w:tab/>
      </w:r>
      <w:r w:rsidRPr="0009048F">
        <w:rPr>
          <w:lang w:val="sv-SE"/>
        </w:rPr>
        <w:t>Void</w:t>
      </w:r>
      <w:r>
        <w:tab/>
      </w:r>
      <w:r>
        <w:fldChar w:fldCharType="begin" w:fldLock="1"/>
      </w:r>
      <w:r>
        <w:instrText xml:space="preserve"> PAGEREF _Toc233626836 \h </w:instrText>
      </w:r>
      <w:r>
        <w:fldChar w:fldCharType="separate"/>
      </w:r>
      <w:r>
        <w:t>187</w:t>
      </w:r>
      <w:r>
        <w:fldChar w:fldCharType="end"/>
      </w:r>
    </w:p>
    <w:p w14:paraId="215504F8" w14:textId="364B430E"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sv-SE"/>
        </w:rPr>
        <w:t>A.4.2.11</w:t>
      </w:r>
      <w:r>
        <w:rPr>
          <w:rFonts w:asciiTheme="minorHAnsi" w:eastAsiaTheme="minorEastAsia" w:hAnsiTheme="minorHAnsi" w:cstheme="minorBidi"/>
          <w:kern w:val="2"/>
          <w:sz w:val="24"/>
          <w:szCs w:val="24"/>
          <w14:ligatures w14:val="standardContextual"/>
        </w:rPr>
        <w:tab/>
      </w:r>
      <w:r w:rsidRPr="0009048F">
        <w:rPr>
          <w:lang w:val="sv-SE"/>
        </w:rPr>
        <w:t>Void</w:t>
      </w:r>
      <w:r>
        <w:tab/>
      </w:r>
      <w:r>
        <w:fldChar w:fldCharType="begin" w:fldLock="1"/>
      </w:r>
      <w:r>
        <w:instrText xml:space="preserve"> PAGEREF _Toc233626837 \h </w:instrText>
      </w:r>
      <w:r>
        <w:fldChar w:fldCharType="separate"/>
      </w:r>
      <w:r>
        <w:t>187</w:t>
      </w:r>
      <w:r>
        <w:fldChar w:fldCharType="end"/>
      </w:r>
    </w:p>
    <w:p w14:paraId="55AC6A25" w14:textId="53897841" w:rsidR="001E0860" w:rsidRDefault="001E0860">
      <w:pPr>
        <w:pStyle w:val="TOC2"/>
        <w:rPr>
          <w:rFonts w:asciiTheme="minorHAnsi" w:eastAsiaTheme="minorEastAsia" w:hAnsiTheme="minorHAnsi" w:cstheme="minorBidi"/>
          <w:kern w:val="2"/>
          <w:sz w:val="24"/>
          <w:szCs w:val="24"/>
          <w14:ligatures w14:val="standardContextual"/>
        </w:rPr>
      </w:pPr>
      <w:r w:rsidRPr="0009048F">
        <w:rPr>
          <w:lang w:val="sv-SE" w:eastAsia="zh-CN"/>
        </w:rPr>
        <w:t>A.4.3</w:t>
      </w:r>
      <w:r>
        <w:rPr>
          <w:rFonts w:asciiTheme="minorHAnsi" w:eastAsiaTheme="minorEastAsia" w:hAnsiTheme="minorHAnsi" w:cstheme="minorBidi"/>
          <w:kern w:val="2"/>
          <w:sz w:val="24"/>
          <w:szCs w:val="24"/>
          <w14:ligatures w14:val="standardContextual"/>
        </w:rPr>
        <w:tab/>
      </w:r>
      <w:r w:rsidRPr="0009048F">
        <w:rPr>
          <w:lang w:val="sv-SE" w:eastAsia="zh-CN"/>
        </w:rPr>
        <w:t>Sdd_DataStorage API</w:t>
      </w:r>
      <w:r>
        <w:tab/>
      </w:r>
      <w:r>
        <w:fldChar w:fldCharType="begin" w:fldLock="1"/>
      </w:r>
      <w:r>
        <w:instrText xml:space="preserve"> PAGEREF _Toc233626838 \h </w:instrText>
      </w:r>
      <w:r>
        <w:fldChar w:fldCharType="separate"/>
      </w:r>
      <w:r>
        <w:t>187</w:t>
      </w:r>
      <w:r>
        <w:fldChar w:fldCharType="end"/>
      </w:r>
    </w:p>
    <w:p w14:paraId="5270F54B" w14:textId="6C077562"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sv-SE" w:eastAsia="zh-CN"/>
        </w:rPr>
        <w:t>A.4.3.1</w:t>
      </w:r>
      <w:r>
        <w:rPr>
          <w:rFonts w:asciiTheme="minorHAnsi" w:eastAsiaTheme="minorEastAsia" w:hAnsiTheme="minorHAnsi" w:cstheme="minorBidi"/>
          <w:kern w:val="2"/>
          <w:sz w:val="24"/>
          <w:szCs w:val="24"/>
          <w14:ligatures w14:val="standardContextual"/>
        </w:rPr>
        <w:tab/>
      </w:r>
      <w:r w:rsidRPr="0009048F">
        <w:rPr>
          <w:lang w:val="sv-SE" w:eastAsia="zh-CN"/>
        </w:rPr>
        <w:t>API URI</w:t>
      </w:r>
      <w:r>
        <w:tab/>
      </w:r>
      <w:r>
        <w:fldChar w:fldCharType="begin" w:fldLock="1"/>
      </w:r>
      <w:r>
        <w:instrText xml:space="preserve"> PAGEREF _Toc233626839 \h </w:instrText>
      </w:r>
      <w:r>
        <w:fldChar w:fldCharType="separate"/>
      </w:r>
      <w:r>
        <w:t>187</w:t>
      </w:r>
      <w:r>
        <w:fldChar w:fldCharType="end"/>
      </w:r>
    </w:p>
    <w:p w14:paraId="527F0EA5" w14:textId="2B3445D5"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A.4.3.2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_Toc233626840 \h </w:instrText>
      </w:r>
      <w:r>
        <w:fldChar w:fldCharType="separate"/>
      </w:r>
      <w:r>
        <w:t>188</w:t>
      </w:r>
      <w:r>
        <w:fldChar w:fldCharType="end"/>
      </w:r>
    </w:p>
    <w:p w14:paraId="6F61A5F5" w14:textId="18732EFE"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A.4.3.2.1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_Toc233626841 \h </w:instrText>
      </w:r>
      <w:r>
        <w:fldChar w:fldCharType="separate"/>
      </w:r>
      <w:r>
        <w:t>188</w:t>
      </w:r>
      <w:r>
        <w:fldChar w:fldCharType="end"/>
      </w:r>
    </w:p>
    <w:p w14:paraId="102895ED" w14:textId="12C94E3C"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A.4.3.2.2</w:t>
      </w:r>
      <w:r>
        <w:rPr>
          <w:rFonts w:asciiTheme="minorHAnsi" w:eastAsiaTheme="minorEastAsia" w:hAnsiTheme="minorHAnsi" w:cstheme="minorBidi"/>
          <w:kern w:val="2"/>
          <w:sz w:val="24"/>
          <w:szCs w:val="24"/>
          <w14:ligatures w14:val="standardContextual"/>
        </w:rPr>
        <w:tab/>
      </w:r>
      <w:r>
        <w:rPr>
          <w:lang w:eastAsia="zh-CN"/>
        </w:rPr>
        <w:t>Resource: SDD Data Storage</w:t>
      </w:r>
      <w:r>
        <w:tab/>
      </w:r>
      <w:r>
        <w:fldChar w:fldCharType="begin" w:fldLock="1"/>
      </w:r>
      <w:r>
        <w:instrText xml:space="preserve"> PAGEREF _Toc233626842 \h </w:instrText>
      </w:r>
      <w:r>
        <w:fldChar w:fldCharType="separate"/>
      </w:r>
      <w:r>
        <w:t>188</w:t>
      </w:r>
      <w:r>
        <w:fldChar w:fldCharType="end"/>
      </w:r>
    </w:p>
    <w:p w14:paraId="000C6A8F" w14:textId="3DB7398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_Toc233626843 \h </w:instrText>
      </w:r>
      <w:r>
        <w:fldChar w:fldCharType="separate"/>
      </w:r>
      <w:r>
        <w:t>188</w:t>
      </w:r>
      <w:r>
        <w:fldChar w:fldCharType="end"/>
      </w:r>
    </w:p>
    <w:p w14:paraId="7760B208" w14:textId="08A4031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_Toc233626844 \h </w:instrText>
      </w:r>
      <w:r>
        <w:fldChar w:fldCharType="separate"/>
      </w:r>
      <w:r>
        <w:t>189</w:t>
      </w:r>
      <w:r>
        <w:fldChar w:fldCharType="end"/>
      </w:r>
    </w:p>
    <w:p w14:paraId="539AE50D" w14:textId="51E6F53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_Toc233626845 \h </w:instrText>
      </w:r>
      <w:r>
        <w:fldChar w:fldCharType="separate"/>
      </w:r>
      <w:r>
        <w:t>189</w:t>
      </w:r>
      <w:r>
        <w:fldChar w:fldCharType="end"/>
      </w:r>
    </w:p>
    <w:p w14:paraId="78520CD8" w14:textId="494498C5"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A.4.3.3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_Toc233626846 \h </w:instrText>
      </w:r>
      <w:r>
        <w:fldChar w:fldCharType="separate"/>
      </w:r>
      <w:r>
        <w:t>191</w:t>
      </w:r>
      <w:r>
        <w:fldChar w:fldCharType="end"/>
      </w:r>
    </w:p>
    <w:p w14:paraId="7EC3B499" w14:textId="5771B9A8"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A.4.3.3.1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_Toc233626847 \h </w:instrText>
      </w:r>
      <w:r>
        <w:fldChar w:fldCharType="separate"/>
      </w:r>
      <w:r>
        <w:t>191</w:t>
      </w:r>
      <w:r>
        <w:fldChar w:fldCharType="end"/>
      </w:r>
    </w:p>
    <w:p w14:paraId="34F454C8" w14:textId="45AFBE6B"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A.4.3.3.2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_Toc233626848 \h </w:instrText>
      </w:r>
      <w:r>
        <w:fldChar w:fldCharType="separate"/>
      </w:r>
      <w:r>
        <w:t>193</w:t>
      </w:r>
      <w:r>
        <w:fldChar w:fldCharType="end"/>
      </w:r>
    </w:p>
    <w:p w14:paraId="1C655899" w14:textId="78B345E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A.4.3.3.2.1</w:t>
      </w:r>
      <w:r>
        <w:rPr>
          <w:rFonts w:asciiTheme="minorHAnsi" w:eastAsiaTheme="minorEastAsia" w:hAnsiTheme="minorHAnsi" w:cstheme="minorBidi"/>
          <w:kern w:val="2"/>
          <w:sz w:val="24"/>
          <w:szCs w:val="24"/>
          <w14:ligatures w14:val="standardContextual"/>
        </w:rPr>
        <w:tab/>
      </w:r>
      <w:r>
        <w:rPr>
          <w:lang w:eastAsia="zh-CN"/>
        </w:rPr>
        <w:t>Type: DataStorageCreationRequest</w:t>
      </w:r>
      <w:r>
        <w:tab/>
      </w:r>
      <w:r>
        <w:fldChar w:fldCharType="begin" w:fldLock="1"/>
      </w:r>
      <w:r>
        <w:instrText xml:space="preserve"> PAGEREF _Toc233626849 \h </w:instrText>
      </w:r>
      <w:r>
        <w:fldChar w:fldCharType="separate"/>
      </w:r>
      <w:r>
        <w:t>193</w:t>
      </w:r>
      <w:r>
        <w:fldChar w:fldCharType="end"/>
      </w:r>
    </w:p>
    <w:p w14:paraId="7704942F" w14:textId="4068B6B6"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A.4.3.3.2.2</w:t>
      </w:r>
      <w:r>
        <w:rPr>
          <w:rFonts w:asciiTheme="minorHAnsi" w:eastAsiaTheme="minorEastAsia" w:hAnsiTheme="minorHAnsi" w:cstheme="minorBidi"/>
          <w:kern w:val="2"/>
          <w:sz w:val="24"/>
          <w:szCs w:val="24"/>
          <w14:ligatures w14:val="standardContextual"/>
        </w:rPr>
        <w:tab/>
      </w:r>
      <w:r>
        <w:rPr>
          <w:lang w:eastAsia="zh-CN"/>
        </w:rPr>
        <w:t>Type: DataStorageCreationResponse</w:t>
      </w:r>
      <w:r>
        <w:tab/>
      </w:r>
      <w:r>
        <w:fldChar w:fldCharType="begin" w:fldLock="1"/>
      </w:r>
      <w:r>
        <w:instrText xml:space="preserve"> PAGEREF _Toc233626850 \h </w:instrText>
      </w:r>
      <w:r>
        <w:fldChar w:fldCharType="separate"/>
      </w:r>
      <w:r>
        <w:t>193</w:t>
      </w:r>
      <w:r>
        <w:fldChar w:fldCharType="end"/>
      </w:r>
    </w:p>
    <w:p w14:paraId="05B5CE88" w14:textId="182A4F39"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A.4.3.3.2.3</w:t>
      </w:r>
      <w:r>
        <w:rPr>
          <w:rFonts w:asciiTheme="minorHAnsi" w:eastAsiaTheme="minorEastAsia" w:hAnsiTheme="minorHAnsi" w:cstheme="minorBidi"/>
          <w:kern w:val="2"/>
          <w:sz w:val="24"/>
          <w:szCs w:val="24"/>
          <w14:ligatures w14:val="standardContextual"/>
        </w:rPr>
        <w:tab/>
      </w:r>
      <w:r>
        <w:rPr>
          <w:lang w:eastAsia="zh-CN"/>
        </w:rPr>
        <w:t>Type: DataStorageReservationRequest</w:t>
      </w:r>
      <w:r>
        <w:tab/>
      </w:r>
      <w:r>
        <w:fldChar w:fldCharType="begin" w:fldLock="1"/>
      </w:r>
      <w:r>
        <w:instrText xml:space="preserve"> PAGEREF _Toc233626851 \h </w:instrText>
      </w:r>
      <w:r>
        <w:fldChar w:fldCharType="separate"/>
      </w:r>
      <w:r>
        <w:t>193</w:t>
      </w:r>
      <w:r>
        <w:fldChar w:fldCharType="end"/>
      </w:r>
    </w:p>
    <w:p w14:paraId="2AC0E9D6" w14:textId="3F3CCD3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A.4.3.3.2.4</w:t>
      </w:r>
      <w:r>
        <w:rPr>
          <w:rFonts w:asciiTheme="minorHAnsi" w:eastAsiaTheme="minorEastAsia" w:hAnsiTheme="minorHAnsi" w:cstheme="minorBidi"/>
          <w:kern w:val="2"/>
          <w:sz w:val="24"/>
          <w:szCs w:val="24"/>
          <w14:ligatures w14:val="standardContextual"/>
        </w:rPr>
        <w:tab/>
      </w:r>
      <w:r>
        <w:rPr>
          <w:lang w:eastAsia="zh-CN"/>
        </w:rPr>
        <w:t>Type: DataStorageReservationResponse</w:t>
      </w:r>
      <w:r>
        <w:tab/>
      </w:r>
      <w:r>
        <w:fldChar w:fldCharType="begin" w:fldLock="1"/>
      </w:r>
      <w:r>
        <w:instrText xml:space="preserve"> PAGEREF _Toc233626852 \h </w:instrText>
      </w:r>
      <w:r>
        <w:fldChar w:fldCharType="separate"/>
      </w:r>
      <w:r>
        <w:t>193</w:t>
      </w:r>
      <w:r>
        <w:fldChar w:fldCharType="end"/>
      </w:r>
    </w:p>
    <w:p w14:paraId="45D77395" w14:textId="3230340B"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A.4.3.3.2.5</w:t>
      </w:r>
      <w:r>
        <w:rPr>
          <w:rFonts w:asciiTheme="minorHAnsi" w:eastAsiaTheme="minorEastAsia" w:hAnsiTheme="minorHAnsi" w:cstheme="minorBidi"/>
          <w:kern w:val="2"/>
          <w:sz w:val="24"/>
          <w:szCs w:val="24"/>
          <w14:ligatures w14:val="standardContextual"/>
        </w:rPr>
        <w:tab/>
      </w:r>
      <w:r>
        <w:rPr>
          <w:lang w:eastAsia="zh-CN"/>
        </w:rPr>
        <w:t>Type: DataStorageStatus</w:t>
      </w:r>
      <w:r>
        <w:t>Notification</w:t>
      </w:r>
      <w:r>
        <w:tab/>
      </w:r>
      <w:r>
        <w:fldChar w:fldCharType="begin" w:fldLock="1"/>
      </w:r>
      <w:r>
        <w:instrText xml:space="preserve"> PAGEREF _Toc233626853 \h </w:instrText>
      </w:r>
      <w:r>
        <w:fldChar w:fldCharType="separate"/>
      </w:r>
      <w:r>
        <w:t>194</w:t>
      </w:r>
      <w:r>
        <w:fldChar w:fldCharType="end"/>
      </w:r>
    </w:p>
    <w:p w14:paraId="757A07D9" w14:textId="612BB30A"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A.4.3.3.2.6</w:t>
      </w:r>
      <w:r>
        <w:rPr>
          <w:rFonts w:asciiTheme="minorHAnsi" w:eastAsiaTheme="minorEastAsia" w:hAnsiTheme="minorHAnsi" w:cstheme="minorBidi"/>
          <w:kern w:val="2"/>
          <w:sz w:val="24"/>
          <w:szCs w:val="24"/>
          <w14:ligatures w14:val="standardContextual"/>
        </w:rPr>
        <w:tab/>
      </w:r>
      <w:r>
        <w:rPr>
          <w:lang w:eastAsia="zh-CN"/>
        </w:rPr>
        <w:t>Type: DataStorageQueryResponse</w:t>
      </w:r>
      <w:r>
        <w:tab/>
      </w:r>
      <w:r>
        <w:fldChar w:fldCharType="begin" w:fldLock="1"/>
      </w:r>
      <w:r>
        <w:instrText xml:space="preserve"> PAGEREF _Toc233626854 \h </w:instrText>
      </w:r>
      <w:r>
        <w:fldChar w:fldCharType="separate"/>
      </w:r>
      <w:r>
        <w:t>194</w:t>
      </w:r>
      <w:r>
        <w:fldChar w:fldCharType="end"/>
      </w:r>
    </w:p>
    <w:p w14:paraId="658BFF2C" w14:textId="30FE1A36"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A.4.3.3.2.7</w:t>
      </w:r>
      <w:r>
        <w:rPr>
          <w:rFonts w:asciiTheme="minorHAnsi" w:eastAsiaTheme="minorEastAsia" w:hAnsiTheme="minorHAnsi" w:cstheme="minorBidi"/>
          <w:kern w:val="2"/>
          <w:sz w:val="24"/>
          <w:szCs w:val="24"/>
          <w14:ligatures w14:val="standardContextual"/>
        </w:rPr>
        <w:tab/>
      </w:r>
      <w:r>
        <w:rPr>
          <w:lang w:eastAsia="zh-CN"/>
        </w:rPr>
        <w:t>Type: DataStorageMgtRequest</w:t>
      </w:r>
      <w:r>
        <w:tab/>
      </w:r>
      <w:r>
        <w:fldChar w:fldCharType="begin" w:fldLock="1"/>
      </w:r>
      <w:r>
        <w:instrText xml:space="preserve"> PAGEREF _Toc233626855 \h </w:instrText>
      </w:r>
      <w:r>
        <w:fldChar w:fldCharType="separate"/>
      </w:r>
      <w:r>
        <w:t>194</w:t>
      </w:r>
      <w:r>
        <w:fldChar w:fldCharType="end"/>
      </w:r>
    </w:p>
    <w:p w14:paraId="46C93831" w14:textId="0023BFFF"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A.4.3.3.2.8</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StatusInformationReq</w:t>
      </w:r>
      <w:r>
        <w:tab/>
      </w:r>
      <w:r>
        <w:fldChar w:fldCharType="begin" w:fldLock="1"/>
      </w:r>
      <w:r>
        <w:instrText xml:space="preserve"> PAGEREF _Toc233626856 \h </w:instrText>
      </w:r>
      <w:r>
        <w:fldChar w:fldCharType="separate"/>
      </w:r>
      <w:r>
        <w:t>194</w:t>
      </w:r>
      <w:r>
        <w:fldChar w:fldCharType="end"/>
      </w:r>
    </w:p>
    <w:p w14:paraId="307D7749" w14:textId="0BA82B7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A.4.3.3.2.9</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StatusInformationRes</w:t>
      </w:r>
      <w:r>
        <w:tab/>
      </w:r>
      <w:r>
        <w:fldChar w:fldCharType="begin" w:fldLock="1"/>
      </w:r>
      <w:r>
        <w:instrText xml:space="preserve"> PAGEREF _Toc233626857 \h </w:instrText>
      </w:r>
      <w:r>
        <w:fldChar w:fldCharType="separate"/>
      </w:r>
      <w:r>
        <w:t>195</w:t>
      </w:r>
      <w:r>
        <w:fldChar w:fldCharType="end"/>
      </w:r>
    </w:p>
    <w:p w14:paraId="5855E9EF" w14:textId="05153F5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A.4.3.3.3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_Toc233626858 \h </w:instrText>
      </w:r>
      <w:r>
        <w:fldChar w:fldCharType="separate"/>
      </w:r>
      <w:r>
        <w:t>195</w:t>
      </w:r>
      <w:r>
        <w:fldChar w:fldCharType="end"/>
      </w:r>
    </w:p>
    <w:p w14:paraId="72FC5B6D" w14:textId="157B11C6" w:rsidR="001E0860" w:rsidRDefault="001E0860">
      <w:pPr>
        <w:pStyle w:val="TOC3"/>
        <w:rPr>
          <w:rFonts w:asciiTheme="minorHAnsi" w:eastAsiaTheme="minorEastAsia" w:hAnsiTheme="minorHAnsi" w:cstheme="minorBidi"/>
          <w:kern w:val="2"/>
          <w:sz w:val="24"/>
          <w:szCs w:val="24"/>
          <w14:ligatures w14:val="standardContextual"/>
        </w:rPr>
      </w:pPr>
      <w:r>
        <w:t>A.4.3.4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_Toc233626859 \h </w:instrText>
      </w:r>
      <w:r>
        <w:fldChar w:fldCharType="separate"/>
      </w:r>
      <w:r>
        <w:t>195</w:t>
      </w:r>
      <w:r>
        <w:fldChar w:fldCharType="end"/>
      </w:r>
    </w:p>
    <w:p w14:paraId="564C4A20" w14:textId="2E4666BF" w:rsidR="001E0860" w:rsidRDefault="001E0860">
      <w:pPr>
        <w:pStyle w:val="TOC3"/>
        <w:rPr>
          <w:rFonts w:asciiTheme="minorHAnsi" w:eastAsiaTheme="minorEastAsia" w:hAnsiTheme="minorHAnsi" w:cstheme="minorBidi"/>
          <w:kern w:val="2"/>
          <w:sz w:val="24"/>
          <w:szCs w:val="24"/>
          <w14:ligatures w14:val="standardContextual"/>
        </w:rPr>
      </w:pPr>
      <w:r>
        <w:t>A.4.3.5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_Toc233626860 \h </w:instrText>
      </w:r>
      <w:r>
        <w:fldChar w:fldCharType="separate"/>
      </w:r>
      <w:r>
        <w:t>195</w:t>
      </w:r>
      <w:r>
        <w:fldChar w:fldCharType="end"/>
      </w:r>
    </w:p>
    <w:p w14:paraId="47C48C42" w14:textId="04BFC6A6" w:rsidR="001E0860" w:rsidRDefault="001E0860">
      <w:pPr>
        <w:pStyle w:val="TOC4"/>
        <w:rPr>
          <w:rFonts w:asciiTheme="minorHAnsi" w:eastAsiaTheme="minorEastAsia" w:hAnsiTheme="minorHAnsi" w:cstheme="minorBidi"/>
          <w:kern w:val="2"/>
          <w:sz w:val="24"/>
          <w:szCs w:val="24"/>
          <w14:ligatures w14:val="standardContextual"/>
        </w:rPr>
      </w:pPr>
      <w:r>
        <w:t>A.4.3.5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_Toc233626861 \h </w:instrText>
      </w:r>
      <w:r>
        <w:fldChar w:fldCharType="separate"/>
      </w:r>
      <w:r>
        <w:t>195</w:t>
      </w:r>
      <w:r>
        <w:fldChar w:fldCharType="end"/>
      </w:r>
    </w:p>
    <w:p w14:paraId="5A45A9A0" w14:textId="16D95685" w:rsidR="001E0860" w:rsidRDefault="001E0860">
      <w:pPr>
        <w:pStyle w:val="TOC4"/>
        <w:rPr>
          <w:rFonts w:asciiTheme="minorHAnsi" w:eastAsiaTheme="minorEastAsia" w:hAnsiTheme="minorHAnsi" w:cstheme="minorBidi"/>
          <w:kern w:val="2"/>
          <w:sz w:val="24"/>
          <w:szCs w:val="24"/>
          <w14:ligatures w14:val="standardContextual"/>
        </w:rPr>
      </w:pPr>
      <w:r>
        <w:t>A.4.3.5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_Toc233626862 \h </w:instrText>
      </w:r>
      <w:r>
        <w:fldChar w:fldCharType="separate"/>
      </w:r>
      <w:r>
        <w:t>195</w:t>
      </w:r>
      <w:r>
        <w:fldChar w:fldCharType="end"/>
      </w:r>
    </w:p>
    <w:p w14:paraId="3D893D4F" w14:textId="5D30BEDD"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sv-SE"/>
        </w:rPr>
        <w:t>A.4.3.6</w:t>
      </w:r>
      <w:r>
        <w:rPr>
          <w:rFonts w:asciiTheme="minorHAnsi" w:eastAsiaTheme="minorEastAsia" w:hAnsiTheme="minorHAnsi" w:cstheme="minorBidi"/>
          <w:kern w:val="2"/>
          <w:sz w:val="24"/>
          <w:szCs w:val="24"/>
          <w14:ligatures w14:val="standardContextual"/>
        </w:rPr>
        <w:tab/>
      </w:r>
      <w:r w:rsidRPr="0009048F">
        <w:rPr>
          <w:lang w:val="sv-SE"/>
        </w:rPr>
        <w:t>Media Types</w:t>
      </w:r>
      <w:r>
        <w:tab/>
      </w:r>
      <w:r>
        <w:fldChar w:fldCharType="begin" w:fldLock="1"/>
      </w:r>
      <w:r>
        <w:instrText xml:space="preserve"> PAGEREF _Toc233626863 \h </w:instrText>
      </w:r>
      <w:r>
        <w:fldChar w:fldCharType="separate"/>
      </w:r>
      <w:r>
        <w:t>196</w:t>
      </w:r>
      <w:r>
        <w:fldChar w:fldCharType="end"/>
      </w:r>
    </w:p>
    <w:p w14:paraId="5501E5E7" w14:textId="3B24F500" w:rsidR="001E0860" w:rsidRDefault="001E0860">
      <w:pPr>
        <w:pStyle w:val="TOC3"/>
        <w:rPr>
          <w:rFonts w:asciiTheme="minorHAnsi" w:eastAsiaTheme="minorEastAsia" w:hAnsiTheme="minorHAnsi" w:cstheme="minorBidi"/>
          <w:kern w:val="2"/>
          <w:sz w:val="24"/>
          <w:szCs w:val="24"/>
          <w14:ligatures w14:val="standardContextual"/>
        </w:rPr>
      </w:pPr>
      <w:r>
        <w:t>A.4.3.7</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_Toc233626864 \h </w:instrText>
      </w:r>
      <w:r>
        <w:fldChar w:fldCharType="separate"/>
      </w:r>
      <w:r>
        <w:t>197</w:t>
      </w:r>
      <w:r>
        <w:fldChar w:fldCharType="end"/>
      </w:r>
    </w:p>
    <w:p w14:paraId="44DD9F77" w14:textId="58415AD0" w:rsidR="001E0860" w:rsidRDefault="001E0860">
      <w:pPr>
        <w:pStyle w:val="TOC3"/>
        <w:rPr>
          <w:rFonts w:asciiTheme="minorHAnsi" w:eastAsiaTheme="minorEastAsia" w:hAnsiTheme="minorHAnsi" w:cstheme="minorBidi"/>
          <w:kern w:val="2"/>
          <w:sz w:val="24"/>
          <w:szCs w:val="24"/>
          <w14:ligatures w14:val="standardContextual"/>
        </w:rPr>
      </w:pPr>
      <w:r>
        <w:t>A.4.3.8</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_Toc233626865 \h </w:instrText>
      </w:r>
      <w:r>
        <w:fldChar w:fldCharType="separate"/>
      </w:r>
      <w:r>
        <w:t>197</w:t>
      </w:r>
      <w:r>
        <w:fldChar w:fldCharType="end"/>
      </w:r>
    </w:p>
    <w:p w14:paraId="053B7C30" w14:textId="38064923"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A.4.3.9</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_Toc233626866 \h </w:instrText>
      </w:r>
      <w:r>
        <w:fldChar w:fldCharType="separate"/>
      </w:r>
      <w:r>
        <w:t>197</w:t>
      </w:r>
      <w:r>
        <w:fldChar w:fldCharType="end"/>
      </w:r>
    </w:p>
    <w:p w14:paraId="5617FCC0" w14:textId="362AB881"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A.4.3.10</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_Toc233626867 \h </w:instrText>
      </w:r>
      <w:r>
        <w:fldChar w:fldCharType="separate"/>
      </w:r>
      <w:r>
        <w:t>197</w:t>
      </w:r>
      <w:r>
        <w:fldChar w:fldCharType="end"/>
      </w:r>
    </w:p>
    <w:p w14:paraId="71483E3E" w14:textId="12FB5C80" w:rsidR="001E0860" w:rsidRDefault="001E0860">
      <w:pPr>
        <w:pStyle w:val="TOC3"/>
        <w:rPr>
          <w:rFonts w:asciiTheme="minorHAnsi" w:eastAsiaTheme="minorEastAsia" w:hAnsiTheme="minorHAnsi" w:cstheme="minorBidi"/>
          <w:kern w:val="2"/>
          <w:sz w:val="24"/>
          <w:szCs w:val="24"/>
          <w14:ligatures w14:val="standardContextual"/>
        </w:rPr>
      </w:pPr>
      <w:r w:rsidRPr="0009048F">
        <w:rPr>
          <w:lang w:val="fr-FR"/>
        </w:rPr>
        <w:t>A.4.3.11</w:t>
      </w:r>
      <w:r>
        <w:rPr>
          <w:rFonts w:asciiTheme="minorHAnsi" w:eastAsiaTheme="minorEastAsia" w:hAnsiTheme="minorHAnsi" w:cstheme="minorBidi"/>
          <w:kern w:val="2"/>
          <w:sz w:val="24"/>
          <w:szCs w:val="24"/>
          <w14:ligatures w14:val="standardContextual"/>
        </w:rPr>
        <w:tab/>
      </w:r>
      <w:r w:rsidRPr="0009048F">
        <w:rPr>
          <w:lang w:val="fr-FR"/>
        </w:rPr>
        <w:t>Void</w:t>
      </w:r>
      <w:r>
        <w:tab/>
      </w:r>
      <w:r>
        <w:fldChar w:fldCharType="begin" w:fldLock="1"/>
      </w:r>
      <w:r>
        <w:instrText xml:space="preserve"> PAGEREF _Toc233626868 \h </w:instrText>
      </w:r>
      <w:r>
        <w:fldChar w:fldCharType="separate"/>
      </w:r>
      <w:r>
        <w:t>197</w:t>
      </w:r>
      <w:r>
        <w:fldChar w:fldCharType="end"/>
      </w:r>
    </w:p>
    <w:p w14:paraId="7B88D152" w14:textId="51E1258F" w:rsidR="001E0860" w:rsidRDefault="001E0860">
      <w:pPr>
        <w:pStyle w:val="TOC3"/>
        <w:rPr>
          <w:rFonts w:asciiTheme="minorHAnsi" w:eastAsiaTheme="minorEastAsia" w:hAnsiTheme="minorHAnsi" w:cstheme="minorBidi"/>
          <w:kern w:val="2"/>
          <w:sz w:val="24"/>
          <w:szCs w:val="24"/>
          <w14:ligatures w14:val="standardContextual"/>
        </w:rPr>
      </w:pPr>
      <w:r>
        <w:t>A.4.3.12</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_Toc233626869 \h </w:instrText>
      </w:r>
      <w:r>
        <w:fldChar w:fldCharType="separate"/>
      </w:r>
      <w:r>
        <w:t>197</w:t>
      </w:r>
      <w:r>
        <w:fldChar w:fldCharType="end"/>
      </w:r>
    </w:p>
    <w:p w14:paraId="4AD34048" w14:textId="2903BD48" w:rsidR="001E0860" w:rsidRDefault="001E0860">
      <w:pPr>
        <w:pStyle w:val="TOC3"/>
        <w:rPr>
          <w:rFonts w:asciiTheme="minorHAnsi" w:eastAsiaTheme="minorEastAsia" w:hAnsiTheme="minorHAnsi" w:cstheme="minorBidi"/>
          <w:kern w:val="2"/>
          <w:sz w:val="24"/>
          <w:szCs w:val="24"/>
          <w14:ligatures w14:val="standardContextual"/>
        </w:rPr>
      </w:pPr>
      <w:r>
        <w:t>A.4.3.13</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_Toc233626870 \h </w:instrText>
      </w:r>
      <w:r>
        <w:fldChar w:fldCharType="separate"/>
      </w:r>
      <w:r>
        <w:t>197</w:t>
      </w:r>
      <w:r>
        <w:fldChar w:fldCharType="end"/>
      </w:r>
    </w:p>
    <w:p w14:paraId="2555EFFC" w14:textId="6D54313D" w:rsidR="001E0860" w:rsidRDefault="001E0860">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Sdd_XRTransmissionConnnection API</w:t>
      </w:r>
      <w:r>
        <w:tab/>
      </w:r>
      <w:r>
        <w:fldChar w:fldCharType="begin" w:fldLock="1"/>
      </w:r>
      <w:r>
        <w:instrText xml:space="preserve"> PAGEREF _Toc233626871 \h </w:instrText>
      </w:r>
      <w:r>
        <w:fldChar w:fldCharType="separate"/>
      </w:r>
      <w:r>
        <w:t>197</w:t>
      </w:r>
      <w:r>
        <w:fldChar w:fldCharType="end"/>
      </w:r>
    </w:p>
    <w:p w14:paraId="6CE46A9D" w14:textId="4838A061"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A.4.4.1</w:t>
      </w:r>
      <w:r>
        <w:rPr>
          <w:rFonts w:asciiTheme="minorHAnsi" w:eastAsiaTheme="minorEastAsia" w:hAnsiTheme="minorHAnsi" w:cstheme="minorBidi"/>
          <w:kern w:val="2"/>
          <w:sz w:val="24"/>
          <w:szCs w:val="24"/>
          <w14:ligatures w14:val="standardContextual"/>
        </w:rPr>
        <w:tab/>
      </w:r>
      <w:r>
        <w:rPr>
          <w:lang w:eastAsia="zh-CN"/>
        </w:rPr>
        <w:t>API URI</w:t>
      </w:r>
      <w:r>
        <w:tab/>
      </w:r>
      <w:r>
        <w:fldChar w:fldCharType="begin" w:fldLock="1"/>
      </w:r>
      <w:r>
        <w:instrText xml:space="preserve"> PAGEREF _Toc233626872 \h </w:instrText>
      </w:r>
      <w:r>
        <w:fldChar w:fldCharType="separate"/>
      </w:r>
      <w:r>
        <w:t>197</w:t>
      </w:r>
      <w:r>
        <w:fldChar w:fldCharType="end"/>
      </w:r>
    </w:p>
    <w:p w14:paraId="11DB0199" w14:textId="6741C853"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A.4.4.2</w:t>
      </w:r>
      <w:r>
        <w:rPr>
          <w:rFonts w:asciiTheme="minorHAnsi" w:eastAsiaTheme="minorEastAsia" w:hAnsiTheme="minorHAnsi" w:cstheme="minorBidi"/>
          <w:kern w:val="2"/>
          <w:sz w:val="24"/>
          <w:szCs w:val="24"/>
          <w14:ligatures w14:val="standardContextual"/>
        </w:rPr>
        <w:tab/>
      </w:r>
      <w:r>
        <w:rPr>
          <w:lang w:eastAsia="zh-CN"/>
        </w:rPr>
        <w:t>Resources</w:t>
      </w:r>
      <w:r>
        <w:tab/>
      </w:r>
      <w:r>
        <w:fldChar w:fldCharType="begin" w:fldLock="1"/>
      </w:r>
      <w:r>
        <w:instrText xml:space="preserve"> PAGEREF _Toc233626873 \h </w:instrText>
      </w:r>
      <w:r>
        <w:fldChar w:fldCharType="separate"/>
      </w:r>
      <w:r>
        <w:t>198</w:t>
      </w:r>
      <w:r>
        <w:fldChar w:fldCharType="end"/>
      </w:r>
    </w:p>
    <w:p w14:paraId="19D9081A" w14:textId="114F7A63"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A.4.4.2.1</w:t>
      </w:r>
      <w:r>
        <w:rPr>
          <w:rFonts w:asciiTheme="minorHAnsi" w:eastAsiaTheme="minorEastAsia" w:hAnsiTheme="minorHAnsi" w:cstheme="minorBidi"/>
          <w:kern w:val="2"/>
          <w:sz w:val="24"/>
          <w:szCs w:val="24"/>
          <w14:ligatures w14:val="standardContextual"/>
        </w:rPr>
        <w:tab/>
      </w:r>
      <w:r>
        <w:rPr>
          <w:lang w:eastAsia="zh-CN"/>
        </w:rPr>
        <w:t>Overview</w:t>
      </w:r>
      <w:r>
        <w:tab/>
      </w:r>
      <w:r>
        <w:fldChar w:fldCharType="begin" w:fldLock="1"/>
      </w:r>
      <w:r>
        <w:instrText xml:space="preserve"> PAGEREF _Toc233626874 \h </w:instrText>
      </w:r>
      <w:r>
        <w:fldChar w:fldCharType="separate"/>
      </w:r>
      <w:r>
        <w:t>198</w:t>
      </w:r>
      <w:r>
        <w:fldChar w:fldCharType="end"/>
      </w:r>
    </w:p>
    <w:p w14:paraId="361885CB" w14:textId="546635C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A.4.4.2.2</w:t>
      </w:r>
      <w:r>
        <w:rPr>
          <w:rFonts w:asciiTheme="minorHAnsi" w:eastAsiaTheme="minorEastAsia" w:hAnsiTheme="minorHAnsi" w:cstheme="minorBidi"/>
          <w:kern w:val="2"/>
          <w:sz w:val="24"/>
          <w:szCs w:val="24"/>
          <w14:ligatures w14:val="standardContextual"/>
        </w:rPr>
        <w:tab/>
      </w:r>
      <w:r>
        <w:rPr>
          <w:lang w:eastAsia="zh-CN"/>
        </w:rPr>
        <w:t>Resource: SDD XR transmission connection inform</w:t>
      </w:r>
      <w:r>
        <w:tab/>
      </w:r>
      <w:r>
        <w:fldChar w:fldCharType="begin" w:fldLock="1"/>
      </w:r>
      <w:r>
        <w:instrText xml:space="preserve"> PAGEREF _Toc233626875 \h </w:instrText>
      </w:r>
      <w:r>
        <w:fldChar w:fldCharType="separate"/>
      </w:r>
      <w:r>
        <w:t>198</w:t>
      </w:r>
      <w:r>
        <w:fldChar w:fldCharType="end"/>
      </w:r>
    </w:p>
    <w:p w14:paraId="65D18700" w14:textId="36301347"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lastRenderedPageBreak/>
        <w:t>A.4.4.2.2.1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_Toc233626876 \h </w:instrText>
      </w:r>
      <w:r>
        <w:fldChar w:fldCharType="separate"/>
      </w:r>
      <w:r>
        <w:t>198</w:t>
      </w:r>
      <w:r>
        <w:fldChar w:fldCharType="end"/>
      </w:r>
    </w:p>
    <w:p w14:paraId="3234E511" w14:textId="25B6AFE3"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A.4.4.2.2.2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_Toc233626877 \h </w:instrText>
      </w:r>
      <w:r>
        <w:fldChar w:fldCharType="separate"/>
      </w:r>
      <w:r>
        <w:t>198</w:t>
      </w:r>
      <w:r>
        <w:fldChar w:fldCharType="end"/>
      </w:r>
    </w:p>
    <w:p w14:paraId="32447D64" w14:textId="7B739D7D"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A.4.4.2.2.3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_Toc233626878 \h </w:instrText>
      </w:r>
      <w:r>
        <w:fldChar w:fldCharType="separate"/>
      </w:r>
      <w:r>
        <w:t>199</w:t>
      </w:r>
      <w:r>
        <w:fldChar w:fldCharType="end"/>
      </w:r>
    </w:p>
    <w:p w14:paraId="088B325C" w14:textId="173F0B3C"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A.4.4.2.3</w:t>
      </w:r>
      <w:r>
        <w:rPr>
          <w:rFonts w:asciiTheme="minorHAnsi" w:eastAsiaTheme="minorEastAsia" w:hAnsiTheme="minorHAnsi" w:cstheme="minorBidi"/>
          <w:kern w:val="2"/>
          <w:sz w:val="24"/>
          <w:szCs w:val="24"/>
          <w14:ligatures w14:val="standardContextual"/>
        </w:rPr>
        <w:tab/>
      </w:r>
      <w:r>
        <w:rPr>
          <w:lang w:eastAsia="zh-CN"/>
        </w:rPr>
        <w:t>Resource: SDD XR transmission connection establish</w:t>
      </w:r>
      <w:r>
        <w:tab/>
      </w:r>
      <w:r>
        <w:fldChar w:fldCharType="begin" w:fldLock="1"/>
      </w:r>
      <w:r>
        <w:instrText xml:space="preserve"> PAGEREF _Toc233626879 \h </w:instrText>
      </w:r>
      <w:r>
        <w:fldChar w:fldCharType="separate"/>
      </w:r>
      <w:r>
        <w:t>199</w:t>
      </w:r>
      <w:r>
        <w:fldChar w:fldCharType="end"/>
      </w:r>
    </w:p>
    <w:p w14:paraId="5F179C68" w14:textId="2A2DE6FE"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A.4.4.2.3.1</w:t>
      </w:r>
      <w:r>
        <w:rPr>
          <w:rFonts w:asciiTheme="minorHAnsi" w:eastAsiaTheme="minorEastAsia" w:hAnsiTheme="minorHAnsi" w:cstheme="minorBidi"/>
          <w:kern w:val="2"/>
          <w:sz w:val="24"/>
          <w:szCs w:val="24"/>
          <w14:ligatures w14:val="standardContextual"/>
        </w:rPr>
        <w:tab/>
      </w:r>
      <w:r>
        <w:rPr>
          <w:lang w:eastAsia="zh-CN"/>
        </w:rPr>
        <w:t>Description</w:t>
      </w:r>
      <w:r>
        <w:tab/>
      </w:r>
      <w:r>
        <w:fldChar w:fldCharType="begin" w:fldLock="1"/>
      </w:r>
      <w:r>
        <w:instrText xml:space="preserve"> PAGEREF _Toc233626880 \h </w:instrText>
      </w:r>
      <w:r>
        <w:fldChar w:fldCharType="separate"/>
      </w:r>
      <w:r>
        <w:t>199</w:t>
      </w:r>
      <w:r>
        <w:fldChar w:fldCharType="end"/>
      </w:r>
    </w:p>
    <w:p w14:paraId="27D82955" w14:textId="2380409A"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A.4.4.2.3.2</w:t>
      </w:r>
      <w:r>
        <w:rPr>
          <w:rFonts w:asciiTheme="minorHAnsi" w:eastAsiaTheme="minorEastAsia" w:hAnsiTheme="minorHAnsi" w:cstheme="minorBidi"/>
          <w:kern w:val="2"/>
          <w:sz w:val="24"/>
          <w:szCs w:val="24"/>
          <w14:ligatures w14:val="standardContextual"/>
        </w:rPr>
        <w:tab/>
      </w:r>
      <w:r>
        <w:rPr>
          <w:lang w:eastAsia="zh-CN"/>
        </w:rPr>
        <w:t>Resource Definition</w:t>
      </w:r>
      <w:r>
        <w:tab/>
      </w:r>
      <w:r>
        <w:fldChar w:fldCharType="begin" w:fldLock="1"/>
      </w:r>
      <w:r>
        <w:instrText xml:space="preserve"> PAGEREF _Toc233626881 \h </w:instrText>
      </w:r>
      <w:r>
        <w:fldChar w:fldCharType="separate"/>
      </w:r>
      <w:r>
        <w:t>199</w:t>
      </w:r>
      <w:r>
        <w:fldChar w:fldCharType="end"/>
      </w:r>
    </w:p>
    <w:p w14:paraId="2AB67CC5" w14:textId="16EE9C85"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A.4.4.2.3.3</w:t>
      </w:r>
      <w:r>
        <w:rPr>
          <w:rFonts w:asciiTheme="minorHAnsi" w:eastAsiaTheme="minorEastAsia" w:hAnsiTheme="minorHAnsi" w:cstheme="minorBidi"/>
          <w:kern w:val="2"/>
          <w:sz w:val="24"/>
          <w:szCs w:val="24"/>
          <w14:ligatures w14:val="standardContextual"/>
        </w:rPr>
        <w:tab/>
      </w:r>
      <w:r>
        <w:rPr>
          <w:lang w:eastAsia="zh-CN"/>
        </w:rPr>
        <w:t>Resource Standard Methods</w:t>
      </w:r>
      <w:r>
        <w:tab/>
      </w:r>
      <w:r>
        <w:fldChar w:fldCharType="begin" w:fldLock="1"/>
      </w:r>
      <w:r>
        <w:instrText xml:space="preserve"> PAGEREF _Toc233626882 \h </w:instrText>
      </w:r>
      <w:r>
        <w:fldChar w:fldCharType="separate"/>
      </w:r>
      <w:r>
        <w:t>199</w:t>
      </w:r>
      <w:r>
        <w:fldChar w:fldCharType="end"/>
      </w:r>
    </w:p>
    <w:p w14:paraId="35DD51B5" w14:textId="5D9E08D6" w:rsidR="001E0860" w:rsidRDefault="001E0860">
      <w:pPr>
        <w:pStyle w:val="TOC3"/>
        <w:rPr>
          <w:rFonts w:asciiTheme="minorHAnsi" w:eastAsiaTheme="minorEastAsia" w:hAnsiTheme="minorHAnsi" w:cstheme="minorBidi"/>
          <w:kern w:val="2"/>
          <w:sz w:val="24"/>
          <w:szCs w:val="24"/>
          <w14:ligatures w14:val="standardContextual"/>
        </w:rPr>
      </w:pPr>
      <w:r>
        <w:rPr>
          <w:lang w:eastAsia="zh-CN"/>
        </w:rPr>
        <w:t>A.4.4.3</w:t>
      </w:r>
      <w:r>
        <w:rPr>
          <w:rFonts w:asciiTheme="minorHAnsi" w:eastAsiaTheme="minorEastAsia" w:hAnsiTheme="minorHAnsi" w:cstheme="minorBidi"/>
          <w:kern w:val="2"/>
          <w:sz w:val="24"/>
          <w:szCs w:val="24"/>
          <w14:ligatures w14:val="standardContextual"/>
        </w:rPr>
        <w:tab/>
      </w:r>
      <w:r>
        <w:rPr>
          <w:lang w:eastAsia="zh-CN"/>
        </w:rPr>
        <w:t>Data Model</w:t>
      </w:r>
      <w:r>
        <w:tab/>
      </w:r>
      <w:r>
        <w:fldChar w:fldCharType="begin" w:fldLock="1"/>
      </w:r>
      <w:r>
        <w:instrText xml:space="preserve"> PAGEREF _Toc233626883 \h </w:instrText>
      </w:r>
      <w:r>
        <w:fldChar w:fldCharType="separate"/>
      </w:r>
      <w:r>
        <w:t>200</w:t>
      </w:r>
      <w:r>
        <w:fldChar w:fldCharType="end"/>
      </w:r>
    </w:p>
    <w:p w14:paraId="069452D1" w14:textId="4E663DDB"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A.4.4.3.1</w:t>
      </w:r>
      <w:r>
        <w:rPr>
          <w:rFonts w:asciiTheme="minorHAnsi" w:eastAsiaTheme="minorEastAsia" w:hAnsiTheme="minorHAnsi" w:cstheme="minorBidi"/>
          <w:kern w:val="2"/>
          <w:sz w:val="24"/>
          <w:szCs w:val="24"/>
          <w14:ligatures w14:val="standardContextual"/>
        </w:rPr>
        <w:tab/>
      </w:r>
      <w:r>
        <w:rPr>
          <w:lang w:eastAsia="zh-CN"/>
        </w:rPr>
        <w:t>General</w:t>
      </w:r>
      <w:r>
        <w:tab/>
      </w:r>
      <w:r>
        <w:fldChar w:fldCharType="begin" w:fldLock="1"/>
      </w:r>
      <w:r>
        <w:instrText xml:space="preserve"> PAGEREF _Toc233626884 \h </w:instrText>
      </w:r>
      <w:r>
        <w:fldChar w:fldCharType="separate"/>
      </w:r>
      <w:r>
        <w:t>200</w:t>
      </w:r>
      <w:r>
        <w:fldChar w:fldCharType="end"/>
      </w:r>
    </w:p>
    <w:p w14:paraId="0339C909" w14:textId="4E5B7F1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A.4.4.3.2</w:t>
      </w:r>
      <w:r>
        <w:rPr>
          <w:rFonts w:asciiTheme="minorHAnsi" w:eastAsiaTheme="minorEastAsia" w:hAnsiTheme="minorHAnsi" w:cstheme="minorBidi"/>
          <w:kern w:val="2"/>
          <w:sz w:val="24"/>
          <w:szCs w:val="24"/>
          <w14:ligatures w14:val="standardContextual"/>
        </w:rPr>
        <w:tab/>
      </w:r>
      <w:r>
        <w:rPr>
          <w:lang w:eastAsia="zh-CN"/>
        </w:rPr>
        <w:t>Structured data types</w:t>
      </w:r>
      <w:r>
        <w:tab/>
      </w:r>
      <w:r>
        <w:fldChar w:fldCharType="begin" w:fldLock="1"/>
      </w:r>
      <w:r>
        <w:instrText xml:space="preserve"> PAGEREF _Toc233626885 \h </w:instrText>
      </w:r>
      <w:r>
        <w:fldChar w:fldCharType="separate"/>
      </w:r>
      <w:r>
        <w:t>201</w:t>
      </w:r>
      <w:r>
        <w:fldChar w:fldCharType="end"/>
      </w:r>
    </w:p>
    <w:p w14:paraId="5AE21F15" w14:textId="532920F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A.4.4.3.2.1</w:t>
      </w:r>
      <w:r>
        <w:rPr>
          <w:rFonts w:asciiTheme="minorHAnsi" w:eastAsiaTheme="minorEastAsia" w:hAnsiTheme="minorHAnsi" w:cstheme="minorBidi"/>
          <w:kern w:val="2"/>
          <w:sz w:val="24"/>
          <w:szCs w:val="24"/>
          <w14:ligatures w14:val="standardContextual"/>
        </w:rPr>
        <w:tab/>
      </w:r>
      <w:r>
        <w:rPr>
          <w:lang w:eastAsia="zh-CN"/>
        </w:rPr>
        <w:t xml:space="preserve">Type: </w:t>
      </w:r>
      <w:r>
        <w:t>XRInformRequest</w:t>
      </w:r>
      <w:r>
        <w:tab/>
      </w:r>
      <w:r>
        <w:fldChar w:fldCharType="begin" w:fldLock="1"/>
      </w:r>
      <w:r>
        <w:instrText xml:space="preserve"> PAGEREF _Toc233626886 \h </w:instrText>
      </w:r>
      <w:r>
        <w:fldChar w:fldCharType="separate"/>
      </w:r>
      <w:r>
        <w:t>201</w:t>
      </w:r>
      <w:r>
        <w:fldChar w:fldCharType="end"/>
      </w:r>
    </w:p>
    <w:p w14:paraId="2FCF470B" w14:textId="072FB6B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A.4.4.3.2.2</w:t>
      </w:r>
      <w:r>
        <w:rPr>
          <w:rFonts w:asciiTheme="minorHAnsi" w:eastAsiaTheme="minorEastAsia" w:hAnsiTheme="minorHAnsi" w:cstheme="minorBidi"/>
          <w:kern w:val="2"/>
          <w:sz w:val="24"/>
          <w:szCs w:val="24"/>
          <w14:ligatures w14:val="standardContextual"/>
        </w:rPr>
        <w:tab/>
      </w:r>
      <w:r>
        <w:rPr>
          <w:lang w:eastAsia="zh-CN"/>
        </w:rPr>
        <w:t xml:space="preserve">Type: </w:t>
      </w:r>
      <w:r>
        <w:t>XRInformResponse</w:t>
      </w:r>
      <w:r>
        <w:tab/>
      </w:r>
      <w:r>
        <w:fldChar w:fldCharType="begin" w:fldLock="1"/>
      </w:r>
      <w:r>
        <w:instrText xml:space="preserve"> PAGEREF _Toc233626887 \h </w:instrText>
      </w:r>
      <w:r>
        <w:fldChar w:fldCharType="separate"/>
      </w:r>
      <w:r>
        <w:t>201</w:t>
      </w:r>
      <w:r>
        <w:fldChar w:fldCharType="end"/>
      </w:r>
    </w:p>
    <w:p w14:paraId="3DE53661" w14:textId="1B2BECE1"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A.4.4.3.2.3</w:t>
      </w:r>
      <w:r>
        <w:rPr>
          <w:rFonts w:asciiTheme="minorHAnsi" w:eastAsiaTheme="minorEastAsia" w:hAnsiTheme="minorHAnsi" w:cstheme="minorBidi"/>
          <w:kern w:val="2"/>
          <w:sz w:val="24"/>
          <w:szCs w:val="24"/>
          <w14:ligatures w14:val="standardContextual"/>
        </w:rPr>
        <w:tab/>
      </w:r>
      <w:r>
        <w:rPr>
          <w:lang w:eastAsia="zh-CN"/>
        </w:rPr>
        <w:t xml:space="preserve">Type: </w:t>
      </w:r>
      <w:r>
        <w:t>XREstablishmentRequest</w:t>
      </w:r>
      <w:r>
        <w:tab/>
      </w:r>
      <w:r>
        <w:fldChar w:fldCharType="begin" w:fldLock="1"/>
      </w:r>
      <w:r>
        <w:instrText xml:space="preserve"> PAGEREF _Toc233626888 \h </w:instrText>
      </w:r>
      <w:r>
        <w:fldChar w:fldCharType="separate"/>
      </w:r>
      <w:r>
        <w:t>201</w:t>
      </w:r>
      <w:r>
        <w:fldChar w:fldCharType="end"/>
      </w:r>
    </w:p>
    <w:p w14:paraId="1D6408B9" w14:textId="34A08542"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A.4.4.3.2.4</w:t>
      </w:r>
      <w:r>
        <w:rPr>
          <w:rFonts w:asciiTheme="minorHAnsi" w:eastAsiaTheme="minorEastAsia" w:hAnsiTheme="minorHAnsi" w:cstheme="minorBidi"/>
          <w:kern w:val="2"/>
          <w:sz w:val="24"/>
          <w:szCs w:val="24"/>
          <w14:ligatures w14:val="standardContextual"/>
        </w:rPr>
        <w:tab/>
      </w:r>
      <w:r>
        <w:rPr>
          <w:lang w:eastAsia="zh-CN"/>
        </w:rPr>
        <w:t xml:space="preserve">Type: </w:t>
      </w:r>
      <w:r>
        <w:t>XREstablishmentResponse</w:t>
      </w:r>
      <w:r>
        <w:tab/>
      </w:r>
      <w:r>
        <w:fldChar w:fldCharType="begin" w:fldLock="1"/>
      </w:r>
      <w:r>
        <w:instrText xml:space="preserve"> PAGEREF _Toc233626889 \h </w:instrText>
      </w:r>
      <w:r>
        <w:fldChar w:fldCharType="separate"/>
      </w:r>
      <w:r>
        <w:t>202</w:t>
      </w:r>
      <w:r>
        <w:fldChar w:fldCharType="end"/>
      </w:r>
    </w:p>
    <w:p w14:paraId="21AF60C0" w14:textId="608B470C"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A.4.4.3.2.5</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SealddFlowsInfo</w:t>
      </w:r>
      <w:r>
        <w:tab/>
      </w:r>
      <w:r>
        <w:fldChar w:fldCharType="begin" w:fldLock="1"/>
      </w:r>
      <w:r>
        <w:instrText xml:space="preserve"> PAGEREF _Toc233626890 \h </w:instrText>
      </w:r>
      <w:r>
        <w:fldChar w:fldCharType="separate"/>
      </w:r>
      <w:r>
        <w:t>202</w:t>
      </w:r>
      <w:r>
        <w:fldChar w:fldCharType="end"/>
      </w:r>
    </w:p>
    <w:p w14:paraId="601F5A6C" w14:textId="36BC389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A.4.4.3.2.6</w:t>
      </w:r>
      <w:r>
        <w:rPr>
          <w:rFonts w:asciiTheme="minorHAnsi" w:eastAsiaTheme="minorEastAsia" w:hAnsiTheme="minorHAnsi" w:cstheme="minorBidi"/>
          <w:kern w:val="2"/>
          <w:sz w:val="24"/>
          <w:szCs w:val="24"/>
          <w14:ligatures w14:val="standardContextual"/>
        </w:rPr>
        <w:tab/>
      </w:r>
      <w:r>
        <w:rPr>
          <w:lang w:eastAsia="zh-CN"/>
        </w:rPr>
        <w:t xml:space="preserve">Type: </w:t>
      </w:r>
      <w:r w:rsidRPr="0009048F">
        <w:rPr>
          <w:lang w:val="en-US"/>
        </w:rPr>
        <w:t>SealddMultiModalFlowInfo</w:t>
      </w:r>
      <w:r>
        <w:tab/>
      </w:r>
      <w:r>
        <w:fldChar w:fldCharType="begin" w:fldLock="1"/>
      </w:r>
      <w:r>
        <w:instrText xml:space="preserve"> PAGEREF _Toc233626891 \h </w:instrText>
      </w:r>
      <w:r>
        <w:fldChar w:fldCharType="separate"/>
      </w:r>
      <w:r>
        <w:t>202</w:t>
      </w:r>
      <w:r>
        <w:fldChar w:fldCharType="end"/>
      </w:r>
    </w:p>
    <w:p w14:paraId="2DDCD5AD" w14:textId="790EFA38"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A.4.4.3.2.7</w:t>
      </w:r>
      <w:r>
        <w:rPr>
          <w:rFonts w:asciiTheme="minorHAnsi" w:eastAsiaTheme="minorEastAsia" w:hAnsiTheme="minorHAnsi" w:cstheme="minorBidi"/>
          <w:kern w:val="2"/>
          <w:sz w:val="24"/>
          <w:szCs w:val="24"/>
          <w14:ligatures w14:val="standardContextual"/>
        </w:rPr>
        <w:tab/>
      </w:r>
      <w:r>
        <w:rPr>
          <w:lang w:eastAsia="zh-CN"/>
        </w:rPr>
        <w:t xml:space="preserve">Type: </w:t>
      </w:r>
      <w:r>
        <w:t>ProtocolDescriptorInfo</w:t>
      </w:r>
      <w:r>
        <w:tab/>
      </w:r>
      <w:r>
        <w:fldChar w:fldCharType="begin" w:fldLock="1"/>
      </w:r>
      <w:r>
        <w:instrText xml:space="preserve"> PAGEREF _Toc233626892 \h </w:instrText>
      </w:r>
      <w:r>
        <w:fldChar w:fldCharType="separate"/>
      </w:r>
      <w:r>
        <w:t>203</w:t>
      </w:r>
      <w:r>
        <w:fldChar w:fldCharType="end"/>
      </w:r>
    </w:p>
    <w:p w14:paraId="0BFE0BAB" w14:textId="40B4635D" w:rsidR="001E0860" w:rsidRDefault="001E0860">
      <w:pPr>
        <w:pStyle w:val="TOC4"/>
        <w:rPr>
          <w:rFonts w:asciiTheme="minorHAnsi" w:eastAsiaTheme="minorEastAsia" w:hAnsiTheme="minorHAnsi" w:cstheme="minorBidi"/>
          <w:kern w:val="2"/>
          <w:sz w:val="24"/>
          <w:szCs w:val="24"/>
          <w14:ligatures w14:val="standardContextual"/>
        </w:rPr>
      </w:pPr>
      <w:r>
        <w:rPr>
          <w:lang w:eastAsia="zh-CN"/>
        </w:rPr>
        <w:t>A.4.4.3.3</w:t>
      </w:r>
      <w:r>
        <w:rPr>
          <w:rFonts w:asciiTheme="minorHAnsi" w:eastAsiaTheme="minorEastAsia" w:hAnsiTheme="minorHAnsi" w:cstheme="minorBidi"/>
          <w:kern w:val="2"/>
          <w:sz w:val="24"/>
          <w:szCs w:val="24"/>
          <w14:ligatures w14:val="standardContextual"/>
        </w:rPr>
        <w:tab/>
      </w:r>
      <w:r>
        <w:rPr>
          <w:lang w:eastAsia="zh-CN"/>
        </w:rPr>
        <w:t>Simple data types and enumerations</w:t>
      </w:r>
      <w:r>
        <w:tab/>
      </w:r>
      <w:r>
        <w:fldChar w:fldCharType="begin" w:fldLock="1"/>
      </w:r>
      <w:r>
        <w:instrText xml:space="preserve"> PAGEREF _Toc233626893 \h </w:instrText>
      </w:r>
      <w:r>
        <w:fldChar w:fldCharType="separate"/>
      </w:r>
      <w:r>
        <w:t>203</w:t>
      </w:r>
      <w:r>
        <w:fldChar w:fldCharType="end"/>
      </w:r>
    </w:p>
    <w:p w14:paraId="2C124CFB" w14:textId="4651A194" w:rsidR="001E0860" w:rsidRDefault="001E0860">
      <w:pPr>
        <w:pStyle w:val="TOC5"/>
        <w:rPr>
          <w:rFonts w:asciiTheme="minorHAnsi" w:eastAsiaTheme="minorEastAsia" w:hAnsiTheme="minorHAnsi" w:cstheme="minorBidi"/>
          <w:kern w:val="2"/>
          <w:sz w:val="24"/>
          <w:szCs w:val="24"/>
          <w14:ligatures w14:val="standardContextual"/>
        </w:rPr>
      </w:pPr>
      <w:r>
        <w:rPr>
          <w:lang w:eastAsia="zh-CN"/>
        </w:rPr>
        <w:t>A.4.4.3.3.</w:t>
      </w:r>
      <w:r>
        <w:t>1</w:t>
      </w:r>
      <w:r>
        <w:rPr>
          <w:rFonts w:asciiTheme="minorHAnsi" w:eastAsiaTheme="minorEastAsia" w:hAnsiTheme="minorHAnsi" w:cstheme="minorBidi"/>
          <w:kern w:val="2"/>
          <w:sz w:val="24"/>
          <w:szCs w:val="24"/>
          <w14:ligatures w14:val="standardContextual"/>
        </w:rPr>
        <w:tab/>
      </w:r>
      <w:r>
        <w:t>Simple data types</w:t>
      </w:r>
      <w:r>
        <w:tab/>
      </w:r>
      <w:r>
        <w:fldChar w:fldCharType="begin" w:fldLock="1"/>
      </w:r>
      <w:r>
        <w:instrText xml:space="preserve"> PAGEREF _Toc233626894 \h </w:instrText>
      </w:r>
      <w:r>
        <w:fldChar w:fldCharType="separate"/>
      </w:r>
      <w:r>
        <w:t>203</w:t>
      </w:r>
      <w:r>
        <w:fldChar w:fldCharType="end"/>
      </w:r>
    </w:p>
    <w:p w14:paraId="551FF2F4" w14:textId="45BEBEBE" w:rsidR="001E0860" w:rsidRDefault="001E0860">
      <w:pPr>
        <w:pStyle w:val="TOC5"/>
        <w:rPr>
          <w:rFonts w:asciiTheme="minorHAnsi" w:eastAsiaTheme="minorEastAsia" w:hAnsiTheme="minorHAnsi" w:cstheme="minorBidi"/>
          <w:kern w:val="2"/>
          <w:sz w:val="24"/>
          <w:szCs w:val="24"/>
          <w14:ligatures w14:val="standardContextual"/>
        </w:rPr>
      </w:pPr>
      <w:r>
        <w:t>A.4.4.3.3.2</w:t>
      </w:r>
      <w:r>
        <w:rPr>
          <w:rFonts w:asciiTheme="minorHAnsi" w:eastAsiaTheme="minorEastAsia" w:hAnsiTheme="minorHAnsi" w:cstheme="minorBidi"/>
          <w:kern w:val="2"/>
          <w:sz w:val="24"/>
          <w:szCs w:val="24"/>
          <w14:ligatures w14:val="standardContextual"/>
        </w:rPr>
        <w:tab/>
      </w:r>
      <w:r>
        <w:t>Enumeration: Status</w:t>
      </w:r>
      <w:r>
        <w:tab/>
      </w:r>
      <w:r>
        <w:fldChar w:fldCharType="begin" w:fldLock="1"/>
      </w:r>
      <w:r>
        <w:instrText xml:space="preserve"> PAGEREF _Toc233626895 \h </w:instrText>
      </w:r>
      <w:r>
        <w:fldChar w:fldCharType="separate"/>
      </w:r>
      <w:r>
        <w:t>203</w:t>
      </w:r>
      <w:r>
        <w:fldChar w:fldCharType="end"/>
      </w:r>
    </w:p>
    <w:p w14:paraId="45B85634" w14:textId="74966EBC" w:rsidR="001E0860" w:rsidRDefault="001E0860">
      <w:pPr>
        <w:pStyle w:val="TOC3"/>
        <w:rPr>
          <w:rFonts w:asciiTheme="minorHAnsi" w:eastAsiaTheme="minorEastAsia" w:hAnsiTheme="minorHAnsi" w:cstheme="minorBidi"/>
          <w:kern w:val="2"/>
          <w:sz w:val="24"/>
          <w:szCs w:val="24"/>
          <w14:ligatures w14:val="standardContextual"/>
        </w:rPr>
      </w:pPr>
      <w:r>
        <w:t>A.4.4.4</w:t>
      </w:r>
      <w:r>
        <w:rPr>
          <w:rFonts w:asciiTheme="minorHAnsi" w:eastAsiaTheme="minorEastAsia" w:hAnsiTheme="minorHAnsi" w:cstheme="minorBidi"/>
          <w:kern w:val="2"/>
          <w:sz w:val="24"/>
          <w:szCs w:val="24"/>
          <w14:ligatures w14:val="standardContextual"/>
        </w:rPr>
        <w:tab/>
      </w:r>
      <w:r>
        <w:t>Error Handling</w:t>
      </w:r>
      <w:r>
        <w:tab/>
      </w:r>
      <w:r>
        <w:fldChar w:fldCharType="begin" w:fldLock="1"/>
      </w:r>
      <w:r>
        <w:instrText xml:space="preserve"> PAGEREF _Toc233626896 \h </w:instrText>
      </w:r>
      <w:r>
        <w:fldChar w:fldCharType="separate"/>
      </w:r>
      <w:r>
        <w:t>203</w:t>
      </w:r>
      <w:r>
        <w:fldChar w:fldCharType="end"/>
      </w:r>
    </w:p>
    <w:p w14:paraId="4BCFE161" w14:textId="412BB775" w:rsidR="001E0860" w:rsidRDefault="001E0860">
      <w:pPr>
        <w:pStyle w:val="TOC3"/>
        <w:rPr>
          <w:rFonts w:asciiTheme="minorHAnsi" w:eastAsiaTheme="minorEastAsia" w:hAnsiTheme="minorHAnsi" w:cstheme="minorBidi"/>
          <w:kern w:val="2"/>
          <w:sz w:val="24"/>
          <w:szCs w:val="24"/>
          <w14:ligatures w14:val="standardContextual"/>
        </w:rPr>
      </w:pPr>
      <w:r>
        <w:t>A.4.4.5</w:t>
      </w:r>
      <w:r>
        <w:rPr>
          <w:rFonts w:asciiTheme="minorHAnsi" w:eastAsiaTheme="minorEastAsia" w:hAnsiTheme="minorHAnsi" w:cstheme="minorBidi"/>
          <w:kern w:val="2"/>
          <w:sz w:val="24"/>
          <w:szCs w:val="24"/>
          <w14:ligatures w14:val="standardContextual"/>
        </w:rPr>
        <w:tab/>
      </w:r>
      <w:r>
        <w:t>CDDL Specification</w:t>
      </w:r>
      <w:r>
        <w:tab/>
      </w:r>
      <w:r>
        <w:fldChar w:fldCharType="begin" w:fldLock="1"/>
      </w:r>
      <w:r>
        <w:instrText xml:space="preserve"> PAGEREF _Toc233626897 \h </w:instrText>
      </w:r>
      <w:r>
        <w:fldChar w:fldCharType="separate"/>
      </w:r>
      <w:r>
        <w:t>203</w:t>
      </w:r>
      <w:r>
        <w:fldChar w:fldCharType="end"/>
      </w:r>
    </w:p>
    <w:p w14:paraId="010633F0" w14:textId="70937C5B" w:rsidR="001E0860" w:rsidRDefault="001E0860">
      <w:pPr>
        <w:pStyle w:val="TOC4"/>
        <w:rPr>
          <w:rFonts w:asciiTheme="minorHAnsi" w:eastAsiaTheme="minorEastAsia" w:hAnsiTheme="minorHAnsi" w:cstheme="minorBidi"/>
          <w:kern w:val="2"/>
          <w:sz w:val="24"/>
          <w:szCs w:val="24"/>
          <w14:ligatures w14:val="standardContextual"/>
        </w:rPr>
      </w:pPr>
      <w:r>
        <w:t>A.4.4.5</w:t>
      </w:r>
      <w:r>
        <w:rPr>
          <w:lang w:eastAsia="zh-CN"/>
        </w:rPr>
        <w:t>.1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fldLock="1"/>
      </w:r>
      <w:r>
        <w:instrText xml:space="preserve"> PAGEREF _Toc233626898 \h </w:instrText>
      </w:r>
      <w:r>
        <w:fldChar w:fldCharType="separate"/>
      </w:r>
      <w:r>
        <w:t>203</w:t>
      </w:r>
      <w:r>
        <w:fldChar w:fldCharType="end"/>
      </w:r>
    </w:p>
    <w:p w14:paraId="66032EAA" w14:textId="309C628B" w:rsidR="001E0860" w:rsidRDefault="001E0860">
      <w:pPr>
        <w:pStyle w:val="TOC4"/>
        <w:rPr>
          <w:rFonts w:asciiTheme="minorHAnsi" w:eastAsiaTheme="minorEastAsia" w:hAnsiTheme="minorHAnsi" w:cstheme="minorBidi"/>
          <w:kern w:val="2"/>
          <w:sz w:val="24"/>
          <w:szCs w:val="24"/>
          <w14:ligatures w14:val="standardContextual"/>
        </w:rPr>
      </w:pPr>
      <w:r>
        <w:t>A.4.4.5</w:t>
      </w:r>
      <w:r>
        <w:rPr>
          <w:lang w:eastAsia="zh-CN"/>
        </w:rPr>
        <w:t>.2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fldLock="1"/>
      </w:r>
      <w:r>
        <w:instrText xml:space="preserve"> PAGEREF _Toc233626899 \h </w:instrText>
      </w:r>
      <w:r>
        <w:fldChar w:fldCharType="separate"/>
      </w:r>
      <w:r>
        <w:t>204</w:t>
      </w:r>
      <w:r>
        <w:fldChar w:fldCharType="end"/>
      </w:r>
    </w:p>
    <w:p w14:paraId="23221D9B" w14:textId="2EC0B14B" w:rsidR="001E0860" w:rsidRDefault="001E0860">
      <w:pPr>
        <w:pStyle w:val="TOC3"/>
        <w:rPr>
          <w:rFonts w:asciiTheme="minorHAnsi" w:eastAsiaTheme="minorEastAsia" w:hAnsiTheme="minorHAnsi" w:cstheme="minorBidi"/>
          <w:kern w:val="2"/>
          <w:sz w:val="24"/>
          <w:szCs w:val="24"/>
          <w14:ligatures w14:val="standardContextual"/>
        </w:rPr>
      </w:pPr>
      <w:r>
        <w:t>A.4.4.6</w:t>
      </w:r>
      <w:r>
        <w:rPr>
          <w:rFonts w:asciiTheme="minorHAnsi" w:eastAsiaTheme="minorEastAsia" w:hAnsiTheme="minorHAnsi" w:cstheme="minorBidi"/>
          <w:kern w:val="2"/>
          <w:sz w:val="24"/>
          <w:szCs w:val="24"/>
          <w14:ligatures w14:val="standardContextual"/>
        </w:rPr>
        <w:tab/>
      </w:r>
      <w:r>
        <w:t>Media Types</w:t>
      </w:r>
      <w:r>
        <w:tab/>
      </w:r>
      <w:r>
        <w:fldChar w:fldCharType="begin" w:fldLock="1"/>
      </w:r>
      <w:r>
        <w:instrText xml:space="preserve"> PAGEREF _Toc233626900 \h </w:instrText>
      </w:r>
      <w:r>
        <w:fldChar w:fldCharType="separate"/>
      </w:r>
      <w:r>
        <w:t>205</w:t>
      </w:r>
      <w:r>
        <w:fldChar w:fldCharType="end"/>
      </w:r>
    </w:p>
    <w:p w14:paraId="6ED68D2F" w14:textId="0A4CD309" w:rsidR="001E0860" w:rsidRDefault="001E0860">
      <w:pPr>
        <w:pStyle w:val="TOC1"/>
        <w:rPr>
          <w:rFonts w:asciiTheme="minorHAnsi" w:eastAsiaTheme="minorEastAsia" w:hAnsiTheme="minorHAnsi" w:cstheme="minorBidi"/>
          <w:kern w:val="2"/>
          <w:sz w:val="24"/>
          <w:szCs w:val="24"/>
          <w14:ligatures w14:val="standardContextual"/>
        </w:rPr>
      </w:pPr>
      <w:r>
        <w:t>A.5</w:t>
      </w:r>
      <w:r>
        <w:rPr>
          <w:rFonts w:asciiTheme="minorHAnsi" w:eastAsiaTheme="minorEastAsia" w:hAnsiTheme="minorHAnsi" w:cstheme="minorBidi"/>
          <w:kern w:val="2"/>
          <w:sz w:val="24"/>
          <w:szCs w:val="24"/>
          <w14:ligatures w14:val="standardContextual"/>
        </w:rPr>
        <w:tab/>
      </w:r>
      <w:r>
        <w:t>Media types</w:t>
      </w:r>
      <w:r>
        <w:tab/>
      </w:r>
      <w:r>
        <w:fldChar w:fldCharType="begin"/>
      </w:r>
      <w:r>
        <w:instrText xml:space="preserve"> PAGEREF _Toc233626901 \h </w:instrText>
      </w:r>
      <w:r>
        <w:fldChar w:fldCharType="separate"/>
      </w:r>
      <w:r>
        <w:t>205</w:t>
      </w:r>
      <w:r>
        <w:fldChar w:fldCharType="end"/>
      </w:r>
    </w:p>
    <w:p w14:paraId="37F34806" w14:textId="3E6F8BB7" w:rsidR="001E0860" w:rsidRDefault="001E0860">
      <w:pPr>
        <w:pStyle w:val="TOC2"/>
        <w:rPr>
          <w:rFonts w:asciiTheme="minorHAnsi" w:eastAsiaTheme="minorEastAsia" w:hAnsiTheme="minorHAnsi" w:cstheme="minorBidi"/>
          <w:kern w:val="2"/>
          <w:sz w:val="24"/>
          <w:szCs w:val="24"/>
          <w14:ligatures w14:val="standardContextual"/>
        </w:rPr>
      </w:pPr>
      <w:r>
        <w:t>A.5.1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_Toc233626902 \h </w:instrText>
      </w:r>
      <w:r>
        <w:fldChar w:fldCharType="separate"/>
      </w:r>
      <w:r>
        <w:t>205</w:t>
      </w:r>
      <w:r>
        <w:fldChar w:fldCharType="end"/>
      </w:r>
    </w:p>
    <w:p w14:paraId="0B1EE314" w14:textId="09235784" w:rsidR="001E0860" w:rsidRDefault="001E0860">
      <w:pPr>
        <w:pStyle w:val="TOC2"/>
        <w:rPr>
          <w:rFonts w:asciiTheme="minorHAnsi" w:eastAsiaTheme="minorEastAsia" w:hAnsiTheme="minorHAnsi" w:cstheme="minorBidi"/>
          <w:kern w:val="2"/>
          <w:sz w:val="24"/>
          <w:szCs w:val="24"/>
          <w14:ligatures w14:val="standardContextual"/>
        </w:rPr>
      </w:pPr>
      <w:r>
        <w:t>A.5.2</w:t>
      </w:r>
      <w:r>
        <w:rPr>
          <w:rFonts w:asciiTheme="minorHAnsi" w:eastAsiaTheme="minorEastAsia" w:hAnsiTheme="minorHAnsi" w:cstheme="minorBidi"/>
          <w:kern w:val="2"/>
          <w:sz w:val="24"/>
          <w:szCs w:val="24"/>
          <w14:ligatures w14:val="standardContextual"/>
        </w:rPr>
        <w:tab/>
      </w:r>
      <w:r>
        <w:t>Media type structure and definition</w:t>
      </w:r>
      <w:r>
        <w:tab/>
      </w:r>
      <w:r>
        <w:fldChar w:fldCharType="begin"/>
      </w:r>
      <w:r>
        <w:instrText xml:space="preserve"> PAGEREF _Toc233626903 \h </w:instrText>
      </w:r>
      <w:r>
        <w:fldChar w:fldCharType="separate"/>
      </w:r>
      <w:r>
        <w:t>205</w:t>
      </w:r>
      <w:r>
        <w:fldChar w:fldCharType="end"/>
      </w:r>
    </w:p>
    <w:p w14:paraId="3AFA2206" w14:textId="72C4E70C" w:rsidR="001E0860" w:rsidRDefault="001E0860">
      <w:pPr>
        <w:pStyle w:val="TOC2"/>
        <w:rPr>
          <w:rFonts w:asciiTheme="minorHAnsi" w:eastAsiaTheme="minorEastAsia" w:hAnsiTheme="minorHAnsi" w:cstheme="minorBidi"/>
          <w:kern w:val="2"/>
          <w:sz w:val="24"/>
          <w:szCs w:val="24"/>
          <w14:ligatures w14:val="standardContextual"/>
        </w:rPr>
      </w:pPr>
      <w:r>
        <w:t>A.5.3</w:t>
      </w:r>
      <w:r>
        <w:rPr>
          <w:rFonts w:asciiTheme="minorHAnsi" w:eastAsiaTheme="minorEastAsia" w:hAnsiTheme="minorHAnsi" w:cstheme="minorBidi"/>
          <w:kern w:val="2"/>
          <w:sz w:val="24"/>
          <w:szCs w:val="24"/>
          <w14:ligatures w14:val="standardContextual"/>
        </w:rPr>
        <w:tab/>
      </w:r>
      <w:r>
        <w:t>Media type registration template for application/vnd.3gpp.seal-data-delivery-info+cbor</w:t>
      </w:r>
      <w:r>
        <w:tab/>
      </w:r>
      <w:r>
        <w:fldChar w:fldCharType="begin"/>
      </w:r>
      <w:r>
        <w:instrText xml:space="preserve"> PAGEREF _Toc233626904 \h </w:instrText>
      </w:r>
      <w:r>
        <w:fldChar w:fldCharType="separate"/>
      </w:r>
      <w:r>
        <w:t>207</w:t>
      </w:r>
      <w:r>
        <w:fldChar w:fldCharType="end"/>
      </w:r>
    </w:p>
    <w:p w14:paraId="28F81D04" w14:textId="749030D6" w:rsidR="001E0860" w:rsidRDefault="001E0860">
      <w:pPr>
        <w:pStyle w:val="TOC8"/>
        <w:rPr>
          <w:rFonts w:asciiTheme="minorHAnsi" w:eastAsiaTheme="minorEastAsia" w:hAnsiTheme="minorHAnsi" w:cstheme="minorBidi"/>
          <w:b w:val="0"/>
          <w:kern w:val="2"/>
          <w:sz w:val="24"/>
          <w:szCs w:val="24"/>
          <w14:ligatures w14:val="standardContextual"/>
        </w:rPr>
      </w:pPr>
      <w:r>
        <w:t>Annex B (informative): Change history</w:t>
      </w:r>
      <w:r>
        <w:tab/>
      </w:r>
      <w:r>
        <w:fldChar w:fldCharType="begin"/>
      </w:r>
      <w:r>
        <w:instrText xml:space="preserve"> PAGEREF _Toc233626905 \h </w:instrText>
      </w:r>
      <w:r>
        <w:fldChar w:fldCharType="separate"/>
      </w:r>
      <w:r>
        <w:t>209</w:t>
      </w:r>
      <w:r>
        <w:fldChar w:fldCharType="end"/>
      </w:r>
    </w:p>
    <w:p w14:paraId="0B9E3498" w14:textId="517DFE51" w:rsidR="00080512" w:rsidRPr="004D3578" w:rsidRDefault="004D3578">
      <w:r w:rsidRPr="004D3578">
        <w:rPr>
          <w:noProof/>
          <w:sz w:val="22"/>
        </w:rPr>
        <w:fldChar w:fldCharType="end"/>
      </w:r>
    </w:p>
    <w:p w14:paraId="03993004" w14:textId="30FAC2FA" w:rsidR="00080512" w:rsidRDefault="0065425A">
      <w:pPr>
        <w:pStyle w:val="Heading1"/>
      </w:pPr>
      <w:bookmarkStart w:id="14" w:name="foreword"/>
      <w:bookmarkStart w:id="15" w:name="_CRForeword"/>
      <w:bookmarkStart w:id="16" w:name="_Toc168325478"/>
      <w:bookmarkEnd w:id="14"/>
      <w:bookmarkEnd w:id="15"/>
      <w:r w:rsidRPr="004D3578">
        <w:br w:type="page"/>
      </w:r>
      <w:bookmarkStart w:id="17" w:name="_Toc233626455"/>
      <w:r w:rsidR="00080512" w:rsidRPr="004D3578">
        <w:lastRenderedPageBreak/>
        <w:t>Foreword</w:t>
      </w:r>
      <w:bookmarkEnd w:id="16"/>
      <w:bookmarkEnd w:id="17"/>
    </w:p>
    <w:p w14:paraId="2511FBFA" w14:textId="641E687E" w:rsidR="00080512" w:rsidRPr="004D3578" w:rsidRDefault="00080512">
      <w:r w:rsidRPr="004D3578">
        <w:t xml:space="preserve">This </w:t>
      </w:r>
      <w:r w:rsidRPr="00BF4ABD">
        <w:t xml:space="preserve">Technical </w:t>
      </w:r>
      <w:bookmarkStart w:id="18" w:name="spectype3"/>
      <w:r w:rsidRPr="00BF4ABD">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Start w:id="20" w:name="_CR1"/>
      <w:bookmarkEnd w:id="19"/>
      <w:bookmarkEnd w:id="20"/>
      <w:r w:rsidRPr="004D3578">
        <w:br w:type="page"/>
      </w:r>
      <w:bookmarkStart w:id="21" w:name="scope"/>
      <w:bookmarkStart w:id="22" w:name="_Toc168325479"/>
      <w:bookmarkStart w:id="23" w:name="_Toc233626456"/>
      <w:bookmarkEnd w:id="21"/>
      <w:r w:rsidRPr="004D3578">
        <w:lastRenderedPageBreak/>
        <w:t>1</w:t>
      </w:r>
      <w:r w:rsidRPr="004D3578">
        <w:tab/>
        <w:t>Scope</w:t>
      </w:r>
      <w:bookmarkEnd w:id="22"/>
      <w:bookmarkEnd w:id="23"/>
    </w:p>
    <w:p w14:paraId="2D9E1ED7" w14:textId="65A625A9" w:rsidR="00CD1205" w:rsidRDefault="00CD1205" w:rsidP="00CD1205">
      <w:bookmarkStart w:id="24" w:name="references"/>
      <w:bookmarkEnd w:id="24"/>
      <w:r w:rsidRPr="00067897">
        <w:t xml:space="preserve">The present document specifies the protocol aspects for </w:t>
      </w:r>
      <w:r>
        <w:t xml:space="preserve">the data delivery </w:t>
      </w:r>
      <w:r w:rsidRPr="00067897">
        <w:t xml:space="preserve">management capability of SEAL </w:t>
      </w:r>
      <w:r>
        <w:t>for the application content/data for vertical applications (e.g. V2X) over the 3GPP system as part of SEAL services specified in 3GPP TS 23.434 [</w:t>
      </w:r>
      <w:r w:rsidR="000026A6">
        <w:t>3</w:t>
      </w:r>
      <w:r>
        <w:t>] and 3GPP</w:t>
      </w:r>
      <w:r w:rsidR="00575363" w:rsidRPr="004D3578">
        <w:t> </w:t>
      </w:r>
      <w:r>
        <w:t>TS</w:t>
      </w:r>
      <w:r w:rsidRPr="004D3578">
        <w:t> </w:t>
      </w:r>
      <w:r>
        <w:t>23.433</w:t>
      </w:r>
      <w:r w:rsidRPr="004D3578">
        <w:t> </w:t>
      </w:r>
      <w:r>
        <w:t>[</w:t>
      </w:r>
      <w:r w:rsidR="000026A6">
        <w:t>2</w:t>
      </w:r>
      <w:r>
        <w:t>]</w:t>
      </w:r>
      <w:r w:rsidRPr="00067897">
        <w:t>.</w:t>
      </w:r>
    </w:p>
    <w:p w14:paraId="2611DF5F" w14:textId="38436000" w:rsidR="00CD1205" w:rsidRDefault="00CD1205" w:rsidP="00CD1205">
      <w:r w:rsidRPr="00067897">
        <w:t>The pr</w:t>
      </w:r>
      <w:r>
        <w:t>esent document is applicable to the user equipment (UE) supporting the data delivery management client functionality as described in 3GPP</w:t>
      </w:r>
      <w:r w:rsidR="001628DB" w:rsidRPr="004D3578">
        <w:t> </w:t>
      </w:r>
      <w:r>
        <w:t>TS</w:t>
      </w:r>
      <w:r w:rsidRPr="004D3578">
        <w:t> </w:t>
      </w:r>
      <w:r>
        <w:t>23.433</w:t>
      </w:r>
      <w:r w:rsidRPr="004D3578">
        <w:t> </w:t>
      </w:r>
      <w:r>
        <w:t>[</w:t>
      </w:r>
      <w:r w:rsidR="000026A6">
        <w:t>2</w:t>
      </w:r>
      <w:r>
        <w:t>], to the application server supporting the data delivery management server functionality as described in 3GPP</w:t>
      </w:r>
      <w:r w:rsidR="003A69F5" w:rsidRPr="004D3578">
        <w:t> </w:t>
      </w:r>
      <w:r>
        <w:t>TS</w:t>
      </w:r>
      <w:r w:rsidRPr="004D3578">
        <w:t> </w:t>
      </w:r>
      <w:r>
        <w:t>23.433</w:t>
      </w:r>
      <w:r w:rsidRPr="004D3578">
        <w:t> </w:t>
      </w:r>
      <w:r>
        <w:t>[</w:t>
      </w:r>
      <w:r w:rsidR="000026A6">
        <w:t>2</w:t>
      </w:r>
      <w:r>
        <w:t>] and to the application server supporting the vertical application server (VAL server) functionality as defined in the specific vertical application service (VAL service) specifications.</w:t>
      </w:r>
    </w:p>
    <w:p w14:paraId="16B2FB02" w14:textId="77777777" w:rsidR="00CD1205" w:rsidRDefault="00CD1205" w:rsidP="00CD1205">
      <w:pPr>
        <w:pStyle w:val="NO"/>
      </w:pPr>
      <w:r>
        <w:t>NOTE:</w:t>
      </w:r>
      <w:r>
        <w:tab/>
        <w:t>The specification of the VAL server for a specific VAL service is out of scope of present document.</w:t>
      </w:r>
    </w:p>
    <w:p w14:paraId="794720D9" w14:textId="77777777" w:rsidR="00080512" w:rsidRPr="004D3578" w:rsidRDefault="00080512">
      <w:pPr>
        <w:pStyle w:val="Heading1"/>
      </w:pPr>
      <w:bookmarkStart w:id="25" w:name="_CR2"/>
      <w:bookmarkStart w:id="26" w:name="_Toc168325480"/>
      <w:bookmarkStart w:id="27" w:name="_Toc233626457"/>
      <w:bookmarkEnd w:id="25"/>
      <w:r w:rsidRPr="004D3578">
        <w:t>2</w:t>
      </w:r>
      <w:r w:rsidRPr="004D3578">
        <w:tab/>
        <w:t>References</w:t>
      </w:r>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A85617">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8EE283E" w14:textId="04172FF9" w:rsidR="00CD1205" w:rsidRDefault="00CD1205" w:rsidP="00CD1205">
      <w:pPr>
        <w:pStyle w:val="EX"/>
      </w:pPr>
      <w:bookmarkStart w:id="28" w:name="definitions"/>
      <w:bookmarkEnd w:id="28"/>
      <w:r>
        <w:t>[</w:t>
      </w:r>
      <w:r w:rsidR="000026A6">
        <w:t>2</w:t>
      </w:r>
      <w:r>
        <w:t>]</w:t>
      </w:r>
      <w:r>
        <w:tab/>
        <w:t>3GPP TS 23.433: "Service Enabler Architecture Layer for Verticals (SEAL); Data Delivery enabler for vertical applications".</w:t>
      </w:r>
    </w:p>
    <w:p w14:paraId="038A7EBC" w14:textId="1CA37A75" w:rsidR="00CD1205" w:rsidRDefault="00CD1205" w:rsidP="00CD1205">
      <w:pPr>
        <w:pStyle w:val="EX"/>
      </w:pPr>
      <w:r>
        <w:t>[</w:t>
      </w:r>
      <w:r w:rsidR="000026A6">
        <w:t>3</w:t>
      </w:r>
      <w:r>
        <w:t>]</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566B1195" w14:textId="70F3D2C5" w:rsidR="00CF0951" w:rsidRPr="007F2770" w:rsidRDefault="00CF0951" w:rsidP="00CF0951">
      <w:pPr>
        <w:pStyle w:val="EX"/>
      </w:pPr>
      <w:r w:rsidRPr="007F2770">
        <w:t>[</w:t>
      </w:r>
      <w:r w:rsidR="00EA3D34">
        <w:t>4</w:t>
      </w:r>
      <w:r w:rsidRPr="007F2770">
        <w:t>]</w:t>
      </w:r>
      <w:r w:rsidRPr="007F2770">
        <w:tab/>
        <w:t>3GPP TS 24.008: "Mobile Radio Interface Layer 3 specification; Core Network Protocols; Stage 3".</w:t>
      </w:r>
    </w:p>
    <w:p w14:paraId="67F0E397" w14:textId="0BC6BFD6" w:rsidR="008025A2" w:rsidRPr="006A6394" w:rsidRDefault="008025A2" w:rsidP="00CF0951">
      <w:pPr>
        <w:pStyle w:val="EX"/>
      </w:pPr>
      <w:r w:rsidRPr="006A6394">
        <w:t>[</w:t>
      </w:r>
      <w:r w:rsidR="00EA3D34">
        <w:t>5</w:t>
      </w:r>
      <w:r w:rsidRPr="006A6394">
        <w:t>]</w:t>
      </w:r>
      <w:r w:rsidRPr="006A6394">
        <w:tab/>
        <w:t>3GPP TS 24.501: "Non-Access-Stratum (NAS) protocol for 5G System (5GS); Stage 3".</w:t>
      </w:r>
    </w:p>
    <w:p w14:paraId="4CD3C094" w14:textId="62BA346E" w:rsidR="00CD1205" w:rsidRDefault="00CD1205" w:rsidP="008025A2">
      <w:pPr>
        <w:pStyle w:val="EX"/>
      </w:pPr>
      <w:r>
        <w:t>[</w:t>
      </w:r>
      <w:r w:rsidR="00EA3D34">
        <w:t>6</w:t>
      </w:r>
      <w:r>
        <w:t>]</w:t>
      </w:r>
      <w:r>
        <w:tab/>
        <w:t>3GPP TS 24.546: "</w:t>
      </w:r>
      <w:r w:rsidRPr="00350680">
        <w:t>Configuration management - Service Enabler Architecture Layer for Verticals (SEAL); Protocol specification</w:t>
      </w:r>
      <w:r>
        <w:t>".</w:t>
      </w:r>
    </w:p>
    <w:p w14:paraId="206B5E23" w14:textId="73FCCEE3" w:rsidR="00CD1205" w:rsidRPr="00004F96" w:rsidRDefault="00CD1205" w:rsidP="00CD1205">
      <w:pPr>
        <w:pStyle w:val="EX"/>
      </w:pPr>
      <w:r>
        <w:t>[</w:t>
      </w:r>
      <w:r w:rsidR="00EA3D34">
        <w:t>7</w:t>
      </w:r>
      <w:r w:rsidRPr="00004F96">
        <w:t>]</w:t>
      </w:r>
      <w:r w:rsidRPr="00004F96">
        <w:tab/>
        <w:t>3GPP TS 24.547: "Identity management - Service Enabler Architecture Layer for Verticals (SEAL); Protocol specification".</w:t>
      </w:r>
    </w:p>
    <w:p w14:paraId="7FF083DC" w14:textId="4499DC77" w:rsidR="001167D9" w:rsidRPr="00004F96" w:rsidRDefault="001167D9" w:rsidP="001167D9">
      <w:pPr>
        <w:pStyle w:val="EX"/>
      </w:pPr>
      <w:r>
        <w:t>[</w:t>
      </w:r>
      <w:r w:rsidR="00EA3D34">
        <w:t>8</w:t>
      </w:r>
      <w:r w:rsidRPr="00004F96">
        <w:t>]</w:t>
      </w:r>
      <w:r w:rsidRPr="00004F96">
        <w:tab/>
        <w:t>3GPP TS 24.5</w:t>
      </w:r>
      <w:r>
        <w:t>58</w:t>
      </w:r>
      <w:r w:rsidRPr="00004F96">
        <w:t>: "</w:t>
      </w:r>
      <w:r>
        <w:t>Enabling Edge Applications</w:t>
      </w:r>
      <w:r w:rsidRPr="00004F96">
        <w:t>; Protocol specification".</w:t>
      </w:r>
    </w:p>
    <w:p w14:paraId="33226C9A" w14:textId="1782D0E1" w:rsidR="00CF0951" w:rsidRDefault="00CF0951" w:rsidP="00CF0951">
      <w:pPr>
        <w:pStyle w:val="EX"/>
        <w:rPr>
          <w:lang w:val="en-IN" w:eastAsia="zh-CN"/>
        </w:rPr>
      </w:pPr>
      <w:r w:rsidRPr="00F35F4A">
        <w:rPr>
          <w:lang w:val="en-US"/>
        </w:rPr>
        <w:t>[</w:t>
      </w:r>
      <w:r w:rsidR="00DB4F91">
        <w:rPr>
          <w:lang w:val="en-US"/>
        </w:rPr>
        <w:t>9</w:t>
      </w:r>
      <w:r w:rsidRPr="00F35F4A">
        <w:rPr>
          <w:lang w:val="en-US"/>
        </w:rPr>
        <w:t>]</w:t>
      </w:r>
      <w:r w:rsidRPr="00F35F4A">
        <w:rPr>
          <w:lang w:val="en-US"/>
        </w:rPr>
        <w:tab/>
        <w:t>3GPP TS 29.5</w:t>
      </w:r>
      <w:r>
        <w:rPr>
          <w:lang w:val="en-US"/>
        </w:rPr>
        <w:t>48</w:t>
      </w:r>
      <w:r w:rsidRPr="00F35F4A">
        <w:rPr>
          <w:lang w:val="en-US"/>
        </w:rPr>
        <w:t>: "</w:t>
      </w:r>
      <w:r w:rsidRPr="00C60510">
        <w:t xml:space="preserve">Service Enabler Architecture Layer for Verticals (SEAL); SEAL Data Delivery (SEALDD) Server Services; </w:t>
      </w:r>
      <w:r w:rsidRPr="00F35F4A">
        <w:t>Stage 3</w:t>
      </w:r>
      <w:r w:rsidRPr="00F35F4A">
        <w:rPr>
          <w:lang w:val="en-US"/>
        </w:rPr>
        <w:t>".</w:t>
      </w:r>
      <w:r w:rsidRPr="00F35F4A">
        <w:rPr>
          <w:lang w:val="en-IN" w:eastAsia="zh-CN"/>
        </w:rPr>
        <w:t xml:space="preserve"> </w:t>
      </w:r>
    </w:p>
    <w:p w14:paraId="48FF81A3" w14:textId="5DABA0C3" w:rsidR="001167D9" w:rsidRDefault="001167D9" w:rsidP="00CF0951">
      <w:pPr>
        <w:pStyle w:val="EX"/>
        <w:rPr>
          <w:lang w:val="en-IN" w:eastAsia="zh-CN"/>
        </w:rPr>
      </w:pPr>
      <w:r w:rsidRPr="00F35F4A">
        <w:rPr>
          <w:lang w:val="en-US"/>
        </w:rPr>
        <w:t>[</w:t>
      </w:r>
      <w:r w:rsidR="00DB4F91">
        <w:rPr>
          <w:lang w:val="en-US"/>
        </w:rPr>
        <w:t>10</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0F7B0C6C" w14:textId="338A26BE" w:rsidR="003B6BE8" w:rsidRPr="00693D4A" w:rsidRDefault="003B6BE8" w:rsidP="003B6BE8">
      <w:pPr>
        <w:pStyle w:val="EX"/>
        <w:rPr>
          <w:lang w:eastAsia="zh-CN"/>
        </w:rPr>
      </w:pPr>
      <w:r>
        <w:rPr>
          <w:rFonts w:hint="eastAsia"/>
          <w:lang w:eastAsia="zh-CN"/>
        </w:rPr>
        <w:t>[</w:t>
      </w:r>
      <w:r w:rsidR="0084138F">
        <w:rPr>
          <w:lang w:eastAsia="zh-CN"/>
        </w:rPr>
        <w:t>11</w:t>
      </w:r>
      <w:r>
        <w:rPr>
          <w:lang w:eastAsia="zh-CN"/>
        </w:rPr>
        <w:t>]</w:t>
      </w:r>
      <w:r>
        <w:rPr>
          <w:lang w:eastAsia="zh-CN"/>
        </w:rPr>
        <w:tab/>
        <w:t>IETF RFC 3339: "</w:t>
      </w:r>
      <w:r w:rsidRPr="002F5CF0">
        <w:rPr>
          <w:lang w:eastAsia="zh-CN"/>
        </w:rPr>
        <w:t>Date and Time on the Internet: Timestamps</w:t>
      </w:r>
      <w:r>
        <w:rPr>
          <w:lang w:eastAsia="zh-CN"/>
        </w:rPr>
        <w:t>".</w:t>
      </w:r>
    </w:p>
    <w:p w14:paraId="7507A56B" w14:textId="509E6AEC" w:rsidR="00CD1205" w:rsidRPr="00766349" w:rsidRDefault="00CD1205" w:rsidP="003B6BE8">
      <w:pPr>
        <w:pStyle w:val="EX"/>
      </w:pPr>
      <w:r w:rsidRPr="00766349">
        <w:t>[</w:t>
      </w:r>
      <w:r w:rsidR="00DB4F91">
        <w:t>1</w:t>
      </w:r>
      <w:r w:rsidR="0084138F">
        <w:t>2</w:t>
      </w:r>
      <w:r w:rsidRPr="00766349">
        <w:t>]</w:t>
      </w:r>
      <w:r w:rsidRPr="00766349">
        <w:tab/>
        <w:t>IETF</w:t>
      </w:r>
      <w:r>
        <w:t> </w:t>
      </w:r>
      <w:r w:rsidRPr="00766349">
        <w:t>RFC</w:t>
      </w:r>
      <w:r>
        <w:t> </w:t>
      </w:r>
      <w:r w:rsidRPr="00766349">
        <w:t>4825: "The Extensible Markup Language (XML) Configuration Access Protocol (XCAP)".</w:t>
      </w:r>
    </w:p>
    <w:p w14:paraId="5C58ED2A" w14:textId="6878B5FA" w:rsidR="001167D9" w:rsidRPr="00FE246C" w:rsidRDefault="001167D9" w:rsidP="001167D9">
      <w:pPr>
        <w:pStyle w:val="EX"/>
      </w:pPr>
      <w:r>
        <w:t>[</w:t>
      </w:r>
      <w:r w:rsidR="00095525">
        <w:t>1</w:t>
      </w:r>
      <w:r w:rsidR="00D01A04">
        <w:t>3</w:t>
      </w:r>
      <w:r>
        <w:t>]</w:t>
      </w:r>
      <w:r>
        <w:tab/>
      </w:r>
      <w:r w:rsidRPr="003A3962">
        <w:t>IETF RFC 6750: "The OAuth 2.0 Authorization Framework: Bearer Token Usage".</w:t>
      </w:r>
    </w:p>
    <w:p w14:paraId="168B4C02" w14:textId="77777777" w:rsidR="00E31E60" w:rsidRPr="00FE246C" w:rsidRDefault="00E31E60" w:rsidP="00E31E60">
      <w:pPr>
        <w:pStyle w:val="EX"/>
      </w:pPr>
      <w:r>
        <w:t>[13A]</w:t>
      </w:r>
      <w:r>
        <w:tab/>
      </w:r>
      <w:r w:rsidRPr="003A3962">
        <w:t>IETF RFC 6</w:t>
      </w:r>
      <w:r>
        <w:t>838</w:t>
      </w:r>
      <w:r w:rsidRPr="003A3962">
        <w:t>: "</w:t>
      </w:r>
      <w:r w:rsidRPr="00811119">
        <w:t>Media Type Specifications and Registration Procedures</w:t>
      </w:r>
      <w:r w:rsidRPr="003A3962">
        <w:t>".</w:t>
      </w:r>
    </w:p>
    <w:p w14:paraId="7196FE04" w14:textId="79EA1447" w:rsidR="00B3326B" w:rsidRDefault="00B3326B" w:rsidP="00B3326B">
      <w:pPr>
        <w:pStyle w:val="EX"/>
        <w:rPr>
          <w:lang w:eastAsia="zh-CN"/>
        </w:rPr>
      </w:pPr>
      <w:r>
        <w:rPr>
          <w:rFonts w:hint="eastAsia"/>
          <w:lang w:eastAsia="zh-CN"/>
        </w:rPr>
        <w:lastRenderedPageBreak/>
        <w:t>[</w:t>
      </w:r>
      <w:r w:rsidR="00095525">
        <w:rPr>
          <w:lang w:eastAsia="zh-CN"/>
        </w:rPr>
        <w:t>1</w:t>
      </w:r>
      <w:r w:rsidR="00D01A04">
        <w:rPr>
          <w:lang w:eastAsia="zh-CN"/>
        </w:rPr>
        <w:t>4</w:t>
      </w:r>
      <w:r>
        <w:rPr>
          <w:rFonts w:hint="eastAsia"/>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BCC6537" w14:textId="2418ED8B" w:rsidR="00B3326B" w:rsidRDefault="00B3326B" w:rsidP="00B3326B">
      <w:pPr>
        <w:pStyle w:val="EX"/>
        <w:rPr>
          <w:lang w:eastAsia="zh-CN"/>
        </w:rPr>
      </w:pPr>
      <w:r>
        <w:rPr>
          <w:lang w:eastAsia="zh-CN"/>
        </w:rPr>
        <w:t>[</w:t>
      </w:r>
      <w:r w:rsidR="00095525">
        <w:rPr>
          <w:lang w:eastAsia="zh-CN"/>
        </w:rPr>
        <w:t>1</w:t>
      </w:r>
      <w:r w:rsidR="00D01A04">
        <w:rPr>
          <w:lang w:eastAsia="zh-CN"/>
        </w:rPr>
        <w:t>5</w:t>
      </w:r>
      <w:r>
        <w:rPr>
          <w:lang w:eastAsia="zh-CN"/>
        </w:rPr>
        <w:t>]</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5E636F81" w14:textId="6B5DA9D0" w:rsidR="00A61203" w:rsidRDefault="00A61203" w:rsidP="00A61203">
      <w:pPr>
        <w:pStyle w:val="EX"/>
        <w:rPr>
          <w:lang w:eastAsia="zh-CN"/>
        </w:rPr>
      </w:pPr>
      <w:r>
        <w:rPr>
          <w:lang w:eastAsia="zh-CN"/>
        </w:rPr>
        <w:t>[1</w:t>
      </w:r>
      <w:r w:rsidR="00D01A04">
        <w:rPr>
          <w:lang w:eastAsia="zh-CN"/>
        </w:rPr>
        <w:t>6</w:t>
      </w:r>
      <w:r>
        <w:rPr>
          <w:lang w:eastAsia="zh-CN"/>
        </w:rPr>
        <w:t>]</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1239C0BA" w14:textId="034872DF" w:rsidR="002E2734" w:rsidRDefault="002E2734" w:rsidP="002E2734">
      <w:pPr>
        <w:pStyle w:val="EX"/>
        <w:rPr>
          <w:lang w:eastAsia="zh-CN"/>
        </w:rPr>
      </w:pPr>
      <w:r>
        <w:rPr>
          <w:rFonts w:hint="eastAsia"/>
          <w:lang w:eastAsia="zh-CN"/>
        </w:rPr>
        <w:t>[</w:t>
      </w:r>
      <w:r w:rsidR="00533E9D">
        <w:rPr>
          <w:lang w:eastAsia="zh-CN"/>
        </w:rPr>
        <w:t>1</w:t>
      </w:r>
      <w:r w:rsidR="00D01A04">
        <w:rPr>
          <w:lang w:eastAsia="zh-CN"/>
        </w:rPr>
        <w:t>7</w:t>
      </w:r>
      <w:r>
        <w:rPr>
          <w:rFonts w:hint="eastAsia"/>
          <w:lang w:eastAsia="zh-CN"/>
        </w:rPr>
        <w:t>]</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0B53B99D" w14:textId="0D6B947B" w:rsidR="00B3326B" w:rsidRDefault="00B3326B" w:rsidP="002E2734">
      <w:pPr>
        <w:pStyle w:val="EX"/>
        <w:rPr>
          <w:lang w:eastAsia="zh-CN"/>
        </w:rPr>
      </w:pPr>
      <w:r>
        <w:rPr>
          <w:rFonts w:hint="eastAsia"/>
          <w:lang w:eastAsia="zh-CN"/>
        </w:rPr>
        <w:t>[</w:t>
      </w:r>
      <w:r w:rsidR="000026A6">
        <w:rPr>
          <w:lang w:eastAsia="zh-CN"/>
        </w:rPr>
        <w:t>1</w:t>
      </w:r>
      <w:r w:rsidR="00D01A04">
        <w:rPr>
          <w:lang w:eastAsia="zh-CN"/>
        </w:rPr>
        <w:t>8</w:t>
      </w:r>
      <w:r>
        <w:rPr>
          <w:rFonts w:hint="eastAsia"/>
          <w:lang w:eastAsia="zh-CN"/>
        </w:rPr>
        <w:t>]</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7E10828E" w14:textId="732BE064" w:rsidR="00D451A8" w:rsidRPr="00756F94" w:rsidRDefault="00D451A8" w:rsidP="00D451A8">
      <w:pPr>
        <w:pStyle w:val="EX"/>
        <w:rPr>
          <w:lang w:eastAsia="zh-CN"/>
        </w:rPr>
      </w:pPr>
      <w:r>
        <w:rPr>
          <w:lang w:eastAsia="zh-CN"/>
        </w:rPr>
        <w:t>[</w:t>
      </w:r>
      <w:r w:rsidR="00533E9D">
        <w:rPr>
          <w:lang w:eastAsia="zh-CN"/>
        </w:rPr>
        <w:t>1</w:t>
      </w:r>
      <w:r w:rsidR="00D01A04">
        <w:rPr>
          <w:lang w:eastAsia="zh-CN"/>
        </w:rPr>
        <w:t>9</w:t>
      </w:r>
      <w:r>
        <w:rPr>
          <w:lang w:eastAsia="zh-CN"/>
        </w:rPr>
        <w:t>]</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26046C37" w14:textId="0A1426C9" w:rsidR="00B3326B" w:rsidRDefault="00B3326B" w:rsidP="00D451A8">
      <w:pPr>
        <w:pStyle w:val="EX"/>
        <w:rPr>
          <w:lang w:eastAsia="zh-CN"/>
        </w:rPr>
      </w:pPr>
      <w:r>
        <w:rPr>
          <w:lang w:eastAsia="zh-CN"/>
        </w:rPr>
        <w:t>[</w:t>
      </w:r>
      <w:r w:rsidR="00D01A04">
        <w:rPr>
          <w:lang w:eastAsia="zh-CN"/>
        </w:rPr>
        <w:t>20</w:t>
      </w:r>
      <w:r>
        <w:rPr>
          <w:lang w:eastAsia="zh-CN"/>
        </w:rPr>
        <w:t>]</w:t>
      </w:r>
      <w:r>
        <w:rPr>
          <w:lang w:eastAsia="zh-CN"/>
        </w:rPr>
        <w:tab/>
        <w:t>IETF RFC 8949: "</w:t>
      </w:r>
      <w:r w:rsidRPr="003E0A1B">
        <w:rPr>
          <w:lang w:eastAsia="zh-CN"/>
        </w:rPr>
        <w:t>Concise Binary Object Representation (CBOR)</w:t>
      </w:r>
      <w:r>
        <w:rPr>
          <w:lang w:eastAsia="zh-CN"/>
        </w:rPr>
        <w:t>".</w:t>
      </w:r>
    </w:p>
    <w:p w14:paraId="181D7991" w14:textId="42209F4C" w:rsidR="00B43948" w:rsidRDefault="00B43948" w:rsidP="00B43948">
      <w:pPr>
        <w:pStyle w:val="EX"/>
      </w:pPr>
      <w:r w:rsidRPr="00B33A75">
        <w:t>[</w:t>
      </w:r>
      <w:r w:rsidR="00906CD8">
        <w:t>2</w:t>
      </w:r>
      <w:r w:rsidR="00D01A04">
        <w:t>1</w:t>
      </w:r>
      <w:r w:rsidRPr="00B33A75">
        <w:t>]</w:t>
      </w:r>
      <w:r w:rsidRPr="00B33A75">
        <w:tab/>
      </w:r>
      <w:r>
        <w:t>IETF </w:t>
      </w:r>
      <w:r w:rsidRPr="00B33A75">
        <w:t>RFC </w:t>
      </w:r>
      <w:r>
        <w:t>9110</w:t>
      </w:r>
      <w:r w:rsidRPr="00B33A75">
        <w:t>: "HTTP</w:t>
      </w:r>
      <w:r w:rsidRPr="00303F65">
        <w:rPr>
          <w:lang w:val="en-US"/>
        </w:rPr>
        <w:t xml:space="preserve"> </w:t>
      </w:r>
      <w:r>
        <w:rPr>
          <w:lang w:val="en-US"/>
        </w:rPr>
        <w:t>Semantics</w:t>
      </w:r>
      <w:r w:rsidRPr="00B33A75">
        <w:t>".</w:t>
      </w:r>
    </w:p>
    <w:p w14:paraId="12B84BF5" w14:textId="788BFBE0" w:rsidR="00B3326B" w:rsidRDefault="00B3326B" w:rsidP="00B43948">
      <w:pPr>
        <w:pStyle w:val="EX"/>
        <w:rPr>
          <w:lang w:eastAsia="zh-CN"/>
        </w:rPr>
      </w:pPr>
      <w:r>
        <w:rPr>
          <w:lang w:val="en-US" w:eastAsia="zh-CN"/>
        </w:rPr>
        <w:t>[</w:t>
      </w:r>
      <w:r w:rsidR="00906CD8">
        <w:rPr>
          <w:lang w:val="en-US" w:eastAsia="zh-CN"/>
        </w:rPr>
        <w:t>2</w:t>
      </w:r>
      <w:r w:rsidR="00D01A04">
        <w:rPr>
          <w:lang w:val="en-US" w:eastAsia="zh-CN"/>
        </w:rPr>
        <w:t>2</w:t>
      </w:r>
      <w:r>
        <w:rPr>
          <w:lang w:val="en-US" w:eastAsia="zh-CN"/>
        </w:rPr>
        <w:t>]</w:t>
      </w:r>
      <w:r w:rsidRPr="00BC3EBD">
        <w:rPr>
          <w:lang w:val="en-US" w:eastAsia="zh-CN"/>
        </w:rPr>
        <w:tab/>
      </w:r>
      <w:r>
        <w:rPr>
          <w:lang w:eastAsia="zh-CN"/>
        </w:rPr>
        <w:t>IETF RFC 9177</w:t>
      </w:r>
      <w:r w:rsidRPr="00BC3EBD">
        <w:rPr>
          <w:lang w:val="en-US" w:eastAsia="zh-CN"/>
        </w:rPr>
        <w:t xml:space="preserve">: </w:t>
      </w:r>
      <w:r w:rsidRPr="003A3962">
        <w:t>"</w:t>
      </w:r>
      <w:r w:rsidRPr="00E955B2">
        <w:rPr>
          <w:lang w:eastAsia="zh-CN"/>
        </w:rPr>
        <w:t>Constrained Application Protocol (CoAP) Block-Wise Transfer Options Supporting Robust Transmission</w:t>
      </w:r>
      <w:r w:rsidRPr="003A3962">
        <w:t>"</w:t>
      </w:r>
      <w:r>
        <w:rPr>
          <w:lang w:eastAsia="zh-CN"/>
        </w:rPr>
        <w:t>.</w:t>
      </w:r>
    </w:p>
    <w:p w14:paraId="4161F1E8" w14:textId="2D4AB557" w:rsidR="00CD1205" w:rsidRDefault="00CD1205" w:rsidP="00B3326B">
      <w:pPr>
        <w:pStyle w:val="EX"/>
      </w:pPr>
      <w:r w:rsidRPr="00D309A8">
        <w:t>[</w:t>
      </w:r>
      <w:r w:rsidR="00DB4F91">
        <w:t>2</w:t>
      </w:r>
      <w:r w:rsidR="00D01A04">
        <w:t>3</w:t>
      </w:r>
      <w:r w:rsidRPr="00D309A8">
        <w:t>]</w:t>
      </w:r>
      <w:r w:rsidRPr="00D309A8">
        <w:tab/>
      </w:r>
      <w:r w:rsidRPr="0067324E">
        <w:t>OMA OMA-TS-XDM_Core-V2_1-20120403-A: "XML Document Management (XDM) Specification".</w:t>
      </w:r>
    </w:p>
    <w:p w14:paraId="59DF63FB" w14:textId="4DFB4E01" w:rsidR="000621D7" w:rsidRDefault="000621D7" w:rsidP="000621D7">
      <w:pPr>
        <w:pStyle w:val="EX"/>
      </w:pPr>
      <w:r w:rsidRPr="001D2CEF">
        <w:rPr>
          <w:rFonts w:hint="eastAsia"/>
        </w:rPr>
        <w:t>[</w:t>
      </w:r>
      <w:r>
        <w:t>24</w:t>
      </w:r>
      <w:r w:rsidRPr="001D2CEF">
        <w:t>]</w:t>
      </w:r>
      <w:r w:rsidRPr="001D2CEF">
        <w:tab/>
        <w:t>IEEE Std 802.11-20</w:t>
      </w:r>
      <w:r w:rsidR="00F202AC">
        <w:t>20</w:t>
      </w:r>
      <w:r w:rsidRPr="001D2CEF">
        <w:t>: "IEEE Standard for Information technology - Telecommunications and information exchange between systems - Local and metropolitan area networks - Specific requirements - Part 11: Wireless LAN Medium Access Control (MAC) and Physical Layer (PHY) Specifications".</w:t>
      </w:r>
    </w:p>
    <w:p w14:paraId="20B4DFA1" w14:textId="1BBDE290" w:rsidR="006A14AA" w:rsidRDefault="006A14AA" w:rsidP="000621D7">
      <w:pPr>
        <w:pStyle w:val="EX"/>
      </w:pPr>
      <w:r w:rsidRPr="00B33A75">
        <w:t>[</w:t>
      </w:r>
      <w:r>
        <w:t>25</w:t>
      </w:r>
      <w:r w:rsidRPr="00B33A75">
        <w:t>]</w:t>
      </w:r>
      <w:r w:rsidRPr="00B33A75">
        <w:tab/>
      </w:r>
      <w:r>
        <w:t>IETF </w:t>
      </w:r>
      <w:r w:rsidRPr="00B33A75">
        <w:t>RFC </w:t>
      </w:r>
      <w:r>
        <w:t>3168</w:t>
      </w:r>
      <w:r w:rsidRPr="00B33A75">
        <w:t>: "</w:t>
      </w:r>
      <w:r w:rsidRPr="00770023">
        <w:t>The Addition of Explicit Congestion Notification (ECN) to IP</w:t>
      </w:r>
      <w:r w:rsidRPr="00B33A75">
        <w:t>".</w:t>
      </w:r>
    </w:p>
    <w:p w14:paraId="24ACB616" w14:textId="77777777" w:rsidR="00080512" w:rsidRPr="004D3578" w:rsidRDefault="00080512">
      <w:pPr>
        <w:pStyle w:val="Heading1"/>
      </w:pPr>
      <w:bookmarkStart w:id="29" w:name="_CR3"/>
      <w:bookmarkStart w:id="30" w:name="_Toc168325481"/>
      <w:bookmarkStart w:id="31" w:name="_Toc233626458"/>
      <w:bookmarkEnd w:id="29"/>
      <w:r w:rsidRPr="004D3578">
        <w:t>3</w:t>
      </w:r>
      <w:r w:rsidRPr="004D3578">
        <w:tab/>
        <w:t>Definitions</w:t>
      </w:r>
      <w:r w:rsidR="00602AEA">
        <w:t xml:space="preserve"> of terms, symbols and abbreviations</w:t>
      </w:r>
      <w:bookmarkEnd w:id="30"/>
      <w:bookmarkEnd w:id="31"/>
    </w:p>
    <w:p w14:paraId="6CBABCF9" w14:textId="77777777" w:rsidR="00080512" w:rsidRPr="004D3578" w:rsidRDefault="00080512">
      <w:pPr>
        <w:pStyle w:val="Heading2"/>
      </w:pPr>
      <w:bookmarkStart w:id="32" w:name="_CR3_1"/>
      <w:bookmarkStart w:id="33" w:name="_Toc168325482"/>
      <w:bookmarkStart w:id="34" w:name="_Toc233626459"/>
      <w:bookmarkEnd w:id="32"/>
      <w:r w:rsidRPr="004D3578">
        <w:t>3.1</w:t>
      </w:r>
      <w:r w:rsidRPr="004D3578">
        <w:tab/>
      </w:r>
      <w:r w:rsidR="002B6339">
        <w:t>Terms</w:t>
      </w:r>
      <w:bookmarkEnd w:id="33"/>
      <w:bookmarkEnd w:id="34"/>
    </w:p>
    <w:p w14:paraId="52F085A8" w14:textId="730A1520" w:rsidR="00080512" w:rsidRPr="004D3578" w:rsidRDefault="00080512">
      <w:r w:rsidRPr="004D3578">
        <w:t xml:space="preserve">For the purposes of the present document, the terms given in </w:t>
      </w:r>
      <w:r w:rsidR="00DF62CD">
        <w:t>3GPP</w:t>
      </w:r>
      <w:r w:rsidR="002C0F49" w:rsidRPr="004D3578">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2C0F49" w:rsidRPr="004D3578">
        <w:t> </w:t>
      </w:r>
      <w:r w:rsidRPr="004D3578">
        <w:t>TR 21.905 [</w:t>
      </w:r>
      <w:r w:rsidR="004D3578" w:rsidRPr="004D3578">
        <w:t>1</w:t>
      </w:r>
      <w:r w:rsidRPr="004D3578">
        <w:t>].</w:t>
      </w:r>
    </w:p>
    <w:p w14:paraId="172C947A" w14:textId="28E8F53C" w:rsidR="00CD1205" w:rsidRDefault="00CD1205" w:rsidP="00CD1205">
      <w:r>
        <w:rPr>
          <w:b/>
        </w:rPr>
        <w:t>Data delivery management SEAL client</w:t>
      </w:r>
      <w:r>
        <w:rPr>
          <w:rFonts w:eastAsia="SimSun"/>
        </w:rPr>
        <w:t xml:space="preserve">: </w:t>
      </w:r>
      <w:r w:rsidRPr="00631622">
        <w:t xml:space="preserve">An entity </w:t>
      </w:r>
      <w:r>
        <w:t xml:space="preserve">that </w:t>
      </w:r>
      <w:r w:rsidRPr="003C766F">
        <w:t>provides the client</w:t>
      </w:r>
      <w:r w:rsidR="00E00F67">
        <w:t>-</w:t>
      </w:r>
      <w:r w:rsidRPr="003C766F">
        <w:t xml:space="preserve">side </w:t>
      </w:r>
      <w:r>
        <w:t>functionalities corresponding to the data delivery management SEAL</w:t>
      </w:r>
      <w:r w:rsidRPr="003C766F">
        <w:t xml:space="preserve"> </w:t>
      </w:r>
      <w:r>
        <w:t>service.</w:t>
      </w:r>
    </w:p>
    <w:p w14:paraId="2448CDA9" w14:textId="0C14C203" w:rsidR="00CD1205" w:rsidRPr="004D3578" w:rsidRDefault="00CD1205" w:rsidP="00CD1205">
      <w:r>
        <w:rPr>
          <w:b/>
        </w:rPr>
        <w:t>Data delivery management SEAL server</w:t>
      </w:r>
      <w:r>
        <w:rPr>
          <w:rFonts w:eastAsia="SimSun"/>
        </w:rPr>
        <w:t xml:space="preserve">: </w:t>
      </w:r>
      <w:r>
        <w:t>An</w:t>
      </w:r>
      <w:r w:rsidRPr="003C766F">
        <w:t xml:space="preserve"> </w:t>
      </w:r>
      <w:r>
        <w:t>entity</w:t>
      </w:r>
      <w:r w:rsidRPr="003C766F">
        <w:t xml:space="preserve"> </w:t>
      </w:r>
      <w:r>
        <w:t>that provides the server</w:t>
      </w:r>
      <w:r w:rsidR="00E00F67">
        <w:t>-</w:t>
      </w:r>
      <w:r>
        <w:t>side functionalities corresponding to the data delivery management SEAL service.</w:t>
      </w:r>
    </w:p>
    <w:p w14:paraId="2D2B61E7" w14:textId="77777777" w:rsidR="00A94F40" w:rsidRPr="004D3578" w:rsidRDefault="00A94F40" w:rsidP="00A94F40">
      <w:r>
        <w:rPr>
          <w:b/>
        </w:rPr>
        <w:t>Multi-modal service</w:t>
      </w:r>
      <w:r>
        <w:rPr>
          <w:rFonts w:eastAsia="SimSun"/>
        </w:rPr>
        <w:t xml:space="preserve">: </w:t>
      </w:r>
      <w:r w:rsidRPr="003E26B2">
        <w:rPr>
          <w:rFonts w:eastAsia="SimSun"/>
        </w:rPr>
        <w:t xml:space="preserve">a service </w:t>
      </w:r>
      <w:r>
        <w:rPr>
          <w:rFonts w:eastAsia="SimSun"/>
        </w:rPr>
        <w:t xml:space="preserve">which uses </w:t>
      </w:r>
      <w:r w:rsidRPr="003E26B2">
        <w:rPr>
          <w:rFonts w:eastAsia="SimSun"/>
        </w:rPr>
        <w:t xml:space="preserve">two or more distinct </w:t>
      </w:r>
      <w:r>
        <w:rPr>
          <w:rFonts w:eastAsia="SimSun"/>
        </w:rPr>
        <w:t xml:space="preserve">data flows, e.g. </w:t>
      </w:r>
      <w:r w:rsidRPr="003E26B2">
        <w:rPr>
          <w:rFonts w:eastAsia="SimSun"/>
        </w:rPr>
        <w:t>video</w:t>
      </w:r>
      <w:r>
        <w:rPr>
          <w:rFonts w:eastAsia="SimSun"/>
        </w:rPr>
        <w:t xml:space="preserve">, audio, positioning which are </w:t>
      </w:r>
      <w:r w:rsidRPr="00A95127">
        <w:rPr>
          <w:rFonts w:eastAsia="SimSun"/>
        </w:rPr>
        <w:t xml:space="preserve">related to each other and subject to application coordination. </w:t>
      </w:r>
      <w:r>
        <w:rPr>
          <w:rFonts w:eastAsia="SimSun"/>
        </w:rPr>
        <w:t xml:space="preserve">An example of a multi-modal sevice is an XR application. Definition derived from </w:t>
      </w:r>
      <w:r>
        <w:t>3GPP TS 23.434 [3].</w:t>
      </w:r>
    </w:p>
    <w:p w14:paraId="7457AA30" w14:textId="77777777" w:rsidR="00A94F40" w:rsidRDefault="00A94F40" w:rsidP="00A94F40">
      <w:r>
        <w:t>For the purposes of the present document, the following terms and definitions given in 3GPP TS 23.433 [2] apply:</w:t>
      </w:r>
    </w:p>
    <w:p w14:paraId="6228FA62" w14:textId="77777777" w:rsidR="00A94F40" w:rsidRDefault="00A94F40" w:rsidP="00A94F40">
      <w:pPr>
        <w:pStyle w:val="EW"/>
        <w:rPr>
          <w:b/>
          <w:bCs/>
          <w:lang w:val="en-US" w:eastAsia="zh-CN"/>
        </w:rPr>
      </w:pPr>
      <w:r w:rsidRPr="00A95127">
        <w:rPr>
          <w:b/>
          <w:bCs/>
          <w:lang w:val="en-US" w:eastAsia="zh-CN"/>
        </w:rPr>
        <w:t>Application traffic</w:t>
      </w:r>
    </w:p>
    <w:p w14:paraId="591A60AF" w14:textId="77777777" w:rsidR="00A94F40" w:rsidRDefault="00A94F40" w:rsidP="00A94F40">
      <w:pPr>
        <w:pStyle w:val="EW"/>
        <w:rPr>
          <w:b/>
          <w:bCs/>
          <w:lang w:val="en-US" w:eastAsia="zh-CN"/>
        </w:rPr>
      </w:pPr>
      <w:r w:rsidRPr="00A95127">
        <w:rPr>
          <w:b/>
          <w:bCs/>
          <w:lang w:val="en-US" w:eastAsia="zh-CN"/>
        </w:rPr>
        <w:t>Multi-modal SEALDD flows</w:t>
      </w:r>
    </w:p>
    <w:p w14:paraId="63FC06AB" w14:textId="77777777" w:rsidR="00A94F40" w:rsidRDefault="00A94F40" w:rsidP="00A94F40">
      <w:pPr>
        <w:pStyle w:val="EX"/>
        <w:rPr>
          <w:b/>
          <w:lang w:val="en-US"/>
        </w:rPr>
      </w:pPr>
      <w:r w:rsidRPr="00A95127">
        <w:rPr>
          <w:b/>
          <w:bCs/>
          <w:lang w:val="en-US" w:eastAsia="zh-CN"/>
        </w:rPr>
        <w:t>SEALDD-UU</w:t>
      </w:r>
    </w:p>
    <w:p w14:paraId="18068EDC" w14:textId="06144CD0" w:rsidR="00CD1205" w:rsidRDefault="00CD1205" w:rsidP="00CD1205">
      <w:r>
        <w:t>For the purposes of the present document, the following terms and definitions given in 3GPP TS 23.434 [</w:t>
      </w:r>
      <w:r w:rsidR="000026A6">
        <w:t>3</w:t>
      </w:r>
      <w:r>
        <w:t>] apply:</w:t>
      </w:r>
    </w:p>
    <w:p w14:paraId="4EA345D1" w14:textId="77777777" w:rsidR="00CD1205" w:rsidRDefault="00CD1205" w:rsidP="00CD1205">
      <w:pPr>
        <w:pStyle w:val="EW"/>
        <w:rPr>
          <w:b/>
          <w:bCs/>
          <w:lang w:val="en-US" w:eastAsia="zh-CN"/>
        </w:rPr>
      </w:pPr>
      <w:r w:rsidRPr="00D57F15">
        <w:rPr>
          <w:b/>
          <w:bCs/>
          <w:lang w:val="en-US" w:eastAsia="zh-CN"/>
        </w:rPr>
        <w:t>SEAL client</w:t>
      </w:r>
    </w:p>
    <w:p w14:paraId="68BA5018" w14:textId="77777777" w:rsidR="00CD1205" w:rsidRPr="00D57F15" w:rsidRDefault="00CD1205" w:rsidP="00CD1205">
      <w:pPr>
        <w:pStyle w:val="EW"/>
        <w:rPr>
          <w:b/>
          <w:bCs/>
          <w:lang w:val="en-US" w:eastAsia="zh-CN"/>
        </w:rPr>
      </w:pPr>
      <w:r w:rsidRPr="00D57F15">
        <w:rPr>
          <w:b/>
          <w:bCs/>
          <w:lang w:val="en-US" w:eastAsia="zh-CN"/>
        </w:rPr>
        <w:t>SEAL server</w:t>
      </w:r>
    </w:p>
    <w:p w14:paraId="4E9F9B82" w14:textId="77777777" w:rsidR="00CD1205" w:rsidRPr="00D57F15" w:rsidRDefault="00CD1205" w:rsidP="00CD1205">
      <w:pPr>
        <w:pStyle w:val="EW"/>
        <w:rPr>
          <w:b/>
          <w:bCs/>
          <w:lang w:val="en-US" w:eastAsia="zh-CN"/>
        </w:rPr>
      </w:pPr>
      <w:r w:rsidRPr="00D57F15">
        <w:rPr>
          <w:b/>
          <w:bCs/>
          <w:lang w:val="en-US" w:eastAsia="zh-CN"/>
        </w:rPr>
        <w:t>SEAL service</w:t>
      </w:r>
    </w:p>
    <w:p w14:paraId="5C1DAE8E" w14:textId="77777777" w:rsidR="00CD1205" w:rsidRPr="007D4B57" w:rsidRDefault="00CD1205" w:rsidP="00CD1205">
      <w:pPr>
        <w:pStyle w:val="EW"/>
        <w:rPr>
          <w:b/>
          <w:bCs/>
          <w:lang w:val="sv-SE" w:eastAsia="zh-CN"/>
        </w:rPr>
      </w:pPr>
      <w:r w:rsidRPr="007D4B57">
        <w:rPr>
          <w:b/>
          <w:bCs/>
          <w:lang w:val="sv-SE" w:eastAsia="zh-CN"/>
        </w:rPr>
        <w:t>VAL user</w:t>
      </w:r>
    </w:p>
    <w:p w14:paraId="79BE5FBD" w14:textId="77777777" w:rsidR="00CD1205" w:rsidRPr="007D4B57" w:rsidRDefault="00CD1205" w:rsidP="00CD1205">
      <w:pPr>
        <w:pStyle w:val="EW"/>
        <w:rPr>
          <w:b/>
          <w:bCs/>
          <w:lang w:val="sv-SE" w:eastAsia="zh-CN"/>
        </w:rPr>
      </w:pPr>
      <w:r w:rsidRPr="007D4B57">
        <w:rPr>
          <w:b/>
          <w:bCs/>
          <w:lang w:val="sv-SE" w:eastAsia="zh-CN"/>
        </w:rPr>
        <w:t xml:space="preserve">VAL server </w:t>
      </w:r>
    </w:p>
    <w:p w14:paraId="176BD3EB" w14:textId="77777777" w:rsidR="00CD1205" w:rsidRPr="007D4B57" w:rsidRDefault="00CD1205" w:rsidP="00CD1205">
      <w:pPr>
        <w:pStyle w:val="EW"/>
        <w:rPr>
          <w:b/>
          <w:bCs/>
          <w:lang w:val="sv-SE" w:eastAsia="zh-CN"/>
        </w:rPr>
      </w:pPr>
      <w:r w:rsidRPr="007D4B57">
        <w:rPr>
          <w:b/>
          <w:bCs/>
          <w:lang w:val="sv-SE" w:eastAsia="zh-CN"/>
        </w:rPr>
        <w:t>VAL service</w:t>
      </w:r>
    </w:p>
    <w:p w14:paraId="1EAD9466" w14:textId="77777777" w:rsidR="00CD1205" w:rsidRPr="00D57F15" w:rsidRDefault="00CD1205" w:rsidP="00CD1205">
      <w:pPr>
        <w:pStyle w:val="EW"/>
        <w:rPr>
          <w:b/>
          <w:bCs/>
          <w:lang w:val="en-US" w:eastAsia="zh-CN"/>
        </w:rPr>
      </w:pPr>
      <w:r w:rsidRPr="00D57F15">
        <w:rPr>
          <w:b/>
          <w:bCs/>
          <w:lang w:val="en-US" w:eastAsia="zh-CN"/>
        </w:rPr>
        <w:t>Vertical</w:t>
      </w:r>
    </w:p>
    <w:p w14:paraId="0422BF1C" w14:textId="77777777" w:rsidR="00CD1205" w:rsidRDefault="00CD1205" w:rsidP="00CD1205">
      <w:pPr>
        <w:pStyle w:val="EX"/>
        <w:rPr>
          <w:b/>
          <w:lang w:val="en-US"/>
        </w:rPr>
      </w:pPr>
      <w:r w:rsidRPr="00425B48">
        <w:rPr>
          <w:b/>
          <w:lang w:val="en-US"/>
        </w:rPr>
        <w:lastRenderedPageBreak/>
        <w:t>Vertical application</w:t>
      </w:r>
    </w:p>
    <w:p w14:paraId="5E81C5C1" w14:textId="02534619" w:rsidR="00080512" w:rsidRPr="004D3578" w:rsidRDefault="00080512">
      <w:pPr>
        <w:pStyle w:val="Heading2"/>
      </w:pPr>
      <w:bookmarkStart w:id="35" w:name="_CR3_2"/>
      <w:bookmarkStart w:id="36" w:name="_Toc168325483"/>
      <w:bookmarkStart w:id="37" w:name="_Toc233626460"/>
      <w:bookmarkEnd w:id="35"/>
      <w:r w:rsidRPr="004D3578">
        <w:t>3.</w:t>
      </w:r>
      <w:r w:rsidR="006C33EA">
        <w:t>2</w:t>
      </w:r>
      <w:r w:rsidRPr="004D3578">
        <w:tab/>
        <w:t>Abbreviations</w:t>
      </w:r>
      <w:bookmarkEnd w:id="36"/>
      <w:bookmarkEnd w:id="37"/>
    </w:p>
    <w:p w14:paraId="338C6B7C" w14:textId="0FF6F85E" w:rsidR="00080512" w:rsidRPr="004D3578" w:rsidRDefault="00080512">
      <w:pPr>
        <w:keepNext/>
      </w:pPr>
      <w:r w:rsidRPr="004D3578">
        <w:t>For the purposes of the present document, the abb</w:t>
      </w:r>
      <w:r w:rsidR="004D3578" w:rsidRPr="004D3578">
        <w:t xml:space="preserve">reviations given in </w:t>
      </w:r>
      <w:r w:rsidR="002C0F49">
        <w:t>3GPP</w:t>
      </w:r>
      <w:r w:rsidR="002C0F49" w:rsidRPr="004D3578">
        <w:t> </w:t>
      </w:r>
      <w:r w:rsidR="004D3578" w:rsidRPr="004D3578">
        <w:t>TR 21.905</w:t>
      </w:r>
      <w:r w:rsidR="002C0F49" w:rsidRPr="004D3578">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2C0F49">
        <w:t>3GPP</w:t>
      </w:r>
      <w:r w:rsidR="002C0F49" w:rsidRPr="004D3578">
        <w:t> </w:t>
      </w:r>
      <w:r w:rsidR="004D3578" w:rsidRPr="004D3578">
        <w:t>TR 21.905 [1</w:t>
      </w:r>
      <w:r w:rsidRPr="004D3578">
        <w:t>].</w:t>
      </w:r>
    </w:p>
    <w:p w14:paraId="150806FD" w14:textId="77777777" w:rsidR="00CF0951" w:rsidRPr="00317891" w:rsidRDefault="00CF0951" w:rsidP="00CF0951">
      <w:pPr>
        <w:pStyle w:val="EW"/>
      </w:pPr>
      <w:bookmarkStart w:id="38" w:name="clause4"/>
      <w:bookmarkStart w:id="39" w:name="startOfAnnexes"/>
      <w:bookmarkStart w:id="40" w:name="_Toc78384776"/>
      <w:bookmarkEnd w:id="38"/>
      <w:bookmarkEnd w:id="39"/>
      <w:r w:rsidRPr="00317891">
        <w:t>ACR</w:t>
      </w:r>
      <w:r w:rsidRPr="00317891">
        <w:tab/>
        <w:t>Application Context Relocation</w:t>
      </w:r>
    </w:p>
    <w:p w14:paraId="473BD55E" w14:textId="77777777" w:rsidR="00EB55AE" w:rsidRDefault="00EB55AE" w:rsidP="00EB55AE">
      <w:pPr>
        <w:pStyle w:val="EW"/>
      </w:pPr>
      <w:r>
        <w:t>API</w:t>
      </w:r>
      <w:r>
        <w:tab/>
        <w:t>Application Programming Interface</w:t>
      </w:r>
    </w:p>
    <w:p w14:paraId="6F2666A7" w14:textId="3F0E3DAF" w:rsidR="00A940A4" w:rsidRDefault="00A940A4" w:rsidP="00EB55AE">
      <w:pPr>
        <w:pStyle w:val="EW"/>
      </w:pPr>
      <w:r w:rsidRPr="005D714B">
        <w:t>BAT</w:t>
      </w:r>
      <w:r w:rsidRPr="005D714B">
        <w:tab/>
        <w:t>Burst Arrival Time</w:t>
      </w:r>
    </w:p>
    <w:p w14:paraId="3299E86E" w14:textId="77777777" w:rsidR="00DF2C34" w:rsidRDefault="00DF2C34" w:rsidP="00DF2C34">
      <w:pPr>
        <w:pStyle w:val="EW"/>
      </w:pPr>
      <w:r>
        <w:t>CDDL</w:t>
      </w:r>
      <w:r w:rsidRPr="00537520">
        <w:tab/>
      </w:r>
      <w:r w:rsidRPr="00781BF9">
        <w:rPr>
          <w:lang w:eastAsia="zh-CN"/>
        </w:rPr>
        <w:t>Con</w:t>
      </w:r>
      <w:r>
        <w:rPr>
          <w:lang w:eastAsia="zh-CN"/>
        </w:rPr>
        <w:t>cise</w:t>
      </w:r>
      <w:r w:rsidRPr="00781BF9">
        <w:rPr>
          <w:lang w:eastAsia="zh-CN"/>
        </w:rPr>
        <w:t xml:space="preserve"> </w:t>
      </w:r>
      <w:r>
        <w:rPr>
          <w:lang w:eastAsia="zh-CN"/>
        </w:rPr>
        <w:t>Data Definition Language</w:t>
      </w:r>
    </w:p>
    <w:p w14:paraId="303145FB" w14:textId="77777777" w:rsidR="00862924" w:rsidRDefault="00862924" w:rsidP="00862924">
      <w:pPr>
        <w:pStyle w:val="EW"/>
      </w:pPr>
      <w:r>
        <w:t>CoAP</w:t>
      </w:r>
      <w:r w:rsidRPr="00537520">
        <w:tab/>
      </w:r>
      <w:r w:rsidRPr="00781BF9">
        <w:rPr>
          <w:lang w:eastAsia="zh-CN"/>
        </w:rPr>
        <w:t>Constrained Application Protocol</w:t>
      </w:r>
    </w:p>
    <w:p w14:paraId="579E3E1C" w14:textId="77777777" w:rsidR="00107339" w:rsidRPr="007F2770" w:rsidRDefault="00107339" w:rsidP="00107339">
      <w:pPr>
        <w:pStyle w:val="EW"/>
      </w:pPr>
      <w:r w:rsidRPr="007F2770">
        <w:t>DNS</w:t>
      </w:r>
      <w:r w:rsidRPr="007F2770">
        <w:tab/>
        <w:t>Domain Name System</w:t>
      </w:r>
    </w:p>
    <w:p w14:paraId="2D1C988E" w14:textId="77777777" w:rsidR="00CF0951" w:rsidRDefault="00CF0951" w:rsidP="00CF0951">
      <w:pPr>
        <w:pStyle w:val="EW"/>
      </w:pPr>
      <w:r w:rsidRPr="00B46EE2">
        <w:t>EAS</w:t>
      </w:r>
      <w:r w:rsidRPr="00B46EE2">
        <w:tab/>
        <w:t>Edge Application Server</w:t>
      </w:r>
    </w:p>
    <w:p w14:paraId="3B5BE5E2" w14:textId="791B29B1" w:rsidR="006A14AA" w:rsidRPr="00B46EE2" w:rsidRDefault="006A14AA" w:rsidP="006A14AA">
      <w:pPr>
        <w:pStyle w:val="EW"/>
      </w:pPr>
      <w:r>
        <w:t>ECN</w:t>
      </w:r>
      <w:r w:rsidRPr="004D3578">
        <w:tab/>
      </w:r>
      <w:r w:rsidRPr="00770023">
        <w:t>Explicit Congestion Notification</w:t>
      </w:r>
    </w:p>
    <w:p w14:paraId="6D566BC6" w14:textId="77777777" w:rsidR="00862924" w:rsidRDefault="00862924" w:rsidP="00862924">
      <w:pPr>
        <w:pStyle w:val="EW"/>
      </w:pPr>
      <w:r>
        <w:t>ECS</w:t>
      </w:r>
      <w:r w:rsidRPr="004D3578">
        <w:tab/>
      </w:r>
      <w:r w:rsidRPr="00B46EE2">
        <w:t>Edge Configuration Server</w:t>
      </w:r>
    </w:p>
    <w:p w14:paraId="2588C1D7" w14:textId="77777777" w:rsidR="001167D9" w:rsidRDefault="001167D9" w:rsidP="001167D9">
      <w:pPr>
        <w:pStyle w:val="EW"/>
        <w:rPr>
          <w:lang w:eastAsia="ko-KR"/>
        </w:rPr>
      </w:pPr>
      <w:r>
        <w:rPr>
          <w:lang w:eastAsia="ko-KR"/>
        </w:rPr>
        <w:t>EDN</w:t>
      </w:r>
      <w:r>
        <w:rPr>
          <w:lang w:eastAsia="ko-KR"/>
        </w:rPr>
        <w:tab/>
        <w:t>Edge Data Network</w:t>
      </w:r>
    </w:p>
    <w:p w14:paraId="1CB55726" w14:textId="77777777" w:rsidR="00862924" w:rsidRDefault="00862924" w:rsidP="00862924">
      <w:pPr>
        <w:pStyle w:val="EW"/>
      </w:pPr>
      <w:r w:rsidRPr="00B46EE2">
        <w:t>EES</w:t>
      </w:r>
      <w:r w:rsidRPr="00B46EE2">
        <w:tab/>
        <w:t>Edge Enabler Server</w:t>
      </w:r>
    </w:p>
    <w:p w14:paraId="43CFD2B1" w14:textId="769C9C8C" w:rsidR="006A14AA" w:rsidRPr="00B46EE2" w:rsidRDefault="006A14AA" w:rsidP="00862924">
      <w:pPr>
        <w:pStyle w:val="EW"/>
      </w:pPr>
      <w:r>
        <w:t>L4S</w:t>
      </w:r>
      <w:r w:rsidRPr="004D3578">
        <w:tab/>
      </w:r>
      <w:r w:rsidRPr="00770023">
        <w:t>Low Latency, Low Loss and Scalable Throughput</w:t>
      </w:r>
    </w:p>
    <w:p w14:paraId="73DD055F" w14:textId="77777777" w:rsidR="00862924" w:rsidRPr="00E45475" w:rsidRDefault="00862924" w:rsidP="00862924">
      <w:pPr>
        <w:pStyle w:val="EW"/>
        <w:rPr>
          <w:lang w:val="fr-FR"/>
        </w:rPr>
      </w:pPr>
      <w:r w:rsidRPr="00E45475">
        <w:rPr>
          <w:lang w:val="fr-FR"/>
        </w:rPr>
        <w:t>MIME</w:t>
      </w:r>
      <w:r w:rsidRPr="00E45475">
        <w:rPr>
          <w:lang w:val="fr-FR"/>
        </w:rPr>
        <w:tab/>
        <w:t>Multipurpose Internet Mail Extensions</w:t>
      </w:r>
    </w:p>
    <w:p w14:paraId="0A81297A" w14:textId="77777777" w:rsidR="001167D9" w:rsidRPr="00E45475" w:rsidRDefault="001167D9" w:rsidP="001167D9">
      <w:pPr>
        <w:pStyle w:val="EW"/>
        <w:rPr>
          <w:lang w:val="fr-FR"/>
        </w:rPr>
      </w:pPr>
      <w:r w:rsidRPr="00E45475">
        <w:rPr>
          <w:lang w:val="fr-FR"/>
        </w:rPr>
        <w:t>NAS</w:t>
      </w:r>
      <w:r w:rsidRPr="00E45475">
        <w:rPr>
          <w:lang w:val="fr-FR"/>
        </w:rPr>
        <w:tab/>
        <w:t>Non Access Stratum</w:t>
      </w:r>
    </w:p>
    <w:p w14:paraId="08D922E0" w14:textId="77777777" w:rsidR="009B56A9" w:rsidRDefault="009B56A9" w:rsidP="009B56A9">
      <w:pPr>
        <w:pStyle w:val="EW"/>
      </w:pPr>
      <w:r w:rsidRPr="00537520">
        <w:t>SEAL</w:t>
      </w:r>
      <w:r w:rsidRPr="00537520">
        <w:tab/>
        <w:t>Service Enabler Architecture Layer for verticals</w:t>
      </w:r>
    </w:p>
    <w:p w14:paraId="0F41BABE" w14:textId="77777777" w:rsidR="00230528" w:rsidRDefault="00230528" w:rsidP="00230528">
      <w:pPr>
        <w:pStyle w:val="EW"/>
      </w:pPr>
      <w:r>
        <w:t>SEALDD</w:t>
      </w:r>
      <w:r>
        <w:tab/>
        <w:t>SEAL Data Delivery</w:t>
      </w:r>
    </w:p>
    <w:p w14:paraId="67A5D294" w14:textId="77777777" w:rsidR="00230528" w:rsidRDefault="00230528" w:rsidP="00230528">
      <w:pPr>
        <w:pStyle w:val="EW"/>
      </w:pPr>
      <w:r w:rsidRPr="00537520">
        <w:t>S</w:t>
      </w:r>
      <w:r>
        <w:t>DDM</w:t>
      </w:r>
      <w:r w:rsidRPr="00537520">
        <w:tab/>
      </w:r>
      <w:r w:rsidRPr="00BB1821">
        <w:t>S</w:t>
      </w:r>
      <w:r>
        <w:t>EAL Data Delivery Management</w:t>
      </w:r>
    </w:p>
    <w:p w14:paraId="0D1BA3CD" w14:textId="27D27A13" w:rsidR="009B56A9" w:rsidRDefault="009B56A9" w:rsidP="009B56A9">
      <w:pPr>
        <w:pStyle w:val="EW"/>
      </w:pPr>
      <w:r w:rsidRPr="00537520">
        <w:t>S</w:t>
      </w:r>
      <w:r>
        <w:t>DDM-C</w:t>
      </w:r>
      <w:r w:rsidRPr="00537520">
        <w:tab/>
      </w:r>
      <w:r w:rsidRPr="00BB1821">
        <w:t>S</w:t>
      </w:r>
      <w:r>
        <w:t xml:space="preserve">EAL Data Delivery </w:t>
      </w:r>
      <w:r w:rsidR="00230528">
        <w:t xml:space="preserve">Management </w:t>
      </w:r>
      <w:r>
        <w:t>Client</w:t>
      </w:r>
    </w:p>
    <w:p w14:paraId="78679A54" w14:textId="50A1EA71" w:rsidR="009B56A9" w:rsidRDefault="009B56A9" w:rsidP="009B56A9">
      <w:pPr>
        <w:pStyle w:val="EW"/>
      </w:pPr>
      <w:r w:rsidRPr="00537520">
        <w:t>S</w:t>
      </w:r>
      <w:r>
        <w:t>DDM-S</w:t>
      </w:r>
      <w:r w:rsidRPr="00537520">
        <w:tab/>
      </w:r>
      <w:r w:rsidRPr="00BB1821">
        <w:t>S</w:t>
      </w:r>
      <w:r>
        <w:t xml:space="preserve">EAL Data Delivery </w:t>
      </w:r>
      <w:r w:rsidR="00230528">
        <w:t xml:space="preserve">Management </w:t>
      </w:r>
      <w:r>
        <w:t>Server</w:t>
      </w:r>
    </w:p>
    <w:p w14:paraId="5FFB0E1E" w14:textId="77777777" w:rsidR="00862924" w:rsidRPr="00B46EE2" w:rsidRDefault="00862924" w:rsidP="00862924">
      <w:pPr>
        <w:pStyle w:val="EW"/>
      </w:pPr>
      <w:r>
        <w:t>URI</w:t>
      </w:r>
      <w:r>
        <w:tab/>
      </w:r>
      <w:r w:rsidRPr="00CB70A9">
        <w:t>Uniform Resource Identifier</w:t>
      </w:r>
    </w:p>
    <w:p w14:paraId="05845E37" w14:textId="77777777" w:rsidR="001167D9" w:rsidRDefault="001167D9" w:rsidP="001167D9">
      <w:pPr>
        <w:pStyle w:val="EW"/>
      </w:pPr>
      <w:r>
        <w:t>URL</w:t>
      </w:r>
      <w:r>
        <w:tab/>
      </w:r>
      <w:r w:rsidRPr="00582C8A">
        <w:t>Uniform Resource Locator</w:t>
      </w:r>
    </w:p>
    <w:p w14:paraId="3F90C948" w14:textId="3C744A30" w:rsidR="00160B2E" w:rsidRPr="00A85617" w:rsidRDefault="00160B2E" w:rsidP="00661C20">
      <w:pPr>
        <w:pStyle w:val="EW"/>
      </w:pPr>
      <w:r>
        <w:t>URLLC</w:t>
      </w:r>
      <w:r>
        <w:tab/>
      </w:r>
      <w:r w:rsidRPr="00A1584B">
        <w:t>Ultra-Reliable Low Latency Communication</w:t>
      </w:r>
    </w:p>
    <w:p w14:paraId="5ACE9A75" w14:textId="77777777" w:rsidR="00107339" w:rsidRPr="007F2770" w:rsidRDefault="00107339" w:rsidP="00107339">
      <w:pPr>
        <w:pStyle w:val="EW"/>
      </w:pPr>
      <w:r w:rsidRPr="007F2770">
        <w:t>V2X</w:t>
      </w:r>
      <w:r w:rsidRPr="007F2770">
        <w:tab/>
        <w:t>Vehicle-to-Everything</w:t>
      </w:r>
    </w:p>
    <w:p w14:paraId="5B8043BB" w14:textId="77777777" w:rsidR="00CD1205" w:rsidRDefault="00CD1205" w:rsidP="00CD1205">
      <w:pPr>
        <w:pStyle w:val="EW"/>
      </w:pPr>
      <w:r>
        <w:t>VAL</w:t>
      </w:r>
      <w:r>
        <w:tab/>
        <w:t>Vertical Application Layer</w:t>
      </w:r>
    </w:p>
    <w:p w14:paraId="3D4B1367" w14:textId="77777777" w:rsidR="00092A5B" w:rsidRDefault="00092A5B" w:rsidP="00092A5B">
      <w:pPr>
        <w:pStyle w:val="EW"/>
      </w:pPr>
      <w:r>
        <w:t>XCAP</w:t>
      </w:r>
      <w:r>
        <w:tab/>
        <w:t>XML Configuration Access Protocol</w:t>
      </w:r>
    </w:p>
    <w:p w14:paraId="05AED5AD" w14:textId="5243459B" w:rsidR="0063517E" w:rsidRDefault="0063517E" w:rsidP="0063517E">
      <w:pPr>
        <w:pStyle w:val="EW"/>
      </w:pPr>
      <w:r>
        <w:t>XR</w:t>
      </w:r>
      <w:r>
        <w:tab/>
        <w:t>eXtended Reality</w:t>
      </w:r>
    </w:p>
    <w:p w14:paraId="2082D903" w14:textId="77777777" w:rsidR="00027F89" w:rsidRPr="004D3578" w:rsidRDefault="00027F89" w:rsidP="00027F89">
      <w:pPr>
        <w:pStyle w:val="Heading1"/>
      </w:pPr>
      <w:bookmarkStart w:id="41" w:name="_CR4"/>
      <w:bookmarkStart w:id="42" w:name="_Toc168325484"/>
      <w:bookmarkStart w:id="43" w:name="_Toc233626461"/>
      <w:bookmarkEnd w:id="41"/>
      <w:r w:rsidRPr="004D3578">
        <w:t>4</w:t>
      </w:r>
      <w:r w:rsidRPr="004D3578">
        <w:tab/>
      </w:r>
      <w:r>
        <w:t>General description</w:t>
      </w:r>
      <w:bookmarkEnd w:id="40"/>
      <w:bookmarkEnd w:id="42"/>
      <w:bookmarkEnd w:id="43"/>
    </w:p>
    <w:p w14:paraId="268C1BDC" w14:textId="77777777" w:rsidR="00CD1205" w:rsidRDefault="00CD1205" w:rsidP="00CD1205">
      <w:bookmarkStart w:id="44" w:name="_Toc25305665"/>
      <w:bookmarkStart w:id="45" w:name="_Toc26190241"/>
      <w:bookmarkStart w:id="46" w:name="_Toc26190834"/>
      <w:bookmarkStart w:id="47" w:name="_Toc34062138"/>
      <w:bookmarkStart w:id="48" w:name="_Toc34394579"/>
      <w:bookmarkStart w:id="49" w:name="_Toc45274383"/>
      <w:bookmarkStart w:id="50" w:name="_Toc51932922"/>
      <w:bookmarkStart w:id="51" w:name="_Toc58513649"/>
      <w:bookmarkStart w:id="52" w:name="_Toc59205301"/>
      <w:bookmarkStart w:id="53" w:name="_Toc78384777"/>
      <w:r>
        <w:t>Data delivery management is a SEAL service that provides the data delivery management related capabilities (</w:t>
      </w:r>
      <w:r w:rsidRPr="00EA75BD">
        <w:t>data delivery and storage capabilities</w:t>
      </w:r>
      <w:r>
        <w:t>) to one or more vertical applications. The present document enables a SEAL data delivery management client (SDDM-C) and a VAL server to communicate with a SEAL data delivery management server (SDDM-S).</w:t>
      </w:r>
    </w:p>
    <w:p w14:paraId="10135787" w14:textId="7939C3A1" w:rsidR="001167D9" w:rsidRPr="004D3578" w:rsidRDefault="00B43948" w:rsidP="001167D9">
      <w:pPr>
        <w:pStyle w:val="Heading1"/>
      </w:pPr>
      <w:bookmarkStart w:id="54" w:name="_CR5"/>
      <w:bookmarkStart w:id="55" w:name="_Toc168325485"/>
      <w:bookmarkStart w:id="56" w:name="_Toc233626462"/>
      <w:bookmarkEnd w:id="54"/>
      <w:r>
        <w:t>5</w:t>
      </w:r>
      <w:r w:rsidR="001167D9" w:rsidRPr="004D3578">
        <w:tab/>
      </w:r>
      <w:r w:rsidR="001167D9">
        <w:t>Edge applications over 3GPP services</w:t>
      </w:r>
      <w:bookmarkEnd w:id="55"/>
      <w:bookmarkEnd w:id="56"/>
    </w:p>
    <w:p w14:paraId="51119655" w14:textId="0C398753" w:rsidR="001167D9" w:rsidRDefault="001167D9" w:rsidP="001167D9">
      <w:pPr>
        <w:rPr>
          <w:lang w:val="en-US"/>
        </w:rPr>
      </w:pPr>
      <w:r>
        <w:t xml:space="preserve">The SDDM-C and the SDDM-S can utilize edge applications over 3GPP services to support SDDM. </w:t>
      </w:r>
      <w:r w:rsidRPr="000956D1">
        <w:t xml:space="preserve">The </w:t>
      </w:r>
      <w:r>
        <w:t>edge applications over 3GPP services are</w:t>
      </w:r>
      <w:r w:rsidRPr="000956D1">
        <w:t xml:space="preserve"> specified in 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 xml:space="preserve"> Interactions between the SDDM-C, the SDDM-S and the edge applications over 3GPP services are described in detail in clause</w:t>
      </w:r>
      <w:r w:rsidRPr="004D3578">
        <w:t> </w:t>
      </w:r>
      <w:r w:rsidR="00567653">
        <w:t>7</w:t>
      </w:r>
      <w:r>
        <w:t>.</w:t>
      </w:r>
    </w:p>
    <w:p w14:paraId="6CB501DE" w14:textId="4D61E023" w:rsidR="00027F89" w:rsidRDefault="00B43948" w:rsidP="00027F89">
      <w:pPr>
        <w:pStyle w:val="Heading1"/>
      </w:pPr>
      <w:bookmarkStart w:id="57" w:name="_CR6"/>
      <w:bookmarkStart w:id="58" w:name="_Toc168325486"/>
      <w:bookmarkStart w:id="59" w:name="_Toc233626463"/>
      <w:bookmarkEnd w:id="57"/>
      <w:r>
        <w:t>6</w:t>
      </w:r>
      <w:r w:rsidR="00027F89">
        <w:tab/>
        <w:t>Functional entities</w:t>
      </w:r>
      <w:bookmarkEnd w:id="44"/>
      <w:bookmarkEnd w:id="45"/>
      <w:bookmarkEnd w:id="46"/>
      <w:bookmarkEnd w:id="47"/>
      <w:bookmarkEnd w:id="48"/>
      <w:bookmarkEnd w:id="49"/>
      <w:bookmarkEnd w:id="50"/>
      <w:bookmarkEnd w:id="51"/>
      <w:bookmarkEnd w:id="52"/>
      <w:bookmarkEnd w:id="53"/>
      <w:bookmarkEnd w:id="58"/>
      <w:bookmarkEnd w:id="59"/>
    </w:p>
    <w:p w14:paraId="7817A763" w14:textId="24319B42" w:rsidR="009B56A9" w:rsidRDefault="00B43948" w:rsidP="009B56A9">
      <w:pPr>
        <w:pStyle w:val="Heading2"/>
        <w:rPr>
          <w:noProof/>
          <w:lang w:val="en-US"/>
        </w:rPr>
      </w:pPr>
      <w:bookmarkStart w:id="60" w:name="_CR6_1"/>
      <w:bookmarkStart w:id="61" w:name="_Toc168325487"/>
      <w:bookmarkStart w:id="62" w:name="_Toc25305666"/>
      <w:bookmarkStart w:id="63" w:name="_Toc26190242"/>
      <w:bookmarkStart w:id="64" w:name="_Toc26190835"/>
      <w:bookmarkStart w:id="65" w:name="_Toc34062139"/>
      <w:bookmarkStart w:id="66" w:name="_Toc34394580"/>
      <w:bookmarkStart w:id="67" w:name="_Toc45274384"/>
      <w:bookmarkStart w:id="68" w:name="_Toc51932923"/>
      <w:bookmarkStart w:id="69" w:name="_Toc58513650"/>
      <w:bookmarkStart w:id="70" w:name="_Toc59205302"/>
      <w:bookmarkStart w:id="71" w:name="_Toc78384778"/>
      <w:bookmarkStart w:id="72" w:name="_Toc233626464"/>
      <w:bookmarkEnd w:id="60"/>
      <w:r>
        <w:rPr>
          <w:noProof/>
          <w:lang w:val="en-US"/>
        </w:rPr>
        <w:t>6</w:t>
      </w:r>
      <w:r w:rsidR="009B56A9">
        <w:rPr>
          <w:noProof/>
          <w:lang w:val="en-US"/>
        </w:rPr>
        <w:t>.1</w:t>
      </w:r>
      <w:r w:rsidR="009B56A9">
        <w:rPr>
          <w:noProof/>
          <w:lang w:val="en-US"/>
        </w:rPr>
        <w:tab/>
        <w:t>SEAL data delivery management client (SDDM-C)</w:t>
      </w:r>
      <w:bookmarkEnd w:id="61"/>
      <w:bookmarkEnd w:id="72"/>
    </w:p>
    <w:p w14:paraId="7DF361EC" w14:textId="77777777" w:rsidR="00CD1205" w:rsidRDefault="00CD1205" w:rsidP="00CD1205">
      <w:r w:rsidRPr="00B82619">
        <w:rPr>
          <w:rFonts w:hint="eastAsia"/>
        </w:rPr>
        <w:t xml:space="preserve">The </w:t>
      </w:r>
      <w:r>
        <w:t>SDDM-C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data delivery management</w:t>
      </w:r>
      <w:r w:rsidRPr="00B82619">
        <w:rPr>
          <w:rFonts w:hint="eastAsia"/>
        </w:rPr>
        <w:t xml:space="preserve"> related transactions.</w:t>
      </w:r>
      <w:r>
        <w:t xml:space="preserve"> To be compliant with the procedures in the present document the SDDM-C:</w:t>
      </w:r>
    </w:p>
    <w:p w14:paraId="7D008EF2" w14:textId="7BB9C26F" w:rsidR="00CD1205" w:rsidRDefault="00CD1205" w:rsidP="00CD1205">
      <w:pPr>
        <w:pStyle w:val="B1"/>
      </w:pPr>
      <w:r>
        <w:lastRenderedPageBreak/>
        <w:t>a)</w:t>
      </w:r>
      <w:r>
        <w:tab/>
      </w:r>
      <w:r w:rsidRPr="00B427D3">
        <w:t>shall</w:t>
      </w:r>
      <w:r>
        <w:t xml:space="preserve"> support the role of XCAP client as specified in IETF RFC 4825 [</w:t>
      </w:r>
      <w:r w:rsidR="00DB4F91">
        <w:t>1</w:t>
      </w:r>
      <w:r w:rsidR="0084138F">
        <w:t>2</w:t>
      </w:r>
      <w:r>
        <w:t>];</w:t>
      </w:r>
    </w:p>
    <w:p w14:paraId="1978CFA1" w14:textId="2065133D" w:rsidR="00CD1205" w:rsidRDefault="00CD1205" w:rsidP="00CD1205">
      <w:pPr>
        <w:pStyle w:val="B1"/>
      </w:pPr>
      <w:r>
        <w:t>b)</w:t>
      </w:r>
      <w:r>
        <w:tab/>
        <w:t>shall support the role of XDMC as specified in OMA OMA-TS-XDM_Core-V2_1 [</w:t>
      </w:r>
      <w:r w:rsidR="00DB4F91">
        <w:t>2</w:t>
      </w:r>
      <w:r w:rsidR="0084138F">
        <w:t>3</w:t>
      </w:r>
      <w:r>
        <w:t>]; and</w:t>
      </w:r>
    </w:p>
    <w:p w14:paraId="4AC214C0" w14:textId="7DF7ED0F" w:rsidR="00CD1205" w:rsidRDefault="00CD1205" w:rsidP="00CD1205">
      <w:pPr>
        <w:pStyle w:val="B1"/>
      </w:pPr>
      <w:r>
        <w:t>c)</w:t>
      </w:r>
      <w:r>
        <w:tab/>
        <w:t>shall support the data delivery</w:t>
      </w:r>
      <w:r w:rsidRPr="00EC32E9">
        <w:t xml:space="preserve"> management </w:t>
      </w:r>
      <w:r>
        <w:t>procedures in clause </w:t>
      </w:r>
      <w:r w:rsidR="00567653">
        <w:t>7</w:t>
      </w:r>
      <w:r>
        <w:t>.2.</w:t>
      </w:r>
    </w:p>
    <w:p w14:paraId="13377998" w14:textId="77777777" w:rsidR="00B3326B" w:rsidRDefault="00B3326B" w:rsidP="00B3326B">
      <w:r>
        <w:t>To be compliant with the CoAP procedures in the present document the SDDM-C:</w:t>
      </w:r>
    </w:p>
    <w:p w14:paraId="5240795C" w14:textId="609FC8D3" w:rsidR="00B3326B" w:rsidRPr="001E664A" w:rsidRDefault="00B3326B" w:rsidP="00B3326B">
      <w:pPr>
        <w:pStyle w:val="B1"/>
      </w:pPr>
      <w:r>
        <w:t>a)</w:t>
      </w:r>
      <w:r w:rsidRPr="001E664A">
        <w:tab/>
        <w:t>shall support the role of CoAP client as specified in IETF RFC 7252 </w:t>
      </w:r>
      <w:r>
        <w:t>[</w:t>
      </w:r>
      <w:r w:rsidR="00B43948">
        <w:t>1</w:t>
      </w:r>
      <w:r w:rsidR="0084138F">
        <w:t>4</w:t>
      </w:r>
      <w:r>
        <w:t>]</w:t>
      </w:r>
      <w:r w:rsidRPr="001E664A">
        <w:t>;</w:t>
      </w:r>
    </w:p>
    <w:p w14:paraId="0E7CA0A8" w14:textId="6CE8334C" w:rsidR="00B3326B" w:rsidRPr="001E664A" w:rsidRDefault="00B3326B" w:rsidP="00B3326B">
      <w:pPr>
        <w:pStyle w:val="B1"/>
      </w:pPr>
      <w:r w:rsidRPr="00E37107">
        <w:t>b)</w:t>
      </w:r>
      <w:r w:rsidRPr="00E37107">
        <w:tab/>
        <w:t>shall support the capability to observe resources as specified in IETF RFC 7641 [</w:t>
      </w:r>
      <w:r w:rsidR="00B43948">
        <w:t>1</w:t>
      </w:r>
      <w:r w:rsidR="0084138F">
        <w:t>5</w:t>
      </w:r>
      <w:r w:rsidRPr="00E37107">
        <w:t>];</w:t>
      </w:r>
    </w:p>
    <w:p w14:paraId="5E2C0587" w14:textId="2304D2FD" w:rsidR="00B3326B" w:rsidRPr="001E664A" w:rsidRDefault="00B3326B" w:rsidP="00B3326B">
      <w:pPr>
        <w:pStyle w:val="B1"/>
      </w:pPr>
      <w:r>
        <w:t>c)</w:t>
      </w:r>
      <w:r w:rsidRPr="001E664A">
        <w:tab/>
        <w:t>shall support the block-wise transfer as specified in IETF RFC </w:t>
      </w:r>
      <w:r w:rsidRPr="00B35374">
        <w:t>7959</w:t>
      </w:r>
      <w:r>
        <w:t> [</w:t>
      </w:r>
      <w:r w:rsidR="00A61203">
        <w:t>1</w:t>
      </w:r>
      <w:r w:rsidR="0084138F">
        <w:t>6</w:t>
      </w:r>
      <w:r>
        <w:t>]</w:t>
      </w:r>
      <w:r w:rsidRPr="001E664A">
        <w:t>;</w:t>
      </w:r>
    </w:p>
    <w:p w14:paraId="59DCE43B" w14:textId="0B1EE870" w:rsidR="00B3326B" w:rsidRPr="001E664A" w:rsidRDefault="00B3326B" w:rsidP="00B3326B">
      <w:pPr>
        <w:pStyle w:val="B1"/>
      </w:pPr>
      <w:r>
        <w:t>d)</w:t>
      </w:r>
      <w:r w:rsidRPr="00B35374">
        <w:tab/>
        <w:t xml:space="preserve">may support the robust block transfer as specified in </w:t>
      </w:r>
      <w:r w:rsidRPr="001E664A">
        <w:t>IETF RFC </w:t>
      </w:r>
      <w:r>
        <w:t>9177 [</w:t>
      </w:r>
      <w:r w:rsidR="00906CD8">
        <w:t>2</w:t>
      </w:r>
      <w:r w:rsidR="0084138F">
        <w:t>2</w:t>
      </w:r>
      <w:r>
        <w:t>];</w:t>
      </w:r>
    </w:p>
    <w:p w14:paraId="2753E68F" w14:textId="3BC7D0D4"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84138F">
        <w:t>7</w:t>
      </w:r>
      <w:r w:rsidRPr="0067324E">
        <w:t>];</w:t>
      </w:r>
    </w:p>
    <w:p w14:paraId="0A2CA39F" w14:textId="7BA31B12" w:rsidR="00B3326B" w:rsidRPr="000C7CED" w:rsidRDefault="002E2734" w:rsidP="00B3326B">
      <w:pPr>
        <w:pStyle w:val="B1"/>
      </w:pPr>
      <w:r>
        <w:t>f</w:t>
      </w:r>
      <w:r w:rsidR="00B3326B">
        <w:t>)</w:t>
      </w:r>
      <w:r w:rsidR="00B3326B" w:rsidRPr="000C7CED">
        <w:tab/>
        <w:t>sh</w:t>
      </w:r>
      <w:r w:rsidR="00B3326B" w:rsidRPr="00B35374">
        <w:t>ould</w:t>
      </w:r>
      <w:r w:rsidR="00B3326B" w:rsidRPr="001E664A">
        <w:t xml:space="preserve"> support</w:t>
      </w:r>
      <w:r w:rsidR="00B3326B" w:rsidRPr="000C7CED">
        <w:t xml:space="preserve"> </w:t>
      </w:r>
      <w:r w:rsidR="00B3326B" w:rsidRPr="00B72F5A">
        <w:t>CoAP over TCP and Websocket as specified in IETF</w:t>
      </w:r>
      <w:r w:rsidR="00B3326B">
        <w:t> </w:t>
      </w:r>
      <w:r w:rsidR="00B3326B" w:rsidRPr="00B72F5A">
        <w:t>RFC</w:t>
      </w:r>
      <w:r w:rsidR="00B3326B">
        <w:t> </w:t>
      </w:r>
      <w:r w:rsidR="00B3326B" w:rsidRPr="00B72F5A">
        <w:t>8323</w:t>
      </w:r>
      <w:r w:rsidR="00B3326B">
        <w:t> [</w:t>
      </w:r>
      <w:r w:rsidR="00F15A4A">
        <w:t>1</w:t>
      </w:r>
      <w:r w:rsidR="0084138F">
        <w:t>8</w:t>
      </w:r>
      <w:r w:rsidR="00B3326B">
        <w:t>]</w:t>
      </w:r>
      <w:r w:rsidR="00B3326B" w:rsidRPr="001E664A">
        <w:t>;</w:t>
      </w:r>
    </w:p>
    <w:p w14:paraId="6D8DCBB9" w14:textId="6653D2D6" w:rsidR="00B3326B" w:rsidRPr="00B35374" w:rsidRDefault="002E2734" w:rsidP="00B3326B">
      <w:pPr>
        <w:pStyle w:val="B1"/>
      </w:pPr>
      <w:r>
        <w:t>g</w:t>
      </w:r>
      <w:r w:rsidR="00B3326B">
        <w:t>)</w:t>
      </w:r>
      <w:r w:rsidR="00B3326B" w:rsidRPr="00B72F5A">
        <w:tab/>
        <w:t>shall support CBOR encoding as specified in IETF</w:t>
      </w:r>
      <w:r w:rsidR="00B3326B">
        <w:t> </w:t>
      </w:r>
      <w:r w:rsidR="00B3326B" w:rsidRPr="00B72F5A">
        <w:t>RFC</w:t>
      </w:r>
      <w:r w:rsidR="00B3326B">
        <w:t> </w:t>
      </w:r>
      <w:r w:rsidR="00B3326B" w:rsidRPr="00B35374">
        <w:t>8949</w:t>
      </w:r>
      <w:r w:rsidR="00B3326B">
        <w:t> [</w:t>
      </w:r>
      <w:r w:rsidR="0084138F">
        <w:t>20</w:t>
      </w:r>
      <w:r w:rsidR="00B3326B">
        <w:t>]</w:t>
      </w:r>
      <w:r w:rsidR="00B3326B" w:rsidRPr="00B35374">
        <w:t>;</w:t>
      </w:r>
      <w:r w:rsidR="00B3326B">
        <w:t xml:space="preserve"> and</w:t>
      </w:r>
    </w:p>
    <w:p w14:paraId="73CD648D" w14:textId="67E36FD3" w:rsidR="00B3326B" w:rsidRPr="000C7CED" w:rsidRDefault="002E2734" w:rsidP="00B3326B">
      <w:pPr>
        <w:pStyle w:val="B1"/>
      </w:pPr>
      <w:r>
        <w:t>h</w:t>
      </w:r>
      <w:r w:rsidR="00B3326B">
        <w:t>)</w:t>
      </w:r>
      <w:r w:rsidR="00B3326B" w:rsidRPr="001E664A">
        <w:tab/>
        <w:t xml:space="preserve">shall support the procedures </w:t>
      </w:r>
      <w:r w:rsidR="00B3326B">
        <w:t xml:space="preserve">defined </w:t>
      </w:r>
      <w:r w:rsidR="00B3326B" w:rsidRPr="001E664A">
        <w:t>in clause </w:t>
      </w:r>
      <w:r w:rsidR="00567653">
        <w:t>7</w:t>
      </w:r>
      <w:r w:rsidR="00B3326B" w:rsidRPr="001E664A">
        <w:t>.2</w:t>
      </w:r>
      <w:r w:rsidR="00B3326B">
        <w:t>.</w:t>
      </w:r>
    </w:p>
    <w:p w14:paraId="2997683D" w14:textId="095F57BA" w:rsidR="00B3326B" w:rsidRDefault="00B3326B" w:rsidP="00B3326B">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rsidR="00EA3D34">
        <w:t>7</w:t>
      </w:r>
      <w:r w:rsidRPr="00B72F5A">
        <w:t>]</w:t>
      </w:r>
      <w:r>
        <w:t>.</w:t>
      </w:r>
    </w:p>
    <w:p w14:paraId="3086BF1B" w14:textId="77777777" w:rsidR="00B3326B" w:rsidRDefault="00B3326B" w:rsidP="00B3326B">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C5E4B92" w14:textId="77777777" w:rsidR="00B3326B" w:rsidRDefault="00B3326B" w:rsidP="00B3326B">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0885F4F0" w14:textId="77777777" w:rsidR="00B3326B" w:rsidRPr="00004F96" w:rsidRDefault="00B3326B" w:rsidP="00B3326B">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41662C3" w14:textId="05F57C06" w:rsidR="009B56A9" w:rsidRDefault="00B43948" w:rsidP="009B56A9">
      <w:pPr>
        <w:pStyle w:val="Heading2"/>
        <w:rPr>
          <w:noProof/>
          <w:lang w:val="en-US"/>
        </w:rPr>
      </w:pPr>
      <w:bookmarkStart w:id="73" w:name="_CR6_2"/>
      <w:bookmarkStart w:id="74" w:name="_Toc168325488"/>
      <w:bookmarkStart w:id="75" w:name="_Toc233626465"/>
      <w:bookmarkEnd w:id="73"/>
      <w:r>
        <w:rPr>
          <w:noProof/>
          <w:lang w:val="en-US"/>
        </w:rPr>
        <w:t>6</w:t>
      </w:r>
      <w:r w:rsidR="009B56A9">
        <w:rPr>
          <w:noProof/>
          <w:lang w:val="en-US"/>
        </w:rPr>
        <w:t>.2</w:t>
      </w:r>
      <w:r w:rsidR="009B56A9">
        <w:rPr>
          <w:noProof/>
          <w:lang w:val="en-US"/>
        </w:rPr>
        <w:tab/>
        <w:t>SEAL data delivery management server (SDDM-S)</w:t>
      </w:r>
      <w:bookmarkEnd w:id="74"/>
      <w:bookmarkEnd w:id="75"/>
    </w:p>
    <w:p w14:paraId="61DB6685" w14:textId="77777777" w:rsidR="00CD1205" w:rsidRDefault="00CD1205" w:rsidP="00CD1205">
      <w:bookmarkStart w:id="76" w:name="_Toc78384780"/>
      <w:bookmarkEnd w:id="62"/>
      <w:bookmarkEnd w:id="63"/>
      <w:bookmarkEnd w:id="64"/>
      <w:bookmarkEnd w:id="65"/>
      <w:bookmarkEnd w:id="66"/>
      <w:bookmarkEnd w:id="67"/>
      <w:bookmarkEnd w:id="68"/>
      <w:bookmarkEnd w:id="69"/>
      <w:bookmarkEnd w:id="70"/>
      <w:bookmarkEnd w:id="71"/>
      <w:r w:rsidRPr="003E5F68">
        <w:rPr>
          <w:rFonts w:eastAsia="Malgun Gothic" w:hint="eastAsia"/>
          <w:lang w:eastAsia="ko-KR"/>
        </w:rPr>
        <w:t xml:space="preserve">The </w:t>
      </w:r>
      <w:r>
        <w:rPr>
          <w:rFonts w:eastAsia="Malgun Gothic"/>
          <w:lang w:eastAsia="ko-KR"/>
        </w:rPr>
        <w:t>SDDM-S</w:t>
      </w:r>
      <w:r w:rsidRPr="003E5F68">
        <w:rPr>
          <w:rFonts w:eastAsia="Malgun Gothic" w:hint="eastAsia"/>
          <w:lang w:eastAsia="ko-KR"/>
        </w:rPr>
        <w:t xml:space="preserve"> is a functional entity used to </w:t>
      </w:r>
      <w:r>
        <w:rPr>
          <w:rFonts w:eastAsia="Malgun Gothic"/>
          <w:lang w:eastAsia="ko-KR"/>
        </w:rPr>
        <w:t xml:space="preserve">provide data delivery </w:t>
      </w:r>
      <w:r w:rsidRPr="003E5F68">
        <w:t xml:space="preserve">management </w:t>
      </w:r>
      <w:r w:rsidRPr="00202106">
        <w:t>supported within the vertical application layer</w:t>
      </w:r>
      <w:r w:rsidRPr="003E5F68">
        <w:rPr>
          <w:rFonts w:eastAsia="Malgun Gothic" w:hint="eastAsia"/>
          <w:lang w:eastAsia="ko-KR"/>
        </w:rPr>
        <w:t>.</w:t>
      </w:r>
      <w:r>
        <w:rPr>
          <w:rFonts w:eastAsia="Malgun Gothic"/>
          <w:lang w:eastAsia="ko-KR"/>
        </w:rPr>
        <w:t xml:space="preserve"> </w:t>
      </w:r>
      <w:r>
        <w:t>To be compliant with the procedures in the present document the SDDM-S:</w:t>
      </w:r>
    </w:p>
    <w:p w14:paraId="38F8D7CE" w14:textId="38CC4817" w:rsidR="00CD1205" w:rsidRDefault="00CD1205" w:rsidP="00CD1205">
      <w:pPr>
        <w:pStyle w:val="B1"/>
      </w:pPr>
      <w:r>
        <w:t>a)</w:t>
      </w:r>
      <w:r>
        <w:tab/>
        <w:t>shall support the role of XCAP server as specified in IETF RFC 4825 [</w:t>
      </w:r>
      <w:r w:rsidR="00DB4F91">
        <w:t>1</w:t>
      </w:r>
      <w:r w:rsidR="0084138F">
        <w:t>2</w:t>
      </w:r>
      <w:r>
        <w:t>];</w:t>
      </w:r>
    </w:p>
    <w:p w14:paraId="3D7BCB5C" w14:textId="0FF666DC" w:rsidR="00CD1205" w:rsidRDefault="00CD1205" w:rsidP="00CD1205">
      <w:pPr>
        <w:pStyle w:val="B1"/>
      </w:pPr>
      <w:r>
        <w:t>b)</w:t>
      </w:r>
      <w:r>
        <w:tab/>
        <w:t>shall support the role of XDMS as specified in OMA OMA-TS-XDM_Core-V2_1 [</w:t>
      </w:r>
      <w:r w:rsidR="00DB4F91">
        <w:t>2</w:t>
      </w:r>
      <w:r w:rsidR="0084138F">
        <w:t>3</w:t>
      </w:r>
      <w:r>
        <w:t>]; and</w:t>
      </w:r>
    </w:p>
    <w:p w14:paraId="513553E0" w14:textId="67D900A9" w:rsidR="00CD1205" w:rsidRDefault="00CD1205" w:rsidP="00CD1205">
      <w:pPr>
        <w:pStyle w:val="B1"/>
      </w:pPr>
      <w:r>
        <w:t>c)</w:t>
      </w:r>
      <w:r>
        <w:tab/>
        <w:t>shall support the data delivery</w:t>
      </w:r>
      <w:r w:rsidRPr="00EC32E9">
        <w:t xml:space="preserve"> management </w:t>
      </w:r>
      <w:r>
        <w:t>procedures in clause </w:t>
      </w:r>
      <w:r w:rsidR="00567653">
        <w:t>7</w:t>
      </w:r>
      <w:r>
        <w:t>.2.</w:t>
      </w:r>
    </w:p>
    <w:p w14:paraId="246EB8EC" w14:textId="77777777" w:rsidR="00B3326B" w:rsidRDefault="00B3326B" w:rsidP="00B3326B">
      <w:r>
        <w:t>To be compliant with the CoAP procedures in the present document the SDDM-S:</w:t>
      </w:r>
    </w:p>
    <w:p w14:paraId="46B8F44D" w14:textId="7AD4CADA" w:rsidR="00B3326B" w:rsidRDefault="00B3326B" w:rsidP="00B3326B">
      <w:pPr>
        <w:pStyle w:val="B1"/>
      </w:pPr>
      <w:r>
        <w:t>a)</w:t>
      </w:r>
      <w:r>
        <w:tab/>
        <w:t xml:space="preserve">shall support the role of CoAP </w:t>
      </w:r>
      <w:r w:rsidRPr="00BC3EBD">
        <w:rPr>
          <w:lang w:val="en-US"/>
        </w:rPr>
        <w:t>server</w:t>
      </w:r>
      <w:r>
        <w:t xml:space="preserve"> as specified in IETF RFC 7252 [</w:t>
      </w:r>
      <w:r w:rsidR="00B43948">
        <w:t>1</w:t>
      </w:r>
      <w:r w:rsidR="00D01A04">
        <w:t>4</w:t>
      </w:r>
      <w:r>
        <w:t>];</w:t>
      </w:r>
    </w:p>
    <w:p w14:paraId="4080FB26" w14:textId="06B83E66" w:rsidR="00B3326B" w:rsidRDefault="00B3326B" w:rsidP="00B3326B">
      <w:pPr>
        <w:pStyle w:val="B1"/>
      </w:pPr>
      <w:r>
        <w:t>b)</w:t>
      </w:r>
      <w:r>
        <w:tab/>
        <w:t>shall support the capability to observe resources as specified in IETF RFC </w:t>
      </w:r>
      <w:r>
        <w:rPr>
          <w:lang w:eastAsia="zh-CN"/>
        </w:rPr>
        <w:t>7641</w:t>
      </w:r>
      <w:r>
        <w:t> [</w:t>
      </w:r>
      <w:r w:rsidR="00B43948">
        <w:t>1</w:t>
      </w:r>
      <w:r w:rsidR="00DB4F91">
        <w:t>5</w:t>
      </w:r>
      <w:r>
        <w:t>]</w:t>
      </w:r>
      <w:r>
        <w:rPr>
          <w:lang w:eastAsia="zh-CN"/>
        </w:rPr>
        <w:t>;</w:t>
      </w:r>
    </w:p>
    <w:p w14:paraId="2F2FBE17" w14:textId="50771198" w:rsidR="00B3326B" w:rsidRDefault="00B3326B" w:rsidP="00B3326B">
      <w:pPr>
        <w:pStyle w:val="B1"/>
      </w:pPr>
      <w:r>
        <w:t>c)</w:t>
      </w:r>
      <w:r>
        <w:tab/>
        <w:t>shall support the block-wise transfer as specified in IETF RFC </w:t>
      </w:r>
      <w:r>
        <w:rPr>
          <w:lang w:eastAsia="zh-CN"/>
        </w:rPr>
        <w:t>7959</w:t>
      </w:r>
      <w:r>
        <w:t> [</w:t>
      </w:r>
      <w:r w:rsidR="00A61203">
        <w:t>1</w:t>
      </w:r>
      <w:r w:rsidR="00D01A04">
        <w:t>6</w:t>
      </w:r>
      <w:r>
        <w:t>];</w:t>
      </w:r>
    </w:p>
    <w:p w14:paraId="559C57AA" w14:textId="02EACC90" w:rsidR="00B3326B" w:rsidRDefault="00B3326B" w:rsidP="00B3326B">
      <w:pPr>
        <w:pStyle w:val="B1"/>
      </w:pPr>
      <w:r>
        <w:t>d)</w:t>
      </w:r>
      <w:r>
        <w:tab/>
      </w:r>
      <w:r w:rsidRPr="00BC3EBD">
        <w:rPr>
          <w:lang w:val="en-US"/>
        </w:rPr>
        <w:t xml:space="preserve">shall support the robust block transfer as specified in </w:t>
      </w:r>
      <w:r w:rsidRPr="001E664A">
        <w:t>IETF RFC </w:t>
      </w:r>
      <w:r>
        <w:t>9177 [</w:t>
      </w:r>
      <w:r w:rsidR="00906CD8">
        <w:t>2</w:t>
      </w:r>
      <w:r w:rsidR="00D01A04">
        <w:t>2</w:t>
      </w:r>
      <w:r>
        <w:t>]</w:t>
      </w:r>
      <w:r>
        <w:rPr>
          <w:lang w:val="en-US" w:eastAsia="zh-CN"/>
        </w:rPr>
        <w:t>;</w:t>
      </w:r>
    </w:p>
    <w:p w14:paraId="46C75BEE" w14:textId="04B669B6" w:rsidR="002E2734" w:rsidRPr="0067324E" w:rsidRDefault="002E2734" w:rsidP="002E2734">
      <w:pPr>
        <w:pStyle w:val="B1"/>
        <w:rPr>
          <w:lang w:eastAsia="zh-CN"/>
        </w:rPr>
      </w:pPr>
      <w:r>
        <w:t>e)</w:t>
      </w:r>
      <w:r w:rsidRPr="0067324E">
        <w:tab/>
      </w:r>
      <w:r w:rsidRPr="0067324E">
        <w:rPr>
          <w:lang w:eastAsia="zh-CN"/>
        </w:rPr>
        <w:t xml:space="preserve">shall support FETCH method of CoAP as </w:t>
      </w:r>
      <w:r w:rsidRPr="0067324E">
        <w:t>specified in IETF RFC 8132 [</w:t>
      </w:r>
      <w:r w:rsidR="00533E9D">
        <w:t>1</w:t>
      </w:r>
      <w:r w:rsidR="00D01A04">
        <w:t>7</w:t>
      </w:r>
      <w:r w:rsidRPr="0067324E">
        <w:t>];</w:t>
      </w:r>
    </w:p>
    <w:p w14:paraId="69DBF065" w14:textId="650223D7" w:rsidR="00B3326B" w:rsidRDefault="002E2734" w:rsidP="00B3326B">
      <w:pPr>
        <w:pStyle w:val="B1"/>
      </w:pPr>
      <w:r>
        <w:t>f</w:t>
      </w:r>
      <w:r w:rsidR="00B3326B">
        <w:t>)</w:t>
      </w:r>
      <w:r w:rsidR="00B3326B">
        <w:tab/>
        <w:t>shall support CoAP over TCP and Websocket as specified in IETF RFC 8323 [</w:t>
      </w:r>
      <w:r w:rsidR="00F15A4A">
        <w:t>1</w:t>
      </w:r>
      <w:r w:rsidR="00D01A04">
        <w:t>8</w:t>
      </w:r>
      <w:r w:rsidR="00D01A04" w:rsidRPr="0067324E">
        <w:t>]</w:t>
      </w:r>
      <w:r w:rsidR="00B3326B">
        <w:t>;</w:t>
      </w:r>
    </w:p>
    <w:p w14:paraId="35A23227" w14:textId="2B2FDADA" w:rsidR="00B3326B" w:rsidRPr="00BC3EBD" w:rsidRDefault="002E2734" w:rsidP="00B3326B">
      <w:pPr>
        <w:pStyle w:val="B1"/>
        <w:rPr>
          <w:lang w:val="en-US" w:eastAsia="zh-CN"/>
        </w:rPr>
      </w:pPr>
      <w:r>
        <w:t>g</w:t>
      </w:r>
      <w:r w:rsidR="00B3326B">
        <w:t>)</w:t>
      </w:r>
      <w:r w:rsidR="00B3326B">
        <w:tab/>
        <w:t>shall support CBOR encoding as specified in IETF RFC </w:t>
      </w:r>
      <w:r w:rsidR="00B3326B">
        <w:rPr>
          <w:lang w:eastAsia="zh-CN"/>
        </w:rPr>
        <w:t>8949 [</w:t>
      </w:r>
      <w:r w:rsidR="00D01A04">
        <w:rPr>
          <w:lang w:eastAsia="zh-CN"/>
        </w:rPr>
        <w:t>20</w:t>
      </w:r>
      <w:r w:rsidR="00B3326B">
        <w:rPr>
          <w:lang w:eastAsia="zh-CN"/>
        </w:rPr>
        <w:t>]</w:t>
      </w:r>
      <w:r w:rsidR="00B3326B" w:rsidRPr="00BC3EBD">
        <w:rPr>
          <w:lang w:val="en-US" w:eastAsia="zh-CN"/>
        </w:rPr>
        <w:t>;</w:t>
      </w:r>
      <w:r w:rsidR="00B3326B">
        <w:rPr>
          <w:lang w:val="en-US" w:eastAsia="zh-CN"/>
        </w:rPr>
        <w:t xml:space="preserve"> and</w:t>
      </w:r>
    </w:p>
    <w:p w14:paraId="2A6AC561" w14:textId="35995ED4" w:rsidR="00B3326B" w:rsidRDefault="002E2734" w:rsidP="00B3326B">
      <w:pPr>
        <w:pStyle w:val="B1"/>
      </w:pPr>
      <w:r>
        <w:t>h</w:t>
      </w:r>
      <w:r w:rsidR="00B3326B">
        <w:t>)</w:t>
      </w:r>
      <w:r w:rsidR="00B3326B">
        <w:tab/>
        <w:t>shall support the procedures defined in clause </w:t>
      </w:r>
      <w:r w:rsidR="00567653">
        <w:t>7</w:t>
      </w:r>
      <w:r w:rsidR="00B3326B">
        <w:t>.2.</w:t>
      </w:r>
    </w:p>
    <w:p w14:paraId="5D22F174" w14:textId="653E92BE" w:rsidR="00B3326B" w:rsidRDefault="00B3326B" w:rsidP="00B3326B">
      <w:pPr>
        <w:pStyle w:val="NO"/>
      </w:pPr>
      <w:r w:rsidRPr="00B35374">
        <w:t>NOTE:</w:t>
      </w:r>
      <w:r w:rsidRPr="00B35374">
        <w:tab/>
      </w:r>
      <w:r>
        <w:t>The s</w:t>
      </w:r>
      <w:r w:rsidRPr="00B35374">
        <w:t xml:space="preserve">ecurity mechanism to be supported for the CoAP procedures </w:t>
      </w:r>
      <w:r>
        <w:t>is</w:t>
      </w:r>
      <w:r w:rsidRPr="00B35374">
        <w:t xml:space="preserve"> described in 3GPP</w:t>
      </w:r>
      <w:r>
        <w:t> </w:t>
      </w:r>
      <w:r w:rsidRPr="00B35374">
        <w:t>TS</w:t>
      </w:r>
      <w:r>
        <w:t> </w:t>
      </w:r>
      <w:r w:rsidRPr="00B35374">
        <w:t>24.5</w:t>
      </w:r>
      <w:r>
        <w:t>4</w:t>
      </w:r>
      <w:r w:rsidRPr="00B35374">
        <w:t>7</w:t>
      </w:r>
      <w:r>
        <w:t> </w:t>
      </w:r>
      <w:r w:rsidRPr="00B35374">
        <w:t>[</w:t>
      </w:r>
      <w:r w:rsidR="00EA3D34">
        <w:t>7</w:t>
      </w:r>
      <w:r w:rsidRPr="00B35374">
        <w:t>]</w:t>
      </w:r>
      <w:r>
        <w:t>.</w:t>
      </w:r>
    </w:p>
    <w:p w14:paraId="4C505248" w14:textId="3F9097F1" w:rsidR="00027F89" w:rsidRDefault="00B43948" w:rsidP="00027F89">
      <w:pPr>
        <w:pStyle w:val="Heading1"/>
      </w:pPr>
      <w:bookmarkStart w:id="77" w:name="_CR7"/>
      <w:bookmarkStart w:id="78" w:name="_Toc168325489"/>
      <w:bookmarkStart w:id="79" w:name="_Toc233626466"/>
      <w:bookmarkEnd w:id="77"/>
      <w:r>
        <w:lastRenderedPageBreak/>
        <w:t>7</w:t>
      </w:r>
      <w:r w:rsidR="00027F89">
        <w:tab/>
      </w:r>
      <w:r w:rsidR="00027F89">
        <w:rPr>
          <w:noProof/>
          <w:lang w:val="en-US"/>
        </w:rPr>
        <w:t>Data delivery management procedures</w:t>
      </w:r>
      <w:bookmarkEnd w:id="76"/>
      <w:bookmarkEnd w:id="78"/>
      <w:bookmarkEnd w:id="79"/>
    </w:p>
    <w:p w14:paraId="40715FD6" w14:textId="2921C85A" w:rsidR="00027F89" w:rsidRDefault="00B43948" w:rsidP="00027F89">
      <w:pPr>
        <w:pStyle w:val="Heading2"/>
      </w:pPr>
      <w:bookmarkStart w:id="80" w:name="_CR7_1"/>
      <w:bookmarkStart w:id="81" w:name="_Toc25306442"/>
      <w:bookmarkStart w:id="82" w:name="_Toc26192765"/>
      <w:bookmarkStart w:id="83" w:name="_Toc34137024"/>
      <w:bookmarkStart w:id="84" w:name="_Toc34137338"/>
      <w:bookmarkStart w:id="85" w:name="_Toc34138486"/>
      <w:bookmarkStart w:id="86" w:name="_Toc34138729"/>
      <w:bookmarkStart w:id="87" w:name="_Toc34395066"/>
      <w:bookmarkStart w:id="88" w:name="_Toc45264296"/>
      <w:bookmarkStart w:id="89" w:name="_Toc51933185"/>
      <w:bookmarkStart w:id="90" w:name="_Toc78384781"/>
      <w:bookmarkStart w:id="91" w:name="_Toc168325490"/>
      <w:bookmarkStart w:id="92" w:name="_Toc233626467"/>
      <w:bookmarkEnd w:id="80"/>
      <w:r>
        <w:t>7</w:t>
      </w:r>
      <w:r w:rsidR="00027F89">
        <w:t>.1</w:t>
      </w:r>
      <w:r w:rsidR="00027F89">
        <w:tab/>
        <w:t>General</w:t>
      </w:r>
      <w:bookmarkEnd w:id="81"/>
      <w:bookmarkEnd w:id="82"/>
      <w:bookmarkEnd w:id="83"/>
      <w:bookmarkEnd w:id="84"/>
      <w:bookmarkEnd w:id="85"/>
      <w:bookmarkEnd w:id="86"/>
      <w:bookmarkEnd w:id="87"/>
      <w:bookmarkEnd w:id="88"/>
      <w:bookmarkEnd w:id="89"/>
      <w:bookmarkEnd w:id="90"/>
      <w:bookmarkEnd w:id="91"/>
      <w:bookmarkEnd w:id="92"/>
    </w:p>
    <w:p w14:paraId="2A9262BE" w14:textId="77777777" w:rsidR="0049196E" w:rsidRPr="00CD7183" w:rsidRDefault="0049196E" w:rsidP="0049196E">
      <w:r>
        <w:rPr>
          <w:noProof/>
          <w:lang w:val="en-US" w:eastAsia="zh-CN"/>
        </w:rPr>
        <w:t>This clause provides the procedures</w:t>
      </w:r>
      <w:r>
        <w:rPr>
          <w:lang w:eastAsia="zh-CN"/>
        </w:rPr>
        <w:t xml:space="preserve"> for data delivery management between the SDDM-C and the SDDM</w:t>
      </w:r>
      <w:r>
        <w:rPr>
          <w:lang w:val="en-US" w:eastAsia="zh-CN"/>
        </w:rPr>
        <w:t xml:space="preserve">-S as well as interactions between the SDDM-S and the VAL server. </w:t>
      </w:r>
      <w:r>
        <w:t>Interactions between the SDDM-C, the SDDM-S and the edge applications over 3GPP services are also described</w:t>
      </w:r>
      <w:r>
        <w:rPr>
          <w:lang w:eastAsia="zh-CN"/>
        </w:rPr>
        <w:t>.</w:t>
      </w:r>
    </w:p>
    <w:p w14:paraId="71FF3698" w14:textId="2873F4CF" w:rsidR="0049196E" w:rsidRPr="0049196E" w:rsidRDefault="0049196E" w:rsidP="009A5274">
      <w:pPr>
        <w:pStyle w:val="NO"/>
      </w:pPr>
      <w:r>
        <w:rPr>
          <w:noProof/>
          <w:lang w:eastAsia="zh-CN"/>
        </w:rPr>
        <w:t>NOTE:</w:t>
      </w:r>
      <w:r>
        <w:rPr>
          <w:noProof/>
          <w:lang w:eastAsia="zh-CN"/>
        </w:rPr>
        <w:tab/>
      </w:r>
      <w:r w:rsidRPr="000956D1">
        <w:t>3GPP TS </w:t>
      </w:r>
      <w:r>
        <w:t>29</w:t>
      </w:r>
      <w:r w:rsidRPr="000956D1">
        <w:t>.</w:t>
      </w:r>
      <w:r>
        <w:t>548</w:t>
      </w:r>
      <w:r w:rsidRPr="000956D1">
        <w:t> [</w:t>
      </w:r>
      <w:r>
        <w:t xml:space="preserve">9] specifies stage-3 protocol definitions, message flows and APIs for services offered by the SDDM-S to </w:t>
      </w:r>
      <w:r w:rsidRPr="00661C20">
        <w:t xml:space="preserve">VAL </w:t>
      </w:r>
      <w:r w:rsidR="00B011E7" w:rsidRPr="00661C20">
        <w:t>s</w:t>
      </w:r>
      <w:r w:rsidRPr="00661C20">
        <w:t xml:space="preserve">ervers </w:t>
      </w:r>
      <w:r>
        <w:t xml:space="preserve">over the SEALDD-S reference point and to </w:t>
      </w:r>
      <w:r w:rsidRPr="00661C20">
        <w:t xml:space="preserve">other SEALDD servers </w:t>
      </w:r>
      <w:r>
        <w:t>over the SEALDD-E reference point (</w:t>
      </w:r>
      <w:r>
        <w:rPr>
          <w:noProof/>
          <w:lang w:eastAsia="zh-CN"/>
        </w:rPr>
        <w:t xml:space="preserve">see </w:t>
      </w:r>
      <w:r>
        <w:t>3GPP</w:t>
      </w:r>
      <w:r w:rsidRPr="004D3578">
        <w:t> </w:t>
      </w:r>
      <w:r>
        <w:t>TS</w:t>
      </w:r>
      <w:r w:rsidRPr="004D3578">
        <w:t> </w:t>
      </w:r>
      <w:r>
        <w:t>23.433</w:t>
      </w:r>
      <w:r w:rsidRPr="004D3578">
        <w:t> </w:t>
      </w:r>
      <w:r>
        <w:t>[2]).</w:t>
      </w:r>
    </w:p>
    <w:p w14:paraId="587659C0" w14:textId="100FE955" w:rsidR="00027F89" w:rsidRDefault="00B43948" w:rsidP="00027F89">
      <w:pPr>
        <w:pStyle w:val="Heading2"/>
      </w:pPr>
      <w:bookmarkStart w:id="93" w:name="_CR7_2"/>
      <w:bookmarkStart w:id="94" w:name="_Toc25306443"/>
      <w:bookmarkStart w:id="95" w:name="_Toc26192766"/>
      <w:bookmarkStart w:id="96" w:name="_Toc34137025"/>
      <w:bookmarkStart w:id="97" w:name="_Toc34137339"/>
      <w:bookmarkStart w:id="98" w:name="_Toc34138487"/>
      <w:bookmarkStart w:id="99" w:name="_Toc34138730"/>
      <w:bookmarkStart w:id="100" w:name="_Toc34395067"/>
      <w:bookmarkStart w:id="101" w:name="_Toc45264297"/>
      <w:bookmarkStart w:id="102" w:name="_Toc51933186"/>
      <w:bookmarkStart w:id="103" w:name="_Toc78384782"/>
      <w:bookmarkStart w:id="104" w:name="_Toc168325491"/>
      <w:bookmarkStart w:id="105" w:name="_Toc233626468"/>
      <w:bookmarkEnd w:id="93"/>
      <w:r>
        <w:t>7</w:t>
      </w:r>
      <w:r w:rsidR="00027F89">
        <w:t>.2</w:t>
      </w:r>
      <w:r w:rsidR="00027F89">
        <w:tab/>
        <w:t>On-network procedures</w:t>
      </w:r>
      <w:bookmarkEnd w:id="94"/>
      <w:bookmarkEnd w:id="95"/>
      <w:bookmarkEnd w:id="96"/>
      <w:bookmarkEnd w:id="97"/>
      <w:bookmarkEnd w:id="98"/>
      <w:bookmarkEnd w:id="99"/>
      <w:bookmarkEnd w:id="100"/>
      <w:bookmarkEnd w:id="101"/>
      <w:bookmarkEnd w:id="102"/>
      <w:bookmarkEnd w:id="103"/>
      <w:bookmarkEnd w:id="104"/>
      <w:bookmarkEnd w:id="105"/>
    </w:p>
    <w:p w14:paraId="32524EEA" w14:textId="4D77240A" w:rsidR="00A9730A" w:rsidRDefault="00B43948" w:rsidP="00A9730A">
      <w:pPr>
        <w:pStyle w:val="Heading3"/>
      </w:pPr>
      <w:bookmarkStart w:id="106" w:name="_CR7_2_1"/>
      <w:bookmarkStart w:id="107" w:name="_Toc123645552"/>
      <w:bookmarkStart w:id="108" w:name="_Toc168325492"/>
      <w:bookmarkStart w:id="109" w:name="_Toc25306456"/>
      <w:bookmarkStart w:id="110" w:name="_Toc26192779"/>
      <w:bookmarkStart w:id="111" w:name="_Toc34137057"/>
      <w:bookmarkStart w:id="112" w:name="_Toc34137371"/>
      <w:bookmarkStart w:id="113" w:name="_Toc34138519"/>
      <w:bookmarkStart w:id="114" w:name="_Toc34138762"/>
      <w:bookmarkStart w:id="115" w:name="_Toc34395099"/>
      <w:bookmarkStart w:id="116" w:name="_Toc45264316"/>
      <w:bookmarkStart w:id="117" w:name="_Toc51933205"/>
      <w:bookmarkStart w:id="118" w:name="_Toc78384783"/>
      <w:bookmarkStart w:id="119" w:name="_Toc233626469"/>
      <w:bookmarkEnd w:id="106"/>
      <w:r>
        <w:t>7</w:t>
      </w:r>
      <w:r w:rsidR="00A9730A" w:rsidRPr="00004F96">
        <w:t>.2.1</w:t>
      </w:r>
      <w:r w:rsidR="00A9730A" w:rsidRPr="00004F96">
        <w:tab/>
        <w:t>General</w:t>
      </w:r>
      <w:bookmarkEnd w:id="107"/>
      <w:bookmarkEnd w:id="108"/>
      <w:bookmarkEnd w:id="119"/>
    </w:p>
    <w:p w14:paraId="6FF17375" w14:textId="18DFC612" w:rsidR="0049196E" w:rsidRPr="0049196E" w:rsidRDefault="0049196E" w:rsidP="009A5274">
      <w:r>
        <w:rPr>
          <w:noProof/>
          <w:lang w:val="en-US" w:eastAsia="zh-CN"/>
        </w:rPr>
        <w:t>This clause provides the on-network procedures</w:t>
      </w:r>
      <w:r>
        <w:rPr>
          <w:lang w:eastAsia="zh-CN"/>
        </w:rPr>
        <w:t xml:space="preserve"> for data delivery management between the SLM-C and the SLM</w:t>
      </w:r>
      <w:r>
        <w:rPr>
          <w:lang w:val="en-US" w:eastAsia="zh-CN"/>
        </w:rPr>
        <w:t>-S as well as interactions between the SDDM-S and the VAL server</w:t>
      </w:r>
      <w:r>
        <w:rPr>
          <w:lang w:eastAsia="zh-CN"/>
        </w:rPr>
        <w:t>.</w:t>
      </w:r>
    </w:p>
    <w:p w14:paraId="696934E4" w14:textId="6EAE7C61" w:rsidR="00CD1205" w:rsidRPr="00004F96" w:rsidRDefault="00B43948" w:rsidP="00CD1205">
      <w:pPr>
        <w:pStyle w:val="Heading4"/>
      </w:pPr>
      <w:bookmarkStart w:id="120" w:name="_CR7_2_1_1"/>
      <w:bookmarkStart w:id="121" w:name="_Toc168325493"/>
      <w:bookmarkStart w:id="122" w:name="_Toc127527955"/>
      <w:bookmarkStart w:id="123" w:name="_Toc233626470"/>
      <w:bookmarkEnd w:id="120"/>
      <w:r>
        <w:t>7</w:t>
      </w:r>
      <w:r w:rsidR="00CD1205" w:rsidRPr="00004F96">
        <w:t>.2.1.1</w:t>
      </w:r>
      <w:r w:rsidR="00CD1205" w:rsidRPr="00004F96">
        <w:tab/>
        <w:t>Authenticated identity in HTTP request</w:t>
      </w:r>
      <w:bookmarkEnd w:id="121"/>
      <w:bookmarkEnd w:id="123"/>
    </w:p>
    <w:p w14:paraId="041EEE11" w14:textId="65EB9E02" w:rsidR="00CD1205" w:rsidRDefault="00CD1205" w:rsidP="00CD1205">
      <w:r w:rsidRPr="00004F96">
        <w:t>Upon receiving an HTTP request, the S</w:t>
      </w:r>
      <w:r>
        <w:t>DD</w:t>
      </w:r>
      <w:r w:rsidRPr="00004F96">
        <w:t xml:space="preserve">M-S shall </w:t>
      </w:r>
      <w:r>
        <w:t xml:space="preserve">verify that </w:t>
      </w:r>
      <w:r w:rsidRPr="00004F96">
        <w:t xml:space="preserve">the identity of the sender of the HTTP request </w:t>
      </w:r>
      <w:r w:rsidR="00763358">
        <w:t>(see IETF </w:t>
      </w:r>
      <w:r w:rsidR="00763358" w:rsidRPr="00B33A75">
        <w:t>RFC </w:t>
      </w:r>
      <w:r w:rsidR="00230528">
        <w:t>9110</w:t>
      </w:r>
      <w:r w:rsidR="00763358" w:rsidRPr="00B33A75">
        <w:t> [</w:t>
      </w:r>
      <w:r w:rsidR="00906CD8">
        <w:t>2</w:t>
      </w:r>
      <w:r w:rsidR="00AF5909">
        <w:t>1</w:t>
      </w:r>
      <w:r w:rsidR="00763358" w:rsidRPr="00B33A75">
        <w:t>]</w:t>
      </w:r>
      <w:r w:rsidR="00763358">
        <w:t xml:space="preserve">) </w:t>
      </w:r>
      <w:r w:rsidRPr="00004F96">
        <w:t>is authorized as specified in 3GPP TS 24.547 [</w:t>
      </w:r>
      <w:r w:rsidR="00EA3D34">
        <w:t>7</w:t>
      </w:r>
      <w:r w:rsidRPr="00004F96">
        <w:t>], and if authentication is successful, the S</w:t>
      </w:r>
      <w:r>
        <w:t>DD</w:t>
      </w:r>
      <w:r w:rsidRPr="00004F96">
        <w:t>M-S shall use the identity of the sender of the HTTP request as an authenticated identity.</w:t>
      </w:r>
    </w:p>
    <w:p w14:paraId="1F98A8E5" w14:textId="03B531CF" w:rsidR="00B3326B" w:rsidRDefault="00B43948" w:rsidP="00B3326B">
      <w:pPr>
        <w:pStyle w:val="Heading4"/>
      </w:pPr>
      <w:bookmarkStart w:id="124" w:name="_CR7_2_1_2"/>
      <w:bookmarkStart w:id="125" w:name="_Toc168325494"/>
      <w:bookmarkStart w:id="126" w:name="_Toc233626471"/>
      <w:bookmarkEnd w:id="124"/>
      <w:r>
        <w:t>7</w:t>
      </w:r>
      <w:r w:rsidR="00B3326B">
        <w:t>.2.1.2</w:t>
      </w:r>
      <w:r w:rsidR="00B3326B">
        <w:tab/>
        <w:t>A</w:t>
      </w:r>
      <w:r w:rsidR="00B3326B" w:rsidRPr="00527D61">
        <w:t>uthenticated identity</w:t>
      </w:r>
      <w:r w:rsidR="00B3326B">
        <w:t xml:space="preserve"> in CoAP request</w:t>
      </w:r>
      <w:bookmarkEnd w:id="125"/>
      <w:bookmarkEnd w:id="126"/>
    </w:p>
    <w:p w14:paraId="3E942D1D" w14:textId="0D271E14" w:rsidR="00B3326B" w:rsidRPr="00004F96" w:rsidRDefault="00B3326B" w:rsidP="00B3326B">
      <w:r>
        <w:t>Upon receiving a CoAP request, the SDDM-S shall verify that the identity of the sender of the CoAP request as specified in 3GPP TS 24.547 [</w:t>
      </w:r>
      <w:r w:rsidR="00EA3D34">
        <w:t>7</w:t>
      </w:r>
      <w:r>
        <w:t xml:space="preserve">], and if authentication is successful, the SDDM-S shall use the identity of the sender of the CoAP request as an </w:t>
      </w:r>
      <w:r w:rsidRPr="00527D61">
        <w:t>authenticated identity</w:t>
      </w:r>
      <w:r>
        <w:t>.</w:t>
      </w:r>
    </w:p>
    <w:p w14:paraId="356F66CE" w14:textId="336D3F2B" w:rsidR="00CD1205" w:rsidRPr="00004F96" w:rsidRDefault="00B43948" w:rsidP="00CD1205">
      <w:pPr>
        <w:pStyle w:val="Heading3"/>
      </w:pPr>
      <w:bookmarkStart w:id="127" w:name="_CR7_2_2"/>
      <w:bookmarkStart w:id="128" w:name="_Toc168325495"/>
      <w:bookmarkStart w:id="129" w:name="_Toc233626472"/>
      <w:bookmarkEnd w:id="127"/>
      <w:r>
        <w:t>7</w:t>
      </w:r>
      <w:r w:rsidR="00CD1205" w:rsidRPr="00004F96">
        <w:t>.2.</w:t>
      </w:r>
      <w:r w:rsidR="00CD1205">
        <w:t>2</w:t>
      </w:r>
      <w:r w:rsidR="00CD1205" w:rsidRPr="00004F96">
        <w:tab/>
      </w:r>
      <w:bookmarkEnd w:id="122"/>
      <w:r w:rsidR="00CD1205" w:rsidRPr="00067A82">
        <w:t>SEALDD enabled signalling transmission connection establishment procedure</w:t>
      </w:r>
      <w:bookmarkEnd w:id="128"/>
      <w:bookmarkEnd w:id="129"/>
    </w:p>
    <w:p w14:paraId="600495CE" w14:textId="339887D1" w:rsidR="001167D9" w:rsidRPr="006A63F0" w:rsidRDefault="00B43948" w:rsidP="001167D9">
      <w:pPr>
        <w:pStyle w:val="Heading4"/>
      </w:pPr>
      <w:bookmarkStart w:id="130" w:name="_CR7_2_2_1"/>
      <w:bookmarkStart w:id="131" w:name="_Toc168325496"/>
      <w:bookmarkStart w:id="132" w:name="_Toc233626473"/>
      <w:bookmarkEnd w:id="130"/>
      <w:r>
        <w:t>7</w:t>
      </w:r>
      <w:r w:rsidR="001167D9">
        <w:t>.2.2.</w:t>
      </w:r>
      <w:r w:rsidR="001167D9">
        <w:rPr>
          <w:rFonts w:hint="eastAsia"/>
          <w:lang w:eastAsia="zh-CN"/>
        </w:rPr>
        <w:t>1</w:t>
      </w:r>
      <w:r w:rsidR="001167D9">
        <w:tab/>
        <w:t>SDDM client HTTP procedure</w:t>
      </w:r>
      <w:bookmarkEnd w:id="131"/>
      <w:bookmarkEnd w:id="132"/>
    </w:p>
    <w:p w14:paraId="2AF3D6E7" w14:textId="68F074A9" w:rsidR="001167D9" w:rsidRDefault="001167D9" w:rsidP="001167D9">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567653">
        <w:t>n</w:t>
      </w:r>
      <w:r w:rsidRPr="00F96CF7">
        <w:t xml:space="preserve"> SDD</w:t>
      </w:r>
      <w:r>
        <w:t>M</w:t>
      </w:r>
      <w:r w:rsidRPr="00F96CF7">
        <w:t xml:space="preserve"> 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788384D" w14:textId="77777777" w:rsidR="001167D9" w:rsidRDefault="001167D9" w:rsidP="001167D9">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6FE4E0C0" w14:textId="28E59963"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3A8F0C7A"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1CDE7F5C" w14:textId="2424E272"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4D19EB">
        <w:t>the identity of the SDDM-C, e.g. unique client identifier</w:t>
      </w:r>
      <w:r>
        <w:rPr>
          <w:rFonts w:cs="Arial"/>
        </w:rPr>
        <w:t>;</w:t>
      </w:r>
    </w:p>
    <w:p w14:paraId="1EC8BA80"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5A77E52" w14:textId="77777777" w:rsidR="001167D9" w:rsidRDefault="001167D9" w:rsidP="001167D9">
      <w:pPr>
        <w:pStyle w:val="B2"/>
        <w:rPr>
          <w:lang w:eastAsia="zh-CN"/>
        </w:rPr>
      </w:pPr>
      <w:r>
        <w:t>3)</w:t>
      </w:r>
      <w:r>
        <w:tab/>
        <w:t>shall include a &lt;server-id&gt; element</w:t>
      </w:r>
      <w:r w:rsidRPr="0009088D">
        <w:rPr>
          <w:rFonts w:cs="Arial"/>
        </w:rPr>
        <w:t xml:space="preserve"> </w:t>
      </w:r>
      <w:r>
        <w:t>set to the i</w:t>
      </w:r>
      <w:r w:rsidRPr="000263E0">
        <w:t>nformation of the VAL server</w:t>
      </w:r>
      <w:r>
        <w:rPr>
          <w:rFonts w:cs="Arial"/>
        </w:rPr>
        <w:t>;</w:t>
      </w:r>
    </w:p>
    <w:p w14:paraId="55A5BDA5" w14:textId="77777777" w:rsidR="001167D9" w:rsidRDefault="001167D9" w:rsidP="001167D9">
      <w:pPr>
        <w:pStyle w:val="B2"/>
        <w:rPr>
          <w:lang w:eastAsia="zh-CN"/>
        </w:rPr>
      </w:pPr>
      <w:r>
        <w:t>4)</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52694313" w14:textId="31A57DC1" w:rsidR="001167D9" w:rsidRDefault="001167D9" w:rsidP="001167D9">
      <w:pPr>
        <w:pStyle w:val="B2"/>
      </w:pPr>
      <w:r>
        <w:lastRenderedPageBreak/>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w:t>
      </w:r>
    </w:p>
    <w:p w14:paraId="2B3F0B77" w14:textId="77777777" w:rsidR="001167D9" w:rsidRDefault="001167D9" w:rsidP="001167D9">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2CA7ACB9"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3799FC8A" w14:textId="77777777" w:rsidR="001167D9" w:rsidRDefault="001167D9" w:rsidP="001167D9">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97A10FA"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AEA0E4D" w14:textId="44350FC5"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p>
    <w:p w14:paraId="103384C1" w14:textId="42AACF56" w:rsidR="001167D9" w:rsidRDefault="001167D9" w:rsidP="001167D9">
      <w:pPr>
        <w:pStyle w:val="B2"/>
        <w:rPr>
          <w:lang w:eastAsia="zh-CN"/>
        </w:rPr>
      </w:pPr>
      <w:bookmarkStart w:id="133" w:name="_Toc138360492"/>
      <w:r>
        <w:t>7)</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sidR="00A940A4">
        <w:rPr>
          <w:lang w:eastAsia="zh-CN"/>
        </w:rPr>
        <w:t>;</w:t>
      </w:r>
    </w:p>
    <w:p w14:paraId="45347AAD" w14:textId="13639DF2" w:rsidR="0037279A" w:rsidRDefault="00A940A4" w:rsidP="00A940A4">
      <w:pPr>
        <w:pStyle w:val="B2"/>
        <w:rPr>
          <w:lang w:eastAsia="zh-CN"/>
        </w:rPr>
      </w:pPr>
      <w:r w:rsidRPr="005D714B">
        <w:t>8)</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645A4C19" w14:textId="6FAF10DF" w:rsidR="00A940A4" w:rsidRPr="005D714B" w:rsidRDefault="0037279A" w:rsidP="00A940A4">
      <w:pPr>
        <w:pStyle w:val="B2"/>
      </w:pPr>
      <w:r w:rsidRPr="0037279A">
        <w:tab/>
      </w:r>
      <w:r w:rsidR="00A940A4" w:rsidRPr="0037279A">
        <w:t>In the &lt;transmission-assist-info&gt; element, the SDDM-C:</w:t>
      </w:r>
    </w:p>
    <w:p w14:paraId="77263538" w14:textId="77777777" w:rsidR="00A940A4" w:rsidRPr="005D714B" w:rsidRDefault="00A940A4" w:rsidP="00A940A4">
      <w:pPr>
        <w:pStyle w:val="B3"/>
      </w:pPr>
      <w:r w:rsidRPr="005D714B">
        <w:t>i)</w:t>
      </w:r>
      <w:r w:rsidRPr="005D714B">
        <w:tab/>
      </w:r>
      <w:r w:rsidRPr="005D714B">
        <w:rPr>
          <w:lang w:eastAsia="zh-CN"/>
        </w:rPr>
        <w:t>shall</w:t>
      </w:r>
      <w:r w:rsidRPr="005D714B">
        <w:t xml:space="preserve"> include at least one of the following child elements:</w:t>
      </w:r>
    </w:p>
    <w:p w14:paraId="0FD492E4" w14:textId="77777777" w:rsidR="00A940A4" w:rsidRPr="005D714B" w:rsidRDefault="00A940A4" w:rsidP="00A940A4">
      <w:pPr>
        <w:pStyle w:val="B4"/>
      </w:pPr>
      <w:r w:rsidRPr="005D714B">
        <w:t>A)</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p>
    <w:p w14:paraId="6913FDE2" w14:textId="77777777" w:rsidR="00A940A4" w:rsidRPr="005D714B" w:rsidRDefault="00A940A4" w:rsidP="00A940A4">
      <w:pPr>
        <w:pStyle w:val="B4"/>
      </w:pPr>
      <w:r w:rsidRPr="005D714B">
        <w:t>B)</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r>
        <w:t xml:space="preserve"> and</w:t>
      </w:r>
    </w:p>
    <w:p w14:paraId="4096D474" w14:textId="2A27318D" w:rsidR="0037279A" w:rsidRDefault="00A940A4" w:rsidP="00A940A4">
      <w:pPr>
        <w:pStyle w:val="B3"/>
      </w:pPr>
      <w:r w:rsidRPr="005D714B">
        <w:t>ii)</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3AE9D436" w14:textId="3CA4AF7C" w:rsidR="0037279A" w:rsidRPr="008D57EC" w:rsidRDefault="008D57EC" w:rsidP="008D57EC">
      <w:pPr>
        <w:pStyle w:val="B4"/>
      </w:pPr>
      <w:r>
        <w:t>A)</w:t>
      </w:r>
      <w:r>
        <w:tab/>
      </w:r>
      <w:r w:rsidR="0037279A" w:rsidRPr="008D57EC">
        <w:t xml:space="preserve">&lt;start-time&gt; child element indicating </w:t>
      </w:r>
      <w:r w:rsidR="00A940A4" w:rsidRPr="008D57EC">
        <w:t>the acceptable earliest</w:t>
      </w:r>
      <w:r w:rsidR="0037279A" w:rsidRPr="008D57EC">
        <w:t xml:space="preserve"> arrival time of the first packet of the data burst;</w:t>
      </w:r>
      <w:r w:rsidR="00A940A4" w:rsidRPr="008D57EC">
        <w:t xml:space="preserve"> and </w:t>
      </w:r>
    </w:p>
    <w:p w14:paraId="4AB12B94" w14:textId="403AC088" w:rsidR="0037279A" w:rsidRPr="008D57EC" w:rsidRDefault="008D57EC" w:rsidP="008D57EC">
      <w:pPr>
        <w:pStyle w:val="B4"/>
      </w:pPr>
      <w:r>
        <w:t>B)</w:t>
      </w:r>
      <w:r>
        <w:tab/>
      </w:r>
      <w:r w:rsidR="0037279A" w:rsidRPr="008D57EC">
        <w:t xml:space="preserve">the &lt;stop-time&gt; child element indicating the acceptable </w:t>
      </w:r>
      <w:r w:rsidR="00A940A4" w:rsidRPr="008D57EC">
        <w:t>latest arrival time of the first packet of the data burst</w:t>
      </w:r>
      <w:r w:rsidR="0037279A" w:rsidRPr="008D57EC">
        <w:t>; and</w:t>
      </w:r>
    </w:p>
    <w:p w14:paraId="3EFFA4C3" w14:textId="64A1C54C" w:rsidR="00A940A4" w:rsidRPr="005D714B" w:rsidRDefault="0037279A" w:rsidP="0037279A">
      <w:pPr>
        <w:pStyle w:val="B3"/>
        <w:rPr>
          <w:lang w:eastAsia="zh-CN"/>
        </w:rPr>
      </w:pPr>
      <w:r w:rsidRPr="0037279A">
        <w:t xml:space="preserve">iii) </w:t>
      </w:r>
      <w:r w:rsidRPr="0037279A">
        <w:tab/>
        <w:t>i</w:t>
      </w:r>
      <w:r w:rsidR="00A940A4" w:rsidRPr="0037279A">
        <w:t>f the &lt;bat&gt;, &lt;bat-window&gt; and &lt;periodicity&gt;elements are included, may include a &lt;periodicity-range&gt; child element specifying the periodicity range. In the &lt;periodicity-range&gt; element the SDDM-C</w:t>
      </w:r>
      <w:r w:rsidR="00A940A4" w:rsidRPr="0037279A" w:rsidDel="008D2965">
        <w:t xml:space="preserve"> </w:t>
      </w:r>
      <w:r w:rsidR="00A940A4" w:rsidRPr="0037279A">
        <w:t>shall include:</w:t>
      </w:r>
    </w:p>
    <w:p w14:paraId="7060A8A0" w14:textId="77777777" w:rsidR="00A940A4" w:rsidRPr="005D714B" w:rsidRDefault="00A940A4" w:rsidP="00A940A4">
      <w:pPr>
        <w:pStyle w:val="B4"/>
        <w:rPr>
          <w:rFonts w:cs="Arial"/>
          <w:szCs w:val="18"/>
          <w:lang w:eastAsia="zh-CN"/>
        </w:rPr>
      </w:pPr>
      <w:r w:rsidRPr="005D714B">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33E5FBEA" w14:textId="2AE0F400" w:rsidR="00A940A4" w:rsidRDefault="00A940A4" w:rsidP="00A940A4">
      <w:pPr>
        <w:pStyle w:val="B4"/>
      </w:pPr>
      <w:r w:rsidRPr="005D714B">
        <w:t>B)</w:t>
      </w:r>
      <w:r w:rsidRPr="005D714B">
        <w:tab/>
        <w:t>a &lt;</w:t>
      </w:r>
      <w:r w:rsidRPr="00A940A4">
        <w:t>periodicity-value</w:t>
      </w:r>
      <w:r w:rsidRPr="005D714B">
        <w:t>-list&gt; child element with one or more &lt;</w:t>
      </w:r>
      <w:r w:rsidRPr="00A940A4">
        <w:t>periodicity-value</w:t>
      </w:r>
      <w:r w:rsidRPr="005D714B">
        <w:t>&gt; child elements set to the acceptable periodicity value</w:t>
      </w:r>
      <w:r>
        <w:t>;</w:t>
      </w:r>
    </w:p>
    <w:p w14:paraId="5FABBAFE" w14:textId="0930DE18" w:rsidR="003E2307" w:rsidRDefault="006F24E4" w:rsidP="003E2307">
      <w:pPr>
        <w:pStyle w:val="B2"/>
      </w:pPr>
      <w:r>
        <w:t>9)</w:t>
      </w:r>
      <w:r>
        <w:tab/>
        <w:t>may include</w:t>
      </w:r>
      <w:r w:rsidRPr="005D714B">
        <w:t xml:space="preserve"> </w:t>
      </w:r>
      <w:r>
        <w:t>an</w:t>
      </w:r>
      <w:r w:rsidRPr="00121E66">
        <w:t xml:space="preserve"> &lt;anyExt&gt; element containing </w:t>
      </w:r>
      <w:r>
        <w:t>an &lt;l4s-support-capability&gt; element</w:t>
      </w:r>
      <w:r w:rsidRPr="003E2307">
        <w:t xml:space="preserve"> </w:t>
      </w:r>
      <w:r>
        <w:t xml:space="preserve">set to </w:t>
      </w:r>
      <w:r w:rsidRPr="00661C20">
        <w:t xml:space="preserve">the L4S </w:t>
      </w:r>
      <w:r>
        <w:t>support</w:t>
      </w:r>
      <w:r w:rsidRPr="00661C20">
        <w:t xml:space="preserve"> capability (i.e. ECN identification, L4S feedback</w:t>
      </w:r>
      <w:r>
        <w:t xml:space="preserve"> and L4S-based congestion control</w:t>
      </w:r>
      <w:r w:rsidRPr="00661C20">
        <w:t>)</w:t>
      </w:r>
      <w:r>
        <w:t>; and</w:t>
      </w:r>
    </w:p>
    <w:p w14:paraId="5A4AA56D" w14:textId="4BAE35C1" w:rsidR="003E2307" w:rsidRDefault="003E2307" w:rsidP="00661C20">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661C20">
        <w:rPr>
          <w:noProof/>
          <w:lang w:eastAsia="zh-CN"/>
        </w:rPr>
        <w:t xml:space="preserve">The L4S </w:t>
      </w:r>
      <w:r w:rsidR="006F24E4">
        <w:rPr>
          <w:noProof/>
          <w:lang w:eastAsia="zh-CN"/>
        </w:rPr>
        <w:t>support</w:t>
      </w:r>
      <w:r w:rsidRPr="00661C20">
        <w:rPr>
          <w:noProof/>
          <w:lang w:eastAsia="zh-CN"/>
        </w:rPr>
        <w:t xml:space="preserve"> 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6FA7C0" w14:textId="755107A0" w:rsidR="0063517E" w:rsidRDefault="0063517E" w:rsidP="0063517E">
      <w:pPr>
        <w:pStyle w:val="B2"/>
        <w:rPr>
          <w:lang w:eastAsia="zh-CN"/>
        </w:rPr>
      </w:pPr>
      <w:r>
        <w:t>10)</w:t>
      </w:r>
      <w:r>
        <w:tab/>
        <w:t>may include</w:t>
      </w:r>
      <w:r w:rsidRPr="005D714B">
        <w:t xml:space="preserve"> </w:t>
      </w:r>
      <w:r>
        <w:t>an</w:t>
      </w:r>
      <w:r w:rsidRPr="00121E66">
        <w:t xml:space="preserve"> &lt;anyExt&gt; element containing </w:t>
      </w:r>
      <w:r>
        <w:t xml:space="preserve">an </w:t>
      </w:r>
      <w:r w:rsidRPr="00940694">
        <w:t>&lt;</w:t>
      </w:r>
      <w:r>
        <w:t>xr</w:t>
      </w:r>
      <w:r w:rsidRPr="00940694">
        <w:t>-</w:t>
      </w:r>
      <w:r>
        <w:t>app</w:t>
      </w:r>
      <w:r w:rsidRPr="00940694">
        <w:t>-</w:t>
      </w:r>
      <w:r>
        <w:t>device</w:t>
      </w:r>
      <w:r w:rsidRPr="00940694">
        <w:t>-</w:t>
      </w:r>
      <w:r>
        <w:t>capability</w:t>
      </w:r>
      <w:r w:rsidRPr="00940694">
        <w:t>&gt;</w:t>
      </w:r>
      <w:r>
        <w:t xml:space="preserve"> element</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 xml:space="preserve">. </w:t>
      </w:r>
      <w:r>
        <w:rPr>
          <w:rFonts w:hint="eastAsia"/>
          <w:lang w:eastAsia="zh-CN"/>
        </w:rPr>
        <w:t>In the</w:t>
      </w:r>
      <w:r>
        <w:t xml:space="preserve"> </w:t>
      </w:r>
      <w:r w:rsidRPr="00940694">
        <w:t>&lt;</w:t>
      </w:r>
      <w:r>
        <w:t>xr</w:t>
      </w:r>
      <w:r w:rsidRPr="00940694">
        <w:t>-</w:t>
      </w:r>
      <w:r>
        <w:t>app</w:t>
      </w:r>
      <w:r w:rsidRPr="00940694">
        <w:t>-</w:t>
      </w:r>
      <w:r>
        <w:t>device</w:t>
      </w:r>
      <w:r w:rsidRPr="00940694">
        <w:t>-</w:t>
      </w:r>
      <w:r>
        <w:t>capability</w:t>
      </w:r>
      <w:r w:rsidRPr="00940694">
        <w:t>&gt;</w:t>
      </w:r>
      <w:r>
        <w:t xml:space="preserve"> element</w:t>
      </w:r>
      <w:r>
        <w:rPr>
          <w:rFonts w:hint="eastAsia"/>
          <w:lang w:eastAsia="zh-CN"/>
        </w:rPr>
        <w:t xml:space="preserve">, </w:t>
      </w:r>
      <w:r>
        <w:t xml:space="preserve">the SDDM-C </w:t>
      </w:r>
      <w:r w:rsidR="00C67E82">
        <w:t>may</w:t>
      </w:r>
      <w:r>
        <w:t xml:space="preserve"> include:</w:t>
      </w:r>
    </w:p>
    <w:p w14:paraId="63D63708" w14:textId="092570FC" w:rsidR="00C67E82" w:rsidRPr="003C4A36" w:rsidRDefault="00C67E82" w:rsidP="00C67E82">
      <w:pPr>
        <w:pStyle w:val="B3"/>
      </w:pPr>
      <w:r>
        <w:t>i)</w:t>
      </w:r>
      <w:r>
        <w:tab/>
      </w:r>
      <w:r w:rsidRPr="003C4A36">
        <w:t xml:space="preserve">a </w:t>
      </w:r>
      <w:r w:rsidRPr="00940694">
        <w:t>&lt;</w:t>
      </w:r>
      <w:r>
        <w:t>media-codec</w:t>
      </w:r>
      <w:r w:rsidRPr="00940694">
        <w:t>&gt;</w:t>
      </w:r>
      <w:r>
        <w:t xml:space="preserve"> child element</w:t>
      </w:r>
      <w:r w:rsidRPr="0009088D">
        <w:rPr>
          <w:rFonts w:cs="Arial"/>
        </w:rPr>
        <w:t xml:space="preserve"> </w:t>
      </w:r>
      <w:r>
        <w:t>set to the media codec information (H.264, H.265</w:t>
      </w:r>
      <w:r>
        <w:rPr>
          <w:lang w:val="en-US"/>
        </w:rPr>
        <w:t>)</w:t>
      </w:r>
      <w:r w:rsidRPr="003C4A36">
        <w:t>;</w:t>
      </w:r>
    </w:p>
    <w:p w14:paraId="2C0A0CD8" w14:textId="7BEEE9E6" w:rsidR="00C67E82" w:rsidRDefault="00C67E82" w:rsidP="00C67E82">
      <w:pPr>
        <w:pStyle w:val="B3"/>
        <w:rPr>
          <w:lang w:val="en-US"/>
        </w:rPr>
      </w:pPr>
      <w:r>
        <w:t>ii)</w:t>
      </w:r>
      <w:r>
        <w:tab/>
      </w:r>
      <w:r w:rsidRPr="003C4A36">
        <w:t xml:space="preserve">a </w:t>
      </w:r>
      <w:r w:rsidRPr="00940694">
        <w:t>&lt;</w:t>
      </w:r>
      <w:r>
        <w:t>media-resolution</w:t>
      </w:r>
      <w:r w:rsidRPr="00940694">
        <w:t>&gt;</w:t>
      </w:r>
      <w:r>
        <w:t xml:space="preserve"> child element</w:t>
      </w:r>
      <w:r w:rsidRPr="0009088D">
        <w:rPr>
          <w:rFonts w:cs="Arial"/>
        </w:rPr>
        <w:t xml:space="preserve"> </w:t>
      </w:r>
      <w:r>
        <w:t xml:space="preserve">set to the </w:t>
      </w:r>
      <w:r>
        <w:rPr>
          <w:lang w:val="en-US"/>
        </w:rPr>
        <w:t>media resolution information in pixels;</w:t>
      </w:r>
    </w:p>
    <w:p w14:paraId="189B7344" w14:textId="77777777" w:rsidR="00C67E82" w:rsidRDefault="00C67E82" w:rsidP="00C67E82">
      <w:pPr>
        <w:pStyle w:val="B3"/>
        <w:rPr>
          <w:lang w:val="en-US"/>
        </w:rPr>
      </w:pPr>
      <w:r>
        <w:t>iii)</w:t>
      </w:r>
      <w:r>
        <w:tab/>
      </w:r>
      <w:r w:rsidRPr="003C4A36">
        <w:t xml:space="preserve">a </w:t>
      </w:r>
      <w:r w:rsidRPr="00940694">
        <w:t>&lt;</w:t>
      </w:r>
      <w:r>
        <w:t>media-frame-rate</w:t>
      </w:r>
      <w:r w:rsidRPr="00940694">
        <w:t>&gt;</w:t>
      </w:r>
      <w:r>
        <w:t xml:space="preserve"> child element</w:t>
      </w:r>
      <w:r w:rsidRPr="0009088D">
        <w:rPr>
          <w:rFonts w:cs="Arial"/>
        </w:rPr>
        <w:t xml:space="preserve"> </w:t>
      </w:r>
      <w:r>
        <w:t xml:space="preserve">set to the </w:t>
      </w:r>
      <w:r>
        <w:rPr>
          <w:lang w:val="en-US"/>
        </w:rPr>
        <w:t>media frame rate information; and</w:t>
      </w:r>
    </w:p>
    <w:p w14:paraId="1EA1C568" w14:textId="77777777" w:rsidR="00C67E82" w:rsidRDefault="00C67E82" w:rsidP="00C67E82">
      <w:pPr>
        <w:pStyle w:val="B3"/>
      </w:pPr>
      <w:r>
        <w:t>iv)</w:t>
      </w:r>
      <w:r>
        <w:tab/>
      </w:r>
      <w:r w:rsidRPr="003C4A36">
        <w:t xml:space="preserve">a </w:t>
      </w:r>
      <w:r w:rsidRPr="00940694">
        <w:t>&lt;</w:t>
      </w:r>
      <w:r>
        <w:t>media-fov</w:t>
      </w:r>
      <w:r w:rsidRPr="00940694">
        <w:t>&gt;</w:t>
      </w:r>
      <w:r>
        <w:t xml:space="preserve"> child element</w:t>
      </w:r>
      <w:r w:rsidRPr="0009088D">
        <w:rPr>
          <w:rFonts w:cs="Arial"/>
        </w:rPr>
        <w:t xml:space="preserve"> </w:t>
      </w:r>
      <w:r>
        <w:t xml:space="preserve">set to the </w:t>
      </w:r>
      <w:r>
        <w:rPr>
          <w:lang w:val="en-US"/>
        </w:rPr>
        <w:t xml:space="preserve">media field of view information in degrees. In the </w:t>
      </w:r>
      <w:r w:rsidRPr="00940694">
        <w:t>&lt;</w:t>
      </w:r>
      <w:r>
        <w:t>media-fov</w:t>
      </w:r>
      <w:r w:rsidRPr="00940694">
        <w:t>&gt;</w:t>
      </w:r>
      <w:r>
        <w:t xml:space="preserve"> child element, the SDDM-C shall include:</w:t>
      </w:r>
    </w:p>
    <w:p w14:paraId="3F1EE81E" w14:textId="77777777" w:rsidR="00C67E82" w:rsidRPr="00C67E82" w:rsidRDefault="00C67E82" w:rsidP="00C67E82">
      <w:pPr>
        <w:pStyle w:val="B4"/>
      </w:pPr>
      <w:r w:rsidRPr="00C67E82">
        <w:t>A)</w:t>
      </w:r>
      <w:r w:rsidRPr="00C67E82">
        <w:tab/>
        <w:t>a &lt;horizontal-fov&gt; child element specifying</w:t>
      </w:r>
      <w:r w:rsidRPr="00C67E82">
        <w:rPr>
          <w:rFonts w:hint="eastAsia"/>
        </w:rPr>
        <w:t xml:space="preserve"> the </w:t>
      </w:r>
      <w:r w:rsidRPr="00C67E82">
        <w:t>horizontal field of view information; and</w:t>
      </w:r>
    </w:p>
    <w:p w14:paraId="30A2519D" w14:textId="3962704E" w:rsidR="0063517E" w:rsidRPr="003C4A36" w:rsidRDefault="00C67E82" w:rsidP="0063517E">
      <w:pPr>
        <w:pStyle w:val="B3"/>
      </w:pPr>
      <w:r w:rsidRPr="00C67E82">
        <w:lastRenderedPageBreak/>
        <w:t>B)</w:t>
      </w:r>
      <w:r w:rsidRPr="00C67E82">
        <w:tab/>
        <w:t>a &lt;vertical-fov&gt; child element specifying</w:t>
      </w:r>
      <w:r w:rsidRPr="00C67E82">
        <w:rPr>
          <w:rFonts w:hint="eastAsia"/>
        </w:rPr>
        <w:t xml:space="preserve"> the </w:t>
      </w:r>
      <w:r w:rsidRPr="00C67E82">
        <w:t>vertical field of view information; and</w:t>
      </w:r>
    </w:p>
    <w:p w14:paraId="620DD432" w14:textId="731EA945" w:rsidR="0063517E" w:rsidRDefault="0063517E" w:rsidP="00C67E82">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60E32756" w14:textId="251666B8" w:rsidR="00443B69" w:rsidRPr="00443B69" w:rsidRDefault="00443B69" w:rsidP="00443B69">
      <w:pPr>
        <w:pStyle w:val="B1"/>
        <w:rPr>
          <w:lang w:val="en-US"/>
        </w:rPr>
      </w:pPr>
      <w:r>
        <w:t>d)</w:t>
      </w:r>
      <w:r>
        <w:tab/>
        <w:t>shall send the HTTP POST request as specified in IETF RFC 9110 [</w:t>
      </w:r>
      <w:r w:rsidR="00CE598F">
        <w:t>21</w:t>
      </w:r>
      <w:r>
        <w:t>].</w:t>
      </w:r>
    </w:p>
    <w:p w14:paraId="4EB0A9E7" w14:textId="77777777" w:rsidR="0063517E" w:rsidRPr="001045FC" w:rsidRDefault="0063517E" w:rsidP="001045FC">
      <w:r w:rsidRPr="001045FC">
        <w:t>Upon receiving an HTTP POST request containing:</w:t>
      </w:r>
    </w:p>
    <w:p w14:paraId="65862539"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64EDA44"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A18456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102AA2E9" w14:textId="77777777" w:rsidR="001167D9" w:rsidRDefault="001167D9" w:rsidP="001167D9">
      <w:pPr>
        <w:rPr>
          <w:lang w:eastAsia="zh-CN"/>
        </w:rPr>
      </w:pPr>
      <w:r>
        <w:rPr>
          <w:rFonts w:hint="eastAsia"/>
          <w:lang w:eastAsia="zh-CN"/>
        </w:rPr>
        <w:t>t</w:t>
      </w:r>
      <w:r>
        <w:rPr>
          <w:lang w:eastAsia="zh-CN"/>
        </w:rPr>
        <w:t>he SDDM-C:</w:t>
      </w:r>
    </w:p>
    <w:p w14:paraId="4EB8841C" w14:textId="75A1330D"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17B0FA3F" w14:textId="386D2CED"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rsidR="00A940A4">
        <w:t xml:space="preserve"> and</w:t>
      </w:r>
    </w:p>
    <w:p w14:paraId="7B7CEEB7"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02DEECA7" w14:textId="758D6781"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3D29740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r w:rsidRPr="00893A9C">
        <w:t xml:space="preserve"> </w:t>
      </w:r>
    </w:p>
    <w:p w14:paraId="7A55BEBC"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68322FD" w14:textId="77777777" w:rsidR="001167D9" w:rsidRDefault="001167D9" w:rsidP="001167D9">
      <w:pPr>
        <w:pStyle w:val="B4"/>
        <w:rPr>
          <w:lang w:eastAsia="zh-CN"/>
        </w:rPr>
      </w:pPr>
      <w:r>
        <w:t>B)</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2FE224F2"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11B01402" w14:textId="2DE0E239"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w:t>
      </w:r>
      <w:r w:rsidR="00A940A4">
        <w:rPr>
          <w:lang w:eastAsia="zh-CN"/>
        </w:rPr>
        <w:t>; and</w:t>
      </w:r>
    </w:p>
    <w:p w14:paraId="6359F3FF" w14:textId="2D1AE168" w:rsidR="0037279A" w:rsidRDefault="00A940A4" w:rsidP="00A940A4">
      <w:pPr>
        <w:pStyle w:val="B3"/>
        <w:rPr>
          <w:lang w:eastAsia="zh-CN"/>
        </w:rPr>
      </w:pPr>
      <w:r w:rsidRPr="005D714B">
        <w:t>iii)</w:t>
      </w:r>
      <w:r w:rsidRPr="005D714B">
        <w:tab/>
        <w:t xml:space="preserve">may include </w:t>
      </w:r>
      <w:r>
        <w:t>an</w:t>
      </w:r>
      <w:r w:rsidRPr="00121E66">
        <w:t xml:space="preserve"> &lt;anyExt&gt; element containing </w:t>
      </w:r>
      <w:r w:rsidRPr="005D714B">
        <w:t xml:space="preserve">either a &lt;bat-period-adapt-cap&gt; element to indicate </w:t>
      </w:r>
      <w:r w:rsidR="002C6E3A">
        <w:t>the</w:t>
      </w:r>
      <w:r w:rsidRPr="005D714B">
        <w:t xml:space="preserve"> BAT and periodicity adaptation capability </w:t>
      </w:r>
      <w:r w:rsidR="002C6E3A">
        <w:t>of the SDDM-C</w:t>
      </w:r>
      <w:r w:rsidR="002C6E3A" w:rsidRPr="005D714B">
        <w:t xml:space="preserve"> </w:t>
      </w:r>
      <w:r w:rsidRPr="005D714B">
        <w:t xml:space="preserve">or a &lt;transmission-assist-info&gt; element specifying a </w:t>
      </w:r>
      <w:r w:rsidRPr="005D714B">
        <w:rPr>
          <w:lang w:eastAsia="zh-CN"/>
        </w:rPr>
        <w:t>transmission assistance</w:t>
      </w:r>
      <w:r w:rsidRPr="005D714B">
        <w:t xml:space="preserve"> </w:t>
      </w:r>
      <w:r w:rsidRPr="005D714B">
        <w:rPr>
          <w:lang w:eastAsia="zh-CN"/>
        </w:rPr>
        <w:t>information.</w:t>
      </w:r>
    </w:p>
    <w:p w14:paraId="28256A54" w14:textId="7B4622BA" w:rsidR="00A940A4" w:rsidRPr="005D714B" w:rsidRDefault="0037279A" w:rsidP="00A940A4">
      <w:pPr>
        <w:pStyle w:val="B3"/>
      </w:pPr>
      <w:r w:rsidRPr="005D714B">
        <w:tab/>
      </w:r>
      <w:r w:rsidR="00A940A4" w:rsidRPr="005D714B">
        <w:rPr>
          <w:lang w:eastAsia="zh-CN"/>
        </w:rPr>
        <w:t>In the</w:t>
      </w:r>
      <w:r w:rsidR="00A940A4" w:rsidRPr="005D714B">
        <w:t xml:space="preserve"> &lt;transmission-assist-info&gt; element</w:t>
      </w:r>
      <w:r w:rsidR="00A940A4" w:rsidRPr="005D714B">
        <w:rPr>
          <w:lang w:eastAsia="zh-CN"/>
        </w:rPr>
        <w:t xml:space="preserve">, </w:t>
      </w:r>
      <w:r w:rsidR="00A940A4" w:rsidRPr="005D714B">
        <w:t>the SDDM-C:</w:t>
      </w:r>
    </w:p>
    <w:p w14:paraId="3E6CED8F" w14:textId="77777777" w:rsidR="00A940A4" w:rsidRPr="005D714B" w:rsidRDefault="00A940A4" w:rsidP="00A940A4">
      <w:pPr>
        <w:pStyle w:val="B4"/>
      </w:pPr>
      <w:r>
        <w:t>A</w:t>
      </w:r>
      <w:r w:rsidRPr="005D714B">
        <w:t>)</w:t>
      </w:r>
      <w:r w:rsidRPr="005D714B">
        <w:tab/>
      </w:r>
      <w:r w:rsidRPr="005D714B">
        <w:rPr>
          <w:lang w:eastAsia="zh-CN"/>
        </w:rPr>
        <w:t>shall</w:t>
      </w:r>
      <w:r w:rsidRPr="005D714B">
        <w:t xml:space="preserve"> include at least one of the following child elements:</w:t>
      </w:r>
    </w:p>
    <w:p w14:paraId="73E26701" w14:textId="4846E3E4" w:rsidR="00A940A4" w:rsidRPr="005D714B" w:rsidRDefault="0037279A" w:rsidP="00A940A4">
      <w:pPr>
        <w:pStyle w:val="B5"/>
      </w:pPr>
      <w:r>
        <w:t>I)</w:t>
      </w:r>
      <w:r w:rsidRPr="005D714B">
        <w:tab/>
        <w:t>&lt;bat&gt; child element specifying</w:t>
      </w:r>
      <w:r w:rsidRPr="005D714B">
        <w:rPr>
          <w:lang w:eastAsia="zh-CN"/>
        </w:rPr>
        <w:t xml:space="preserve"> </w:t>
      </w:r>
      <w:r w:rsidRPr="005D714B">
        <w:t xml:space="preserve">the arrival time of </w:t>
      </w:r>
      <w:r w:rsidRPr="001B7C50">
        <w:t>the first packet</w:t>
      </w:r>
      <w:r w:rsidRPr="005D714B">
        <w:t xml:space="preserve"> of the data burst; and</w:t>
      </w:r>
      <w:r w:rsidDel="0037279A">
        <w:t xml:space="preserve"> </w:t>
      </w:r>
    </w:p>
    <w:p w14:paraId="4F968C52" w14:textId="621B4454" w:rsidR="00A940A4" w:rsidRPr="005D714B" w:rsidRDefault="0037279A" w:rsidP="00A940A4">
      <w:pPr>
        <w:pStyle w:val="B5"/>
      </w:pPr>
      <w:r>
        <w:t>II)</w:t>
      </w:r>
      <w:r w:rsidRPr="005D714B">
        <w:tab/>
        <w:t>a &lt;</w:t>
      </w:r>
      <w:r w:rsidRPr="005D714B">
        <w:rPr>
          <w:lang w:eastAsia="zh-CN"/>
        </w:rPr>
        <w:t>periodicity</w:t>
      </w:r>
      <w:r w:rsidRPr="005D714B">
        <w:t>&gt; child element specifying</w:t>
      </w:r>
      <w:r w:rsidRPr="005D714B">
        <w:rPr>
          <w:lang w:eastAsia="zh-CN"/>
        </w:rPr>
        <w:t xml:space="preserve"> </w:t>
      </w:r>
      <w:r w:rsidRPr="005D714B">
        <w:rPr>
          <w:rFonts w:cs="Arial"/>
          <w:szCs w:val="18"/>
        </w:rPr>
        <w:t>the time period between the start of two bursts</w:t>
      </w:r>
      <w:r w:rsidRPr="005D714B">
        <w:t>;</w:t>
      </w:r>
    </w:p>
    <w:p w14:paraId="6EA2EA2B" w14:textId="4B19453F" w:rsidR="0037279A" w:rsidRDefault="00A940A4" w:rsidP="0037279A">
      <w:pPr>
        <w:pStyle w:val="B4"/>
      </w:pPr>
      <w:r>
        <w:t>B</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rsidR="0037279A">
        <w:t>. In the &lt;bat-window&gt; element the SDDM-C shall include:</w:t>
      </w:r>
    </w:p>
    <w:p w14:paraId="5595C458" w14:textId="54F09264" w:rsidR="0037279A" w:rsidRPr="005D714B" w:rsidRDefault="0037279A" w:rsidP="0037279A">
      <w:pPr>
        <w:pStyle w:val="B5"/>
        <w:rPr>
          <w:rFonts w:cs="Arial"/>
          <w:szCs w:val="18"/>
          <w:lang w:eastAsia="zh-CN"/>
        </w:rPr>
      </w:pPr>
      <w:r>
        <w:t>I)</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D920279" w14:textId="66AE08F0" w:rsidR="00A940A4" w:rsidRPr="005D714B" w:rsidRDefault="0037279A" w:rsidP="0037279A">
      <w:pPr>
        <w:pStyle w:val="B5"/>
      </w:pPr>
      <w:r w:rsidRPr="0037279A">
        <w:t>II)</w:t>
      </w:r>
      <w:r w:rsidRPr="0037279A">
        <w:tab/>
        <w:t>the &lt;stop-time&gt; child element indicating the acceptable latest arrival time of the first packet of the data burst; and</w:t>
      </w:r>
    </w:p>
    <w:p w14:paraId="4575D03F" w14:textId="77777777" w:rsidR="00A940A4" w:rsidRPr="005D714B" w:rsidRDefault="00A940A4" w:rsidP="00A940A4">
      <w:pPr>
        <w:pStyle w:val="B4"/>
        <w:rPr>
          <w:lang w:eastAsia="zh-CN"/>
        </w:rPr>
      </w:pPr>
      <w:r>
        <w:t>C</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53C2D721" w14:textId="5C0FC1D0" w:rsidR="00A940A4" w:rsidRPr="005D714B" w:rsidRDefault="0037279A" w:rsidP="00A940A4">
      <w:pPr>
        <w:pStyle w:val="B5"/>
        <w:rPr>
          <w:rFonts w:cs="Arial"/>
          <w:szCs w:val="18"/>
          <w:lang w:eastAsia="zh-CN"/>
        </w:rPr>
      </w:pPr>
      <w:r>
        <w:lastRenderedPageBreak/>
        <w:t>I)</w:t>
      </w:r>
      <w:r w:rsidRPr="005D714B">
        <w:tab/>
      </w:r>
      <w:r w:rsidR="00A940A4" w:rsidRPr="005D714B">
        <w:t xml:space="preserve">a &lt;lower-bound&gt; child element set to </w:t>
      </w:r>
      <w:r w:rsidR="00A940A4" w:rsidRPr="005D714B">
        <w:rPr>
          <w:rFonts w:cs="Arial"/>
          <w:szCs w:val="18"/>
          <w:lang w:eastAsia="zh-CN"/>
        </w:rPr>
        <w:t xml:space="preserve">the </w:t>
      </w:r>
      <w:r w:rsidR="00A940A4" w:rsidRPr="005D714B">
        <w:rPr>
          <w:lang w:eastAsia="zh-CN"/>
        </w:rPr>
        <w:t xml:space="preserve">lower bound of the periodicity and </w:t>
      </w:r>
      <w:r w:rsidR="00A940A4" w:rsidRPr="005D714B">
        <w:t xml:space="preserve">an &lt;upper-bound&gt; child element set to </w:t>
      </w:r>
      <w:r w:rsidR="00A940A4" w:rsidRPr="005D714B">
        <w:rPr>
          <w:rFonts w:cs="Arial"/>
          <w:szCs w:val="18"/>
          <w:lang w:eastAsia="zh-CN"/>
        </w:rPr>
        <w:t xml:space="preserve">the </w:t>
      </w:r>
      <w:r w:rsidR="00A940A4" w:rsidRPr="005D714B">
        <w:rPr>
          <w:lang w:eastAsia="zh-CN"/>
        </w:rPr>
        <w:t>upper bound of the periodicity of the start two bursts</w:t>
      </w:r>
      <w:r w:rsidR="00A940A4" w:rsidRPr="005D714B">
        <w:rPr>
          <w:rFonts w:cs="Arial"/>
          <w:szCs w:val="18"/>
          <w:lang w:eastAsia="zh-CN"/>
        </w:rPr>
        <w:t>; or</w:t>
      </w:r>
    </w:p>
    <w:p w14:paraId="75CCFA46" w14:textId="2F7A30E9" w:rsidR="00443B69" w:rsidRDefault="0037279A" w:rsidP="00443B69">
      <w:pPr>
        <w:pStyle w:val="B5"/>
        <w:rPr>
          <w:lang w:eastAsia="zh-CN"/>
        </w:rPr>
      </w:pPr>
      <w:r>
        <w:t>II)</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0FE79E33" w14:textId="65F857A9" w:rsidR="00A940A4" w:rsidRPr="00443B69" w:rsidRDefault="00443B69" w:rsidP="00443B69">
      <w:pPr>
        <w:pStyle w:val="B1"/>
        <w:rPr>
          <w:lang w:val="en-US"/>
        </w:rPr>
      </w:pPr>
      <w:r>
        <w:t>b)</w:t>
      </w:r>
      <w:r>
        <w:tab/>
        <w:t>shall send the HTTP 200 (OK) response message as specified in IETF RFC 9110 [</w:t>
      </w:r>
      <w:r w:rsidR="00CE598F">
        <w:t>21</w:t>
      </w:r>
      <w:r>
        <w:t>].</w:t>
      </w:r>
    </w:p>
    <w:p w14:paraId="2EB3E3D1" w14:textId="5F2498F6" w:rsidR="001167D9" w:rsidRPr="006A63F0" w:rsidRDefault="00B43948" w:rsidP="001167D9">
      <w:pPr>
        <w:pStyle w:val="Heading4"/>
      </w:pPr>
      <w:bookmarkStart w:id="134" w:name="_CR7_2_2_2"/>
      <w:bookmarkStart w:id="135" w:name="_Toc168325497"/>
      <w:bookmarkStart w:id="136" w:name="_Toc233626474"/>
      <w:bookmarkEnd w:id="134"/>
      <w:r>
        <w:t>7</w:t>
      </w:r>
      <w:r w:rsidR="001167D9">
        <w:t>.2.2.</w:t>
      </w:r>
      <w:r w:rsidR="001167D9">
        <w:rPr>
          <w:rFonts w:hint="eastAsia"/>
          <w:lang w:eastAsia="zh-CN"/>
        </w:rPr>
        <w:t>2</w:t>
      </w:r>
      <w:r w:rsidR="001167D9">
        <w:tab/>
        <w:t>SDDM server HTTP procedure</w:t>
      </w:r>
      <w:bookmarkEnd w:id="133"/>
      <w:bookmarkEnd w:id="135"/>
      <w:bookmarkEnd w:id="136"/>
    </w:p>
    <w:p w14:paraId="46379BDF"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E6396C5"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2D9BFED3"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48BB6C6"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establishment-req&gt; </w:t>
      </w:r>
      <w:r w:rsidRPr="003C4A36">
        <w:t>element included in the &lt;</w:t>
      </w:r>
      <w:r>
        <w:t>data-delivery</w:t>
      </w:r>
      <w:r w:rsidRPr="003C4A36">
        <w:t>-info&gt; root element;</w:t>
      </w:r>
    </w:p>
    <w:p w14:paraId="0EEFA6C5" w14:textId="77777777" w:rsidR="001167D9" w:rsidRDefault="001167D9" w:rsidP="001167D9">
      <w:pPr>
        <w:rPr>
          <w:lang w:eastAsia="zh-CN"/>
        </w:rPr>
      </w:pPr>
      <w:r>
        <w:rPr>
          <w:rFonts w:hint="eastAsia"/>
          <w:lang w:eastAsia="zh-CN"/>
        </w:rPr>
        <w:t>t</w:t>
      </w:r>
      <w:r>
        <w:rPr>
          <w:lang w:eastAsia="zh-CN"/>
        </w:rPr>
        <w:t>he SDDM-S:</w:t>
      </w:r>
    </w:p>
    <w:p w14:paraId="1ADD8911" w14:textId="15D46F56" w:rsidR="001167D9" w:rsidRPr="003C4A36" w:rsidRDefault="001167D9" w:rsidP="001167D9">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567653">
        <w:t>7</w:t>
      </w:r>
      <w:r>
        <w:t>.2.1</w:t>
      </w:r>
      <w:r w:rsidRPr="003C4A36">
        <w:t>.1; and</w:t>
      </w:r>
    </w:p>
    <w:p w14:paraId="3FE01F2D" w14:textId="77777777" w:rsidR="001167D9" w:rsidRPr="006D6696" w:rsidRDefault="001167D9" w:rsidP="001167D9">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1418DE90" w14:textId="3E2F4DCA" w:rsidR="001167D9" w:rsidRDefault="001167D9" w:rsidP="001167D9">
      <w:pPr>
        <w:pStyle w:val="B2"/>
      </w:pPr>
      <w:r>
        <w:t>2</w:t>
      </w:r>
      <w:r w:rsidRPr="006D6696">
        <w:t>)</w:t>
      </w:r>
      <w:r w:rsidRPr="006D6696">
        <w:tab/>
        <w:t>sh</w:t>
      </w:r>
      <w:r>
        <w:t>all support handling an HTTP POST</w:t>
      </w:r>
      <w:r w:rsidRPr="006D6696">
        <w:t xml:space="preserve"> request from a</w:t>
      </w:r>
      <w:r w:rsidR="00567653">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191EEC4B" w14:textId="0EB1B9AA" w:rsidR="001167D9" w:rsidRPr="00A34374" w:rsidRDefault="001167D9" w:rsidP="001167D9">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25BB2A4"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p>
    <w:p w14:paraId="22E11CAA"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establishment-rsp</w:t>
      </w:r>
      <w:r w:rsidRPr="00004F96">
        <w:t>&gt; element in the &lt;</w:t>
      </w:r>
      <w:r>
        <w:t>data-delivery</w:t>
      </w:r>
      <w:r w:rsidRPr="00004F96">
        <w:t>-info&gt; root element which:</w:t>
      </w:r>
    </w:p>
    <w:p w14:paraId="31156C7E" w14:textId="4CC8AF48" w:rsidR="001167D9" w:rsidRPr="00004F96" w:rsidRDefault="001167D9" w:rsidP="001167D9">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p>
    <w:p w14:paraId="1DEFE33C" w14:textId="77777777" w:rsidR="001167D9" w:rsidRPr="00004F96" w:rsidRDefault="001167D9" w:rsidP="001167D9">
      <w:pPr>
        <w:pStyle w:val="B3"/>
      </w:pPr>
      <w:r w:rsidRPr="00004F96">
        <w:t>ii)</w:t>
      </w:r>
      <w:r w:rsidRPr="00004F96">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r w:rsidRPr="00893A9C">
        <w:t xml:space="preserve"> </w:t>
      </w:r>
    </w:p>
    <w:p w14:paraId="16ED36E3" w14:textId="77777777" w:rsidR="001167D9" w:rsidRPr="003C4A36" w:rsidRDefault="001167D9" w:rsidP="001167D9">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255F5DE3" w14:textId="77777777" w:rsidR="001167D9" w:rsidRDefault="001167D9" w:rsidP="001167D9">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56A18283" w14:textId="77777777" w:rsidR="001167D9" w:rsidRDefault="001167D9" w:rsidP="001167D9">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0D18CC83" w14:textId="77777777" w:rsidR="001167D9" w:rsidRDefault="001167D9" w:rsidP="001167D9">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0B6A66CE" w14:textId="77777777" w:rsidR="001167D9" w:rsidRPr="00004F96" w:rsidRDefault="001167D9" w:rsidP="001167D9">
      <w:pPr>
        <w:pStyle w:val="B3"/>
        <w:rPr>
          <w:lang w:eastAsia="ko-KR"/>
        </w:rPr>
      </w:pPr>
      <w:r>
        <w:rPr>
          <w:lang w:eastAsia="ko-KR"/>
        </w:rPr>
        <w:t>iii)</w:t>
      </w:r>
      <w:r>
        <w:rPr>
          <w:lang w:eastAsia="ko-KR"/>
        </w:rPr>
        <w:tab/>
        <w:t>may</w:t>
      </w:r>
      <w:r w:rsidRPr="00004F96">
        <w:rPr>
          <w:lang w:eastAsia="ko-KR"/>
        </w:rPr>
        <w:t xml:space="preserve"> include a </w:t>
      </w:r>
      <w:r>
        <w:t xml:space="preserve">&lt;expiry-time&gt; element </w:t>
      </w:r>
      <w:r w:rsidRPr="00004F96">
        <w:rPr>
          <w:lang w:eastAsia="ko-KR"/>
        </w:rPr>
        <w:t xml:space="preserve">set to </w:t>
      </w:r>
      <w:r>
        <w:rPr>
          <w:lang w:eastAsia="ko-KR"/>
        </w:rPr>
        <w:t xml:space="preserve">a </w:t>
      </w:r>
      <w:r>
        <w:rPr>
          <w:lang w:eastAsia="zh-CN"/>
        </w:rPr>
        <w:t>time that triggers the re-connection from SDDM-C when bandwidth limit check is failed</w:t>
      </w:r>
      <w:r w:rsidRPr="00004F96">
        <w:rPr>
          <w:lang w:eastAsia="ko-KR"/>
        </w:rPr>
        <w:t>; and</w:t>
      </w:r>
    </w:p>
    <w:p w14:paraId="053055F3" w14:textId="7A4D372F" w:rsidR="00443B69" w:rsidRPr="00004F96" w:rsidRDefault="001167D9" w:rsidP="00443B69">
      <w:pPr>
        <w:pStyle w:val="B3"/>
      </w:pPr>
      <w:r w:rsidRPr="00004F96">
        <w:rPr>
          <w:lang w:eastAsia="ko-KR"/>
        </w:rPr>
        <w:t>iv)</w:t>
      </w:r>
      <w:r w:rsidRPr="00004F96">
        <w:rPr>
          <w:lang w:eastAsia="ko-KR"/>
        </w:rPr>
        <w:tab/>
      </w:r>
      <w:r w:rsidR="00443B69" w:rsidRPr="00004F96">
        <w:rPr>
          <w:lang w:eastAsia="ko-KR"/>
        </w:rPr>
        <w:t>may include a &lt;</w:t>
      </w:r>
      <w:r w:rsidR="00443B69">
        <w:rPr>
          <w:lang w:eastAsia="zh-CN"/>
        </w:rPr>
        <w:t>traffic-transmission-bandwidth</w:t>
      </w:r>
      <w:r w:rsidR="00443B69" w:rsidRPr="00004F96">
        <w:rPr>
          <w:lang w:eastAsia="ko-KR"/>
        </w:rPr>
        <w:t xml:space="preserve">&gt; element indicating </w:t>
      </w:r>
      <w:r w:rsidR="00443B69">
        <w:rPr>
          <w:lang w:eastAsia="zh-CN"/>
        </w:rPr>
        <w:t>suggested traffic transmission bandwidth to be used by SDDM-C; and</w:t>
      </w:r>
    </w:p>
    <w:p w14:paraId="0BF69C92" w14:textId="10361DB2" w:rsidR="001167D9" w:rsidRPr="00004F96" w:rsidRDefault="0097145F" w:rsidP="003653AE">
      <w:pPr>
        <w:pStyle w:val="B1"/>
      </w:pPr>
      <w:r>
        <w:t>c</w:t>
      </w:r>
      <w:r w:rsidR="00443B69">
        <w:t>)</w:t>
      </w:r>
      <w:r w:rsidR="00443B69">
        <w:tab/>
        <w:t>shall send the HTTP 200 (OK) response message as specified in IETF RFC 9110 [</w:t>
      </w:r>
      <w:r w:rsidR="00CE598F">
        <w:t>21</w:t>
      </w:r>
      <w:r w:rsidR="00443B69">
        <w:t>].</w:t>
      </w:r>
    </w:p>
    <w:p w14:paraId="0EE13534" w14:textId="729205BC" w:rsidR="001167D9" w:rsidRDefault="001167D9" w:rsidP="001167D9">
      <w:bookmarkStart w:id="137" w:name="_Toc138360493"/>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regular </w:t>
      </w:r>
      <w:r>
        <w:t xml:space="preserve">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Pr="00F96CF7">
        <w:t xml:space="preserve"> regular SEALDD connection establishment</w:t>
      </w:r>
      <w:r>
        <w:t xml:space="preserve"> towards a</w:t>
      </w:r>
      <w:r w:rsidR="00567653">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0C2CD27" w14:textId="77777777" w:rsidR="001167D9" w:rsidRDefault="001167D9" w:rsidP="001167D9">
      <w:pPr>
        <w:pStyle w:val="B1"/>
        <w:rPr>
          <w:lang w:eastAsia="zh-CN"/>
        </w:rPr>
      </w:pPr>
      <w:r>
        <w:lastRenderedPageBreak/>
        <w:t>a)</w:t>
      </w:r>
      <w:r>
        <w:tab/>
      </w:r>
      <w:r>
        <w:rPr>
          <w:rFonts w:hint="eastAsia"/>
        </w:rPr>
        <w:t>shall include a Request-URI set to the URI corresponding to the identity of the SDDM-</w:t>
      </w:r>
      <w:r>
        <w:t>C</w:t>
      </w:r>
      <w:r>
        <w:rPr>
          <w:rFonts w:hint="eastAsia"/>
          <w:lang w:eastAsia="zh-CN"/>
        </w:rPr>
        <w:t>.</w:t>
      </w:r>
    </w:p>
    <w:p w14:paraId="7C453305" w14:textId="48C799C2"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sidR="003653AE">
        <w:rPr>
          <w:rFonts w:hint="eastAsia"/>
          <w:lang w:eastAsia="zh-CN"/>
        </w:rPr>
        <w:t>;</w:t>
      </w:r>
    </w:p>
    <w:p w14:paraId="05C34FB7"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establishment-req&gt; element </w:t>
      </w:r>
      <w:r w:rsidRPr="00A93A02">
        <w:t>in the &lt;</w:t>
      </w:r>
      <w:r>
        <w:t>data-delivery</w:t>
      </w:r>
      <w:r w:rsidRPr="00A93A02">
        <w:t>-info&gt; root element</w:t>
      </w:r>
      <w:r>
        <w:t xml:space="preserve"> which</w:t>
      </w:r>
      <w:r w:rsidRPr="00A93A02">
        <w:t>:</w:t>
      </w:r>
    </w:p>
    <w:p w14:paraId="30D5CD90" w14:textId="360FE2BE" w:rsidR="001167D9" w:rsidRDefault="001167D9" w:rsidP="001167D9">
      <w:pPr>
        <w:pStyle w:val="B2"/>
        <w:rPr>
          <w:lang w:eastAsia="zh-CN"/>
        </w:rPr>
      </w:pPr>
      <w:r>
        <w:t>1)</w:t>
      </w:r>
      <w:r>
        <w:tab/>
        <w:t>shall include a &lt;requestor-id&gt; element</w:t>
      </w:r>
      <w:r w:rsidRPr="0009088D">
        <w:rPr>
          <w:rFonts w:cs="Arial"/>
        </w:rPr>
        <w:t xml:space="preserve"> </w:t>
      </w:r>
      <w:r>
        <w:t xml:space="preserve">set to </w:t>
      </w:r>
      <w:r w:rsidR="000761DC">
        <w:t>the identity of the SDDM-S, e.g. FQDN, URI</w:t>
      </w:r>
      <w:r>
        <w:rPr>
          <w:rFonts w:cs="Arial"/>
        </w:rPr>
        <w:t>;</w:t>
      </w:r>
    </w:p>
    <w:p w14:paraId="153BDBFD" w14:textId="77777777" w:rsidR="001167D9" w:rsidRDefault="001167D9" w:rsidP="001167D9">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3473481C" w14:textId="27535F3A" w:rsidR="001167D9" w:rsidRDefault="001167D9" w:rsidP="001167D9">
      <w:pPr>
        <w:pStyle w:val="B2"/>
        <w:rPr>
          <w:lang w:eastAsia="zh-CN"/>
        </w:rPr>
      </w:pPr>
      <w:r>
        <w:t>3)</w:t>
      </w:r>
      <w:r>
        <w:tab/>
        <w:t>shall include a &lt;endpoint-id&gt;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w:t>
      </w:r>
      <w:r w:rsidR="00CF2AD7">
        <w:t>from</w:t>
      </w:r>
      <w:r w:rsidRPr="000263E0">
        <w:t xml:space="preserve"> which </w:t>
      </w:r>
      <w:r>
        <w:t xml:space="preserve">the </w:t>
      </w:r>
      <w:r w:rsidRPr="00526DD0">
        <w:t xml:space="preserve">SEALDD regular </w:t>
      </w:r>
      <w:r>
        <w:t xml:space="preserve">transmission </w:t>
      </w:r>
      <w:r w:rsidRPr="00526DD0">
        <w:t xml:space="preserve">connection establishment </w:t>
      </w:r>
      <w:r>
        <w:t xml:space="preserve">request </w:t>
      </w:r>
      <w:r w:rsidRPr="000263E0">
        <w:t>has to be sent</w:t>
      </w:r>
      <w:r>
        <w:rPr>
          <w:rFonts w:cs="Arial"/>
        </w:rPr>
        <w:t>;</w:t>
      </w:r>
    </w:p>
    <w:p w14:paraId="45A233C9" w14:textId="44790897" w:rsidR="001167D9" w:rsidRDefault="001167D9" w:rsidP="001167D9">
      <w:pPr>
        <w:pStyle w:val="B2"/>
        <w:rPr>
          <w:lang w:eastAsia="zh-CN"/>
        </w:rPr>
      </w:pPr>
      <w:r>
        <w:t>4)</w:t>
      </w:r>
      <w:r>
        <w:tab/>
      </w:r>
      <w:r w:rsidR="00882C81">
        <w:t>may</w:t>
      </w:r>
      <w:r>
        <w:t xml:space="preserve"> include a &lt;sealdd-</w:t>
      </w:r>
      <w:r>
        <w:rPr>
          <w:lang w:eastAsia="zh-CN"/>
        </w:rPr>
        <w:t>communication-lifetime</w:t>
      </w:r>
      <w:r>
        <w:t>&gt; element</w:t>
      </w:r>
      <w:r w:rsidRPr="0009088D">
        <w:rPr>
          <w:rFonts w:cs="Arial"/>
        </w:rPr>
        <w:t xml:space="preserve"> </w:t>
      </w:r>
      <w:r>
        <w:t>set to the i</w:t>
      </w:r>
      <w:r w:rsidRPr="000263E0">
        <w:t xml:space="preserve">nformation of </w:t>
      </w:r>
      <w:r>
        <w:t xml:space="preserve">the </w:t>
      </w:r>
      <w:r>
        <w:rPr>
          <w:lang w:eastAsia="zh-CN"/>
        </w:rPr>
        <w:t>data delivery communication lifetime</w:t>
      </w:r>
      <w:r>
        <w:rPr>
          <w:rFonts w:cs="Arial"/>
        </w:rPr>
        <w:t>;</w:t>
      </w:r>
    </w:p>
    <w:p w14:paraId="7AA98925" w14:textId="77777777" w:rsidR="001167D9" w:rsidRDefault="001167D9" w:rsidP="001167D9">
      <w:pPr>
        <w:pStyle w:val="B2"/>
        <w:rPr>
          <w:lang w:eastAsia="zh-CN"/>
        </w:rPr>
      </w:pPr>
      <w:r>
        <w:t>5)</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traffic</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54FF5C8E" w14:textId="77777777" w:rsidR="001167D9" w:rsidRPr="003C4A36" w:rsidRDefault="001167D9" w:rsidP="001167D9">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38EA733" w14:textId="77777777" w:rsidR="001167D9" w:rsidRDefault="001167D9" w:rsidP="001167D9">
      <w:pPr>
        <w:pStyle w:val="B3"/>
        <w:rPr>
          <w:lang w:eastAsia="zh-CN"/>
        </w:rPr>
      </w:pPr>
      <w:r>
        <w:t>ii)</w:t>
      </w:r>
      <w:r>
        <w:tab/>
      </w:r>
      <w:r w:rsidRPr="005815D6">
        <w:t xml:space="preserve">a </w:t>
      </w:r>
      <w:r w:rsidRPr="00323393">
        <w:t>&lt;</w:t>
      </w:r>
      <w:r>
        <w:t>port-number &gt;child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72B133C7" w14:textId="77777777" w:rsidR="001167D9" w:rsidRDefault="001167D9" w:rsidP="001167D9">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131C5AD9" w14:textId="77777777" w:rsidR="001167D9" w:rsidRDefault="001167D9" w:rsidP="001167D9">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traffic; and</w:t>
      </w:r>
    </w:p>
    <w:p w14:paraId="18D0B400" w14:textId="52A1962B" w:rsidR="003653AE" w:rsidRDefault="001167D9" w:rsidP="003653AE">
      <w:pPr>
        <w:pStyle w:val="B2"/>
      </w:pPr>
      <w:r>
        <w:t>6)</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DDM-S</w:t>
      </w:r>
      <w:r w:rsidRPr="00450E6D">
        <w:rPr>
          <w:rFonts w:cs="Arial"/>
        </w:rPr>
        <w:t xml:space="preserve"> acting as the VAL </w:t>
      </w:r>
      <w:r w:rsidR="003653AE" w:rsidRPr="00450E6D">
        <w:rPr>
          <w:rFonts w:cs="Arial"/>
        </w:rPr>
        <w:t>UE</w:t>
      </w:r>
      <w:r w:rsidR="003653AE">
        <w:rPr>
          <w:lang w:val="en-US"/>
        </w:rPr>
        <w:t>; and</w:t>
      </w:r>
    </w:p>
    <w:p w14:paraId="41D5EC8E" w14:textId="122A64BA" w:rsidR="001167D9" w:rsidRDefault="003653AE" w:rsidP="003653AE">
      <w:pPr>
        <w:pStyle w:val="B1"/>
      </w:pPr>
      <w:r>
        <w:t>d)</w:t>
      </w:r>
      <w:r>
        <w:tab/>
        <w:t>shall send the HTTP POST request as specified in IETF RFC 9110 [</w:t>
      </w:r>
      <w:r w:rsidR="00CE598F">
        <w:t>21</w:t>
      </w:r>
      <w:r>
        <w:t>].</w:t>
      </w:r>
    </w:p>
    <w:p w14:paraId="3CF7409F" w14:textId="33B3CBED" w:rsidR="001167D9" w:rsidRDefault="00B43948" w:rsidP="001167D9">
      <w:pPr>
        <w:pStyle w:val="Heading4"/>
      </w:pPr>
      <w:bookmarkStart w:id="138" w:name="_CR7_2_2_3"/>
      <w:bookmarkStart w:id="139" w:name="_Toc138360446"/>
      <w:bookmarkStart w:id="140" w:name="_Toc168325498"/>
      <w:bookmarkStart w:id="141" w:name="_Toc233626475"/>
      <w:bookmarkEnd w:id="137"/>
      <w:bookmarkEnd w:id="138"/>
      <w:r>
        <w:rPr>
          <w:noProof/>
          <w:lang w:val="en-US"/>
        </w:rPr>
        <w:t>7</w:t>
      </w:r>
      <w:r w:rsidR="001167D9">
        <w:rPr>
          <w:noProof/>
          <w:lang w:val="en-US"/>
        </w:rPr>
        <w:t>.2.2.3</w:t>
      </w:r>
      <w:r w:rsidR="001167D9">
        <w:rPr>
          <w:noProof/>
          <w:lang w:val="en-US"/>
        </w:rPr>
        <w:tab/>
        <w:t xml:space="preserve">SDDM </w:t>
      </w:r>
      <w:r w:rsidR="001167D9">
        <w:t>client CoAP procedure</w:t>
      </w:r>
      <w:bookmarkEnd w:id="139"/>
      <w:bookmarkEnd w:id="140"/>
      <w:bookmarkEnd w:id="141"/>
    </w:p>
    <w:p w14:paraId="54FEAD35" w14:textId="5CF1F8D0" w:rsidR="006331D1" w:rsidRDefault="006331D1" w:rsidP="006331D1">
      <w:pPr>
        <w:rPr>
          <w:lang w:eastAsia="zh-CN"/>
        </w:rPr>
      </w:pPr>
      <w:bookmarkStart w:id="142" w:name="_Toc138360447"/>
      <w:r>
        <w:t>In order to request an S</w:t>
      </w:r>
      <w:r w:rsidR="00EB55AE">
        <w:t>EAL</w:t>
      </w:r>
      <w:r>
        <w:t>DD regular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4947BD1E" w14:textId="724B5E7F"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D35CB3">
        <w:t>4</w:t>
      </w:r>
      <w:r>
        <w:t>.1.1</w:t>
      </w:r>
      <w:r>
        <w:rPr>
          <w:lang w:eastAsia="zh-CN"/>
        </w:rPr>
        <w:t xml:space="preserve"> with</w:t>
      </w:r>
      <w:r w:rsidR="0072358D">
        <w:rPr>
          <w:lang w:eastAsia="zh-CN"/>
        </w:rPr>
        <w:t>:</w:t>
      </w:r>
    </w:p>
    <w:p w14:paraId="602F1332" w14:textId="50751F94" w:rsidR="006331D1" w:rsidRDefault="006331D1" w:rsidP="006331D1">
      <w:pPr>
        <w:pStyle w:val="B2"/>
      </w:pPr>
      <w:r>
        <w:t>1)</w:t>
      </w:r>
      <w:r>
        <w:tab/>
        <w:t>the "apiRoot" set to the SDDM-S URI;</w:t>
      </w:r>
    </w:p>
    <w:p w14:paraId="09004334" w14:textId="705749F9"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6A1ED3CA" w14:textId="3A7E6A4C" w:rsidR="006331D1" w:rsidRDefault="006331D1" w:rsidP="006331D1">
      <w:pPr>
        <w:pStyle w:val="B1"/>
        <w:rPr>
          <w:lang w:val="en-US"/>
        </w:rPr>
      </w:pPr>
      <w:r>
        <w:rPr>
          <w:lang w:val="en-US"/>
        </w:rPr>
        <w:t>c)</w:t>
      </w:r>
      <w:r>
        <w:rPr>
          <w:lang w:val="en-US"/>
        </w:rPr>
        <w:tab/>
        <w:t>shall include a</w:t>
      </w:r>
      <w:r w:rsidR="00CF2AD7">
        <w:rPr>
          <w:lang w:val="en-US"/>
        </w:rPr>
        <w:t>n</w:t>
      </w:r>
      <w:r>
        <w:rPr>
          <w:lang w:val="en-US"/>
        </w:rPr>
        <w:t xml:space="preserve"> </w:t>
      </w:r>
      <w:r>
        <w:t>"EstablishmentRequest"</w:t>
      </w:r>
      <w:r>
        <w:rPr>
          <w:lang w:val="en-US"/>
        </w:rPr>
        <w:t xml:space="preserve"> object:</w:t>
      </w:r>
    </w:p>
    <w:p w14:paraId="3BAFEB89" w14:textId="1A7A56C3" w:rsidR="006331D1" w:rsidRDefault="006331D1" w:rsidP="006331D1">
      <w:pPr>
        <w:pStyle w:val="B2"/>
      </w:pPr>
      <w:r>
        <w:t>1)</w:t>
      </w:r>
      <w:r>
        <w:tab/>
        <w:t xml:space="preserve">shall include </w:t>
      </w:r>
      <w:r>
        <w:rPr>
          <w:lang w:eastAsia="zh-CN"/>
        </w:rPr>
        <w:t xml:space="preserve">a </w:t>
      </w:r>
      <w:r>
        <w:t>"</w:t>
      </w:r>
      <w:r>
        <w:rPr>
          <w:lang w:eastAsia="zh-CN"/>
        </w:rPr>
        <w:t>requestorId</w:t>
      </w:r>
      <w:r>
        <w:t xml:space="preserve">" attribute set to </w:t>
      </w:r>
      <w:r w:rsidR="00042604">
        <w:t>identity of the SDDM-C, e.g. unique client identifier</w:t>
      </w:r>
      <w:r>
        <w:t>;</w:t>
      </w:r>
    </w:p>
    <w:p w14:paraId="66EBC9F9"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EB0422D" w14:textId="77777777" w:rsidR="006331D1" w:rsidRDefault="006331D1" w:rsidP="006331D1">
      <w:pPr>
        <w:pStyle w:val="B2"/>
        <w:rPr>
          <w:lang w:eastAsia="zh-CN"/>
        </w:rPr>
      </w:pPr>
      <w:r>
        <w:t>3)</w:t>
      </w:r>
      <w:r>
        <w:tab/>
        <w:t>shall include a "serverId" attribute</w:t>
      </w:r>
      <w:r>
        <w:rPr>
          <w:rFonts w:cs="Arial"/>
        </w:rPr>
        <w:t xml:space="preserve"> </w:t>
      </w:r>
      <w:r>
        <w:t>set to the information of the VAL server</w:t>
      </w:r>
      <w:r>
        <w:rPr>
          <w:rFonts w:cs="Arial"/>
        </w:rPr>
        <w:t>;</w:t>
      </w:r>
    </w:p>
    <w:p w14:paraId="4AE7A7B1" w14:textId="77777777" w:rsidR="006331D1" w:rsidRDefault="006331D1" w:rsidP="006331D1">
      <w:pPr>
        <w:pStyle w:val="B2"/>
        <w:rPr>
          <w:lang w:eastAsia="zh-CN"/>
        </w:rPr>
      </w:pPr>
      <w:r>
        <w:t>4)</w:t>
      </w:r>
      <w:r>
        <w:tab/>
        <w:t>shall include an "endpointId" attribute set to the information of the endpoint of the selected VAL server to which the SDMM regular transmission connection establishment request has to be sent</w:t>
      </w:r>
      <w:r>
        <w:rPr>
          <w:rFonts w:cs="Arial"/>
        </w:rPr>
        <w:t>;</w:t>
      </w:r>
    </w:p>
    <w:p w14:paraId="34190825"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3F5A3AEC" w14:textId="77777777" w:rsidR="006331D1" w:rsidRDefault="006331D1" w:rsidP="0076231E">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3935484" w14:textId="3F495C82" w:rsidR="006331D1" w:rsidRDefault="006331D1" w:rsidP="0076231E">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461E0B31" w14:textId="77777777" w:rsidR="006331D1" w:rsidRDefault="006331D1" w:rsidP="0076231E">
      <w:pPr>
        <w:pStyle w:val="B2"/>
        <w:rPr>
          <w:lang w:eastAsia="zh-CN"/>
        </w:rPr>
      </w:pPr>
      <w:r>
        <w:rPr>
          <w:lang w:eastAsia="zh-CN"/>
        </w:rPr>
        <w:lastRenderedPageBreak/>
        <w:t>8)</w:t>
      </w:r>
      <w:r>
        <w:rPr>
          <w:lang w:eastAsia="zh-CN"/>
        </w:rPr>
        <w:tab/>
        <w:t xml:space="preserve">may include a </w:t>
      </w:r>
      <w:r>
        <w:t>"url"</w:t>
      </w:r>
      <w:r>
        <w:rPr>
          <w:lang w:eastAsia="zh-CN"/>
        </w:rPr>
        <w:t xml:space="preserve"> attribute specifying the address of a given unique resource on the Web for the traffic;</w:t>
      </w:r>
    </w:p>
    <w:p w14:paraId="09A03C55" w14:textId="67B8A6AD" w:rsidR="006331D1" w:rsidRDefault="006331D1" w:rsidP="0076231E">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w:t>
      </w:r>
    </w:p>
    <w:p w14:paraId="63374113" w14:textId="77777777" w:rsidR="006331D1" w:rsidRDefault="006331D1" w:rsidP="006331D1">
      <w:pPr>
        <w:pStyle w:val="B2"/>
        <w:rPr>
          <w:lang w:eastAsia="zh-CN"/>
        </w:rPr>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0AC00E44" w14:textId="77777777" w:rsidR="00E762E8" w:rsidRPr="00C10456" w:rsidRDefault="00E762E8" w:rsidP="00E762E8">
      <w:pPr>
        <w:pStyle w:val="B2"/>
        <w:rPr>
          <w:lang w:eastAsia="zh-CN"/>
        </w:rPr>
      </w:pPr>
      <w:r w:rsidRPr="00C10456">
        <w:rPr>
          <w:lang w:eastAsia="zh-CN"/>
        </w:rPr>
        <w:t>11)</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p>
    <w:p w14:paraId="04F007D2" w14:textId="77777777" w:rsidR="00E762E8" w:rsidRPr="00C10456" w:rsidRDefault="00E762E8" w:rsidP="00E762E8">
      <w:pPr>
        <w:pStyle w:val="B3"/>
      </w:pPr>
      <w:r w:rsidRPr="00C10456">
        <w:t>i)</w:t>
      </w:r>
      <w:r w:rsidRPr="00C10456">
        <w:tab/>
      </w:r>
      <w:r w:rsidRPr="00C10456">
        <w:rPr>
          <w:lang w:eastAsia="zh-CN"/>
        </w:rPr>
        <w:t>shall</w:t>
      </w:r>
      <w:r w:rsidRPr="00C10456">
        <w:t xml:space="preserve"> include at least one of the following attributes:</w:t>
      </w:r>
    </w:p>
    <w:p w14:paraId="0768B0D9" w14:textId="77777777" w:rsidR="00E762E8" w:rsidRPr="00C10456" w:rsidRDefault="00E762E8" w:rsidP="00E762E8">
      <w:pPr>
        <w:pStyle w:val="B4"/>
      </w:pPr>
      <w:r w:rsidRPr="00C10456">
        <w:t>A)</w:t>
      </w:r>
      <w:r w:rsidRPr="00C10456">
        <w:tab/>
        <w:t xml:space="preserve">a "bat" </w:t>
      </w:r>
      <w:r w:rsidRPr="00C10456">
        <w:rPr>
          <w:lang w:eastAsia="zh-CN"/>
        </w:rPr>
        <w:t>attribute</w:t>
      </w:r>
      <w:r w:rsidRPr="00C10456">
        <w:t xml:space="preserve"> specifying</w:t>
      </w:r>
      <w:r w:rsidRPr="00C10456">
        <w:rPr>
          <w:lang w:eastAsia="zh-CN"/>
        </w:rPr>
        <w:t xml:space="preserve"> </w:t>
      </w:r>
      <w:r w:rsidRPr="00C10456">
        <w:t>the arrival time of the first packet of the data burst; and</w:t>
      </w:r>
    </w:p>
    <w:p w14:paraId="56553917" w14:textId="77777777" w:rsidR="00E762E8" w:rsidRPr="00C10456" w:rsidRDefault="00E762E8" w:rsidP="00E762E8">
      <w:pPr>
        <w:pStyle w:val="B4"/>
      </w:pPr>
      <w:r w:rsidRPr="00C10456">
        <w:t>B)</w:t>
      </w:r>
      <w:r w:rsidRPr="00C10456">
        <w:tab/>
        <w:t>a "</w:t>
      </w:r>
      <w:r w:rsidRPr="00C10456">
        <w:rPr>
          <w:lang w:eastAsia="zh-CN"/>
        </w:rPr>
        <w:t>periodicity"</w:t>
      </w:r>
      <w:r w:rsidRPr="00C10456">
        <w:t xml:space="preserve"> </w:t>
      </w:r>
      <w:r w:rsidRPr="00C10456">
        <w:rPr>
          <w:lang w:eastAsia="zh-CN"/>
        </w:rPr>
        <w:t>attribute</w:t>
      </w:r>
      <w:r w:rsidRPr="00C10456">
        <w:t xml:space="preserve"> specifying</w:t>
      </w:r>
      <w:r w:rsidRPr="00C10456">
        <w:rPr>
          <w:lang w:eastAsia="zh-CN"/>
        </w:rPr>
        <w:t xml:space="preserve"> </w:t>
      </w:r>
      <w:r w:rsidRPr="00C10456">
        <w:rPr>
          <w:rFonts w:cs="Arial"/>
          <w:szCs w:val="18"/>
        </w:rPr>
        <w:t>the time period between the start of two bursts</w:t>
      </w:r>
      <w:r w:rsidRPr="00C10456">
        <w:t>;</w:t>
      </w:r>
    </w:p>
    <w:p w14:paraId="1E7C1368" w14:textId="77777777" w:rsidR="00E762E8" w:rsidRPr="00C10456" w:rsidRDefault="00E762E8" w:rsidP="00E762E8">
      <w:pPr>
        <w:pStyle w:val="B3"/>
      </w:pPr>
      <w:r w:rsidRPr="00C10456">
        <w:t>ii)</w:t>
      </w:r>
      <w:r w:rsidRPr="00C10456">
        <w:tab/>
        <w:t xml:space="preserve">if the "bat" </w:t>
      </w:r>
      <w:r w:rsidRPr="00C10456">
        <w:rPr>
          <w:lang w:eastAsia="zh-CN"/>
        </w:rPr>
        <w:t>attribute is included, may</w:t>
      </w:r>
      <w:r w:rsidRPr="00C10456">
        <w:t xml:space="preserve"> include a "batWindow" </w:t>
      </w:r>
      <w:r w:rsidRPr="00C10456">
        <w:rPr>
          <w:lang w:eastAsia="zh-CN"/>
        </w:rPr>
        <w:t>attribute</w:t>
      </w:r>
      <w:r w:rsidRPr="00C10456">
        <w:t xml:space="preserve"> containing</w:t>
      </w:r>
      <w:r w:rsidRPr="00C10456">
        <w:rPr>
          <w:lang w:eastAsia="zh-CN"/>
        </w:rPr>
        <w:t xml:space="preserve"> </w:t>
      </w:r>
      <w:r w:rsidRPr="00C10456">
        <w:t>the acceptable earliest and latest arrival time of the first packet of the data burst; and</w:t>
      </w:r>
    </w:p>
    <w:p w14:paraId="19012D6A" w14:textId="77777777" w:rsidR="00E762E8" w:rsidRPr="00C10456" w:rsidRDefault="00E762E8" w:rsidP="00E762E8">
      <w:pPr>
        <w:pStyle w:val="B3"/>
        <w:rPr>
          <w:lang w:eastAsia="zh-CN"/>
        </w:rPr>
      </w:pPr>
      <w:r w:rsidRPr="00C10456">
        <w:t>iii)</w:t>
      </w:r>
      <w:r w:rsidRPr="00C10456">
        <w:tab/>
        <w:t xml:space="preserve">if the "bat", "batWindow" </w:t>
      </w:r>
      <w:r w:rsidRPr="00C10456">
        <w:rPr>
          <w:lang w:eastAsia="zh-CN"/>
        </w:rPr>
        <w:t xml:space="preserve">and </w:t>
      </w:r>
      <w:r w:rsidRPr="00C10456">
        <w:t>"</w:t>
      </w:r>
      <w:r w:rsidRPr="00C10456">
        <w:rPr>
          <w:lang w:eastAsia="zh-CN"/>
        </w:rPr>
        <w:t>periodicity" attributes are included, may</w:t>
      </w:r>
      <w:r w:rsidRPr="00C10456">
        <w:t xml:space="preserve"> include a "periodRange" </w:t>
      </w:r>
      <w:r w:rsidRPr="00C10456">
        <w:rPr>
          <w:lang w:eastAsia="zh-CN"/>
        </w:rPr>
        <w:t>attribute</w:t>
      </w:r>
      <w:r w:rsidRPr="00C10456">
        <w:t xml:space="preserve"> specifying the periodicity range. In the "periodRange" </w:t>
      </w:r>
      <w:r w:rsidRPr="00C10456">
        <w:rPr>
          <w:lang w:eastAsia="zh-CN"/>
        </w:rPr>
        <w:t>attribute</w:t>
      </w:r>
      <w:r w:rsidRPr="00C10456">
        <w:t xml:space="preserve"> the SDDM-C</w:t>
      </w:r>
      <w:r w:rsidRPr="00C10456" w:rsidDel="008D2965">
        <w:t xml:space="preserve"> </w:t>
      </w:r>
      <w:r w:rsidRPr="00C10456">
        <w:t>shall include:</w:t>
      </w:r>
    </w:p>
    <w:p w14:paraId="5D37EA90" w14:textId="77777777" w:rsidR="00E762E8" w:rsidRPr="00C10456" w:rsidRDefault="00E762E8" w:rsidP="00E762E8">
      <w:pPr>
        <w:pStyle w:val="B4"/>
        <w:rPr>
          <w:rFonts w:cs="Arial"/>
          <w:szCs w:val="18"/>
          <w:lang w:eastAsia="zh-CN"/>
        </w:rPr>
      </w:pPr>
      <w:r w:rsidRPr="00C10456">
        <w:t>A)</w:t>
      </w:r>
      <w:r w:rsidRPr="00C10456">
        <w:tab/>
        <w:t xml:space="preserve">a "lowerBound"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 xml:space="preserve">lower bound of the periodicity and </w:t>
      </w:r>
      <w:r w:rsidRPr="00C10456">
        <w:t xml:space="preserve">an "upperBound" </w:t>
      </w:r>
      <w:r w:rsidRPr="00C10456">
        <w:rPr>
          <w:lang w:eastAsia="zh-CN"/>
        </w:rPr>
        <w:t>attribute</w:t>
      </w:r>
      <w:r w:rsidRPr="00C10456">
        <w:t xml:space="preserve"> set to </w:t>
      </w:r>
      <w:r w:rsidRPr="00C10456">
        <w:rPr>
          <w:rFonts w:cs="Arial"/>
          <w:szCs w:val="18"/>
          <w:lang w:eastAsia="zh-CN"/>
        </w:rPr>
        <w:t xml:space="preserve">the </w:t>
      </w:r>
      <w:r w:rsidRPr="00C10456">
        <w:rPr>
          <w:lang w:eastAsia="zh-CN"/>
        </w:rPr>
        <w:t>upper bound of the periodicity of the start two bursts</w:t>
      </w:r>
      <w:r w:rsidRPr="00C10456">
        <w:rPr>
          <w:rFonts w:cs="Arial"/>
          <w:szCs w:val="18"/>
          <w:lang w:eastAsia="zh-CN"/>
        </w:rPr>
        <w:t>; or</w:t>
      </w:r>
    </w:p>
    <w:p w14:paraId="429A7285" w14:textId="14A28C91" w:rsidR="00E762E8" w:rsidRDefault="00E762E8" w:rsidP="00177996">
      <w:pPr>
        <w:pStyle w:val="B4"/>
        <w:rPr>
          <w:lang w:eastAsia="zh-CN"/>
        </w:rPr>
      </w:pPr>
      <w:r w:rsidRPr="00C10456">
        <w:t>B)</w:t>
      </w:r>
      <w:r w:rsidRPr="00C10456">
        <w:tab/>
        <w:t>a "</w:t>
      </w:r>
      <w:r w:rsidRPr="00C10456">
        <w:rPr>
          <w:rFonts w:cs="Arial"/>
          <w:szCs w:val="18"/>
        </w:rPr>
        <w:t>periodicityValues</w:t>
      </w:r>
      <w:r w:rsidRPr="00C10456">
        <w:rPr>
          <w:szCs w:val="18"/>
        </w:rPr>
        <w:t>"</w:t>
      </w:r>
      <w:r w:rsidRPr="00C10456">
        <w:t xml:space="preserve"> </w:t>
      </w:r>
      <w:r w:rsidRPr="00C10456">
        <w:rPr>
          <w:lang w:eastAsia="zh-CN"/>
        </w:rPr>
        <w:t>attribute</w:t>
      </w:r>
      <w:r w:rsidRPr="00C10456">
        <w:t xml:space="preserve"> </w:t>
      </w:r>
      <w:r w:rsidRPr="00C10456">
        <w:rPr>
          <w:lang w:eastAsia="zh-CN"/>
        </w:rPr>
        <w:t xml:space="preserve">set to the </w:t>
      </w:r>
      <w:r w:rsidRPr="00C10456">
        <w:t>acceptable periodicity values;</w:t>
      </w:r>
    </w:p>
    <w:p w14:paraId="28602685" w14:textId="04370D21" w:rsidR="00AF728A" w:rsidRDefault="00AF728A" w:rsidP="00AF728A">
      <w:pPr>
        <w:pStyle w:val="B2"/>
      </w:pPr>
      <w:r>
        <w:t>1</w:t>
      </w:r>
      <w:r w:rsidR="00E762E8">
        <w:t>2</w:t>
      </w:r>
      <w:r>
        <w:t>)</w:t>
      </w:r>
      <w:r>
        <w:tab/>
        <w:t>may include an "l4s</w:t>
      </w:r>
      <w:r w:rsidR="00927F60">
        <w:t>Supporting</w:t>
      </w:r>
      <w:r>
        <w:t>Capability" element</w:t>
      </w:r>
      <w:r w:rsidRPr="0009088D">
        <w:rPr>
          <w:rFonts w:cs="Arial"/>
        </w:rPr>
        <w:t xml:space="preserve"> </w:t>
      </w:r>
      <w:r>
        <w:t xml:space="preserve">set to </w:t>
      </w:r>
      <w:r w:rsidRPr="004D7609">
        <w:rPr>
          <w:lang w:val="en-US"/>
        </w:rPr>
        <w:t xml:space="preserve">the L4S </w:t>
      </w:r>
      <w:r w:rsidR="00927F60">
        <w:rPr>
          <w:lang w:val="en-US"/>
        </w:rPr>
        <w:t>support</w:t>
      </w:r>
      <w:r w:rsidR="00927F60" w:rsidRPr="004D7609">
        <w:rPr>
          <w:lang w:val="en-US"/>
        </w:rPr>
        <w:t xml:space="preserve"> </w:t>
      </w:r>
      <w:r w:rsidRPr="004D7609">
        <w:rPr>
          <w:lang w:val="en-US"/>
        </w:rPr>
        <w:t>capability (i.e. ECN identification, L4S feedback</w:t>
      </w:r>
      <w:r w:rsidR="00927F60">
        <w:rPr>
          <w:lang w:val="en-US"/>
        </w:rPr>
        <w:t xml:space="preserve"> </w:t>
      </w:r>
      <w:r w:rsidR="00927F60">
        <w:t>and L4S-based congestion control</w:t>
      </w:r>
      <w:r w:rsidR="0063517E" w:rsidRPr="004D7609">
        <w:rPr>
          <w:lang w:val="en-US"/>
        </w:rPr>
        <w:t>)</w:t>
      </w:r>
      <w:r w:rsidR="0063517E">
        <w:rPr>
          <w:lang w:eastAsia="zh-CN"/>
        </w:rPr>
        <w:t>; and</w:t>
      </w:r>
    </w:p>
    <w:p w14:paraId="35EDAA33" w14:textId="4EFF6C8D" w:rsidR="00AF728A" w:rsidRDefault="00AF728A" w:rsidP="00177996">
      <w:pPr>
        <w:pStyle w:val="NO"/>
        <w:rPr>
          <w:noProof/>
          <w:lang w:eastAsia="zh-CN"/>
        </w:rPr>
      </w:pPr>
      <w:r>
        <w:rPr>
          <w:noProof/>
          <w:lang w:eastAsia="zh-CN"/>
        </w:rPr>
        <w:t>NOTE</w:t>
      </w:r>
      <w:r w:rsidR="0063517E">
        <w:rPr>
          <w:noProof/>
          <w:lang w:eastAsia="zh-CN"/>
        </w:rPr>
        <w:t> 1</w:t>
      </w:r>
      <w:r>
        <w:rPr>
          <w:noProof/>
          <w:lang w:eastAsia="zh-CN"/>
        </w:rPr>
        <w:t>:</w:t>
      </w:r>
      <w:r>
        <w:rPr>
          <w:noProof/>
          <w:lang w:eastAsia="zh-CN"/>
        </w:rPr>
        <w:tab/>
      </w:r>
      <w:r w:rsidRPr="00177996">
        <w:rPr>
          <w:noProof/>
          <w:lang w:eastAsia="zh-CN"/>
        </w:rPr>
        <w:t xml:space="preserve">The L4S </w:t>
      </w:r>
      <w:r w:rsidR="00927F60">
        <w:rPr>
          <w:noProof/>
          <w:lang w:eastAsia="zh-CN"/>
        </w:rPr>
        <w:t xml:space="preserve">support </w:t>
      </w:r>
      <w:r w:rsidRPr="00177996">
        <w:rPr>
          <w:noProof/>
          <w:lang w:eastAsia="zh-CN"/>
        </w:rPr>
        <w:t xml:space="preserve">capability is used for the SEALDD enabled congestion control for VAL applications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9.8.2.2</w:t>
      </w:r>
      <w:r>
        <w:rPr>
          <w:noProof/>
          <w:lang w:eastAsia="zh-CN"/>
        </w:rPr>
        <w:t>).</w:t>
      </w:r>
    </w:p>
    <w:p w14:paraId="7D3775DB" w14:textId="37F43497" w:rsidR="0063517E" w:rsidRDefault="0063517E" w:rsidP="0063517E">
      <w:pPr>
        <w:pStyle w:val="B2"/>
      </w:pPr>
      <w:r>
        <w:t>13)</w:t>
      </w:r>
      <w:r>
        <w:tab/>
        <w:t>may include an</w:t>
      </w:r>
      <w:r w:rsidRPr="00121E66">
        <w:t xml:space="preserve"> </w:t>
      </w:r>
      <w:r>
        <w:t>"xrAppDevCap" attribute</w:t>
      </w:r>
      <w:r w:rsidRPr="003E2307">
        <w:t xml:space="preserve"> </w:t>
      </w:r>
      <w:r>
        <w:t xml:space="preserve">to indicate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rPr>
          <w:rFonts w:eastAsia="SimSun"/>
          <w:lang w:val="en-US" w:eastAsia="zh-CN"/>
        </w:rPr>
        <w:t xml:space="preserve">. </w:t>
      </w:r>
      <w:r>
        <w:rPr>
          <w:rFonts w:hint="eastAsia"/>
          <w:lang w:eastAsia="zh-CN"/>
        </w:rPr>
        <w:t>In the</w:t>
      </w:r>
      <w:r>
        <w:t xml:space="preserve"> "xrAppDevCap" attribute</w:t>
      </w:r>
      <w:r>
        <w:rPr>
          <w:rFonts w:hint="eastAsia"/>
          <w:lang w:eastAsia="zh-CN"/>
        </w:rPr>
        <w:t xml:space="preserve">, </w:t>
      </w:r>
      <w:r>
        <w:t xml:space="preserve">the SDDM-C </w:t>
      </w:r>
      <w:r w:rsidR="006D0954">
        <w:t>may</w:t>
      </w:r>
      <w:r>
        <w:t xml:space="preserve"> include:</w:t>
      </w:r>
    </w:p>
    <w:p w14:paraId="53B14460" w14:textId="2FB26F3C" w:rsidR="0063517E" w:rsidRPr="003C4A36" w:rsidRDefault="0063517E" w:rsidP="0063517E">
      <w:pPr>
        <w:pStyle w:val="B3"/>
      </w:pPr>
      <w:r>
        <w:t>i)</w:t>
      </w:r>
      <w:r>
        <w:tab/>
      </w:r>
      <w:r w:rsidRPr="003C4A36">
        <w:t xml:space="preserve">a </w:t>
      </w:r>
      <w:r>
        <w:t>"</w:t>
      </w:r>
      <w:r w:rsidR="006D0954">
        <w:t>mediaCodec</w:t>
      </w:r>
      <w:r>
        <w:t>" attribute</w:t>
      </w:r>
      <w:r w:rsidR="006D0954">
        <w:t xml:space="preserve"> to indicate the media codec information (H.264, H.265)</w:t>
      </w:r>
      <w:r w:rsidRPr="003C4A36">
        <w:t>;</w:t>
      </w:r>
    </w:p>
    <w:p w14:paraId="5298ED6B" w14:textId="4816FF74" w:rsidR="0063517E" w:rsidRDefault="006D0954" w:rsidP="0063517E">
      <w:pPr>
        <w:pStyle w:val="B3"/>
      </w:pPr>
      <w:r>
        <w:t>ii)</w:t>
      </w:r>
      <w:r>
        <w:tab/>
      </w:r>
      <w:r w:rsidRPr="003C4A36">
        <w:t xml:space="preserve">a </w:t>
      </w:r>
      <w:r>
        <w:t>"mediaResolution" attribute</w:t>
      </w:r>
      <w:r w:rsidRPr="0009088D">
        <w:rPr>
          <w:rFonts w:cs="Arial"/>
        </w:rPr>
        <w:t xml:space="preserve"> </w:t>
      </w:r>
      <w:r>
        <w:t xml:space="preserve">to </w:t>
      </w:r>
      <w:r>
        <w:rPr>
          <w:lang w:val="en-US"/>
        </w:rPr>
        <w:t>indicate the media resolution information in pixels</w:t>
      </w:r>
      <w:r>
        <w:t>;</w:t>
      </w:r>
    </w:p>
    <w:p w14:paraId="22685DED" w14:textId="77777777" w:rsidR="006D0954" w:rsidRPr="003C4A36" w:rsidRDefault="006D0954" w:rsidP="006D0954">
      <w:pPr>
        <w:pStyle w:val="B3"/>
      </w:pPr>
      <w:r>
        <w:t>iii)</w:t>
      </w:r>
      <w:r>
        <w:tab/>
      </w:r>
      <w:r w:rsidRPr="003C4A36">
        <w:t xml:space="preserve">a </w:t>
      </w:r>
      <w:r>
        <w:t>"mediaFrameRate" attribute</w:t>
      </w:r>
      <w:r w:rsidRPr="0009088D">
        <w:rPr>
          <w:rFonts w:cs="Arial"/>
        </w:rPr>
        <w:t xml:space="preserve"> </w:t>
      </w:r>
      <w:r>
        <w:t xml:space="preserve">to </w:t>
      </w:r>
      <w:r>
        <w:rPr>
          <w:lang w:val="en-US"/>
        </w:rPr>
        <w:t>indicate the media frame rate information</w:t>
      </w:r>
      <w:r>
        <w:t>; and</w:t>
      </w:r>
    </w:p>
    <w:p w14:paraId="18E81AE0" w14:textId="77777777" w:rsidR="006D0954" w:rsidRDefault="006D0954" w:rsidP="006D0954">
      <w:pPr>
        <w:pStyle w:val="B3"/>
      </w:pPr>
      <w:r>
        <w:t>iv)</w:t>
      </w:r>
      <w:r>
        <w:tab/>
      </w:r>
      <w:r w:rsidRPr="003C4A36">
        <w:t xml:space="preserve">a </w:t>
      </w:r>
      <w:r>
        <w:t>"mediaFov" attribute</w:t>
      </w:r>
      <w:r w:rsidRPr="0009088D">
        <w:rPr>
          <w:rFonts w:cs="Arial"/>
        </w:rPr>
        <w:t xml:space="preserve"> </w:t>
      </w:r>
      <w:r>
        <w:t xml:space="preserve">to </w:t>
      </w:r>
      <w:r>
        <w:rPr>
          <w:lang w:val="en-US"/>
        </w:rPr>
        <w:t xml:space="preserve">indicate the media field of view information in degrees. In the </w:t>
      </w:r>
      <w:r>
        <w:t>"mediaFov" attribute, the SDDM-</w:t>
      </w:r>
      <w:r w:rsidRPr="00974AC4">
        <w:t>C shall</w:t>
      </w:r>
      <w:r>
        <w:t xml:space="preserve"> include:</w:t>
      </w:r>
    </w:p>
    <w:p w14:paraId="1B5BCBAF" w14:textId="77777777" w:rsidR="006D0954" w:rsidRPr="006D0954" w:rsidRDefault="006D0954" w:rsidP="006D0954">
      <w:pPr>
        <w:pStyle w:val="B4"/>
        <w:rPr>
          <w:lang w:eastAsia="zh-CN"/>
        </w:rPr>
      </w:pPr>
      <w:r w:rsidRPr="006D0954">
        <w:rPr>
          <w:lang w:eastAsia="zh-CN"/>
        </w:rPr>
        <w:t>A)</w:t>
      </w:r>
      <w:r w:rsidRPr="006D0954">
        <w:rPr>
          <w:lang w:eastAsia="zh-CN"/>
        </w:rPr>
        <w:tab/>
        <w:t>a "horizontalFov" attribute to indicate the horizontal field of view information; and</w:t>
      </w:r>
    </w:p>
    <w:p w14:paraId="40B6B7E8" w14:textId="2BA1B6EB" w:rsidR="006D0954" w:rsidRPr="003C4A36" w:rsidRDefault="006D0954" w:rsidP="006D0954">
      <w:pPr>
        <w:pStyle w:val="B4"/>
      </w:pPr>
      <w:r w:rsidRPr="006D0954">
        <w:rPr>
          <w:lang w:eastAsia="zh-CN"/>
        </w:rPr>
        <w:t>B)</w:t>
      </w:r>
      <w:r w:rsidRPr="006D0954">
        <w:rPr>
          <w:lang w:eastAsia="zh-CN"/>
        </w:rPr>
        <w:tab/>
        <w:t>a "verticalFov" attribute to indicate the vertical field of view information; and</w:t>
      </w:r>
    </w:p>
    <w:p w14:paraId="1F2964DA" w14:textId="2934EE90" w:rsidR="0063517E" w:rsidRDefault="0063517E" w:rsidP="0063517E">
      <w:pPr>
        <w:pStyle w:val="NO"/>
      </w:pPr>
      <w:r>
        <w:rPr>
          <w:noProof/>
          <w:lang w:eastAsia="zh-CN"/>
        </w:rPr>
        <w:t>NOTE 2:</w:t>
      </w:r>
      <w:r>
        <w:rPr>
          <w:noProof/>
          <w:lang w:eastAsia="zh-CN"/>
        </w:rPr>
        <w:tab/>
      </w:r>
      <w:r w:rsidRPr="00661C20">
        <w:rPr>
          <w:noProof/>
          <w:lang w:eastAsia="zh-CN"/>
        </w:rPr>
        <w:t xml:space="preserve">The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w:t>
      </w:r>
      <w:r w:rsidRPr="00661C20">
        <w:rPr>
          <w:noProof/>
          <w:lang w:eastAsia="zh-CN"/>
        </w:rPr>
        <w:t xml:space="preserve"> is used for the </w:t>
      </w:r>
      <w:r w:rsidRPr="005A5753">
        <w:rPr>
          <w:rFonts w:eastAsia="SimSun"/>
          <w:lang w:val="en-US" w:eastAsia="zh-CN"/>
        </w:rPr>
        <w:t>SEALDD enabled bandwidth control for different VAL users</w:t>
      </w:r>
      <w:r w:rsidRPr="00661C20">
        <w:rPr>
          <w:noProof/>
          <w:lang w:eastAsia="zh-CN"/>
        </w:rPr>
        <w:t xml:space="preserve"> (see </w:t>
      </w:r>
      <w:r w:rsidRPr="000956D1">
        <w:rPr>
          <w:noProof/>
          <w:lang w:eastAsia="zh-CN"/>
        </w:rPr>
        <w:t>3GPP TS </w:t>
      </w:r>
      <w:r>
        <w:rPr>
          <w:noProof/>
          <w:lang w:eastAsia="zh-CN"/>
        </w:rPr>
        <w:t>23</w:t>
      </w:r>
      <w:r w:rsidRPr="000956D1">
        <w:rPr>
          <w:noProof/>
          <w:lang w:eastAsia="zh-CN"/>
        </w:rPr>
        <w:t>.</w:t>
      </w:r>
      <w:r>
        <w:rPr>
          <w:noProof/>
          <w:lang w:eastAsia="zh-CN"/>
        </w:rPr>
        <w:t>433</w:t>
      </w:r>
      <w:r w:rsidRPr="000956D1">
        <w:rPr>
          <w:noProof/>
          <w:lang w:eastAsia="zh-CN"/>
        </w:rPr>
        <w:t> [</w:t>
      </w:r>
      <w:r>
        <w:rPr>
          <w:noProof/>
          <w:lang w:eastAsia="zh-CN"/>
        </w:rPr>
        <w:t>2] clause</w:t>
      </w:r>
      <w:r w:rsidRPr="000956D1">
        <w:rPr>
          <w:noProof/>
          <w:lang w:eastAsia="zh-CN"/>
        </w:rPr>
        <w:t> </w:t>
      </w:r>
      <w:r w:rsidRPr="004D7609">
        <w:rPr>
          <w:noProof/>
          <w:lang w:eastAsia="zh-CN"/>
        </w:rPr>
        <w:t>9.8.2.</w:t>
      </w:r>
      <w:r>
        <w:rPr>
          <w:noProof/>
          <w:lang w:eastAsia="zh-CN"/>
        </w:rPr>
        <w:t>1).</w:t>
      </w:r>
    </w:p>
    <w:p w14:paraId="59C85895" w14:textId="38494AE8"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5FB2E6F" w14:textId="19AB571A"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.3.1.1</w:t>
      </w:r>
      <w:r>
        <w:rPr>
          <w:lang w:eastAsia="zh-CN"/>
        </w:rPr>
        <w:t>, and</w:t>
      </w:r>
      <w:r>
        <w:rPr>
          <w:lang w:eastAsia="x-none"/>
        </w:rPr>
        <w:t xml:space="preserve"> containing:</w:t>
      </w:r>
    </w:p>
    <w:p w14:paraId="7D04D2F6" w14:textId="6D850A81"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3D1E1F41"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47A1CC11" w14:textId="77777777" w:rsidR="00E31E60" w:rsidRDefault="00E31E60" w:rsidP="00E31E60">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4EA90C1" w14:textId="2EE049F9" w:rsidR="006331D1" w:rsidRDefault="00E31E60" w:rsidP="00E31E60">
      <w:pPr>
        <w:pStyle w:val="B1"/>
      </w:pPr>
      <w:r>
        <w:lastRenderedPageBreak/>
        <w:t>a)</w:t>
      </w:r>
      <w:r>
        <w:tab/>
        <w:t>shall include a Content-Format option set to "application/</w:t>
      </w:r>
      <w:r w:rsidRPr="00C8352D">
        <w:t>vnd.3gpp.seal-data-delivery-info+cbor;modeltype=establishment-re</w:t>
      </w:r>
      <w:r>
        <w:t>s";</w:t>
      </w:r>
    </w:p>
    <w:p w14:paraId="45C0143B" w14:textId="2C87AEE5"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4D4E649" w14:textId="377AEB77" w:rsidR="006331D1" w:rsidRDefault="006331D1" w:rsidP="0076231E">
      <w:pPr>
        <w:pStyle w:val="B2"/>
        <w:rPr>
          <w:lang w:val="en-US"/>
        </w:rPr>
      </w:pPr>
      <w:r>
        <w:t>1)</w:t>
      </w:r>
      <w:r>
        <w:tab/>
      </w:r>
      <w:r>
        <w:rPr>
          <w:lang w:val="en-US"/>
        </w:rPr>
        <w:t>if successfully created, shall include a</w:t>
      </w:r>
      <w:r w:rsidR="00CF2AD7">
        <w:rPr>
          <w:lang w:val="en-US"/>
        </w:rPr>
        <w:t>n</w:t>
      </w:r>
      <w:r>
        <w:rPr>
          <w:lang w:val="en-US"/>
        </w:rPr>
        <w:t xml:space="preserve"> </w:t>
      </w:r>
      <w:r>
        <w:t>"EstablishmentResponse" object in the CoAP POST 2.01 (Created) response message</w:t>
      </w:r>
      <w:r>
        <w:rPr>
          <w:lang w:val="en-US"/>
        </w:rPr>
        <w:t>;</w:t>
      </w:r>
    </w:p>
    <w:p w14:paraId="269369F8" w14:textId="6ECB6D76" w:rsidR="006331D1" w:rsidRDefault="006331D1" w:rsidP="006331D1">
      <w:pPr>
        <w:pStyle w:val="B3"/>
      </w:pPr>
      <w:r>
        <w:t>i)</w:t>
      </w:r>
      <w:r>
        <w:tab/>
        <w:t>shall include a "result" attribute set to "success";</w:t>
      </w:r>
    </w:p>
    <w:p w14:paraId="005514DB"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B0DCD27"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3B8448D5" w14:textId="58235ED9" w:rsidR="006331D1" w:rsidRPr="00F54727" w:rsidRDefault="006331D1" w:rsidP="0076231E">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p>
    <w:p w14:paraId="5CEAD850" w14:textId="5FFA87D1" w:rsidR="006331D1" w:rsidRDefault="006331D1" w:rsidP="006331D1">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sidR="00E762E8">
        <w:rPr>
          <w:lang w:val="en-US"/>
        </w:rPr>
        <w:t xml:space="preserve"> and</w:t>
      </w:r>
    </w:p>
    <w:p w14:paraId="5AEE5B28" w14:textId="77777777" w:rsidR="000400B3" w:rsidRDefault="00E762E8" w:rsidP="00E762E8">
      <w:pPr>
        <w:pStyle w:val="B3"/>
        <w:rPr>
          <w:rFonts w:cs="Arial"/>
        </w:rPr>
      </w:pPr>
      <w:r w:rsidRPr="00C10456">
        <w:rPr>
          <w:lang w:eastAsia="zh-CN"/>
        </w:rPr>
        <w:t>vi)</w:t>
      </w:r>
      <w:r w:rsidRPr="00C10456">
        <w:rPr>
          <w:lang w:eastAsia="zh-CN"/>
        </w:rPr>
        <w:tab/>
        <w:t xml:space="preserve">may include a </w:t>
      </w:r>
      <w:r w:rsidRPr="00C10456">
        <w:t xml:space="preserve">"batPeriodAdaptCap" </w:t>
      </w:r>
      <w:r w:rsidRPr="00C10456">
        <w:rPr>
          <w:lang w:eastAsia="zh-CN"/>
        </w:rPr>
        <w:t>attribute</w:t>
      </w:r>
      <w:r w:rsidRPr="00C10456">
        <w:t xml:space="preserve"> to indicate a BAT and periodicity adaptation capability</w:t>
      </w:r>
      <w:r w:rsidRPr="00C10456">
        <w:rPr>
          <w:lang w:eastAsia="zh-CN"/>
        </w:rPr>
        <w:t xml:space="preserve"> or a "</w:t>
      </w:r>
      <w:r w:rsidRPr="00C10456">
        <w:t>transmisAssistInfo"</w:t>
      </w:r>
      <w:r w:rsidRPr="00C10456">
        <w:rPr>
          <w:lang w:eastAsia="zh-CN"/>
        </w:rPr>
        <w:t xml:space="preserve"> attribute specifying </w:t>
      </w:r>
      <w:r w:rsidRPr="00C10456">
        <w:t xml:space="preserve">a </w:t>
      </w:r>
      <w:r w:rsidRPr="00C10456">
        <w:rPr>
          <w:lang w:eastAsia="zh-CN"/>
        </w:rPr>
        <w:t>transmission assistance</w:t>
      </w:r>
      <w:r w:rsidRPr="00C10456">
        <w:t xml:space="preserve"> </w:t>
      </w:r>
      <w:r w:rsidRPr="00C10456">
        <w:rPr>
          <w:lang w:eastAsia="zh-CN"/>
        </w:rPr>
        <w:t>information. In the "</w:t>
      </w:r>
      <w:r w:rsidRPr="00C10456">
        <w:t>transmisAssistInfo"</w:t>
      </w:r>
      <w:r w:rsidRPr="00C10456">
        <w:rPr>
          <w:lang w:eastAsia="zh-CN"/>
        </w:rPr>
        <w:t xml:space="preserve"> attribute </w:t>
      </w:r>
      <w:r w:rsidRPr="00C10456">
        <w:rPr>
          <w:rFonts w:cs="Arial"/>
        </w:rPr>
        <w:t>the SDDM-C</w:t>
      </w:r>
      <w:r w:rsidR="000400B3">
        <w:rPr>
          <w:rFonts w:cs="Arial"/>
        </w:rPr>
        <w:t>:</w:t>
      </w:r>
    </w:p>
    <w:p w14:paraId="141DFA45" w14:textId="076BB13B" w:rsidR="000400B3" w:rsidRDefault="000400B3" w:rsidP="000400B3">
      <w:pPr>
        <w:pStyle w:val="B4"/>
      </w:pPr>
      <w:r w:rsidRPr="000400B3">
        <w:rPr>
          <w:lang w:eastAsia="zh-CN"/>
        </w:rPr>
        <w:t>A)</w:t>
      </w:r>
      <w:r w:rsidRPr="000400B3">
        <w:rPr>
          <w:lang w:eastAsia="zh-CN"/>
        </w:rPr>
        <w:tab/>
        <w:t>shall include at least one of the following attributes:</w:t>
      </w:r>
    </w:p>
    <w:p w14:paraId="7EA8D813" w14:textId="497AE8C5" w:rsidR="000400B3" w:rsidRDefault="000400B3" w:rsidP="000400B3">
      <w:pPr>
        <w:pStyle w:val="B5"/>
        <w:rPr>
          <w:lang w:eastAsia="zh-CN"/>
        </w:rPr>
      </w:pPr>
      <w:r>
        <w:rPr>
          <w:lang w:eastAsia="zh-CN"/>
        </w:rPr>
        <w:t>I)</w:t>
      </w:r>
      <w:r>
        <w:rPr>
          <w:lang w:eastAsia="zh-CN"/>
        </w:rPr>
        <w:tab/>
      </w:r>
      <w:r w:rsidRPr="00C10456">
        <w:rPr>
          <w:lang w:eastAsia="zh-CN"/>
        </w:rPr>
        <w:t>a "bat" attribute specifying the arrival time of the first packet of the data burst</w:t>
      </w:r>
      <w:r>
        <w:rPr>
          <w:lang w:eastAsia="zh-CN"/>
        </w:rPr>
        <w:t>;</w:t>
      </w:r>
      <w:r w:rsidRPr="00C10456">
        <w:rPr>
          <w:lang w:eastAsia="zh-CN"/>
        </w:rPr>
        <w:t xml:space="preserve"> and</w:t>
      </w:r>
    </w:p>
    <w:p w14:paraId="446104B7" w14:textId="2091B123" w:rsidR="000400B3" w:rsidRDefault="000400B3" w:rsidP="000400B3">
      <w:pPr>
        <w:pStyle w:val="B5"/>
        <w:rPr>
          <w:rFonts w:cs="Arial"/>
          <w:szCs w:val="18"/>
        </w:rPr>
      </w:pPr>
      <w:r>
        <w:rPr>
          <w:lang w:eastAsia="zh-CN"/>
        </w:rPr>
        <w:t>II)</w:t>
      </w:r>
      <w:r>
        <w:rPr>
          <w:lang w:eastAsia="zh-CN"/>
        </w:rPr>
        <w:tab/>
      </w:r>
      <w:r w:rsidRPr="00C10456">
        <w:rPr>
          <w:lang w:eastAsia="zh-CN"/>
        </w:rPr>
        <w:t xml:space="preserve">a "periodicity" attribute specifying </w:t>
      </w:r>
      <w:r w:rsidRPr="000400B3">
        <w:rPr>
          <w:lang w:eastAsia="zh-CN"/>
        </w:rPr>
        <w:t>the time period between the start of two bursts;</w:t>
      </w:r>
      <w:r w:rsidRPr="00443FB2">
        <w:rPr>
          <w:lang w:eastAsia="zh-CN"/>
        </w:rPr>
        <w:t xml:space="preserve"> </w:t>
      </w:r>
    </w:p>
    <w:p w14:paraId="4D8E9691" w14:textId="5FCCAE8F" w:rsidR="000400B3" w:rsidRPr="000400B3" w:rsidRDefault="000400B3" w:rsidP="000400B3">
      <w:pPr>
        <w:pStyle w:val="B4"/>
        <w:rPr>
          <w:rFonts w:cs="Arial"/>
          <w:szCs w:val="18"/>
          <w:lang w:eastAsia="zh-CN"/>
        </w:rPr>
      </w:pPr>
      <w:r w:rsidRPr="000400B3">
        <w:rPr>
          <w:rFonts w:cs="Arial"/>
          <w:szCs w:val="18"/>
          <w:lang w:eastAsia="zh-CN"/>
        </w:rPr>
        <w:t>B)</w:t>
      </w:r>
      <w:r w:rsidRPr="000400B3">
        <w:rPr>
          <w:rFonts w:cs="Arial"/>
          <w:szCs w:val="18"/>
          <w:lang w:eastAsia="zh-CN"/>
        </w:rPr>
        <w:tab/>
        <w:t>if the "bat" attribute is included, may include a "batWindow" attribute containing the acceptable earliest and latest arrival time of the first packet of the data burst; and</w:t>
      </w:r>
    </w:p>
    <w:p w14:paraId="3CD0CC59" w14:textId="6A1ED5FC" w:rsidR="00E762E8" w:rsidRPr="00C10456" w:rsidRDefault="000400B3" w:rsidP="000400B3">
      <w:pPr>
        <w:pStyle w:val="B4"/>
        <w:rPr>
          <w:lang w:eastAsia="zh-CN"/>
        </w:rPr>
      </w:pPr>
      <w:r w:rsidRPr="000400B3">
        <w:rPr>
          <w:rFonts w:cs="Arial"/>
          <w:szCs w:val="18"/>
          <w:lang w:eastAsia="zh-CN"/>
        </w:rPr>
        <w:t>C)</w:t>
      </w:r>
      <w:r w:rsidRPr="000400B3">
        <w:rPr>
          <w:rFonts w:cs="Arial"/>
          <w:szCs w:val="18"/>
          <w:lang w:eastAsia="zh-CN"/>
        </w:rPr>
        <w:tab/>
        <w:t>if the "bat", "batWindow" and "periodicity" attributes are included, may include a "periodRange" attribute specifying the periodicity range. In the "periodRange" attribute the SDDM-C</w:t>
      </w:r>
      <w:r w:rsidRPr="000400B3" w:rsidDel="008D2965">
        <w:rPr>
          <w:rFonts w:cs="Arial"/>
          <w:szCs w:val="18"/>
          <w:lang w:eastAsia="zh-CN"/>
        </w:rPr>
        <w:t xml:space="preserve"> </w:t>
      </w:r>
      <w:r w:rsidRPr="000400B3">
        <w:rPr>
          <w:rFonts w:cs="Arial"/>
          <w:szCs w:val="18"/>
          <w:lang w:eastAsia="zh-CN"/>
        </w:rPr>
        <w:t>shall include:</w:t>
      </w:r>
    </w:p>
    <w:p w14:paraId="313C4401" w14:textId="3C0413AB" w:rsidR="00E762E8" w:rsidRPr="000400B3" w:rsidRDefault="000400B3" w:rsidP="000400B3">
      <w:pPr>
        <w:pStyle w:val="B5"/>
      </w:pPr>
      <w:r w:rsidRPr="000400B3">
        <w:t>I</w:t>
      </w:r>
      <w:r w:rsidR="00E762E8" w:rsidRPr="000400B3">
        <w:t>)</w:t>
      </w:r>
      <w:r w:rsidR="00E762E8" w:rsidRPr="000400B3">
        <w:tab/>
        <w:t>a "lowerBound" attribute set to the lower bound of the periodicity and an "upperBound" attribute set to the upper bound of the periodicity of the start two bursts; or</w:t>
      </w:r>
    </w:p>
    <w:p w14:paraId="6E0E2EF2" w14:textId="78C0D88D" w:rsidR="00E762E8" w:rsidRDefault="000400B3" w:rsidP="000400B3">
      <w:pPr>
        <w:pStyle w:val="B5"/>
        <w:rPr>
          <w:lang w:eastAsia="zh-CN"/>
        </w:rPr>
      </w:pPr>
      <w:r w:rsidRPr="000400B3">
        <w:t>II</w:t>
      </w:r>
      <w:r w:rsidR="00E762E8" w:rsidRPr="000400B3">
        <w:t>)</w:t>
      </w:r>
      <w:r w:rsidR="00E762E8" w:rsidRPr="000400B3">
        <w:tab/>
        <w:t>a "periodicityValues" attribute set to the acceptable periodicity values;</w:t>
      </w:r>
    </w:p>
    <w:p w14:paraId="38795319" w14:textId="2D9B77EB" w:rsidR="006331D1" w:rsidRDefault="006331D1" w:rsidP="0076231E">
      <w:pPr>
        <w:pStyle w:val="B2"/>
      </w:pPr>
      <w:r>
        <w:t>2)</w:t>
      </w:r>
      <w:r>
        <w:tab/>
      </w:r>
      <w:r>
        <w:rPr>
          <w:lang w:val="en-US"/>
        </w:rPr>
        <w:t>otherwise, shall include a</w:t>
      </w:r>
      <w:r w:rsidR="00CF2AD7">
        <w:rPr>
          <w:lang w:val="en-US"/>
        </w:rPr>
        <w:t>n</w:t>
      </w:r>
      <w:r>
        <w:rPr>
          <w:lang w:val="en-US"/>
        </w:rPr>
        <w:t xml:space="preserve">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2175BE5A" w14:textId="77777777" w:rsidR="006331D1" w:rsidRDefault="006331D1" w:rsidP="006331D1">
      <w:pPr>
        <w:pStyle w:val="B1"/>
      </w:pPr>
      <w:r>
        <w:t>c)</w:t>
      </w:r>
      <w:r>
        <w:tab/>
        <w:t xml:space="preserve">shall send the </w:t>
      </w:r>
      <w:r>
        <w:rPr>
          <w:lang w:eastAsia="zh-CN"/>
        </w:rPr>
        <w:t>CoAP</w:t>
      </w:r>
      <w:r>
        <w:t xml:space="preserve"> POST response towards the SDDM-S.</w:t>
      </w:r>
    </w:p>
    <w:p w14:paraId="3525BB69" w14:textId="1E476329" w:rsidR="001167D9" w:rsidRDefault="00B43948" w:rsidP="001167D9">
      <w:pPr>
        <w:pStyle w:val="Heading4"/>
        <w:rPr>
          <w:noProof/>
          <w:lang w:val="en-US"/>
        </w:rPr>
      </w:pPr>
      <w:bookmarkStart w:id="143" w:name="_CR7_2_2_4"/>
      <w:bookmarkStart w:id="144" w:name="_Toc168325499"/>
      <w:bookmarkStart w:id="145" w:name="_Toc233626476"/>
      <w:bookmarkEnd w:id="143"/>
      <w:r>
        <w:rPr>
          <w:noProof/>
          <w:lang w:val="en-US"/>
        </w:rPr>
        <w:t>7</w:t>
      </w:r>
      <w:r w:rsidR="001167D9">
        <w:rPr>
          <w:noProof/>
          <w:lang w:val="en-US"/>
        </w:rPr>
        <w:t>.2.2.4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42"/>
      <w:bookmarkEnd w:id="144"/>
      <w:bookmarkEnd w:id="145"/>
    </w:p>
    <w:p w14:paraId="65001FEA" w14:textId="38353B8C"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w:t>
      </w:r>
      <w:r w:rsidR="00D35CB3">
        <w:rPr>
          <w:lang w:eastAsia="zh-CN"/>
        </w:rPr>
        <w:t>3</w:t>
      </w:r>
      <w:r>
        <w:rPr>
          <w:lang w:eastAsia="zh-CN"/>
        </w:rPr>
        <w:t>.1.1, and</w:t>
      </w:r>
      <w:r>
        <w:rPr>
          <w:lang w:eastAsia="x-none"/>
        </w:rPr>
        <w:t xml:space="preserve"> containing:</w:t>
      </w:r>
    </w:p>
    <w:p w14:paraId="52FE4EF9" w14:textId="67D6C766" w:rsidR="00E31E60" w:rsidRDefault="006331D1" w:rsidP="00E31E60">
      <w:pPr>
        <w:pStyle w:val="B1"/>
        <w:rPr>
          <w:lang w:eastAsia="ko-KR"/>
        </w:rPr>
      </w:pPr>
      <w:r>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vnd.3gpp.seal-data-delivery-info+cbor;modeltype=establishment-req</w:t>
      </w:r>
      <w:r w:rsidR="00E31E60">
        <w:t>"</w:t>
      </w:r>
      <w:r w:rsidR="00E31E60">
        <w:rPr>
          <w:lang w:eastAsia="ko-KR"/>
        </w:rPr>
        <w:t>, and</w:t>
      </w:r>
    </w:p>
    <w:p w14:paraId="01289175" w14:textId="77777777" w:rsidR="00E31E60" w:rsidRDefault="00E31E60" w:rsidP="00E31E60">
      <w:pPr>
        <w:pStyle w:val="B1"/>
        <w:rPr>
          <w:lang w:eastAsia="zh-CN"/>
        </w:rPr>
      </w:pPr>
      <w:r>
        <w:rPr>
          <w:lang w:eastAsia="zh-CN"/>
        </w:rPr>
        <w:t>b</w:t>
      </w:r>
      <w:r>
        <w:t>)</w:t>
      </w:r>
      <w:r>
        <w:tab/>
      </w:r>
      <w:r>
        <w:rPr>
          <w:lang w:eastAsia="zh-CN"/>
        </w:rPr>
        <w:t xml:space="preserve">an </w:t>
      </w:r>
      <w:r>
        <w:t>"EstablishmentRequest" object</w:t>
      </w:r>
      <w:r>
        <w:rPr>
          <w:lang w:eastAsia="zh-CN"/>
        </w:rPr>
        <w:t>;</w:t>
      </w:r>
    </w:p>
    <w:p w14:paraId="0C60F7AB" w14:textId="77777777" w:rsidR="00E31E60" w:rsidRDefault="00E31E60" w:rsidP="00E31E60">
      <w:pPr>
        <w:rPr>
          <w:noProof/>
        </w:rPr>
      </w:pPr>
      <w:r>
        <w:rPr>
          <w:noProof/>
        </w:rPr>
        <w:t xml:space="preserve">the SDDM-S </w:t>
      </w:r>
      <w:r>
        <w:t>shall generate a CoAP POST response according to IETF RFC 7252 [14]. In the CoAP POST response message, the SDDM-S:</w:t>
      </w:r>
    </w:p>
    <w:p w14:paraId="0F7FAA80" w14:textId="0E9796C6" w:rsidR="006331D1" w:rsidRDefault="00E31E60" w:rsidP="00E31E60">
      <w:pPr>
        <w:pStyle w:val="B1"/>
      </w:pPr>
      <w:r>
        <w:t>a)</w:t>
      </w:r>
      <w:r>
        <w:tab/>
        <w:t>shall include a Content-Format option set to "application/</w:t>
      </w:r>
      <w:r w:rsidRPr="00C8352D">
        <w:t>vnd.3gpp.seal-data-delivery-info+cbor;modeltype=establishment-re</w:t>
      </w:r>
      <w:r>
        <w:t>s";</w:t>
      </w:r>
    </w:p>
    <w:p w14:paraId="2FBCB31D" w14:textId="6C4D45E7" w:rsidR="006331D1" w:rsidRDefault="006331D1" w:rsidP="006331D1">
      <w:pPr>
        <w:pStyle w:val="B1"/>
        <w:rPr>
          <w:lang w:val="en-US"/>
        </w:rPr>
      </w:pPr>
      <w:r>
        <w:t>b)</w:t>
      </w:r>
      <w:r>
        <w:tab/>
      </w:r>
      <w:r>
        <w:rPr>
          <w:lang w:val="en-US"/>
        </w:rPr>
        <w:t xml:space="preserve">shall attempt to create the </w:t>
      </w:r>
      <w:r>
        <w:t xml:space="preserve">SDDM </w:t>
      </w:r>
      <w:r w:rsidR="00EB55AE">
        <w:t xml:space="preserve">regular transmission </w:t>
      </w:r>
      <w:r>
        <w:t xml:space="preserve">connection </w:t>
      </w:r>
      <w:r>
        <w:rPr>
          <w:lang w:val="en-US"/>
        </w:rPr>
        <w:t xml:space="preserve">resource pointed at by the CoAP URI with the content of </w:t>
      </w:r>
      <w:r>
        <w:t>"EstablishmentRequest"</w:t>
      </w:r>
      <w:r>
        <w:rPr>
          <w:lang w:val="en-US"/>
        </w:rPr>
        <w:t xml:space="preserve"> object received in the request and:</w:t>
      </w:r>
    </w:p>
    <w:p w14:paraId="7530255E" w14:textId="77777777" w:rsidR="006331D1" w:rsidRDefault="006331D1" w:rsidP="006331D1">
      <w:pPr>
        <w:pStyle w:val="B2"/>
        <w:rPr>
          <w:lang w:val="en-US"/>
        </w:rPr>
      </w:pPr>
      <w:r>
        <w:lastRenderedPageBreak/>
        <w:t>1)</w:t>
      </w:r>
      <w:r>
        <w:tab/>
      </w:r>
      <w:r>
        <w:rPr>
          <w:lang w:val="en-US"/>
        </w:rPr>
        <w:t xml:space="preserve">if successfully created, shall include an </w:t>
      </w:r>
      <w:r>
        <w:t>"EstablishmentResponse" object in the CoAP POST 2.01 (Created) response message</w:t>
      </w:r>
      <w:r>
        <w:rPr>
          <w:lang w:val="en-US"/>
        </w:rPr>
        <w:t>;</w:t>
      </w:r>
    </w:p>
    <w:p w14:paraId="53166C13" w14:textId="0D333724" w:rsidR="006331D1" w:rsidRDefault="006331D1" w:rsidP="006331D1">
      <w:pPr>
        <w:pStyle w:val="B3"/>
      </w:pPr>
      <w:r>
        <w:t>i)</w:t>
      </w:r>
      <w:r>
        <w:tab/>
        <w:t>shall include a "result" attribute set to "success";</w:t>
      </w:r>
    </w:p>
    <w:p w14:paraId="1E3D0885"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267C9436"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144E9072"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25081B11"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430310C0" w14:textId="77777777" w:rsidR="006331D1" w:rsidRDefault="006331D1" w:rsidP="006331D1">
      <w:pPr>
        <w:pStyle w:val="B2"/>
      </w:pPr>
      <w:r>
        <w:t>2)</w:t>
      </w:r>
      <w:r>
        <w:tab/>
      </w:r>
      <w:r>
        <w:rPr>
          <w:lang w:val="en-US"/>
        </w:rPr>
        <w:t xml:space="preserve">otherwise, shall include an </w:t>
      </w:r>
      <w:r>
        <w:t xml:space="preserve">"EstablishmentResponse"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67A66AB7" w14:textId="00A59A2D" w:rsidR="006331D1" w:rsidRDefault="006331D1" w:rsidP="006331D1">
      <w:pPr>
        <w:pStyle w:val="B1"/>
      </w:pPr>
      <w:r>
        <w:t>c)</w:t>
      </w:r>
      <w:r>
        <w:tab/>
        <w:t xml:space="preserve">shall send the </w:t>
      </w:r>
      <w:r>
        <w:rPr>
          <w:lang w:eastAsia="zh-CN"/>
        </w:rPr>
        <w:t>CoAP</w:t>
      </w:r>
      <w:r>
        <w:t xml:space="preserve"> </w:t>
      </w:r>
      <w:r w:rsidR="00EB55AE">
        <w:t>POST</w:t>
      </w:r>
      <w:r>
        <w:t xml:space="preserve"> response towards the SDDM-C.</w:t>
      </w:r>
    </w:p>
    <w:p w14:paraId="7658EDEE" w14:textId="505DD9EE" w:rsidR="006331D1" w:rsidRDefault="006331D1" w:rsidP="006331D1">
      <w:pPr>
        <w:rPr>
          <w:lang w:eastAsia="zh-CN"/>
        </w:rPr>
      </w:pPr>
      <w:r>
        <w:t>In order to request an SDDM regular transmission connection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4CACC28A" w14:textId="00D70985"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.4.1.1</w:t>
      </w:r>
      <w:r>
        <w:rPr>
          <w:lang w:eastAsia="zh-CN"/>
        </w:rPr>
        <w:t xml:space="preserve"> with</w:t>
      </w:r>
      <w:r w:rsidR="0072358D">
        <w:rPr>
          <w:lang w:eastAsia="zh-CN"/>
        </w:rPr>
        <w:t>:</w:t>
      </w:r>
    </w:p>
    <w:p w14:paraId="1AB0045F" w14:textId="5494D196" w:rsidR="006331D1" w:rsidRDefault="006331D1" w:rsidP="006331D1">
      <w:pPr>
        <w:pStyle w:val="B2"/>
      </w:pPr>
      <w:r>
        <w:t>1)</w:t>
      </w:r>
      <w:r>
        <w:tab/>
        <w:t>the "apiRoot" set to the SDDM-C URI;</w:t>
      </w:r>
    </w:p>
    <w:p w14:paraId="6DA47AFD" w14:textId="4F8BA718"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vnd.3gpp.seal-data-delivery-info+cbor;modeltype=establishment-req</w:t>
      </w:r>
      <w:r w:rsidR="00E31E60">
        <w:t>";</w:t>
      </w:r>
    </w:p>
    <w:p w14:paraId="5A0F2AE1" w14:textId="77777777" w:rsidR="006331D1" w:rsidRDefault="006331D1" w:rsidP="006331D1">
      <w:pPr>
        <w:pStyle w:val="B1"/>
        <w:rPr>
          <w:lang w:val="en-US"/>
        </w:rPr>
      </w:pPr>
      <w:r>
        <w:rPr>
          <w:lang w:val="en-US"/>
        </w:rPr>
        <w:t>c)</w:t>
      </w:r>
      <w:r>
        <w:rPr>
          <w:lang w:val="en-US"/>
        </w:rPr>
        <w:tab/>
        <w:t xml:space="preserve">shall include an </w:t>
      </w:r>
      <w:r>
        <w:t>"EstablishmentRequest"</w:t>
      </w:r>
      <w:r>
        <w:rPr>
          <w:lang w:val="en-US"/>
        </w:rPr>
        <w:t xml:space="preserve"> object:</w:t>
      </w:r>
    </w:p>
    <w:p w14:paraId="12ECD408" w14:textId="625F321B" w:rsidR="006331D1" w:rsidRDefault="006331D1" w:rsidP="006331D1">
      <w:pPr>
        <w:pStyle w:val="B2"/>
      </w:pPr>
      <w:r>
        <w:t>1)</w:t>
      </w:r>
      <w:r>
        <w:tab/>
        <w:t xml:space="preserve">shall include </w:t>
      </w:r>
      <w:r>
        <w:rPr>
          <w:lang w:eastAsia="zh-CN"/>
        </w:rPr>
        <w:t xml:space="preserve">a </w:t>
      </w:r>
      <w:r>
        <w:t>"</w:t>
      </w:r>
      <w:r>
        <w:rPr>
          <w:lang w:eastAsia="zh-CN"/>
        </w:rPr>
        <w:t>requestorId</w:t>
      </w:r>
      <w:r>
        <w:t xml:space="preserve">" attribute set to </w:t>
      </w:r>
      <w:r w:rsidR="00042604">
        <w:t>the identity of the SDDM-S, e.g. FQDN, URI</w:t>
      </w:r>
      <w:r>
        <w:t>;</w:t>
      </w:r>
    </w:p>
    <w:p w14:paraId="228EE5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5F0D6B6B" w14:textId="77777777" w:rsidR="006331D1" w:rsidRDefault="006331D1" w:rsidP="006331D1">
      <w:pPr>
        <w:pStyle w:val="B2"/>
        <w:rPr>
          <w:lang w:eastAsia="zh-CN"/>
        </w:rPr>
      </w:pPr>
      <w:r>
        <w:t>3)</w:t>
      </w:r>
      <w:r>
        <w:tab/>
        <w:t>shall include an "endpointId" attribute set to the information of the endpoint of the selected VAL server to which the SDMM regular transmission connection establishment request has to be sent</w:t>
      </w:r>
      <w:r>
        <w:rPr>
          <w:rFonts w:cs="Arial"/>
        </w:rPr>
        <w:t>;</w:t>
      </w:r>
    </w:p>
    <w:p w14:paraId="20DEDEB6" w14:textId="77777777" w:rsidR="006331D1" w:rsidRDefault="006331D1" w:rsidP="006331D1">
      <w:pPr>
        <w:pStyle w:val="B2"/>
        <w:rPr>
          <w:lang w:eastAsia="zh-CN"/>
        </w:rPr>
      </w:pPr>
      <w:r>
        <w:t>4)</w:t>
      </w:r>
      <w:r>
        <w:tab/>
        <w:t>shall include a "sealddC</w:t>
      </w:r>
      <w:r>
        <w:rPr>
          <w:lang w:eastAsia="zh-CN"/>
        </w:rPr>
        <w:t>ommunicationLifetime</w:t>
      </w:r>
      <w:r>
        <w:t>" attribute</w:t>
      </w:r>
      <w:r>
        <w:rPr>
          <w:rFonts w:cs="Arial"/>
        </w:rPr>
        <w:t xml:space="preserve"> </w:t>
      </w:r>
      <w:r>
        <w:t xml:space="preserve">set to the information of the </w:t>
      </w:r>
      <w:r>
        <w:rPr>
          <w:lang w:eastAsia="zh-CN"/>
        </w:rPr>
        <w:t>data delivery communication lifetime</w:t>
      </w:r>
      <w:r>
        <w:rPr>
          <w:rFonts w:cs="Arial"/>
        </w:rPr>
        <w:t>;</w:t>
      </w:r>
    </w:p>
    <w:p w14:paraId="2112A2BE" w14:textId="77777777" w:rsidR="006331D1" w:rsidRDefault="006331D1" w:rsidP="006331D1">
      <w:pPr>
        <w:pStyle w:val="B2"/>
      </w:pPr>
      <w:r>
        <w:t>5)</w:t>
      </w:r>
      <w:r>
        <w:tab/>
        <w:t>may include a "valServiceId" attribute set to the</w:t>
      </w:r>
      <w:r>
        <w:rPr>
          <w:lang w:eastAsia="zh-CN"/>
        </w:rPr>
        <w:t xml:space="preserve"> VAL </w:t>
      </w:r>
      <w:r>
        <w:rPr>
          <w:lang w:val="en-US"/>
        </w:rPr>
        <w:t>service identity of the vertical application;</w:t>
      </w:r>
    </w:p>
    <w:p w14:paraId="62FA1675"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F3C72A0" w14:textId="56F06CBA"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3D064216" w14:textId="77777777"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3422174A"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1AE44ECC" w14:textId="77777777" w:rsidR="006331D1" w:rsidRDefault="006331D1" w:rsidP="006331D1">
      <w:pPr>
        <w:pStyle w:val="B2"/>
      </w:pPr>
      <w:r>
        <w:t>10)</w:t>
      </w:r>
      <w:r>
        <w:tab/>
        <w:t xml:space="preserve">may include a "valUserId" attribute set to </w:t>
      </w:r>
      <w:r>
        <w:rPr>
          <w:rFonts w:cs="Arial"/>
        </w:rPr>
        <w:t xml:space="preserve">the </w:t>
      </w:r>
      <w:r>
        <w:rPr>
          <w:lang w:val="en-US"/>
        </w:rPr>
        <w:t>identity of the</w:t>
      </w:r>
      <w:r>
        <w:rPr>
          <w:rFonts w:cs="Arial"/>
        </w:rPr>
        <w:t xml:space="preserve"> VAL user or the identity of the SDDM-C acting as the VAL UE and performing the request</w:t>
      </w:r>
      <w:r>
        <w:rPr>
          <w:lang w:eastAsia="zh-CN"/>
        </w:rPr>
        <w:t>; and</w:t>
      </w:r>
    </w:p>
    <w:p w14:paraId="43AFA494" w14:textId="6C395004"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B8769C1" w14:textId="67435CAE" w:rsidR="001167D9" w:rsidRPr="00004F96" w:rsidRDefault="00B43948" w:rsidP="001167D9">
      <w:pPr>
        <w:pStyle w:val="Heading3"/>
      </w:pPr>
      <w:bookmarkStart w:id="146" w:name="_CR7_2_3"/>
      <w:bookmarkStart w:id="147" w:name="_Toc168325500"/>
      <w:bookmarkStart w:id="148" w:name="_Toc233626477"/>
      <w:bookmarkEnd w:id="146"/>
      <w:r>
        <w:lastRenderedPageBreak/>
        <w:t>7</w:t>
      </w:r>
      <w:r w:rsidR="001167D9" w:rsidRPr="00004F96">
        <w:t>.2.</w:t>
      </w:r>
      <w:r w:rsidR="00D808B0">
        <w:t>3</w:t>
      </w:r>
      <w:r w:rsidR="001167D9" w:rsidRPr="00004F96">
        <w:tab/>
      </w:r>
      <w:r w:rsidR="001167D9" w:rsidRPr="00067A82">
        <w:t xml:space="preserve">SEALDD enabled signalling transmission connection </w:t>
      </w:r>
      <w:r w:rsidR="001167D9">
        <w:t xml:space="preserve">release </w:t>
      </w:r>
      <w:r w:rsidR="001167D9" w:rsidRPr="00067A82">
        <w:t>procedure</w:t>
      </w:r>
      <w:bookmarkEnd w:id="147"/>
      <w:bookmarkEnd w:id="148"/>
    </w:p>
    <w:p w14:paraId="5952C5BC" w14:textId="20DF1C55" w:rsidR="001167D9" w:rsidRPr="006A63F0" w:rsidRDefault="00D808B0" w:rsidP="001167D9">
      <w:pPr>
        <w:pStyle w:val="Heading4"/>
      </w:pPr>
      <w:bookmarkStart w:id="149" w:name="_CR7_2_3_1"/>
      <w:bookmarkStart w:id="150" w:name="_Toc168325501"/>
      <w:bookmarkStart w:id="151" w:name="_Toc233626478"/>
      <w:bookmarkEnd w:id="149"/>
      <w:r>
        <w:t>7</w:t>
      </w:r>
      <w:r w:rsidR="001167D9">
        <w:t>.2.</w:t>
      </w:r>
      <w:r w:rsidR="00092A5B">
        <w:t>3</w:t>
      </w:r>
      <w:r w:rsidR="001167D9">
        <w:t>.</w:t>
      </w:r>
      <w:r w:rsidR="001167D9">
        <w:rPr>
          <w:rFonts w:hint="eastAsia"/>
          <w:lang w:eastAsia="zh-CN"/>
        </w:rPr>
        <w:t>1</w:t>
      </w:r>
      <w:r w:rsidR="001167D9">
        <w:tab/>
        <w:t>SDDM client HTTP procedure</w:t>
      </w:r>
      <w:bookmarkEnd w:id="150"/>
      <w:bookmarkEnd w:id="151"/>
    </w:p>
    <w:p w14:paraId="19854A83" w14:textId="72A6BD03" w:rsidR="00862924" w:rsidRDefault="00862924" w:rsidP="00862924">
      <w:r>
        <w:rPr>
          <w:rFonts w:hint="eastAsia"/>
          <w:lang w:eastAsia="zh-CN"/>
        </w:rPr>
        <w:t>T</w:t>
      </w:r>
      <w:r w:rsidRPr="0073469F">
        <w:t xml:space="preserve">he </w:t>
      </w:r>
      <w:r>
        <w:t>SDDM-C</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an SDDM-S,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98839FD" w14:textId="77777777" w:rsidR="00862924" w:rsidRDefault="00862924" w:rsidP="00862924">
      <w:pPr>
        <w:pStyle w:val="B1"/>
        <w:rPr>
          <w:lang w:eastAsia="zh-CN"/>
        </w:rPr>
      </w:pPr>
      <w:r>
        <w:t>a)</w:t>
      </w:r>
      <w:r>
        <w:tab/>
      </w:r>
      <w:r>
        <w:rPr>
          <w:rFonts w:hint="eastAsia"/>
        </w:rPr>
        <w:t>shall include a Request-URI set to the URI corresponding to the identity of the SDDM-</w:t>
      </w:r>
      <w:r>
        <w:t>S;</w:t>
      </w:r>
    </w:p>
    <w:p w14:paraId="6A2573CD" w14:textId="101550B9" w:rsidR="00862924" w:rsidRDefault="00862924" w:rsidP="0086292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39D877F5" w14:textId="77777777" w:rsidR="00862924" w:rsidRPr="00A93A02" w:rsidRDefault="00862924" w:rsidP="0086292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ECED7" w14:textId="77777777" w:rsidR="00862924" w:rsidRDefault="00862924" w:rsidP="00862924">
      <w:pPr>
        <w:pStyle w:val="B2"/>
        <w:rPr>
          <w:lang w:eastAsia="zh-CN"/>
        </w:rPr>
      </w:pPr>
      <w:r>
        <w:t>1)</w:t>
      </w:r>
      <w:r>
        <w:tab/>
        <w:t>shall include a &lt;sealdd-client-identity&gt; element</w:t>
      </w:r>
      <w:r w:rsidRPr="0009088D">
        <w:rPr>
          <w:rFonts w:cs="Arial"/>
        </w:rPr>
        <w:t xml:space="preserve"> </w:t>
      </w:r>
      <w:r>
        <w:rPr>
          <w:rFonts w:cs="Arial"/>
        </w:rPr>
        <w:t>set to the identity of the SDDM-C; and</w:t>
      </w:r>
    </w:p>
    <w:p w14:paraId="7B2D1BDC" w14:textId="75FE16F9" w:rsidR="003653AE" w:rsidRDefault="00862924" w:rsidP="003653AE">
      <w:pPr>
        <w:pStyle w:val="B2"/>
        <w:rPr>
          <w:lang w:eastAsia="zh-CN"/>
        </w:rPr>
      </w:pPr>
      <w:r>
        <w:t>2)</w:t>
      </w:r>
      <w:r>
        <w:tab/>
        <w:t>shall include a &lt;sealdd-flow-id&gt; element</w:t>
      </w:r>
      <w:r w:rsidRPr="0009088D">
        <w:rPr>
          <w:rFonts w:cs="Arial"/>
        </w:rPr>
        <w:t xml:space="preserve"> </w:t>
      </w:r>
      <w:r>
        <w:rPr>
          <w:rFonts w:cs="Arial"/>
        </w:rPr>
        <w:t>set to the identity of the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sidR="003653AE">
        <w:rPr>
          <w:lang w:val="en-US"/>
        </w:rPr>
        <w:t>; and</w:t>
      </w:r>
    </w:p>
    <w:p w14:paraId="5BD1E9F7" w14:textId="1DDE5339" w:rsidR="00862924" w:rsidRDefault="003653AE" w:rsidP="003653AE">
      <w:pPr>
        <w:pStyle w:val="B1"/>
        <w:rPr>
          <w:lang w:eastAsia="zh-CN"/>
        </w:rPr>
      </w:pPr>
      <w:r>
        <w:t>d)</w:t>
      </w:r>
      <w:r>
        <w:tab/>
        <w:t>shall send the HTTP POST request as specified in IETF RFC 9110 [</w:t>
      </w:r>
      <w:r w:rsidR="00CE598F">
        <w:t>21</w:t>
      </w:r>
      <w:r>
        <w:t>].</w:t>
      </w:r>
    </w:p>
    <w:p w14:paraId="57789DBA" w14:textId="77777777" w:rsidR="001167D9" w:rsidRDefault="001167D9" w:rsidP="001167D9">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947E001" w14:textId="77777777" w:rsidR="001167D9" w:rsidRPr="003C4A36" w:rsidRDefault="001167D9" w:rsidP="001167D9">
      <w:pPr>
        <w:pStyle w:val="B1"/>
      </w:pPr>
      <w:r w:rsidRPr="00327753">
        <w:t>a)</w:t>
      </w:r>
      <w:r w:rsidRPr="00327753">
        <w:tab/>
      </w:r>
      <w:r w:rsidRPr="003C4A36">
        <w:t>an Accept header field set to "application/vnd.3gpp.seal-</w:t>
      </w:r>
      <w:r>
        <w:t>data-delivery</w:t>
      </w:r>
      <w:r w:rsidRPr="003C4A36">
        <w:t>-info+xml"</w:t>
      </w:r>
      <w:r w:rsidRPr="00327753">
        <w:t>;</w:t>
      </w:r>
    </w:p>
    <w:p w14:paraId="656974BB" w14:textId="77777777" w:rsidR="001167D9" w:rsidRPr="003C4A36" w:rsidRDefault="001167D9" w:rsidP="001167D9">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9B01921" w14:textId="77777777" w:rsidR="001167D9" w:rsidRPr="003C4A36" w:rsidRDefault="001167D9" w:rsidP="001167D9">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13C0CFBF" w14:textId="77777777" w:rsidR="001167D9" w:rsidRDefault="001167D9" w:rsidP="001167D9">
      <w:pPr>
        <w:rPr>
          <w:lang w:eastAsia="zh-CN"/>
        </w:rPr>
      </w:pPr>
      <w:r>
        <w:rPr>
          <w:rFonts w:hint="eastAsia"/>
          <w:lang w:eastAsia="zh-CN"/>
        </w:rPr>
        <w:t>t</w:t>
      </w:r>
      <w:r>
        <w:rPr>
          <w:lang w:eastAsia="zh-CN"/>
        </w:rPr>
        <w:t>he SDDM-C:</w:t>
      </w:r>
    </w:p>
    <w:p w14:paraId="66EE942C" w14:textId="7BCAD463" w:rsidR="001167D9" w:rsidRPr="00A34374" w:rsidRDefault="001167D9" w:rsidP="001167D9">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DDM-C</w:t>
      </w:r>
      <w:r w:rsidRPr="00A34374">
        <w:t>:</w:t>
      </w:r>
    </w:p>
    <w:p w14:paraId="69B74841" w14:textId="77777777" w:rsidR="001167D9" w:rsidRPr="00004F96" w:rsidRDefault="001167D9" w:rsidP="001167D9">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375BD183" w14:textId="77777777" w:rsidR="001167D9" w:rsidRPr="00004F96" w:rsidRDefault="001167D9" w:rsidP="001167D9">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6F2375B6" w14:textId="5FAC5515" w:rsidR="003653AE" w:rsidRPr="00004F96" w:rsidRDefault="001167D9" w:rsidP="003653AE">
      <w:pPr>
        <w:pStyle w:val="B3"/>
      </w:pPr>
      <w:r w:rsidRPr="00004F96">
        <w:t>i)</w:t>
      </w:r>
      <w:r w:rsidRPr="00004F96">
        <w:tab/>
      </w:r>
      <w:r w:rsidR="003653AE" w:rsidRPr="00004F96">
        <w:t xml:space="preserve">shall include a &lt;result&gt; element set to "success" or "failure" indicating success or failure of the </w:t>
      </w:r>
      <w:r w:rsidR="003653AE">
        <w:t xml:space="preserve">SEALDD </w:t>
      </w:r>
      <w:r w:rsidR="003653AE">
        <w:rPr>
          <w:rFonts w:eastAsia="SimSun"/>
        </w:rPr>
        <w:t>data transmission connection release</w:t>
      </w:r>
      <w:r w:rsidR="003653AE" w:rsidRPr="00526DD0">
        <w:t xml:space="preserve"> </w:t>
      </w:r>
      <w:r w:rsidR="003653AE">
        <w:t xml:space="preserve">request </w:t>
      </w:r>
      <w:r w:rsidR="003653AE" w:rsidRPr="00004F96">
        <w:t>operation</w:t>
      </w:r>
      <w:r w:rsidR="003653AE">
        <w:t>; and</w:t>
      </w:r>
    </w:p>
    <w:p w14:paraId="588157A5" w14:textId="162D721A" w:rsidR="001167D9" w:rsidRPr="003653AE" w:rsidRDefault="003653AE" w:rsidP="003653AE">
      <w:pPr>
        <w:pStyle w:val="B1"/>
        <w:rPr>
          <w:lang w:val="en-US"/>
        </w:rPr>
      </w:pPr>
      <w:r>
        <w:t>b)</w:t>
      </w:r>
      <w:r>
        <w:tab/>
        <w:t>shall send the HTTP 200 (OK) response message as specified in IETF RFC 9110 [</w:t>
      </w:r>
      <w:r w:rsidR="00CE598F">
        <w:t>21</w:t>
      </w:r>
      <w:r>
        <w:t>].</w:t>
      </w:r>
    </w:p>
    <w:p w14:paraId="6FFE19BB" w14:textId="7C09C822" w:rsidR="001167D9" w:rsidRPr="006A63F0" w:rsidRDefault="00D808B0" w:rsidP="001167D9">
      <w:pPr>
        <w:pStyle w:val="Heading4"/>
      </w:pPr>
      <w:bookmarkStart w:id="152" w:name="_CR7_2_3_2"/>
      <w:bookmarkStart w:id="153" w:name="_Toc168325502"/>
      <w:bookmarkStart w:id="154" w:name="_Toc233626479"/>
      <w:bookmarkEnd w:id="152"/>
      <w:r>
        <w:t>7</w:t>
      </w:r>
      <w:r w:rsidR="001167D9">
        <w:t>.2.</w:t>
      </w:r>
      <w:r>
        <w:t>3</w:t>
      </w:r>
      <w:r w:rsidR="001167D9">
        <w:t>.</w:t>
      </w:r>
      <w:r w:rsidR="001167D9">
        <w:rPr>
          <w:rFonts w:hint="eastAsia"/>
          <w:lang w:eastAsia="zh-CN"/>
        </w:rPr>
        <w:t>2</w:t>
      </w:r>
      <w:r w:rsidR="001167D9">
        <w:tab/>
        <w:t>SDDM server HTTP procedure</w:t>
      </w:r>
      <w:bookmarkEnd w:id="153"/>
      <w:bookmarkEnd w:id="154"/>
    </w:p>
    <w:p w14:paraId="022E0868" w14:textId="408F0045" w:rsidR="001167D9" w:rsidRDefault="001167D9" w:rsidP="001167D9">
      <w:r>
        <w:rPr>
          <w:rFonts w:hint="eastAsia"/>
          <w:lang w:eastAsia="zh-CN"/>
        </w:rPr>
        <w:t>T</w:t>
      </w:r>
      <w:r w:rsidRPr="0073469F">
        <w:t xml:space="preserve">he </w:t>
      </w:r>
      <w:r>
        <w:t>SDDM-S</w:t>
      </w:r>
      <w:r w:rsidRPr="0073469F">
        <w:t xml:space="preserve"> sends a</w:t>
      </w:r>
      <w:r w:rsidR="000A53D1">
        <w:t>n</w:t>
      </w:r>
      <w:r w:rsidRPr="0073469F">
        <w:t xml:space="preserve"> </w:t>
      </w:r>
      <w:r w:rsidRPr="00526DD0">
        <w:t xml:space="preserve">SEALDD </w:t>
      </w:r>
      <w:r>
        <w:rPr>
          <w:rFonts w:eastAsia="SimSun"/>
        </w:rPr>
        <w:t xml:space="preserve">data transmission connection release </w:t>
      </w:r>
      <w:r>
        <w:t xml:space="preserve">request </w:t>
      </w:r>
      <w:r w:rsidRPr="0073469F">
        <w:t xml:space="preserve">when </w:t>
      </w:r>
      <w:r>
        <w:t>it needs to</w:t>
      </w:r>
      <w:r>
        <w:rPr>
          <w:rFonts w:hint="eastAsia"/>
          <w:lang w:eastAsia="zh-CN"/>
        </w:rPr>
        <w:t xml:space="preserve"> </w:t>
      </w:r>
      <w:r>
        <w:t>release</w:t>
      </w:r>
      <w:r w:rsidRPr="00F96CF7">
        <w:t xml:space="preserve"> </w:t>
      </w:r>
      <w:r>
        <w:t>an established</w:t>
      </w:r>
      <w:r w:rsidRPr="00F96CF7">
        <w:t xml:space="preserve"> SEALDD connection</w:t>
      </w:r>
      <w:r>
        <w:t xml:space="preserve"> towards a</w:t>
      </w:r>
      <w:r w:rsidR="003A012B">
        <w:t>n</w:t>
      </w:r>
      <w:r>
        <w:t xml:space="preserve">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3B053FCB" w14:textId="77777777" w:rsidR="001167D9" w:rsidRDefault="001167D9" w:rsidP="001167D9">
      <w:pPr>
        <w:pStyle w:val="B1"/>
        <w:rPr>
          <w:lang w:eastAsia="zh-CN"/>
        </w:rPr>
      </w:pPr>
      <w:r>
        <w:t>a)</w:t>
      </w:r>
      <w:r>
        <w:tab/>
      </w:r>
      <w:r>
        <w:rPr>
          <w:rFonts w:hint="eastAsia"/>
        </w:rPr>
        <w:t>shall include a Request-URI set to the URI corresponding to the identity of the SDDM-</w:t>
      </w:r>
      <w:r>
        <w:t>C;</w:t>
      </w:r>
    </w:p>
    <w:p w14:paraId="536D2990" w14:textId="716E3A5B" w:rsidR="001167D9" w:rsidRDefault="001167D9" w:rsidP="001167D9">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1DE0497D" w14:textId="77777777" w:rsidR="001167D9" w:rsidRPr="00A93A02" w:rsidRDefault="001167D9" w:rsidP="001167D9">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release-req&gt; element </w:t>
      </w:r>
      <w:r w:rsidRPr="00A93A02">
        <w:t>in the &lt;</w:t>
      </w:r>
      <w:r>
        <w:t>data-delivery-</w:t>
      </w:r>
      <w:r w:rsidRPr="00A93A02">
        <w:t>info&gt; root element</w:t>
      </w:r>
      <w:r>
        <w:t xml:space="preserve"> which</w:t>
      </w:r>
      <w:r w:rsidRPr="00A93A02">
        <w:t>:</w:t>
      </w:r>
    </w:p>
    <w:p w14:paraId="40700186" w14:textId="77777777" w:rsidR="001167D9" w:rsidRDefault="001167D9" w:rsidP="001167D9">
      <w:pPr>
        <w:pStyle w:val="B2"/>
        <w:rPr>
          <w:lang w:eastAsia="zh-CN"/>
        </w:rPr>
      </w:pPr>
      <w:r>
        <w:t>1)</w:t>
      </w:r>
      <w:r>
        <w:tab/>
        <w:t>shall include a &lt;server-id&gt; element</w:t>
      </w:r>
      <w:r w:rsidRPr="0009088D">
        <w:rPr>
          <w:rFonts w:cs="Arial"/>
        </w:rPr>
        <w:t xml:space="preserve"> </w:t>
      </w:r>
      <w:r>
        <w:t>set to the i</w:t>
      </w:r>
      <w:r w:rsidRPr="000263E0">
        <w:t xml:space="preserve">nformation of the </w:t>
      </w:r>
      <w:r>
        <w:t>SDDM-S</w:t>
      </w:r>
      <w:r>
        <w:rPr>
          <w:rFonts w:cs="Arial"/>
        </w:rPr>
        <w:t>; and</w:t>
      </w:r>
    </w:p>
    <w:p w14:paraId="47CE83BD" w14:textId="02702FE7" w:rsidR="003653AE" w:rsidRDefault="001167D9" w:rsidP="003653AE">
      <w:pPr>
        <w:pStyle w:val="B2"/>
        <w:rPr>
          <w:lang w:eastAsia="zh-CN"/>
        </w:rPr>
      </w:pPr>
      <w:r>
        <w:lastRenderedPageBreak/>
        <w:t>2)</w:t>
      </w:r>
      <w:r>
        <w:tab/>
      </w:r>
      <w:r w:rsidR="003653AE">
        <w:t>shall include a &lt;sealdd-flow-id&gt; element</w:t>
      </w:r>
      <w:r w:rsidR="003653AE" w:rsidRPr="0009088D">
        <w:rPr>
          <w:rFonts w:cs="Arial"/>
        </w:rPr>
        <w:t xml:space="preserve"> </w:t>
      </w:r>
      <w:r w:rsidR="003653AE">
        <w:rPr>
          <w:rFonts w:cs="Arial"/>
        </w:rPr>
        <w:t>set to the identity of the SEALDD flow</w:t>
      </w:r>
      <w:r w:rsidR="003653AE" w:rsidRPr="00B350BE">
        <w:t xml:space="preserve"> </w:t>
      </w:r>
      <w:r w:rsidR="003653AE" w:rsidRPr="00B350BE">
        <w:rPr>
          <w:rFonts w:cs="Arial"/>
        </w:rPr>
        <w:t xml:space="preserve">used by the </w:t>
      </w:r>
      <w:r w:rsidR="003653AE">
        <w:rPr>
          <w:rFonts w:cs="Arial"/>
        </w:rPr>
        <w:t>SDDM-S</w:t>
      </w:r>
      <w:r w:rsidR="003653AE" w:rsidRPr="00B350BE">
        <w:rPr>
          <w:rFonts w:cs="Arial"/>
        </w:rPr>
        <w:t xml:space="preserve"> and </w:t>
      </w:r>
      <w:r w:rsidR="003653AE">
        <w:rPr>
          <w:rFonts w:cs="Arial"/>
        </w:rPr>
        <w:t>SDDM-C</w:t>
      </w:r>
      <w:r w:rsidR="003653AE" w:rsidRPr="00B350BE">
        <w:rPr>
          <w:rFonts w:cs="Arial"/>
        </w:rPr>
        <w:t xml:space="preserve"> to identify </w:t>
      </w:r>
      <w:r w:rsidR="003653AE">
        <w:rPr>
          <w:rFonts w:cs="Arial"/>
        </w:rPr>
        <w:t>the</w:t>
      </w:r>
      <w:r w:rsidR="003653AE" w:rsidRPr="00B350BE">
        <w:rPr>
          <w:rFonts w:cs="Arial"/>
        </w:rPr>
        <w:t xml:space="preserve"> application traffic</w:t>
      </w:r>
      <w:r w:rsidR="003653AE">
        <w:t>; and</w:t>
      </w:r>
    </w:p>
    <w:p w14:paraId="23F7459A" w14:textId="7DC11898" w:rsidR="001167D9" w:rsidRPr="003653AE" w:rsidRDefault="003653AE" w:rsidP="003653AE">
      <w:pPr>
        <w:pStyle w:val="B1"/>
        <w:rPr>
          <w:lang w:val="en-US"/>
        </w:rPr>
      </w:pPr>
      <w:r>
        <w:t>d)</w:t>
      </w:r>
      <w:r>
        <w:tab/>
        <w:t>shall send the HTTP POST request as specified in IETF RFC 9110 [</w:t>
      </w:r>
      <w:r w:rsidR="00CE598F">
        <w:t>21</w:t>
      </w:r>
      <w:r>
        <w:t>].</w:t>
      </w:r>
    </w:p>
    <w:p w14:paraId="50B91E64" w14:textId="77777777" w:rsidR="00862924" w:rsidRDefault="00862924" w:rsidP="00862924">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8CFC289" w14:textId="77777777" w:rsidR="00862924" w:rsidRPr="003C4A36" w:rsidRDefault="00862924" w:rsidP="00862924">
      <w:pPr>
        <w:pStyle w:val="B1"/>
      </w:pPr>
      <w:r w:rsidRPr="00327753">
        <w:t>a)</w:t>
      </w:r>
      <w:r w:rsidRPr="00327753">
        <w:tab/>
      </w:r>
      <w:r w:rsidRPr="003C4A36">
        <w:t>an Accept header field set to "application/vnd.3gpp.seal-</w:t>
      </w:r>
      <w:r>
        <w:t>data-delivery</w:t>
      </w:r>
      <w:r w:rsidRPr="003C4A36">
        <w:t>-info+xml"</w:t>
      </w:r>
      <w:r w:rsidRPr="00327753">
        <w:t>;</w:t>
      </w:r>
    </w:p>
    <w:p w14:paraId="0566E44E" w14:textId="77777777" w:rsidR="00862924" w:rsidRPr="003C4A36" w:rsidRDefault="00862924" w:rsidP="00862924">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7513257" w14:textId="77777777" w:rsidR="00862924" w:rsidRPr="003C4A36" w:rsidRDefault="00862924" w:rsidP="00862924">
      <w:pPr>
        <w:pStyle w:val="B1"/>
      </w:pPr>
      <w:r w:rsidRPr="003C4A36">
        <w:t>c)</w:t>
      </w:r>
      <w:r w:rsidRPr="003C4A36">
        <w:tab/>
        <w:t>an application/vnd.3gpp.seal-</w:t>
      </w:r>
      <w:r>
        <w:t xml:space="preserve">data-delivery-info+xml MIME body with a </w:t>
      </w:r>
      <w:r w:rsidRPr="00004F96">
        <w:t>&lt;</w:t>
      </w:r>
      <w:r>
        <w:t xml:space="preserve">release-req&gt; </w:t>
      </w:r>
      <w:r w:rsidRPr="003C4A36">
        <w:t>element included in the &lt;</w:t>
      </w:r>
      <w:r>
        <w:t>data-delivery</w:t>
      </w:r>
      <w:r w:rsidRPr="003C4A36">
        <w:t>-info&gt; root element;</w:t>
      </w:r>
    </w:p>
    <w:p w14:paraId="610521AC" w14:textId="77777777" w:rsidR="00862924" w:rsidRDefault="00862924" w:rsidP="00862924">
      <w:pPr>
        <w:rPr>
          <w:lang w:eastAsia="zh-CN"/>
        </w:rPr>
      </w:pPr>
      <w:r>
        <w:rPr>
          <w:rFonts w:hint="eastAsia"/>
          <w:lang w:eastAsia="zh-CN"/>
        </w:rPr>
        <w:t>t</w:t>
      </w:r>
      <w:r>
        <w:rPr>
          <w:lang w:eastAsia="zh-CN"/>
        </w:rPr>
        <w:t>he SDDM-S:</w:t>
      </w:r>
    </w:p>
    <w:p w14:paraId="1CE9BD2C" w14:textId="6DBF9DAA" w:rsidR="00862924" w:rsidRPr="003C4A36" w:rsidRDefault="00862924" w:rsidP="0086292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CE2A1F">
        <w:t>:</w:t>
      </w:r>
    </w:p>
    <w:p w14:paraId="4E0AF3DC" w14:textId="31E4025A" w:rsidR="00862924" w:rsidRPr="006D6696" w:rsidRDefault="00862924" w:rsidP="0086292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 xml:space="preserve">signalling transmission connection </w:t>
      </w:r>
      <w:r>
        <w:t>release</w:t>
      </w:r>
      <w:r w:rsidRPr="006229C5">
        <w:t>, shall respond with a HTTP 403 (Forbidde</w:t>
      </w:r>
      <w:r>
        <w:t>n) response to the HTTP POST</w:t>
      </w:r>
      <w:r w:rsidRPr="006229C5">
        <w:t xml:space="preserve"> request and shall skip rest of the steps;</w:t>
      </w:r>
      <w:r w:rsidR="00CE2A1F">
        <w:t xml:space="preserve"> or</w:t>
      </w:r>
    </w:p>
    <w:p w14:paraId="153A2594" w14:textId="0E2ABFA8" w:rsidR="00862924" w:rsidRDefault="00862924" w:rsidP="0086292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72C04C65" w14:textId="7E83039C" w:rsidR="00862924" w:rsidRPr="00A34374" w:rsidRDefault="00862924" w:rsidP="00862924">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63FB048" w14:textId="088350F2" w:rsidR="00862924" w:rsidRPr="00004F96" w:rsidRDefault="00862924" w:rsidP="00862924">
      <w:pPr>
        <w:pStyle w:val="B2"/>
      </w:pPr>
      <w:r>
        <w:t>1</w:t>
      </w:r>
      <w:r w:rsidRPr="00004F96">
        <w:t>)</w:t>
      </w:r>
      <w:r w:rsidRPr="00004F96">
        <w:tab/>
        <w:t>shall include a Content-Type header field set to "application/</w:t>
      </w:r>
      <w:r w:rsidRPr="003C4A36">
        <w:t>vnd.3gpp.seal-</w:t>
      </w:r>
      <w:r>
        <w:t>data-delivery-info</w:t>
      </w:r>
      <w:r w:rsidRPr="00004F96">
        <w:t>+xml";</w:t>
      </w:r>
      <w:r w:rsidR="00CE2A1F">
        <w:t xml:space="preserve"> and</w:t>
      </w:r>
    </w:p>
    <w:p w14:paraId="645AA214" w14:textId="77777777" w:rsidR="00862924" w:rsidRPr="00004F96" w:rsidRDefault="00862924" w:rsidP="00862924">
      <w:pPr>
        <w:pStyle w:val="B2"/>
      </w:pPr>
      <w:r>
        <w:t>2</w:t>
      </w:r>
      <w:r w:rsidRPr="00004F96">
        <w:t>)</w:t>
      </w:r>
      <w:r w:rsidRPr="00004F96">
        <w:tab/>
        <w:t>shall include an application/</w:t>
      </w:r>
      <w:r w:rsidRPr="003C4A36">
        <w:t>vnd.3gpp.seal-</w:t>
      </w:r>
      <w:r>
        <w:t>data-delivery-info</w:t>
      </w:r>
      <w:r w:rsidRPr="00004F96">
        <w:t>+xml MIME body with a &lt;</w:t>
      </w:r>
      <w:r>
        <w:t>release-rsp</w:t>
      </w:r>
      <w:r w:rsidRPr="00004F96">
        <w:t>&gt; element in the &lt;</w:t>
      </w:r>
      <w:r>
        <w:t>data-delivery</w:t>
      </w:r>
      <w:r w:rsidRPr="00004F96">
        <w:t>-info&gt; root element which:</w:t>
      </w:r>
    </w:p>
    <w:p w14:paraId="440F4719" w14:textId="000B742C" w:rsidR="005C2C8D" w:rsidRPr="00004F96" w:rsidRDefault="00862924" w:rsidP="005C2C8D">
      <w:pPr>
        <w:pStyle w:val="B3"/>
      </w:pPr>
      <w:r w:rsidRPr="00004F96">
        <w:t>i)</w:t>
      </w:r>
      <w:r w:rsidRPr="00004F96">
        <w:tab/>
        <w:t xml:space="preserve">shall include a &lt;result&gt; element set to "success" or "failure" indicating success or failure of the </w:t>
      </w:r>
      <w:r w:rsidRPr="00526DD0">
        <w:t xml:space="preserve">SEALDD regular </w:t>
      </w:r>
      <w:r>
        <w:t xml:space="preserve">transmission </w:t>
      </w:r>
      <w:r w:rsidRPr="00526DD0">
        <w:t>connection</w:t>
      </w:r>
      <w:r w:rsidR="00CE2A1F">
        <w:t xml:space="preserve"> </w:t>
      </w:r>
      <w:r w:rsidR="00CE2A1F">
        <w:rPr>
          <w:rFonts w:eastAsia="SimSun"/>
        </w:rPr>
        <w:t>release</w:t>
      </w:r>
      <w:r w:rsidRPr="00526DD0">
        <w:t xml:space="preserve">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0408D700" w14:textId="22A5FC85" w:rsidR="00862924" w:rsidRPr="005C2C8D" w:rsidRDefault="005C2C8D" w:rsidP="005C2C8D">
      <w:pPr>
        <w:pStyle w:val="B1"/>
        <w:rPr>
          <w:lang w:val="en-US"/>
        </w:rPr>
      </w:pPr>
      <w:r>
        <w:t>c)</w:t>
      </w:r>
      <w:r>
        <w:tab/>
        <w:t>shall send the HTTP 200 (OK) response message as specified in IETF RFC 9110 [</w:t>
      </w:r>
      <w:r w:rsidR="00CE598F">
        <w:t>21</w:t>
      </w:r>
      <w:r>
        <w:t>].</w:t>
      </w:r>
    </w:p>
    <w:p w14:paraId="0F405BF1" w14:textId="2E39D76A" w:rsidR="001167D9" w:rsidRDefault="00D808B0" w:rsidP="001167D9">
      <w:pPr>
        <w:pStyle w:val="Heading4"/>
      </w:pPr>
      <w:bookmarkStart w:id="155" w:name="_CR7_2_3_3"/>
      <w:bookmarkStart w:id="156" w:name="_Toc168325503"/>
      <w:bookmarkStart w:id="157" w:name="_Toc233626480"/>
      <w:bookmarkEnd w:id="155"/>
      <w:r>
        <w:rPr>
          <w:noProof/>
          <w:lang w:val="en-US"/>
        </w:rPr>
        <w:t>7</w:t>
      </w:r>
      <w:r w:rsidR="001167D9">
        <w:rPr>
          <w:noProof/>
          <w:lang w:val="en-US"/>
        </w:rPr>
        <w:t>.2.</w:t>
      </w:r>
      <w:r>
        <w:rPr>
          <w:noProof/>
          <w:lang w:val="en-US"/>
        </w:rPr>
        <w:t>3</w:t>
      </w:r>
      <w:r w:rsidR="001167D9">
        <w:rPr>
          <w:noProof/>
          <w:lang w:val="en-US"/>
        </w:rPr>
        <w:t>.3</w:t>
      </w:r>
      <w:r w:rsidR="001167D9">
        <w:rPr>
          <w:noProof/>
          <w:lang w:val="en-US"/>
        </w:rPr>
        <w:tab/>
        <w:t xml:space="preserve">SDDM </w:t>
      </w:r>
      <w:r w:rsidR="001167D9">
        <w:t>client CoAP procedure</w:t>
      </w:r>
      <w:bookmarkEnd w:id="156"/>
      <w:bookmarkEnd w:id="157"/>
    </w:p>
    <w:p w14:paraId="5AE1E387" w14:textId="032E6B37" w:rsidR="006331D1" w:rsidRDefault="006331D1" w:rsidP="006331D1">
      <w:pPr>
        <w:rPr>
          <w:lang w:eastAsia="zh-CN"/>
        </w:rPr>
      </w:pPr>
      <w:r>
        <w:t>In order to request the release of an S</w:t>
      </w:r>
      <w:r w:rsidR="00EB55AE">
        <w:t>EAL</w:t>
      </w:r>
      <w:r>
        <w:t xml:space="preserve">DD regular data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26E2A12A" w14:textId="71EA7B38"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797019">
        <w:t>4</w:t>
      </w:r>
      <w:r>
        <w:t>.1.1</w:t>
      </w:r>
      <w:r>
        <w:rPr>
          <w:lang w:eastAsia="zh-CN"/>
        </w:rPr>
        <w:t xml:space="preserve"> with</w:t>
      </w:r>
      <w:r w:rsidR="0072358D">
        <w:rPr>
          <w:lang w:eastAsia="zh-CN"/>
        </w:rPr>
        <w:t>:</w:t>
      </w:r>
    </w:p>
    <w:p w14:paraId="5F4D8A0B" w14:textId="4B85F546" w:rsidR="006331D1" w:rsidRDefault="006331D1" w:rsidP="006331D1">
      <w:pPr>
        <w:pStyle w:val="B2"/>
      </w:pPr>
      <w:r>
        <w:t>1)</w:t>
      </w:r>
      <w:r>
        <w:tab/>
        <w:t>the "apiRoot" set to the SDDM-S URI;</w:t>
      </w:r>
    </w:p>
    <w:p w14:paraId="3CB5B445" w14:textId="7D6EE6B1" w:rsidR="006331D1" w:rsidRDefault="006331D1" w:rsidP="006331D1">
      <w:pPr>
        <w:pStyle w:val="B1"/>
      </w:pPr>
      <w:r>
        <w:t>b)</w:t>
      </w:r>
      <w:r>
        <w:tab/>
      </w:r>
      <w:r w:rsidR="00E31E60">
        <w:rPr>
          <w:lang w:val="en-US"/>
        </w:rPr>
        <w:t xml:space="preserve">shall include Content-Format option set to </w:t>
      </w:r>
      <w:r w:rsidR="00E31E60">
        <w:t>"application/</w:t>
      </w:r>
      <w:r w:rsidR="00E31E60" w:rsidRPr="00C8352D">
        <w:t>vnd.3gpp.seal-data-delivery-info+cbor;modeltype=</w:t>
      </w:r>
      <w:r w:rsidR="00E31E60">
        <w:t>release</w:t>
      </w:r>
      <w:r w:rsidR="00E31E60" w:rsidRPr="00C8352D">
        <w:t>-re</w:t>
      </w:r>
      <w:r w:rsidR="00E31E60">
        <w:t>q";</w:t>
      </w:r>
    </w:p>
    <w:p w14:paraId="21D1809A" w14:textId="77777777" w:rsidR="006331D1" w:rsidRDefault="006331D1" w:rsidP="006331D1">
      <w:pPr>
        <w:pStyle w:val="B1"/>
        <w:rPr>
          <w:lang w:val="en-US"/>
        </w:rPr>
      </w:pPr>
      <w:r>
        <w:rPr>
          <w:lang w:val="en-US"/>
        </w:rPr>
        <w:t>c)</w:t>
      </w:r>
      <w:r>
        <w:rPr>
          <w:lang w:val="en-US"/>
        </w:rPr>
        <w:tab/>
        <w:t xml:space="preserve">shall include a </w:t>
      </w:r>
      <w:r>
        <w:t>"ReleaseRequest"</w:t>
      </w:r>
      <w:r>
        <w:rPr>
          <w:lang w:val="en-US"/>
        </w:rPr>
        <w:t xml:space="preserve"> object:</w:t>
      </w:r>
    </w:p>
    <w:p w14:paraId="7D3F5CFF" w14:textId="5C68D945" w:rsidR="006331D1" w:rsidRDefault="006331D1" w:rsidP="006331D1">
      <w:pPr>
        <w:pStyle w:val="B2"/>
      </w:pPr>
      <w:r>
        <w:t>1)</w:t>
      </w:r>
      <w:r>
        <w:tab/>
        <w:t xml:space="preserve">shall include </w:t>
      </w:r>
      <w:r>
        <w:rPr>
          <w:lang w:eastAsia="zh-CN"/>
        </w:rPr>
        <w:t xml:space="preserve">a </w:t>
      </w:r>
      <w:r>
        <w:t>"</w:t>
      </w:r>
      <w:r>
        <w:rPr>
          <w:lang w:eastAsia="zh-CN"/>
        </w:rPr>
        <w:t>sealClientId</w:t>
      </w:r>
      <w:r>
        <w:t>" attribute set to the identity of the SDDM-C;</w:t>
      </w:r>
      <w:r w:rsidR="0072358D">
        <w:t xml:space="preserve"> and</w:t>
      </w:r>
    </w:p>
    <w:p w14:paraId="02DFA6AA"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59097D55" w14:textId="0A8129AB"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C19FAD9" w14:textId="30888B7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w:t>
      </w:r>
      <w:r w:rsidR="00797019">
        <w:rPr>
          <w:lang w:eastAsia="zh-CN"/>
        </w:rPr>
        <w:t>.3.1.1</w:t>
      </w:r>
      <w:r>
        <w:rPr>
          <w:lang w:eastAsia="zh-CN"/>
        </w:rPr>
        <w:t>, and</w:t>
      </w:r>
      <w:r>
        <w:rPr>
          <w:lang w:eastAsia="x-none"/>
        </w:rPr>
        <w:t xml:space="preserve"> containing:</w:t>
      </w:r>
    </w:p>
    <w:p w14:paraId="6BB946EC" w14:textId="0E993220" w:rsidR="006331D1" w:rsidRDefault="006331D1" w:rsidP="006331D1">
      <w:pPr>
        <w:pStyle w:val="B1"/>
        <w:rPr>
          <w:lang w:eastAsia="ko-KR"/>
        </w:rPr>
      </w:pPr>
      <w:r>
        <w:lastRenderedPageBreak/>
        <w:t>a)</w:t>
      </w:r>
      <w:r>
        <w:tab/>
      </w:r>
      <w:r w:rsidR="00E31E60">
        <w:t xml:space="preserve">a Content-Format </w:t>
      </w:r>
      <w:r w:rsidR="00E31E60">
        <w:rPr>
          <w:lang w:eastAsia="zh-CN"/>
        </w:rPr>
        <w:t>option</w:t>
      </w:r>
      <w:r w:rsidR="00E31E60">
        <w:t xml:space="preserve"> set to "application/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3DE2C1BF" w14:textId="77777777" w:rsidR="006331D1" w:rsidRDefault="006331D1" w:rsidP="006331D1">
      <w:pPr>
        <w:pStyle w:val="B1"/>
        <w:rPr>
          <w:lang w:eastAsia="zh-CN"/>
        </w:rPr>
      </w:pPr>
      <w:r>
        <w:rPr>
          <w:lang w:eastAsia="zh-CN"/>
        </w:rPr>
        <w:t>b</w:t>
      </w:r>
      <w:r>
        <w:t>)</w:t>
      </w:r>
      <w:r>
        <w:tab/>
      </w:r>
      <w:r>
        <w:rPr>
          <w:lang w:eastAsia="zh-CN"/>
        </w:rPr>
        <w:t xml:space="preserve">a </w:t>
      </w:r>
      <w:r>
        <w:t>"ReleaseRequest" object</w:t>
      </w:r>
      <w:r>
        <w:rPr>
          <w:lang w:eastAsia="zh-CN"/>
        </w:rPr>
        <w:t>;</w:t>
      </w:r>
    </w:p>
    <w:p w14:paraId="3F2F9986" w14:textId="48C09715" w:rsidR="006331D1" w:rsidRDefault="006331D1" w:rsidP="006331D1">
      <w:pPr>
        <w:rPr>
          <w:noProof/>
        </w:rPr>
      </w:pPr>
      <w:r>
        <w:rPr>
          <w:noProof/>
        </w:rPr>
        <w:t xml:space="preserve">the SDDM-C </w:t>
      </w:r>
      <w:r>
        <w:t>shall generate a CoAP DELETE response according to IETF RFC 7252 [1</w:t>
      </w:r>
      <w:r w:rsidR="00D01A04">
        <w:t>4</w:t>
      </w:r>
      <w:r>
        <w:t>]. In the CoAP DELETE response message, the SDDM-C:</w:t>
      </w:r>
    </w:p>
    <w:p w14:paraId="20217B0E" w14:textId="3CC200D6" w:rsidR="006331D1" w:rsidRDefault="006331D1" w:rsidP="006331D1">
      <w:pPr>
        <w:pStyle w:val="B1"/>
      </w:pPr>
      <w:r>
        <w:t>a)</w:t>
      </w:r>
      <w:r>
        <w:tab/>
        <w:t>shall include a Content-Format option set to "application/vnd.3gpp.seal-data-delivery-info+</w:t>
      </w:r>
      <w:r>
        <w:rPr>
          <w:lang w:eastAsia="zh-CN"/>
        </w:rPr>
        <w:t>cbor</w:t>
      </w:r>
      <w:r>
        <w:t>";</w:t>
      </w:r>
    </w:p>
    <w:p w14:paraId="3F7A859A" w14:textId="4A1BF1DB"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5A6443A7" w14:textId="77777777" w:rsidR="006331D1" w:rsidRDefault="006331D1" w:rsidP="0076231E">
      <w:pPr>
        <w:pStyle w:val="B2"/>
        <w:rPr>
          <w:lang w:val="en-US"/>
        </w:rPr>
      </w:pPr>
      <w:r>
        <w:t>1)</w:t>
      </w:r>
      <w:r>
        <w:tab/>
      </w:r>
      <w:r>
        <w:rPr>
          <w:lang w:val="en-US"/>
        </w:rPr>
        <w:t xml:space="preserve">if successfully release, shall use </w:t>
      </w:r>
      <w:r>
        <w:t>the CoAP DELETE 2.02 (Deleted) response message</w:t>
      </w:r>
      <w:r>
        <w:rPr>
          <w:lang w:val="en-US"/>
        </w:rPr>
        <w:t>;</w:t>
      </w:r>
      <w:r>
        <w:t xml:space="preserve"> or</w:t>
      </w:r>
    </w:p>
    <w:p w14:paraId="53844E49" w14:textId="6D1F67DA" w:rsidR="006331D1" w:rsidRDefault="006331D1" w:rsidP="0076231E">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A.3.1.2.2.3.2</w:t>
      </w:r>
      <w:r>
        <w:rPr>
          <w:lang w:val="en-US"/>
        </w:rPr>
        <w:t>; and</w:t>
      </w:r>
    </w:p>
    <w:p w14:paraId="15BC2096" w14:textId="77777777" w:rsidR="006331D1" w:rsidRDefault="006331D1" w:rsidP="006331D1">
      <w:pPr>
        <w:pStyle w:val="B1"/>
      </w:pPr>
      <w:r>
        <w:t>c)</w:t>
      </w:r>
      <w:r>
        <w:tab/>
        <w:t xml:space="preserve">shall send the </w:t>
      </w:r>
      <w:r>
        <w:rPr>
          <w:lang w:eastAsia="zh-CN"/>
        </w:rPr>
        <w:t>CoAP</w:t>
      </w:r>
      <w:r>
        <w:t xml:space="preserve"> DELETE response towards the SDDM-S.</w:t>
      </w:r>
    </w:p>
    <w:p w14:paraId="0699E587" w14:textId="1E4FBD42" w:rsidR="001167D9" w:rsidRDefault="00D808B0" w:rsidP="001167D9">
      <w:pPr>
        <w:pStyle w:val="Heading4"/>
        <w:rPr>
          <w:noProof/>
          <w:lang w:val="en-US"/>
        </w:rPr>
      </w:pPr>
      <w:bookmarkStart w:id="158" w:name="_CR7_2_3_4"/>
      <w:bookmarkStart w:id="159" w:name="_Toc168325504"/>
      <w:bookmarkStart w:id="160" w:name="_Toc233626481"/>
      <w:bookmarkEnd w:id="158"/>
      <w:r>
        <w:rPr>
          <w:noProof/>
          <w:lang w:val="en-US"/>
        </w:rPr>
        <w:t>7</w:t>
      </w:r>
      <w:r w:rsidR="001167D9">
        <w:rPr>
          <w:noProof/>
          <w:lang w:val="en-US"/>
        </w:rPr>
        <w:t>.2.</w:t>
      </w:r>
      <w:r>
        <w:rPr>
          <w:noProof/>
          <w:lang w:val="en-US"/>
        </w:rPr>
        <w:t>3</w:t>
      </w:r>
      <w:r w:rsidR="001167D9">
        <w:rPr>
          <w:noProof/>
          <w:lang w:val="en-US"/>
        </w:rPr>
        <w:t>.4</w:t>
      </w:r>
      <w:r w:rsidR="001167D9">
        <w:rPr>
          <w:noProof/>
          <w:lang w:val="en-US"/>
        </w:rPr>
        <w:tab/>
        <w:t xml:space="preserve">SDDM server </w:t>
      </w:r>
      <w:r w:rsidR="001167D9">
        <w:rPr>
          <w:rFonts w:hint="eastAsia"/>
          <w:noProof/>
          <w:lang w:val="en-US" w:eastAsia="zh-CN"/>
        </w:rPr>
        <w:t>CoAP</w:t>
      </w:r>
      <w:r w:rsidR="001167D9">
        <w:rPr>
          <w:noProof/>
          <w:lang w:val="en-US" w:eastAsia="zh-CN"/>
        </w:rPr>
        <w:t xml:space="preserve"> </w:t>
      </w:r>
      <w:r w:rsidR="001167D9">
        <w:rPr>
          <w:noProof/>
          <w:lang w:val="en-US"/>
        </w:rPr>
        <w:t>procedure</w:t>
      </w:r>
      <w:bookmarkEnd w:id="159"/>
      <w:bookmarkEnd w:id="160"/>
    </w:p>
    <w:p w14:paraId="7DCB4276" w14:textId="456ED6CE" w:rsidR="006331D1" w:rsidRDefault="006331D1" w:rsidP="006331D1">
      <w:pPr>
        <w:rPr>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 xml:space="preserve">in </w:t>
      </w:r>
      <w:r w:rsidR="00DF2C34">
        <w:rPr>
          <w:lang w:eastAsia="x-none"/>
        </w:rPr>
        <w:t>clause</w:t>
      </w:r>
      <w:r w:rsidR="00DF2C34">
        <w:rPr>
          <w:lang w:val="en-US"/>
        </w:rPr>
        <w:t> </w:t>
      </w:r>
      <w:r>
        <w:rPr>
          <w:lang w:eastAsia="zh-CN"/>
        </w:rPr>
        <w:t>A.4.1.1, and</w:t>
      </w:r>
      <w:r>
        <w:rPr>
          <w:lang w:eastAsia="x-none"/>
        </w:rPr>
        <w:t xml:space="preserve"> containing:</w:t>
      </w:r>
    </w:p>
    <w:p w14:paraId="79C19BF4" w14:textId="35EE2E67" w:rsidR="006331D1" w:rsidRDefault="006331D1" w:rsidP="006331D1">
      <w:pPr>
        <w:pStyle w:val="B1"/>
        <w:rPr>
          <w:lang w:eastAsia="ko-KR"/>
        </w:rPr>
      </w:pPr>
      <w:r>
        <w:t>a)</w:t>
      </w:r>
      <w:r>
        <w:tab/>
      </w:r>
      <w:r w:rsidR="00E31E60">
        <w:t xml:space="preserve">a Content-Format </w:t>
      </w:r>
      <w:r w:rsidR="00E31E60">
        <w:rPr>
          <w:lang w:eastAsia="zh-CN"/>
        </w:rPr>
        <w:t>option</w:t>
      </w:r>
      <w:r w:rsidR="00E31E60">
        <w:t xml:space="preserve"> set to "</w:t>
      </w:r>
      <w:r w:rsidR="00E31E60" w:rsidRPr="00763491">
        <w:t>application/</w:t>
      </w:r>
      <w:r w:rsidR="00E31E60" w:rsidRPr="00C8352D">
        <w:t>vnd.3gpp.seal-data-delivery-info+cbor;modeltype=</w:t>
      </w:r>
      <w:r w:rsidR="00E31E60">
        <w:t>release</w:t>
      </w:r>
      <w:r w:rsidR="00E31E60" w:rsidRPr="00C8352D">
        <w:t>-re</w:t>
      </w:r>
      <w:r w:rsidR="00E31E60">
        <w:t>q"</w:t>
      </w:r>
      <w:r w:rsidR="00E31E60">
        <w:rPr>
          <w:lang w:eastAsia="ko-KR"/>
        </w:rPr>
        <w:t>, and</w:t>
      </w:r>
    </w:p>
    <w:p w14:paraId="1388DFD9" w14:textId="77777777" w:rsidR="006331D1" w:rsidRDefault="006331D1" w:rsidP="006331D1">
      <w:pPr>
        <w:pStyle w:val="B1"/>
        <w:rPr>
          <w:lang w:eastAsia="zh-CN"/>
        </w:rPr>
      </w:pPr>
      <w:r>
        <w:rPr>
          <w:lang w:eastAsia="zh-CN"/>
        </w:rPr>
        <w:t>b</w:t>
      </w:r>
      <w:r>
        <w:t>)</w:t>
      </w:r>
      <w:r>
        <w:tab/>
      </w:r>
      <w:r>
        <w:rPr>
          <w:lang w:eastAsia="zh-CN"/>
        </w:rPr>
        <w:t xml:space="preserve">a </w:t>
      </w:r>
      <w:r>
        <w:t>"ReleasetRequest" object</w:t>
      </w:r>
      <w:r>
        <w:rPr>
          <w:lang w:eastAsia="zh-CN"/>
        </w:rPr>
        <w:t>;</w:t>
      </w:r>
    </w:p>
    <w:p w14:paraId="05003338" w14:textId="4803D582" w:rsidR="006331D1" w:rsidRDefault="006331D1" w:rsidP="006331D1">
      <w:pPr>
        <w:rPr>
          <w:noProof/>
        </w:rPr>
      </w:pPr>
      <w:r>
        <w:rPr>
          <w:noProof/>
        </w:rPr>
        <w:t xml:space="preserve">the SDDM-S </w:t>
      </w:r>
      <w:r>
        <w:t>shall generate a CoAP DELETE response according to IETF RFC 7252 [1</w:t>
      </w:r>
      <w:r w:rsidR="00D01A04">
        <w:t>4</w:t>
      </w:r>
      <w:r>
        <w:t>]. In the CoAP DELETE response message, the SDDM-S:</w:t>
      </w:r>
    </w:p>
    <w:p w14:paraId="73B9A556" w14:textId="5081B764" w:rsidR="006331D1" w:rsidRDefault="006331D1" w:rsidP="006331D1">
      <w:pPr>
        <w:pStyle w:val="B1"/>
      </w:pPr>
      <w:r>
        <w:t>a)</w:t>
      </w:r>
      <w:r>
        <w:tab/>
        <w:t>shall include a Content-Format option set to "application/vnd.3gpp.seal-data-delivery-info+</w:t>
      </w:r>
      <w:r>
        <w:rPr>
          <w:lang w:eastAsia="zh-CN"/>
        </w:rPr>
        <w:t>cbor</w:t>
      </w:r>
      <w:r>
        <w:t>";</w:t>
      </w:r>
    </w:p>
    <w:p w14:paraId="3408C4B6" w14:textId="2D1A2C09" w:rsidR="006331D1" w:rsidRDefault="006331D1" w:rsidP="006331D1">
      <w:pPr>
        <w:pStyle w:val="B1"/>
        <w:rPr>
          <w:lang w:val="en-US"/>
        </w:rPr>
      </w:pPr>
      <w:r>
        <w:t>b)</w:t>
      </w:r>
      <w:r>
        <w:tab/>
      </w:r>
      <w:r>
        <w:rPr>
          <w:lang w:val="en-US"/>
        </w:rPr>
        <w:t xml:space="preserve">shall attempt to release the </w:t>
      </w:r>
      <w:r>
        <w:t xml:space="preserve">SDDM </w:t>
      </w:r>
      <w:r w:rsidR="00EB55AE">
        <w:t xml:space="preserve">regular transmission </w:t>
      </w:r>
      <w:r>
        <w:t xml:space="preserve">connection </w:t>
      </w:r>
      <w:r>
        <w:rPr>
          <w:lang w:val="en-US"/>
        </w:rPr>
        <w:t xml:space="preserve">resource pointed at by the CoAP URI with the content of </w:t>
      </w:r>
      <w:r>
        <w:t>"ReleaseRequest"</w:t>
      </w:r>
      <w:r>
        <w:rPr>
          <w:lang w:val="en-US"/>
        </w:rPr>
        <w:t xml:space="preserve"> object received in the request and:</w:t>
      </w:r>
    </w:p>
    <w:p w14:paraId="4F6F4652" w14:textId="77777777" w:rsidR="006331D1" w:rsidRDefault="006331D1" w:rsidP="006331D1">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7AE98736" w14:textId="5622C533" w:rsidR="006331D1" w:rsidRDefault="006331D1" w:rsidP="006331D1">
      <w:pPr>
        <w:pStyle w:val="B2"/>
      </w:pPr>
      <w:r>
        <w:t>2)</w:t>
      </w:r>
      <w:r>
        <w:tab/>
      </w:r>
      <w:r>
        <w:rPr>
          <w:lang w:val="en-US"/>
        </w:rPr>
        <w:t>otherwise, shall include an error response</w:t>
      </w:r>
      <w:r w:rsidRPr="009C40C3">
        <w:rPr>
          <w:lang w:eastAsia="zh-CN"/>
        </w:rPr>
        <w:t xml:space="preserve"> </w:t>
      </w:r>
      <w:r>
        <w:rPr>
          <w:lang w:eastAsia="zh-CN"/>
        </w:rPr>
        <w:t>in the CoAP DELETE response</w:t>
      </w:r>
      <w:r w:rsidRPr="00CE3D3C">
        <w:t xml:space="preserve"> </w:t>
      </w:r>
      <w:r>
        <w:t xml:space="preserve">as specified </w:t>
      </w:r>
      <w:r>
        <w:rPr>
          <w:lang w:eastAsia="x-none"/>
        </w:rPr>
        <w:t xml:space="preserve">in </w:t>
      </w:r>
      <w:r w:rsidR="00DF2C34">
        <w:rPr>
          <w:lang w:eastAsia="x-none"/>
        </w:rPr>
        <w:t>clause</w:t>
      </w:r>
      <w:r w:rsidR="00DF2C34">
        <w:rPr>
          <w:lang w:val="en-US"/>
        </w:rPr>
        <w:t> </w:t>
      </w:r>
      <w:r>
        <w:rPr>
          <w:lang w:eastAsia="zh-CN"/>
        </w:rPr>
        <w:t>A.4.1.2.2.3.2</w:t>
      </w:r>
      <w:r>
        <w:rPr>
          <w:lang w:val="en-US"/>
        </w:rPr>
        <w:t>; and</w:t>
      </w:r>
    </w:p>
    <w:p w14:paraId="6BF51122" w14:textId="77777777" w:rsidR="006331D1" w:rsidRDefault="006331D1" w:rsidP="006331D1">
      <w:pPr>
        <w:pStyle w:val="B1"/>
      </w:pPr>
      <w:r>
        <w:t>c)</w:t>
      </w:r>
      <w:r>
        <w:tab/>
        <w:t xml:space="preserve">shall send the </w:t>
      </w:r>
      <w:r>
        <w:rPr>
          <w:lang w:eastAsia="zh-CN"/>
        </w:rPr>
        <w:t>CoAP</w:t>
      </w:r>
      <w:r>
        <w:t xml:space="preserve"> DELETE response towards the SDDM-C.</w:t>
      </w:r>
    </w:p>
    <w:p w14:paraId="339F428F" w14:textId="0EF421BA" w:rsidR="006331D1" w:rsidRDefault="006331D1" w:rsidP="006331D1">
      <w:pPr>
        <w:rPr>
          <w:lang w:eastAsia="zh-CN"/>
        </w:rPr>
      </w:pPr>
      <w:r>
        <w:t xml:space="preserve">In order to request the release of an SDDM regular data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w:t>
      </w:r>
      <w:r w:rsidR="00D01A04">
        <w:t>4</w:t>
      </w:r>
      <w:r>
        <w:t>]. In the CoAP DELETE request, the SDDM-S:</w:t>
      </w:r>
    </w:p>
    <w:p w14:paraId="7FC92F81" w14:textId="68E005D6" w:rsidR="006331D1" w:rsidRDefault="006331D1" w:rsidP="006331D1">
      <w:pPr>
        <w:pStyle w:val="B1"/>
        <w:rPr>
          <w:lang w:eastAsia="zh-CN"/>
        </w:rPr>
      </w:pPr>
      <w:r>
        <w:t>a)</w:t>
      </w:r>
      <w:r>
        <w:tab/>
        <w:t>shall include a CoAP URI set to the URI corresponding to the identity of the SDDM-C as specified in</w:t>
      </w:r>
      <w:r>
        <w:rPr>
          <w:lang w:eastAsia="zh-CN"/>
        </w:rPr>
        <w:t xml:space="preserve"> clause</w:t>
      </w:r>
      <w:r>
        <w:t> A</w:t>
      </w:r>
      <w:r w:rsidR="00797019">
        <w:t>.3.1.1</w:t>
      </w:r>
      <w:r>
        <w:rPr>
          <w:lang w:eastAsia="zh-CN"/>
        </w:rPr>
        <w:t xml:space="preserve"> with</w:t>
      </w:r>
      <w:r w:rsidR="0072358D">
        <w:rPr>
          <w:lang w:eastAsia="zh-CN"/>
        </w:rPr>
        <w:t>:</w:t>
      </w:r>
    </w:p>
    <w:p w14:paraId="6430539C" w14:textId="754CD574" w:rsidR="006331D1" w:rsidRDefault="006331D1" w:rsidP="006331D1">
      <w:pPr>
        <w:pStyle w:val="B2"/>
      </w:pPr>
      <w:r>
        <w:t>1)</w:t>
      </w:r>
      <w:r>
        <w:tab/>
        <w:t>the "apiRoot" set to the SDDM-C URI;</w:t>
      </w:r>
    </w:p>
    <w:p w14:paraId="2D04694E" w14:textId="16140D21" w:rsidR="006331D1" w:rsidRDefault="006331D1" w:rsidP="006331D1">
      <w:pPr>
        <w:pStyle w:val="B1"/>
      </w:pPr>
      <w:r>
        <w:t>b)</w:t>
      </w:r>
      <w:r>
        <w:tab/>
      </w:r>
      <w:r w:rsidR="00E31E60">
        <w:rPr>
          <w:lang w:val="en-US"/>
        </w:rPr>
        <w:t xml:space="preserve">shall include Content-Format option set to </w:t>
      </w:r>
      <w:r w:rsidR="00E31E60">
        <w:t>"</w:t>
      </w:r>
      <w:r w:rsidR="00E31E60" w:rsidRPr="00763491">
        <w:t>application/</w:t>
      </w:r>
      <w:r w:rsidR="00E31E60" w:rsidRPr="00C8352D">
        <w:t>vnd.3gpp.seal-data-delivery-info+cbor;modeltype=</w:t>
      </w:r>
      <w:r w:rsidR="00E31E60">
        <w:t>release</w:t>
      </w:r>
      <w:r w:rsidR="00E31E60" w:rsidRPr="00C8352D">
        <w:t>-re</w:t>
      </w:r>
      <w:r w:rsidR="00E31E60">
        <w:t>q";</w:t>
      </w:r>
    </w:p>
    <w:p w14:paraId="1D48A2D0" w14:textId="77777777" w:rsidR="006331D1" w:rsidRDefault="006331D1" w:rsidP="006331D1">
      <w:pPr>
        <w:pStyle w:val="B1"/>
        <w:rPr>
          <w:lang w:val="en-US"/>
        </w:rPr>
      </w:pPr>
      <w:r>
        <w:rPr>
          <w:lang w:val="en-US"/>
        </w:rPr>
        <w:t>c)</w:t>
      </w:r>
      <w:r>
        <w:rPr>
          <w:lang w:val="en-US"/>
        </w:rPr>
        <w:tab/>
        <w:t xml:space="preserve">shall include an </w:t>
      </w:r>
      <w:r>
        <w:t>"ReleaseRequest"</w:t>
      </w:r>
      <w:r>
        <w:rPr>
          <w:lang w:val="en-US"/>
        </w:rPr>
        <w:t xml:space="preserve"> object:</w:t>
      </w:r>
    </w:p>
    <w:p w14:paraId="069AD85D" w14:textId="5CDD96A7" w:rsidR="006331D1" w:rsidRDefault="006331D1" w:rsidP="006331D1">
      <w:pPr>
        <w:pStyle w:val="B2"/>
      </w:pPr>
      <w:r>
        <w:t>1)</w:t>
      </w:r>
      <w:r>
        <w:tab/>
        <w:t xml:space="preserve">shall include </w:t>
      </w:r>
      <w:r>
        <w:rPr>
          <w:lang w:eastAsia="zh-CN"/>
        </w:rPr>
        <w:t xml:space="preserve">a </w:t>
      </w:r>
      <w:r>
        <w:t>"server</w:t>
      </w:r>
      <w:r>
        <w:rPr>
          <w:lang w:eastAsia="zh-CN"/>
        </w:rPr>
        <w:t>Id</w:t>
      </w:r>
      <w:r>
        <w:t>" attribute set to the identity of the SDDM-S;</w:t>
      </w:r>
      <w:r w:rsidR="0072358D">
        <w:t xml:space="preserve"> and</w:t>
      </w:r>
    </w:p>
    <w:p w14:paraId="7D6B103E"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0F5B1E07" w14:textId="5F0EBF49"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42F599D7" w14:textId="57781771" w:rsidR="00CD1205" w:rsidRPr="00004F96" w:rsidRDefault="00D808B0" w:rsidP="00CD1205">
      <w:pPr>
        <w:pStyle w:val="Heading3"/>
      </w:pPr>
      <w:bookmarkStart w:id="161" w:name="_CR7_2_4"/>
      <w:bookmarkStart w:id="162" w:name="_Toc168325505"/>
      <w:bookmarkStart w:id="163" w:name="_Toc233626482"/>
      <w:bookmarkEnd w:id="161"/>
      <w:r>
        <w:lastRenderedPageBreak/>
        <w:t>7</w:t>
      </w:r>
      <w:r w:rsidR="00CD1205" w:rsidRPr="00004F96">
        <w:t>.2.</w:t>
      </w:r>
      <w:r>
        <w:t>4</w:t>
      </w:r>
      <w:r w:rsidR="00CD1205" w:rsidRPr="00004F96">
        <w:tab/>
      </w:r>
      <w:r w:rsidR="00CD1205" w:rsidRPr="00067A82">
        <w:t xml:space="preserve">SEALDD enabled E2E redundant transmission </w:t>
      </w:r>
      <w:r w:rsidR="00160B2E">
        <w:t xml:space="preserve">path establishment </w:t>
      </w:r>
      <w:r w:rsidR="00CD1205" w:rsidRPr="00067A82">
        <w:t>procedure</w:t>
      </w:r>
      <w:bookmarkEnd w:id="162"/>
      <w:bookmarkEnd w:id="163"/>
    </w:p>
    <w:p w14:paraId="25EF7ADE" w14:textId="7FE22654" w:rsidR="00160B2E" w:rsidRPr="006A63F0" w:rsidRDefault="00D808B0" w:rsidP="00160B2E">
      <w:pPr>
        <w:pStyle w:val="Heading4"/>
      </w:pPr>
      <w:bookmarkStart w:id="164" w:name="_CR7_2_4_1"/>
      <w:bookmarkStart w:id="165" w:name="_Toc168325506"/>
      <w:bookmarkStart w:id="166" w:name="_Toc233626483"/>
      <w:bookmarkEnd w:id="164"/>
      <w:r>
        <w:t>7</w:t>
      </w:r>
      <w:r w:rsidR="00160B2E">
        <w:t>.2.</w:t>
      </w:r>
      <w:r>
        <w:t>4</w:t>
      </w:r>
      <w:r w:rsidR="00160B2E">
        <w:t>.</w:t>
      </w:r>
      <w:r w:rsidR="00160B2E">
        <w:rPr>
          <w:rFonts w:hint="eastAsia"/>
          <w:lang w:eastAsia="zh-CN"/>
        </w:rPr>
        <w:t>1</w:t>
      </w:r>
      <w:r w:rsidR="00160B2E">
        <w:tab/>
        <w:t>SDDM client HTTP procedure</w:t>
      </w:r>
      <w:bookmarkEnd w:id="165"/>
      <w:bookmarkEnd w:id="166"/>
    </w:p>
    <w:p w14:paraId="6F496F49" w14:textId="703F0473" w:rsidR="00160B2E" w:rsidRDefault="00160B2E" w:rsidP="00160B2E">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0A53D1">
        <w:t>n</w:t>
      </w:r>
      <w:r w:rsidRPr="00F96CF7">
        <w:t xml:space="preserve"> SEALDD </w:t>
      </w:r>
      <w:r>
        <w:t xml:space="preserve">URLLC transmission </w:t>
      </w:r>
      <w:r w:rsidRPr="00F96CF7">
        <w:t>connection establishment</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6F3F3F26" w14:textId="77777777" w:rsidR="00160B2E" w:rsidRDefault="00160B2E" w:rsidP="00160B2E">
      <w:pPr>
        <w:pStyle w:val="B1"/>
        <w:rPr>
          <w:lang w:eastAsia="zh-CN"/>
        </w:rPr>
      </w:pPr>
      <w:r>
        <w:t>a)</w:t>
      </w:r>
      <w:r>
        <w:tab/>
      </w:r>
      <w:r>
        <w:rPr>
          <w:rFonts w:hint="eastAsia"/>
        </w:rPr>
        <w:t>shall include a Request-URI set to the URI corresponding to the identity of the SDDM-S</w:t>
      </w:r>
      <w:r>
        <w:t>;</w:t>
      </w:r>
    </w:p>
    <w:p w14:paraId="686689EA" w14:textId="68EBBAB4" w:rsidR="00160B2E" w:rsidRDefault="00160B2E" w:rsidP="00160B2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40C5D29D" w14:textId="77777777" w:rsidR="00160B2E" w:rsidRPr="00A93A02" w:rsidRDefault="00160B2E" w:rsidP="00160B2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002DAD80" w14:textId="77777777" w:rsidR="00160B2E" w:rsidRDefault="00160B2E" w:rsidP="00160B2E">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7365C085" w14:textId="77777777" w:rsidR="00160B2E" w:rsidRDefault="00160B2E" w:rsidP="00160B2E">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219790ED" w14:textId="77777777" w:rsidR="00160B2E" w:rsidRDefault="00160B2E" w:rsidP="00160B2E">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4E9F9775" w14:textId="77777777" w:rsidR="00160B2E" w:rsidRDefault="00160B2E" w:rsidP="00160B2E">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5B8248A8" w14:textId="70956E24" w:rsidR="00160B2E" w:rsidRDefault="00160B2E" w:rsidP="00160B2E">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567653">
        <w:rPr>
          <w:lang w:val="en-US"/>
        </w:rPr>
        <w:t>vertical</w:t>
      </w:r>
      <w:r>
        <w:rPr>
          <w:lang w:val="en-US"/>
        </w:rPr>
        <w:t xml:space="preserve"> application; and</w:t>
      </w:r>
    </w:p>
    <w:p w14:paraId="302A371D" w14:textId="77777777" w:rsidR="00160B2E" w:rsidRDefault="00160B2E" w:rsidP="00160B2E">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5E912475" w14:textId="77777777" w:rsidR="00160B2E" w:rsidRPr="003C4A36" w:rsidRDefault="00160B2E" w:rsidP="00160B2E">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01307CF1" w14:textId="77777777" w:rsidR="00160B2E" w:rsidRDefault="00160B2E" w:rsidP="00160B2E">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3C35D443" w14:textId="77777777" w:rsidR="00160B2E" w:rsidRDefault="00160B2E" w:rsidP="00160B2E">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6876B7D5" w14:textId="19A0568B" w:rsidR="005C2C8D" w:rsidRDefault="00160B2E" w:rsidP="005C2C8D">
      <w:pPr>
        <w:pStyle w:val="B3"/>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6BE9B867" w14:textId="77777777" w:rsidR="00A271DD" w:rsidRPr="00153D0A" w:rsidRDefault="00A271DD" w:rsidP="00A271DD">
      <w:pPr>
        <w:pStyle w:val="B2"/>
      </w:pPr>
      <w:r>
        <w:t>7</w:t>
      </w:r>
      <w:r w:rsidRPr="00153D0A">
        <w:t>)</w:t>
      </w:r>
      <w:r w:rsidRPr="00153D0A">
        <w:tab/>
        <w:t>may include an &lt;anyExt&gt; element containing either a &lt;bat-period-adapt-cap&gt; element to indicate the BAT and periodicity adaptation capability of the SDDM-C or a &lt;transmission-assist-info&gt; element specifying a transmission assistance information.</w:t>
      </w:r>
    </w:p>
    <w:p w14:paraId="00542D79" w14:textId="77777777" w:rsidR="00A271DD" w:rsidRPr="005D714B" w:rsidRDefault="00A271DD" w:rsidP="00A271DD">
      <w:pPr>
        <w:pStyle w:val="B2"/>
      </w:pPr>
      <w:r w:rsidRPr="005D714B">
        <w:tab/>
      </w:r>
      <w:r w:rsidRPr="005D714B">
        <w:rPr>
          <w:lang w:eastAsia="zh-CN"/>
        </w:rPr>
        <w:t>In the</w:t>
      </w:r>
      <w:r w:rsidRPr="005D714B">
        <w:t xml:space="preserve"> &lt;transmission-assist-info&gt; element</w:t>
      </w:r>
      <w:r w:rsidRPr="005D714B">
        <w:rPr>
          <w:lang w:eastAsia="zh-CN"/>
        </w:rPr>
        <w:t xml:space="preserve">, </w:t>
      </w:r>
      <w:r w:rsidRPr="005D714B">
        <w:t>the SDDM-C:</w:t>
      </w:r>
    </w:p>
    <w:p w14:paraId="38613DB8" w14:textId="77777777" w:rsidR="00A271DD" w:rsidRPr="005D714B" w:rsidRDefault="00A271DD" w:rsidP="00A271DD">
      <w:pPr>
        <w:pStyle w:val="B3"/>
      </w:pPr>
      <w:r>
        <w:t>i</w:t>
      </w:r>
      <w:r w:rsidRPr="005D714B">
        <w:t>)</w:t>
      </w:r>
      <w:r w:rsidRPr="005D714B">
        <w:tab/>
      </w:r>
      <w:r w:rsidRPr="005D714B">
        <w:rPr>
          <w:lang w:eastAsia="zh-CN"/>
        </w:rPr>
        <w:t>shall</w:t>
      </w:r>
      <w:r w:rsidRPr="005D714B">
        <w:t xml:space="preserve"> include at least one of the following child elements:</w:t>
      </w:r>
    </w:p>
    <w:p w14:paraId="05898F9E" w14:textId="77777777" w:rsidR="00A271DD" w:rsidRPr="00153D0A" w:rsidRDefault="00A271DD" w:rsidP="00A271DD">
      <w:pPr>
        <w:pStyle w:val="B4"/>
      </w:pPr>
      <w:r>
        <w:t>A</w:t>
      </w:r>
      <w:r w:rsidRPr="00153D0A">
        <w:t>)</w:t>
      </w:r>
      <w:r w:rsidRPr="00153D0A">
        <w:tab/>
        <w:t>&lt;bat&gt; child element specifying the arrival time of the first packet of the data burst; and</w:t>
      </w:r>
      <w:r w:rsidRPr="00153D0A" w:rsidDel="0037279A">
        <w:t xml:space="preserve"> </w:t>
      </w:r>
    </w:p>
    <w:p w14:paraId="0957651D" w14:textId="77777777" w:rsidR="00A271DD" w:rsidRPr="00153D0A" w:rsidRDefault="00A271DD" w:rsidP="00A271DD">
      <w:pPr>
        <w:pStyle w:val="B4"/>
      </w:pPr>
      <w:r>
        <w:t>B</w:t>
      </w:r>
      <w:r w:rsidRPr="00153D0A">
        <w:t>)</w:t>
      </w:r>
      <w:r w:rsidRPr="00153D0A">
        <w:tab/>
        <w:t>a &lt;periodicity&gt; child element specifying the time period between the start of two bursts;</w:t>
      </w:r>
    </w:p>
    <w:p w14:paraId="78CEAC4C" w14:textId="77777777" w:rsidR="00A271DD" w:rsidRDefault="00A271DD" w:rsidP="00A271DD">
      <w:pPr>
        <w:pStyle w:val="B3"/>
      </w:pPr>
      <w:r>
        <w:t>ii</w:t>
      </w:r>
      <w:r w:rsidRPr="005D714B">
        <w:t>)</w:t>
      </w:r>
      <w:r w:rsidRPr="005D714B">
        <w:tab/>
      </w:r>
      <w:r>
        <w:t xml:space="preserve">if the </w:t>
      </w:r>
      <w:r w:rsidRPr="005D714B">
        <w:t xml:space="preserve">&lt;bat&gt; element </w:t>
      </w:r>
      <w:r>
        <w:t xml:space="preserve">is included, </w:t>
      </w:r>
      <w:r w:rsidRPr="005D714B">
        <w:rPr>
          <w:lang w:eastAsia="zh-CN"/>
        </w:rPr>
        <w:t>may</w:t>
      </w:r>
      <w:r w:rsidRPr="005D714B">
        <w:t xml:space="preserve"> include a &lt;bat-window&gt; child element</w:t>
      </w:r>
      <w:r>
        <w:t>. In the &lt;bat-window&gt; element the SDDM-C shall include:</w:t>
      </w:r>
    </w:p>
    <w:p w14:paraId="2BB4EA9A" w14:textId="77777777" w:rsidR="00A271DD" w:rsidRPr="005D714B" w:rsidRDefault="00A271DD" w:rsidP="00A271DD">
      <w:pPr>
        <w:pStyle w:val="B4"/>
        <w:rPr>
          <w:rFonts w:cs="Arial"/>
          <w:szCs w:val="18"/>
          <w:lang w:eastAsia="zh-CN"/>
        </w:rPr>
      </w:pPr>
      <w:r>
        <w:t>A)</w:t>
      </w:r>
      <w:r>
        <w:tab/>
        <w:t>&lt;start-time&gt; child element indicating</w:t>
      </w:r>
      <w:r w:rsidRPr="005D714B">
        <w:rPr>
          <w:lang w:eastAsia="zh-CN"/>
        </w:rPr>
        <w:t xml:space="preserve"> </w:t>
      </w:r>
      <w:r w:rsidRPr="005D714B">
        <w:t xml:space="preserve">the acceptable earliest arrival time </w:t>
      </w:r>
      <w:r>
        <w:t xml:space="preserve">of the first packet </w:t>
      </w:r>
      <w:r w:rsidRPr="005D714B">
        <w:t>of the data burst</w:t>
      </w:r>
      <w:r>
        <w:t>;</w:t>
      </w:r>
      <w:r w:rsidRPr="005D714B">
        <w:t xml:space="preserve"> and</w:t>
      </w:r>
    </w:p>
    <w:p w14:paraId="5698EDAF" w14:textId="77777777" w:rsidR="00A271DD" w:rsidRPr="005D714B" w:rsidRDefault="00A271DD" w:rsidP="00A271DD">
      <w:pPr>
        <w:pStyle w:val="B4"/>
      </w:pPr>
      <w:r>
        <w:t>B</w:t>
      </w:r>
      <w:r w:rsidRPr="0037279A">
        <w:t>)</w:t>
      </w:r>
      <w:r w:rsidRPr="0037279A">
        <w:tab/>
        <w:t>the &lt;stop-time&gt; child element indicating the acceptable latest arrival time of the first packet of the data burst; and</w:t>
      </w:r>
    </w:p>
    <w:p w14:paraId="43E34750" w14:textId="77777777" w:rsidR="00A271DD" w:rsidRPr="005D714B" w:rsidRDefault="00A271DD" w:rsidP="00A271DD">
      <w:pPr>
        <w:pStyle w:val="B3"/>
        <w:rPr>
          <w:lang w:eastAsia="zh-CN"/>
        </w:rPr>
      </w:pPr>
      <w:r>
        <w:t>iii</w:t>
      </w:r>
      <w:r w:rsidRPr="005D714B">
        <w:t>)</w:t>
      </w:r>
      <w:r w:rsidRPr="005D714B">
        <w:tab/>
      </w:r>
      <w:r>
        <w:t xml:space="preserve">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 xml:space="preserve">are included, </w:t>
      </w:r>
      <w:r w:rsidRPr="005D714B">
        <w:rPr>
          <w:lang w:eastAsia="zh-CN"/>
        </w:rPr>
        <w:t>may</w:t>
      </w:r>
      <w:r w:rsidRPr="005D714B">
        <w:t xml:space="preserve"> include a &lt;periodicity-range&gt; child element specifying the periodicity</w:t>
      </w:r>
      <w:r>
        <w:t xml:space="preserve"> </w:t>
      </w:r>
      <w:r w:rsidRPr="005D714B">
        <w:t>range. In the &lt;periodicity-range&gt; element the SDDM-C</w:t>
      </w:r>
      <w:r w:rsidRPr="005D714B" w:rsidDel="008D2965">
        <w:t xml:space="preserve"> </w:t>
      </w:r>
      <w:r w:rsidRPr="005D714B">
        <w:t>shall include:</w:t>
      </w:r>
    </w:p>
    <w:p w14:paraId="0133A1C1" w14:textId="77777777" w:rsidR="00A271DD" w:rsidRPr="005D714B" w:rsidRDefault="00A271DD" w:rsidP="00A271DD">
      <w:pPr>
        <w:pStyle w:val="B4"/>
        <w:rPr>
          <w:rFonts w:cs="Arial"/>
          <w:szCs w:val="18"/>
          <w:lang w:eastAsia="zh-CN"/>
        </w:rPr>
      </w:pPr>
      <w:r>
        <w:lastRenderedPageBreak/>
        <w:t>A)</w:t>
      </w:r>
      <w:r w:rsidRPr="005D714B">
        <w:tab/>
        <w:t xml:space="preserve">a &lt;lower-bound&gt; child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child element set to </w:t>
      </w:r>
      <w:r w:rsidRPr="005D714B">
        <w:rPr>
          <w:rFonts w:cs="Arial"/>
          <w:szCs w:val="18"/>
          <w:lang w:eastAsia="zh-CN"/>
        </w:rPr>
        <w:t xml:space="preserve">the </w:t>
      </w:r>
      <w:r w:rsidRPr="005D714B">
        <w:rPr>
          <w:lang w:eastAsia="zh-CN"/>
        </w:rPr>
        <w:t>upper bound of the periodicity of the start two bursts</w:t>
      </w:r>
      <w:r w:rsidRPr="005D714B">
        <w:rPr>
          <w:rFonts w:cs="Arial"/>
          <w:szCs w:val="18"/>
          <w:lang w:eastAsia="zh-CN"/>
        </w:rPr>
        <w:t>; or</w:t>
      </w:r>
    </w:p>
    <w:p w14:paraId="462D917B" w14:textId="77C13FBC" w:rsidR="00A271DD" w:rsidRDefault="00A271DD" w:rsidP="00A271DD">
      <w:pPr>
        <w:pStyle w:val="B4"/>
        <w:rPr>
          <w:lang w:eastAsia="zh-CN"/>
        </w:rPr>
      </w:pPr>
      <w:r>
        <w:t>B)</w:t>
      </w:r>
      <w:r w:rsidRPr="005D714B">
        <w:tab/>
        <w:t>a &lt;</w:t>
      </w:r>
      <w:r w:rsidRPr="005D714B">
        <w:rPr>
          <w:rFonts w:cs="Arial"/>
          <w:szCs w:val="18"/>
        </w:rPr>
        <w:t>periodicity-value</w:t>
      </w:r>
      <w:r w:rsidRPr="005D714B">
        <w:t xml:space="preserve">-list&gt; child element </w:t>
      </w:r>
      <w:r w:rsidRPr="005D714B">
        <w:rPr>
          <w:lang w:eastAsia="zh-CN"/>
        </w:rPr>
        <w:t>with one or more &lt;</w:t>
      </w:r>
      <w:r w:rsidRPr="005D714B">
        <w:rPr>
          <w:rFonts w:cs="Arial"/>
          <w:szCs w:val="18"/>
        </w:rPr>
        <w:t>periodicity-value</w:t>
      </w:r>
      <w:r w:rsidRPr="005D714B">
        <w:rPr>
          <w:lang w:eastAsia="zh-CN"/>
        </w:rPr>
        <w:t xml:space="preserve">&gt; child elements set to the </w:t>
      </w:r>
      <w:r w:rsidRPr="005D714B">
        <w:t>acceptable periodicity value</w:t>
      </w:r>
      <w:r>
        <w:t>; and</w:t>
      </w:r>
    </w:p>
    <w:p w14:paraId="781CD658" w14:textId="2DF2E233" w:rsidR="00160B2E" w:rsidRPr="005C2C8D" w:rsidRDefault="005C2C8D" w:rsidP="005C2C8D">
      <w:pPr>
        <w:pStyle w:val="B1"/>
        <w:rPr>
          <w:lang w:val="en-US"/>
        </w:rPr>
      </w:pPr>
      <w:r>
        <w:t>d)</w:t>
      </w:r>
      <w:r>
        <w:tab/>
        <w:t>shall send the HTTP POST request as specified in IETF RFC 9110 [</w:t>
      </w:r>
      <w:r w:rsidR="00CE598F">
        <w:t>21</w:t>
      </w:r>
      <w:r>
        <w:t>].</w:t>
      </w:r>
    </w:p>
    <w:p w14:paraId="1884294E" w14:textId="750E5E5A" w:rsidR="00160B2E" w:rsidRPr="006A63F0" w:rsidRDefault="00D808B0" w:rsidP="00160B2E">
      <w:pPr>
        <w:pStyle w:val="Heading4"/>
      </w:pPr>
      <w:bookmarkStart w:id="167" w:name="_CR7_2_4_2"/>
      <w:bookmarkStart w:id="168" w:name="_Toc168325507"/>
      <w:bookmarkStart w:id="169" w:name="_Toc233626484"/>
      <w:bookmarkEnd w:id="167"/>
      <w:r>
        <w:t>7</w:t>
      </w:r>
      <w:r w:rsidR="00160B2E">
        <w:t>.2.</w:t>
      </w:r>
      <w:r>
        <w:t>4</w:t>
      </w:r>
      <w:r w:rsidR="00160B2E">
        <w:t>.2</w:t>
      </w:r>
      <w:r w:rsidR="00160B2E">
        <w:tab/>
        <w:t>SDDM server HTTP procedure</w:t>
      </w:r>
      <w:bookmarkEnd w:id="168"/>
      <w:bookmarkEnd w:id="169"/>
    </w:p>
    <w:p w14:paraId="21314D62" w14:textId="77777777" w:rsidR="00160B2E" w:rsidRDefault="00160B2E" w:rsidP="00160B2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B727D58" w14:textId="77777777" w:rsidR="00160B2E" w:rsidRPr="003C4A36" w:rsidRDefault="00160B2E" w:rsidP="00160B2E">
      <w:pPr>
        <w:pStyle w:val="B1"/>
      </w:pPr>
      <w:r w:rsidRPr="00327753">
        <w:t>a)</w:t>
      </w:r>
      <w:r w:rsidRPr="00327753">
        <w:tab/>
      </w:r>
      <w:r w:rsidRPr="003C4A36">
        <w:t>an Accept header field set to "application/vnd.3gpp.seal-</w:t>
      </w:r>
      <w:r>
        <w:t>data-delivery</w:t>
      </w:r>
      <w:r w:rsidRPr="003C4A36">
        <w:t>-info+xml"</w:t>
      </w:r>
      <w:r w:rsidRPr="00327753">
        <w:t>;</w:t>
      </w:r>
    </w:p>
    <w:p w14:paraId="723F8384" w14:textId="77777777" w:rsidR="00160B2E" w:rsidRPr="003C4A36" w:rsidRDefault="00160B2E" w:rsidP="00160B2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9A5442F" w14:textId="77777777" w:rsidR="00160B2E" w:rsidRPr="003C4A36" w:rsidRDefault="00160B2E" w:rsidP="00160B2E">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243581D6" w14:textId="77777777" w:rsidR="00160B2E" w:rsidRDefault="00160B2E" w:rsidP="00160B2E">
      <w:pPr>
        <w:rPr>
          <w:lang w:eastAsia="zh-CN"/>
        </w:rPr>
      </w:pPr>
      <w:r>
        <w:rPr>
          <w:rFonts w:hint="eastAsia"/>
          <w:lang w:eastAsia="zh-CN"/>
        </w:rPr>
        <w:t>t</w:t>
      </w:r>
      <w:r>
        <w:rPr>
          <w:lang w:eastAsia="zh-CN"/>
        </w:rPr>
        <w:t>he SDDM-S:</w:t>
      </w:r>
    </w:p>
    <w:p w14:paraId="33C2C283" w14:textId="642D55F3" w:rsidR="00160B2E" w:rsidRPr="003C4A36" w:rsidRDefault="00160B2E" w:rsidP="00160B2E">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r w:rsidR="00CE2A1F">
        <w:t>:</w:t>
      </w:r>
    </w:p>
    <w:p w14:paraId="51ACF846" w14:textId="35CAF2B7" w:rsidR="00160B2E" w:rsidRPr="006D6696" w:rsidRDefault="00160B2E" w:rsidP="00160B2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CE2A1F">
        <w:t>URLLC</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w:t>
      </w:r>
      <w:r w:rsidR="00CE2A1F">
        <w:t>or</w:t>
      </w:r>
    </w:p>
    <w:p w14:paraId="73BD89B7" w14:textId="2A346CE7" w:rsidR="00160B2E" w:rsidRDefault="00160B2E" w:rsidP="00160B2E">
      <w:pPr>
        <w:pStyle w:val="B2"/>
      </w:pPr>
      <w:r>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9592E16" w14:textId="1CD6CE45" w:rsidR="00160B2E" w:rsidRPr="00A34374" w:rsidRDefault="00160B2E" w:rsidP="00160B2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7D49DE86" w14:textId="77777777" w:rsidR="00160B2E" w:rsidRPr="00004F96" w:rsidRDefault="00160B2E" w:rsidP="00160B2E">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5EAC766" w14:textId="77777777" w:rsidR="00160B2E" w:rsidRPr="00004F96" w:rsidRDefault="00160B2E" w:rsidP="00160B2E">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6AF04C53" w14:textId="49F93AE4" w:rsidR="00160B2E" w:rsidRPr="00004F96" w:rsidRDefault="00160B2E" w:rsidP="00160B2E">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e.g. VAL client error</w:t>
      </w:r>
      <w:r w:rsidRPr="00004F96">
        <w:t>;</w:t>
      </w:r>
      <w:r>
        <w:t xml:space="preserve"> and</w:t>
      </w:r>
    </w:p>
    <w:p w14:paraId="1FACF5CE" w14:textId="77777777" w:rsidR="00160B2E" w:rsidRPr="00004F96" w:rsidRDefault="00160B2E" w:rsidP="00160B2E">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SDDM-S</w:t>
      </w:r>
      <w:r w:rsidRPr="00BE0A06" w:rsidDel="008D2965">
        <w:t xml:space="preserve"> </w:t>
      </w:r>
      <w:r w:rsidRPr="00BE0A06">
        <w:rPr>
          <w:rFonts w:hint="eastAsia"/>
          <w:lang w:eastAsia="zh-CN"/>
        </w:rPr>
        <w:t>may</w:t>
      </w:r>
      <w:r w:rsidRPr="00BE0A06">
        <w:t xml:space="preserve"> include:</w:t>
      </w:r>
      <w:r w:rsidRPr="00893A9C">
        <w:t xml:space="preserve"> </w:t>
      </w:r>
    </w:p>
    <w:p w14:paraId="495E97CF" w14:textId="77777777" w:rsidR="00160B2E" w:rsidRPr="003C4A36" w:rsidRDefault="00160B2E" w:rsidP="00160B2E">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CF2ADF9" w14:textId="77777777" w:rsidR="00160B2E" w:rsidRDefault="00160B2E" w:rsidP="00160B2E">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5091821" w14:textId="77777777" w:rsidR="00160B2E" w:rsidRDefault="00160B2E" w:rsidP="00160B2E">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F34F56F" w14:textId="57791D28" w:rsidR="005C2C8D" w:rsidRDefault="00160B2E" w:rsidP="005C2C8D">
      <w:pPr>
        <w:pStyle w:val="B4"/>
        <w:rPr>
          <w:lang w:eastAsia="zh-CN"/>
        </w:rPr>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18EF6855" w14:textId="4E2CEC34" w:rsidR="00160B2E" w:rsidRPr="005C2C8D" w:rsidRDefault="005C2C8D" w:rsidP="005C2C8D">
      <w:pPr>
        <w:pStyle w:val="B1"/>
        <w:rPr>
          <w:lang w:val="en-US"/>
        </w:rPr>
      </w:pPr>
      <w:r>
        <w:t>c)</w:t>
      </w:r>
      <w:r>
        <w:tab/>
        <w:t>shall send the HTTP 200 (OK) response message as specified in IETF RFC 9110 [</w:t>
      </w:r>
      <w:r w:rsidR="00CE598F">
        <w:t>21</w:t>
      </w:r>
      <w:r>
        <w:t>].</w:t>
      </w:r>
    </w:p>
    <w:p w14:paraId="2670C475" w14:textId="3EFDF91D" w:rsidR="00160B2E" w:rsidRDefault="00D808B0" w:rsidP="00160B2E">
      <w:pPr>
        <w:pStyle w:val="Heading4"/>
      </w:pPr>
      <w:bookmarkStart w:id="170" w:name="_CR7_2_4_3"/>
      <w:bookmarkStart w:id="171" w:name="_Toc168325508"/>
      <w:bookmarkStart w:id="172" w:name="_Toc233626485"/>
      <w:bookmarkEnd w:id="170"/>
      <w:r>
        <w:rPr>
          <w:noProof/>
          <w:lang w:val="en-US"/>
        </w:rPr>
        <w:t>7</w:t>
      </w:r>
      <w:r w:rsidR="00160B2E">
        <w:rPr>
          <w:noProof/>
          <w:lang w:val="en-US"/>
        </w:rPr>
        <w:t>.2.</w:t>
      </w:r>
      <w:r>
        <w:rPr>
          <w:noProof/>
          <w:lang w:val="en-US"/>
        </w:rPr>
        <w:t>4</w:t>
      </w:r>
      <w:r w:rsidR="00160B2E">
        <w:rPr>
          <w:noProof/>
          <w:lang w:val="en-US"/>
        </w:rPr>
        <w:t>.3</w:t>
      </w:r>
      <w:r w:rsidR="00160B2E">
        <w:rPr>
          <w:noProof/>
          <w:lang w:val="en-US"/>
        </w:rPr>
        <w:tab/>
        <w:t xml:space="preserve">SDDM </w:t>
      </w:r>
      <w:r w:rsidR="00160B2E">
        <w:t>client CoAP procedure</w:t>
      </w:r>
      <w:bookmarkEnd w:id="171"/>
      <w:bookmarkEnd w:id="172"/>
    </w:p>
    <w:p w14:paraId="64E9BC2B" w14:textId="77B3F046" w:rsidR="006331D1" w:rsidRDefault="006331D1" w:rsidP="006331D1">
      <w:pPr>
        <w:rPr>
          <w:lang w:eastAsia="zh-CN"/>
        </w:rPr>
      </w:pPr>
      <w:r>
        <w:t>In order to request an S</w:t>
      </w:r>
      <w:r w:rsidR="00EB55AE">
        <w:t>EA</w:t>
      </w:r>
      <w:r>
        <w:t>DD URLLC transmission connection establishment</w:t>
      </w:r>
      <w:r>
        <w:rPr>
          <w:lang w:eastAsia="zh-CN"/>
        </w:rPr>
        <w:t xml:space="preserve"> 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75E499EE" w14:textId="45CE1592"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72358D">
        <w:rPr>
          <w:lang w:eastAsia="zh-CN"/>
        </w:rPr>
        <w:t>:</w:t>
      </w:r>
    </w:p>
    <w:p w14:paraId="5DF23745" w14:textId="0E1E59A2" w:rsidR="006331D1" w:rsidRDefault="006331D1" w:rsidP="006331D1">
      <w:pPr>
        <w:pStyle w:val="B2"/>
      </w:pPr>
      <w:r>
        <w:lastRenderedPageBreak/>
        <w:t>1)</w:t>
      </w:r>
      <w:r>
        <w:tab/>
        <w:t>the "apiRoot" set to the SDDM-S URI;</w:t>
      </w:r>
    </w:p>
    <w:p w14:paraId="303F3CFE" w14:textId="1367890E" w:rsidR="006331D1" w:rsidRDefault="006331D1" w:rsidP="006331D1">
      <w:pPr>
        <w:pStyle w:val="B1"/>
      </w:pPr>
      <w:r>
        <w:t>b)</w:t>
      </w:r>
      <w:r>
        <w:tab/>
      </w:r>
      <w:r w:rsidR="00E31E60">
        <w:rPr>
          <w:lang w:val="en-US"/>
        </w:rPr>
        <w:t xml:space="preserve">shall include Content-Format option set to </w:t>
      </w:r>
      <w:r w:rsidR="00E31E60">
        <w:t>"</w:t>
      </w:r>
      <w:r w:rsidR="00E31E60" w:rsidRPr="00DC399F">
        <w:t>application/</w:t>
      </w:r>
      <w:r w:rsidR="00E31E60" w:rsidRPr="00C8352D">
        <w:t>vnd.3gpp.seal-data-delivery-info+cbor;modeltype=</w:t>
      </w:r>
      <w:r w:rsidR="00E31E60">
        <w:t>urllc-</w:t>
      </w:r>
      <w:r w:rsidR="00E31E60" w:rsidRPr="00C8352D">
        <w:t>establishment-req</w:t>
      </w:r>
      <w:r w:rsidR="00E31E60">
        <w:t>";</w:t>
      </w:r>
    </w:p>
    <w:p w14:paraId="05139779" w14:textId="77777777" w:rsidR="006331D1" w:rsidRDefault="006331D1" w:rsidP="006331D1">
      <w:pPr>
        <w:pStyle w:val="B1"/>
        <w:rPr>
          <w:lang w:val="en-US"/>
        </w:rPr>
      </w:pPr>
      <w:r>
        <w:rPr>
          <w:lang w:val="en-US"/>
        </w:rPr>
        <w:t>c)</w:t>
      </w:r>
      <w:r>
        <w:rPr>
          <w:lang w:val="en-US"/>
        </w:rPr>
        <w:tab/>
        <w:t xml:space="preserve">shall include a </w:t>
      </w:r>
      <w:r>
        <w:t>"URLLCEstablishmentRequest"</w:t>
      </w:r>
      <w:r>
        <w:rPr>
          <w:lang w:val="en-US"/>
        </w:rPr>
        <w:t xml:space="preserve"> object:</w:t>
      </w:r>
    </w:p>
    <w:p w14:paraId="5BA69D1A"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21E5C55D"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6D14F3D" w14:textId="77777777" w:rsidR="006331D1" w:rsidRDefault="006331D1" w:rsidP="006331D1">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performing the request</w:t>
      </w:r>
      <w:r>
        <w:t>;</w:t>
      </w:r>
    </w:p>
    <w:p w14:paraId="26D99175" w14:textId="77777777" w:rsidR="006331D1" w:rsidRDefault="006331D1" w:rsidP="006331D1">
      <w:pPr>
        <w:pStyle w:val="B2"/>
        <w:rPr>
          <w:lang w:eastAsia="zh-CN"/>
        </w:rPr>
      </w:pPr>
      <w:r>
        <w:t>4)</w:t>
      </w:r>
      <w:r>
        <w:tab/>
        <w:t>may include a "serverId" attribute</w:t>
      </w:r>
      <w:r>
        <w:rPr>
          <w:rFonts w:cs="Arial"/>
        </w:rPr>
        <w:t xml:space="preserve"> </w:t>
      </w:r>
      <w:r>
        <w:t>set to the information of the VAL server</w:t>
      </w:r>
      <w:r>
        <w:rPr>
          <w:rFonts w:cs="Arial"/>
        </w:rPr>
        <w:t>;</w:t>
      </w:r>
    </w:p>
    <w:p w14:paraId="03ADF51F" w14:textId="77777777" w:rsidR="006331D1" w:rsidRDefault="006331D1" w:rsidP="006331D1">
      <w:pPr>
        <w:pStyle w:val="B2"/>
        <w:rPr>
          <w:lang w:val="en-US"/>
        </w:rPr>
      </w:pPr>
      <w:r>
        <w:t>5)</w:t>
      </w:r>
      <w:r>
        <w:tab/>
        <w:t>may include a "valServiceId"</w:t>
      </w:r>
      <w:r>
        <w:rPr>
          <w:lang w:val="en-US"/>
        </w:rPr>
        <w:t xml:space="preserve"> attribute set to the identity of the </w:t>
      </w:r>
      <w:r>
        <w:rPr>
          <w:rFonts w:eastAsia="SimSun"/>
        </w:rPr>
        <w:t>VAL service of the vertical application</w:t>
      </w:r>
      <w:r>
        <w:rPr>
          <w:lang w:val="en-US"/>
        </w:rPr>
        <w:t>;</w:t>
      </w:r>
    </w:p>
    <w:p w14:paraId="43A161E8" w14:textId="77777777" w:rsidR="006331D1" w:rsidRDefault="006331D1" w:rsidP="006331D1">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2135CB3D" w14:textId="5493C458" w:rsidR="006331D1" w:rsidRDefault="006331D1" w:rsidP="006331D1">
      <w:pPr>
        <w:pStyle w:val="B2"/>
        <w:rPr>
          <w:lang w:eastAsia="zh-CN"/>
        </w:rPr>
      </w:pPr>
      <w:r>
        <w:t>7)</w:t>
      </w:r>
      <w:r>
        <w:tab/>
        <w:t>may include a</w:t>
      </w:r>
      <w:r w:rsidR="0072358D">
        <w:t xml:space="preserve"> </w:t>
      </w:r>
      <w:r>
        <w:t xml:space="preserve">"portNumber" attribute specifying </w:t>
      </w:r>
      <w:r>
        <w:rPr>
          <w:lang w:eastAsia="zh-CN"/>
        </w:rPr>
        <w:t>the i</w:t>
      </w:r>
      <w:r>
        <w:t xml:space="preserve">dentity of the </w:t>
      </w:r>
      <w:r>
        <w:rPr>
          <w:lang w:eastAsia="zh-CN"/>
        </w:rPr>
        <w:t>port number of the traffic;</w:t>
      </w:r>
    </w:p>
    <w:p w14:paraId="27C2A15A" w14:textId="03739748" w:rsidR="006331D1" w:rsidRDefault="006331D1" w:rsidP="006331D1">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r w:rsidR="0072358D">
        <w:rPr>
          <w:lang w:eastAsia="zh-CN"/>
        </w:rPr>
        <w:t xml:space="preserve"> and</w:t>
      </w:r>
    </w:p>
    <w:p w14:paraId="70B4CA64" w14:textId="77777777" w:rsidR="006331D1" w:rsidRDefault="006331D1" w:rsidP="006331D1">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35018925" w14:textId="77777777" w:rsidR="00A32948" w:rsidRPr="002E7F63" w:rsidRDefault="00A32948" w:rsidP="00A32948">
      <w:pPr>
        <w:pStyle w:val="B2"/>
        <w:rPr>
          <w:noProof/>
          <w:lang w:eastAsia="zh-CN"/>
        </w:rPr>
      </w:pPr>
      <w:r w:rsidRPr="002E7F63">
        <w:rPr>
          <w:noProof/>
          <w:lang w:eastAsia="zh-CN"/>
        </w:rPr>
        <w:t>10)</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16F725CA" w14:textId="77777777" w:rsidR="00A32948" w:rsidRPr="002E7F63" w:rsidRDefault="00A32948" w:rsidP="00A32948">
      <w:pPr>
        <w:pStyle w:val="B3"/>
        <w:rPr>
          <w:noProof/>
        </w:rPr>
      </w:pPr>
      <w:r w:rsidRPr="002E7F63">
        <w:rPr>
          <w:noProof/>
        </w:rPr>
        <w:t>i)</w:t>
      </w:r>
      <w:r w:rsidRPr="002E7F63">
        <w:rPr>
          <w:noProof/>
        </w:rPr>
        <w:tab/>
      </w:r>
      <w:r w:rsidRPr="002E7F63">
        <w:rPr>
          <w:noProof/>
          <w:lang w:eastAsia="zh-CN"/>
        </w:rPr>
        <w:t>shall</w:t>
      </w:r>
      <w:r w:rsidRPr="002E7F63">
        <w:rPr>
          <w:noProof/>
        </w:rPr>
        <w:t xml:space="preserve"> include at least one of the following attributes:</w:t>
      </w:r>
    </w:p>
    <w:p w14:paraId="22716597" w14:textId="77777777" w:rsidR="00A32948" w:rsidRPr="002E7F63" w:rsidRDefault="00A32948" w:rsidP="00A32948">
      <w:pPr>
        <w:pStyle w:val="B4"/>
        <w:rPr>
          <w:noProof/>
        </w:rPr>
      </w:pPr>
      <w:r w:rsidRPr="002E7F63">
        <w:rPr>
          <w:noProof/>
        </w:rPr>
        <w:t>A)</w:t>
      </w:r>
      <w:r w:rsidRPr="002E7F63">
        <w:rPr>
          <w:noProof/>
        </w:rPr>
        <w:tab/>
        <w:t xml:space="preserve">a "bat" </w:t>
      </w:r>
      <w:r w:rsidRPr="002E7F63">
        <w:rPr>
          <w:noProof/>
          <w:lang w:eastAsia="zh-CN"/>
        </w:rPr>
        <w:t>attribute</w:t>
      </w:r>
      <w:r w:rsidRPr="002E7F63">
        <w:rPr>
          <w:noProof/>
        </w:rPr>
        <w:t xml:space="preserve"> specifying</w:t>
      </w:r>
      <w:r w:rsidRPr="002E7F63">
        <w:rPr>
          <w:noProof/>
          <w:lang w:eastAsia="zh-CN"/>
        </w:rPr>
        <w:t xml:space="preserve"> </w:t>
      </w:r>
      <w:r w:rsidRPr="002E7F63">
        <w:rPr>
          <w:noProof/>
        </w:rPr>
        <w:t>the arrival time of the first packet of the data burst; and</w:t>
      </w:r>
    </w:p>
    <w:p w14:paraId="735315F6" w14:textId="77777777" w:rsidR="00A32948" w:rsidRPr="002E7F63" w:rsidRDefault="00A32948" w:rsidP="00A32948">
      <w:pPr>
        <w:pStyle w:val="B4"/>
        <w:rPr>
          <w:noProof/>
        </w:rPr>
      </w:pPr>
      <w:r w:rsidRPr="002E7F63">
        <w:rPr>
          <w:noProof/>
        </w:rPr>
        <w:t>B)</w:t>
      </w:r>
      <w:r w:rsidRPr="002E7F63">
        <w:rPr>
          <w:noProof/>
        </w:rPr>
        <w:tab/>
        <w:t>a "</w:t>
      </w:r>
      <w:r w:rsidRPr="002E7F63">
        <w:rPr>
          <w:noProof/>
          <w:lang w:eastAsia="zh-CN"/>
        </w:rPr>
        <w:t>periodicity"</w:t>
      </w:r>
      <w:r w:rsidRPr="002E7F63">
        <w:rPr>
          <w:noProof/>
        </w:rPr>
        <w:t xml:space="preserve"> </w:t>
      </w:r>
      <w:r w:rsidRPr="002E7F63">
        <w:rPr>
          <w:noProof/>
          <w:lang w:eastAsia="zh-CN"/>
        </w:rPr>
        <w:t>attribute</w:t>
      </w:r>
      <w:r w:rsidRPr="002E7F63">
        <w:rPr>
          <w:noProof/>
        </w:rPr>
        <w:t xml:space="preserve"> specifying</w:t>
      </w:r>
      <w:r w:rsidRPr="002E7F63">
        <w:rPr>
          <w:noProof/>
          <w:lang w:eastAsia="zh-CN"/>
        </w:rPr>
        <w:t xml:space="preserve"> </w:t>
      </w:r>
      <w:r w:rsidRPr="002E7F63">
        <w:rPr>
          <w:rFonts w:cs="Arial"/>
          <w:noProof/>
          <w:szCs w:val="18"/>
        </w:rPr>
        <w:t>the time period between the start of two bursts</w:t>
      </w:r>
      <w:r w:rsidRPr="002E7F63">
        <w:rPr>
          <w:noProof/>
        </w:rPr>
        <w:t>;</w:t>
      </w:r>
    </w:p>
    <w:p w14:paraId="557E82D7" w14:textId="77777777" w:rsidR="00A32948" w:rsidRPr="002E7F63" w:rsidRDefault="00A32948" w:rsidP="00A32948">
      <w:pPr>
        <w:pStyle w:val="B3"/>
        <w:rPr>
          <w:noProof/>
        </w:rPr>
      </w:pPr>
      <w:r w:rsidRPr="002E7F63">
        <w:rPr>
          <w:noProof/>
        </w:rPr>
        <w:t>ii)</w:t>
      </w:r>
      <w:r w:rsidRPr="002E7F63">
        <w:rPr>
          <w:noProof/>
        </w:rPr>
        <w:tab/>
        <w:t xml:space="preserve">if the "bat" </w:t>
      </w:r>
      <w:r w:rsidRPr="002E7F63">
        <w:rPr>
          <w:noProof/>
          <w:lang w:eastAsia="zh-CN"/>
        </w:rPr>
        <w:t>attribute is included, may</w:t>
      </w:r>
      <w:r w:rsidRPr="002E7F63">
        <w:rPr>
          <w:noProof/>
        </w:rPr>
        <w:t xml:space="preserve"> include a "batWindow" </w:t>
      </w:r>
      <w:r w:rsidRPr="002E7F63">
        <w:rPr>
          <w:noProof/>
          <w:lang w:eastAsia="zh-CN"/>
        </w:rPr>
        <w:t>attribute</w:t>
      </w:r>
      <w:r w:rsidRPr="002E7F63">
        <w:rPr>
          <w:noProof/>
        </w:rPr>
        <w:t xml:space="preserve"> containing</w:t>
      </w:r>
      <w:r w:rsidRPr="002E7F63">
        <w:rPr>
          <w:noProof/>
          <w:lang w:eastAsia="zh-CN"/>
        </w:rPr>
        <w:t xml:space="preserve"> </w:t>
      </w:r>
      <w:r w:rsidRPr="002E7F63">
        <w:rPr>
          <w:noProof/>
        </w:rPr>
        <w:t>the acceptable earliest and latest arrival time of the first packet of the data burst; and</w:t>
      </w:r>
    </w:p>
    <w:p w14:paraId="716E5156" w14:textId="77777777" w:rsidR="00A32948" w:rsidRPr="002E7F63" w:rsidRDefault="00A32948" w:rsidP="00A32948">
      <w:pPr>
        <w:pStyle w:val="B3"/>
        <w:rPr>
          <w:noProof/>
          <w:lang w:eastAsia="zh-CN"/>
        </w:rPr>
      </w:pPr>
      <w:r w:rsidRPr="002E7F63">
        <w:rPr>
          <w:noProof/>
        </w:rPr>
        <w:t>iii)</w:t>
      </w:r>
      <w:r w:rsidRPr="002E7F63">
        <w:rPr>
          <w:noProof/>
        </w:rPr>
        <w:tab/>
        <w:t xml:space="preserve">if the "bat", "batWindow" </w:t>
      </w:r>
      <w:r w:rsidRPr="002E7F63">
        <w:rPr>
          <w:noProof/>
          <w:lang w:eastAsia="zh-CN"/>
        </w:rPr>
        <w:t xml:space="preserve">and </w:t>
      </w:r>
      <w:r w:rsidRPr="002E7F63">
        <w:rPr>
          <w:noProof/>
        </w:rPr>
        <w:t>"</w:t>
      </w:r>
      <w:r w:rsidRPr="002E7F63">
        <w:rPr>
          <w:noProof/>
          <w:lang w:eastAsia="zh-CN"/>
        </w:rPr>
        <w:t>periodicity" attributes are included, may</w:t>
      </w:r>
      <w:r w:rsidRPr="002E7F63">
        <w:rPr>
          <w:noProof/>
        </w:rPr>
        <w:t xml:space="preserve"> include a "periodRange" </w:t>
      </w:r>
      <w:r w:rsidRPr="002E7F63">
        <w:rPr>
          <w:noProof/>
          <w:lang w:eastAsia="zh-CN"/>
        </w:rPr>
        <w:t>attribute</w:t>
      </w:r>
      <w:r w:rsidRPr="002E7F63">
        <w:rPr>
          <w:noProof/>
        </w:rPr>
        <w:t xml:space="preserve"> specifying the periodicity range. In the "periodRange" </w:t>
      </w:r>
      <w:r w:rsidRPr="002E7F63">
        <w:rPr>
          <w:noProof/>
          <w:lang w:eastAsia="zh-CN"/>
        </w:rPr>
        <w:t>attribute</w:t>
      </w:r>
      <w:r w:rsidRPr="002E7F63">
        <w:rPr>
          <w:noProof/>
        </w:rPr>
        <w:t xml:space="preserve"> the SDDM-C</w:t>
      </w:r>
      <w:r w:rsidRPr="002E7F63" w:rsidDel="008D2965">
        <w:rPr>
          <w:noProof/>
        </w:rPr>
        <w:t xml:space="preserve"> </w:t>
      </w:r>
      <w:r w:rsidRPr="002E7F63">
        <w:rPr>
          <w:noProof/>
        </w:rPr>
        <w:t>shall include:</w:t>
      </w:r>
    </w:p>
    <w:p w14:paraId="30334B47" w14:textId="77777777" w:rsidR="00A32948" w:rsidRPr="002E7F63" w:rsidRDefault="00A32948" w:rsidP="00A32948">
      <w:pPr>
        <w:pStyle w:val="B4"/>
        <w:rPr>
          <w:rFonts w:cs="Arial"/>
          <w:noProof/>
          <w:szCs w:val="18"/>
          <w:lang w:eastAsia="zh-CN"/>
        </w:rPr>
      </w:pPr>
      <w:r w:rsidRPr="002E7F63">
        <w:rPr>
          <w:noProof/>
        </w:rPr>
        <w:t>A)</w:t>
      </w:r>
      <w:r w:rsidRPr="002E7F63">
        <w:rPr>
          <w:noProof/>
        </w:rPr>
        <w:tab/>
        <w:t xml:space="preserve">a "lowerBound"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 xml:space="preserve">lower bound of the periodicity and </w:t>
      </w:r>
      <w:r w:rsidRPr="002E7F63">
        <w:rPr>
          <w:noProof/>
        </w:rPr>
        <w:t xml:space="preserve">an "upperBound" </w:t>
      </w:r>
      <w:r w:rsidRPr="002E7F63">
        <w:rPr>
          <w:noProof/>
          <w:lang w:eastAsia="zh-CN"/>
        </w:rPr>
        <w:t>attribute</w:t>
      </w:r>
      <w:r w:rsidRPr="002E7F63">
        <w:rPr>
          <w:noProof/>
        </w:rPr>
        <w:t xml:space="preserve"> set to </w:t>
      </w:r>
      <w:r w:rsidRPr="002E7F63">
        <w:rPr>
          <w:rFonts w:cs="Arial"/>
          <w:noProof/>
          <w:szCs w:val="18"/>
          <w:lang w:eastAsia="zh-CN"/>
        </w:rPr>
        <w:t xml:space="preserve">the </w:t>
      </w:r>
      <w:r w:rsidRPr="002E7F63">
        <w:rPr>
          <w:noProof/>
          <w:lang w:eastAsia="zh-CN"/>
        </w:rPr>
        <w:t>upper bound of the periodicity of the start two bursts</w:t>
      </w:r>
      <w:r w:rsidRPr="002E7F63">
        <w:rPr>
          <w:rFonts w:cs="Arial"/>
          <w:noProof/>
          <w:szCs w:val="18"/>
          <w:lang w:eastAsia="zh-CN"/>
        </w:rPr>
        <w:t>; or</w:t>
      </w:r>
    </w:p>
    <w:p w14:paraId="601515D8" w14:textId="2B62859A" w:rsidR="00A32948" w:rsidRDefault="00A32948" w:rsidP="00A32948">
      <w:pPr>
        <w:pStyle w:val="B4"/>
        <w:rPr>
          <w:noProof/>
          <w:lang w:eastAsia="zh-CN"/>
        </w:rPr>
      </w:pPr>
      <w:r w:rsidRPr="002E7F63">
        <w:rPr>
          <w:noProof/>
        </w:rPr>
        <w:t>B)</w:t>
      </w:r>
      <w:r w:rsidRPr="002E7F63">
        <w:rPr>
          <w:noProof/>
        </w:rPr>
        <w:tab/>
        <w:t>a "</w:t>
      </w:r>
      <w:r w:rsidRPr="002E7F63">
        <w:rPr>
          <w:rFonts w:cs="Arial"/>
          <w:noProof/>
          <w:szCs w:val="18"/>
        </w:rPr>
        <w:t>periodicityValues</w:t>
      </w:r>
      <w:r w:rsidRPr="002E7F63">
        <w:rPr>
          <w:noProof/>
          <w:szCs w:val="18"/>
        </w:rPr>
        <w:t>"</w:t>
      </w:r>
      <w:r w:rsidRPr="002E7F63">
        <w:rPr>
          <w:noProof/>
        </w:rPr>
        <w:t xml:space="preserve"> </w:t>
      </w:r>
      <w:r w:rsidRPr="002E7F63">
        <w:rPr>
          <w:noProof/>
          <w:lang w:eastAsia="zh-CN"/>
        </w:rPr>
        <w:t>attribute</w:t>
      </w:r>
      <w:r w:rsidRPr="002E7F63">
        <w:rPr>
          <w:noProof/>
        </w:rPr>
        <w:t xml:space="preserve"> </w:t>
      </w:r>
      <w:r w:rsidRPr="002E7F63">
        <w:rPr>
          <w:noProof/>
          <w:lang w:eastAsia="zh-CN"/>
        </w:rPr>
        <w:t xml:space="preserve">set to the </w:t>
      </w:r>
      <w:r w:rsidRPr="002E7F63">
        <w:rPr>
          <w:noProof/>
        </w:rPr>
        <w:t>acceptable periodicity values;</w:t>
      </w:r>
    </w:p>
    <w:p w14:paraId="62C55038" w14:textId="3D615C4A" w:rsidR="006331D1" w:rsidRDefault="0072358D"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7B66C59A" w14:textId="304AADD2" w:rsidR="00160B2E" w:rsidRDefault="00D808B0" w:rsidP="00160B2E">
      <w:pPr>
        <w:pStyle w:val="Heading4"/>
        <w:rPr>
          <w:noProof/>
          <w:lang w:val="en-US"/>
        </w:rPr>
      </w:pPr>
      <w:bookmarkStart w:id="173" w:name="_CR7_2_4_4"/>
      <w:bookmarkStart w:id="174" w:name="_Toc168325509"/>
      <w:bookmarkStart w:id="175" w:name="_Toc233626486"/>
      <w:bookmarkEnd w:id="173"/>
      <w:r>
        <w:rPr>
          <w:noProof/>
          <w:lang w:val="en-US"/>
        </w:rPr>
        <w:t>7</w:t>
      </w:r>
      <w:r w:rsidR="00160B2E">
        <w:rPr>
          <w:noProof/>
          <w:lang w:val="en-US"/>
        </w:rPr>
        <w:t>.2.</w:t>
      </w:r>
      <w:r>
        <w:rPr>
          <w:noProof/>
          <w:lang w:val="en-US"/>
        </w:rPr>
        <w:t>4</w:t>
      </w:r>
      <w:r w:rsidR="00160B2E">
        <w:rPr>
          <w:noProof/>
          <w:lang w:val="en-US"/>
        </w:rPr>
        <w:t>.4</w:t>
      </w:r>
      <w:r w:rsidR="00160B2E">
        <w:rPr>
          <w:noProof/>
          <w:lang w:val="en-US"/>
        </w:rPr>
        <w:tab/>
        <w:t xml:space="preserve">SDDM server </w:t>
      </w:r>
      <w:r w:rsidR="00160B2E">
        <w:rPr>
          <w:rFonts w:hint="eastAsia"/>
          <w:noProof/>
          <w:lang w:val="en-US" w:eastAsia="zh-CN"/>
        </w:rPr>
        <w:t>CoAP</w:t>
      </w:r>
      <w:r w:rsidR="00160B2E">
        <w:rPr>
          <w:noProof/>
          <w:lang w:val="en-US" w:eastAsia="zh-CN"/>
        </w:rPr>
        <w:t xml:space="preserve"> </w:t>
      </w:r>
      <w:r w:rsidR="00160B2E">
        <w:rPr>
          <w:noProof/>
          <w:lang w:val="en-US"/>
        </w:rPr>
        <w:t>procedure</w:t>
      </w:r>
      <w:bookmarkEnd w:id="174"/>
      <w:bookmarkEnd w:id="175"/>
    </w:p>
    <w:p w14:paraId="79DB7E6B" w14:textId="7F4800E4" w:rsidR="006331D1" w:rsidRDefault="006331D1" w:rsidP="006331D1">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 xml:space="preserve">in </w:t>
      </w:r>
      <w:r w:rsidR="00DF2C34">
        <w:rPr>
          <w:lang w:eastAsia="x-none"/>
        </w:rPr>
        <w:t>clause</w:t>
      </w:r>
      <w:r w:rsidR="00DF2C34">
        <w:rPr>
          <w:lang w:val="en-US"/>
        </w:rPr>
        <w:t> </w:t>
      </w:r>
      <w:r>
        <w:rPr>
          <w:lang w:eastAsia="zh-CN"/>
        </w:rPr>
        <w:t>A.4.2.1, and</w:t>
      </w:r>
      <w:r>
        <w:rPr>
          <w:lang w:eastAsia="x-none"/>
        </w:rPr>
        <w:t xml:space="preserve"> containing:</w:t>
      </w:r>
    </w:p>
    <w:p w14:paraId="374C9593" w14:textId="2D4A4049"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rsidRPr="00C8352D">
        <w:t>vnd.3gpp.seal-data-delivery-info+cbor;modeltype=</w:t>
      </w:r>
      <w:r w:rsidR="0082416E">
        <w:t>urllc-</w:t>
      </w:r>
      <w:r w:rsidR="0082416E" w:rsidRPr="00C8352D">
        <w:t>establishment-req</w:t>
      </w:r>
      <w:r w:rsidR="0082416E">
        <w:t>"</w:t>
      </w:r>
      <w:r w:rsidR="0082416E">
        <w:rPr>
          <w:lang w:eastAsia="ko-KR"/>
        </w:rPr>
        <w:t>, and</w:t>
      </w:r>
    </w:p>
    <w:p w14:paraId="1012FB5A" w14:textId="611D213A"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EstablishmentRequest" object</w:t>
      </w:r>
      <w:r>
        <w:rPr>
          <w:lang w:eastAsia="zh-CN"/>
        </w:rPr>
        <w:t>;</w:t>
      </w:r>
    </w:p>
    <w:p w14:paraId="43416218"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6B08041D" w14:textId="1815C0C8" w:rsidR="006331D1" w:rsidRDefault="0082416E" w:rsidP="0082416E">
      <w:pPr>
        <w:pStyle w:val="B1"/>
      </w:pPr>
      <w:r>
        <w:t>a)</w:t>
      </w:r>
      <w:r>
        <w:tab/>
        <w:t>shall include a Content-Format option set to "</w:t>
      </w:r>
      <w:r w:rsidRPr="00DC399F">
        <w:t>application/</w:t>
      </w:r>
      <w:r w:rsidRPr="00C8352D">
        <w:t>vnd.3gpp.seal-data-delivery-info+cbor;modeltype=</w:t>
      </w:r>
      <w:r>
        <w:t>urllc-</w:t>
      </w:r>
      <w:r w:rsidRPr="00C8352D">
        <w:t>establishment-re</w:t>
      </w:r>
      <w:r>
        <w:t>s";</w:t>
      </w:r>
    </w:p>
    <w:p w14:paraId="2D92D009" w14:textId="6DE96D36" w:rsidR="006331D1" w:rsidRDefault="006331D1" w:rsidP="006331D1">
      <w:pPr>
        <w:pStyle w:val="B1"/>
        <w:rPr>
          <w:lang w:val="en-US"/>
        </w:rPr>
      </w:pPr>
      <w:r>
        <w:lastRenderedPageBreak/>
        <w:t>b)</w:t>
      </w:r>
      <w:r>
        <w:tab/>
      </w:r>
      <w:r>
        <w:rPr>
          <w:lang w:val="en-US"/>
        </w:rPr>
        <w:t xml:space="preserve">shall attempt to create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w:t>
      </w:r>
      <w:r>
        <w:t>EstablishmentRequest"</w:t>
      </w:r>
      <w:r>
        <w:rPr>
          <w:lang w:val="en-US"/>
        </w:rPr>
        <w:t xml:space="preserve"> object received in the request and:</w:t>
      </w:r>
    </w:p>
    <w:p w14:paraId="7443BAB7" w14:textId="1940851F" w:rsidR="006331D1" w:rsidRDefault="006331D1" w:rsidP="006331D1">
      <w:pPr>
        <w:pStyle w:val="B2"/>
        <w:rPr>
          <w:lang w:val="en-US"/>
        </w:rPr>
      </w:pPr>
      <w:r>
        <w:t>1)</w:t>
      </w:r>
      <w:r>
        <w:tab/>
      </w:r>
      <w:r w:rsidR="0082416E">
        <w:rPr>
          <w:lang w:val="en-US"/>
        </w:rPr>
        <w:t xml:space="preserve">if successfully created, shall include a </w:t>
      </w:r>
      <w:r w:rsidR="0082416E">
        <w:t>"</w:t>
      </w:r>
      <w:r w:rsidR="0082416E" w:rsidRPr="00AC7864">
        <w:rPr>
          <w:noProof/>
        </w:rPr>
        <w:t>URLLC</w:t>
      </w:r>
      <w:r w:rsidR="0082416E">
        <w:t>EstablishmentResponse" object</w:t>
      </w:r>
      <w:r w:rsidR="0082416E" w:rsidRPr="007B0DEA">
        <w:t xml:space="preserve"> </w:t>
      </w:r>
      <w:r w:rsidR="0082416E">
        <w:t>in the CoAP POST 2.01 (Created) response message</w:t>
      </w:r>
      <w:r w:rsidR="0082416E">
        <w:rPr>
          <w:lang w:val="en-US"/>
        </w:rPr>
        <w:t>;</w:t>
      </w:r>
    </w:p>
    <w:p w14:paraId="655EE954" w14:textId="52E74C95" w:rsidR="006331D1" w:rsidRDefault="006331D1" w:rsidP="006331D1">
      <w:pPr>
        <w:pStyle w:val="B3"/>
      </w:pPr>
      <w:r>
        <w:t>i)</w:t>
      </w:r>
      <w:r>
        <w:tab/>
        <w:t>shall include a "result" attribute set to "success";</w:t>
      </w:r>
    </w:p>
    <w:p w14:paraId="052A1642" w14:textId="77777777" w:rsidR="006331D1" w:rsidRDefault="006331D1" w:rsidP="006331D1">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3AA4942E" w14:textId="77777777" w:rsidR="006331D1" w:rsidRDefault="006331D1" w:rsidP="006331D1">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56D57703" w14:textId="77777777" w:rsidR="006331D1" w:rsidRDefault="006331D1" w:rsidP="006331D1">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564380CF" w14:textId="77777777" w:rsidR="006331D1" w:rsidRDefault="006331D1" w:rsidP="006331D1">
      <w:pPr>
        <w:pStyle w:val="B3"/>
        <w:rPr>
          <w:lang w:eastAsia="zh-CN"/>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or</w:t>
      </w:r>
    </w:p>
    <w:p w14:paraId="76B1736A" w14:textId="5B3FBF51" w:rsidR="006331D1" w:rsidRDefault="006331D1" w:rsidP="006331D1">
      <w:pPr>
        <w:pStyle w:val="B2"/>
      </w:pPr>
      <w:r>
        <w:t>2)</w:t>
      </w:r>
      <w:r>
        <w:tab/>
      </w:r>
      <w:r>
        <w:rPr>
          <w:lang w:val="en-US"/>
        </w:rPr>
        <w:t xml:space="preserve">otherwise, shall include a </w:t>
      </w:r>
      <w:r>
        <w:t>"</w:t>
      </w:r>
      <w:r w:rsidR="00D85D0C" w:rsidRPr="00AC7864">
        <w:rPr>
          <w:noProof/>
        </w:rPr>
        <w:t>URLLC</w:t>
      </w:r>
      <w:r>
        <w:t xml:space="preserve">EstablishmentResponse" object with a "result" attribute set to "failure" and a "cause" attribute specifying the cause of the failure of the operation, </w:t>
      </w:r>
      <w:r>
        <w:rPr>
          <w:lang w:eastAsia="zh-CN"/>
        </w:rPr>
        <w:t>e.g. VAL client error in the CoAP POST response</w:t>
      </w:r>
      <w:r w:rsidR="00CF2AD7">
        <w:rPr>
          <w:lang w:eastAsia="zh-CN"/>
        </w:rPr>
        <w:t xml:space="preserve"> </w:t>
      </w:r>
      <w:r w:rsidR="00CF2AD7">
        <w:t xml:space="preserve">as specified </w:t>
      </w:r>
      <w:r w:rsidR="00CF2AD7">
        <w:rPr>
          <w:lang w:eastAsia="x-none"/>
        </w:rPr>
        <w:t>in clause</w:t>
      </w:r>
      <w:r w:rsidR="00CF2AD7">
        <w:t> </w:t>
      </w:r>
      <w:r w:rsidR="00CF2AD7">
        <w:rPr>
          <w:lang w:eastAsia="zh-CN"/>
        </w:rPr>
        <w:t>A.4.2.2.2.3.1</w:t>
      </w:r>
      <w:r>
        <w:rPr>
          <w:lang w:eastAsia="zh-CN"/>
        </w:rPr>
        <w:t xml:space="preserve">; </w:t>
      </w:r>
      <w:r>
        <w:rPr>
          <w:lang w:val="en-US"/>
        </w:rPr>
        <w:t>and</w:t>
      </w:r>
    </w:p>
    <w:p w14:paraId="10A5B122" w14:textId="77777777" w:rsidR="006331D1" w:rsidRDefault="006331D1" w:rsidP="006331D1">
      <w:pPr>
        <w:pStyle w:val="B1"/>
      </w:pPr>
      <w:r>
        <w:t>c)</w:t>
      </w:r>
      <w:r>
        <w:tab/>
        <w:t xml:space="preserve">shall send the </w:t>
      </w:r>
      <w:r>
        <w:rPr>
          <w:lang w:eastAsia="zh-CN"/>
        </w:rPr>
        <w:t>CoAP</w:t>
      </w:r>
      <w:r>
        <w:t xml:space="preserve"> POST response towards the SDDM-C.</w:t>
      </w:r>
    </w:p>
    <w:p w14:paraId="184AA2A3" w14:textId="759BB8D5" w:rsidR="00E91AD5" w:rsidRDefault="00E91AD5" w:rsidP="00E91AD5">
      <w:pPr>
        <w:pStyle w:val="Heading3"/>
      </w:pPr>
      <w:bookmarkStart w:id="176" w:name="_CR7_2_5"/>
      <w:bookmarkStart w:id="177" w:name="_Toc168325510"/>
      <w:bookmarkStart w:id="178" w:name="_Toc233626487"/>
      <w:bookmarkEnd w:id="176"/>
      <w:r>
        <w:t>7.2.</w:t>
      </w:r>
      <w:r w:rsidR="00115E27">
        <w:t>5</w:t>
      </w:r>
      <w:r>
        <w:tab/>
        <w:t>SEALDD enabled E2E redundant transmission path release procedure</w:t>
      </w:r>
      <w:bookmarkEnd w:id="177"/>
      <w:bookmarkEnd w:id="178"/>
    </w:p>
    <w:p w14:paraId="024DFEAA" w14:textId="0A7B8716" w:rsidR="00E91AD5" w:rsidRDefault="00E91AD5" w:rsidP="00E91AD5">
      <w:pPr>
        <w:pStyle w:val="Heading4"/>
      </w:pPr>
      <w:bookmarkStart w:id="179" w:name="_CR7_2_5_1"/>
      <w:bookmarkStart w:id="180" w:name="_Toc168325511"/>
      <w:bookmarkStart w:id="181" w:name="_Toc233626488"/>
      <w:bookmarkEnd w:id="179"/>
      <w:r>
        <w:t>7.2.</w:t>
      </w:r>
      <w:r w:rsidR="00115E27">
        <w:t>5</w:t>
      </w:r>
      <w:r>
        <w:t>.</w:t>
      </w:r>
      <w:r>
        <w:rPr>
          <w:lang w:eastAsia="zh-CN"/>
        </w:rPr>
        <w:t>1</w:t>
      </w:r>
      <w:r>
        <w:tab/>
        <w:t>SDDM client HTTP procedure</w:t>
      </w:r>
      <w:bookmarkEnd w:id="180"/>
      <w:bookmarkEnd w:id="181"/>
    </w:p>
    <w:p w14:paraId="052F831F" w14:textId="5F84EDB8" w:rsidR="00E91AD5" w:rsidRDefault="00E91AD5" w:rsidP="00E91AD5">
      <w:r>
        <w:rPr>
          <w:lang w:eastAsia="zh-CN"/>
        </w:rPr>
        <w:t>T</w:t>
      </w:r>
      <w:r>
        <w:t>he SDDM-C sends a</w:t>
      </w:r>
      <w:r w:rsidR="000A53D1">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SDDM-S, the SDDM-C shall send an HTTP </w:t>
      </w:r>
      <w:r>
        <w:rPr>
          <w:lang w:eastAsia="zh-CN"/>
        </w:rPr>
        <w:t xml:space="preserve">POST </w:t>
      </w:r>
      <w:r>
        <w:t>request message according to procedures specified in IETF RFC 9110 [2</w:t>
      </w:r>
      <w:r w:rsidR="00AF5909">
        <w:t>1</w:t>
      </w:r>
      <w:r>
        <w:t xml:space="preserve">]. In the HTTP </w:t>
      </w:r>
      <w:r>
        <w:rPr>
          <w:lang w:eastAsia="zh-CN"/>
        </w:rPr>
        <w:t xml:space="preserve">POST </w:t>
      </w:r>
      <w:r>
        <w:t>request message, the SDDM-C:</w:t>
      </w:r>
    </w:p>
    <w:p w14:paraId="0AC5FB0F" w14:textId="77777777" w:rsidR="00E91AD5" w:rsidRDefault="00E91AD5" w:rsidP="00E91AD5">
      <w:pPr>
        <w:pStyle w:val="B1"/>
        <w:rPr>
          <w:lang w:eastAsia="zh-CN"/>
        </w:rPr>
      </w:pPr>
      <w:r>
        <w:t>a)</w:t>
      </w:r>
      <w:r>
        <w:tab/>
        <w:t>shall include a Request-URI set to the URI corresponding to the identity of the SDDM-S;</w:t>
      </w:r>
    </w:p>
    <w:p w14:paraId="683D1ACC" w14:textId="676BD4F4" w:rsidR="00E91AD5" w:rsidRDefault="00E91AD5" w:rsidP="00E91AD5">
      <w:pPr>
        <w:pStyle w:val="B1"/>
        <w:rPr>
          <w:lang w:eastAsia="zh-CN"/>
        </w:rPr>
      </w:pPr>
      <w:r>
        <w:t>b)</w:t>
      </w:r>
      <w:r>
        <w:tab/>
        <w:t>shall include an Authorization header field with the "Bearer" authentication scheme set to an access token of the "bearer" token type as specified in IETF RFC 6750 [1</w:t>
      </w:r>
      <w:r w:rsidR="00D01A04">
        <w:t>3</w:t>
      </w:r>
      <w:r>
        <w:t>]</w:t>
      </w:r>
      <w:r>
        <w:rPr>
          <w:lang w:eastAsia="zh-CN"/>
        </w:rPr>
        <w:t>;</w:t>
      </w:r>
    </w:p>
    <w:p w14:paraId="0B39E313" w14:textId="77777777" w:rsidR="00E91AD5" w:rsidRDefault="00E91AD5" w:rsidP="00E91AD5">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46C9101E" w14:textId="77777777" w:rsidR="00E91AD5" w:rsidRDefault="00E91AD5" w:rsidP="00E91AD5">
      <w:pPr>
        <w:pStyle w:val="B2"/>
        <w:rPr>
          <w:lang w:eastAsia="zh-CN"/>
        </w:rPr>
      </w:pPr>
      <w:r>
        <w:t>1)</w:t>
      </w:r>
      <w:r>
        <w:tab/>
        <w:t>shall include a &lt;sealdd-client-identity&gt; element</w:t>
      </w:r>
      <w:r>
        <w:rPr>
          <w:rFonts w:cs="Arial"/>
        </w:rPr>
        <w:t xml:space="preserve"> set to the identity of the SDDM-C; and</w:t>
      </w:r>
    </w:p>
    <w:p w14:paraId="64232C42" w14:textId="657D6E67" w:rsidR="005C2C8D" w:rsidRDefault="00E91AD5" w:rsidP="005C2C8D">
      <w:pPr>
        <w:pStyle w:val="B2"/>
        <w:rPr>
          <w:lang w:eastAsia="zh-CN"/>
        </w:rPr>
      </w:pPr>
      <w:r>
        <w:t>2)</w:t>
      </w:r>
      <w:r>
        <w:tab/>
        <w:t>shall include a &lt;sealdd-flow-id&gt; element</w:t>
      </w:r>
      <w:r>
        <w:rPr>
          <w:rFonts w:cs="Arial"/>
        </w:rPr>
        <w:t xml:space="preserve"> set to the identity of the SEALDD flow</w:t>
      </w:r>
      <w:r>
        <w:t xml:space="preserve"> </w:t>
      </w:r>
      <w:r>
        <w:rPr>
          <w:rFonts w:cs="Arial"/>
        </w:rPr>
        <w:t xml:space="preserve">used by the SDDM-S and SDDM-C to identify the application </w:t>
      </w:r>
      <w:r w:rsidR="005C2C8D">
        <w:rPr>
          <w:rFonts w:cs="Arial"/>
        </w:rPr>
        <w:t>traffic</w:t>
      </w:r>
      <w:r w:rsidR="005C2C8D">
        <w:t>; and</w:t>
      </w:r>
    </w:p>
    <w:p w14:paraId="2A7C1BED" w14:textId="5235B66C" w:rsidR="00E91AD5" w:rsidRPr="005C2C8D" w:rsidRDefault="005C2C8D" w:rsidP="005C2C8D">
      <w:pPr>
        <w:pStyle w:val="B1"/>
        <w:rPr>
          <w:lang w:val="en-US"/>
        </w:rPr>
      </w:pPr>
      <w:r>
        <w:t>d)</w:t>
      </w:r>
      <w:r>
        <w:tab/>
        <w:t>shall send the HTTP POST request as specified in IETF RFC 9110 [</w:t>
      </w:r>
      <w:r w:rsidR="00CE598F">
        <w:t>21</w:t>
      </w:r>
      <w:r>
        <w:t>].</w:t>
      </w:r>
    </w:p>
    <w:p w14:paraId="76482272" w14:textId="2576E176" w:rsidR="00E91AD5" w:rsidRDefault="00E91AD5" w:rsidP="00E91AD5">
      <w:pPr>
        <w:pStyle w:val="Heading4"/>
      </w:pPr>
      <w:bookmarkStart w:id="182" w:name="_CR7_2_5_2"/>
      <w:bookmarkStart w:id="183" w:name="_Toc168325512"/>
      <w:bookmarkStart w:id="184" w:name="_Toc233626489"/>
      <w:bookmarkEnd w:id="182"/>
      <w:r>
        <w:t>7.2.</w:t>
      </w:r>
      <w:r w:rsidR="00115E27">
        <w:t>5</w:t>
      </w:r>
      <w:r>
        <w:t>.</w:t>
      </w:r>
      <w:r>
        <w:rPr>
          <w:lang w:eastAsia="zh-CN"/>
        </w:rPr>
        <w:t>2</w:t>
      </w:r>
      <w:r>
        <w:tab/>
        <w:t>SDDM server HTTP procedure</w:t>
      </w:r>
      <w:bookmarkEnd w:id="183"/>
      <w:bookmarkEnd w:id="184"/>
    </w:p>
    <w:p w14:paraId="485E56F7" w14:textId="77777777" w:rsidR="00E91AD5" w:rsidRDefault="00E91AD5" w:rsidP="00E91AD5">
      <w:pPr>
        <w:pStyle w:val="CommentText"/>
        <w:rPr>
          <w:lang w:val="en-US"/>
        </w:rPr>
      </w:pPr>
      <w:r>
        <w:rPr>
          <w:lang w:val="en-US"/>
        </w:rPr>
        <w:t>Upon receiving an HTTP POST request containing:</w:t>
      </w:r>
    </w:p>
    <w:p w14:paraId="663B1CC4" w14:textId="77777777" w:rsidR="00E91AD5" w:rsidRDefault="00E91AD5" w:rsidP="00E91AD5">
      <w:pPr>
        <w:pStyle w:val="B1"/>
      </w:pPr>
      <w:r>
        <w:t>a)</w:t>
      </w:r>
      <w:r>
        <w:tab/>
        <w:t>an Accept header field set to "application/vnd.3gpp.seal-data-delivery-info+xml";</w:t>
      </w:r>
    </w:p>
    <w:p w14:paraId="04CB7FA5" w14:textId="77777777" w:rsidR="00E91AD5" w:rsidRDefault="00E91AD5" w:rsidP="00E91AD5">
      <w:pPr>
        <w:pStyle w:val="B1"/>
        <w:rPr>
          <w:lang w:eastAsia="zh-CN"/>
        </w:rPr>
      </w:pPr>
      <w:r>
        <w:t>b)</w:t>
      </w:r>
      <w:r>
        <w:tab/>
        <w:t>a Content-Type header field set to "application/vnd.3gpp.seal-data-delivery-info+xml";</w:t>
      </w:r>
      <w:r>
        <w:rPr>
          <w:lang w:eastAsia="zh-CN"/>
        </w:rPr>
        <w:t xml:space="preserve"> and</w:t>
      </w:r>
    </w:p>
    <w:p w14:paraId="0DEC9AC3" w14:textId="77777777" w:rsidR="00E91AD5" w:rsidRDefault="00E91AD5" w:rsidP="00E91AD5">
      <w:pPr>
        <w:pStyle w:val="B1"/>
      </w:pPr>
      <w:r>
        <w:t>c)</w:t>
      </w:r>
      <w:r>
        <w:tab/>
        <w:t>an application/vnd.3gpp.seal-data-delivery-info+xml MIME body with a &lt;URLLC-release-req&gt; element included in the &lt;data-delivery-info&gt; root element;</w:t>
      </w:r>
    </w:p>
    <w:p w14:paraId="48F9D8B2" w14:textId="77777777" w:rsidR="00E91AD5" w:rsidRDefault="00E91AD5" w:rsidP="00E91AD5">
      <w:pPr>
        <w:rPr>
          <w:lang w:eastAsia="zh-CN"/>
        </w:rPr>
      </w:pPr>
      <w:r>
        <w:rPr>
          <w:lang w:eastAsia="zh-CN"/>
        </w:rPr>
        <w:t>the SDDM-S:</w:t>
      </w:r>
    </w:p>
    <w:p w14:paraId="33FB04CC" w14:textId="77777777" w:rsidR="00E91AD5" w:rsidRDefault="00E91AD5" w:rsidP="00E91AD5">
      <w:pPr>
        <w:pStyle w:val="B1"/>
      </w:pPr>
      <w:r>
        <w:t>a)</w:t>
      </w:r>
      <w:r>
        <w:tab/>
        <w:t>shall determine the identity of the sender of the received HTTP POST request as specified in clause 7.2.1.1; and</w:t>
      </w:r>
    </w:p>
    <w:p w14:paraId="3FF3E1AC" w14:textId="77777777" w:rsidR="00E91AD5" w:rsidRDefault="00E91AD5" w:rsidP="00E91AD5">
      <w:pPr>
        <w:pStyle w:val="B2"/>
      </w:pPr>
      <w:r>
        <w:lastRenderedPageBreak/>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0A255BFA" w14:textId="41DA18A8" w:rsidR="00E91AD5" w:rsidRDefault="00E91AD5" w:rsidP="00E91AD5">
      <w:pPr>
        <w:pStyle w:val="B2"/>
      </w:pPr>
      <w:r>
        <w:t>2)</w:t>
      </w:r>
      <w:r>
        <w:tab/>
        <w:t>shall support handling an HTTP POST request from an SDDM-C according to procedures specified in IETF RFC 4825 [1</w:t>
      </w:r>
      <w:r w:rsidR="00D01A04">
        <w:t>2</w:t>
      </w:r>
      <w:r>
        <w:t xml:space="preserve">] </w:t>
      </w:r>
      <w:r>
        <w:rPr>
          <w:lang w:eastAsia="zh-CN"/>
        </w:rPr>
        <w:t>"POST Handling"</w:t>
      </w:r>
      <w:r>
        <w:t>;</w:t>
      </w:r>
    </w:p>
    <w:p w14:paraId="56464D27" w14:textId="00335BE9" w:rsidR="00E91AD5" w:rsidRDefault="00E91AD5" w:rsidP="00E91AD5">
      <w:pPr>
        <w:pStyle w:val="B1"/>
      </w:pPr>
      <w:r>
        <w:rPr>
          <w:lang w:eastAsia="zh-CN"/>
        </w:rPr>
        <w:t>b)</w:t>
      </w:r>
      <w:r>
        <w:rPr>
          <w:lang w:eastAsia="zh-CN"/>
        </w:rPr>
        <w:tab/>
      </w:r>
      <w:r>
        <w:t>shall generate an HTTP 200 (OK) response message to the SDDM-C according to</w:t>
      </w:r>
      <w:r>
        <w:rPr>
          <w:lang w:eastAsia="zh-CN"/>
        </w:rPr>
        <w:t xml:space="preserve"> </w:t>
      </w:r>
      <w:r>
        <w:t>IETF RFC 9110</w:t>
      </w:r>
      <w:r>
        <w:rPr>
          <w:lang w:eastAsia="zh-CN"/>
        </w:rPr>
        <w:t> </w:t>
      </w:r>
      <w:r>
        <w:t>[2</w:t>
      </w:r>
      <w:r w:rsidR="00D01A04">
        <w:t>1</w:t>
      </w:r>
      <w:r>
        <w:t>]. In the HTTP 200 (OK) response message, the SDDM-S:</w:t>
      </w:r>
    </w:p>
    <w:p w14:paraId="620AA802" w14:textId="77777777" w:rsidR="00E91AD5" w:rsidRDefault="00E91AD5" w:rsidP="00E91AD5">
      <w:pPr>
        <w:pStyle w:val="B2"/>
      </w:pPr>
      <w:r>
        <w:t>1)</w:t>
      </w:r>
      <w:r>
        <w:tab/>
        <w:t>shall include a Content-Type header field set to "application/vnd.3gpp.seal-data-delivery-info+xml";</w:t>
      </w:r>
    </w:p>
    <w:p w14:paraId="4DDC4292" w14:textId="77777777" w:rsidR="00E91AD5" w:rsidRDefault="00E91AD5" w:rsidP="00E91AD5">
      <w:pPr>
        <w:pStyle w:val="B2"/>
      </w:pPr>
      <w:r>
        <w:t>2)</w:t>
      </w:r>
      <w:r>
        <w:tab/>
        <w:t>shall include an application/vnd.3gpp.seal-data-delivery-info+xml MIME body with a &lt;URLLC-release-rsp&gt; element in the &lt;data-delivery-info&gt; root element which:</w:t>
      </w:r>
    </w:p>
    <w:p w14:paraId="621D7A69" w14:textId="379B6416" w:rsidR="005C2C8D" w:rsidRDefault="00E91AD5" w:rsidP="005C2C8D">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SDDM-S may include a &lt;cause&gt; child element specifying the cause of the failure of the operation, </w:t>
      </w:r>
      <w:r>
        <w:rPr>
          <w:lang w:eastAsia="zh-CN"/>
        </w:rPr>
        <w:t xml:space="preserve">e.g. SEALDD policy </w:t>
      </w:r>
      <w:r w:rsidR="005C2C8D">
        <w:rPr>
          <w:lang w:eastAsia="zh-CN"/>
        </w:rPr>
        <w:t>mismatch</w:t>
      </w:r>
      <w:r w:rsidR="005C2C8D">
        <w:t>; and</w:t>
      </w:r>
    </w:p>
    <w:p w14:paraId="15F2BFD2" w14:textId="3941C13C" w:rsidR="00E91AD5" w:rsidRPr="005C2C8D" w:rsidRDefault="005C2C8D" w:rsidP="005C2C8D">
      <w:pPr>
        <w:pStyle w:val="B1"/>
        <w:rPr>
          <w:lang w:val="en-US"/>
        </w:rPr>
      </w:pPr>
      <w:r>
        <w:t>c)</w:t>
      </w:r>
      <w:r>
        <w:tab/>
        <w:t>shall send the HTTP 200 (OK) response message as specified in IETF RFC 9110 [</w:t>
      </w:r>
      <w:r w:rsidR="00CE598F">
        <w:t>21</w:t>
      </w:r>
      <w:r>
        <w:t>].</w:t>
      </w:r>
    </w:p>
    <w:p w14:paraId="1CB59A88" w14:textId="0E224174" w:rsidR="00E91AD5" w:rsidRDefault="00E91AD5" w:rsidP="00E91AD5">
      <w:pPr>
        <w:pStyle w:val="Heading4"/>
      </w:pPr>
      <w:bookmarkStart w:id="185" w:name="_CR7_2_5_3"/>
      <w:bookmarkStart w:id="186" w:name="_Toc168325513"/>
      <w:bookmarkStart w:id="187" w:name="_Toc233626490"/>
      <w:bookmarkEnd w:id="185"/>
      <w:r>
        <w:rPr>
          <w:noProof/>
          <w:lang w:val="en-US"/>
        </w:rPr>
        <w:t>7.2.</w:t>
      </w:r>
      <w:r w:rsidR="00115E27">
        <w:rPr>
          <w:noProof/>
          <w:lang w:val="en-US"/>
        </w:rPr>
        <w:t>5</w:t>
      </w:r>
      <w:r>
        <w:rPr>
          <w:noProof/>
          <w:lang w:val="en-US"/>
        </w:rPr>
        <w:t>.3</w:t>
      </w:r>
      <w:r>
        <w:rPr>
          <w:noProof/>
          <w:lang w:val="en-US"/>
        </w:rPr>
        <w:tab/>
        <w:t xml:space="preserve">SDDM </w:t>
      </w:r>
      <w:r>
        <w:t>client CoAP procedure</w:t>
      </w:r>
      <w:bookmarkEnd w:id="186"/>
      <w:bookmarkEnd w:id="187"/>
    </w:p>
    <w:p w14:paraId="21DA709C" w14:textId="4D599CB6" w:rsidR="00115E27" w:rsidRDefault="00115E27" w:rsidP="00115E27">
      <w:pPr>
        <w:rPr>
          <w:rFonts w:eastAsia="DengXian"/>
          <w:lang w:eastAsia="zh-CN"/>
        </w:rPr>
      </w:pPr>
      <w:r>
        <w:t xml:space="preserve">In order to request the release of an SEALDD URLLC transmission connection </w:t>
      </w:r>
      <w:r>
        <w:rPr>
          <w:lang w:eastAsia="zh-CN"/>
        </w:rPr>
        <w:t xml:space="preserve">to the </w:t>
      </w:r>
      <w:r>
        <w:t>SDDM-S, the SDDM-C shall send a CoAP DELETE</w:t>
      </w:r>
      <w:r>
        <w:rPr>
          <w:lang w:eastAsia="zh-CN"/>
        </w:rPr>
        <w:t xml:space="preserve"> </w:t>
      </w:r>
      <w:r>
        <w:t>request message to the SDDM-S according to procedures specified in IETF RFC 7252 [1</w:t>
      </w:r>
      <w:r w:rsidR="00D01A04">
        <w:t>4</w:t>
      </w:r>
      <w:r>
        <w:t>]. In the CoAP DELETE request, the SDDM-C:</w:t>
      </w:r>
    </w:p>
    <w:p w14:paraId="541EDA1A" w14:textId="5A27D347" w:rsidR="00115E27" w:rsidRDefault="00115E27" w:rsidP="00115E27">
      <w:pPr>
        <w:pStyle w:val="B1"/>
        <w:rPr>
          <w:lang w:eastAsia="zh-CN"/>
        </w:rPr>
      </w:pPr>
      <w:r>
        <w:t>a)</w:t>
      </w:r>
      <w:r>
        <w:tab/>
        <w:t>shall include a CoAP URI set to the URI corresponding to the identity of the SDDM-S as specified in</w:t>
      </w:r>
      <w:r>
        <w:rPr>
          <w:lang w:eastAsia="zh-CN"/>
        </w:rPr>
        <w:t xml:space="preserve"> clause</w:t>
      </w:r>
      <w:r>
        <w:t> A.4.2.1</w:t>
      </w:r>
      <w:r>
        <w:rPr>
          <w:lang w:eastAsia="zh-CN"/>
        </w:rPr>
        <w:t xml:space="preserve"> with</w:t>
      </w:r>
      <w:r w:rsidR="00D85D0C">
        <w:rPr>
          <w:lang w:eastAsia="zh-CN"/>
        </w:rPr>
        <w:t>:</w:t>
      </w:r>
    </w:p>
    <w:p w14:paraId="3EA1F196" w14:textId="44E11EF0" w:rsidR="00115E27" w:rsidRDefault="00115E27" w:rsidP="00115E27">
      <w:pPr>
        <w:pStyle w:val="B2"/>
      </w:pPr>
      <w:r>
        <w:t>1)</w:t>
      </w:r>
      <w:r>
        <w:tab/>
        <w:t>the "apiRoot" set to the SDDM-S URI;</w:t>
      </w:r>
    </w:p>
    <w:p w14:paraId="65BDCEAC" w14:textId="0135FC36" w:rsidR="00115E27" w:rsidRDefault="00115E27" w:rsidP="00115E27">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vnd.3gpp.seal-data-delivery-info+cbor;modeltype=urllc-release-req";</w:t>
      </w:r>
    </w:p>
    <w:p w14:paraId="3DAE8BC1" w14:textId="77777777" w:rsidR="00115E27" w:rsidRDefault="00115E27" w:rsidP="00115E27">
      <w:pPr>
        <w:pStyle w:val="B1"/>
        <w:rPr>
          <w:lang w:val="en-US"/>
        </w:rPr>
      </w:pPr>
      <w:r>
        <w:rPr>
          <w:lang w:val="en-US"/>
        </w:rPr>
        <w:t>c)</w:t>
      </w:r>
      <w:r>
        <w:rPr>
          <w:lang w:val="en-US"/>
        </w:rPr>
        <w:tab/>
        <w:t xml:space="preserve">shall include a </w:t>
      </w:r>
      <w:r>
        <w:t>"URLLCReleaseRequest"</w:t>
      </w:r>
      <w:r>
        <w:rPr>
          <w:lang w:val="en-US"/>
        </w:rPr>
        <w:t xml:space="preserve"> object:</w:t>
      </w:r>
    </w:p>
    <w:p w14:paraId="6C343AD6" w14:textId="48FF975A" w:rsidR="00115E27" w:rsidRDefault="00115E27" w:rsidP="00115E27">
      <w:pPr>
        <w:pStyle w:val="B2"/>
      </w:pPr>
      <w:r>
        <w:t>1)</w:t>
      </w:r>
      <w:r>
        <w:tab/>
        <w:t xml:space="preserve">shall include </w:t>
      </w:r>
      <w:r>
        <w:rPr>
          <w:lang w:eastAsia="zh-CN"/>
        </w:rPr>
        <w:t xml:space="preserve">a </w:t>
      </w:r>
      <w:r>
        <w:t>"</w:t>
      </w:r>
      <w:r>
        <w:rPr>
          <w:lang w:eastAsia="zh-CN"/>
        </w:rPr>
        <w:t>sealClientId</w:t>
      </w:r>
      <w:r>
        <w:t>" attribute set to the identity of the SDDM-C;</w:t>
      </w:r>
      <w:r w:rsidR="00D85D0C">
        <w:t xml:space="preserve"> and</w:t>
      </w:r>
    </w:p>
    <w:p w14:paraId="2AC207C6" w14:textId="77777777" w:rsidR="00115E27" w:rsidRDefault="00115E27" w:rsidP="00115E27">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70B0FD49" w14:textId="77777777" w:rsidR="00115E27" w:rsidRDefault="00115E27" w:rsidP="00115E27">
      <w:pPr>
        <w:pStyle w:val="B1"/>
      </w:pPr>
      <w:r>
        <w:t>d)</w:t>
      </w:r>
      <w:r>
        <w:tab/>
        <w:t xml:space="preserve">shall </w:t>
      </w:r>
      <w:r>
        <w:rPr>
          <w:lang w:val="en-US"/>
        </w:rPr>
        <w:t>send the request protected with the relevant ACE profile (OSCORE profile or DTLS profile) as described in 3GPP TS 24.547 [7]</w:t>
      </w:r>
      <w:r>
        <w:t>.</w:t>
      </w:r>
    </w:p>
    <w:p w14:paraId="64334999" w14:textId="513704DC" w:rsidR="00E91AD5" w:rsidRDefault="00E91AD5" w:rsidP="00E91AD5">
      <w:pPr>
        <w:pStyle w:val="Heading4"/>
        <w:rPr>
          <w:noProof/>
          <w:lang w:val="en-US"/>
        </w:rPr>
      </w:pPr>
      <w:bookmarkStart w:id="188" w:name="_CR7_2_5_4"/>
      <w:bookmarkStart w:id="189" w:name="_Toc168325514"/>
      <w:bookmarkStart w:id="190" w:name="_Toc233626491"/>
      <w:bookmarkEnd w:id="188"/>
      <w:r>
        <w:rPr>
          <w:noProof/>
          <w:lang w:val="en-US"/>
        </w:rPr>
        <w:t>7.2.</w:t>
      </w:r>
      <w:r w:rsidR="00115E27">
        <w:rPr>
          <w:noProof/>
          <w:lang w:val="en-US"/>
        </w:rPr>
        <w:t>5</w:t>
      </w:r>
      <w:r>
        <w:rPr>
          <w:noProof/>
          <w:lang w:val="en-US"/>
        </w:rPr>
        <w:t>.4</w:t>
      </w:r>
      <w:r>
        <w:rPr>
          <w:noProof/>
          <w:lang w:val="en-US"/>
        </w:rPr>
        <w:tab/>
        <w:t xml:space="preserve">SDDM server </w:t>
      </w:r>
      <w:r>
        <w:rPr>
          <w:noProof/>
          <w:lang w:val="en-US" w:eastAsia="zh-CN"/>
        </w:rPr>
        <w:t xml:space="preserve">CoAP </w:t>
      </w:r>
      <w:r>
        <w:rPr>
          <w:noProof/>
          <w:lang w:val="en-US"/>
        </w:rPr>
        <w:t>procedure</w:t>
      </w:r>
      <w:bookmarkEnd w:id="189"/>
      <w:bookmarkEnd w:id="190"/>
    </w:p>
    <w:p w14:paraId="413EC672" w14:textId="77777777" w:rsidR="00115E27" w:rsidRDefault="00115E27" w:rsidP="00115E27">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A.4.2.1, and</w:t>
      </w:r>
      <w:r>
        <w:rPr>
          <w:lang w:eastAsia="x-none"/>
        </w:rPr>
        <w:t xml:space="preserve"> containing:</w:t>
      </w:r>
    </w:p>
    <w:p w14:paraId="72ACC8B6" w14:textId="3A16AC4B" w:rsidR="0082416E" w:rsidRDefault="00115E27"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vnd.3gpp.seal-data-delivery-info+cbor;modeltype=urllc-release-req"</w:t>
      </w:r>
      <w:r w:rsidR="0082416E">
        <w:rPr>
          <w:lang w:eastAsia="ko-KR"/>
        </w:rPr>
        <w:t>, and</w:t>
      </w:r>
    </w:p>
    <w:p w14:paraId="699CDA33" w14:textId="154E658F" w:rsidR="0082416E" w:rsidRDefault="0082416E" w:rsidP="0082416E">
      <w:pPr>
        <w:pStyle w:val="B1"/>
        <w:rPr>
          <w:lang w:eastAsia="zh-CN"/>
        </w:rPr>
      </w:pPr>
      <w:r>
        <w:rPr>
          <w:lang w:eastAsia="zh-CN"/>
        </w:rPr>
        <w:t>b</w:t>
      </w:r>
      <w:r>
        <w:t>)</w:t>
      </w:r>
      <w:r>
        <w:tab/>
      </w:r>
      <w:r>
        <w:rPr>
          <w:lang w:eastAsia="zh-CN"/>
        </w:rPr>
        <w:t xml:space="preserve">a </w:t>
      </w:r>
      <w:r>
        <w:t>"URLLCReleaseRequest" object</w:t>
      </w:r>
      <w:r>
        <w:rPr>
          <w:lang w:eastAsia="zh-CN"/>
        </w:rPr>
        <w:t>;</w:t>
      </w:r>
    </w:p>
    <w:p w14:paraId="416BC44C" w14:textId="77777777" w:rsidR="0082416E" w:rsidRDefault="0082416E" w:rsidP="0082416E">
      <w:pPr>
        <w:rPr>
          <w:noProof/>
        </w:rPr>
      </w:pPr>
      <w:r>
        <w:rPr>
          <w:noProof/>
        </w:rPr>
        <w:t xml:space="preserve">the SDDM-S </w:t>
      </w:r>
      <w:r>
        <w:t>shall generate a CoAP DELETE response according to IETF RFC 7252 [14]. In the CoAP DELETE response message, the SDDM-S:</w:t>
      </w:r>
    </w:p>
    <w:p w14:paraId="368D6C95" w14:textId="64440797" w:rsidR="00115E27" w:rsidRDefault="0082416E" w:rsidP="0082416E">
      <w:pPr>
        <w:pStyle w:val="B1"/>
      </w:pPr>
      <w:r>
        <w:t>a)</w:t>
      </w:r>
      <w:r>
        <w:tab/>
        <w:t>shall include a Content-Format option set to "</w:t>
      </w:r>
      <w:r w:rsidRPr="00DC399F">
        <w:t>application/</w:t>
      </w:r>
      <w:r>
        <w:t>vnd.3gpp.seal-data-delivery-info+cbor;modeltype=urllc-release-req";</w:t>
      </w:r>
    </w:p>
    <w:p w14:paraId="6A8B5117" w14:textId="77777777" w:rsidR="00115E27" w:rsidRDefault="00115E27" w:rsidP="00115E27">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DB2CBB3" w14:textId="77777777" w:rsidR="00115E27" w:rsidRDefault="00115E27" w:rsidP="00115E27">
      <w:pPr>
        <w:pStyle w:val="B2"/>
        <w:rPr>
          <w:lang w:val="en-US"/>
        </w:rPr>
      </w:pPr>
      <w:r>
        <w:lastRenderedPageBreak/>
        <w:t>1)</w:t>
      </w:r>
      <w:r>
        <w:tab/>
      </w:r>
      <w:r>
        <w:rPr>
          <w:lang w:val="en-US"/>
        </w:rPr>
        <w:t xml:space="preserve">if successfully created, shall use </w:t>
      </w:r>
      <w:r>
        <w:t>the CoAP DELETE 2.02 (Deleted) response message</w:t>
      </w:r>
      <w:r>
        <w:rPr>
          <w:lang w:val="en-US"/>
        </w:rPr>
        <w:t>;</w:t>
      </w:r>
      <w:r>
        <w:t xml:space="preserve"> or</w:t>
      </w:r>
    </w:p>
    <w:p w14:paraId="4F3D84E4" w14:textId="77777777" w:rsidR="00115E27" w:rsidRDefault="00115E27" w:rsidP="00115E27">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06200A34" w14:textId="77777777" w:rsidR="00115E27" w:rsidRDefault="00115E27" w:rsidP="00115E27">
      <w:pPr>
        <w:pStyle w:val="B1"/>
      </w:pPr>
      <w:r>
        <w:t>c)</w:t>
      </w:r>
      <w:r>
        <w:tab/>
        <w:t xml:space="preserve">shall send the </w:t>
      </w:r>
      <w:r>
        <w:rPr>
          <w:lang w:eastAsia="zh-CN"/>
        </w:rPr>
        <w:t>CoAP</w:t>
      </w:r>
      <w:r>
        <w:t xml:space="preserve"> DELETE response towards the SDDM-C.</w:t>
      </w:r>
    </w:p>
    <w:p w14:paraId="6D02862A" w14:textId="35E73392" w:rsidR="00E93ACD" w:rsidRPr="00004F96" w:rsidRDefault="00D808B0" w:rsidP="00E93ACD">
      <w:pPr>
        <w:pStyle w:val="Heading3"/>
      </w:pPr>
      <w:bookmarkStart w:id="191" w:name="_CR7_2_6"/>
      <w:bookmarkStart w:id="192" w:name="_Toc168325515"/>
      <w:bookmarkStart w:id="193" w:name="_Toc233626492"/>
      <w:bookmarkEnd w:id="191"/>
      <w:r>
        <w:t>7</w:t>
      </w:r>
      <w:r w:rsidR="00E93ACD" w:rsidRPr="00004F96">
        <w:t>.2.</w:t>
      </w:r>
      <w:r w:rsidR="00115E27">
        <w:t>6</w:t>
      </w:r>
      <w:r w:rsidR="00E93ACD" w:rsidRPr="00004F96">
        <w:tab/>
      </w:r>
      <w:r w:rsidR="00E93ACD" w:rsidRPr="00067A82">
        <w:t xml:space="preserve">SEALDD enabled E2E redundant transmission </w:t>
      </w:r>
      <w:r w:rsidR="00E93ACD">
        <w:t xml:space="preserve">path connection update </w:t>
      </w:r>
      <w:r w:rsidR="00E93ACD" w:rsidRPr="00067A82">
        <w:t>procedure</w:t>
      </w:r>
      <w:bookmarkEnd w:id="192"/>
      <w:bookmarkEnd w:id="193"/>
    </w:p>
    <w:p w14:paraId="3812C4E5" w14:textId="01B24601" w:rsidR="00E93ACD" w:rsidRPr="006A63F0" w:rsidRDefault="00D808B0" w:rsidP="00E93ACD">
      <w:pPr>
        <w:pStyle w:val="Heading4"/>
      </w:pPr>
      <w:bookmarkStart w:id="194" w:name="_CR7_2_6_1"/>
      <w:bookmarkStart w:id="195" w:name="_Toc168325516"/>
      <w:bookmarkStart w:id="196" w:name="_Toc233626493"/>
      <w:bookmarkEnd w:id="194"/>
      <w:r>
        <w:t>7</w:t>
      </w:r>
      <w:r w:rsidR="00E93ACD">
        <w:t>.2.</w:t>
      </w:r>
      <w:r w:rsidR="00115E27">
        <w:t>6</w:t>
      </w:r>
      <w:r w:rsidR="00E93ACD">
        <w:t>.</w:t>
      </w:r>
      <w:r w:rsidR="00E93ACD">
        <w:rPr>
          <w:rFonts w:hint="eastAsia"/>
          <w:lang w:eastAsia="zh-CN"/>
        </w:rPr>
        <w:t>1</w:t>
      </w:r>
      <w:r w:rsidR="00E93ACD">
        <w:tab/>
        <w:t>SDDM client HTTP procedure</w:t>
      </w:r>
      <w:bookmarkEnd w:id="195"/>
      <w:bookmarkEnd w:id="196"/>
    </w:p>
    <w:p w14:paraId="43184E2C" w14:textId="3A291BC9" w:rsidR="00E93ACD" w:rsidRDefault="00E93ACD" w:rsidP="00E93ACD">
      <w:r>
        <w:rPr>
          <w:rFonts w:hint="eastAsia"/>
          <w:lang w:eastAsia="zh-CN"/>
        </w:rPr>
        <w:t>T</w:t>
      </w:r>
      <w:r w:rsidRPr="0073469F">
        <w:t xml:space="preserve">he </w:t>
      </w:r>
      <w:r>
        <w:t>SDDM-C</w:t>
      </w:r>
      <w:r w:rsidRPr="0073469F">
        <w:t xml:space="preserve"> sends a</w:t>
      </w:r>
      <w:r w:rsidR="000A53D1">
        <w:t>n</w:t>
      </w:r>
      <w:r w:rsidRPr="0073469F">
        <w:t xml:space="preserve"> </w:t>
      </w:r>
      <w:r w:rsidRPr="00526DD0">
        <w:t>S</w:t>
      </w:r>
      <w:r>
        <w:t>EALDD</w:t>
      </w:r>
      <w:r w:rsidRPr="00526DD0">
        <w:t xml:space="preserve"> </w:t>
      </w:r>
      <w:r w:rsidRPr="00071F16">
        <w:t xml:space="preserve">URLLC transmission </w:t>
      </w:r>
      <w:r w:rsidRPr="00526DD0">
        <w:t xml:space="preserve">connection </w:t>
      </w:r>
      <w:r>
        <w:t xml:space="preserve">update 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 xml:space="preserve">connection </w:t>
      </w:r>
      <w:r>
        <w:t xml:space="preserve">update,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67BC4AE" w14:textId="77777777" w:rsidR="00E93ACD" w:rsidRDefault="00E93ACD" w:rsidP="00E93ACD">
      <w:pPr>
        <w:pStyle w:val="B1"/>
        <w:rPr>
          <w:lang w:eastAsia="zh-CN"/>
        </w:rPr>
      </w:pPr>
      <w:r>
        <w:t>a)</w:t>
      </w:r>
      <w:r>
        <w:tab/>
      </w:r>
      <w:r>
        <w:rPr>
          <w:rFonts w:hint="eastAsia"/>
        </w:rPr>
        <w:t>shall include a Request-URI set to the URI corresponding to the identity of the SDDM-S</w:t>
      </w:r>
      <w:r>
        <w:rPr>
          <w:rFonts w:hint="eastAsia"/>
          <w:lang w:eastAsia="zh-CN"/>
        </w:rPr>
        <w:t>.</w:t>
      </w:r>
    </w:p>
    <w:p w14:paraId="253500C2" w14:textId="22A13F4C" w:rsidR="00E93ACD" w:rsidRDefault="00E93ACD" w:rsidP="00E93ACD">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rsidR="00166B54">
        <w:t>1</w:t>
      </w:r>
      <w:r w:rsidR="00D01A04">
        <w:t>3</w:t>
      </w:r>
      <w:r w:rsidRPr="00642601">
        <w:t>]</w:t>
      </w:r>
      <w:r>
        <w:rPr>
          <w:rFonts w:hint="eastAsia"/>
          <w:lang w:eastAsia="zh-CN"/>
        </w:rPr>
        <w:t>;</w:t>
      </w:r>
    </w:p>
    <w:p w14:paraId="7D6AD921" w14:textId="77777777" w:rsidR="00E93ACD" w:rsidRPr="00A93A02" w:rsidRDefault="00E93ACD" w:rsidP="00E93AC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URLLC-update-req&gt; element </w:t>
      </w:r>
      <w:r w:rsidRPr="00A93A02">
        <w:t>in the &lt;</w:t>
      </w:r>
      <w:r>
        <w:t>data-delivery</w:t>
      </w:r>
      <w:r w:rsidRPr="00A93A02">
        <w:t>-info&gt; root element</w:t>
      </w:r>
      <w:r>
        <w:t xml:space="preserve"> which</w:t>
      </w:r>
      <w:r w:rsidRPr="00A93A02">
        <w:t>:</w:t>
      </w:r>
    </w:p>
    <w:p w14:paraId="0718D235" w14:textId="77777777" w:rsidR="00E93ACD" w:rsidRDefault="00E93ACD" w:rsidP="00E93ACD">
      <w:pPr>
        <w:pStyle w:val="B2"/>
        <w:rPr>
          <w:lang w:eastAsia="zh-CN"/>
        </w:rPr>
      </w:pPr>
      <w:r>
        <w:t>1)</w:t>
      </w:r>
      <w:r>
        <w:tab/>
        <w:t>shall include a &lt;sealdd-client-identity&gt; element</w:t>
      </w:r>
      <w:r w:rsidRPr="0009088D">
        <w:rPr>
          <w:rFonts w:cs="Arial"/>
        </w:rPr>
        <w:t xml:space="preserve"> </w:t>
      </w:r>
      <w:r>
        <w:rPr>
          <w:rFonts w:cs="Arial"/>
        </w:rPr>
        <w:t>set to the identity of the SDDM-C;</w:t>
      </w:r>
    </w:p>
    <w:p w14:paraId="5E45019C" w14:textId="77777777" w:rsidR="00E93ACD" w:rsidRDefault="00E93ACD" w:rsidP="00E93AC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rsidRPr="00B350BE">
        <w:rPr>
          <w:rFonts w:cs="Arial"/>
        </w:rPr>
        <w:t xml:space="preserve"> to identify </w:t>
      </w:r>
      <w:r>
        <w:rPr>
          <w:rFonts w:cs="Arial"/>
        </w:rPr>
        <w:t>the</w:t>
      </w:r>
      <w:r w:rsidRPr="00B350BE">
        <w:rPr>
          <w:rFonts w:cs="Arial"/>
        </w:rPr>
        <w:t xml:space="preserve"> application traffic</w:t>
      </w:r>
      <w:r>
        <w:rPr>
          <w:rFonts w:cs="Arial"/>
        </w:rPr>
        <w:t>;</w:t>
      </w:r>
    </w:p>
    <w:p w14:paraId="185BAD05" w14:textId="77777777" w:rsidR="00E93ACD" w:rsidRDefault="00E93ACD" w:rsidP="00E93ACD">
      <w:pPr>
        <w:pStyle w:val="B2"/>
        <w:rPr>
          <w:lang w:eastAsia="zh-CN"/>
        </w:rPr>
      </w:pPr>
      <w:r>
        <w:t>2)</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10094926" w14:textId="0AA4B4B2" w:rsidR="00E93ACD" w:rsidRDefault="00E93ACD" w:rsidP="00E93ACD">
      <w:pPr>
        <w:pStyle w:val="B2"/>
      </w:pPr>
      <w:r>
        <w:t>3)</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 xml:space="preserve">service identity of the </w:t>
      </w:r>
      <w:r w:rsidR="00184F9F">
        <w:rPr>
          <w:lang w:val="en-US"/>
        </w:rPr>
        <w:t>vertical</w:t>
      </w:r>
      <w:r>
        <w:rPr>
          <w:lang w:val="en-US"/>
        </w:rPr>
        <w:t xml:space="preserve"> application;</w:t>
      </w:r>
    </w:p>
    <w:p w14:paraId="4F47F059" w14:textId="77777777" w:rsidR="00E93ACD" w:rsidRDefault="00E93ACD" w:rsidP="00E93ACD">
      <w:pPr>
        <w:pStyle w:val="B2"/>
        <w:rPr>
          <w:lang w:eastAsia="zh-CN"/>
        </w:rPr>
      </w:pPr>
      <w:r>
        <w:t>4)</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SDDM-C</w:t>
      </w:r>
      <w:r w:rsidDel="008D2965">
        <w:t xml:space="preserve"> </w:t>
      </w:r>
      <w:r>
        <w:rPr>
          <w:rFonts w:hint="eastAsia"/>
          <w:lang w:eastAsia="zh-CN"/>
        </w:rPr>
        <w:t>may</w:t>
      </w:r>
      <w:r>
        <w:t xml:space="preserve"> include:</w:t>
      </w:r>
    </w:p>
    <w:p w14:paraId="15DC735B" w14:textId="77777777" w:rsidR="00E93ACD" w:rsidRPr="003C4A36" w:rsidRDefault="00E93ACD" w:rsidP="00E93AC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4542288C" w14:textId="77777777" w:rsidR="00E93ACD" w:rsidRDefault="00E93ACD" w:rsidP="00E93AC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61A6F6F" w14:textId="77777777" w:rsidR="00E93ACD" w:rsidRDefault="00E93ACD" w:rsidP="00E93AC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2E655A5F" w14:textId="15B98C54" w:rsidR="005C2C8D" w:rsidRDefault="00E93ACD" w:rsidP="005C2C8D">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5C2C8D">
        <w:rPr>
          <w:lang w:eastAsia="zh-CN"/>
        </w:rPr>
        <w:t>traffic</w:t>
      </w:r>
      <w:r w:rsidR="005C2C8D">
        <w:t>; and</w:t>
      </w:r>
    </w:p>
    <w:p w14:paraId="0F31B05F" w14:textId="2F4EED9F" w:rsidR="00E93ACD" w:rsidRPr="005C2C8D" w:rsidRDefault="005C2C8D" w:rsidP="005C2C8D">
      <w:pPr>
        <w:pStyle w:val="B1"/>
        <w:rPr>
          <w:lang w:val="en-US"/>
        </w:rPr>
      </w:pPr>
      <w:r>
        <w:t>d)</w:t>
      </w:r>
      <w:r>
        <w:tab/>
        <w:t>shall send the HTTP POST request as specified in IETF RFC 9110 [</w:t>
      </w:r>
      <w:r w:rsidR="00CE598F">
        <w:t>21</w:t>
      </w:r>
      <w:r>
        <w:t>].</w:t>
      </w:r>
    </w:p>
    <w:p w14:paraId="612C35C9" w14:textId="2F343F4C" w:rsidR="00E93ACD" w:rsidRPr="006A63F0" w:rsidRDefault="00D808B0" w:rsidP="00E93ACD">
      <w:pPr>
        <w:pStyle w:val="Heading4"/>
      </w:pPr>
      <w:bookmarkStart w:id="197" w:name="_CR7_2_6_2"/>
      <w:bookmarkStart w:id="198" w:name="_Toc168325517"/>
      <w:bookmarkStart w:id="199" w:name="_Toc233626494"/>
      <w:bookmarkEnd w:id="197"/>
      <w:r>
        <w:t>7</w:t>
      </w:r>
      <w:r w:rsidR="00E93ACD">
        <w:t>.2.</w:t>
      </w:r>
      <w:r w:rsidR="00115E27">
        <w:t>6</w:t>
      </w:r>
      <w:r w:rsidR="00E93ACD">
        <w:t>.2</w:t>
      </w:r>
      <w:r w:rsidR="00E93ACD">
        <w:tab/>
        <w:t>SDDM server HTTP procedure</w:t>
      </w:r>
      <w:bookmarkEnd w:id="198"/>
      <w:bookmarkEnd w:id="199"/>
    </w:p>
    <w:p w14:paraId="78185415" w14:textId="77777777" w:rsidR="00E93ACD" w:rsidRDefault="00E93ACD" w:rsidP="00E93AC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85E9FB7" w14:textId="77777777" w:rsidR="00E93ACD" w:rsidRPr="003C4A36" w:rsidRDefault="00E93ACD" w:rsidP="00E93ACD">
      <w:pPr>
        <w:pStyle w:val="B1"/>
      </w:pPr>
      <w:r w:rsidRPr="00327753">
        <w:t>a)</w:t>
      </w:r>
      <w:r w:rsidRPr="00327753">
        <w:tab/>
      </w:r>
      <w:r w:rsidRPr="003C4A36">
        <w:t>an Accept header field set to "application/vnd.3gpp.seal-</w:t>
      </w:r>
      <w:r>
        <w:t>data-delivery</w:t>
      </w:r>
      <w:r w:rsidRPr="003C4A36">
        <w:t>-info+xml"</w:t>
      </w:r>
      <w:r w:rsidRPr="00327753">
        <w:t>;</w:t>
      </w:r>
    </w:p>
    <w:p w14:paraId="41221383" w14:textId="77777777" w:rsidR="00E93ACD" w:rsidRPr="003C4A36" w:rsidRDefault="00E93ACD" w:rsidP="00E93AC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53534EDF" w14:textId="77777777" w:rsidR="00E93ACD" w:rsidRPr="003C4A36" w:rsidRDefault="00E93ACD" w:rsidP="00E93ACD">
      <w:pPr>
        <w:pStyle w:val="B1"/>
      </w:pPr>
      <w:r w:rsidRPr="003C4A36">
        <w:t>c)</w:t>
      </w:r>
      <w:r w:rsidRPr="003C4A36">
        <w:tab/>
        <w:t>an application/vnd.3gpp.seal-</w:t>
      </w:r>
      <w:r>
        <w:t xml:space="preserve">data-deliverydata-delivery-info+xml MIME body with a </w:t>
      </w:r>
      <w:r w:rsidRPr="00004F96">
        <w:t>&lt;</w:t>
      </w:r>
      <w:r>
        <w:t xml:space="preserve">URLLC-update-req&gt; </w:t>
      </w:r>
      <w:r w:rsidRPr="003C4A36">
        <w:t>element included in the &lt;</w:t>
      </w:r>
      <w:r>
        <w:t>data-delivery</w:t>
      </w:r>
      <w:r w:rsidRPr="003C4A36">
        <w:t>-info&gt; root element;</w:t>
      </w:r>
    </w:p>
    <w:p w14:paraId="3E05A963" w14:textId="77777777" w:rsidR="00E93ACD" w:rsidRDefault="00E93ACD" w:rsidP="00E93ACD">
      <w:pPr>
        <w:rPr>
          <w:lang w:eastAsia="zh-CN"/>
        </w:rPr>
      </w:pPr>
      <w:r>
        <w:rPr>
          <w:rFonts w:hint="eastAsia"/>
          <w:lang w:eastAsia="zh-CN"/>
        </w:rPr>
        <w:t>t</w:t>
      </w:r>
      <w:r>
        <w:rPr>
          <w:lang w:eastAsia="zh-CN"/>
        </w:rPr>
        <w:t>he SDDM-S:</w:t>
      </w:r>
    </w:p>
    <w:p w14:paraId="7A4015C6" w14:textId="6BB4CC74" w:rsidR="00E93ACD" w:rsidRPr="003C4A36" w:rsidRDefault="00E93ACD" w:rsidP="00E93ACD">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00184F9F">
        <w:t>7</w:t>
      </w:r>
      <w:r>
        <w:t>.2.1</w:t>
      </w:r>
      <w:r w:rsidRPr="003C4A36">
        <w:t>.1; and</w:t>
      </w:r>
    </w:p>
    <w:p w14:paraId="079052D5" w14:textId="77777777" w:rsidR="00E93ACD" w:rsidRPr="006D6696" w:rsidRDefault="00E93ACD" w:rsidP="00E93AC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6C65945" w14:textId="153023B5" w:rsidR="00E93ACD" w:rsidRDefault="00E93ACD" w:rsidP="00E93ACD">
      <w:pPr>
        <w:pStyle w:val="B2"/>
      </w:pPr>
      <w:r>
        <w:lastRenderedPageBreak/>
        <w:t>2</w:t>
      </w:r>
      <w:r w:rsidRPr="006D6696">
        <w:t>)</w:t>
      </w:r>
      <w:r w:rsidRPr="006D6696">
        <w:tab/>
        <w:t>sh</w:t>
      </w:r>
      <w:r>
        <w:t>all support handling an HTTP POST</w:t>
      </w:r>
      <w:r w:rsidRPr="006D6696">
        <w:t xml:space="preserve"> request from a</w:t>
      </w:r>
      <w:r w:rsidR="00184F9F">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425B8621" w14:textId="5F1DB0DA" w:rsidR="00E93ACD" w:rsidRPr="00A34374" w:rsidRDefault="00E93ACD" w:rsidP="00E93ACD">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4C358691" w14:textId="77777777" w:rsidR="00E93ACD" w:rsidRPr="00004F96" w:rsidRDefault="00E93ACD" w:rsidP="00E93ACD">
      <w:pPr>
        <w:pStyle w:val="B2"/>
      </w:pPr>
      <w:r>
        <w:t>1</w:t>
      </w:r>
      <w:r w:rsidRPr="00004F96">
        <w:t>)</w:t>
      </w:r>
      <w:r w:rsidRPr="00004F96">
        <w:tab/>
        <w:t>shall include a Content-Type header field set to "application/</w:t>
      </w:r>
      <w:r w:rsidRPr="003C4A36">
        <w:t>vnd.3gpp.seal-</w:t>
      </w:r>
      <w:r>
        <w:t>data-deliverydata-delivery-info</w:t>
      </w:r>
      <w:r w:rsidRPr="00004F96">
        <w:t>+xml";</w:t>
      </w:r>
    </w:p>
    <w:p w14:paraId="3C7835B4" w14:textId="77777777" w:rsidR="00E93ACD" w:rsidRPr="00004F96" w:rsidRDefault="00E93ACD" w:rsidP="00E93ACD">
      <w:pPr>
        <w:pStyle w:val="B2"/>
      </w:pPr>
      <w:r>
        <w:t>2</w:t>
      </w:r>
      <w:r w:rsidRPr="00004F96">
        <w:t>)</w:t>
      </w:r>
      <w:r w:rsidRPr="00004F96">
        <w:tab/>
        <w:t>shall include an application/</w:t>
      </w:r>
      <w:r w:rsidRPr="003C4A36">
        <w:t>vnd.3gpp.seal-</w:t>
      </w:r>
      <w:r>
        <w:t>data-deliverydata-delivery-info</w:t>
      </w:r>
      <w:r w:rsidRPr="00004F96">
        <w:t>+xml MIME body with a &lt;</w:t>
      </w:r>
      <w:r>
        <w:t>URLLC-update-rsp</w:t>
      </w:r>
      <w:r w:rsidRPr="00004F96">
        <w:t>&gt; element in the &lt;</w:t>
      </w:r>
      <w:r>
        <w:t>data-delivery</w:t>
      </w:r>
      <w:r w:rsidRPr="00004F96">
        <w:t>-info&gt; root element which:</w:t>
      </w:r>
    </w:p>
    <w:p w14:paraId="20D1265A" w14:textId="66AF80CF" w:rsidR="005C2C8D" w:rsidRPr="00004F96" w:rsidRDefault="00E93ACD" w:rsidP="005C2C8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URLLC</w:t>
      </w:r>
      <w:r w:rsidRPr="00526DD0">
        <w:t xml:space="preserve"> </w:t>
      </w:r>
      <w:r>
        <w:t xml:space="preserve">transmission </w:t>
      </w:r>
      <w:r w:rsidRPr="00526DD0">
        <w:t xml:space="preserve">connection </w:t>
      </w:r>
      <w:r>
        <w:t>update</w:t>
      </w:r>
      <w:r w:rsidRPr="00526DD0">
        <w:t xml:space="preserve"> </w:t>
      </w:r>
      <w:r>
        <w:t xml:space="preserve">request </w:t>
      </w:r>
      <w:r w:rsidRPr="00004F96">
        <w:t>operation</w:t>
      </w:r>
      <w:r w:rsidR="00C37973">
        <w:t xml:space="preserve">. If the result is </w:t>
      </w:r>
      <w:r w:rsidR="00C37973" w:rsidRPr="00004F96">
        <w:t>"failure"</w:t>
      </w:r>
      <w:r w:rsidR="00C37973">
        <w:t xml:space="preserve">, in the &lt;result&gt; element, the SDDM-S may include a &lt;cause&gt; child element specifying the cause of the failure of the operation, </w:t>
      </w:r>
      <w:r w:rsidR="00C37973">
        <w:rPr>
          <w:lang w:eastAsia="zh-CN"/>
        </w:rPr>
        <w:t xml:space="preserve">e.g. VAL client </w:t>
      </w:r>
      <w:r w:rsidR="005C2C8D">
        <w:rPr>
          <w:lang w:eastAsia="zh-CN"/>
        </w:rPr>
        <w:t>error</w:t>
      </w:r>
      <w:r w:rsidR="005C2C8D">
        <w:t>; and</w:t>
      </w:r>
    </w:p>
    <w:p w14:paraId="6AB109BD" w14:textId="172637AA" w:rsidR="00E93ACD" w:rsidRPr="005C2C8D" w:rsidRDefault="005C2C8D" w:rsidP="005C2C8D">
      <w:pPr>
        <w:pStyle w:val="B1"/>
        <w:rPr>
          <w:lang w:val="en-US"/>
        </w:rPr>
      </w:pPr>
      <w:r>
        <w:t>c)</w:t>
      </w:r>
      <w:r>
        <w:tab/>
        <w:t>shall send the HTTP 200 (OK) response message as specified in IETF RFC 9110 [</w:t>
      </w:r>
      <w:r w:rsidR="00CE598F">
        <w:t>21</w:t>
      </w:r>
      <w:r>
        <w:t>].</w:t>
      </w:r>
    </w:p>
    <w:p w14:paraId="47501581" w14:textId="026D2387" w:rsidR="00E93ACD" w:rsidRDefault="00D808B0" w:rsidP="00E93ACD">
      <w:pPr>
        <w:pStyle w:val="Heading4"/>
      </w:pPr>
      <w:bookmarkStart w:id="200" w:name="_CR7_2_6_3"/>
      <w:bookmarkStart w:id="201" w:name="_Toc168325518"/>
      <w:bookmarkStart w:id="202" w:name="_Toc233626495"/>
      <w:bookmarkEnd w:id="200"/>
      <w:r>
        <w:rPr>
          <w:noProof/>
          <w:lang w:val="en-US"/>
        </w:rPr>
        <w:t>7</w:t>
      </w:r>
      <w:r w:rsidR="00E93ACD">
        <w:rPr>
          <w:noProof/>
          <w:lang w:val="en-US"/>
        </w:rPr>
        <w:t>.2.</w:t>
      </w:r>
      <w:r w:rsidR="00115E27">
        <w:rPr>
          <w:noProof/>
          <w:lang w:val="en-US"/>
        </w:rPr>
        <w:t>6</w:t>
      </w:r>
      <w:r w:rsidR="00E93ACD">
        <w:rPr>
          <w:noProof/>
          <w:lang w:val="en-US"/>
        </w:rPr>
        <w:t>.3</w:t>
      </w:r>
      <w:r w:rsidR="00E93ACD">
        <w:rPr>
          <w:noProof/>
          <w:lang w:val="en-US"/>
        </w:rPr>
        <w:tab/>
        <w:t xml:space="preserve">SDDM </w:t>
      </w:r>
      <w:r w:rsidR="00E93ACD">
        <w:t>client CoAP procedure</w:t>
      </w:r>
      <w:bookmarkEnd w:id="201"/>
      <w:bookmarkEnd w:id="202"/>
    </w:p>
    <w:p w14:paraId="032E5D74" w14:textId="111694A8" w:rsidR="006331D1" w:rsidRDefault="006331D1" w:rsidP="006331D1">
      <w:pPr>
        <w:rPr>
          <w:lang w:eastAsia="zh-CN"/>
        </w:rPr>
      </w:pPr>
      <w:r>
        <w:t>In order to request an S</w:t>
      </w:r>
      <w:r w:rsidR="00EB55AE">
        <w:t>EAL</w:t>
      </w:r>
      <w:r>
        <w:t xml:space="preserve">DD URLLC transmission connection update </w:t>
      </w:r>
      <w:r>
        <w:rPr>
          <w:lang w:eastAsia="zh-CN"/>
        </w:rPr>
        <w:t xml:space="preserve">to the </w:t>
      </w:r>
      <w:r>
        <w:t xml:space="preserve">SDDM-S, the SDDM-C shall send a CoAP </w:t>
      </w:r>
      <w:r>
        <w:rPr>
          <w:lang w:eastAsia="zh-CN"/>
        </w:rPr>
        <w:t xml:space="preserve">PUT </w:t>
      </w:r>
      <w:r>
        <w:t>request message to the SDDM-S according to procedures specified in IETF RFC 7252 [1</w:t>
      </w:r>
      <w:r w:rsidR="00D01A04">
        <w:t>4</w:t>
      </w:r>
      <w:r>
        <w:t xml:space="preserve">]. In the CoAP </w:t>
      </w:r>
      <w:r>
        <w:rPr>
          <w:lang w:eastAsia="zh-CN"/>
        </w:rPr>
        <w:t>PUT</w:t>
      </w:r>
      <w:r>
        <w:t xml:space="preserve"> request, the SDDM-C:</w:t>
      </w:r>
    </w:p>
    <w:p w14:paraId="24C3D8A0" w14:textId="0B6CB65B" w:rsidR="006331D1" w:rsidRDefault="006331D1" w:rsidP="006331D1">
      <w:pPr>
        <w:pStyle w:val="B1"/>
        <w:rPr>
          <w:lang w:eastAsia="zh-CN"/>
        </w:rPr>
      </w:pPr>
      <w:r>
        <w:t>a)</w:t>
      </w:r>
      <w:r>
        <w:tab/>
        <w:t>shall include a CoAP URI set to the URI corresponding to the identity of the SDDM-S as specified in</w:t>
      </w:r>
      <w:r>
        <w:rPr>
          <w:lang w:eastAsia="zh-CN"/>
        </w:rPr>
        <w:t xml:space="preserve"> clause</w:t>
      </w:r>
      <w:r>
        <w:t> A.</w:t>
      </w:r>
      <w:r w:rsidR="00653D6C">
        <w:t>4</w:t>
      </w:r>
      <w:r>
        <w:t>.2.1</w:t>
      </w:r>
      <w:r>
        <w:rPr>
          <w:lang w:eastAsia="zh-CN"/>
        </w:rPr>
        <w:t xml:space="preserve"> with</w:t>
      </w:r>
      <w:r w:rsidR="00D85D0C">
        <w:rPr>
          <w:lang w:eastAsia="zh-CN"/>
        </w:rPr>
        <w:t>:</w:t>
      </w:r>
    </w:p>
    <w:p w14:paraId="085A2F6C" w14:textId="649C7A60" w:rsidR="006331D1" w:rsidRDefault="006331D1" w:rsidP="006331D1">
      <w:pPr>
        <w:pStyle w:val="B2"/>
      </w:pPr>
      <w:r>
        <w:t>1)</w:t>
      </w:r>
      <w:r>
        <w:tab/>
        <w:t>the "apiRoot" set to the SDDM-S URI;</w:t>
      </w:r>
    </w:p>
    <w:p w14:paraId="06D9FCAF" w14:textId="495CDBF7" w:rsidR="006331D1" w:rsidRDefault="006331D1" w:rsidP="006331D1">
      <w:pPr>
        <w:pStyle w:val="B1"/>
      </w:pPr>
      <w:r>
        <w:t>b)</w:t>
      </w:r>
      <w:r>
        <w:tab/>
      </w:r>
      <w:r w:rsidR="0082416E">
        <w:rPr>
          <w:lang w:val="en-US"/>
        </w:rPr>
        <w:t xml:space="preserve">shall include Content-Format option set to </w:t>
      </w:r>
      <w:r w:rsidR="0082416E">
        <w:t>"</w:t>
      </w:r>
      <w:r w:rsidR="0082416E" w:rsidRPr="00DC399F">
        <w:t>application/</w:t>
      </w:r>
      <w:r w:rsidR="0082416E">
        <w:t>vnd.3gpp.seal-data-delivery-info+cbor;modeltype=urllc-update-req";</w:t>
      </w:r>
    </w:p>
    <w:p w14:paraId="73BF6CC2" w14:textId="77777777" w:rsidR="006331D1" w:rsidRDefault="006331D1" w:rsidP="006331D1">
      <w:pPr>
        <w:pStyle w:val="B1"/>
        <w:rPr>
          <w:lang w:val="en-US"/>
        </w:rPr>
      </w:pPr>
      <w:r>
        <w:rPr>
          <w:lang w:val="en-US"/>
        </w:rPr>
        <w:t>c)</w:t>
      </w:r>
      <w:r>
        <w:rPr>
          <w:lang w:val="en-US"/>
        </w:rPr>
        <w:tab/>
        <w:t xml:space="preserve">shall include a </w:t>
      </w:r>
      <w:r>
        <w:t>"URLLCUpdateRequest"</w:t>
      </w:r>
      <w:r>
        <w:rPr>
          <w:lang w:val="en-US"/>
        </w:rPr>
        <w:t xml:space="preserve"> object:</w:t>
      </w:r>
    </w:p>
    <w:p w14:paraId="11BC4E9B" w14:textId="77777777" w:rsidR="006331D1" w:rsidRDefault="006331D1" w:rsidP="006331D1">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00205B2B" w14:textId="77777777" w:rsidR="006331D1" w:rsidRDefault="006331D1" w:rsidP="006331D1">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4561F57" w14:textId="77777777" w:rsidR="006331D1" w:rsidRDefault="006331D1" w:rsidP="006331D1">
      <w:pPr>
        <w:pStyle w:val="B2"/>
        <w:rPr>
          <w:lang w:eastAsia="zh-CN"/>
        </w:rPr>
      </w:pPr>
      <w:r>
        <w:t>3)</w:t>
      </w:r>
      <w:r>
        <w:tab/>
        <w:t>may include a "serverId" attribute</w:t>
      </w:r>
      <w:r>
        <w:rPr>
          <w:rFonts w:cs="Arial"/>
        </w:rPr>
        <w:t xml:space="preserve"> </w:t>
      </w:r>
      <w:r>
        <w:t>set to the information of the VAL server</w:t>
      </w:r>
      <w:r>
        <w:rPr>
          <w:rFonts w:cs="Arial"/>
        </w:rPr>
        <w:t>;</w:t>
      </w:r>
    </w:p>
    <w:p w14:paraId="26FD3895" w14:textId="77777777" w:rsidR="006331D1" w:rsidRDefault="006331D1" w:rsidP="006331D1">
      <w:pPr>
        <w:pStyle w:val="B2"/>
        <w:rPr>
          <w:lang w:val="en-US"/>
        </w:rPr>
      </w:pPr>
      <w:r>
        <w:t>4)</w:t>
      </w:r>
      <w:r>
        <w:tab/>
        <w:t>may include a "valServiceId"</w:t>
      </w:r>
      <w:r>
        <w:rPr>
          <w:lang w:val="en-US"/>
        </w:rPr>
        <w:t xml:space="preserve"> attribute set to the identity of the </w:t>
      </w:r>
      <w:r>
        <w:rPr>
          <w:rFonts w:eastAsia="SimSun"/>
        </w:rPr>
        <w:t>VAL service of the vertical application</w:t>
      </w:r>
      <w:r>
        <w:rPr>
          <w:lang w:val="en-US"/>
        </w:rPr>
        <w:t>;</w:t>
      </w:r>
    </w:p>
    <w:p w14:paraId="5B706440" w14:textId="77777777" w:rsidR="006331D1" w:rsidRDefault="006331D1" w:rsidP="006331D1">
      <w:pPr>
        <w:pStyle w:val="B2"/>
      </w:pPr>
      <w:r>
        <w:t>5)</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1C2C6F7" w14:textId="34F7A510" w:rsidR="006331D1" w:rsidRDefault="006331D1" w:rsidP="006331D1">
      <w:pPr>
        <w:pStyle w:val="B2"/>
        <w:rPr>
          <w:lang w:eastAsia="zh-CN"/>
        </w:rPr>
      </w:pPr>
      <w:r>
        <w:t>6)</w:t>
      </w:r>
      <w:r>
        <w:tab/>
        <w:t>may include a</w:t>
      </w:r>
      <w:r w:rsidR="00D85D0C">
        <w:t xml:space="preserve"> </w:t>
      </w:r>
      <w:r>
        <w:t xml:space="preserve">"portNumber" attribute specifying </w:t>
      </w:r>
      <w:r>
        <w:rPr>
          <w:lang w:eastAsia="zh-CN"/>
        </w:rPr>
        <w:t>the i</w:t>
      </w:r>
      <w:r>
        <w:t xml:space="preserve">dentity of the </w:t>
      </w:r>
      <w:r>
        <w:rPr>
          <w:lang w:eastAsia="zh-CN"/>
        </w:rPr>
        <w:t>port number of the traffic;</w:t>
      </w:r>
    </w:p>
    <w:p w14:paraId="2857B1CC" w14:textId="0D1A2621" w:rsidR="006331D1" w:rsidRDefault="006331D1" w:rsidP="006331D1">
      <w:pPr>
        <w:pStyle w:val="B2"/>
        <w:rPr>
          <w:lang w:eastAsia="zh-CN"/>
        </w:rPr>
      </w:pPr>
      <w:r>
        <w:rPr>
          <w:lang w:eastAsia="zh-CN"/>
        </w:rPr>
        <w:t>7)</w:t>
      </w:r>
      <w:r>
        <w:rPr>
          <w:lang w:eastAsia="zh-CN"/>
        </w:rPr>
        <w:tab/>
        <w:t xml:space="preserve">may include a </w:t>
      </w:r>
      <w:r>
        <w:t>"url"</w:t>
      </w:r>
      <w:r>
        <w:rPr>
          <w:lang w:eastAsia="zh-CN"/>
        </w:rPr>
        <w:t xml:space="preserve"> attribute specifying the address of a given unique resource on the Web for the traffic;</w:t>
      </w:r>
      <w:r w:rsidR="00D85D0C">
        <w:rPr>
          <w:lang w:eastAsia="zh-CN"/>
        </w:rPr>
        <w:t xml:space="preserve"> and</w:t>
      </w:r>
    </w:p>
    <w:p w14:paraId="474C9E34" w14:textId="77777777" w:rsidR="006331D1" w:rsidRDefault="006331D1" w:rsidP="006331D1">
      <w:pPr>
        <w:pStyle w:val="B2"/>
        <w:rPr>
          <w:lang w:eastAsia="zh-CN"/>
        </w:rPr>
      </w:pPr>
      <w:r>
        <w:rPr>
          <w:lang w:eastAsia="zh-CN"/>
        </w:rPr>
        <w:t>8)</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615DF91F" w14:textId="18283980" w:rsidR="006331D1" w:rsidRDefault="00243D07" w:rsidP="006331D1">
      <w:pPr>
        <w:pStyle w:val="B1"/>
      </w:pPr>
      <w:r>
        <w:t>d</w:t>
      </w:r>
      <w:r w:rsidR="006331D1">
        <w:t>)</w:t>
      </w:r>
      <w:r w:rsidR="006331D1">
        <w:tab/>
        <w:t xml:space="preserve">shall </w:t>
      </w:r>
      <w:r w:rsidR="006331D1">
        <w:rPr>
          <w:lang w:val="en-US"/>
        </w:rPr>
        <w:t>send the request protected with the relevant ACE profile (OSCORE profile or DTLS profile) as described in 3GPP TS 24.547 [7]</w:t>
      </w:r>
      <w:r w:rsidR="006331D1">
        <w:t>.</w:t>
      </w:r>
    </w:p>
    <w:p w14:paraId="51546CB9" w14:textId="2FF89F27" w:rsidR="00E93ACD" w:rsidRDefault="00D808B0" w:rsidP="00E93ACD">
      <w:pPr>
        <w:pStyle w:val="Heading4"/>
        <w:rPr>
          <w:noProof/>
          <w:lang w:val="en-US"/>
        </w:rPr>
      </w:pPr>
      <w:bookmarkStart w:id="203" w:name="_CR7_2_6_4"/>
      <w:bookmarkStart w:id="204" w:name="_Toc168325519"/>
      <w:bookmarkStart w:id="205" w:name="_Toc233626496"/>
      <w:bookmarkEnd w:id="203"/>
      <w:r>
        <w:rPr>
          <w:noProof/>
          <w:lang w:val="en-US"/>
        </w:rPr>
        <w:t>7</w:t>
      </w:r>
      <w:r w:rsidR="00E93ACD">
        <w:rPr>
          <w:noProof/>
          <w:lang w:val="en-US"/>
        </w:rPr>
        <w:t>.2.</w:t>
      </w:r>
      <w:r w:rsidR="00115E27">
        <w:rPr>
          <w:noProof/>
          <w:lang w:val="en-US"/>
        </w:rPr>
        <w:t>6</w:t>
      </w:r>
      <w:r w:rsidR="00E93ACD">
        <w:rPr>
          <w:noProof/>
          <w:lang w:val="en-US"/>
        </w:rPr>
        <w:t>.4</w:t>
      </w:r>
      <w:r w:rsidR="00E93ACD">
        <w:rPr>
          <w:noProof/>
          <w:lang w:val="en-US"/>
        </w:rPr>
        <w:tab/>
        <w:t xml:space="preserve">SDDM server </w:t>
      </w:r>
      <w:r w:rsidR="00E93ACD">
        <w:rPr>
          <w:rFonts w:hint="eastAsia"/>
          <w:noProof/>
          <w:lang w:val="en-US" w:eastAsia="zh-CN"/>
        </w:rPr>
        <w:t>CoAP</w:t>
      </w:r>
      <w:r w:rsidR="00E93ACD">
        <w:rPr>
          <w:noProof/>
          <w:lang w:val="en-US" w:eastAsia="zh-CN"/>
        </w:rPr>
        <w:t xml:space="preserve"> </w:t>
      </w:r>
      <w:r w:rsidR="00E93ACD">
        <w:rPr>
          <w:noProof/>
          <w:lang w:val="en-US"/>
        </w:rPr>
        <w:t>procedure</w:t>
      </w:r>
      <w:bookmarkEnd w:id="204"/>
      <w:bookmarkEnd w:id="205"/>
    </w:p>
    <w:p w14:paraId="046EB88F" w14:textId="7C67149C" w:rsidR="006331D1" w:rsidRDefault="006331D1" w:rsidP="006331D1">
      <w:pPr>
        <w:rPr>
          <w:lang w:eastAsia="x-none"/>
        </w:rPr>
      </w:pPr>
      <w:r>
        <w:rPr>
          <w:lang w:eastAsia="x-none"/>
        </w:rPr>
        <w:t xml:space="preserve">Upon receiving a CoAP PUT request </w:t>
      </w:r>
      <w:r>
        <w:t>where the CoAP URI of the CoAP PUT</w:t>
      </w:r>
      <w:r>
        <w:rPr>
          <w:lang w:eastAsia="x-none"/>
        </w:rPr>
        <w:t xml:space="preserve"> </w:t>
      </w:r>
      <w:r>
        <w:t xml:space="preserve">request identifies the resource to be updated as specified </w:t>
      </w:r>
      <w:r>
        <w:rPr>
          <w:lang w:eastAsia="x-none"/>
        </w:rPr>
        <w:t xml:space="preserve">in </w:t>
      </w:r>
      <w:r w:rsidR="002C702E">
        <w:rPr>
          <w:lang w:eastAsia="x-none"/>
        </w:rPr>
        <w:t>clause</w:t>
      </w:r>
      <w:r w:rsidR="002C702E">
        <w:t> </w:t>
      </w:r>
      <w:r>
        <w:rPr>
          <w:lang w:eastAsia="zh-CN"/>
        </w:rPr>
        <w:t>A.4.2.1, and</w:t>
      </w:r>
      <w:r>
        <w:rPr>
          <w:lang w:eastAsia="x-none"/>
        </w:rPr>
        <w:t xml:space="preserve"> containing:</w:t>
      </w:r>
    </w:p>
    <w:p w14:paraId="705B2005" w14:textId="01173657" w:rsidR="0082416E" w:rsidRDefault="006331D1"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DC399F">
        <w:t>application/</w:t>
      </w:r>
      <w:r w:rsidR="0082416E">
        <w:t>vnd.3gpp.seal-data-delivery-info+cbor;modeltype=urllc-update-req"</w:t>
      </w:r>
      <w:r w:rsidR="0082416E">
        <w:rPr>
          <w:lang w:eastAsia="ko-KR"/>
        </w:rPr>
        <w:t>; and</w:t>
      </w:r>
    </w:p>
    <w:p w14:paraId="72E8414C" w14:textId="77777777" w:rsidR="0082416E" w:rsidRDefault="0082416E" w:rsidP="0082416E">
      <w:pPr>
        <w:pStyle w:val="B1"/>
        <w:rPr>
          <w:lang w:eastAsia="zh-CN"/>
        </w:rPr>
      </w:pPr>
      <w:r>
        <w:rPr>
          <w:lang w:eastAsia="zh-CN"/>
        </w:rPr>
        <w:t>b</w:t>
      </w:r>
      <w:r>
        <w:t>)</w:t>
      </w:r>
      <w:r>
        <w:tab/>
      </w:r>
      <w:r>
        <w:rPr>
          <w:lang w:eastAsia="zh-CN"/>
        </w:rPr>
        <w:t xml:space="preserve">a </w:t>
      </w:r>
      <w:r>
        <w:t>"</w:t>
      </w:r>
      <w:r w:rsidRPr="00AC7864">
        <w:rPr>
          <w:noProof/>
        </w:rPr>
        <w:t>URLLC</w:t>
      </w:r>
      <w:r>
        <w:t>UpdateRequest" object</w:t>
      </w:r>
      <w:r>
        <w:rPr>
          <w:lang w:eastAsia="zh-CN"/>
        </w:rPr>
        <w:t>;</w:t>
      </w:r>
    </w:p>
    <w:p w14:paraId="531DE696" w14:textId="77777777" w:rsidR="0082416E" w:rsidRDefault="0082416E" w:rsidP="0082416E">
      <w:pPr>
        <w:rPr>
          <w:noProof/>
        </w:rPr>
      </w:pPr>
      <w:r>
        <w:rPr>
          <w:noProof/>
        </w:rPr>
        <w:lastRenderedPageBreak/>
        <w:t xml:space="preserve">the SDDM-S </w:t>
      </w:r>
      <w:r>
        <w:t>shall generate a CoAP PUT response according to IETF RFC 7252 [14]. In the CoAP PUT response message, the SDDM-S:</w:t>
      </w:r>
    </w:p>
    <w:p w14:paraId="6E61EC09" w14:textId="504719F3" w:rsidR="006331D1" w:rsidRDefault="0082416E" w:rsidP="0082416E">
      <w:pPr>
        <w:pStyle w:val="B1"/>
      </w:pPr>
      <w:r>
        <w:t>a)</w:t>
      </w:r>
      <w:r>
        <w:tab/>
        <w:t>shall include a Content-Format option set to "</w:t>
      </w:r>
      <w:r w:rsidRPr="00DC399F">
        <w:t>application/</w:t>
      </w:r>
      <w:r>
        <w:t>vnd.3gpp.seal-data-delivery-info+cbor;modeltype=urllc-update-res";</w:t>
      </w:r>
    </w:p>
    <w:p w14:paraId="3DA90896" w14:textId="5F5B7BC7" w:rsidR="006331D1" w:rsidRDefault="006331D1" w:rsidP="006331D1">
      <w:pPr>
        <w:pStyle w:val="B1"/>
        <w:rPr>
          <w:lang w:val="en-US"/>
        </w:rPr>
      </w:pPr>
      <w:r>
        <w:t>b)</w:t>
      </w:r>
      <w:r>
        <w:tab/>
      </w:r>
      <w:r>
        <w:rPr>
          <w:lang w:val="en-US"/>
        </w:rPr>
        <w:t xml:space="preserve">shall attempt to update the </w:t>
      </w:r>
      <w:r w:rsidR="00D85D0C" w:rsidRPr="00AC7864">
        <w:rPr>
          <w:noProof/>
        </w:rPr>
        <w:t>URLLC</w:t>
      </w:r>
      <w:r>
        <w:t xml:space="preserve"> </w:t>
      </w:r>
      <w:r w:rsidR="00EB55AE">
        <w:t xml:space="preserve">transmission </w:t>
      </w:r>
      <w:r>
        <w:t xml:space="preserve">connection </w:t>
      </w:r>
      <w:r>
        <w:rPr>
          <w:lang w:val="en-US"/>
        </w:rPr>
        <w:t xml:space="preserve">resource pointed at by the CoAP URI with the content of </w:t>
      </w:r>
      <w:r>
        <w:t>"</w:t>
      </w:r>
      <w:r w:rsidR="00370EDD" w:rsidRPr="000B0F8B">
        <w:rPr>
          <w:lang w:eastAsia="zh-CN"/>
        </w:rPr>
        <w:t>URLLCUpdate</w:t>
      </w:r>
      <w:r>
        <w:t>Request"</w:t>
      </w:r>
      <w:r>
        <w:rPr>
          <w:lang w:val="en-US"/>
        </w:rPr>
        <w:t xml:space="preserve"> object received in the request and:</w:t>
      </w:r>
    </w:p>
    <w:p w14:paraId="5151AA52" w14:textId="55495CAD" w:rsidR="006D7D95" w:rsidRDefault="006D7D95" w:rsidP="006D7D95">
      <w:pPr>
        <w:pStyle w:val="B2"/>
        <w:rPr>
          <w:lang w:val="en-US"/>
        </w:rPr>
      </w:pPr>
      <w:r>
        <w:t>1)</w:t>
      </w:r>
      <w:r>
        <w:tab/>
      </w:r>
      <w:r>
        <w:rPr>
          <w:lang w:val="en-US"/>
        </w:rPr>
        <w:t xml:space="preserve">if successfully updated, shall include a </w:t>
      </w:r>
      <w:r>
        <w:t>"URLLCUpdateResponse" object in the CoAP PUT 2.04 (Changed) response message</w:t>
      </w:r>
      <w:r>
        <w:rPr>
          <w:lang w:val="en-US"/>
        </w:rPr>
        <w:t>;</w:t>
      </w:r>
    </w:p>
    <w:p w14:paraId="44FFF06B" w14:textId="77777777" w:rsidR="006D7D95" w:rsidRDefault="006D7D95" w:rsidP="006D7D95">
      <w:pPr>
        <w:pStyle w:val="B3"/>
      </w:pPr>
      <w:r>
        <w:t>i)</w:t>
      </w:r>
      <w:r>
        <w:tab/>
        <w:t>shall include a "result" attribute set to "success"; or</w:t>
      </w:r>
    </w:p>
    <w:p w14:paraId="38FCB5FB" w14:textId="6D648D18" w:rsidR="006331D1" w:rsidRDefault="006D7D95" w:rsidP="006331D1">
      <w:pPr>
        <w:pStyle w:val="B2"/>
      </w:pPr>
      <w:r>
        <w:t>2)</w:t>
      </w:r>
      <w:r>
        <w:tab/>
      </w:r>
      <w:r>
        <w:rPr>
          <w:lang w:val="en-US"/>
        </w:rPr>
        <w:t xml:space="preserve">otherwise, shall include a </w:t>
      </w:r>
      <w:r>
        <w:t xml:space="preserve">"URLLCUpdateResponse" object with a "result" attribute set to "failure" and a "cause" attribute specifying the cause of the failure of the operation, </w:t>
      </w:r>
      <w:r>
        <w:rPr>
          <w:lang w:eastAsia="zh-CN"/>
        </w:rPr>
        <w:t>e.g. VAL client error</w:t>
      </w:r>
      <w:r>
        <w:rPr>
          <w:lang w:val="en-US"/>
        </w:rPr>
        <w:t xml:space="preserve"> </w:t>
      </w:r>
      <w:r>
        <w:rPr>
          <w:lang w:eastAsia="zh-CN"/>
        </w:rPr>
        <w:t>in the CoAP PUT response</w:t>
      </w:r>
      <w:r w:rsidRPr="00CD7AF2">
        <w:t xml:space="preserve"> </w:t>
      </w:r>
      <w:r>
        <w:t xml:space="preserve">as specified </w:t>
      </w:r>
      <w:r>
        <w:rPr>
          <w:lang w:eastAsia="x-none"/>
        </w:rPr>
        <w:t>in clause</w:t>
      </w:r>
      <w:r>
        <w:t> </w:t>
      </w:r>
      <w:r>
        <w:rPr>
          <w:lang w:eastAsia="zh-CN"/>
        </w:rPr>
        <w:t>A.4.</w:t>
      </w:r>
      <w:r w:rsidR="00CF2AD7">
        <w:rPr>
          <w:lang w:eastAsia="zh-CN"/>
        </w:rPr>
        <w:t>2</w:t>
      </w:r>
      <w:r>
        <w:rPr>
          <w:lang w:eastAsia="zh-CN"/>
        </w:rPr>
        <w:t>.2.2.3.2</w:t>
      </w:r>
      <w:r>
        <w:rPr>
          <w:lang w:val="en-US"/>
        </w:rPr>
        <w:t>; and</w:t>
      </w:r>
      <w:r w:rsidDel="006D7D95">
        <w:t xml:space="preserve"> </w:t>
      </w:r>
    </w:p>
    <w:p w14:paraId="51DE2238" w14:textId="77777777" w:rsidR="006331D1" w:rsidRDefault="006331D1" w:rsidP="006331D1">
      <w:pPr>
        <w:pStyle w:val="B1"/>
      </w:pPr>
      <w:r>
        <w:t>c)</w:t>
      </w:r>
      <w:r>
        <w:tab/>
        <w:t xml:space="preserve">shall send the </w:t>
      </w:r>
      <w:r>
        <w:rPr>
          <w:lang w:eastAsia="zh-CN"/>
        </w:rPr>
        <w:t>CoAP</w:t>
      </w:r>
      <w:r>
        <w:t xml:space="preserve"> PUT response towards the SDDM-C.</w:t>
      </w:r>
    </w:p>
    <w:p w14:paraId="372E0018" w14:textId="6FFE5BFB" w:rsidR="00CD1205" w:rsidRPr="00004F96" w:rsidRDefault="00D808B0" w:rsidP="00CD1205">
      <w:pPr>
        <w:pStyle w:val="Heading3"/>
      </w:pPr>
      <w:bookmarkStart w:id="206" w:name="_CR7_2_7"/>
      <w:bookmarkStart w:id="207" w:name="_Toc168325520"/>
      <w:bookmarkStart w:id="208" w:name="_Toc233626497"/>
      <w:bookmarkEnd w:id="206"/>
      <w:r>
        <w:t>7</w:t>
      </w:r>
      <w:r w:rsidR="00CD1205" w:rsidRPr="00004F96">
        <w:t>.2.</w:t>
      </w:r>
      <w:r w:rsidR="00115E27">
        <w:t>7</w:t>
      </w:r>
      <w:r w:rsidR="00CD1205" w:rsidRPr="00004F96">
        <w:tab/>
      </w:r>
      <w:r w:rsidR="00CD1205" w:rsidRPr="00067A82">
        <w:t>SEALDD server discovery and selection procedure</w:t>
      </w:r>
      <w:bookmarkEnd w:id="207"/>
      <w:bookmarkEnd w:id="208"/>
    </w:p>
    <w:p w14:paraId="32507D5D" w14:textId="664D4CD2" w:rsidR="00107339" w:rsidRDefault="00107339" w:rsidP="00107339">
      <w:r>
        <w:rPr>
          <w:lang w:eastAsia="zh-CN"/>
        </w:rPr>
        <w:t>When the VAL client sends a</w:t>
      </w:r>
      <w:r w:rsidR="008C19BC">
        <w:rPr>
          <w:lang w:eastAsia="zh-CN"/>
        </w:rPr>
        <w:t>n</w:t>
      </w:r>
      <w:r>
        <w:rPr>
          <w:lang w:eastAsia="zh-CN"/>
        </w:rPr>
        <w:t xml:space="preserve"> SEALDD request to the SDDM-C, the SDDM-C may need to </w:t>
      </w:r>
      <w:r>
        <w:t>discover and select the appropriate SDDM-S for the associated vertical application. After that, the VAL server is discovered and selected along with the associated SDDM-S so that the SDDM-C gets the address of the SDDM-S.</w:t>
      </w:r>
    </w:p>
    <w:p w14:paraId="3C02C15D" w14:textId="54FC72FD" w:rsidR="00E93ACD" w:rsidRDefault="00E93ACD" w:rsidP="00E93ACD">
      <w:pPr>
        <w:rPr>
          <w:noProof/>
          <w:lang w:eastAsia="zh-CN"/>
        </w:rPr>
      </w:pPr>
      <w:r>
        <w:rPr>
          <w:noProof/>
          <w:lang w:eastAsia="zh-CN"/>
        </w:rPr>
        <w:t xml:space="preserve">In an edge data network (EDN), the SDDM-C can use edge applications over 3GPP services (see </w:t>
      </w:r>
      <w:r>
        <w:t>clause</w:t>
      </w:r>
      <w:r w:rsidRPr="000956D1">
        <w:t> </w:t>
      </w:r>
      <w:r w:rsidR="00D808B0">
        <w:t>5</w:t>
      </w:r>
      <w:r>
        <w:t>) to obtain the EES, which supports the SDDM-S and the VAL server, and a</w:t>
      </w:r>
      <w:r>
        <w:rPr>
          <w:noProof/>
          <w:lang w:eastAsia="zh-CN"/>
        </w:rPr>
        <w:t xml:space="preserve">fter that to obtain the </w:t>
      </w:r>
      <w:r>
        <w:rPr>
          <w:lang w:eastAsia="zh-CN"/>
        </w:rPr>
        <w:t>SDDM-S address and the VAL server address.</w:t>
      </w:r>
    </w:p>
    <w:p w14:paraId="50C0E3DA" w14:textId="71B6D6AE" w:rsidR="00E93ACD" w:rsidRDefault="00E93ACD" w:rsidP="00E93ACD">
      <w:pPr>
        <w:pStyle w:val="NO"/>
        <w:rPr>
          <w:noProof/>
          <w:lang w:eastAsia="zh-CN"/>
        </w:rPr>
      </w:pPr>
      <w:r>
        <w:rPr>
          <w:noProof/>
          <w:lang w:eastAsia="zh-CN"/>
        </w:rPr>
        <w:t>NOTE</w:t>
      </w:r>
      <w:r w:rsidRPr="000956D1">
        <w:t> </w:t>
      </w:r>
      <w:r>
        <w:rPr>
          <w:noProof/>
          <w:lang w:eastAsia="zh-CN"/>
        </w:rPr>
        <w:t>1:</w:t>
      </w:r>
      <w:r>
        <w:rPr>
          <w:noProof/>
          <w:lang w:eastAsia="zh-CN"/>
        </w:rPr>
        <w:tab/>
      </w:r>
      <w:r w:rsidR="00107339">
        <w:rPr>
          <w:lang w:eastAsia="zh-CN"/>
        </w:rPr>
        <w:t xml:space="preserve">The VAL server acts as an EAS in an EDN and registers to the EES with </w:t>
      </w:r>
      <w:r w:rsidR="00107339" w:rsidRPr="003E0A78">
        <w:t>the associated S</w:t>
      </w:r>
      <w:r w:rsidR="00107339">
        <w:t>DDM-S address as EAS e</w:t>
      </w:r>
      <w:r w:rsidR="00107339" w:rsidRPr="003E0A78">
        <w:t>ndpoint in the EAS profile</w:t>
      </w:r>
      <w:r w:rsidR="00107339">
        <w:t xml:space="preserve"> (</w:t>
      </w:r>
      <w:r w:rsidR="00107339">
        <w:rPr>
          <w:noProof/>
          <w:lang w:eastAsia="zh-CN"/>
        </w:rPr>
        <w:t xml:space="preserve">see </w:t>
      </w:r>
      <w:r w:rsidR="00107339">
        <w:t>3GPP</w:t>
      </w:r>
      <w:r w:rsidR="00107339" w:rsidRPr="004D3578">
        <w:t> </w:t>
      </w:r>
      <w:r w:rsidR="00107339">
        <w:t>TS</w:t>
      </w:r>
      <w:r w:rsidR="00107339" w:rsidRPr="004D3578">
        <w:t> </w:t>
      </w:r>
      <w:r w:rsidR="00107339">
        <w:t>23.433</w:t>
      </w:r>
      <w:r w:rsidR="00107339" w:rsidRPr="004D3578">
        <w:t> </w:t>
      </w:r>
      <w:r w:rsidR="00107339">
        <w:t>[2] clause</w:t>
      </w:r>
      <w:r w:rsidR="00107339" w:rsidRPr="000956D1">
        <w:t> </w:t>
      </w:r>
      <w:r w:rsidR="00107339">
        <w:t>9.4.3.2)</w:t>
      </w:r>
      <w:r w:rsidR="00107339">
        <w:rPr>
          <w:lang w:eastAsia="zh-CN"/>
        </w:rPr>
        <w:t xml:space="preserve">. </w:t>
      </w:r>
      <w:r>
        <w:rPr>
          <w:noProof/>
          <w:lang w:eastAsia="zh-CN"/>
        </w:rPr>
        <w:t xml:space="preserve">The </w:t>
      </w:r>
      <w:r w:rsidRPr="00317891">
        <w:t>Eecs_ServiceProvisioning</w:t>
      </w:r>
      <w:r>
        <w:t xml:space="preserve"> service to obtain the EES, which supports the SDDM-S and the VAL sever, and the </w:t>
      </w:r>
      <w:r w:rsidRPr="0019250F">
        <w:rPr>
          <w:noProof/>
          <w:lang w:eastAsia="zh-CN"/>
        </w:rPr>
        <w:t xml:space="preserve">Eees_EASDiscovery </w:t>
      </w:r>
      <w:r>
        <w:rPr>
          <w:noProof/>
          <w:lang w:eastAsia="zh-CN"/>
        </w:rPr>
        <w:t xml:space="preserve">service to obtain the </w:t>
      </w:r>
      <w:r>
        <w:rPr>
          <w:lang w:eastAsia="zh-CN"/>
        </w:rPr>
        <w:t>SDDM-S address and the VAL server address</w:t>
      </w:r>
      <w:r>
        <w:t xml:space="preserve"> are specified in clause</w:t>
      </w:r>
      <w:r w:rsidRPr="000956D1">
        <w:t> </w:t>
      </w:r>
      <w:r>
        <w:t>7.2 and clause</w:t>
      </w:r>
      <w:r w:rsidRPr="000956D1">
        <w:t> </w:t>
      </w:r>
      <w:r>
        <w:t xml:space="preserve">5.3 of </w:t>
      </w:r>
      <w:r w:rsidRPr="000956D1">
        <w:t>3GPP TS </w:t>
      </w:r>
      <w:r>
        <w:t>24</w:t>
      </w:r>
      <w:r w:rsidRPr="000956D1">
        <w:t>.</w:t>
      </w:r>
      <w:r>
        <w:t>558</w:t>
      </w:r>
      <w:r w:rsidRPr="000956D1">
        <w:t> [</w:t>
      </w:r>
      <w:r w:rsidR="00EA3D34">
        <w:t>8</w:t>
      </w:r>
      <w:r>
        <w:t>] respectively.</w:t>
      </w:r>
    </w:p>
    <w:p w14:paraId="12F1FE96" w14:textId="70EDF426" w:rsidR="00E93ACD" w:rsidRDefault="00E93ACD" w:rsidP="00E93ACD">
      <w:pPr>
        <w:rPr>
          <w:noProof/>
          <w:lang w:eastAsia="zh-CN"/>
        </w:rPr>
      </w:pPr>
      <w:r>
        <w:rPr>
          <w:noProof/>
          <w:lang w:eastAsia="zh-CN"/>
        </w:rPr>
        <w:t>In a non EDN, the SDDM-C can obtain the SDDM-S address and the VAL server address from the VAL client</w:t>
      </w:r>
      <w:r w:rsidR="00107339">
        <w:rPr>
          <w:noProof/>
          <w:lang w:eastAsia="zh-CN"/>
        </w:rPr>
        <w:t xml:space="preserve"> or</w:t>
      </w:r>
      <w:r>
        <w:rPr>
          <w:noProof/>
          <w:lang w:eastAsia="zh-CN"/>
        </w:rPr>
        <w:t xml:space="preserve"> from the NAS.</w:t>
      </w:r>
    </w:p>
    <w:p w14:paraId="68C0728B" w14:textId="0E56B7F1" w:rsidR="00E93ACD" w:rsidRDefault="00E93ACD" w:rsidP="00E93ACD">
      <w:pPr>
        <w:pStyle w:val="NO"/>
        <w:rPr>
          <w:lang w:eastAsia="zh-CN"/>
        </w:rPr>
      </w:pPr>
      <w:r>
        <w:rPr>
          <w:lang w:eastAsia="zh-CN"/>
        </w:rPr>
        <w:t>NOTE</w:t>
      </w:r>
      <w:r w:rsidRPr="000956D1">
        <w:t> </w:t>
      </w:r>
      <w:r>
        <w:rPr>
          <w:lang w:eastAsia="zh-CN"/>
        </w:rPr>
        <w:t>2:</w:t>
      </w:r>
      <w:r>
        <w:rPr>
          <w:lang w:eastAsia="zh-CN"/>
        </w:rPr>
        <w:tab/>
      </w:r>
      <w:r w:rsidRPr="006D4E86">
        <w:rPr>
          <w:lang w:eastAsia="zh-CN"/>
        </w:rPr>
        <w:t>ECS address provisioning</w:t>
      </w:r>
      <w:r>
        <w:rPr>
          <w:lang w:eastAsia="zh-CN"/>
        </w:rPr>
        <w:t xml:space="preserve"> over NAS to get </w:t>
      </w:r>
      <w:r>
        <w:t xml:space="preserve">ECS configuration information and </w:t>
      </w:r>
      <w:r>
        <w:rPr>
          <w:lang w:eastAsia="zh-CN"/>
        </w:rPr>
        <w:t xml:space="preserve">EAS discovery </w:t>
      </w:r>
      <w:r>
        <w:t xml:space="preserve">to get EAS information are specified in </w:t>
      </w:r>
      <w:r w:rsidRPr="000956D1">
        <w:t>3GPP TS </w:t>
      </w:r>
      <w:r>
        <w:t>24</w:t>
      </w:r>
      <w:r w:rsidRPr="000956D1">
        <w:t>.</w:t>
      </w:r>
      <w:r>
        <w:t>501</w:t>
      </w:r>
      <w:r w:rsidRPr="000956D1">
        <w:t> [</w:t>
      </w:r>
      <w:r w:rsidR="00EA3D34">
        <w:t>5</w:t>
      </w:r>
      <w:r>
        <w:t>].</w:t>
      </w:r>
    </w:p>
    <w:p w14:paraId="73917BB3" w14:textId="77777777" w:rsidR="00107339" w:rsidRDefault="00107339" w:rsidP="00107339">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SDDM-S address and the VAL server address.</w:t>
      </w:r>
      <w:r>
        <w:rPr>
          <w:rFonts w:eastAsia="Malgun Gothic"/>
          <w:lang w:eastAsia="ko-KR"/>
        </w:rPr>
        <w:t xml:space="preserve"> The VAL client can provide the address information to the SDDM-C.</w:t>
      </w:r>
    </w:p>
    <w:p w14:paraId="2F4382D5" w14:textId="77777777" w:rsidR="00107339" w:rsidRDefault="00107339" w:rsidP="00107339">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2AA703CE" w14:textId="0C1BA19A" w:rsidR="00CD1205" w:rsidRPr="00004F96" w:rsidRDefault="00D808B0" w:rsidP="00CD1205">
      <w:pPr>
        <w:pStyle w:val="Heading3"/>
      </w:pPr>
      <w:bookmarkStart w:id="209" w:name="_CR7_2_8"/>
      <w:bookmarkStart w:id="210" w:name="_Toc168325521"/>
      <w:bookmarkStart w:id="211" w:name="_Toc233626498"/>
      <w:bookmarkEnd w:id="209"/>
      <w:r>
        <w:t>7</w:t>
      </w:r>
      <w:r w:rsidR="00CD1205" w:rsidRPr="00004F96">
        <w:t>.2.</w:t>
      </w:r>
      <w:r w:rsidR="00115E27">
        <w:t>8</w:t>
      </w:r>
      <w:r w:rsidR="00CD1205" w:rsidRPr="00004F96">
        <w:tab/>
      </w:r>
      <w:r w:rsidR="00CD1205" w:rsidRPr="00067A82">
        <w:t xml:space="preserve">SEALDD enabled data storage </w:t>
      </w:r>
      <w:r w:rsidR="005159AE">
        <w:t xml:space="preserve">creation </w:t>
      </w:r>
      <w:r w:rsidR="00CD1205" w:rsidRPr="00067A82">
        <w:t>procedure</w:t>
      </w:r>
      <w:bookmarkEnd w:id="210"/>
      <w:bookmarkEnd w:id="211"/>
    </w:p>
    <w:p w14:paraId="71FAAFA3" w14:textId="1B133656" w:rsidR="005159AE" w:rsidRPr="006A63F0" w:rsidRDefault="005159AE" w:rsidP="005159AE">
      <w:pPr>
        <w:pStyle w:val="Heading4"/>
      </w:pPr>
      <w:bookmarkStart w:id="212" w:name="_CR7_2_8_1"/>
      <w:bookmarkStart w:id="213" w:name="_Toc168325522"/>
      <w:bookmarkStart w:id="214" w:name="_Toc233626499"/>
      <w:bookmarkEnd w:id="212"/>
      <w:r>
        <w:t>7.2.</w:t>
      </w:r>
      <w:r w:rsidR="00115E27">
        <w:t>8</w:t>
      </w:r>
      <w:r>
        <w:t>.</w:t>
      </w:r>
      <w:r>
        <w:rPr>
          <w:rFonts w:hint="eastAsia"/>
          <w:lang w:eastAsia="zh-CN"/>
        </w:rPr>
        <w:t>1</w:t>
      </w:r>
      <w:r>
        <w:tab/>
        <w:t>SDDM client HTTP procedure</w:t>
      </w:r>
      <w:bookmarkEnd w:id="213"/>
      <w:bookmarkEnd w:id="214"/>
    </w:p>
    <w:p w14:paraId="3930FEFF" w14:textId="397E5DE6"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creation request </w:t>
      </w:r>
      <w:r w:rsidRPr="0073469F">
        <w:t xml:space="preserve">when </w:t>
      </w:r>
      <w:r>
        <w:t>it needs to</w:t>
      </w:r>
      <w:r>
        <w:rPr>
          <w:rFonts w:hint="eastAsia"/>
          <w:lang w:eastAsia="zh-CN"/>
        </w:rPr>
        <w:t xml:space="preserve"> </w:t>
      </w:r>
      <w:r>
        <w:t>request</w:t>
      </w:r>
      <w:r w:rsidRPr="00F96CF7">
        <w:t xml:space="preserve"> </w:t>
      </w:r>
      <w:r>
        <w:rPr>
          <w:lang w:eastAsia="zh-CN"/>
        </w:rPr>
        <w:t>the creation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7B33D00"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t>;</w:t>
      </w:r>
    </w:p>
    <w:p w14:paraId="223803F7" w14:textId="376974B2"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9FCE1D6" w14:textId="77777777" w:rsidR="005159AE" w:rsidRPr="00A93A02" w:rsidRDefault="005159AE" w:rsidP="005159AE">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 xml:space="preserve">data-storage-creation-req&gt; element </w:t>
      </w:r>
      <w:r w:rsidRPr="00A93A02">
        <w:t>in the &lt;</w:t>
      </w:r>
      <w:r>
        <w:t>data-delivery</w:t>
      </w:r>
      <w:r w:rsidRPr="00A93A02">
        <w:t>-info&gt; root element</w:t>
      </w:r>
      <w:r>
        <w:t xml:space="preserve"> which</w:t>
      </w:r>
      <w:r w:rsidRPr="00A93A02">
        <w:t>:</w:t>
      </w:r>
    </w:p>
    <w:p w14:paraId="5570B70B" w14:textId="77777777" w:rsidR="005159AE" w:rsidRDefault="005159AE" w:rsidP="005159AE">
      <w:pPr>
        <w:pStyle w:val="B2"/>
        <w:rPr>
          <w:lang w:eastAsia="zh-CN"/>
        </w:rPr>
      </w:pPr>
      <w:r>
        <w:t>1)</w:t>
      </w:r>
      <w:r>
        <w:tab/>
        <w:t>shall include a &lt;application-data&gt; element</w:t>
      </w:r>
      <w:r w:rsidRPr="0009088D">
        <w:rPr>
          <w:rFonts w:cs="Arial"/>
        </w:rPr>
        <w:t xml:space="preserve"> </w:t>
      </w:r>
      <w:r>
        <w:t xml:space="preserve">set to </w:t>
      </w:r>
      <w:r>
        <w:rPr>
          <w:lang w:eastAsia="zh-CN"/>
        </w:rPr>
        <w:t>the application data needed to be stored</w:t>
      </w:r>
      <w:r>
        <w:rPr>
          <w:rFonts w:cs="Arial"/>
        </w:rPr>
        <w:t>;</w:t>
      </w:r>
    </w:p>
    <w:p w14:paraId="602AF4D7" w14:textId="77777777" w:rsidR="005159AE" w:rsidRDefault="005159AE" w:rsidP="005159AE">
      <w:pPr>
        <w:pStyle w:val="B2"/>
        <w:rPr>
          <w:lang w:eastAsia="zh-CN"/>
        </w:rPr>
      </w:pPr>
      <w:r>
        <w:t>2)</w:t>
      </w:r>
      <w:r>
        <w:tab/>
        <w:t>may include a &lt;</w:t>
      </w:r>
      <w:r>
        <w:rPr>
          <w:lang w:eastAsia="zh-CN"/>
        </w:rPr>
        <w:t>access-control-policy</w:t>
      </w:r>
      <w:r>
        <w:t>&gt; element</w:t>
      </w:r>
      <w:r w:rsidRPr="0009088D">
        <w:rPr>
          <w:rFonts w:cs="Arial"/>
        </w:rPr>
        <w:t xml:space="preserve"> </w:t>
      </w:r>
      <w:r>
        <w:t xml:space="preserve">set to the </w:t>
      </w:r>
      <w:r>
        <w:rPr>
          <w:lang w:eastAsia="zh-CN"/>
        </w:rPr>
        <w:t>control policy for the requested data access from other consumers (</w:t>
      </w:r>
      <w:r>
        <w:t>e.g. SDDM-C, VAL server, other SDDM-S</w:t>
      </w:r>
      <w:r>
        <w:rPr>
          <w:lang w:eastAsia="zh-CN"/>
        </w:rPr>
        <w:t>)</w:t>
      </w:r>
      <w:r>
        <w:rPr>
          <w:rFonts w:cs="Arial"/>
        </w:rPr>
        <w:t>;</w:t>
      </w:r>
    </w:p>
    <w:p w14:paraId="6AFFBFC2" w14:textId="77777777" w:rsidR="005159AE" w:rsidRDefault="005159AE" w:rsidP="005159AE">
      <w:pPr>
        <w:pStyle w:val="B2"/>
        <w:rPr>
          <w:lang w:eastAsia="zh-CN"/>
        </w:rPr>
      </w:pPr>
      <w:r>
        <w:t>3)</w:t>
      </w:r>
      <w:r>
        <w:tab/>
        <w:t>may include a &lt;</w:t>
      </w:r>
      <w:r>
        <w:rPr>
          <w:lang w:eastAsia="zh-CN"/>
        </w:rPr>
        <w:t>expiry-time</w:t>
      </w:r>
      <w:r>
        <w:t>&gt; element</w:t>
      </w:r>
      <w:r w:rsidRPr="0009088D">
        <w:rPr>
          <w:rFonts w:cs="Arial"/>
        </w:rPr>
        <w:t xml:space="preserve"> </w:t>
      </w:r>
      <w:r>
        <w:t>set to the expiration time of the data to be stored</w:t>
      </w:r>
      <w:r>
        <w:rPr>
          <w:rFonts w:cs="Arial"/>
        </w:rPr>
        <w:t>; and</w:t>
      </w:r>
    </w:p>
    <w:p w14:paraId="7883D4B8" w14:textId="374C7D0B" w:rsidR="005C2C8D" w:rsidRDefault="005159AE" w:rsidP="005C2C8D">
      <w:pPr>
        <w:pStyle w:val="B2"/>
      </w:pPr>
      <w:r>
        <w:t>4)</w:t>
      </w:r>
      <w:r>
        <w:tab/>
        <w:t xml:space="preserve">may include a </w:t>
      </w:r>
      <w:r>
        <w:rPr>
          <w:lang w:eastAsia="zh-CN"/>
        </w:rPr>
        <w:t>&lt;status-information-req&gt;</w:t>
      </w:r>
      <w:r>
        <w:t xml:space="preserve"> element set to the </w:t>
      </w:r>
      <w:r>
        <w:rPr>
          <w:lang w:eastAsia="zh-CN"/>
        </w:rPr>
        <w:t xml:space="preserve">information of the stored data to be tracked or monitored by the SDDM-S (e.g. statistics of the stored data; indications of </w:t>
      </w:r>
      <w:r>
        <w:t xml:space="preserve">how often the stored data is accessed or managed) for corresponding </w:t>
      </w:r>
      <w:r w:rsidR="005C2C8D">
        <w:t>notifications; and</w:t>
      </w:r>
    </w:p>
    <w:p w14:paraId="706C65A4" w14:textId="4B2543E9" w:rsidR="005159AE" w:rsidRPr="005C2C8D" w:rsidRDefault="005C2C8D" w:rsidP="005C2C8D">
      <w:pPr>
        <w:pStyle w:val="B1"/>
        <w:rPr>
          <w:lang w:val="en-US"/>
        </w:rPr>
      </w:pPr>
      <w:r>
        <w:t>d)</w:t>
      </w:r>
      <w:r>
        <w:tab/>
        <w:t>shall send the HTTP POST request as specified in IETF RFC 9110 [</w:t>
      </w:r>
      <w:r w:rsidR="00CE598F">
        <w:t>21</w:t>
      </w:r>
      <w:r>
        <w:t>].</w:t>
      </w:r>
    </w:p>
    <w:p w14:paraId="098441A3" w14:textId="4B184D38" w:rsidR="005159AE" w:rsidRPr="006A63F0" w:rsidRDefault="005159AE" w:rsidP="005159AE">
      <w:pPr>
        <w:pStyle w:val="Heading4"/>
      </w:pPr>
      <w:bookmarkStart w:id="215" w:name="_CR7_2_8_2"/>
      <w:bookmarkStart w:id="216" w:name="_Toc168325523"/>
      <w:bookmarkStart w:id="217" w:name="_Toc233626500"/>
      <w:bookmarkEnd w:id="215"/>
      <w:r>
        <w:t>7.2.</w:t>
      </w:r>
      <w:r w:rsidR="00115E27">
        <w:t>8</w:t>
      </w:r>
      <w:r>
        <w:t>.</w:t>
      </w:r>
      <w:r>
        <w:rPr>
          <w:rFonts w:hint="eastAsia"/>
          <w:lang w:eastAsia="zh-CN"/>
        </w:rPr>
        <w:t>2</w:t>
      </w:r>
      <w:r>
        <w:tab/>
        <w:t>SDDM server HTTP procedure</w:t>
      </w:r>
      <w:bookmarkEnd w:id="216"/>
      <w:bookmarkEnd w:id="217"/>
    </w:p>
    <w:p w14:paraId="31D6C3D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723B65F"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501814E1"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46E5E8A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data-storage-creation-req&gt; </w:t>
      </w:r>
      <w:r w:rsidRPr="003C4A36">
        <w:t>element included in the &lt;</w:t>
      </w:r>
      <w:r>
        <w:t>data-delivery</w:t>
      </w:r>
      <w:r w:rsidRPr="003C4A36">
        <w:t>-info&gt; root element;</w:t>
      </w:r>
    </w:p>
    <w:p w14:paraId="7D1C5F75" w14:textId="77777777" w:rsidR="005159AE" w:rsidRDefault="005159AE" w:rsidP="005159AE">
      <w:pPr>
        <w:rPr>
          <w:lang w:eastAsia="zh-CN"/>
        </w:rPr>
      </w:pPr>
      <w:r>
        <w:rPr>
          <w:rFonts w:hint="eastAsia"/>
          <w:lang w:eastAsia="zh-CN"/>
        </w:rPr>
        <w:t>t</w:t>
      </w:r>
      <w:r>
        <w:rPr>
          <w:lang w:eastAsia="zh-CN"/>
        </w:rPr>
        <w:t>he SDDM-S:</w:t>
      </w:r>
    </w:p>
    <w:p w14:paraId="4486FC32"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985EB33"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19CBF9E" w14:textId="1896D3B3"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2570042A" w14:textId="6C97874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55C8B29"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5A537DCF"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data-storage-creation-rsp</w:t>
      </w:r>
      <w:r w:rsidRPr="00004F96">
        <w:t>&gt; element in the &lt;</w:t>
      </w:r>
      <w:r>
        <w:t>data-delivery</w:t>
      </w:r>
      <w:r w:rsidRPr="00004F96">
        <w:t>-info&gt; root element which:</w:t>
      </w:r>
    </w:p>
    <w:p w14:paraId="500E46D7"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creation request </w:t>
      </w:r>
      <w:r w:rsidRPr="00004F96">
        <w:t>operation;</w:t>
      </w:r>
      <w:r>
        <w:t xml:space="preserve"> and</w:t>
      </w:r>
    </w:p>
    <w:p w14:paraId="7F9AA3C6" w14:textId="658D5165" w:rsidR="005C2C8D" w:rsidRPr="00004F96" w:rsidRDefault="005159AE" w:rsidP="005C2C8D">
      <w:pPr>
        <w:pStyle w:val="B3"/>
      </w:pPr>
      <w:r w:rsidRPr="00004F96">
        <w:t>ii)</w:t>
      </w:r>
      <w:r w:rsidRPr="00004F96">
        <w:tab/>
      </w:r>
      <w:r>
        <w:rPr>
          <w:rFonts w:hint="eastAsia"/>
          <w:lang w:eastAsia="zh-CN"/>
        </w:rPr>
        <w:t>may</w:t>
      </w:r>
      <w:r>
        <w:t xml:space="preserve"> include</w:t>
      </w:r>
      <w:r w:rsidDel="008D2965">
        <w:t xml:space="preserve"> </w:t>
      </w:r>
      <w:r>
        <w:t>a &lt;data-identifier&gt; element set to</w:t>
      </w:r>
      <w:r w:rsidRPr="003C4A36">
        <w:t xml:space="preserve"> </w:t>
      </w:r>
      <w:r>
        <w:rPr>
          <w:rFonts w:hint="eastAsia"/>
          <w:lang w:eastAsia="zh-CN"/>
        </w:rPr>
        <w:t xml:space="preserve">the </w:t>
      </w:r>
      <w:r>
        <w:rPr>
          <w:lang w:eastAsia="zh-CN"/>
        </w:rPr>
        <w:t xml:space="preserve">identity of the stored </w:t>
      </w:r>
      <w:r w:rsidR="005C2C8D">
        <w:rPr>
          <w:lang w:eastAsia="zh-CN"/>
        </w:rPr>
        <w:t>data</w:t>
      </w:r>
      <w:r w:rsidR="005C2C8D">
        <w:t>; and</w:t>
      </w:r>
    </w:p>
    <w:p w14:paraId="4EC07B60" w14:textId="0CA5387F" w:rsidR="005159AE" w:rsidRPr="005C2C8D" w:rsidRDefault="005C2C8D" w:rsidP="005C2C8D">
      <w:pPr>
        <w:pStyle w:val="B1"/>
        <w:rPr>
          <w:lang w:val="en-US"/>
        </w:rPr>
      </w:pPr>
      <w:r>
        <w:t>c)</w:t>
      </w:r>
      <w:r>
        <w:tab/>
        <w:t>shall send the HTTP 200 (OK) response message as specified in IETF RFC 9110 [</w:t>
      </w:r>
      <w:r w:rsidR="00CE598F">
        <w:t>21</w:t>
      </w:r>
      <w:r>
        <w:t>].</w:t>
      </w:r>
    </w:p>
    <w:p w14:paraId="4949E079" w14:textId="7E573E39" w:rsidR="005159AE" w:rsidRDefault="005159AE" w:rsidP="005159AE">
      <w:pPr>
        <w:pStyle w:val="Heading4"/>
      </w:pPr>
      <w:bookmarkStart w:id="218" w:name="_CR7_2_8_3"/>
      <w:bookmarkStart w:id="219" w:name="_Toc168325524"/>
      <w:bookmarkStart w:id="220" w:name="_Toc233626501"/>
      <w:bookmarkEnd w:id="218"/>
      <w:r>
        <w:rPr>
          <w:noProof/>
          <w:lang w:val="en-US"/>
        </w:rPr>
        <w:t>7.2.</w:t>
      </w:r>
      <w:r w:rsidR="00115E27">
        <w:rPr>
          <w:noProof/>
          <w:lang w:val="en-US"/>
        </w:rPr>
        <w:t>8</w:t>
      </w:r>
      <w:r>
        <w:rPr>
          <w:noProof/>
          <w:lang w:val="en-US"/>
        </w:rPr>
        <w:t>.3</w:t>
      </w:r>
      <w:r>
        <w:rPr>
          <w:noProof/>
          <w:lang w:val="en-US"/>
        </w:rPr>
        <w:tab/>
        <w:t xml:space="preserve">SDDM </w:t>
      </w:r>
      <w:r>
        <w:t>client CoAP procedure</w:t>
      </w:r>
      <w:bookmarkEnd w:id="219"/>
      <w:bookmarkEnd w:id="220"/>
    </w:p>
    <w:p w14:paraId="148C8D22" w14:textId="0C2CFCE5" w:rsidR="00C85A4E" w:rsidRDefault="00C85A4E" w:rsidP="00C85A4E">
      <w:pPr>
        <w:rPr>
          <w:lang w:eastAsia="zh-CN"/>
        </w:rPr>
      </w:pPr>
      <w:r>
        <w:t xml:space="preserve">In order to request an </w:t>
      </w:r>
      <w:r w:rsidRPr="00526DD0">
        <w:t>S</w:t>
      </w:r>
      <w:r>
        <w:t>EAL</w:t>
      </w:r>
      <w:r w:rsidRPr="00526DD0">
        <w:t xml:space="preserve">DD </w:t>
      </w:r>
      <w:r>
        <w:t xml:space="preserve">data storage creation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F0F0832" w14:textId="77777777" w:rsidR="00C85A4E" w:rsidRDefault="00C85A4E" w:rsidP="00C85A4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2EBA64DF" w14:textId="36921E58" w:rsidR="00C85A4E" w:rsidRDefault="00C85A4E" w:rsidP="00C85A4E">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vnd.3gpp.seal-data-delivery-info+cbor;modeltype=data-storage-creation-req</w:t>
      </w:r>
      <w:r w:rsidR="0082416E">
        <w:t>";</w:t>
      </w:r>
    </w:p>
    <w:p w14:paraId="3FBC787B" w14:textId="77777777" w:rsidR="00C85A4E" w:rsidRDefault="00C85A4E" w:rsidP="00C85A4E">
      <w:pPr>
        <w:pStyle w:val="B1"/>
        <w:rPr>
          <w:lang w:val="en-US"/>
        </w:rPr>
      </w:pPr>
      <w:r>
        <w:rPr>
          <w:lang w:val="en-US"/>
        </w:rPr>
        <w:t>c)</w:t>
      </w:r>
      <w:r>
        <w:rPr>
          <w:lang w:val="en-US"/>
        </w:rPr>
        <w:tab/>
        <w:t xml:space="preserve">shall include a </w:t>
      </w:r>
      <w:r>
        <w:t>"DataStorageCreationRequest"</w:t>
      </w:r>
      <w:r>
        <w:rPr>
          <w:lang w:val="en-US"/>
        </w:rPr>
        <w:t xml:space="preserve"> object:</w:t>
      </w:r>
    </w:p>
    <w:p w14:paraId="3C66ECBD" w14:textId="77777777" w:rsidR="00C85A4E" w:rsidRDefault="00C85A4E" w:rsidP="00C85A4E">
      <w:pPr>
        <w:pStyle w:val="B2"/>
      </w:pPr>
      <w:r>
        <w:lastRenderedPageBreak/>
        <w:t>1)</w:t>
      </w:r>
      <w:r>
        <w:tab/>
        <w:t xml:space="preserve">shall include </w:t>
      </w:r>
      <w:r>
        <w:rPr>
          <w:lang w:eastAsia="zh-CN"/>
        </w:rPr>
        <w:t xml:space="preserve">an </w:t>
      </w:r>
      <w:r>
        <w:t xml:space="preserve">"applicationData" attribute set to </w:t>
      </w:r>
      <w:r>
        <w:rPr>
          <w:lang w:eastAsia="zh-CN"/>
        </w:rPr>
        <w:t>the application data needed to be stored</w:t>
      </w:r>
      <w:r>
        <w:t>;</w:t>
      </w:r>
    </w:p>
    <w:p w14:paraId="5394D145" w14:textId="77777777" w:rsidR="00C85A4E" w:rsidRDefault="00C85A4E" w:rsidP="00C85A4E">
      <w:pPr>
        <w:pStyle w:val="B2"/>
        <w:rPr>
          <w:lang w:eastAsia="zh-CN"/>
        </w:rPr>
      </w:pPr>
      <w:r>
        <w:t>2)</w:t>
      </w:r>
      <w:r>
        <w:tab/>
        <w:t xml:space="preserve">may include </w:t>
      </w:r>
      <w:r>
        <w:rPr>
          <w:lang w:eastAsia="zh-CN"/>
        </w:rPr>
        <w:t xml:space="preserve">an </w:t>
      </w:r>
      <w:r>
        <w:t xml:space="preserve">"accessControlPolicy" attribute set to the </w:t>
      </w:r>
      <w:r>
        <w:rPr>
          <w:lang w:eastAsia="zh-CN"/>
        </w:rPr>
        <w:t>control policy for the requested data access from other consumers (</w:t>
      </w:r>
      <w:r>
        <w:t>e.g. SDDM-C, VAL server, other SDDM-S</w:t>
      </w:r>
      <w:r>
        <w:rPr>
          <w:lang w:eastAsia="zh-CN"/>
        </w:rPr>
        <w:t>)</w:t>
      </w:r>
      <w:r>
        <w:t>;</w:t>
      </w:r>
    </w:p>
    <w:p w14:paraId="0F2D3044" w14:textId="77777777" w:rsidR="00C85A4E" w:rsidRDefault="00C85A4E" w:rsidP="00C85A4E">
      <w:pPr>
        <w:pStyle w:val="B2"/>
        <w:rPr>
          <w:lang w:eastAsia="zh-CN"/>
        </w:rPr>
      </w:pPr>
      <w:r>
        <w:t>3)</w:t>
      </w:r>
      <w:r>
        <w:tab/>
        <w:t>may include an "expiryTime" attribute</w:t>
      </w:r>
      <w:r>
        <w:rPr>
          <w:rFonts w:cs="Arial"/>
        </w:rPr>
        <w:t xml:space="preserve"> </w:t>
      </w:r>
      <w:r>
        <w:t>set to the expiration time of the data to be stored</w:t>
      </w:r>
      <w:r>
        <w:rPr>
          <w:rFonts w:cs="Arial"/>
        </w:rPr>
        <w:t>;</w:t>
      </w:r>
    </w:p>
    <w:p w14:paraId="53A15F44" w14:textId="77777777" w:rsidR="00C85A4E" w:rsidRDefault="00C85A4E" w:rsidP="00C85A4E">
      <w:pPr>
        <w:pStyle w:val="B2"/>
        <w:rPr>
          <w:lang w:val="en-US"/>
        </w:rPr>
      </w:pPr>
      <w:r>
        <w:t>4)</w:t>
      </w:r>
      <w:r>
        <w:tab/>
        <w:t>may include a "statusInformationReq"</w:t>
      </w:r>
      <w:r>
        <w:rPr>
          <w:lang w:val="en-US"/>
        </w:rPr>
        <w:t xml:space="preserve"> attribute set to </w:t>
      </w:r>
      <w:r>
        <w:t xml:space="preserve">the </w:t>
      </w:r>
      <w:r>
        <w:rPr>
          <w:lang w:eastAsia="zh-CN"/>
        </w:rPr>
        <w:t xml:space="preserve">information of the stored data to be tracked or monitored by the SDDM-S (e.g. statistics of the stored data; indications of </w:t>
      </w:r>
      <w:r>
        <w:t>how often the stored data is accessed or managed) for corresponding notifications</w:t>
      </w:r>
      <w:r>
        <w:rPr>
          <w:lang w:val="en-US"/>
        </w:rPr>
        <w:t>; and</w:t>
      </w:r>
    </w:p>
    <w:p w14:paraId="70D0A73D" w14:textId="77777777" w:rsidR="00C85A4E" w:rsidRDefault="00C85A4E" w:rsidP="00C85A4E">
      <w:pPr>
        <w:pStyle w:val="B1"/>
      </w:pPr>
      <w:r>
        <w:t>d)</w:t>
      </w:r>
      <w:r>
        <w:tab/>
        <w:t xml:space="preserve">shall </w:t>
      </w:r>
      <w:r>
        <w:rPr>
          <w:lang w:val="en-US"/>
        </w:rPr>
        <w:t>send the request protected with the relevant ACE profile (OSCORE profile or DTLS profile) as described in 3GPP TS 24.547 [7]</w:t>
      </w:r>
      <w:r>
        <w:t>.</w:t>
      </w:r>
    </w:p>
    <w:p w14:paraId="472BAEF5" w14:textId="73FB0B96" w:rsidR="005159AE" w:rsidRDefault="005159AE" w:rsidP="005159AE">
      <w:pPr>
        <w:pStyle w:val="Heading4"/>
        <w:rPr>
          <w:noProof/>
          <w:lang w:val="en-US"/>
        </w:rPr>
      </w:pPr>
      <w:bookmarkStart w:id="221" w:name="_CR7_2_8_4"/>
      <w:bookmarkStart w:id="222" w:name="_Toc168325525"/>
      <w:bookmarkStart w:id="223" w:name="_Toc233626502"/>
      <w:bookmarkEnd w:id="221"/>
      <w:r>
        <w:rPr>
          <w:noProof/>
          <w:lang w:val="en-US"/>
        </w:rPr>
        <w:t>7.2.</w:t>
      </w:r>
      <w:r w:rsidR="00115E27">
        <w:rPr>
          <w:noProof/>
          <w:lang w:val="en-US"/>
        </w:rPr>
        <w:t>8</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22"/>
      <w:bookmarkEnd w:id="223"/>
    </w:p>
    <w:p w14:paraId="1C201B9C" w14:textId="77777777" w:rsidR="00C85A4E" w:rsidRDefault="00C85A4E" w:rsidP="00C85A4E">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7A6B6C2E" w14:textId="43E3EFE0" w:rsidR="0082416E" w:rsidRDefault="00C85A4E"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vnd.3gpp.seal-data-delivery-info+cbor;modeltype=data-storage-creation-req</w:t>
      </w:r>
      <w:r w:rsidR="0082416E">
        <w:t>"</w:t>
      </w:r>
      <w:r w:rsidR="0082416E">
        <w:rPr>
          <w:lang w:eastAsia="ko-KR"/>
        </w:rPr>
        <w:t>, and</w:t>
      </w:r>
    </w:p>
    <w:p w14:paraId="06222989" w14:textId="77777777" w:rsidR="0082416E" w:rsidRDefault="0082416E" w:rsidP="0082416E">
      <w:pPr>
        <w:pStyle w:val="B1"/>
        <w:rPr>
          <w:lang w:eastAsia="zh-CN"/>
        </w:rPr>
      </w:pPr>
      <w:r>
        <w:rPr>
          <w:lang w:eastAsia="zh-CN"/>
        </w:rPr>
        <w:t>b</w:t>
      </w:r>
      <w:r>
        <w:t>)</w:t>
      </w:r>
      <w:r>
        <w:tab/>
      </w:r>
      <w:r>
        <w:rPr>
          <w:lang w:eastAsia="zh-CN"/>
        </w:rPr>
        <w:t xml:space="preserve">a </w:t>
      </w:r>
      <w:r>
        <w:t>"DataStorageCreationRequest" object</w:t>
      </w:r>
      <w:r>
        <w:rPr>
          <w:lang w:eastAsia="zh-CN"/>
        </w:rPr>
        <w:t>;</w:t>
      </w:r>
    </w:p>
    <w:p w14:paraId="67A013F4"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58013CA2" w14:textId="6B21BC11" w:rsidR="00C85A4E" w:rsidRDefault="0082416E" w:rsidP="0082416E">
      <w:pPr>
        <w:pStyle w:val="B1"/>
      </w:pPr>
      <w:r>
        <w:t>a)</w:t>
      </w:r>
      <w:r>
        <w:tab/>
        <w:t>shall include a Content-Format option set to "</w:t>
      </w:r>
      <w:r w:rsidRPr="00AC12E1">
        <w:t>application/</w:t>
      </w:r>
      <w:r w:rsidRPr="00C8352D">
        <w:t>vnd.3gpp.seal-data-delivery-info+cbor;modeltype=data-storage-creation-re</w:t>
      </w:r>
      <w:r>
        <w:t>s";</w:t>
      </w:r>
    </w:p>
    <w:p w14:paraId="427FEF8A" w14:textId="77777777" w:rsidR="00C85A4E" w:rsidRDefault="00C85A4E" w:rsidP="00C85A4E">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"DataStorageCreationRequest"</w:t>
      </w:r>
      <w:r>
        <w:rPr>
          <w:lang w:val="en-US"/>
        </w:rPr>
        <w:t xml:space="preserve"> object received in the request and:</w:t>
      </w:r>
    </w:p>
    <w:p w14:paraId="41154F0F" w14:textId="77777777" w:rsidR="00C85A4E" w:rsidRDefault="00C85A4E" w:rsidP="00C85A4E">
      <w:pPr>
        <w:pStyle w:val="B2"/>
        <w:rPr>
          <w:lang w:val="en-US"/>
        </w:rPr>
      </w:pPr>
      <w:r>
        <w:t>1)</w:t>
      </w:r>
      <w:r>
        <w:tab/>
      </w:r>
      <w:r>
        <w:rPr>
          <w:lang w:val="en-US"/>
        </w:rPr>
        <w:t xml:space="preserve">if successfully created, shall include a </w:t>
      </w:r>
      <w:r>
        <w:t>"DataStorageCreationResponse" object</w:t>
      </w:r>
      <w:r w:rsidRPr="007B0DEA">
        <w:t xml:space="preserve"> </w:t>
      </w:r>
      <w:r>
        <w:t>in the CoAP POST 2.01 (Created) response message</w:t>
      </w:r>
      <w:r>
        <w:rPr>
          <w:lang w:val="en-US"/>
        </w:rPr>
        <w:t>;</w:t>
      </w:r>
    </w:p>
    <w:p w14:paraId="6986C8B1" w14:textId="77777777" w:rsidR="00C85A4E" w:rsidRDefault="00C85A4E" w:rsidP="00C85A4E">
      <w:pPr>
        <w:pStyle w:val="B3"/>
      </w:pPr>
      <w:r>
        <w:t>i)</w:t>
      </w:r>
      <w:r>
        <w:tab/>
        <w:t>shall include a "result" attribute set to "success"; and</w:t>
      </w:r>
    </w:p>
    <w:p w14:paraId="72CE0AC2" w14:textId="77777777" w:rsidR="00C85A4E" w:rsidRDefault="00C85A4E" w:rsidP="00C85A4E">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 or</w:t>
      </w:r>
    </w:p>
    <w:p w14:paraId="657FBA39" w14:textId="77777777" w:rsidR="00C85A4E" w:rsidRDefault="00C85A4E" w:rsidP="00C85A4E">
      <w:pPr>
        <w:pStyle w:val="B2"/>
      </w:pPr>
      <w:r>
        <w:t>2)</w:t>
      </w:r>
      <w:r>
        <w:tab/>
      </w:r>
      <w:r>
        <w:rPr>
          <w:lang w:val="en-US"/>
        </w:rPr>
        <w:t xml:space="preserve">otherwise, shall include a </w:t>
      </w:r>
      <w:r>
        <w:t xml:space="preserve">"DataStorageCreationResponse"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017FF63" w14:textId="77777777" w:rsidR="00C85A4E" w:rsidRDefault="00C85A4E" w:rsidP="00C85A4E">
      <w:pPr>
        <w:pStyle w:val="B1"/>
      </w:pPr>
      <w:r>
        <w:t>c)</w:t>
      </w:r>
      <w:r>
        <w:tab/>
        <w:t xml:space="preserve">shall send the </w:t>
      </w:r>
      <w:r>
        <w:rPr>
          <w:lang w:eastAsia="zh-CN"/>
        </w:rPr>
        <w:t>CoAP</w:t>
      </w:r>
      <w:r>
        <w:t xml:space="preserve"> POST response towards the SDDM-C.</w:t>
      </w:r>
    </w:p>
    <w:p w14:paraId="4BA62EC0" w14:textId="00F87581" w:rsidR="005159AE" w:rsidRPr="00004F96" w:rsidRDefault="005159AE" w:rsidP="005159AE">
      <w:pPr>
        <w:pStyle w:val="Heading3"/>
      </w:pPr>
      <w:bookmarkStart w:id="224" w:name="_CR7_2_9"/>
      <w:bookmarkStart w:id="225" w:name="_Toc168325526"/>
      <w:bookmarkStart w:id="226" w:name="_Toc233626503"/>
      <w:bookmarkEnd w:id="224"/>
      <w:r>
        <w:t>7</w:t>
      </w:r>
      <w:r w:rsidRPr="00004F96">
        <w:t>.2.</w:t>
      </w:r>
      <w:r w:rsidR="00115E27">
        <w:t>9</w:t>
      </w:r>
      <w:r w:rsidRPr="00004F96">
        <w:tab/>
      </w:r>
      <w:r w:rsidRPr="00067A82">
        <w:t xml:space="preserve">SEALDD enabled data storage </w:t>
      </w:r>
      <w:r>
        <w:t xml:space="preserve">reservation </w:t>
      </w:r>
      <w:r w:rsidRPr="00067A82">
        <w:t>procedure</w:t>
      </w:r>
      <w:bookmarkEnd w:id="225"/>
      <w:bookmarkEnd w:id="226"/>
    </w:p>
    <w:p w14:paraId="415C5D88" w14:textId="56C07AA7" w:rsidR="005159AE" w:rsidRPr="006A63F0" w:rsidRDefault="005159AE" w:rsidP="005159AE">
      <w:pPr>
        <w:pStyle w:val="Heading4"/>
      </w:pPr>
      <w:bookmarkStart w:id="227" w:name="_CR7_2_9_1"/>
      <w:bookmarkStart w:id="228" w:name="_Toc168325527"/>
      <w:bookmarkStart w:id="229" w:name="_Toc233626504"/>
      <w:bookmarkEnd w:id="227"/>
      <w:r>
        <w:t>7.2.</w:t>
      </w:r>
      <w:r w:rsidR="00115E27">
        <w:t>9</w:t>
      </w:r>
      <w:r>
        <w:t>.</w:t>
      </w:r>
      <w:r>
        <w:rPr>
          <w:rFonts w:hint="eastAsia"/>
          <w:lang w:eastAsia="zh-CN"/>
        </w:rPr>
        <w:t>1</w:t>
      </w:r>
      <w:r>
        <w:tab/>
        <w:t>SDDM client HTTP procedure</w:t>
      </w:r>
      <w:bookmarkEnd w:id="228"/>
      <w:bookmarkEnd w:id="229"/>
    </w:p>
    <w:p w14:paraId="0F7D05D2" w14:textId="4B8357E0" w:rsidR="005159AE" w:rsidRDefault="005159AE" w:rsidP="005159AE">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reservation request </w:t>
      </w:r>
      <w:r w:rsidRPr="0073469F">
        <w:t xml:space="preserve">when </w:t>
      </w:r>
      <w:r>
        <w:t>it needs to</w:t>
      </w:r>
      <w:r>
        <w:rPr>
          <w:rFonts w:hint="eastAsia"/>
          <w:lang w:eastAsia="zh-CN"/>
        </w:rPr>
        <w:t xml:space="preserve"> </w:t>
      </w:r>
      <w:r>
        <w:t>request</w:t>
      </w:r>
      <w:r w:rsidRPr="00F96CF7">
        <w:t xml:space="preserve"> </w:t>
      </w:r>
      <w:r>
        <w:rPr>
          <w:lang w:eastAsia="zh-CN"/>
        </w:rPr>
        <w:t>the reservation of data storage to the SDDM-S</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4A5513D8" w14:textId="77777777" w:rsidR="005159AE" w:rsidRDefault="005159AE" w:rsidP="005159AE">
      <w:pPr>
        <w:pStyle w:val="B1"/>
        <w:rPr>
          <w:lang w:eastAsia="zh-CN"/>
        </w:rPr>
      </w:pPr>
      <w:r>
        <w:t>a)</w:t>
      </w:r>
      <w:r>
        <w:tab/>
      </w:r>
      <w:r>
        <w:rPr>
          <w:rFonts w:hint="eastAsia"/>
        </w:rPr>
        <w:t>shall include a Request-URI set to the URI corresponding to the identity of the SDDM-S</w:t>
      </w:r>
      <w:r>
        <w:rPr>
          <w:lang w:eastAsia="zh-CN"/>
        </w:rPr>
        <w:t>;</w:t>
      </w:r>
    </w:p>
    <w:p w14:paraId="3CE7150B" w14:textId="5BCF8068" w:rsidR="005159AE" w:rsidRDefault="005159AE" w:rsidP="005159AE">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81F1D18" w14:textId="77777777" w:rsidR="005159AE" w:rsidRPr="00A93A02" w:rsidRDefault="005159AE" w:rsidP="005159AE">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data-storage-reservation-req&gt; element </w:t>
      </w:r>
      <w:r w:rsidRPr="00A93A02">
        <w:t>in the &lt;</w:t>
      </w:r>
      <w:r>
        <w:t>data-delivery</w:t>
      </w:r>
      <w:r w:rsidRPr="00A93A02">
        <w:t>-info&gt; root element</w:t>
      </w:r>
      <w:r>
        <w:t xml:space="preserve"> which</w:t>
      </w:r>
      <w:r w:rsidRPr="00A93A02">
        <w:t>:</w:t>
      </w:r>
    </w:p>
    <w:p w14:paraId="2CABC9E2" w14:textId="77777777" w:rsidR="005159AE" w:rsidRPr="003B4478" w:rsidRDefault="005159AE" w:rsidP="005159AE">
      <w:pPr>
        <w:pStyle w:val="B2"/>
        <w:rPr>
          <w:lang w:val="en-US" w:eastAsia="zh-CN"/>
        </w:rPr>
      </w:pPr>
      <w:r>
        <w:t>1)</w:t>
      </w:r>
      <w:r>
        <w:tab/>
        <w:t xml:space="preserve">shall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w:t>
      </w:r>
      <w:r>
        <w:rPr>
          <w:rFonts w:cs="Arial"/>
          <w:lang w:val="en-US"/>
        </w:rPr>
        <w:t>;</w:t>
      </w:r>
    </w:p>
    <w:p w14:paraId="5C466BA8" w14:textId="77777777" w:rsidR="005C2C8D" w:rsidRDefault="005159AE" w:rsidP="005C2C8D">
      <w:pPr>
        <w:pStyle w:val="B2"/>
        <w:rPr>
          <w:lang w:eastAsia="zh-CN"/>
        </w:rPr>
      </w:pPr>
      <w:r>
        <w:lastRenderedPageBreak/>
        <w:t>2)</w:t>
      </w:r>
      <w:r>
        <w:tab/>
        <w:t xml:space="preserve">may include a </w:t>
      </w:r>
      <w:r>
        <w:rPr>
          <w:lang w:eastAsia="zh-CN"/>
        </w:rPr>
        <w:t>&lt;data-length&gt;</w:t>
      </w:r>
      <w:r>
        <w:t xml:space="preserve"> element set to the</w:t>
      </w:r>
      <w:r w:rsidRPr="006A70BF">
        <w:rPr>
          <w:lang w:eastAsia="zh-CN"/>
        </w:rPr>
        <w:t xml:space="preserve"> </w:t>
      </w:r>
      <w:r>
        <w:rPr>
          <w:lang w:eastAsia="zh-CN"/>
        </w:rPr>
        <w:t xml:space="preserve">data length to be </w:t>
      </w:r>
      <w:r w:rsidR="005C2C8D">
        <w:rPr>
          <w:lang w:eastAsia="zh-CN"/>
        </w:rPr>
        <w:t>stored</w:t>
      </w:r>
      <w:r w:rsidR="005C2C8D">
        <w:rPr>
          <w:rFonts w:cs="Arial"/>
        </w:rPr>
        <w:t>; and</w:t>
      </w:r>
    </w:p>
    <w:p w14:paraId="556CA45D" w14:textId="1F175A85" w:rsidR="005159AE" w:rsidRPr="005C2C8D" w:rsidRDefault="005C2C8D" w:rsidP="005C2C8D">
      <w:pPr>
        <w:pStyle w:val="B1"/>
        <w:rPr>
          <w:lang w:val="en-US"/>
        </w:rPr>
      </w:pPr>
      <w:r>
        <w:t>d)</w:t>
      </w:r>
      <w:r>
        <w:tab/>
        <w:t>shall send the HTTP POST request as specified in IETF RFC 9110 [</w:t>
      </w:r>
      <w:r w:rsidR="00CE598F">
        <w:t>21</w:t>
      </w:r>
      <w:r>
        <w:t>].</w:t>
      </w:r>
    </w:p>
    <w:p w14:paraId="43EA65A4" w14:textId="312E39A1" w:rsidR="005159AE" w:rsidRPr="006A63F0" w:rsidRDefault="005159AE" w:rsidP="005159AE">
      <w:pPr>
        <w:pStyle w:val="Heading4"/>
      </w:pPr>
      <w:bookmarkStart w:id="230" w:name="_CR7_2_9_2"/>
      <w:bookmarkStart w:id="231" w:name="_Toc168325528"/>
      <w:bookmarkStart w:id="232" w:name="_Toc233626505"/>
      <w:bookmarkEnd w:id="230"/>
      <w:r>
        <w:t>7.2.</w:t>
      </w:r>
      <w:r w:rsidR="00115E27">
        <w:t>9</w:t>
      </w:r>
      <w:r>
        <w:t>.</w:t>
      </w:r>
      <w:r>
        <w:rPr>
          <w:rFonts w:hint="eastAsia"/>
          <w:lang w:eastAsia="zh-CN"/>
        </w:rPr>
        <w:t>2</w:t>
      </w:r>
      <w:r>
        <w:tab/>
        <w:t>SDDM server HTTP procedure</w:t>
      </w:r>
      <w:bookmarkEnd w:id="231"/>
      <w:bookmarkEnd w:id="232"/>
    </w:p>
    <w:p w14:paraId="124A26F6" w14:textId="77777777" w:rsidR="005159AE" w:rsidRDefault="005159AE" w:rsidP="005159AE">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41C571CD" w14:textId="77777777" w:rsidR="005159AE" w:rsidRPr="003C4A36" w:rsidRDefault="005159AE" w:rsidP="005159AE">
      <w:pPr>
        <w:pStyle w:val="B1"/>
      </w:pPr>
      <w:r w:rsidRPr="00327753">
        <w:t>a)</w:t>
      </w:r>
      <w:r w:rsidRPr="00327753">
        <w:tab/>
      </w:r>
      <w:r w:rsidRPr="003C4A36">
        <w:t>an Accept header field set to "application/vnd.3gpp.seal-</w:t>
      </w:r>
      <w:r>
        <w:t>data-delivery</w:t>
      </w:r>
      <w:r w:rsidRPr="003C4A36">
        <w:t>-info+xml"</w:t>
      </w:r>
      <w:r w:rsidRPr="00327753">
        <w:t>;</w:t>
      </w:r>
    </w:p>
    <w:p w14:paraId="4EAB956C" w14:textId="77777777" w:rsidR="005159AE" w:rsidRPr="003C4A36" w:rsidRDefault="005159AE" w:rsidP="005159AE">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79022CF" w14:textId="77777777" w:rsidR="005159AE" w:rsidRPr="003C4A36" w:rsidRDefault="005159AE" w:rsidP="005159AE">
      <w:pPr>
        <w:pStyle w:val="B1"/>
      </w:pPr>
      <w:r w:rsidRPr="003C4A36">
        <w:t>c)</w:t>
      </w:r>
      <w:r w:rsidRPr="003C4A36">
        <w:tab/>
        <w:t>an application/vnd.3gpp.seal-</w:t>
      </w:r>
      <w:r>
        <w:t xml:space="preserve">data-delivery-info+xml MIME body with a </w:t>
      </w:r>
      <w:r w:rsidRPr="00004F96">
        <w:t>&lt;</w:t>
      </w:r>
      <w:r>
        <w:t xml:space="preserve">data-storage-reservation-req&gt; </w:t>
      </w:r>
      <w:r w:rsidRPr="003C4A36">
        <w:t>element included in the &lt;</w:t>
      </w:r>
      <w:r>
        <w:t>data-delivery</w:t>
      </w:r>
      <w:r w:rsidRPr="003C4A36">
        <w:t>-info&gt; root element;</w:t>
      </w:r>
    </w:p>
    <w:p w14:paraId="5F94191E" w14:textId="77777777" w:rsidR="005159AE" w:rsidRDefault="005159AE" w:rsidP="005159AE">
      <w:pPr>
        <w:rPr>
          <w:lang w:eastAsia="zh-CN"/>
        </w:rPr>
      </w:pPr>
      <w:r>
        <w:rPr>
          <w:rFonts w:hint="eastAsia"/>
          <w:lang w:eastAsia="zh-CN"/>
        </w:rPr>
        <w:t>t</w:t>
      </w:r>
      <w:r>
        <w:rPr>
          <w:lang w:eastAsia="zh-CN"/>
        </w:rPr>
        <w:t>he SDDM-S:</w:t>
      </w:r>
    </w:p>
    <w:p w14:paraId="4F947D66" w14:textId="77777777" w:rsidR="005159AE" w:rsidRPr="003C4A36" w:rsidRDefault="005159AE" w:rsidP="005159AE">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0E9B824E" w14:textId="77777777" w:rsidR="005159AE" w:rsidRPr="006D6696" w:rsidRDefault="005159AE" w:rsidP="005159AE">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7EE2B26A" w14:textId="2B4CFC3F" w:rsidR="005159AE" w:rsidRDefault="005159AE" w:rsidP="005159AE">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59E382AB" w14:textId="1B8C8213" w:rsidR="005159AE" w:rsidRPr="00A34374" w:rsidRDefault="005159AE" w:rsidP="005159AE">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0818C533" w14:textId="77777777" w:rsidR="005159AE" w:rsidRPr="00004F96" w:rsidRDefault="005159AE" w:rsidP="005159AE">
      <w:pPr>
        <w:pStyle w:val="B2"/>
      </w:pPr>
      <w:r>
        <w:t>1</w:t>
      </w:r>
      <w:r w:rsidRPr="00004F96">
        <w:t>)</w:t>
      </w:r>
      <w:r w:rsidRPr="00004F96">
        <w:tab/>
        <w:t>shall include a Content-Type header field set to "application/</w:t>
      </w:r>
      <w:r w:rsidRPr="003C4A36">
        <w:t>vnd.3gpp.seal-</w:t>
      </w:r>
      <w:r>
        <w:t>data-delivery-info</w:t>
      </w:r>
      <w:r w:rsidRPr="00004F96">
        <w:t>+xml";</w:t>
      </w:r>
    </w:p>
    <w:p w14:paraId="3951D84B" w14:textId="77777777" w:rsidR="005159AE" w:rsidRPr="00004F96" w:rsidRDefault="005159AE" w:rsidP="005159AE">
      <w:pPr>
        <w:pStyle w:val="B2"/>
      </w:pPr>
      <w:r>
        <w:t>2</w:t>
      </w:r>
      <w:r w:rsidRPr="00004F96">
        <w:t>)</w:t>
      </w:r>
      <w:r w:rsidRPr="00004F96">
        <w:tab/>
        <w:t>shall include an application/</w:t>
      </w:r>
      <w:r w:rsidRPr="003C4A36">
        <w:t>vnd.3gpp.seal-</w:t>
      </w:r>
      <w:r>
        <w:t>data-delivery-info</w:t>
      </w:r>
      <w:r w:rsidRPr="00004F96">
        <w:t>+xml MIME body with a &lt;</w:t>
      </w:r>
      <w:r>
        <w:t>data-storage-reservation-rsp</w:t>
      </w:r>
      <w:r w:rsidRPr="00004F96">
        <w:t>&gt; element in the &lt;</w:t>
      </w:r>
      <w:r>
        <w:t>data-delivery</w:t>
      </w:r>
      <w:r w:rsidRPr="00004F96">
        <w:t>-info&gt; root element which:</w:t>
      </w:r>
    </w:p>
    <w:p w14:paraId="13E399E1" w14:textId="77777777" w:rsidR="005159AE" w:rsidRPr="00004F96" w:rsidRDefault="005159AE" w:rsidP="005159AE">
      <w:pPr>
        <w:pStyle w:val="B3"/>
      </w:pPr>
      <w:r w:rsidRPr="00004F96">
        <w:t>i)</w:t>
      </w:r>
      <w:r w:rsidRPr="00004F96">
        <w:tab/>
        <w:t xml:space="preserve">shall include a &lt;result&gt; element set to "success" or "failure" indicating success or failure of the </w:t>
      </w:r>
      <w:r>
        <w:t xml:space="preserve">SEALDD data storage reservation request </w:t>
      </w:r>
      <w:r w:rsidRPr="00004F96">
        <w:t>operation;</w:t>
      </w:r>
      <w:r>
        <w:t xml:space="preserve"> and</w:t>
      </w:r>
    </w:p>
    <w:p w14:paraId="77C63D55" w14:textId="69DF95F0" w:rsidR="005C2C8D" w:rsidRPr="00004F96" w:rsidRDefault="005159AE" w:rsidP="005C2C8D">
      <w:pPr>
        <w:pStyle w:val="B3"/>
      </w:pPr>
      <w:r>
        <w:rPr>
          <w:lang w:eastAsia="ko-KR"/>
        </w:rPr>
        <w:t>ii</w:t>
      </w:r>
      <w:r w:rsidRPr="00004F96">
        <w:rPr>
          <w:lang w:eastAsia="ko-KR"/>
        </w:rPr>
        <w:t>)</w:t>
      </w:r>
      <w:r w:rsidRPr="00004F96">
        <w:rPr>
          <w:lang w:eastAsia="ko-KR"/>
        </w:rPr>
        <w:tab/>
        <w:t>may include a &lt;</w:t>
      </w:r>
      <w:r>
        <w:rPr>
          <w:lang w:eastAsia="zh-CN"/>
        </w:rPr>
        <w:t>address</w:t>
      </w:r>
      <w:r w:rsidRPr="00004F96">
        <w:rPr>
          <w:lang w:eastAsia="ko-KR"/>
        </w:rPr>
        <w:t xml:space="preserve">&gt; element </w:t>
      </w:r>
      <w:r>
        <w:rPr>
          <w:lang w:eastAsia="ko-KR"/>
        </w:rPr>
        <w:t xml:space="preserve">set to </w:t>
      </w:r>
      <w:r>
        <w:rPr>
          <w:lang w:eastAsia="zh-CN"/>
        </w:rPr>
        <w:t xml:space="preserve">the reserved address for data </w:t>
      </w:r>
      <w:r w:rsidR="005C2C8D">
        <w:rPr>
          <w:lang w:eastAsia="zh-CN"/>
        </w:rPr>
        <w:t>storage</w:t>
      </w:r>
      <w:r w:rsidR="005C2C8D">
        <w:t>; and</w:t>
      </w:r>
    </w:p>
    <w:p w14:paraId="1D92FE0B" w14:textId="134FE67E" w:rsidR="005159AE" w:rsidRPr="005C2C8D" w:rsidRDefault="005C2C8D" w:rsidP="005C2C8D">
      <w:pPr>
        <w:pStyle w:val="B1"/>
        <w:rPr>
          <w:lang w:val="en-US"/>
        </w:rPr>
      </w:pPr>
      <w:r>
        <w:t>c)</w:t>
      </w:r>
      <w:r>
        <w:tab/>
        <w:t>shall send the HTTP 200 (OK) response message as specified in IETF RFC 9110 [</w:t>
      </w:r>
      <w:r w:rsidR="00CE598F">
        <w:t>21</w:t>
      </w:r>
      <w:r>
        <w:t>].</w:t>
      </w:r>
    </w:p>
    <w:p w14:paraId="2B28B368" w14:textId="55659613" w:rsidR="005159AE" w:rsidRDefault="005159AE" w:rsidP="005159AE">
      <w:pPr>
        <w:pStyle w:val="Heading4"/>
      </w:pPr>
      <w:bookmarkStart w:id="233" w:name="_CR7_2_9_3"/>
      <w:bookmarkStart w:id="234" w:name="_Toc168325529"/>
      <w:bookmarkStart w:id="235" w:name="_Toc233626506"/>
      <w:bookmarkEnd w:id="233"/>
      <w:r>
        <w:rPr>
          <w:noProof/>
          <w:lang w:val="en-US"/>
        </w:rPr>
        <w:t>7.2.</w:t>
      </w:r>
      <w:r w:rsidR="00115E27">
        <w:rPr>
          <w:noProof/>
          <w:lang w:val="en-US"/>
        </w:rPr>
        <w:t>9</w:t>
      </w:r>
      <w:r>
        <w:rPr>
          <w:noProof/>
          <w:lang w:val="en-US"/>
        </w:rPr>
        <w:t>.3</w:t>
      </w:r>
      <w:r>
        <w:rPr>
          <w:noProof/>
          <w:lang w:val="en-US"/>
        </w:rPr>
        <w:tab/>
        <w:t xml:space="preserve">SDDM </w:t>
      </w:r>
      <w:r>
        <w:t>client CoAP procedure</w:t>
      </w:r>
      <w:bookmarkEnd w:id="234"/>
      <w:bookmarkEnd w:id="235"/>
    </w:p>
    <w:p w14:paraId="1F7F0E3F" w14:textId="7866D224" w:rsidR="005B23E0" w:rsidRDefault="005B23E0" w:rsidP="005B23E0">
      <w:pPr>
        <w:rPr>
          <w:lang w:eastAsia="zh-CN"/>
        </w:rPr>
      </w:pPr>
      <w:r>
        <w:t xml:space="preserve">In order to request an </w:t>
      </w:r>
      <w:r w:rsidRPr="00526DD0">
        <w:t>S</w:t>
      </w:r>
      <w:r>
        <w:t>EAL</w:t>
      </w:r>
      <w:r w:rsidRPr="00526DD0">
        <w:t xml:space="preserve">DD </w:t>
      </w:r>
      <w:r>
        <w:t xml:space="preserve">data storage reservation </w:t>
      </w:r>
      <w:r>
        <w:rPr>
          <w:lang w:eastAsia="zh-CN"/>
        </w:rPr>
        <w:t xml:space="preserve">to the </w:t>
      </w:r>
      <w:r>
        <w:t xml:space="preserve">SDDM-S, the SDDM-C shall send a CoAP </w:t>
      </w:r>
      <w:r>
        <w:rPr>
          <w:lang w:eastAsia="zh-CN"/>
        </w:rPr>
        <w:t xml:space="preserve">POST </w:t>
      </w:r>
      <w:r>
        <w:t>request message to the SDDM-S according to procedures specified in IETF RFC 7252 [1</w:t>
      </w:r>
      <w:r w:rsidR="00D01A04">
        <w:t>4</w:t>
      </w:r>
      <w:r>
        <w:t xml:space="preserve">]. In the CoAP </w:t>
      </w:r>
      <w:r>
        <w:rPr>
          <w:lang w:eastAsia="zh-CN"/>
        </w:rPr>
        <w:t>POST</w:t>
      </w:r>
      <w:r>
        <w:t xml:space="preserve"> request, the SDDM-C:</w:t>
      </w:r>
    </w:p>
    <w:p w14:paraId="6852405B" w14:textId="77777777" w:rsidR="005B23E0" w:rsidRDefault="005B23E0" w:rsidP="005B23E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367BC91D" w14:textId="2946839B" w:rsidR="005B23E0" w:rsidRDefault="005B23E0" w:rsidP="005B23E0">
      <w:pPr>
        <w:pStyle w:val="B1"/>
      </w:pPr>
      <w:r>
        <w:t>b)</w:t>
      </w:r>
      <w:r>
        <w:tab/>
      </w:r>
      <w:r w:rsidR="0082416E">
        <w:rPr>
          <w:lang w:val="en-US"/>
        </w:rPr>
        <w:t xml:space="preserve">shall include Content-Format option set to </w:t>
      </w:r>
      <w:r w:rsidR="0082416E">
        <w:t>"</w:t>
      </w:r>
      <w:r w:rsidR="0082416E" w:rsidRPr="00AC12E1">
        <w:t>application/</w:t>
      </w:r>
      <w:r w:rsidR="0082416E" w:rsidRPr="00C8352D">
        <w:t>vnd.3gpp.seal-data-delivery-info+cbor;modeltype=data-storage-</w:t>
      </w:r>
      <w:r w:rsidR="0082416E">
        <w:t>reserva</w:t>
      </w:r>
      <w:r w:rsidR="0082416E" w:rsidRPr="00C8352D">
        <w:t>tion-re</w:t>
      </w:r>
      <w:r w:rsidR="0082416E">
        <w:t>q";</w:t>
      </w:r>
    </w:p>
    <w:p w14:paraId="45DF2025" w14:textId="77777777" w:rsidR="005B23E0" w:rsidRDefault="005B23E0" w:rsidP="005B23E0">
      <w:pPr>
        <w:pStyle w:val="B1"/>
        <w:rPr>
          <w:lang w:val="en-US"/>
        </w:rPr>
      </w:pPr>
      <w:r>
        <w:rPr>
          <w:lang w:val="en-US"/>
        </w:rPr>
        <w:t>c)</w:t>
      </w:r>
      <w:r>
        <w:rPr>
          <w:lang w:val="en-US"/>
        </w:rPr>
        <w:tab/>
        <w:t xml:space="preserve">shall include a </w:t>
      </w:r>
      <w:r>
        <w:t>"DataStorageReservationRequest"</w:t>
      </w:r>
      <w:r>
        <w:rPr>
          <w:lang w:val="en-US"/>
        </w:rPr>
        <w:t xml:space="preserve"> object:</w:t>
      </w:r>
    </w:p>
    <w:p w14:paraId="1BE117A4" w14:textId="77777777" w:rsidR="005B23E0" w:rsidRDefault="005B23E0" w:rsidP="005B23E0">
      <w:pPr>
        <w:pStyle w:val="B2"/>
      </w:pPr>
      <w:r>
        <w:t>1)</w:t>
      </w:r>
      <w:r>
        <w:tab/>
        <w:t xml:space="preserve">shall include </w:t>
      </w:r>
      <w:r>
        <w:rPr>
          <w:lang w:eastAsia="zh-CN"/>
        </w:rPr>
        <w:t xml:space="preserve">a </w:t>
      </w:r>
      <w:r>
        <w:t xml:space="preserve">"valServiceId" attribute set to </w:t>
      </w:r>
      <w:r>
        <w:rPr>
          <w:lang w:val="en-US"/>
        </w:rPr>
        <w:t xml:space="preserve">the identity of the </w:t>
      </w:r>
      <w:r>
        <w:rPr>
          <w:rFonts w:eastAsia="SimSun"/>
        </w:rPr>
        <w:t>VAL service of the vertical application</w:t>
      </w:r>
      <w:r>
        <w:t>;</w:t>
      </w:r>
    </w:p>
    <w:p w14:paraId="2554AD25" w14:textId="77777777" w:rsidR="005B23E0" w:rsidRDefault="005B23E0" w:rsidP="005B23E0">
      <w:pPr>
        <w:pStyle w:val="B2"/>
        <w:rPr>
          <w:lang w:eastAsia="zh-CN"/>
        </w:rPr>
      </w:pPr>
      <w:r>
        <w:t>2)</w:t>
      </w:r>
      <w:r>
        <w:tab/>
        <w:t xml:space="preserve">may include </w:t>
      </w:r>
      <w:r>
        <w:rPr>
          <w:lang w:eastAsia="zh-CN"/>
        </w:rPr>
        <w:t xml:space="preserve">a </w:t>
      </w:r>
      <w:r>
        <w:t>"dataLength" attribute set to the data length</w:t>
      </w:r>
      <w:r>
        <w:rPr>
          <w:lang w:eastAsia="zh-CN"/>
        </w:rPr>
        <w:t xml:space="preserve"> to be stored</w:t>
      </w:r>
      <w:r>
        <w:t>; and</w:t>
      </w:r>
    </w:p>
    <w:p w14:paraId="3C83319E" w14:textId="77777777" w:rsidR="005B23E0" w:rsidRDefault="005B23E0" w:rsidP="005B23E0">
      <w:pPr>
        <w:pStyle w:val="B1"/>
      </w:pPr>
      <w:r>
        <w:t>d)</w:t>
      </w:r>
      <w:r>
        <w:tab/>
        <w:t xml:space="preserve">shall </w:t>
      </w:r>
      <w:r>
        <w:rPr>
          <w:lang w:val="en-US"/>
        </w:rPr>
        <w:t>send the request protected with the relevant ACE profile (OSCORE profile or DTLS profile) as described in 3GPP TS 24.547 [7]</w:t>
      </w:r>
      <w:r>
        <w:t>.</w:t>
      </w:r>
    </w:p>
    <w:p w14:paraId="23E71ECC" w14:textId="353B46C5" w:rsidR="005159AE" w:rsidRDefault="005159AE" w:rsidP="005159AE">
      <w:pPr>
        <w:pStyle w:val="Heading4"/>
        <w:rPr>
          <w:noProof/>
          <w:lang w:val="en-US"/>
        </w:rPr>
      </w:pPr>
      <w:bookmarkStart w:id="236" w:name="_CR7_2_9_4"/>
      <w:bookmarkStart w:id="237" w:name="_Toc168325530"/>
      <w:bookmarkStart w:id="238" w:name="_Toc233626507"/>
      <w:bookmarkEnd w:id="236"/>
      <w:r>
        <w:rPr>
          <w:noProof/>
          <w:lang w:val="en-US"/>
        </w:rPr>
        <w:lastRenderedPageBreak/>
        <w:t>7.2.</w:t>
      </w:r>
      <w:r w:rsidR="00115E27">
        <w:rPr>
          <w:noProof/>
          <w:lang w:val="en-US"/>
        </w:rPr>
        <w:t>9</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37"/>
      <w:bookmarkEnd w:id="238"/>
    </w:p>
    <w:p w14:paraId="2687EC77" w14:textId="77777777" w:rsidR="005B23E0" w:rsidRDefault="005B23E0" w:rsidP="005B23E0">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2ACF727A" w14:textId="600C862E" w:rsidR="0082416E" w:rsidRDefault="005B23E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AC12E1">
        <w:t>application/</w:t>
      </w:r>
      <w:r w:rsidR="0082416E" w:rsidRPr="00C8352D">
        <w:t>vnd.3gpp.seal-data-delivery-info+cbor;modeltype=data-storage-</w:t>
      </w:r>
      <w:r w:rsidR="0082416E">
        <w:t>reserva</w:t>
      </w:r>
      <w:r w:rsidR="0082416E" w:rsidRPr="00C8352D">
        <w:t>tion-re</w:t>
      </w:r>
      <w:r w:rsidR="0082416E">
        <w:t>q"</w:t>
      </w:r>
      <w:r w:rsidR="0082416E">
        <w:rPr>
          <w:lang w:eastAsia="ko-KR"/>
        </w:rPr>
        <w:t>, and</w:t>
      </w:r>
    </w:p>
    <w:p w14:paraId="73678497" w14:textId="77777777" w:rsidR="0082416E" w:rsidRDefault="0082416E" w:rsidP="0082416E">
      <w:pPr>
        <w:pStyle w:val="B1"/>
        <w:rPr>
          <w:lang w:eastAsia="zh-CN"/>
        </w:rPr>
      </w:pPr>
      <w:r>
        <w:rPr>
          <w:lang w:eastAsia="zh-CN"/>
        </w:rPr>
        <w:t>b</w:t>
      </w:r>
      <w:r>
        <w:t>)</w:t>
      </w:r>
      <w:r>
        <w:tab/>
      </w:r>
      <w:r>
        <w:rPr>
          <w:lang w:eastAsia="zh-CN"/>
        </w:rPr>
        <w:t xml:space="preserve">a </w:t>
      </w:r>
      <w:r>
        <w:t>"DataStorageReservationRequest" object</w:t>
      </w:r>
      <w:r>
        <w:rPr>
          <w:lang w:eastAsia="zh-CN"/>
        </w:rPr>
        <w:t>;</w:t>
      </w:r>
    </w:p>
    <w:p w14:paraId="65567FA0" w14:textId="77777777" w:rsidR="0082416E" w:rsidRDefault="0082416E" w:rsidP="0082416E">
      <w:pPr>
        <w:rPr>
          <w:noProof/>
        </w:rPr>
      </w:pPr>
      <w:r>
        <w:rPr>
          <w:noProof/>
        </w:rPr>
        <w:t xml:space="preserve">the SDDM-S </w:t>
      </w:r>
      <w:r>
        <w:t>shall generate a CoAP POST response according to IETF RFC 7252 [14]. In the CoAP POST response message, the SDDM-S:</w:t>
      </w:r>
    </w:p>
    <w:p w14:paraId="103C7A6C" w14:textId="53272D1C" w:rsidR="005B23E0" w:rsidRDefault="0082416E" w:rsidP="0082416E">
      <w:pPr>
        <w:pStyle w:val="B1"/>
      </w:pPr>
      <w:r>
        <w:t>a)</w:t>
      </w:r>
      <w:r>
        <w:tab/>
        <w:t>shall include a Content-Format option set to "</w:t>
      </w:r>
      <w:r w:rsidRPr="00AC12E1">
        <w:t>application/</w:t>
      </w:r>
      <w:r w:rsidRPr="00C8352D">
        <w:t>vnd.3gpp.seal-data-delivery-info+cbor;modeltype=data-storage-</w:t>
      </w:r>
      <w:r>
        <w:t>reserva</w:t>
      </w:r>
      <w:r w:rsidRPr="00C8352D">
        <w:t>tion-re</w:t>
      </w:r>
      <w:r>
        <w:t>s";</w:t>
      </w:r>
    </w:p>
    <w:p w14:paraId="7B312ABE" w14:textId="77777777" w:rsidR="005B23E0" w:rsidRDefault="005B23E0" w:rsidP="005B23E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"DataStorageReservationRequest"</w:t>
      </w:r>
      <w:r>
        <w:rPr>
          <w:lang w:val="en-US"/>
        </w:rPr>
        <w:t xml:space="preserve"> object received in the request and:</w:t>
      </w:r>
    </w:p>
    <w:p w14:paraId="2841ACFE" w14:textId="77777777" w:rsidR="005B23E0" w:rsidRDefault="005B23E0" w:rsidP="005B23E0">
      <w:pPr>
        <w:pStyle w:val="B2"/>
        <w:rPr>
          <w:lang w:val="en-US"/>
        </w:rPr>
      </w:pPr>
      <w:r>
        <w:t>1)</w:t>
      </w:r>
      <w:r>
        <w:tab/>
      </w:r>
      <w:r>
        <w:rPr>
          <w:lang w:val="en-US"/>
        </w:rPr>
        <w:t xml:space="preserve">if successfully created, shall include a </w:t>
      </w:r>
      <w:r>
        <w:t>"DataStorageReservationResponse" object</w:t>
      </w:r>
      <w:r w:rsidRPr="007B0DEA">
        <w:t xml:space="preserve"> </w:t>
      </w:r>
      <w:r>
        <w:t>in the CoAP POST 2.01 (Created) response message</w:t>
      </w:r>
      <w:r>
        <w:rPr>
          <w:lang w:val="en-US"/>
        </w:rPr>
        <w:t>;</w:t>
      </w:r>
    </w:p>
    <w:p w14:paraId="7A964A63" w14:textId="77777777" w:rsidR="005B23E0" w:rsidRDefault="005B23E0" w:rsidP="005B23E0">
      <w:pPr>
        <w:pStyle w:val="B3"/>
      </w:pPr>
      <w:r>
        <w:t>i)</w:t>
      </w:r>
      <w:r>
        <w:tab/>
        <w:t>shall include a "result" attribute set to "success"; and</w:t>
      </w:r>
    </w:p>
    <w:p w14:paraId="72B0A80E" w14:textId="77777777" w:rsidR="005B23E0" w:rsidRDefault="005B23E0" w:rsidP="005B23E0">
      <w:pPr>
        <w:pStyle w:val="B3"/>
        <w:rPr>
          <w:rFonts w:cs="Arial"/>
        </w:rPr>
      </w:pPr>
      <w:r>
        <w:t>ii)</w:t>
      </w:r>
      <w:r>
        <w:tab/>
      </w:r>
      <w:r>
        <w:rPr>
          <w:rFonts w:cs="Arial"/>
        </w:rPr>
        <w:t xml:space="preserve">shall include an </w:t>
      </w:r>
      <w:r>
        <w:t>"address" attribute</w:t>
      </w:r>
      <w:r>
        <w:rPr>
          <w:rFonts w:cs="Arial"/>
        </w:rPr>
        <w:t xml:space="preserve"> </w:t>
      </w:r>
      <w:r>
        <w:t>specifying</w:t>
      </w:r>
      <w:r>
        <w:rPr>
          <w:lang w:eastAsia="zh-CN"/>
        </w:rPr>
        <w:t xml:space="preserve"> the reserved</w:t>
      </w:r>
      <w:r>
        <w:t xml:space="preserve"> address for</w:t>
      </w:r>
      <w:r>
        <w:rPr>
          <w:lang w:eastAsia="zh-CN"/>
        </w:rPr>
        <w:t xml:space="preserve"> data storage; or</w:t>
      </w:r>
    </w:p>
    <w:p w14:paraId="7E2C1718" w14:textId="77777777" w:rsidR="005B23E0" w:rsidRDefault="005B23E0" w:rsidP="005B23E0">
      <w:pPr>
        <w:pStyle w:val="B2"/>
      </w:pPr>
      <w:r>
        <w:t>2)</w:t>
      </w:r>
      <w:r>
        <w:tab/>
      </w:r>
      <w:r>
        <w:rPr>
          <w:lang w:val="en-US"/>
        </w:rPr>
        <w:t xml:space="preserve">otherwise, shall include a </w:t>
      </w:r>
      <w:r>
        <w:t xml:space="preserve">"DataStorageReservationResponse" object with a "result" attribute set to "failure" and a "cause" attribute specifying the cause of the failure of the operation, </w:t>
      </w:r>
      <w:r>
        <w:rPr>
          <w:lang w:eastAsia="zh-CN"/>
        </w:rPr>
        <w:t xml:space="preserve">e.g. VAL client error in the CoAP POST response; </w:t>
      </w:r>
      <w:r>
        <w:rPr>
          <w:lang w:val="en-US"/>
        </w:rPr>
        <w:t>and</w:t>
      </w:r>
    </w:p>
    <w:p w14:paraId="7C7EF737" w14:textId="77777777" w:rsidR="005B23E0" w:rsidRDefault="005B23E0" w:rsidP="005B23E0">
      <w:pPr>
        <w:pStyle w:val="B1"/>
      </w:pPr>
      <w:r>
        <w:t>c)</w:t>
      </w:r>
      <w:r>
        <w:tab/>
        <w:t xml:space="preserve">shall send the </w:t>
      </w:r>
      <w:r>
        <w:rPr>
          <w:lang w:eastAsia="zh-CN"/>
        </w:rPr>
        <w:t>CoAP</w:t>
      </w:r>
      <w:r>
        <w:t xml:space="preserve"> POST response towards the SDDM-C.</w:t>
      </w:r>
    </w:p>
    <w:p w14:paraId="6B5E48F9" w14:textId="3E16D4AD" w:rsidR="00EA3D34" w:rsidRPr="00004F96" w:rsidRDefault="00EA3D34" w:rsidP="00EA3D34">
      <w:pPr>
        <w:pStyle w:val="Heading3"/>
      </w:pPr>
      <w:bookmarkStart w:id="239" w:name="_CR7_2_10"/>
      <w:bookmarkStart w:id="240" w:name="_Toc168325531"/>
      <w:bookmarkStart w:id="241" w:name="_Toc233626508"/>
      <w:bookmarkEnd w:id="239"/>
      <w:r>
        <w:t>7</w:t>
      </w:r>
      <w:r w:rsidRPr="00004F96">
        <w:t>.2.</w:t>
      </w:r>
      <w:r w:rsidR="00115E27">
        <w:t>10</w:t>
      </w:r>
      <w:r w:rsidRPr="00004F96">
        <w:tab/>
      </w:r>
      <w:r w:rsidRPr="00067A82">
        <w:t xml:space="preserve">SEALDD enabled data storage </w:t>
      </w:r>
      <w:r>
        <w:t xml:space="preserve">notification </w:t>
      </w:r>
      <w:r w:rsidRPr="00067A82">
        <w:t>procedure</w:t>
      </w:r>
      <w:bookmarkEnd w:id="240"/>
      <w:bookmarkEnd w:id="241"/>
    </w:p>
    <w:p w14:paraId="1B2263E8" w14:textId="0CE9B3E9" w:rsidR="00EA3D34" w:rsidRPr="006A63F0" w:rsidRDefault="00EA3D34" w:rsidP="00EA3D34">
      <w:pPr>
        <w:pStyle w:val="Heading4"/>
      </w:pPr>
      <w:bookmarkStart w:id="242" w:name="_CR7_2_10_1"/>
      <w:bookmarkStart w:id="243" w:name="_Toc168325532"/>
      <w:bookmarkStart w:id="244" w:name="_Toc233626509"/>
      <w:bookmarkEnd w:id="242"/>
      <w:r>
        <w:t>7.2.</w:t>
      </w:r>
      <w:r w:rsidR="00115E27">
        <w:t>10</w:t>
      </w:r>
      <w:r>
        <w:t>.</w:t>
      </w:r>
      <w:r>
        <w:rPr>
          <w:rFonts w:hint="eastAsia"/>
          <w:lang w:eastAsia="zh-CN"/>
        </w:rPr>
        <w:t>1</w:t>
      </w:r>
      <w:r>
        <w:tab/>
        <w:t>SDDM client HTTP procedure</w:t>
      </w:r>
      <w:bookmarkEnd w:id="243"/>
      <w:bookmarkEnd w:id="244"/>
    </w:p>
    <w:p w14:paraId="115F810B" w14:textId="77777777" w:rsidR="00EA3D34" w:rsidRDefault="00EA3D34" w:rsidP="00EA3D34">
      <w:pPr>
        <w:rPr>
          <w:noProof/>
          <w:lang w:val="en-US"/>
        </w:rPr>
      </w:pPr>
      <w:r>
        <w:rPr>
          <w:noProof/>
          <w:lang w:val="en-US"/>
        </w:rPr>
        <w:t>Upon receiving an HTTP POST request containing:</w:t>
      </w:r>
    </w:p>
    <w:p w14:paraId="17E63A98"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7662AA83"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423466DD" w14:textId="50957934"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data-</w:t>
      </w:r>
      <w:r w:rsidR="009A4016">
        <w:t>storage-</w:t>
      </w:r>
      <w:r>
        <w:t>status-notification</w:t>
      </w:r>
      <w:r w:rsidRPr="00DA48D1">
        <w:t>&gt; element included in the &lt;</w:t>
      </w:r>
      <w:r>
        <w:t>data-delivery</w:t>
      </w:r>
      <w:r w:rsidRPr="00DA48D1">
        <w:t>-info&gt; root element;</w:t>
      </w:r>
    </w:p>
    <w:p w14:paraId="6F5B0F1D" w14:textId="77777777" w:rsidR="00EA3D34" w:rsidRDefault="00EA3D34" w:rsidP="00EA3D34">
      <w:pPr>
        <w:rPr>
          <w:noProof/>
        </w:rPr>
      </w:pPr>
      <w:r>
        <w:rPr>
          <w:noProof/>
        </w:rPr>
        <w:t>the SDDM-C:</w:t>
      </w:r>
    </w:p>
    <w:p w14:paraId="00203F98" w14:textId="4016AAD5" w:rsidR="004B792E" w:rsidRDefault="004B792E" w:rsidP="004B792E">
      <w:pPr>
        <w:pStyle w:val="B1"/>
      </w:pPr>
      <w:r>
        <w:t>a)</w:t>
      </w:r>
      <w:r>
        <w:tab/>
        <w:t>shall generate an HTTP 200 (OK) response message to the SDDM-S according to</w:t>
      </w:r>
      <w:r>
        <w:rPr>
          <w:lang w:eastAsia="zh-CN"/>
        </w:rPr>
        <w:t xml:space="preserve"> </w:t>
      </w:r>
      <w:r>
        <w:t>IETF RFC 9110</w:t>
      </w:r>
      <w:r>
        <w:rPr>
          <w:lang w:eastAsia="zh-CN"/>
        </w:rPr>
        <w:t> </w:t>
      </w:r>
      <w:r>
        <w:t>[</w:t>
      </w:r>
      <w:r w:rsidR="00906CD8">
        <w:t>2</w:t>
      </w:r>
      <w:r w:rsidR="00AF5909">
        <w:t>1</w:t>
      </w:r>
      <w:r w:rsidR="005C2C8D">
        <w:t>];</w:t>
      </w:r>
    </w:p>
    <w:p w14:paraId="56D52D15" w14:textId="0A40312C" w:rsidR="005C2C8D" w:rsidRDefault="004B792E" w:rsidP="005C2C8D">
      <w:pPr>
        <w:pStyle w:val="B1"/>
      </w:pPr>
      <w:r>
        <w:t>b</w:t>
      </w:r>
      <w:r w:rsidR="00EA3D34">
        <w:t>)</w:t>
      </w:r>
      <w:r w:rsidR="00EA3D34">
        <w:tab/>
        <w:t>may</w:t>
      </w:r>
      <w:r w:rsidR="00EA3D34" w:rsidRPr="0073469F">
        <w:t xml:space="preserve"> </w:t>
      </w:r>
      <w:r w:rsidR="00EA3D34">
        <w:t xml:space="preserve">communicate the received data storage notification </w:t>
      </w:r>
      <w:r>
        <w:t xml:space="preserve">information </w:t>
      </w:r>
      <w:r w:rsidR="00EA3D34">
        <w:t xml:space="preserve">to the VAL </w:t>
      </w:r>
      <w:r w:rsidR="005C2C8D">
        <w:t>client; and</w:t>
      </w:r>
    </w:p>
    <w:p w14:paraId="135FBBC8" w14:textId="00B9116B" w:rsidR="00EA3D34" w:rsidRPr="005C2C8D" w:rsidRDefault="005C2C8D" w:rsidP="005C2C8D">
      <w:pPr>
        <w:pStyle w:val="B1"/>
        <w:rPr>
          <w:lang w:val="en-US"/>
        </w:rPr>
      </w:pPr>
      <w:r>
        <w:t>c)</w:t>
      </w:r>
      <w:r>
        <w:tab/>
        <w:t>shall send the HTTP 200 (OK) response message as specified in IETF RFC 9110 [</w:t>
      </w:r>
      <w:r w:rsidR="00CE598F">
        <w:t>21</w:t>
      </w:r>
      <w:r>
        <w:t>].</w:t>
      </w:r>
    </w:p>
    <w:p w14:paraId="5AB39F07" w14:textId="7CA7BAEC" w:rsidR="00EA3D34" w:rsidRPr="006A63F0" w:rsidRDefault="00EA3D34" w:rsidP="00EA3D34">
      <w:pPr>
        <w:pStyle w:val="Heading4"/>
      </w:pPr>
      <w:bookmarkStart w:id="245" w:name="_CR7_2_10_2"/>
      <w:bookmarkStart w:id="246" w:name="_Toc168325533"/>
      <w:bookmarkStart w:id="247" w:name="_Toc233626510"/>
      <w:bookmarkEnd w:id="245"/>
      <w:r>
        <w:t>7.2.</w:t>
      </w:r>
      <w:r w:rsidR="00115E27">
        <w:t>10</w:t>
      </w:r>
      <w:r>
        <w:t>.</w:t>
      </w:r>
      <w:r>
        <w:rPr>
          <w:rFonts w:hint="eastAsia"/>
          <w:lang w:eastAsia="zh-CN"/>
        </w:rPr>
        <w:t>2</w:t>
      </w:r>
      <w:r>
        <w:tab/>
        <w:t>SDDM server HTTP procedure</w:t>
      </w:r>
      <w:bookmarkEnd w:id="246"/>
      <w:bookmarkEnd w:id="247"/>
    </w:p>
    <w:p w14:paraId="37E8B24D" w14:textId="383B5DED" w:rsidR="00EA3D34" w:rsidRDefault="00EA3D34" w:rsidP="00EA3D34">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 xml:space="preserve">data storage notification </w:t>
      </w:r>
      <w:r w:rsidRPr="0073469F">
        <w:t xml:space="preserve">when </w:t>
      </w:r>
      <w:r>
        <w:t>it needs to</w:t>
      </w:r>
      <w:r>
        <w:rPr>
          <w:rFonts w:hint="eastAsia"/>
          <w:lang w:eastAsia="zh-CN"/>
        </w:rPr>
        <w:t xml:space="preserve"> </w:t>
      </w:r>
      <w:r>
        <w:rPr>
          <w:lang w:eastAsia="zh-CN"/>
        </w:rPr>
        <w:t xml:space="preserve">provide the SDDM-C with </w:t>
      </w:r>
      <w:r>
        <w:t xml:space="preserve">the collected management or storage status information of the stored data.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750CF6E1" w14:textId="77777777" w:rsidR="00EA3D34" w:rsidRDefault="00EA3D34" w:rsidP="00EA3D34">
      <w:pPr>
        <w:pStyle w:val="B1"/>
        <w:rPr>
          <w:lang w:eastAsia="zh-CN"/>
        </w:rPr>
      </w:pPr>
      <w:r>
        <w:t>a)</w:t>
      </w:r>
      <w:r>
        <w:tab/>
      </w:r>
      <w:r>
        <w:rPr>
          <w:rFonts w:hint="eastAsia"/>
        </w:rPr>
        <w:t>shall include a Request-URI set to the URI corresponding to the identity of the SDDM-</w:t>
      </w:r>
      <w:r>
        <w:t>C:</w:t>
      </w:r>
    </w:p>
    <w:p w14:paraId="0D681DD0" w14:textId="2909510A"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E4C62A4" w14:textId="1157AFC3" w:rsidR="00EA3D34" w:rsidRPr="00A93A02" w:rsidRDefault="00EA3D34" w:rsidP="00EA3D34">
      <w:pPr>
        <w:pStyle w:val="B1"/>
        <w:rPr>
          <w:lang w:eastAsia="zh-CN"/>
        </w:rPr>
      </w:pPr>
      <w:r>
        <w:rPr>
          <w:rFonts w:hint="eastAsia"/>
          <w:lang w:eastAsia="zh-CN"/>
        </w:rPr>
        <w:lastRenderedPageBreak/>
        <w:t>c</w:t>
      </w:r>
      <w:r>
        <w:t>)</w:t>
      </w:r>
      <w:r>
        <w:tab/>
      </w:r>
      <w:r w:rsidRPr="00A93A02">
        <w:t>shall include an application/vnd.3gpp.seal-</w:t>
      </w:r>
      <w:r>
        <w:t>data-delivery</w:t>
      </w:r>
      <w:r w:rsidRPr="00A93A02">
        <w:t xml:space="preserve">-info+xml MIME body </w:t>
      </w:r>
      <w:r w:rsidRPr="00004F96">
        <w:t>with an &lt;</w:t>
      </w:r>
      <w:r>
        <w:t>data-</w:t>
      </w:r>
      <w:r w:rsidR="009A4016">
        <w:t>storage-</w:t>
      </w:r>
      <w:r>
        <w:t xml:space="preserve">status-notification &gt; element </w:t>
      </w:r>
      <w:r w:rsidRPr="00A93A02">
        <w:t>in the &lt;</w:t>
      </w:r>
      <w:r>
        <w:t>data-delivery</w:t>
      </w:r>
      <w:r w:rsidRPr="00A93A02">
        <w:t>-info&gt; root element</w:t>
      </w:r>
      <w:r>
        <w:t xml:space="preserve"> which</w:t>
      </w:r>
      <w:r w:rsidRPr="00A93A02">
        <w:t>:</w:t>
      </w:r>
    </w:p>
    <w:p w14:paraId="0371229F" w14:textId="77777777" w:rsidR="00EA3D34" w:rsidRPr="00004F96" w:rsidRDefault="00EA3D34" w:rsidP="00EA3D34">
      <w:pPr>
        <w:pStyle w:val="B2"/>
      </w:pPr>
      <w:r>
        <w:t>1</w:t>
      </w:r>
      <w:r w:rsidRPr="00004F96">
        <w:t>)</w:t>
      </w:r>
      <w:r w:rsidRPr="00004F96">
        <w:tab/>
      </w:r>
      <w:r>
        <w:t>shall include</w:t>
      </w:r>
      <w:r w:rsidDel="008D2965">
        <w:t xml:space="preserve"> </w:t>
      </w:r>
      <w:r>
        <w:t>a &lt;data-identifier&gt; element set to</w:t>
      </w:r>
      <w:r w:rsidRPr="003C4A36">
        <w:t xml:space="preserve"> </w:t>
      </w:r>
      <w:r>
        <w:rPr>
          <w:rFonts w:hint="eastAsia"/>
          <w:lang w:eastAsia="zh-CN"/>
        </w:rPr>
        <w:t xml:space="preserve">the </w:t>
      </w:r>
      <w:r>
        <w:rPr>
          <w:lang w:eastAsia="zh-CN"/>
        </w:rPr>
        <w:t>identity of the stored data;</w:t>
      </w:r>
      <w:r>
        <w:t xml:space="preserve"> and</w:t>
      </w:r>
    </w:p>
    <w:p w14:paraId="2649D6C0" w14:textId="5503F1F4" w:rsidR="00EA3D34" w:rsidRPr="00A93A02" w:rsidRDefault="00EA3D34" w:rsidP="00EA3D34">
      <w:pPr>
        <w:pStyle w:val="B2"/>
      </w:pPr>
      <w:r>
        <w:t>2)</w:t>
      </w:r>
      <w:r>
        <w:tab/>
        <w:t xml:space="preserve">shall include a </w:t>
      </w:r>
      <w:r>
        <w:rPr>
          <w:lang w:eastAsia="zh-CN"/>
        </w:rPr>
        <w:t>&lt;status-information-rsp&gt;</w:t>
      </w:r>
      <w:r>
        <w:t xml:space="preserve"> element set to the </w:t>
      </w:r>
      <w:r>
        <w:rPr>
          <w:lang w:eastAsia="zh-CN"/>
        </w:rPr>
        <w:t xml:space="preserve">information of the stored data to be tracked or monitored by the SDDM-S (e.g. statistics of the stored data, indications of </w:t>
      </w:r>
      <w:r>
        <w:t>how often the stored data is accessed or managed</w:t>
      </w:r>
      <w:r>
        <w:rPr>
          <w:lang w:eastAsia="zh-CN"/>
        </w:rPr>
        <w:t xml:space="preserve">), of the stored data requested by using the SEALDD data storage creation request as described in </w:t>
      </w:r>
      <w:r w:rsidRPr="0073469F">
        <w:t>clause </w:t>
      </w:r>
      <w:r>
        <w:t>7.2.7.</w:t>
      </w:r>
      <w:r w:rsidR="005C2C8D">
        <w:t>1; and</w:t>
      </w:r>
    </w:p>
    <w:p w14:paraId="79C044EF" w14:textId="77777777" w:rsidR="00EA3D34" w:rsidRDefault="00EA3D34" w:rsidP="00EA3D34">
      <w:pPr>
        <w:pStyle w:val="NO"/>
      </w:pPr>
      <w:r>
        <w:t>NOTE:</w:t>
      </w:r>
      <w:r>
        <w:tab/>
        <w:t>Push notification service can be used to send HTTP POST request to the client. Details about the push notification service is out of scope this specification.</w:t>
      </w:r>
    </w:p>
    <w:p w14:paraId="1F12A06B" w14:textId="35770BCF" w:rsidR="005C2C8D" w:rsidRPr="005C2C8D" w:rsidRDefault="005C2C8D" w:rsidP="005C2C8D">
      <w:pPr>
        <w:pStyle w:val="B1"/>
        <w:rPr>
          <w:lang w:val="en-US"/>
        </w:rPr>
      </w:pPr>
      <w:r>
        <w:t>d)</w:t>
      </w:r>
      <w:r>
        <w:tab/>
        <w:t>shall send the HTTP POST request as specified in IETF RFC 9110 [</w:t>
      </w:r>
      <w:r w:rsidR="00CE598F">
        <w:t>21</w:t>
      </w:r>
      <w:r>
        <w:t>].</w:t>
      </w:r>
    </w:p>
    <w:p w14:paraId="60218613" w14:textId="49BAE24D" w:rsidR="00EA3D34" w:rsidRDefault="00EA3D34" w:rsidP="00EA3D34">
      <w:pPr>
        <w:pStyle w:val="Heading4"/>
      </w:pPr>
      <w:bookmarkStart w:id="248" w:name="_CR7_2_10_3"/>
      <w:bookmarkStart w:id="249" w:name="_Toc168325534"/>
      <w:bookmarkStart w:id="250" w:name="_Toc233626511"/>
      <w:bookmarkEnd w:id="248"/>
      <w:r>
        <w:rPr>
          <w:noProof/>
          <w:lang w:val="en-US"/>
        </w:rPr>
        <w:t>7.2.</w:t>
      </w:r>
      <w:r w:rsidR="00115E27">
        <w:rPr>
          <w:noProof/>
          <w:lang w:val="en-US"/>
        </w:rPr>
        <w:t>10</w:t>
      </w:r>
      <w:r>
        <w:rPr>
          <w:noProof/>
          <w:lang w:val="en-US"/>
        </w:rPr>
        <w:t>.3</w:t>
      </w:r>
      <w:r>
        <w:rPr>
          <w:noProof/>
          <w:lang w:val="en-US"/>
        </w:rPr>
        <w:tab/>
        <w:t xml:space="preserve">SDDM </w:t>
      </w:r>
      <w:r>
        <w:t>client CoAP procedure</w:t>
      </w:r>
      <w:bookmarkEnd w:id="249"/>
      <w:bookmarkEnd w:id="250"/>
    </w:p>
    <w:p w14:paraId="232E6EE1" w14:textId="402BB85C" w:rsidR="004513CE" w:rsidRDefault="004513CE" w:rsidP="004513CE">
      <w:r>
        <w:t>In order for a</w:t>
      </w:r>
      <w:r w:rsidR="003A012B">
        <w:t>n</w:t>
      </w:r>
      <w:r>
        <w:t xml:space="preserve"> SDDM-C to get notifications about information of an SDDM data storage resource, the SDDM-C shall first send a CoAP FETCH request message used to observe an SDDM data storage resource as specified in clause </w:t>
      </w:r>
      <w:r>
        <w:rPr>
          <w:lang w:eastAsia="zh-CN"/>
        </w:rPr>
        <w:t>A.4.3.2.2.3.5, and containing:</w:t>
      </w:r>
    </w:p>
    <w:p w14:paraId="47606C27" w14:textId="77777777" w:rsidR="004513CE" w:rsidRDefault="004513CE" w:rsidP="004513C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5921F9C5" w14:textId="77777777" w:rsidR="004513CE" w:rsidRDefault="004513CE" w:rsidP="004513CE">
      <w:pPr>
        <w:pStyle w:val="B1"/>
      </w:pPr>
      <w:r>
        <w:t>b)</w:t>
      </w:r>
      <w:r>
        <w:tab/>
        <w:t>an "observe" option set to the value "0" (register);</w:t>
      </w:r>
    </w:p>
    <w:p w14:paraId="55E4E965" w14:textId="74BF61B7" w:rsidR="0082416E" w:rsidRDefault="004513CE" w:rsidP="0082416E">
      <w:pPr>
        <w:pStyle w:val="B1"/>
      </w:pPr>
      <w:r>
        <w:t>c)</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49DA9F22" w14:textId="1C1362E8" w:rsidR="0082416E" w:rsidRDefault="0082416E" w:rsidP="0082416E">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6317B437" w14:textId="77777777" w:rsidR="0082416E" w:rsidRDefault="0082416E" w:rsidP="0082416E">
      <w:pPr>
        <w:pStyle w:val="B1"/>
        <w:rPr>
          <w:lang w:eastAsia="zh-CN"/>
        </w:rPr>
      </w:pPr>
      <w:r>
        <w:t>e)</w:t>
      </w:r>
      <w:r>
        <w:tab/>
      </w:r>
      <w:r>
        <w:rPr>
          <w:lang w:eastAsia="zh-CN"/>
        </w:rPr>
        <w:t xml:space="preserve">a </w:t>
      </w:r>
      <w:r>
        <w:t>"</w:t>
      </w:r>
      <w:r w:rsidRPr="003B7990">
        <w:t>DataStorageMgtRequest</w:t>
      </w:r>
      <w:r>
        <w:t>" object</w:t>
      </w:r>
      <w:r>
        <w:rPr>
          <w:lang w:eastAsia="zh-CN"/>
        </w:rPr>
        <w:t>;</w:t>
      </w:r>
    </w:p>
    <w:p w14:paraId="1F698C28" w14:textId="77777777" w:rsidR="0082416E" w:rsidRDefault="0082416E" w:rsidP="0082416E">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2F329CC5" w14:textId="77777777" w:rsidR="0082416E" w:rsidRDefault="0082416E" w:rsidP="0082416E">
      <w:r>
        <w:rPr>
          <w:lang w:eastAsia="x-none"/>
        </w:rPr>
        <w:t xml:space="preserve">Upon receiving a CoAP FETCH </w:t>
      </w:r>
      <w:r>
        <w:t xml:space="preserve">2.05 (Content) </w:t>
      </w:r>
      <w:r>
        <w:rPr>
          <w:lang w:eastAsia="x-none"/>
        </w:rPr>
        <w:t>response (</w:t>
      </w:r>
      <w:r w:rsidRPr="0067324E">
        <w:rPr>
          <w:lang w:eastAsia="zh-CN"/>
        </w:rPr>
        <w:t xml:space="preserve">as </w:t>
      </w:r>
      <w:r w:rsidRPr="0067324E">
        <w:t>specified in IETF RFC 8132 [</w:t>
      </w:r>
      <w:r>
        <w:t>17</w:t>
      </w:r>
      <w:r w:rsidRPr="0067324E">
        <w:t>]</w:t>
      </w:r>
      <w:r>
        <w:rPr>
          <w:lang w:eastAsia="x-none"/>
        </w:rPr>
        <w:t xml:space="preserve">) </w:t>
      </w:r>
      <w:r>
        <w:t>to a CoAP FETCH request message used to observe an SDDM data storage resource as specified in clause </w:t>
      </w:r>
      <w:r>
        <w:rPr>
          <w:lang w:eastAsia="zh-CN"/>
        </w:rPr>
        <w:t>A.4.3.2.2.3.5, and containing:</w:t>
      </w:r>
    </w:p>
    <w:p w14:paraId="43B4FAEC" w14:textId="77777777" w:rsidR="0082416E" w:rsidRDefault="0082416E" w:rsidP="0082416E">
      <w:pPr>
        <w:pStyle w:val="B1"/>
      </w:pPr>
      <w:r>
        <w:t>a)</w:t>
      </w:r>
      <w:r>
        <w:tab/>
        <w:t>an "observe" option;</w:t>
      </w:r>
    </w:p>
    <w:p w14:paraId="110B02E8" w14:textId="6A8310FA" w:rsidR="0082416E" w:rsidRDefault="0082416E" w:rsidP="0082416E">
      <w:pPr>
        <w:pStyle w:val="B1"/>
        <w:rPr>
          <w:lang w:eastAsia="ko-KR"/>
        </w:rPr>
      </w:pPr>
      <w:r>
        <w:t>b)</w:t>
      </w:r>
      <w:r>
        <w:tab/>
        <w:t xml:space="preserve">a Content-Format </w:t>
      </w:r>
      <w:r>
        <w:rPr>
          <w:lang w:eastAsia="zh-CN"/>
        </w:rPr>
        <w:t>option</w:t>
      </w:r>
      <w:r>
        <w:t xml:space="preserve"> set to "</w:t>
      </w:r>
      <w:r w:rsidRPr="0073469F">
        <w:t>application/</w:t>
      </w:r>
      <w:r w:rsidRPr="00C8352D">
        <w:t>vnd.3gpp.seal-data-delivery-info+cbor;modeltype=data-storage-</w:t>
      </w:r>
      <w:r>
        <w:t>status-notification"</w:t>
      </w:r>
      <w:r>
        <w:rPr>
          <w:lang w:eastAsia="ko-KR"/>
        </w:rPr>
        <w:t>, and</w:t>
      </w:r>
    </w:p>
    <w:p w14:paraId="6E7B4995" w14:textId="77777777" w:rsidR="0082416E" w:rsidRDefault="0082416E" w:rsidP="0082416E">
      <w:pPr>
        <w:pStyle w:val="B1"/>
        <w:rPr>
          <w:lang w:eastAsia="zh-CN"/>
        </w:rPr>
      </w:pPr>
      <w:r>
        <w:rPr>
          <w:lang w:eastAsia="zh-CN"/>
        </w:rPr>
        <w:t>c</w:t>
      </w:r>
      <w:r>
        <w:t>)</w:t>
      </w:r>
      <w:r>
        <w:tab/>
      </w:r>
      <w:r>
        <w:rPr>
          <w:lang w:eastAsia="zh-CN"/>
        </w:rPr>
        <w:t xml:space="preserve">a </w:t>
      </w:r>
      <w:r>
        <w:t>"DataStorageStatusNotification" object</w:t>
      </w:r>
      <w:r>
        <w:rPr>
          <w:lang w:eastAsia="zh-CN"/>
        </w:rPr>
        <w:t>;</w:t>
      </w:r>
    </w:p>
    <w:p w14:paraId="0AC2C807" w14:textId="77777777" w:rsidR="0082416E" w:rsidRDefault="0082416E" w:rsidP="0082416E">
      <w:pPr>
        <w:pStyle w:val="NO"/>
      </w:pPr>
      <w:r>
        <w:t>NOTE:</w:t>
      </w:r>
      <w:r>
        <w:tab/>
        <w:t>The SDDM-C can communicate the received data storage notification information to the VAL client.</w:t>
      </w:r>
    </w:p>
    <w:p w14:paraId="6D80616C" w14:textId="77777777" w:rsidR="0082416E" w:rsidRDefault="0082416E" w:rsidP="0082416E">
      <w:r>
        <w:t>In order for an SDDM-C to stop getting notifications about information of an SDDM data storage resource, the SDDM-C shall send a CoAP FETCH request message as specified in clause </w:t>
      </w:r>
      <w:r>
        <w:rPr>
          <w:lang w:eastAsia="zh-CN"/>
        </w:rPr>
        <w:t>A.4.3.2.2.3.5, and containing:</w:t>
      </w:r>
    </w:p>
    <w:p w14:paraId="712664DE" w14:textId="77777777" w:rsidR="0082416E" w:rsidRDefault="0082416E" w:rsidP="0082416E">
      <w:pPr>
        <w:pStyle w:val="B1"/>
      </w:pPr>
      <w:r>
        <w:t>a)</w:t>
      </w:r>
      <w:r>
        <w:tab/>
        <w:t>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68F88392" w14:textId="77777777" w:rsidR="0082416E" w:rsidRDefault="0082416E" w:rsidP="0082416E">
      <w:pPr>
        <w:pStyle w:val="B1"/>
      </w:pPr>
      <w:r>
        <w:t>b)</w:t>
      </w:r>
      <w:r>
        <w:tab/>
        <w:t>an "observe" option set to the value "1" (deregister);</w:t>
      </w:r>
    </w:p>
    <w:p w14:paraId="286885DA" w14:textId="64F92FFF" w:rsidR="004513CE" w:rsidRDefault="0082416E" w:rsidP="0082416E">
      <w:pPr>
        <w:pStyle w:val="B1"/>
        <w:rPr>
          <w:lang w:eastAsia="ko-KR"/>
        </w:rPr>
      </w:pPr>
      <w:r>
        <w:t>c)</w:t>
      </w:r>
      <w:r>
        <w:tab/>
        <w:t xml:space="preserve">a Content-Format </w:t>
      </w:r>
      <w:r>
        <w:rPr>
          <w:lang w:eastAsia="zh-CN"/>
        </w:rPr>
        <w:t>option</w:t>
      </w:r>
      <w:r>
        <w:t xml:space="preserve"> set to "</w:t>
      </w:r>
      <w:r>
        <w:rPr>
          <w:lang w:eastAsia="zh-CN"/>
        </w:rPr>
        <w:t>application/</w:t>
      </w:r>
      <w:r w:rsidRPr="00C8352D">
        <w:t>vnd.3gpp.seal-data-delivery-info+cbor;modeltype=</w:t>
      </w:r>
      <w:r>
        <w:t>data-storage-mgt-req"</w:t>
      </w:r>
      <w:r>
        <w:rPr>
          <w:lang w:eastAsia="ko-KR"/>
        </w:rPr>
        <w:t>, and</w:t>
      </w:r>
    </w:p>
    <w:p w14:paraId="4CE3C34D" w14:textId="77777777" w:rsidR="004513CE" w:rsidRDefault="004513CE" w:rsidP="004513CE">
      <w:pPr>
        <w:pStyle w:val="B1"/>
        <w:rPr>
          <w:lang w:eastAsia="zh-CN"/>
        </w:rPr>
      </w:pPr>
      <w:r>
        <w:rPr>
          <w:lang w:eastAsia="zh-CN"/>
        </w:rPr>
        <w:t>d</w:t>
      </w:r>
      <w:r>
        <w:t>)</w:t>
      </w:r>
      <w:r>
        <w:tab/>
      </w:r>
      <w:r>
        <w:rPr>
          <w:lang w:eastAsia="zh-CN"/>
        </w:rPr>
        <w:t xml:space="preserve">a </w:t>
      </w:r>
      <w:r>
        <w:t>"</w:t>
      </w:r>
      <w:r w:rsidRPr="003B7990">
        <w:t>DataStorageMgtRequest</w:t>
      </w:r>
      <w:r>
        <w:t>" object</w:t>
      </w:r>
      <w:r>
        <w:rPr>
          <w:lang w:eastAsia="zh-CN"/>
        </w:rPr>
        <w:t>;</w:t>
      </w:r>
    </w:p>
    <w:p w14:paraId="7EB09FFE" w14:textId="58C84946" w:rsidR="004513CE" w:rsidRDefault="004513CE" w:rsidP="00661C20">
      <w:pPr>
        <w:pStyle w:val="B2"/>
      </w:pPr>
      <w:r>
        <w:t>1)</w:t>
      </w:r>
      <w:r>
        <w:tab/>
        <w:t xml:space="preserve">shall include a </w:t>
      </w:r>
      <w:r w:rsidRPr="001A49DC">
        <w:t>"</w:t>
      </w:r>
      <w:r>
        <w:t>dataIdentifier</w:t>
      </w:r>
      <w:r w:rsidRPr="001A49DC">
        <w:t>"</w:t>
      </w:r>
      <w:r>
        <w:t xml:space="preserve"> data type set to </w:t>
      </w:r>
      <w:r w:rsidRPr="004513CE">
        <w:t xml:space="preserve">the </w:t>
      </w:r>
      <w:r w:rsidRPr="00661C20">
        <w:t>identity of the</w:t>
      </w:r>
      <w:r w:rsidRPr="004513CE">
        <w:t xml:space="preserve"> observed </w:t>
      </w:r>
      <w:r>
        <w:t>stored data.</w:t>
      </w:r>
    </w:p>
    <w:p w14:paraId="7A71D4B5" w14:textId="21887379" w:rsidR="00EA3D34" w:rsidRDefault="00EA3D34" w:rsidP="00EA3D34">
      <w:pPr>
        <w:pStyle w:val="Heading4"/>
        <w:rPr>
          <w:noProof/>
          <w:lang w:val="en-US"/>
        </w:rPr>
      </w:pPr>
      <w:bookmarkStart w:id="251" w:name="_CR7_2_10_4"/>
      <w:bookmarkStart w:id="252" w:name="_Toc168325535"/>
      <w:bookmarkStart w:id="253" w:name="_Toc233626512"/>
      <w:bookmarkEnd w:id="251"/>
      <w:r>
        <w:rPr>
          <w:noProof/>
          <w:lang w:val="en-US"/>
        </w:rPr>
        <w:t>7.2.</w:t>
      </w:r>
      <w:r w:rsidR="00115E27">
        <w:rPr>
          <w:noProof/>
          <w:lang w:val="en-US"/>
        </w:rPr>
        <w:t>10</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52"/>
      <w:bookmarkEnd w:id="253"/>
    </w:p>
    <w:p w14:paraId="381345E0" w14:textId="77777777" w:rsidR="004513CE" w:rsidRDefault="004513CE" w:rsidP="004513CE">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566C6F66" w14:textId="77777777" w:rsidR="004513CE" w:rsidRDefault="004513CE" w:rsidP="004513CE">
      <w:pPr>
        <w:pStyle w:val="B1"/>
      </w:pPr>
      <w:r>
        <w:lastRenderedPageBreak/>
        <w:t>a)</w:t>
      </w:r>
      <w:r>
        <w:tab/>
        <w:t>an "observe" option set to the value "0" (register);</w:t>
      </w:r>
    </w:p>
    <w:p w14:paraId="56E4D250" w14:textId="5FE0F264" w:rsidR="0082416E" w:rsidRDefault="004513CE"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vnd.3gpp.seal-data-delivery-info+cbor;modeltype=data-storage-</w:t>
      </w:r>
      <w:r w:rsidR="0082416E">
        <w:t>status-notification"</w:t>
      </w:r>
      <w:r w:rsidR="0082416E" w:rsidRPr="0073469F">
        <w:t>;</w:t>
      </w:r>
    </w:p>
    <w:p w14:paraId="236521E1" w14:textId="77777777"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t>data-storage-mgt-req"; and</w:t>
      </w:r>
    </w:p>
    <w:p w14:paraId="79D16DE8" w14:textId="77777777" w:rsidR="0082416E" w:rsidRDefault="0082416E" w:rsidP="0082416E">
      <w:pPr>
        <w:pStyle w:val="B1"/>
      </w:pPr>
      <w:r>
        <w:t>d)</w:t>
      </w:r>
      <w:r>
        <w:tab/>
        <w:t xml:space="preserve">a </w:t>
      </w:r>
      <w:r w:rsidRPr="001A49DC">
        <w:t>"</w:t>
      </w:r>
      <w:r w:rsidRPr="003B7990">
        <w:t>DataStorageMgtRequest</w:t>
      </w:r>
      <w:r w:rsidRPr="001A49DC">
        <w:t>"</w:t>
      </w:r>
      <w:r>
        <w:t xml:space="preserve"> object,</w:t>
      </w:r>
    </w:p>
    <w:p w14:paraId="72724DD2" w14:textId="77777777" w:rsidR="0082416E" w:rsidRDefault="0082416E" w:rsidP="0082416E">
      <w:r>
        <w:t>the SDDM-S shall provide an SEALDD data storage notification in order to notify an SDDM-C about information of an SDDM data storage resource. The SDDM-S shall send a CoAP FETCH</w:t>
      </w:r>
      <w:r>
        <w:rPr>
          <w:lang w:eastAsia="zh-CN"/>
        </w:rPr>
        <w:t xml:space="preserve"> </w:t>
      </w:r>
      <w:r>
        <w:t>response (</w:t>
      </w:r>
      <w:r w:rsidRPr="0067324E">
        <w:rPr>
          <w:lang w:eastAsia="zh-CN"/>
        </w:rPr>
        <w:t xml:space="preserve">as </w:t>
      </w:r>
      <w:r w:rsidRPr="0067324E">
        <w:t>specified in IETF RFC 8132 [</w:t>
      </w:r>
      <w:r>
        <w:t>17</w:t>
      </w:r>
      <w:r w:rsidRPr="0067324E">
        <w:t>]</w:t>
      </w:r>
      <w:r>
        <w:t>) message to the SDDM-C according to procedures specified in IETF RFC 7252 [14]. In the CoAP FETCH response, the SDDM-S:</w:t>
      </w:r>
    </w:p>
    <w:p w14:paraId="47DB6E9E" w14:textId="200CD017" w:rsidR="00807EAD" w:rsidRDefault="0082416E" w:rsidP="0082416E">
      <w:pPr>
        <w:pStyle w:val="B1"/>
      </w:pPr>
      <w:r>
        <w:t>a)</w:t>
      </w:r>
      <w:r>
        <w:tab/>
        <w:t>shall include a Content-Format option set to "</w:t>
      </w:r>
      <w:r w:rsidRPr="0073469F">
        <w:t>application/</w:t>
      </w:r>
      <w:r w:rsidRPr="00C8352D">
        <w:t>vnd.3gpp.seal-data-delivery-info+cbor;modeltype=data-storage-</w:t>
      </w:r>
      <w:r>
        <w:t>status-notification";</w:t>
      </w:r>
    </w:p>
    <w:p w14:paraId="482F82C8" w14:textId="7409D875" w:rsidR="00807EAD" w:rsidRPr="00DD2C9A" w:rsidRDefault="004513CE" w:rsidP="00807EAD">
      <w:pPr>
        <w:pStyle w:val="B1"/>
      </w:pPr>
      <w:r>
        <w:t>b</w:t>
      </w:r>
      <w:r w:rsidR="00807EAD">
        <w:t>)</w:t>
      </w:r>
      <w:r w:rsidR="00807EAD">
        <w:tab/>
      </w:r>
      <w:r w:rsidR="00807EAD">
        <w:rPr>
          <w:lang w:val="en-US"/>
        </w:rPr>
        <w:t xml:space="preserve">shall include a </w:t>
      </w:r>
      <w:r w:rsidR="00807EAD">
        <w:t>"DataStorageStatusNotification" object in the CoAP FETCH 2.05 (Content) response message; and</w:t>
      </w:r>
    </w:p>
    <w:p w14:paraId="61B91543" w14:textId="38C1F7F1" w:rsidR="00807EAD" w:rsidRDefault="004513CE" w:rsidP="00807EAD">
      <w:pPr>
        <w:pStyle w:val="B1"/>
      </w:pPr>
      <w:r>
        <w:t>c</w:t>
      </w:r>
      <w:r w:rsidR="00807EAD">
        <w:t>)</w:t>
      </w:r>
      <w:r w:rsidR="00807EAD">
        <w:tab/>
        <w:t xml:space="preserve">shall send the </w:t>
      </w:r>
      <w:r w:rsidR="00807EAD">
        <w:rPr>
          <w:lang w:eastAsia="zh-CN"/>
        </w:rPr>
        <w:t>CoAP</w:t>
      </w:r>
      <w:r w:rsidR="00807EAD">
        <w:t xml:space="preserve"> FETCH response towards the SDDM-C.</w:t>
      </w:r>
    </w:p>
    <w:p w14:paraId="3CE7D363" w14:textId="0AC2B816" w:rsidR="004157BA" w:rsidRPr="00004F96" w:rsidRDefault="004157BA" w:rsidP="004157BA">
      <w:pPr>
        <w:pStyle w:val="Heading3"/>
      </w:pPr>
      <w:bookmarkStart w:id="254" w:name="_CR7_2_11"/>
      <w:bookmarkStart w:id="255" w:name="_Toc168325536"/>
      <w:bookmarkStart w:id="256" w:name="_Toc233626513"/>
      <w:bookmarkEnd w:id="254"/>
      <w:r>
        <w:t>7</w:t>
      </w:r>
      <w:r w:rsidRPr="00004F96">
        <w:t>.2.</w:t>
      </w:r>
      <w:r w:rsidR="008A56B9">
        <w:t>1</w:t>
      </w:r>
      <w:r w:rsidR="00115E27">
        <w:t>1</w:t>
      </w:r>
      <w:r w:rsidRPr="00004F96">
        <w:tab/>
      </w:r>
      <w:r w:rsidRPr="00067A82">
        <w:t xml:space="preserve">SEALDD enabled data storage </w:t>
      </w:r>
      <w:r>
        <w:t xml:space="preserve">query </w:t>
      </w:r>
      <w:r w:rsidRPr="00067A82">
        <w:t>procedure</w:t>
      </w:r>
      <w:bookmarkEnd w:id="255"/>
      <w:bookmarkEnd w:id="256"/>
    </w:p>
    <w:p w14:paraId="24A55801" w14:textId="6B1CD046" w:rsidR="004157BA" w:rsidRPr="006A63F0" w:rsidRDefault="004157BA" w:rsidP="004157BA">
      <w:pPr>
        <w:pStyle w:val="Heading4"/>
      </w:pPr>
      <w:bookmarkStart w:id="257" w:name="_CR7_2_11_1"/>
      <w:bookmarkStart w:id="258" w:name="_Toc168325537"/>
      <w:bookmarkStart w:id="259" w:name="_Toc233626514"/>
      <w:bookmarkEnd w:id="257"/>
      <w:r>
        <w:t>7.2.</w:t>
      </w:r>
      <w:r w:rsidR="008A56B9">
        <w:t>1</w:t>
      </w:r>
      <w:r w:rsidR="00115E27">
        <w:t>1</w:t>
      </w:r>
      <w:r>
        <w:t>.</w:t>
      </w:r>
      <w:r>
        <w:rPr>
          <w:rFonts w:hint="eastAsia"/>
          <w:lang w:eastAsia="zh-CN"/>
        </w:rPr>
        <w:t>1</w:t>
      </w:r>
      <w:r>
        <w:tab/>
        <w:t>SDDM client HTTP procedure</w:t>
      </w:r>
      <w:bookmarkEnd w:id="258"/>
      <w:bookmarkEnd w:id="259"/>
    </w:p>
    <w:p w14:paraId="762DEC70" w14:textId="5B433DC5" w:rsidR="004157BA" w:rsidRDefault="004157BA" w:rsidP="004157BA">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query request </w:t>
      </w:r>
      <w:r w:rsidRPr="0073469F">
        <w:t xml:space="preserve">when </w:t>
      </w:r>
      <w:r>
        <w:t>it needs to</w:t>
      </w:r>
      <w:r>
        <w:rPr>
          <w:rFonts w:hint="eastAsia"/>
          <w:lang w:eastAsia="zh-CN"/>
        </w:rPr>
        <w:t xml:space="preserve"> </w:t>
      </w:r>
      <w:r>
        <w:rPr>
          <w:lang w:eastAsia="zh-CN"/>
        </w:rPr>
        <w:t xml:space="preserve">query stored data </w:t>
      </w:r>
      <w:r>
        <w:t xml:space="preserve">in the </w:t>
      </w:r>
      <w:r>
        <w:rPr>
          <w:lang w:eastAsia="zh-CN"/>
        </w:rPr>
        <w:t>SDDM-S</w:t>
      </w:r>
      <w:r>
        <w:t xml:space="preserve">, the SDDM-C shall send an HTTP </w:t>
      </w:r>
      <w:r w:rsidR="00D35CB3">
        <w:t>GET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sidR="00D35CB3">
        <w:t>GET</w:t>
      </w:r>
      <w:r>
        <w:rPr>
          <w:rFonts w:hint="eastAsia"/>
          <w:lang w:eastAsia="zh-CN"/>
        </w:rPr>
        <w:t xml:space="preserve"> </w:t>
      </w:r>
      <w:r>
        <w:t>request message, the SDDM-C:</w:t>
      </w:r>
    </w:p>
    <w:p w14:paraId="5AD468DE" w14:textId="31B79A8F" w:rsidR="004157BA" w:rsidRDefault="004157BA" w:rsidP="004157BA">
      <w:pPr>
        <w:pStyle w:val="B1"/>
        <w:rPr>
          <w:lang w:eastAsia="zh-CN"/>
        </w:rPr>
      </w:pPr>
      <w:r>
        <w:t>a)</w:t>
      </w:r>
      <w:r>
        <w:tab/>
      </w:r>
      <w:r>
        <w:rPr>
          <w:rFonts w:hint="eastAsia"/>
        </w:rPr>
        <w:t>shall include a Request-URI set to the URI corresponding to the identity of the SDDM-S</w:t>
      </w:r>
      <w:r>
        <w:t>;</w:t>
      </w:r>
    </w:p>
    <w:p w14:paraId="21C7E0F2" w14:textId="02CE98D6" w:rsidR="004157BA" w:rsidRDefault="004157BA" w:rsidP="004157BA">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C0D64A8" w14:textId="77777777" w:rsidR="004157BA" w:rsidRPr="00A93A02" w:rsidRDefault="004157BA" w:rsidP="004157BA">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data-storage-query-req&gt; element </w:t>
      </w:r>
      <w:r w:rsidRPr="00A93A02">
        <w:t>in the &lt;</w:t>
      </w:r>
      <w:r>
        <w:t>data-delivery</w:t>
      </w:r>
      <w:r w:rsidRPr="00A93A02">
        <w:t>-info&gt; root element</w:t>
      </w:r>
      <w:r>
        <w:t xml:space="preserve"> which</w:t>
      </w:r>
      <w:r w:rsidRPr="00A93A02">
        <w:t>:</w:t>
      </w:r>
    </w:p>
    <w:p w14:paraId="23880298" w14:textId="300BE644" w:rsidR="005C2C8D" w:rsidRDefault="004157BA" w:rsidP="005C2C8D">
      <w:pPr>
        <w:pStyle w:val="B2"/>
        <w:rPr>
          <w:lang w:eastAsia="zh-CN"/>
        </w:rPr>
      </w:pPr>
      <w:r>
        <w:t>1)</w:t>
      </w:r>
      <w:r>
        <w:tab/>
        <w:t xml:space="preserve">shall include a &lt;data-identifier&gt; element set to </w:t>
      </w:r>
      <w:r>
        <w:rPr>
          <w:rFonts w:hint="eastAsia"/>
          <w:lang w:eastAsia="zh-CN"/>
        </w:rPr>
        <w:t xml:space="preserve">the </w:t>
      </w:r>
      <w:r>
        <w:rPr>
          <w:lang w:eastAsia="zh-CN"/>
        </w:rPr>
        <w:t xml:space="preserve">identity of the stored data which is </w:t>
      </w:r>
      <w:r w:rsidR="005C2C8D">
        <w:rPr>
          <w:lang w:eastAsia="zh-CN"/>
        </w:rPr>
        <w:t>queried</w:t>
      </w:r>
      <w:r w:rsidR="005C2C8D">
        <w:t>; and</w:t>
      </w:r>
    </w:p>
    <w:p w14:paraId="78DB321B" w14:textId="3EF83E6F" w:rsidR="004157BA" w:rsidRPr="005C2C8D" w:rsidRDefault="005C2C8D" w:rsidP="005C2C8D">
      <w:pPr>
        <w:pStyle w:val="B1"/>
        <w:rPr>
          <w:lang w:val="en-US"/>
        </w:rPr>
      </w:pPr>
      <w:r>
        <w:t>c)</w:t>
      </w:r>
      <w:r>
        <w:tab/>
        <w:t>shall send the HTTP 200 (OK) response message as specified in IETF RFC 9110 [</w:t>
      </w:r>
      <w:r w:rsidR="00CE598F">
        <w:t>21</w:t>
      </w:r>
      <w:r>
        <w:t>].</w:t>
      </w:r>
    </w:p>
    <w:p w14:paraId="0C1E350A" w14:textId="4B6EF4AE" w:rsidR="004157BA" w:rsidRPr="006A63F0" w:rsidRDefault="004157BA" w:rsidP="004157BA">
      <w:pPr>
        <w:pStyle w:val="Heading4"/>
      </w:pPr>
      <w:bookmarkStart w:id="260" w:name="_CR7_2_11_2"/>
      <w:bookmarkStart w:id="261" w:name="_Toc168325538"/>
      <w:bookmarkStart w:id="262" w:name="_Toc233626515"/>
      <w:bookmarkEnd w:id="260"/>
      <w:r>
        <w:t>7.2.</w:t>
      </w:r>
      <w:r w:rsidR="008A56B9">
        <w:t>1</w:t>
      </w:r>
      <w:r w:rsidR="00115E27">
        <w:t>1</w:t>
      </w:r>
      <w:r>
        <w:t>.</w:t>
      </w:r>
      <w:r>
        <w:rPr>
          <w:rFonts w:hint="eastAsia"/>
          <w:lang w:eastAsia="zh-CN"/>
        </w:rPr>
        <w:t>2</w:t>
      </w:r>
      <w:r>
        <w:tab/>
        <w:t>SDDM server HTTP procedure</w:t>
      </w:r>
      <w:bookmarkEnd w:id="261"/>
      <w:bookmarkEnd w:id="262"/>
    </w:p>
    <w:p w14:paraId="7DE58497" w14:textId="026AEBFF" w:rsidR="004157BA" w:rsidRDefault="004157BA" w:rsidP="004157BA">
      <w:pPr>
        <w:pStyle w:val="CommentText"/>
        <w:rPr>
          <w:lang w:val="en-US"/>
        </w:rPr>
      </w:pPr>
      <w:r w:rsidRPr="00A07E7A">
        <w:rPr>
          <w:lang w:val="en-US"/>
        </w:rPr>
        <w:t xml:space="preserve">Upon receiving </w:t>
      </w:r>
      <w:r>
        <w:rPr>
          <w:lang w:val="en-US"/>
        </w:rPr>
        <w:t xml:space="preserve">an HTTP </w:t>
      </w:r>
      <w:r w:rsidR="00D35CB3">
        <w:rPr>
          <w:lang w:val="en-US"/>
        </w:rPr>
        <w:t>GET</w:t>
      </w:r>
      <w:r w:rsidRPr="00A07E7A">
        <w:rPr>
          <w:lang w:val="en-US"/>
        </w:rPr>
        <w:t xml:space="preserve"> request</w:t>
      </w:r>
      <w:r>
        <w:rPr>
          <w:lang w:val="en-US"/>
        </w:rPr>
        <w:t xml:space="preserve"> containing:</w:t>
      </w:r>
    </w:p>
    <w:p w14:paraId="691C8B64" w14:textId="77777777" w:rsidR="004157BA" w:rsidRPr="003C4A36" w:rsidRDefault="004157BA" w:rsidP="004157BA">
      <w:pPr>
        <w:pStyle w:val="B1"/>
      </w:pPr>
      <w:r w:rsidRPr="00327753">
        <w:t>a)</w:t>
      </w:r>
      <w:r w:rsidRPr="00327753">
        <w:tab/>
      </w:r>
      <w:r w:rsidRPr="003C4A36">
        <w:t>an Accept header field set to "application/vnd.3gpp.seal-</w:t>
      </w:r>
      <w:r>
        <w:t>data-delivery</w:t>
      </w:r>
      <w:r w:rsidRPr="003C4A36">
        <w:t>-info+xml"</w:t>
      </w:r>
      <w:r w:rsidRPr="00327753">
        <w:t>;</w:t>
      </w:r>
    </w:p>
    <w:p w14:paraId="071C62F5" w14:textId="77777777" w:rsidR="004157BA" w:rsidRPr="003C4A36" w:rsidRDefault="004157BA" w:rsidP="004157BA">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670D0C7F" w14:textId="77777777" w:rsidR="004157BA" w:rsidRPr="003C4A36" w:rsidRDefault="004157BA" w:rsidP="004157BA">
      <w:pPr>
        <w:pStyle w:val="B1"/>
      </w:pPr>
      <w:r w:rsidRPr="003C4A36">
        <w:t>c)</w:t>
      </w:r>
      <w:r w:rsidRPr="003C4A36">
        <w:tab/>
        <w:t>an application/vnd.3gpp.seal-</w:t>
      </w:r>
      <w:r>
        <w:t xml:space="preserve">data-delivery-info+xml MIME body with a </w:t>
      </w:r>
      <w:r w:rsidRPr="00004F96">
        <w:t>&lt;</w:t>
      </w:r>
      <w:r>
        <w:t xml:space="preserve">data-storage-query-req&gt; </w:t>
      </w:r>
      <w:r w:rsidRPr="003C4A36">
        <w:t>element included in the &lt;</w:t>
      </w:r>
      <w:r>
        <w:t>data-delivery</w:t>
      </w:r>
      <w:r w:rsidRPr="003C4A36">
        <w:t>-info&gt; root element;</w:t>
      </w:r>
    </w:p>
    <w:p w14:paraId="7AA54684" w14:textId="77777777" w:rsidR="004157BA" w:rsidRDefault="004157BA" w:rsidP="004157BA">
      <w:pPr>
        <w:rPr>
          <w:lang w:eastAsia="zh-CN"/>
        </w:rPr>
      </w:pPr>
      <w:r>
        <w:rPr>
          <w:rFonts w:hint="eastAsia"/>
          <w:lang w:eastAsia="zh-CN"/>
        </w:rPr>
        <w:t>t</w:t>
      </w:r>
      <w:r>
        <w:rPr>
          <w:lang w:eastAsia="zh-CN"/>
        </w:rPr>
        <w:t>he SDDM-S:</w:t>
      </w:r>
    </w:p>
    <w:p w14:paraId="318F22C0" w14:textId="5AEC4C1C" w:rsidR="004157BA" w:rsidRPr="003C4A36" w:rsidRDefault="004157BA" w:rsidP="004157BA">
      <w:pPr>
        <w:pStyle w:val="B1"/>
      </w:pPr>
      <w:r w:rsidRPr="003C4A36">
        <w:t>a)</w:t>
      </w:r>
      <w:r w:rsidRPr="003C4A36">
        <w:tab/>
        <w:t>shall determine the identity of the</w:t>
      </w:r>
      <w:r>
        <w:t xml:space="preserve"> sender of the received HTTP </w:t>
      </w:r>
      <w:r w:rsidR="00D35CB3">
        <w:t>GET</w:t>
      </w:r>
      <w:r w:rsidRPr="003C4A36">
        <w:t xml:space="preserve"> requ</w:t>
      </w:r>
      <w:r>
        <w:t>est as specified in clause 7.2.1</w:t>
      </w:r>
      <w:r w:rsidRPr="003C4A36">
        <w:t>.1; and</w:t>
      </w:r>
    </w:p>
    <w:p w14:paraId="5B34EFB2" w14:textId="03F80047" w:rsidR="004157BA" w:rsidRPr="006D6696" w:rsidRDefault="004157BA" w:rsidP="004157BA">
      <w:pPr>
        <w:pStyle w:val="B2"/>
      </w:pPr>
      <w:r w:rsidRPr="003C4A36">
        <w:t>1)</w:t>
      </w:r>
      <w:r w:rsidRPr="003C4A36">
        <w:tab/>
        <w:t>if the identity of the</w:t>
      </w:r>
      <w:r>
        <w:t xml:space="preserve"> sender of the received HTTP </w:t>
      </w:r>
      <w:r w:rsidR="00D35CB3">
        <w:t>GET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 xml:space="preserve">n) response to the HTTP </w:t>
      </w:r>
      <w:r w:rsidR="00D35CB3">
        <w:t>GET</w:t>
      </w:r>
      <w:r w:rsidRPr="006229C5">
        <w:t xml:space="preserve"> request and shall skip rest of the steps;</w:t>
      </w:r>
    </w:p>
    <w:p w14:paraId="18DC789A" w14:textId="03193713" w:rsidR="004157BA" w:rsidRDefault="004157BA" w:rsidP="004157BA">
      <w:pPr>
        <w:pStyle w:val="B2"/>
      </w:pPr>
      <w:r>
        <w:t>2</w:t>
      </w:r>
      <w:r w:rsidRPr="006D6696">
        <w:t>)</w:t>
      </w:r>
      <w:r w:rsidRPr="006D6696">
        <w:tab/>
        <w:t>sh</w:t>
      </w:r>
      <w:r>
        <w:t xml:space="preserve">all support handling an HTTP </w:t>
      </w:r>
      <w:r w:rsidR="00D35CB3">
        <w:t>GET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w:t>
      </w:r>
      <w:r w:rsidR="00D35CB3">
        <w:rPr>
          <w:lang w:eastAsia="zh-CN"/>
        </w:rPr>
        <w:t>GET</w:t>
      </w:r>
      <w:r w:rsidRPr="00004F96">
        <w:rPr>
          <w:lang w:eastAsia="zh-CN"/>
        </w:rPr>
        <w:t xml:space="preserve"> Handling"</w:t>
      </w:r>
      <w:r>
        <w:t>;</w:t>
      </w:r>
    </w:p>
    <w:p w14:paraId="5D0B65DD" w14:textId="6037D14C" w:rsidR="004157BA" w:rsidRPr="00A34374" w:rsidRDefault="004157BA" w:rsidP="004157BA">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194FB8C9" w14:textId="77777777" w:rsidR="004157BA" w:rsidRPr="00004F96" w:rsidRDefault="004157BA" w:rsidP="004157BA">
      <w:pPr>
        <w:pStyle w:val="B2"/>
      </w:pPr>
      <w:r>
        <w:t>1</w:t>
      </w:r>
      <w:r w:rsidRPr="00004F96">
        <w:t>)</w:t>
      </w:r>
      <w:r w:rsidRPr="00004F96">
        <w:tab/>
        <w:t>shall include a Content-Type header field set to "application/</w:t>
      </w:r>
      <w:r w:rsidRPr="003C4A36">
        <w:t>vnd.3gpp.seal-</w:t>
      </w:r>
      <w:r>
        <w:t>data-delivery-info</w:t>
      </w:r>
      <w:r w:rsidRPr="00004F96">
        <w:t>+xml";</w:t>
      </w:r>
    </w:p>
    <w:p w14:paraId="2270C745" w14:textId="77777777" w:rsidR="004157BA" w:rsidRPr="00004F96" w:rsidRDefault="004157BA" w:rsidP="004157BA">
      <w:pPr>
        <w:pStyle w:val="B2"/>
      </w:pPr>
      <w:r>
        <w:t>2</w:t>
      </w:r>
      <w:r w:rsidRPr="00004F96">
        <w:t>)</w:t>
      </w:r>
      <w:r w:rsidRPr="00004F96">
        <w:tab/>
        <w:t>shall include an application/</w:t>
      </w:r>
      <w:r w:rsidRPr="003C4A36">
        <w:t>vnd.3gpp.seal-</w:t>
      </w:r>
      <w:r>
        <w:t>data-delivery-info</w:t>
      </w:r>
      <w:r w:rsidRPr="00004F96">
        <w:t>+xml MIME body with a &lt;</w:t>
      </w:r>
      <w:r>
        <w:t>data-storage-query-rsp</w:t>
      </w:r>
      <w:r w:rsidRPr="00004F96">
        <w:t>&gt; element in the &lt;</w:t>
      </w:r>
      <w:r>
        <w:t>data-delivery</w:t>
      </w:r>
      <w:r w:rsidRPr="00004F96">
        <w:t>-info&gt; root element which:</w:t>
      </w:r>
    </w:p>
    <w:p w14:paraId="5B996A25" w14:textId="77777777" w:rsidR="004157BA" w:rsidRPr="00004F96" w:rsidRDefault="004157BA" w:rsidP="004157BA">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278A039B" w14:textId="709C1E1F" w:rsidR="004157BA" w:rsidRPr="004477D2" w:rsidRDefault="004157BA" w:rsidP="004477D2">
      <w:pPr>
        <w:pStyle w:val="B3"/>
      </w:pPr>
      <w:r w:rsidRPr="007677E2">
        <w:t>ii)</w:t>
      </w:r>
      <w:r w:rsidRPr="007677E2">
        <w:tab/>
        <w:t xml:space="preserve">shall include a &lt;data-identifier&gt; element </w:t>
      </w:r>
      <w:r>
        <w:t>set to</w:t>
      </w:r>
      <w:r w:rsidRPr="007677E2">
        <w:t xml:space="preserve"> </w:t>
      </w:r>
      <w:r w:rsidRPr="004477D2">
        <w:t>the iden</w:t>
      </w:r>
      <w:r>
        <w:t>tity of the stored data which is</w:t>
      </w:r>
      <w:r w:rsidR="00ED6E4D" w:rsidRPr="00ED6E4D">
        <w:t xml:space="preserve"> queried</w:t>
      </w:r>
      <w:r w:rsidR="00ED6E4D">
        <w:t>; and</w:t>
      </w:r>
    </w:p>
    <w:p w14:paraId="2DC0F77C" w14:textId="1F7810F0" w:rsidR="005C2C8D" w:rsidRPr="00004F96" w:rsidRDefault="004157BA" w:rsidP="005C2C8D">
      <w:pPr>
        <w:pStyle w:val="B3"/>
      </w:pPr>
      <w:r w:rsidRPr="00004F96">
        <w:t>i</w:t>
      </w:r>
      <w:r>
        <w:t>i</w:t>
      </w:r>
      <w:r w:rsidRPr="00004F96">
        <w:t>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w:t>
      </w:r>
      <w:r w:rsidR="005C2C8D">
        <w:rPr>
          <w:lang w:eastAsia="zh-CN"/>
        </w:rPr>
        <w:t>queried</w:t>
      </w:r>
      <w:r w:rsidR="005C2C8D">
        <w:t>; and</w:t>
      </w:r>
    </w:p>
    <w:p w14:paraId="74B915F1" w14:textId="0194630C" w:rsidR="004157BA" w:rsidRPr="005C2C8D" w:rsidRDefault="005C2C8D" w:rsidP="005C2C8D">
      <w:pPr>
        <w:pStyle w:val="B1"/>
        <w:rPr>
          <w:lang w:val="en-US"/>
        </w:rPr>
      </w:pPr>
      <w:r>
        <w:t>c)</w:t>
      </w:r>
      <w:r>
        <w:tab/>
        <w:t>shall send the HTTP 200 (OK) response message as specified in IETF RFC 9110 [</w:t>
      </w:r>
      <w:r w:rsidR="00CE598F">
        <w:t>21</w:t>
      </w:r>
      <w:r>
        <w:t>].</w:t>
      </w:r>
    </w:p>
    <w:p w14:paraId="7B8BA713" w14:textId="7AAD9CBC" w:rsidR="004157BA" w:rsidRDefault="004157BA" w:rsidP="004157BA">
      <w:pPr>
        <w:pStyle w:val="Heading4"/>
      </w:pPr>
      <w:bookmarkStart w:id="263" w:name="_CR7_2_11_3"/>
      <w:bookmarkStart w:id="264" w:name="_Toc168325539"/>
      <w:bookmarkStart w:id="265" w:name="_Toc233626516"/>
      <w:bookmarkEnd w:id="263"/>
      <w:r>
        <w:rPr>
          <w:noProof/>
          <w:lang w:val="en-US"/>
        </w:rPr>
        <w:t>7.2.</w:t>
      </w:r>
      <w:r w:rsidR="008A56B9">
        <w:rPr>
          <w:noProof/>
          <w:lang w:val="en-US"/>
        </w:rPr>
        <w:t>1</w:t>
      </w:r>
      <w:r w:rsidR="00115E27">
        <w:rPr>
          <w:noProof/>
          <w:lang w:val="en-US"/>
        </w:rPr>
        <w:t>1</w:t>
      </w:r>
      <w:r>
        <w:rPr>
          <w:noProof/>
          <w:lang w:val="en-US"/>
        </w:rPr>
        <w:t>.3</w:t>
      </w:r>
      <w:r>
        <w:rPr>
          <w:noProof/>
          <w:lang w:val="en-US"/>
        </w:rPr>
        <w:tab/>
        <w:t xml:space="preserve">SDDM </w:t>
      </w:r>
      <w:r>
        <w:t>client CoAP procedure</w:t>
      </w:r>
      <w:bookmarkEnd w:id="264"/>
      <w:bookmarkEnd w:id="265"/>
    </w:p>
    <w:p w14:paraId="2C441514" w14:textId="58652E1E" w:rsidR="008172F0" w:rsidRDefault="008172F0" w:rsidP="008172F0">
      <w:r>
        <w:t>In order to query an SDDM data storage resource, the SDDM-C shall send a CoAP GET request message to the SDDM-S according to procedures specified in IETF RFC 7252 [1</w:t>
      </w:r>
      <w:r w:rsidR="00D01A04">
        <w:t>4</w:t>
      </w:r>
      <w:r>
        <w:t>]. In the CoAP GET request, the SDDM-C:</w:t>
      </w:r>
    </w:p>
    <w:p w14:paraId="4AE958C3" w14:textId="77777777" w:rsidR="008172F0" w:rsidRDefault="008172F0" w:rsidP="008172F0">
      <w:pPr>
        <w:pStyle w:val="B1"/>
        <w:rPr>
          <w:lang w:eastAsia="zh-CN"/>
        </w:rPr>
      </w:pPr>
      <w:r>
        <w:t>a)</w:t>
      </w:r>
      <w:r>
        <w:tab/>
        <w:t>shall include a CoAP URI set to the URI corresponding to the identity of the SDDM-S as specified in</w:t>
      </w:r>
      <w:r>
        <w:rPr>
          <w:lang w:eastAsia="zh-CN"/>
        </w:rPr>
        <w:t xml:space="preserve"> clause</w:t>
      </w:r>
      <w:r>
        <w:t> A.4.3.1</w:t>
      </w:r>
      <w:r>
        <w:rPr>
          <w:lang w:eastAsia="zh-CN"/>
        </w:rPr>
        <w:t xml:space="preserve"> with:</w:t>
      </w:r>
    </w:p>
    <w:p w14:paraId="74FF0907" w14:textId="77777777" w:rsidR="008172F0" w:rsidRDefault="008172F0" w:rsidP="008172F0">
      <w:pPr>
        <w:pStyle w:val="B2"/>
      </w:pPr>
      <w:r>
        <w:t>1)</w:t>
      </w:r>
      <w:r>
        <w:tab/>
        <w:t>the "apiRoot" set to the SDDM-S URI; and</w:t>
      </w:r>
    </w:p>
    <w:p w14:paraId="770A49BA" w14:textId="3CA7291D" w:rsidR="008172F0" w:rsidRDefault="008172F0" w:rsidP="008172F0">
      <w:pPr>
        <w:pStyle w:val="B2"/>
      </w:pPr>
      <w:r>
        <w:t>2)</w:t>
      </w:r>
      <w:r>
        <w:tab/>
        <w:t>the "data</w:t>
      </w:r>
      <w:r w:rsidR="00263C89">
        <w:t>-i</w:t>
      </w:r>
      <w:r>
        <w:t>dentifier"</w:t>
      </w:r>
      <w:r>
        <w:rPr>
          <w:lang w:val="en-US"/>
        </w:rPr>
        <w:t xml:space="preserve"> query option is set to </w:t>
      </w:r>
      <w:r>
        <w:rPr>
          <w:lang w:eastAsia="zh-CN"/>
        </w:rPr>
        <w:t>the identity of the stored data which is queried</w:t>
      </w:r>
      <w:r>
        <w:rPr>
          <w:lang w:val="en-US"/>
        </w:rPr>
        <w:t>; and</w:t>
      </w:r>
    </w:p>
    <w:p w14:paraId="60BB4BE5" w14:textId="77777777" w:rsidR="008172F0" w:rsidRDefault="008172F0" w:rsidP="008172F0">
      <w:pPr>
        <w:pStyle w:val="B1"/>
      </w:pPr>
      <w:r>
        <w:t>b)</w:t>
      </w:r>
      <w:r>
        <w:tab/>
        <w:t xml:space="preserve">shall </w:t>
      </w:r>
      <w:r>
        <w:rPr>
          <w:lang w:val="en-US"/>
        </w:rPr>
        <w:t>send the request protected with the relevant ACE profile (OSCORE profile or DTLS profile) as described in 3GPP TS 24.547 [7]</w:t>
      </w:r>
      <w:r>
        <w:t>.</w:t>
      </w:r>
    </w:p>
    <w:p w14:paraId="7A78F9E7" w14:textId="78CD902C" w:rsidR="004157BA" w:rsidRDefault="004157BA" w:rsidP="004157BA">
      <w:pPr>
        <w:pStyle w:val="Heading4"/>
        <w:rPr>
          <w:noProof/>
          <w:lang w:val="en-US"/>
        </w:rPr>
      </w:pPr>
      <w:bookmarkStart w:id="266" w:name="_CR7_2_11_4"/>
      <w:bookmarkStart w:id="267" w:name="_Toc168325540"/>
      <w:bookmarkStart w:id="268" w:name="_Toc233626517"/>
      <w:bookmarkEnd w:id="266"/>
      <w:r>
        <w:rPr>
          <w:noProof/>
          <w:lang w:val="en-US"/>
        </w:rPr>
        <w:t>7.2.</w:t>
      </w:r>
      <w:r w:rsidR="008A56B9">
        <w:rPr>
          <w:noProof/>
          <w:lang w:val="en-US"/>
        </w:rPr>
        <w:t>1</w:t>
      </w:r>
      <w:r w:rsidR="00115E27">
        <w:rPr>
          <w:noProof/>
          <w:lang w:val="en-US"/>
        </w:rPr>
        <w:t>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67"/>
      <w:bookmarkEnd w:id="268"/>
    </w:p>
    <w:p w14:paraId="360C5CD6" w14:textId="77777777" w:rsidR="008172F0" w:rsidRDefault="008172F0" w:rsidP="008172F0">
      <w:pPr>
        <w:rPr>
          <w:lang w:eastAsia="x-none"/>
        </w:rPr>
      </w:pPr>
      <w:r>
        <w:rPr>
          <w:lang w:eastAsia="x-none"/>
        </w:rPr>
        <w:t xml:space="preserve">Upon receiving a CoAP GET request </w:t>
      </w:r>
      <w:r>
        <w:t>where the CoAP URI of the CoAP GET</w:t>
      </w:r>
      <w:r>
        <w:rPr>
          <w:lang w:eastAsia="x-none"/>
        </w:rPr>
        <w:t xml:space="preserve"> </w:t>
      </w:r>
      <w:r>
        <w:t xml:space="preserve">request identifies the creation of a data storage resource as specified </w:t>
      </w:r>
      <w:r>
        <w:rPr>
          <w:lang w:eastAsia="x-none"/>
        </w:rPr>
        <w:t xml:space="preserve">in </w:t>
      </w:r>
      <w:r>
        <w:rPr>
          <w:lang w:eastAsia="zh-CN"/>
        </w:rPr>
        <w:t>clause</w:t>
      </w:r>
      <w:r>
        <w:t> </w:t>
      </w:r>
      <w:r>
        <w:rPr>
          <w:lang w:eastAsia="zh-CN"/>
        </w:rPr>
        <w:t>A.4.3.1, and</w:t>
      </w:r>
      <w:r>
        <w:rPr>
          <w:lang w:eastAsia="x-none"/>
        </w:rPr>
        <w:t xml:space="preserve"> containing:</w:t>
      </w:r>
    </w:p>
    <w:p w14:paraId="135252A4" w14:textId="77777777" w:rsidR="008172F0" w:rsidRDefault="008172F0" w:rsidP="008172F0">
      <w:pPr>
        <w:pStyle w:val="B1"/>
        <w:rPr>
          <w:lang w:eastAsia="ko-KR"/>
        </w:rPr>
      </w:pPr>
      <w:r>
        <w:t>a)</w:t>
      </w:r>
      <w:r>
        <w:tab/>
        <w:t xml:space="preserve">a Content-Format </w:t>
      </w:r>
      <w:r>
        <w:rPr>
          <w:lang w:eastAsia="zh-CN"/>
        </w:rPr>
        <w:t>option</w:t>
      </w:r>
      <w:r>
        <w:t xml:space="preserve"> set to "application/vnd.3gpp.seal-data-delivery-info+</w:t>
      </w:r>
      <w:r>
        <w:rPr>
          <w:lang w:eastAsia="zh-CN"/>
        </w:rPr>
        <w:t>cbor</w:t>
      </w:r>
      <w:r>
        <w:t>"</w:t>
      </w:r>
      <w:r>
        <w:rPr>
          <w:lang w:eastAsia="ko-KR"/>
        </w:rPr>
        <w:t>, and</w:t>
      </w:r>
    </w:p>
    <w:p w14:paraId="58390956" w14:textId="1BB541C9" w:rsidR="008172F0" w:rsidRDefault="008172F0" w:rsidP="008172F0">
      <w:pPr>
        <w:pStyle w:val="B1"/>
        <w:rPr>
          <w:lang w:eastAsia="zh-CN"/>
        </w:rPr>
      </w:pPr>
      <w:r>
        <w:rPr>
          <w:lang w:eastAsia="zh-CN"/>
        </w:rPr>
        <w:t>b</w:t>
      </w:r>
      <w:r>
        <w:t>)</w:t>
      </w:r>
      <w:r>
        <w:tab/>
      </w:r>
      <w:r>
        <w:rPr>
          <w:lang w:eastAsia="zh-CN"/>
        </w:rPr>
        <w:t>a</w:t>
      </w:r>
      <w:r w:rsidR="00263C89">
        <w:rPr>
          <w:lang w:eastAsia="zh-CN"/>
        </w:rPr>
        <w:t xml:space="preserve"> </w:t>
      </w:r>
      <w:r w:rsidR="00263C89">
        <w:t>"data-identifier"</w:t>
      </w:r>
      <w:r w:rsidR="00263C89">
        <w:rPr>
          <w:lang w:val="en-US"/>
        </w:rPr>
        <w:t xml:space="preserve"> query option</w:t>
      </w:r>
      <w:r>
        <w:rPr>
          <w:lang w:eastAsia="zh-CN"/>
        </w:rPr>
        <w:t>;</w:t>
      </w:r>
    </w:p>
    <w:p w14:paraId="1F280515" w14:textId="13A974BE" w:rsidR="008172F0" w:rsidRDefault="008172F0" w:rsidP="008172F0">
      <w:pPr>
        <w:rPr>
          <w:noProof/>
        </w:rPr>
      </w:pPr>
      <w:r>
        <w:rPr>
          <w:noProof/>
        </w:rPr>
        <w:t xml:space="preserve">the SDDM-S </w:t>
      </w:r>
      <w:r>
        <w:t>shall generate a CoAP GET response according to IETF RFC 7252 [1</w:t>
      </w:r>
      <w:r w:rsidR="00D01A04">
        <w:t>4</w:t>
      </w:r>
      <w:r>
        <w:t>]. In the CoAP GET response message, the SDDM-S:</w:t>
      </w:r>
    </w:p>
    <w:p w14:paraId="5D57AC20" w14:textId="4E6EDCD4" w:rsidR="008172F0" w:rsidRDefault="008172F0" w:rsidP="008172F0">
      <w:pPr>
        <w:pStyle w:val="B1"/>
      </w:pPr>
      <w:r>
        <w:t>a)</w:t>
      </w:r>
      <w:r>
        <w:tab/>
      </w:r>
      <w:r w:rsidR="0082416E">
        <w:t>shall include a Content-Format option set to "</w:t>
      </w:r>
      <w:r w:rsidR="0082416E" w:rsidRPr="00AC12E1">
        <w:t>application/</w:t>
      </w:r>
      <w:r w:rsidR="0082416E" w:rsidRPr="00C8352D">
        <w:t>vnd.3gpp.seal-data-delivery-info+cbor;modeltype=data-storage-</w:t>
      </w:r>
      <w:r w:rsidR="0082416E" w:rsidRPr="00AC12E1">
        <w:t>data-storage-query-res</w:t>
      </w:r>
      <w:r w:rsidR="0082416E">
        <w:t>";</w:t>
      </w:r>
    </w:p>
    <w:p w14:paraId="07733BFE" w14:textId="77777777" w:rsidR="008172F0" w:rsidRDefault="008172F0" w:rsidP="008172F0">
      <w:pPr>
        <w:pStyle w:val="B1"/>
        <w:rPr>
          <w:lang w:val="en-US"/>
        </w:rPr>
      </w:pPr>
      <w:r>
        <w:t>b)</w:t>
      </w:r>
      <w:r>
        <w:tab/>
      </w:r>
      <w:r>
        <w:rPr>
          <w:lang w:val="en-US"/>
        </w:rPr>
        <w:t xml:space="preserve">shall attempt to create the </w:t>
      </w:r>
      <w:r>
        <w:t xml:space="preserve">SDDM data creation storage </w:t>
      </w:r>
      <w:r>
        <w:rPr>
          <w:lang w:val="en-US"/>
        </w:rPr>
        <w:t xml:space="preserve">resource pointed at by the CoAP URI with the content of </w:t>
      </w:r>
      <w:r>
        <w:t>"DataStorageQueryRequest"</w:t>
      </w:r>
      <w:r>
        <w:rPr>
          <w:lang w:val="en-US"/>
        </w:rPr>
        <w:t xml:space="preserve"> object received in the request and:</w:t>
      </w:r>
    </w:p>
    <w:p w14:paraId="6AD1361E" w14:textId="77777777" w:rsidR="008172F0" w:rsidRDefault="008172F0" w:rsidP="008172F0">
      <w:pPr>
        <w:pStyle w:val="B2"/>
        <w:rPr>
          <w:lang w:val="en-US"/>
        </w:rPr>
      </w:pPr>
      <w:r>
        <w:t>1)</w:t>
      </w:r>
      <w:r>
        <w:tab/>
      </w:r>
      <w:r>
        <w:rPr>
          <w:lang w:val="en-US"/>
        </w:rPr>
        <w:t xml:space="preserve">if successfully created, shall include a </w:t>
      </w:r>
      <w:r>
        <w:t>"DataStorageQueryResponse" object in the CoAP GET 2.05 (Content) response message:</w:t>
      </w:r>
    </w:p>
    <w:p w14:paraId="77161B99" w14:textId="77777777" w:rsidR="008172F0" w:rsidRDefault="008172F0" w:rsidP="008172F0">
      <w:pPr>
        <w:pStyle w:val="B3"/>
      </w:pPr>
      <w:r>
        <w:t>i)</w:t>
      </w:r>
      <w:r>
        <w:tab/>
        <w:t>shall include a "result" attribute set to "success";</w:t>
      </w:r>
    </w:p>
    <w:p w14:paraId="262DC2C8" w14:textId="77777777" w:rsidR="008172F0" w:rsidRDefault="008172F0" w:rsidP="008172F0">
      <w:pPr>
        <w:pStyle w:val="B3"/>
        <w:rPr>
          <w:rFonts w:cs="Arial"/>
        </w:rPr>
      </w:pPr>
      <w:r>
        <w:t>ii)</w:t>
      </w:r>
      <w:r>
        <w:tab/>
      </w:r>
      <w:r>
        <w:rPr>
          <w:rFonts w:cs="Arial"/>
        </w:rPr>
        <w:t xml:space="preserve">shall include a </w:t>
      </w:r>
      <w:r>
        <w:t>"dataIdentifier" attribute</w:t>
      </w:r>
      <w:r>
        <w:rPr>
          <w:rFonts w:cs="Arial"/>
        </w:rPr>
        <w:t xml:space="preserve"> </w:t>
      </w:r>
      <w:r>
        <w:t>specifying</w:t>
      </w:r>
      <w:r>
        <w:rPr>
          <w:lang w:eastAsia="zh-CN"/>
        </w:rPr>
        <w:t xml:space="preserve"> the i</w:t>
      </w:r>
      <w:r>
        <w:t>dentity of the</w:t>
      </w:r>
      <w:r>
        <w:rPr>
          <w:lang w:eastAsia="zh-CN"/>
        </w:rPr>
        <w:t xml:space="preserve"> stored data;</w:t>
      </w:r>
      <w:r>
        <w:t xml:space="preserve"> and</w:t>
      </w:r>
    </w:p>
    <w:p w14:paraId="4496326C" w14:textId="77777777" w:rsidR="008172F0" w:rsidRDefault="008172F0" w:rsidP="008172F0">
      <w:pPr>
        <w:pStyle w:val="B3"/>
        <w:rPr>
          <w:rFonts w:cs="Arial"/>
        </w:rPr>
      </w:pPr>
      <w:r>
        <w:t>iii)</w:t>
      </w:r>
      <w:r>
        <w:tab/>
      </w:r>
      <w:r>
        <w:rPr>
          <w:rFonts w:cs="Arial"/>
        </w:rPr>
        <w:t xml:space="preserve">may include an </w:t>
      </w:r>
      <w:r>
        <w:t>"applicationData" attribute</w:t>
      </w:r>
      <w:r>
        <w:rPr>
          <w:rFonts w:cs="Arial"/>
        </w:rPr>
        <w:t xml:space="preserve"> </w:t>
      </w:r>
      <w:r>
        <w:t xml:space="preserve">set to </w:t>
      </w:r>
      <w:r>
        <w:rPr>
          <w:lang w:eastAsia="zh-CN"/>
        </w:rPr>
        <w:t>the application data queried; or</w:t>
      </w:r>
    </w:p>
    <w:p w14:paraId="511922D0" w14:textId="77777777" w:rsidR="008172F0" w:rsidRDefault="008172F0" w:rsidP="008172F0">
      <w:pPr>
        <w:pStyle w:val="B2"/>
      </w:pPr>
      <w:r>
        <w:t>2)</w:t>
      </w:r>
      <w:r>
        <w:tab/>
      </w:r>
      <w:r>
        <w:rPr>
          <w:lang w:val="en-US"/>
        </w:rPr>
        <w:t xml:space="preserve">otherwise, shall include a </w:t>
      </w:r>
      <w:r>
        <w:t xml:space="preserve">"DataStorageQueryResponse" object with a "result" attribute set to "failure" and a "cause" attribute specifying the cause of the failure of the operation, </w:t>
      </w:r>
      <w:r>
        <w:rPr>
          <w:lang w:eastAsia="zh-CN"/>
        </w:rPr>
        <w:t xml:space="preserve">e.g. VAL client error in the CoAP GET response; </w:t>
      </w:r>
      <w:r>
        <w:rPr>
          <w:lang w:val="en-US"/>
        </w:rPr>
        <w:t>and</w:t>
      </w:r>
    </w:p>
    <w:p w14:paraId="4C596DA3" w14:textId="77777777" w:rsidR="008172F0" w:rsidRDefault="008172F0" w:rsidP="008172F0">
      <w:pPr>
        <w:pStyle w:val="B1"/>
      </w:pPr>
      <w:r>
        <w:t>c)</w:t>
      </w:r>
      <w:r>
        <w:tab/>
        <w:t xml:space="preserve">shall send the </w:t>
      </w:r>
      <w:r>
        <w:rPr>
          <w:lang w:eastAsia="zh-CN"/>
        </w:rPr>
        <w:t>CoAP</w:t>
      </w:r>
      <w:r>
        <w:t xml:space="preserve"> GET response towards the SDDM-C.</w:t>
      </w:r>
    </w:p>
    <w:p w14:paraId="2C4C2723" w14:textId="0120D84E" w:rsidR="00C303B1" w:rsidRPr="00004F96" w:rsidRDefault="00C303B1" w:rsidP="00C303B1">
      <w:pPr>
        <w:pStyle w:val="Heading3"/>
      </w:pPr>
      <w:bookmarkStart w:id="269" w:name="_CR7_2_12"/>
      <w:bookmarkStart w:id="270" w:name="_Toc168325541"/>
      <w:bookmarkStart w:id="271" w:name="_Toc233626518"/>
      <w:bookmarkEnd w:id="269"/>
      <w:r>
        <w:lastRenderedPageBreak/>
        <w:t>7</w:t>
      </w:r>
      <w:r w:rsidRPr="00004F96">
        <w:t>.2.</w:t>
      </w:r>
      <w:r w:rsidR="008A56B9">
        <w:t>1</w:t>
      </w:r>
      <w:r w:rsidR="00115E27">
        <w:t>2</w:t>
      </w:r>
      <w:r w:rsidRPr="00004F96">
        <w:tab/>
      </w:r>
      <w:r w:rsidRPr="00067A82">
        <w:t xml:space="preserve">SEALDD enabled data storage </w:t>
      </w:r>
      <w:r>
        <w:t xml:space="preserve">management </w:t>
      </w:r>
      <w:r w:rsidRPr="00067A82">
        <w:t>procedure</w:t>
      </w:r>
      <w:bookmarkEnd w:id="270"/>
      <w:bookmarkEnd w:id="271"/>
    </w:p>
    <w:p w14:paraId="00863D0A" w14:textId="6416E699" w:rsidR="00C303B1" w:rsidRPr="006A63F0" w:rsidRDefault="00C303B1" w:rsidP="00C303B1">
      <w:pPr>
        <w:pStyle w:val="Heading4"/>
      </w:pPr>
      <w:bookmarkStart w:id="272" w:name="_CR7_2_12_1"/>
      <w:bookmarkStart w:id="273" w:name="_Toc168325542"/>
      <w:bookmarkStart w:id="274" w:name="_Toc233626519"/>
      <w:bookmarkEnd w:id="272"/>
      <w:r>
        <w:t>7.2.</w:t>
      </w:r>
      <w:r w:rsidR="008A56B9">
        <w:t>1</w:t>
      </w:r>
      <w:r w:rsidR="00115E27">
        <w:t>2</w:t>
      </w:r>
      <w:r>
        <w:t>.</w:t>
      </w:r>
      <w:r>
        <w:rPr>
          <w:rFonts w:hint="eastAsia"/>
          <w:lang w:eastAsia="zh-CN"/>
        </w:rPr>
        <w:t>1</w:t>
      </w:r>
      <w:r>
        <w:tab/>
        <w:t>SDDM client HTTP procedure</w:t>
      </w:r>
      <w:bookmarkEnd w:id="273"/>
      <w:bookmarkEnd w:id="274"/>
    </w:p>
    <w:p w14:paraId="38E05B83" w14:textId="6BAD47FD" w:rsidR="00C303B1" w:rsidRDefault="00C303B1" w:rsidP="00C303B1">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 xml:space="preserve">data storage management request </w:t>
      </w:r>
      <w:r w:rsidRPr="0073469F">
        <w:t xml:space="preserve">when </w:t>
      </w:r>
      <w:r>
        <w:t>it needs to</w:t>
      </w:r>
      <w:r>
        <w:rPr>
          <w:rFonts w:hint="eastAsia"/>
          <w:lang w:eastAsia="zh-CN"/>
        </w:rPr>
        <w:t xml:space="preserve"> </w:t>
      </w:r>
      <w:r>
        <w:rPr>
          <w:lang w:eastAsia="zh-CN"/>
        </w:rPr>
        <w:t xml:space="preserve">request management of the stored data </w:t>
      </w:r>
      <w:r>
        <w:t xml:space="preserve">in the </w:t>
      </w:r>
      <w:r>
        <w:rPr>
          <w:lang w:eastAsia="zh-CN"/>
        </w:rPr>
        <w:t xml:space="preserve">SDDM-S </w:t>
      </w:r>
      <w:r>
        <w:rPr>
          <w:rFonts w:eastAsia="Geneva"/>
        </w:rPr>
        <w:t>such as to update, refresh, or delete the stored data</w:t>
      </w:r>
      <w:r>
        <w:t xml:space="preserve">, the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22370E2" w14:textId="138E9A9C" w:rsidR="00C303B1" w:rsidRDefault="00C303B1" w:rsidP="00C303B1">
      <w:pPr>
        <w:pStyle w:val="B1"/>
        <w:rPr>
          <w:lang w:eastAsia="zh-CN"/>
        </w:rPr>
      </w:pPr>
      <w:r>
        <w:t>a)</w:t>
      </w:r>
      <w:r>
        <w:tab/>
      </w:r>
      <w:r>
        <w:rPr>
          <w:rFonts w:hint="eastAsia"/>
        </w:rPr>
        <w:t>shall include a Request-URI set to the URI corresponding to the identity of the SDDM-S</w:t>
      </w:r>
      <w:r>
        <w:t>;</w:t>
      </w:r>
    </w:p>
    <w:p w14:paraId="74AE4732" w14:textId="69E9B164" w:rsidR="00C303B1" w:rsidRDefault="00C303B1" w:rsidP="00C303B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5CEE32BD" w14:textId="77777777" w:rsidR="00C303B1" w:rsidRPr="00A93A02" w:rsidRDefault="00C303B1" w:rsidP="00C303B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data-storage-mgt-req&gt; element </w:t>
      </w:r>
      <w:r w:rsidRPr="00A93A02">
        <w:t>in the &lt;</w:t>
      </w:r>
      <w:r>
        <w:t>data-delivery</w:t>
      </w:r>
      <w:r w:rsidRPr="00A93A02">
        <w:t>-info&gt; root element</w:t>
      </w:r>
      <w:r>
        <w:t xml:space="preserve"> which</w:t>
      </w:r>
      <w:r w:rsidRPr="00A93A02">
        <w:t>:</w:t>
      </w:r>
    </w:p>
    <w:p w14:paraId="391D53F4" w14:textId="5261BD07" w:rsidR="00C303B1" w:rsidRDefault="00C303B1" w:rsidP="00C303B1">
      <w:pPr>
        <w:pStyle w:val="B2"/>
        <w:rPr>
          <w:lang w:eastAsia="zh-CN"/>
        </w:rPr>
      </w:pPr>
      <w:r>
        <w:t>1)</w:t>
      </w:r>
      <w:r>
        <w:tab/>
        <w:t>shall include a &lt;data-identifier&gt; element set to</w:t>
      </w:r>
      <w:r w:rsidRPr="003C4A36">
        <w:t xml:space="preserve"> </w:t>
      </w:r>
      <w:r>
        <w:rPr>
          <w:rFonts w:hint="eastAsia"/>
          <w:lang w:eastAsia="zh-CN"/>
        </w:rPr>
        <w:t xml:space="preserve">the </w:t>
      </w:r>
      <w:r>
        <w:rPr>
          <w:lang w:eastAsia="zh-CN"/>
        </w:rPr>
        <w:t>identity of the stored data which is requested to be managed;</w:t>
      </w:r>
    </w:p>
    <w:p w14:paraId="352A8292" w14:textId="0A9DA677" w:rsidR="00C303B1" w:rsidRDefault="00C303B1" w:rsidP="00C303B1">
      <w:pPr>
        <w:pStyle w:val="B2"/>
        <w:rPr>
          <w:lang w:eastAsia="zh-CN"/>
        </w:rPr>
      </w:pPr>
      <w:r>
        <w:t>2)</w:t>
      </w:r>
      <w:r>
        <w:tab/>
        <w:t>shall include a &lt;operation&gt; element set to</w:t>
      </w:r>
      <w:r w:rsidRPr="003C4A36">
        <w:t xml:space="preserve"> </w:t>
      </w:r>
      <w:r>
        <w:rPr>
          <w:rFonts w:hint="eastAsia"/>
          <w:lang w:eastAsia="zh-CN"/>
        </w:rPr>
        <w:t xml:space="preserve">the </w:t>
      </w:r>
      <w:r>
        <w:rPr>
          <w:lang w:eastAsia="zh-CN"/>
        </w:rPr>
        <w:t xml:space="preserve">operation to be performed </w:t>
      </w:r>
      <w:r>
        <w:rPr>
          <w:rFonts w:eastAsia="Geneva"/>
        </w:rPr>
        <w:t>such as to update, refresh, or delete the stored data</w:t>
      </w:r>
      <w:r w:rsidR="003B6BE8">
        <w:rPr>
          <w:lang w:eastAsia="zh-CN"/>
        </w:rPr>
        <w:t>; and</w:t>
      </w:r>
    </w:p>
    <w:p w14:paraId="2DA8CF58" w14:textId="7799B123" w:rsidR="005C2C8D" w:rsidRDefault="003B6BE8" w:rsidP="005C2C8D">
      <w:pPr>
        <w:pStyle w:val="B2"/>
        <w:rPr>
          <w:lang w:eastAsia="zh-CN"/>
        </w:rPr>
      </w:pPr>
      <w:r>
        <w:t>3)</w:t>
      </w:r>
      <w:r>
        <w:tab/>
        <w:t>may include an &lt;application-data&gt; element</w:t>
      </w:r>
      <w:r w:rsidRPr="0009088D">
        <w:rPr>
          <w:rFonts w:cs="Arial"/>
        </w:rPr>
        <w:t xml:space="preserve"> </w:t>
      </w:r>
      <w:r>
        <w:t xml:space="preserve">set to </w:t>
      </w:r>
      <w:r>
        <w:rPr>
          <w:lang w:eastAsia="zh-CN"/>
        </w:rPr>
        <w:t xml:space="preserve">the application data needed to be updated if </w:t>
      </w:r>
      <w:r>
        <w:rPr>
          <w:rFonts w:hint="eastAsia"/>
          <w:lang w:eastAsia="zh-CN"/>
        </w:rPr>
        <w:t xml:space="preserve">the </w:t>
      </w:r>
      <w:r>
        <w:rPr>
          <w:lang w:eastAsia="zh-CN"/>
        </w:rPr>
        <w:t xml:space="preserve">operation to be performed is </w:t>
      </w:r>
      <w:r>
        <w:rPr>
          <w:rFonts w:eastAsia="Geneva"/>
        </w:rPr>
        <w:t xml:space="preserve">to update the stored </w:t>
      </w:r>
      <w:r w:rsidR="005C2C8D">
        <w:rPr>
          <w:rFonts w:eastAsia="Geneva"/>
        </w:rPr>
        <w:t>data</w:t>
      </w:r>
      <w:r w:rsidR="005C2C8D">
        <w:t>; and</w:t>
      </w:r>
    </w:p>
    <w:p w14:paraId="35B49388" w14:textId="6D387BFE" w:rsidR="003B6BE8" w:rsidRPr="005C2C8D" w:rsidRDefault="005C2C8D" w:rsidP="005C2C8D">
      <w:pPr>
        <w:pStyle w:val="B1"/>
        <w:rPr>
          <w:lang w:val="en-US"/>
        </w:rPr>
      </w:pPr>
      <w:r>
        <w:t>d)</w:t>
      </w:r>
      <w:r>
        <w:tab/>
        <w:t>shall send the HTTP POST request as specified in IETF RFC 9110 [</w:t>
      </w:r>
      <w:r w:rsidR="00CE598F">
        <w:t>21</w:t>
      </w:r>
      <w:r>
        <w:t>].</w:t>
      </w:r>
    </w:p>
    <w:p w14:paraId="3ADFE718" w14:textId="5D99799C" w:rsidR="00C303B1" w:rsidRPr="006A63F0" w:rsidRDefault="00C303B1" w:rsidP="00C303B1">
      <w:pPr>
        <w:pStyle w:val="Heading4"/>
      </w:pPr>
      <w:bookmarkStart w:id="275" w:name="_CR7_2_12_2"/>
      <w:bookmarkStart w:id="276" w:name="_Toc168325543"/>
      <w:bookmarkStart w:id="277" w:name="_Toc233626520"/>
      <w:bookmarkEnd w:id="275"/>
      <w:r>
        <w:t>7.2.</w:t>
      </w:r>
      <w:r w:rsidR="008A56B9">
        <w:t>1</w:t>
      </w:r>
      <w:r w:rsidR="00115E27">
        <w:t>2</w:t>
      </w:r>
      <w:r>
        <w:t>.</w:t>
      </w:r>
      <w:r>
        <w:rPr>
          <w:rFonts w:hint="eastAsia"/>
          <w:lang w:eastAsia="zh-CN"/>
        </w:rPr>
        <w:t>2</w:t>
      </w:r>
      <w:r>
        <w:tab/>
        <w:t>SDDM server HTTP procedure</w:t>
      </w:r>
      <w:bookmarkEnd w:id="276"/>
      <w:bookmarkEnd w:id="277"/>
    </w:p>
    <w:p w14:paraId="3AB14535" w14:textId="77777777" w:rsidR="00C303B1" w:rsidRDefault="00C303B1" w:rsidP="00C303B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3DB8D2A7" w14:textId="77777777" w:rsidR="00C303B1" w:rsidRPr="003C4A36" w:rsidRDefault="00C303B1" w:rsidP="00C303B1">
      <w:pPr>
        <w:pStyle w:val="B1"/>
      </w:pPr>
      <w:r w:rsidRPr="00327753">
        <w:t>a)</w:t>
      </w:r>
      <w:r w:rsidRPr="00327753">
        <w:tab/>
      </w:r>
      <w:r w:rsidRPr="003C4A36">
        <w:t>an Accept header field set to "application/vnd.3gpp.seal-</w:t>
      </w:r>
      <w:r>
        <w:t>data-delivery</w:t>
      </w:r>
      <w:r w:rsidRPr="003C4A36">
        <w:t>-info+xml"</w:t>
      </w:r>
      <w:r w:rsidRPr="00327753">
        <w:t>;</w:t>
      </w:r>
    </w:p>
    <w:p w14:paraId="767626AF" w14:textId="77777777" w:rsidR="00C303B1" w:rsidRPr="003C4A36" w:rsidRDefault="00C303B1" w:rsidP="00C303B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DB6F57F" w14:textId="77777777" w:rsidR="00C303B1" w:rsidRPr="003C4A36" w:rsidRDefault="00C303B1" w:rsidP="00C303B1">
      <w:pPr>
        <w:pStyle w:val="B1"/>
      </w:pPr>
      <w:r w:rsidRPr="003C4A36">
        <w:t>c)</w:t>
      </w:r>
      <w:r w:rsidRPr="003C4A36">
        <w:tab/>
        <w:t>an application/vnd.3gpp.seal-</w:t>
      </w:r>
      <w:r>
        <w:t xml:space="preserve">data-delivery-info+xml MIME body with a </w:t>
      </w:r>
      <w:r w:rsidRPr="00004F96">
        <w:t>&lt;</w:t>
      </w:r>
      <w:r>
        <w:t xml:space="preserve">data-storage-mgt-req&gt; </w:t>
      </w:r>
      <w:r w:rsidRPr="003C4A36">
        <w:t>element included in the &lt;</w:t>
      </w:r>
      <w:r>
        <w:t>data-delivery</w:t>
      </w:r>
      <w:r w:rsidRPr="003C4A36">
        <w:t>-info&gt; root element;</w:t>
      </w:r>
    </w:p>
    <w:p w14:paraId="5EF4CE98" w14:textId="77777777" w:rsidR="00C303B1" w:rsidRDefault="00C303B1" w:rsidP="00C303B1">
      <w:pPr>
        <w:rPr>
          <w:lang w:eastAsia="zh-CN"/>
        </w:rPr>
      </w:pPr>
      <w:r>
        <w:rPr>
          <w:rFonts w:hint="eastAsia"/>
          <w:lang w:eastAsia="zh-CN"/>
        </w:rPr>
        <w:t>t</w:t>
      </w:r>
      <w:r>
        <w:rPr>
          <w:lang w:eastAsia="zh-CN"/>
        </w:rPr>
        <w:t>he SDDM-S:</w:t>
      </w:r>
    </w:p>
    <w:p w14:paraId="70A685AB" w14:textId="77777777" w:rsidR="00C303B1" w:rsidRPr="003C4A36" w:rsidRDefault="00C303B1" w:rsidP="00C303B1">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p>
    <w:p w14:paraId="3F62D2E7" w14:textId="77777777" w:rsidR="00C303B1" w:rsidRPr="006D6696" w:rsidRDefault="00C303B1" w:rsidP="00C303B1">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p>
    <w:p w14:paraId="4D41C368" w14:textId="3FBDA8F6" w:rsidR="00C303B1" w:rsidRDefault="00C303B1" w:rsidP="00C303B1">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6EF23E4D" w14:textId="0F3AE126" w:rsidR="00C303B1" w:rsidRPr="00A34374" w:rsidRDefault="00C303B1" w:rsidP="00C303B1">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rsidRPr="00A34374">
        <w:t>]. In the HTTP 200 (OK) response message, the S</w:t>
      </w:r>
      <w:r>
        <w:t>DDM</w:t>
      </w:r>
      <w:r w:rsidRPr="00A34374">
        <w:t>-S:</w:t>
      </w:r>
    </w:p>
    <w:p w14:paraId="5E4D01CA" w14:textId="77777777" w:rsidR="00C303B1" w:rsidRPr="00004F96" w:rsidRDefault="00C303B1" w:rsidP="00C303B1">
      <w:pPr>
        <w:pStyle w:val="B2"/>
      </w:pPr>
      <w:r>
        <w:t>1</w:t>
      </w:r>
      <w:r w:rsidRPr="00004F96">
        <w:t>)</w:t>
      </w:r>
      <w:r w:rsidRPr="00004F96">
        <w:tab/>
        <w:t>shall include a Content-Type header field set to "application/</w:t>
      </w:r>
      <w:r w:rsidRPr="003C4A36">
        <w:t>vnd.3gpp.seal-</w:t>
      </w:r>
      <w:r>
        <w:t>data-delivery-info</w:t>
      </w:r>
      <w:r w:rsidRPr="00004F96">
        <w:t>+xml";</w:t>
      </w:r>
    </w:p>
    <w:p w14:paraId="4B4A78ED" w14:textId="77777777" w:rsidR="00C303B1" w:rsidRPr="00004F96" w:rsidRDefault="00C303B1" w:rsidP="00C303B1">
      <w:pPr>
        <w:pStyle w:val="B2"/>
      </w:pPr>
      <w:r>
        <w:t>2</w:t>
      </w:r>
      <w:r w:rsidRPr="00004F96">
        <w:t>)</w:t>
      </w:r>
      <w:r w:rsidRPr="00004F96">
        <w:tab/>
        <w:t>shall include an application/</w:t>
      </w:r>
      <w:r w:rsidRPr="003C4A36">
        <w:t>vnd.3gpp.seal-</w:t>
      </w:r>
      <w:r>
        <w:t>data-delivery-info</w:t>
      </w:r>
      <w:r w:rsidRPr="00004F96">
        <w:t>+xml MIME body with a &lt;</w:t>
      </w:r>
      <w:r>
        <w:t>data-storage-mgt-rsp</w:t>
      </w:r>
      <w:r w:rsidRPr="00004F96">
        <w:t>&gt; element in the &lt;</w:t>
      </w:r>
      <w:r>
        <w:t>data-delivery</w:t>
      </w:r>
      <w:r w:rsidRPr="00004F96">
        <w:t>-info&gt; root element which:</w:t>
      </w:r>
    </w:p>
    <w:p w14:paraId="030DEE13" w14:textId="77777777" w:rsidR="00C303B1" w:rsidRPr="00004F96" w:rsidRDefault="00C303B1" w:rsidP="00C303B1">
      <w:pPr>
        <w:pStyle w:val="B3"/>
      </w:pPr>
      <w:r w:rsidRPr="00004F96">
        <w:t>i)</w:t>
      </w:r>
      <w:r w:rsidRPr="00004F96">
        <w:tab/>
        <w:t xml:space="preserve">shall include a &lt;result&gt; element set to "success" or "failure" indicating success or failure of the </w:t>
      </w:r>
      <w:r>
        <w:t xml:space="preserve">SEALDD data storage query request </w:t>
      </w:r>
      <w:r w:rsidRPr="00004F96">
        <w:t>operation;</w:t>
      </w:r>
    </w:p>
    <w:p w14:paraId="4872F770" w14:textId="73A0BEB0" w:rsidR="00C303B1" w:rsidRPr="006808AE" w:rsidRDefault="00C303B1" w:rsidP="00C303B1">
      <w:pPr>
        <w:pStyle w:val="B3"/>
      </w:pPr>
      <w:r w:rsidRPr="007677E2">
        <w:t>ii)</w:t>
      </w:r>
      <w:r w:rsidRPr="007677E2">
        <w:tab/>
        <w:t xml:space="preserve">shall include a &lt;data-identifier&gt; element </w:t>
      </w:r>
      <w:r>
        <w:t>set to</w:t>
      </w:r>
      <w:r w:rsidRPr="007677E2">
        <w:t xml:space="preserve"> </w:t>
      </w:r>
      <w:r w:rsidRPr="006808AE">
        <w:rPr>
          <w:rFonts w:hint="eastAsia"/>
        </w:rPr>
        <w:t xml:space="preserve">the </w:t>
      </w:r>
      <w:r w:rsidRPr="006808AE">
        <w:t>identity of the stored data which is queried</w:t>
      </w:r>
      <w:r>
        <w:t>; and</w:t>
      </w:r>
    </w:p>
    <w:p w14:paraId="46CFCCB9" w14:textId="790CA145" w:rsidR="00793485" w:rsidRPr="00004F96" w:rsidRDefault="00C303B1" w:rsidP="00793485">
      <w:pPr>
        <w:pStyle w:val="B3"/>
      </w:pPr>
      <w:r>
        <w:t>i</w:t>
      </w:r>
      <w:r w:rsidRPr="00004F96">
        <w:t>ii)</w:t>
      </w:r>
      <w:r w:rsidRPr="00004F96">
        <w:tab/>
      </w:r>
      <w:r>
        <w:rPr>
          <w:rFonts w:hint="eastAsia"/>
          <w:lang w:eastAsia="zh-CN"/>
        </w:rPr>
        <w:t>may</w:t>
      </w:r>
      <w:r>
        <w:t xml:space="preserve"> include</w:t>
      </w:r>
      <w:r w:rsidDel="008D2965">
        <w:t xml:space="preserve"> </w:t>
      </w:r>
      <w:r>
        <w:t>a &lt;application-data&gt; element</w:t>
      </w:r>
      <w:r w:rsidRPr="0009088D">
        <w:rPr>
          <w:rFonts w:cs="Arial"/>
        </w:rPr>
        <w:t xml:space="preserve"> </w:t>
      </w:r>
      <w:r>
        <w:t xml:space="preserve">set to </w:t>
      </w:r>
      <w:r>
        <w:rPr>
          <w:lang w:eastAsia="zh-CN"/>
        </w:rPr>
        <w:t xml:space="preserve">the application data managed according to the operation requested on the stored </w:t>
      </w:r>
      <w:r w:rsidR="00793485">
        <w:rPr>
          <w:lang w:eastAsia="zh-CN"/>
        </w:rPr>
        <w:t>data</w:t>
      </w:r>
      <w:r w:rsidR="00793485">
        <w:t>; and</w:t>
      </w:r>
    </w:p>
    <w:p w14:paraId="7D8B67CA" w14:textId="39202EF5" w:rsidR="00C303B1" w:rsidRPr="00793485" w:rsidRDefault="00793485" w:rsidP="00793485">
      <w:pPr>
        <w:pStyle w:val="B1"/>
        <w:rPr>
          <w:lang w:val="en-US"/>
        </w:rPr>
      </w:pPr>
      <w:r>
        <w:lastRenderedPageBreak/>
        <w:t>c)</w:t>
      </w:r>
      <w:r>
        <w:tab/>
        <w:t>shall send the HTTP 200 (OK) response message as specified in IETF RFC 9110 [</w:t>
      </w:r>
      <w:r w:rsidR="00CE598F">
        <w:t>21</w:t>
      </w:r>
      <w:r>
        <w:t>].</w:t>
      </w:r>
    </w:p>
    <w:p w14:paraId="6819BAFF" w14:textId="63DB4EE7" w:rsidR="00C303B1" w:rsidRDefault="00C303B1" w:rsidP="00C303B1">
      <w:pPr>
        <w:pStyle w:val="Heading4"/>
      </w:pPr>
      <w:bookmarkStart w:id="278" w:name="_CR7_2_12_3"/>
      <w:bookmarkStart w:id="279" w:name="_Toc168325544"/>
      <w:bookmarkStart w:id="280" w:name="_Toc233626521"/>
      <w:bookmarkEnd w:id="278"/>
      <w:r>
        <w:rPr>
          <w:noProof/>
          <w:lang w:val="en-US"/>
        </w:rPr>
        <w:t>7.2.</w:t>
      </w:r>
      <w:r w:rsidR="008A56B9">
        <w:rPr>
          <w:noProof/>
          <w:lang w:val="en-US"/>
        </w:rPr>
        <w:t>1</w:t>
      </w:r>
      <w:r w:rsidR="00115E27">
        <w:rPr>
          <w:noProof/>
          <w:lang w:val="en-US"/>
        </w:rPr>
        <w:t>2</w:t>
      </w:r>
      <w:r>
        <w:rPr>
          <w:noProof/>
          <w:lang w:val="en-US"/>
        </w:rPr>
        <w:t>.3</w:t>
      </w:r>
      <w:r>
        <w:rPr>
          <w:noProof/>
          <w:lang w:val="en-US"/>
        </w:rPr>
        <w:tab/>
        <w:t xml:space="preserve">SDDM </w:t>
      </w:r>
      <w:r>
        <w:t>client CoAP procedure</w:t>
      </w:r>
      <w:bookmarkEnd w:id="279"/>
      <w:bookmarkEnd w:id="280"/>
    </w:p>
    <w:p w14:paraId="64170637" w14:textId="77777777" w:rsidR="008172F0" w:rsidRDefault="008172F0" w:rsidP="008172F0">
      <w:r>
        <w:t xml:space="preserve">In order to request an SEALDD data storage management request </w:t>
      </w:r>
      <w:r>
        <w:rPr>
          <w:lang w:eastAsia="zh-CN"/>
        </w:rPr>
        <w:t xml:space="preserve">to the </w:t>
      </w:r>
      <w:r>
        <w:t>SDDM-S, the SDDM-C shall send:</w:t>
      </w:r>
    </w:p>
    <w:p w14:paraId="6256503C" w14:textId="60DC16F7" w:rsidR="008172F0" w:rsidRDefault="008172F0" w:rsidP="005D1384">
      <w:pPr>
        <w:pStyle w:val="B1"/>
        <w:rPr>
          <w:lang w:eastAsia="zh-CN"/>
        </w:rPr>
      </w:pPr>
      <w:r>
        <w:t>a)</w:t>
      </w:r>
      <w:r>
        <w:tab/>
        <w:t xml:space="preserve">a CoAP </w:t>
      </w:r>
      <w:r>
        <w:rPr>
          <w:lang w:eastAsia="zh-CN"/>
        </w:rPr>
        <w:t xml:space="preserve">PUT </w:t>
      </w:r>
      <w:r>
        <w:t>request message to the SDDM-S according to procedures specified in IETF RFC 7252 [1</w:t>
      </w:r>
      <w:r w:rsidR="00D01A04">
        <w:t>4</w:t>
      </w:r>
      <w:r>
        <w:t>] when it needs to</w:t>
      </w:r>
      <w:r>
        <w:rPr>
          <w:lang w:eastAsia="zh-CN"/>
        </w:rPr>
        <w:t xml:space="preserve"> request update of the stored data; or</w:t>
      </w:r>
    </w:p>
    <w:p w14:paraId="2450E8FD" w14:textId="7669E95A" w:rsidR="008172F0" w:rsidRDefault="008172F0" w:rsidP="005D1384">
      <w:pPr>
        <w:pStyle w:val="B1"/>
      </w:pPr>
      <w:r>
        <w:t>b)</w:t>
      </w:r>
      <w:r>
        <w:tab/>
        <w:t>a CoAP DELETE request message to the SDDM-S according to procedures specified in IETF RFC 7252 [1</w:t>
      </w:r>
      <w:r w:rsidR="00D01A04">
        <w:t>4</w:t>
      </w:r>
      <w:r>
        <w:t>] when it needs to</w:t>
      </w:r>
      <w:r>
        <w:rPr>
          <w:lang w:eastAsia="zh-CN"/>
        </w:rPr>
        <w:t xml:space="preserve"> request delete of the stored data.</w:t>
      </w:r>
    </w:p>
    <w:p w14:paraId="4F06E78F" w14:textId="6496D889" w:rsidR="008172F0" w:rsidRDefault="008172F0" w:rsidP="008172F0">
      <w:pPr>
        <w:rPr>
          <w:lang w:eastAsia="zh-CN"/>
        </w:rPr>
      </w:pPr>
      <w:r>
        <w:t xml:space="preserve">In the CoAP </w:t>
      </w:r>
      <w:r>
        <w:rPr>
          <w:lang w:eastAsia="zh-CN"/>
        </w:rPr>
        <w:t>PUT</w:t>
      </w:r>
      <w:r>
        <w:t xml:space="preserve"> request, the SDDM-C:</w:t>
      </w:r>
    </w:p>
    <w:p w14:paraId="56EE34E3" w14:textId="77777777" w:rsidR="008172F0" w:rsidRDefault="008172F0" w:rsidP="008172F0">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099F695D" w14:textId="351B1BE7" w:rsidR="0082416E" w:rsidRDefault="008172F0" w:rsidP="0082416E">
      <w:pPr>
        <w:pStyle w:val="B1"/>
      </w:pPr>
      <w:r>
        <w:t>b)</w:t>
      </w:r>
      <w:r>
        <w:tab/>
      </w:r>
      <w:r w:rsidR="0082416E">
        <w:rPr>
          <w:lang w:val="en-US"/>
        </w:rPr>
        <w:t xml:space="preserve">shall include Content-Format option set to </w:t>
      </w:r>
      <w:r w:rsidR="0082416E">
        <w:t>"</w:t>
      </w:r>
      <w:r w:rsidR="0082416E" w:rsidRPr="0073469F">
        <w:t>application/</w:t>
      </w:r>
      <w:r w:rsidR="0082416E" w:rsidRPr="00C8352D">
        <w:t>vnd.3gpp.seal-data-delivery-info+cbor;modeltype=</w:t>
      </w:r>
      <w:r w:rsidR="0082416E">
        <w:t>data-storage-mgt-req";</w:t>
      </w:r>
    </w:p>
    <w:p w14:paraId="4399DC57" w14:textId="77777777" w:rsidR="0082416E" w:rsidRDefault="0082416E" w:rsidP="0082416E">
      <w:pPr>
        <w:pStyle w:val="B1"/>
        <w:rPr>
          <w:lang w:val="en-US"/>
        </w:rPr>
      </w:pPr>
      <w:r>
        <w:rPr>
          <w:lang w:val="en-US"/>
        </w:rPr>
        <w:t>c)</w:t>
      </w:r>
      <w:r>
        <w:rPr>
          <w:lang w:val="en-US"/>
        </w:rPr>
        <w:tab/>
        <w:t xml:space="preserve">shall include a </w:t>
      </w:r>
      <w:r>
        <w:t>"DataStorageMgtRequest"</w:t>
      </w:r>
      <w:r>
        <w:rPr>
          <w:lang w:val="en-US"/>
        </w:rPr>
        <w:t xml:space="preserve"> object:</w:t>
      </w:r>
    </w:p>
    <w:p w14:paraId="00A6E15B" w14:textId="77777777" w:rsidR="0082416E" w:rsidRDefault="0082416E" w:rsidP="0082416E">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w:t>
      </w:r>
    </w:p>
    <w:p w14:paraId="1D201B2E" w14:textId="77777777" w:rsidR="0082416E" w:rsidRPr="0073469F" w:rsidRDefault="0082416E" w:rsidP="0082416E">
      <w:pPr>
        <w:pStyle w:val="B2"/>
      </w:pPr>
      <w:r>
        <w:t>2)</w:t>
      </w:r>
      <w:r>
        <w:tab/>
        <w:t xml:space="preserve">shall include an "applicationData" attribute set to </w:t>
      </w:r>
      <w:r>
        <w:rPr>
          <w:lang w:eastAsia="zh-CN"/>
        </w:rPr>
        <w:t>the application data needed to be stored</w:t>
      </w:r>
      <w:r>
        <w:t>; and</w:t>
      </w:r>
    </w:p>
    <w:p w14:paraId="73BF7340" w14:textId="77777777" w:rsidR="0082416E" w:rsidRDefault="0082416E" w:rsidP="0082416E">
      <w:pPr>
        <w:pStyle w:val="B1"/>
      </w:pPr>
      <w:r>
        <w:t>d)</w:t>
      </w:r>
      <w:r>
        <w:tab/>
        <w:t xml:space="preserve">shall </w:t>
      </w:r>
      <w:r>
        <w:rPr>
          <w:lang w:val="en-US"/>
        </w:rPr>
        <w:t>send the request protected with the relevant ACE profile (OSCORE profile or DTLS profile) as described in 3GPP TS 24.547 [7]</w:t>
      </w:r>
      <w:r>
        <w:t>.</w:t>
      </w:r>
    </w:p>
    <w:p w14:paraId="12B544CB" w14:textId="77777777" w:rsidR="0082416E" w:rsidRDefault="0082416E" w:rsidP="0082416E">
      <w:pPr>
        <w:rPr>
          <w:lang w:eastAsia="zh-CN"/>
        </w:rPr>
      </w:pPr>
      <w:r>
        <w:t>In the CoAP DELETE request, the SDDM-C:</w:t>
      </w:r>
    </w:p>
    <w:p w14:paraId="4F1CD638"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A.4.3.1</w:t>
      </w:r>
      <w:r>
        <w:rPr>
          <w:lang w:eastAsia="zh-CN"/>
        </w:rPr>
        <w:t xml:space="preserve"> with </w:t>
      </w:r>
      <w:r>
        <w:t>the "apiRoot" set to the SDDM-S URI;</w:t>
      </w:r>
    </w:p>
    <w:p w14:paraId="75946B30" w14:textId="48834F99" w:rsidR="003B6BE8" w:rsidRDefault="0082416E" w:rsidP="0082416E">
      <w:pPr>
        <w:pStyle w:val="B1"/>
      </w:pPr>
      <w:r>
        <w:t>b)</w:t>
      </w:r>
      <w:r>
        <w:tab/>
      </w:r>
      <w:r>
        <w:rPr>
          <w:lang w:val="en-US"/>
        </w:rPr>
        <w:t xml:space="preserve">shall include Content-Format option set to </w:t>
      </w:r>
      <w:r>
        <w:t>"</w:t>
      </w:r>
      <w:r w:rsidRPr="0073469F">
        <w:t>application/</w:t>
      </w:r>
      <w:r w:rsidRPr="00C8352D">
        <w:t>vnd.3gpp.seal-data-delivery-info+cbor;modeltype=</w:t>
      </w:r>
      <w:r>
        <w:t>data-storage-mgt-req";</w:t>
      </w:r>
    </w:p>
    <w:p w14:paraId="59E10E51" w14:textId="77777777" w:rsidR="003B6BE8" w:rsidRDefault="003B6BE8" w:rsidP="003B6BE8">
      <w:pPr>
        <w:pStyle w:val="B1"/>
        <w:rPr>
          <w:lang w:val="en-US"/>
        </w:rPr>
      </w:pPr>
      <w:r>
        <w:rPr>
          <w:lang w:val="en-US"/>
        </w:rPr>
        <w:t>c)</w:t>
      </w:r>
      <w:r>
        <w:rPr>
          <w:lang w:val="en-US"/>
        </w:rPr>
        <w:tab/>
        <w:t xml:space="preserve">shall include a </w:t>
      </w:r>
      <w:r>
        <w:t>"DataStorageMgtRequest"</w:t>
      </w:r>
      <w:r>
        <w:rPr>
          <w:lang w:val="en-US"/>
        </w:rPr>
        <w:t xml:space="preserve"> object:</w:t>
      </w:r>
    </w:p>
    <w:p w14:paraId="29EF1943" w14:textId="77777777" w:rsidR="003B6BE8" w:rsidRDefault="003B6BE8" w:rsidP="003B6BE8">
      <w:pPr>
        <w:pStyle w:val="B2"/>
      </w:pPr>
      <w:r>
        <w:t>1)</w:t>
      </w:r>
      <w:r>
        <w:tab/>
        <w:t xml:space="preserve">shall include </w:t>
      </w:r>
      <w:r>
        <w:rPr>
          <w:lang w:eastAsia="zh-CN"/>
        </w:rPr>
        <w:t xml:space="preserve">a </w:t>
      </w:r>
      <w:r>
        <w:t xml:space="preserve">"dataIdentifier" attribute set to </w:t>
      </w:r>
      <w:r>
        <w:rPr>
          <w:lang w:eastAsia="zh-CN"/>
        </w:rPr>
        <w:t>the identity of the stored data which is requested to be managed</w:t>
      </w:r>
      <w:r>
        <w:t>; and</w:t>
      </w:r>
    </w:p>
    <w:p w14:paraId="54A8DF07" w14:textId="77777777" w:rsidR="003B6BE8" w:rsidRDefault="003B6BE8" w:rsidP="003B6BE8">
      <w:pPr>
        <w:pStyle w:val="B1"/>
      </w:pPr>
      <w:r>
        <w:t>d)</w:t>
      </w:r>
      <w:r>
        <w:tab/>
        <w:t xml:space="preserve">shall </w:t>
      </w:r>
      <w:r>
        <w:rPr>
          <w:lang w:val="en-US"/>
        </w:rPr>
        <w:t>send the request protected with the relevant ACE profile (OSCORE profile or DTLS profile) as described in 3GPP TS 24.547 [7]</w:t>
      </w:r>
      <w:r>
        <w:t>.</w:t>
      </w:r>
    </w:p>
    <w:p w14:paraId="178A2F32" w14:textId="6F6EF012" w:rsidR="00C303B1" w:rsidRDefault="00C303B1" w:rsidP="00C303B1">
      <w:pPr>
        <w:pStyle w:val="Heading4"/>
        <w:rPr>
          <w:noProof/>
          <w:lang w:val="en-US"/>
        </w:rPr>
      </w:pPr>
      <w:bookmarkStart w:id="281" w:name="_CR7_2_12_4"/>
      <w:bookmarkStart w:id="282" w:name="_Toc168325545"/>
      <w:bookmarkStart w:id="283" w:name="_Toc233626522"/>
      <w:bookmarkEnd w:id="281"/>
      <w:r>
        <w:rPr>
          <w:noProof/>
          <w:lang w:val="en-US"/>
        </w:rPr>
        <w:t>7.2.</w:t>
      </w:r>
      <w:r w:rsidR="008A56B9">
        <w:rPr>
          <w:noProof/>
          <w:lang w:val="en-US"/>
        </w:rPr>
        <w:t>1</w:t>
      </w:r>
      <w:r w:rsidR="00115E27">
        <w:rPr>
          <w:noProof/>
          <w:lang w:val="en-US"/>
        </w:rPr>
        <w:t>2</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282"/>
      <w:bookmarkEnd w:id="283"/>
    </w:p>
    <w:p w14:paraId="0D1FFCFD" w14:textId="77777777" w:rsidR="008172F0" w:rsidRDefault="008172F0" w:rsidP="008172F0">
      <w:pPr>
        <w:rPr>
          <w:lang w:eastAsia="x-none"/>
        </w:rPr>
      </w:pPr>
      <w:r>
        <w:rPr>
          <w:lang w:eastAsia="x-none"/>
        </w:rPr>
        <w:t xml:space="preserve">Upon receiving a CoAP PUT request or a CoAP DELETE request </w:t>
      </w:r>
      <w:r>
        <w:t>where the CoAP URI of the CoAP PUT</w:t>
      </w:r>
      <w:r>
        <w:rPr>
          <w:lang w:eastAsia="x-none"/>
        </w:rPr>
        <w:t xml:space="preserve"> </w:t>
      </w:r>
      <w:r>
        <w:t xml:space="preserve">request or the CoAP DELETE request identifies the resource to be updated as specified </w:t>
      </w:r>
      <w:r>
        <w:rPr>
          <w:lang w:eastAsia="x-none"/>
        </w:rPr>
        <w:t xml:space="preserve">in </w:t>
      </w:r>
      <w:r>
        <w:rPr>
          <w:lang w:eastAsia="zh-CN"/>
        </w:rPr>
        <w:t>clause</w:t>
      </w:r>
      <w:r>
        <w:t> </w:t>
      </w:r>
      <w:r>
        <w:rPr>
          <w:lang w:eastAsia="zh-CN"/>
        </w:rPr>
        <w:t>A.4.3.1, and</w:t>
      </w:r>
      <w:r>
        <w:rPr>
          <w:lang w:eastAsia="x-none"/>
        </w:rPr>
        <w:t xml:space="preserve"> containing:</w:t>
      </w:r>
    </w:p>
    <w:p w14:paraId="1C476D23" w14:textId="382FB4BF" w:rsidR="0082416E" w:rsidRDefault="008172F0"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73469F">
        <w:t>application/</w:t>
      </w:r>
      <w:r w:rsidR="0082416E" w:rsidRPr="00C8352D">
        <w:t>vnd.3gpp.seal-data-delivery-info+cbor;modeltype=</w:t>
      </w:r>
      <w:r w:rsidR="0082416E">
        <w:t>data-storage-mgt-req"</w:t>
      </w:r>
      <w:r w:rsidR="0082416E">
        <w:rPr>
          <w:lang w:eastAsia="ko-KR"/>
        </w:rPr>
        <w:t>, and</w:t>
      </w:r>
    </w:p>
    <w:p w14:paraId="7B32A75C" w14:textId="77777777" w:rsidR="0082416E" w:rsidRDefault="0082416E" w:rsidP="0082416E">
      <w:pPr>
        <w:pStyle w:val="B1"/>
        <w:rPr>
          <w:lang w:eastAsia="zh-CN"/>
        </w:rPr>
      </w:pPr>
      <w:r>
        <w:rPr>
          <w:lang w:eastAsia="zh-CN"/>
        </w:rPr>
        <w:t>b</w:t>
      </w:r>
      <w:r>
        <w:t>)</w:t>
      </w:r>
      <w:r>
        <w:tab/>
      </w:r>
      <w:r>
        <w:rPr>
          <w:lang w:eastAsia="zh-CN"/>
        </w:rPr>
        <w:t xml:space="preserve">a </w:t>
      </w:r>
      <w:r>
        <w:t>"DataStorageMgtRequest" object</w:t>
      </w:r>
      <w:r>
        <w:rPr>
          <w:lang w:eastAsia="zh-CN"/>
        </w:rPr>
        <w:t>;</w:t>
      </w:r>
    </w:p>
    <w:p w14:paraId="614B77D8" w14:textId="77777777" w:rsidR="0082416E" w:rsidRDefault="0082416E" w:rsidP="0082416E">
      <w:pPr>
        <w:rPr>
          <w:noProof/>
        </w:rPr>
      </w:pPr>
      <w:r>
        <w:rPr>
          <w:noProof/>
        </w:rPr>
        <w:t xml:space="preserve">the SDDM-S </w:t>
      </w:r>
      <w:r>
        <w:t>shall generate either a CoAP PUT response or a CoAP DELETE response according to IETF RFC 7252 [14]. In either the CoAP PUT response message or the CoAP DELETE message, the SDDM-S:</w:t>
      </w:r>
    </w:p>
    <w:p w14:paraId="710F2449" w14:textId="58CC0BF8" w:rsidR="008172F0" w:rsidRDefault="0082416E" w:rsidP="0082416E">
      <w:pPr>
        <w:pStyle w:val="B1"/>
      </w:pPr>
      <w:r>
        <w:t>a)</w:t>
      </w:r>
      <w:r>
        <w:tab/>
        <w:t>shall include a Content-Format option set to "</w:t>
      </w:r>
      <w:r w:rsidRPr="0073469F">
        <w:t>application/</w:t>
      </w:r>
      <w:r w:rsidRPr="00C8352D">
        <w:t>vnd.3gpp.seal-data-delivery-info+cbor;modeltype=</w:t>
      </w:r>
      <w:r>
        <w:t>data-storage-mgt-req";</w:t>
      </w:r>
    </w:p>
    <w:p w14:paraId="6CEFF210" w14:textId="77777777" w:rsidR="008172F0" w:rsidRDefault="008172F0" w:rsidP="008172F0">
      <w:pPr>
        <w:pStyle w:val="B1"/>
      </w:pPr>
      <w:r>
        <w:t>b)</w:t>
      </w:r>
      <w:r>
        <w:tab/>
        <w:t>if the received message is a CoAP PUT request:</w:t>
      </w:r>
    </w:p>
    <w:p w14:paraId="4C263F3B" w14:textId="77777777" w:rsidR="008172F0" w:rsidRDefault="008172F0" w:rsidP="005D1384">
      <w:pPr>
        <w:pStyle w:val="B2"/>
        <w:rPr>
          <w:lang w:val="en-US"/>
        </w:rPr>
      </w:pPr>
      <w:r>
        <w:t>1)</w:t>
      </w:r>
      <w:r>
        <w:tab/>
      </w:r>
      <w:r>
        <w:rPr>
          <w:lang w:val="en-US"/>
        </w:rPr>
        <w:t xml:space="preserve">shall attempt to update the </w:t>
      </w:r>
      <w:r>
        <w:t xml:space="preserve">SDDM data storage </w:t>
      </w:r>
      <w:r>
        <w:rPr>
          <w:lang w:val="en-US"/>
        </w:rPr>
        <w:t xml:space="preserve">resource pointed at by the CoAP URI with the content of </w:t>
      </w:r>
      <w:r>
        <w:t>"DataStorageMgtRequest"</w:t>
      </w:r>
      <w:r>
        <w:rPr>
          <w:lang w:val="en-US"/>
        </w:rPr>
        <w:t xml:space="preserve"> object received in the CoAP PUT request and:</w:t>
      </w:r>
    </w:p>
    <w:p w14:paraId="7254982B" w14:textId="77777777" w:rsidR="008172F0" w:rsidRDefault="008172F0" w:rsidP="005D1384">
      <w:pPr>
        <w:pStyle w:val="B3"/>
        <w:rPr>
          <w:lang w:val="en-US"/>
        </w:rPr>
      </w:pPr>
      <w:r>
        <w:lastRenderedPageBreak/>
        <w:t>i)</w:t>
      </w:r>
      <w:r>
        <w:tab/>
      </w:r>
      <w:r>
        <w:rPr>
          <w:lang w:val="en-US"/>
        </w:rPr>
        <w:t>if successfully updated, shall use</w:t>
      </w:r>
      <w:r>
        <w:t xml:space="preserve"> the CoAP PUT 2.04 (Changed) response message</w:t>
      </w:r>
      <w:r>
        <w:rPr>
          <w:lang w:val="en-US"/>
        </w:rPr>
        <w:t>; or</w:t>
      </w:r>
    </w:p>
    <w:p w14:paraId="325E8C61" w14:textId="10E5DA8E"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PUT response </w:t>
      </w:r>
      <w:r>
        <w:t xml:space="preserve">as specified </w:t>
      </w:r>
      <w:r>
        <w:rPr>
          <w:lang w:eastAsia="x-none"/>
        </w:rPr>
        <w:t xml:space="preserve">in </w:t>
      </w:r>
      <w:r w:rsidR="00DF2C34">
        <w:rPr>
          <w:lang w:eastAsia="x-none"/>
        </w:rPr>
        <w:t>clause</w:t>
      </w:r>
      <w:r w:rsidR="00DF2C34">
        <w:rPr>
          <w:lang w:val="en-US"/>
        </w:rPr>
        <w:t> </w:t>
      </w:r>
      <w:r>
        <w:rPr>
          <w:lang w:eastAsia="zh-CN"/>
        </w:rPr>
        <w:t>A.</w:t>
      </w:r>
      <w:r w:rsidR="0033648F">
        <w:rPr>
          <w:lang w:eastAsia="zh-CN"/>
        </w:rPr>
        <w:t>4</w:t>
      </w:r>
      <w:r>
        <w:rPr>
          <w:lang w:eastAsia="zh-CN"/>
        </w:rPr>
        <w:t>.3.2.2.3.2</w:t>
      </w:r>
      <w:r>
        <w:rPr>
          <w:lang w:val="en-US"/>
        </w:rPr>
        <w:t>; and</w:t>
      </w:r>
    </w:p>
    <w:p w14:paraId="703C284C" w14:textId="77777777" w:rsidR="008172F0" w:rsidRDefault="008172F0" w:rsidP="005D1384">
      <w:pPr>
        <w:pStyle w:val="B3"/>
      </w:pPr>
      <w:r>
        <w:rPr>
          <w:lang w:val="en-US"/>
        </w:rPr>
        <w:t>iii</w:t>
      </w:r>
      <w:r>
        <w:t>)</w:t>
      </w:r>
      <w:r>
        <w:tab/>
        <w:t xml:space="preserve">shall send the </w:t>
      </w:r>
      <w:r>
        <w:rPr>
          <w:lang w:eastAsia="zh-CN"/>
        </w:rPr>
        <w:t>CoAP</w:t>
      </w:r>
      <w:r>
        <w:t xml:space="preserve"> PUT response towards the SDDM-C</w:t>
      </w:r>
      <w:r>
        <w:rPr>
          <w:lang w:val="en-US"/>
        </w:rPr>
        <w:t>; or</w:t>
      </w:r>
    </w:p>
    <w:p w14:paraId="4EE2DB41" w14:textId="77777777" w:rsidR="008172F0" w:rsidRDefault="008172F0" w:rsidP="008172F0">
      <w:pPr>
        <w:pStyle w:val="B1"/>
      </w:pPr>
      <w:r>
        <w:t>b)</w:t>
      </w:r>
      <w:r>
        <w:tab/>
        <w:t>if the received message is a CoAP DELETE request:</w:t>
      </w:r>
    </w:p>
    <w:p w14:paraId="700218F6" w14:textId="77777777" w:rsidR="008172F0" w:rsidRDefault="008172F0" w:rsidP="005D1384">
      <w:pPr>
        <w:pStyle w:val="B2"/>
        <w:rPr>
          <w:lang w:val="en-US"/>
        </w:rPr>
      </w:pPr>
      <w:r>
        <w:t>1)</w:t>
      </w:r>
      <w:r>
        <w:tab/>
      </w:r>
      <w:r>
        <w:rPr>
          <w:lang w:val="en-US"/>
        </w:rPr>
        <w:t xml:space="preserve">shall attempt to release the </w:t>
      </w:r>
      <w:r>
        <w:t xml:space="preserve">SDDM data storage </w:t>
      </w:r>
      <w:r>
        <w:rPr>
          <w:lang w:val="en-US"/>
        </w:rPr>
        <w:t xml:space="preserve">resource pointed at by the CoAP URI with the content of </w:t>
      </w:r>
      <w:r>
        <w:t>"DataStorageMgtRequest"</w:t>
      </w:r>
      <w:r>
        <w:rPr>
          <w:lang w:val="en-US"/>
        </w:rPr>
        <w:t xml:space="preserve"> object received in the CoAP DELETE request and:</w:t>
      </w:r>
    </w:p>
    <w:p w14:paraId="1B849918" w14:textId="77777777" w:rsidR="008172F0" w:rsidRDefault="008172F0" w:rsidP="005D1384">
      <w:pPr>
        <w:pStyle w:val="B3"/>
        <w:rPr>
          <w:lang w:val="en-US"/>
        </w:rPr>
      </w:pPr>
      <w:r>
        <w:t>i)</w:t>
      </w:r>
      <w:r>
        <w:tab/>
      </w:r>
      <w:r>
        <w:rPr>
          <w:lang w:val="en-US"/>
        </w:rPr>
        <w:t xml:space="preserve">if successfully created, shall use </w:t>
      </w:r>
      <w:r>
        <w:t>the CoAP DELETE 2.02 (Deleted) response message</w:t>
      </w:r>
      <w:r>
        <w:rPr>
          <w:lang w:val="en-US"/>
        </w:rPr>
        <w:t>;</w:t>
      </w:r>
      <w:r>
        <w:t xml:space="preserve"> or</w:t>
      </w:r>
    </w:p>
    <w:p w14:paraId="48F1EDC8" w14:textId="77777777" w:rsidR="008172F0" w:rsidRDefault="008172F0" w:rsidP="005D1384">
      <w:pPr>
        <w:pStyle w:val="B3"/>
      </w:pPr>
      <w:r>
        <w:rPr>
          <w:lang w:val="en-US"/>
        </w:rPr>
        <w:t>ii</w:t>
      </w:r>
      <w:r>
        <w:t>)</w:t>
      </w:r>
      <w:r>
        <w:tab/>
      </w:r>
      <w:r>
        <w:rPr>
          <w:lang w:val="en-US"/>
        </w:rPr>
        <w:t>otherwise, shall include an error response</w:t>
      </w:r>
      <w:r>
        <w:rPr>
          <w:lang w:eastAsia="zh-CN"/>
        </w:rPr>
        <w:t xml:space="preserve"> in the CoAP DELETE response</w:t>
      </w:r>
      <w:r>
        <w:t xml:space="preserve"> as specified </w:t>
      </w:r>
      <w:r>
        <w:rPr>
          <w:lang w:eastAsia="x-none"/>
        </w:rPr>
        <w:t xml:space="preserve">in </w:t>
      </w:r>
      <w:r>
        <w:rPr>
          <w:lang w:eastAsia="zh-CN"/>
        </w:rPr>
        <w:t>clause</w:t>
      </w:r>
      <w:r>
        <w:t> </w:t>
      </w:r>
      <w:r>
        <w:rPr>
          <w:lang w:eastAsia="zh-CN"/>
        </w:rPr>
        <w:t>A.3.2.2.2.3.2</w:t>
      </w:r>
      <w:r>
        <w:rPr>
          <w:lang w:val="en-US"/>
        </w:rPr>
        <w:t>; and</w:t>
      </w:r>
    </w:p>
    <w:p w14:paraId="043BF71D" w14:textId="5CFE4184" w:rsidR="008172F0" w:rsidRDefault="008172F0" w:rsidP="005D1384">
      <w:pPr>
        <w:pStyle w:val="B3"/>
      </w:pPr>
      <w:r>
        <w:rPr>
          <w:lang w:val="en-US"/>
        </w:rPr>
        <w:t>iii</w:t>
      </w:r>
      <w:r>
        <w:t>)</w:t>
      </w:r>
      <w:r>
        <w:tab/>
        <w:t xml:space="preserve">shall send the </w:t>
      </w:r>
      <w:r>
        <w:rPr>
          <w:lang w:eastAsia="zh-CN"/>
        </w:rPr>
        <w:t>CoAP</w:t>
      </w:r>
      <w:r>
        <w:t xml:space="preserve"> DELETE response towards the SDDM-C</w:t>
      </w:r>
      <w:r w:rsidR="00DF2C34">
        <w:t>.</w:t>
      </w:r>
    </w:p>
    <w:p w14:paraId="79D72963" w14:textId="3973C61E" w:rsidR="00CD1205" w:rsidRPr="00004F96" w:rsidRDefault="00D808B0" w:rsidP="00CD1205">
      <w:pPr>
        <w:pStyle w:val="Heading3"/>
      </w:pPr>
      <w:bookmarkStart w:id="284" w:name="_CR7_2_13"/>
      <w:bookmarkStart w:id="285" w:name="_Toc168325546"/>
      <w:bookmarkStart w:id="286" w:name="_Toc233626523"/>
      <w:bookmarkEnd w:id="284"/>
      <w:r>
        <w:t>7</w:t>
      </w:r>
      <w:r w:rsidR="00CD1205" w:rsidRPr="00004F96">
        <w:t>.2.</w:t>
      </w:r>
      <w:r w:rsidR="008A56B9">
        <w:t>1</w:t>
      </w:r>
      <w:r w:rsidR="00115E27">
        <w:t>3</w:t>
      </w:r>
      <w:r w:rsidR="00CD1205" w:rsidRPr="00004F96">
        <w:tab/>
      </w:r>
      <w:r w:rsidR="00CD1205" w:rsidRPr="00067A82">
        <w:t>SEALDD server relocation procedure</w:t>
      </w:r>
      <w:bookmarkEnd w:id="285"/>
      <w:bookmarkEnd w:id="286"/>
    </w:p>
    <w:p w14:paraId="48B84527" w14:textId="77777777" w:rsidR="00CF0951" w:rsidRDefault="00CF0951" w:rsidP="00CF0951">
      <w:pPr>
        <w:rPr>
          <w:noProof/>
          <w:lang w:eastAsia="zh-CN"/>
        </w:rPr>
      </w:pPr>
      <w:r>
        <w:rPr>
          <w:noProof/>
          <w:lang w:eastAsia="zh-CN"/>
        </w:rPr>
        <w:t xml:space="preserve">The SDDM-S can be relocated because of either SDDM-C mobility or SDDM-S load re-balancing (see </w:t>
      </w:r>
      <w:r>
        <w:t>3GPP</w:t>
      </w:r>
      <w:r w:rsidRPr="004D3578">
        <w:t> </w:t>
      </w:r>
      <w:r>
        <w:t>TS</w:t>
      </w:r>
      <w:r w:rsidRPr="004D3578">
        <w:t> </w:t>
      </w:r>
      <w:r>
        <w:t>23.433</w:t>
      </w:r>
      <w:r w:rsidRPr="004D3578">
        <w:t> </w:t>
      </w:r>
      <w:r>
        <w:t>[2] clause</w:t>
      </w:r>
      <w:r w:rsidRPr="000956D1">
        <w:t> </w:t>
      </w:r>
      <w:r>
        <w:t>9.6)</w:t>
      </w:r>
      <w:r>
        <w:rPr>
          <w:noProof/>
          <w:lang w:eastAsia="zh-CN"/>
        </w:rPr>
        <w:t>.</w:t>
      </w:r>
    </w:p>
    <w:p w14:paraId="6041B871" w14:textId="05AB9DFF" w:rsidR="00CF0951" w:rsidRDefault="00CF0951" w:rsidP="00CF0951">
      <w:pPr>
        <w:pStyle w:val="NO"/>
        <w:rPr>
          <w:noProof/>
          <w:lang w:eastAsia="zh-CN"/>
        </w:rPr>
      </w:pPr>
      <w:r>
        <w:rPr>
          <w:noProof/>
          <w:lang w:eastAsia="zh-CN"/>
        </w:rPr>
        <w:t>NOTE</w:t>
      </w:r>
      <w:r w:rsidRPr="000956D1">
        <w:t> </w:t>
      </w:r>
      <w:r>
        <w:rPr>
          <w:noProof/>
          <w:lang w:eastAsia="zh-CN"/>
        </w:rPr>
        <w:t>1:</w:t>
      </w:r>
      <w:r>
        <w:rPr>
          <w:noProof/>
          <w:lang w:eastAsia="zh-CN"/>
        </w:rPr>
        <w:tab/>
      </w:r>
      <w:r>
        <w:rPr>
          <w:bCs/>
        </w:rPr>
        <w:t>SEALDD s</w:t>
      </w:r>
      <w:r w:rsidRPr="00CE21E9">
        <w:rPr>
          <w:bCs/>
        </w:rPr>
        <w:t xml:space="preserve">erver </w:t>
      </w:r>
      <w:r>
        <w:rPr>
          <w:bCs/>
        </w:rPr>
        <w:t>r</w:t>
      </w:r>
      <w:r w:rsidRPr="00CE21E9">
        <w:rPr>
          <w:bCs/>
        </w:rPr>
        <w:t xml:space="preserve">elocation </w:t>
      </w:r>
      <w:r>
        <w:rPr>
          <w:bCs/>
        </w:rPr>
        <w:t xml:space="preserve">is </w:t>
      </w:r>
      <w:r>
        <w:t xml:space="preserve">specified in </w:t>
      </w:r>
      <w:r w:rsidRPr="000956D1">
        <w:t>3GPP TS </w:t>
      </w:r>
      <w:r>
        <w:t>29</w:t>
      </w:r>
      <w:r w:rsidRPr="000956D1">
        <w:t>.</w:t>
      </w:r>
      <w:r>
        <w:t>548</w:t>
      </w:r>
      <w:r w:rsidRPr="000956D1">
        <w:t> [</w:t>
      </w:r>
      <w:r w:rsidR="00DB4F91">
        <w:t>9</w:t>
      </w:r>
      <w:r>
        <w:t>]</w:t>
      </w:r>
      <w:r w:rsidR="00CF2AD7">
        <w:t xml:space="preserve"> as </w:t>
      </w:r>
      <w:r w:rsidR="00CF2AD7" w:rsidRPr="00C20CAE">
        <w:rPr>
          <w:lang w:val="en-US"/>
        </w:rPr>
        <w:t>S</w:t>
      </w:r>
      <w:r w:rsidR="00CF2AD7">
        <w:rPr>
          <w:lang w:val="en-US"/>
        </w:rPr>
        <w:t>DD</w:t>
      </w:r>
      <w:r w:rsidR="00CF2AD7" w:rsidRPr="00C20CAE">
        <w:rPr>
          <w:lang w:val="en-US"/>
        </w:rPr>
        <w:t>_DDContext</w:t>
      </w:r>
      <w:r w:rsidR="00CF2AD7">
        <w:rPr>
          <w:lang w:eastAsia="zh-CN"/>
        </w:rPr>
        <w:t xml:space="preserve"> service</w:t>
      </w:r>
      <w:r>
        <w:t>.</w:t>
      </w:r>
    </w:p>
    <w:p w14:paraId="544DA7A2" w14:textId="63D1FED8" w:rsidR="00CF0951" w:rsidRDefault="00CF0951" w:rsidP="00CF0951">
      <w:r>
        <w:rPr>
          <w:noProof/>
          <w:lang w:eastAsia="zh-CN"/>
        </w:rPr>
        <w:t>In an edge data network (EDN),</w:t>
      </w:r>
      <w:r w:rsidR="00CF2AD7">
        <w:rPr>
          <w:noProof/>
          <w:lang w:eastAsia="zh-CN"/>
        </w:rPr>
        <w:t xml:space="preserve"> </w:t>
      </w:r>
      <w:r>
        <w:rPr>
          <w:noProof/>
          <w:lang w:eastAsia="zh-CN"/>
        </w:rPr>
        <w:t xml:space="preserve">the SDDM-C can use edge applications over 3GPP services (see </w:t>
      </w:r>
      <w:r>
        <w:t>clause</w:t>
      </w:r>
      <w:r w:rsidRPr="000956D1">
        <w:t> </w:t>
      </w:r>
      <w:r>
        <w:t>5) to discover the new SDDM-S. The SDDM-C can obtain the new SDDM-S address by using the SEALDD server discovery and selection procedure described in clause</w:t>
      </w:r>
      <w:r w:rsidRPr="000956D1">
        <w:t> </w:t>
      </w:r>
      <w:r>
        <w:t>7.2.</w:t>
      </w:r>
      <w:r w:rsidR="00115E27">
        <w:t>7</w:t>
      </w:r>
      <w:r>
        <w:t>.</w:t>
      </w:r>
    </w:p>
    <w:p w14:paraId="4224D0DC" w14:textId="2C9E28F7" w:rsidR="00CF0951" w:rsidRDefault="00CF0951" w:rsidP="00CF0951">
      <w:pPr>
        <w:pStyle w:val="NO"/>
        <w:rPr>
          <w:noProof/>
          <w:lang w:eastAsia="zh-CN"/>
        </w:rPr>
      </w:pPr>
      <w:r>
        <w:rPr>
          <w:lang w:eastAsia="zh-CN"/>
        </w:rPr>
        <w:t>NOTE</w:t>
      </w:r>
      <w:r w:rsidRPr="000956D1">
        <w:t> </w:t>
      </w:r>
      <w:r>
        <w:t>2</w:t>
      </w:r>
      <w:r>
        <w:rPr>
          <w:lang w:eastAsia="zh-CN"/>
        </w:rPr>
        <w:t>:</w:t>
      </w:r>
      <w:r>
        <w:rPr>
          <w:lang w:eastAsia="zh-CN"/>
        </w:rPr>
        <w:tab/>
        <w:t xml:space="preserve">The VAL server acts as an EAS in an EDN and it registers to the EES with </w:t>
      </w:r>
      <w:r w:rsidRPr="003E0A78">
        <w:t>the associated S</w:t>
      </w:r>
      <w:r>
        <w:t>DDM-S address as EAS e</w:t>
      </w:r>
      <w:r w:rsidRPr="003E0A78">
        <w:t>ndpoint in the EAS profile</w:t>
      </w:r>
      <w:r>
        <w:rPr>
          <w:lang w:eastAsia="zh-CN"/>
        </w:rPr>
        <w:t xml:space="preserve"> (</w:t>
      </w:r>
      <w:r>
        <w:rPr>
          <w:noProof/>
          <w:lang w:eastAsia="zh-CN"/>
        </w:rPr>
        <w:t xml:space="preserve">see </w:t>
      </w:r>
      <w:r>
        <w:t>3GPP</w:t>
      </w:r>
      <w:r w:rsidRPr="004D3578">
        <w:t> </w:t>
      </w:r>
      <w:r>
        <w:t>TS</w:t>
      </w:r>
      <w:r w:rsidRPr="004D3578">
        <w:t> </w:t>
      </w:r>
      <w:r>
        <w:t>23.433</w:t>
      </w:r>
      <w:r w:rsidRPr="004D3578">
        <w:t> </w:t>
      </w:r>
      <w:r>
        <w:t>[2] clause</w:t>
      </w:r>
      <w:r w:rsidRPr="000956D1">
        <w:t> </w:t>
      </w:r>
      <w:r>
        <w:t>9.6.2.2)</w:t>
      </w:r>
      <w:r>
        <w:rPr>
          <w:lang w:eastAsia="zh-CN"/>
        </w:rPr>
        <w:t xml:space="preserve">. The </w:t>
      </w:r>
      <w:r>
        <w:t xml:space="preserve">SDDM-C mobility </w:t>
      </w:r>
      <w:r>
        <w:rPr>
          <w:lang w:val="en-US"/>
        </w:rPr>
        <w:t xml:space="preserve">triggers the execution of an application context relocation (ACR) procedure or the VAL server triggers ACR due to load re-balancing. The </w:t>
      </w:r>
      <w:r w:rsidRPr="00B32063">
        <w:rPr>
          <w:noProof/>
          <w:lang w:val="en-US"/>
        </w:rPr>
        <w:t>Eees_ACREvents</w:t>
      </w:r>
      <w:r>
        <w:t xml:space="preserve"> service and the </w:t>
      </w:r>
      <w:r w:rsidRPr="00CD4014">
        <w:t xml:space="preserve">Eees_AppContextRelocation </w:t>
      </w:r>
      <w:r>
        <w:t xml:space="preserve">service are specified in </w:t>
      </w:r>
      <w:r w:rsidRPr="000956D1">
        <w:t>3GPP TS </w:t>
      </w:r>
      <w:r>
        <w:t>24</w:t>
      </w:r>
      <w:r w:rsidRPr="000956D1">
        <w:t>.</w:t>
      </w:r>
      <w:r>
        <w:t>558</w:t>
      </w:r>
      <w:r w:rsidRPr="000956D1">
        <w:t> [</w:t>
      </w:r>
      <w:r w:rsidR="00EA3D34">
        <w:t>8</w:t>
      </w:r>
      <w:r>
        <w:t xml:space="preserve">] and </w:t>
      </w:r>
      <w:r w:rsidRPr="000956D1">
        <w:t>3GPP TS </w:t>
      </w:r>
      <w:r>
        <w:t>29</w:t>
      </w:r>
      <w:r w:rsidRPr="000956D1">
        <w:t>.</w:t>
      </w:r>
      <w:r>
        <w:t>558</w:t>
      </w:r>
      <w:r w:rsidRPr="000956D1">
        <w:t> [</w:t>
      </w:r>
      <w:r w:rsidR="00EA3D34">
        <w:t>10</w:t>
      </w:r>
      <w:r w:rsidRPr="000956D1">
        <w:t>]</w:t>
      </w:r>
      <w:r>
        <w:t>.</w:t>
      </w:r>
    </w:p>
    <w:p w14:paraId="196D6E0D" w14:textId="77777777" w:rsidR="00CF0951" w:rsidRDefault="00CF0951" w:rsidP="00CF0951">
      <w:pPr>
        <w:rPr>
          <w:noProof/>
          <w:lang w:eastAsia="zh-CN"/>
        </w:rPr>
      </w:pPr>
      <w:r>
        <w:rPr>
          <w:noProof/>
          <w:lang w:eastAsia="zh-CN"/>
        </w:rPr>
        <w:t xml:space="preserve">In a non EDN, the SDDM-C can obtain the new SDDM-S address from the VAL client or from the NAS. After that the SDDM-C can establish a new SEALDD communication channel including the old communication channel information. The SDDM-S </w:t>
      </w:r>
      <w:r>
        <w:t>can discover an equivalent SDDM-S (e.g. using DNS query mechanism).</w:t>
      </w:r>
    </w:p>
    <w:p w14:paraId="1623B24E" w14:textId="77777777" w:rsidR="00CF0951" w:rsidRDefault="00CF0951" w:rsidP="00CF0951">
      <w:pPr>
        <w:pStyle w:val="NO"/>
        <w:rPr>
          <w:lang w:eastAsia="zh-CN"/>
        </w:rPr>
      </w:pPr>
      <w:r>
        <w:rPr>
          <w:rFonts w:hint="eastAsia"/>
          <w:lang w:eastAsia="zh-CN"/>
        </w:rPr>
        <w:t>N</w:t>
      </w:r>
      <w:r>
        <w:rPr>
          <w:lang w:eastAsia="zh-CN"/>
        </w:rPr>
        <w:t>OTE</w:t>
      </w:r>
      <w:r w:rsidRPr="000956D1">
        <w:t> </w:t>
      </w:r>
      <w:r>
        <w:rPr>
          <w:lang w:eastAsia="zh-CN"/>
        </w:rPr>
        <w:t>3:</w:t>
      </w:r>
      <w:r>
        <w:rPr>
          <w:lang w:eastAsia="zh-CN"/>
        </w:rPr>
        <w:tab/>
      </w:r>
      <w:r>
        <w:rPr>
          <w:noProof/>
          <w:lang w:eastAsia="zh-CN"/>
        </w:rPr>
        <w:t xml:space="preserve">The VAL client can use </w:t>
      </w:r>
      <w:r>
        <w:rPr>
          <w:rFonts w:eastAsia="Malgun Gothic"/>
          <w:lang w:eastAsia="ko-KR"/>
        </w:rPr>
        <w:t xml:space="preserve">DNS query mechanism or </w:t>
      </w:r>
      <w:r>
        <w:t xml:space="preserve">vertical application (e.g. V2X) </w:t>
      </w:r>
      <w:r w:rsidRPr="003E0A78">
        <w:rPr>
          <w:lang w:val="nl-NL" w:eastAsia="zh-CN"/>
        </w:rPr>
        <w:t>layer signalling mechanism</w:t>
      </w:r>
      <w:r>
        <w:rPr>
          <w:lang w:val="nl-NL" w:eastAsia="zh-CN"/>
        </w:rPr>
        <w:t xml:space="preserve"> to obtain the new SDDM-S address.</w:t>
      </w:r>
      <w:r>
        <w:rPr>
          <w:rFonts w:eastAsia="Malgun Gothic"/>
          <w:lang w:eastAsia="ko-KR"/>
        </w:rPr>
        <w:t xml:space="preserve"> The VAL client can provide the address information to the SDDM-C.</w:t>
      </w:r>
    </w:p>
    <w:p w14:paraId="727C1C0C" w14:textId="77777777" w:rsidR="00CF0951" w:rsidRDefault="00CF0951" w:rsidP="00CF0951">
      <w:pPr>
        <w:pStyle w:val="NO"/>
        <w:rPr>
          <w:lang w:eastAsia="zh-CN"/>
        </w:rPr>
      </w:pPr>
      <w:r>
        <w:rPr>
          <w:rFonts w:hint="eastAsia"/>
          <w:lang w:eastAsia="zh-CN"/>
        </w:rPr>
        <w:t>N</w:t>
      </w:r>
      <w:r>
        <w:rPr>
          <w:lang w:eastAsia="zh-CN"/>
        </w:rPr>
        <w:t>OTE</w:t>
      </w:r>
      <w:r w:rsidRPr="000956D1">
        <w:t> </w:t>
      </w:r>
      <w:r>
        <w:t>4</w:t>
      </w:r>
      <w:r>
        <w:rPr>
          <w:lang w:eastAsia="zh-CN"/>
        </w:rPr>
        <w:t>:</w:t>
      </w:r>
      <w:r>
        <w:rPr>
          <w:lang w:eastAsia="zh-CN"/>
        </w:rPr>
        <w:tab/>
        <w:t xml:space="preserve">DNS query mechanism and vertical application layer signalling mechanism are </w:t>
      </w:r>
      <w:r>
        <w:t>out of scope of the present document</w:t>
      </w:r>
      <w:r>
        <w:rPr>
          <w:lang w:eastAsia="zh-CN"/>
        </w:rPr>
        <w:t>.</w:t>
      </w:r>
    </w:p>
    <w:p w14:paraId="1E4CDDAA" w14:textId="1FDA98B4" w:rsidR="00CF0951" w:rsidRDefault="00CF0951" w:rsidP="00CF0951">
      <w:pPr>
        <w:pStyle w:val="NO"/>
      </w:pPr>
      <w:r>
        <w:rPr>
          <w:lang w:eastAsia="zh-CN"/>
        </w:rPr>
        <w:t>NOTE</w:t>
      </w:r>
      <w:r w:rsidRPr="000956D1">
        <w:t> </w:t>
      </w:r>
      <w:r>
        <w:t>5</w:t>
      </w:r>
      <w:r>
        <w:rPr>
          <w:lang w:eastAsia="zh-CN"/>
        </w:rPr>
        <w:t>:</w:t>
      </w:r>
      <w:r>
        <w:rPr>
          <w:lang w:eastAsia="zh-CN"/>
        </w:rPr>
        <w:tab/>
        <w:t xml:space="preserve">The SDDM-C and vertical applications can receive one or more </w:t>
      </w:r>
      <w:r w:rsidRPr="007F2770">
        <w:t>EAS rediscovery indication</w:t>
      </w:r>
      <w:r>
        <w:t>(s)</w:t>
      </w:r>
      <w:r w:rsidRPr="007F2770">
        <w:t xml:space="preserve"> </w:t>
      </w:r>
      <w:r>
        <w:t xml:space="preserve">from the NAS </w:t>
      </w:r>
      <w:r>
        <w:rPr>
          <w:lang w:eastAsia="zh-CN"/>
        </w:rPr>
        <w:t xml:space="preserve">as </w:t>
      </w:r>
      <w:r>
        <w:t xml:space="preserve">specified in </w:t>
      </w:r>
      <w:r w:rsidRPr="000956D1">
        <w:t>3GPP TS </w:t>
      </w:r>
      <w:r>
        <w:t>24</w:t>
      </w:r>
      <w:r w:rsidRPr="000956D1">
        <w:t>.</w:t>
      </w:r>
      <w:r>
        <w:t>501</w:t>
      </w:r>
      <w:r w:rsidRPr="000956D1">
        <w:t> [</w:t>
      </w:r>
      <w:r w:rsidR="00EA3D34">
        <w:t>5</w:t>
      </w:r>
      <w:r>
        <w:t>] and 3GPP TS 24.008 [</w:t>
      </w:r>
      <w:r w:rsidR="00EA3D34">
        <w:t>4</w:t>
      </w:r>
      <w:r w:rsidRPr="007F2770">
        <w:t>]</w:t>
      </w:r>
      <w:r>
        <w:t>.</w:t>
      </w:r>
    </w:p>
    <w:p w14:paraId="604240C1" w14:textId="77777777" w:rsidR="00CB278F" w:rsidRDefault="00CB278F" w:rsidP="00CB278F">
      <w:pPr>
        <w:rPr>
          <w:rFonts w:eastAsia="SimSun"/>
        </w:rPr>
      </w:pPr>
      <w:r>
        <w:rPr>
          <w:rFonts w:eastAsia="SimSun"/>
        </w:rPr>
        <w:t xml:space="preserve">At </w:t>
      </w:r>
      <w:r w:rsidRPr="008E21A6">
        <w:rPr>
          <w:rFonts w:eastAsia="SimSun"/>
        </w:rPr>
        <w:t xml:space="preserve">SEALDD </w:t>
      </w:r>
      <w:r>
        <w:rPr>
          <w:rFonts w:eastAsia="SimSun"/>
        </w:rPr>
        <w:t xml:space="preserve">server </w:t>
      </w:r>
      <w:r w:rsidRPr="008E21A6">
        <w:rPr>
          <w:rFonts w:eastAsia="SimSun"/>
        </w:rPr>
        <w:t>relocation</w:t>
      </w:r>
      <w:r>
        <w:rPr>
          <w:rFonts w:eastAsia="SimSun"/>
        </w:rPr>
        <w:t xml:space="preserve"> procedure</w:t>
      </w:r>
      <w:r w:rsidRPr="008E21A6">
        <w:rPr>
          <w:rFonts w:eastAsia="SimSun"/>
        </w:rPr>
        <w:t xml:space="preserve"> the old S</w:t>
      </w:r>
      <w:r>
        <w:rPr>
          <w:rFonts w:eastAsia="SimSun"/>
        </w:rPr>
        <w:t>DDM-S</w:t>
      </w:r>
      <w:r w:rsidRPr="008E21A6">
        <w:rPr>
          <w:rFonts w:eastAsia="SimSun"/>
        </w:rPr>
        <w:t xml:space="preserve"> </w:t>
      </w:r>
      <w:r>
        <w:rPr>
          <w:rFonts w:eastAsia="SimSun"/>
        </w:rPr>
        <w:t xml:space="preserve">may </w:t>
      </w:r>
      <w:r w:rsidRPr="008E21A6">
        <w:rPr>
          <w:rFonts w:eastAsia="SimSun"/>
        </w:rPr>
        <w:t>stop the downlink data transmission</w:t>
      </w:r>
      <w:r>
        <w:rPr>
          <w:rFonts w:eastAsia="SimSun"/>
        </w:rPr>
        <w:t xml:space="preserve"> towards the SDDM-C before</w:t>
      </w:r>
      <w:r w:rsidRPr="008E21A6">
        <w:rPr>
          <w:rFonts w:eastAsia="SimSun"/>
        </w:rPr>
        <w:t xml:space="preserve"> push</w:t>
      </w:r>
      <w:r>
        <w:rPr>
          <w:rFonts w:eastAsia="SimSun"/>
        </w:rPr>
        <w:t>ing</w:t>
      </w:r>
      <w:r w:rsidRPr="008E21A6">
        <w:rPr>
          <w:rFonts w:eastAsia="SimSun"/>
        </w:rPr>
        <w:t xml:space="preserve"> the SEALDD context</w:t>
      </w:r>
      <w:r>
        <w:rPr>
          <w:rFonts w:eastAsia="SimSun"/>
        </w:rPr>
        <w:t xml:space="preserve"> </w:t>
      </w:r>
      <w:r w:rsidRPr="008E21A6">
        <w:rPr>
          <w:rFonts w:eastAsia="SimSun"/>
        </w:rPr>
        <w:t xml:space="preserve">to the new </w:t>
      </w:r>
      <w:r>
        <w:rPr>
          <w:rFonts w:eastAsia="SimSun"/>
        </w:rPr>
        <w:t xml:space="preserve">SDDM-S in order to allow for </w:t>
      </w:r>
      <w:r>
        <w:rPr>
          <w:noProof/>
          <w:lang w:eastAsia="zh-CN"/>
        </w:rPr>
        <w:t>service continuity on a packet-level granularity</w:t>
      </w:r>
      <w:r>
        <w:rPr>
          <w:rFonts w:eastAsia="SimSun"/>
        </w:rPr>
        <w:t xml:space="preserve">. In this case, content breakpoint information is provided by the old SDDM-S to the new SDDM-C during the data delivery (DD) context push procedure (see </w:t>
      </w:r>
      <w:r w:rsidRPr="000956D1">
        <w:t>3GPP TS </w:t>
      </w:r>
      <w:r>
        <w:t>29</w:t>
      </w:r>
      <w:r w:rsidRPr="000956D1">
        <w:t>.</w:t>
      </w:r>
      <w:r>
        <w:t>548</w:t>
      </w:r>
      <w:r w:rsidRPr="000956D1">
        <w:t> [</w:t>
      </w:r>
      <w:r>
        <w:t>9]</w:t>
      </w:r>
      <w:r>
        <w:rPr>
          <w:rFonts w:eastAsia="SimSun"/>
        </w:rPr>
        <w:t xml:space="preserve">). When the SDDM-C connects to the new SDDM-S, the new SDDM-S sends downlink traffic to the SDDM-C using the </w:t>
      </w:r>
      <w:r>
        <w:rPr>
          <w:rFonts w:cs="Arial"/>
          <w:szCs w:val="18"/>
        </w:rPr>
        <w:t>sequence number of the last transmitted data packet</w:t>
      </w:r>
      <w:r w:rsidRPr="00575DB2">
        <w:rPr>
          <w:rFonts w:eastAsia="SimSun"/>
        </w:rPr>
        <w:t xml:space="preserve"> </w:t>
      </w:r>
      <w:r>
        <w:rPr>
          <w:rFonts w:eastAsia="SimSun"/>
        </w:rPr>
        <w:t xml:space="preserve">before </w:t>
      </w:r>
      <w:r w:rsidRPr="008E21A6">
        <w:rPr>
          <w:rFonts w:eastAsia="SimSun"/>
        </w:rPr>
        <w:t>the downlink data transmission</w:t>
      </w:r>
      <w:r>
        <w:rPr>
          <w:rFonts w:eastAsia="SimSun"/>
        </w:rPr>
        <w:t xml:space="preserve"> stopped</w:t>
      </w:r>
      <w:r>
        <w:rPr>
          <w:rFonts w:cs="Arial"/>
          <w:szCs w:val="18"/>
        </w:rPr>
        <w:t>.</w:t>
      </w:r>
    </w:p>
    <w:p w14:paraId="6C7FE759" w14:textId="770A7F49" w:rsidR="00CB278F" w:rsidRDefault="00CB278F" w:rsidP="00CB278F">
      <w:pPr>
        <w:pStyle w:val="NO"/>
        <w:rPr>
          <w:lang w:eastAsia="zh-CN"/>
        </w:rPr>
      </w:pPr>
      <w:r>
        <w:rPr>
          <w:noProof/>
          <w:lang w:eastAsia="zh-CN"/>
        </w:rPr>
        <w:t>NOTE</w:t>
      </w:r>
      <w:r w:rsidRPr="000956D1">
        <w:rPr>
          <w:noProof/>
          <w:lang w:eastAsia="zh-CN"/>
        </w:rPr>
        <w:t> </w:t>
      </w:r>
      <w:r>
        <w:rPr>
          <w:noProof/>
          <w:lang w:eastAsia="zh-CN"/>
        </w:rPr>
        <w:t>6:</w:t>
      </w:r>
      <w:r>
        <w:rPr>
          <w:noProof/>
          <w:lang w:eastAsia="zh-CN"/>
        </w:rPr>
        <w:tab/>
        <w:t xml:space="preserve">The </w:t>
      </w:r>
      <w:r w:rsidRPr="00661C20">
        <w:rPr>
          <w:noProof/>
          <w:lang w:eastAsia="zh-CN"/>
        </w:rPr>
        <w:t>SDD_DDContext</w:t>
      </w:r>
      <w:r>
        <w:rPr>
          <w:noProof/>
          <w:lang w:eastAsia="zh-CN"/>
        </w:rPr>
        <w:t xml:space="preserve"> API</w:t>
      </w:r>
      <w:r w:rsidRPr="00661C20">
        <w:rPr>
          <w:noProof/>
          <w:lang w:eastAsia="zh-CN"/>
        </w:rPr>
        <w:t xml:space="preserve"> </w:t>
      </w:r>
      <w:r>
        <w:rPr>
          <w:noProof/>
          <w:lang w:eastAsia="zh-CN"/>
        </w:rPr>
        <w:t>s</w:t>
      </w:r>
      <w:r w:rsidRPr="002845A0">
        <w:rPr>
          <w:noProof/>
          <w:lang w:eastAsia="zh-CN"/>
        </w:rPr>
        <w:t>upport</w:t>
      </w:r>
      <w:r>
        <w:rPr>
          <w:noProof/>
          <w:lang w:eastAsia="zh-CN"/>
        </w:rPr>
        <w:t>s</w:t>
      </w:r>
      <w:r w:rsidRPr="002845A0">
        <w:rPr>
          <w:noProof/>
          <w:lang w:eastAsia="zh-CN"/>
        </w:rPr>
        <w:t xml:space="preserve"> </w:t>
      </w:r>
      <w:r>
        <w:rPr>
          <w:noProof/>
          <w:lang w:eastAsia="zh-CN"/>
        </w:rPr>
        <w:t xml:space="preserve">the provisioning of the content breakpoint information, which includes </w:t>
      </w:r>
      <w:r w:rsidRPr="00661C20">
        <w:rPr>
          <w:noProof/>
          <w:lang w:eastAsia="zh-CN"/>
        </w:rPr>
        <w:t>sequence number (</w:t>
      </w:r>
      <w:r w:rsidR="00004EC0">
        <w:rPr>
          <w:noProof/>
          <w:lang w:eastAsia="zh-CN"/>
        </w:rPr>
        <w:t>e.g.</w:t>
      </w:r>
      <w:r w:rsidRPr="00661C20">
        <w:rPr>
          <w:noProof/>
          <w:lang w:eastAsia="zh-CN"/>
        </w:rPr>
        <w:t xml:space="preserve"> TCP packet sequence number) of the last transmitted data packet,</w:t>
      </w:r>
      <w:r>
        <w:rPr>
          <w:noProof/>
          <w:lang w:eastAsia="zh-CN"/>
        </w:rPr>
        <w:t xml:space="preserve"> during the DD context push procedure</w:t>
      </w:r>
      <w:r w:rsidRPr="00661C20">
        <w:rPr>
          <w:noProof/>
          <w:lang w:eastAsia="zh-CN"/>
        </w:rPr>
        <w:t xml:space="preserve"> is as </w:t>
      </w:r>
      <w:r>
        <w:rPr>
          <w:noProof/>
          <w:lang w:eastAsia="zh-CN"/>
        </w:rPr>
        <w:t xml:space="preserve">specified in </w:t>
      </w:r>
      <w:r w:rsidRPr="000956D1">
        <w:rPr>
          <w:noProof/>
          <w:lang w:eastAsia="zh-CN"/>
        </w:rPr>
        <w:t>3GPP TS </w:t>
      </w:r>
      <w:r>
        <w:rPr>
          <w:noProof/>
          <w:lang w:eastAsia="zh-CN"/>
        </w:rPr>
        <w:t>29</w:t>
      </w:r>
      <w:r w:rsidRPr="000956D1">
        <w:rPr>
          <w:noProof/>
          <w:lang w:eastAsia="zh-CN"/>
        </w:rPr>
        <w:t>.</w:t>
      </w:r>
      <w:r>
        <w:rPr>
          <w:noProof/>
          <w:lang w:eastAsia="zh-CN"/>
        </w:rPr>
        <w:t>548</w:t>
      </w:r>
      <w:r w:rsidRPr="000956D1">
        <w:rPr>
          <w:noProof/>
          <w:lang w:eastAsia="zh-CN"/>
        </w:rPr>
        <w:t> [</w:t>
      </w:r>
      <w:r>
        <w:rPr>
          <w:noProof/>
          <w:lang w:eastAsia="zh-CN"/>
        </w:rPr>
        <w:t>9].</w:t>
      </w:r>
    </w:p>
    <w:p w14:paraId="2CAD1A76" w14:textId="5394A714" w:rsidR="00CD1205" w:rsidRPr="00004F96" w:rsidRDefault="00D808B0" w:rsidP="00CD1205">
      <w:pPr>
        <w:pStyle w:val="Heading3"/>
      </w:pPr>
      <w:bookmarkStart w:id="287" w:name="_CR7_2_14"/>
      <w:bookmarkStart w:id="288" w:name="_Toc168325547"/>
      <w:bookmarkStart w:id="289" w:name="_Toc233626524"/>
      <w:bookmarkEnd w:id="287"/>
      <w:r>
        <w:lastRenderedPageBreak/>
        <w:t>7</w:t>
      </w:r>
      <w:r w:rsidR="00CD1205" w:rsidRPr="00004F96">
        <w:t>.2.</w:t>
      </w:r>
      <w:r w:rsidR="008A56B9">
        <w:t>1</w:t>
      </w:r>
      <w:r w:rsidR="00115E27">
        <w:t>4</w:t>
      </w:r>
      <w:r w:rsidR="00CD1205" w:rsidRPr="00004F96">
        <w:tab/>
      </w:r>
      <w:r w:rsidR="00CD1205" w:rsidRPr="00067A82">
        <w:t xml:space="preserve">SEALDD enabled data transmission quality measurement </w:t>
      </w:r>
      <w:r w:rsidR="00F057AF">
        <w:t xml:space="preserve">subscription </w:t>
      </w:r>
      <w:r w:rsidR="00CD1205" w:rsidRPr="00067A82">
        <w:t>procedure</w:t>
      </w:r>
      <w:bookmarkEnd w:id="288"/>
      <w:bookmarkEnd w:id="289"/>
    </w:p>
    <w:p w14:paraId="4CC360CF" w14:textId="08DA9CC2" w:rsidR="00F057AF" w:rsidRPr="006A63F0" w:rsidRDefault="00F057AF" w:rsidP="00F057AF">
      <w:pPr>
        <w:pStyle w:val="Heading4"/>
      </w:pPr>
      <w:bookmarkStart w:id="290" w:name="_CR7_2_14_1"/>
      <w:bookmarkStart w:id="291" w:name="_Toc168325548"/>
      <w:bookmarkStart w:id="292" w:name="_Toc233626525"/>
      <w:bookmarkEnd w:id="290"/>
      <w:r>
        <w:t>7.2.</w:t>
      </w:r>
      <w:r w:rsidR="008A56B9">
        <w:t>1</w:t>
      </w:r>
      <w:r w:rsidR="00115E27">
        <w:t>4</w:t>
      </w:r>
      <w:r>
        <w:t>.</w:t>
      </w:r>
      <w:r>
        <w:rPr>
          <w:rFonts w:hint="eastAsia"/>
          <w:lang w:eastAsia="zh-CN"/>
        </w:rPr>
        <w:t>1</w:t>
      </w:r>
      <w:r>
        <w:tab/>
        <w:t>SDDM client HTTP procedure</w:t>
      </w:r>
      <w:bookmarkEnd w:id="291"/>
      <w:bookmarkEnd w:id="292"/>
    </w:p>
    <w:p w14:paraId="7E65BEBC" w14:textId="77777777" w:rsidR="00F057AF" w:rsidRDefault="00F057AF" w:rsidP="00F057AF">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05334D3" w14:textId="77777777" w:rsidR="00F057AF" w:rsidRPr="003C4A36" w:rsidRDefault="00F057AF" w:rsidP="00F057AF">
      <w:pPr>
        <w:pStyle w:val="B1"/>
      </w:pPr>
      <w:r w:rsidRPr="00327753">
        <w:t>a)</w:t>
      </w:r>
      <w:r w:rsidRPr="00327753">
        <w:tab/>
      </w:r>
      <w:r w:rsidRPr="003C4A36">
        <w:t>an Accept header field set to "application/vnd.3gpp.seal-</w:t>
      </w:r>
      <w:r>
        <w:t>data-delivery</w:t>
      </w:r>
      <w:r w:rsidRPr="003C4A36">
        <w:t>-info+xml"</w:t>
      </w:r>
      <w:r w:rsidRPr="00327753">
        <w:t>;</w:t>
      </w:r>
    </w:p>
    <w:p w14:paraId="331E4650" w14:textId="77777777" w:rsidR="00F057AF" w:rsidRPr="003C4A36" w:rsidRDefault="00F057AF" w:rsidP="00F057AF">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2B7C45BA" w14:textId="77777777" w:rsidR="00F057AF" w:rsidRPr="003C4A36" w:rsidRDefault="00F057AF" w:rsidP="00F057AF">
      <w:pPr>
        <w:pStyle w:val="B1"/>
      </w:pPr>
      <w:r w:rsidRPr="003C4A36">
        <w:t>c)</w:t>
      </w:r>
      <w:r w:rsidRPr="003C4A36">
        <w:tab/>
        <w:t>an application/vnd.3gpp.seal-</w:t>
      </w:r>
      <w:r>
        <w:t xml:space="preserve">data-delivery-info+xml MIME body with a </w:t>
      </w:r>
      <w:r w:rsidRPr="00004F96">
        <w:t>&lt;</w:t>
      </w:r>
      <w:r>
        <w:t xml:space="preserve">measurements-subscription-req&gt; </w:t>
      </w:r>
      <w:r w:rsidRPr="003C4A36">
        <w:t>element included in the &lt;</w:t>
      </w:r>
      <w:r>
        <w:t>data-delivery</w:t>
      </w:r>
      <w:r w:rsidRPr="003C4A36">
        <w:t>-info&gt; root element;</w:t>
      </w:r>
    </w:p>
    <w:p w14:paraId="598BC22A" w14:textId="77777777" w:rsidR="00F057AF" w:rsidRDefault="00F057AF" w:rsidP="00F057AF">
      <w:pPr>
        <w:rPr>
          <w:lang w:eastAsia="zh-CN"/>
        </w:rPr>
      </w:pPr>
      <w:r>
        <w:rPr>
          <w:rFonts w:hint="eastAsia"/>
          <w:lang w:eastAsia="zh-CN"/>
        </w:rPr>
        <w:t>t</w:t>
      </w:r>
      <w:r>
        <w:rPr>
          <w:lang w:eastAsia="zh-CN"/>
        </w:rPr>
        <w:t>he SDDM-C:</w:t>
      </w:r>
    </w:p>
    <w:p w14:paraId="61A4BE0A" w14:textId="21244D2E" w:rsidR="00F057AF" w:rsidRPr="00A34374" w:rsidRDefault="00F057AF" w:rsidP="00F057AF">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081B7E59" w14:textId="5CA8FF97" w:rsidR="00F057AF" w:rsidRPr="00004F96" w:rsidRDefault="00F057AF" w:rsidP="00F057AF">
      <w:pPr>
        <w:pStyle w:val="B2"/>
      </w:pPr>
      <w:r>
        <w:t>1</w:t>
      </w:r>
      <w:r w:rsidRPr="00004F96">
        <w:t>)</w:t>
      </w:r>
      <w:r w:rsidRPr="00004F96">
        <w:tab/>
        <w:t>shall include a Content-Type header field set to "application/</w:t>
      </w:r>
      <w:r w:rsidRPr="003C4A36">
        <w:t>vnd.3gpp.seal-</w:t>
      </w:r>
      <w:r>
        <w:t>data-delivery-info</w:t>
      </w:r>
      <w:r w:rsidRPr="00004F96">
        <w:t>+xml";</w:t>
      </w:r>
    </w:p>
    <w:p w14:paraId="21CAC159" w14:textId="77777777" w:rsidR="00F057AF" w:rsidRPr="00004F96" w:rsidRDefault="00F057AF" w:rsidP="00F057AF">
      <w:pPr>
        <w:pStyle w:val="B2"/>
      </w:pPr>
      <w:r>
        <w:t>2</w:t>
      </w:r>
      <w:r w:rsidRPr="00004F96">
        <w:t>)</w:t>
      </w:r>
      <w:r w:rsidRPr="00004F96">
        <w:tab/>
        <w:t>shall include an application/</w:t>
      </w:r>
      <w:r w:rsidRPr="003C4A36">
        <w:t>vnd.3gpp.seal-</w:t>
      </w:r>
      <w:r>
        <w:t>data-delivery-info</w:t>
      </w:r>
      <w:r w:rsidRPr="00004F96">
        <w:t>+xml MIME body with a &lt;</w:t>
      </w:r>
      <w:r>
        <w:t>measurements-subscription-rsp</w:t>
      </w:r>
      <w:r w:rsidRPr="00004F96">
        <w:t>&gt; element in the &lt;</w:t>
      </w:r>
      <w:r>
        <w:t>data-delivery</w:t>
      </w:r>
      <w:r w:rsidRPr="00004F96">
        <w:t>-info&gt; root element which:</w:t>
      </w:r>
    </w:p>
    <w:p w14:paraId="7A6842D4" w14:textId="77777777" w:rsidR="00F057AF" w:rsidRPr="00004F96" w:rsidRDefault="00F057AF" w:rsidP="00F057AF">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and</w:t>
      </w:r>
    </w:p>
    <w:p w14:paraId="4BD4DF11" w14:textId="38D2A6F9" w:rsidR="00793485" w:rsidRPr="00004F96" w:rsidRDefault="00F057AF" w:rsidP="00793485">
      <w:pPr>
        <w:pStyle w:val="B3"/>
      </w:pPr>
      <w:r w:rsidRPr="00004F96">
        <w:t>ii)</w:t>
      </w:r>
      <w:r w:rsidRPr="00004F96">
        <w:tab/>
      </w:r>
      <w:r>
        <w:rPr>
          <w:rFonts w:hint="eastAsia"/>
          <w:lang w:eastAsia="zh-CN"/>
        </w:rPr>
        <w:t>may</w:t>
      </w:r>
      <w:r>
        <w:t xml:space="preserve"> include</w:t>
      </w:r>
      <w:r w:rsidDel="008D2965">
        <w:t xml:space="preserve"> </w:t>
      </w:r>
      <w:r>
        <w:t>a &lt;expiry-time&gt; element specifying</w:t>
      </w:r>
      <w:r w:rsidRPr="003C4A36">
        <w:t xml:space="preserve"> </w:t>
      </w:r>
      <w:r>
        <w:t xml:space="preserve">the expiration time of the subscription. This element shall be included when </w:t>
      </w:r>
      <w:r w:rsidRPr="00004F96">
        <w:t xml:space="preserve">the </w:t>
      </w:r>
      <w:r w:rsidRPr="00526DD0">
        <w:t xml:space="preserve">SEALDD </w:t>
      </w:r>
      <w:r>
        <w:t>data transmission quality</w:t>
      </w:r>
      <w:r w:rsidRPr="00AB4D4D">
        <w:t xml:space="preserve"> </w:t>
      </w:r>
      <w:r>
        <w:t>measurement subscription</w:t>
      </w:r>
      <w:r w:rsidRPr="00526DD0">
        <w:t xml:space="preserve"> </w:t>
      </w:r>
      <w:r>
        <w:t xml:space="preserve">request </w:t>
      </w:r>
      <w:r w:rsidRPr="00004F96">
        <w:t>operation</w:t>
      </w:r>
      <w:r>
        <w:t xml:space="preserve"> is </w:t>
      </w:r>
      <w:r w:rsidRPr="00004F96">
        <w:t>"success"</w:t>
      </w:r>
      <w:r>
        <w:t>, otherwise this element shall be ignored by the</w:t>
      </w:r>
      <w:r w:rsidR="00793485">
        <w:t xml:space="preserve"> SDDM-S; and</w:t>
      </w:r>
    </w:p>
    <w:p w14:paraId="0CD8B482" w14:textId="0179B6C0" w:rsidR="00F057AF" w:rsidRPr="00793485" w:rsidRDefault="00793485" w:rsidP="00793485">
      <w:pPr>
        <w:pStyle w:val="B1"/>
        <w:rPr>
          <w:lang w:val="en-US"/>
        </w:rPr>
      </w:pPr>
      <w:r>
        <w:t>b)</w:t>
      </w:r>
      <w:r>
        <w:tab/>
        <w:t>shall send the HTTP 200 (OK) response message as specified in IETF RFC 9110 [</w:t>
      </w:r>
      <w:r w:rsidR="00CE598F">
        <w:t>21</w:t>
      </w:r>
      <w:r>
        <w:t>].</w:t>
      </w:r>
    </w:p>
    <w:p w14:paraId="70918B82" w14:textId="45BC86EF" w:rsidR="00F057AF" w:rsidRPr="006A63F0" w:rsidRDefault="00F057AF" w:rsidP="00F057AF">
      <w:pPr>
        <w:pStyle w:val="Heading4"/>
      </w:pPr>
      <w:bookmarkStart w:id="293" w:name="_CR7_2_14_2"/>
      <w:bookmarkStart w:id="294" w:name="_Toc168325549"/>
      <w:bookmarkStart w:id="295" w:name="_Toc233626526"/>
      <w:bookmarkEnd w:id="293"/>
      <w:r>
        <w:t>7.2.</w:t>
      </w:r>
      <w:r w:rsidR="008A56B9">
        <w:t>1</w:t>
      </w:r>
      <w:r w:rsidR="00115E27">
        <w:t>4</w:t>
      </w:r>
      <w:r>
        <w:t>.</w:t>
      </w:r>
      <w:r>
        <w:rPr>
          <w:rFonts w:hint="eastAsia"/>
          <w:lang w:eastAsia="zh-CN"/>
        </w:rPr>
        <w:t>2</w:t>
      </w:r>
      <w:r>
        <w:tab/>
        <w:t>SDDM server HTTP procedure</w:t>
      </w:r>
      <w:bookmarkEnd w:id="294"/>
      <w:bookmarkEnd w:id="295"/>
    </w:p>
    <w:p w14:paraId="1AA1E17B" w14:textId="3070EA22" w:rsidR="00F057AF" w:rsidRDefault="00F057AF" w:rsidP="00F057AF">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subscription</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to carry out data transmission quality measurement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D01A04">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F53EAD9" w14:textId="77777777" w:rsidR="00F057AF" w:rsidRDefault="00F057AF" w:rsidP="00F057AF">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61656564" w14:textId="0CB43538" w:rsidR="00F057AF" w:rsidRDefault="00F057AF" w:rsidP="00F057AF">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09EF9003" w14:textId="77777777" w:rsidR="00F057AF" w:rsidRPr="00A93A02" w:rsidRDefault="00F057AF" w:rsidP="00F057AF">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measurements-subscription-req&gt; element </w:t>
      </w:r>
      <w:r w:rsidRPr="00A93A02">
        <w:t>in the &lt;</w:t>
      </w:r>
      <w:r>
        <w:t>data-delivery</w:t>
      </w:r>
      <w:r w:rsidRPr="00A93A02">
        <w:t>-info&gt; root element</w:t>
      </w:r>
      <w:r>
        <w:t xml:space="preserve"> which</w:t>
      </w:r>
      <w:r w:rsidRPr="00A93A02">
        <w:t>:</w:t>
      </w:r>
    </w:p>
    <w:p w14:paraId="46747F08" w14:textId="77777777" w:rsidR="00F057AF" w:rsidRDefault="00F057AF" w:rsidP="00F057AF">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7E3A3BBB" w14:textId="77777777" w:rsidR="00F057AF" w:rsidRDefault="00F057AF" w:rsidP="00F057AF">
      <w:pPr>
        <w:pStyle w:val="B2"/>
        <w:rPr>
          <w:lang w:eastAsia="zh-CN"/>
        </w:rPr>
      </w:pPr>
      <w:r>
        <w:t>2)</w:t>
      </w:r>
      <w:r>
        <w:tab/>
        <w:t>shall include a &lt;measurement-requirement-list&gt;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&lt;measurement-requirement-list&gt; element</w:t>
      </w:r>
      <w:r>
        <w:rPr>
          <w:rFonts w:hint="eastAsia"/>
          <w:lang w:eastAsia="zh-CN"/>
        </w:rPr>
        <w:t xml:space="preserve">, </w:t>
      </w:r>
      <w:r>
        <w:t>the SDDM-S:</w:t>
      </w:r>
    </w:p>
    <w:p w14:paraId="1B126F5E" w14:textId="646C9F9C" w:rsidR="00F057AF" w:rsidRPr="003C4A36" w:rsidRDefault="00F057AF" w:rsidP="00F057AF">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Pr>
          <w:lang w:eastAsia="zh-CN"/>
        </w:rPr>
        <w:t>, delay difference, flow alignment</w:t>
      </w:r>
      <w:r w:rsidRPr="003C4A36">
        <w:t>;</w:t>
      </w:r>
    </w:p>
    <w:p w14:paraId="2D473B7F" w14:textId="77777777" w:rsidR="00F057AF" w:rsidRDefault="00F057AF" w:rsidP="00F057AF">
      <w:pPr>
        <w:pStyle w:val="B3"/>
        <w:rPr>
          <w:lang w:eastAsia="zh-CN"/>
        </w:rPr>
      </w:pPr>
      <w:r>
        <w:t>ii)</w:t>
      </w:r>
      <w:r>
        <w:tab/>
        <w:t xml:space="preserve">may include </w:t>
      </w:r>
      <w:r w:rsidRPr="005815D6">
        <w:t xml:space="preserve">a </w:t>
      </w:r>
      <w:r w:rsidRPr="00323393">
        <w:t>&lt;</w:t>
      </w:r>
      <w:r>
        <w:t>reporting-frequency&gt;</w:t>
      </w:r>
      <w:r w:rsidRPr="00323393">
        <w:t xml:space="preserve"> </w:t>
      </w:r>
      <w:r>
        <w:t xml:space="preserve">child element set to </w:t>
      </w:r>
      <w:r>
        <w:rPr>
          <w:lang w:eastAsia="zh-CN"/>
        </w:rPr>
        <w:t xml:space="preserve">reporting frequency of measurement results (e.g. </w:t>
      </w:r>
      <w:r>
        <w:t>"periodic</w:t>
      </w:r>
      <w:r w:rsidRPr="00004F96">
        <w:t>"</w:t>
      </w:r>
      <w:r>
        <w:t xml:space="preserve">, </w:t>
      </w:r>
      <w:r w:rsidRPr="00004F96">
        <w:t>"</w:t>
      </w:r>
      <w:r>
        <w:t>now</w:t>
      </w:r>
      <w:r w:rsidRPr="00004F96">
        <w:t>"</w:t>
      </w:r>
      <w:r>
        <w:rPr>
          <w:lang w:eastAsia="zh-CN"/>
        </w:rPr>
        <w:t>). If not present, it implies periodic reporting;</w:t>
      </w:r>
    </w:p>
    <w:p w14:paraId="20C24284" w14:textId="77777777" w:rsidR="00F057AF" w:rsidRDefault="00F057AF" w:rsidP="00F057AF">
      <w:pPr>
        <w:pStyle w:val="B3"/>
        <w:rPr>
          <w:lang w:eastAsia="zh-CN"/>
        </w:rPr>
      </w:pPr>
      <w:r>
        <w:rPr>
          <w:lang w:eastAsia="zh-CN"/>
        </w:rPr>
        <w:t>iii)</w:t>
      </w:r>
      <w:r>
        <w:rPr>
          <w:lang w:eastAsia="zh-CN"/>
        </w:rPr>
        <w:tab/>
        <w:t xml:space="preserve">may include a &lt;reporting-periodicity&gt; child element set to </w:t>
      </w:r>
      <w:r>
        <w:rPr>
          <w:rFonts w:cs="Arial"/>
          <w:lang w:eastAsia="zh-CN"/>
        </w:rPr>
        <w:t>the reporting periodicity</w:t>
      </w:r>
      <w:r w:rsidRPr="00D935E4">
        <w:rPr>
          <w:rFonts w:cs="Arial"/>
          <w:lang w:eastAsia="zh-CN"/>
        </w:rPr>
        <w:t xml:space="preserve"> </w:t>
      </w:r>
      <w:r>
        <w:rPr>
          <w:rFonts w:cs="Arial"/>
          <w:lang w:eastAsia="zh-CN"/>
        </w:rPr>
        <w:t xml:space="preserve">if the reporting frequency is periodic. This child element shall be included when the reporting frequency of a measurement identifier is </w:t>
      </w:r>
      <w:r>
        <w:t>"periodic</w:t>
      </w:r>
      <w:r w:rsidRPr="00004F96">
        <w:t>"</w:t>
      </w:r>
      <w:r>
        <w:rPr>
          <w:lang w:eastAsia="zh-CN"/>
        </w:rPr>
        <w:t>;</w:t>
      </w:r>
    </w:p>
    <w:p w14:paraId="577E9173" w14:textId="77777777" w:rsidR="00F057AF" w:rsidRDefault="00F057AF" w:rsidP="00F057AF">
      <w:pPr>
        <w:pStyle w:val="B3"/>
        <w:rPr>
          <w:lang w:eastAsia="zh-CN"/>
        </w:rPr>
      </w:pPr>
      <w:r>
        <w:rPr>
          <w:lang w:eastAsia="zh-CN"/>
        </w:rPr>
        <w:lastRenderedPageBreak/>
        <w:t>iv)</w:t>
      </w:r>
      <w:r>
        <w:rPr>
          <w:lang w:eastAsia="zh-CN"/>
        </w:rPr>
        <w:tab/>
        <w:t>may include a &lt;measurement-window&gt; child element set to the measurement period window for transmission quality measurements;</w:t>
      </w:r>
    </w:p>
    <w:p w14:paraId="2D9EDE44" w14:textId="77777777" w:rsidR="00F057AF" w:rsidRDefault="00F057AF" w:rsidP="00F057AF">
      <w:pPr>
        <w:pStyle w:val="B3"/>
        <w:rPr>
          <w:lang w:eastAsia="zh-CN"/>
        </w:rPr>
      </w:pPr>
      <w:r>
        <w:rPr>
          <w:lang w:eastAsia="zh-CN"/>
        </w:rPr>
        <w:t>v)</w:t>
      </w:r>
      <w:r>
        <w:rPr>
          <w:lang w:eastAsia="zh-CN"/>
        </w:rPr>
        <w:tab/>
        <w:t xml:space="preserve">may include a &lt;expiry-time&gt; child element set to </w:t>
      </w:r>
      <w:r w:rsidRPr="00D935E4">
        <w:rPr>
          <w:lang w:eastAsia="zh-CN"/>
        </w:rPr>
        <w:t>the expiration time</w:t>
      </w:r>
      <w:r>
        <w:rPr>
          <w:lang w:eastAsia="zh-CN"/>
        </w:rPr>
        <w:t xml:space="preserve"> of the </w:t>
      </w:r>
      <w:r w:rsidRPr="00D935E4">
        <w:rPr>
          <w:lang w:eastAsia="zh-CN"/>
        </w:rPr>
        <w:t>measurement</w:t>
      </w:r>
      <w:r>
        <w:rPr>
          <w:lang w:eastAsia="zh-CN"/>
        </w:rPr>
        <w:t>;</w:t>
      </w:r>
    </w:p>
    <w:p w14:paraId="42C1A959" w14:textId="6E5FD331" w:rsidR="00F057AF" w:rsidRDefault="00F057AF" w:rsidP="00F057AF">
      <w:pPr>
        <w:pStyle w:val="B3"/>
        <w:rPr>
          <w:lang w:eastAsia="zh-CN"/>
        </w:rPr>
      </w:pPr>
      <w:r>
        <w:rPr>
          <w:lang w:eastAsia="zh-CN"/>
        </w:rPr>
        <w:t>vi)</w:t>
      </w:r>
      <w:r>
        <w:rPr>
          <w:lang w:eastAsia="zh-CN"/>
        </w:rPr>
        <w:tab/>
        <w:t>may include a &lt;se</w:t>
      </w:r>
      <w:r w:rsidR="004C39D8">
        <w:rPr>
          <w:lang w:eastAsia="zh-CN"/>
        </w:rPr>
        <w:t>aldd</w:t>
      </w:r>
      <w:r>
        <w:rPr>
          <w:lang w:eastAsia="zh-CN"/>
        </w:rPr>
        <w:t xml:space="preserve">-policy&gt; child element specifying </w:t>
      </w:r>
      <w:r>
        <w:rPr>
          <w:rFonts w:cs="Arial"/>
          <w:szCs w:val="18"/>
          <w:lang w:val="en-US" w:eastAsia="zh-CN"/>
        </w:rPr>
        <w:t xml:space="preserve">quality guarantee policies associated with the SEALDD connection. </w:t>
      </w:r>
      <w:r>
        <w:rPr>
          <w:rFonts w:hint="eastAsia"/>
          <w:lang w:eastAsia="zh-CN"/>
        </w:rPr>
        <w:t>In the</w:t>
      </w:r>
      <w:r>
        <w:t xml:space="preserve"> &lt;se</w:t>
      </w:r>
      <w:r w:rsidR="004C39D8">
        <w:t>aldd</w:t>
      </w:r>
      <w:r>
        <w:t>-policy&gt; element</w:t>
      </w:r>
      <w:r>
        <w:rPr>
          <w:rFonts w:hint="eastAsia"/>
          <w:lang w:eastAsia="zh-CN"/>
        </w:rPr>
        <w:t xml:space="preserve">, </w:t>
      </w:r>
      <w:r>
        <w:t>the SDDM-S:</w:t>
      </w:r>
    </w:p>
    <w:p w14:paraId="538C1382" w14:textId="76AC6C72" w:rsidR="00F057AF" w:rsidRPr="008D57EC" w:rsidRDefault="008D57EC" w:rsidP="008D57EC">
      <w:pPr>
        <w:pStyle w:val="B4"/>
      </w:pPr>
      <w:r>
        <w:t>A)</w:t>
      </w:r>
      <w:r>
        <w:tab/>
      </w:r>
      <w:r w:rsidR="003B5DAE" w:rsidRPr="008D57EC">
        <w:t xml:space="preserve">shall include </w:t>
      </w:r>
      <w:r w:rsidR="00F057AF" w:rsidRPr="008D57EC">
        <w:t>a &lt;quality-guarantee-</w:t>
      </w:r>
      <w:r w:rsidR="004C39D8" w:rsidRPr="008D57EC">
        <w:t>policy</w:t>
      </w:r>
      <w:r w:rsidR="00F057AF" w:rsidRPr="008D57EC">
        <w:t xml:space="preserve">&gt; child element set to the </w:t>
      </w:r>
      <w:r w:rsidR="004C39D8" w:rsidRPr="008D57EC">
        <w:t>measurement threshold to be measured for</w:t>
      </w:r>
      <w:r w:rsidR="00F057AF" w:rsidRPr="008D57EC">
        <w:t xml:space="preserve"> the quality guarantee; and</w:t>
      </w:r>
    </w:p>
    <w:p w14:paraId="23ED6437" w14:textId="123311BB" w:rsidR="003B5DAE" w:rsidRPr="008D57EC" w:rsidRDefault="008D57EC" w:rsidP="008D57EC">
      <w:pPr>
        <w:pStyle w:val="B4"/>
      </w:pPr>
      <w:r>
        <w:t>B)</w:t>
      </w:r>
      <w:r>
        <w:tab/>
      </w:r>
      <w:r w:rsidR="003B5DAE" w:rsidRPr="008D57EC">
        <w:t>may include an &lt;anyExt&gt; element containing a &lt;non-3gpp-access-policy&gt; child element set to the non-3GPP access measurement policy</w:t>
      </w:r>
      <w:r w:rsidR="00FA7531" w:rsidRPr="008D57EC">
        <w:t xml:space="preserve">, </w:t>
      </w:r>
      <w:r w:rsidR="00004EC0">
        <w:t>i.e.</w:t>
      </w:r>
      <w:r w:rsidR="00FA7531" w:rsidRPr="008D57EC">
        <w:t xml:space="preserve"> "WLAN SSID", "WLAN BSSID" or "LOCATION_BASED" measurement</w:t>
      </w:r>
      <w:r w:rsidR="003B5DAE" w:rsidRPr="008D57EC">
        <w:t>; and</w:t>
      </w:r>
    </w:p>
    <w:p w14:paraId="3FD532DA" w14:textId="3552EA25" w:rsidR="00F057AF" w:rsidRDefault="00F057AF" w:rsidP="00F057AF">
      <w:pPr>
        <w:pStyle w:val="B3"/>
        <w:rPr>
          <w:lang w:eastAsia="zh-CN"/>
        </w:rPr>
      </w:pPr>
      <w:r>
        <w:rPr>
          <w:lang w:eastAsia="zh-CN"/>
        </w:rPr>
        <w:t>vii)</w:t>
      </w:r>
      <w:r>
        <w:rPr>
          <w:lang w:eastAsia="zh-CN"/>
        </w:rPr>
        <w:tab/>
        <w:t xml:space="preserve">may include a &lt;reporting-criteria&gt; child element set to the criteria for reporting measurement results, e.g. if the latency or bitrate reaches below or above a certain value. It also includes a unique identifier for each criterion of more than one </w:t>
      </w:r>
      <w:r w:rsidR="0064729C">
        <w:rPr>
          <w:lang w:eastAsia="zh-CN"/>
        </w:rPr>
        <w:t>criterion</w:t>
      </w:r>
      <w:r>
        <w:rPr>
          <w:lang w:eastAsia="zh-CN"/>
        </w:rPr>
        <w:t xml:space="preserve"> is specified</w:t>
      </w:r>
      <w:r w:rsidR="0024649E">
        <w:rPr>
          <w:lang w:eastAsia="zh-CN"/>
        </w:rPr>
        <w:t>; and</w:t>
      </w:r>
    </w:p>
    <w:p w14:paraId="4EC9075F" w14:textId="6106C61A" w:rsidR="0024649E" w:rsidRDefault="0024649E" w:rsidP="00F057AF">
      <w:pPr>
        <w:pStyle w:val="B3"/>
        <w:rPr>
          <w:lang w:eastAsia="zh-CN"/>
        </w:rPr>
      </w:pPr>
      <w:r>
        <w:rPr>
          <w:lang w:eastAsia="zh-CN"/>
        </w:rPr>
        <w:t>viii</w:t>
      </w:r>
      <w:r w:rsidRPr="00870923">
        <w:rPr>
          <w:lang w:eastAsia="zh-CN"/>
        </w:rPr>
        <w:t>)</w:t>
      </w:r>
      <w:r w:rsidRPr="00870923">
        <w:rPr>
          <w:lang w:eastAsia="zh-CN"/>
        </w:rPr>
        <w:tab/>
        <w:t xml:space="preserve">may include </w:t>
      </w:r>
      <w:r w:rsidRPr="00870923">
        <w:t xml:space="preserve">an &lt;anyExt&gt; element containing </w:t>
      </w:r>
      <w:r w:rsidRPr="00870923">
        <w:rPr>
          <w:lang w:eastAsia="zh-CN"/>
        </w:rPr>
        <w:t>a &lt;flow-alignment-reporting-criteria</w:t>
      </w:r>
      <w:r>
        <w:rPr>
          <w:lang w:eastAsia="zh-CN"/>
        </w:rPr>
        <w:t>-list</w:t>
      </w:r>
      <w:r w:rsidRPr="00870923">
        <w:rPr>
          <w:lang w:eastAsia="zh-CN"/>
        </w:rPr>
        <w:t xml:space="preserve">&gt; child element set to </w:t>
      </w:r>
      <w:r w:rsidRPr="00870923">
        <w:rPr>
          <w:rFonts w:cs="Arial"/>
          <w:szCs w:val="18"/>
          <w:lang w:val="en-US" w:eastAsia="zh-CN"/>
        </w:rPr>
        <w:t>the criteria for reporting flow alignment measurements results</w:t>
      </w:r>
      <w:r w:rsidRPr="00870923">
        <w:rPr>
          <w:lang w:eastAsia="zh-CN"/>
        </w:rPr>
        <w:t xml:space="preserve"> </w:t>
      </w:r>
      <w:r w:rsidRPr="00870923">
        <w:rPr>
          <w:rFonts w:cs="Arial"/>
          <w:szCs w:val="18"/>
          <w:lang w:eastAsia="zh-CN"/>
        </w:rPr>
        <w:t>e.g. if the flow alignment buffering reaches below or above a certain value for a certain amount of time. It also includes a unique identifier for each criteria if more than one criteria is specified</w:t>
      </w:r>
      <w:r w:rsidRPr="00870923">
        <w:rPr>
          <w:lang w:eastAsia="zh-CN"/>
        </w:rPr>
        <w:t>; and</w:t>
      </w:r>
    </w:p>
    <w:p w14:paraId="29938DBE" w14:textId="6F902AB4" w:rsidR="00793485" w:rsidRDefault="00F057AF" w:rsidP="00793485">
      <w:pPr>
        <w:pStyle w:val="B2"/>
      </w:pPr>
      <w:r>
        <w:t>3)</w:t>
      </w:r>
      <w:r>
        <w:tab/>
        <w:t>may include a &lt;measurement</w:t>
      </w:r>
      <w:r w:rsidR="00EB55AE">
        <w:t>-</w:t>
      </w:r>
      <w:r>
        <w:t>conditions&gt; element</w:t>
      </w:r>
      <w:r w:rsidRPr="0009088D">
        <w:rPr>
          <w:rFonts w:cs="Arial"/>
        </w:rPr>
        <w:t xml:space="preserve"> </w:t>
      </w:r>
      <w:r>
        <w:rPr>
          <w:rFonts w:cs="Arial"/>
        </w:rPr>
        <w:t xml:space="preserve">set to </w:t>
      </w:r>
      <w:r>
        <w:t xml:space="preserve">the </w:t>
      </w:r>
      <w:r>
        <w:rPr>
          <w:lang w:eastAsia="zh-CN"/>
        </w:rPr>
        <w:t xml:space="preserve">temporal conditions, spatial conditions or </w:t>
      </w:r>
      <w:r w:rsidR="00793485">
        <w:rPr>
          <w:lang w:eastAsia="zh-CN"/>
        </w:rPr>
        <w:t>both</w:t>
      </w:r>
      <w:r w:rsidR="00793485">
        <w:t>; and</w:t>
      </w:r>
    </w:p>
    <w:p w14:paraId="743145B7" w14:textId="77777777" w:rsidR="0024649E" w:rsidRPr="000A6297" w:rsidRDefault="0024649E" w:rsidP="0024649E">
      <w:pPr>
        <w:pStyle w:val="B2"/>
      </w:pPr>
      <w:r w:rsidRPr="0024649E">
        <w:t>4)</w:t>
      </w:r>
      <w:r w:rsidRPr="0024649E">
        <w:tab/>
        <w:t>may include an &lt;anyExt&gt; element containing a &lt;multi-modal-sealdd-flow-info&gt; child element which may include:</w:t>
      </w:r>
    </w:p>
    <w:p w14:paraId="4E431160" w14:textId="214C60B0" w:rsidR="0024649E" w:rsidRDefault="0024649E" w:rsidP="0024649E">
      <w:pPr>
        <w:pStyle w:val="B3"/>
        <w:rPr>
          <w:lang w:eastAsia="zh-CN"/>
        </w:rPr>
      </w:pPr>
      <w:r w:rsidRPr="0024649E">
        <w:t>i)</w:t>
      </w:r>
      <w:r w:rsidRPr="0024649E">
        <w:tab/>
        <w:t>a &lt;sealdd-multi-modal-flow-id&gt; child element set to the identity of the multi-modal SEALDD flows associated with the SEALDD multi-modal connection and used by the SDDM-C and SDDM-S to identify the multi-modal traffic for the measurement; and</w:t>
      </w:r>
    </w:p>
    <w:p w14:paraId="710C99C1" w14:textId="7E3F2AD6" w:rsidR="00F057AF" w:rsidRPr="00793485" w:rsidRDefault="00793485" w:rsidP="00793485">
      <w:pPr>
        <w:pStyle w:val="B1"/>
        <w:rPr>
          <w:lang w:val="en-US"/>
        </w:rPr>
      </w:pPr>
      <w:r>
        <w:t>d)</w:t>
      </w:r>
      <w:r>
        <w:tab/>
        <w:t>shall send the HTTP POST request as specified in IETF RFC 9110 [</w:t>
      </w:r>
      <w:r w:rsidR="00CE598F">
        <w:t>21</w:t>
      </w:r>
      <w:r>
        <w:t>].</w:t>
      </w:r>
    </w:p>
    <w:p w14:paraId="0B7362AC" w14:textId="6C914B19" w:rsidR="00F057AF" w:rsidRDefault="00F057AF" w:rsidP="00F057AF">
      <w:pPr>
        <w:pStyle w:val="Heading4"/>
      </w:pPr>
      <w:bookmarkStart w:id="296" w:name="_CR7_2_14_3"/>
      <w:bookmarkStart w:id="297" w:name="_Toc168325550"/>
      <w:bookmarkStart w:id="298" w:name="_Toc233626527"/>
      <w:bookmarkEnd w:id="296"/>
      <w:r>
        <w:rPr>
          <w:noProof/>
          <w:lang w:val="en-US"/>
        </w:rPr>
        <w:t>7.2.</w:t>
      </w:r>
      <w:r w:rsidR="008A56B9">
        <w:rPr>
          <w:noProof/>
          <w:lang w:val="en-US"/>
        </w:rPr>
        <w:t>1</w:t>
      </w:r>
      <w:r w:rsidR="00115E27">
        <w:rPr>
          <w:noProof/>
          <w:lang w:val="en-US"/>
        </w:rPr>
        <w:t>4</w:t>
      </w:r>
      <w:r>
        <w:rPr>
          <w:noProof/>
          <w:lang w:val="en-US"/>
        </w:rPr>
        <w:t>.3</w:t>
      </w:r>
      <w:r>
        <w:rPr>
          <w:noProof/>
          <w:lang w:val="en-US"/>
        </w:rPr>
        <w:tab/>
        <w:t xml:space="preserve">SDDM </w:t>
      </w:r>
      <w:r>
        <w:t>client CoAP procedure</w:t>
      </w:r>
      <w:bookmarkEnd w:id="297"/>
      <w:bookmarkEnd w:id="298"/>
    </w:p>
    <w:p w14:paraId="41C48783" w14:textId="77777777" w:rsidR="00DA7A8C" w:rsidRDefault="00DA7A8C" w:rsidP="00DA7A8C">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A.3.2.1, and</w:t>
      </w:r>
      <w:r>
        <w:rPr>
          <w:lang w:eastAsia="x-none"/>
        </w:rPr>
        <w:t xml:space="preserve"> containing:</w:t>
      </w:r>
    </w:p>
    <w:p w14:paraId="5A0514C4" w14:textId="6A6FC824" w:rsidR="0082416E" w:rsidRDefault="00DA7A8C" w:rsidP="0082416E">
      <w:pPr>
        <w:pStyle w:val="B1"/>
        <w:rPr>
          <w:lang w:eastAsia="ko-KR"/>
        </w:rPr>
      </w:pPr>
      <w:r>
        <w:t>a)</w:t>
      </w:r>
      <w:r>
        <w:tab/>
      </w:r>
      <w:r w:rsidR="0082416E">
        <w:t xml:space="preserve">a Content-Format </w:t>
      </w:r>
      <w:r w:rsidR="0082416E">
        <w:rPr>
          <w:lang w:eastAsia="zh-CN"/>
        </w:rPr>
        <w:t>option</w:t>
      </w:r>
      <w:r w:rsidR="0082416E">
        <w:t xml:space="preserve"> set to "</w:t>
      </w:r>
      <w:r w:rsidR="0082416E" w:rsidRPr="00CB4D6D">
        <w:t>application/</w:t>
      </w:r>
      <w:r w:rsidR="0082416E" w:rsidRPr="00C8352D">
        <w:t>vnd.3gpp.seal-data-delivery-info+cbor;modeltype=</w:t>
      </w:r>
      <w:r w:rsidR="0082416E" w:rsidRPr="000D2B77">
        <w:t>measurement-subscription-req</w:t>
      </w:r>
      <w:r w:rsidR="0082416E">
        <w:t>"</w:t>
      </w:r>
      <w:r w:rsidR="0082416E">
        <w:rPr>
          <w:lang w:eastAsia="ko-KR"/>
        </w:rPr>
        <w:t>, and</w:t>
      </w:r>
    </w:p>
    <w:p w14:paraId="0FFA8776" w14:textId="77777777" w:rsidR="0082416E" w:rsidRDefault="0082416E" w:rsidP="0082416E">
      <w:pPr>
        <w:pStyle w:val="B1"/>
        <w:rPr>
          <w:lang w:eastAsia="zh-CN"/>
        </w:rPr>
      </w:pPr>
      <w:r>
        <w:rPr>
          <w:lang w:eastAsia="zh-CN"/>
        </w:rPr>
        <w:t>b</w:t>
      </w:r>
      <w:r>
        <w:t>)</w:t>
      </w:r>
      <w:r>
        <w:tab/>
      </w:r>
      <w:r>
        <w:rPr>
          <w:lang w:eastAsia="zh-CN"/>
        </w:rPr>
        <w:t xml:space="preserve">a </w:t>
      </w:r>
      <w:r>
        <w:t>"MeasurementsSubscriptionRequest" object</w:t>
      </w:r>
      <w:r>
        <w:rPr>
          <w:lang w:eastAsia="zh-CN"/>
        </w:rPr>
        <w:t>;</w:t>
      </w:r>
    </w:p>
    <w:p w14:paraId="192B6EB2" w14:textId="77777777" w:rsidR="0082416E" w:rsidRDefault="0082416E" w:rsidP="0082416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58343D26" w14:textId="5EFB6663" w:rsidR="00DA7A8C" w:rsidRDefault="0082416E" w:rsidP="0082416E">
      <w:pPr>
        <w:pStyle w:val="B1"/>
      </w:pPr>
      <w:r>
        <w:t>a)</w:t>
      </w:r>
      <w:r>
        <w:tab/>
        <w:t>shall include a Content-Format option set to "</w:t>
      </w:r>
      <w:r w:rsidRPr="00CB4D6D">
        <w:t>application/</w:t>
      </w:r>
      <w:r w:rsidRPr="00C8352D">
        <w:t>vnd.3gpp.seal-data-delivery-info+cbor;modeltype=</w:t>
      </w:r>
      <w:r w:rsidRPr="000D2B77">
        <w:t>measurement-subscription-re</w:t>
      </w:r>
      <w:r>
        <w:t>s";</w:t>
      </w:r>
    </w:p>
    <w:p w14:paraId="671ABDEF" w14:textId="5F946F6E" w:rsidR="00DA7A8C" w:rsidRDefault="00DA7A8C" w:rsidP="00DA7A8C">
      <w:pPr>
        <w:pStyle w:val="B1"/>
        <w:rPr>
          <w:lang w:val="en-US"/>
        </w:rPr>
      </w:pPr>
      <w:r>
        <w:t>b)</w:t>
      </w:r>
      <w:r>
        <w:tab/>
      </w:r>
      <w:r>
        <w:rPr>
          <w:lang w:val="en-US"/>
        </w:rPr>
        <w:t xml:space="preserve">shall attempt to create the </w:t>
      </w:r>
      <w:r>
        <w:t xml:space="preserve">SDDM data transmission quality measurement </w:t>
      </w:r>
      <w:r>
        <w:rPr>
          <w:lang w:val="en-US"/>
        </w:rPr>
        <w:t xml:space="preserve">resource pointed at by the CoAP URI with the content of </w:t>
      </w:r>
      <w:r>
        <w:t>"MeasurementsSubscriptionRequest"</w:t>
      </w:r>
      <w:r>
        <w:rPr>
          <w:lang w:val="en-US"/>
        </w:rPr>
        <w:t xml:space="preserve"> object received in the request and:</w:t>
      </w:r>
    </w:p>
    <w:p w14:paraId="07F55F95" w14:textId="77777777" w:rsidR="00DA7A8C" w:rsidRDefault="00DA7A8C" w:rsidP="00DA7A8C">
      <w:pPr>
        <w:pStyle w:val="B2"/>
        <w:rPr>
          <w:lang w:val="en-US"/>
        </w:rPr>
      </w:pPr>
      <w:r>
        <w:t>1)</w:t>
      </w:r>
      <w:r>
        <w:tab/>
      </w:r>
      <w:r>
        <w:rPr>
          <w:lang w:val="en-US"/>
        </w:rPr>
        <w:t xml:space="preserve">if successfully created, shall include a </w:t>
      </w:r>
      <w:r>
        <w:t>"MeasurementsSubscriptionResponse" object in the CoAP POST 2.01 (Created) response message</w:t>
      </w:r>
      <w:r>
        <w:rPr>
          <w:lang w:val="en-US"/>
        </w:rPr>
        <w:t>;</w:t>
      </w:r>
    </w:p>
    <w:p w14:paraId="6B607DDD" w14:textId="77777777" w:rsidR="00DA7A8C" w:rsidRDefault="00DA7A8C" w:rsidP="00DA7A8C">
      <w:pPr>
        <w:pStyle w:val="B3"/>
      </w:pPr>
      <w:r>
        <w:t>i)</w:t>
      </w:r>
      <w:r>
        <w:tab/>
        <w:t>shall include a "result" attribute set to "success"; and</w:t>
      </w:r>
    </w:p>
    <w:p w14:paraId="6FC983F7" w14:textId="77777777" w:rsidR="00DA7A8C" w:rsidRDefault="00DA7A8C" w:rsidP="00DA7A8C">
      <w:pPr>
        <w:pStyle w:val="B3"/>
        <w:rPr>
          <w:rFonts w:cs="Arial"/>
        </w:rPr>
      </w:pPr>
      <w:r>
        <w:t>ii)</w:t>
      </w:r>
      <w:r>
        <w:tab/>
      </w:r>
      <w:r>
        <w:rPr>
          <w:rFonts w:cs="Arial"/>
        </w:rPr>
        <w:t xml:space="preserve">may include an </w:t>
      </w:r>
      <w:r>
        <w:t>"expiryTime" attribute</w:t>
      </w:r>
      <w:r>
        <w:rPr>
          <w:rFonts w:cs="Arial"/>
        </w:rPr>
        <w:t xml:space="preserve"> </w:t>
      </w:r>
      <w:r>
        <w:t>specifying the expiration time of the subscription</w:t>
      </w:r>
      <w:r>
        <w:rPr>
          <w:lang w:eastAsia="zh-CN"/>
        </w:rPr>
        <w:t>; or</w:t>
      </w:r>
    </w:p>
    <w:p w14:paraId="20D87E2A" w14:textId="77777777" w:rsidR="00DA7A8C" w:rsidRDefault="00DA7A8C" w:rsidP="00DA7A8C">
      <w:pPr>
        <w:pStyle w:val="B2"/>
      </w:pPr>
      <w:r>
        <w:t>2)</w:t>
      </w:r>
      <w:r>
        <w:tab/>
      </w:r>
      <w:r>
        <w:rPr>
          <w:lang w:val="en-US"/>
        </w:rPr>
        <w:t xml:space="preserve">otherwise, shall include a </w:t>
      </w:r>
      <w:r>
        <w:t xml:space="preserve">"MeasurementsSubscriptionResponse" object with a "result" attribute set to "failure" and a "cause" attribute specifying the cause of the failure of the operation, </w:t>
      </w:r>
      <w:r>
        <w:rPr>
          <w:lang w:eastAsia="zh-CN"/>
        </w:rPr>
        <w:t>e.g. VAL client error in the CoAP POST response</w:t>
      </w:r>
      <w:r>
        <w:rPr>
          <w:lang w:val="en-US"/>
        </w:rPr>
        <w:t>; and</w:t>
      </w:r>
    </w:p>
    <w:p w14:paraId="2C6CC63C" w14:textId="77777777" w:rsidR="00DA7A8C" w:rsidRDefault="00DA7A8C" w:rsidP="00DA7A8C">
      <w:pPr>
        <w:pStyle w:val="B1"/>
      </w:pPr>
      <w:r>
        <w:lastRenderedPageBreak/>
        <w:t>c)</w:t>
      </w:r>
      <w:r>
        <w:tab/>
        <w:t xml:space="preserve">shall send the </w:t>
      </w:r>
      <w:r>
        <w:rPr>
          <w:lang w:eastAsia="zh-CN"/>
        </w:rPr>
        <w:t>CoAP</w:t>
      </w:r>
      <w:r>
        <w:t xml:space="preserve"> POST response towards the SDDM-S.</w:t>
      </w:r>
    </w:p>
    <w:p w14:paraId="7BF374EE" w14:textId="1CFAFAD7" w:rsidR="00F057AF" w:rsidRDefault="00F057AF" w:rsidP="00F057AF">
      <w:pPr>
        <w:pStyle w:val="Heading4"/>
        <w:rPr>
          <w:noProof/>
          <w:lang w:val="en-US"/>
        </w:rPr>
      </w:pPr>
      <w:bookmarkStart w:id="299" w:name="_CR7_2_14_4"/>
      <w:bookmarkStart w:id="300" w:name="_Toc168325551"/>
      <w:bookmarkStart w:id="301" w:name="_Toc233626528"/>
      <w:bookmarkEnd w:id="299"/>
      <w:r>
        <w:rPr>
          <w:noProof/>
          <w:lang w:val="en-US"/>
        </w:rPr>
        <w:t>7.2.</w:t>
      </w:r>
      <w:r w:rsidR="008A56B9">
        <w:rPr>
          <w:noProof/>
          <w:lang w:val="en-US"/>
        </w:rPr>
        <w:t>1</w:t>
      </w:r>
      <w:r w:rsidR="00115E27">
        <w:rPr>
          <w:noProof/>
          <w:lang w:val="en-US"/>
        </w:rPr>
        <w:t>4</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00"/>
      <w:bookmarkEnd w:id="301"/>
    </w:p>
    <w:p w14:paraId="68DD8E88" w14:textId="0A10E347" w:rsidR="00485DF9" w:rsidRDefault="00485DF9" w:rsidP="00485DF9">
      <w:pPr>
        <w:rPr>
          <w:lang w:eastAsia="zh-CN"/>
        </w:rPr>
      </w:pPr>
      <w:r>
        <w:t>In order to request an SEALDD data transmission quality measurement subscription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16B1E302" w14:textId="77777777" w:rsidR="00485DF9" w:rsidRDefault="00485DF9" w:rsidP="00485DF9">
      <w:pPr>
        <w:pStyle w:val="B1"/>
      </w:pPr>
      <w:r>
        <w:t>a)</w:t>
      </w:r>
      <w:r>
        <w:tab/>
        <w:t>shall include a CoAP URI set to the URI corresponding to the identity of the SDDM-C as specified in</w:t>
      </w:r>
      <w:r>
        <w:rPr>
          <w:lang w:eastAsia="zh-CN"/>
        </w:rPr>
        <w:t xml:space="preserve"> clause</w:t>
      </w:r>
      <w:r>
        <w:t> A.3.2.1</w:t>
      </w:r>
      <w:r>
        <w:rPr>
          <w:lang w:eastAsia="zh-CN"/>
        </w:rPr>
        <w:t xml:space="preserve"> with </w:t>
      </w:r>
      <w:r>
        <w:t>the "apiRoot" set to the SDDM-C URI:</w:t>
      </w:r>
    </w:p>
    <w:p w14:paraId="415E70E9" w14:textId="4E61824C" w:rsidR="00485DF9" w:rsidRDefault="00485DF9" w:rsidP="00485DF9">
      <w:pPr>
        <w:pStyle w:val="B1"/>
      </w:pPr>
      <w:r>
        <w:t>b)</w:t>
      </w:r>
      <w:r>
        <w:tab/>
      </w:r>
      <w:r w:rsidR="0082416E">
        <w:rPr>
          <w:lang w:val="en-US"/>
        </w:rPr>
        <w:t xml:space="preserve">shall include Content-Format option set to </w:t>
      </w:r>
      <w:r w:rsidR="0082416E">
        <w:t>"</w:t>
      </w:r>
      <w:r w:rsidR="0082416E" w:rsidRPr="00CB4D6D">
        <w:t>application/</w:t>
      </w:r>
      <w:r w:rsidR="0082416E" w:rsidRPr="00C8352D">
        <w:t>vnd.3gpp.seal-data-delivery-info+cbor;modeltype=</w:t>
      </w:r>
      <w:r w:rsidR="0082416E" w:rsidRPr="000D2B77">
        <w:t>measurement-subscription-req</w:t>
      </w:r>
      <w:r w:rsidR="0082416E">
        <w:t>";</w:t>
      </w:r>
    </w:p>
    <w:p w14:paraId="5F1E626D" w14:textId="77777777" w:rsidR="00485DF9" w:rsidRDefault="00485DF9" w:rsidP="00485DF9">
      <w:pPr>
        <w:pStyle w:val="B1"/>
        <w:rPr>
          <w:lang w:val="en-US"/>
        </w:rPr>
      </w:pPr>
      <w:r>
        <w:rPr>
          <w:lang w:val="en-US"/>
        </w:rPr>
        <w:t>c)</w:t>
      </w:r>
      <w:r>
        <w:rPr>
          <w:lang w:val="en-US"/>
        </w:rPr>
        <w:tab/>
        <w:t xml:space="preserve">shall include a </w:t>
      </w:r>
      <w:r>
        <w:t>"MeasurementsSubscriptionRequest"</w:t>
      </w:r>
      <w:r>
        <w:rPr>
          <w:lang w:val="en-US"/>
        </w:rPr>
        <w:t xml:space="preserve"> object:</w:t>
      </w:r>
    </w:p>
    <w:p w14:paraId="2BB2C9E3" w14:textId="77777777" w:rsidR="00485DF9" w:rsidRDefault="00485DF9" w:rsidP="00485DF9">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04F7DE96" w14:textId="74E2CCDA" w:rsidR="00485DF9" w:rsidRDefault="00485DF9" w:rsidP="00485DF9">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sidR="0024649E">
        <w:rPr>
          <w:lang w:eastAsia="zh-CN"/>
        </w:rPr>
        <w:t>, delay difference, flow alignment</w:t>
      </w:r>
      <w:r>
        <w:rPr>
          <w:rFonts w:cs="Arial"/>
        </w:rPr>
        <w:t>;</w:t>
      </w:r>
    </w:p>
    <w:p w14:paraId="3422E128" w14:textId="77777777" w:rsidR="00485DF9" w:rsidRDefault="00485DF9" w:rsidP="00485DF9">
      <w:pPr>
        <w:pStyle w:val="B2"/>
        <w:rPr>
          <w:lang w:eastAsia="zh-CN"/>
        </w:rPr>
      </w:pPr>
      <w:r>
        <w:t>3)</w:t>
      </w:r>
      <w:r>
        <w:tab/>
        <w:t>may include a "reportingFrequency" attribute</w:t>
      </w:r>
      <w:r>
        <w:rPr>
          <w:rFonts w:cs="Arial"/>
        </w:rPr>
        <w:t xml:space="preserve"> </w:t>
      </w:r>
      <w:r>
        <w:t xml:space="preserve">set to </w:t>
      </w:r>
      <w:r>
        <w:rPr>
          <w:lang w:eastAsia="zh-CN"/>
        </w:rPr>
        <w:t xml:space="preserve">reporting frequency of measurement results (e.g. </w:t>
      </w:r>
      <w:r>
        <w:t>"periodic", "now"</w:t>
      </w:r>
      <w:r>
        <w:rPr>
          <w:lang w:eastAsia="zh-CN"/>
        </w:rPr>
        <w:t>). If not present, it implies periodic reporting</w:t>
      </w:r>
      <w:r>
        <w:rPr>
          <w:rFonts w:cs="Arial"/>
        </w:rPr>
        <w:t>;</w:t>
      </w:r>
    </w:p>
    <w:p w14:paraId="39248C01" w14:textId="77777777" w:rsidR="00485DF9" w:rsidRDefault="00485DF9" w:rsidP="00485DF9">
      <w:pPr>
        <w:pStyle w:val="B2"/>
      </w:pPr>
      <w:r>
        <w:t>4)</w:t>
      </w:r>
      <w:r>
        <w:tab/>
        <w:t xml:space="preserve">may include a "reportingPeriodicity" attribute set to </w:t>
      </w:r>
      <w:r>
        <w:rPr>
          <w:rFonts w:cs="Arial"/>
          <w:lang w:eastAsia="zh-CN"/>
        </w:rPr>
        <w:t xml:space="preserve">the reporting periodicity if the reporting frequency is periodic. This attribute shall be included when the reporting frequency of a measurement identifier is </w:t>
      </w:r>
      <w:r>
        <w:t>"periodic"</w:t>
      </w:r>
      <w:r>
        <w:rPr>
          <w:lang w:val="en-US"/>
        </w:rPr>
        <w:t>;</w:t>
      </w:r>
    </w:p>
    <w:p w14:paraId="4A1BDF59" w14:textId="77777777" w:rsidR="00485DF9" w:rsidRDefault="00485DF9" w:rsidP="00485DF9">
      <w:pPr>
        <w:pStyle w:val="B2"/>
      </w:pPr>
      <w:r>
        <w:t>5)</w:t>
      </w:r>
      <w:r>
        <w:tab/>
      </w:r>
      <w:r>
        <w:rPr>
          <w:lang w:eastAsia="zh-CN"/>
        </w:rPr>
        <w:t>may</w:t>
      </w:r>
      <w:r>
        <w:t xml:space="preserve"> include a "</w:t>
      </w:r>
      <w:r>
        <w:rPr>
          <w:lang w:eastAsia="zh-CN"/>
        </w:rPr>
        <w:t>measurementWindow</w:t>
      </w:r>
      <w:r>
        <w:t xml:space="preserve">" attribute set to </w:t>
      </w:r>
      <w:r>
        <w:rPr>
          <w:lang w:eastAsia="zh-CN"/>
        </w:rPr>
        <w:t>the measurement period window for transmission quality measurements</w:t>
      </w:r>
      <w:r>
        <w:t>;</w:t>
      </w:r>
    </w:p>
    <w:p w14:paraId="2A544322" w14:textId="77777777" w:rsidR="00485DF9" w:rsidRDefault="00485DF9" w:rsidP="00485DF9">
      <w:pPr>
        <w:pStyle w:val="B2"/>
      </w:pPr>
      <w:r>
        <w:t>6)</w:t>
      </w:r>
      <w:r>
        <w:tab/>
      </w:r>
      <w:r>
        <w:rPr>
          <w:lang w:eastAsia="zh-CN"/>
        </w:rPr>
        <w:t>may</w:t>
      </w:r>
      <w:r>
        <w:t xml:space="preserve"> include an "expiryTime" attribute set to </w:t>
      </w:r>
      <w:r>
        <w:rPr>
          <w:lang w:eastAsia="zh-CN"/>
        </w:rPr>
        <w:t>the expiration time of the measurement</w:t>
      </w:r>
      <w:r>
        <w:t>;</w:t>
      </w:r>
    </w:p>
    <w:p w14:paraId="7DA0351B" w14:textId="77777777" w:rsidR="00485DF9" w:rsidRDefault="00485DF9" w:rsidP="00485DF9">
      <w:pPr>
        <w:pStyle w:val="B2"/>
        <w:rPr>
          <w:lang w:eastAsia="zh-CN"/>
        </w:rPr>
      </w:pPr>
      <w:r>
        <w:t>7)</w:t>
      </w:r>
      <w:r>
        <w:tab/>
        <w:t xml:space="preserve">may include a "sealddPolicy" object </w:t>
      </w:r>
      <w:r>
        <w:rPr>
          <w:lang w:eastAsia="zh-CN"/>
        </w:rPr>
        <w:t xml:space="preserve">specifying </w:t>
      </w:r>
      <w:r>
        <w:rPr>
          <w:rFonts w:cs="Arial"/>
          <w:szCs w:val="18"/>
          <w:lang w:val="en-US" w:eastAsia="zh-CN"/>
        </w:rPr>
        <w:t>quality guarantee policies associated with the SEALDD connection</w:t>
      </w:r>
      <w:r>
        <w:rPr>
          <w:lang w:eastAsia="zh-CN"/>
        </w:rPr>
        <w:t>;</w:t>
      </w:r>
    </w:p>
    <w:p w14:paraId="06225123" w14:textId="4AD5312D" w:rsidR="00485DF9" w:rsidRDefault="00485DF9" w:rsidP="00485DF9">
      <w:pPr>
        <w:pStyle w:val="B2"/>
        <w:rPr>
          <w:lang w:eastAsia="zh-CN"/>
        </w:rPr>
      </w:pPr>
      <w:r>
        <w:rPr>
          <w:lang w:eastAsia="zh-CN"/>
        </w:rPr>
        <w:t>8)</w:t>
      </w:r>
      <w:r>
        <w:rPr>
          <w:lang w:eastAsia="zh-CN"/>
        </w:rPr>
        <w:tab/>
        <w:t xml:space="preserve">may include a </w:t>
      </w:r>
      <w:r>
        <w:t>"reportingCriteria"</w:t>
      </w:r>
      <w:r>
        <w:rPr>
          <w:lang w:eastAsia="zh-CN"/>
        </w:rPr>
        <w:t xml:space="preserve"> attribute set to the criteria for reporting measurement results, e.g. if the latency or bitrate reaches below or above a certain value. It also includes a unique identifier for each criterion of more than one criteria is specified;</w:t>
      </w:r>
    </w:p>
    <w:p w14:paraId="45BBD628" w14:textId="77777777" w:rsidR="0024649E" w:rsidRDefault="0024649E" w:rsidP="0024649E">
      <w:pPr>
        <w:pStyle w:val="B2"/>
        <w:rPr>
          <w:lang w:eastAsia="zh-CN"/>
        </w:rPr>
      </w:pPr>
      <w:r>
        <w:t>9</w:t>
      </w:r>
      <w:r w:rsidRPr="00870923">
        <w:t>)</w:t>
      </w:r>
      <w:r w:rsidRPr="00870923">
        <w:tab/>
        <w:t>may include a "</w:t>
      </w:r>
      <w:r w:rsidRPr="00F31706">
        <w:t>sealdd</w:t>
      </w:r>
      <w:r>
        <w:t>M</w:t>
      </w:r>
      <w:r w:rsidRPr="00F31706">
        <w:t>ulti</w:t>
      </w:r>
      <w:r>
        <w:t>M</w:t>
      </w:r>
      <w:r w:rsidRPr="00F31706">
        <w:t>odal</w:t>
      </w:r>
      <w:r>
        <w:t>F</w:t>
      </w:r>
      <w:r w:rsidRPr="00F31706">
        <w:t>low</w:t>
      </w:r>
      <w:r>
        <w:t>I</w:t>
      </w:r>
      <w:r w:rsidRPr="00F31706">
        <w:t>d</w:t>
      </w:r>
      <w:r w:rsidRPr="00870923">
        <w:t xml:space="preserve">" </w:t>
      </w:r>
      <w:r w:rsidRPr="00870923">
        <w:rPr>
          <w:lang w:eastAsia="zh-CN"/>
        </w:rPr>
        <w:t>attribute</w:t>
      </w:r>
      <w:r w:rsidRPr="00870923">
        <w:rPr>
          <w:rFonts w:cs="Arial"/>
        </w:rPr>
        <w:t xml:space="preserve"> set to the </w:t>
      </w:r>
      <w:r>
        <w:rPr>
          <w:rFonts w:cs="Arial"/>
        </w:rPr>
        <w:t>i</w:t>
      </w:r>
      <w:r w:rsidRPr="00D17B35">
        <w:rPr>
          <w:rFonts w:cs="Arial"/>
        </w:rPr>
        <w:t>dentity of the multi-modal SDDM flow</w:t>
      </w:r>
      <w:r>
        <w:rPr>
          <w:rFonts w:cs="Arial"/>
        </w:rPr>
        <w:t>s</w:t>
      </w:r>
      <w:r w:rsidRPr="005B6007">
        <w:t xml:space="preserve"> </w:t>
      </w:r>
      <w:r>
        <w:t>associated with the SEALDD multi-modal connection and</w:t>
      </w:r>
      <w:r w:rsidRPr="00D17B35">
        <w:rPr>
          <w:rFonts w:cs="Arial"/>
        </w:rPr>
        <w:t xml:space="preserve"> used by the SDDM-C and SDDM-S to identify application traffic</w:t>
      </w:r>
      <w:r>
        <w:rPr>
          <w:rFonts w:cs="Arial"/>
        </w:rPr>
        <w:t xml:space="preserve"> to be measured</w:t>
      </w:r>
      <w:r w:rsidRPr="00870923">
        <w:rPr>
          <w:rFonts w:cs="Arial"/>
        </w:rPr>
        <w:t>;</w:t>
      </w:r>
    </w:p>
    <w:p w14:paraId="76848D44" w14:textId="5213A4C1" w:rsidR="0024649E" w:rsidRDefault="0024649E" w:rsidP="0024649E">
      <w:pPr>
        <w:pStyle w:val="B2"/>
        <w:rPr>
          <w:lang w:eastAsia="zh-CN"/>
        </w:rPr>
      </w:pPr>
      <w:r>
        <w:t>10</w:t>
      </w:r>
      <w:r w:rsidRPr="00870923">
        <w:t>)</w:t>
      </w:r>
      <w:r w:rsidRPr="00870923">
        <w:tab/>
        <w:t>may include a "flow</w:t>
      </w:r>
      <w:r>
        <w:t>A</w:t>
      </w:r>
      <w:r w:rsidRPr="00870923">
        <w:t>lignment</w:t>
      </w:r>
      <w:r>
        <w:t>R</w:t>
      </w:r>
      <w:r w:rsidRPr="00870923">
        <w:t>eporting</w:t>
      </w:r>
      <w:r>
        <w:t>C</w:t>
      </w:r>
      <w:r w:rsidRPr="00870923">
        <w:t>riteria</w:t>
      </w:r>
      <w:r>
        <w:t>List</w:t>
      </w:r>
      <w:r w:rsidRPr="00870923">
        <w:t xml:space="preserve">" </w:t>
      </w:r>
      <w:r w:rsidRPr="00870923">
        <w:rPr>
          <w:lang w:eastAsia="zh-CN"/>
        </w:rPr>
        <w:t>attribute</w:t>
      </w:r>
      <w:r w:rsidRPr="00870923">
        <w:t xml:space="preserve"> set to the criteria for reporting flow alignment measurements results e.g. if the flow alignment buffering reaches below or above a certain value for a certain amount of time. It also includes a unique identifier for each criteria if more than one criteria is specified;</w:t>
      </w:r>
    </w:p>
    <w:p w14:paraId="6D8F56CC" w14:textId="48ED6196" w:rsidR="00485DF9" w:rsidRDefault="0024649E" w:rsidP="00485DF9">
      <w:pPr>
        <w:pStyle w:val="B2"/>
        <w:rPr>
          <w:lang w:eastAsia="zh-CN"/>
        </w:rPr>
      </w:pPr>
      <w:r>
        <w:rPr>
          <w:lang w:eastAsia="zh-CN"/>
        </w:rPr>
        <w:t>11</w:t>
      </w:r>
      <w:r w:rsidR="00485DF9">
        <w:rPr>
          <w:lang w:eastAsia="zh-CN"/>
        </w:rPr>
        <w:t>)</w:t>
      </w:r>
      <w:r w:rsidR="00485DF9">
        <w:rPr>
          <w:lang w:eastAsia="zh-CN"/>
        </w:rPr>
        <w:tab/>
        <w:t xml:space="preserve">may include a </w:t>
      </w:r>
      <w:r w:rsidR="00485DF9">
        <w:t>"measurementConditions"</w:t>
      </w:r>
      <w:r w:rsidR="00485DF9">
        <w:rPr>
          <w:lang w:eastAsia="zh-CN"/>
        </w:rPr>
        <w:t xml:space="preserve"> object specifying </w:t>
      </w:r>
      <w:r w:rsidR="00485DF9">
        <w:t xml:space="preserve">the </w:t>
      </w:r>
      <w:r w:rsidR="00485DF9">
        <w:rPr>
          <w:lang w:eastAsia="zh-CN"/>
        </w:rPr>
        <w:t>temporal conditions, spatial conditions or both; and</w:t>
      </w:r>
    </w:p>
    <w:p w14:paraId="735A20D3" w14:textId="3489B336" w:rsidR="00294608" w:rsidRDefault="00294608" w:rsidP="00EF4080">
      <w:pPr>
        <w:pStyle w:val="B2"/>
      </w:pPr>
      <w:r>
        <w:rPr>
          <w:lang w:eastAsia="zh-CN"/>
        </w:rPr>
        <w:t>1</w:t>
      </w:r>
      <w:r w:rsidR="0024649E">
        <w:rPr>
          <w:lang w:eastAsia="zh-CN"/>
        </w:rPr>
        <w:t>2</w:t>
      </w:r>
      <w:r w:rsidR="000621D7">
        <w:rPr>
          <w:lang w:eastAsia="zh-CN"/>
        </w:rPr>
        <w:t>)</w:t>
      </w:r>
      <w:r w:rsidR="000621D7">
        <w:rPr>
          <w:lang w:eastAsia="zh-CN"/>
        </w:rPr>
        <w:tab/>
        <w:t xml:space="preserve">may include a </w:t>
      </w:r>
      <w:r w:rsidR="000621D7">
        <w:t>"</w:t>
      </w:r>
      <w:r w:rsidR="000621D7">
        <w:rPr>
          <w:lang w:eastAsia="zh-CN"/>
        </w:rPr>
        <w:t>n</w:t>
      </w:r>
      <w:r w:rsidR="000621D7" w:rsidRPr="00541248">
        <w:rPr>
          <w:lang w:eastAsia="zh-CN"/>
        </w:rPr>
        <w:t>on3gppAccessPolicy</w:t>
      </w:r>
      <w:r w:rsidR="000621D7">
        <w:t>"</w:t>
      </w:r>
      <w:r w:rsidR="000621D7">
        <w:rPr>
          <w:lang w:eastAsia="zh-CN"/>
        </w:rPr>
        <w:t xml:space="preserve"> </w:t>
      </w:r>
      <w:r w:rsidR="000621D7">
        <w:t xml:space="preserve">attribute </w:t>
      </w:r>
      <w:r w:rsidR="000621D7">
        <w:rPr>
          <w:lang w:eastAsia="zh-CN"/>
        </w:rPr>
        <w:t xml:space="preserve">specifying the </w:t>
      </w:r>
      <w:r w:rsidR="000621D7" w:rsidRPr="00D170B9">
        <w:t>non-3GPP access measurement polic</w:t>
      </w:r>
      <w:r w:rsidR="000621D7">
        <w:t xml:space="preserve">y, </w:t>
      </w:r>
      <w:r w:rsidR="00004EC0">
        <w:t>i.e.</w:t>
      </w:r>
      <w:r w:rsidR="000621D7">
        <w:t xml:space="preserve"> "WLAN SSID", "WLAN BSSID" or "LOCATION_BASED" measurement</w:t>
      </w:r>
      <w:r w:rsidR="000621D7">
        <w:rPr>
          <w:lang w:eastAsia="zh-CN"/>
        </w:rPr>
        <w:t>; and</w:t>
      </w:r>
    </w:p>
    <w:p w14:paraId="2F01BAF5" w14:textId="77777777" w:rsidR="00485DF9" w:rsidRDefault="00485DF9" w:rsidP="00485DF9">
      <w:pPr>
        <w:pStyle w:val="B1"/>
      </w:pPr>
      <w:r>
        <w:t>d)</w:t>
      </w:r>
      <w:r>
        <w:tab/>
        <w:t xml:space="preserve">shall </w:t>
      </w:r>
      <w:r>
        <w:rPr>
          <w:lang w:val="en-US"/>
        </w:rPr>
        <w:t>send the request protected with the relevant ACE profile (OSCORE profile or DTLS profile) as described in 3GPP TS 24.547 [7]</w:t>
      </w:r>
      <w:r>
        <w:t>.</w:t>
      </w:r>
    </w:p>
    <w:p w14:paraId="304ABF55" w14:textId="6375CE37" w:rsidR="00EA3D34" w:rsidRPr="00004F96" w:rsidRDefault="00EA3D34" w:rsidP="00EA3D34">
      <w:pPr>
        <w:pStyle w:val="Heading3"/>
      </w:pPr>
      <w:bookmarkStart w:id="302" w:name="_CR7_2_15"/>
      <w:bookmarkStart w:id="303" w:name="_Toc168325552"/>
      <w:bookmarkStart w:id="304" w:name="_Toc233626529"/>
      <w:bookmarkEnd w:id="302"/>
      <w:r>
        <w:lastRenderedPageBreak/>
        <w:t>7</w:t>
      </w:r>
      <w:r w:rsidRPr="00004F96">
        <w:t>.2.</w:t>
      </w:r>
      <w:r w:rsidR="008A56B9">
        <w:t>1</w:t>
      </w:r>
      <w:r w:rsidR="00115E27">
        <w:t>5</w:t>
      </w:r>
      <w:r w:rsidRPr="00004F96">
        <w:tab/>
      </w:r>
      <w:r w:rsidRPr="00067A82">
        <w:t xml:space="preserve">SEALDD enabled data transmission quality measurement </w:t>
      </w:r>
      <w:r>
        <w:t xml:space="preserve">notification </w:t>
      </w:r>
      <w:r w:rsidRPr="00067A82">
        <w:t>procedure</w:t>
      </w:r>
      <w:bookmarkEnd w:id="303"/>
      <w:bookmarkEnd w:id="304"/>
    </w:p>
    <w:p w14:paraId="3E9AE56A" w14:textId="3974F217" w:rsidR="00EA3D34" w:rsidRPr="006A63F0" w:rsidRDefault="00EA3D34" w:rsidP="00EA3D34">
      <w:pPr>
        <w:pStyle w:val="Heading4"/>
      </w:pPr>
      <w:bookmarkStart w:id="305" w:name="_CR7_2_15_1"/>
      <w:bookmarkStart w:id="306" w:name="_Toc168325553"/>
      <w:bookmarkStart w:id="307" w:name="_Toc233626530"/>
      <w:bookmarkEnd w:id="305"/>
      <w:r>
        <w:t>7.2.</w:t>
      </w:r>
      <w:r w:rsidR="008A56B9">
        <w:t>1</w:t>
      </w:r>
      <w:r w:rsidR="00115E27">
        <w:t>5</w:t>
      </w:r>
      <w:r>
        <w:t>.</w:t>
      </w:r>
      <w:r>
        <w:rPr>
          <w:rFonts w:hint="eastAsia"/>
          <w:lang w:eastAsia="zh-CN"/>
        </w:rPr>
        <w:t>1</w:t>
      </w:r>
      <w:r>
        <w:tab/>
        <w:t>SDDM client HTTP procedure</w:t>
      </w:r>
      <w:bookmarkEnd w:id="306"/>
      <w:bookmarkEnd w:id="307"/>
    </w:p>
    <w:p w14:paraId="575FDC90" w14:textId="24699222" w:rsidR="00EA3D34" w:rsidRDefault="00EA3D34" w:rsidP="00EA3D34">
      <w:r>
        <w:rPr>
          <w:rFonts w:hint="eastAsia"/>
          <w:lang w:eastAsia="zh-CN"/>
        </w:rPr>
        <w:t>T</w:t>
      </w:r>
      <w:r w:rsidRPr="0073469F">
        <w:t xml:space="preserve">he </w:t>
      </w:r>
      <w:r>
        <w:t>SDDM-C</w:t>
      </w:r>
      <w:r w:rsidRPr="0073469F">
        <w:t xml:space="preserve"> sends a</w:t>
      </w:r>
      <w:r w:rsidR="008C19BC">
        <w:t>n</w:t>
      </w:r>
      <w:r w:rsidRPr="0073469F">
        <w:t xml:space="preserve"> </w:t>
      </w:r>
      <w:r w:rsidRPr="00526DD0">
        <w:t xml:space="preserve">SEALDD </w:t>
      </w:r>
      <w:r>
        <w:t>data transmission quality</w:t>
      </w:r>
      <w:r w:rsidRPr="00AB4D4D">
        <w:t xml:space="preserve"> </w:t>
      </w:r>
      <w:r>
        <w:t>measurement notification when it needs to</w:t>
      </w:r>
      <w:r>
        <w:rPr>
          <w:rFonts w:hint="eastAsia"/>
          <w:lang w:eastAsia="zh-CN"/>
        </w:rPr>
        <w:t xml:space="preserve"> </w:t>
      </w:r>
      <w:r>
        <w:rPr>
          <w:lang w:eastAsia="zh-CN"/>
        </w:rPr>
        <w:t>provide the SDDM-S with transmission quality measurements.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139D5DFA" w14:textId="77777777" w:rsidR="00EA3D34" w:rsidRDefault="00EA3D34" w:rsidP="00EA3D34">
      <w:pPr>
        <w:pStyle w:val="B1"/>
        <w:rPr>
          <w:lang w:eastAsia="zh-CN"/>
        </w:rPr>
      </w:pPr>
      <w:r>
        <w:t>a)</w:t>
      </w:r>
      <w:r>
        <w:tab/>
      </w:r>
      <w:r>
        <w:rPr>
          <w:rFonts w:hint="eastAsia"/>
        </w:rPr>
        <w:t>shall include a Request-URI set to the URI corresponding to the identity of the SDDM-S</w:t>
      </w:r>
      <w:r>
        <w:t>;</w:t>
      </w:r>
    </w:p>
    <w:p w14:paraId="172AF53F" w14:textId="0A0EC771" w:rsidR="00EA3D34" w:rsidRDefault="00EA3D34" w:rsidP="00EA3D34">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660F38EB" w14:textId="77777777" w:rsidR="00EA3D34" w:rsidRPr="00A93A02" w:rsidRDefault="00EA3D34" w:rsidP="00EA3D34">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measurements-notification&gt; element </w:t>
      </w:r>
      <w:r w:rsidRPr="00A93A02">
        <w:t>in the &lt;</w:t>
      </w:r>
      <w:r>
        <w:t>data-delivery</w:t>
      </w:r>
      <w:r w:rsidRPr="00A93A02">
        <w:t>-info&gt; root element</w:t>
      </w:r>
      <w:r>
        <w:t xml:space="preserve"> which</w:t>
      </w:r>
      <w:r w:rsidRPr="00A93A02">
        <w:t>:</w:t>
      </w:r>
    </w:p>
    <w:p w14:paraId="710770B3" w14:textId="77777777" w:rsidR="00EA3D34" w:rsidRDefault="00EA3D34" w:rsidP="00EA3D34">
      <w:pPr>
        <w:pStyle w:val="B2"/>
        <w:rPr>
          <w:lang w:eastAsia="zh-CN"/>
        </w:rPr>
      </w:pPr>
      <w:r>
        <w:t>1)</w:t>
      </w:r>
      <w:r>
        <w:tab/>
        <w:t>shall include a &lt;measurement-requirement-notify-list&gt; element</w:t>
      </w:r>
      <w:r w:rsidRPr="0009088D">
        <w:rPr>
          <w:rFonts w:cs="Arial"/>
        </w:rPr>
        <w:t xml:space="preserve"> </w:t>
      </w:r>
      <w:r>
        <w:rPr>
          <w:rFonts w:cs="Arial"/>
        </w:rPr>
        <w:t>s</w:t>
      </w:r>
      <w:r>
        <w:rPr>
          <w:lang w:eastAsia="zh-CN"/>
        </w:rPr>
        <w:t xml:space="preserve">pecifying </w:t>
      </w:r>
      <w:r>
        <w:t xml:space="preserve">measurement requirement information. </w:t>
      </w:r>
      <w:r>
        <w:rPr>
          <w:rFonts w:hint="eastAsia"/>
          <w:lang w:eastAsia="zh-CN"/>
        </w:rPr>
        <w:t>In the</w:t>
      </w:r>
      <w:r>
        <w:t xml:space="preserve"> &lt;measurement-requirement-notify-list&gt; element</w:t>
      </w:r>
      <w:r>
        <w:rPr>
          <w:rFonts w:hint="eastAsia"/>
          <w:lang w:eastAsia="zh-CN"/>
        </w:rPr>
        <w:t xml:space="preserve">, </w:t>
      </w:r>
      <w:r>
        <w:t>the SDDM-S:</w:t>
      </w:r>
    </w:p>
    <w:p w14:paraId="457B815B" w14:textId="6E79BF78" w:rsidR="00EA3D34" w:rsidRPr="003C4A36" w:rsidRDefault="00EA3D34" w:rsidP="00EA3D34">
      <w:pPr>
        <w:pStyle w:val="B3"/>
      </w:pPr>
      <w:r>
        <w:t>i)</w:t>
      </w:r>
      <w:r>
        <w:tab/>
        <w:t xml:space="preserve">shall include </w:t>
      </w:r>
      <w:r w:rsidRPr="003C4A36">
        <w:t>a &lt;</w:t>
      </w:r>
      <w:r>
        <w:t>measurement-id&gt; child element</w:t>
      </w:r>
      <w:r w:rsidRPr="0009088D">
        <w:rPr>
          <w:rFonts w:cs="Arial"/>
        </w:rPr>
        <w:t xml:space="preserve"> </w:t>
      </w:r>
      <w:r>
        <w:rPr>
          <w:rFonts w:cs="Arial"/>
        </w:rPr>
        <w:t xml:space="preserve">set to </w:t>
      </w:r>
      <w:r>
        <w:rPr>
          <w:lang w:eastAsia="zh-CN"/>
        </w:rPr>
        <w:t>measurement identifiers, e.g. latency, bitrate, jitter</w:t>
      </w:r>
      <w:r w:rsidR="0024649E" w:rsidRPr="00870923">
        <w:rPr>
          <w:lang w:eastAsia="zh-CN"/>
        </w:rPr>
        <w:t xml:space="preserve">, </w:t>
      </w:r>
      <w:r w:rsidR="0024649E" w:rsidRPr="00870923">
        <w:rPr>
          <w:lang w:val="en-US" w:eastAsia="zh-CN"/>
        </w:rPr>
        <w:t xml:space="preserve">delay difference, </w:t>
      </w:r>
      <w:r w:rsidR="0024649E" w:rsidRPr="00870923">
        <w:rPr>
          <w:lang w:eastAsia="zh-CN"/>
        </w:rPr>
        <w:t>flow alignment</w:t>
      </w:r>
      <w:r w:rsidRPr="003C4A36">
        <w:t>;</w:t>
      </w:r>
    </w:p>
    <w:p w14:paraId="7DDE6EFB" w14:textId="77777777" w:rsidR="00FE7300" w:rsidRPr="00004F96" w:rsidRDefault="00FE7300" w:rsidP="00FE7300">
      <w:pPr>
        <w:pStyle w:val="B3"/>
        <w:rPr>
          <w:lang w:eastAsia="zh-CN"/>
        </w:rPr>
      </w:pPr>
      <w:r w:rsidRPr="00004F96">
        <w:rPr>
          <w:lang w:eastAsia="zh-CN"/>
        </w:rPr>
        <w:t>ii)</w:t>
      </w:r>
      <w:r w:rsidRPr="00004F96">
        <w:rPr>
          <w:lang w:eastAsia="zh-CN"/>
        </w:rPr>
        <w:tab/>
      </w:r>
      <w:r>
        <w:rPr>
          <w:lang w:eastAsia="zh-CN"/>
        </w:rPr>
        <w:t xml:space="preserve">may include </w:t>
      </w:r>
      <w:r w:rsidRPr="00004F96">
        <w:rPr>
          <w:lang w:eastAsia="zh-CN"/>
        </w:rPr>
        <w:t>an &lt;identity</w:t>
      </w:r>
      <w:r>
        <w:rPr>
          <w:lang w:eastAsia="zh-CN"/>
        </w:rPr>
        <w:t>-measurements</w:t>
      </w:r>
      <w:r w:rsidRPr="00004F96">
        <w:rPr>
          <w:lang w:eastAsia="zh-CN"/>
        </w:rPr>
        <w:t xml:space="preserve">&gt; </w:t>
      </w:r>
      <w:r>
        <w:rPr>
          <w:lang w:eastAsia="zh-CN"/>
        </w:rPr>
        <w:t xml:space="preserve">child </w:t>
      </w:r>
      <w:r w:rsidRPr="00004F96">
        <w:rPr>
          <w:lang w:eastAsia="zh-CN"/>
        </w:rPr>
        <w:t>element which shall include one of the following elements:</w:t>
      </w:r>
    </w:p>
    <w:p w14:paraId="595483BA" w14:textId="77777777" w:rsidR="00FE7300" w:rsidRPr="00A34374" w:rsidRDefault="00FE7300" w:rsidP="00FE7300">
      <w:pPr>
        <w:pStyle w:val="B4"/>
        <w:rPr>
          <w:lang w:eastAsia="zh-CN"/>
        </w:rPr>
      </w:pPr>
      <w:r w:rsidRPr="00A34374">
        <w:rPr>
          <w:lang w:eastAsia="zh-CN"/>
        </w:rPr>
        <w:t>A)</w:t>
      </w:r>
      <w:r w:rsidRPr="00A34374">
        <w:rPr>
          <w:lang w:eastAsia="zh-CN"/>
        </w:rPr>
        <w:tab/>
        <w:t xml:space="preserve">a &lt;VAL-ue-id-list&gt; element with one or more &lt;VAL-ue-id&gt; child elements set to the identities of the VAL UEs for whom </w:t>
      </w:r>
      <w:r>
        <w:rPr>
          <w:lang w:eastAsia="zh-CN"/>
        </w:rPr>
        <w:t>SEALDD measurement applies.</w:t>
      </w:r>
      <w:r w:rsidRPr="00F273AE">
        <w:rPr>
          <w:lang w:eastAsia="zh-CN"/>
        </w:rPr>
        <w:t xml:space="preserve"> For multiple VAL UEs reporting granularity</w:t>
      </w:r>
      <w:r>
        <w:rPr>
          <w:lang w:eastAsia="zh-CN"/>
        </w:rPr>
        <w:t xml:space="preserve"> </w:t>
      </w:r>
      <w:r w:rsidRPr="00F273AE">
        <w:rPr>
          <w:lang w:eastAsia="zh-CN"/>
        </w:rPr>
        <w:t>set to individual UE, the associated measurement values are for individual VAL UE</w:t>
      </w:r>
      <w:r w:rsidRPr="00A34374">
        <w:rPr>
          <w:lang w:eastAsia="zh-CN"/>
        </w:rPr>
        <w:t>; or</w:t>
      </w:r>
    </w:p>
    <w:p w14:paraId="1A4E49D1" w14:textId="77777777" w:rsidR="00FE7300" w:rsidRPr="00004F96" w:rsidRDefault="00FE7300" w:rsidP="00FE7300">
      <w:pPr>
        <w:pStyle w:val="B4"/>
        <w:rPr>
          <w:lang w:eastAsia="zh-CN"/>
        </w:rPr>
      </w:pPr>
      <w:r w:rsidRPr="00004F96">
        <w:rPr>
          <w:lang w:eastAsia="zh-CN"/>
        </w:rPr>
        <w:t>B)</w:t>
      </w:r>
      <w:r w:rsidRPr="00004F96">
        <w:rPr>
          <w:lang w:eastAsia="zh-CN"/>
        </w:rPr>
        <w:tab/>
        <w:t xml:space="preserve">a &lt;VAL-group-id&gt; element set to the identity of the VAL group for whom </w:t>
      </w:r>
      <w:r>
        <w:rPr>
          <w:lang w:eastAsia="zh-CN"/>
        </w:rPr>
        <w:t>SEALDD measurement applies for which the associated measurement values are aggregation for all VAL UEs or the VAL UE group</w:t>
      </w:r>
      <w:r w:rsidRPr="00004F96">
        <w:rPr>
          <w:lang w:eastAsia="zh-CN"/>
        </w:rPr>
        <w:t>;</w:t>
      </w:r>
    </w:p>
    <w:p w14:paraId="2E1E637D" w14:textId="4872A932" w:rsidR="00EA3D34" w:rsidRDefault="00FE7300" w:rsidP="00EA3D34">
      <w:pPr>
        <w:pStyle w:val="B3"/>
        <w:rPr>
          <w:lang w:eastAsia="zh-CN"/>
        </w:rPr>
      </w:pPr>
      <w:r>
        <w:t>i</w:t>
      </w:r>
      <w:r w:rsidR="00EA3D34">
        <w:t>ii)</w:t>
      </w:r>
      <w:r w:rsidR="00EA3D34">
        <w:tab/>
        <w:t xml:space="preserve">may include </w:t>
      </w:r>
      <w:r w:rsidR="00EA3D34" w:rsidRPr="005815D6">
        <w:t xml:space="preserve">a </w:t>
      </w:r>
      <w:r w:rsidR="00EA3D34" w:rsidRPr="00323393">
        <w:t>&lt;</w:t>
      </w:r>
      <w:r w:rsidR="00EA3D34">
        <w:t>average-measurement-value&gt;</w:t>
      </w:r>
      <w:r w:rsidR="00EA3D34" w:rsidRPr="00323393">
        <w:t xml:space="preserve"> </w:t>
      </w:r>
      <w:r w:rsidR="00EA3D34">
        <w:t>child element set to the average</w:t>
      </w:r>
      <w:r w:rsidR="00EA3D34">
        <w:rPr>
          <w:lang w:eastAsia="zh-CN"/>
        </w:rPr>
        <w:t xml:space="preserve"> measurement value of measurement results;</w:t>
      </w:r>
    </w:p>
    <w:p w14:paraId="5EDB8DAC" w14:textId="56783B97" w:rsidR="00EA3D34" w:rsidRDefault="00EA3D34" w:rsidP="00EA3D34">
      <w:pPr>
        <w:pStyle w:val="B3"/>
        <w:rPr>
          <w:lang w:eastAsia="zh-CN"/>
        </w:rPr>
      </w:pPr>
      <w:r>
        <w:rPr>
          <w:lang w:eastAsia="zh-CN"/>
        </w:rPr>
        <w:t>i</w:t>
      </w:r>
      <w:r w:rsidR="00FE7300">
        <w:rPr>
          <w:lang w:eastAsia="zh-CN"/>
        </w:rPr>
        <w:t>v</w:t>
      </w:r>
      <w:r>
        <w:rPr>
          <w:lang w:eastAsia="zh-CN"/>
        </w:rPr>
        <w:t>)</w:t>
      </w:r>
      <w:r>
        <w:rPr>
          <w:lang w:eastAsia="zh-CN"/>
        </w:rPr>
        <w:tab/>
        <w:t xml:space="preserve">may include a &lt;minimum-measurement-value&gt; child element set to the </w:t>
      </w:r>
      <w:r>
        <w:t>minimum</w:t>
      </w:r>
      <w:r>
        <w:rPr>
          <w:lang w:eastAsia="zh-CN"/>
        </w:rPr>
        <w:t xml:space="preserve"> measurement value of measurement results;</w:t>
      </w:r>
    </w:p>
    <w:p w14:paraId="27D6E277" w14:textId="5D92E486" w:rsidR="00EA3D34" w:rsidRDefault="00EA3D34" w:rsidP="00EA3D34">
      <w:pPr>
        <w:pStyle w:val="B3"/>
        <w:rPr>
          <w:lang w:eastAsia="zh-CN"/>
        </w:rPr>
      </w:pPr>
      <w:r>
        <w:rPr>
          <w:lang w:eastAsia="zh-CN"/>
        </w:rPr>
        <w:t>v)</w:t>
      </w:r>
      <w:r>
        <w:rPr>
          <w:lang w:eastAsia="zh-CN"/>
        </w:rPr>
        <w:tab/>
        <w:t xml:space="preserve">may include a &lt;maximum-measurement-value&gt; child element set to the </w:t>
      </w:r>
      <w:r>
        <w:t>maximum</w:t>
      </w:r>
      <w:r>
        <w:rPr>
          <w:lang w:eastAsia="zh-CN"/>
        </w:rPr>
        <w:t xml:space="preserve"> measurement value of measurement results;</w:t>
      </w:r>
    </w:p>
    <w:p w14:paraId="79BAC70B" w14:textId="02392510" w:rsidR="00EA3D34" w:rsidRDefault="00EA3D34" w:rsidP="00EA3D34">
      <w:pPr>
        <w:pStyle w:val="B3"/>
        <w:rPr>
          <w:lang w:eastAsia="zh-CN"/>
        </w:rPr>
      </w:pPr>
      <w:r>
        <w:rPr>
          <w:lang w:eastAsia="zh-CN"/>
        </w:rPr>
        <w:t>v</w:t>
      </w:r>
      <w:r w:rsidR="00FE7300">
        <w:rPr>
          <w:lang w:eastAsia="zh-CN"/>
        </w:rPr>
        <w:t>i</w:t>
      </w:r>
      <w:r>
        <w:rPr>
          <w:lang w:eastAsia="zh-CN"/>
        </w:rPr>
        <w:t>)</w:t>
      </w:r>
      <w:r>
        <w:rPr>
          <w:lang w:eastAsia="zh-CN"/>
        </w:rPr>
        <w:tab/>
        <w:t>may include a &lt;</w:t>
      </w:r>
      <w:r>
        <w:t>standard-deviation-measurement-value</w:t>
      </w:r>
      <w:r>
        <w:rPr>
          <w:lang w:eastAsia="zh-CN"/>
        </w:rPr>
        <w:t>&gt; child element set to standard deviation measurement value of measurement results;</w:t>
      </w:r>
    </w:p>
    <w:p w14:paraId="0D72ECB5" w14:textId="654F7B87" w:rsidR="00EA3D34" w:rsidRDefault="00EA3D34" w:rsidP="00EA3D34">
      <w:pPr>
        <w:pStyle w:val="B3"/>
        <w:rPr>
          <w:lang w:eastAsia="zh-CN"/>
        </w:rPr>
      </w:pPr>
      <w:r>
        <w:rPr>
          <w:lang w:eastAsia="zh-CN"/>
        </w:rPr>
        <w:t>vi</w:t>
      </w:r>
      <w:r w:rsidR="00FE7300">
        <w:rPr>
          <w:lang w:eastAsia="zh-CN"/>
        </w:rPr>
        <w:t>i</w:t>
      </w:r>
      <w:r>
        <w:rPr>
          <w:lang w:eastAsia="zh-CN"/>
        </w:rPr>
        <w:t>)</w:t>
      </w:r>
      <w:r>
        <w:rPr>
          <w:lang w:eastAsia="zh-CN"/>
        </w:rPr>
        <w:tab/>
        <w:t>may include a &lt;</w:t>
      </w:r>
      <w:r>
        <w:t>kpercentile-measurement-value&gt;</w:t>
      </w:r>
      <w:r>
        <w:rPr>
          <w:lang w:eastAsia="zh-CN"/>
        </w:rPr>
        <w:t xml:space="preserve"> child element </w:t>
      </w:r>
      <w:r>
        <w:rPr>
          <w:rFonts w:cs="Arial"/>
          <w:szCs w:val="18"/>
          <w:lang w:val="en-US" w:eastAsia="zh-CN"/>
        </w:rPr>
        <w:t>set to</w:t>
      </w:r>
      <w:r w:rsidRPr="009F4AD8">
        <w:rPr>
          <w:lang w:eastAsia="zh-CN"/>
        </w:rPr>
        <w:t xml:space="preserve"> </w:t>
      </w:r>
      <w:r>
        <w:rPr>
          <w:lang w:eastAsia="zh-CN"/>
        </w:rPr>
        <w:t>the kpercentile measurement value of measurement results;</w:t>
      </w:r>
    </w:p>
    <w:p w14:paraId="0CEF8B09" w14:textId="5C83ABA5" w:rsidR="00EA3D34" w:rsidRDefault="00EA3D34" w:rsidP="00EA3D34">
      <w:pPr>
        <w:pStyle w:val="B3"/>
        <w:rPr>
          <w:lang w:eastAsia="zh-CN"/>
        </w:rPr>
      </w:pPr>
      <w:r>
        <w:rPr>
          <w:lang w:eastAsia="zh-CN"/>
        </w:rPr>
        <w:t>vii</w:t>
      </w:r>
      <w:r w:rsidR="00FE7300">
        <w:rPr>
          <w:lang w:eastAsia="zh-CN"/>
        </w:rPr>
        <w:t>i</w:t>
      </w:r>
      <w:r>
        <w:rPr>
          <w:lang w:eastAsia="zh-CN"/>
        </w:rPr>
        <w:t>)</w:t>
      </w:r>
      <w:r>
        <w:rPr>
          <w:lang w:eastAsia="zh-CN"/>
        </w:rPr>
        <w:tab/>
        <w:t>may include a &lt;measurement-period&gt; child element set to the measurement period;</w:t>
      </w:r>
    </w:p>
    <w:p w14:paraId="5CB5A359" w14:textId="425CCD3B" w:rsidR="00EA3D34" w:rsidRDefault="00FE7300" w:rsidP="00EA3D34">
      <w:pPr>
        <w:pStyle w:val="B3"/>
      </w:pPr>
      <w:r>
        <w:rPr>
          <w:lang w:eastAsia="zh-CN"/>
        </w:rPr>
        <w:t>ix</w:t>
      </w:r>
      <w:r w:rsidR="00EA3D34">
        <w:rPr>
          <w:lang w:eastAsia="zh-CN"/>
        </w:rPr>
        <w:t>)</w:t>
      </w:r>
      <w:r w:rsidR="00EA3D34">
        <w:rPr>
          <w:lang w:eastAsia="zh-CN"/>
        </w:rPr>
        <w:tab/>
        <w:t>may include a &lt;</w:t>
      </w:r>
      <w:r w:rsidR="00EA3D34">
        <w:t>timestamp&gt;</w:t>
      </w:r>
      <w:r w:rsidR="00EA3D34">
        <w:rPr>
          <w:lang w:eastAsia="zh-CN"/>
        </w:rPr>
        <w:t xml:space="preserve"> child element </w:t>
      </w:r>
      <w:r w:rsidR="00EA3D34">
        <w:rPr>
          <w:rFonts w:cs="Arial"/>
          <w:szCs w:val="18"/>
          <w:lang w:val="en-US" w:eastAsia="zh-CN"/>
        </w:rPr>
        <w:t xml:space="preserve">set to </w:t>
      </w:r>
      <w:r w:rsidR="00EA3D34">
        <w:rPr>
          <w:lang w:eastAsia="zh-CN"/>
        </w:rPr>
        <w:t>the timestamp of measurement results</w:t>
      </w:r>
      <w:r w:rsidR="003B5DAE">
        <w:t>; and</w:t>
      </w:r>
    </w:p>
    <w:p w14:paraId="0484A3BD" w14:textId="74B9417E" w:rsidR="00FA7531" w:rsidRDefault="003B5DAE" w:rsidP="00FA7531">
      <w:pPr>
        <w:pStyle w:val="B3"/>
      </w:pPr>
      <w:r>
        <w:t>x)</w:t>
      </w:r>
      <w:r>
        <w:tab/>
        <w:t>may include an &lt;anyExt&gt; element containing a &lt;non-3gpp-access-measurement</w:t>
      </w:r>
      <w:r w:rsidR="00FA7531">
        <w:t>-list</w:t>
      </w:r>
      <w:r>
        <w:t xml:space="preserve">&gt; </w:t>
      </w:r>
      <w:r w:rsidR="00FA7531">
        <w:rPr>
          <w:lang w:eastAsia="zh-CN"/>
        </w:rPr>
        <w:t>child element</w:t>
      </w:r>
      <w:r w:rsidR="00FA7531">
        <w:t xml:space="preserve"> </w:t>
      </w:r>
      <w:r>
        <w:t xml:space="preserve">set to </w:t>
      </w:r>
      <w:r w:rsidRPr="00D170B9">
        <w:t xml:space="preserve">the </w:t>
      </w:r>
      <w:r>
        <w:t>measurement</w:t>
      </w:r>
      <w:r w:rsidR="00FA7531">
        <w:t>s</w:t>
      </w:r>
      <w:r>
        <w:t xml:space="preserve"> of the </w:t>
      </w:r>
      <w:r w:rsidRPr="00D170B9">
        <w:t xml:space="preserve">non-3GPP </w:t>
      </w:r>
      <w:r w:rsidR="00793485" w:rsidRPr="00D170B9">
        <w:t>access</w:t>
      </w:r>
      <w:r w:rsidR="00FA7531">
        <w:t xml:space="preserve">. In the &lt;non-3gpp-access-measurement-list&gt; </w:t>
      </w:r>
      <w:r w:rsidR="00FA7531">
        <w:rPr>
          <w:lang w:eastAsia="zh-CN"/>
        </w:rPr>
        <w:t xml:space="preserve">element </w:t>
      </w:r>
      <w:r w:rsidR="00FA7531">
        <w:t xml:space="preserve">the SDDM-C shall include one or more &lt;non-3gpp-access-measurement&gt; </w:t>
      </w:r>
      <w:r w:rsidR="00FA7531">
        <w:rPr>
          <w:lang w:eastAsia="zh-CN"/>
        </w:rPr>
        <w:t>child elements which:</w:t>
      </w:r>
    </w:p>
    <w:p w14:paraId="6F8A344B" w14:textId="77777777" w:rsidR="00FA7531" w:rsidRPr="00CD5065" w:rsidRDefault="00FA7531" w:rsidP="00FA7531">
      <w:pPr>
        <w:pStyle w:val="B4"/>
      </w:pPr>
      <w:r w:rsidRPr="00A34374">
        <w:rPr>
          <w:lang w:eastAsia="zh-CN"/>
        </w:rPr>
        <w:t>A)</w:t>
      </w:r>
      <w:r w:rsidRPr="00A34374">
        <w:rPr>
          <w:lang w:eastAsia="zh-CN"/>
        </w:rPr>
        <w:tab/>
      </w:r>
      <w:r>
        <w:rPr>
          <w:lang w:eastAsia="zh-CN"/>
        </w:rPr>
        <w:t xml:space="preserve">may contain </w:t>
      </w:r>
      <w:r>
        <w:t>a &lt;</w:t>
      </w:r>
      <w:r w:rsidRPr="00CD5065">
        <w:t xml:space="preserve">measured-non-3gpp-access&gt; element representing </w:t>
      </w:r>
      <w:r>
        <w:t xml:space="preserve">an identity of the </w:t>
      </w:r>
      <w:r w:rsidRPr="00916383">
        <w:t>measured non-3GPP access</w:t>
      </w:r>
      <w:r>
        <w:t xml:space="preserve"> and shall include an &lt;ssid&gt; or &lt;bssid&gt; element;</w:t>
      </w:r>
      <w:r w:rsidRPr="00CD5065">
        <w:t xml:space="preserve"> and</w:t>
      </w:r>
    </w:p>
    <w:p w14:paraId="11D0D817" w14:textId="240508A6" w:rsidR="003B5DAE" w:rsidRDefault="00FA7531" w:rsidP="00FA7531">
      <w:pPr>
        <w:pStyle w:val="B4"/>
      </w:pPr>
      <w:r>
        <w:rPr>
          <w:lang w:eastAsia="zh-CN"/>
        </w:rPr>
        <w:t>B</w:t>
      </w:r>
      <w:r w:rsidRPr="00A34374">
        <w:rPr>
          <w:lang w:eastAsia="zh-CN"/>
        </w:rPr>
        <w:t>)</w:t>
      </w:r>
      <w:r w:rsidRPr="00A34374">
        <w:rPr>
          <w:lang w:eastAsia="zh-CN"/>
        </w:rPr>
        <w:tab/>
      </w:r>
      <w:r>
        <w:rPr>
          <w:lang w:eastAsia="zh-CN"/>
        </w:rPr>
        <w:t xml:space="preserve">shall contain </w:t>
      </w:r>
      <w:r w:rsidRPr="00CD5065">
        <w:t>a &lt;signal-strength-values&gt; element containing one or more &lt;measured-value&gt; element.</w:t>
      </w:r>
    </w:p>
    <w:p w14:paraId="722D5699" w14:textId="75321621" w:rsidR="00793485" w:rsidRPr="00793485" w:rsidRDefault="00793485" w:rsidP="00793485">
      <w:pPr>
        <w:pStyle w:val="B1"/>
        <w:rPr>
          <w:lang w:val="en-US"/>
        </w:rPr>
      </w:pPr>
      <w:r>
        <w:t>d)</w:t>
      </w:r>
      <w:r>
        <w:tab/>
        <w:t>shall send the HTTP POST request as specified in IETF RFC 9110 [</w:t>
      </w:r>
      <w:r w:rsidR="00CE598F">
        <w:t>21</w:t>
      </w:r>
      <w:r>
        <w:t>].</w:t>
      </w:r>
    </w:p>
    <w:p w14:paraId="3F486752" w14:textId="6189E92D" w:rsidR="00EA3D34" w:rsidRPr="006A63F0" w:rsidRDefault="00EA3D34" w:rsidP="00EA3D34">
      <w:pPr>
        <w:pStyle w:val="Heading4"/>
      </w:pPr>
      <w:bookmarkStart w:id="308" w:name="_CR7_2_15_2"/>
      <w:bookmarkStart w:id="309" w:name="_Toc168325554"/>
      <w:bookmarkStart w:id="310" w:name="_Toc233626531"/>
      <w:bookmarkEnd w:id="308"/>
      <w:r>
        <w:lastRenderedPageBreak/>
        <w:t>7.2.</w:t>
      </w:r>
      <w:r w:rsidR="008A56B9">
        <w:t>1</w:t>
      </w:r>
      <w:r w:rsidR="00115E27">
        <w:t>5</w:t>
      </w:r>
      <w:r>
        <w:t>.</w:t>
      </w:r>
      <w:r>
        <w:rPr>
          <w:rFonts w:hint="eastAsia"/>
          <w:lang w:eastAsia="zh-CN"/>
        </w:rPr>
        <w:t>2</w:t>
      </w:r>
      <w:r>
        <w:tab/>
        <w:t>SDDM server HTTP procedure</w:t>
      </w:r>
      <w:bookmarkEnd w:id="309"/>
      <w:bookmarkEnd w:id="310"/>
    </w:p>
    <w:p w14:paraId="57B09465" w14:textId="77777777" w:rsidR="00EA3D34" w:rsidRDefault="00EA3D34" w:rsidP="00EA3D34">
      <w:pPr>
        <w:rPr>
          <w:noProof/>
          <w:lang w:val="en-US"/>
        </w:rPr>
      </w:pPr>
      <w:r>
        <w:rPr>
          <w:noProof/>
          <w:lang w:val="en-US"/>
        </w:rPr>
        <w:t>Upon receiving an HTTP POST request containing:</w:t>
      </w:r>
    </w:p>
    <w:p w14:paraId="2C39DE34" w14:textId="77777777" w:rsidR="00EA3D34" w:rsidRDefault="00EA3D34" w:rsidP="00EA3D34">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430E3FDD" w14:textId="77777777" w:rsidR="00EA3D34" w:rsidRDefault="00EA3D34" w:rsidP="00EA3D34">
      <w:pPr>
        <w:pStyle w:val="B1"/>
      </w:pPr>
      <w:r>
        <w:t>b)</w:t>
      </w:r>
      <w:r>
        <w:tab/>
        <w:t>a Content-Type header field set to "application/vnd.3gpp.seal</w:t>
      </w:r>
      <w:r w:rsidRPr="0073469F">
        <w:t>-</w:t>
      </w:r>
      <w:r>
        <w:t>data-delivery</w:t>
      </w:r>
      <w:r w:rsidRPr="0073469F">
        <w:t>-info+xml"</w:t>
      </w:r>
      <w:r>
        <w:t>; and</w:t>
      </w:r>
    </w:p>
    <w:p w14:paraId="14B4EC5C" w14:textId="77777777" w:rsidR="00EA3D34" w:rsidRPr="008D06C5" w:rsidRDefault="00EA3D34" w:rsidP="00EA3D34">
      <w:pPr>
        <w:pStyle w:val="B1"/>
      </w:pPr>
      <w:r w:rsidRPr="007D58D6">
        <w:t>c</w:t>
      </w:r>
      <w:r w:rsidRPr="00032DFE">
        <w:t>)</w:t>
      </w:r>
      <w:r w:rsidRPr="00032DFE">
        <w:tab/>
        <w:t>an application/vnd.3gpp.seal-</w:t>
      </w:r>
      <w:r>
        <w:t>data-delivery</w:t>
      </w:r>
      <w:r w:rsidRPr="00032DFE">
        <w:t>-info+xml MIME body with a &lt;</w:t>
      </w:r>
      <w:r>
        <w:t>measurements-notification</w:t>
      </w:r>
      <w:r w:rsidRPr="00DA48D1">
        <w:t>&gt; element included in the &lt;</w:t>
      </w:r>
      <w:r>
        <w:t>data-delivery</w:t>
      </w:r>
      <w:r w:rsidRPr="00DA48D1">
        <w:t>-info&gt; root element;</w:t>
      </w:r>
    </w:p>
    <w:p w14:paraId="7BDC4E8C" w14:textId="77777777" w:rsidR="00EA3D34" w:rsidRDefault="00EA3D34" w:rsidP="00EA3D34">
      <w:pPr>
        <w:rPr>
          <w:noProof/>
        </w:rPr>
      </w:pPr>
      <w:r>
        <w:rPr>
          <w:noProof/>
        </w:rPr>
        <w:t>the SDDM-S:</w:t>
      </w:r>
    </w:p>
    <w:p w14:paraId="4DBE5BDA" w14:textId="77777777" w:rsidR="00EA3D34" w:rsidRPr="003C4A36" w:rsidRDefault="00EA3D34" w:rsidP="00EA3D34">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w:t>
      </w:r>
      <w:r>
        <w:t xml:space="preserve"> and:</w:t>
      </w:r>
    </w:p>
    <w:p w14:paraId="1AD691F0" w14:textId="77777777" w:rsidR="00EA3D34" w:rsidRPr="006D6696" w:rsidRDefault="00EA3D34" w:rsidP="00EA3D34">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Pr="00067A82">
        <w:t>signalling 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34A97290" w14:textId="57F9F4F8" w:rsidR="00EA3D34" w:rsidRDefault="00EA3D34" w:rsidP="00EA3D34">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rsidR="00DB4F91">
        <w:t>1</w:t>
      </w:r>
      <w:r w:rsidR="00D01A04">
        <w:t>2</w:t>
      </w:r>
      <w:r w:rsidRPr="006D6696">
        <w:t xml:space="preserve">] </w:t>
      </w:r>
      <w:r w:rsidRPr="00004F96">
        <w:rPr>
          <w:lang w:eastAsia="zh-CN"/>
        </w:rPr>
        <w:t>"POST Handling"</w:t>
      </w:r>
      <w:r>
        <w:t>;</w:t>
      </w:r>
    </w:p>
    <w:p w14:paraId="06F5EC05" w14:textId="26B2201A" w:rsidR="00793485" w:rsidRDefault="00EA3D34" w:rsidP="00793485">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D01A04">
        <w:t>1</w:t>
      </w:r>
      <w:r>
        <w:t xml:space="preserve">]. The SDDM-S shall communicate </w:t>
      </w:r>
      <w:r>
        <w:rPr>
          <w:lang w:val="en-US" w:eastAsia="zh-CN"/>
        </w:rPr>
        <w:t xml:space="preserve">the received data transmission quality measurement results (e.g. latency, jitter, bitrate) to the VAL server by using </w:t>
      </w:r>
      <w:r>
        <w:rPr>
          <w:noProof/>
          <w:lang w:eastAsia="zh-CN"/>
        </w:rPr>
        <w:t xml:space="preserve">the </w:t>
      </w:r>
      <w:r w:rsidRPr="008874EC">
        <w:t xml:space="preserve">SDD_TransmissionQualityMeasurement </w:t>
      </w:r>
      <w:r>
        <w:t xml:space="preserve">service </w:t>
      </w:r>
      <w:r>
        <w:rPr>
          <w:lang w:val="en-US" w:eastAsia="zh-CN"/>
        </w:rPr>
        <w:t xml:space="preserve">as specified </w:t>
      </w:r>
      <w:r>
        <w:t xml:space="preserve">in </w:t>
      </w:r>
      <w:r w:rsidRPr="000956D1">
        <w:t>3GPP TS </w:t>
      </w:r>
      <w:r>
        <w:t>29</w:t>
      </w:r>
      <w:r w:rsidRPr="000956D1">
        <w:t>.</w:t>
      </w:r>
      <w:r>
        <w:t>548</w:t>
      </w:r>
      <w:r w:rsidRPr="000956D1">
        <w:t> [</w:t>
      </w:r>
      <w:r w:rsidR="00DB4F91">
        <w:t>9</w:t>
      </w:r>
      <w:r w:rsidR="00793485">
        <w:t>]; and</w:t>
      </w:r>
    </w:p>
    <w:p w14:paraId="639CD800" w14:textId="73CCA80A" w:rsidR="00EA3D34" w:rsidRPr="00793485" w:rsidRDefault="00793485" w:rsidP="00793485">
      <w:pPr>
        <w:pStyle w:val="B1"/>
        <w:rPr>
          <w:lang w:val="en-US"/>
        </w:rPr>
      </w:pPr>
      <w:r>
        <w:t>c)</w:t>
      </w:r>
      <w:r>
        <w:tab/>
        <w:t>shall send the HTTP 200 (OK) response message as specified in IETF RFC 9110 [</w:t>
      </w:r>
      <w:r w:rsidR="00CE598F">
        <w:t>21</w:t>
      </w:r>
      <w:r>
        <w:t>].</w:t>
      </w:r>
    </w:p>
    <w:p w14:paraId="1317621A" w14:textId="02C33E17" w:rsidR="00EA3D34" w:rsidRDefault="00EA3D34" w:rsidP="00EA3D34">
      <w:pPr>
        <w:pStyle w:val="Heading4"/>
      </w:pPr>
      <w:bookmarkStart w:id="311" w:name="_CR7_2_15_3"/>
      <w:bookmarkStart w:id="312" w:name="_Toc168325555"/>
      <w:bookmarkStart w:id="313" w:name="_Toc233626532"/>
      <w:bookmarkEnd w:id="311"/>
      <w:r>
        <w:rPr>
          <w:noProof/>
          <w:lang w:val="en-US"/>
        </w:rPr>
        <w:t>7.2.</w:t>
      </w:r>
      <w:r w:rsidR="008A56B9">
        <w:rPr>
          <w:noProof/>
          <w:lang w:val="en-US"/>
        </w:rPr>
        <w:t>1</w:t>
      </w:r>
      <w:r w:rsidR="00115E27">
        <w:rPr>
          <w:noProof/>
          <w:lang w:val="en-US"/>
        </w:rPr>
        <w:t>5</w:t>
      </w:r>
      <w:r>
        <w:rPr>
          <w:noProof/>
          <w:lang w:val="en-US"/>
        </w:rPr>
        <w:t>.3</w:t>
      </w:r>
      <w:r>
        <w:rPr>
          <w:noProof/>
          <w:lang w:val="en-US"/>
        </w:rPr>
        <w:tab/>
        <w:t xml:space="preserve">SDDM </w:t>
      </w:r>
      <w:r>
        <w:t>client CoAP procedure</w:t>
      </w:r>
      <w:bookmarkEnd w:id="312"/>
      <w:bookmarkEnd w:id="313"/>
    </w:p>
    <w:p w14:paraId="12CD14E9" w14:textId="77777777" w:rsidR="00CC0B86" w:rsidRDefault="00CC0B86" w:rsidP="00CC0B86">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60A7FB98" w14:textId="77777777" w:rsidR="00CC0B86" w:rsidRDefault="00CC0B86" w:rsidP="00CC0B86">
      <w:pPr>
        <w:pStyle w:val="B1"/>
      </w:pPr>
      <w:r>
        <w:t>a)</w:t>
      </w:r>
      <w:r>
        <w:tab/>
        <w:t>an "observe" option set to the value "0" (register);</w:t>
      </w:r>
    </w:p>
    <w:p w14:paraId="50E2DA80" w14:textId="6E801480" w:rsidR="0082416E" w:rsidRDefault="00CC0B86" w:rsidP="0082416E">
      <w:pPr>
        <w:pStyle w:val="B1"/>
      </w:pPr>
      <w:r>
        <w:t>b)</w:t>
      </w:r>
      <w:r>
        <w:tab/>
      </w:r>
      <w:r w:rsidR="0082416E">
        <w:t>an Accept option</w:t>
      </w:r>
      <w:r w:rsidR="0082416E" w:rsidRPr="0073469F">
        <w:t xml:space="preserve"> se</w:t>
      </w:r>
      <w:r w:rsidR="0082416E">
        <w:t>t to "</w:t>
      </w:r>
      <w:r w:rsidR="0082416E">
        <w:rPr>
          <w:lang w:eastAsia="zh-CN"/>
        </w:rPr>
        <w:t>application/</w:t>
      </w:r>
      <w:r w:rsidR="0082416E" w:rsidRPr="00C8352D">
        <w:t>vnd.3gpp.seal-data-delivery-info+cbor;modeltype=</w:t>
      </w:r>
      <w:r w:rsidR="0082416E" w:rsidRPr="000D2B77">
        <w:t>measurement-</w:t>
      </w:r>
      <w:r w:rsidR="0082416E">
        <w:t>notification"</w:t>
      </w:r>
      <w:r w:rsidR="0082416E" w:rsidRPr="0073469F">
        <w:t>;</w:t>
      </w:r>
    </w:p>
    <w:p w14:paraId="29E5395E" w14:textId="0F308630" w:rsidR="0082416E" w:rsidRDefault="0082416E" w:rsidP="0082416E">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Pr>
          <w:lang w:eastAsia="zh-CN"/>
        </w:rPr>
        <w:t>application/</w:t>
      </w:r>
      <w:r w:rsidRPr="00C8352D">
        <w:t>vnd.3gpp.seal-data-delivery-info+cbor;modeltype=</w:t>
      </w:r>
      <w:r w:rsidRPr="000D2B77">
        <w:t>measurement-subscription-req</w:t>
      </w:r>
      <w:r>
        <w:t>"; and</w:t>
      </w:r>
    </w:p>
    <w:p w14:paraId="59D68EF5" w14:textId="77777777" w:rsidR="0082416E" w:rsidRDefault="0082416E" w:rsidP="0082416E">
      <w:pPr>
        <w:pStyle w:val="B1"/>
      </w:pPr>
      <w:r>
        <w:rPr>
          <w:lang w:eastAsia="zh-CN"/>
        </w:rPr>
        <w:t>d)</w:t>
      </w:r>
      <w:r>
        <w:rPr>
          <w:lang w:eastAsia="zh-CN"/>
        </w:rPr>
        <w:tab/>
        <w:t xml:space="preserve">a </w:t>
      </w:r>
      <w:r w:rsidRPr="001A49DC">
        <w:rPr>
          <w:lang w:eastAsia="zh-CN"/>
        </w:rPr>
        <w:t>"</w:t>
      </w:r>
      <w:r>
        <w:rPr>
          <w:lang w:eastAsia="zh-CN"/>
        </w:rPr>
        <w:t>MeasurementsSubscriptionRequest</w:t>
      </w:r>
      <w:r w:rsidRPr="001A49DC">
        <w:rPr>
          <w:lang w:eastAsia="zh-CN"/>
        </w:rPr>
        <w:t>"</w:t>
      </w:r>
      <w:r>
        <w:rPr>
          <w:lang w:eastAsia="zh-CN"/>
        </w:rPr>
        <w:t xml:space="preserve"> object,</w:t>
      </w:r>
    </w:p>
    <w:p w14:paraId="1737359B" w14:textId="7FAB3744" w:rsidR="0082416E" w:rsidRDefault="0082416E" w:rsidP="0082416E">
      <w:pPr>
        <w:rPr>
          <w:lang w:eastAsia="zh-CN"/>
        </w:rPr>
      </w:pPr>
      <w:r>
        <w:t xml:space="preserve">the SDDM-C shall provide an SALDD data transmission quality measurement </w:t>
      </w:r>
      <w:r>
        <w:rPr>
          <w:lang w:eastAsia="zh-CN"/>
        </w:rPr>
        <w:t xml:space="preserve">to the </w:t>
      </w:r>
      <w:r>
        <w:t>SDDM-S, the SDDM-C shall send a CoAP FETCH</w:t>
      </w:r>
      <w:r>
        <w:rPr>
          <w:lang w:eastAsia="zh-CN"/>
        </w:rPr>
        <w:t xml:space="preserve"> </w:t>
      </w:r>
      <w:r>
        <w:t>response message to the SDDM-S according to procedures specified in IETF RFC 8132 [17]</w:t>
      </w:r>
      <w:r w:rsidRPr="00A304E7">
        <w:rPr>
          <w:lang w:val="en-US" w:eastAsia="zh-CN"/>
        </w:rPr>
        <w:t xml:space="preserve"> </w:t>
      </w:r>
      <w:r>
        <w:rPr>
          <w:lang w:val="en-US" w:eastAsia="zh-CN"/>
        </w:rPr>
        <w:t xml:space="preserve">in response </w:t>
      </w:r>
      <w:r>
        <w:t>to a CoAP FETCH request message used to observe an an SDDM data storage resource as specified in clause </w:t>
      </w:r>
      <w:r>
        <w:rPr>
          <w:lang w:eastAsia="zh-CN"/>
        </w:rPr>
        <w:t>A.3.2.2.2.3.2</w:t>
      </w:r>
      <w:r>
        <w:t>. In the CoAP FETCH response, the SDDM-C:</w:t>
      </w:r>
    </w:p>
    <w:p w14:paraId="3C1044AA" w14:textId="77777777" w:rsidR="0082416E" w:rsidRDefault="0082416E" w:rsidP="0082416E">
      <w:pPr>
        <w:pStyle w:val="B1"/>
      </w:pPr>
      <w:r>
        <w:t>a)</w:t>
      </w:r>
      <w:r>
        <w:tab/>
        <w:t>shall include a CoAP URI set to the URI corresponding to the identity of the SDDM-S as specified in</w:t>
      </w:r>
      <w:r>
        <w:rPr>
          <w:lang w:eastAsia="zh-CN"/>
        </w:rPr>
        <w:t xml:space="preserve"> clause</w:t>
      </w:r>
      <w:r>
        <w:t> A.3.2.1</w:t>
      </w:r>
      <w:r>
        <w:rPr>
          <w:lang w:eastAsia="zh-CN"/>
        </w:rPr>
        <w:t xml:space="preserve"> with </w:t>
      </w:r>
      <w:r>
        <w:t>the "apiRoot" set to the SDDM-S URI;</w:t>
      </w:r>
    </w:p>
    <w:p w14:paraId="3BC00210" w14:textId="183112D9" w:rsidR="00191CF4" w:rsidRDefault="0082416E" w:rsidP="0082416E">
      <w:pPr>
        <w:pStyle w:val="B1"/>
      </w:pPr>
      <w:r>
        <w:t>b)</w:t>
      </w:r>
      <w:r>
        <w:tab/>
      </w:r>
      <w:r>
        <w:rPr>
          <w:lang w:val="en-US"/>
        </w:rPr>
        <w:t xml:space="preserve">shall include Content-Format option set to </w:t>
      </w:r>
      <w:r>
        <w:t>"</w:t>
      </w:r>
      <w:r w:rsidRPr="00CB4D6D">
        <w:t>application/</w:t>
      </w:r>
      <w:r w:rsidRPr="00C8352D">
        <w:t>vnd.3gpp.seal-data-delivery-info+cbor;modeltype=</w:t>
      </w:r>
      <w:r w:rsidRPr="000D2B77">
        <w:t>measurement-</w:t>
      </w:r>
      <w:r>
        <w:t>notification";</w:t>
      </w:r>
    </w:p>
    <w:p w14:paraId="501C0291" w14:textId="4BD647E1" w:rsidR="00191CF4" w:rsidRDefault="00191CF4" w:rsidP="00191CF4">
      <w:pPr>
        <w:pStyle w:val="B1"/>
        <w:rPr>
          <w:lang w:val="en-US"/>
        </w:rPr>
      </w:pPr>
      <w:r>
        <w:rPr>
          <w:lang w:val="en-US"/>
        </w:rPr>
        <w:t>c)</w:t>
      </w:r>
      <w:r>
        <w:rPr>
          <w:lang w:val="en-US"/>
        </w:rPr>
        <w:tab/>
        <w:t xml:space="preserve">shall include a </w:t>
      </w:r>
      <w:r>
        <w:t>"</w:t>
      </w:r>
      <w:r w:rsidR="004C15CA">
        <w:t>MeasurementNotification</w:t>
      </w:r>
      <w:r>
        <w:t>"</w:t>
      </w:r>
      <w:r>
        <w:rPr>
          <w:lang w:val="en-US"/>
        </w:rPr>
        <w:t xml:space="preserve"> object:</w:t>
      </w:r>
    </w:p>
    <w:p w14:paraId="5D9B5DF3" w14:textId="2D276D0C" w:rsidR="00191CF4" w:rsidRDefault="00191CF4" w:rsidP="00191CF4">
      <w:pPr>
        <w:pStyle w:val="B2"/>
      </w:pPr>
      <w:r>
        <w:t>1)</w:t>
      </w:r>
      <w:r>
        <w:tab/>
        <w:t xml:space="preserve">shall include </w:t>
      </w:r>
      <w:r>
        <w:rPr>
          <w:lang w:eastAsia="zh-CN"/>
        </w:rPr>
        <w:t xml:space="preserve">a </w:t>
      </w:r>
      <w:r>
        <w:t xml:space="preserve">"measurementId" attribute set to the </w:t>
      </w:r>
      <w:r>
        <w:rPr>
          <w:lang w:eastAsia="zh-CN"/>
        </w:rPr>
        <w:t>measurement identifiers, e.g. latency, bitrate, jitter</w:t>
      </w:r>
      <w:r w:rsidR="0024649E">
        <w:rPr>
          <w:lang w:val="en-US" w:eastAsia="zh-CN"/>
        </w:rPr>
        <w:t xml:space="preserve">, </w:t>
      </w:r>
      <w:r w:rsidR="0024649E" w:rsidRPr="00870923">
        <w:rPr>
          <w:lang w:val="en-US" w:eastAsia="zh-CN"/>
        </w:rPr>
        <w:t xml:space="preserve">delay difference, </w:t>
      </w:r>
      <w:r w:rsidR="0024649E" w:rsidRPr="00870923">
        <w:rPr>
          <w:lang w:eastAsia="zh-CN"/>
        </w:rPr>
        <w:t>flow alignment</w:t>
      </w:r>
      <w:r>
        <w:t>;</w:t>
      </w:r>
    </w:p>
    <w:p w14:paraId="2C7014FC" w14:textId="77777777" w:rsidR="00191CF4" w:rsidRDefault="00191CF4" w:rsidP="00191CF4">
      <w:pPr>
        <w:pStyle w:val="B2"/>
      </w:pPr>
      <w:r>
        <w:t>2)</w:t>
      </w:r>
      <w:r w:rsidRPr="00A34374">
        <w:rPr>
          <w:lang w:eastAsia="zh-CN"/>
        </w:rPr>
        <w:tab/>
      </w:r>
      <w:r>
        <w:rPr>
          <w:lang w:eastAsia="zh-CN"/>
        </w:rPr>
        <w:t xml:space="preserve">may include </w:t>
      </w:r>
      <w:r w:rsidRPr="00A34374">
        <w:rPr>
          <w:lang w:eastAsia="zh-CN"/>
        </w:rPr>
        <w:t>a</w:t>
      </w:r>
      <w:r>
        <w:rPr>
          <w:lang w:eastAsia="zh-CN"/>
        </w:rPr>
        <w:t xml:space="preserve"> </w:t>
      </w:r>
      <w:r>
        <w:t>"</w:t>
      </w:r>
      <w:r>
        <w:rPr>
          <w:lang w:eastAsia="zh-CN"/>
        </w:rPr>
        <w:t>valU</w:t>
      </w:r>
      <w:r w:rsidRPr="00A34374">
        <w:rPr>
          <w:lang w:eastAsia="zh-CN"/>
        </w:rPr>
        <w:t>e</w:t>
      </w:r>
      <w:r>
        <w:rPr>
          <w:lang w:eastAsia="zh-CN"/>
        </w:rPr>
        <w:t>I</w:t>
      </w:r>
      <w:r w:rsidRPr="00A34374">
        <w:rPr>
          <w:lang w:eastAsia="zh-CN"/>
        </w:rPr>
        <w:t>d</w:t>
      </w:r>
      <w:r>
        <w:rPr>
          <w:lang w:eastAsia="zh-CN"/>
        </w:rPr>
        <w:t>L</w:t>
      </w:r>
      <w:r w:rsidRPr="00A34374">
        <w:rPr>
          <w:lang w:eastAsia="zh-CN"/>
        </w:rPr>
        <w:t>ist</w:t>
      </w:r>
      <w:r>
        <w:t xml:space="preserve">" attribute set </w:t>
      </w:r>
      <w:r w:rsidRPr="00A34374">
        <w:rPr>
          <w:lang w:eastAsia="zh-CN"/>
        </w:rPr>
        <w:t xml:space="preserve">to the identities of the VAL UEs for whom </w:t>
      </w:r>
      <w:r w:rsidRPr="00F273AE">
        <w:rPr>
          <w:lang w:eastAsia="zh-CN"/>
        </w:rPr>
        <w:t>SEALDD measurement</w:t>
      </w:r>
      <w:r>
        <w:rPr>
          <w:lang w:eastAsia="zh-CN"/>
        </w:rPr>
        <w:t xml:space="preserve"> applies. For a single VAL UE, this attribute</w:t>
      </w:r>
      <w:r w:rsidRPr="00F273AE">
        <w:rPr>
          <w:lang w:eastAsia="zh-CN"/>
        </w:rPr>
        <w:t xml:space="preserve"> can be omitted and the associated measurement values are for the single VAL UE. For multiple VAL UEs with reporting granularity set to individual UE, the associated measurement values are for individual VAL UE. For multiple VAL UEs with reporting granularity</w:t>
      </w:r>
      <w:r>
        <w:rPr>
          <w:rFonts w:cs="Arial"/>
          <w:lang w:eastAsia="zh-CN"/>
        </w:rPr>
        <w:t xml:space="preserve"> set to VAL UE group</w:t>
      </w:r>
      <w:r w:rsidRPr="00F273AE">
        <w:rPr>
          <w:rFonts w:cs="Arial"/>
          <w:lang w:eastAsia="zh-CN"/>
        </w:rPr>
        <w:t xml:space="preserve"> or all VAL UEs</w:t>
      </w:r>
      <w:r w:rsidRPr="00F273AE">
        <w:rPr>
          <w:lang w:eastAsia="zh-CN"/>
        </w:rPr>
        <w:t>, the associated measurement values are aggregation for all VAL UEs or the VAL UE group</w:t>
      </w:r>
      <w:r>
        <w:t>;</w:t>
      </w:r>
    </w:p>
    <w:p w14:paraId="62E1DBFD" w14:textId="77777777" w:rsidR="00191CF4" w:rsidRDefault="00191CF4" w:rsidP="00191CF4">
      <w:pPr>
        <w:pStyle w:val="B2"/>
        <w:rPr>
          <w:lang w:eastAsia="zh-CN"/>
        </w:rPr>
      </w:pPr>
      <w:r>
        <w:lastRenderedPageBreak/>
        <w:t>3)</w:t>
      </w:r>
      <w:r>
        <w:tab/>
        <w:t xml:space="preserve">may include </w:t>
      </w:r>
      <w:r>
        <w:rPr>
          <w:lang w:eastAsia="zh-CN"/>
        </w:rPr>
        <w:t xml:space="preserve">an </w:t>
      </w:r>
      <w:r>
        <w:t>"averageMeasurementValue" attribute set to the average</w:t>
      </w:r>
      <w:r>
        <w:rPr>
          <w:lang w:eastAsia="zh-CN"/>
        </w:rPr>
        <w:t xml:space="preserve"> measurement value of measurement results</w:t>
      </w:r>
      <w:r>
        <w:t>;</w:t>
      </w:r>
    </w:p>
    <w:p w14:paraId="0DC16DF4" w14:textId="77777777" w:rsidR="00191CF4" w:rsidRDefault="00191CF4" w:rsidP="00191CF4">
      <w:pPr>
        <w:pStyle w:val="B2"/>
        <w:rPr>
          <w:lang w:eastAsia="zh-CN"/>
        </w:rPr>
      </w:pPr>
      <w:r>
        <w:t>4)</w:t>
      </w:r>
      <w:r>
        <w:tab/>
        <w:t>may include a "maximumMeasurementValue" attribute</w:t>
      </w:r>
      <w:r>
        <w:rPr>
          <w:rFonts w:cs="Arial"/>
        </w:rPr>
        <w:t xml:space="preserve"> </w:t>
      </w:r>
      <w:r>
        <w:t xml:space="preserve">set to </w:t>
      </w:r>
      <w:r>
        <w:rPr>
          <w:lang w:eastAsia="zh-CN"/>
        </w:rPr>
        <w:t xml:space="preserve">the </w:t>
      </w:r>
      <w:r>
        <w:t>maximum</w:t>
      </w:r>
      <w:r>
        <w:rPr>
          <w:lang w:eastAsia="zh-CN"/>
        </w:rPr>
        <w:t xml:space="preserve"> measurement value of measurement results</w:t>
      </w:r>
      <w:r>
        <w:rPr>
          <w:rFonts w:cs="Arial"/>
        </w:rPr>
        <w:t>;</w:t>
      </w:r>
    </w:p>
    <w:p w14:paraId="50A3D27A" w14:textId="77777777" w:rsidR="00191CF4" w:rsidRDefault="00191CF4" w:rsidP="00191CF4">
      <w:pPr>
        <w:pStyle w:val="B2"/>
        <w:rPr>
          <w:lang w:eastAsia="zh-CN"/>
        </w:rPr>
      </w:pPr>
      <w:r>
        <w:t>5)</w:t>
      </w:r>
      <w:r>
        <w:tab/>
        <w:t>may include a "minimumMeasurementValue" attribute</w:t>
      </w:r>
      <w:r>
        <w:rPr>
          <w:rFonts w:cs="Arial"/>
        </w:rPr>
        <w:t xml:space="preserve"> </w:t>
      </w:r>
      <w:r>
        <w:t xml:space="preserve">set to </w:t>
      </w:r>
      <w:r>
        <w:rPr>
          <w:lang w:eastAsia="zh-CN"/>
        </w:rPr>
        <w:t xml:space="preserve">the </w:t>
      </w:r>
      <w:r>
        <w:t>minimum</w:t>
      </w:r>
      <w:r>
        <w:rPr>
          <w:lang w:eastAsia="zh-CN"/>
        </w:rPr>
        <w:t xml:space="preserve"> measurement value of measurement results</w:t>
      </w:r>
      <w:r>
        <w:rPr>
          <w:rFonts w:cs="Arial"/>
        </w:rPr>
        <w:t>;</w:t>
      </w:r>
    </w:p>
    <w:p w14:paraId="37CE6BEF" w14:textId="77777777" w:rsidR="00191CF4" w:rsidRDefault="00191CF4" w:rsidP="00191CF4">
      <w:pPr>
        <w:pStyle w:val="B2"/>
        <w:rPr>
          <w:lang w:val="en-US"/>
        </w:rPr>
      </w:pPr>
      <w:r>
        <w:t>6)</w:t>
      </w:r>
      <w:r>
        <w:tab/>
        <w:t>may include a "standardDeviationMeasurementValue"</w:t>
      </w:r>
      <w:r>
        <w:rPr>
          <w:lang w:val="en-US"/>
        </w:rPr>
        <w:t xml:space="preserve"> attribute set to the </w:t>
      </w:r>
      <w:r>
        <w:rPr>
          <w:lang w:eastAsia="zh-CN"/>
        </w:rPr>
        <w:t>standard deviation measurement value of measurement results</w:t>
      </w:r>
      <w:r>
        <w:rPr>
          <w:lang w:val="en-US"/>
        </w:rPr>
        <w:t>;</w:t>
      </w:r>
    </w:p>
    <w:p w14:paraId="050F92F5" w14:textId="77777777" w:rsidR="00191CF4" w:rsidRDefault="00191CF4" w:rsidP="00191CF4">
      <w:pPr>
        <w:pStyle w:val="B2"/>
      </w:pPr>
      <w:r>
        <w:rPr>
          <w:lang w:val="en-US"/>
        </w:rPr>
        <w:t>7</w:t>
      </w:r>
      <w:r>
        <w:t>)</w:t>
      </w:r>
      <w:r>
        <w:tab/>
      </w:r>
      <w:r>
        <w:rPr>
          <w:lang w:eastAsia="zh-CN"/>
        </w:rPr>
        <w:t>may</w:t>
      </w:r>
      <w:r>
        <w:t xml:space="preserve"> include a "kPercentileMeasurementValue" attribute set to </w:t>
      </w:r>
      <w:r>
        <w:rPr>
          <w:lang w:eastAsia="zh-CN"/>
        </w:rPr>
        <w:t>the kpercentile measurement value of measurement results</w:t>
      </w:r>
      <w:r>
        <w:t>;</w:t>
      </w:r>
    </w:p>
    <w:p w14:paraId="41858065" w14:textId="77777777" w:rsidR="00191CF4" w:rsidRDefault="00191CF4" w:rsidP="00191CF4">
      <w:pPr>
        <w:pStyle w:val="B2"/>
        <w:rPr>
          <w:lang w:eastAsia="zh-CN"/>
        </w:rPr>
      </w:pPr>
      <w:r>
        <w:t>8)</w:t>
      </w:r>
      <w:r>
        <w:tab/>
        <w:t xml:space="preserve">may include a "measurementPeriod" attribute </w:t>
      </w:r>
      <w:r>
        <w:rPr>
          <w:lang w:eastAsia="zh-CN"/>
        </w:rPr>
        <w:t>set to the measurement period;</w:t>
      </w:r>
    </w:p>
    <w:p w14:paraId="399B6FCB" w14:textId="77777777" w:rsidR="00191CF4" w:rsidRDefault="00191CF4" w:rsidP="00191CF4">
      <w:pPr>
        <w:pStyle w:val="B2"/>
        <w:rPr>
          <w:lang w:eastAsia="zh-CN"/>
        </w:rPr>
      </w:pPr>
      <w:r>
        <w:rPr>
          <w:lang w:eastAsia="zh-CN"/>
        </w:rPr>
        <w:t>9)</w:t>
      </w:r>
      <w:r>
        <w:rPr>
          <w:lang w:eastAsia="zh-CN"/>
        </w:rPr>
        <w:tab/>
        <w:t xml:space="preserve">may include a </w:t>
      </w:r>
      <w:r>
        <w:t>"timeStamp"</w:t>
      </w:r>
      <w:r>
        <w:rPr>
          <w:lang w:eastAsia="zh-CN"/>
        </w:rPr>
        <w:t xml:space="preserve"> attribute </w:t>
      </w:r>
      <w:r>
        <w:rPr>
          <w:rFonts w:cs="Arial"/>
          <w:szCs w:val="18"/>
          <w:lang w:val="en-US" w:eastAsia="zh-CN"/>
        </w:rPr>
        <w:t xml:space="preserve">set to </w:t>
      </w:r>
      <w:r>
        <w:rPr>
          <w:lang w:eastAsia="zh-CN"/>
        </w:rPr>
        <w:t>the timestamp of measurement results; and</w:t>
      </w:r>
    </w:p>
    <w:p w14:paraId="725E0676" w14:textId="3A1EA128" w:rsidR="00294608" w:rsidRDefault="00294608" w:rsidP="00191CF4">
      <w:pPr>
        <w:pStyle w:val="B2"/>
        <w:rPr>
          <w:lang w:eastAsia="zh-CN"/>
        </w:rPr>
      </w:pPr>
      <w:r>
        <w:rPr>
          <w:lang w:eastAsia="zh-CN"/>
        </w:rPr>
        <w:t>10)</w:t>
      </w:r>
      <w:r>
        <w:rPr>
          <w:lang w:eastAsia="zh-CN"/>
        </w:rPr>
        <w:tab/>
        <w:t xml:space="preserve">may include a </w:t>
      </w:r>
      <w:r>
        <w:t>"</w:t>
      </w:r>
      <w:r w:rsidRPr="00366ADB">
        <w:rPr>
          <w:lang w:eastAsia="zh-CN"/>
        </w:rPr>
        <w:t>non3gppAccessMeasurement</w:t>
      </w:r>
      <w:r w:rsidR="000621D7">
        <w:rPr>
          <w:lang w:eastAsia="zh-CN"/>
        </w:rPr>
        <w:t>s</w:t>
      </w:r>
      <w:r>
        <w:t>"</w:t>
      </w:r>
      <w:r>
        <w:rPr>
          <w:lang w:eastAsia="zh-CN"/>
        </w:rPr>
        <w:t xml:space="preserve"> attribute to indicate </w:t>
      </w:r>
      <w:r>
        <w:t>measurement results for the requested non-3GPP access measurement policies</w:t>
      </w:r>
      <w:r>
        <w:rPr>
          <w:lang w:eastAsia="zh-CN"/>
        </w:rPr>
        <w:t>; and</w:t>
      </w:r>
    </w:p>
    <w:p w14:paraId="0654B136" w14:textId="77777777" w:rsidR="00903EB2" w:rsidRPr="00903EB2" w:rsidRDefault="00CC0B86" w:rsidP="00177996">
      <w:pPr>
        <w:pStyle w:val="B1"/>
      </w:pPr>
      <w:r w:rsidRPr="00CC0B86">
        <w:t>d)</w:t>
      </w:r>
      <w:r w:rsidRPr="00CC0B86">
        <w:tab/>
        <w:t xml:space="preserve">shall send the </w:t>
      </w:r>
      <w:r w:rsidRPr="00661C20">
        <w:t>CoAP</w:t>
      </w:r>
      <w:r w:rsidRPr="00CC0B86">
        <w:t xml:space="preserve"> FETCH response towards the SDDM-S.</w:t>
      </w:r>
    </w:p>
    <w:p w14:paraId="46A84BF5" w14:textId="245DFFB8" w:rsidR="00EA3D34" w:rsidRDefault="00EA3D34" w:rsidP="00EA3D34">
      <w:pPr>
        <w:pStyle w:val="Heading4"/>
        <w:rPr>
          <w:noProof/>
          <w:lang w:val="en-US"/>
        </w:rPr>
      </w:pPr>
      <w:bookmarkStart w:id="314" w:name="_CR7_2_15_4"/>
      <w:bookmarkStart w:id="315" w:name="_Toc168325556"/>
      <w:bookmarkStart w:id="316" w:name="_Toc233626533"/>
      <w:bookmarkEnd w:id="314"/>
      <w:r>
        <w:rPr>
          <w:noProof/>
          <w:lang w:val="en-US"/>
        </w:rPr>
        <w:t>7.2.</w:t>
      </w:r>
      <w:r w:rsidR="008A56B9">
        <w:rPr>
          <w:noProof/>
          <w:lang w:val="en-US"/>
        </w:rPr>
        <w:t>1</w:t>
      </w:r>
      <w:r w:rsidR="00C80AD0">
        <w:rPr>
          <w:noProof/>
          <w:lang w:val="en-US"/>
        </w:rPr>
        <w:t>5</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15"/>
      <w:bookmarkEnd w:id="316"/>
    </w:p>
    <w:p w14:paraId="6FBB5205" w14:textId="2F04C89E" w:rsidR="007411D6" w:rsidRDefault="007411D6" w:rsidP="007411D6">
      <w:r>
        <w:t>In order for a</w:t>
      </w:r>
      <w:r w:rsidR="003A012B">
        <w:t>n</w:t>
      </w:r>
      <w:r>
        <w:t xml:space="preserve"> SDDM-S to get data transmission quality measurement of an SDDM regular data transmission connection, the SDDM-S shall first send a CoAP FETCH request message (as specified in IETF RFC 8132 [17])</w:t>
      </w:r>
      <w:r w:rsidRPr="00A304E7">
        <w:rPr>
          <w:lang w:val="en-US" w:eastAsia="zh-CN"/>
        </w:rPr>
        <w:t xml:space="preserve"> </w:t>
      </w:r>
      <w:r>
        <w:t>used to observe an SDDM data storage resource as specified in clause </w:t>
      </w:r>
      <w:r>
        <w:rPr>
          <w:lang w:eastAsia="zh-CN"/>
        </w:rPr>
        <w:t>A.3.2.2.2.3.2, and containing:</w:t>
      </w:r>
    </w:p>
    <w:p w14:paraId="00466B01" w14:textId="77777777" w:rsidR="007411D6" w:rsidRDefault="007411D6" w:rsidP="007411D6">
      <w:pPr>
        <w:pStyle w:val="B1"/>
      </w:pPr>
      <w:r>
        <w:t>a)</w:t>
      </w:r>
      <w:r>
        <w:tab/>
        <w:t>a CoAP URI set to the URI corresponding to the identity of the SDDM-C as specified in</w:t>
      </w:r>
      <w:r>
        <w:rPr>
          <w:lang w:eastAsia="zh-CN"/>
        </w:rPr>
        <w:t xml:space="preserve"> clause</w:t>
      </w:r>
      <w:r>
        <w:t> A.3.2.1</w:t>
      </w:r>
      <w:r>
        <w:rPr>
          <w:lang w:eastAsia="zh-CN"/>
        </w:rPr>
        <w:t>;</w:t>
      </w:r>
    </w:p>
    <w:p w14:paraId="2883A91B" w14:textId="77777777" w:rsidR="007411D6" w:rsidRDefault="007411D6" w:rsidP="007411D6">
      <w:pPr>
        <w:pStyle w:val="B1"/>
      </w:pPr>
      <w:r>
        <w:t>b)</w:t>
      </w:r>
      <w:r>
        <w:tab/>
        <w:t>an "observe" option set to the value "0" (register);</w:t>
      </w:r>
    </w:p>
    <w:p w14:paraId="01C27AEF" w14:textId="1375E7E9" w:rsidR="00D13D54" w:rsidRDefault="007411D6" w:rsidP="00D13D54">
      <w:pPr>
        <w:pStyle w:val="B1"/>
      </w:pPr>
      <w:r>
        <w:t>c)</w:t>
      </w:r>
      <w:r>
        <w:tab/>
      </w:r>
      <w:r w:rsidR="00D13D54">
        <w:t>an Accept option</w:t>
      </w:r>
      <w:r w:rsidR="00D13D54" w:rsidRPr="0073469F">
        <w:t xml:space="preserve"> se</w:t>
      </w:r>
      <w:r w:rsidR="00D13D54">
        <w:t>t to "</w:t>
      </w:r>
      <w:r w:rsidR="00D13D54">
        <w:rPr>
          <w:lang w:eastAsia="zh-CN"/>
        </w:rPr>
        <w:t>application/</w:t>
      </w:r>
      <w:r w:rsidR="00D13D54" w:rsidRPr="00C8352D">
        <w:t>vnd.3gpp.seal-data-delivery-info+cbor;modeltype=</w:t>
      </w:r>
      <w:r w:rsidR="00D13D54" w:rsidRPr="000D2B77">
        <w:t>measurement-</w:t>
      </w:r>
      <w:r w:rsidR="00D13D54">
        <w:t>notification"</w:t>
      </w:r>
      <w:r w:rsidR="00D13D54" w:rsidRPr="0073469F">
        <w:t>;</w:t>
      </w:r>
    </w:p>
    <w:p w14:paraId="0A5D9A08" w14:textId="189F90A1" w:rsidR="007411D6" w:rsidRDefault="00D13D54" w:rsidP="00D13D54">
      <w:pPr>
        <w:pStyle w:val="B1"/>
        <w:rPr>
          <w:lang w:eastAsia="ko-KR"/>
        </w:rPr>
      </w:pPr>
      <w:r>
        <w:t>d)</w:t>
      </w:r>
      <w:r>
        <w:tab/>
        <w:t xml:space="preserve">a Content-Format </w:t>
      </w:r>
      <w:r>
        <w:rPr>
          <w:lang w:eastAsia="zh-CN"/>
        </w:rPr>
        <w:t>option</w:t>
      </w:r>
      <w:r>
        <w:t xml:space="preserve"> set to "</w:t>
      </w:r>
      <w:r>
        <w:rPr>
          <w:lang w:eastAsia="zh-CN"/>
        </w:rPr>
        <w:t>application/</w:t>
      </w:r>
      <w:r w:rsidRPr="00C8352D">
        <w:t>vnd.3gpp.seal-data-delivery-info+cbor;modeltype=</w:t>
      </w:r>
      <w:r w:rsidRPr="000D2B77">
        <w:t>measurement-subscription-req</w:t>
      </w:r>
      <w:r>
        <w:t>"</w:t>
      </w:r>
      <w:r>
        <w:rPr>
          <w:lang w:eastAsia="ko-KR"/>
        </w:rPr>
        <w:t>, and</w:t>
      </w:r>
    </w:p>
    <w:p w14:paraId="43EAEC63" w14:textId="77777777" w:rsidR="007411D6" w:rsidRDefault="007411D6" w:rsidP="007411D6">
      <w:pPr>
        <w:pStyle w:val="B1"/>
        <w:rPr>
          <w:lang w:eastAsia="zh-CN"/>
        </w:rPr>
      </w:pPr>
      <w:r>
        <w:rPr>
          <w:lang w:eastAsia="zh-CN"/>
        </w:rPr>
        <w:t>e</w:t>
      </w:r>
      <w:r>
        <w:t>)</w:t>
      </w:r>
      <w:r>
        <w:tab/>
      </w:r>
      <w:r>
        <w:rPr>
          <w:lang w:eastAsia="zh-CN"/>
        </w:rPr>
        <w:t xml:space="preserve">a </w:t>
      </w:r>
      <w:r>
        <w:t>"MeasurementsSubscriptionRequest" object</w:t>
      </w:r>
      <w:r>
        <w:rPr>
          <w:lang w:eastAsia="zh-CN"/>
        </w:rPr>
        <w:t>;</w:t>
      </w:r>
    </w:p>
    <w:p w14:paraId="267B76BF"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69873CA0" w14:textId="77777777" w:rsidR="007411D6" w:rsidRDefault="007411D6" w:rsidP="007411D6">
      <w:pPr>
        <w:pStyle w:val="B2"/>
        <w:rPr>
          <w:lang w:eastAsia="zh-CN"/>
        </w:rPr>
      </w:pPr>
      <w:r>
        <w:t>2)</w:t>
      </w:r>
      <w:r>
        <w:tab/>
        <w:t>shall include a "measurementId" attribute set to the</w:t>
      </w:r>
      <w:r>
        <w:rPr>
          <w:rFonts w:cs="Arial"/>
        </w:rPr>
        <w:t xml:space="preserve"> </w:t>
      </w:r>
      <w:r>
        <w:rPr>
          <w:lang w:eastAsia="zh-CN"/>
        </w:rPr>
        <w:t>measurement identifiers, e.g. latency, bitrate, jitter</w:t>
      </w:r>
      <w:r>
        <w:rPr>
          <w:rFonts w:cs="Arial"/>
        </w:rPr>
        <w:t>.</w:t>
      </w:r>
    </w:p>
    <w:p w14:paraId="60FEDAA2" w14:textId="21A477D9" w:rsidR="00191CF4" w:rsidRDefault="007411D6" w:rsidP="00191CF4">
      <w:pPr>
        <w:rPr>
          <w:lang w:eastAsia="x-none"/>
        </w:rPr>
      </w:pPr>
      <w:r>
        <w:rPr>
          <w:lang w:eastAsia="x-none"/>
        </w:rPr>
        <w:t xml:space="preserve">Upon receiving a CoAP FETCH </w:t>
      </w:r>
      <w:r>
        <w:t xml:space="preserve">2.05 (Content) </w:t>
      </w:r>
      <w:r>
        <w:rPr>
          <w:lang w:eastAsia="x-none"/>
        </w:rPr>
        <w:t>response containing:</w:t>
      </w:r>
    </w:p>
    <w:p w14:paraId="2C166F77" w14:textId="399F14A9" w:rsidR="00191CF4" w:rsidRDefault="00191CF4" w:rsidP="00191CF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CB4D6D">
        <w:t>application/</w:t>
      </w:r>
      <w:r w:rsidR="00D13D54" w:rsidRPr="00C8352D">
        <w:t>vnd.3gpp.seal-data-delivery-info+cbor;modeltype=</w:t>
      </w:r>
      <w:r w:rsidR="00D13D54" w:rsidRPr="000D2B77">
        <w:t>measurement-</w:t>
      </w:r>
      <w:r w:rsidR="00D13D54">
        <w:t>notification"</w:t>
      </w:r>
      <w:r w:rsidR="00D13D54">
        <w:rPr>
          <w:lang w:eastAsia="ko-KR"/>
        </w:rPr>
        <w:t>, and</w:t>
      </w:r>
    </w:p>
    <w:p w14:paraId="73BEF04F" w14:textId="3D969420" w:rsidR="00191CF4" w:rsidRDefault="00191CF4" w:rsidP="00191CF4">
      <w:pPr>
        <w:pStyle w:val="B1"/>
        <w:rPr>
          <w:lang w:eastAsia="zh-CN"/>
        </w:rPr>
      </w:pPr>
      <w:r>
        <w:rPr>
          <w:lang w:eastAsia="zh-CN"/>
        </w:rPr>
        <w:t>b</w:t>
      </w:r>
      <w:r>
        <w:t>)</w:t>
      </w:r>
      <w:r>
        <w:tab/>
      </w:r>
      <w:r>
        <w:rPr>
          <w:lang w:eastAsia="zh-CN"/>
        </w:rPr>
        <w:t xml:space="preserve">a </w:t>
      </w:r>
      <w:r>
        <w:t>"</w:t>
      </w:r>
      <w:r w:rsidR="004C15CA">
        <w:t>MeasurementNotification</w:t>
      </w:r>
      <w:r>
        <w:t>" object</w:t>
      </w:r>
      <w:r>
        <w:rPr>
          <w:lang w:eastAsia="zh-CN"/>
        </w:rPr>
        <w:t>;</w:t>
      </w:r>
    </w:p>
    <w:p w14:paraId="139B2E6C" w14:textId="6CA409B8" w:rsidR="007411D6" w:rsidRDefault="007411D6" w:rsidP="007411D6">
      <w:r>
        <w:rPr>
          <w:noProof/>
        </w:rPr>
        <w:t xml:space="preserve">the SDDM-S </w:t>
      </w:r>
      <w:r>
        <w:t xml:space="preserve">shall communicate </w:t>
      </w:r>
      <w:r w:rsidRPr="005D1384">
        <w:t xml:space="preserve">the received data transmission quality measurement results (e.g. latency, jitter, bitrate) to the VAL server by using the </w:t>
      </w:r>
      <w:r>
        <w:t xml:space="preserve">SDD_TransmissionQualityMeasurement service </w:t>
      </w:r>
      <w:r w:rsidRPr="005D1384">
        <w:t xml:space="preserve">as specified </w:t>
      </w:r>
      <w:r>
        <w:t>in 3GPP TS 29.548 [9].</w:t>
      </w:r>
    </w:p>
    <w:p w14:paraId="4350A1A0" w14:textId="77777777" w:rsidR="007411D6" w:rsidRDefault="007411D6" w:rsidP="007411D6">
      <w:r>
        <w:t>In order for an SDDM-S to stop data transmission quality measurement of an SDDM regular data transmission connection, the SDDM-S shall send a CoAP FETCH request message as specified in clause </w:t>
      </w:r>
      <w:r>
        <w:rPr>
          <w:lang w:eastAsia="zh-CN"/>
        </w:rPr>
        <w:t>A.3.2.2.2.3.2, and containing:</w:t>
      </w:r>
    </w:p>
    <w:p w14:paraId="07556067" w14:textId="77777777" w:rsidR="007411D6" w:rsidRDefault="007411D6" w:rsidP="007411D6">
      <w:pPr>
        <w:pStyle w:val="B1"/>
      </w:pPr>
      <w:r>
        <w:t>a)</w:t>
      </w:r>
      <w:r>
        <w:tab/>
        <w:t>an "observe" option set to the value "1" (deregister);</w:t>
      </w:r>
    </w:p>
    <w:p w14:paraId="71600AC2" w14:textId="5D46182F" w:rsidR="007411D6" w:rsidRDefault="007411D6" w:rsidP="007411D6">
      <w:pPr>
        <w:pStyle w:val="B1"/>
        <w:rPr>
          <w:lang w:eastAsia="ko-KR"/>
        </w:rPr>
      </w:pPr>
      <w:r>
        <w:t>b)</w:t>
      </w:r>
      <w:r>
        <w:tab/>
      </w:r>
      <w:r w:rsidR="00D13D54">
        <w:t xml:space="preserve">a Content-Format </w:t>
      </w:r>
      <w:r w:rsidR="00D13D54">
        <w:rPr>
          <w:lang w:eastAsia="zh-CN"/>
        </w:rPr>
        <w:t>option</w:t>
      </w:r>
      <w:r w:rsidR="00D13D54">
        <w:t xml:space="preserve"> set to "</w:t>
      </w:r>
      <w:r w:rsidR="00D13D54">
        <w:rPr>
          <w:lang w:eastAsia="zh-CN"/>
        </w:rPr>
        <w:t>application/</w:t>
      </w:r>
      <w:r w:rsidR="00D13D54" w:rsidRPr="00C8352D">
        <w:t>vnd.3gpp.seal-data-delivery-info+cbor;modeltype=</w:t>
      </w:r>
      <w:r w:rsidR="00D13D54" w:rsidRPr="000D2B77">
        <w:t>measurement-subscription-req</w:t>
      </w:r>
      <w:r w:rsidR="00D13D54">
        <w:t>"</w:t>
      </w:r>
      <w:r w:rsidR="00D13D54">
        <w:rPr>
          <w:lang w:eastAsia="ko-KR"/>
        </w:rPr>
        <w:t>, and</w:t>
      </w:r>
    </w:p>
    <w:p w14:paraId="0C89AF4A" w14:textId="77777777" w:rsidR="007411D6" w:rsidRDefault="007411D6" w:rsidP="007411D6">
      <w:pPr>
        <w:pStyle w:val="B1"/>
        <w:rPr>
          <w:lang w:eastAsia="zh-CN"/>
        </w:rPr>
      </w:pPr>
      <w:r>
        <w:rPr>
          <w:lang w:eastAsia="zh-CN"/>
        </w:rPr>
        <w:lastRenderedPageBreak/>
        <w:t>c</w:t>
      </w:r>
      <w:r>
        <w:t>)</w:t>
      </w:r>
      <w:r>
        <w:tab/>
      </w:r>
      <w:r>
        <w:rPr>
          <w:lang w:eastAsia="zh-CN"/>
        </w:rPr>
        <w:t xml:space="preserve">a </w:t>
      </w:r>
      <w:r>
        <w:t>"MeasurementsSubscriptionRequest" object</w:t>
      </w:r>
      <w:r>
        <w:rPr>
          <w:lang w:eastAsia="zh-CN"/>
        </w:rPr>
        <w:t>;</w:t>
      </w:r>
    </w:p>
    <w:p w14:paraId="19165246" w14:textId="77777777" w:rsidR="007411D6" w:rsidRDefault="007411D6" w:rsidP="007411D6">
      <w:pPr>
        <w:pStyle w:val="B2"/>
      </w:pPr>
      <w:r>
        <w:t>1)</w:t>
      </w:r>
      <w:r>
        <w:tab/>
        <w:t xml:space="preserve">shall include a </w:t>
      </w:r>
      <w:r w:rsidRPr="001A49DC">
        <w:t>"</w:t>
      </w:r>
      <w:r>
        <w:t>sealddFlowiId</w:t>
      </w:r>
      <w:r w:rsidRPr="001A49DC">
        <w:t>"</w:t>
      </w:r>
      <w:r>
        <w:t xml:space="preserve"> data type set to </w:t>
      </w:r>
      <w:r>
        <w:rPr>
          <w:rFonts w:cs="Arial"/>
        </w:rPr>
        <w:t xml:space="preserve">the </w:t>
      </w:r>
      <w:r>
        <w:rPr>
          <w:lang w:val="en-US"/>
        </w:rPr>
        <w:t xml:space="preserve">identity of </w:t>
      </w:r>
      <w:r w:rsidRPr="00AC7864">
        <w:rPr>
          <w:rFonts w:cs="Arial"/>
          <w:noProof/>
        </w:rPr>
        <w:t>the SDDM flow</w:t>
      </w:r>
      <w:r w:rsidRPr="00AC7864">
        <w:rPr>
          <w:noProof/>
        </w:rPr>
        <w:t xml:space="preserve"> </w:t>
      </w:r>
      <w:r w:rsidRPr="00AC7864">
        <w:rPr>
          <w:rFonts w:cs="Arial"/>
          <w:noProof/>
        </w:rPr>
        <w:t>used by the SDDM-C and SDDM-S to identify the application traffic</w:t>
      </w:r>
      <w:r w:rsidRPr="0073469F">
        <w:t>;</w:t>
      </w:r>
      <w:r>
        <w:t xml:space="preserve"> and</w:t>
      </w:r>
    </w:p>
    <w:p w14:paraId="016DB368" w14:textId="085EF73D" w:rsidR="007411D6" w:rsidRDefault="007411D6" w:rsidP="00661C20">
      <w:pPr>
        <w:pStyle w:val="B2"/>
        <w:rPr>
          <w:lang w:eastAsia="zh-CN"/>
        </w:rPr>
      </w:pPr>
      <w:r>
        <w:t>2)</w:t>
      </w:r>
      <w:r>
        <w:tab/>
        <w:t>shall include a "measurementId" attribute set to the</w:t>
      </w:r>
      <w:r w:rsidRPr="007411D6">
        <w:t xml:space="preserve"> </w:t>
      </w:r>
      <w:r>
        <w:t>measurement identifiers, e.g. latency, bitrate, jitter</w:t>
      </w:r>
      <w:r w:rsidRPr="007411D6">
        <w:t>.</w:t>
      </w:r>
    </w:p>
    <w:p w14:paraId="407FC679" w14:textId="6768FE40" w:rsidR="00CD1205" w:rsidRPr="00004F96" w:rsidRDefault="00D808B0" w:rsidP="00CD1205">
      <w:pPr>
        <w:pStyle w:val="Heading3"/>
      </w:pPr>
      <w:bookmarkStart w:id="317" w:name="_CRtheSDDMSshallgenerateaCoAPPUTrespons"/>
      <w:bookmarkStart w:id="318" w:name="_CR7_2_16"/>
      <w:bookmarkStart w:id="319" w:name="_Toc168325557"/>
      <w:bookmarkStart w:id="320" w:name="_Toc233626534"/>
      <w:bookmarkEnd w:id="317"/>
      <w:bookmarkEnd w:id="318"/>
      <w:r>
        <w:t>7</w:t>
      </w:r>
      <w:r w:rsidR="00CD1205" w:rsidRPr="00004F96">
        <w:t>.2.</w:t>
      </w:r>
      <w:r>
        <w:t>1</w:t>
      </w:r>
      <w:r w:rsidR="00115E27">
        <w:t>6</w:t>
      </w:r>
      <w:r w:rsidR="00CD1205" w:rsidRPr="00004F96">
        <w:tab/>
      </w:r>
      <w:r w:rsidR="00CD1205" w:rsidRPr="00067A82">
        <w:t xml:space="preserve">SEALDD enabled </w:t>
      </w:r>
      <w:r w:rsidR="006B0E81">
        <w:rPr>
          <w:bCs/>
        </w:rPr>
        <w:t>data transmission quality guarantee</w:t>
      </w:r>
      <w:r w:rsidR="00CD1205" w:rsidRPr="00067A82">
        <w:t xml:space="preserve"> procedure</w:t>
      </w:r>
      <w:bookmarkEnd w:id="319"/>
      <w:bookmarkEnd w:id="320"/>
    </w:p>
    <w:p w14:paraId="635CF0F1" w14:textId="41EEC6F9" w:rsidR="006B0E81" w:rsidRPr="006A63F0" w:rsidRDefault="006B0E81" w:rsidP="006B0E81">
      <w:pPr>
        <w:pStyle w:val="Heading4"/>
      </w:pPr>
      <w:bookmarkStart w:id="321" w:name="_CR7_2_16_1"/>
      <w:bookmarkStart w:id="322" w:name="_Toc168325558"/>
      <w:bookmarkStart w:id="323" w:name="_Toc233626535"/>
      <w:bookmarkEnd w:id="321"/>
      <w:r>
        <w:t>7.2.1</w:t>
      </w:r>
      <w:r w:rsidR="00115E27">
        <w:t>6</w:t>
      </w:r>
      <w:r>
        <w:t>.</w:t>
      </w:r>
      <w:r>
        <w:rPr>
          <w:rFonts w:hint="eastAsia"/>
          <w:lang w:eastAsia="zh-CN"/>
        </w:rPr>
        <w:t>1</w:t>
      </w:r>
      <w:r>
        <w:tab/>
        <w:t>SDDM client HTTP procedure</w:t>
      </w:r>
      <w:bookmarkEnd w:id="322"/>
      <w:bookmarkEnd w:id="323"/>
    </w:p>
    <w:p w14:paraId="7F9442F6" w14:textId="77777777" w:rsidR="006B0E81" w:rsidRDefault="006B0E81" w:rsidP="006B0E81">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5D9C968" w14:textId="77777777" w:rsidR="006B0E81" w:rsidRPr="003C4A36" w:rsidRDefault="006B0E81" w:rsidP="006B0E81">
      <w:pPr>
        <w:pStyle w:val="B1"/>
      </w:pPr>
      <w:r w:rsidRPr="00327753">
        <w:t>a)</w:t>
      </w:r>
      <w:r w:rsidRPr="00327753">
        <w:tab/>
      </w:r>
      <w:r w:rsidRPr="003C4A36">
        <w:t>an Accept header field set to "application/vnd.3gpp.seal-</w:t>
      </w:r>
      <w:r>
        <w:t>data-delivery</w:t>
      </w:r>
      <w:r w:rsidRPr="003C4A36">
        <w:t>-info+xml"</w:t>
      </w:r>
      <w:r w:rsidRPr="00327753">
        <w:t>;</w:t>
      </w:r>
    </w:p>
    <w:p w14:paraId="3F10864E" w14:textId="77777777" w:rsidR="006B0E81" w:rsidRPr="003C4A36" w:rsidRDefault="006B0E81" w:rsidP="006B0E81">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7FD2AFC" w14:textId="144A5B9A" w:rsidR="006B0E81" w:rsidRPr="003C4A36" w:rsidRDefault="006B0E81" w:rsidP="006B0E81">
      <w:pPr>
        <w:pStyle w:val="B1"/>
      </w:pPr>
      <w:r w:rsidRPr="003C4A36">
        <w:t>c)</w:t>
      </w:r>
      <w:r w:rsidRPr="003C4A36">
        <w:tab/>
        <w:t>an application/vnd.3gpp.seal-</w:t>
      </w:r>
      <w:r>
        <w:t xml:space="preserve">data-delivery-info+xml MIME body with a </w:t>
      </w:r>
      <w:r w:rsidRPr="00004F96">
        <w:t>&lt;</w:t>
      </w:r>
      <w:r>
        <w:t>tx-quality-</w:t>
      </w:r>
      <w:r w:rsidR="00092A5B">
        <w:rPr>
          <w:lang w:val="en-US"/>
        </w:rPr>
        <w:t>management</w:t>
      </w:r>
      <w:r>
        <w:t xml:space="preserve">-req&gt; </w:t>
      </w:r>
      <w:r w:rsidRPr="003C4A36">
        <w:t>element included in the &lt;</w:t>
      </w:r>
      <w:r>
        <w:t>data-delivery</w:t>
      </w:r>
      <w:r w:rsidRPr="003C4A36">
        <w:t>-info&gt; root element;</w:t>
      </w:r>
    </w:p>
    <w:p w14:paraId="4666FEC8" w14:textId="77777777" w:rsidR="006B0E81" w:rsidRDefault="006B0E81" w:rsidP="006B0E81">
      <w:pPr>
        <w:rPr>
          <w:lang w:eastAsia="zh-CN"/>
        </w:rPr>
      </w:pPr>
      <w:r>
        <w:rPr>
          <w:rFonts w:hint="eastAsia"/>
          <w:lang w:eastAsia="zh-CN"/>
        </w:rPr>
        <w:t>t</w:t>
      </w:r>
      <w:r>
        <w:rPr>
          <w:lang w:eastAsia="zh-CN"/>
        </w:rPr>
        <w:t>he SDDM-C:</w:t>
      </w:r>
    </w:p>
    <w:p w14:paraId="78491499" w14:textId="266C2C42" w:rsidR="006B0E81" w:rsidRPr="00A34374" w:rsidRDefault="006B0E81" w:rsidP="006B0E81">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rsidR="00906CD8">
        <w:t>2</w:t>
      </w:r>
      <w:r w:rsidR="00AF5909">
        <w:t>1</w:t>
      </w:r>
      <w:r w:rsidRPr="00A34374">
        <w:t>]. In the HTTP 200 (OK) response message, the S</w:t>
      </w:r>
      <w:r>
        <w:t>DDM-C</w:t>
      </w:r>
      <w:r w:rsidRPr="00A34374">
        <w:t>:</w:t>
      </w:r>
    </w:p>
    <w:p w14:paraId="26A81889" w14:textId="659035DB" w:rsidR="006B0E81" w:rsidRPr="00004F96" w:rsidRDefault="006B0E81" w:rsidP="006B0E81">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9C2096D" w14:textId="03A8D753" w:rsidR="006B0E81" w:rsidRPr="00004F96" w:rsidRDefault="006B0E81" w:rsidP="006B0E81">
      <w:pPr>
        <w:pStyle w:val="B2"/>
      </w:pPr>
      <w:r>
        <w:t>2</w:t>
      </w:r>
      <w:r w:rsidRPr="00004F96">
        <w:t>)</w:t>
      </w:r>
      <w:r w:rsidRPr="00004F96">
        <w:tab/>
        <w:t>shall include an application/</w:t>
      </w:r>
      <w:r w:rsidRPr="003C4A36">
        <w:t>vnd.3gpp.seal-</w:t>
      </w:r>
      <w:r>
        <w:t>data-delivery-info</w:t>
      </w:r>
      <w:r w:rsidRPr="00004F96">
        <w:t xml:space="preserve">+xml MIME body with a </w:t>
      </w:r>
      <w:r>
        <w:t>&lt;tx-quality-</w:t>
      </w:r>
      <w:r w:rsidR="00092A5B" w:rsidRPr="004C521F">
        <w:rPr>
          <w:lang w:val="en-US"/>
        </w:rPr>
        <w:t>management</w:t>
      </w:r>
      <w:r>
        <w:t>-rsp</w:t>
      </w:r>
      <w:r w:rsidRPr="00004F96">
        <w:t>&gt; element in the &lt;</w:t>
      </w:r>
      <w:r>
        <w:t>data-delivery</w:t>
      </w:r>
      <w:r w:rsidRPr="00004F96">
        <w:t>-info&gt; root element which:</w:t>
      </w:r>
    </w:p>
    <w:p w14:paraId="0CDD6EFA" w14:textId="3B2CB0C4" w:rsidR="00793485" w:rsidRPr="00004F96" w:rsidRDefault="006B0E81" w:rsidP="00793485">
      <w:pPr>
        <w:pStyle w:val="B3"/>
      </w:pPr>
      <w:r w:rsidRPr="00004F96">
        <w:t>i)</w:t>
      </w:r>
      <w:r w:rsidRPr="00004F96">
        <w:tab/>
        <w:t xml:space="preserve">shall include a &lt;result&gt; element set to "success" or "failure" indicating success or failure of the </w:t>
      </w:r>
      <w:r w:rsidRPr="00526DD0">
        <w:t xml:space="preserve">SEALDD </w:t>
      </w:r>
      <w:r>
        <w:t>data transmission quality</w:t>
      </w:r>
      <w:r w:rsidRPr="00AB4D4D">
        <w:t xml:space="preserve"> </w:t>
      </w:r>
      <w:r w:rsidR="00092A5B" w:rsidRPr="004C521F">
        <w:rPr>
          <w:lang w:val="en-US"/>
        </w:rPr>
        <w:t>management</w:t>
      </w:r>
      <w:r w:rsidRPr="00526DD0">
        <w:t xml:space="preserve"> </w:t>
      </w:r>
      <w:r>
        <w:t xml:space="preserve">request </w:t>
      </w:r>
      <w:r w:rsidR="00793485" w:rsidRPr="00004F96">
        <w:t>operation</w:t>
      </w:r>
      <w:r w:rsidR="00793485">
        <w:t>; and</w:t>
      </w:r>
    </w:p>
    <w:p w14:paraId="43F06347" w14:textId="356F6884" w:rsidR="006B0E81" w:rsidRPr="00793485" w:rsidRDefault="00793485" w:rsidP="00793485">
      <w:pPr>
        <w:pStyle w:val="B1"/>
        <w:rPr>
          <w:lang w:val="en-US"/>
        </w:rPr>
      </w:pPr>
      <w:r>
        <w:t>b)</w:t>
      </w:r>
      <w:r>
        <w:tab/>
        <w:t>shall send the HTTP 200 (OK) response message as specified in IETF RFC 9110 [</w:t>
      </w:r>
      <w:r w:rsidR="00CE598F">
        <w:t>21</w:t>
      </w:r>
      <w:r>
        <w:t>].</w:t>
      </w:r>
    </w:p>
    <w:p w14:paraId="781D7BF9" w14:textId="0054239D" w:rsidR="006B0E81" w:rsidRPr="006A63F0" w:rsidRDefault="006B0E81" w:rsidP="006B0E81">
      <w:pPr>
        <w:pStyle w:val="Heading4"/>
      </w:pPr>
      <w:bookmarkStart w:id="324" w:name="_CR7_2_16_2"/>
      <w:bookmarkStart w:id="325" w:name="_Toc168325559"/>
      <w:bookmarkStart w:id="326" w:name="_Toc233626536"/>
      <w:bookmarkEnd w:id="324"/>
      <w:r>
        <w:t>7.2.1</w:t>
      </w:r>
      <w:r w:rsidR="00115E27">
        <w:t>6</w:t>
      </w:r>
      <w:r>
        <w:t>.</w:t>
      </w:r>
      <w:r>
        <w:rPr>
          <w:rFonts w:hint="eastAsia"/>
          <w:lang w:eastAsia="zh-CN"/>
        </w:rPr>
        <w:t>2</w:t>
      </w:r>
      <w:r>
        <w:tab/>
        <w:t>SDDM server HTTP procedure</w:t>
      </w:r>
      <w:bookmarkEnd w:id="325"/>
      <w:bookmarkEnd w:id="326"/>
    </w:p>
    <w:p w14:paraId="1E29EFDA" w14:textId="32EFA48B" w:rsidR="006B0E81" w:rsidRDefault="006B0E81" w:rsidP="006B0E81">
      <w:r>
        <w:rPr>
          <w:rFonts w:hint="eastAsia"/>
          <w:lang w:eastAsia="zh-CN"/>
        </w:rPr>
        <w:t>T</w:t>
      </w:r>
      <w:r w:rsidRPr="0073469F">
        <w:t xml:space="preserve">he </w:t>
      </w:r>
      <w:r>
        <w:t>SDDM-S</w:t>
      </w:r>
      <w:r w:rsidRPr="0073469F">
        <w:t xml:space="preserve"> sends a</w:t>
      </w:r>
      <w:r w:rsidR="008C19BC">
        <w:t>n</w:t>
      </w:r>
      <w:r w:rsidRPr="0073469F">
        <w:t xml:space="preserve"> </w:t>
      </w:r>
      <w:r w:rsidRPr="00526DD0">
        <w:t xml:space="preserve">SEALDD </w:t>
      </w:r>
      <w:r>
        <w:t>data transmission quality</w:t>
      </w:r>
      <w:r w:rsidRPr="00AB4D4D">
        <w:t xml:space="preserve"> </w:t>
      </w:r>
      <w:r w:rsidR="004374CD">
        <w:rPr>
          <w:lang w:val="en-US"/>
        </w:rPr>
        <w:t>management</w:t>
      </w:r>
      <w:r w:rsidRPr="00526DD0">
        <w:t xml:space="preserve"> </w:t>
      </w:r>
      <w:r>
        <w:t xml:space="preserve">request </w:t>
      </w:r>
      <w:r w:rsidRPr="0073469F">
        <w:t xml:space="preserve">when </w:t>
      </w:r>
      <w:r>
        <w:t>it needs to</w:t>
      </w:r>
      <w:r>
        <w:rPr>
          <w:rFonts w:hint="eastAsia"/>
          <w:lang w:eastAsia="zh-CN"/>
        </w:rPr>
        <w:t xml:space="preserve"> </w:t>
      </w:r>
      <w:r>
        <w:t>request</w:t>
      </w:r>
      <w:r w:rsidRPr="00F96CF7">
        <w:t xml:space="preserve"> </w:t>
      </w:r>
      <w:r>
        <w:rPr>
          <w:lang w:eastAsia="zh-CN"/>
        </w:rPr>
        <w:t xml:space="preserve">to </w:t>
      </w:r>
      <w:r>
        <w:t xml:space="preserve">data transmission quality </w:t>
      </w:r>
      <w:r w:rsidR="004374CD">
        <w:rPr>
          <w:lang w:val="en-US"/>
        </w:rPr>
        <w:t>management</w:t>
      </w:r>
      <w:r>
        <w:t xml:space="preserve"> 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rsidR="00906CD8">
        <w:t>2</w:t>
      </w:r>
      <w:r w:rsidR="00AF5909">
        <w:t>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49E3435B" w14:textId="04BFFC17" w:rsidR="006B0E81" w:rsidRDefault="006B0E81" w:rsidP="006B0E81">
      <w:pPr>
        <w:pStyle w:val="B1"/>
        <w:rPr>
          <w:lang w:eastAsia="zh-CN"/>
        </w:rPr>
      </w:pPr>
      <w:r>
        <w:t>a)</w:t>
      </w:r>
      <w:r>
        <w:tab/>
      </w:r>
      <w:r>
        <w:rPr>
          <w:rFonts w:hint="eastAsia"/>
        </w:rPr>
        <w:t>shall include a Request-URI set to the URI corresponding to the identity of the SDDM-</w:t>
      </w:r>
      <w:r>
        <w:t>C;</w:t>
      </w:r>
    </w:p>
    <w:p w14:paraId="2E9BC6A3" w14:textId="244F4967" w:rsidR="006B0E81" w:rsidRDefault="006B0E81" w:rsidP="006B0E81">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w:t>
      </w:r>
      <w:r w:rsidR="00D01A04">
        <w:t>3</w:t>
      </w:r>
      <w:r w:rsidRPr="00642601">
        <w:t>]</w:t>
      </w:r>
      <w:r>
        <w:rPr>
          <w:rFonts w:hint="eastAsia"/>
          <w:lang w:eastAsia="zh-CN"/>
        </w:rPr>
        <w:t>;</w:t>
      </w:r>
    </w:p>
    <w:p w14:paraId="2920271E" w14:textId="3A9B53C2" w:rsidR="006B0E81" w:rsidRPr="00A93A02" w:rsidRDefault="006B0E81" w:rsidP="006B0E81">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tx-quality-</w:t>
      </w:r>
      <w:r w:rsidR="004374CD">
        <w:rPr>
          <w:lang w:val="en-US"/>
        </w:rPr>
        <w:t>management</w:t>
      </w:r>
      <w:r>
        <w:t xml:space="preserve">-req&gt; element </w:t>
      </w:r>
      <w:r w:rsidRPr="00A93A02">
        <w:t>in the &lt;</w:t>
      </w:r>
      <w:r>
        <w:t>data-delivery</w:t>
      </w:r>
      <w:r w:rsidRPr="00A93A02">
        <w:t>-info&gt; root element</w:t>
      </w:r>
      <w:r>
        <w:t xml:space="preserve"> which</w:t>
      </w:r>
      <w:r w:rsidRPr="00A93A02">
        <w:t>:</w:t>
      </w:r>
    </w:p>
    <w:p w14:paraId="518983D0" w14:textId="6B4F286A" w:rsidR="006B0E81" w:rsidRDefault="006B0E81" w:rsidP="006B0E81">
      <w:pPr>
        <w:pStyle w:val="B2"/>
        <w:rPr>
          <w:lang w:eastAsia="zh-CN"/>
        </w:rPr>
      </w:pPr>
      <w:r>
        <w:t>1)</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p>
    <w:p w14:paraId="23929B34" w14:textId="09E2E81A" w:rsidR="006B0E81" w:rsidRDefault="006B0E81" w:rsidP="006B0E81">
      <w:pPr>
        <w:pStyle w:val="B2"/>
        <w:rPr>
          <w:lang w:eastAsia="zh-CN"/>
        </w:rPr>
      </w:pPr>
      <w:r>
        <w:t>2)</w:t>
      </w:r>
      <w:r>
        <w:tab/>
        <w:t>shall include a &lt;tx-quality-</w:t>
      </w:r>
      <w:r w:rsidR="004374CD">
        <w:rPr>
          <w:lang w:val="en-US"/>
        </w:rPr>
        <w:t>management</w:t>
      </w:r>
      <w:r>
        <w:t>-action&gt; element</w:t>
      </w:r>
      <w:r w:rsidRPr="0009088D">
        <w:rPr>
          <w:rFonts w:cs="Arial"/>
        </w:rPr>
        <w:t xml:space="preserve"> </w:t>
      </w:r>
      <w:r>
        <w:rPr>
          <w:rFonts w:cs="Arial"/>
        </w:rPr>
        <w:t xml:space="preserve">set to </w:t>
      </w:r>
      <w:r>
        <w:rPr>
          <w:lang w:eastAsia="zh-CN"/>
        </w:rPr>
        <w:t xml:space="preserve">the data transmission quality guarantee action (e.g. redundant transmission path, re-establish transmission path, switch to backup transmission path) </w:t>
      </w:r>
      <w:r w:rsidR="004374CD" w:rsidRPr="004C521F">
        <w:rPr>
          <w:lang w:eastAsia="zh-CN"/>
        </w:rPr>
        <w:t>or optimization action (back to single transmission path</w:t>
      </w:r>
      <w:r w:rsidR="00A271DD">
        <w:rPr>
          <w:lang w:eastAsia="zh-CN"/>
        </w:rPr>
        <w:t xml:space="preserve">, </w:t>
      </w:r>
      <w:r w:rsidR="00A271DD" w:rsidRPr="001C57DD">
        <w:rPr>
          <w:lang w:val="en-US"/>
        </w:rPr>
        <w:t>transmission parameter adjustment</w:t>
      </w:r>
      <w:r w:rsidR="004374CD" w:rsidRPr="004C521F">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rPr>
          <w:lang w:eastAsia="zh-CN"/>
        </w:rPr>
        <w:t>; and</w:t>
      </w:r>
    </w:p>
    <w:p w14:paraId="23A2C584" w14:textId="77777777" w:rsidR="00532F9B" w:rsidRDefault="00532F9B" w:rsidP="00532F9B">
      <w:pPr>
        <w:pStyle w:val="B2"/>
        <w:rPr>
          <w:lang w:eastAsia="zh-CN"/>
        </w:rPr>
      </w:pPr>
      <w:r>
        <w:t>3)</w:t>
      </w:r>
      <w:r>
        <w:tab/>
      </w:r>
      <w:r w:rsidRPr="00F832CD">
        <w:rPr>
          <w:lang w:val="en-US"/>
        </w:rPr>
        <w:t xml:space="preserve">if the </w:t>
      </w:r>
      <w:r>
        <w:t>&lt;tx-quality-</w:t>
      </w:r>
      <w:r>
        <w:rPr>
          <w:lang w:val="en-US"/>
        </w:rPr>
        <w:t>management</w:t>
      </w:r>
      <w:r>
        <w:t>-action&gt; element</w:t>
      </w:r>
      <w:r w:rsidRPr="00F832CD">
        <w:t xml:space="preserve"> indicates a </w:t>
      </w:r>
      <w:r w:rsidRPr="00F832CD">
        <w:rPr>
          <w:lang w:val="en-US"/>
        </w:rPr>
        <w:t xml:space="preserve">transmission parameter adjustment, </w:t>
      </w:r>
      <w:r>
        <w:t>shall include an</w:t>
      </w:r>
      <w:r w:rsidRPr="00121E66">
        <w:t xml:space="preserve"> &lt;anyExt&gt; element</w:t>
      </w:r>
      <w:r>
        <w:t xml:space="preserve"> that</w:t>
      </w:r>
      <w:r w:rsidRPr="00F832CD">
        <w:t>:</w:t>
      </w:r>
    </w:p>
    <w:p w14:paraId="36801905" w14:textId="77777777" w:rsidR="00532F9B" w:rsidRPr="00F832CD" w:rsidRDefault="00532F9B" w:rsidP="00532F9B">
      <w:pPr>
        <w:pStyle w:val="B3"/>
        <w:rPr>
          <w:lang w:eastAsia="zh-CN"/>
        </w:rPr>
      </w:pPr>
      <w:r>
        <w:t>i</w:t>
      </w:r>
      <w:r w:rsidRPr="00F832CD">
        <w:t>)</w:t>
      </w:r>
      <w:r w:rsidRPr="00F832CD">
        <w:tab/>
      </w:r>
      <w:r>
        <w:t>shall</w:t>
      </w:r>
      <w:r w:rsidRPr="00F832CD">
        <w:t xml:space="preserve"> </w:t>
      </w:r>
      <w:r>
        <w:t>contain</w:t>
      </w:r>
      <w:r w:rsidRPr="00F832CD">
        <w:t xml:space="preserve"> </w:t>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xml:space="preserve"> specifying the </w:t>
      </w:r>
      <w:r w:rsidRPr="00F832CD">
        <w:rPr>
          <w:lang w:eastAsia="zh-CN"/>
        </w:rPr>
        <w:t xml:space="preserve">BAT offset for </w:t>
      </w:r>
      <w:r>
        <w:rPr>
          <w:lang w:eastAsia="zh-CN"/>
        </w:rPr>
        <w:t>the u</w:t>
      </w:r>
      <w:r w:rsidRPr="00F832CD">
        <w:rPr>
          <w:lang w:eastAsia="zh-CN"/>
        </w:rPr>
        <w:t>plink data</w:t>
      </w:r>
      <w:r w:rsidRPr="00F832CD">
        <w:t>; and</w:t>
      </w:r>
    </w:p>
    <w:p w14:paraId="2C22A234" w14:textId="47F7BCB7" w:rsidR="00793485" w:rsidRDefault="00532F9B" w:rsidP="00793485">
      <w:pPr>
        <w:pStyle w:val="B3"/>
        <w:rPr>
          <w:lang w:eastAsia="zh-CN"/>
        </w:rPr>
      </w:pPr>
      <w:r>
        <w:t>ii</w:t>
      </w:r>
      <w:r w:rsidRPr="00F832CD">
        <w:t>)</w:t>
      </w:r>
      <w:r w:rsidRPr="00F832CD">
        <w:tab/>
      </w:r>
      <w:r>
        <w:t>if the</w:t>
      </w:r>
      <w:r w:rsidRPr="00F832CD">
        <w:t xml:space="preserve"> </w:t>
      </w:r>
      <w:r>
        <w:t>&lt;</w:t>
      </w:r>
      <w:r w:rsidRPr="00F832CD">
        <w:t>bat</w:t>
      </w:r>
      <w:r>
        <w:t>-o</w:t>
      </w:r>
      <w:r w:rsidRPr="00F832CD">
        <w:t>ffset</w:t>
      </w:r>
      <w:r>
        <w:t>-u</w:t>
      </w:r>
      <w:r w:rsidRPr="00F832CD">
        <w:t>l</w:t>
      </w:r>
      <w:r>
        <w:t>&gt;</w:t>
      </w:r>
      <w:r w:rsidRPr="00F832CD">
        <w:t xml:space="preserve"> </w:t>
      </w:r>
      <w:r>
        <w:t>element</w:t>
      </w:r>
      <w:r w:rsidRPr="00F832CD">
        <w:t xml:space="preserve"> </w:t>
      </w:r>
      <w:r>
        <w:t xml:space="preserve">is included, </w:t>
      </w:r>
      <w:r w:rsidRPr="00F832CD">
        <w:t xml:space="preserve">may </w:t>
      </w:r>
      <w:r>
        <w:t>contain</w:t>
      </w:r>
      <w:r w:rsidRPr="00F832CD">
        <w:t xml:space="preserve"> a </w:t>
      </w:r>
      <w:r>
        <w:t>&lt;</w:t>
      </w:r>
      <w:r w:rsidRPr="00F832CD">
        <w:t>periodicity</w:t>
      </w:r>
      <w:r>
        <w:t>-u</w:t>
      </w:r>
      <w:r w:rsidRPr="00F832CD">
        <w:t>l</w:t>
      </w:r>
      <w:r>
        <w:t>&gt;</w:t>
      </w:r>
      <w:r w:rsidRPr="00F832CD">
        <w:t xml:space="preserve"> </w:t>
      </w:r>
      <w:r>
        <w:t>element</w:t>
      </w:r>
      <w:r w:rsidRPr="00F832CD">
        <w:t xml:space="preserve"> specifying the adjusted periodicity for </w:t>
      </w:r>
      <w:r>
        <w:t>the u</w:t>
      </w:r>
      <w:r w:rsidRPr="00F832CD">
        <w:t xml:space="preserve">plink </w:t>
      </w:r>
      <w:r w:rsidR="00793485" w:rsidRPr="00F832CD">
        <w:t>data</w:t>
      </w:r>
      <w:r w:rsidR="00793485">
        <w:t>; and</w:t>
      </w:r>
    </w:p>
    <w:p w14:paraId="55FAEA79" w14:textId="09652C8B" w:rsidR="00532F9B" w:rsidRPr="00793485" w:rsidRDefault="00793485" w:rsidP="00793485">
      <w:pPr>
        <w:pStyle w:val="B1"/>
        <w:rPr>
          <w:lang w:val="en-US"/>
        </w:rPr>
      </w:pPr>
      <w:r>
        <w:lastRenderedPageBreak/>
        <w:t>d)</w:t>
      </w:r>
      <w:r>
        <w:tab/>
        <w:t>shall send the HTTP POST request as specified in IETF RFC 9110 [</w:t>
      </w:r>
      <w:r w:rsidR="00CE598F">
        <w:t>21</w:t>
      </w:r>
      <w:r>
        <w:t>].</w:t>
      </w:r>
    </w:p>
    <w:p w14:paraId="4A58EF29" w14:textId="36E6F9C1" w:rsidR="006B0E81" w:rsidRDefault="006B0E81" w:rsidP="006B0E81">
      <w:pPr>
        <w:pStyle w:val="Heading4"/>
      </w:pPr>
      <w:bookmarkStart w:id="327" w:name="_CR7_2_16_3"/>
      <w:bookmarkStart w:id="328" w:name="_Toc168325560"/>
      <w:bookmarkStart w:id="329" w:name="_Toc233626537"/>
      <w:bookmarkEnd w:id="327"/>
      <w:r>
        <w:rPr>
          <w:noProof/>
          <w:lang w:val="en-US"/>
        </w:rPr>
        <w:t>7.2.1</w:t>
      </w:r>
      <w:r w:rsidR="00115E27">
        <w:rPr>
          <w:noProof/>
          <w:lang w:val="en-US"/>
        </w:rPr>
        <w:t>6</w:t>
      </w:r>
      <w:r>
        <w:rPr>
          <w:noProof/>
          <w:lang w:val="en-US"/>
        </w:rPr>
        <w:t>.3</w:t>
      </w:r>
      <w:r>
        <w:rPr>
          <w:noProof/>
          <w:lang w:val="en-US"/>
        </w:rPr>
        <w:tab/>
        <w:t xml:space="preserve">SDDM </w:t>
      </w:r>
      <w:r>
        <w:t>client CoAP procedure</w:t>
      </w:r>
      <w:bookmarkEnd w:id="328"/>
      <w:bookmarkEnd w:id="329"/>
    </w:p>
    <w:p w14:paraId="73423A01" w14:textId="77777777" w:rsidR="00807EAD" w:rsidRDefault="00807EAD" w:rsidP="00807EA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t> </w:t>
      </w:r>
      <w:r>
        <w:rPr>
          <w:lang w:eastAsia="zh-CN"/>
        </w:rPr>
        <w:t>A.3.3.1, and</w:t>
      </w:r>
      <w:r>
        <w:rPr>
          <w:lang w:eastAsia="x-none"/>
        </w:rPr>
        <w:t xml:space="preserve"> containing:</w:t>
      </w:r>
    </w:p>
    <w:p w14:paraId="4EB81D11" w14:textId="7C79F52B" w:rsidR="00807EAD" w:rsidRDefault="00807EAD" w:rsidP="00807EAD">
      <w:pPr>
        <w:pStyle w:val="B1"/>
        <w:rPr>
          <w:lang w:eastAsia="ko-KR"/>
        </w:rPr>
      </w:pPr>
      <w:r>
        <w:t>a)</w:t>
      </w:r>
      <w:r>
        <w:tab/>
      </w:r>
      <w:r w:rsidR="00D13D54">
        <w:t xml:space="preserve">a Content-Format </w:t>
      </w:r>
      <w:r w:rsidR="00D13D54">
        <w:rPr>
          <w:lang w:eastAsia="zh-CN"/>
        </w:rPr>
        <w:t>option</w:t>
      </w:r>
      <w:r w:rsidR="00D13D54">
        <w:t xml:space="preserve"> set to "</w:t>
      </w:r>
      <w:r w:rsidR="00D13D54" w:rsidRPr="00E53770">
        <w:t>application/</w:t>
      </w:r>
      <w:r w:rsidR="00D13D54">
        <w:t>vnd.3gpp.seal-data-delivery-info+cbor;modeltype=tx-quality-mgt-req";</w:t>
      </w:r>
      <w:r w:rsidR="00D13D54">
        <w:rPr>
          <w:lang w:eastAsia="ko-KR"/>
        </w:rPr>
        <w:t xml:space="preserve"> and</w:t>
      </w:r>
    </w:p>
    <w:p w14:paraId="083FF3D0" w14:textId="77777777" w:rsidR="00807EAD" w:rsidRDefault="00807EAD" w:rsidP="00807EAD">
      <w:pPr>
        <w:pStyle w:val="B1"/>
        <w:rPr>
          <w:lang w:eastAsia="zh-CN"/>
        </w:rPr>
      </w:pPr>
      <w:r>
        <w:rPr>
          <w:lang w:eastAsia="zh-CN"/>
        </w:rPr>
        <w:t>b</w:t>
      </w:r>
      <w:r>
        <w:t>)</w:t>
      </w:r>
      <w:r>
        <w:tab/>
      </w:r>
      <w:r>
        <w:rPr>
          <w:lang w:eastAsia="zh-CN"/>
        </w:rPr>
        <w:t xml:space="preserve">a </w:t>
      </w:r>
      <w:r>
        <w:t>"TxQualityManagementRequest" object</w:t>
      </w:r>
      <w:r>
        <w:rPr>
          <w:lang w:eastAsia="zh-CN"/>
        </w:rPr>
        <w:t>;</w:t>
      </w:r>
    </w:p>
    <w:p w14:paraId="187935DA" w14:textId="4EBBFF3F" w:rsidR="00807EAD" w:rsidRDefault="00807EAD" w:rsidP="00807EAD">
      <w:pPr>
        <w:rPr>
          <w:noProof/>
        </w:rPr>
      </w:pPr>
      <w:r>
        <w:rPr>
          <w:noProof/>
        </w:rPr>
        <w:t xml:space="preserve">the SDDM-C </w:t>
      </w:r>
      <w:r>
        <w:t xml:space="preserve">shall generate a CoAP </w:t>
      </w:r>
      <w:r>
        <w:rPr>
          <w:lang w:eastAsia="x-none"/>
        </w:rPr>
        <w:t>POST</w:t>
      </w:r>
      <w:r>
        <w:t xml:space="preserve"> response according to IETF RFC 7252 [1</w:t>
      </w:r>
      <w:r w:rsidR="00D01A04">
        <w:t>4</w:t>
      </w:r>
      <w:r>
        <w:t xml:space="preserve">]. In the CoAP </w:t>
      </w:r>
      <w:r>
        <w:rPr>
          <w:lang w:eastAsia="x-none"/>
        </w:rPr>
        <w:t>POST</w:t>
      </w:r>
      <w:r>
        <w:t xml:space="preserve"> response message, the SDDM-C:</w:t>
      </w:r>
    </w:p>
    <w:p w14:paraId="7D13A403" w14:textId="5372E3DA" w:rsidR="00807EAD" w:rsidRDefault="00807EAD" w:rsidP="00807EAD">
      <w:pPr>
        <w:pStyle w:val="B1"/>
      </w:pPr>
      <w:r>
        <w:t>a)</w:t>
      </w:r>
      <w:r>
        <w:tab/>
      </w:r>
      <w:r w:rsidR="00D13D54">
        <w:t>shall include a Content-Format option set to "</w:t>
      </w:r>
      <w:r w:rsidR="00D13D54" w:rsidRPr="00E53770">
        <w:t>application/</w:t>
      </w:r>
      <w:r w:rsidR="00D13D54">
        <w:t>vnd.3gpp.seal-data-delivery-info+cbor;modeltype=tx-quality-mgt-res";</w:t>
      </w:r>
    </w:p>
    <w:p w14:paraId="758813A7" w14:textId="77777777" w:rsidR="00807EAD" w:rsidRDefault="00807EAD" w:rsidP="00807EAD">
      <w:pPr>
        <w:pStyle w:val="B1"/>
        <w:rPr>
          <w:lang w:val="en-US"/>
        </w:rPr>
      </w:pPr>
      <w:r>
        <w:t>b)</w:t>
      </w:r>
      <w:r>
        <w:tab/>
      </w:r>
      <w:r>
        <w:rPr>
          <w:lang w:val="en-US"/>
        </w:rPr>
        <w:t xml:space="preserve">shall attempt to create the </w:t>
      </w:r>
      <w:r>
        <w:t xml:space="preserve">SDDM data transmission quality guarantee </w:t>
      </w:r>
      <w:r>
        <w:rPr>
          <w:lang w:val="en-US"/>
        </w:rPr>
        <w:t xml:space="preserve">resource pointed at by the CoAP URI with the content of </w:t>
      </w:r>
      <w:r>
        <w:t>"TxQualityManagementResquest"</w:t>
      </w:r>
      <w:r>
        <w:rPr>
          <w:lang w:val="en-US"/>
        </w:rPr>
        <w:t xml:space="preserve"> object received in the request and:</w:t>
      </w:r>
    </w:p>
    <w:p w14:paraId="0066E495" w14:textId="77777777" w:rsidR="00807EAD" w:rsidRDefault="00807EAD" w:rsidP="00807EAD">
      <w:pPr>
        <w:pStyle w:val="B2"/>
        <w:rPr>
          <w:lang w:val="en-US"/>
        </w:rPr>
      </w:pPr>
      <w:r>
        <w:t>1)</w:t>
      </w:r>
      <w:r>
        <w:tab/>
      </w:r>
      <w:r>
        <w:rPr>
          <w:lang w:val="en-US"/>
        </w:rPr>
        <w:t xml:space="preserve">if successfully created, shall include a </w:t>
      </w:r>
      <w:r>
        <w:t>"TxQualityManagementResponse" object in the CoAP POST 2.01 (Created) response message</w:t>
      </w:r>
      <w:r>
        <w:rPr>
          <w:lang w:val="en-US"/>
        </w:rPr>
        <w:t>;</w:t>
      </w:r>
    </w:p>
    <w:p w14:paraId="065BE5CC" w14:textId="77777777" w:rsidR="00807EAD" w:rsidRDefault="00807EAD" w:rsidP="00807EAD">
      <w:pPr>
        <w:pStyle w:val="B3"/>
      </w:pPr>
      <w:r>
        <w:t>i)</w:t>
      </w:r>
      <w:r>
        <w:tab/>
        <w:t>shall include a "result" attribute set to "success"; or</w:t>
      </w:r>
    </w:p>
    <w:p w14:paraId="0E8B8966" w14:textId="77777777" w:rsidR="00807EAD" w:rsidRDefault="00807EAD" w:rsidP="00807EAD">
      <w:pPr>
        <w:pStyle w:val="B2"/>
      </w:pPr>
      <w:r>
        <w:t>2)</w:t>
      </w:r>
      <w:r>
        <w:tab/>
      </w:r>
      <w:r>
        <w:rPr>
          <w:lang w:val="en-US"/>
        </w:rPr>
        <w:t xml:space="preserve">otherwise, shall include a </w:t>
      </w:r>
      <w:r>
        <w:t xml:space="preserve">"TxQualityManagementResponse" object with a "result" attribute set to "failure" and a "cause" attribute specifying the cause of the failure of the operation, </w:t>
      </w:r>
      <w:r>
        <w:rPr>
          <w:lang w:eastAsia="zh-CN"/>
        </w:rPr>
        <w:t>e.g. VAL client error in the CoAP POST response</w:t>
      </w:r>
      <w:r>
        <w:rPr>
          <w:lang w:val="en-US"/>
        </w:rPr>
        <w:t>; and</w:t>
      </w:r>
    </w:p>
    <w:p w14:paraId="1A22B814" w14:textId="77777777" w:rsidR="00807EAD" w:rsidRDefault="00807EAD" w:rsidP="00807EAD">
      <w:pPr>
        <w:pStyle w:val="B1"/>
      </w:pPr>
      <w:r>
        <w:t>c)</w:t>
      </w:r>
      <w:r>
        <w:tab/>
        <w:t xml:space="preserve">shall send the </w:t>
      </w:r>
      <w:r>
        <w:rPr>
          <w:lang w:eastAsia="zh-CN"/>
        </w:rPr>
        <w:t>CoAP</w:t>
      </w:r>
      <w:r>
        <w:t xml:space="preserve"> POST response towards the SDDM-S.</w:t>
      </w:r>
    </w:p>
    <w:p w14:paraId="1A5ABE5F" w14:textId="56083209" w:rsidR="006B0E81" w:rsidRDefault="006B0E81" w:rsidP="006B0E81">
      <w:pPr>
        <w:pStyle w:val="Heading4"/>
        <w:rPr>
          <w:noProof/>
          <w:lang w:val="en-US"/>
        </w:rPr>
      </w:pPr>
      <w:bookmarkStart w:id="330" w:name="_CR7_2_16_4"/>
      <w:bookmarkStart w:id="331" w:name="_Toc168325561"/>
      <w:bookmarkStart w:id="332" w:name="_Toc233626538"/>
      <w:bookmarkEnd w:id="330"/>
      <w:r>
        <w:rPr>
          <w:noProof/>
          <w:lang w:val="en-US"/>
        </w:rPr>
        <w:t>7.2.1</w:t>
      </w:r>
      <w:r w:rsidR="00115E27">
        <w:rPr>
          <w:noProof/>
          <w:lang w:val="en-US"/>
        </w:rPr>
        <w:t>6</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31"/>
      <w:bookmarkEnd w:id="332"/>
    </w:p>
    <w:p w14:paraId="0905D14A" w14:textId="52DEA67A" w:rsidR="00807EAD" w:rsidRDefault="00807EAD" w:rsidP="00807EAD">
      <w:pPr>
        <w:rPr>
          <w:lang w:eastAsia="zh-CN"/>
        </w:rPr>
      </w:pPr>
      <w:r>
        <w:t>In order to request an SEALDD data transmission quality guarantee establishment</w:t>
      </w:r>
      <w:r>
        <w:rPr>
          <w:lang w:eastAsia="zh-CN"/>
        </w:rPr>
        <w:t xml:space="preserve"> to the </w:t>
      </w:r>
      <w:r>
        <w:t xml:space="preserve">SDDM-C, the SDDM-S shall send a CoAP </w:t>
      </w:r>
      <w:r>
        <w:rPr>
          <w:lang w:eastAsia="zh-CN"/>
        </w:rPr>
        <w:t xml:space="preserve">POST </w:t>
      </w:r>
      <w:r>
        <w:t>request message to the SDDM-C according to procedures specified in IETF RFC 7252 [1</w:t>
      </w:r>
      <w:r w:rsidR="00D01A04">
        <w:t>4</w:t>
      </w:r>
      <w:r>
        <w:t xml:space="preserve">]. In the CoAP </w:t>
      </w:r>
      <w:r>
        <w:rPr>
          <w:lang w:eastAsia="zh-CN"/>
        </w:rPr>
        <w:t>POST</w:t>
      </w:r>
      <w:r>
        <w:t xml:space="preserve"> request, the SDDM-S:</w:t>
      </w:r>
    </w:p>
    <w:p w14:paraId="3F3AC6A5" w14:textId="13747217" w:rsidR="00807EAD" w:rsidRDefault="00807EAD" w:rsidP="00807EAD">
      <w:pPr>
        <w:pStyle w:val="B1"/>
      </w:pPr>
      <w:r>
        <w:t>a)</w:t>
      </w:r>
      <w:r>
        <w:tab/>
        <w:t>shall include a CoAP URI set to the URI corresponding to the identity of the SDDM-C as specified in</w:t>
      </w:r>
      <w:r>
        <w:rPr>
          <w:lang w:eastAsia="zh-CN"/>
        </w:rPr>
        <w:t xml:space="preserve"> clause</w:t>
      </w:r>
      <w:r>
        <w:t> A.3.</w:t>
      </w:r>
      <w:r w:rsidR="0033648F">
        <w:t>3</w:t>
      </w:r>
      <w:r>
        <w:t>.1</w:t>
      </w:r>
      <w:r>
        <w:rPr>
          <w:lang w:eastAsia="zh-CN"/>
        </w:rPr>
        <w:t xml:space="preserve"> with </w:t>
      </w:r>
      <w:r>
        <w:t>the "apiRoot" set to the SDDM-C URI;</w:t>
      </w:r>
    </w:p>
    <w:p w14:paraId="4CE37BB6" w14:textId="6CDDD600" w:rsidR="00807EAD" w:rsidRDefault="00807EAD" w:rsidP="00807EAD">
      <w:pPr>
        <w:pStyle w:val="B1"/>
      </w:pPr>
      <w:r>
        <w:t>b)</w:t>
      </w:r>
      <w:r>
        <w:tab/>
      </w:r>
      <w:r w:rsidR="00D13D54">
        <w:rPr>
          <w:lang w:val="en-US"/>
        </w:rPr>
        <w:t xml:space="preserve">shall include Content-Format option set to </w:t>
      </w:r>
      <w:r w:rsidR="00D13D54">
        <w:t>"</w:t>
      </w:r>
      <w:r w:rsidR="00D13D54" w:rsidRPr="00E53770">
        <w:t>application/</w:t>
      </w:r>
      <w:r w:rsidR="00D13D54">
        <w:t>vnd.3gpp.seal-data-delivery-info+cbor;modeltype=tx-quality-mgt-req";</w:t>
      </w:r>
    </w:p>
    <w:p w14:paraId="4E0DD1CE" w14:textId="77777777" w:rsidR="00807EAD" w:rsidRDefault="00807EAD" w:rsidP="00807EAD">
      <w:pPr>
        <w:pStyle w:val="B1"/>
        <w:rPr>
          <w:lang w:val="en-US"/>
        </w:rPr>
      </w:pPr>
      <w:r>
        <w:rPr>
          <w:lang w:val="en-US"/>
        </w:rPr>
        <w:t>c)</w:t>
      </w:r>
      <w:r>
        <w:rPr>
          <w:lang w:val="en-US"/>
        </w:rPr>
        <w:tab/>
        <w:t xml:space="preserve">shall include a </w:t>
      </w:r>
      <w:r>
        <w:t>"TxQualityManagementRequest"</w:t>
      </w:r>
      <w:r>
        <w:rPr>
          <w:lang w:val="en-US"/>
        </w:rPr>
        <w:t xml:space="preserve"> object:</w:t>
      </w:r>
    </w:p>
    <w:p w14:paraId="033699C4" w14:textId="77777777" w:rsidR="00807EAD" w:rsidRDefault="00807EAD" w:rsidP="00807EAD">
      <w:pPr>
        <w:pStyle w:val="B2"/>
        <w:rPr>
          <w:lang w:eastAsia="zh-CN"/>
        </w:rPr>
      </w:pPr>
      <w:r>
        <w:t>1)</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SDDM-C and SDDM-S to identify the application traffic</w:t>
      </w:r>
      <w:r>
        <w:t>; and</w:t>
      </w:r>
    </w:p>
    <w:p w14:paraId="60B5A415" w14:textId="430F716B" w:rsidR="00807EAD" w:rsidRDefault="00807EAD" w:rsidP="00807EAD">
      <w:pPr>
        <w:pStyle w:val="B2"/>
        <w:rPr>
          <w:rFonts w:cs="Arial"/>
        </w:rPr>
      </w:pPr>
      <w:r>
        <w:t>2)</w:t>
      </w:r>
      <w:r>
        <w:tab/>
        <w:t xml:space="preserve">shall include a "txQualityManagementAction" attribute set to </w:t>
      </w:r>
      <w:r>
        <w:rPr>
          <w:lang w:eastAsia="zh-CN"/>
        </w:rPr>
        <w:t>the data transmission quality guarantee action (e.g. redundant transmission path, re-establish transmission path, switch to backup transmission path) or optimization action (back to single transmission path</w:t>
      </w:r>
      <w:r w:rsidR="0098778A">
        <w:rPr>
          <w:lang w:eastAsia="zh-CN"/>
        </w:rPr>
        <w:t xml:space="preserve">, </w:t>
      </w:r>
      <w:r w:rsidR="0098778A" w:rsidRPr="001C57DD">
        <w:rPr>
          <w:lang w:val="en-US"/>
        </w:rPr>
        <w:t>transmission parameter adjustment</w:t>
      </w:r>
      <w:r>
        <w:rPr>
          <w:lang w:eastAsia="zh-CN"/>
        </w:rPr>
        <w:t xml:space="preserve">) that was triggered by an </w:t>
      </w:r>
      <w:r>
        <w:rPr>
          <w:rFonts w:cs="Arial"/>
          <w:szCs w:val="18"/>
        </w:rPr>
        <w:t>event (e.g. measurement threshold)</w:t>
      </w:r>
      <w:r>
        <w:rPr>
          <w:rFonts w:cs="Arial"/>
        </w:rPr>
        <w:t>;</w:t>
      </w:r>
    </w:p>
    <w:p w14:paraId="18E7C2A6" w14:textId="77777777" w:rsidR="0098778A" w:rsidRPr="00F832CD" w:rsidRDefault="0098778A" w:rsidP="0098778A">
      <w:pPr>
        <w:pStyle w:val="B1"/>
        <w:rPr>
          <w:lang w:val="en-US"/>
        </w:rPr>
      </w:pPr>
      <w:r w:rsidRPr="00F832CD">
        <w:rPr>
          <w:lang w:val="en-US"/>
        </w:rPr>
        <w:t>d)</w:t>
      </w:r>
      <w:r w:rsidRPr="00F832CD">
        <w:rPr>
          <w:lang w:val="en-US"/>
        </w:rPr>
        <w:tab/>
        <w:t xml:space="preserve">if the </w:t>
      </w:r>
      <w:r w:rsidRPr="00F832CD">
        <w:t xml:space="preserve">"txQualityManagementAction" attribute indicates a </w:t>
      </w:r>
      <w:r w:rsidRPr="00F832CD">
        <w:rPr>
          <w:lang w:val="en-US"/>
        </w:rPr>
        <w:t>transmission parameter adjustment</w:t>
      </w:r>
      <w:r w:rsidRPr="00F832CD">
        <w:t>:</w:t>
      </w:r>
    </w:p>
    <w:p w14:paraId="0E231C2C" w14:textId="77777777" w:rsidR="0098778A" w:rsidRPr="00F832CD" w:rsidRDefault="0098778A" w:rsidP="0098778A">
      <w:pPr>
        <w:pStyle w:val="B2"/>
      </w:pPr>
      <w:r w:rsidRPr="00F832CD">
        <w:t>1)</w:t>
      </w:r>
      <w:r w:rsidRPr="00F832CD">
        <w:tab/>
        <w:t>shall include a "batOffsetUl" attribute specifying the BAT offset for Uplink data; and</w:t>
      </w:r>
    </w:p>
    <w:p w14:paraId="77BB01CA" w14:textId="73FC6A7F" w:rsidR="0098778A" w:rsidRDefault="0098778A" w:rsidP="0098778A">
      <w:pPr>
        <w:pStyle w:val="B2"/>
        <w:rPr>
          <w:lang w:eastAsia="zh-CN"/>
        </w:rPr>
      </w:pPr>
      <w:r w:rsidRPr="00F832CD">
        <w:t>2)</w:t>
      </w:r>
      <w:r w:rsidRPr="00F832CD">
        <w:tab/>
        <w:t>may include a "periodicityUl" attribute specifying the adjusted periodicity for Uplink data; and</w:t>
      </w:r>
    </w:p>
    <w:p w14:paraId="33649618" w14:textId="427F006B" w:rsidR="00807EAD" w:rsidRDefault="0098778A" w:rsidP="00807EAD">
      <w:pPr>
        <w:pStyle w:val="B1"/>
      </w:pPr>
      <w:r>
        <w:t>e</w:t>
      </w:r>
      <w:r w:rsidR="00807EAD">
        <w:t>)</w:t>
      </w:r>
      <w:r w:rsidR="00807EAD">
        <w:tab/>
        <w:t xml:space="preserve">shall </w:t>
      </w:r>
      <w:r w:rsidR="00807EAD">
        <w:rPr>
          <w:lang w:val="en-US"/>
        </w:rPr>
        <w:t>send the request protected with the relevant ACE profile (OSCORE profile or DTLS profile) as described in 3GPP TS 24.547 [7]</w:t>
      </w:r>
      <w:r w:rsidR="00807EAD">
        <w:t>.</w:t>
      </w:r>
    </w:p>
    <w:p w14:paraId="243E3C0C" w14:textId="580CFE35" w:rsidR="008D494A" w:rsidRPr="00004F96" w:rsidRDefault="008D494A" w:rsidP="008D494A">
      <w:pPr>
        <w:pStyle w:val="Heading3"/>
      </w:pPr>
      <w:bookmarkStart w:id="333" w:name="_CR7_2_17"/>
      <w:bookmarkStart w:id="334" w:name="_Toc233626539"/>
      <w:bookmarkEnd w:id="333"/>
      <w:r>
        <w:lastRenderedPageBreak/>
        <w:t>7</w:t>
      </w:r>
      <w:r w:rsidRPr="00004F96">
        <w:t>.2.</w:t>
      </w:r>
      <w:r>
        <w:t>17</w:t>
      </w:r>
      <w:r w:rsidRPr="00004F96">
        <w:tab/>
      </w:r>
      <w:r w:rsidRPr="00067A82">
        <w:t xml:space="preserve">SEALDD enabled </w:t>
      </w:r>
      <w:r>
        <w:t>URLLC transmission</w:t>
      </w:r>
      <w:r>
        <w:rPr>
          <w:lang w:val="en-US"/>
        </w:rPr>
        <w:t xml:space="preserve"> connection deletion based on policy</w:t>
      </w:r>
      <w:r>
        <w:t xml:space="preserve"> </w:t>
      </w:r>
      <w:r w:rsidRPr="00067A82">
        <w:t>procedure</w:t>
      </w:r>
      <w:bookmarkEnd w:id="334"/>
    </w:p>
    <w:p w14:paraId="02924D7D" w14:textId="1AA62983" w:rsidR="008D494A" w:rsidRPr="006A63F0" w:rsidRDefault="008D494A" w:rsidP="008D494A">
      <w:pPr>
        <w:pStyle w:val="Heading4"/>
      </w:pPr>
      <w:bookmarkStart w:id="335" w:name="_CR7_2_17_1"/>
      <w:bookmarkStart w:id="336" w:name="_Toc233626540"/>
      <w:bookmarkEnd w:id="335"/>
      <w:r>
        <w:t>7.2.17.</w:t>
      </w:r>
      <w:r>
        <w:rPr>
          <w:rFonts w:hint="eastAsia"/>
          <w:lang w:eastAsia="zh-CN"/>
        </w:rPr>
        <w:t>1</w:t>
      </w:r>
      <w:r>
        <w:tab/>
        <w:t>SDDM client HTTP procedure</w:t>
      </w:r>
      <w:bookmarkEnd w:id="336"/>
    </w:p>
    <w:p w14:paraId="41B35F92" w14:textId="77777777" w:rsidR="008D494A" w:rsidRDefault="008D494A" w:rsidP="008D494A">
      <w:pPr>
        <w:pStyle w:val="CommentText"/>
        <w:rPr>
          <w:lang w:val="en-US"/>
        </w:rPr>
      </w:pPr>
      <w:r>
        <w:rPr>
          <w:lang w:val="en-US"/>
        </w:rPr>
        <w:t>Upon receiving an HTTP POST request containing:</w:t>
      </w:r>
    </w:p>
    <w:p w14:paraId="19662F7F" w14:textId="77777777" w:rsidR="008D494A" w:rsidRDefault="008D494A" w:rsidP="008D494A">
      <w:pPr>
        <w:pStyle w:val="B1"/>
      </w:pPr>
      <w:r>
        <w:t>a)</w:t>
      </w:r>
      <w:r>
        <w:tab/>
        <w:t>an Accept header field set to "application/vnd.3gpp.seal-data-delivery-info+xml";</w:t>
      </w:r>
    </w:p>
    <w:p w14:paraId="0038E23F" w14:textId="77777777" w:rsidR="008D494A" w:rsidRDefault="008D494A" w:rsidP="008D494A">
      <w:pPr>
        <w:pStyle w:val="B1"/>
        <w:rPr>
          <w:lang w:eastAsia="zh-CN"/>
        </w:rPr>
      </w:pPr>
      <w:r>
        <w:t>b)</w:t>
      </w:r>
      <w:r>
        <w:tab/>
        <w:t>a Content-Type header field set to "application/vnd.3gpp.seal-data-delivery-info+xml";</w:t>
      </w:r>
      <w:r>
        <w:rPr>
          <w:lang w:eastAsia="zh-CN"/>
        </w:rPr>
        <w:t xml:space="preserve"> and</w:t>
      </w:r>
    </w:p>
    <w:p w14:paraId="214C4CD3" w14:textId="77777777" w:rsidR="008D494A" w:rsidRDefault="008D494A" w:rsidP="008D494A">
      <w:pPr>
        <w:pStyle w:val="B1"/>
      </w:pPr>
      <w:r>
        <w:t>c)</w:t>
      </w:r>
      <w:r>
        <w:tab/>
        <w:t>an application/vnd.3gpp.seal-data-delivery-info+xml MIME body with a &lt;URLLC-release-req&gt; element included in the &lt;data-delivery-info&gt; root element;</w:t>
      </w:r>
    </w:p>
    <w:p w14:paraId="072C0E81" w14:textId="77777777" w:rsidR="008D494A" w:rsidRDefault="008D494A" w:rsidP="008D494A">
      <w:pPr>
        <w:rPr>
          <w:lang w:eastAsia="zh-CN"/>
        </w:rPr>
      </w:pPr>
      <w:r>
        <w:rPr>
          <w:lang w:eastAsia="zh-CN"/>
        </w:rPr>
        <w:t>the SDDM-C:</w:t>
      </w:r>
    </w:p>
    <w:p w14:paraId="4035102E" w14:textId="77777777" w:rsidR="008D494A" w:rsidRDefault="008D494A" w:rsidP="008D494A">
      <w:pPr>
        <w:pStyle w:val="B1"/>
      </w:pPr>
      <w:r>
        <w:t>a)</w:t>
      </w:r>
      <w:r>
        <w:tab/>
        <w:t>shall determine the identity of the sender of the received HTTP POST request as specified in clause 7.2.1.1; and</w:t>
      </w:r>
    </w:p>
    <w:p w14:paraId="4EBA79B8" w14:textId="77777777" w:rsidR="008D494A" w:rsidRDefault="008D494A" w:rsidP="008D494A">
      <w:pPr>
        <w:pStyle w:val="B2"/>
      </w:pPr>
      <w:r>
        <w:t>1)</w:t>
      </w:r>
      <w:r>
        <w:tab/>
        <w:t xml:space="preserve">if the identity of the sender of the received HTTP POST request is not authorized to </w:t>
      </w:r>
      <w:r>
        <w:rPr>
          <w:lang w:eastAsia="zh-CN"/>
        </w:rPr>
        <w:t xml:space="preserve">request </w:t>
      </w:r>
      <w:r>
        <w:t>signalling transmission connection release, shall respond with a HTTP 403 (Forbidden) response to the HTTP POST request and shall skip rest of the steps;</w:t>
      </w:r>
    </w:p>
    <w:p w14:paraId="62DC6CD8" w14:textId="2D7A1ACA" w:rsidR="008D494A" w:rsidRDefault="008D494A" w:rsidP="008D494A">
      <w:pPr>
        <w:pStyle w:val="B2"/>
      </w:pPr>
      <w:r>
        <w:t>2)</w:t>
      </w:r>
      <w:r>
        <w:tab/>
        <w:t xml:space="preserve">shall support handling an HTTP POST request from an SDDM-S according to procedures specified in IETF RFC 4825 [12] </w:t>
      </w:r>
      <w:r>
        <w:rPr>
          <w:lang w:eastAsia="zh-CN"/>
        </w:rPr>
        <w:t>"POST Handling"</w:t>
      </w:r>
      <w:r>
        <w:t>;</w:t>
      </w:r>
    </w:p>
    <w:p w14:paraId="3D4894FA" w14:textId="77777777" w:rsidR="008D494A" w:rsidRDefault="008D494A" w:rsidP="008D494A">
      <w:pPr>
        <w:pStyle w:val="B1"/>
      </w:pPr>
      <w:r>
        <w:rPr>
          <w:lang w:eastAsia="zh-CN"/>
        </w:rPr>
        <w:t>b)</w:t>
      </w:r>
      <w:r>
        <w:rPr>
          <w:lang w:eastAsia="zh-CN"/>
        </w:rPr>
        <w:tab/>
      </w:r>
      <w:r>
        <w:t>shall generate an HTTP 200 (OK) response message to the SDDM-S according to</w:t>
      </w:r>
      <w:r>
        <w:rPr>
          <w:lang w:eastAsia="zh-CN"/>
        </w:rPr>
        <w:t xml:space="preserve"> </w:t>
      </w:r>
      <w:r>
        <w:t>IETF RFC 9110</w:t>
      </w:r>
      <w:r>
        <w:rPr>
          <w:lang w:eastAsia="zh-CN"/>
        </w:rPr>
        <w:t> </w:t>
      </w:r>
      <w:r>
        <w:t>[21]. In the HTTP 200 (OK) response message, the SDDM-C:</w:t>
      </w:r>
    </w:p>
    <w:p w14:paraId="248813FD" w14:textId="77777777" w:rsidR="008D494A" w:rsidRDefault="008D494A" w:rsidP="008D494A">
      <w:pPr>
        <w:pStyle w:val="B2"/>
      </w:pPr>
      <w:r>
        <w:t>1)</w:t>
      </w:r>
      <w:r>
        <w:tab/>
        <w:t>shall include a Content-Type header field set to "application/vnd.3gpp.seal-data-delivery-info+xml";</w:t>
      </w:r>
    </w:p>
    <w:p w14:paraId="13738A3C" w14:textId="77777777" w:rsidR="008D494A" w:rsidRDefault="008D494A" w:rsidP="008D494A">
      <w:pPr>
        <w:pStyle w:val="B2"/>
      </w:pPr>
      <w:r>
        <w:t>2)</w:t>
      </w:r>
      <w:r>
        <w:tab/>
        <w:t>shall include an application/vnd.3gpp.seal-data-delivery-info+xml MIME body with a &lt;URLLC-release-rsp&gt; element in the &lt;data-delivery-info&gt; root element which:</w:t>
      </w:r>
    </w:p>
    <w:p w14:paraId="4579E95A" w14:textId="3D540542" w:rsidR="007334EC" w:rsidRDefault="008D494A" w:rsidP="007334EC">
      <w:pPr>
        <w:pStyle w:val="B3"/>
      </w:pPr>
      <w:r>
        <w:t>i)</w:t>
      </w:r>
      <w:r>
        <w:tab/>
        <w:t xml:space="preserve">shall include a &lt;result&gt; element set to "success" or "failure" indicating success or failure of the SEALDD URLLC transmission connection release request operation. If the result is "failure", in the &lt;result&gt; element, the SDDM-C may include a &lt;cause&gt; child element specifying the cause of the failure of the operation, </w:t>
      </w:r>
      <w:r>
        <w:rPr>
          <w:lang w:eastAsia="zh-CN"/>
        </w:rPr>
        <w:t xml:space="preserve">e.g. VAL client </w:t>
      </w:r>
      <w:r w:rsidR="007334EC">
        <w:rPr>
          <w:lang w:eastAsia="zh-CN"/>
        </w:rPr>
        <w:t>error</w:t>
      </w:r>
      <w:r w:rsidR="007334EC">
        <w:t>; and</w:t>
      </w:r>
    </w:p>
    <w:p w14:paraId="528AD18C" w14:textId="55E8D33F" w:rsidR="008D494A" w:rsidRPr="007334EC" w:rsidRDefault="007334EC" w:rsidP="007334EC">
      <w:pPr>
        <w:pStyle w:val="B1"/>
        <w:rPr>
          <w:lang w:val="en-US"/>
        </w:rPr>
      </w:pPr>
      <w:r>
        <w:t>c)</w:t>
      </w:r>
      <w:r>
        <w:tab/>
        <w:t>shall send the HTTP 200 (OK) response message as specified in IETF RFC 9110 [</w:t>
      </w:r>
      <w:r w:rsidR="00CE598F">
        <w:t>21</w:t>
      </w:r>
      <w:r>
        <w:t>].</w:t>
      </w:r>
    </w:p>
    <w:p w14:paraId="742D2D17" w14:textId="7A750445" w:rsidR="008D494A" w:rsidRPr="006A63F0" w:rsidRDefault="008D494A" w:rsidP="008D494A">
      <w:pPr>
        <w:pStyle w:val="Heading4"/>
      </w:pPr>
      <w:bookmarkStart w:id="337" w:name="_CR7_2_17_2"/>
      <w:bookmarkStart w:id="338" w:name="_Toc233626541"/>
      <w:bookmarkEnd w:id="337"/>
      <w:r>
        <w:t>7.2.17.2</w:t>
      </w:r>
      <w:r>
        <w:tab/>
        <w:t>SDDM server HTTP procedure</w:t>
      </w:r>
      <w:bookmarkEnd w:id="338"/>
    </w:p>
    <w:p w14:paraId="0427BF80" w14:textId="3E0351F3" w:rsidR="008D494A" w:rsidRDefault="008D494A" w:rsidP="008D494A">
      <w:r>
        <w:rPr>
          <w:lang w:eastAsia="zh-CN"/>
        </w:rPr>
        <w:t>T</w:t>
      </w:r>
      <w:r>
        <w:t>he SDDM-S sends a</w:t>
      </w:r>
      <w:r w:rsidR="008C19BC">
        <w:t>n</w:t>
      </w:r>
      <w:r>
        <w:t xml:space="preserve"> SEALDD URLLC transmission connection</w:t>
      </w:r>
      <w:r>
        <w:rPr>
          <w:rFonts w:eastAsia="SimSun"/>
        </w:rPr>
        <w:t xml:space="preserve"> release </w:t>
      </w:r>
      <w:r>
        <w:t>request when it needs to</w:t>
      </w:r>
      <w:r>
        <w:rPr>
          <w:lang w:eastAsia="zh-CN"/>
        </w:rPr>
        <w:t xml:space="preserve"> </w:t>
      </w:r>
      <w:r>
        <w:t xml:space="preserve">release an established SEALDD URLLC transmission connection towards an SDDM-C, the SDDM-S shall send an HTTP </w:t>
      </w:r>
      <w:r>
        <w:rPr>
          <w:lang w:eastAsia="zh-CN"/>
        </w:rPr>
        <w:t xml:space="preserve">POST </w:t>
      </w:r>
      <w:r>
        <w:t xml:space="preserve">request message according to procedures specified in IETF RFC 9110 [21]. In the HTTP </w:t>
      </w:r>
      <w:r>
        <w:rPr>
          <w:lang w:eastAsia="zh-CN"/>
        </w:rPr>
        <w:t xml:space="preserve">POST </w:t>
      </w:r>
      <w:r>
        <w:t>request message, the SDDM-S:</w:t>
      </w:r>
    </w:p>
    <w:p w14:paraId="03EA3399" w14:textId="77777777" w:rsidR="008D494A" w:rsidRDefault="008D494A" w:rsidP="008D494A">
      <w:pPr>
        <w:pStyle w:val="B1"/>
        <w:rPr>
          <w:lang w:eastAsia="zh-CN"/>
        </w:rPr>
      </w:pPr>
      <w:r>
        <w:t>a)</w:t>
      </w:r>
      <w:r>
        <w:tab/>
        <w:t>shall include a Request-URI set to the URI corresponding to the identity of the SDDM-C;</w:t>
      </w:r>
    </w:p>
    <w:p w14:paraId="4ACA1A7F" w14:textId="3861ED7C" w:rsidR="008D494A" w:rsidRDefault="008D494A" w:rsidP="008D494A">
      <w:pPr>
        <w:pStyle w:val="B1"/>
        <w:rPr>
          <w:lang w:eastAsia="zh-CN"/>
        </w:rPr>
      </w:pPr>
      <w:r>
        <w:t>b)</w:t>
      </w:r>
      <w:r>
        <w:tab/>
        <w:t>shall include an Authorization header field with the "Bearer" authentication scheme set to an access token of the "bearer" token type as specified in IETF RFC 6750 [13]</w:t>
      </w:r>
      <w:r>
        <w:rPr>
          <w:lang w:eastAsia="zh-CN"/>
        </w:rPr>
        <w:t>;</w:t>
      </w:r>
    </w:p>
    <w:p w14:paraId="46675087" w14:textId="77777777" w:rsidR="008D494A" w:rsidRDefault="008D494A" w:rsidP="008D494A">
      <w:pPr>
        <w:pStyle w:val="B1"/>
        <w:rPr>
          <w:lang w:eastAsia="zh-CN"/>
        </w:rPr>
      </w:pPr>
      <w:r>
        <w:rPr>
          <w:lang w:eastAsia="zh-CN"/>
        </w:rPr>
        <w:t>c</w:t>
      </w:r>
      <w:r>
        <w:t>)</w:t>
      </w:r>
      <w:r>
        <w:tab/>
        <w:t>shall include an application/vnd.3gpp.seal-data-delivery-info+xml MIME body with a &lt;URLLC-release-req&gt; element in the &lt;data-delivery-info&gt; root element which:</w:t>
      </w:r>
    </w:p>
    <w:p w14:paraId="04893572" w14:textId="77777777" w:rsidR="008D494A" w:rsidRDefault="008D494A" w:rsidP="008D494A">
      <w:pPr>
        <w:pStyle w:val="B2"/>
        <w:rPr>
          <w:lang w:eastAsia="zh-CN"/>
        </w:rPr>
      </w:pPr>
      <w:r>
        <w:t>1)</w:t>
      </w:r>
      <w:r>
        <w:tab/>
        <w:t>shall include a &lt;sealdd-client-identity&gt; element</w:t>
      </w:r>
      <w:r>
        <w:rPr>
          <w:rFonts w:cs="Arial"/>
        </w:rPr>
        <w:t xml:space="preserve"> set to the identity of the SDDM-C; and</w:t>
      </w:r>
    </w:p>
    <w:p w14:paraId="3AE40084" w14:textId="5C68A2E6" w:rsidR="007334EC" w:rsidRDefault="008D494A" w:rsidP="007334EC">
      <w:pPr>
        <w:pStyle w:val="B2"/>
        <w:rPr>
          <w:lang w:val="en-US"/>
        </w:rPr>
      </w:pPr>
      <w:r>
        <w:t>2)</w:t>
      </w:r>
      <w:r>
        <w:tab/>
        <w:t>shall include a &lt;sealdd-flow-id&gt; element</w:t>
      </w:r>
      <w:r>
        <w:rPr>
          <w:rFonts w:cs="Arial"/>
        </w:rPr>
        <w:t xml:space="preserve"> set to the identity of the SEALDD flow</w:t>
      </w:r>
      <w:r>
        <w:t xml:space="preserve"> </w:t>
      </w:r>
      <w:r>
        <w:rPr>
          <w:rFonts w:cs="Arial"/>
        </w:rPr>
        <w:t xml:space="preserve">used by the SDDM-C and SDDM-S to identify the application </w:t>
      </w:r>
      <w:r w:rsidR="007334EC">
        <w:rPr>
          <w:rFonts w:cs="Arial"/>
        </w:rPr>
        <w:t>traffic</w:t>
      </w:r>
      <w:r w:rsidR="007334EC">
        <w:t>; and</w:t>
      </w:r>
    </w:p>
    <w:p w14:paraId="243AA6C7" w14:textId="39F3D2FF" w:rsidR="008D494A" w:rsidRDefault="007334EC" w:rsidP="007334EC">
      <w:pPr>
        <w:pStyle w:val="B1"/>
        <w:rPr>
          <w:lang w:val="en-US"/>
        </w:rPr>
      </w:pPr>
      <w:r>
        <w:t>d)</w:t>
      </w:r>
      <w:r>
        <w:tab/>
        <w:t>shall send the HTTP POST request as specified in IETF RFC 9110 [</w:t>
      </w:r>
      <w:r w:rsidR="00CE598F">
        <w:t>21</w:t>
      </w:r>
      <w:r>
        <w:t>].</w:t>
      </w:r>
    </w:p>
    <w:p w14:paraId="1113AC18" w14:textId="1D3FEDF4" w:rsidR="003C2CA4" w:rsidRDefault="003C2CA4" w:rsidP="003C2CA4">
      <w:pPr>
        <w:pStyle w:val="Heading4"/>
      </w:pPr>
      <w:bookmarkStart w:id="339" w:name="_CR7_2_17_3"/>
      <w:bookmarkStart w:id="340" w:name="_Toc233626542"/>
      <w:bookmarkEnd w:id="339"/>
      <w:r>
        <w:rPr>
          <w:noProof/>
          <w:lang w:val="en-US"/>
        </w:rPr>
        <w:lastRenderedPageBreak/>
        <w:t>7.2.</w:t>
      </w:r>
      <w:r w:rsidR="004B7AEB">
        <w:rPr>
          <w:noProof/>
          <w:lang w:val="en-US"/>
        </w:rPr>
        <w:t>17</w:t>
      </w:r>
      <w:r>
        <w:rPr>
          <w:noProof/>
          <w:lang w:val="en-US"/>
        </w:rPr>
        <w:t>.3</w:t>
      </w:r>
      <w:r>
        <w:rPr>
          <w:noProof/>
          <w:lang w:val="en-US"/>
        </w:rPr>
        <w:tab/>
        <w:t xml:space="preserve">SDDM </w:t>
      </w:r>
      <w:r>
        <w:t>client CoAP procedure</w:t>
      </w:r>
      <w:bookmarkEnd w:id="340"/>
    </w:p>
    <w:p w14:paraId="3ABDBC5B" w14:textId="38985E64" w:rsidR="003C2CA4" w:rsidRDefault="003C2CA4" w:rsidP="003C2CA4">
      <w:pPr>
        <w:rPr>
          <w:rFonts w:eastAsia="DengXian"/>
          <w:lang w:eastAsia="x-none"/>
        </w:rPr>
      </w:pPr>
      <w:r>
        <w:rPr>
          <w:lang w:eastAsia="x-none"/>
        </w:rPr>
        <w:t xml:space="preserve">Upon receiving a CoAP DELETE request </w:t>
      </w:r>
      <w:r>
        <w:t>where the CoAP URI of the CoAP DELETE</w:t>
      </w:r>
      <w:r>
        <w:rPr>
          <w:lang w:eastAsia="x-none"/>
        </w:rPr>
        <w:t xml:space="preserve"> </w:t>
      </w:r>
      <w:r>
        <w:t xml:space="preserve">request identifies the release resource as specified </w:t>
      </w:r>
      <w:r>
        <w:rPr>
          <w:lang w:eastAsia="x-none"/>
        </w:rPr>
        <w:t>in clause</w:t>
      </w:r>
      <w:r>
        <w:t> </w:t>
      </w:r>
      <w:r>
        <w:rPr>
          <w:lang w:eastAsia="zh-CN"/>
        </w:rPr>
        <w:t>A.3.</w:t>
      </w:r>
      <w:r w:rsidR="008C19BC">
        <w:rPr>
          <w:lang w:eastAsia="zh-CN"/>
        </w:rPr>
        <w:t>5</w:t>
      </w:r>
      <w:r>
        <w:rPr>
          <w:lang w:eastAsia="zh-CN"/>
        </w:rPr>
        <w:t>.1, and</w:t>
      </w:r>
      <w:r>
        <w:rPr>
          <w:lang w:eastAsia="x-none"/>
        </w:rPr>
        <w:t xml:space="preserve"> containing:</w:t>
      </w:r>
    </w:p>
    <w:p w14:paraId="1BEFCC46" w14:textId="2138150F" w:rsidR="003C2CA4" w:rsidRDefault="003C2CA4" w:rsidP="003C2CA4">
      <w:pPr>
        <w:pStyle w:val="B1"/>
        <w:rPr>
          <w:lang w:eastAsia="ko-KR"/>
        </w:rPr>
      </w:pPr>
      <w:r>
        <w:t>a)</w:t>
      </w:r>
      <w:r>
        <w:tab/>
      </w:r>
      <w:r w:rsidR="00D13D54">
        <w:t xml:space="preserve">a Content-Format </w:t>
      </w:r>
      <w:r w:rsidR="00D13D54">
        <w:rPr>
          <w:lang w:eastAsia="zh-CN"/>
        </w:rPr>
        <w:t>option</w:t>
      </w:r>
      <w:r w:rsidR="00D13D54">
        <w:t xml:space="preserve">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r w:rsidR="00D13D54">
        <w:rPr>
          <w:lang w:eastAsia="ko-KR"/>
        </w:rPr>
        <w:t>, and</w:t>
      </w:r>
    </w:p>
    <w:p w14:paraId="597C4B68" w14:textId="77777777" w:rsidR="003C2CA4" w:rsidRDefault="003C2CA4" w:rsidP="003C2CA4">
      <w:pPr>
        <w:pStyle w:val="B1"/>
        <w:rPr>
          <w:lang w:eastAsia="zh-CN"/>
        </w:rPr>
      </w:pPr>
      <w:r>
        <w:rPr>
          <w:lang w:eastAsia="zh-CN"/>
        </w:rPr>
        <w:t>b</w:t>
      </w:r>
      <w:r>
        <w:t>)</w:t>
      </w:r>
      <w:r>
        <w:tab/>
      </w:r>
      <w:r>
        <w:rPr>
          <w:lang w:eastAsia="zh-CN"/>
        </w:rPr>
        <w:t xml:space="preserve">a </w:t>
      </w:r>
      <w:r>
        <w:t>"URLLCReleasetRequest" object</w:t>
      </w:r>
      <w:r>
        <w:rPr>
          <w:lang w:eastAsia="zh-CN"/>
        </w:rPr>
        <w:t>;</w:t>
      </w:r>
    </w:p>
    <w:p w14:paraId="1065B48B" w14:textId="77777777" w:rsidR="003C2CA4" w:rsidRDefault="003C2CA4" w:rsidP="003C2CA4">
      <w:pPr>
        <w:rPr>
          <w:noProof/>
        </w:rPr>
      </w:pPr>
      <w:r>
        <w:rPr>
          <w:noProof/>
        </w:rPr>
        <w:t xml:space="preserve">the SDDM-C </w:t>
      </w:r>
      <w:r>
        <w:t>shall generate a CoAP DELETE response according to IETF RFC 7252 [14]. In the CoAP DELETE response message, the SDDM-C:</w:t>
      </w:r>
    </w:p>
    <w:p w14:paraId="28CBF138" w14:textId="1A8A352D" w:rsidR="003C2CA4" w:rsidRDefault="003C2CA4" w:rsidP="003C2CA4">
      <w:pPr>
        <w:pStyle w:val="B1"/>
      </w:pPr>
      <w:r>
        <w:t>a)</w:t>
      </w:r>
      <w:r>
        <w:tab/>
      </w:r>
      <w:r w:rsidR="00D13D54">
        <w:t>shall include a Content-Format option set to "</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32F1B814" w14:textId="77777777" w:rsidR="003C2CA4" w:rsidRDefault="003C2CA4" w:rsidP="003C2CA4">
      <w:pPr>
        <w:pStyle w:val="B1"/>
        <w:rPr>
          <w:lang w:val="en-US"/>
        </w:rPr>
      </w:pPr>
      <w:r>
        <w:t>b)</w:t>
      </w:r>
      <w:r>
        <w:tab/>
      </w:r>
      <w:r>
        <w:rPr>
          <w:lang w:val="en-US"/>
        </w:rPr>
        <w:t xml:space="preserve">shall attempt to release the </w:t>
      </w:r>
      <w:r>
        <w:t xml:space="preserve">SDDM URLLC transmission connection </w:t>
      </w:r>
      <w:r>
        <w:rPr>
          <w:lang w:val="en-US"/>
        </w:rPr>
        <w:t xml:space="preserve">resource pointed at by the CoAP URI with the content of </w:t>
      </w:r>
      <w:r>
        <w:t>"URLLCReleaseRequest"</w:t>
      </w:r>
      <w:r>
        <w:rPr>
          <w:lang w:val="en-US"/>
        </w:rPr>
        <w:t xml:space="preserve"> object received in the request and:</w:t>
      </w:r>
    </w:p>
    <w:p w14:paraId="7E2F9CB8" w14:textId="77777777" w:rsidR="003C2CA4" w:rsidRDefault="003C2CA4" w:rsidP="003C2CA4">
      <w:pPr>
        <w:pStyle w:val="B2"/>
        <w:rPr>
          <w:lang w:val="en-US"/>
        </w:rPr>
      </w:pPr>
      <w:r>
        <w:t>1)</w:t>
      </w:r>
      <w:r>
        <w:tab/>
      </w:r>
      <w:r>
        <w:rPr>
          <w:lang w:val="en-US"/>
        </w:rPr>
        <w:t xml:space="preserve">if successfully created, shall use </w:t>
      </w:r>
      <w:r>
        <w:t>the CoAP DELETE 2.02 (Deleted) response message</w:t>
      </w:r>
      <w:r>
        <w:rPr>
          <w:lang w:val="en-US"/>
        </w:rPr>
        <w:t>;</w:t>
      </w:r>
      <w:r>
        <w:t xml:space="preserve"> or</w:t>
      </w:r>
    </w:p>
    <w:p w14:paraId="039C4DA9" w14:textId="77777777" w:rsidR="003C2CA4" w:rsidRDefault="003C2CA4" w:rsidP="003C2CA4">
      <w:pPr>
        <w:pStyle w:val="B2"/>
      </w:pPr>
      <w:r>
        <w:t>2)</w:t>
      </w:r>
      <w:r>
        <w:tab/>
      </w:r>
      <w:r>
        <w:rPr>
          <w:lang w:val="en-US"/>
        </w:rPr>
        <w:t>otherwise, shall include an error response</w:t>
      </w:r>
      <w:r>
        <w:rPr>
          <w:lang w:eastAsia="zh-CN"/>
        </w:rPr>
        <w:t xml:space="preserve"> in the CoAP DELETE response</w:t>
      </w:r>
      <w:r>
        <w:t xml:space="preserve"> as specified </w:t>
      </w:r>
      <w:r>
        <w:rPr>
          <w:lang w:eastAsia="x-none"/>
        </w:rPr>
        <w:t>in clause</w:t>
      </w:r>
      <w:r>
        <w:t> </w:t>
      </w:r>
      <w:r>
        <w:rPr>
          <w:lang w:eastAsia="zh-CN"/>
        </w:rPr>
        <w:t>A.4.2.2.2.3.3</w:t>
      </w:r>
      <w:r>
        <w:rPr>
          <w:lang w:val="en-US"/>
        </w:rPr>
        <w:t>; and</w:t>
      </w:r>
    </w:p>
    <w:p w14:paraId="4B3161C7" w14:textId="1E5C07F7" w:rsidR="003C2CA4" w:rsidRDefault="003C2CA4" w:rsidP="00661C20">
      <w:pPr>
        <w:pStyle w:val="B1"/>
      </w:pPr>
      <w:r>
        <w:t>c)</w:t>
      </w:r>
      <w:r>
        <w:tab/>
        <w:t>shall send the CoAP DELETE response towards the SDDM-S.</w:t>
      </w:r>
    </w:p>
    <w:p w14:paraId="310154F8" w14:textId="4869F75F" w:rsidR="003C2CA4" w:rsidRDefault="003C2CA4" w:rsidP="003C2CA4">
      <w:pPr>
        <w:pStyle w:val="Heading4"/>
        <w:rPr>
          <w:noProof/>
          <w:lang w:val="en-US"/>
        </w:rPr>
      </w:pPr>
      <w:bookmarkStart w:id="341" w:name="_CR7_2_17_4"/>
      <w:bookmarkStart w:id="342" w:name="_Toc233626543"/>
      <w:bookmarkEnd w:id="341"/>
      <w:r>
        <w:rPr>
          <w:noProof/>
          <w:lang w:val="en-US"/>
        </w:rPr>
        <w:t>7.2.</w:t>
      </w:r>
      <w:r w:rsidR="004B7AEB">
        <w:rPr>
          <w:noProof/>
          <w:lang w:val="en-US"/>
        </w:rPr>
        <w:t>17</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42"/>
    </w:p>
    <w:p w14:paraId="1B258889" w14:textId="77777777" w:rsidR="003C2CA4" w:rsidRDefault="003C2CA4" w:rsidP="003C2CA4">
      <w:pPr>
        <w:rPr>
          <w:rFonts w:eastAsia="DengXian"/>
          <w:lang w:eastAsia="zh-CN"/>
        </w:rPr>
      </w:pPr>
      <w:r>
        <w:t xml:space="preserve">In order to request the release of an SEALDD URLLC transmission connection </w:t>
      </w:r>
      <w:r>
        <w:rPr>
          <w:lang w:eastAsia="zh-CN"/>
        </w:rPr>
        <w:t xml:space="preserve">to the </w:t>
      </w:r>
      <w:r>
        <w:t>SDDM-C, the SDDM-S shall send a CoAP DELETE</w:t>
      </w:r>
      <w:r>
        <w:rPr>
          <w:lang w:eastAsia="zh-CN"/>
        </w:rPr>
        <w:t xml:space="preserve"> </w:t>
      </w:r>
      <w:r>
        <w:t>request message to the SDDM-C according to procedures specified in IETF RFC 7252 [14]. In the CoAP DELETE request, the SDDM-S:</w:t>
      </w:r>
    </w:p>
    <w:p w14:paraId="09F3AC77" w14:textId="2443D792" w:rsidR="003C2CA4" w:rsidRDefault="003C2CA4" w:rsidP="003C2CA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5</w:t>
      </w:r>
      <w:r>
        <w:t>.1</w:t>
      </w:r>
      <w:r>
        <w:rPr>
          <w:lang w:eastAsia="zh-CN"/>
        </w:rPr>
        <w:t xml:space="preserve"> with;</w:t>
      </w:r>
    </w:p>
    <w:p w14:paraId="642C09A6" w14:textId="77777777" w:rsidR="003C2CA4" w:rsidRDefault="003C2CA4" w:rsidP="003C2CA4">
      <w:pPr>
        <w:pStyle w:val="B2"/>
      </w:pPr>
      <w:r>
        <w:t>1)</w:t>
      </w:r>
      <w:r>
        <w:tab/>
        <w:t>the "apiRoot" set to the SDDM-C URI; and</w:t>
      </w:r>
    </w:p>
    <w:p w14:paraId="087B1CE5" w14:textId="018F2EA3" w:rsidR="003C2CA4" w:rsidRDefault="003C2CA4" w:rsidP="003C2CA4">
      <w:pPr>
        <w:pStyle w:val="B1"/>
      </w:pPr>
      <w:r>
        <w:t>b)</w:t>
      </w:r>
      <w:r>
        <w:tab/>
      </w:r>
      <w:r w:rsidR="00D13D54">
        <w:rPr>
          <w:lang w:val="en-US"/>
        </w:rPr>
        <w:t xml:space="preserve">shall include Content-Format option set to </w:t>
      </w:r>
      <w:r w:rsidR="00D13D54">
        <w:t>"</w:t>
      </w:r>
      <w:r w:rsidR="00D13D54" w:rsidRPr="00DC399F">
        <w:t>application/</w:t>
      </w:r>
      <w:r w:rsidR="00D13D54">
        <w:t>vnd.3gpp.seal-data-delivery-info+cbor;modeltype=</w:t>
      </w:r>
      <w:r w:rsidR="00D13D54" w:rsidRPr="00DC399F">
        <w:t>urllc-</w:t>
      </w:r>
      <w:r w:rsidR="00D13D54">
        <w:t>release</w:t>
      </w:r>
      <w:r w:rsidR="00D13D54" w:rsidRPr="00DC399F">
        <w:t>-req</w:t>
      </w:r>
      <w:r w:rsidR="00D13D54">
        <w:t>";</w:t>
      </w:r>
    </w:p>
    <w:p w14:paraId="76102CC5" w14:textId="77777777" w:rsidR="003C2CA4" w:rsidRDefault="003C2CA4" w:rsidP="003C2CA4">
      <w:pPr>
        <w:pStyle w:val="B1"/>
        <w:rPr>
          <w:lang w:val="en-US"/>
        </w:rPr>
      </w:pPr>
      <w:r>
        <w:rPr>
          <w:lang w:val="en-US"/>
        </w:rPr>
        <w:t>c)</w:t>
      </w:r>
      <w:r>
        <w:rPr>
          <w:lang w:val="en-US"/>
        </w:rPr>
        <w:tab/>
        <w:t xml:space="preserve">shall include a </w:t>
      </w:r>
      <w:r>
        <w:t>"URLLCReleaseRequest"</w:t>
      </w:r>
      <w:r>
        <w:rPr>
          <w:lang w:val="en-US"/>
        </w:rPr>
        <w:t xml:space="preserve"> object:</w:t>
      </w:r>
    </w:p>
    <w:p w14:paraId="65926884" w14:textId="77777777" w:rsidR="003C2CA4" w:rsidRDefault="003C2CA4" w:rsidP="003C2CA4">
      <w:pPr>
        <w:pStyle w:val="B2"/>
      </w:pPr>
      <w:r>
        <w:t>1)</w:t>
      </w:r>
      <w:r>
        <w:tab/>
        <w:t xml:space="preserve">shall include </w:t>
      </w:r>
      <w:r>
        <w:rPr>
          <w:lang w:eastAsia="zh-CN"/>
        </w:rPr>
        <w:t xml:space="preserve">a </w:t>
      </w:r>
      <w:r>
        <w:t>"</w:t>
      </w:r>
      <w:r>
        <w:rPr>
          <w:lang w:eastAsia="zh-CN"/>
        </w:rPr>
        <w:t>sealClientId</w:t>
      </w:r>
      <w:r>
        <w:t>" attribute set to the identity of the SDDM-C;</w:t>
      </w:r>
    </w:p>
    <w:p w14:paraId="3FFA3C23" w14:textId="77777777" w:rsidR="003C2CA4" w:rsidRDefault="003C2CA4" w:rsidP="003C2CA4">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SDDM-C to identify the application traffic</w:t>
      </w:r>
      <w:r>
        <w:t>; and</w:t>
      </w:r>
    </w:p>
    <w:p w14:paraId="52812D1B" w14:textId="7DE1EBE5" w:rsidR="003C2CA4" w:rsidRDefault="003C2CA4" w:rsidP="00661C20">
      <w:pPr>
        <w:pStyle w:val="B1"/>
        <w:rPr>
          <w:lang w:val="en-US"/>
        </w:rPr>
      </w:pPr>
      <w:r>
        <w:t>d)</w:t>
      </w:r>
      <w:r>
        <w:tab/>
        <w:t xml:space="preserve">shall </w:t>
      </w:r>
      <w:r w:rsidRPr="00661C20">
        <w:t>send the request protected with the relevant ACE profile (OSCORE profile or DTLS profile) as described in 3GPP TS 24.547 [7]</w:t>
      </w:r>
      <w:r>
        <w:t>.</w:t>
      </w:r>
    </w:p>
    <w:p w14:paraId="663D7FB6" w14:textId="3DF83258" w:rsidR="00A3606D" w:rsidRPr="00004F96" w:rsidRDefault="00A3606D" w:rsidP="00A3606D">
      <w:pPr>
        <w:pStyle w:val="Heading3"/>
      </w:pPr>
      <w:bookmarkStart w:id="343" w:name="_CR7_2_18"/>
      <w:bookmarkStart w:id="344" w:name="_Toc233626544"/>
      <w:bookmarkEnd w:id="343"/>
      <w:r>
        <w:t>7</w:t>
      </w:r>
      <w:r w:rsidRPr="00004F96">
        <w:t>.2.</w:t>
      </w:r>
      <w:r>
        <w:t>18</w:t>
      </w:r>
      <w:r w:rsidRPr="00004F96">
        <w:tab/>
      </w:r>
      <w:r w:rsidRPr="00067A82">
        <w:t xml:space="preserve">SEALDD enabled </w:t>
      </w:r>
      <w:r>
        <w:t>URLLC transmission</w:t>
      </w:r>
      <w:r>
        <w:rPr>
          <w:lang w:val="en-US"/>
        </w:rPr>
        <w:t xml:space="preserve"> connection establishment based on policy</w:t>
      </w:r>
      <w:r>
        <w:t xml:space="preserve"> </w:t>
      </w:r>
      <w:r w:rsidRPr="00067A82">
        <w:t>procedure</w:t>
      </w:r>
      <w:bookmarkEnd w:id="344"/>
    </w:p>
    <w:p w14:paraId="60595E87" w14:textId="33F59672" w:rsidR="00A3606D" w:rsidRPr="006A63F0" w:rsidRDefault="00A3606D" w:rsidP="00A3606D">
      <w:pPr>
        <w:pStyle w:val="Heading4"/>
      </w:pPr>
      <w:bookmarkStart w:id="345" w:name="_CR7_2_18_1"/>
      <w:bookmarkStart w:id="346" w:name="_Toc233626545"/>
      <w:bookmarkEnd w:id="345"/>
      <w:r>
        <w:t>7.2.18.</w:t>
      </w:r>
      <w:r>
        <w:rPr>
          <w:rFonts w:hint="eastAsia"/>
          <w:lang w:eastAsia="zh-CN"/>
        </w:rPr>
        <w:t>1</w:t>
      </w:r>
      <w:r>
        <w:tab/>
        <w:t>SDDM client HTTP procedure</w:t>
      </w:r>
      <w:bookmarkEnd w:id="346"/>
    </w:p>
    <w:p w14:paraId="5F8C5315" w14:textId="77777777" w:rsidR="00A3606D" w:rsidRDefault="00A3606D" w:rsidP="00A3606D">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255C3801" w14:textId="77777777" w:rsidR="00A3606D" w:rsidRPr="003C4A36" w:rsidRDefault="00A3606D" w:rsidP="00A3606D">
      <w:pPr>
        <w:pStyle w:val="B1"/>
      </w:pPr>
      <w:r w:rsidRPr="00327753">
        <w:t>a)</w:t>
      </w:r>
      <w:r w:rsidRPr="00327753">
        <w:tab/>
      </w:r>
      <w:r w:rsidRPr="003C4A36">
        <w:t>an Accept header field set to "application/vnd.3gpp.seal-</w:t>
      </w:r>
      <w:r>
        <w:t>data-delivery</w:t>
      </w:r>
      <w:r w:rsidRPr="003C4A36">
        <w:t>-info+xml"</w:t>
      </w:r>
      <w:r w:rsidRPr="00327753">
        <w:t>;</w:t>
      </w:r>
    </w:p>
    <w:p w14:paraId="5DDD3D00" w14:textId="77777777" w:rsidR="00A3606D" w:rsidRPr="003C4A36" w:rsidRDefault="00A3606D" w:rsidP="00A3606D">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0B7A2383" w14:textId="77777777" w:rsidR="00A3606D" w:rsidRPr="003C4A36" w:rsidRDefault="00A3606D" w:rsidP="00A3606D">
      <w:pPr>
        <w:pStyle w:val="B1"/>
      </w:pPr>
      <w:r w:rsidRPr="003C4A36">
        <w:t>c)</w:t>
      </w:r>
      <w:r w:rsidRPr="003C4A36">
        <w:tab/>
        <w:t>an application/vnd.3gpp.seal-</w:t>
      </w:r>
      <w:r>
        <w:t xml:space="preserve">data-delivery-info+xml MIME body with a </w:t>
      </w:r>
      <w:r w:rsidRPr="00004F96">
        <w:t>&lt;</w:t>
      </w:r>
      <w:r>
        <w:t xml:space="preserve">URLLC-establishment-req&gt; </w:t>
      </w:r>
      <w:r w:rsidRPr="003C4A36">
        <w:t>element included in the &lt;</w:t>
      </w:r>
      <w:r>
        <w:t>data-delivery</w:t>
      </w:r>
      <w:r w:rsidRPr="003C4A36">
        <w:t>-info&gt; root element;</w:t>
      </w:r>
    </w:p>
    <w:p w14:paraId="67B10B64" w14:textId="77777777" w:rsidR="00A3606D" w:rsidRDefault="00A3606D" w:rsidP="00A3606D">
      <w:pPr>
        <w:rPr>
          <w:lang w:eastAsia="zh-CN"/>
        </w:rPr>
      </w:pPr>
      <w:r>
        <w:rPr>
          <w:rFonts w:hint="eastAsia"/>
          <w:lang w:eastAsia="zh-CN"/>
        </w:rPr>
        <w:lastRenderedPageBreak/>
        <w:t>t</w:t>
      </w:r>
      <w:r>
        <w:rPr>
          <w:lang w:eastAsia="zh-CN"/>
        </w:rPr>
        <w:t>he SDDM-C:</w:t>
      </w:r>
    </w:p>
    <w:p w14:paraId="0E0EDB04" w14:textId="2B418DC5" w:rsidR="00A3606D" w:rsidRPr="003C4A36" w:rsidRDefault="00A3606D" w:rsidP="00A3606D">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rsidR="00370EDD">
        <w:t>:</w:t>
      </w:r>
    </w:p>
    <w:p w14:paraId="6AF4DA34" w14:textId="77777777" w:rsidR="00A3606D" w:rsidRPr="006D6696" w:rsidRDefault="00A3606D" w:rsidP="00A3606D">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URLCC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and</w:t>
      </w:r>
    </w:p>
    <w:p w14:paraId="4E63EE1B" w14:textId="31CC0A19" w:rsidR="00A3606D" w:rsidRDefault="00A3606D" w:rsidP="00A3606D">
      <w:pPr>
        <w:pStyle w:val="B2"/>
      </w:pPr>
      <w:r>
        <w:t>2</w:t>
      </w:r>
      <w:r w:rsidRPr="006D6696">
        <w:t>)</w:t>
      </w:r>
      <w:r w:rsidRPr="006D6696">
        <w:tab/>
        <w:t>sh</w:t>
      </w:r>
      <w:r>
        <w:t>all support handling an HTTP POST</w:t>
      </w:r>
      <w:r w:rsidRPr="006D6696">
        <w:t xml:space="preserve"> request from a</w:t>
      </w:r>
      <w:r>
        <w:t>n</w:t>
      </w:r>
      <w:r w:rsidRPr="006D6696">
        <w:t xml:space="preserve"> </w:t>
      </w:r>
      <w:r>
        <w:t>SDDM-S</w:t>
      </w:r>
      <w:r w:rsidRPr="006D6696">
        <w:t xml:space="preserve"> according to procedures specified in IETF RFC 4825 [</w:t>
      </w:r>
      <w:r>
        <w:t>12</w:t>
      </w:r>
      <w:r w:rsidRPr="006D6696">
        <w:t xml:space="preserve">] </w:t>
      </w:r>
      <w:r w:rsidRPr="00004F96">
        <w:rPr>
          <w:lang w:eastAsia="zh-CN"/>
        </w:rPr>
        <w:t>"POST Handling"</w:t>
      </w:r>
      <w:r>
        <w:t>;</w:t>
      </w:r>
    </w:p>
    <w:p w14:paraId="6AB26D54" w14:textId="77777777" w:rsidR="00A3606D" w:rsidRPr="00A34374" w:rsidRDefault="00A3606D" w:rsidP="00A3606D">
      <w:pPr>
        <w:pStyle w:val="B1"/>
      </w:pPr>
      <w:r w:rsidRPr="00A34374">
        <w:rPr>
          <w:lang w:eastAsia="zh-CN"/>
        </w:rPr>
        <w:t>b)</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w:t>
      </w:r>
      <w:r>
        <w:t>C</w:t>
      </w:r>
      <w:r w:rsidRPr="00A34374">
        <w:t>:</w:t>
      </w:r>
    </w:p>
    <w:p w14:paraId="5A192274" w14:textId="77777777" w:rsidR="00A3606D" w:rsidRPr="00004F96" w:rsidRDefault="00A3606D" w:rsidP="00A3606D">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114BAE69" w14:textId="77777777" w:rsidR="00A3606D" w:rsidRPr="00004F96" w:rsidRDefault="00A3606D" w:rsidP="00A3606D">
      <w:pPr>
        <w:pStyle w:val="B2"/>
      </w:pPr>
      <w:r>
        <w:t>2</w:t>
      </w:r>
      <w:r w:rsidRPr="00004F96">
        <w:t>)</w:t>
      </w:r>
      <w:r w:rsidRPr="00004F96">
        <w:tab/>
        <w:t>shall include an application/</w:t>
      </w:r>
      <w:r w:rsidRPr="003C4A36">
        <w:t>vnd.3gpp.seal-</w:t>
      </w:r>
      <w:r>
        <w:t>data-delivery-info</w:t>
      </w:r>
      <w:r w:rsidRPr="00004F96">
        <w:t>+xml MIME body with a &lt;</w:t>
      </w:r>
      <w:r>
        <w:t>URLLC-establishment-rsp</w:t>
      </w:r>
      <w:r w:rsidRPr="00004F96">
        <w:t>&gt; element in the &lt;</w:t>
      </w:r>
      <w:r>
        <w:t>data-delivery</w:t>
      </w:r>
      <w:r w:rsidRPr="00004F96">
        <w:t>-info&gt; root element which:</w:t>
      </w:r>
    </w:p>
    <w:p w14:paraId="1F6EA5B3" w14:textId="66742A08" w:rsidR="00A3606D" w:rsidRPr="00004F96" w:rsidRDefault="00A3606D" w:rsidP="00A3606D">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t xml:space="preserve">URLLC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SDDM-C may include a &lt;cause&gt; child element specifying the cause of the failure of the operation, </w:t>
      </w:r>
      <w:r>
        <w:rPr>
          <w:lang w:eastAsia="zh-CN"/>
        </w:rPr>
        <w:t>e.g. VAL client error</w:t>
      </w:r>
      <w:r w:rsidRPr="00004F96">
        <w:t>;</w:t>
      </w:r>
    </w:p>
    <w:p w14:paraId="72D7764D" w14:textId="77777777" w:rsidR="00A3606D" w:rsidRPr="00004F96" w:rsidRDefault="00A3606D" w:rsidP="00A3606D">
      <w:pPr>
        <w:pStyle w:val="B3"/>
      </w:pPr>
      <w:r w:rsidRPr="00BE0A06">
        <w:t>ii)</w:t>
      </w:r>
      <w:r w:rsidRPr="00BE0A06">
        <w:tab/>
      </w:r>
      <w:r w:rsidRPr="00BE0A06">
        <w:rPr>
          <w:rFonts w:hint="eastAsia"/>
          <w:lang w:eastAsia="zh-CN"/>
        </w:rPr>
        <w:t>may</w:t>
      </w:r>
      <w:r w:rsidRPr="00BE0A06">
        <w:t xml:space="preserve"> include</w:t>
      </w:r>
      <w:r w:rsidRPr="00BE0A06" w:rsidDel="008D2965">
        <w:t xml:space="preserve"> </w:t>
      </w:r>
      <w:r w:rsidRPr="00BE0A06">
        <w:t xml:space="preserve">a &lt;traffic-descriptor-info&gt; element specifying </w:t>
      </w:r>
      <w:r w:rsidRPr="00BE0A06">
        <w:rPr>
          <w:rFonts w:hint="eastAsia"/>
          <w:lang w:eastAsia="zh-CN"/>
        </w:rPr>
        <w:t xml:space="preserve">the information of the </w:t>
      </w:r>
      <w:r w:rsidRPr="00BE0A06">
        <w:rPr>
          <w:lang w:eastAsia="zh-CN"/>
        </w:rPr>
        <w:t>traffic of the redundant SEALDD transmission connection</w:t>
      </w:r>
      <w:r w:rsidRPr="00BE0A06">
        <w:rPr>
          <w:rFonts w:hint="eastAsia"/>
          <w:lang w:eastAsia="zh-CN"/>
        </w:rPr>
        <w:t>. In the</w:t>
      </w:r>
      <w:r w:rsidRPr="00BE0A06">
        <w:t xml:space="preserve"> &lt;</w:t>
      </w:r>
      <w:r w:rsidRPr="00BE0A06">
        <w:rPr>
          <w:lang w:eastAsia="zh-CN"/>
        </w:rPr>
        <w:t>traffic-descriptor-info</w:t>
      </w:r>
      <w:r w:rsidRPr="00BE0A06">
        <w:t>&gt; element</w:t>
      </w:r>
      <w:r w:rsidRPr="00BE0A06">
        <w:rPr>
          <w:rFonts w:hint="eastAsia"/>
          <w:lang w:eastAsia="zh-CN"/>
        </w:rPr>
        <w:t xml:space="preserve">, </w:t>
      </w:r>
      <w:r w:rsidRPr="00BE0A06">
        <w:t>the SDDM-</w:t>
      </w:r>
      <w:r>
        <w:t>C</w:t>
      </w:r>
      <w:r w:rsidRPr="00BE0A06" w:rsidDel="008D2965">
        <w:t xml:space="preserve"> </w:t>
      </w:r>
      <w:r w:rsidRPr="00BE0A06">
        <w:rPr>
          <w:rFonts w:hint="eastAsia"/>
          <w:lang w:eastAsia="zh-CN"/>
        </w:rPr>
        <w:t>may</w:t>
      </w:r>
      <w:r w:rsidRPr="00BE0A06">
        <w:t xml:space="preserve"> include:</w:t>
      </w:r>
      <w:r w:rsidRPr="00893A9C">
        <w:t xml:space="preserve"> </w:t>
      </w:r>
    </w:p>
    <w:p w14:paraId="4EE2639B" w14:textId="77777777" w:rsidR="00A3606D" w:rsidRPr="003C4A36" w:rsidRDefault="00A3606D" w:rsidP="00A3606D">
      <w:pPr>
        <w:pStyle w:val="B4"/>
      </w:pPr>
      <w:r>
        <w:t>A)</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E14000F" w14:textId="77777777" w:rsidR="00A3606D" w:rsidRDefault="00A3606D" w:rsidP="00A3606D">
      <w:pPr>
        <w:pStyle w:val="B4"/>
        <w:rPr>
          <w:lang w:eastAsia="zh-CN"/>
        </w:rPr>
      </w:pPr>
      <w:r>
        <w:t>B)</w:t>
      </w:r>
      <w:r>
        <w:tab/>
      </w:r>
      <w:r w:rsidRPr="005815D6">
        <w:t xml:space="preserve">a </w:t>
      </w:r>
      <w:r w:rsidRPr="00323393">
        <w:t>&lt;</w:t>
      </w:r>
      <w:r>
        <w:t>port-number&gt;child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4053159E" w14:textId="77777777" w:rsidR="00A3606D" w:rsidRDefault="00A3606D" w:rsidP="00A3606D">
      <w:pPr>
        <w:pStyle w:val="B4"/>
        <w:rPr>
          <w:lang w:eastAsia="zh-CN"/>
        </w:rPr>
      </w:pPr>
      <w:r>
        <w:rPr>
          <w:lang w:eastAsia="zh-CN"/>
        </w:rPr>
        <w:t>C)</w:t>
      </w:r>
      <w:r>
        <w:rPr>
          <w:lang w:eastAsia="zh-CN"/>
        </w:rPr>
        <w:tab/>
        <w:t xml:space="preserve">a &lt;URL&gt; child element specifying the </w:t>
      </w:r>
      <w:r w:rsidRPr="00F73681">
        <w:rPr>
          <w:lang w:eastAsia="zh-CN"/>
        </w:rPr>
        <w:t>address of a given unique resource on the Web</w:t>
      </w:r>
      <w:r>
        <w:rPr>
          <w:lang w:eastAsia="zh-CN"/>
        </w:rPr>
        <w:t xml:space="preserve"> for the traffic; and</w:t>
      </w:r>
    </w:p>
    <w:p w14:paraId="276B8F0F" w14:textId="52444F6C" w:rsidR="007334EC" w:rsidRDefault="00A3606D" w:rsidP="007334EC">
      <w:pPr>
        <w:pStyle w:val="B4"/>
      </w:pPr>
      <w:r>
        <w:rPr>
          <w:lang w:eastAsia="zh-CN"/>
        </w:rPr>
        <w:t>D)</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692316A9" w14:textId="77777777" w:rsidR="00370EDD" w:rsidRPr="000B0F8B" w:rsidRDefault="00370EDD" w:rsidP="00370EDD">
      <w:pPr>
        <w:pStyle w:val="B3"/>
      </w:pPr>
      <w:r w:rsidRPr="000B0F8B">
        <w:rPr>
          <w:lang w:eastAsia="zh-CN"/>
        </w:rPr>
        <w:t>iii)</w:t>
      </w:r>
      <w:r w:rsidRPr="000B0F8B">
        <w:rPr>
          <w:lang w:eastAsia="zh-CN"/>
        </w:rPr>
        <w:tab/>
      </w:r>
      <w:r w:rsidRPr="000B0F8B">
        <w:t>may include an &lt;anyExt&gt; element containing a &lt;traffic-transmission-bandwidth&gt; element indicating suggested traffic transmission bandwidth to be used by SDDM-C; and</w:t>
      </w:r>
    </w:p>
    <w:p w14:paraId="02293F52" w14:textId="77777777" w:rsidR="00370EDD" w:rsidRPr="000B0F8B" w:rsidRDefault="00370EDD" w:rsidP="00370EDD">
      <w:pPr>
        <w:pStyle w:val="B3"/>
      </w:pPr>
      <w:r w:rsidRPr="000B0F8B">
        <w:t>iv)</w:t>
      </w:r>
      <w:r w:rsidRPr="000B0F8B">
        <w:tab/>
        <w:t xml:space="preserve">may include an &lt;anyExt&gt; element containing a &lt;bat-period-adapt-cap&gt; element to indicate a BAT and periodicity adaptation capability or a &lt;transmission-assist-info&gt; element specifying a </w:t>
      </w:r>
      <w:r w:rsidRPr="000B0F8B">
        <w:rPr>
          <w:lang w:eastAsia="zh-CN"/>
        </w:rPr>
        <w:t>transmission assistance</w:t>
      </w:r>
      <w:r w:rsidRPr="000B0F8B">
        <w:t xml:space="preserve"> </w:t>
      </w:r>
      <w:r w:rsidRPr="000B0F8B">
        <w:rPr>
          <w:lang w:eastAsia="zh-CN"/>
        </w:rPr>
        <w:t>information. In the</w:t>
      </w:r>
      <w:r w:rsidRPr="000B0F8B">
        <w:t xml:space="preserve"> &lt;transmission-assist-info&gt; element</w:t>
      </w:r>
      <w:r w:rsidRPr="000B0F8B">
        <w:rPr>
          <w:lang w:eastAsia="zh-CN"/>
        </w:rPr>
        <w:t xml:space="preserve">, </w:t>
      </w:r>
      <w:r w:rsidRPr="000B0F8B">
        <w:t>the SDDM-C:</w:t>
      </w:r>
    </w:p>
    <w:p w14:paraId="036ECBD0" w14:textId="77777777" w:rsidR="00370EDD" w:rsidRPr="000B0F8B" w:rsidRDefault="00370EDD" w:rsidP="00370EDD">
      <w:pPr>
        <w:pStyle w:val="B4"/>
      </w:pPr>
      <w:r w:rsidRPr="000B0F8B">
        <w:t>A)</w:t>
      </w:r>
      <w:r w:rsidRPr="000B0F8B">
        <w:tab/>
        <w:t>a &lt;bat&gt; child element specifying</w:t>
      </w:r>
      <w:r w:rsidRPr="000B0F8B">
        <w:rPr>
          <w:lang w:eastAsia="zh-CN"/>
        </w:rPr>
        <w:t xml:space="preserve"> </w:t>
      </w:r>
      <w:r w:rsidRPr="000B0F8B">
        <w:t>the arrival time of the first packet of the data burst;</w:t>
      </w:r>
    </w:p>
    <w:p w14:paraId="4C8DA5AF" w14:textId="77777777" w:rsidR="00370EDD" w:rsidRPr="00370EDD" w:rsidRDefault="00370EDD" w:rsidP="00370EDD">
      <w:pPr>
        <w:pStyle w:val="B4"/>
      </w:pPr>
      <w:r w:rsidRPr="00370EDD">
        <w:t>B)</w:t>
      </w:r>
      <w:r w:rsidRPr="00370EDD">
        <w:tab/>
        <w:t>a &lt;periodicity&gt; child element specifying the time period between the start of two bursts;</w:t>
      </w:r>
    </w:p>
    <w:p w14:paraId="711A011B" w14:textId="77777777" w:rsidR="00370EDD" w:rsidRPr="00370EDD" w:rsidRDefault="00370EDD" w:rsidP="00370EDD">
      <w:pPr>
        <w:pStyle w:val="B4"/>
      </w:pPr>
      <w:r w:rsidRPr="00370EDD">
        <w:t>C)</w:t>
      </w:r>
      <w:r w:rsidRPr="00370EDD">
        <w:tab/>
        <w:t>if the &lt;bat&gt; element is included, may include a &lt;bat-window&gt; child element containing the acceptable earliest and latest arrival time of the first packet of the data burst; and</w:t>
      </w:r>
    </w:p>
    <w:p w14:paraId="3285BBFC" w14:textId="0DA951DD" w:rsidR="00370EDD" w:rsidRDefault="00370EDD" w:rsidP="00370EDD">
      <w:pPr>
        <w:pStyle w:val="B4"/>
        <w:rPr>
          <w:lang w:eastAsia="zh-CN"/>
        </w:rPr>
      </w:pPr>
      <w:r w:rsidRPr="00370EDD">
        <w:t>D)</w:t>
      </w:r>
      <w:r w:rsidRPr="00370EDD">
        <w:tab/>
        <w:t>if the &lt;bat&gt;, &lt;bat-window&gt; and &lt;periodicity&gt;elements are included, may include a &lt;periodicity-range&gt; child element specifying the periodicity range. In the &lt;periodicity-range&gt; element the SDDM-C</w:t>
      </w:r>
      <w:r w:rsidRPr="00370EDD" w:rsidDel="008D2965">
        <w:t xml:space="preserve"> </w:t>
      </w:r>
      <w:r w:rsidRPr="00370EDD">
        <w:t>shall include either a &lt;lower-bound&gt; child element set to the lower bound of the periodicity and an &lt;upper-bound&gt; child element set to the upper bound of the periodicity of the start two bursts or a &lt;periodicity-value-list&gt; child element with one or more &lt;periodicity-value&gt; child elements set to the acceptable periodicity value; and</w:t>
      </w:r>
    </w:p>
    <w:p w14:paraId="0FCD5D06" w14:textId="608F678C" w:rsidR="00A3606D" w:rsidRPr="007334EC" w:rsidRDefault="007334EC" w:rsidP="007334EC">
      <w:pPr>
        <w:pStyle w:val="B1"/>
        <w:rPr>
          <w:lang w:val="en-US"/>
        </w:rPr>
      </w:pPr>
      <w:r>
        <w:t>c)</w:t>
      </w:r>
      <w:r>
        <w:tab/>
        <w:t>shall send the HTTP 200 (OK) response message as specified in IETF RFC 9110 [</w:t>
      </w:r>
      <w:r w:rsidR="00CE598F">
        <w:t>21</w:t>
      </w:r>
      <w:r>
        <w:t>].</w:t>
      </w:r>
    </w:p>
    <w:p w14:paraId="1AB78B50" w14:textId="64CD680E" w:rsidR="00A3606D" w:rsidRPr="006A63F0" w:rsidRDefault="00A3606D" w:rsidP="00A3606D">
      <w:pPr>
        <w:pStyle w:val="Heading4"/>
      </w:pPr>
      <w:bookmarkStart w:id="347" w:name="_CR7_2_18_2"/>
      <w:bookmarkStart w:id="348" w:name="_Toc233626546"/>
      <w:bookmarkEnd w:id="347"/>
      <w:r>
        <w:t>7.2.18.2</w:t>
      </w:r>
      <w:r>
        <w:tab/>
        <w:t>SDDM server HTTP procedure</w:t>
      </w:r>
      <w:bookmarkEnd w:id="348"/>
    </w:p>
    <w:p w14:paraId="0E6847F8" w14:textId="74D39B76" w:rsidR="00A3606D" w:rsidRDefault="00A3606D" w:rsidP="00A3606D">
      <w:r>
        <w:rPr>
          <w:rFonts w:hint="eastAsia"/>
          <w:lang w:eastAsia="zh-CN"/>
        </w:rPr>
        <w:t>T</w:t>
      </w:r>
      <w:r w:rsidRPr="0073469F">
        <w:t xml:space="preserve">he </w:t>
      </w:r>
      <w:r>
        <w:t>SDDM-S</w:t>
      </w:r>
      <w:r w:rsidRPr="0073469F">
        <w:t xml:space="preserve"> sends a</w:t>
      </w:r>
      <w:r w:rsidR="008C19BC">
        <w:t>n</w:t>
      </w:r>
      <w:r w:rsidRPr="0073469F">
        <w:t xml:space="preserve"> </w:t>
      </w:r>
      <w:r w:rsidRPr="00526DD0">
        <w:t>S</w:t>
      </w:r>
      <w:r>
        <w:t>EALDD</w:t>
      </w:r>
      <w:r w:rsidRPr="00526DD0">
        <w:t xml:space="preserve"> </w:t>
      </w:r>
      <w:r w:rsidRPr="00071F16">
        <w:t xml:space="preserve">URLLC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w:t>
      </w:r>
      <w:r w:rsidR="008C19BC">
        <w:t>n</w:t>
      </w:r>
      <w:r w:rsidRPr="00F96CF7">
        <w:t xml:space="preserve"> SEALDD </w:t>
      </w:r>
      <w:r>
        <w:t xml:space="preserve">URLLC transmission </w:t>
      </w:r>
      <w:r w:rsidRPr="00F96CF7">
        <w:t>connection establishment</w:t>
      </w:r>
      <w:r>
        <w:t xml:space="preserve">,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519DA8A5" w14:textId="77777777" w:rsidR="00A3606D" w:rsidRDefault="00A3606D" w:rsidP="00A3606D">
      <w:pPr>
        <w:pStyle w:val="B1"/>
        <w:rPr>
          <w:lang w:eastAsia="zh-CN"/>
        </w:rPr>
      </w:pPr>
      <w:r>
        <w:t>a)</w:t>
      </w:r>
      <w:r>
        <w:tab/>
      </w:r>
      <w:r>
        <w:rPr>
          <w:rFonts w:hint="eastAsia"/>
        </w:rPr>
        <w:t>shall include a Request-URI set to the URI corresponding to the identity of the SDDM-</w:t>
      </w:r>
      <w:r>
        <w:t>C;</w:t>
      </w:r>
    </w:p>
    <w:p w14:paraId="285B9A95" w14:textId="75F37508" w:rsidR="00A3606D" w:rsidRDefault="00A3606D" w:rsidP="00A3606D">
      <w:pPr>
        <w:pStyle w:val="B1"/>
        <w:rPr>
          <w:lang w:eastAsia="zh-CN"/>
        </w:rPr>
      </w:pPr>
      <w:r>
        <w:lastRenderedPageBreak/>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5D461B65" w14:textId="77777777" w:rsidR="00A3606D" w:rsidRPr="00A93A02" w:rsidRDefault="00A3606D" w:rsidP="00A3606D">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URLLC-establishment-req&gt; element </w:t>
      </w:r>
      <w:r w:rsidRPr="00A93A02">
        <w:t>in the &lt;</w:t>
      </w:r>
      <w:r>
        <w:t>data-delivery</w:t>
      </w:r>
      <w:r w:rsidRPr="00A93A02">
        <w:t>-info&gt; root element</w:t>
      </w:r>
      <w:r>
        <w:t xml:space="preserve"> which</w:t>
      </w:r>
      <w:r w:rsidRPr="00A93A02">
        <w:t>:</w:t>
      </w:r>
    </w:p>
    <w:p w14:paraId="6595E6A7" w14:textId="77777777" w:rsidR="00A3606D" w:rsidRDefault="00A3606D" w:rsidP="00A3606D">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E7F14" w14:textId="77777777" w:rsidR="00A3606D" w:rsidRDefault="00A3606D" w:rsidP="00A3606D">
      <w:pPr>
        <w:pStyle w:val="B2"/>
        <w:rPr>
          <w:lang w:eastAsia="zh-CN"/>
        </w:rPr>
      </w:pPr>
      <w:r>
        <w:t>2)</w:t>
      </w:r>
      <w:r>
        <w:tab/>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w:t>
      </w:r>
    </w:p>
    <w:p w14:paraId="241DDEA9" w14:textId="77777777" w:rsidR="00A3606D" w:rsidRDefault="00A3606D" w:rsidP="00A3606D">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w:t>
      </w:r>
      <w:r>
        <w:rPr>
          <w:rFonts w:cs="Arial"/>
        </w:rPr>
        <w:t>C</w:t>
      </w:r>
      <w:r w:rsidRPr="00450E6D">
        <w:rPr>
          <w:rFonts w:cs="Arial"/>
        </w:rPr>
        <w:t xml:space="preserve"> acting as the VAL UE and </w:t>
      </w:r>
      <w:r>
        <w:rPr>
          <w:rFonts w:cs="Arial"/>
        </w:rPr>
        <w:t>receiving</w:t>
      </w:r>
      <w:r w:rsidRPr="00450E6D">
        <w:rPr>
          <w:rFonts w:cs="Arial"/>
        </w:rPr>
        <w:t xml:space="preserve"> the request</w:t>
      </w:r>
      <w:r>
        <w:rPr>
          <w:rFonts w:cs="Arial"/>
        </w:rPr>
        <w:t>;</w:t>
      </w:r>
    </w:p>
    <w:p w14:paraId="28F3BC4F" w14:textId="77777777" w:rsidR="00A3606D" w:rsidRDefault="00A3606D" w:rsidP="00A3606D">
      <w:pPr>
        <w:pStyle w:val="B2"/>
        <w:rPr>
          <w:lang w:eastAsia="zh-CN"/>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Pr="00526DD0">
        <w:t>SDD</w:t>
      </w:r>
      <w:r>
        <w:t>M</w:t>
      </w:r>
      <w:r w:rsidRPr="00526DD0">
        <w:t xml:space="preserve"> </w:t>
      </w:r>
      <w:r>
        <w:t>URLLC</w:t>
      </w:r>
      <w:r w:rsidRPr="00526DD0">
        <w:t xml:space="preserve"> </w:t>
      </w:r>
      <w:r>
        <w:t xml:space="preserve">transmission </w:t>
      </w:r>
      <w:r w:rsidRPr="00526DD0">
        <w:t xml:space="preserve">connection establishment </w:t>
      </w:r>
      <w:r>
        <w:t xml:space="preserve">request </w:t>
      </w:r>
      <w:r w:rsidRPr="000263E0">
        <w:t>has to be sent</w:t>
      </w:r>
      <w:r>
        <w:rPr>
          <w:rFonts w:cs="Arial"/>
        </w:rPr>
        <w:t>;</w:t>
      </w:r>
    </w:p>
    <w:p w14:paraId="298BDE0B" w14:textId="77777777" w:rsidR="00A3606D" w:rsidRDefault="00A3606D" w:rsidP="00A3606D">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5D22070" w14:textId="77777777" w:rsidR="00A3606D" w:rsidRDefault="00A3606D" w:rsidP="00A3606D">
      <w:pPr>
        <w:pStyle w:val="B2"/>
        <w:rPr>
          <w:lang w:eastAsia="zh-CN"/>
        </w:rPr>
      </w:pPr>
      <w:r>
        <w:t>6)</w:t>
      </w:r>
      <w:r>
        <w:tab/>
      </w:r>
      <w:r>
        <w:rPr>
          <w:rFonts w:hint="eastAsia"/>
          <w:lang w:eastAsia="zh-CN"/>
        </w:rPr>
        <w:t>may</w:t>
      </w:r>
      <w:r>
        <w:t xml:space="preserve"> include</w:t>
      </w:r>
      <w:r w:rsidDel="008D2965">
        <w:t xml:space="preserve"> </w:t>
      </w:r>
      <w:r>
        <w:t>a &lt;traffic-descriptor-info&gt; element specifying</w:t>
      </w:r>
      <w:r w:rsidRPr="003C4A36">
        <w:t xml:space="preserve"> </w:t>
      </w:r>
      <w:r>
        <w:rPr>
          <w:rFonts w:hint="eastAsia"/>
          <w:lang w:eastAsia="zh-CN"/>
        </w:rPr>
        <w:t xml:space="preserve">the information of the </w:t>
      </w:r>
      <w:r>
        <w:rPr>
          <w:lang w:eastAsia="zh-CN"/>
        </w:rPr>
        <w:t xml:space="preserve">traffic of the </w:t>
      </w:r>
      <w:r w:rsidRPr="00164831">
        <w:rPr>
          <w:lang w:eastAsia="zh-CN"/>
        </w:rPr>
        <w:t>redundant</w:t>
      </w:r>
      <w:r>
        <w:rPr>
          <w:lang w:eastAsia="zh-CN"/>
        </w:rPr>
        <w:t xml:space="preserve"> SEALDD transmission connection</w:t>
      </w:r>
      <w:r>
        <w:rPr>
          <w:rFonts w:hint="eastAsia"/>
          <w:lang w:eastAsia="zh-CN"/>
        </w:rPr>
        <w:t>. In the</w:t>
      </w:r>
      <w:r>
        <w:t xml:space="preserve"> &lt;</w:t>
      </w:r>
      <w:r>
        <w:rPr>
          <w:lang w:eastAsia="zh-CN"/>
        </w:rPr>
        <w:t>traffic-descriptor-info</w:t>
      </w:r>
      <w:r>
        <w:t>&gt; element</w:t>
      </w:r>
      <w:r>
        <w:rPr>
          <w:rFonts w:hint="eastAsia"/>
          <w:lang w:eastAsia="zh-CN"/>
        </w:rPr>
        <w:t xml:space="preserve">, </w:t>
      </w:r>
      <w:r>
        <w:t>the SDDM-S</w:t>
      </w:r>
      <w:r w:rsidDel="008D2965">
        <w:t xml:space="preserve"> </w:t>
      </w:r>
      <w:r>
        <w:rPr>
          <w:rFonts w:hint="eastAsia"/>
          <w:lang w:eastAsia="zh-CN"/>
        </w:rPr>
        <w:t>may</w:t>
      </w:r>
      <w:r>
        <w:t xml:space="preserve"> include:</w:t>
      </w:r>
    </w:p>
    <w:p w14:paraId="19335DBA" w14:textId="77777777" w:rsidR="00A3606D" w:rsidRPr="003C4A36" w:rsidRDefault="00A3606D" w:rsidP="00A3606D">
      <w:pPr>
        <w:pStyle w:val="B3"/>
      </w:pPr>
      <w:r>
        <w:t>i)</w:t>
      </w:r>
      <w:r>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629F77EB" w14:textId="77777777" w:rsidR="00A3606D" w:rsidRDefault="00A3606D" w:rsidP="00A3606D">
      <w:pPr>
        <w:pStyle w:val="B3"/>
        <w:rPr>
          <w:lang w:eastAsia="zh-CN"/>
        </w:rPr>
      </w:pPr>
      <w:r>
        <w:t>ii)</w:t>
      </w:r>
      <w:r>
        <w:tab/>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p>
    <w:p w14:paraId="1AC859ED" w14:textId="77777777" w:rsidR="00A3606D" w:rsidRDefault="00A3606D" w:rsidP="00A3606D">
      <w:pPr>
        <w:pStyle w:val="B3"/>
        <w:rPr>
          <w:lang w:eastAsia="zh-CN"/>
        </w:rPr>
      </w:pPr>
      <w:r>
        <w:rPr>
          <w:lang w:eastAsia="zh-CN"/>
        </w:rPr>
        <w:t>iii)</w:t>
      </w:r>
      <w:r>
        <w:rPr>
          <w:lang w:eastAsia="zh-CN"/>
        </w:rPr>
        <w:tab/>
        <w:t xml:space="preserve">a &lt;URL&gt; child element specifying the </w:t>
      </w:r>
      <w:r w:rsidRPr="00F73681">
        <w:rPr>
          <w:lang w:eastAsia="zh-CN"/>
        </w:rPr>
        <w:t>address of a given unique resource on the Web</w:t>
      </w:r>
      <w:r>
        <w:rPr>
          <w:lang w:eastAsia="zh-CN"/>
        </w:rPr>
        <w:t xml:space="preserve"> for the traffic;</w:t>
      </w:r>
    </w:p>
    <w:p w14:paraId="44E990BF" w14:textId="44E0D7B9" w:rsidR="007334EC" w:rsidRDefault="00A3606D" w:rsidP="007334EC">
      <w:pPr>
        <w:pStyle w:val="B3"/>
        <w:rPr>
          <w:lang w:eastAsia="zh-CN"/>
        </w:rPr>
      </w:pPr>
      <w:r>
        <w:rPr>
          <w:lang w:eastAsia="zh-CN"/>
        </w:rPr>
        <w:t>iv)</w:t>
      </w:r>
      <w:r>
        <w:rPr>
          <w:lang w:eastAsia="zh-CN"/>
        </w:rPr>
        <w:tab/>
        <w:t xml:space="preserve">a &lt;transport-layer-protocol&gt; child element specifying the </w:t>
      </w:r>
      <w:r w:rsidRPr="00104D7D">
        <w:rPr>
          <w:lang w:eastAsia="zh-CN"/>
        </w:rPr>
        <w:t>transport layer protocol</w:t>
      </w:r>
      <w:r>
        <w:rPr>
          <w:lang w:eastAsia="zh-CN"/>
        </w:rPr>
        <w:t xml:space="preserve"> for the </w:t>
      </w:r>
      <w:r w:rsidR="007334EC">
        <w:rPr>
          <w:lang w:eastAsia="zh-CN"/>
        </w:rPr>
        <w:t>traffic</w:t>
      </w:r>
      <w:r w:rsidR="007334EC">
        <w:t>; and</w:t>
      </w:r>
    </w:p>
    <w:p w14:paraId="4D87D103" w14:textId="1A1A56D9" w:rsidR="00A3606D" w:rsidRPr="007334EC" w:rsidRDefault="007334EC" w:rsidP="007334EC">
      <w:pPr>
        <w:pStyle w:val="B1"/>
        <w:rPr>
          <w:lang w:val="en-US"/>
        </w:rPr>
      </w:pPr>
      <w:r>
        <w:t>d)</w:t>
      </w:r>
      <w:r>
        <w:tab/>
        <w:t>shall send the HTTP POST request as specified in IETF RFC 9110 [</w:t>
      </w:r>
      <w:r w:rsidR="00CE598F">
        <w:t>21</w:t>
      </w:r>
      <w:r>
        <w:t>].</w:t>
      </w:r>
    </w:p>
    <w:p w14:paraId="1C93C08A" w14:textId="2F5639DE" w:rsidR="00D641DB" w:rsidRDefault="00D641DB" w:rsidP="00D641DB">
      <w:pPr>
        <w:pStyle w:val="Heading4"/>
      </w:pPr>
      <w:bookmarkStart w:id="349" w:name="_CR7_2_18_3"/>
      <w:bookmarkStart w:id="350" w:name="_Toc178258124"/>
      <w:bookmarkStart w:id="351" w:name="_Toc233626547"/>
      <w:bookmarkEnd w:id="349"/>
      <w:r>
        <w:t>7.2.18.</w:t>
      </w:r>
      <w:r>
        <w:rPr>
          <w:lang w:eastAsia="zh-CN"/>
        </w:rPr>
        <w:t>3</w:t>
      </w:r>
      <w:r>
        <w:rPr>
          <w:noProof/>
          <w:lang w:val="en-US"/>
        </w:rPr>
        <w:tab/>
        <w:t xml:space="preserve">SDDM </w:t>
      </w:r>
      <w:r>
        <w:t>client CoAP procedure</w:t>
      </w:r>
      <w:bookmarkEnd w:id="350"/>
      <w:bookmarkEnd w:id="351"/>
    </w:p>
    <w:p w14:paraId="606487F8" w14:textId="77777777" w:rsidR="0012310D" w:rsidRDefault="0012310D" w:rsidP="0012310D">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A.3.5.1, and</w:t>
      </w:r>
      <w:r>
        <w:rPr>
          <w:lang w:eastAsia="x-none"/>
        </w:rPr>
        <w:t xml:space="preserve"> containing:</w:t>
      </w:r>
    </w:p>
    <w:p w14:paraId="0BC11861" w14:textId="77777777" w:rsidR="0012310D" w:rsidRDefault="0012310D" w:rsidP="0012310D">
      <w:pPr>
        <w:pStyle w:val="B1"/>
        <w:rPr>
          <w:lang w:eastAsia="ko-KR"/>
        </w:rPr>
      </w:pPr>
      <w:r>
        <w:t>a)</w:t>
      </w:r>
      <w:r>
        <w:tab/>
        <w:t xml:space="preserve">a Content-Format </w:t>
      </w:r>
      <w:r>
        <w:rPr>
          <w:lang w:eastAsia="zh-CN"/>
        </w:rPr>
        <w:t>option</w:t>
      </w:r>
      <w:r>
        <w:t xml:space="preserve"> set to "</w:t>
      </w:r>
      <w:r w:rsidRPr="00DC399F">
        <w:t>application/</w:t>
      </w:r>
      <w:r>
        <w:t>vnd.3gpp.seal-data-delivery-info+cbor;modeltype=urllc-establishment-</w:t>
      </w:r>
      <w:r w:rsidRPr="00DC399F">
        <w:t>req</w:t>
      </w:r>
      <w:r>
        <w:t>"</w:t>
      </w:r>
      <w:r>
        <w:rPr>
          <w:lang w:eastAsia="ko-KR"/>
        </w:rPr>
        <w:t>, and</w:t>
      </w:r>
    </w:p>
    <w:p w14:paraId="09D0E834" w14:textId="77777777" w:rsidR="0012310D" w:rsidRDefault="0012310D" w:rsidP="0012310D">
      <w:pPr>
        <w:pStyle w:val="B1"/>
        <w:rPr>
          <w:lang w:eastAsia="zh-CN"/>
        </w:rPr>
      </w:pPr>
      <w:r>
        <w:rPr>
          <w:lang w:eastAsia="zh-CN"/>
        </w:rPr>
        <w:t>b</w:t>
      </w:r>
      <w:r>
        <w:t>)</w:t>
      </w:r>
      <w:r>
        <w:tab/>
      </w:r>
      <w:r>
        <w:rPr>
          <w:lang w:eastAsia="zh-CN"/>
        </w:rPr>
        <w:t xml:space="preserve">a </w:t>
      </w:r>
      <w:r>
        <w:t>"URLLCEstablishmentRequest" object</w:t>
      </w:r>
      <w:r>
        <w:rPr>
          <w:lang w:eastAsia="zh-CN"/>
        </w:rPr>
        <w:t>;</w:t>
      </w:r>
    </w:p>
    <w:p w14:paraId="2E68D7C0" w14:textId="77777777" w:rsidR="0012310D" w:rsidRDefault="0012310D" w:rsidP="0012310D">
      <w:pPr>
        <w:rPr>
          <w:noProof/>
        </w:rPr>
      </w:pPr>
      <w:r>
        <w:rPr>
          <w:noProof/>
        </w:rPr>
        <w:t xml:space="preserve">the SDDM-C </w:t>
      </w:r>
      <w:r>
        <w:t>shall generate a CoAP POST response according to IETF RFC 7252 [14]. In the CoAP POST response message, the SDDM-C:</w:t>
      </w:r>
    </w:p>
    <w:p w14:paraId="0729B7D2" w14:textId="77777777" w:rsidR="0012310D" w:rsidRDefault="0012310D" w:rsidP="0012310D">
      <w:pPr>
        <w:pStyle w:val="B1"/>
      </w:pPr>
      <w:r>
        <w:t>a)</w:t>
      </w:r>
      <w:r>
        <w:tab/>
        <w:t>shall include a Content-Format option set to "</w:t>
      </w:r>
      <w:r w:rsidRPr="00DC399F">
        <w:t>application/</w:t>
      </w:r>
      <w:r>
        <w:t>vnd.3gpp.seal-data-delivery-info+cbor;modeltype=urllc-establishment-</w:t>
      </w:r>
      <w:r w:rsidRPr="00DC399F">
        <w:t>re</w:t>
      </w:r>
      <w:r>
        <w:t>s";</w:t>
      </w:r>
    </w:p>
    <w:p w14:paraId="667DA94F" w14:textId="77777777" w:rsidR="0012310D" w:rsidRDefault="0012310D" w:rsidP="0012310D">
      <w:pPr>
        <w:pStyle w:val="B1"/>
        <w:rPr>
          <w:lang w:val="en-US"/>
        </w:rPr>
      </w:pPr>
      <w:r>
        <w:t>b)</w:t>
      </w:r>
      <w:r>
        <w:tab/>
      </w:r>
      <w:r>
        <w:rPr>
          <w:lang w:val="en-US"/>
        </w:rPr>
        <w:t>shall attempt to create the URLLC</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7DD53A79" w14:textId="77777777" w:rsidR="0012310D" w:rsidRDefault="0012310D" w:rsidP="0012310D">
      <w:pPr>
        <w:pStyle w:val="B2"/>
        <w:rPr>
          <w:lang w:val="en-US"/>
        </w:rPr>
      </w:pPr>
      <w:r>
        <w:t>1)</w:t>
      </w:r>
      <w:r>
        <w:tab/>
      </w:r>
      <w:r>
        <w:rPr>
          <w:lang w:val="en-US"/>
        </w:rPr>
        <w:t xml:space="preserve">if successfully created, shall include a </w:t>
      </w:r>
      <w:r>
        <w:t>"URLLCEstablishmentResponse" object</w:t>
      </w:r>
      <w:r w:rsidRPr="007B0DEA">
        <w:t xml:space="preserve"> </w:t>
      </w:r>
      <w:r>
        <w:t>in the CoAP POST 2.01 (Created) response message</w:t>
      </w:r>
      <w:r>
        <w:rPr>
          <w:lang w:val="en-US"/>
        </w:rPr>
        <w:t>;</w:t>
      </w:r>
    </w:p>
    <w:p w14:paraId="7831410B" w14:textId="77777777" w:rsidR="0012310D" w:rsidRDefault="0012310D" w:rsidP="0012310D">
      <w:pPr>
        <w:pStyle w:val="B3"/>
      </w:pPr>
      <w:r>
        <w:t>i)</w:t>
      </w:r>
      <w:r>
        <w:tab/>
        <w:t>shall include a "result" attribute set to "success";</w:t>
      </w:r>
    </w:p>
    <w:p w14:paraId="14994466" w14:textId="77777777" w:rsidR="0012310D" w:rsidRDefault="0012310D" w:rsidP="0012310D">
      <w:pPr>
        <w:pStyle w:val="B3"/>
        <w:rPr>
          <w:rFonts w:cs="Arial"/>
        </w:rPr>
      </w:pPr>
      <w:r>
        <w:t>ii)</w:t>
      </w:r>
      <w:r>
        <w:tab/>
      </w:r>
      <w:r>
        <w:rPr>
          <w:rFonts w:cs="Arial"/>
        </w:rPr>
        <w:t xml:space="preserve">may include a </w:t>
      </w:r>
      <w:r>
        <w:t>"userPlaneAddress" attribute</w:t>
      </w:r>
      <w:r>
        <w:rPr>
          <w:rFonts w:cs="Arial"/>
        </w:rPr>
        <w:t xml:space="preserve"> </w:t>
      </w:r>
      <w:r>
        <w:t>specifying</w:t>
      </w:r>
      <w:r>
        <w:rPr>
          <w:lang w:eastAsia="zh-CN"/>
        </w:rPr>
        <w:t xml:space="preserve"> the i</w:t>
      </w:r>
      <w:r>
        <w:t>dentity of the</w:t>
      </w:r>
      <w:r>
        <w:rPr>
          <w:lang w:eastAsia="zh-CN"/>
        </w:rPr>
        <w:t xml:space="preserve"> IP address of the traffic;</w:t>
      </w:r>
    </w:p>
    <w:p w14:paraId="56E1CB34" w14:textId="77777777" w:rsidR="0012310D" w:rsidRDefault="0012310D" w:rsidP="0012310D">
      <w:pPr>
        <w:pStyle w:val="B3"/>
        <w:rPr>
          <w:lang w:eastAsia="zh-CN"/>
        </w:rPr>
      </w:pPr>
      <w:r>
        <w:rPr>
          <w:lang w:eastAsia="zh-CN"/>
        </w:rPr>
        <w:t>iii</w:t>
      </w:r>
      <w:r>
        <w:t>)</w:t>
      </w:r>
      <w:r>
        <w:tab/>
      </w:r>
      <w:r>
        <w:rPr>
          <w:lang w:eastAsia="zh-CN"/>
        </w:rPr>
        <w:t>may</w:t>
      </w:r>
      <w:r>
        <w:t xml:space="preserve"> include a "portNumber" attribute specifying </w:t>
      </w:r>
      <w:r>
        <w:rPr>
          <w:lang w:eastAsia="zh-CN"/>
        </w:rPr>
        <w:t>the i</w:t>
      </w:r>
      <w:r>
        <w:t xml:space="preserve">dentity of the </w:t>
      </w:r>
      <w:r>
        <w:rPr>
          <w:lang w:eastAsia="zh-CN"/>
        </w:rPr>
        <w:t>port number of the traffic</w:t>
      </w:r>
      <w:r>
        <w:t>;</w:t>
      </w:r>
    </w:p>
    <w:p w14:paraId="2F3D750A" w14:textId="77777777" w:rsidR="0012310D" w:rsidRDefault="0012310D" w:rsidP="0012310D">
      <w:pPr>
        <w:pStyle w:val="B3"/>
        <w:rPr>
          <w:lang w:eastAsia="zh-CN"/>
        </w:rPr>
      </w:pPr>
      <w:r>
        <w:t>iv)</w:t>
      </w:r>
      <w:r>
        <w:tab/>
      </w:r>
      <w:r>
        <w:rPr>
          <w:lang w:eastAsia="zh-CN"/>
        </w:rPr>
        <w:t>may</w:t>
      </w:r>
      <w:r>
        <w:t xml:space="preserve"> include a "url" attribute specifying </w:t>
      </w:r>
      <w:r>
        <w:rPr>
          <w:lang w:eastAsia="zh-CN"/>
        </w:rPr>
        <w:t>the address of a given unique resource on the Web for the traffic;</w:t>
      </w:r>
      <w:r>
        <w:rPr>
          <w:lang w:val="en-US"/>
        </w:rPr>
        <w:t xml:space="preserve"> and</w:t>
      </w:r>
    </w:p>
    <w:p w14:paraId="63BFD0BB" w14:textId="6B97D014" w:rsidR="0012310D" w:rsidRDefault="0012310D" w:rsidP="0012310D">
      <w:pPr>
        <w:pStyle w:val="B3"/>
        <w:rPr>
          <w:lang w:val="en-US"/>
        </w:rPr>
      </w:pPr>
      <w:r>
        <w:t>v)</w:t>
      </w:r>
      <w:r>
        <w:tab/>
      </w:r>
      <w:r>
        <w:rPr>
          <w:lang w:eastAsia="zh-CN"/>
        </w:rPr>
        <w:t>may</w:t>
      </w:r>
      <w:r>
        <w:t xml:space="preserve"> include a "transportLayerProtocol" attribute specifying </w:t>
      </w:r>
      <w:r>
        <w:rPr>
          <w:lang w:eastAsia="zh-CN"/>
        </w:rPr>
        <w:t>the transport layer protocol for the traffic;</w:t>
      </w:r>
      <w:r>
        <w:rPr>
          <w:lang w:val="en-US"/>
        </w:rPr>
        <w:t xml:space="preserve"> </w:t>
      </w:r>
      <w:r w:rsidR="00A32948">
        <w:rPr>
          <w:lang w:val="en-US"/>
        </w:rPr>
        <w:t>and</w:t>
      </w:r>
    </w:p>
    <w:p w14:paraId="6D51754C" w14:textId="77777777" w:rsidR="00A32948" w:rsidRPr="002E7F63" w:rsidRDefault="00A32948" w:rsidP="00A32948">
      <w:pPr>
        <w:pStyle w:val="B3"/>
        <w:rPr>
          <w:rFonts w:cs="Arial"/>
          <w:noProof/>
        </w:rPr>
      </w:pPr>
      <w:r w:rsidRPr="002E7F63">
        <w:rPr>
          <w:noProof/>
          <w:lang w:eastAsia="zh-CN"/>
        </w:rPr>
        <w:lastRenderedPageBreak/>
        <w:t>vi)</w:t>
      </w:r>
      <w:r w:rsidRPr="002E7F63">
        <w:rPr>
          <w:noProof/>
          <w:lang w:eastAsia="zh-CN"/>
        </w:rPr>
        <w:tab/>
        <w:t xml:space="preserve">may include a </w:t>
      </w:r>
      <w:r w:rsidRPr="002E7F63">
        <w:rPr>
          <w:noProof/>
        </w:rPr>
        <w:t xml:space="preserve">"batPeriodAdaptCap" </w:t>
      </w:r>
      <w:r w:rsidRPr="002E7F63">
        <w:rPr>
          <w:noProof/>
          <w:lang w:eastAsia="zh-CN"/>
        </w:rPr>
        <w:t>attribute</w:t>
      </w:r>
      <w:r w:rsidRPr="002E7F63">
        <w:rPr>
          <w:noProof/>
        </w:rPr>
        <w:t xml:space="preserve"> to indicate a BAT and periodicity adaptation capability</w:t>
      </w:r>
      <w:r w:rsidRPr="002E7F63">
        <w:rPr>
          <w:noProof/>
          <w:lang w:eastAsia="zh-CN"/>
        </w:rPr>
        <w:t xml:space="preserve"> or a "</w:t>
      </w:r>
      <w:r w:rsidRPr="002E7F63">
        <w:rPr>
          <w:noProof/>
        </w:rPr>
        <w:t>transmisAssistInfo"</w:t>
      </w:r>
      <w:r w:rsidRPr="002E7F63">
        <w:rPr>
          <w:noProof/>
          <w:lang w:eastAsia="zh-CN"/>
        </w:rPr>
        <w:t xml:space="preserve"> attribute specifying </w:t>
      </w:r>
      <w:r w:rsidRPr="002E7F63">
        <w:rPr>
          <w:noProof/>
        </w:rPr>
        <w:t xml:space="preserve">a </w:t>
      </w:r>
      <w:r w:rsidRPr="002E7F63">
        <w:rPr>
          <w:noProof/>
          <w:lang w:eastAsia="zh-CN"/>
        </w:rPr>
        <w:t>transmission assistance</w:t>
      </w:r>
      <w:r w:rsidRPr="002E7F63">
        <w:rPr>
          <w:noProof/>
        </w:rPr>
        <w:t xml:space="preserve"> </w:t>
      </w:r>
      <w:r w:rsidRPr="002E7F63">
        <w:rPr>
          <w:noProof/>
          <w:lang w:eastAsia="zh-CN"/>
        </w:rPr>
        <w:t>information. In the "</w:t>
      </w:r>
      <w:r w:rsidRPr="002E7F63">
        <w:rPr>
          <w:noProof/>
        </w:rPr>
        <w:t>transmisAssistInfo"</w:t>
      </w:r>
      <w:r w:rsidRPr="002E7F63">
        <w:rPr>
          <w:noProof/>
          <w:lang w:eastAsia="zh-CN"/>
        </w:rPr>
        <w:t xml:space="preserve"> attribute </w:t>
      </w:r>
      <w:r w:rsidRPr="002E7F63">
        <w:rPr>
          <w:rFonts w:cs="Arial"/>
          <w:noProof/>
        </w:rPr>
        <w:t>the SDDM-C:</w:t>
      </w:r>
    </w:p>
    <w:p w14:paraId="690DD646" w14:textId="77777777" w:rsidR="00A32948" w:rsidRPr="002E7F63" w:rsidRDefault="00A32948" w:rsidP="00A32948">
      <w:pPr>
        <w:pStyle w:val="B4"/>
        <w:rPr>
          <w:noProof/>
        </w:rPr>
      </w:pPr>
      <w:r w:rsidRPr="002E7F63">
        <w:rPr>
          <w:noProof/>
          <w:lang w:eastAsia="zh-CN"/>
        </w:rPr>
        <w:t>A)</w:t>
      </w:r>
      <w:r w:rsidRPr="002E7F63">
        <w:rPr>
          <w:noProof/>
          <w:lang w:eastAsia="zh-CN"/>
        </w:rPr>
        <w:tab/>
        <w:t>shall include at least one of the following attributes:</w:t>
      </w:r>
    </w:p>
    <w:p w14:paraId="52E22A66" w14:textId="77777777" w:rsidR="00A32948" w:rsidRPr="002E7F63" w:rsidRDefault="00A32948" w:rsidP="00A32948">
      <w:pPr>
        <w:pStyle w:val="B5"/>
        <w:rPr>
          <w:noProof/>
          <w:lang w:eastAsia="zh-CN"/>
        </w:rPr>
      </w:pPr>
      <w:r w:rsidRPr="002E7F63">
        <w:rPr>
          <w:noProof/>
          <w:lang w:eastAsia="zh-CN"/>
        </w:rPr>
        <w:t>I)</w:t>
      </w:r>
      <w:r w:rsidRPr="002E7F63">
        <w:rPr>
          <w:noProof/>
          <w:lang w:eastAsia="zh-CN"/>
        </w:rPr>
        <w:tab/>
        <w:t>a "bat" attribute specifying the arrival time of the first packet of the data burst; and</w:t>
      </w:r>
    </w:p>
    <w:p w14:paraId="49816545" w14:textId="77777777" w:rsidR="00A32948" w:rsidRPr="002E7F63" w:rsidRDefault="00A32948" w:rsidP="00A32948">
      <w:pPr>
        <w:pStyle w:val="B5"/>
        <w:rPr>
          <w:rFonts w:cs="Arial"/>
          <w:noProof/>
          <w:szCs w:val="18"/>
        </w:rPr>
      </w:pPr>
      <w:r w:rsidRPr="002E7F63">
        <w:rPr>
          <w:noProof/>
          <w:lang w:eastAsia="zh-CN"/>
        </w:rPr>
        <w:t>II)</w:t>
      </w:r>
      <w:r w:rsidRPr="002E7F63">
        <w:rPr>
          <w:noProof/>
          <w:lang w:eastAsia="zh-CN"/>
        </w:rPr>
        <w:tab/>
        <w:t>a "periodicity" attribute specifying the time period between the start of two bursts;</w:t>
      </w:r>
    </w:p>
    <w:p w14:paraId="0416D638" w14:textId="77777777" w:rsidR="00A32948" w:rsidRPr="002E7F63" w:rsidRDefault="00A32948" w:rsidP="00A32948">
      <w:pPr>
        <w:pStyle w:val="B4"/>
        <w:rPr>
          <w:rFonts w:cs="Arial"/>
          <w:noProof/>
          <w:szCs w:val="18"/>
          <w:lang w:eastAsia="zh-CN"/>
        </w:rPr>
      </w:pPr>
      <w:r w:rsidRPr="002E7F63">
        <w:rPr>
          <w:rFonts w:cs="Arial"/>
          <w:noProof/>
          <w:szCs w:val="18"/>
          <w:lang w:eastAsia="zh-CN"/>
        </w:rPr>
        <w:t>B)</w:t>
      </w:r>
      <w:r w:rsidRPr="002E7F63">
        <w:rPr>
          <w:rFonts w:cs="Arial"/>
          <w:noProof/>
          <w:szCs w:val="18"/>
          <w:lang w:eastAsia="zh-CN"/>
        </w:rPr>
        <w:tab/>
        <w:t>if the "bat" attribute is included, may include a "batWindow" attribute containing the acceptable earliest and latest arrival time of the first packet of the data burst; and</w:t>
      </w:r>
    </w:p>
    <w:p w14:paraId="7B24E720" w14:textId="77777777" w:rsidR="00A32948" w:rsidRPr="002E7F63" w:rsidRDefault="00A32948" w:rsidP="00A32948">
      <w:pPr>
        <w:pStyle w:val="B4"/>
        <w:rPr>
          <w:noProof/>
          <w:lang w:eastAsia="zh-CN"/>
        </w:rPr>
      </w:pPr>
      <w:r w:rsidRPr="002E7F63">
        <w:rPr>
          <w:rFonts w:cs="Arial"/>
          <w:noProof/>
          <w:szCs w:val="18"/>
          <w:lang w:eastAsia="zh-CN"/>
        </w:rPr>
        <w:t>C)</w:t>
      </w:r>
      <w:r w:rsidRPr="002E7F63">
        <w:rPr>
          <w:rFonts w:cs="Arial"/>
          <w:noProof/>
          <w:szCs w:val="18"/>
          <w:lang w:eastAsia="zh-CN"/>
        </w:rPr>
        <w:tab/>
        <w:t>if the "bat", "batWindow" and "periodicity" attributes are included, may include a "periodRange" attribute specifying the periodicity range. In the "periodRange" attribute the SDDM-C</w:t>
      </w:r>
      <w:r w:rsidRPr="002E7F63" w:rsidDel="008D2965">
        <w:rPr>
          <w:rFonts w:cs="Arial"/>
          <w:noProof/>
          <w:szCs w:val="18"/>
          <w:lang w:eastAsia="zh-CN"/>
        </w:rPr>
        <w:t xml:space="preserve"> </w:t>
      </w:r>
      <w:r w:rsidRPr="002E7F63">
        <w:rPr>
          <w:rFonts w:cs="Arial"/>
          <w:noProof/>
          <w:szCs w:val="18"/>
          <w:lang w:eastAsia="zh-CN"/>
        </w:rPr>
        <w:t>shall include:</w:t>
      </w:r>
    </w:p>
    <w:p w14:paraId="51C3AD16" w14:textId="77777777" w:rsidR="00A32948" w:rsidRPr="002E7F63" w:rsidRDefault="00A32948" w:rsidP="00A32948">
      <w:pPr>
        <w:pStyle w:val="B5"/>
        <w:rPr>
          <w:noProof/>
        </w:rPr>
      </w:pPr>
      <w:r w:rsidRPr="002E7F63">
        <w:rPr>
          <w:noProof/>
        </w:rPr>
        <w:t>I)</w:t>
      </w:r>
      <w:r w:rsidRPr="002E7F63">
        <w:rPr>
          <w:noProof/>
        </w:rPr>
        <w:tab/>
        <w:t>a "lowerBound" attribute set to the lower bound of the periodicity and an "upperBound" attribute set to the upper bound of the periodicity of the start two bursts; or</w:t>
      </w:r>
    </w:p>
    <w:p w14:paraId="1EC860F9" w14:textId="5AD40593" w:rsidR="00A32948" w:rsidRDefault="00A32948" w:rsidP="00A32948">
      <w:pPr>
        <w:pStyle w:val="B5"/>
        <w:rPr>
          <w:lang w:eastAsia="zh-CN"/>
        </w:rPr>
      </w:pPr>
      <w:r w:rsidRPr="002E7F63">
        <w:rPr>
          <w:noProof/>
        </w:rPr>
        <w:t>II)</w:t>
      </w:r>
      <w:r w:rsidRPr="002E7F63">
        <w:rPr>
          <w:noProof/>
        </w:rPr>
        <w:tab/>
        <w:t>a "periodicityValues" attribute set to the acceptable periodicity values; or</w:t>
      </w:r>
    </w:p>
    <w:p w14:paraId="50B77671" w14:textId="77777777" w:rsidR="0012310D" w:rsidRDefault="0012310D" w:rsidP="0012310D">
      <w:pPr>
        <w:pStyle w:val="B2"/>
      </w:pPr>
      <w:r>
        <w:t>2)</w:t>
      </w:r>
      <w:r>
        <w:tab/>
      </w:r>
      <w:r>
        <w:rPr>
          <w:lang w:val="en-US"/>
        </w:rPr>
        <w:t xml:space="preserve">otherwise, shall include a </w:t>
      </w:r>
      <w:r>
        <w:t xml:space="preserve">"URLLCEstablishmentResponse" object with a "result" attribute set to "failure" and a "cause" attribute specifying the cause of the failure of the operation, </w:t>
      </w:r>
      <w:r>
        <w:rPr>
          <w:lang w:eastAsia="zh-CN"/>
        </w:rPr>
        <w:t>e.g. VAL client error in the CoAP POST response</w:t>
      </w:r>
      <w:r w:rsidRPr="00907651">
        <w:t xml:space="preserve"> </w:t>
      </w:r>
      <w:r>
        <w:t xml:space="preserve">as specified </w:t>
      </w:r>
      <w:r>
        <w:rPr>
          <w:lang w:eastAsia="x-none"/>
        </w:rPr>
        <w:t>in clause</w:t>
      </w:r>
      <w:r>
        <w:t> </w:t>
      </w:r>
      <w:r>
        <w:rPr>
          <w:lang w:eastAsia="zh-CN"/>
        </w:rPr>
        <w:t xml:space="preserve">A.3.2.2.2.3.1; </w:t>
      </w:r>
      <w:r>
        <w:rPr>
          <w:lang w:val="en-US"/>
        </w:rPr>
        <w:t>and</w:t>
      </w:r>
    </w:p>
    <w:p w14:paraId="2947A518" w14:textId="77777777" w:rsidR="0012310D" w:rsidRDefault="0012310D" w:rsidP="0012310D">
      <w:pPr>
        <w:pStyle w:val="B1"/>
      </w:pPr>
      <w:r>
        <w:t>c)</w:t>
      </w:r>
      <w:r>
        <w:tab/>
        <w:t xml:space="preserve">shall send the </w:t>
      </w:r>
      <w:r>
        <w:rPr>
          <w:lang w:eastAsia="zh-CN"/>
        </w:rPr>
        <w:t>CoAP</w:t>
      </w:r>
      <w:r>
        <w:t xml:space="preserve"> POST response towards the SDDM-C.</w:t>
      </w:r>
    </w:p>
    <w:p w14:paraId="75B19C2C" w14:textId="1F594CD4" w:rsidR="00D641DB" w:rsidRDefault="00D641DB" w:rsidP="00D641DB">
      <w:pPr>
        <w:pStyle w:val="Heading4"/>
        <w:rPr>
          <w:noProof/>
          <w:lang w:val="en-US"/>
        </w:rPr>
      </w:pPr>
      <w:bookmarkStart w:id="352" w:name="_CR7_2_18_4"/>
      <w:bookmarkStart w:id="353" w:name="_Toc178258125"/>
      <w:bookmarkStart w:id="354" w:name="_Toc233626548"/>
      <w:bookmarkEnd w:id="352"/>
      <w:r>
        <w:t>7.2.18.</w:t>
      </w:r>
      <w:r>
        <w:rPr>
          <w:lang w:eastAsia="zh-CN"/>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53"/>
      <w:bookmarkEnd w:id="354"/>
    </w:p>
    <w:p w14:paraId="292056CA" w14:textId="77777777" w:rsidR="00F0780D" w:rsidRDefault="00F0780D" w:rsidP="00F0780D">
      <w:pPr>
        <w:rPr>
          <w:lang w:eastAsia="zh-CN"/>
        </w:rPr>
      </w:pPr>
      <w:r>
        <w:t>In order to request an SEADD URLLC transmission connection establishment</w:t>
      </w:r>
      <w:r>
        <w:rPr>
          <w:lang w:eastAsia="zh-CN"/>
        </w:rPr>
        <w:t xml:space="preserve"> 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58AE48FD" w14:textId="77777777" w:rsidR="00F0780D" w:rsidRDefault="00F0780D" w:rsidP="00F0780D">
      <w:pPr>
        <w:pStyle w:val="B1"/>
        <w:rPr>
          <w:lang w:eastAsia="zh-CN"/>
        </w:rPr>
      </w:pPr>
      <w:r>
        <w:t>a)</w:t>
      </w:r>
      <w:r>
        <w:tab/>
        <w:t>shall include a CoAP URI set to the URI corresponding to the identity of the SDDM-C as specified in</w:t>
      </w:r>
      <w:r>
        <w:rPr>
          <w:lang w:eastAsia="zh-CN"/>
        </w:rPr>
        <w:t xml:space="preserve"> clause</w:t>
      </w:r>
      <w:r>
        <w:t> A.3.5.1</w:t>
      </w:r>
      <w:r>
        <w:rPr>
          <w:lang w:eastAsia="zh-CN"/>
        </w:rPr>
        <w:t xml:space="preserve"> with;</w:t>
      </w:r>
    </w:p>
    <w:p w14:paraId="3133084C" w14:textId="77777777" w:rsidR="00F0780D" w:rsidRDefault="00F0780D" w:rsidP="00F0780D">
      <w:pPr>
        <w:pStyle w:val="B2"/>
      </w:pPr>
      <w:r>
        <w:t>1)</w:t>
      </w:r>
      <w:r>
        <w:tab/>
        <w:t>the "apiRoot" set to the SDDM-C URI; and</w:t>
      </w:r>
    </w:p>
    <w:p w14:paraId="0DD22527" w14:textId="77777777" w:rsidR="00F0780D" w:rsidRDefault="00F0780D" w:rsidP="00F0780D">
      <w:pPr>
        <w:pStyle w:val="B1"/>
      </w:pPr>
      <w:r>
        <w:t>b)</w:t>
      </w:r>
      <w:r>
        <w:tab/>
        <w:t>shall include Content-Format option set to "</w:t>
      </w:r>
      <w:r w:rsidRPr="00DC399F">
        <w:t>application/</w:t>
      </w:r>
      <w:r>
        <w:t>vnd.3gpp.seal-data-delivery-info+cbor;modeltype=urllc-establishment-</w:t>
      </w:r>
      <w:r w:rsidRPr="00DC399F">
        <w:t>req</w:t>
      </w:r>
      <w:r>
        <w:t>";</w:t>
      </w:r>
    </w:p>
    <w:p w14:paraId="51E7FEF7" w14:textId="77777777" w:rsidR="00F0780D" w:rsidRDefault="00F0780D" w:rsidP="00F0780D">
      <w:pPr>
        <w:pStyle w:val="B1"/>
      </w:pPr>
      <w:r>
        <w:t>c)</w:t>
      </w:r>
      <w:r>
        <w:tab/>
        <w:t>shall include a "URLLCEstablishmentRequest" object:</w:t>
      </w:r>
    </w:p>
    <w:p w14:paraId="4C2D339B" w14:textId="77777777" w:rsidR="00F0780D" w:rsidRDefault="00F0780D" w:rsidP="00F0780D">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7D218E08" w14:textId="77777777" w:rsidR="00F0780D" w:rsidRDefault="00F0780D" w:rsidP="00F0780D">
      <w:pPr>
        <w:pStyle w:val="B2"/>
        <w:rPr>
          <w:lang w:eastAsia="zh-CN"/>
        </w:rPr>
      </w:pPr>
      <w:r>
        <w:t>2)</w:t>
      </w:r>
      <w:r>
        <w:tab/>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used by the SDDM-S and SDDM-S to identify the application traffic</w:t>
      </w:r>
      <w:r>
        <w:t>;</w:t>
      </w:r>
    </w:p>
    <w:p w14:paraId="0B52C91D" w14:textId="77777777" w:rsidR="00F0780D" w:rsidRDefault="00F0780D" w:rsidP="00F0780D">
      <w:pPr>
        <w:pStyle w:val="B2"/>
        <w:rPr>
          <w:lang w:eastAsia="zh-CN"/>
        </w:rPr>
      </w:pPr>
      <w:r>
        <w:t>3)</w:t>
      </w:r>
      <w:r>
        <w:tab/>
        <w:t xml:space="preserve">shall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01FA08EC" w14:textId="77777777" w:rsidR="00F0780D" w:rsidRDefault="00F0780D" w:rsidP="00F0780D">
      <w:pPr>
        <w:pStyle w:val="B2"/>
        <w:rPr>
          <w:lang w:eastAsia="zh-CN"/>
        </w:rPr>
      </w:pPr>
      <w:r>
        <w:t>4)</w:t>
      </w:r>
      <w:r>
        <w:tab/>
        <w:t>may include a "serverId" attribute</w:t>
      </w:r>
      <w:r>
        <w:rPr>
          <w:rFonts w:cs="Arial"/>
        </w:rPr>
        <w:t xml:space="preserve"> </w:t>
      </w:r>
      <w:r>
        <w:t>set to the information of the VAL server</w:t>
      </w:r>
      <w:r>
        <w:rPr>
          <w:rFonts w:cs="Arial"/>
        </w:rPr>
        <w:t>;</w:t>
      </w:r>
    </w:p>
    <w:p w14:paraId="7034FFBA" w14:textId="77777777" w:rsidR="00F0780D" w:rsidRDefault="00F0780D" w:rsidP="00F0780D">
      <w:pPr>
        <w:pStyle w:val="B2"/>
      </w:pPr>
      <w:r>
        <w:t>5)</w:t>
      </w:r>
      <w:r>
        <w:tab/>
        <w:t xml:space="preserve">may include a "valServiceId" attribute set to the identity of the </w:t>
      </w:r>
      <w:r>
        <w:rPr>
          <w:rFonts w:eastAsia="SimSun"/>
        </w:rPr>
        <w:t>VAL service of the vertical application</w:t>
      </w:r>
      <w:r>
        <w:t>;</w:t>
      </w:r>
    </w:p>
    <w:p w14:paraId="3C43730A" w14:textId="77777777" w:rsidR="00F0780D" w:rsidRDefault="00F0780D" w:rsidP="00F0780D">
      <w:pPr>
        <w:pStyle w:val="B2"/>
      </w:pPr>
      <w:r>
        <w:t>6)</w:t>
      </w:r>
      <w:r>
        <w:tab/>
      </w:r>
      <w:r>
        <w:rPr>
          <w:lang w:eastAsia="zh-CN"/>
        </w:rPr>
        <w:t>may</w:t>
      </w:r>
      <w:r>
        <w:t xml:space="preserve"> include a "userPlaneAddress" attribute specifying</w:t>
      </w:r>
      <w:r>
        <w:rPr>
          <w:lang w:eastAsia="zh-CN"/>
        </w:rPr>
        <w:t xml:space="preserve"> the i</w:t>
      </w:r>
      <w:r>
        <w:t>dentity of the</w:t>
      </w:r>
      <w:r>
        <w:rPr>
          <w:lang w:eastAsia="zh-CN"/>
        </w:rPr>
        <w:t xml:space="preserve"> IP address of the traffic</w:t>
      </w:r>
      <w:r>
        <w:t>;</w:t>
      </w:r>
    </w:p>
    <w:p w14:paraId="02A129C4" w14:textId="77777777" w:rsidR="00F0780D" w:rsidRDefault="00F0780D" w:rsidP="00F0780D">
      <w:pPr>
        <w:pStyle w:val="B2"/>
        <w:rPr>
          <w:lang w:eastAsia="zh-CN"/>
        </w:rPr>
      </w:pPr>
      <w:r>
        <w:t>7)</w:t>
      </w:r>
      <w:r>
        <w:tab/>
        <w:t xml:space="preserve">may include a"portNumber" attribute specifying </w:t>
      </w:r>
      <w:r>
        <w:rPr>
          <w:lang w:eastAsia="zh-CN"/>
        </w:rPr>
        <w:t>the i</w:t>
      </w:r>
      <w:r>
        <w:t xml:space="preserve">dentity of the </w:t>
      </w:r>
      <w:r>
        <w:rPr>
          <w:lang w:eastAsia="zh-CN"/>
        </w:rPr>
        <w:t>port number of the traffic;</w:t>
      </w:r>
    </w:p>
    <w:p w14:paraId="7BCC0397" w14:textId="77777777" w:rsidR="00F0780D" w:rsidRDefault="00F0780D" w:rsidP="00F0780D">
      <w:pPr>
        <w:pStyle w:val="B2"/>
        <w:rPr>
          <w:lang w:eastAsia="zh-CN"/>
        </w:rPr>
      </w:pPr>
      <w:r>
        <w:rPr>
          <w:lang w:eastAsia="zh-CN"/>
        </w:rPr>
        <w:t>8)</w:t>
      </w:r>
      <w:r>
        <w:rPr>
          <w:lang w:eastAsia="zh-CN"/>
        </w:rPr>
        <w:tab/>
        <w:t xml:space="preserve">may include a </w:t>
      </w:r>
      <w:r>
        <w:t>"url"</w:t>
      </w:r>
      <w:r>
        <w:rPr>
          <w:lang w:eastAsia="zh-CN"/>
        </w:rPr>
        <w:t xml:space="preserve"> attribute specifying the address of a given unique resource on the Web for the traffic;</w:t>
      </w:r>
    </w:p>
    <w:p w14:paraId="5CB2AB52" w14:textId="77777777" w:rsidR="00F0780D" w:rsidRDefault="00F0780D" w:rsidP="00F0780D">
      <w:pPr>
        <w:pStyle w:val="B2"/>
        <w:rPr>
          <w:lang w:eastAsia="zh-CN"/>
        </w:rPr>
      </w:pPr>
      <w:r>
        <w:rPr>
          <w:lang w:eastAsia="zh-CN"/>
        </w:rPr>
        <w:t>9)</w:t>
      </w:r>
      <w:r>
        <w:rPr>
          <w:lang w:eastAsia="zh-CN"/>
        </w:rPr>
        <w:tab/>
        <w:t xml:space="preserve">may include a </w:t>
      </w:r>
      <w:r>
        <w:t>"</w:t>
      </w:r>
      <w:r>
        <w:rPr>
          <w:lang w:eastAsia="zh-CN"/>
        </w:rPr>
        <w:t>transportLayerProtocol</w:t>
      </w:r>
      <w:r>
        <w:t>"</w:t>
      </w:r>
      <w:r>
        <w:rPr>
          <w:lang w:eastAsia="zh-CN"/>
        </w:rPr>
        <w:t xml:space="preserve"> attribute specifying the transport layer protocol for the traffic; and</w:t>
      </w:r>
    </w:p>
    <w:p w14:paraId="4D63561C" w14:textId="77777777" w:rsidR="00F0780D" w:rsidRDefault="00F0780D" w:rsidP="00F0780D">
      <w:pPr>
        <w:pStyle w:val="B1"/>
        <w:rPr>
          <w:lang w:eastAsia="zh-CN"/>
        </w:rPr>
      </w:pPr>
      <w:r>
        <w:t>c)</w:t>
      </w:r>
      <w:r>
        <w:tab/>
        <w:t>shall send the request protected with the relevant ACE profile (OSCORE profile or DTLS profile) as described in 3GPP TS 24.547 [7].</w:t>
      </w:r>
    </w:p>
    <w:p w14:paraId="6619E975" w14:textId="58713D61" w:rsidR="00F864A5" w:rsidRPr="00DA034D" w:rsidRDefault="00F864A5" w:rsidP="00F864A5">
      <w:pPr>
        <w:pStyle w:val="Heading3"/>
      </w:pPr>
      <w:bookmarkStart w:id="355" w:name="_CR7_2_19"/>
      <w:bookmarkStart w:id="356" w:name="_Toc151455754"/>
      <w:bookmarkStart w:id="357" w:name="_Toc233626549"/>
      <w:bookmarkEnd w:id="355"/>
      <w:r w:rsidRPr="00DA034D">
        <w:lastRenderedPageBreak/>
        <w:t>7.2.</w:t>
      </w:r>
      <w:r>
        <w:t>19</w:t>
      </w:r>
      <w:r w:rsidRPr="00DA034D">
        <w:tab/>
      </w:r>
      <w:bookmarkEnd w:id="356"/>
      <w:r w:rsidRPr="00DA034D">
        <w:t>SEALDD enabled connection status reporting configuration subscription procedure</w:t>
      </w:r>
      <w:bookmarkEnd w:id="357"/>
    </w:p>
    <w:p w14:paraId="0B1E1FB3" w14:textId="78E4B2D1" w:rsidR="00F864A5" w:rsidRPr="00DA034D" w:rsidRDefault="00F864A5" w:rsidP="00F864A5">
      <w:pPr>
        <w:pStyle w:val="Heading4"/>
      </w:pPr>
      <w:bookmarkStart w:id="358" w:name="_CR7_2_19_1"/>
      <w:bookmarkStart w:id="359" w:name="_Toc151455791"/>
      <w:bookmarkStart w:id="360" w:name="_Toc233626550"/>
      <w:bookmarkEnd w:id="358"/>
      <w:r w:rsidRPr="00DA034D">
        <w:t>7.2.</w:t>
      </w:r>
      <w:r>
        <w:t>19</w:t>
      </w:r>
      <w:r w:rsidRPr="00DA034D">
        <w:t>.</w:t>
      </w:r>
      <w:r w:rsidRPr="00DA034D">
        <w:rPr>
          <w:lang w:eastAsia="zh-CN"/>
        </w:rPr>
        <w:t>1</w:t>
      </w:r>
      <w:r w:rsidRPr="00DA034D">
        <w:tab/>
        <w:t>SDDM client HTTP procedure</w:t>
      </w:r>
      <w:bookmarkEnd w:id="359"/>
      <w:bookmarkEnd w:id="360"/>
    </w:p>
    <w:p w14:paraId="1DB2C29D" w14:textId="77777777" w:rsidR="00F864A5" w:rsidRPr="00DA034D" w:rsidRDefault="00F864A5" w:rsidP="00F864A5">
      <w:pPr>
        <w:pStyle w:val="CommentText"/>
      </w:pPr>
      <w:r w:rsidRPr="00DA034D">
        <w:t>Upon receiving an HTTP POST request containing:</w:t>
      </w:r>
    </w:p>
    <w:p w14:paraId="6DE0B76E" w14:textId="77777777" w:rsidR="00F864A5" w:rsidRPr="00DA034D" w:rsidRDefault="00F864A5" w:rsidP="00F864A5">
      <w:pPr>
        <w:pStyle w:val="B1"/>
      </w:pPr>
      <w:r w:rsidRPr="00DA034D">
        <w:t>a)</w:t>
      </w:r>
      <w:r w:rsidRPr="00DA034D">
        <w:tab/>
        <w:t>an Accept header field set to "application/vnd.3gpp.seal-data-delivery-info+xml";</w:t>
      </w:r>
    </w:p>
    <w:p w14:paraId="60E9F237" w14:textId="77777777" w:rsidR="00F864A5" w:rsidRPr="00DA034D" w:rsidRDefault="00F864A5" w:rsidP="00F864A5">
      <w:pPr>
        <w:pStyle w:val="B1"/>
        <w:rPr>
          <w:lang w:eastAsia="zh-CN"/>
        </w:rPr>
      </w:pPr>
      <w:r w:rsidRPr="00DA034D">
        <w:t>b)</w:t>
      </w:r>
      <w:r w:rsidRPr="00DA034D">
        <w:tab/>
        <w:t>a Content-Type header field set to "application/vnd.3gpp.seal-data-delivery-info+xml";</w:t>
      </w:r>
      <w:r w:rsidRPr="00DA034D">
        <w:rPr>
          <w:lang w:eastAsia="zh-CN"/>
        </w:rPr>
        <w:t xml:space="preserve"> and</w:t>
      </w:r>
    </w:p>
    <w:p w14:paraId="09FE208B" w14:textId="60C485FB" w:rsidR="00F864A5" w:rsidRPr="00DA034D" w:rsidRDefault="00F864A5" w:rsidP="00F864A5">
      <w:pPr>
        <w:pStyle w:val="B1"/>
      </w:pPr>
      <w:r w:rsidRPr="00DA034D">
        <w:t>c)</w:t>
      </w:r>
      <w:r w:rsidRPr="00DA034D">
        <w:tab/>
        <w:t>an application/vnd.3gpp.seal-data-delivery-info+xml MIME body with a &lt;connection-status-configuration-req&gt; element included</w:t>
      </w:r>
      <w:r w:rsidR="000153E7">
        <w:t xml:space="preserve"> within &lt;anyExt&gt; element</w:t>
      </w:r>
      <w:r w:rsidRPr="00DA034D">
        <w:t xml:space="preserve"> in the &lt;data-delivery-info&gt; root element;</w:t>
      </w:r>
    </w:p>
    <w:p w14:paraId="753331EF" w14:textId="77777777" w:rsidR="00F864A5" w:rsidRPr="00DA034D" w:rsidRDefault="00F864A5" w:rsidP="00F864A5">
      <w:pPr>
        <w:rPr>
          <w:lang w:eastAsia="zh-CN"/>
        </w:rPr>
      </w:pPr>
      <w:r w:rsidRPr="00DA034D">
        <w:rPr>
          <w:lang w:eastAsia="zh-CN"/>
        </w:rPr>
        <w:t>the SDDM-C:</w:t>
      </w:r>
    </w:p>
    <w:p w14:paraId="480F9BEE" w14:textId="77777777" w:rsidR="00F864A5" w:rsidRPr="00DA034D" w:rsidRDefault="00F864A5" w:rsidP="00F864A5">
      <w:pPr>
        <w:pStyle w:val="B1"/>
      </w:pPr>
      <w:r w:rsidRPr="00DA034D">
        <w:rPr>
          <w:lang w:eastAsia="zh-CN"/>
        </w:rPr>
        <w:t>a)</w:t>
      </w:r>
      <w:r w:rsidRPr="00DA034D">
        <w:rPr>
          <w:lang w:eastAsia="zh-CN"/>
        </w:rPr>
        <w:tab/>
      </w:r>
      <w:r w:rsidRPr="00DA034D">
        <w:t>shall generate an HTTP 200 (OK) response message to the SDDM-S according to</w:t>
      </w:r>
      <w:r w:rsidRPr="00DA034D">
        <w:rPr>
          <w:lang w:eastAsia="zh-CN"/>
        </w:rPr>
        <w:t xml:space="preserve"> </w:t>
      </w:r>
      <w:r w:rsidRPr="00DA034D">
        <w:t>IETF RFC 9110</w:t>
      </w:r>
      <w:r w:rsidRPr="00DA034D">
        <w:rPr>
          <w:lang w:eastAsia="zh-CN"/>
        </w:rPr>
        <w:t> </w:t>
      </w:r>
      <w:r w:rsidRPr="00DA034D">
        <w:t>[18]. In the HTTP 200 (OK) response message, the SDDM-C:</w:t>
      </w:r>
    </w:p>
    <w:p w14:paraId="19DDC7EA" w14:textId="77777777" w:rsidR="00F864A5" w:rsidRPr="00DA034D" w:rsidRDefault="00F864A5" w:rsidP="00F864A5">
      <w:pPr>
        <w:pStyle w:val="B2"/>
      </w:pPr>
      <w:r w:rsidRPr="00DA034D">
        <w:t>1)</w:t>
      </w:r>
      <w:r w:rsidRPr="00DA034D">
        <w:tab/>
        <w:t>shall include a Content-Type header field set to "application/vnd.3gpp.seal-data-delivery-info+xml"; and</w:t>
      </w:r>
    </w:p>
    <w:p w14:paraId="6C4B164D" w14:textId="4CCEE53F" w:rsidR="00F864A5" w:rsidRPr="00DA034D" w:rsidRDefault="00F864A5" w:rsidP="00F864A5">
      <w:pPr>
        <w:pStyle w:val="B2"/>
      </w:pPr>
      <w:r w:rsidRPr="00DA034D">
        <w:t>2)</w:t>
      </w:r>
      <w:r w:rsidRPr="00DA034D">
        <w:tab/>
        <w:t xml:space="preserve">shall include an application/vnd.3gpp.seal-data-delivery-info+xml MIME body with a &lt;connection-status-configuration-rsp&gt; element </w:t>
      </w:r>
      <w:r w:rsidR="000153E7">
        <w:t xml:space="preserve">within &lt;anyExt&gt; element </w:t>
      </w:r>
      <w:r w:rsidRPr="00DA034D">
        <w:t>in the &lt;data-delivery-info&gt; root element which:</w:t>
      </w:r>
    </w:p>
    <w:p w14:paraId="000D2E41" w14:textId="127EEAEF" w:rsidR="007334EC" w:rsidRPr="00DA034D" w:rsidRDefault="00F864A5" w:rsidP="007334EC">
      <w:pPr>
        <w:pStyle w:val="B3"/>
      </w:pPr>
      <w:r w:rsidRPr="00DA034D">
        <w:t>i)</w:t>
      </w:r>
      <w:r w:rsidRPr="00DA034D">
        <w:tab/>
        <w:t xml:space="preserve">shall include a &lt;result&gt; element set to "success" or "failure" indicating success or failure of the SEALDD connection status reporting configuration request </w:t>
      </w:r>
      <w:r w:rsidR="007334EC" w:rsidRPr="00DA034D">
        <w:t>operation</w:t>
      </w:r>
      <w:r w:rsidR="007334EC">
        <w:t>; and</w:t>
      </w:r>
    </w:p>
    <w:p w14:paraId="17A36DF4" w14:textId="32E7ADF1" w:rsidR="00F864A5" w:rsidRPr="007334EC" w:rsidRDefault="007334EC" w:rsidP="007334EC">
      <w:pPr>
        <w:pStyle w:val="B1"/>
        <w:rPr>
          <w:lang w:val="en-US"/>
        </w:rPr>
      </w:pPr>
      <w:r>
        <w:t>b)</w:t>
      </w:r>
      <w:r>
        <w:tab/>
        <w:t>shall send the HTTP 200 (OK) response message as specified in IETF RFC 9110 [</w:t>
      </w:r>
      <w:r w:rsidR="00CE598F">
        <w:t>21</w:t>
      </w:r>
      <w:r>
        <w:t>].</w:t>
      </w:r>
    </w:p>
    <w:p w14:paraId="73BDE55B" w14:textId="65C12092" w:rsidR="00F864A5" w:rsidRPr="00DA034D" w:rsidRDefault="00F864A5" w:rsidP="00F864A5">
      <w:pPr>
        <w:pStyle w:val="Heading4"/>
      </w:pPr>
      <w:bookmarkStart w:id="361" w:name="_CR7_2_19_2"/>
      <w:bookmarkStart w:id="362" w:name="_Toc151455792"/>
      <w:bookmarkStart w:id="363" w:name="_Toc233626551"/>
      <w:bookmarkEnd w:id="361"/>
      <w:r w:rsidRPr="00DA034D">
        <w:t>7.2.</w:t>
      </w:r>
      <w:r>
        <w:t>19</w:t>
      </w:r>
      <w:r w:rsidRPr="00DA034D">
        <w:t>.</w:t>
      </w:r>
      <w:r w:rsidRPr="00DA034D">
        <w:rPr>
          <w:lang w:eastAsia="zh-CN"/>
        </w:rPr>
        <w:t>2</w:t>
      </w:r>
      <w:r w:rsidRPr="00DA034D">
        <w:tab/>
        <w:t>SDDM server HTTP procedure</w:t>
      </w:r>
      <w:bookmarkEnd w:id="362"/>
      <w:bookmarkEnd w:id="363"/>
    </w:p>
    <w:p w14:paraId="5714CB58" w14:textId="3727DAD1" w:rsidR="00F864A5" w:rsidRPr="00DA034D" w:rsidRDefault="00F864A5" w:rsidP="00F864A5">
      <w:r w:rsidRPr="00DA034D">
        <w:rPr>
          <w:lang w:eastAsia="zh-CN"/>
        </w:rPr>
        <w:t>T</w:t>
      </w:r>
      <w:r w:rsidRPr="00DA034D">
        <w:t>he SDDM-S sends a</w:t>
      </w:r>
      <w:r w:rsidR="008C19BC">
        <w:t>n</w:t>
      </w:r>
      <w:r w:rsidRPr="00DA034D">
        <w:t xml:space="preserve"> SEALDD connection status reporting configuration request when it needs to</w:t>
      </w:r>
      <w:r w:rsidRPr="00DA034D">
        <w:rPr>
          <w:lang w:eastAsia="zh-CN"/>
        </w:rPr>
        <w:t xml:space="preserve"> </w:t>
      </w:r>
      <w:r w:rsidRPr="00DA034D">
        <w:t xml:space="preserve">request </w:t>
      </w:r>
      <w:r w:rsidRPr="00DA034D">
        <w:rPr>
          <w:lang w:eastAsia="zh-CN"/>
        </w:rPr>
        <w:t>connection status reporting configuration information</w:t>
      </w:r>
      <w:r w:rsidRPr="00DA034D">
        <w:t xml:space="preserve"> from the SDDM-C. The SDDM-S shall send an HTTP </w:t>
      </w:r>
      <w:r w:rsidRPr="00DA034D">
        <w:rPr>
          <w:lang w:eastAsia="zh-CN"/>
        </w:rPr>
        <w:t xml:space="preserve">POST </w:t>
      </w:r>
      <w:r w:rsidRPr="00DA034D">
        <w:t xml:space="preserve">request message according to procedures specified in IETF RFC 9110 [18]. In the HTTP </w:t>
      </w:r>
      <w:r w:rsidRPr="00DA034D">
        <w:rPr>
          <w:lang w:eastAsia="zh-CN"/>
        </w:rPr>
        <w:t xml:space="preserve">POST </w:t>
      </w:r>
      <w:r w:rsidRPr="00DA034D">
        <w:t>request message, the SDDM-S:</w:t>
      </w:r>
    </w:p>
    <w:p w14:paraId="53C9CF67" w14:textId="77777777" w:rsidR="00F864A5" w:rsidRPr="00DA034D" w:rsidRDefault="00F864A5" w:rsidP="00F864A5">
      <w:pPr>
        <w:pStyle w:val="B1"/>
        <w:rPr>
          <w:lang w:eastAsia="zh-CN"/>
        </w:rPr>
      </w:pPr>
      <w:r w:rsidRPr="00DA034D">
        <w:t>a)</w:t>
      </w:r>
      <w:r w:rsidRPr="00DA034D">
        <w:tab/>
        <w:t>shall include a Request-URI set to the URI corresponding to the identity of the SDDM-C;</w:t>
      </w:r>
    </w:p>
    <w:p w14:paraId="0026737F" w14:textId="3910C25B" w:rsidR="00F864A5" w:rsidRPr="00DA034D" w:rsidRDefault="00F864A5" w:rsidP="00F864A5">
      <w:pPr>
        <w:pStyle w:val="B1"/>
        <w:rPr>
          <w:lang w:eastAsia="zh-CN"/>
        </w:rPr>
      </w:pPr>
      <w:r w:rsidRPr="00DA034D">
        <w:t>b)</w:t>
      </w:r>
      <w:r w:rsidRPr="00DA034D">
        <w:tab/>
        <w:t>shall include an Authorization header field with the "Bearer" authentication scheme set to an access token of the "bearer" token type as specified in IETF RFC 6750 [12]</w:t>
      </w:r>
      <w:r w:rsidRPr="00DA034D">
        <w:rPr>
          <w:lang w:eastAsia="zh-CN"/>
        </w:rPr>
        <w:t>;</w:t>
      </w:r>
    </w:p>
    <w:p w14:paraId="5E2970C7" w14:textId="5218C6AA" w:rsidR="00F864A5" w:rsidRPr="00DA034D" w:rsidRDefault="00F864A5" w:rsidP="00F864A5">
      <w:pPr>
        <w:pStyle w:val="B1"/>
        <w:rPr>
          <w:lang w:eastAsia="zh-CN"/>
        </w:rPr>
      </w:pPr>
      <w:r w:rsidRPr="00DA034D">
        <w:rPr>
          <w:lang w:eastAsia="zh-CN"/>
        </w:rPr>
        <w:t>c</w:t>
      </w:r>
      <w:r w:rsidRPr="00DA034D">
        <w:t>)</w:t>
      </w:r>
      <w:r w:rsidRPr="00DA034D">
        <w:tab/>
        <w:t>shall include an application/vnd.3gpp.seal-data-delivery-info+xml MIME body with an &lt;connection-status-configuration-req&gt; element</w:t>
      </w:r>
      <w:r w:rsidR="000153E7">
        <w:t xml:space="preserve"> within &lt;anyExt&gt; element</w:t>
      </w:r>
      <w:r w:rsidRPr="00DA034D">
        <w:t xml:space="preserve"> in the &lt;data-delivery-info&gt; root element which:</w:t>
      </w:r>
    </w:p>
    <w:p w14:paraId="76D8717C" w14:textId="77777777" w:rsidR="00F864A5" w:rsidRPr="00DA034D" w:rsidRDefault="00F864A5" w:rsidP="00F864A5">
      <w:pPr>
        <w:pStyle w:val="B2"/>
        <w:rPr>
          <w:lang w:eastAsia="zh-CN"/>
        </w:rPr>
      </w:pPr>
      <w:r w:rsidRPr="00DA034D">
        <w:t>1)</w:t>
      </w:r>
      <w:r w:rsidRPr="00DA034D">
        <w:tab/>
        <w:t>shall contain a &lt;sealdd-flow-id&gt; element</w:t>
      </w:r>
      <w:r w:rsidRPr="00DA034D">
        <w:rPr>
          <w:rFonts w:cs="Arial"/>
        </w:rPr>
        <w:t xml:space="preserve"> set to the identity of the SDDM flow</w:t>
      </w:r>
      <w:r w:rsidRPr="00DA034D">
        <w:t xml:space="preserve"> </w:t>
      </w:r>
      <w:r w:rsidRPr="00DA034D">
        <w:rPr>
          <w:rFonts w:cs="Arial"/>
        </w:rPr>
        <w:t>used by the SDDM-C and SDDM-S to identify the application traffic;</w:t>
      </w:r>
    </w:p>
    <w:p w14:paraId="7607B0D4" w14:textId="7F802351" w:rsidR="00E61DE0" w:rsidRPr="00DA034D" w:rsidRDefault="00F864A5" w:rsidP="00E61DE0">
      <w:pPr>
        <w:pStyle w:val="B2"/>
        <w:rPr>
          <w:lang w:eastAsia="zh-CN"/>
        </w:rPr>
      </w:pPr>
      <w:r w:rsidRPr="00DA034D">
        <w:t>2)</w:t>
      </w:r>
      <w:r w:rsidRPr="00DA034D">
        <w:tab/>
      </w:r>
      <w:r w:rsidR="00E61DE0" w:rsidRPr="00DA034D">
        <w:t>may contain a &lt;reporting-mode&gt; element</w:t>
      </w:r>
      <w:r w:rsidR="00E61DE0" w:rsidRPr="00DA034D">
        <w:rPr>
          <w:rFonts w:cs="Arial"/>
        </w:rPr>
        <w:t xml:space="preserve"> set to </w:t>
      </w:r>
      <w:r w:rsidR="00E61DE0" w:rsidRPr="00DA034D">
        <w:rPr>
          <w:lang w:eastAsia="zh-CN"/>
        </w:rPr>
        <w:t>the mode of the reporting</w:t>
      </w:r>
      <w:r w:rsidR="00E61DE0">
        <w:rPr>
          <w:lang w:eastAsia="zh-CN"/>
        </w:rPr>
        <w:t xml:space="preserve">, </w:t>
      </w:r>
      <w:r w:rsidR="00004EC0">
        <w:rPr>
          <w:lang w:eastAsia="zh-CN"/>
        </w:rPr>
        <w:t>i.e.</w:t>
      </w:r>
      <w:r w:rsidR="00E61DE0">
        <w:rPr>
          <w:lang w:eastAsia="zh-CN"/>
        </w:rPr>
        <w:t xml:space="preserve"> periodic or event triggered. I</w:t>
      </w:r>
      <w:r w:rsidR="00E61DE0" w:rsidRPr="00DA034D">
        <w:rPr>
          <w:lang w:eastAsia="zh-CN"/>
        </w:rPr>
        <w:t xml:space="preserve">f the reporting mode is set to </w:t>
      </w:r>
      <w:r w:rsidR="00E61DE0" w:rsidRPr="00DA034D">
        <w:t>"</w:t>
      </w:r>
      <w:r w:rsidR="00E61DE0">
        <w:rPr>
          <w:lang w:eastAsia="zh-CN"/>
        </w:rPr>
        <w:t>periodic</w:t>
      </w:r>
      <w:r w:rsidR="00E61DE0" w:rsidRPr="00DA034D">
        <w:t>"</w:t>
      </w:r>
      <w:r w:rsidR="00E61DE0">
        <w:t xml:space="preserve">, the </w:t>
      </w:r>
      <w:r w:rsidR="00E61DE0" w:rsidRPr="00841ADF">
        <w:t>&lt;reporting-mode&gt; element</w:t>
      </w:r>
      <w:r w:rsidR="00E61DE0" w:rsidRPr="00DA034D">
        <w:rPr>
          <w:lang w:eastAsia="zh-CN"/>
        </w:rPr>
        <w:t>:</w:t>
      </w:r>
    </w:p>
    <w:p w14:paraId="0FA3C7A8" w14:textId="634FDD00" w:rsidR="00F864A5" w:rsidRPr="00DA034D" w:rsidRDefault="00E61DE0" w:rsidP="00E61DE0">
      <w:pPr>
        <w:pStyle w:val="B3"/>
        <w:rPr>
          <w:lang w:eastAsia="zh-CN"/>
        </w:rPr>
      </w:pPr>
      <w:r w:rsidRPr="00DA034D">
        <w:t>i)</w:t>
      </w:r>
      <w:r w:rsidRPr="00DA034D">
        <w:tab/>
        <w:t xml:space="preserve">may contain a &lt;reporting-interval&gt; child element set to the </w:t>
      </w:r>
      <w:r w:rsidRPr="00DA034D">
        <w:rPr>
          <w:lang w:eastAsia="zh-CN"/>
        </w:rPr>
        <w:t>reporting interval of the measurement results;</w:t>
      </w:r>
    </w:p>
    <w:p w14:paraId="6F4B6FFF" w14:textId="170FE703" w:rsidR="007334EC" w:rsidRDefault="00F864A5" w:rsidP="007334EC">
      <w:pPr>
        <w:pStyle w:val="B2"/>
        <w:rPr>
          <w:lang w:eastAsia="zh-CN"/>
        </w:rPr>
      </w:pPr>
      <w:r w:rsidRPr="00DA034D">
        <w:rPr>
          <w:lang w:eastAsia="zh-CN"/>
        </w:rPr>
        <w:t>3)</w:t>
      </w:r>
      <w:r w:rsidRPr="00DA034D">
        <w:rPr>
          <w:lang w:eastAsia="zh-CN"/>
        </w:rPr>
        <w:tab/>
        <w:t xml:space="preserve">may contain a &lt;reporting-priority&gt; element set to the priority of SEALDD client connection status for the requested SEALDD flow </w:t>
      </w:r>
      <w:r w:rsidR="007334EC" w:rsidRPr="00DA034D">
        <w:rPr>
          <w:lang w:eastAsia="zh-CN"/>
        </w:rPr>
        <w:t>ID</w:t>
      </w:r>
      <w:r w:rsidR="007334EC">
        <w:t>; and</w:t>
      </w:r>
    </w:p>
    <w:p w14:paraId="51FC2AC9" w14:textId="7FD170E8" w:rsidR="00E61DE0" w:rsidRDefault="00E61DE0" w:rsidP="00E61DE0">
      <w:pPr>
        <w:pStyle w:val="B2"/>
        <w:rPr>
          <w:lang w:eastAsia="zh-CN"/>
        </w:rPr>
      </w:pPr>
      <w:r>
        <w:rPr>
          <w:lang w:eastAsia="zh-CN"/>
        </w:rPr>
        <w:t>4)</w:t>
      </w:r>
      <w:r>
        <w:rPr>
          <w:lang w:eastAsia="zh-CN"/>
        </w:rPr>
        <w:tab/>
        <w:t xml:space="preserve">may contain a &lt;non-3gpp-access-policy&gt; element set to the </w:t>
      </w:r>
      <w:r w:rsidRPr="00C23389">
        <w:rPr>
          <w:lang w:eastAsia="zh-CN"/>
        </w:rPr>
        <w:t xml:space="preserve">non-3GPP access measurement policy, </w:t>
      </w:r>
      <w:r w:rsidR="00004EC0">
        <w:rPr>
          <w:lang w:eastAsia="zh-CN"/>
        </w:rPr>
        <w:t>i.e.</w:t>
      </w:r>
      <w:r w:rsidRPr="00C23389">
        <w:rPr>
          <w:lang w:eastAsia="zh-CN"/>
        </w:rPr>
        <w:t xml:space="preserv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w:t>
      </w:r>
    </w:p>
    <w:p w14:paraId="5AFCD3F7" w14:textId="38A2BA54" w:rsidR="00F864A5" w:rsidRPr="007334EC" w:rsidRDefault="007334EC" w:rsidP="007334EC">
      <w:pPr>
        <w:pStyle w:val="B1"/>
        <w:rPr>
          <w:lang w:val="en-US"/>
        </w:rPr>
      </w:pPr>
      <w:r>
        <w:t>d)</w:t>
      </w:r>
      <w:r>
        <w:tab/>
        <w:t>shall send the HTTP POST request as specified in IETF RFC 9110 [</w:t>
      </w:r>
      <w:r w:rsidR="00CE598F">
        <w:t>21</w:t>
      </w:r>
      <w:r>
        <w:t>].</w:t>
      </w:r>
    </w:p>
    <w:p w14:paraId="25F2C0C9" w14:textId="77789169" w:rsidR="000066D4" w:rsidRDefault="000066D4" w:rsidP="000066D4">
      <w:pPr>
        <w:pStyle w:val="Heading4"/>
      </w:pPr>
      <w:bookmarkStart w:id="364" w:name="_CR7_2_19_3"/>
      <w:bookmarkStart w:id="365" w:name="_Toc151455793"/>
      <w:bookmarkStart w:id="366" w:name="_Toc233626552"/>
      <w:bookmarkEnd w:id="364"/>
      <w:r>
        <w:rPr>
          <w:noProof/>
          <w:lang w:val="en-US"/>
        </w:rPr>
        <w:t>7.2.19.3</w:t>
      </w:r>
      <w:r>
        <w:rPr>
          <w:noProof/>
          <w:lang w:val="en-US"/>
        </w:rPr>
        <w:tab/>
        <w:t xml:space="preserve">SDDM </w:t>
      </w:r>
      <w:r>
        <w:t>client CoAP procedure</w:t>
      </w:r>
      <w:bookmarkEnd w:id="365"/>
      <w:bookmarkEnd w:id="366"/>
    </w:p>
    <w:p w14:paraId="6CDAA7B3" w14:textId="59B1D0A2" w:rsidR="000066D4" w:rsidRDefault="000066D4" w:rsidP="000066D4">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resource as specified </w:t>
      </w:r>
      <w:r>
        <w:rPr>
          <w:lang w:eastAsia="x-none"/>
        </w:rPr>
        <w:t>in clause</w:t>
      </w:r>
      <w:r>
        <w:rPr>
          <w:lang w:val="en-US"/>
        </w:rPr>
        <w:t> </w:t>
      </w:r>
      <w:r>
        <w:rPr>
          <w:lang w:eastAsia="zh-CN"/>
        </w:rPr>
        <w:t>A.3.</w:t>
      </w:r>
      <w:r w:rsidR="008C19BC">
        <w:rPr>
          <w:lang w:eastAsia="zh-CN"/>
        </w:rPr>
        <w:t>4</w:t>
      </w:r>
      <w:r>
        <w:rPr>
          <w:lang w:eastAsia="zh-CN"/>
        </w:rPr>
        <w:t>.1, and</w:t>
      </w:r>
      <w:r>
        <w:rPr>
          <w:lang w:eastAsia="x-none"/>
        </w:rPr>
        <w:t xml:space="preserve"> the CoAP POST request contains:</w:t>
      </w:r>
    </w:p>
    <w:p w14:paraId="1B605F36" w14:textId="50FA684C" w:rsidR="000066D4" w:rsidRDefault="000066D4" w:rsidP="000066D4">
      <w:pPr>
        <w:pStyle w:val="B1"/>
        <w:rPr>
          <w:lang w:eastAsia="ko-KR"/>
        </w:rPr>
      </w:pPr>
      <w:r>
        <w:lastRenderedPageBreak/>
        <w:t>a)</w:t>
      </w:r>
      <w:r>
        <w:tab/>
      </w:r>
      <w:r w:rsidR="00D13D54">
        <w:t xml:space="preserve">a Content-Format </w:t>
      </w:r>
      <w:r w:rsidR="00D13D54">
        <w:rPr>
          <w:lang w:eastAsia="zh-CN"/>
        </w:rPr>
        <w:t>option</w:t>
      </w:r>
      <w:r w:rsidR="00D13D54">
        <w:t xml:space="preserve"> set to "</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r w:rsidR="00D13D54">
        <w:rPr>
          <w:lang w:eastAsia="ko-KR"/>
        </w:rPr>
        <w:t>; and</w:t>
      </w:r>
    </w:p>
    <w:p w14:paraId="5B3164B8" w14:textId="77777777" w:rsidR="000066D4" w:rsidRDefault="000066D4" w:rsidP="000066D4">
      <w:pPr>
        <w:pStyle w:val="B1"/>
        <w:rPr>
          <w:lang w:eastAsia="zh-CN"/>
        </w:rPr>
      </w:pPr>
      <w:r>
        <w:rPr>
          <w:lang w:eastAsia="zh-CN"/>
        </w:rPr>
        <w:t>b</w:t>
      </w:r>
      <w:r>
        <w:t>)</w:t>
      </w:r>
      <w:r>
        <w:tab/>
      </w:r>
      <w:r>
        <w:rPr>
          <w:lang w:eastAsia="zh-CN"/>
        </w:rPr>
        <w:t xml:space="preserve">a </w:t>
      </w:r>
      <w:r>
        <w:t>"ConnectionStatusConfigurationRequest" object</w:t>
      </w:r>
      <w:r>
        <w:rPr>
          <w:lang w:eastAsia="zh-CN"/>
        </w:rPr>
        <w:t>,</w:t>
      </w:r>
    </w:p>
    <w:p w14:paraId="10F1D956" w14:textId="77777777" w:rsidR="000066D4" w:rsidRDefault="000066D4" w:rsidP="000066D4">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292B80B3" w14:textId="36090E5D" w:rsidR="000066D4" w:rsidRDefault="000066D4" w:rsidP="000066D4">
      <w:pPr>
        <w:pStyle w:val="B1"/>
      </w:pPr>
      <w:r>
        <w:t>a)</w:t>
      </w:r>
      <w:r>
        <w:tab/>
      </w:r>
      <w:r w:rsidR="00D13D54">
        <w:t>shall include a Content-Format option set to "</w:t>
      </w:r>
      <w:r w:rsidR="00D13D54" w:rsidRPr="00763491">
        <w:t>application/</w:t>
      </w:r>
      <w:r w:rsidR="00D13D54">
        <w:t>vnd.3gpp.seal-data-delivery-info+cbor;modeltype=</w:t>
      </w:r>
      <w:r w:rsidR="00D13D54" w:rsidRPr="00016C52">
        <w:t>connection-status-</w:t>
      </w:r>
      <w:r w:rsidR="00D13D54">
        <w:t>configuration-</w:t>
      </w:r>
      <w:r w:rsidR="00D13D54" w:rsidRPr="00DC399F">
        <w:t>re</w:t>
      </w:r>
      <w:r w:rsidR="00D13D54">
        <w:t>s";</w:t>
      </w:r>
    </w:p>
    <w:p w14:paraId="04F51F4F" w14:textId="77777777" w:rsidR="000066D4" w:rsidRDefault="000066D4" w:rsidP="000066D4">
      <w:pPr>
        <w:pStyle w:val="B1"/>
        <w:rPr>
          <w:lang w:val="en-US"/>
        </w:rPr>
      </w:pPr>
      <w:r>
        <w:t>b)</w:t>
      </w:r>
      <w:r>
        <w:tab/>
      </w:r>
      <w:r>
        <w:rPr>
          <w:lang w:val="en-US"/>
        </w:rPr>
        <w:t xml:space="preserve">shall attempt to create the </w:t>
      </w:r>
      <w:r>
        <w:t xml:space="preserve">SDDM connection status reporting configuration </w:t>
      </w:r>
      <w:r>
        <w:rPr>
          <w:lang w:val="en-US"/>
        </w:rPr>
        <w:t xml:space="preserve">resource pointed at by the CoAP URI with the content of </w:t>
      </w:r>
      <w:r>
        <w:t>"ConnectionStatusConfigurationRequest"</w:t>
      </w:r>
      <w:r>
        <w:rPr>
          <w:lang w:val="en-US"/>
        </w:rPr>
        <w:t xml:space="preserve"> object received in the request and:</w:t>
      </w:r>
    </w:p>
    <w:p w14:paraId="4ABEC9BA" w14:textId="77777777" w:rsidR="000066D4" w:rsidRDefault="000066D4" w:rsidP="000066D4">
      <w:pPr>
        <w:pStyle w:val="B2"/>
        <w:rPr>
          <w:lang w:val="en-US"/>
        </w:rPr>
      </w:pPr>
      <w:r>
        <w:t>1)</w:t>
      </w:r>
      <w:r>
        <w:tab/>
      </w:r>
      <w:r>
        <w:rPr>
          <w:lang w:val="en-US"/>
        </w:rPr>
        <w:t xml:space="preserve">if successfully created, shall include a </w:t>
      </w:r>
      <w:r>
        <w:t>"ConnectionStatusConfigurationResponse" object in the CoAP POST 2.01 (Created) response message</w:t>
      </w:r>
      <w:r>
        <w:rPr>
          <w:lang w:val="en-US"/>
        </w:rPr>
        <w:t xml:space="preserve"> and:</w:t>
      </w:r>
    </w:p>
    <w:p w14:paraId="144DCEF9" w14:textId="77777777" w:rsidR="000066D4" w:rsidRDefault="000066D4" w:rsidP="000066D4">
      <w:pPr>
        <w:pStyle w:val="B3"/>
        <w:rPr>
          <w:lang w:eastAsia="zh-CN"/>
        </w:rPr>
      </w:pPr>
      <w:r>
        <w:t>i)</w:t>
      </w:r>
      <w:r>
        <w:tab/>
        <w:t xml:space="preserve">shall include a "result" attribute set to "success"; </w:t>
      </w:r>
      <w:r>
        <w:rPr>
          <w:lang w:val="en-US"/>
        </w:rPr>
        <w:t>or</w:t>
      </w:r>
    </w:p>
    <w:p w14:paraId="0809D73D" w14:textId="77777777" w:rsidR="000066D4" w:rsidRDefault="000066D4" w:rsidP="000066D4">
      <w:pPr>
        <w:pStyle w:val="B2"/>
        <w:rPr>
          <w:lang w:val="en-US"/>
        </w:rPr>
      </w:pPr>
      <w:r>
        <w:t>2)</w:t>
      </w:r>
      <w:r>
        <w:tab/>
      </w:r>
      <w:r>
        <w:rPr>
          <w:lang w:val="en-US"/>
        </w:rPr>
        <w:t xml:space="preserve">otherwise, shall include a </w:t>
      </w:r>
      <w:r>
        <w:t>"ConnectionStatusConfigurationResponse" object with a "result" attribute set to "failure"</w:t>
      </w:r>
      <w:r>
        <w:rPr>
          <w:lang w:val="en-US"/>
        </w:rPr>
        <w:t>; and</w:t>
      </w:r>
    </w:p>
    <w:p w14:paraId="7C92FC26" w14:textId="77777777" w:rsidR="000066D4" w:rsidRDefault="000066D4" w:rsidP="000066D4">
      <w:pPr>
        <w:pStyle w:val="B1"/>
      </w:pPr>
      <w:r>
        <w:t>c)</w:t>
      </w:r>
      <w:r>
        <w:tab/>
        <w:t xml:space="preserve">shall send the </w:t>
      </w:r>
      <w:r>
        <w:rPr>
          <w:lang w:eastAsia="zh-CN"/>
        </w:rPr>
        <w:t>CoAP</w:t>
      </w:r>
      <w:r>
        <w:t xml:space="preserve"> POST response towards the SDDM-S.</w:t>
      </w:r>
    </w:p>
    <w:p w14:paraId="3988EB62" w14:textId="0194321A" w:rsidR="000066D4" w:rsidRDefault="000066D4" w:rsidP="000066D4">
      <w:pPr>
        <w:pStyle w:val="Heading4"/>
        <w:rPr>
          <w:noProof/>
          <w:lang w:val="en-US"/>
        </w:rPr>
      </w:pPr>
      <w:bookmarkStart w:id="367" w:name="_CR7_2_19_4"/>
      <w:bookmarkStart w:id="368" w:name="_Toc233626553"/>
      <w:bookmarkEnd w:id="367"/>
      <w:r>
        <w:rPr>
          <w:noProof/>
          <w:lang w:val="en-US"/>
        </w:rPr>
        <w:t>7.2.19.4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68"/>
    </w:p>
    <w:p w14:paraId="54BAD781" w14:textId="0A69705E" w:rsidR="000066D4" w:rsidRDefault="000066D4" w:rsidP="000066D4">
      <w:pPr>
        <w:rPr>
          <w:lang w:eastAsia="zh-CN"/>
        </w:rPr>
      </w:pPr>
      <w:r>
        <w:t>In order to request a</w:t>
      </w:r>
      <w:r w:rsidR="008C19BC">
        <w:t>n</w:t>
      </w:r>
      <w:r>
        <w:t xml:space="preserve"> SEALDD connection status reporting configuration</w:t>
      </w:r>
      <w:r>
        <w:rPr>
          <w:lang w:eastAsia="zh-CN"/>
        </w:rPr>
        <w:t xml:space="preserve"> from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EEA65F4" w14:textId="159DB377" w:rsidR="000066D4" w:rsidRDefault="000066D4" w:rsidP="000066D4">
      <w:pPr>
        <w:pStyle w:val="B1"/>
        <w:rPr>
          <w:lang w:eastAsia="zh-CN"/>
        </w:rPr>
      </w:pPr>
      <w:r>
        <w:t>a)</w:t>
      </w:r>
      <w:r>
        <w:tab/>
        <w:t>shall include a CoAP URI set to the URI corresponding to the identity of the SDDM-C as specified in</w:t>
      </w:r>
      <w:r>
        <w:rPr>
          <w:lang w:eastAsia="zh-CN"/>
        </w:rPr>
        <w:t xml:space="preserve"> clause</w:t>
      </w:r>
      <w:r>
        <w:t> A.3.</w:t>
      </w:r>
      <w:r w:rsidR="008C19BC">
        <w:t>4</w:t>
      </w:r>
      <w:r>
        <w:t>.1</w:t>
      </w:r>
      <w:r>
        <w:rPr>
          <w:lang w:eastAsia="zh-CN"/>
        </w:rPr>
        <w:t xml:space="preserve"> with:</w:t>
      </w:r>
    </w:p>
    <w:p w14:paraId="2155FF4F" w14:textId="77777777" w:rsidR="000066D4" w:rsidRDefault="000066D4" w:rsidP="000066D4">
      <w:pPr>
        <w:pStyle w:val="B2"/>
      </w:pPr>
      <w:r>
        <w:t>1)</w:t>
      </w:r>
      <w:r>
        <w:tab/>
        <w:t>the "apiRoot" set to the SDDM-S URI;</w:t>
      </w:r>
    </w:p>
    <w:p w14:paraId="7B303FFB" w14:textId="19F0B126" w:rsidR="000066D4" w:rsidRDefault="000066D4" w:rsidP="000066D4">
      <w:pPr>
        <w:pStyle w:val="B1"/>
      </w:pPr>
      <w:r>
        <w:t>b)</w:t>
      </w:r>
      <w:r>
        <w:tab/>
      </w:r>
      <w:r w:rsidR="00D13D54">
        <w:rPr>
          <w:lang w:val="en-US"/>
        </w:rPr>
        <w:t xml:space="preserve">shall include Content-Format option set to </w:t>
      </w:r>
      <w:r w:rsidR="00D13D54">
        <w:t>"</w:t>
      </w:r>
      <w:r w:rsidR="00D13D54" w:rsidRPr="00763491">
        <w:t>application/</w:t>
      </w:r>
      <w:r w:rsidR="00D13D54">
        <w:t>vnd.3gpp.seal-data-delivery-info+cbor;modeltype=</w:t>
      </w:r>
      <w:r w:rsidR="00D13D54" w:rsidRPr="00016C52">
        <w:t>connection-status-</w:t>
      </w:r>
      <w:r w:rsidR="00D13D54">
        <w:t>configuration-</w:t>
      </w:r>
      <w:r w:rsidR="00D13D54" w:rsidRPr="00DC399F">
        <w:t>req</w:t>
      </w:r>
      <w:r w:rsidR="00D13D54">
        <w:t>";</w:t>
      </w:r>
    </w:p>
    <w:p w14:paraId="05136890" w14:textId="77777777" w:rsidR="000066D4" w:rsidRDefault="000066D4" w:rsidP="000066D4">
      <w:pPr>
        <w:pStyle w:val="B1"/>
        <w:rPr>
          <w:lang w:val="en-US"/>
        </w:rPr>
      </w:pPr>
      <w:r>
        <w:rPr>
          <w:lang w:val="en-US"/>
        </w:rPr>
        <w:t>c)</w:t>
      </w:r>
      <w:r>
        <w:rPr>
          <w:lang w:val="en-US"/>
        </w:rPr>
        <w:tab/>
        <w:t xml:space="preserve">shall include a </w:t>
      </w:r>
      <w:r>
        <w:t>"ConnectionStatusConfigurationRequest"</w:t>
      </w:r>
      <w:r>
        <w:rPr>
          <w:lang w:val="en-US"/>
        </w:rPr>
        <w:t xml:space="preserve"> object:</w:t>
      </w:r>
    </w:p>
    <w:p w14:paraId="549F10D6" w14:textId="77777777" w:rsidR="000066D4" w:rsidRDefault="000066D4" w:rsidP="000066D4">
      <w:pPr>
        <w:pStyle w:val="B2"/>
        <w:rPr>
          <w:lang w:eastAsia="zh-CN"/>
        </w:rPr>
      </w:pPr>
      <w:r>
        <w:t>1)</w:t>
      </w:r>
      <w:r>
        <w:tab/>
        <w:t xml:space="preserve">shall include </w:t>
      </w:r>
      <w:r>
        <w:rPr>
          <w:lang w:eastAsia="zh-CN"/>
        </w:rPr>
        <w:t xml:space="preserve">a </w:t>
      </w:r>
      <w:r>
        <w:t>"</w:t>
      </w:r>
      <w:r w:rsidRPr="00CD5065">
        <w:t>sealddFlowId</w:t>
      </w:r>
      <w:r>
        <w:t xml:space="preserve">" attribute set to </w:t>
      </w:r>
      <w:r>
        <w:rPr>
          <w:rFonts w:cs="Arial"/>
        </w:rPr>
        <w:t>the identity of the SDDM flow</w:t>
      </w:r>
      <w:r>
        <w:t xml:space="preserve"> </w:t>
      </w:r>
      <w:r>
        <w:rPr>
          <w:rFonts w:cs="Arial"/>
        </w:rPr>
        <w:t>used by the SDDM-C and SDDM-S to identify the application traffic</w:t>
      </w:r>
      <w:r>
        <w:t>;</w:t>
      </w:r>
    </w:p>
    <w:p w14:paraId="7555C83E" w14:textId="77777777" w:rsidR="000066D4" w:rsidRDefault="000066D4" w:rsidP="000066D4">
      <w:pPr>
        <w:pStyle w:val="B2"/>
        <w:rPr>
          <w:lang w:eastAsia="zh-CN"/>
        </w:rPr>
      </w:pPr>
      <w:r>
        <w:t>2)</w:t>
      </w:r>
      <w:r>
        <w:tab/>
        <w:t>may include a "reportingMode" attribute</w:t>
      </w:r>
      <w:r>
        <w:rPr>
          <w:rFonts w:cs="Arial"/>
        </w:rPr>
        <w:t xml:space="preserve"> </w:t>
      </w:r>
      <w:r>
        <w:t>set to the mode of the reporting</w:t>
      </w:r>
      <w:r>
        <w:rPr>
          <w:rFonts w:cs="Arial"/>
        </w:rPr>
        <w:t>;</w:t>
      </w:r>
    </w:p>
    <w:p w14:paraId="1B02CCA8" w14:textId="45C83D47" w:rsidR="000837B5" w:rsidRDefault="000066D4" w:rsidP="000837B5">
      <w:pPr>
        <w:pStyle w:val="B2"/>
        <w:rPr>
          <w:lang w:eastAsia="zh-CN"/>
        </w:rPr>
      </w:pPr>
      <w:r>
        <w:t>3)</w:t>
      </w:r>
      <w:r>
        <w:tab/>
      </w:r>
      <w:r w:rsidR="000837B5">
        <w:rPr>
          <w:lang w:eastAsia="zh-CN"/>
        </w:rPr>
        <w:t xml:space="preserve">if the reporting mode is included and indicates </w:t>
      </w:r>
      <w:r w:rsidR="000837B5">
        <w:t xml:space="preserve">a </w:t>
      </w:r>
      <w:r w:rsidR="000837B5">
        <w:rPr>
          <w:lang w:eastAsia="zh-CN"/>
        </w:rPr>
        <w:t>periodic</w:t>
      </w:r>
      <w:r w:rsidR="000837B5">
        <w:t xml:space="preserve"> </w:t>
      </w:r>
      <w:r w:rsidR="000837B5">
        <w:rPr>
          <w:lang w:eastAsia="zh-CN"/>
        </w:rPr>
        <w:t>reporting mode</w:t>
      </w:r>
      <w:r w:rsidR="000837B5">
        <w:t xml:space="preserve">, may include a "reportingInterval" attribute set to the </w:t>
      </w:r>
      <w:r w:rsidR="000837B5">
        <w:rPr>
          <w:lang w:eastAsia="zh-CN"/>
        </w:rPr>
        <w:t>reporting interval of the measurement results</w:t>
      </w:r>
      <w:r w:rsidR="000837B5">
        <w:rPr>
          <w:rFonts w:cs="Arial"/>
        </w:rPr>
        <w:t>;</w:t>
      </w:r>
    </w:p>
    <w:p w14:paraId="5571FD1B" w14:textId="77777777" w:rsidR="000837B5" w:rsidRDefault="000837B5" w:rsidP="000837B5">
      <w:pPr>
        <w:pStyle w:val="B2"/>
      </w:pPr>
      <w:r>
        <w:t>4)</w:t>
      </w:r>
      <w:r>
        <w:tab/>
        <w:t>may include a "reportingPriority" attribute set to the</w:t>
      </w:r>
      <w:r>
        <w:rPr>
          <w:lang w:eastAsia="zh-CN"/>
        </w:rPr>
        <w:t xml:space="preserve"> </w:t>
      </w:r>
      <w:r w:rsidRPr="00722494">
        <w:rPr>
          <w:lang w:eastAsia="zh-CN"/>
        </w:rPr>
        <w:t>priority of SEALDD client connection status for the requested SEALDD flow ID</w:t>
      </w:r>
      <w:r>
        <w:rPr>
          <w:lang w:val="en-US"/>
        </w:rPr>
        <w:t>; and</w:t>
      </w:r>
    </w:p>
    <w:p w14:paraId="6B48BD75" w14:textId="1BF7DEB6" w:rsidR="000066D4" w:rsidRDefault="000837B5" w:rsidP="000837B5">
      <w:pPr>
        <w:pStyle w:val="B2"/>
      </w:pPr>
      <w:r>
        <w:rPr>
          <w:lang w:val="en-US"/>
        </w:rPr>
        <w:t>5)</w:t>
      </w:r>
      <w:r>
        <w:rPr>
          <w:lang w:val="en-US"/>
        </w:rPr>
        <w:tab/>
        <w:t xml:space="preserve">may include a </w:t>
      </w:r>
      <w:r>
        <w:t xml:space="preserve">"non3gppAccessPolicy" attribute </w:t>
      </w:r>
      <w:r>
        <w:rPr>
          <w:lang w:eastAsia="zh-CN"/>
        </w:rPr>
        <w:t xml:space="preserve">set to the </w:t>
      </w:r>
      <w:r w:rsidRPr="00C23389">
        <w:rPr>
          <w:lang w:eastAsia="zh-CN"/>
        </w:rPr>
        <w:t xml:space="preserve">non-3GPP access measurement policy, </w:t>
      </w:r>
      <w:r w:rsidR="00004EC0">
        <w:rPr>
          <w:lang w:eastAsia="zh-CN"/>
        </w:rPr>
        <w:t>i.e.</w:t>
      </w:r>
      <w:r w:rsidRPr="00C23389">
        <w:rPr>
          <w:lang w:eastAsia="zh-CN"/>
        </w:rPr>
        <w:t xml:space="preserve"> </w:t>
      </w:r>
      <w:r>
        <w:rPr>
          <w:lang w:eastAsia="zh-CN"/>
        </w:rPr>
        <w:t>"</w:t>
      </w:r>
      <w:r w:rsidRPr="00C23389">
        <w:rPr>
          <w:lang w:eastAsia="zh-CN"/>
        </w:rPr>
        <w:t>WLAN SSID</w:t>
      </w:r>
      <w:r>
        <w:rPr>
          <w:lang w:eastAsia="zh-CN"/>
        </w:rPr>
        <w:t xml:space="preserve">", "WLAN </w:t>
      </w:r>
      <w:r w:rsidRPr="00C23389">
        <w:rPr>
          <w:lang w:eastAsia="zh-CN"/>
        </w:rPr>
        <w:t>BSSID</w:t>
      </w:r>
      <w:r>
        <w:rPr>
          <w:lang w:eastAsia="zh-CN"/>
        </w:rPr>
        <w:t>"</w:t>
      </w:r>
      <w:r w:rsidRPr="00C23389">
        <w:rPr>
          <w:lang w:eastAsia="zh-CN"/>
        </w:rPr>
        <w:t xml:space="preserve"> or </w:t>
      </w:r>
      <w:r>
        <w:t>"LOCATION_BASED"</w:t>
      </w:r>
      <w:r w:rsidRPr="00C23389">
        <w:rPr>
          <w:lang w:eastAsia="zh-CN"/>
        </w:rPr>
        <w:t xml:space="preserve"> measurement</w:t>
      </w:r>
      <w:r>
        <w:rPr>
          <w:lang w:eastAsia="zh-CN"/>
        </w:rPr>
        <w:t>; and</w:t>
      </w:r>
    </w:p>
    <w:p w14:paraId="54DA79C0" w14:textId="44DB31C9" w:rsidR="00CD1205" w:rsidRDefault="000066D4" w:rsidP="000837B5">
      <w:r w:rsidRPr="00661C20">
        <w:rPr>
          <w:lang w:val="en-US"/>
        </w:rPr>
        <w:t>d)</w:t>
      </w:r>
      <w:r w:rsidRPr="00661C20">
        <w:rPr>
          <w:lang w:val="en-US"/>
        </w:rPr>
        <w:tab/>
        <w:t xml:space="preserve">shall </w:t>
      </w:r>
      <w:r>
        <w:rPr>
          <w:lang w:val="en-US"/>
        </w:rPr>
        <w:t>send the request protected with the relevant ACE profile (OSCORE profile or DTLS profile) as described in 3GPP TS 24.547 [7</w:t>
      </w:r>
      <w:bookmarkEnd w:id="109"/>
      <w:bookmarkEnd w:id="110"/>
      <w:bookmarkEnd w:id="111"/>
      <w:bookmarkEnd w:id="112"/>
      <w:bookmarkEnd w:id="113"/>
      <w:bookmarkEnd w:id="114"/>
      <w:bookmarkEnd w:id="115"/>
      <w:bookmarkEnd w:id="116"/>
      <w:bookmarkEnd w:id="117"/>
      <w:bookmarkEnd w:id="118"/>
      <w:r w:rsidR="000837B5">
        <w:rPr>
          <w:lang w:val="en-US"/>
        </w:rPr>
        <w:t>]</w:t>
      </w:r>
      <w:r w:rsidR="000837B5" w:rsidRPr="00661C20">
        <w:rPr>
          <w:lang w:val="en-US"/>
        </w:rPr>
        <w:t>.</w:t>
      </w:r>
    </w:p>
    <w:p w14:paraId="0142A676" w14:textId="4ADDAD9D" w:rsidR="002032B0" w:rsidRPr="00004F96" w:rsidRDefault="002032B0" w:rsidP="002032B0">
      <w:pPr>
        <w:pStyle w:val="Heading3"/>
      </w:pPr>
      <w:bookmarkStart w:id="369" w:name="_CR7_2_X_3"/>
      <w:bookmarkStart w:id="370" w:name="_CR7_2_20"/>
      <w:bookmarkStart w:id="371" w:name="_Toc233626554"/>
      <w:bookmarkEnd w:id="369"/>
      <w:bookmarkEnd w:id="370"/>
      <w:r>
        <w:lastRenderedPageBreak/>
        <w:t>7</w:t>
      </w:r>
      <w:r w:rsidRPr="00004F96">
        <w:t>.2.</w:t>
      </w:r>
      <w:r w:rsidR="00751C40">
        <w:t>20</w:t>
      </w:r>
      <w:r w:rsidRPr="00004F96">
        <w:tab/>
      </w:r>
      <w:r w:rsidR="0012310D">
        <w:t>Void</w:t>
      </w:r>
      <w:bookmarkEnd w:id="371"/>
    </w:p>
    <w:p w14:paraId="3AE32C96" w14:textId="4BFB377F" w:rsidR="003251B6" w:rsidRPr="00004F96" w:rsidRDefault="003251B6" w:rsidP="003251B6">
      <w:pPr>
        <w:pStyle w:val="Heading3"/>
      </w:pPr>
      <w:bookmarkStart w:id="372" w:name="_CR7_2_20_1"/>
      <w:bookmarkStart w:id="373" w:name="_CR7_2_20_2"/>
      <w:bookmarkStart w:id="374" w:name="_CR7_2_20_3"/>
      <w:bookmarkStart w:id="375" w:name="_CR7_2_20_4"/>
      <w:bookmarkStart w:id="376" w:name="_CR7_2_y"/>
      <w:bookmarkStart w:id="377" w:name="_CR7_2_21"/>
      <w:bookmarkStart w:id="378" w:name="_Toc233626555"/>
      <w:bookmarkEnd w:id="372"/>
      <w:bookmarkEnd w:id="373"/>
      <w:bookmarkEnd w:id="374"/>
      <w:bookmarkEnd w:id="375"/>
      <w:bookmarkEnd w:id="376"/>
      <w:bookmarkEnd w:id="377"/>
      <w:r>
        <w:t>7</w:t>
      </w:r>
      <w:r w:rsidRPr="00004F96">
        <w:t>.2.</w:t>
      </w:r>
      <w:r w:rsidR="00751C40">
        <w:t>21</w:t>
      </w:r>
      <w:r w:rsidRPr="00004F96">
        <w:tab/>
      </w:r>
      <w:r w:rsidRPr="00067A82">
        <w:t xml:space="preserve">SEALDD </w:t>
      </w:r>
      <w:r w:rsidRPr="00125AB3">
        <w:t xml:space="preserve">enabled </w:t>
      </w:r>
      <w:r w:rsidRPr="00310B68">
        <w:t>connection status reporting configuration</w:t>
      </w:r>
      <w:r>
        <w:t xml:space="preserve"> notification procedure</w:t>
      </w:r>
      <w:bookmarkEnd w:id="378"/>
    </w:p>
    <w:p w14:paraId="383241F2" w14:textId="7F8CEA3C" w:rsidR="003251B6" w:rsidRPr="006A63F0" w:rsidRDefault="003251B6" w:rsidP="003251B6">
      <w:pPr>
        <w:pStyle w:val="Heading4"/>
      </w:pPr>
      <w:bookmarkStart w:id="379" w:name="_CR7_2_y_1"/>
      <w:bookmarkStart w:id="380" w:name="_CR7_2_21_1"/>
      <w:bookmarkStart w:id="381" w:name="_Toc233626556"/>
      <w:bookmarkEnd w:id="379"/>
      <w:bookmarkEnd w:id="380"/>
      <w:r>
        <w:t>7.2.</w:t>
      </w:r>
      <w:r w:rsidR="00751C40">
        <w:t>21</w:t>
      </w:r>
      <w:r>
        <w:t>.</w:t>
      </w:r>
      <w:r>
        <w:rPr>
          <w:rFonts w:hint="eastAsia"/>
          <w:lang w:eastAsia="zh-CN"/>
        </w:rPr>
        <w:t>1</w:t>
      </w:r>
      <w:r>
        <w:tab/>
        <w:t>SDDM client HTTP procedure</w:t>
      </w:r>
      <w:bookmarkEnd w:id="381"/>
    </w:p>
    <w:p w14:paraId="7B18B761" w14:textId="328586AE" w:rsidR="003251B6" w:rsidRDefault="003251B6" w:rsidP="003251B6">
      <w:r>
        <w:rPr>
          <w:rFonts w:hint="eastAsia"/>
          <w:lang w:eastAsia="zh-CN"/>
        </w:rPr>
        <w:t>T</w:t>
      </w:r>
      <w:r w:rsidRPr="0073469F">
        <w:t xml:space="preserve">he </w:t>
      </w:r>
      <w:r>
        <w:t>SDDM-C</w:t>
      </w:r>
      <w:r w:rsidRPr="0073469F">
        <w:t xml:space="preserve"> sends a </w:t>
      </w:r>
      <w:r w:rsidRPr="00526DD0">
        <w:t xml:space="preserve">SEALDD </w:t>
      </w:r>
      <w:r>
        <w:t>connection status reporting notification when it needs to</w:t>
      </w:r>
      <w:r>
        <w:rPr>
          <w:rFonts w:hint="eastAsia"/>
          <w:lang w:eastAsia="zh-CN"/>
        </w:rPr>
        <w:t xml:space="preserve"> </w:t>
      </w:r>
      <w:r>
        <w:rPr>
          <w:lang w:eastAsia="zh-CN"/>
        </w:rPr>
        <w:t>provide to the SDDM-S connection status reporting configuration.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7E3FF59A" w14:textId="77777777" w:rsidR="003251B6" w:rsidRDefault="003251B6" w:rsidP="003251B6">
      <w:pPr>
        <w:pStyle w:val="B1"/>
        <w:rPr>
          <w:lang w:eastAsia="zh-CN"/>
        </w:rPr>
      </w:pPr>
      <w:r>
        <w:t>a)</w:t>
      </w:r>
      <w:r>
        <w:tab/>
      </w:r>
      <w:r>
        <w:rPr>
          <w:rFonts w:hint="eastAsia"/>
        </w:rPr>
        <w:t>shall include a Request-URI set to the URI corresponding to the identity of the SDDM-S</w:t>
      </w:r>
      <w:r>
        <w:t>;</w:t>
      </w:r>
    </w:p>
    <w:p w14:paraId="76BE0E67" w14:textId="33BDA498" w:rsidR="003251B6" w:rsidRDefault="003251B6" w:rsidP="003251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743B7030" w14:textId="7DF660AC" w:rsidR="003251B6" w:rsidRPr="00A93A02" w:rsidRDefault="003251B6" w:rsidP="003251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t xml:space="preserve">connection-status-notification&gt; element </w:t>
      </w:r>
      <w:r w:rsidR="000153E7">
        <w:t>within &lt;anyExt&gt; element</w:t>
      </w:r>
      <w:r w:rsidR="000153E7" w:rsidRPr="00A93A02">
        <w:t xml:space="preserve"> </w:t>
      </w:r>
      <w:r w:rsidRPr="00A93A02">
        <w:t>in the &lt;</w:t>
      </w:r>
      <w:r>
        <w:t>data-delivery</w:t>
      </w:r>
      <w:r w:rsidRPr="00A93A02">
        <w:t>-info&gt; root element</w:t>
      </w:r>
      <w:r>
        <w:t xml:space="preserve"> which</w:t>
      </w:r>
      <w:r w:rsidRPr="00A93A02">
        <w:t>:</w:t>
      </w:r>
    </w:p>
    <w:p w14:paraId="0F2EB0EC" w14:textId="6465EF8D" w:rsidR="007334EC" w:rsidRDefault="003251B6" w:rsidP="00E61DE0">
      <w:pPr>
        <w:pStyle w:val="B2"/>
      </w:pPr>
      <w:r>
        <w:t>1)</w:t>
      </w:r>
      <w:r>
        <w:tab/>
        <w:t>shall include a &lt;client-connection-status&gt; element</w:t>
      </w:r>
      <w:r w:rsidRPr="0009088D">
        <w:rPr>
          <w:rFonts w:cs="Arial"/>
        </w:rPr>
        <w:t xml:space="preserve"> </w:t>
      </w:r>
      <w:r>
        <w:rPr>
          <w:rFonts w:cs="Arial"/>
        </w:rPr>
        <w:t>s</w:t>
      </w:r>
      <w:r>
        <w:rPr>
          <w:lang w:eastAsia="zh-CN"/>
        </w:rPr>
        <w:t xml:space="preserve">pecifying </w:t>
      </w:r>
      <w:r>
        <w:t xml:space="preserve">the </w:t>
      </w:r>
      <w:r>
        <w:rPr>
          <w:lang w:eastAsia="zh-CN"/>
        </w:rPr>
        <w:t xml:space="preserve">status of the VAL UE, i.e. </w:t>
      </w:r>
      <w:r w:rsidRPr="00642601">
        <w:t>"</w:t>
      </w:r>
      <w:r>
        <w:rPr>
          <w:lang w:eastAsia="zh-CN"/>
        </w:rPr>
        <w:t>reachable</w:t>
      </w:r>
      <w:r w:rsidRPr="00642601">
        <w:t>"</w:t>
      </w:r>
      <w:r>
        <w:rPr>
          <w:lang w:eastAsia="zh-CN"/>
        </w:rPr>
        <w:t xml:space="preserve">, </w:t>
      </w:r>
      <w:r w:rsidRPr="00642601">
        <w:t>"</w:t>
      </w:r>
      <w:r>
        <w:rPr>
          <w:lang w:eastAsia="zh-CN"/>
        </w:rPr>
        <w:t>unreachable</w:t>
      </w:r>
      <w:r w:rsidRPr="00642601">
        <w:t>"</w:t>
      </w:r>
      <w:r>
        <w:rPr>
          <w:lang w:eastAsia="zh-CN"/>
        </w:rPr>
        <w:t xml:space="preserve">, or </w:t>
      </w:r>
      <w:r w:rsidRPr="00642601">
        <w:t>"</w:t>
      </w:r>
      <w:r w:rsidR="007334EC">
        <w:rPr>
          <w:lang w:eastAsia="zh-CN"/>
        </w:rPr>
        <w:t>sleeping</w:t>
      </w:r>
      <w:r w:rsidR="007334EC" w:rsidRPr="00642601">
        <w:t>"</w:t>
      </w:r>
      <w:r w:rsidR="007334EC">
        <w:t>;</w:t>
      </w:r>
    </w:p>
    <w:p w14:paraId="61004019" w14:textId="2D2B928A" w:rsidR="00E61DE0" w:rsidRDefault="00E61DE0" w:rsidP="00E61DE0">
      <w:pPr>
        <w:pStyle w:val="B2"/>
      </w:pPr>
      <w:r>
        <w:t>2)</w:t>
      </w:r>
      <w:r>
        <w:tab/>
        <w:t>shall include a &lt;access-usage&gt; element indicating which access (3GPP or non-3GPP) is used for the SEALDD-UU data transmission;</w:t>
      </w:r>
    </w:p>
    <w:p w14:paraId="61A7DE94" w14:textId="77777777" w:rsidR="00E61DE0" w:rsidRPr="003C4A36" w:rsidRDefault="00E61DE0" w:rsidP="00E61DE0">
      <w:pPr>
        <w:pStyle w:val="B2"/>
      </w:pPr>
      <w:r>
        <w:t>3)</w:t>
      </w:r>
      <w:r>
        <w:tab/>
        <w:t xml:space="preserve">may include a &lt;non-3gpp-access-measurement-list&gt; element set to </w:t>
      </w:r>
      <w:r w:rsidRPr="00D170B9">
        <w:t xml:space="preserve">the </w:t>
      </w:r>
      <w:r>
        <w:t xml:space="preserve">measurements of the </w:t>
      </w:r>
      <w:r w:rsidRPr="00D170B9">
        <w:t>non-3GPP access</w:t>
      </w:r>
      <w:r>
        <w:t xml:space="preserve">. In the &lt;non-3gpp-access-measurement-list&gt; </w:t>
      </w:r>
      <w:r>
        <w:rPr>
          <w:lang w:eastAsia="zh-CN"/>
        </w:rPr>
        <w:t xml:space="preserve">element </w:t>
      </w:r>
      <w:r>
        <w:t xml:space="preserve">the SDDM-C shall include one or more &lt;non-3gpp-access-measurement&gt; </w:t>
      </w:r>
      <w:r>
        <w:rPr>
          <w:lang w:eastAsia="zh-CN"/>
        </w:rPr>
        <w:t>child elements which:</w:t>
      </w:r>
    </w:p>
    <w:p w14:paraId="0012ADAF" w14:textId="77777777" w:rsidR="00E61DE0" w:rsidRPr="00604F04" w:rsidRDefault="00E61DE0" w:rsidP="00E61DE0">
      <w:pPr>
        <w:pStyle w:val="B3"/>
      </w:pPr>
      <w:r>
        <w:t>i</w:t>
      </w:r>
      <w:r w:rsidRPr="00604F04">
        <w:t>)</w:t>
      </w:r>
      <w:r w:rsidRPr="00604F04">
        <w:tab/>
      </w:r>
      <w:r>
        <w:rPr>
          <w:lang w:eastAsia="zh-CN"/>
        </w:rPr>
        <w:t xml:space="preserve">may contain </w:t>
      </w:r>
      <w:r w:rsidRPr="00604F04">
        <w:t xml:space="preserve">a &lt;measured-non-3gpp-access&gt; element representing </w:t>
      </w:r>
      <w:r>
        <w:t xml:space="preserve">an identity of the </w:t>
      </w:r>
      <w:r w:rsidRPr="00604F04">
        <w:t>measured non-3GPP access</w:t>
      </w:r>
      <w:r w:rsidRPr="00BC23E1">
        <w:t xml:space="preserve"> </w:t>
      </w:r>
      <w:r>
        <w:t>and shall include an &lt;ssid&gt; or &lt;bssid&gt; element</w:t>
      </w:r>
      <w:r w:rsidRPr="00604F04">
        <w:t>; and</w:t>
      </w:r>
    </w:p>
    <w:p w14:paraId="698C71C2" w14:textId="7BA18827" w:rsidR="00E61DE0" w:rsidRDefault="00E61DE0" w:rsidP="00E61DE0">
      <w:pPr>
        <w:pStyle w:val="B3"/>
      </w:pPr>
      <w:r>
        <w:t>ii</w:t>
      </w:r>
      <w:r w:rsidRPr="00604F04">
        <w:t>)</w:t>
      </w:r>
      <w:r w:rsidRPr="00604F04">
        <w:tab/>
      </w:r>
      <w:r>
        <w:rPr>
          <w:lang w:eastAsia="zh-CN"/>
        </w:rPr>
        <w:t xml:space="preserve">shall contain </w:t>
      </w:r>
      <w:r w:rsidRPr="00604F04">
        <w:t xml:space="preserve">a &lt;signal-strength-value-list&gt; element </w:t>
      </w:r>
      <w:r w:rsidRPr="00CD5065">
        <w:t>containing one or more &lt;measured-value&gt; elements</w:t>
      </w:r>
      <w:r w:rsidR="009F39E9">
        <w:t>; and</w:t>
      </w:r>
    </w:p>
    <w:p w14:paraId="6A0CF5D6" w14:textId="7DCE5962" w:rsidR="009F39E9" w:rsidRPr="003C4A36" w:rsidRDefault="009F39E9" w:rsidP="009F39E9">
      <w:pPr>
        <w:pStyle w:val="B2"/>
      </w:pPr>
      <w:r w:rsidRPr="009F39E9">
        <w:t>4)</w:t>
      </w:r>
      <w:r w:rsidRPr="009F39E9">
        <w:tab/>
        <w:t>if the &lt;client-connection-status&gt; element is set to "SLEEPING", may include a &lt;sleeping-duration&gt; element to indicate the duration the client connection status of the VAL client is set to sleeping, in units of microseconds; and</w:t>
      </w:r>
    </w:p>
    <w:p w14:paraId="274BDB7F" w14:textId="113DC9D9" w:rsidR="003251B6" w:rsidRPr="007334EC" w:rsidRDefault="007334EC" w:rsidP="007334EC">
      <w:pPr>
        <w:pStyle w:val="B1"/>
        <w:rPr>
          <w:lang w:val="en-US"/>
        </w:rPr>
      </w:pPr>
      <w:r>
        <w:t>d)</w:t>
      </w:r>
      <w:r>
        <w:tab/>
        <w:t>shall send the HTTP POST request as specified in IETF RFC 9110 [</w:t>
      </w:r>
      <w:r w:rsidR="00CE598F">
        <w:t>21</w:t>
      </w:r>
      <w:r>
        <w:t>].</w:t>
      </w:r>
    </w:p>
    <w:p w14:paraId="24306CEE" w14:textId="5C02FD9A" w:rsidR="003251B6" w:rsidRPr="006A63F0" w:rsidRDefault="003251B6" w:rsidP="003251B6">
      <w:pPr>
        <w:pStyle w:val="Heading4"/>
      </w:pPr>
      <w:bookmarkStart w:id="382" w:name="_CR7_2_y_2"/>
      <w:bookmarkStart w:id="383" w:name="_CR7_2_21_2"/>
      <w:bookmarkStart w:id="384" w:name="_Toc233626557"/>
      <w:bookmarkEnd w:id="382"/>
      <w:bookmarkEnd w:id="383"/>
      <w:r>
        <w:t>7.2.</w:t>
      </w:r>
      <w:r w:rsidR="00751C40">
        <w:t>21</w:t>
      </w:r>
      <w:r>
        <w:t>.</w:t>
      </w:r>
      <w:r>
        <w:rPr>
          <w:rFonts w:hint="eastAsia"/>
          <w:lang w:eastAsia="zh-CN"/>
        </w:rPr>
        <w:t>2</w:t>
      </w:r>
      <w:r>
        <w:tab/>
        <w:t>SDDM server HTTP procedure</w:t>
      </w:r>
      <w:bookmarkEnd w:id="384"/>
    </w:p>
    <w:p w14:paraId="70CFBF79" w14:textId="77777777" w:rsidR="003251B6" w:rsidRDefault="003251B6" w:rsidP="003251B6">
      <w:pPr>
        <w:rPr>
          <w:noProof/>
          <w:lang w:val="en-US"/>
        </w:rPr>
      </w:pPr>
      <w:r>
        <w:rPr>
          <w:noProof/>
          <w:lang w:val="en-US"/>
        </w:rPr>
        <w:t>Upon receiving an HTTP POST request containing:</w:t>
      </w:r>
    </w:p>
    <w:p w14:paraId="6CF17D11" w14:textId="77777777" w:rsidR="003251B6" w:rsidRDefault="003251B6" w:rsidP="003251B6">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0757D59D" w14:textId="77777777" w:rsidR="003251B6" w:rsidRDefault="003251B6" w:rsidP="003251B6">
      <w:pPr>
        <w:pStyle w:val="B1"/>
      </w:pPr>
      <w:r>
        <w:t>b)</w:t>
      </w:r>
      <w:r>
        <w:tab/>
        <w:t>a Content-Type header field set to "application/vnd.3gpp.seal</w:t>
      </w:r>
      <w:r w:rsidRPr="0073469F">
        <w:t>-</w:t>
      </w:r>
      <w:r>
        <w:t>data-delivery</w:t>
      </w:r>
      <w:r w:rsidRPr="0073469F">
        <w:t>-info+xml"</w:t>
      </w:r>
      <w:r>
        <w:t>; and</w:t>
      </w:r>
    </w:p>
    <w:p w14:paraId="4FAA92D2" w14:textId="35C19A49" w:rsidR="003251B6" w:rsidRPr="008D06C5" w:rsidRDefault="003251B6" w:rsidP="003251B6">
      <w:pPr>
        <w:pStyle w:val="B1"/>
      </w:pPr>
      <w:r w:rsidRPr="007D58D6">
        <w:t>c</w:t>
      </w:r>
      <w:r w:rsidRPr="00032DFE">
        <w:t>)</w:t>
      </w:r>
      <w:r w:rsidRPr="00032DFE">
        <w:tab/>
        <w:t>an application/vnd.3gpp.seal-</w:t>
      </w:r>
      <w:r>
        <w:t>data-delivery</w:t>
      </w:r>
      <w:r w:rsidRPr="00032DFE">
        <w:t xml:space="preserve">-info+xml MIME body with a </w:t>
      </w:r>
      <w:r w:rsidRPr="00004F96">
        <w:t>&lt;</w:t>
      </w:r>
      <w:r>
        <w:t>connection-status-notification&gt;</w:t>
      </w:r>
      <w:r w:rsidRPr="00DA48D1">
        <w:t xml:space="preserve"> element included </w:t>
      </w:r>
      <w:r w:rsidR="000153E7">
        <w:t>within &lt;anyExt&gt; element</w:t>
      </w:r>
      <w:r w:rsidR="000153E7" w:rsidRPr="00DA48D1">
        <w:t xml:space="preserve"> </w:t>
      </w:r>
      <w:r w:rsidRPr="00DA48D1">
        <w:t>in the &lt;</w:t>
      </w:r>
      <w:r>
        <w:t>data-delivery</w:t>
      </w:r>
      <w:r w:rsidRPr="00DA48D1">
        <w:t>-info&gt; root element;</w:t>
      </w:r>
    </w:p>
    <w:p w14:paraId="5DCF5143" w14:textId="77777777" w:rsidR="003251B6" w:rsidRDefault="003251B6" w:rsidP="003251B6">
      <w:pPr>
        <w:rPr>
          <w:noProof/>
        </w:rPr>
      </w:pPr>
      <w:r>
        <w:rPr>
          <w:noProof/>
        </w:rPr>
        <w:t>the SDDM-S:</w:t>
      </w:r>
    </w:p>
    <w:p w14:paraId="756D6269" w14:textId="77777777" w:rsidR="003251B6" w:rsidRPr="003C4A36" w:rsidRDefault="003251B6" w:rsidP="003251B6">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171EAF">
        <w:t>7.2.1.1</w:t>
      </w:r>
      <w:r>
        <w:t xml:space="preserve"> and:</w:t>
      </w:r>
    </w:p>
    <w:p w14:paraId="006545A4" w14:textId="77777777" w:rsidR="003251B6" w:rsidRPr="006D6696" w:rsidRDefault="003251B6" w:rsidP="003251B6">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482D62D8" w14:textId="44A340CD" w:rsidR="003251B6" w:rsidRDefault="003251B6" w:rsidP="003251B6">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544DE55D" w14:textId="7F99DC42" w:rsidR="007334EC" w:rsidRDefault="003251B6" w:rsidP="007334EC">
      <w:pPr>
        <w:pStyle w:val="B1"/>
      </w:pPr>
      <w:r w:rsidRPr="00A34374">
        <w:rPr>
          <w:lang w:eastAsia="zh-CN"/>
        </w:rPr>
        <w:lastRenderedPageBreak/>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 xml:space="preserve">21]. The SDDM-S shall communicate </w:t>
      </w:r>
      <w:r>
        <w:rPr>
          <w:lang w:val="en-US" w:eastAsia="zh-CN"/>
        </w:rPr>
        <w:t xml:space="preserve">to the VAL server the received connection status results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r w:rsidR="007334EC" w:rsidRPr="00E26CF4">
        <w:t>]</w:t>
      </w:r>
      <w:r w:rsidR="007334EC">
        <w:t>; and</w:t>
      </w:r>
    </w:p>
    <w:p w14:paraId="7DF3F8FA" w14:textId="0FF976F0" w:rsidR="003251B6" w:rsidRPr="007334EC" w:rsidRDefault="007334EC" w:rsidP="007334EC">
      <w:pPr>
        <w:pStyle w:val="B1"/>
        <w:rPr>
          <w:lang w:val="en-US"/>
        </w:rPr>
      </w:pPr>
      <w:r>
        <w:t>c)</w:t>
      </w:r>
      <w:r>
        <w:tab/>
        <w:t>shall send the HTTP 200 (OK) response message as specified in IETF RFC 9110 [</w:t>
      </w:r>
      <w:r w:rsidR="00CE598F">
        <w:t>21</w:t>
      </w:r>
      <w:r>
        <w:t>].</w:t>
      </w:r>
    </w:p>
    <w:p w14:paraId="375FCB31" w14:textId="79C7D5E2" w:rsidR="0096407B" w:rsidRDefault="0096407B" w:rsidP="0096407B">
      <w:pPr>
        <w:pStyle w:val="Heading4"/>
      </w:pPr>
      <w:bookmarkStart w:id="385" w:name="_CR7_2_y_3"/>
      <w:bookmarkStart w:id="386" w:name="_CR7_2_21_3"/>
      <w:bookmarkStart w:id="387" w:name="_Toc233626558"/>
      <w:bookmarkEnd w:id="385"/>
      <w:bookmarkEnd w:id="386"/>
      <w:r>
        <w:rPr>
          <w:noProof/>
          <w:lang w:val="en-US"/>
        </w:rPr>
        <w:t>7.2.</w:t>
      </w:r>
      <w:r w:rsidR="00751C40">
        <w:rPr>
          <w:noProof/>
          <w:lang w:val="en-US"/>
        </w:rPr>
        <w:t>21</w:t>
      </w:r>
      <w:r>
        <w:rPr>
          <w:noProof/>
          <w:lang w:val="en-US"/>
        </w:rPr>
        <w:t>.3</w:t>
      </w:r>
      <w:r>
        <w:rPr>
          <w:noProof/>
          <w:lang w:val="en-US"/>
        </w:rPr>
        <w:tab/>
        <w:t xml:space="preserve">SDDM </w:t>
      </w:r>
      <w:r>
        <w:t>client CoAP procedure</w:t>
      </w:r>
      <w:bookmarkEnd w:id="387"/>
    </w:p>
    <w:p w14:paraId="7102E313" w14:textId="77777777" w:rsidR="0096407B" w:rsidRDefault="0096407B" w:rsidP="0096407B">
      <w:r>
        <w:rPr>
          <w:lang w:eastAsia="x-none"/>
        </w:rPr>
        <w:t xml:space="preserve">Upon reception of a CoAP </w:t>
      </w:r>
      <w:r>
        <w:rPr>
          <w:lang w:eastAsia="zh-CN"/>
        </w:rPr>
        <w:t>FETCH</w:t>
      </w:r>
      <w:r>
        <w:rPr>
          <w:lang w:eastAsia="x-none"/>
        </w:rPr>
        <w:t xml:space="preserve"> request</w:t>
      </w:r>
      <w:r w:rsidRPr="005025FB">
        <w:t xml:space="preserve"> </w:t>
      </w:r>
      <w:r>
        <w:t>message containing:</w:t>
      </w:r>
    </w:p>
    <w:p w14:paraId="16CE4CA9" w14:textId="77777777" w:rsidR="0096407B" w:rsidRDefault="0096407B" w:rsidP="0096407B">
      <w:pPr>
        <w:pStyle w:val="B1"/>
      </w:pPr>
      <w:r>
        <w:t>a)</w:t>
      </w:r>
      <w:r>
        <w:tab/>
        <w:t>an "observe" option set to the value "0" (register);</w:t>
      </w:r>
    </w:p>
    <w:p w14:paraId="421BDA3A" w14:textId="6BB53011" w:rsidR="00D13D54" w:rsidRDefault="0096407B" w:rsidP="00D13D54">
      <w:pPr>
        <w:pStyle w:val="B1"/>
      </w:pPr>
      <w:r>
        <w:t>b)</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97639FA" w14:textId="7AD9A534" w:rsidR="0096407B" w:rsidRDefault="00D13D54" w:rsidP="00D13D54">
      <w:pPr>
        <w:pStyle w:val="B1"/>
      </w:pPr>
      <w:r>
        <w:rPr>
          <w:lang w:eastAsia="zh-CN"/>
        </w:rPr>
        <w:t>c)</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179AE4B2" w14:textId="77777777" w:rsidR="0096407B" w:rsidRDefault="0096407B" w:rsidP="0096407B">
      <w:pPr>
        <w:pStyle w:val="B1"/>
      </w:pPr>
      <w:r>
        <w:t>d)</w:t>
      </w:r>
      <w:r>
        <w:tab/>
        <w:t xml:space="preserve">a </w:t>
      </w:r>
      <w:r w:rsidRPr="001A49DC">
        <w:t>"</w:t>
      </w:r>
      <w:r>
        <w:t>ConnectionStatusConfigurationSubscription</w:t>
      </w:r>
      <w:r w:rsidRPr="001A49DC">
        <w:t>"</w:t>
      </w:r>
      <w:r>
        <w:t xml:space="preserve"> object,</w:t>
      </w:r>
    </w:p>
    <w:p w14:paraId="2C442EF9" w14:textId="4B1053FB" w:rsidR="0096407B" w:rsidRDefault="0096407B" w:rsidP="0096407B">
      <w:r>
        <w:t>the SDDM-C shall provide a</w:t>
      </w:r>
      <w:r w:rsidR="008C19BC">
        <w:t>n</w:t>
      </w:r>
      <w:r>
        <w:t xml:space="preserve"> SEALDD </w:t>
      </w:r>
      <w:r w:rsidRPr="00B62770">
        <w:t xml:space="preserve">connection status reporting </w:t>
      </w:r>
      <w:r>
        <w:t>notification</w:t>
      </w:r>
      <w:r w:rsidRPr="00B62770">
        <w:t xml:space="preserve"> </w:t>
      </w:r>
      <w:r>
        <w:rPr>
          <w:lang w:eastAsia="zh-CN"/>
        </w:rPr>
        <w:t xml:space="preserve">to the </w:t>
      </w:r>
      <w:r>
        <w:t xml:space="preserve">SDDM-S within </w:t>
      </w:r>
      <w:r>
        <w:rPr>
          <w:lang w:eastAsia="x-none"/>
        </w:rPr>
        <w:t xml:space="preserve">a CoAP FETCH </w:t>
      </w:r>
      <w:r>
        <w:t xml:space="preserve">2.05 (Content) </w:t>
      </w:r>
      <w:r>
        <w:rPr>
          <w:lang w:eastAsia="x-none"/>
        </w:rPr>
        <w:t xml:space="preserve">response </w:t>
      </w:r>
      <w:r>
        <w:t>(</w:t>
      </w:r>
      <w:r w:rsidRPr="0067324E">
        <w:rPr>
          <w:lang w:eastAsia="zh-CN"/>
        </w:rPr>
        <w:t xml:space="preserve">as </w:t>
      </w:r>
      <w:r w:rsidRPr="0067324E">
        <w:t>specified in IETF RFC 8132 [</w:t>
      </w:r>
      <w:r>
        <w:t>17</w:t>
      </w:r>
      <w:r w:rsidRPr="0067324E">
        <w:t>]</w:t>
      </w:r>
      <w:r>
        <w:t>)</w:t>
      </w:r>
      <w:r>
        <w:rPr>
          <w:lang w:eastAsia="x-none"/>
        </w:rPr>
        <w:t xml:space="preserve">. In the CoAP FETCH </w:t>
      </w:r>
      <w:r>
        <w:t xml:space="preserve">2.05 (Content) </w:t>
      </w:r>
      <w:r>
        <w:rPr>
          <w:lang w:eastAsia="x-none"/>
        </w:rPr>
        <w:t xml:space="preserve">response </w:t>
      </w:r>
      <w:r>
        <w:t>the SDDM-C:</w:t>
      </w:r>
    </w:p>
    <w:p w14:paraId="4ECAC3AC" w14:textId="22C7BBDE" w:rsidR="0096407B" w:rsidRDefault="0096407B" w:rsidP="0096407B">
      <w:pPr>
        <w:pStyle w:val="B1"/>
      </w:pPr>
      <w:r>
        <w:t>a)</w:t>
      </w:r>
      <w:r>
        <w:tab/>
      </w:r>
      <w:r w:rsidR="00D13D54">
        <w:rPr>
          <w:lang w:val="en-US"/>
        </w:rPr>
        <w:t xml:space="preserve">shall include Content-Format option set to </w:t>
      </w:r>
      <w:r w:rsidR="00D13D54">
        <w:t>"</w:t>
      </w:r>
      <w:r w:rsidR="00D13D54" w:rsidRPr="00CB4D6D">
        <w:t>application/</w:t>
      </w:r>
      <w:r w:rsidR="00D13D54">
        <w:t>vnd.3gpp.seal-data-delivery-info+cbor;modeltype=connection-status-notification";</w:t>
      </w:r>
    </w:p>
    <w:p w14:paraId="53C186AF" w14:textId="77777777" w:rsidR="0096407B" w:rsidRDefault="0096407B" w:rsidP="0096407B">
      <w:pPr>
        <w:pStyle w:val="B1"/>
        <w:rPr>
          <w:lang w:val="en-US"/>
        </w:rPr>
      </w:pPr>
      <w:r>
        <w:rPr>
          <w:lang w:val="en-US"/>
        </w:rPr>
        <w:t>b)</w:t>
      </w:r>
      <w:r>
        <w:rPr>
          <w:lang w:val="en-US"/>
        </w:rPr>
        <w:tab/>
        <w:t xml:space="preserve">shall include a </w:t>
      </w:r>
      <w:r>
        <w:t>"</w:t>
      </w:r>
      <w:r w:rsidRPr="000E1487">
        <w:t>ConnectionStatusNotification</w:t>
      </w:r>
      <w:r>
        <w:t>"</w:t>
      </w:r>
      <w:r>
        <w:rPr>
          <w:lang w:val="en-US"/>
        </w:rPr>
        <w:t xml:space="preserve"> object containing:</w:t>
      </w:r>
    </w:p>
    <w:p w14:paraId="64F402A6" w14:textId="2AAB001C" w:rsidR="000837B5" w:rsidRDefault="0096407B" w:rsidP="000837B5">
      <w:pPr>
        <w:pStyle w:val="B2"/>
      </w:pPr>
      <w:r>
        <w:t>1)</w:t>
      </w:r>
      <w:r>
        <w:tab/>
      </w:r>
      <w:r w:rsidR="000837B5">
        <w:rPr>
          <w:lang w:eastAsia="zh-CN"/>
        </w:rPr>
        <w:t xml:space="preserve">a </w:t>
      </w:r>
      <w:r w:rsidR="000837B5">
        <w:t xml:space="preserve">"clientConnectionStatus" attribute set to the </w:t>
      </w:r>
      <w:r w:rsidR="000837B5">
        <w:rPr>
          <w:lang w:eastAsia="zh-CN"/>
        </w:rPr>
        <w:t>status of the VAL UE, i.e. reachable, unreachable, or sleeping</w:t>
      </w:r>
      <w:r w:rsidR="000837B5">
        <w:t>;</w:t>
      </w:r>
    </w:p>
    <w:p w14:paraId="0016921F" w14:textId="7EF14011" w:rsidR="000837B5" w:rsidRDefault="000837B5" w:rsidP="000837B5">
      <w:pPr>
        <w:pStyle w:val="B2"/>
      </w:pPr>
      <w:r>
        <w:t>2)</w:t>
      </w:r>
      <w:r>
        <w:tab/>
        <w:t>an "accessUsage" attribute indicating which access (3GPP or non-3GPP) is used for the SEALDD-UU data transmission;</w:t>
      </w:r>
    </w:p>
    <w:p w14:paraId="7CF04D61" w14:textId="77777777" w:rsidR="000837B5" w:rsidRDefault="000837B5" w:rsidP="000837B5">
      <w:pPr>
        <w:pStyle w:val="B2"/>
      </w:pPr>
      <w:r>
        <w:t>3)</w:t>
      </w:r>
      <w:r>
        <w:tab/>
        <w:t xml:space="preserve">a "non3gppAccessMeasurements" attribute </w:t>
      </w:r>
      <w:r>
        <w:rPr>
          <w:lang w:eastAsia="zh-CN"/>
        </w:rPr>
        <w:t xml:space="preserve">to indicate </w:t>
      </w:r>
      <w:r>
        <w:t>measurement results for the requested non-3GPP access measurement policies; and</w:t>
      </w:r>
    </w:p>
    <w:p w14:paraId="2FBFF8F1" w14:textId="0254CD2A" w:rsidR="00671067" w:rsidRDefault="00671067" w:rsidP="000837B5">
      <w:pPr>
        <w:pStyle w:val="B2"/>
      </w:pPr>
      <w:r>
        <w:t>4)</w:t>
      </w:r>
      <w:r>
        <w:tab/>
      </w:r>
      <w:r w:rsidRPr="005D58F4">
        <w:t>if</w:t>
      </w:r>
      <w:r>
        <w:t xml:space="preserve"> the</w:t>
      </w:r>
      <w:r w:rsidRPr="005D58F4">
        <w:t xml:space="preserve"> </w:t>
      </w:r>
      <w:r>
        <w:t xml:space="preserve">"clientConnectionStatus" attribute </w:t>
      </w:r>
      <w:r w:rsidRPr="005D58F4">
        <w:t xml:space="preserve">is set to "SLEEPING", </w:t>
      </w:r>
      <w:r>
        <w:t xml:space="preserve">may include a "sleepingDuration" attribute </w:t>
      </w:r>
      <w:r>
        <w:rPr>
          <w:lang w:eastAsia="zh-CN"/>
        </w:rPr>
        <w:t>to i</w:t>
      </w:r>
      <w:r w:rsidRPr="002D410C">
        <w:rPr>
          <w:lang w:eastAsia="zh-CN"/>
        </w:rPr>
        <w:t>ndicate the duration the client connection status of the VAL client is set to sleeping</w:t>
      </w:r>
      <w:r>
        <w:rPr>
          <w:lang w:eastAsia="zh-CN"/>
        </w:rPr>
        <w:t>,</w:t>
      </w:r>
      <w:r w:rsidRPr="002D410C">
        <w:rPr>
          <w:lang w:eastAsia="zh-CN"/>
        </w:rPr>
        <w:t xml:space="preserve"> in units of microseconds</w:t>
      </w:r>
      <w:r>
        <w:rPr>
          <w:lang w:eastAsia="zh-CN"/>
        </w:rPr>
        <w:t>; and</w:t>
      </w:r>
    </w:p>
    <w:p w14:paraId="62234FA0" w14:textId="77777777" w:rsidR="0096407B" w:rsidRDefault="0096407B" w:rsidP="0096407B">
      <w:pPr>
        <w:pStyle w:val="B1"/>
        <w:rPr>
          <w:lang w:val="en-US"/>
        </w:rPr>
      </w:pPr>
      <w:r>
        <w:rPr>
          <w:lang w:val="en-US"/>
        </w:rPr>
        <w:t>c)</w:t>
      </w:r>
      <w:r>
        <w:rPr>
          <w:lang w:val="en-US"/>
        </w:rPr>
        <w:tab/>
        <w:t xml:space="preserve">shall send </w:t>
      </w:r>
      <w:r>
        <w:rPr>
          <w:lang w:eastAsia="x-none"/>
        </w:rPr>
        <w:t xml:space="preserve">CoAP FETCH </w:t>
      </w:r>
      <w:r>
        <w:t xml:space="preserve">2.05 (Content) </w:t>
      </w:r>
      <w:r>
        <w:rPr>
          <w:lang w:eastAsia="x-none"/>
        </w:rPr>
        <w:t xml:space="preserve">response </w:t>
      </w:r>
      <w:r>
        <w:t>towards the SDDM-S</w:t>
      </w:r>
      <w:r>
        <w:rPr>
          <w:lang w:val="en-US"/>
        </w:rPr>
        <w:t>.</w:t>
      </w:r>
    </w:p>
    <w:p w14:paraId="7FB2A1C9" w14:textId="0265303F" w:rsidR="0096407B" w:rsidRDefault="0096407B" w:rsidP="0096407B">
      <w:pPr>
        <w:pStyle w:val="Heading4"/>
        <w:rPr>
          <w:noProof/>
          <w:lang w:val="en-US"/>
        </w:rPr>
      </w:pPr>
      <w:bookmarkStart w:id="388" w:name="_CR7_2_y_4"/>
      <w:bookmarkStart w:id="389" w:name="_CR7_2_21_4"/>
      <w:bookmarkStart w:id="390" w:name="_Toc233626559"/>
      <w:bookmarkEnd w:id="388"/>
      <w:bookmarkEnd w:id="389"/>
      <w:r>
        <w:rPr>
          <w:noProof/>
          <w:lang w:val="en-US"/>
        </w:rPr>
        <w:t>7.2.</w:t>
      </w:r>
      <w:r w:rsidR="00751C40">
        <w:rPr>
          <w:noProof/>
          <w:lang w:val="en-US"/>
        </w:rPr>
        <w:t>21</w:t>
      </w:r>
      <w:r>
        <w:rPr>
          <w:noProof/>
          <w:lang w:val="en-US"/>
        </w:rPr>
        <w:t>.4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390"/>
    </w:p>
    <w:p w14:paraId="2265F4AB" w14:textId="2FAC9E86" w:rsidR="0096407B" w:rsidRDefault="0096407B" w:rsidP="0096407B">
      <w:pPr>
        <w:rPr>
          <w:noProof/>
        </w:rPr>
      </w:pPr>
      <w:r>
        <w:t>To get a</w:t>
      </w:r>
      <w:r w:rsidR="008C19BC">
        <w:t>n</w:t>
      </w:r>
      <w:r>
        <w:t xml:space="preserve"> SEALDD </w:t>
      </w:r>
      <w:r w:rsidRPr="00B62770">
        <w:t xml:space="preserve">connection status reporting </w:t>
      </w:r>
      <w:r>
        <w:t xml:space="preserve">notification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3C67FF05" w14:textId="7EF89F26"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7CAF2473" w14:textId="77777777" w:rsidR="0096407B" w:rsidRDefault="0096407B" w:rsidP="0096407B">
      <w:pPr>
        <w:pStyle w:val="B1"/>
      </w:pPr>
      <w:r>
        <w:t>b)</w:t>
      </w:r>
      <w:r>
        <w:tab/>
        <w:t>an "observe" option set to the value "0" (register);</w:t>
      </w:r>
    </w:p>
    <w:p w14:paraId="734DC516" w14:textId="6BCA12F2" w:rsidR="00D13D54" w:rsidRDefault="0096407B" w:rsidP="00D13D54">
      <w:pPr>
        <w:pStyle w:val="B1"/>
      </w:pPr>
      <w:r>
        <w:t>c)</w:t>
      </w:r>
      <w:r>
        <w:tab/>
      </w:r>
      <w:r w:rsidR="00D13D54">
        <w:t>an Accept option</w:t>
      </w:r>
      <w:r w:rsidR="00D13D54" w:rsidRPr="0073469F">
        <w:t xml:space="preserve"> se</w:t>
      </w:r>
      <w:r w:rsidR="00D13D54">
        <w:t>t to "</w:t>
      </w:r>
      <w:r w:rsidR="00D13D54" w:rsidRPr="00CB4D6D">
        <w:t>application/</w:t>
      </w:r>
      <w:r w:rsidR="00D13D54">
        <w:t>vnd.3gpp.seal-data-delivery-info+cbor;modeltype=connection-status-notification"</w:t>
      </w:r>
      <w:r w:rsidR="00D13D54" w:rsidRPr="0073469F">
        <w:t>;</w:t>
      </w:r>
    </w:p>
    <w:p w14:paraId="01B39A2D" w14:textId="7469CCB1" w:rsidR="0096407B" w:rsidRDefault="00D13D54" w:rsidP="00D13D54">
      <w:pPr>
        <w:pStyle w:val="B1"/>
      </w:pPr>
      <w:r>
        <w:rPr>
          <w:lang w:eastAsia="zh-CN"/>
        </w:rPr>
        <w:t>d)</w:t>
      </w:r>
      <w:r>
        <w:rPr>
          <w:lang w:eastAsia="zh-CN"/>
        </w:rPr>
        <w:tab/>
      </w:r>
      <w:r>
        <w:rPr>
          <w:rFonts w:hint="eastAsia"/>
          <w:lang w:eastAsia="zh-CN"/>
        </w:rPr>
        <w:t>a</w:t>
      </w:r>
      <w:r>
        <w:t xml:space="preserve"> </w:t>
      </w:r>
      <w:r w:rsidRPr="001A49DC">
        <w:t>Content-</w:t>
      </w:r>
      <w:r>
        <w:t>Format</w:t>
      </w:r>
      <w:r w:rsidRPr="001A49DC">
        <w:t xml:space="preserve"> </w:t>
      </w:r>
      <w:r>
        <w:t>option</w:t>
      </w:r>
      <w:r w:rsidRPr="001A49DC">
        <w:t xml:space="preserve"> set to </w:t>
      </w:r>
      <w:r>
        <w:t>"</w:t>
      </w:r>
      <w:r w:rsidRPr="00CB4D6D">
        <w:t>application/</w:t>
      </w:r>
      <w:r>
        <w:t>vnd.3gpp.seal-data-delivery-info+cbor;modeltype=connection-status-config-subsc"; and</w:t>
      </w:r>
    </w:p>
    <w:p w14:paraId="622E5942" w14:textId="77777777" w:rsidR="0096407B" w:rsidRDefault="0096407B" w:rsidP="0096407B">
      <w:pPr>
        <w:pStyle w:val="B1"/>
      </w:pPr>
      <w:r>
        <w:t>e)</w:t>
      </w:r>
      <w:r>
        <w:tab/>
        <w:t xml:space="preserve">a </w:t>
      </w:r>
      <w:r w:rsidRPr="001A49DC">
        <w:t>"</w:t>
      </w:r>
      <w:r>
        <w:t>ConnectionStatusConfigurationSubscription</w:t>
      </w:r>
      <w:r w:rsidRPr="001A49DC">
        <w:t>"</w:t>
      </w:r>
      <w:r>
        <w:t xml:space="preserve"> object.</w:t>
      </w:r>
    </w:p>
    <w:p w14:paraId="27231990" w14:textId="77777777" w:rsidR="0096407B" w:rsidRDefault="0096407B" w:rsidP="0096407B">
      <w:pPr>
        <w:rPr>
          <w:lang w:eastAsia="x-none"/>
        </w:rPr>
      </w:pPr>
      <w:r>
        <w:rPr>
          <w:lang w:eastAsia="x-none"/>
        </w:rPr>
        <w:t xml:space="preserve">Upon receiving a CoAP FETCH </w:t>
      </w:r>
      <w:r>
        <w:t xml:space="preserve">2.05 (Content) </w:t>
      </w:r>
      <w:r>
        <w:rPr>
          <w:lang w:eastAsia="x-none"/>
        </w:rPr>
        <w:t xml:space="preserve">response </w:t>
      </w:r>
      <w:r>
        <w:t>containing:</w:t>
      </w:r>
    </w:p>
    <w:p w14:paraId="089878F7" w14:textId="7FBA4C8E" w:rsidR="0096407B" w:rsidRDefault="0096407B" w:rsidP="0096407B">
      <w:pPr>
        <w:pStyle w:val="B1"/>
      </w:pPr>
      <w:r>
        <w:t>a)</w:t>
      </w:r>
      <w:r>
        <w:tab/>
      </w:r>
      <w:r w:rsidR="00D13D54">
        <w:rPr>
          <w:lang w:val="en-US"/>
        </w:rPr>
        <w:t xml:space="preserve">a Content-Format option set to </w:t>
      </w:r>
      <w:r w:rsidR="00D13D54">
        <w:t>"</w:t>
      </w:r>
      <w:r w:rsidR="00D13D54" w:rsidRPr="00CB4D6D">
        <w:t>application/</w:t>
      </w:r>
      <w:r w:rsidR="00D13D54">
        <w:t>vnd.3gpp.seal-data-delivery-info+cbor;modeltype=connection-status-notification"; and</w:t>
      </w:r>
    </w:p>
    <w:p w14:paraId="5C65526D" w14:textId="77777777" w:rsidR="0096407B" w:rsidRDefault="0096407B" w:rsidP="0096407B">
      <w:pPr>
        <w:pStyle w:val="B1"/>
        <w:rPr>
          <w:lang w:val="en-US"/>
        </w:rPr>
      </w:pPr>
      <w:r>
        <w:rPr>
          <w:lang w:val="en-US"/>
        </w:rPr>
        <w:lastRenderedPageBreak/>
        <w:t>b)</w:t>
      </w:r>
      <w:r>
        <w:rPr>
          <w:lang w:val="en-US"/>
        </w:rPr>
        <w:tab/>
        <w:t xml:space="preserve">a </w:t>
      </w:r>
      <w:r>
        <w:t>"</w:t>
      </w:r>
      <w:r w:rsidRPr="000E1487">
        <w:t>ConnectionStatusNotification</w:t>
      </w:r>
      <w:r>
        <w:t>"</w:t>
      </w:r>
      <w:r>
        <w:rPr>
          <w:lang w:val="en-US"/>
        </w:rPr>
        <w:t xml:space="preserve"> object,</w:t>
      </w:r>
    </w:p>
    <w:p w14:paraId="3618105E" w14:textId="77777777" w:rsidR="0096407B" w:rsidRDefault="0096407B" w:rsidP="0096407B">
      <w:r>
        <w:t xml:space="preserve">the SDDM-S shall communicate </w:t>
      </w:r>
      <w:r>
        <w:rPr>
          <w:lang w:val="en-US" w:eastAsia="zh-CN"/>
        </w:rPr>
        <w:t xml:space="preserve">the received connection status results to the VAL server by using </w:t>
      </w:r>
      <w:r>
        <w:rPr>
          <w:noProof/>
          <w:lang w:eastAsia="zh-CN"/>
        </w:rPr>
        <w:t xml:space="preserve">the </w:t>
      </w:r>
      <w:r w:rsidRPr="00E26CF4">
        <w:t xml:space="preserve">SDD_Transmission service </w:t>
      </w:r>
      <w:r w:rsidRPr="00E26CF4">
        <w:rPr>
          <w:lang w:val="en-US" w:eastAsia="zh-CN"/>
        </w:rPr>
        <w:t xml:space="preserve">as specified </w:t>
      </w:r>
      <w:r w:rsidRPr="00E26CF4">
        <w:t>in 3GPP TS 29.548 [9].</w:t>
      </w:r>
    </w:p>
    <w:p w14:paraId="5438A7C9" w14:textId="0BECA1D1" w:rsidR="0096407B" w:rsidRDefault="0096407B" w:rsidP="0096407B">
      <w:pPr>
        <w:rPr>
          <w:noProof/>
        </w:rPr>
      </w:pPr>
      <w:r>
        <w:t>To stop getting a</w:t>
      </w:r>
      <w:r w:rsidR="008C19BC">
        <w:t>n</w:t>
      </w:r>
      <w:r>
        <w:t xml:space="preserve"> SEALDD </w:t>
      </w:r>
      <w:r w:rsidRPr="00B62770">
        <w:t xml:space="preserve">connection status reporting </w:t>
      </w:r>
      <w:r>
        <w:t xml:space="preserve">notifications from the </w:t>
      </w:r>
      <w:r>
        <w:rPr>
          <w:noProof/>
        </w:rPr>
        <w:t xml:space="preserve">SDDM-C, the SDDM-S </w:t>
      </w:r>
      <w:r>
        <w:t>shall generate a CoAP FETCH request (</w:t>
      </w:r>
      <w:r w:rsidRPr="0067324E">
        <w:rPr>
          <w:lang w:eastAsia="zh-CN"/>
        </w:rPr>
        <w:t xml:space="preserve">as </w:t>
      </w:r>
      <w:r w:rsidRPr="0067324E">
        <w:t>specified in IETF RFC 8132 [</w:t>
      </w:r>
      <w:r>
        <w:t>17</w:t>
      </w:r>
      <w:r w:rsidRPr="0067324E">
        <w:t>]</w:t>
      </w:r>
      <w:r>
        <w:t>) message containing:</w:t>
      </w:r>
    </w:p>
    <w:p w14:paraId="1C89A85B" w14:textId="22FE72D7" w:rsidR="0096407B" w:rsidRDefault="0096407B" w:rsidP="0096407B">
      <w:pPr>
        <w:pStyle w:val="B1"/>
      </w:pPr>
      <w:r>
        <w:t>a)</w:t>
      </w:r>
      <w:r>
        <w:tab/>
        <w:t>a CoAP URI set to the URI corresponding to the identity of the SDDM-C as specified in</w:t>
      </w:r>
      <w:r>
        <w:rPr>
          <w:lang w:eastAsia="zh-CN"/>
        </w:rPr>
        <w:t xml:space="preserve"> clause</w:t>
      </w:r>
      <w:r>
        <w:t> A.3.</w:t>
      </w:r>
      <w:r w:rsidR="008C19BC">
        <w:t>4</w:t>
      </w:r>
      <w:r>
        <w:t xml:space="preserve">.1 </w:t>
      </w:r>
      <w:r>
        <w:rPr>
          <w:lang w:eastAsia="zh-CN"/>
        </w:rPr>
        <w:t xml:space="preserve">with </w:t>
      </w:r>
      <w:r>
        <w:t>the "apiRoot" set to the SDDM-C URI</w:t>
      </w:r>
      <w:r>
        <w:rPr>
          <w:lang w:eastAsia="zh-CN"/>
        </w:rPr>
        <w:t>;</w:t>
      </w:r>
    </w:p>
    <w:p w14:paraId="680C78D5" w14:textId="77777777" w:rsidR="0096407B" w:rsidRDefault="0096407B" w:rsidP="0096407B">
      <w:pPr>
        <w:pStyle w:val="B1"/>
      </w:pPr>
      <w:r>
        <w:t>b)</w:t>
      </w:r>
      <w:r>
        <w:tab/>
        <w:t>an "observe" option set to the value "1" (deregister);</w:t>
      </w:r>
    </w:p>
    <w:p w14:paraId="4184720C" w14:textId="0BF87530" w:rsidR="0096407B" w:rsidRDefault="0096407B" w:rsidP="0096407B">
      <w:pPr>
        <w:pStyle w:val="B1"/>
        <w:rPr>
          <w:lang w:eastAsia="ko-KR"/>
        </w:rPr>
      </w:pPr>
      <w:r>
        <w:t>c)</w:t>
      </w:r>
      <w:r>
        <w:tab/>
      </w:r>
      <w:r w:rsidR="00D13D54">
        <w:t xml:space="preserve">a Content-Format </w:t>
      </w:r>
      <w:r w:rsidR="00D13D54">
        <w:rPr>
          <w:lang w:eastAsia="zh-CN"/>
        </w:rPr>
        <w:t>option</w:t>
      </w:r>
      <w:r w:rsidR="00D13D54">
        <w:t xml:space="preserve"> set to </w:t>
      </w:r>
      <w:r w:rsidR="00D13D54" w:rsidRPr="00CB4D6D">
        <w:t>application/</w:t>
      </w:r>
      <w:r w:rsidR="00D13D54">
        <w:t>vnd.3gpp.seal-data-delivery-info+cbor;modeltype=connection-status-config-subsc"</w:t>
      </w:r>
      <w:r w:rsidR="00D13D54">
        <w:rPr>
          <w:lang w:eastAsia="ko-KR"/>
        </w:rPr>
        <w:t>, and</w:t>
      </w:r>
    </w:p>
    <w:p w14:paraId="650D8660" w14:textId="051C0AA9" w:rsidR="0096407B" w:rsidRDefault="0096407B" w:rsidP="00661C20">
      <w:pPr>
        <w:pStyle w:val="B1"/>
      </w:pPr>
      <w:r>
        <w:t>d)</w:t>
      </w:r>
      <w:r>
        <w:tab/>
        <w:t xml:space="preserve">a </w:t>
      </w:r>
      <w:r w:rsidRPr="001A49DC">
        <w:t>"</w:t>
      </w:r>
      <w:r>
        <w:t>ConnectionStatusConfigurationSubscription</w:t>
      </w:r>
      <w:r w:rsidRPr="001A49DC">
        <w:t>"</w:t>
      </w:r>
      <w:r>
        <w:t xml:space="preserve"> object.</w:t>
      </w:r>
    </w:p>
    <w:p w14:paraId="3687317F" w14:textId="64E092BC" w:rsidR="00E871B8" w:rsidRDefault="00E871B8" w:rsidP="00E871B8">
      <w:pPr>
        <w:pStyle w:val="Heading3"/>
      </w:pPr>
      <w:bookmarkStart w:id="391" w:name="_CR7_2_22"/>
      <w:bookmarkStart w:id="392" w:name="_Toc233626560"/>
      <w:bookmarkEnd w:id="391"/>
      <w:r>
        <w:t>7.2.22</w:t>
      </w:r>
      <w:r w:rsidRPr="00004F96">
        <w:tab/>
      </w:r>
      <w:r w:rsidRPr="008108E7">
        <w:t xml:space="preserve">SEALDD enabled XR data transmission </w:t>
      </w:r>
      <w:r>
        <w:t>trigger</w:t>
      </w:r>
      <w:r w:rsidRPr="008108E7">
        <w:t xml:space="preserve"> procedure</w:t>
      </w:r>
      <w:bookmarkEnd w:id="392"/>
    </w:p>
    <w:p w14:paraId="7B82ABE6" w14:textId="5519C5D6" w:rsidR="00E871B8" w:rsidRPr="006A63F0" w:rsidRDefault="00E871B8" w:rsidP="00E871B8">
      <w:pPr>
        <w:pStyle w:val="Heading4"/>
      </w:pPr>
      <w:bookmarkStart w:id="393" w:name="_CR7_2_22_1"/>
      <w:bookmarkStart w:id="394" w:name="_Toc233626561"/>
      <w:bookmarkEnd w:id="393"/>
      <w:r>
        <w:t>7.2.22.</w:t>
      </w:r>
      <w:r>
        <w:rPr>
          <w:rFonts w:hint="eastAsia"/>
          <w:lang w:eastAsia="zh-CN"/>
        </w:rPr>
        <w:t>1</w:t>
      </w:r>
      <w:r>
        <w:tab/>
        <w:t>SDDM client HTTP procedure</w:t>
      </w:r>
      <w:bookmarkEnd w:id="394"/>
    </w:p>
    <w:p w14:paraId="5F09A3CB" w14:textId="77777777" w:rsidR="00E871B8" w:rsidRDefault="00E871B8" w:rsidP="00E871B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0FDD8BB9" w14:textId="77777777" w:rsidR="00E871B8" w:rsidRPr="003C4A36" w:rsidRDefault="00E871B8" w:rsidP="00E871B8">
      <w:pPr>
        <w:pStyle w:val="B1"/>
      </w:pPr>
      <w:r w:rsidRPr="00327753">
        <w:t>a)</w:t>
      </w:r>
      <w:r w:rsidRPr="00327753">
        <w:tab/>
      </w:r>
      <w:r w:rsidRPr="003C4A36">
        <w:t>an Accept header field set to "application/vnd.3gpp.seal-</w:t>
      </w:r>
      <w:r>
        <w:t>data-delivery</w:t>
      </w:r>
      <w:r w:rsidRPr="003C4A36">
        <w:t>-info+xml"</w:t>
      </w:r>
      <w:r w:rsidRPr="00327753">
        <w:t>;</w:t>
      </w:r>
    </w:p>
    <w:p w14:paraId="4145FE0A" w14:textId="77777777" w:rsidR="00E871B8" w:rsidRPr="003C4A36" w:rsidRDefault="00E871B8" w:rsidP="00E871B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352FAA90" w14:textId="5DA50DE9" w:rsidR="00E871B8" w:rsidRPr="003C4A36" w:rsidRDefault="00E871B8" w:rsidP="00E871B8">
      <w:pPr>
        <w:pStyle w:val="B1"/>
      </w:pPr>
      <w:r w:rsidRPr="003C4A36">
        <w:t>c)</w:t>
      </w:r>
      <w:r w:rsidRPr="003C4A36">
        <w:tab/>
        <w:t>an application/vnd.3gpp.seal-</w:t>
      </w:r>
      <w:r>
        <w:t xml:space="preserve">data-delivery-info+xml MIME body with a </w:t>
      </w:r>
      <w:r w:rsidRPr="00004F96">
        <w:t>&lt;</w:t>
      </w:r>
      <w:r>
        <w:t xml:space="preserve">xr-trigger-req&gt; </w:t>
      </w:r>
      <w:r w:rsidRPr="003C4A36">
        <w:t xml:space="preserve">element included </w:t>
      </w:r>
      <w:r w:rsidR="000153E7">
        <w:t xml:space="preserve">within &lt;anyExt&gt; element </w:t>
      </w:r>
      <w:r w:rsidRPr="003C4A36">
        <w:t>in the &lt;</w:t>
      </w:r>
      <w:r>
        <w:t>data-delivery</w:t>
      </w:r>
      <w:r w:rsidRPr="003C4A36">
        <w:t>-info&gt; root element;</w:t>
      </w:r>
    </w:p>
    <w:p w14:paraId="00AF237E" w14:textId="77777777" w:rsidR="00E871B8" w:rsidRDefault="00E871B8" w:rsidP="00E871B8">
      <w:pPr>
        <w:rPr>
          <w:lang w:eastAsia="zh-CN"/>
        </w:rPr>
      </w:pPr>
      <w:r>
        <w:rPr>
          <w:rFonts w:hint="eastAsia"/>
          <w:lang w:eastAsia="zh-CN"/>
        </w:rPr>
        <w:t>t</w:t>
      </w:r>
      <w:r>
        <w:rPr>
          <w:lang w:eastAsia="zh-CN"/>
        </w:rPr>
        <w:t>he SDDM-C:</w:t>
      </w:r>
    </w:p>
    <w:p w14:paraId="59F14FB2" w14:textId="77777777" w:rsidR="00E871B8" w:rsidRPr="00A34374" w:rsidRDefault="00E871B8" w:rsidP="00E871B8">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198B3EFA" w14:textId="77777777" w:rsidR="00E871B8" w:rsidRPr="00004F96" w:rsidRDefault="00E871B8" w:rsidP="00E871B8">
      <w:pPr>
        <w:pStyle w:val="B2"/>
      </w:pPr>
      <w:r>
        <w:t>1</w:t>
      </w:r>
      <w:r w:rsidRPr="00004F96">
        <w:t>)</w:t>
      </w:r>
      <w:r w:rsidRPr="00004F96">
        <w:tab/>
        <w:t>shall include a Content-Type header field set to "application/</w:t>
      </w:r>
      <w:r w:rsidRPr="003C4A36">
        <w:t>vnd.3gpp.seal-</w:t>
      </w:r>
      <w:r>
        <w:t>data-delivery-info</w:t>
      </w:r>
      <w:r w:rsidRPr="00004F96">
        <w:t>+xml";</w:t>
      </w:r>
    </w:p>
    <w:p w14:paraId="0DFBBD90" w14:textId="30A5952B" w:rsidR="00E871B8" w:rsidRPr="00004F96" w:rsidRDefault="00E871B8" w:rsidP="00E871B8">
      <w:pPr>
        <w:pStyle w:val="B2"/>
      </w:pPr>
      <w:r>
        <w:t>2</w:t>
      </w:r>
      <w:r w:rsidRPr="00004F96">
        <w:t>)</w:t>
      </w:r>
      <w:r w:rsidRPr="00004F96">
        <w:tab/>
        <w:t>shall include an application/</w:t>
      </w:r>
      <w:r w:rsidRPr="003C4A36">
        <w:t>vnd.3gpp.seal-</w:t>
      </w:r>
      <w:r>
        <w:t>data-delivery-info</w:t>
      </w:r>
      <w:r w:rsidRPr="00004F96">
        <w:t>+xml MIME body with a &lt;</w:t>
      </w:r>
      <w:r>
        <w:t>xr-trigger-rsp</w:t>
      </w:r>
      <w:r w:rsidRPr="00004F96">
        <w:t>&gt; element</w:t>
      </w:r>
      <w:r w:rsidR="00ED1C8A">
        <w:t xml:space="preserve"> within &lt;anyExt&gt; element</w:t>
      </w:r>
      <w:r w:rsidRPr="00004F96">
        <w:t xml:space="preserve"> in the &lt;</w:t>
      </w:r>
      <w:r>
        <w:t>data-delivery</w:t>
      </w:r>
      <w:r w:rsidRPr="00004F96">
        <w:t>-info&gt; root element which:</w:t>
      </w:r>
    </w:p>
    <w:p w14:paraId="0DA3EE65" w14:textId="77777777" w:rsidR="00E871B8" w:rsidRPr="00004F96" w:rsidRDefault="00E871B8" w:rsidP="00E871B8">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64FD4B31" w14:textId="77777777" w:rsidR="00E871B8" w:rsidRPr="00793485" w:rsidRDefault="00E871B8" w:rsidP="00E871B8">
      <w:pPr>
        <w:pStyle w:val="B1"/>
        <w:rPr>
          <w:lang w:val="en-US"/>
        </w:rPr>
      </w:pPr>
      <w:r>
        <w:rPr>
          <w:lang w:eastAsia="zh-CN"/>
        </w:rPr>
        <w:t>b)</w:t>
      </w:r>
      <w:r>
        <w:rPr>
          <w:lang w:eastAsia="zh-CN"/>
        </w:rPr>
        <w:tab/>
        <w:t>shall send the HTTP 200 (OK) response message as specified in IETF RFC 9110 [21].</w:t>
      </w:r>
    </w:p>
    <w:p w14:paraId="643A80F9" w14:textId="72AA4BDA" w:rsidR="00E871B8" w:rsidRPr="006A63F0" w:rsidRDefault="00E871B8" w:rsidP="00E871B8">
      <w:pPr>
        <w:pStyle w:val="Heading4"/>
      </w:pPr>
      <w:bookmarkStart w:id="395" w:name="_CR7_2_22_2"/>
      <w:bookmarkStart w:id="396" w:name="_Toc233626562"/>
      <w:bookmarkEnd w:id="395"/>
      <w:r>
        <w:t>7.2.22.</w:t>
      </w:r>
      <w:r>
        <w:rPr>
          <w:rFonts w:hint="eastAsia"/>
          <w:lang w:eastAsia="zh-CN"/>
        </w:rPr>
        <w:t>2</w:t>
      </w:r>
      <w:r>
        <w:tab/>
        <w:t>SDDM server HTTP procedure</w:t>
      </w:r>
      <w:bookmarkEnd w:id="396"/>
    </w:p>
    <w:p w14:paraId="3372B90F" w14:textId="77777777" w:rsidR="00E871B8" w:rsidRDefault="00E871B8" w:rsidP="00E871B8">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XR transmission connection trigger</w:t>
      </w:r>
      <w:r w:rsidRPr="00526DD0">
        <w:t xml:space="preserve"> </w:t>
      </w:r>
      <w:r>
        <w:t xml:space="preserve">request </w:t>
      </w:r>
      <w:r w:rsidRPr="0073469F">
        <w:t xml:space="preserve">when </w:t>
      </w:r>
      <w:r>
        <w:t xml:space="preserve">it needs </w:t>
      </w:r>
      <w:r>
        <w:rPr>
          <w:rFonts w:hint="eastAsia"/>
          <w:lang w:eastAsia="zh-CN"/>
        </w:rPr>
        <w:t>to trigger</w:t>
      </w:r>
      <w:r w:rsidRPr="00F96CF7">
        <w:t xml:space="preserve"> </w:t>
      </w:r>
      <w:r>
        <w:t xml:space="preserve">XR </w:t>
      </w:r>
      <w:r w:rsidRPr="00F96CF7">
        <w:t>transmission</w:t>
      </w:r>
      <w:r>
        <w:t xml:space="preserve"> </w:t>
      </w:r>
      <w:r>
        <w:rPr>
          <w:rFonts w:hint="eastAsia"/>
          <w:lang w:eastAsia="zh-CN"/>
        </w:rPr>
        <w:t xml:space="preserve">connection operation </w:t>
      </w:r>
      <w:r>
        <w:t xml:space="preserve">towards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53323DCE" w14:textId="77777777" w:rsidR="00E871B8" w:rsidRDefault="00E871B8" w:rsidP="00E871B8">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979DB02" w14:textId="77777777" w:rsidR="00E871B8" w:rsidRDefault="00E871B8" w:rsidP="00E871B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2D3A707" w14:textId="3981A47D" w:rsidR="00E871B8" w:rsidRPr="00A93A02" w:rsidRDefault="00E871B8" w:rsidP="00E871B8">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 xml:space="preserve">xr-trigger-req&gt; element </w:t>
      </w:r>
      <w:r w:rsidR="00ED1C8A">
        <w:t>within &lt;anyExt&gt; element</w:t>
      </w:r>
      <w:r w:rsidR="00ED1C8A" w:rsidRPr="00A93A02">
        <w:t xml:space="preserve"> </w:t>
      </w:r>
      <w:r w:rsidRPr="00A93A02">
        <w:t>in the &lt;</w:t>
      </w:r>
      <w:r>
        <w:t>data-delivery</w:t>
      </w:r>
      <w:r w:rsidRPr="00A93A02">
        <w:t>-info&gt; root element</w:t>
      </w:r>
      <w:r>
        <w:t xml:space="preserve"> which</w:t>
      </w:r>
      <w:r w:rsidRPr="00A93A02">
        <w:t>:</w:t>
      </w:r>
    </w:p>
    <w:p w14:paraId="6CBBA66F" w14:textId="6D8A77E9" w:rsidR="00E871B8" w:rsidRDefault="00E871B8" w:rsidP="00E871B8">
      <w:pPr>
        <w:pStyle w:val="B2"/>
      </w:pPr>
      <w:r>
        <w:t>1)</w:t>
      </w:r>
      <w:r>
        <w:tab/>
        <w:t>shall include a &lt;requestor-id&gt; element</w:t>
      </w:r>
      <w:r w:rsidRPr="0009088D">
        <w:rPr>
          <w:rFonts w:cs="Arial"/>
        </w:rPr>
        <w:t xml:space="preserve"> </w:t>
      </w:r>
      <w:r>
        <w:t xml:space="preserve">set to </w:t>
      </w:r>
      <w:r w:rsidR="005D4984">
        <w:t>the identity of the SDDM-S, e.g. FQDN, URI</w:t>
      </w:r>
      <w:r>
        <w:rPr>
          <w:rFonts w:cs="Arial"/>
        </w:rPr>
        <w:t>;</w:t>
      </w:r>
    </w:p>
    <w:p w14:paraId="75ECE9EE" w14:textId="77777777" w:rsidR="00E871B8" w:rsidRDefault="00E871B8" w:rsidP="00E871B8">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1CD7482C" w14:textId="77777777" w:rsidR="00E871B8" w:rsidRDefault="00E871B8" w:rsidP="00E871B8">
      <w:pPr>
        <w:pStyle w:val="B2"/>
      </w:pPr>
      <w:r>
        <w:lastRenderedPageBreak/>
        <w:t>3)</w:t>
      </w:r>
      <w:r>
        <w:tab/>
        <w:t xml:space="preserve">shall include a &lt;operation&gt; element set to </w:t>
      </w:r>
      <w:r w:rsidRPr="0031358E">
        <w:t>the action for UE-to-UE direct communication (</w:t>
      </w:r>
      <w:r>
        <w:t>i.e.</w:t>
      </w:r>
      <w:r w:rsidRPr="0031358E">
        <w:t xml:space="preserve"> establishment, release)</w:t>
      </w:r>
      <w:r>
        <w:t>; and</w:t>
      </w:r>
    </w:p>
    <w:p w14:paraId="09F88B71" w14:textId="77777777" w:rsidR="00E871B8" w:rsidRPr="003C4A36" w:rsidRDefault="00E871B8" w:rsidP="00E871B8">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45A567B1" w14:textId="2FCB9774" w:rsidR="00E871B8" w:rsidRDefault="00E871B8" w:rsidP="00E871B8">
      <w:pPr>
        <w:pStyle w:val="B1"/>
      </w:pPr>
      <w:r>
        <w:t>d)</w:t>
      </w:r>
      <w:r>
        <w:tab/>
        <w:t>shall send the HTTP POST request as specified in IETF RFC 9110 [21].</w:t>
      </w:r>
    </w:p>
    <w:p w14:paraId="529B38BB" w14:textId="67257F1B" w:rsidR="00EA7CFA" w:rsidRDefault="00EA7CFA" w:rsidP="00EA7CFA">
      <w:pPr>
        <w:pStyle w:val="Heading4"/>
      </w:pPr>
      <w:bookmarkStart w:id="397" w:name="_CR7_2_22_3"/>
      <w:bookmarkStart w:id="398" w:name="_Toc233626563"/>
      <w:bookmarkEnd w:id="397"/>
      <w:r>
        <w:rPr>
          <w:noProof/>
          <w:lang w:val="en-US"/>
        </w:rPr>
        <w:t>7.2.22.3</w:t>
      </w:r>
      <w:r>
        <w:rPr>
          <w:noProof/>
          <w:lang w:val="en-US"/>
        </w:rPr>
        <w:tab/>
        <w:t xml:space="preserve">SDDM </w:t>
      </w:r>
      <w:r>
        <w:t>client CoAP procedure</w:t>
      </w:r>
      <w:bookmarkEnd w:id="398"/>
    </w:p>
    <w:p w14:paraId="27DC2F4F" w14:textId="11150343" w:rsidR="00EA7CFA" w:rsidRDefault="00EA7CFA" w:rsidP="00EA7CFA">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sidR="0064729C">
        <w:rPr>
          <w:lang w:eastAsia="zh-CN"/>
        </w:rPr>
        <w:t>6</w:t>
      </w:r>
      <w:r w:rsidRPr="00BE26BF">
        <w:rPr>
          <w:lang w:eastAsia="zh-CN"/>
        </w:rPr>
        <w:t>.1</w:t>
      </w:r>
      <w:r>
        <w:rPr>
          <w:lang w:eastAsia="zh-CN"/>
        </w:rPr>
        <w:t>, and</w:t>
      </w:r>
      <w:r>
        <w:rPr>
          <w:lang w:eastAsia="x-none"/>
        </w:rPr>
        <w:t xml:space="preserve"> containing:</w:t>
      </w:r>
    </w:p>
    <w:p w14:paraId="450FA737" w14:textId="77777777" w:rsidR="00EA7CFA" w:rsidRDefault="00EA7CFA" w:rsidP="00EA7CFA">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xr-trigger</w:t>
      </w:r>
      <w:r w:rsidRPr="000D2B77">
        <w:t>-req</w:t>
      </w:r>
      <w:r>
        <w:t>"</w:t>
      </w:r>
      <w:r>
        <w:rPr>
          <w:lang w:eastAsia="ko-KR"/>
        </w:rPr>
        <w:t>, and</w:t>
      </w:r>
    </w:p>
    <w:p w14:paraId="048EC7B2" w14:textId="77777777" w:rsidR="00EA7CFA" w:rsidRDefault="00EA7CFA" w:rsidP="00EA7CFA">
      <w:pPr>
        <w:pStyle w:val="B1"/>
        <w:rPr>
          <w:lang w:eastAsia="zh-CN"/>
        </w:rPr>
      </w:pPr>
      <w:r>
        <w:rPr>
          <w:lang w:eastAsia="zh-CN"/>
        </w:rPr>
        <w:t>b</w:t>
      </w:r>
      <w:r>
        <w:t>)</w:t>
      </w:r>
      <w:r>
        <w:tab/>
      </w:r>
      <w:r>
        <w:rPr>
          <w:lang w:eastAsia="zh-CN"/>
        </w:rPr>
        <w:t xml:space="preserve">a </w:t>
      </w:r>
      <w:r>
        <w:t>"XRTriggerRequest" object</w:t>
      </w:r>
      <w:r>
        <w:rPr>
          <w:lang w:eastAsia="zh-CN"/>
        </w:rPr>
        <w:t>;</w:t>
      </w:r>
    </w:p>
    <w:p w14:paraId="748F9B8D" w14:textId="77777777" w:rsidR="00EA7CFA" w:rsidRDefault="00EA7CFA" w:rsidP="00EA7CFA">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444F70A6" w14:textId="77777777" w:rsidR="00EA7CFA" w:rsidRDefault="00EA7CFA" w:rsidP="00EA7CFA">
      <w:pPr>
        <w:pStyle w:val="B1"/>
      </w:pPr>
      <w:r>
        <w:t>a)</w:t>
      </w:r>
      <w:r>
        <w:tab/>
        <w:t>shall include a Content-Format option set to "</w:t>
      </w:r>
      <w:r w:rsidRPr="00CB4D6D">
        <w:t>application/</w:t>
      </w:r>
      <w:r w:rsidRPr="00C8352D">
        <w:t>vnd.3gpp.seal-data-delivery-info+cbor;modeltype=</w:t>
      </w:r>
      <w:r>
        <w:t>xr-trigger</w:t>
      </w:r>
      <w:r w:rsidRPr="000D2B77">
        <w:t>-re</w:t>
      </w:r>
      <w:r>
        <w:t>s";</w:t>
      </w:r>
    </w:p>
    <w:p w14:paraId="36A17708" w14:textId="29063443" w:rsidR="00EA7CFA" w:rsidRDefault="00EA7CFA" w:rsidP="00EA7CFA">
      <w:pPr>
        <w:pStyle w:val="B1"/>
        <w:rPr>
          <w:lang w:val="en-US"/>
        </w:rPr>
      </w:pPr>
      <w:r>
        <w:t>b)</w:t>
      </w:r>
      <w:r>
        <w:tab/>
      </w:r>
      <w:r>
        <w:rPr>
          <w:lang w:val="en-US"/>
        </w:rPr>
        <w:t xml:space="preserve">shall attempt to create the </w:t>
      </w:r>
      <w:r>
        <w:t xml:space="preserve">SDD </w:t>
      </w:r>
      <w:r w:rsidR="007434CD">
        <w:t>multi-modal</w:t>
      </w:r>
      <w:r>
        <w:t xml:space="preserve"> transmission connection</w:t>
      </w:r>
      <w:r>
        <w:rPr>
          <w:lang w:val="en-US"/>
        </w:rPr>
        <w:t xml:space="preserve"> resource pointed at by the CoAP URI with the content of </w:t>
      </w:r>
      <w:r>
        <w:t>"XRTriggerRequest"</w:t>
      </w:r>
      <w:r>
        <w:rPr>
          <w:lang w:val="en-US"/>
        </w:rPr>
        <w:t xml:space="preserve"> object received in the request and:</w:t>
      </w:r>
    </w:p>
    <w:p w14:paraId="6B6048DE" w14:textId="77777777" w:rsidR="00EA7CFA" w:rsidRDefault="00EA7CFA" w:rsidP="00EA7CFA">
      <w:pPr>
        <w:pStyle w:val="B2"/>
        <w:rPr>
          <w:lang w:val="en-US"/>
        </w:rPr>
      </w:pPr>
      <w:r>
        <w:t>1)</w:t>
      </w:r>
      <w:r>
        <w:tab/>
      </w:r>
      <w:r>
        <w:rPr>
          <w:lang w:val="en-US"/>
        </w:rPr>
        <w:t xml:space="preserve">if successfully created, shall include a </w:t>
      </w:r>
      <w:r>
        <w:t>"XRTriggerResponse" object in the CoAP POST 2.01 (Created) response message</w:t>
      </w:r>
      <w:r>
        <w:rPr>
          <w:lang w:val="en-US"/>
        </w:rPr>
        <w:t>;</w:t>
      </w:r>
    </w:p>
    <w:p w14:paraId="67D85A1E" w14:textId="77777777" w:rsidR="00EA7CFA" w:rsidRDefault="00EA7CFA" w:rsidP="00EA7CFA">
      <w:pPr>
        <w:pStyle w:val="B3"/>
      </w:pPr>
      <w:r>
        <w:t>i)</w:t>
      </w:r>
      <w:r>
        <w:tab/>
        <w:t>shall include a "result" attribute set to "success"; or</w:t>
      </w:r>
    </w:p>
    <w:p w14:paraId="72061945" w14:textId="77777777" w:rsidR="00EA7CFA" w:rsidRDefault="00EA7CFA" w:rsidP="00EA7CFA">
      <w:pPr>
        <w:pStyle w:val="B2"/>
      </w:pPr>
      <w:r>
        <w:t>2)</w:t>
      </w:r>
      <w:r>
        <w:tab/>
      </w:r>
      <w:r>
        <w:rPr>
          <w:lang w:val="en-US"/>
        </w:rPr>
        <w:t xml:space="preserve">otherwise, shall include a </w:t>
      </w:r>
      <w:r>
        <w:t xml:space="preserve">"XRTriggerResponse" object with a "result" attribute set to "failure" and a "cause" attribute specifying the cause of the failure of the operation, </w:t>
      </w:r>
      <w:r>
        <w:rPr>
          <w:lang w:eastAsia="zh-CN"/>
        </w:rPr>
        <w:t>e.g. VAL client error in the CoAP POST response</w:t>
      </w:r>
      <w:r>
        <w:rPr>
          <w:lang w:val="en-US"/>
        </w:rPr>
        <w:t>; and</w:t>
      </w:r>
    </w:p>
    <w:p w14:paraId="6F046D3D" w14:textId="77777777" w:rsidR="00EA7CFA" w:rsidRDefault="00EA7CFA" w:rsidP="00EA7CFA">
      <w:pPr>
        <w:pStyle w:val="B1"/>
      </w:pPr>
      <w:r>
        <w:t>c)</w:t>
      </w:r>
      <w:r>
        <w:tab/>
        <w:t xml:space="preserve">shall send the </w:t>
      </w:r>
      <w:r>
        <w:rPr>
          <w:lang w:eastAsia="zh-CN"/>
        </w:rPr>
        <w:t>CoAP</w:t>
      </w:r>
      <w:r>
        <w:t xml:space="preserve"> POST response towards the SDDM-S.</w:t>
      </w:r>
    </w:p>
    <w:p w14:paraId="17DFC30F" w14:textId="51B6F1DA" w:rsidR="00EA7CFA" w:rsidRDefault="00EA7CFA" w:rsidP="00EA7CFA">
      <w:pPr>
        <w:pStyle w:val="Heading4"/>
        <w:rPr>
          <w:noProof/>
          <w:lang w:val="en-US"/>
        </w:rPr>
      </w:pPr>
      <w:bookmarkStart w:id="399" w:name="_CR7_2_22_4"/>
      <w:bookmarkStart w:id="400" w:name="_Toc233626564"/>
      <w:bookmarkEnd w:id="399"/>
      <w:r>
        <w:rPr>
          <w:noProof/>
          <w:lang w:val="en-US"/>
        </w:rPr>
        <w:t>7.2.22.4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00"/>
    </w:p>
    <w:p w14:paraId="7E4AE0B3" w14:textId="77777777" w:rsidR="00EA7CFA" w:rsidRDefault="00EA7CFA" w:rsidP="00EA7CFA">
      <w:pPr>
        <w:rPr>
          <w:lang w:eastAsia="zh-CN"/>
        </w:rPr>
      </w:pPr>
      <w:r>
        <w:t xml:space="preserve">In order to trigger an SEALDD XR transmission connection operation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199B3375" w14:textId="51D688E5" w:rsidR="00EA7CFA" w:rsidRDefault="00EA7CFA" w:rsidP="00EA7CFA">
      <w:pPr>
        <w:pStyle w:val="B1"/>
      </w:pPr>
      <w:r>
        <w:t>a)</w:t>
      </w:r>
      <w:r>
        <w:tab/>
        <w:t>shall include a CoAP URI set to the URI corresponding to the identity of the SDDM-C as specified in</w:t>
      </w:r>
      <w:r>
        <w:rPr>
          <w:lang w:eastAsia="zh-CN"/>
        </w:rPr>
        <w:t xml:space="preserve"> clause</w:t>
      </w:r>
      <w:r>
        <w:t> </w:t>
      </w:r>
      <w:r w:rsidRPr="00BE26BF">
        <w:t>A.3.</w:t>
      </w:r>
      <w:r w:rsidR="0064729C">
        <w:t>6</w:t>
      </w:r>
      <w:r w:rsidRPr="00BE26BF">
        <w:t>.1</w:t>
      </w:r>
      <w:r>
        <w:rPr>
          <w:lang w:eastAsia="zh-CN"/>
        </w:rPr>
        <w:t xml:space="preserve"> with </w:t>
      </w:r>
      <w:r>
        <w:t>the "apiRoot" set to the SDDM-C URI:</w:t>
      </w:r>
    </w:p>
    <w:p w14:paraId="7211CFDD" w14:textId="77777777" w:rsidR="00EA7CFA" w:rsidRDefault="00EA7CFA" w:rsidP="00EA7CFA">
      <w:pPr>
        <w:pStyle w:val="B1"/>
      </w:pPr>
      <w:r>
        <w:t>b)</w:t>
      </w:r>
      <w:r>
        <w:tab/>
      </w:r>
      <w:r>
        <w:rPr>
          <w:lang w:val="en-US"/>
        </w:rPr>
        <w:t xml:space="preserve">shall include Content-Format option set to </w:t>
      </w:r>
      <w:r>
        <w:t>"</w:t>
      </w:r>
      <w:r w:rsidRPr="00CB4D6D">
        <w:t>application/</w:t>
      </w:r>
      <w:r w:rsidRPr="00C8352D">
        <w:t>vnd.3gpp.seal-data-delivery-info+cbor;modeltype=</w:t>
      </w:r>
      <w:r>
        <w:t>xr-trigger</w:t>
      </w:r>
      <w:r w:rsidRPr="000D2B77">
        <w:t>-req</w:t>
      </w:r>
      <w:r>
        <w:t>";</w:t>
      </w:r>
    </w:p>
    <w:p w14:paraId="3060529D" w14:textId="77777777" w:rsidR="00EA7CFA" w:rsidRDefault="00EA7CFA" w:rsidP="00EA7CFA">
      <w:pPr>
        <w:pStyle w:val="B1"/>
        <w:rPr>
          <w:lang w:val="en-US"/>
        </w:rPr>
      </w:pPr>
      <w:r>
        <w:rPr>
          <w:lang w:val="en-US"/>
        </w:rPr>
        <w:t>c)</w:t>
      </w:r>
      <w:r>
        <w:rPr>
          <w:lang w:val="en-US"/>
        </w:rPr>
        <w:tab/>
        <w:t xml:space="preserve">shall include a </w:t>
      </w:r>
      <w:r>
        <w:t>"XRTriggerRequest"</w:t>
      </w:r>
      <w:r>
        <w:rPr>
          <w:lang w:val="en-US"/>
        </w:rPr>
        <w:t xml:space="preserve"> object which:</w:t>
      </w:r>
    </w:p>
    <w:p w14:paraId="7A4E184A" w14:textId="74270699" w:rsidR="00EA7CFA" w:rsidRDefault="00EA7CFA" w:rsidP="00EA7CFA">
      <w:pPr>
        <w:pStyle w:val="B2"/>
      </w:pPr>
      <w:r>
        <w:t>1)</w:t>
      </w:r>
      <w:r>
        <w:tab/>
        <w:t xml:space="preserve">shall include </w:t>
      </w:r>
      <w:r>
        <w:rPr>
          <w:lang w:eastAsia="zh-CN"/>
        </w:rPr>
        <w:t xml:space="preserve">a </w:t>
      </w:r>
      <w:r>
        <w:t xml:space="preserve">"requestorId" attribute set to </w:t>
      </w:r>
      <w:r w:rsidR="00566546">
        <w:t>the identity of the SDDM-S, e.g. FQDN, URI</w:t>
      </w:r>
      <w:r>
        <w:t>;</w:t>
      </w:r>
    </w:p>
    <w:p w14:paraId="2106C51F" w14:textId="77777777" w:rsidR="00EA7CFA" w:rsidRDefault="00EA7CFA" w:rsidP="00EA7CFA">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1BC50204" w14:textId="77777777" w:rsidR="00EA7CFA" w:rsidRDefault="00EA7CFA" w:rsidP="00EA7CFA">
      <w:pPr>
        <w:pStyle w:val="B2"/>
        <w:rPr>
          <w:lang w:eastAsia="zh-CN"/>
        </w:rPr>
      </w:pPr>
      <w:r>
        <w:t>3)</w:t>
      </w:r>
      <w:r>
        <w:tab/>
        <w:t xml:space="preserve">shall include </w:t>
      </w:r>
      <w:r>
        <w:rPr>
          <w:lang w:eastAsia="zh-CN"/>
        </w:rPr>
        <w:t xml:space="preserve">an </w:t>
      </w:r>
      <w:r>
        <w:t xml:space="preserve">"operation" attribute set to </w:t>
      </w:r>
      <w:r w:rsidRPr="0031358E">
        <w:t>the action for UE-to-UE direct communication (</w:t>
      </w:r>
      <w:r>
        <w:t>i.e.</w:t>
      </w:r>
      <w:r w:rsidRPr="0031358E">
        <w:t xml:space="preserve"> establishment, release)</w:t>
      </w:r>
      <w:r>
        <w:t>; and</w:t>
      </w:r>
    </w:p>
    <w:p w14:paraId="6FEB1F6E" w14:textId="77777777" w:rsidR="00EA7CFA" w:rsidRDefault="00EA7CFA" w:rsidP="00EA7CFA">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and</w:t>
      </w:r>
    </w:p>
    <w:p w14:paraId="790F9876" w14:textId="040A6116" w:rsidR="00EA7CFA" w:rsidRDefault="00EA7CFA" w:rsidP="00EA7CFA">
      <w:pPr>
        <w:pStyle w:val="B1"/>
      </w:pPr>
      <w:r>
        <w:t>d)</w:t>
      </w:r>
      <w:r>
        <w:tab/>
        <w:t xml:space="preserve">shall </w:t>
      </w:r>
      <w:r>
        <w:rPr>
          <w:lang w:val="en-US"/>
        </w:rPr>
        <w:t>send the request protected with the relevant ACE profile (OSCORE profile or DTLS profile) as described in 3GPP TS 24.547 [7]</w:t>
      </w:r>
      <w:r>
        <w:t>.</w:t>
      </w:r>
    </w:p>
    <w:p w14:paraId="37BD4ECF" w14:textId="5F29055A" w:rsidR="00061B12" w:rsidRPr="00004F96" w:rsidRDefault="00061B12" w:rsidP="00061B12">
      <w:pPr>
        <w:pStyle w:val="Heading3"/>
      </w:pPr>
      <w:bookmarkStart w:id="401" w:name="_CR7_2_23"/>
      <w:bookmarkStart w:id="402" w:name="_Toc189574594"/>
      <w:bookmarkStart w:id="403" w:name="_Toc233626565"/>
      <w:bookmarkEnd w:id="401"/>
      <w:r>
        <w:lastRenderedPageBreak/>
        <w:t>7.2.23</w:t>
      </w:r>
      <w:r w:rsidRPr="00004F96">
        <w:tab/>
      </w:r>
      <w:bookmarkEnd w:id="402"/>
      <w:r w:rsidRPr="008108E7">
        <w:t xml:space="preserve">SEALDD enabled XR data transmission </w:t>
      </w:r>
      <w:r>
        <w:t>inform</w:t>
      </w:r>
      <w:r w:rsidRPr="008108E7">
        <w:t xml:space="preserve"> procedure</w:t>
      </w:r>
      <w:bookmarkEnd w:id="403"/>
    </w:p>
    <w:p w14:paraId="748525AD" w14:textId="5E3DF8A4" w:rsidR="00061B12" w:rsidRPr="006A63F0" w:rsidRDefault="00061B12" w:rsidP="00061B12">
      <w:pPr>
        <w:pStyle w:val="Heading4"/>
      </w:pPr>
      <w:bookmarkStart w:id="404" w:name="_CR7_2_23_1"/>
      <w:bookmarkStart w:id="405" w:name="_Toc189574595"/>
      <w:bookmarkStart w:id="406" w:name="_Toc233626566"/>
      <w:bookmarkEnd w:id="404"/>
      <w:r>
        <w:t>7.2.23.</w:t>
      </w:r>
      <w:r>
        <w:rPr>
          <w:rFonts w:hint="eastAsia"/>
          <w:lang w:eastAsia="zh-CN"/>
        </w:rPr>
        <w:t>1</w:t>
      </w:r>
      <w:r>
        <w:tab/>
        <w:t>SDDM client HTTP procedure</w:t>
      </w:r>
      <w:bookmarkEnd w:id="405"/>
      <w:bookmarkEnd w:id="406"/>
    </w:p>
    <w:p w14:paraId="33034CD1" w14:textId="77777777" w:rsidR="00061B12" w:rsidRDefault="00061B12" w:rsidP="00061B12">
      <w:r>
        <w:rPr>
          <w:rFonts w:hint="eastAsia"/>
          <w:lang w:eastAsia="zh-CN"/>
        </w:rPr>
        <w:t>T</w:t>
      </w:r>
      <w:r w:rsidRPr="0073469F">
        <w:t xml:space="preserve">he </w:t>
      </w:r>
      <w:r>
        <w:t>SDDM-C</w:t>
      </w:r>
      <w:r w:rsidRPr="0073469F">
        <w:t xml:space="preserve"> sends a </w:t>
      </w:r>
      <w:r w:rsidRPr="00484E22">
        <w:t xml:space="preserve">SEALDD XR transmission connection inform </w:t>
      </w:r>
      <w:r>
        <w:t>request when it needs to</w:t>
      </w:r>
      <w:r>
        <w:rPr>
          <w:rFonts w:hint="eastAsia"/>
          <w:lang w:eastAsia="zh-CN"/>
        </w:rPr>
        <w:t xml:space="preserve"> </w:t>
      </w:r>
      <w:r>
        <w:rPr>
          <w:lang w:eastAsia="zh-CN"/>
        </w:rPr>
        <w:t xml:space="preserve">inform </w:t>
      </w:r>
      <w:r w:rsidRPr="00C43504">
        <w:rPr>
          <w:lang w:eastAsia="zh-CN"/>
        </w:rPr>
        <w:t>XR transmission connection status between two UEs</w:t>
      </w:r>
      <w:r>
        <w:rPr>
          <w:lang w:eastAsia="zh-CN"/>
        </w:rPr>
        <w:t xml:space="preserve"> to the SDDM-S. T</w:t>
      </w:r>
      <w:r>
        <w:t xml:space="preserve">he SDDM-C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SDDM-C:</w:t>
      </w:r>
    </w:p>
    <w:p w14:paraId="20A6C837" w14:textId="77777777" w:rsidR="00061B12" w:rsidRDefault="00061B12" w:rsidP="00061B12">
      <w:pPr>
        <w:pStyle w:val="B1"/>
        <w:rPr>
          <w:lang w:eastAsia="zh-CN"/>
        </w:rPr>
      </w:pPr>
      <w:r>
        <w:t>a)</w:t>
      </w:r>
      <w:r>
        <w:tab/>
      </w:r>
      <w:r>
        <w:rPr>
          <w:rFonts w:hint="eastAsia"/>
        </w:rPr>
        <w:t>shall include a Request-URI set to the URI corresponding to the identity of the SDDM-S</w:t>
      </w:r>
      <w:r>
        <w:t>;</w:t>
      </w:r>
    </w:p>
    <w:p w14:paraId="395BBB1A" w14:textId="77777777" w:rsidR="00061B12" w:rsidRDefault="00061B12" w:rsidP="00061B1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0F25951D" w14:textId="1B63C219" w:rsidR="00061B12" w:rsidRPr="00A93A02" w:rsidRDefault="00061B12" w:rsidP="00061B12">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 xml:space="preserve">with a </w:t>
      </w:r>
      <w:r>
        <w:t>&lt;xr-inform-req&gt; element</w:t>
      </w:r>
      <w:r w:rsidR="00ED1C8A">
        <w:t xml:space="preserve"> within &lt;anyExt&gt; element</w:t>
      </w:r>
      <w:r>
        <w:t xml:space="preserve"> </w:t>
      </w:r>
      <w:r w:rsidRPr="00A93A02">
        <w:t>in the &lt;</w:t>
      </w:r>
      <w:r>
        <w:t>data-delivery</w:t>
      </w:r>
      <w:r w:rsidRPr="00A93A02">
        <w:t>-info&gt; root element</w:t>
      </w:r>
      <w:r>
        <w:t xml:space="preserve"> which</w:t>
      </w:r>
      <w:r w:rsidRPr="00A93A02">
        <w:t>:</w:t>
      </w:r>
    </w:p>
    <w:p w14:paraId="2FD623A5" w14:textId="18351D96" w:rsidR="00061B12" w:rsidRDefault="00061B12" w:rsidP="00061B12">
      <w:pPr>
        <w:pStyle w:val="B2"/>
      </w:pPr>
      <w:r>
        <w:t>1)</w:t>
      </w:r>
      <w:r>
        <w:tab/>
        <w:t>shall include a &lt;requestor-id&gt; element</w:t>
      </w:r>
      <w:r w:rsidRPr="0009088D">
        <w:rPr>
          <w:rFonts w:cs="Arial"/>
        </w:rPr>
        <w:t xml:space="preserve"> </w:t>
      </w:r>
      <w:r>
        <w:t xml:space="preserve">set to </w:t>
      </w:r>
      <w:r w:rsidR="00D54A4B">
        <w:t>identity of the SDDM-C, e.g. unique client identifier</w:t>
      </w:r>
      <w:r>
        <w:rPr>
          <w:rFonts w:cs="Arial"/>
        </w:rPr>
        <w:t>;</w:t>
      </w:r>
    </w:p>
    <w:p w14:paraId="45224DED" w14:textId="77777777" w:rsidR="00061B12" w:rsidRDefault="00061B12" w:rsidP="00061B12">
      <w:pPr>
        <w:pStyle w:val="B2"/>
      </w:pPr>
      <w:r>
        <w:t>2)</w:t>
      </w:r>
      <w:r>
        <w:tab/>
        <w:t xml:space="preserve">shall include a </w:t>
      </w:r>
      <w:r w:rsidRPr="00A34374">
        <w:rPr>
          <w:lang w:eastAsia="zh-CN"/>
        </w:rPr>
        <w:t xml:space="preserve">&lt;VAL-ue-id-list&gt; element with one or more &lt;VAL-ue-id&gt; child elements set to the identities of the VAL UEs for whom </w:t>
      </w:r>
      <w:r>
        <w:rPr>
          <w:lang w:eastAsia="zh-CN"/>
        </w:rPr>
        <w:t>SEALDD XR transmission connection inform applies;</w:t>
      </w:r>
    </w:p>
    <w:p w14:paraId="501466E5" w14:textId="77777777" w:rsidR="00061B12" w:rsidRDefault="00061B12" w:rsidP="00061B12">
      <w:pPr>
        <w:pStyle w:val="B2"/>
      </w:pPr>
      <w:r>
        <w:t>3)</w:t>
      </w:r>
      <w:r>
        <w:tab/>
        <w:t xml:space="preserve">shall include a &lt;status&gt; element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39BC4B50" w14:textId="77777777" w:rsidR="00061B12" w:rsidRPr="003C4A36" w:rsidRDefault="00061B12" w:rsidP="00061B12">
      <w:pPr>
        <w:pStyle w:val="B2"/>
      </w:pPr>
      <w:r>
        <w:t>4)</w:t>
      </w:r>
      <w:r>
        <w:tab/>
        <w:t>may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07A21A07" w14:textId="77777777" w:rsidR="00061B12" w:rsidRPr="007334EC" w:rsidRDefault="00061B12" w:rsidP="00061B12">
      <w:pPr>
        <w:pStyle w:val="B1"/>
        <w:rPr>
          <w:lang w:val="en-US"/>
        </w:rPr>
      </w:pPr>
      <w:r>
        <w:t>d)</w:t>
      </w:r>
      <w:r>
        <w:tab/>
        <w:t>shall send the HTTP POST request as specified in IETF RFC 9110 [16].</w:t>
      </w:r>
    </w:p>
    <w:p w14:paraId="70CD2979" w14:textId="7C9D8451" w:rsidR="00061B12" w:rsidRPr="006A63F0" w:rsidRDefault="00061B12" w:rsidP="00061B12">
      <w:pPr>
        <w:pStyle w:val="Heading4"/>
      </w:pPr>
      <w:bookmarkStart w:id="407" w:name="_CR7_2_23_2"/>
      <w:bookmarkStart w:id="408" w:name="_Toc189574596"/>
      <w:bookmarkStart w:id="409" w:name="_Toc233626567"/>
      <w:bookmarkEnd w:id="407"/>
      <w:r>
        <w:t>7.2.23.</w:t>
      </w:r>
      <w:r>
        <w:rPr>
          <w:rFonts w:hint="eastAsia"/>
          <w:lang w:eastAsia="zh-CN"/>
        </w:rPr>
        <w:t>2</w:t>
      </w:r>
      <w:r>
        <w:tab/>
        <w:t>SDDM server HTTP procedure</w:t>
      </w:r>
      <w:bookmarkEnd w:id="408"/>
      <w:bookmarkEnd w:id="409"/>
    </w:p>
    <w:p w14:paraId="09BD0A3C" w14:textId="77777777" w:rsidR="00061B12" w:rsidRDefault="00061B12" w:rsidP="00061B12">
      <w:pPr>
        <w:rPr>
          <w:noProof/>
          <w:lang w:val="en-US"/>
        </w:rPr>
      </w:pPr>
      <w:r>
        <w:rPr>
          <w:noProof/>
          <w:lang w:val="en-US"/>
        </w:rPr>
        <w:t>Upon receiving an HTTP POST request containing:</w:t>
      </w:r>
    </w:p>
    <w:p w14:paraId="343E5C44" w14:textId="77777777" w:rsidR="00061B12" w:rsidRDefault="00061B12" w:rsidP="00061B12">
      <w:pPr>
        <w:pStyle w:val="B1"/>
      </w:pPr>
      <w:r>
        <w:t>a)</w:t>
      </w:r>
      <w:r>
        <w:tab/>
        <w:t xml:space="preserve">an Accept </w:t>
      </w:r>
      <w:r w:rsidRPr="0073469F">
        <w:t>header field se</w:t>
      </w:r>
      <w:r>
        <w:t>t to "application/vnd.3gpp.seal</w:t>
      </w:r>
      <w:r w:rsidRPr="0073469F">
        <w:t>-</w:t>
      </w:r>
      <w:r>
        <w:t>data-delivery</w:t>
      </w:r>
      <w:r w:rsidRPr="0073469F">
        <w:t>-info+xml"</w:t>
      </w:r>
      <w:r w:rsidRPr="0073469F">
        <w:rPr>
          <w:lang w:eastAsia="ko-KR"/>
        </w:rPr>
        <w:t>;</w:t>
      </w:r>
    </w:p>
    <w:p w14:paraId="57666695" w14:textId="77777777" w:rsidR="00061B12" w:rsidRDefault="00061B12" w:rsidP="00061B12">
      <w:pPr>
        <w:pStyle w:val="B1"/>
      </w:pPr>
      <w:r>
        <w:t>b)</w:t>
      </w:r>
      <w:r>
        <w:tab/>
        <w:t>a Content-Type header field set to "application/vnd.3gpp.seal</w:t>
      </w:r>
      <w:r w:rsidRPr="0073469F">
        <w:t>-</w:t>
      </w:r>
      <w:r>
        <w:t>data-delivery</w:t>
      </w:r>
      <w:r w:rsidRPr="0073469F">
        <w:t>-info+xml"</w:t>
      </w:r>
      <w:r>
        <w:t>; and</w:t>
      </w:r>
    </w:p>
    <w:p w14:paraId="0E7A3FB8" w14:textId="5E4554D7" w:rsidR="00061B12" w:rsidRPr="008D06C5" w:rsidRDefault="00061B12" w:rsidP="00061B12">
      <w:pPr>
        <w:pStyle w:val="B1"/>
      </w:pPr>
      <w:r w:rsidRPr="007D58D6">
        <w:t>c</w:t>
      </w:r>
      <w:r w:rsidRPr="00032DFE">
        <w:t>)</w:t>
      </w:r>
      <w:r w:rsidRPr="00032DFE">
        <w:tab/>
        <w:t>an application/vnd.3gpp.seal-</w:t>
      </w:r>
      <w:r>
        <w:t>data-delivery</w:t>
      </w:r>
      <w:r w:rsidRPr="00032DFE">
        <w:t xml:space="preserve">-info+xml MIME body with a </w:t>
      </w:r>
      <w:r>
        <w:t xml:space="preserve">&lt;xr-inform-req&gt; </w:t>
      </w:r>
      <w:r w:rsidRPr="00DA48D1">
        <w:t xml:space="preserve">element included </w:t>
      </w:r>
      <w:r w:rsidR="00ED1C8A">
        <w:t xml:space="preserve">within &lt;anyExt&gt; element </w:t>
      </w:r>
      <w:r w:rsidRPr="00DA48D1">
        <w:t>in the &lt;</w:t>
      </w:r>
      <w:r>
        <w:t>data-delivery</w:t>
      </w:r>
      <w:r w:rsidRPr="00DA48D1">
        <w:t>-info&gt; root element;</w:t>
      </w:r>
    </w:p>
    <w:p w14:paraId="02EB244E" w14:textId="77777777" w:rsidR="00061B12" w:rsidRDefault="00061B12" w:rsidP="00061B12">
      <w:pPr>
        <w:rPr>
          <w:noProof/>
        </w:rPr>
      </w:pPr>
      <w:r>
        <w:rPr>
          <w:noProof/>
        </w:rPr>
        <w:t>the SDDM-S:</w:t>
      </w:r>
    </w:p>
    <w:p w14:paraId="11DC6921" w14:textId="77777777" w:rsidR="00061B12" w:rsidRPr="003C4A36" w:rsidRDefault="00061B12" w:rsidP="00061B12">
      <w:pPr>
        <w:pStyle w:val="B1"/>
      </w:pPr>
      <w:r w:rsidRPr="003C4A36">
        <w:t>a)</w:t>
      </w:r>
      <w:r w:rsidRPr="003C4A36">
        <w:tab/>
        <w:t>shall determine the identity of the</w:t>
      </w:r>
      <w:r>
        <w:t xml:space="preserve"> sender of the received HTTP POST</w:t>
      </w:r>
      <w:r w:rsidRPr="003C4A36">
        <w:t xml:space="preserve"> requ</w:t>
      </w:r>
      <w:r>
        <w:t>est as specified in clause </w:t>
      </w:r>
      <w:r w:rsidRPr="00876975">
        <w:t>7.2.1.1</w:t>
      </w:r>
      <w:r>
        <w:t xml:space="preserve"> and:</w:t>
      </w:r>
    </w:p>
    <w:p w14:paraId="4FB9D195" w14:textId="77777777" w:rsidR="00061B12" w:rsidRPr="006D6696" w:rsidRDefault="00061B12" w:rsidP="00061B12">
      <w:pPr>
        <w:pStyle w:val="B2"/>
      </w:pPr>
      <w:r w:rsidRPr="003C4A36">
        <w:t>1)</w:t>
      </w:r>
      <w:r w:rsidRPr="003C4A36">
        <w:tab/>
        <w:t>if the identity of the</w:t>
      </w:r>
      <w:r>
        <w:t xml:space="preserve"> sender of the received HTTP POST</w:t>
      </w:r>
      <w:r w:rsidRPr="003C4A36">
        <w:t xml:space="preserve"> request is not authorized </w:t>
      </w:r>
      <w:r>
        <w:t>user</w:t>
      </w:r>
      <w:r w:rsidRPr="006229C5">
        <w:t>, shall respond with a HTTP 403 (Forbidde</w:t>
      </w:r>
      <w:r>
        <w:t>n) response to the HTTP POST</w:t>
      </w:r>
      <w:r w:rsidRPr="006229C5">
        <w:t xml:space="preserve"> request and shall skip rest of the steps;</w:t>
      </w:r>
      <w:r>
        <w:t xml:space="preserve"> and</w:t>
      </w:r>
    </w:p>
    <w:p w14:paraId="26AA339F" w14:textId="77777777" w:rsidR="00061B12" w:rsidRDefault="00061B12" w:rsidP="00061B12">
      <w:pPr>
        <w:pStyle w:val="B2"/>
      </w:pPr>
      <w:r>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0BB6E18C" w14:textId="66A1860E" w:rsidR="00ED1C8A" w:rsidRDefault="00061B12" w:rsidP="00ED1C8A">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00ED1C8A" w:rsidRPr="001458B3">
        <w:t xml:space="preserve"> </w:t>
      </w:r>
      <w:r w:rsidR="00ED1C8A" w:rsidRPr="00A34374">
        <w:t xml:space="preserve">In the HTTP 200 (OK) response message, the </w:t>
      </w:r>
      <w:r w:rsidR="00ED1C8A">
        <w:rPr>
          <w:noProof/>
        </w:rPr>
        <w:t>SDDM-S</w:t>
      </w:r>
      <w:r w:rsidR="00ED1C8A" w:rsidRPr="00A34374">
        <w:t>:</w:t>
      </w:r>
    </w:p>
    <w:p w14:paraId="6F1137C8" w14:textId="78303FE9" w:rsidR="00ED1C8A" w:rsidRPr="00004F96" w:rsidRDefault="00ED1C8A" w:rsidP="00ED1C8A">
      <w:pPr>
        <w:pStyle w:val="B2"/>
      </w:pPr>
      <w:r>
        <w:t>1</w:t>
      </w:r>
      <w:r w:rsidRPr="00004F96">
        <w:t>)</w:t>
      </w:r>
      <w:r w:rsidRPr="00004F96">
        <w:tab/>
        <w:t>shall include a Content-Type header field set to "application/</w:t>
      </w:r>
      <w:r w:rsidRPr="003C4A36">
        <w:t>vnd.3gpp.seal-</w:t>
      </w:r>
      <w:r>
        <w:t>data-delivery-info</w:t>
      </w:r>
      <w:r w:rsidRPr="00004F96">
        <w:t>+xml";</w:t>
      </w:r>
    </w:p>
    <w:p w14:paraId="0295DD76" w14:textId="77777777" w:rsidR="00ED1C8A" w:rsidRPr="00004F96" w:rsidRDefault="00ED1C8A" w:rsidP="00ED1C8A">
      <w:pPr>
        <w:pStyle w:val="B2"/>
      </w:pPr>
      <w:r>
        <w:t>2</w:t>
      </w:r>
      <w:r w:rsidRPr="00004F96">
        <w:t>)</w:t>
      </w:r>
      <w:r w:rsidRPr="00004F96">
        <w:tab/>
        <w:t>shall include an application/</w:t>
      </w:r>
      <w:r w:rsidRPr="003C4A36">
        <w:t>vnd.3gpp.seal-</w:t>
      </w:r>
      <w:r>
        <w:t>data-delivery-info</w:t>
      </w:r>
      <w:r w:rsidRPr="00004F96">
        <w:t xml:space="preserve">+xml MIME body with a </w:t>
      </w:r>
      <w:r>
        <w:t>&lt;xr-inform-rsp&gt;</w:t>
      </w:r>
      <w:r w:rsidRPr="00004F96">
        <w:t xml:space="preserve"> element </w:t>
      </w:r>
      <w:r>
        <w:t xml:space="preserve">within &lt;anyExt&gt; element </w:t>
      </w:r>
      <w:r w:rsidRPr="00004F96">
        <w:t>in the &lt;</w:t>
      </w:r>
      <w:r>
        <w:t>data-delivery</w:t>
      </w:r>
      <w:r w:rsidRPr="00004F96">
        <w:t>-info&gt; root element which:</w:t>
      </w:r>
    </w:p>
    <w:p w14:paraId="5AD6E81A" w14:textId="4A5D9743" w:rsidR="00ED1C8A" w:rsidRDefault="00ED1C8A" w:rsidP="00ED1C8A">
      <w:pPr>
        <w:pStyle w:val="B3"/>
      </w:pPr>
      <w:r w:rsidRPr="00ED1C8A">
        <w:t>i)</w:t>
      </w:r>
      <w:r w:rsidRPr="00ED1C8A">
        <w:tab/>
        <w:t>shall include a &lt;result&gt; element set to "success" or "failure" indicating success or failure of the SEALDD XR transmission connection inform request operation; and</w:t>
      </w:r>
    </w:p>
    <w:p w14:paraId="3DF194C3" w14:textId="18787761" w:rsidR="00061B12" w:rsidRDefault="00061B12" w:rsidP="00061B12">
      <w:pPr>
        <w:pStyle w:val="B1"/>
      </w:pPr>
      <w:r>
        <w:t>c)</w:t>
      </w:r>
      <w:r>
        <w:tab/>
        <w:t>shall send the HTTP 200 (OK) response message as specified in IETF RFC 9110 [16].</w:t>
      </w:r>
    </w:p>
    <w:p w14:paraId="0AE39C97" w14:textId="37A87457" w:rsidR="001E2AE0" w:rsidRDefault="001E2AE0" w:rsidP="001E2AE0">
      <w:pPr>
        <w:pStyle w:val="Heading4"/>
      </w:pPr>
      <w:bookmarkStart w:id="410" w:name="_CR7_2_23_3"/>
      <w:bookmarkStart w:id="411" w:name="_Toc189574597"/>
      <w:bookmarkStart w:id="412" w:name="_Toc233626568"/>
      <w:bookmarkEnd w:id="410"/>
      <w:r>
        <w:rPr>
          <w:noProof/>
          <w:lang w:val="en-US"/>
        </w:rPr>
        <w:lastRenderedPageBreak/>
        <w:t>7.2.23.3</w:t>
      </w:r>
      <w:r>
        <w:rPr>
          <w:noProof/>
          <w:lang w:val="en-US"/>
        </w:rPr>
        <w:tab/>
        <w:t xml:space="preserve">SDDM </w:t>
      </w:r>
      <w:r>
        <w:t>client CoAP procedure</w:t>
      </w:r>
      <w:bookmarkEnd w:id="411"/>
      <w:bookmarkEnd w:id="412"/>
    </w:p>
    <w:p w14:paraId="58FAF3F8" w14:textId="77777777" w:rsidR="001E2AE0" w:rsidRDefault="001E2AE0" w:rsidP="001E2AE0">
      <w:pPr>
        <w:rPr>
          <w:lang w:eastAsia="zh-CN"/>
        </w:rPr>
      </w:pPr>
      <w:bookmarkStart w:id="413" w:name="_Toc189574598"/>
      <w:r>
        <w:t xml:space="preserve">In order to </w:t>
      </w:r>
      <w:r>
        <w:rPr>
          <w:lang w:eastAsia="zh-CN"/>
        </w:rPr>
        <w:t xml:space="preserve">inform </w:t>
      </w:r>
      <w:r w:rsidRPr="00C43504">
        <w:rPr>
          <w:lang w:eastAsia="zh-CN"/>
        </w:rPr>
        <w:t>XR transmission connection status between two UEs</w:t>
      </w:r>
      <w:r>
        <w:rPr>
          <w:lang w:eastAsia="zh-CN"/>
        </w:rPr>
        <w:t xml:space="preserve"> to the SDDM-S</w:t>
      </w:r>
      <w:r>
        <w:t xml:space="preserve">, the SDDM-C shall send a CoAP </w:t>
      </w:r>
      <w:r>
        <w:rPr>
          <w:lang w:eastAsia="zh-CN"/>
        </w:rPr>
        <w:t xml:space="preserve">POST </w:t>
      </w:r>
      <w:r>
        <w:t xml:space="preserve">request message to the SDDM-S according to procedures specified in IETF RFC 7252 [14]. In the CoAP </w:t>
      </w:r>
      <w:r>
        <w:rPr>
          <w:lang w:eastAsia="zh-CN"/>
        </w:rPr>
        <w:t>POST</w:t>
      </w:r>
      <w:r>
        <w:t xml:space="preserve"> request, the SDDM-C:</w:t>
      </w:r>
    </w:p>
    <w:p w14:paraId="2E6E43E4" w14:textId="157EFE52" w:rsidR="001E2AE0" w:rsidRDefault="001E2AE0" w:rsidP="001E2AE0">
      <w:pPr>
        <w:pStyle w:val="B1"/>
      </w:pPr>
      <w:r>
        <w:t>a)</w:t>
      </w:r>
      <w:r>
        <w:tab/>
        <w:t>shall include a CoAP URI set to the URI corresponding to the identity of the SDDM-S as specified in</w:t>
      </w:r>
      <w:r>
        <w:rPr>
          <w:lang w:eastAsia="zh-CN"/>
        </w:rPr>
        <w:t xml:space="preserve"> </w:t>
      </w:r>
      <w:r w:rsidRPr="007D3811">
        <w:rPr>
          <w:lang w:eastAsia="zh-CN"/>
        </w:rPr>
        <w:t>clause</w:t>
      </w:r>
      <w:r w:rsidRPr="007D3811">
        <w:t> A.4.</w:t>
      </w:r>
      <w:r w:rsidR="00A523E5">
        <w:t>4</w:t>
      </w:r>
      <w:r w:rsidRPr="007D3811">
        <w:t>.1</w:t>
      </w:r>
      <w:r w:rsidRPr="007D3811">
        <w:rPr>
          <w:lang w:eastAsia="zh-CN"/>
        </w:rPr>
        <w:t xml:space="preserve"> with </w:t>
      </w:r>
      <w:r w:rsidRPr="007D3811">
        <w:t>th</w:t>
      </w:r>
      <w:r>
        <w:t>e "apiRoot" set to the SDDM-S URI;</w:t>
      </w:r>
    </w:p>
    <w:p w14:paraId="572F50A7" w14:textId="77777777" w:rsidR="001E2AE0" w:rsidRDefault="001E2AE0" w:rsidP="001E2AE0">
      <w:pPr>
        <w:pStyle w:val="B1"/>
      </w:pPr>
      <w:r>
        <w:t>b)</w:t>
      </w:r>
      <w:r>
        <w:tab/>
      </w:r>
      <w:r>
        <w:rPr>
          <w:lang w:val="en-US"/>
        </w:rPr>
        <w:t xml:space="preserve">shall include Content-Format option set to </w:t>
      </w:r>
      <w:r>
        <w:t>"</w:t>
      </w:r>
      <w:r w:rsidRPr="00AC12E1">
        <w:t>application/</w:t>
      </w:r>
      <w:r w:rsidRPr="00C8352D">
        <w:t>vnd.3gpp.seal-data-delivery-info+cbor;modeltype=</w:t>
      </w:r>
      <w:r>
        <w:t>xr-inform-req";</w:t>
      </w:r>
    </w:p>
    <w:p w14:paraId="4D35F3CE" w14:textId="77777777" w:rsidR="001E2AE0" w:rsidRDefault="001E2AE0" w:rsidP="001E2AE0">
      <w:pPr>
        <w:pStyle w:val="B1"/>
        <w:rPr>
          <w:lang w:val="en-US"/>
        </w:rPr>
      </w:pPr>
      <w:r>
        <w:rPr>
          <w:lang w:val="en-US"/>
        </w:rPr>
        <w:t>c)</w:t>
      </w:r>
      <w:r>
        <w:rPr>
          <w:lang w:val="en-US"/>
        </w:rPr>
        <w:tab/>
        <w:t xml:space="preserve">shall include a </w:t>
      </w:r>
      <w:r>
        <w:t>"XRInformRequest"</w:t>
      </w:r>
      <w:r>
        <w:rPr>
          <w:lang w:val="en-US"/>
        </w:rPr>
        <w:t xml:space="preserve"> object which:</w:t>
      </w:r>
    </w:p>
    <w:p w14:paraId="29D6F736" w14:textId="48BCBCAA" w:rsidR="001E2AE0" w:rsidRDefault="001E2AE0" w:rsidP="001E2AE0">
      <w:pPr>
        <w:pStyle w:val="B2"/>
      </w:pPr>
      <w:r>
        <w:t>1)</w:t>
      </w:r>
      <w:r>
        <w:tab/>
        <w:t xml:space="preserve">shall include </w:t>
      </w:r>
      <w:r>
        <w:rPr>
          <w:lang w:eastAsia="zh-CN"/>
        </w:rPr>
        <w:t xml:space="preserve">a </w:t>
      </w:r>
      <w:r>
        <w:t xml:space="preserve">"requestorId" attribute set to </w:t>
      </w:r>
      <w:r w:rsidR="00566546">
        <w:t>identity of the SDDM-C, e.g. unique client identifier</w:t>
      </w:r>
      <w:r>
        <w:rPr>
          <w:rFonts w:cs="Arial"/>
        </w:rPr>
        <w:t>;</w:t>
      </w:r>
    </w:p>
    <w:p w14:paraId="36D69022" w14:textId="77777777" w:rsidR="001E2AE0" w:rsidRDefault="001E2AE0" w:rsidP="001E2AE0">
      <w:pPr>
        <w:pStyle w:val="B2"/>
      </w:pPr>
      <w:r>
        <w:t>2)</w:t>
      </w:r>
      <w:r>
        <w:tab/>
        <w:t xml:space="preserve">shall include </w:t>
      </w:r>
      <w:r>
        <w:rPr>
          <w:lang w:eastAsia="zh-CN"/>
        </w:rPr>
        <w:t xml:space="preserve">a </w:t>
      </w:r>
      <w:r>
        <w:t xml:space="preserve">"valUeIds" attribute set to </w:t>
      </w:r>
      <w:r w:rsidRPr="00A34374">
        <w:rPr>
          <w:lang w:eastAsia="zh-CN"/>
        </w:rPr>
        <w:t xml:space="preserve">the identities of the VAL UEs for whom </w:t>
      </w:r>
      <w:r w:rsidRPr="00F273AE">
        <w:rPr>
          <w:lang w:eastAsia="zh-CN"/>
        </w:rPr>
        <w:t xml:space="preserve">SEALDD </w:t>
      </w:r>
      <w:r>
        <w:rPr>
          <w:lang w:eastAsia="zh-CN"/>
        </w:rPr>
        <w:t>XR transmission connection inform applies;</w:t>
      </w:r>
    </w:p>
    <w:p w14:paraId="6064470F" w14:textId="77777777" w:rsidR="001E2AE0" w:rsidRDefault="001E2AE0" w:rsidP="001E2AE0">
      <w:pPr>
        <w:pStyle w:val="B2"/>
        <w:rPr>
          <w:lang w:eastAsia="zh-CN"/>
        </w:rPr>
      </w:pPr>
      <w:r>
        <w:t>3)</w:t>
      </w:r>
      <w:r>
        <w:tab/>
        <w:t xml:space="preserve">shall include </w:t>
      </w:r>
      <w:r>
        <w:rPr>
          <w:lang w:eastAsia="zh-CN"/>
        </w:rPr>
        <w:t xml:space="preserve">a </w:t>
      </w:r>
      <w:r>
        <w:t xml:space="preserve">"status" attribute set to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0206FB12" w14:textId="77777777" w:rsidR="001E2AE0" w:rsidRDefault="001E2AE0" w:rsidP="001E2AE0">
      <w:pPr>
        <w:pStyle w:val="B2"/>
        <w:rPr>
          <w:lang w:eastAsia="zh-CN"/>
        </w:rPr>
      </w:pPr>
      <w:r>
        <w:t>4)</w:t>
      </w:r>
      <w:r>
        <w:tab/>
        <w:t xml:space="preserve">may include </w:t>
      </w:r>
      <w:r>
        <w:rPr>
          <w:lang w:eastAsia="zh-CN"/>
        </w:rPr>
        <w:t xml:space="preserve">a </w:t>
      </w:r>
      <w:r>
        <w:t>"valServiceId" attribute set to the</w:t>
      </w:r>
      <w:r>
        <w:rPr>
          <w:lang w:eastAsia="zh-CN"/>
        </w:rPr>
        <w:t xml:space="preserve"> VAL </w:t>
      </w:r>
      <w:r>
        <w:t>service identity of the vertical application; and</w:t>
      </w:r>
    </w:p>
    <w:p w14:paraId="60DA953D" w14:textId="77777777" w:rsidR="001E2AE0" w:rsidRDefault="001E2AE0" w:rsidP="001E2AE0">
      <w:pPr>
        <w:pStyle w:val="B1"/>
      </w:pPr>
      <w:r>
        <w:t>d)</w:t>
      </w:r>
      <w:r>
        <w:tab/>
        <w:t xml:space="preserve">shall </w:t>
      </w:r>
      <w:r>
        <w:rPr>
          <w:lang w:val="en-US"/>
        </w:rPr>
        <w:t>send the request protected with the relevant ACE profile (OSCORE profile or DTLS profile) as described in 3GPP TS 24.547 [7]</w:t>
      </w:r>
      <w:r>
        <w:t>.</w:t>
      </w:r>
    </w:p>
    <w:p w14:paraId="3C9C2BBD" w14:textId="2AA084B4" w:rsidR="001E2AE0" w:rsidRDefault="001E2AE0" w:rsidP="001E2AE0">
      <w:pPr>
        <w:pStyle w:val="Heading4"/>
        <w:rPr>
          <w:noProof/>
          <w:lang w:val="en-US"/>
        </w:rPr>
      </w:pPr>
      <w:bookmarkStart w:id="414" w:name="_CR7_2_23_4"/>
      <w:bookmarkStart w:id="415" w:name="_Toc233626569"/>
      <w:bookmarkEnd w:id="414"/>
      <w:r>
        <w:rPr>
          <w:noProof/>
          <w:lang w:val="en-US"/>
        </w:rPr>
        <w:t>7.2.23.4</w:t>
      </w:r>
      <w:r>
        <w:rPr>
          <w:noProof/>
          <w:lang w:val="en-US"/>
        </w:rPr>
        <w:tab/>
        <w:t xml:space="preserve">SDDM server </w:t>
      </w:r>
      <w:r>
        <w:rPr>
          <w:rFonts w:hint="eastAsia"/>
          <w:noProof/>
          <w:lang w:val="en-US" w:eastAsia="zh-CN"/>
        </w:rPr>
        <w:t>CoAP</w:t>
      </w:r>
      <w:r>
        <w:rPr>
          <w:noProof/>
          <w:lang w:val="en-US" w:eastAsia="zh-CN"/>
        </w:rPr>
        <w:t xml:space="preserve"> </w:t>
      </w:r>
      <w:r>
        <w:rPr>
          <w:noProof/>
          <w:lang w:val="en-US"/>
        </w:rPr>
        <w:t>procedure</w:t>
      </w:r>
      <w:bookmarkEnd w:id="413"/>
      <w:bookmarkEnd w:id="415"/>
    </w:p>
    <w:p w14:paraId="4E46D5B0" w14:textId="753FB161" w:rsidR="001E2AE0" w:rsidRDefault="001E2AE0" w:rsidP="001E2AE0">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SDDM-S as specified </w:t>
      </w:r>
      <w:r>
        <w:rPr>
          <w:lang w:eastAsia="x-none"/>
        </w:rPr>
        <w:t xml:space="preserve">in </w:t>
      </w:r>
      <w:r w:rsidRPr="007D3811">
        <w:rPr>
          <w:lang w:eastAsia="zh-CN"/>
        </w:rPr>
        <w:t>clause</w:t>
      </w:r>
      <w:r w:rsidRPr="007D3811">
        <w:t> </w:t>
      </w:r>
      <w:r w:rsidRPr="007D3811">
        <w:rPr>
          <w:lang w:eastAsia="zh-CN"/>
        </w:rPr>
        <w:t>A.4.</w:t>
      </w:r>
      <w:r w:rsidR="00A523E5">
        <w:rPr>
          <w:lang w:eastAsia="zh-CN"/>
        </w:rPr>
        <w:t>4</w:t>
      </w:r>
      <w:r w:rsidRPr="007D3811">
        <w:rPr>
          <w:lang w:eastAsia="zh-CN"/>
        </w:rPr>
        <w:t>.1, and</w:t>
      </w:r>
      <w:r>
        <w:rPr>
          <w:lang w:eastAsia="x-none"/>
        </w:rPr>
        <w:t xml:space="preserve"> containing:</w:t>
      </w:r>
    </w:p>
    <w:p w14:paraId="0E80AD96" w14:textId="77777777" w:rsidR="001E2AE0" w:rsidRDefault="001E2AE0" w:rsidP="001E2AE0">
      <w:pPr>
        <w:pStyle w:val="B1"/>
        <w:rPr>
          <w:lang w:eastAsia="ko-KR"/>
        </w:rPr>
      </w:pPr>
      <w:r>
        <w:t>a)</w:t>
      </w:r>
      <w:r>
        <w:tab/>
        <w:t xml:space="preserve">a Content-Format </w:t>
      </w:r>
      <w:r>
        <w:rPr>
          <w:lang w:eastAsia="zh-CN"/>
        </w:rPr>
        <w:t>option</w:t>
      </w:r>
      <w:r>
        <w:t xml:space="preserve"> set to "</w:t>
      </w:r>
      <w:r w:rsidRPr="00AC12E1">
        <w:t>application/</w:t>
      </w:r>
      <w:r w:rsidRPr="00C8352D">
        <w:t>vnd.3gpp.seal-data-delivery-info+cbor;modeltype=</w:t>
      </w:r>
      <w:r>
        <w:t>xr-inform-req"</w:t>
      </w:r>
      <w:r>
        <w:rPr>
          <w:lang w:eastAsia="ko-KR"/>
        </w:rPr>
        <w:t>, and</w:t>
      </w:r>
    </w:p>
    <w:p w14:paraId="79901580" w14:textId="77777777" w:rsidR="001E2AE0" w:rsidRDefault="001E2AE0" w:rsidP="001E2AE0">
      <w:pPr>
        <w:pStyle w:val="B1"/>
        <w:rPr>
          <w:lang w:eastAsia="zh-CN"/>
        </w:rPr>
      </w:pPr>
      <w:r>
        <w:rPr>
          <w:lang w:eastAsia="zh-CN"/>
        </w:rPr>
        <w:t>b</w:t>
      </w:r>
      <w:r>
        <w:t>)</w:t>
      </w:r>
      <w:r>
        <w:tab/>
      </w:r>
      <w:r>
        <w:rPr>
          <w:lang w:eastAsia="zh-CN"/>
        </w:rPr>
        <w:t xml:space="preserve">a </w:t>
      </w:r>
      <w:r>
        <w:t>"XRInformRequest" object</w:t>
      </w:r>
      <w:r>
        <w:rPr>
          <w:lang w:eastAsia="zh-CN"/>
        </w:rPr>
        <w:t>;</w:t>
      </w:r>
    </w:p>
    <w:p w14:paraId="2795D0AE" w14:textId="77777777" w:rsidR="001E2AE0" w:rsidRDefault="001E2AE0" w:rsidP="001E2AE0">
      <w:pPr>
        <w:rPr>
          <w:noProof/>
        </w:rPr>
      </w:pPr>
      <w:r>
        <w:rPr>
          <w:noProof/>
        </w:rPr>
        <w:t xml:space="preserve">the SDDM-S </w:t>
      </w:r>
      <w:r>
        <w:t>shall generate a CoAP POST response according to IETF RFC 7252 [14]. In the CoAP POST response message, the SDDM-S:</w:t>
      </w:r>
    </w:p>
    <w:p w14:paraId="39735C62" w14:textId="77777777" w:rsidR="001E2AE0" w:rsidRDefault="001E2AE0" w:rsidP="001E2AE0">
      <w:pPr>
        <w:pStyle w:val="B1"/>
        <w:rPr>
          <w:lang w:val="en-US"/>
        </w:rPr>
      </w:pPr>
      <w:r>
        <w:t>a)</w:t>
      </w:r>
      <w:r>
        <w:tab/>
        <w:t>shall include a Content-Format option set to "</w:t>
      </w:r>
      <w:r w:rsidRPr="00AC12E1">
        <w:t>application/</w:t>
      </w:r>
      <w:r w:rsidRPr="00C8352D">
        <w:t>vnd.3gpp.seal-data-delivery-info+cbor;modeltype=</w:t>
      </w:r>
      <w:r>
        <w:t>xr-inform</w:t>
      </w:r>
      <w:r w:rsidRPr="002E7E3A">
        <w:t>-r</w:t>
      </w:r>
      <w:r>
        <w:t>sp";</w:t>
      </w:r>
    </w:p>
    <w:p w14:paraId="19ABE5C9" w14:textId="6E10C77A" w:rsidR="001E2AE0" w:rsidRDefault="001E2AE0" w:rsidP="001E2AE0">
      <w:pPr>
        <w:pStyle w:val="B1"/>
        <w:rPr>
          <w:lang w:val="en-US"/>
        </w:rPr>
      </w:pPr>
      <w:r>
        <w:t>b)</w:t>
      </w:r>
      <w:r>
        <w:tab/>
      </w:r>
      <w:r>
        <w:rPr>
          <w:lang w:val="en-US"/>
        </w:rPr>
        <w:t xml:space="preserve">shall attempt to create the </w:t>
      </w:r>
      <w:r>
        <w:t xml:space="preserve">SDD </w:t>
      </w:r>
      <w:r w:rsidR="007434CD" w:rsidRPr="007548C3">
        <w:t>multi-modal</w:t>
      </w:r>
      <w:r>
        <w:t xml:space="preserve"> transmission connection</w:t>
      </w:r>
      <w:r>
        <w:rPr>
          <w:lang w:val="en-US"/>
        </w:rPr>
        <w:t xml:space="preserve"> resource pointed at by the CoAP URI with the content of </w:t>
      </w:r>
      <w:r>
        <w:t>"XRInformRequest"</w:t>
      </w:r>
      <w:r>
        <w:rPr>
          <w:lang w:val="en-US"/>
        </w:rPr>
        <w:t xml:space="preserve"> object received in the request and:</w:t>
      </w:r>
    </w:p>
    <w:p w14:paraId="729AFCC0" w14:textId="77777777" w:rsidR="001E2AE0" w:rsidRDefault="001E2AE0" w:rsidP="001E2AE0">
      <w:pPr>
        <w:pStyle w:val="B2"/>
        <w:rPr>
          <w:lang w:val="en-US"/>
        </w:rPr>
      </w:pPr>
      <w:r>
        <w:t>1)</w:t>
      </w:r>
      <w:r>
        <w:tab/>
      </w:r>
      <w:r>
        <w:rPr>
          <w:lang w:val="en-US"/>
        </w:rPr>
        <w:t xml:space="preserve">if successfully created, shall include a </w:t>
      </w:r>
      <w:r>
        <w:t>"XRInformResponse" object in the CoAP POST 2.01 (Created) response message</w:t>
      </w:r>
      <w:r>
        <w:rPr>
          <w:lang w:val="en-US"/>
        </w:rPr>
        <w:t>;</w:t>
      </w:r>
    </w:p>
    <w:p w14:paraId="3EDF3C73" w14:textId="77777777" w:rsidR="001E2AE0" w:rsidRDefault="001E2AE0" w:rsidP="001E2AE0">
      <w:pPr>
        <w:pStyle w:val="B3"/>
      </w:pPr>
      <w:r>
        <w:t>i)</w:t>
      </w:r>
      <w:r>
        <w:tab/>
        <w:t>shall include a "result" attribute set to "success"; or</w:t>
      </w:r>
    </w:p>
    <w:p w14:paraId="151ED46F" w14:textId="14C17AA6" w:rsidR="001E2AE0" w:rsidRDefault="001E2AE0" w:rsidP="001E2AE0">
      <w:pPr>
        <w:pStyle w:val="B2"/>
      </w:pPr>
      <w:r>
        <w:t>2)</w:t>
      </w:r>
      <w:r>
        <w:tab/>
      </w:r>
      <w:r>
        <w:rPr>
          <w:lang w:val="en-US"/>
        </w:rPr>
        <w:t xml:space="preserve">otherwise, shall include a </w:t>
      </w:r>
      <w:r>
        <w:t>"XRInformResponse"</w:t>
      </w:r>
      <w:r w:rsidR="007434CD">
        <w:t xml:space="preserve"> </w:t>
      </w:r>
      <w:r>
        <w:t xml:space="preserve">object with a "result" attribute set to "failure" and a "cause" attribute specifying the cause of the failure of the operation, </w:t>
      </w:r>
      <w:r>
        <w:rPr>
          <w:lang w:eastAsia="zh-CN"/>
        </w:rPr>
        <w:t>e.g. VAL client error in the CoAP POST response</w:t>
      </w:r>
      <w:r>
        <w:rPr>
          <w:lang w:val="en-US"/>
        </w:rPr>
        <w:t>; and</w:t>
      </w:r>
    </w:p>
    <w:p w14:paraId="4F678CB2" w14:textId="4EEDB24A" w:rsidR="001E2AE0" w:rsidRDefault="001E2AE0" w:rsidP="001E2AE0">
      <w:pPr>
        <w:pStyle w:val="B1"/>
      </w:pPr>
      <w:r>
        <w:t>c)</w:t>
      </w:r>
      <w:r>
        <w:tab/>
        <w:t xml:space="preserve">shall send the </w:t>
      </w:r>
      <w:r>
        <w:rPr>
          <w:lang w:eastAsia="zh-CN"/>
        </w:rPr>
        <w:t>CoAP</w:t>
      </w:r>
      <w:r>
        <w:t xml:space="preserve"> POST response towards the SDDM-C.</w:t>
      </w:r>
    </w:p>
    <w:p w14:paraId="3D728492" w14:textId="5D8AF85C" w:rsidR="00FB1878" w:rsidRPr="00004F96" w:rsidRDefault="00FB1878" w:rsidP="00FB1878">
      <w:pPr>
        <w:pStyle w:val="Heading3"/>
      </w:pPr>
      <w:bookmarkStart w:id="416" w:name="_CR7_2_24"/>
      <w:bookmarkStart w:id="417" w:name="_Toc233626570"/>
      <w:bookmarkEnd w:id="416"/>
      <w:r>
        <w:lastRenderedPageBreak/>
        <w:t>7</w:t>
      </w:r>
      <w:r w:rsidRPr="00004F96">
        <w:t>.2.</w:t>
      </w:r>
      <w:r>
        <w:t>24</w:t>
      </w:r>
      <w:r w:rsidRPr="00004F96">
        <w:tab/>
      </w:r>
      <w:r w:rsidRPr="00067A82">
        <w:t xml:space="preserve">SEALDD enabled </w:t>
      </w:r>
      <w:r w:rsidR="007548C3">
        <w:t>multi-modal</w:t>
      </w:r>
      <w:r w:rsidRPr="00067A82">
        <w:t xml:space="preserve"> </w:t>
      </w:r>
      <w:r>
        <w:t>data</w:t>
      </w:r>
      <w:r w:rsidRPr="00067A82">
        <w:t xml:space="preserve"> transmission </w:t>
      </w:r>
      <w:r>
        <w:t xml:space="preserve">establishment </w:t>
      </w:r>
      <w:r w:rsidRPr="00067A82">
        <w:t>procedure</w:t>
      </w:r>
      <w:bookmarkEnd w:id="417"/>
    </w:p>
    <w:p w14:paraId="6D54A177" w14:textId="57FC7157" w:rsidR="00FB1878" w:rsidRPr="006A63F0" w:rsidRDefault="00FB1878" w:rsidP="00FB1878">
      <w:pPr>
        <w:pStyle w:val="Heading4"/>
      </w:pPr>
      <w:bookmarkStart w:id="418" w:name="_CR7_2_24_1"/>
      <w:bookmarkStart w:id="419" w:name="_Toc189574518"/>
      <w:bookmarkStart w:id="420" w:name="_Toc233626571"/>
      <w:bookmarkEnd w:id="418"/>
      <w:r>
        <w:t>7.2.24.</w:t>
      </w:r>
      <w:r>
        <w:rPr>
          <w:rFonts w:hint="eastAsia"/>
          <w:lang w:eastAsia="zh-CN"/>
        </w:rPr>
        <w:t>1</w:t>
      </w:r>
      <w:r>
        <w:tab/>
        <w:t>SDDM client HTTP procedure</w:t>
      </w:r>
      <w:bookmarkEnd w:id="419"/>
      <w:bookmarkEnd w:id="420"/>
    </w:p>
    <w:p w14:paraId="62C3368F" w14:textId="26181F16" w:rsidR="00FB1878" w:rsidRDefault="00FB1878" w:rsidP="00FB1878">
      <w:r>
        <w:rPr>
          <w:rFonts w:hint="eastAsia"/>
          <w:lang w:eastAsia="zh-CN"/>
        </w:rPr>
        <w:t>T</w:t>
      </w:r>
      <w:r w:rsidRPr="0073469F">
        <w:t xml:space="preserve">he </w:t>
      </w:r>
      <w:r>
        <w:t>SDDM-C</w:t>
      </w:r>
      <w:r w:rsidRPr="0073469F">
        <w:t xml:space="preserve"> sends a</w:t>
      </w:r>
      <w:r>
        <w:t>n</w:t>
      </w:r>
      <w:r w:rsidRPr="0073469F">
        <w:t xml:space="preserve"> </w:t>
      </w:r>
      <w:r w:rsidRPr="00526DD0">
        <w:t>S</w:t>
      </w:r>
      <w:r>
        <w:t>EALDD</w:t>
      </w:r>
      <w:r w:rsidRPr="00526DD0">
        <w:t xml:space="preserve"> </w:t>
      </w:r>
      <w:r w:rsidR="007548C3">
        <w:t>multi-modal</w:t>
      </w:r>
      <w:r w:rsidRPr="00071F16">
        <w:t xml:space="preserve"> transmission </w:t>
      </w:r>
      <w:r w:rsidRPr="00526DD0">
        <w:t xml:space="preserve">connection establishment </w:t>
      </w:r>
      <w:r>
        <w:t xml:space="preserve">request </w:t>
      </w:r>
      <w:r w:rsidRPr="0073469F">
        <w:t xml:space="preserve">when </w:t>
      </w:r>
      <w:r>
        <w:t>it needs to</w:t>
      </w:r>
      <w:r>
        <w:rPr>
          <w:rFonts w:hint="eastAsia"/>
          <w:lang w:eastAsia="zh-CN"/>
        </w:rPr>
        <w:t xml:space="preserve"> </w:t>
      </w:r>
      <w:r>
        <w:t>request</w:t>
      </w:r>
      <w:r w:rsidRPr="00F96CF7">
        <w:t xml:space="preserve"> </w:t>
      </w:r>
      <w:r>
        <w:t>an</w:t>
      </w:r>
      <w:r w:rsidRPr="00F96CF7">
        <w:t xml:space="preserve"> SEALDD </w:t>
      </w:r>
      <w:r w:rsidR="007548C3">
        <w:t>multi-modal</w:t>
      </w:r>
      <w:r>
        <w:t xml:space="preserve"> transmission </w:t>
      </w:r>
      <w:r w:rsidRPr="00F96CF7">
        <w:t>connection establishment</w:t>
      </w:r>
      <w:r>
        <w:t xml:space="preserve">, the SDDM-C generate an HTTP </w:t>
      </w:r>
      <w:r>
        <w:rPr>
          <w:rFonts w:hint="eastAsia"/>
          <w:lang w:eastAsia="zh-CN"/>
        </w:rPr>
        <w:t>P</w:t>
      </w:r>
      <w:r>
        <w:rPr>
          <w:lang w:eastAsia="zh-CN"/>
        </w:rPr>
        <w:t>OST</w:t>
      </w:r>
      <w:r>
        <w:rPr>
          <w:rFonts w:hint="eastAsia"/>
          <w:lang w:eastAsia="zh-CN"/>
        </w:rPr>
        <w:t xml:space="preserve"> </w:t>
      </w:r>
      <w:r>
        <w:t>request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the SDDM-C:</w:t>
      </w:r>
    </w:p>
    <w:p w14:paraId="7610EE2D" w14:textId="77777777" w:rsidR="00FB1878" w:rsidRDefault="00FB1878" w:rsidP="00FB1878">
      <w:pPr>
        <w:pStyle w:val="B1"/>
      </w:pPr>
      <w:r>
        <w:t>a)</w:t>
      </w:r>
      <w:r>
        <w:tab/>
      </w:r>
      <w:r>
        <w:rPr>
          <w:rFonts w:hint="eastAsia"/>
        </w:rPr>
        <w:t>shall include a Request-URI set to the URI corresponding to the identity of the SDDM-</w:t>
      </w:r>
      <w:r>
        <w:t>S;</w:t>
      </w:r>
    </w:p>
    <w:p w14:paraId="028E3993" w14:textId="77777777" w:rsidR="00FB1878" w:rsidRDefault="00FB1878" w:rsidP="00FB1878">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5436E62" w14:textId="0833CEC8" w:rsidR="00FB1878" w:rsidRDefault="00FB1878" w:rsidP="00FB1878">
      <w:pPr>
        <w:pStyle w:val="B1"/>
      </w:pPr>
      <w:r>
        <w:rPr>
          <w:rFonts w:hint="eastAsia"/>
          <w:lang w:eastAsia="zh-CN"/>
        </w:rPr>
        <w:t>c</w:t>
      </w:r>
      <w:r>
        <w:t>)</w:t>
      </w:r>
      <w:r>
        <w:tab/>
      </w:r>
      <w:r w:rsidRPr="00A93A02">
        <w:t>shall include an application/vnd.3gpp.seal-</w:t>
      </w:r>
      <w:r>
        <w:t>data-delivery</w:t>
      </w:r>
      <w:r w:rsidRPr="00A93A02">
        <w:t xml:space="preserve">-info+xml MIME body </w:t>
      </w:r>
      <w:r w:rsidRPr="00004F96">
        <w:t>with a &lt;</w:t>
      </w:r>
      <w:r w:rsidR="00BB7A2F">
        <w:t>xr</w:t>
      </w:r>
      <w:r>
        <w:t xml:space="preserve">-establishment-req&gt; element </w:t>
      </w:r>
      <w:r w:rsidR="009727F0">
        <w:t xml:space="preserve">within &lt;anyExt&gt; element </w:t>
      </w:r>
      <w:r w:rsidRPr="00A93A02">
        <w:t>in the &lt;</w:t>
      </w:r>
      <w:r>
        <w:t>data-delivery-</w:t>
      </w:r>
      <w:r w:rsidRPr="00A93A02">
        <w:t>info&gt; root element</w:t>
      </w:r>
      <w:r>
        <w:t xml:space="preserve"> which</w:t>
      </w:r>
      <w:r w:rsidRPr="00A93A02">
        <w:t>:</w:t>
      </w:r>
    </w:p>
    <w:p w14:paraId="26EE5F00" w14:textId="77777777" w:rsidR="00FB1878" w:rsidRDefault="00FB1878" w:rsidP="00FB1878">
      <w:pPr>
        <w:pStyle w:val="B2"/>
        <w:rPr>
          <w:rFonts w:cs="Arial"/>
        </w:rPr>
      </w:pPr>
      <w:r>
        <w:t>1)</w:t>
      </w:r>
      <w:r>
        <w:tab/>
        <w:t>shall include a &lt;sealdd-client-identity&gt; element</w:t>
      </w:r>
      <w:r w:rsidRPr="0009088D">
        <w:rPr>
          <w:rFonts w:cs="Arial"/>
        </w:rPr>
        <w:t xml:space="preserve"> </w:t>
      </w:r>
      <w:r>
        <w:rPr>
          <w:rFonts w:cs="Arial"/>
        </w:rPr>
        <w:t>set to the identity of the SDDM-C;</w:t>
      </w:r>
    </w:p>
    <w:p w14:paraId="21BF52BA" w14:textId="39F7C94D" w:rsidR="00FB1878" w:rsidRDefault="00FB1878" w:rsidP="00FB1878">
      <w:pPr>
        <w:pStyle w:val="B2"/>
        <w:rPr>
          <w:rFonts w:cs="Arial"/>
        </w:rPr>
      </w:pPr>
      <w:r>
        <w:t>2)</w:t>
      </w:r>
      <w:r>
        <w:tab/>
        <w:t>shall include a &lt;sealdd-flows-info&gt; element</w:t>
      </w:r>
      <w:r w:rsidRPr="0009088D">
        <w:rPr>
          <w:rFonts w:cs="Arial"/>
        </w:rPr>
        <w:t xml:space="preserve"> </w:t>
      </w:r>
      <w:r>
        <w:rPr>
          <w:rFonts w:cs="Arial"/>
        </w:rPr>
        <w:t>set to the information of the 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rsidRPr="00B350BE">
        <w:rPr>
          <w:rFonts w:cs="Arial"/>
        </w:rPr>
        <w:t xml:space="preserve"> to identify </w:t>
      </w:r>
      <w:r>
        <w:rPr>
          <w:rFonts w:cs="Arial"/>
        </w:rPr>
        <w:t>the</w:t>
      </w:r>
      <w:r w:rsidRPr="00B350BE">
        <w:rPr>
          <w:rFonts w:cs="Arial"/>
        </w:rPr>
        <w:t xml:space="preserve"> application traffic</w:t>
      </w:r>
      <w:r>
        <w:rPr>
          <w:rFonts w:cs="Arial"/>
        </w:rPr>
        <w:t xml:space="preserve">. The </w:t>
      </w:r>
      <w:r>
        <w:t>&lt;sealdd-flow</w:t>
      </w:r>
      <w:r w:rsidR="00BB7A2F">
        <w:t>s</w:t>
      </w:r>
      <w:r>
        <w:t>-info&gt;</w:t>
      </w:r>
      <w:r>
        <w:rPr>
          <w:rFonts w:cs="Arial"/>
        </w:rPr>
        <w:t>:</w:t>
      </w:r>
    </w:p>
    <w:p w14:paraId="43D5673D" w14:textId="4DE55D3C" w:rsidR="00FB1878" w:rsidRPr="003C4A36" w:rsidRDefault="00FB1878" w:rsidP="00FB1878">
      <w:pPr>
        <w:pStyle w:val="B3"/>
      </w:pPr>
      <w:r>
        <w:t>i)</w:t>
      </w:r>
      <w:r>
        <w:tab/>
        <w:t xml:space="preserve">shall include </w:t>
      </w:r>
      <w:r w:rsidR="007548C3">
        <w:t>one or more</w:t>
      </w:r>
      <w:r w:rsidRPr="003C4A36">
        <w:t xml:space="preserve"> &lt;</w:t>
      </w:r>
      <w:r>
        <w:t>sealdd-flow-</w:t>
      </w:r>
      <w:r w:rsidR="007548C3">
        <w:t>i</w:t>
      </w:r>
      <w:r>
        <w:t>d</w:t>
      </w:r>
      <w:r w:rsidRPr="003C4A36">
        <w:t xml:space="preserve">&gt; </w:t>
      </w:r>
      <w:r>
        <w:t>child element</w:t>
      </w:r>
      <w:r w:rsidR="007548C3">
        <w:t>s</w:t>
      </w:r>
      <w:r>
        <w:t xml:space="preserve"> </w:t>
      </w:r>
      <w:r w:rsidRPr="00004F96">
        <w:t xml:space="preserve">set to </w:t>
      </w:r>
      <w:r>
        <w:t xml:space="preserve">the identity of the SDDM flow used by the SDDM-C and SDDM-S to identify the </w:t>
      </w:r>
      <w:r w:rsidR="007548C3">
        <w:t>multi-modal</w:t>
      </w:r>
      <w:r>
        <w:t xml:space="preserve"> traffic</w:t>
      </w:r>
      <w:r w:rsidRPr="003C4A36">
        <w:t>;</w:t>
      </w:r>
      <w:r>
        <w:t xml:space="preserve"> and</w:t>
      </w:r>
    </w:p>
    <w:p w14:paraId="6CE65571" w14:textId="73369B63" w:rsidR="00FB1878" w:rsidRDefault="00FB1878" w:rsidP="00FB1878">
      <w:pPr>
        <w:pStyle w:val="B3"/>
        <w:rPr>
          <w:lang w:eastAsia="zh-CN"/>
        </w:rPr>
      </w:pPr>
      <w:r>
        <w:t>ii)</w:t>
      </w:r>
      <w:r>
        <w:tab/>
        <w:t xml:space="preserve">may include </w:t>
      </w:r>
      <w:r w:rsidRPr="005815D6">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7548C3">
        <w:rPr>
          <w:lang w:eastAsia="zh-CN"/>
        </w:rPr>
        <w:t>multi-modal</w:t>
      </w:r>
      <w:r>
        <w:rPr>
          <w:lang w:eastAsia="zh-CN"/>
        </w:rPr>
        <w:t xml:space="preserve"> traffic</w:t>
      </w:r>
      <w:r>
        <w:rPr>
          <w:rFonts w:hint="eastAsia"/>
          <w:lang w:eastAsia="zh-CN"/>
        </w:rPr>
        <w:t>. In the</w:t>
      </w:r>
      <w:r>
        <w:t xml:space="preserve"> &lt;</w:t>
      </w:r>
      <w:r>
        <w:rPr>
          <w:lang w:eastAsia="zh-CN"/>
        </w:rPr>
        <w:t>traffic-descriptor-info</w:t>
      </w:r>
      <w:r>
        <w:t>&gt;</w:t>
      </w:r>
      <w:r>
        <w:rPr>
          <w:rFonts w:hint="eastAsia"/>
          <w:lang w:eastAsia="zh-CN"/>
        </w:rPr>
        <w:t xml:space="preserve">, </w:t>
      </w:r>
      <w:r>
        <w:t>the SDDM-C</w:t>
      </w:r>
      <w:r w:rsidDel="008D2965">
        <w:t xml:space="preserve"> </w:t>
      </w:r>
      <w:r>
        <w:t>may include</w:t>
      </w:r>
      <w:r>
        <w:rPr>
          <w:lang w:eastAsia="zh-CN"/>
        </w:rPr>
        <w:t>:</w:t>
      </w:r>
    </w:p>
    <w:p w14:paraId="5B68B86D" w14:textId="77777777" w:rsidR="00FB1878" w:rsidRDefault="00FB1878" w:rsidP="00FB1878">
      <w:pPr>
        <w:pStyle w:val="B4"/>
      </w:pPr>
      <w:r>
        <w:t>A</w:t>
      </w:r>
      <w:r w:rsidRPr="005D714B">
        <w:t>)</w:t>
      </w:r>
      <w:r w:rsidRPr="005D714B">
        <w:tab/>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rsidRPr="003C4A36">
        <w:t>;</w:t>
      </w:r>
    </w:p>
    <w:p w14:paraId="5B78087C" w14:textId="77777777" w:rsidR="00FB1878" w:rsidRPr="004006D9" w:rsidRDefault="00FB1878" w:rsidP="00FB1878">
      <w:pPr>
        <w:pStyle w:val="B4"/>
        <w:rPr>
          <w:lang w:eastAsia="zh-CN"/>
        </w:rPr>
      </w:pPr>
      <w:r>
        <w:t>B)</w:t>
      </w:r>
      <w:r>
        <w:tab/>
      </w:r>
      <w:r w:rsidRPr="005D714B">
        <w:t>a &lt;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port number of the traffic</w:t>
      </w:r>
      <w:r w:rsidRPr="005D714B">
        <w:t>;</w:t>
      </w:r>
    </w:p>
    <w:p w14:paraId="26EA638D" w14:textId="77777777" w:rsidR="00FB1878" w:rsidRPr="004006D9" w:rsidRDefault="00FB1878" w:rsidP="00FB1878">
      <w:pPr>
        <w:pStyle w:val="B4"/>
        <w:rPr>
          <w:lang w:eastAsia="zh-CN"/>
        </w:rPr>
      </w:pPr>
      <w:r>
        <w:t>C)</w:t>
      </w:r>
      <w:r>
        <w:tab/>
      </w:r>
      <w:r w:rsidRPr="005D714B">
        <w:tab/>
        <w:t>a &lt;</w:t>
      </w:r>
      <w:r>
        <w:rPr>
          <w:lang w:eastAsia="zh-CN"/>
        </w:rPr>
        <w:t xml:space="preserve">URL&gt; child element specifying the </w:t>
      </w:r>
      <w:r w:rsidRPr="00F73681">
        <w:rPr>
          <w:lang w:eastAsia="zh-CN"/>
        </w:rPr>
        <w:t>address of a given unique resource on the Web</w:t>
      </w:r>
      <w:r>
        <w:rPr>
          <w:lang w:eastAsia="zh-CN"/>
        </w:rPr>
        <w:t xml:space="preserve"> for the traffic; and</w:t>
      </w:r>
    </w:p>
    <w:p w14:paraId="08F9DE49" w14:textId="77777777" w:rsidR="00FB1878" w:rsidRDefault="00FB1878" w:rsidP="00FB1878">
      <w:pPr>
        <w:pStyle w:val="B4"/>
        <w:rPr>
          <w:lang w:eastAsia="zh-CN"/>
        </w:rPr>
      </w:pPr>
      <w:r>
        <w:t>D)</w:t>
      </w:r>
      <w:r>
        <w:tab/>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74D143A0" w14:textId="77777777" w:rsidR="00FB1878" w:rsidRDefault="00FB1878" w:rsidP="00FB1878">
      <w:pPr>
        <w:pStyle w:val="B2"/>
        <w:rPr>
          <w:lang w:eastAsia="zh-CN"/>
        </w:rPr>
      </w:pPr>
      <w:r>
        <w:t>3)</w:t>
      </w:r>
      <w:r>
        <w:tab/>
        <w:t>may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or </w:t>
      </w:r>
      <w:r w:rsidRPr="00450E6D">
        <w:rPr>
          <w:rFonts w:cs="Arial"/>
        </w:rPr>
        <w:t>the identity of the S</w:t>
      </w:r>
      <w:r>
        <w:rPr>
          <w:rFonts w:cs="Arial"/>
        </w:rPr>
        <w:t>DD</w:t>
      </w:r>
      <w:r w:rsidRPr="00450E6D">
        <w:rPr>
          <w:rFonts w:cs="Arial"/>
        </w:rPr>
        <w:t>M-C acting as the VAL UE and performing the request</w:t>
      </w:r>
      <w:r>
        <w:rPr>
          <w:rFonts w:cs="Arial"/>
        </w:rPr>
        <w:t>;</w:t>
      </w:r>
    </w:p>
    <w:p w14:paraId="1B1C384E" w14:textId="6ABA2B75" w:rsidR="00FB1878" w:rsidRDefault="00FB1878" w:rsidP="00FB1878">
      <w:pPr>
        <w:pStyle w:val="B2"/>
        <w:rPr>
          <w:rFonts w:cs="Arial"/>
        </w:rPr>
      </w:pPr>
      <w:r>
        <w:t>4)</w:t>
      </w:r>
      <w:r>
        <w:tab/>
        <w:t>may include a &lt;server-id&gt; element</w:t>
      </w:r>
      <w:r w:rsidRPr="0009088D">
        <w:rPr>
          <w:rFonts w:cs="Arial"/>
        </w:rPr>
        <w:t xml:space="preserve"> </w:t>
      </w:r>
      <w:r>
        <w:t>set to the i</w:t>
      </w:r>
      <w:r w:rsidRPr="000263E0">
        <w:t xml:space="preserve">nformation of the endpoint of the </w:t>
      </w:r>
      <w:r>
        <w:t xml:space="preserve">selected </w:t>
      </w:r>
      <w:r w:rsidRPr="000263E0">
        <w:t xml:space="preserve">VAL server to which </w:t>
      </w:r>
      <w:r>
        <w:t xml:space="preserve">the </w:t>
      </w:r>
      <w:r w:rsidR="0061324D" w:rsidRPr="00526DD0">
        <w:t>S</w:t>
      </w:r>
      <w:r w:rsidR="0061324D">
        <w:t>EAL</w:t>
      </w:r>
      <w:r w:rsidR="0061324D" w:rsidRPr="00526DD0">
        <w:t xml:space="preserve">DD </w:t>
      </w:r>
      <w:r w:rsidR="0061324D">
        <w:t>multi-modal</w:t>
      </w:r>
      <w:r w:rsidRPr="00526DD0">
        <w:t xml:space="preserve"> </w:t>
      </w:r>
      <w:r>
        <w:t xml:space="preserve">transmission </w:t>
      </w:r>
      <w:r w:rsidRPr="00526DD0">
        <w:t xml:space="preserve">connection establishment </w:t>
      </w:r>
      <w:r>
        <w:t xml:space="preserve">request </w:t>
      </w:r>
      <w:r w:rsidRPr="000263E0">
        <w:t>has to be sent</w:t>
      </w:r>
      <w:r>
        <w:rPr>
          <w:rFonts w:cs="Arial"/>
        </w:rPr>
        <w:t>; and</w:t>
      </w:r>
    </w:p>
    <w:p w14:paraId="24A8C076" w14:textId="77777777" w:rsidR="00FB1878" w:rsidRDefault="00FB1878" w:rsidP="00FB1878">
      <w:pPr>
        <w:pStyle w:val="B2"/>
      </w:pPr>
      <w:r>
        <w:t>5)</w:t>
      </w:r>
      <w:r>
        <w:tab/>
        <w:t xml:space="preserve">may include a </w:t>
      </w:r>
      <w:r>
        <w:rPr>
          <w:lang w:eastAsia="zh-CN"/>
        </w:rPr>
        <w:t>&lt;VAL-service-id&gt;</w:t>
      </w:r>
      <w:r>
        <w:t xml:space="preserve"> element set to the</w:t>
      </w:r>
      <w:r w:rsidRPr="006A70BF">
        <w:rPr>
          <w:lang w:eastAsia="zh-CN"/>
        </w:rPr>
        <w:t xml:space="preserve"> </w:t>
      </w:r>
      <w:r>
        <w:rPr>
          <w:lang w:eastAsia="zh-CN"/>
        </w:rPr>
        <w:t xml:space="preserve">VAL </w:t>
      </w:r>
      <w:r>
        <w:rPr>
          <w:lang w:val="en-US"/>
        </w:rPr>
        <w:t>service identity of the vertical application; and</w:t>
      </w:r>
    </w:p>
    <w:p w14:paraId="78EC2437" w14:textId="77777777" w:rsidR="00FB1878" w:rsidRDefault="00FB1878" w:rsidP="00FB1878">
      <w:pPr>
        <w:pStyle w:val="B1"/>
      </w:pPr>
      <w:r>
        <w:rPr>
          <w:lang w:eastAsia="zh-CN"/>
        </w:rPr>
        <w:t>d</w:t>
      </w:r>
      <w:r>
        <w:t>)</w:t>
      </w:r>
      <w:r>
        <w:tab/>
      </w:r>
      <w:r w:rsidRPr="00A93A02">
        <w:t>shall</w:t>
      </w:r>
      <w:r>
        <w:t xml:space="preserve"> send the HTTP POST request as specified in </w:t>
      </w:r>
      <w:r w:rsidRPr="00642601">
        <w:t>IETF</w:t>
      </w:r>
      <w:r>
        <w:t> </w:t>
      </w:r>
      <w:r w:rsidRPr="00642601">
        <w:t>RFC</w:t>
      </w:r>
      <w:r>
        <w:t> 9110 </w:t>
      </w:r>
      <w:r w:rsidRPr="00642601">
        <w:t>[</w:t>
      </w:r>
      <w:r>
        <w:t>21</w:t>
      </w:r>
      <w:r w:rsidRPr="00642601">
        <w:t>]</w:t>
      </w:r>
      <w:r>
        <w:t>.</w:t>
      </w:r>
    </w:p>
    <w:p w14:paraId="16363869" w14:textId="20A2D0CF" w:rsidR="00FB1878" w:rsidRDefault="00FB1878" w:rsidP="00FB1878">
      <w:pPr>
        <w:pStyle w:val="Heading4"/>
      </w:pPr>
      <w:bookmarkStart w:id="421" w:name="_CR7_2_24_2"/>
      <w:bookmarkStart w:id="422" w:name="_Toc189574519"/>
      <w:bookmarkStart w:id="423" w:name="_Toc233626572"/>
      <w:bookmarkEnd w:id="421"/>
      <w:r>
        <w:t>7.2.24.2</w:t>
      </w:r>
      <w:r>
        <w:tab/>
        <w:t>SDDM server HTTP procedure</w:t>
      </w:r>
      <w:bookmarkEnd w:id="422"/>
      <w:bookmarkEnd w:id="423"/>
    </w:p>
    <w:p w14:paraId="391ED34F" w14:textId="77777777" w:rsidR="00FB1878" w:rsidRDefault="00FB1878" w:rsidP="00FB1878">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6E9D5C42" w14:textId="77777777" w:rsidR="00FB1878" w:rsidRPr="003C4A36" w:rsidRDefault="00FB1878" w:rsidP="00FB1878">
      <w:pPr>
        <w:pStyle w:val="B1"/>
      </w:pPr>
      <w:r w:rsidRPr="00327753">
        <w:t>a)</w:t>
      </w:r>
      <w:r w:rsidRPr="00327753">
        <w:tab/>
      </w:r>
      <w:r w:rsidRPr="003C4A36">
        <w:t>an Accept header field set to "application/vnd.3gpp.seal-</w:t>
      </w:r>
      <w:r>
        <w:t>data-delivery</w:t>
      </w:r>
      <w:r w:rsidRPr="003C4A36">
        <w:t>-info+xml"</w:t>
      </w:r>
      <w:r w:rsidRPr="00327753">
        <w:t>;</w:t>
      </w:r>
    </w:p>
    <w:p w14:paraId="25E932A9" w14:textId="77777777" w:rsidR="00FB1878" w:rsidRDefault="00FB1878" w:rsidP="00FB1878">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7E493969" w14:textId="469072D9" w:rsidR="00FB1878" w:rsidRPr="003C4A36" w:rsidRDefault="00FB1878" w:rsidP="00FB1878">
      <w:pPr>
        <w:pStyle w:val="B1"/>
      </w:pPr>
      <w:r w:rsidRPr="003C4A36">
        <w:t>c)</w:t>
      </w:r>
      <w:r w:rsidRPr="003C4A36">
        <w:tab/>
        <w:t>an application/vnd.3gpp.seal-</w:t>
      </w:r>
      <w:r>
        <w:t xml:space="preserve">data-delivery-info+xml MIME body with a </w:t>
      </w:r>
      <w:r w:rsidRPr="00004F96">
        <w:t>&lt;</w:t>
      </w:r>
      <w:r w:rsidR="00BB7A2F">
        <w:t>xr</w:t>
      </w:r>
      <w:r>
        <w:t xml:space="preserve">-establishment-req&gt; </w:t>
      </w:r>
      <w:r w:rsidRPr="003C4A36">
        <w:t xml:space="preserve">element included </w:t>
      </w:r>
      <w:r w:rsidR="009727F0">
        <w:t>within &lt;anyExt&gt; element</w:t>
      </w:r>
      <w:r w:rsidR="009727F0" w:rsidRPr="003C4A36">
        <w:t xml:space="preserve"> </w:t>
      </w:r>
      <w:r w:rsidRPr="003C4A36">
        <w:t>in the &lt;</w:t>
      </w:r>
      <w:r>
        <w:t>data-delivery</w:t>
      </w:r>
      <w:r w:rsidRPr="003C4A36">
        <w:t>-info&gt; root element;</w:t>
      </w:r>
    </w:p>
    <w:p w14:paraId="5A2C5DF0" w14:textId="77777777" w:rsidR="00FB1878" w:rsidRDefault="00FB1878" w:rsidP="00FB1878">
      <w:pPr>
        <w:rPr>
          <w:lang w:eastAsia="zh-CN"/>
        </w:rPr>
      </w:pPr>
      <w:r>
        <w:rPr>
          <w:rFonts w:hint="eastAsia"/>
          <w:lang w:eastAsia="zh-CN"/>
        </w:rPr>
        <w:t>t</w:t>
      </w:r>
      <w:r>
        <w:rPr>
          <w:lang w:eastAsia="zh-CN"/>
        </w:rPr>
        <w:t>he SDDM-S:</w:t>
      </w:r>
    </w:p>
    <w:p w14:paraId="731CB67F" w14:textId="77777777" w:rsidR="00FB1878" w:rsidRPr="003C4A36" w:rsidRDefault="00FB1878" w:rsidP="00FB1878">
      <w:pPr>
        <w:pStyle w:val="B1"/>
      </w:pPr>
      <w:r w:rsidRPr="003C4A36">
        <w:t>a)</w:t>
      </w:r>
      <w:r w:rsidRPr="003C4A36">
        <w:tab/>
        <w:t>shall determine the identity of the</w:t>
      </w:r>
      <w:r>
        <w:t xml:space="preserve"> sender of the received HTTP POST</w:t>
      </w:r>
      <w:r w:rsidRPr="003C4A36">
        <w:t xml:space="preserve"> requ</w:t>
      </w:r>
      <w:r>
        <w:t>est as specified in clause 7.2.1</w:t>
      </w:r>
      <w:r w:rsidRPr="003C4A36">
        <w:t>.1 and</w:t>
      </w:r>
      <w:r>
        <w:t>:</w:t>
      </w:r>
    </w:p>
    <w:p w14:paraId="2F921F13" w14:textId="032215A7" w:rsidR="00FB1878" w:rsidRDefault="00FB1878" w:rsidP="00FB1878">
      <w:pPr>
        <w:pStyle w:val="B2"/>
      </w:pPr>
      <w:r w:rsidRPr="003C4A36">
        <w:t>1)</w:t>
      </w:r>
      <w:r w:rsidRPr="003C4A36">
        <w:tab/>
        <w:t>if the identity of the</w:t>
      </w:r>
      <w:r>
        <w:t xml:space="preserve"> sender of the received HTTP POST</w:t>
      </w:r>
      <w:r w:rsidRPr="003C4A36">
        <w:t xml:space="preserve"> request is not authorized to </w:t>
      </w:r>
      <w:r>
        <w:rPr>
          <w:lang w:eastAsia="zh-CN"/>
        </w:rPr>
        <w:t xml:space="preserve">request </w:t>
      </w:r>
      <w:r w:rsidR="0061324D">
        <w:rPr>
          <w:lang w:eastAsia="zh-CN"/>
        </w:rPr>
        <w:t xml:space="preserve">SEALDD </w:t>
      </w:r>
      <w:r w:rsidR="0061324D">
        <w:t>multi-modal</w:t>
      </w:r>
      <w:r>
        <w:rPr>
          <w:lang w:eastAsia="zh-CN"/>
        </w:rPr>
        <w:t xml:space="preserve"> </w:t>
      </w:r>
      <w:r w:rsidRPr="00067A82">
        <w:t>transmission connection establishment</w:t>
      </w:r>
      <w:r w:rsidRPr="006229C5">
        <w:t>, shall respond with a HTTP 403 (Forbidde</w:t>
      </w:r>
      <w:r>
        <w:t>n) response to the HTTP POST</w:t>
      </w:r>
      <w:r w:rsidRPr="006229C5">
        <w:t xml:space="preserve"> request and shall skip rest of the steps;</w:t>
      </w:r>
      <w:r>
        <w:t xml:space="preserve"> or</w:t>
      </w:r>
    </w:p>
    <w:p w14:paraId="13BED5FA" w14:textId="77777777" w:rsidR="00FB1878" w:rsidRDefault="00FB1878" w:rsidP="00FB1878">
      <w:pPr>
        <w:pStyle w:val="B2"/>
      </w:pPr>
      <w:r>
        <w:lastRenderedPageBreak/>
        <w:t>2</w:t>
      </w:r>
      <w:r w:rsidRPr="006D6696">
        <w:t>)</w:t>
      </w:r>
      <w:r w:rsidRPr="006D6696">
        <w:tab/>
        <w:t>sh</w:t>
      </w:r>
      <w:r>
        <w:t>all support handling an HTTP POST</w:t>
      </w:r>
      <w:r w:rsidRPr="006D6696">
        <w:t xml:space="preserve"> request from a</w:t>
      </w:r>
      <w:r>
        <w:t>n</w:t>
      </w:r>
      <w:r w:rsidRPr="006D6696">
        <w:t xml:space="preserve"> </w:t>
      </w:r>
      <w:r>
        <w:t>SDDM-C</w:t>
      </w:r>
      <w:r w:rsidRPr="006D6696">
        <w:t xml:space="preserve"> according to procedures specified in IETF RFC 4825 [</w:t>
      </w:r>
      <w:r>
        <w:t>12</w:t>
      </w:r>
      <w:r w:rsidRPr="006D6696">
        <w:t xml:space="preserve">] </w:t>
      </w:r>
      <w:r w:rsidRPr="00004F96">
        <w:rPr>
          <w:lang w:eastAsia="zh-CN"/>
        </w:rPr>
        <w:t>"POST Handling"</w:t>
      </w:r>
      <w:r>
        <w:t>;</w:t>
      </w:r>
    </w:p>
    <w:p w14:paraId="1B238288" w14:textId="77777777" w:rsidR="00FB1878" w:rsidRPr="00A34374" w:rsidRDefault="00FB1878" w:rsidP="00FB1878">
      <w:pPr>
        <w:pStyle w:val="B1"/>
      </w:pPr>
      <w:r w:rsidRPr="00A34374">
        <w:rPr>
          <w:lang w:eastAsia="zh-CN"/>
        </w:rPr>
        <w:t>b)</w:t>
      </w:r>
      <w:r w:rsidRPr="00A34374">
        <w:rPr>
          <w:lang w:eastAsia="zh-CN"/>
        </w:rPr>
        <w:tab/>
      </w:r>
      <w:r w:rsidRPr="00A34374">
        <w:t xml:space="preserve">shall generate an HTTP 200 (OK) response message to the </w:t>
      </w:r>
      <w:r>
        <w:t>SDDM-C</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w:t>
      </w:r>
      <w:r w:rsidRPr="00A34374">
        <w:t>-S:</w:t>
      </w:r>
    </w:p>
    <w:p w14:paraId="3C53636A" w14:textId="77777777" w:rsidR="00FB1878" w:rsidRPr="00004F96" w:rsidRDefault="00FB1878" w:rsidP="00FB1878">
      <w:pPr>
        <w:pStyle w:val="B2"/>
      </w:pPr>
      <w:r>
        <w:t>1</w:t>
      </w:r>
      <w:r w:rsidRPr="00004F96">
        <w:t>)</w:t>
      </w:r>
      <w:r w:rsidRPr="00004F96">
        <w:tab/>
        <w:t>shall include a Content-Type header field set to "application/</w:t>
      </w:r>
      <w:r w:rsidRPr="003C4A36">
        <w:t>vnd.3gpp.seal-</w:t>
      </w:r>
      <w:r>
        <w:t>data-delivery-info</w:t>
      </w:r>
      <w:r w:rsidRPr="00004F96">
        <w:t>+xml";</w:t>
      </w:r>
      <w:r>
        <w:t xml:space="preserve"> and</w:t>
      </w:r>
    </w:p>
    <w:p w14:paraId="6619A256" w14:textId="4DA55B98" w:rsidR="00FB1878" w:rsidRDefault="00FB1878" w:rsidP="00FB1878">
      <w:pPr>
        <w:pStyle w:val="B2"/>
      </w:pPr>
      <w:r>
        <w:t>2</w:t>
      </w:r>
      <w:r w:rsidRPr="00004F96">
        <w:t>)</w:t>
      </w:r>
      <w:r w:rsidRPr="00004F96">
        <w:tab/>
        <w:t>shall include an application/</w:t>
      </w:r>
      <w:r w:rsidRPr="003C4A36">
        <w:t>vnd.3gpp.seal-</w:t>
      </w:r>
      <w:r>
        <w:t>data-delivery-info</w:t>
      </w:r>
      <w:r w:rsidRPr="00004F96">
        <w:t>+xml MIME body with a &lt;</w:t>
      </w:r>
      <w:r w:rsidR="0061324D">
        <w:t>xr</w:t>
      </w:r>
      <w:r>
        <w:t>-establishment-rsp</w:t>
      </w:r>
      <w:r w:rsidRPr="00004F96">
        <w:t>&gt; element</w:t>
      </w:r>
      <w:r w:rsidR="009727F0">
        <w:t xml:space="preserve"> within &lt;anyExt&gt; element</w:t>
      </w:r>
      <w:r w:rsidRPr="00004F96">
        <w:t xml:space="preserve"> in the &lt;</w:t>
      </w:r>
      <w:r>
        <w:t>data-delivery</w:t>
      </w:r>
      <w:r w:rsidRPr="00004F96">
        <w:t>-info&gt; root element which:</w:t>
      </w:r>
    </w:p>
    <w:p w14:paraId="0075AC5D" w14:textId="5BB7AB57" w:rsidR="00FB1878" w:rsidRDefault="00FB1878" w:rsidP="00FB1878">
      <w:pPr>
        <w:pStyle w:val="B3"/>
      </w:pPr>
      <w:r w:rsidRPr="00004F96">
        <w:t>i)</w:t>
      </w:r>
      <w:r w:rsidRPr="00004F96">
        <w:tab/>
        <w:t xml:space="preserve">shall include a &lt;result&gt; element set to "success" or "failure" indicating success or failure of the </w:t>
      </w:r>
      <w:r w:rsidRPr="00526DD0">
        <w:t>S</w:t>
      </w:r>
      <w:r>
        <w:t>EALDD</w:t>
      </w:r>
      <w:r w:rsidRPr="00526DD0">
        <w:t xml:space="preserve"> </w:t>
      </w:r>
      <w:r w:rsidR="0061324D">
        <w:t>multi-modal</w:t>
      </w:r>
      <w:r>
        <w:t xml:space="preserve"> transmission </w:t>
      </w:r>
      <w:r w:rsidRPr="00526DD0">
        <w:t xml:space="preserve">connection establishment </w:t>
      </w:r>
      <w:r>
        <w:t xml:space="preserve">request </w:t>
      </w:r>
      <w:r w:rsidRPr="00004F96">
        <w:t>operation</w:t>
      </w:r>
      <w:r>
        <w:t xml:space="preserve">. If the result is </w:t>
      </w:r>
      <w:r w:rsidRPr="00004F96">
        <w:t>"failure"</w:t>
      </w:r>
      <w:r>
        <w:t xml:space="preserve">, in the &lt;result&gt; element, the SDDM-S may include a &lt;cause&gt; child element specifying the cause of the failure of the operation, </w:t>
      </w:r>
      <w:r>
        <w:rPr>
          <w:lang w:eastAsia="zh-CN"/>
        </w:rPr>
        <w:t>e.g. VAL client error</w:t>
      </w:r>
      <w:r w:rsidRPr="00004F96">
        <w:t>;</w:t>
      </w:r>
    </w:p>
    <w:p w14:paraId="3D622D93" w14:textId="77777777" w:rsidR="00FB1878" w:rsidRDefault="00FB1878" w:rsidP="00FB1878">
      <w:pPr>
        <w:pStyle w:val="B3"/>
        <w:rPr>
          <w:rFonts w:cs="Arial"/>
        </w:rPr>
      </w:pPr>
      <w:r w:rsidRPr="00BE0A06">
        <w:t>ii)</w:t>
      </w:r>
      <w:r w:rsidRPr="00BE0A06">
        <w:tab/>
      </w:r>
      <w:r>
        <w:t xml:space="preserve">if </w:t>
      </w:r>
      <w:r w:rsidRPr="00004F96">
        <w:t xml:space="preserve">&lt;result&gt; element </w:t>
      </w:r>
      <w:r>
        <w:t xml:space="preserve">is </w:t>
      </w:r>
      <w:r w:rsidRPr="00004F96">
        <w:t>set to "success"</w:t>
      </w:r>
      <w:r>
        <w:t>,</w:t>
      </w:r>
      <w:r w:rsidRPr="00004F96">
        <w:t xml:space="preserve"> </w:t>
      </w:r>
      <w:r>
        <w:t>the &lt;multi-modal-sealdd-flow-info&gt; element</w:t>
      </w:r>
      <w:r w:rsidRPr="00B41A6C">
        <w:t xml:space="preserve"> </w:t>
      </w:r>
      <w:r>
        <w:t>shall be included and</w:t>
      </w:r>
      <w:r w:rsidRPr="0009088D">
        <w:rPr>
          <w:rFonts w:cs="Arial"/>
        </w:rPr>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The </w:t>
      </w:r>
      <w:r>
        <w:t>&lt;multi-modal-sealdd-flow-info&gt; shall include</w:t>
      </w:r>
      <w:r>
        <w:rPr>
          <w:rFonts w:cs="Arial"/>
        </w:rPr>
        <w:t>:</w:t>
      </w:r>
    </w:p>
    <w:p w14:paraId="462D1713" w14:textId="60575836" w:rsidR="002E645A" w:rsidRPr="002E645A" w:rsidRDefault="002E645A" w:rsidP="002E645A">
      <w:pPr>
        <w:pStyle w:val="B4"/>
      </w:pPr>
      <w:r w:rsidRPr="002E645A">
        <w:t>A)</w:t>
      </w:r>
      <w:r w:rsidRPr="002E645A">
        <w:tab/>
        <w:t>a &lt;sealdd-multi-modal-flow-id&gt; child element set to the identity of the SEALDD flow used by the SDDM-C and SDDM-S to identify the multi-modal XR traffic; and</w:t>
      </w:r>
    </w:p>
    <w:p w14:paraId="61799C0F" w14:textId="4E9F71E0" w:rsidR="00FB1878" w:rsidRDefault="002E645A" w:rsidP="00FB1878">
      <w:pPr>
        <w:pStyle w:val="B4"/>
      </w:pPr>
      <w:r w:rsidRPr="002E645A">
        <w:t>B</w:t>
      </w:r>
      <w:r w:rsidR="00FB1878" w:rsidRPr="002E645A">
        <w:t>)</w:t>
      </w:r>
      <w:r w:rsidR="00FB1878" w:rsidRPr="002E645A">
        <w:tab/>
        <w:t>a &lt;sealdd-flows-</w:t>
      </w:r>
      <w:r w:rsidR="00BB7A2F">
        <w:t>info</w:t>
      </w:r>
      <w:r w:rsidR="00FB1878" w:rsidRPr="002E645A">
        <w:t>&gt; child element set to list of SEALDD flows used by the SDDM-S and SDDM-C:</w:t>
      </w:r>
    </w:p>
    <w:p w14:paraId="1164D2EE" w14:textId="1AD0DB19" w:rsidR="00FB1878" w:rsidRPr="005D714B" w:rsidRDefault="00FB1878" w:rsidP="00FB1878">
      <w:pPr>
        <w:pStyle w:val="B5"/>
      </w:pPr>
      <w:r>
        <w:t>I)</w:t>
      </w:r>
      <w:r>
        <w:tab/>
        <w:t xml:space="preserve">shall include </w:t>
      </w:r>
      <w:r w:rsidR="0061324D">
        <w:t>one or more</w:t>
      </w:r>
      <w:r w:rsidRPr="003C4A36">
        <w:t xml:space="preserve"> &lt;</w:t>
      </w:r>
      <w:r>
        <w:t>sealdd-flow-</w:t>
      </w:r>
      <w:r w:rsidR="0061324D">
        <w:t>i</w:t>
      </w:r>
      <w:r>
        <w:t>d</w:t>
      </w:r>
      <w:r w:rsidRPr="003C4A36">
        <w:t xml:space="preserve">&gt; </w:t>
      </w:r>
      <w:r>
        <w:t>child element</w:t>
      </w:r>
      <w:r w:rsidR="0061324D">
        <w:t>s</w:t>
      </w:r>
      <w:r>
        <w:t xml:space="preserve"> </w:t>
      </w:r>
      <w:r w:rsidRPr="00004F96">
        <w:t xml:space="preserve">set to </w:t>
      </w:r>
      <w:r>
        <w:t xml:space="preserve">the identity of the SDDM flow used by the SDDM-C and SDDM-S to identify the </w:t>
      </w:r>
      <w:r w:rsidR="0061324D">
        <w:t>multi-modal</w:t>
      </w:r>
      <w:r>
        <w:t xml:space="preserve"> traffic</w:t>
      </w:r>
      <w:r w:rsidRPr="003C4A36">
        <w:t>;</w:t>
      </w:r>
      <w:r>
        <w:t xml:space="preserve"> and</w:t>
      </w:r>
    </w:p>
    <w:p w14:paraId="63FCA204" w14:textId="59721FFA" w:rsidR="00FB1878" w:rsidRDefault="00FB1878" w:rsidP="00FB1878">
      <w:pPr>
        <w:pStyle w:val="B5"/>
        <w:rPr>
          <w:lang w:eastAsia="zh-CN"/>
        </w:rPr>
      </w:pPr>
      <w:r>
        <w:t>II)</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rsidR="0061324D">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 and</w:t>
      </w:r>
    </w:p>
    <w:p w14:paraId="6DE05E13" w14:textId="77777777" w:rsidR="00FB1878" w:rsidRPr="00004F96" w:rsidRDefault="00FB1878" w:rsidP="00FB1878">
      <w:pPr>
        <w:pStyle w:val="B3"/>
      </w:pPr>
      <w:r>
        <w:rPr>
          <w:lang w:eastAsia="zh-CN"/>
        </w:rPr>
        <w:t>iii)</w:t>
      </w:r>
      <w:r>
        <w:rPr>
          <w:lang w:eastAsia="zh-CN"/>
        </w:rPr>
        <w:tab/>
      </w:r>
      <w:r>
        <w:t xml:space="preserve">if </w:t>
      </w:r>
      <w:r w:rsidRPr="00004F96">
        <w:t xml:space="preserve">&lt;result&gt; element </w:t>
      </w:r>
      <w:r>
        <w:t xml:space="preserve">is </w:t>
      </w:r>
      <w:r w:rsidRPr="00004F96">
        <w:t>set to "success"</w:t>
      </w:r>
      <w:r>
        <w:t>,</w:t>
      </w:r>
      <w:r w:rsidRPr="00004F96">
        <w:t xml:space="preserve"> </w:t>
      </w:r>
      <w:r>
        <w:rPr>
          <w:lang w:eastAsia="zh-CN"/>
        </w:rPr>
        <w:t xml:space="preserve">the &lt;protocol-descriptor-info&gt; element may be included and set to the information of the protocol of the VAL traffic. In the &lt;protocol-descriptor-info&gt; element, </w:t>
      </w:r>
      <w:r w:rsidRPr="00BE0A06">
        <w:t>the SDDM-S:</w:t>
      </w:r>
    </w:p>
    <w:p w14:paraId="5385EAF3" w14:textId="77777777" w:rsidR="00FB1878" w:rsidRDefault="00FB1878" w:rsidP="00FB1878">
      <w:pPr>
        <w:pStyle w:val="B4"/>
      </w:pPr>
      <w:r>
        <w:t>A)</w:t>
      </w:r>
      <w:r>
        <w:tab/>
        <w:t xml:space="preserve">may include </w:t>
      </w:r>
      <w:r w:rsidRPr="003C4A36">
        <w:t>a &lt;</w:t>
      </w:r>
      <w:r>
        <w:t>header-ext-info</w:t>
      </w:r>
      <w:r w:rsidRPr="003C4A36">
        <w:t xml:space="preserve">&gt; child element </w:t>
      </w:r>
      <w:r>
        <w:t>specifying</w:t>
      </w:r>
      <w:r w:rsidRPr="00D44D3A">
        <w:rPr>
          <w:rFonts w:hint="eastAsia"/>
          <w:lang w:eastAsia="zh-CN"/>
        </w:rPr>
        <w:t xml:space="preserve"> </w:t>
      </w:r>
      <w:r>
        <w:rPr>
          <w:rFonts w:hint="eastAsia"/>
          <w:lang w:eastAsia="zh-CN"/>
        </w:rPr>
        <w:t xml:space="preserve">the </w:t>
      </w:r>
      <w:r>
        <w:rPr>
          <w:lang w:eastAsia="zh-CN"/>
        </w:rPr>
        <w:t>information of the header extension, e.g. RTP extension with PDU set</w:t>
      </w:r>
      <w:r>
        <w:t>. This child element is only included if the payload type is RTP. The</w:t>
      </w:r>
      <w:r w:rsidRPr="003C4A36">
        <w:t>&lt;</w:t>
      </w:r>
      <w:r>
        <w:t>header-ext-info</w:t>
      </w:r>
      <w:r w:rsidRPr="003C4A36">
        <w:t>&gt; element</w:t>
      </w:r>
      <w:r>
        <w:t>:</w:t>
      </w:r>
    </w:p>
    <w:p w14:paraId="5393436B" w14:textId="77777777" w:rsidR="00FB1878" w:rsidRDefault="00FB1878" w:rsidP="00FB1878">
      <w:pPr>
        <w:pStyle w:val="B5"/>
      </w:pPr>
      <w:r>
        <w:t>I)</w:t>
      </w:r>
      <w:r>
        <w:tab/>
        <w:t>may include a</w:t>
      </w:r>
      <w:r w:rsidRPr="003C4A36">
        <w:t xml:space="preserve"> &lt;</w:t>
      </w:r>
      <w:r>
        <w:t>header-ext-type</w:t>
      </w:r>
      <w:r w:rsidRPr="003C4A36">
        <w:t xml:space="preserve">&gt; </w:t>
      </w:r>
      <w:r>
        <w:t xml:space="preserve">child element </w:t>
      </w:r>
      <w:r w:rsidRPr="00004F96">
        <w:t xml:space="preserve">set to </w:t>
      </w:r>
      <w:r>
        <w:t>the type of the header extension protocol (e.g, RTP, SRTP)</w:t>
      </w:r>
      <w:r w:rsidRPr="003C4A36">
        <w:t>;</w:t>
      </w:r>
      <w:r>
        <w:t xml:space="preserve"> and</w:t>
      </w:r>
    </w:p>
    <w:p w14:paraId="538E433A" w14:textId="77777777" w:rsidR="00FB1878" w:rsidRPr="003C4A36" w:rsidRDefault="00FB1878" w:rsidP="00FB1878">
      <w:pPr>
        <w:pStyle w:val="B5"/>
      </w:pPr>
      <w:r>
        <w:t>II)</w:t>
      </w:r>
      <w:r>
        <w:tab/>
        <w:t>may include a</w:t>
      </w:r>
      <w:r w:rsidRPr="003C4A36">
        <w:t xml:space="preserve"> &lt;</w:t>
      </w:r>
      <w:r>
        <w:t>header-ext-id</w:t>
      </w:r>
      <w:r w:rsidRPr="003C4A36">
        <w:t xml:space="preserve">&gt; </w:t>
      </w:r>
      <w:r>
        <w:t xml:space="preserve">child element </w:t>
      </w:r>
      <w:r w:rsidRPr="00004F96">
        <w:t xml:space="preserve">set to </w:t>
      </w:r>
      <w:r>
        <w:t>the identity of the header extension protocol with value from 1 to 255</w:t>
      </w:r>
      <w:r w:rsidRPr="003C4A36">
        <w:t>;</w:t>
      </w:r>
    </w:p>
    <w:p w14:paraId="13B5DC5E" w14:textId="77777777" w:rsidR="00FB1878" w:rsidRDefault="00FB1878" w:rsidP="00FB1878">
      <w:pPr>
        <w:pStyle w:val="B4"/>
        <w:rPr>
          <w:lang w:eastAsia="zh-CN"/>
        </w:rPr>
      </w:pPr>
      <w:r>
        <w:t>B)</w:t>
      </w:r>
      <w:r>
        <w:tab/>
        <w:t xml:space="preserve">may include </w:t>
      </w:r>
      <w:r w:rsidRPr="005815D6">
        <w:t xml:space="preserve">a </w:t>
      </w:r>
      <w:r w:rsidRPr="00323393">
        <w:t>&lt;</w:t>
      </w:r>
      <w:r>
        <w:t>packetization-indication&gt; child</w:t>
      </w:r>
      <w:r w:rsidRPr="00323393">
        <w:t xml:space="preserve"> </w:t>
      </w:r>
      <w:r>
        <w:t>element set to packetization indication;</w:t>
      </w:r>
    </w:p>
    <w:p w14:paraId="42D3C2E3" w14:textId="77777777" w:rsidR="00FB1878" w:rsidRDefault="00FB1878" w:rsidP="00FB1878">
      <w:pPr>
        <w:pStyle w:val="B4"/>
        <w:rPr>
          <w:lang w:eastAsia="zh-CN"/>
        </w:rPr>
      </w:pPr>
      <w:r>
        <w:rPr>
          <w:lang w:eastAsia="zh-CN"/>
        </w:rPr>
        <w:t>C)</w:t>
      </w:r>
      <w:r>
        <w:rPr>
          <w:lang w:eastAsia="zh-CN"/>
        </w:rPr>
        <w:tab/>
        <w:t>may include a &lt;payload-type&gt; child element set to the type of the payload, e.g. RTP, SRTP; and</w:t>
      </w:r>
    </w:p>
    <w:p w14:paraId="50E855E8" w14:textId="0A8924E9" w:rsidR="00FB1878" w:rsidRDefault="00FB1878" w:rsidP="00FB1878">
      <w:pPr>
        <w:pStyle w:val="B4"/>
        <w:rPr>
          <w:lang w:eastAsia="zh-CN"/>
        </w:rPr>
      </w:pPr>
      <w:r>
        <w:rPr>
          <w:lang w:eastAsia="zh-CN"/>
        </w:rPr>
        <w:t>D)</w:t>
      </w:r>
      <w:r>
        <w:rPr>
          <w:lang w:eastAsia="zh-CN"/>
        </w:rPr>
        <w:tab/>
      </w:r>
      <w:r w:rsidR="007556E8">
        <w:rPr>
          <w:lang w:eastAsia="zh-CN"/>
        </w:rPr>
        <w:t>may</w:t>
      </w:r>
      <w:r>
        <w:rPr>
          <w:lang w:eastAsia="zh-CN"/>
        </w:rPr>
        <w:t xml:space="preserve"> include a &lt;payload-format&gt; child element set to the format of the payload, e.g. H.264, H.265; and</w:t>
      </w:r>
    </w:p>
    <w:p w14:paraId="60604533" w14:textId="1DBE9B2F" w:rsidR="00431C22" w:rsidRDefault="00FB1878" w:rsidP="002E645A">
      <w:pPr>
        <w:pStyle w:val="B1"/>
      </w:pPr>
      <w:r w:rsidRPr="003C4A36">
        <w:t>c</w:t>
      </w:r>
      <w:r>
        <w:t>)</w:t>
      </w:r>
      <w:r>
        <w:tab/>
      </w:r>
      <w:r w:rsidRPr="00A93A02">
        <w:t>shall</w:t>
      </w:r>
      <w:r>
        <w:t xml:space="preserve"> send the HTTP </w:t>
      </w:r>
      <w:r w:rsidRPr="00A34374">
        <w:t xml:space="preserve">200 (OK) response message </w:t>
      </w:r>
      <w:r>
        <w:t xml:space="preserve">as specified in </w:t>
      </w:r>
      <w:r w:rsidRPr="00642601">
        <w:t>IETF</w:t>
      </w:r>
      <w:r>
        <w:t> </w:t>
      </w:r>
      <w:r w:rsidRPr="00642601">
        <w:t>RFC</w:t>
      </w:r>
      <w:r>
        <w:t> 9110 </w:t>
      </w:r>
      <w:r w:rsidRPr="00642601">
        <w:t>[</w:t>
      </w:r>
      <w:r>
        <w:t>21</w:t>
      </w:r>
      <w:r w:rsidRPr="00642601">
        <w:t>]</w:t>
      </w:r>
      <w:r>
        <w:t>.</w:t>
      </w:r>
    </w:p>
    <w:p w14:paraId="5ADA8DAA" w14:textId="35D60B7F" w:rsidR="00705785" w:rsidRDefault="00705785" w:rsidP="00705785">
      <w:pPr>
        <w:pStyle w:val="Heading4"/>
      </w:pPr>
      <w:bookmarkStart w:id="424" w:name="_CR7_2_24_3"/>
      <w:bookmarkStart w:id="425" w:name="_Toc189574520"/>
      <w:bookmarkStart w:id="426" w:name="_Toc233626573"/>
      <w:bookmarkEnd w:id="424"/>
      <w:r>
        <w:rPr>
          <w:noProof/>
          <w:lang w:val="en-US"/>
        </w:rPr>
        <w:t>7.2.24.3</w:t>
      </w:r>
      <w:r>
        <w:rPr>
          <w:noProof/>
          <w:lang w:val="en-US"/>
        </w:rPr>
        <w:tab/>
      </w:r>
      <w:r w:rsidRPr="0099349E">
        <w:rPr>
          <w:noProof/>
          <w:lang w:val="en-US"/>
        </w:rPr>
        <w:t xml:space="preserve">SDDM </w:t>
      </w:r>
      <w:r w:rsidRPr="0099349E">
        <w:t>client CoAP procedure</w:t>
      </w:r>
      <w:bookmarkEnd w:id="425"/>
      <w:bookmarkEnd w:id="426"/>
    </w:p>
    <w:p w14:paraId="0D798B7B" w14:textId="5F19D96D" w:rsidR="00705785" w:rsidRDefault="00705785" w:rsidP="00705785">
      <w:pPr>
        <w:rPr>
          <w:lang w:eastAsia="zh-CN"/>
        </w:rPr>
      </w:pPr>
      <w:r>
        <w:t xml:space="preserve">In order to request a SEALDD </w:t>
      </w:r>
      <w:r w:rsidR="0061324D">
        <w:t>multi-modal</w:t>
      </w:r>
      <w:r>
        <w:t xml:space="preserve"> transmission connection establishment</w:t>
      </w:r>
      <w:r>
        <w:rPr>
          <w:lang w:eastAsia="zh-CN"/>
        </w:rPr>
        <w:t xml:space="preserve"> to the </w:t>
      </w:r>
      <w:r>
        <w:t xml:space="preserve">SDDM-S, the SDDM-C shall generate a CoAP </w:t>
      </w:r>
      <w:r>
        <w:rPr>
          <w:lang w:eastAsia="zh-CN"/>
        </w:rPr>
        <w:t xml:space="preserve">POST </w:t>
      </w:r>
      <w:r>
        <w:t xml:space="preserve">request to the SDDM-S according to procedures specified in IETF RFC 7252 [14]. In the CoAP </w:t>
      </w:r>
      <w:r>
        <w:rPr>
          <w:lang w:eastAsia="zh-CN"/>
        </w:rPr>
        <w:t>POST</w:t>
      </w:r>
      <w:r>
        <w:t xml:space="preserve"> request, the SDDM-C:</w:t>
      </w:r>
    </w:p>
    <w:p w14:paraId="0AE89433" w14:textId="54E0AE33" w:rsidR="00705785" w:rsidRDefault="00705785" w:rsidP="00705785">
      <w:pPr>
        <w:pStyle w:val="B1"/>
        <w:rPr>
          <w:lang w:eastAsia="zh-CN"/>
        </w:rPr>
      </w:pPr>
      <w:r>
        <w:lastRenderedPageBreak/>
        <w:t>a)</w:t>
      </w:r>
      <w:r>
        <w:tab/>
        <w:t>shall include a CoAP URI set to the URI corresponding to the identity of the SDDM-S as specified in</w:t>
      </w:r>
      <w:r>
        <w:rPr>
          <w:lang w:eastAsia="zh-CN"/>
        </w:rPr>
        <w:t xml:space="preserve"> clause</w:t>
      </w:r>
      <w:r>
        <w:t> A.4.</w:t>
      </w:r>
      <w:r w:rsidR="00A523E5">
        <w:t>4</w:t>
      </w:r>
      <w:r>
        <w:t>.1</w:t>
      </w:r>
      <w:r>
        <w:rPr>
          <w:lang w:eastAsia="zh-CN"/>
        </w:rPr>
        <w:t xml:space="preserve"> with:</w:t>
      </w:r>
    </w:p>
    <w:p w14:paraId="178A29F1" w14:textId="77777777" w:rsidR="00705785" w:rsidRDefault="00705785" w:rsidP="00705785">
      <w:pPr>
        <w:pStyle w:val="B2"/>
      </w:pPr>
      <w:r>
        <w:t>1)</w:t>
      </w:r>
      <w:r>
        <w:tab/>
        <w:t>the "apiRoot" set to the SDDM-S URI;</w:t>
      </w:r>
    </w:p>
    <w:p w14:paraId="2A77CBFB" w14:textId="77777777" w:rsidR="00705785" w:rsidRDefault="00705785" w:rsidP="00705785">
      <w:pPr>
        <w:pStyle w:val="B1"/>
      </w:pPr>
      <w:r>
        <w:t>b)</w:t>
      </w:r>
      <w:r>
        <w:tab/>
      </w:r>
      <w:r>
        <w:rPr>
          <w:lang w:val="en-US"/>
        </w:rPr>
        <w:t xml:space="preserve">shall include Content-Format option set to </w:t>
      </w:r>
      <w:r>
        <w:t>"</w:t>
      </w:r>
      <w:r w:rsidRPr="00DC399F">
        <w:t>application</w:t>
      </w:r>
      <w:r>
        <w:t>/vnd.3gpp.seal-data-delivery-info+cbor;modeltype=xr-establishment-req"; and</w:t>
      </w:r>
    </w:p>
    <w:p w14:paraId="50D93652" w14:textId="77777777" w:rsidR="00705785" w:rsidRDefault="00705785" w:rsidP="00705785">
      <w:pPr>
        <w:pStyle w:val="B1"/>
        <w:rPr>
          <w:lang w:val="en-US"/>
        </w:rPr>
      </w:pPr>
      <w:r>
        <w:rPr>
          <w:lang w:val="en-US"/>
        </w:rPr>
        <w:t>c)</w:t>
      </w:r>
      <w:r>
        <w:rPr>
          <w:lang w:val="en-US"/>
        </w:rPr>
        <w:tab/>
        <w:t xml:space="preserve">shall include a </w:t>
      </w:r>
      <w:r>
        <w:t>"XREstablishmentRequest"</w:t>
      </w:r>
      <w:r>
        <w:rPr>
          <w:lang w:val="en-US"/>
        </w:rPr>
        <w:t xml:space="preserve"> object:</w:t>
      </w:r>
    </w:p>
    <w:p w14:paraId="3805D556" w14:textId="77777777" w:rsidR="00705785" w:rsidRDefault="00705785" w:rsidP="00705785">
      <w:pPr>
        <w:pStyle w:val="B2"/>
      </w:pPr>
      <w:r>
        <w:t>1)</w:t>
      </w:r>
      <w:r>
        <w:tab/>
        <w:t xml:space="preserve">shall include </w:t>
      </w:r>
      <w:r>
        <w:rPr>
          <w:lang w:eastAsia="zh-CN"/>
        </w:rPr>
        <w:t xml:space="preserve">a </w:t>
      </w:r>
      <w:r>
        <w:t>"sealClient</w:t>
      </w:r>
      <w:r>
        <w:rPr>
          <w:lang w:eastAsia="zh-CN"/>
        </w:rPr>
        <w:t>Id</w:t>
      </w:r>
      <w:r>
        <w:t xml:space="preserve">" attribute set </w:t>
      </w:r>
      <w:r>
        <w:rPr>
          <w:rFonts w:cs="Arial"/>
        </w:rPr>
        <w:t>of the identity of the SDDM-C</w:t>
      </w:r>
      <w:r>
        <w:t>;</w:t>
      </w:r>
    </w:p>
    <w:p w14:paraId="52D60D26" w14:textId="7DB70841" w:rsidR="00705785" w:rsidRDefault="00705785" w:rsidP="00705785">
      <w:pPr>
        <w:pStyle w:val="B2"/>
      </w:pPr>
      <w:r>
        <w:t>2)</w:t>
      </w:r>
      <w:r>
        <w:tab/>
        <w:t xml:space="preserve">shall include </w:t>
      </w:r>
      <w:r>
        <w:rPr>
          <w:lang w:eastAsia="zh-CN"/>
        </w:rPr>
        <w:t xml:space="preserve">a </w:t>
      </w:r>
      <w:r>
        <w:t>"</w:t>
      </w:r>
      <w:r>
        <w:rPr>
          <w:lang w:eastAsia="zh-CN"/>
        </w:rPr>
        <w:t>sealddFlow</w:t>
      </w:r>
      <w:r w:rsidR="005C3E83">
        <w:rPr>
          <w:lang w:eastAsia="zh-CN"/>
        </w:rPr>
        <w:t>s</w:t>
      </w:r>
      <w:r>
        <w:rPr>
          <w:lang w:eastAsia="zh-CN"/>
        </w:rPr>
        <w:t>Info</w:t>
      </w:r>
      <w:r w:rsidR="005C3E83">
        <w:rPr>
          <w:lang w:eastAsia="zh-CN"/>
        </w:rPr>
        <w:t>s</w:t>
      </w:r>
      <w:r>
        <w:t xml:space="preserve">" attribute set to </w:t>
      </w:r>
      <w:r>
        <w:rPr>
          <w:rFonts w:cs="Arial"/>
        </w:rPr>
        <w:t xml:space="preserve">the </w:t>
      </w:r>
      <w:r w:rsidR="00B15AD7">
        <w:rPr>
          <w:rFonts w:cs="Arial"/>
        </w:rPr>
        <w:t>list</w:t>
      </w:r>
      <w:r>
        <w:rPr>
          <w:rFonts w:cs="Arial"/>
        </w:rPr>
        <w:t xml:space="preserve"> of the SDDM flow</w:t>
      </w:r>
      <w:r>
        <w:t xml:space="preserve"> </w:t>
      </w:r>
      <w:r>
        <w:rPr>
          <w:rFonts w:cs="Arial"/>
        </w:rPr>
        <w:t>used by the SDDM-C and SDDM-S</w:t>
      </w:r>
      <w:r>
        <w:t>;</w:t>
      </w:r>
    </w:p>
    <w:p w14:paraId="78C33A86" w14:textId="71C4A7C3" w:rsidR="00705785" w:rsidRPr="00B15AD7" w:rsidRDefault="00B15AD7" w:rsidP="00B15AD7">
      <w:pPr>
        <w:pStyle w:val="B3"/>
      </w:pPr>
      <w:r w:rsidRPr="00B15AD7">
        <w:t>i</w:t>
      </w:r>
      <w:r w:rsidR="00705785" w:rsidRPr="00B15AD7">
        <w:t>)</w:t>
      </w:r>
      <w:r w:rsidR="00705785" w:rsidRPr="00B15AD7">
        <w:tab/>
        <w:t>shall include a "sealddFlowId" attribute set to the identity of the SDDM flows used by the SDDM-C and SDDM-S to identify the application traffic;</w:t>
      </w:r>
    </w:p>
    <w:p w14:paraId="74A93112" w14:textId="2064D150" w:rsidR="00705785" w:rsidRPr="00B15AD7" w:rsidRDefault="00B15AD7" w:rsidP="00B15AD7">
      <w:pPr>
        <w:pStyle w:val="B3"/>
      </w:pPr>
      <w:r w:rsidRPr="00B15AD7">
        <w:t>ii</w:t>
      </w:r>
      <w:r w:rsidR="00705785" w:rsidRPr="00B15AD7">
        <w:t>)</w:t>
      </w:r>
      <w:r w:rsidR="00705785" w:rsidRPr="00B15AD7">
        <w:tab/>
        <w:t>may include a "userPlaneAddress" attribute specifying the identity of the IP address of the traffic;</w:t>
      </w:r>
    </w:p>
    <w:p w14:paraId="19CC6C43" w14:textId="56BEAC13" w:rsidR="00705785" w:rsidRPr="00B15AD7" w:rsidRDefault="00B15AD7" w:rsidP="00B15AD7">
      <w:pPr>
        <w:pStyle w:val="B3"/>
      </w:pPr>
      <w:r w:rsidRPr="00B15AD7">
        <w:t>iii</w:t>
      </w:r>
      <w:r w:rsidR="00705785" w:rsidRPr="00B15AD7">
        <w:t>)</w:t>
      </w:r>
      <w:r w:rsidR="00705785" w:rsidRPr="00B15AD7">
        <w:tab/>
        <w:t>may include a "portNumber" attribute specifying the identity of the port number of the traffic;</w:t>
      </w:r>
    </w:p>
    <w:p w14:paraId="52620F65" w14:textId="6BDC2FB7" w:rsidR="00705785" w:rsidRPr="00B15AD7" w:rsidRDefault="00B15AD7" w:rsidP="00B15AD7">
      <w:pPr>
        <w:pStyle w:val="B3"/>
      </w:pPr>
      <w:r w:rsidRPr="00B15AD7">
        <w:t>iv</w:t>
      </w:r>
      <w:r w:rsidR="00705785" w:rsidRPr="00B15AD7">
        <w:t>)</w:t>
      </w:r>
      <w:r w:rsidR="00705785" w:rsidRPr="00B15AD7">
        <w:tab/>
        <w:t>may include a "url" attribute specifying the address of a given unique resource on the Web for the traffic;</w:t>
      </w:r>
      <w:r w:rsidRPr="00B15AD7">
        <w:t xml:space="preserve"> and</w:t>
      </w:r>
    </w:p>
    <w:p w14:paraId="16F5735B" w14:textId="791F5F03" w:rsidR="00705785" w:rsidRDefault="00B15AD7" w:rsidP="00B15AD7">
      <w:pPr>
        <w:pStyle w:val="B3"/>
        <w:rPr>
          <w:lang w:eastAsia="zh-CN"/>
        </w:rPr>
      </w:pPr>
      <w:r w:rsidRPr="00B15AD7">
        <w:t>v</w:t>
      </w:r>
      <w:r w:rsidR="00705785" w:rsidRPr="00B15AD7">
        <w:t>)</w:t>
      </w:r>
      <w:r w:rsidR="00705785" w:rsidRPr="00B15AD7">
        <w:tab/>
        <w:t>may include a "transportLayerProtocol" attribute specifying the transport layer protocol for the traffic;</w:t>
      </w:r>
    </w:p>
    <w:p w14:paraId="61571F7B" w14:textId="438CE6B5" w:rsidR="00705785" w:rsidRDefault="00B15AD7" w:rsidP="00705785">
      <w:pPr>
        <w:pStyle w:val="B2"/>
        <w:rPr>
          <w:lang w:eastAsia="zh-CN"/>
        </w:rPr>
      </w:pPr>
      <w:r>
        <w:t>3</w:t>
      </w:r>
      <w:r w:rsidR="00705785">
        <w:t>)</w:t>
      </w:r>
      <w:r w:rsidR="00705785">
        <w:tab/>
        <w:t xml:space="preserve">may include </w:t>
      </w:r>
      <w:r w:rsidR="00705785">
        <w:rPr>
          <w:lang w:eastAsia="zh-CN"/>
        </w:rPr>
        <w:t xml:space="preserve">a </w:t>
      </w:r>
      <w:r w:rsidR="00705785">
        <w:t xml:space="preserve">"valTgtUe" attribute set to the identity of the VAL user </w:t>
      </w:r>
      <w:r w:rsidR="00705785">
        <w:rPr>
          <w:rFonts w:cs="Arial"/>
        </w:rPr>
        <w:t>or the identity of the SDDM-C acting as the VAL UE and performing the request</w:t>
      </w:r>
      <w:r w:rsidR="00705785">
        <w:t>;</w:t>
      </w:r>
    </w:p>
    <w:p w14:paraId="665F9F14" w14:textId="0F7B87E5" w:rsidR="00705785" w:rsidRDefault="00B15AD7" w:rsidP="00705785">
      <w:pPr>
        <w:pStyle w:val="B2"/>
        <w:rPr>
          <w:lang w:eastAsia="zh-CN"/>
        </w:rPr>
      </w:pPr>
      <w:r>
        <w:t>4</w:t>
      </w:r>
      <w:r w:rsidR="00705785">
        <w:t>)</w:t>
      </w:r>
      <w:r w:rsidR="00705785">
        <w:tab/>
        <w:t>may include a "serverId" attribute</w:t>
      </w:r>
      <w:r w:rsidR="00705785">
        <w:rPr>
          <w:rFonts w:cs="Arial"/>
        </w:rPr>
        <w:t xml:space="preserve"> </w:t>
      </w:r>
      <w:r w:rsidR="00705785">
        <w:t>set to the information of the VAL server</w:t>
      </w:r>
      <w:r w:rsidR="00705785">
        <w:rPr>
          <w:rFonts w:cs="Arial"/>
        </w:rPr>
        <w:t>; and</w:t>
      </w:r>
    </w:p>
    <w:p w14:paraId="7D66A398" w14:textId="11192360" w:rsidR="00705785" w:rsidRDefault="00B15AD7" w:rsidP="00705785">
      <w:pPr>
        <w:pStyle w:val="B2"/>
        <w:rPr>
          <w:lang w:val="en-US"/>
        </w:rPr>
      </w:pPr>
      <w:r>
        <w:t>5</w:t>
      </w:r>
      <w:r w:rsidR="00705785">
        <w:t>)</w:t>
      </w:r>
      <w:r w:rsidR="00705785">
        <w:tab/>
        <w:t>may include a "valServiceId"</w:t>
      </w:r>
      <w:r w:rsidR="00705785">
        <w:rPr>
          <w:lang w:val="en-US"/>
        </w:rPr>
        <w:t xml:space="preserve"> attribute set to the identity of the </w:t>
      </w:r>
      <w:r w:rsidR="00705785">
        <w:rPr>
          <w:rFonts w:eastAsia="SimSun"/>
        </w:rPr>
        <w:t>VAL service of the vertical application</w:t>
      </w:r>
      <w:r w:rsidR="00705785">
        <w:rPr>
          <w:lang w:val="en-US"/>
        </w:rPr>
        <w:t>.</w:t>
      </w:r>
    </w:p>
    <w:p w14:paraId="1F4B6A4B" w14:textId="18CC3E0F" w:rsidR="00705785" w:rsidRPr="00330466" w:rsidRDefault="00705785" w:rsidP="00DB7A35">
      <w:r>
        <w:t xml:space="preserve">The SDDM-C shall send the CoAP POST request to the SDDM-S </w:t>
      </w:r>
      <w:r>
        <w:rPr>
          <w:lang w:val="en-US"/>
        </w:rPr>
        <w:t>protected with the relevant ACE profile (OSCORE profile or DTLS profile) as described in 3GPP TS 24.547 [7]</w:t>
      </w:r>
      <w:r>
        <w:t>.</w:t>
      </w:r>
    </w:p>
    <w:p w14:paraId="2B397426" w14:textId="53CBAE61" w:rsidR="00705785" w:rsidRDefault="00705785" w:rsidP="00705785">
      <w:pPr>
        <w:pStyle w:val="Heading4"/>
        <w:rPr>
          <w:noProof/>
          <w:lang w:val="en-US"/>
        </w:rPr>
      </w:pPr>
      <w:bookmarkStart w:id="427" w:name="_CR7_2_24_4"/>
      <w:bookmarkStart w:id="428" w:name="_Toc189574521"/>
      <w:bookmarkStart w:id="429" w:name="_Toc233626574"/>
      <w:bookmarkEnd w:id="427"/>
      <w:r>
        <w:rPr>
          <w:noProof/>
          <w:lang w:val="en-US"/>
        </w:rPr>
        <w:t>7.2.24.4</w:t>
      </w:r>
      <w:r>
        <w:rPr>
          <w:noProof/>
          <w:lang w:val="en-US"/>
        </w:rPr>
        <w:tab/>
      </w:r>
      <w:r w:rsidRPr="0099349E">
        <w:rPr>
          <w:noProof/>
          <w:lang w:val="en-US"/>
        </w:rPr>
        <w:t xml:space="preserve">SDDM server </w:t>
      </w:r>
      <w:r w:rsidRPr="0099349E">
        <w:rPr>
          <w:noProof/>
          <w:lang w:val="en-US" w:eastAsia="zh-CN"/>
        </w:rPr>
        <w:t xml:space="preserve">CoAP </w:t>
      </w:r>
      <w:r w:rsidRPr="0099349E">
        <w:rPr>
          <w:noProof/>
          <w:lang w:val="en-US"/>
        </w:rPr>
        <w:t>procedure</w:t>
      </w:r>
      <w:bookmarkEnd w:id="428"/>
      <w:bookmarkEnd w:id="429"/>
    </w:p>
    <w:p w14:paraId="5629926C" w14:textId="2D32DF92" w:rsidR="00705785" w:rsidRDefault="00705785" w:rsidP="00705785">
      <w:pPr>
        <w:rPr>
          <w:lang w:eastAsia="x-none"/>
        </w:rPr>
      </w:pPr>
      <w:r>
        <w:rPr>
          <w:lang w:eastAsia="x-none"/>
        </w:rPr>
        <w:t xml:space="preserve">Upon receiving a CoAP POST request </w:t>
      </w:r>
      <w:r>
        <w:t>where the CoAP URI of the CoAP POST</w:t>
      </w:r>
      <w:r>
        <w:rPr>
          <w:lang w:eastAsia="x-none"/>
        </w:rPr>
        <w:t xml:space="preserve"> </w:t>
      </w:r>
      <w:r>
        <w:t xml:space="preserve">request identifies the establishment resource as specified </w:t>
      </w:r>
      <w:r>
        <w:rPr>
          <w:lang w:eastAsia="x-none"/>
        </w:rPr>
        <w:t>in clause</w:t>
      </w:r>
      <w:r>
        <w:rPr>
          <w:lang w:val="en-US"/>
        </w:rPr>
        <w:t> </w:t>
      </w:r>
      <w:r>
        <w:rPr>
          <w:lang w:eastAsia="zh-CN"/>
        </w:rPr>
        <w:t>A.4.</w:t>
      </w:r>
      <w:r w:rsidR="00A523E5">
        <w:rPr>
          <w:lang w:eastAsia="zh-CN"/>
        </w:rPr>
        <w:t>4</w:t>
      </w:r>
      <w:r>
        <w:rPr>
          <w:lang w:eastAsia="zh-CN"/>
        </w:rPr>
        <w:t>.1, and</w:t>
      </w:r>
      <w:r>
        <w:rPr>
          <w:lang w:eastAsia="x-none"/>
        </w:rPr>
        <w:t xml:space="preserve"> containing:</w:t>
      </w:r>
    </w:p>
    <w:p w14:paraId="13E3110E" w14:textId="77777777" w:rsidR="00705785" w:rsidRDefault="00705785" w:rsidP="00705785">
      <w:pPr>
        <w:pStyle w:val="B1"/>
      </w:pPr>
      <w:r>
        <w:t>a)</w:t>
      </w:r>
      <w:r>
        <w:tab/>
        <w:t xml:space="preserve">a Content-Format </w:t>
      </w:r>
      <w:r>
        <w:rPr>
          <w:lang w:eastAsia="zh-CN"/>
        </w:rPr>
        <w:t>option</w:t>
      </w:r>
      <w:r>
        <w:t xml:space="preserve"> set to "</w:t>
      </w:r>
      <w:r w:rsidRPr="00DC399F">
        <w:t>application</w:t>
      </w:r>
      <w:r>
        <w:t>/vnd.3gpp.seal-data-delivery-info+cbor;modeltype=xr-establishment-req"; and</w:t>
      </w:r>
    </w:p>
    <w:p w14:paraId="0911F512" w14:textId="77777777" w:rsidR="00705785" w:rsidRDefault="00705785" w:rsidP="00705785">
      <w:pPr>
        <w:pStyle w:val="B1"/>
      </w:pPr>
      <w:r>
        <w:rPr>
          <w:lang w:eastAsia="zh-CN"/>
        </w:rPr>
        <w:t>b</w:t>
      </w:r>
      <w:r>
        <w:t>)</w:t>
      </w:r>
      <w:r>
        <w:tab/>
      </w:r>
      <w:r>
        <w:rPr>
          <w:lang w:eastAsia="zh-CN"/>
        </w:rPr>
        <w:t xml:space="preserve">a </w:t>
      </w:r>
      <w:r>
        <w:t>"</w:t>
      </w:r>
      <w:r>
        <w:rPr>
          <w:noProof/>
        </w:rPr>
        <w:t>XREstablishmentRequest</w:t>
      </w:r>
      <w:r>
        <w:t>" object;</w:t>
      </w:r>
    </w:p>
    <w:p w14:paraId="10F362BF" w14:textId="77777777" w:rsidR="00705785" w:rsidRDefault="00705785" w:rsidP="00705785">
      <w:pPr>
        <w:rPr>
          <w:noProof/>
        </w:rPr>
      </w:pPr>
      <w:r>
        <w:rPr>
          <w:noProof/>
        </w:rPr>
        <w:t xml:space="preserve">the SDDM-S </w:t>
      </w:r>
      <w:r>
        <w:t>shall generate a CoAP POST response according to IETF RFC 7252 [14]. In the CoAP POST response, the SDDM-S:</w:t>
      </w:r>
    </w:p>
    <w:p w14:paraId="641FFD7F" w14:textId="77777777" w:rsidR="00705785" w:rsidRDefault="00705785" w:rsidP="00705785">
      <w:pPr>
        <w:pStyle w:val="B1"/>
      </w:pPr>
      <w:r>
        <w:t>a)</w:t>
      </w:r>
      <w:r>
        <w:tab/>
        <w:t>shall include a Content-Format option set to "</w:t>
      </w:r>
      <w:r w:rsidRPr="00DC399F">
        <w:t>application</w:t>
      </w:r>
      <w:r>
        <w:t>/vnd.3gpp.seal-data-delivery-info+cbor;modeltype=xr-establishment-res"; and</w:t>
      </w:r>
    </w:p>
    <w:p w14:paraId="3A4CCF3F" w14:textId="7A127996" w:rsidR="00705785" w:rsidRDefault="00705785" w:rsidP="00705785">
      <w:pPr>
        <w:pStyle w:val="B1"/>
        <w:rPr>
          <w:lang w:val="en-US"/>
        </w:rPr>
      </w:pPr>
      <w:r>
        <w:t>b)</w:t>
      </w:r>
      <w:r>
        <w:tab/>
      </w:r>
      <w:r>
        <w:rPr>
          <w:lang w:val="en-US"/>
        </w:rPr>
        <w:t xml:space="preserve">shall attempt to create the </w:t>
      </w:r>
      <w:r w:rsidR="0061324D">
        <w:rPr>
          <w:lang w:val="en-US"/>
        </w:rPr>
        <w:t xml:space="preserve">SDD </w:t>
      </w:r>
      <w:r w:rsidR="0061324D">
        <w:t>multi-modal</w:t>
      </w:r>
      <w:r>
        <w:t xml:space="preserve"> transmission connection </w:t>
      </w:r>
      <w:r>
        <w:rPr>
          <w:lang w:val="en-US"/>
        </w:rPr>
        <w:t xml:space="preserve">resource pointed at by the CoAP URI with the content of </w:t>
      </w:r>
      <w:r>
        <w:t>"EstablishmentRequest"</w:t>
      </w:r>
      <w:r>
        <w:rPr>
          <w:lang w:val="en-US"/>
        </w:rPr>
        <w:t xml:space="preserve"> object received in the request and:</w:t>
      </w:r>
    </w:p>
    <w:p w14:paraId="2FB7831F" w14:textId="77777777" w:rsidR="00705785" w:rsidRDefault="00705785" w:rsidP="00705785">
      <w:pPr>
        <w:pStyle w:val="B2"/>
        <w:rPr>
          <w:lang w:val="en-US"/>
        </w:rPr>
      </w:pPr>
      <w:r>
        <w:t>1)</w:t>
      </w:r>
      <w:r>
        <w:tab/>
      </w:r>
      <w:r>
        <w:rPr>
          <w:lang w:val="en-US"/>
        </w:rPr>
        <w:t xml:space="preserve">if successfully created, shall include a </w:t>
      </w:r>
      <w:r>
        <w:t>"</w:t>
      </w:r>
      <w:r>
        <w:rPr>
          <w:noProof/>
        </w:rPr>
        <w:t>XREstablishmentResponse</w:t>
      </w:r>
      <w:r>
        <w:t>" object in the CoAP POST 2.01 (Created) response message</w:t>
      </w:r>
      <w:r>
        <w:rPr>
          <w:lang w:val="en-US"/>
        </w:rPr>
        <w:t>:</w:t>
      </w:r>
    </w:p>
    <w:p w14:paraId="2E2E10EF" w14:textId="77777777" w:rsidR="00705785" w:rsidRDefault="00705785" w:rsidP="00705785">
      <w:pPr>
        <w:pStyle w:val="B3"/>
      </w:pPr>
      <w:r>
        <w:t>i)</w:t>
      </w:r>
      <w:r>
        <w:tab/>
        <w:t>shall include a "result" attribute set to "success";</w:t>
      </w:r>
    </w:p>
    <w:p w14:paraId="384C5E0B" w14:textId="2E842D0D" w:rsidR="00705785" w:rsidRDefault="00705785" w:rsidP="00705785">
      <w:pPr>
        <w:pStyle w:val="B3"/>
        <w:rPr>
          <w:lang w:eastAsia="zh-CN"/>
        </w:rPr>
      </w:pPr>
      <w:r>
        <w:t>ii)</w:t>
      </w:r>
      <w:r>
        <w:tab/>
      </w:r>
      <w:r>
        <w:rPr>
          <w:rFonts w:cs="Arial"/>
        </w:rPr>
        <w:t xml:space="preserve">shall include a </w:t>
      </w:r>
      <w:r>
        <w:t>"</w:t>
      </w:r>
      <w:r w:rsidR="00BC0E67">
        <w:t>sealddMultimodalFlow</w:t>
      </w:r>
      <w:r>
        <w:t xml:space="preserve">" attribute set to </w:t>
      </w:r>
      <w:r>
        <w:rPr>
          <w:rFonts w:cs="Arial"/>
        </w:rPr>
        <w:t>the information of the SDDM flow</w:t>
      </w:r>
      <w:r>
        <w:t xml:space="preserve"> </w:t>
      </w:r>
      <w:r>
        <w:rPr>
          <w:rFonts w:cs="Arial"/>
        </w:rPr>
        <w:t xml:space="preserve">used by the SDDM-C and SDDM-S to identify the multi-modal </w:t>
      </w:r>
      <w:r w:rsidR="0061324D">
        <w:rPr>
          <w:rFonts w:cs="Arial"/>
        </w:rPr>
        <w:t xml:space="preserve">service </w:t>
      </w:r>
      <w:r>
        <w:rPr>
          <w:rFonts w:cs="Arial"/>
        </w:rPr>
        <w:t>traffic</w:t>
      </w:r>
      <w:r>
        <w:rPr>
          <w:lang w:eastAsia="zh-CN"/>
        </w:rPr>
        <w:t>;</w:t>
      </w:r>
    </w:p>
    <w:p w14:paraId="1BD2DA44" w14:textId="4B377524" w:rsidR="00BC0E67" w:rsidRPr="00BC0E67" w:rsidRDefault="00BC0E67" w:rsidP="00BC0E67">
      <w:pPr>
        <w:pStyle w:val="B4"/>
      </w:pPr>
      <w:r w:rsidRPr="00BC0E67">
        <w:t>A)</w:t>
      </w:r>
      <w:r w:rsidRPr="00BC0E67">
        <w:tab/>
        <w:t>shall include a "sealddMultimodalFlowId" attribute set to the identity of the SDDM flow used by the SDDM-C and SDDM-S to identify the multi-modal traffic; and</w:t>
      </w:r>
    </w:p>
    <w:p w14:paraId="64C08ED5" w14:textId="1FC11E5F" w:rsidR="00705785" w:rsidRDefault="00BC0E67" w:rsidP="00B15AD7">
      <w:pPr>
        <w:pStyle w:val="B4"/>
        <w:rPr>
          <w:lang w:eastAsia="zh-CN"/>
        </w:rPr>
      </w:pPr>
      <w:r>
        <w:lastRenderedPageBreak/>
        <w:t>B</w:t>
      </w:r>
      <w:r w:rsidR="00B15AD7" w:rsidRPr="00B15AD7">
        <w:t>)</w:t>
      </w:r>
      <w:r w:rsidR="00B15AD7" w:rsidRPr="00B15AD7">
        <w:tab/>
        <w:t xml:space="preserve"> shall include a "sealddFlowsInfos" attribute set to the list of SDDM flows used by the SDDM-C and SDDM-S;</w:t>
      </w:r>
    </w:p>
    <w:p w14:paraId="4A345C1E" w14:textId="2C7C9EF1" w:rsidR="00705785" w:rsidRPr="00B15AD7" w:rsidRDefault="00B15AD7" w:rsidP="00B15AD7">
      <w:pPr>
        <w:pStyle w:val="B5"/>
      </w:pPr>
      <w:r w:rsidRPr="00B15AD7">
        <w:tab/>
      </w:r>
      <w:r w:rsidR="00705785" w:rsidRPr="00B15AD7">
        <w:t>shall include a "sealddFlowId" attribute set to the identity of the SDDM flow used by the SDDM-C and SDDM-S to identify the application traffic;</w:t>
      </w:r>
    </w:p>
    <w:p w14:paraId="55BEC376" w14:textId="43EA462A" w:rsidR="00705785" w:rsidRPr="00B15AD7" w:rsidRDefault="00B15AD7" w:rsidP="00B15AD7">
      <w:pPr>
        <w:pStyle w:val="B5"/>
      </w:pPr>
      <w:r w:rsidRPr="00B15AD7">
        <w:tab/>
      </w:r>
      <w:r w:rsidR="00705785" w:rsidRPr="00B15AD7">
        <w:t>may include a "userPlaneAddress" attribute specifying the identity of the IP address of the traffic;</w:t>
      </w:r>
    </w:p>
    <w:p w14:paraId="125D7A89" w14:textId="0D927F18" w:rsidR="00705785" w:rsidRPr="00B15AD7" w:rsidRDefault="00B15AD7" w:rsidP="00B15AD7">
      <w:pPr>
        <w:pStyle w:val="B5"/>
      </w:pPr>
      <w:r w:rsidRPr="00B15AD7">
        <w:tab/>
      </w:r>
      <w:r w:rsidR="00705785" w:rsidRPr="00B15AD7">
        <w:t>may include a "portNumber" attribute specifying the identity of the port number of the traffic;</w:t>
      </w:r>
    </w:p>
    <w:p w14:paraId="27328621" w14:textId="48227A49" w:rsidR="00705785" w:rsidRPr="00B15AD7" w:rsidRDefault="00B15AD7" w:rsidP="00B15AD7">
      <w:pPr>
        <w:pStyle w:val="B5"/>
      </w:pPr>
      <w:r w:rsidRPr="00B15AD7">
        <w:tab/>
      </w:r>
      <w:r w:rsidR="00705785" w:rsidRPr="00B15AD7">
        <w:t>may include a "url" attribute specifying the address of a given unique resource on the Web for the traffic;</w:t>
      </w:r>
      <w:r w:rsidRPr="00B15AD7">
        <w:t xml:space="preserve"> and</w:t>
      </w:r>
    </w:p>
    <w:p w14:paraId="585067D8" w14:textId="6DBA0FB1" w:rsidR="00705785" w:rsidRDefault="00B15AD7" w:rsidP="00B15AD7">
      <w:pPr>
        <w:pStyle w:val="B5"/>
        <w:rPr>
          <w:lang w:eastAsia="zh-CN"/>
        </w:rPr>
      </w:pPr>
      <w:r w:rsidRPr="00B15AD7">
        <w:tab/>
      </w:r>
      <w:r w:rsidR="00705785" w:rsidRPr="00B15AD7">
        <w:t>may include a "transportLayerProtocol" attribute specifying the transport layer protocol for the traffic;</w:t>
      </w:r>
    </w:p>
    <w:p w14:paraId="1FACAABA" w14:textId="15F8FCF4" w:rsidR="00705785" w:rsidRDefault="00B15AD7" w:rsidP="00705785">
      <w:pPr>
        <w:pStyle w:val="B3"/>
        <w:rPr>
          <w:lang w:eastAsia="zh-CN"/>
        </w:rPr>
      </w:pPr>
      <w:r>
        <w:t>iii</w:t>
      </w:r>
      <w:r w:rsidR="00705785">
        <w:t>)</w:t>
      </w:r>
      <w:r w:rsidR="00705785">
        <w:tab/>
      </w:r>
      <w:r w:rsidR="00705785">
        <w:rPr>
          <w:lang w:eastAsia="zh-CN"/>
        </w:rPr>
        <w:t>may</w:t>
      </w:r>
      <w:r w:rsidR="00705785">
        <w:t xml:space="preserve"> include a "headerExtType" attribute specifying </w:t>
      </w:r>
      <w:r w:rsidR="00705785">
        <w:rPr>
          <w:lang w:eastAsia="zh-CN"/>
        </w:rPr>
        <w:t>the header extension information;</w:t>
      </w:r>
    </w:p>
    <w:p w14:paraId="3E1E7291" w14:textId="0C0CD5AA" w:rsidR="00705785" w:rsidRDefault="00B15AD7" w:rsidP="00705785">
      <w:pPr>
        <w:pStyle w:val="B3"/>
        <w:rPr>
          <w:lang w:eastAsia="zh-CN"/>
        </w:rPr>
      </w:pPr>
      <w:r>
        <w:t>iv</w:t>
      </w:r>
      <w:r w:rsidR="00705785">
        <w:t>)</w:t>
      </w:r>
      <w:r w:rsidR="00705785">
        <w:tab/>
      </w:r>
      <w:r w:rsidR="00705785">
        <w:rPr>
          <w:lang w:eastAsia="zh-CN"/>
        </w:rPr>
        <w:t>may</w:t>
      </w:r>
      <w:r w:rsidR="00705785">
        <w:t xml:space="preserve"> include a "headerExtId" attribute specifying </w:t>
      </w:r>
      <w:r w:rsidR="00705785">
        <w:rPr>
          <w:lang w:eastAsia="zh-CN"/>
        </w:rPr>
        <w:t>the header extension identity;</w:t>
      </w:r>
    </w:p>
    <w:p w14:paraId="311E0C14" w14:textId="636D9700" w:rsidR="00705785" w:rsidRDefault="00B15AD7" w:rsidP="00705785">
      <w:pPr>
        <w:pStyle w:val="B3"/>
        <w:rPr>
          <w:lang w:val="en-US"/>
        </w:rPr>
      </w:pPr>
      <w:r>
        <w:t>v</w:t>
      </w:r>
      <w:r w:rsidR="00705785">
        <w:t>)</w:t>
      </w:r>
      <w:r w:rsidR="00705785">
        <w:tab/>
      </w:r>
      <w:r w:rsidR="00705785">
        <w:rPr>
          <w:lang w:eastAsia="zh-CN"/>
        </w:rPr>
        <w:t>may</w:t>
      </w:r>
      <w:r w:rsidR="00705785">
        <w:t xml:space="preserve"> include a "packetizationIndication" attribute specifying </w:t>
      </w:r>
      <w:r w:rsidR="00705785">
        <w:rPr>
          <w:lang w:eastAsia="zh-CN"/>
        </w:rPr>
        <w:t>the packet indication information;</w:t>
      </w:r>
    </w:p>
    <w:p w14:paraId="68C22837" w14:textId="7E46B656" w:rsidR="00705785" w:rsidRDefault="00B15AD7" w:rsidP="00705785">
      <w:pPr>
        <w:pStyle w:val="B3"/>
        <w:rPr>
          <w:lang w:eastAsia="zh-CN"/>
        </w:rPr>
      </w:pPr>
      <w:r>
        <w:rPr>
          <w:lang w:val="en-US"/>
        </w:rPr>
        <w:t>v</w:t>
      </w:r>
      <w:r w:rsidR="00705785">
        <w:rPr>
          <w:lang w:val="en-US"/>
        </w:rPr>
        <w:t>i</w:t>
      </w:r>
      <w:r w:rsidR="00705785">
        <w:t>)</w:t>
      </w:r>
      <w:r w:rsidR="00705785">
        <w:tab/>
      </w:r>
      <w:r w:rsidR="00705785">
        <w:rPr>
          <w:lang w:eastAsia="zh-CN"/>
        </w:rPr>
        <w:t>may</w:t>
      </w:r>
      <w:r w:rsidR="00705785">
        <w:t xml:space="preserve"> include a "payloadType" attribute specifying </w:t>
      </w:r>
      <w:r w:rsidR="00705785">
        <w:rPr>
          <w:lang w:eastAsia="zh-CN"/>
        </w:rPr>
        <w:t>the payload type information; and</w:t>
      </w:r>
    </w:p>
    <w:p w14:paraId="7B8DB4B9" w14:textId="79CDEB30" w:rsidR="00705785" w:rsidRPr="00A86E06" w:rsidRDefault="00B15AD7" w:rsidP="00705785">
      <w:pPr>
        <w:pStyle w:val="B3"/>
        <w:rPr>
          <w:lang w:val="en-US"/>
        </w:rPr>
      </w:pPr>
      <w:r>
        <w:rPr>
          <w:lang w:val="en-US"/>
        </w:rPr>
        <w:t>v</w:t>
      </w:r>
      <w:r w:rsidR="00705785">
        <w:rPr>
          <w:lang w:val="en-US"/>
        </w:rPr>
        <w:t>ii</w:t>
      </w:r>
      <w:r w:rsidR="00705785">
        <w:t>)</w:t>
      </w:r>
      <w:r w:rsidR="00705785">
        <w:tab/>
      </w:r>
      <w:r w:rsidR="00705785">
        <w:rPr>
          <w:lang w:eastAsia="zh-CN"/>
        </w:rPr>
        <w:t>may</w:t>
      </w:r>
      <w:r w:rsidR="00705785">
        <w:t xml:space="preserve"> include a "payloadFormat" attribute specifying </w:t>
      </w:r>
      <w:r w:rsidR="00705785">
        <w:rPr>
          <w:lang w:eastAsia="zh-CN"/>
        </w:rPr>
        <w:t>the payload format information; and</w:t>
      </w:r>
    </w:p>
    <w:p w14:paraId="065B08E2" w14:textId="13B7AF32" w:rsidR="00705785" w:rsidRDefault="00705785" w:rsidP="00705785">
      <w:pPr>
        <w:pStyle w:val="B2"/>
        <w:rPr>
          <w:lang w:val="en-US"/>
        </w:rPr>
      </w:pPr>
      <w:r>
        <w:t>2)</w:t>
      </w:r>
      <w:r>
        <w:tab/>
      </w:r>
      <w:r>
        <w:rPr>
          <w:lang w:val="en-US"/>
        </w:rPr>
        <w:t xml:space="preserve">otherwise, shall include a </w:t>
      </w:r>
      <w:r>
        <w:t>"</w:t>
      </w:r>
      <w:r>
        <w:rPr>
          <w:noProof/>
        </w:rPr>
        <w:t xml:space="preserve">XR </w:t>
      </w:r>
      <w:r>
        <w:t xml:space="preserve">EstablishmentResponse" object with a "result" attribute set to "failure" and a "cause" attribute specifying the cause of the failure of the operation, </w:t>
      </w:r>
      <w:r>
        <w:rPr>
          <w:lang w:eastAsia="zh-CN"/>
        </w:rPr>
        <w:t xml:space="preserve">e.g. VAL client error in the CoAP POST response </w:t>
      </w:r>
      <w:r>
        <w:t xml:space="preserve">as specified </w:t>
      </w:r>
      <w:r>
        <w:rPr>
          <w:lang w:eastAsia="x-none"/>
        </w:rPr>
        <w:t>in clause</w:t>
      </w:r>
      <w:r>
        <w:t> </w:t>
      </w:r>
      <w:r>
        <w:rPr>
          <w:lang w:eastAsia="zh-CN"/>
        </w:rPr>
        <w:t>A.4.</w:t>
      </w:r>
      <w:r w:rsidR="00533DB8">
        <w:rPr>
          <w:lang w:eastAsia="zh-CN"/>
        </w:rPr>
        <w:t>4</w:t>
      </w:r>
      <w:r>
        <w:rPr>
          <w:lang w:eastAsia="zh-CN"/>
        </w:rPr>
        <w:t>.2.2.3.1.</w:t>
      </w:r>
    </w:p>
    <w:p w14:paraId="4C502E87" w14:textId="593EA56E" w:rsidR="00B15AD7" w:rsidRPr="00B15AD7" w:rsidRDefault="00705785" w:rsidP="00DB7A35">
      <w:r>
        <w:rPr>
          <w:noProof/>
        </w:rPr>
        <w:t xml:space="preserve">The SDDM-S </w:t>
      </w:r>
      <w:r>
        <w:t xml:space="preserve">shall send the </w:t>
      </w:r>
      <w:r>
        <w:rPr>
          <w:lang w:eastAsia="zh-CN"/>
        </w:rPr>
        <w:t>CoAP</w:t>
      </w:r>
      <w:r>
        <w:t xml:space="preserve"> POST response towards the SDDM-C.</w:t>
      </w:r>
    </w:p>
    <w:p w14:paraId="25C6D742" w14:textId="77777777" w:rsidR="00E778B6" w:rsidRPr="00004F96" w:rsidRDefault="00E778B6" w:rsidP="00E778B6">
      <w:pPr>
        <w:pStyle w:val="Heading3"/>
      </w:pPr>
      <w:bookmarkStart w:id="430" w:name="_CR7_2_25"/>
      <w:bookmarkStart w:id="431" w:name="_Toc233626575"/>
      <w:bookmarkEnd w:id="430"/>
      <w:r>
        <w:t>7</w:t>
      </w:r>
      <w:r w:rsidRPr="00004F96">
        <w:t>.2.</w:t>
      </w:r>
      <w:r>
        <w:t>25</w:t>
      </w:r>
      <w:r w:rsidRPr="00004F96">
        <w:tab/>
      </w:r>
      <w:r w:rsidRPr="00067A82">
        <w:t xml:space="preserve">SEALDD enabled </w:t>
      </w:r>
      <w:r>
        <w:t xml:space="preserve">policy configuration </w:t>
      </w:r>
      <w:r w:rsidRPr="00067A82">
        <w:t>procedure</w:t>
      </w:r>
      <w:bookmarkEnd w:id="431"/>
    </w:p>
    <w:p w14:paraId="583CD6F1" w14:textId="77777777" w:rsidR="00E778B6" w:rsidRPr="006A63F0" w:rsidRDefault="00E778B6" w:rsidP="00E778B6">
      <w:pPr>
        <w:pStyle w:val="Heading4"/>
      </w:pPr>
      <w:bookmarkStart w:id="432" w:name="_CR7_2_25_1"/>
      <w:bookmarkStart w:id="433" w:name="_Toc233626576"/>
      <w:bookmarkEnd w:id="432"/>
      <w:r>
        <w:t>7.2.25.</w:t>
      </w:r>
      <w:r>
        <w:rPr>
          <w:rFonts w:hint="eastAsia"/>
          <w:lang w:eastAsia="zh-CN"/>
        </w:rPr>
        <w:t>1</w:t>
      </w:r>
      <w:r>
        <w:tab/>
        <w:t>SDDM client HTTP procedure</w:t>
      </w:r>
      <w:bookmarkEnd w:id="433"/>
    </w:p>
    <w:p w14:paraId="310EBED5" w14:textId="77777777" w:rsidR="00E778B6" w:rsidRDefault="00E778B6" w:rsidP="00E778B6">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1DBBBEB5" w14:textId="77777777" w:rsidR="00E778B6" w:rsidRPr="003C4A36" w:rsidRDefault="00E778B6" w:rsidP="00E778B6">
      <w:pPr>
        <w:pStyle w:val="B1"/>
      </w:pPr>
      <w:r w:rsidRPr="00327753">
        <w:t>a)</w:t>
      </w:r>
      <w:r w:rsidRPr="00327753">
        <w:tab/>
      </w:r>
      <w:r w:rsidRPr="003C4A36">
        <w:t>an Accept header field set to "application/vnd.3gpp.seal-</w:t>
      </w:r>
      <w:r>
        <w:t>data-delivery</w:t>
      </w:r>
      <w:r w:rsidRPr="003C4A36">
        <w:t>-info+xml"</w:t>
      </w:r>
      <w:r w:rsidRPr="00327753">
        <w:t>;</w:t>
      </w:r>
    </w:p>
    <w:p w14:paraId="468FEA9D" w14:textId="77777777" w:rsidR="00E778B6" w:rsidRPr="003C4A36" w:rsidRDefault="00E778B6" w:rsidP="00E778B6">
      <w:pPr>
        <w:pStyle w:val="B1"/>
        <w:rPr>
          <w:lang w:eastAsia="zh-CN"/>
        </w:rPr>
      </w:pPr>
      <w:r w:rsidRPr="003C4A36">
        <w:t>b)</w:t>
      </w:r>
      <w:r w:rsidRPr="003C4A36">
        <w:tab/>
        <w:t>a Content-Type header field set to "application/vnd.3gpp.seal-</w:t>
      </w:r>
      <w:r>
        <w:t>data-delivery</w:t>
      </w:r>
      <w:r w:rsidRPr="003C4A36">
        <w:t>-info+xml";</w:t>
      </w:r>
      <w:r>
        <w:rPr>
          <w:rFonts w:hint="eastAsia"/>
          <w:lang w:eastAsia="zh-CN"/>
        </w:rPr>
        <w:t xml:space="preserve"> and</w:t>
      </w:r>
    </w:p>
    <w:p w14:paraId="1A28601B" w14:textId="77777777" w:rsidR="00E778B6" w:rsidRPr="003C4A36" w:rsidRDefault="00E778B6" w:rsidP="00E778B6">
      <w:pPr>
        <w:pStyle w:val="B1"/>
      </w:pPr>
      <w:r w:rsidRPr="003C4A36">
        <w:t>c)</w:t>
      </w:r>
      <w:r w:rsidRPr="003C4A36">
        <w:tab/>
        <w:t>an application/vnd.3gpp.seal-</w:t>
      </w:r>
      <w:r>
        <w:t xml:space="preserve">data-delivery-info+xml MIME body with a </w:t>
      </w:r>
      <w:r w:rsidRPr="00004F96">
        <w:t>&lt;</w:t>
      </w:r>
      <w:r>
        <w:t xml:space="preserve">policy-configuration-req&gt; </w:t>
      </w:r>
      <w:r w:rsidRPr="003C4A36">
        <w:t xml:space="preserve">element included </w:t>
      </w:r>
      <w:r>
        <w:t xml:space="preserve">within &lt;anyExt&gt; element </w:t>
      </w:r>
      <w:r w:rsidRPr="003C4A36">
        <w:t>in the &lt;</w:t>
      </w:r>
      <w:r>
        <w:t>data-delivery</w:t>
      </w:r>
      <w:r w:rsidRPr="003C4A36">
        <w:t>-info&gt; root element;</w:t>
      </w:r>
    </w:p>
    <w:p w14:paraId="19FBA1D6" w14:textId="77777777" w:rsidR="00E778B6" w:rsidRDefault="00E778B6" w:rsidP="00E778B6">
      <w:pPr>
        <w:rPr>
          <w:lang w:eastAsia="zh-CN"/>
        </w:rPr>
      </w:pPr>
      <w:r>
        <w:rPr>
          <w:rFonts w:hint="eastAsia"/>
          <w:lang w:eastAsia="zh-CN"/>
        </w:rPr>
        <w:t>t</w:t>
      </w:r>
      <w:r>
        <w:rPr>
          <w:lang w:eastAsia="zh-CN"/>
        </w:rPr>
        <w:t>he SDDM-C:</w:t>
      </w:r>
    </w:p>
    <w:p w14:paraId="657C40CB" w14:textId="77777777" w:rsidR="00E778B6" w:rsidRPr="00A34374" w:rsidRDefault="00E778B6" w:rsidP="00E778B6">
      <w:pPr>
        <w:pStyle w:val="B1"/>
      </w:pPr>
      <w:r>
        <w:rPr>
          <w:lang w:eastAsia="zh-CN"/>
        </w:rPr>
        <w:t>a</w:t>
      </w:r>
      <w:r w:rsidRPr="00A34374">
        <w:rPr>
          <w:lang w:eastAsia="zh-CN"/>
        </w:rPr>
        <w:t>)</w:t>
      </w:r>
      <w:r w:rsidRPr="00A34374">
        <w:rPr>
          <w:lang w:eastAsia="zh-CN"/>
        </w:rPr>
        <w:tab/>
      </w:r>
      <w:r w:rsidRPr="00A34374">
        <w:t xml:space="preserve">shall generate an HTTP 200 (OK) response message to the </w:t>
      </w:r>
      <w:r>
        <w:t>SDDM-S</w:t>
      </w:r>
      <w:r w:rsidRPr="00A34374">
        <w:t xml:space="preserve"> according to</w:t>
      </w:r>
      <w:r w:rsidRPr="00A34374">
        <w:rPr>
          <w:lang w:eastAsia="zh-CN"/>
        </w:rPr>
        <w:t xml:space="preserve"> </w:t>
      </w:r>
      <w:r w:rsidRPr="00A34374">
        <w:t>IETF RFC </w:t>
      </w:r>
      <w:r>
        <w:t>9110</w:t>
      </w:r>
      <w:r w:rsidRPr="00A34374">
        <w:rPr>
          <w:lang w:eastAsia="zh-CN"/>
        </w:rPr>
        <w:t> </w:t>
      </w:r>
      <w:r w:rsidRPr="00A34374">
        <w:t>[</w:t>
      </w:r>
      <w:r>
        <w:t>21</w:t>
      </w:r>
      <w:r w:rsidRPr="00A34374">
        <w:t>]. In the HTTP 200 (OK) response message, the S</w:t>
      </w:r>
      <w:r>
        <w:t>DDM-C</w:t>
      </w:r>
      <w:r w:rsidRPr="00A34374">
        <w:t>:</w:t>
      </w:r>
    </w:p>
    <w:p w14:paraId="6ACE9278" w14:textId="77777777" w:rsidR="00E778B6" w:rsidRPr="00004F96" w:rsidRDefault="00E778B6" w:rsidP="00E778B6">
      <w:pPr>
        <w:pStyle w:val="B2"/>
      </w:pPr>
      <w:r>
        <w:t>1</w:t>
      </w:r>
      <w:r w:rsidRPr="00004F96">
        <w:t>)</w:t>
      </w:r>
      <w:r w:rsidRPr="00004F96">
        <w:tab/>
        <w:t>shall include a Content-Type header field set to "application/</w:t>
      </w:r>
      <w:r w:rsidRPr="003C4A36">
        <w:t>vnd.3gpp.seal-</w:t>
      </w:r>
      <w:r>
        <w:t>data-delivery-info</w:t>
      </w:r>
      <w:r w:rsidRPr="00004F96">
        <w:t>+xml";</w:t>
      </w:r>
    </w:p>
    <w:p w14:paraId="11D606EC" w14:textId="77777777" w:rsidR="00E778B6" w:rsidRPr="00004F96" w:rsidRDefault="00E778B6" w:rsidP="00E778B6">
      <w:pPr>
        <w:pStyle w:val="B2"/>
      </w:pPr>
      <w:r>
        <w:t>2</w:t>
      </w:r>
      <w:r w:rsidRPr="00004F96">
        <w:t>)</w:t>
      </w:r>
      <w:r w:rsidRPr="00004F96">
        <w:tab/>
        <w:t>shall include an application/</w:t>
      </w:r>
      <w:r w:rsidRPr="003C4A36">
        <w:t>vnd.3gpp.seal-</w:t>
      </w:r>
      <w:r>
        <w:t>data-delivery-info</w:t>
      </w:r>
      <w:r w:rsidRPr="00004F96">
        <w:t>+xml MIME body with a &lt;</w:t>
      </w:r>
      <w:r>
        <w:t>policy-configuration-rsp</w:t>
      </w:r>
      <w:r w:rsidRPr="00004F96">
        <w:t>&gt; element</w:t>
      </w:r>
      <w:r>
        <w:t xml:space="preserve"> within &lt;anyExt&gt; element</w:t>
      </w:r>
      <w:r w:rsidRPr="00004F96">
        <w:t xml:space="preserve"> in the &lt;</w:t>
      </w:r>
      <w:r>
        <w:t>data-delivery</w:t>
      </w:r>
      <w:r w:rsidRPr="00004F96">
        <w:t>-info&gt; root element which:</w:t>
      </w:r>
    </w:p>
    <w:p w14:paraId="5AD452FD" w14:textId="77777777" w:rsidR="00E778B6" w:rsidRDefault="00E778B6" w:rsidP="00E778B6">
      <w:pPr>
        <w:pStyle w:val="B3"/>
      </w:pPr>
      <w:r w:rsidRPr="00004F96">
        <w:t>i)</w:t>
      </w:r>
      <w:r w:rsidRPr="00004F96">
        <w:tab/>
        <w:t xml:space="preserve">shall include a &lt;result&gt; element set to "success" or "failure" indicating success or failure of the </w:t>
      </w:r>
      <w:r w:rsidRPr="00526DD0">
        <w:t xml:space="preserve">SEALDD </w:t>
      </w:r>
      <w:r>
        <w:t>XR transmission connection trigger</w:t>
      </w:r>
      <w:r w:rsidRPr="00526DD0">
        <w:t xml:space="preserve"> </w:t>
      </w:r>
      <w:r>
        <w:t xml:space="preserve">request </w:t>
      </w:r>
      <w:r w:rsidRPr="00004F96">
        <w:t>operation;</w:t>
      </w:r>
      <w:r>
        <w:t xml:space="preserve"> and</w:t>
      </w:r>
    </w:p>
    <w:p w14:paraId="1E80AA26" w14:textId="77777777" w:rsidR="00E778B6" w:rsidRPr="00004F96" w:rsidRDefault="00E778B6" w:rsidP="00E778B6">
      <w:pPr>
        <w:pStyle w:val="B3"/>
      </w:pPr>
      <w:r>
        <w:t>ii)</w:t>
      </w:r>
      <w:r>
        <w:tab/>
        <w:t xml:space="preserve">shall include </w:t>
      </w:r>
      <w:r w:rsidRPr="00004F96">
        <w:t>a &lt;</w:t>
      </w:r>
      <w:r>
        <w:t xml:space="preserve">configuration-id&gt; element set to the identity of </w:t>
      </w:r>
      <w:r>
        <w:rPr>
          <w:lang w:eastAsia="zh-CN"/>
        </w:rPr>
        <w:t>the SEALDD policy configuration; and</w:t>
      </w:r>
    </w:p>
    <w:p w14:paraId="490C3F68" w14:textId="77777777" w:rsidR="00E778B6" w:rsidRPr="00793485" w:rsidRDefault="00E778B6" w:rsidP="00E778B6">
      <w:pPr>
        <w:pStyle w:val="B1"/>
        <w:rPr>
          <w:lang w:val="en-US"/>
        </w:rPr>
      </w:pPr>
      <w:r>
        <w:rPr>
          <w:lang w:eastAsia="zh-CN"/>
        </w:rPr>
        <w:t>b)</w:t>
      </w:r>
      <w:r>
        <w:rPr>
          <w:lang w:eastAsia="zh-CN"/>
        </w:rPr>
        <w:tab/>
        <w:t>shall send the HTTP 200 (OK) response message as specified in IETF RFC 9110 [21].</w:t>
      </w:r>
    </w:p>
    <w:p w14:paraId="75E95D2F" w14:textId="77777777" w:rsidR="00E778B6" w:rsidRDefault="00E778B6" w:rsidP="00E778B6">
      <w:pPr>
        <w:pStyle w:val="Heading4"/>
      </w:pPr>
      <w:bookmarkStart w:id="434" w:name="_CR7_2_25_2"/>
      <w:bookmarkStart w:id="435" w:name="_Toc233626577"/>
      <w:bookmarkEnd w:id="434"/>
      <w:r>
        <w:lastRenderedPageBreak/>
        <w:t>7.2.25.2</w:t>
      </w:r>
      <w:r>
        <w:tab/>
        <w:t>SDDM server HTTP procedure</w:t>
      </w:r>
      <w:bookmarkEnd w:id="435"/>
    </w:p>
    <w:p w14:paraId="14A8BD34" w14:textId="77777777" w:rsidR="00E778B6" w:rsidRDefault="00E778B6" w:rsidP="00E778B6">
      <w:r>
        <w:rPr>
          <w:rFonts w:hint="eastAsia"/>
          <w:lang w:eastAsia="zh-CN"/>
        </w:rPr>
        <w:t>T</w:t>
      </w:r>
      <w:r w:rsidRPr="0073469F">
        <w:t xml:space="preserve">he </w:t>
      </w:r>
      <w:r>
        <w:t>SDDM-S</w:t>
      </w:r>
      <w:r w:rsidRPr="0073469F">
        <w:t xml:space="preserve"> sends a</w:t>
      </w:r>
      <w:r>
        <w:t>n</w:t>
      </w:r>
      <w:r w:rsidRPr="0073469F">
        <w:t xml:space="preserve"> </w:t>
      </w:r>
      <w:r w:rsidRPr="00526DD0">
        <w:t xml:space="preserve">SEALDD </w:t>
      </w:r>
      <w:r>
        <w:t>policy configuration</w:t>
      </w:r>
      <w:r w:rsidRPr="00526DD0">
        <w:t xml:space="preserve"> </w:t>
      </w:r>
      <w:r>
        <w:t xml:space="preserve">request </w:t>
      </w:r>
      <w:r w:rsidRPr="0073469F">
        <w:t xml:space="preserve">when </w:t>
      </w:r>
      <w:r>
        <w:t xml:space="preserve">it needs </w:t>
      </w:r>
      <w:r>
        <w:rPr>
          <w:rFonts w:hint="eastAsia"/>
          <w:lang w:eastAsia="zh-CN"/>
        </w:rPr>
        <w:t>to</w:t>
      </w:r>
      <w:r>
        <w:rPr>
          <w:lang w:eastAsia="zh-CN"/>
        </w:rPr>
        <w:t xml:space="preserve"> provide</w:t>
      </w:r>
      <w:r>
        <w:rPr>
          <w:rFonts w:hint="eastAsia"/>
          <w:lang w:eastAsia="zh-CN"/>
        </w:rPr>
        <w:t xml:space="preserve"> </w:t>
      </w:r>
      <w:r>
        <w:rPr>
          <w:rFonts w:eastAsia="SimSun"/>
        </w:rPr>
        <w:t xml:space="preserve">SEALDD </w:t>
      </w:r>
      <w:r>
        <w:rPr>
          <w:rFonts w:hint="eastAsia"/>
          <w:lang w:val="en-US" w:eastAsia="zh-CN"/>
        </w:rPr>
        <w:t xml:space="preserve">client </w:t>
      </w:r>
      <w:r>
        <w:rPr>
          <w:rFonts w:eastAsia="SimSun"/>
        </w:rPr>
        <w:t>policy configuration</w:t>
      </w:r>
      <w:r>
        <w:rPr>
          <w:rFonts w:hint="eastAsia"/>
          <w:lang w:eastAsia="zh-CN"/>
        </w:rPr>
        <w:t xml:space="preserve"> </w:t>
      </w:r>
      <w:r>
        <w:t xml:space="preserve">toward an SDDM-C. The SDDM-S shall send an HTTP </w:t>
      </w:r>
      <w:r>
        <w:rPr>
          <w:rFonts w:hint="eastAsia"/>
          <w:lang w:eastAsia="zh-CN"/>
        </w:rPr>
        <w:t>P</w:t>
      </w:r>
      <w:r>
        <w:rPr>
          <w:lang w:eastAsia="zh-CN"/>
        </w:rPr>
        <w:t>OST</w:t>
      </w:r>
      <w:r>
        <w:rPr>
          <w:rFonts w:hint="eastAsia"/>
          <w:lang w:eastAsia="zh-CN"/>
        </w:rPr>
        <w:t xml:space="preserve"> </w:t>
      </w:r>
      <w:r>
        <w:t>request message according to procedures specified in IETF </w:t>
      </w:r>
      <w:r w:rsidRPr="00B33A75">
        <w:t>RFC </w:t>
      </w:r>
      <w:r>
        <w:t>9110</w:t>
      </w:r>
      <w:r w:rsidRPr="00B33A75">
        <w:t> [</w:t>
      </w:r>
      <w:r>
        <w:t>21</w:t>
      </w:r>
      <w:r w:rsidRPr="00B33A75">
        <w:t>]</w:t>
      </w:r>
      <w:r>
        <w:t xml:space="preserve">. In the HTTP </w:t>
      </w:r>
      <w:r>
        <w:rPr>
          <w:rFonts w:hint="eastAsia"/>
          <w:lang w:eastAsia="zh-CN"/>
        </w:rPr>
        <w:t>P</w:t>
      </w:r>
      <w:r>
        <w:rPr>
          <w:lang w:eastAsia="zh-CN"/>
        </w:rPr>
        <w:t>OST</w:t>
      </w:r>
      <w:r>
        <w:rPr>
          <w:rFonts w:hint="eastAsia"/>
          <w:lang w:eastAsia="zh-CN"/>
        </w:rPr>
        <w:t xml:space="preserve"> </w:t>
      </w:r>
      <w:r>
        <w:t>request message, the SDDM-S:</w:t>
      </w:r>
    </w:p>
    <w:p w14:paraId="286F2160" w14:textId="77777777" w:rsidR="00E778B6" w:rsidRDefault="00E778B6" w:rsidP="00E778B6">
      <w:pPr>
        <w:pStyle w:val="B1"/>
        <w:rPr>
          <w:lang w:eastAsia="zh-CN"/>
        </w:rPr>
      </w:pPr>
      <w:r>
        <w:t>a)</w:t>
      </w:r>
      <w:r>
        <w:tab/>
      </w:r>
      <w:r>
        <w:rPr>
          <w:rFonts w:hint="eastAsia"/>
        </w:rPr>
        <w:t>shall include a Request-URI set to the URI corresponding to the identity of the SDDM-</w:t>
      </w:r>
      <w:r>
        <w:t>C</w:t>
      </w:r>
      <w:r>
        <w:rPr>
          <w:rFonts w:hint="eastAsia"/>
          <w:lang w:eastAsia="zh-CN"/>
        </w:rPr>
        <w:t>.</w:t>
      </w:r>
    </w:p>
    <w:p w14:paraId="4A601D2B" w14:textId="77777777" w:rsidR="00E778B6" w:rsidRDefault="00E778B6" w:rsidP="00E778B6">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644BC46C" w14:textId="77777777" w:rsidR="00E778B6" w:rsidRPr="00A93A02" w:rsidRDefault="00E778B6" w:rsidP="00E778B6">
      <w:pPr>
        <w:pStyle w:val="B1"/>
        <w:rPr>
          <w:lang w:eastAsia="zh-CN"/>
        </w:rPr>
      </w:pPr>
      <w:r>
        <w:rPr>
          <w:rFonts w:hint="eastAsia"/>
          <w:lang w:eastAsia="zh-CN"/>
        </w:rPr>
        <w:t>c</w:t>
      </w:r>
      <w:r>
        <w:t>)</w:t>
      </w:r>
      <w:r>
        <w:tab/>
      </w:r>
      <w:r w:rsidRPr="00A93A02">
        <w:t>shall include an application/vnd.3gpp.seal-</w:t>
      </w:r>
      <w:r>
        <w:t>data-delivery</w:t>
      </w:r>
      <w:r w:rsidRPr="00A93A02">
        <w:t xml:space="preserve">-info+xml MIME body </w:t>
      </w:r>
      <w:r w:rsidRPr="00004F96">
        <w:t>with an &lt;</w:t>
      </w:r>
      <w:r>
        <w:t>policy-configuration-req&gt; element within &lt;anyExt&gt; element</w:t>
      </w:r>
      <w:r w:rsidRPr="00A93A02">
        <w:t xml:space="preserve"> in the &lt;</w:t>
      </w:r>
      <w:r>
        <w:t>data-delivery</w:t>
      </w:r>
      <w:r w:rsidRPr="00A93A02">
        <w:t>-info&gt; root element</w:t>
      </w:r>
      <w:r>
        <w:t xml:space="preserve"> which</w:t>
      </w:r>
      <w:r w:rsidRPr="00A93A02">
        <w:t>:</w:t>
      </w:r>
    </w:p>
    <w:p w14:paraId="49BB6037" w14:textId="4A59C753" w:rsidR="00E778B6" w:rsidRDefault="00E778B6" w:rsidP="00E778B6">
      <w:pPr>
        <w:pStyle w:val="B2"/>
      </w:pPr>
      <w:r>
        <w:t>1)</w:t>
      </w:r>
      <w:r>
        <w:tab/>
        <w:t>shall include a &lt;requestor-id&gt; element</w:t>
      </w:r>
      <w:r w:rsidRPr="0009088D">
        <w:rPr>
          <w:rFonts w:cs="Arial"/>
        </w:rPr>
        <w:t xml:space="preserve"> </w:t>
      </w:r>
      <w:r>
        <w:t xml:space="preserve">set to </w:t>
      </w:r>
      <w:r w:rsidR="00AA207F">
        <w:t>the identity of the SDDM-S, e.g. FQDN, URI</w:t>
      </w:r>
      <w:r>
        <w:rPr>
          <w:rFonts w:cs="Arial"/>
        </w:rPr>
        <w:t>;</w:t>
      </w:r>
    </w:p>
    <w:p w14:paraId="3466F6EC" w14:textId="77777777" w:rsidR="00E778B6" w:rsidRPr="003C4A36" w:rsidRDefault="00E778B6" w:rsidP="00E778B6">
      <w:pPr>
        <w:pStyle w:val="B2"/>
      </w:pPr>
      <w:r>
        <w:t>2)</w:t>
      </w:r>
      <w:r>
        <w:tab/>
        <w:t>shall include a &lt;VAL-service-id&gt; element set to the</w:t>
      </w:r>
      <w:r w:rsidRPr="006A70BF">
        <w:rPr>
          <w:lang w:eastAsia="zh-CN"/>
        </w:rPr>
        <w:t xml:space="preserve"> </w:t>
      </w:r>
      <w:r>
        <w:rPr>
          <w:lang w:eastAsia="zh-CN"/>
        </w:rPr>
        <w:t xml:space="preserve">VAL </w:t>
      </w:r>
      <w:r>
        <w:rPr>
          <w:lang w:val="en-US"/>
        </w:rPr>
        <w:t>service identity of the vertical application; and</w:t>
      </w:r>
    </w:p>
    <w:p w14:paraId="6D1B8683" w14:textId="77777777" w:rsidR="00E778B6" w:rsidRDefault="00E778B6" w:rsidP="00E778B6">
      <w:pPr>
        <w:pStyle w:val="B2"/>
      </w:pPr>
      <w:r>
        <w:t>3</w:t>
      </w:r>
      <w:r w:rsidRPr="00BE0A06">
        <w:t>)</w:t>
      </w:r>
      <w:r w:rsidRPr="00BE0A06">
        <w:tab/>
      </w:r>
      <w:r>
        <w:t>shall include a &lt;sealdd-flow-id&gt; element</w:t>
      </w:r>
      <w:r w:rsidRPr="0009088D">
        <w:rPr>
          <w:rFonts w:cs="Arial"/>
        </w:rPr>
        <w:t xml:space="preserve"> </w:t>
      </w:r>
      <w:r>
        <w:rPr>
          <w:rFonts w:cs="Arial"/>
        </w:rPr>
        <w:t>set to the identity of the SDDM flow</w:t>
      </w:r>
      <w:r w:rsidRPr="00B350BE">
        <w:t xml:space="preserve"> </w:t>
      </w:r>
      <w:r w:rsidRPr="00B350BE">
        <w:rPr>
          <w:rFonts w:cs="Arial"/>
        </w:rPr>
        <w:t xml:space="preserve">used by the </w:t>
      </w:r>
      <w:r>
        <w:rPr>
          <w:rFonts w:cs="Arial"/>
        </w:rPr>
        <w:t>SDDM-C</w:t>
      </w:r>
      <w:r w:rsidRPr="00B350BE">
        <w:rPr>
          <w:rFonts w:cs="Arial"/>
        </w:rPr>
        <w:t xml:space="preserve"> and </w:t>
      </w:r>
      <w:r>
        <w:rPr>
          <w:rFonts w:cs="Arial"/>
        </w:rPr>
        <w:t>SDDM-S,</w:t>
      </w:r>
      <w:r>
        <w:t xml:space="preserve"> a &lt;multi-modal-sealdd-flow-info&gt; element</w:t>
      </w:r>
      <w:r w:rsidRPr="00B41A6C">
        <w:t xml:space="preserve"> </w:t>
      </w:r>
      <w:r>
        <w:rPr>
          <w:rFonts w:cs="Arial"/>
        </w:rPr>
        <w:t>set to the information of the multi modal SEALDD flow</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 xml:space="preserve">SDDM-C, or both. If a </w:t>
      </w:r>
      <w:r>
        <w:t>&lt;multi-modal-sealdd-flow-info&gt; element is included</w:t>
      </w:r>
      <w:r>
        <w:rPr>
          <w:rFonts w:cs="Arial"/>
        </w:rPr>
        <w:t xml:space="preserve">, then the </w:t>
      </w:r>
      <w:r>
        <w:t>&lt;multi-modal-sealdd-flow-info&gt; shall include</w:t>
      </w:r>
      <w:r>
        <w:rPr>
          <w:rFonts w:cs="Arial"/>
        </w:rPr>
        <w:t>:</w:t>
      </w:r>
    </w:p>
    <w:p w14:paraId="54043411" w14:textId="77777777" w:rsidR="00E778B6" w:rsidRPr="003C4A36" w:rsidRDefault="00E778B6" w:rsidP="00E778B6">
      <w:pPr>
        <w:pStyle w:val="B4"/>
      </w:pPr>
      <w:r>
        <w:t>i)</w:t>
      </w:r>
      <w:r>
        <w:tab/>
      </w:r>
      <w:r w:rsidRPr="003C4A36">
        <w:t>a &lt;</w:t>
      </w:r>
      <w:r>
        <w:t>sealdd-multi-modal-flow-id</w:t>
      </w:r>
      <w:r w:rsidRPr="00004F96">
        <w:t xml:space="preserve">&gt; </w:t>
      </w:r>
      <w:r>
        <w:t xml:space="preserve">child </w:t>
      </w:r>
      <w:r w:rsidRPr="00004F96">
        <w:t xml:space="preserve">element set to </w:t>
      </w:r>
      <w:r>
        <w:t>the identity of the SEALDD flow used by the SDDM-C and SDDM-S to identify the multi-modal XR traffic; and</w:t>
      </w:r>
    </w:p>
    <w:p w14:paraId="404E6058" w14:textId="77777777" w:rsidR="00E778B6" w:rsidRDefault="00E778B6" w:rsidP="00E778B6">
      <w:pPr>
        <w:pStyle w:val="B4"/>
      </w:pPr>
      <w:r>
        <w:t>ii)</w:t>
      </w:r>
      <w:r>
        <w:tab/>
      </w:r>
      <w:r w:rsidRPr="005815D6">
        <w:t xml:space="preserve">a </w:t>
      </w:r>
      <w:r w:rsidRPr="00323393">
        <w:t>&lt;</w:t>
      </w:r>
      <w:r>
        <w:t>sealdd-flows-list&gt; child</w:t>
      </w:r>
      <w:r w:rsidRPr="00323393">
        <w:t xml:space="preserve"> </w:t>
      </w:r>
      <w:r>
        <w:t xml:space="preserve">element set to list of </w:t>
      </w:r>
      <w:r>
        <w:rPr>
          <w:rFonts w:cs="Arial"/>
        </w:rPr>
        <w:t>SEALDD flows</w:t>
      </w:r>
      <w:r w:rsidRPr="00B350BE">
        <w:t xml:space="preserve"> </w:t>
      </w:r>
      <w:r w:rsidRPr="00B350BE">
        <w:rPr>
          <w:rFonts w:cs="Arial"/>
        </w:rPr>
        <w:t xml:space="preserve">used by the </w:t>
      </w:r>
      <w:r>
        <w:rPr>
          <w:rFonts w:cs="Arial"/>
        </w:rPr>
        <w:t>SDDM-S</w:t>
      </w:r>
      <w:r w:rsidRPr="00B350BE">
        <w:rPr>
          <w:rFonts w:cs="Arial"/>
        </w:rPr>
        <w:t xml:space="preserve"> and </w:t>
      </w:r>
      <w:r>
        <w:rPr>
          <w:rFonts w:cs="Arial"/>
        </w:rPr>
        <w:t>SDDM-C</w:t>
      </w:r>
      <w:r>
        <w:t>:</w:t>
      </w:r>
    </w:p>
    <w:p w14:paraId="19D2E697" w14:textId="77777777" w:rsidR="00E778B6" w:rsidRPr="005D714B" w:rsidRDefault="00E778B6" w:rsidP="00E778B6">
      <w:pPr>
        <w:pStyle w:val="B5"/>
      </w:pPr>
      <w:r>
        <w:t>A)</w:t>
      </w:r>
      <w:r>
        <w:tab/>
        <w:t>shall include one or more</w:t>
      </w:r>
      <w:r w:rsidRPr="003C4A36">
        <w:t xml:space="preserve"> &lt;</w:t>
      </w:r>
      <w:r>
        <w:t>sealdd-flow-id</w:t>
      </w:r>
      <w:r w:rsidRPr="003C4A36">
        <w:t xml:space="preserve">&gt; </w:t>
      </w:r>
      <w:r>
        <w:t xml:space="preserve">child elements </w:t>
      </w:r>
      <w:r w:rsidRPr="00004F96">
        <w:t xml:space="preserve">set to </w:t>
      </w:r>
      <w:r>
        <w:t>the identity of the SDDM flow used by the SDDM-C and SDDM-S to identify the multi-modal traffic</w:t>
      </w:r>
      <w:r w:rsidRPr="003C4A36">
        <w:t>;</w:t>
      </w:r>
      <w:r>
        <w:t xml:space="preserve"> and</w:t>
      </w:r>
    </w:p>
    <w:p w14:paraId="4AE4E16F" w14:textId="77777777" w:rsidR="00E778B6" w:rsidRDefault="00E778B6" w:rsidP="00E778B6">
      <w:pPr>
        <w:pStyle w:val="B5"/>
        <w:rPr>
          <w:lang w:eastAsia="zh-CN"/>
        </w:rPr>
      </w:pPr>
      <w:r>
        <w:t>B)</w:t>
      </w:r>
      <w:r w:rsidRPr="005D714B">
        <w:tab/>
      </w:r>
      <w:r>
        <w:t xml:space="preserve">may include </w:t>
      </w:r>
      <w:r w:rsidRPr="005D714B">
        <w:t xml:space="preserve">a </w:t>
      </w:r>
      <w:r w:rsidRPr="00323393">
        <w:t>&lt;</w:t>
      </w:r>
      <w:r>
        <w:t>traffic-descriptor-info&gt; child element specifying</w:t>
      </w:r>
      <w:r w:rsidRPr="003C4A36">
        <w:t xml:space="preserve"> </w:t>
      </w:r>
      <w:r>
        <w:rPr>
          <w:rFonts w:hint="eastAsia"/>
          <w:lang w:eastAsia="zh-CN"/>
        </w:rPr>
        <w:t>the information</w:t>
      </w:r>
      <w:r>
        <w:rPr>
          <w:lang w:eastAsia="zh-CN"/>
        </w:rPr>
        <w:t xml:space="preserve"> of traffic descriptors for the </w:t>
      </w:r>
      <w:r>
        <w:t>multi-modal</w:t>
      </w:r>
      <w:r>
        <w:rPr>
          <w:lang w:eastAsia="zh-CN"/>
        </w:rPr>
        <w:t xml:space="preserve"> traffic</w:t>
      </w:r>
      <w:r>
        <w:rPr>
          <w:rFonts w:hint="eastAsia"/>
          <w:lang w:eastAsia="zh-CN"/>
        </w:rPr>
        <w:t xml:space="preserve">. </w:t>
      </w:r>
      <w:r>
        <w:rPr>
          <w:lang w:eastAsia="zh-CN"/>
        </w:rPr>
        <w:t>The</w:t>
      </w:r>
      <w:r>
        <w:t xml:space="preserve"> &lt;</w:t>
      </w:r>
      <w:r>
        <w:rPr>
          <w:lang w:eastAsia="zh-CN"/>
        </w:rPr>
        <w:t>traffic-descriptor-info</w:t>
      </w:r>
      <w:r>
        <w:t>&gt;</w:t>
      </w:r>
      <w:r>
        <w:rPr>
          <w:lang w:eastAsia="zh-CN"/>
        </w:rPr>
        <w:t xml:space="preserve"> may</w:t>
      </w:r>
      <w:r>
        <w:t xml:space="preserve"> include</w:t>
      </w:r>
      <w:r>
        <w:rPr>
          <w:lang w:eastAsia="zh-CN"/>
        </w:rPr>
        <w:t xml:space="preserve"> </w:t>
      </w:r>
      <w:r w:rsidRPr="003C4A36">
        <w:t>a &lt;</w:t>
      </w:r>
      <w:r>
        <w:t>user-plane-address</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w:t>
      </w:r>
      <w:r>
        <w:rPr>
          <w:lang w:eastAsia="zh-CN"/>
        </w:rPr>
        <w:t>IP address of the traffic</w:t>
      </w:r>
      <w:r>
        <w:t xml:space="preserve">; </w:t>
      </w:r>
      <w:r w:rsidRPr="005815D6">
        <w:t xml:space="preserve">a </w:t>
      </w:r>
      <w:r w:rsidRPr="00323393">
        <w:t>&lt;</w:t>
      </w:r>
      <w:r>
        <w:t>port-number&gt; child</w:t>
      </w:r>
      <w:r w:rsidRPr="00323393">
        <w:t xml:space="preserve"> </w:t>
      </w:r>
      <w:r>
        <w:t xml:space="preserve">element specifying </w:t>
      </w:r>
      <w:r>
        <w:rPr>
          <w:rFonts w:hint="eastAsia"/>
          <w:lang w:eastAsia="zh-CN"/>
        </w:rPr>
        <w:t>the i</w:t>
      </w:r>
      <w:r w:rsidRPr="00F2731B">
        <w:t xml:space="preserve">dentity of the </w:t>
      </w:r>
      <w:r>
        <w:rPr>
          <w:lang w:eastAsia="zh-CN"/>
        </w:rPr>
        <w:t xml:space="preserve">port number of the traffic; a &lt;URL&gt; child element specifying the </w:t>
      </w:r>
      <w:r w:rsidRPr="00F73681">
        <w:rPr>
          <w:lang w:eastAsia="zh-CN"/>
        </w:rPr>
        <w:t>address of a given unique resource on the Web</w:t>
      </w:r>
      <w:r>
        <w:rPr>
          <w:lang w:eastAsia="zh-CN"/>
        </w:rPr>
        <w:t xml:space="preserve"> for the traffic; </w:t>
      </w:r>
      <w:r>
        <w:t>and</w:t>
      </w:r>
      <w:r>
        <w:rPr>
          <w:lang w:eastAsia="zh-CN"/>
        </w:rPr>
        <w:t xml:space="preserve"> </w:t>
      </w:r>
      <w:r w:rsidRPr="005815D6">
        <w:t xml:space="preserve">a </w:t>
      </w:r>
      <w:r w:rsidRPr="00323393">
        <w:t>&lt;</w:t>
      </w:r>
      <w:r>
        <w:t>transport-layer-protocol&gt;</w:t>
      </w:r>
      <w:r w:rsidRPr="00737AEF">
        <w:rPr>
          <w:lang w:eastAsia="zh-CN"/>
        </w:rPr>
        <w:t xml:space="preserve"> </w:t>
      </w:r>
      <w:r>
        <w:rPr>
          <w:lang w:eastAsia="zh-CN"/>
        </w:rPr>
        <w:t xml:space="preserve">child element specifying the </w:t>
      </w:r>
      <w:r w:rsidRPr="00104D7D">
        <w:rPr>
          <w:lang w:eastAsia="zh-CN"/>
        </w:rPr>
        <w:t>transport layer protocol</w:t>
      </w:r>
      <w:r>
        <w:rPr>
          <w:lang w:eastAsia="zh-CN"/>
        </w:rPr>
        <w:t xml:space="preserve"> for the traffic;</w:t>
      </w:r>
    </w:p>
    <w:p w14:paraId="49A92A1A" w14:textId="77777777" w:rsidR="00E778B6" w:rsidRDefault="00E778B6" w:rsidP="00E778B6">
      <w:pPr>
        <w:pStyle w:val="B2"/>
      </w:pPr>
      <w:r>
        <w:t>4)</w:t>
      </w:r>
      <w:r>
        <w:tab/>
        <w:t xml:space="preserve">may include a </w:t>
      </w:r>
      <w:r w:rsidRPr="00A34374">
        <w:rPr>
          <w:lang w:eastAsia="zh-CN"/>
        </w:rPr>
        <w:t>&lt;VAL-ue-id-list&gt; element with one or more &lt;VAL-ue-id&gt; child elements set to the identities of the VAL UEs for whom</w:t>
      </w:r>
      <w:r>
        <w:rPr>
          <w:lang w:eastAsia="zh-CN"/>
        </w:rPr>
        <w:t xml:space="preserve"> the</w:t>
      </w:r>
      <w:r w:rsidRPr="00A34374">
        <w:rPr>
          <w:lang w:eastAsia="zh-CN"/>
        </w:rPr>
        <w:t xml:space="preserve"> </w:t>
      </w:r>
      <w:r>
        <w:rPr>
          <w:lang w:eastAsia="zh-CN"/>
        </w:rPr>
        <w:t xml:space="preserve">SEALDD policy configuration request applies, and </w:t>
      </w:r>
      <w:r w:rsidRPr="00004F96">
        <w:t>with a &lt;</w:t>
      </w:r>
      <w:r>
        <w:t xml:space="preserve">configuration-id&gt; element within &lt;anyExt&gt; element set to the identity of </w:t>
      </w:r>
      <w:r>
        <w:rPr>
          <w:lang w:eastAsia="zh-CN"/>
        </w:rPr>
        <w:t>the SEALDD policy configuration;</w:t>
      </w:r>
    </w:p>
    <w:p w14:paraId="79C10BEC" w14:textId="77777777" w:rsidR="00E778B6" w:rsidRDefault="00E778B6" w:rsidP="00E778B6">
      <w:pPr>
        <w:pStyle w:val="B2"/>
        <w:rPr>
          <w:lang w:eastAsia="zh-CN"/>
        </w:rPr>
      </w:pPr>
      <w:r>
        <w:rPr>
          <w:lang w:eastAsia="zh-CN"/>
        </w:rPr>
        <w:t>5</w:t>
      </w:r>
      <w:r>
        <w:t>)</w:t>
      </w:r>
      <w:r>
        <w:tab/>
        <w:t>may</w:t>
      </w:r>
      <w:r w:rsidRPr="00A93A02">
        <w:t xml:space="preserve"> include </w:t>
      </w:r>
      <w:r>
        <w:t>a &lt;m</w:t>
      </w:r>
      <w:r w:rsidRPr="006863BD">
        <w:t>ulti-modal</w:t>
      </w:r>
      <w:r>
        <w:t>-</w:t>
      </w:r>
      <w:r w:rsidRPr="006863BD">
        <w:t>flows</w:t>
      </w:r>
      <w:r>
        <w:t>-</w:t>
      </w:r>
      <w:r w:rsidRPr="006863BD">
        <w:t>alignment</w:t>
      </w:r>
      <w:r>
        <w:t>-</w:t>
      </w:r>
      <w:r w:rsidRPr="006863BD">
        <w:t>policy</w:t>
      </w:r>
      <w:r>
        <w:t>&gt; element that specifies m</w:t>
      </w:r>
      <w:r w:rsidRPr="005758C2">
        <w:t xml:space="preserve">ulti-modal flows alignment </w:t>
      </w:r>
      <w:r>
        <w:t>p</w:t>
      </w:r>
      <w:r w:rsidRPr="005758C2">
        <w:t>olicy</w:t>
      </w:r>
      <w:r>
        <w:t>. The &lt;m</w:t>
      </w:r>
      <w:r w:rsidRPr="006863BD">
        <w:t>ulti-modal</w:t>
      </w:r>
      <w:r>
        <w:t>-</w:t>
      </w:r>
      <w:r w:rsidRPr="006863BD">
        <w:t>flows</w:t>
      </w:r>
      <w:r>
        <w:t>-</w:t>
      </w:r>
      <w:r w:rsidRPr="006863BD">
        <w:t>alignment</w:t>
      </w:r>
      <w:r>
        <w:t>-</w:t>
      </w:r>
      <w:r w:rsidRPr="006863BD">
        <w:t>policy</w:t>
      </w:r>
      <w:r>
        <w:t>&gt; element shall include the following sub-elements:</w:t>
      </w:r>
    </w:p>
    <w:p w14:paraId="7DF34CD3" w14:textId="77777777" w:rsidR="00E778B6" w:rsidRDefault="00E778B6" w:rsidP="00E778B6">
      <w:pPr>
        <w:pStyle w:val="B3"/>
      </w:pPr>
      <w:r>
        <w:rPr>
          <w:lang w:eastAsia="zh-CN"/>
        </w:rPr>
        <w:t>i</w:t>
      </w:r>
      <w:r w:rsidRPr="00DA48D1">
        <w:t>)</w:t>
      </w:r>
      <w:r w:rsidRPr="00DA48D1">
        <w:tab/>
      </w:r>
      <w:r>
        <w:t xml:space="preserve">a </w:t>
      </w:r>
      <w:r w:rsidRPr="003C4A36">
        <w:t>&lt;</w:t>
      </w:r>
      <w:r>
        <w:t xml:space="preserve">multi-modal-service-id&gt; </w:t>
      </w:r>
      <w:r w:rsidRPr="003C4A36">
        <w:t>element</w:t>
      </w:r>
      <w:r>
        <w:t xml:space="preserve">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032DFE">
        <w:t>;</w:t>
      </w:r>
      <w:r>
        <w:t xml:space="preserve"> and</w:t>
      </w:r>
    </w:p>
    <w:p w14:paraId="79D730A9"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flows-transmission-requirement&gt;</w:t>
      </w:r>
      <w:r w:rsidRPr="00323393">
        <w:t xml:space="preserve"> </w:t>
      </w:r>
      <w:r w:rsidRPr="00DA48D1">
        <w:t>element</w:t>
      </w:r>
      <w:r>
        <w:t xml:space="preserve"> that specifies </w:t>
      </w:r>
      <w:r>
        <w:rPr>
          <w:lang w:val="en-US" w:eastAsia="zh-CN"/>
        </w:rPr>
        <w:t xml:space="preserve">flows transmission requirement. The </w:t>
      </w:r>
      <w:r w:rsidRPr="00323393">
        <w:t>&lt;</w:t>
      </w:r>
      <w:r>
        <w:t>flows-transmission-requirement&gt;</w:t>
      </w:r>
      <w:r w:rsidRPr="00323393">
        <w:t xml:space="preserve"> </w:t>
      </w:r>
      <w:r w:rsidRPr="00DA48D1">
        <w:t>element</w:t>
      </w:r>
      <w:r>
        <w:t xml:space="preserve"> shall include the following sub-elements;</w:t>
      </w:r>
    </w:p>
    <w:p w14:paraId="4F72C6E5" w14:textId="77777777" w:rsidR="00E778B6" w:rsidRDefault="00E778B6" w:rsidP="00E778B6">
      <w:pPr>
        <w:pStyle w:val="B4"/>
      </w:pPr>
      <w:r>
        <w:rPr>
          <w:lang w:eastAsia="zh-CN"/>
        </w:rPr>
        <w:t>A</w:t>
      </w:r>
      <w:r w:rsidRPr="00DA48D1">
        <w:t>)</w:t>
      </w:r>
      <w:r w:rsidRPr="00DA48D1">
        <w:tab/>
      </w:r>
      <w:r>
        <w:t xml:space="preserve">a </w:t>
      </w:r>
      <w:r w:rsidRPr="003C4A36">
        <w:t>&lt;</w:t>
      </w:r>
      <w:r>
        <w:t>delay-requirement</w:t>
      </w:r>
      <w:r>
        <w:rPr>
          <w:lang w:eastAsia="zh-CN"/>
        </w:rPr>
        <w:t>&gt;</w:t>
      </w:r>
      <w:r>
        <w:t xml:space="preserve"> </w:t>
      </w:r>
      <w:r w:rsidRPr="003C4A36">
        <w:t>element</w:t>
      </w:r>
      <w:r>
        <w:t xml:space="preserve"> that specifies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rsidRPr="00032DFE">
        <w:t>;</w:t>
      </w:r>
      <w:r>
        <w:t xml:space="preserve"> and</w:t>
      </w:r>
    </w:p>
    <w:p w14:paraId="014510A5" w14:textId="77777777" w:rsidR="00E778B6" w:rsidRPr="00032DFE" w:rsidRDefault="00E778B6" w:rsidP="00E778B6">
      <w:pPr>
        <w:pStyle w:val="B4"/>
      </w:pPr>
      <w:r>
        <w:t>B</w:t>
      </w:r>
      <w:r w:rsidRPr="00DA48D1">
        <w:t>)</w:t>
      </w:r>
      <w:r w:rsidRPr="00DA48D1">
        <w:tab/>
      </w:r>
      <w:r w:rsidRPr="005815D6">
        <w:t xml:space="preserve">a </w:t>
      </w:r>
      <w:r>
        <w:rPr>
          <w:lang w:eastAsia="zh-CN"/>
        </w:rPr>
        <w:t>&lt;max-align</w:t>
      </w:r>
      <w:r>
        <w:t>-time</w:t>
      </w:r>
      <w:r>
        <w:rPr>
          <w:lang w:eastAsia="zh-CN"/>
        </w:rPr>
        <w:t xml:space="preserve">&gt; </w:t>
      </w:r>
      <w:r w:rsidRPr="00DA48D1">
        <w:t>element</w:t>
      </w:r>
      <w:r>
        <w:t xml:space="preserve"> that specifies </w:t>
      </w:r>
      <w:r w:rsidRPr="00EB6E60">
        <w:t>the maximum acceptable time duration for multi-modal traffic flow alignment</w:t>
      </w:r>
      <w:r>
        <w:t>;</w:t>
      </w:r>
    </w:p>
    <w:p w14:paraId="519C2810" w14:textId="77777777" w:rsidR="00E778B6" w:rsidRDefault="00E778B6" w:rsidP="00E778B6">
      <w:pPr>
        <w:pStyle w:val="B2"/>
        <w:rPr>
          <w:lang w:eastAsia="zh-CN"/>
        </w:rPr>
      </w:pPr>
      <w:r>
        <w:t>6)</w:t>
      </w:r>
      <w:r>
        <w:tab/>
        <w:t>may</w:t>
      </w:r>
      <w:r w:rsidRPr="00A93A02">
        <w:t xml:space="preserve"> include </w:t>
      </w:r>
      <w:r>
        <w:t xml:space="preserve">a &lt;sealdd-ue-to-ue-policy&gt; element that specifies </w:t>
      </w:r>
      <w:r w:rsidRPr="00466612">
        <w:t>UE-to-UE direct communication policy</w:t>
      </w:r>
      <w:r>
        <w:t>. The &lt;sealdd-ue-to-ue-policy&gt; element shall include</w:t>
      </w:r>
      <w:r w:rsidRPr="00DF26F3">
        <w:t xml:space="preserve"> </w:t>
      </w:r>
      <w:r>
        <w:t>the following sub-elements:</w:t>
      </w:r>
    </w:p>
    <w:p w14:paraId="6EB9C866" w14:textId="77777777" w:rsidR="00E778B6" w:rsidRDefault="00E778B6" w:rsidP="00E778B6">
      <w:pPr>
        <w:pStyle w:val="B3"/>
      </w:pPr>
      <w:r>
        <w:rPr>
          <w:lang w:eastAsia="zh-CN"/>
        </w:rPr>
        <w:t>i</w:t>
      </w:r>
      <w:r w:rsidRPr="00DA48D1">
        <w:t>)</w:t>
      </w:r>
      <w:r w:rsidRPr="00DA48D1">
        <w:tab/>
      </w:r>
      <w:r>
        <w:t xml:space="preserve">a </w:t>
      </w:r>
      <w:r w:rsidRPr="003C4A36">
        <w:t>&lt;</w:t>
      </w:r>
      <w:r>
        <w:t xml:space="preserve">proximity-thresholds&gt; </w:t>
      </w:r>
      <w:r w:rsidRPr="003C4A36">
        <w:t>element</w:t>
      </w:r>
      <w:r>
        <w:t xml:space="preserve"> that specifies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032DFE">
        <w:t>;</w:t>
      </w:r>
      <w:r>
        <w:t xml:space="preserve"> and</w:t>
      </w:r>
    </w:p>
    <w:p w14:paraId="6849ED82" w14:textId="77777777" w:rsidR="00E778B6" w:rsidRPr="00032DFE" w:rsidRDefault="00E778B6" w:rsidP="00E778B6">
      <w:pPr>
        <w:pStyle w:val="B3"/>
      </w:pPr>
      <w:r>
        <w:rPr>
          <w:lang w:eastAsia="zh-CN"/>
        </w:rPr>
        <w:t>ii</w:t>
      </w:r>
      <w:r w:rsidRPr="00DA48D1">
        <w:t>)</w:t>
      </w:r>
      <w:r w:rsidRPr="00DA48D1">
        <w:tab/>
      </w:r>
      <w:r w:rsidRPr="005815D6">
        <w:t xml:space="preserve">a </w:t>
      </w:r>
      <w:r w:rsidRPr="00323393">
        <w:t>&lt;</w:t>
      </w:r>
      <w:r>
        <w:t>qos-thresholds&gt;</w:t>
      </w:r>
      <w:r w:rsidRPr="00323393">
        <w:t xml:space="preserve"> </w:t>
      </w:r>
      <w:r w:rsidRPr="00DA48D1">
        <w:t>element</w:t>
      </w:r>
      <w:r>
        <w:t xml:space="preserve"> that specifies </w:t>
      </w:r>
      <w:r w:rsidRPr="00EF3043">
        <w:rPr>
          <w:rFonts w:cs="Arial"/>
          <w:szCs w:val="18"/>
        </w:rPr>
        <w:t xml:space="preserve">the QoS </w:t>
      </w:r>
      <w:r>
        <w:t xml:space="preserve">thresholds </w:t>
      </w:r>
      <w:r w:rsidRPr="00EF3043">
        <w:rPr>
          <w:rFonts w:cs="Arial"/>
          <w:szCs w:val="18"/>
          <w:lang w:val="en-US"/>
        </w:rPr>
        <w:t xml:space="preserve">for </w:t>
      </w:r>
      <w:r>
        <w:rPr>
          <w:lang w:eastAsia="zh-CN"/>
        </w:rPr>
        <w:t>entering/leaving the UE-to-UE direct communication mode</w:t>
      </w:r>
      <w:r>
        <w:t>; and</w:t>
      </w:r>
    </w:p>
    <w:p w14:paraId="2F865107" w14:textId="02DE8261" w:rsidR="00E778B6" w:rsidRDefault="00E778B6" w:rsidP="00E778B6">
      <w:pPr>
        <w:pStyle w:val="B1"/>
      </w:pPr>
      <w:r>
        <w:t>d)</w:t>
      </w:r>
      <w:r>
        <w:tab/>
        <w:t>shall send the HTTP POST request as specified in IETF RFC 9110 [21].</w:t>
      </w:r>
    </w:p>
    <w:p w14:paraId="236D2FF5" w14:textId="77777777" w:rsidR="00FD2ACE" w:rsidRDefault="00FD2ACE" w:rsidP="00FD2ACE">
      <w:pPr>
        <w:pStyle w:val="Heading4"/>
      </w:pPr>
      <w:bookmarkStart w:id="436" w:name="_CR7_2_25_3"/>
      <w:bookmarkStart w:id="437" w:name="_Toc233626578"/>
      <w:bookmarkEnd w:id="436"/>
      <w:r>
        <w:rPr>
          <w:noProof/>
          <w:lang w:val="en-US"/>
        </w:rPr>
        <w:lastRenderedPageBreak/>
        <w:t>7.2.25.3</w:t>
      </w:r>
      <w:r>
        <w:rPr>
          <w:noProof/>
          <w:lang w:val="en-US"/>
        </w:rPr>
        <w:tab/>
      </w:r>
      <w:r w:rsidRPr="0099349E">
        <w:rPr>
          <w:noProof/>
          <w:lang w:val="en-US"/>
        </w:rPr>
        <w:t xml:space="preserve">SDDM </w:t>
      </w:r>
      <w:r w:rsidRPr="0099349E">
        <w:t>client CoAP procedure</w:t>
      </w:r>
      <w:bookmarkEnd w:id="437"/>
    </w:p>
    <w:p w14:paraId="2ED59981" w14:textId="77777777" w:rsidR="00FD2ACE" w:rsidRDefault="00FD2ACE" w:rsidP="00FD2ACE">
      <w:pPr>
        <w:rPr>
          <w:lang w:eastAsia="x-none"/>
        </w:rPr>
      </w:pPr>
      <w:r>
        <w:rPr>
          <w:lang w:eastAsia="x-none"/>
        </w:rPr>
        <w:t xml:space="preserve">Upon receiving a CoAP POST request </w:t>
      </w:r>
      <w:r>
        <w:t>where the CoAP URI of the CoAP POST</w:t>
      </w:r>
      <w:r>
        <w:rPr>
          <w:lang w:eastAsia="x-none"/>
        </w:rPr>
        <w:t xml:space="preserve"> </w:t>
      </w:r>
      <w:r>
        <w:t xml:space="preserve">request is set to the URI corresponding to the identity of the SDDM-C as specified </w:t>
      </w:r>
      <w:r>
        <w:rPr>
          <w:lang w:eastAsia="x-none"/>
        </w:rPr>
        <w:t>in clause</w:t>
      </w:r>
      <w:r>
        <w:t> </w:t>
      </w:r>
      <w:r w:rsidRPr="00BE26BF">
        <w:rPr>
          <w:lang w:eastAsia="zh-CN"/>
        </w:rPr>
        <w:t>A.3.</w:t>
      </w:r>
      <w:r>
        <w:rPr>
          <w:lang w:eastAsia="zh-CN"/>
        </w:rPr>
        <w:t>7</w:t>
      </w:r>
      <w:r w:rsidRPr="00BE26BF">
        <w:rPr>
          <w:lang w:eastAsia="zh-CN"/>
        </w:rPr>
        <w:t>.1</w:t>
      </w:r>
      <w:r>
        <w:rPr>
          <w:lang w:eastAsia="zh-CN"/>
        </w:rPr>
        <w:t>, and</w:t>
      </w:r>
      <w:r>
        <w:rPr>
          <w:lang w:eastAsia="x-none"/>
        </w:rPr>
        <w:t xml:space="preserve"> containing:</w:t>
      </w:r>
    </w:p>
    <w:p w14:paraId="536EB8FD" w14:textId="77777777" w:rsidR="00FD2ACE" w:rsidRDefault="00FD2ACE" w:rsidP="00FD2ACE">
      <w:pPr>
        <w:pStyle w:val="B1"/>
        <w:rPr>
          <w:lang w:eastAsia="ko-KR"/>
        </w:rPr>
      </w:pPr>
      <w:r>
        <w:t>a)</w:t>
      </w:r>
      <w:r>
        <w:tab/>
        <w:t xml:space="preserve">a Content-Format </w:t>
      </w:r>
      <w:r>
        <w:rPr>
          <w:lang w:eastAsia="zh-CN"/>
        </w:rPr>
        <w:t>option</w:t>
      </w:r>
      <w:r>
        <w:t xml:space="preserve"> set to "</w:t>
      </w:r>
      <w:r w:rsidRPr="00CB4D6D">
        <w:t>application/</w:t>
      </w:r>
      <w:r w:rsidRPr="00C8352D">
        <w:t>vnd.3gpp.seal-data-delivery-info+cbor;modeltype=</w:t>
      </w:r>
      <w:r>
        <w:t>policy-configuration</w:t>
      </w:r>
      <w:r w:rsidRPr="000D2B77">
        <w:t>-req</w:t>
      </w:r>
      <w:r>
        <w:t>"</w:t>
      </w:r>
      <w:r>
        <w:rPr>
          <w:lang w:eastAsia="ko-KR"/>
        </w:rPr>
        <w:t>, and</w:t>
      </w:r>
    </w:p>
    <w:p w14:paraId="59BB948E" w14:textId="77777777" w:rsidR="00FD2ACE" w:rsidRDefault="00FD2ACE" w:rsidP="00FD2ACE">
      <w:pPr>
        <w:pStyle w:val="B1"/>
        <w:rPr>
          <w:lang w:eastAsia="zh-CN"/>
        </w:rPr>
      </w:pPr>
      <w:r>
        <w:rPr>
          <w:lang w:eastAsia="zh-CN"/>
        </w:rPr>
        <w:t>b</w:t>
      </w:r>
      <w:r>
        <w:t>)</w:t>
      </w:r>
      <w:r>
        <w:tab/>
      </w:r>
      <w:r>
        <w:rPr>
          <w:lang w:eastAsia="zh-CN"/>
        </w:rPr>
        <w:t xml:space="preserve">a </w:t>
      </w:r>
      <w:r>
        <w:t>"PolicyConfigRequest" object</w:t>
      </w:r>
      <w:r>
        <w:rPr>
          <w:lang w:eastAsia="zh-CN"/>
        </w:rPr>
        <w:t>;</w:t>
      </w:r>
    </w:p>
    <w:p w14:paraId="0C3EF2D7" w14:textId="77777777" w:rsidR="00FD2ACE" w:rsidRDefault="00FD2ACE" w:rsidP="00FD2ACE">
      <w:pPr>
        <w:rPr>
          <w:noProof/>
        </w:rPr>
      </w:pPr>
      <w:r>
        <w:rPr>
          <w:noProof/>
        </w:rPr>
        <w:t xml:space="preserve">the SDDM-C </w:t>
      </w:r>
      <w:r>
        <w:t xml:space="preserve">shall generate a CoAP </w:t>
      </w:r>
      <w:r>
        <w:rPr>
          <w:lang w:eastAsia="x-none"/>
        </w:rPr>
        <w:t>POST</w:t>
      </w:r>
      <w:r>
        <w:t xml:space="preserve"> response according to IETF RFC 7252 [14]. In the CoAP </w:t>
      </w:r>
      <w:r>
        <w:rPr>
          <w:lang w:eastAsia="x-none"/>
        </w:rPr>
        <w:t>POST</w:t>
      </w:r>
      <w:r>
        <w:t xml:space="preserve"> response message, the SDDM-C:</w:t>
      </w:r>
    </w:p>
    <w:p w14:paraId="65F6E11E" w14:textId="77777777" w:rsidR="00FD2ACE" w:rsidRDefault="00FD2ACE" w:rsidP="00FD2ACE">
      <w:pPr>
        <w:pStyle w:val="B1"/>
      </w:pPr>
      <w:r>
        <w:t>a)</w:t>
      </w:r>
      <w:r>
        <w:tab/>
        <w:t>shall include a Content-Format option set to "</w:t>
      </w:r>
      <w:r w:rsidRPr="00CB4D6D">
        <w:t>application/</w:t>
      </w:r>
      <w:r w:rsidRPr="00C8352D">
        <w:t>vnd.3gpp.seal-data-delivery-info+cbor;modeltype=</w:t>
      </w:r>
      <w:r>
        <w:t>policy-configuration</w:t>
      </w:r>
      <w:r w:rsidRPr="000D2B77">
        <w:t>-re</w:t>
      </w:r>
      <w:r>
        <w:t>s";</w:t>
      </w:r>
    </w:p>
    <w:p w14:paraId="4B2732E2" w14:textId="77777777" w:rsidR="00FD2ACE" w:rsidRDefault="00FD2ACE" w:rsidP="00FD2ACE">
      <w:pPr>
        <w:pStyle w:val="B1"/>
        <w:rPr>
          <w:lang w:val="en-US"/>
        </w:rPr>
      </w:pPr>
      <w:r>
        <w:t>b)</w:t>
      </w:r>
      <w:r>
        <w:tab/>
      </w:r>
      <w:r>
        <w:rPr>
          <w:lang w:val="en-US"/>
        </w:rPr>
        <w:t xml:space="preserve">shall attempt to create the </w:t>
      </w:r>
      <w:r>
        <w:t>SDD multi-modal transmission connection</w:t>
      </w:r>
      <w:r>
        <w:rPr>
          <w:lang w:val="en-US"/>
        </w:rPr>
        <w:t xml:space="preserve"> resource pointed at by the CoAP URI with the content of </w:t>
      </w:r>
      <w:r>
        <w:t>"PolicyConfigRequest"</w:t>
      </w:r>
      <w:r>
        <w:rPr>
          <w:lang w:val="en-US"/>
        </w:rPr>
        <w:t xml:space="preserve"> object received in the request and:</w:t>
      </w:r>
    </w:p>
    <w:p w14:paraId="39D7F306" w14:textId="77777777" w:rsidR="00FD2ACE" w:rsidRDefault="00FD2ACE" w:rsidP="00FD2ACE">
      <w:pPr>
        <w:pStyle w:val="B2"/>
        <w:rPr>
          <w:lang w:val="en-US"/>
        </w:rPr>
      </w:pPr>
      <w:r>
        <w:t>1)</w:t>
      </w:r>
      <w:r>
        <w:tab/>
      </w:r>
      <w:r>
        <w:rPr>
          <w:lang w:val="en-US"/>
        </w:rPr>
        <w:t xml:space="preserve">if successfully created, shall include a </w:t>
      </w:r>
      <w:r>
        <w:t>"PolicyconfigResponse" object in the CoAP POST 2.01 (Created) response message</w:t>
      </w:r>
      <w:r>
        <w:rPr>
          <w:lang w:val="en-US"/>
        </w:rPr>
        <w:t>;</w:t>
      </w:r>
    </w:p>
    <w:p w14:paraId="2C930EBD" w14:textId="77777777" w:rsidR="00FD2ACE" w:rsidRDefault="00FD2ACE" w:rsidP="00FD2ACE">
      <w:pPr>
        <w:pStyle w:val="B3"/>
      </w:pPr>
      <w:r>
        <w:t>i)</w:t>
      </w:r>
      <w:r>
        <w:tab/>
        <w:t>shall include a "result" attribute set to "success"; and</w:t>
      </w:r>
    </w:p>
    <w:p w14:paraId="20A92F2B" w14:textId="77777777" w:rsidR="00FD2ACE" w:rsidRDefault="00FD2ACE" w:rsidP="00FD2ACE">
      <w:pPr>
        <w:pStyle w:val="B3"/>
      </w:pPr>
      <w:r>
        <w:t>ii)</w:t>
      </w:r>
      <w:r>
        <w:tab/>
        <w:t xml:space="preserve"> shall include a "confgiurationId" attribute set to the identity of </w:t>
      </w:r>
      <w:r>
        <w:rPr>
          <w:lang w:eastAsia="zh-CN"/>
        </w:rPr>
        <w:t>the SEALDD policy configuration</w:t>
      </w:r>
      <w:r>
        <w:t>; or</w:t>
      </w:r>
    </w:p>
    <w:p w14:paraId="15835B8A" w14:textId="77777777" w:rsidR="00FD2ACE" w:rsidRDefault="00FD2ACE" w:rsidP="00FD2ACE">
      <w:pPr>
        <w:pStyle w:val="B2"/>
      </w:pPr>
      <w:r>
        <w:t>2)</w:t>
      </w:r>
      <w:r>
        <w:tab/>
      </w:r>
      <w:r>
        <w:rPr>
          <w:lang w:val="en-US"/>
        </w:rPr>
        <w:t xml:space="preserve">otherwise, shall include a </w:t>
      </w:r>
      <w:r>
        <w:t xml:space="preserve">"PolicyConfigResponse" object with a "result" attribute set to "failure" </w:t>
      </w:r>
      <w:r>
        <w:rPr>
          <w:lang w:eastAsia="zh-CN"/>
        </w:rPr>
        <w:t>in the CoAP POST response</w:t>
      </w:r>
      <w:r>
        <w:rPr>
          <w:lang w:val="en-US"/>
        </w:rPr>
        <w:t>; and</w:t>
      </w:r>
    </w:p>
    <w:p w14:paraId="6B5B8B95" w14:textId="77777777" w:rsidR="00FD2ACE" w:rsidRDefault="00FD2ACE" w:rsidP="00FD2ACE">
      <w:pPr>
        <w:pStyle w:val="B1"/>
      </w:pPr>
      <w:r>
        <w:t>c)</w:t>
      </w:r>
      <w:r>
        <w:tab/>
        <w:t xml:space="preserve">shall send the </w:t>
      </w:r>
      <w:r>
        <w:rPr>
          <w:lang w:eastAsia="zh-CN"/>
        </w:rPr>
        <w:t>CoAP</w:t>
      </w:r>
      <w:r>
        <w:t xml:space="preserve"> POST response towards the SDDM-S.</w:t>
      </w:r>
    </w:p>
    <w:p w14:paraId="3206B3CA" w14:textId="77777777" w:rsidR="00FD2ACE" w:rsidRDefault="00FD2ACE" w:rsidP="00FD2ACE">
      <w:pPr>
        <w:pStyle w:val="Heading4"/>
      </w:pPr>
      <w:bookmarkStart w:id="438" w:name="_CR7_2_25_4"/>
      <w:bookmarkStart w:id="439" w:name="_Toc233626579"/>
      <w:bookmarkEnd w:id="438"/>
      <w:r>
        <w:rPr>
          <w:noProof/>
          <w:lang w:val="en-US"/>
        </w:rPr>
        <w:t>7.2.25.4</w:t>
      </w:r>
      <w:r>
        <w:rPr>
          <w:noProof/>
          <w:lang w:val="en-US"/>
        </w:rPr>
        <w:tab/>
      </w:r>
      <w:r w:rsidRPr="0099349E">
        <w:rPr>
          <w:noProof/>
          <w:lang w:val="en-US"/>
        </w:rPr>
        <w:t xml:space="preserve">SDDM </w:t>
      </w:r>
      <w:r>
        <w:rPr>
          <w:noProof/>
          <w:lang w:val="en-US"/>
        </w:rPr>
        <w:t>server</w:t>
      </w:r>
      <w:r w:rsidRPr="0099349E">
        <w:t xml:space="preserve"> CoAP procedure</w:t>
      </w:r>
      <w:bookmarkEnd w:id="439"/>
    </w:p>
    <w:p w14:paraId="462C0C26" w14:textId="77777777" w:rsidR="00FD2ACE" w:rsidRDefault="00FD2ACE" w:rsidP="00FD2ACE">
      <w:pPr>
        <w:rPr>
          <w:lang w:eastAsia="zh-CN"/>
        </w:rPr>
      </w:pPr>
      <w:r>
        <w:t xml:space="preserve">In order to trigger an </w:t>
      </w:r>
      <w:r w:rsidRPr="0073469F">
        <w:t>a</w:t>
      </w:r>
      <w:r>
        <w:t>n</w:t>
      </w:r>
      <w:r w:rsidRPr="0073469F">
        <w:t xml:space="preserve"> </w:t>
      </w:r>
      <w:r w:rsidRPr="00526DD0">
        <w:t xml:space="preserve">SEALDD </w:t>
      </w:r>
      <w:r>
        <w:t>policy configuration</w:t>
      </w:r>
      <w:r w:rsidRPr="00526DD0">
        <w:t xml:space="preserve"> </w:t>
      </w:r>
      <w:r>
        <w:t xml:space="preserve">request SEALDD client policy configuration </w:t>
      </w:r>
      <w:r>
        <w:rPr>
          <w:lang w:eastAsia="zh-CN"/>
        </w:rPr>
        <w:t xml:space="preserve">to the </w:t>
      </w:r>
      <w:r>
        <w:t xml:space="preserve">SDDM-C, the SDDM-S shall send a CoAP </w:t>
      </w:r>
      <w:r>
        <w:rPr>
          <w:lang w:eastAsia="zh-CN"/>
        </w:rPr>
        <w:t xml:space="preserve">POST </w:t>
      </w:r>
      <w:r>
        <w:t xml:space="preserve">request message to the SDDM-C according to procedures specified in IETF RFC 7252 [14]. In the CoAP </w:t>
      </w:r>
      <w:r>
        <w:rPr>
          <w:lang w:eastAsia="zh-CN"/>
        </w:rPr>
        <w:t>POST</w:t>
      </w:r>
      <w:r>
        <w:t xml:space="preserve"> request, the SDDM-S:</w:t>
      </w:r>
    </w:p>
    <w:p w14:paraId="22DAD763" w14:textId="77777777" w:rsidR="00FD2ACE" w:rsidRDefault="00FD2ACE" w:rsidP="00FD2ACE">
      <w:pPr>
        <w:pStyle w:val="B1"/>
      </w:pPr>
      <w:r>
        <w:t>a)</w:t>
      </w:r>
      <w:r>
        <w:tab/>
        <w:t>shall include a CoAP URI set to the URI corresponding to the identity of the SDDM-C as specified in</w:t>
      </w:r>
      <w:r>
        <w:rPr>
          <w:lang w:eastAsia="zh-CN"/>
        </w:rPr>
        <w:t xml:space="preserve"> clause</w:t>
      </w:r>
      <w:r>
        <w:t> </w:t>
      </w:r>
      <w:r w:rsidRPr="00BE26BF">
        <w:t>A.3.</w:t>
      </w:r>
      <w:r>
        <w:t>7</w:t>
      </w:r>
      <w:r w:rsidRPr="00BE26BF">
        <w:t>.1</w:t>
      </w:r>
      <w:r>
        <w:rPr>
          <w:lang w:eastAsia="zh-CN"/>
        </w:rPr>
        <w:t xml:space="preserve"> with </w:t>
      </w:r>
      <w:r>
        <w:t>the "apiRoot" set to the SDDM-C URI:</w:t>
      </w:r>
    </w:p>
    <w:p w14:paraId="4085B2AD" w14:textId="77777777" w:rsidR="00FD2ACE" w:rsidRDefault="00FD2ACE" w:rsidP="00FD2ACE">
      <w:pPr>
        <w:pStyle w:val="B1"/>
      </w:pPr>
      <w:r>
        <w:t>b)</w:t>
      </w:r>
      <w:r>
        <w:tab/>
      </w:r>
      <w:r>
        <w:rPr>
          <w:lang w:val="en-US"/>
        </w:rPr>
        <w:t xml:space="preserve">shall include Content-Format option set to </w:t>
      </w:r>
      <w:r>
        <w:t>"</w:t>
      </w:r>
      <w:r w:rsidRPr="00CB4D6D">
        <w:t>application/</w:t>
      </w:r>
      <w:r w:rsidRPr="00C8352D">
        <w:t>vnd.3gpp.seal-data-delivery-info+cbor;modeltype=</w:t>
      </w:r>
      <w:r>
        <w:t>policy-configuration</w:t>
      </w:r>
      <w:r w:rsidRPr="000D2B77">
        <w:t>-req</w:t>
      </w:r>
      <w:r>
        <w:t>";</w:t>
      </w:r>
    </w:p>
    <w:p w14:paraId="64247C26" w14:textId="77777777" w:rsidR="00FD2ACE" w:rsidRDefault="00FD2ACE" w:rsidP="00FD2ACE">
      <w:pPr>
        <w:pStyle w:val="B1"/>
        <w:rPr>
          <w:lang w:val="en-US"/>
        </w:rPr>
      </w:pPr>
      <w:r>
        <w:rPr>
          <w:lang w:val="en-US"/>
        </w:rPr>
        <w:t>c)</w:t>
      </w:r>
      <w:r>
        <w:rPr>
          <w:lang w:val="en-US"/>
        </w:rPr>
        <w:tab/>
        <w:t xml:space="preserve">shall include a </w:t>
      </w:r>
      <w:r>
        <w:t>"PolicyConfigRequest"</w:t>
      </w:r>
      <w:r>
        <w:rPr>
          <w:lang w:val="en-US"/>
        </w:rPr>
        <w:t xml:space="preserve"> object which:</w:t>
      </w:r>
    </w:p>
    <w:p w14:paraId="66BBADD2" w14:textId="71409C55" w:rsidR="00FD2ACE" w:rsidRDefault="00FD2ACE" w:rsidP="00FD2ACE">
      <w:pPr>
        <w:pStyle w:val="B2"/>
      </w:pPr>
      <w:r>
        <w:t>1)</w:t>
      </w:r>
      <w:r>
        <w:tab/>
        <w:t xml:space="preserve">shall include </w:t>
      </w:r>
      <w:r>
        <w:rPr>
          <w:lang w:eastAsia="zh-CN"/>
        </w:rPr>
        <w:t xml:space="preserve">a </w:t>
      </w:r>
      <w:r>
        <w:t xml:space="preserve">"requestorId" attribute set to </w:t>
      </w:r>
      <w:r w:rsidR="00566546">
        <w:t>the identity of the SDDM-S, e.g. FQDN, URI</w:t>
      </w:r>
      <w:r>
        <w:t>;</w:t>
      </w:r>
    </w:p>
    <w:p w14:paraId="49084055" w14:textId="77777777" w:rsidR="00FD2ACE" w:rsidRDefault="00FD2ACE" w:rsidP="00FD2ACE">
      <w:pPr>
        <w:pStyle w:val="B2"/>
      </w:pPr>
      <w:r>
        <w:t>2)</w:t>
      </w:r>
      <w:r>
        <w:tab/>
        <w:t xml:space="preserve">shall include </w:t>
      </w:r>
      <w:r>
        <w:rPr>
          <w:lang w:eastAsia="zh-CN"/>
        </w:rPr>
        <w:t xml:space="preserve">a </w:t>
      </w:r>
      <w:r>
        <w:t>"valServiceId" attribute set to the</w:t>
      </w:r>
      <w:r>
        <w:rPr>
          <w:lang w:eastAsia="zh-CN"/>
        </w:rPr>
        <w:t xml:space="preserve"> VAL </w:t>
      </w:r>
      <w:r>
        <w:t>service identity of the vertical;</w:t>
      </w:r>
    </w:p>
    <w:p w14:paraId="5C98DE0F" w14:textId="77777777" w:rsidR="00FD2ACE" w:rsidRDefault="00FD2ACE" w:rsidP="00FD2ACE">
      <w:pPr>
        <w:pStyle w:val="B2"/>
      </w:pPr>
      <w:r>
        <w:rPr>
          <w:lang w:eastAsia="zh-CN"/>
        </w:rPr>
        <w:t>3)</w:t>
      </w:r>
      <w:r>
        <w:rPr>
          <w:lang w:eastAsia="zh-CN"/>
        </w:rPr>
        <w:tab/>
      </w:r>
      <w:r>
        <w:t xml:space="preserve">shall include </w:t>
      </w:r>
      <w:r>
        <w:rPr>
          <w:lang w:eastAsia="zh-CN"/>
        </w:rPr>
        <w:t xml:space="preserve">a </w:t>
      </w:r>
      <w:r>
        <w:t>"</w:t>
      </w:r>
      <w:r>
        <w:rPr>
          <w:lang w:eastAsia="zh-CN"/>
        </w:rPr>
        <w:t>sealddFlowId</w:t>
      </w:r>
      <w:r>
        <w:t xml:space="preserve">" attribute set to </w:t>
      </w:r>
      <w:r>
        <w:rPr>
          <w:rFonts w:cs="Arial"/>
        </w:rPr>
        <w:t>the identity of the SDDM flow</w:t>
      </w:r>
      <w:r>
        <w:t xml:space="preserve"> </w:t>
      </w:r>
      <w:r>
        <w:rPr>
          <w:rFonts w:cs="Arial"/>
        </w:rPr>
        <w:t xml:space="preserve">used by the SDDM-C and SDDM-S to identify the application traffic, a </w:t>
      </w:r>
      <w:r>
        <w:t xml:space="preserve">"sealddMultimodalFlow" attribute set to </w:t>
      </w:r>
      <w:r>
        <w:rPr>
          <w:rFonts w:cs="Arial"/>
        </w:rPr>
        <w:t>the information of the SDDM flow</w:t>
      </w:r>
      <w:r>
        <w:t xml:space="preserve"> </w:t>
      </w:r>
      <w:r>
        <w:rPr>
          <w:rFonts w:cs="Arial"/>
        </w:rPr>
        <w:t xml:space="preserve">used by the SDDM-C and SDDM-S to identify the multi-modal service traffic, or both. If a </w:t>
      </w:r>
      <w:r>
        <w:t>"sealddMultimodalFlow" attribute is included</w:t>
      </w:r>
      <w:r>
        <w:rPr>
          <w:rFonts w:cs="Arial"/>
        </w:rPr>
        <w:t xml:space="preserve">, then the </w:t>
      </w:r>
      <w:r>
        <w:t>"sealddMultimodalFlow" attribute shall include</w:t>
      </w:r>
      <w:r>
        <w:rPr>
          <w:rFonts w:cs="Arial"/>
        </w:rPr>
        <w:t>:</w:t>
      </w:r>
    </w:p>
    <w:p w14:paraId="6F8BD5D7" w14:textId="77777777" w:rsidR="00FD2ACE" w:rsidRDefault="00FD2ACE" w:rsidP="00FD2ACE">
      <w:pPr>
        <w:pStyle w:val="B3"/>
        <w:rPr>
          <w:lang w:eastAsia="zh-CN"/>
        </w:rPr>
      </w:pPr>
      <w:r>
        <w:t>i)</w:t>
      </w:r>
      <w:r>
        <w:tab/>
        <w:t>shall include a "sealddMultimodalFlowId" attribute set to the identity of the SDDM flow used by the SDDM-C and SDDM-S to identify the multi-modal traffic</w:t>
      </w:r>
      <w:r>
        <w:rPr>
          <w:lang w:eastAsia="zh-CN"/>
        </w:rPr>
        <w:t>; and</w:t>
      </w:r>
    </w:p>
    <w:p w14:paraId="629784A0" w14:textId="77777777" w:rsidR="00FD2ACE" w:rsidRDefault="00FD2ACE" w:rsidP="00FD2ACE">
      <w:pPr>
        <w:pStyle w:val="B3"/>
        <w:rPr>
          <w:lang w:eastAsia="zh-CN"/>
        </w:rPr>
      </w:pPr>
      <w:r>
        <w:t>ii</w:t>
      </w:r>
      <w:r w:rsidRPr="00B15AD7">
        <w:t>)</w:t>
      </w:r>
      <w:r w:rsidRPr="00B15AD7">
        <w:tab/>
        <w:t xml:space="preserve"> shall include a "sealddFlowsInfos" attribute set to the list of SDDM flows used by the SDDM-C and SDDM-S;</w:t>
      </w:r>
    </w:p>
    <w:p w14:paraId="69C7E123" w14:textId="77777777" w:rsidR="00FD2ACE" w:rsidRPr="00B15AD7" w:rsidRDefault="00FD2ACE" w:rsidP="00FD2ACE">
      <w:pPr>
        <w:pStyle w:val="B4"/>
      </w:pPr>
      <w:r>
        <w:t>A)</w:t>
      </w:r>
      <w:r w:rsidRPr="00B15AD7">
        <w:tab/>
        <w:t>shall include a "sealddFlowId" attribute set to the identity of the SDDM flow used by the SDDM-C and SDDM-S to identify the application traffic;</w:t>
      </w:r>
    </w:p>
    <w:p w14:paraId="3414F4F3" w14:textId="77777777" w:rsidR="00FD2ACE" w:rsidRPr="00B15AD7" w:rsidRDefault="00FD2ACE" w:rsidP="00FD2ACE">
      <w:pPr>
        <w:pStyle w:val="B4"/>
      </w:pPr>
      <w:r>
        <w:t>B)</w:t>
      </w:r>
      <w:r w:rsidRPr="00B15AD7">
        <w:tab/>
        <w:t>may include a "userPlaneAddress" attribute specifying the identity of the IP address of the traffic;</w:t>
      </w:r>
    </w:p>
    <w:p w14:paraId="2305E413" w14:textId="77777777" w:rsidR="00FD2ACE" w:rsidRPr="00B15AD7" w:rsidRDefault="00FD2ACE" w:rsidP="00FD2ACE">
      <w:pPr>
        <w:pStyle w:val="B4"/>
      </w:pPr>
      <w:r>
        <w:t>C)</w:t>
      </w:r>
      <w:r w:rsidRPr="00B15AD7">
        <w:tab/>
        <w:t>may include a "portNumber" attribute specifying the identity of the port number of the traffic;</w:t>
      </w:r>
    </w:p>
    <w:p w14:paraId="340B5F8E" w14:textId="77777777" w:rsidR="00FD2ACE" w:rsidRPr="00B15AD7" w:rsidRDefault="00FD2ACE" w:rsidP="00FD2ACE">
      <w:pPr>
        <w:pStyle w:val="B4"/>
      </w:pPr>
      <w:r>
        <w:lastRenderedPageBreak/>
        <w:t>D)</w:t>
      </w:r>
      <w:r w:rsidRPr="00B15AD7">
        <w:tab/>
        <w:t>may include a "url" attribute specifying the address of a given unique resource on the Web for the traffic; and</w:t>
      </w:r>
    </w:p>
    <w:p w14:paraId="335D9C55" w14:textId="77777777" w:rsidR="00FD2ACE" w:rsidRDefault="00FD2ACE" w:rsidP="00FD2ACE">
      <w:pPr>
        <w:pStyle w:val="B4"/>
        <w:rPr>
          <w:lang w:eastAsia="zh-CN"/>
        </w:rPr>
      </w:pPr>
      <w:r>
        <w:t>E)</w:t>
      </w:r>
      <w:r w:rsidRPr="00B15AD7">
        <w:tab/>
        <w:t>may include a "transportLayerProtocol" attribute specifying the transport layer protocol for the traffic;</w:t>
      </w:r>
    </w:p>
    <w:p w14:paraId="2943493D" w14:textId="77777777" w:rsidR="00FD2ACE" w:rsidRDefault="00FD2ACE" w:rsidP="00FD2ACE">
      <w:pPr>
        <w:pStyle w:val="B2"/>
        <w:rPr>
          <w:lang w:eastAsia="zh-CN"/>
        </w:rPr>
      </w:pPr>
      <w:r>
        <w:t>4)</w:t>
      </w:r>
      <w:r>
        <w:tab/>
        <w:t xml:space="preserve">may include </w:t>
      </w:r>
      <w:r>
        <w:rPr>
          <w:lang w:eastAsia="zh-CN"/>
        </w:rPr>
        <w:t xml:space="preserve">a </w:t>
      </w:r>
      <w:r>
        <w:t xml:space="preserve">"valTgtUe" attribute set to the identity of the VAL user </w:t>
      </w:r>
      <w:r>
        <w:rPr>
          <w:rFonts w:cs="Arial"/>
        </w:rPr>
        <w:t>or the identity of the SDDM-C acting as the VAL UE and receiving the request</w:t>
      </w:r>
      <w:r>
        <w:t>;</w:t>
      </w:r>
    </w:p>
    <w:p w14:paraId="155D7344" w14:textId="77777777" w:rsidR="00FD2ACE" w:rsidRDefault="00FD2ACE" w:rsidP="00FD2ACE">
      <w:pPr>
        <w:pStyle w:val="B2"/>
      </w:pPr>
      <w:r>
        <w:t>5)</w:t>
      </w:r>
      <w:r>
        <w:tab/>
        <w:t xml:space="preserve"> may include a "configurationId" attribute set to the identity of </w:t>
      </w:r>
      <w:r>
        <w:rPr>
          <w:lang w:eastAsia="zh-CN"/>
        </w:rPr>
        <w:t>the SEALDD policy configuration</w:t>
      </w:r>
      <w:r>
        <w:t>;</w:t>
      </w:r>
    </w:p>
    <w:p w14:paraId="3D1BC3D5" w14:textId="77777777" w:rsidR="00FD2ACE" w:rsidRDefault="00FD2ACE" w:rsidP="00FD2ACE">
      <w:pPr>
        <w:pStyle w:val="B2"/>
        <w:rPr>
          <w:lang w:eastAsia="zh-CN"/>
        </w:rPr>
      </w:pPr>
      <w:r>
        <w:t>6)</w:t>
      </w:r>
      <w:r>
        <w:tab/>
        <w:t xml:space="preserve">may include </w:t>
      </w:r>
      <w:r>
        <w:rPr>
          <w:lang w:eastAsia="zh-CN"/>
        </w:rPr>
        <w:t xml:space="preserve">an </w:t>
      </w:r>
      <w:r>
        <w:t>"multimodalFlows</w:t>
      </w:r>
      <w:r>
        <w:rPr>
          <w:lang w:eastAsia="zh-CN"/>
        </w:rPr>
        <w:t>AlignmentPolicy</w:t>
      </w:r>
      <w:r>
        <w:t xml:space="preserve">" attribute set to </w:t>
      </w:r>
      <w:r w:rsidRPr="0031358E">
        <w:t>the action for UE-to-UE direct communication (</w:t>
      </w:r>
      <w:r>
        <w:t>i.e.</w:t>
      </w:r>
      <w:r w:rsidRPr="0031358E">
        <w:t xml:space="preserve"> establishment, release)</w:t>
      </w:r>
      <w:r>
        <w:t>:</w:t>
      </w:r>
    </w:p>
    <w:p w14:paraId="6D348AD5" w14:textId="77777777" w:rsidR="00FD2ACE" w:rsidRDefault="00FD2ACE" w:rsidP="00FD2ACE">
      <w:pPr>
        <w:pStyle w:val="B3"/>
        <w:rPr>
          <w:lang w:eastAsia="zh-CN"/>
        </w:rPr>
      </w:pPr>
      <w:r>
        <w:t>i</w:t>
      </w:r>
      <w:r w:rsidRPr="00B15AD7">
        <w:t>)</w:t>
      </w:r>
      <w:r w:rsidRPr="00B15AD7">
        <w:tab/>
        <w:t>shall include a "</w:t>
      </w:r>
      <w:r>
        <w:t>multimodalServiceId</w:t>
      </w:r>
      <w:r w:rsidRPr="00B15AD7">
        <w:t xml:space="preserve">" attribute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B15AD7">
        <w:t>;</w:t>
      </w:r>
      <w:r>
        <w:t xml:space="preserve"> and</w:t>
      </w:r>
    </w:p>
    <w:p w14:paraId="13BF0006" w14:textId="77777777" w:rsidR="00FD2ACE" w:rsidRDefault="00FD2ACE" w:rsidP="00FD2ACE">
      <w:pPr>
        <w:pStyle w:val="B3"/>
        <w:rPr>
          <w:lang w:eastAsia="zh-CN"/>
        </w:rPr>
      </w:pPr>
      <w:r>
        <w:t>ii</w:t>
      </w:r>
      <w:r w:rsidRPr="00B15AD7">
        <w:t>)</w:t>
      </w:r>
      <w:r w:rsidRPr="00B15AD7">
        <w:tab/>
        <w:t>shall include a "</w:t>
      </w:r>
      <w:r>
        <w:t>flowsTransmissionReq</w:t>
      </w:r>
      <w:r w:rsidRPr="00B15AD7">
        <w:t xml:space="preserve">" attribute </w:t>
      </w:r>
      <w:r>
        <w:t xml:space="preserve">that specifies </w:t>
      </w:r>
      <w:r>
        <w:rPr>
          <w:lang w:val="en-US" w:eastAsia="zh-CN"/>
        </w:rPr>
        <w:t>flows transmission requirement</w:t>
      </w:r>
      <w:r w:rsidRPr="00B15AD7">
        <w:t xml:space="preserve"> </w:t>
      </w:r>
      <w:r>
        <w:t>of the</w:t>
      </w:r>
      <w:r>
        <w:rPr>
          <w:lang w:eastAsia="zh-CN"/>
        </w:rPr>
        <w:t xml:space="preserve"> m</w:t>
      </w:r>
      <w:r>
        <w:rPr>
          <w:rFonts w:hint="eastAsia"/>
          <w:lang w:eastAsia="zh-CN"/>
        </w:rPr>
        <w:t xml:space="preserve">ulti-modal </w:t>
      </w:r>
      <w:r>
        <w:rPr>
          <w:lang w:eastAsia="zh-CN"/>
        </w:rPr>
        <w:t>s</w:t>
      </w:r>
      <w:r>
        <w:rPr>
          <w:rFonts w:hint="eastAsia"/>
          <w:lang w:eastAsia="zh-CN"/>
        </w:rPr>
        <w:t>ervice</w:t>
      </w:r>
      <w:r>
        <w:t>:</w:t>
      </w:r>
    </w:p>
    <w:p w14:paraId="2170965C" w14:textId="77777777" w:rsidR="00FD2ACE" w:rsidRDefault="00FD2ACE" w:rsidP="00FD2ACE">
      <w:pPr>
        <w:pStyle w:val="B4"/>
        <w:rPr>
          <w:lang w:eastAsia="zh-CN"/>
        </w:rPr>
      </w:pPr>
      <w:r w:rsidRPr="00B15AD7">
        <w:t>A)</w:t>
      </w:r>
      <w:r w:rsidRPr="00B15AD7">
        <w:tab/>
        <w:t xml:space="preserve"> shall include a "</w:t>
      </w:r>
      <w:r>
        <w:t>delayReq</w:t>
      </w:r>
      <w:r w:rsidRPr="00B15AD7">
        <w:t xml:space="preserve">" attribute set to </w:t>
      </w:r>
      <w: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w:t>
      </w:r>
      <w:r>
        <w:t>; and</w:t>
      </w:r>
    </w:p>
    <w:p w14:paraId="77451964" w14:textId="77777777" w:rsidR="00FD2ACE" w:rsidRDefault="00FD2ACE" w:rsidP="00FD2ACE">
      <w:pPr>
        <w:pStyle w:val="B4"/>
        <w:rPr>
          <w:lang w:eastAsia="zh-CN"/>
        </w:rPr>
      </w:pPr>
      <w:r>
        <w:t>B</w:t>
      </w:r>
      <w:r w:rsidRPr="00B15AD7">
        <w:t>)</w:t>
      </w:r>
      <w:r w:rsidRPr="00B15AD7">
        <w:tab/>
        <w:t xml:space="preserve"> shall include a "</w:t>
      </w:r>
      <w:r>
        <w:t>maxAlignTime</w:t>
      </w:r>
      <w:r w:rsidRPr="00B15AD7">
        <w:t xml:space="preserve">" attribute set to </w:t>
      </w:r>
      <w:r w:rsidRPr="00EB6E60">
        <w:t>the maximum acceptable time duration for multi-modal traffic flow alignment</w:t>
      </w:r>
      <w:r>
        <w:t>; and</w:t>
      </w:r>
    </w:p>
    <w:p w14:paraId="30EC0698" w14:textId="77777777" w:rsidR="00FD2ACE" w:rsidRDefault="00FD2ACE" w:rsidP="00FD2ACE">
      <w:pPr>
        <w:pStyle w:val="B2"/>
        <w:rPr>
          <w:lang w:eastAsia="zh-CN"/>
        </w:rPr>
      </w:pPr>
      <w:r>
        <w:t>7)</w:t>
      </w:r>
      <w:r>
        <w:tab/>
        <w:t xml:space="preserve">may include </w:t>
      </w:r>
      <w:r>
        <w:rPr>
          <w:lang w:eastAsia="zh-CN"/>
        </w:rPr>
        <w:t xml:space="preserve">a </w:t>
      </w:r>
      <w:r>
        <w:t>"sealddUeToUePol" attribute set to the</w:t>
      </w:r>
      <w:r>
        <w:rPr>
          <w:lang w:eastAsia="zh-CN"/>
        </w:rPr>
        <w:t xml:space="preserve"> VAL </w:t>
      </w:r>
      <w:r>
        <w:t>service identity of the vertical:</w:t>
      </w:r>
    </w:p>
    <w:p w14:paraId="69C5B308" w14:textId="77777777" w:rsidR="00FD2ACE" w:rsidRDefault="00FD2ACE" w:rsidP="00FD2ACE">
      <w:pPr>
        <w:pStyle w:val="B3"/>
        <w:rPr>
          <w:lang w:eastAsia="zh-CN"/>
        </w:rPr>
      </w:pPr>
      <w:r>
        <w:t>i</w:t>
      </w:r>
      <w:r w:rsidRPr="00B15AD7">
        <w:t>)</w:t>
      </w:r>
      <w:r w:rsidRPr="00B15AD7">
        <w:tab/>
        <w:t>shall include a "</w:t>
      </w:r>
      <w:r>
        <w:t>proximityThresholds</w:t>
      </w:r>
      <w:r w:rsidRPr="00B15AD7">
        <w:t xml:space="preserve">" attribute set to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072347D" w14:textId="77777777" w:rsidR="00FD2ACE" w:rsidRDefault="00FD2ACE" w:rsidP="00FD2ACE">
      <w:pPr>
        <w:pStyle w:val="B3"/>
        <w:rPr>
          <w:lang w:eastAsia="zh-CN"/>
        </w:rPr>
      </w:pPr>
      <w:r>
        <w:t>ii</w:t>
      </w:r>
      <w:r w:rsidRPr="00B15AD7">
        <w:t>)</w:t>
      </w:r>
      <w:r w:rsidRPr="00B15AD7">
        <w:tab/>
        <w:t>shall include a "</w:t>
      </w:r>
      <w:r>
        <w:t>qosThresholds</w:t>
      </w:r>
      <w:r w:rsidRPr="00B15AD7">
        <w:t xml:space="preserve">" attribute set to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rsidRPr="00B15AD7">
        <w:t>;</w:t>
      </w:r>
      <w:r>
        <w:t xml:space="preserve"> and</w:t>
      </w:r>
    </w:p>
    <w:p w14:paraId="6DC34F91" w14:textId="48591088" w:rsidR="00FD2ACE" w:rsidRPr="00E778B6" w:rsidRDefault="00FD2ACE" w:rsidP="00FD2ACE">
      <w:pPr>
        <w:pStyle w:val="B1"/>
      </w:pPr>
      <w:r>
        <w:t>d)</w:t>
      </w:r>
      <w:r>
        <w:tab/>
        <w:t xml:space="preserve">shall </w:t>
      </w:r>
      <w:r>
        <w:rPr>
          <w:lang w:val="en-US"/>
        </w:rPr>
        <w:t>send the request protected with the relevant ACE profile (OSCORE profile or DTLS profile) as described in 3GPP TS 24.547 [7]</w:t>
      </w:r>
      <w:r>
        <w:t>.</w:t>
      </w:r>
    </w:p>
    <w:p w14:paraId="405667F4" w14:textId="77777777" w:rsidR="000837B5" w:rsidRDefault="000837B5" w:rsidP="000837B5">
      <w:pPr>
        <w:pStyle w:val="Heading2"/>
      </w:pPr>
      <w:bookmarkStart w:id="440" w:name="_CR7_3"/>
      <w:bookmarkStart w:id="441" w:name="_Toc233626580"/>
      <w:bookmarkEnd w:id="440"/>
      <w:r w:rsidRPr="00661C20">
        <w:rPr>
          <w:lang w:val="en-US"/>
        </w:rPr>
        <w:t>7.3</w:t>
      </w:r>
      <w:r w:rsidRPr="00661C20">
        <w:rPr>
          <w:lang w:val="en-US"/>
        </w:rPr>
        <w:tab/>
        <w:t>Off-network procedures</w:t>
      </w:r>
      <w:bookmarkEnd w:id="441"/>
    </w:p>
    <w:p w14:paraId="1AA54E1C" w14:textId="00B93BCD" w:rsidR="000837B5" w:rsidRPr="00004F96" w:rsidRDefault="000837B5" w:rsidP="000837B5">
      <w:r w:rsidRPr="00004F96">
        <w:t>The off-network procedures are out of scope of the present document in this release of the specification.</w:t>
      </w:r>
    </w:p>
    <w:p w14:paraId="0F1711F2" w14:textId="576C2046" w:rsidR="001167D9" w:rsidRDefault="00D9134D" w:rsidP="001167D9">
      <w:pPr>
        <w:pStyle w:val="Heading1"/>
      </w:pPr>
      <w:bookmarkStart w:id="442" w:name="_CR8"/>
      <w:bookmarkEnd w:id="442"/>
      <w:r>
        <w:br w:type="page"/>
      </w:r>
      <w:bookmarkStart w:id="443" w:name="_Toc34303601"/>
      <w:bookmarkStart w:id="444" w:name="_Toc34403883"/>
      <w:bookmarkStart w:id="445" w:name="_Toc45281905"/>
      <w:bookmarkStart w:id="446" w:name="_Toc51933135"/>
      <w:bookmarkStart w:id="447" w:name="_Toc138360527"/>
      <w:bookmarkStart w:id="448" w:name="_Toc168325563"/>
      <w:bookmarkStart w:id="449" w:name="_Toc233626581"/>
      <w:r w:rsidR="00D808B0">
        <w:lastRenderedPageBreak/>
        <w:t>8</w:t>
      </w:r>
      <w:r w:rsidR="001167D9">
        <w:tab/>
        <w:t>Coding</w:t>
      </w:r>
      <w:bookmarkEnd w:id="443"/>
      <w:bookmarkEnd w:id="444"/>
      <w:bookmarkEnd w:id="445"/>
      <w:bookmarkEnd w:id="446"/>
      <w:bookmarkEnd w:id="447"/>
      <w:bookmarkEnd w:id="448"/>
      <w:bookmarkEnd w:id="449"/>
    </w:p>
    <w:p w14:paraId="031826F1" w14:textId="156882A4" w:rsidR="001167D9" w:rsidRDefault="00D808B0" w:rsidP="001167D9">
      <w:pPr>
        <w:pStyle w:val="Heading2"/>
      </w:pPr>
      <w:bookmarkStart w:id="450" w:name="_CR8_1"/>
      <w:bookmarkStart w:id="451" w:name="_Toc20157536"/>
      <w:bookmarkStart w:id="452" w:name="_Toc34303602"/>
      <w:bookmarkStart w:id="453" w:name="_Toc34403884"/>
      <w:bookmarkStart w:id="454" w:name="_Toc45281906"/>
      <w:bookmarkStart w:id="455" w:name="_Toc51933136"/>
      <w:bookmarkStart w:id="456" w:name="_Toc138360528"/>
      <w:bookmarkStart w:id="457" w:name="_Toc168325564"/>
      <w:bookmarkStart w:id="458" w:name="_Toc233626582"/>
      <w:bookmarkEnd w:id="450"/>
      <w:r>
        <w:t>8</w:t>
      </w:r>
      <w:r w:rsidR="001167D9">
        <w:t>.1</w:t>
      </w:r>
      <w:r w:rsidR="001167D9">
        <w:tab/>
        <w:t>General</w:t>
      </w:r>
      <w:bookmarkEnd w:id="451"/>
      <w:bookmarkEnd w:id="452"/>
      <w:bookmarkEnd w:id="453"/>
      <w:bookmarkEnd w:id="454"/>
      <w:bookmarkEnd w:id="455"/>
      <w:bookmarkEnd w:id="456"/>
      <w:bookmarkEnd w:id="457"/>
      <w:bookmarkEnd w:id="458"/>
    </w:p>
    <w:p w14:paraId="509A9D9A" w14:textId="77777777" w:rsidR="001167D9" w:rsidRDefault="001167D9" w:rsidP="001167D9">
      <w:r>
        <w:t xml:space="preserve">This clause specifies </w:t>
      </w:r>
      <w:r>
        <w:rPr>
          <w:noProof/>
          <w:lang w:val="en-US"/>
        </w:rPr>
        <w:t xml:space="preserve">the </w:t>
      </w:r>
      <w:r>
        <w:t>coding to enable an SDDM-C and an SDDM-S to communicate.</w:t>
      </w:r>
    </w:p>
    <w:p w14:paraId="569D03AC" w14:textId="48BCFDFC" w:rsidR="001167D9" w:rsidRPr="000B2651" w:rsidRDefault="00D808B0" w:rsidP="001167D9">
      <w:pPr>
        <w:pStyle w:val="Heading2"/>
      </w:pPr>
      <w:bookmarkStart w:id="459" w:name="_CR8_2"/>
      <w:bookmarkStart w:id="460" w:name="_Toc34303603"/>
      <w:bookmarkStart w:id="461" w:name="_Toc34403885"/>
      <w:bookmarkStart w:id="462" w:name="_Toc45281907"/>
      <w:bookmarkStart w:id="463" w:name="_Toc51933137"/>
      <w:bookmarkStart w:id="464" w:name="_Toc138360529"/>
      <w:bookmarkStart w:id="465" w:name="_Toc168325565"/>
      <w:bookmarkStart w:id="466" w:name="_Toc233626583"/>
      <w:bookmarkEnd w:id="459"/>
      <w:r>
        <w:t>8</w:t>
      </w:r>
      <w:r w:rsidR="001167D9">
        <w:t>.2</w:t>
      </w:r>
      <w:r w:rsidR="001167D9">
        <w:tab/>
        <w:t>Application u</w:t>
      </w:r>
      <w:r w:rsidR="001167D9" w:rsidRPr="000B2651">
        <w:t>nique ID</w:t>
      </w:r>
      <w:bookmarkEnd w:id="460"/>
      <w:bookmarkEnd w:id="461"/>
      <w:bookmarkEnd w:id="462"/>
      <w:bookmarkEnd w:id="463"/>
      <w:bookmarkEnd w:id="464"/>
      <w:bookmarkEnd w:id="465"/>
      <w:bookmarkEnd w:id="466"/>
    </w:p>
    <w:p w14:paraId="2B786E03" w14:textId="77777777" w:rsidR="001167D9" w:rsidRDefault="001167D9" w:rsidP="001167D9">
      <w:bookmarkStart w:id="467" w:name="_Toc34303604"/>
      <w:bookmarkStart w:id="468" w:name="_Toc34403886"/>
      <w:bookmarkStart w:id="469" w:name="_Toc45281908"/>
      <w:bookmarkStart w:id="470" w:name="_Toc51933138"/>
      <w:bookmarkStart w:id="471" w:name="_Toc138360530"/>
      <w:r w:rsidRPr="001468F1">
        <w:t>The AUID shall be set to the VAL service ID as specified in specific VAL service specification.</w:t>
      </w:r>
    </w:p>
    <w:p w14:paraId="23B6842B" w14:textId="7983FF70" w:rsidR="003D38F3" w:rsidRDefault="003D38F3" w:rsidP="003D38F3">
      <w:pPr>
        <w:pStyle w:val="Heading2"/>
      </w:pPr>
      <w:bookmarkStart w:id="472" w:name="_Toc233626584"/>
      <w:r>
        <w:t>8.3</w:t>
      </w:r>
      <w:r w:rsidRPr="0073469F">
        <w:tab/>
      </w:r>
      <w:r>
        <w:t>Structure</w:t>
      </w:r>
      <w:bookmarkEnd w:id="472"/>
    </w:p>
    <w:p w14:paraId="0185850C" w14:textId="242C4457" w:rsidR="001167D9" w:rsidRDefault="001167D9" w:rsidP="001167D9">
      <w:pPr>
        <w:rPr>
          <w:lang w:eastAsia="x-none"/>
        </w:rPr>
      </w:pPr>
      <w:bookmarkStart w:id="473" w:name="_CR8_3"/>
      <w:bookmarkStart w:id="474" w:name="_Toc34303605"/>
      <w:bookmarkStart w:id="475" w:name="_Toc34403887"/>
      <w:bookmarkStart w:id="476" w:name="_Toc45281909"/>
      <w:bookmarkStart w:id="477" w:name="_Toc51933139"/>
      <w:bookmarkStart w:id="478" w:name="_Toc138360531"/>
      <w:bookmarkEnd w:id="467"/>
      <w:bookmarkEnd w:id="468"/>
      <w:bookmarkEnd w:id="469"/>
      <w:bookmarkEnd w:id="470"/>
      <w:bookmarkEnd w:id="471"/>
      <w:bookmarkEnd w:id="473"/>
      <w:r w:rsidRPr="00EB29C7">
        <w:rPr>
          <w:lang w:eastAsia="x-none"/>
        </w:rPr>
        <w:t xml:space="preserve">The </w:t>
      </w:r>
      <w:r>
        <w:rPr>
          <w:lang w:eastAsia="x-none"/>
        </w:rPr>
        <w:t>data delivery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sidR="00166B54">
        <w:t>8</w:t>
      </w:r>
      <w:r>
        <w:rPr>
          <w:lang w:eastAsia="x-none"/>
        </w:rPr>
        <w:t>.4</w:t>
      </w:r>
      <w:r w:rsidRPr="00EB29C7">
        <w:rPr>
          <w:lang w:eastAsia="x-none"/>
        </w:rPr>
        <w:t>.</w:t>
      </w:r>
    </w:p>
    <w:p w14:paraId="7A4DDCF8" w14:textId="77777777" w:rsidR="001167D9" w:rsidRDefault="001167D9" w:rsidP="001167D9">
      <w:pPr>
        <w:rPr>
          <w:lang w:eastAsia="x-none"/>
        </w:rPr>
      </w:pPr>
      <w:r>
        <w:t>The &lt;data-delivery-info&gt; element shall be t</w:t>
      </w:r>
      <w:r>
        <w:rPr>
          <w:lang w:eastAsia="x-none"/>
        </w:rPr>
        <w:t>he root element of the SEALDataDeliveryManagement document.</w:t>
      </w:r>
    </w:p>
    <w:p w14:paraId="2D86C15C" w14:textId="77777777" w:rsidR="009727F0" w:rsidRDefault="009727F0" w:rsidP="009727F0">
      <w:r>
        <w:t>The &lt;data-delivery-info&gt; element shall include:</w:t>
      </w:r>
    </w:p>
    <w:p w14:paraId="25B4BA58" w14:textId="77777777" w:rsidR="009727F0" w:rsidRDefault="009727F0" w:rsidP="009727F0">
      <w:pPr>
        <w:pStyle w:val="B1"/>
      </w:pPr>
      <w:r>
        <w:t>1)</w:t>
      </w:r>
      <w:r>
        <w:tab/>
        <w:t>&lt;establishment-req&gt; element;</w:t>
      </w:r>
    </w:p>
    <w:p w14:paraId="215D863B" w14:textId="77777777" w:rsidR="009727F0" w:rsidRDefault="009727F0" w:rsidP="009727F0">
      <w:pPr>
        <w:pStyle w:val="B1"/>
      </w:pPr>
      <w:r>
        <w:t>2)</w:t>
      </w:r>
      <w:r>
        <w:tab/>
        <w:t>&lt;establishment-rsp&gt; element;</w:t>
      </w:r>
    </w:p>
    <w:p w14:paraId="1BF34B1F" w14:textId="77777777" w:rsidR="009727F0" w:rsidRDefault="009727F0" w:rsidP="009727F0">
      <w:pPr>
        <w:pStyle w:val="B1"/>
      </w:pPr>
      <w:r>
        <w:t>3)</w:t>
      </w:r>
      <w:r>
        <w:tab/>
        <w:t>&lt;release-req&gt; element;</w:t>
      </w:r>
    </w:p>
    <w:p w14:paraId="5F9594E3" w14:textId="77777777" w:rsidR="009727F0" w:rsidRDefault="009727F0" w:rsidP="009727F0">
      <w:pPr>
        <w:pStyle w:val="B1"/>
      </w:pPr>
      <w:r>
        <w:t>4)</w:t>
      </w:r>
      <w:r>
        <w:tab/>
        <w:t>&lt;release-rsp&gt; element;</w:t>
      </w:r>
    </w:p>
    <w:p w14:paraId="087DC440" w14:textId="77777777" w:rsidR="009727F0" w:rsidRDefault="009727F0" w:rsidP="009727F0">
      <w:pPr>
        <w:pStyle w:val="B1"/>
      </w:pPr>
      <w:r>
        <w:t>5)</w:t>
      </w:r>
      <w:r>
        <w:tab/>
      </w:r>
      <w:r w:rsidRPr="00004F96">
        <w:t>&lt;</w:t>
      </w:r>
      <w:r>
        <w:t>URLLC-establishment-req&gt;</w:t>
      </w:r>
      <w:r w:rsidRPr="00153923">
        <w:t xml:space="preserve"> </w:t>
      </w:r>
      <w:r>
        <w:t>element;</w:t>
      </w:r>
    </w:p>
    <w:p w14:paraId="5BDE816C" w14:textId="77777777" w:rsidR="009727F0" w:rsidRDefault="009727F0" w:rsidP="009727F0">
      <w:pPr>
        <w:pStyle w:val="B1"/>
      </w:pPr>
      <w:r>
        <w:t>6)</w:t>
      </w:r>
      <w:r>
        <w:tab/>
      </w:r>
      <w:r w:rsidRPr="00004F96">
        <w:t>&lt;</w:t>
      </w:r>
      <w:r>
        <w:t>URLLC-establishment-rsq&gt; element;</w:t>
      </w:r>
    </w:p>
    <w:p w14:paraId="0217F297" w14:textId="77777777" w:rsidR="009727F0" w:rsidRDefault="009727F0" w:rsidP="009727F0">
      <w:pPr>
        <w:pStyle w:val="B1"/>
      </w:pPr>
      <w:r>
        <w:t>7)</w:t>
      </w:r>
      <w:r>
        <w:tab/>
        <w:t>&lt;URLLC-release-req&gt; element;</w:t>
      </w:r>
    </w:p>
    <w:p w14:paraId="6BC242F9" w14:textId="77777777" w:rsidR="009727F0" w:rsidRDefault="009727F0" w:rsidP="009727F0">
      <w:pPr>
        <w:pStyle w:val="B1"/>
      </w:pPr>
      <w:r>
        <w:t>8)</w:t>
      </w:r>
      <w:r>
        <w:tab/>
        <w:t>&lt;URLLC-release-rsp&gt; element;</w:t>
      </w:r>
    </w:p>
    <w:p w14:paraId="16904C8A" w14:textId="77777777" w:rsidR="009727F0" w:rsidRDefault="009727F0" w:rsidP="009727F0">
      <w:pPr>
        <w:pStyle w:val="B1"/>
      </w:pPr>
      <w:r>
        <w:t>9)</w:t>
      </w:r>
      <w:r>
        <w:tab/>
      </w:r>
      <w:r w:rsidRPr="00004F96">
        <w:t>&lt;</w:t>
      </w:r>
      <w:r>
        <w:t>URLLC-update-req&gt; element;</w:t>
      </w:r>
    </w:p>
    <w:p w14:paraId="38D4FAE9" w14:textId="77777777" w:rsidR="009727F0" w:rsidRDefault="009727F0" w:rsidP="009727F0">
      <w:pPr>
        <w:pStyle w:val="B1"/>
      </w:pPr>
      <w:r>
        <w:t>10)</w:t>
      </w:r>
      <w:r>
        <w:tab/>
      </w:r>
      <w:r w:rsidRPr="00004F96">
        <w:t>&lt;</w:t>
      </w:r>
      <w:r>
        <w:t>URLLC-update-rsp&gt; element;</w:t>
      </w:r>
    </w:p>
    <w:p w14:paraId="5DAA9FFF" w14:textId="77777777" w:rsidR="009727F0" w:rsidRDefault="009727F0" w:rsidP="009727F0">
      <w:pPr>
        <w:pStyle w:val="B1"/>
      </w:pPr>
      <w:r>
        <w:t>11)</w:t>
      </w:r>
      <w:r>
        <w:tab/>
      </w:r>
      <w:r>
        <w:rPr>
          <w:lang w:eastAsia="zh-CN"/>
        </w:rPr>
        <w:t>&lt;</w:t>
      </w:r>
      <w:r>
        <w:t>data-storage-creation-req</w:t>
      </w:r>
      <w:r>
        <w:rPr>
          <w:lang w:eastAsia="zh-CN"/>
        </w:rPr>
        <w:t xml:space="preserve">&gt; </w:t>
      </w:r>
      <w:r>
        <w:t>element;</w:t>
      </w:r>
    </w:p>
    <w:p w14:paraId="75C8F44B" w14:textId="77777777" w:rsidR="009727F0" w:rsidRDefault="009727F0" w:rsidP="009727F0">
      <w:pPr>
        <w:pStyle w:val="B1"/>
      </w:pPr>
      <w:r>
        <w:t>12)</w:t>
      </w:r>
      <w:r>
        <w:tab/>
      </w:r>
      <w:r>
        <w:rPr>
          <w:lang w:eastAsia="zh-CN"/>
        </w:rPr>
        <w:t>&lt;</w:t>
      </w:r>
      <w:r>
        <w:t>data-storage-creation-rsp&gt; element;</w:t>
      </w:r>
    </w:p>
    <w:p w14:paraId="3950C859" w14:textId="77777777" w:rsidR="009727F0" w:rsidRDefault="009727F0" w:rsidP="009727F0">
      <w:pPr>
        <w:pStyle w:val="B1"/>
      </w:pPr>
      <w:r>
        <w:t>13)</w:t>
      </w:r>
      <w:r>
        <w:tab/>
      </w:r>
      <w:r>
        <w:rPr>
          <w:lang w:eastAsia="zh-CN"/>
        </w:rPr>
        <w:t>&lt;</w:t>
      </w:r>
      <w:r>
        <w:t>data-storage-reservation-req</w:t>
      </w:r>
      <w:r>
        <w:rPr>
          <w:lang w:eastAsia="zh-CN"/>
        </w:rPr>
        <w:t xml:space="preserve">&gt; </w:t>
      </w:r>
      <w:r>
        <w:t>element;</w:t>
      </w:r>
    </w:p>
    <w:p w14:paraId="6B22D5C5" w14:textId="77777777" w:rsidR="009727F0" w:rsidRDefault="009727F0" w:rsidP="009727F0">
      <w:pPr>
        <w:pStyle w:val="B1"/>
      </w:pPr>
      <w:r>
        <w:t>14)</w:t>
      </w:r>
      <w:r>
        <w:tab/>
      </w:r>
      <w:r>
        <w:rPr>
          <w:lang w:eastAsia="zh-CN"/>
        </w:rPr>
        <w:t>&lt;</w:t>
      </w:r>
      <w:r>
        <w:t>data-storage-reservation-rsp&gt; element;</w:t>
      </w:r>
    </w:p>
    <w:p w14:paraId="326FE5CC" w14:textId="77777777" w:rsidR="009727F0" w:rsidRDefault="009727F0" w:rsidP="009727F0">
      <w:pPr>
        <w:pStyle w:val="B1"/>
      </w:pPr>
      <w:r>
        <w:t>15)</w:t>
      </w:r>
      <w:r>
        <w:tab/>
      </w:r>
      <w:r>
        <w:rPr>
          <w:lang w:eastAsia="zh-CN"/>
        </w:rPr>
        <w:t>&lt;</w:t>
      </w:r>
      <w:r>
        <w:t>data-storage-status-notification</w:t>
      </w:r>
      <w:r>
        <w:rPr>
          <w:lang w:eastAsia="zh-CN"/>
        </w:rPr>
        <w:t xml:space="preserve">&gt; </w:t>
      </w:r>
      <w:r>
        <w:t>element;</w:t>
      </w:r>
    </w:p>
    <w:p w14:paraId="09CF8713" w14:textId="77777777" w:rsidR="009727F0" w:rsidRDefault="009727F0" w:rsidP="009727F0">
      <w:pPr>
        <w:pStyle w:val="B1"/>
      </w:pPr>
      <w:r>
        <w:t>16)</w:t>
      </w:r>
      <w:r>
        <w:tab/>
      </w:r>
      <w:r w:rsidRPr="00004F96">
        <w:t>&lt;</w:t>
      </w:r>
      <w:r>
        <w:t>measurements-subscription-req&gt; element;</w:t>
      </w:r>
    </w:p>
    <w:p w14:paraId="797D8DB6" w14:textId="77777777" w:rsidR="009727F0" w:rsidRDefault="009727F0" w:rsidP="009727F0">
      <w:pPr>
        <w:pStyle w:val="B1"/>
      </w:pPr>
      <w:r>
        <w:t>17)</w:t>
      </w:r>
      <w:r>
        <w:tab/>
      </w:r>
      <w:r w:rsidRPr="00004F96">
        <w:t>&lt;</w:t>
      </w:r>
      <w:r>
        <w:t>measurements-subscription-rsp&gt; element;</w:t>
      </w:r>
    </w:p>
    <w:p w14:paraId="60B26697" w14:textId="77777777" w:rsidR="009727F0" w:rsidRDefault="009727F0" w:rsidP="009727F0">
      <w:pPr>
        <w:pStyle w:val="B1"/>
      </w:pPr>
      <w:r>
        <w:t>18)</w:t>
      </w:r>
      <w:r>
        <w:tab/>
      </w:r>
      <w:r>
        <w:rPr>
          <w:lang w:eastAsia="zh-CN"/>
        </w:rPr>
        <w:t>&lt;</w:t>
      </w:r>
      <w:r>
        <w:t>data-storage-query-req</w:t>
      </w:r>
      <w:r>
        <w:rPr>
          <w:lang w:eastAsia="zh-CN"/>
        </w:rPr>
        <w:t xml:space="preserve">&gt; </w:t>
      </w:r>
      <w:r>
        <w:t>element;</w:t>
      </w:r>
    </w:p>
    <w:p w14:paraId="3716A937" w14:textId="77777777" w:rsidR="009727F0" w:rsidRDefault="009727F0" w:rsidP="009727F0">
      <w:pPr>
        <w:pStyle w:val="B1"/>
      </w:pPr>
      <w:r>
        <w:t>19)</w:t>
      </w:r>
      <w:r>
        <w:tab/>
      </w:r>
      <w:r>
        <w:rPr>
          <w:lang w:eastAsia="zh-CN"/>
        </w:rPr>
        <w:t>&lt;</w:t>
      </w:r>
      <w:r>
        <w:t>data-storage-query-rsp</w:t>
      </w:r>
      <w:r>
        <w:rPr>
          <w:lang w:eastAsia="zh-CN"/>
        </w:rPr>
        <w:t xml:space="preserve">&gt; </w:t>
      </w:r>
      <w:r>
        <w:t>element;</w:t>
      </w:r>
    </w:p>
    <w:p w14:paraId="7B666E35" w14:textId="77777777" w:rsidR="009727F0" w:rsidRDefault="009727F0" w:rsidP="009727F0">
      <w:pPr>
        <w:pStyle w:val="B1"/>
      </w:pPr>
      <w:r>
        <w:t>20)</w:t>
      </w:r>
      <w:r>
        <w:tab/>
      </w:r>
      <w:r>
        <w:rPr>
          <w:lang w:eastAsia="zh-CN"/>
        </w:rPr>
        <w:t>&lt;</w:t>
      </w:r>
      <w:r>
        <w:t>data-storage-mgt-req</w:t>
      </w:r>
      <w:r>
        <w:rPr>
          <w:lang w:eastAsia="zh-CN"/>
        </w:rPr>
        <w:t xml:space="preserve">&gt; </w:t>
      </w:r>
      <w:r>
        <w:t>element;</w:t>
      </w:r>
    </w:p>
    <w:p w14:paraId="239ECF2E" w14:textId="77777777" w:rsidR="009727F0" w:rsidRDefault="009727F0" w:rsidP="009727F0">
      <w:pPr>
        <w:pStyle w:val="B1"/>
      </w:pPr>
      <w:r>
        <w:t>21)</w:t>
      </w:r>
      <w:r>
        <w:tab/>
      </w:r>
      <w:r>
        <w:rPr>
          <w:lang w:eastAsia="zh-CN"/>
        </w:rPr>
        <w:t>&lt;</w:t>
      </w:r>
      <w:r>
        <w:t>data-storage-mgt-rsp</w:t>
      </w:r>
      <w:r>
        <w:rPr>
          <w:lang w:eastAsia="zh-CN"/>
        </w:rPr>
        <w:t xml:space="preserve">&gt; </w:t>
      </w:r>
      <w:r>
        <w:t>element;</w:t>
      </w:r>
    </w:p>
    <w:p w14:paraId="1E7EEF28" w14:textId="77777777" w:rsidR="009727F0" w:rsidRDefault="009727F0" w:rsidP="009727F0">
      <w:pPr>
        <w:pStyle w:val="B1"/>
      </w:pPr>
      <w:r>
        <w:t>22)</w:t>
      </w:r>
      <w:r>
        <w:tab/>
      </w:r>
      <w:r>
        <w:rPr>
          <w:lang w:eastAsia="zh-CN"/>
        </w:rPr>
        <w:t>&lt;</w:t>
      </w:r>
      <w:r>
        <w:t>measurements-notification&gt; element;</w:t>
      </w:r>
    </w:p>
    <w:p w14:paraId="06A98409" w14:textId="77777777" w:rsidR="009727F0" w:rsidRDefault="009727F0" w:rsidP="009727F0">
      <w:pPr>
        <w:pStyle w:val="B1"/>
      </w:pPr>
      <w:r>
        <w:t>23)</w:t>
      </w:r>
      <w:r>
        <w:tab/>
        <w:t>&lt;identity-measurements&gt; element;</w:t>
      </w:r>
    </w:p>
    <w:p w14:paraId="303B1115" w14:textId="77777777" w:rsidR="009727F0" w:rsidRDefault="009727F0" w:rsidP="009727F0">
      <w:pPr>
        <w:pStyle w:val="B1"/>
      </w:pPr>
      <w:r>
        <w:lastRenderedPageBreak/>
        <w:t>24)</w:t>
      </w:r>
      <w:r>
        <w:tab/>
      </w:r>
      <w:r w:rsidRPr="00004F96">
        <w:t>&lt;</w:t>
      </w:r>
      <w:r>
        <w:t>tx-quality-management-req&gt; element;</w:t>
      </w:r>
    </w:p>
    <w:p w14:paraId="650B14DD" w14:textId="77777777" w:rsidR="009727F0" w:rsidRDefault="009727F0" w:rsidP="009727F0">
      <w:pPr>
        <w:pStyle w:val="B1"/>
      </w:pPr>
      <w:r>
        <w:t>25)</w:t>
      </w:r>
      <w:r>
        <w:tab/>
      </w:r>
      <w:r w:rsidRPr="00004F96">
        <w:t>&lt;</w:t>
      </w:r>
      <w:r>
        <w:t xml:space="preserve">tx-quality-management-rsp&gt; element; and </w:t>
      </w:r>
    </w:p>
    <w:p w14:paraId="752C5200" w14:textId="77777777" w:rsidR="009727F0" w:rsidRDefault="009727F0" w:rsidP="009727F0">
      <w:pPr>
        <w:pStyle w:val="B1"/>
      </w:pPr>
      <w:r>
        <w:t>26)</w:t>
      </w:r>
      <w:r>
        <w:tab/>
        <w:t>&lt;anyExt&gt; element.</w:t>
      </w:r>
    </w:p>
    <w:p w14:paraId="4052C389" w14:textId="77777777" w:rsidR="009727F0" w:rsidRDefault="009727F0" w:rsidP="009727F0">
      <w:r>
        <w:t xml:space="preserve">The &lt;anyExt&gt; element of the </w:t>
      </w:r>
      <w:r w:rsidRPr="0073469F">
        <w:t>&lt;</w:t>
      </w:r>
      <w:r>
        <w:t>data-delivery</w:t>
      </w:r>
      <w:r w:rsidRPr="0073469F">
        <w:t>-info&gt; element</w:t>
      </w:r>
      <w:r>
        <w:t xml:space="preserve"> shall include:</w:t>
      </w:r>
    </w:p>
    <w:p w14:paraId="42242A39" w14:textId="77777777" w:rsidR="009727F0" w:rsidRDefault="009727F0" w:rsidP="009727F0">
      <w:pPr>
        <w:pStyle w:val="B1"/>
      </w:pPr>
      <w:r>
        <w:t>1)</w:t>
      </w:r>
      <w:r>
        <w:tab/>
      </w:r>
      <w:r w:rsidRPr="00DA034D">
        <w:t>&lt;connection-status-configuration-req&gt;</w:t>
      </w:r>
      <w:r>
        <w:t xml:space="preserve"> element;</w:t>
      </w:r>
    </w:p>
    <w:p w14:paraId="0074A32E" w14:textId="77777777" w:rsidR="009727F0" w:rsidRDefault="009727F0" w:rsidP="009727F0">
      <w:pPr>
        <w:pStyle w:val="B1"/>
      </w:pPr>
      <w:r>
        <w:t>2)</w:t>
      </w:r>
      <w:r>
        <w:tab/>
      </w:r>
      <w:r w:rsidRPr="00DA034D">
        <w:t>&lt;connection-status-configuration-rsp&gt;</w:t>
      </w:r>
      <w:r>
        <w:t xml:space="preserve"> element;</w:t>
      </w:r>
    </w:p>
    <w:p w14:paraId="15A4C05B" w14:textId="77777777" w:rsidR="009727F0" w:rsidRDefault="009727F0" w:rsidP="009727F0">
      <w:pPr>
        <w:pStyle w:val="B1"/>
      </w:pPr>
      <w:r>
        <w:t>3)</w:t>
      </w:r>
      <w:r>
        <w:tab/>
        <w:t>&lt;connection-status-notification&gt; element;</w:t>
      </w:r>
    </w:p>
    <w:p w14:paraId="6C740FB7" w14:textId="77777777" w:rsidR="009727F0" w:rsidRDefault="009727F0" w:rsidP="009727F0">
      <w:pPr>
        <w:pStyle w:val="B1"/>
      </w:pPr>
      <w:r>
        <w:t>4)</w:t>
      </w:r>
      <w:r>
        <w:tab/>
        <w:t>&lt;xr-trigger-req&gt; element;</w:t>
      </w:r>
    </w:p>
    <w:p w14:paraId="3B8BCEB6" w14:textId="77777777" w:rsidR="009727F0" w:rsidRDefault="009727F0" w:rsidP="009727F0">
      <w:pPr>
        <w:pStyle w:val="B1"/>
      </w:pPr>
      <w:r>
        <w:t>5)</w:t>
      </w:r>
      <w:r>
        <w:tab/>
        <w:t>&lt;xr-trigger-rsp&gt; element;</w:t>
      </w:r>
    </w:p>
    <w:p w14:paraId="7D85FBA6" w14:textId="77777777" w:rsidR="009727F0" w:rsidRDefault="009727F0" w:rsidP="009727F0">
      <w:pPr>
        <w:pStyle w:val="B1"/>
      </w:pPr>
      <w:r>
        <w:t>6)</w:t>
      </w:r>
      <w:r>
        <w:tab/>
        <w:t>&lt;xr-inform-req&gt; element;</w:t>
      </w:r>
    </w:p>
    <w:p w14:paraId="1813FFDA" w14:textId="77777777" w:rsidR="009727F0" w:rsidRDefault="009727F0" w:rsidP="009727F0">
      <w:pPr>
        <w:pStyle w:val="B1"/>
      </w:pPr>
      <w:r>
        <w:t>7)</w:t>
      </w:r>
      <w:r>
        <w:tab/>
        <w:t>&lt;xr-inform-rsp&gt; element;</w:t>
      </w:r>
    </w:p>
    <w:p w14:paraId="524AFB14" w14:textId="3DD82B4F" w:rsidR="009727F0" w:rsidRDefault="009727F0" w:rsidP="009727F0">
      <w:pPr>
        <w:pStyle w:val="B1"/>
      </w:pPr>
      <w:r>
        <w:t>8)</w:t>
      </w:r>
      <w:r>
        <w:tab/>
      </w:r>
      <w:r w:rsidRPr="00004F96">
        <w:t>&lt;</w:t>
      </w:r>
      <w:r>
        <w:t>xr-establishment-req&gt; element;</w:t>
      </w:r>
    </w:p>
    <w:p w14:paraId="6EB0FE85" w14:textId="29024666" w:rsidR="009727F0" w:rsidRDefault="009727F0" w:rsidP="009727F0">
      <w:pPr>
        <w:pStyle w:val="B1"/>
      </w:pPr>
      <w:r>
        <w:t>9)</w:t>
      </w:r>
      <w:r>
        <w:tab/>
      </w:r>
      <w:r w:rsidRPr="00004F96">
        <w:t>&lt;</w:t>
      </w:r>
      <w:r>
        <w:t>xr-establishment-rsp&gt; element</w:t>
      </w:r>
      <w:r w:rsidR="00F42A30">
        <w:t>;</w:t>
      </w:r>
    </w:p>
    <w:p w14:paraId="1D160201" w14:textId="77777777" w:rsidR="00F42A30" w:rsidRDefault="00F42A30" w:rsidP="00F42A30">
      <w:pPr>
        <w:pStyle w:val="B1"/>
      </w:pPr>
      <w:r>
        <w:t>10)</w:t>
      </w:r>
      <w:r>
        <w:tab/>
      </w:r>
      <w:r w:rsidRPr="00004F96">
        <w:t>&lt;</w:t>
      </w:r>
      <w:r>
        <w:t>policy-configuration-req&gt;; and</w:t>
      </w:r>
    </w:p>
    <w:p w14:paraId="007D94D9" w14:textId="70579FD3" w:rsidR="00F42A30" w:rsidRDefault="00F42A30" w:rsidP="00F42A30">
      <w:pPr>
        <w:pStyle w:val="B1"/>
        <w:rPr>
          <w:lang w:eastAsia="zh-CN"/>
        </w:rPr>
      </w:pPr>
      <w:r>
        <w:t>11)</w:t>
      </w:r>
      <w:r>
        <w:tab/>
      </w:r>
      <w:r w:rsidRPr="00004F96">
        <w:t>&lt;</w:t>
      </w:r>
      <w:r>
        <w:t>policy-configuration-rsp&gt;.</w:t>
      </w:r>
    </w:p>
    <w:p w14:paraId="18231E78" w14:textId="77777777" w:rsidR="001167D9" w:rsidRDefault="001167D9" w:rsidP="001167D9">
      <w:pPr>
        <w:rPr>
          <w:lang w:eastAsia="zh-CN"/>
        </w:rPr>
      </w:pPr>
      <w:r>
        <w:rPr>
          <w:rFonts w:hint="eastAsia"/>
          <w:lang w:eastAsia="zh-CN"/>
        </w:rPr>
        <w:t>T</w:t>
      </w:r>
      <w:r>
        <w:rPr>
          <w:lang w:eastAsia="zh-CN"/>
        </w:rPr>
        <w:t>he &lt;</w:t>
      </w:r>
      <w:r>
        <w:t>establishment-req</w:t>
      </w:r>
      <w:r>
        <w:rPr>
          <w:lang w:eastAsia="zh-CN"/>
        </w:rPr>
        <w:t>&gt; element:</w:t>
      </w:r>
    </w:p>
    <w:p w14:paraId="165490BA" w14:textId="77777777" w:rsidR="001167D9" w:rsidRDefault="001167D9" w:rsidP="001167D9">
      <w:pPr>
        <w:pStyle w:val="B1"/>
        <w:rPr>
          <w:lang w:eastAsia="zh-CN"/>
        </w:rPr>
      </w:pPr>
      <w:r>
        <w:t>a)</w:t>
      </w:r>
      <w:r>
        <w:tab/>
        <w:t>shall include a &lt;requestor-id&gt; element</w:t>
      </w:r>
      <w:r>
        <w:rPr>
          <w:lang w:eastAsia="zh-CN"/>
        </w:rPr>
        <w:t>;</w:t>
      </w:r>
    </w:p>
    <w:p w14:paraId="4540ECB6" w14:textId="77777777" w:rsidR="001167D9" w:rsidRDefault="001167D9" w:rsidP="001167D9">
      <w:pPr>
        <w:pStyle w:val="B1"/>
        <w:rPr>
          <w:lang w:val="en-US"/>
        </w:rPr>
      </w:pPr>
      <w:r>
        <w:rPr>
          <w:lang w:eastAsia="zh-CN"/>
        </w:rPr>
        <w:t>b)</w:t>
      </w:r>
      <w:r>
        <w:rPr>
          <w:lang w:eastAsia="zh-CN"/>
        </w:rPr>
        <w:tab/>
        <w:t xml:space="preserve">shall include a </w:t>
      </w:r>
      <w:r>
        <w:t>&lt;sealdd-flow-id&gt; element</w:t>
      </w:r>
      <w:r>
        <w:rPr>
          <w:lang w:val="en-US"/>
        </w:rPr>
        <w:t>;</w:t>
      </w:r>
    </w:p>
    <w:p w14:paraId="733B4991" w14:textId="7B1CB9DE" w:rsidR="000E1503" w:rsidRDefault="000E1503" w:rsidP="001167D9">
      <w:pPr>
        <w:pStyle w:val="B1"/>
        <w:rPr>
          <w:lang w:val="en-US"/>
        </w:rPr>
      </w:pPr>
      <w:r>
        <w:t>c)</w:t>
      </w:r>
      <w:r>
        <w:tab/>
        <w:t>shall include a &lt;endpoint</w:t>
      </w:r>
      <w:r>
        <w:rPr>
          <w:lang w:eastAsia="zh-CN"/>
        </w:rPr>
        <w:t>-id</w:t>
      </w:r>
      <w:r>
        <w:t>&gt; element;</w:t>
      </w:r>
    </w:p>
    <w:p w14:paraId="66C5E459" w14:textId="16885A3B" w:rsidR="001167D9" w:rsidRDefault="000E1503" w:rsidP="001167D9">
      <w:pPr>
        <w:pStyle w:val="B1"/>
      </w:pPr>
      <w:r>
        <w:t>d</w:t>
      </w:r>
      <w:r w:rsidR="001167D9">
        <w:t>)</w:t>
      </w:r>
      <w:r w:rsidR="001167D9">
        <w:tab/>
        <w:t>may include a &lt;</w:t>
      </w:r>
      <w:r w:rsidR="001167D9">
        <w:rPr>
          <w:lang w:eastAsia="zh-CN"/>
        </w:rPr>
        <w:t>server-id</w:t>
      </w:r>
      <w:r w:rsidR="001167D9">
        <w:t>&gt; element;</w:t>
      </w:r>
    </w:p>
    <w:p w14:paraId="3E2B74FE" w14:textId="77777777" w:rsidR="001167D9" w:rsidRDefault="001167D9" w:rsidP="001167D9">
      <w:pPr>
        <w:pStyle w:val="B1"/>
      </w:pPr>
      <w:r>
        <w:t>e)</w:t>
      </w:r>
      <w:r>
        <w:tab/>
        <w:t>may include a &lt;</w:t>
      </w:r>
      <w:r>
        <w:rPr>
          <w:lang w:eastAsia="zh-CN"/>
        </w:rPr>
        <w:t>VAL-service-id</w:t>
      </w:r>
      <w:r>
        <w:t>&gt; element;</w:t>
      </w:r>
    </w:p>
    <w:p w14:paraId="24340619" w14:textId="77777777" w:rsidR="001167D9" w:rsidRDefault="001167D9" w:rsidP="001167D9">
      <w:pPr>
        <w:pStyle w:val="B1"/>
      </w:pPr>
      <w:r>
        <w:t>f)</w:t>
      </w:r>
      <w:r>
        <w:tab/>
        <w:t>may include a &lt;sealdd-communication-lifetime&gt; element;</w:t>
      </w:r>
    </w:p>
    <w:p w14:paraId="7ADAAE0B" w14:textId="55E63894" w:rsidR="001167D9" w:rsidRDefault="001167D9" w:rsidP="001167D9">
      <w:pPr>
        <w:pStyle w:val="B1"/>
        <w:rPr>
          <w:lang w:eastAsia="zh-CN"/>
        </w:rPr>
      </w:pPr>
      <w:r>
        <w:rPr>
          <w:lang w:eastAsia="zh-CN"/>
        </w:rPr>
        <w:t>g</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3253C858" w14:textId="77777777" w:rsidR="001167D9" w:rsidRDefault="001167D9" w:rsidP="001167D9">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5339A49F" w14:textId="77777777" w:rsidR="001167D9" w:rsidRPr="00032DFE" w:rsidRDefault="001167D9" w:rsidP="001167D9">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656D3AA1" w14:textId="77777777" w:rsidR="001167D9" w:rsidRDefault="001167D9" w:rsidP="001167D9">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2A6F2EA5" w14:textId="261BFD60" w:rsidR="001167D9" w:rsidRDefault="001167D9" w:rsidP="001167D9">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065D48F6" w14:textId="1AD40EDD" w:rsidR="001167D9" w:rsidRDefault="001167D9" w:rsidP="001167D9">
      <w:pPr>
        <w:pStyle w:val="B1"/>
        <w:rPr>
          <w:lang w:eastAsia="zh-CN"/>
        </w:rPr>
      </w:pPr>
      <w:r>
        <w:rPr>
          <w:lang w:eastAsia="zh-CN"/>
        </w:rPr>
        <w:t>h</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r w:rsidR="00A940A4">
        <w:rPr>
          <w:lang w:eastAsia="zh-CN"/>
        </w:rPr>
        <w:t>; and</w:t>
      </w:r>
    </w:p>
    <w:p w14:paraId="3B5F18BD" w14:textId="55B26254" w:rsidR="00A940A4" w:rsidRDefault="00A940A4" w:rsidP="00A940A4">
      <w:pPr>
        <w:pStyle w:val="B1"/>
      </w:pPr>
      <w:r>
        <w:t>i</w:t>
      </w:r>
      <w:r w:rsidRPr="005D714B">
        <w:t>)</w:t>
      </w:r>
      <w:r w:rsidRPr="005D714B">
        <w:tab/>
        <w:t xml:space="preserve">may include </w:t>
      </w:r>
      <w:r>
        <w:t>an</w:t>
      </w:r>
      <w:r w:rsidRPr="00121E66">
        <w:t xml:space="preserve"> &lt;anyExt&gt; element </w:t>
      </w:r>
      <w:r w:rsidR="007523F9">
        <w:t xml:space="preserve">that may </w:t>
      </w:r>
      <w:r w:rsidRPr="00121E66">
        <w:t>contain</w:t>
      </w:r>
      <w:r>
        <w:t>:</w:t>
      </w:r>
    </w:p>
    <w:p w14:paraId="6AC438B2" w14:textId="06D12159" w:rsidR="00822690" w:rsidRDefault="006F24E4" w:rsidP="00822690">
      <w:pPr>
        <w:pStyle w:val="B2"/>
      </w:pPr>
      <w:r w:rsidRPr="00822690">
        <w:t>1)</w:t>
      </w:r>
      <w:r w:rsidRPr="00822690">
        <w:tab/>
        <w:t>an &lt;</w:t>
      </w:r>
      <w:r>
        <w:t>l</w:t>
      </w:r>
      <w:r w:rsidRPr="00822690">
        <w:t>4</w:t>
      </w:r>
      <w:r>
        <w:t>s</w:t>
      </w:r>
      <w:r w:rsidRPr="00822690">
        <w:t>-</w:t>
      </w:r>
      <w:r>
        <w:t>supporting</w:t>
      </w:r>
      <w:r w:rsidRPr="00822690">
        <w:t>-capability&gt; element;</w:t>
      </w:r>
    </w:p>
    <w:p w14:paraId="03D8B9E6" w14:textId="77777777" w:rsidR="006A14AA" w:rsidRPr="005D714B" w:rsidRDefault="006A14AA" w:rsidP="006A14AA">
      <w:pPr>
        <w:pStyle w:val="B3"/>
      </w:pPr>
      <w:r>
        <w:rPr>
          <w:lang w:eastAsia="zh-CN"/>
        </w:rPr>
        <w:t>i</w:t>
      </w:r>
      <w:r w:rsidRPr="005D714B">
        <w:t>)</w:t>
      </w:r>
      <w:r w:rsidRPr="005D714B">
        <w:tab/>
      </w:r>
      <w:r>
        <w:t xml:space="preserve">shall include a </w:t>
      </w:r>
      <w:r w:rsidRPr="005D714B">
        <w:t>&lt;</w:t>
      </w:r>
      <w:r>
        <w:t>ecn-marking</w:t>
      </w:r>
      <w:r w:rsidRPr="005D714B">
        <w:t xml:space="preserve">&gt; element </w:t>
      </w:r>
      <w:r w:rsidRPr="005D714B">
        <w:rPr>
          <w:lang w:eastAsia="zh-CN"/>
        </w:rPr>
        <w:t xml:space="preserve">that </w:t>
      </w:r>
      <w:r w:rsidRPr="005D714B">
        <w:t>contains the following sub-elements</w:t>
      </w:r>
      <w:r>
        <w:t>:</w:t>
      </w:r>
    </w:p>
    <w:p w14:paraId="2C60626E" w14:textId="77777777" w:rsidR="006A14AA" w:rsidRPr="0037279A" w:rsidRDefault="006A14AA" w:rsidP="006A14AA">
      <w:pPr>
        <w:pStyle w:val="B4"/>
      </w:pPr>
      <w:r w:rsidRPr="0037279A">
        <w:t>A)</w:t>
      </w:r>
      <w:r w:rsidRPr="0037279A">
        <w:tab/>
      </w:r>
      <w:r>
        <w:t xml:space="preserve">shall include a </w:t>
      </w:r>
      <w:r w:rsidRPr="0037279A">
        <w:t>&lt;s</w:t>
      </w:r>
      <w:r>
        <w:t>upports-ect0</w:t>
      </w:r>
      <w:r w:rsidRPr="0037279A">
        <w:t xml:space="preserve">&gt; </w:t>
      </w:r>
      <w:r>
        <w:t>element</w:t>
      </w:r>
      <w:r w:rsidRPr="0037279A">
        <w:t>;</w:t>
      </w:r>
    </w:p>
    <w:p w14:paraId="08ACE072" w14:textId="77777777" w:rsidR="006A14AA" w:rsidRPr="005D714B" w:rsidRDefault="006A14AA" w:rsidP="006A14AA">
      <w:pPr>
        <w:pStyle w:val="B4"/>
      </w:pPr>
      <w:r w:rsidRPr="0037279A">
        <w:t>B)</w:t>
      </w:r>
      <w:r w:rsidRPr="0037279A">
        <w:tab/>
      </w:r>
      <w:r>
        <w:t xml:space="preserve">may include a </w:t>
      </w:r>
      <w:r w:rsidRPr="0037279A">
        <w:t>&lt;</w:t>
      </w:r>
      <w:r>
        <w:t xml:space="preserve">ect0-value&gt; </w:t>
      </w:r>
      <w:r w:rsidRPr="0037279A">
        <w:t>element;</w:t>
      </w:r>
    </w:p>
    <w:p w14:paraId="6B2B17A7" w14:textId="77777777" w:rsidR="006A14AA" w:rsidRPr="0037279A" w:rsidRDefault="006A14AA" w:rsidP="006A14AA">
      <w:pPr>
        <w:pStyle w:val="B4"/>
      </w:pPr>
      <w:r>
        <w:t>C</w:t>
      </w:r>
      <w:r w:rsidRPr="0037279A">
        <w:t>)</w:t>
      </w:r>
      <w:r w:rsidRPr="0037279A">
        <w:tab/>
      </w:r>
      <w:r>
        <w:t xml:space="preserve">shall include </w:t>
      </w:r>
      <w:r w:rsidRPr="0037279A">
        <w:t>&lt;s</w:t>
      </w:r>
      <w:r>
        <w:t>upports-ect1</w:t>
      </w:r>
      <w:r w:rsidRPr="0037279A">
        <w:t>&gt;</w:t>
      </w:r>
      <w:r>
        <w:t xml:space="preserve"> </w:t>
      </w:r>
      <w:r w:rsidRPr="0037279A">
        <w:t>element;</w:t>
      </w:r>
      <w:r>
        <w:t xml:space="preserve"> and</w:t>
      </w:r>
    </w:p>
    <w:p w14:paraId="6F37623E" w14:textId="77777777" w:rsidR="006A14AA" w:rsidRPr="005D714B" w:rsidRDefault="006A14AA" w:rsidP="006A14AA">
      <w:pPr>
        <w:pStyle w:val="B4"/>
      </w:pPr>
      <w:r>
        <w:t>D</w:t>
      </w:r>
      <w:r w:rsidRPr="0037279A">
        <w:t>)</w:t>
      </w:r>
      <w:r w:rsidRPr="0037279A">
        <w:tab/>
      </w:r>
      <w:r>
        <w:t xml:space="preserve">may include </w:t>
      </w:r>
      <w:r w:rsidRPr="0037279A">
        <w:t>&lt;</w:t>
      </w:r>
      <w:r>
        <w:t xml:space="preserve">ect1-value&gt; </w:t>
      </w:r>
      <w:r w:rsidRPr="0037279A">
        <w:t>element;</w:t>
      </w:r>
    </w:p>
    <w:p w14:paraId="3AC0D90A" w14:textId="307B59E1" w:rsidR="006A14AA" w:rsidRPr="005D714B" w:rsidRDefault="006A14AA" w:rsidP="006A14AA">
      <w:pPr>
        <w:pStyle w:val="B3"/>
      </w:pPr>
      <w:r>
        <w:rPr>
          <w:lang w:eastAsia="zh-CN"/>
        </w:rPr>
        <w:lastRenderedPageBreak/>
        <w:t>ii</w:t>
      </w:r>
      <w:r w:rsidRPr="005D714B">
        <w:t>)</w:t>
      </w:r>
      <w:r w:rsidRPr="005D714B">
        <w:tab/>
      </w:r>
      <w:r>
        <w:t xml:space="preserve">shall include a </w:t>
      </w:r>
      <w:r w:rsidRPr="005D714B">
        <w:t>&lt;</w:t>
      </w:r>
      <w:r w:rsidR="006F24E4">
        <w:t>l4s-feedback-and-congestion-control</w:t>
      </w:r>
      <w:r w:rsidRPr="005D714B">
        <w:t xml:space="preserve">&gt; element </w:t>
      </w:r>
      <w:r w:rsidRPr="005D714B">
        <w:rPr>
          <w:lang w:eastAsia="zh-CN"/>
        </w:rPr>
        <w:t xml:space="preserve">that </w:t>
      </w:r>
      <w:r w:rsidRPr="005D714B">
        <w:t>contains the following sub-elements:</w:t>
      </w:r>
    </w:p>
    <w:p w14:paraId="1353197F" w14:textId="77777777" w:rsidR="006A14AA" w:rsidRPr="0037279A" w:rsidRDefault="006A14AA" w:rsidP="006A14AA">
      <w:pPr>
        <w:pStyle w:val="B4"/>
      </w:pPr>
      <w:r w:rsidRPr="0037279A">
        <w:t>A)</w:t>
      </w:r>
      <w:r w:rsidRPr="0037279A">
        <w:tab/>
      </w:r>
      <w:r>
        <w:t xml:space="preserve">shall include a </w:t>
      </w:r>
      <w:r w:rsidRPr="0037279A">
        <w:t>&lt;</w:t>
      </w:r>
      <w:r>
        <w:t>per-packet-ce-reporting&gt;</w:t>
      </w:r>
      <w:r w:rsidRPr="0037279A">
        <w:t xml:space="preserve"> element;</w:t>
      </w:r>
    </w:p>
    <w:p w14:paraId="7605CDD6" w14:textId="77777777" w:rsidR="006A14AA" w:rsidRPr="0037279A" w:rsidRDefault="006A14AA" w:rsidP="006A14AA">
      <w:pPr>
        <w:pStyle w:val="B4"/>
      </w:pPr>
      <w:r>
        <w:t>B</w:t>
      </w:r>
      <w:r w:rsidRPr="0037279A">
        <w:t>)</w:t>
      </w:r>
      <w:r w:rsidRPr="0037279A">
        <w:tab/>
        <w:t xml:space="preserve"> </w:t>
      </w:r>
      <w:r>
        <w:t xml:space="preserve">may include a </w:t>
      </w:r>
      <w:r w:rsidRPr="0037279A">
        <w:t>&lt;</w:t>
      </w:r>
      <w:r>
        <w:t>feedback-interval</w:t>
      </w:r>
      <w:r w:rsidRPr="0037279A">
        <w:t>&gt;</w:t>
      </w:r>
      <w:r>
        <w:t xml:space="preserve"> element</w:t>
      </w:r>
      <w:r w:rsidRPr="0037279A">
        <w:t>;</w:t>
      </w:r>
    </w:p>
    <w:p w14:paraId="57B68D7E" w14:textId="77777777" w:rsidR="006A14AA" w:rsidRPr="005D714B" w:rsidRDefault="006A14AA" w:rsidP="006A14AA">
      <w:pPr>
        <w:pStyle w:val="B4"/>
      </w:pPr>
      <w:r>
        <w:t>C</w:t>
      </w:r>
      <w:r w:rsidRPr="0037279A">
        <w:t>)</w:t>
      </w:r>
      <w:r w:rsidRPr="0037279A">
        <w:tab/>
      </w:r>
      <w:r>
        <w:t xml:space="preserve">may include a </w:t>
      </w:r>
      <w:r w:rsidRPr="0037279A">
        <w:t>&lt;</w:t>
      </w:r>
      <w:r>
        <w:t>max-feedback-frequency</w:t>
      </w:r>
      <w:r w:rsidRPr="0037279A">
        <w:t>&gt; element; and</w:t>
      </w:r>
    </w:p>
    <w:p w14:paraId="2BEE964A" w14:textId="0733E11D" w:rsidR="006A14AA" w:rsidRDefault="006A14AA" w:rsidP="006A14AA">
      <w:pPr>
        <w:pStyle w:val="B4"/>
      </w:pPr>
      <w:r>
        <w:t>D</w:t>
      </w:r>
      <w:r w:rsidRPr="0037279A">
        <w:t>)</w:t>
      </w:r>
      <w:r w:rsidRPr="0037279A">
        <w:tab/>
      </w:r>
      <w:r>
        <w:t xml:space="preserve">may include a </w:t>
      </w:r>
      <w:r w:rsidRPr="0037279A">
        <w:t>&lt;</w:t>
      </w:r>
      <w:r>
        <w:t>protocol</w:t>
      </w:r>
      <w:r w:rsidRPr="0037279A">
        <w:t>&gt; element;</w:t>
      </w:r>
    </w:p>
    <w:p w14:paraId="4A44D07E" w14:textId="4927A90F" w:rsidR="00A940A4" w:rsidRPr="00822690" w:rsidRDefault="00A271DD" w:rsidP="00A940A4">
      <w:pPr>
        <w:pStyle w:val="B2"/>
      </w:pPr>
      <w:r w:rsidRPr="00822690">
        <w:t>2</w:t>
      </w:r>
      <w:r w:rsidR="00A940A4" w:rsidRPr="00822690">
        <w:t>)</w:t>
      </w:r>
      <w:r w:rsidR="00A940A4" w:rsidRPr="00822690">
        <w:tab/>
        <w:t>a &lt;bat-period-adapt-cap&gt; element;</w:t>
      </w:r>
    </w:p>
    <w:p w14:paraId="72F08B7A" w14:textId="118D7DB1" w:rsidR="00A940A4" w:rsidRDefault="00A271DD" w:rsidP="00A940A4">
      <w:pPr>
        <w:pStyle w:val="B2"/>
      </w:pPr>
      <w:r w:rsidRPr="00822690">
        <w:t>3</w:t>
      </w:r>
      <w:r w:rsidR="00A940A4" w:rsidRPr="00822690">
        <w:t>)</w:t>
      </w:r>
      <w:r w:rsidR="00A940A4" w:rsidRPr="00822690">
        <w:tab/>
        <w:t>a &lt;transmission-assist-info&gt; element</w:t>
      </w:r>
      <w:r w:rsidR="00C67E82">
        <w:t>; and</w:t>
      </w:r>
    </w:p>
    <w:p w14:paraId="00B2049E" w14:textId="77777777" w:rsidR="00C67E82" w:rsidRDefault="00C67E82" w:rsidP="00C67E82">
      <w:pPr>
        <w:pStyle w:val="B2"/>
      </w:pPr>
      <w:r>
        <w:t>4</w:t>
      </w:r>
      <w:r w:rsidRPr="00822690">
        <w:t>)</w:t>
      </w:r>
      <w:r w:rsidRPr="00822690">
        <w:tab/>
        <w:t>a</w:t>
      </w:r>
      <w:r>
        <w:t>n</w:t>
      </w:r>
      <w:r w:rsidRPr="00822690">
        <w:t xml:space="preserve"> &lt;</w:t>
      </w:r>
      <w:r>
        <w:t>xr</w:t>
      </w:r>
      <w:r w:rsidRPr="00940694">
        <w:t>-</w:t>
      </w:r>
      <w:r>
        <w:t>app</w:t>
      </w:r>
      <w:r w:rsidRPr="00940694">
        <w:t>-</w:t>
      </w:r>
      <w:r>
        <w:t>device</w:t>
      </w:r>
      <w:r w:rsidRPr="00940694">
        <w:t>-</w:t>
      </w:r>
      <w:r>
        <w:t>capability</w:t>
      </w:r>
      <w:r w:rsidRPr="00822690">
        <w:t>&gt; element</w:t>
      </w:r>
      <w:r>
        <w:t>;</w:t>
      </w:r>
    </w:p>
    <w:p w14:paraId="4867E43C" w14:textId="77777777" w:rsidR="00C67E82" w:rsidRDefault="00C67E82" w:rsidP="00C67E82">
      <w:pPr>
        <w:pStyle w:val="B3"/>
      </w:pPr>
      <w:r>
        <w:rPr>
          <w:lang w:eastAsia="zh-CN"/>
        </w:rPr>
        <w:t>i</w:t>
      </w:r>
      <w:r w:rsidRPr="005D714B">
        <w:t>)</w:t>
      </w:r>
      <w:r w:rsidRPr="005D714B">
        <w:tab/>
      </w:r>
      <w:r>
        <w:t xml:space="preserve">may include a </w:t>
      </w:r>
      <w:r w:rsidRPr="005D714B">
        <w:t>&lt;</w:t>
      </w:r>
      <w:r>
        <w:t>media-codec</w:t>
      </w:r>
      <w:r w:rsidRPr="005D714B">
        <w:t xml:space="preserve">&gt; </w:t>
      </w:r>
      <w:r>
        <w:t>element;</w:t>
      </w:r>
    </w:p>
    <w:p w14:paraId="54ABAC89" w14:textId="77777777" w:rsidR="00C67E82" w:rsidRPr="005D714B" w:rsidRDefault="00C67E82" w:rsidP="00C67E82">
      <w:pPr>
        <w:pStyle w:val="B3"/>
      </w:pPr>
      <w:r>
        <w:rPr>
          <w:lang w:eastAsia="zh-CN"/>
        </w:rPr>
        <w:t>ii</w:t>
      </w:r>
      <w:r w:rsidRPr="005D714B">
        <w:t>)</w:t>
      </w:r>
      <w:r w:rsidRPr="005D714B">
        <w:tab/>
      </w:r>
      <w:r>
        <w:t xml:space="preserve">may include a </w:t>
      </w:r>
      <w:r w:rsidRPr="005D714B">
        <w:t>&lt;</w:t>
      </w:r>
      <w:r>
        <w:t>media-resolution</w:t>
      </w:r>
      <w:r w:rsidRPr="005D714B">
        <w:t xml:space="preserve">&gt; </w:t>
      </w:r>
      <w:r>
        <w:t>element;</w:t>
      </w:r>
    </w:p>
    <w:p w14:paraId="5906E7CC" w14:textId="77777777" w:rsidR="00C67E82" w:rsidRDefault="00C67E82" w:rsidP="00C67E82">
      <w:pPr>
        <w:pStyle w:val="B3"/>
      </w:pPr>
      <w:r>
        <w:rPr>
          <w:lang w:eastAsia="zh-CN"/>
        </w:rPr>
        <w:t>iii</w:t>
      </w:r>
      <w:r w:rsidRPr="005D714B">
        <w:t>)</w:t>
      </w:r>
      <w:r w:rsidRPr="005D714B">
        <w:tab/>
      </w:r>
      <w:r>
        <w:t xml:space="preserve">may include a </w:t>
      </w:r>
      <w:r w:rsidRPr="005D714B">
        <w:t>&lt;</w:t>
      </w:r>
      <w:r>
        <w:t>media-frame-rate</w:t>
      </w:r>
      <w:r w:rsidRPr="005D714B">
        <w:t xml:space="preserve">&gt; </w:t>
      </w:r>
      <w:r>
        <w:t>element; and</w:t>
      </w:r>
    </w:p>
    <w:p w14:paraId="78F769C1" w14:textId="77777777" w:rsidR="00C67E82" w:rsidRPr="005D714B" w:rsidRDefault="00C67E82" w:rsidP="00C67E82">
      <w:pPr>
        <w:pStyle w:val="B3"/>
      </w:pPr>
      <w:r>
        <w:rPr>
          <w:lang w:eastAsia="zh-CN"/>
        </w:rPr>
        <w:t>iv</w:t>
      </w:r>
      <w:r w:rsidRPr="005D714B">
        <w:t>)</w:t>
      </w:r>
      <w:r w:rsidRPr="005D714B">
        <w:tab/>
      </w:r>
      <w:r>
        <w:t xml:space="preserve">may include a </w:t>
      </w:r>
      <w:r w:rsidRPr="005D714B">
        <w:t>&lt;</w:t>
      </w:r>
      <w:r>
        <w:t>media-fov</w:t>
      </w:r>
      <w:r w:rsidRPr="005D714B">
        <w:t xml:space="preserve">&gt; </w:t>
      </w:r>
      <w:r>
        <w:t xml:space="preserve">element which </w:t>
      </w:r>
      <w:r w:rsidRPr="0083576D">
        <w:t>shall</w:t>
      </w:r>
      <w:r>
        <w:t xml:space="preserve"> include the following sub-elements:</w:t>
      </w:r>
    </w:p>
    <w:p w14:paraId="46A0F97D" w14:textId="77777777" w:rsidR="00C67E82" w:rsidRPr="00C67E82" w:rsidRDefault="00C67E82" w:rsidP="00C67E82">
      <w:pPr>
        <w:pStyle w:val="B4"/>
      </w:pPr>
      <w:r w:rsidRPr="00C67E82">
        <w:t>A)</w:t>
      </w:r>
      <w:r w:rsidRPr="00C67E82">
        <w:tab/>
        <w:t>a &lt;horizontal-fov&gt; element; and</w:t>
      </w:r>
    </w:p>
    <w:p w14:paraId="02D12E77" w14:textId="28900B4D" w:rsidR="00C67E82" w:rsidRDefault="00C67E82" w:rsidP="00C67E82">
      <w:pPr>
        <w:pStyle w:val="B4"/>
      </w:pPr>
      <w:r w:rsidRPr="00C67E82">
        <w:t>B)</w:t>
      </w:r>
      <w:r w:rsidRPr="00C67E82">
        <w:tab/>
        <w:t>a &lt;vertical-fov&gt; element.</w:t>
      </w:r>
    </w:p>
    <w:p w14:paraId="43C4B0C0" w14:textId="77777777" w:rsidR="001167D9" w:rsidRDefault="001167D9" w:rsidP="001167D9">
      <w:r>
        <w:t xml:space="preserve">The &lt;identity&gt; element </w:t>
      </w:r>
      <w:r>
        <w:rPr>
          <w:lang w:eastAsia="x-none"/>
        </w:rPr>
        <w:t>shall include one of the following</w:t>
      </w:r>
      <w:r>
        <w:t>:</w:t>
      </w:r>
    </w:p>
    <w:p w14:paraId="6BBD961B" w14:textId="77777777" w:rsidR="001167D9" w:rsidRDefault="001167D9" w:rsidP="001167D9">
      <w:pPr>
        <w:pStyle w:val="B1"/>
      </w:pPr>
      <w:r>
        <w:t>a)</w:t>
      </w:r>
      <w:r>
        <w:tab/>
        <w:t>a &lt;VAL-user-id&gt; element may include a &lt;VAL-client-id&gt; element; or</w:t>
      </w:r>
    </w:p>
    <w:p w14:paraId="63347A46" w14:textId="77777777" w:rsidR="001167D9" w:rsidRDefault="001167D9" w:rsidP="001167D9">
      <w:pPr>
        <w:pStyle w:val="B1"/>
      </w:pPr>
      <w:r>
        <w:t>b)</w:t>
      </w:r>
      <w:r>
        <w:tab/>
        <w:t xml:space="preserve">a </w:t>
      </w:r>
      <w:r w:rsidRPr="00004F96">
        <w:t>&lt;VAL-ue-id&gt; element</w:t>
      </w:r>
      <w:r>
        <w:t>.</w:t>
      </w:r>
    </w:p>
    <w:p w14:paraId="4D1C3434" w14:textId="77777777" w:rsidR="00A940A4" w:rsidRPr="005D714B" w:rsidRDefault="00A940A4" w:rsidP="00A940A4">
      <w:r w:rsidRPr="005D714B">
        <w:t>The &lt;transmission-assist-info&gt; element:</w:t>
      </w:r>
    </w:p>
    <w:p w14:paraId="4E0B88BB"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2B893F9B" w14:textId="77777777" w:rsidR="00A940A4" w:rsidRPr="005D714B" w:rsidRDefault="00A940A4" w:rsidP="00A940A4">
      <w:pPr>
        <w:pStyle w:val="B2"/>
      </w:pPr>
      <w:r w:rsidRPr="005D714B">
        <w:rPr>
          <w:lang w:eastAsia="zh-CN"/>
        </w:rPr>
        <w:t>1</w:t>
      </w:r>
      <w:r w:rsidRPr="005D714B">
        <w:t>)</w:t>
      </w:r>
      <w:r w:rsidRPr="005D714B">
        <w:tab/>
        <w:t>a &lt;bat&gt; element; and</w:t>
      </w:r>
    </w:p>
    <w:p w14:paraId="4B59F6B3"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5559FF40" w14:textId="77777777" w:rsidR="00A940A4" w:rsidRPr="005D714B" w:rsidRDefault="00A940A4" w:rsidP="00A940A4">
      <w:pPr>
        <w:pStyle w:val="B1"/>
        <w:rPr>
          <w:lang w:eastAsia="zh-CN"/>
        </w:rPr>
      </w:pPr>
      <w:r w:rsidRPr="005D714B">
        <w:rPr>
          <w:lang w:eastAsia="zh-CN"/>
        </w:rPr>
        <w:t>b</w:t>
      </w:r>
      <w:r w:rsidRPr="005D714B">
        <w:t>)</w:t>
      </w:r>
      <w:r w:rsidRPr="005D714B">
        <w:tab/>
        <w:t>may include a &lt;bat-window&gt; element; and</w:t>
      </w:r>
    </w:p>
    <w:p w14:paraId="78A22C5D"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008CDE21"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6866BCD6" w14:textId="373252A8" w:rsidR="00A940A4" w:rsidRDefault="00A940A4" w:rsidP="00661C20">
      <w:pPr>
        <w:pStyle w:val="B2"/>
      </w:pPr>
      <w:r w:rsidRPr="005D714B">
        <w:rPr>
          <w:lang w:eastAsia="zh-CN"/>
        </w:rPr>
        <w:t>2)</w:t>
      </w:r>
      <w:r w:rsidRPr="005D714B">
        <w:rPr>
          <w:lang w:eastAsia="zh-CN"/>
        </w:rPr>
        <w:tab/>
        <w:t>a &lt;</w:t>
      </w:r>
      <w:r w:rsidRPr="00661C20">
        <w:rPr>
          <w:lang w:eastAsia="zh-CN"/>
        </w:rPr>
        <w:t>periodicity-value</w:t>
      </w:r>
      <w:r w:rsidRPr="005D714B">
        <w:rPr>
          <w:lang w:eastAsia="zh-CN"/>
        </w:rPr>
        <w:t>-list&gt; element which shall include one or more &lt;</w:t>
      </w:r>
      <w:r w:rsidRPr="00661C20">
        <w:rPr>
          <w:lang w:eastAsia="zh-CN"/>
        </w:rPr>
        <w:t>periodicity-value</w:t>
      </w:r>
      <w:r w:rsidRPr="005D714B">
        <w:rPr>
          <w:lang w:eastAsia="zh-CN"/>
        </w:rPr>
        <w:t>&gt; elements.</w:t>
      </w:r>
    </w:p>
    <w:p w14:paraId="4F3FE7F1" w14:textId="77777777" w:rsidR="00613137" w:rsidRDefault="00613137" w:rsidP="00613137">
      <w:r>
        <w:t>The &lt;establishment-rsp&gt; element:</w:t>
      </w:r>
    </w:p>
    <w:p w14:paraId="61B1E935" w14:textId="77777777" w:rsidR="00613137" w:rsidRDefault="00613137" w:rsidP="00613137">
      <w:pPr>
        <w:pStyle w:val="B1"/>
      </w:pPr>
      <w:r>
        <w:t>a)</w:t>
      </w:r>
      <w:r>
        <w:tab/>
        <w:t>shall include a &lt;result&gt; element which may include a &lt;cause&gt; sub-element; and</w:t>
      </w:r>
    </w:p>
    <w:p w14:paraId="014C7C3C" w14:textId="77777777" w:rsidR="00613137" w:rsidRDefault="00613137" w:rsidP="00613137">
      <w:pPr>
        <w:pStyle w:val="B1"/>
        <w:rPr>
          <w:lang w:eastAsia="zh-CN"/>
        </w:rPr>
      </w:pPr>
      <w:r>
        <w:rPr>
          <w:lang w:val="en-US" w:eastAsia="zh-CN"/>
        </w:rPr>
        <w:t>b</w:t>
      </w:r>
      <w:r>
        <w:rPr>
          <w:lang w:val="en-US"/>
        </w:rPr>
        <w:t>)</w:t>
      </w:r>
      <w:r>
        <w:rPr>
          <w:lang w:val="en-US"/>
        </w:rPr>
        <w:tab/>
        <w:t xml:space="preserve">may include a </w:t>
      </w:r>
      <w:r>
        <w:t>&lt;traffic-descriptor-info&gt;</w:t>
      </w:r>
      <w:r w:rsidRPr="00CA34EF">
        <w:t xml:space="preserve"> </w:t>
      </w:r>
      <w:r>
        <w:t>element which shall include</w:t>
      </w:r>
      <w:r w:rsidRPr="00DF26F3">
        <w:t xml:space="preserve"> </w:t>
      </w:r>
      <w:r>
        <w:t>at least one of the following sub-elements:</w:t>
      </w:r>
    </w:p>
    <w:p w14:paraId="6E46C570" w14:textId="77777777" w:rsidR="00613137" w:rsidRDefault="00613137" w:rsidP="00613137">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C114A02" w14:textId="77777777" w:rsidR="00613137" w:rsidRPr="00032DFE" w:rsidRDefault="00613137" w:rsidP="00613137">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2E50F888" w14:textId="77777777" w:rsidR="00613137" w:rsidRDefault="00613137" w:rsidP="00613137">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735B5005" w14:textId="51D1AB24" w:rsidR="00613137" w:rsidRDefault="00613137" w:rsidP="004477D2">
      <w:pPr>
        <w:pStyle w:val="B2"/>
      </w:pPr>
      <w:r>
        <w:rPr>
          <w:rFonts w:hint="eastAsia"/>
          <w:lang w:eastAsia="zh-CN"/>
        </w:rPr>
        <w:t>4</w:t>
      </w:r>
      <w:r w:rsidRPr="00DA48D1">
        <w:t>)</w:t>
      </w:r>
      <w:r w:rsidRPr="00DA48D1">
        <w:tab/>
      </w:r>
      <w:r>
        <w:rPr>
          <w:lang w:eastAsia="zh-CN"/>
        </w:rPr>
        <w:t xml:space="preserve">a &lt;transport-layer-protocol&gt; </w:t>
      </w:r>
      <w:r w:rsidRPr="00DA48D1">
        <w:t>element</w:t>
      </w:r>
      <w:r>
        <w:t>;</w:t>
      </w:r>
    </w:p>
    <w:p w14:paraId="1119CF1F" w14:textId="739F7751" w:rsidR="00613137" w:rsidRDefault="00613137" w:rsidP="004477D2">
      <w:pPr>
        <w:pStyle w:val="B1"/>
        <w:rPr>
          <w:lang w:eastAsia="ko-KR"/>
        </w:rPr>
      </w:pPr>
      <w:r>
        <w:t>c)</w:t>
      </w:r>
      <w:r>
        <w:tab/>
      </w:r>
      <w:r w:rsidRPr="00004F96">
        <w:rPr>
          <w:lang w:eastAsia="ko-KR"/>
        </w:rPr>
        <w:t xml:space="preserve">a </w:t>
      </w:r>
      <w:r>
        <w:t>&lt;expiry-time&gt; element</w:t>
      </w:r>
      <w:r>
        <w:rPr>
          <w:lang w:eastAsia="ko-KR"/>
        </w:rPr>
        <w:t>;</w:t>
      </w:r>
    </w:p>
    <w:p w14:paraId="262BA31E" w14:textId="691F289E" w:rsidR="00613137" w:rsidRDefault="00613137" w:rsidP="004477D2">
      <w:pPr>
        <w:pStyle w:val="B1"/>
        <w:rPr>
          <w:lang w:eastAsia="zh-CN"/>
        </w:rPr>
      </w:pPr>
      <w:r>
        <w:rPr>
          <w:lang w:eastAsia="ko-KR"/>
        </w:rPr>
        <w:t>d)</w:t>
      </w:r>
      <w:r>
        <w:rPr>
          <w:lang w:eastAsia="ko-KR"/>
        </w:rPr>
        <w:tab/>
      </w:r>
      <w:r w:rsidRPr="00004F96">
        <w:rPr>
          <w:lang w:eastAsia="ko-KR"/>
        </w:rPr>
        <w:t>a &lt;</w:t>
      </w:r>
      <w:r>
        <w:rPr>
          <w:lang w:eastAsia="zh-CN"/>
        </w:rPr>
        <w:t>traffic-transmission-bandwidth</w:t>
      </w:r>
      <w:r w:rsidRPr="00004F96">
        <w:rPr>
          <w:lang w:eastAsia="ko-KR"/>
        </w:rPr>
        <w:t>&gt; element</w:t>
      </w:r>
      <w:r w:rsidR="00A940A4">
        <w:rPr>
          <w:lang w:eastAsia="zh-CN"/>
        </w:rPr>
        <w:t>; and</w:t>
      </w:r>
    </w:p>
    <w:p w14:paraId="0B79D264"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5B88FAC7" w14:textId="77777777" w:rsidR="00A271DD" w:rsidRPr="00A271DD" w:rsidRDefault="00A271DD" w:rsidP="00A271DD">
      <w:pPr>
        <w:pStyle w:val="B2"/>
      </w:pPr>
      <w:r w:rsidRPr="00A271DD">
        <w:lastRenderedPageBreak/>
        <w:t>1)</w:t>
      </w:r>
      <w:r w:rsidRPr="00A271DD">
        <w:tab/>
        <w:t>a &lt;bat-period-adapt-cap&gt; element; and</w:t>
      </w:r>
    </w:p>
    <w:p w14:paraId="246E6443" w14:textId="310983D4" w:rsidR="00A271DD" w:rsidRDefault="00A271DD" w:rsidP="00A271DD">
      <w:pPr>
        <w:pStyle w:val="B2"/>
        <w:rPr>
          <w:lang w:eastAsia="zh-CN"/>
        </w:rPr>
      </w:pPr>
      <w:r w:rsidRPr="00A271DD">
        <w:t>2)</w:t>
      </w:r>
      <w:r w:rsidRPr="00A271DD">
        <w:tab/>
        <w:t>a &lt;transmission-assist-info&gt; element.</w:t>
      </w:r>
    </w:p>
    <w:p w14:paraId="3EF18367" w14:textId="77777777" w:rsidR="00A940A4" w:rsidRPr="005D714B" w:rsidRDefault="00A940A4" w:rsidP="00A940A4">
      <w:r w:rsidRPr="005D714B">
        <w:t>The &lt;transmission-assist-info&gt; element:</w:t>
      </w:r>
    </w:p>
    <w:p w14:paraId="524AE6A0" w14:textId="77777777" w:rsidR="00A940A4" w:rsidRPr="005D714B" w:rsidRDefault="00A940A4" w:rsidP="00A940A4">
      <w:pPr>
        <w:pStyle w:val="B1"/>
        <w:rPr>
          <w:lang w:eastAsia="zh-CN"/>
        </w:rPr>
      </w:pPr>
      <w:r w:rsidRPr="005D714B">
        <w:rPr>
          <w:lang w:eastAsia="zh-CN"/>
        </w:rPr>
        <w:t>a</w:t>
      </w:r>
      <w:r w:rsidRPr="005D714B">
        <w:t>)</w:t>
      </w:r>
      <w:r w:rsidRPr="005D714B">
        <w:tab/>
        <w:t>shall include at least one of the following sub-elements:</w:t>
      </w:r>
    </w:p>
    <w:p w14:paraId="1E7E6AA8" w14:textId="77777777" w:rsidR="00A940A4" w:rsidRPr="005D714B" w:rsidRDefault="00A940A4" w:rsidP="00A940A4">
      <w:pPr>
        <w:pStyle w:val="B2"/>
      </w:pPr>
      <w:r w:rsidRPr="005D714B">
        <w:rPr>
          <w:lang w:eastAsia="zh-CN"/>
        </w:rPr>
        <w:t>1</w:t>
      </w:r>
      <w:r w:rsidRPr="005D714B">
        <w:t>)</w:t>
      </w:r>
      <w:r w:rsidRPr="005D714B">
        <w:tab/>
        <w:t>a &lt;bat&gt; element; and</w:t>
      </w:r>
    </w:p>
    <w:p w14:paraId="72CE8366" w14:textId="77777777" w:rsidR="00A940A4" w:rsidRPr="005D714B" w:rsidRDefault="00A940A4" w:rsidP="00A940A4">
      <w:pPr>
        <w:pStyle w:val="B2"/>
      </w:pPr>
      <w:r w:rsidRPr="005D714B">
        <w:rPr>
          <w:lang w:eastAsia="zh-CN"/>
        </w:rPr>
        <w:t>2</w:t>
      </w:r>
      <w:r w:rsidRPr="005D714B">
        <w:tab/>
        <w:t>a &lt;</w:t>
      </w:r>
      <w:r w:rsidRPr="005D714B">
        <w:rPr>
          <w:lang w:eastAsia="zh-CN"/>
        </w:rPr>
        <w:t>periodicity</w:t>
      </w:r>
      <w:r w:rsidRPr="005D714B">
        <w:t>&gt; element;</w:t>
      </w:r>
    </w:p>
    <w:p w14:paraId="3AB350AC" w14:textId="77777777" w:rsidR="0037279A" w:rsidRPr="005D714B" w:rsidRDefault="0037279A" w:rsidP="0037279A">
      <w:pPr>
        <w:pStyle w:val="B1"/>
        <w:rPr>
          <w:lang w:eastAsia="zh-CN"/>
        </w:rPr>
      </w:pPr>
      <w:r w:rsidRPr="005D714B">
        <w:rPr>
          <w:lang w:eastAsia="zh-CN"/>
        </w:rPr>
        <w:t>b</w:t>
      </w:r>
      <w:r w:rsidRPr="005D714B">
        <w:t>)</w:t>
      </w:r>
      <w:r w:rsidRPr="005D714B">
        <w:tab/>
        <w:t>may include a &lt;bat-window&gt; element</w:t>
      </w:r>
      <w:r w:rsidRPr="00704A24">
        <w:t xml:space="preserve"> </w:t>
      </w:r>
      <w:r w:rsidRPr="005D714B">
        <w:t>which shall include the following sub-elements:</w:t>
      </w:r>
    </w:p>
    <w:p w14:paraId="0C2AAF21" w14:textId="77777777" w:rsidR="0037279A" w:rsidRPr="0037279A" w:rsidRDefault="0037279A" w:rsidP="0037279A">
      <w:pPr>
        <w:pStyle w:val="B2"/>
        <w:rPr>
          <w:lang w:eastAsia="zh-CN"/>
        </w:rPr>
      </w:pPr>
      <w:r w:rsidRPr="0037279A">
        <w:rPr>
          <w:lang w:eastAsia="zh-CN"/>
        </w:rPr>
        <w:t>1)</w:t>
      </w:r>
      <w:r w:rsidRPr="0037279A">
        <w:rPr>
          <w:lang w:eastAsia="zh-CN"/>
        </w:rPr>
        <w:tab/>
        <w:t>a &lt;start-time&gt; element indicating the acceptable earliest time of the first packet of the data burst; or</w:t>
      </w:r>
    </w:p>
    <w:p w14:paraId="7793CE1F" w14:textId="7074E63E" w:rsidR="00A940A4" w:rsidRPr="005D714B" w:rsidRDefault="0037279A" w:rsidP="0037279A">
      <w:pPr>
        <w:pStyle w:val="B2"/>
        <w:rPr>
          <w:lang w:eastAsia="zh-CN"/>
        </w:rPr>
      </w:pPr>
      <w:r w:rsidRPr="0037279A">
        <w:rPr>
          <w:lang w:eastAsia="zh-CN"/>
        </w:rPr>
        <w:t>2)</w:t>
      </w:r>
      <w:r w:rsidRPr="0037279A">
        <w:rPr>
          <w:lang w:eastAsia="zh-CN"/>
        </w:rPr>
        <w:tab/>
        <w:t>a &lt;stop-time&gt; element indicating the acceptable latest arrival time of the first packet of the data burst; and</w:t>
      </w:r>
    </w:p>
    <w:p w14:paraId="7C577504" w14:textId="77777777" w:rsidR="00A940A4" w:rsidRPr="005D714B" w:rsidRDefault="00A940A4" w:rsidP="00A940A4">
      <w:pPr>
        <w:pStyle w:val="B1"/>
        <w:rPr>
          <w:lang w:eastAsia="zh-CN"/>
        </w:rPr>
      </w:pPr>
      <w:r w:rsidRPr="005D714B">
        <w:rPr>
          <w:lang w:eastAsia="zh-CN"/>
        </w:rPr>
        <w:t>c</w:t>
      </w:r>
      <w:r w:rsidRPr="005D714B">
        <w:t>)</w:t>
      </w:r>
      <w:r w:rsidRPr="005D714B">
        <w:tab/>
        <w:t>may include a &lt;periodicity-range&gt; element which shall include the following sub-elements:</w:t>
      </w:r>
    </w:p>
    <w:p w14:paraId="42312119" w14:textId="77777777" w:rsidR="00A940A4" w:rsidRPr="005D714B" w:rsidRDefault="00A940A4" w:rsidP="00A940A4">
      <w:pPr>
        <w:pStyle w:val="B2"/>
        <w:rPr>
          <w:lang w:eastAsia="zh-CN"/>
        </w:rPr>
      </w:pPr>
      <w:r w:rsidRPr="005D714B">
        <w:rPr>
          <w:lang w:eastAsia="zh-CN"/>
        </w:rPr>
        <w:t>1</w:t>
      </w:r>
      <w:r w:rsidRPr="005D714B">
        <w:t>)</w:t>
      </w:r>
      <w:r w:rsidRPr="005D714B">
        <w:tab/>
        <w:t xml:space="preserve">a &lt;lower-bound&gt; element </w:t>
      </w:r>
      <w:r w:rsidRPr="005D714B">
        <w:rPr>
          <w:lang w:eastAsia="zh-CN"/>
        </w:rPr>
        <w:t xml:space="preserve">and </w:t>
      </w:r>
      <w:r w:rsidRPr="005D714B">
        <w:t>an &lt;upper-bound&gt; element; or</w:t>
      </w:r>
    </w:p>
    <w:p w14:paraId="71CFA5A7" w14:textId="77777777" w:rsidR="00A940A4" w:rsidRPr="005D714B" w:rsidRDefault="00A940A4" w:rsidP="00A940A4">
      <w:pPr>
        <w:pStyle w:val="B2"/>
        <w:rPr>
          <w:lang w:eastAsia="zh-CN"/>
        </w:rPr>
      </w:pPr>
      <w:r w:rsidRPr="005D714B">
        <w:rPr>
          <w:lang w:eastAsia="zh-CN"/>
        </w:rPr>
        <w:t>2</w:t>
      </w:r>
      <w:r w:rsidRPr="005D714B">
        <w:t>)</w:t>
      </w:r>
      <w:r w:rsidRPr="005D714B">
        <w:tab/>
        <w:t>a &lt;</w:t>
      </w:r>
      <w:r w:rsidRPr="005D714B">
        <w:rPr>
          <w:rFonts w:cs="Arial"/>
          <w:szCs w:val="18"/>
        </w:rPr>
        <w:t>periodicity-value</w:t>
      </w:r>
      <w:r w:rsidRPr="005D714B">
        <w:t xml:space="preserve">-list&gt; element which shall include </w:t>
      </w:r>
      <w:r w:rsidRPr="005D714B">
        <w:rPr>
          <w:lang w:eastAsia="zh-CN"/>
        </w:rPr>
        <w:t>one or more &lt;</w:t>
      </w:r>
      <w:r w:rsidRPr="005D714B">
        <w:rPr>
          <w:rFonts w:cs="Arial"/>
          <w:szCs w:val="18"/>
        </w:rPr>
        <w:t>periodicity-value</w:t>
      </w:r>
      <w:r w:rsidRPr="005D714B">
        <w:rPr>
          <w:lang w:eastAsia="zh-CN"/>
        </w:rPr>
        <w:t>&gt; elements</w:t>
      </w:r>
      <w:r w:rsidRPr="005D714B">
        <w:t>.</w:t>
      </w:r>
    </w:p>
    <w:p w14:paraId="6805A260" w14:textId="77777777" w:rsidR="00160B2E" w:rsidRDefault="00160B2E" w:rsidP="00160B2E">
      <w:pPr>
        <w:rPr>
          <w:lang w:eastAsia="zh-CN"/>
        </w:rPr>
      </w:pPr>
      <w:r>
        <w:rPr>
          <w:lang w:eastAsia="zh-CN"/>
        </w:rPr>
        <w:t xml:space="preserve">The </w:t>
      </w:r>
      <w:r w:rsidRPr="00004F96">
        <w:t>&lt;</w:t>
      </w:r>
      <w:r>
        <w:t>release-req&gt; element:</w:t>
      </w:r>
    </w:p>
    <w:p w14:paraId="3B3328FF" w14:textId="653905BF" w:rsidR="00160B2E" w:rsidRDefault="00160B2E" w:rsidP="00160B2E">
      <w:pPr>
        <w:pStyle w:val="B1"/>
      </w:pPr>
      <w:r>
        <w:t>a)</w:t>
      </w:r>
      <w:r>
        <w:tab/>
      </w:r>
      <w:r w:rsidR="00E91AD5">
        <w:t>shall</w:t>
      </w:r>
      <w:r>
        <w:t xml:space="preserve"> include </w:t>
      </w:r>
      <w:r w:rsidR="00862924">
        <w:t xml:space="preserve">either </w:t>
      </w:r>
      <w:r>
        <w:t>a &lt;server-id&gt; element</w:t>
      </w:r>
      <w:r w:rsidR="00862924">
        <w:t xml:space="preserve"> or a &lt;sealdd-client-identity&gt; element</w:t>
      </w:r>
      <w:r>
        <w:t>; and</w:t>
      </w:r>
    </w:p>
    <w:p w14:paraId="34B89C99" w14:textId="77777777" w:rsidR="00160B2E" w:rsidRDefault="00160B2E" w:rsidP="00160B2E">
      <w:pPr>
        <w:pStyle w:val="B1"/>
        <w:rPr>
          <w:lang w:val="en-US"/>
        </w:rPr>
      </w:pPr>
      <w:r>
        <w:rPr>
          <w:lang w:eastAsia="zh-CN"/>
        </w:rPr>
        <w:t>b)</w:t>
      </w:r>
      <w:r>
        <w:rPr>
          <w:lang w:eastAsia="zh-CN"/>
        </w:rPr>
        <w:tab/>
        <w:t xml:space="preserve">shall include a </w:t>
      </w:r>
      <w:r>
        <w:t>&lt;sealdd-flow-id&gt; element</w:t>
      </w:r>
      <w:r>
        <w:rPr>
          <w:lang w:val="en-US"/>
        </w:rPr>
        <w:t>.</w:t>
      </w:r>
    </w:p>
    <w:p w14:paraId="295C6AE2" w14:textId="145D2489" w:rsidR="00160B2E" w:rsidRDefault="00160B2E" w:rsidP="00160B2E">
      <w:pPr>
        <w:rPr>
          <w:lang w:eastAsia="zh-CN"/>
        </w:rPr>
      </w:pPr>
      <w:r>
        <w:rPr>
          <w:lang w:eastAsia="zh-CN"/>
        </w:rPr>
        <w:t xml:space="preserve">The </w:t>
      </w:r>
      <w:r w:rsidRPr="00004F96">
        <w:t>&lt;</w:t>
      </w:r>
      <w:r>
        <w:t>release-rs</w:t>
      </w:r>
      <w:r w:rsidR="00CE2A1F">
        <w:t>p</w:t>
      </w:r>
      <w:r>
        <w:t>&gt; element:</w:t>
      </w:r>
    </w:p>
    <w:p w14:paraId="597D16A6" w14:textId="2BD6EF62" w:rsidR="00160B2E" w:rsidRDefault="00160B2E" w:rsidP="00160B2E">
      <w:pPr>
        <w:pStyle w:val="B1"/>
        <w:rPr>
          <w:lang w:val="en-US"/>
        </w:rPr>
      </w:pPr>
      <w:r>
        <w:t>a)</w:t>
      </w:r>
      <w:r>
        <w:tab/>
        <w:t>shall include a &lt;result&gt; element</w:t>
      </w:r>
      <w:r w:rsidR="00C37973">
        <w:t xml:space="preserve"> which may include a &lt;cause&gt; sub-element</w:t>
      </w:r>
      <w:r>
        <w:t>.</w:t>
      </w:r>
    </w:p>
    <w:p w14:paraId="083A6A19" w14:textId="77777777" w:rsidR="00EF7F96" w:rsidRDefault="00EF7F96" w:rsidP="00EF7F96">
      <w:pPr>
        <w:rPr>
          <w:lang w:eastAsia="zh-CN"/>
        </w:rPr>
      </w:pPr>
      <w:r>
        <w:rPr>
          <w:rFonts w:hint="eastAsia"/>
          <w:lang w:eastAsia="zh-CN"/>
        </w:rPr>
        <w:t>T</w:t>
      </w:r>
      <w:r>
        <w:rPr>
          <w:lang w:eastAsia="zh-CN"/>
        </w:rPr>
        <w:t>he &lt;</w:t>
      </w:r>
      <w:r>
        <w:t>URLLC-establishment-req</w:t>
      </w:r>
      <w:r>
        <w:rPr>
          <w:lang w:eastAsia="zh-CN"/>
        </w:rPr>
        <w:t>&gt; element:</w:t>
      </w:r>
    </w:p>
    <w:p w14:paraId="4404F77B" w14:textId="77777777" w:rsidR="00EF7F96" w:rsidRDefault="00EF7F96" w:rsidP="00EF7F96">
      <w:pPr>
        <w:pStyle w:val="B1"/>
        <w:rPr>
          <w:lang w:eastAsia="zh-CN"/>
        </w:rPr>
      </w:pPr>
      <w:r>
        <w:t>a)</w:t>
      </w:r>
      <w:r>
        <w:tab/>
        <w:t>shall include a &lt;sealdd-client-identity&gt; element</w:t>
      </w:r>
      <w:r>
        <w:rPr>
          <w:lang w:eastAsia="zh-CN"/>
        </w:rPr>
        <w:t>;</w:t>
      </w:r>
    </w:p>
    <w:p w14:paraId="0D971593" w14:textId="77777777" w:rsidR="00EF7F96" w:rsidRDefault="00EF7F96" w:rsidP="00EF7F96">
      <w:pPr>
        <w:pStyle w:val="B1"/>
        <w:rPr>
          <w:lang w:val="en-US"/>
        </w:rPr>
      </w:pPr>
      <w:r>
        <w:rPr>
          <w:lang w:eastAsia="zh-CN"/>
        </w:rPr>
        <w:t>b)</w:t>
      </w:r>
      <w:r>
        <w:rPr>
          <w:lang w:eastAsia="zh-CN"/>
        </w:rPr>
        <w:tab/>
        <w:t xml:space="preserve">shall include a </w:t>
      </w:r>
      <w:r>
        <w:t>&lt;sealdd-flow-id&gt; element</w:t>
      </w:r>
      <w:r>
        <w:rPr>
          <w:lang w:val="en-US"/>
        </w:rPr>
        <w:t>;</w:t>
      </w:r>
    </w:p>
    <w:p w14:paraId="7823622B" w14:textId="77777777" w:rsidR="00EF7F96" w:rsidRDefault="00EF7F96" w:rsidP="00EF7F96">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 &lt;identity&gt; element;</w:t>
      </w:r>
    </w:p>
    <w:p w14:paraId="007A0D8D" w14:textId="77777777" w:rsidR="00EF7F96" w:rsidRDefault="00EF7F96" w:rsidP="00EF7F96">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w:t>
      </w:r>
    </w:p>
    <w:p w14:paraId="65668C7F" w14:textId="771F72A9" w:rsidR="00EF7F96" w:rsidRDefault="00EF7F96" w:rsidP="00EF7F96">
      <w:pPr>
        <w:pStyle w:val="B1"/>
      </w:pPr>
      <w:r>
        <w:t>e)</w:t>
      </w:r>
      <w:r>
        <w:tab/>
        <w:t>may include a &lt;</w:t>
      </w:r>
      <w:r>
        <w:rPr>
          <w:lang w:eastAsia="zh-CN"/>
        </w:rPr>
        <w:t>VAL-service-id</w:t>
      </w:r>
      <w:r>
        <w:t>&gt; element;</w:t>
      </w:r>
      <w:r w:rsidR="00370EDD">
        <w:t xml:space="preserve"> and</w:t>
      </w:r>
    </w:p>
    <w:p w14:paraId="2A28DFC5" w14:textId="25636618" w:rsidR="00EF7F96" w:rsidRDefault="00EF7F96" w:rsidP="00EF7F96">
      <w:pPr>
        <w:pStyle w:val="B1"/>
        <w:rPr>
          <w:lang w:eastAsia="zh-CN"/>
        </w:rPr>
      </w:pPr>
      <w:r>
        <w:rPr>
          <w:lang w:eastAsia="zh-CN"/>
        </w:rPr>
        <w:t>f</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7D1D62A0"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6B5DA110"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01F8D648"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241382F" w14:textId="0F5DD8AE"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A271DD">
        <w:t>; and</w:t>
      </w:r>
    </w:p>
    <w:p w14:paraId="3E9BA3D8" w14:textId="77777777" w:rsidR="00A271DD" w:rsidRDefault="00A271DD" w:rsidP="00A271DD">
      <w:pPr>
        <w:pStyle w:val="B1"/>
      </w:pPr>
      <w:r>
        <w:t>e</w:t>
      </w:r>
      <w:r w:rsidRPr="005D714B">
        <w:t>)</w:t>
      </w:r>
      <w:r w:rsidRPr="005D714B">
        <w:tab/>
        <w:t xml:space="preserve">may include </w:t>
      </w:r>
      <w:r>
        <w:t>an</w:t>
      </w:r>
      <w:r w:rsidRPr="00121E66">
        <w:t xml:space="preserve"> &lt;anyExt&gt; element </w:t>
      </w:r>
      <w:r>
        <w:t xml:space="preserve">that may </w:t>
      </w:r>
      <w:r w:rsidRPr="00121E66">
        <w:t>contain</w:t>
      </w:r>
      <w:r>
        <w:t>:</w:t>
      </w:r>
    </w:p>
    <w:p w14:paraId="73E97513" w14:textId="77777777" w:rsidR="00A271DD" w:rsidRDefault="00A271DD" w:rsidP="00A271DD">
      <w:pPr>
        <w:pStyle w:val="B2"/>
      </w:pPr>
      <w:r>
        <w:t>1)</w:t>
      </w:r>
      <w:r>
        <w:tab/>
      </w:r>
      <w:r w:rsidRPr="005D714B">
        <w:t>a &lt;bat-period-adapt-cap&gt; element</w:t>
      </w:r>
      <w:r>
        <w:t>;</w:t>
      </w:r>
      <w:r w:rsidRPr="005D714B">
        <w:t xml:space="preserve"> </w:t>
      </w:r>
      <w:r>
        <w:t>and</w:t>
      </w:r>
    </w:p>
    <w:p w14:paraId="4BCA33F4" w14:textId="5E3D5169" w:rsidR="00A271DD" w:rsidRDefault="00A271DD" w:rsidP="00A271DD">
      <w:pPr>
        <w:pStyle w:val="B2"/>
        <w:rPr>
          <w:lang w:eastAsia="zh-CN"/>
        </w:rPr>
      </w:pPr>
      <w:r>
        <w:t>2)</w:t>
      </w:r>
      <w:r>
        <w:tab/>
      </w:r>
      <w:r w:rsidRPr="005D714B">
        <w:t>a &lt;transmission-assist-info&gt; element.</w:t>
      </w:r>
    </w:p>
    <w:p w14:paraId="5B154D79" w14:textId="77777777" w:rsidR="00EF7F96" w:rsidRDefault="00EF7F96" w:rsidP="00EF7F96">
      <w:r>
        <w:t xml:space="preserve">The &lt;identity&gt; element </w:t>
      </w:r>
      <w:r>
        <w:rPr>
          <w:lang w:eastAsia="x-none"/>
        </w:rPr>
        <w:t>shall include one of the following</w:t>
      </w:r>
      <w:r>
        <w:t>:</w:t>
      </w:r>
    </w:p>
    <w:p w14:paraId="5B4A091A" w14:textId="77777777" w:rsidR="00EF7F96" w:rsidRDefault="00EF7F96" w:rsidP="00EF7F96">
      <w:pPr>
        <w:pStyle w:val="B1"/>
      </w:pPr>
      <w:r>
        <w:t>a)</w:t>
      </w:r>
      <w:r>
        <w:tab/>
        <w:t>a &lt;VAL-user-id&gt; element may include a &lt;VAL-client-id&gt; element; or</w:t>
      </w:r>
    </w:p>
    <w:p w14:paraId="424C04BC" w14:textId="77777777" w:rsidR="00EF7F96" w:rsidRDefault="00EF7F96" w:rsidP="00EF7F96">
      <w:pPr>
        <w:pStyle w:val="B1"/>
      </w:pPr>
      <w:r>
        <w:t>b)</w:t>
      </w:r>
      <w:r>
        <w:tab/>
        <w:t xml:space="preserve">a </w:t>
      </w:r>
      <w:r w:rsidRPr="00004F96">
        <w:t>&lt;VAL-ue-id&gt; element</w:t>
      </w:r>
      <w:r>
        <w:t>.</w:t>
      </w:r>
    </w:p>
    <w:p w14:paraId="795E756A" w14:textId="77777777" w:rsidR="00EF7F96" w:rsidRDefault="00EF7F96" w:rsidP="00EF7F96">
      <w:pPr>
        <w:rPr>
          <w:lang w:eastAsia="zh-CN"/>
        </w:rPr>
      </w:pPr>
      <w:r>
        <w:rPr>
          <w:rFonts w:hint="eastAsia"/>
          <w:lang w:eastAsia="zh-CN"/>
        </w:rPr>
        <w:t>T</w:t>
      </w:r>
      <w:r>
        <w:rPr>
          <w:lang w:eastAsia="zh-CN"/>
        </w:rPr>
        <w:t>he &lt;</w:t>
      </w:r>
      <w:r>
        <w:t>URLLC-establishment-rsp</w:t>
      </w:r>
      <w:r>
        <w:rPr>
          <w:lang w:eastAsia="zh-CN"/>
        </w:rPr>
        <w:t>&gt; element:</w:t>
      </w:r>
    </w:p>
    <w:p w14:paraId="37CB4A89" w14:textId="6FAA58B1" w:rsidR="00EF7F96" w:rsidRDefault="00EF7F96" w:rsidP="00EF7F96">
      <w:pPr>
        <w:pStyle w:val="B1"/>
      </w:pPr>
      <w:r>
        <w:lastRenderedPageBreak/>
        <w:t>a)</w:t>
      </w:r>
      <w:r>
        <w:tab/>
        <w:t>shall include a &lt;result&gt; element</w:t>
      </w:r>
      <w:r w:rsidR="00C37973">
        <w:t xml:space="preserve"> which may include a &lt;cause&gt; sub-element</w:t>
      </w:r>
      <w:r>
        <w:t>; and</w:t>
      </w:r>
    </w:p>
    <w:p w14:paraId="0CF73A52" w14:textId="71505F49" w:rsidR="00EF7F96" w:rsidRDefault="00EF7F96" w:rsidP="00EF7F96">
      <w:pPr>
        <w:pStyle w:val="B1"/>
        <w:rPr>
          <w:lang w:eastAsia="zh-CN"/>
        </w:rPr>
      </w:pPr>
      <w:r>
        <w:rPr>
          <w:lang w:val="en-US" w:eastAsia="zh-CN"/>
        </w:rPr>
        <w:t>b</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3851962" w14:textId="77777777" w:rsidR="00EF7F96" w:rsidRDefault="00EF7F96" w:rsidP="00EF7F9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42B83EB" w14:textId="77777777" w:rsidR="00EF7F96" w:rsidRPr="00032DFE" w:rsidRDefault="00EF7F96" w:rsidP="00EF7F9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34709481" w14:textId="77777777" w:rsidR="00EF7F96" w:rsidRDefault="00EF7F96" w:rsidP="00EF7F9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5DFDF34D" w14:textId="4FB1DDF8" w:rsidR="00EF7F96" w:rsidRDefault="00EF7F96" w:rsidP="00EF7F96">
      <w:pPr>
        <w:pStyle w:val="B2"/>
      </w:pPr>
      <w:r>
        <w:rPr>
          <w:rFonts w:hint="eastAsia"/>
          <w:lang w:eastAsia="zh-CN"/>
        </w:rPr>
        <w:t>4</w:t>
      </w:r>
      <w:r w:rsidRPr="00DA48D1">
        <w:t>)</w:t>
      </w:r>
      <w:r w:rsidRPr="00DA48D1">
        <w:tab/>
      </w:r>
      <w:r>
        <w:rPr>
          <w:lang w:eastAsia="zh-CN"/>
        </w:rPr>
        <w:t xml:space="preserve">a &lt;transport-layer-protocol&gt; </w:t>
      </w:r>
      <w:r w:rsidRPr="00DA48D1">
        <w:t>element</w:t>
      </w:r>
      <w:r w:rsidR="00370EDD">
        <w:t>; and</w:t>
      </w:r>
    </w:p>
    <w:p w14:paraId="3124A974" w14:textId="77777777" w:rsidR="00370EDD" w:rsidRPr="000B0F8B" w:rsidRDefault="00370EDD" w:rsidP="00370EDD">
      <w:pPr>
        <w:pStyle w:val="B1"/>
      </w:pPr>
      <w:r w:rsidRPr="000B0F8B">
        <w:t>c)</w:t>
      </w:r>
      <w:r w:rsidRPr="000B0F8B">
        <w:tab/>
        <w:t>may include an &lt;anyExt&gt; element containing:</w:t>
      </w:r>
    </w:p>
    <w:p w14:paraId="66859DAF" w14:textId="77777777" w:rsidR="00370EDD" w:rsidRPr="00370EDD" w:rsidRDefault="00370EDD" w:rsidP="00370EDD">
      <w:pPr>
        <w:pStyle w:val="B2"/>
      </w:pPr>
      <w:r w:rsidRPr="00370EDD">
        <w:t>1)</w:t>
      </w:r>
      <w:r w:rsidRPr="00370EDD">
        <w:tab/>
        <w:t>a &lt;traffic-transmission-bandwidth&gt; element; and</w:t>
      </w:r>
    </w:p>
    <w:p w14:paraId="38185F03" w14:textId="2EFF200C" w:rsidR="00370EDD" w:rsidRDefault="00370EDD" w:rsidP="00370EDD">
      <w:pPr>
        <w:pStyle w:val="B2"/>
        <w:rPr>
          <w:lang w:eastAsia="zh-CN"/>
        </w:rPr>
      </w:pPr>
      <w:r w:rsidRPr="00370EDD">
        <w:t>2)</w:t>
      </w:r>
      <w:r w:rsidRPr="00370EDD">
        <w:tab/>
        <w:t>a &lt;bat-period-adapt-cap&gt; element or a &lt;transmission-assist-info&gt; element.</w:t>
      </w:r>
    </w:p>
    <w:p w14:paraId="06B14B9F" w14:textId="77777777" w:rsidR="00E91AD5" w:rsidRDefault="00E91AD5" w:rsidP="00E91AD5">
      <w:pPr>
        <w:rPr>
          <w:lang w:eastAsia="zh-CN"/>
        </w:rPr>
      </w:pPr>
      <w:r>
        <w:rPr>
          <w:lang w:eastAsia="zh-CN"/>
        </w:rPr>
        <w:t xml:space="preserve">The </w:t>
      </w:r>
      <w:r w:rsidRPr="00004F96">
        <w:t>&lt;</w:t>
      </w:r>
      <w:r>
        <w:t>URLLC-release-req&gt; element:</w:t>
      </w:r>
    </w:p>
    <w:p w14:paraId="5AAED5E5" w14:textId="77777777" w:rsidR="00E91AD5" w:rsidRDefault="00E91AD5" w:rsidP="00E91AD5">
      <w:pPr>
        <w:pStyle w:val="B1"/>
        <w:rPr>
          <w:lang w:eastAsia="zh-CN"/>
        </w:rPr>
      </w:pPr>
      <w:r>
        <w:t>a)</w:t>
      </w:r>
      <w:r>
        <w:tab/>
        <w:t>shall include a &lt;sealdd-client-identity&gt; element</w:t>
      </w:r>
      <w:r>
        <w:rPr>
          <w:lang w:eastAsia="zh-CN"/>
        </w:rPr>
        <w:t>; and</w:t>
      </w:r>
    </w:p>
    <w:p w14:paraId="0050A8CF" w14:textId="77777777" w:rsidR="00E91AD5" w:rsidRDefault="00E91AD5" w:rsidP="00E91AD5">
      <w:pPr>
        <w:pStyle w:val="B1"/>
        <w:rPr>
          <w:lang w:val="en-US"/>
        </w:rPr>
      </w:pPr>
      <w:r>
        <w:rPr>
          <w:lang w:eastAsia="zh-CN"/>
        </w:rPr>
        <w:t>b)</w:t>
      </w:r>
      <w:r>
        <w:rPr>
          <w:lang w:eastAsia="zh-CN"/>
        </w:rPr>
        <w:tab/>
        <w:t xml:space="preserve">shall include a </w:t>
      </w:r>
      <w:r>
        <w:t>&lt;sealdd-flow-id&gt; element</w:t>
      </w:r>
      <w:r>
        <w:rPr>
          <w:lang w:val="en-US"/>
        </w:rPr>
        <w:t>.</w:t>
      </w:r>
    </w:p>
    <w:p w14:paraId="3168AEEB" w14:textId="77777777" w:rsidR="00E91AD5" w:rsidRDefault="00E91AD5" w:rsidP="00E91AD5">
      <w:pPr>
        <w:rPr>
          <w:lang w:eastAsia="zh-CN"/>
        </w:rPr>
      </w:pPr>
      <w:r>
        <w:rPr>
          <w:lang w:eastAsia="zh-CN"/>
        </w:rPr>
        <w:t xml:space="preserve">The </w:t>
      </w:r>
      <w:r w:rsidRPr="00004F96">
        <w:t>&lt;</w:t>
      </w:r>
      <w:r>
        <w:t>URLLC-release-rsp&gt; element:</w:t>
      </w:r>
    </w:p>
    <w:p w14:paraId="180B3D2D" w14:textId="77777777" w:rsidR="00E91AD5" w:rsidRDefault="00E91AD5" w:rsidP="00E91AD5">
      <w:pPr>
        <w:pStyle w:val="B1"/>
        <w:rPr>
          <w:lang w:val="en-US"/>
        </w:rPr>
      </w:pPr>
      <w:r>
        <w:t>a)</w:t>
      </w:r>
      <w:r>
        <w:tab/>
        <w:t>shall include a &lt;result&gt; element which may include a &lt;cause&gt; sub-element.</w:t>
      </w:r>
    </w:p>
    <w:p w14:paraId="240377F6" w14:textId="77777777" w:rsidR="00D50A36" w:rsidRDefault="00D50A36" w:rsidP="00D50A36">
      <w:pPr>
        <w:rPr>
          <w:lang w:eastAsia="zh-CN"/>
        </w:rPr>
      </w:pPr>
      <w:r>
        <w:rPr>
          <w:rFonts w:hint="eastAsia"/>
          <w:lang w:eastAsia="zh-CN"/>
        </w:rPr>
        <w:t>T</w:t>
      </w:r>
      <w:r>
        <w:rPr>
          <w:lang w:eastAsia="zh-CN"/>
        </w:rPr>
        <w:t>he &lt;</w:t>
      </w:r>
      <w:r>
        <w:t>URLLC-update-req</w:t>
      </w:r>
      <w:r>
        <w:rPr>
          <w:lang w:eastAsia="zh-CN"/>
        </w:rPr>
        <w:t>&gt; element:</w:t>
      </w:r>
    </w:p>
    <w:p w14:paraId="341DE0D3" w14:textId="77777777" w:rsidR="00D50A36" w:rsidRDefault="00D50A36" w:rsidP="00D50A36">
      <w:pPr>
        <w:pStyle w:val="B1"/>
        <w:rPr>
          <w:lang w:eastAsia="zh-CN"/>
        </w:rPr>
      </w:pPr>
      <w:r>
        <w:t>a)</w:t>
      </w:r>
      <w:r>
        <w:tab/>
        <w:t>shall include a &lt;sealdd-client-identity&gt; element</w:t>
      </w:r>
      <w:r>
        <w:rPr>
          <w:lang w:eastAsia="zh-CN"/>
        </w:rPr>
        <w:t>;</w:t>
      </w:r>
    </w:p>
    <w:p w14:paraId="7946CAED" w14:textId="77777777" w:rsidR="00D50A36" w:rsidRDefault="00D50A36" w:rsidP="00D50A36">
      <w:pPr>
        <w:pStyle w:val="B1"/>
        <w:rPr>
          <w:lang w:val="en-US"/>
        </w:rPr>
      </w:pPr>
      <w:r>
        <w:rPr>
          <w:lang w:eastAsia="zh-CN"/>
        </w:rPr>
        <w:t>b)</w:t>
      </w:r>
      <w:r>
        <w:rPr>
          <w:lang w:eastAsia="zh-CN"/>
        </w:rPr>
        <w:tab/>
        <w:t xml:space="preserve">shall include a </w:t>
      </w:r>
      <w:r>
        <w:t>&lt;sealdd-flow-id&gt; element</w:t>
      </w:r>
      <w:r>
        <w:rPr>
          <w:lang w:val="en-US"/>
        </w:rPr>
        <w:t>;</w:t>
      </w:r>
    </w:p>
    <w:p w14:paraId="2BE3E2DB" w14:textId="77777777" w:rsidR="00D50A36" w:rsidRDefault="00D50A36" w:rsidP="00D50A36">
      <w:pPr>
        <w:pStyle w:val="B1"/>
      </w:pPr>
      <w:r>
        <w:rPr>
          <w:lang w:eastAsia="zh-CN"/>
        </w:rPr>
        <w:t>c</w:t>
      </w:r>
      <w:r>
        <w:rPr>
          <w:rFonts w:hint="eastAsia"/>
          <w:lang w:eastAsia="zh-CN"/>
        </w:rPr>
        <w:t>)</w:t>
      </w:r>
      <w:r>
        <w:rPr>
          <w:lang w:val="en-US"/>
        </w:rPr>
        <w:tab/>
      </w:r>
      <w:r>
        <w:t xml:space="preserve">may include a </w:t>
      </w:r>
      <w:r>
        <w:rPr>
          <w:lang w:eastAsia="zh-CN"/>
        </w:rPr>
        <w:t>&lt;server-id&gt;</w:t>
      </w:r>
      <w:r>
        <w:t xml:space="preserve"> element </w:t>
      </w:r>
    </w:p>
    <w:p w14:paraId="6082AFAB" w14:textId="33F81F39" w:rsidR="00D50A36" w:rsidRDefault="00D50A36" w:rsidP="00D50A36">
      <w:pPr>
        <w:pStyle w:val="B1"/>
      </w:pPr>
      <w:r>
        <w:t>d)</w:t>
      </w:r>
      <w:r>
        <w:tab/>
        <w:t>may include a &lt;</w:t>
      </w:r>
      <w:r>
        <w:rPr>
          <w:lang w:eastAsia="zh-CN"/>
        </w:rPr>
        <w:t>VAL-service-id</w:t>
      </w:r>
      <w:r>
        <w:t>&gt; element;</w:t>
      </w:r>
      <w:r w:rsidR="00370EDD">
        <w:t xml:space="preserve"> and</w:t>
      </w:r>
    </w:p>
    <w:p w14:paraId="109A113C" w14:textId="3364790B" w:rsidR="00D50A36" w:rsidRDefault="00D50A36" w:rsidP="00D50A36">
      <w:pPr>
        <w:pStyle w:val="B1"/>
        <w:rPr>
          <w:lang w:eastAsia="zh-CN"/>
        </w:rPr>
      </w:pPr>
      <w:r>
        <w:rPr>
          <w:lang w:eastAsia="zh-CN"/>
        </w:rPr>
        <w:t>e</w:t>
      </w:r>
      <w:r>
        <w:rPr>
          <w:lang w:val="en-US"/>
        </w:rPr>
        <w:t>)</w:t>
      </w:r>
      <w:r>
        <w:rPr>
          <w:lang w:val="en-US"/>
        </w:rPr>
        <w:tab/>
        <w:t xml:space="preserve">may include a </w:t>
      </w:r>
      <w:r>
        <w:t xml:space="preserve">&lt;traffic-descriptor-info&gt; </w:t>
      </w:r>
      <w:r w:rsidR="00184F9F">
        <w:t xml:space="preserve">element </w:t>
      </w:r>
      <w:r>
        <w:t>which shall include</w:t>
      </w:r>
      <w:r w:rsidRPr="00DF26F3">
        <w:t xml:space="preserve"> </w:t>
      </w:r>
      <w:r>
        <w:t>at least one of the following sub-elements:</w:t>
      </w:r>
    </w:p>
    <w:p w14:paraId="0193E3AC" w14:textId="77777777" w:rsidR="00D50A36" w:rsidRDefault="00D50A36" w:rsidP="00D50A36">
      <w:pPr>
        <w:pStyle w:val="B2"/>
      </w:pPr>
      <w:r>
        <w:rPr>
          <w:rFonts w:hint="eastAsia"/>
          <w:lang w:eastAsia="zh-CN"/>
        </w:rPr>
        <w:t>1</w:t>
      </w:r>
      <w:r w:rsidRPr="00DA48D1">
        <w:t>)</w:t>
      </w:r>
      <w:r w:rsidRPr="00DA48D1">
        <w:tab/>
      </w:r>
      <w:r>
        <w:t xml:space="preserve">a </w:t>
      </w:r>
      <w:r w:rsidRPr="003C4A36">
        <w:t>&lt;</w:t>
      </w:r>
      <w:r>
        <w:t>user-plane-address</w:t>
      </w:r>
      <w:r w:rsidRPr="003C4A36">
        <w:t>&gt; element</w:t>
      </w:r>
      <w:r w:rsidRPr="00032DFE">
        <w:t>;</w:t>
      </w:r>
    </w:p>
    <w:p w14:paraId="2191EBCB" w14:textId="77777777" w:rsidR="00D50A36" w:rsidRPr="00032DFE" w:rsidRDefault="00D50A36" w:rsidP="00D50A36">
      <w:pPr>
        <w:pStyle w:val="B2"/>
      </w:pPr>
      <w:r>
        <w:rPr>
          <w:rFonts w:hint="eastAsia"/>
          <w:lang w:eastAsia="zh-CN"/>
        </w:rPr>
        <w:t>2</w:t>
      </w:r>
      <w:r w:rsidRPr="00DA48D1">
        <w:t>)</w:t>
      </w:r>
      <w:r w:rsidRPr="00DA48D1">
        <w:tab/>
      </w:r>
      <w:r w:rsidRPr="005815D6">
        <w:t xml:space="preserve">a </w:t>
      </w:r>
      <w:r w:rsidRPr="00323393">
        <w:t>&lt;</w:t>
      </w:r>
      <w:r>
        <w:t xml:space="preserve">port-number&gt; </w:t>
      </w:r>
      <w:r w:rsidRPr="00DA48D1">
        <w:t>element</w:t>
      </w:r>
      <w:r w:rsidRPr="00032DFE">
        <w:t>;</w:t>
      </w:r>
    </w:p>
    <w:p w14:paraId="760F87F6" w14:textId="77777777" w:rsidR="00D50A36" w:rsidRDefault="00D50A36" w:rsidP="00D50A36">
      <w:pPr>
        <w:pStyle w:val="B2"/>
      </w:pPr>
      <w:r>
        <w:rPr>
          <w:rFonts w:hint="eastAsia"/>
          <w:lang w:eastAsia="zh-CN"/>
        </w:rPr>
        <w:t>3</w:t>
      </w:r>
      <w:r w:rsidRPr="00DA48D1">
        <w:t>)</w:t>
      </w:r>
      <w:r w:rsidRPr="00DA48D1">
        <w:tab/>
      </w:r>
      <w:r>
        <w:rPr>
          <w:lang w:eastAsia="zh-CN"/>
        </w:rPr>
        <w:t xml:space="preserve">a &lt;URL&gt; </w:t>
      </w:r>
      <w:r w:rsidRPr="00DA48D1">
        <w:t>element</w:t>
      </w:r>
      <w:r>
        <w:rPr>
          <w:rFonts w:hint="eastAsia"/>
        </w:rPr>
        <w:t>;</w:t>
      </w:r>
      <w:r>
        <w:t xml:space="preserve"> or</w:t>
      </w:r>
    </w:p>
    <w:p w14:paraId="4CDFDD11" w14:textId="77777777" w:rsidR="00D50A36" w:rsidRDefault="00D50A36" w:rsidP="00D50A36">
      <w:pPr>
        <w:pStyle w:val="B2"/>
        <w:rPr>
          <w:lang w:eastAsia="zh-CN"/>
        </w:rPr>
      </w:pPr>
      <w:r>
        <w:rPr>
          <w:rFonts w:hint="eastAsia"/>
          <w:lang w:eastAsia="zh-CN"/>
        </w:rPr>
        <w:t>4</w:t>
      </w:r>
      <w:r w:rsidRPr="00DA48D1">
        <w:t>)</w:t>
      </w:r>
      <w:r w:rsidRPr="00DA48D1">
        <w:tab/>
      </w:r>
      <w:r>
        <w:rPr>
          <w:lang w:eastAsia="zh-CN"/>
        </w:rPr>
        <w:t xml:space="preserve">a &lt;transport-layer-protocol&gt; </w:t>
      </w:r>
      <w:r w:rsidRPr="00DA48D1">
        <w:t>element</w:t>
      </w:r>
      <w:r>
        <w:t>.</w:t>
      </w:r>
    </w:p>
    <w:p w14:paraId="4330BE9A" w14:textId="77777777" w:rsidR="00D50A36" w:rsidRDefault="00D50A36" w:rsidP="00D50A36">
      <w:pPr>
        <w:rPr>
          <w:lang w:eastAsia="zh-CN"/>
        </w:rPr>
      </w:pPr>
      <w:r>
        <w:rPr>
          <w:rFonts w:hint="eastAsia"/>
          <w:lang w:eastAsia="zh-CN"/>
        </w:rPr>
        <w:t>T</w:t>
      </w:r>
      <w:r>
        <w:rPr>
          <w:lang w:eastAsia="zh-CN"/>
        </w:rPr>
        <w:t>he &lt;</w:t>
      </w:r>
      <w:r>
        <w:t>URLLC-update-rsp</w:t>
      </w:r>
      <w:r>
        <w:rPr>
          <w:lang w:eastAsia="zh-CN"/>
        </w:rPr>
        <w:t>&gt; element:</w:t>
      </w:r>
    </w:p>
    <w:p w14:paraId="400CE33A" w14:textId="75197330" w:rsidR="00D50A36" w:rsidRDefault="00D50A36" w:rsidP="00D50A36">
      <w:pPr>
        <w:pStyle w:val="B1"/>
      </w:pPr>
      <w:r>
        <w:t>a)</w:t>
      </w:r>
      <w:r>
        <w:tab/>
        <w:t>shall include a &lt;result&gt; element</w:t>
      </w:r>
      <w:r w:rsidR="00C37973">
        <w:t xml:space="preserve"> which may include a &lt;cause&gt; sub-element</w:t>
      </w:r>
      <w:r>
        <w:t>.</w:t>
      </w:r>
    </w:p>
    <w:p w14:paraId="6F0A0C8F" w14:textId="77777777" w:rsidR="005159AE" w:rsidRDefault="005159AE" w:rsidP="005159AE">
      <w:pPr>
        <w:rPr>
          <w:lang w:eastAsia="zh-CN"/>
        </w:rPr>
      </w:pPr>
      <w:r>
        <w:rPr>
          <w:rFonts w:hint="eastAsia"/>
          <w:lang w:eastAsia="zh-CN"/>
        </w:rPr>
        <w:t>T</w:t>
      </w:r>
      <w:r>
        <w:rPr>
          <w:lang w:eastAsia="zh-CN"/>
        </w:rPr>
        <w:t>he &lt;</w:t>
      </w:r>
      <w:r>
        <w:t>data-storage-creation-req</w:t>
      </w:r>
      <w:r>
        <w:rPr>
          <w:lang w:eastAsia="zh-CN"/>
        </w:rPr>
        <w:t>&gt; element:</w:t>
      </w:r>
    </w:p>
    <w:p w14:paraId="6F90C2F5" w14:textId="77777777" w:rsidR="005159AE" w:rsidRDefault="005159AE" w:rsidP="005159AE">
      <w:pPr>
        <w:pStyle w:val="B1"/>
      </w:pPr>
      <w:r>
        <w:t>a)</w:t>
      </w:r>
      <w:r>
        <w:tab/>
        <w:t>shall include a &lt;application-data&gt; element;</w:t>
      </w:r>
    </w:p>
    <w:p w14:paraId="1F941855" w14:textId="77777777" w:rsidR="005159AE" w:rsidRDefault="005159AE" w:rsidP="005159AE">
      <w:pPr>
        <w:pStyle w:val="B1"/>
      </w:pPr>
      <w:r>
        <w:t>b)</w:t>
      </w:r>
      <w:r>
        <w:tab/>
        <w:t>may include a &lt;access-control-policy&gt; element;</w:t>
      </w:r>
    </w:p>
    <w:p w14:paraId="0F763AF1" w14:textId="77777777" w:rsidR="005159AE" w:rsidRDefault="005159AE" w:rsidP="005159AE">
      <w:pPr>
        <w:pStyle w:val="B1"/>
      </w:pPr>
      <w:r>
        <w:t>c)</w:t>
      </w:r>
      <w:r>
        <w:tab/>
        <w:t>may include a &lt;expiry-time&gt; element; and</w:t>
      </w:r>
    </w:p>
    <w:p w14:paraId="45BFDCA8" w14:textId="77777777" w:rsidR="005159AE" w:rsidRDefault="005159AE" w:rsidP="005159AE">
      <w:pPr>
        <w:pStyle w:val="B1"/>
        <w:rPr>
          <w:lang w:eastAsia="zh-CN"/>
        </w:rPr>
      </w:pPr>
      <w:r>
        <w:t>d)</w:t>
      </w:r>
      <w:r>
        <w:tab/>
        <w:t>may include a &lt;status-information-req&gt; element which shall include</w:t>
      </w:r>
      <w:r w:rsidRPr="00DF26F3">
        <w:t xml:space="preserve"> </w:t>
      </w:r>
      <w:r>
        <w:t>at least one of the following sub-elements:</w:t>
      </w:r>
    </w:p>
    <w:p w14:paraId="6C810035"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rsidRPr="00032DFE">
        <w:t>;</w:t>
      </w:r>
      <w:r>
        <w:t xml:space="preserve"> and</w:t>
      </w:r>
    </w:p>
    <w:p w14:paraId="2BF1CFAA"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w:t>
      </w:r>
    </w:p>
    <w:p w14:paraId="76B88180" w14:textId="77777777" w:rsidR="005159AE" w:rsidRDefault="005159AE" w:rsidP="005159AE">
      <w:pPr>
        <w:rPr>
          <w:lang w:eastAsia="zh-CN"/>
        </w:rPr>
      </w:pPr>
      <w:r>
        <w:rPr>
          <w:rFonts w:hint="eastAsia"/>
          <w:lang w:eastAsia="zh-CN"/>
        </w:rPr>
        <w:t>T</w:t>
      </w:r>
      <w:r>
        <w:rPr>
          <w:lang w:eastAsia="zh-CN"/>
        </w:rPr>
        <w:t>he &lt;</w:t>
      </w:r>
      <w:r>
        <w:t>data-storage-creation-rsp</w:t>
      </w:r>
      <w:r>
        <w:rPr>
          <w:lang w:eastAsia="zh-CN"/>
        </w:rPr>
        <w:t>&gt; element:</w:t>
      </w:r>
    </w:p>
    <w:p w14:paraId="1F4CF60D" w14:textId="77777777" w:rsidR="005159AE" w:rsidRDefault="005159AE" w:rsidP="005159AE">
      <w:pPr>
        <w:pStyle w:val="B1"/>
        <w:rPr>
          <w:lang w:eastAsia="zh-CN"/>
        </w:rPr>
      </w:pPr>
      <w:r>
        <w:t>a)</w:t>
      </w:r>
      <w:r>
        <w:tab/>
        <w:t>shall include a &lt;result&gt; element</w:t>
      </w:r>
      <w:r>
        <w:rPr>
          <w:lang w:eastAsia="zh-CN"/>
        </w:rPr>
        <w:t>; and</w:t>
      </w:r>
    </w:p>
    <w:p w14:paraId="66880F96" w14:textId="77777777" w:rsidR="005159AE" w:rsidRDefault="005159AE" w:rsidP="005159AE">
      <w:pPr>
        <w:pStyle w:val="B1"/>
      </w:pPr>
      <w:r>
        <w:lastRenderedPageBreak/>
        <w:t>b)</w:t>
      </w:r>
      <w:r>
        <w:tab/>
        <w:t>may include a &lt;data-identifier&gt; element.</w:t>
      </w:r>
    </w:p>
    <w:p w14:paraId="0CCAD68C" w14:textId="77777777" w:rsidR="005159AE" w:rsidRDefault="005159AE" w:rsidP="005159AE">
      <w:pPr>
        <w:rPr>
          <w:lang w:eastAsia="zh-CN"/>
        </w:rPr>
      </w:pPr>
      <w:r>
        <w:rPr>
          <w:rFonts w:hint="eastAsia"/>
          <w:lang w:eastAsia="zh-CN"/>
        </w:rPr>
        <w:t>T</w:t>
      </w:r>
      <w:r>
        <w:rPr>
          <w:lang w:eastAsia="zh-CN"/>
        </w:rPr>
        <w:t>he &lt;</w:t>
      </w:r>
      <w:r>
        <w:t>data-storage-reservation-req</w:t>
      </w:r>
      <w:r>
        <w:rPr>
          <w:lang w:eastAsia="zh-CN"/>
        </w:rPr>
        <w:t>&gt; element:</w:t>
      </w:r>
    </w:p>
    <w:p w14:paraId="5C955F4C" w14:textId="77777777" w:rsidR="005159AE" w:rsidRDefault="005159AE" w:rsidP="005159AE">
      <w:pPr>
        <w:pStyle w:val="B1"/>
        <w:rPr>
          <w:lang w:eastAsia="zh-CN"/>
        </w:rPr>
      </w:pPr>
      <w:r>
        <w:t>a)</w:t>
      </w:r>
      <w:r>
        <w:tab/>
        <w:t>shall include a &lt;VAL-service-id&gt; element</w:t>
      </w:r>
      <w:r>
        <w:rPr>
          <w:lang w:eastAsia="zh-CN"/>
        </w:rPr>
        <w:t>;</w:t>
      </w:r>
    </w:p>
    <w:p w14:paraId="6975C76A" w14:textId="77777777" w:rsidR="005159AE" w:rsidRDefault="005159AE" w:rsidP="005159AE">
      <w:pPr>
        <w:pStyle w:val="B1"/>
        <w:rPr>
          <w:lang w:val="en-US"/>
        </w:rPr>
      </w:pPr>
      <w:r>
        <w:rPr>
          <w:lang w:eastAsia="zh-CN"/>
        </w:rPr>
        <w:t>b)</w:t>
      </w:r>
      <w:r>
        <w:rPr>
          <w:lang w:eastAsia="zh-CN"/>
        </w:rPr>
        <w:tab/>
        <w:t xml:space="preserve">may include a </w:t>
      </w:r>
      <w:r>
        <w:t>&lt;data-length&gt; element.</w:t>
      </w:r>
    </w:p>
    <w:p w14:paraId="6670216B" w14:textId="77777777" w:rsidR="005159AE" w:rsidRDefault="005159AE" w:rsidP="005159AE">
      <w:pPr>
        <w:rPr>
          <w:lang w:eastAsia="zh-CN"/>
        </w:rPr>
      </w:pPr>
      <w:r>
        <w:rPr>
          <w:rFonts w:hint="eastAsia"/>
          <w:lang w:eastAsia="zh-CN"/>
        </w:rPr>
        <w:t>T</w:t>
      </w:r>
      <w:r>
        <w:rPr>
          <w:lang w:eastAsia="zh-CN"/>
        </w:rPr>
        <w:t>he &lt;</w:t>
      </w:r>
      <w:r>
        <w:t>data-storage-reservation-rsp</w:t>
      </w:r>
      <w:r>
        <w:rPr>
          <w:lang w:eastAsia="zh-CN"/>
        </w:rPr>
        <w:t>&gt; element:</w:t>
      </w:r>
    </w:p>
    <w:p w14:paraId="76BF05FF" w14:textId="77777777" w:rsidR="005159AE" w:rsidRDefault="005159AE" w:rsidP="005159AE">
      <w:pPr>
        <w:pStyle w:val="B1"/>
        <w:rPr>
          <w:lang w:eastAsia="zh-CN"/>
        </w:rPr>
      </w:pPr>
      <w:r>
        <w:t>a)</w:t>
      </w:r>
      <w:r>
        <w:tab/>
        <w:t>shall include a &lt;result&gt; element</w:t>
      </w:r>
      <w:r>
        <w:rPr>
          <w:lang w:eastAsia="zh-CN"/>
        </w:rPr>
        <w:t>; and</w:t>
      </w:r>
    </w:p>
    <w:p w14:paraId="1955F8B5" w14:textId="77777777" w:rsidR="005159AE" w:rsidRDefault="005159AE" w:rsidP="005159AE">
      <w:pPr>
        <w:pStyle w:val="B1"/>
      </w:pPr>
      <w:r>
        <w:t>b)</w:t>
      </w:r>
      <w:r>
        <w:tab/>
        <w:t>may include a &lt;address&gt; element.</w:t>
      </w:r>
    </w:p>
    <w:p w14:paraId="40ABA43F" w14:textId="6BFE8695" w:rsidR="006B445C" w:rsidRDefault="006B445C" w:rsidP="006B445C">
      <w:pPr>
        <w:rPr>
          <w:lang w:eastAsia="zh-CN"/>
        </w:rPr>
      </w:pPr>
      <w:r>
        <w:rPr>
          <w:rFonts w:hint="eastAsia"/>
          <w:lang w:eastAsia="zh-CN"/>
        </w:rPr>
        <w:t>T</w:t>
      </w:r>
      <w:r>
        <w:rPr>
          <w:lang w:eastAsia="zh-CN"/>
        </w:rPr>
        <w:t>he &lt;</w:t>
      </w:r>
      <w:r>
        <w:t>data-</w:t>
      </w:r>
      <w:r w:rsidR="009A4016">
        <w:t>storage-</w:t>
      </w:r>
      <w:r>
        <w:t>status-notification</w:t>
      </w:r>
      <w:r>
        <w:rPr>
          <w:lang w:eastAsia="zh-CN"/>
        </w:rPr>
        <w:t>&gt; element:</w:t>
      </w:r>
    </w:p>
    <w:p w14:paraId="13C8D86F" w14:textId="77777777" w:rsidR="006B445C" w:rsidRDefault="006B445C" w:rsidP="006B445C">
      <w:pPr>
        <w:pStyle w:val="B1"/>
      </w:pPr>
      <w:r>
        <w:t>a)</w:t>
      </w:r>
      <w:r>
        <w:tab/>
        <w:t>shall include a &lt;data-identifier&gt; element; and</w:t>
      </w:r>
    </w:p>
    <w:p w14:paraId="1B23E21C" w14:textId="77777777" w:rsidR="006B445C" w:rsidRDefault="006B445C" w:rsidP="006B445C">
      <w:pPr>
        <w:pStyle w:val="B1"/>
        <w:rPr>
          <w:lang w:eastAsia="zh-CN"/>
        </w:rPr>
      </w:pPr>
      <w:r>
        <w:rPr>
          <w:lang w:eastAsia="zh-CN"/>
        </w:rPr>
        <w:t>b)</w:t>
      </w:r>
      <w:r>
        <w:rPr>
          <w:lang w:eastAsia="zh-CN"/>
        </w:rPr>
        <w:tab/>
        <w:t xml:space="preserve">shall include a </w:t>
      </w:r>
      <w:r>
        <w:t>&lt;status-information-rsp&gt; element which shall include</w:t>
      </w:r>
      <w:r w:rsidRPr="00DF26F3">
        <w:t xml:space="preserve"> </w:t>
      </w:r>
      <w:r>
        <w:t>at least one of the following sub-elements:</w:t>
      </w:r>
    </w:p>
    <w:p w14:paraId="4AA60019" w14:textId="77777777" w:rsidR="006B445C" w:rsidRDefault="006B445C" w:rsidP="006B445C">
      <w:pPr>
        <w:pStyle w:val="B2"/>
      </w:pPr>
      <w:r>
        <w:rPr>
          <w:rFonts w:hint="eastAsia"/>
          <w:lang w:eastAsia="zh-CN"/>
        </w:rPr>
        <w:t>1</w:t>
      </w:r>
      <w:r w:rsidRPr="00DA48D1">
        <w:t>)</w:t>
      </w:r>
      <w:r w:rsidRPr="00DA48D1">
        <w:tab/>
      </w:r>
      <w:r>
        <w:t xml:space="preserve">a </w:t>
      </w:r>
      <w:r w:rsidRPr="003C4A36">
        <w:t>&lt;</w:t>
      </w:r>
      <w:r>
        <w:t>no-times-data-accessed-value</w:t>
      </w:r>
      <w:r w:rsidRPr="003C4A36">
        <w:t>&gt; element</w:t>
      </w:r>
      <w:r w:rsidRPr="00032DFE">
        <w:t>;</w:t>
      </w:r>
      <w:r>
        <w:t xml:space="preserve"> and</w:t>
      </w:r>
    </w:p>
    <w:p w14:paraId="5D5E9433" w14:textId="77777777" w:rsidR="006B445C" w:rsidRPr="00032DFE" w:rsidRDefault="006B445C" w:rsidP="006B445C">
      <w:pPr>
        <w:pStyle w:val="B2"/>
      </w:pPr>
      <w:r>
        <w:rPr>
          <w:rFonts w:hint="eastAsia"/>
          <w:lang w:eastAsia="zh-CN"/>
        </w:rPr>
        <w:t>2</w:t>
      </w:r>
      <w:r w:rsidRPr="00DA48D1">
        <w:t>)</w:t>
      </w:r>
      <w:r w:rsidRPr="00DA48D1">
        <w:tab/>
      </w:r>
      <w:r w:rsidRPr="005815D6">
        <w:t xml:space="preserve">a </w:t>
      </w:r>
      <w:r w:rsidRPr="00323393">
        <w:t>&lt;</w:t>
      </w:r>
      <w:r>
        <w:t xml:space="preserve">no-times-data-managed-value&gt; </w:t>
      </w:r>
      <w:r w:rsidRPr="00DA48D1">
        <w:t>element</w:t>
      </w:r>
      <w:r>
        <w:t>.</w:t>
      </w:r>
    </w:p>
    <w:p w14:paraId="5376E167" w14:textId="77777777" w:rsidR="00ED6E4D" w:rsidRDefault="00ED6E4D" w:rsidP="00ED6E4D">
      <w:pPr>
        <w:rPr>
          <w:lang w:eastAsia="zh-CN"/>
        </w:rPr>
      </w:pPr>
      <w:r>
        <w:rPr>
          <w:rFonts w:hint="eastAsia"/>
          <w:lang w:eastAsia="zh-CN"/>
        </w:rPr>
        <w:t>T</w:t>
      </w:r>
      <w:r>
        <w:rPr>
          <w:lang w:eastAsia="zh-CN"/>
        </w:rPr>
        <w:t>he &lt;</w:t>
      </w:r>
      <w:r>
        <w:t>data-storage-query-req</w:t>
      </w:r>
      <w:r>
        <w:rPr>
          <w:lang w:eastAsia="zh-CN"/>
        </w:rPr>
        <w:t>&gt; element:</w:t>
      </w:r>
    </w:p>
    <w:p w14:paraId="12B21ADE" w14:textId="77777777" w:rsidR="00ED6E4D" w:rsidRDefault="00ED6E4D" w:rsidP="00ED6E4D">
      <w:pPr>
        <w:pStyle w:val="B1"/>
      </w:pPr>
      <w:r>
        <w:t>a)</w:t>
      </w:r>
      <w:r>
        <w:tab/>
        <w:t>shall include a &lt;data-identifier&gt; element.</w:t>
      </w:r>
    </w:p>
    <w:p w14:paraId="55BD6015" w14:textId="77777777" w:rsidR="00ED6E4D" w:rsidRDefault="00ED6E4D" w:rsidP="00ED6E4D">
      <w:pPr>
        <w:rPr>
          <w:lang w:eastAsia="zh-CN"/>
        </w:rPr>
      </w:pPr>
      <w:r>
        <w:rPr>
          <w:rFonts w:hint="eastAsia"/>
          <w:lang w:eastAsia="zh-CN"/>
        </w:rPr>
        <w:t>T</w:t>
      </w:r>
      <w:r>
        <w:rPr>
          <w:lang w:eastAsia="zh-CN"/>
        </w:rPr>
        <w:t>he &lt;</w:t>
      </w:r>
      <w:r>
        <w:t>data-storage-query-rsp</w:t>
      </w:r>
      <w:r>
        <w:rPr>
          <w:lang w:eastAsia="zh-CN"/>
        </w:rPr>
        <w:t>&gt; element:</w:t>
      </w:r>
    </w:p>
    <w:p w14:paraId="5D1BF0A0" w14:textId="3C053E56" w:rsidR="00ED6E4D" w:rsidRDefault="00ED6E4D" w:rsidP="00ED6E4D">
      <w:pPr>
        <w:pStyle w:val="B1"/>
        <w:rPr>
          <w:lang w:eastAsia="zh-CN"/>
        </w:rPr>
      </w:pPr>
      <w:r>
        <w:t>a)</w:t>
      </w:r>
      <w:r>
        <w:tab/>
        <w:t>shall include a &lt;result&gt; element</w:t>
      </w:r>
      <w:r>
        <w:rPr>
          <w:lang w:eastAsia="zh-CN"/>
        </w:rPr>
        <w:t>;</w:t>
      </w:r>
    </w:p>
    <w:p w14:paraId="13EB12A7" w14:textId="77777777" w:rsidR="00ED6E4D" w:rsidRDefault="00ED6E4D" w:rsidP="00ED6E4D">
      <w:pPr>
        <w:pStyle w:val="B1"/>
      </w:pPr>
      <w:r>
        <w:t>b)</w:t>
      </w:r>
      <w:r>
        <w:tab/>
        <w:t>shall include a &lt;data-identifier&gt; element; and</w:t>
      </w:r>
    </w:p>
    <w:p w14:paraId="3C37530E" w14:textId="77777777" w:rsidR="00ED6E4D" w:rsidRDefault="00ED6E4D" w:rsidP="00ED6E4D">
      <w:pPr>
        <w:pStyle w:val="B1"/>
      </w:pPr>
      <w:r>
        <w:t>c)</w:t>
      </w:r>
      <w:r>
        <w:tab/>
        <w:t>may include a &lt;application-data&gt; element.</w:t>
      </w:r>
    </w:p>
    <w:p w14:paraId="5AFD9C0E"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data-storage-mgt-req&gt; </w:t>
      </w:r>
      <w:r>
        <w:rPr>
          <w:lang w:eastAsia="zh-CN"/>
        </w:rPr>
        <w:t>element:</w:t>
      </w:r>
    </w:p>
    <w:p w14:paraId="4E589BC7" w14:textId="6AAE92B6" w:rsidR="002F09E2" w:rsidRDefault="002F09E2" w:rsidP="002F09E2">
      <w:pPr>
        <w:pStyle w:val="B1"/>
      </w:pPr>
      <w:r>
        <w:t>a)</w:t>
      </w:r>
      <w:r>
        <w:tab/>
        <w:t>shall include a &lt;data-identifier&gt; element;</w:t>
      </w:r>
    </w:p>
    <w:p w14:paraId="385D0134" w14:textId="759D6043" w:rsidR="002F09E2" w:rsidRPr="00A93A02" w:rsidRDefault="002F09E2" w:rsidP="002F09E2">
      <w:pPr>
        <w:pStyle w:val="B1"/>
        <w:rPr>
          <w:lang w:eastAsia="zh-CN"/>
        </w:rPr>
      </w:pPr>
      <w:r>
        <w:rPr>
          <w:rFonts w:hint="eastAsia"/>
          <w:lang w:eastAsia="zh-CN"/>
        </w:rPr>
        <w:t>b</w:t>
      </w:r>
      <w:r>
        <w:t>)</w:t>
      </w:r>
      <w:r>
        <w:tab/>
      </w:r>
      <w:r w:rsidRPr="00A93A02">
        <w:t xml:space="preserve">shall include </w:t>
      </w:r>
      <w:r>
        <w:t>a &lt;operation&gt; element</w:t>
      </w:r>
      <w:r w:rsidR="000A4605">
        <w:t>; and</w:t>
      </w:r>
    </w:p>
    <w:p w14:paraId="63D0A4A2" w14:textId="77777777" w:rsidR="000A4605" w:rsidRDefault="000A4605" w:rsidP="000A4605">
      <w:pPr>
        <w:pStyle w:val="B1"/>
      </w:pPr>
      <w:r>
        <w:t>c)</w:t>
      </w:r>
      <w:r>
        <w:tab/>
        <w:t>may include a &lt;application-data&gt; element.</w:t>
      </w:r>
    </w:p>
    <w:p w14:paraId="6303EE8C" w14:textId="77777777" w:rsidR="002F09E2" w:rsidRDefault="002F09E2" w:rsidP="002F09E2">
      <w:pPr>
        <w:rPr>
          <w:lang w:eastAsia="zh-CN"/>
        </w:rPr>
      </w:pPr>
      <w:r>
        <w:rPr>
          <w:rFonts w:hint="eastAsia"/>
          <w:lang w:eastAsia="zh-CN"/>
        </w:rPr>
        <w:t>T</w:t>
      </w:r>
      <w:r>
        <w:rPr>
          <w:lang w:eastAsia="zh-CN"/>
        </w:rPr>
        <w:t xml:space="preserve">he </w:t>
      </w:r>
      <w:r w:rsidRPr="00004F96">
        <w:t>&lt;</w:t>
      </w:r>
      <w:r>
        <w:t xml:space="preserve">data-storage-mgt-rsp&gt; </w:t>
      </w:r>
      <w:r>
        <w:rPr>
          <w:lang w:eastAsia="zh-CN"/>
        </w:rPr>
        <w:t>element:</w:t>
      </w:r>
    </w:p>
    <w:p w14:paraId="28E355B7" w14:textId="77777777" w:rsidR="002F09E2" w:rsidRDefault="002F09E2" w:rsidP="002F09E2">
      <w:pPr>
        <w:pStyle w:val="B1"/>
        <w:rPr>
          <w:lang w:eastAsia="zh-CN"/>
        </w:rPr>
      </w:pPr>
      <w:r>
        <w:t>a)</w:t>
      </w:r>
      <w:r>
        <w:tab/>
        <w:t>shall include a &lt;result&gt; element</w:t>
      </w:r>
      <w:r>
        <w:rPr>
          <w:lang w:eastAsia="zh-CN"/>
        </w:rPr>
        <w:t>;</w:t>
      </w:r>
    </w:p>
    <w:p w14:paraId="345C13B0" w14:textId="77777777" w:rsidR="002F09E2" w:rsidRDefault="002F09E2" w:rsidP="002F09E2">
      <w:pPr>
        <w:pStyle w:val="B1"/>
      </w:pPr>
      <w:r>
        <w:t>b)</w:t>
      </w:r>
      <w:r>
        <w:tab/>
        <w:t>shall include a &lt;data-identifier&gt; element; and</w:t>
      </w:r>
    </w:p>
    <w:p w14:paraId="4B6C2858" w14:textId="77777777" w:rsidR="002F09E2" w:rsidRDefault="002F09E2" w:rsidP="002F09E2">
      <w:pPr>
        <w:pStyle w:val="B1"/>
      </w:pPr>
      <w:r>
        <w:t>c)</w:t>
      </w:r>
      <w:r>
        <w:tab/>
        <w:t>may include a &lt;application-data&gt; element.</w:t>
      </w:r>
    </w:p>
    <w:p w14:paraId="081006C0" w14:textId="77777777" w:rsidR="00F057AF" w:rsidRDefault="00F057AF" w:rsidP="00F057AF">
      <w:pPr>
        <w:rPr>
          <w:lang w:eastAsia="zh-CN"/>
        </w:rPr>
      </w:pPr>
      <w:r>
        <w:rPr>
          <w:rFonts w:hint="eastAsia"/>
          <w:lang w:eastAsia="zh-CN"/>
        </w:rPr>
        <w:t>T</w:t>
      </w:r>
      <w:r>
        <w:rPr>
          <w:lang w:eastAsia="zh-CN"/>
        </w:rPr>
        <w:t>he</w:t>
      </w:r>
      <w:r w:rsidRPr="00004F96">
        <w:t xml:space="preserve"> &lt;</w:t>
      </w:r>
      <w:r>
        <w:t xml:space="preserve">measurements-subscription-req&gt; </w:t>
      </w:r>
      <w:r>
        <w:rPr>
          <w:lang w:eastAsia="zh-CN"/>
        </w:rPr>
        <w:t>element:</w:t>
      </w:r>
    </w:p>
    <w:p w14:paraId="69DFB7C8" w14:textId="77777777" w:rsidR="00F057AF" w:rsidRDefault="00F057AF" w:rsidP="00F057AF">
      <w:pPr>
        <w:pStyle w:val="B1"/>
      </w:pPr>
      <w:r>
        <w:t>a)</w:t>
      </w:r>
      <w:r>
        <w:tab/>
        <w:t>shall include a &lt;sealdd-flow-id&gt; element;</w:t>
      </w:r>
    </w:p>
    <w:p w14:paraId="469A7129" w14:textId="77777777" w:rsidR="00F057AF" w:rsidRDefault="00F057AF" w:rsidP="00F057AF">
      <w:pPr>
        <w:pStyle w:val="B1"/>
        <w:rPr>
          <w:lang w:eastAsia="zh-CN"/>
        </w:rPr>
      </w:pPr>
      <w:r>
        <w:rPr>
          <w:rFonts w:hint="eastAsia"/>
          <w:lang w:eastAsia="zh-CN"/>
        </w:rPr>
        <w:t>b</w:t>
      </w:r>
      <w:r>
        <w:t>)</w:t>
      </w:r>
      <w:r>
        <w:tab/>
      </w:r>
      <w:r w:rsidRPr="00A93A02">
        <w:t xml:space="preserve">shall include </w:t>
      </w:r>
      <w:r>
        <w:t>a &lt;measurement-requirement-list&gt; element</w:t>
      </w:r>
      <w:r w:rsidRPr="00106616">
        <w:t xml:space="preserve"> </w:t>
      </w:r>
      <w:r>
        <w:t>which shall include</w:t>
      </w:r>
      <w:r w:rsidRPr="00DF26F3">
        <w:t xml:space="preserve"> </w:t>
      </w:r>
      <w:r>
        <w:t>at least one of the following sub-elements:</w:t>
      </w:r>
    </w:p>
    <w:p w14:paraId="2DF41540" w14:textId="77777777" w:rsidR="00F057AF" w:rsidRDefault="00F057AF" w:rsidP="00F057AF">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07E00C8C" w14:textId="77777777" w:rsidR="00F057AF" w:rsidRPr="00032DFE" w:rsidRDefault="00F057AF" w:rsidP="00F057AF">
      <w:pPr>
        <w:pStyle w:val="B2"/>
      </w:pPr>
      <w:r>
        <w:rPr>
          <w:rFonts w:hint="eastAsia"/>
          <w:lang w:eastAsia="zh-CN"/>
        </w:rPr>
        <w:t>2</w:t>
      </w:r>
      <w:r w:rsidRPr="00DA48D1">
        <w:t>)</w:t>
      </w:r>
      <w:r w:rsidRPr="00DA48D1">
        <w:tab/>
      </w:r>
      <w:r w:rsidRPr="005815D6">
        <w:t xml:space="preserve">a </w:t>
      </w:r>
      <w:r w:rsidRPr="00323393">
        <w:t>&lt;</w:t>
      </w:r>
      <w:r>
        <w:t>reporting-frequency&gt;</w:t>
      </w:r>
      <w:r w:rsidRPr="00323393">
        <w:t xml:space="preserve"> </w:t>
      </w:r>
      <w:r w:rsidRPr="00DA48D1">
        <w:t>element</w:t>
      </w:r>
      <w:r>
        <w:t>;</w:t>
      </w:r>
    </w:p>
    <w:p w14:paraId="394E1799" w14:textId="77777777" w:rsidR="00F057AF" w:rsidRDefault="00F057AF" w:rsidP="00F057AF">
      <w:pPr>
        <w:pStyle w:val="B2"/>
      </w:pPr>
      <w:r>
        <w:rPr>
          <w:rFonts w:hint="eastAsia"/>
          <w:lang w:eastAsia="zh-CN"/>
        </w:rPr>
        <w:t>3</w:t>
      </w:r>
      <w:r w:rsidRPr="00DA48D1">
        <w:t>)</w:t>
      </w:r>
      <w:r w:rsidRPr="00DA48D1">
        <w:tab/>
      </w:r>
      <w:r>
        <w:t xml:space="preserve">a </w:t>
      </w:r>
      <w:r w:rsidRPr="003C4A36">
        <w:t>&lt;</w:t>
      </w:r>
      <w:r>
        <w:t>reporting-</w:t>
      </w:r>
      <w:r>
        <w:rPr>
          <w:lang w:eastAsia="zh-CN"/>
        </w:rPr>
        <w:t>periodicity&gt;</w:t>
      </w:r>
      <w:r>
        <w:t xml:space="preserve"> </w:t>
      </w:r>
      <w:r w:rsidRPr="003C4A36">
        <w:t>element</w:t>
      </w:r>
      <w:r w:rsidRPr="00032DFE">
        <w:t>;</w:t>
      </w:r>
    </w:p>
    <w:p w14:paraId="03EC2007" w14:textId="77777777" w:rsidR="00F057AF" w:rsidRPr="00032DFE" w:rsidRDefault="00F057AF" w:rsidP="00F057AF">
      <w:pPr>
        <w:pStyle w:val="B2"/>
      </w:pPr>
      <w:r>
        <w:rPr>
          <w:rFonts w:hint="eastAsia"/>
          <w:lang w:eastAsia="zh-CN"/>
        </w:rPr>
        <w:t>4</w:t>
      </w:r>
      <w:r w:rsidRPr="00DA48D1">
        <w:t>)</w:t>
      </w:r>
      <w:r w:rsidRPr="00DA48D1">
        <w:tab/>
      </w:r>
      <w:r w:rsidRPr="005815D6">
        <w:t xml:space="preserve">a </w:t>
      </w:r>
      <w:r>
        <w:rPr>
          <w:lang w:eastAsia="zh-CN"/>
        </w:rPr>
        <w:t xml:space="preserve">&lt;measurement-window&gt; </w:t>
      </w:r>
      <w:r w:rsidRPr="00DA48D1">
        <w:t>element</w:t>
      </w:r>
      <w:r>
        <w:t>;</w:t>
      </w:r>
    </w:p>
    <w:p w14:paraId="14955F0C" w14:textId="77777777" w:rsidR="00F057AF" w:rsidRDefault="00F057AF" w:rsidP="00F057AF">
      <w:pPr>
        <w:pStyle w:val="B2"/>
      </w:pPr>
      <w:r>
        <w:rPr>
          <w:rFonts w:hint="eastAsia"/>
          <w:lang w:eastAsia="zh-CN"/>
        </w:rPr>
        <w:t>5</w:t>
      </w:r>
      <w:r w:rsidRPr="00DA48D1">
        <w:t>)</w:t>
      </w:r>
      <w:r w:rsidRPr="00DA48D1">
        <w:tab/>
      </w:r>
      <w:r>
        <w:t xml:space="preserve">a </w:t>
      </w:r>
      <w:r w:rsidRPr="003C4A36">
        <w:t>&lt;</w:t>
      </w:r>
      <w:r>
        <w:t>expiry time</w:t>
      </w:r>
      <w:r>
        <w:rPr>
          <w:lang w:eastAsia="zh-CN"/>
        </w:rPr>
        <w:t xml:space="preserve"> &gt;</w:t>
      </w:r>
      <w:r>
        <w:t xml:space="preserve"> </w:t>
      </w:r>
      <w:r w:rsidRPr="003C4A36">
        <w:t>element</w:t>
      </w:r>
      <w:r w:rsidRPr="00032DFE">
        <w:t>;</w:t>
      </w:r>
    </w:p>
    <w:p w14:paraId="416C132B" w14:textId="623BADF3" w:rsidR="00F057AF" w:rsidRDefault="00F057AF" w:rsidP="00F057AF">
      <w:pPr>
        <w:pStyle w:val="B2"/>
        <w:rPr>
          <w:lang w:eastAsia="zh-CN"/>
        </w:rPr>
      </w:pPr>
      <w:r>
        <w:rPr>
          <w:lang w:eastAsia="zh-CN"/>
        </w:rPr>
        <w:lastRenderedPageBreak/>
        <w:t>6</w:t>
      </w:r>
      <w:r w:rsidRPr="00DA48D1">
        <w:t>)</w:t>
      </w:r>
      <w:r w:rsidRPr="00DA48D1">
        <w:tab/>
      </w:r>
      <w:r w:rsidRPr="005815D6">
        <w:t xml:space="preserve">a </w:t>
      </w:r>
      <w:r>
        <w:rPr>
          <w:lang w:eastAsia="zh-CN"/>
        </w:rPr>
        <w:t>&lt;se</w:t>
      </w:r>
      <w:r w:rsidR="004C39D8">
        <w:rPr>
          <w:lang w:eastAsia="zh-CN"/>
        </w:rPr>
        <w:t>aldd</w:t>
      </w:r>
      <w:r>
        <w:rPr>
          <w:lang w:eastAsia="zh-CN"/>
        </w:rPr>
        <w:t xml:space="preserve">-policy&gt; </w:t>
      </w:r>
      <w:r w:rsidRPr="00DA48D1">
        <w:t>element</w:t>
      </w:r>
      <w:r>
        <w:t xml:space="preserve"> which shall include</w:t>
      </w:r>
      <w:r w:rsidRPr="00DF26F3">
        <w:t xml:space="preserve"> </w:t>
      </w:r>
      <w:r>
        <w:t>the following sub-elements:</w:t>
      </w:r>
    </w:p>
    <w:p w14:paraId="255AF110" w14:textId="565337DF" w:rsidR="00F057AF" w:rsidRDefault="00F057AF" w:rsidP="00F057AF">
      <w:pPr>
        <w:pStyle w:val="B3"/>
      </w:pPr>
      <w:r>
        <w:t>i)</w:t>
      </w:r>
      <w:r>
        <w:tab/>
      </w:r>
      <w:r w:rsidRPr="003C4A36">
        <w:t xml:space="preserve">a </w:t>
      </w:r>
      <w:r w:rsidRPr="00323393">
        <w:t>&lt;</w:t>
      </w:r>
      <w:r>
        <w:t>quality-guarantee-</w:t>
      </w:r>
      <w:r w:rsidR="004C39D8">
        <w:t>policy</w:t>
      </w:r>
      <w:r>
        <w:t>&gt;</w:t>
      </w:r>
      <w:r w:rsidRPr="00323393">
        <w:t xml:space="preserve"> </w:t>
      </w:r>
      <w:r>
        <w:t>element; and</w:t>
      </w:r>
    </w:p>
    <w:p w14:paraId="3459476A" w14:textId="7D1D9E4C" w:rsidR="00794042" w:rsidRDefault="00794042" w:rsidP="00794042">
      <w:pPr>
        <w:pStyle w:val="B3"/>
      </w:pPr>
      <w:r>
        <w:t>ii)</w:t>
      </w:r>
      <w:r>
        <w:tab/>
        <w:t xml:space="preserve">an </w:t>
      </w:r>
      <w:r w:rsidRPr="00732D91">
        <w:t>&lt;anyExt&gt; element containing a &lt;non-3gpp-access-policy&gt;</w:t>
      </w:r>
      <w:r>
        <w:t xml:space="preserve"> element; and</w:t>
      </w:r>
    </w:p>
    <w:p w14:paraId="2CDEC5FC" w14:textId="77777777" w:rsidR="00F057AF" w:rsidRDefault="00F057AF" w:rsidP="00F057AF">
      <w:pPr>
        <w:pStyle w:val="B2"/>
      </w:pPr>
      <w:r>
        <w:rPr>
          <w:lang w:eastAsia="zh-CN"/>
        </w:rPr>
        <w:t>7</w:t>
      </w:r>
      <w:r w:rsidRPr="00DA48D1">
        <w:t>)</w:t>
      </w:r>
      <w:r w:rsidRPr="00DA48D1">
        <w:tab/>
      </w:r>
      <w:r>
        <w:t xml:space="preserve">a </w:t>
      </w:r>
      <w:r w:rsidRPr="003C4A36">
        <w:t>&lt;</w:t>
      </w:r>
      <w:r>
        <w:t>reporting-criteria</w:t>
      </w:r>
      <w:r>
        <w:rPr>
          <w:lang w:eastAsia="zh-CN"/>
        </w:rPr>
        <w:t>&gt;</w:t>
      </w:r>
      <w:r>
        <w:t xml:space="preserve"> </w:t>
      </w:r>
      <w:r w:rsidRPr="003C4A36">
        <w:t>element</w:t>
      </w:r>
      <w:r>
        <w:t>; and</w:t>
      </w:r>
    </w:p>
    <w:p w14:paraId="4BEB5DC7" w14:textId="54E3C646" w:rsidR="00204A78" w:rsidRDefault="00204A78" w:rsidP="00F057AF">
      <w:pPr>
        <w:pStyle w:val="B2"/>
      </w:pPr>
      <w:r>
        <w:rPr>
          <w:lang w:eastAsia="zh-CN"/>
        </w:rPr>
        <w:t>8</w:t>
      </w:r>
      <w:r w:rsidRPr="00870923">
        <w:rPr>
          <w:lang w:eastAsia="zh-CN"/>
        </w:rPr>
        <w:t>)</w:t>
      </w:r>
      <w:r w:rsidRPr="00870923">
        <w:rPr>
          <w:lang w:eastAsia="zh-CN"/>
        </w:rPr>
        <w:tab/>
      </w:r>
      <w:r w:rsidRPr="00870923">
        <w:t>an &lt;anyExt&gt; element containing</w:t>
      </w:r>
      <w:r w:rsidRPr="00870923">
        <w:rPr>
          <w:lang w:eastAsia="zh-CN"/>
        </w:rPr>
        <w:t xml:space="preserve"> a &lt;flow-alignment-reporting-criteria</w:t>
      </w:r>
      <w:r>
        <w:rPr>
          <w:lang w:eastAsia="zh-CN"/>
        </w:rPr>
        <w:t>-list</w:t>
      </w:r>
      <w:r w:rsidRPr="00870923">
        <w:rPr>
          <w:lang w:eastAsia="zh-CN"/>
        </w:rPr>
        <w:t>&gt; eleme</w:t>
      </w:r>
      <w:r>
        <w:rPr>
          <w:lang w:eastAsia="zh-CN"/>
        </w:rPr>
        <w:t>n</w:t>
      </w:r>
      <w:r w:rsidRPr="00870923">
        <w:rPr>
          <w:lang w:eastAsia="zh-CN"/>
        </w:rPr>
        <w:t>t; and</w:t>
      </w:r>
    </w:p>
    <w:p w14:paraId="795E1FD9" w14:textId="7C1BAF96" w:rsidR="00F057AF" w:rsidRDefault="00F057AF" w:rsidP="00F057AF">
      <w:pPr>
        <w:pStyle w:val="B1"/>
      </w:pPr>
      <w:r>
        <w:t>c)</w:t>
      </w:r>
      <w:r>
        <w:tab/>
        <w:t>may include a &lt;measurement-conditions&gt; element</w:t>
      </w:r>
      <w:r w:rsidR="00204A78">
        <w:t>; and</w:t>
      </w:r>
    </w:p>
    <w:p w14:paraId="143D960A" w14:textId="61BB3CBC" w:rsidR="00204A78" w:rsidRDefault="00204A78" w:rsidP="00F057AF">
      <w:pPr>
        <w:pStyle w:val="B1"/>
      </w:pPr>
      <w:r>
        <w:t>d</w:t>
      </w:r>
      <w:r w:rsidRPr="00870923">
        <w:t>)</w:t>
      </w:r>
      <w:r w:rsidRPr="00870923">
        <w:tab/>
        <w:t>may include an &lt;anyExt&gt; element containing</w:t>
      </w:r>
      <w:r w:rsidRPr="00870923">
        <w:rPr>
          <w:lang w:eastAsia="zh-CN"/>
        </w:rPr>
        <w:t xml:space="preserve"> </w:t>
      </w:r>
      <w:r w:rsidRPr="00870923">
        <w:t>a &lt;</w:t>
      </w:r>
      <w:r w:rsidRPr="00B17A58">
        <w:t>sealdd-multi-modal-flow-id</w:t>
      </w:r>
      <w:r w:rsidRPr="00870923">
        <w:t>&gt; element</w:t>
      </w:r>
      <w:r>
        <w:t>.</w:t>
      </w:r>
    </w:p>
    <w:p w14:paraId="2AF8B6BA" w14:textId="77777777" w:rsidR="00F057AF" w:rsidRDefault="00F057AF" w:rsidP="00F057AF">
      <w:pPr>
        <w:rPr>
          <w:lang w:eastAsia="zh-CN"/>
        </w:rPr>
      </w:pPr>
      <w:r>
        <w:rPr>
          <w:rFonts w:hint="eastAsia"/>
          <w:lang w:eastAsia="zh-CN"/>
        </w:rPr>
        <w:t>T</w:t>
      </w:r>
      <w:r>
        <w:rPr>
          <w:lang w:eastAsia="zh-CN"/>
        </w:rPr>
        <w:t xml:space="preserve">he </w:t>
      </w:r>
      <w:r w:rsidRPr="00004F96">
        <w:t>&lt;</w:t>
      </w:r>
      <w:r>
        <w:t xml:space="preserve">measurements-subscription-rsp&gt; </w:t>
      </w:r>
      <w:r>
        <w:rPr>
          <w:lang w:eastAsia="zh-CN"/>
        </w:rPr>
        <w:t>element:</w:t>
      </w:r>
    </w:p>
    <w:p w14:paraId="2286D0D1" w14:textId="77777777" w:rsidR="00F057AF" w:rsidRDefault="00F057AF" w:rsidP="00F057AF">
      <w:pPr>
        <w:pStyle w:val="B1"/>
        <w:rPr>
          <w:lang w:eastAsia="zh-CN"/>
        </w:rPr>
      </w:pPr>
      <w:r>
        <w:t>a)</w:t>
      </w:r>
      <w:r>
        <w:tab/>
        <w:t>shall include a &lt;result&gt; element</w:t>
      </w:r>
      <w:r>
        <w:rPr>
          <w:lang w:eastAsia="zh-CN"/>
        </w:rPr>
        <w:t>; and</w:t>
      </w:r>
    </w:p>
    <w:p w14:paraId="2905B433" w14:textId="77777777" w:rsidR="00F057AF" w:rsidRDefault="00F057AF" w:rsidP="00F057AF">
      <w:pPr>
        <w:pStyle w:val="B1"/>
      </w:pPr>
      <w:r>
        <w:t>b)</w:t>
      </w:r>
      <w:r>
        <w:tab/>
        <w:t>may include a &lt;expiry-time&gt; element.</w:t>
      </w:r>
    </w:p>
    <w:p w14:paraId="099931CF" w14:textId="77777777" w:rsidR="00200361" w:rsidRDefault="00200361" w:rsidP="00200361">
      <w:pPr>
        <w:rPr>
          <w:lang w:eastAsia="zh-CN"/>
        </w:rPr>
      </w:pPr>
      <w:r>
        <w:rPr>
          <w:rFonts w:hint="eastAsia"/>
          <w:lang w:eastAsia="zh-CN"/>
        </w:rPr>
        <w:t>T</w:t>
      </w:r>
      <w:r>
        <w:rPr>
          <w:lang w:eastAsia="zh-CN"/>
        </w:rPr>
        <w:t>he &lt;</w:t>
      </w:r>
      <w:r>
        <w:t xml:space="preserve">measurements-notification&gt; </w:t>
      </w:r>
      <w:r>
        <w:rPr>
          <w:lang w:eastAsia="zh-CN"/>
        </w:rPr>
        <w:t>element:</w:t>
      </w:r>
    </w:p>
    <w:p w14:paraId="55188E11" w14:textId="77777777" w:rsidR="00200361" w:rsidRDefault="00200361" w:rsidP="00200361">
      <w:pPr>
        <w:pStyle w:val="B1"/>
        <w:rPr>
          <w:lang w:eastAsia="zh-CN"/>
        </w:rPr>
      </w:pPr>
      <w:r>
        <w:rPr>
          <w:rFonts w:hint="eastAsia"/>
          <w:lang w:eastAsia="zh-CN"/>
        </w:rPr>
        <w:t>a</w:t>
      </w:r>
      <w:r>
        <w:t>)</w:t>
      </w:r>
      <w:r>
        <w:tab/>
      </w:r>
      <w:r w:rsidRPr="00A93A02">
        <w:t xml:space="preserve">shall include </w:t>
      </w:r>
      <w:r>
        <w:t>a &lt;measurement-requirement-notify-list&gt; element</w:t>
      </w:r>
      <w:r w:rsidRPr="00106616">
        <w:t xml:space="preserve"> </w:t>
      </w:r>
      <w:r>
        <w:t>which shall include</w:t>
      </w:r>
      <w:r w:rsidRPr="00DF26F3">
        <w:t xml:space="preserve"> </w:t>
      </w:r>
      <w:r>
        <w:t>at least one of the following sub-elements:</w:t>
      </w:r>
    </w:p>
    <w:p w14:paraId="2A0F0109" w14:textId="77777777" w:rsidR="00200361" w:rsidRDefault="00200361" w:rsidP="00200361">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rsidRPr="00032DFE">
        <w:t>;</w:t>
      </w:r>
    </w:p>
    <w:p w14:paraId="25E9A70D" w14:textId="77777777" w:rsidR="00D611F8" w:rsidRPr="00004F96" w:rsidRDefault="00D611F8" w:rsidP="00D611F8">
      <w:pPr>
        <w:pStyle w:val="B2"/>
      </w:pPr>
      <w:r>
        <w:t>2</w:t>
      </w:r>
      <w:r w:rsidRPr="00004F96">
        <w:t>)</w:t>
      </w:r>
      <w:r w:rsidRPr="00004F96">
        <w:tab/>
        <w:t>a</w:t>
      </w:r>
      <w:r>
        <w:t xml:space="preserve">n </w:t>
      </w:r>
      <w:r w:rsidRPr="00004F96">
        <w:t>&lt;identity</w:t>
      </w:r>
      <w:r>
        <w:t>-measurements</w:t>
      </w:r>
      <w:r w:rsidRPr="00004F96">
        <w:t>&gt; element</w:t>
      </w:r>
      <w:r>
        <w:t>;</w:t>
      </w:r>
    </w:p>
    <w:p w14:paraId="1CA78E76" w14:textId="579E4F9F" w:rsidR="00200361" w:rsidRPr="00032DFE" w:rsidRDefault="00D611F8" w:rsidP="00D611F8">
      <w:pPr>
        <w:pStyle w:val="B2"/>
      </w:pPr>
      <w:r>
        <w:rPr>
          <w:lang w:eastAsia="zh-CN"/>
        </w:rPr>
        <w:t>3</w:t>
      </w:r>
      <w:r w:rsidR="00200361" w:rsidRPr="00DA48D1">
        <w:t>)</w:t>
      </w:r>
      <w:r w:rsidR="00200361" w:rsidRPr="00DA48D1">
        <w:tab/>
      </w:r>
      <w:r w:rsidR="00200361" w:rsidRPr="005815D6">
        <w:t xml:space="preserve">a </w:t>
      </w:r>
      <w:r w:rsidR="00200361" w:rsidRPr="00323393">
        <w:t>&lt;</w:t>
      </w:r>
      <w:r w:rsidR="00200361">
        <w:t>average-measurement-value&gt;</w:t>
      </w:r>
      <w:r w:rsidR="00200361" w:rsidRPr="00323393">
        <w:t xml:space="preserve"> </w:t>
      </w:r>
      <w:r w:rsidR="00200361" w:rsidRPr="00DA48D1">
        <w:t>element</w:t>
      </w:r>
      <w:r w:rsidR="00200361">
        <w:t>;</w:t>
      </w:r>
    </w:p>
    <w:p w14:paraId="631116B0" w14:textId="6F615B6E" w:rsidR="00200361" w:rsidRDefault="00D611F8" w:rsidP="00200361">
      <w:pPr>
        <w:pStyle w:val="B2"/>
      </w:pPr>
      <w:r>
        <w:rPr>
          <w:lang w:eastAsia="zh-CN"/>
        </w:rPr>
        <w:t>4</w:t>
      </w:r>
      <w:r w:rsidR="00200361" w:rsidRPr="00DA48D1">
        <w:t>)</w:t>
      </w:r>
      <w:r w:rsidR="00200361" w:rsidRPr="00DA48D1">
        <w:tab/>
      </w:r>
      <w:r w:rsidR="00200361">
        <w:t xml:space="preserve">a </w:t>
      </w:r>
      <w:r w:rsidR="00200361" w:rsidRPr="003C4A36">
        <w:t>&lt;</w:t>
      </w:r>
      <w:r w:rsidR="00200361">
        <w:t>minimum-measurement-value</w:t>
      </w:r>
      <w:r w:rsidR="00200361">
        <w:rPr>
          <w:lang w:eastAsia="zh-CN"/>
        </w:rPr>
        <w:t>&gt;</w:t>
      </w:r>
      <w:r w:rsidR="00200361">
        <w:t xml:space="preserve"> </w:t>
      </w:r>
      <w:r w:rsidR="00200361" w:rsidRPr="003C4A36">
        <w:t>element</w:t>
      </w:r>
      <w:r w:rsidR="00200361" w:rsidRPr="00032DFE">
        <w:t>;</w:t>
      </w:r>
    </w:p>
    <w:p w14:paraId="21A04544" w14:textId="04FD6E8B" w:rsidR="00200361" w:rsidRPr="00032DFE" w:rsidRDefault="00D611F8" w:rsidP="00200361">
      <w:pPr>
        <w:pStyle w:val="B2"/>
      </w:pPr>
      <w:r>
        <w:rPr>
          <w:lang w:eastAsia="zh-CN"/>
        </w:rPr>
        <w:t>5</w:t>
      </w:r>
      <w:r w:rsidR="00200361" w:rsidRPr="00DA48D1">
        <w:t>)</w:t>
      </w:r>
      <w:r w:rsidR="00200361" w:rsidRPr="00DA48D1">
        <w:tab/>
      </w:r>
      <w:r w:rsidR="00200361" w:rsidRPr="005815D6">
        <w:t xml:space="preserve">a </w:t>
      </w:r>
      <w:r w:rsidR="00200361">
        <w:rPr>
          <w:lang w:eastAsia="zh-CN"/>
        </w:rPr>
        <w:t xml:space="preserve">&lt;maximum-measurement-value&gt; </w:t>
      </w:r>
      <w:r w:rsidR="00200361" w:rsidRPr="00DA48D1">
        <w:t>element</w:t>
      </w:r>
      <w:r w:rsidR="00200361">
        <w:t>;</w:t>
      </w:r>
    </w:p>
    <w:p w14:paraId="1C8E07B0" w14:textId="09868D69" w:rsidR="00200361" w:rsidRDefault="00D611F8" w:rsidP="00200361">
      <w:pPr>
        <w:pStyle w:val="B2"/>
      </w:pPr>
      <w:r>
        <w:rPr>
          <w:lang w:eastAsia="zh-CN"/>
        </w:rPr>
        <w:t>6</w:t>
      </w:r>
      <w:r w:rsidR="00200361" w:rsidRPr="00DA48D1">
        <w:t>)</w:t>
      </w:r>
      <w:r w:rsidR="00200361" w:rsidRPr="00DA48D1">
        <w:tab/>
      </w:r>
      <w:r w:rsidR="00200361">
        <w:t xml:space="preserve">a </w:t>
      </w:r>
      <w:r w:rsidR="00200361" w:rsidRPr="003C4A36">
        <w:t>&lt;</w:t>
      </w:r>
      <w:r w:rsidR="00200361">
        <w:t>standard-deviation-measurement-value</w:t>
      </w:r>
      <w:r w:rsidR="00200361">
        <w:rPr>
          <w:lang w:eastAsia="zh-CN"/>
        </w:rPr>
        <w:t xml:space="preserve">&gt; </w:t>
      </w:r>
      <w:r w:rsidR="00200361" w:rsidRPr="003C4A36">
        <w:t>element</w:t>
      </w:r>
      <w:r w:rsidR="00200361" w:rsidRPr="00032DFE">
        <w:t>;</w:t>
      </w:r>
    </w:p>
    <w:p w14:paraId="0FC9B771" w14:textId="3182DD22" w:rsidR="00200361" w:rsidRDefault="00D611F8" w:rsidP="00200361">
      <w:pPr>
        <w:pStyle w:val="B2"/>
        <w:rPr>
          <w:lang w:eastAsia="zh-CN"/>
        </w:rPr>
      </w:pPr>
      <w:r>
        <w:rPr>
          <w:lang w:eastAsia="zh-CN"/>
        </w:rPr>
        <w:t>7</w:t>
      </w:r>
      <w:r w:rsidR="00200361" w:rsidRPr="00DA48D1">
        <w:t>)</w:t>
      </w:r>
      <w:r w:rsidR="00200361" w:rsidRPr="00DA48D1">
        <w:tab/>
      </w:r>
      <w:r w:rsidR="00200361" w:rsidRPr="005815D6">
        <w:t xml:space="preserve">a </w:t>
      </w:r>
      <w:r w:rsidR="00200361">
        <w:rPr>
          <w:lang w:eastAsia="zh-CN"/>
        </w:rPr>
        <w:t>&lt;</w:t>
      </w:r>
      <w:r w:rsidR="00200361">
        <w:t>kpercentile-measurement-value&gt;</w:t>
      </w:r>
      <w:r w:rsidR="00200361">
        <w:rPr>
          <w:lang w:eastAsia="zh-CN"/>
        </w:rPr>
        <w:t xml:space="preserve"> </w:t>
      </w:r>
      <w:r w:rsidR="00200361">
        <w:t>element</w:t>
      </w:r>
      <w:r w:rsidR="00685B31">
        <w:t>;</w:t>
      </w:r>
    </w:p>
    <w:p w14:paraId="572925DE" w14:textId="046A1F52" w:rsidR="00794042" w:rsidRDefault="00D611F8" w:rsidP="00794042">
      <w:pPr>
        <w:pStyle w:val="B2"/>
      </w:pPr>
      <w:r>
        <w:rPr>
          <w:lang w:eastAsia="zh-CN"/>
        </w:rPr>
        <w:t>8</w:t>
      </w:r>
      <w:r w:rsidR="00200361" w:rsidRPr="00DA48D1">
        <w:t>)</w:t>
      </w:r>
      <w:r w:rsidR="00200361" w:rsidRPr="00DA48D1">
        <w:tab/>
      </w:r>
      <w:r w:rsidR="00794042">
        <w:t xml:space="preserve">a </w:t>
      </w:r>
      <w:r w:rsidR="00794042">
        <w:rPr>
          <w:lang w:eastAsia="zh-CN"/>
        </w:rPr>
        <w:t xml:space="preserve">&lt;measurement-period&gt; </w:t>
      </w:r>
      <w:r w:rsidR="00794042" w:rsidRPr="003C4A36">
        <w:t>element</w:t>
      </w:r>
      <w:r w:rsidR="00794042" w:rsidRPr="00032DFE">
        <w:t>;</w:t>
      </w:r>
    </w:p>
    <w:p w14:paraId="609E93C2" w14:textId="33B675B9" w:rsidR="00794042" w:rsidRDefault="00794042" w:rsidP="00794042">
      <w:pPr>
        <w:pStyle w:val="B2"/>
        <w:rPr>
          <w:lang w:eastAsia="zh-CN"/>
        </w:rPr>
      </w:pPr>
      <w:r>
        <w:rPr>
          <w:lang w:eastAsia="zh-CN"/>
        </w:rPr>
        <w:t>9</w:t>
      </w:r>
      <w:r w:rsidRPr="00DA48D1">
        <w:t>)</w:t>
      </w:r>
      <w:r w:rsidRPr="00DA48D1">
        <w:tab/>
      </w:r>
      <w:r w:rsidRPr="005815D6">
        <w:t xml:space="preserve">a </w:t>
      </w:r>
      <w:r>
        <w:rPr>
          <w:lang w:eastAsia="zh-CN"/>
        </w:rPr>
        <w:t>&lt;</w:t>
      </w:r>
      <w:r>
        <w:t>timestamp&gt;</w:t>
      </w:r>
      <w:r>
        <w:rPr>
          <w:lang w:eastAsia="zh-CN"/>
        </w:rPr>
        <w:t xml:space="preserve"> </w:t>
      </w:r>
      <w:r>
        <w:t>element; and</w:t>
      </w:r>
    </w:p>
    <w:p w14:paraId="3E9758B6" w14:textId="77777777" w:rsidR="00794042" w:rsidRDefault="00794042" w:rsidP="00794042">
      <w:pPr>
        <w:pStyle w:val="B2"/>
        <w:rPr>
          <w:lang w:eastAsia="zh-CN"/>
        </w:rPr>
      </w:pPr>
      <w:r>
        <w:t>10)</w:t>
      </w:r>
      <w:r>
        <w:tab/>
        <w:t>an &lt;anyExt&gt; element containing a &lt;non-3gpp-access-measurement-list&gt; element which shall include</w:t>
      </w:r>
      <w:r w:rsidRPr="00DF26F3">
        <w:t xml:space="preserve"> </w:t>
      </w:r>
      <w:r>
        <w:t xml:space="preserve">one or more &lt;non-3gpp-access-measurement&gt; elements </w:t>
      </w:r>
      <w:r>
        <w:rPr>
          <w:lang w:eastAsia="zh-CN"/>
        </w:rPr>
        <w:t>containing</w:t>
      </w:r>
      <w:r>
        <w:t xml:space="preserve"> the following sub-elements:</w:t>
      </w:r>
    </w:p>
    <w:p w14:paraId="4F3312C9" w14:textId="77777777" w:rsidR="00794042" w:rsidRPr="00CD5065" w:rsidRDefault="00794042" w:rsidP="00794042">
      <w:pPr>
        <w:pStyle w:val="B3"/>
      </w:pPr>
      <w:r>
        <w:rPr>
          <w:lang w:eastAsia="zh-CN"/>
        </w:rPr>
        <w:t>i</w:t>
      </w:r>
      <w:r w:rsidRPr="00A34374">
        <w:rPr>
          <w:lang w:eastAsia="zh-CN"/>
        </w:rPr>
        <w:t>)</w:t>
      </w:r>
      <w:r w:rsidRPr="00A34374">
        <w:rPr>
          <w:lang w:eastAsia="zh-CN"/>
        </w:rPr>
        <w:tab/>
      </w:r>
      <w:r>
        <w:t>a &lt;</w:t>
      </w:r>
      <w:r w:rsidRPr="00CD5065">
        <w:t>measured-non-3gpp-access&gt; element</w:t>
      </w:r>
      <w:r w:rsidRPr="0041269D">
        <w:t xml:space="preserve"> </w:t>
      </w:r>
      <w:r>
        <w:t>which shall include an &lt;ssid&gt; or &lt;bssid&gt; element;</w:t>
      </w:r>
      <w:r w:rsidRPr="00CD5065">
        <w:t xml:space="preserve"> and</w:t>
      </w:r>
    </w:p>
    <w:p w14:paraId="380A5795" w14:textId="48560D1E" w:rsidR="00200361" w:rsidRDefault="00794042" w:rsidP="00794042">
      <w:pPr>
        <w:pStyle w:val="B3"/>
        <w:rPr>
          <w:lang w:eastAsia="zh-CN"/>
        </w:rPr>
      </w:pPr>
      <w:r>
        <w:rPr>
          <w:lang w:eastAsia="zh-CN"/>
        </w:rPr>
        <w:t>ii</w:t>
      </w:r>
      <w:r w:rsidRPr="00A34374">
        <w:rPr>
          <w:lang w:eastAsia="zh-CN"/>
        </w:rPr>
        <w:t>)</w:t>
      </w:r>
      <w:r w:rsidRPr="00A34374">
        <w:rPr>
          <w:lang w:eastAsia="zh-CN"/>
        </w:rPr>
        <w:tab/>
      </w:r>
      <w:r w:rsidRPr="00CD5065">
        <w:t>a &lt;signal-strength-values&gt; element containing one or more &lt;measured-value&gt; elements</w:t>
      </w:r>
      <w:r>
        <w:t>.</w:t>
      </w:r>
    </w:p>
    <w:p w14:paraId="79870237" w14:textId="77777777" w:rsidR="00D611F8" w:rsidRDefault="00D611F8" w:rsidP="00D611F8">
      <w:r>
        <w:t xml:space="preserve">The &lt;identity-measurements&gt; element </w:t>
      </w:r>
      <w:r>
        <w:rPr>
          <w:lang w:eastAsia="x-none"/>
        </w:rPr>
        <w:t>shall include one of the following</w:t>
      </w:r>
      <w:r>
        <w:t>:</w:t>
      </w:r>
    </w:p>
    <w:p w14:paraId="4B6CF051" w14:textId="77777777" w:rsidR="00D611F8" w:rsidRDefault="00D611F8" w:rsidP="00D611F8">
      <w:pPr>
        <w:pStyle w:val="B1"/>
      </w:pPr>
      <w:r>
        <w:t>a)</w:t>
      </w:r>
      <w:r>
        <w:tab/>
        <w:t>a &lt;VAL-ue-id-list&gt; element which shall include:</w:t>
      </w:r>
    </w:p>
    <w:p w14:paraId="2D4C227A" w14:textId="77777777" w:rsidR="00D611F8" w:rsidRPr="00004F96" w:rsidRDefault="00D611F8" w:rsidP="00D611F8">
      <w:pPr>
        <w:pStyle w:val="B2"/>
      </w:pPr>
      <w:r w:rsidRPr="00004F96">
        <w:t>1)</w:t>
      </w:r>
      <w:r w:rsidRPr="00004F96">
        <w:tab/>
      </w:r>
      <w:r>
        <w:t>one or more &lt;VAL-ue-id&gt; elements</w:t>
      </w:r>
      <w:r w:rsidRPr="00004F96">
        <w:t>:</w:t>
      </w:r>
      <w:r>
        <w:t xml:space="preserve"> or</w:t>
      </w:r>
    </w:p>
    <w:p w14:paraId="5CD36DFF" w14:textId="77777777" w:rsidR="00D611F8" w:rsidRDefault="00D611F8" w:rsidP="00D611F8">
      <w:pPr>
        <w:pStyle w:val="B1"/>
      </w:pPr>
      <w:r>
        <w:t>b)</w:t>
      </w:r>
      <w:r>
        <w:tab/>
        <w:t>a &lt;VAL-group-id&gt; element.</w:t>
      </w:r>
    </w:p>
    <w:p w14:paraId="7A0D4536" w14:textId="519356A1" w:rsidR="00804970" w:rsidRDefault="00804970" w:rsidP="00804970">
      <w:pPr>
        <w:rPr>
          <w:lang w:eastAsia="zh-CN"/>
        </w:rPr>
      </w:pPr>
      <w:r>
        <w:rPr>
          <w:rFonts w:hint="eastAsia"/>
          <w:lang w:eastAsia="zh-CN"/>
        </w:rPr>
        <w:t>T</w:t>
      </w:r>
      <w:r>
        <w:rPr>
          <w:lang w:eastAsia="zh-CN"/>
        </w:rPr>
        <w:t>he</w:t>
      </w:r>
      <w:r w:rsidRPr="00004F96">
        <w:t xml:space="preserve"> &lt;</w:t>
      </w:r>
      <w:r>
        <w:t>tx-quality-</w:t>
      </w:r>
      <w:r w:rsidR="004374CD">
        <w:t>management</w:t>
      </w:r>
      <w:r>
        <w:t xml:space="preserve">-req&gt; </w:t>
      </w:r>
      <w:r>
        <w:rPr>
          <w:lang w:eastAsia="zh-CN"/>
        </w:rPr>
        <w:t>element:</w:t>
      </w:r>
    </w:p>
    <w:p w14:paraId="6A252D3D" w14:textId="76404894" w:rsidR="00804970" w:rsidRDefault="00804970" w:rsidP="00804970">
      <w:pPr>
        <w:pStyle w:val="B1"/>
      </w:pPr>
      <w:r>
        <w:t>a)</w:t>
      </w:r>
      <w:r>
        <w:tab/>
        <w:t>shall include a &lt;sealdd-flow-id&gt; element;</w:t>
      </w:r>
    </w:p>
    <w:p w14:paraId="2F456A7B" w14:textId="1B2D5406" w:rsidR="00804970" w:rsidRDefault="00804970" w:rsidP="00804970">
      <w:pPr>
        <w:pStyle w:val="B1"/>
      </w:pPr>
      <w:r>
        <w:rPr>
          <w:rFonts w:hint="eastAsia"/>
          <w:lang w:eastAsia="zh-CN"/>
        </w:rPr>
        <w:t>b</w:t>
      </w:r>
      <w:r>
        <w:t>)</w:t>
      </w:r>
      <w:r>
        <w:tab/>
      </w:r>
      <w:r w:rsidRPr="00A93A02">
        <w:t xml:space="preserve">shall include </w:t>
      </w:r>
      <w:r>
        <w:t>a &lt;tx-quality-</w:t>
      </w:r>
      <w:r w:rsidR="004374CD">
        <w:t>management</w:t>
      </w:r>
      <w:r>
        <w:t>-action&gt; element</w:t>
      </w:r>
      <w:r w:rsidR="00685B31">
        <w:t>; and</w:t>
      </w:r>
    </w:p>
    <w:p w14:paraId="151A1A81" w14:textId="77777777" w:rsidR="00532F9B" w:rsidRDefault="00532F9B" w:rsidP="00532F9B">
      <w:pPr>
        <w:pStyle w:val="B1"/>
      </w:pPr>
      <w:r>
        <w:t>c</w:t>
      </w:r>
      <w:r w:rsidRPr="00F832CD">
        <w:t>)</w:t>
      </w:r>
      <w:r w:rsidRPr="00F832CD">
        <w:tab/>
      </w:r>
      <w:r>
        <w:t xml:space="preserve">may include an </w:t>
      </w:r>
      <w:r w:rsidRPr="00121E66">
        <w:t>&lt;anyExt&gt;</w:t>
      </w:r>
      <w:r>
        <w:t xml:space="preserve"> </w:t>
      </w:r>
      <w:r w:rsidRPr="00121E66">
        <w:t>element</w:t>
      </w:r>
      <w:r>
        <w:t xml:space="preserve"> that </w:t>
      </w:r>
      <w:r w:rsidRPr="00F832CD">
        <w:t>may include</w:t>
      </w:r>
      <w:r>
        <w:t>:</w:t>
      </w:r>
    </w:p>
    <w:p w14:paraId="25778308" w14:textId="77777777" w:rsidR="00532F9B" w:rsidRPr="00F832CD" w:rsidRDefault="00532F9B" w:rsidP="00532F9B">
      <w:pPr>
        <w:pStyle w:val="B2"/>
        <w:rPr>
          <w:lang w:eastAsia="zh-CN"/>
        </w:rPr>
      </w:pPr>
      <w:r>
        <w:t>1</w:t>
      </w:r>
      <w:r w:rsidRPr="00F832CD">
        <w:t>)</w:t>
      </w:r>
      <w:r w:rsidRPr="00F832CD">
        <w:tab/>
      </w:r>
      <w:r w:rsidRPr="00F832CD">
        <w:rPr>
          <w:lang w:eastAsia="zh-CN"/>
        </w:rPr>
        <w:t xml:space="preserve">a </w:t>
      </w:r>
      <w:r>
        <w:t>&lt;</w:t>
      </w:r>
      <w:r w:rsidRPr="00F832CD">
        <w:t>bat</w:t>
      </w:r>
      <w:r>
        <w:t>-o</w:t>
      </w:r>
      <w:r w:rsidRPr="00F832CD">
        <w:t>ffset</w:t>
      </w:r>
      <w:r>
        <w:t>-u</w:t>
      </w:r>
      <w:r w:rsidRPr="00F832CD">
        <w:t>l</w:t>
      </w:r>
      <w:r>
        <w:t>&gt;</w:t>
      </w:r>
      <w:r w:rsidRPr="00F832CD">
        <w:t xml:space="preserve"> </w:t>
      </w:r>
      <w:r>
        <w:t>element</w:t>
      </w:r>
      <w:r w:rsidRPr="00F832CD">
        <w:t>; and</w:t>
      </w:r>
    </w:p>
    <w:p w14:paraId="15CBC293" w14:textId="74EA9E46" w:rsidR="00532F9B" w:rsidRDefault="00532F9B" w:rsidP="00661C20">
      <w:pPr>
        <w:pStyle w:val="B2"/>
        <w:rPr>
          <w:lang w:eastAsia="zh-CN"/>
        </w:rPr>
      </w:pPr>
      <w:r>
        <w:t>2</w:t>
      </w:r>
      <w:r w:rsidRPr="00F832CD">
        <w:t>)</w:t>
      </w:r>
      <w:r w:rsidRPr="00F832CD">
        <w:tab/>
        <w:t xml:space="preserve">a </w:t>
      </w:r>
      <w:r>
        <w:t>&lt;</w:t>
      </w:r>
      <w:r w:rsidRPr="00F832CD">
        <w:t>periodicity</w:t>
      </w:r>
      <w:r>
        <w:t>-u</w:t>
      </w:r>
      <w:r w:rsidRPr="00F832CD">
        <w:t>l</w:t>
      </w:r>
      <w:r>
        <w:t>&gt;</w:t>
      </w:r>
      <w:r w:rsidRPr="00F832CD">
        <w:t xml:space="preserve"> </w:t>
      </w:r>
      <w:r>
        <w:t>element.</w:t>
      </w:r>
    </w:p>
    <w:p w14:paraId="1512CB0D" w14:textId="71D95FCC" w:rsidR="00804970" w:rsidRDefault="00804970" w:rsidP="00804970">
      <w:pPr>
        <w:rPr>
          <w:lang w:eastAsia="zh-CN"/>
        </w:rPr>
      </w:pPr>
      <w:r>
        <w:rPr>
          <w:rFonts w:hint="eastAsia"/>
          <w:lang w:eastAsia="zh-CN"/>
        </w:rPr>
        <w:lastRenderedPageBreak/>
        <w:t>T</w:t>
      </w:r>
      <w:r>
        <w:rPr>
          <w:lang w:eastAsia="zh-CN"/>
        </w:rPr>
        <w:t xml:space="preserve">he </w:t>
      </w:r>
      <w:r w:rsidRPr="00004F96">
        <w:t>&lt;</w:t>
      </w:r>
      <w:r>
        <w:t>tx-quality-</w:t>
      </w:r>
      <w:r w:rsidR="004374CD">
        <w:t>management</w:t>
      </w:r>
      <w:r>
        <w:t xml:space="preserve">-rsp&gt; </w:t>
      </w:r>
      <w:r>
        <w:rPr>
          <w:lang w:eastAsia="zh-CN"/>
        </w:rPr>
        <w:t>element:</w:t>
      </w:r>
    </w:p>
    <w:p w14:paraId="0D046773" w14:textId="77777777" w:rsidR="00804970" w:rsidRDefault="00804970" w:rsidP="00804970">
      <w:pPr>
        <w:pStyle w:val="B1"/>
        <w:rPr>
          <w:lang w:eastAsia="zh-CN"/>
        </w:rPr>
      </w:pPr>
      <w:r>
        <w:t>a)</w:t>
      </w:r>
      <w:r>
        <w:tab/>
        <w:t>shall include a &lt;result&gt; element</w:t>
      </w:r>
      <w:r>
        <w:rPr>
          <w:lang w:eastAsia="zh-CN"/>
        </w:rPr>
        <w:t>.</w:t>
      </w:r>
    </w:p>
    <w:p w14:paraId="43A23910" w14:textId="77777777" w:rsidR="00F864A5" w:rsidRPr="00DA034D" w:rsidRDefault="00F864A5" w:rsidP="00F864A5">
      <w:pPr>
        <w:rPr>
          <w:lang w:eastAsia="zh-CN"/>
        </w:rPr>
      </w:pPr>
      <w:r w:rsidRPr="00DA034D">
        <w:rPr>
          <w:lang w:eastAsia="zh-CN"/>
        </w:rPr>
        <w:t>The</w:t>
      </w:r>
      <w:r w:rsidRPr="00DA034D">
        <w:t xml:space="preserve"> &lt;connection-status-configuration-req&gt; </w:t>
      </w:r>
      <w:r w:rsidRPr="00DA034D">
        <w:rPr>
          <w:lang w:eastAsia="zh-CN"/>
        </w:rPr>
        <w:t>element:</w:t>
      </w:r>
    </w:p>
    <w:p w14:paraId="4173F5ED" w14:textId="77777777" w:rsidR="00F864A5" w:rsidRPr="00DA034D" w:rsidRDefault="00F864A5" w:rsidP="00F864A5">
      <w:pPr>
        <w:pStyle w:val="B1"/>
      </w:pPr>
      <w:r w:rsidRPr="00DA034D">
        <w:t>a)</w:t>
      </w:r>
      <w:r w:rsidRPr="00DA034D">
        <w:tab/>
        <w:t>shall include a &lt;sealdd-flow-id&gt; element;</w:t>
      </w:r>
    </w:p>
    <w:p w14:paraId="18AE5A25" w14:textId="395C0B67" w:rsidR="00F864A5" w:rsidRPr="00DA034D" w:rsidRDefault="00F864A5" w:rsidP="00F864A5">
      <w:pPr>
        <w:pStyle w:val="B1"/>
        <w:rPr>
          <w:lang w:eastAsia="zh-CN"/>
        </w:rPr>
      </w:pPr>
      <w:r w:rsidRPr="00DA034D">
        <w:rPr>
          <w:lang w:eastAsia="zh-CN"/>
        </w:rPr>
        <w:t>b</w:t>
      </w:r>
      <w:r w:rsidRPr="00DA034D">
        <w:t>)</w:t>
      </w:r>
      <w:r w:rsidRPr="00DA034D">
        <w:tab/>
        <w:t>may include a &lt;reporting-mode&gt; element which may include a &lt;reporting-interval&gt; sub-element</w:t>
      </w:r>
      <w:r w:rsidR="00E61DE0" w:rsidRPr="00DA034D">
        <w:rPr>
          <w:lang w:eastAsia="zh-CN"/>
        </w:rPr>
        <w:t>;</w:t>
      </w:r>
    </w:p>
    <w:p w14:paraId="18474EE2" w14:textId="154F3271" w:rsidR="00E61DE0" w:rsidRPr="00DA034D" w:rsidRDefault="00F864A5" w:rsidP="00E61DE0">
      <w:pPr>
        <w:pStyle w:val="B1"/>
      </w:pPr>
      <w:r w:rsidRPr="00DA034D">
        <w:rPr>
          <w:lang w:eastAsia="zh-CN"/>
        </w:rPr>
        <w:t>c</w:t>
      </w:r>
      <w:r w:rsidRPr="00DA034D">
        <w:t>)</w:t>
      </w:r>
      <w:r w:rsidRPr="00DA034D">
        <w:tab/>
        <w:t xml:space="preserve">may include a &lt;reporting-priority&gt; </w:t>
      </w:r>
      <w:r w:rsidR="00E61DE0" w:rsidRPr="00DA034D">
        <w:t>element</w:t>
      </w:r>
      <w:r w:rsidR="00E61DE0">
        <w:t>; and</w:t>
      </w:r>
    </w:p>
    <w:p w14:paraId="73C4F722" w14:textId="3D50BF2A" w:rsidR="00F864A5" w:rsidRPr="00DA034D" w:rsidRDefault="00E61DE0" w:rsidP="00E61DE0">
      <w:pPr>
        <w:pStyle w:val="B1"/>
      </w:pPr>
      <w:r>
        <w:t>d)</w:t>
      </w:r>
      <w:r>
        <w:tab/>
      </w:r>
      <w:r>
        <w:rPr>
          <w:lang w:eastAsia="zh-CN"/>
        </w:rPr>
        <w:t>may include a &lt;non-3gpp-access-policy&gt; element.</w:t>
      </w:r>
    </w:p>
    <w:p w14:paraId="6649CE4F" w14:textId="77777777" w:rsidR="00F864A5" w:rsidRPr="00DA034D" w:rsidRDefault="00F864A5" w:rsidP="00F864A5">
      <w:pPr>
        <w:rPr>
          <w:lang w:eastAsia="zh-CN"/>
        </w:rPr>
      </w:pPr>
      <w:r w:rsidRPr="00DA034D">
        <w:rPr>
          <w:lang w:eastAsia="zh-CN"/>
        </w:rPr>
        <w:t xml:space="preserve">The </w:t>
      </w:r>
      <w:r w:rsidRPr="00DA034D">
        <w:t xml:space="preserve">&lt;connection-status-configuration-rsp&gt; </w:t>
      </w:r>
      <w:r w:rsidRPr="00DA034D">
        <w:rPr>
          <w:lang w:eastAsia="zh-CN"/>
        </w:rPr>
        <w:t>element:</w:t>
      </w:r>
    </w:p>
    <w:p w14:paraId="4794B4B3" w14:textId="387C8963" w:rsidR="00F864A5" w:rsidRDefault="00F864A5" w:rsidP="00F864A5">
      <w:pPr>
        <w:pStyle w:val="B1"/>
      </w:pPr>
      <w:r w:rsidRPr="00DA034D">
        <w:t>a)</w:t>
      </w:r>
      <w:r w:rsidRPr="00DA034D">
        <w:tab/>
        <w:t>shall include a &lt;result&gt; element.</w:t>
      </w:r>
    </w:p>
    <w:p w14:paraId="60498E5D" w14:textId="77777777" w:rsidR="003251B6" w:rsidRDefault="003251B6" w:rsidP="003251B6">
      <w:pPr>
        <w:rPr>
          <w:lang w:eastAsia="zh-CN"/>
        </w:rPr>
      </w:pPr>
      <w:r>
        <w:rPr>
          <w:rFonts w:hint="eastAsia"/>
          <w:lang w:eastAsia="zh-CN"/>
        </w:rPr>
        <w:t>T</w:t>
      </w:r>
      <w:r>
        <w:rPr>
          <w:lang w:eastAsia="zh-CN"/>
        </w:rPr>
        <w:t xml:space="preserve">he </w:t>
      </w:r>
      <w:r w:rsidRPr="00004F96">
        <w:t>&lt;</w:t>
      </w:r>
      <w:r>
        <w:t xml:space="preserve">connection-status-notification&gt; </w:t>
      </w:r>
      <w:r>
        <w:rPr>
          <w:lang w:eastAsia="zh-CN"/>
        </w:rPr>
        <w:t>element:</w:t>
      </w:r>
    </w:p>
    <w:p w14:paraId="1152DF0B" w14:textId="1DB9B80C" w:rsidR="00E61DE0" w:rsidRPr="00661C20" w:rsidRDefault="003251B6" w:rsidP="00E61DE0">
      <w:pPr>
        <w:pStyle w:val="B1"/>
      </w:pPr>
      <w:r w:rsidRPr="008B09BE">
        <w:t>a)</w:t>
      </w:r>
      <w:r w:rsidRPr="008B09BE">
        <w:tab/>
        <w:t xml:space="preserve">shall include a &lt;client-connection-status&gt; </w:t>
      </w:r>
      <w:r w:rsidR="00E61DE0" w:rsidRPr="008B09BE">
        <w:t>element</w:t>
      </w:r>
      <w:r w:rsidR="00E61DE0">
        <w:t>;</w:t>
      </w:r>
    </w:p>
    <w:p w14:paraId="33436577" w14:textId="4D2C07DA" w:rsidR="00E61DE0" w:rsidRDefault="00E61DE0" w:rsidP="00E61DE0">
      <w:pPr>
        <w:pStyle w:val="B1"/>
        <w:rPr>
          <w:lang w:eastAsia="zh-CN"/>
        </w:rPr>
      </w:pPr>
      <w:r>
        <w:t>b)</w:t>
      </w:r>
      <w:r>
        <w:tab/>
        <w:t>shall include a &lt;access-usage&gt; element;</w:t>
      </w:r>
    </w:p>
    <w:p w14:paraId="3B98501C" w14:textId="77777777" w:rsidR="00E61DE0" w:rsidRPr="00661C20" w:rsidRDefault="00E61DE0" w:rsidP="00E61DE0">
      <w:pPr>
        <w:pStyle w:val="B1"/>
      </w:pPr>
      <w:r>
        <w:rPr>
          <w:lang w:eastAsia="zh-CN"/>
        </w:rPr>
        <w:t>c)</w:t>
      </w:r>
      <w:r>
        <w:rPr>
          <w:lang w:eastAsia="zh-CN"/>
        </w:rPr>
        <w:tab/>
      </w:r>
      <w:r>
        <w:t xml:space="preserve">may include a </w:t>
      </w:r>
      <w:r>
        <w:rPr>
          <w:lang w:eastAsia="zh-CN"/>
        </w:rPr>
        <w:t>&lt;non-3gpp-access-measurement-list&gt; element</w:t>
      </w:r>
      <w:r w:rsidRPr="00B9427F">
        <w:t xml:space="preserve"> </w:t>
      </w:r>
      <w:r>
        <w:t>which shall include</w:t>
      </w:r>
      <w:r w:rsidRPr="00DF26F3">
        <w:t xml:space="preserve"> </w:t>
      </w:r>
      <w:r>
        <w:t xml:space="preserve">one or more &lt;non-3gpp-access-measurement&gt; elements </w:t>
      </w:r>
      <w:r>
        <w:rPr>
          <w:lang w:eastAsia="zh-CN"/>
        </w:rPr>
        <w:t>containing</w:t>
      </w:r>
      <w:r>
        <w:t xml:space="preserve"> the following sub-elements:</w:t>
      </w:r>
    </w:p>
    <w:p w14:paraId="5D461FC1" w14:textId="77777777" w:rsidR="00E61DE0" w:rsidRPr="00CD5065" w:rsidRDefault="00E61DE0" w:rsidP="00E61DE0">
      <w:pPr>
        <w:pStyle w:val="B2"/>
      </w:pPr>
      <w:r>
        <w:rPr>
          <w:lang w:eastAsia="zh-CN"/>
        </w:rPr>
        <w:t>1</w:t>
      </w:r>
      <w:r w:rsidRPr="00A34374">
        <w:rPr>
          <w:lang w:eastAsia="zh-CN"/>
        </w:rPr>
        <w:t>)</w:t>
      </w:r>
      <w:r w:rsidRPr="00A34374">
        <w:rPr>
          <w:lang w:eastAsia="zh-CN"/>
        </w:rPr>
        <w:tab/>
      </w:r>
      <w:r>
        <w:t>a &lt;</w:t>
      </w:r>
      <w:r w:rsidRPr="00CD5065">
        <w:t>measured-non-3gpp-access&gt; element</w:t>
      </w:r>
      <w:r w:rsidRPr="00612DBE">
        <w:t xml:space="preserve"> </w:t>
      </w:r>
      <w:r>
        <w:t>which shall include an &lt;ssid&gt; or &lt;bssid&gt; element;</w:t>
      </w:r>
      <w:r w:rsidRPr="00CD5065">
        <w:t xml:space="preserve"> and</w:t>
      </w:r>
    </w:p>
    <w:p w14:paraId="1C07A60F" w14:textId="2D360180" w:rsidR="003251B6" w:rsidRDefault="00E61DE0" w:rsidP="00E61DE0">
      <w:pPr>
        <w:pStyle w:val="B2"/>
      </w:pPr>
      <w:r>
        <w:rPr>
          <w:lang w:eastAsia="zh-CN"/>
        </w:rPr>
        <w:t>2</w:t>
      </w:r>
      <w:r w:rsidRPr="00A34374">
        <w:rPr>
          <w:lang w:eastAsia="zh-CN"/>
        </w:rPr>
        <w:t>)</w:t>
      </w:r>
      <w:r w:rsidRPr="00A34374">
        <w:rPr>
          <w:lang w:eastAsia="zh-CN"/>
        </w:rPr>
        <w:tab/>
      </w:r>
      <w:r w:rsidRPr="00CD5065">
        <w:t>a &lt;signal-strength-values&gt; element containing one or more &lt;measured-value&gt; elements</w:t>
      </w:r>
      <w:r w:rsidR="009F39E9">
        <w:t>; and</w:t>
      </w:r>
    </w:p>
    <w:p w14:paraId="7C5D890E" w14:textId="520F4E7A" w:rsidR="009F39E9" w:rsidRDefault="009F39E9" w:rsidP="009F39E9">
      <w:pPr>
        <w:pStyle w:val="B1"/>
      </w:pPr>
      <w:r w:rsidRPr="009F39E9">
        <w:t>d)</w:t>
      </w:r>
      <w:r w:rsidRPr="009F39E9">
        <w:tab/>
        <w:t>may include a &lt;sleeping-duration&gt; element.</w:t>
      </w:r>
    </w:p>
    <w:p w14:paraId="61934A70" w14:textId="77777777" w:rsidR="00B02D38" w:rsidRDefault="00B02D38" w:rsidP="00B02D38">
      <w:pPr>
        <w:rPr>
          <w:lang w:eastAsia="zh-CN"/>
        </w:rPr>
      </w:pPr>
      <w:r>
        <w:rPr>
          <w:rFonts w:hint="eastAsia"/>
          <w:lang w:eastAsia="zh-CN"/>
        </w:rPr>
        <w:t>T</w:t>
      </w:r>
      <w:r>
        <w:rPr>
          <w:lang w:eastAsia="zh-CN"/>
        </w:rPr>
        <w:t xml:space="preserve">he </w:t>
      </w:r>
      <w:r>
        <w:t xml:space="preserve">&lt;xr-inform-req&gt; </w:t>
      </w:r>
      <w:r>
        <w:rPr>
          <w:lang w:eastAsia="zh-CN"/>
        </w:rPr>
        <w:t>element:</w:t>
      </w:r>
    </w:p>
    <w:p w14:paraId="6A9BA365" w14:textId="77777777" w:rsidR="00B02D38" w:rsidRPr="00661C20" w:rsidRDefault="00B02D38" w:rsidP="00B02D38">
      <w:pPr>
        <w:pStyle w:val="B1"/>
      </w:pPr>
      <w:r w:rsidRPr="008B09BE">
        <w:t>a)</w:t>
      </w:r>
      <w:r w:rsidRPr="008B09BE">
        <w:tab/>
        <w:t>shall include a &lt;</w:t>
      </w:r>
      <w:r>
        <w:t>requestor-id</w:t>
      </w:r>
      <w:r w:rsidRPr="008B09BE">
        <w:t>&gt; element</w:t>
      </w:r>
      <w:r>
        <w:t>;</w:t>
      </w:r>
    </w:p>
    <w:p w14:paraId="6FD84B6E" w14:textId="77777777" w:rsidR="00B02D38" w:rsidRDefault="00B02D38" w:rsidP="00B02D38">
      <w:pPr>
        <w:pStyle w:val="B1"/>
      </w:pPr>
      <w:r>
        <w:t>b)</w:t>
      </w:r>
      <w:r>
        <w:tab/>
        <w:t>shall include a &lt;</w:t>
      </w:r>
      <w:r w:rsidRPr="00A34374">
        <w:rPr>
          <w:lang w:eastAsia="zh-CN"/>
        </w:rPr>
        <w:t>VAL-ue-id-list</w:t>
      </w:r>
      <w:r>
        <w:t>&gt; element which shall include:</w:t>
      </w:r>
    </w:p>
    <w:p w14:paraId="57D2B0D2" w14:textId="77777777" w:rsidR="00B02D38" w:rsidRPr="00004F96" w:rsidRDefault="00B02D38" w:rsidP="00B02D38">
      <w:pPr>
        <w:pStyle w:val="B2"/>
      </w:pPr>
      <w:r w:rsidRPr="00004F96">
        <w:t>1)</w:t>
      </w:r>
      <w:r w:rsidRPr="00004F96">
        <w:tab/>
      </w:r>
      <w:r>
        <w:t>one or more &lt;VAL-ue-id&gt; elements;</w:t>
      </w:r>
    </w:p>
    <w:p w14:paraId="48D65DDA" w14:textId="77777777" w:rsidR="00B02D38" w:rsidRDefault="00B02D38" w:rsidP="00B02D38">
      <w:pPr>
        <w:pStyle w:val="B1"/>
      </w:pPr>
      <w:r>
        <w:t>c)</w:t>
      </w:r>
      <w:r>
        <w:tab/>
        <w:t>shall include a &lt;status&gt; element; and</w:t>
      </w:r>
    </w:p>
    <w:p w14:paraId="62DB4DCF" w14:textId="77777777" w:rsidR="00B02D38" w:rsidRDefault="00B02D38" w:rsidP="00B02D38">
      <w:pPr>
        <w:pStyle w:val="B1"/>
      </w:pPr>
      <w:r>
        <w:t>d)</w:t>
      </w:r>
      <w:r>
        <w:tab/>
        <w:t>may include a &lt;VAL-service-id&gt; element.</w:t>
      </w:r>
    </w:p>
    <w:p w14:paraId="1244E155" w14:textId="77777777" w:rsidR="00B02D38" w:rsidRDefault="00B02D38" w:rsidP="00B02D38">
      <w:pPr>
        <w:rPr>
          <w:lang w:eastAsia="zh-CN"/>
        </w:rPr>
      </w:pPr>
      <w:r>
        <w:rPr>
          <w:rFonts w:hint="eastAsia"/>
          <w:lang w:eastAsia="zh-CN"/>
        </w:rPr>
        <w:t>T</w:t>
      </w:r>
      <w:r>
        <w:rPr>
          <w:lang w:eastAsia="zh-CN"/>
        </w:rPr>
        <w:t xml:space="preserve">he </w:t>
      </w:r>
      <w:r>
        <w:t xml:space="preserve">&lt;xr-inform-rsp&gt; </w:t>
      </w:r>
      <w:r>
        <w:rPr>
          <w:lang w:eastAsia="zh-CN"/>
        </w:rPr>
        <w:t>element:</w:t>
      </w:r>
    </w:p>
    <w:p w14:paraId="5C575366" w14:textId="77853944" w:rsidR="00B02D38" w:rsidRDefault="00B02D38" w:rsidP="00B02D38">
      <w:pPr>
        <w:pStyle w:val="B1"/>
      </w:pPr>
      <w:r w:rsidRPr="00B02D38">
        <w:rPr>
          <w:rFonts w:eastAsia="SimSun"/>
        </w:rPr>
        <w:t>a)</w:t>
      </w:r>
      <w:r w:rsidRPr="00B02D38">
        <w:rPr>
          <w:rFonts w:eastAsia="SimSun"/>
        </w:rPr>
        <w:tab/>
        <w:t>shall include a &lt;result&gt; element.</w:t>
      </w:r>
    </w:p>
    <w:p w14:paraId="1F168A70" w14:textId="77777777" w:rsidR="00E871B8" w:rsidRDefault="00E871B8" w:rsidP="00E871B8">
      <w:pPr>
        <w:rPr>
          <w:lang w:eastAsia="zh-CN"/>
        </w:rPr>
      </w:pPr>
      <w:r>
        <w:rPr>
          <w:rFonts w:hint="eastAsia"/>
          <w:lang w:eastAsia="zh-CN"/>
        </w:rPr>
        <w:t>T</w:t>
      </w:r>
      <w:r>
        <w:rPr>
          <w:lang w:eastAsia="zh-CN"/>
        </w:rPr>
        <w:t xml:space="preserve">he </w:t>
      </w:r>
      <w:r>
        <w:t xml:space="preserve">&lt;xr-trigger-req&gt; </w:t>
      </w:r>
      <w:r>
        <w:rPr>
          <w:lang w:eastAsia="zh-CN"/>
        </w:rPr>
        <w:t>element:</w:t>
      </w:r>
    </w:p>
    <w:p w14:paraId="3EC9AA60" w14:textId="77777777" w:rsidR="00E871B8" w:rsidRPr="00661C20" w:rsidRDefault="00E871B8" w:rsidP="00E871B8">
      <w:pPr>
        <w:pStyle w:val="B1"/>
      </w:pPr>
      <w:r w:rsidRPr="008B09BE">
        <w:t>a)</w:t>
      </w:r>
      <w:r w:rsidRPr="008B09BE">
        <w:tab/>
        <w:t>shall include a &lt;</w:t>
      </w:r>
      <w:r>
        <w:t>requestor-id</w:t>
      </w:r>
      <w:r w:rsidRPr="008B09BE">
        <w:t>&gt; element</w:t>
      </w:r>
      <w:r>
        <w:t>;</w:t>
      </w:r>
    </w:p>
    <w:p w14:paraId="599A0DD9" w14:textId="77777777" w:rsidR="00E871B8" w:rsidRDefault="00E871B8" w:rsidP="00E871B8">
      <w:pPr>
        <w:pStyle w:val="B1"/>
      </w:pPr>
      <w:r>
        <w:t>b)</w:t>
      </w:r>
      <w:r>
        <w:tab/>
        <w:t>shall include a &lt;</w:t>
      </w:r>
      <w:r w:rsidRPr="00A34374">
        <w:rPr>
          <w:lang w:eastAsia="zh-CN"/>
        </w:rPr>
        <w:t>VAL-ue-id-list</w:t>
      </w:r>
      <w:r>
        <w:t>&gt; element which shall include:</w:t>
      </w:r>
    </w:p>
    <w:p w14:paraId="06122A08" w14:textId="77777777" w:rsidR="00E871B8" w:rsidRDefault="00E871B8" w:rsidP="00E871B8">
      <w:pPr>
        <w:pStyle w:val="B2"/>
      </w:pPr>
      <w:r w:rsidRPr="00004F96">
        <w:t>1)</w:t>
      </w:r>
      <w:r w:rsidRPr="00004F96">
        <w:tab/>
      </w:r>
      <w:r>
        <w:t>one or more &lt;VAL-ue-id&gt; elements;</w:t>
      </w:r>
    </w:p>
    <w:p w14:paraId="01E3337A" w14:textId="77777777" w:rsidR="00E871B8" w:rsidRPr="00661C20" w:rsidRDefault="00E871B8" w:rsidP="00E871B8">
      <w:pPr>
        <w:pStyle w:val="B1"/>
        <w:rPr>
          <w:lang w:eastAsia="zh-CN"/>
        </w:rPr>
      </w:pPr>
      <w:r>
        <w:t>c)</w:t>
      </w:r>
      <w:r>
        <w:tab/>
        <w:t>shall include a &lt;operation&gt; element; and</w:t>
      </w:r>
    </w:p>
    <w:p w14:paraId="043A7623" w14:textId="77777777" w:rsidR="00E871B8" w:rsidRDefault="00E871B8" w:rsidP="00E871B8">
      <w:pPr>
        <w:pStyle w:val="B1"/>
      </w:pPr>
      <w:r>
        <w:t>d)</w:t>
      </w:r>
      <w:r>
        <w:tab/>
        <w:t>may include a &lt;VAL-service-id&gt; element.</w:t>
      </w:r>
    </w:p>
    <w:p w14:paraId="51D2D3A4" w14:textId="1E4E3A7E" w:rsidR="00E871B8" w:rsidRDefault="00E871B8" w:rsidP="00E871B8">
      <w:pPr>
        <w:rPr>
          <w:lang w:eastAsia="zh-CN"/>
        </w:rPr>
      </w:pPr>
      <w:r>
        <w:rPr>
          <w:rFonts w:hint="eastAsia"/>
          <w:lang w:eastAsia="zh-CN"/>
        </w:rPr>
        <w:t>T</w:t>
      </w:r>
      <w:r>
        <w:rPr>
          <w:lang w:eastAsia="zh-CN"/>
        </w:rPr>
        <w:t xml:space="preserve">he </w:t>
      </w:r>
      <w:r>
        <w:t>&lt;</w:t>
      </w:r>
      <w:r w:rsidR="00B01DFD">
        <w:t>xr</w:t>
      </w:r>
      <w:r>
        <w:t xml:space="preserve">-trigger-rsp&gt; </w:t>
      </w:r>
      <w:r>
        <w:rPr>
          <w:lang w:eastAsia="zh-CN"/>
        </w:rPr>
        <w:t>element:</w:t>
      </w:r>
    </w:p>
    <w:p w14:paraId="1390B9A8" w14:textId="34FD2034" w:rsidR="00E871B8" w:rsidRPr="00C02EF2" w:rsidRDefault="00A523E5" w:rsidP="00A523E5">
      <w:pPr>
        <w:pStyle w:val="B1"/>
      </w:pPr>
      <w:r>
        <w:t>a)</w:t>
      </w:r>
      <w:r>
        <w:tab/>
      </w:r>
      <w:r w:rsidR="00E871B8" w:rsidRPr="00C02EF2">
        <w:t>shall include a &lt;result&gt; element.</w:t>
      </w:r>
    </w:p>
    <w:p w14:paraId="1F5E3565" w14:textId="3A26BEDA" w:rsidR="00FB1878" w:rsidRDefault="00FB1878" w:rsidP="00FB1878">
      <w:pPr>
        <w:rPr>
          <w:lang w:eastAsia="zh-CN"/>
        </w:rPr>
      </w:pPr>
      <w:r>
        <w:rPr>
          <w:rFonts w:hint="eastAsia"/>
          <w:lang w:eastAsia="zh-CN"/>
        </w:rPr>
        <w:t>T</w:t>
      </w:r>
      <w:r>
        <w:rPr>
          <w:lang w:eastAsia="zh-CN"/>
        </w:rPr>
        <w:t>he &lt;</w:t>
      </w:r>
      <w:r w:rsidR="00B01DFD">
        <w:t>xr</w:t>
      </w:r>
      <w:r>
        <w:t>-establishment-req</w:t>
      </w:r>
      <w:r>
        <w:rPr>
          <w:lang w:eastAsia="zh-CN"/>
        </w:rPr>
        <w:t>&gt; element:</w:t>
      </w:r>
    </w:p>
    <w:p w14:paraId="7C3314C4" w14:textId="77777777" w:rsidR="00FB1878" w:rsidRDefault="00FB1878" w:rsidP="00FB1878">
      <w:pPr>
        <w:pStyle w:val="B1"/>
        <w:rPr>
          <w:lang w:eastAsia="zh-CN"/>
        </w:rPr>
      </w:pPr>
      <w:r>
        <w:t>a)</w:t>
      </w:r>
      <w:r>
        <w:tab/>
        <w:t>shall include a &lt;sealdd-client-identity&gt; element</w:t>
      </w:r>
      <w:r>
        <w:rPr>
          <w:lang w:eastAsia="zh-CN"/>
        </w:rPr>
        <w:t>;</w:t>
      </w:r>
    </w:p>
    <w:p w14:paraId="4EB0A26E" w14:textId="258FF931" w:rsidR="00FB1878" w:rsidRDefault="00FB1878" w:rsidP="00FB1878">
      <w:pPr>
        <w:pStyle w:val="B1"/>
        <w:rPr>
          <w:lang w:val="en-US"/>
        </w:rPr>
      </w:pPr>
      <w:r>
        <w:rPr>
          <w:lang w:eastAsia="zh-CN"/>
        </w:rPr>
        <w:lastRenderedPageBreak/>
        <w:t>b)</w:t>
      </w:r>
      <w:r>
        <w:rPr>
          <w:lang w:eastAsia="zh-CN"/>
        </w:rPr>
        <w:tab/>
        <w:t xml:space="preserve">shall include a </w:t>
      </w:r>
      <w:r>
        <w:t>&lt;sealdd-flow</w:t>
      </w:r>
      <w:r w:rsidR="00BB7A2F">
        <w:t>s</w:t>
      </w:r>
      <w:r>
        <w:t>-info&gt; element</w:t>
      </w:r>
      <w:r>
        <w:rPr>
          <w:lang w:val="en-US"/>
        </w:rPr>
        <w:t>:</w:t>
      </w:r>
    </w:p>
    <w:p w14:paraId="69544048" w14:textId="410C69AF" w:rsidR="00FB1878" w:rsidRDefault="00FB1878" w:rsidP="00FB1878">
      <w:pPr>
        <w:pStyle w:val="B2"/>
      </w:pPr>
      <w:r>
        <w:rPr>
          <w:rFonts w:hint="eastAsia"/>
          <w:lang w:eastAsia="zh-CN"/>
        </w:rPr>
        <w:t>1</w:t>
      </w:r>
      <w:r w:rsidRPr="00DA48D1">
        <w:t>)</w:t>
      </w:r>
      <w:r w:rsidRPr="00DA48D1">
        <w:tab/>
      </w:r>
      <w:r>
        <w:t xml:space="preserve">shall include </w:t>
      </w:r>
      <w:r w:rsidR="00B01DFD">
        <w:t>one or more</w:t>
      </w:r>
      <w:r>
        <w:t xml:space="preserve"> </w:t>
      </w:r>
      <w:r w:rsidRPr="003C4A36">
        <w:t>&lt;</w:t>
      </w:r>
      <w:r>
        <w:t>sealdd-flow-id</w:t>
      </w:r>
      <w:r w:rsidRPr="003C4A36">
        <w:t>&gt; element</w:t>
      </w:r>
      <w:r w:rsidR="00B01DFD">
        <w:t>s which of them</w:t>
      </w:r>
      <w:r w:rsidRPr="00032DFE">
        <w:t>;</w:t>
      </w:r>
    </w:p>
    <w:p w14:paraId="603300B1" w14:textId="77777777" w:rsidR="00FB1878" w:rsidRDefault="00FB1878" w:rsidP="00FB1878">
      <w:pPr>
        <w:pStyle w:val="B2"/>
      </w:pPr>
      <w:r>
        <w:rPr>
          <w:rFonts w:hint="eastAsia"/>
          <w:lang w:eastAsia="zh-CN"/>
        </w:rPr>
        <w:t>2</w:t>
      </w:r>
      <w:r w:rsidRPr="00DA48D1">
        <w:t>)</w:t>
      </w:r>
      <w:r w:rsidRPr="00DA48D1">
        <w:tab/>
      </w:r>
      <w:r>
        <w:t xml:space="preserve">may include </w:t>
      </w:r>
      <w:r w:rsidRPr="005815D6">
        <w:t xml:space="preserve">a </w:t>
      </w:r>
      <w:r w:rsidRPr="00323393">
        <w:t>&lt;</w:t>
      </w:r>
      <w:r>
        <w:t xml:space="preserve">traffic-descriptor-info&gt; </w:t>
      </w:r>
      <w:r w:rsidRPr="00DA48D1">
        <w:t>element</w:t>
      </w:r>
      <w:r>
        <w:t xml:space="preserve"> which shall include at least one of the following sub-elements:</w:t>
      </w:r>
    </w:p>
    <w:p w14:paraId="1FAE6DC7" w14:textId="143F2FB9" w:rsidR="00FB1878" w:rsidRDefault="00B3076B" w:rsidP="00FB1878">
      <w:pPr>
        <w:pStyle w:val="B3"/>
      </w:pPr>
      <w:r>
        <w:rPr>
          <w:lang w:eastAsia="zh-CN"/>
        </w:rPr>
        <w:t>A</w:t>
      </w:r>
      <w:r w:rsidR="00FB1878" w:rsidRPr="00A34374">
        <w:rPr>
          <w:lang w:eastAsia="zh-CN"/>
        </w:rPr>
        <w:t>)</w:t>
      </w:r>
      <w:r w:rsidR="00FB1878" w:rsidRPr="00A34374">
        <w:rPr>
          <w:lang w:eastAsia="zh-CN"/>
        </w:rPr>
        <w:tab/>
      </w:r>
      <w:r w:rsidR="00FB1878">
        <w:t xml:space="preserve">a </w:t>
      </w:r>
      <w:r w:rsidR="00FB1878" w:rsidRPr="003C4A36">
        <w:t>&lt;</w:t>
      </w:r>
      <w:r w:rsidR="00FB1878">
        <w:t>user-plane-address</w:t>
      </w:r>
      <w:r w:rsidR="00FB1878" w:rsidRPr="003C4A36">
        <w:t>&gt; element</w:t>
      </w:r>
      <w:r w:rsidR="00FB1878" w:rsidRPr="00032DFE">
        <w:t>;</w:t>
      </w:r>
    </w:p>
    <w:p w14:paraId="01B63F37" w14:textId="57169B2E" w:rsidR="00FB1878" w:rsidRPr="00EE4DE9" w:rsidRDefault="00B3076B" w:rsidP="00FB1878">
      <w:pPr>
        <w:pStyle w:val="B3"/>
        <w:rPr>
          <w:lang w:val="en-US"/>
        </w:rPr>
      </w:pPr>
      <w:r>
        <w:rPr>
          <w:lang w:eastAsia="zh-CN"/>
        </w:rPr>
        <w:t>B</w:t>
      </w:r>
      <w:r w:rsidR="00FB1878" w:rsidRPr="00A34374">
        <w:rPr>
          <w:lang w:eastAsia="zh-CN"/>
        </w:rPr>
        <w:t>)</w:t>
      </w:r>
      <w:r w:rsidR="00FB1878" w:rsidRPr="00A34374">
        <w:rPr>
          <w:lang w:eastAsia="zh-CN"/>
        </w:rPr>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47A3E53D" w14:textId="194C1EC9" w:rsidR="00FB1878" w:rsidRPr="00F00FB3" w:rsidRDefault="00B3076B" w:rsidP="00FB1878">
      <w:pPr>
        <w:pStyle w:val="B3"/>
        <w:rPr>
          <w:lang w:val="en-US"/>
        </w:rPr>
      </w:pPr>
      <w:r>
        <w:rPr>
          <w:lang w:eastAsia="zh-CN"/>
        </w:rPr>
        <w:t>C</w:t>
      </w:r>
      <w:r w:rsidR="00FB1878" w:rsidRPr="00A34374">
        <w:rPr>
          <w:lang w:eastAsia="zh-CN"/>
        </w:rPr>
        <w:t>)</w:t>
      </w:r>
      <w:r w:rsidR="00FB1878" w:rsidRPr="00A34374">
        <w:rPr>
          <w:lang w:eastAsia="zh-CN"/>
        </w:rPr>
        <w:tab/>
      </w:r>
      <w:r w:rsidR="00FB1878">
        <w:rPr>
          <w:lang w:eastAsia="zh-CN"/>
        </w:rPr>
        <w:t xml:space="preserve">a &lt;URL&gt; </w:t>
      </w:r>
      <w:r w:rsidR="00FB1878" w:rsidRPr="00DA48D1">
        <w:t>element</w:t>
      </w:r>
      <w:r w:rsidR="00FB1878">
        <w:rPr>
          <w:rFonts w:hint="eastAsia"/>
        </w:rPr>
        <w:t>;</w:t>
      </w:r>
      <w:r w:rsidR="00FB1878">
        <w:t xml:space="preserve"> or</w:t>
      </w:r>
    </w:p>
    <w:p w14:paraId="759E4135" w14:textId="1845CE27" w:rsidR="00FB1878" w:rsidRPr="00EE4DE9" w:rsidRDefault="00B3076B" w:rsidP="00FB1878">
      <w:pPr>
        <w:pStyle w:val="B3"/>
        <w:rPr>
          <w:lang w:val="en-US"/>
        </w:rPr>
      </w:pPr>
      <w:r>
        <w:rPr>
          <w:lang w:eastAsia="zh-CN"/>
        </w:rPr>
        <w:t>D</w:t>
      </w:r>
      <w:r w:rsidR="00FB1878" w:rsidRPr="00A34374">
        <w:rPr>
          <w:lang w:eastAsia="zh-CN"/>
        </w:rPr>
        <w:t>)</w:t>
      </w:r>
      <w:r w:rsidR="00FB1878" w:rsidRPr="00A34374">
        <w:rPr>
          <w:lang w:eastAsia="zh-CN"/>
        </w:rPr>
        <w:tab/>
      </w:r>
      <w:r w:rsidR="00FB1878">
        <w:t>a &lt;</w:t>
      </w:r>
      <w:r w:rsidR="00FB1878">
        <w:rPr>
          <w:lang w:val="en-US"/>
        </w:rPr>
        <w:t>transport-layer-protocol</w:t>
      </w:r>
      <w:r w:rsidR="00FB1878" w:rsidRPr="008C4449">
        <w:rPr>
          <w:lang w:val="en-US"/>
        </w:rPr>
        <w:t>&gt; element</w:t>
      </w:r>
      <w:r w:rsidR="00FB1878">
        <w:t>;</w:t>
      </w:r>
    </w:p>
    <w:p w14:paraId="53387C3F" w14:textId="77777777" w:rsidR="00FB1878" w:rsidRDefault="00FB1878" w:rsidP="00FB1878">
      <w:pPr>
        <w:pStyle w:val="B1"/>
        <w:rPr>
          <w:lang w:eastAsia="zh-CN"/>
        </w:rPr>
      </w:pPr>
      <w:r>
        <w:rPr>
          <w:lang w:eastAsia="zh-CN"/>
        </w:rPr>
        <w:t>c</w:t>
      </w:r>
      <w:r>
        <w:rPr>
          <w:rFonts w:hint="eastAsia"/>
          <w:lang w:eastAsia="zh-CN"/>
        </w:rPr>
        <w:t>)</w:t>
      </w:r>
      <w:r>
        <w:rPr>
          <w:lang w:val="en-US"/>
        </w:rPr>
        <w:tab/>
      </w:r>
      <w:r>
        <w:rPr>
          <w:rFonts w:hint="eastAsia"/>
          <w:lang w:eastAsia="zh-CN"/>
        </w:rPr>
        <w:t>may</w:t>
      </w:r>
      <w:r>
        <w:rPr>
          <w:lang w:eastAsia="zh-CN"/>
        </w:rPr>
        <w:t xml:space="preserve"> include</w:t>
      </w:r>
      <w:r>
        <w:t xml:space="preserve"> an &lt;identity&gt; element;</w:t>
      </w:r>
    </w:p>
    <w:p w14:paraId="39036F9A" w14:textId="77777777" w:rsidR="00FB1878" w:rsidRDefault="00FB1878" w:rsidP="00FB1878">
      <w:pPr>
        <w:pStyle w:val="B1"/>
      </w:pPr>
      <w:r>
        <w:rPr>
          <w:lang w:eastAsia="zh-CN"/>
        </w:rPr>
        <w:t>d</w:t>
      </w:r>
      <w:r>
        <w:rPr>
          <w:rFonts w:hint="eastAsia"/>
          <w:lang w:eastAsia="zh-CN"/>
        </w:rPr>
        <w:t>)</w:t>
      </w:r>
      <w:r>
        <w:rPr>
          <w:lang w:val="en-US"/>
        </w:rPr>
        <w:tab/>
      </w:r>
      <w:r>
        <w:t xml:space="preserve">may include a </w:t>
      </w:r>
      <w:r>
        <w:rPr>
          <w:lang w:eastAsia="zh-CN"/>
        </w:rPr>
        <w:t>&lt;server-id&gt;</w:t>
      </w:r>
      <w:r>
        <w:t xml:space="preserve"> element; and</w:t>
      </w:r>
    </w:p>
    <w:p w14:paraId="53DD444E" w14:textId="77777777" w:rsidR="00FB1878" w:rsidRDefault="00FB1878" w:rsidP="00FB1878">
      <w:pPr>
        <w:pStyle w:val="B1"/>
      </w:pPr>
      <w:r>
        <w:t>e)</w:t>
      </w:r>
      <w:r>
        <w:tab/>
        <w:t>may include a &lt;</w:t>
      </w:r>
      <w:r>
        <w:rPr>
          <w:lang w:eastAsia="zh-CN"/>
        </w:rPr>
        <w:t>service-id</w:t>
      </w:r>
      <w:r>
        <w:t>&gt; element;</w:t>
      </w:r>
    </w:p>
    <w:p w14:paraId="6A924A9C" w14:textId="49026C6F" w:rsidR="00FB1878" w:rsidRDefault="00FB1878" w:rsidP="00FB1878">
      <w:pPr>
        <w:rPr>
          <w:lang w:eastAsia="zh-CN"/>
        </w:rPr>
      </w:pPr>
      <w:r>
        <w:rPr>
          <w:rFonts w:hint="eastAsia"/>
          <w:lang w:eastAsia="zh-CN"/>
        </w:rPr>
        <w:t>T</w:t>
      </w:r>
      <w:r>
        <w:rPr>
          <w:lang w:eastAsia="zh-CN"/>
        </w:rPr>
        <w:t>he &lt;</w:t>
      </w:r>
      <w:r w:rsidR="00B3076B">
        <w:t>xr</w:t>
      </w:r>
      <w:r>
        <w:t>-establishment-rsp</w:t>
      </w:r>
      <w:r>
        <w:rPr>
          <w:lang w:eastAsia="zh-CN"/>
        </w:rPr>
        <w:t>&gt; element:</w:t>
      </w:r>
    </w:p>
    <w:p w14:paraId="0945408E" w14:textId="77777777" w:rsidR="00FB1878" w:rsidRDefault="00FB1878" w:rsidP="00FB1878">
      <w:pPr>
        <w:pStyle w:val="B1"/>
      </w:pPr>
      <w:r>
        <w:t>a)</w:t>
      </w:r>
      <w:r>
        <w:tab/>
        <w:t>shall include a &lt;result&gt; element which may include a &lt;cause&gt; sub-element;</w:t>
      </w:r>
    </w:p>
    <w:p w14:paraId="40CA410E" w14:textId="77777777" w:rsidR="00FB1878" w:rsidRDefault="00FB1878" w:rsidP="00FB1878">
      <w:pPr>
        <w:pStyle w:val="B1"/>
      </w:pPr>
      <w:r>
        <w:t>b)</w:t>
      </w:r>
      <w:r>
        <w:tab/>
        <w:t>shall include a &lt;sealdd-multi-modal-flow-info&gt; element which shall include the following sub-elements:</w:t>
      </w:r>
    </w:p>
    <w:p w14:paraId="2A2E9C2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sealdd-multi-modal-flow-id</w:t>
      </w:r>
      <w:r w:rsidRPr="003C4A36">
        <w:t>&gt; element</w:t>
      </w:r>
      <w:r w:rsidRPr="00032DFE">
        <w:t>;</w:t>
      </w:r>
      <w:r>
        <w:t xml:space="preserve"> and</w:t>
      </w:r>
    </w:p>
    <w:p w14:paraId="5928D3B0" w14:textId="0BE45409" w:rsidR="00FB1878" w:rsidRDefault="00FB1878" w:rsidP="00FB1878">
      <w:pPr>
        <w:pStyle w:val="B2"/>
      </w:pPr>
      <w:r>
        <w:rPr>
          <w:rFonts w:hint="eastAsia"/>
          <w:lang w:eastAsia="zh-CN"/>
        </w:rPr>
        <w:t>2</w:t>
      </w:r>
      <w:r w:rsidRPr="00DA48D1">
        <w:t>)</w:t>
      </w:r>
      <w:r w:rsidRPr="00DA48D1">
        <w:tab/>
      </w:r>
      <w:r w:rsidRPr="005815D6">
        <w:t xml:space="preserve">a </w:t>
      </w:r>
      <w:r w:rsidRPr="00323393">
        <w:t>&lt;</w:t>
      </w:r>
      <w:r>
        <w:t>sealdd-flows-</w:t>
      </w:r>
      <w:r w:rsidR="00BB7A2F">
        <w:t>info</w:t>
      </w:r>
      <w:r>
        <w:t xml:space="preserve">&gt; </w:t>
      </w:r>
      <w:r w:rsidRPr="00DA48D1">
        <w:t>element</w:t>
      </w:r>
      <w:r>
        <w:t>:</w:t>
      </w:r>
    </w:p>
    <w:p w14:paraId="0E4DF323" w14:textId="058098AF" w:rsidR="00FB1878" w:rsidRPr="008C4449" w:rsidRDefault="00FB1878" w:rsidP="00FB1878">
      <w:pPr>
        <w:pStyle w:val="B3"/>
        <w:rPr>
          <w:lang w:val="en-US"/>
        </w:rPr>
      </w:pPr>
      <w:r>
        <w:rPr>
          <w:lang w:eastAsia="zh-CN"/>
        </w:rPr>
        <w:t>i</w:t>
      </w:r>
      <w:r w:rsidRPr="00A34374">
        <w:rPr>
          <w:lang w:eastAsia="zh-CN"/>
        </w:rPr>
        <w:t>)</w:t>
      </w:r>
      <w:r w:rsidRPr="00A34374">
        <w:rPr>
          <w:lang w:eastAsia="zh-CN"/>
        </w:rPr>
        <w:tab/>
      </w:r>
      <w:r>
        <w:rPr>
          <w:lang w:eastAsia="zh-CN"/>
        </w:rPr>
        <w:t xml:space="preserve">shall include </w:t>
      </w:r>
      <w:r w:rsidR="00B3076B">
        <w:t>one or more</w:t>
      </w:r>
      <w:r>
        <w:t xml:space="preserve"> &lt;</w:t>
      </w:r>
      <w:r>
        <w:rPr>
          <w:lang w:val="en-US"/>
        </w:rPr>
        <w:t>sealdd-flow-id</w:t>
      </w:r>
      <w:r w:rsidRPr="008C4449">
        <w:rPr>
          <w:lang w:val="en-US"/>
        </w:rPr>
        <w:t>&gt; element</w:t>
      </w:r>
      <w:r w:rsidR="00B3076B">
        <w:rPr>
          <w:lang w:val="en-US"/>
        </w:rPr>
        <w:t>s which each of them</w:t>
      </w:r>
      <w:r w:rsidR="00B3076B">
        <w:t>:</w:t>
      </w:r>
    </w:p>
    <w:p w14:paraId="5F754447" w14:textId="316E2919" w:rsidR="00FB1878" w:rsidRDefault="00B3076B" w:rsidP="00FB1878">
      <w:pPr>
        <w:pStyle w:val="B3"/>
        <w:rPr>
          <w:lang w:val="en-US"/>
        </w:rPr>
      </w:pPr>
      <w:r>
        <w:rPr>
          <w:lang w:eastAsia="zh-CN"/>
        </w:rPr>
        <w:t>A</w:t>
      </w:r>
      <w:r w:rsidR="00FB1878" w:rsidRPr="00A34374">
        <w:rPr>
          <w:lang w:eastAsia="zh-CN"/>
        </w:rPr>
        <w:t>)</w:t>
      </w:r>
      <w:r w:rsidR="00FB1878" w:rsidRPr="00A34374">
        <w:rPr>
          <w:lang w:eastAsia="zh-CN"/>
        </w:rPr>
        <w:tab/>
      </w:r>
      <w:r w:rsidR="00FB1878">
        <w:rPr>
          <w:lang w:eastAsia="zh-CN"/>
        </w:rPr>
        <w:t xml:space="preserve">may include </w:t>
      </w:r>
      <w:r w:rsidR="00FB1878" w:rsidRPr="008C4449">
        <w:rPr>
          <w:lang w:val="en-US"/>
        </w:rPr>
        <w:t>a &lt;</w:t>
      </w:r>
      <w:r w:rsidR="00FB1878">
        <w:rPr>
          <w:lang w:val="en-US"/>
        </w:rPr>
        <w:t>traffic-descriptor-info</w:t>
      </w:r>
      <w:r w:rsidR="00FB1878" w:rsidRPr="008C4449">
        <w:rPr>
          <w:lang w:val="en-US"/>
        </w:rPr>
        <w:t>&gt; element</w:t>
      </w:r>
      <w:r w:rsidR="00FB1878">
        <w:rPr>
          <w:lang w:val="en-US"/>
        </w:rPr>
        <w:t xml:space="preserve"> which shall include </w:t>
      </w:r>
      <w:r w:rsidR="00FB1878">
        <w:t>at least one of the following</w:t>
      </w:r>
      <w:r w:rsidR="00FB1878">
        <w:rPr>
          <w:lang w:val="en-US"/>
        </w:rPr>
        <w:t xml:space="preserve"> sub-elements:</w:t>
      </w:r>
    </w:p>
    <w:p w14:paraId="30C94B55" w14:textId="6A2B6E69" w:rsidR="00FB1878" w:rsidRDefault="00B3076B" w:rsidP="00FB1878">
      <w:pPr>
        <w:pStyle w:val="B4"/>
      </w:pPr>
      <w:r>
        <w:t>I</w:t>
      </w:r>
      <w:r w:rsidR="00A523E5">
        <w:t>)</w:t>
      </w:r>
      <w:r w:rsidR="00FB1878" w:rsidRPr="005D714B">
        <w:tab/>
      </w:r>
      <w:r w:rsidR="00FB1878">
        <w:t>&lt;user-plane-address&gt; element;</w:t>
      </w:r>
    </w:p>
    <w:p w14:paraId="355BD92A" w14:textId="1F37932E" w:rsidR="00FB1878" w:rsidRPr="00CB312C" w:rsidRDefault="00B3076B" w:rsidP="00FB1878">
      <w:pPr>
        <w:pStyle w:val="B4"/>
      </w:pPr>
      <w:r>
        <w:t>II</w:t>
      </w:r>
      <w:r w:rsidR="00A523E5">
        <w:t>)</w:t>
      </w:r>
      <w:r w:rsidR="00FB1878" w:rsidRPr="005D714B">
        <w:tab/>
      </w:r>
      <w:r w:rsidR="00FB1878" w:rsidRPr="005815D6">
        <w:t xml:space="preserve">a </w:t>
      </w:r>
      <w:r w:rsidR="00FB1878" w:rsidRPr="00323393">
        <w:t>&lt;</w:t>
      </w:r>
      <w:r w:rsidR="00FB1878">
        <w:t xml:space="preserve">port-number&gt; </w:t>
      </w:r>
      <w:r w:rsidR="00FB1878" w:rsidRPr="00DA48D1">
        <w:t>element</w:t>
      </w:r>
      <w:r w:rsidR="00FB1878" w:rsidRPr="00032DFE">
        <w:t>;</w:t>
      </w:r>
    </w:p>
    <w:p w14:paraId="1FA6FF92" w14:textId="321607CE" w:rsidR="00FB1878" w:rsidRDefault="00B3076B" w:rsidP="00FB1878">
      <w:pPr>
        <w:pStyle w:val="B4"/>
      </w:pPr>
      <w:r>
        <w:t>III</w:t>
      </w:r>
      <w:r w:rsidR="00A523E5">
        <w:t>)</w:t>
      </w:r>
      <w:r w:rsidR="00FB1878" w:rsidRPr="005D714B">
        <w:tab/>
      </w:r>
      <w:r w:rsidR="00FB1878">
        <w:rPr>
          <w:lang w:eastAsia="zh-CN"/>
        </w:rPr>
        <w:t xml:space="preserve">a &lt;URL&gt; </w:t>
      </w:r>
      <w:r w:rsidR="00FB1878" w:rsidRPr="00DA48D1">
        <w:t>element</w:t>
      </w:r>
      <w:r w:rsidR="00FB1878">
        <w:rPr>
          <w:rFonts w:hint="eastAsia"/>
        </w:rPr>
        <w:t>;</w:t>
      </w:r>
      <w:r w:rsidR="00FB1878">
        <w:t xml:space="preserve"> or</w:t>
      </w:r>
    </w:p>
    <w:p w14:paraId="64A73950" w14:textId="1236373D" w:rsidR="00FB1878" w:rsidRPr="00CB312C" w:rsidRDefault="00B3076B" w:rsidP="00FB1878">
      <w:pPr>
        <w:pStyle w:val="B4"/>
      </w:pPr>
      <w:r>
        <w:t>IV</w:t>
      </w:r>
      <w:r w:rsidR="00A523E5">
        <w:t>)</w:t>
      </w:r>
      <w:r w:rsidR="00FB1878" w:rsidRPr="005D714B">
        <w:tab/>
      </w:r>
      <w:r w:rsidR="00FB1878">
        <w:t>a &lt;transport-layer-protocol&gt; element; and</w:t>
      </w:r>
    </w:p>
    <w:p w14:paraId="7E4E9185" w14:textId="56BA5945" w:rsidR="00FB1878" w:rsidRDefault="00FB1878" w:rsidP="00FB1878">
      <w:pPr>
        <w:pStyle w:val="B1"/>
        <w:rPr>
          <w:lang w:eastAsia="zh-CN"/>
        </w:rPr>
      </w:pPr>
      <w:r>
        <w:rPr>
          <w:lang w:val="en-US" w:eastAsia="zh-CN"/>
        </w:rPr>
        <w:t>c</w:t>
      </w:r>
      <w:r>
        <w:rPr>
          <w:lang w:val="en-US"/>
        </w:rPr>
        <w:t>)</w:t>
      </w:r>
      <w:r>
        <w:rPr>
          <w:lang w:val="en-US"/>
        </w:rPr>
        <w:tab/>
        <w:t xml:space="preserve">may include a </w:t>
      </w:r>
      <w:r>
        <w:t xml:space="preserve">&lt;protocol-descriptor-info&gt; element which </w:t>
      </w:r>
      <w:r w:rsidR="007556E8">
        <w:rPr>
          <w:lang w:eastAsia="zh-CN"/>
        </w:rPr>
        <w:t>may</w:t>
      </w:r>
      <w:r>
        <w:t xml:space="preserve"> include</w:t>
      </w:r>
      <w:r w:rsidRPr="00DF26F3">
        <w:t xml:space="preserve"> </w:t>
      </w:r>
      <w:r>
        <w:t>at least one of the following sub-elements:</w:t>
      </w:r>
    </w:p>
    <w:p w14:paraId="273184E4" w14:textId="77777777" w:rsidR="00FB1878" w:rsidRDefault="00FB1878" w:rsidP="00FB1878">
      <w:pPr>
        <w:pStyle w:val="B2"/>
      </w:pPr>
      <w:r>
        <w:rPr>
          <w:rFonts w:hint="eastAsia"/>
          <w:lang w:eastAsia="zh-CN"/>
        </w:rPr>
        <w:t>1</w:t>
      </w:r>
      <w:r w:rsidRPr="00DA48D1">
        <w:t>)</w:t>
      </w:r>
      <w:r w:rsidRPr="00DA48D1">
        <w:tab/>
      </w:r>
      <w:r>
        <w:t xml:space="preserve">a </w:t>
      </w:r>
      <w:r w:rsidRPr="003C4A36">
        <w:t>&lt;</w:t>
      </w:r>
      <w:r>
        <w:t>header-ext-info</w:t>
      </w:r>
      <w:r w:rsidRPr="003C4A36">
        <w:t>&gt; element</w:t>
      </w:r>
      <w:r w:rsidRPr="00032DFE">
        <w:t>;</w:t>
      </w:r>
    </w:p>
    <w:p w14:paraId="31C3F61F" w14:textId="77777777" w:rsidR="00FB1878" w:rsidRDefault="00FB1878" w:rsidP="00FB1878">
      <w:pPr>
        <w:pStyle w:val="B3"/>
      </w:pPr>
      <w:r>
        <w:rPr>
          <w:lang w:eastAsia="zh-CN"/>
        </w:rPr>
        <w:t>i</w:t>
      </w:r>
      <w:r w:rsidRPr="00A34374">
        <w:rPr>
          <w:lang w:eastAsia="zh-CN"/>
        </w:rPr>
        <w:t>)</w:t>
      </w:r>
      <w:r w:rsidRPr="00A34374">
        <w:rPr>
          <w:lang w:eastAsia="zh-CN"/>
        </w:rPr>
        <w:tab/>
      </w:r>
      <w:r>
        <w:t>a &lt;header-ext-type</w:t>
      </w:r>
      <w:r w:rsidRPr="008C4449">
        <w:rPr>
          <w:lang w:val="en-US"/>
        </w:rPr>
        <w:t>&gt; element</w:t>
      </w:r>
      <w:r>
        <w:t>; and</w:t>
      </w:r>
    </w:p>
    <w:p w14:paraId="45C5CE31" w14:textId="77777777" w:rsidR="00FB1878" w:rsidRPr="002408D7" w:rsidRDefault="00FB1878" w:rsidP="00FB1878">
      <w:pPr>
        <w:pStyle w:val="B3"/>
      </w:pPr>
      <w:r>
        <w:rPr>
          <w:lang w:eastAsia="zh-CN"/>
        </w:rPr>
        <w:t>ii</w:t>
      </w:r>
      <w:r w:rsidRPr="00A34374">
        <w:rPr>
          <w:lang w:eastAsia="zh-CN"/>
        </w:rPr>
        <w:t>)</w:t>
      </w:r>
      <w:r w:rsidRPr="00A34374">
        <w:rPr>
          <w:lang w:eastAsia="zh-CN"/>
        </w:rPr>
        <w:tab/>
      </w:r>
      <w:r>
        <w:t>a &lt;header-ext-id</w:t>
      </w:r>
      <w:r w:rsidRPr="008C4449">
        <w:rPr>
          <w:lang w:val="en-US"/>
        </w:rPr>
        <w:t>&gt; element</w:t>
      </w:r>
      <w:r>
        <w:t>;</w:t>
      </w:r>
    </w:p>
    <w:p w14:paraId="5083F9DA" w14:textId="77777777" w:rsidR="00FB1878" w:rsidRPr="00032DFE" w:rsidRDefault="00FB1878" w:rsidP="00FB1878">
      <w:pPr>
        <w:pStyle w:val="B2"/>
      </w:pPr>
      <w:r>
        <w:rPr>
          <w:rFonts w:hint="eastAsia"/>
          <w:lang w:eastAsia="zh-CN"/>
        </w:rPr>
        <w:t>2</w:t>
      </w:r>
      <w:r w:rsidRPr="00DA48D1">
        <w:t>)</w:t>
      </w:r>
      <w:r w:rsidRPr="00DA48D1">
        <w:tab/>
      </w:r>
      <w:r w:rsidRPr="005815D6">
        <w:t xml:space="preserve">a </w:t>
      </w:r>
      <w:r w:rsidRPr="00323393">
        <w:t>&lt;</w:t>
      </w:r>
      <w:r>
        <w:t xml:space="preserve">packetization-indication&gt; </w:t>
      </w:r>
      <w:r w:rsidRPr="00DA48D1">
        <w:t>element</w:t>
      </w:r>
      <w:r w:rsidRPr="00032DFE">
        <w:t>;</w:t>
      </w:r>
    </w:p>
    <w:p w14:paraId="7215080B" w14:textId="77777777" w:rsidR="00FB1878" w:rsidRDefault="00FB1878" w:rsidP="00FB1878">
      <w:pPr>
        <w:pStyle w:val="B2"/>
      </w:pPr>
      <w:r>
        <w:rPr>
          <w:rFonts w:hint="eastAsia"/>
          <w:lang w:eastAsia="zh-CN"/>
        </w:rPr>
        <w:t>3</w:t>
      </w:r>
      <w:r w:rsidRPr="00DA48D1">
        <w:t>)</w:t>
      </w:r>
      <w:r w:rsidRPr="00DA48D1">
        <w:tab/>
      </w:r>
      <w:r>
        <w:rPr>
          <w:lang w:eastAsia="zh-CN"/>
        </w:rPr>
        <w:t xml:space="preserve">a &lt;payload-type&gt; </w:t>
      </w:r>
      <w:r w:rsidRPr="00DA48D1">
        <w:t>element</w:t>
      </w:r>
      <w:r>
        <w:t>; and</w:t>
      </w:r>
    </w:p>
    <w:p w14:paraId="65F8EC04" w14:textId="45FF9797" w:rsidR="00FB1878" w:rsidRDefault="007556E8" w:rsidP="00FB1878">
      <w:pPr>
        <w:pStyle w:val="B2"/>
      </w:pPr>
      <w:r>
        <w:rPr>
          <w:lang w:eastAsia="zh-CN"/>
        </w:rPr>
        <w:t>4</w:t>
      </w:r>
      <w:r w:rsidR="00FB1878" w:rsidRPr="00DA48D1">
        <w:t>)</w:t>
      </w:r>
      <w:r w:rsidR="00FB1878" w:rsidRPr="00DA48D1">
        <w:tab/>
      </w:r>
      <w:r w:rsidR="00FB1878">
        <w:rPr>
          <w:lang w:eastAsia="zh-CN"/>
        </w:rPr>
        <w:t xml:space="preserve">a &lt;payload-format&gt; </w:t>
      </w:r>
      <w:r w:rsidR="00FB1878" w:rsidRPr="00DA48D1">
        <w:t>element</w:t>
      </w:r>
      <w:r w:rsidR="00FB1878">
        <w:t>.</w:t>
      </w:r>
    </w:p>
    <w:p w14:paraId="643E0159" w14:textId="77777777" w:rsidR="00F42A30" w:rsidRDefault="00F42A30" w:rsidP="00F42A30">
      <w:r>
        <w:t>&lt;policy-configuration-req&gt; element contains the following sub-elements:</w:t>
      </w:r>
    </w:p>
    <w:p w14:paraId="39C6A141" w14:textId="77777777" w:rsidR="00F42A30" w:rsidRDefault="00F42A30" w:rsidP="00F42A30">
      <w:pPr>
        <w:pStyle w:val="B1"/>
        <w:rPr>
          <w:lang w:eastAsia="zh-CN"/>
        </w:rPr>
      </w:pPr>
      <w:r>
        <w:t>a)</w:t>
      </w:r>
      <w:r>
        <w:tab/>
        <w:t>shall include a &lt;requestor-id&gt; element</w:t>
      </w:r>
      <w:r>
        <w:rPr>
          <w:lang w:eastAsia="zh-CN"/>
        </w:rPr>
        <w:t>;</w:t>
      </w:r>
    </w:p>
    <w:p w14:paraId="14250000" w14:textId="77777777" w:rsidR="00F42A30" w:rsidRDefault="00F42A30" w:rsidP="00F42A30">
      <w:pPr>
        <w:pStyle w:val="B1"/>
      </w:pPr>
      <w:r>
        <w:t>b)</w:t>
      </w:r>
      <w:r>
        <w:tab/>
        <w:t>shall include a &lt;</w:t>
      </w:r>
      <w:r>
        <w:rPr>
          <w:lang w:eastAsia="zh-CN"/>
        </w:rPr>
        <w:t>VAL-service-id</w:t>
      </w:r>
      <w:r>
        <w:t>&gt; element;</w:t>
      </w:r>
    </w:p>
    <w:p w14:paraId="6A7DBB1E" w14:textId="77777777" w:rsidR="00F42A30" w:rsidRDefault="00F42A30" w:rsidP="00F42A30">
      <w:pPr>
        <w:pStyle w:val="B1"/>
        <w:rPr>
          <w:lang w:eastAsia="zh-CN"/>
        </w:rPr>
      </w:pPr>
      <w:r>
        <w:rPr>
          <w:lang w:eastAsia="zh-CN"/>
        </w:rPr>
        <w:t>c)</w:t>
      </w:r>
      <w:r>
        <w:rPr>
          <w:lang w:eastAsia="zh-CN"/>
        </w:rPr>
        <w:tab/>
        <w:t xml:space="preserve">shall include </w:t>
      </w:r>
      <w:r>
        <w:t>at least one of the following sub-elements:</w:t>
      </w:r>
    </w:p>
    <w:p w14:paraId="748053CC" w14:textId="77777777" w:rsidR="00F42A30" w:rsidRDefault="00F42A30" w:rsidP="00F42A30">
      <w:pPr>
        <w:pStyle w:val="B2"/>
      </w:pPr>
      <w:r>
        <w:rPr>
          <w:rFonts w:hint="eastAsia"/>
          <w:lang w:eastAsia="zh-CN"/>
        </w:rPr>
        <w:t>1</w:t>
      </w:r>
      <w:r w:rsidRPr="00DA48D1">
        <w:t>)</w:t>
      </w:r>
      <w:r w:rsidRPr="00DA48D1">
        <w:tab/>
      </w:r>
      <w:r>
        <w:t xml:space="preserve">a &lt;sealdd-flow-id&gt; </w:t>
      </w:r>
      <w:r w:rsidRPr="003C4A36">
        <w:t>element</w:t>
      </w:r>
      <w:r w:rsidRPr="00032DFE">
        <w:t>;</w:t>
      </w:r>
      <w:r>
        <w:t xml:space="preserve"> or</w:t>
      </w:r>
    </w:p>
    <w:p w14:paraId="7A1BBA82" w14:textId="77777777" w:rsidR="00F42A30" w:rsidRDefault="00F42A30" w:rsidP="00F42A30">
      <w:pPr>
        <w:pStyle w:val="B2"/>
      </w:pPr>
      <w:r>
        <w:rPr>
          <w:rFonts w:hint="eastAsia"/>
          <w:lang w:eastAsia="zh-CN"/>
        </w:rPr>
        <w:t>2</w:t>
      </w:r>
      <w:r w:rsidRPr="00DA48D1">
        <w:t>)</w:t>
      </w:r>
      <w:r w:rsidRPr="00DA48D1">
        <w:tab/>
      </w:r>
      <w:r w:rsidRPr="005815D6">
        <w:t xml:space="preserve">a </w:t>
      </w:r>
      <w:r w:rsidRPr="00323393">
        <w:t>&lt;</w:t>
      </w:r>
      <w:r>
        <w:t xml:space="preserve">multi-modal-sealdd-flow-info&gt; </w:t>
      </w:r>
      <w:r w:rsidRPr="00DA48D1">
        <w:t>element</w:t>
      </w:r>
      <w:r>
        <w:t xml:space="preserve"> which shall include the following sub-elements:</w:t>
      </w:r>
    </w:p>
    <w:p w14:paraId="14CF01BE" w14:textId="77777777" w:rsidR="00F42A30" w:rsidRDefault="00F42A30" w:rsidP="00F42A30">
      <w:pPr>
        <w:pStyle w:val="B3"/>
      </w:pPr>
      <w:r>
        <w:rPr>
          <w:lang w:eastAsia="zh-CN"/>
        </w:rPr>
        <w:lastRenderedPageBreak/>
        <w:t>i</w:t>
      </w:r>
      <w:r w:rsidRPr="00DA48D1">
        <w:t>)</w:t>
      </w:r>
      <w:r w:rsidRPr="00DA48D1">
        <w:tab/>
      </w:r>
      <w:r>
        <w:t xml:space="preserve">a </w:t>
      </w:r>
      <w:r w:rsidRPr="003C4A36">
        <w:t>&lt;</w:t>
      </w:r>
      <w:r>
        <w:t>sealdd-multi-modal-flow-id</w:t>
      </w:r>
      <w:r w:rsidRPr="003C4A36">
        <w:t>&gt; element</w:t>
      </w:r>
      <w:r w:rsidRPr="00032DFE">
        <w:t>;</w:t>
      </w:r>
      <w:r>
        <w:t xml:space="preserve"> and</w:t>
      </w:r>
    </w:p>
    <w:p w14:paraId="64829AE1" w14:textId="77777777" w:rsidR="00F42A30" w:rsidRDefault="00F42A30" w:rsidP="00F42A30">
      <w:pPr>
        <w:pStyle w:val="B3"/>
      </w:pPr>
      <w:r>
        <w:rPr>
          <w:lang w:eastAsia="zh-CN"/>
        </w:rPr>
        <w:t>ii</w:t>
      </w:r>
      <w:r w:rsidRPr="00DA48D1">
        <w:t>)</w:t>
      </w:r>
      <w:r w:rsidRPr="00DA48D1">
        <w:tab/>
      </w:r>
      <w:r w:rsidRPr="005815D6">
        <w:t xml:space="preserve">a </w:t>
      </w:r>
      <w:r w:rsidRPr="00323393">
        <w:t>&lt;</w:t>
      </w:r>
      <w:r>
        <w:t xml:space="preserve">sealdd-flows-list&gt; </w:t>
      </w:r>
      <w:r w:rsidRPr="00DA48D1">
        <w:t>element</w:t>
      </w:r>
      <w:r>
        <w:t>:</w:t>
      </w:r>
    </w:p>
    <w:p w14:paraId="017CA72C" w14:textId="77777777" w:rsidR="00F42A30" w:rsidRPr="008C4449" w:rsidRDefault="00F42A30" w:rsidP="00F42A30">
      <w:pPr>
        <w:pStyle w:val="B4"/>
        <w:rPr>
          <w:lang w:val="en-US"/>
        </w:rPr>
      </w:pPr>
      <w:r>
        <w:rPr>
          <w:lang w:eastAsia="zh-CN"/>
        </w:rPr>
        <w:t>A</w:t>
      </w:r>
      <w:r w:rsidRPr="00A34374">
        <w:rPr>
          <w:lang w:eastAsia="zh-CN"/>
        </w:rPr>
        <w:t>)</w:t>
      </w:r>
      <w:r w:rsidRPr="00A34374">
        <w:rPr>
          <w:lang w:eastAsia="zh-CN"/>
        </w:rPr>
        <w:tab/>
      </w:r>
      <w:r>
        <w:rPr>
          <w:lang w:eastAsia="zh-CN"/>
        </w:rPr>
        <w:t xml:space="preserve">shall include </w:t>
      </w:r>
      <w:r>
        <w:t>one or more &lt;</w:t>
      </w:r>
      <w:r>
        <w:rPr>
          <w:lang w:val="en-US"/>
        </w:rPr>
        <w:t>sealdd-flow-id</w:t>
      </w:r>
      <w:r w:rsidRPr="008C4449">
        <w:rPr>
          <w:lang w:val="en-US"/>
        </w:rPr>
        <w:t>&gt; element</w:t>
      </w:r>
      <w:r>
        <w:rPr>
          <w:lang w:val="en-US"/>
        </w:rPr>
        <w:t>s which each of them</w:t>
      </w:r>
      <w:r>
        <w:t>:</w:t>
      </w:r>
    </w:p>
    <w:p w14:paraId="2625F902" w14:textId="77777777" w:rsidR="00F42A30" w:rsidRDefault="00F42A30" w:rsidP="00F42A30">
      <w:pPr>
        <w:pStyle w:val="B5"/>
        <w:rPr>
          <w:lang w:val="en-US"/>
        </w:rPr>
      </w:pPr>
      <w:r>
        <w:rPr>
          <w:lang w:eastAsia="zh-CN"/>
        </w:rPr>
        <w:t>I</w:t>
      </w:r>
      <w:r w:rsidRPr="00A34374">
        <w:rPr>
          <w:lang w:eastAsia="zh-CN"/>
        </w:rPr>
        <w:t>)</w:t>
      </w:r>
      <w:r w:rsidRPr="00A34374">
        <w:rPr>
          <w:lang w:eastAsia="zh-CN"/>
        </w:rPr>
        <w:tab/>
      </w:r>
      <w:r>
        <w:rPr>
          <w:lang w:eastAsia="zh-CN"/>
        </w:rPr>
        <w:t xml:space="preserve">may include </w:t>
      </w:r>
      <w:r w:rsidRPr="008C4449">
        <w:rPr>
          <w:lang w:val="en-US"/>
        </w:rPr>
        <w:t>a &lt;</w:t>
      </w:r>
      <w:r>
        <w:rPr>
          <w:lang w:val="en-US"/>
        </w:rPr>
        <w:t>traffic-descriptor-info</w:t>
      </w:r>
      <w:r w:rsidRPr="008C4449">
        <w:rPr>
          <w:lang w:val="en-US"/>
        </w:rPr>
        <w:t>&gt; element</w:t>
      </w:r>
      <w:r>
        <w:rPr>
          <w:lang w:val="en-US"/>
        </w:rPr>
        <w:t xml:space="preserve"> which shall include </w:t>
      </w:r>
      <w:r>
        <w:t>at least one of the following</w:t>
      </w:r>
      <w:r>
        <w:rPr>
          <w:lang w:val="en-US"/>
        </w:rPr>
        <w:t xml:space="preserve"> sub-elements:</w:t>
      </w:r>
    </w:p>
    <w:p w14:paraId="19CE9A25" w14:textId="77777777" w:rsidR="00F42A30" w:rsidRDefault="00F42A30" w:rsidP="00F42A30">
      <w:pPr>
        <w:pStyle w:val="B6"/>
      </w:pPr>
      <w:r>
        <w:t>1)</w:t>
      </w:r>
      <w:r w:rsidRPr="005D714B">
        <w:tab/>
      </w:r>
      <w:r>
        <w:t>&lt;user-plane-address&gt; element;</w:t>
      </w:r>
    </w:p>
    <w:p w14:paraId="25FC494F" w14:textId="77777777" w:rsidR="00F42A30" w:rsidRPr="00CB312C" w:rsidRDefault="00F42A30" w:rsidP="00F42A30">
      <w:pPr>
        <w:pStyle w:val="B6"/>
      </w:pPr>
      <w:r>
        <w:t>2)</w:t>
      </w:r>
      <w:r w:rsidRPr="005D714B">
        <w:tab/>
      </w:r>
      <w:r w:rsidRPr="005815D6">
        <w:t xml:space="preserve">a </w:t>
      </w:r>
      <w:r w:rsidRPr="00323393">
        <w:t>&lt;</w:t>
      </w:r>
      <w:r>
        <w:t xml:space="preserve">port-number&gt; </w:t>
      </w:r>
      <w:r w:rsidRPr="00DA48D1">
        <w:t>element</w:t>
      </w:r>
      <w:r w:rsidRPr="00032DFE">
        <w:t>;</w:t>
      </w:r>
    </w:p>
    <w:p w14:paraId="5A951EF2" w14:textId="77777777" w:rsidR="00F42A30" w:rsidRDefault="00F42A30" w:rsidP="00F42A30">
      <w:pPr>
        <w:pStyle w:val="B6"/>
      </w:pPr>
      <w:r>
        <w:t>3)</w:t>
      </w:r>
      <w:r w:rsidRPr="005D714B">
        <w:tab/>
      </w:r>
      <w:r>
        <w:rPr>
          <w:lang w:eastAsia="zh-CN"/>
        </w:rPr>
        <w:t xml:space="preserve">a &lt;URL&gt; </w:t>
      </w:r>
      <w:r w:rsidRPr="00DA48D1">
        <w:t>element</w:t>
      </w:r>
      <w:r>
        <w:rPr>
          <w:rFonts w:hint="eastAsia"/>
        </w:rPr>
        <w:t>;</w:t>
      </w:r>
      <w:r>
        <w:t xml:space="preserve"> or</w:t>
      </w:r>
    </w:p>
    <w:p w14:paraId="25D117CC" w14:textId="77777777" w:rsidR="00F42A30" w:rsidRPr="00CB312C" w:rsidRDefault="00F42A30" w:rsidP="00F42A30">
      <w:pPr>
        <w:pStyle w:val="B6"/>
      </w:pPr>
      <w:r>
        <w:t>4)</w:t>
      </w:r>
      <w:r w:rsidRPr="005D714B">
        <w:tab/>
      </w:r>
      <w:r>
        <w:t>a &lt;transport-layer-protocol&gt; element;</w:t>
      </w:r>
    </w:p>
    <w:p w14:paraId="618AC23A" w14:textId="77777777" w:rsidR="00F42A30" w:rsidRDefault="00F42A30" w:rsidP="00F42A30">
      <w:pPr>
        <w:pStyle w:val="B1"/>
      </w:pPr>
      <w:r>
        <w:t>d</w:t>
      </w:r>
      <w:r w:rsidRPr="00993827">
        <w:t>)</w:t>
      </w:r>
      <w:r w:rsidRPr="00993827">
        <w:tab/>
        <w:t>may include a &lt;</w:t>
      </w:r>
      <w:r w:rsidRPr="00993827">
        <w:rPr>
          <w:lang w:eastAsia="zh-CN"/>
        </w:rPr>
        <w:t>VAL-ue-id-list</w:t>
      </w:r>
      <w:r w:rsidRPr="00993827">
        <w:t>&gt; element which:</w:t>
      </w:r>
    </w:p>
    <w:p w14:paraId="234A1219" w14:textId="77777777" w:rsidR="00F42A30" w:rsidRDefault="00F42A30" w:rsidP="00F42A30">
      <w:pPr>
        <w:pStyle w:val="B2"/>
      </w:pPr>
      <w:r w:rsidRPr="00004F96">
        <w:t>1)</w:t>
      </w:r>
      <w:r w:rsidRPr="00004F96">
        <w:tab/>
      </w:r>
      <w:r>
        <w:t>shall include one or more &lt;VAL-ue-id&gt; elements; and</w:t>
      </w:r>
    </w:p>
    <w:p w14:paraId="6BA5198D" w14:textId="77777777" w:rsidR="00F42A30" w:rsidRDefault="00F42A30" w:rsidP="00F42A30">
      <w:pPr>
        <w:pStyle w:val="B2"/>
      </w:pPr>
      <w:r>
        <w:t>2)</w:t>
      </w:r>
      <w:r w:rsidRPr="005D714B">
        <w:tab/>
        <w:t xml:space="preserve">may include </w:t>
      </w:r>
      <w:r>
        <w:t>an</w:t>
      </w:r>
      <w:r w:rsidRPr="00121E66">
        <w:t xml:space="preserve"> &lt;anyExt&gt; element </w:t>
      </w:r>
      <w:r>
        <w:t xml:space="preserve">that shall </w:t>
      </w:r>
      <w:r w:rsidRPr="00121E66">
        <w:t>contain</w:t>
      </w:r>
      <w:r>
        <w:t>:</w:t>
      </w:r>
    </w:p>
    <w:p w14:paraId="37D23993" w14:textId="77777777" w:rsidR="00F42A30" w:rsidRDefault="00F42A30" w:rsidP="00F42A30">
      <w:pPr>
        <w:pStyle w:val="B3"/>
      </w:pPr>
      <w:r>
        <w:t>i</w:t>
      </w:r>
      <w:r w:rsidRPr="00822690">
        <w:t>)</w:t>
      </w:r>
      <w:r w:rsidRPr="00822690">
        <w:tab/>
        <w:t>a &lt;</w:t>
      </w:r>
      <w:r>
        <w:t>configuration-id</w:t>
      </w:r>
      <w:r w:rsidRPr="00822690">
        <w:t>&gt; element;</w:t>
      </w:r>
      <w:r>
        <w:t xml:space="preserve"> </w:t>
      </w:r>
    </w:p>
    <w:p w14:paraId="16F77FEA" w14:textId="77777777" w:rsidR="00F42A30" w:rsidRDefault="00F42A30" w:rsidP="00F42A30">
      <w:pPr>
        <w:pStyle w:val="B1"/>
        <w:rPr>
          <w:lang w:val="en-US"/>
        </w:rPr>
      </w:pPr>
      <w:r>
        <w:t>e)</w:t>
      </w:r>
      <w:r>
        <w:tab/>
        <w:t>may include a &lt;m</w:t>
      </w:r>
      <w:r w:rsidRPr="006863BD">
        <w:t>ulti-modal</w:t>
      </w:r>
      <w:r>
        <w:t>-</w:t>
      </w:r>
      <w:r w:rsidRPr="006863BD">
        <w:t>flows</w:t>
      </w:r>
      <w:r>
        <w:t>-</w:t>
      </w:r>
      <w:r w:rsidRPr="006863BD">
        <w:t>alignment</w:t>
      </w:r>
      <w:r>
        <w:t>-</w:t>
      </w:r>
      <w:r w:rsidRPr="006863BD">
        <w:t>policy</w:t>
      </w:r>
      <w:r>
        <w:t xml:space="preserve">&gt; element </w:t>
      </w:r>
      <w:r>
        <w:rPr>
          <w:lang w:val="en-US"/>
        </w:rPr>
        <w:t xml:space="preserve">which shall include </w:t>
      </w:r>
      <w:r>
        <w:t>the following</w:t>
      </w:r>
      <w:r>
        <w:rPr>
          <w:lang w:val="en-US"/>
        </w:rPr>
        <w:t xml:space="preserve"> sub-elements:</w:t>
      </w:r>
    </w:p>
    <w:p w14:paraId="2FF300BC" w14:textId="77777777" w:rsidR="00F42A30" w:rsidRDefault="00F42A30" w:rsidP="00F42A30">
      <w:pPr>
        <w:pStyle w:val="B2"/>
      </w:pPr>
      <w:r>
        <w:t>1)</w:t>
      </w:r>
      <w:r w:rsidRPr="005D714B">
        <w:tab/>
      </w:r>
      <w:r>
        <w:t xml:space="preserve">a </w:t>
      </w:r>
      <w:r w:rsidRPr="003C4A36">
        <w:t>&lt;</w:t>
      </w:r>
      <w:r>
        <w:t>multi-modal-service-id&gt; element; and</w:t>
      </w:r>
    </w:p>
    <w:p w14:paraId="18700623" w14:textId="77777777" w:rsidR="00F42A30" w:rsidRPr="00F70718" w:rsidRDefault="00F42A30" w:rsidP="00F42A30">
      <w:pPr>
        <w:pStyle w:val="B2"/>
        <w:rPr>
          <w:lang w:val="en-US"/>
        </w:rPr>
      </w:pPr>
      <w:r>
        <w:t>2)</w:t>
      </w:r>
      <w:r w:rsidRPr="005D714B">
        <w:tab/>
      </w:r>
      <w:r w:rsidRPr="005815D6">
        <w:t xml:space="preserve">a </w:t>
      </w:r>
      <w:r w:rsidRPr="00323393">
        <w:t>&lt;</w:t>
      </w:r>
      <w:r>
        <w:t>flows-transmission-requirement&gt;</w:t>
      </w:r>
      <w:r w:rsidRPr="00323393">
        <w:t xml:space="preserve"> </w:t>
      </w:r>
      <w:r w:rsidRPr="00DA48D1">
        <w:t>element</w:t>
      </w:r>
      <w:r>
        <w:t xml:space="preserve"> </w:t>
      </w:r>
      <w:r>
        <w:rPr>
          <w:lang w:val="en-US"/>
        </w:rPr>
        <w:t xml:space="preserve">which shall include </w:t>
      </w:r>
      <w:r>
        <w:t>the following</w:t>
      </w:r>
      <w:r>
        <w:rPr>
          <w:lang w:val="en-US"/>
        </w:rPr>
        <w:t xml:space="preserve"> sub-elements:</w:t>
      </w:r>
    </w:p>
    <w:p w14:paraId="1CA83E64" w14:textId="77777777" w:rsidR="00F42A30" w:rsidRDefault="00F42A30" w:rsidP="00F42A30">
      <w:pPr>
        <w:pStyle w:val="B3"/>
      </w:pPr>
      <w:r>
        <w:t>i)</w:t>
      </w:r>
      <w:r w:rsidRPr="005D714B">
        <w:tab/>
      </w:r>
      <w:r>
        <w:rPr>
          <w:lang w:eastAsia="zh-CN"/>
        </w:rPr>
        <w:t xml:space="preserve">a </w:t>
      </w:r>
      <w:r w:rsidRPr="003C4A36">
        <w:t>&lt;</w:t>
      </w:r>
      <w:r>
        <w:t>delay-requirement</w:t>
      </w:r>
      <w:r>
        <w:rPr>
          <w:lang w:eastAsia="zh-CN"/>
        </w:rPr>
        <w:t xml:space="preserve">&gt; </w:t>
      </w:r>
      <w:r w:rsidRPr="00DA48D1">
        <w:t>element</w:t>
      </w:r>
      <w:r>
        <w:rPr>
          <w:rFonts w:hint="eastAsia"/>
        </w:rPr>
        <w:t>;</w:t>
      </w:r>
      <w:r>
        <w:t xml:space="preserve"> and</w:t>
      </w:r>
    </w:p>
    <w:p w14:paraId="7D6E355A" w14:textId="77777777" w:rsidR="00F42A30" w:rsidRPr="00CB312C" w:rsidRDefault="00F42A30" w:rsidP="00F42A30">
      <w:pPr>
        <w:pStyle w:val="B3"/>
      </w:pPr>
      <w:r>
        <w:t>ii)</w:t>
      </w:r>
      <w:r w:rsidRPr="005D714B">
        <w:tab/>
      </w:r>
      <w:r>
        <w:t xml:space="preserve">a </w:t>
      </w:r>
      <w:r>
        <w:rPr>
          <w:lang w:eastAsia="zh-CN"/>
        </w:rPr>
        <w:t>&lt;max-align</w:t>
      </w:r>
      <w:r>
        <w:t>-time</w:t>
      </w:r>
      <w:r>
        <w:rPr>
          <w:lang w:eastAsia="zh-CN"/>
        </w:rPr>
        <w:t xml:space="preserve">&gt; </w:t>
      </w:r>
      <w:r>
        <w:t>element; and</w:t>
      </w:r>
    </w:p>
    <w:p w14:paraId="0801B24A" w14:textId="77777777" w:rsidR="00F42A30" w:rsidRDefault="00F42A30" w:rsidP="00F42A30">
      <w:pPr>
        <w:pStyle w:val="B1"/>
        <w:rPr>
          <w:lang w:val="en-US"/>
        </w:rPr>
      </w:pPr>
      <w:r>
        <w:t>f)</w:t>
      </w:r>
      <w:r>
        <w:tab/>
        <w:t xml:space="preserve">may include a &lt;sealdd-ue-to-ue-policy&gt; element </w:t>
      </w:r>
      <w:r>
        <w:rPr>
          <w:lang w:val="en-US"/>
        </w:rPr>
        <w:t xml:space="preserve">which shall include </w:t>
      </w:r>
      <w:r>
        <w:t>the following</w:t>
      </w:r>
      <w:r>
        <w:rPr>
          <w:lang w:val="en-US"/>
        </w:rPr>
        <w:t xml:space="preserve"> sub-elements:</w:t>
      </w:r>
    </w:p>
    <w:p w14:paraId="44216646" w14:textId="77777777" w:rsidR="00F42A30" w:rsidRDefault="00F42A30" w:rsidP="00F42A30">
      <w:pPr>
        <w:pStyle w:val="B2"/>
      </w:pPr>
      <w:r>
        <w:t>1)</w:t>
      </w:r>
      <w:r w:rsidRPr="005D714B">
        <w:tab/>
      </w:r>
      <w:r>
        <w:rPr>
          <w:lang w:eastAsia="zh-CN"/>
        </w:rPr>
        <w:t xml:space="preserve">a </w:t>
      </w:r>
      <w:r w:rsidRPr="003C4A36">
        <w:t>&lt;</w:t>
      </w:r>
      <w:r>
        <w:t xml:space="preserve">proximity-thresholds&gt; </w:t>
      </w:r>
      <w:r w:rsidRPr="00DA48D1">
        <w:t>element</w:t>
      </w:r>
      <w:r w:rsidRPr="003D0FE7">
        <w:rPr>
          <w:lang w:val="en-US"/>
        </w:rPr>
        <w:t xml:space="preserve"> </w:t>
      </w:r>
      <w:r>
        <w:rPr>
          <w:lang w:val="en-US"/>
        </w:rPr>
        <w:t xml:space="preserve">which shall include </w:t>
      </w:r>
      <w:r>
        <w:t>at least one of the following</w:t>
      </w:r>
      <w:r>
        <w:rPr>
          <w:lang w:val="en-US"/>
        </w:rPr>
        <w:t xml:space="preserve"> sub-elements:</w:t>
      </w:r>
    </w:p>
    <w:p w14:paraId="505D5768" w14:textId="77777777" w:rsidR="00F42A30" w:rsidRDefault="00F42A30" w:rsidP="00F42A30">
      <w:pPr>
        <w:pStyle w:val="B3"/>
      </w:pPr>
      <w:r>
        <w:rPr>
          <w:lang w:eastAsia="zh-CN"/>
        </w:rPr>
        <w:t>i</w:t>
      </w:r>
      <w:r w:rsidRPr="00DA48D1">
        <w:t>)</w:t>
      </w:r>
      <w:r w:rsidRPr="00DA48D1">
        <w:tab/>
      </w:r>
      <w:r>
        <w:t xml:space="preserve">a </w:t>
      </w:r>
      <w:r>
        <w:rPr>
          <w:lang w:val="en-US"/>
        </w:rPr>
        <w:t>&lt;</w:t>
      </w:r>
      <w:r>
        <w:t xml:space="preserve">min-ue-to-ue-distance&gt; </w:t>
      </w:r>
      <w:r w:rsidRPr="003C4A36">
        <w:t>element</w:t>
      </w:r>
      <w:r w:rsidRPr="00032DFE">
        <w:t>;</w:t>
      </w:r>
    </w:p>
    <w:p w14:paraId="27EF11AA" w14:textId="77777777" w:rsidR="00F42A30" w:rsidRDefault="00F42A30" w:rsidP="00F42A30">
      <w:pPr>
        <w:pStyle w:val="B3"/>
      </w:pPr>
      <w:r>
        <w:rPr>
          <w:lang w:eastAsia="zh-CN"/>
        </w:rPr>
        <w:t>ii</w:t>
      </w:r>
      <w:r w:rsidRPr="00DA48D1">
        <w:t>)</w:t>
      </w:r>
      <w:r w:rsidRPr="00DA48D1">
        <w:tab/>
      </w:r>
      <w:r>
        <w:t xml:space="preserve">a </w:t>
      </w:r>
      <w:r>
        <w:rPr>
          <w:lang w:val="en-US"/>
        </w:rPr>
        <w:t>&lt;</w:t>
      </w:r>
      <w:r>
        <w:t xml:space="preserve">avg-ue-to-ue-distance&gt; </w:t>
      </w:r>
      <w:r w:rsidRPr="003C4A36">
        <w:t>element</w:t>
      </w:r>
      <w:r w:rsidRPr="00032DFE">
        <w:t>;</w:t>
      </w:r>
      <w:r>
        <w:t xml:space="preserve"> or</w:t>
      </w:r>
    </w:p>
    <w:p w14:paraId="19857B48"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max-ue-to-ue-distance&gt; </w:t>
      </w:r>
      <w:r w:rsidRPr="003C4A36">
        <w:t>element</w:t>
      </w:r>
      <w:r w:rsidRPr="00032DFE">
        <w:t>;</w:t>
      </w:r>
      <w:r>
        <w:t xml:space="preserve"> and</w:t>
      </w:r>
    </w:p>
    <w:p w14:paraId="30D72870" w14:textId="77777777" w:rsidR="00F42A30" w:rsidRPr="00CB312C" w:rsidRDefault="00F42A30" w:rsidP="00F42A30">
      <w:pPr>
        <w:pStyle w:val="B2"/>
      </w:pPr>
      <w:r>
        <w:t>2)</w:t>
      </w:r>
      <w:r w:rsidRPr="005D714B">
        <w:tab/>
      </w:r>
      <w:r>
        <w:t xml:space="preserve">a </w:t>
      </w:r>
      <w:r w:rsidRPr="00323393">
        <w:t>&lt;</w:t>
      </w:r>
      <w:r>
        <w:t>qos-thresholds&gt;</w:t>
      </w:r>
      <w:r w:rsidRPr="00323393">
        <w:t xml:space="preserve"> </w:t>
      </w:r>
      <w:r w:rsidRPr="00DA48D1">
        <w:t>element</w:t>
      </w:r>
      <w:r>
        <w:t xml:space="preserve"> </w:t>
      </w:r>
      <w:r>
        <w:rPr>
          <w:lang w:val="en-US"/>
        </w:rPr>
        <w:t xml:space="preserve">which shall include </w:t>
      </w:r>
      <w:r>
        <w:t>at least one of the following</w:t>
      </w:r>
      <w:r>
        <w:rPr>
          <w:lang w:val="en-US"/>
        </w:rPr>
        <w:t xml:space="preserve"> sub-elements:</w:t>
      </w:r>
    </w:p>
    <w:p w14:paraId="49371BC4" w14:textId="77777777" w:rsidR="00F42A30" w:rsidRDefault="00F42A30" w:rsidP="00F42A30">
      <w:pPr>
        <w:pStyle w:val="B3"/>
      </w:pPr>
      <w:r>
        <w:rPr>
          <w:lang w:eastAsia="zh-CN"/>
        </w:rPr>
        <w:t>i</w:t>
      </w:r>
      <w:r w:rsidRPr="00DA48D1">
        <w:t>)</w:t>
      </w:r>
      <w:r w:rsidRPr="00DA48D1">
        <w:tab/>
      </w:r>
      <w:r>
        <w:t xml:space="preserve">a </w:t>
      </w:r>
      <w:r>
        <w:rPr>
          <w:lang w:val="en-US"/>
        </w:rPr>
        <w:t>&lt;</w:t>
      </w:r>
      <w:r>
        <w:t xml:space="preserve">min-latency&gt; </w:t>
      </w:r>
      <w:r w:rsidRPr="003C4A36">
        <w:t>element</w:t>
      </w:r>
      <w:r w:rsidRPr="00032DFE">
        <w:t>;</w:t>
      </w:r>
    </w:p>
    <w:p w14:paraId="62310831" w14:textId="77777777" w:rsidR="00F42A30" w:rsidRDefault="00F42A30" w:rsidP="00F42A30">
      <w:pPr>
        <w:pStyle w:val="B3"/>
      </w:pPr>
      <w:r>
        <w:rPr>
          <w:lang w:eastAsia="zh-CN"/>
        </w:rPr>
        <w:t>ii</w:t>
      </w:r>
      <w:r w:rsidRPr="00DA48D1">
        <w:t>)</w:t>
      </w:r>
      <w:r w:rsidRPr="00DA48D1">
        <w:tab/>
      </w:r>
      <w:r>
        <w:t xml:space="preserve">a </w:t>
      </w:r>
      <w:r>
        <w:rPr>
          <w:lang w:val="en-US"/>
        </w:rPr>
        <w:t>&lt;</w:t>
      </w:r>
      <w:r>
        <w:t xml:space="preserve">avg-latency&gt; </w:t>
      </w:r>
      <w:r w:rsidRPr="003C4A36">
        <w:t>element</w:t>
      </w:r>
      <w:r w:rsidRPr="00032DFE">
        <w:t>;</w:t>
      </w:r>
    </w:p>
    <w:p w14:paraId="0E141F6A" w14:textId="77777777" w:rsidR="00F42A30" w:rsidRDefault="00F42A30" w:rsidP="00F42A30">
      <w:pPr>
        <w:pStyle w:val="B3"/>
      </w:pPr>
      <w:r>
        <w:rPr>
          <w:lang w:eastAsia="zh-CN"/>
        </w:rPr>
        <w:t>iii</w:t>
      </w:r>
      <w:r w:rsidRPr="00DA48D1">
        <w:t>)</w:t>
      </w:r>
      <w:r w:rsidRPr="00DA48D1">
        <w:tab/>
      </w:r>
      <w:r>
        <w:t xml:space="preserve">a </w:t>
      </w:r>
      <w:r>
        <w:rPr>
          <w:lang w:val="en-US"/>
        </w:rPr>
        <w:t>&lt;</w:t>
      </w:r>
      <w:r>
        <w:t xml:space="preserve">max-latency&gt; </w:t>
      </w:r>
      <w:r w:rsidRPr="003C4A36">
        <w:t>element</w:t>
      </w:r>
      <w:r w:rsidRPr="00032DFE">
        <w:t>;</w:t>
      </w:r>
    </w:p>
    <w:p w14:paraId="3505D04B" w14:textId="77777777" w:rsidR="00F42A30" w:rsidRDefault="00F42A30" w:rsidP="00F42A30">
      <w:pPr>
        <w:pStyle w:val="B3"/>
      </w:pPr>
      <w:r>
        <w:rPr>
          <w:lang w:eastAsia="zh-CN"/>
        </w:rPr>
        <w:t>iv</w:t>
      </w:r>
      <w:r w:rsidRPr="00DA48D1">
        <w:t>)</w:t>
      </w:r>
      <w:r w:rsidRPr="00DA48D1">
        <w:tab/>
      </w:r>
      <w:r>
        <w:t xml:space="preserve">a </w:t>
      </w:r>
      <w:r>
        <w:rPr>
          <w:lang w:val="en-US"/>
        </w:rPr>
        <w:t>&lt;</w:t>
      </w:r>
      <w:r>
        <w:t xml:space="preserve">min-bitrate&gt; </w:t>
      </w:r>
      <w:r w:rsidRPr="003C4A36">
        <w:t>element</w:t>
      </w:r>
      <w:r w:rsidRPr="00032DFE">
        <w:t>;</w:t>
      </w:r>
    </w:p>
    <w:p w14:paraId="3B149C39" w14:textId="77777777" w:rsidR="00F42A30" w:rsidRDefault="00F42A30" w:rsidP="00F42A30">
      <w:pPr>
        <w:pStyle w:val="B3"/>
      </w:pPr>
      <w:r>
        <w:rPr>
          <w:lang w:eastAsia="zh-CN"/>
        </w:rPr>
        <w:t>v</w:t>
      </w:r>
      <w:r w:rsidRPr="00DA48D1">
        <w:t>)</w:t>
      </w:r>
      <w:r w:rsidRPr="00DA48D1">
        <w:tab/>
      </w:r>
      <w:r>
        <w:t xml:space="preserve">a </w:t>
      </w:r>
      <w:r>
        <w:rPr>
          <w:lang w:val="en-US"/>
        </w:rPr>
        <w:t>&lt;</w:t>
      </w:r>
      <w:r>
        <w:t xml:space="preserve">avg-bitrate&gt; </w:t>
      </w:r>
      <w:r w:rsidRPr="003C4A36">
        <w:t>element</w:t>
      </w:r>
      <w:r w:rsidRPr="00032DFE">
        <w:t>;</w:t>
      </w:r>
    </w:p>
    <w:p w14:paraId="20B9FB6B" w14:textId="77777777" w:rsidR="00F42A30" w:rsidRDefault="00F42A30" w:rsidP="00F42A30">
      <w:pPr>
        <w:pStyle w:val="B3"/>
      </w:pPr>
      <w:r>
        <w:rPr>
          <w:lang w:eastAsia="zh-CN"/>
        </w:rPr>
        <w:t>vi</w:t>
      </w:r>
      <w:r w:rsidRPr="00DA48D1">
        <w:t>)</w:t>
      </w:r>
      <w:r w:rsidRPr="00DA48D1">
        <w:tab/>
      </w:r>
      <w:r>
        <w:t xml:space="preserve">a </w:t>
      </w:r>
      <w:r>
        <w:rPr>
          <w:lang w:val="en-US"/>
        </w:rPr>
        <w:t>&lt;</w:t>
      </w:r>
      <w:r>
        <w:t xml:space="preserve">max-bitrate&gt; </w:t>
      </w:r>
      <w:r w:rsidRPr="003C4A36">
        <w:t>element</w:t>
      </w:r>
      <w:r w:rsidRPr="00032DFE">
        <w:t>;</w:t>
      </w:r>
    </w:p>
    <w:p w14:paraId="19EF0101" w14:textId="77777777" w:rsidR="00F42A30" w:rsidRDefault="00F42A30" w:rsidP="00F42A30">
      <w:pPr>
        <w:pStyle w:val="B3"/>
      </w:pPr>
      <w:r>
        <w:rPr>
          <w:lang w:eastAsia="zh-CN"/>
        </w:rPr>
        <w:t>vii</w:t>
      </w:r>
      <w:r w:rsidRPr="00DA48D1">
        <w:t>)</w:t>
      </w:r>
      <w:r w:rsidRPr="00DA48D1">
        <w:tab/>
      </w:r>
      <w:r>
        <w:t xml:space="preserve">a </w:t>
      </w:r>
      <w:r>
        <w:rPr>
          <w:lang w:val="en-US"/>
        </w:rPr>
        <w:t>&lt;</w:t>
      </w:r>
      <w:r>
        <w:t xml:space="preserve">min-package-loss-rate&gt; </w:t>
      </w:r>
      <w:r w:rsidRPr="003C4A36">
        <w:t>element</w:t>
      </w:r>
      <w:r w:rsidRPr="00032DFE">
        <w:t>;</w:t>
      </w:r>
    </w:p>
    <w:p w14:paraId="010641A2" w14:textId="77777777" w:rsidR="00F42A30" w:rsidRDefault="00F42A30" w:rsidP="00F42A30">
      <w:pPr>
        <w:pStyle w:val="B3"/>
      </w:pPr>
      <w:r>
        <w:rPr>
          <w:lang w:eastAsia="zh-CN"/>
        </w:rPr>
        <w:t>viii</w:t>
      </w:r>
      <w:r w:rsidRPr="00DA48D1">
        <w:t>)</w:t>
      </w:r>
      <w:r w:rsidRPr="00DA48D1">
        <w:tab/>
      </w:r>
      <w:r>
        <w:t xml:space="preserve">a </w:t>
      </w:r>
      <w:r>
        <w:rPr>
          <w:lang w:val="en-US"/>
        </w:rPr>
        <w:t>&lt;</w:t>
      </w:r>
      <w:r>
        <w:t xml:space="preserve">avg-package-loss-rate&gt; </w:t>
      </w:r>
      <w:r w:rsidRPr="003C4A36">
        <w:t>element</w:t>
      </w:r>
      <w:r w:rsidRPr="00032DFE">
        <w:t>;</w:t>
      </w:r>
    </w:p>
    <w:p w14:paraId="68109527" w14:textId="77777777" w:rsidR="00F42A30" w:rsidRDefault="00F42A30" w:rsidP="00F42A30">
      <w:pPr>
        <w:pStyle w:val="B3"/>
      </w:pPr>
      <w:r>
        <w:rPr>
          <w:lang w:eastAsia="zh-CN"/>
        </w:rPr>
        <w:t>ix</w:t>
      </w:r>
      <w:r w:rsidRPr="00DA48D1">
        <w:t>)</w:t>
      </w:r>
      <w:r w:rsidRPr="00DA48D1">
        <w:tab/>
      </w:r>
      <w:r>
        <w:t xml:space="preserve">a </w:t>
      </w:r>
      <w:r>
        <w:rPr>
          <w:lang w:val="en-US"/>
        </w:rPr>
        <w:t>&lt;</w:t>
      </w:r>
      <w:r>
        <w:t xml:space="preserve">min-package-loss-rate&gt; </w:t>
      </w:r>
      <w:r w:rsidRPr="003C4A36">
        <w:t>element</w:t>
      </w:r>
      <w:r w:rsidRPr="00032DFE">
        <w:t>;</w:t>
      </w:r>
    </w:p>
    <w:p w14:paraId="5F36E6F0" w14:textId="77777777" w:rsidR="00F42A30" w:rsidRDefault="00F42A30" w:rsidP="00F42A30">
      <w:pPr>
        <w:pStyle w:val="B3"/>
      </w:pPr>
      <w:r>
        <w:rPr>
          <w:lang w:eastAsia="zh-CN"/>
        </w:rPr>
        <w:t>x</w:t>
      </w:r>
      <w:r w:rsidRPr="00DA48D1">
        <w:t>)</w:t>
      </w:r>
      <w:r w:rsidRPr="00DA48D1">
        <w:tab/>
      </w:r>
      <w:r>
        <w:t xml:space="preserve">a </w:t>
      </w:r>
      <w:r>
        <w:rPr>
          <w:lang w:val="en-US"/>
        </w:rPr>
        <w:t>&lt;</w:t>
      </w:r>
      <w:r>
        <w:t xml:space="preserve">avg-package-error-rate&gt; </w:t>
      </w:r>
      <w:r w:rsidRPr="003C4A36">
        <w:t>element</w:t>
      </w:r>
      <w:r w:rsidRPr="00032DFE">
        <w:t>;</w:t>
      </w:r>
    </w:p>
    <w:p w14:paraId="58466E76" w14:textId="77777777" w:rsidR="00F42A30" w:rsidRDefault="00F42A30" w:rsidP="00F42A30">
      <w:pPr>
        <w:pStyle w:val="B3"/>
      </w:pPr>
      <w:r>
        <w:rPr>
          <w:lang w:eastAsia="zh-CN"/>
        </w:rPr>
        <w:t>xi</w:t>
      </w:r>
      <w:r w:rsidRPr="00DA48D1">
        <w:t>)</w:t>
      </w:r>
      <w:r w:rsidRPr="00DA48D1">
        <w:tab/>
      </w:r>
      <w:r>
        <w:t xml:space="preserve">a </w:t>
      </w:r>
      <w:r>
        <w:rPr>
          <w:lang w:val="en-US"/>
        </w:rPr>
        <w:t>&lt;</w:t>
      </w:r>
      <w:r>
        <w:t xml:space="preserve">max-package-error-rate&gt; </w:t>
      </w:r>
      <w:r w:rsidRPr="003C4A36">
        <w:t>element</w:t>
      </w:r>
      <w:r w:rsidRPr="00032DFE">
        <w:t>;</w:t>
      </w:r>
    </w:p>
    <w:p w14:paraId="21088693" w14:textId="77777777" w:rsidR="00F42A30" w:rsidRDefault="00F42A30" w:rsidP="00F42A30">
      <w:pPr>
        <w:pStyle w:val="B3"/>
      </w:pPr>
      <w:r>
        <w:rPr>
          <w:lang w:eastAsia="zh-CN"/>
        </w:rPr>
        <w:lastRenderedPageBreak/>
        <w:t>xii</w:t>
      </w:r>
      <w:r w:rsidRPr="00DA48D1">
        <w:t>)</w:t>
      </w:r>
      <w:r w:rsidRPr="00DA48D1">
        <w:tab/>
      </w:r>
      <w:r>
        <w:t xml:space="preserve">a </w:t>
      </w:r>
      <w:r>
        <w:rPr>
          <w:lang w:val="en-US"/>
        </w:rPr>
        <w:t>&lt;</w:t>
      </w:r>
      <w:r>
        <w:t xml:space="preserve">max-package-error-rate&gt; </w:t>
      </w:r>
      <w:r w:rsidRPr="003C4A36">
        <w:t>element</w:t>
      </w:r>
      <w:r w:rsidRPr="00032DFE">
        <w:t>;</w:t>
      </w:r>
    </w:p>
    <w:p w14:paraId="5F1F89D8" w14:textId="77777777" w:rsidR="00F42A30" w:rsidRDefault="00F42A30" w:rsidP="00F42A30">
      <w:pPr>
        <w:pStyle w:val="B3"/>
      </w:pPr>
      <w:r>
        <w:rPr>
          <w:lang w:eastAsia="zh-CN"/>
        </w:rPr>
        <w:t>xiii</w:t>
      </w:r>
      <w:r w:rsidRPr="00DA48D1">
        <w:t>)</w:t>
      </w:r>
      <w:r w:rsidRPr="00DA48D1">
        <w:tab/>
      </w:r>
      <w:r>
        <w:t xml:space="preserve">a </w:t>
      </w:r>
      <w:r>
        <w:rPr>
          <w:lang w:val="en-US"/>
        </w:rPr>
        <w:t>&lt;</w:t>
      </w:r>
      <w:r>
        <w:t xml:space="preserve">min-jitter&gt; </w:t>
      </w:r>
      <w:r w:rsidRPr="003C4A36">
        <w:t>element</w:t>
      </w:r>
      <w:r w:rsidRPr="00032DFE">
        <w:t>;</w:t>
      </w:r>
    </w:p>
    <w:p w14:paraId="57F81881" w14:textId="77777777" w:rsidR="00F42A30" w:rsidRDefault="00F42A30" w:rsidP="00F42A30">
      <w:pPr>
        <w:pStyle w:val="B3"/>
      </w:pPr>
      <w:r>
        <w:rPr>
          <w:lang w:eastAsia="zh-CN"/>
        </w:rPr>
        <w:t>xiv</w:t>
      </w:r>
      <w:r w:rsidRPr="00DA48D1">
        <w:t>)</w:t>
      </w:r>
      <w:r w:rsidRPr="00DA48D1">
        <w:tab/>
      </w:r>
      <w:r>
        <w:t xml:space="preserve">a </w:t>
      </w:r>
      <w:r>
        <w:rPr>
          <w:lang w:val="en-US"/>
        </w:rPr>
        <w:t>&lt;</w:t>
      </w:r>
      <w:r>
        <w:t xml:space="preserve">avg-jitter&gt; </w:t>
      </w:r>
      <w:r w:rsidRPr="003C4A36">
        <w:t>element</w:t>
      </w:r>
      <w:r w:rsidRPr="00032DFE">
        <w:t>;</w:t>
      </w:r>
      <w:r>
        <w:t xml:space="preserve"> or</w:t>
      </w:r>
    </w:p>
    <w:p w14:paraId="63D1026D" w14:textId="77777777" w:rsidR="00F42A30" w:rsidRDefault="00F42A30" w:rsidP="00F42A30">
      <w:pPr>
        <w:pStyle w:val="B3"/>
      </w:pPr>
      <w:r>
        <w:rPr>
          <w:lang w:eastAsia="zh-CN"/>
        </w:rPr>
        <w:t>xv</w:t>
      </w:r>
      <w:r w:rsidRPr="00DA48D1">
        <w:t>)</w:t>
      </w:r>
      <w:r>
        <w:tab/>
        <w:t xml:space="preserve">a </w:t>
      </w:r>
      <w:r>
        <w:rPr>
          <w:lang w:val="en-US"/>
        </w:rPr>
        <w:t>&lt;</w:t>
      </w:r>
      <w:r>
        <w:t xml:space="preserve">max-jitter&gt; </w:t>
      </w:r>
      <w:r w:rsidRPr="003C4A36">
        <w:t>element</w:t>
      </w:r>
      <w:r>
        <w:t>.</w:t>
      </w:r>
    </w:p>
    <w:p w14:paraId="6456E936" w14:textId="77777777" w:rsidR="00F42A30" w:rsidRDefault="00F42A30" w:rsidP="00F42A30">
      <w:pPr>
        <w:rPr>
          <w:lang w:eastAsia="zh-CN"/>
        </w:rPr>
      </w:pPr>
      <w:r>
        <w:rPr>
          <w:rFonts w:hint="eastAsia"/>
          <w:lang w:eastAsia="zh-CN"/>
        </w:rPr>
        <w:t>T</w:t>
      </w:r>
      <w:r>
        <w:rPr>
          <w:lang w:eastAsia="zh-CN"/>
        </w:rPr>
        <w:t>he &lt;policy-configuration</w:t>
      </w:r>
      <w:r>
        <w:t>-rsp</w:t>
      </w:r>
      <w:r>
        <w:rPr>
          <w:lang w:eastAsia="zh-CN"/>
        </w:rPr>
        <w:t>&gt; element:</w:t>
      </w:r>
    </w:p>
    <w:p w14:paraId="753D9FBF" w14:textId="77777777" w:rsidR="00F42A30" w:rsidRDefault="00F42A30" w:rsidP="00F42A30">
      <w:pPr>
        <w:pStyle w:val="B1"/>
      </w:pPr>
      <w:r>
        <w:t>a)</w:t>
      </w:r>
      <w:r>
        <w:tab/>
        <w:t>shall include a &lt;result&gt; element; and</w:t>
      </w:r>
    </w:p>
    <w:p w14:paraId="1A0A2C48" w14:textId="16253B76" w:rsidR="00F42A30" w:rsidRPr="00661C20" w:rsidRDefault="00F42A30" w:rsidP="00F42A30">
      <w:pPr>
        <w:pStyle w:val="B1"/>
      </w:pPr>
      <w:r>
        <w:t>b)</w:t>
      </w:r>
      <w:r>
        <w:tab/>
        <w:t xml:space="preserve">shall include a </w:t>
      </w:r>
      <w:r w:rsidRPr="00822690">
        <w:t>&lt;</w:t>
      </w:r>
      <w:r>
        <w:t>configuration-id</w:t>
      </w:r>
      <w:r w:rsidRPr="00822690">
        <w:t xml:space="preserve">&gt; </w:t>
      </w:r>
      <w:r>
        <w:t>element.</w:t>
      </w:r>
    </w:p>
    <w:p w14:paraId="7BF98982" w14:textId="3826E3F9" w:rsidR="001167D9" w:rsidRPr="0073469F" w:rsidRDefault="00D808B0" w:rsidP="001167D9">
      <w:pPr>
        <w:pStyle w:val="Heading2"/>
      </w:pPr>
      <w:bookmarkStart w:id="479" w:name="_CR8_4"/>
      <w:bookmarkStart w:id="480" w:name="_Toc168325567"/>
      <w:bookmarkStart w:id="481" w:name="_Toc233626585"/>
      <w:bookmarkEnd w:id="479"/>
      <w:r>
        <w:t>8</w:t>
      </w:r>
      <w:r w:rsidR="001167D9">
        <w:t>.4</w:t>
      </w:r>
      <w:r w:rsidR="001167D9" w:rsidRPr="0073469F">
        <w:tab/>
        <w:t>XML schema</w:t>
      </w:r>
      <w:bookmarkEnd w:id="474"/>
      <w:bookmarkEnd w:id="475"/>
      <w:bookmarkEnd w:id="476"/>
      <w:bookmarkEnd w:id="477"/>
      <w:bookmarkEnd w:id="478"/>
      <w:bookmarkEnd w:id="480"/>
      <w:bookmarkEnd w:id="481"/>
    </w:p>
    <w:p w14:paraId="2F1D436D" w14:textId="4827C113" w:rsidR="001167D9" w:rsidRPr="0073469F" w:rsidRDefault="00D808B0" w:rsidP="001167D9">
      <w:pPr>
        <w:pStyle w:val="Heading3"/>
      </w:pPr>
      <w:bookmarkStart w:id="482" w:name="_CR8_4_1"/>
      <w:bookmarkStart w:id="483" w:name="_Toc20156505"/>
      <w:bookmarkStart w:id="484" w:name="_Toc27501696"/>
      <w:bookmarkStart w:id="485" w:name="_Toc45281910"/>
      <w:bookmarkStart w:id="486" w:name="_Toc51933140"/>
      <w:bookmarkStart w:id="487" w:name="_Toc138360532"/>
      <w:bookmarkStart w:id="488" w:name="_Toc168325568"/>
      <w:bookmarkStart w:id="489" w:name="_Toc34303606"/>
      <w:bookmarkStart w:id="490" w:name="_Toc34403888"/>
      <w:bookmarkStart w:id="491" w:name="_Toc233626586"/>
      <w:bookmarkEnd w:id="482"/>
      <w:r>
        <w:t>8</w:t>
      </w:r>
      <w:r w:rsidR="001167D9" w:rsidRPr="0073469F">
        <w:t>.</w:t>
      </w:r>
      <w:r w:rsidR="001167D9">
        <w:t>4</w:t>
      </w:r>
      <w:r w:rsidR="001167D9" w:rsidRPr="0073469F">
        <w:t>.1</w:t>
      </w:r>
      <w:r w:rsidR="001167D9" w:rsidRPr="0073469F">
        <w:tab/>
        <w:t>General</w:t>
      </w:r>
      <w:bookmarkEnd w:id="483"/>
      <w:bookmarkEnd w:id="484"/>
      <w:bookmarkEnd w:id="485"/>
      <w:bookmarkEnd w:id="486"/>
      <w:bookmarkEnd w:id="487"/>
      <w:bookmarkEnd w:id="488"/>
      <w:bookmarkEnd w:id="491"/>
    </w:p>
    <w:p w14:paraId="10B0888A" w14:textId="77777777" w:rsidR="001167D9" w:rsidRDefault="001167D9" w:rsidP="001167D9">
      <w:r w:rsidRPr="0073469F">
        <w:t xml:space="preserve">This clause defines the XML schema for </w:t>
      </w:r>
      <w:r>
        <w:t xml:space="preserve">data delivery </w:t>
      </w:r>
      <w:r w:rsidRPr="0073469F">
        <w:t>information.</w:t>
      </w:r>
    </w:p>
    <w:p w14:paraId="72FFB2B5" w14:textId="155CF493" w:rsidR="00281041" w:rsidRDefault="00281041" w:rsidP="00281041">
      <w:pPr>
        <w:pStyle w:val="Heading3"/>
      </w:pPr>
      <w:bookmarkStart w:id="492" w:name="_Toc233626587"/>
      <w:r>
        <w:rPr>
          <w:lang w:eastAsia="zh-CN"/>
        </w:rPr>
        <w:t>8.4.2</w:t>
      </w:r>
      <w:r>
        <w:rPr>
          <w:lang w:eastAsia="zh-CN"/>
        </w:rPr>
        <w:tab/>
      </w:r>
      <w:r>
        <w:rPr>
          <w:rFonts w:hint="eastAsia"/>
          <w:lang w:eastAsia="zh-CN"/>
        </w:rPr>
        <w:t>X</w:t>
      </w:r>
      <w:r>
        <w:rPr>
          <w:lang w:eastAsia="zh-CN"/>
        </w:rPr>
        <w:t>ML schema</w:t>
      </w:r>
      <w:bookmarkEnd w:id="492"/>
    </w:p>
    <w:p w14:paraId="289D2043" w14:textId="223B45B9" w:rsidR="001167D9" w:rsidRDefault="001167D9" w:rsidP="001167D9">
      <w:pPr>
        <w:pStyle w:val="PL"/>
      </w:pPr>
      <w:bookmarkStart w:id="493" w:name="_CR8_4_2"/>
      <w:bookmarkStart w:id="494" w:name="_Toc45281912"/>
      <w:bookmarkStart w:id="495" w:name="_Toc51933142"/>
      <w:bookmarkStart w:id="496" w:name="_Toc138360534"/>
      <w:bookmarkEnd w:id="493"/>
      <w:r>
        <w:t>&lt;?xml version="1.0" encoding="UTF-8"?&gt;</w:t>
      </w:r>
    </w:p>
    <w:p w14:paraId="2EEB617D" w14:textId="77777777" w:rsidR="001167D9" w:rsidRDefault="001167D9" w:rsidP="001167D9">
      <w:pPr>
        <w:pStyle w:val="PL"/>
      </w:pPr>
      <w:r>
        <w:t>&lt;xs:schema xmlns:xs="</w:t>
      </w:r>
      <w:hyperlink r:id="rId17" w:history="1">
        <w:r w:rsidRPr="006B7644">
          <w:t>http://www.w3.org/2001/XMLSchema</w:t>
        </w:r>
      </w:hyperlink>
      <w:r>
        <w:t>"</w:t>
      </w:r>
    </w:p>
    <w:p w14:paraId="1707C643" w14:textId="77777777" w:rsidR="001167D9" w:rsidRDefault="001167D9" w:rsidP="001167D9">
      <w:pPr>
        <w:pStyle w:val="PL"/>
      </w:pPr>
      <w:r>
        <w:t>targetNamespace="urn:3gpp:ns:sealDataDeliveryInfo:1.0"</w:t>
      </w:r>
    </w:p>
    <w:p w14:paraId="204DC79E" w14:textId="77777777" w:rsidR="001167D9" w:rsidRDefault="001167D9" w:rsidP="001167D9">
      <w:pPr>
        <w:pStyle w:val="PL"/>
      </w:pPr>
      <w:r>
        <w:t>xmlns:sealdatadelivery="urn:3gpp:ns:sealDataDeliveryInfo:1.0"</w:t>
      </w:r>
    </w:p>
    <w:p w14:paraId="62EFB29E" w14:textId="77777777" w:rsidR="001167D9" w:rsidRDefault="001167D9" w:rsidP="001167D9">
      <w:pPr>
        <w:pStyle w:val="PL"/>
      </w:pPr>
      <w:r>
        <w:t>elementFormDefault="qualified"</w:t>
      </w:r>
    </w:p>
    <w:p w14:paraId="20A43669" w14:textId="77777777" w:rsidR="001167D9" w:rsidRDefault="001167D9" w:rsidP="001167D9">
      <w:pPr>
        <w:pStyle w:val="PL"/>
      </w:pPr>
      <w:r>
        <w:t>attributeFormDefault="unqualified"</w:t>
      </w:r>
    </w:p>
    <w:p w14:paraId="56C819E8" w14:textId="77777777" w:rsidR="001167D9" w:rsidRDefault="001167D9" w:rsidP="001167D9">
      <w:pPr>
        <w:pStyle w:val="PL"/>
      </w:pPr>
      <w:r>
        <w:t>xmlns:xenc="</w:t>
      </w:r>
      <w:r w:rsidRPr="00B223DD">
        <w:t>http://www.w3.org/2001/04/xmlenc#</w:t>
      </w:r>
      <w:r>
        <w:t>"&gt;</w:t>
      </w:r>
    </w:p>
    <w:p w14:paraId="7C157901" w14:textId="77777777" w:rsidR="00184F9F" w:rsidRPr="00A24324" w:rsidRDefault="00184F9F" w:rsidP="00184F9F">
      <w:pPr>
        <w:pStyle w:val="PL"/>
        <w:rPr>
          <w:rFonts w:eastAsia="SimSun"/>
          <w:lang w:val="fr-FR"/>
        </w:rPr>
      </w:pPr>
      <w:r w:rsidRPr="00A24324">
        <w:rPr>
          <w:rFonts w:eastAsia="SimSun"/>
          <w:lang w:val="fr-FR"/>
        </w:rPr>
        <w:t>&lt;xs:annotation&gt;</w:t>
      </w:r>
    </w:p>
    <w:p w14:paraId="5ED00323"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6D154595" w14:textId="77777777" w:rsidR="00184F9F" w:rsidRPr="00A24324" w:rsidRDefault="00184F9F" w:rsidP="00184F9F">
      <w:pPr>
        <w:pStyle w:val="PL"/>
        <w:rPr>
          <w:rFonts w:eastAsia="SimSun"/>
          <w:lang w:val="fr-FR"/>
        </w:rPr>
      </w:pPr>
      <w:r w:rsidRPr="00A24324">
        <w:rPr>
          <w:rFonts w:eastAsia="SimSun"/>
          <w:lang w:val="fr-FR"/>
        </w:rPr>
        <w:t xml:space="preserve">  3GPP - SDDM messages syntax based on 3GPP TS 24.543.</w:t>
      </w:r>
    </w:p>
    <w:p w14:paraId="641B463C" w14:textId="77777777" w:rsidR="00184F9F" w:rsidRPr="00A24324" w:rsidRDefault="00184F9F" w:rsidP="00184F9F">
      <w:pPr>
        <w:pStyle w:val="PL"/>
        <w:rPr>
          <w:rFonts w:eastAsia="SimSun"/>
          <w:lang w:val="fr-FR"/>
        </w:rPr>
      </w:pPr>
      <w:r w:rsidRPr="00A24324">
        <w:rPr>
          <w:rFonts w:eastAsia="SimSun"/>
          <w:lang w:val="fr-FR"/>
        </w:rPr>
        <w:t xml:space="preserve">  &lt;/xs:documentation&gt;</w:t>
      </w:r>
    </w:p>
    <w:p w14:paraId="0562553A" w14:textId="77777777" w:rsidR="00184F9F" w:rsidRPr="00CD5065" w:rsidRDefault="00184F9F" w:rsidP="00184F9F">
      <w:pPr>
        <w:pStyle w:val="PL"/>
        <w:rPr>
          <w:rFonts w:eastAsia="SimSun"/>
          <w:lang w:val="fr-FR"/>
        </w:rPr>
      </w:pPr>
      <w:r w:rsidRPr="00CD5065">
        <w:rPr>
          <w:rFonts w:eastAsia="SimSun"/>
          <w:lang w:val="fr-FR"/>
        </w:rPr>
        <w:t>&lt;/xs:annotation&gt;</w:t>
      </w:r>
    </w:p>
    <w:p w14:paraId="5596C939" w14:textId="77777777" w:rsidR="001167D9" w:rsidRPr="00CD5065" w:rsidRDefault="001167D9" w:rsidP="001167D9">
      <w:pPr>
        <w:pStyle w:val="PL"/>
        <w:rPr>
          <w:rFonts w:eastAsia="SimSun"/>
          <w:lang w:val="fr-FR"/>
        </w:rPr>
      </w:pPr>
    </w:p>
    <w:p w14:paraId="14B277C9" w14:textId="77777777" w:rsidR="001167D9" w:rsidRPr="00CD5065" w:rsidRDefault="001167D9" w:rsidP="001167D9">
      <w:pPr>
        <w:pStyle w:val="PL"/>
        <w:rPr>
          <w:lang w:val="fr-FR"/>
        </w:rPr>
      </w:pPr>
      <w:r w:rsidRPr="00CD5065">
        <w:rPr>
          <w:lang w:val="fr-FR"/>
        </w:rPr>
        <w:t>&lt;xs:import namespace="http://www.w3.org/XML/1998/namespace"</w:t>
      </w:r>
    </w:p>
    <w:p w14:paraId="1DAA18F6" w14:textId="77777777" w:rsidR="001167D9" w:rsidRPr="00CD5065" w:rsidRDefault="001167D9" w:rsidP="001167D9">
      <w:pPr>
        <w:pStyle w:val="PL"/>
        <w:rPr>
          <w:lang w:val="fr-FR"/>
        </w:rPr>
      </w:pPr>
      <w:r w:rsidRPr="00CD5065">
        <w:rPr>
          <w:lang w:val="fr-FR"/>
        </w:rPr>
        <w:t xml:space="preserve">  schemaLocation="http://www.w3.org/2001/xml.xsd"/&gt;</w:t>
      </w:r>
    </w:p>
    <w:p w14:paraId="218C5F06" w14:textId="07A043C3" w:rsidR="001167D9" w:rsidRPr="00004F96" w:rsidRDefault="00941568" w:rsidP="001167D9">
      <w:pPr>
        <w:pStyle w:val="PL"/>
      </w:pPr>
      <w:r w:rsidRPr="00CD5065">
        <w:rPr>
          <w:rFonts w:eastAsia="SimSun"/>
          <w:lang w:val="fr-FR"/>
        </w:rPr>
        <w:t xml:space="preserve">  </w:t>
      </w:r>
      <w:r w:rsidR="001167D9" w:rsidRPr="00004F96">
        <w:t xml:space="preserve">&lt;!-- the root element </w:t>
      </w:r>
      <w:r w:rsidR="00184F9F">
        <w:t>which contains the SEALDD protocol m</w:t>
      </w:r>
      <w:r w:rsidR="00184F9F" w:rsidRPr="005059B2">
        <w:t>essage</w:t>
      </w:r>
      <w:r w:rsidR="00184F9F">
        <w:t xml:space="preserve">s </w:t>
      </w:r>
      <w:r w:rsidR="001167D9" w:rsidRPr="00004F96">
        <w:t>--&gt;</w:t>
      </w:r>
    </w:p>
    <w:p w14:paraId="212631DD" w14:textId="2A544FAE" w:rsidR="001167D9" w:rsidRDefault="00941568" w:rsidP="001167D9">
      <w:pPr>
        <w:pStyle w:val="PL"/>
      </w:pPr>
      <w:r>
        <w:rPr>
          <w:rFonts w:eastAsia="SimSun"/>
        </w:rPr>
        <w:t xml:space="preserve">  </w:t>
      </w:r>
      <w:r w:rsidR="001167D9">
        <w:t>&lt;xs:element name="data-delivery-info" id="DataDelivery"&gt;</w:t>
      </w:r>
    </w:p>
    <w:p w14:paraId="5153A61A" w14:textId="7F8196C1" w:rsidR="001167D9" w:rsidRDefault="007736AF" w:rsidP="001167D9">
      <w:pPr>
        <w:pStyle w:val="PL"/>
      </w:pPr>
      <w:r>
        <w:t xml:space="preserve">  </w:t>
      </w:r>
      <w:r w:rsidR="00941568">
        <w:rPr>
          <w:rFonts w:eastAsia="SimSun"/>
        </w:rPr>
        <w:t xml:space="preserve">  </w:t>
      </w:r>
      <w:r w:rsidR="001167D9">
        <w:t>&lt;xs:complexType&gt;</w:t>
      </w:r>
    </w:p>
    <w:p w14:paraId="111823D7" w14:textId="2981746F" w:rsidR="001167D9" w:rsidRDefault="007736AF" w:rsidP="001167D9">
      <w:pPr>
        <w:pStyle w:val="PL"/>
      </w:pPr>
      <w:r>
        <w:t xml:space="preserve">    </w:t>
      </w:r>
      <w:r w:rsidR="00941568">
        <w:rPr>
          <w:rFonts w:eastAsia="SimSun"/>
        </w:rPr>
        <w:t xml:space="preserve">  </w:t>
      </w:r>
      <w:r w:rsidR="001167D9">
        <w:t>&lt;xs:choice&gt;</w:t>
      </w:r>
    </w:p>
    <w:p w14:paraId="6623B443" w14:textId="31CEC2B9" w:rsidR="001167D9" w:rsidRDefault="007736AF" w:rsidP="001167D9">
      <w:pPr>
        <w:pStyle w:val="PL"/>
      </w:pPr>
      <w:r>
        <w:t xml:space="preserve">    </w:t>
      </w:r>
      <w:r w:rsidR="00941568">
        <w:rPr>
          <w:rFonts w:eastAsia="SimSun"/>
        </w:rPr>
        <w:t xml:space="preserve">  </w:t>
      </w:r>
      <w:r>
        <w:rPr>
          <w:rFonts w:eastAsia="SimSun"/>
        </w:rPr>
        <w:t xml:space="preserve">  </w:t>
      </w:r>
      <w:r w:rsidR="001167D9">
        <w:t>&lt;xs:element name="</w:t>
      </w:r>
      <w:r w:rsidR="00EC36EA">
        <w:t>e</w:t>
      </w:r>
      <w:r w:rsidR="001167D9">
        <w:t>stablishment</w:t>
      </w:r>
      <w:r w:rsidR="00EC36EA">
        <w:t>-r</w:t>
      </w:r>
      <w:r w:rsidR="001167D9">
        <w:t>eq" type="sealdatadelivery:tEstablishmentReqType"/&gt;</w:t>
      </w:r>
    </w:p>
    <w:p w14:paraId="02C76149" w14:textId="7A79A1B2" w:rsidR="001167D9" w:rsidRDefault="00941568" w:rsidP="001167D9">
      <w:pPr>
        <w:pStyle w:val="PL"/>
      </w:pPr>
      <w:r>
        <w:rPr>
          <w:rFonts w:eastAsia="SimSun"/>
        </w:rPr>
        <w:t xml:space="preserve">  </w:t>
      </w:r>
      <w:r w:rsidR="007736AF">
        <w:rPr>
          <w:rFonts w:eastAsia="SimSun"/>
        </w:rPr>
        <w:t xml:space="preserve">      </w:t>
      </w:r>
      <w:r w:rsidR="001167D9">
        <w:t>&lt;xs:element name="</w:t>
      </w:r>
      <w:r w:rsidR="00EC36EA">
        <w:t>e</w:t>
      </w:r>
      <w:r w:rsidR="001167D9">
        <w:t>stablishment</w:t>
      </w:r>
      <w:r w:rsidR="005A16B1">
        <w:t>-r</w:t>
      </w:r>
      <w:r w:rsidR="001167D9">
        <w:t>sp" type="sealdatadelivery:tEstablishmentRspType"/&gt;</w:t>
      </w:r>
    </w:p>
    <w:p w14:paraId="7E8864C0" w14:textId="71FA4A1E"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C36EA">
        <w:t>-r</w:t>
      </w:r>
      <w:r w:rsidR="00160B2E">
        <w:t>eq" type="sealdatadelivery:tReleaseReqType"/&gt;</w:t>
      </w:r>
    </w:p>
    <w:p w14:paraId="518E26B0" w14:textId="5D9860BA" w:rsidR="00160B2E" w:rsidRDefault="00941568" w:rsidP="00160B2E">
      <w:pPr>
        <w:pStyle w:val="PL"/>
      </w:pPr>
      <w:r>
        <w:rPr>
          <w:rFonts w:eastAsia="SimSun"/>
        </w:rPr>
        <w:t xml:space="preserve">  </w:t>
      </w:r>
      <w:r w:rsidR="007736AF">
        <w:rPr>
          <w:rFonts w:eastAsia="SimSun"/>
        </w:rPr>
        <w:t xml:space="preserve">      </w:t>
      </w:r>
      <w:r w:rsidR="00160B2E">
        <w:t>&lt;xs:element name="</w:t>
      </w:r>
      <w:r w:rsidR="00EC36EA">
        <w:t>r</w:t>
      </w:r>
      <w:r w:rsidR="00160B2E">
        <w:t>elease</w:t>
      </w:r>
      <w:r w:rsidR="00E91AD5">
        <w:t>-</w:t>
      </w:r>
      <w:r w:rsidR="00EC36EA">
        <w:t>r</w:t>
      </w:r>
      <w:r w:rsidR="00160B2E">
        <w:t>sp" type="sealdatadelivery:tReleaseRspType"/&gt;</w:t>
      </w:r>
    </w:p>
    <w:p w14:paraId="7FEBF51A" w14:textId="684C55DD"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 xml:space="preserve">eq" </w:t>
      </w:r>
      <w:r w:rsidR="00435B9B">
        <w:rPr>
          <w:rFonts w:eastAsia="SimSun"/>
        </w:rPr>
        <w:t>t</w:t>
      </w:r>
      <w:r w:rsidR="00536760">
        <w:t>ype="sealdatadelivery:tURLLCEstablishmentReqType"/&gt;</w:t>
      </w:r>
    </w:p>
    <w:p w14:paraId="1A26E9B9" w14:textId="7B46A420" w:rsidR="00536760" w:rsidRDefault="00941568" w:rsidP="00536760">
      <w:pPr>
        <w:pStyle w:val="PL"/>
      </w:pPr>
      <w:r>
        <w:rPr>
          <w:rFonts w:eastAsia="SimSun"/>
        </w:rPr>
        <w:t xml:space="preserve">  </w:t>
      </w:r>
      <w:r w:rsidR="007736AF">
        <w:rPr>
          <w:rFonts w:eastAsia="SimSun"/>
        </w:rPr>
        <w:t xml:space="preserve">      </w:t>
      </w:r>
      <w:r w:rsidR="00536760">
        <w:t>&lt;xs:element name="URLLC</w:t>
      </w:r>
      <w:r w:rsidR="00EC36EA">
        <w:t>-e</w:t>
      </w:r>
      <w:r w:rsidR="00536760">
        <w:t>stablishment</w:t>
      </w:r>
      <w:r w:rsidR="00EC36EA">
        <w:t>-r</w:t>
      </w:r>
      <w:r w:rsidR="00536760">
        <w:t>sp" type="sealdatadelivery:tURLLCEstablishmentRspType"/&gt;</w:t>
      </w:r>
    </w:p>
    <w:p w14:paraId="0D30BC16" w14:textId="77777777" w:rsidR="00584D31" w:rsidRDefault="00584D31" w:rsidP="00584D31">
      <w:pPr>
        <w:pStyle w:val="PL"/>
      </w:pPr>
      <w:r>
        <w:rPr>
          <w:rFonts w:eastAsia="SimSun"/>
        </w:rPr>
        <w:t xml:space="preserve">        </w:t>
      </w:r>
      <w:r>
        <w:t>&lt;xs:element name="URLLC-release-req" type="sealdatadelivery:tURLLCReleaseReqType"/&gt;</w:t>
      </w:r>
    </w:p>
    <w:p w14:paraId="21AC4507" w14:textId="77777777" w:rsidR="00584D31" w:rsidRDefault="00584D31" w:rsidP="00584D31">
      <w:pPr>
        <w:pStyle w:val="PL"/>
      </w:pPr>
      <w:r>
        <w:rPr>
          <w:rFonts w:eastAsia="SimSun"/>
        </w:rPr>
        <w:t xml:space="preserve">        </w:t>
      </w:r>
      <w:r>
        <w:t>&lt;xs:element name="URLLC-release-rsp" type="sealdatadelivery:tURLLCReleaseRspType"/&gt;</w:t>
      </w:r>
    </w:p>
    <w:p w14:paraId="04B1BF35" w14:textId="603C51C3"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eq" type="sealdatadelivery:tURLLCUpdateReqType"/&gt;</w:t>
      </w:r>
    </w:p>
    <w:p w14:paraId="3200F586" w14:textId="5C90D3EA" w:rsidR="00155D1A" w:rsidRDefault="00941568" w:rsidP="00155D1A">
      <w:pPr>
        <w:pStyle w:val="PL"/>
      </w:pPr>
      <w:r>
        <w:rPr>
          <w:rFonts w:eastAsia="SimSun"/>
        </w:rPr>
        <w:t xml:space="preserve">  </w:t>
      </w:r>
      <w:r w:rsidR="007736AF">
        <w:rPr>
          <w:rFonts w:eastAsia="SimSun"/>
        </w:rPr>
        <w:t xml:space="preserve">      </w:t>
      </w:r>
      <w:r w:rsidR="00155D1A">
        <w:t>&lt;xs:element name="URLLC</w:t>
      </w:r>
      <w:r w:rsidR="00EC36EA">
        <w:t>-u</w:t>
      </w:r>
      <w:r w:rsidR="00155D1A">
        <w:t>pdate</w:t>
      </w:r>
      <w:r w:rsidR="00EC36EA">
        <w:t>-r</w:t>
      </w:r>
      <w:r w:rsidR="00155D1A">
        <w:t>sp" type="sealdatadelivery:tURLLCUpdateRspType"/&gt;</w:t>
      </w:r>
    </w:p>
    <w:p w14:paraId="4557C24A" w14:textId="2AC63200"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eq" type="sealdatadelivery:tDataStorage</w:t>
      </w:r>
      <w:r w:rsidR="00EC36EA">
        <w:t>Creation</w:t>
      </w:r>
      <w:r w:rsidR="00A27BAA">
        <w:t>ReqType"/&gt;</w:t>
      </w:r>
    </w:p>
    <w:p w14:paraId="52C55A76" w14:textId="75ABCEE8"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-c</w:t>
      </w:r>
      <w:r w:rsidR="00A27BAA">
        <w:t>reation</w:t>
      </w:r>
      <w:r w:rsidR="00EC36EA">
        <w:t>-r</w:t>
      </w:r>
      <w:r w:rsidR="00A27BAA">
        <w:t>sp" type="sealdatadelivery:tDataStorage</w:t>
      </w:r>
      <w:r w:rsidR="00EC36EA">
        <w:t>Creation</w:t>
      </w:r>
      <w:r w:rsidR="00A27BAA">
        <w:t>RspType"/&gt;</w:t>
      </w:r>
    </w:p>
    <w:p w14:paraId="782C48F1" w14:textId="0F464603"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eq" type="sealdatadelivery:tDataStorage</w:t>
      </w:r>
      <w:r w:rsidR="00EC36EA">
        <w:t>Reservation</w:t>
      </w:r>
      <w:r w:rsidR="00A27BAA">
        <w:t>ReqType"/&gt;</w:t>
      </w:r>
    </w:p>
    <w:p w14:paraId="55F72ADA" w14:textId="2C770A02" w:rsidR="00A27BAA" w:rsidRDefault="00476F4F" w:rsidP="00A27BAA">
      <w:pPr>
        <w:pStyle w:val="PL"/>
      </w:pPr>
      <w:r>
        <w:t xml:space="preserve">  </w:t>
      </w:r>
      <w:r w:rsidR="007736AF">
        <w:rPr>
          <w:rFonts w:eastAsia="SimSun"/>
        </w:rPr>
        <w:t xml:space="preserve">      </w:t>
      </w:r>
      <w:r w:rsidR="00A27BAA">
        <w:t>&lt;xs:element name="</w:t>
      </w:r>
      <w:r w:rsidR="00EC36EA">
        <w:t>d</w:t>
      </w:r>
      <w:r w:rsidR="00A27BAA">
        <w:t>ata</w:t>
      </w:r>
      <w:r w:rsidR="00EC36EA">
        <w:t>-s</w:t>
      </w:r>
      <w:r w:rsidR="00A27BAA">
        <w:t>torage</w:t>
      </w:r>
      <w:r w:rsidR="00EC36EA">
        <w:t>-r</w:t>
      </w:r>
      <w:r w:rsidR="00A27BAA">
        <w:t>eservation</w:t>
      </w:r>
      <w:r w:rsidR="00EC36EA">
        <w:t>-r</w:t>
      </w:r>
      <w:r w:rsidR="00A27BAA">
        <w:t>sp" type="sealdatadelivery:tDataStorage</w:t>
      </w:r>
      <w:r w:rsidR="00EC36EA">
        <w:t>Reservation</w:t>
      </w:r>
      <w:r w:rsidR="00A27BAA">
        <w:t>RspType"/&gt;</w:t>
      </w:r>
    </w:p>
    <w:p w14:paraId="0BB8F573" w14:textId="3E1199C4" w:rsidR="006B445C" w:rsidRDefault="00476F4F" w:rsidP="006B445C">
      <w:pPr>
        <w:pStyle w:val="PL"/>
      </w:pPr>
      <w:r>
        <w:t xml:space="preserve">  </w:t>
      </w:r>
      <w:r w:rsidR="007736AF">
        <w:rPr>
          <w:rFonts w:eastAsia="SimSun"/>
        </w:rPr>
        <w:t xml:space="preserve">      </w:t>
      </w:r>
      <w:r w:rsidR="006B445C">
        <w:t>&lt;xs:element name="</w:t>
      </w:r>
      <w:r w:rsidR="00CB46C8">
        <w:t>d</w:t>
      </w:r>
      <w:r w:rsidR="006B445C">
        <w:t>ata</w:t>
      </w:r>
      <w:r w:rsidR="00EC36EA">
        <w:t>-</w:t>
      </w:r>
      <w:r w:rsidR="00052A01">
        <w:t>storage-</w:t>
      </w:r>
      <w:r w:rsidR="00EC36EA">
        <w:t>s</w:t>
      </w:r>
      <w:r w:rsidR="006B445C">
        <w:t>tatus</w:t>
      </w:r>
      <w:r w:rsidR="00EC36EA">
        <w:t>-n</w:t>
      </w:r>
      <w:r w:rsidR="006B445C">
        <w:t>otification" type="sealdatadelivery:tData</w:t>
      </w:r>
      <w:r w:rsidR="00052A01">
        <w:t>Storage</w:t>
      </w:r>
      <w:r w:rsidR="006B445C">
        <w:t>StatusNotificationType"/&gt;</w:t>
      </w:r>
    </w:p>
    <w:p w14:paraId="68008559" w14:textId="0F490743"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eq" type="sealdatadelivery:tDataStorageQueryReqType"/&gt;</w:t>
      </w:r>
    </w:p>
    <w:p w14:paraId="77088CB5" w14:textId="5679B3C6" w:rsidR="00F057AF" w:rsidRDefault="00476F4F" w:rsidP="00F057AF">
      <w:pPr>
        <w:pStyle w:val="PL"/>
      </w:pPr>
      <w:r>
        <w:t xml:space="preserve">  </w:t>
      </w:r>
      <w:r w:rsidR="007736AF">
        <w:rPr>
          <w:rFonts w:eastAsia="SimSun"/>
        </w:rPr>
        <w:t xml:space="preserve">      </w:t>
      </w:r>
      <w:r w:rsidR="00F057AF">
        <w:t>&lt;xs:element name="</w:t>
      </w:r>
      <w:r w:rsidR="00EC36EA">
        <w:t>d</w:t>
      </w:r>
      <w:r w:rsidR="00F057AF">
        <w:t>ata</w:t>
      </w:r>
      <w:r w:rsidR="00EC36EA">
        <w:t>-s</w:t>
      </w:r>
      <w:r w:rsidR="00F057AF">
        <w:t>torage</w:t>
      </w:r>
      <w:r w:rsidR="00EC36EA">
        <w:t>-q</w:t>
      </w:r>
      <w:r w:rsidR="00F057AF">
        <w:t>uery</w:t>
      </w:r>
      <w:r w:rsidR="00EC36EA">
        <w:t>-r</w:t>
      </w:r>
      <w:r w:rsidR="00F057AF">
        <w:t>sp" type="sealdatadelivery:tDataStorageQueryRspType"/&gt;</w:t>
      </w:r>
    </w:p>
    <w:p w14:paraId="1F2792AE" w14:textId="32E44588"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eq" type="sealdatadelivery:tDataStorageMgtReqType"/&gt;</w:t>
      </w:r>
    </w:p>
    <w:p w14:paraId="4C32E777" w14:textId="5BE93C71" w:rsidR="00551E1B" w:rsidRDefault="00476F4F" w:rsidP="00551E1B">
      <w:pPr>
        <w:pStyle w:val="PL"/>
      </w:pPr>
      <w:r>
        <w:t xml:space="preserve">  </w:t>
      </w:r>
      <w:r w:rsidR="007736AF">
        <w:rPr>
          <w:rFonts w:eastAsia="SimSun"/>
        </w:rPr>
        <w:t xml:space="preserve">      </w:t>
      </w:r>
      <w:r w:rsidR="00551E1B">
        <w:t>&lt;xs:element name="</w:t>
      </w:r>
      <w:r w:rsidR="00EC36EA">
        <w:t>d</w:t>
      </w:r>
      <w:r w:rsidR="00551E1B">
        <w:t>ata</w:t>
      </w:r>
      <w:r w:rsidR="00EC36EA">
        <w:t>-s</w:t>
      </w:r>
      <w:r w:rsidR="00551E1B">
        <w:t>torage</w:t>
      </w:r>
      <w:r w:rsidR="00EC36EA">
        <w:t>-m</w:t>
      </w:r>
      <w:r w:rsidR="00551E1B">
        <w:t>gt</w:t>
      </w:r>
      <w:r w:rsidR="00EC36EA">
        <w:t>-r</w:t>
      </w:r>
      <w:r w:rsidR="00551E1B">
        <w:t>sp" type="sealdatadelivery:tDataStorageMgtRspType"/&gt;</w:t>
      </w:r>
    </w:p>
    <w:p w14:paraId="3E1EA004" w14:textId="59E1BE86"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eq" type="sealdatadelivery:tMeasurementsSubscriptionReqType"/&gt;</w:t>
      </w:r>
    </w:p>
    <w:p w14:paraId="37ED83DC" w14:textId="0D1456AD" w:rsidR="00C95F11" w:rsidRDefault="00476F4F" w:rsidP="00C95F11">
      <w:pPr>
        <w:pStyle w:val="PL"/>
      </w:pPr>
      <w:r>
        <w:t xml:space="preserve">  </w:t>
      </w:r>
      <w:r w:rsidR="007736AF">
        <w:rPr>
          <w:rFonts w:eastAsia="SimSun"/>
        </w:rPr>
        <w:t xml:space="preserve">      </w:t>
      </w:r>
      <w:r w:rsidR="00C95F11">
        <w:t>&lt;xs:element name="</w:t>
      </w:r>
      <w:r w:rsidR="00EC36EA">
        <w:t>m</w:t>
      </w:r>
      <w:r w:rsidR="00C95F11">
        <w:t>easurements</w:t>
      </w:r>
      <w:r w:rsidR="00EC36EA">
        <w:t>-s</w:t>
      </w:r>
      <w:r w:rsidR="00C95F11">
        <w:t>ubscription</w:t>
      </w:r>
      <w:r w:rsidR="00EC36EA">
        <w:t>-r</w:t>
      </w:r>
      <w:r w:rsidR="00C95F11">
        <w:t>sp" type="sealdatadelivery:tMeasurementsSubscriptionRspType"/&gt;</w:t>
      </w:r>
    </w:p>
    <w:p w14:paraId="110BC55A" w14:textId="2967A485" w:rsidR="00613137" w:rsidRDefault="00476F4F" w:rsidP="00613137">
      <w:pPr>
        <w:pStyle w:val="PL"/>
      </w:pPr>
      <w:r>
        <w:lastRenderedPageBreak/>
        <w:t xml:space="preserve">  </w:t>
      </w:r>
      <w:r w:rsidR="007736AF">
        <w:rPr>
          <w:rFonts w:eastAsia="SimSun"/>
        </w:rPr>
        <w:t xml:space="preserve">      </w:t>
      </w:r>
      <w:r w:rsidR="00613137">
        <w:t>&lt;xs:element name="</w:t>
      </w:r>
      <w:r w:rsidR="00EC36EA">
        <w:t>m</w:t>
      </w:r>
      <w:r w:rsidR="00613137">
        <w:t>easurements</w:t>
      </w:r>
      <w:r w:rsidR="00EC36EA">
        <w:t>-n</w:t>
      </w:r>
      <w:r w:rsidR="00613137">
        <w:t>otification" type="sealdatadelivery:tMeasurementsNotificationType"/&gt;</w:t>
      </w:r>
    </w:p>
    <w:p w14:paraId="4D93D6E9" w14:textId="61BFE132"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-req</w:t>
      </w:r>
      <w:r w:rsidR="00C700FA">
        <w:t>" type="sealdatadelivery:tTxQuality</w:t>
      </w:r>
      <w:r w:rsidR="004374CD">
        <w:t>Management</w:t>
      </w:r>
      <w:r w:rsidR="00C700FA">
        <w:t>ReqType"/&gt;</w:t>
      </w:r>
    </w:p>
    <w:p w14:paraId="3BA87FC9" w14:textId="3E511885" w:rsidR="00C700FA" w:rsidRDefault="00476F4F" w:rsidP="00C700FA">
      <w:pPr>
        <w:pStyle w:val="PL"/>
      </w:pPr>
      <w:r>
        <w:t xml:space="preserve">  </w:t>
      </w:r>
      <w:r w:rsidR="007736AF">
        <w:rPr>
          <w:rFonts w:eastAsia="SimSun"/>
        </w:rPr>
        <w:t xml:space="preserve">      </w:t>
      </w:r>
      <w:r w:rsidR="00C700FA">
        <w:t>&lt;xs:element name="</w:t>
      </w:r>
      <w:r w:rsidR="004374CD">
        <w:t>tx-quality-</w:t>
      </w:r>
      <w:r w:rsidR="004374CD" w:rsidRPr="004C521F">
        <w:rPr>
          <w:lang w:val="en-US"/>
        </w:rPr>
        <w:t>management</w:t>
      </w:r>
      <w:r w:rsidR="004374CD">
        <w:t>-rsp</w:t>
      </w:r>
      <w:r w:rsidR="00C700FA">
        <w:t>" type="sealdatadelivery:tTxQuality</w:t>
      </w:r>
      <w:r w:rsidR="004374CD">
        <w:t>Management</w:t>
      </w:r>
      <w:r w:rsidR="00C700FA">
        <w:t>RspType"/&gt;</w:t>
      </w:r>
    </w:p>
    <w:p w14:paraId="35EBD30F" w14:textId="555D82CC"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w:t>
      </w:r>
      <w:r w:rsidR="007736AF">
        <w:rPr>
          <w:rFonts w:eastAsia="SimSun"/>
        </w:rPr>
        <w:t xml:space="preserve">  </w:t>
      </w:r>
      <w:r w:rsidR="001167D9">
        <w:t>"unbounded"/&gt;</w:t>
      </w:r>
    </w:p>
    <w:p w14:paraId="307C1562" w14:textId="140403E2" w:rsidR="00C30C40" w:rsidRPr="00587E76" w:rsidRDefault="00C30C40" w:rsidP="001167D9">
      <w:pPr>
        <w:pStyle w:val="PL"/>
      </w:pPr>
      <w:r w:rsidRPr="00375A6D">
        <w:t xml:space="preserve">  </w:t>
      </w:r>
      <w:r w:rsidRPr="00375A6D">
        <w:rPr>
          <w:rFonts w:eastAsia="SimSun"/>
        </w:rPr>
        <w:t xml:space="preserve">    </w:t>
      </w:r>
      <w:r w:rsidRPr="00375A6D">
        <w:t>&lt;xs:element name="anyExt" type="sealdatadelivery:anyExtType" minOccurs="0"/&gt;</w:t>
      </w:r>
    </w:p>
    <w:p w14:paraId="330CC05E" w14:textId="7F6F9E9A" w:rsidR="001167D9" w:rsidRDefault="00941568" w:rsidP="001167D9">
      <w:pPr>
        <w:pStyle w:val="PL"/>
      </w:pPr>
      <w:r>
        <w:rPr>
          <w:rFonts w:eastAsia="SimSun"/>
        </w:rPr>
        <w:t xml:space="preserve">  </w:t>
      </w:r>
      <w:r w:rsidR="007736AF">
        <w:rPr>
          <w:rFonts w:eastAsia="SimSun"/>
        </w:rPr>
        <w:t xml:space="preserve">    </w:t>
      </w:r>
      <w:r w:rsidR="001167D9">
        <w:t>&lt;/xs:choice&gt;</w:t>
      </w:r>
    </w:p>
    <w:p w14:paraId="0B3C9F6F" w14:textId="2E7CE15D" w:rsidR="001167D9" w:rsidRDefault="00941568" w:rsidP="001167D9">
      <w:pPr>
        <w:pStyle w:val="PL"/>
      </w:pPr>
      <w:r>
        <w:rPr>
          <w:rFonts w:eastAsia="SimSun"/>
        </w:rPr>
        <w:t xml:space="preserve">  </w:t>
      </w:r>
      <w:r w:rsidR="007736AF">
        <w:rPr>
          <w:rFonts w:eastAsia="SimSun"/>
        </w:rPr>
        <w:t xml:space="preserve">  </w:t>
      </w:r>
      <w:r w:rsidR="00A32A45">
        <w:rPr>
          <w:rFonts w:eastAsia="SimSun"/>
        </w:rPr>
        <w:t xml:space="preserve">  </w:t>
      </w:r>
      <w:r w:rsidR="001167D9">
        <w:t>&lt;xs:anyAttribute namespace="##any" processContents="lax"/&gt;</w:t>
      </w:r>
    </w:p>
    <w:p w14:paraId="2FBD0B2A" w14:textId="2A5AB662" w:rsidR="001167D9" w:rsidRDefault="00941568" w:rsidP="001167D9">
      <w:pPr>
        <w:pStyle w:val="PL"/>
      </w:pPr>
      <w:r>
        <w:rPr>
          <w:rFonts w:eastAsia="SimSun"/>
        </w:rPr>
        <w:t xml:space="preserve">  </w:t>
      </w:r>
      <w:r w:rsidR="007736AF">
        <w:rPr>
          <w:rFonts w:eastAsia="SimSun"/>
        </w:rPr>
        <w:t xml:space="preserve">  </w:t>
      </w:r>
      <w:r w:rsidR="001167D9">
        <w:t>&lt;/xs:complexType&gt;</w:t>
      </w:r>
    </w:p>
    <w:p w14:paraId="026219B0" w14:textId="75139D8C" w:rsidR="001167D9" w:rsidRDefault="00941568" w:rsidP="001167D9">
      <w:pPr>
        <w:pStyle w:val="PL"/>
      </w:pPr>
      <w:r>
        <w:rPr>
          <w:rFonts w:eastAsia="SimSun"/>
        </w:rPr>
        <w:t xml:space="preserve">  </w:t>
      </w:r>
      <w:r w:rsidR="001167D9">
        <w:t>&lt;/xs:element&gt;</w:t>
      </w:r>
    </w:p>
    <w:p w14:paraId="74FD8C0E" w14:textId="77777777" w:rsidR="00E4194C" w:rsidRDefault="00E4194C" w:rsidP="001167D9">
      <w:pPr>
        <w:pStyle w:val="PL"/>
      </w:pPr>
    </w:p>
    <w:p w14:paraId="6236784E" w14:textId="77777777" w:rsidR="00E4194C" w:rsidRPr="0034573A" w:rsidRDefault="00E4194C" w:rsidP="00E4194C">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5EB22B17" w14:textId="77777777" w:rsidR="00E4194C" w:rsidRPr="0034573A" w:rsidRDefault="00E4194C" w:rsidP="00E4194C">
      <w:pPr>
        <w:pStyle w:val="PL"/>
        <w:rPr>
          <w:lang w:eastAsia="zh-CN"/>
        </w:rPr>
      </w:pPr>
      <w:r>
        <w:t xml:space="preserve">  </w:t>
      </w:r>
      <w:r w:rsidRPr="0034573A">
        <w:t>&lt;xs:element name="</w:t>
      </w:r>
      <w:r>
        <w:t>connection-status-configuration-req</w:t>
      </w:r>
      <w:r w:rsidRPr="0034573A">
        <w:t>" type="seal</w:t>
      </w:r>
      <w:r>
        <w:t>datadelivery:</w:t>
      </w:r>
      <w:r w:rsidRPr="0034573A">
        <w:t>t</w:t>
      </w:r>
      <w:r>
        <w:t>ConnectionStatusConfReqType</w:t>
      </w:r>
      <w:r w:rsidRPr="0034573A">
        <w:t>"/&gt;</w:t>
      </w:r>
    </w:p>
    <w:p w14:paraId="2F5F11DC" w14:textId="6ADD3CD0" w:rsidR="00E4194C" w:rsidRDefault="00E4194C" w:rsidP="001167D9">
      <w:pPr>
        <w:pStyle w:val="PL"/>
      </w:pPr>
      <w:r>
        <w:t xml:space="preserve">  </w:t>
      </w:r>
      <w:r w:rsidRPr="0034573A">
        <w:t>&lt;xs:element name="</w:t>
      </w:r>
      <w:r>
        <w:t>connection-status-configuration-rsp</w:t>
      </w:r>
      <w:r w:rsidRPr="0034573A">
        <w:t>" type="seal</w:t>
      </w:r>
      <w:r>
        <w:t>datadelivery</w:t>
      </w:r>
      <w:r w:rsidRPr="0034573A">
        <w:t>:t</w:t>
      </w:r>
      <w:r>
        <w:t>ConnectionStatusConfRsp</w:t>
      </w:r>
      <w:r w:rsidRPr="0034573A">
        <w:t>Type"/&gt;</w:t>
      </w:r>
    </w:p>
    <w:p w14:paraId="32ACC7AB" w14:textId="06D5201B" w:rsidR="00431C22" w:rsidRDefault="00431C22" w:rsidP="00431C22">
      <w:pPr>
        <w:pStyle w:val="PL"/>
      </w:pPr>
      <w:r>
        <w:t xml:space="preserve">  &lt;xs:element name="</w:t>
      </w:r>
      <w:r w:rsidR="00BB7A2F">
        <w:t>xr</w:t>
      </w:r>
      <w:r>
        <w:t>-establishment-req" type="sealdatadelivery:tXREstablishmentReqType"/&gt;</w:t>
      </w:r>
    </w:p>
    <w:p w14:paraId="595246CD" w14:textId="393D5DC9" w:rsidR="00431C22" w:rsidRDefault="00431C22" w:rsidP="00431C22">
      <w:pPr>
        <w:pStyle w:val="PL"/>
      </w:pPr>
      <w:r>
        <w:rPr>
          <w:rFonts w:eastAsia="SimSun"/>
        </w:rPr>
        <w:t xml:space="preserve">  </w:t>
      </w:r>
      <w:r>
        <w:t>&lt;xs:element name="</w:t>
      </w:r>
      <w:r w:rsidR="00BB7A2F">
        <w:t>xr</w:t>
      </w:r>
      <w:r>
        <w:t>-establishment-rsp" type="sealdatadelivery:tXREstablishmentRspType"/&gt;</w:t>
      </w:r>
    </w:p>
    <w:p w14:paraId="36DFABD2" w14:textId="56014943" w:rsidR="005F4800" w:rsidRDefault="005F4800" w:rsidP="001167D9">
      <w:pPr>
        <w:pStyle w:val="PL"/>
        <w:rPr>
          <w:lang w:eastAsia="zh-CN"/>
        </w:rPr>
      </w:pPr>
      <w:r>
        <w:t xml:space="preserve">  </w:t>
      </w:r>
      <w:r w:rsidRPr="0034573A">
        <w:t>&lt;xs:element name="</w:t>
      </w:r>
      <w:r w:rsidRPr="00305DA0">
        <w:t>connection-status-notification</w:t>
      </w:r>
      <w:r w:rsidRPr="0034573A">
        <w:t>" type="seal</w:t>
      </w:r>
      <w:r>
        <w:t>datadelivery</w:t>
      </w:r>
      <w:r w:rsidRPr="0034573A">
        <w:t>:t</w:t>
      </w:r>
      <w:r>
        <w:t>C</w:t>
      </w:r>
      <w:r w:rsidRPr="00305DA0">
        <w:t>onnection</w:t>
      </w:r>
      <w:r>
        <w:t>S</w:t>
      </w:r>
      <w:r w:rsidRPr="00305DA0">
        <w:t>tatus</w:t>
      </w:r>
      <w:r>
        <w:t>N</w:t>
      </w:r>
      <w:r w:rsidRPr="00305DA0">
        <w:t>otification</w:t>
      </w:r>
      <w:r w:rsidRPr="0034573A">
        <w:t>Type"/&gt;</w:t>
      </w:r>
    </w:p>
    <w:p w14:paraId="2C9F1537" w14:textId="77777777" w:rsidR="00923C38" w:rsidRDefault="00923C38" w:rsidP="00923C38">
      <w:pPr>
        <w:pStyle w:val="PL"/>
        <w:rPr>
          <w:lang w:eastAsia="zh-CN"/>
        </w:rPr>
      </w:pPr>
      <w:r>
        <w:t xml:space="preserve">  </w:t>
      </w:r>
      <w:r w:rsidRPr="0034573A">
        <w:t>&lt;xs:element name="</w:t>
      </w:r>
      <w:r>
        <w:t>xr-trigger-req</w:t>
      </w:r>
      <w:r w:rsidRPr="0034573A">
        <w:t>" type="seal</w:t>
      </w:r>
      <w:r>
        <w:t>datadelivery</w:t>
      </w:r>
      <w:r w:rsidRPr="0034573A">
        <w:t>:t</w:t>
      </w:r>
      <w:r>
        <w:t>XrTriggerReq</w:t>
      </w:r>
      <w:r w:rsidRPr="0034573A">
        <w:t>Type"/&gt;</w:t>
      </w:r>
    </w:p>
    <w:p w14:paraId="6DFD9860" w14:textId="77777777" w:rsidR="00923C38" w:rsidRDefault="00923C38" w:rsidP="00923C38">
      <w:pPr>
        <w:pStyle w:val="PL"/>
        <w:rPr>
          <w:lang w:eastAsia="zh-CN"/>
        </w:rPr>
      </w:pPr>
      <w:r>
        <w:t xml:space="preserve">  </w:t>
      </w:r>
      <w:r w:rsidRPr="0034573A">
        <w:t>&lt;xs:element name="</w:t>
      </w:r>
      <w:r>
        <w:t>xr-trigger-rsp</w:t>
      </w:r>
      <w:r w:rsidRPr="0034573A">
        <w:t>" type="seal</w:t>
      </w:r>
      <w:r>
        <w:t>datadelivery</w:t>
      </w:r>
      <w:r w:rsidRPr="0034573A">
        <w:t>:t</w:t>
      </w:r>
      <w:r>
        <w:t>XrTriggerRsp</w:t>
      </w:r>
      <w:r w:rsidRPr="0034573A">
        <w:t>Type"/&gt;</w:t>
      </w:r>
    </w:p>
    <w:p w14:paraId="34CB79F6" w14:textId="77777777" w:rsidR="00923C38" w:rsidRDefault="00923C38" w:rsidP="00923C38">
      <w:pPr>
        <w:pStyle w:val="PL"/>
        <w:rPr>
          <w:lang w:eastAsia="zh-CN"/>
        </w:rPr>
      </w:pPr>
      <w:r>
        <w:t xml:space="preserve">  </w:t>
      </w:r>
      <w:r w:rsidRPr="0034573A">
        <w:t>&lt;xs:element name="</w:t>
      </w:r>
      <w:r>
        <w:t>xr-inform-req</w:t>
      </w:r>
      <w:r w:rsidRPr="0034573A">
        <w:t>" type="seal</w:t>
      </w:r>
      <w:r>
        <w:t>datadelivery</w:t>
      </w:r>
      <w:r w:rsidRPr="0034573A">
        <w:t>:t</w:t>
      </w:r>
      <w:r>
        <w:t>XrInformReq</w:t>
      </w:r>
      <w:r w:rsidRPr="0034573A">
        <w:t>Type"/&gt;</w:t>
      </w:r>
    </w:p>
    <w:p w14:paraId="088016BC" w14:textId="7D12992C" w:rsidR="001167D9" w:rsidRDefault="00923C38" w:rsidP="00923C38">
      <w:pPr>
        <w:pStyle w:val="PL"/>
      </w:pPr>
      <w:r>
        <w:t xml:space="preserve">  </w:t>
      </w:r>
      <w:r w:rsidRPr="0034573A">
        <w:t>&lt;xs:element name="</w:t>
      </w:r>
      <w:r>
        <w:t>xr-inform-rsp</w:t>
      </w:r>
      <w:r w:rsidRPr="0034573A">
        <w:t>" type="seal</w:t>
      </w:r>
      <w:r>
        <w:t>datadelivery</w:t>
      </w:r>
      <w:r w:rsidRPr="0034573A">
        <w:t>:t</w:t>
      </w:r>
      <w:r>
        <w:t>XrInformRsp</w:t>
      </w:r>
      <w:r w:rsidRPr="0034573A">
        <w:t>Type"/&gt;</w:t>
      </w:r>
    </w:p>
    <w:p w14:paraId="2F1CD668" w14:textId="77777777" w:rsidR="00AA5376" w:rsidRPr="0034573A" w:rsidRDefault="00AA5376" w:rsidP="00AA5376">
      <w:pPr>
        <w:pStyle w:val="PL"/>
        <w:rPr>
          <w:lang w:eastAsia="zh-CN"/>
        </w:rPr>
      </w:pPr>
      <w:r>
        <w:t xml:space="preserve">  </w:t>
      </w:r>
      <w:r w:rsidRPr="0034573A">
        <w:t>&lt;xs:element name="</w:t>
      </w:r>
      <w:r>
        <w:t>policy-configuration-req</w:t>
      </w:r>
      <w:r w:rsidRPr="0034573A">
        <w:t>" type="seal</w:t>
      </w:r>
      <w:r>
        <w:t>datadelivery:</w:t>
      </w:r>
      <w:r w:rsidRPr="0034573A">
        <w:t>t</w:t>
      </w:r>
      <w:r>
        <w:t>PolicyConfReqType</w:t>
      </w:r>
      <w:r w:rsidRPr="0034573A">
        <w:t>"/&gt;</w:t>
      </w:r>
    </w:p>
    <w:p w14:paraId="005A144C" w14:textId="77777777" w:rsidR="00AA5376" w:rsidRDefault="00AA5376" w:rsidP="00AA5376">
      <w:pPr>
        <w:pStyle w:val="PL"/>
      </w:pPr>
      <w:r>
        <w:t xml:space="preserve">  </w:t>
      </w:r>
      <w:r w:rsidRPr="0034573A">
        <w:t>&lt;xs:element name="</w:t>
      </w:r>
      <w:r>
        <w:t>policy-configuration-rsp</w:t>
      </w:r>
      <w:r w:rsidRPr="0034573A">
        <w:t>" type="seal</w:t>
      </w:r>
      <w:r>
        <w:t>datadelivery</w:t>
      </w:r>
      <w:r w:rsidRPr="0034573A">
        <w:t>:t</w:t>
      </w:r>
      <w:r>
        <w:t>PolicyConfRsp</w:t>
      </w:r>
      <w:r w:rsidRPr="0034573A">
        <w:t>Type"/&gt;</w:t>
      </w:r>
    </w:p>
    <w:p w14:paraId="46C305D9" w14:textId="77777777" w:rsidR="00923C38" w:rsidRDefault="00923C38" w:rsidP="001167D9">
      <w:pPr>
        <w:pStyle w:val="PL"/>
      </w:pPr>
    </w:p>
    <w:p w14:paraId="34F4DAB4" w14:textId="0C8FFCCC" w:rsidR="001167D9" w:rsidRDefault="00941568" w:rsidP="001167D9">
      <w:pPr>
        <w:pStyle w:val="PL"/>
      </w:pPr>
      <w:r>
        <w:rPr>
          <w:rFonts w:eastAsia="SimSun"/>
        </w:rPr>
        <w:t xml:space="preserve">  </w:t>
      </w:r>
      <w:r w:rsidR="001167D9">
        <w:t>&lt;xs:complexType name="tEstablishmentReqType"&gt;</w:t>
      </w:r>
    </w:p>
    <w:p w14:paraId="307702E6" w14:textId="27978DBF"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60B70223" w14:textId="605E06A8"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requestor</w:t>
      </w:r>
      <w:r w:rsidR="001167D9" w:rsidRPr="00DB1907">
        <w:t>-i</w:t>
      </w:r>
      <w:r w:rsidR="001167D9">
        <w:t>d" type="</w:t>
      </w:r>
      <w:r w:rsidR="000761DC">
        <w:t>xs:string</w:t>
      </w:r>
      <w:r w:rsidR="001167D9">
        <w:t xml:space="preserve">" minOccurs="1" </w:t>
      </w:r>
      <w:r w:rsidR="001167D9" w:rsidRPr="00165FDE">
        <w:t>maxOccurs="</w:t>
      </w:r>
      <w:r w:rsidR="001167D9">
        <w:t>1</w:t>
      </w:r>
      <w:r w:rsidR="001167D9" w:rsidRPr="00165FDE">
        <w:t>"</w:t>
      </w:r>
      <w:r w:rsidR="001167D9" w:rsidRPr="00DB1907">
        <w:t>/&gt;</w:t>
      </w:r>
    </w:p>
    <w:p w14:paraId="67D9F355" w14:textId="5B20842A" w:rsidR="001167D9" w:rsidRDefault="00941568" w:rsidP="001167D9">
      <w:pPr>
        <w:pStyle w:val="PL"/>
      </w:pPr>
      <w:r>
        <w:rPr>
          <w:rFonts w:eastAsia="SimSun"/>
        </w:rPr>
        <w:t xml:space="preserve">  </w:t>
      </w:r>
      <w:r w:rsidR="007736AF">
        <w:rPr>
          <w:rFonts w:eastAsia="SimSun"/>
        </w:rPr>
        <w:t xml:space="preserve">    </w:t>
      </w:r>
      <w:r w:rsidR="001167D9" w:rsidRPr="00DB1907">
        <w:t>&lt;xs:element name="</w:t>
      </w:r>
      <w:r w:rsidR="001167D9">
        <w:t>sealdd-flow</w:t>
      </w:r>
      <w:r w:rsidR="001167D9" w:rsidRPr="00DB1907">
        <w:t>-i</w:t>
      </w:r>
      <w:r w:rsidR="001167D9">
        <w:t>d" type="sealdatadelivery:tSeal</w:t>
      </w:r>
      <w:r w:rsidR="00C30C40">
        <w:t>dd</w:t>
      </w:r>
      <w:r w:rsidR="001167D9">
        <w:t xml:space="preserve">FlowIdType" minOccurs="1" </w:t>
      </w:r>
      <w:r w:rsidR="001167D9" w:rsidRPr="00165FDE">
        <w:t>maxOccurs="</w:t>
      </w:r>
      <w:r w:rsidR="001167D9">
        <w:t>1</w:t>
      </w:r>
      <w:r w:rsidR="001167D9" w:rsidRPr="00165FDE">
        <w:t>"</w:t>
      </w:r>
      <w:r w:rsidR="001167D9" w:rsidRPr="00DB1907">
        <w:t>/&gt;</w:t>
      </w:r>
    </w:p>
    <w:p w14:paraId="2F58FAB7" w14:textId="6131155F" w:rsidR="001167D9" w:rsidRDefault="00941568" w:rsidP="001167D9">
      <w:pPr>
        <w:pStyle w:val="PL"/>
      </w:pPr>
      <w:r>
        <w:rPr>
          <w:rFonts w:eastAsia="SimSun"/>
        </w:rPr>
        <w:t xml:space="preserve">  </w:t>
      </w:r>
      <w:r w:rsidR="007736AF">
        <w:rPr>
          <w:rFonts w:eastAsia="SimSun"/>
        </w:rPr>
        <w:t xml:space="preserve">    </w:t>
      </w:r>
      <w:r w:rsidR="001167D9">
        <w:t xml:space="preserve">&lt;xs:element name="server-id" type="xs:string" minOccurs="0" </w:t>
      </w:r>
      <w:r w:rsidR="001167D9" w:rsidRPr="00165FDE">
        <w:t>maxOccurs="</w:t>
      </w:r>
      <w:r w:rsidR="001167D9">
        <w:t>1</w:t>
      </w:r>
      <w:r w:rsidR="001167D9" w:rsidRPr="00165FDE">
        <w:t>"</w:t>
      </w:r>
      <w:r w:rsidR="001167D9" w:rsidRPr="00DB1907">
        <w:t>/&gt;</w:t>
      </w:r>
    </w:p>
    <w:p w14:paraId="03971B78" w14:textId="764F2AD5" w:rsidR="001167D9" w:rsidRDefault="00941568" w:rsidP="001167D9">
      <w:pPr>
        <w:pStyle w:val="PL"/>
      </w:pPr>
      <w:r>
        <w:rPr>
          <w:rFonts w:eastAsia="SimSun"/>
        </w:rPr>
        <w:t xml:space="preserve">  </w:t>
      </w:r>
      <w:r w:rsidR="007736AF">
        <w:rPr>
          <w:rFonts w:eastAsia="SimSun"/>
        </w:rPr>
        <w:t xml:space="preserve">    </w:t>
      </w:r>
      <w:r w:rsidR="001167D9">
        <w:t>&lt;xs:element name="endpoint-id" type="xs:string" minOccurs="</w:t>
      </w:r>
      <w:r w:rsidR="000E1503">
        <w:t>1</w:t>
      </w:r>
      <w:r w:rsidR="001167D9">
        <w:t xml:space="preserve">" </w:t>
      </w:r>
      <w:r w:rsidR="001167D9" w:rsidRPr="00165FDE">
        <w:t>maxOccurs="</w:t>
      </w:r>
      <w:r w:rsidR="001167D9">
        <w:t>1</w:t>
      </w:r>
      <w:r w:rsidR="001167D9" w:rsidRPr="00165FDE">
        <w:t>"</w:t>
      </w:r>
      <w:r w:rsidR="001167D9" w:rsidRPr="00DB1907">
        <w:t>/&gt;</w:t>
      </w:r>
    </w:p>
    <w:p w14:paraId="57058E07" w14:textId="337024A4" w:rsidR="001167D9" w:rsidRDefault="00941568" w:rsidP="001167D9">
      <w:pPr>
        <w:pStyle w:val="PL"/>
      </w:pPr>
      <w:r>
        <w:rPr>
          <w:rFonts w:eastAsia="SimSun"/>
        </w:rPr>
        <w:t xml:space="preserve">  </w:t>
      </w:r>
      <w:r w:rsidR="007736AF">
        <w:rPr>
          <w:rFonts w:eastAsia="SimSun"/>
        </w:rPr>
        <w:t xml:space="preserve">    </w:t>
      </w:r>
      <w:r w:rsidR="001167D9">
        <w:t xml:space="preserve">&lt;xs:element name="VAL-service-id" type="xs:string" minOccurs="0" </w:t>
      </w:r>
      <w:r w:rsidR="001167D9" w:rsidRPr="00165FDE">
        <w:t>maxOccurs="</w:t>
      </w:r>
      <w:r w:rsidR="001167D9">
        <w:t>1</w:t>
      </w:r>
      <w:r w:rsidR="001167D9" w:rsidRPr="00165FDE">
        <w:t>"</w:t>
      </w:r>
      <w:r w:rsidR="001167D9" w:rsidRPr="00DB1907">
        <w:t>/&gt;</w:t>
      </w:r>
    </w:p>
    <w:p w14:paraId="0B268EAB" w14:textId="562B2A82" w:rsidR="001167D9" w:rsidRDefault="00941568" w:rsidP="001167D9">
      <w:pPr>
        <w:pStyle w:val="PL"/>
      </w:pPr>
      <w:r>
        <w:rPr>
          <w:rFonts w:eastAsia="SimSun"/>
        </w:rPr>
        <w:t xml:space="preserve">  </w:t>
      </w:r>
      <w:r w:rsidR="007736AF">
        <w:rPr>
          <w:rFonts w:eastAsia="SimSun"/>
        </w:rPr>
        <w:t xml:space="preserve">    </w:t>
      </w:r>
      <w:r w:rsidR="001167D9">
        <w:t>&lt;xs:element name="</w:t>
      </w:r>
      <w:r w:rsidR="001167D9">
        <w:rPr>
          <w:lang w:val="en-US"/>
        </w:rPr>
        <w:t>sealdd-communication-lifetime</w:t>
      </w:r>
      <w:r w:rsidR="001167D9">
        <w:t>" type="xs:</w:t>
      </w:r>
      <w:r w:rsidR="0010765A">
        <w:t>positiveInteger</w:t>
      </w:r>
      <w:r w:rsidR="001167D9">
        <w:t xml:space="preserve">" minOccurs="0" </w:t>
      </w:r>
      <w:r w:rsidR="001167D9" w:rsidRPr="00165FDE">
        <w:t>maxOccurs="</w:t>
      </w:r>
      <w:r w:rsidR="001167D9">
        <w:t>1</w:t>
      </w:r>
      <w:r w:rsidR="001167D9" w:rsidRPr="00165FDE">
        <w:t>"</w:t>
      </w:r>
      <w:r w:rsidR="001167D9" w:rsidRPr="00DB1907">
        <w:t>/&gt;</w:t>
      </w:r>
    </w:p>
    <w:p w14:paraId="613BEDB7" w14:textId="0C8719F2" w:rsidR="001167D9" w:rsidRDefault="00941568" w:rsidP="001167D9">
      <w:pPr>
        <w:pStyle w:val="PL"/>
      </w:pPr>
      <w:r>
        <w:rPr>
          <w:rFonts w:eastAsia="SimSun"/>
        </w:rP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531B7D24" w14:textId="35FB21F8" w:rsidR="001167D9" w:rsidRDefault="00941568" w:rsidP="001167D9">
      <w:pPr>
        <w:pStyle w:val="PL"/>
      </w:pPr>
      <w:r>
        <w:rPr>
          <w:rFonts w:eastAsia="SimSun"/>
        </w:rPr>
        <w:t xml:space="preserve">  </w:t>
      </w:r>
      <w:r w:rsidR="007736AF">
        <w:rPr>
          <w:rFonts w:eastAsia="SimSun"/>
        </w:rPr>
        <w:t xml:space="preserve">    </w:t>
      </w:r>
      <w:r w:rsidR="001167D9">
        <w:t xml:space="preserve">&lt;xs:element name="Identity" type="sealdatadelivery:tIdentityType" minOccurs="0" </w:t>
      </w:r>
      <w:r w:rsidR="001167D9" w:rsidRPr="00165FDE">
        <w:t>maxOccurs="</w:t>
      </w:r>
      <w:r w:rsidR="001167D9">
        <w:t>1</w:t>
      </w:r>
      <w:r w:rsidR="001167D9" w:rsidRPr="00165FDE">
        <w:t>"</w:t>
      </w:r>
      <w:r w:rsidR="001167D9">
        <w:t>/&gt;</w:t>
      </w:r>
    </w:p>
    <w:p w14:paraId="609CAAFD" w14:textId="7E5304C0" w:rsidR="001167D9" w:rsidRDefault="00941568" w:rsidP="001167D9">
      <w:pPr>
        <w:pStyle w:val="PL"/>
      </w:pPr>
      <w:r>
        <w:rPr>
          <w:rFonts w:eastAsia="SimSun"/>
        </w:rPr>
        <w:t xml:space="preserve">  </w:t>
      </w:r>
      <w:r w:rsidR="007736AF">
        <w:rPr>
          <w:rFonts w:eastAsia="SimSun"/>
        </w:rPr>
        <w:t xml:space="preserve">    </w:t>
      </w:r>
      <w:r w:rsidR="001167D9">
        <w:t>&lt;xs:any namespace="##other" processContents="lax" minOccurs="0" maxOccurs="unbounded"/&gt;</w:t>
      </w:r>
    </w:p>
    <w:p w14:paraId="75588EBD" w14:textId="51EA3BE6" w:rsidR="001167D9" w:rsidRPr="00587E76" w:rsidRDefault="00941568" w:rsidP="001167D9">
      <w:pPr>
        <w:pStyle w:val="PL"/>
      </w:pPr>
      <w:r>
        <w:rPr>
          <w:rFonts w:eastAsia="SimSun"/>
        </w:rP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6168D8E7" w14:textId="7C25A0B0" w:rsidR="001167D9" w:rsidRDefault="00941568" w:rsidP="001167D9">
      <w:pPr>
        <w:pStyle w:val="PL"/>
      </w:pPr>
      <w:r>
        <w:rPr>
          <w:rFonts w:eastAsia="SimSun"/>
        </w:rPr>
        <w:t xml:space="preserve">  </w:t>
      </w:r>
      <w:r w:rsidR="007736AF">
        <w:rPr>
          <w:rFonts w:eastAsia="SimSun"/>
        </w:rPr>
        <w:t xml:space="preserve">  </w:t>
      </w:r>
      <w:r w:rsidR="001167D9">
        <w:t>&lt;/xs:</w:t>
      </w:r>
      <w:r w:rsidR="000A69EB">
        <w:t>sequence</w:t>
      </w:r>
      <w:r w:rsidR="001167D9">
        <w:t>&gt;</w:t>
      </w:r>
    </w:p>
    <w:p w14:paraId="0E55F3A8" w14:textId="47BAD27B" w:rsidR="001167D9" w:rsidRDefault="00941568" w:rsidP="001167D9">
      <w:pPr>
        <w:pStyle w:val="PL"/>
      </w:pPr>
      <w:r>
        <w:rPr>
          <w:rFonts w:eastAsia="SimSun"/>
        </w:rPr>
        <w:t xml:space="preserve">  </w:t>
      </w:r>
      <w:r w:rsidR="007736AF">
        <w:rPr>
          <w:rFonts w:eastAsia="SimSun"/>
        </w:rPr>
        <w:t xml:space="preserve">  </w:t>
      </w:r>
      <w:r w:rsidR="001167D9">
        <w:t>&lt;xs:anyAttribute namespace="##any" processContents="lax"/&gt;</w:t>
      </w:r>
    </w:p>
    <w:p w14:paraId="786A63D7" w14:textId="65298C87" w:rsidR="00184F9F" w:rsidRDefault="00941568" w:rsidP="00184F9F">
      <w:pPr>
        <w:pStyle w:val="PL"/>
      </w:pPr>
      <w:r>
        <w:rPr>
          <w:rFonts w:eastAsia="SimSun"/>
        </w:rPr>
        <w:t xml:space="preserve">  </w:t>
      </w:r>
      <w:r w:rsidR="001167D9">
        <w:t>&lt;/xs:complexType&gt;</w:t>
      </w:r>
    </w:p>
    <w:p w14:paraId="1271306D" w14:textId="77777777" w:rsidR="001167D9" w:rsidRDefault="001167D9" w:rsidP="001167D9">
      <w:pPr>
        <w:pStyle w:val="PL"/>
      </w:pPr>
    </w:p>
    <w:p w14:paraId="431AF5B7" w14:textId="77777777" w:rsidR="007957A8" w:rsidRPr="0034573A" w:rsidRDefault="007957A8" w:rsidP="007957A8">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369271FC" w14:textId="1C3846D0" w:rsidR="007957A8" w:rsidRDefault="007957A8" w:rsidP="007957A8">
      <w:pPr>
        <w:pStyle w:val="PL"/>
      </w:pPr>
      <w:r>
        <w:t xml:space="preserve">  </w:t>
      </w:r>
      <w:r w:rsidRPr="0034573A">
        <w:t>&lt;xs:element name="</w:t>
      </w:r>
      <w:r w:rsidR="006F24E4">
        <w:t>l4s-supporting-capability</w:t>
      </w:r>
      <w:r w:rsidRPr="0034573A">
        <w:t>" type="seal</w:t>
      </w:r>
      <w:r>
        <w:t>datadelivery:</w:t>
      </w:r>
      <w:r w:rsidR="006F24E4" w:rsidRPr="006F24E4">
        <w:t xml:space="preserve"> </w:t>
      </w:r>
      <w:r w:rsidR="006F24E4" w:rsidRPr="0034573A">
        <w:t>t</w:t>
      </w:r>
      <w:r w:rsidR="006F24E4">
        <w:t>L4sSupportingCapability</w:t>
      </w:r>
      <w:r>
        <w:t>Type</w:t>
      </w:r>
      <w:r w:rsidRPr="0034573A">
        <w:t>"/&gt;</w:t>
      </w:r>
    </w:p>
    <w:p w14:paraId="6076CCAA" w14:textId="75CE6999" w:rsidR="00C67E82" w:rsidRDefault="00C67E82" w:rsidP="007957A8">
      <w:pPr>
        <w:pStyle w:val="PL"/>
      </w:pPr>
      <w:r>
        <w:t xml:space="preserve">  </w:t>
      </w:r>
      <w:r w:rsidRPr="0034573A">
        <w:t>&lt;xs:element name="</w:t>
      </w:r>
      <w:r>
        <w:t>xr</w:t>
      </w:r>
      <w:r w:rsidRPr="00940694">
        <w:t>-</w:t>
      </w:r>
      <w:r>
        <w:t>app</w:t>
      </w:r>
      <w:r w:rsidRPr="00940694">
        <w:t>-</w:t>
      </w:r>
      <w:r>
        <w:t>device</w:t>
      </w:r>
      <w:r w:rsidRPr="00940694">
        <w:t>-</w:t>
      </w:r>
      <w:r>
        <w:t>capability</w:t>
      </w:r>
      <w:r w:rsidRPr="0034573A">
        <w:t>" type="seal</w:t>
      </w:r>
      <w:r>
        <w:t>datadelivery:</w:t>
      </w:r>
      <w:r w:rsidRPr="0034573A">
        <w:t>t</w:t>
      </w:r>
      <w:r>
        <w:t>XrAppDeviceCapabilityType</w:t>
      </w:r>
      <w:r w:rsidRPr="0034573A">
        <w:t>"/&gt;</w:t>
      </w:r>
    </w:p>
    <w:p w14:paraId="4090C9A8" w14:textId="77777777" w:rsidR="007957A8" w:rsidRDefault="007957A8" w:rsidP="007957A8">
      <w:pPr>
        <w:pStyle w:val="PL"/>
      </w:pPr>
    </w:p>
    <w:p w14:paraId="3FB2EAEB" w14:textId="66D8703E" w:rsidR="001167D9" w:rsidRDefault="00941568" w:rsidP="001167D9">
      <w:pPr>
        <w:pStyle w:val="PL"/>
      </w:pPr>
      <w:r>
        <w:t xml:space="preserve">  </w:t>
      </w:r>
      <w:r w:rsidR="001167D9">
        <w:t>&lt;xs:simpleType name="tSeal</w:t>
      </w:r>
      <w:r w:rsidR="00C30C40">
        <w:t>dd</w:t>
      </w:r>
      <w:r w:rsidR="001167D9">
        <w:t>FlowIdType"&gt;</w:t>
      </w:r>
    </w:p>
    <w:p w14:paraId="4DEB1F20" w14:textId="5033B749" w:rsidR="001167D9" w:rsidRPr="00A24324" w:rsidRDefault="00941568" w:rsidP="001167D9">
      <w:pPr>
        <w:pStyle w:val="PL"/>
        <w:rPr>
          <w:lang w:val="fr-FR"/>
        </w:rPr>
      </w:pPr>
      <w:r>
        <w:t xml:space="preserve">  </w:t>
      </w:r>
      <w:r w:rsidR="007736AF">
        <w:rPr>
          <w:rFonts w:eastAsia="SimSun"/>
        </w:rPr>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5015DBBA" w14:textId="7BF4B69E"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719B44E3" w14:textId="6B0B49DA" w:rsidR="001167D9" w:rsidRDefault="00941568" w:rsidP="001167D9">
      <w:pPr>
        <w:pStyle w:val="PL"/>
      </w:pPr>
      <w:r>
        <w:t xml:space="preserve">  </w:t>
      </w:r>
      <w:r w:rsidR="007736AF">
        <w:rPr>
          <w:rFonts w:eastAsia="SimSun"/>
        </w:rPr>
        <w:t xml:space="preserve">  </w:t>
      </w:r>
      <w:r w:rsidR="001167D9">
        <w:t>&lt;xs:maxInclusive value="65535"/&gt;</w:t>
      </w:r>
    </w:p>
    <w:p w14:paraId="6CAE9BE4" w14:textId="305DC800" w:rsidR="001167D9" w:rsidRDefault="00941568" w:rsidP="001167D9">
      <w:pPr>
        <w:pStyle w:val="PL"/>
      </w:pPr>
      <w:r>
        <w:t xml:space="preserve"> </w:t>
      </w:r>
      <w:r w:rsidR="007736AF">
        <w:t xml:space="preserve">  </w:t>
      </w:r>
      <w:r>
        <w:t xml:space="preserve"> </w:t>
      </w:r>
      <w:r w:rsidR="001167D9">
        <w:t>&lt;/xs:restriction&gt;</w:t>
      </w:r>
    </w:p>
    <w:p w14:paraId="019F7B88" w14:textId="18CE8357" w:rsidR="001167D9" w:rsidRDefault="00941568" w:rsidP="001167D9">
      <w:pPr>
        <w:pStyle w:val="PL"/>
      </w:pPr>
      <w:r>
        <w:t xml:space="preserve">  </w:t>
      </w:r>
      <w:r w:rsidR="001167D9">
        <w:t>&lt;/xs:simpleType&gt;</w:t>
      </w:r>
    </w:p>
    <w:p w14:paraId="5E52D411" w14:textId="77777777" w:rsidR="001167D9" w:rsidRDefault="001167D9" w:rsidP="001167D9">
      <w:pPr>
        <w:pStyle w:val="PL"/>
      </w:pPr>
    </w:p>
    <w:p w14:paraId="2A9E6AD8" w14:textId="45916431" w:rsidR="001167D9" w:rsidRDefault="00941568" w:rsidP="001167D9">
      <w:pPr>
        <w:pStyle w:val="PL"/>
      </w:pPr>
      <w:r>
        <w:t xml:space="preserve">  </w:t>
      </w:r>
      <w:r w:rsidR="001167D9">
        <w:t>&lt;xs:complexType name="tIdentityType"&gt;</w:t>
      </w:r>
    </w:p>
    <w:p w14:paraId="1A75972B" w14:textId="75BD7F7E" w:rsidR="001167D9" w:rsidRDefault="00941568" w:rsidP="001167D9">
      <w:pPr>
        <w:pStyle w:val="PL"/>
      </w:pPr>
      <w:r>
        <w:t xml:space="preserve">  </w:t>
      </w:r>
      <w:r w:rsidR="007736AF">
        <w:t xml:space="preserve">  </w:t>
      </w:r>
      <w:r w:rsidR="001167D9">
        <w:t>&lt;xs:choice&gt;</w:t>
      </w:r>
    </w:p>
    <w:p w14:paraId="2C351707" w14:textId="01D100DC" w:rsidR="001167D9" w:rsidRDefault="00941568" w:rsidP="001167D9">
      <w:pPr>
        <w:pStyle w:val="PL"/>
      </w:pPr>
      <w:r>
        <w:t xml:space="preserve">  </w:t>
      </w:r>
      <w:r w:rsidR="007736AF">
        <w:rPr>
          <w:rFonts w:eastAsia="SimSun"/>
        </w:rPr>
        <w:t xml:space="preserve">    </w:t>
      </w:r>
      <w:r w:rsidR="001167D9">
        <w:t>&lt;xs:element name=</w:t>
      </w:r>
      <w:r w:rsidR="001167D9" w:rsidRPr="00DB1907">
        <w:t>"VAL-user-id" type="seal</w:t>
      </w:r>
      <w:r w:rsidR="001167D9">
        <w:t>datadelivery</w:t>
      </w:r>
      <w:r w:rsidR="001167D9" w:rsidRPr="00DB1907">
        <w:t>:contentType" minOccurs="0"</w:t>
      </w:r>
      <w:r w:rsidR="001167D9">
        <w:t xml:space="preserve"> </w:t>
      </w:r>
      <w:r w:rsidR="001167D9" w:rsidRPr="00165FDE">
        <w:t>maxOccurs="</w:t>
      </w:r>
      <w:r w:rsidR="001167D9">
        <w:t>1</w:t>
      </w:r>
      <w:r w:rsidR="001167D9" w:rsidRPr="00165FDE">
        <w:t>"</w:t>
      </w:r>
      <w:r w:rsidR="001167D9" w:rsidRPr="00DB1907">
        <w:t>/&gt;</w:t>
      </w:r>
    </w:p>
    <w:p w14:paraId="0BC1292F" w14:textId="4A1AA39B" w:rsidR="001167D9" w:rsidRDefault="00941568" w:rsidP="001167D9">
      <w:pPr>
        <w:pStyle w:val="PL"/>
      </w:pPr>
      <w:r>
        <w:t xml:space="preserve">  </w:t>
      </w:r>
      <w:r w:rsidR="007736AF">
        <w:rPr>
          <w:rFonts w:eastAsia="SimSun"/>
        </w:rPr>
        <w:t xml:space="preserve">    </w:t>
      </w:r>
      <w:r w:rsidR="001167D9">
        <w:t xml:space="preserve">&lt;xs:element name="VAL-ue-id" type="xs:string" </w:t>
      </w:r>
      <w:r w:rsidR="001167D9" w:rsidRPr="00DB1907">
        <w:t>minOccurs="0"/&gt;</w:t>
      </w:r>
    </w:p>
    <w:p w14:paraId="0C55A80D" w14:textId="7B03472D"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4D1CA222" w14:textId="47CE8055"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5E84E105" w14:textId="581E27CD" w:rsidR="001167D9" w:rsidRDefault="00941568" w:rsidP="001167D9">
      <w:pPr>
        <w:pStyle w:val="PL"/>
      </w:pPr>
      <w:r>
        <w:t xml:space="preserve">  </w:t>
      </w:r>
      <w:r w:rsidR="007736AF">
        <w:rPr>
          <w:rFonts w:eastAsia="SimSun"/>
        </w:rPr>
        <w:t xml:space="preserve">  </w:t>
      </w:r>
      <w:r w:rsidR="001167D9">
        <w:t>&lt;/xs:choice&gt;</w:t>
      </w:r>
    </w:p>
    <w:p w14:paraId="2AB96186" w14:textId="17E9C508" w:rsidR="001167D9" w:rsidRDefault="00941568" w:rsidP="001167D9">
      <w:pPr>
        <w:pStyle w:val="PL"/>
      </w:pPr>
      <w:r>
        <w:t xml:space="preserve">  </w:t>
      </w:r>
      <w:r w:rsidR="007736AF">
        <w:rPr>
          <w:rFonts w:eastAsia="SimSun"/>
        </w:rPr>
        <w:t xml:space="preserve">  </w:t>
      </w:r>
      <w:r w:rsidR="001167D9">
        <w:t>&lt;xs:anyAttribute namespace="##any" processContents="lax"/&gt;</w:t>
      </w:r>
    </w:p>
    <w:p w14:paraId="24DF09F4" w14:textId="7E388A69" w:rsidR="001167D9" w:rsidRDefault="00941568" w:rsidP="001167D9">
      <w:pPr>
        <w:pStyle w:val="PL"/>
      </w:pPr>
      <w:r>
        <w:t xml:space="preserve">  </w:t>
      </w:r>
      <w:r w:rsidR="001167D9">
        <w:t>&lt;/xs:complexType&gt;</w:t>
      </w:r>
    </w:p>
    <w:p w14:paraId="1B8D98EE" w14:textId="77777777" w:rsidR="001167D9" w:rsidRDefault="001167D9" w:rsidP="001167D9">
      <w:pPr>
        <w:pStyle w:val="PL"/>
      </w:pPr>
    </w:p>
    <w:p w14:paraId="22309A49" w14:textId="5A22DB6C" w:rsidR="001167D9" w:rsidRDefault="00941568" w:rsidP="001167D9">
      <w:pPr>
        <w:pStyle w:val="PL"/>
      </w:pPr>
      <w:r>
        <w:t xml:space="preserve">  </w:t>
      </w:r>
      <w:r w:rsidR="001167D9">
        <w:t>&lt;xs:complexType name="tTrafficDescriptorInfoType"&gt;</w:t>
      </w:r>
    </w:p>
    <w:p w14:paraId="3D9BA25C" w14:textId="2B1D2456"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16B073F9" w14:textId="48266F39" w:rsidR="001167D9" w:rsidRDefault="00941568" w:rsidP="001167D9">
      <w:pPr>
        <w:pStyle w:val="PL"/>
      </w:pPr>
      <w:r>
        <w:t xml:space="preserve">  </w:t>
      </w:r>
      <w:r w:rsidR="007736AF">
        <w:rPr>
          <w:rFonts w:eastAsia="SimSun"/>
        </w:rPr>
        <w:t xml:space="preserve">    </w:t>
      </w:r>
      <w:r w:rsidR="001031B5">
        <w:rPr>
          <w:rFonts w:eastAsia="SimSun"/>
        </w:rPr>
        <w:t>&lt;</w:t>
      </w:r>
      <w:r w:rsidR="001167D9">
        <w:t>xs:element name=</w:t>
      </w:r>
      <w:r w:rsidR="001167D9" w:rsidRPr="00DB1907">
        <w:t>"</w:t>
      </w:r>
      <w:r w:rsidR="001031B5">
        <w:t>user-plane-address</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A5DD50D" w14:textId="0B60D4F8" w:rsidR="001167D9" w:rsidRDefault="00941568" w:rsidP="001167D9">
      <w:pPr>
        <w:pStyle w:val="PL"/>
      </w:pPr>
      <w:r>
        <w:lastRenderedPageBreak/>
        <w:t xml:space="preserve">  </w:t>
      </w:r>
      <w:r w:rsidR="007736AF">
        <w:rPr>
          <w:rFonts w:eastAsia="SimSun"/>
        </w:rPr>
        <w:t xml:space="preserve">    </w:t>
      </w:r>
      <w:r w:rsidR="001167D9">
        <w:t xml:space="preserve">&lt;xs:element name="port-number" type="sealdatadelivery:tPortNumberType" </w:t>
      </w:r>
      <w:r w:rsidR="001167D9" w:rsidRPr="00DB1907">
        <w:t>minOccurs="0"</w:t>
      </w:r>
      <w:r w:rsidR="001167D9">
        <w:t xml:space="preserve"> </w:t>
      </w:r>
      <w:r w:rsidR="001167D9" w:rsidRPr="00165FDE">
        <w:t>maxOccurs="</w:t>
      </w:r>
      <w:r w:rsidR="001167D9">
        <w:t>1</w:t>
      </w:r>
      <w:r w:rsidR="001167D9" w:rsidRPr="00165FDE">
        <w:t>"</w:t>
      </w:r>
      <w:r w:rsidR="001167D9" w:rsidRPr="00DB1907">
        <w:t>/&gt;</w:t>
      </w:r>
    </w:p>
    <w:p w14:paraId="4CC31309" w14:textId="1CD6F80D"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URL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72BE2CC3" w14:textId="7DF6C8E9" w:rsidR="001167D9" w:rsidRDefault="00941568" w:rsidP="001167D9">
      <w:pPr>
        <w:pStyle w:val="PL"/>
      </w:pPr>
      <w:r>
        <w:t xml:space="preserve">  </w:t>
      </w:r>
      <w:r w:rsidR="007736AF">
        <w:rPr>
          <w:rFonts w:eastAsia="SimSun"/>
        </w:rPr>
        <w:t xml:space="preserve">    </w:t>
      </w:r>
      <w:r w:rsidR="001167D9">
        <w:t>&lt;xs:element name=</w:t>
      </w:r>
      <w:r w:rsidR="001167D9" w:rsidRPr="00DB1907">
        <w:t>"</w:t>
      </w:r>
      <w:r w:rsidR="001167D9">
        <w:t>transport-</w:t>
      </w:r>
      <w:r w:rsidR="00184F9F">
        <w:t>layer-</w:t>
      </w:r>
      <w:r w:rsidR="001167D9">
        <w:t>protocol</w:t>
      </w:r>
      <w:r w:rsidR="001167D9" w:rsidRPr="00DB1907">
        <w:t>" type="</w:t>
      </w:r>
      <w:r w:rsidR="001167D9">
        <w:t>xs:string</w:t>
      </w:r>
      <w:r w:rsidR="001167D9" w:rsidRPr="00DB1907">
        <w:t>" minOccurs="0"</w:t>
      </w:r>
      <w:r w:rsidR="001167D9">
        <w:t xml:space="preserve"> </w:t>
      </w:r>
      <w:r w:rsidR="001167D9" w:rsidRPr="00165FDE">
        <w:t>maxOccurs="</w:t>
      </w:r>
      <w:r w:rsidR="001167D9">
        <w:t>1</w:t>
      </w:r>
      <w:r w:rsidR="001167D9" w:rsidRPr="00165FDE">
        <w:t>"</w:t>
      </w:r>
      <w:r w:rsidR="001167D9" w:rsidRPr="00DB1907">
        <w:t>/&gt;</w:t>
      </w:r>
    </w:p>
    <w:p w14:paraId="04C835A5" w14:textId="7F8689B4"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0FBEB7B6" w14:textId="675DB05B"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29A8082" w14:textId="510AA441" w:rsidR="001167D9" w:rsidRDefault="00941568" w:rsidP="001167D9">
      <w:pPr>
        <w:pStyle w:val="PL"/>
      </w:pPr>
      <w:r>
        <w:t xml:space="preserve">  </w:t>
      </w:r>
      <w:r w:rsidR="007736AF">
        <w:rPr>
          <w:rFonts w:eastAsia="SimSun"/>
        </w:rPr>
        <w:t xml:space="preserve">  </w:t>
      </w:r>
      <w:r w:rsidR="001167D9">
        <w:t>&lt;/xs:</w:t>
      </w:r>
      <w:r w:rsidR="003B6BE8">
        <w:t>s</w:t>
      </w:r>
      <w:r w:rsidR="000A69EB">
        <w:t>equence</w:t>
      </w:r>
      <w:r w:rsidR="001167D9">
        <w:t>&gt;</w:t>
      </w:r>
    </w:p>
    <w:p w14:paraId="1C40C855" w14:textId="074DB2DE" w:rsidR="001167D9" w:rsidRDefault="00941568" w:rsidP="001167D9">
      <w:pPr>
        <w:pStyle w:val="PL"/>
      </w:pPr>
      <w:r>
        <w:t xml:space="preserve">  </w:t>
      </w:r>
      <w:r w:rsidR="007736AF">
        <w:rPr>
          <w:rFonts w:eastAsia="SimSun"/>
        </w:rPr>
        <w:t xml:space="preserve">  </w:t>
      </w:r>
      <w:r w:rsidR="001167D9">
        <w:t>&lt;xs:anyAttribute namespace="##any" processContents="lax"/&gt;</w:t>
      </w:r>
    </w:p>
    <w:p w14:paraId="7C5214D4" w14:textId="4AD397EF" w:rsidR="001167D9" w:rsidRDefault="00941568" w:rsidP="001167D9">
      <w:pPr>
        <w:pStyle w:val="PL"/>
      </w:pPr>
      <w:r>
        <w:t xml:space="preserve">  </w:t>
      </w:r>
      <w:r w:rsidR="001167D9">
        <w:t>&lt;/xs:complexType&gt;</w:t>
      </w:r>
    </w:p>
    <w:p w14:paraId="516AD798" w14:textId="77777777" w:rsidR="00AA2FEE" w:rsidRDefault="00AA2FEE" w:rsidP="00AA2FEE">
      <w:pPr>
        <w:pStyle w:val="PL"/>
      </w:pPr>
    </w:p>
    <w:p w14:paraId="73F612CE" w14:textId="327888E3" w:rsidR="001167D9" w:rsidRDefault="00941568" w:rsidP="001167D9">
      <w:pPr>
        <w:pStyle w:val="PL"/>
      </w:pPr>
      <w:r>
        <w:t xml:space="preserve">  </w:t>
      </w:r>
      <w:r w:rsidR="007736AF">
        <w:t xml:space="preserve">  </w:t>
      </w:r>
      <w:r w:rsidR="001167D9">
        <w:t>&lt;xs:simpleType name="tPortNumberType"&gt;</w:t>
      </w:r>
    </w:p>
    <w:p w14:paraId="423C6A89" w14:textId="02CDCAA7" w:rsidR="001167D9" w:rsidRPr="00A24324" w:rsidRDefault="00941568" w:rsidP="001167D9">
      <w:pPr>
        <w:pStyle w:val="PL"/>
        <w:rPr>
          <w:lang w:val="fr-FR"/>
        </w:rPr>
      </w:pPr>
      <w:r>
        <w:t xml:space="preserve">  </w:t>
      </w:r>
      <w:r w:rsidR="007736AF">
        <w:t xml:space="preserve">    </w:t>
      </w:r>
      <w:r w:rsidR="001167D9" w:rsidRPr="00A24324">
        <w:rPr>
          <w:lang w:val="fr-FR"/>
        </w:rPr>
        <w:t>&lt;xs:restriction base="xs:positive</w:t>
      </w:r>
      <w:r w:rsidR="00184F9F" w:rsidRPr="00A24324">
        <w:rPr>
          <w:lang w:val="fr-FR"/>
        </w:rPr>
        <w:t>I</w:t>
      </w:r>
      <w:r w:rsidR="001167D9" w:rsidRPr="00A24324">
        <w:rPr>
          <w:lang w:val="fr-FR"/>
        </w:rPr>
        <w:t>nteger"&gt;</w:t>
      </w:r>
    </w:p>
    <w:p w14:paraId="22CFF3CC" w14:textId="69C5015B" w:rsidR="001167D9" w:rsidRDefault="00941568" w:rsidP="001167D9">
      <w:pPr>
        <w:pStyle w:val="PL"/>
      </w:pPr>
      <w:r w:rsidRPr="00A24324">
        <w:rPr>
          <w:lang w:val="fr-FR"/>
        </w:rPr>
        <w:t xml:space="preserve">  </w:t>
      </w:r>
      <w:r w:rsidR="007736AF" w:rsidRPr="00A24324">
        <w:rPr>
          <w:rFonts w:eastAsia="SimSun"/>
          <w:lang w:val="fr-FR"/>
        </w:rPr>
        <w:t xml:space="preserve">    </w:t>
      </w:r>
      <w:r w:rsidR="001167D9">
        <w:t>&lt;xs:minInclusive value="</w:t>
      </w:r>
      <w:r w:rsidR="00184F9F">
        <w:t>1</w:t>
      </w:r>
      <w:r w:rsidR="001167D9">
        <w:t>"/&gt;</w:t>
      </w:r>
    </w:p>
    <w:p w14:paraId="1EC88D69" w14:textId="45D1DF5E" w:rsidR="001167D9" w:rsidRDefault="00941568" w:rsidP="001167D9">
      <w:pPr>
        <w:pStyle w:val="PL"/>
      </w:pPr>
      <w:r>
        <w:t xml:space="preserve">  </w:t>
      </w:r>
      <w:r w:rsidR="007736AF">
        <w:rPr>
          <w:rFonts w:eastAsia="SimSun"/>
        </w:rPr>
        <w:t xml:space="preserve">    </w:t>
      </w:r>
      <w:r w:rsidR="001167D9">
        <w:t>&lt;xs:maxInclusive value="65535"/&gt;</w:t>
      </w:r>
    </w:p>
    <w:p w14:paraId="0EE5C6BF" w14:textId="1F72F4CA" w:rsidR="001167D9" w:rsidRDefault="00941568" w:rsidP="001167D9">
      <w:pPr>
        <w:pStyle w:val="PL"/>
      </w:pPr>
      <w:r>
        <w:t xml:space="preserve">  </w:t>
      </w:r>
      <w:r w:rsidR="007736AF">
        <w:rPr>
          <w:rFonts w:eastAsia="SimSun"/>
        </w:rPr>
        <w:t xml:space="preserve">  </w:t>
      </w:r>
      <w:r w:rsidR="001167D9">
        <w:t>&lt;/xs:restriction&gt;</w:t>
      </w:r>
    </w:p>
    <w:p w14:paraId="20063972" w14:textId="1825A27B" w:rsidR="001167D9" w:rsidRDefault="00941568" w:rsidP="001167D9">
      <w:pPr>
        <w:pStyle w:val="PL"/>
      </w:pPr>
      <w:r>
        <w:t xml:space="preserve">  </w:t>
      </w:r>
      <w:r w:rsidR="001167D9">
        <w:t>&lt;/xs:simpleType&gt;</w:t>
      </w:r>
    </w:p>
    <w:p w14:paraId="29D69CC3" w14:textId="77777777" w:rsidR="001167D9" w:rsidRDefault="001167D9" w:rsidP="001167D9">
      <w:pPr>
        <w:pStyle w:val="PL"/>
      </w:pPr>
    </w:p>
    <w:p w14:paraId="0DD65FD4" w14:textId="60D91593" w:rsidR="00FE79B2" w:rsidRDefault="00FE79B2" w:rsidP="00FE79B2">
      <w:pPr>
        <w:pStyle w:val="PL"/>
      </w:pPr>
      <w:r>
        <w:t xml:space="preserve">  &lt;xs:complexType name="</w:t>
      </w:r>
      <w:r w:rsidR="006F24E4">
        <w:t>tL4sSupportingCapabilityType</w:t>
      </w:r>
      <w:r>
        <w:t>"&gt;</w:t>
      </w:r>
    </w:p>
    <w:p w14:paraId="7426ED8D" w14:textId="77777777" w:rsidR="00FE79B2" w:rsidRDefault="00FE79B2" w:rsidP="00FE79B2">
      <w:pPr>
        <w:pStyle w:val="PL"/>
      </w:pPr>
      <w:r>
        <w:t xml:space="preserve">  </w:t>
      </w:r>
      <w:r>
        <w:rPr>
          <w:rFonts w:eastAsia="SimSun"/>
        </w:rPr>
        <w:t xml:space="preserve">  </w:t>
      </w:r>
      <w:r>
        <w:t>&lt;xs:sequence&gt;</w:t>
      </w:r>
    </w:p>
    <w:p w14:paraId="14743A81" w14:textId="77777777" w:rsidR="00FE79B2" w:rsidRDefault="00FE79B2" w:rsidP="00FE79B2">
      <w:pPr>
        <w:pStyle w:val="PL"/>
      </w:pPr>
      <w:r>
        <w:t xml:space="preserve">  </w:t>
      </w:r>
      <w:r>
        <w:rPr>
          <w:rFonts w:eastAsia="SimSun"/>
        </w:rPr>
        <w:t xml:space="preserve">    &lt;</w:t>
      </w:r>
      <w:r>
        <w:t>xs:element name=</w:t>
      </w:r>
      <w:r w:rsidRPr="00DB1907">
        <w:t>"</w:t>
      </w:r>
      <w:r>
        <w:t>ecn-marking</w:t>
      </w:r>
      <w:r w:rsidRPr="00DB1907">
        <w:t>" type="</w:t>
      </w:r>
      <w:r>
        <w:t>sealdatadelivery:tEcnMarkingType</w:t>
      </w:r>
      <w:r w:rsidRPr="00DB1907">
        <w:t>"/&gt;</w:t>
      </w:r>
    </w:p>
    <w:p w14:paraId="49F51924" w14:textId="1FDD69E5" w:rsidR="00FE79B2" w:rsidRDefault="00FE79B2" w:rsidP="00FE79B2">
      <w:pPr>
        <w:pStyle w:val="PL"/>
      </w:pPr>
      <w:r>
        <w:t xml:space="preserve">  </w:t>
      </w:r>
      <w:r>
        <w:rPr>
          <w:rFonts w:eastAsia="SimSun"/>
        </w:rPr>
        <w:t xml:space="preserve">    &lt;</w:t>
      </w:r>
      <w:r>
        <w:t>xs:element name=</w:t>
      </w:r>
      <w:r w:rsidRPr="00DB1907">
        <w:t>"</w:t>
      </w:r>
      <w:r>
        <w:t>l4s-feedback</w:t>
      </w:r>
      <w:r w:rsidR="00483BD6">
        <w:t>-and-congestion-control</w:t>
      </w:r>
      <w:r w:rsidRPr="00DB1907">
        <w:t>" type="</w:t>
      </w:r>
      <w:r>
        <w:t>sealdatadelivery:tL4sFeedbackType</w:t>
      </w:r>
      <w:r w:rsidRPr="00DB1907">
        <w:t>"/&gt;</w:t>
      </w:r>
    </w:p>
    <w:p w14:paraId="5AD24F58" w14:textId="77777777" w:rsidR="00FE79B2" w:rsidRDefault="00FE79B2" w:rsidP="00FE79B2">
      <w:pPr>
        <w:pStyle w:val="PL"/>
      </w:pPr>
      <w:r>
        <w:t xml:space="preserve">  </w:t>
      </w:r>
      <w:r>
        <w:rPr>
          <w:rFonts w:eastAsia="SimSun"/>
        </w:rPr>
        <w:t xml:space="preserve">    </w:t>
      </w:r>
      <w:r>
        <w:t>&lt;xs:any namespace="##other" processContents="lax" minOccurs="0" maxOccurs="unbounded"/&gt;</w:t>
      </w:r>
    </w:p>
    <w:p w14:paraId="513AD7EE"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597AB40E" w14:textId="77777777" w:rsidR="00FE79B2" w:rsidRDefault="00FE79B2" w:rsidP="00FE79B2">
      <w:pPr>
        <w:pStyle w:val="PL"/>
      </w:pPr>
      <w:r>
        <w:t xml:space="preserve">  </w:t>
      </w:r>
      <w:r>
        <w:rPr>
          <w:rFonts w:eastAsia="SimSun"/>
        </w:rPr>
        <w:t xml:space="preserve">  </w:t>
      </w:r>
      <w:r>
        <w:t>&lt;/xs:sequence&gt;</w:t>
      </w:r>
    </w:p>
    <w:p w14:paraId="535A5AD2" w14:textId="77777777" w:rsidR="00FE79B2" w:rsidRDefault="00FE79B2" w:rsidP="00FE79B2">
      <w:pPr>
        <w:pStyle w:val="PL"/>
      </w:pPr>
      <w:r>
        <w:t xml:space="preserve">  </w:t>
      </w:r>
      <w:r>
        <w:rPr>
          <w:rFonts w:eastAsia="SimSun"/>
        </w:rPr>
        <w:t xml:space="preserve">  </w:t>
      </w:r>
      <w:r>
        <w:t>&lt;xs:anyAttribute namespace="##any" processContents="lax"/&gt;</w:t>
      </w:r>
    </w:p>
    <w:p w14:paraId="4C5B0D0B" w14:textId="77777777" w:rsidR="00FE79B2" w:rsidRDefault="00FE79B2" w:rsidP="00FE79B2">
      <w:pPr>
        <w:pStyle w:val="PL"/>
      </w:pPr>
      <w:r>
        <w:t xml:space="preserve">  &lt;/xs:complexType&gt;</w:t>
      </w:r>
    </w:p>
    <w:p w14:paraId="5C104845" w14:textId="77777777" w:rsidR="00FE79B2" w:rsidRDefault="00FE79B2" w:rsidP="00FE79B2">
      <w:pPr>
        <w:pStyle w:val="PL"/>
      </w:pPr>
    </w:p>
    <w:p w14:paraId="77B160C5" w14:textId="77777777" w:rsidR="00FE79B2" w:rsidRDefault="00FE79B2" w:rsidP="00FE79B2">
      <w:pPr>
        <w:pStyle w:val="PL"/>
      </w:pPr>
      <w:r>
        <w:t xml:space="preserve">  &lt;!-- ECN marking capability details --&gt;</w:t>
      </w:r>
    </w:p>
    <w:p w14:paraId="6ADA605F" w14:textId="12428067" w:rsidR="00FE79B2" w:rsidRDefault="00FE79B2" w:rsidP="00FE79B2">
      <w:pPr>
        <w:pStyle w:val="PL"/>
      </w:pPr>
      <w:r>
        <w:t xml:space="preserve">  &lt;xs:complexType name="</w:t>
      </w:r>
      <w:r w:rsidR="00483BD6">
        <w:t>t</w:t>
      </w:r>
      <w:r w:rsidRPr="00250FBD">
        <w:t>EcnMarkingType</w:t>
      </w:r>
      <w:r>
        <w:t>"&gt;</w:t>
      </w:r>
    </w:p>
    <w:p w14:paraId="56B011A0" w14:textId="77777777" w:rsidR="00FE79B2" w:rsidRDefault="00FE79B2" w:rsidP="00FE79B2">
      <w:pPr>
        <w:pStyle w:val="PL"/>
      </w:pPr>
      <w:r>
        <w:t xml:space="preserve">    &lt;xs:sequence&gt;</w:t>
      </w:r>
    </w:p>
    <w:p w14:paraId="3BA0FD5E" w14:textId="77777777" w:rsidR="00FE79B2" w:rsidRDefault="00FE79B2" w:rsidP="00FE79B2">
      <w:pPr>
        <w:pStyle w:val="PL"/>
      </w:pPr>
      <w:r>
        <w:t xml:space="preserve">      &lt;xs:element name="supports-ect0" type="xs:boolean"/&gt;</w:t>
      </w:r>
    </w:p>
    <w:p w14:paraId="2A24DB9D" w14:textId="77777777" w:rsidR="00FE79B2" w:rsidRDefault="00FE79B2" w:rsidP="00FE79B2">
      <w:pPr>
        <w:pStyle w:val="PL"/>
      </w:pPr>
      <w:r>
        <w:t xml:space="preserve">      &lt;xs:element name="ect0-value" type="xs:string" </w:t>
      </w:r>
      <w:r w:rsidRPr="0098763C">
        <w:t>minOccurs="0"</w:t>
      </w:r>
      <w:r>
        <w:t>/&gt; &lt;!-- non-standard value, e.g. "0x01" --&gt;</w:t>
      </w:r>
    </w:p>
    <w:p w14:paraId="6309CF0E" w14:textId="77777777" w:rsidR="00FE79B2" w:rsidRDefault="00FE79B2" w:rsidP="00FE79B2">
      <w:pPr>
        <w:pStyle w:val="PL"/>
      </w:pPr>
      <w:r>
        <w:t xml:space="preserve">      &lt;xs:element name="supports-ect1" type="xs:boolean"/&gt;</w:t>
      </w:r>
    </w:p>
    <w:p w14:paraId="0A592EB2" w14:textId="77777777" w:rsidR="00FE79B2" w:rsidRDefault="00FE79B2" w:rsidP="00FE79B2">
      <w:pPr>
        <w:pStyle w:val="PL"/>
      </w:pPr>
      <w:r>
        <w:t xml:space="preserve">      &lt;xs:element name="ect1-value" type="xs:string" </w:t>
      </w:r>
      <w:r w:rsidRPr="0098763C">
        <w:t>minOccurs="0"</w:t>
      </w:r>
      <w:r>
        <w:t>/&gt; &lt;!-- non-standard value, e.g. "0x03" --&gt;</w:t>
      </w:r>
    </w:p>
    <w:p w14:paraId="1A6117A4" w14:textId="77777777" w:rsidR="00FE79B2" w:rsidRPr="00587E76" w:rsidRDefault="00FE79B2" w:rsidP="00FE79B2">
      <w:pPr>
        <w:pStyle w:val="PL"/>
      </w:pPr>
      <w:r>
        <w:t xml:space="preserve">  </w:t>
      </w:r>
      <w:r>
        <w:rPr>
          <w:rFonts w:eastAsia="SimSun"/>
        </w:rPr>
        <w:t xml:space="preserve">    </w:t>
      </w:r>
      <w:r w:rsidRPr="0098763C">
        <w:t>&lt;xs:element name="anyExt" type="</w:t>
      </w:r>
      <w:r>
        <w:t>sealdatadelivery:</w:t>
      </w:r>
      <w:r w:rsidRPr="0098763C">
        <w:t>anyExtType" minOccurs="0"/&gt;</w:t>
      </w:r>
    </w:p>
    <w:p w14:paraId="19D4B22B" w14:textId="77777777" w:rsidR="00FE79B2" w:rsidRDefault="00FE79B2" w:rsidP="00FE79B2">
      <w:pPr>
        <w:pStyle w:val="PL"/>
      </w:pPr>
      <w:r>
        <w:t xml:space="preserve">  </w:t>
      </w:r>
      <w:r>
        <w:rPr>
          <w:rFonts w:eastAsia="SimSun"/>
        </w:rPr>
        <w:t xml:space="preserve">  </w:t>
      </w:r>
      <w:r>
        <w:t>&lt;/xs:sequence&gt;</w:t>
      </w:r>
    </w:p>
    <w:p w14:paraId="0FC3C8F5" w14:textId="77777777" w:rsidR="00FE79B2" w:rsidRDefault="00FE79B2" w:rsidP="00FE79B2">
      <w:pPr>
        <w:pStyle w:val="PL"/>
      </w:pPr>
      <w:r>
        <w:t xml:space="preserve">  </w:t>
      </w:r>
      <w:r>
        <w:rPr>
          <w:rFonts w:eastAsia="SimSun"/>
        </w:rPr>
        <w:t xml:space="preserve">  </w:t>
      </w:r>
      <w:r>
        <w:t>&lt;xs:anyAttribute namespace="##any" processContents="lax"/&gt;</w:t>
      </w:r>
    </w:p>
    <w:p w14:paraId="65010E5B" w14:textId="77777777" w:rsidR="00FE79B2" w:rsidRDefault="00FE79B2" w:rsidP="00FE79B2">
      <w:pPr>
        <w:pStyle w:val="PL"/>
      </w:pPr>
      <w:r>
        <w:t xml:space="preserve">  &lt;/xs:complexType&gt;</w:t>
      </w:r>
    </w:p>
    <w:p w14:paraId="7490B177" w14:textId="77777777" w:rsidR="00FE79B2" w:rsidRDefault="00FE79B2" w:rsidP="00FE79B2">
      <w:pPr>
        <w:pStyle w:val="PL"/>
      </w:pPr>
    </w:p>
    <w:p w14:paraId="6DF51E76" w14:textId="77777777" w:rsidR="00FE79B2" w:rsidRDefault="00FE79B2" w:rsidP="00FE79B2">
      <w:pPr>
        <w:pStyle w:val="PL"/>
      </w:pPr>
      <w:r>
        <w:t xml:space="preserve">  &lt;!-- L4S per-packet CE feedback details --&gt;</w:t>
      </w:r>
    </w:p>
    <w:p w14:paraId="6F9E74FF" w14:textId="1993A5D1" w:rsidR="00FE79B2" w:rsidRDefault="00FE79B2" w:rsidP="00FE79B2">
      <w:pPr>
        <w:pStyle w:val="PL"/>
      </w:pPr>
      <w:r>
        <w:t xml:space="preserve">  &lt;xs:complexType name="</w:t>
      </w:r>
      <w:r w:rsidR="00483BD6">
        <w:t>t</w:t>
      </w:r>
      <w:r w:rsidRPr="00626A1D">
        <w:t>L4sFeedbackType</w:t>
      </w:r>
      <w:r>
        <w:t>"&gt;</w:t>
      </w:r>
    </w:p>
    <w:p w14:paraId="2CFB5CA4" w14:textId="77777777" w:rsidR="00FE79B2" w:rsidRDefault="00FE79B2" w:rsidP="00FE79B2">
      <w:pPr>
        <w:pStyle w:val="PL"/>
      </w:pPr>
      <w:r>
        <w:t xml:space="preserve">    &lt;xs:sequence&gt;</w:t>
      </w:r>
    </w:p>
    <w:p w14:paraId="421DB8C0" w14:textId="77777777" w:rsidR="00FE79B2" w:rsidRDefault="00FE79B2" w:rsidP="00FE79B2">
      <w:pPr>
        <w:pStyle w:val="PL"/>
      </w:pPr>
      <w:r>
        <w:t xml:space="preserve">      &lt;xs:element name="per-packet-ce-reporting" type="xs:boolean"/&gt;</w:t>
      </w:r>
    </w:p>
    <w:p w14:paraId="094567EF" w14:textId="77777777" w:rsidR="00FE79B2" w:rsidRDefault="00FE79B2" w:rsidP="00FE79B2">
      <w:pPr>
        <w:pStyle w:val="PL"/>
      </w:pPr>
      <w:r>
        <w:t xml:space="preserve">      &lt;xs:element name="feedback-interval" type="xs:positiveInteger" minOccurs="0"/&gt; &lt;!-- e.g. how often feedback is sent --&gt;</w:t>
      </w:r>
    </w:p>
    <w:p w14:paraId="46B0E88E" w14:textId="77777777" w:rsidR="00FE79B2" w:rsidRDefault="00FE79B2" w:rsidP="00FE79B2">
      <w:pPr>
        <w:pStyle w:val="PL"/>
      </w:pPr>
      <w:r>
        <w:t xml:space="preserve">      &lt;xs:element name="max-feedback-frequency" type="xs:positiveInteger" minOccurs="0"/&gt;</w:t>
      </w:r>
    </w:p>
    <w:p w14:paraId="0BD67A4A" w14:textId="77777777" w:rsidR="00FE79B2" w:rsidRDefault="00FE79B2" w:rsidP="00FE79B2">
      <w:pPr>
        <w:pStyle w:val="PL"/>
      </w:pPr>
      <w:r>
        <w:t xml:space="preserve">      &lt;xs:element name="protocol" type="xs:string" minOccurs="0"/&gt; &lt;!-- e.g. "RTCP", "in-band" --&gt;</w:t>
      </w:r>
    </w:p>
    <w:p w14:paraId="3E1E0F2C" w14:textId="77777777" w:rsidR="00FE79B2" w:rsidRDefault="00FE79B2" w:rsidP="00FE79B2">
      <w:pPr>
        <w:pStyle w:val="PL"/>
      </w:pPr>
      <w:r>
        <w:t xml:space="preserve">    &lt;/xs:sequence&gt;</w:t>
      </w:r>
    </w:p>
    <w:p w14:paraId="2238DDDB" w14:textId="77777777" w:rsidR="00FE79B2" w:rsidRDefault="00FE79B2" w:rsidP="00FE79B2">
      <w:pPr>
        <w:pStyle w:val="PL"/>
      </w:pPr>
      <w:r>
        <w:t xml:space="preserve">  &lt;/xs:complexType&gt;</w:t>
      </w:r>
    </w:p>
    <w:p w14:paraId="1990E139" w14:textId="77777777" w:rsidR="00FE79B2" w:rsidRDefault="00FE79B2" w:rsidP="001167D9">
      <w:pPr>
        <w:pStyle w:val="PL"/>
      </w:pPr>
    </w:p>
    <w:p w14:paraId="07DD52CE" w14:textId="77777777" w:rsidR="004A3B03" w:rsidRDefault="004A3B03" w:rsidP="004A3B03">
      <w:pPr>
        <w:pStyle w:val="PL"/>
      </w:pPr>
      <w:r>
        <w:t xml:space="preserve">  &lt;xs:complexType name="tXrAppDeviceCapabilityType"&gt;</w:t>
      </w:r>
    </w:p>
    <w:p w14:paraId="50BE67A0" w14:textId="77777777" w:rsidR="004A3B03" w:rsidRDefault="004A3B03" w:rsidP="004A3B03">
      <w:pPr>
        <w:pStyle w:val="PL"/>
      </w:pPr>
      <w:r>
        <w:t xml:space="preserve">    &lt;xs:sequence&gt;</w:t>
      </w:r>
    </w:p>
    <w:p w14:paraId="339A4735" w14:textId="77777777" w:rsidR="004A3B03" w:rsidRDefault="004A3B03" w:rsidP="004A3B03">
      <w:pPr>
        <w:pStyle w:val="PL"/>
      </w:pPr>
      <w:r>
        <w:t xml:space="preserve">      &lt;xs:element name="media-codec" type="sealdatadelivery:tMediaCodecType" minOccurs="0"/&gt;</w:t>
      </w:r>
    </w:p>
    <w:p w14:paraId="40AA8D2D" w14:textId="77777777" w:rsidR="004A3B03" w:rsidRDefault="004A3B03" w:rsidP="004A3B03">
      <w:pPr>
        <w:pStyle w:val="PL"/>
      </w:pPr>
      <w:r>
        <w:t xml:space="preserve">      &lt;xs:element name="media-resolution" type="sealdatadelivery:tMediaResolutionType" minOccurs="0"/&gt;</w:t>
      </w:r>
    </w:p>
    <w:p w14:paraId="69F6D7C7" w14:textId="77777777" w:rsidR="004A3B03" w:rsidRDefault="004A3B03" w:rsidP="004A3B03">
      <w:pPr>
        <w:pStyle w:val="PL"/>
      </w:pPr>
      <w:r>
        <w:t xml:space="preserve">      &lt;xs:element name="media-frame-rate" type="xs:positiveInteger" minOccurs="0"/&gt;</w:t>
      </w:r>
    </w:p>
    <w:p w14:paraId="3DC0E4BB" w14:textId="77777777" w:rsidR="004A3B03" w:rsidRDefault="004A3B03" w:rsidP="004A3B03">
      <w:pPr>
        <w:pStyle w:val="PL"/>
      </w:pPr>
      <w:r>
        <w:t xml:space="preserve">      &lt;xs:element name="media-fov" type="sealdatadelivery:tMediaFovType" minOccurs="0"/&gt;</w:t>
      </w:r>
    </w:p>
    <w:p w14:paraId="2C13A1F1" w14:textId="77777777" w:rsidR="004A3B03" w:rsidRDefault="004A3B03" w:rsidP="004A3B03">
      <w:pPr>
        <w:pStyle w:val="PL"/>
      </w:pPr>
      <w:r>
        <w:t xml:space="preserve">      &lt;xs:any namespace="##other" processContents="lax" minOccurs="0" maxOccurs="unbounded"/&gt;</w:t>
      </w:r>
    </w:p>
    <w:p w14:paraId="08386363" w14:textId="77777777" w:rsidR="004A3B03" w:rsidRDefault="004A3B03" w:rsidP="004A3B03">
      <w:pPr>
        <w:pStyle w:val="PL"/>
      </w:pPr>
      <w:r>
        <w:t xml:space="preserve">      &lt;xs:element name="anyExt" type="sealdatadelivery:anyExtType" minOccurs="0"/&gt;</w:t>
      </w:r>
    </w:p>
    <w:p w14:paraId="76496F5B" w14:textId="77777777" w:rsidR="004A3B03" w:rsidRDefault="004A3B03" w:rsidP="004A3B03">
      <w:pPr>
        <w:pStyle w:val="PL"/>
      </w:pPr>
      <w:r>
        <w:t xml:space="preserve">    &lt;/xs:sequence&gt;</w:t>
      </w:r>
    </w:p>
    <w:p w14:paraId="7A41DE35" w14:textId="77777777" w:rsidR="004A3B03" w:rsidRDefault="004A3B03" w:rsidP="004A3B03">
      <w:pPr>
        <w:pStyle w:val="PL"/>
      </w:pPr>
      <w:r>
        <w:t xml:space="preserve">    &lt;xs:anyAttribute namespace="##any" processContents="lax"/&gt;</w:t>
      </w:r>
    </w:p>
    <w:p w14:paraId="4BF683AD" w14:textId="77777777" w:rsidR="004A3B03" w:rsidRDefault="004A3B03" w:rsidP="004A3B03">
      <w:pPr>
        <w:pStyle w:val="PL"/>
      </w:pPr>
      <w:r>
        <w:t xml:space="preserve">  &lt;/xs:complexType&gt;</w:t>
      </w:r>
    </w:p>
    <w:p w14:paraId="4B265764" w14:textId="77777777" w:rsidR="004A3B03" w:rsidRDefault="004A3B03" w:rsidP="004A3B03">
      <w:pPr>
        <w:pStyle w:val="PL"/>
      </w:pPr>
    </w:p>
    <w:p w14:paraId="18F3857A" w14:textId="77777777" w:rsidR="004A3B03" w:rsidRDefault="004A3B03" w:rsidP="004A3B03">
      <w:pPr>
        <w:pStyle w:val="PL"/>
      </w:pPr>
      <w:r>
        <w:t xml:space="preserve">  &lt;xs:simpleType name="tMediaCodecType"&gt;</w:t>
      </w:r>
    </w:p>
    <w:p w14:paraId="51544D3F" w14:textId="77777777" w:rsidR="004A3B03" w:rsidRDefault="004A3B03" w:rsidP="004A3B03">
      <w:pPr>
        <w:pStyle w:val="PL"/>
      </w:pPr>
      <w:r>
        <w:t xml:space="preserve">    &lt;xs:restriction base="xs:string"&gt;</w:t>
      </w:r>
    </w:p>
    <w:p w14:paraId="2A243F02" w14:textId="77777777" w:rsidR="004A3B03" w:rsidRDefault="004A3B03" w:rsidP="004A3B03">
      <w:pPr>
        <w:pStyle w:val="PL"/>
      </w:pPr>
      <w:r>
        <w:t xml:space="preserve">      &lt;xs:enumeration value="H_264"/&gt;</w:t>
      </w:r>
    </w:p>
    <w:p w14:paraId="4B91F064" w14:textId="77777777" w:rsidR="004A3B03" w:rsidRDefault="004A3B03" w:rsidP="004A3B03">
      <w:pPr>
        <w:pStyle w:val="PL"/>
      </w:pPr>
      <w:r>
        <w:t xml:space="preserve">      &lt;xs:enumeration value="H_265"/&gt;</w:t>
      </w:r>
    </w:p>
    <w:p w14:paraId="38BFFCCD" w14:textId="77777777" w:rsidR="004A3B03" w:rsidRDefault="004A3B03" w:rsidP="004A3B03">
      <w:pPr>
        <w:pStyle w:val="PL"/>
      </w:pPr>
      <w:r>
        <w:t xml:space="preserve">    &lt;/xs:restriction&gt;</w:t>
      </w:r>
    </w:p>
    <w:p w14:paraId="38522176" w14:textId="77777777" w:rsidR="004A3B03" w:rsidRDefault="004A3B03" w:rsidP="004A3B03">
      <w:pPr>
        <w:pStyle w:val="PL"/>
      </w:pPr>
      <w:r>
        <w:t xml:space="preserve">  &lt;/xs:simpleType&gt;</w:t>
      </w:r>
    </w:p>
    <w:p w14:paraId="41DA6F4E" w14:textId="77777777" w:rsidR="004A3B03" w:rsidRDefault="004A3B03" w:rsidP="004A3B03">
      <w:pPr>
        <w:pStyle w:val="PL"/>
      </w:pPr>
    </w:p>
    <w:p w14:paraId="73ECC917" w14:textId="77777777" w:rsidR="004A3B03" w:rsidRDefault="004A3B03" w:rsidP="004A3B03">
      <w:pPr>
        <w:pStyle w:val="PL"/>
      </w:pPr>
      <w:r>
        <w:t xml:space="preserve">  &lt;xs:simpleType name="tMediaResolutionType"&gt;</w:t>
      </w:r>
    </w:p>
    <w:p w14:paraId="5DEB7BAD" w14:textId="77777777" w:rsidR="004A3B03" w:rsidRDefault="004A3B03" w:rsidP="004A3B03">
      <w:pPr>
        <w:pStyle w:val="PL"/>
      </w:pPr>
      <w:r>
        <w:t xml:space="preserve">    &lt;xs:restriction base="xs:string"&gt;</w:t>
      </w:r>
    </w:p>
    <w:p w14:paraId="2DF493A9" w14:textId="77777777" w:rsidR="004A3B03" w:rsidRDefault="004A3B03" w:rsidP="004A3B03">
      <w:pPr>
        <w:pStyle w:val="PL"/>
      </w:pPr>
      <w:r>
        <w:t xml:space="preserve">      &lt;xs:enumeration value="4320P"/&gt;</w:t>
      </w:r>
    </w:p>
    <w:p w14:paraId="1AD17EE2" w14:textId="77777777" w:rsidR="004A3B03" w:rsidRDefault="004A3B03" w:rsidP="004A3B03">
      <w:pPr>
        <w:pStyle w:val="PL"/>
      </w:pPr>
      <w:r>
        <w:t xml:space="preserve">      &lt;xs:enumeration value="2160P"/&gt;</w:t>
      </w:r>
    </w:p>
    <w:p w14:paraId="71FD5853" w14:textId="77777777" w:rsidR="004A3B03" w:rsidRDefault="004A3B03" w:rsidP="004A3B03">
      <w:pPr>
        <w:pStyle w:val="PL"/>
      </w:pPr>
      <w:r>
        <w:t xml:space="preserve">      &lt;xs:enumeration value="1440P"/&gt;</w:t>
      </w:r>
    </w:p>
    <w:p w14:paraId="1F325926" w14:textId="77777777" w:rsidR="004A3B03" w:rsidRDefault="004A3B03" w:rsidP="004A3B03">
      <w:pPr>
        <w:pStyle w:val="PL"/>
      </w:pPr>
      <w:r>
        <w:lastRenderedPageBreak/>
        <w:t xml:space="preserve">      &lt;xs:enumeration value="1080P"/&gt;</w:t>
      </w:r>
    </w:p>
    <w:p w14:paraId="6992B6FB" w14:textId="77777777" w:rsidR="004A3B03" w:rsidRDefault="004A3B03" w:rsidP="004A3B03">
      <w:pPr>
        <w:pStyle w:val="PL"/>
      </w:pPr>
      <w:r>
        <w:t xml:space="preserve">      &lt;xs:enumeration value="720P"/&gt;</w:t>
      </w:r>
    </w:p>
    <w:p w14:paraId="3C82B385" w14:textId="77777777" w:rsidR="004A3B03" w:rsidRDefault="004A3B03" w:rsidP="004A3B03">
      <w:pPr>
        <w:pStyle w:val="PL"/>
      </w:pPr>
      <w:r>
        <w:t xml:space="preserve">      &lt;xs:enumeration value="480P"/&gt;</w:t>
      </w:r>
    </w:p>
    <w:p w14:paraId="7D2DC436" w14:textId="77777777" w:rsidR="004A3B03" w:rsidRDefault="004A3B03" w:rsidP="004A3B03">
      <w:pPr>
        <w:pStyle w:val="PL"/>
      </w:pPr>
      <w:r>
        <w:t xml:space="preserve">      &lt;xs:enumeration value="360P"/&gt;</w:t>
      </w:r>
    </w:p>
    <w:p w14:paraId="5FCD5615" w14:textId="77777777" w:rsidR="004A3B03" w:rsidRDefault="004A3B03" w:rsidP="004A3B03">
      <w:pPr>
        <w:pStyle w:val="PL"/>
      </w:pPr>
      <w:r>
        <w:t xml:space="preserve">      &lt;xs:enumeration value="240P"/&gt;</w:t>
      </w:r>
    </w:p>
    <w:p w14:paraId="636C573E" w14:textId="77777777" w:rsidR="004A3B03" w:rsidRDefault="004A3B03" w:rsidP="004A3B03">
      <w:pPr>
        <w:pStyle w:val="PL"/>
      </w:pPr>
      <w:r>
        <w:t xml:space="preserve">    &lt;/xs:restriction&gt;</w:t>
      </w:r>
    </w:p>
    <w:p w14:paraId="4E5BC9C7" w14:textId="77777777" w:rsidR="004A3B03" w:rsidRDefault="004A3B03" w:rsidP="004A3B03">
      <w:pPr>
        <w:pStyle w:val="PL"/>
      </w:pPr>
      <w:r>
        <w:t xml:space="preserve">  &lt;/xs:simpleType&gt;</w:t>
      </w:r>
    </w:p>
    <w:p w14:paraId="3258B27B" w14:textId="77777777" w:rsidR="004A3B03" w:rsidRDefault="004A3B03" w:rsidP="004A3B03">
      <w:pPr>
        <w:pStyle w:val="PL"/>
      </w:pPr>
    </w:p>
    <w:p w14:paraId="0FC3F4B3" w14:textId="77777777" w:rsidR="004A3B03" w:rsidRDefault="004A3B03" w:rsidP="004A3B03">
      <w:pPr>
        <w:pStyle w:val="PL"/>
      </w:pPr>
      <w:r>
        <w:t xml:space="preserve">  &lt;xs:complexType name="tMediaFovType"&gt;</w:t>
      </w:r>
    </w:p>
    <w:p w14:paraId="6B8F2C99" w14:textId="77777777" w:rsidR="004A3B03" w:rsidRDefault="004A3B03" w:rsidP="004A3B03">
      <w:pPr>
        <w:pStyle w:val="PL"/>
      </w:pPr>
      <w:r>
        <w:t xml:space="preserve">    &lt;xs:sequence&gt;</w:t>
      </w:r>
    </w:p>
    <w:p w14:paraId="6EAEE4E9" w14:textId="77777777" w:rsidR="004A3B03" w:rsidRDefault="004A3B03" w:rsidP="004A3B03">
      <w:pPr>
        <w:pStyle w:val="PL"/>
      </w:pPr>
      <w:r>
        <w:t xml:space="preserve">      &lt;xs:element name="horizontal-fov" type="xs:positiveInteger"/&gt;</w:t>
      </w:r>
    </w:p>
    <w:p w14:paraId="4690BE3F" w14:textId="77777777" w:rsidR="004A3B03" w:rsidRDefault="004A3B03" w:rsidP="004A3B03">
      <w:pPr>
        <w:pStyle w:val="PL"/>
      </w:pPr>
      <w:r>
        <w:t xml:space="preserve">      &lt;xs:element name="vertical-fov" type="xs:positiveInteger"/&gt;</w:t>
      </w:r>
    </w:p>
    <w:p w14:paraId="39DF5D9D" w14:textId="77777777" w:rsidR="004A3B03" w:rsidRDefault="004A3B03" w:rsidP="004A3B03">
      <w:pPr>
        <w:pStyle w:val="PL"/>
      </w:pPr>
      <w:r>
        <w:t xml:space="preserve">      &lt;xs:any namespace="##other" processContents="lax" minOccurs="0" maxOccurs="unbounded"/&gt;</w:t>
      </w:r>
    </w:p>
    <w:p w14:paraId="49172AFF" w14:textId="77777777" w:rsidR="004A3B03" w:rsidRDefault="004A3B03" w:rsidP="004A3B03">
      <w:pPr>
        <w:pStyle w:val="PL"/>
      </w:pPr>
      <w:r>
        <w:t xml:space="preserve">      &lt;xs:element name="anyExt" type="sealdatadelivery:anyExtType" minOccurs="0"/&gt;</w:t>
      </w:r>
    </w:p>
    <w:p w14:paraId="18D9661C" w14:textId="77777777" w:rsidR="004A3B03" w:rsidRDefault="004A3B03" w:rsidP="004A3B03">
      <w:pPr>
        <w:pStyle w:val="PL"/>
      </w:pPr>
      <w:r>
        <w:t xml:space="preserve">    &lt;/xs:sequence&gt;</w:t>
      </w:r>
    </w:p>
    <w:p w14:paraId="672F021B" w14:textId="77777777" w:rsidR="004A3B03" w:rsidRDefault="004A3B03" w:rsidP="004A3B03">
      <w:pPr>
        <w:pStyle w:val="PL"/>
      </w:pPr>
      <w:r>
        <w:t xml:space="preserve">    &lt;xs:anyAttribute namespace="##any" processContents="lax"/&gt;</w:t>
      </w:r>
    </w:p>
    <w:p w14:paraId="1170C005" w14:textId="77777777" w:rsidR="004A3B03" w:rsidRDefault="004A3B03" w:rsidP="004A3B03">
      <w:pPr>
        <w:pStyle w:val="PL"/>
      </w:pPr>
      <w:r>
        <w:t xml:space="preserve">  &lt;/xs:complexType&gt;</w:t>
      </w:r>
    </w:p>
    <w:p w14:paraId="6F59E18D" w14:textId="77777777" w:rsidR="004A3B03" w:rsidRDefault="004A3B03" w:rsidP="001167D9">
      <w:pPr>
        <w:pStyle w:val="PL"/>
      </w:pPr>
    </w:p>
    <w:p w14:paraId="2948B038" w14:textId="76D70BE4" w:rsidR="001167D9" w:rsidRDefault="00941568" w:rsidP="001167D9">
      <w:pPr>
        <w:pStyle w:val="PL"/>
      </w:pPr>
      <w:r>
        <w:t xml:space="preserve">  </w:t>
      </w:r>
      <w:r w:rsidR="001167D9">
        <w:t>&lt;xs:complexType name="tEstablishmentRspType"&gt;</w:t>
      </w:r>
    </w:p>
    <w:p w14:paraId="649D23D7" w14:textId="7C52024D"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7B74E497" w14:textId="4224AB1B" w:rsidR="001167D9" w:rsidRDefault="00941568" w:rsidP="001167D9">
      <w:pPr>
        <w:pStyle w:val="PL"/>
      </w:pPr>
      <w:r>
        <w:t xml:space="preserve">  </w:t>
      </w:r>
      <w:r w:rsidR="007736AF">
        <w:rPr>
          <w:rFonts w:eastAsia="SimSun"/>
        </w:rPr>
        <w:t xml:space="preserve">    </w:t>
      </w:r>
      <w:r w:rsidR="001167D9">
        <w:t>&lt;xs:element name="result" type="</w:t>
      </w:r>
      <w:r w:rsidR="00184F9F">
        <w:t>sealdatadelivery:</w:t>
      </w:r>
      <w:r w:rsidR="001167D9">
        <w:t xml:space="preserve">tResultType" minOccurs="1" </w:t>
      </w:r>
      <w:r w:rsidR="001167D9" w:rsidRPr="00165FDE">
        <w:t>maxOccurs="</w:t>
      </w:r>
      <w:r w:rsidR="001167D9">
        <w:t>1</w:t>
      </w:r>
      <w:r w:rsidR="001167D9" w:rsidRPr="00165FDE">
        <w:t>"</w:t>
      </w:r>
      <w:r w:rsidR="001167D9" w:rsidRPr="00DB1907">
        <w:t>/&gt;</w:t>
      </w:r>
    </w:p>
    <w:p w14:paraId="4E726DDD" w14:textId="13C4FAFC" w:rsidR="001167D9" w:rsidRDefault="00941568" w:rsidP="001167D9">
      <w:pPr>
        <w:pStyle w:val="PL"/>
      </w:pPr>
      <w:r>
        <w:t xml:space="preserve">  </w:t>
      </w:r>
      <w:r w:rsidR="007736AF">
        <w:rPr>
          <w:rFonts w:eastAsia="SimSun"/>
        </w:rPr>
        <w:t xml:space="preserve">    </w:t>
      </w:r>
      <w:r w:rsidR="001167D9">
        <w:t xml:space="preserve">&lt;xs:element name="traffic-descriptor-info" type="sealdatadelivery:tTrafficDescriptorInfoType" minOccurs="0" </w:t>
      </w:r>
      <w:r w:rsidR="001167D9" w:rsidRPr="00165FDE">
        <w:t>maxOccurs="</w:t>
      </w:r>
      <w:r w:rsidR="001167D9">
        <w:t>1</w:t>
      </w:r>
      <w:r w:rsidR="001167D9" w:rsidRPr="00165FDE">
        <w:t>"</w:t>
      </w:r>
      <w:r w:rsidR="001167D9">
        <w:t>/&gt;</w:t>
      </w:r>
    </w:p>
    <w:p w14:paraId="27FB5DA2" w14:textId="06DD56AA" w:rsidR="00613137" w:rsidRDefault="00941568" w:rsidP="00613137">
      <w:pPr>
        <w:pStyle w:val="PL"/>
      </w:pPr>
      <w:r>
        <w:t xml:space="preserve">  </w:t>
      </w:r>
      <w:r w:rsidR="007736AF">
        <w:rPr>
          <w:rFonts w:eastAsia="SimSun"/>
        </w:rPr>
        <w:t xml:space="preserve">    </w:t>
      </w:r>
      <w:r w:rsidR="00613137">
        <w:t xml:space="preserve">&lt;xs:element name="expiry-time" type="xs:nonPositiveInteger" minOccurs="0" </w:t>
      </w:r>
      <w:r w:rsidR="00613137" w:rsidRPr="00165FDE">
        <w:t>maxOccurs="</w:t>
      </w:r>
      <w:r w:rsidR="00613137">
        <w:t>1</w:t>
      </w:r>
      <w:r w:rsidR="00613137" w:rsidRPr="00165FDE">
        <w:t>"</w:t>
      </w:r>
      <w:r w:rsidR="00613137" w:rsidRPr="00DB1907">
        <w:t>/&gt;</w:t>
      </w:r>
    </w:p>
    <w:p w14:paraId="7143C9FE" w14:textId="74526550" w:rsidR="00613137" w:rsidRDefault="00941568" w:rsidP="00613137">
      <w:pPr>
        <w:pStyle w:val="PL"/>
      </w:pPr>
      <w:r>
        <w:t xml:space="preserve">  </w:t>
      </w:r>
      <w:r w:rsidR="007736AF">
        <w:rPr>
          <w:rFonts w:eastAsia="SimSun"/>
        </w:rPr>
        <w:t xml:space="preserve">    </w:t>
      </w:r>
      <w:r w:rsidR="00613137">
        <w:t>&lt;xs:element name="</w:t>
      </w:r>
      <w:r w:rsidR="00613137">
        <w:rPr>
          <w:lang w:eastAsia="zh-CN"/>
        </w:rPr>
        <w:t>traffic-transmission-bandwidth</w:t>
      </w:r>
      <w:r w:rsidR="00613137">
        <w:t xml:space="preserve">" type="xs:positiveInteger" minOccurs="0" </w:t>
      </w:r>
      <w:r w:rsidR="00613137" w:rsidRPr="00165FDE">
        <w:t>maxOccurs="</w:t>
      </w:r>
      <w:r w:rsidR="00613137">
        <w:t>1</w:t>
      </w:r>
      <w:r w:rsidR="00613137" w:rsidRPr="00165FDE">
        <w:t>"</w:t>
      </w:r>
      <w:r w:rsidR="00613137" w:rsidRPr="00DB1907">
        <w:t>/&gt;</w:t>
      </w:r>
    </w:p>
    <w:p w14:paraId="16ED9E9D" w14:textId="180598B0" w:rsidR="001167D9" w:rsidRDefault="00941568" w:rsidP="001167D9">
      <w:pPr>
        <w:pStyle w:val="PL"/>
      </w:pPr>
      <w:r>
        <w:t xml:space="preserve">  </w:t>
      </w:r>
      <w:r w:rsidR="007736AF">
        <w:rPr>
          <w:rFonts w:eastAsia="SimSun"/>
        </w:rPr>
        <w:t xml:space="preserve">    </w:t>
      </w:r>
      <w:r w:rsidR="001167D9">
        <w:t>&lt;xs:any namespace="##other" processContents="lax" minOccurs="0" maxOccurs="unbounded"/&gt;</w:t>
      </w:r>
    </w:p>
    <w:p w14:paraId="34EAB305" w14:textId="29BF5DB3" w:rsidR="001167D9" w:rsidRPr="00587E76" w:rsidRDefault="00941568" w:rsidP="001167D9">
      <w:pPr>
        <w:pStyle w:val="PL"/>
      </w:pPr>
      <w:r>
        <w:t xml:space="preserve">  </w:t>
      </w:r>
      <w:r w:rsidR="007736AF">
        <w:rPr>
          <w:rFonts w:eastAsia="SimSun"/>
        </w:rPr>
        <w:t xml:space="preserve">    </w:t>
      </w:r>
      <w:r w:rsidR="001167D9" w:rsidRPr="0098763C">
        <w:t>&lt;xs:element name="anyExt" type="</w:t>
      </w:r>
      <w:r w:rsidR="001167D9">
        <w:t>sealdatadelivery:</w:t>
      </w:r>
      <w:r w:rsidR="001167D9" w:rsidRPr="0098763C">
        <w:t>anyExtType" minOccurs="0"/&gt;</w:t>
      </w:r>
    </w:p>
    <w:p w14:paraId="2AE29352" w14:textId="712F40BA" w:rsidR="001167D9" w:rsidRDefault="00941568" w:rsidP="001167D9">
      <w:pPr>
        <w:pStyle w:val="PL"/>
      </w:pPr>
      <w:r>
        <w:t xml:space="preserve">  </w:t>
      </w:r>
      <w:r w:rsidR="007736AF">
        <w:rPr>
          <w:rFonts w:eastAsia="SimSun"/>
        </w:rPr>
        <w:t xml:space="preserve">  </w:t>
      </w:r>
      <w:r w:rsidR="001167D9">
        <w:t>&lt;/xs:</w:t>
      </w:r>
      <w:r w:rsidR="000A69EB">
        <w:t>sequence</w:t>
      </w:r>
      <w:r w:rsidR="001167D9">
        <w:t>&gt;</w:t>
      </w:r>
    </w:p>
    <w:p w14:paraId="513A75B9" w14:textId="48E6F26C" w:rsidR="001167D9" w:rsidRDefault="00941568" w:rsidP="001167D9">
      <w:pPr>
        <w:pStyle w:val="PL"/>
      </w:pPr>
      <w:r>
        <w:t xml:space="preserve">  </w:t>
      </w:r>
      <w:r w:rsidR="007736AF">
        <w:rPr>
          <w:rFonts w:eastAsia="SimSun"/>
        </w:rPr>
        <w:t xml:space="preserve">  </w:t>
      </w:r>
      <w:r w:rsidR="001167D9">
        <w:t>&lt;xs:anyAttribute namespace="##any" processContents="lax"/&gt;</w:t>
      </w:r>
    </w:p>
    <w:p w14:paraId="4AC3183E" w14:textId="5EEEF625" w:rsidR="001167D9" w:rsidRDefault="00941568" w:rsidP="001167D9">
      <w:pPr>
        <w:pStyle w:val="PL"/>
      </w:pPr>
      <w:r>
        <w:t xml:space="preserve">  </w:t>
      </w:r>
      <w:r w:rsidR="001167D9">
        <w:t>&lt;/xs:complexType&gt;</w:t>
      </w:r>
    </w:p>
    <w:p w14:paraId="154F93D2" w14:textId="77777777" w:rsidR="00AB726D" w:rsidRDefault="00AB726D" w:rsidP="00AB726D">
      <w:pPr>
        <w:pStyle w:val="PL"/>
      </w:pPr>
    </w:p>
    <w:p w14:paraId="5E242FC0" w14:textId="1065CC46" w:rsidR="00C37973" w:rsidRDefault="00476F4F" w:rsidP="00C37973">
      <w:pPr>
        <w:pStyle w:val="PL"/>
      </w:pPr>
      <w:r>
        <w:t xml:space="preserve">  </w:t>
      </w:r>
      <w:r w:rsidR="00C37973">
        <w:t>&lt;xs:complexType name="tResultType"&gt;</w:t>
      </w:r>
    </w:p>
    <w:p w14:paraId="2D48C3E6" w14:textId="3CD30A0B"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5B901EA7" w14:textId="22A0AB49" w:rsidR="00C37973" w:rsidRDefault="00476F4F" w:rsidP="00C37973">
      <w:pPr>
        <w:pStyle w:val="PL"/>
      </w:pPr>
      <w:r>
        <w:t xml:space="preserve">  </w:t>
      </w:r>
      <w:r w:rsidR="007736AF">
        <w:rPr>
          <w:rFonts w:eastAsia="SimSun"/>
        </w:rPr>
        <w:t xml:space="preserve">    </w:t>
      </w:r>
      <w:r w:rsidR="00C37973">
        <w:t xml:space="preserve">&lt;xs:element name="operation-result" type="sealdatadelivery:tOperationResultType" minOccurs="1" </w:t>
      </w:r>
      <w:r w:rsidR="00C37973" w:rsidRPr="00165FDE">
        <w:t>maxOccurs="</w:t>
      </w:r>
      <w:r w:rsidR="00C37973">
        <w:t>1</w:t>
      </w:r>
      <w:r w:rsidR="00C37973" w:rsidRPr="00165FDE">
        <w:t>"</w:t>
      </w:r>
      <w:r w:rsidR="00C37973" w:rsidRPr="00DB1907">
        <w:t>/&gt;</w:t>
      </w:r>
    </w:p>
    <w:p w14:paraId="42F4CD2D" w14:textId="08D7E458" w:rsidR="00C37973" w:rsidRDefault="00476F4F" w:rsidP="00C37973">
      <w:pPr>
        <w:pStyle w:val="PL"/>
      </w:pPr>
      <w:r>
        <w:t xml:space="preserve">  </w:t>
      </w:r>
      <w:r w:rsidR="007736AF">
        <w:rPr>
          <w:rFonts w:eastAsia="SimSun"/>
        </w:rPr>
        <w:t xml:space="preserve">  </w:t>
      </w:r>
      <w:r w:rsidR="00C37973">
        <w:t xml:space="preserve">&lt;xs:element name="cause" type="sealdatadelivery:tCauseType" minOccurs="0" </w:t>
      </w:r>
      <w:r w:rsidR="00C37973" w:rsidRPr="00165FDE">
        <w:t>maxOccurs="</w:t>
      </w:r>
      <w:r w:rsidR="00C37973">
        <w:t>1</w:t>
      </w:r>
      <w:r w:rsidR="00C37973" w:rsidRPr="00165FDE">
        <w:t>"</w:t>
      </w:r>
      <w:r w:rsidR="00C37973">
        <w:t>/&gt;</w:t>
      </w:r>
    </w:p>
    <w:p w14:paraId="44700F63" w14:textId="0735262F" w:rsidR="00C37973" w:rsidRDefault="00476F4F" w:rsidP="00C37973">
      <w:pPr>
        <w:pStyle w:val="PL"/>
      </w:pPr>
      <w:r>
        <w:t xml:space="preserve">  </w:t>
      </w:r>
      <w:r w:rsidR="007736AF">
        <w:rPr>
          <w:rFonts w:eastAsia="SimSun"/>
        </w:rPr>
        <w:t xml:space="preserve">  </w:t>
      </w:r>
      <w:r w:rsidR="00C37973">
        <w:t>&lt;/xs:</w:t>
      </w:r>
      <w:r w:rsidR="000A69EB">
        <w:t>sequence</w:t>
      </w:r>
      <w:r w:rsidR="00C37973">
        <w:t>&gt;</w:t>
      </w:r>
    </w:p>
    <w:p w14:paraId="1A0B3337" w14:textId="39D9FB6F" w:rsidR="00C37973" w:rsidRDefault="00476F4F" w:rsidP="00C37973">
      <w:pPr>
        <w:pStyle w:val="PL"/>
      </w:pPr>
      <w:r>
        <w:t xml:space="preserve">  </w:t>
      </w:r>
      <w:r w:rsidR="007736AF">
        <w:rPr>
          <w:rFonts w:eastAsia="SimSun"/>
        </w:rPr>
        <w:t xml:space="preserve">  </w:t>
      </w:r>
      <w:r w:rsidR="00C37973">
        <w:t>&lt;xs:anyAttribute namespace="##any" processContents="lax"/&gt;</w:t>
      </w:r>
    </w:p>
    <w:p w14:paraId="3AB88E30" w14:textId="7A8FACCF" w:rsidR="00C37973" w:rsidRDefault="00476F4F" w:rsidP="00C37973">
      <w:pPr>
        <w:pStyle w:val="PL"/>
      </w:pPr>
      <w:r>
        <w:t xml:space="preserve">  </w:t>
      </w:r>
      <w:r w:rsidR="00C37973">
        <w:t>&lt;/xs:complexType&gt;</w:t>
      </w:r>
    </w:p>
    <w:p w14:paraId="625AD27F" w14:textId="77777777" w:rsidR="000A69EB" w:rsidRDefault="000A69EB" w:rsidP="00C37973">
      <w:pPr>
        <w:pStyle w:val="PL"/>
      </w:pPr>
    </w:p>
    <w:p w14:paraId="3985DACA" w14:textId="74E57915" w:rsidR="001167D9" w:rsidRDefault="00941568" w:rsidP="001167D9">
      <w:pPr>
        <w:pStyle w:val="PL"/>
      </w:pPr>
      <w:r>
        <w:t xml:space="preserve">  </w:t>
      </w:r>
      <w:r w:rsidR="001167D9">
        <w:t>&lt;xs:simpleType name="t</w:t>
      </w:r>
      <w:r w:rsidR="00C37973">
        <w:t>Operation</w:t>
      </w:r>
      <w:r w:rsidR="001167D9">
        <w:t>ResultType"&gt;</w:t>
      </w:r>
    </w:p>
    <w:p w14:paraId="5F27502C" w14:textId="22630C72" w:rsidR="001167D9" w:rsidRDefault="00941568" w:rsidP="001167D9">
      <w:pPr>
        <w:pStyle w:val="PL"/>
      </w:pPr>
      <w:r>
        <w:t xml:space="preserve">  </w:t>
      </w:r>
      <w:r w:rsidR="007736AF">
        <w:rPr>
          <w:rFonts w:eastAsia="SimSun"/>
        </w:rPr>
        <w:t xml:space="preserve">  </w:t>
      </w:r>
      <w:r w:rsidR="001167D9">
        <w:t>&lt;xs:restriction base="xs:string"&gt;</w:t>
      </w:r>
    </w:p>
    <w:p w14:paraId="023B8B32" w14:textId="0585AD6F" w:rsidR="001167D9" w:rsidRDefault="00941568" w:rsidP="001167D9">
      <w:pPr>
        <w:pStyle w:val="PL"/>
      </w:pPr>
      <w:r>
        <w:t xml:space="preserve">  </w:t>
      </w:r>
      <w:r w:rsidR="007736AF">
        <w:rPr>
          <w:rFonts w:eastAsia="SimSun"/>
        </w:rPr>
        <w:t xml:space="preserve">    </w:t>
      </w:r>
      <w:r w:rsidR="001167D9">
        <w:t>&lt;xs:enumeration value="</w:t>
      </w:r>
      <w:r w:rsidR="001031B5">
        <w:t>s</w:t>
      </w:r>
      <w:r w:rsidR="001167D9">
        <w:t>u</w:t>
      </w:r>
      <w:r w:rsidR="001031B5">
        <w:t>c</w:t>
      </w:r>
      <w:r w:rsidR="001167D9">
        <w:t>cess"/&gt;</w:t>
      </w:r>
    </w:p>
    <w:p w14:paraId="41579D29" w14:textId="745B38FD" w:rsidR="001167D9" w:rsidRDefault="00941568" w:rsidP="001167D9">
      <w:pPr>
        <w:pStyle w:val="PL"/>
      </w:pPr>
      <w:r>
        <w:t xml:space="preserve">  </w:t>
      </w:r>
      <w:r w:rsidR="007736AF">
        <w:rPr>
          <w:rFonts w:eastAsia="SimSun"/>
        </w:rPr>
        <w:t xml:space="preserve">    </w:t>
      </w:r>
      <w:r w:rsidR="001167D9">
        <w:t>&lt;xs:enumeration value="</w:t>
      </w:r>
      <w:r w:rsidR="001031B5">
        <w:t>f</w:t>
      </w:r>
      <w:r w:rsidR="001167D9">
        <w:t>ailure"/&gt;</w:t>
      </w:r>
    </w:p>
    <w:p w14:paraId="5934F6E0" w14:textId="7DAC6CB7" w:rsidR="001167D9" w:rsidRDefault="00941568" w:rsidP="001167D9">
      <w:pPr>
        <w:pStyle w:val="PL"/>
      </w:pPr>
      <w:r>
        <w:t xml:space="preserve">  </w:t>
      </w:r>
      <w:r w:rsidR="007736AF">
        <w:rPr>
          <w:rFonts w:eastAsia="SimSun"/>
        </w:rPr>
        <w:t xml:space="preserve">  </w:t>
      </w:r>
      <w:r w:rsidR="001167D9">
        <w:t>&lt;/xs:restriction&gt;</w:t>
      </w:r>
    </w:p>
    <w:p w14:paraId="5FEFDD12" w14:textId="5AD3B306" w:rsidR="001167D9" w:rsidRDefault="00941568" w:rsidP="001167D9">
      <w:pPr>
        <w:pStyle w:val="PL"/>
      </w:pPr>
      <w:r>
        <w:t xml:space="preserve">  </w:t>
      </w:r>
      <w:r w:rsidR="001167D9">
        <w:t>&lt;/xs:simpleType&gt;</w:t>
      </w:r>
    </w:p>
    <w:p w14:paraId="78B567C4" w14:textId="77777777" w:rsidR="000A69EB" w:rsidRDefault="000A69EB" w:rsidP="001167D9">
      <w:pPr>
        <w:pStyle w:val="PL"/>
      </w:pPr>
    </w:p>
    <w:p w14:paraId="37E63945" w14:textId="0687C17A" w:rsidR="00C37973" w:rsidRDefault="00476F4F" w:rsidP="00C37973">
      <w:pPr>
        <w:pStyle w:val="PL"/>
      </w:pPr>
      <w:r>
        <w:t xml:space="preserve">  </w:t>
      </w:r>
      <w:r w:rsidR="00C37973">
        <w:t>&lt;xs:simpleType name="tCauseType"&gt;</w:t>
      </w:r>
    </w:p>
    <w:p w14:paraId="162FDD5E" w14:textId="21162610" w:rsidR="00C37973" w:rsidRDefault="00476F4F" w:rsidP="00C37973">
      <w:pPr>
        <w:pStyle w:val="PL"/>
      </w:pPr>
      <w:r>
        <w:t xml:space="preserve">  </w:t>
      </w:r>
      <w:r w:rsidR="007736AF">
        <w:rPr>
          <w:rFonts w:eastAsia="SimSun"/>
        </w:rPr>
        <w:t xml:space="preserve">  </w:t>
      </w:r>
      <w:r w:rsidR="00C37973">
        <w:t>&lt;xs:restriction base="xs:string"&gt;</w:t>
      </w:r>
    </w:p>
    <w:p w14:paraId="454C15B2" w14:textId="69BEE4E3" w:rsidR="00C37973" w:rsidRDefault="00476F4F" w:rsidP="00C37973">
      <w:pPr>
        <w:pStyle w:val="PL"/>
      </w:pPr>
      <w:r>
        <w:t xml:space="preserve">  </w:t>
      </w:r>
      <w:r w:rsidR="007736AF">
        <w:rPr>
          <w:rFonts w:eastAsia="SimSun"/>
        </w:rPr>
        <w:t xml:space="preserve">    </w:t>
      </w:r>
      <w:r w:rsidR="00C37973">
        <w:t>&lt;xs:enumeration value="SEALDD policy mismatch"/&gt;</w:t>
      </w:r>
    </w:p>
    <w:p w14:paraId="12E9307F" w14:textId="5B5FD7B1" w:rsidR="00C37973" w:rsidRDefault="00476F4F" w:rsidP="00C37973">
      <w:pPr>
        <w:pStyle w:val="PL"/>
      </w:pPr>
      <w:r>
        <w:t xml:space="preserve">  </w:t>
      </w:r>
      <w:r w:rsidR="007736AF">
        <w:rPr>
          <w:rFonts w:eastAsia="SimSun"/>
        </w:rPr>
        <w:t xml:space="preserve">    </w:t>
      </w:r>
      <w:r w:rsidR="00C37973">
        <w:t>&lt;xs:enumeration value="VAL client error"/&gt;</w:t>
      </w:r>
    </w:p>
    <w:p w14:paraId="16F64205" w14:textId="06E28B7A" w:rsidR="00C37973" w:rsidRDefault="00476F4F" w:rsidP="00C37973">
      <w:pPr>
        <w:pStyle w:val="PL"/>
      </w:pPr>
      <w:r>
        <w:t xml:space="preserve">  </w:t>
      </w:r>
      <w:r w:rsidR="007736AF">
        <w:rPr>
          <w:rFonts w:eastAsia="SimSun"/>
        </w:rPr>
        <w:t xml:space="preserve">    </w:t>
      </w:r>
      <w:r w:rsidR="00C37973">
        <w:t>&lt;xs:enumeration value="Other"/&gt;</w:t>
      </w:r>
    </w:p>
    <w:p w14:paraId="004F710B" w14:textId="3C0D898F" w:rsidR="00C37973" w:rsidRDefault="00476F4F" w:rsidP="00C37973">
      <w:pPr>
        <w:pStyle w:val="PL"/>
      </w:pPr>
      <w:r>
        <w:t xml:space="preserve">  </w:t>
      </w:r>
      <w:r w:rsidR="007736AF">
        <w:rPr>
          <w:rFonts w:eastAsia="SimSun"/>
        </w:rPr>
        <w:t xml:space="preserve">  </w:t>
      </w:r>
      <w:r w:rsidR="00C37973">
        <w:t>&lt;/xs:restriction&gt;</w:t>
      </w:r>
    </w:p>
    <w:p w14:paraId="02B06175" w14:textId="6E62FC4D" w:rsidR="00C37973" w:rsidRDefault="00476F4F" w:rsidP="00C37973">
      <w:pPr>
        <w:pStyle w:val="PL"/>
      </w:pPr>
      <w:r>
        <w:t xml:space="preserve">  </w:t>
      </w:r>
      <w:r w:rsidR="00C37973">
        <w:t>&lt;/xs:simpleType&gt;</w:t>
      </w:r>
    </w:p>
    <w:p w14:paraId="1000D262" w14:textId="77777777" w:rsidR="001167D9" w:rsidRDefault="001167D9" w:rsidP="001167D9">
      <w:pPr>
        <w:pStyle w:val="PL"/>
      </w:pPr>
    </w:p>
    <w:p w14:paraId="2282EDF5" w14:textId="66760F81" w:rsidR="00160B2E" w:rsidRDefault="00941568" w:rsidP="00160B2E">
      <w:pPr>
        <w:pStyle w:val="PL"/>
      </w:pPr>
      <w:r>
        <w:t xml:space="preserve">  </w:t>
      </w:r>
      <w:r w:rsidR="00160B2E">
        <w:t>&lt;xs:complexType name="tReleaseReqType"&gt;</w:t>
      </w:r>
    </w:p>
    <w:p w14:paraId="13EF8DD3" w14:textId="1D0698EA"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8208582" w14:textId="0D091EAE" w:rsidR="00160B2E" w:rsidRDefault="00941568" w:rsidP="00160B2E">
      <w:pPr>
        <w:pStyle w:val="PL"/>
      </w:pPr>
      <w:r>
        <w:t xml:space="preserve">  </w:t>
      </w:r>
      <w:r w:rsidR="007736AF">
        <w:rPr>
          <w:rFonts w:eastAsia="SimSun"/>
        </w:rPr>
        <w:t xml:space="preserve">    </w:t>
      </w:r>
      <w:r w:rsidR="00160B2E">
        <w:t xml:space="preserve">&lt;xs:element name="server-id" type="xs:string" minOccurs="1" </w:t>
      </w:r>
      <w:r w:rsidR="00160B2E" w:rsidRPr="00165FDE">
        <w:t>maxOccurs="</w:t>
      </w:r>
      <w:r w:rsidR="00160B2E">
        <w:t>1</w:t>
      </w:r>
      <w:r w:rsidR="00160B2E" w:rsidRPr="00165FDE">
        <w:t>"</w:t>
      </w:r>
      <w:r w:rsidR="00160B2E" w:rsidRPr="00DB1907">
        <w:t>/&gt;</w:t>
      </w:r>
    </w:p>
    <w:p w14:paraId="25435E18" w14:textId="31EAC437" w:rsidR="00862924" w:rsidRDefault="00941568" w:rsidP="00862924">
      <w:pPr>
        <w:pStyle w:val="PL"/>
      </w:pPr>
      <w:r>
        <w:t xml:space="preserve">  </w:t>
      </w:r>
      <w:r w:rsidR="007736AF">
        <w:rPr>
          <w:rFonts w:eastAsia="SimSun"/>
        </w:rPr>
        <w:t xml:space="preserve">    </w:t>
      </w:r>
      <w:r w:rsidR="00862924" w:rsidRPr="00DB1907">
        <w:t>&lt;xs:element name="</w:t>
      </w:r>
      <w:r w:rsidR="00862924">
        <w:t>sealdd-client</w:t>
      </w:r>
      <w:r w:rsidR="00862924" w:rsidRPr="00DB1907">
        <w:t>-i</w:t>
      </w:r>
      <w:r w:rsidR="00862924">
        <w:t xml:space="preserve">dentity" type="xs:string" minOccurs="0" </w:t>
      </w:r>
      <w:r w:rsidR="00862924" w:rsidRPr="00165FDE">
        <w:t>maxOccurs="</w:t>
      </w:r>
      <w:r w:rsidR="00862924">
        <w:t>1</w:t>
      </w:r>
      <w:r w:rsidR="00862924" w:rsidRPr="00165FDE">
        <w:t>"</w:t>
      </w:r>
      <w:r w:rsidR="00862924" w:rsidRPr="00DB1907">
        <w:t>/&gt;</w:t>
      </w:r>
    </w:p>
    <w:p w14:paraId="42AEAC5C" w14:textId="50AA5F44" w:rsidR="00160B2E" w:rsidRDefault="00941568" w:rsidP="00160B2E">
      <w:pPr>
        <w:pStyle w:val="PL"/>
      </w:pPr>
      <w:r>
        <w:t xml:space="preserve">  </w:t>
      </w:r>
      <w:r w:rsidR="007736AF">
        <w:rPr>
          <w:rFonts w:eastAsia="SimSun"/>
        </w:rPr>
        <w:t xml:space="preserve">    </w:t>
      </w:r>
      <w:r w:rsidR="00160B2E" w:rsidRPr="00DB1907">
        <w:t>&lt;xs:element name="</w:t>
      </w:r>
      <w:r w:rsidR="00160B2E">
        <w:t>sealdd-flow</w:t>
      </w:r>
      <w:r w:rsidR="00160B2E" w:rsidRPr="00DB1907">
        <w:t>-i</w:t>
      </w:r>
      <w:r w:rsidR="00160B2E">
        <w:t>d" type="sealdatadelivery:tSeal</w:t>
      </w:r>
      <w:r w:rsidR="00A05EB0">
        <w:t>dd</w:t>
      </w:r>
      <w:r w:rsidR="00160B2E">
        <w:t xml:space="preserve">FlowIdType" minOccurs="1" </w:t>
      </w:r>
      <w:r w:rsidR="00160B2E" w:rsidRPr="00165FDE">
        <w:t>maxOccurs="</w:t>
      </w:r>
      <w:r w:rsidR="00160B2E">
        <w:t>1</w:t>
      </w:r>
      <w:r w:rsidR="00160B2E" w:rsidRPr="00165FDE">
        <w:t>"</w:t>
      </w:r>
      <w:r w:rsidR="00160B2E" w:rsidRPr="00DB1907">
        <w:t>/&gt;</w:t>
      </w:r>
    </w:p>
    <w:p w14:paraId="421720FC" w14:textId="5241F4BB"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0C593C0A" w14:textId="47567AB5"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566112F7" w14:textId="2125198F"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65216492" w14:textId="477D2490" w:rsidR="00160B2E" w:rsidRDefault="00941568" w:rsidP="00160B2E">
      <w:pPr>
        <w:pStyle w:val="PL"/>
      </w:pPr>
      <w:r>
        <w:t xml:space="preserve">  </w:t>
      </w:r>
      <w:r w:rsidR="007736AF">
        <w:rPr>
          <w:rFonts w:eastAsia="SimSun"/>
        </w:rPr>
        <w:t xml:space="preserve">  </w:t>
      </w:r>
      <w:r w:rsidR="00160B2E">
        <w:t>&lt;xs:anyAttribute namespace="##any" processContents="lax"/&gt;</w:t>
      </w:r>
    </w:p>
    <w:p w14:paraId="4D1C22E2" w14:textId="26F095EF" w:rsidR="00160B2E" w:rsidRDefault="00941568" w:rsidP="00160B2E">
      <w:pPr>
        <w:pStyle w:val="PL"/>
      </w:pPr>
      <w:r>
        <w:t xml:space="preserve">  </w:t>
      </w:r>
      <w:r w:rsidR="00160B2E">
        <w:t>&lt;/xs:complexType&gt;</w:t>
      </w:r>
    </w:p>
    <w:p w14:paraId="4B731CE1" w14:textId="77777777" w:rsidR="00160B2E" w:rsidRDefault="00160B2E" w:rsidP="00160B2E">
      <w:pPr>
        <w:pStyle w:val="PL"/>
      </w:pPr>
    </w:p>
    <w:p w14:paraId="1A27C958" w14:textId="76B4C1B2" w:rsidR="00160B2E" w:rsidRDefault="00941568" w:rsidP="00160B2E">
      <w:pPr>
        <w:pStyle w:val="PL"/>
      </w:pPr>
      <w:r>
        <w:t xml:space="preserve">  </w:t>
      </w:r>
      <w:r w:rsidR="00160B2E">
        <w:t>&lt;xs:complexType name="tReleaseRspType"&gt;</w:t>
      </w:r>
    </w:p>
    <w:p w14:paraId="0363F423" w14:textId="2752408B" w:rsidR="00160B2E" w:rsidRDefault="00941568" w:rsidP="00160B2E">
      <w:pPr>
        <w:pStyle w:val="PL"/>
      </w:pPr>
      <w:r>
        <w:t xml:space="preserve">  </w:t>
      </w:r>
      <w:r w:rsidR="007736AF">
        <w:rPr>
          <w:rFonts w:eastAsia="SimSun"/>
        </w:rPr>
        <w:t xml:space="preserve">  </w:t>
      </w:r>
      <w:r w:rsidR="00160B2E">
        <w:t>&lt;xs:</w:t>
      </w:r>
      <w:r w:rsidR="000A69EB">
        <w:t>sequence</w:t>
      </w:r>
      <w:r w:rsidR="00160B2E">
        <w:t>&gt;</w:t>
      </w:r>
    </w:p>
    <w:p w14:paraId="2C999AEA" w14:textId="7F65F3F7" w:rsidR="00160B2E" w:rsidRDefault="00941568" w:rsidP="00160B2E">
      <w:pPr>
        <w:pStyle w:val="PL"/>
      </w:pPr>
      <w:r>
        <w:t xml:space="preserve">  </w:t>
      </w:r>
      <w:r w:rsidR="007736AF">
        <w:rPr>
          <w:rFonts w:eastAsia="SimSun"/>
        </w:rPr>
        <w:t xml:space="preserve">    </w:t>
      </w:r>
      <w:r w:rsidR="00160B2E">
        <w:t>&lt;xs:element name="result" type="</w:t>
      </w:r>
      <w:r w:rsidR="00184F9F">
        <w:t>sealdatadelivery:</w:t>
      </w:r>
      <w:r w:rsidR="00160B2E">
        <w:t xml:space="preserve">tResultType" minOccurs="1" </w:t>
      </w:r>
      <w:r w:rsidR="00160B2E" w:rsidRPr="00165FDE">
        <w:t>maxOccurs="</w:t>
      </w:r>
      <w:r w:rsidR="00160B2E">
        <w:t>1</w:t>
      </w:r>
      <w:r w:rsidR="00160B2E" w:rsidRPr="00165FDE">
        <w:t>"</w:t>
      </w:r>
      <w:r w:rsidR="00160B2E" w:rsidRPr="00DB1907">
        <w:t>/&gt;</w:t>
      </w:r>
    </w:p>
    <w:p w14:paraId="1BD8BF54" w14:textId="054D3AD4" w:rsidR="00160B2E" w:rsidRDefault="00941568" w:rsidP="00160B2E">
      <w:pPr>
        <w:pStyle w:val="PL"/>
      </w:pPr>
      <w:r>
        <w:t xml:space="preserve">  </w:t>
      </w:r>
      <w:r w:rsidR="007736AF">
        <w:rPr>
          <w:rFonts w:eastAsia="SimSun"/>
        </w:rPr>
        <w:t xml:space="preserve">    </w:t>
      </w:r>
      <w:r w:rsidR="00160B2E">
        <w:t>&lt;xs:any namespace="##other" processContents="lax" minOccurs="0" maxOccurs="unbounded"/&gt;</w:t>
      </w:r>
    </w:p>
    <w:p w14:paraId="6530B575" w14:textId="7ED6804C" w:rsidR="00160B2E" w:rsidRPr="00587E76" w:rsidRDefault="00941568" w:rsidP="00160B2E">
      <w:pPr>
        <w:pStyle w:val="PL"/>
      </w:pPr>
      <w:r>
        <w:t xml:space="preserve">  </w:t>
      </w:r>
      <w:r w:rsidR="007736AF">
        <w:rPr>
          <w:rFonts w:eastAsia="SimSun"/>
        </w:rPr>
        <w:t xml:space="preserve">    </w:t>
      </w:r>
      <w:r w:rsidR="00160B2E" w:rsidRPr="0098763C">
        <w:t>&lt;xs:element name="anyExt" type="</w:t>
      </w:r>
      <w:r w:rsidR="00160B2E">
        <w:t>sealdatadelivery:</w:t>
      </w:r>
      <w:r w:rsidR="00160B2E" w:rsidRPr="0098763C">
        <w:t>anyExtType" minOccurs="0"/&gt;</w:t>
      </w:r>
    </w:p>
    <w:p w14:paraId="18AE2F56" w14:textId="1982D3D0" w:rsidR="00160B2E" w:rsidRDefault="00941568" w:rsidP="00160B2E">
      <w:pPr>
        <w:pStyle w:val="PL"/>
      </w:pPr>
      <w:r>
        <w:t xml:space="preserve">  </w:t>
      </w:r>
      <w:r w:rsidR="00160B2E">
        <w:t>&lt;/xs:</w:t>
      </w:r>
      <w:r w:rsidR="000A69EB">
        <w:t>sequence</w:t>
      </w:r>
      <w:r w:rsidR="00160B2E">
        <w:t>&gt;</w:t>
      </w:r>
    </w:p>
    <w:p w14:paraId="6D5AA3F2" w14:textId="05200ED4" w:rsidR="00160B2E" w:rsidRDefault="00941568" w:rsidP="00160B2E">
      <w:pPr>
        <w:pStyle w:val="PL"/>
      </w:pPr>
      <w:r>
        <w:t xml:space="preserve">  </w:t>
      </w:r>
      <w:r w:rsidR="007736AF">
        <w:rPr>
          <w:rFonts w:eastAsia="SimSun"/>
        </w:rPr>
        <w:t xml:space="preserve">  </w:t>
      </w:r>
      <w:r w:rsidR="00160B2E">
        <w:t>&lt;xs:anyAttribute namespace="##any" processContents="lax"/&gt;</w:t>
      </w:r>
    </w:p>
    <w:p w14:paraId="49507379" w14:textId="39E5843A" w:rsidR="00160B2E" w:rsidRDefault="00941568" w:rsidP="00160B2E">
      <w:pPr>
        <w:pStyle w:val="PL"/>
      </w:pPr>
      <w:r>
        <w:t xml:space="preserve">  </w:t>
      </w:r>
      <w:r w:rsidR="00160B2E">
        <w:t>&lt;/xs:complexType&gt;</w:t>
      </w:r>
    </w:p>
    <w:p w14:paraId="2E6ACCD6" w14:textId="77777777" w:rsidR="00160B2E" w:rsidRDefault="00160B2E" w:rsidP="00160B2E">
      <w:pPr>
        <w:pStyle w:val="PL"/>
      </w:pPr>
    </w:p>
    <w:p w14:paraId="15FCFFB6" w14:textId="350E7B2A" w:rsidR="00536760" w:rsidRDefault="00941568" w:rsidP="00536760">
      <w:pPr>
        <w:pStyle w:val="PL"/>
      </w:pPr>
      <w:r>
        <w:t xml:space="preserve">  </w:t>
      </w:r>
      <w:r w:rsidR="00536760">
        <w:t>&lt;xs:complexType name="tURLLCEstablishmentReqType"&gt;</w:t>
      </w:r>
    </w:p>
    <w:p w14:paraId="25EAA85C" w14:textId="4B0498B2" w:rsidR="00536760" w:rsidRDefault="00941568" w:rsidP="00536760">
      <w:pPr>
        <w:pStyle w:val="PL"/>
      </w:pPr>
      <w:r>
        <w:lastRenderedPageBreak/>
        <w:t xml:space="preserve">  </w:t>
      </w:r>
      <w:r w:rsidR="007736AF">
        <w:rPr>
          <w:rFonts w:eastAsia="SimSun"/>
        </w:rPr>
        <w:t xml:space="preserve">  </w:t>
      </w:r>
      <w:r w:rsidR="00536760">
        <w:t>&lt;xs:</w:t>
      </w:r>
      <w:r w:rsidR="000A69EB">
        <w:t>sequence</w:t>
      </w:r>
      <w:r w:rsidR="00536760">
        <w:t>&gt;</w:t>
      </w:r>
    </w:p>
    <w:p w14:paraId="36499096" w14:textId="64FE8848" w:rsidR="00536760" w:rsidRDefault="00941568" w:rsidP="00536760">
      <w:pPr>
        <w:pStyle w:val="PL"/>
      </w:pPr>
      <w:r>
        <w:t xml:space="preserve">  </w:t>
      </w:r>
      <w:r w:rsidR="007736AF">
        <w:rPr>
          <w:rFonts w:eastAsia="SimSun"/>
        </w:rPr>
        <w:t xml:space="preserve">    </w:t>
      </w:r>
      <w:r w:rsidR="00536760" w:rsidRPr="00DB1907">
        <w:t>&lt;xs:element name="</w:t>
      </w:r>
      <w:r w:rsidR="00536760">
        <w:t>sealdd-client</w:t>
      </w:r>
      <w:r w:rsidR="00536760" w:rsidRPr="00DB1907">
        <w:t>-i</w:t>
      </w:r>
      <w:r w:rsidR="00536760">
        <w:t xml:space="preserve">dentity" type="xs:string" minOccurs="1" </w:t>
      </w:r>
      <w:r w:rsidR="00536760" w:rsidRPr="00165FDE">
        <w:t>maxOccurs="</w:t>
      </w:r>
      <w:r w:rsidR="00536760">
        <w:t>1</w:t>
      </w:r>
      <w:r w:rsidR="00536760" w:rsidRPr="00165FDE">
        <w:t>"</w:t>
      </w:r>
      <w:r w:rsidR="00536760" w:rsidRPr="00DB1907">
        <w:t>/&gt;</w:t>
      </w:r>
    </w:p>
    <w:p w14:paraId="3F3CA90D" w14:textId="0021DAA1" w:rsidR="00536760" w:rsidRDefault="00941568" w:rsidP="00536760">
      <w:pPr>
        <w:pStyle w:val="PL"/>
      </w:pPr>
      <w:r>
        <w:t xml:space="preserve">  </w:t>
      </w:r>
      <w:r w:rsidR="007736AF">
        <w:rPr>
          <w:rFonts w:eastAsia="SimSun"/>
        </w:rPr>
        <w:t xml:space="preserve">    </w:t>
      </w:r>
      <w:r w:rsidR="00536760" w:rsidRPr="00DB1907">
        <w:t>&lt;xs:element name="</w:t>
      </w:r>
      <w:r w:rsidR="00536760">
        <w:t>sealdd-flow</w:t>
      </w:r>
      <w:r w:rsidR="00536760" w:rsidRPr="00DB1907">
        <w:t>-i</w:t>
      </w:r>
      <w:r w:rsidR="00536760">
        <w:t>d" type="sealdatadelivery:tSeal</w:t>
      </w:r>
      <w:r w:rsidR="00A05EB0">
        <w:t>dd</w:t>
      </w:r>
      <w:r w:rsidR="00536760">
        <w:t xml:space="preserve">FlowIdType" minOccurs="1" </w:t>
      </w:r>
      <w:r w:rsidR="00536760" w:rsidRPr="00165FDE">
        <w:t>maxOccurs="</w:t>
      </w:r>
      <w:r w:rsidR="00536760">
        <w:t>1</w:t>
      </w:r>
      <w:r w:rsidR="00536760" w:rsidRPr="00165FDE">
        <w:t>"</w:t>
      </w:r>
      <w:r w:rsidR="00536760" w:rsidRPr="00DB1907">
        <w:t>/&gt;</w:t>
      </w:r>
    </w:p>
    <w:p w14:paraId="152E3A68" w14:textId="0454E61D" w:rsidR="00536760" w:rsidRDefault="00941568" w:rsidP="00536760">
      <w:pPr>
        <w:pStyle w:val="PL"/>
      </w:pPr>
      <w:r>
        <w:t xml:space="preserve">  </w:t>
      </w:r>
      <w:r w:rsidR="007736AF">
        <w:rPr>
          <w:rFonts w:eastAsia="SimSun"/>
        </w:rPr>
        <w:t xml:space="preserve">    </w:t>
      </w:r>
      <w:r w:rsidR="00536760">
        <w:t>&lt;xs:element name="</w:t>
      </w:r>
      <w:r w:rsidR="001031B5">
        <w:t>i</w:t>
      </w:r>
      <w:r w:rsidR="00536760">
        <w:t>dentity" type="sealdatadelivery:tIdentityType"</w:t>
      </w:r>
      <w:r w:rsidR="00536760" w:rsidRPr="00A83C25">
        <w:t xml:space="preserve"> </w:t>
      </w:r>
      <w:r w:rsidR="00536760">
        <w:t xml:space="preserve">minOccurs="0" </w:t>
      </w:r>
      <w:r w:rsidR="00536760" w:rsidRPr="00165FDE">
        <w:t>maxOccurs="</w:t>
      </w:r>
      <w:r w:rsidR="00536760">
        <w:t>1</w:t>
      </w:r>
      <w:r w:rsidR="00536760" w:rsidRPr="00165FDE">
        <w:t>"</w:t>
      </w:r>
      <w:r w:rsidR="00536760">
        <w:t>/&gt;</w:t>
      </w:r>
    </w:p>
    <w:p w14:paraId="298363BA" w14:textId="685F7D63" w:rsidR="00536760" w:rsidRDefault="00941568" w:rsidP="00536760">
      <w:pPr>
        <w:pStyle w:val="PL"/>
      </w:pPr>
      <w:r>
        <w:t xml:space="preserve">  </w:t>
      </w:r>
      <w:r w:rsidR="007736AF">
        <w:rPr>
          <w:rFonts w:eastAsia="SimSun"/>
        </w:rPr>
        <w:t xml:space="preserve">    </w:t>
      </w:r>
      <w:r w:rsidR="00536760">
        <w:t xml:space="preserve">&lt;xs:element name="server-id" type="xs:string" minOccurs="0" </w:t>
      </w:r>
      <w:r w:rsidR="00536760" w:rsidRPr="00165FDE">
        <w:t>maxOccurs="</w:t>
      </w:r>
      <w:r w:rsidR="00536760">
        <w:t>1</w:t>
      </w:r>
      <w:r w:rsidR="00536760" w:rsidRPr="00165FDE">
        <w:t>"</w:t>
      </w:r>
      <w:r w:rsidR="00536760" w:rsidRPr="00DB1907">
        <w:t>/&gt;</w:t>
      </w:r>
    </w:p>
    <w:p w14:paraId="30959609" w14:textId="480CA8EC" w:rsidR="00536760" w:rsidRDefault="00941568" w:rsidP="00536760">
      <w:pPr>
        <w:pStyle w:val="PL"/>
      </w:pPr>
      <w:r>
        <w:t xml:space="preserve">  </w:t>
      </w:r>
      <w:r w:rsidR="007736AF">
        <w:rPr>
          <w:rFonts w:eastAsia="SimSun"/>
        </w:rPr>
        <w:t xml:space="preserve">    </w:t>
      </w:r>
      <w:r w:rsidR="00536760">
        <w:t>&lt;xs:element name="VAL-serv</w:t>
      </w:r>
      <w:r w:rsidR="001031B5">
        <w:t>ic</w:t>
      </w:r>
      <w:r w:rsidR="00536760">
        <w:t xml:space="preserve">e-id" type="xs:string" minOccurs="0" </w:t>
      </w:r>
      <w:r w:rsidR="00536760" w:rsidRPr="00165FDE">
        <w:t>maxOccurs="</w:t>
      </w:r>
      <w:r w:rsidR="00536760">
        <w:t>1</w:t>
      </w:r>
      <w:r w:rsidR="00536760" w:rsidRPr="00165FDE">
        <w:t>"</w:t>
      </w:r>
      <w:r w:rsidR="00536760" w:rsidRPr="00DB1907">
        <w:t>/&gt;</w:t>
      </w:r>
    </w:p>
    <w:p w14:paraId="75A9AB56" w14:textId="49BAB75D"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091EFACE" w14:textId="1B194B12"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4886E5B" w14:textId="3461B4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00FE5169" w14:textId="0A62BF1B"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3785CD09" w14:textId="46CB842A" w:rsidR="00536760" w:rsidRDefault="00941568" w:rsidP="00536760">
      <w:pPr>
        <w:pStyle w:val="PL"/>
      </w:pPr>
      <w:r>
        <w:t xml:space="preserve">  </w:t>
      </w:r>
      <w:r w:rsidR="007736AF">
        <w:rPr>
          <w:rFonts w:eastAsia="SimSun"/>
        </w:rPr>
        <w:t xml:space="preserve">  </w:t>
      </w:r>
      <w:r w:rsidR="00536760">
        <w:t>&lt;xs:anyAttribute namespace="##any" processContents="lax"/&gt;</w:t>
      </w:r>
    </w:p>
    <w:p w14:paraId="2317AC56" w14:textId="089A0F0F" w:rsidR="00536760" w:rsidRDefault="00941568" w:rsidP="00536760">
      <w:pPr>
        <w:pStyle w:val="PL"/>
      </w:pPr>
      <w:r>
        <w:t xml:space="preserve">  </w:t>
      </w:r>
      <w:r w:rsidR="00536760">
        <w:t>&lt;/xs:complexType&gt;</w:t>
      </w:r>
    </w:p>
    <w:p w14:paraId="5E3B2AEB" w14:textId="77777777" w:rsidR="00536760" w:rsidRDefault="00536760" w:rsidP="00536760">
      <w:pPr>
        <w:pStyle w:val="PL"/>
      </w:pPr>
    </w:p>
    <w:p w14:paraId="643B969A" w14:textId="77777777" w:rsidR="00184F9F" w:rsidRDefault="00184F9F" w:rsidP="00184F9F">
      <w:pPr>
        <w:pStyle w:val="PL"/>
      </w:pPr>
      <w:r>
        <w:t xml:space="preserve">  &lt;xs:complexType name="contentType"&gt;</w:t>
      </w:r>
    </w:p>
    <w:p w14:paraId="5D0D912C" w14:textId="7F8039A7" w:rsidR="00184F9F" w:rsidRDefault="00184F9F" w:rsidP="00184F9F">
      <w:pPr>
        <w:pStyle w:val="PL"/>
      </w:pPr>
      <w:r>
        <w:t xml:space="preserve">  </w:t>
      </w:r>
      <w:r w:rsidR="007736AF">
        <w:rPr>
          <w:rFonts w:eastAsia="SimSun"/>
        </w:rPr>
        <w:t xml:space="preserve">  </w:t>
      </w:r>
      <w:r>
        <w:t>&lt;xs:choice&gt;</w:t>
      </w:r>
    </w:p>
    <w:p w14:paraId="6C872F28" w14:textId="682B9CA0" w:rsidR="00184F9F" w:rsidRDefault="00184F9F" w:rsidP="00184F9F">
      <w:pPr>
        <w:pStyle w:val="PL"/>
      </w:pPr>
      <w:r>
        <w:t xml:space="preserve">  </w:t>
      </w:r>
      <w:r w:rsidR="007736AF">
        <w:rPr>
          <w:rFonts w:eastAsia="SimSun"/>
        </w:rPr>
        <w:t xml:space="preserve">    </w:t>
      </w:r>
      <w:r>
        <w:t>&lt;xs:element name="sealURI" type="xs:anyURI"/&gt;</w:t>
      </w:r>
    </w:p>
    <w:p w14:paraId="1928FA22" w14:textId="4FA9F443" w:rsidR="00184F9F" w:rsidRDefault="00184F9F" w:rsidP="00184F9F">
      <w:pPr>
        <w:pStyle w:val="PL"/>
      </w:pPr>
      <w:r>
        <w:t xml:space="preserve">  </w:t>
      </w:r>
      <w:r w:rsidR="007736AF">
        <w:rPr>
          <w:rFonts w:eastAsia="SimSun"/>
        </w:rPr>
        <w:t xml:space="preserve">    </w:t>
      </w:r>
      <w:r>
        <w:t>&lt;xs:element name="sealString" type="xs:string"/&gt;</w:t>
      </w:r>
    </w:p>
    <w:p w14:paraId="5410B3B5" w14:textId="6D0179A7" w:rsidR="00184F9F" w:rsidRDefault="00184F9F" w:rsidP="00184F9F">
      <w:pPr>
        <w:pStyle w:val="PL"/>
      </w:pPr>
      <w:r>
        <w:t xml:space="preserve">  </w:t>
      </w:r>
      <w:r w:rsidR="007736AF">
        <w:rPr>
          <w:rFonts w:eastAsia="SimSun"/>
        </w:rPr>
        <w:t xml:space="preserve">    </w:t>
      </w:r>
      <w:r>
        <w:t>&lt;xs:element name="sealBoolean" type="xs:boolean"/&gt;</w:t>
      </w:r>
    </w:p>
    <w:p w14:paraId="1FCAF9ED" w14:textId="0D62CE2A" w:rsidR="00184F9F" w:rsidRDefault="00184F9F" w:rsidP="00184F9F">
      <w:pPr>
        <w:pStyle w:val="PL"/>
      </w:pPr>
      <w:r>
        <w:t xml:space="preserve">  </w:t>
      </w:r>
      <w:r w:rsidR="007736AF">
        <w:rPr>
          <w:rFonts w:eastAsia="SimSun"/>
        </w:rPr>
        <w:t xml:space="preserve">    </w:t>
      </w:r>
      <w:r>
        <w:t>&lt;xs:any namespace="##other" processContents="lax"/&gt;</w:t>
      </w:r>
    </w:p>
    <w:p w14:paraId="48E2C466" w14:textId="3B4E88EA" w:rsidR="00184F9F" w:rsidRDefault="00184F9F" w:rsidP="00184F9F">
      <w:pPr>
        <w:pStyle w:val="PL"/>
      </w:pPr>
      <w:r>
        <w:t xml:space="preserve">  </w:t>
      </w:r>
      <w:r w:rsidR="007736AF">
        <w:rPr>
          <w:rFonts w:eastAsia="SimSun"/>
        </w:rPr>
        <w:t xml:space="preserve">  </w:t>
      </w:r>
      <w:r>
        <w:t>&lt;/xs:choice&gt;</w:t>
      </w:r>
    </w:p>
    <w:p w14:paraId="3E956BF3" w14:textId="4EE74236" w:rsidR="00184F9F" w:rsidRDefault="00184F9F" w:rsidP="00184F9F">
      <w:pPr>
        <w:pStyle w:val="PL"/>
      </w:pPr>
      <w:r>
        <w:t xml:space="preserve">  </w:t>
      </w:r>
      <w:r w:rsidR="007736AF">
        <w:rPr>
          <w:rFonts w:eastAsia="SimSun"/>
        </w:rPr>
        <w:t xml:space="preserve">  </w:t>
      </w:r>
      <w:r>
        <w:t>&lt;xs:anyAttribute namespace="##any" processContents="lax"/&gt;</w:t>
      </w:r>
    </w:p>
    <w:p w14:paraId="055B1C87" w14:textId="77777777" w:rsidR="00184F9F" w:rsidRDefault="00184F9F" w:rsidP="00184F9F">
      <w:pPr>
        <w:pStyle w:val="PL"/>
      </w:pPr>
      <w:r>
        <w:t xml:space="preserve">  </w:t>
      </w:r>
      <w:r w:rsidRPr="00882F0B">
        <w:t>&lt;/xs:complexType&gt;</w:t>
      </w:r>
    </w:p>
    <w:p w14:paraId="30ABED4A" w14:textId="44235450" w:rsidR="00536760" w:rsidRDefault="00536760" w:rsidP="00536760">
      <w:pPr>
        <w:pStyle w:val="PL"/>
      </w:pPr>
    </w:p>
    <w:p w14:paraId="59C72389" w14:textId="33BC499F" w:rsidR="00536760" w:rsidRDefault="00941568" w:rsidP="00536760">
      <w:pPr>
        <w:pStyle w:val="PL"/>
      </w:pPr>
      <w:r>
        <w:t xml:space="preserve">  </w:t>
      </w:r>
      <w:r w:rsidR="00536760">
        <w:t>&lt;xs:complexType name="tURLLCEstablishmentRspType"&gt;</w:t>
      </w:r>
    </w:p>
    <w:p w14:paraId="47AB25CC" w14:textId="094A2B81"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0BD5D396" w14:textId="7DF6911C" w:rsidR="00536760" w:rsidRDefault="00941568" w:rsidP="00536760">
      <w:pPr>
        <w:pStyle w:val="PL"/>
      </w:pPr>
      <w:r>
        <w:t xml:space="preserve">  </w:t>
      </w:r>
      <w:r w:rsidR="007736AF">
        <w:rPr>
          <w:rFonts w:eastAsia="SimSun"/>
        </w:rPr>
        <w:t xml:space="preserve">    </w:t>
      </w:r>
      <w:r w:rsidR="00536760">
        <w:t>&lt;xs:element name="result" type="</w:t>
      </w:r>
      <w:r w:rsidR="00184F9F">
        <w:t>sealdatadelivery:</w:t>
      </w:r>
      <w:r w:rsidR="00536760">
        <w:t xml:space="preserve">tResultType" minOccurs="1" </w:t>
      </w:r>
      <w:r w:rsidR="00536760" w:rsidRPr="00165FDE">
        <w:t>maxOccurs="</w:t>
      </w:r>
      <w:r w:rsidR="00536760">
        <w:t>1</w:t>
      </w:r>
      <w:r w:rsidR="00536760" w:rsidRPr="00165FDE">
        <w:t>"</w:t>
      </w:r>
      <w:r w:rsidR="00536760" w:rsidRPr="00DB1907">
        <w:t>/&gt;</w:t>
      </w:r>
    </w:p>
    <w:p w14:paraId="2522D81E" w14:textId="7729D81A" w:rsidR="00536760" w:rsidRDefault="00941568" w:rsidP="00536760">
      <w:pPr>
        <w:pStyle w:val="PL"/>
      </w:pPr>
      <w:r>
        <w:t xml:space="preserve">  </w:t>
      </w:r>
      <w:r w:rsidR="007736AF">
        <w:rPr>
          <w:rFonts w:eastAsia="SimSun"/>
        </w:rPr>
        <w:t xml:space="preserve">    </w:t>
      </w:r>
      <w:r w:rsidR="00536760">
        <w:t xml:space="preserve">&lt;xs:element name="traffic-descriptor-info" type="sealdatadelivery:tTrafficDescriptorInfoType" minOccurs="0" </w:t>
      </w:r>
      <w:r w:rsidR="00536760" w:rsidRPr="00165FDE">
        <w:t>maxOccurs="</w:t>
      </w:r>
      <w:r w:rsidR="00536760">
        <w:t>1</w:t>
      </w:r>
      <w:r w:rsidR="00536760" w:rsidRPr="00165FDE">
        <w:t>"</w:t>
      </w:r>
      <w:r w:rsidR="00536760">
        <w:t>/&gt;</w:t>
      </w:r>
    </w:p>
    <w:p w14:paraId="44C9BA55" w14:textId="1B54643E" w:rsidR="00536760" w:rsidRDefault="00941568" w:rsidP="00536760">
      <w:pPr>
        <w:pStyle w:val="PL"/>
      </w:pPr>
      <w:r>
        <w:t xml:space="preserve">  </w:t>
      </w:r>
      <w:r w:rsidR="007736AF">
        <w:rPr>
          <w:rFonts w:eastAsia="SimSun"/>
        </w:rPr>
        <w:t xml:space="preserve">    </w:t>
      </w:r>
      <w:r w:rsidR="00536760">
        <w:t>&lt;xs:any namespace="##other" processContents="lax" minOccurs="0" maxOccurs="unbounded"/&gt;</w:t>
      </w:r>
    </w:p>
    <w:p w14:paraId="09FE3B01" w14:textId="0F966FAD" w:rsidR="00536760" w:rsidRPr="00587E76" w:rsidRDefault="00941568" w:rsidP="00536760">
      <w:pPr>
        <w:pStyle w:val="PL"/>
      </w:pPr>
      <w:r>
        <w:t xml:space="preserve">  </w:t>
      </w:r>
      <w:r w:rsidR="007736AF">
        <w:rPr>
          <w:rFonts w:eastAsia="SimSun"/>
        </w:rPr>
        <w:t xml:space="preserve">    </w:t>
      </w:r>
      <w:r w:rsidR="00536760" w:rsidRPr="0098763C">
        <w:t>&lt;xs:element name="anyExt" type="</w:t>
      </w:r>
      <w:r w:rsidR="00536760">
        <w:t>sealdatadelivery:</w:t>
      </w:r>
      <w:r w:rsidR="00536760" w:rsidRPr="0098763C">
        <w:t>anyExtType" minOccurs="0"/&gt;</w:t>
      </w:r>
    </w:p>
    <w:p w14:paraId="792A4CF5" w14:textId="7D73AC48" w:rsidR="00536760" w:rsidRDefault="00941568" w:rsidP="00536760">
      <w:pPr>
        <w:pStyle w:val="PL"/>
      </w:pPr>
      <w:r>
        <w:t xml:space="preserve">  </w:t>
      </w:r>
      <w:r w:rsidR="007736AF">
        <w:rPr>
          <w:rFonts w:eastAsia="SimSun"/>
        </w:rPr>
        <w:t xml:space="preserve">  </w:t>
      </w:r>
      <w:r w:rsidR="00536760">
        <w:t>&lt;/xs:</w:t>
      </w:r>
      <w:r w:rsidR="000A69EB">
        <w:t>sequence</w:t>
      </w:r>
      <w:r w:rsidR="00536760">
        <w:t>&gt;</w:t>
      </w:r>
    </w:p>
    <w:p w14:paraId="66D74AAA" w14:textId="5050BB93" w:rsidR="00536760" w:rsidRDefault="00941568" w:rsidP="00536760">
      <w:pPr>
        <w:pStyle w:val="PL"/>
      </w:pPr>
      <w:r>
        <w:t xml:space="preserve">  </w:t>
      </w:r>
      <w:r w:rsidR="007736AF">
        <w:rPr>
          <w:rFonts w:eastAsia="SimSun"/>
        </w:rPr>
        <w:t xml:space="preserve">  </w:t>
      </w:r>
      <w:r w:rsidR="00536760">
        <w:t>&lt;xs:anyAttribute namespace="##any" processContents="lax"/&gt;</w:t>
      </w:r>
    </w:p>
    <w:p w14:paraId="6C5838BE" w14:textId="4438E5E5" w:rsidR="00536760" w:rsidRDefault="00941568" w:rsidP="00536760">
      <w:pPr>
        <w:pStyle w:val="PL"/>
      </w:pPr>
      <w:r>
        <w:t xml:space="preserve">  </w:t>
      </w:r>
      <w:r w:rsidR="00536760">
        <w:t>&lt;/xs:complexType&gt;</w:t>
      </w:r>
    </w:p>
    <w:p w14:paraId="0F85BAD3" w14:textId="77777777" w:rsidR="00536760" w:rsidRDefault="00536760" w:rsidP="00536760">
      <w:pPr>
        <w:pStyle w:val="PL"/>
      </w:pPr>
    </w:p>
    <w:p w14:paraId="319A051C" w14:textId="77777777" w:rsidR="00584D31" w:rsidRDefault="00584D31" w:rsidP="00584D31">
      <w:pPr>
        <w:pStyle w:val="PL"/>
      </w:pPr>
      <w:r>
        <w:t xml:space="preserve">  &lt;xs:complexType name="tURLLCReleaseReqType"&gt;</w:t>
      </w:r>
    </w:p>
    <w:p w14:paraId="7CC2CBED" w14:textId="77777777" w:rsidR="00584D31" w:rsidRDefault="00584D31" w:rsidP="00584D31">
      <w:pPr>
        <w:pStyle w:val="PL"/>
      </w:pPr>
      <w:r>
        <w:t xml:space="preserve">  </w:t>
      </w:r>
      <w:r>
        <w:rPr>
          <w:rFonts w:eastAsia="SimSun"/>
        </w:rPr>
        <w:t xml:space="preserve">  </w:t>
      </w:r>
      <w:r>
        <w:t>&lt;xs:sequence&gt;</w:t>
      </w:r>
    </w:p>
    <w:p w14:paraId="581636C0" w14:textId="77777777" w:rsidR="00584D31" w:rsidRDefault="00584D31" w:rsidP="00584D31">
      <w:pPr>
        <w:pStyle w:val="PL"/>
      </w:pPr>
      <w:r>
        <w:t xml:space="preserve">  </w:t>
      </w: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673F3858" w14:textId="39E0A141" w:rsidR="00584D31" w:rsidRDefault="00584D31" w:rsidP="00584D31">
      <w:pPr>
        <w:pStyle w:val="PL"/>
      </w:pPr>
      <w:r>
        <w:t xml:space="preserve">  </w:t>
      </w:r>
      <w:r>
        <w:rPr>
          <w:rFonts w:eastAsia="SimSun"/>
        </w:rPr>
        <w:t xml:space="preserve">    </w:t>
      </w:r>
      <w:r w:rsidRPr="00DB1907">
        <w:t>&lt;xs:element name="</w:t>
      </w:r>
      <w:r>
        <w:t>sealdd-flow</w:t>
      </w:r>
      <w:r w:rsidRPr="00DB1907">
        <w:t>-i</w:t>
      </w:r>
      <w:r>
        <w:t>d" type="sealdatadelivery:tSeal</w:t>
      </w:r>
      <w:r w:rsidR="00A05EB0">
        <w:t>dd</w:t>
      </w:r>
      <w:r>
        <w:t xml:space="preserve">FlowIdType" minOccurs="1" </w:t>
      </w:r>
      <w:r w:rsidRPr="00165FDE">
        <w:t>maxOccurs="</w:t>
      </w:r>
      <w:r>
        <w:t>1</w:t>
      </w:r>
      <w:r w:rsidRPr="00165FDE">
        <w:t>"</w:t>
      </w:r>
      <w:r w:rsidRPr="00DB1907">
        <w:t>/&gt;</w:t>
      </w:r>
    </w:p>
    <w:p w14:paraId="7F616494"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65C6F16"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331E796F" w14:textId="77777777" w:rsidR="00584D31" w:rsidRDefault="00584D31" w:rsidP="00584D31">
      <w:pPr>
        <w:pStyle w:val="PL"/>
      </w:pPr>
      <w:r>
        <w:t xml:space="preserve">  </w:t>
      </w:r>
      <w:r>
        <w:rPr>
          <w:rFonts w:eastAsia="SimSun"/>
        </w:rPr>
        <w:t xml:space="preserve">  </w:t>
      </w:r>
      <w:r>
        <w:t>&lt;/xs:sequence&gt;</w:t>
      </w:r>
    </w:p>
    <w:p w14:paraId="33255404" w14:textId="77777777" w:rsidR="00584D31" w:rsidRDefault="00584D31" w:rsidP="00584D31">
      <w:pPr>
        <w:pStyle w:val="PL"/>
      </w:pPr>
      <w:r>
        <w:t xml:space="preserve">  </w:t>
      </w:r>
      <w:r>
        <w:rPr>
          <w:rFonts w:eastAsia="SimSun"/>
        </w:rPr>
        <w:t xml:space="preserve">  </w:t>
      </w:r>
      <w:r>
        <w:t>&lt;xs:anyAttribute namespace="##any" processContents="lax"/&gt;</w:t>
      </w:r>
    </w:p>
    <w:p w14:paraId="3A14FC3D" w14:textId="77777777" w:rsidR="00584D31" w:rsidRDefault="00584D31" w:rsidP="00584D31">
      <w:pPr>
        <w:pStyle w:val="PL"/>
      </w:pPr>
      <w:r>
        <w:t xml:space="preserve">  &lt;/xs:complexType&gt;</w:t>
      </w:r>
    </w:p>
    <w:p w14:paraId="521D8162" w14:textId="77777777" w:rsidR="00584D31" w:rsidRDefault="00584D31" w:rsidP="00584D31">
      <w:pPr>
        <w:pStyle w:val="PL"/>
      </w:pPr>
    </w:p>
    <w:p w14:paraId="50F9628B" w14:textId="77777777" w:rsidR="00584D31" w:rsidRDefault="00584D31" w:rsidP="00584D31">
      <w:pPr>
        <w:pStyle w:val="PL"/>
      </w:pPr>
      <w:r>
        <w:t xml:space="preserve">  &lt;xs:complexType name="tURLLCReleaseRspType"&gt;</w:t>
      </w:r>
    </w:p>
    <w:p w14:paraId="0A465573" w14:textId="77777777" w:rsidR="00584D31" w:rsidRDefault="00584D31" w:rsidP="00584D31">
      <w:pPr>
        <w:pStyle w:val="PL"/>
      </w:pPr>
      <w:r>
        <w:t xml:space="preserve">  </w:t>
      </w:r>
      <w:r>
        <w:rPr>
          <w:rFonts w:eastAsia="SimSun"/>
        </w:rPr>
        <w:t xml:space="preserve">  </w:t>
      </w:r>
      <w:r>
        <w:t>&lt;xs:sequence&gt;</w:t>
      </w:r>
    </w:p>
    <w:p w14:paraId="4748E648" w14:textId="77777777" w:rsidR="00584D31" w:rsidRDefault="00584D31" w:rsidP="00584D31">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52B73943" w14:textId="77777777" w:rsidR="00584D31" w:rsidRDefault="00584D31" w:rsidP="00584D31">
      <w:pPr>
        <w:pStyle w:val="PL"/>
      </w:pPr>
      <w:r>
        <w:t xml:space="preserve">  </w:t>
      </w:r>
      <w:r>
        <w:rPr>
          <w:rFonts w:eastAsia="SimSun"/>
        </w:rPr>
        <w:t xml:space="preserve">    </w:t>
      </w:r>
      <w:r>
        <w:t>&lt;xs:any namespace="##other" processContents="lax" minOccurs="0" maxOccurs="unbounded"/&gt;</w:t>
      </w:r>
    </w:p>
    <w:p w14:paraId="5A1CA8C3" w14:textId="77777777" w:rsidR="00584D31" w:rsidRPr="00587E76" w:rsidRDefault="00584D31" w:rsidP="00584D31">
      <w:pPr>
        <w:pStyle w:val="PL"/>
      </w:pPr>
      <w:r>
        <w:t xml:space="preserve">  </w:t>
      </w:r>
      <w:r>
        <w:rPr>
          <w:rFonts w:eastAsia="SimSun"/>
        </w:rPr>
        <w:t xml:space="preserve">    </w:t>
      </w:r>
      <w:r w:rsidRPr="0098763C">
        <w:t>&lt;xs:element name="anyExt" type="</w:t>
      </w:r>
      <w:r>
        <w:t>sealdatadelivery:</w:t>
      </w:r>
      <w:r w:rsidRPr="0098763C">
        <w:t>anyExtType" minOccurs="0"/&gt;</w:t>
      </w:r>
    </w:p>
    <w:p w14:paraId="1883307C" w14:textId="77777777" w:rsidR="00584D31" w:rsidRDefault="00584D31" w:rsidP="00584D31">
      <w:pPr>
        <w:pStyle w:val="PL"/>
      </w:pPr>
      <w:r>
        <w:t xml:space="preserve">  &lt;/xs:sequence&gt;</w:t>
      </w:r>
    </w:p>
    <w:p w14:paraId="7BE7D13F" w14:textId="77777777" w:rsidR="00584D31" w:rsidRDefault="00584D31" w:rsidP="00584D31">
      <w:pPr>
        <w:pStyle w:val="PL"/>
      </w:pPr>
      <w:r>
        <w:t xml:space="preserve">  </w:t>
      </w:r>
      <w:r>
        <w:rPr>
          <w:rFonts w:eastAsia="SimSun"/>
        </w:rPr>
        <w:t xml:space="preserve">  </w:t>
      </w:r>
      <w:r>
        <w:t>&lt;xs:anyAttribute namespace="##any" processContents="lax"/&gt;</w:t>
      </w:r>
    </w:p>
    <w:p w14:paraId="075353AE" w14:textId="77777777" w:rsidR="00584D31" w:rsidRDefault="00584D31" w:rsidP="00584D31">
      <w:pPr>
        <w:pStyle w:val="PL"/>
      </w:pPr>
      <w:r>
        <w:t xml:space="preserve">  &lt;/xs:complexType&gt;</w:t>
      </w:r>
    </w:p>
    <w:p w14:paraId="22BDDC01" w14:textId="77777777" w:rsidR="00584D31" w:rsidRDefault="00584D31" w:rsidP="00584D31">
      <w:pPr>
        <w:pStyle w:val="PL"/>
      </w:pPr>
    </w:p>
    <w:p w14:paraId="23349085" w14:textId="20D264F5" w:rsidR="00155D1A" w:rsidRDefault="00941568" w:rsidP="00155D1A">
      <w:pPr>
        <w:pStyle w:val="PL"/>
      </w:pPr>
      <w:r>
        <w:t xml:space="preserve">  </w:t>
      </w:r>
      <w:r w:rsidR="00155D1A">
        <w:t>&lt;xs:complexType name="tURLLCUpdateReqType"&gt;</w:t>
      </w:r>
    </w:p>
    <w:p w14:paraId="329914EF" w14:textId="59A53DB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35C4EDC4" w14:textId="0934AAF1" w:rsidR="00155D1A" w:rsidRDefault="00941568" w:rsidP="00155D1A">
      <w:pPr>
        <w:pStyle w:val="PL"/>
      </w:pPr>
      <w:r>
        <w:t xml:space="preserve">  </w:t>
      </w:r>
      <w:r w:rsidR="007736AF">
        <w:rPr>
          <w:rFonts w:eastAsia="SimSun"/>
        </w:rPr>
        <w:t xml:space="preserve">    </w:t>
      </w:r>
      <w:r w:rsidR="00155D1A" w:rsidRPr="00DB1907">
        <w:t>&lt;xs:element name="</w:t>
      </w:r>
      <w:r w:rsidR="00155D1A">
        <w:t>sealdd-client</w:t>
      </w:r>
      <w:r w:rsidR="00155D1A" w:rsidRPr="00DB1907">
        <w:t>-i</w:t>
      </w:r>
      <w:r w:rsidR="00155D1A">
        <w:t xml:space="preserve">dentity" type="xs:string" minOccurs="1" </w:t>
      </w:r>
      <w:r w:rsidR="00155D1A" w:rsidRPr="00165FDE">
        <w:t>maxOccurs="</w:t>
      </w:r>
      <w:r w:rsidR="00155D1A">
        <w:t>1</w:t>
      </w:r>
      <w:r w:rsidR="00155D1A" w:rsidRPr="00165FDE">
        <w:t>"</w:t>
      </w:r>
      <w:r w:rsidR="00155D1A" w:rsidRPr="00DB1907">
        <w:t>/&gt;</w:t>
      </w:r>
    </w:p>
    <w:p w14:paraId="5EE242FB" w14:textId="40ECF75F" w:rsidR="00155D1A" w:rsidRDefault="00941568" w:rsidP="00155D1A">
      <w:pPr>
        <w:pStyle w:val="PL"/>
      </w:pPr>
      <w:r>
        <w:t xml:space="preserve">  </w:t>
      </w:r>
      <w:r w:rsidR="007736AF">
        <w:rPr>
          <w:rFonts w:eastAsia="SimSun"/>
        </w:rPr>
        <w:t xml:space="preserve">    </w:t>
      </w:r>
      <w:r w:rsidR="00155D1A" w:rsidRPr="00DB1907">
        <w:t>&lt;xs:element name="</w:t>
      </w:r>
      <w:r w:rsidR="00155D1A">
        <w:t>sealdd-flow</w:t>
      </w:r>
      <w:r w:rsidR="00155D1A" w:rsidRPr="00DB1907">
        <w:t>-i</w:t>
      </w:r>
      <w:r w:rsidR="00155D1A">
        <w:t>d" type="sealdatadelivery:tSeal</w:t>
      </w:r>
      <w:r w:rsidR="00A05EB0">
        <w:t>dd</w:t>
      </w:r>
      <w:r w:rsidR="00155D1A">
        <w:t xml:space="preserve">FlowIdType" minOccurs="1" </w:t>
      </w:r>
      <w:r w:rsidR="00155D1A" w:rsidRPr="00165FDE">
        <w:t>maxOccurs="</w:t>
      </w:r>
      <w:r w:rsidR="00155D1A">
        <w:t>1</w:t>
      </w:r>
      <w:r w:rsidR="00155D1A" w:rsidRPr="00165FDE">
        <w:t>"</w:t>
      </w:r>
      <w:r w:rsidR="00155D1A" w:rsidRPr="00DB1907">
        <w:t>/&gt;</w:t>
      </w:r>
    </w:p>
    <w:p w14:paraId="29307BAA" w14:textId="2DE776FE" w:rsidR="00155D1A" w:rsidRDefault="00941568" w:rsidP="00155D1A">
      <w:pPr>
        <w:pStyle w:val="PL"/>
      </w:pPr>
      <w:r>
        <w:t xml:space="preserve">  </w:t>
      </w:r>
      <w:r w:rsidR="007736AF">
        <w:rPr>
          <w:rFonts w:eastAsia="SimSun"/>
        </w:rPr>
        <w:t xml:space="preserve">    </w:t>
      </w:r>
      <w:r w:rsidR="00155D1A">
        <w:t>&lt;xs:element name="Identity" type="sealdatadelivery:tIdentityType"</w:t>
      </w:r>
      <w:r w:rsidR="00155D1A" w:rsidRPr="00A83C25">
        <w:t xml:space="preserve"> </w:t>
      </w:r>
      <w:r w:rsidR="00155D1A">
        <w:t xml:space="preserve">minOccurs="0" </w:t>
      </w:r>
      <w:r w:rsidR="00155D1A" w:rsidRPr="00165FDE">
        <w:t>maxOccurs="</w:t>
      </w:r>
      <w:r w:rsidR="00155D1A">
        <w:t>1</w:t>
      </w:r>
      <w:r w:rsidR="00155D1A" w:rsidRPr="00165FDE">
        <w:t>"</w:t>
      </w:r>
      <w:r w:rsidR="00155D1A">
        <w:t>/&gt;</w:t>
      </w:r>
    </w:p>
    <w:p w14:paraId="4404F27D" w14:textId="23CCA858" w:rsidR="00155D1A" w:rsidRDefault="00941568" w:rsidP="00155D1A">
      <w:pPr>
        <w:pStyle w:val="PL"/>
      </w:pPr>
      <w:r>
        <w:t xml:space="preserve">  </w:t>
      </w:r>
      <w:r w:rsidR="007736AF">
        <w:rPr>
          <w:rFonts w:eastAsia="SimSun"/>
        </w:rPr>
        <w:t xml:space="preserve">    </w:t>
      </w:r>
      <w:r w:rsidR="00155D1A">
        <w:t xml:space="preserve">&lt;xs:element name="server-id" type="xs:string" minOccurs="0" </w:t>
      </w:r>
      <w:r w:rsidR="00155D1A" w:rsidRPr="00165FDE">
        <w:t>maxOccurs="</w:t>
      </w:r>
      <w:r w:rsidR="00155D1A">
        <w:t>1</w:t>
      </w:r>
      <w:r w:rsidR="00155D1A" w:rsidRPr="00165FDE">
        <w:t>"</w:t>
      </w:r>
      <w:r w:rsidR="00155D1A" w:rsidRPr="00DB1907">
        <w:t>/&gt;</w:t>
      </w:r>
    </w:p>
    <w:p w14:paraId="0CD77510" w14:textId="28B93D07" w:rsidR="00155D1A" w:rsidRDefault="00941568" w:rsidP="00155D1A">
      <w:pPr>
        <w:pStyle w:val="PL"/>
      </w:pPr>
      <w:r>
        <w:t xml:space="preserve">  </w:t>
      </w:r>
      <w:r w:rsidR="007736AF">
        <w:rPr>
          <w:rFonts w:eastAsia="SimSun"/>
        </w:rPr>
        <w:t xml:space="preserve">    </w:t>
      </w:r>
      <w:r w:rsidR="00155D1A">
        <w:t>&lt;xs:element name="VAL-serv</w:t>
      </w:r>
      <w:r w:rsidR="001031B5">
        <w:t>ic</w:t>
      </w:r>
      <w:r w:rsidR="00155D1A">
        <w:t xml:space="preserve">e-id" type="xs:string" minOccurs="0" </w:t>
      </w:r>
      <w:r w:rsidR="00155D1A" w:rsidRPr="00165FDE">
        <w:t>maxOccurs="</w:t>
      </w:r>
      <w:r w:rsidR="00155D1A">
        <w:t>1</w:t>
      </w:r>
      <w:r w:rsidR="00155D1A" w:rsidRPr="00165FDE">
        <w:t>"</w:t>
      </w:r>
      <w:r w:rsidR="00155D1A" w:rsidRPr="00DB1907">
        <w:t>/&gt;</w:t>
      </w:r>
    </w:p>
    <w:p w14:paraId="40B29D83" w14:textId="5B5EB300" w:rsidR="00155D1A" w:rsidRDefault="00941568" w:rsidP="00155D1A">
      <w:pPr>
        <w:pStyle w:val="PL"/>
      </w:pPr>
      <w:r>
        <w:t xml:space="preserve">  </w:t>
      </w:r>
      <w:r w:rsidR="007736AF">
        <w:rPr>
          <w:rFonts w:eastAsia="SimSun"/>
        </w:rPr>
        <w:t xml:space="preserve">    </w:t>
      </w:r>
      <w:r w:rsidR="00155D1A">
        <w:t xml:space="preserve">&lt;xs:element name="traffic-descriptor-info" type="sealdatadelivery:tTrafficDescriptorInfoType" minOccurs="0" </w:t>
      </w:r>
      <w:r w:rsidR="00155D1A" w:rsidRPr="00165FDE">
        <w:t>maxOccurs="</w:t>
      </w:r>
      <w:r w:rsidR="00155D1A">
        <w:t>1</w:t>
      </w:r>
      <w:r w:rsidR="00155D1A" w:rsidRPr="00165FDE">
        <w:t>"</w:t>
      </w:r>
      <w:r w:rsidR="00155D1A">
        <w:t>/&gt;</w:t>
      </w:r>
    </w:p>
    <w:p w14:paraId="1F5174FF" w14:textId="5B05F644"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13021C47" w14:textId="0EC584CB" w:rsidR="00155D1A" w:rsidRPr="00587E76" w:rsidRDefault="00941568" w:rsidP="00155D1A">
      <w:pPr>
        <w:pStyle w:val="PL"/>
      </w:pPr>
      <w:r>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530387C3" w14:textId="333E77F8"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497C37FA" w14:textId="496931CA" w:rsidR="00155D1A" w:rsidRDefault="00941568" w:rsidP="00155D1A">
      <w:pPr>
        <w:pStyle w:val="PL"/>
      </w:pPr>
      <w:r>
        <w:t xml:space="preserve">  </w:t>
      </w:r>
      <w:r w:rsidR="007736AF">
        <w:rPr>
          <w:rFonts w:eastAsia="SimSun"/>
        </w:rPr>
        <w:t xml:space="preserve">  </w:t>
      </w:r>
      <w:r w:rsidR="00155D1A">
        <w:t>&lt;xs:anyAttribute namespace="##any" processContents="lax"/&gt;</w:t>
      </w:r>
    </w:p>
    <w:p w14:paraId="3D7C607D" w14:textId="63A7FAC2" w:rsidR="00155D1A" w:rsidRDefault="00941568" w:rsidP="00155D1A">
      <w:pPr>
        <w:pStyle w:val="PL"/>
      </w:pPr>
      <w:r>
        <w:t xml:space="preserve">  </w:t>
      </w:r>
      <w:r w:rsidR="00155D1A">
        <w:t>&lt;/xs:complexType&gt;</w:t>
      </w:r>
    </w:p>
    <w:p w14:paraId="678E801D" w14:textId="77777777" w:rsidR="00155D1A" w:rsidRDefault="00155D1A" w:rsidP="00155D1A">
      <w:pPr>
        <w:pStyle w:val="PL"/>
      </w:pPr>
    </w:p>
    <w:p w14:paraId="60D5B72B" w14:textId="3E4BBF4A" w:rsidR="00155D1A" w:rsidRDefault="00941568" w:rsidP="00155D1A">
      <w:pPr>
        <w:pStyle w:val="PL"/>
      </w:pPr>
      <w:r>
        <w:t xml:space="preserve">  </w:t>
      </w:r>
      <w:r w:rsidR="00155D1A">
        <w:t>&lt;xs:complexType name="tURLLCUpdateRspType"&gt;</w:t>
      </w:r>
    </w:p>
    <w:p w14:paraId="01E0D646" w14:textId="7E8D25AE"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2988F341" w14:textId="57D1280D" w:rsidR="00155D1A" w:rsidRDefault="00941568" w:rsidP="00155D1A">
      <w:pPr>
        <w:pStyle w:val="PL"/>
      </w:pPr>
      <w:r>
        <w:t xml:space="preserve">  </w:t>
      </w:r>
      <w:r w:rsidR="007736AF">
        <w:rPr>
          <w:rFonts w:eastAsia="SimSun"/>
        </w:rPr>
        <w:t xml:space="preserve">    </w:t>
      </w:r>
      <w:r w:rsidR="00155D1A">
        <w:t>&lt;xs:element name="result" type="</w:t>
      </w:r>
      <w:r w:rsidR="00184F9F">
        <w:t>sealdatadelivery:</w:t>
      </w:r>
      <w:r w:rsidR="00155D1A">
        <w:t xml:space="preserve">tResultType" minOccurs="1" </w:t>
      </w:r>
      <w:r w:rsidR="00155D1A" w:rsidRPr="00165FDE">
        <w:t>maxOccurs="</w:t>
      </w:r>
      <w:r w:rsidR="00155D1A">
        <w:t>1</w:t>
      </w:r>
      <w:r w:rsidR="00155D1A" w:rsidRPr="00165FDE">
        <w:t>"</w:t>
      </w:r>
      <w:r w:rsidR="00155D1A" w:rsidRPr="00DB1907">
        <w:t>/&gt;</w:t>
      </w:r>
    </w:p>
    <w:p w14:paraId="05E8C475" w14:textId="0DFA4DF9" w:rsidR="00155D1A" w:rsidRDefault="00941568" w:rsidP="00155D1A">
      <w:pPr>
        <w:pStyle w:val="PL"/>
      </w:pPr>
      <w:r>
        <w:t xml:space="preserve">  </w:t>
      </w:r>
      <w:r w:rsidR="007736AF">
        <w:rPr>
          <w:rFonts w:eastAsia="SimSun"/>
        </w:rPr>
        <w:t xml:space="preserve">    </w:t>
      </w:r>
      <w:r w:rsidR="00155D1A">
        <w:t>&lt;xs:any namespace="##other" processContents="lax" minOccurs="0" maxOccurs="unbounded"/&gt;</w:t>
      </w:r>
    </w:p>
    <w:p w14:paraId="4DC57DB1" w14:textId="568DF55D" w:rsidR="00155D1A" w:rsidRPr="00587E76" w:rsidRDefault="00941568" w:rsidP="00155D1A">
      <w:pPr>
        <w:pStyle w:val="PL"/>
      </w:pPr>
      <w:r>
        <w:lastRenderedPageBreak/>
        <w:t xml:space="preserve">  </w:t>
      </w:r>
      <w:r w:rsidR="007736AF">
        <w:rPr>
          <w:rFonts w:eastAsia="SimSun"/>
        </w:rPr>
        <w:t xml:space="preserve">    </w:t>
      </w:r>
      <w:r w:rsidR="00155D1A" w:rsidRPr="0098763C">
        <w:t>&lt;xs:element name="anyExt" type="</w:t>
      </w:r>
      <w:r w:rsidR="00155D1A">
        <w:t>sealdatadelivery:</w:t>
      </w:r>
      <w:r w:rsidR="00155D1A" w:rsidRPr="0098763C">
        <w:t>anyExtType" minOccurs="0"/&gt;</w:t>
      </w:r>
    </w:p>
    <w:p w14:paraId="2C73CA31" w14:textId="07EB7415" w:rsidR="00155D1A" w:rsidRDefault="00941568" w:rsidP="00155D1A">
      <w:pPr>
        <w:pStyle w:val="PL"/>
      </w:pPr>
      <w:r>
        <w:t xml:space="preserve">  </w:t>
      </w:r>
      <w:r w:rsidR="007736AF">
        <w:rPr>
          <w:rFonts w:eastAsia="SimSun"/>
        </w:rPr>
        <w:t xml:space="preserve">  </w:t>
      </w:r>
      <w:r w:rsidR="00155D1A">
        <w:t>&lt;/xs:</w:t>
      </w:r>
      <w:r w:rsidR="000A69EB">
        <w:t>sequence</w:t>
      </w:r>
      <w:r w:rsidR="00155D1A">
        <w:t>&gt;</w:t>
      </w:r>
    </w:p>
    <w:p w14:paraId="712079F0" w14:textId="7E95D091" w:rsidR="00155D1A" w:rsidRDefault="00941568" w:rsidP="00155D1A">
      <w:pPr>
        <w:pStyle w:val="PL"/>
      </w:pPr>
      <w:r>
        <w:t xml:space="preserve">  </w:t>
      </w:r>
      <w:r w:rsidR="007736AF">
        <w:rPr>
          <w:rFonts w:eastAsia="SimSun"/>
        </w:rPr>
        <w:t xml:space="preserve">  </w:t>
      </w:r>
      <w:r w:rsidR="00155D1A">
        <w:t>&lt;xs:anyAttribute namespace="##any" processContents="lax"/&gt;</w:t>
      </w:r>
    </w:p>
    <w:p w14:paraId="05F2D89D" w14:textId="546F3FCA" w:rsidR="00155D1A" w:rsidRDefault="00941568" w:rsidP="00155D1A">
      <w:pPr>
        <w:pStyle w:val="PL"/>
      </w:pPr>
      <w:r>
        <w:t xml:space="preserve">  </w:t>
      </w:r>
      <w:r w:rsidR="00155D1A">
        <w:t>&lt;/xs:complexType&gt;</w:t>
      </w:r>
    </w:p>
    <w:p w14:paraId="506CAC37" w14:textId="77777777" w:rsidR="00155D1A" w:rsidRDefault="00155D1A" w:rsidP="00155D1A">
      <w:pPr>
        <w:pStyle w:val="PL"/>
      </w:pPr>
    </w:p>
    <w:p w14:paraId="21A11F24" w14:textId="4AEEFEA0" w:rsidR="00A27BAA" w:rsidRDefault="00476F4F" w:rsidP="00A27BAA">
      <w:pPr>
        <w:pStyle w:val="PL"/>
      </w:pPr>
      <w:r>
        <w:t xml:space="preserve">  </w:t>
      </w:r>
      <w:r w:rsidR="00A27BAA">
        <w:t>&lt;xs:complexType name="tDataStorageCreationReqType"&gt;</w:t>
      </w:r>
    </w:p>
    <w:p w14:paraId="3D346778" w14:textId="6ED10472"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1E7233B3" w14:textId="387485E0" w:rsidR="00A27BAA" w:rsidRDefault="00476F4F" w:rsidP="00A27BAA">
      <w:pPr>
        <w:pStyle w:val="PL"/>
      </w:pPr>
      <w:r>
        <w:t xml:space="preserve">  </w:t>
      </w:r>
      <w:r w:rsidR="007736AF">
        <w:rPr>
          <w:rFonts w:eastAsia="SimSun"/>
        </w:rPr>
        <w:t xml:space="preserve">    </w:t>
      </w:r>
      <w:r w:rsidR="00A27BAA">
        <w:t>&lt;xs:element name="application-data" type="xs:</w:t>
      </w:r>
      <w:r w:rsidR="00A27BAA" w:rsidRPr="00A15BA6">
        <w:t>hexBinary</w:t>
      </w:r>
      <w:r w:rsidR="00A27BAA">
        <w:t xml:space="preserve">" minOccurs="1" </w:t>
      </w:r>
      <w:r w:rsidR="00A27BAA" w:rsidRPr="00165FDE">
        <w:t>maxOccurs="</w:t>
      </w:r>
      <w:r w:rsidR="00A27BAA">
        <w:t>1</w:t>
      </w:r>
      <w:r w:rsidR="00A27BAA" w:rsidRPr="00165FDE">
        <w:t>"</w:t>
      </w:r>
      <w:r w:rsidR="00A27BAA">
        <w:t>/&gt;</w:t>
      </w:r>
    </w:p>
    <w:p w14:paraId="1E3609FC" w14:textId="6940C4FA" w:rsidR="00A27BAA" w:rsidRDefault="00476F4F" w:rsidP="00A27BAA">
      <w:pPr>
        <w:pStyle w:val="PL"/>
      </w:pPr>
      <w:r>
        <w:t xml:space="preserve">  </w:t>
      </w:r>
      <w:r w:rsidR="007736AF">
        <w:rPr>
          <w:rFonts w:eastAsia="SimSun"/>
        </w:rPr>
        <w:t xml:space="preserve">    </w:t>
      </w:r>
      <w:r w:rsidR="00A27BAA">
        <w:t xml:space="preserve">&lt;xs:element name="access-control-policy" type="sealdatadelivery:tAccessControlPolicyType" minOccurs="0" </w:t>
      </w:r>
      <w:r w:rsidR="00A27BAA" w:rsidRPr="00165FDE">
        <w:t>maxOccurs="</w:t>
      </w:r>
      <w:r w:rsidR="00A27BAA">
        <w:t>1</w:t>
      </w:r>
      <w:r w:rsidR="00A27BAA" w:rsidRPr="00165FDE">
        <w:t>"</w:t>
      </w:r>
      <w:r w:rsidR="00A27BAA">
        <w:t>/&gt;</w:t>
      </w:r>
    </w:p>
    <w:p w14:paraId="1A29C59E" w14:textId="74D1AC85" w:rsidR="00A27BAA" w:rsidRDefault="00476F4F" w:rsidP="00A27BAA">
      <w:pPr>
        <w:pStyle w:val="PL"/>
      </w:pPr>
      <w:r>
        <w:t xml:space="preserve">  </w:t>
      </w:r>
      <w:r w:rsidR="007736AF">
        <w:rPr>
          <w:rFonts w:eastAsia="SimSun"/>
        </w:rPr>
        <w:t xml:space="preserve">    </w:t>
      </w:r>
      <w:r w:rsidR="00A27BAA">
        <w:t xml:space="preserve">&lt;xs:element name="expiry-time" type="xs:nonPositiveInteger" minOccurs="0" </w:t>
      </w:r>
      <w:r w:rsidR="00A27BAA" w:rsidRPr="00165FDE">
        <w:t>maxOccurs="</w:t>
      </w:r>
      <w:r w:rsidR="00A27BAA">
        <w:t>1</w:t>
      </w:r>
      <w:r w:rsidR="00A27BAA" w:rsidRPr="00165FDE">
        <w:t>"</w:t>
      </w:r>
      <w:r w:rsidR="00A27BAA" w:rsidRPr="00DB1907">
        <w:t>/&gt;</w:t>
      </w:r>
    </w:p>
    <w:p w14:paraId="4F8EF34C" w14:textId="2AD45444" w:rsidR="00A27BAA" w:rsidRDefault="00476F4F" w:rsidP="00A27BAA">
      <w:pPr>
        <w:pStyle w:val="PL"/>
      </w:pPr>
      <w:r>
        <w:t xml:space="preserve">  </w:t>
      </w:r>
      <w:r w:rsidR="007736AF">
        <w:rPr>
          <w:rFonts w:eastAsia="SimSun"/>
        </w:rPr>
        <w:t xml:space="preserve">    </w:t>
      </w:r>
      <w:r w:rsidR="00A27BAA">
        <w:t xml:space="preserve">&lt;xs:element name="status-information-req" type="sealdatadelivery:tStatusInformationReqType" minOccurs="0" </w:t>
      </w:r>
      <w:r w:rsidR="00A27BAA" w:rsidRPr="00165FDE">
        <w:t>maxOccurs="</w:t>
      </w:r>
      <w:r w:rsidR="00A27BAA">
        <w:t>1</w:t>
      </w:r>
      <w:r w:rsidR="00A27BAA" w:rsidRPr="00165FDE">
        <w:t>"</w:t>
      </w:r>
      <w:r w:rsidR="00A27BAA">
        <w:t>/&gt;</w:t>
      </w:r>
    </w:p>
    <w:p w14:paraId="3A188D97" w14:textId="2EB1888D" w:rsidR="00A27BAA" w:rsidRDefault="00476F4F" w:rsidP="00A27BAA">
      <w:pPr>
        <w:pStyle w:val="PL"/>
      </w:pPr>
      <w:r>
        <w:t xml:space="preserve">  </w:t>
      </w:r>
      <w:r w:rsidR="007736AF">
        <w:rPr>
          <w:rFonts w:eastAsia="SimSun"/>
        </w:rPr>
        <w:t xml:space="preserve">    </w:t>
      </w:r>
      <w:r w:rsidR="00A27BAA">
        <w:t>&lt;xs:any namespace="##other" processContents="lax" minOccurs="0" maxOccurs="unbounded"/&gt;</w:t>
      </w:r>
    </w:p>
    <w:p w14:paraId="5AFCB1AC" w14:textId="6BD04683" w:rsidR="00A27BAA" w:rsidRPr="00587E76" w:rsidRDefault="00476F4F" w:rsidP="00A27BAA">
      <w:pPr>
        <w:pStyle w:val="PL"/>
      </w:pPr>
      <w:r>
        <w:t xml:space="preserve">  </w:t>
      </w:r>
      <w:r w:rsidR="007736AF">
        <w:rPr>
          <w:rFonts w:eastAsia="SimSun"/>
        </w:rPr>
        <w:t xml:space="preserve">    </w:t>
      </w:r>
      <w:r w:rsidR="00A27BAA" w:rsidRPr="0098763C">
        <w:t>&lt;xs:element name="anyExt" type="</w:t>
      </w:r>
      <w:r w:rsidR="00A27BAA">
        <w:t>sealdatadelivery:</w:t>
      </w:r>
      <w:r w:rsidR="00A27BAA" w:rsidRPr="0098763C">
        <w:t>anyExtType" minOccurs="0"/&gt;</w:t>
      </w:r>
    </w:p>
    <w:p w14:paraId="2B38E8D4" w14:textId="63A479CE" w:rsidR="00A27BAA" w:rsidRDefault="00476F4F" w:rsidP="00A27BAA">
      <w:pPr>
        <w:pStyle w:val="PL"/>
      </w:pPr>
      <w:r>
        <w:t xml:space="preserve">  </w:t>
      </w:r>
      <w:r w:rsidR="007736AF">
        <w:rPr>
          <w:rFonts w:eastAsia="SimSun"/>
        </w:rPr>
        <w:t xml:space="preserve">  </w:t>
      </w:r>
      <w:r w:rsidR="00A27BAA">
        <w:t>&lt;/xs:</w:t>
      </w:r>
      <w:r w:rsidR="000A69EB">
        <w:t>sequence</w:t>
      </w:r>
      <w:r w:rsidR="00A27BAA">
        <w:t>&gt;</w:t>
      </w:r>
    </w:p>
    <w:p w14:paraId="4148E295" w14:textId="6FB98C2A" w:rsidR="00A27BAA" w:rsidRDefault="00476F4F" w:rsidP="00A27BAA">
      <w:pPr>
        <w:pStyle w:val="PL"/>
      </w:pPr>
      <w:r>
        <w:t xml:space="preserve">  </w:t>
      </w:r>
      <w:r w:rsidR="007736AF">
        <w:rPr>
          <w:rFonts w:eastAsia="SimSun"/>
        </w:rPr>
        <w:t xml:space="preserve">  </w:t>
      </w:r>
      <w:r w:rsidR="00A27BAA">
        <w:t>&lt;xs:anyAttribute namespace="##any" processContents="lax"/&gt;</w:t>
      </w:r>
    </w:p>
    <w:p w14:paraId="2429589B" w14:textId="3C432D88" w:rsidR="00A27BAA" w:rsidRDefault="00476F4F" w:rsidP="00A27BAA">
      <w:pPr>
        <w:pStyle w:val="PL"/>
      </w:pPr>
      <w:r>
        <w:t xml:space="preserve">  </w:t>
      </w:r>
      <w:r w:rsidR="00A27BAA">
        <w:t>&lt;/xs:complexType&gt;</w:t>
      </w:r>
    </w:p>
    <w:p w14:paraId="1290A085" w14:textId="77777777" w:rsidR="00AA2FEE" w:rsidRDefault="00AA2FEE" w:rsidP="00AA2FEE">
      <w:pPr>
        <w:pStyle w:val="PL"/>
      </w:pPr>
    </w:p>
    <w:p w14:paraId="6138EA0E" w14:textId="7836810F" w:rsidR="00A27BAA" w:rsidRDefault="00476F4F" w:rsidP="00A27BAA">
      <w:pPr>
        <w:pStyle w:val="PL"/>
      </w:pPr>
      <w:r>
        <w:t xml:space="preserve">  </w:t>
      </w:r>
      <w:r w:rsidR="00A27BAA">
        <w:t>&lt;xs:complexType name="tStatusInformationReqType"&gt;</w:t>
      </w:r>
    </w:p>
    <w:p w14:paraId="5F77FA51" w14:textId="5E0227AA" w:rsidR="00A27BAA" w:rsidRDefault="00476F4F" w:rsidP="00A27BAA">
      <w:pPr>
        <w:pStyle w:val="PL"/>
      </w:pPr>
      <w:r>
        <w:t xml:space="preserve">  </w:t>
      </w:r>
      <w:r w:rsidR="00AA2FEE">
        <w:rPr>
          <w:rFonts w:eastAsia="SimSun"/>
        </w:rPr>
        <w:t xml:space="preserve">  </w:t>
      </w:r>
      <w:r w:rsidR="00A27BAA">
        <w:t>&lt;xs:sequence&gt;</w:t>
      </w:r>
    </w:p>
    <w:p w14:paraId="18CAF076" w14:textId="51FAE676" w:rsidR="00A27BAA" w:rsidRDefault="00476F4F" w:rsidP="00A27BAA">
      <w:pPr>
        <w:pStyle w:val="PL"/>
      </w:pPr>
      <w:r>
        <w:t xml:space="preserve">  </w:t>
      </w:r>
      <w:r w:rsidR="00AA2FEE">
        <w:rPr>
          <w:rFonts w:eastAsia="SimSun"/>
        </w:rPr>
        <w:t xml:space="preserve">    </w:t>
      </w:r>
      <w:r w:rsidR="00A27BAA">
        <w:t>&lt;xs:element name="no-times-data-accessed" type="</w:t>
      </w:r>
      <w:r w:rsidR="001031B5">
        <w:t>xs:</w:t>
      </w:r>
      <w:r w:rsidR="00A27BAA">
        <w:t>boolean" minOccurs="0" maxOccurs="1"/&gt;</w:t>
      </w:r>
    </w:p>
    <w:p w14:paraId="3C779C16" w14:textId="311970FB" w:rsidR="00A27BAA" w:rsidRDefault="00476F4F" w:rsidP="00A27BAA">
      <w:pPr>
        <w:pStyle w:val="PL"/>
      </w:pPr>
      <w:r>
        <w:t xml:space="preserve">  </w:t>
      </w:r>
      <w:r w:rsidR="00AA2FEE">
        <w:rPr>
          <w:rFonts w:eastAsia="SimSun"/>
        </w:rPr>
        <w:t xml:space="preserve">    </w:t>
      </w:r>
      <w:r w:rsidR="00A27BAA">
        <w:t>&lt;xs:element name="no-times-data-managed" type="</w:t>
      </w:r>
      <w:r w:rsidR="001031B5">
        <w:t>xs:</w:t>
      </w:r>
      <w:r w:rsidR="00A27BAA">
        <w:t>boolean" minOccurs="0" maxOccurs="1"/&gt;</w:t>
      </w:r>
    </w:p>
    <w:p w14:paraId="53ABBAD4" w14:textId="059E2474" w:rsidR="00A27BAA" w:rsidRDefault="00476F4F" w:rsidP="00A27BAA">
      <w:pPr>
        <w:pStyle w:val="PL"/>
      </w:pPr>
      <w:r>
        <w:t xml:space="preserve">  </w:t>
      </w:r>
      <w:r w:rsidR="00AA2FEE">
        <w:rPr>
          <w:rFonts w:eastAsia="SimSun"/>
        </w:rPr>
        <w:t xml:space="preserve">    </w:t>
      </w:r>
      <w:r w:rsidR="00A27BAA">
        <w:t>&lt;xs:any namespace="##other" processContents="lax" minOccurs="0" maxOccurs="unbounded"/&gt;</w:t>
      </w:r>
    </w:p>
    <w:p w14:paraId="7E2B31C0" w14:textId="65670078" w:rsidR="00A27BAA" w:rsidRPr="00587E76" w:rsidRDefault="00476F4F" w:rsidP="00A27BAA">
      <w:pPr>
        <w:pStyle w:val="PL"/>
      </w:pPr>
      <w:r>
        <w:t xml:space="preserve">  </w:t>
      </w:r>
      <w:r w:rsidR="00AA2FEE">
        <w:rPr>
          <w:rFonts w:eastAsia="SimSun"/>
        </w:rPr>
        <w:t xml:space="preserve">    </w:t>
      </w:r>
      <w:r w:rsidR="003B6357">
        <w:rPr>
          <w:rFonts w:eastAsia="SimSun"/>
        </w:rPr>
        <w:t>&lt;</w:t>
      </w:r>
      <w:r w:rsidR="00A27BAA" w:rsidRPr="0098763C">
        <w:t>xs:element name="anyExt" type="</w:t>
      </w:r>
      <w:r w:rsidR="001031B5">
        <w:t>sealdatadelivery</w:t>
      </w:r>
      <w:r w:rsidR="00A27BAA">
        <w:t>:</w:t>
      </w:r>
      <w:r w:rsidR="00A27BAA" w:rsidRPr="0098763C">
        <w:t>anyExtType" minOccurs="0"/&gt;</w:t>
      </w:r>
    </w:p>
    <w:p w14:paraId="5A2091AD" w14:textId="45C96112" w:rsidR="00A27BAA" w:rsidRDefault="00476F4F" w:rsidP="00A27BAA">
      <w:pPr>
        <w:pStyle w:val="PL"/>
      </w:pPr>
      <w:r>
        <w:t xml:space="preserve">  </w:t>
      </w:r>
      <w:r w:rsidR="00AA2FEE">
        <w:rPr>
          <w:rFonts w:eastAsia="SimSun"/>
        </w:rPr>
        <w:t xml:space="preserve">  </w:t>
      </w:r>
      <w:r w:rsidR="00A27BAA">
        <w:t>&lt;/xs:sequence&gt;</w:t>
      </w:r>
    </w:p>
    <w:p w14:paraId="2E818EAA" w14:textId="599DDC42" w:rsidR="00A27BAA" w:rsidRDefault="00476F4F" w:rsidP="00A27BAA">
      <w:pPr>
        <w:pStyle w:val="PL"/>
      </w:pPr>
      <w:r>
        <w:t xml:space="preserve">  </w:t>
      </w:r>
      <w:r w:rsidR="00AA2FEE">
        <w:rPr>
          <w:rFonts w:eastAsia="SimSun"/>
        </w:rPr>
        <w:t xml:space="preserve">  </w:t>
      </w:r>
      <w:r w:rsidR="00A27BAA">
        <w:t>&lt;xs:anyAttribute namespace="##any" processContents="lax"/&gt;</w:t>
      </w:r>
    </w:p>
    <w:p w14:paraId="3B4ACA0D" w14:textId="1817BF53" w:rsidR="00A27BAA" w:rsidRDefault="00476F4F" w:rsidP="00A27BAA">
      <w:pPr>
        <w:pStyle w:val="PL"/>
      </w:pPr>
      <w:r>
        <w:t xml:space="preserve">  </w:t>
      </w:r>
      <w:r w:rsidR="00A27BAA">
        <w:t>&lt;/xs:complexType&gt;</w:t>
      </w:r>
    </w:p>
    <w:p w14:paraId="4A35F1F8" w14:textId="77777777" w:rsidR="00AA2FEE" w:rsidRDefault="00AA2FEE" w:rsidP="00AA2FEE">
      <w:pPr>
        <w:pStyle w:val="PL"/>
      </w:pPr>
    </w:p>
    <w:p w14:paraId="3F363AB3" w14:textId="6213837B" w:rsidR="00A27BAA" w:rsidRDefault="00476F4F" w:rsidP="00A27BAA">
      <w:pPr>
        <w:pStyle w:val="PL"/>
      </w:pPr>
      <w:r>
        <w:t xml:space="preserve">  </w:t>
      </w:r>
      <w:r w:rsidR="00A27BAA">
        <w:t>&lt;xs:simpleType name="tAccessControlPolicyType"&gt;</w:t>
      </w:r>
    </w:p>
    <w:p w14:paraId="1E76C709" w14:textId="21A7E598" w:rsidR="00A27BAA" w:rsidRDefault="00476F4F" w:rsidP="00A27BAA">
      <w:pPr>
        <w:pStyle w:val="PL"/>
      </w:pPr>
      <w:r>
        <w:t xml:space="preserve">  </w:t>
      </w:r>
      <w:r w:rsidR="00AA2FEE">
        <w:rPr>
          <w:rFonts w:eastAsia="SimSun"/>
        </w:rPr>
        <w:t xml:space="preserve">  </w:t>
      </w:r>
      <w:r w:rsidR="00A27BAA">
        <w:t>&lt;xs:restriction base="xs:string"&gt;</w:t>
      </w:r>
    </w:p>
    <w:p w14:paraId="4DBE6E39" w14:textId="411FBEE0" w:rsidR="00A27BAA" w:rsidRDefault="00476F4F" w:rsidP="00A27BAA">
      <w:pPr>
        <w:pStyle w:val="PL"/>
      </w:pPr>
      <w:r>
        <w:t xml:space="preserve">  </w:t>
      </w:r>
      <w:r w:rsidR="00AA2FEE">
        <w:rPr>
          <w:rFonts w:eastAsia="SimSun"/>
        </w:rPr>
        <w:t xml:space="preserve">    </w:t>
      </w:r>
      <w:r w:rsidR="00A27BAA">
        <w:t>&lt;xs:enumeration value="SDDM-C"/&gt;</w:t>
      </w:r>
    </w:p>
    <w:p w14:paraId="1D976543" w14:textId="79EA7C3A" w:rsidR="00A27BAA" w:rsidRPr="00CD5065" w:rsidRDefault="00476F4F" w:rsidP="00A27BAA">
      <w:pPr>
        <w:pStyle w:val="PL"/>
        <w:rPr>
          <w:lang w:val="sv-SE"/>
        </w:rPr>
      </w:pPr>
      <w:r>
        <w:t xml:space="preserve">  </w:t>
      </w:r>
      <w:r w:rsidR="00AA2FEE">
        <w:rPr>
          <w:rFonts w:eastAsia="SimSun"/>
        </w:rPr>
        <w:t xml:space="preserve">    </w:t>
      </w:r>
      <w:r w:rsidR="00A27BAA" w:rsidRPr="00CD5065">
        <w:rPr>
          <w:lang w:val="sv-SE"/>
        </w:rPr>
        <w:t>&lt;xs:enumeration value="VAL-server"/&gt;</w:t>
      </w:r>
    </w:p>
    <w:p w14:paraId="54148C09" w14:textId="33ACA9A4" w:rsidR="00A27BAA" w:rsidRPr="006024D3" w:rsidRDefault="00476F4F" w:rsidP="00A27BAA">
      <w:pPr>
        <w:pStyle w:val="PL"/>
        <w:rPr>
          <w:lang w:val="en-US"/>
        </w:rPr>
      </w:pPr>
      <w:r w:rsidRPr="00CD5065">
        <w:rPr>
          <w:lang w:val="sv-SE"/>
        </w:rPr>
        <w:t xml:space="preserve">  </w:t>
      </w:r>
      <w:r w:rsidR="00AA2FEE" w:rsidRPr="00CD5065">
        <w:rPr>
          <w:rFonts w:eastAsia="SimSun"/>
          <w:lang w:val="sv-SE"/>
        </w:rPr>
        <w:t xml:space="preserve">    </w:t>
      </w:r>
      <w:r w:rsidR="00A27BAA" w:rsidRPr="006024D3">
        <w:rPr>
          <w:lang w:val="en-US"/>
        </w:rPr>
        <w:t>&lt;xs:enumeration value="SDDM-S"/&gt;</w:t>
      </w:r>
    </w:p>
    <w:p w14:paraId="334D2729" w14:textId="01F4DA10" w:rsidR="00A27BAA" w:rsidRDefault="00476F4F" w:rsidP="00A27BAA">
      <w:pPr>
        <w:pStyle w:val="PL"/>
      </w:pPr>
      <w:r>
        <w:rPr>
          <w:lang w:val="en-US"/>
        </w:rPr>
        <w:t xml:space="preserve">  </w:t>
      </w:r>
      <w:r w:rsidR="00AA2FEE">
        <w:rPr>
          <w:rFonts w:eastAsia="SimSun"/>
        </w:rPr>
        <w:t xml:space="preserve">  </w:t>
      </w:r>
      <w:r w:rsidR="00A27BAA">
        <w:t>&lt;/xs:restriction&gt;</w:t>
      </w:r>
    </w:p>
    <w:p w14:paraId="31E42D55" w14:textId="295E575A" w:rsidR="00A27BAA" w:rsidRDefault="00476F4F" w:rsidP="00A27BAA">
      <w:pPr>
        <w:pStyle w:val="PL"/>
      </w:pPr>
      <w:r>
        <w:t xml:space="preserve">  </w:t>
      </w:r>
      <w:r w:rsidR="00A27BAA">
        <w:t>&lt;/xs:simpleType&gt;</w:t>
      </w:r>
    </w:p>
    <w:p w14:paraId="19ABDCC4" w14:textId="77777777" w:rsidR="00A27BAA" w:rsidRDefault="00A27BAA" w:rsidP="00A27BAA">
      <w:pPr>
        <w:pStyle w:val="PL"/>
      </w:pPr>
    </w:p>
    <w:p w14:paraId="7140F83B" w14:textId="2349F2BD" w:rsidR="00A27BAA" w:rsidRDefault="00476F4F" w:rsidP="00A27BAA">
      <w:pPr>
        <w:pStyle w:val="PL"/>
      </w:pPr>
      <w:r>
        <w:t xml:space="preserve">  </w:t>
      </w:r>
      <w:r w:rsidR="00A27BAA">
        <w:t>&lt;xs:complexType name="tDataStorageCreationRspType"&gt;</w:t>
      </w:r>
    </w:p>
    <w:p w14:paraId="647FF601" w14:textId="37E1BF5C" w:rsidR="00A27BAA" w:rsidRDefault="00476F4F" w:rsidP="00A27BAA">
      <w:pPr>
        <w:pStyle w:val="PL"/>
      </w:pPr>
      <w:r>
        <w:t xml:space="preserve">  </w:t>
      </w:r>
      <w:r w:rsidR="00AA2FEE">
        <w:t xml:space="preserve">  </w:t>
      </w:r>
      <w:r w:rsidR="00A27BAA">
        <w:t>&lt;xs:</w:t>
      </w:r>
      <w:r w:rsidR="000A69EB">
        <w:t>sequence</w:t>
      </w:r>
      <w:r w:rsidR="00A27BAA">
        <w:t>&gt;</w:t>
      </w:r>
    </w:p>
    <w:p w14:paraId="1C0D66E6" w14:textId="6C456CFC"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4931338F" w14:textId="3B89EE03" w:rsidR="00A27BAA" w:rsidRDefault="00476F4F" w:rsidP="00A27BAA">
      <w:pPr>
        <w:pStyle w:val="PL"/>
      </w:pPr>
      <w:r>
        <w:t xml:space="preserve">  </w:t>
      </w:r>
      <w:r w:rsidR="00AA2FEE">
        <w:t xml:space="preserve">    </w:t>
      </w:r>
      <w:r w:rsidR="00A27BAA">
        <w:t>&lt;xs:element name="data-identifier" type="xs:string" minOccurs="</w:t>
      </w:r>
      <w:r w:rsidR="001031B5">
        <w:t>1</w:t>
      </w:r>
      <w:r w:rsidR="00A27BAA">
        <w:t xml:space="preserve">" </w:t>
      </w:r>
      <w:r w:rsidR="00A27BAA" w:rsidRPr="00165FDE">
        <w:t>maxOccurs="</w:t>
      </w:r>
      <w:r w:rsidR="00A27BAA">
        <w:t>1</w:t>
      </w:r>
      <w:r w:rsidR="00A27BAA" w:rsidRPr="00165FDE">
        <w:t>"</w:t>
      </w:r>
      <w:r w:rsidR="00A27BAA">
        <w:t>/&gt;</w:t>
      </w:r>
    </w:p>
    <w:p w14:paraId="7F93E304" w14:textId="5C1242C6" w:rsidR="00A27BAA" w:rsidRDefault="00476F4F" w:rsidP="00A27BAA">
      <w:pPr>
        <w:pStyle w:val="PL"/>
      </w:pPr>
      <w:r>
        <w:t xml:space="preserve">  </w:t>
      </w:r>
      <w:r w:rsidR="00AA2FEE">
        <w:t xml:space="preserve">    </w:t>
      </w:r>
      <w:r w:rsidR="00A27BAA">
        <w:t>&lt;xs:any namespace="##other" processContents="lax" minOccurs="0" maxOccurs="unbounded"/&gt;</w:t>
      </w:r>
    </w:p>
    <w:p w14:paraId="67790A22" w14:textId="4398817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2986B9F5" w14:textId="6A76F8FF" w:rsidR="00A27BAA" w:rsidRDefault="00476F4F" w:rsidP="00A27BAA">
      <w:pPr>
        <w:pStyle w:val="PL"/>
      </w:pPr>
      <w:r>
        <w:t xml:space="preserve">  </w:t>
      </w:r>
      <w:r w:rsidR="00AA2FEE">
        <w:t xml:space="preserve">  </w:t>
      </w:r>
      <w:r w:rsidR="00A27BAA">
        <w:t>&lt;/xs:</w:t>
      </w:r>
      <w:r w:rsidR="000A69EB">
        <w:t>sequence</w:t>
      </w:r>
      <w:r w:rsidR="00A27BAA">
        <w:t>&gt;</w:t>
      </w:r>
    </w:p>
    <w:p w14:paraId="3098AC4B" w14:textId="1433D30A" w:rsidR="00A27BAA" w:rsidRDefault="00476F4F" w:rsidP="00A27BAA">
      <w:pPr>
        <w:pStyle w:val="PL"/>
      </w:pPr>
      <w:r>
        <w:t xml:space="preserve">  </w:t>
      </w:r>
      <w:r w:rsidR="00AA2FEE">
        <w:t xml:space="preserve">  </w:t>
      </w:r>
      <w:r w:rsidR="00A27BAA">
        <w:t>&lt;xs:anyAttribute namespace="##any" processContents="lax"/&gt;</w:t>
      </w:r>
    </w:p>
    <w:p w14:paraId="6C168D3D" w14:textId="2333D71D" w:rsidR="00A27BAA" w:rsidRDefault="00476F4F" w:rsidP="00A27BAA">
      <w:pPr>
        <w:pStyle w:val="PL"/>
      </w:pPr>
      <w:r>
        <w:t xml:space="preserve">  </w:t>
      </w:r>
      <w:r w:rsidR="00A27BAA">
        <w:t>&lt;/xs:complexType&gt;</w:t>
      </w:r>
    </w:p>
    <w:p w14:paraId="38354EC1" w14:textId="77777777" w:rsidR="00A27BAA" w:rsidRDefault="00A27BAA" w:rsidP="00A27BAA">
      <w:pPr>
        <w:pStyle w:val="PL"/>
      </w:pPr>
    </w:p>
    <w:p w14:paraId="701B03AC" w14:textId="16D03B05" w:rsidR="00A27BAA" w:rsidRDefault="00476F4F" w:rsidP="00A27BAA">
      <w:pPr>
        <w:pStyle w:val="PL"/>
      </w:pPr>
      <w:r>
        <w:t xml:space="preserve">  </w:t>
      </w:r>
      <w:r w:rsidR="00A27BAA">
        <w:t>&lt;xs:complexType name="tDataStorageReservationReqType"&gt;</w:t>
      </w:r>
    </w:p>
    <w:p w14:paraId="5768DB37" w14:textId="713B40E6" w:rsidR="00A27BAA" w:rsidRDefault="00476F4F" w:rsidP="00A27BAA">
      <w:pPr>
        <w:pStyle w:val="PL"/>
      </w:pPr>
      <w:r>
        <w:t xml:space="preserve">  </w:t>
      </w:r>
      <w:r w:rsidR="00AA2FEE">
        <w:t xml:space="preserve">  </w:t>
      </w:r>
      <w:r w:rsidR="00A27BAA">
        <w:t>&lt;xs:</w:t>
      </w:r>
      <w:r w:rsidR="000A69EB">
        <w:t>sequence</w:t>
      </w:r>
      <w:r w:rsidR="00A27BAA">
        <w:t>&gt;</w:t>
      </w:r>
    </w:p>
    <w:p w14:paraId="6CAE9F06" w14:textId="19BDD60A" w:rsidR="00A27BAA" w:rsidRDefault="00476F4F" w:rsidP="00A27BAA">
      <w:pPr>
        <w:pStyle w:val="PL"/>
      </w:pPr>
      <w:r>
        <w:t xml:space="preserve">  </w:t>
      </w:r>
      <w:r w:rsidR="00AA2FEE">
        <w:t xml:space="preserve">    </w:t>
      </w:r>
      <w:r w:rsidR="00A27BAA">
        <w:t xml:space="preserve">&lt;xs:element name="VAL-service-id" type="xs:string" minOccurs="1" </w:t>
      </w:r>
      <w:r w:rsidR="00A27BAA" w:rsidRPr="00165FDE">
        <w:t>maxOccurs="</w:t>
      </w:r>
      <w:r w:rsidR="00A27BAA">
        <w:t>1</w:t>
      </w:r>
      <w:r w:rsidR="00A27BAA" w:rsidRPr="00165FDE">
        <w:t>"</w:t>
      </w:r>
      <w:r w:rsidR="00A27BAA" w:rsidRPr="00DB1907">
        <w:t>/&gt;</w:t>
      </w:r>
    </w:p>
    <w:p w14:paraId="0217A56A" w14:textId="22C8FCCD" w:rsidR="00A27BAA" w:rsidRDefault="00476F4F" w:rsidP="00A27BAA">
      <w:pPr>
        <w:pStyle w:val="PL"/>
      </w:pPr>
      <w:r>
        <w:t xml:space="preserve">  </w:t>
      </w:r>
      <w:r w:rsidR="00AA2FEE">
        <w:t xml:space="preserve">    </w:t>
      </w:r>
      <w:r w:rsidR="00A27BAA">
        <w:t>&lt;xs:element name="</w:t>
      </w:r>
      <w:r w:rsidR="00A27BAA">
        <w:rPr>
          <w:lang w:val="en-US"/>
        </w:rPr>
        <w:t>data-length</w:t>
      </w:r>
      <w:r w:rsidR="00A27BAA">
        <w:t xml:space="preserve">" type="xs:positiveInteger" minOccurs="0" </w:t>
      </w:r>
      <w:r w:rsidR="00A27BAA" w:rsidRPr="00165FDE">
        <w:t>maxOccurs="</w:t>
      </w:r>
      <w:r w:rsidR="00A27BAA">
        <w:t>1</w:t>
      </w:r>
      <w:r w:rsidR="00A27BAA" w:rsidRPr="00165FDE">
        <w:t>"</w:t>
      </w:r>
      <w:r w:rsidR="00A27BAA" w:rsidRPr="00DB1907">
        <w:t>/&gt;</w:t>
      </w:r>
    </w:p>
    <w:p w14:paraId="60318D47" w14:textId="1396FCAC" w:rsidR="00A27BAA" w:rsidRDefault="00476F4F" w:rsidP="00A27BAA">
      <w:pPr>
        <w:pStyle w:val="PL"/>
      </w:pPr>
      <w:r>
        <w:t xml:space="preserve">  </w:t>
      </w:r>
      <w:r w:rsidR="00AA2FEE">
        <w:t xml:space="preserve">    </w:t>
      </w:r>
      <w:r w:rsidR="00A27BAA">
        <w:t>&lt;xs:any namespace="##other" processContents="lax" minOccurs="0" maxOccurs="unbounded"/&gt;</w:t>
      </w:r>
    </w:p>
    <w:p w14:paraId="6805B85B" w14:textId="22680ECE"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3E7E6A8D" w14:textId="0935B7D6" w:rsidR="00A27BAA" w:rsidRDefault="00476F4F" w:rsidP="00A27BAA">
      <w:pPr>
        <w:pStyle w:val="PL"/>
      </w:pPr>
      <w:r>
        <w:t xml:space="preserve">  </w:t>
      </w:r>
      <w:r w:rsidR="00AA2FEE">
        <w:t xml:space="preserve">  </w:t>
      </w:r>
      <w:r w:rsidR="00A27BAA">
        <w:t>&lt;/xs:</w:t>
      </w:r>
      <w:r w:rsidR="000A69EB">
        <w:t>sequence</w:t>
      </w:r>
      <w:r w:rsidR="00A27BAA">
        <w:t>&gt;</w:t>
      </w:r>
    </w:p>
    <w:p w14:paraId="12CA87DB" w14:textId="3AE6A81F" w:rsidR="00A27BAA" w:rsidRDefault="00476F4F" w:rsidP="00A27BAA">
      <w:pPr>
        <w:pStyle w:val="PL"/>
      </w:pPr>
      <w:r>
        <w:t xml:space="preserve">  </w:t>
      </w:r>
      <w:r w:rsidR="00AA2FEE">
        <w:t xml:space="preserve">  </w:t>
      </w:r>
      <w:r w:rsidR="00A27BAA">
        <w:t>&lt;xs:anyAttribute namespace="##any" processContents="lax"/&gt;</w:t>
      </w:r>
    </w:p>
    <w:p w14:paraId="7ECA8DDC" w14:textId="3DCC8155" w:rsidR="00A27BAA" w:rsidRDefault="00476F4F" w:rsidP="00A27BAA">
      <w:pPr>
        <w:pStyle w:val="PL"/>
      </w:pPr>
      <w:r>
        <w:t xml:space="preserve">  </w:t>
      </w:r>
      <w:r w:rsidR="00A27BAA">
        <w:t>&lt;/xs:complexType&gt;</w:t>
      </w:r>
    </w:p>
    <w:p w14:paraId="3BB11EB1" w14:textId="77777777" w:rsidR="00A27BAA" w:rsidRDefault="00A27BAA" w:rsidP="00A27BAA">
      <w:pPr>
        <w:pStyle w:val="PL"/>
      </w:pPr>
    </w:p>
    <w:p w14:paraId="14F34A30" w14:textId="698A6C13" w:rsidR="00A27BAA" w:rsidRDefault="00476F4F" w:rsidP="00A27BAA">
      <w:pPr>
        <w:pStyle w:val="PL"/>
      </w:pPr>
      <w:r>
        <w:t xml:space="preserve">  </w:t>
      </w:r>
      <w:r w:rsidR="00A27BAA">
        <w:t>&lt;xs:complexType name="tDataStorageReservationRspType"&gt;</w:t>
      </w:r>
    </w:p>
    <w:p w14:paraId="5471DDC4" w14:textId="6CDA3F04" w:rsidR="00A27BAA" w:rsidRDefault="00476F4F" w:rsidP="00A27BAA">
      <w:pPr>
        <w:pStyle w:val="PL"/>
      </w:pPr>
      <w:r>
        <w:t xml:space="preserve">  </w:t>
      </w:r>
      <w:r w:rsidR="00AA2FEE">
        <w:t xml:space="preserve">  </w:t>
      </w:r>
      <w:r w:rsidR="00A27BAA">
        <w:t>&lt;xs:</w:t>
      </w:r>
      <w:r w:rsidR="000A69EB">
        <w:t>sequence</w:t>
      </w:r>
      <w:r w:rsidR="00A27BAA">
        <w:t>&gt;</w:t>
      </w:r>
    </w:p>
    <w:p w14:paraId="2F55893D" w14:textId="69320F7E" w:rsidR="00A27BAA" w:rsidRDefault="00476F4F" w:rsidP="00A27BAA">
      <w:pPr>
        <w:pStyle w:val="PL"/>
      </w:pPr>
      <w:r>
        <w:t xml:space="preserve">  </w:t>
      </w:r>
      <w:r w:rsidR="00AA2FEE">
        <w:t xml:space="preserve">    </w:t>
      </w:r>
      <w:r w:rsidR="00A27BAA">
        <w:t xml:space="preserve">&lt;xs:element name="result" type="sealdatadelivery:tOperationResultType" minOccurs="1" </w:t>
      </w:r>
      <w:r w:rsidR="00A27BAA" w:rsidRPr="00165FDE">
        <w:t>maxOccurs="</w:t>
      </w:r>
      <w:r w:rsidR="00A27BAA">
        <w:t>1</w:t>
      </w:r>
      <w:r w:rsidR="00A27BAA" w:rsidRPr="00165FDE">
        <w:t>"</w:t>
      </w:r>
      <w:r w:rsidR="00A27BAA" w:rsidRPr="00DB1907">
        <w:t>/&gt;</w:t>
      </w:r>
    </w:p>
    <w:p w14:paraId="7F7EA540" w14:textId="40894996" w:rsidR="00A27BAA" w:rsidRDefault="00476F4F" w:rsidP="00A27BAA">
      <w:pPr>
        <w:pStyle w:val="PL"/>
      </w:pPr>
      <w:r>
        <w:t xml:space="preserve">  </w:t>
      </w:r>
      <w:r w:rsidR="00AA2FEE">
        <w:t xml:space="preserve">    </w:t>
      </w:r>
      <w:r w:rsidR="00A27BAA">
        <w:t xml:space="preserve">&lt;xs:element name="address" type="xs:string" minOccurs="0" </w:t>
      </w:r>
      <w:r w:rsidR="00A27BAA" w:rsidRPr="00165FDE">
        <w:t>maxOccurs="</w:t>
      </w:r>
      <w:r w:rsidR="00A27BAA">
        <w:t>1</w:t>
      </w:r>
      <w:r w:rsidR="00A27BAA" w:rsidRPr="00165FDE">
        <w:t>"</w:t>
      </w:r>
      <w:r w:rsidR="00A27BAA" w:rsidRPr="00DB1907">
        <w:t>/&gt;</w:t>
      </w:r>
    </w:p>
    <w:p w14:paraId="38967C04" w14:textId="6DD8E026" w:rsidR="00A27BAA" w:rsidRDefault="00476F4F" w:rsidP="00A27BAA">
      <w:pPr>
        <w:pStyle w:val="PL"/>
      </w:pPr>
      <w:r>
        <w:t xml:space="preserve">  </w:t>
      </w:r>
      <w:r w:rsidR="00AA2FEE">
        <w:t xml:space="preserve">    </w:t>
      </w:r>
      <w:r w:rsidR="00A27BAA">
        <w:t>&lt;xs:any namespace="##other" processContents="lax" minOccurs="0" maxOccurs="unbounded"/&gt;</w:t>
      </w:r>
    </w:p>
    <w:p w14:paraId="0020715C" w14:textId="341BF7C8" w:rsidR="00A27BAA" w:rsidRPr="00587E76" w:rsidRDefault="00476F4F" w:rsidP="00A27BAA">
      <w:pPr>
        <w:pStyle w:val="PL"/>
      </w:pPr>
      <w:r>
        <w:t xml:space="preserve">  </w:t>
      </w:r>
      <w:r w:rsidR="00AA2FEE">
        <w:t xml:space="preserve">    </w:t>
      </w:r>
      <w:r w:rsidR="00A27BAA" w:rsidRPr="0098763C">
        <w:t>&lt;xs:element name="anyExt" type="</w:t>
      </w:r>
      <w:r w:rsidR="00A27BAA">
        <w:t>sealdatadelivery:</w:t>
      </w:r>
      <w:r w:rsidR="00A27BAA" w:rsidRPr="0098763C">
        <w:t>anyExtType" minOccurs="0"/&gt;</w:t>
      </w:r>
    </w:p>
    <w:p w14:paraId="77A989F8" w14:textId="0BB07817" w:rsidR="00A27BAA" w:rsidRDefault="00476F4F" w:rsidP="00A27BAA">
      <w:pPr>
        <w:pStyle w:val="PL"/>
      </w:pPr>
      <w:r>
        <w:t xml:space="preserve">  </w:t>
      </w:r>
      <w:r w:rsidR="00AA2FEE">
        <w:t xml:space="preserve">  </w:t>
      </w:r>
      <w:r w:rsidR="00A27BAA">
        <w:t>&lt;/xs:</w:t>
      </w:r>
      <w:r w:rsidR="000A69EB">
        <w:t>sequence</w:t>
      </w:r>
      <w:r w:rsidR="00A27BAA">
        <w:t>&gt;</w:t>
      </w:r>
    </w:p>
    <w:p w14:paraId="3E1EEE19" w14:textId="2E664496" w:rsidR="00A27BAA" w:rsidRDefault="00476F4F" w:rsidP="00A27BAA">
      <w:pPr>
        <w:pStyle w:val="PL"/>
      </w:pPr>
      <w:r>
        <w:t xml:space="preserve">  </w:t>
      </w:r>
      <w:r w:rsidR="00AA2FEE">
        <w:t xml:space="preserve">  </w:t>
      </w:r>
      <w:r w:rsidR="00A27BAA">
        <w:t>&lt;xs:anyAttribute namespace="##any" processContents="lax"/&gt;</w:t>
      </w:r>
    </w:p>
    <w:p w14:paraId="43A118D0" w14:textId="2461E890" w:rsidR="00A27BAA" w:rsidRDefault="00476F4F" w:rsidP="00A27BAA">
      <w:pPr>
        <w:pStyle w:val="PL"/>
      </w:pPr>
      <w:r>
        <w:t xml:space="preserve">  </w:t>
      </w:r>
      <w:r w:rsidR="00A27BAA">
        <w:t>&lt;/xs:complexType&gt;</w:t>
      </w:r>
    </w:p>
    <w:p w14:paraId="1641B457" w14:textId="77777777" w:rsidR="00A27BAA" w:rsidRDefault="00A27BAA" w:rsidP="00A27BAA">
      <w:pPr>
        <w:pStyle w:val="PL"/>
        <w:rPr>
          <w:lang w:eastAsia="zh-CN"/>
        </w:rPr>
      </w:pPr>
    </w:p>
    <w:p w14:paraId="1EDA9101" w14:textId="1BA78FF1" w:rsidR="006B445C" w:rsidRDefault="00476F4F" w:rsidP="006B445C">
      <w:pPr>
        <w:pStyle w:val="PL"/>
      </w:pPr>
      <w:r>
        <w:t xml:space="preserve">  </w:t>
      </w:r>
      <w:r w:rsidR="006B445C">
        <w:t>&lt;xs:complexType name="tData</w:t>
      </w:r>
      <w:r w:rsidR="00052A01">
        <w:t>Storage</w:t>
      </w:r>
      <w:r w:rsidR="006B445C">
        <w:t>StatusNotificationType"&gt;</w:t>
      </w:r>
    </w:p>
    <w:p w14:paraId="41F9A350" w14:textId="0BFBB2BF" w:rsidR="006B445C" w:rsidRDefault="00476F4F" w:rsidP="006B445C">
      <w:pPr>
        <w:pStyle w:val="PL"/>
      </w:pPr>
      <w:r>
        <w:t xml:space="preserve">  </w:t>
      </w:r>
      <w:r w:rsidR="00AA2FEE">
        <w:t xml:space="preserve">  </w:t>
      </w:r>
      <w:r w:rsidR="006B445C">
        <w:t>&lt;xs:</w:t>
      </w:r>
      <w:r w:rsidR="000A69EB">
        <w:t>sequence</w:t>
      </w:r>
      <w:r w:rsidR="006B445C">
        <w:t>&gt;</w:t>
      </w:r>
    </w:p>
    <w:p w14:paraId="20FB06A3" w14:textId="0643F74B" w:rsidR="006B445C" w:rsidRDefault="00476F4F" w:rsidP="006B445C">
      <w:pPr>
        <w:pStyle w:val="PL"/>
      </w:pPr>
      <w:r>
        <w:t xml:space="preserve">  </w:t>
      </w:r>
      <w:r w:rsidR="00AA2FEE">
        <w:t xml:space="preserve">    </w:t>
      </w:r>
      <w:r w:rsidR="006B445C">
        <w:t xml:space="preserve">&lt;xs:element name="data-identifier" type="xs:string" minOccurs="0" </w:t>
      </w:r>
      <w:r w:rsidR="006B445C" w:rsidRPr="00165FDE">
        <w:t>maxOccurs="</w:t>
      </w:r>
      <w:r w:rsidR="006B445C">
        <w:t>1</w:t>
      </w:r>
      <w:r w:rsidR="006B445C" w:rsidRPr="00165FDE">
        <w:t>"</w:t>
      </w:r>
      <w:r w:rsidR="006B445C">
        <w:t>/&gt;</w:t>
      </w:r>
    </w:p>
    <w:p w14:paraId="593A5522" w14:textId="78729AA3" w:rsidR="006B445C" w:rsidRDefault="00476F4F" w:rsidP="006B445C">
      <w:pPr>
        <w:pStyle w:val="PL"/>
      </w:pPr>
      <w:r>
        <w:t xml:space="preserve">  </w:t>
      </w:r>
      <w:r w:rsidR="00AA2FEE">
        <w:t xml:space="preserve">    </w:t>
      </w:r>
      <w:r w:rsidR="006B445C">
        <w:t xml:space="preserve">&lt;xs:element name="status-information-rsp" type="sealdatadelivery:tStatusInformationRspType" minOccurs="1" </w:t>
      </w:r>
      <w:r w:rsidR="006B445C" w:rsidRPr="00165FDE">
        <w:t>maxOccurs="</w:t>
      </w:r>
      <w:r w:rsidR="006B445C">
        <w:t>1</w:t>
      </w:r>
      <w:r w:rsidR="006B445C" w:rsidRPr="00165FDE">
        <w:t>"</w:t>
      </w:r>
      <w:r w:rsidR="006B445C">
        <w:t>/&gt;</w:t>
      </w:r>
    </w:p>
    <w:p w14:paraId="2DE0E2DA" w14:textId="5FA35E5B" w:rsidR="006B445C" w:rsidRDefault="00476F4F" w:rsidP="006B445C">
      <w:pPr>
        <w:pStyle w:val="PL"/>
      </w:pPr>
      <w:r>
        <w:t xml:space="preserve">  </w:t>
      </w:r>
      <w:r w:rsidR="00AA2FEE">
        <w:t xml:space="preserve">    </w:t>
      </w:r>
      <w:r w:rsidR="006B445C">
        <w:t>&lt;xs:any namespace="##other" processContents="lax" minOccurs="0" maxOccurs="unbounded"/&gt;</w:t>
      </w:r>
    </w:p>
    <w:p w14:paraId="276B9572" w14:textId="1967C36B" w:rsidR="006B445C" w:rsidRPr="00587E76" w:rsidRDefault="00476F4F" w:rsidP="006B445C">
      <w:pPr>
        <w:pStyle w:val="PL"/>
      </w:pPr>
      <w:r>
        <w:t xml:space="preserve">  </w:t>
      </w:r>
      <w:r w:rsidR="00AA2FEE">
        <w:t xml:space="preserve">    </w:t>
      </w:r>
      <w:r w:rsidR="006B445C" w:rsidRPr="0098763C">
        <w:t>&lt;xs:element name="anyExt" type="</w:t>
      </w:r>
      <w:r w:rsidR="006B445C">
        <w:t>sealdatadelivery:</w:t>
      </w:r>
      <w:r w:rsidR="006B445C" w:rsidRPr="0098763C">
        <w:t>anyExtType" minOccurs="0"/&gt;</w:t>
      </w:r>
    </w:p>
    <w:p w14:paraId="6550FE7E" w14:textId="5204F931" w:rsidR="006B445C" w:rsidRDefault="00476F4F" w:rsidP="006B445C">
      <w:pPr>
        <w:pStyle w:val="PL"/>
      </w:pPr>
      <w:r>
        <w:t xml:space="preserve">  </w:t>
      </w:r>
      <w:r w:rsidR="00AA2FEE">
        <w:t xml:space="preserve">  </w:t>
      </w:r>
      <w:r w:rsidR="006B445C">
        <w:t>&lt;/xs:</w:t>
      </w:r>
      <w:r w:rsidR="000A69EB">
        <w:t>sequence</w:t>
      </w:r>
      <w:r w:rsidR="006B445C">
        <w:t>&gt;</w:t>
      </w:r>
    </w:p>
    <w:p w14:paraId="6F401DEF" w14:textId="4670C602" w:rsidR="006B445C" w:rsidRDefault="00476F4F" w:rsidP="006B445C">
      <w:pPr>
        <w:pStyle w:val="PL"/>
      </w:pPr>
      <w:r>
        <w:t xml:space="preserve"> </w:t>
      </w:r>
      <w:r w:rsidR="00AA2FEE">
        <w:t xml:space="preserve">   </w:t>
      </w:r>
      <w:r w:rsidR="006B445C">
        <w:t>&lt;xs:anyAttribute namespace="##any" processContents="lax"/&gt;</w:t>
      </w:r>
    </w:p>
    <w:p w14:paraId="09C944D3" w14:textId="6F691217" w:rsidR="006B445C" w:rsidRDefault="00476F4F" w:rsidP="006B445C">
      <w:pPr>
        <w:pStyle w:val="PL"/>
      </w:pPr>
      <w:r>
        <w:lastRenderedPageBreak/>
        <w:t xml:space="preserve">  </w:t>
      </w:r>
      <w:r w:rsidR="006B445C">
        <w:t>&lt;/xs:complexType&gt;</w:t>
      </w:r>
    </w:p>
    <w:p w14:paraId="043DA7A7" w14:textId="77777777" w:rsidR="000A69EB" w:rsidRDefault="000A69EB" w:rsidP="006B445C">
      <w:pPr>
        <w:pStyle w:val="PL"/>
      </w:pPr>
    </w:p>
    <w:p w14:paraId="096214D1" w14:textId="2CE7F49E" w:rsidR="006B445C" w:rsidRDefault="00476F4F" w:rsidP="006B445C">
      <w:pPr>
        <w:pStyle w:val="PL"/>
      </w:pPr>
      <w:r>
        <w:t xml:space="preserve">  </w:t>
      </w:r>
      <w:r w:rsidR="006B445C">
        <w:t>&lt;xs:complexType name="tStatusInformationRspType"&gt;</w:t>
      </w:r>
    </w:p>
    <w:p w14:paraId="12C55851" w14:textId="59A01967" w:rsidR="006B445C" w:rsidRDefault="00476F4F" w:rsidP="006B445C">
      <w:pPr>
        <w:pStyle w:val="PL"/>
      </w:pPr>
      <w:r>
        <w:t xml:space="preserve">  </w:t>
      </w:r>
      <w:r w:rsidR="00AA2FEE">
        <w:t xml:space="preserve">  </w:t>
      </w:r>
      <w:r w:rsidR="006B445C">
        <w:t>&lt;xs:sequence&gt;</w:t>
      </w:r>
    </w:p>
    <w:p w14:paraId="37D9CC5B" w14:textId="357CAA94" w:rsidR="006B445C" w:rsidRDefault="00476F4F" w:rsidP="006B445C">
      <w:pPr>
        <w:pStyle w:val="PL"/>
      </w:pPr>
      <w:r>
        <w:t xml:space="preserve">  </w:t>
      </w:r>
      <w:r w:rsidR="00AA2FEE">
        <w:t xml:space="preserve">    </w:t>
      </w:r>
      <w:r w:rsidR="006B445C">
        <w:t>&lt;xs:element name="no-times-data-accessed-value" type="xs:unsignedInt" minOccurs="0" maxOccurs="1"/&gt;</w:t>
      </w:r>
    </w:p>
    <w:p w14:paraId="398189FD" w14:textId="628F16CA" w:rsidR="006B445C" w:rsidRDefault="00476F4F" w:rsidP="006B445C">
      <w:pPr>
        <w:pStyle w:val="PL"/>
      </w:pPr>
      <w:r>
        <w:t xml:space="preserve">  </w:t>
      </w:r>
      <w:r w:rsidR="00AA2FEE">
        <w:t xml:space="preserve">    </w:t>
      </w:r>
      <w:r w:rsidR="006B445C">
        <w:t>&lt;xs:element name="no-times-data-managed-value" type="xs:unsignedInt" minOccurs="0" maxOccurs="1"/&gt;</w:t>
      </w:r>
    </w:p>
    <w:p w14:paraId="39977AF7" w14:textId="266A2B9C" w:rsidR="006B445C" w:rsidRDefault="00476F4F" w:rsidP="006B445C">
      <w:pPr>
        <w:pStyle w:val="PL"/>
      </w:pPr>
      <w:r>
        <w:t xml:space="preserve">  </w:t>
      </w:r>
      <w:r w:rsidR="00AA2FEE">
        <w:t xml:space="preserve">    </w:t>
      </w:r>
      <w:r w:rsidR="006B445C">
        <w:t>&lt;xs:any namespace="##other" processContents="lax" minOccurs="0" maxOccurs="unbounded"/&gt;</w:t>
      </w:r>
    </w:p>
    <w:p w14:paraId="03551739" w14:textId="06E0E148" w:rsidR="006B445C" w:rsidRPr="00587E76" w:rsidRDefault="00476F4F" w:rsidP="006B445C">
      <w:pPr>
        <w:pStyle w:val="PL"/>
      </w:pPr>
      <w:r>
        <w:t xml:space="preserve">  </w:t>
      </w:r>
      <w:r w:rsidR="00AA2FEE">
        <w:t xml:space="preserve">    </w:t>
      </w:r>
      <w:r w:rsidR="006B445C" w:rsidRPr="0098763C">
        <w:t>&lt;xs:element name="anyExt" type="</w:t>
      </w:r>
      <w:r w:rsidR="001031B5">
        <w:t>sealdatadelivery</w:t>
      </w:r>
      <w:r w:rsidR="006B445C">
        <w:t>:</w:t>
      </w:r>
      <w:r w:rsidR="006B445C" w:rsidRPr="0098763C">
        <w:t>anyExtType" minOccurs="0"/&gt;</w:t>
      </w:r>
    </w:p>
    <w:p w14:paraId="72688FBD" w14:textId="760EFEA2" w:rsidR="006B445C" w:rsidRDefault="00476F4F" w:rsidP="006B445C">
      <w:pPr>
        <w:pStyle w:val="PL"/>
      </w:pPr>
      <w:r>
        <w:t xml:space="preserve">  </w:t>
      </w:r>
      <w:r w:rsidR="00AA2FEE">
        <w:t xml:space="preserve">  </w:t>
      </w:r>
      <w:r w:rsidR="006B445C">
        <w:t>&lt;/xs:sequence&gt;</w:t>
      </w:r>
    </w:p>
    <w:p w14:paraId="305F420B" w14:textId="384B7CA5" w:rsidR="006B445C" w:rsidRDefault="00476F4F" w:rsidP="006B445C">
      <w:pPr>
        <w:pStyle w:val="PL"/>
      </w:pPr>
      <w:r>
        <w:t xml:space="preserve">  </w:t>
      </w:r>
      <w:r w:rsidR="00AA2FEE">
        <w:t xml:space="preserve">  </w:t>
      </w:r>
      <w:r w:rsidR="006B445C">
        <w:t>&lt;xs:anyAttribute namespace="##any" processContents="lax"/&gt;</w:t>
      </w:r>
    </w:p>
    <w:p w14:paraId="51757EA1" w14:textId="42F9A015" w:rsidR="006B445C" w:rsidRDefault="00476F4F" w:rsidP="006B445C">
      <w:pPr>
        <w:pStyle w:val="PL"/>
      </w:pPr>
      <w:r>
        <w:t xml:space="preserve">  </w:t>
      </w:r>
      <w:r w:rsidR="006B445C">
        <w:t>&lt;/xs:complexType&gt;</w:t>
      </w:r>
    </w:p>
    <w:p w14:paraId="2387D024" w14:textId="77777777" w:rsidR="006B445C" w:rsidRDefault="006B445C" w:rsidP="006B445C">
      <w:pPr>
        <w:pStyle w:val="PL"/>
      </w:pPr>
    </w:p>
    <w:p w14:paraId="4E017D88" w14:textId="7D7F0CCF" w:rsidR="00F057AF" w:rsidRDefault="00476F4F" w:rsidP="00F057AF">
      <w:pPr>
        <w:pStyle w:val="PL"/>
      </w:pPr>
      <w:r>
        <w:t xml:space="preserve">  </w:t>
      </w:r>
      <w:r w:rsidR="00F057AF">
        <w:t>&lt;xs:complexType name="tDataStorageQueryReqType"&gt;</w:t>
      </w:r>
    </w:p>
    <w:p w14:paraId="2A39A9A4" w14:textId="23D8A24C" w:rsidR="00F057AF" w:rsidRDefault="00476F4F" w:rsidP="00F057AF">
      <w:pPr>
        <w:pStyle w:val="PL"/>
      </w:pPr>
      <w:r>
        <w:t xml:space="preserve">  </w:t>
      </w:r>
      <w:r w:rsidR="00AA2FEE">
        <w:t xml:space="preserve">  </w:t>
      </w:r>
      <w:r w:rsidR="00F057AF">
        <w:t>&lt;xs:</w:t>
      </w:r>
      <w:r w:rsidR="000A69EB">
        <w:t>sequence</w:t>
      </w:r>
      <w:r w:rsidR="00F057AF">
        <w:t>&gt;</w:t>
      </w:r>
    </w:p>
    <w:p w14:paraId="012DCD40" w14:textId="48EADB64"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5527CD77" w14:textId="74EF7653" w:rsidR="00F057AF" w:rsidRDefault="00476F4F" w:rsidP="00F057AF">
      <w:pPr>
        <w:pStyle w:val="PL"/>
      </w:pPr>
      <w:r>
        <w:t xml:space="preserve">  </w:t>
      </w:r>
      <w:r w:rsidR="00AA2FEE">
        <w:t xml:space="preserve">    </w:t>
      </w:r>
      <w:r w:rsidR="00F057AF">
        <w:t>&lt;xs:any namespace="##other" processContents="lax" minOccurs="0" maxOccurs="unbounded"/&gt;</w:t>
      </w:r>
    </w:p>
    <w:p w14:paraId="7302376E" w14:textId="219B36AE"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37155D2A" w14:textId="48D6FAC0" w:rsidR="00F057AF" w:rsidRDefault="00476F4F" w:rsidP="00F057AF">
      <w:pPr>
        <w:pStyle w:val="PL"/>
      </w:pPr>
      <w:r>
        <w:t xml:space="preserve">  </w:t>
      </w:r>
      <w:r w:rsidR="00AA2FEE">
        <w:t xml:space="preserve">  </w:t>
      </w:r>
      <w:r w:rsidR="00F057AF">
        <w:t>&lt;/xs:</w:t>
      </w:r>
      <w:r w:rsidR="000A69EB">
        <w:t>sequence</w:t>
      </w:r>
      <w:r w:rsidR="00F057AF">
        <w:t>&gt;</w:t>
      </w:r>
    </w:p>
    <w:p w14:paraId="49A3E4CE" w14:textId="7F9B6BBE" w:rsidR="00F057AF" w:rsidRDefault="00476F4F" w:rsidP="00F057AF">
      <w:pPr>
        <w:pStyle w:val="PL"/>
      </w:pPr>
      <w:r>
        <w:t xml:space="preserve">  </w:t>
      </w:r>
      <w:r w:rsidR="00AA2FEE">
        <w:t xml:space="preserve">  </w:t>
      </w:r>
      <w:r w:rsidR="00F057AF">
        <w:t>&lt;xs:anyAttribute namespace="##any" processContents="lax"/&gt;</w:t>
      </w:r>
    </w:p>
    <w:p w14:paraId="2F8D96CB" w14:textId="08814533" w:rsidR="00F057AF" w:rsidRDefault="00476F4F" w:rsidP="00F057AF">
      <w:pPr>
        <w:pStyle w:val="PL"/>
      </w:pPr>
      <w:r>
        <w:t xml:space="preserve">  </w:t>
      </w:r>
      <w:r w:rsidR="00F057AF">
        <w:t>&lt;/xs:complexType&gt;</w:t>
      </w:r>
    </w:p>
    <w:p w14:paraId="65DEA90F" w14:textId="77777777" w:rsidR="00F057AF" w:rsidRDefault="00F057AF" w:rsidP="00F057AF">
      <w:pPr>
        <w:pStyle w:val="PL"/>
      </w:pPr>
    </w:p>
    <w:p w14:paraId="2A0890F2" w14:textId="62485BAA" w:rsidR="00F057AF" w:rsidRDefault="00476F4F" w:rsidP="00F057AF">
      <w:pPr>
        <w:pStyle w:val="PL"/>
      </w:pPr>
      <w:r>
        <w:t xml:space="preserve">  </w:t>
      </w:r>
      <w:r w:rsidR="00F057AF">
        <w:t>&lt;xs:complexType name="tDataStorageQueryRspType"&gt;</w:t>
      </w:r>
    </w:p>
    <w:p w14:paraId="25AD6E5B" w14:textId="7A5E79FA" w:rsidR="00F057AF" w:rsidRDefault="00476F4F" w:rsidP="00F057AF">
      <w:pPr>
        <w:pStyle w:val="PL"/>
      </w:pPr>
      <w:r>
        <w:t xml:space="preserve">  </w:t>
      </w:r>
      <w:r w:rsidR="00AA2FEE">
        <w:t xml:space="preserve">  </w:t>
      </w:r>
      <w:r w:rsidR="00F057AF">
        <w:t>&lt;xs:</w:t>
      </w:r>
      <w:r w:rsidR="000A69EB">
        <w:t>sequence</w:t>
      </w:r>
      <w:r w:rsidR="00F057AF">
        <w:t>&gt;</w:t>
      </w:r>
    </w:p>
    <w:p w14:paraId="096F55C1" w14:textId="25FE1B1F" w:rsidR="00F057AF" w:rsidRDefault="00476F4F" w:rsidP="00F057AF">
      <w:pPr>
        <w:pStyle w:val="PL"/>
      </w:pPr>
      <w:r>
        <w:t xml:space="preserve">  </w:t>
      </w:r>
      <w:r w:rsidR="00AA2FEE">
        <w:t xml:space="preserve">    </w:t>
      </w:r>
      <w:r w:rsidR="00F057AF">
        <w:t xml:space="preserve">&lt;xs:element name="result" type="sealdatadelivery:tOperationResultType" minOccurs="1" </w:t>
      </w:r>
      <w:r w:rsidR="00F057AF" w:rsidRPr="00165FDE">
        <w:t>maxOccurs="</w:t>
      </w:r>
      <w:r w:rsidR="00F057AF">
        <w:t>1</w:t>
      </w:r>
      <w:r w:rsidR="00F057AF" w:rsidRPr="00165FDE">
        <w:t>"</w:t>
      </w:r>
      <w:r w:rsidR="00F057AF" w:rsidRPr="00DB1907">
        <w:t>/&gt;</w:t>
      </w:r>
    </w:p>
    <w:p w14:paraId="0F39858A" w14:textId="20634C88" w:rsidR="00F057AF" w:rsidRDefault="00476F4F" w:rsidP="00F057AF">
      <w:pPr>
        <w:pStyle w:val="PL"/>
      </w:pPr>
      <w:r>
        <w:t xml:space="preserve">  </w:t>
      </w:r>
      <w:r w:rsidR="00AA2FEE">
        <w:t xml:space="preserve">    </w:t>
      </w:r>
      <w:r w:rsidR="00F057AF">
        <w:t xml:space="preserve">&lt;xs:element name="data-identifier" type="xs:string" minOccurs="1" </w:t>
      </w:r>
      <w:r w:rsidR="00F057AF" w:rsidRPr="00165FDE">
        <w:t>maxOccurs="</w:t>
      </w:r>
      <w:r w:rsidR="00F057AF">
        <w:t>1</w:t>
      </w:r>
      <w:r w:rsidR="00F057AF" w:rsidRPr="00165FDE">
        <w:t>"</w:t>
      </w:r>
      <w:r w:rsidR="00F057AF">
        <w:t>/&gt;</w:t>
      </w:r>
    </w:p>
    <w:p w14:paraId="2CC4A9FE" w14:textId="1C7BAFD6" w:rsidR="00F057AF" w:rsidRDefault="00476F4F" w:rsidP="00F057AF">
      <w:pPr>
        <w:pStyle w:val="PL"/>
      </w:pPr>
      <w:r>
        <w:t xml:space="preserve">  </w:t>
      </w:r>
      <w:r w:rsidR="00AA2FEE">
        <w:t xml:space="preserve">    </w:t>
      </w:r>
      <w:r w:rsidR="00F057AF">
        <w:t>&lt;xs:element name="application-data" type="xs:</w:t>
      </w:r>
      <w:r w:rsidR="00F057AF" w:rsidRPr="00A15BA6">
        <w:t>hexBinary</w:t>
      </w:r>
      <w:r w:rsidR="00F057AF">
        <w:t xml:space="preserve">" minOccurs="0" </w:t>
      </w:r>
      <w:r w:rsidR="00F057AF" w:rsidRPr="00165FDE">
        <w:t>maxOccurs="</w:t>
      </w:r>
      <w:r w:rsidR="00F057AF">
        <w:t>1</w:t>
      </w:r>
      <w:r w:rsidR="00F057AF" w:rsidRPr="00165FDE">
        <w:t>"</w:t>
      </w:r>
      <w:r w:rsidR="00F057AF" w:rsidRPr="00DB1907">
        <w:t>/&gt;</w:t>
      </w:r>
    </w:p>
    <w:p w14:paraId="0FBA4B38" w14:textId="50156195" w:rsidR="00F057AF" w:rsidRDefault="00476F4F" w:rsidP="00F057AF">
      <w:pPr>
        <w:pStyle w:val="PL"/>
      </w:pPr>
      <w:r>
        <w:t xml:space="preserve">  </w:t>
      </w:r>
      <w:r w:rsidR="00AA2FEE">
        <w:t xml:space="preserve">    </w:t>
      </w:r>
      <w:r w:rsidR="00F057AF">
        <w:t>&lt;xs:any namespace="##other" processContents="lax" minOccurs="0" maxOccurs="unbounded"/&gt;</w:t>
      </w:r>
    </w:p>
    <w:p w14:paraId="78E463EE" w14:textId="5F4D7DD9" w:rsidR="00F057AF" w:rsidRPr="00587E76" w:rsidRDefault="00476F4F" w:rsidP="00F057AF">
      <w:pPr>
        <w:pStyle w:val="PL"/>
      </w:pPr>
      <w:r>
        <w:t xml:space="preserve">  </w:t>
      </w:r>
      <w:r w:rsidR="00AA2FEE">
        <w:t xml:space="preserve">    </w:t>
      </w:r>
      <w:r w:rsidR="00F057AF" w:rsidRPr="0098763C">
        <w:t>&lt;xs:element name="anyExt" type="</w:t>
      </w:r>
      <w:r w:rsidR="00F057AF">
        <w:t>sealdatadelivery:</w:t>
      </w:r>
      <w:r w:rsidR="00F057AF" w:rsidRPr="0098763C">
        <w:t>anyExtType" minOccurs="0"/&gt;</w:t>
      </w:r>
    </w:p>
    <w:p w14:paraId="6CDA9154" w14:textId="157A710C" w:rsidR="00F057AF" w:rsidRDefault="00476F4F" w:rsidP="00F057AF">
      <w:pPr>
        <w:pStyle w:val="PL"/>
      </w:pPr>
      <w:r>
        <w:t xml:space="preserve">  </w:t>
      </w:r>
      <w:r w:rsidR="00AA2FEE">
        <w:t xml:space="preserve">  </w:t>
      </w:r>
      <w:r w:rsidR="00F057AF">
        <w:t>&lt;/xs:</w:t>
      </w:r>
      <w:r w:rsidR="000A69EB">
        <w:t>sequence</w:t>
      </w:r>
      <w:r w:rsidR="00F057AF">
        <w:t>&gt;</w:t>
      </w:r>
    </w:p>
    <w:p w14:paraId="180624B3" w14:textId="05EEDE0B" w:rsidR="00F057AF" w:rsidRDefault="00476F4F" w:rsidP="00F057AF">
      <w:pPr>
        <w:pStyle w:val="PL"/>
      </w:pPr>
      <w:r>
        <w:t xml:space="preserve">  </w:t>
      </w:r>
      <w:r w:rsidR="00AA2FEE">
        <w:t xml:space="preserve">  </w:t>
      </w:r>
      <w:r w:rsidR="00F057AF">
        <w:t>&lt;xs:anyAttribute namespace="##any" processContents="lax"/&gt;</w:t>
      </w:r>
    </w:p>
    <w:p w14:paraId="3EBAB122" w14:textId="37C9058B" w:rsidR="00F057AF" w:rsidRDefault="00476F4F" w:rsidP="00F057AF">
      <w:pPr>
        <w:pStyle w:val="PL"/>
      </w:pPr>
      <w:r>
        <w:t xml:space="preserve">  </w:t>
      </w:r>
      <w:r w:rsidR="00F057AF">
        <w:t>&lt;/xs:complexType&gt;</w:t>
      </w:r>
    </w:p>
    <w:p w14:paraId="1B2A317B" w14:textId="77777777" w:rsidR="00F057AF" w:rsidRDefault="00F057AF" w:rsidP="00F057AF">
      <w:pPr>
        <w:pStyle w:val="PL"/>
      </w:pPr>
    </w:p>
    <w:p w14:paraId="48312AAB" w14:textId="35E66C28" w:rsidR="00551E1B" w:rsidRDefault="00476F4F" w:rsidP="00551E1B">
      <w:pPr>
        <w:pStyle w:val="PL"/>
      </w:pPr>
      <w:r>
        <w:t xml:space="preserve">  </w:t>
      </w:r>
      <w:r w:rsidR="00551E1B">
        <w:t>&lt;xs:complexType name="tDataStorageMgtReqType"&gt;</w:t>
      </w:r>
    </w:p>
    <w:p w14:paraId="213EB8E4" w14:textId="154F8B57" w:rsidR="00551E1B" w:rsidRDefault="00476F4F" w:rsidP="00551E1B">
      <w:pPr>
        <w:pStyle w:val="PL"/>
      </w:pPr>
      <w:r>
        <w:t xml:space="preserve">  </w:t>
      </w:r>
      <w:r w:rsidR="00AA2FEE">
        <w:t xml:space="preserve">  </w:t>
      </w:r>
      <w:r w:rsidR="00551E1B">
        <w:t>&lt;xs:</w:t>
      </w:r>
      <w:r w:rsidR="000A69EB">
        <w:t>sequence</w:t>
      </w:r>
      <w:r w:rsidR="00551E1B">
        <w:t>&gt;</w:t>
      </w:r>
    </w:p>
    <w:p w14:paraId="7E47C357" w14:textId="3C912163"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221DC982" w14:textId="7C2F2859" w:rsidR="00551E1B" w:rsidRDefault="00476F4F" w:rsidP="00551E1B">
      <w:pPr>
        <w:pStyle w:val="PL"/>
      </w:pPr>
      <w:r>
        <w:t xml:space="preserve">  </w:t>
      </w:r>
      <w:r w:rsidR="00AA2FEE">
        <w:t xml:space="preserve">    </w:t>
      </w:r>
      <w:r w:rsidR="00551E1B">
        <w:t xml:space="preserve">&lt;xs:element name="operation" type="sealdatadelivery:tOperationType" minOccurs="1" </w:t>
      </w:r>
      <w:r w:rsidR="00551E1B" w:rsidRPr="00165FDE">
        <w:t>maxOccurs="</w:t>
      </w:r>
      <w:r w:rsidR="00551E1B">
        <w:t>1</w:t>
      </w:r>
      <w:r w:rsidR="00551E1B" w:rsidRPr="00165FDE">
        <w:t>"</w:t>
      </w:r>
      <w:r w:rsidR="00551E1B">
        <w:t>/&gt;</w:t>
      </w:r>
    </w:p>
    <w:p w14:paraId="592177A1" w14:textId="77777777" w:rsidR="000A4605" w:rsidRDefault="000A4605" w:rsidP="000A4605">
      <w:pPr>
        <w:pStyle w:val="PL"/>
      </w:pPr>
      <w:r>
        <w:t xml:space="preserve">  </w:t>
      </w:r>
      <w:r>
        <w:rPr>
          <w:rFonts w:eastAsia="SimSun"/>
        </w:rPr>
        <w:t xml:space="preserve">    </w:t>
      </w:r>
      <w:r>
        <w:t>&lt;xs:element name="application-data" type="xs:</w:t>
      </w:r>
      <w:r w:rsidRPr="00A15BA6">
        <w:t>hexBinary</w:t>
      </w:r>
      <w:r>
        <w:t xml:space="preserve">" minOccurs="0" </w:t>
      </w:r>
      <w:r w:rsidRPr="00165FDE">
        <w:t>maxOccurs="</w:t>
      </w:r>
      <w:r>
        <w:t>1</w:t>
      </w:r>
      <w:r w:rsidRPr="00165FDE">
        <w:t>"</w:t>
      </w:r>
      <w:r>
        <w:t>/&gt;</w:t>
      </w:r>
    </w:p>
    <w:p w14:paraId="6BC83F17" w14:textId="63A67F72" w:rsidR="00551E1B" w:rsidRDefault="00476F4F" w:rsidP="00551E1B">
      <w:pPr>
        <w:pStyle w:val="PL"/>
      </w:pPr>
      <w:r>
        <w:t xml:space="preserve">  </w:t>
      </w:r>
      <w:r w:rsidR="00AA2FEE">
        <w:t xml:space="preserve">    </w:t>
      </w:r>
      <w:r w:rsidR="00551E1B">
        <w:t>&lt;xs:any namespace="##other" processContents="lax" minOccurs="0" maxOccurs="unbounded"/&gt;</w:t>
      </w:r>
    </w:p>
    <w:p w14:paraId="7C293E67" w14:textId="05741794"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554BE8BB" w14:textId="27A14201" w:rsidR="00551E1B" w:rsidRDefault="00476F4F" w:rsidP="00551E1B">
      <w:pPr>
        <w:pStyle w:val="PL"/>
      </w:pPr>
      <w:r>
        <w:t xml:space="preserve">  </w:t>
      </w:r>
      <w:r w:rsidR="00AA2FEE">
        <w:t xml:space="preserve">  </w:t>
      </w:r>
      <w:r w:rsidR="00551E1B">
        <w:t>&lt;/xs:</w:t>
      </w:r>
      <w:r w:rsidR="000A69EB">
        <w:t>sequence</w:t>
      </w:r>
      <w:r w:rsidR="00551E1B">
        <w:t>&gt;</w:t>
      </w:r>
    </w:p>
    <w:p w14:paraId="5C2C3CC0" w14:textId="48773D25" w:rsidR="00551E1B" w:rsidRDefault="00476F4F" w:rsidP="00551E1B">
      <w:pPr>
        <w:pStyle w:val="PL"/>
      </w:pPr>
      <w:r>
        <w:t xml:space="preserve">  </w:t>
      </w:r>
      <w:r w:rsidR="00AA2FEE">
        <w:t xml:space="preserve">  </w:t>
      </w:r>
      <w:r w:rsidR="00551E1B">
        <w:t>&lt;xs:anyAttribute namespace="##any" processContents="lax"/&gt;</w:t>
      </w:r>
    </w:p>
    <w:p w14:paraId="28238464" w14:textId="21719D45" w:rsidR="00551E1B" w:rsidRDefault="00476F4F" w:rsidP="00551E1B">
      <w:pPr>
        <w:pStyle w:val="PL"/>
      </w:pPr>
      <w:r>
        <w:t xml:space="preserve">  </w:t>
      </w:r>
      <w:r w:rsidR="00551E1B">
        <w:t>&lt;/xs:complexType&gt;</w:t>
      </w:r>
    </w:p>
    <w:p w14:paraId="72B5DEDC" w14:textId="77777777" w:rsidR="000A69EB" w:rsidRDefault="000A69EB" w:rsidP="00551E1B">
      <w:pPr>
        <w:pStyle w:val="PL"/>
      </w:pPr>
    </w:p>
    <w:p w14:paraId="759AC6B8" w14:textId="1EAB17F7" w:rsidR="00551E1B" w:rsidRDefault="00476F4F" w:rsidP="00551E1B">
      <w:pPr>
        <w:pStyle w:val="PL"/>
      </w:pPr>
      <w:r>
        <w:t xml:space="preserve">  </w:t>
      </w:r>
      <w:r w:rsidR="00551E1B">
        <w:t>&lt;xs:simpleType name="tOperationType"&gt;</w:t>
      </w:r>
    </w:p>
    <w:p w14:paraId="4DC66B3E" w14:textId="24C3258A" w:rsidR="00551E1B" w:rsidRDefault="00476F4F" w:rsidP="00551E1B">
      <w:pPr>
        <w:pStyle w:val="PL"/>
      </w:pPr>
      <w:r>
        <w:t xml:space="preserve">  </w:t>
      </w:r>
      <w:r w:rsidR="00AA2FEE">
        <w:t xml:space="preserve">  </w:t>
      </w:r>
      <w:r w:rsidR="00551E1B">
        <w:t>&lt;xs:restriction base="xs:string"&gt;</w:t>
      </w:r>
    </w:p>
    <w:p w14:paraId="500D00AA" w14:textId="382BCA14" w:rsidR="00551E1B" w:rsidRDefault="00476F4F" w:rsidP="00551E1B">
      <w:pPr>
        <w:pStyle w:val="PL"/>
      </w:pPr>
      <w:r>
        <w:t xml:space="preserve">  </w:t>
      </w:r>
      <w:r w:rsidR="00AA2FEE">
        <w:t xml:space="preserve">    </w:t>
      </w:r>
      <w:r w:rsidR="00551E1B">
        <w:t>&lt;xs:enumeration value="</w:t>
      </w:r>
      <w:r w:rsidR="001031B5">
        <w:t>u</w:t>
      </w:r>
      <w:r w:rsidR="00551E1B">
        <w:t>pdate"/&gt;</w:t>
      </w:r>
    </w:p>
    <w:p w14:paraId="1DDF5D1D" w14:textId="02F442E7" w:rsidR="00551E1B" w:rsidRDefault="00476F4F" w:rsidP="00551E1B">
      <w:pPr>
        <w:pStyle w:val="PL"/>
      </w:pPr>
      <w:r>
        <w:t xml:space="preserve">  </w:t>
      </w:r>
      <w:r w:rsidR="00AA2FEE">
        <w:t xml:space="preserve">    </w:t>
      </w:r>
      <w:r w:rsidR="00551E1B">
        <w:t>&lt;xs:enumeration value="</w:t>
      </w:r>
      <w:r w:rsidR="001031B5">
        <w:t>r</w:t>
      </w:r>
      <w:r w:rsidR="00551E1B">
        <w:t>efresh"/&gt;</w:t>
      </w:r>
    </w:p>
    <w:p w14:paraId="1D03F5D5" w14:textId="6FB73F07" w:rsidR="00551E1B" w:rsidRPr="006808AE" w:rsidRDefault="00476F4F" w:rsidP="00551E1B">
      <w:pPr>
        <w:pStyle w:val="PL"/>
        <w:rPr>
          <w:lang w:val="en-US"/>
        </w:rPr>
      </w:pPr>
      <w:r>
        <w:t xml:space="preserve">  </w:t>
      </w:r>
      <w:r w:rsidR="00AA2FEE">
        <w:t xml:space="preserve">    </w:t>
      </w:r>
      <w:r w:rsidR="00551E1B" w:rsidRPr="006808AE">
        <w:rPr>
          <w:lang w:val="en-US"/>
        </w:rPr>
        <w:t>&lt;xs:enumeration value="</w:t>
      </w:r>
      <w:r w:rsidR="001031B5">
        <w:rPr>
          <w:lang w:val="en-US"/>
        </w:rPr>
        <w:t>d</w:t>
      </w:r>
      <w:r w:rsidR="00551E1B">
        <w:rPr>
          <w:lang w:val="en-US"/>
        </w:rPr>
        <w:t>elete</w:t>
      </w:r>
      <w:r w:rsidR="00551E1B" w:rsidRPr="006808AE">
        <w:rPr>
          <w:lang w:val="en-US"/>
        </w:rPr>
        <w:t>"/&gt;</w:t>
      </w:r>
    </w:p>
    <w:p w14:paraId="3BFAAD1E" w14:textId="27256C1E" w:rsidR="00551E1B" w:rsidRDefault="00476F4F" w:rsidP="00551E1B">
      <w:pPr>
        <w:pStyle w:val="PL"/>
      </w:pPr>
      <w:r>
        <w:rPr>
          <w:lang w:val="en-US"/>
        </w:rPr>
        <w:t xml:space="preserve">  </w:t>
      </w:r>
      <w:r w:rsidR="00AA2FEE">
        <w:t xml:space="preserve">  </w:t>
      </w:r>
      <w:r w:rsidR="00551E1B">
        <w:t>&lt;/xs:restriction&gt;</w:t>
      </w:r>
    </w:p>
    <w:p w14:paraId="1AD02F58" w14:textId="61B173B1" w:rsidR="00551E1B" w:rsidRDefault="00476F4F" w:rsidP="00551E1B">
      <w:pPr>
        <w:pStyle w:val="PL"/>
      </w:pPr>
      <w:r>
        <w:t xml:space="preserve">  </w:t>
      </w:r>
      <w:r w:rsidR="00551E1B">
        <w:t>&lt;/xs:simpleType&gt;</w:t>
      </w:r>
    </w:p>
    <w:p w14:paraId="3FB4F579" w14:textId="77777777" w:rsidR="00551E1B" w:rsidRDefault="00551E1B" w:rsidP="00551E1B">
      <w:pPr>
        <w:pStyle w:val="PL"/>
      </w:pPr>
    </w:p>
    <w:p w14:paraId="1C39E6C5" w14:textId="6FB0415D" w:rsidR="00551E1B" w:rsidRDefault="00476F4F" w:rsidP="00551E1B">
      <w:pPr>
        <w:pStyle w:val="PL"/>
      </w:pPr>
      <w:r>
        <w:t xml:space="preserve">  </w:t>
      </w:r>
      <w:r w:rsidR="00551E1B">
        <w:t>&lt;xs:complexType name="tDataStorageMgtRspType"&gt;</w:t>
      </w:r>
    </w:p>
    <w:p w14:paraId="7456D5CD" w14:textId="706DD915" w:rsidR="00551E1B" w:rsidRDefault="00476F4F" w:rsidP="00551E1B">
      <w:pPr>
        <w:pStyle w:val="PL"/>
      </w:pPr>
      <w:r>
        <w:t xml:space="preserve">  </w:t>
      </w:r>
      <w:r w:rsidR="00AA2FEE">
        <w:t xml:space="preserve">  </w:t>
      </w:r>
      <w:r w:rsidR="00551E1B">
        <w:t>&lt;xs:</w:t>
      </w:r>
      <w:r w:rsidR="000A69EB">
        <w:t>sequence</w:t>
      </w:r>
      <w:r w:rsidR="00551E1B">
        <w:t>&gt;</w:t>
      </w:r>
    </w:p>
    <w:p w14:paraId="42550931" w14:textId="4029A1DF" w:rsidR="00551E1B" w:rsidRDefault="00476F4F" w:rsidP="00551E1B">
      <w:pPr>
        <w:pStyle w:val="PL"/>
      </w:pPr>
      <w:r>
        <w:t xml:space="preserve">  </w:t>
      </w:r>
      <w:r w:rsidR="00AA2FEE">
        <w:t xml:space="preserve">    </w:t>
      </w:r>
      <w:r w:rsidR="00551E1B">
        <w:t xml:space="preserve">&lt;xs:element name="result" type="sealdatadelivery:tOperationResultType" minOccurs="1" </w:t>
      </w:r>
      <w:r w:rsidR="00551E1B" w:rsidRPr="00165FDE">
        <w:t>maxOccurs="</w:t>
      </w:r>
      <w:r w:rsidR="00551E1B">
        <w:t>1</w:t>
      </w:r>
      <w:r w:rsidR="00551E1B" w:rsidRPr="00165FDE">
        <w:t>"</w:t>
      </w:r>
      <w:r w:rsidR="00551E1B" w:rsidRPr="00DB1907">
        <w:t>/&gt;</w:t>
      </w:r>
    </w:p>
    <w:p w14:paraId="534E700C" w14:textId="1833C646" w:rsidR="00551E1B" w:rsidRDefault="00476F4F" w:rsidP="00551E1B">
      <w:pPr>
        <w:pStyle w:val="PL"/>
      </w:pPr>
      <w:r>
        <w:t xml:space="preserve">  </w:t>
      </w:r>
      <w:r w:rsidR="00AA2FEE">
        <w:t xml:space="preserve">    </w:t>
      </w:r>
      <w:r w:rsidR="00551E1B">
        <w:t xml:space="preserve">&lt;xs:element name="data-identifier" type="xs:string" minOccurs="1" </w:t>
      </w:r>
      <w:r w:rsidR="00551E1B" w:rsidRPr="00165FDE">
        <w:t>maxOccurs="</w:t>
      </w:r>
      <w:r w:rsidR="00551E1B">
        <w:t>1</w:t>
      </w:r>
      <w:r w:rsidR="00551E1B" w:rsidRPr="00165FDE">
        <w:t>"</w:t>
      </w:r>
      <w:r w:rsidR="00551E1B">
        <w:t>/&gt;</w:t>
      </w:r>
    </w:p>
    <w:p w14:paraId="032D4EA2" w14:textId="154A323D" w:rsidR="00551E1B" w:rsidRDefault="00476F4F" w:rsidP="00551E1B">
      <w:pPr>
        <w:pStyle w:val="PL"/>
      </w:pPr>
      <w:r>
        <w:t xml:space="preserve">  </w:t>
      </w:r>
      <w:r w:rsidR="00AA2FEE">
        <w:t xml:space="preserve">    </w:t>
      </w:r>
      <w:r w:rsidR="00551E1B">
        <w:t>&lt;xs:element name="application-data" type="xs:</w:t>
      </w:r>
      <w:r w:rsidR="00551E1B" w:rsidRPr="00A15BA6">
        <w:t>hexBinary</w:t>
      </w:r>
      <w:r w:rsidR="00551E1B">
        <w:t xml:space="preserve">" minOccurs="1" </w:t>
      </w:r>
      <w:r w:rsidR="00551E1B" w:rsidRPr="00165FDE">
        <w:t>maxOccurs="</w:t>
      </w:r>
      <w:r w:rsidR="00551E1B">
        <w:t>1</w:t>
      </w:r>
      <w:r w:rsidR="00551E1B" w:rsidRPr="00165FDE">
        <w:t>"</w:t>
      </w:r>
      <w:r w:rsidR="00551E1B">
        <w:t>/&gt;</w:t>
      </w:r>
    </w:p>
    <w:p w14:paraId="7C2E6142" w14:textId="5A761A96" w:rsidR="00551E1B" w:rsidRDefault="00476F4F" w:rsidP="00551E1B">
      <w:pPr>
        <w:pStyle w:val="PL"/>
      </w:pPr>
      <w:r>
        <w:t xml:space="preserve">  </w:t>
      </w:r>
      <w:r w:rsidR="00AA2FEE">
        <w:t xml:space="preserve">    </w:t>
      </w:r>
      <w:r w:rsidR="00551E1B">
        <w:t>&lt;xs:any namespace="##other" processContents="lax" minOccurs="0" maxOccurs="unbounded"/&gt;</w:t>
      </w:r>
    </w:p>
    <w:p w14:paraId="1A561AF7" w14:textId="7FE6D0D1" w:rsidR="00551E1B" w:rsidRPr="00587E76" w:rsidRDefault="00476F4F" w:rsidP="00551E1B">
      <w:pPr>
        <w:pStyle w:val="PL"/>
      </w:pPr>
      <w:r>
        <w:t xml:space="preserve">  </w:t>
      </w:r>
      <w:r w:rsidR="00AA2FEE">
        <w:t xml:space="preserve">    </w:t>
      </w:r>
      <w:r w:rsidR="00551E1B" w:rsidRPr="0098763C">
        <w:t>&lt;xs:element name="anyExt" type="</w:t>
      </w:r>
      <w:r w:rsidR="00551E1B">
        <w:t>sealdatadelivery:</w:t>
      </w:r>
      <w:r w:rsidR="00551E1B" w:rsidRPr="0098763C">
        <w:t>anyExtType" minOccurs="0"/&gt;</w:t>
      </w:r>
    </w:p>
    <w:p w14:paraId="74553531" w14:textId="412DE7BA" w:rsidR="00551E1B" w:rsidRDefault="00476F4F" w:rsidP="00551E1B">
      <w:pPr>
        <w:pStyle w:val="PL"/>
      </w:pPr>
      <w:r>
        <w:t xml:space="preserve">  </w:t>
      </w:r>
      <w:r w:rsidR="00AA2FEE">
        <w:t xml:space="preserve">  </w:t>
      </w:r>
      <w:r w:rsidR="00551E1B">
        <w:t>&lt;/xs:</w:t>
      </w:r>
      <w:r w:rsidR="000A69EB">
        <w:t>sequence</w:t>
      </w:r>
      <w:r w:rsidR="00551E1B">
        <w:t>&gt;</w:t>
      </w:r>
    </w:p>
    <w:p w14:paraId="03E6933D" w14:textId="135FEF75" w:rsidR="00551E1B" w:rsidRDefault="00476F4F" w:rsidP="00551E1B">
      <w:pPr>
        <w:pStyle w:val="PL"/>
      </w:pPr>
      <w:r>
        <w:t xml:space="preserve">  </w:t>
      </w:r>
      <w:r w:rsidR="00AA2FEE">
        <w:t xml:space="preserve">  </w:t>
      </w:r>
      <w:r w:rsidR="00551E1B">
        <w:t>&lt;xs:anyAttribute namespace="##any" processContents="lax"/&gt;</w:t>
      </w:r>
    </w:p>
    <w:p w14:paraId="3FAB3725" w14:textId="62721F63" w:rsidR="00551E1B" w:rsidRDefault="00476F4F" w:rsidP="00551E1B">
      <w:pPr>
        <w:pStyle w:val="PL"/>
      </w:pPr>
      <w:r>
        <w:t xml:space="preserve">  </w:t>
      </w:r>
      <w:r w:rsidR="00551E1B">
        <w:t>&lt;/xs:complexType&gt;</w:t>
      </w:r>
    </w:p>
    <w:p w14:paraId="266F51D2" w14:textId="77777777" w:rsidR="00551E1B" w:rsidRDefault="00551E1B" w:rsidP="00551E1B">
      <w:pPr>
        <w:pStyle w:val="PL"/>
      </w:pPr>
    </w:p>
    <w:p w14:paraId="68C96E7B" w14:textId="4F2B0888" w:rsidR="00C95F11" w:rsidRDefault="00476F4F" w:rsidP="00C95F11">
      <w:pPr>
        <w:pStyle w:val="PL"/>
      </w:pPr>
      <w:r>
        <w:t xml:space="preserve">  </w:t>
      </w:r>
      <w:r w:rsidR="00C95F11">
        <w:t>&lt;xs:complexType name="tMeasurementsSubscriptionReqType"&gt;</w:t>
      </w:r>
    </w:p>
    <w:p w14:paraId="12A0650A" w14:textId="191F9008" w:rsidR="00C95F11" w:rsidRDefault="00476F4F" w:rsidP="00C95F11">
      <w:pPr>
        <w:pStyle w:val="PL"/>
      </w:pPr>
      <w:r>
        <w:t xml:space="preserve">  </w:t>
      </w:r>
      <w:r w:rsidR="00AA2FEE">
        <w:t xml:space="preserve">  </w:t>
      </w:r>
      <w:r w:rsidR="00C95F11">
        <w:t>&lt;xs:</w:t>
      </w:r>
      <w:r w:rsidR="000A69EB">
        <w:t>sequence</w:t>
      </w:r>
      <w:r w:rsidR="00C95F11">
        <w:t>&gt;</w:t>
      </w:r>
    </w:p>
    <w:p w14:paraId="120F955D" w14:textId="5582951F" w:rsidR="0024649E" w:rsidRDefault="00476F4F" w:rsidP="00C95F11">
      <w:pPr>
        <w:pStyle w:val="PL"/>
      </w:pPr>
      <w:r>
        <w:t xml:space="preserve">  </w:t>
      </w:r>
      <w:r w:rsidR="00AA2FEE">
        <w:t xml:space="preserve">    </w:t>
      </w:r>
      <w:r w:rsidR="00C95F11" w:rsidRPr="00DB1907">
        <w:t>&lt;xs:element name="</w:t>
      </w:r>
      <w:r w:rsidR="00C95F11">
        <w:t>sealdd-flow</w:t>
      </w:r>
      <w:r w:rsidR="00C95F11" w:rsidRPr="00DB1907">
        <w:t>-i</w:t>
      </w:r>
      <w:r w:rsidR="00C95F11">
        <w:t>d" type="sealdatadelivery:tSeal</w:t>
      </w:r>
      <w:r w:rsidR="00A05EB0">
        <w:t>dd</w:t>
      </w:r>
      <w:r w:rsidR="00C95F11">
        <w:t xml:space="preserve">FlowIdType" minOccurs="1" </w:t>
      </w:r>
      <w:r w:rsidR="00C95F11" w:rsidRPr="00165FDE">
        <w:t>maxOccurs="</w:t>
      </w:r>
      <w:r w:rsidR="00C95F11">
        <w:t>1</w:t>
      </w:r>
      <w:r w:rsidR="00C95F11" w:rsidRPr="00165FDE">
        <w:t>"</w:t>
      </w:r>
      <w:r w:rsidR="00C95F11" w:rsidRPr="00DB1907">
        <w:t>/&gt;</w:t>
      </w:r>
    </w:p>
    <w:p w14:paraId="71292DE2" w14:textId="73F1C46C" w:rsidR="00C95F11" w:rsidRDefault="00476F4F" w:rsidP="00C95F11">
      <w:pPr>
        <w:pStyle w:val="PL"/>
      </w:pPr>
      <w:r>
        <w:t xml:space="preserve">  </w:t>
      </w:r>
      <w:r w:rsidR="00AA2FEE">
        <w:t xml:space="preserve">    </w:t>
      </w:r>
      <w:r w:rsidR="00C95F11" w:rsidRPr="00DB1907">
        <w:t>&lt;xs:element name="</w:t>
      </w:r>
      <w:r w:rsidR="00C95F11">
        <w:t xml:space="preserve">measurement-requirement-list" type="sealdatadelivery:tMeasurementRequirementListType" minOccurs="1" </w:t>
      </w:r>
      <w:r w:rsidR="00C95F11" w:rsidRPr="00165FDE">
        <w:t>maxOccurs="</w:t>
      </w:r>
      <w:r w:rsidR="00C95F11">
        <w:t>1</w:t>
      </w:r>
      <w:r w:rsidR="00C95F11" w:rsidRPr="00165FDE">
        <w:t>"</w:t>
      </w:r>
      <w:r w:rsidR="00C95F11" w:rsidRPr="00DB1907">
        <w:t>/&gt;</w:t>
      </w:r>
    </w:p>
    <w:p w14:paraId="53D22C70" w14:textId="1D0963E4" w:rsidR="00C95F11" w:rsidRDefault="00476F4F" w:rsidP="00C95F11">
      <w:pPr>
        <w:pStyle w:val="PL"/>
      </w:pPr>
      <w:r>
        <w:t xml:space="preserve">  </w:t>
      </w:r>
      <w:r w:rsidR="00AA2FEE">
        <w:t xml:space="preserve">    </w:t>
      </w:r>
      <w:r w:rsidR="00C95F11" w:rsidRPr="00DB1907">
        <w:t>&lt;xs:element name="</w:t>
      </w:r>
      <w:r w:rsidR="00C95F11">
        <w:t xml:space="preserve">measurement-conditions" type="sealdatadelivery:tMeasurementConditionsType" minOccurs="0" </w:t>
      </w:r>
      <w:r w:rsidR="00C95F11" w:rsidRPr="00165FDE">
        <w:t>maxOccurs="</w:t>
      </w:r>
      <w:r w:rsidR="00C95F11">
        <w:t>1</w:t>
      </w:r>
      <w:r w:rsidR="00C95F11" w:rsidRPr="00165FDE">
        <w:t>"</w:t>
      </w:r>
      <w:r w:rsidR="00C95F11" w:rsidRPr="00DB1907">
        <w:t>/&gt;</w:t>
      </w:r>
    </w:p>
    <w:p w14:paraId="40FFAFE9" w14:textId="0C49D0A9" w:rsidR="00C95F11" w:rsidRDefault="00476F4F" w:rsidP="00C95F11">
      <w:pPr>
        <w:pStyle w:val="PL"/>
      </w:pPr>
      <w:r>
        <w:t xml:space="preserve">  </w:t>
      </w:r>
      <w:r w:rsidR="00AA2FEE">
        <w:t xml:space="preserve">    </w:t>
      </w:r>
      <w:r w:rsidR="00C95F11">
        <w:t>&lt;xs:any namespace="##other" processContents="lax" minOccurs="0" maxOccurs="unbounded"/&gt;</w:t>
      </w:r>
    </w:p>
    <w:p w14:paraId="2C0C54B6" w14:textId="06D6AB0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01AA680" w14:textId="6AE544FE" w:rsidR="00C95F11" w:rsidRDefault="00476F4F" w:rsidP="00C95F11">
      <w:pPr>
        <w:pStyle w:val="PL"/>
      </w:pPr>
      <w:r>
        <w:t xml:space="preserve">  </w:t>
      </w:r>
      <w:r w:rsidR="00AA2FEE">
        <w:t xml:space="preserve">  </w:t>
      </w:r>
      <w:r w:rsidR="00C95F11">
        <w:t>&lt;/xs:</w:t>
      </w:r>
      <w:r w:rsidR="000A69EB">
        <w:t>sequence</w:t>
      </w:r>
      <w:r w:rsidR="00C95F11">
        <w:t>&gt;</w:t>
      </w:r>
    </w:p>
    <w:p w14:paraId="49727B47" w14:textId="6D11E98D" w:rsidR="00C95F11" w:rsidRDefault="00476F4F" w:rsidP="00C95F11">
      <w:pPr>
        <w:pStyle w:val="PL"/>
      </w:pPr>
      <w:r>
        <w:lastRenderedPageBreak/>
        <w:t xml:space="preserve">  </w:t>
      </w:r>
      <w:r w:rsidR="00AA2FEE">
        <w:t xml:space="preserve">  </w:t>
      </w:r>
      <w:r w:rsidR="00C95F11">
        <w:t>&lt;xs:anyAttribute namespace="##any" processContents="lax"/&gt;</w:t>
      </w:r>
    </w:p>
    <w:p w14:paraId="01E843EF" w14:textId="77777777" w:rsidR="001031B5" w:rsidRDefault="00476F4F" w:rsidP="001031B5">
      <w:pPr>
        <w:pStyle w:val="PL"/>
      </w:pPr>
      <w:r>
        <w:t xml:space="preserve">  </w:t>
      </w:r>
      <w:r w:rsidR="00C95F11">
        <w:t>&lt;/xs:complexType&gt;</w:t>
      </w:r>
    </w:p>
    <w:p w14:paraId="0D8D89C5" w14:textId="77777777" w:rsidR="0024649E" w:rsidRDefault="0024649E" w:rsidP="001031B5">
      <w:pPr>
        <w:pStyle w:val="PL"/>
      </w:pPr>
    </w:p>
    <w:p w14:paraId="6C9BB100" w14:textId="77777777" w:rsidR="0024649E" w:rsidRDefault="0024649E" w:rsidP="0024649E">
      <w:pPr>
        <w:pStyle w:val="PL"/>
      </w:pPr>
      <w:r w:rsidRPr="00870923">
        <w:t xml:space="preserve">  &lt;!-- The following elements are added for extensibility and to be placed in the anyExt element above --&gt;</w:t>
      </w:r>
    </w:p>
    <w:p w14:paraId="2BE23168" w14:textId="77777777" w:rsidR="0024649E" w:rsidRPr="00870923" w:rsidRDefault="0024649E" w:rsidP="0024649E">
      <w:pPr>
        <w:pStyle w:val="PL"/>
      </w:pPr>
      <w:r w:rsidRPr="00870923">
        <w:t xml:space="preserve">  &lt;xs:element name="</w:t>
      </w:r>
      <w:r w:rsidRPr="00926C9A">
        <w:t>sealdd-multi-modal-flow-id</w:t>
      </w:r>
      <w:r w:rsidRPr="00870923">
        <w:t>" type="sealdatadelivery:tSealddFlowIdType" minOccurs="</w:t>
      </w:r>
      <w:r>
        <w:t>0</w:t>
      </w:r>
      <w:r w:rsidRPr="00870923">
        <w:t>" maxOccurs="1"/&gt;</w:t>
      </w:r>
    </w:p>
    <w:p w14:paraId="5F2E8AD5" w14:textId="2634AB33" w:rsidR="0024649E" w:rsidRDefault="0024649E" w:rsidP="001031B5">
      <w:pPr>
        <w:pStyle w:val="PL"/>
      </w:pPr>
      <w:r w:rsidRPr="00870923">
        <w:t xml:space="preserve">  &lt;xs:element name="</w:t>
      </w:r>
      <w:r>
        <w:t>flow-alignment-</w:t>
      </w:r>
      <w:r w:rsidRPr="00870923">
        <w:t>reporting-criteria</w:t>
      </w:r>
      <w:r>
        <w:t>-list</w:t>
      </w:r>
      <w:r w:rsidRPr="00870923">
        <w:t>" type="sealdatadelivery:t</w:t>
      </w:r>
      <w:r>
        <w:t>FlowAlignment</w:t>
      </w:r>
      <w:r w:rsidRPr="00870923">
        <w:t>ReportingCriteriaType" minOccurs="0" maxOccurs="1"/&gt;</w:t>
      </w:r>
    </w:p>
    <w:p w14:paraId="47F03985" w14:textId="6339ACA6" w:rsidR="00C95F11" w:rsidRDefault="00C95F11" w:rsidP="00C95F11">
      <w:pPr>
        <w:pStyle w:val="PL"/>
      </w:pPr>
    </w:p>
    <w:p w14:paraId="65DB7E47" w14:textId="36A141D5" w:rsidR="00C95F11" w:rsidRDefault="00476F4F" w:rsidP="00C95F11">
      <w:pPr>
        <w:pStyle w:val="PL"/>
      </w:pPr>
      <w:r>
        <w:t xml:space="preserve">  </w:t>
      </w:r>
      <w:r w:rsidR="00C95F11">
        <w:t>&lt;xs:complexType name="tMeasurementConditionsType"&gt;</w:t>
      </w:r>
    </w:p>
    <w:p w14:paraId="30885744" w14:textId="7894A60D" w:rsidR="00C95F11" w:rsidRDefault="00476F4F" w:rsidP="00C95F11">
      <w:pPr>
        <w:pStyle w:val="PL"/>
      </w:pPr>
      <w:r>
        <w:t xml:space="preserve">  </w:t>
      </w:r>
      <w:r w:rsidR="00AA2FEE">
        <w:t xml:space="preserve">  </w:t>
      </w:r>
      <w:r w:rsidR="00C95F11">
        <w:t>&lt;xs:</w:t>
      </w:r>
      <w:r w:rsidR="000A69EB">
        <w:t>sequence</w:t>
      </w:r>
      <w:r w:rsidR="00C95F11">
        <w:t>&gt;</w:t>
      </w:r>
    </w:p>
    <w:p w14:paraId="79888DA3" w14:textId="10E4E7DF" w:rsidR="00C95F11" w:rsidRDefault="00476F4F" w:rsidP="00C95F11">
      <w:pPr>
        <w:pStyle w:val="PL"/>
      </w:pPr>
      <w:r>
        <w:t xml:space="preserve">  </w:t>
      </w:r>
      <w:r w:rsidR="00AA2FEE">
        <w:t xml:space="preserve">    </w:t>
      </w:r>
      <w:r w:rsidR="00C95F11" w:rsidRPr="00DB1907">
        <w:t>&lt;xs:element name="</w:t>
      </w:r>
      <w:r w:rsidR="00C95F11">
        <w:t>temporal</w:t>
      </w:r>
      <w:r w:rsidR="00C95F11" w:rsidRPr="00DB1907">
        <w:t>-</w:t>
      </w:r>
      <w:r w:rsidR="00C95F11">
        <w:t>conditions" type="sealdatadelivery:tTemporalConditionsType" minOccurs="0" maxOccurs="unbounded"</w:t>
      </w:r>
      <w:r w:rsidR="00C95F11" w:rsidRPr="00DB1907">
        <w:t>/&gt;</w:t>
      </w:r>
    </w:p>
    <w:p w14:paraId="06AEA06D" w14:textId="63F9E8B4" w:rsidR="00C95F11" w:rsidRDefault="00476F4F" w:rsidP="00C95F11">
      <w:pPr>
        <w:pStyle w:val="PL"/>
      </w:pPr>
      <w:r>
        <w:t xml:space="preserve">  </w:t>
      </w:r>
      <w:r w:rsidR="00AA2FEE">
        <w:t xml:space="preserve">    </w:t>
      </w:r>
      <w:r w:rsidR="00C95F11" w:rsidRPr="00DB1907">
        <w:t>&lt;xs:element name="</w:t>
      </w:r>
      <w:r w:rsidR="00C95F11">
        <w:t>spacial-conditions" type="sealdatadelivery:tSpatialConditionsType" minOccurs="0"</w:t>
      </w:r>
      <w:r w:rsidR="00C95F11" w:rsidRPr="00C1425E">
        <w:t xml:space="preserve"> </w:t>
      </w:r>
      <w:r w:rsidR="00C95F11">
        <w:t>maxOccurs="unbounded"</w:t>
      </w:r>
      <w:r w:rsidR="00744601">
        <w:t>/</w:t>
      </w:r>
      <w:r w:rsidR="00C95F11" w:rsidRPr="00DB1907">
        <w:t>&gt;</w:t>
      </w:r>
    </w:p>
    <w:p w14:paraId="744D32F6" w14:textId="6FDDA377" w:rsidR="00C95F11" w:rsidRDefault="00476F4F" w:rsidP="00C95F11">
      <w:pPr>
        <w:pStyle w:val="PL"/>
      </w:pPr>
      <w:r>
        <w:t xml:space="preserve">  </w:t>
      </w:r>
      <w:r w:rsidR="00AA2FEE">
        <w:t xml:space="preserve">    </w:t>
      </w:r>
      <w:r w:rsidR="00C95F11">
        <w:t>&lt;xs:any namespace="##other" processContents="lax" minOccurs="0" maxOccurs="unbounded"/&gt;</w:t>
      </w:r>
    </w:p>
    <w:p w14:paraId="50A8FE81" w14:textId="24D506AA"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7E386D81" w14:textId="6D0DD2FF" w:rsidR="00C95F11" w:rsidRDefault="00476F4F" w:rsidP="00C95F11">
      <w:pPr>
        <w:pStyle w:val="PL"/>
      </w:pPr>
      <w:r>
        <w:t xml:space="preserve">  </w:t>
      </w:r>
      <w:r w:rsidR="00AA2FEE">
        <w:t xml:space="preserve">  </w:t>
      </w:r>
      <w:r w:rsidR="00C95F11">
        <w:t>&lt;/xs:</w:t>
      </w:r>
      <w:r w:rsidR="00851A61">
        <w:t>sequence</w:t>
      </w:r>
      <w:r w:rsidR="00C95F11">
        <w:t>&gt;</w:t>
      </w:r>
    </w:p>
    <w:p w14:paraId="55CDFB7A" w14:textId="51F22930" w:rsidR="00C95F11" w:rsidRDefault="00476F4F" w:rsidP="00C95F11">
      <w:pPr>
        <w:pStyle w:val="PL"/>
      </w:pPr>
      <w:r>
        <w:t xml:space="preserve">  </w:t>
      </w:r>
      <w:r w:rsidR="00AA2FEE">
        <w:t xml:space="preserve">  </w:t>
      </w:r>
      <w:r w:rsidR="00C95F11">
        <w:t>&lt;xs:anyAttribute namespace="##any" processContents="lax"/&gt;</w:t>
      </w:r>
    </w:p>
    <w:p w14:paraId="5A355CD9" w14:textId="5222E5F0" w:rsidR="00C95F11" w:rsidRDefault="00476F4F" w:rsidP="00C95F11">
      <w:pPr>
        <w:pStyle w:val="PL"/>
      </w:pPr>
      <w:r>
        <w:t xml:space="preserve">  </w:t>
      </w:r>
      <w:r w:rsidR="00C95F11">
        <w:t>&lt;/xs:complexType&gt;</w:t>
      </w:r>
    </w:p>
    <w:p w14:paraId="4C37CF64" w14:textId="77777777" w:rsidR="00C95F11" w:rsidRDefault="00C95F11" w:rsidP="00C95F11">
      <w:pPr>
        <w:pStyle w:val="PL"/>
      </w:pPr>
    </w:p>
    <w:p w14:paraId="4CBB0F4B" w14:textId="05612739" w:rsidR="001031B5" w:rsidRDefault="00476F4F" w:rsidP="001031B5">
      <w:pPr>
        <w:pStyle w:val="PL"/>
      </w:pPr>
      <w:r>
        <w:t xml:space="preserve">  </w:t>
      </w:r>
      <w:r w:rsidR="00C95F11">
        <w:t>&lt;xs:</w:t>
      </w:r>
      <w:r w:rsidR="001031B5">
        <w:t>complex</w:t>
      </w:r>
      <w:r w:rsidR="00C95F11">
        <w:t>Type name="tTemporalConditionsType"&gt;</w:t>
      </w:r>
    </w:p>
    <w:p w14:paraId="141C1203" w14:textId="3F469FAA" w:rsidR="00C95F11" w:rsidRDefault="001031B5" w:rsidP="001031B5">
      <w:pPr>
        <w:pStyle w:val="PL"/>
      </w:pPr>
      <w:r>
        <w:t xml:space="preserve">    </w:t>
      </w:r>
      <w:r w:rsidRPr="00C216D5">
        <w:t>&lt;xs:sequence&gt;</w:t>
      </w:r>
    </w:p>
    <w:p w14:paraId="3227517E" w14:textId="13ABFC46" w:rsidR="001031B5" w:rsidRDefault="00476F4F" w:rsidP="001031B5">
      <w:pPr>
        <w:pStyle w:val="PL"/>
      </w:pPr>
      <w:r>
        <w:t xml:space="preserve">  </w:t>
      </w:r>
      <w:r w:rsidR="00AA2FEE">
        <w:t xml:space="preserve">    </w:t>
      </w:r>
      <w:r w:rsidR="00C95F11" w:rsidRPr="00DB1907">
        <w:t>&lt;xs:element name="</w:t>
      </w:r>
      <w:r w:rsidR="001031B5">
        <w:rPr>
          <w:lang w:eastAsia="zh-CN"/>
        </w:rPr>
        <w:t>time-range</w:t>
      </w:r>
      <w:r w:rsidR="00C95F11">
        <w:t>" type="</w:t>
      </w:r>
      <w:r w:rsidR="001031B5" w:rsidRPr="008B31DC">
        <w:t>sealdatadelivery:rangeType</w:t>
      </w:r>
      <w:r w:rsidR="00C95F11">
        <w:t>" minOccurs="0"</w:t>
      </w:r>
      <w:r w:rsidR="00C95F11" w:rsidRPr="00DB1907">
        <w:t>/&gt;</w:t>
      </w:r>
    </w:p>
    <w:p w14:paraId="296E2AC9" w14:textId="77777777" w:rsidR="001031B5" w:rsidRDefault="001031B5" w:rsidP="001031B5">
      <w:pPr>
        <w:pStyle w:val="PL"/>
      </w:pPr>
      <w:r>
        <w:t xml:space="preserve">      &lt;xs:any namespace="##other" processContents="lax" minOccurs="0" maxOccurs="unbounded"/&gt;</w:t>
      </w:r>
    </w:p>
    <w:p w14:paraId="13EBB909" w14:textId="026C3CF6" w:rsidR="00C95F11" w:rsidRDefault="001031B5" w:rsidP="001031B5">
      <w:pPr>
        <w:pStyle w:val="PL"/>
      </w:pPr>
      <w:r>
        <w:t xml:space="preserve">    </w:t>
      </w:r>
      <w:r w:rsidRPr="00C216D5">
        <w:t>&lt;</w:t>
      </w:r>
      <w:r>
        <w:t>/</w:t>
      </w:r>
      <w:r w:rsidRPr="00C216D5">
        <w:t>xs:sequence&gt;</w:t>
      </w:r>
    </w:p>
    <w:p w14:paraId="55264DBC" w14:textId="47F9C1C7" w:rsidR="00C95F11" w:rsidRDefault="00476F4F" w:rsidP="00C95F11">
      <w:pPr>
        <w:pStyle w:val="PL"/>
      </w:pPr>
      <w:r>
        <w:t xml:space="preserve">  </w:t>
      </w:r>
      <w:r w:rsidR="00C95F11">
        <w:t>&lt;/xs:</w:t>
      </w:r>
      <w:r w:rsidR="001031B5">
        <w:t>complex</w:t>
      </w:r>
      <w:r w:rsidR="00C95F11">
        <w:t>Type&gt;</w:t>
      </w:r>
    </w:p>
    <w:p w14:paraId="3F8A6413" w14:textId="77777777" w:rsidR="00851A61" w:rsidRDefault="00851A61" w:rsidP="00C95F11">
      <w:pPr>
        <w:pStyle w:val="PL"/>
      </w:pPr>
    </w:p>
    <w:p w14:paraId="2F7C66AB" w14:textId="77777777" w:rsidR="001031B5" w:rsidRDefault="001031B5" w:rsidP="001031B5">
      <w:pPr>
        <w:pStyle w:val="PL"/>
      </w:pPr>
      <w:r>
        <w:t xml:space="preserve">  &lt;xs:complexType name="rangeType"&gt;</w:t>
      </w:r>
    </w:p>
    <w:p w14:paraId="527B75E7" w14:textId="77777777" w:rsidR="001031B5" w:rsidRDefault="001031B5" w:rsidP="001031B5">
      <w:pPr>
        <w:pStyle w:val="PL"/>
      </w:pPr>
      <w:r>
        <w:t xml:space="preserve">    &lt;xs:sequence&gt;</w:t>
      </w:r>
    </w:p>
    <w:p w14:paraId="6566F934" w14:textId="77777777" w:rsidR="001031B5" w:rsidRDefault="001031B5" w:rsidP="001031B5">
      <w:pPr>
        <w:pStyle w:val="PL"/>
      </w:pPr>
      <w:r>
        <w:t xml:space="preserve">      &lt;xs:element name="start-time" type="</w:t>
      </w:r>
      <w:r w:rsidRPr="00DA3C4A">
        <w:t>xs:dateTime</w:t>
      </w:r>
      <w:r>
        <w:t>" minOccurs="0"/&gt;</w:t>
      </w:r>
    </w:p>
    <w:p w14:paraId="3A733B60" w14:textId="77777777" w:rsidR="001031B5" w:rsidRDefault="001031B5" w:rsidP="001031B5">
      <w:pPr>
        <w:pStyle w:val="PL"/>
      </w:pPr>
      <w:r>
        <w:t xml:space="preserve">      &lt;xs:element name="end-time" type="</w:t>
      </w:r>
      <w:r w:rsidRPr="00DA3C4A">
        <w:t>xs:dateTime</w:t>
      </w:r>
      <w:r>
        <w:t>" minOccurs="0"/&gt;</w:t>
      </w:r>
    </w:p>
    <w:p w14:paraId="71B99289" w14:textId="77777777" w:rsidR="001031B5" w:rsidRDefault="001031B5" w:rsidP="001031B5">
      <w:pPr>
        <w:pStyle w:val="PL"/>
      </w:pPr>
      <w:r>
        <w:t xml:space="preserve">      &lt;xs:any namespace="##other" processContents="lax" minOccurs="0" maxOccurs="unbounded"/&gt;</w:t>
      </w:r>
    </w:p>
    <w:p w14:paraId="7737889A" w14:textId="77777777" w:rsidR="001031B5" w:rsidRDefault="001031B5" w:rsidP="001031B5">
      <w:pPr>
        <w:pStyle w:val="PL"/>
      </w:pPr>
      <w:r>
        <w:t xml:space="preserve">    &lt;/xs:sequence&gt;</w:t>
      </w:r>
    </w:p>
    <w:p w14:paraId="3980F95E" w14:textId="28807F72" w:rsidR="00C95F11" w:rsidRDefault="001031B5" w:rsidP="001031B5">
      <w:pPr>
        <w:pStyle w:val="PL"/>
      </w:pPr>
      <w:r>
        <w:t xml:space="preserve">  &lt;/xs:complexType&gt;</w:t>
      </w:r>
    </w:p>
    <w:p w14:paraId="3B2E0146" w14:textId="77777777" w:rsidR="00851A61" w:rsidRDefault="00851A61" w:rsidP="001031B5">
      <w:pPr>
        <w:pStyle w:val="PL"/>
      </w:pPr>
    </w:p>
    <w:p w14:paraId="23EB5D59" w14:textId="7F32F0BD" w:rsidR="00C95F11" w:rsidRDefault="00476F4F" w:rsidP="00C95F11">
      <w:pPr>
        <w:pStyle w:val="PL"/>
      </w:pPr>
      <w:r>
        <w:t xml:space="preserve">  </w:t>
      </w:r>
      <w:r w:rsidR="00C95F11">
        <w:t>&lt;xs:complexType name="tSpatialConditionsType"&gt;</w:t>
      </w:r>
    </w:p>
    <w:p w14:paraId="1768DCC7" w14:textId="604A79A5" w:rsidR="00C95F11" w:rsidRDefault="00476F4F" w:rsidP="00C95F11">
      <w:pPr>
        <w:pStyle w:val="PL"/>
      </w:pPr>
      <w:r>
        <w:t xml:space="preserve">  </w:t>
      </w:r>
      <w:r w:rsidR="00AA2FEE">
        <w:t xml:space="preserve">  </w:t>
      </w:r>
      <w:r w:rsidR="00C95F11">
        <w:t>&lt;xs:sequence&gt;</w:t>
      </w:r>
    </w:p>
    <w:p w14:paraId="2CEA6FAC" w14:textId="242999DE" w:rsidR="00C95F11" w:rsidRDefault="00476F4F" w:rsidP="00C95F11">
      <w:pPr>
        <w:pStyle w:val="PL"/>
      </w:pPr>
      <w:r>
        <w:t xml:space="preserve">  </w:t>
      </w:r>
      <w:r w:rsidR="00AA2FEE">
        <w:t xml:space="preserve">    </w:t>
      </w:r>
      <w:r w:rsidR="00C95F11">
        <w:t>&lt;xs:element name="PolygonArea" type="sealdatadelivery:tPolygonAreaType" minOccurs="0"/&gt;</w:t>
      </w:r>
    </w:p>
    <w:p w14:paraId="38CAE7DC" w14:textId="6B0094D7" w:rsidR="00C95F11" w:rsidRDefault="00476F4F" w:rsidP="00C95F11">
      <w:pPr>
        <w:pStyle w:val="PL"/>
      </w:pPr>
      <w:r>
        <w:t xml:space="preserve">  </w:t>
      </w:r>
      <w:r w:rsidR="00AA2FEE">
        <w:t xml:space="preserve">    </w:t>
      </w:r>
      <w:r w:rsidR="00C95F11">
        <w:t>&lt;xs:element name="EllipsoidArcArea" type="sealdatadelivery:tEllipsoidArcType" minOccurs="0"/&gt;</w:t>
      </w:r>
    </w:p>
    <w:p w14:paraId="5B2DBC9C" w14:textId="105AE8FB" w:rsidR="00C95F11" w:rsidRDefault="00476F4F" w:rsidP="00C95F11">
      <w:pPr>
        <w:pStyle w:val="PL"/>
      </w:pPr>
      <w:r>
        <w:t xml:space="preserve">  </w:t>
      </w:r>
      <w:r w:rsidR="00AA2FEE">
        <w:t xml:space="preserve">    </w:t>
      </w:r>
      <w:r w:rsidR="00C95F11">
        <w:t>&lt;xs:any namespace="##other" processContents="lax" minOccurs="0" maxOccurs="unbounded"/&gt;</w:t>
      </w:r>
    </w:p>
    <w:p w14:paraId="04A996C6" w14:textId="538BB98C" w:rsidR="00C95F11" w:rsidRPr="00587E76" w:rsidRDefault="00476F4F" w:rsidP="00C95F11">
      <w:pPr>
        <w:pStyle w:val="PL"/>
      </w:pPr>
      <w:r>
        <w:t xml:space="preserve">  </w:t>
      </w:r>
      <w:r w:rsidR="00AA2FEE">
        <w:t xml:space="preserve">    </w:t>
      </w:r>
      <w:r w:rsidR="00C95F11" w:rsidRPr="0098763C">
        <w:t>&lt;xs:element name="anyExt" type="</w:t>
      </w:r>
      <w:r w:rsidR="00F64443">
        <w:t>seal</w:t>
      </w:r>
      <w:r w:rsidR="00744601">
        <w:t>datadelivery</w:t>
      </w:r>
      <w:r w:rsidR="00C95F11">
        <w:t>:</w:t>
      </w:r>
      <w:r w:rsidR="00C95F11" w:rsidRPr="0098763C">
        <w:t>anyExtType" minOccurs="0"/&gt;</w:t>
      </w:r>
    </w:p>
    <w:p w14:paraId="7909E532" w14:textId="008821FC" w:rsidR="00C95F11" w:rsidRDefault="00476F4F" w:rsidP="00C95F11">
      <w:pPr>
        <w:pStyle w:val="PL"/>
      </w:pPr>
      <w:r>
        <w:t xml:space="preserve">  </w:t>
      </w:r>
      <w:r w:rsidR="00AA2FEE">
        <w:t xml:space="preserve">  </w:t>
      </w:r>
      <w:r w:rsidR="00C95F11">
        <w:t>&lt;/xs:sequence&gt;</w:t>
      </w:r>
    </w:p>
    <w:p w14:paraId="0BAAA302" w14:textId="018C76B9" w:rsidR="00C95F11" w:rsidRDefault="00476F4F" w:rsidP="00C95F11">
      <w:pPr>
        <w:pStyle w:val="PL"/>
      </w:pPr>
      <w:r>
        <w:t xml:space="preserve">  </w:t>
      </w:r>
      <w:r w:rsidR="00AA2FEE">
        <w:t xml:space="preserve">  </w:t>
      </w:r>
      <w:r w:rsidR="00C95F11">
        <w:t>&lt;xs:anyAttribute namespace="##any" processContents="lax"/&gt;</w:t>
      </w:r>
    </w:p>
    <w:p w14:paraId="3BB985F8" w14:textId="77777777" w:rsidR="00744601" w:rsidRDefault="00476F4F" w:rsidP="00744601">
      <w:pPr>
        <w:pStyle w:val="PL"/>
      </w:pPr>
      <w:r>
        <w:t xml:space="preserve">  </w:t>
      </w:r>
      <w:r w:rsidR="00C95F11">
        <w:t>&lt;/xs:complexType&gt;</w:t>
      </w:r>
    </w:p>
    <w:p w14:paraId="6EF3A222" w14:textId="77777777" w:rsidR="00851A61" w:rsidRDefault="00851A61" w:rsidP="00744601">
      <w:pPr>
        <w:pStyle w:val="PL"/>
      </w:pPr>
    </w:p>
    <w:p w14:paraId="57554353" w14:textId="77777777" w:rsidR="00744601" w:rsidRDefault="00744601" w:rsidP="00744601">
      <w:pPr>
        <w:pStyle w:val="PL"/>
      </w:pPr>
      <w:r>
        <w:t xml:space="preserve">  &lt;xs:simpleType name="protectionType"&gt;</w:t>
      </w:r>
    </w:p>
    <w:p w14:paraId="7D04BBE3" w14:textId="77777777" w:rsidR="00744601" w:rsidRDefault="00744601" w:rsidP="00744601">
      <w:pPr>
        <w:pStyle w:val="PL"/>
      </w:pPr>
      <w:r>
        <w:t xml:space="preserve">    &lt;xs:restriction base="xs:string"&gt;</w:t>
      </w:r>
    </w:p>
    <w:p w14:paraId="39A8F385" w14:textId="77777777" w:rsidR="00744601" w:rsidRDefault="00744601" w:rsidP="00744601">
      <w:pPr>
        <w:pStyle w:val="PL"/>
      </w:pPr>
      <w:r>
        <w:t xml:space="preserve">    &lt;xs:enumeration value="Normal"/&gt;</w:t>
      </w:r>
    </w:p>
    <w:p w14:paraId="2192F921" w14:textId="77777777" w:rsidR="00744601" w:rsidRDefault="00744601" w:rsidP="00744601">
      <w:pPr>
        <w:pStyle w:val="PL"/>
      </w:pPr>
      <w:r>
        <w:t xml:space="preserve">    &lt;xs:enumeration value="Encrypted"/&gt;</w:t>
      </w:r>
    </w:p>
    <w:p w14:paraId="1E6C293A" w14:textId="77777777" w:rsidR="00744601" w:rsidRDefault="00744601" w:rsidP="00744601">
      <w:pPr>
        <w:pStyle w:val="PL"/>
      </w:pPr>
      <w:r>
        <w:t xml:space="preserve">    &lt;/xs:restriction&gt;</w:t>
      </w:r>
    </w:p>
    <w:p w14:paraId="2C3C304F" w14:textId="36765F6D" w:rsidR="00C95F11" w:rsidRDefault="00744601" w:rsidP="00744601">
      <w:pPr>
        <w:pStyle w:val="PL"/>
      </w:pPr>
      <w:r>
        <w:t xml:space="preserve">  &lt;/xs:simpleType&gt;</w:t>
      </w:r>
    </w:p>
    <w:p w14:paraId="139FEC0A" w14:textId="77777777" w:rsidR="00851A61" w:rsidRDefault="00851A61" w:rsidP="00744601">
      <w:pPr>
        <w:pStyle w:val="PL"/>
      </w:pPr>
    </w:p>
    <w:p w14:paraId="1C162377" w14:textId="6F250325" w:rsidR="00C95F11" w:rsidRDefault="00476F4F" w:rsidP="00C95F11">
      <w:pPr>
        <w:pStyle w:val="PL"/>
      </w:pPr>
      <w:r>
        <w:t xml:space="preserve">  </w:t>
      </w:r>
      <w:r w:rsidR="00C95F11">
        <w:t>&lt;xs:complexType name="tPolygonAreaType"&gt;</w:t>
      </w:r>
    </w:p>
    <w:p w14:paraId="185B3AC4" w14:textId="79F69C2B" w:rsidR="00C95F11" w:rsidRDefault="00476F4F" w:rsidP="00C95F11">
      <w:pPr>
        <w:pStyle w:val="PL"/>
      </w:pPr>
      <w:r>
        <w:t xml:space="preserve">  </w:t>
      </w:r>
      <w:r w:rsidR="00AA2FEE">
        <w:t xml:space="preserve">  </w:t>
      </w:r>
      <w:r w:rsidR="00C95F11">
        <w:t>&lt;xs:sequence&gt;</w:t>
      </w:r>
    </w:p>
    <w:p w14:paraId="7EEA1CF5" w14:textId="04D21CEE" w:rsidR="00C95F11" w:rsidRDefault="00476F4F" w:rsidP="00C95F11">
      <w:pPr>
        <w:pStyle w:val="PL"/>
      </w:pPr>
      <w:r>
        <w:t xml:space="preserve">  </w:t>
      </w:r>
      <w:r w:rsidR="00AA2FEE">
        <w:t xml:space="preserve">    </w:t>
      </w:r>
      <w:r w:rsidR="00C95F11">
        <w:t>&lt;xs:element name="Corner" type="sealdatadelivery:tPointCoordinateType" minOccurs="3" maxOccurs="15"/&gt;</w:t>
      </w:r>
    </w:p>
    <w:p w14:paraId="7665E633" w14:textId="0BAC7AF4" w:rsidR="00C95F11" w:rsidRDefault="00476F4F" w:rsidP="00C95F11">
      <w:pPr>
        <w:pStyle w:val="PL"/>
      </w:pPr>
      <w:r>
        <w:t xml:space="preserve">  </w:t>
      </w:r>
      <w:r w:rsidR="00AA2FEE">
        <w:t xml:space="preserve">    </w:t>
      </w:r>
      <w:r w:rsidR="00C95F11">
        <w:t>&lt;xs:any namespace="##other" processContents="lax" minOccurs="0" maxOccurs="unbounded"/&gt;</w:t>
      </w:r>
    </w:p>
    <w:p w14:paraId="3E3D34D4" w14:textId="72F5A7B9"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4D207E0F" w14:textId="5530502E" w:rsidR="00C95F11" w:rsidRDefault="00476F4F" w:rsidP="00C95F11">
      <w:pPr>
        <w:pStyle w:val="PL"/>
      </w:pPr>
      <w:r>
        <w:t xml:space="preserve">  </w:t>
      </w:r>
      <w:r w:rsidR="00AA2FEE">
        <w:t xml:space="preserve">  </w:t>
      </w:r>
      <w:r w:rsidR="00C95F11">
        <w:t>&lt;/xs:sequence&gt;</w:t>
      </w:r>
    </w:p>
    <w:p w14:paraId="7290E581" w14:textId="3980C4CF" w:rsidR="00C95F11" w:rsidRDefault="00476F4F" w:rsidP="00C95F11">
      <w:pPr>
        <w:pStyle w:val="PL"/>
      </w:pPr>
      <w:r>
        <w:t xml:space="preserve">  </w:t>
      </w:r>
      <w:r w:rsidR="00AA2FEE">
        <w:t xml:space="preserve">  </w:t>
      </w:r>
      <w:r w:rsidR="00C95F11">
        <w:t>&lt;xs:anyAttribute namespace="##any" processContents="lax"/&gt;</w:t>
      </w:r>
    </w:p>
    <w:p w14:paraId="3BC180D2" w14:textId="1C0B19B6" w:rsidR="00C95F11" w:rsidRDefault="00476F4F" w:rsidP="00C95F11">
      <w:pPr>
        <w:pStyle w:val="PL"/>
      </w:pPr>
      <w:r>
        <w:t xml:space="preserve">  </w:t>
      </w:r>
      <w:r w:rsidR="00C95F11">
        <w:t>&lt;/xs:complexType&gt;</w:t>
      </w:r>
    </w:p>
    <w:p w14:paraId="792EEE82" w14:textId="77777777" w:rsidR="00851A61" w:rsidRDefault="00851A61" w:rsidP="00C95F11">
      <w:pPr>
        <w:pStyle w:val="PL"/>
      </w:pPr>
    </w:p>
    <w:p w14:paraId="0977D4FB" w14:textId="70E60CCB" w:rsidR="00C95F11" w:rsidRDefault="00476F4F" w:rsidP="00C95F11">
      <w:pPr>
        <w:pStyle w:val="PL"/>
      </w:pPr>
      <w:r>
        <w:t xml:space="preserve">  </w:t>
      </w:r>
      <w:r w:rsidR="00C95F11">
        <w:t>&lt;xs:complexType name="tEllipsoidArcType"&gt;</w:t>
      </w:r>
    </w:p>
    <w:p w14:paraId="553248BF" w14:textId="4485B1FF" w:rsidR="00C95F11" w:rsidRDefault="00476F4F" w:rsidP="00C95F11">
      <w:pPr>
        <w:pStyle w:val="PL"/>
      </w:pPr>
      <w:r>
        <w:t xml:space="preserve">  </w:t>
      </w:r>
      <w:r w:rsidR="00AA2FEE">
        <w:t xml:space="preserve">  </w:t>
      </w:r>
      <w:r w:rsidR="00C95F11">
        <w:t>&lt;xs:sequence&gt;</w:t>
      </w:r>
    </w:p>
    <w:p w14:paraId="051D9DA2" w14:textId="580A4CFE" w:rsidR="00C95F11" w:rsidRDefault="00476F4F" w:rsidP="00C95F11">
      <w:pPr>
        <w:pStyle w:val="PL"/>
      </w:pPr>
      <w:r>
        <w:t xml:space="preserve">  </w:t>
      </w:r>
      <w:r w:rsidR="00AA2FEE">
        <w:t xml:space="preserve">    </w:t>
      </w:r>
      <w:r w:rsidR="00C95F11">
        <w:t>&lt;xs:element name="Center" type="sealdatadelivery:tPointCoordinateType"/&gt;</w:t>
      </w:r>
    </w:p>
    <w:p w14:paraId="5C3505F3" w14:textId="1E387F72" w:rsidR="00C95F11" w:rsidRDefault="00476F4F" w:rsidP="00C95F11">
      <w:pPr>
        <w:pStyle w:val="PL"/>
      </w:pPr>
      <w:r>
        <w:t xml:space="preserve">  </w:t>
      </w:r>
      <w:r w:rsidR="00AA2FEE">
        <w:t xml:space="preserve">    </w:t>
      </w:r>
      <w:r w:rsidR="00C95F11">
        <w:t>&lt;xs:element name="Radius" type="xs:nonNegativeInteger"/&gt;</w:t>
      </w:r>
    </w:p>
    <w:p w14:paraId="79321AA8" w14:textId="787E03B7" w:rsidR="00C95F11" w:rsidRDefault="00476F4F" w:rsidP="00C95F11">
      <w:pPr>
        <w:pStyle w:val="PL"/>
      </w:pPr>
      <w:r>
        <w:t xml:space="preserve">  </w:t>
      </w:r>
      <w:r w:rsidR="00AA2FEE">
        <w:t xml:space="preserve">    </w:t>
      </w:r>
      <w:r w:rsidR="00C95F11">
        <w:t>&lt;xs:element name="OffsetAngle" type="xs:unsignedByte"/&gt;</w:t>
      </w:r>
    </w:p>
    <w:p w14:paraId="1235A801" w14:textId="15617261" w:rsidR="00C95F11" w:rsidRDefault="00476F4F" w:rsidP="00C95F11">
      <w:pPr>
        <w:pStyle w:val="PL"/>
      </w:pPr>
      <w:r>
        <w:t xml:space="preserve">  </w:t>
      </w:r>
      <w:r w:rsidR="00AA2FEE">
        <w:t xml:space="preserve">    </w:t>
      </w:r>
      <w:r w:rsidR="00C95F11">
        <w:t>&lt;xs:element name="IncludedAngle" type="xs:unsignedByte"/&gt;</w:t>
      </w:r>
    </w:p>
    <w:p w14:paraId="2F7AE357" w14:textId="566DA01F" w:rsidR="00C95F11" w:rsidRDefault="00476F4F" w:rsidP="00C95F11">
      <w:pPr>
        <w:pStyle w:val="PL"/>
      </w:pPr>
      <w:r>
        <w:t xml:space="preserve">  </w:t>
      </w:r>
      <w:r w:rsidR="00AA2FEE">
        <w:t xml:space="preserve">    </w:t>
      </w:r>
      <w:r w:rsidR="00C95F11">
        <w:t>&lt;xs:any namespace="##other" processContents="lax" minOccurs="0" maxOccurs="unbounded"/&gt;</w:t>
      </w:r>
    </w:p>
    <w:p w14:paraId="18704432" w14:textId="46A49788"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25F4DF7F" w14:textId="3356272E" w:rsidR="00C95F11" w:rsidRDefault="00476F4F" w:rsidP="00C95F11">
      <w:pPr>
        <w:pStyle w:val="PL"/>
      </w:pPr>
      <w:r>
        <w:t xml:space="preserve">  </w:t>
      </w:r>
      <w:r w:rsidR="00AA2FEE">
        <w:t xml:space="preserve">  </w:t>
      </w:r>
      <w:r w:rsidR="00C95F11">
        <w:t>&lt;/xs:sequence&gt;</w:t>
      </w:r>
    </w:p>
    <w:p w14:paraId="3E2EE0DB" w14:textId="0B29E356" w:rsidR="00C95F11" w:rsidRDefault="00476F4F" w:rsidP="00C95F11">
      <w:pPr>
        <w:pStyle w:val="PL"/>
      </w:pPr>
      <w:r>
        <w:t xml:space="preserve">  </w:t>
      </w:r>
      <w:r w:rsidR="00AA2FEE">
        <w:t xml:space="preserve">  </w:t>
      </w:r>
      <w:r w:rsidR="00C95F11">
        <w:t>&lt;xs:anyAttribute namespace="##any" processContents="lax"/&gt;</w:t>
      </w:r>
    </w:p>
    <w:p w14:paraId="2775039B" w14:textId="610302A0" w:rsidR="00C95F11" w:rsidRDefault="00476F4F" w:rsidP="00C95F11">
      <w:pPr>
        <w:pStyle w:val="PL"/>
      </w:pPr>
      <w:r>
        <w:t xml:space="preserve">  </w:t>
      </w:r>
      <w:r w:rsidR="00C95F11">
        <w:t>&lt;/xs:complexType&gt;</w:t>
      </w:r>
    </w:p>
    <w:p w14:paraId="1880D7E2" w14:textId="77777777" w:rsidR="00851A61" w:rsidRDefault="00851A61" w:rsidP="00C95F11">
      <w:pPr>
        <w:pStyle w:val="PL"/>
      </w:pPr>
    </w:p>
    <w:p w14:paraId="4F18272D" w14:textId="4B88B0A8" w:rsidR="00C95F11" w:rsidRDefault="00476F4F" w:rsidP="00C95F11">
      <w:pPr>
        <w:pStyle w:val="PL"/>
      </w:pPr>
      <w:r>
        <w:t xml:space="preserve">  </w:t>
      </w:r>
      <w:r w:rsidR="00C95F11">
        <w:t>&lt;xs:complexType name="tPointCoordinateType"&gt;</w:t>
      </w:r>
    </w:p>
    <w:p w14:paraId="6CA3C954" w14:textId="55EDF286" w:rsidR="00C95F11" w:rsidRDefault="00476F4F" w:rsidP="00C95F11">
      <w:pPr>
        <w:pStyle w:val="PL"/>
      </w:pPr>
      <w:r>
        <w:t xml:space="preserve">  </w:t>
      </w:r>
      <w:r w:rsidR="00AA2FEE">
        <w:t xml:space="preserve">  </w:t>
      </w:r>
      <w:r w:rsidR="00C95F11">
        <w:t>&lt;xs:sequence&gt;</w:t>
      </w:r>
    </w:p>
    <w:p w14:paraId="626F8F81" w14:textId="247DE230" w:rsidR="00C95F11" w:rsidRDefault="00476F4F" w:rsidP="00C95F11">
      <w:pPr>
        <w:pStyle w:val="PL"/>
      </w:pPr>
      <w:r>
        <w:lastRenderedPageBreak/>
        <w:t xml:space="preserve">  </w:t>
      </w:r>
      <w:r w:rsidR="00AA2FEE">
        <w:t xml:space="preserve">    </w:t>
      </w:r>
      <w:r w:rsidR="00C95F11">
        <w:t>&lt;xs:element name="longitude" type="sealdatadelivery:tCoordinateType"/&gt;</w:t>
      </w:r>
    </w:p>
    <w:p w14:paraId="6CE12898" w14:textId="0C5B074F" w:rsidR="00C95F11" w:rsidRDefault="00476F4F" w:rsidP="00C95F11">
      <w:pPr>
        <w:pStyle w:val="PL"/>
      </w:pPr>
      <w:r>
        <w:t xml:space="preserve">  </w:t>
      </w:r>
      <w:r w:rsidR="00AA2FEE">
        <w:t xml:space="preserve">    </w:t>
      </w:r>
      <w:r w:rsidR="00C95F11">
        <w:t>&lt;xs:element name="latitude" type="sealdatadelivery:tCoordinateType"/&gt;</w:t>
      </w:r>
    </w:p>
    <w:p w14:paraId="14DF3C2B" w14:textId="1B341A33" w:rsidR="00C95F11" w:rsidRDefault="00476F4F" w:rsidP="00C95F11">
      <w:pPr>
        <w:pStyle w:val="PL"/>
      </w:pPr>
      <w:r>
        <w:t xml:space="preserve">  </w:t>
      </w:r>
      <w:r w:rsidR="00AA2FEE">
        <w:t xml:space="preserve">    </w:t>
      </w:r>
      <w:r w:rsidR="00C95F11">
        <w:t>&lt;xs:element name="altitude" type="sealdatadelivery:tCoordinateType" minOccurs="0"/&gt;</w:t>
      </w:r>
    </w:p>
    <w:p w14:paraId="5313F54B" w14:textId="38DDC85B" w:rsidR="00C95F11" w:rsidRDefault="00476F4F" w:rsidP="00C95F11">
      <w:pPr>
        <w:pStyle w:val="PL"/>
      </w:pPr>
      <w:r>
        <w:t xml:space="preserve">  </w:t>
      </w:r>
      <w:r w:rsidR="00AA2FEE">
        <w:t xml:space="preserve">    </w:t>
      </w:r>
      <w:r w:rsidR="00C95F11">
        <w:t>&lt;xs:any namespace="##other" processContents="lax" minOccurs="0" maxOccurs="unbounded"/&gt;</w:t>
      </w:r>
    </w:p>
    <w:p w14:paraId="3FB61683" w14:textId="325A09ED" w:rsidR="00C95F11" w:rsidRPr="00587E76" w:rsidRDefault="00476F4F" w:rsidP="00C95F11">
      <w:pPr>
        <w:pStyle w:val="PL"/>
      </w:pPr>
      <w:r>
        <w:t xml:space="preserve">  </w:t>
      </w:r>
      <w:r w:rsidR="00AA2FEE">
        <w:t xml:space="preserve">    </w:t>
      </w:r>
      <w:r w:rsidR="00C95F11" w:rsidRPr="0098763C">
        <w:t>&lt;xs:element name="anyExt" type="</w:t>
      </w:r>
      <w:r w:rsidR="00F64443">
        <w:t>sealdatadelivery</w:t>
      </w:r>
      <w:r w:rsidR="00C95F11">
        <w:t>:</w:t>
      </w:r>
      <w:r w:rsidR="00C95F11" w:rsidRPr="0098763C">
        <w:t>anyExtType" minOccurs="0"/&gt;</w:t>
      </w:r>
    </w:p>
    <w:p w14:paraId="478A7861" w14:textId="7BCCCB10" w:rsidR="00C95F11" w:rsidRDefault="00476F4F" w:rsidP="00C95F11">
      <w:pPr>
        <w:pStyle w:val="PL"/>
      </w:pPr>
      <w:r>
        <w:t xml:space="preserve">  </w:t>
      </w:r>
      <w:r w:rsidR="00AA2FEE">
        <w:t xml:space="preserve">  </w:t>
      </w:r>
      <w:r w:rsidR="00C95F11">
        <w:t>&lt;/xs:sequence&gt;</w:t>
      </w:r>
    </w:p>
    <w:p w14:paraId="26390472" w14:textId="7A971128" w:rsidR="00C95F11" w:rsidRDefault="00476F4F" w:rsidP="00C95F11">
      <w:pPr>
        <w:pStyle w:val="PL"/>
      </w:pPr>
      <w:r>
        <w:t xml:space="preserve">  </w:t>
      </w:r>
      <w:r w:rsidR="00AA2FEE">
        <w:t xml:space="preserve">  </w:t>
      </w:r>
      <w:r w:rsidR="00C95F11">
        <w:t>&lt;xs:anyAttribute namespace="##any" processContents="lax"/&gt;</w:t>
      </w:r>
    </w:p>
    <w:p w14:paraId="746C4FC5" w14:textId="107A1E8D" w:rsidR="00C95F11" w:rsidRDefault="00476F4F" w:rsidP="00C95F11">
      <w:pPr>
        <w:pStyle w:val="PL"/>
      </w:pPr>
      <w:r>
        <w:t xml:space="preserve">  </w:t>
      </w:r>
      <w:r w:rsidR="00C95F11">
        <w:t>&lt;/xs:complexType&gt;</w:t>
      </w:r>
    </w:p>
    <w:p w14:paraId="21E6A6E3" w14:textId="77777777" w:rsidR="00851A61" w:rsidRDefault="00851A61" w:rsidP="00C95F11">
      <w:pPr>
        <w:pStyle w:val="PL"/>
      </w:pPr>
    </w:p>
    <w:p w14:paraId="7A3D27E8" w14:textId="37F2B3CE" w:rsidR="00C95F11" w:rsidRDefault="00476F4F" w:rsidP="00C95F11">
      <w:pPr>
        <w:pStyle w:val="PL"/>
      </w:pPr>
      <w:r>
        <w:t xml:space="preserve">  </w:t>
      </w:r>
      <w:r w:rsidR="00C95F11">
        <w:t>&lt;xs:complexType name="tCoordinateType"&gt;</w:t>
      </w:r>
    </w:p>
    <w:p w14:paraId="1730EC7D" w14:textId="74E8C298" w:rsidR="00C95F11" w:rsidRDefault="00476F4F" w:rsidP="00C95F11">
      <w:pPr>
        <w:pStyle w:val="PL"/>
      </w:pPr>
      <w:r>
        <w:t xml:space="preserve">  </w:t>
      </w:r>
      <w:r w:rsidR="00AA2FEE">
        <w:t xml:space="preserve">  </w:t>
      </w:r>
      <w:r w:rsidR="00C95F11">
        <w:t xml:space="preserve">&lt;xs:choice minOccurs="1" </w:t>
      </w:r>
      <w:r w:rsidR="00C95F11" w:rsidRPr="00165FDE">
        <w:t>maxOccurs="</w:t>
      </w:r>
      <w:r w:rsidR="00C95F11">
        <w:t>1</w:t>
      </w:r>
      <w:r w:rsidR="00C95F11" w:rsidRPr="00165FDE">
        <w:t>"</w:t>
      </w:r>
      <w:r w:rsidR="00C95F11">
        <w:t>&gt;</w:t>
      </w:r>
    </w:p>
    <w:p w14:paraId="4AED3EF7" w14:textId="207E3C7A" w:rsidR="00C95F11" w:rsidRDefault="00476F4F" w:rsidP="00C95F11">
      <w:pPr>
        <w:pStyle w:val="PL"/>
      </w:pPr>
      <w:r>
        <w:t xml:space="preserve">  </w:t>
      </w:r>
      <w:r w:rsidR="00AA2FEE">
        <w:t xml:space="preserve">    </w:t>
      </w:r>
      <w:r w:rsidR="00C95F11">
        <w:t>&lt;xs:element name="threebytes" type="sealdatadelivery:tThreeByteType" minOccurs="0"/&gt;</w:t>
      </w:r>
    </w:p>
    <w:p w14:paraId="0A95757B" w14:textId="25E2E685" w:rsidR="00C95F11" w:rsidRDefault="00476F4F" w:rsidP="00C95F11">
      <w:pPr>
        <w:pStyle w:val="PL"/>
      </w:pPr>
      <w:r>
        <w:t xml:space="preserve">  </w:t>
      </w:r>
      <w:r w:rsidR="00AA2FEE">
        <w:t xml:space="preserve">    </w:t>
      </w:r>
      <w:r w:rsidR="00C95F11">
        <w:t>&lt;xs:any namespace="##other" processContents="lax"/&gt;</w:t>
      </w:r>
    </w:p>
    <w:p w14:paraId="22C8AACE" w14:textId="0CB239C3" w:rsidR="00C95F11" w:rsidRDefault="00476F4F" w:rsidP="00C95F11">
      <w:pPr>
        <w:pStyle w:val="PL"/>
      </w:pPr>
      <w:r>
        <w:t xml:space="preserve">  </w:t>
      </w:r>
      <w:r w:rsidR="00AA2FEE">
        <w:t xml:space="preserve">    </w:t>
      </w:r>
      <w:r w:rsidR="00C95F11">
        <w:t>&lt;xs:element name="anyExt" type="sealdatadelivery:anyExtType" minOccurs="0"/&gt;</w:t>
      </w:r>
    </w:p>
    <w:p w14:paraId="074D6061" w14:textId="2C5E9F38" w:rsidR="00C95F11" w:rsidRDefault="00476F4F" w:rsidP="00C95F11">
      <w:pPr>
        <w:pStyle w:val="PL"/>
      </w:pPr>
      <w:r>
        <w:t xml:space="preserve">  </w:t>
      </w:r>
      <w:r w:rsidR="00AA2FEE">
        <w:t xml:space="preserve">  </w:t>
      </w:r>
      <w:r w:rsidR="00C95F11">
        <w:t>&lt;/xs:choice&gt;</w:t>
      </w:r>
    </w:p>
    <w:p w14:paraId="3E771DEA" w14:textId="450EF5B8" w:rsidR="00C95F11" w:rsidRDefault="00476F4F" w:rsidP="00C95F11">
      <w:pPr>
        <w:pStyle w:val="PL"/>
      </w:pPr>
      <w:r>
        <w:t xml:space="preserve">  </w:t>
      </w:r>
      <w:r w:rsidR="00AA2FEE">
        <w:t xml:space="preserve">  </w:t>
      </w:r>
      <w:r w:rsidR="00C95F11">
        <w:t>&lt;xs:attribute name="type" type="sealdatadelivery:protectionType"/&gt;</w:t>
      </w:r>
    </w:p>
    <w:p w14:paraId="7AC36814" w14:textId="69F56D88" w:rsidR="00C95F11" w:rsidRDefault="00476F4F" w:rsidP="00C95F11">
      <w:pPr>
        <w:pStyle w:val="PL"/>
      </w:pPr>
      <w:r>
        <w:t xml:space="preserve">  </w:t>
      </w:r>
      <w:r w:rsidR="00AA2FEE">
        <w:t xml:space="preserve">  </w:t>
      </w:r>
      <w:r w:rsidR="00C95F11">
        <w:t>&lt;xs:anyAttribute namespace="##any" processContents="lax"/&gt;</w:t>
      </w:r>
    </w:p>
    <w:p w14:paraId="357CD1CF" w14:textId="0777E482" w:rsidR="00C95F11" w:rsidRDefault="00476F4F" w:rsidP="00C95F11">
      <w:pPr>
        <w:pStyle w:val="PL"/>
      </w:pPr>
      <w:r>
        <w:t xml:space="preserve">  </w:t>
      </w:r>
      <w:r w:rsidR="00C95F11">
        <w:t>&lt;/xs:complexType&gt;</w:t>
      </w:r>
    </w:p>
    <w:p w14:paraId="289D0545" w14:textId="77777777" w:rsidR="00851A61" w:rsidRDefault="00851A61" w:rsidP="00C95F11">
      <w:pPr>
        <w:pStyle w:val="PL"/>
      </w:pPr>
    </w:p>
    <w:p w14:paraId="1089C67F" w14:textId="1D860A7F" w:rsidR="00C95F11" w:rsidRDefault="00476F4F" w:rsidP="00C95F11">
      <w:pPr>
        <w:pStyle w:val="PL"/>
      </w:pPr>
      <w:r>
        <w:t xml:space="preserve">  </w:t>
      </w:r>
      <w:r w:rsidR="00C95F11">
        <w:t>&lt;xs:simpleType name="tThreeByteType"&gt;</w:t>
      </w:r>
    </w:p>
    <w:p w14:paraId="1090B6E1" w14:textId="3A4D779D" w:rsidR="00C95F11" w:rsidRPr="00CD5065" w:rsidRDefault="00476F4F" w:rsidP="00C95F11">
      <w:pPr>
        <w:pStyle w:val="PL"/>
        <w:rPr>
          <w:lang w:val="fr-FR"/>
        </w:rPr>
      </w:pPr>
      <w:r>
        <w:t xml:space="preserve">  </w:t>
      </w:r>
      <w:r w:rsidR="00AA2FEE">
        <w:t xml:space="preserve">  </w:t>
      </w:r>
      <w:r w:rsidR="00C95F11" w:rsidRPr="00CD5065">
        <w:rPr>
          <w:lang w:val="fr-FR"/>
        </w:rPr>
        <w:t>&lt;xs:restriction base="xs:integer"&gt;</w:t>
      </w:r>
    </w:p>
    <w:p w14:paraId="1AC486D2" w14:textId="48F294D5" w:rsidR="00C95F11" w:rsidRDefault="00476F4F" w:rsidP="00C95F11">
      <w:pPr>
        <w:pStyle w:val="PL"/>
      </w:pPr>
      <w:r w:rsidRPr="00CD5065">
        <w:rPr>
          <w:lang w:val="fr-FR"/>
        </w:rPr>
        <w:t xml:space="preserve">  </w:t>
      </w:r>
      <w:r w:rsidR="00AA2FEE" w:rsidRPr="00CD5065">
        <w:rPr>
          <w:lang w:val="fr-FR"/>
        </w:rPr>
        <w:t xml:space="preserve">    </w:t>
      </w:r>
      <w:r w:rsidR="00C95F11">
        <w:t>&lt;xs:minInclusive value="0"/&gt;</w:t>
      </w:r>
    </w:p>
    <w:p w14:paraId="0074D8CC" w14:textId="1D447E35" w:rsidR="00C95F11" w:rsidRDefault="00476F4F" w:rsidP="00C95F11">
      <w:pPr>
        <w:pStyle w:val="PL"/>
      </w:pPr>
      <w:r>
        <w:t xml:space="preserve">  </w:t>
      </w:r>
      <w:r w:rsidR="00AA2FEE">
        <w:t xml:space="preserve">    </w:t>
      </w:r>
      <w:r w:rsidR="00C95F11">
        <w:t>&lt;xs:maxInclusive value="16777215"/&gt;</w:t>
      </w:r>
    </w:p>
    <w:p w14:paraId="1DADA78F" w14:textId="67AA6E06" w:rsidR="00C95F11" w:rsidRDefault="00476F4F" w:rsidP="00C95F11">
      <w:pPr>
        <w:pStyle w:val="PL"/>
      </w:pPr>
      <w:r>
        <w:t xml:space="preserve">  </w:t>
      </w:r>
      <w:r w:rsidR="00AA2FEE">
        <w:t xml:space="preserve">  </w:t>
      </w:r>
      <w:r w:rsidR="00C95F11">
        <w:t>&lt;/xs:restriction&gt;</w:t>
      </w:r>
    </w:p>
    <w:p w14:paraId="2A01DB30" w14:textId="104BD3EB" w:rsidR="00C95F11" w:rsidRDefault="00476F4F" w:rsidP="00C95F11">
      <w:pPr>
        <w:pStyle w:val="PL"/>
      </w:pPr>
      <w:r>
        <w:t xml:space="preserve">  </w:t>
      </w:r>
      <w:r w:rsidR="00C95F11">
        <w:t>&lt;/xs:simpleType&gt;</w:t>
      </w:r>
    </w:p>
    <w:p w14:paraId="1D3697AC" w14:textId="77777777" w:rsidR="00744601" w:rsidRDefault="00744601" w:rsidP="00744601">
      <w:pPr>
        <w:pStyle w:val="PL"/>
      </w:pPr>
    </w:p>
    <w:p w14:paraId="526557F5" w14:textId="77777777" w:rsidR="00744601" w:rsidRDefault="00744601" w:rsidP="00744601">
      <w:pPr>
        <w:pStyle w:val="PL"/>
      </w:pPr>
      <w:r>
        <w:t xml:space="preserve">  &lt;xs:complexType name="tMeasurementRequirementListType"&gt;</w:t>
      </w:r>
    </w:p>
    <w:p w14:paraId="14EC2DDE" w14:textId="4664797F" w:rsidR="00744601" w:rsidRDefault="00744601" w:rsidP="00744601">
      <w:pPr>
        <w:pStyle w:val="PL"/>
      </w:pPr>
      <w:r>
        <w:t xml:space="preserve">    &lt;xs:</w:t>
      </w:r>
      <w:r w:rsidR="00851A61">
        <w:t>sequence</w:t>
      </w:r>
      <w:r w:rsidRPr="00653451">
        <w:t xml:space="preserve"> </w:t>
      </w:r>
      <w:r>
        <w:t>maxOccurs="unbounded"&gt;</w:t>
      </w:r>
    </w:p>
    <w:p w14:paraId="43A86BA6" w14:textId="77777777" w:rsidR="00744601" w:rsidRDefault="00744601" w:rsidP="00744601">
      <w:pPr>
        <w:pStyle w:val="PL"/>
      </w:pPr>
      <w:r>
        <w:t xml:space="preserve">      &lt;xs:element name="measurement-requirement" type="sealdatadelivery:tMeasurementRequirementType" minOccurs="1" maxOccurs="1"/&gt;</w:t>
      </w:r>
    </w:p>
    <w:p w14:paraId="2F369C84" w14:textId="77777777" w:rsidR="00744601" w:rsidRDefault="00744601" w:rsidP="00744601">
      <w:pPr>
        <w:pStyle w:val="PL"/>
      </w:pPr>
      <w:r>
        <w:t xml:space="preserve">      &lt;xs:any namespace="##other" processContents="lax" minOccurs="0" maxOccurs="unbounded"/&gt;</w:t>
      </w:r>
    </w:p>
    <w:p w14:paraId="5D1F4C4B" w14:textId="77777777" w:rsidR="00744601" w:rsidRDefault="00744601" w:rsidP="00744601">
      <w:pPr>
        <w:pStyle w:val="PL"/>
      </w:pPr>
      <w:r>
        <w:t xml:space="preserve">      &lt;xs:element name="anyExt" type="sealdatadelivery:anyExtType" minOccurs="0"/&gt;</w:t>
      </w:r>
    </w:p>
    <w:p w14:paraId="14BEB902" w14:textId="1795D687" w:rsidR="00744601" w:rsidRDefault="00744601" w:rsidP="00744601">
      <w:pPr>
        <w:pStyle w:val="PL"/>
      </w:pPr>
      <w:r>
        <w:t xml:space="preserve">    &lt;/xs:</w:t>
      </w:r>
      <w:r w:rsidR="00851A61">
        <w:t>sequence</w:t>
      </w:r>
      <w:r>
        <w:t>&gt;</w:t>
      </w:r>
    </w:p>
    <w:p w14:paraId="2442954C" w14:textId="73CC3A72" w:rsidR="00C95F11" w:rsidRDefault="00744601" w:rsidP="00744601">
      <w:pPr>
        <w:pStyle w:val="PL"/>
      </w:pPr>
      <w:r>
        <w:t xml:space="preserve">  &lt;/xs:complexType&gt;</w:t>
      </w:r>
    </w:p>
    <w:p w14:paraId="2ADFE163" w14:textId="77777777" w:rsidR="00851A61" w:rsidRDefault="00851A61" w:rsidP="00744601">
      <w:pPr>
        <w:pStyle w:val="PL"/>
      </w:pPr>
    </w:p>
    <w:p w14:paraId="29664011" w14:textId="433B8950" w:rsidR="00C95F11" w:rsidRDefault="00476F4F" w:rsidP="00C95F11">
      <w:pPr>
        <w:pStyle w:val="PL"/>
      </w:pPr>
      <w:r>
        <w:t xml:space="preserve">  </w:t>
      </w:r>
      <w:r w:rsidR="00C95F11">
        <w:t>&lt;xs:complexType name="tMeasurementRequirementType"&gt;</w:t>
      </w:r>
    </w:p>
    <w:p w14:paraId="52B497E4" w14:textId="5E0F8F16" w:rsidR="00C95F11" w:rsidRDefault="00476F4F" w:rsidP="00C95F11">
      <w:pPr>
        <w:pStyle w:val="PL"/>
      </w:pPr>
      <w:r>
        <w:t xml:space="preserve">  </w:t>
      </w:r>
      <w:r w:rsidR="00AA2FEE">
        <w:t xml:space="preserve">  </w:t>
      </w:r>
      <w:r w:rsidR="00C95F11">
        <w:t>&lt;xs:</w:t>
      </w:r>
      <w:r w:rsidR="00744601">
        <w:t>sequence</w:t>
      </w:r>
      <w:r w:rsidR="00C95F11">
        <w:t>&gt;</w:t>
      </w:r>
    </w:p>
    <w:p w14:paraId="7533E180" w14:textId="15F134B5" w:rsidR="00C95F11" w:rsidRDefault="00476F4F" w:rsidP="00C95F11">
      <w:pPr>
        <w:pStyle w:val="PL"/>
      </w:pPr>
      <w:r>
        <w:t xml:space="preserve">  </w:t>
      </w:r>
      <w:r w:rsidR="00AA2FEE">
        <w:t xml:space="preserve">    </w:t>
      </w:r>
      <w:r w:rsidR="00C95F11" w:rsidRPr="00DB1907">
        <w:t>&lt;xs:element name="</w:t>
      </w:r>
      <w:r w:rsidR="00C95F11">
        <w:t>measurement</w:t>
      </w:r>
      <w:r w:rsidR="00C95F11" w:rsidRPr="00DB1907">
        <w:t>-i</w:t>
      </w:r>
      <w:r w:rsidR="00C95F11">
        <w:t>d" type="sealdatadelivery:tMeasurementIdType" minOccurs="1" maxOccurs="</w:t>
      </w:r>
      <w:r w:rsidR="00744601">
        <w:t>1</w:t>
      </w:r>
      <w:r w:rsidR="00C95F11">
        <w:t>"</w:t>
      </w:r>
      <w:r w:rsidR="00C95F11" w:rsidRPr="00DB1907">
        <w:t>/&gt;</w:t>
      </w:r>
    </w:p>
    <w:p w14:paraId="625EE196" w14:textId="7DB32C6F" w:rsidR="00C95F11" w:rsidRDefault="00476F4F" w:rsidP="00C95F11">
      <w:pPr>
        <w:pStyle w:val="PL"/>
      </w:pPr>
      <w:r>
        <w:t xml:space="preserve">  </w:t>
      </w:r>
      <w:r w:rsidR="00AA2FEE">
        <w:t xml:space="preserve">    </w:t>
      </w:r>
      <w:r w:rsidR="00C95F11" w:rsidRPr="00DB1907">
        <w:t>&lt;xs:element name="</w:t>
      </w:r>
      <w:r w:rsidR="00C95F11">
        <w:t>reporting-frequency" type="sealdatadelivery:tReportingFrequencyType" minOccurs="0"</w:t>
      </w:r>
      <w:r w:rsidR="00C95F11" w:rsidRPr="00C1425E">
        <w:t xml:space="preserve"> </w:t>
      </w:r>
      <w:r w:rsidR="00C95F11">
        <w:t>maxOccurs="</w:t>
      </w:r>
      <w:r w:rsidR="00744601">
        <w:t>1</w:t>
      </w:r>
      <w:r w:rsidR="00C95F11">
        <w:t>"</w:t>
      </w:r>
      <w:r w:rsidR="00553064">
        <w:t>/</w:t>
      </w:r>
      <w:r w:rsidR="00C95F11" w:rsidRPr="00DB1907">
        <w:t>&gt;</w:t>
      </w:r>
    </w:p>
    <w:p w14:paraId="6D011B85" w14:textId="6215F950" w:rsidR="00C95F11" w:rsidRDefault="00476F4F" w:rsidP="00C95F11">
      <w:pPr>
        <w:pStyle w:val="PL"/>
      </w:pPr>
      <w:r>
        <w:t xml:space="preserve">  </w:t>
      </w:r>
      <w:r w:rsidR="00AA2FEE">
        <w:t xml:space="preserve">    </w:t>
      </w:r>
      <w:r w:rsidR="00C95F11" w:rsidRPr="00DB1907">
        <w:t>&lt;xs:element name="</w:t>
      </w:r>
      <w:r w:rsidR="00C95F11">
        <w:t>reporting-</w:t>
      </w:r>
      <w:r w:rsidR="00C95F11">
        <w:rPr>
          <w:lang w:eastAsia="zh-CN"/>
        </w:rPr>
        <w:t>periodicity</w:t>
      </w:r>
      <w:r w:rsidR="00C95F11">
        <w:t>" type="xs:unsignedInt" minOccurs="0"</w:t>
      </w:r>
      <w:r w:rsidR="00C95F11" w:rsidRPr="00C1425E">
        <w:t xml:space="preserve"> </w:t>
      </w:r>
      <w:r w:rsidR="00C95F11">
        <w:t>maxOccurs="</w:t>
      </w:r>
      <w:r w:rsidR="00744601">
        <w:t>1</w:t>
      </w:r>
      <w:r w:rsidR="00C95F11">
        <w:t>"</w:t>
      </w:r>
      <w:r w:rsidR="00744601">
        <w:t>/</w:t>
      </w:r>
      <w:r w:rsidR="00C95F11" w:rsidRPr="00DB1907">
        <w:t>&gt;</w:t>
      </w:r>
    </w:p>
    <w:p w14:paraId="5E89A9F6" w14:textId="000A67B4" w:rsidR="00C95F11" w:rsidRDefault="00476F4F" w:rsidP="00C95F11">
      <w:pPr>
        <w:pStyle w:val="PL"/>
      </w:pPr>
      <w:r>
        <w:t xml:space="preserve">  </w:t>
      </w:r>
      <w:r w:rsidR="00AA2FEE">
        <w:t xml:space="preserve">    </w:t>
      </w:r>
      <w:r w:rsidR="00C95F11" w:rsidRPr="00DB1907">
        <w:t>&lt;xs:element name="</w:t>
      </w:r>
      <w:r w:rsidR="00C95F11">
        <w:rPr>
          <w:lang w:eastAsia="zh-CN"/>
        </w:rPr>
        <w:t>measurement-window</w:t>
      </w:r>
      <w:r w:rsidR="00C95F11">
        <w:t>" type="</w:t>
      </w:r>
      <w:r w:rsidR="00744601">
        <w:t>xs:</w:t>
      </w:r>
      <w:r w:rsidR="00C95F11">
        <w:t>unsignedInt" minOccurs="0"</w:t>
      </w:r>
      <w:r w:rsidR="00C95F11" w:rsidRPr="00C1425E">
        <w:t xml:space="preserve"> </w:t>
      </w:r>
      <w:r w:rsidR="00C95F11">
        <w:t>maxOccurs="</w:t>
      </w:r>
      <w:r w:rsidR="00744601">
        <w:t>1</w:t>
      </w:r>
      <w:r w:rsidR="00C95F11">
        <w:t>"</w:t>
      </w:r>
      <w:r w:rsidR="00C95F11" w:rsidRPr="00DB1907">
        <w:t>/&gt;</w:t>
      </w:r>
    </w:p>
    <w:p w14:paraId="624A2AE4" w14:textId="2A391E9D" w:rsidR="00C95F11" w:rsidRDefault="00476F4F" w:rsidP="00C95F11">
      <w:pPr>
        <w:pStyle w:val="PL"/>
      </w:pPr>
      <w:r>
        <w:t xml:space="preserve">  </w:t>
      </w:r>
      <w:r w:rsidR="00AA2FEE">
        <w:t xml:space="preserve">    </w:t>
      </w:r>
      <w:r w:rsidR="00C95F11" w:rsidRPr="00DB1907">
        <w:t>&lt;xs:element name="</w:t>
      </w:r>
      <w:r w:rsidR="00C95F11">
        <w:rPr>
          <w:lang w:eastAsia="zh-CN"/>
        </w:rPr>
        <w:t>expiry-time</w:t>
      </w:r>
      <w:r w:rsidR="00C95F11">
        <w:t>" type="xs:nonPositiveInteger" minOccurs="0"</w:t>
      </w:r>
      <w:r w:rsidR="00C95F11" w:rsidRPr="00C1425E">
        <w:t xml:space="preserve"> </w:t>
      </w:r>
      <w:r w:rsidR="00C95F11">
        <w:t>maxOccurs="</w:t>
      </w:r>
      <w:r w:rsidR="00744601">
        <w:t>1</w:t>
      </w:r>
      <w:r w:rsidR="00C95F11">
        <w:t>"</w:t>
      </w:r>
      <w:r w:rsidR="00C95F11" w:rsidRPr="00DB1907">
        <w:t>/&gt;</w:t>
      </w:r>
    </w:p>
    <w:p w14:paraId="525C5594" w14:textId="262EB688" w:rsidR="00C95F11" w:rsidRDefault="00476F4F" w:rsidP="00C95F11">
      <w:pPr>
        <w:pStyle w:val="PL"/>
      </w:pPr>
      <w:r>
        <w:t xml:space="preserve">  </w:t>
      </w:r>
      <w:r w:rsidR="00AA2FEE">
        <w:t xml:space="preserve">    </w:t>
      </w:r>
      <w:r w:rsidR="00C95F11" w:rsidRPr="00DB1907">
        <w:t>&lt;xs:element name="</w:t>
      </w:r>
      <w:r w:rsidR="00C95F11">
        <w:rPr>
          <w:lang w:eastAsia="zh-CN"/>
        </w:rPr>
        <w:t>se</w:t>
      </w:r>
      <w:r w:rsidR="003B6BE8">
        <w:rPr>
          <w:lang w:eastAsia="zh-CN"/>
        </w:rPr>
        <w:t>aldd</w:t>
      </w:r>
      <w:r w:rsidR="00C95F11">
        <w:rPr>
          <w:lang w:eastAsia="zh-CN"/>
        </w:rPr>
        <w:t>-policy</w:t>
      </w:r>
      <w:r w:rsidR="00C95F11">
        <w:t>" type="sealdatadelivery:t</w:t>
      </w:r>
      <w:r w:rsidR="00C95F11">
        <w:rPr>
          <w:lang w:eastAsia="zh-CN"/>
        </w:rPr>
        <w:t>Se</w:t>
      </w:r>
      <w:r w:rsidR="003B6BE8">
        <w:rPr>
          <w:lang w:eastAsia="zh-CN"/>
        </w:rPr>
        <w:t>aldd</w:t>
      </w:r>
      <w:r w:rsidR="00C95F11">
        <w:rPr>
          <w:lang w:eastAsia="zh-CN"/>
        </w:rPr>
        <w:t>Policy</w:t>
      </w:r>
      <w:r w:rsidR="00C95F11">
        <w:t>Type" minOccurs="0"</w:t>
      </w:r>
      <w:r w:rsidR="00C95F11" w:rsidRPr="00C1425E">
        <w:t xml:space="preserve"> </w:t>
      </w:r>
      <w:r w:rsidR="00C95F11">
        <w:t>maxOccurs="</w:t>
      </w:r>
      <w:r w:rsidR="00744601">
        <w:t>1</w:t>
      </w:r>
      <w:r w:rsidR="00C95F11">
        <w:t>"</w:t>
      </w:r>
      <w:r w:rsidR="00C95F11" w:rsidRPr="00DB1907">
        <w:t>/&gt;</w:t>
      </w:r>
    </w:p>
    <w:p w14:paraId="3A3D1776" w14:textId="77777777" w:rsidR="00F54EC9" w:rsidRDefault="00F54EC9" w:rsidP="00F54EC9">
      <w:pPr>
        <w:pStyle w:val="PL"/>
      </w:pPr>
      <w:r>
        <w:t xml:space="preserve">      </w:t>
      </w:r>
      <w:r w:rsidRPr="00DB1907">
        <w:t>&lt;xs:element name="</w:t>
      </w:r>
      <w:r>
        <w:t>reporting-criteria" type="sealdatadelivery:tReportingCriteriaType" minOccurs="0"</w:t>
      </w:r>
      <w:r w:rsidRPr="00C1425E">
        <w:t xml:space="preserve"> </w:t>
      </w:r>
      <w:r>
        <w:t>maxOccurs="1"</w:t>
      </w:r>
      <w:r w:rsidRPr="00DB1907">
        <w:t>/&gt;</w:t>
      </w:r>
    </w:p>
    <w:p w14:paraId="3B4BE60F" w14:textId="71002F02" w:rsidR="00C95F11" w:rsidRDefault="00476F4F" w:rsidP="00C95F11">
      <w:pPr>
        <w:pStyle w:val="PL"/>
      </w:pPr>
      <w:r>
        <w:t xml:space="preserve">  </w:t>
      </w:r>
      <w:r w:rsidR="00AA2FEE">
        <w:t xml:space="preserve">    </w:t>
      </w:r>
      <w:r w:rsidR="00C95F11">
        <w:t>&lt;xs:any namespace="##other" processContents="lax" minOccurs="0" maxOccurs="unbounded"/&gt;</w:t>
      </w:r>
    </w:p>
    <w:p w14:paraId="69C59860" w14:textId="2F1842B5"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5C738D4A" w14:textId="0CAA77FB" w:rsidR="00C95F11" w:rsidRDefault="00476F4F" w:rsidP="00C95F11">
      <w:pPr>
        <w:pStyle w:val="PL"/>
      </w:pPr>
      <w:r>
        <w:t xml:space="preserve">  </w:t>
      </w:r>
      <w:r w:rsidR="00AA2FEE">
        <w:t xml:space="preserve">  </w:t>
      </w:r>
      <w:r w:rsidR="00C95F11">
        <w:t>&lt;/xs:</w:t>
      </w:r>
      <w:r w:rsidR="00744601">
        <w:t>sequence</w:t>
      </w:r>
      <w:r w:rsidR="00C95F11">
        <w:t>&gt;</w:t>
      </w:r>
    </w:p>
    <w:p w14:paraId="580037BB" w14:textId="081A2342" w:rsidR="00C95F11" w:rsidRDefault="00476F4F" w:rsidP="00C95F11">
      <w:pPr>
        <w:pStyle w:val="PL"/>
      </w:pPr>
      <w:r>
        <w:t xml:space="preserve">  </w:t>
      </w:r>
      <w:r w:rsidR="00AA2FEE">
        <w:t xml:space="preserve">  </w:t>
      </w:r>
      <w:r w:rsidR="00C95F11">
        <w:t>&lt;xs:anyAttribute namespace="##any" processContents="lax"/&gt;</w:t>
      </w:r>
    </w:p>
    <w:p w14:paraId="1B66F7B3" w14:textId="6DC7460F" w:rsidR="00C95F11" w:rsidRDefault="00476F4F" w:rsidP="00C95F11">
      <w:pPr>
        <w:pStyle w:val="PL"/>
      </w:pPr>
      <w:r>
        <w:t xml:space="preserve">  </w:t>
      </w:r>
      <w:r w:rsidR="00C95F11">
        <w:t>&lt;/xs:complexType&gt;</w:t>
      </w:r>
    </w:p>
    <w:p w14:paraId="69D66B14" w14:textId="77777777" w:rsidR="00851A61" w:rsidRDefault="00851A61" w:rsidP="00C95F11">
      <w:pPr>
        <w:pStyle w:val="PL"/>
      </w:pPr>
    </w:p>
    <w:p w14:paraId="58393DAE" w14:textId="691D3EB8" w:rsidR="00C95F11" w:rsidRDefault="00476F4F" w:rsidP="00C95F11">
      <w:pPr>
        <w:pStyle w:val="PL"/>
      </w:pPr>
      <w:r>
        <w:t xml:space="preserve">  </w:t>
      </w:r>
      <w:r w:rsidR="00C95F11">
        <w:t>&lt;xs:complexType name="t</w:t>
      </w:r>
      <w:r w:rsidR="00C95F11">
        <w:rPr>
          <w:lang w:eastAsia="zh-CN"/>
        </w:rPr>
        <w:t>Se</w:t>
      </w:r>
      <w:r w:rsidR="003B6BE8">
        <w:rPr>
          <w:lang w:eastAsia="zh-CN"/>
        </w:rPr>
        <w:t>aldd</w:t>
      </w:r>
      <w:r w:rsidR="00C95F11">
        <w:rPr>
          <w:lang w:eastAsia="zh-CN"/>
        </w:rPr>
        <w:t>Policy</w:t>
      </w:r>
      <w:r w:rsidR="00C95F11">
        <w:t>Type"&gt;</w:t>
      </w:r>
    </w:p>
    <w:p w14:paraId="27002A22" w14:textId="6A53C744" w:rsidR="00C95F11" w:rsidRDefault="00476F4F" w:rsidP="00C95F11">
      <w:pPr>
        <w:pStyle w:val="PL"/>
      </w:pPr>
      <w:r>
        <w:t xml:space="preserve">  </w:t>
      </w:r>
      <w:r w:rsidR="00AA2FEE">
        <w:t xml:space="preserve">  </w:t>
      </w:r>
      <w:r w:rsidR="00C95F11">
        <w:t>&lt;xs:</w:t>
      </w:r>
      <w:r w:rsidR="00851A61">
        <w:t>sequence</w:t>
      </w:r>
      <w:r w:rsidR="00C95F11">
        <w:t>&gt;</w:t>
      </w:r>
    </w:p>
    <w:p w14:paraId="4C5D1FBC" w14:textId="589B0CE5" w:rsidR="00C95F11" w:rsidRDefault="00476F4F" w:rsidP="00C95F11">
      <w:pPr>
        <w:pStyle w:val="PL"/>
      </w:pPr>
      <w:r>
        <w:t xml:space="preserve">  </w:t>
      </w:r>
      <w:r w:rsidR="00AA2FEE">
        <w:t xml:space="preserve">    </w:t>
      </w:r>
      <w:r w:rsidR="00C95F11">
        <w:t xml:space="preserve">&lt;xs:element name="quality-guarantee-event" type="sealdatadelivery:tQualityGuaranteeEventType" minOccurs="1" </w:t>
      </w:r>
      <w:r w:rsidR="00C95F11" w:rsidRPr="00165FDE">
        <w:t>maxOccurs="</w:t>
      </w:r>
      <w:r w:rsidR="00C95F11">
        <w:t>1</w:t>
      </w:r>
      <w:r w:rsidR="00C95F11" w:rsidRPr="00165FDE">
        <w:t>"</w:t>
      </w:r>
      <w:r w:rsidR="00C95F11" w:rsidRPr="00DB1907">
        <w:t>/&gt;</w:t>
      </w:r>
    </w:p>
    <w:p w14:paraId="2B9750C8" w14:textId="2B106DD2" w:rsidR="00C95F11" w:rsidRDefault="00476F4F" w:rsidP="00C95F11">
      <w:pPr>
        <w:pStyle w:val="PL"/>
      </w:pPr>
      <w:r>
        <w:t xml:space="preserve">  </w:t>
      </w:r>
      <w:r w:rsidR="00AA2FEE">
        <w:t xml:space="preserve">    </w:t>
      </w:r>
      <w:r w:rsidR="00C95F11">
        <w:t>&lt;xs:element name="quality-guarantee-action" type="</w:t>
      </w:r>
      <w:r w:rsidR="00797019">
        <w:t>xs:string</w:t>
      </w:r>
      <w:r w:rsidR="00C95F11">
        <w:t xml:space="preserve">" minOccurs="0" </w:t>
      </w:r>
      <w:r w:rsidR="00C95F11" w:rsidRPr="00165FDE">
        <w:t>maxOccurs="</w:t>
      </w:r>
      <w:r w:rsidR="00C95F11">
        <w:t>1</w:t>
      </w:r>
      <w:r w:rsidR="00C95F11" w:rsidRPr="00165FDE">
        <w:t>"</w:t>
      </w:r>
      <w:r w:rsidR="00C95F11" w:rsidRPr="00DB1907">
        <w:t>/&gt;</w:t>
      </w:r>
    </w:p>
    <w:p w14:paraId="6702C832" w14:textId="7D302147" w:rsidR="00C95F11" w:rsidRDefault="00476F4F" w:rsidP="00C95F11">
      <w:pPr>
        <w:pStyle w:val="PL"/>
      </w:pPr>
      <w:r>
        <w:t xml:space="preserve">  </w:t>
      </w:r>
      <w:r w:rsidR="00AA2FEE">
        <w:t xml:space="preserve">    </w:t>
      </w:r>
      <w:r w:rsidR="00C95F11">
        <w:t>&lt;xs:any namespace="##other" processContents="lax" minOccurs="0" maxOccurs="unbounded"/&gt;</w:t>
      </w:r>
    </w:p>
    <w:p w14:paraId="70C70133" w14:textId="3A798F03" w:rsidR="00C95F11" w:rsidRPr="00587E76" w:rsidRDefault="00476F4F" w:rsidP="00C95F11">
      <w:pPr>
        <w:pStyle w:val="PL"/>
      </w:pPr>
      <w:r>
        <w:t xml:space="preserve">  </w:t>
      </w:r>
      <w:r w:rsidR="00AA2FEE">
        <w:t xml:space="preserve">    </w:t>
      </w:r>
      <w:r w:rsidR="00C95F11" w:rsidRPr="0098763C">
        <w:t>&lt;xs:element name="anyExt" type="</w:t>
      </w:r>
      <w:r w:rsidR="00C95F11">
        <w:t>sealdatadelivery:</w:t>
      </w:r>
      <w:r w:rsidR="00C95F11" w:rsidRPr="0098763C">
        <w:t>anyExtType" minOccurs="0"/&gt;</w:t>
      </w:r>
    </w:p>
    <w:p w14:paraId="1D85F5F8" w14:textId="3051DD45" w:rsidR="00C95F11" w:rsidRDefault="00476F4F" w:rsidP="00C95F11">
      <w:pPr>
        <w:pStyle w:val="PL"/>
      </w:pPr>
      <w:r>
        <w:t xml:space="preserve">  </w:t>
      </w:r>
      <w:r w:rsidR="00AA2FEE">
        <w:t xml:space="preserve">  </w:t>
      </w:r>
      <w:r w:rsidR="00C95F11">
        <w:t>&lt;/xs:</w:t>
      </w:r>
      <w:r w:rsidR="00851A61">
        <w:t>sequence</w:t>
      </w:r>
      <w:r w:rsidR="00C95F11">
        <w:t>&gt;</w:t>
      </w:r>
    </w:p>
    <w:p w14:paraId="3739E90F" w14:textId="4270D233" w:rsidR="00C95F11" w:rsidRDefault="00476F4F" w:rsidP="00C95F11">
      <w:pPr>
        <w:pStyle w:val="PL"/>
      </w:pPr>
      <w:r>
        <w:t xml:space="preserve">  </w:t>
      </w:r>
      <w:r w:rsidR="00AA2FEE">
        <w:t xml:space="preserve">  </w:t>
      </w:r>
      <w:r w:rsidR="00C95F11">
        <w:t>&lt;xs:anyAttribute namespace="##any" processContents="lax"/&gt;</w:t>
      </w:r>
    </w:p>
    <w:p w14:paraId="43AEC69B" w14:textId="7D3CD1CE" w:rsidR="00C95F11" w:rsidRDefault="00476F4F" w:rsidP="00C95F11">
      <w:pPr>
        <w:pStyle w:val="PL"/>
      </w:pPr>
      <w:r>
        <w:t xml:space="preserve">  </w:t>
      </w:r>
      <w:r w:rsidR="00C95F11">
        <w:t>&lt;/xs:complexType&gt;</w:t>
      </w:r>
    </w:p>
    <w:p w14:paraId="19066654" w14:textId="77777777" w:rsidR="00851A61" w:rsidRDefault="00851A61" w:rsidP="00C95F11">
      <w:pPr>
        <w:pStyle w:val="PL"/>
      </w:pPr>
    </w:p>
    <w:p w14:paraId="23060034" w14:textId="2149BF87" w:rsidR="00C95F11" w:rsidRDefault="00476F4F" w:rsidP="00C95F11">
      <w:pPr>
        <w:pStyle w:val="PL"/>
      </w:pPr>
      <w:r>
        <w:t xml:space="preserve">  </w:t>
      </w:r>
      <w:r w:rsidR="00C95F11">
        <w:t>&lt;xs:simpleType name="tReportingFrequencyType"&gt;</w:t>
      </w:r>
    </w:p>
    <w:p w14:paraId="384280D7" w14:textId="254562E7" w:rsidR="00C95F11" w:rsidRDefault="00476F4F" w:rsidP="00C95F11">
      <w:pPr>
        <w:pStyle w:val="PL"/>
      </w:pPr>
      <w:r>
        <w:t xml:space="preserve">  </w:t>
      </w:r>
      <w:r w:rsidR="00AA2FEE">
        <w:t xml:space="preserve">  </w:t>
      </w:r>
      <w:r w:rsidR="00C95F11">
        <w:t>&lt;xs:restriction base="xs:string"&gt;</w:t>
      </w:r>
    </w:p>
    <w:p w14:paraId="6A55898D" w14:textId="71F00EFB" w:rsidR="00C95F11" w:rsidRDefault="00476F4F" w:rsidP="00C95F11">
      <w:pPr>
        <w:pStyle w:val="PL"/>
      </w:pPr>
      <w:r>
        <w:t xml:space="preserve">  </w:t>
      </w:r>
      <w:r w:rsidR="00AA2FEE">
        <w:t xml:space="preserve">    </w:t>
      </w:r>
      <w:r w:rsidR="00C95F11">
        <w:t>&lt;xs:enumeration value="</w:t>
      </w:r>
      <w:r w:rsidR="00C95F11">
        <w:rPr>
          <w:lang w:eastAsia="zh-CN"/>
        </w:rPr>
        <w:t>periodic</w:t>
      </w:r>
      <w:r w:rsidR="00C95F11">
        <w:t>"/&gt;</w:t>
      </w:r>
    </w:p>
    <w:p w14:paraId="6E8AD111" w14:textId="217BB5F0" w:rsidR="00C95F11" w:rsidRDefault="00476F4F" w:rsidP="00C95F11">
      <w:pPr>
        <w:pStyle w:val="PL"/>
      </w:pPr>
      <w:r>
        <w:t xml:space="preserve">  </w:t>
      </w:r>
      <w:r w:rsidR="00AA2FEE">
        <w:t xml:space="preserve">    </w:t>
      </w:r>
      <w:r w:rsidR="00C95F11">
        <w:t>&lt;xs:enumeration value="now"/&gt;</w:t>
      </w:r>
    </w:p>
    <w:p w14:paraId="5E837A20" w14:textId="21FF6A51" w:rsidR="00C95F11" w:rsidRDefault="00476F4F" w:rsidP="00C95F11">
      <w:pPr>
        <w:pStyle w:val="PL"/>
      </w:pPr>
      <w:r>
        <w:rPr>
          <w:lang w:val="en-US"/>
        </w:rPr>
        <w:t xml:space="preserve">  </w:t>
      </w:r>
      <w:r w:rsidR="00AA2FEE">
        <w:t xml:space="preserve">  </w:t>
      </w:r>
      <w:r w:rsidR="00C95F11">
        <w:t>&lt;/xs:restriction&gt;</w:t>
      </w:r>
    </w:p>
    <w:p w14:paraId="74F10EB0" w14:textId="5E9E6CC2" w:rsidR="00C95F11" w:rsidRDefault="00476F4F" w:rsidP="00C95F11">
      <w:pPr>
        <w:pStyle w:val="PL"/>
      </w:pPr>
      <w:r>
        <w:t xml:space="preserve">  </w:t>
      </w:r>
      <w:r w:rsidR="00C95F11">
        <w:t>&lt;/xs:simpleType&gt;</w:t>
      </w:r>
    </w:p>
    <w:p w14:paraId="274561C5" w14:textId="77777777" w:rsidR="00851A61" w:rsidRDefault="00851A61" w:rsidP="00C95F11">
      <w:pPr>
        <w:pStyle w:val="PL"/>
      </w:pPr>
    </w:p>
    <w:p w14:paraId="5ECD79CF" w14:textId="7EBF2551" w:rsidR="00C95F11" w:rsidRDefault="00476F4F" w:rsidP="00C95F11">
      <w:pPr>
        <w:pStyle w:val="PL"/>
      </w:pPr>
      <w:r>
        <w:t xml:space="preserve">  </w:t>
      </w:r>
      <w:r w:rsidR="00C95F11">
        <w:t>&lt;xs:simpleType name="tMeasurementIdType"&gt;</w:t>
      </w:r>
    </w:p>
    <w:p w14:paraId="0BC6EE6B" w14:textId="06078246" w:rsidR="00C95F11" w:rsidRDefault="00476F4F" w:rsidP="00C95F11">
      <w:pPr>
        <w:pStyle w:val="PL"/>
      </w:pPr>
      <w:r>
        <w:t xml:space="preserve">  </w:t>
      </w:r>
      <w:r w:rsidR="00AA2FEE">
        <w:t xml:space="preserve">  </w:t>
      </w:r>
      <w:r w:rsidR="00C95F11">
        <w:t>&lt;xs:restriction base="xs:string"&gt;</w:t>
      </w:r>
    </w:p>
    <w:p w14:paraId="69B527C8" w14:textId="691D75FE" w:rsidR="00C95F11" w:rsidRDefault="00476F4F" w:rsidP="00C95F11">
      <w:pPr>
        <w:pStyle w:val="PL"/>
      </w:pPr>
      <w:r>
        <w:t xml:space="preserve">  </w:t>
      </w:r>
      <w:r w:rsidR="00AA2FEE">
        <w:t xml:space="preserve">    </w:t>
      </w:r>
      <w:r w:rsidR="00C95F11">
        <w:t>&lt;xs:enumeration value="</w:t>
      </w:r>
      <w:r w:rsidR="00C95F11">
        <w:rPr>
          <w:lang w:eastAsia="zh-CN"/>
        </w:rPr>
        <w:t>latency</w:t>
      </w:r>
      <w:r w:rsidR="00C95F11">
        <w:t>"/&gt;</w:t>
      </w:r>
    </w:p>
    <w:p w14:paraId="65C4043D" w14:textId="2A4484D1" w:rsidR="00C95F11" w:rsidRDefault="00476F4F" w:rsidP="00C95F11">
      <w:pPr>
        <w:pStyle w:val="PL"/>
      </w:pPr>
      <w:r>
        <w:t xml:space="preserve">  </w:t>
      </w:r>
      <w:r w:rsidR="00AA2FEE">
        <w:t xml:space="preserve">    </w:t>
      </w:r>
      <w:r w:rsidR="00C95F11">
        <w:t>&lt;xs:enumeration value="bitrate"/&gt;</w:t>
      </w:r>
    </w:p>
    <w:p w14:paraId="2BE3772C" w14:textId="21A7FCDA"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jitter</w:t>
      </w:r>
      <w:r w:rsidR="00C95F11" w:rsidRPr="006808AE">
        <w:rPr>
          <w:lang w:val="en-US"/>
        </w:rPr>
        <w:t>"/&gt;</w:t>
      </w:r>
    </w:p>
    <w:p w14:paraId="505F92BF" w14:textId="449BF024" w:rsidR="00C95F11" w:rsidRPr="006808AE" w:rsidRDefault="00476F4F" w:rsidP="00C95F11">
      <w:pPr>
        <w:pStyle w:val="PL"/>
        <w:rPr>
          <w:lang w:val="en-US"/>
        </w:rPr>
      </w:pPr>
      <w:r>
        <w:t xml:space="preserve">  </w:t>
      </w:r>
      <w:r w:rsidR="00AA2FEE">
        <w:t xml:space="preserve">    </w:t>
      </w:r>
      <w:r w:rsidR="00C95F11" w:rsidRPr="006808AE">
        <w:rPr>
          <w:lang w:val="en-US"/>
        </w:rPr>
        <w:t>&lt;xs:enumeration value="</w:t>
      </w:r>
      <w:r w:rsidR="00C95F11">
        <w:rPr>
          <w:lang w:val="en-US"/>
        </w:rPr>
        <w:t>packetloss</w:t>
      </w:r>
      <w:r w:rsidR="00C95F11" w:rsidRPr="006808AE">
        <w:rPr>
          <w:lang w:val="en-US"/>
        </w:rPr>
        <w:t>"/&gt;</w:t>
      </w:r>
    </w:p>
    <w:p w14:paraId="7D8D9953" w14:textId="2D5870B8" w:rsidR="00C95F11" w:rsidRDefault="00476F4F" w:rsidP="00C95F11">
      <w:pPr>
        <w:pStyle w:val="PL"/>
      </w:pPr>
      <w:r>
        <w:rPr>
          <w:lang w:val="en-US"/>
        </w:rPr>
        <w:lastRenderedPageBreak/>
        <w:t xml:space="preserve">  </w:t>
      </w:r>
      <w:r w:rsidR="00AA2FEE">
        <w:t xml:space="preserve">  </w:t>
      </w:r>
      <w:r w:rsidR="00C95F11">
        <w:t>&lt;/xs:restriction&gt;</w:t>
      </w:r>
    </w:p>
    <w:p w14:paraId="3C401397" w14:textId="34E8FBF1" w:rsidR="00C95F11" w:rsidRDefault="00476F4F" w:rsidP="00C95F11">
      <w:pPr>
        <w:pStyle w:val="PL"/>
      </w:pPr>
      <w:r>
        <w:t xml:space="preserve">  </w:t>
      </w:r>
      <w:r w:rsidR="00C95F11">
        <w:t>&lt;/xs:simpleType&gt;</w:t>
      </w:r>
    </w:p>
    <w:p w14:paraId="2BC48302" w14:textId="77777777" w:rsidR="00851A61" w:rsidRDefault="00851A61" w:rsidP="00C95F11">
      <w:pPr>
        <w:pStyle w:val="PL"/>
      </w:pPr>
    </w:p>
    <w:p w14:paraId="013C6D3D" w14:textId="69160FC2" w:rsidR="00C95F11" w:rsidRDefault="00476F4F" w:rsidP="00C95F11">
      <w:pPr>
        <w:pStyle w:val="PL"/>
      </w:pPr>
      <w:r w:rsidRPr="00A24324">
        <w:t xml:space="preserve">  </w:t>
      </w:r>
      <w:r w:rsidR="00C95F11">
        <w:t>&lt;xs:complexType name="tQualityGuaranteeEventType"&gt;</w:t>
      </w:r>
    </w:p>
    <w:p w14:paraId="0637676C" w14:textId="0E67830F" w:rsidR="00C95F11" w:rsidRPr="00CD5065" w:rsidRDefault="00476F4F" w:rsidP="00C95F11">
      <w:pPr>
        <w:pStyle w:val="PL"/>
        <w:rPr>
          <w:lang w:val="fr-FR"/>
        </w:rPr>
      </w:pPr>
      <w:r>
        <w:t xml:space="preserve">  </w:t>
      </w:r>
      <w:r w:rsidR="00AA2FEE">
        <w:t xml:space="preserve">  </w:t>
      </w:r>
      <w:r w:rsidR="00C95F11" w:rsidRPr="00CD5065">
        <w:rPr>
          <w:lang w:val="fr-FR"/>
        </w:rPr>
        <w:t>&lt;xs:simpleContent&gt;</w:t>
      </w:r>
    </w:p>
    <w:p w14:paraId="16875ECC" w14:textId="341B9A69" w:rsidR="00C95F11" w:rsidRPr="00CD5065" w:rsidRDefault="00476F4F" w:rsidP="00C95F11">
      <w:pPr>
        <w:pStyle w:val="PL"/>
        <w:rPr>
          <w:lang w:val="fr-FR"/>
        </w:rPr>
      </w:pPr>
      <w:r w:rsidRPr="00CD5065">
        <w:rPr>
          <w:lang w:val="fr-FR"/>
        </w:rPr>
        <w:t xml:space="preserve">  </w:t>
      </w:r>
      <w:r w:rsidR="00AA2FEE" w:rsidRPr="00CD5065">
        <w:rPr>
          <w:lang w:val="fr-FR"/>
        </w:rPr>
        <w:t xml:space="preserve">    </w:t>
      </w:r>
      <w:r w:rsidR="00C95F11" w:rsidRPr="00CD5065">
        <w:rPr>
          <w:lang w:val="fr-FR"/>
        </w:rPr>
        <w:t>&lt;xs:extension base="xs:integer"&gt;</w:t>
      </w:r>
    </w:p>
    <w:p w14:paraId="624C7ECC" w14:textId="21FF7E52" w:rsidR="00C95F11" w:rsidRDefault="00476F4F" w:rsidP="00C95F11">
      <w:pPr>
        <w:pStyle w:val="PL"/>
      </w:pPr>
      <w:r w:rsidRPr="00CD5065">
        <w:rPr>
          <w:lang w:val="fr-FR"/>
        </w:rPr>
        <w:t xml:space="preserve">  </w:t>
      </w:r>
      <w:r w:rsidR="00AA2FEE" w:rsidRPr="00CD5065">
        <w:rPr>
          <w:lang w:val="fr-FR"/>
        </w:rPr>
        <w:t xml:space="preserve">      </w:t>
      </w:r>
      <w:r w:rsidR="00C95F11">
        <w:t>&lt;xs:attribute name="TriggerEvent" type="xs:string" use="required"/&gt;</w:t>
      </w:r>
    </w:p>
    <w:p w14:paraId="2BA94C02" w14:textId="619DD0E6" w:rsidR="00C95F11" w:rsidRPr="006254F8" w:rsidRDefault="00476F4F" w:rsidP="00C95F11">
      <w:pPr>
        <w:pStyle w:val="PL"/>
        <w:rPr>
          <w:lang w:val="fr-FR"/>
        </w:rPr>
      </w:pPr>
      <w:r>
        <w:t xml:space="preserve">  </w:t>
      </w:r>
      <w:r w:rsidR="00AA2FEE">
        <w:t xml:space="preserve">    </w:t>
      </w:r>
      <w:r w:rsidR="00C95F11" w:rsidRPr="006254F8">
        <w:rPr>
          <w:lang w:val="fr-FR"/>
        </w:rPr>
        <w:t>&lt;/xs:extension&gt;</w:t>
      </w:r>
    </w:p>
    <w:p w14:paraId="18D5A3FF" w14:textId="7E6401D6" w:rsidR="00C95F11" w:rsidRPr="006254F8" w:rsidRDefault="00476F4F" w:rsidP="00C95F11">
      <w:pPr>
        <w:pStyle w:val="PL"/>
        <w:rPr>
          <w:lang w:val="fr-FR"/>
        </w:rPr>
      </w:pPr>
      <w:r>
        <w:rPr>
          <w:lang w:val="fr-FR"/>
        </w:rPr>
        <w:t xml:space="preserve">  </w:t>
      </w:r>
      <w:r w:rsidR="00AA2FEE" w:rsidRPr="00A24324">
        <w:rPr>
          <w:lang w:val="fr-FR"/>
        </w:rPr>
        <w:t xml:space="preserve">  </w:t>
      </w:r>
      <w:r w:rsidR="00C95F11" w:rsidRPr="006254F8">
        <w:rPr>
          <w:lang w:val="fr-FR"/>
        </w:rPr>
        <w:t>&lt;/xs:simpleContent&gt;</w:t>
      </w:r>
    </w:p>
    <w:p w14:paraId="57013B1D" w14:textId="5DA7595D" w:rsidR="00C95F11" w:rsidRDefault="00476F4F" w:rsidP="00C95F11">
      <w:pPr>
        <w:pStyle w:val="PL"/>
        <w:rPr>
          <w:lang w:val="fr-FR"/>
        </w:rPr>
      </w:pPr>
      <w:r>
        <w:rPr>
          <w:lang w:val="fr-FR"/>
        </w:rPr>
        <w:t xml:space="preserve">  </w:t>
      </w:r>
      <w:r w:rsidR="00C95F11" w:rsidRPr="006254F8">
        <w:rPr>
          <w:lang w:val="fr-FR"/>
        </w:rPr>
        <w:t>&lt;/xs:complexType&gt;</w:t>
      </w:r>
    </w:p>
    <w:p w14:paraId="2CE29F4C" w14:textId="77777777" w:rsidR="00851A61" w:rsidRPr="006254F8" w:rsidRDefault="00851A61" w:rsidP="00C95F11">
      <w:pPr>
        <w:pStyle w:val="PL"/>
        <w:rPr>
          <w:lang w:val="fr-FR"/>
        </w:rPr>
      </w:pPr>
    </w:p>
    <w:p w14:paraId="07F4AAB7" w14:textId="77777777" w:rsidR="00F54EC9" w:rsidRDefault="00F54EC9" w:rsidP="00F54EC9">
      <w:pPr>
        <w:pStyle w:val="PL"/>
      </w:pPr>
      <w:r w:rsidRPr="00A24324">
        <w:rPr>
          <w:lang w:val="fr-FR"/>
        </w:rPr>
        <w:t xml:space="preserve">  </w:t>
      </w:r>
      <w:r>
        <w:t>&lt;xs:complexType name="tReportingCriteriaType"&gt;</w:t>
      </w:r>
    </w:p>
    <w:p w14:paraId="5045D96A" w14:textId="77777777" w:rsidR="00F54EC9" w:rsidRDefault="00F54EC9" w:rsidP="00F54EC9">
      <w:pPr>
        <w:pStyle w:val="PL"/>
      </w:pPr>
      <w:r>
        <w:t xml:space="preserve">    &lt;xs:sequence&gt;</w:t>
      </w:r>
    </w:p>
    <w:p w14:paraId="22B2946C" w14:textId="77777777" w:rsidR="00F54EC9" w:rsidRDefault="00F54EC9" w:rsidP="00F54EC9">
      <w:pPr>
        <w:pStyle w:val="PL"/>
      </w:pPr>
      <w:r>
        <w:t xml:space="preserve">      &lt;xs:element name="latency-threshold-value" type="xs:positiveInteger" minOccurs="0" </w:t>
      </w:r>
      <w:r w:rsidRPr="00165FDE">
        <w:t>maxOccurs="</w:t>
      </w:r>
      <w:r>
        <w:t>1</w:t>
      </w:r>
      <w:r w:rsidRPr="00165FDE">
        <w:t>"</w:t>
      </w:r>
      <w:r w:rsidRPr="00DB1907">
        <w:t>/&gt;</w:t>
      </w:r>
    </w:p>
    <w:p w14:paraId="37F4AFB4" w14:textId="77777777" w:rsidR="00F54EC9" w:rsidRDefault="00F54EC9" w:rsidP="00F54EC9">
      <w:pPr>
        <w:pStyle w:val="PL"/>
      </w:pPr>
      <w:r>
        <w:t xml:space="preserve">      &lt;xs:element name="above-or-below-latency-threshold-value" type="xs:boolean" minOccurs="0" </w:t>
      </w:r>
      <w:r w:rsidRPr="00165FDE">
        <w:t>maxOccurs="</w:t>
      </w:r>
      <w:r>
        <w:t>1</w:t>
      </w:r>
      <w:r w:rsidRPr="00165FDE">
        <w:t>"</w:t>
      </w:r>
      <w:r w:rsidRPr="00DB1907">
        <w:t>/&gt;</w:t>
      </w:r>
    </w:p>
    <w:p w14:paraId="41055645" w14:textId="77777777" w:rsidR="00F54EC9" w:rsidRDefault="00F54EC9" w:rsidP="00F54EC9">
      <w:pPr>
        <w:pStyle w:val="PL"/>
      </w:pPr>
      <w:r>
        <w:t xml:space="preserve">      &lt;xs:element name="bitrate-threshold-value" type="xs:positiveInteger" minOccurs="0" </w:t>
      </w:r>
      <w:r w:rsidRPr="00165FDE">
        <w:t>maxOccurs="</w:t>
      </w:r>
      <w:r>
        <w:t>1</w:t>
      </w:r>
      <w:r w:rsidRPr="00165FDE">
        <w:t>"</w:t>
      </w:r>
      <w:r w:rsidRPr="00DB1907">
        <w:t>/&gt;</w:t>
      </w:r>
    </w:p>
    <w:p w14:paraId="04CB72A8" w14:textId="77777777" w:rsidR="00F54EC9" w:rsidRDefault="00F54EC9" w:rsidP="00F54EC9">
      <w:pPr>
        <w:pStyle w:val="PL"/>
      </w:pPr>
      <w:r>
        <w:t xml:space="preserve">      &lt;xs:element name="above-or-below-bitrate-threshold-value" type="xs:boolean" minOccurs="0" </w:t>
      </w:r>
      <w:r w:rsidRPr="00165FDE">
        <w:t>maxOccurs="</w:t>
      </w:r>
      <w:r>
        <w:t>1</w:t>
      </w:r>
      <w:r w:rsidRPr="00165FDE">
        <w:t>"</w:t>
      </w:r>
      <w:r w:rsidRPr="00DB1907">
        <w:t>/&gt;</w:t>
      </w:r>
    </w:p>
    <w:p w14:paraId="0BFA457E" w14:textId="77777777" w:rsidR="00F54EC9" w:rsidRPr="00587E76" w:rsidRDefault="00F54EC9" w:rsidP="00F54EC9">
      <w:pPr>
        <w:pStyle w:val="PL"/>
      </w:pPr>
      <w:r>
        <w:t xml:space="preserve">      </w:t>
      </w:r>
      <w:r w:rsidRPr="0098763C">
        <w:t>&lt;xs:element name="anyExt" type="</w:t>
      </w:r>
      <w:r>
        <w:t>sealdatadelivery:</w:t>
      </w:r>
      <w:r w:rsidRPr="0098763C">
        <w:t>anyExtType" minOccurs="0"/&gt;</w:t>
      </w:r>
    </w:p>
    <w:p w14:paraId="1B489791" w14:textId="77777777" w:rsidR="00F54EC9" w:rsidRDefault="00F54EC9" w:rsidP="00F54EC9">
      <w:pPr>
        <w:pStyle w:val="PL"/>
      </w:pPr>
      <w:r>
        <w:t xml:space="preserve">    &lt;/xs:sequence&gt;</w:t>
      </w:r>
    </w:p>
    <w:p w14:paraId="4AEB5045" w14:textId="77777777" w:rsidR="00F54EC9" w:rsidRDefault="00F54EC9" w:rsidP="00F54EC9">
      <w:pPr>
        <w:pStyle w:val="PL"/>
      </w:pPr>
      <w:r>
        <w:t xml:space="preserve">    &lt;xs:anyAttribute namespace="##any" processContents="lax"/&gt;</w:t>
      </w:r>
    </w:p>
    <w:p w14:paraId="4073428E" w14:textId="77777777" w:rsidR="00F54EC9" w:rsidRDefault="00F54EC9" w:rsidP="00F54EC9">
      <w:pPr>
        <w:pStyle w:val="PL"/>
      </w:pPr>
      <w:r>
        <w:t xml:space="preserve">  &lt;/xs:complexType&gt;</w:t>
      </w:r>
    </w:p>
    <w:p w14:paraId="01CF23CD" w14:textId="77777777" w:rsidR="0024649E" w:rsidRPr="00870923" w:rsidRDefault="0024649E" w:rsidP="0024649E">
      <w:pPr>
        <w:pStyle w:val="PL"/>
      </w:pPr>
      <w:r w:rsidRPr="00F67626">
        <w:t xml:space="preserve">  </w:t>
      </w:r>
      <w:r w:rsidRPr="00870923">
        <w:t>&lt;xs:complexType name="t</w:t>
      </w:r>
      <w:r>
        <w:t>FlowAlignment</w:t>
      </w:r>
      <w:r w:rsidRPr="00870923">
        <w:t>ReportingCriteriaType"&gt;</w:t>
      </w:r>
    </w:p>
    <w:p w14:paraId="029D2FB1" w14:textId="77777777" w:rsidR="0024649E" w:rsidRDefault="0024649E" w:rsidP="0024649E">
      <w:pPr>
        <w:pStyle w:val="PL"/>
      </w:pPr>
      <w:r w:rsidRPr="00870923">
        <w:t xml:space="preserve">    &lt;xs:sequence&gt;</w:t>
      </w:r>
    </w:p>
    <w:p w14:paraId="633B3FF7" w14:textId="77777777" w:rsidR="0024649E" w:rsidRPr="00870923" w:rsidRDefault="0024649E" w:rsidP="0024649E">
      <w:pPr>
        <w:pStyle w:val="PL"/>
      </w:pPr>
      <w:r w:rsidRPr="00870923">
        <w:t xml:space="preserve">      &lt;xs:element name="</w:t>
      </w:r>
      <w:r w:rsidRPr="00187E9E">
        <w:t>flow-alignment-reporting-criteria-identifier</w:t>
      </w:r>
      <w:r w:rsidRPr="00870923">
        <w:t>" type="xs:positiveInteger" minOccurs="0" maxOccurs="1"/&gt;</w:t>
      </w:r>
    </w:p>
    <w:p w14:paraId="7311CD13" w14:textId="77777777" w:rsidR="0024649E" w:rsidRPr="00870923" w:rsidRDefault="0024649E" w:rsidP="0024649E">
      <w:pPr>
        <w:pStyle w:val="PL"/>
      </w:pPr>
      <w:r w:rsidRPr="00870923">
        <w:t xml:space="preserve">      &lt;xs:element name="</w:t>
      </w:r>
      <w:r>
        <w:t>buffering</w:t>
      </w:r>
      <w:r w:rsidRPr="00870923">
        <w:t>-threshold-value" type="xs:positiveInteger" minOccurs="0" maxOccurs="1"/&gt;</w:t>
      </w:r>
    </w:p>
    <w:p w14:paraId="0CF54F1C" w14:textId="77777777" w:rsidR="0024649E" w:rsidRPr="00870923" w:rsidRDefault="0024649E" w:rsidP="0024649E">
      <w:pPr>
        <w:pStyle w:val="PL"/>
      </w:pPr>
      <w:r w:rsidRPr="00870923">
        <w:t xml:space="preserve">      &lt;xs:element name="above-or-below-</w:t>
      </w:r>
      <w:r>
        <w:t>buffering</w:t>
      </w:r>
      <w:r w:rsidRPr="00870923">
        <w:t>-threshold-value" type="xs:boolean" minOccurs="0" maxOccurs="1"/&gt;</w:t>
      </w:r>
    </w:p>
    <w:p w14:paraId="39E8ACBB" w14:textId="77777777" w:rsidR="0024649E" w:rsidRPr="00870923" w:rsidRDefault="0024649E" w:rsidP="0024649E">
      <w:pPr>
        <w:pStyle w:val="PL"/>
      </w:pPr>
      <w:r w:rsidRPr="00870923">
        <w:t xml:space="preserve">      &lt;xs:element name="anyExt" type="sealdatadelivery:anyExtType" minOccurs="0"/&gt;</w:t>
      </w:r>
    </w:p>
    <w:p w14:paraId="2E374752" w14:textId="77777777" w:rsidR="0024649E" w:rsidRPr="00870923" w:rsidRDefault="0024649E" w:rsidP="0024649E">
      <w:pPr>
        <w:pStyle w:val="PL"/>
      </w:pPr>
      <w:r w:rsidRPr="00870923">
        <w:t xml:space="preserve">    &lt;/xs:sequence&gt;</w:t>
      </w:r>
    </w:p>
    <w:p w14:paraId="19B7CFE9" w14:textId="77777777" w:rsidR="0024649E" w:rsidRPr="00870923" w:rsidRDefault="0024649E" w:rsidP="0024649E">
      <w:pPr>
        <w:pStyle w:val="PL"/>
      </w:pPr>
      <w:r w:rsidRPr="00870923">
        <w:t xml:space="preserve">    &lt;xs:anyAttribute namespace="##any" processContents="lax"/&gt;</w:t>
      </w:r>
    </w:p>
    <w:p w14:paraId="17554383" w14:textId="3BAFDD2F" w:rsidR="0024649E" w:rsidRDefault="0024649E" w:rsidP="0024649E">
      <w:pPr>
        <w:pStyle w:val="PL"/>
      </w:pPr>
      <w:r w:rsidRPr="00870923">
        <w:t xml:space="preserve">  &lt;/xs:complexType&gt;</w:t>
      </w:r>
    </w:p>
    <w:p w14:paraId="292403CF" w14:textId="77777777" w:rsidR="00C95F11" w:rsidRDefault="00C95F11" w:rsidP="00C95F11">
      <w:pPr>
        <w:pStyle w:val="PL"/>
      </w:pPr>
    </w:p>
    <w:p w14:paraId="65B2DD3C" w14:textId="775C8F26" w:rsidR="00C95F11" w:rsidRDefault="00476F4F" w:rsidP="00C95F11">
      <w:pPr>
        <w:pStyle w:val="PL"/>
      </w:pPr>
      <w:r>
        <w:t xml:space="preserve">  </w:t>
      </w:r>
      <w:r w:rsidR="00C95F11">
        <w:t>&lt;xs:complexType name="tMeasurementsSubscriptionRspType"&gt;</w:t>
      </w:r>
    </w:p>
    <w:p w14:paraId="19DE3A1D" w14:textId="7492122B" w:rsidR="00C95F11" w:rsidRDefault="00476F4F" w:rsidP="00C95F11">
      <w:pPr>
        <w:pStyle w:val="PL"/>
      </w:pPr>
      <w:r>
        <w:t xml:space="preserve">  </w:t>
      </w:r>
      <w:r w:rsidR="00B01E64">
        <w:t xml:space="preserve">  </w:t>
      </w:r>
      <w:r w:rsidR="00C95F11">
        <w:t>&lt;xs:</w:t>
      </w:r>
      <w:r w:rsidR="00851A61">
        <w:t>sequence</w:t>
      </w:r>
      <w:r w:rsidR="00C95F11">
        <w:t>&gt;</w:t>
      </w:r>
    </w:p>
    <w:p w14:paraId="7D6832EA" w14:textId="760189C8" w:rsidR="00C95F11" w:rsidRDefault="00476F4F" w:rsidP="00C95F11">
      <w:pPr>
        <w:pStyle w:val="PL"/>
      </w:pPr>
      <w:r>
        <w:t xml:space="preserve">  </w:t>
      </w:r>
      <w:r w:rsidR="00B01E64">
        <w:t xml:space="preserve">    </w:t>
      </w:r>
      <w:r w:rsidR="00C95F11">
        <w:t xml:space="preserve">&lt;xs:element name="result" type="sealdatadelivery:tOperationResultType" minOccurs="1" </w:t>
      </w:r>
      <w:r w:rsidR="00C95F11" w:rsidRPr="00165FDE">
        <w:t>maxOccurs="</w:t>
      </w:r>
      <w:r w:rsidR="00C95F11">
        <w:t>1</w:t>
      </w:r>
      <w:r w:rsidR="00C95F11" w:rsidRPr="00165FDE">
        <w:t>"</w:t>
      </w:r>
      <w:r w:rsidR="00C95F11" w:rsidRPr="00DB1907">
        <w:t>/&gt;</w:t>
      </w:r>
    </w:p>
    <w:p w14:paraId="217626AF" w14:textId="340FA881" w:rsidR="00C95F11" w:rsidRDefault="00476F4F" w:rsidP="00C95F11">
      <w:pPr>
        <w:pStyle w:val="PL"/>
      </w:pPr>
      <w:r>
        <w:t xml:space="preserve">  </w:t>
      </w:r>
      <w:r w:rsidR="00B01E64">
        <w:t xml:space="preserve">    </w:t>
      </w:r>
      <w:r w:rsidR="00C95F11">
        <w:t xml:space="preserve">&lt;xs:element name="expiry-time" type="xs:nonPositiveInteger" minOccurs="0" </w:t>
      </w:r>
      <w:r w:rsidR="00C95F11" w:rsidRPr="00165FDE">
        <w:t>maxOccurs="</w:t>
      </w:r>
      <w:r w:rsidR="00C95F11">
        <w:t>1</w:t>
      </w:r>
      <w:r w:rsidR="00C95F11" w:rsidRPr="00165FDE">
        <w:t>"</w:t>
      </w:r>
      <w:r w:rsidR="00C95F11" w:rsidRPr="00DB1907">
        <w:t>/&gt;</w:t>
      </w:r>
    </w:p>
    <w:p w14:paraId="4CB6BBCC" w14:textId="57C0379A" w:rsidR="00C95F11" w:rsidRDefault="00476F4F" w:rsidP="00C95F11">
      <w:pPr>
        <w:pStyle w:val="PL"/>
      </w:pPr>
      <w:r>
        <w:t xml:space="preserve">  </w:t>
      </w:r>
      <w:r w:rsidR="00B01E64">
        <w:t xml:space="preserve">    </w:t>
      </w:r>
      <w:r w:rsidR="00C95F11">
        <w:t>&lt;xs:any namespace="##other" processContents="lax" minOccurs="0" maxOccurs="unbounded"/&gt;</w:t>
      </w:r>
    </w:p>
    <w:p w14:paraId="194F721B" w14:textId="0421E784" w:rsidR="00C95F11" w:rsidRPr="00587E76" w:rsidRDefault="00476F4F" w:rsidP="00C95F11">
      <w:pPr>
        <w:pStyle w:val="PL"/>
      </w:pPr>
      <w:r>
        <w:t xml:space="preserve">  </w:t>
      </w:r>
      <w:r w:rsidR="00B01E64">
        <w:t xml:space="preserve">    </w:t>
      </w:r>
      <w:r w:rsidR="00C95F11" w:rsidRPr="0098763C">
        <w:t>&lt;xs:element name="anyExt" type="</w:t>
      </w:r>
      <w:r w:rsidR="00C95F11">
        <w:t>sealdatadelivery:</w:t>
      </w:r>
      <w:r w:rsidR="00C95F11" w:rsidRPr="0098763C">
        <w:t>anyExtType" minOccurs="0"/&gt;</w:t>
      </w:r>
    </w:p>
    <w:p w14:paraId="17D925FE" w14:textId="22CFE8A5" w:rsidR="00C95F11" w:rsidRDefault="00476F4F" w:rsidP="00C95F11">
      <w:pPr>
        <w:pStyle w:val="PL"/>
      </w:pPr>
      <w:r>
        <w:t xml:space="preserve">  </w:t>
      </w:r>
      <w:r w:rsidR="00B01E64">
        <w:t xml:space="preserve">  </w:t>
      </w:r>
      <w:r w:rsidR="00C95F11">
        <w:t>&lt;/xs:</w:t>
      </w:r>
      <w:r w:rsidR="00851A61">
        <w:t>sequence</w:t>
      </w:r>
      <w:r w:rsidR="00C95F11">
        <w:t>&gt;</w:t>
      </w:r>
    </w:p>
    <w:p w14:paraId="00932CE3" w14:textId="659AAF8C" w:rsidR="00C95F11" w:rsidRDefault="00476F4F" w:rsidP="00C95F11">
      <w:pPr>
        <w:pStyle w:val="PL"/>
      </w:pPr>
      <w:r>
        <w:t xml:space="preserve">  </w:t>
      </w:r>
      <w:r w:rsidR="00B01E64">
        <w:t xml:space="preserve">  </w:t>
      </w:r>
      <w:r w:rsidR="00C95F11">
        <w:t>&lt;xs:anyAttribute namespace="##any" processContents="lax"/&gt;</w:t>
      </w:r>
    </w:p>
    <w:p w14:paraId="292DA901" w14:textId="7A4D7C13" w:rsidR="00C95F11" w:rsidRDefault="00476F4F" w:rsidP="00C95F11">
      <w:pPr>
        <w:pStyle w:val="PL"/>
      </w:pPr>
      <w:r>
        <w:t xml:space="preserve">  </w:t>
      </w:r>
      <w:r w:rsidR="00C95F11">
        <w:t>&lt;/xs:complexType&gt;</w:t>
      </w:r>
    </w:p>
    <w:p w14:paraId="57B9491B" w14:textId="77777777" w:rsidR="00C95F11" w:rsidRDefault="00C95F11" w:rsidP="00C95F11">
      <w:pPr>
        <w:pStyle w:val="PL"/>
      </w:pPr>
    </w:p>
    <w:p w14:paraId="300458A1" w14:textId="099DEC87" w:rsidR="00613137" w:rsidRDefault="00476F4F" w:rsidP="00613137">
      <w:pPr>
        <w:pStyle w:val="PL"/>
      </w:pPr>
      <w:r>
        <w:t xml:space="preserve">  </w:t>
      </w:r>
      <w:r w:rsidR="00613137">
        <w:t>&lt;xs:complexType name="tMeasurementsNotificationType"&gt;</w:t>
      </w:r>
    </w:p>
    <w:p w14:paraId="31C8F1BB" w14:textId="1D1CC082" w:rsidR="00613137" w:rsidRDefault="00476F4F" w:rsidP="00613137">
      <w:pPr>
        <w:pStyle w:val="PL"/>
      </w:pPr>
      <w:r>
        <w:t xml:space="preserve">  </w:t>
      </w:r>
      <w:r w:rsidR="00B01E64">
        <w:t xml:space="preserve">  </w:t>
      </w:r>
      <w:r w:rsidR="00613137">
        <w:t>&lt;xs:</w:t>
      </w:r>
      <w:r w:rsidR="00851A61">
        <w:t>sequence</w:t>
      </w:r>
      <w:r w:rsidR="00613137">
        <w:t>&gt;</w:t>
      </w:r>
    </w:p>
    <w:p w14:paraId="04EE533A" w14:textId="105810FE" w:rsidR="00613137" w:rsidRDefault="00476F4F" w:rsidP="00613137">
      <w:pPr>
        <w:pStyle w:val="PL"/>
      </w:pPr>
      <w:r>
        <w:t xml:space="preserve">  </w:t>
      </w:r>
      <w:r w:rsidR="00B01E64">
        <w:t xml:space="preserve">    </w:t>
      </w:r>
      <w:r w:rsidR="00613137" w:rsidRPr="00DB1907">
        <w:t>&lt;xs:element name="</w:t>
      </w:r>
      <w:r w:rsidR="00613137">
        <w:t xml:space="preserve">measurement-requirement-notify-list" type="sealdatadelivery:tMeasurementRequirementNotifyListType" minOccurs="1" </w:t>
      </w:r>
      <w:r w:rsidR="00613137" w:rsidRPr="00165FDE">
        <w:t>maxOccurs="</w:t>
      </w:r>
      <w:r w:rsidR="00613137">
        <w:t>1</w:t>
      </w:r>
      <w:r w:rsidR="00613137" w:rsidRPr="00165FDE">
        <w:t>"</w:t>
      </w:r>
      <w:r w:rsidR="00613137" w:rsidRPr="00DB1907">
        <w:t>/&gt;</w:t>
      </w:r>
    </w:p>
    <w:p w14:paraId="45FB85B4" w14:textId="1D90A4FC" w:rsidR="00613137" w:rsidRDefault="00476F4F" w:rsidP="00613137">
      <w:pPr>
        <w:pStyle w:val="PL"/>
      </w:pPr>
      <w:r>
        <w:t xml:space="preserve">  </w:t>
      </w:r>
      <w:r w:rsidR="00B01E64">
        <w:t xml:space="preserve">    </w:t>
      </w:r>
      <w:r w:rsidR="00613137">
        <w:t>&lt;xs:any namespace="##other" processContents="lax" minOccurs="0" maxOccurs="unbounded"/&gt;</w:t>
      </w:r>
    </w:p>
    <w:p w14:paraId="5D45159E" w14:textId="511620AD"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3E5B3653" w14:textId="73120866" w:rsidR="00613137" w:rsidRDefault="00476F4F" w:rsidP="00613137">
      <w:pPr>
        <w:pStyle w:val="PL"/>
      </w:pPr>
      <w:r>
        <w:t xml:space="preserve">  </w:t>
      </w:r>
      <w:r w:rsidR="00B01E64">
        <w:t xml:space="preserve">  </w:t>
      </w:r>
      <w:r w:rsidR="00613137">
        <w:t>&lt;/xs:</w:t>
      </w:r>
      <w:r w:rsidR="00851A61">
        <w:t>sequence</w:t>
      </w:r>
      <w:r w:rsidR="00613137">
        <w:t>&gt;</w:t>
      </w:r>
    </w:p>
    <w:p w14:paraId="4C3FE585" w14:textId="1B3E2CFD" w:rsidR="00613137" w:rsidRDefault="00476F4F" w:rsidP="00613137">
      <w:pPr>
        <w:pStyle w:val="PL"/>
      </w:pPr>
      <w:r>
        <w:t xml:space="preserve">  </w:t>
      </w:r>
      <w:r w:rsidR="00B01E64">
        <w:t xml:space="preserve">  </w:t>
      </w:r>
      <w:r w:rsidR="00613137">
        <w:t>&lt;xs:anyAttribute namespace="##any" processContents="lax"/&gt;</w:t>
      </w:r>
    </w:p>
    <w:p w14:paraId="4A54F136" w14:textId="3B50AD51" w:rsidR="00613137" w:rsidRDefault="00476F4F" w:rsidP="00613137">
      <w:pPr>
        <w:pStyle w:val="PL"/>
      </w:pPr>
      <w:r>
        <w:t xml:space="preserve">  </w:t>
      </w:r>
      <w:r w:rsidR="00613137">
        <w:t>&lt;/xs:complexType&gt;</w:t>
      </w:r>
    </w:p>
    <w:p w14:paraId="25B173FD" w14:textId="77777777" w:rsidR="00851A61" w:rsidRDefault="00851A61" w:rsidP="00613137">
      <w:pPr>
        <w:pStyle w:val="PL"/>
      </w:pPr>
    </w:p>
    <w:p w14:paraId="37B692EA" w14:textId="2115DA3D" w:rsidR="00613137" w:rsidRDefault="00476F4F" w:rsidP="00613137">
      <w:pPr>
        <w:pStyle w:val="PL"/>
      </w:pPr>
      <w:r>
        <w:t xml:space="preserve">  </w:t>
      </w:r>
      <w:r w:rsidR="00613137">
        <w:t>&lt;xs:complexType name="tMeasurementRequirementNotifyListType"&gt;</w:t>
      </w:r>
    </w:p>
    <w:p w14:paraId="722EDCDE" w14:textId="15D934B5" w:rsidR="00613137" w:rsidRDefault="00476F4F" w:rsidP="00613137">
      <w:pPr>
        <w:pStyle w:val="PL"/>
      </w:pPr>
      <w:r>
        <w:t xml:space="preserve">  </w:t>
      </w:r>
      <w:r w:rsidR="00B01E64">
        <w:t xml:space="preserve">  </w:t>
      </w:r>
      <w:r w:rsidR="00613137">
        <w:t>&lt;xs:</w:t>
      </w:r>
      <w:r w:rsidR="00851A61">
        <w:t>sequence</w:t>
      </w:r>
      <w:r w:rsidR="00613137">
        <w:t>&gt;</w:t>
      </w:r>
    </w:p>
    <w:p w14:paraId="0ADC23E4" w14:textId="7479E877" w:rsidR="00613137" w:rsidRDefault="00476F4F" w:rsidP="00613137">
      <w:pPr>
        <w:pStyle w:val="PL"/>
      </w:pPr>
      <w:r>
        <w:t xml:space="preserve">  </w:t>
      </w:r>
      <w:r w:rsidR="00B01E64">
        <w:t xml:space="preserve">    </w:t>
      </w:r>
      <w:r w:rsidR="00613137" w:rsidRPr="00DB1907">
        <w:t>&lt;xs:element name="</w:t>
      </w:r>
      <w:r w:rsidR="00613137">
        <w:t>measurement</w:t>
      </w:r>
      <w:r w:rsidR="00613137" w:rsidRPr="00DB1907">
        <w:t>-i</w:t>
      </w:r>
      <w:r w:rsidR="00613137">
        <w:t xml:space="preserve">d" type="sealdatadelivery:tMeasurementIdType" minOccurs="1" </w:t>
      </w:r>
      <w:r w:rsidR="00613137" w:rsidRPr="00165FDE">
        <w:t>maxOccurs="</w:t>
      </w:r>
      <w:r w:rsidR="00613137">
        <w:t>1</w:t>
      </w:r>
      <w:r w:rsidR="00613137" w:rsidRPr="00165FDE">
        <w:t>"</w:t>
      </w:r>
      <w:r w:rsidR="00613137" w:rsidRPr="00DB1907">
        <w:t>/&gt;</w:t>
      </w:r>
    </w:p>
    <w:p w14:paraId="488E3EA7" w14:textId="77777777" w:rsidR="00D611F8" w:rsidRDefault="00D611F8" w:rsidP="00D611F8">
      <w:pPr>
        <w:pStyle w:val="PL"/>
      </w:pPr>
      <w:r>
        <w:t xml:space="preserve">      </w:t>
      </w:r>
      <w:r w:rsidRPr="00DB1907">
        <w:t>&lt;xs:element name="</w:t>
      </w:r>
      <w:r>
        <w:t>identity-measurements" type="sealdatadelivery:tIdentityMeasurementsType" minOccurs="1" maxOccurs="1"/&gt;</w:t>
      </w:r>
    </w:p>
    <w:p w14:paraId="3A59A364" w14:textId="03D825AE" w:rsidR="00613137" w:rsidRDefault="00476F4F" w:rsidP="00613137">
      <w:pPr>
        <w:pStyle w:val="PL"/>
      </w:pPr>
      <w:r>
        <w:t xml:space="preserve">  </w:t>
      </w:r>
      <w:r w:rsidR="00B01E64">
        <w:t xml:space="preserve">    </w:t>
      </w:r>
      <w:r w:rsidR="00613137" w:rsidRPr="00DB1907">
        <w:t>&lt;xs:element name="</w:t>
      </w:r>
      <w:r w:rsidR="00613137">
        <w:t xml:space="preserve">average-measurement-value" type="xs:integer" minOccurs="0" </w:t>
      </w:r>
      <w:r w:rsidR="00613137" w:rsidRPr="00165FDE">
        <w:t>maxOccurs="</w:t>
      </w:r>
      <w:r w:rsidR="00613137">
        <w:t>1</w:t>
      </w:r>
      <w:r w:rsidR="00613137" w:rsidRPr="00165FDE">
        <w:t>"</w:t>
      </w:r>
      <w:r w:rsidR="00613137" w:rsidRPr="00DB1907">
        <w:t>/&gt;</w:t>
      </w:r>
    </w:p>
    <w:p w14:paraId="1BDE0AB2" w14:textId="162A2ED9" w:rsidR="00613137" w:rsidRDefault="00476F4F" w:rsidP="00613137">
      <w:pPr>
        <w:pStyle w:val="PL"/>
      </w:pPr>
      <w:r>
        <w:t xml:space="preserve">  </w:t>
      </w:r>
      <w:r w:rsidR="00B01E64">
        <w:t xml:space="preserve">    </w:t>
      </w:r>
      <w:r w:rsidR="00613137" w:rsidRPr="00DB1907">
        <w:t>&lt;xs:element name="</w:t>
      </w:r>
      <w:r w:rsidR="00613137">
        <w:t xml:space="preserve">minimum-measurement-value" type="xs:integer" minOccurs="0" </w:t>
      </w:r>
      <w:r w:rsidR="00613137" w:rsidRPr="00165FDE">
        <w:t>maxOccurs="</w:t>
      </w:r>
      <w:r w:rsidR="00613137">
        <w:t>1</w:t>
      </w:r>
      <w:r w:rsidR="00613137" w:rsidRPr="00165FDE">
        <w:t>"</w:t>
      </w:r>
      <w:r w:rsidR="00613137" w:rsidRPr="00DB1907">
        <w:t>/&gt;</w:t>
      </w:r>
    </w:p>
    <w:p w14:paraId="304D2090" w14:textId="6B53FBDE" w:rsidR="00613137" w:rsidRDefault="00476F4F" w:rsidP="00613137">
      <w:pPr>
        <w:pStyle w:val="PL"/>
      </w:pPr>
      <w:r>
        <w:t xml:space="preserve">  </w:t>
      </w:r>
      <w:r w:rsidR="00B01E64">
        <w:t xml:space="preserve">    </w:t>
      </w:r>
      <w:r w:rsidR="00613137" w:rsidRPr="00DB1907">
        <w:t>&lt;xs:element name="</w:t>
      </w:r>
      <w:r w:rsidR="00613137">
        <w:t xml:space="preserve">maximum-measurement-value" type="xs:integer" minOccurs="0" </w:t>
      </w:r>
      <w:r w:rsidR="00613137" w:rsidRPr="00165FDE">
        <w:t>maxOccurs="</w:t>
      </w:r>
      <w:r w:rsidR="00613137">
        <w:t>1</w:t>
      </w:r>
      <w:r w:rsidR="00613137" w:rsidRPr="00165FDE">
        <w:t>"</w:t>
      </w:r>
      <w:r w:rsidR="00613137" w:rsidRPr="00DB1907">
        <w:t>/&gt;</w:t>
      </w:r>
    </w:p>
    <w:p w14:paraId="19E6FC3F" w14:textId="0FF266F7" w:rsidR="00613137" w:rsidRDefault="00476F4F" w:rsidP="00613137">
      <w:pPr>
        <w:pStyle w:val="PL"/>
      </w:pPr>
      <w:r>
        <w:t xml:space="preserve">  </w:t>
      </w:r>
      <w:r w:rsidR="00B01E64">
        <w:t xml:space="preserve">    </w:t>
      </w:r>
      <w:r w:rsidR="00613137" w:rsidRPr="00DB1907">
        <w:t>&lt;xs:element name="</w:t>
      </w:r>
      <w:r w:rsidR="00613137">
        <w:t xml:space="preserve">standard-deviation-measurement-value" type="xs:integer" minOccurs="0" </w:t>
      </w:r>
      <w:r w:rsidR="00613137" w:rsidRPr="00165FDE">
        <w:t>maxOccurs="</w:t>
      </w:r>
      <w:r w:rsidR="00613137">
        <w:t>1</w:t>
      </w:r>
      <w:r w:rsidR="00613137" w:rsidRPr="00165FDE">
        <w:t>"</w:t>
      </w:r>
      <w:r w:rsidR="00613137" w:rsidRPr="00DB1907">
        <w:t>/&gt;</w:t>
      </w:r>
    </w:p>
    <w:p w14:paraId="4D67BEC0" w14:textId="6164DA2F" w:rsidR="00613137" w:rsidRDefault="00476F4F" w:rsidP="00613137">
      <w:pPr>
        <w:pStyle w:val="PL"/>
      </w:pPr>
      <w:r>
        <w:t xml:space="preserve">  </w:t>
      </w:r>
      <w:r w:rsidR="00B01E64">
        <w:t xml:space="preserve">    </w:t>
      </w:r>
      <w:r w:rsidR="00613137" w:rsidRPr="00DB1907">
        <w:t>&lt;xs:element name="</w:t>
      </w:r>
      <w:r w:rsidR="00613137">
        <w:t xml:space="preserve">kpercentile-measurement-value" type="xs:integer" minOccurs="0" </w:t>
      </w:r>
      <w:r w:rsidR="00613137" w:rsidRPr="00165FDE">
        <w:t>maxOccurs="</w:t>
      </w:r>
      <w:r w:rsidR="00613137">
        <w:t>1</w:t>
      </w:r>
      <w:r w:rsidR="00613137" w:rsidRPr="00165FDE">
        <w:t>"</w:t>
      </w:r>
      <w:r w:rsidR="00613137" w:rsidRPr="00DB1907">
        <w:t>/&gt;</w:t>
      </w:r>
    </w:p>
    <w:p w14:paraId="200D98A1" w14:textId="75132FB6" w:rsidR="00613137" w:rsidRDefault="00476F4F" w:rsidP="00613137">
      <w:pPr>
        <w:pStyle w:val="PL"/>
      </w:pPr>
      <w:r>
        <w:t xml:space="preserve">  </w:t>
      </w:r>
      <w:r w:rsidR="00B01E64">
        <w:t xml:space="preserve">    </w:t>
      </w:r>
      <w:r w:rsidR="00613137" w:rsidRPr="00DB1907">
        <w:t>&lt;xs:element name="</w:t>
      </w:r>
      <w:r w:rsidR="00613137">
        <w:rPr>
          <w:lang w:eastAsia="zh-CN"/>
        </w:rPr>
        <w:t>measurement-period</w:t>
      </w:r>
      <w:r w:rsidR="00613137">
        <w:t xml:space="preserve">" type="xs:positiveInteger" minOccurs="0" </w:t>
      </w:r>
      <w:r w:rsidR="00613137" w:rsidRPr="00165FDE">
        <w:t>maxOccurs="</w:t>
      </w:r>
      <w:r w:rsidR="00613137">
        <w:t>1</w:t>
      </w:r>
      <w:r w:rsidR="00613137" w:rsidRPr="00165FDE">
        <w:t>"</w:t>
      </w:r>
      <w:r w:rsidR="00613137" w:rsidRPr="00DB1907">
        <w:t>/&gt;</w:t>
      </w:r>
    </w:p>
    <w:p w14:paraId="44A519E7" w14:textId="7C1A55DF" w:rsidR="00613137" w:rsidRDefault="00476F4F" w:rsidP="00613137">
      <w:pPr>
        <w:pStyle w:val="PL"/>
      </w:pPr>
      <w:r>
        <w:t xml:space="preserve">  </w:t>
      </w:r>
      <w:r w:rsidR="00B01E64">
        <w:t xml:space="preserve">    </w:t>
      </w:r>
      <w:r w:rsidR="00613137" w:rsidRPr="00DB1907">
        <w:t>&lt;xs:element name="</w:t>
      </w:r>
      <w:r w:rsidR="00613137">
        <w:rPr>
          <w:lang w:eastAsia="zh-CN"/>
        </w:rPr>
        <w:t>timestamp</w:t>
      </w:r>
      <w:r w:rsidR="00613137">
        <w:t xml:space="preserve">" type="xs:dateTime" minOccurs="0" </w:t>
      </w:r>
      <w:r w:rsidR="00613137" w:rsidRPr="00165FDE">
        <w:t>maxOccurs="</w:t>
      </w:r>
      <w:r w:rsidR="00613137">
        <w:t>1</w:t>
      </w:r>
      <w:r w:rsidR="00613137" w:rsidRPr="00165FDE">
        <w:t>"</w:t>
      </w:r>
      <w:r w:rsidR="00613137" w:rsidRPr="00DB1907">
        <w:t>/&gt;</w:t>
      </w:r>
    </w:p>
    <w:p w14:paraId="0CDF7C5A" w14:textId="195D367D" w:rsidR="00613137" w:rsidRDefault="00476F4F" w:rsidP="00613137">
      <w:pPr>
        <w:pStyle w:val="PL"/>
      </w:pPr>
      <w:r>
        <w:t xml:space="preserve">  </w:t>
      </w:r>
      <w:r w:rsidR="00B01E64">
        <w:t xml:space="preserve">    </w:t>
      </w:r>
      <w:r w:rsidR="00613137">
        <w:t>&lt;xs:any namespace="##other" processContents="lax" minOccurs="0" maxOccurs="unbounded"/&gt;</w:t>
      </w:r>
    </w:p>
    <w:p w14:paraId="74B23C78" w14:textId="2800113C" w:rsidR="00613137" w:rsidRPr="00587E76" w:rsidRDefault="00476F4F" w:rsidP="00613137">
      <w:pPr>
        <w:pStyle w:val="PL"/>
      </w:pPr>
      <w:r>
        <w:t xml:space="preserve">  </w:t>
      </w:r>
      <w:r w:rsidR="00B01E64">
        <w:t xml:space="preserve">    </w:t>
      </w:r>
      <w:r w:rsidR="00613137" w:rsidRPr="0098763C">
        <w:t>&lt;xs:element name="anyExt" type="</w:t>
      </w:r>
      <w:r w:rsidR="00613137">
        <w:t>sealdatadelivery:</w:t>
      </w:r>
      <w:r w:rsidR="00613137" w:rsidRPr="0098763C">
        <w:t>anyExtType" minOccurs="0"/&gt;</w:t>
      </w:r>
    </w:p>
    <w:p w14:paraId="74C6B523" w14:textId="48C7BCC6" w:rsidR="00613137" w:rsidRDefault="00476F4F" w:rsidP="00613137">
      <w:pPr>
        <w:pStyle w:val="PL"/>
      </w:pPr>
      <w:r>
        <w:t xml:space="preserve">  </w:t>
      </w:r>
      <w:r w:rsidR="00B01E64">
        <w:t xml:space="preserve">  </w:t>
      </w:r>
      <w:r w:rsidR="00613137">
        <w:t>&lt;/xs:</w:t>
      </w:r>
      <w:r w:rsidR="00851A61">
        <w:t>sequence</w:t>
      </w:r>
      <w:r w:rsidR="00613137">
        <w:t>&gt;</w:t>
      </w:r>
    </w:p>
    <w:p w14:paraId="061FEF23" w14:textId="4FB33FC3" w:rsidR="00613137" w:rsidRDefault="00476F4F" w:rsidP="00613137">
      <w:pPr>
        <w:pStyle w:val="PL"/>
      </w:pPr>
      <w:r>
        <w:t xml:space="preserve">  </w:t>
      </w:r>
      <w:r w:rsidR="00B01E64">
        <w:t xml:space="preserve">  </w:t>
      </w:r>
      <w:r w:rsidR="00613137">
        <w:t>&lt;xs:anyAttribute namespace="##any" processContents="lax"/&gt;</w:t>
      </w:r>
    </w:p>
    <w:p w14:paraId="1225C917" w14:textId="2AA1FFCC" w:rsidR="00613137" w:rsidRDefault="00476F4F" w:rsidP="00613137">
      <w:pPr>
        <w:pStyle w:val="PL"/>
      </w:pPr>
      <w:r>
        <w:lastRenderedPageBreak/>
        <w:t xml:space="preserve">  </w:t>
      </w:r>
      <w:r w:rsidR="00613137">
        <w:t>&lt;/xs:complexType&gt;</w:t>
      </w:r>
    </w:p>
    <w:p w14:paraId="7691052C" w14:textId="77777777" w:rsidR="00D611F8" w:rsidRDefault="00D611F8" w:rsidP="00D611F8">
      <w:pPr>
        <w:pStyle w:val="PL"/>
      </w:pPr>
    </w:p>
    <w:p w14:paraId="34806A16" w14:textId="77777777" w:rsidR="00D611F8" w:rsidRDefault="00D611F8" w:rsidP="00D611F8">
      <w:pPr>
        <w:pStyle w:val="PL"/>
      </w:pPr>
      <w:r>
        <w:t xml:space="preserve">  &lt;xs:complexType name="tIdentityMeasurementsType"&gt;</w:t>
      </w:r>
    </w:p>
    <w:p w14:paraId="3D72A6A2" w14:textId="77777777" w:rsidR="00D611F8" w:rsidRDefault="00D611F8" w:rsidP="00D611F8">
      <w:pPr>
        <w:pStyle w:val="PL"/>
      </w:pPr>
      <w:r>
        <w:t xml:space="preserve">    &lt;xs:choice&gt;</w:t>
      </w:r>
    </w:p>
    <w:p w14:paraId="726F6A1E" w14:textId="77777777" w:rsidR="00D611F8" w:rsidRDefault="00D611F8" w:rsidP="00D611F8">
      <w:pPr>
        <w:pStyle w:val="PL"/>
      </w:pPr>
      <w:r>
        <w:t xml:space="preserve">  </w:t>
      </w:r>
      <w:r>
        <w:rPr>
          <w:rFonts w:eastAsia="SimSun"/>
        </w:rPr>
        <w:t xml:space="preserve">    </w:t>
      </w:r>
      <w:r>
        <w:t>&lt;xs:element name="VAL-ue-id-list" type="sealdatadelivery:tValUeIdListType" minOccurs="0"/&gt;</w:t>
      </w:r>
    </w:p>
    <w:p w14:paraId="3746F5DD" w14:textId="77777777" w:rsidR="00D611F8" w:rsidRDefault="00D611F8" w:rsidP="00D611F8">
      <w:pPr>
        <w:pStyle w:val="PL"/>
      </w:pPr>
      <w:r>
        <w:t xml:space="preserve">      &lt;xs:element name="VAL-group-id" type="xs:string" minOccurs="0"/&gt;</w:t>
      </w:r>
    </w:p>
    <w:p w14:paraId="3852E797"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5F8B708F" w14:textId="77777777" w:rsidR="00D611F8" w:rsidRDefault="00D611F8" w:rsidP="00D611F8">
      <w:pPr>
        <w:pStyle w:val="PL"/>
      </w:pPr>
      <w:r>
        <w:t xml:space="preserve">  </w:t>
      </w:r>
      <w:r>
        <w:rPr>
          <w:rFonts w:eastAsia="SimSun"/>
        </w:rPr>
        <w:t xml:space="preserve">    </w:t>
      </w:r>
      <w:r>
        <w:t>&lt;xs:element name="anyExt" type="sealdatadelivery:anyExtType" minOccurs="0"/&gt;</w:t>
      </w:r>
    </w:p>
    <w:p w14:paraId="0369FC96" w14:textId="77777777" w:rsidR="00D611F8" w:rsidRDefault="00D611F8" w:rsidP="00D611F8">
      <w:pPr>
        <w:pStyle w:val="PL"/>
      </w:pPr>
      <w:r>
        <w:t xml:space="preserve">  </w:t>
      </w:r>
      <w:r>
        <w:rPr>
          <w:rFonts w:eastAsia="SimSun"/>
        </w:rPr>
        <w:t xml:space="preserve">  </w:t>
      </w:r>
      <w:r>
        <w:t>&lt;/xs:choice&gt;</w:t>
      </w:r>
    </w:p>
    <w:p w14:paraId="140BC9C8" w14:textId="77777777" w:rsidR="00D611F8" w:rsidRDefault="00D611F8" w:rsidP="00D611F8">
      <w:pPr>
        <w:pStyle w:val="PL"/>
      </w:pPr>
      <w:r>
        <w:t xml:space="preserve">  </w:t>
      </w:r>
      <w:r>
        <w:rPr>
          <w:rFonts w:eastAsia="SimSun"/>
        </w:rPr>
        <w:t xml:space="preserve">  </w:t>
      </w:r>
      <w:r>
        <w:t>&lt;xs:anyAttribute namespace="##any" processContents="lax"/&gt;</w:t>
      </w:r>
    </w:p>
    <w:p w14:paraId="2348B57B" w14:textId="77777777" w:rsidR="00D611F8" w:rsidRDefault="00D611F8" w:rsidP="00D611F8">
      <w:pPr>
        <w:pStyle w:val="PL"/>
      </w:pPr>
      <w:r>
        <w:t xml:space="preserve">  &lt;/xs:complexType&gt;</w:t>
      </w:r>
    </w:p>
    <w:p w14:paraId="3766EF86" w14:textId="77777777" w:rsidR="00D611F8" w:rsidRDefault="00D611F8" w:rsidP="00D611F8">
      <w:pPr>
        <w:pStyle w:val="PL"/>
      </w:pPr>
    </w:p>
    <w:p w14:paraId="02FFB83B" w14:textId="21FC0558" w:rsidR="00D611F8" w:rsidRDefault="00D611F8" w:rsidP="00D611F8">
      <w:pPr>
        <w:pStyle w:val="PL"/>
      </w:pPr>
      <w:r>
        <w:t xml:space="preserve">  &lt;xs:complexType name="tValU</w:t>
      </w:r>
      <w:r w:rsidR="003B6BE8">
        <w:t>e</w:t>
      </w:r>
      <w:r>
        <w:t>IdListType"&gt;</w:t>
      </w:r>
    </w:p>
    <w:p w14:paraId="274B6D07" w14:textId="77777777" w:rsidR="00D611F8" w:rsidRDefault="00D611F8" w:rsidP="00D611F8">
      <w:pPr>
        <w:pStyle w:val="PL"/>
      </w:pPr>
      <w:r>
        <w:t xml:space="preserve">    &lt;xs:choice&gt;</w:t>
      </w:r>
    </w:p>
    <w:p w14:paraId="13A264DD" w14:textId="77777777" w:rsidR="00D611F8" w:rsidRDefault="00D611F8" w:rsidP="00D611F8">
      <w:pPr>
        <w:pStyle w:val="PL"/>
      </w:pPr>
      <w:r>
        <w:t xml:space="preserve">  </w:t>
      </w:r>
      <w:r>
        <w:rPr>
          <w:rFonts w:eastAsia="SimSun"/>
        </w:rPr>
        <w:t xml:space="preserve">    </w:t>
      </w:r>
      <w:r>
        <w:t xml:space="preserve">&lt;xs:element name="VAL-ue-id" type="xs:string" </w:t>
      </w:r>
      <w:r w:rsidRPr="00DB1907">
        <w:t>minOccurs="0"/&gt;</w:t>
      </w:r>
    </w:p>
    <w:p w14:paraId="5804290E" w14:textId="77777777" w:rsidR="00D611F8" w:rsidRDefault="00D611F8" w:rsidP="00D611F8">
      <w:pPr>
        <w:pStyle w:val="PL"/>
      </w:pPr>
      <w:r>
        <w:t xml:space="preserve">  </w:t>
      </w:r>
      <w:r>
        <w:rPr>
          <w:rFonts w:eastAsia="SimSun"/>
        </w:rPr>
        <w:t xml:space="preserve">    </w:t>
      </w:r>
      <w:r>
        <w:t>&lt;xs:any namespace="##other" processContents="lax" minOccurs="0" maxOccurs="unbounded"/&gt;</w:t>
      </w:r>
    </w:p>
    <w:p w14:paraId="32A7F5D3" w14:textId="77777777" w:rsidR="00D611F8" w:rsidRPr="00587E76" w:rsidRDefault="00D611F8" w:rsidP="00D611F8">
      <w:pPr>
        <w:pStyle w:val="PL"/>
      </w:pPr>
      <w:r>
        <w:t xml:space="preserve">  </w:t>
      </w:r>
      <w:r>
        <w:rPr>
          <w:rFonts w:eastAsia="SimSun"/>
        </w:rPr>
        <w:t xml:space="preserve">    </w:t>
      </w:r>
      <w:r w:rsidRPr="0098763C">
        <w:t>&lt;xs:element name="anyExt" type="</w:t>
      </w:r>
      <w:r>
        <w:t>sealdatadelivery:</w:t>
      </w:r>
      <w:r w:rsidRPr="0098763C">
        <w:t>anyExtType" minOccurs="0"/&gt;</w:t>
      </w:r>
    </w:p>
    <w:p w14:paraId="708E5D2A" w14:textId="77777777" w:rsidR="00D611F8" w:rsidRDefault="00D611F8" w:rsidP="00D611F8">
      <w:pPr>
        <w:pStyle w:val="PL"/>
      </w:pPr>
      <w:r>
        <w:t xml:space="preserve">  </w:t>
      </w:r>
      <w:r>
        <w:rPr>
          <w:rFonts w:eastAsia="SimSun"/>
        </w:rPr>
        <w:t xml:space="preserve">  </w:t>
      </w:r>
      <w:r>
        <w:t>&lt;/xs:choice&gt;</w:t>
      </w:r>
    </w:p>
    <w:p w14:paraId="20991955" w14:textId="77777777" w:rsidR="00D611F8" w:rsidRDefault="00D611F8" w:rsidP="00D611F8">
      <w:pPr>
        <w:pStyle w:val="PL"/>
      </w:pPr>
      <w:r>
        <w:t xml:space="preserve">  </w:t>
      </w:r>
      <w:r>
        <w:rPr>
          <w:rFonts w:eastAsia="SimSun"/>
        </w:rPr>
        <w:t xml:space="preserve">  </w:t>
      </w:r>
      <w:r>
        <w:t>&lt;xs:anyAttribute namespace="##any" processContents="lax"/&gt;</w:t>
      </w:r>
    </w:p>
    <w:p w14:paraId="2C6D9C22" w14:textId="77777777" w:rsidR="00D611F8" w:rsidRDefault="00D611F8" w:rsidP="00D611F8">
      <w:pPr>
        <w:pStyle w:val="PL"/>
      </w:pPr>
      <w:r>
        <w:t xml:space="preserve">  &lt;/xs:complexType&gt;</w:t>
      </w:r>
    </w:p>
    <w:p w14:paraId="1B3EBA34" w14:textId="77777777" w:rsidR="00F42A30" w:rsidRDefault="00F42A30" w:rsidP="00D611F8">
      <w:pPr>
        <w:pStyle w:val="PL"/>
      </w:pPr>
    </w:p>
    <w:p w14:paraId="0A92EA13" w14:textId="77777777" w:rsidR="00F42A30" w:rsidRPr="0034573A" w:rsidRDefault="00F42A30" w:rsidP="00F42A30">
      <w:pPr>
        <w:pStyle w:val="PL"/>
      </w:pPr>
      <w:r>
        <w:t xml:space="preserve">  </w:t>
      </w:r>
      <w:r w:rsidRPr="0034573A">
        <w:t>&lt;!-- 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above</w:t>
      </w:r>
      <w:r w:rsidRPr="0034573A">
        <w:t xml:space="preserve"> --&gt;</w:t>
      </w:r>
    </w:p>
    <w:p w14:paraId="00DA82D8" w14:textId="22FDFB36" w:rsidR="00F42A30" w:rsidRDefault="00F42A30" w:rsidP="00D611F8">
      <w:pPr>
        <w:pStyle w:val="PL"/>
      </w:pPr>
      <w:r>
        <w:t xml:space="preserve">  </w:t>
      </w:r>
      <w:r w:rsidRPr="0034573A">
        <w:t>&lt;xs:element name="</w:t>
      </w:r>
      <w:r>
        <w:t>configuration-id</w:t>
      </w:r>
      <w:r w:rsidRPr="0034573A">
        <w:t>" type="seal</w:t>
      </w:r>
      <w:r>
        <w:t>datadelivery:tSealddFlowIdType</w:t>
      </w:r>
      <w:r w:rsidRPr="0034573A">
        <w:t>"/&gt;</w:t>
      </w:r>
    </w:p>
    <w:p w14:paraId="4EA033BF" w14:textId="77777777" w:rsidR="00613137" w:rsidRDefault="00613137" w:rsidP="00613137">
      <w:pPr>
        <w:pStyle w:val="PL"/>
      </w:pPr>
    </w:p>
    <w:p w14:paraId="17C4C015" w14:textId="7C11CF2D" w:rsidR="00C700FA" w:rsidRDefault="00476F4F" w:rsidP="00C700FA">
      <w:pPr>
        <w:pStyle w:val="PL"/>
      </w:pPr>
      <w:r>
        <w:t xml:space="preserve">  </w:t>
      </w:r>
      <w:r w:rsidR="00C700FA">
        <w:t>&lt;xs:complexType name="tTxQuality</w:t>
      </w:r>
      <w:r w:rsidR="004374CD">
        <w:t>Management</w:t>
      </w:r>
      <w:r w:rsidR="00C700FA">
        <w:t>ReqType"&gt;</w:t>
      </w:r>
    </w:p>
    <w:p w14:paraId="72099A9A" w14:textId="31A1DA89" w:rsidR="00C700FA" w:rsidRDefault="00476F4F" w:rsidP="00C700FA">
      <w:pPr>
        <w:pStyle w:val="PL"/>
      </w:pPr>
      <w:r>
        <w:t xml:space="preserve">  </w:t>
      </w:r>
      <w:r w:rsidR="00B01E64">
        <w:t xml:space="preserve">  </w:t>
      </w:r>
      <w:r w:rsidR="00C700FA">
        <w:t>&lt;xs:</w:t>
      </w:r>
      <w:r w:rsidR="00851A61">
        <w:t>sequence</w:t>
      </w:r>
      <w:r w:rsidR="00C700FA">
        <w:t>&gt;</w:t>
      </w:r>
    </w:p>
    <w:p w14:paraId="757CEFE4" w14:textId="76A4CBC4" w:rsidR="00C700FA" w:rsidRDefault="00476F4F" w:rsidP="00C700FA">
      <w:pPr>
        <w:pStyle w:val="PL"/>
      </w:pPr>
      <w:r>
        <w:t xml:space="preserve">  </w:t>
      </w:r>
      <w:r w:rsidR="00B01E64">
        <w:t xml:space="preserve">    </w:t>
      </w:r>
      <w:r w:rsidR="00C700FA" w:rsidRPr="00DB1907">
        <w:t>&lt;xs:element name="</w:t>
      </w:r>
      <w:r w:rsidR="00C700FA">
        <w:t>sealdd-flow</w:t>
      </w:r>
      <w:r w:rsidR="00C700FA" w:rsidRPr="00DB1907">
        <w:t>-i</w:t>
      </w:r>
      <w:r w:rsidR="00C700FA">
        <w:t>d" type="sealdatadelivery:tSeal</w:t>
      </w:r>
      <w:r w:rsidR="00A05EB0">
        <w:t>dd</w:t>
      </w:r>
      <w:r w:rsidR="00C700FA">
        <w:t xml:space="preserve">FlowIdType" minOccurs="1" </w:t>
      </w:r>
      <w:r w:rsidR="00C700FA" w:rsidRPr="00165FDE">
        <w:t>maxOccurs="</w:t>
      </w:r>
      <w:r w:rsidR="00C700FA">
        <w:t>1</w:t>
      </w:r>
      <w:r w:rsidR="00C700FA" w:rsidRPr="00165FDE">
        <w:t>"</w:t>
      </w:r>
      <w:r w:rsidR="00C700FA" w:rsidRPr="00DB1907">
        <w:t>/&gt;</w:t>
      </w:r>
    </w:p>
    <w:p w14:paraId="550BF809" w14:textId="44DF4A0D" w:rsidR="00C700FA" w:rsidRDefault="00476F4F" w:rsidP="00C700FA">
      <w:pPr>
        <w:pStyle w:val="PL"/>
      </w:pPr>
      <w:r>
        <w:t xml:space="preserve">  </w:t>
      </w:r>
      <w:r w:rsidR="00B01E64">
        <w:t xml:space="preserve">    </w:t>
      </w:r>
      <w:r w:rsidR="00C700FA">
        <w:t>&lt;xs:element name="tx-quality-</w:t>
      </w:r>
      <w:r w:rsidR="004374CD">
        <w:t>management</w:t>
      </w:r>
      <w:r w:rsidR="00C700FA">
        <w:t>-action" type="</w:t>
      </w:r>
      <w:r w:rsidR="003B6BE8">
        <w:t>xs</w:t>
      </w:r>
      <w:r w:rsidR="00C700FA">
        <w:t>:</w:t>
      </w:r>
      <w:r w:rsidR="003B6BE8">
        <w:t>string</w:t>
      </w:r>
      <w:r w:rsidR="00C700FA">
        <w:t xml:space="preserve">" minOccurs="1" </w:t>
      </w:r>
      <w:r w:rsidR="00C700FA" w:rsidRPr="00165FDE">
        <w:t>maxOccurs="</w:t>
      </w:r>
      <w:r w:rsidR="00C700FA">
        <w:t>1</w:t>
      </w:r>
      <w:r w:rsidR="00C700FA" w:rsidRPr="00165FDE">
        <w:t>"</w:t>
      </w:r>
      <w:r w:rsidR="00C700FA" w:rsidRPr="00DB1907">
        <w:t>/&gt;</w:t>
      </w:r>
    </w:p>
    <w:p w14:paraId="47375500" w14:textId="1DE97776" w:rsidR="00C700FA" w:rsidRDefault="00476F4F" w:rsidP="00C700FA">
      <w:pPr>
        <w:pStyle w:val="PL"/>
      </w:pPr>
      <w:r>
        <w:t xml:space="preserve">  </w:t>
      </w:r>
      <w:r w:rsidR="00B01E64">
        <w:t xml:space="preserve">    </w:t>
      </w:r>
      <w:r w:rsidR="00C700FA">
        <w:t>&lt;xs:any namespace="##other" processContents="lax" minOccurs="0" maxOccurs="unbounded"/&gt;</w:t>
      </w:r>
    </w:p>
    <w:p w14:paraId="30C4B1C6" w14:textId="2098BB2B"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04E4CB6E" w14:textId="2949951C" w:rsidR="00C700FA" w:rsidRDefault="00476F4F" w:rsidP="00C700FA">
      <w:pPr>
        <w:pStyle w:val="PL"/>
      </w:pPr>
      <w:r>
        <w:t xml:space="preserve">  </w:t>
      </w:r>
      <w:r w:rsidR="00B01E64">
        <w:t xml:space="preserve">  </w:t>
      </w:r>
      <w:r w:rsidR="00C700FA">
        <w:t>&lt;/xs:</w:t>
      </w:r>
      <w:r w:rsidR="00851A61">
        <w:t>sequence</w:t>
      </w:r>
      <w:r w:rsidR="00C700FA">
        <w:t>&gt;</w:t>
      </w:r>
    </w:p>
    <w:p w14:paraId="585CEDE9" w14:textId="27F2AF74" w:rsidR="00C700FA" w:rsidRDefault="00476F4F" w:rsidP="00C700FA">
      <w:pPr>
        <w:pStyle w:val="PL"/>
      </w:pPr>
      <w:r>
        <w:t xml:space="preserve">  </w:t>
      </w:r>
      <w:r w:rsidR="00B01E64">
        <w:t xml:space="preserve">  </w:t>
      </w:r>
      <w:r w:rsidR="00C700FA">
        <w:t>&lt;xs:anyAttribute namespace="##any" processContents="lax"/&gt;</w:t>
      </w:r>
    </w:p>
    <w:p w14:paraId="001FF145" w14:textId="2441BF06" w:rsidR="00C700FA" w:rsidRDefault="00476F4F" w:rsidP="00C700FA">
      <w:pPr>
        <w:pStyle w:val="PL"/>
      </w:pPr>
      <w:r>
        <w:t xml:space="preserve">  </w:t>
      </w:r>
      <w:r w:rsidR="00C700FA">
        <w:t>&lt;/xs:complexType&gt;</w:t>
      </w:r>
    </w:p>
    <w:p w14:paraId="64778D93" w14:textId="77777777" w:rsidR="00C700FA" w:rsidRDefault="00C700FA" w:rsidP="00C700FA">
      <w:pPr>
        <w:pStyle w:val="PL"/>
      </w:pPr>
    </w:p>
    <w:p w14:paraId="5E017B06" w14:textId="77777777" w:rsidR="00E4194C" w:rsidRDefault="00E4194C" w:rsidP="00C700FA">
      <w:pPr>
        <w:pStyle w:val="PL"/>
      </w:pPr>
    </w:p>
    <w:p w14:paraId="597F325E" w14:textId="60BC4B28" w:rsidR="00C700FA" w:rsidRDefault="00476F4F" w:rsidP="00C700FA">
      <w:pPr>
        <w:pStyle w:val="PL"/>
      </w:pPr>
      <w:r>
        <w:t xml:space="preserve">  </w:t>
      </w:r>
      <w:r w:rsidR="00C700FA">
        <w:t>&lt;xs:complexType name="tTxQuality</w:t>
      </w:r>
      <w:r w:rsidR="004374CD">
        <w:t>Management</w:t>
      </w:r>
      <w:r w:rsidR="00C700FA">
        <w:t>RspType"&gt;</w:t>
      </w:r>
    </w:p>
    <w:p w14:paraId="7FBC32EF" w14:textId="06EA16C3" w:rsidR="00C700FA" w:rsidRDefault="00476F4F" w:rsidP="00C700FA">
      <w:pPr>
        <w:pStyle w:val="PL"/>
      </w:pPr>
      <w:r>
        <w:t xml:space="preserve">  </w:t>
      </w:r>
      <w:r w:rsidR="00B01E64">
        <w:t xml:space="preserve">  </w:t>
      </w:r>
      <w:r w:rsidR="00C700FA">
        <w:t>&lt;xs:</w:t>
      </w:r>
      <w:r w:rsidR="00851A61">
        <w:t>sequence</w:t>
      </w:r>
      <w:r w:rsidR="00C700FA">
        <w:t>&gt;</w:t>
      </w:r>
    </w:p>
    <w:p w14:paraId="71FB0584" w14:textId="138CA351" w:rsidR="00C700FA" w:rsidRDefault="00476F4F" w:rsidP="00C700FA">
      <w:pPr>
        <w:pStyle w:val="PL"/>
      </w:pPr>
      <w:r>
        <w:t xml:space="preserve">  </w:t>
      </w:r>
      <w:r w:rsidR="00B01E64">
        <w:t xml:space="preserve">    </w:t>
      </w:r>
      <w:r w:rsidR="00C700FA">
        <w:t xml:space="preserve">&lt;xs:element name="result" type="sealdatadelivery:tOperationResultType" minOccurs="1" </w:t>
      </w:r>
      <w:r w:rsidR="00C700FA" w:rsidRPr="00165FDE">
        <w:t>maxOccurs="</w:t>
      </w:r>
      <w:r w:rsidR="00C700FA">
        <w:t>1</w:t>
      </w:r>
      <w:r w:rsidR="00C700FA" w:rsidRPr="00165FDE">
        <w:t>"</w:t>
      </w:r>
      <w:r w:rsidR="00C700FA" w:rsidRPr="00DB1907">
        <w:t>/&gt;</w:t>
      </w:r>
    </w:p>
    <w:p w14:paraId="460F7B2F" w14:textId="15621519" w:rsidR="00C700FA" w:rsidRDefault="00476F4F" w:rsidP="00C700FA">
      <w:pPr>
        <w:pStyle w:val="PL"/>
      </w:pPr>
      <w:r>
        <w:t xml:space="preserve">  </w:t>
      </w:r>
      <w:r w:rsidR="00B01E64">
        <w:t xml:space="preserve">    </w:t>
      </w:r>
      <w:r w:rsidR="00C700FA">
        <w:t>&lt;xs:any namespace="##other" processContents="lax" minOccurs="0" maxOccurs="unbounded"/&gt;</w:t>
      </w:r>
    </w:p>
    <w:p w14:paraId="5AF59902" w14:textId="6ED01C2C" w:rsidR="00C700FA" w:rsidRPr="00587E76" w:rsidRDefault="00476F4F" w:rsidP="00C700FA">
      <w:pPr>
        <w:pStyle w:val="PL"/>
      </w:pPr>
      <w:r>
        <w:t xml:space="preserve">  </w:t>
      </w:r>
      <w:r w:rsidR="00B01E64">
        <w:t xml:space="preserve">    </w:t>
      </w:r>
      <w:r w:rsidR="00C700FA" w:rsidRPr="0098763C">
        <w:t>&lt;xs:element name="anyExt" type="</w:t>
      </w:r>
      <w:r w:rsidR="00C700FA">
        <w:t>sealdatadelivery:</w:t>
      </w:r>
      <w:r w:rsidR="00C700FA" w:rsidRPr="0098763C">
        <w:t>anyExtType" minOccurs="0"/&gt;</w:t>
      </w:r>
    </w:p>
    <w:p w14:paraId="1AFBC0E3" w14:textId="5D77E42C" w:rsidR="00C700FA" w:rsidRDefault="00476F4F" w:rsidP="00C700FA">
      <w:pPr>
        <w:pStyle w:val="PL"/>
      </w:pPr>
      <w:r>
        <w:t xml:space="preserve">  </w:t>
      </w:r>
      <w:r w:rsidR="00B01E64">
        <w:t xml:space="preserve">  </w:t>
      </w:r>
      <w:r w:rsidR="00C700FA">
        <w:t>&lt;/xs:</w:t>
      </w:r>
      <w:r w:rsidR="00851A61">
        <w:t>sequence</w:t>
      </w:r>
      <w:r w:rsidR="00C700FA">
        <w:t>&gt;</w:t>
      </w:r>
    </w:p>
    <w:p w14:paraId="4723922A" w14:textId="61F70CA7" w:rsidR="00C700FA" w:rsidRDefault="00476F4F" w:rsidP="00C700FA">
      <w:pPr>
        <w:pStyle w:val="PL"/>
      </w:pPr>
      <w:r>
        <w:t xml:space="preserve">  </w:t>
      </w:r>
      <w:r w:rsidR="00B01E64">
        <w:t xml:space="preserve">  </w:t>
      </w:r>
      <w:r w:rsidR="00C700FA">
        <w:t>&lt;xs:anyAttribute namespace="##any" processContents="lax"/&gt;</w:t>
      </w:r>
    </w:p>
    <w:p w14:paraId="3AAB3CF6" w14:textId="5DAD3C95" w:rsidR="00C700FA" w:rsidRDefault="00476F4F" w:rsidP="00C700FA">
      <w:pPr>
        <w:pStyle w:val="PL"/>
      </w:pPr>
      <w:r>
        <w:t xml:space="preserve">  </w:t>
      </w:r>
      <w:r w:rsidR="00C700FA">
        <w:t>&lt;/xs:complexType&gt;</w:t>
      </w:r>
    </w:p>
    <w:p w14:paraId="564E6BD4" w14:textId="77777777" w:rsidR="00C700FA" w:rsidRDefault="00C700FA" w:rsidP="00C700FA">
      <w:pPr>
        <w:pStyle w:val="PL"/>
      </w:pPr>
    </w:p>
    <w:p w14:paraId="11A910A8" w14:textId="77777777" w:rsidR="00E4194C" w:rsidRDefault="00E4194C" w:rsidP="00E4194C">
      <w:pPr>
        <w:pStyle w:val="PL"/>
      </w:pPr>
      <w:r>
        <w:rPr>
          <w:rFonts w:eastAsia="SimSun"/>
        </w:rPr>
        <w:t xml:space="preserve">  </w:t>
      </w:r>
      <w:r>
        <w:t>&lt;xs:complexType name="</w:t>
      </w:r>
      <w:r w:rsidRPr="0034573A">
        <w:t>t</w:t>
      </w:r>
      <w:r>
        <w:t>ConnectionStatusConfReqType"&gt;</w:t>
      </w:r>
    </w:p>
    <w:p w14:paraId="1DF0BC93" w14:textId="77777777" w:rsidR="00E4194C" w:rsidRDefault="00E4194C" w:rsidP="00E4194C">
      <w:pPr>
        <w:pStyle w:val="PL"/>
      </w:pPr>
      <w:r>
        <w:rPr>
          <w:rFonts w:eastAsia="SimSun"/>
        </w:rPr>
        <w:t xml:space="preserve">    </w:t>
      </w:r>
      <w:r>
        <w:t>&lt;xs:sequence&gt;</w:t>
      </w:r>
    </w:p>
    <w:p w14:paraId="377F0814" w14:textId="77777777" w:rsidR="00E4194C" w:rsidRDefault="00E4194C" w:rsidP="00E4194C">
      <w:pPr>
        <w:pStyle w:val="PL"/>
      </w:pP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1F65B558" w14:textId="77777777" w:rsidR="00E4194C" w:rsidRDefault="00E4194C" w:rsidP="00E4194C">
      <w:pPr>
        <w:pStyle w:val="PL"/>
      </w:pPr>
      <w:r>
        <w:rPr>
          <w:rFonts w:eastAsia="SimSun"/>
        </w:rPr>
        <w:t xml:space="preserve">      </w:t>
      </w:r>
      <w:r>
        <w:t>&lt;xs:element name="</w:t>
      </w:r>
      <w:r w:rsidRPr="00DA034D">
        <w:t>reporting-mode</w:t>
      </w:r>
      <w:r>
        <w:t xml:space="preserve">" type="sealdatadelivery:tReportingModeType" minOccurs="1" </w:t>
      </w:r>
      <w:r w:rsidRPr="00165FDE">
        <w:t>maxOccurs="</w:t>
      </w:r>
      <w:r>
        <w:t>1</w:t>
      </w:r>
      <w:r w:rsidRPr="00165FDE">
        <w:t>"</w:t>
      </w:r>
      <w:r w:rsidRPr="00DB1907">
        <w:t>/&gt;</w:t>
      </w:r>
    </w:p>
    <w:p w14:paraId="1BEAAECA" w14:textId="77777777" w:rsidR="00E4194C" w:rsidRDefault="00E4194C" w:rsidP="00E4194C">
      <w:pPr>
        <w:pStyle w:val="PL"/>
      </w:pPr>
      <w:r>
        <w:rPr>
          <w:rFonts w:eastAsia="SimSun"/>
        </w:rPr>
        <w:t xml:space="preserve">      </w:t>
      </w:r>
      <w:r>
        <w:t>&lt;xs:element name="</w:t>
      </w:r>
      <w:r w:rsidRPr="00DA034D">
        <w:t>reporting-priority</w:t>
      </w:r>
      <w:r>
        <w:t xml:space="preserve">" type="sealdatadelivery:tReportingPriorityType" minOccurs="0" </w:t>
      </w:r>
      <w:r w:rsidRPr="00165FDE">
        <w:t>maxOccurs="</w:t>
      </w:r>
      <w:r>
        <w:t>1</w:t>
      </w:r>
      <w:r w:rsidRPr="00165FDE">
        <w:t>"</w:t>
      </w:r>
      <w:r w:rsidRPr="00DB1907">
        <w:t>/&gt;</w:t>
      </w:r>
    </w:p>
    <w:p w14:paraId="1540293E" w14:textId="77777777" w:rsidR="00E4194C" w:rsidRDefault="00E4194C" w:rsidP="00E4194C">
      <w:pPr>
        <w:pStyle w:val="PL"/>
      </w:pPr>
      <w:r>
        <w:rPr>
          <w:rFonts w:eastAsia="SimSun"/>
        </w:rPr>
        <w:t xml:space="preserve">      </w:t>
      </w:r>
      <w:r>
        <w:t xml:space="preserve">&lt;xs:element name="non-3gpp-access-policy" type="sealdatadelivery:tNon3GPPAccessType" minOccurs="0" </w:t>
      </w:r>
      <w:r w:rsidRPr="00165FDE">
        <w:t>maxOccurs="</w:t>
      </w:r>
      <w:r>
        <w:t>1</w:t>
      </w:r>
      <w:r w:rsidRPr="00165FDE">
        <w:t>"</w:t>
      </w:r>
      <w:r w:rsidRPr="00DB1907">
        <w:t>/&gt;</w:t>
      </w:r>
    </w:p>
    <w:p w14:paraId="467153C7" w14:textId="6990D13E" w:rsidR="00185240" w:rsidRDefault="00185240" w:rsidP="00E4194C">
      <w:pPr>
        <w:pStyle w:val="PL"/>
      </w:pPr>
      <w:r>
        <w:t xml:space="preserve">      &lt;xs:any namespace="##other" processContents="lax" minOccurs="0" maxOccurs="unbounded"/&gt;</w:t>
      </w:r>
    </w:p>
    <w:p w14:paraId="597AE94B" w14:textId="77777777" w:rsidR="00E4194C" w:rsidRPr="00587E76" w:rsidRDefault="00E4194C" w:rsidP="00E4194C">
      <w:pPr>
        <w:pStyle w:val="PL"/>
      </w:pPr>
      <w:r>
        <w:rPr>
          <w:rFonts w:eastAsia="SimSun"/>
        </w:rPr>
        <w:t xml:space="preserve">      </w:t>
      </w:r>
      <w:r w:rsidRPr="0098763C">
        <w:t>&lt;xs:element name="anyExt" type="</w:t>
      </w:r>
      <w:r>
        <w:t>sealdatadelivery:</w:t>
      </w:r>
      <w:r w:rsidRPr="0098763C">
        <w:t>anyExtType" minOccurs="0"/&gt;</w:t>
      </w:r>
    </w:p>
    <w:p w14:paraId="5B54BDCF" w14:textId="77777777" w:rsidR="00E4194C" w:rsidRDefault="00E4194C" w:rsidP="00E4194C">
      <w:pPr>
        <w:pStyle w:val="PL"/>
      </w:pPr>
      <w:r>
        <w:rPr>
          <w:rFonts w:eastAsia="SimSun"/>
        </w:rPr>
        <w:t xml:space="preserve">    </w:t>
      </w:r>
      <w:r>
        <w:t>&lt;/xs:sequence&gt;</w:t>
      </w:r>
    </w:p>
    <w:p w14:paraId="5D0286B0" w14:textId="77777777" w:rsidR="00E4194C" w:rsidRDefault="00E4194C" w:rsidP="00E4194C">
      <w:pPr>
        <w:pStyle w:val="PL"/>
      </w:pPr>
      <w:r>
        <w:rPr>
          <w:rFonts w:eastAsia="SimSun"/>
        </w:rPr>
        <w:t xml:space="preserve">    </w:t>
      </w:r>
      <w:r>
        <w:t>&lt;xs:anyAttribute namespace="##any" processContents="lax"/&gt;</w:t>
      </w:r>
    </w:p>
    <w:p w14:paraId="44F5FBA2" w14:textId="77777777" w:rsidR="00E4194C" w:rsidRDefault="00E4194C" w:rsidP="00E4194C">
      <w:pPr>
        <w:pStyle w:val="PL"/>
      </w:pPr>
      <w:r>
        <w:rPr>
          <w:rFonts w:eastAsia="SimSun"/>
        </w:rPr>
        <w:t xml:space="preserve">  </w:t>
      </w:r>
      <w:r>
        <w:t>&lt;/xs:complexType&gt;</w:t>
      </w:r>
    </w:p>
    <w:p w14:paraId="2BC34CB2" w14:textId="77777777" w:rsidR="00E4194C" w:rsidRDefault="00E4194C" w:rsidP="00E4194C">
      <w:pPr>
        <w:pStyle w:val="PL"/>
      </w:pPr>
    </w:p>
    <w:p w14:paraId="7E621024" w14:textId="77777777" w:rsidR="00E4194C" w:rsidRDefault="00E4194C" w:rsidP="00E4194C">
      <w:pPr>
        <w:pStyle w:val="PL"/>
      </w:pPr>
      <w:r>
        <w:t xml:space="preserve">  &lt;xs:complexType name="tReportingModeType"&gt;</w:t>
      </w:r>
    </w:p>
    <w:p w14:paraId="13124039" w14:textId="77777777" w:rsidR="00E4194C" w:rsidRDefault="00E4194C" w:rsidP="00E4194C">
      <w:pPr>
        <w:pStyle w:val="PL"/>
      </w:pPr>
      <w:r>
        <w:t xml:space="preserve">    &lt;xs:sequence&gt;</w:t>
      </w:r>
    </w:p>
    <w:p w14:paraId="3E368A06" w14:textId="77777777" w:rsidR="00E4194C" w:rsidRDefault="00E4194C" w:rsidP="00E4194C">
      <w:pPr>
        <w:pStyle w:val="PL"/>
      </w:pPr>
      <w:r>
        <w:rPr>
          <w:rFonts w:eastAsia="SimSun"/>
        </w:rPr>
        <w:t xml:space="preserve">      </w:t>
      </w:r>
      <w:r>
        <w:t>&lt;xs:element name="</w:t>
      </w:r>
      <w:r w:rsidRPr="00DA034D">
        <w:t>reporting-mode</w:t>
      </w:r>
      <w:r>
        <w:t xml:space="preserve">-mode" type="sealdatadelivery:tReportingModeModeType" minOccurs="1" </w:t>
      </w:r>
      <w:r w:rsidRPr="00165FDE">
        <w:t>maxOccurs="</w:t>
      </w:r>
      <w:r>
        <w:t>1</w:t>
      </w:r>
      <w:r w:rsidRPr="00165FDE">
        <w:t>"</w:t>
      </w:r>
      <w:r w:rsidRPr="00DB1907">
        <w:t>/&gt;</w:t>
      </w:r>
    </w:p>
    <w:p w14:paraId="4D59CE50" w14:textId="77777777" w:rsidR="00E4194C" w:rsidRDefault="00E4194C" w:rsidP="00E4194C">
      <w:pPr>
        <w:pStyle w:val="PL"/>
      </w:pPr>
      <w:r>
        <w:t xml:space="preserve">      &lt;xs:element name="reporting-interval" type="xs:unsignedInt" minOccurs="0"</w:t>
      </w:r>
      <w:r w:rsidRPr="00C1425E">
        <w:t xml:space="preserve"> </w:t>
      </w:r>
      <w:r>
        <w:t>maxOccurs="1</w:t>
      </w:r>
      <w:r w:rsidRPr="00165FDE">
        <w:t>"</w:t>
      </w:r>
      <w:r w:rsidRPr="00DB1907">
        <w:t>/&gt;</w:t>
      </w:r>
    </w:p>
    <w:p w14:paraId="094CAD81" w14:textId="77777777" w:rsidR="00E4194C" w:rsidRPr="00587E76" w:rsidRDefault="00E4194C" w:rsidP="00E4194C">
      <w:pPr>
        <w:pStyle w:val="PL"/>
      </w:pPr>
      <w:r>
        <w:t xml:space="preserve">      </w:t>
      </w:r>
      <w:r w:rsidRPr="0098763C">
        <w:t>&lt;xs:element name="anyExt" type="</w:t>
      </w:r>
      <w:r>
        <w:t>sealdatadelivery:</w:t>
      </w:r>
      <w:r w:rsidRPr="0098763C">
        <w:t>anyExtType" minOccurs="0"/&gt;</w:t>
      </w:r>
    </w:p>
    <w:p w14:paraId="5DA8EA8E" w14:textId="77777777" w:rsidR="00E4194C" w:rsidRDefault="00E4194C" w:rsidP="00E4194C">
      <w:pPr>
        <w:pStyle w:val="PL"/>
      </w:pPr>
      <w:r>
        <w:t xml:space="preserve">      &lt;xs:any namespace="##other" processContents="lax" minOccurs="0" maxOccurs="unbounded"/&gt;</w:t>
      </w:r>
    </w:p>
    <w:p w14:paraId="343B285F" w14:textId="77777777" w:rsidR="00E4194C" w:rsidRDefault="00E4194C" w:rsidP="00E4194C">
      <w:pPr>
        <w:pStyle w:val="PL"/>
      </w:pPr>
      <w:r>
        <w:t xml:space="preserve">    &lt;/xs:sequence&gt;</w:t>
      </w:r>
    </w:p>
    <w:p w14:paraId="5C8895BC" w14:textId="77777777" w:rsidR="00E4194C" w:rsidRDefault="00E4194C" w:rsidP="00E4194C">
      <w:pPr>
        <w:pStyle w:val="PL"/>
      </w:pPr>
      <w:r>
        <w:t xml:space="preserve">    &lt;xs:anyAttribute namespace="##any" processContents="lax"/&gt;</w:t>
      </w:r>
    </w:p>
    <w:p w14:paraId="7EE5233C" w14:textId="77777777" w:rsidR="00E4194C" w:rsidRDefault="00E4194C" w:rsidP="00E4194C">
      <w:pPr>
        <w:pStyle w:val="PL"/>
      </w:pPr>
      <w:r>
        <w:t xml:space="preserve">  &lt;/xs:complexType&gt;</w:t>
      </w:r>
    </w:p>
    <w:p w14:paraId="3785C21D" w14:textId="77777777" w:rsidR="00E4194C" w:rsidRDefault="00E4194C" w:rsidP="00E4194C">
      <w:pPr>
        <w:pStyle w:val="PL"/>
      </w:pPr>
    </w:p>
    <w:p w14:paraId="21749C31" w14:textId="77777777" w:rsidR="00E4194C" w:rsidRDefault="00E4194C" w:rsidP="00E4194C">
      <w:pPr>
        <w:pStyle w:val="PL"/>
      </w:pPr>
      <w:r>
        <w:rPr>
          <w:rFonts w:eastAsia="SimSun"/>
        </w:rPr>
        <w:t xml:space="preserve">  </w:t>
      </w:r>
      <w:r>
        <w:t>&lt;xs:simpleType name="tReportingModeModeType"&gt;</w:t>
      </w:r>
    </w:p>
    <w:p w14:paraId="1198CC7C" w14:textId="77777777" w:rsidR="00E4194C" w:rsidRDefault="00E4194C" w:rsidP="00E4194C">
      <w:pPr>
        <w:pStyle w:val="PL"/>
      </w:pPr>
      <w:r>
        <w:rPr>
          <w:rFonts w:eastAsia="SimSun"/>
        </w:rPr>
        <w:t xml:space="preserve">    </w:t>
      </w:r>
      <w:r>
        <w:t>&lt;xs:restriction base="xs:string"&gt;</w:t>
      </w:r>
    </w:p>
    <w:p w14:paraId="2DE96BDE" w14:textId="77777777" w:rsidR="00E4194C" w:rsidRDefault="00E4194C" w:rsidP="00E4194C">
      <w:pPr>
        <w:pStyle w:val="PL"/>
      </w:pPr>
      <w:r>
        <w:rPr>
          <w:rFonts w:eastAsia="SimSun"/>
        </w:rPr>
        <w:t xml:space="preserve">      </w:t>
      </w:r>
      <w:r>
        <w:t>&lt;xs:enumeration value="PERIODIC"/&gt;</w:t>
      </w:r>
    </w:p>
    <w:p w14:paraId="6EDBEDAD" w14:textId="77777777" w:rsidR="00E4194C" w:rsidRDefault="00E4194C" w:rsidP="00E4194C">
      <w:pPr>
        <w:pStyle w:val="PL"/>
      </w:pPr>
      <w:r>
        <w:rPr>
          <w:rFonts w:eastAsia="SimSun"/>
        </w:rPr>
        <w:t xml:space="preserve">      </w:t>
      </w:r>
      <w:r>
        <w:t>&lt;xs:enumeration value="EVENT_TRIGGERED"/&gt;</w:t>
      </w:r>
    </w:p>
    <w:p w14:paraId="0639F160" w14:textId="77777777" w:rsidR="00E4194C" w:rsidRDefault="00E4194C" w:rsidP="00E4194C">
      <w:pPr>
        <w:pStyle w:val="PL"/>
      </w:pPr>
      <w:r>
        <w:lastRenderedPageBreak/>
        <w:t xml:space="preserve">  </w:t>
      </w:r>
      <w:r>
        <w:rPr>
          <w:rFonts w:eastAsia="SimSun"/>
        </w:rPr>
        <w:t xml:space="preserve">    </w:t>
      </w:r>
      <w:r>
        <w:t>&lt;/xs:restriction&gt;</w:t>
      </w:r>
    </w:p>
    <w:p w14:paraId="77ED9629" w14:textId="77777777" w:rsidR="00E4194C" w:rsidRDefault="00E4194C" w:rsidP="00E4194C">
      <w:pPr>
        <w:pStyle w:val="PL"/>
      </w:pPr>
      <w:r>
        <w:t xml:space="preserve">  &lt;/xs:simpleType&gt;</w:t>
      </w:r>
    </w:p>
    <w:p w14:paraId="70A69C20" w14:textId="77777777" w:rsidR="00E4194C" w:rsidRDefault="00E4194C" w:rsidP="00E4194C">
      <w:pPr>
        <w:pStyle w:val="PL"/>
      </w:pPr>
    </w:p>
    <w:p w14:paraId="42C073EE" w14:textId="77777777" w:rsidR="00E4194C" w:rsidRDefault="00E4194C" w:rsidP="00E4194C">
      <w:pPr>
        <w:pStyle w:val="PL"/>
      </w:pPr>
      <w:r>
        <w:t xml:space="preserve">  &lt;xs:simpleType name="tReportingPriorityType"&gt;</w:t>
      </w:r>
    </w:p>
    <w:p w14:paraId="6C2C587C" w14:textId="77777777" w:rsidR="00E4194C" w:rsidRDefault="00E4194C" w:rsidP="00E4194C">
      <w:pPr>
        <w:pStyle w:val="PL"/>
      </w:pPr>
      <w:r>
        <w:t xml:space="preserve">  </w:t>
      </w:r>
      <w:r>
        <w:rPr>
          <w:rFonts w:eastAsia="SimSun"/>
        </w:rPr>
        <w:t xml:space="preserve">  </w:t>
      </w:r>
      <w:r>
        <w:t>&lt;xs:restriction base="xs:string"&gt;</w:t>
      </w:r>
    </w:p>
    <w:p w14:paraId="7C4B83E1" w14:textId="77777777" w:rsidR="00E4194C" w:rsidRDefault="00E4194C" w:rsidP="00E4194C">
      <w:pPr>
        <w:pStyle w:val="PL"/>
      </w:pPr>
      <w:r>
        <w:t xml:space="preserve">  </w:t>
      </w:r>
      <w:r>
        <w:rPr>
          <w:rFonts w:eastAsia="SimSun"/>
        </w:rPr>
        <w:t xml:space="preserve">    </w:t>
      </w:r>
      <w:r>
        <w:t>&lt;xs:enumeration value="LOW"/&gt;</w:t>
      </w:r>
    </w:p>
    <w:p w14:paraId="780F523C" w14:textId="77777777" w:rsidR="00E4194C" w:rsidRDefault="00E4194C" w:rsidP="00E4194C">
      <w:pPr>
        <w:pStyle w:val="PL"/>
      </w:pPr>
      <w:r>
        <w:t xml:space="preserve">  </w:t>
      </w:r>
      <w:r>
        <w:rPr>
          <w:rFonts w:eastAsia="SimSun"/>
        </w:rPr>
        <w:t xml:space="preserve">    </w:t>
      </w:r>
      <w:r>
        <w:t>&lt;xs:enumeration value="HIGH"/&gt;</w:t>
      </w:r>
    </w:p>
    <w:p w14:paraId="7ED2BF9B" w14:textId="77777777" w:rsidR="00E4194C" w:rsidRDefault="00E4194C" w:rsidP="00E4194C">
      <w:pPr>
        <w:pStyle w:val="PL"/>
      </w:pPr>
      <w:r>
        <w:t xml:space="preserve">  </w:t>
      </w:r>
      <w:r>
        <w:rPr>
          <w:rFonts w:eastAsia="SimSun"/>
        </w:rPr>
        <w:t xml:space="preserve">  </w:t>
      </w:r>
      <w:r>
        <w:t>&lt;/xs:restriction&gt;</w:t>
      </w:r>
    </w:p>
    <w:p w14:paraId="760D883A" w14:textId="77777777" w:rsidR="00E4194C" w:rsidRDefault="00E4194C" w:rsidP="00E4194C">
      <w:pPr>
        <w:pStyle w:val="PL"/>
      </w:pPr>
      <w:r>
        <w:t xml:space="preserve">  &lt;/xs:simpleType&gt;</w:t>
      </w:r>
    </w:p>
    <w:p w14:paraId="00302112" w14:textId="77777777" w:rsidR="00E4194C" w:rsidRDefault="00E4194C" w:rsidP="00E4194C">
      <w:pPr>
        <w:pStyle w:val="PL"/>
      </w:pPr>
    </w:p>
    <w:p w14:paraId="517156BA" w14:textId="77777777" w:rsidR="00E4194C" w:rsidRDefault="00E4194C" w:rsidP="00E4194C">
      <w:pPr>
        <w:pStyle w:val="PL"/>
      </w:pPr>
      <w:r>
        <w:t xml:space="preserve">  &lt;xs:simpleType name="tNon3GPPAccessType"&gt;</w:t>
      </w:r>
    </w:p>
    <w:p w14:paraId="0418F757" w14:textId="77777777" w:rsidR="00E4194C" w:rsidRDefault="00E4194C" w:rsidP="00E4194C">
      <w:pPr>
        <w:pStyle w:val="PL"/>
      </w:pPr>
      <w:r>
        <w:t xml:space="preserve">  </w:t>
      </w:r>
      <w:r>
        <w:rPr>
          <w:rFonts w:eastAsia="SimSun"/>
        </w:rPr>
        <w:t xml:space="preserve">  </w:t>
      </w:r>
      <w:r>
        <w:t>&lt;xs:restriction base="xs:string"&gt;</w:t>
      </w:r>
    </w:p>
    <w:p w14:paraId="4CD57755" w14:textId="77777777" w:rsidR="00E4194C" w:rsidRDefault="00E4194C" w:rsidP="00E4194C">
      <w:pPr>
        <w:pStyle w:val="PL"/>
      </w:pPr>
      <w:r>
        <w:t xml:space="preserve">  </w:t>
      </w:r>
      <w:r>
        <w:rPr>
          <w:rFonts w:eastAsia="SimSun"/>
        </w:rPr>
        <w:t xml:space="preserve">    </w:t>
      </w:r>
      <w:r>
        <w:t>&lt;xs:enumeration value="WLAN SSID"/&gt;</w:t>
      </w:r>
    </w:p>
    <w:p w14:paraId="344FD098" w14:textId="77777777" w:rsidR="00E4194C" w:rsidRDefault="00E4194C" w:rsidP="00E4194C">
      <w:pPr>
        <w:pStyle w:val="PL"/>
      </w:pPr>
      <w:r>
        <w:t xml:space="preserve">  </w:t>
      </w:r>
      <w:r>
        <w:rPr>
          <w:rFonts w:eastAsia="SimSun"/>
        </w:rPr>
        <w:t xml:space="preserve">    </w:t>
      </w:r>
      <w:r>
        <w:t>&lt;xs:enumeration value="WLAN BSSID"/&gt;</w:t>
      </w:r>
    </w:p>
    <w:p w14:paraId="75023374" w14:textId="77777777" w:rsidR="00E4194C" w:rsidRDefault="00E4194C" w:rsidP="00E4194C">
      <w:pPr>
        <w:pStyle w:val="PL"/>
      </w:pPr>
      <w:r>
        <w:t xml:space="preserve">  </w:t>
      </w:r>
      <w:r>
        <w:rPr>
          <w:rFonts w:eastAsia="SimSun"/>
        </w:rPr>
        <w:t xml:space="preserve">    </w:t>
      </w:r>
      <w:r>
        <w:t>&lt;xs:enumeration value="LOCATION_BASED"/&gt;</w:t>
      </w:r>
    </w:p>
    <w:p w14:paraId="707CD9FB" w14:textId="77777777" w:rsidR="00E4194C" w:rsidRDefault="00E4194C" w:rsidP="00E4194C">
      <w:pPr>
        <w:pStyle w:val="PL"/>
      </w:pPr>
      <w:r>
        <w:t xml:space="preserve">  </w:t>
      </w:r>
      <w:r>
        <w:rPr>
          <w:rFonts w:eastAsia="SimSun"/>
        </w:rPr>
        <w:t xml:space="preserve">  </w:t>
      </w:r>
      <w:r>
        <w:t>&lt;/xs:restriction&gt;</w:t>
      </w:r>
    </w:p>
    <w:p w14:paraId="00C3614E" w14:textId="77777777" w:rsidR="00E4194C" w:rsidRDefault="00E4194C" w:rsidP="00E4194C">
      <w:pPr>
        <w:pStyle w:val="PL"/>
      </w:pPr>
      <w:r>
        <w:t xml:space="preserve">  &lt;/xs:simpleType&gt;</w:t>
      </w:r>
    </w:p>
    <w:p w14:paraId="6278AF32" w14:textId="77777777" w:rsidR="00E4194C" w:rsidRDefault="00E4194C" w:rsidP="00E4194C">
      <w:pPr>
        <w:pStyle w:val="PL"/>
      </w:pPr>
    </w:p>
    <w:p w14:paraId="4AE60468" w14:textId="77777777" w:rsidR="00E4194C" w:rsidRDefault="00E4194C" w:rsidP="00E4194C">
      <w:pPr>
        <w:pStyle w:val="PL"/>
      </w:pPr>
      <w:r>
        <w:t xml:space="preserve">  &lt;xs:complexType name="tConnectionStatusConfRspType"&gt;</w:t>
      </w:r>
    </w:p>
    <w:p w14:paraId="7543D6A8" w14:textId="77777777" w:rsidR="00E4194C" w:rsidRDefault="00E4194C" w:rsidP="00E4194C">
      <w:pPr>
        <w:pStyle w:val="PL"/>
      </w:pPr>
      <w:r>
        <w:t xml:space="preserve">  </w:t>
      </w:r>
      <w:r>
        <w:rPr>
          <w:rFonts w:eastAsia="SimSun"/>
        </w:rPr>
        <w:t xml:space="preserve">  </w:t>
      </w:r>
      <w:r>
        <w:t>&lt;xs:sequence&gt;</w:t>
      </w:r>
    </w:p>
    <w:p w14:paraId="468ED2CF" w14:textId="77777777" w:rsidR="00E4194C" w:rsidRDefault="00E4194C" w:rsidP="00E4194C">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703A18B4" w14:textId="77777777" w:rsidR="00E4194C" w:rsidRPr="00587E76" w:rsidRDefault="00E4194C" w:rsidP="00E4194C">
      <w:pPr>
        <w:pStyle w:val="PL"/>
      </w:pPr>
      <w:r>
        <w:t xml:space="preserve">  </w:t>
      </w:r>
      <w:r>
        <w:rPr>
          <w:rFonts w:eastAsia="SimSun"/>
        </w:rPr>
        <w:t xml:space="preserve">    </w:t>
      </w:r>
      <w:r w:rsidRPr="0098763C">
        <w:t>&lt;xs:element name="anyExt" type="</w:t>
      </w:r>
      <w:r>
        <w:t>sealdatadelivery:</w:t>
      </w:r>
      <w:r w:rsidRPr="0098763C">
        <w:t>anyExtType" minOccurs="0"/&gt;</w:t>
      </w:r>
    </w:p>
    <w:p w14:paraId="7FD2927E" w14:textId="77777777" w:rsidR="00E4194C" w:rsidRDefault="00E4194C" w:rsidP="00E4194C">
      <w:pPr>
        <w:pStyle w:val="PL"/>
      </w:pPr>
      <w:r>
        <w:t xml:space="preserve">  </w:t>
      </w:r>
      <w:r>
        <w:rPr>
          <w:rFonts w:eastAsia="SimSun"/>
        </w:rPr>
        <w:t xml:space="preserve">    </w:t>
      </w:r>
      <w:r>
        <w:t>&lt;xs:any namespace="##other" processContents="lax" minOccurs="0" maxOccurs="unbounded"/&gt;</w:t>
      </w:r>
    </w:p>
    <w:p w14:paraId="4C4AFB8F" w14:textId="77777777" w:rsidR="00E4194C" w:rsidRDefault="00E4194C" w:rsidP="00E4194C">
      <w:pPr>
        <w:pStyle w:val="PL"/>
      </w:pPr>
      <w:r>
        <w:t xml:space="preserve">  </w:t>
      </w:r>
      <w:r>
        <w:rPr>
          <w:rFonts w:eastAsia="SimSun"/>
        </w:rPr>
        <w:t xml:space="preserve">  </w:t>
      </w:r>
      <w:r>
        <w:t>&lt;/xs:sequence&gt;</w:t>
      </w:r>
    </w:p>
    <w:p w14:paraId="73A18CAA" w14:textId="77777777" w:rsidR="00E4194C" w:rsidRDefault="00E4194C" w:rsidP="00E4194C">
      <w:pPr>
        <w:pStyle w:val="PL"/>
      </w:pPr>
      <w:r>
        <w:t xml:space="preserve">  </w:t>
      </w:r>
      <w:r>
        <w:rPr>
          <w:rFonts w:eastAsia="SimSun"/>
        </w:rPr>
        <w:t xml:space="preserve">  </w:t>
      </w:r>
      <w:r>
        <w:t>&lt;xs:anyAttribute namespace="##any" processContents="lax"/&gt;</w:t>
      </w:r>
    </w:p>
    <w:p w14:paraId="179E4F4B" w14:textId="77777777" w:rsidR="00E4194C" w:rsidRDefault="00E4194C" w:rsidP="00E4194C">
      <w:pPr>
        <w:pStyle w:val="PL"/>
      </w:pPr>
      <w:r>
        <w:t xml:space="preserve">  &lt;/xs:complexType&gt;</w:t>
      </w:r>
    </w:p>
    <w:p w14:paraId="6C7DB577" w14:textId="77777777" w:rsidR="00431C22" w:rsidRDefault="00431C22" w:rsidP="00431C22">
      <w:pPr>
        <w:pStyle w:val="PL"/>
      </w:pPr>
    </w:p>
    <w:p w14:paraId="2DA79144" w14:textId="77777777" w:rsidR="00431C22" w:rsidRDefault="00431C22" w:rsidP="00431C22">
      <w:pPr>
        <w:pStyle w:val="PL"/>
      </w:pPr>
      <w:r>
        <w:rPr>
          <w:rFonts w:eastAsia="SimSun"/>
        </w:rPr>
        <w:t xml:space="preserve">  </w:t>
      </w:r>
      <w:r>
        <w:t>&lt;xs:complexType name="tXREstablishmentReqType"&gt;</w:t>
      </w:r>
    </w:p>
    <w:p w14:paraId="107C9B13" w14:textId="77777777" w:rsidR="00431C22" w:rsidRDefault="00431C22" w:rsidP="00431C22">
      <w:pPr>
        <w:pStyle w:val="PL"/>
      </w:pPr>
      <w:r>
        <w:rPr>
          <w:rFonts w:eastAsia="SimSun"/>
        </w:rPr>
        <w:t xml:space="preserve">    </w:t>
      </w:r>
      <w:r>
        <w:t>&lt;xs:sequence&gt;</w:t>
      </w:r>
    </w:p>
    <w:p w14:paraId="1755D251" w14:textId="77777777" w:rsidR="00431C22" w:rsidRDefault="00431C22" w:rsidP="00431C22">
      <w:pPr>
        <w:pStyle w:val="PL"/>
      </w:pPr>
      <w:r>
        <w:rPr>
          <w:rFonts w:eastAsia="SimSun"/>
        </w:rPr>
        <w:t xml:space="preserve">      </w:t>
      </w:r>
      <w:r w:rsidRPr="00DB1907">
        <w:t>&lt;xs:element name="</w:t>
      </w:r>
      <w:r>
        <w:t>sealdd-client</w:t>
      </w:r>
      <w:r w:rsidRPr="00DB1907">
        <w:t>-i</w:t>
      </w:r>
      <w:r>
        <w:t xml:space="preserve">dentity" type="xs:string" minOccurs="1" </w:t>
      </w:r>
      <w:r w:rsidRPr="00165FDE">
        <w:t>maxOccurs="</w:t>
      </w:r>
      <w:r>
        <w:t>1</w:t>
      </w:r>
      <w:r w:rsidRPr="00165FDE">
        <w:t>"</w:t>
      </w:r>
      <w:r w:rsidRPr="00DB1907">
        <w:t>/&gt;</w:t>
      </w:r>
    </w:p>
    <w:p w14:paraId="5272198F" w14:textId="77777777" w:rsidR="00431C22" w:rsidRDefault="00431C22" w:rsidP="00431C22">
      <w:pPr>
        <w:pStyle w:val="PL"/>
      </w:pPr>
      <w:r>
        <w:rPr>
          <w:rFonts w:eastAsia="SimSun"/>
        </w:rPr>
        <w:t xml:space="preserve">      </w:t>
      </w:r>
      <w:r w:rsidRPr="00DB1907">
        <w:t>&lt;xs:element name="</w:t>
      </w:r>
      <w:r>
        <w:t>sealdd-flows</w:t>
      </w:r>
      <w:r w:rsidRPr="00DB1907">
        <w:t>-i</w:t>
      </w:r>
      <w:r>
        <w:t xml:space="preserve">nfo" type="sealdatadelivery:tSealddFlowsInfoType" minOccurs="1" </w:t>
      </w:r>
      <w:r w:rsidRPr="00165FDE">
        <w:t>maxOccurs="</w:t>
      </w:r>
      <w:r>
        <w:t>1</w:t>
      </w:r>
      <w:r w:rsidRPr="00165FDE">
        <w:t>"</w:t>
      </w:r>
      <w:r w:rsidRPr="00DB1907">
        <w:t>/&gt;</w:t>
      </w:r>
    </w:p>
    <w:p w14:paraId="7E4B5C43" w14:textId="77777777" w:rsidR="00431C22" w:rsidRDefault="00431C22" w:rsidP="00431C22">
      <w:pPr>
        <w:pStyle w:val="PL"/>
      </w:pPr>
      <w:r>
        <w:rPr>
          <w:rFonts w:eastAsia="SimSun"/>
        </w:rPr>
        <w:t xml:space="preserve">      </w:t>
      </w:r>
      <w:r>
        <w:t xml:space="preserve">&lt;xs:element name="Identity" type="sealdatadelivery:tIdentityType" minOccurs="0" </w:t>
      </w:r>
      <w:r w:rsidRPr="00165FDE">
        <w:t>maxOccurs="</w:t>
      </w:r>
      <w:r>
        <w:t>1</w:t>
      </w:r>
      <w:r w:rsidRPr="00165FDE">
        <w:t>"</w:t>
      </w:r>
      <w:r>
        <w:t>/&gt;</w:t>
      </w:r>
    </w:p>
    <w:p w14:paraId="2C1F63F6" w14:textId="77777777" w:rsidR="00431C22" w:rsidRDefault="00431C22" w:rsidP="00431C22">
      <w:pPr>
        <w:pStyle w:val="PL"/>
      </w:pPr>
      <w:r>
        <w:rPr>
          <w:rFonts w:eastAsia="SimSun"/>
        </w:rPr>
        <w:t xml:space="preserve">      </w:t>
      </w:r>
      <w:r>
        <w:t xml:space="preserve">&lt;xs:element name="server-id" type="xs:string" minOccurs="0" </w:t>
      </w:r>
      <w:r w:rsidRPr="00165FDE">
        <w:t>maxOccurs="</w:t>
      </w:r>
      <w:r>
        <w:t>1</w:t>
      </w:r>
      <w:r w:rsidRPr="00165FDE">
        <w:t>"</w:t>
      </w:r>
      <w:r w:rsidRPr="00DB1907">
        <w:t>/&gt;</w:t>
      </w:r>
    </w:p>
    <w:p w14:paraId="4B4AA451" w14:textId="77777777" w:rsidR="00431C22" w:rsidRDefault="00431C22" w:rsidP="00431C22">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098E8A00" w14:textId="77777777" w:rsidR="00431C22" w:rsidRDefault="00431C22" w:rsidP="00431C22">
      <w:pPr>
        <w:pStyle w:val="PL"/>
      </w:pPr>
      <w:r>
        <w:rPr>
          <w:rFonts w:eastAsia="SimSun"/>
        </w:rPr>
        <w:t xml:space="preserve">      </w:t>
      </w:r>
      <w:r>
        <w:t>&lt;xs:any namespace="##other" processContents="lax" minOccurs="0" maxOccurs="unbounded"/&gt;</w:t>
      </w:r>
    </w:p>
    <w:p w14:paraId="3C50DBEC"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0511AFE0" w14:textId="77777777" w:rsidR="00431C22" w:rsidRDefault="00431C22" w:rsidP="00431C22">
      <w:pPr>
        <w:pStyle w:val="PL"/>
      </w:pPr>
      <w:r>
        <w:rPr>
          <w:rFonts w:eastAsia="SimSun"/>
        </w:rPr>
        <w:t xml:space="preserve">    </w:t>
      </w:r>
      <w:r>
        <w:t>&lt;/xs:sequence&gt;</w:t>
      </w:r>
    </w:p>
    <w:p w14:paraId="1294CE43" w14:textId="77777777" w:rsidR="00431C22" w:rsidRDefault="00431C22" w:rsidP="00431C22">
      <w:pPr>
        <w:pStyle w:val="PL"/>
      </w:pPr>
      <w:r>
        <w:rPr>
          <w:rFonts w:eastAsia="SimSun"/>
        </w:rPr>
        <w:t xml:space="preserve">    </w:t>
      </w:r>
      <w:r>
        <w:t>&lt;xs:anyAttribute namespace="##any" processContents="lax"/&gt;</w:t>
      </w:r>
    </w:p>
    <w:p w14:paraId="71B9A86B" w14:textId="77777777" w:rsidR="00431C22" w:rsidRDefault="00431C22" w:rsidP="00431C22">
      <w:pPr>
        <w:pStyle w:val="PL"/>
      </w:pPr>
      <w:r>
        <w:rPr>
          <w:rFonts w:eastAsia="SimSun"/>
        </w:rPr>
        <w:t xml:space="preserve">  </w:t>
      </w:r>
      <w:r>
        <w:t>&lt;/xs:complexType&gt;</w:t>
      </w:r>
    </w:p>
    <w:p w14:paraId="7A7F0708" w14:textId="77777777" w:rsidR="00431C22" w:rsidRDefault="00431C22" w:rsidP="00431C22">
      <w:pPr>
        <w:pStyle w:val="PL"/>
      </w:pPr>
    </w:p>
    <w:p w14:paraId="763DA8FA" w14:textId="77777777" w:rsidR="00431C22" w:rsidRDefault="00431C22" w:rsidP="00431C22">
      <w:pPr>
        <w:pStyle w:val="PL"/>
      </w:pPr>
      <w:r>
        <w:t xml:space="preserve">  &lt;xs:complexType name="tSealddFlowsInfoType"&gt;</w:t>
      </w:r>
    </w:p>
    <w:p w14:paraId="36886E64" w14:textId="77777777" w:rsidR="00431C22" w:rsidRDefault="00431C22" w:rsidP="00431C22">
      <w:pPr>
        <w:pStyle w:val="PL"/>
      </w:pPr>
      <w:r>
        <w:rPr>
          <w:rFonts w:eastAsia="SimSun"/>
        </w:rPr>
        <w:t xml:space="preserve">    </w:t>
      </w:r>
      <w:r>
        <w:t>&lt;xs:sequence&gt;</w:t>
      </w:r>
    </w:p>
    <w:p w14:paraId="2AFFB7A3" w14:textId="77777777" w:rsidR="00431C22" w:rsidRDefault="00431C22" w:rsidP="00431C22">
      <w:pPr>
        <w:pStyle w:val="PL"/>
      </w:pPr>
      <w:r>
        <w:rPr>
          <w:rFonts w:eastAsia="SimSun"/>
        </w:rPr>
        <w:t xml:space="preserve">      </w:t>
      </w:r>
      <w:r w:rsidRPr="00DB1907">
        <w:t>&lt;xs:element name="</w:t>
      </w:r>
      <w:r>
        <w:t>sealdd-flow</w:t>
      </w:r>
      <w:r w:rsidRPr="00DB1907">
        <w:t>-i</w:t>
      </w:r>
      <w:r>
        <w:t xml:space="preserve">nfo" type="sealdatadelivery:tSealddFlowInfoType" minOccurs="1" </w:t>
      </w:r>
      <w:r w:rsidRPr="00165FDE">
        <w:t>maxOccurs="</w:t>
      </w:r>
      <w:r>
        <w:t>unbounded</w:t>
      </w:r>
      <w:r w:rsidRPr="00165FDE">
        <w:t>"</w:t>
      </w:r>
      <w:r w:rsidRPr="00DB1907">
        <w:t>/&gt;</w:t>
      </w:r>
    </w:p>
    <w:p w14:paraId="2F34C2BB" w14:textId="77777777" w:rsidR="00431C22" w:rsidRDefault="00431C22" w:rsidP="00431C22">
      <w:pPr>
        <w:pStyle w:val="PL"/>
      </w:pPr>
      <w:r>
        <w:rPr>
          <w:rFonts w:eastAsia="SimSun"/>
        </w:rPr>
        <w:t xml:space="preserve">      </w:t>
      </w:r>
      <w:r>
        <w:t>&lt;xs:any namespace="##other" processContents="lax" minOccurs="0" maxOccurs="unbounded"/&gt;</w:t>
      </w:r>
    </w:p>
    <w:p w14:paraId="161F4399" w14:textId="77777777" w:rsidR="00431C22" w:rsidRPr="00587E76" w:rsidRDefault="00431C22" w:rsidP="00431C22">
      <w:pPr>
        <w:pStyle w:val="PL"/>
      </w:pPr>
      <w:r>
        <w:rPr>
          <w:rFonts w:eastAsia="SimSun"/>
        </w:rPr>
        <w:t xml:space="preserve">      </w:t>
      </w:r>
      <w:r w:rsidRPr="0098763C">
        <w:t>&lt;xs:element name="anyExt" type="</w:t>
      </w:r>
      <w:r>
        <w:t>sealdatadelivery:</w:t>
      </w:r>
      <w:r w:rsidRPr="0098763C">
        <w:t>anyExtType" minOccurs="0"/&gt;</w:t>
      </w:r>
    </w:p>
    <w:p w14:paraId="4870F8E2" w14:textId="77777777" w:rsidR="00431C22" w:rsidRDefault="00431C22" w:rsidP="00431C22">
      <w:pPr>
        <w:pStyle w:val="PL"/>
      </w:pPr>
      <w:r>
        <w:rPr>
          <w:rFonts w:eastAsia="SimSun"/>
        </w:rPr>
        <w:t xml:space="preserve">    </w:t>
      </w:r>
      <w:r>
        <w:t>&lt;/xs:sequence&gt;</w:t>
      </w:r>
    </w:p>
    <w:p w14:paraId="3108C7B3" w14:textId="77777777" w:rsidR="00431C22" w:rsidRDefault="00431C22" w:rsidP="00431C22">
      <w:pPr>
        <w:pStyle w:val="PL"/>
      </w:pPr>
      <w:r>
        <w:rPr>
          <w:rFonts w:eastAsia="SimSun"/>
        </w:rPr>
        <w:t xml:space="preserve">    </w:t>
      </w:r>
      <w:r>
        <w:t>&lt;xs:anyAttribute namespace="##any" processContents="lax"/&gt;</w:t>
      </w:r>
    </w:p>
    <w:p w14:paraId="38E1F073" w14:textId="77777777" w:rsidR="00431C22" w:rsidRDefault="00431C22" w:rsidP="00431C22">
      <w:pPr>
        <w:pStyle w:val="PL"/>
      </w:pPr>
      <w:r>
        <w:rPr>
          <w:rFonts w:eastAsia="SimSun"/>
        </w:rPr>
        <w:t xml:space="preserve">  </w:t>
      </w:r>
      <w:r>
        <w:t>&lt;/xs:complexType&gt;</w:t>
      </w:r>
    </w:p>
    <w:p w14:paraId="4ED23E1F" w14:textId="77777777" w:rsidR="00431C22" w:rsidRDefault="00431C22" w:rsidP="00431C22">
      <w:pPr>
        <w:pStyle w:val="PL"/>
      </w:pPr>
    </w:p>
    <w:p w14:paraId="72A61D00" w14:textId="77777777" w:rsidR="00431C22" w:rsidRDefault="00431C22" w:rsidP="00431C22">
      <w:pPr>
        <w:pStyle w:val="PL"/>
      </w:pPr>
      <w:r>
        <w:t xml:space="preserve">  &lt;xs:complexType name="tSealddFlowInfoType"&gt;</w:t>
      </w:r>
    </w:p>
    <w:p w14:paraId="69B37EDC" w14:textId="77777777" w:rsidR="00431C22" w:rsidRDefault="00431C22" w:rsidP="00431C22">
      <w:pPr>
        <w:pStyle w:val="PL"/>
      </w:pPr>
      <w:r>
        <w:t xml:space="preserve">    &lt;xs:sequence &gt;</w:t>
      </w:r>
    </w:p>
    <w:p w14:paraId="2616B37C" w14:textId="77777777" w:rsidR="00431C22" w:rsidRDefault="00431C22" w:rsidP="00431C22">
      <w:pPr>
        <w:pStyle w:val="PL"/>
      </w:pPr>
      <w:r>
        <w:t xml:space="preserve">  </w:t>
      </w:r>
      <w:r>
        <w:rPr>
          <w:rFonts w:eastAsia="SimSun"/>
        </w:rPr>
        <w:t xml:space="preserve">    </w:t>
      </w:r>
      <w:r w:rsidRPr="00DB1907">
        <w:t>&lt;xs:element name="</w:t>
      </w:r>
      <w:r>
        <w:t>sealdd-flow</w:t>
      </w:r>
      <w:r w:rsidRPr="00DB1907">
        <w:t>-i</w:t>
      </w:r>
      <w:r>
        <w:t xml:space="preserve">d" type="sealdatadelivery:tSealddFlowIdType" minOccurs="1" </w:t>
      </w:r>
      <w:r w:rsidRPr="00165FDE">
        <w:t>maxOccurs="</w:t>
      </w:r>
      <w:r>
        <w:t>1</w:t>
      </w:r>
      <w:r w:rsidRPr="00165FDE">
        <w:t>"</w:t>
      </w:r>
      <w:r w:rsidRPr="00DB1907">
        <w:t>/&gt;</w:t>
      </w:r>
    </w:p>
    <w:p w14:paraId="4FF075A9" w14:textId="77777777" w:rsidR="00431C22" w:rsidRDefault="00431C22" w:rsidP="00431C22">
      <w:pPr>
        <w:pStyle w:val="PL"/>
      </w:pPr>
      <w:r>
        <w:rPr>
          <w:rFonts w:eastAsia="SimSun"/>
        </w:rPr>
        <w:t xml:space="preserve">      </w:t>
      </w:r>
      <w:r>
        <w:t xml:space="preserve">&lt;xs:element name="traffic-descriptor-info" type="sealdatadelivery:tTrafficDescriptorInfoType" minOccurs="0" </w:t>
      </w:r>
      <w:r w:rsidRPr="00165FDE">
        <w:t>maxOccurs="</w:t>
      </w:r>
      <w:r>
        <w:t>1</w:t>
      </w:r>
      <w:r w:rsidRPr="00165FDE">
        <w:t>"</w:t>
      </w:r>
      <w:r>
        <w:t>/&gt;</w:t>
      </w:r>
    </w:p>
    <w:p w14:paraId="56DEB78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3933756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62CF06E" w14:textId="77777777" w:rsidR="00431C22" w:rsidRDefault="00431C22" w:rsidP="00431C22">
      <w:pPr>
        <w:pStyle w:val="PL"/>
      </w:pPr>
      <w:r>
        <w:t xml:space="preserve">  </w:t>
      </w:r>
      <w:r>
        <w:rPr>
          <w:rFonts w:eastAsia="SimSun"/>
        </w:rPr>
        <w:t xml:space="preserve">  </w:t>
      </w:r>
      <w:r>
        <w:t>&lt;/xs:sequence &gt;</w:t>
      </w:r>
    </w:p>
    <w:p w14:paraId="05105BEB" w14:textId="77777777" w:rsidR="00431C22" w:rsidRDefault="00431C22" w:rsidP="00431C22">
      <w:pPr>
        <w:pStyle w:val="PL"/>
      </w:pPr>
      <w:r>
        <w:t xml:space="preserve">  </w:t>
      </w:r>
      <w:r>
        <w:rPr>
          <w:rFonts w:eastAsia="SimSun"/>
        </w:rPr>
        <w:t xml:space="preserve">  </w:t>
      </w:r>
      <w:r>
        <w:t>&lt;xs:anyAttribute namespace="##any" processContents="lax"/&gt;</w:t>
      </w:r>
    </w:p>
    <w:p w14:paraId="5FA30370" w14:textId="77777777" w:rsidR="00431C22" w:rsidRDefault="00431C22" w:rsidP="00431C22">
      <w:pPr>
        <w:pStyle w:val="PL"/>
      </w:pPr>
      <w:r>
        <w:t xml:space="preserve">  &lt;/xs:complexType&gt;</w:t>
      </w:r>
    </w:p>
    <w:p w14:paraId="0BC7BAF4" w14:textId="77777777" w:rsidR="00431C22" w:rsidRDefault="00431C22" w:rsidP="00431C22">
      <w:pPr>
        <w:pStyle w:val="PL"/>
      </w:pPr>
    </w:p>
    <w:p w14:paraId="085BDF43" w14:textId="77777777" w:rsidR="00431C22" w:rsidRDefault="00431C22" w:rsidP="00431C22">
      <w:pPr>
        <w:pStyle w:val="PL"/>
      </w:pPr>
      <w:r>
        <w:t xml:space="preserve">  &lt;xs:complexType name="tXREstablishmentRspType"&gt;</w:t>
      </w:r>
    </w:p>
    <w:p w14:paraId="4790BECB" w14:textId="77777777" w:rsidR="00431C22" w:rsidRDefault="00431C22" w:rsidP="00431C22">
      <w:pPr>
        <w:pStyle w:val="PL"/>
      </w:pPr>
      <w:r>
        <w:t xml:space="preserve">  </w:t>
      </w:r>
      <w:r>
        <w:rPr>
          <w:rFonts w:eastAsia="SimSun"/>
        </w:rPr>
        <w:t xml:space="preserve">  </w:t>
      </w:r>
      <w:r>
        <w:t>&lt;xs:sequence&gt;</w:t>
      </w:r>
    </w:p>
    <w:p w14:paraId="16F44718" w14:textId="77777777" w:rsidR="00431C22" w:rsidRDefault="00431C22" w:rsidP="00431C22">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345812ED" w14:textId="77777777" w:rsidR="00431C22" w:rsidRDefault="00431C22" w:rsidP="00431C22">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31DAD235" w14:textId="77777777" w:rsidR="00431C22" w:rsidRDefault="00431C22" w:rsidP="00431C22">
      <w:pPr>
        <w:pStyle w:val="PL"/>
      </w:pPr>
      <w:r>
        <w:t xml:space="preserve">  </w:t>
      </w:r>
      <w:r>
        <w:rPr>
          <w:rFonts w:eastAsia="SimSun"/>
        </w:rPr>
        <w:t xml:space="preserve">    </w:t>
      </w:r>
      <w:r>
        <w:t>&lt;xs:element name="</w:t>
      </w:r>
      <w:r>
        <w:rPr>
          <w:lang w:eastAsia="zh-CN"/>
        </w:rPr>
        <w:t>protocol-descriptor-info</w:t>
      </w:r>
      <w:r>
        <w:t xml:space="preserve">" type="sealdatadelivery:tProtocolDescriptorInfoType" minOccurs="0" </w:t>
      </w:r>
      <w:r w:rsidRPr="00165FDE">
        <w:t>maxOccurs="</w:t>
      </w:r>
      <w:r>
        <w:t>1</w:t>
      </w:r>
      <w:r w:rsidRPr="00165FDE">
        <w:t>"</w:t>
      </w:r>
      <w:r>
        <w:t>/&gt;</w:t>
      </w:r>
    </w:p>
    <w:p w14:paraId="32BF195D"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683CE404"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0304687D" w14:textId="77777777" w:rsidR="00431C22" w:rsidRDefault="00431C22" w:rsidP="00431C22">
      <w:pPr>
        <w:pStyle w:val="PL"/>
      </w:pPr>
      <w:r>
        <w:t xml:space="preserve">  </w:t>
      </w:r>
      <w:r>
        <w:rPr>
          <w:rFonts w:eastAsia="SimSun"/>
        </w:rPr>
        <w:t xml:space="preserve">  </w:t>
      </w:r>
      <w:r>
        <w:t>&lt;/xs:sequence&gt;</w:t>
      </w:r>
    </w:p>
    <w:p w14:paraId="5B2940A0" w14:textId="77777777" w:rsidR="00431C22" w:rsidRDefault="00431C22" w:rsidP="00431C22">
      <w:pPr>
        <w:pStyle w:val="PL"/>
      </w:pPr>
      <w:r>
        <w:t xml:space="preserve">  </w:t>
      </w:r>
      <w:r>
        <w:rPr>
          <w:rFonts w:eastAsia="SimSun"/>
        </w:rPr>
        <w:t xml:space="preserve">  </w:t>
      </w:r>
      <w:r>
        <w:t>&lt;xs:anyAttribute namespace="##any" processContents="lax"/&gt;</w:t>
      </w:r>
    </w:p>
    <w:p w14:paraId="58A12353" w14:textId="77777777" w:rsidR="00431C22" w:rsidRDefault="00431C22" w:rsidP="00431C22">
      <w:pPr>
        <w:pStyle w:val="PL"/>
      </w:pPr>
      <w:r>
        <w:t xml:space="preserve">  &lt;/xs:complexType&gt;</w:t>
      </w:r>
    </w:p>
    <w:p w14:paraId="38D518E5" w14:textId="77777777" w:rsidR="00431C22" w:rsidRDefault="00431C22" w:rsidP="00431C22">
      <w:pPr>
        <w:pStyle w:val="PL"/>
      </w:pPr>
    </w:p>
    <w:p w14:paraId="6228D8B0" w14:textId="77777777" w:rsidR="00431C22" w:rsidRDefault="00431C22" w:rsidP="00431C22">
      <w:pPr>
        <w:pStyle w:val="PL"/>
      </w:pPr>
      <w:r>
        <w:t xml:space="preserve">  &lt;xs:complexType name="tMultiModalSealddFlowInfoType"&gt;</w:t>
      </w:r>
    </w:p>
    <w:p w14:paraId="540DCD6D" w14:textId="77777777" w:rsidR="00431C22" w:rsidRDefault="00431C22" w:rsidP="00431C22">
      <w:pPr>
        <w:pStyle w:val="PL"/>
      </w:pPr>
      <w:r>
        <w:lastRenderedPageBreak/>
        <w:t xml:space="preserve">    &lt;xs:sequence &gt;</w:t>
      </w:r>
    </w:p>
    <w:p w14:paraId="10E291D4" w14:textId="6BC895A4" w:rsidR="00131745" w:rsidRDefault="00131745" w:rsidP="00431C22">
      <w:pPr>
        <w:pStyle w:val="PL"/>
      </w:pPr>
      <w:r>
        <w:t xml:space="preserve">  </w:t>
      </w:r>
      <w:r>
        <w:rPr>
          <w:rFonts w:eastAsia="SimSun"/>
        </w:rPr>
        <w:t xml:space="preserve">    </w:t>
      </w:r>
      <w:r w:rsidRPr="00DB1907">
        <w:t>&lt;xs:element name="</w:t>
      </w:r>
      <w:r>
        <w:t xml:space="preserve">sealdd-multi-modal-flow-id" type="sealdatadelivery:tSealddMultiModalFlowIdType" minOccurs="1" </w:t>
      </w:r>
      <w:r w:rsidRPr="00165FDE">
        <w:t>maxOccurs="</w:t>
      </w:r>
      <w:r>
        <w:t>1</w:t>
      </w:r>
      <w:r w:rsidRPr="00165FDE">
        <w:t>"</w:t>
      </w:r>
      <w:r w:rsidRPr="00DB1907">
        <w:t>/&gt;</w:t>
      </w:r>
    </w:p>
    <w:p w14:paraId="308EA13F" w14:textId="77777777" w:rsidR="00431C22" w:rsidRDefault="00431C22" w:rsidP="00431C22">
      <w:pPr>
        <w:pStyle w:val="PL"/>
      </w:pPr>
      <w:r>
        <w:t xml:space="preserve">  </w:t>
      </w:r>
      <w:r>
        <w:rPr>
          <w:rFonts w:eastAsia="SimSun"/>
        </w:rPr>
        <w:t xml:space="preserve">    </w:t>
      </w:r>
      <w:r w:rsidRPr="00DB1907">
        <w:t>&lt;xs:element name="</w:t>
      </w:r>
      <w:r>
        <w:t xml:space="preserve">sealdd-flows-info" type="sealdatadelivery:tSealddFlowsInfoType" minOccurs="1" </w:t>
      </w:r>
      <w:r w:rsidRPr="00165FDE">
        <w:t>maxOccurs="</w:t>
      </w:r>
      <w:r>
        <w:t>1</w:t>
      </w:r>
      <w:r w:rsidRPr="00165FDE">
        <w:t>"</w:t>
      </w:r>
      <w:r w:rsidRPr="00DB1907">
        <w:t>/&gt;</w:t>
      </w:r>
    </w:p>
    <w:p w14:paraId="6ACCAEC6"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4959C74F"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3FF266" w14:textId="77777777" w:rsidR="00431C22" w:rsidRDefault="00431C22" w:rsidP="00431C22">
      <w:pPr>
        <w:pStyle w:val="PL"/>
      </w:pPr>
      <w:r>
        <w:t xml:space="preserve">  </w:t>
      </w:r>
      <w:r>
        <w:rPr>
          <w:rFonts w:eastAsia="SimSun"/>
        </w:rPr>
        <w:t xml:space="preserve">  </w:t>
      </w:r>
      <w:r>
        <w:t>&lt;/xs:sequence &gt;</w:t>
      </w:r>
    </w:p>
    <w:p w14:paraId="7442FE94" w14:textId="77777777" w:rsidR="00431C22" w:rsidRDefault="00431C22" w:rsidP="00431C22">
      <w:pPr>
        <w:pStyle w:val="PL"/>
      </w:pPr>
      <w:r>
        <w:t xml:space="preserve">  </w:t>
      </w:r>
      <w:r>
        <w:rPr>
          <w:rFonts w:eastAsia="SimSun"/>
        </w:rPr>
        <w:t xml:space="preserve">  </w:t>
      </w:r>
      <w:r>
        <w:t>&lt;xs:anyAttribute namespace="##any" processContents="lax"/&gt;</w:t>
      </w:r>
    </w:p>
    <w:p w14:paraId="492D7790" w14:textId="77777777" w:rsidR="00431C22" w:rsidRDefault="00431C22" w:rsidP="00431C22">
      <w:pPr>
        <w:pStyle w:val="PL"/>
      </w:pPr>
      <w:r>
        <w:t xml:space="preserve">  &lt;/xs:complexType&gt;</w:t>
      </w:r>
    </w:p>
    <w:p w14:paraId="7050BCA1" w14:textId="77777777" w:rsidR="00431C22" w:rsidRDefault="00431C22" w:rsidP="00431C22">
      <w:pPr>
        <w:pStyle w:val="PL"/>
      </w:pPr>
    </w:p>
    <w:p w14:paraId="09F0EC25" w14:textId="77777777" w:rsidR="00131745" w:rsidRDefault="00131745" w:rsidP="00131745">
      <w:pPr>
        <w:pStyle w:val="PL"/>
      </w:pPr>
      <w:r>
        <w:t xml:space="preserve">  &lt;xs:simpleType name="tSealddMultiModalFlowIdType"&gt;</w:t>
      </w:r>
    </w:p>
    <w:p w14:paraId="7AA003C1" w14:textId="77777777" w:rsidR="00131745" w:rsidRPr="00097052" w:rsidRDefault="00131745" w:rsidP="00131745">
      <w:pPr>
        <w:pStyle w:val="PL"/>
        <w:rPr>
          <w:lang w:val="fr-FR"/>
        </w:rPr>
      </w:pPr>
      <w:r>
        <w:t xml:space="preserve">  </w:t>
      </w:r>
      <w:r>
        <w:rPr>
          <w:rFonts w:eastAsia="SimSun"/>
        </w:rPr>
        <w:t xml:space="preserve">  </w:t>
      </w:r>
      <w:r w:rsidRPr="00097052">
        <w:rPr>
          <w:lang w:val="fr-FR"/>
        </w:rPr>
        <w:t>&lt;xs:restriction base="xs:positiveInteger"&gt;</w:t>
      </w:r>
    </w:p>
    <w:p w14:paraId="67BD0BC8" w14:textId="77777777" w:rsidR="00131745" w:rsidRDefault="00131745" w:rsidP="00131745">
      <w:pPr>
        <w:pStyle w:val="PL"/>
      </w:pPr>
      <w:r w:rsidRPr="00097052">
        <w:rPr>
          <w:lang w:val="fr-FR"/>
        </w:rPr>
        <w:t xml:space="preserve">  </w:t>
      </w:r>
      <w:r w:rsidRPr="00097052">
        <w:rPr>
          <w:rFonts w:eastAsia="SimSun"/>
          <w:lang w:val="fr-FR"/>
        </w:rPr>
        <w:t xml:space="preserve">    </w:t>
      </w:r>
      <w:r>
        <w:t>&lt;xs:minInclusive value="1"/&gt;</w:t>
      </w:r>
    </w:p>
    <w:p w14:paraId="5A79DD7C" w14:textId="77777777" w:rsidR="00131745" w:rsidRDefault="00131745" w:rsidP="00131745">
      <w:pPr>
        <w:pStyle w:val="PL"/>
      </w:pPr>
      <w:r>
        <w:t xml:space="preserve">  </w:t>
      </w:r>
      <w:r>
        <w:rPr>
          <w:rFonts w:eastAsia="SimSun"/>
        </w:rPr>
        <w:t xml:space="preserve">  </w:t>
      </w:r>
      <w:r>
        <w:t>&lt;xs:maxInclusive value="65535"/&gt;</w:t>
      </w:r>
    </w:p>
    <w:p w14:paraId="1032B21F" w14:textId="77777777" w:rsidR="00131745" w:rsidRDefault="00131745" w:rsidP="00131745">
      <w:pPr>
        <w:pStyle w:val="PL"/>
      </w:pPr>
      <w:r>
        <w:t xml:space="preserve">    &lt;/xs:restriction&gt;</w:t>
      </w:r>
    </w:p>
    <w:p w14:paraId="5E3428A1" w14:textId="03E7FB19" w:rsidR="00131745" w:rsidRDefault="00131745" w:rsidP="00131745">
      <w:pPr>
        <w:pStyle w:val="PL"/>
      </w:pPr>
      <w:r>
        <w:t xml:space="preserve">  &lt;/xs:simpleType&gt;</w:t>
      </w:r>
    </w:p>
    <w:p w14:paraId="1838E438" w14:textId="77777777" w:rsidR="00131745" w:rsidRDefault="00131745" w:rsidP="00131745">
      <w:pPr>
        <w:pStyle w:val="PL"/>
      </w:pPr>
    </w:p>
    <w:p w14:paraId="64616D37" w14:textId="77777777" w:rsidR="00431C22" w:rsidRDefault="00431C22" w:rsidP="00431C22">
      <w:pPr>
        <w:pStyle w:val="PL"/>
      </w:pPr>
      <w:r>
        <w:t xml:space="preserve">  &lt;xs:complexType name="tProtocolDescriptorInfoType"&gt;</w:t>
      </w:r>
    </w:p>
    <w:p w14:paraId="08A7B339" w14:textId="77777777" w:rsidR="00431C22" w:rsidRDefault="00431C22" w:rsidP="00431C22">
      <w:pPr>
        <w:pStyle w:val="PL"/>
      </w:pPr>
      <w:r>
        <w:t xml:space="preserve">    &lt;xs:sequence &gt;</w:t>
      </w:r>
    </w:p>
    <w:p w14:paraId="249335D3" w14:textId="77777777" w:rsidR="00431C22" w:rsidRDefault="00431C22" w:rsidP="00431C22">
      <w:pPr>
        <w:pStyle w:val="PL"/>
      </w:pPr>
      <w:r>
        <w:t xml:space="preserve">  </w:t>
      </w:r>
      <w:r>
        <w:rPr>
          <w:rFonts w:eastAsia="SimSun"/>
        </w:rPr>
        <w:t xml:space="preserve">    </w:t>
      </w:r>
      <w:r w:rsidRPr="00DB1907">
        <w:t>&lt;xs:element name="</w:t>
      </w:r>
      <w:r>
        <w:t xml:space="preserve">header-ext-info" type="sealdatadelivery:tHeaderExtInfoType" minOccurs="0" </w:t>
      </w:r>
      <w:r w:rsidRPr="00165FDE">
        <w:t>maxOccurs="</w:t>
      </w:r>
      <w:r>
        <w:t>1</w:t>
      </w:r>
      <w:r w:rsidRPr="00165FDE">
        <w:t>"</w:t>
      </w:r>
      <w:r w:rsidRPr="00DB1907">
        <w:t>/&gt;</w:t>
      </w:r>
    </w:p>
    <w:p w14:paraId="3E84A842" w14:textId="77777777" w:rsidR="00431C22" w:rsidRDefault="00431C22" w:rsidP="00431C22">
      <w:pPr>
        <w:pStyle w:val="PL"/>
      </w:pPr>
      <w:r>
        <w:t xml:space="preserve">  </w:t>
      </w:r>
      <w:r>
        <w:rPr>
          <w:rFonts w:eastAsia="SimSun"/>
        </w:rPr>
        <w:t xml:space="preserve">    </w:t>
      </w:r>
      <w:r w:rsidRPr="00DB1907">
        <w:t>&lt;xs:element name="</w:t>
      </w:r>
      <w:r>
        <w:t xml:space="preserve">packetization-indication" type="xs:boolean" minOccurs="0" </w:t>
      </w:r>
      <w:r w:rsidRPr="00165FDE">
        <w:t>maxOccurs="</w:t>
      </w:r>
      <w:r>
        <w:t>1</w:t>
      </w:r>
      <w:r w:rsidRPr="00165FDE">
        <w:t>"</w:t>
      </w:r>
      <w:r w:rsidRPr="00DB1907">
        <w:t>/&gt;</w:t>
      </w:r>
    </w:p>
    <w:p w14:paraId="0237C632" w14:textId="77777777" w:rsidR="00431C22" w:rsidRDefault="00431C22" w:rsidP="00431C22">
      <w:pPr>
        <w:pStyle w:val="PL"/>
      </w:pPr>
      <w:r>
        <w:t xml:space="preserve">  </w:t>
      </w:r>
      <w:r>
        <w:rPr>
          <w:rFonts w:eastAsia="SimSun"/>
        </w:rPr>
        <w:t xml:space="preserve">    </w:t>
      </w:r>
      <w:r w:rsidRPr="00DB1907">
        <w:t>&lt;xs:element name="</w:t>
      </w:r>
      <w:r>
        <w:rPr>
          <w:lang w:eastAsia="zh-CN"/>
        </w:rPr>
        <w:t>payload-type</w:t>
      </w:r>
      <w:r>
        <w:t xml:space="preserve">" type="xs:string" minOccurs="0" </w:t>
      </w:r>
      <w:r w:rsidRPr="00165FDE">
        <w:t>maxOccurs="</w:t>
      </w:r>
      <w:r>
        <w:t>1</w:t>
      </w:r>
      <w:r w:rsidRPr="00165FDE">
        <w:t>"</w:t>
      </w:r>
      <w:r w:rsidRPr="00DB1907">
        <w:t>/&gt;</w:t>
      </w:r>
    </w:p>
    <w:p w14:paraId="30BB13F4" w14:textId="77777777" w:rsidR="00431C22" w:rsidRDefault="00431C22" w:rsidP="00431C22">
      <w:pPr>
        <w:pStyle w:val="PL"/>
      </w:pPr>
      <w:r>
        <w:t xml:space="preserve">  </w:t>
      </w:r>
      <w:r>
        <w:rPr>
          <w:rFonts w:eastAsia="SimSun"/>
        </w:rPr>
        <w:t xml:space="preserve">    </w:t>
      </w:r>
      <w:r w:rsidRPr="00DB1907">
        <w:t>&lt;xs:element name="</w:t>
      </w:r>
      <w:r>
        <w:rPr>
          <w:lang w:eastAsia="zh-CN"/>
        </w:rPr>
        <w:t>payload-format</w:t>
      </w:r>
      <w:r>
        <w:t xml:space="preserve">" type="xs:string" minOccurs="0" </w:t>
      </w:r>
      <w:r w:rsidRPr="00165FDE">
        <w:t>maxOccurs="</w:t>
      </w:r>
      <w:r>
        <w:t>1</w:t>
      </w:r>
      <w:r w:rsidRPr="00165FDE">
        <w:t>"</w:t>
      </w:r>
      <w:r w:rsidRPr="00DB1907">
        <w:t>/&gt;</w:t>
      </w:r>
    </w:p>
    <w:p w14:paraId="13F93C6E"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5B9008B3"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3FAA9278" w14:textId="77777777" w:rsidR="00431C22" w:rsidRDefault="00431C22" w:rsidP="00431C22">
      <w:pPr>
        <w:pStyle w:val="PL"/>
      </w:pPr>
      <w:r>
        <w:t xml:space="preserve">  </w:t>
      </w:r>
      <w:r>
        <w:rPr>
          <w:rFonts w:eastAsia="SimSun"/>
        </w:rPr>
        <w:t xml:space="preserve">  </w:t>
      </w:r>
      <w:r>
        <w:t>&lt;/xs:sequence &gt;</w:t>
      </w:r>
    </w:p>
    <w:p w14:paraId="0DC1DE76" w14:textId="77777777" w:rsidR="00431C22" w:rsidRDefault="00431C22" w:rsidP="00431C22">
      <w:pPr>
        <w:pStyle w:val="PL"/>
      </w:pPr>
      <w:r>
        <w:t xml:space="preserve">  </w:t>
      </w:r>
      <w:r>
        <w:rPr>
          <w:rFonts w:eastAsia="SimSun"/>
        </w:rPr>
        <w:t xml:space="preserve">  </w:t>
      </w:r>
      <w:r>
        <w:t>&lt;xs:anyAttribute namespace="##any" processContents="lax"/&gt;</w:t>
      </w:r>
    </w:p>
    <w:p w14:paraId="618018AD" w14:textId="77777777" w:rsidR="00431C22" w:rsidRDefault="00431C22" w:rsidP="00431C22">
      <w:pPr>
        <w:pStyle w:val="PL"/>
      </w:pPr>
      <w:r>
        <w:t xml:space="preserve">  &lt;/xs:complexType&gt;</w:t>
      </w:r>
    </w:p>
    <w:p w14:paraId="0A3F8D73" w14:textId="77777777" w:rsidR="00431C22" w:rsidRDefault="00431C22" w:rsidP="00431C22">
      <w:pPr>
        <w:pStyle w:val="PL"/>
      </w:pPr>
    </w:p>
    <w:p w14:paraId="43223E22" w14:textId="77777777" w:rsidR="00431C22" w:rsidRDefault="00431C22" w:rsidP="00431C22">
      <w:pPr>
        <w:pStyle w:val="PL"/>
      </w:pPr>
      <w:r>
        <w:t xml:space="preserve">  &lt;xs:complexType name="tHeaderExtInfoType"&gt;</w:t>
      </w:r>
    </w:p>
    <w:p w14:paraId="13B67186" w14:textId="77777777" w:rsidR="00431C22" w:rsidRDefault="00431C22" w:rsidP="00431C22">
      <w:pPr>
        <w:pStyle w:val="PL"/>
      </w:pPr>
      <w:r>
        <w:t xml:space="preserve">    &lt;xs:sequence &gt;</w:t>
      </w:r>
    </w:p>
    <w:p w14:paraId="592DECFB" w14:textId="77777777" w:rsidR="00431C22" w:rsidRDefault="00431C22" w:rsidP="00431C22">
      <w:pPr>
        <w:pStyle w:val="PL"/>
      </w:pPr>
      <w:r>
        <w:t xml:space="preserve">  </w:t>
      </w:r>
      <w:r>
        <w:rPr>
          <w:rFonts w:eastAsia="SimSun"/>
        </w:rPr>
        <w:t xml:space="preserve">    </w:t>
      </w:r>
      <w:r w:rsidRPr="00DB1907">
        <w:t>&lt;xs:element name="</w:t>
      </w:r>
      <w:r>
        <w:t>header-ext-type" type="</w:t>
      </w:r>
      <w:r w:rsidRPr="007F630A">
        <w:t>xs:string</w:t>
      </w:r>
      <w:r>
        <w:t xml:space="preserve">" minOccurs="0" </w:t>
      </w:r>
      <w:r w:rsidRPr="00165FDE">
        <w:t>maxOccurs="</w:t>
      </w:r>
      <w:r>
        <w:t>1</w:t>
      </w:r>
      <w:r w:rsidRPr="00165FDE">
        <w:t>"</w:t>
      </w:r>
      <w:r w:rsidRPr="00DB1907">
        <w:t>/&gt;</w:t>
      </w:r>
    </w:p>
    <w:p w14:paraId="51E94814" w14:textId="77777777" w:rsidR="00431C22" w:rsidRDefault="00431C22" w:rsidP="00431C22">
      <w:pPr>
        <w:pStyle w:val="PL"/>
      </w:pPr>
      <w:r>
        <w:t xml:space="preserve">  </w:t>
      </w:r>
      <w:r>
        <w:rPr>
          <w:rFonts w:eastAsia="SimSun"/>
        </w:rPr>
        <w:t xml:space="preserve">    </w:t>
      </w:r>
      <w:r w:rsidRPr="00DB1907">
        <w:t>&lt;xs:element name="</w:t>
      </w:r>
      <w:r>
        <w:t xml:space="preserve">header-ext-id" type="sealdatadelivery:tHeaderExtIdType" minOccurs="0" </w:t>
      </w:r>
      <w:r w:rsidRPr="00165FDE">
        <w:t>maxOccurs="</w:t>
      </w:r>
      <w:r>
        <w:t>1</w:t>
      </w:r>
      <w:r w:rsidRPr="00165FDE">
        <w:t>"</w:t>
      </w:r>
      <w:r w:rsidRPr="00DB1907">
        <w:t>/&gt;</w:t>
      </w:r>
    </w:p>
    <w:p w14:paraId="7D7EFA82" w14:textId="77777777" w:rsidR="00431C22" w:rsidRDefault="00431C22" w:rsidP="00431C22">
      <w:pPr>
        <w:pStyle w:val="PL"/>
      </w:pPr>
      <w:r>
        <w:t xml:space="preserve">  </w:t>
      </w:r>
      <w:r>
        <w:rPr>
          <w:rFonts w:eastAsia="SimSun"/>
        </w:rPr>
        <w:t xml:space="preserve">    </w:t>
      </w:r>
      <w:r>
        <w:t>&lt;xs:any namespace="##other" processContents="lax" minOccurs="0" maxOccurs="unbounded"/&gt;</w:t>
      </w:r>
    </w:p>
    <w:p w14:paraId="0B5D45DD" w14:textId="77777777" w:rsidR="00431C22" w:rsidRPr="00587E76" w:rsidRDefault="00431C22" w:rsidP="00431C22">
      <w:pPr>
        <w:pStyle w:val="PL"/>
      </w:pPr>
      <w:r>
        <w:t xml:space="preserve">  </w:t>
      </w:r>
      <w:r>
        <w:rPr>
          <w:rFonts w:eastAsia="SimSun"/>
        </w:rPr>
        <w:t xml:space="preserve">    </w:t>
      </w:r>
      <w:r w:rsidRPr="0098763C">
        <w:t>&lt;xs:element name="anyExt" type="</w:t>
      </w:r>
      <w:r>
        <w:t>sealdatadelivery:</w:t>
      </w:r>
      <w:r w:rsidRPr="0098763C">
        <w:t>anyExtType" minOccurs="0"/&gt;</w:t>
      </w:r>
    </w:p>
    <w:p w14:paraId="144DF3D9" w14:textId="77777777" w:rsidR="00431C22" w:rsidRDefault="00431C22" w:rsidP="00431C22">
      <w:pPr>
        <w:pStyle w:val="PL"/>
      </w:pPr>
      <w:r>
        <w:t xml:space="preserve">  </w:t>
      </w:r>
      <w:r>
        <w:rPr>
          <w:rFonts w:eastAsia="SimSun"/>
        </w:rPr>
        <w:t xml:space="preserve">  </w:t>
      </w:r>
      <w:r>
        <w:t>&lt;/xs:sequence &gt;</w:t>
      </w:r>
    </w:p>
    <w:p w14:paraId="0D908707" w14:textId="77777777" w:rsidR="00431C22" w:rsidRDefault="00431C22" w:rsidP="00431C22">
      <w:pPr>
        <w:pStyle w:val="PL"/>
      </w:pPr>
      <w:r>
        <w:t xml:space="preserve">  </w:t>
      </w:r>
      <w:r>
        <w:rPr>
          <w:rFonts w:eastAsia="SimSun"/>
        </w:rPr>
        <w:t xml:space="preserve">  </w:t>
      </w:r>
      <w:r>
        <w:t>&lt;xs:anyAttribute namespace="##any" processContents="lax"/&gt;</w:t>
      </w:r>
    </w:p>
    <w:p w14:paraId="7C98DE0C" w14:textId="77777777" w:rsidR="00431C22" w:rsidRDefault="00431C22" w:rsidP="00431C22">
      <w:pPr>
        <w:pStyle w:val="PL"/>
      </w:pPr>
      <w:r>
        <w:t xml:space="preserve">  &lt;/xs:complexType&gt;</w:t>
      </w:r>
    </w:p>
    <w:p w14:paraId="0F8B6FA5" w14:textId="77777777" w:rsidR="00431C22" w:rsidRDefault="00431C22" w:rsidP="00431C22">
      <w:pPr>
        <w:pStyle w:val="PL"/>
      </w:pPr>
    </w:p>
    <w:p w14:paraId="7346B506" w14:textId="77777777" w:rsidR="00431C22" w:rsidRDefault="00431C22" w:rsidP="00431C22">
      <w:pPr>
        <w:pStyle w:val="PL"/>
      </w:pPr>
      <w:r>
        <w:t xml:space="preserve">  &lt;xs:simpleType name="tHeaderExtIdType"&gt;</w:t>
      </w:r>
    </w:p>
    <w:p w14:paraId="7A9BAE32" w14:textId="77777777" w:rsidR="00431C22" w:rsidRPr="00A24324" w:rsidRDefault="00431C22" w:rsidP="00431C22">
      <w:pPr>
        <w:pStyle w:val="PL"/>
        <w:rPr>
          <w:lang w:val="fr-FR"/>
        </w:rPr>
      </w:pPr>
      <w:r>
        <w:t xml:space="preserve">  </w:t>
      </w:r>
      <w:r>
        <w:rPr>
          <w:rFonts w:eastAsia="SimSun"/>
        </w:rPr>
        <w:t xml:space="preserve">  </w:t>
      </w:r>
      <w:r w:rsidRPr="00A24324">
        <w:rPr>
          <w:lang w:val="fr-FR"/>
        </w:rPr>
        <w:t>&lt;xs:restriction base="xs:positiveInteger"&gt;</w:t>
      </w:r>
    </w:p>
    <w:p w14:paraId="4176C0A8" w14:textId="77777777" w:rsidR="00431C22" w:rsidRDefault="00431C22" w:rsidP="00431C22">
      <w:pPr>
        <w:pStyle w:val="PL"/>
      </w:pPr>
      <w:r w:rsidRPr="00A24324">
        <w:rPr>
          <w:lang w:val="fr-FR"/>
        </w:rPr>
        <w:t xml:space="preserve">  </w:t>
      </w:r>
      <w:r w:rsidRPr="00A24324">
        <w:rPr>
          <w:rFonts w:eastAsia="SimSun"/>
          <w:lang w:val="fr-FR"/>
        </w:rPr>
        <w:t xml:space="preserve">    </w:t>
      </w:r>
      <w:r>
        <w:t>&lt;xs:minInclusive value="1"/&gt;</w:t>
      </w:r>
    </w:p>
    <w:p w14:paraId="03C9B6B1" w14:textId="77777777" w:rsidR="00431C22" w:rsidRDefault="00431C22" w:rsidP="00431C22">
      <w:pPr>
        <w:pStyle w:val="PL"/>
      </w:pPr>
      <w:r>
        <w:t xml:space="preserve">  </w:t>
      </w:r>
      <w:r>
        <w:rPr>
          <w:rFonts w:eastAsia="SimSun"/>
        </w:rPr>
        <w:t xml:space="preserve">  </w:t>
      </w:r>
      <w:r>
        <w:t>&lt;xs:maxInclusive value="255"/&gt;</w:t>
      </w:r>
    </w:p>
    <w:p w14:paraId="6C72469E" w14:textId="77777777" w:rsidR="00431C22" w:rsidRDefault="00431C22" w:rsidP="00431C22">
      <w:pPr>
        <w:pStyle w:val="PL"/>
      </w:pPr>
      <w:r>
        <w:t xml:space="preserve">    &lt;/xs:restriction&gt;</w:t>
      </w:r>
    </w:p>
    <w:p w14:paraId="52D72637" w14:textId="42C4F4A6" w:rsidR="00431C22" w:rsidRDefault="00431C22" w:rsidP="00E4194C">
      <w:pPr>
        <w:pStyle w:val="PL"/>
      </w:pPr>
      <w:r>
        <w:t xml:space="preserve">  &lt;/xs:simpleType&gt;</w:t>
      </w:r>
    </w:p>
    <w:p w14:paraId="3AB061AE" w14:textId="77777777" w:rsidR="00E4194C" w:rsidRDefault="00E4194C" w:rsidP="00C700FA">
      <w:pPr>
        <w:pStyle w:val="PL"/>
      </w:pPr>
    </w:p>
    <w:p w14:paraId="56E95866" w14:textId="77777777" w:rsidR="00185240" w:rsidRDefault="00185240" w:rsidP="00185240">
      <w:pPr>
        <w:pStyle w:val="PL"/>
      </w:pPr>
      <w:r>
        <w:rPr>
          <w:rFonts w:eastAsia="SimSun"/>
        </w:rPr>
        <w:t xml:space="preserve">  </w:t>
      </w:r>
      <w:r>
        <w:t>&lt;xs:complexType name="</w:t>
      </w:r>
      <w:r w:rsidRPr="00C92291">
        <w:t>tConnectionStatusNotificationType</w:t>
      </w:r>
      <w:r>
        <w:t>"&gt;</w:t>
      </w:r>
    </w:p>
    <w:p w14:paraId="50F11234" w14:textId="77777777" w:rsidR="00185240" w:rsidRDefault="00185240" w:rsidP="00185240">
      <w:pPr>
        <w:pStyle w:val="PL"/>
      </w:pPr>
      <w:r>
        <w:rPr>
          <w:rFonts w:eastAsia="SimSun"/>
        </w:rPr>
        <w:t xml:space="preserve">    </w:t>
      </w:r>
      <w:r>
        <w:t>&lt;xs:sequence&gt;</w:t>
      </w:r>
    </w:p>
    <w:p w14:paraId="4B5423DD" w14:textId="77777777" w:rsidR="00185240" w:rsidRDefault="00185240" w:rsidP="00185240">
      <w:pPr>
        <w:pStyle w:val="PL"/>
      </w:pPr>
      <w:r>
        <w:rPr>
          <w:rFonts w:eastAsia="SimSun"/>
        </w:rPr>
        <w:t xml:space="preserve">      </w:t>
      </w:r>
      <w:r w:rsidRPr="00DB1907">
        <w:t>&lt;xs:element name="</w:t>
      </w:r>
      <w:r>
        <w:t>client-connection-status" type="sealdatadelivery:tClientConnectionStatusType"</w:t>
      </w:r>
      <w:r w:rsidRPr="00DB1907">
        <w:t>/&gt;</w:t>
      </w:r>
    </w:p>
    <w:p w14:paraId="75F0C05B" w14:textId="77777777" w:rsidR="00185240" w:rsidRDefault="00185240" w:rsidP="00185240">
      <w:pPr>
        <w:pStyle w:val="PL"/>
      </w:pPr>
      <w:r>
        <w:rPr>
          <w:rFonts w:eastAsia="SimSun"/>
        </w:rPr>
        <w:t xml:space="preserve">      </w:t>
      </w:r>
      <w:r>
        <w:t>&lt;xs:element name="access-usage" type="sealdatadelivery:tAccessUsageType"</w:t>
      </w:r>
      <w:r w:rsidRPr="00DB1907">
        <w:t>/&gt;</w:t>
      </w:r>
    </w:p>
    <w:p w14:paraId="3010528E" w14:textId="77777777" w:rsidR="00185240" w:rsidRDefault="00185240" w:rsidP="00185240">
      <w:pPr>
        <w:pStyle w:val="PL"/>
      </w:pPr>
      <w:r>
        <w:rPr>
          <w:rFonts w:eastAsia="SimSun"/>
        </w:rPr>
        <w:t xml:space="preserve">      </w:t>
      </w:r>
      <w:r>
        <w:t>&lt;xs:element name="</w:t>
      </w:r>
      <w:r w:rsidRPr="00F10D51">
        <w:t>non-3gpp-access-measurement-list</w:t>
      </w:r>
      <w:r>
        <w:t xml:space="preserve">" type="sealdatadelivery:tnon3gppAccessMeasurementListType" minOccurs="0" </w:t>
      </w:r>
      <w:r w:rsidRPr="00165FDE">
        <w:t>maxOccurs="</w:t>
      </w:r>
      <w:r>
        <w:t>1</w:t>
      </w:r>
      <w:r w:rsidRPr="00165FDE">
        <w:t>"</w:t>
      </w:r>
      <w:r w:rsidRPr="00DB1907">
        <w:t>/&gt;</w:t>
      </w:r>
    </w:p>
    <w:p w14:paraId="4FD5D86A" w14:textId="72C81B06" w:rsidR="009F39E9" w:rsidRDefault="009F39E9" w:rsidP="00185240">
      <w:pPr>
        <w:pStyle w:val="PL"/>
      </w:pPr>
      <w:r>
        <w:rPr>
          <w:rFonts w:eastAsia="SimSun"/>
        </w:rPr>
        <w:t xml:space="preserve">      </w:t>
      </w:r>
      <w:r>
        <w:t>&lt;xs:element name="sleeping-duration" type="sealdatadelivery:</w:t>
      </w:r>
      <w:r w:rsidRPr="007843B5">
        <w:rPr>
          <w:lang w:val="en-US"/>
        </w:rPr>
        <w:t>tUnsigned64bitInteger</w:t>
      </w:r>
      <w:r>
        <w:t xml:space="preserve">" minOccurs="0" </w:t>
      </w:r>
      <w:r w:rsidRPr="00165FDE">
        <w:t>maxOccurs="</w:t>
      </w:r>
      <w:r>
        <w:t>1</w:t>
      </w:r>
      <w:r w:rsidRPr="00165FDE">
        <w:t>"</w:t>
      </w:r>
      <w:r w:rsidRPr="00DB1907">
        <w:t>/&gt;</w:t>
      </w:r>
    </w:p>
    <w:p w14:paraId="7D3BCFD9" w14:textId="77777777" w:rsidR="00185240" w:rsidRDefault="00185240" w:rsidP="00185240">
      <w:pPr>
        <w:pStyle w:val="PL"/>
      </w:pPr>
      <w:r>
        <w:t xml:space="preserve">      &lt;xs:any namespace="##other" processContents="lax" minOccurs="0" maxOccurs="unbounded"/&gt;</w:t>
      </w:r>
    </w:p>
    <w:p w14:paraId="7AA1B5DC" w14:textId="77777777" w:rsidR="00185240" w:rsidRPr="00587E76" w:rsidRDefault="00185240" w:rsidP="00185240">
      <w:pPr>
        <w:pStyle w:val="PL"/>
      </w:pPr>
      <w:r>
        <w:rPr>
          <w:rFonts w:eastAsia="SimSun"/>
        </w:rPr>
        <w:t xml:space="preserve">      </w:t>
      </w:r>
      <w:r w:rsidRPr="0098763C">
        <w:t>&lt;xs:element name="anyExt" type="</w:t>
      </w:r>
      <w:r>
        <w:t>sealdatadelivery:</w:t>
      </w:r>
      <w:r w:rsidRPr="0098763C">
        <w:t>anyExtType" minOccurs="0"/&gt;</w:t>
      </w:r>
    </w:p>
    <w:p w14:paraId="28CAA6D8" w14:textId="77777777" w:rsidR="00185240" w:rsidRDefault="00185240" w:rsidP="00185240">
      <w:pPr>
        <w:pStyle w:val="PL"/>
      </w:pPr>
      <w:r>
        <w:rPr>
          <w:rFonts w:eastAsia="SimSun"/>
        </w:rPr>
        <w:t xml:space="preserve">    </w:t>
      </w:r>
      <w:r>
        <w:t>&lt;/xs:sequence&gt;</w:t>
      </w:r>
    </w:p>
    <w:p w14:paraId="016F71EE" w14:textId="77777777" w:rsidR="00185240" w:rsidRDefault="00185240" w:rsidP="00185240">
      <w:pPr>
        <w:pStyle w:val="PL"/>
      </w:pPr>
      <w:r>
        <w:rPr>
          <w:rFonts w:eastAsia="SimSun"/>
        </w:rPr>
        <w:t xml:space="preserve">    </w:t>
      </w:r>
      <w:r>
        <w:t>&lt;xs:anyAttribute namespace="##any" processContents="lax"/&gt;</w:t>
      </w:r>
    </w:p>
    <w:p w14:paraId="2B72798D" w14:textId="77777777" w:rsidR="00185240" w:rsidRDefault="00185240" w:rsidP="00185240">
      <w:pPr>
        <w:pStyle w:val="PL"/>
      </w:pPr>
      <w:r>
        <w:rPr>
          <w:rFonts w:eastAsia="SimSun"/>
        </w:rPr>
        <w:t xml:space="preserve">  </w:t>
      </w:r>
      <w:r>
        <w:t>&lt;/xs:complexType&gt;</w:t>
      </w:r>
    </w:p>
    <w:p w14:paraId="61ADD1A4" w14:textId="77777777" w:rsidR="00185240" w:rsidRDefault="00185240" w:rsidP="00185240">
      <w:pPr>
        <w:pStyle w:val="PL"/>
      </w:pPr>
    </w:p>
    <w:p w14:paraId="6450677E" w14:textId="77777777" w:rsidR="00185240" w:rsidRDefault="00185240" w:rsidP="00185240">
      <w:pPr>
        <w:pStyle w:val="PL"/>
      </w:pPr>
      <w:r>
        <w:t xml:space="preserve">  &lt;xs:simpleType name="tClientConnectionStatusType"&gt;</w:t>
      </w:r>
    </w:p>
    <w:p w14:paraId="7B9F25EF" w14:textId="77777777" w:rsidR="00185240" w:rsidRDefault="00185240" w:rsidP="00185240">
      <w:pPr>
        <w:pStyle w:val="PL"/>
      </w:pPr>
      <w:r>
        <w:t xml:space="preserve">  </w:t>
      </w:r>
      <w:r>
        <w:rPr>
          <w:rFonts w:eastAsia="SimSun"/>
        </w:rPr>
        <w:t xml:space="preserve">  </w:t>
      </w:r>
      <w:r>
        <w:t>&lt;xs:restriction base="xs:string"&gt;</w:t>
      </w:r>
    </w:p>
    <w:p w14:paraId="237F47DF" w14:textId="77777777" w:rsidR="00185240" w:rsidRDefault="00185240" w:rsidP="00185240">
      <w:pPr>
        <w:pStyle w:val="PL"/>
      </w:pPr>
      <w:r>
        <w:t xml:space="preserve">  </w:t>
      </w:r>
      <w:r>
        <w:rPr>
          <w:rFonts w:eastAsia="SimSun"/>
        </w:rPr>
        <w:t xml:space="preserve">    </w:t>
      </w:r>
      <w:r>
        <w:t>&lt;xs:enumeration value="</w:t>
      </w:r>
      <w:r w:rsidRPr="00AF6FDF">
        <w:t>REACHABLE</w:t>
      </w:r>
      <w:r>
        <w:t>"/&gt;</w:t>
      </w:r>
    </w:p>
    <w:p w14:paraId="64F50E33" w14:textId="77777777" w:rsidR="00185240" w:rsidRDefault="00185240" w:rsidP="00185240">
      <w:pPr>
        <w:pStyle w:val="PL"/>
      </w:pPr>
      <w:r>
        <w:t xml:space="preserve">  </w:t>
      </w:r>
      <w:r>
        <w:rPr>
          <w:rFonts w:eastAsia="SimSun"/>
        </w:rPr>
        <w:t xml:space="preserve">    </w:t>
      </w:r>
      <w:r>
        <w:t>&lt;xs:enumeration value="</w:t>
      </w:r>
      <w:r w:rsidRPr="00245C74">
        <w:t>UNREACHABLE</w:t>
      </w:r>
      <w:r>
        <w:t>"/&gt;</w:t>
      </w:r>
    </w:p>
    <w:p w14:paraId="282EB2B7" w14:textId="77777777" w:rsidR="00185240" w:rsidRDefault="00185240" w:rsidP="00185240">
      <w:pPr>
        <w:pStyle w:val="PL"/>
      </w:pPr>
      <w:r>
        <w:t xml:space="preserve">  </w:t>
      </w:r>
      <w:r>
        <w:rPr>
          <w:rFonts w:eastAsia="SimSun"/>
        </w:rPr>
        <w:t xml:space="preserve">    </w:t>
      </w:r>
      <w:r>
        <w:t>&lt;xs:enumeration value="</w:t>
      </w:r>
      <w:r w:rsidRPr="00245C74">
        <w:t>SLEEPING</w:t>
      </w:r>
      <w:r>
        <w:t>"/&gt;</w:t>
      </w:r>
    </w:p>
    <w:p w14:paraId="228AD772" w14:textId="77777777" w:rsidR="00185240" w:rsidRDefault="00185240" w:rsidP="00185240">
      <w:pPr>
        <w:pStyle w:val="PL"/>
      </w:pPr>
      <w:r>
        <w:t xml:space="preserve">  </w:t>
      </w:r>
      <w:r>
        <w:rPr>
          <w:rFonts w:eastAsia="SimSun"/>
        </w:rPr>
        <w:t xml:space="preserve">  </w:t>
      </w:r>
      <w:r>
        <w:t>&lt;/xs:restriction&gt;</w:t>
      </w:r>
    </w:p>
    <w:p w14:paraId="4377F666" w14:textId="77777777" w:rsidR="00185240" w:rsidRDefault="00185240" w:rsidP="00185240">
      <w:pPr>
        <w:pStyle w:val="PL"/>
      </w:pPr>
      <w:r>
        <w:t xml:space="preserve">  &lt;/xs:simpleType&gt;</w:t>
      </w:r>
    </w:p>
    <w:p w14:paraId="6C34738E" w14:textId="77777777" w:rsidR="00185240" w:rsidRDefault="00185240" w:rsidP="00185240">
      <w:pPr>
        <w:pStyle w:val="PL"/>
      </w:pPr>
    </w:p>
    <w:p w14:paraId="3341F9E2" w14:textId="77777777" w:rsidR="00185240" w:rsidRDefault="00185240" w:rsidP="00185240">
      <w:pPr>
        <w:pStyle w:val="PL"/>
      </w:pPr>
      <w:r>
        <w:t xml:space="preserve">  &lt;xs:simpleType name="tAccessUsageType"&gt;</w:t>
      </w:r>
    </w:p>
    <w:p w14:paraId="051C3124" w14:textId="77777777" w:rsidR="00185240" w:rsidRDefault="00185240" w:rsidP="00185240">
      <w:pPr>
        <w:pStyle w:val="PL"/>
      </w:pPr>
      <w:r>
        <w:t xml:space="preserve">  </w:t>
      </w:r>
      <w:r>
        <w:rPr>
          <w:rFonts w:eastAsia="SimSun"/>
        </w:rPr>
        <w:t xml:space="preserve">  </w:t>
      </w:r>
      <w:r>
        <w:t>&lt;xs:restriction base="xs:string"&gt;</w:t>
      </w:r>
    </w:p>
    <w:p w14:paraId="2595E3FB" w14:textId="77777777" w:rsidR="00185240" w:rsidRDefault="00185240" w:rsidP="00185240">
      <w:pPr>
        <w:pStyle w:val="PL"/>
      </w:pPr>
      <w:r>
        <w:t xml:space="preserve">  </w:t>
      </w:r>
      <w:r>
        <w:rPr>
          <w:rFonts w:eastAsia="SimSun"/>
        </w:rPr>
        <w:t xml:space="preserve">    </w:t>
      </w:r>
      <w:r>
        <w:t>&lt;xs:enumeration value="3GPP_ACCESS"/&gt;</w:t>
      </w:r>
    </w:p>
    <w:p w14:paraId="0257ECFA" w14:textId="77777777" w:rsidR="00185240" w:rsidRDefault="00185240" w:rsidP="00185240">
      <w:pPr>
        <w:pStyle w:val="PL"/>
      </w:pPr>
      <w:r>
        <w:t xml:space="preserve">  </w:t>
      </w:r>
      <w:r>
        <w:rPr>
          <w:rFonts w:eastAsia="SimSun"/>
        </w:rPr>
        <w:t xml:space="preserve">    </w:t>
      </w:r>
      <w:r>
        <w:t>&lt;xs:enumeration value="NON_3GPP_ACCESS"/&gt;</w:t>
      </w:r>
    </w:p>
    <w:p w14:paraId="022AEFAB" w14:textId="77777777" w:rsidR="00185240" w:rsidRDefault="00185240" w:rsidP="00185240">
      <w:pPr>
        <w:pStyle w:val="PL"/>
      </w:pPr>
      <w:r>
        <w:t xml:space="preserve">  </w:t>
      </w:r>
      <w:r>
        <w:rPr>
          <w:rFonts w:eastAsia="SimSun"/>
        </w:rPr>
        <w:t xml:space="preserve">  </w:t>
      </w:r>
      <w:r>
        <w:t>&lt;/xs:restriction&gt;</w:t>
      </w:r>
    </w:p>
    <w:p w14:paraId="4439131E" w14:textId="77777777" w:rsidR="00185240" w:rsidRDefault="00185240" w:rsidP="00185240">
      <w:pPr>
        <w:pStyle w:val="PL"/>
      </w:pPr>
      <w:r>
        <w:t xml:space="preserve">  &lt;/xs:simpleType&gt;</w:t>
      </w:r>
    </w:p>
    <w:p w14:paraId="5C9F45E0" w14:textId="77777777" w:rsidR="00185240" w:rsidRDefault="00185240" w:rsidP="00185240">
      <w:pPr>
        <w:pStyle w:val="PL"/>
      </w:pPr>
    </w:p>
    <w:p w14:paraId="65488EB8" w14:textId="77777777" w:rsidR="00185240" w:rsidRDefault="00185240" w:rsidP="00185240">
      <w:pPr>
        <w:pStyle w:val="PL"/>
      </w:pPr>
      <w:r>
        <w:t xml:space="preserve">  &lt;xs:complexType name="tnon3gppAccessMeasurementListType"&gt;</w:t>
      </w:r>
    </w:p>
    <w:p w14:paraId="2B981BB6" w14:textId="77777777" w:rsidR="00185240" w:rsidRDefault="00185240" w:rsidP="00185240">
      <w:pPr>
        <w:pStyle w:val="PL"/>
      </w:pPr>
      <w:r>
        <w:t xml:space="preserve">    &lt;xs:sequence&gt;</w:t>
      </w:r>
    </w:p>
    <w:p w14:paraId="056BDA0E" w14:textId="77777777" w:rsidR="00185240" w:rsidRDefault="00185240" w:rsidP="00185240">
      <w:pPr>
        <w:pStyle w:val="PL"/>
      </w:pPr>
      <w:r>
        <w:t xml:space="preserve">      &lt;xs:element name="</w:t>
      </w:r>
      <w:r w:rsidRPr="00F10D51">
        <w:t>non-3gpp-access-measurement</w:t>
      </w:r>
      <w:r>
        <w:t>" type="sealdatadelivery:tnon3gppAccessMeasurementType" minOccurs="1" maxOccurs="unbounded"/&gt;</w:t>
      </w:r>
    </w:p>
    <w:p w14:paraId="159902C3" w14:textId="77777777" w:rsidR="00185240" w:rsidRDefault="00185240" w:rsidP="00185240">
      <w:pPr>
        <w:pStyle w:val="PL"/>
      </w:pPr>
      <w:r>
        <w:t xml:space="preserve">      &lt;xs:any namespace="##other" processContents="lax" minOccurs="0" maxOccurs="unbounded"/&gt;</w:t>
      </w:r>
    </w:p>
    <w:p w14:paraId="2A0BA4BE" w14:textId="77777777" w:rsidR="00185240" w:rsidRDefault="00185240" w:rsidP="00185240">
      <w:pPr>
        <w:pStyle w:val="PL"/>
      </w:pPr>
      <w:r>
        <w:t xml:space="preserve">      &lt;xs:element name="anyExt" type="sealdatadelivery:anyExtType" minOccurs="0"/&gt;</w:t>
      </w:r>
    </w:p>
    <w:p w14:paraId="1BBBE5D1" w14:textId="77777777" w:rsidR="00185240" w:rsidRDefault="00185240" w:rsidP="00185240">
      <w:pPr>
        <w:pStyle w:val="PL"/>
      </w:pPr>
      <w:r>
        <w:t xml:space="preserve">    &lt;/xs:sequence&gt;</w:t>
      </w:r>
    </w:p>
    <w:p w14:paraId="126C3FC5" w14:textId="77777777" w:rsidR="00185240" w:rsidRDefault="00185240" w:rsidP="00185240">
      <w:pPr>
        <w:pStyle w:val="PL"/>
      </w:pPr>
      <w:r>
        <w:t xml:space="preserve">    &lt;xs:anyAttribute namespace="##any" processContents="lax"/&gt;</w:t>
      </w:r>
    </w:p>
    <w:p w14:paraId="5DD72EEC" w14:textId="77777777" w:rsidR="00185240" w:rsidRDefault="00185240" w:rsidP="00185240">
      <w:pPr>
        <w:pStyle w:val="PL"/>
      </w:pPr>
      <w:r>
        <w:t xml:space="preserve">  &lt;/xs:complexType&gt;</w:t>
      </w:r>
    </w:p>
    <w:p w14:paraId="23300314" w14:textId="77777777" w:rsidR="00185240" w:rsidRDefault="00185240" w:rsidP="00185240">
      <w:pPr>
        <w:pStyle w:val="PL"/>
      </w:pPr>
    </w:p>
    <w:p w14:paraId="03F2ECF6" w14:textId="77777777" w:rsidR="00185240" w:rsidRDefault="00185240" w:rsidP="00185240">
      <w:pPr>
        <w:pStyle w:val="PL"/>
      </w:pPr>
      <w:r>
        <w:t xml:space="preserve">  &lt;xs:complexType name="tnon3gppAccessMeasurementType"&gt;</w:t>
      </w:r>
    </w:p>
    <w:p w14:paraId="197952EA" w14:textId="77777777" w:rsidR="00185240" w:rsidRDefault="00185240" w:rsidP="00185240">
      <w:pPr>
        <w:pStyle w:val="PL"/>
      </w:pPr>
      <w:r>
        <w:t xml:space="preserve">    &lt;xs:sequence&gt;</w:t>
      </w:r>
    </w:p>
    <w:p w14:paraId="5E6EA1AA" w14:textId="77777777" w:rsidR="00185240" w:rsidRDefault="00185240" w:rsidP="00185240">
      <w:pPr>
        <w:pStyle w:val="PL"/>
      </w:pPr>
      <w:r>
        <w:t xml:space="preserve">      </w:t>
      </w:r>
      <w:r w:rsidRPr="00DB1907">
        <w:t>&lt;xs:element name="</w:t>
      </w:r>
      <w:r w:rsidRPr="00CD5065">
        <w:t>measured-non-3gpp-access</w:t>
      </w:r>
      <w:r>
        <w:t>" type="sealdatadelivery:tMeasuredNon3gppAccessType" minOccurs="0" maxOccurs="1"</w:t>
      </w:r>
      <w:r w:rsidRPr="00DB1907">
        <w:t>/&gt;</w:t>
      </w:r>
    </w:p>
    <w:p w14:paraId="553CDB9C" w14:textId="77777777" w:rsidR="00185240" w:rsidRDefault="00185240" w:rsidP="00185240">
      <w:pPr>
        <w:pStyle w:val="PL"/>
      </w:pPr>
      <w:r>
        <w:t xml:space="preserve">      </w:t>
      </w:r>
      <w:r w:rsidRPr="00DB1907">
        <w:t>&lt;xs:element name="</w:t>
      </w:r>
      <w:r>
        <w:t>signal-strength-values" type="sealdatadelivery:tSignalStrengthValuesType" minOccurs="1"</w:t>
      </w:r>
      <w:r w:rsidRPr="00C1425E">
        <w:t xml:space="preserve"> </w:t>
      </w:r>
      <w:r>
        <w:t>maxOccurs="unbounded"/</w:t>
      </w:r>
      <w:r w:rsidRPr="00DB1907">
        <w:t>&gt;</w:t>
      </w:r>
    </w:p>
    <w:p w14:paraId="1AC1DC3F" w14:textId="77777777" w:rsidR="00185240" w:rsidRDefault="00185240" w:rsidP="00185240">
      <w:pPr>
        <w:pStyle w:val="PL"/>
      </w:pPr>
      <w:r>
        <w:t xml:space="preserve">      &lt;xs:any namespace="##other" processContents="lax" minOccurs="0" maxOccurs="unbounded"/&gt;</w:t>
      </w:r>
    </w:p>
    <w:p w14:paraId="0241E466" w14:textId="067270E2"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34E3D5DA" w14:textId="77777777" w:rsidR="00185240" w:rsidRDefault="00185240" w:rsidP="00185240">
      <w:pPr>
        <w:pStyle w:val="PL"/>
      </w:pPr>
      <w:r>
        <w:t xml:space="preserve">    &lt;xs:anyAttribute namespace="##any" processContents="lax"/&gt;</w:t>
      </w:r>
    </w:p>
    <w:p w14:paraId="238FD9E6" w14:textId="77777777" w:rsidR="00185240" w:rsidRDefault="00185240" w:rsidP="00185240">
      <w:pPr>
        <w:pStyle w:val="PL"/>
      </w:pPr>
      <w:r>
        <w:t xml:space="preserve">  &lt;/xs:complexType&gt;</w:t>
      </w:r>
    </w:p>
    <w:p w14:paraId="60A724E5" w14:textId="77777777" w:rsidR="00185240" w:rsidRPr="0029272B" w:rsidRDefault="00185240" w:rsidP="00185240">
      <w:pPr>
        <w:pStyle w:val="PL"/>
      </w:pPr>
    </w:p>
    <w:p w14:paraId="073F44F4" w14:textId="77777777" w:rsidR="00185240" w:rsidRPr="001524C3" w:rsidRDefault="00185240" w:rsidP="009B0699">
      <w:pPr>
        <w:pStyle w:val="PL"/>
        <w:rPr>
          <w:lang w:val="en-US"/>
        </w:rPr>
      </w:pPr>
      <w:r w:rsidRPr="001524C3">
        <w:t xml:space="preserve">  &lt;xs:complexType name="tMeasuredNon3gppAccessType"&gt;</w:t>
      </w:r>
    </w:p>
    <w:p w14:paraId="2144FD5D" w14:textId="77777777" w:rsidR="00185240" w:rsidRPr="001524C3" w:rsidRDefault="00185240" w:rsidP="009B0699">
      <w:pPr>
        <w:pStyle w:val="PL"/>
        <w:rPr>
          <w:lang w:val="en-US"/>
        </w:rPr>
      </w:pPr>
      <w:r w:rsidRPr="001524C3">
        <w:t xml:space="preserve">   &lt;xs:choice&gt;</w:t>
      </w:r>
    </w:p>
    <w:p w14:paraId="6EB89F84" w14:textId="77777777" w:rsidR="00185240" w:rsidRPr="001524C3" w:rsidRDefault="00185240" w:rsidP="009B0699">
      <w:pPr>
        <w:pStyle w:val="PL"/>
        <w:rPr>
          <w:lang w:val="en-US"/>
        </w:rPr>
      </w:pPr>
      <w:r w:rsidRPr="001524C3">
        <w:t xml:space="preserve">      &lt;xs:element name="ssid" type="xs:string" minOccurs="0" maxOccurs="1"/&gt;</w:t>
      </w:r>
    </w:p>
    <w:p w14:paraId="3BCC76C7" w14:textId="77777777" w:rsidR="00185240" w:rsidRPr="001524C3" w:rsidRDefault="00185240" w:rsidP="009B0699">
      <w:pPr>
        <w:pStyle w:val="PL"/>
        <w:rPr>
          <w:lang w:val="en-US"/>
        </w:rPr>
      </w:pPr>
      <w:r w:rsidRPr="001524C3">
        <w:t xml:space="preserve">      &lt;xs:element name="bssid" type="sealdatadelivery:tBssidType" minOccurs="0" maxOccurs="1"/&gt;</w:t>
      </w:r>
    </w:p>
    <w:p w14:paraId="2DF57275" w14:textId="77777777" w:rsidR="00185240" w:rsidRPr="001524C3" w:rsidRDefault="00185240" w:rsidP="009B0699">
      <w:pPr>
        <w:pStyle w:val="PL"/>
        <w:rPr>
          <w:lang w:val="en-US"/>
        </w:rPr>
      </w:pPr>
      <w:r w:rsidRPr="001524C3">
        <w:t xml:space="preserve">      &lt;xs:any namespace="##other" processContents="lax" minOccurs="0" maxOccurs="unbounded"/&gt;</w:t>
      </w:r>
    </w:p>
    <w:p w14:paraId="3C34B4E4" w14:textId="77777777" w:rsidR="00185240" w:rsidRPr="001524C3" w:rsidRDefault="00185240" w:rsidP="009B0699">
      <w:pPr>
        <w:pStyle w:val="PL"/>
      </w:pPr>
      <w:r w:rsidRPr="001524C3">
        <w:t xml:space="preserve">      &lt;xs:element name="anyExt" type="sealdatadelivery:anyExtType" minOccurs="0"/&gt;</w:t>
      </w:r>
    </w:p>
    <w:p w14:paraId="4D0C661E" w14:textId="77777777" w:rsidR="00185240" w:rsidRPr="001524C3" w:rsidRDefault="00185240" w:rsidP="009B0699">
      <w:pPr>
        <w:pStyle w:val="PL"/>
        <w:rPr>
          <w:lang w:val="en-US"/>
        </w:rPr>
      </w:pPr>
      <w:r w:rsidRPr="001524C3">
        <w:t xml:space="preserve">   &lt;/xs:choice&gt;</w:t>
      </w:r>
    </w:p>
    <w:p w14:paraId="6FB67E30" w14:textId="77777777" w:rsidR="00185240" w:rsidRPr="001524C3" w:rsidRDefault="00185240" w:rsidP="009B0699">
      <w:pPr>
        <w:pStyle w:val="PL"/>
        <w:rPr>
          <w:lang w:val="en-US"/>
        </w:rPr>
      </w:pPr>
      <w:r w:rsidRPr="001524C3">
        <w:t xml:space="preserve">   &lt;xs:anyAttribute namespace="##any" processContents="lax"/&gt;</w:t>
      </w:r>
    </w:p>
    <w:p w14:paraId="4713E9DA" w14:textId="77777777" w:rsidR="00185240" w:rsidRPr="001524C3" w:rsidRDefault="00185240" w:rsidP="009B0699">
      <w:pPr>
        <w:pStyle w:val="PL"/>
      </w:pPr>
      <w:r w:rsidRPr="001524C3">
        <w:t xml:space="preserve">  &lt;/xs:complexType&gt;</w:t>
      </w:r>
    </w:p>
    <w:p w14:paraId="61FF381E" w14:textId="77777777" w:rsidR="00185240" w:rsidRPr="001524C3" w:rsidRDefault="00185240" w:rsidP="009B0699">
      <w:pPr>
        <w:pStyle w:val="PL"/>
      </w:pPr>
    </w:p>
    <w:p w14:paraId="1718D4A2" w14:textId="77777777" w:rsidR="00185240" w:rsidRPr="001524C3" w:rsidRDefault="00185240" w:rsidP="009B0699">
      <w:pPr>
        <w:pStyle w:val="PL"/>
        <w:rPr>
          <w:lang w:val="en-US"/>
        </w:rPr>
      </w:pPr>
      <w:r w:rsidRPr="001524C3">
        <w:rPr>
          <w:lang w:val="en-US"/>
        </w:rPr>
        <w:t xml:space="preserve">  &lt;xs:simpleType name="tBssidType"&gt;</w:t>
      </w:r>
    </w:p>
    <w:p w14:paraId="2EA1F663" w14:textId="77777777" w:rsidR="00185240" w:rsidRDefault="00185240" w:rsidP="00185240">
      <w:pPr>
        <w:pStyle w:val="PL"/>
        <w:rPr>
          <w:lang w:val="en-US"/>
        </w:rPr>
      </w:pPr>
      <w:r>
        <w:rPr>
          <w:lang w:val="en-US"/>
        </w:rPr>
        <w:t xml:space="preserve">    </w:t>
      </w:r>
      <w:r w:rsidRPr="00C753BA">
        <w:rPr>
          <w:lang w:val="en-US"/>
        </w:rPr>
        <w:t>&lt;xs:restriction base="xs:string"&gt;</w:t>
      </w:r>
    </w:p>
    <w:p w14:paraId="1675FBE6" w14:textId="77777777" w:rsidR="00185240" w:rsidRDefault="00185240" w:rsidP="009B0699">
      <w:pPr>
        <w:pStyle w:val="PL"/>
        <w:rPr>
          <w:lang w:val="en-US"/>
        </w:rPr>
      </w:pPr>
      <w:r>
        <w:rPr>
          <w:lang w:val="en-US"/>
        </w:rPr>
        <w:t xml:space="preserve">      </w:t>
      </w:r>
      <w:r w:rsidRPr="00C753BA">
        <w:rPr>
          <w:lang w:val="en-US"/>
        </w:rPr>
        <w:t>&lt;!—Example: 00:1A:2B:3C:4D:5E or 00-1A-2B-3C-4D-5E as per IEEE std --&gt;</w:t>
      </w:r>
    </w:p>
    <w:p w14:paraId="474D686B" w14:textId="77777777" w:rsidR="00185240" w:rsidRDefault="00185240" w:rsidP="009B0699">
      <w:pPr>
        <w:pStyle w:val="PL"/>
        <w:rPr>
          <w:lang w:val="en-US"/>
        </w:rPr>
      </w:pPr>
      <w:r>
        <w:rPr>
          <w:lang w:val="en-US"/>
        </w:rPr>
        <w:t xml:space="preserve">      </w:t>
      </w:r>
      <w:r w:rsidRPr="00C753BA">
        <w:rPr>
          <w:lang w:val="en-US"/>
        </w:rPr>
        <w:t>&lt;xs:pattern value="([0-9A-Fa-f]{2}([-:])){5}[0-9A-Fa-f]{2}"/&gt;</w:t>
      </w:r>
    </w:p>
    <w:p w14:paraId="7FAB9DBE" w14:textId="77777777" w:rsidR="00185240" w:rsidRDefault="00185240" w:rsidP="009B0699">
      <w:pPr>
        <w:pStyle w:val="PL"/>
        <w:rPr>
          <w:lang w:val="en-US"/>
        </w:rPr>
      </w:pPr>
      <w:r>
        <w:rPr>
          <w:lang w:val="en-US"/>
        </w:rPr>
        <w:t xml:space="preserve">    </w:t>
      </w:r>
      <w:r w:rsidRPr="00C753BA">
        <w:rPr>
          <w:lang w:val="en-US"/>
        </w:rPr>
        <w:t>&lt;/xs:restriction&gt;</w:t>
      </w:r>
    </w:p>
    <w:p w14:paraId="75CF9029" w14:textId="77777777" w:rsidR="00185240" w:rsidRPr="008E673E" w:rsidRDefault="00185240" w:rsidP="009B0699">
      <w:pPr>
        <w:pStyle w:val="PL"/>
        <w:rPr>
          <w:lang w:val="en-US"/>
        </w:rPr>
      </w:pPr>
      <w:r>
        <w:rPr>
          <w:lang w:val="en-US"/>
        </w:rPr>
        <w:t xml:space="preserve">  </w:t>
      </w:r>
      <w:r w:rsidRPr="00C753BA">
        <w:rPr>
          <w:lang w:val="en-US"/>
        </w:rPr>
        <w:t>&lt;/xs:simpleType&gt;</w:t>
      </w:r>
    </w:p>
    <w:p w14:paraId="36DA64C3" w14:textId="77777777" w:rsidR="00185240" w:rsidRPr="0029272B" w:rsidRDefault="00185240" w:rsidP="00185240">
      <w:pPr>
        <w:pStyle w:val="PL"/>
      </w:pPr>
    </w:p>
    <w:p w14:paraId="73586E05" w14:textId="77777777" w:rsidR="00185240" w:rsidRDefault="00185240" w:rsidP="00185240">
      <w:pPr>
        <w:pStyle w:val="PL"/>
      </w:pPr>
      <w:r w:rsidRPr="0029272B">
        <w:t xml:space="preserve">  </w:t>
      </w:r>
      <w:r>
        <w:t>&lt;xs:complexType name="tSignalStrengthValuesType"&gt;</w:t>
      </w:r>
    </w:p>
    <w:p w14:paraId="2281A636" w14:textId="77777777" w:rsidR="00185240" w:rsidRDefault="00185240" w:rsidP="00185240">
      <w:pPr>
        <w:pStyle w:val="PL"/>
      </w:pPr>
      <w:r>
        <w:t xml:space="preserve">    &lt;xs:sequence&gt;</w:t>
      </w:r>
    </w:p>
    <w:p w14:paraId="62D22AC6" w14:textId="77777777" w:rsidR="00185240" w:rsidRDefault="00185240" w:rsidP="00185240">
      <w:pPr>
        <w:pStyle w:val="PL"/>
      </w:pPr>
      <w:r>
        <w:t xml:space="preserve">      &lt;xs:element name="measured-value" type="xs:NonNegativeInteger"</w:t>
      </w:r>
      <w:r w:rsidRPr="00DB1907">
        <w:t>/&gt;</w:t>
      </w:r>
    </w:p>
    <w:p w14:paraId="33BFE0DF" w14:textId="77777777" w:rsidR="00185240" w:rsidRDefault="00185240" w:rsidP="00185240">
      <w:pPr>
        <w:pStyle w:val="PL"/>
      </w:pPr>
      <w:r>
        <w:t xml:space="preserve">      &lt;xs:any namespace="##other" processContents="lax" minOccurs="0" maxOccurs="unbounded"/&gt;</w:t>
      </w:r>
    </w:p>
    <w:p w14:paraId="410468EC" w14:textId="2AC28724" w:rsidR="00185240" w:rsidRDefault="00185240" w:rsidP="00185240">
      <w:pPr>
        <w:pStyle w:val="PL"/>
      </w:pPr>
      <w:r>
        <w:t xml:space="preserve">      </w:t>
      </w:r>
      <w:r w:rsidRPr="0098763C">
        <w:t>&lt;xs:element name="anyExt" type="</w:t>
      </w:r>
      <w:r>
        <w:t>sealdatadelivery:</w:t>
      </w:r>
      <w:r w:rsidRPr="0098763C">
        <w:t>anyExtType" minOccurs="0"/&gt;</w:t>
      </w:r>
      <w:r>
        <w:t xml:space="preserve">    &lt;/xs:sequence&gt;</w:t>
      </w:r>
    </w:p>
    <w:p w14:paraId="6139FE5F" w14:textId="77777777" w:rsidR="00185240" w:rsidRDefault="00185240" w:rsidP="00185240">
      <w:pPr>
        <w:pStyle w:val="PL"/>
      </w:pPr>
      <w:r>
        <w:t xml:space="preserve">    &lt;xs:anyAttribute namespace="##any" processContents="lax"/&gt;</w:t>
      </w:r>
    </w:p>
    <w:p w14:paraId="060D8F33" w14:textId="3DAC365C" w:rsidR="00185240" w:rsidRDefault="00185240" w:rsidP="00C700FA">
      <w:pPr>
        <w:pStyle w:val="PL"/>
      </w:pPr>
      <w:r>
        <w:t xml:space="preserve">  &lt;/xs:complexType&gt;</w:t>
      </w:r>
    </w:p>
    <w:p w14:paraId="0E3E25B7" w14:textId="77777777" w:rsidR="00A271DD" w:rsidRDefault="00A271DD" w:rsidP="00A271DD">
      <w:pPr>
        <w:pStyle w:val="PL"/>
        <w:rPr>
          <w:lang w:eastAsia="zh-CN"/>
        </w:rPr>
      </w:pPr>
    </w:p>
    <w:p w14:paraId="0139A2B8"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start--&gt;</w:t>
      </w:r>
    </w:p>
    <w:p w14:paraId="1B241A07" w14:textId="77777777" w:rsidR="00A271DD" w:rsidRPr="006F679E" w:rsidRDefault="00A271DD" w:rsidP="00A271DD">
      <w:pPr>
        <w:pStyle w:val="PL"/>
      </w:pPr>
    </w:p>
    <w:p w14:paraId="53074653" w14:textId="77777777" w:rsidR="00A271DD" w:rsidRPr="006F679E" w:rsidRDefault="00A271DD" w:rsidP="00A271DD">
      <w:pPr>
        <w:pStyle w:val="PL"/>
      </w:pPr>
      <w:r w:rsidRPr="006F679E">
        <w:t xml:space="preserve">  &lt;xs:element name="bat-period-adapt-cap" type="xs:boolean"/&gt;</w:t>
      </w:r>
    </w:p>
    <w:p w14:paraId="5921C3F1" w14:textId="77777777" w:rsidR="00A271DD" w:rsidRPr="006F679E" w:rsidRDefault="00A271DD" w:rsidP="00A271DD">
      <w:pPr>
        <w:pStyle w:val="PL"/>
      </w:pPr>
      <w:r w:rsidRPr="006F679E">
        <w:t xml:space="preserve">  &lt;xs:element name="transmission-assist-info" type="sealdatadelivery:tTransmissionAssistInfoType"/&gt;</w:t>
      </w:r>
    </w:p>
    <w:p w14:paraId="7F66D85A" w14:textId="77777777" w:rsidR="00A271DD" w:rsidRPr="006F679E" w:rsidRDefault="00A271DD" w:rsidP="00A271DD">
      <w:pPr>
        <w:pStyle w:val="PL"/>
        <w:rPr>
          <w:lang w:eastAsia="zh-CN"/>
        </w:rPr>
      </w:pPr>
    </w:p>
    <w:p w14:paraId="2786F2CD" w14:textId="77777777" w:rsidR="00A271DD" w:rsidRPr="006F679E"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sealdatadelivery:tEstablishmentReqType</w:t>
      </w:r>
      <w:r w:rsidRPr="006F679E">
        <w:rPr>
          <w:lang w:eastAsia="zh-CN"/>
        </w:rPr>
        <w:t xml:space="preserve">, </w:t>
      </w:r>
      <w:r w:rsidRPr="006F679E">
        <w:t>sealdatadelivery:tEstablishmentRspType</w:t>
      </w:r>
      <w:r w:rsidRPr="006F679E">
        <w:rPr>
          <w:lang w:eastAsia="zh-CN"/>
        </w:rPr>
        <w:t xml:space="preserve">, </w:t>
      </w:r>
      <w:r w:rsidRPr="006F679E">
        <w:t>sealdatadelivery:tURLLCEstablishmentReqType</w:t>
      </w:r>
      <w:r w:rsidRPr="006F679E">
        <w:rPr>
          <w:lang w:eastAsia="zh-CN"/>
        </w:rPr>
        <w:t xml:space="preserve">, </w:t>
      </w:r>
      <w:r w:rsidRPr="006F679E">
        <w:t>sealdatadelivery:tURLLCEstablishmentRspType</w:t>
      </w:r>
      <w:r w:rsidRPr="006F679E">
        <w:rPr>
          <w:lang w:eastAsia="zh-CN"/>
        </w:rPr>
        <w:t>, end--&gt;</w:t>
      </w:r>
    </w:p>
    <w:p w14:paraId="7F1D70EB" w14:textId="77777777" w:rsidR="00A271DD" w:rsidRPr="006F679E" w:rsidRDefault="00A271DD" w:rsidP="00A271DD">
      <w:pPr>
        <w:pStyle w:val="PL"/>
      </w:pPr>
    </w:p>
    <w:p w14:paraId="2781EE65" w14:textId="77777777" w:rsidR="00A271DD" w:rsidRPr="006F679E" w:rsidRDefault="00A271DD" w:rsidP="00A271DD">
      <w:pPr>
        <w:pStyle w:val="PL"/>
      </w:pPr>
      <w:r w:rsidRPr="006F679E">
        <w:t xml:space="preserve">  &lt;xs:complexType name="tTransmissionAssistInfoType"&gt;</w:t>
      </w:r>
    </w:p>
    <w:p w14:paraId="3EA35875"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1B854A16" w14:textId="77777777" w:rsidR="00A271DD" w:rsidRPr="006F679E" w:rsidRDefault="00A271DD" w:rsidP="00A271DD">
      <w:pPr>
        <w:pStyle w:val="PL"/>
      </w:pPr>
      <w:r w:rsidRPr="006F679E">
        <w:t xml:space="preserve">  </w:t>
      </w:r>
      <w:r w:rsidRPr="006F679E">
        <w:rPr>
          <w:rFonts w:eastAsia="SimSun"/>
        </w:rPr>
        <w:t xml:space="preserve">    &lt;</w:t>
      </w:r>
      <w:r w:rsidRPr="006F679E">
        <w:t>xs:element name="bat" type="xs:string" minOccurs="0" maxOccurs="1"/&gt;</w:t>
      </w:r>
    </w:p>
    <w:p w14:paraId="6377EFB4" w14:textId="77777777" w:rsidR="00A271DD" w:rsidRPr="006F679E" w:rsidRDefault="00A271DD" w:rsidP="00A271DD">
      <w:pPr>
        <w:pStyle w:val="PL"/>
      </w:pPr>
      <w:r w:rsidRPr="006F679E">
        <w:t xml:space="preserve">  </w:t>
      </w:r>
      <w:r w:rsidRPr="006F679E">
        <w:rPr>
          <w:rFonts w:eastAsia="SimSun"/>
        </w:rPr>
        <w:t xml:space="preserve">    </w:t>
      </w:r>
      <w:r w:rsidRPr="006F679E">
        <w:t>&lt;xs:element name="</w:t>
      </w:r>
      <w:r w:rsidRPr="006F679E">
        <w:rPr>
          <w:lang w:eastAsia="zh-CN"/>
        </w:rPr>
        <w:t>periodicity</w:t>
      </w:r>
      <w:r w:rsidRPr="006F679E">
        <w:t>" type="sealdatadelivery:</w:t>
      </w:r>
      <w:r w:rsidRPr="007843B5">
        <w:rPr>
          <w:lang w:val="en-US"/>
        </w:rPr>
        <w:t>tUnsigned64bitInteger</w:t>
      </w:r>
      <w:r w:rsidRPr="006F679E">
        <w:t>" minOccurs="0" maxOccurs="1"/&gt;</w:t>
      </w:r>
    </w:p>
    <w:p w14:paraId="0B33B1B2" w14:textId="77777777" w:rsidR="00A271DD" w:rsidRPr="006F679E" w:rsidRDefault="00A271DD" w:rsidP="00A271DD">
      <w:pPr>
        <w:pStyle w:val="PL"/>
      </w:pPr>
      <w:r w:rsidRPr="006F679E">
        <w:t xml:space="preserve">  </w:t>
      </w:r>
      <w:r w:rsidRPr="006F679E">
        <w:rPr>
          <w:rFonts w:eastAsia="SimSun"/>
        </w:rPr>
        <w:t xml:space="preserve">    </w:t>
      </w:r>
      <w:r w:rsidRPr="006F679E">
        <w:t>&lt;xs:element name="bat-window" type="sealdatadelivery:tBatWindowType" minOccurs="0" maxOccurs="1"/&gt;</w:t>
      </w:r>
    </w:p>
    <w:p w14:paraId="5934C351"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name="periodicity-range" type="sealdatadelivery:tPeriodicityRangeType" minOccurs="0" maxOccurs="1"/&gt;</w:t>
      </w:r>
    </w:p>
    <w:p w14:paraId="5835E978"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274A81C7"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70617952"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6782A4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AFC0BB7" w14:textId="77777777" w:rsidR="00A271DD" w:rsidRPr="006F679E" w:rsidRDefault="00A271DD" w:rsidP="00A271DD">
      <w:pPr>
        <w:pStyle w:val="PL"/>
      </w:pPr>
      <w:r w:rsidRPr="006F679E">
        <w:t xml:space="preserve">  &lt;/xs:complexType&gt;</w:t>
      </w:r>
    </w:p>
    <w:p w14:paraId="225A3E5A" w14:textId="77777777" w:rsidR="00A271DD" w:rsidRPr="006F679E" w:rsidRDefault="00A271DD" w:rsidP="00A271DD">
      <w:pPr>
        <w:pStyle w:val="PL"/>
      </w:pPr>
    </w:p>
    <w:p w14:paraId="7B16D87C" w14:textId="77777777" w:rsidR="00A271DD" w:rsidRPr="006F679E" w:rsidRDefault="00A271DD" w:rsidP="00A271DD">
      <w:pPr>
        <w:pStyle w:val="PL"/>
      </w:pPr>
      <w:r w:rsidRPr="006F679E">
        <w:t xml:space="preserve">  &lt;xs:simpleType name="</w:t>
      </w:r>
      <w:r w:rsidRPr="007843B5">
        <w:rPr>
          <w:lang w:val="en-US"/>
        </w:rPr>
        <w:t>tUnsigned64bitInteger</w:t>
      </w:r>
      <w:r w:rsidRPr="006F679E">
        <w:t>"&gt;</w:t>
      </w:r>
    </w:p>
    <w:p w14:paraId="367C0C6D" w14:textId="77777777" w:rsidR="00A271DD" w:rsidRPr="00A271DD" w:rsidRDefault="00A271DD" w:rsidP="00A271DD">
      <w:pPr>
        <w:pStyle w:val="PL"/>
      </w:pPr>
      <w:r w:rsidRPr="006F679E">
        <w:t xml:space="preserve">  </w:t>
      </w:r>
      <w:r w:rsidRPr="006F679E">
        <w:rPr>
          <w:rFonts w:eastAsia="SimSun"/>
        </w:rPr>
        <w:t xml:space="preserve">  </w:t>
      </w:r>
      <w:r w:rsidRPr="00A271DD">
        <w:t>&lt;xs:restriction base="xs:nonNegativeInteger"&gt;</w:t>
      </w:r>
    </w:p>
    <w:p w14:paraId="4FF58358" w14:textId="77777777" w:rsidR="00A271DD" w:rsidRPr="006F679E" w:rsidRDefault="00A271DD" w:rsidP="00A271DD">
      <w:pPr>
        <w:pStyle w:val="PL"/>
      </w:pPr>
      <w:r w:rsidRPr="006F679E">
        <w:t xml:space="preserve">    </w:t>
      </w:r>
      <w:r w:rsidRPr="006F679E">
        <w:rPr>
          <w:rFonts w:eastAsia="SimSun"/>
        </w:rPr>
        <w:t xml:space="preserve">  </w:t>
      </w:r>
      <w:r w:rsidRPr="006F679E">
        <w:t>&lt;xs:maxInclusive value="18446744073709551615"/&gt;</w:t>
      </w:r>
    </w:p>
    <w:p w14:paraId="18BCA754" w14:textId="77777777" w:rsidR="00A271DD" w:rsidRPr="006F679E" w:rsidRDefault="00A271DD" w:rsidP="00A271DD">
      <w:pPr>
        <w:pStyle w:val="PL"/>
      </w:pPr>
      <w:r w:rsidRPr="006F679E">
        <w:t xml:space="preserve">    &lt;/xs:restriction&gt;</w:t>
      </w:r>
    </w:p>
    <w:p w14:paraId="186C0B9F" w14:textId="77777777" w:rsidR="00A271DD" w:rsidRPr="006F679E" w:rsidRDefault="00A271DD" w:rsidP="00A271DD">
      <w:pPr>
        <w:pStyle w:val="PL"/>
      </w:pPr>
      <w:r w:rsidRPr="006F679E">
        <w:t xml:space="preserve">  &lt;/xs:simpleType&gt;</w:t>
      </w:r>
    </w:p>
    <w:p w14:paraId="04069EE5" w14:textId="77777777" w:rsidR="00A271DD" w:rsidRPr="006F679E" w:rsidRDefault="00A271DD" w:rsidP="00A271DD">
      <w:pPr>
        <w:pStyle w:val="PL"/>
      </w:pPr>
    </w:p>
    <w:p w14:paraId="0D0A594A" w14:textId="77777777" w:rsidR="00A271DD" w:rsidRPr="006F679E" w:rsidRDefault="00A271DD" w:rsidP="00A271DD">
      <w:pPr>
        <w:pStyle w:val="PL"/>
      </w:pPr>
      <w:r w:rsidRPr="006F679E">
        <w:t xml:space="preserve">  &lt;xs:complexType name="tBatWindowType"&gt;</w:t>
      </w:r>
    </w:p>
    <w:p w14:paraId="611011C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40879581" w14:textId="77777777" w:rsidR="00A271DD" w:rsidRPr="006F679E" w:rsidRDefault="00A271DD" w:rsidP="00A271DD">
      <w:pPr>
        <w:pStyle w:val="PL"/>
      </w:pPr>
      <w:r w:rsidRPr="006F679E">
        <w:t xml:space="preserve">  </w:t>
      </w:r>
      <w:r w:rsidRPr="006F679E">
        <w:rPr>
          <w:rFonts w:eastAsia="SimSun"/>
        </w:rPr>
        <w:t xml:space="preserve">    &lt;</w:t>
      </w:r>
      <w:r w:rsidRPr="006F679E">
        <w:t>xs:element name="start-time" type="xs:string" minOccurs="0" maxOccurs="1"/&gt;</w:t>
      </w:r>
    </w:p>
    <w:p w14:paraId="2C7F39E6" w14:textId="77777777" w:rsidR="00A271DD" w:rsidRPr="006F679E" w:rsidRDefault="00A271DD" w:rsidP="00A271DD">
      <w:pPr>
        <w:pStyle w:val="PL"/>
      </w:pPr>
      <w:r w:rsidRPr="006F679E">
        <w:t xml:space="preserve">  </w:t>
      </w:r>
      <w:r w:rsidRPr="006F679E">
        <w:rPr>
          <w:rFonts w:eastAsia="SimSun"/>
        </w:rPr>
        <w:t xml:space="preserve">    </w:t>
      </w:r>
      <w:r w:rsidRPr="006F679E">
        <w:t>&lt;xs:element name="stop-time" type="xs:string" minOccurs="0" maxOccurs="1"/&gt;</w:t>
      </w:r>
    </w:p>
    <w:p w14:paraId="27DD03B3"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64E3A704"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0C8B3F1D"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5500FC46"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21DAE0E0" w14:textId="77777777" w:rsidR="00A271DD" w:rsidRPr="006F679E" w:rsidRDefault="00A271DD" w:rsidP="00A271DD">
      <w:pPr>
        <w:pStyle w:val="PL"/>
      </w:pPr>
      <w:r w:rsidRPr="006F679E">
        <w:t xml:space="preserve">  &lt;/xs:complexType&gt;</w:t>
      </w:r>
    </w:p>
    <w:p w14:paraId="64F1A3E0" w14:textId="77777777" w:rsidR="00A271DD" w:rsidRPr="006F679E" w:rsidRDefault="00A271DD" w:rsidP="00A271DD">
      <w:pPr>
        <w:pStyle w:val="PL"/>
      </w:pPr>
    </w:p>
    <w:p w14:paraId="2528B28D" w14:textId="77777777" w:rsidR="00A271DD" w:rsidRPr="006F679E" w:rsidRDefault="00A271DD" w:rsidP="00A271DD">
      <w:pPr>
        <w:pStyle w:val="PL"/>
      </w:pPr>
      <w:r w:rsidRPr="006F679E">
        <w:t xml:space="preserve">  &lt;xs:complexType name="tPeriodicityRangeType"&gt;</w:t>
      </w:r>
    </w:p>
    <w:p w14:paraId="25568D76"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047DB13A" w14:textId="77777777" w:rsidR="00A271DD" w:rsidRPr="006F679E" w:rsidRDefault="00A271DD" w:rsidP="00A271DD">
      <w:pPr>
        <w:pStyle w:val="PL"/>
      </w:pPr>
      <w:r w:rsidRPr="006F679E">
        <w:t xml:space="preserve">  </w:t>
      </w:r>
      <w:r w:rsidRPr="006F679E">
        <w:rPr>
          <w:rFonts w:eastAsia="SimSun"/>
        </w:rPr>
        <w:t xml:space="preserve">    &lt;</w:t>
      </w:r>
      <w:r w:rsidRPr="006F679E">
        <w:t>xs:element name="lower-bound" type="sealdatadelivery:</w:t>
      </w:r>
      <w:r w:rsidRPr="007843B5">
        <w:rPr>
          <w:lang w:val="en-US"/>
        </w:rPr>
        <w:t>tUnsigned64bitInteger</w:t>
      </w:r>
      <w:r w:rsidRPr="006F679E">
        <w:t>" minOccurs="0" maxOccurs="1"/&gt;</w:t>
      </w:r>
    </w:p>
    <w:p w14:paraId="6504AAE0" w14:textId="77777777" w:rsidR="00A271DD" w:rsidRPr="006F679E" w:rsidRDefault="00A271DD" w:rsidP="00A271DD">
      <w:pPr>
        <w:pStyle w:val="PL"/>
      </w:pPr>
      <w:r w:rsidRPr="006F679E">
        <w:t xml:space="preserve">  </w:t>
      </w:r>
      <w:r w:rsidRPr="006F679E">
        <w:rPr>
          <w:rFonts w:eastAsia="SimSun"/>
        </w:rPr>
        <w:t xml:space="preserve">    </w:t>
      </w:r>
      <w:r w:rsidRPr="006F679E">
        <w:t>&lt;xs:element name="upper-bound" type="sealdatadelivery:</w:t>
      </w:r>
      <w:r w:rsidRPr="007843B5">
        <w:rPr>
          <w:lang w:val="en-US"/>
        </w:rPr>
        <w:t>tUnsigned64bitInteger</w:t>
      </w:r>
      <w:r w:rsidRPr="006F679E">
        <w:t>" minOccurs="0" maxOccurs="1"/&gt;</w:t>
      </w:r>
    </w:p>
    <w:p w14:paraId="7F1C450A" w14:textId="77777777" w:rsidR="00A271DD" w:rsidRPr="006F679E" w:rsidRDefault="00A271DD" w:rsidP="00A271DD">
      <w:pPr>
        <w:pStyle w:val="PL"/>
      </w:pPr>
      <w:r w:rsidRPr="006F679E">
        <w:t xml:space="preserve">  </w:t>
      </w:r>
      <w:r w:rsidRPr="006F679E">
        <w:rPr>
          <w:rFonts w:eastAsia="SimSun"/>
        </w:rPr>
        <w:t xml:space="preserve">    </w:t>
      </w:r>
      <w:r w:rsidRPr="006F679E">
        <w:t>&lt;xs:element name="periodicity-value-list" type="sealdatadelivery:tPeriodicityValueListType" minOccurs="0" maxOccurs="1"/&gt;</w:t>
      </w:r>
    </w:p>
    <w:p w14:paraId="7A917F86"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3AD6314A"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462DB63B"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62B4C0CF"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4B55BB10" w14:textId="77777777" w:rsidR="00A271DD" w:rsidRPr="006F679E" w:rsidRDefault="00A271DD" w:rsidP="00A271DD">
      <w:pPr>
        <w:pStyle w:val="PL"/>
      </w:pPr>
      <w:r w:rsidRPr="006F679E">
        <w:t xml:space="preserve">  &lt;/xs:complexType&gt;</w:t>
      </w:r>
    </w:p>
    <w:p w14:paraId="32F623F0" w14:textId="77777777" w:rsidR="00A271DD" w:rsidRPr="006F679E" w:rsidRDefault="00A271DD" w:rsidP="00A271DD">
      <w:pPr>
        <w:pStyle w:val="PL"/>
      </w:pPr>
    </w:p>
    <w:p w14:paraId="27CD80D6" w14:textId="77777777" w:rsidR="00A271DD" w:rsidRPr="006F679E" w:rsidRDefault="00A271DD" w:rsidP="00A271DD">
      <w:pPr>
        <w:pStyle w:val="PL"/>
      </w:pPr>
      <w:r w:rsidRPr="006F679E">
        <w:t xml:space="preserve">  &lt;xs:complexType name="tPeriodicityValueListType"&gt;</w:t>
      </w:r>
    </w:p>
    <w:p w14:paraId="11D452A2" w14:textId="77777777" w:rsidR="00A271DD" w:rsidRPr="006F679E" w:rsidRDefault="00A271DD" w:rsidP="00A271DD">
      <w:pPr>
        <w:pStyle w:val="PL"/>
      </w:pPr>
      <w:r w:rsidRPr="006F679E">
        <w:t xml:space="preserve">    &lt;xs:sequence maxOccurs="unbounded"&gt;</w:t>
      </w:r>
    </w:p>
    <w:p w14:paraId="1972CFDE" w14:textId="77777777" w:rsidR="00A271DD" w:rsidRPr="006F679E" w:rsidRDefault="00A271DD" w:rsidP="00A271DD">
      <w:pPr>
        <w:pStyle w:val="PL"/>
      </w:pPr>
      <w:r w:rsidRPr="006F679E">
        <w:t xml:space="preserve">      &lt;xs:element name="periodicity-value" type="sealdatadelivery:</w:t>
      </w:r>
      <w:r w:rsidRPr="007843B5">
        <w:rPr>
          <w:lang w:val="en-US"/>
        </w:rPr>
        <w:t>tUnsigned64bitInteger</w:t>
      </w:r>
      <w:r w:rsidRPr="006F679E">
        <w:t>" minOccurs="1" maxOccurs="1"/&gt;</w:t>
      </w:r>
    </w:p>
    <w:p w14:paraId="649D4845" w14:textId="77777777" w:rsidR="00A271DD" w:rsidRPr="006F679E" w:rsidRDefault="00A271DD" w:rsidP="00A271DD">
      <w:pPr>
        <w:pStyle w:val="PL"/>
      </w:pPr>
      <w:r w:rsidRPr="006F679E">
        <w:t xml:space="preserve">  </w:t>
      </w:r>
      <w:r w:rsidRPr="006F679E">
        <w:rPr>
          <w:rFonts w:eastAsia="SimSun"/>
        </w:rPr>
        <w:t xml:space="preserve">    </w:t>
      </w:r>
      <w:r w:rsidRPr="006F679E">
        <w:t>&lt;xs:element name="anyExt" type="sealdatadelivery:anyExtType" minOccurs="0"/&gt;</w:t>
      </w:r>
    </w:p>
    <w:p w14:paraId="00EA69FE" w14:textId="77777777" w:rsidR="00A271DD" w:rsidRPr="006F679E" w:rsidRDefault="00A271DD" w:rsidP="00A271DD">
      <w:pPr>
        <w:pStyle w:val="PL"/>
      </w:pPr>
      <w:r w:rsidRPr="006F679E">
        <w:t xml:space="preserve">  </w:t>
      </w:r>
      <w:r w:rsidRPr="006F679E">
        <w:rPr>
          <w:rFonts w:eastAsia="SimSun"/>
        </w:rPr>
        <w:t xml:space="preserve">    </w:t>
      </w:r>
      <w:r w:rsidRPr="006F679E">
        <w:t>&lt;xs:any namespace="##other" processContents="lax" minOccurs="0" maxOccurs="unbounded"/&gt;</w:t>
      </w:r>
    </w:p>
    <w:p w14:paraId="3BF0F078" w14:textId="77777777" w:rsidR="00A271DD" w:rsidRPr="006F679E" w:rsidRDefault="00A271DD" w:rsidP="00A271DD">
      <w:pPr>
        <w:pStyle w:val="PL"/>
      </w:pPr>
      <w:r w:rsidRPr="006F679E">
        <w:t xml:space="preserve">  </w:t>
      </w:r>
      <w:r w:rsidRPr="006F679E">
        <w:rPr>
          <w:rFonts w:eastAsia="SimSun"/>
        </w:rPr>
        <w:t xml:space="preserve">  </w:t>
      </w:r>
      <w:r w:rsidRPr="006F679E">
        <w:t>&lt;/xs:sequence&gt;</w:t>
      </w:r>
    </w:p>
    <w:p w14:paraId="2545F21B" w14:textId="77777777" w:rsidR="00A271DD" w:rsidRPr="006F679E" w:rsidRDefault="00A271DD" w:rsidP="00A271DD">
      <w:pPr>
        <w:pStyle w:val="PL"/>
      </w:pPr>
      <w:r w:rsidRPr="006F679E">
        <w:t xml:space="preserve">  </w:t>
      </w:r>
      <w:r w:rsidRPr="006F679E">
        <w:rPr>
          <w:rFonts w:eastAsia="SimSun"/>
        </w:rPr>
        <w:t xml:space="preserve">  </w:t>
      </w:r>
      <w:r w:rsidRPr="006F679E">
        <w:t>&lt;xs:anyAttribute namespace="##any" processContents="lax"/&gt;</w:t>
      </w:r>
    </w:p>
    <w:p w14:paraId="0765B1D4" w14:textId="77777777" w:rsidR="00A271DD" w:rsidRPr="006F679E" w:rsidRDefault="00A271DD" w:rsidP="00A271DD">
      <w:pPr>
        <w:pStyle w:val="PL"/>
      </w:pPr>
      <w:r w:rsidRPr="006F679E">
        <w:t xml:space="preserve">  &lt;/xs:complexType&gt;</w:t>
      </w:r>
    </w:p>
    <w:p w14:paraId="6363D872" w14:textId="77777777" w:rsidR="00A271DD" w:rsidRPr="006F679E" w:rsidRDefault="00A271DD" w:rsidP="00A271DD">
      <w:pPr>
        <w:pStyle w:val="PL"/>
        <w:rPr>
          <w:lang w:eastAsia="zh-CN"/>
        </w:rPr>
      </w:pPr>
    </w:p>
    <w:p w14:paraId="087383BB"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start--&gt;</w:t>
      </w:r>
    </w:p>
    <w:p w14:paraId="52914924" w14:textId="77777777" w:rsidR="00A271DD" w:rsidRPr="006F679E" w:rsidRDefault="00A271DD" w:rsidP="00A271DD">
      <w:pPr>
        <w:pStyle w:val="PL"/>
        <w:rPr>
          <w:lang w:eastAsia="zh-CN"/>
        </w:rPr>
      </w:pPr>
    </w:p>
    <w:p w14:paraId="2AAFCA5D" w14:textId="77777777" w:rsidR="00A271DD" w:rsidRPr="006F679E" w:rsidRDefault="00A271DD" w:rsidP="00A271DD">
      <w:pPr>
        <w:pStyle w:val="PL"/>
      </w:pPr>
      <w:r w:rsidRPr="006F679E">
        <w:t xml:space="preserve">  &lt;xs:element name="bat-offset-ul" type="xs:positiveInteger"/&gt;</w:t>
      </w:r>
    </w:p>
    <w:p w14:paraId="34F314EC" w14:textId="77777777" w:rsidR="00A271DD" w:rsidRDefault="00A271DD" w:rsidP="00A271DD">
      <w:pPr>
        <w:pStyle w:val="PL"/>
      </w:pPr>
      <w:r w:rsidRPr="006F679E">
        <w:t xml:space="preserve">  &lt;xs:element name="periodicity-ul" type="xs:positiveInteger"/&gt;</w:t>
      </w:r>
    </w:p>
    <w:p w14:paraId="6C7671FB" w14:textId="77777777" w:rsidR="00A271DD" w:rsidRPr="006F679E" w:rsidRDefault="00A271DD" w:rsidP="00A271DD">
      <w:pPr>
        <w:pStyle w:val="PL"/>
      </w:pPr>
    </w:p>
    <w:p w14:paraId="16FF98A1" w14:textId="77777777" w:rsidR="00A271DD" w:rsidRDefault="00A271DD" w:rsidP="00A271DD">
      <w:pPr>
        <w:pStyle w:val="PL"/>
        <w:rPr>
          <w:lang w:eastAsia="zh-CN"/>
        </w:rPr>
      </w:pPr>
      <w:r w:rsidRPr="006F679E">
        <w:rPr>
          <w:lang w:eastAsia="zh-CN"/>
        </w:rPr>
        <w:t xml:space="preserve">&lt;!-- </w:t>
      </w:r>
      <w:r w:rsidRPr="0034573A">
        <w:t>The following element</w:t>
      </w:r>
      <w:r>
        <w:t>s</w:t>
      </w:r>
      <w:r w:rsidRPr="0034573A">
        <w:t xml:space="preserve"> </w:t>
      </w:r>
      <w:r>
        <w:t>are</w:t>
      </w:r>
      <w:r w:rsidRPr="0034573A">
        <w:t xml:space="preserve"> added for extensibility and </w:t>
      </w:r>
      <w:r>
        <w:t>to</w:t>
      </w:r>
      <w:r w:rsidRPr="0034573A">
        <w:t xml:space="preserve"> be placed in</w:t>
      </w:r>
      <w:r>
        <w:t xml:space="preserve"> the</w:t>
      </w:r>
      <w:r w:rsidRPr="0034573A">
        <w:t xml:space="preserve"> anyExt element</w:t>
      </w:r>
      <w:r>
        <w:t xml:space="preserve"> of</w:t>
      </w:r>
      <w:r w:rsidRPr="006F679E">
        <w:t xml:space="preserve"> sealdatadelivery:tTxQualityManagementReqType</w:t>
      </w:r>
      <w:r w:rsidRPr="006F679E">
        <w:rPr>
          <w:lang w:eastAsia="zh-CN"/>
        </w:rPr>
        <w:t>, end--&gt;</w:t>
      </w:r>
    </w:p>
    <w:p w14:paraId="1CF1ACAF" w14:textId="77777777" w:rsidR="00A271DD" w:rsidRDefault="00A271DD" w:rsidP="00C700FA">
      <w:pPr>
        <w:pStyle w:val="PL"/>
      </w:pPr>
    </w:p>
    <w:p w14:paraId="174CBB0E" w14:textId="77777777" w:rsidR="00923C38" w:rsidRDefault="00923C38" w:rsidP="00923C38">
      <w:pPr>
        <w:pStyle w:val="PL"/>
      </w:pPr>
      <w:r w:rsidRPr="00923C38">
        <w:t xml:space="preserve">  </w:t>
      </w:r>
      <w:r>
        <w:t>&lt;xs:complexType name="</w:t>
      </w:r>
      <w:r w:rsidRPr="0034573A">
        <w:t>t</w:t>
      </w:r>
      <w:r>
        <w:t>XrInformReq</w:t>
      </w:r>
      <w:r w:rsidRPr="0034573A">
        <w:t>Type</w:t>
      </w:r>
      <w:r>
        <w:t>"&gt;</w:t>
      </w:r>
    </w:p>
    <w:p w14:paraId="75B0B8B6" w14:textId="77777777" w:rsidR="00923C38" w:rsidRDefault="00923C38" w:rsidP="00923C38">
      <w:pPr>
        <w:pStyle w:val="PL"/>
      </w:pPr>
      <w:r>
        <w:t xml:space="preserve">    &lt;xs:sequence&gt;</w:t>
      </w:r>
    </w:p>
    <w:p w14:paraId="17AB19E7" w14:textId="44A7B7D2" w:rsidR="00923C38" w:rsidRDefault="00923C38" w:rsidP="00923C38">
      <w:pPr>
        <w:pStyle w:val="PL"/>
      </w:pPr>
      <w:r>
        <w:rPr>
          <w:rFonts w:eastAsia="SimSun"/>
        </w:rPr>
        <w:t xml:space="preserve">      </w:t>
      </w:r>
      <w:r w:rsidRPr="00DB1907">
        <w:t>&lt;xs:element name="</w:t>
      </w:r>
      <w:r>
        <w:t>requestor</w:t>
      </w:r>
      <w:r w:rsidRPr="00DB1907">
        <w:t>-i</w:t>
      </w:r>
      <w:r>
        <w:t>d" type="</w:t>
      </w:r>
      <w:r w:rsidR="00DD631B">
        <w:t>xs:string</w:t>
      </w:r>
      <w:r>
        <w:t xml:space="preserve">" minOccurs="1" </w:t>
      </w:r>
      <w:r w:rsidRPr="00165FDE">
        <w:t>maxOccurs="</w:t>
      </w:r>
      <w:r>
        <w:t>1</w:t>
      </w:r>
      <w:r w:rsidRPr="00165FDE">
        <w:t>"</w:t>
      </w:r>
      <w:r w:rsidRPr="00DB1907">
        <w:t>/&gt;</w:t>
      </w:r>
    </w:p>
    <w:p w14:paraId="1A0D6918"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0F857DB6" w14:textId="77777777" w:rsidR="00923C38" w:rsidRDefault="00923C38" w:rsidP="00923C38">
      <w:pPr>
        <w:pStyle w:val="PL"/>
      </w:pPr>
      <w:r>
        <w:rPr>
          <w:rFonts w:eastAsia="SimSun"/>
        </w:rPr>
        <w:t xml:space="preserve">      </w:t>
      </w:r>
      <w:r>
        <w:t xml:space="preserve">&lt;xs:element name="status" type="sealdatadelivery:tXrStatusType" minOccurs="1" </w:t>
      </w:r>
      <w:r w:rsidRPr="00165FDE">
        <w:t>maxOccurs="</w:t>
      </w:r>
      <w:r>
        <w:t>1</w:t>
      </w:r>
      <w:r w:rsidRPr="00165FDE">
        <w:t>"</w:t>
      </w:r>
      <w:r w:rsidRPr="00DB1907">
        <w:t>/&gt;</w:t>
      </w:r>
    </w:p>
    <w:p w14:paraId="0F34673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68696ADF" w14:textId="77777777" w:rsidR="00923C38" w:rsidRDefault="00923C38" w:rsidP="00923C38">
      <w:pPr>
        <w:pStyle w:val="PL"/>
      </w:pPr>
      <w:r>
        <w:rPr>
          <w:rFonts w:eastAsia="SimSun"/>
        </w:rPr>
        <w:t xml:space="preserve">      </w:t>
      </w:r>
      <w:r>
        <w:t>&lt;xs:any namespace="##other" processContents="lax" minOccurs="0" maxOccurs="unbounded"/&gt;</w:t>
      </w:r>
    </w:p>
    <w:p w14:paraId="2F35D371" w14:textId="77777777" w:rsidR="00923C38" w:rsidRPr="00587E76" w:rsidRDefault="00923C38" w:rsidP="00923C38">
      <w:pPr>
        <w:pStyle w:val="PL"/>
      </w:pPr>
      <w:r>
        <w:rPr>
          <w:rFonts w:eastAsia="SimSun"/>
        </w:rPr>
        <w:t xml:space="preserve">      </w:t>
      </w:r>
      <w:r w:rsidRPr="0098763C">
        <w:t>&lt;xs:element name="anyExt" type="</w:t>
      </w:r>
      <w:r>
        <w:t>sealdatadelivery:</w:t>
      </w:r>
      <w:r w:rsidRPr="0098763C">
        <w:t>anyExtType" minOccurs="0"/&gt;</w:t>
      </w:r>
    </w:p>
    <w:p w14:paraId="3EFD5524" w14:textId="77777777" w:rsidR="00923C38" w:rsidRDefault="00923C38" w:rsidP="00923C38">
      <w:pPr>
        <w:pStyle w:val="PL"/>
      </w:pPr>
      <w:r>
        <w:rPr>
          <w:rFonts w:eastAsia="SimSun"/>
        </w:rPr>
        <w:t xml:space="preserve">    </w:t>
      </w:r>
      <w:r>
        <w:t>&lt;/xs:sequence&gt;</w:t>
      </w:r>
    </w:p>
    <w:p w14:paraId="17B81DAC" w14:textId="77777777" w:rsidR="00923C38" w:rsidRDefault="00923C38" w:rsidP="00923C38">
      <w:pPr>
        <w:pStyle w:val="PL"/>
      </w:pPr>
      <w:r>
        <w:rPr>
          <w:rFonts w:eastAsia="SimSun"/>
        </w:rPr>
        <w:t xml:space="preserve">    </w:t>
      </w:r>
      <w:r>
        <w:t>&lt;xs:anyAttribute namespace="##any" processContents="lax"/&gt;</w:t>
      </w:r>
    </w:p>
    <w:p w14:paraId="0D570FED" w14:textId="77777777" w:rsidR="00923C38" w:rsidRDefault="00923C38" w:rsidP="00923C38">
      <w:pPr>
        <w:pStyle w:val="PL"/>
      </w:pPr>
      <w:r>
        <w:rPr>
          <w:rFonts w:eastAsia="SimSun"/>
        </w:rPr>
        <w:t xml:space="preserve">  </w:t>
      </w:r>
      <w:r>
        <w:t>&lt;/xs:complexType&gt;</w:t>
      </w:r>
    </w:p>
    <w:p w14:paraId="600AB2AA" w14:textId="77777777" w:rsidR="00923C38" w:rsidRDefault="00923C38" w:rsidP="00923C38">
      <w:pPr>
        <w:pStyle w:val="PL"/>
      </w:pPr>
    </w:p>
    <w:p w14:paraId="15750D1C" w14:textId="77777777" w:rsidR="00923C38" w:rsidRDefault="00923C38" w:rsidP="00923C38">
      <w:pPr>
        <w:pStyle w:val="PL"/>
      </w:pPr>
      <w:r w:rsidRPr="00923C38">
        <w:t xml:space="preserve">  </w:t>
      </w:r>
      <w:r>
        <w:t>&lt;xs:complexType name="</w:t>
      </w:r>
      <w:r w:rsidRPr="0034573A">
        <w:t>t</w:t>
      </w:r>
      <w:r>
        <w:t>XrInformRsp</w:t>
      </w:r>
      <w:r w:rsidRPr="0034573A">
        <w:t>Type</w:t>
      </w:r>
      <w:r>
        <w:t>"&gt;</w:t>
      </w:r>
    </w:p>
    <w:p w14:paraId="4684AD7C" w14:textId="77777777" w:rsidR="00923C38" w:rsidRDefault="00923C38" w:rsidP="00923C38">
      <w:pPr>
        <w:pStyle w:val="PL"/>
      </w:pPr>
      <w:r>
        <w:t xml:space="preserve">    &lt;xs:sequence&gt;</w:t>
      </w:r>
    </w:p>
    <w:p w14:paraId="6B003E5E"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03659191" w14:textId="77777777" w:rsidR="00923C38" w:rsidRDefault="00923C38" w:rsidP="00923C38">
      <w:pPr>
        <w:pStyle w:val="PL"/>
      </w:pPr>
      <w:r>
        <w:t xml:space="preserve">      &lt;xs:any namespace="##other" processContents="lax" minOccurs="0" maxOccurs="unbounded"/&gt;</w:t>
      </w:r>
    </w:p>
    <w:p w14:paraId="6A8E0D10"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66981127" w14:textId="77777777" w:rsidR="00923C38" w:rsidRDefault="00923C38" w:rsidP="00923C38">
      <w:pPr>
        <w:pStyle w:val="PL"/>
      </w:pPr>
      <w:r>
        <w:t xml:space="preserve">    &lt;/xs:sequence&gt;</w:t>
      </w:r>
    </w:p>
    <w:p w14:paraId="72D6E60C" w14:textId="77777777" w:rsidR="00923C38" w:rsidRDefault="00923C38" w:rsidP="00923C38">
      <w:pPr>
        <w:pStyle w:val="PL"/>
      </w:pPr>
      <w:r>
        <w:t xml:space="preserve">    &lt;xs:anyAttribute namespace="##any" processContents="lax"/&gt;</w:t>
      </w:r>
    </w:p>
    <w:p w14:paraId="3944553E" w14:textId="77777777" w:rsidR="00923C38" w:rsidRDefault="00923C38" w:rsidP="00923C38">
      <w:pPr>
        <w:pStyle w:val="PL"/>
      </w:pPr>
      <w:r>
        <w:t xml:space="preserve">  &lt;/xs:complexType&gt;</w:t>
      </w:r>
    </w:p>
    <w:p w14:paraId="0D87012B" w14:textId="77777777" w:rsidR="00923C38" w:rsidRDefault="00923C38" w:rsidP="00923C38">
      <w:pPr>
        <w:pStyle w:val="PL"/>
      </w:pPr>
    </w:p>
    <w:p w14:paraId="0F4499B4" w14:textId="77777777" w:rsidR="00923C38" w:rsidRDefault="00923C38" w:rsidP="00923C38">
      <w:pPr>
        <w:pStyle w:val="PL"/>
      </w:pPr>
      <w:r w:rsidRPr="00923C38">
        <w:t xml:space="preserve">  </w:t>
      </w:r>
      <w:r>
        <w:t>&lt;xs:complexType name="</w:t>
      </w:r>
      <w:r w:rsidRPr="0034573A">
        <w:t>t</w:t>
      </w:r>
      <w:r>
        <w:t>XrTriggerReq</w:t>
      </w:r>
      <w:r w:rsidRPr="0034573A">
        <w:t>Type</w:t>
      </w:r>
      <w:r>
        <w:t>"&gt;</w:t>
      </w:r>
    </w:p>
    <w:p w14:paraId="55C94204" w14:textId="77777777" w:rsidR="00923C38" w:rsidRDefault="00923C38" w:rsidP="00923C38">
      <w:pPr>
        <w:pStyle w:val="PL"/>
      </w:pPr>
      <w:r>
        <w:t xml:space="preserve">    &lt;xs:sequence&gt;</w:t>
      </w:r>
    </w:p>
    <w:p w14:paraId="24F67310" w14:textId="7143C016" w:rsidR="00923C38" w:rsidRDefault="00923C38" w:rsidP="00923C38">
      <w:pPr>
        <w:pStyle w:val="PL"/>
      </w:pPr>
      <w:r>
        <w:rPr>
          <w:rFonts w:eastAsia="SimSun"/>
        </w:rPr>
        <w:t xml:space="preserve">      </w:t>
      </w:r>
      <w:r w:rsidRPr="00DB1907">
        <w:t>&lt;xs:element name="</w:t>
      </w:r>
      <w:r>
        <w:t>requestor</w:t>
      </w:r>
      <w:r w:rsidRPr="00DB1907">
        <w:t>-i</w:t>
      </w:r>
      <w:r>
        <w:t>d" type="</w:t>
      </w:r>
      <w:r w:rsidR="003714EA">
        <w:t>xs:string</w:t>
      </w:r>
      <w:r>
        <w:t xml:space="preserve">" minOccurs="1" </w:t>
      </w:r>
      <w:r w:rsidRPr="00165FDE">
        <w:t>maxOccurs="</w:t>
      </w:r>
      <w:r>
        <w:t>1</w:t>
      </w:r>
      <w:r w:rsidRPr="00165FDE">
        <w:t>"</w:t>
      </w:r>
      <w:r w:rsidRPr="00DB1907">
        <w:t>/&gt;</w:t>
      </w:r>
    </w:p>
    <w:p w14:paraId="1DA8FDF6" w14:textId="77777777" w:rsidR="00923C38" w:rsidRDefault="00923C38" w:rsidP="00923C38">
      <w:pPr>
        <w:pStyle w:val="PL"/>
      </w:pPr>
      <w:r>
        <w:t xml:space="preserve">  </w:t>
      </w:r>
      <w:r>
        <w:rPr>
          <w:rFonts w:eastAsia="SimSun"/>
        </w:rPr>
        <w:t xml:space="preserve">    </w:t>
      </w:r>
      <w:r>
        <w:t>&lt;xs:element name="VAL-ue-id-list" type="sealdatadelivery:tValUeIdListType" minOccurs="1"/&gt;</w:t>
      </w:r>
    </w:p>
    <w:p w14:paraId="77239557" w14:textId="77777777" w:rsidR="00923C38" w:rsidRDefault="00923C38" w:rsidP="00923C38">
      <w:pPr>
        <w:pStyle w:val="PL"/>
      </w:pPr>
      <w:r>
        <w:rPr>
          <w:rFonts w:eastAsia="SimSun"/>
        </w:rPr>
        <w:t xml:space="preserve">      </w:t>
      </w:r>
      <w:r>
        <w:t xml:space="preserve">&lt;xs:element name="operation" type="sealdatadelivery:tXrOperationType" minOccurs="1" </w:t>
      </w:r>
      <w:r w:rsidRPr="00165FDE">
        <w:t>maxOccurs="</w:t>
      </w:r>
      <w:r>
        <w:t>1</w:t>
      </w:r>
      <w:r w:rsidRPr="00165FDE">
        <w:t>"</w:t>
      </w:r>
      <w:r w:rsidRPr="00DB1907">
        <w:t>/&gt;</w:t>
      </w:r>
    </w:p>
    <w:p w14:paraId="2B2515AE" w14:textId="77777777" w:rsidR="00923C38" w:rsidRDefault="00923C38" w:rsidP="00923C38">
      <w:pPr>
        <w:pStyle w:val="PL"/>
      </w:pPr>
      <w:r>
        <w:rPr>
          <w:rFonts w:eastAsia="SimSun"/>
        </w:rPr>
        <w:t xml:space="preserve">      </w:t>
      </w:r>
      <w:r>
        <w:t xml:space="preserve">&lt;xs:element name="VAL-service-id" type="xs:string" minOccurs="0" </w:t>
      </w:r>
      <w:r w:rsidRPr="00165FDE">
        <w:t>maxOccurs="</w:t>
      </w:r>
      <w:r>
        <w:t>1</w:t>
      </w:r>
      <w:r w:rsidRPr="00165FDE">
        <w:t>"</w:t>
      </w:r>
      <w:r w:rsidRPr="00DB1907">
        <w:t>/&gt;</w:t>
      </w:r>
    </w:p>
    <w:p w14:paraId="48BD7D6A" w14:textId="77777777" w:rsidR="00923C38" w:rsidRDefault="00923C38" w:rsidP="00923C38">
      <w:pPr>
        <w:pStyle w:val="PL"/>
      </w:pPr>
      <w:r>
        <w:t xml:space="preserve">      &lt;xs:any namespace="##other" processContents="lax" minOccurs="0" maxOccurs="unbounded"/&gt;</w:t>
      </w:r>
    </w:p>
    <w:p w14:paraId="2881371B"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002BDA5C" w14:textId="77777777" w:rsidR="00923C38" w:rsidRDefault="00923C38" w:rsidP="00923C38">
      <w:pPr>
        <w:pStyle w:val="PL"/>
      </w:pPr>
      <w:r>
        <w:t xml:space="preserve">    &lt;/xs:sequence&gt;</w:t>
      </w:r>
    </w:p>
    <w:p w14:paraId="2D649CD7" w14:textId="77777777" w:rsidR="00923C38" w:rsidRDefault="00923C38" w:rsidP="00923C38">
      <w:pPr>
        <w:pStyle w:val="PL"/>
      </w:pPr>
      <w:r>
        <w:t xml:space="preserve">    &lt;xs:anyAttribute namespace="##any" processContents="lax"/&gt;</w:t>
      </w:r>
    </w:p>
    <w:p w14:paraId="07E1BE66" w14:textId="77777777" w:rsidR="00923C38" w:rsidRDefault="00923C38" w:rsidP="00923C38">
      <w:pPr>
        <w:pStyle w:val="PL"/>
      </w:pPr>
      <w:r>
        <w:t xml:space="preserve">  &lt;/xs:complexType&gt;</w:t>
      </w:r>
    </w:p>
    <w:p w14:paraId="7A520C31" w14:textId="77777777" w:rsidR="00923C38" w:rsidRDefault="00923C38" w:rsidP="00923C38">
      <w:pPr>
        <w:pStyle w:val="PL"/>
      </w:pPr>
    </w:p>
    <w:p w14:paraId="38AABC65" w14:textId="77777777" w:rsidR="00923C38" w:rsidRDefault="00923C38" w:rsidP="00923C38">
      <w:pPr>
        <w:pStyle w:val="PL"/>
      </w:pPr>
      <w:r w:rsidRPr="00923C38">
        <w:lastRenderedPageBreak/>
        <w:t xml:space="preserve">  </w:t>
      </w:r>
      <w:r>
        <w:t>&lt;xs:complexType name="</w:t>
      </w:r>
      <w:r w:rsidRPr="0034573A">
        <w:t>t</w:t>
      </w:r>
      <w:r>
        <w:t>XrTriggerRsp</w:t>
      </w:r>
      <w:r w:rsidRPr="0034573A">
        <w:t>Type</w:t>
      </w:r>
      <w:r>
        <w:t>"&gt;</w:t>
      </w:r>
    </w:p>
    <w:p w14:paraId="090A4DA1" w14:textId="77777777" w:rsidR="00923C38" w:rsidRDefault="00923C38" w:rsidP="00923C38">
      <w:pPr>
        <w:pStyle w:val="PL"/>
      </w:pPr>
      <w:r>
        <w:t xml:space="preserve">    &lt;xs:sequence&gt;</w:t>
      </w:r>
    </w:p>
    <w:p w14:paraId="6B50D248" w14:textId="77777777" w:rsidR="00923C38" w:rsidRDefault="00923C38" w:rsidP="00923C38">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6A00839" w14:textId="77777777" w:rsidR="00923C38" w:rsidRDefault="00923C38" w:rsidP="00923C38">
      <w:pPr>
        <w:pStyle w:val="PL"/>
      </w:pPr>
      <w:r>
        <w:t xml:space="preserve">      &lt;xs:any namespace="##other" processContents="lax" minOccurs="0" maxOccurs="unbounded"/&gt;</w:t>
      </w:r>
    </w:p>
    <w:p w14:paraId="1468341F" w14:textId="77777777" w:rsidR="00923C38" w:rsidRPr="00587E76" w:rsidRDefault="00923C38" w:rsidP="00923C38">
      <w:pPr>
        <w:pStyle w:val="PL"/>
      </w:pPr>
      <w:r>
        <w:t xml:space="preserve">      </w:t>
      </w:r>
      <w:r w:rsidRPr="0098763C">
        <w:t>&lt;xs:element name="anyExt" type="</w:t>
      </w:r>
      <w:r>
        <w:t>sealdatadelivery:</w:t>
      </w:r>
      <w:r w:rsidRPr="0098763C">
        <w:t>anyExtType" minOccurs="0"/&gt;</w:t>
      </w:r>
    </w:p>
    <w:p w14:paraId="7CA452B0" w14:textId="77777777" w:rsidR="00923C38" w:rsidRDefault="00923C38" w:rsidP="00923C38">
      <w:pPr>
        <w:pStyle w:val="PL"/>
      </w:pPr>
      <w:r>
        <w:t xml:space="preserve">    &lt;/xs:sequence&gt;</w:t>
      </w:r>
    </w:p>
    <w:p w14:paraId="47052A70" w14:textId="77777777" w:rsidR="00923C38" w:rsidRDefault="00923C38" w:rsidP="00923C38">
      <w:pPr>
        <w:pStyle w:val="PL"/>
      </w:pPr>
      <w:r>
        <w:t xml:space="preserve">    &lt;xs:anyAttribute namespace="##any" processContents="lax"/&gt;</w:t>
      </w:r>
    </w:p>
    <w:p w14:paraId="2C39F84F" w14:textId="77777777" w:rsidR="00923C38" w:rsidRDefault="00923C38" w:rsidP="00923C38">
      <w:pPr>
        <w:pStyle w:val="PL"/>
      </w:pPr>
      <w:r>
        <w:t xml:space="preserve">  &lt;/xs:complexType&gt;</w:t>
      </w:r>
    </w:p>
    <w:p w14:paraId="46F7BE93" w14:textId="77777777" w:rsidR="00923C38" w:rsidRDefault="00923C38" w:rsidP="00923C38">
      <w:pPr>
        <w:pStyle w:val="PL"/>
      </w:pPr>
    </w:p>
    <w:p w14:paraId="2956D902" w14:textId="77777777" w:rsidR="00923C38" w:rsidRDefault="00923C38" w:rsidP="00923C38">
      <w:pPr>
        <w:pStyle w:val="PL"/>
      </w:pPr>
      <w:r>
        <w:t xml:space="preserve">  &lt;xs:simpleType name="tXrStatusType"&gt;</w:t>
      </w:r>
    </w:p>
    <w:p w14:paraId="03CFDFC5" w14:textId="77777777" w:rsidR="00923C38" w:rsidRDefault="00923C38" w:rsidP="00923C38">
      <w:pPr>
        <w:pStyle w:val="PL"/>
      </w:pPr>
      <w:r>
        <w:t xml:space="preserve">  </w:t>
      </w:r>
      <w:r>
        <w:rPr>
          <w:rFonts w:eastAsia="SimSun"/>
        </w:rPr>
        <w:t xml:space="preserve">  </w:t>
      </w:r>
      <w:r>
        <w:t>&lt;xs:restriction base="xs:string"&gt;</w:t>
      </w:r>
    </w:p>
    <w:p w14:paraId="58C84B54"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16FEA94A"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2B13235" w14:textId="77777777" w:rsidR="00923C38" w:rsidRDefault="00923C38" w:rsidP="00923C38">
      <w:pPr>
        <w:pStyle w:val="PL"/>
      </w:pPr>
      <w:r>
        <w:t xml:space="preserve">  </w:t>
      </w:r>
      <w:r>
        <w:rPr>
          <w:rFonts w:eastAsia="SimSun"/>
        </w:rPr>
        <w:t xml:space="preserve">  </w:t>
      </w:r>
      <w:r>
        <w:t>&lt;/xs:restriction&gt;</w:t>
      </w:r>
    </w:p>
    <w:p w14:paraId="22DFE92E" w14:textId="77777777" w:rsidR="00923C38" w:rsidRDefault="00923C38" w:rsidP="00923C38">
      <w:pPr>
        <w:pStyle w:val="PL"/>
      </w:pPr>
      <w:r>
        <w:t xml:space="preserve">  &lt;/xs:simpleType&gt;</w:t>
      </w:r>
    </w:p>
    <w:p w14:paraId="03015FF5" w14:textId="77777777" w:rsidR="00923C38" w:rsidRDefault="00923C38" w:rsidP="00923C38">
      <w:pPr>
        <w:pStyle w:val="PL"/>
      </w:pPr>
    </w:p>
    <w:p w14:paraId="66CAF01A" w14:textId="77777777" w:rsidR="00923C38" w:rsidRDefault="00923C38" w:rsidP="00923C38">
      <w:pPr>
        <w:pStyle w:val="PL"/>
      </w:pPr>
      <w:r>
        <w:t xml:space="preserve">  &lt;xs:simpleType name="tXrOperationType"&gt;</w:t>
      </w:r>
    </w:p>
    <w:p w14:paraId="1269F4D6" w14:textId="77777777" w:rsidR="00923C38" w:rsidRDefault="00923C38" w:rsidP="00923C38">
      <w:pPr>
        <w:pStyle w:val="PL"/>
      </w:pPr>
      <w:r>
        <w:t xml:space="preserve">  </w:t>
      </w:r>
      <w:r>
        <w:rPr>
          <w:rFonts w:eastAsia="SimSun"/>
        </w:rPr>
        <w:t xml:space="preserve">  </w:t>
      </w:r>
      <w:r>
        <w:t>&lt;xs:restriction base="xs:string"&gt;</w:t>
      </w:r>
    </w:p>
    <w:p w14:paraId="05E262A1" w14:textId="77777777" w:rsidR="00923C38" w:rsidRDefault="00923C38" w:rsidP="00923C38">
      <w:pPr>
        <w:pStyle w:val="PL"/>
      </w:pPr>
      <w:r>
        <w:t xml:space="preserve">  </w:t>
      </w:r>
      <w:r>
        <w:rPr>
          <w:rFonts w:eastAsia="SimSun"/>
        </w:rPr>
        <w:t xml:space="preserve">    </w:t>
      </w:r>
      <w:r>
        <w:t>&lt;xs:enumeration value="</w:t>
      </w:r>
      <w:r w:rsidRPr="002E7BAF">
        <w:t>ESTABLISH</w:t>
      </w:r>
      <w:r>
        <w:t>"/&gt;</w:t>
      </w:r>
    </w:p>
    <w:p w14:paraId="58EE6665" w14:textId="77777777" w:rsidR="00923C38" w:rsidRDefault="00923C38" w:rsidP="00923C38">
      <w:pPr>
        <w:pStyle w:val="PL"/>
      </w:pPr>
      <w:r>
        <w:t xml:space="preserve">  </w:t>
      </w:r>
      <w:r>
        <w:rPr>
          <w:rFonts w:eastAsia="SimSun"/>
        </w:rPr>
        <w:t xml:space="preserve">    </w:t>
      </w:r>
      <w:r>
        <w:t>&lt;xs:enumeration value="</w:t>
      </w:r>
      <w:r w:rsidRPr="00592D12">
        <w:t>RELEASE</w:t>
      </w:r>
      <w:r>
        <w:t>"/&gt;</w:t>
      </w:r>
    </w:p>
    <w:p w14:paraId="4CDB1B77" w14:textId="77777777" w:rsidR="00923C38" w:rsidRDefault="00923C38" w:rsidP="00923C38">
      <w:pPr>
        <w:pStyle w:val="PL"/>
      </w:pPr>
      <w:r>
        <w:t xml:space="preserve">  </w:t>
      </w:r>
      <w:r>
        <w:rPr>
          <w:rFonts w:eastAsia="SimSun"/>
        </w:rPr>
        <w:t xml:space="preserve">  </w:t>
      </w:r>
      <w:r>
        <w:t>&lt;/xs:restriction&gt;</w:t>
      </w:r>
    </w:p>
    <w:p w14:paraId="0CB977DB" w14:textId="77777777" w:rsidR="00923C38" w:rsidRDefault="00923C38" w:rsidP="00923C38">
      <w:pPr>
        <w:pStyle w:val="PL"/>
      </w:pPr>
      <w:r>
        <w:t xml:space="preserve">  &lt;/xs:simpleType&gt;</w:t>
      </w:r>
    </w:p>
    <w:p w14:paraId="05A342B6" w14:textId="77777777" w:rsidR="00923C38" w:rsidRDefault="00923C38" w:rsidP="00C700FA">
      <w:pPr>
        <w:pStyle w:val="PL"/>
      </w:pPr>
    </w:p>
    <w:p w14:paraId="5260553F" w14:textId="77777777" w:rsidR="00AA5376" w:rsidRDefault="00AA5376" w:rsidP="00AA5376">
      <w:pPr>
        <w:pStyle w:val="PL"/>
      </w:pPr>
      <w:r>
        <w:rPr>
          <w:rFonts w:eastAsia="SimSun"/>
        </w:rPr>
        <w:t xml:space="preserve">  </w:t>
      </w:r>
      <w:r>
        <w:t>&lt;xs:complexType name="</w:t>
      </w:r>
      <w:r w:rsidRPr="00D56468">
        <w:t>tPolicyConfReq</w:t>
      </w:r>
      <w:r>
        <w:t>Type"&gt;</w:t>
      </w:r>
    </w:p>
    <w:p w14:paraId="54B32AE7" w14:textId="77777777" w:rsidR="00AA5376" w:rsidRDefault="00AA5376" w:rsidP="00AA5376">
      <w:pPr>
        <w:pStyle w:val="PL"/>
      </w:pPr>
      <w:r>
        <w:rPr>
          <w:rFonts w:eastAsia="SimSun"/>
        </w:rPr>
        <w:t xml:space="preserve">    </w:t>
      </w:r>
      <w:r>
        <w:t>&lt;xs:sequence&gt;</w:t>
      </w:r>
    </w:p>
    <w:p w14:paraId="7881B1A9" w14:textId="77777777" w:rsidR="00AA5376" w:rsidRDefault="00AA5376" w:rsidP="00AA5376">
      <w:pPr>
        <w:pStyle w:val="PL"/>
      </w:pPr>
      <w:r>
        <w:rPr>
          <w:rFonts w:eastAsia="SimSun"/>
        </w:rPr>
        <w:t xml:space="preserve">      </w:t>
      </w:r>
      <w:r w:rsidRPr="00DB1907">
        <w:t>&lt;xs:element name="</w:t>
      </w:r>
      <w:r>
        <w:t>requestor</w:t>
      </w:r>
      <w:r w:rsidRPr="00DB1907">
        <w:t>-i</w:t>
      </w:r>
      <w:r>
        <w:t xml:space="preserve">d" type="xs:string" minOccurs="1" </w:t>
      </w:r>
      <w:r w:rsidRPr="00165FDE">
        <w:t>maxOccurs="</w:t>
      </w:r>
      <w:r>
        <w:t>1</w:t>
      </w:r>
      <w:r w:rsidRPr="00165FDE">
        <w:t>"</w:t>
      </w:r>
      <w:r w:rsidRPr="00DB1907">
        <w:t>/&gt;</w:t>
      </w:r>
    </w:p>
    <w:p w14:paraId="2289A71E" w14:textId="77777777" w:rsidR="00AA5376" w:rsidRDefault="00AA5376" w:rsidP="00AA5376">
      <w:pPr>
        <w:pStyle w:val="PL"/>
      </w:pPr>
      <w:r>
        <w:rPr>
          <w:rFonts w:eastAsia="SimSun"/>
        </w:rPr>
        <w:t xml:space="preserve">      </w:t>
      </w:r>
      <w:r>
        <w:t xml:space="preserve">&lt;xs:element name="VAL-service-id" type="xs:string" minOccurs="1" </w:t>
      </w:r>
      <w:r w:rsidRPr="00165FDE">
        <w:t>maxOccurs="</w:t>
      </w:r>
      <w:r>
        <w:t>1</w:t>
      </w:r>
      <w:r w:rsidRPr="00165FDE">
        <w:t>"</w:t>
      </w:r>
      <w:r w:rsidRPr="00DB1907">
        <w:t>/&gt;</w:t>
      </w:r>
    </w:p>
    <w:p w14:paraId="15DCF428" w14:textId="77777777" w:rsidR="00AA5376" w:rsidRDefault="00AA5376" w:rsidP="00AA5376">
      <w:pPr>
        <w:pStyle w:val="PL"/>
      </w:pPr>
      <w:r>
        <w:rPr>
          <w:rFonts w:eastAsia="SimSun"/>
        </w:rPr>
        <w:t xml:space="preserve">      </w:t>
      </w:r>
      <w:r w:rsidRPr="00DB1907">
        <w:t>&lt;xs:element name="</w:t>
      </w:r>
      <w:r>
        <w:t>sealdd-flow</w:t>
      </w:r>
      <w:r w:rsidRPr="00DB1907">
        <w:t>-i</w:t>
      </w:r>
      <w:r>
        <w:t xml:space="preserve">d" type="sealdatadelivery:tSealddFlowIdType" minOccurs="0" </w:t>
      </w:r>
      <w:r w:rsidRPr="00165FDE">
        <w:t>maxOccurs="</w:t>
      </w:r>
      <w:r>
        <w:t>1</w:t>
      </w:r>
      <w:r w:rsidRPr="00165FDE">
        <w:t>"</w:t>
      </w:r>
      <w:r w:rsidRPr="00DB1907">
        <w:t>/&gt;</w:t>
      </w:r>
    </w:p>
    <w:p w14:paraId="588F563B" w14:textId="77777777" w:rsidR="00AA5376" w:rsidRDefault="00AA5376" w:rsidP="00AA5376">
      <w:pPr>
        <w:pStyle w:val="PL"/>
      </w:pPr>
      <w:r>
        <w:t xml:space="preserve">  </w:t>
      </w:r>
      <w:r>
        <w:rPr>
          <w:rFonts w:eastAsia="SimSun"/>
        </w:rPr>
        <w:t xml:space="preserve">    </w:t>
      </w:r>
      <w:r>
        <w:t xml:space="preserve">&lt;xs:element name="multi-modal-sealdd-flow-info" type="sealdatadelivery:tMultiModalSealddFlowInfoType" minOccurs="1" </w:t>
      </w:r>
      <w:r w:rsidRPr="00165FDE">
        <w:t>maxOccurs="</w:t>
      </w:r>
      <w:r>
        <w:t>1</w:t>
      </w:r>
      <w:r w:rsidRPr="00165FDE">
        <w:t>"</w:t>
      </w:r>
      <w:r>
        <w:t>/&gt;</w:t>
      </w:r>
    </w:p>
    <w:p w14:paraId="0DEBFC04" w14:textId="77777777" w:rsidR="00AA5376" w:rsidRDefault="00AA5376" w:rsidP="00AA5376">
      <w:pPr>
        <w:pStyle w:val="PL"/>
      </w:pPr>
      <w:r>
        <w:t xml:space="preserve">  </w:t>
      </w:r>
      <w:r>
        <w:rPr>
          <w:rFonts w:eastAsia="SimSun"/>
        </w:rPr>
        <w:t xml:space="preserve">    </w:t>
      </w:r>
      <w:r>
        <w:t xml:space="preserve">&lt;xs:element name="VAL-ue-id-list" type="sealdatadelivery:tValUeIdListType" minOccurs="0" </w:t>
      </w:r>
      <w:r w:rsidRPr="00165FDE">
        <w:t>maxOccurs="</w:t>
      </w:r>
      <w:r>
        <w:t>1</w:t>
      </w:r>
      <w:r w:rsidRPr="00165FDE">
        <w:t>"</w:t>
      </w:r>
      <w:r>
        <w:t>/&gt;</w:t>
      </w:r>
    </w:p>
    <w:p w14:paraId="312FCC1E" w14:textId="77777777" w:rsidR="00AA5376" w:rsidRDefault="00AA5376" w:rsidP="00AA5376">
      <w:pPr>
        <w:pStyle w:val="PL"/>
      </w:pPr>
      <w:r>
        <w:t xml:space="preserve">  </w:t>
      </w:r>
      <w:r>
        <w:rPr>
          <w:rFonts w:eastAsia="SimSun"/>
        </w:rPr>
        <w:t xml:space="preserve">    </w:t>
      </w:r>
      <w:r>
        <w:t>&lt;xs:element name="m</w:t>
      </w:r>
      <w:r w:rsidRPr="006863BD">
        <w:t>ulti-modal</w:t>
      </w:r>
      <w:r>
        <w:t>-</w:t>
      </w:r>
      <w:r w:rsidRPr="006863BD">
        <w:t>flows</w:t>
      </w:r>
      <w:r>
        <w:t>-</w:t>
      </w:r>
      <w:r w:rsidRPr="006863BD">
        <w:t>alignment</w:t>
      </w:r>
      <w:r>
        <w:t>-</w:t>
      </w:r>
      <w:r w:rsidRPr="006863BD">
        <w:t>policy</w:t>
      </w:r>
      <w:r>
        <w:t xml:space="preserve">" type="sealdatadelivery:tMultiModalAlignPolicyType" minOccurs="0" </w:t>
      </w:r>
      <w:r w:rsidRPr="00165FDE">
        <w:t>maxOccurs="</w:t>
      </w:r>
      <w:r>
        <w:t>1</w:t>
      </w:r>
      <w:r w:rsidRPr="00165FDE">
        <w:t>"</w:t>
      </w:r>
      <w:r>
        <w:t>/&gt;</w:t>
      </w:r>
    </w:p>
    <w:p w14:paraId="11B66A40" w14:textId="77777777" w:rsidR="00AA5376" w:rsidRDefault="00AA5376" w:rsidP="00AA5376">
      <w:pPr>
        <w:pStyle w:val="PL"/>
      </w:pPr>
      <w:r>
        <w:t xml:space="preserve">  </w:t>
      </w:r>
      <w:r>
        <w:rPr>
          <w:rFonts w:eastAsia="SimSun"/>
        </w:rPr>
        <w:t xml:space="preserve">    </w:t>
      </w:r>
      <w:r>
        <w:t>&lt;xs:element name="sealdd-ue-to-ue-</w:t>
      </w:r>
      <w:r w:rsidRPr="006863BD">
        <w:t>policy</w:t>
      </w:r>
      <w:r>
        <w:t xml:space="preserve">" type="sealdatadelivery:tSealddUeToUePolicyType" minOccurs="0" </w:t>
      </w:r>
      <w:r w:rsidRPr="00165FDE">
        <w:t>maxOccurs="</w:t>
      </w:r>
      <w:r>
        <w:t>1</w:t>
      </w:r>
      <w:r w:rsidRPr="00165FDE">
        <w:t>"</w:t>
      </w:r>
      <w:r>
        <w:t>/&gt;</w:t>
      </w:r>
    </w:p>
    <w:p w14:paraId="1E16DA71" w14:textId="77777777" w:rsidR="00AA5376" w:rsidRDefault="00AA5376" w:rsidP="00AA5376">
      <w:pPr>
        <w:pStyle w:val="PL"/>
      </w:pPr>
      <w:r>
        <w:rPr>
          <w:rFonts w:eastAsia="SimSun"/>
        </w:rPr>
        <w:t xml:space="preserve">      </w:t>
      </w:r>
      <w:r>
        <w:t>&lt;xs:any namespace="##other" processContents="lax" minOccurs="0" maxOccurs="unbounded"/&gt;</w:t>
      </w:r>
    </w:p>
    <w:p w14:paraId="6DC6D593" w14:textId="77777777" w:rsidR="00AA5376" w:rsidRPr="00587E76" w:rsidRDefault="00AA5376" w:rsidP="00AA5376">
      <w:pPr>
        <w:pStyle w:val="PL"/>
      </w:pPr>
      <w:r>
        <w:rPr>
          <w:rFonts w:eastAsia="SimSun"/>
        </w:rPr>
        <w:t xml:space="preserve">      </w:t>
      </w:r>
      <w:r w:rsidRPr="0098763C">
        <w:t>&lt;xs:element name="anyExt" type="</w:t>
      </w:r>
      <w:r>
        <w:t>sealdatadelivery:</w:t>
      </w:r>
      <w:r w:rsidRPr="0098763C">
        <w:t>anyExtType" minOccurs="0"/&gt;</w:t>
      </w:r>
    </w:p>
    <w:p w14:paraId="7FFC4EE7" w14:textId="77777777" w:rsidR="00AA5376" w:rsidRDefault="00AA5376" w:rsidP="00AA5376">
      <w:pPr>
        <w:pStyle w:val="PL"/>
      </w:pPr>
      <w:r>
        <w:rPr>
          <w:rFonts w:eastAsia="SimSun"/>
        </w:rPr>
        <w:t xml:space="preserve">    </w:t>
      </w:r>
      <w:r>
        <w:t>&lt;/xs:sequence&gt;</w:t>
      </w:r>
    </w:p>
    <w:p w14:paraId="0D6BE058" w14:textId="77777777" w:rsidR="00AA5376" w:rsidRDefault="00AA5376" w:rsidP="00AA5376">
      <w:pPr>
        <w:pStyle w:val="PL"/>
      </w:pPr>
      <w:r>
        <w:rPr>
          <w:rFonts w:eastAsia="SimSun"/>
        </w:rPr>
        <w:t xml:space="preserve">    </w:t>
      </w:r>
      <w:r>
        <w:t>&lt;xs:anyAttribute namespace="##any" processContents="lax"/&gt;</w:t>
      </w:r>
    </w:p>
    <w:p w14:paraId="7E8A3D26" w14:textId="77777777" w:rsidR="00AA5376" w:rsidRDefault="00AA5376" w:rsidP="00AA5376">
      <w:pPr>
        <w:pStyle w:val="PL"/>
      </w:pPr>
      <w:r>
        <w:rPr>
          <w:rFonts w:eastAsia="SimSun"/>
        </w:rPr>
        <w:t xml:space="preserve">  </w:t>
      </w:r>
      <w:r>
        <w:t>&lt;/xs:complexType&gt;</w:t>
      </w:r>
    </w:p>
    <w:p w14:paraId="1858C8F4" w14:textId="77777777" w:rsidR="00AA5376" w:rsidRDefault="00AA5376" w:rsidP="00AA5376">
      <w:pPr>
        <w:pStyle w:val="PL"/>
      </w:pPr>
    </w:p>
    <w:p w14:paraId="2121ECB8" w14:textId="77777777" w:rsidR="00AA5376" w:rsidRDefault="00AA5376" w:rsidP="00AA5376">
      <w:pPr>
        <w:pStyle w:val="PL"/>
      </w:pPr>
      <w:r>
        <w:t xml:space="preserve">  &lt;xs:complexType name="tPolicyConfRspType"&gt;</w:t>
      </w:r>
    </w:p>
    <w:p w14:paraId="2D830B8A" w14:textId="77777777" w:rsidR="00AA5376" w:rsidRDefault="00AA5376" w:rsidP="00AA5376">
      <w:pPr>
        <w:pStyle w:val="PL"/>
      </w:pPr>
      <w:r>
        <w:t xml:space="preserve">  </w:t>
      </w:r>
      <w:r>
        <w:rPr>
          <w:rFonts w:eastAsia="SimSun"/>
        </w:rPr>
        <w:t xml:space="preserve">  </w:t>
      </w:r>
      <w:r>
        <w:t>&lt;xs:sequence&gt;</w:t>
      </w:r>
    </w:p>
    <w:p w14:paraId="175E658E" w14:textId="77777777" w:rsidR="00AA5376" w:rsidRDefault="00AA5376" w:rsidP="00AA5376">
      <w:pPr>
        <w:pStyle w:val="PL"/>
      </w:pPr>
      <w:r>
        <w:t xml:space="preserve">  </w:t>
      </w:r>
      <w:r>
        <w:rPr>
          <w:rFonts w:eastAsia="SimSun"/>
        </w:rPr>
        <w:t xml:space="preserve">    </w:t>
      </w:r>
      <w:r>
        <w:t xml:space="preserve">&lt;xs:element name="result" type="sealdatadelivery:tResultType" minOccurs="1" </w:t>
      </w:r>
      <w:r w:rsidRPr="00165FDE">
        <w:t>maxOccurs="</w:t>
      </w:r>
      <w:r>
        <w:t>1</w:t>
      </w:r>
      <w:r w:rsidRPr="00165FDE">
        <w:t>"</w:t>
      </w:r>
      <w:r w:rsidRPr="00DB1907">
        <w:t>/&gt;</w:t>
      </w:r>
    </w:p>
    <w:p w14:paraId="1B6AC9D0" w14:textId="77777777" w:rsidR="00AA5376" w:rsidRDefault="00AA5376" w:rsidP="00AA5376">
      <w:pPr>
        <w:pStyle w:val="PL"/>
      </w:pPr>
      <w:r>
        <w:t xml:space="preserve">      </w:t>
      </w:r>
      <w:r w:rsidRPr="0034573A">
        <w:t>&lt;xs:element name="</w:t>
      </w:r>
      <w:r>
        <w:t>configuration-id</w:t>
      </w:r>
      <w:r w:rsidRPr="0034573A">
        <w:t>" type="seal</w:t>
      </w:r>
      <w:r>
        <w:t>datadelivery:tSealddFlowIdType</w:t>
      </w:r>
      <w:r w:rsidRPr="0034573A">
        <w:t>"</w:t>
      </w:r>
      <w:r>
        <w:t xml:space="preserve"> minOccurs="1" </w:t>
      </w:r>
      <w:r w:rsidRPr="00165FDE">
        <w:t>maxOccurs="</w:t>
      </w:r>
      <w:r>
        <w:t>1</w:t>
      </w:r>
      <w:r w:rsidRPr="00165FDE">
        <w:t>"</w:t>
      </w:r>
      <w:r w:rsidRPr="0034573A">
        <w:t>/&gt;</w:t>
      </w:r>
    </w:p>
    <w:p w14:paraId="6ACCE024" w14:textId="77777777" w:rsidR="00AA5376" w:rsidRDefault="00AA5376" w:rsidP="00AA5376">
      <w:pPr>
        <w:pStyle w:val="PL"/>
      </w:pPr>
      <w:r>
        <w:t xml:space="preserve">  </w:t>
      </w:r>
      <w:r>
        <w:rPr>
          <w:rFonts w:eastAsia="SimSun"/>
        </w:rPr>
        <w:t xml:space="preserve">    </w:t>
      </w:r>
      <w:r>
        <w:t>&lt;xs:any namespace="##other" processContents="lax" minOccurs="0" maxOccurs="unbounded"/&gt;</w:t>
      </w:r>
    </w:p>
    <w:p w14:paraId="50BFAC07" w14:textId="77777777" w:rsidR="00AA5376" w:rsidRPr="00587E76" w:rsidRDefault="00AA5376" w:rsidP="00AA5376">
      <w:pPr>
        <w:pStyle w:val="PL"/>
      </w:pPr>
      <w:r>
        <w:t xml:space="preserve">  </w:t>
      </w:r>
      <w:r>
        <w:rPr>
          <w:rFonts w:eastAsia="SimSun"/>
        </w:rPr>
        <w:t xml:space="preserve">    </w:t>
      </w:r>
      <w:r w:rsidRPr="0098763C">
        <w:t>&lt;xs:element name="anyExt" type="</w:t>
      </w:r>
      <w:r>
        <w:t>sealdatadelivery:</w:t>
      </w:r>
      <w:r w:rsidRPr="0098763C">
        <w:t>anyExtType" minOccurs="0"/&gt;</w:t>
      </w:r>
    </w:p>
    <w:p w14:paraId="6437788F" w14:textId="77777777" w:rsidR="00AA5376" w:rsidRDefault="00AA5376" w:rsidP="00AA5376">
      <w:pPr>
        <w:pStyle w:val="PL"/>
      </w:pPr>
      <w:r>
        <w:t xml:space="preserve">  </w:t>
      </w:r>
      <w:r>
        <w:rPr>
          <w:rFonts w:eastAsia="SimSun"/>
        </w:rPr>
        <w:t xml:space="preserve">  </w:t>
      </w:r>
      <w:r>
        <w:t>&lt;/xs:sequence&gt;</w:t>
      </w:r>
    </w:p>
    <w:p w14:paraId="3F18F4FE" w14:textId="77777777" w:rsidR="00AA5376" w:rsidRDefault="00AA5376" w:rsidP="00AA5376">
      <w:pPr>
        <w:pStyle w:val="PL"/>
      </w:pPr>
      <w:r>
        <w:t xml:space="preserve">  </w:t>
      </w:r>
      <w:r>
        <w:rPr>
          <w:rFonts w:eastAsia="SimSun"/>
        </w:rPr>
        <w:t xml:space="preserve">  </w:t>
      </w:r>
      <w:r>
        <w:t>&lt;xs:anyAttribute namespace="##any" processContents="lax"/&gt;</w:t>
      </w:r>
    </w:p>
    <w:p w14:paraId="3B7B9575" w14:textId="77777777" w:rsidR="00AA5376" w:rsidRDefault="00AA5376" w:rsidP="00AA5376">
      <w:pPr>
        <w:pStyle w:val="PL"/>
      </w:pPr>
      <w:r>
        <w:t xml:space="preserve">  &lt;/xs:complexType&gt;</w:t>
      </w:r>
    </w:p>
    <w:p w14:paraId="0F217389" w14:textId="77777777" w:rsidR="00AA5376" w:rsidRDefault="00AA5376" w:rsidP="00AA5376">
      <w:pPr>
        <w:pStyle w:val="PL"/>
        <w:rPr>
          <w:lang w:eastAsia="zh-CN"/>
        </w:rPr>
      </w:pPr>
    </w:p>
    <w:p w14:paraId="115A13EE" w14:textId="77777777" w:rsidR="00AA5376" w:rsidRDefault="00AA5376" w:rsidP="00AA5376">
      <w:pPr>
        <w:pStyle w:val="PL"/>
      </w:pPr>
      <w:r w:rsidRPr="00A24324">
        <w:rPr>
          <w:lang w:val="fr-FR"/>
        </w:rPr>
        <w:t xml:space="preserve">  </w:t>
      </w:r>
      <w:r>
        <w:t>&lt;xs:complexType name="tMultiModalAlignPolicyType"&gt;</w:t>
      </w:r>
    </w:p>
    <w:p w14:paraId="47BB5E0A" w14:textId="77777777" w:rsidR="00AA5376" w:rsidRDefault="00AA5376" w:rsidP="00AA5376">
      <w:pPr>
        <w:pStyle w:val="PL"/>
      </w:pPr>
      <w:r>
        <w:t xml:space="preserve">    &lt;xs:sequence&gt;</w:t>
      </w:r>
    </w:p>
    <w:p w14:paraId="7A137188" w14:textId="77777777" w:rsidR="00AA5376" w:rsidRDefault="00AA5376" w:rsidP="00AA5376">
      <w:pPr>
        <w:pStyle w:val="PL"/>
      </w:pPr>
      <w:r>
        <w:t xml:space="preserve">      &lt;xs:element name="multi-modal-service-id" type="</w:t>
      </w:r>
      <w:r w:rsidRPr="0034573A">
        <w:t>seal</w:t>
      </w:r>
      <w:r>
        <w:t xml:space="preserve">datadelivery:tSealddFlowIdType" minOccurs="1" </w:t>
      </w:r>
      <w:r w:rsidRPr="00165FDE">
        <w:t>maxOccurs="</w:t>
      </w:r>
      <w:r>
        <w:t>1</w:t>
      </w:r>
      <w:r w:rsidRPr="00165FDE">
        <w:t>"</w:t>
      </w:r>
      <w:r w:rsidRPr="00DB1907">
        <w:t>/&gt;</w:t>
      </w:r>
    </w:p>
    <w:p w14:paraId="56F76EAF" w14:textId="77777777" w:rsidR="00AA5376" w:rsidRDefault="00AA5376" w:rsidP="00AA5376">
      <w:pPr>
        <w:pStyle w:val="PL"/>
      </w:pPr>
      <w:r>
        <w:t xml:space="preserve">      &lt;xs:element name="flows-transmission-requirement" type="</w:t>
      </w:r>
      <w:r w:rsidRPr="0034573A">
        <w:t>seal</w:t>
      </w:r>
      <w:r>
        <w:t xml:space="preserve">datadelivery:tFlowTransRequirementType" minOccurs="1" </w:t>
      </w:r>
      <w:r w:rsidRPr="00165FDE">
        <w:t>maxOccurs="</w:t>
      </w:r>
      <w:r>
        <w:t>1</w:t>
      </w:r>
      <w:r w:rsidRPr="00165FDE">
        <w:t>"</w:t>
      </w:r>
      <w:r w:rsidRPr="00DB1907">
        <w:t>/&gt;</w:t>
      </w:r>
    </w:p>
    <w:p w14:paraId="6D5E0836"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4B6DFB40" w14:textId="77777777" w:rsidR="00AA5376" w:rsidRDefault="00AA5376" w:rsidP="00AA5376">
      <w:pPr>
        <w:pStyle w:val="PL"/>
      </w:pPr>
      <w:r>
        <w:t xml:space="preserve">    &lt;/xs:sequence&gt;</w:t>
      </w:r>
    </w:p>
    <w:p w14:paraId="554C9500" w14:textId="77777777" w:rsidR="00AA5376" w:rsidRDefault="00AA5376" w:rsidP="00AA5376">
      <w:pPr>
        <w:pStyle w:val="PL"/>
      </w:pPr>
      <w:r>
        <w:t xml:space="preserve">    &lt;xs:anyAttribute namespace="##any" processContents="lax"/&gt;</w:t>
      </w:r>
    </w:p>
    <w:p w14:paraId="75FCF72A" w14:textId="77777777" w:rsidR="00AA5376" w:rsidRDefault="00AA5376" w:rsidP="00AA5376">
      <w:pPr>
        <w:pStyle w:val="PL"/>
      </w:pPr>
      <w:r>
        <w:t xml:space="preserve">  &lt;/xs:complexType&gt;</w:t>
      </w:r>
    </w:p>
    <w:p w14:paraId="04A3021E" w14:textId="77777777" w:rsidR="00AA5376" w:rsidRDefault="00AA5376" w:rsidP="00AA5376">
      <w:pPr>
        <w:pStyle w:val="PL"/>
      </w:pPr>
    </w:p>
    <w:p w14:paraId="7C94F61D" w14:textId="77777777" w:rsidR="00AA5376" w:rsidRDefault="00AA5376" w:rsidP="00AA5376">
      <w:pPr>
        <w:pStyle w:val="PL"/>
      </w:pPr>
      <w:r w:rsidRPr="00A24324">
        <w:rPr>
          <w:lang w:val="fr-FR"/>
        </w:rPr>
        <w:t xml:space="preserve">  </w:t>
      </w:r>
      <w:r>
        <w:t>&lt;xs:complexType name="tFlowTransRequirementType"&gt;</w:t>
      </w:r>
    </w:p>
    <w:p w14:paraId="79B29FBB" w14:textId="77777777" w:rsidR="00AA5376" w:rsidRDefault="00AA5376" w:rsidP="00AA5376">
      <w:pPr>
        <w:pStyle w:val="PL"/>
      </w:pPr>
      <w:r>
        <w:t xml:space="preserve">    &lt;xs:sequence&gt;</w:t>
      </w:r>
    </w:p>
    <w:p w14:paraId="54A6CA09" w14:textId="77777777" w:rsidR="00AA5376" w:rsidRDefault="00AA5376" w:rsidP="00AA5376">
      <w:pPr>
        <w:pStyle w:val="PL"/>
      </w:pPr>
      <w:r>
        <w:t xml:space="preserve">      &lt;xs:element name="delay-requirement" type="</w:t>
      </w:r>
      <w:r w:rsidRPr="0034573A">
        <w:t>seal</w:t>
      </w:r>
      <w:r>
        <w:t xml:space="preserve">datadelivery:tSealddFlowIdType" minOccurs="1" </w:t>
      </w:r>
      <w:r w:rsidRPr="00165FDE">
        <w:t>maxOccurs="</w:t>
      </w:r>
      <w:r>
        <w:t>1</w:t>
      </w:r>
      <w:r w:rsidRPr="00165FDE">
        <w:t>"</w:t>
      </w:r>
      <w:r w:rsidRPr="00DB1907">
        <w:t>/&gt;</w:t>
      </w:r>
    </w:p>
    <w:p w14:paraId="1DA193EA" w14:textId="77777777" w:rsidR="00AA5376" w:rsidRDefault="00AA5376" w:rsidP="00AA5376">
      <w:pPr>
        <w:pStyle w:val="PL"/>
      </w:pPr>
      <w:r>
        <w:t xml:space="preserve">      &lt;xs:element name="</w:t>
      </w:r>
      <w:r>
        <w:rPr>
          <w:lang w:eastAsia="zh-CN"/>
        </w:rPr>
        <w:t>max-align</w:t>
      </w:r>
      <w:r>
        <w:t>-time" type="</w:t>
      </w:r>
      <w:r w:rsidRPr="0034573A">
        <w:t>seal</w:t>
      </w:r>
      <w:r>
        <w:t xml:space="preserve">datadelivery:tSealddFlowIdType" minOccurs="1" </w:t>
      </w:r>
      <w:r w:rsidRPr="00165FDE">
        <w:t>maxOccurs="</w:t>
      </w:r>
      <w:r>
        <w:t>1</w:t>
      </w:r>
      <w:r w:rsidRPr="00165FDE">
        <w:t>"</w:t>
      </w:r>
      <w:r w:rsidRPr="00DB1907">
        <w:t>/&gt;</w:t>
      </w:r>
    </w:p>
    <w:p w14:paraId="5AB426E9"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4C45AD9B" w14:textId="77777777" w:rsidR="00AA5376" w:rsidRDefault="00AA5376" w:rsidP="00AA5376">
      <w:pPr>
        <w:pStyle w:val="PL"/>
      </w:pPr>
      <w:r>
        <w:t xml:space="preserve">    &lt;/xs:sequence&gt;</w:t>
      </w:r>
    </w:p>
    <w:p w14:paraId="282201E8" w14:textId="77777777" w:rsidR="00AA5376" w:rsidRDefault="00AA5376" w:rsidP="00AA5376">
      <w:pPr>
        <w:pStyle w:val="PL"/>
      </w:pPr>
      <w:r>
        <w:t xml:space="preserve">    &lt;xs:anyAttribute namespace="##any" processContents="lax"/&gt;</w:t>
      </w:r>
    </w:p>
    <w:p w14:paraId="3BAFD8A7" w14:textId="77777777" w:rsidR="00AA5376" w:rsidRDefault="00AA5376" w:rsidP="00AA5376">
      <w:pPr>
        <w:pStyle w:val="PL"/>
      </w:pPr>
      <w:r>
        <w:t xml:space="preserve">  &lt;/xs:complexType&gt;</w:t>
      </w:r>
    </w:p>
    <w:p w14:paraId="6417616C" w14:textId="77777777" w:rsidR="00AA5376" w:rsidRDefault="00AA5376" w:rsidP="00AA5376">
      <w:pPr>
        <w:pStyle w:val="PL"/>
      </w:pPr>
    </w:p>
    <w:p w14:paraId="70015582" w14:textId="77777777" w:rsidR="00AA5376" w:rsidRDefault="00AA5376" w:rsidP="00AA5376">
      <w:pPr>
        <w:pStyle w:val="PL"/>
      </w:pPr>
      <w:r w:rsidRPr="00A24324">
        <w:rPr>
          <w:lang w:val="fr-FR"/>
        </w:rPr>
        <w:t xml:space="preserve">  </w:t>
      </w:r>
      <w:r>
        <w:t>&lt;xs:complexType name="tSealddUeToUePolicyType"&gt;</w:t>
      </w:r>
    </w:p>
    <w:p w14:paraId="7E3A3DEE" w14:textId="77777777" w:rsidR="00AA5376" w:rsidRDefault="00AA5376" w:rsidP="00AA5376">
      <w:pPr>
        <w:pStyle w:val="PL"/>
      </w:pPr>
      <w:r>
        <w:t xml:space="preserve">    &lt;xs:sequence&gt;</w:t>
      </w:r>
    </w:p>
    <w:p w14:paraId="1B66CE45" w14:textId="77777777" w:rsidR="00AA5376" w:rsidRDefault="00AA5376" w:rsidP="00AA5376">
      <w:pPr>
        <w:pStyle w:val="PL"/>
      </w:pPr>
      <w:r>
        <w:lastRenderedPageBreak/>
        <w:t xml:space="preserve">      &lt;xs:element name="proximity-thresholds" type="</w:t>
      </w:r>
      <w:r w:rsidRPr="0034573A">
        <w:t>seal</w:t>
      </w:r>
      <w:r>
        <w:t xml:space="preserve">datadelivery:tProximityThresholdsType" minOccurs="1" </w:t>
      </w:r>
      <w:r w:rsidRPr="00165FDE">
        <w:t>maxOccurs="</w:t>
      </w:r>
      <w:r>
        <w:t>1</w:t>
      </w:r>
      <w:r w:rsidRPr="00165FDE">
        <w:t>"</w:t>
      </w:r>
      <w:r w:rsidRPr="00DB1907">
        <w:t>/&gt;</w:t>
      </w:r>
    </w:p>
    <w:p w14:paraId="5203FBD1" w14:textId="77777777" w:rsidR="00AA5376" w:rsidRDefault="00AA5376" w:rsidP="00AA5376">
      <w:pPr>
        <w:pStyle w:val="PL"/>
      </w:pPr>
      <w:r>
        <w:t xml:space="preserve">      &lt;xs:element name="qos-thresholds" type="</w:t>
      </w:r>
      <w:r w:rsidRPr="0034573A">
        <w:t>seal</w:t>
      </w:r>
      <w:r>
        <w:t xml:space="preserve">datadelivery:tQosThresholdsType" minOccurs="1" </w:t>
      </w:r>
      <w:r w:rsidRPr="00165FDE">
        <w:t>maxOccurs="</w:t>
      </w:r>
      <w:r>
        <w:t>1</w:t>
      </w:r>
      <w:r w:rsidRPr="00165FDE">
        <w:t>"</w:t>
      </w:r>
      <w:r w:rsidRPr="00DB1907">
        <w:t>/&gt;</w:t>
      </w:r>
    </w:p>
    <w:p w14:paraId="7DE05717"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227A0937" w14:textId="77777777" w:rsidR="00AA5376" w:rsidRDefault="00AA5376" w:rsidP="00AA5376">
      <w:pPr>
        <w:pStyle w:val="PL"/>
      </w:pPr>
      <w:r>
        <w:t xml:space="preserve">    &lt;/xs:sequence&gt;</w:t>
      </w:r>
    </w:p>
    <w:p w14:paraId="3EC04033" w14:textId="77777777" w:rsidR="00AA5376" w:rsidRDefault="00AA5376" w:rsidP="00AA5376">
      <w:pPr>
        <w:pStyle w:val="PL"/>
      </w:pPr>
      <w:r>
        <w:t xml:space="preserve">    &lt;xs:anyAttribute namespace="##any" processContents="lax"/&gt;</w:t>
      </w:r>
    </w:p>
    <w:p w14:paraId="706BA75C" w14:textId="77777777" w:rsidR="00AA5376" w:rsidRDefault="00AA5376" w:rsidP="00AA5376">
      <w:pPr>
        <w:pStyle w:val="PL"/>
      </w:pPr>
      <w:r>
        <w:t xml:space="preserve">  &lt;/xs:complexType&gt;</w:t>
      </w:r>
    </w:p>
    <w:p w14:paraId="6D007585" w14:textId="77777777" w:rsidR="00AA5376" w:rsidRDefault="00AA5376" w:rsidP="00AA5376">
      <w:pPr>
        <w:pStyle w:val="PL"/>
      </w:pPr>
    </w:p>
    <w:p w14:paraId="45A96E52" w14:textId="77777777" w:rsidR="00AA5376" w:rsidRDefault="00AA5376" w:rsidP="00AA5376">
      <w:pPr>
        <w:pStyle w:val="PL"/>
      </w:pPr>
      <w:r w:rsidRPr="00A24324">
        <w:rPr>
          <w:lang w:val="fr-FR"/>
        </w:rPr>
        <w:t xml:space="preserve">  </w:t>
      </w:r>
      <w:r>
        <w:t>&lt;xs:complexType name="tProximityThresholdsType"&gt;</w:t>
      </w:r>
    </w:p>
    <w:p w14:paraId="0FFA1523" w14:textId="77777777" w:rsidR="00AA5376" w:rsidRDefault="00AA5376" w:rsidP="00AA5376">
      <w:pPr>
        <w:pStyle w:val="PL"/>
      </w:pPr>
      <w:r>
        <w:t xml:space="preserve">    &lt;xs:sequence&gt;</w:t>
      </w:r>
    </w:p>
    <w:p w14:paraId="08098EEC" w14:textId="77777777" w:rsidR="00AA5376" w:rsidRDefault="00AA5376" w:rsidP="00AA5376">
      <w:pPr>
        <w:pStyle w:val="PL"/>
      </w:pPr>
      <w:r>
        <w:t xml:space="preserve">      &lt;xs:element name="min-ue-to-ue-distance" type="xs:positiveInteger" minOccurs="0" </w:t>
      </w:r>
      <w:r w:rsidRPr="00165FDE">
        <w:t>maxOccurs="</w:t>
      </w:r>
      <w:r>
        <w:t>1</w:t>
      </w:r>
      <w:r w:rsidRPr="00165FDE">
        <w:t>"</w:t>
      </w:r>
      <w:r w:rsidRPr="00DB1907">
        <w:t>/&gt;</w:t>
      </w:r>
    </w:p>
    <w:p w14:paraId="71BCB7D7" w14:textId="77777777" w:rsidR="00AA5376" w:rsidRDefault="00AA5376" w:rsidP="00AA5376">
      <w:pPr>
        <w:pStyle w:val="PL"/>
      </w:pPr>
      <w:r>
        <w:t xml:space="preserve">      &lt;xs:element name="avg-ue-to-ue-distance" type="xs:positiveInteger" minOccurs="0" </w:t>
      </w:r>
      <w:r w:rsidRPr="00165FDE">
        <w:t>maxOccurs="</w:t>
      </w:r>
      <w:r>
        <w:t>1</w:t>
      </w:r>
      <w:r w:rsidRPr="00165FDE">
        <w:t>"</w:t>
      </w:r>
      <w:r w:rsidRPr="00DB1907">
        <w:t>/&gt;</w:t>
      </w:r>
    </w:p>
    <w:p w14:paraId="6FE5B793" w14:textId="77777777" w:rsidR="00AA5376" w:rsidRDefault="00AA5376" w:rsidP="00AA5376">
      <w:pPr>
        <w:pStyle w:val="PL"/>
      </w:pPr>
      <w:r>
        <w:t xml:space="preserve">      &lt;xs:element name="max-ue-to-ue-distance" type="xs:positiveInteger" minOccurs="0" </w:t>
      </w:r>
      <w:r w:rsidRPr="00165FDE">
        <w:t>maxOccurs="</w:t>
      </w:r>
      <w:r>
        <w:t>1</w:t>
      </w:r>
      <w:r w:rsidRPr="00165FDE">
        <w:t>"</w:t>
      </w:r>
      <w:r w:rsidRPr="00DB1907">
        <w:t>/&gt;</w:t>
      </w:r>
    </w:p>
    <w:p w14:paraId="5AC08800"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272E3CBF" w14:textId="77777777" w:rsidR="00AA5376" w:rsidRDefault="00AA5376" w:rsidP="00AA5376">
      <w:pPr>
        <w:pStyle w:val="PL"/>
      </w:pPr>
      <w:r>
        <w:t xml:space="preserve">    &lt;/xs:sequence&gt;</w:t>
      </w:r>
    </w:p>
    <w:p w14:paraId="33DD2F93" w14:textId="77777777" w:rsidR="00AA5376" w:rsidRDefault="00AA5376" w:rsidP="00AA5376">
      <w:pPr>
        <w:pStyle w:val="PL"/>
      </w:pPr>
      <w:r>
        <w:t xml:space="preserve">    &lt;xs:anyAttribute namespace="##any" processContents="lax"/&gt;</w:t>
      </w:r>
    </w:p>
    <w:p w14:paraId="4776D91E" w14:textId="77777777" w:rsidR="00AA5376" w:rsidRDefault="00AA5376" w:rsidP="00AA5376">
      <w:pPr>
        <w:pStyle w:val="PL"/>
      </w:pPr>
      <w:r>
        <w:t xml:space="preserve">  &lt;/xs:complexType&gt;</w:t>
      </w:r>
    </w:p>
    <w:p w14:paraId="35742F03" w14:textId="77777777" w:rsidR="00AA5376" w:rsidRPr="001C6DDA" w:rsidRDefault="00AA5376" w:rsidP="001C6DDA">
      <w:pPr>
        <w:pStyle w:val="PL"/>
      </w:pPr>
    </w:p>
    <w:p w14:paraId="453C5B22" w14:textId="77777777" w:rsidR="00AA5376" w:rsidRPr="001C6DDA" w:rsidRDefault="00AA5376" w:rsidP="001C6DDA">
      <w:pPr>
        <w:pStyle w:val="PL"/>
      </w:pPr>
      <w:r w:rsidRPr="001C6DDA">
        <w:t xml:space="preserve">  &lt;xs:complexType name="tQosThresholdsType"&gt;</w:t>
      </w:r>
    </w:p>
    <w:p w14:paraId="37810769" w14:textId="77777777" w:rsidR="00AA5376" w:rsidRPr="001C6DDA" w:rsidRDefault="00AA5376" w:rsidP="001C6DDA">
      <w:pPr>
        <w:pStyle w:val="PL"/>
      </w:pPr>
      <w:r w:rsidRPr="001C6DDA">
        <w:t xml:space="preserve">    &lt;xs:sequence&gt;</w:t>
      </w:r>
    </w:p>
    <w:p w14:paraId="6C061BBC" w14:textId="77777777" w:rsidR="00AA5376" w:rsidRPr="001C6DDA" w:rsidRDefault="00AA5376" w:rsidP="001C6DDA">
      <w:pPr>
        <w:pStyle w:val="PL"/>
      </w:pPr>
      <w:r w:rsidRPr="001C6DDA">
        <w:t xml:space="preserve">      &lt;xs:annotation&gt;</w:t>
      </w:r>
    </w:p>
    <w:p w14:paraId="4162FE46" w14:textId="77777777" w:rsidR="00AA5376" w:rsidRPr="001C6DDA" w:rsidRDefault="00AA5376" w:rsidP="001C6DDA">
      <w:pPr>
        <w:pStyle w:val="PL"/>
      </w:pPr>
      <w:r w:rsidRPr="001C6DDA">
        <w:t xml:space="preserve">        &lt;xs:documentation&gt;</w:t>
      </w:r>
    </w:p>
    <w:p w14:paraId="0DC18A64" w14:textId="77777777" w:rsidR="00AA5376" w:rsidRPr="001C6DDA" w:rsidRDefault="00AA5376" w:rsidP="001C6DDA">
      <w:pPr>
        <w:pStyle w:val="PL"/>
      </w:pPr>
      <w:r w:rsidRPr="001C6DDA">
        <w:t xml:space="preserve">          For latency elements, milliseconds (ms).</w:t>
      </w:r>
    </w:p>
    <w:p w14:paraId="54E6D254" w14:textId="77777777" w:rsidR="00AA5376" w:rsidRPr="001C6DDA" w:rsidRDefault="00AA5376" w:rsidP="001C6DDA">
      <w:pPr>
        <w:pStyle w:val="PL"/>
      </w:pPr>
      <w:r w:rsidRPr="001C6DDA">
        <w:t xml:space="preserve">        &lt;/xs:documentation&gt;</w:t>
      </w:r>
    </w:p>
    <w:p w14:paraId="361FBC9A" w14:textId="77777777" w:rsidR="00AA5376" w:rsidRPr="001C6DDA" w:rsidRDefault="00AA5376" w:rsidP="001C6DDA">
      <w:pPr>
        <w:pStyle w:val="PL"/>
      </w:pPr>
      <w:r w:rsidRPr="001C6DDA">
        <w:t xml:space="preserve">      &lt;/xs:annotation&gt;</w:t>
      </w:r>
    </w:p>
    <w:p w14:paraId="7A9342D9" w14:textId="77777777" w:rsidR="00AA5376" w:rsidRPr="001C6DDA" w:rsidRDefault="00AA5376" w:rsidP="001C6DDA">
      <w:pPr>
        <w:pStyle w:val="PL"/>
      </w:pPr>
      <w:r w:rsidRPr="001C6DDA">
        <w:t xml:space="preserve">      &lt;xs:element name="min-latency" type="xs:positiveInteger" minOccurs="0" maxOccurs="1"/&gt;</w:t>
      </w:r>
    </w:p>
    <w:p w14:paraId="7E78760A" w14:textId="77777777" w:rsidR="00AA5376" w:rsidRPr="001C6DDA" w:rsidRDefault="00AA5376" w:rsidP="001C6DDA">
      <w:pPr>
        <w:pStyle w:val="PL"/>
      </w:pPr>
      <w:r w:rsidRPr="001C6DDA">
        <w:t xml:space="preserve">      &lt;xs:element name="avg-latency" type="xs:positiveInteger" minOccurs="0" maxOccurs="1"/&gt;</w:t>
      </w:r>
    </w:p>
    <w:p w14:paraId="6E555D88" w14:textId="77777777" w:rsidR="00AA5376" w:rsidRPr="001C6DDA" w:rsidRDefault="00AA5376" w:rsidP="001C6DDA">
      <w:pPr>
        <w:pStyle w:val="PL"/>
      </w:pPr>
      <w:r w:rsidRPr="001C6DDA">
        <w:t xml:space="preserve">      &lt;xs:element name="max-latency" type="xs:positiveInteger" minOccurs="0" maxOccurs="1"/&gt;</w:t>
      </w:r>
    </w:p>
    <w:p w14:paraId="5BF22D01" w14:textId="77777777" w:rsidR="00AA5376" w:rsidRPr="001C6DDA" w:rsidRDefault="00AA5376" w:rsidP="001C6DDA">
      <w:pPr>
        <w:pStyle w:val="PL"/>
      </w:pPr>
      <w:r w:rsidRPr="001C6DDA">
        <w:t xml:space="preserve">      &lt;xs:annotation&gt;</w:t>
      </w:r>
    </w:p>
    <w:p w14:paraId="74B57047" w14:textId="77777777" w:rsidR="00AA5376" w:rsidRPr="001C6DDA" w:rsidRDefault="00AA5376" w:rsidP="001C6DDA">
      <w:pPr>
        <w:pStyle w:val="PL"/>
      </w:pPr>
      <w:r w:rsidRPr="001C6DDA">
        <w:t xml:space="preserve">        &lt;xs:documentation&gt;</w:t>
      </w:r>
    </w:p>
    <w:p w14:paraId="6FA149BA" w14:textId="10772900" w:rsidR="00AA5376" w:rsidRPr="001C6DDA" w:rsidRDefault="00AA5376" w:rsidP="001C6DDA">
      <w:pPr>
        <w:pStyle w:val="PL"/>
      </w:pPr>
      <w:r w:rsidRPr="001C6DDA">
        <w:t xml:space="preserve">          For bitrate elements, bits per second (bps) (e.g. 64 = 64</w:t>
      </w:r>
      <w:r w:rsidR="00711762" w:rsidRPr="001C6DDA">
        <w:t>-</w:t>
      </w:r>
      <w:r w:rsidRPr="001C6DDA">
        <w:t>bit).</w:t>
      </w:r>
    </w:p>
    <w:p w14:paraId="1996612E" w14:textId="77777777" w:rsidR="00AA5376" w:rsidRPr="001C6DDA" w:rsidRDefault="00AA5376" w:rsidP="001C6DDA">
      <w:pPr>
        <w:pStyle w:val="PL"/>
      </w:pPr>
      <w:r w:rsidRPr="001C6DDA">
        <w:t xml:space="preserve">        &lt;/xs:documentation&gt;</w:t>
      </w:r>
    </w:p>
    <w:p w14:paraId="391AD7E3" w14:textId="77777777" w:rsidR="00AA5376" w:rsidRPr="001C6DDA" w:rsidRDefault="00AA5376" w:rsidP="001C6DDA">
      <w:pPr>
        <w:pStyle w:val="PL"/>
      </w:pPr>
      <w:r w:rsidRPr="001C6DDA">
        <w:t xml:space="preserve">      &lt;/xs:annotation&gt;</w:t>
      </w:r>
    </w:p>
    <w:p w14:paraId="55D8DF74" w14:textId="77777777" w:rsidR="00AA5376" w:rsidRPr="001C6DDA" w:rsidRDefault="00AA5376" w:rsidP="001C6DDA">
      <w:pPr>
        <w:pStyle w:val="PL"/>
      </w:pPr>
      <w:r w:rsidRPr="001C6DDA">
        <w:t xml:space="preserve">      &lt;xs:element name="min-bitrate" type="xs:positiveInteger" minOccurs="0" maxOccurs="1"/&gt;</w:t>
      </w:r>
    </w:p>
    <w:p w14:paraId="7C01439F" w14:textId="77777777" w:rsidR="00AA5376" w:rsidRPr="001C6DDA" w:rsidRDefault="00AA5376" w:rsidP="001C6DDA">
      <w:pPr>
        <w:pStyle w:val="PL"/>
      </w:pPr>
      <w:r w:rsidRPr="001C6DDA">
        <w:t xml:space="preserve">      &lt;xs:element name="avg-bitrate" type="xs:positiveInteger" minOccurs="0" maxOccurs="1"/&gt;</w:t>
      </w:r>
    </w:p>
    <w:p w14:paraId="578C2CD6" w14:textId="77777777" w:rsidR="00AA5376" w:rsidRPr="001C6DDA" w:rsidRDefault="00AA5376" w:rsidP="001C6DDA">
      <w:pPr>
        <w:pStyle w:val="PL"/>
      </w:pPr>
      <w:r w:rsidRPr="001C6DDA">
        <w:t xml:space="preserve">      &lt;xs:element name="max-bitrate" type="xs:positiveInteger" minOccurs="0" maxOccurs="1"/&gt;</w:t>
      </w:r>
    </w:p>
    <w:p w14:paraId="37A0F42C" w14:textId="77777777" w:rsidR="00AA5376" w:rsidRPr="001C6DDA" w:rsidRDefault="00AA5376" w:rsidP="001C6DDA">
      <w:pPr>
        <w:pStyle w:val="PL"/>
      </w:pPr>
      <w:r w:rsidRPr="001C6DDA">
        <w:t xml:space="preserve">      &lt;xs:annotation&gt;</w:t>
      </w:r>
    </w:p>
    <w:p w14:paraId="34C3FB13" w14:textId="77777777" w:rsidR="00AA5376" w:rsidRPr="001C6DDA" w:rsidRDefault="00AA5376" w:rsidP="001C6DDA">
      <w:pPr>
        <w:pStyle w:val="PL"/>
      </w:pPr>
      <w:r w:rsidRPr="001C6DDA">
        <w:t xml:space="preserve">        &lt;xs:documentation&gt;</w:t>
      </w:r>
    </w:p>
    <w:p w14:paraId="5D83DF7E" w14:textId="77777777" w:rsidR="00AA5376" w:rsidRPr="001C6DDA" w:rsidRDefault="00AA5376" w:rsidP="001C6DDA">
      <w:pPr>
        <w:pStyle w:val="PL"/>
      </w:pPr>
      <w:r w:rsidRPr="001C6DDA">
        <w:t xml:space="preserve">          For package loss rate and package error rate elements, fractional rate between 0.0 and 1.0 (e.g. 0.01 = 1%).</w:t>
      </w:r>
    </w:p>
    <w:p w14:paraId="2721CB94" w14:textId="77777777" w:rsidR="00AA5376" w:rsidRPr="001C6DDA" w:rsidRDefault="00AA5376" w:rsidP="001C6DDA">
      <w:pPr>
        <w:pStyle w:val="PL"/>
      </w:pPr>
      <w:r w:rsidRPr="001C6DDA">
        <w:t xml:space="preserve">        &lt;/xs:documentation&gt;</w:t>
      </w:r>
    </w:p>
    <w:p w14:paraId="568BA855" w14:textId="77777777" w:rsidR="00AA5376" w:rsidRPr="001C6DDA" w:rsidRDefault="00AA5376" w:rsidP="001C6DDA">
      <w:pPr>
        <w:pStyle w:val="PL"/>
      </w:pPr>
      <w:r w:rsidRPr="001C6DDA">
        <w:t xml:space="preserve">      &lt;/xs:annotation&gt;</w:t>
      </w:r>
    </w:p>
    <w:p w14:paraId="46C5AE3A" w14:textId="77777777" w:rsidR="00AA5376" w:rsidRDefault="00AA5376" w:rsidP="00AA5376">
      <w:pPr>
        <w:pStyle w:val="PL"/>
      </w:pPr>
      <w:r>
        <w:t xml:space="preserve">      &lt;xs:element name="min-package-loss-rate" type="xs:</w:t>
      </w:r>
      <w:r w:rsidRPr="00D1198C">
        <w:t>unsigned</w:t>
      </w:r>
      <w:r>
        <w:t xml:space="preserve">Int" minOccurs="0" </w:t>
      </w:r>
      <w:r w:rsidRPr="00165FDE">
        <w:t>maxOccurs="</w:t>
      </w:r>
      <w:r>
        <w:t>1</w:t>
      </w:r>
      <w:r w:rsidRPr="00165FDE">
        <w:t>"</w:t>
      </w:r>
      <w:r w:rsidRPr="00DB1907">
        <w:t>/&gt;</w:t>
      </w:r>
    </w:p>
    <w:p w14:paraId="28B9CFBF" w14:textId="77777777" w:rsidR="00AA5376" w:rsidRDefault="00AA5376" w:rsidP="00AA5376">
      <w:pPr>
        <w:pStyle w:val="PL"/>
      </w:pPr>
      <w:r>
        <w:t xml:space="preserve">      &lt;xs:element name="avg-package-loss-rate" type="xs:</w:t>
      </w:r>
      <w:r w:rsidRPr="00D1198C">
        <w:t>unsigned</w:t>
      </w:r>
      <w:r>
        <w:t xml:space="preserve">Int" minOccurs="0" </w:t>
      </w:r>
      <w:r w:rsidRPr="00165FDE">
        <w:t>maxOccurs="</w:t>
      </w:r>
      <w:r>
        <w:t>1</w:t>
      </w:r>
      <w:r w:rsidRPr="00165FDE">
        <w:t>"</w:t>
      </w:r>
      <w:r w:rsidRPr="00DB1907">
        <w:t>/&gt;</w:t>
      </w:r>
    </w:p>
    <w:p w14:paraId="7B63A2B5" w14:textId="77777777" w:rsidR="00AA5376" w:rsidRDefault="00AA5376" w:rsidP="00AA5376">
      <w:pPr>
        <w:pStyle w:val="PL"/>
      </w:pPr>
      <w:r>
        <w:t xml:space="preserve">      &lt;xs:element name="max-package-loss-rate" type="xs:unsignedInt" minOccurs="0" </w:t>
      </w:r>
      <w:r w:rsidRPr="00165FDE">
        <w:t>maxOccurs="</w:t>
      </w:r>
      <w:r>
        <w:t>1</w:t>
      </w:r>
      <w:r w:rsidRPr="00165FDE">
        <w:t>"</w:t>
      </w:r>
      <w:r w:rsidRPr="00DB1907">
        <w:t>/&gt;</w:t>
      </w:r>
    </w:p>
    <w:p w14:paraId="3865EF2B" w14:textId="77777777" w:rsidR="00AA5376" w:rsidRPr="008E567D" w:rsidRDefault="00AA5376" w:rsidP="00AA5376">
      <w:pPr>
        <w:pStyle w:val="PL"/>
      </w:pPr>
      <w:r>
        <w:t xml:space="preserve">      </w:t>
      </w:r>
      <w:r w:rsidRPr="008E567D">
        <w:t>&lt;xs:element name="min-package-error-rate" type="xs:</w:t>
      </w:r>
      <w:r>
        <w:t>unsigned</w:t>
      </w:r>
      <w:r w:rsidRPr="008E567D">
        <w:t>Int" minOccurs="0" maxOccurs="1"/&gt;</w:t>
      </w:r>
    </w:p>
    <w:p w14:paraId="39951060" w14:textId="77777777" w:rsidR="00AA5376" w:rsidRPr="008E567D" w:rsidRDefault="00AA5376" w:rsidP="00AA5376">
      <w:pPr>
        <w:pStyle w:val="PL"/>
      </w:pPr>
      <w:r w:rsidRPr="008E567D">
        <w:t xml:space="preserve">      &lt;xs:element name="avg-package-</w:t>
      </w:r>
      <w:r>
        <w:t>error</w:t>
      </w:r>
      <w:r w:rsidRPr="008E567D">
        <w:t>-rate" type="xs:</w:t>
      </w:r>
      <w:r>
        <w:t>unsigned</w:t>
      </w:r>
      <w:r w:rsidRPr="008E567D">
        <w:t>Int" minOccurs="0" maxOccurs="1"/&gt;</w:t>
      </w:r>
    </w:p>
    <w:p w14:paraId="26A1FEDB" w14:textId="77777777" w:rsidR="00AA5376" w:rsidRDefault="00AA5376" w:rsidP="00AA5376">
      <w:pPr>
        <w:pStyle w:val="PL"/>
      </w:pPr>
      <w:r w:rsidRPr="008E567D">
        <w:t xml:space="preserve">      &lt;xs:element name="max-package-</w:t>
      </w:r>
      <w:r>
        <w:t>error</w:t>
      </w:r>
      <w:r w:rsidRPr="008E567D">
        <w:t>-rate" type="xs:</w:t>
      </w:r>
      <w:r>
        <w:t>unsigned</w:t>
      </w:r>
      <w:r w:rsidRPr="008E567D">
        <w:t>Int" minOccurs="0" maxOccurs="1"/&gt;</w:t>
      </w:r>
    </w:p>
    <w:p w14:paraId="2FBAD214" w14:textId="77777777" w:rsidR="00AA5376" w:rsidRPr="00A24324" w:rsidRDefault="00AA5376" w:rsidP="00AA5376">
      <w:pPr>
        <w:pStyle w:val="PL"/>
        <w:rPr>
          <w:rFonts w:eastAsia="SimSun"/>
          <w:lang w:val="fr-FR"/>
        </w:rPr>
      </w:pPr>
      <w:r>
        <w:rPr>
          <w:rFonts w:eastAsia="SimSun"/>
          <w:lang w:val="fr-FR"/>
        </w:rPr>
        <w:t xml:space="preserve">      </w:t>
      </w:r>
      <w:r w:rsidRPr="00A24324">
        <w:rPr>
          <w:rFonts w:eastAsia="SimSun"/>
          <w:lang w:val="fr-FR"/>
        </w:rPr>
        <w:t>&lt;xs:annotation&gt;</w:t>
      </w:r>
    </w:p>
    <w:p w14:paraId="2D1A1DC9"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5DF57DA9"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For jitter elements, </w:t>
      </w:r>
      <w:r>
        <w:rPr>
          <w:lang w:eastAsia="zh-CN"/>
        </w:rPr>
        <w:t>nanoseconds (ns). Zero value is allowed.</w:t>
      </w:r>
    </w:p>
    <w:p w14:paraId="2DE2ADD6" w14:textId="77777777" w:rsidR="00AA5376" w:rsidRPr="00A24324" w:rsidRDefault="00AA5376" w:rsidP="00AA5376">
      <w:pPr>
        <w:pStyle w:val="PL"/>
        <w:rPr>
          <w:rFonts w:eastAsia="SimSun"/>
          <w:lang w:val="fr-FR"/>
        </w:rPr>
      </w:pPr>
      <w:r w:rsidRPr="00A24324">
        <w:rPr>
          <w:rFonts w:eastAsia="SimSun"/>
          <w:lang w:val="fr-FR"/>
        </w:rPr>
        <w:t xml:space="preserve">  </w:t>
      </w:r>
      <w:r>
        <w:rPr>
          <w:rFonts w:eastAsia="SimSun"/>
          <w:lang w:val="fr-FR"/>
        </w:rPr>
        <w:t xml:space="preserve">      </w:t>
      </w:r>
      <w:r w:rsidRPr="00A24324">
        <w:rPr>
          <w:rFonts w:eastAsia="SimSun"/>
          <w:lang w:val="fr-FR"/>
        </w:rPr>
        <w:t>&lt;/xs:documentation&gt;</w:t>
      </w:r>
    </w:p>
    <w:p w14:paraId="6C33C4BB" w14:textId="77777777" w:rsidR="00AA5376" w:rsidRPr="00CD5065" w:rsidRDefault="00AA5376" w:rsidP="00AA5376">
      <w:pPr>
        <w:pStyle w:val="PL"/>
        <w:rPr>
          <w:rFonts w:eastAsia="SimSun"/>
          <w:lang w:val="fr-FR"/>
        </w:rPr>
      </w:pPr>
      <w:r>
        <w:rPr>
          <w:rFonts w:eastAsia="SimSun"/>
          <w:lang w:val="fr-FR"/>
        </w:rPr>
        <w:t xml:space="preserve">      </w:t>
      </w:r>
      <w:r w:rsidRPr="00CD5065">
        <w:rPr>
          <w:rFonts w:eastAsia="SimSun"/>
          <w:lang w:val="fr-FR"/>
        </w:rPr>
        <w:t>&lt;/xs:annotation&gt;</w:t>
      </w:r>
    </w:p>
    <w:p w14:paraId="190F198B" w14:textId="77777777" w:rsidR="00AA5376" w:rsidRDefault="00AA5376" w:rsidP="00AA5376">
      <w:pPr>
        <w:pStyle w:val="PL"/>
      </w:pPr>
      <w:r>
        <w:t xml:space="preserve">      &lt;xs:element name="min-jitter" type="xs:</w:t>
      </w:r>
      <w:r w:rsidRPr="00D1198C">
        <w:t>nonNegative</w:t>
      </w:r>
      <w:r>
        <w:t xml:space="preserve">Integer" minOccurs="0" </w:t>
      </w:r>
      <w:r w:rsidRPr="00165FDE">
        <w:t>maxOccurs="</w:t>
      </w:r>
      <w:r>
        <w:t>1</w:t>
      </w:r>
      <w:r w:rsidRPr="00165FDE">
        <w:t>"</w:t>
      </w:r>
      <w:r w:rsidRPr="00DB1907">
        <w:t>/&gt;</w:t>
      </w:r>
    </w:p>
    <w:p w14:paraId="7353BAA4" w14:textId="77777777" w:rsidR="00AA5376" w:rsidRDefault="00AA5376" w:rsidP="00AA5376">
      <w:pPr>
        <w:pStyle w:val="PL"/>
      </w:pPr>
      <w:r>
        <w:t xml:space="preserve">      &lt;xs:element name="avg-jitter" type="xs:</w:t>
      </w:r>
      <w:r w:rsidRPr="00D1198C">
        <w:t>nonNegativ</w:t>
      </w:r>
      <w:r>
        <w:t xml:space="preserve">eInteger" minOccurs="0" </w:t>
      </w:r>
      <w:r w:rsidRPr="00165FDE">
        <w:t>maxOccurs="</w:t>
      </w:r>
      <w:r>
        <w:t>1</w:t>
      </w:r>
      <w:r w:rsidRPr="00165FDE">
        <w:t>"</w:t>
      </w:r>
      <w:r w:rsidRPr="00DB1907">
        <w:t>/&gt;</w:t>
      </w:r>
    </w:p>
    <w:p w14:paraId="6E2C1AEA" w14:textId="77777777" w:rsidR="00AA5376" w:rsidRDefault="00AA5376" w:rsidP="00AA5376">
      <w:pPr>
        <w:pStyle w:val="PL"/>
      </w:pPr>
      <w:r>
        <w:t xml:space="preserve">      &lt;xs:element name="max-jitter" type="xs:</w:t>
      </w:r>
      <w:r w:rsidRPr="00D1198C">
        <w:t>nonNegativ</w:t>
      </w:r>
      <w:r>
        <w:t xml:space="preserve">eInteger" minOccurs="0" </w:t>
      </w:r>
      <w:r w:rsidRPr="00165FDE">
        <w:t>maxOccurs="</w:t>
      </w:r>
      <w:r>
        <w:t>1</w:t>
      </w:r>
      <w:r w:rsidRPr="00165FDE">
        <w:t>"</w:t>
      </w:r>
      <w:r w:rsidRPr="00DB1907">
        <w:t>/&gt;</w:t>
      </w:r>
    </w:p>
    <w:p w14:paraId="2D116E3B" w14:textId="77777777" w:rsidR="00AA5376" w:rsidRPr="00587E76" w:rsidRDefault="00AA5376" w:rsidP="00AA5376">
      <w:pPr>
        <w:pStyle w:val="PL"/>
      </w:pPr>
      <w:r>
        <w:t xml:space="preserve">      </w:t>
      </w:r>
      <w:r w:rsidRPr="0098763C">
        <w:t>&lt;xs:element name="anyExt" type="</w:t>
      </w:r>
      <w:r>
        <w:t>sealdatadelivery:</w:t>
      </w:r>
      <w:r w:rsidRPr="0098763C">
        <w:t>anyExtType" minOccurs="0"/&gt;</w:t>
      </w:r>
    </w:p>
    <w:p w14:paraId="10BEA494" w14:textId="77777777" w:rsidR="00AA5376" w:rsidRDefault="00AA5376" w:rsidP="00AA5376">
      <w:pPr>
        <w:pStyle w:val="PL"/>
      </w:pPr>
      <w:r>
        <w:t xml:space="preserve">    &lt;/xs:sequence&gt;</w:t>
      </w:r>
    </w:p>
    <w:p w14:paraId="7CBC7EC1" w14:textId="77777777" w:rsidR="00AA5376" w:rsidRDefault="00AA5376" w:rsidP="00AA5376">
      <w:pPr>
        <w:pStyle w:val="PL"/>
      </w:pPr>
      <w:r>
        <w:t xml:space="preserve">    &lt;xs:anyAttribute namespace="##any" processContents="lax"/&gt;</w:t>
      </w:r>
    </w:p>
    <w:p w14:paraId="6657ACC5" w14:textId="77777777" w:rsidR="00AA5376" w:rsidRDefault="00AA5376" w:rsidP="00AA5376">
      <w:pPr>
        <w:pStyle w:val="PL"/>
      </w:pPr>
      <w:r>
        <w:t xml:space="preserve">  &lt;/xs:complexType&gt;</w:t>
      </w:r>
    </w:p>
    <w:p w14:paraId="4C8BE8BE" w14:textId="77777777" w:rsidR="00AA5376" w:rsidRDefault="00AA5376" w:rsidP="00AA5376">
      <w:pPr>
        <w:pStyle w:val="PL"/>
      </w:pPr>
    </w:p>
    <w:p w14:paraId="297C2C16" w14:textId="77777777" w:rsidR="00184F9F" w:rsidRDefault="00184F9F" w:rsidP="00184F9F">
      <w:pPr>
        <w:pStyle w:val="PL"/>
        <w:rPr>
          <w:lang w:eastAsia="zh-CN"/>
        </w:rPr>
      </w:pPr>
      <w:r>
        <w:rPr>
          <w:lang w:eastAsia="zh-CN"/>
        </w:rPr>
        <w:t>&lt;!-- XML attribute for any future extension --&gt;</w:t>
      </w:r>
    </w:p>
    <w:p w14:paraId="1BB40091" w14:textId="77777777" w:rsidR="00184F9F" w:rsidRDefault="00184F9F" w:rsidP="00184F9F">
      <w:pPr>
        <w:pStyle w:val="PL"/>
        <w:rPr>
          <w:lang w:eastAsia="zh-CN"/>
        </w:rPr>
      </w:pPr>
      <w:r>
        <w:rPr>
          <w:lang w:eastAsia="zh-CN"/>
        </w:rPr>
        <w:t xml:space="preserve">  &lt;xs:complexType name="anyExtType"&gt;</w:t>
      </w:r>
    </w:p>
    <w:p w14:paraId="63867378" w14:textId="55EA186C"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3808B6A9" w14:textId="232250FD" w:rsidR="00184F9F" w:rsidRDefault="00184F9F" w:rsidP="00184F9F">
      <w:pPr>
        <w:pStyle w:val="PL"/>
        <w:rPr>
          <w:lang w:eastAsia="zh-CN"/>
        </w:rPr>
      </w:pPr>
      <w:r>
        <w:rPr>
          <w:lang w:eastAsia="zh-CN"/>
        </w:rPr>
        <w:t xml:space="preserve">  </w:t>
      </w:r>
      <w:r w:rsidR="00B01E64">
        <w:t xml:space="preserve">    </w:t>
      </w:r>
      <w:r>
        <w:rPr>
          <w:lang w:eastAsia="zh-CN"/>
        </w:rPr>
        <w:t>&lt;xs:any namespace="##any" processContents="lax" minOccurs="0" maxOccurs="unbounded"/&gt;</w:t>
      </w:r>
    </w:p>
    <w:p w14:paraId="415432BB" w14:textId="76653154" w:rsidR="00184F9F" w:rsidRDefault="00184F9F" w:rsidP="00184F9F">
      <w:pPr>
        <w:pStyle w:val="PL"/>
        <w:rPr>
          <w:lang w:eastAsia="zh-CN"/>
        </w:rPr>
      </w:pPr>
      <w:r>
        <w:rPr>
          <w:lang w:eastAsia="zh-CN"/>
        </w:rPr>
        <w:t xml:space="preserve">  </w:t>
      </w:r>
      <w:r w:rsidR="00B01E64">
        <w:t xml:space="preserve">  </w:t>
      </w:r>
      <w:r>
        <w:rPr>
          <w:lang w:eastAsia="zh-CN"/>
        </w:rPr>
        <w:t>&lt;/xs:sequence&gt;</w:t>
      </w:r>
    </w:p>
    <w:p w14:paraId="562B18C2" w14:textId="77777777" w:rsidR="00184F9F" w:rsidRDefault="00184F9F" w:rsidP="00184F9F">
      <w:pPr>
        <w:pStyle w:val="PL"/>
      </w:pPr>
      <w:r>
        <w:rPr>
          <w:lang w:eastAsia="zh-CN"/>
        </w:rPr>
        <w:t xml:space="preserve">  &lt;/xs:complexType&gt;</w:t>
      </w:r>
    </w:p>
    <w:p w14:paraId="4E61A8BC" w14:textId="77777777" w:rsidR="00184F9F" w:rsidRDefault="00184F9F" w:rsidP="00184F9F">
      <w:pPr>
        <w:pStyle w:val="PL"/>
      </w:pPr>
    </w:p>
    <w:p w14:paraId="0A93C116" w14:textId="77777777" w:rsidR="001167D9" w:rsidRDefault="001167D9" w:rsidP="001167D9">
      <w:pPr>
        <w:pStyle w:val="PL"/>
        <w:rPr>
          <w:lang w:eastAsia="zh-CN"/>
        </w:rPr>
      </w:pPr>
      <w:r>
        <w:rPr>
          <w:rFonts w:hint="eastAsia"/>
          <w:lang w:eastAsia="zh-CN"/>
        </w:rPr>
        <w:t>&lt;</w:t>
      </w:r>
      <w:r>
        <w:rPr>
          <w:lang w:eastAsia="zh-CN"/>
        </w:rPr>
        <w:t>/xs:schema&gt;</w:t>
      </w:r>
    </w:p>
    <w:p w14:paraId="61632768" w14:textId="77777777" w:rsidR="001167D9" w:rsidRPr="00586AED" w:rsidRDefault="001167D9" w:rsidP="001167D9"/>
    <w:p w14:paraId="7D502176" w14:textId="16B29D89" w:rsidR="001167D9" w:rsidRPr="0073469F" w:rsidRDefault="00D808B0" w:rsidP="001167D9">
      <w:pPr>
        <w:pStyle w:val="Heading2"/>
      </w:pPr>
      <w:bookmarkStart w:id="497" w:name="_CR8_5"/>
      <w:bookmarkStart w:id="498" w:name="_Toc168325570"/>
      <w:bookmarkStart w:id="499" w:name="_Toc233626588"/>
      <w:bookmarkEnd w:id="497"/>
      <w:r>
        <w:lastRenderedPageBreak/>
        <w:t>8</w:t>
      </w:r>
      <w:r w:rsidR="001167D9">
        <w:t>.5</w:t>
      </w:r>
      <w:r w:rsidR="001167D9" w:rsidRPr="0073469F">
        <w:tab/>
      </w:r>
      <w:r w:rsidR="001167D9">
        <w:t>Data semantics</w:t>
      </w:r>
      <w:bookmarkEnd w:id="489"/>
      <w:bookmarkEnd w:id="490"/>
      <w:bookmarkEnd w:id="494"/>
      <w:bookmarkEnd w:id="495"/>
      <w:bookmarkEnd w:id="496"/>
      <w:bookmarkEnd w:id="498"/>
      <w:bookmarkEnd w:id="499"/>
    </w:p>
    <w:p w14:paraId="005D806A" w14:textId="20849278" w:rsidR="009727F0" w:rsidRDefault="001167D9" w:rsidP="001167D9">
      <w:bookmarkStart w:id="500" w:name="_Toc34303607"/>
      <w:bookmarkStart w:id="501" w:name="_Toc34403889"/>
      <w:bookmarkStart w:id="502" w:name="_Toc45281913"/>
      <w:bookmarkStart w:id="503" w:name="_Toc51933143"/>
      <w:bookmarkStart w:id="504" w:name="_Toc138360535"/>
      <w:r w:rsidRPr="0073469F">
        <w:t>The &lt;</w:t>
      </w:r>
      <w:r>
        <w:t>data-delivery</w:t>
      </w:r>
      <w:r w:rsidRPr="0073469F">
        <w:t>-info&gt; element is the root element of the XML document. The &lt;</w:t>
      </w:r>
      <w:r>
        <w:t>data-delivery</w:t>
      </w:r>
      <w:r w:rsidRPr="0073469F">
        <w:t>-info&gt; element contain</w:t>
      </w:r>
      <w:r>
        <w:t>s the &lt;establishment-req&gt;, &lt;establishment-rsp&gt;</w:t>
      </w:r>
      <w:r w:rsidR="00D80813">
        <w:t xml:space="preserve">, </w:t>
      </w:r>
      <w:r w:rsidR="00160B2E">
        <w:t>&lt;release-req&gt;, &lt;release-rsp&gt;</w:t>
      </w:r>
      <w:r w:rsidR="00D808B0">
        <w:t>,</w:t>
      </w:r>
      <w:r w:rsidR="00160B2E">
        <w:t xml:space="preserve"> </w:t>
      </w:r>
      <w:r w:rsidR="00536760" w:rsidRPr="00004F96">
        <w:t>&lt;</w:t>
      </w:r>
      <w:r w:rsidR="00536760">
        <w:t xml:space="preserve">URLLC-establishment-req&gt;, </w:t>
      </w:r>
      <w:r w:rsidR="00536760" w:rsidRPr="00004F96">
        <w:t>&lt;</w:t>
      </w:r>
      <w:r w:rsidR="00536760">
        <w:t>URLLC-establishment-rsq&gt;</w:t>
      </w:r>
      <w:r w:rsidR="00D808B0">
        <w:t>,</w:t>
      </w:r>
      <w:r w:rsidR="00536760">
        <w:t xml:space="preserve"> </w:t>
      </w:r>
      <w:r w:rsidR="00D611F8">
        <w:t>&lt;</w:t>
      </w:r>
      <w:r w:rsidR="00CE2A1F">
        <w:t>URLLC</w:t>
      </w:r>
      <w:r w:rsidR="00D611F8">
        <w:t>-release-req&gt;, &lt;</w:t>
      </w:r>
      <w:r w:rsidR="00CE2A1F">
        <w:t>URLLC</w:t>
      </w:r>
      <w:r w:rsidR="00D611F8">
        <w:t xml:space="preserve">-release-rsp&gt;, </w:t>
      </w:r>
      <w:r w:rsidR="00155D1A" w:rsidRPr="00004F96">
        <w:t>&lt;</w:t>
      </w:r>
      <w:r w:rsidR="00155D1A">
        <w:t xml:space="preserve">URLLC-update-req&gt;, </w:t>
      </w:r>
      <w:r w:rsidR="00155D1A" w:rsidRPr="00004F96">
        <w:t>&lt;</w:t>
      </w:r>
      <w:r w:rsidR="00155D1A">
        <w:t>URLLC-update-rsp&gt;</w:t>
      </w:r>
      <w:r w:rsidR="005159AE">
        <w:t xml:space="preserve">, </w:t>
      </w:r>
      <w:r w:rsidR="005159AE">
        <w:rPr>
          <w:lang w:eastAsia="zh-CN"/>
        </w:rPr>
        <w:t>&lt;</w:t>
      </w:r>
      <w:r w:rsidR="005159AE">
        <w:t>data-storage-creation-req</w:t>
      </w:r>
      <w:r w:rsidR="005159AE">
        <w:rPr>
          <w:lang w:eastAsia="zh-CN"/>
        </w:rPr>
        <w:t>&gt;, &lt;</w:t>
      </w:r>
      <w:r w:rsidR="005159AE">
        <w:t xml:space="preserve">data-storage-creation-rsp&gt;, </w:t>
      </w:r>
      <w:r w:rsidR="005159AE">
        <w:rPr>
          <w:lang w:eastAsia="zh-CN"/>
        </w:rPr>
        <w:t>&lt;</w:t>
      </w:r>
      <w:r w:rsidR="005159AE">
        <w:t>data-storage-reservation-req</w:t>
      </w:r>
      <w:r w:rsidR="005159AE">
        <w:rPr>
          <w:lang w:eastAsia="zh-CN"/>
        </w:rPr>
        <w:t>&gt;, &lt;</w:t>
      </w:r>
      <w:r w:rsidR="005159AE">
        <w:t>data-storage-reservation-rsp&gt;</w:t>
      </w:r>
      <w:r w:rsidR="006B445C">
        <w:rPr>
          <w:lang w:eastAsia="zh-CN"/>
        </w:rPr>
        <w:t>, &lt;</w:t>
      </w:r>
      <w:r w:rsidR="006B445C">
        <w:t>data-</w:t>
      </w:r>
      <w:r w:rsidR="00052A01">
        <w:t>storage-</w:t>
      </w:r>
      <w:r w:rsidR="006B445C">
        <w:t>status-notification</w:t>
      </w:r>
      <w:r w:rsidR="006B445C">
        <w:rPr>
          <w:lang w:eastAsia="zh-CN"/>
        </w:rPr>
        <w:t>&gt;</w:t>
      </w:r>
      <w:r w:rsidR="00F057AF">
        <w:rPr>
          <w:lang w:eastAsia="zh-CN"/>
        </w:rPr>
        <w:t xml:space="preserve">, </w:t>
      </w:r>
      <w:r w:rsidR="00F057AF" w:rsidRPr="00004F96">
        <w:t>&lt;</w:t>
      </w:r>
      <w:r w:rsidR="00F057AF">
        <w:t xml:space="preserve">measurements-subscription-req&gt; , </w:t>
      </w:r>
      <w:r w:rsidR="00F057AF" w:rsidRPr="00004F96">
        <w:t>&lt;</w:t>
      </w:r>
      <w:r w:rsidR="00F057AF">
        <w:t>measurements-subscription-rsp&gt;</w:t>
      </w:r>
      <w:r w:rsidR="00ED6E4D">
        <w:rPr>
          <w:lang w:eastAsia="zh-CN"/>
        </w:rPr>
        <w:t>, &lt;</w:t>
      </w:r>
      <w:r w:rsidR="00ED6E4D">
        <w:t>data-storage-query-req</w:t>
      </w:r>
      <w:r w:rsidR="00ED6E4D">
        <w:rPr>
          <w:lang w:eastAsia="zh-CN"/>
        </w:rPr>
        <w:t>&gt;, &lt;</w:t>
      </w:r>
      <w:r w:rsidR="00ED6E4D">
        <w:t>data-storage-query-rsp</w:t>
      </w:r>
      <w:r w:rsidR="00ED6E4D">
        <w:rPr>
          <w:lang w:eastAsia="zh-CN"/>
        </w:rPr>
        <w:t>&gt;</w:t>
      </w:r>
      <w:r w:rsidR="002F09E2">
        <w:rPr>
          <w:lang w:eastAsia="zh-CN"/>
        </w:rPr>
        <w:t>, &lt;</w:t>
      </w:r>
      <w:r w:rsidR="002F09E2">
        <w:t>data-storage-mgt-req</w:t>
      </w:r>
      <w:r w:rsidR="002F09E2">
        <w:rPr>
          <w:lang w:eastAsia="zh-CN"/>
        </w:rPr>
        <w:t>&gt;, &lt;</w:t>
      </w:r>
      <w:r w:rsidR="002F09E2">
        <w:t>data-storage-mgt-rsp</w:t>
      </w:r>
      <w:r w:rsidR="002F09E2">
        <w:rPr>
          <w:lang w:eastAsia="zh-CN"/>
        </w:rPr>
        <w:t>&gt;</w:t>
      </w:r>
      <w:r w:rsidR="00A42140">
        <w:t xml:space="preserve">, </w:t>
      </w:r>
      <w:r w:rsidR="00A42140">
        <w:rPr>
          <w:lang w:eastAsia="zh-CN"/>
        </w:rPr>
        <w:t>&lt;</w:t>
      </w:r>
      <w:r w:rsidR="00A42140">
        <w:t>measurements-notification&gt;</w:t>
      </w:r>
      <w:r w:rsidR="00C700FA">
        <w:t>,</w:t>
      </w:r>
      <w:r w:rsidR="00E36516">
        <w:t xml:space="preserve"> &lt;identity-measurements&gt;,</w:t>
      </w:r>
      <w:r w:rsidR="00C700FA">
        <w:t xml:space="preserve"> </w:t>
      </w:r>
      <w:r w:rsidR="00C700FA" w:rsidRPr="00004F96">
        <w:t>&lt;</w:t>
      </w:r>
      <w:r w:rsidR="00C700FA">
        <w:t>tx-quality-</w:t>
      </w:r>
      <w:r w:rsidR="004374CD">
        <w:t>management</w:t>
      </w:r>
      <w:r w:rsidR="00C700FA">
        <w:t xml:space="preserve">-req&gt;, </w:t>
      </w:r>
      <w:r w:rsidR="00C700FA" w:rsidRPr="00004F96">
        <w:t>&lt;</w:t>
      </w:r>
      <w:r w:rsidR="00C700FA">
        <w:t>tx-quality-</w:t>
      </w:r>
      <w:r w:rsidR="004374CD">
        <w:t>management</w:t>
      </w:r>
      <w:r w:rsidR="00C700FA">
        <w:t>-rsp&gt;</w:t>
      </w:r>
      <w:r w:rsidR="00142959">
        <w:t>,</w:t>
      </w:r>
      <w:r w:rsidR="009727F0">
        <w:t xml:space="preserve"> and &lt;anyExt&gt; element.</w:t>
      </w:r>
    </w:p>
    <w:p w14:paraId="47BEEF0A" w14:textId="4E0B1973" w:rsidR="009727F0" w:rsidRDefault="009727F0" w:rsidP="001167D9">
      <w:r>
        <w:t xml:space="preserve">The &lt;anyExt&gt; element </w:t>
      </w:r>
      <w:r w:rsidRPr="00633427">
        <w:t>contains elements defined by future versions of the present document.</w:t>
      </w:r>
    </w:p>
    <w:p w14:paraId="5007A549" w14:textId="4F6AE97E" w:rsidR="009727F0" w:rsidRDefault="009727F0" w:rsidP="001167D9">
      <w:r>
        <w:t xml:space="preserve">The &lt;anyExt&gt; element of the </w:t>
      </w:r>
      <w:r w:rsidRPr="0073469F">
        <w:t>&lt;</w:t>
      </w:r>
      <w:r>
        <w:t>data-delivery</w:t>
      </w:r>
      <w:r w:rsidRPr="0073469F">
        <w:t>-info&gt; element</w:t>
      </w:r>
      <w:r>
        <w:t xml:space="preserve"> contains </w:t>
      </w:r>
      <w:r w:rsidR="00142959" w:rsidRPr="00DA034D">
        <w:t>&lt;connection-status-configuration-req&gt;, &lt;connection-status-configuration-rsp&gt;</w:t>
      </w:r>
      <w:r w:rsidR="003251B6">
        <w:t>, &lt;connection-status-notification&gt;</w:t>
      </w:r>
      <w:r w:rsidR="00E871B8">
        <w:t>, &lt;xr-trigger-req&gt;, &lt;xr-trigger-rsp&gt;</w:t>
      </w:r>
      <w:r w:rsidR="00142959">
        <w:t xml:space="preserve"> </w:t>
      </w:r>
      <w:r w:rsidR="00B02D38">
        <w:t>, &lt;xr-inform-req&gt;, &lt;xr-inform-rsp&gt;</w:t>
      </w:r>
      <w:r w:rsidR="00FB1878">
        <w:t xml:space="preserve">, </w:t>
      </w:r>
      <w:r w:rsidR="00FB1878" w:rsidRPr="00004F96">
        <w:t>&lt;</w:t>
      </w:r>
      <w:r w:rsidR="00B3076B">
        <w:t>xr</w:t>
      </w:r>
      <w:r w:rsidR="00FB1878">
        <w:t>-establishment-req&gt;,</w:t>
      </w:r>
      <w:r w:rsidR="00A523E5">
        <w:t xml:space="preserve"> </w:t>
      </w:r>
      <w:r w:rsidR="00FB1878" w:rsidRPr="00004F96">
        <w:t>&lt;</w:t>
      </w:r>
      <w:r w:rsidR="00B3076B">
        <w:t>xr</w:t>
      </w:r>
      <w:r w:rsidR="00FB1878">
        <w:t xml:space="preserve">-establishment-rsp&gt; </w:t>
      </w:r>
      <w:r w:rsidR="001167D9" w:rsidRPr="0073469F">
        <w:t>sub</w:t>
      </w:r>
      <w:r w:rsidR="001167D9">
        <w:t>-</w:t>
      </w:r>
      <w:r w:rsidR="001167D9" w:rsidRPr="0073469F">
        <w:t>elements</w:t>
      </w:r>
      <w:r w:rsidR="00F42A30">
        <w:t xml:space="preserve">, </w:t>
      </w:r>
      <w:r w:rsidR="00F42A30" w:rsidRPr="00004F96">
        <w:t>&lt;</w:t>
      </w:r>
      <w:r w:rsidR="00F42A30">
        <w:t xml:space="preserve">policy-configuration-req&gt;, and </w:t>
      </w:r>
      <w:r w:rsidR="00F42A30" w:rsidRPr="00004F96">
        <w:t>&lt;</w:t>
      </w:r>
      <w:r w:rsidR="00F42A30">
        <w:t>policy-configuration-rsp&gt;</w:t>
      </w:r>
      <w:r w:rsidR="001167D9" w:rsidRPr="0073469F">
        <w:t>.</w:t>
      </w:r>
    </w:p>
    <w:p w14:paraId="3B55762C" w14:textId="759DDED2" w:rsidR="001167D9" w:rsidRDefault="001167D9" w:rsidP="001167D9">
      <w:r>
        <w:t xml:space="preserve">&lt;establishment-req&gt; </w:t>
      </w:r>
      <w:r w:rsidR="00DF2C34">
        <w:t xml:space="preserve">element </w:t>
      </w:r>
      <w:r>
        <w:t>contains the following sub-elements:</w:t>
      </w:r>
    </w:p>
    <w:p w14:paraId="58A34B04" w14:textId="7D2176C4" w:rsidR="001167D9" w:rsidRDefault="001167D9" w:rsidP="001167D9">
      <w:pPr>
        <w:pStyle w:val="B1"/>
      </w:pPr>
      <w:r>
        <w:t>a)</w:t>
      </w:r>
      <w:r>
        <w:tab/>
        <w:t>&lt;requestor-id&gt;, a mandatory element. This element contains</w:t>
      </w:r>
      <w:r w:rsidRPr="00004F96">
        <w:t xml:space="preserve"> a string set to either </w:t>
      </w:r>
      <w:r w:rsidR="003714EA">
        <w:t>the entity of the SDDM-S (e.g. FQDN, URI) or the entity of the SDDM-C (</w:t>
      </w:r>
      <w:r w:rsidR="003714EA" w:rsidRPr="0079529A">
        <w:t>e.g. unique client identifier</w:t>
      </w:r>
      <w:r w:rsidR="003714EA">
        <w:t>)</w:t>
      </w:r>
      <w:r>
        <w:t>.</w:t>
      </w:r>
    </w:p>
    <w:p w14:paraId="0B81CF98" w14:textId="0131708B" w:rsidR="001167D9" w:rsidRDefault="00B41C6C" w:rsidP="001167D9">
      <w:pPr>
        <w:pStyle w:val="B1"/>
      </w:pPr>
      <w:r>
        <w:t>b)</w:t>
      </w:r>
      <w:r>
        <w:tab/>
        <w:t>&lt;sealdd-flow-id&gt;, a mandatory element.</w:t>
      </w:r>
      <w:r w:rsidRPr="00F7443C">
        <w:t xml:space="preserve"> </w:t>
      </w:r>
      <w:r>
        <w:t>This element contains a positive integer in range 1 to 65535specifying the identity of the SEALDD flow.</w:t>
      </w:r>
    </w:p>
    <w:p w14:paraId="25CE70AB" w14:textId="7B31529C" w:rsidR="000E1503" w:rsidRDefault="000E1503" w:rsidP="001167D9">
      <w:pPr>
        <w:pStyle w:val="B1"/>
      </w:pPr>
      <w:r>
        <w:rPr>
          <w:lang w:val="en-US"/>
        </w:rPr>
        <w:t>c</w:t>
      </w:r>
      <w:r>
        <w:t>)</w:t>
      </w:r>
      <w:r>
        <w:tab/>
      </w:r>
      <w:r w:rsidRPr="00457673">
        <w:rPr>
          <w:lang w:val="en-US"/>
        </w:rPr>
        <w:t>&lt;</w:t>
      </w:r>
      <w:r>
        <w:rPr>
          <w:lang w:val="en-US"/>
        </w:rPr>
        <w:t>endpoint-id</w:t>
      </w:r>
      <w:r w:rsidRPr="00457673">
        <w:rPr>
          <w:lang w:val="en-US"/>
        </w:rPr>
        <w:t>&gt;</w:t>
      </w:r>
      <w:r>
        <w:rPr>
          <w:lang w:val="en-US"/>
        </w:rPr>
        <w:t xml:space="preserve">, a mandatory element specifying </w:t>
      </w:r>
      <w:r>
        <w:t>the endpoint of a</w:t>
      </w:r>
      <w:r w:rsidRPr="000263E0">
        <w:t xml:space="preserve"> </w:t>
      </w:r>
      <w:r>
        <w:t xml:space="preserve">selected </w:t>
      </w:r>
      <w:r w:rsidRPr="000263E0">
        <w:t>VAL server</w:t>
      </w:r>
      <w:r>
        <w:rPr>
          <w:lang w:val="en-US"/>
        </w:rPr>
        <w:t>.</w:t>
      </w:r>
    </w:p>
    <w:p w14:paraId="09CBA403" w14:textId="1E1C637C" w:rsidR="001167D9" w:rsidRDefault="000E1503" w:rsidP="000E1503">
      <w:pPr>
        <w:pStyle w:val="B1"/>
        <w:rPr>
          <w:lang w:val="en-US"/>
        </w:rPr>
      </w:pPr>
      <w:r>
        <w:t>d</w:t>
      </w:r>
      <w:r w:rsidR="001167D9">
        <w:t>)</w:t>
      </w:r>
      <w:r w:rsidR="001167D9">
        <w:tab/>
      </w:r>
      <w:r w:rsidR="001167D9" w:rsidRPr="00457673">
        <w:rPr>
          <w:lang w:val="en-US"/>
        </w:rPr>
        <w:t>&lt;</w:t>
      </w:r>
      <w:r w:rsidR="001167D9">
        <w:rPr>
          <w:lang w:val="en-US"/>
        </w:rPr>
        <w:t>server-id</w:t>
      </w:r>
      <w:r w:rsidR="001167D9" w:rsidRPr="00457673">
        <w:rPr>
          <w:lang w:val="en-US"/>
        </w:rPr>
        <w:t>&gt;</w:t>
      </w:r>
      <w:r w:rsidR="001167D9">
        <w:rPr>
          <w:lang w:val="en-US"/>
        </w:rPr>
        <w:t xml:space="preserve">, an optional element specifying </w:t>
      </w:r>
      <w:r w:rsidR="001167D9">
        <w:t xml:space="preserve">the </w:t>
      </w:r>
      <w:r w:rsidR="001167D9" w:rsidRPr="000263E0">
        <w:t>VAL server</w:t>
      </w:r>
      <w:r w:rsidR="001167D9">
        <w:rPr>
          <w:lang w:val="en-US"/>
        </w:rPr>
        <w:t>.</w:t>
      </w:r>
    </w:p>
    <w:p w14:paraId="645FCE58" w14:textId="7CE174D3" w:rsidR="001167D9" w:rsidRDefault="001167D9" w:rsidP="0010765A">
      <w:pPr>
        <w:pStyle w:val="B1"/>
        <w:rPr>
          <w:lang w:val="en-US"/>
        </w:rPr>
      </w:pPr>
      <w:r>
        <w:rPr>
          <w:lang w:val="en-US"/>
        </w:rPr>
        <w:t>e</w:t>
      </w:r>
      <w:r>
        <w:t>)</w:t>
      </w:r>
      <w:r>
        <w:tab/>
      </w:r>
      <w:r w:rsidRPr="00457673">
        <w:rPr>
          <w:lang w:val="en-US"/>
        </w:rPr>
        <w:t>&lt;</w:t>
      </w:r>
      <w:r>
        <w:rPr>
          <w:lang w:val="en-US"/>
        </w:rPr>
        <w:t>sealdd-communication-lifetime</w:t>
      </w:r>
      <w:r w:rsidRPr="00457673">
        <w:rPr>
          <w:lang w:val="en-US"/>
        </w:rPr>
        <w:t>&gt;</w:t>
      </w:r>
      <w:r>
        <w:rPr>
          <w:lang w:val="en-US"/>
        </w:rPr>
        <w:t xml:space="preserve">, an optional element specifying </w:t>
      </w:r>
      <w:r>
        <w:t xml:space="preserve">the </w:t>
      </w:r>
      <w:r>
        <w:rPr>
          <w:lang w:eastAsia="zh-CN"/>
        </w:rPr>
        <w:t>data delivery communication lifetime</w:t>
      </w:r>
      <w:r w:rsidR="0010765A">
        <w:rPr>
          <w:lang w:eastAsia="zh-CN"/>
        </w:rPr>
        <w:t xml:space="preserve"> in milliseconds</w:t>
      </w:r>
      <w:r>
        <w:rPr>
          <w:lang w:val="en-US"/>
        </w:rPr>
        <w:t>.</w:t>
      </w:r>
    </w:p>
    <w:p w14:paraId="4A7BFC35" w14:textId="5CE1EEFE" w:rsidR="001167D9" w:rsidRDefault="001167D9" w:rsidP="001167D9">
      <w:pPr>
        <w:pStyle w:val="B1"/>
      </w:pPr>
      <w:r>
        <w:rPr>
          <w:lang w:val="en-US"/>
        </w:rPr>
        <w:t>f)</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t>.</w:t>
      </w:r>
    </w:p>
    <w:p w14:paraId="118748DC" w14:textId="77777777" w:rsidR="001167D9" w:rsidRDefault="001167D9" w:rsidP="001167D9">
      <w:pPr>
        <w:pStyle w:val="B1"/>
        <w:rPr>
          <w:lang w:eastAsia="zh-CN"/>
        </w:rPr>
      </w:pPr>
      <w:r>
        <w:rPr>
          <w:lang w:val="en-US" w:eastAsia="zh-CN"/>
        </w:rPr>
        <w:t>g</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0E02DDF7"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1F0A0F7E"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6001288B"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277D392F" w14:textId="77777777"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0A078E01" w14:textId="0B6E7DFD" w:rsidR="001167D9" w:rsidRDefault="001167D9" w:rsidP="001167D9">
      <w:pPr>
        <w:pStyle w:val="B1"/>
        <w:rPr>
          <w:lang w:val="en-US"/>
        </w:rPr>
      </w:pPr>
      <w:r>
        <w:t>h)</w:t>
      </w:r>
      <w:r>
        <w:tab/>
        <w:t xml:space="preserve">&lt;identity&gt;, an optional </w:t>
      </w:r>
      <w:r w:rsidR="00D62119">
        <w:t xml:space="preserve">element </w:t>
      </w:r>
      <w:r>
        <w:t xml:space="preserve">set to the </w:t>
      </w:r>
      <w:r>
        <w:rPr>
          <w:lang w:val="en-US"/>
        </w:rPr>
        <w:t>identity of the</w:t>
      </w:r>
      <w:r w:rsidRPr="00526FC3">
        <w:t xml:space="preserve"> </w:t>
      </w:r>
      <w:r>
        <w:t>VAL</w:t>
      </w:r>
      <w:r w:rsidRPr="00526FC3">
        <w:t xml:space="preserve"> user</w:t>
      </w:r>
      <w:r>
        <w:t xml:space="preserve"> or </w:t>
      </w:r>
      <w:r w:rsidRPr="00450E6D">
        <w:t>the identity of the S</w:t>
      </w:r>
      <w:r>
        <w:t>DD</w:t>
      </w:r>
      <w:r w:rsidRPr="00450E6D">
        <w:t>M-C acting as the VAL UE and performing the request</w:t>
      </w:r>
      <w:r>
        <w:t xml:space="preserve"> </w:t>
      </w:r>
      <w:r>
        <w:rPr>
          <w:lang w:eastAsia="zh-CN"/>
        </w:rPr>
        <w:t>or the SDDM-S that performs the request</w:t>
      </w:r>
      <w:r>
        <w:rPr>
          <w:lang w:val="en-US"/>
        </w:rPr>
        <w:t>.</w:t>
      </w:r>
    </w:p>
    <w:p w14:paraId="0187CFCB" w14:textId="77777777" w:rsidR="000572B0" w:rsidRDefault="000572B0" w:rsidP="000572B0">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0ACB461C" w14:textId="52CA5C19" w:rsidR="007523F9" w:rsidRDefault="007523F9" w:rsidP="00661C20">
      <w:pPr>
        <w:pStyle w:val="B2"/>
      </w:pPr>
      <w:r>
        <w:t>1</w:t>
      </w:r>
      <w:r w:rsidRPr="005D714B">
        <w:t>)</w:t>
      </w:r>
      <w:r w:rsidRPr="005D714B">
        <w:tab/>
      </w:r>
      <w:r>
        <w:t>&lt;</w:t>
      </w:r>
      <w:r w:rsidR="00483BD6">
        <w:t>l4s-supporting-capability</w:t>
      </w:r>
      <w:r>
        <w:t xml:space="preserve">&gt;, an optional element set to </w:t>
      </w:r>
      <w:r w:rsidRPr="00661C20">
        <w:t xml:space="preserve">the L4S </w:t>
      </w:r>
      <w:r w:rsidR="00483BD6">
        <w:t>support</w:t>
      </w:r>
      <w:r w:rsidRPr="00661C20">
        <w:t xml:space="preserve"> capability (i.e. ECN identification, L4S feedback</w:t>
      </w:r>
      <w:r w:rsidR="00483BD6">
        <w:t xml:space="preserve"> and L4S-based congestion control</w:t>
      </w:r>
      <w:r w:rsidRPr="00661C20">
        <w:t>)</w:t>
      </w:r>
      <w:r w:rsidR="00822690" w:rsidRPr="00822690">
        <w:rPr>
          <w:lang w:eastAsia="zh-CN"/>
        </w:rPr>
        <w:t xml:space="preserve"> </w:t>
      </w:r>
      <w:r w:rsidR="00822690" w:rsidRPr="005D714B">
        <w:rPr>
          <w:lang w:eastAsia="zh-CN"/>
        </w:rPr>
        <w:t xml:space="preserve">that </w:t>
      </w:r>
      <w:r w:rsidR="00822690" w:rsidRPr="005D714B">
        <w:t>contains the following sub-elements:</w:t>
      </w:r>
    </w:p>
    <w:p w14:paraId="2DEA67FB" w14:textId="77777777" w:rsidR="00304F9B" w:rsidRPr="005D714B" w:rsidRDefault="00304F9B" w:rsidP="00304F9B">
      <w:pPr>
        <w:pStyle w:val="B3"/>
      </w:pPr>
      <w:r>
        <w:rPr>
          <w:lang w:eastAsia="zh-CN"/>
        </w:rPr>
        <w:t>i</w:t>
      </w:r>
      <w:r w:rsidRPr="005D714B">
        <w:t>)</w:t>
      </w:r>
      <w:r w:rsidRPr="005D714B">
        <w:tab/>
        <w:t>&lt;</w:t>
      </w:r>
      <w:r>
        <w:t>ecn-marking</w:t>
      </w:r>
      <w:r w:rsidRPr="005D714B">
        <w:t>&gt;</w:t>
      </w:r>
      <w:r>
        <w:t>, a mandatory</w:t>
      </w:r>
      <w:r w:rsidRPr="005D714B">
        <w:t xml:space="preserve"> element specifying</w:t>
      </w:r>
      <w:r w:rsidRPr="005D714B">
        <w:rPr>
          <w:lang w:eastAsia="zh-CN"/>
        </w:rPr>
        <w:t xml:space="preserve"> </w:t>
      </w:r>
      <w:r>
        <w:rPr>
          <w:lang w:eastAsia="zh-CN"/>
        </w:rPr>
        <w:t xml:space="preserve">the </w:t>
      </w:r>
      <w:r>
        <w:t xml:space="preserve">ECN marking capability details </w:t>
      </w:r>
      <w:r w:rsidRPr="005D714B">
        <w:rPr>
          <w:lang w:eastAsia="zh-CN"/>
        </w:rPr>
        <w:t xml:space="preserve">that </w:t>
      </w:r>
      <w:r w:rsidRPr="005D714B">
        <w:t>contains the following sub-elements</w:t>
      </w:r>
      <w:r>
        <w:t>:</w:t>
      </w:r>
    </w:p>
    <w:p w14:paraId="14A3DE94" w14:textId="77777777" w:rsidR="00304F9B" w:rsidRPr="0037279A" w:rsidRDefault="00304F9B" w:rsidP="00304F9B">
      <w:pPr>
        <w:pStyle w:val="B4"/>
      </w:pPr>
      <w:r w:rsidRPr="0037279A">
        <w:t>A)</w:t>
      </w:r>
      <w:r w:rsidRPr="0037279A">
        <w:tab/>
        <w:t>&lt;s</w:t>
      </w:r>
      <w:r>
        <w:t>upports-ect0</w:t>
      </w:r>
      <w:r w:rsidRPr="0037279A">
        <w:t>&gt;</w:t>
      </w:r>
      <w:r>
        <w:t>, a mandatory</w:t>
      </w:r>
      <w:r w:rsidRPr="0037279A">
        <w:t xml:space="preserve"> element </w:t>
      </w:r>
      <w:r w:rsidRPr="005D714B">
        <w:t xml:space="preserve">indicating </w:t>
      </w:r>
      <w:r>
        <w:t>the</w:t>
      </w:r>
      <w:r w:rsidRPr="005D714B">
        <w:t xml:space="preserve"> </w:t>
      </w:r>
      <w:r>
        <w:t>ECT0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p>
    <w:p w14:paraId="6D9E97CC" w14:textId="77777777" w:rsidR="00304F9B" w:rsidRPr="005D714B" w:rsidRDefault="00304F9B" w:rsidP="00304F9B">
      <w:pPr>
        <w:pStyle w:val="B4"/>
      </w:pPr>
      <w:r w:rsidRPr="0037279A">
        <w:t>B)</w:t>
      </w:r>
      <w:r w:rsidRPr="0037279A">
        <w:tab/>
        <w:t>&lt;</w:t>
      </w:r>
      <w:r>
        <w:t>ect0-value&gt;,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ECT0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p>
    <w:p w14:paraId="78326A9C" w14:textId="77777777" w:rsidR="00304F9B" w:rsidRPr="0037279A" w:rsidRDefault="00304F9B" w:rsidP="00304F9B">
      <w:pPr>
        <w:pStyle w:val="B4"/>
      </w:pPr>
      <w:r>
        <w:t>C</w:t>
      </w:r>
      <w:r w:rsidRPr="0037279A">
        <w:t>)</w:t>
      </w:r>
      <w:r w:rsidRPr="0037279A">
        <w:tab/>
        <w:t>&lt;s</w:t>
      </w:r>
      <w:r>
        <w:t>upports-ect1</w:t>
      </w:r>
      <w:r w:rsidRPr="0037279A">
        <w:t>&gt;</w:t>
      </w:r>
      <w:r>
        <w:t>, a mandatory</w:t>
      </w:r>
      <w:r w:rsidRPr="0037279A">
        <w:t xml:space="preserve"> element </w:t>
      </w:r>
      <w:r w:rsidRPr="005D714B">
        <w:t xml:space="preserve">indicating </w:t>
      </w:r>
      <w:r>
        <w:t>the</w:t>
      </w:r>
      <w:r w:rsidRPr="005D714B">
        <w:t xml:space="preserve"> </w:t>
      </w:r>
      <w:r>
        <w:t>ECT1 support</w:t>
      </w:r>
      <w:r>
        <w:rPr>
          <w:lang w:eastAsia="zh-CN"/>
        </w:rPr>
        <w:t xml:space="preserve">. The value </w:t>
      </w:r>
      <w:r w:rsidRPr="00004F96">
        <w:t>"</w:t>
      </w:r>
      <w:r>
        <w:t>1</w:t>
      </w:r>
      <w:r w:rsidRPr="00004F96">
        <w:t>"</w:t>
      </w:r>
      <w:r>
        <w:t xml:space="preserve"> indicates support of ECT0 (see </w:t>
      </w:r>
      <w:r w:rsidRPr="0037279A">
        <w:t>IETF RFC 3</w:t>
      </w:r>
      <w:r>
        <w:t>168</w:t>
      </w:r>
      <w:r w:rsidRPr="0037279A">
        <w:t> [</w:t>
      </w:r>
      <w:r>
        <w:t>r3168</w:t>
      </w:r>
      <w:r w:rsidRPr="0037279A">
        <w:t>]</w:t>
      </w:r>
      <w:r>
        <w:t>)</w:t>
      </w:r>
      <w:r w:rsidRPr="0037279A">
        <w:t>;</w:t>
      </w:r>
      <w:r>
        <w:t xml:space="preserve"> and</w:t>
      </w:r>
    </w:p>
    <w:p w14:paraId="4130EC77" w14:textId="77777777" w:rsidR="00304F9B" w:rsidRPr="005D714B" w:rsidRDefault="00304F9B" w:rsidP="00304F9B">
      <w:pPr>
        <w:pStyle w:val="B4"/>
      </w:pPr>
      <w:r>
        <w:lastRenderedPageBreak/>
        <w:t>D</w:t>
      </w:r>
      <w:r w:rsidRPr="0037279A">
        <w:t>)</w:t>
      </w:r>
      <w:r w:rsidRPr="0037279A">
        <w:tab/>
        <w:t>&lt;</w:t>
      </w:r>
      <w:r>
        <w:t>ect1-value&gt;,</w:t>
      </w:r>
      <w:r w:rsidRPr="0037279A">
        <w:t xml:space="preserve"> </w:t>
      </w:r>
      <w:r>
        <w:t xml:space="preserve">an optional </w:t>
      </w:r>
      <w:r w:rsidRPr="0037279A">
        <w:t xml:space="preserve">element </w:t>
      </w:r>
      <w:r>
        <w:t xml:space="preserve">that shall be a string </w:t>
      </w:r>
      <w:r w:rsidRPr="0037279A">
        <w:t xml:space="preserve">set to </w:t>
      </w:r>
      <w:r>
        <w:t xml:space="preserve">value of ECT1 when </w:t>
      </w:r>
      <w:r w:rsidRPr="002A6898">
        <w:rPr>
          <w:lang w:val="en-US"/>
        </w:rPr>
        <w:t>non</w:t>
      </w:r>
      <w:r>
        <w:rPr>
          <w:lang w:val="en-US"/>
        </w:rPr>
        <w:t>-</w:t>
      </w:r>
      <w:r w:rsidRPr="002A6898">
        <w:rPr>
          <w:lang w:val="en-US"/>
        </w:rPr>
        <w:t>standard values</w:t>
      </w:r>
      <w:r>
        <w:rPr>
          <w:lang w:val="en-US"/>
        </w:rPr>
        <w:t xml:space="preserve"> are used </w:t>
      </w:r>
      <w:r>
        <w:t xml:space="preserve">(see </w:t>
      </w:r>
      <w:r w:rsidRPr="0037279A">
        <w:t>IETF RFC 3</w:t>
      </w:r>
      <w:r>
        <w:t>168</w:t>
      </w:r>
      <w:r w:rsidRPr="0037279A">
        <w:t> [</w:t>
      </w:r>
      <w:r>
        <w:t>r3168</w:t>
      </w:r>
      <w:r w:rsidRPr="0037279A">
        <w:t>]</w:t>
      </w:r>
      <w:r>
        <w:t>)</w:t>
      </w:r>
      <w:r w:rsidRPr="0037279A">
        <w:t>;</w:t>
      </w:r>
      <w:r>
        <w:t xml:space="preserve"> and</w:t>
      </w:r>
    </w:p>
    <w:p w14:paraId="0CEC6C92" w14:textId="18B6A884" w:rsidR="00304F9B" w:rsidRPr="005D714B" w:rsidRDefault="00304F9B" w:rsidP="00304F9B">
      <w:pPr>
        <w:pStyle w:val="B3"/>
      </w:pPr>
      <w:r>
        <w:rPr>
          <w:lang w:eastAsia="zh-CN"/>
        </w:rPr>
        <w:t>ii</w:t>
      </w:r>
      <w:r w:rsidRPr="005D714B">
        <w:t>)</w:t>
      </w:r>
      <w:r w:rsidRPr="005D714B">
        <w:tab/>
        <w:t>&lt;</w:t>
      </w:r>
      <w:r w:rsidR="00483BD6">
        <w:t>l4S-feedback-and-congestion-control</w:t>
      </w:r>
      <w:r w:rsidRPr="005D714B">
        <w:t>&gt;</w:t>
      </w:r>
      <w:r>
        <w:t>, a mandatory</w:t>
      </w:r>
      <w:r w:rsidRPr="005D714B">
        <w:t xml:space="preserve"> element specifying</w:t>
      </w:r>
      <w:r w:rsidRPr="005D714B">
        <w:rPr>
          <w:lang w:eastAsia="zh-CN"/>
        </w:rPr>
        <w:t xml:space="preserve"> </w:t>
      </w:r>
      <w:r>
        <w:rPr>
          <w:lang w:eastAsia="zh-CN"/>
        </w:rPr>
        <w:t xml:space="preserve">L4S feedback </w:t>
      </w:r>
      <w:r w:rsidR="00483BD6">
        <w:rPr>
          <w:lang w:eastAsia="zh-CN"/>
        </w:rPr>
        <w:t xml:space="preserve">capability and L4S-based congestion control </w:t>
      </w:r>
      <w:r>
        <w:rPr>
          <w:lang w:eastAsia="zh-CN"/>
        </w:rPr>
        <w:t>details</w:t>
      </w:r>
      <w:r>
        <w:t xml:space="preserve"> </w:t>
      </w:r>
      <w:r w:rsidRPr="005D714B">
        <w:rPr>
          <w:lang w:eastAsia="zh-CN"/>
        </w:rPr>
        <w:t xml:space="preserve">that </w:t>
      </w:r>
      <w:r w:rsidRPr="005D714B">
        <w:t>contains the following sub-elements:</w:t>
      </w:r>
    </w:p>
    <w:p w14:paraId="650DE09F" w14:textId="77777777" w:rsidR="00304F9B" w:rsidRPr="0037279A" w:rsidRDefault="00304F9B" w:rsidP="00304F9B">
      <w:pPr>
        <w:pStyle w:val="B4"/>
      </w:pPr>
      <w:r w:rsidRPr="0037279A">
        <w:t>A)</w:t>
      </w:r>
      <w:r w:rsidRPr="0037279A">
        <w:tab/>
        <w:t>&lt;</w:t>
      </w:r>
      <w:r>
        <w:t>per-packet-ce-reporting</w:t>
      </w:r>
      <w:r w:rsidRPr="0037279A">
        <w:t>&gt;</w:t>
      </w:r>
      <w:r>
        <w:t>, a mandatory</w:t>
      </w:r>
      <w:r w:rsidRPr="0037279A">
        <w:t xml:space="preserve"> element </w:t>
      </w:r>
      <w:r w:rsidRPr="005D714B">
        <w:t xml:space="preserve">indicating </w:t>
      </w:r>
      <w:r>
        <w:t xml:space="preserve">that </w:t>
      </w:r>
      <w:r>
        <w:rPr>
          <w:lang w:val="en-US"/>
        </w:rPr>
        <w:t xml:space="preserve">the entity </w:t>
      </w:r>
      <w:r w:rsidRPr="00542EEE">
        <w:rPr>
          <w:lang w:val="en-US"/>
        </w:rPr>
        <w:t>can report congestion-experienced (CE) indications on a per-packet basis</w:t>
      </w:r>
      <w:r>
        <w:rPr>
          <w:lang w:eastAsia="zh-CN"/>
        </w:rPr>
        <w:t xml:space="preserve">. The value </w:t>
      </w:r>
      <w:r w:rsidRPr="00004F96">
        <w:t>"</w:t>
      </w:r>
      <w:r>
        <w:t>1</w:t>
      </w:r>
      <w:r w:rsidRPr="00004F96">
        <w:t>"</w:t>
      </w:r>
      <w:r>
        <w:t xml:space="preserve"> indicates support of reporting congention experience (CE) on a per-packet basis</w:t>
      </w:r>
      <w:r w:rsidRPr="0037279A">
        <w:t>;</w:t>
      </w:r>
    </w:p>
    <w:p w14:paraId="606F2DD1" w14:textId="77777777" w:rsidR="00304F9B" w:rsidRPr="0037279A" w:rsidRDefault="00304F9B" w:rsidP="00304F9B">
      <w:pPr>
        <w:pStyle w:val="B4"/>
      </w:pPr>
      <w:r>
        <w:t>B</w:t>
      </w:r>
      <w:r w:rsidRPr="0037279A">
        <w:t>)</w:t>
      </w:r>
      <w:r w:rsidRPr="0037279A">
        <w:tab/>
        <w:t xml:space="preserve"> &lt;</w:t>
      </w:r>
      <w:r>
        <w:t>feedback-interval</w:t>
      </w:r>
      <w:r w:rsidRPr="0037279A">
        <w:t>&gt;</w:t>
      </w:r>
      <w:r>
        <w:t>, an optional</w:t>
      </w:r>
      <w:r w:rsidRPr="0037279A">
        <w:t xml:space="preserve"> element set to 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w:t>
      </w:r>
      <w:r w:rsidRPr="0037279A">
        <w:t>;</w:t>
      </w:r>
    </w:p>
    <w:p w14:paraId="243DA702" w14:textId="77777777" w:rsidR="00304F9B" w:rsidRPr="005D714B" w:rsidRDefault="00304F9B" w:rsidP="00304F9B">
      <w:pPr>
        <w:pStyle w:val="B4"/>
      </w:pPr>
      <w:r>
        <w:t>C</w:t>
      </w:r>
      <w:r w:rsidRPr="0037279A">
        <w:t>)</w:t>
      </w:r>
      <w:r w:rsidRPr="0037279A">
        <w:tab/>
        <w:t>&lt;</w:t>
      </w:r>
      <w:r>
        <w:t>max-feedback-frequency</w:t>
      </w:r>
      <w:r w:rsidRPr="0037279A">
        <w:t>&gt;</w:t>
      </w:r>
      <w:r>
        <w:t>, an optional</w:t>
      </w:r>
      <w:r w:rsidRPr="0037279A">
        <w:t xml:space="preserve"> element set to the</w:t>
      </w:r>
      <w:r>
        <w:t xml:space="preserve"> </w:t>
      </w:r>
      <w:r w:rsidRPr="00542EEE">
        <w:rPr>
          <w:lang w:val="en-US"/>
        </w:rPr>
        <w:t>fastest rate at which feedback may be sent</w:t>
      </w:r>
      <w:r w:rsidRPr="0037279A">
        <w:t>; and</w:t>
      </w:r>
    </w:p>
    <w:p w14:paraId="760DB697" w14:textId="715C2611" w:rsidR="00304F9B" w:rsidRDefault="00304F9B" w:rsidP="00304F9B">
      <w:pPr>
        <w:pStyle w:val="B4"/>
      </w:pPr>
      <w:r>
        <w:t>D</w:t>
      </w:r>
      <w:r w:rsidRPr="0037279A">
        <w:t>)</w:t>
      </w:r>
      <w:r w:rsidRPr="0037279A">
        <w:tab/>
        <w:t>&lt;</w:t>
      </w:r>
      <w:r>
        <w:t>protocol</w:t>
      </w:r>
      <w:r w:rsidRPr="0037279A">
        <w:t>&gt;</w:t>
      </w:r>
      <w:r>
        <w:t>, an optional</w:t>
      </w:r>
      <w:r w:rsidRPr="0037279A">
        <w:t xml:space="preserve"> element </w:t>
      </w:r>
      <w:r>
        <w:t xml:space="preserve">that shall be a string </w:t>
      </w:r>
      <w:r w:rsidRPr="0037279A">
        <w:t xml:space="preserve">set to 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w:t>
      </w:r>
      <w:r w:rsidRPr="0037279A">
        <w:t>;</w:t>
      </w:r>
    </w:p>
    <w:p w14:paraId="523B40C3" w14:textId="326B8886" w:rsidR="000572B0" w:rsidRPr="005D714B" w:rsidRDefault="007523F9" w:rsidP="000572B0">
      <w:pPr>
        <w:pStyle w:val="B2"/>
      </w:pPr>
      <w:r>
        <w:t>2</w:t>
      </w:r>
      <w:r w:rsidR="000572B0" w:rsidRPr="005D714B">
        <w:t>)</w:t>
      </w:r>
      <w:r w:rsidR="000572B0" w:rsidRPr="005D714B">
        <w:tab/>
        <w:t xml:space="preserve">&lt;bat-period-adapt-cap&gt;, an optional element indicating </w:t>
      </w:r>
      <w:r w:rsidR="00141255">
        <w:t>the</w:t>
      </w:r>
      <w:r w:rsidR="000572B0" w:rsidRPr="005D714B">
        <w:t xml:space="preserve"> BAT and periodicity adaptation capability</w:t>
      </w:r>
      <w:r w:rsidR="00141255">
        <w:t xml:space="preserve"> </w:t>
      </w:r>
      <w:r w:rsidR="00141255" w:rsidRPr="005D714B">
        <w:rPr>
          <w:lang w:eastAsia="zh-CN"/>
        </w:rPr>
        <w:t>for uplink SEALDD traffic</w:t>
      </w:r>
      <w:r w:rsidR="00141255">
        <w:rPr>
          <w:lang w:eastAsia="zh-CN"/>
        </w:rPr>
        <w:t xml:space="preserve">. The value </w:t>
      </w:r>
      <w:r w:rsidR="00141255" w:rsidRPr="00004F96">
        <w:t>"</w:t>
      </w:r>
      <w:r w:rsidR="00141255">
        <w:t>1</w:t>
      </w:r>
      <w:r w:rsidR="00141255" w:rsidRPr="00004F96">
        <w:t>"</w:t>
      </w:r>
      <w:r w:rsidR="00141255">
        <w:t xml:space="preserve"> indicates support of the BAT and periodicity adaptation. </w:t>
      </w:r>
      <w:r w:rsidR="00141255" w:rsidRPr="001F093A">
        <w:t xml:space="preserve">If absent, it indicates </w:t>
      </w:r>
      <w:r w:rsidR="00141255">
        <w:t>no suppor</w:t>
      </w:r>
      <w:r w:rsidR="00A271DD">
        <w:t>t</w:t>
      </w:r>
      <w:r w:rsidR="00141255">
        <w:t xml:space="preserve"> of the BAT and periodicity adaptation</w:t>
      </w:r>
      <w:r w:rsidR="000572B0">
        <w:t>;</w:t>
      </w:r>
    </w:p>
    <w:p w14:paraId="46306483" w14:textId="140CC122" w:rsidR="000572B0" w:rsidRPr="005D714B" w:rsidRDefault="007523F9" w:rsidP="000572B0">
      <w:pPr>
        <w:pStyle w:val="B2"/>
      </w:pPr>
      <w:r>
        <w:t>3</w:t>
      </w:r>
      <w:r w:rsidR="000572B0" w:rsidRPr="005D714B">
        <w:t>)</w:t>
      </w:r>
      <w:r w:rsidR="000572B0" w:rsidRPr="005D714B">
        <w:tab/>
        <w:t xml:space="preserve">&lt;transmission-assist-info&gt;, an optional element specifying a </w:t>
      </w:r>
      <w:r w:rsidR="000572B0" w:rsidRPr="005D714B">
        <w:rPr>
          <w:lang w:eastAsia="zh-CN"/>
        </w:rPr>
        <w:t>transmission assistance</w:t>
      </w:r>
      <w:r w:rsidR="000572B0" w:rsidRPr="005D714B">
        <w:t xml:space="preserve"> </w:t>
      </w:r>
      <w:r w:rsidR="000572B0" w:rsidRPr="005D714B">
        <w:rPr>
          <w:lang w:eastAsia="zh-CN"/>
        </w:rPr>
        <w:t xml:space="preserve">information for uplink SEALDD traffic that </w:t>
      </w:r>
      <w:r w:rsidR="000572B0" w:rsidRPr="005D714B">
        <w:t>contains the following sub-elements:</w:t>
      </w:r>
    </w:p>
    <w:p w14:paraId="498CDB91" w14:textId="24AADAC3" w:rsidR="000572B0" w:rsidRPr="005D714B" w:rsidRDefault="000572B0" w:rsidP="000572B0">
      <w:pPr>
        <w:pStyle w:val="B3"/>
      </w:pPr>
      <w:r>
        <w:rPr>
          <w:lang w:eastAsia="zh-CN"/>
        </w:rPr>
        <w:t>i</w:t>
      </w:r>
      <w:r w:rsidRPr="005D714B">
        <w:t>)</w:t>
      </w:r>
      <w:r w:rsidRPr="005D714B">
        <w:tab/>
        <w:t>&lt;bat&gt;</w:t>
      </w:r>
      <w:r w:rsidR="0037279A">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3BD02BAF" w14:textId="05FB14FB" w:rsidR="000572B0" w:rsidRPr="005D714B" w:rsidRDefault="000572B0" w:rsidP="000572B0">
      <w:pPr>
        <w:pStyle w:val="B3"/>
      </w:pPr>
      <w:r>
        <w:rPr>
          <w:lang w:eastAsia="zh-CN"/>
        </w:rPr>
        <w:t>ii</w:t>
      </w:r>
      <w:r w:rsidRPr="005D714B">
        <w:t>)</w:t>
      </w:r>
      <w:r w:rsidRPr="005D714B">
        <w:tab/>
        <w:t>&lt;</w:t>
      </w:r>
      <w:r w:rsidRPr="005D714B">
        <w:rPr>
          <w:lang w:eastAsia="zh-CN"/>
        </w:rPr>
        <w:t>periodicity</w:t>
      </w:r>
      <w:r w:rsidRPr="005D714B">
        <w:t>&gt;</w:t>
      </w:r>
      <w:r w:rsidR="0037279A">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rsidR="00A271DD">
        <w:t xml:space="preserve"> and shall be defined as </w:t>
      </w:r>
      <w:r w:rsidR="00A271DD" w:rsidRPr="002A0D22">
        <w:t>an unsigned 64-bit integer</w:t>
      </w:r>
      <w:r w:rsidRPr="005D714B">
        <w:t>;</w:t>
      </w:r>
    </w:p>
    <w:p w14:paraId="3C28A287" w14:textId="232EF305" w:rsidR="000572B0" w:rsidRDefault="000572B0" w:rsidP="000572B0">
      <w:pPr>
        <w:pStyle w:val="B3"/>
      </w:pPr>
      <w:r>
        <w:rPr>
          <w:lang w:eastAsia="zh-CN"/>
        </w:rPr>
        <w:t>iii</w:t>
      </w:r>
      <w:r w:rsidRPr="005D714B">
        <w:t>)</w:t>
      </w:r>
      <w:r w:rsidRPr="005D714B">
        <w:tab/>
        <w:t>&lt;bat-window&gt;</w:t>
      </w:r>
      <w:r w:rsidR="0037279A">
        <w:t>, an optional</w:t>
      </w:r>
      <w:r w:rsidR="0037279A" w:rsidRPr="005D714B">
        <w:t xml:space="preserve"> </w:t>
      </w:r>
      <w:r w:rsidRPr="005D714B">
        <w:t xml:space="preserve">element </w:t>
      </w:r>
      <w:r w:rsidR="0037279A" w:rsidRPr="005D714B">
        <w:rPr>
          <w:lang w:eastAsia="zh-CN"/>
        </w:rPr>
        <w:t xml:space="preserve">that </w:t>
      </w:r>
      <w:r w:rsidR="0037279A" w:rsidRPr="005D714B">
        <w:t>contains the following sub-elements:</w:t>
      </w:r>
    </w:p>
    <w:p w14:paraId="77F43CD9" w14:textId="77777777" w:rsidR="009B5FA4" w:rsidRPr="0037279A" w:rsidRDefault="009B5FA4" w:rsidP="009B5FA4">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6FCF5B5F" w14:textId="77777777" w:rsidR="009B5FA4" w:rsidRPr="005D714B" w:rsidRDefault="009B5FA4" w:rsidP="009B5FA4">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5F993C6" w14:textId="54CEEDBA" w:rsidR="0037279A" w:rsidRDefault="000572B0" w:rsidP="0037279A">
      <w:pPr>
        <w:pStyle w:val="B3"/>
      </w:pPr>
      <w:r>
        <w:rPr>
          <w:lang w:eastAsia="zh-CN"/>
        </w:rPr>
        <w:t>iv</w:t>
      </w:r>
      <w:r w:rsidRPr="005D714B">
        <w:t>)</w:t>
      </w:r>
      <w:r w:rsidRPr="005D714B">
        <w:tab/>
        <w:t xml:space="preserve">&lt;periodicity-range&gt;, </w:t>
      </w:r>
      <w:r w:rsidR="009B5FA4">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6BB45D56" w14:textId="1FDCD95C" w:rsidR="009B5FA4" w:rsidRPr="005D714B" w:rsidRDefault="009B5FA4"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00A271DD">
        <w:t xml:space="preserve"> and shall be defined as </w:t>
      </w:r>
      <w:r w:rsidR="00A271DD" w:rsidRPr="002A0D22">
        <w:t>an unsigned 64-bit integer</w:t>
      </w:r>
      <w:r w:rsidR="00A271DD" w:rsidRPr="005D714B">
        <w:t>; or</w:t>
      </w:r>
    </w:p>
    <w:p w14:paraId="55709C07" w14:textId="717FF5BD" w:rsidR="000572B0" w:rsidRDefault="009B5FA4"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5D714B">
        <w:t>.</w:t>
      </w:r>
    </w:p>
    <w:p w14:paraId="2043EE33" w14:textId="77777777" w:rsidR="004A3B03" w:rsidRPr="005D714B" w:rsidRDefault="004A3B03" w:rsidP="004A3B03">
      <w:pPr>
        <w:pStyle w:val="B2"/>
      </w:pPr>
      <w:r>
        <w:t>4</w:t>
      </w:r>
      <w:r w:rsidRPr="005D714B">
        <w:t>)</w:t>
      </w:r>
      <w:r w:rsidRPr="005D714B">
        <w:tab/>
        <w:t>&lt;</w:t>
      </w:r>
      <w:r>
        <w:t>xr</w:t>
      </w:r>
      <w:r w:rsidRPr="00940694">
        <w:t>-</w:t>
      </w:r>
      <w:r>
        <w:t>app</w:t>
      </w:r>
      <w:r w:rsidRPr="00940694">
        <w:t>-</w:t>
      </w:r>
      <w:r>
        <w:t>device</w:t>
      </w:r>
      <w:r w:rsidRPr="00940694">
        <w:t>-</w:t>
      </w:r>
      <w:r>
        <w:t>capability</w:t>
      </w:r>
      <w:r w:rsidRPr="005D714B">
        <w:t>&gt;</w:t>
      </w:r>
      <w:r>
        <w:t xml:space="preserve"> </w:t>
      </w:r>
      <w:r w:rsidRPr="005D714B">
        <w:rPr>
          <w:lang w:eastAsia="zh-CN"/>
        </w:rPr>
        <w:t xml:space="preserve">that </w:t>
      </w:r>
      <w:r w:rsidRPr="005D714B">
        <w:t>contains the following sub-elements:</w:t>
      </w:r>
    </w:p>
    <w:p w14:paraId="6915D39F" w14:textId="77777777" w:rsidR="004A3B03" w:rsidRPr="005D714B" w:rsidRDefault="004A3B03" w:rsidP="004A3B03">
      <w:pPr>
        <w:pStyle w:val="B3"/>
      </w:pPr>
      <w:r>
        <w:rPr>
          <w:lang w:eastAsia="zh-CN"/>
        </w:rPr>
        <w:t>i</w:t>
      </w:r>
      <w:r w:rsidRPr="005D714B">
        <w:t>)</w:t>
      </w:r>
      <w:r w:rsidRPr="005D714B">
        <w:tab/>
        <w:t>&lt;</w:t>
      </w:r>
      <w:r>
        <w:t>media-codec</w:t>
      </w:r>
      <w:r w:rsidRPr="005D714B">
        <w:t>&gt;</w:t>
      </w:r>
      <w:r>
        <w:t>, an optional</w:t>
      </w:r>
      <w:r w:rsidRPr="005D714B">
        <w:t xml:space="preserve"> element specifying</w:t>
      </w:r>
      <w:r w:rsidRPr="005D714B">
        <w:rPr>
          <w:lang w:eastAsia="zh-CN"/>
        </w:rPr>
        <w:t xml:space="preserve"> </w:t>
      </w:r>
      <w:r w:rsidRPr="005D714B">
        <w:t xml:space="preserve">the </w:t>
      </w:r>
      <w:r>
        <w:t>media codec information (H.264, H.265);</w:t>
      </w:r>
    </w:p>
    <w:p w14:paraId="05646457" w14:textId="77777777" w:rsidR="004A3B03" w:rsidRDefault="004A3B03" w:rsidP="004A3B03">
      <w:pPr>
        <w:pStyle w:val="B3"/>
      </w:pPr>
      <w:r>
        <w:rPr>
          <w:lang w:eastAsia="zh-CN"/>
        </w:rPr>
        <w:t>ii</w:t>
      </w:r>
      <w:r w:rsidRPr="005D714B">
        <w:t>)</w:t>
      </w:r>
      <w:r w:rsidRPr="005D714B">
        <w:tab/>
        <w:t>&lt;</w:t>
      </w:r>
      <w:r>
        <w:t>media-resolution</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resolution information in pixels</w:t>
      </w:r>
      <w:r w:rsidRPr="005D714B">
        <w:t>;</w:t>
      </w:r>
    </w:p>
    <w:p w14:paraId="776A0E75" w14:textId="77777777" w:rsidR="004A3B03" w:rsidRDefault="004A3B03" w:rsidP="004A3B03">
      <w:pPr>
        <w:pStyle w:val="B3"/>
      </w:pPr>
      <w:r>
        <w:rPr>
          <w:lang w:eastAsia="zh-CN"/>
        </w:rPr>
        <w:t>iii</w:t>
      </w:r>
      <w:r w:rsidRPr="005D714B">
        <w:t>)</w:t>
      </w:r>
      <w:r w:rsidRPr="005D714B">
        <w:tab/>
        <w:t>&lt;</w:t>
      </w:r>
      <w:r>
        <w:t>media-frame-rate</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frame rate information and shall be defined as an unsigned 64-bit integer</w:t>
      </w:r>
      <w:r w:rsidRPr="005D714B">
        <w:t>;</w:t>
      </w:r>
      <w:r>
        <w:t xml:space="preserve"> and</w:t>
      </w:r>
    </w:p>
    <w:p w14:paraId="3AB988D4" w14:textId="77777777" w:rsidR="004A3B03" w:rsidRDefault="004A3B03" w:rsidP="004A3B03">
      <w:pPr>
        <w:pStyle w:val="B3"/>
      </w:pPr>
      <w:r>
        <w:rPr>
          <w:lang w:eastAsia="zh-CN"/>
        </w:rPr>
        <w:t>iv</w:t>
      </w:r>
      <w:r w:rsidRPr="005D714B">
        <w:t>)</w:t>
      </w:r>
      <w:r w:rsidRPr="005D714B">
        <w:tab/>
        <w:t>&lt;</w:t>
      </w:r>
      <w:r>
        <w:t>media-fov</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w:t>
      </w:r>
      <w:r>
        <w:rPr>
          <w:rFonts w:cs="Arial"/>
          <w:szCs w:val="18"/>
        </w:rPr>
        <w:t>media field of view information in degrees</w:t>
      </w:r>
      <w:r w:rsidRPr="00B15F74">
        <w:rPr>
          <w:lang w:eastAsia="zh-CN"/>
        </w:rPr>
        <w:t xml:space="preserve"> </w:t>
      </w:r>
      <w:r w:rsidRPr="005D714B">
        <w:rPr>
          <w:lang w:eastAsia="zh-CN"/>
        </w:rPr>
        <w:t xml:space="preserve">that </w:t>
      </w:r>
      <w:r w:rsidRPr="005D714B">
        <w:t>contains the following sub-elements:</w:t>
      </w:r>
    </w:p>
    <w:p w14:paraId="7AC2FD43" w14:textId="77777777" w:rsidR="004A3B03" w:rsidRPr="004A3B03" w:rsidRDefault="004A3B03" w:rsidP="004A3B03">
      <w:pPr>
        <w:pStyle w:val="B4"/>
      </w:pPr>
      <w:r w:rsidRPr="004A3B03">
        <w:lastRenderedPageBreak/>
        <w:t>A)</w:t>
      </w:r>
      <w:r w:rsidRPr="004A3B03">
        <w:tab/>
        <w:t>a &lt;horizontal-fov&gt; mandatory element set to the horizontal field of view information and shall be defined as an unsigned 64-bit integer; and</w:t>
      </w:r>
    </w:p>
    <w:p w14:paraId="2B0A58B9" w14:textId="257AE1C9" w:rsidR="004A3B03" w:rsidRDefault="004A3B03" w:rsidP="004A3B03">
      <w:pPr>
        <w:pStyle w:val="B4"/>
      </w:pPr>
      <w:r w:rsidRPr="004A3B03">
        <w:t>B)</w:t>
      </w:r>
      <w:r w:rsidRPr="004A3B03">
        <w:tab/>
        <w:t>a &lt;vertical-fov&gt; mandatory element set to the vertical field of view information and shall be defined as an unsigned 64-bit integer.</w:t>
      </w:r>
    </w:p>
    <w:p w14:paraId="5EDF6C3E" w14:textId="7F87526E" w:rsidR="001167D9" w:rsidRDefault="001167D9" w:rsidP="001167D9">
      <w:r>
        <w:t xml:space="preserve">&lt;establishment-rsp&gt; </w:t>
      </w:r>
      <w:r w:rsidR="00A54533">
        <w:t xml:space="preserve">element </w:t>
      </w:r>
      <w:r>
        <w:t>contains the following sub-elements:</w:t>
      </w:r>
    </w:p>
    <w:p w14:paraId="3C4862FC" w14:textId="58AA69CF" w:rsidR="001167D9" w:rsidRDefault="001167D9" w:rsidP="001167D9">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 xml:space="preserve">e.g. </w:t>
      </w:r>
      <w:r w:rsidR="00CF2AD7">
        <w:rPr>
          <w:lang w:eastAsia="zh-CN"/>
        </w:rPr>
        <w:t>VAL client error</w:t>
      </w:r>
      <w:r w:rsidR="00CF2AD7">
        <w:t xml:space="preserve">, </w:t>
      </w:r>
      <w:r w:rsidR="00C37973">
        <w:rPr>
          <w:lang w:eastAsia="zh-CN"/>
        </w:rPr>
        <w:t>SEALDD policy mismatch).</w:t>
      </w:r>
    </w:p>
    <w:p w14:paraId="400A3CEE" w14:textId="77777777" w:rsidR="001167D9" w:rsidRDefault="001167D9" w:rsidP="001167D9">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3D05911" w14:textId="77777777" w:rsidR="001167D9" w:rsidRDefault="001167D9" w:rsidP="001167D9">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4AF5BC83" w14:textId="77777777" w:rsidR="001167D9" w:rsidRPr="00032DFE" w:rsidRDefault="001167D9" w:rsidP="001167D9">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504DD78A" w14:textId="77777777" w:rsidR="001167D9" w:rsidRDefault="001167D9" w:rsidP="001167D9">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55529CD4" w14:textId="1ACCF58C" w:rsidR="001167D9" w:rsidRPr="00CA4807" w:rsidRDefault="001167D9" w:rsidP="001167D9">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13137">
        <w:t>;</w:t>
      </w:r>
    </w:p>
    <w:p w14:paraId="10E06E29" w14:textId="43F4B76D" w:rsidR="00613137" w:rsidRDefault="00613137" w:rsidP="004477D2">
      <w:pPr>
        <w:pStyle w:val="B1"/>
        <w:rPr>
          <w:lang w:eastAsia="ko-KR"/>
        </w:rPr>
      </w:pPr>
      <w:r>
        <w:t>c)</w:t>
      </w:r>
      <w:r>
        <w:tab/>
      </w:r>
      <w:r w:rsidRPr="00004F96">
        <w:rPr>
          <w:lang w:eastAsia="ko-KR"/>
        </w:rPr>
        <w:t xml:space="preserve">a </w:t>
      </w:r>
      <w:r>
        <w:t xml:space="preserve">&lt;expiry-time&gt; element </w:t>
      </w:r>
      <w:r w:rsidRPr="00004F96">
        <w:rPr>
          <w:lang w:eastAsia="ko-KR"/>
        </w:rPr>
        <w:t xml:space="preserve">set to </w:t>
      </w:r>
      <w:r>
        <w:rPr>
          <w:lang w:eastAsia="ko-KR"/>
        </w:rPr>
        <w:t xml:space="preserve">a </w:t>
      </w:r>
      <w:r>
        <w:rPr>
          <w:lang w:eastAsia="zh-CN"/>
        </w:rPr>
        <w:t>time in milliseconds that triggers the re-connection from either the SDDM-C or the SDDM-S when bandwidth limit check has failed</w:t>
      </w:r>
      <w:r>
        <w:rPr>
          <w:lang w:eastAsia="ko-KR"/>
        </w:rPr>
        <w:t>;</w:t>
      </w:r>
    </w:p>
    <w:p w14:paraId="0CEEDC03" w14:textId="1E2DB9F3" w:rsidR="00613137" w:rsidRDefault="00613137" w:rsidP="004477D2">
      <w:pPr>
        <w:pStyle w:val="B1"/>
        <w:rPr>
          <w:lang w:eastAsia="zh-CN"/>
        </w:rPr>
      </w:pPr>
      <w:r>
        <w:rPr>
          <w:lang w:eastAsia="ko-KR"/>
        </w:rPr>
        <w:t>d)</w:t>
      </w:r>
      <w:r>
        <w:rPr>
          <w:lang w:eastAsia="ko-KR"/>
        </w:rPr>
        <w:tab/>
      </w:r>
      <w:r w:rsidRPr="00004F96">
        <w:rPr>
          <w:lang w:eastAsia="ko-KR"/>
        </w:rPr>
        <w:t xml:space="preserve"> a &lt;</w:t>
      </w:r>
      <w:r>
        <w:rPr>
          <w:lang w:eastAsia="zh-CN"/>
        </w:rPr>
        <w:t>traffic-transmission-bandwidth</w:t>
      </w:r>
      <w:r w:rsidRPr="00004F96">
        <w:rPr>
          <w:lang w:eastAsia="ko-KR"/>
        </w:rPr>
        <w:t>&gt; element</w:t>
      </w:r>
      <w:r>
        <w:rPr>
          <w:lang w:eastAsia="ko-KR"/>
        </w:rPr>
        <w:t xml:space="preserve"> set to the </w:t>
      </w:r>
      <w:r>
        <w:rPr>
          <w:lang w:eastAsia="zh-CN"/>
        </w:rPr>
        <w:t>suggested traffic transmission bandwidth to be used by either the SDDM-C or the SDDM-S</w:t>
      </w:r>
      <w:r w:rsidR="000572B0">
        <w:rPr>
          <w:lang w:eastAsia="zh-CN"/>
        </w:rPr>
        <w:t>; and</w:t>
      </w:r>
    </w:p>
    <w:p w14:paraId="4E40EA2C" w14:textId="77777777" w:rsidR="00A271DD" w:rsidRDefault="00A271DD" w:rsidP="00A271DD">
      <w:pPr>
        <w:pStyle w:val="B1"/>
      </w:pPr>
      <w:r>
        <w:t>i</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2B646EBB"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46F8C01E"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4FEF23FA"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244408EF"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61178DDE"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5FAA5DB4" w14:textId="77777777" w:rsidR="00A271DD" w:rsidRPr="0037279A" w:rsidRDefault="00A271DD" w:rsidP="00A271DD">
      <w:pPr>
        <w:pStyle w:val="B4"/>
      </w:pPr>
      <w:r w:rsidRPr="0037279A">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25D9BD5A"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2D41DBF2"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529F99DF"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43A4218F" w14:textId="40703E53" w:rsidR="00A271DD" w:rsidRDefault="00A271DD" w:rsidP="00A271DD">
      <w:pPr>
        <w:pStyle w:val="B4"/>
      </w:pPr>
      <w:r>
        <w:lastRenderedPageBreak/>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D5746BB" w14:textId="057231C9" w:rsidR="001167D9" w:rsidRDefault="001167D9" w:rsidP="001167D9">
      <w:r>
        <w:t xml:space="preserve">&lt;identity&gt; </w:t>
      </w:r>
      <w:r w:rsidR="00A54533">
        <w:t xml:space="preserve">element </w:t>
      </w:r>
      <w:r>
        <w:t>contains one of following sub-elements:</w:t>
      </w:r>
    </w:p>
    <w:p w14:paraId="78416C57" w14:textId="77777777" w:rsidR="001167D9" w:rsidRDefault="001167D9" w:rsidP="001167D9">
      <w:pPr>
        <w:pStyle w:val="B1"/>
      </w:pPr>
      <w:r>
        <w:t>a)</w:t>
      </w:r>
      <w:r>
        <w:tab/>
      </w:r>
      <w:r w:rsidRPr="00436CF9">
        <w:t>&lt;</w:t>
      </w:r>
      <w:r>
        <w:rPr>
          <w:lang w:val="en-US"/>
        </w:rPr>
        <w:t>VAL-user-id</w:t>
      </w:r>
      <w:r>
        <w:t xml:space="preserve">&gt; </w:t>
      </w:r>
      <w:r w:rsidRPr="00436CF9">
        <w:t xml:space="preserve">element </w:t>
      </w:r>
      <w:r>
        <w:t xml:space="preserve">specifying the </w:t>
      </w:r>
      <w:r>
        <w:rPr>
          <w:rFonts w:cs="Arial"/>
        </w:rPr>
        <w:t>identity of the VAL</w:t>
      </w:r>
      <w:r w:rsidRPr="00526FC3">
        <w:rPr>
          <w:rFonts w:cs="Arial"/>
        </w:rPr>
        <w:t xml:space="preserve"> user</w:t>
      </w:r>
      <w:r>
        <w:t>; or</w:t>
      </w:r>
    </w:p>
    <w:p w14:paraId="00E641D7" w14:textId="5893DCA0" w:rsidR="001167D9" w:rsidRDefault="001167D9" w:rsidP="001167D9">
      <w:pPr>
        <w:pStyle w:val="B1"/>
      </w:pPr>
      <w:r>
        <w:t>b)</w:t>
      </w:r>
      <w:r>
        <w:tab/>
      </w:r>
      <w:r w:rsidRPr="00436CF9">
        <w:t>&lt;</w:t>
      </w:r>
      <w:r>
        <w:rPr>
          <w:lang w:val="en-US"/>
        </w:rPr>
        <w:t>VAL-UE-id</w:t>
      </w:r>
      <w:r>
        <w:t xml:space="preserve">&gt; </w:t>
      </w:r>
      <w:r w:rsidRPr="00436CF9">
        <w:t xml:space="preserve">element </w:t>
      </w:r>
      <w:r>
        <w:t>specifying</w:t>
      </w:r>
      <w:r>
        <w:rPr>
          <w:lang w:eastAsia="zh-CN"/>
        </w:rPr>
        <w:t xml:space="preserve"> the identity </w:t>
      </w:r>
      <w:r w:rsidR="00B877D9">
        <w:rPr>
          <w:lang w:eastAsia="zh-CN"/>
        </w:rPr>
        <w:t>of the VAL UE</w:t>
      </w:r>
      <w:r>
        <w:rPr>
          <w:lang w:eastAsia="zh-CN"/>
        </w:rPr>
        <w:t>.</w:t>
      </w:r>
    </w:p>
    <w:p w14:paraId="73DB9CDB" w14:textId="08ECAE2F" w:rsidR="00160B2E" w:rsidRDefault="00160B2E" w:rsidP="00160B2E">
      <w:r>
        <w:t xml:space="preserve">&lt;release-req&gt; </w:t>
      </w:r>
      <w:r w:rsidR="00A54533">
        <w:t xml:space="preserve">element </w:t>
      </w:r>
      <w:r>
        <w:t>contains the following sub-elements:</w:t>
      </w:r>
    </w:p>
    <w:p w14:paraId="4B1D80D5" w14:textId="4C7BA975" w:rsidR="00160B2E" w:rsidRDefault="00160B2E" w:rsidP="00160B2E">
      <w:pPr>
        <w:pStyle w:val="B1"/>
        <w:rPr>
          <w:lang w:val="en-US"/>
        </w:rPr>
      </w:pPr>
      <w:r>
        <w:t>a)</w:t>
      </w:r>
      <w:r>
        <w:tab/>
      </w:r>
      <w:r w:rsidRPr="00457673">
        <w:rPr>
          <w:lang w:val="en-US"/>
        </w:rPr>
        <w:t>&lt;</w:t>
      </w:r>
      <w:r>
        <w:rPr>
          <w:lang w:val="en-US"/>
        </w:rPr>
        <w:t>server-id</w:t>
      </w:r>
      <w:r w:rsidRPr="00457673">
        <w:rPr>
          <w:lang w:val="en-US"/>
        </w:rPr>
        <w:t>&gt;</w:t>
      </w:r>
      <w:r>
        <w:rPr>
          <w:lang w:val="en-US"/>
        </w:rPr>
        <w:t>, a</w:t>
      </w:r>
      <w:r w:rsidR="00862924">
        <w:rPr>
          <w:lang w:val="en-US"/>
        </w:rPr>
        <w:t>n optional</w:t>
      </w:r>
      <w:r>
        <w:rPr>
          <w:lang w:val="en-US"/>
        </w:rPr>
        <w:t xml:space="preserve"> element specifying </w:t>
      </w:r>
      <w:r>
        <w:t>the endpoint of a</w:t>
      </w:r>
      <w:r w:rsidRPr="000263E0">
        <w:t xml:space="preserve"> </w:t>
      </w:r>
      <w:r>
        <w:t xml:space="preserve">selected </w:t>
      </w:r>
      <w:r w:rsidRPr="000263E0">
        <w:t>VAL server</w:t>
      </w:r>
      <w:r w:rsidR="00862924">
        <w:t>;</w:t>
      </w:r>
    </w:p>
    <w:p w14:paraId="7F89344A" w14:textId="77777777" w:rsidR="00862924" w:rsidRDefault="00862924" w:rsidP="00862924">
      <w:pPr>
        <w:pStyle w:val="B1"/>
      </w:pPr>
      <w:r>
        <w:rPr>
          <w:lang w:val="en-US"/>
        </w:rPr>
        <w:t>b</w:t>
      </w:r>
      <w:r>
        <w:t>)</w:t>
      </w:r>
      <w:r>
        <w:tab/>
        <w:t xml:space="preserve">&lt;sealdd-client-identity&gt;, an optional element specifying the identity of </w:t>
      </w:r>
      <w:r>
        <w:rPr>
          <w:rFonts w:cs="Arial"/>
        </w:rPr>
        <w:t>the SDDM-C</w:t>
      </w:r>
      <w:r>
        <w:t>; and</w:t>
      </w:r>
    </w:p>
    <w:p w14:paraId="45E44E36" w14:textId="43751298" w:rsidR="00160B2E" w:rsidRPr="00CA4807" w:rsidRDefault="009103A8" w:rsidP="00160B2E">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6299377F" w14:textId="7AE30375" w:rsidR="00160B2E" w:rsidRDefault="00160B2E" w:rsidP="00160B2E">
      <w:r>
        <w:t xml:space="preserve">&lt;release-rsp&gt; </w:t>
      </w:r>
      <w:r w:rsidR="00A54533">
        <w:t xml:space="preserve">element </w:t>
      </w:r>
      <w:r>
        <w:t>contains the following sub-elements:</w:t>
      </w:r>
    </w:p>
    <w:p w14:paraId="2AF2E0B9" w14:textId="38C1F228" w:rsidR="00160B2E" w:rsidRPr="00CA4807" w:rsidRDefault="00160B2E" w:rsidP="00160B2E">
      <w:pPr>
        <w:pStyle w:val="B1"/>
      </w:pPr>
      <w:r>
        <w:t>a)</w:t>
      </w:r>
      <w:r>
        <w:tab/>
        <w:t xml:space="preserve">&lt;result&gt;, </w:t>
      </w:r>
      <w:r w:rsidR="00FF79D8">
        <w:t xml:space="preserve">which includes a sub-element &lt;operation-result&gt;, </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FF79D8" w:rsidRPr="0040222A">
        <w:t xml:space="preserve"> </w:t>
      </w:r>
      <w:r w:rsidR="00FF79D8">
        <w:t>If the result is "failure", the &lt;result&gt; element may contain a &lt;cause&gt; sub-element set to the cause of the failure of the operation.</w:t>
      </w:r>
    </w:p>
    <w:p w14:paraId="16784EE4" w14:textId="5B436196" w:rsidR="00536760" w:rsidRDefault="00536760" w:rsidP="00536760">
      <w:r>
        <w:t>&lt;</w:t>
      </w:r>
      <w:r w:rsidR="00CE2A1F">
        <w:t>URLLC</w:t>
      </w:r>
      <w:r>
        <w:t xml:space="preserve">-establishment-req&gt; </w:t>
      </w:r>
      <w:r w:rsidR="00A54533">
        <w:t xml:space="preserve">element </w:t>
      </w:r>
      <w:r>
        <w:t>contains the following sub-elements:</w:t>
      </w:r>
    </w:p>
    <w:p w14:paraId="20774DEE" w14:textId="0CD9AEED" w:rsidR="00536760" w:rsidRDefault="00536760" w:rsidP="00536760">
      <w:pPr>
        <w:pStyle w:val="B1"/>
      </w:pPr>
      <w:r>
        <w:t>a)</w:t>
      </w:r>
      <w:r>
        <w:tab/>
        <w:t xml:space="preserve">&lt;sealdd-client-identity&gt;, a mandatory element specifying the identity of </w:t>
      </w:r>
      <w:r>
        <w:rPr>
          <w:rFonts w:cs="Arial"/>
        </w:rPr>
        <w:t>the SDDM-C</w:t>
      </w:r>
      <w:r w:rsidR="00685B31">
        <w:t>;</w:t>
      </w:r>
    </w:p>
    <w:p w14:paraId="1BF579C8" w14:textId="6F7AD646" w:rsidR="00536760" w:rsidRDefault="009103A8" w:rsidP="00536760">
      <w:pPr>
        <w:pStyle w:val="B1"/>
      </w:pPr>
      <w:r>
        <w:t>b)</w:t>
      </w:r>
      <w:r>
        <w:tab/>
        <w:t>&lt;sealdd-flow-id&gt;, a mandatory.</w:t>
      </w:r>
      <w:r w:rsidRPr="00F7443C">
        <w:t xml:space="preserve"> </w:t>
      </w:r>
      <w:r>
        <w:t>This element contains a positive integer in range 1 to 65535 element specifying the identity of the SEALDD flow;</w:t>
      </w:r>
    </w:p>
    <w:p w14:paraId="334DAAB9" w14:textId="44B734FA" w:rsidR="00536760" w:rsidRDefault="00536760" w:rsidP="00536760">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459B5678" w14:textId="43782DB1" w:rsidR="00536760" w:rsidRDefault="00536760" w:rsidP="00536760">
      <w:pPr>
        <w:pStyle w:val="B1"/>
      </w:pPr>
      <w:r>
        <w:rPr>
          <w:lang w:val="en-US"/>
        </w:rPr>
        <w:t>d</w:t>
      </w:r>
      <w:r>
        <w:t>)</w:t>
      </w:r>
      <w:r>
        <w:tab/>
        <w:t xml:space="preserve">&lt;identity&gt;, an optional set to the </w:t>
      </w:r>
      <w:r>
        <w:rPr>
          <w:lang w:val="en-US"/>
        </w:rPr>
        <w:t>identity of the</w:t>
      </w:r>
      <w:r w:rsidRPr="00526FC3">
        <w:t xml:space="preserve"> </w:t>
      </w:r>
      <w:r>
        <w:t>VAL</w:t>
      </w:r>
      <w:r w:rsidRPr="00526FC3">
        <w:t xml:space="preserve"> user</w:t>
      </w:r>
      <w:r>
        <w:t xml:space="preserve"> </w:t>
      </w:r>
      <w:r>
        <w:rPr>
          <w:rFonts w:cs="Arial"/>
        </w:rPr>
        <w:t xml:space="preserve">or </w:t>
      </w:r>
      <w:r w:rsidRPr="00450E6D">
        <w:rPr>
          <w:rFonts w:cs="Arial"/>
        </w:rPr>
        <w:t>the identity of the S</w:t>
      </w:r>
      <w:r>
        <w:rPr>
          <w:rFonts w:cs="Arial"/>
        </w:rPr>
        <w:t>DD</w:t>
      </w:r>
      <w:r w:rsidRPr="00450E6D">
        <w:rPr>
          <w:rFonts w:cs="Arial"/>
        </w:rPr>
        <w:t xml:space="preserve">M-C acting as the VAL UE and </w:t>
      </w:r>
      <w:r w:rsidR="00A03B11">
        <w:rPr>
          <w:rFonts w:cs="Arial"/>
        </w:rPr>
        <w:t xml:space="preserve">either </w:t>
      </w:r>
      <w:r w:rsidRPr="00450E6D">
        <w:rPr>
          <w:rFonts w:cs="Arial"/>
        </w:rPr>
        <w:t>performing the request</w:t>
      </w:r>
      <w:r w:rsidR="00A03B11">
        <w:rPr>
          <w:rFonts w:cs="Arial"/>
        </w:rPr>
        <w:t xml:space="preserve"> or receiving the request</w:t>
      </w:r>
      <w:r w:rsidR="00685B31">
        <w:rPr>
          <w:lang w:val="en-US"/>
        </w:rPr>
        <w:t>;</w:t>
      </w:r>
    </w:p>
    <w:p w14:paraId="3F9AAE64" w14:textId="747DB517" w:rsidR="00685B31" w:rsidRDefault="00536760" w:rsidP="00685B31">
      <w:pPr>
        <w:pStyle w:val="B1"/>
      </w:pPr>
      <w:r>
        <w:t>e</w:t>
      </w:r>
      <w:r>
        <w:rPr>
          <w:lang w:val="en-US"/>
        </w:rPr>
        <w:t>)</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09C20B39" w14:textId="77777777" w:rsidR="00536760" w:rsidRDefault="00536760" w:rsidP="00536760">
      <w:pPr>
        <w:pStyle w:val="B1"/>
        <w:rPr>
          <w:lang w:eastAsia="zh-CN"/>
        </w:rPr>
      </w:pPr>
      <w:r>
        <w:rPr>
          <w:lang w:eastAsia="zh-CN"/>
        </w:rPr>
        <w:t>f</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43538AF"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38CC8D82"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1A5D787D"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0EE41919" w14:textId="768B6AA6"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A271DD">
        <w:t>; and</w:t>
      </w:r>
    </w:p>
    <w:p w14:paraId="54152202" w14:textId="77777777" w:rsidR="00A271DD" w:rsidRDefault="00A271DD" w:rsidP="00A271DD">
      <w:pPr>
        <w:pStyle w:val="B1"/>
      </w:pPr>
      <w:r>
        <w:t>e</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49C67F71" w14:textId="77777777" w:rsidR="00A271DD" w:rsidRPr="005D714B" w:rsidRDefault="00A271DD" w:rsidP="00A271DD">
      <w:pPr>
        <w:pStyle w:val="B2"/>
      </w:pPr>
      <w:r>
        <w:t>1</w:t>
      </w:r>
      <w:r w:rsidRPr="005D714B">
        <w:t>)</w:t>
      </w:r>
      <w:r w:rsidRPr="005D714B">
        <w:tab/>
        <w:t xml:space="preserve">&lt;bat-period-adapt-cap&gt;, an optional element indicating </w:t>
      </w:r>
      <w:r>
        <w:t>the</w:t>
      </w:r>
      <w:r w:rsidRPr="005D714B">
        <w:t xml:space="preserve"> BAT and periodicity adaptation capability</w:t>
      </w:r>
      <w:r>
        <w:t xml:space="preserve"> </w:t>
      </w:r>
      <w:r w:rsidRPr="005D714B">
        <w:rPr>
          <w:lang w:eastAsia="zh-CN"/>
        </w:rPr>
        <w:t>for uplink SEALDD traffic</w:t>
      </w:r>
      <w:r>
        <w:rPr>
          <w:lang w:eastAsia="zh-CN"/>
        </w:rPr>
        <w:t xml:space="preserve">. The value </w:t>
      </w:r>
      <w:r w:rsidRPr="00004F96">
        <w:t>"</w:t>
      </w:r>
      <w:r>
        <w:t>1</w:t>
      </w:r>
      <w:r w:rsidRPr="00004F96">
        <w:t>"</w:t>
      </w:r>
      <w:r>
        <w:t xml:space="preserve"> indicates support of the BAT and periodicity adaptation. </w:t>
      </w:r>
      <w:r w:rsidRPr="001F093A">
        <w:t xml:space="preserve">If absent, it indicates </w:t>
      </w:r>
      <w:r>
        <w:t>no support of the BAT and periodicity adaptation; or</w:t>
      </w:r>
    </w:p>
    <w:p w14:paraId="5F13EE49" w14:textId="77777777" w:rsidR="00A271DD" w:rsidRPr="005D714B" w:rsidRDefault="00A271DD" w:rsidP="00A271DD">
      <w:pPr>
        <w:pStyle w:val="B2"/>
      </w:pPr>
      <w:r>
        <w:t>2</w:t>
      </w:r>
      <w:r w:rsidRPr="005D714B">
        <w:t>)</w:t>
      </w:r>
      <w:r w:rsidRPr="005D714B">
        <w:tab/>
        <w:t xml:space="preserve">&lt;transmission-assist-info&gt;, an optional element specifying a </w:t>
      </w:r>
      <w:r w:rsidRPr="005D714B">
        <w:rPr>
          <w:lang w:eastAsia="zh-CN"/>
        </w:rPr>
        <w:t>transmission assistance</w:t>
      </w:r>
      <w:r w:rsidRPr="005D714B">
        <w:t xml:space="preserve"> </w:t>
      </w:r>
      <w:r w:rsidRPr="005D714B">
        <w:rPr>
          <w:lang w:eastAsia="zh-CN"/>
        </w:rPr>
        <w:t xml:space="preserve">information for uplink SEALDD traffic that </w:t>
      </w:r>
      <w:r w:rsidRPr="005D714B">
        <w:t>contains the following sub-elements:</w:t>
      </w:r>
    </w:p>
    <w:p w14:paraId="1AA9575D" w14:textId="77777777" w:rsidR="00A271DD" w:rsidRPr="005D714B" w:rsidRDefault="00A271DD" w:rsidP="00A271DD">
      <w:pPr>
        <w:pStyle w:val="B3"/>
      </w:pPr>
      <w:r>
        <w:rPr>
          <w:lang w:eastAsia="zh-CN"/>
        </w:rPr>
        <w:t>i</w:t>
      </w:r>
      <w:r w:rsidRPr="005D714B">
        <w:t>)</w:t>
      </w:r>
      <w:r w:rsidRPr="005D714B">
        <w:tab/>
        <w:t>&lt;bat&gt;</w:t>
      </w:r>
      <w:r>
        <w:t>, an optional</w:t>
      </w:r>
      <w:r w:rsidRPr="005D714B">
        <w:t xml:space="preserve"> element specifying</w:t>
      </w:r>
      <w:r w:rsidRPr="005D714B">
        <w:rPr>
          <w:lang w:eastAsia="zh-CN"/>
        </w:rPr>
        <w:t xml:space="preserve"> </w:t>
      </w:r>
      <w:r w:rsidRPr="005D714B">
        <w:t xml:space="preserve">the arrival time of </w:t>
      </w:r>
      <w:r w:rsidRPr="001B7C50">
        <w:t>the first packet</w:t>
      </w:r>
      <w:r w:rsidRPr="005D714B">
        <w:t xml:space="preserve"> of the data burst</w:t>
      </w:r>
      <w:r>
        <w:t xml:space="preserve"> that shall be a string with a full-day and full-time format as defined in clause 5.6 of IETF RFC 3339 [11]</w:t>
      </w:r>
      <w:r w:rsidRPr="005D714B">
        <w:t>;</w:t>
      </w:r>
    </w:p>
    <w:p w14:paraId="6D895363" w14:textId="77777777" w:rsidR="00A271DD" w:rsidRPr="005D714B" w:rsidRDefault="00A271DD" w:rsidP="00A271DD">
      <w:pPr>
        <w:pStyle w:val="B3"/>
      </w:pPr>
      <w:r>
        <w:rPr>
          <w:lang w:eastAsia="zh-CN"/>
        </w:rPr>
        <w:t>ii</w:t>
      </w:r>
      <w:r w:rsidRPr="005D714B">
        <w:t>)</w:t>
      </w:r>
      <w:r w:rsidRPr="005D714B">
        <w:tab/>
        <w:t>&lt;</w:t>
      </w:r>
      <w:r w:rsidRPr="005D714B">
        <w:rPr>
          <w:lang w:eastAsia="zh-CN"/>
        </w:rPr>
        <w:t>periodicity</w:t>
      </w:r>
      <w:r w:rsidRPr="005D714B">
        <w:t>&gt;</w:t>
      </w:r>
      <w:r>
        <w:t>, an optional</w:t>
      </w:r>
      <w:r w:rsidRPr="005D714B">
        <w:t xml:space="preserve"> element specifying</w:t>
      </w:r>
      <w:r w:rsidRPr="005D714B">
        <w:rPr>
          <w:lang w:eastAsia="zh-CN"/>
        </w:rPr>
        <w:t xml:space="preserve"> </w:t>
      </w:r>
      <w:r w:rsidRPr="005D714B">
        <w:rPr>
          <w:rFonts w:cs="Arial"/>
          <w:szCs w:val="18"/>
        </w:rPr>
        <w:t xml:space="preserve">the time period between the start of two bursts </w:t>
      </w:r>
      <w:r w:rsidRPr="005D714B">
        <w:t>in units of microseconds</w:t>
      </w:r>
      <w:r>
        <w:t xml:space="preserve"> and shall be defined as </w:t>
      </w:r>
      <w:r w:rsidRPr="002A0D22">
        <w:t>an unsigned 64-bit integer</w:t>
      </w:r>
      <w:r w:rsidRPr="005D714B">
        <w:t>;</w:t>
      </w:r>
    </w:p>
    <w:p w14:paraId="4850FD8B" w14:textId="77777777" w:rsidR="00A271DD" w:rsidRDefault="00A271DD" w:rsidP="00A271DD">
      <w:pPr>
        <w:pStyle w:val="B3"/>
      </w:pPr>
      <w:r>
        <w:rPr>
          <w:lang w:eastAsia="zh-CN"/>
        </w:rPr>
        <w:t>iii</w:t>
      </w:r>
      <w:r w:rsidRPr="005D714B">
        <w:t>)</w:t>
      </w:r>
      <w:r w:rsidRPr="005D714B">
        <w:tab/>
        <w:t>&lt;bat-window&gt;</w:t>
      </w:r>
      <w:r>
        <w:t>, an optional</w:t>
      </w:r>
      <w:r w:rsidRPr="005D714B">
        <w:t xml:space="preserve"> element </w:t>
      </w:r>
      <w:r w:rsidRPr="005D714B">
        <w:rPr>
          <w:lang w:eastAsia="zh-CN"/>
        </w:rPr>
        <w:t xml:space="preserve">that </w:t>
      </w:r>
      <w:r w:rsidRPr="005D714B">
        <w:t>contains the following sub-elements:</w:t>
      </w:r>
    </w:p>
    <w:p w14:paraId="661B8BA5" w14:textId="77777777" w:rsidR="00A271DD" w:rsidRPr="0037279A" w:rsidRDefault="00A271DD" w:rsidP="00A271DD">
      <w:pPr>
        <w:pStyle w:val="B4"/>
      </w:pPr>
      <w:r w:rsidRPr="0037279A">
        <w:lastRenderedPageBreak/>
        <w:t>A)</w:t>
      </w:r>
      <w:r w:rsidRPr="0037279A">
        <w:tab/>
        <w:t>a &lt;start-time&gt; element set to the acceptable earliest arrival time of the first packet of the data burst (i.e. start time of the time window) that shall be a string with a full-day and full-time format as defined in clause 5.6 of IETF RFC 3339 [11]; or</w:t>
      </w:r>
    </w:p>
    <w:p w14:paraId="49C92417" w14:textId="77777777" w:rsidR="00A271DD" w:rsidRPr="005D714B" w:rsidRDefault="00A271DD" w:rsidP="00A271DD">
      <w:pPr>
        <w:pStyle w:val="B4"/>
      </w:pPr>
      <w:r w:rsidRPr="0037279A">
        <w:t>B)</w:t>
      </w:r>
      <w:r w:rsidRPr="0037279A">
        <w:tab/>
        <w:t>a &lt;stop-time&gt; element set to the acceptable latest arrival time of the first packet of the data burst (i.e. stop time of the time window) that shall be a string with a full-day and full-time format as defined in clause 5.6 of IETF RFC 3339 [11]; and</w:t>
      </w:r>
    </w:p>
    <w:p w14:paraId="447A5674" w14:textId="77777777" w:rsidR="00A271DD" w:rsidRDefault="00A271DD" w:rsidP="00A271DD">
      <w:pPr>
        <w:pStyle w:val="B3"/>
      </w:pPr>
      <w:r>
        <w:rPr>
          <w:lang w:eastAsia="zh-CN"/>
        </w:rPr>
        <w:t>iv</w:t>
      </w:r>
      <w:r w:rsidRPr="005D714B">
        <w:t>)</w:t>
      </w:r>
      <w:r w:rsidRPr="005D714B">
        <w:tab/>
        <w:t xml:space="preserve">&lt;periodicity-range&gt;, </w:t>
      </w:r>
      <w:r>
        <w:t xml:space="preserve">an optional </w:t>
      </w:r>
      <w:r w:rsidRPr="005D714B">
        <w:t>element specifying the periodicity</w:t>
      </w:r>
      <w:r>
        <w:t xml:space="preserve"> </w:t>
      </w:r>
      <w:r w:rsidRPr="005D714B">
        <w:t xml:space="preserve">range </w:t>
      </w:r>
      <w:r>
        <w:t xml:space="preserve">which may be included only if the </w:t>
      </w:r>
      <w:r w:rsidRPr="005D714B">
        <w:t>&lt;bat&gt;</w:t>
      </w:r>
      <w:r>
        <w:t xml:space="preserve">, </w:t>
      </w:r>
      <w:r w:rsidRPr="005D714B">
        <w:t>&lt;bat-window&gt;</w:t>
      </w:r>
      <w:r>
        <w:t xml:space="preserve"> and</w:t>
      </w:r>
      <w:r w:rsidRPr="005D714B">
        <w:t xml:space="preserve"> &lt;</w:t>
      </w:r>
      <w:r w:rsidRPr="005D714B">
        <w:rPr>
          <w:lang w:eastAsia="zh-CN"/>
        </w:rPr>
        <w:t>periodicity</w:t>
      </w:r>
      <w:r w:rsidRPr="005D714B">
        <w:t>&gt;element</w:t>
      </w:r>
      <w:r>
        <w:t>s</w:t>
      </w:r>
      <w:r w:rsidRPr="005D714B">
        <w:t xml:space="preserve"> </w:t>
      </w:r>
      <w:r>
        <w:t>are included and</w:t>
      </w:r>
      <w:r w:rsidRPr="005D714B">
        <w:rPr>
          <w:lang w:eastAsia="zh-CN"/>
        </w:rPr>
        <w:t xml:space="preserve"> </w:t>
      </w:r>
      <w:r w:rsidRPr="005D714B">
        <w:t>contains the following sub-elements:</w:t>
      </w:r>
    </w:p>
    <w:p w14:paraId="245380A6" w14:textId="77777777" w:rsidR="00A271DD" w:rsidRPr="005D714B" w:rsidRDefault="00A271DD" w:rsidP="00A271DD">
      <w:pPr>
        <w:pStyle w:val="B4"/>
      </w:pPr>
      <w:r>
        <w:t>A)</w:t>
      </w:r>
      <w:r w:rsidRPr="005D714B">
        <w:tab/>
        <w:t xml:space="preserve">a &lt;lower-bound&gt; element set to </w:t>
      </w:r>
      <w:r w:rsidRPr="005D714B">
        <w:rPr>
          <w:rFonts w:cs="Arial"/>
          <w:szCs w:val="18"/>
          <w:lang w:eastAsia="zh-CN"/>
        </w:rPr>
        <w:t xml:space="preserve">the </w:t>
      </w:r>
      <w:r w:rsidRPr="005D714B">
        <w:rPr>
          <w:lang w:eastAsia="zh-CN"/>
        </w:rPr>
        <w:t xml:space="preserve">lower bound of the periodicity and </w:t>
      </w:r>
      <w:r w:rsidRPr="005D714B">
        <w:t xml:space="preserve">an &lt;upper-bound&gt; element set to </w:t>
      </w:r>
      <w:r w:rsidRPr="005D714B">
        <w:rPr>
          <w:rFonts w:cs="Arial"/>
          <w:szCs w:val="18"/>
          <w:lang w:eastAsia="zh-CN"/>
        </w:rPr>
        <w:t xml:space="preserve">the </w:t>
      </w:r>
      <w:r w:rsidRPr="005D714B">
        <w:rPr>
          <w:lang w:eastAsia="zh-CN"/>
        </w:rPr>
        <w:t xml:space="preserve">upper bound of the periodicity of the start two bursts </w:t>
      </w:r>
      <w:r w:rsidRPr="005D714B">
        <w:t>in units of microseconds</w:t>
      </w:r>
      <w:r w:rsidRPr="00C80BB1">
        <w:t xml:space="preserve"> </w:t>
      </w:r>
      <w:r>
        <w:t xml:space="preserve">and shall be defined as </w:t>
      </w:r>
      <w:r w:rsidRPr="002A0D22">
        <w:t>an unsigned 64-bit integer</w:t>
      </w:r>
      <w:r w:rsidRPr="005D714B">
        <w:t>; or</w:t>
      </w:r>
    </w:p>
    <w:p w14:paraId="2C35C08E" w14:textId="07D282D3" w:rsidR="00A271DD" w:rsidRPr="00CA4807" w:rsidRDefault="00A271DD" w:rsidP="00A271DD">
      <w:pPr>
        <w:pStyle w:val="B4"/>
      </w:pPr>
      <w:r>
        <w:t>B)</w:t>
      </w:r>
      <w:r w:rsidRPr="005D714B">
        <w:tab/>
        <w:t>a &lt;</w:t>
      </w:r>
      <w:r w:rsidRPr="000572B0">
        <w:t>periodicity-value</w:t>
      </w:r>
      <w:r w:rsidRPr="005D714B">
        <w:t>-list&gt; element with one or more &lt;</w:t>
      </w:r>
      <w:r w:rsidRPr="000572B0">
        <w:t>periodicity-value</w:t>
      </w:r>
      <w:r w:rsidRPr="005D714B">
        <w:t>&gt; child elements set to the acceptable periodicity value in units of microseconds</w:t>
      </w:r>
      <w:r w:rsidRPr="00C80BB1">
        <w:t xml:space="preserve"> </w:t>
      </w:r>
      <w:r>
        <w:t xml:space="preserve">and shall be defined as </w:t>
      </w:r>
      <w:r w:rsidRPr="002A0D22">
        <w:t>an unsigned 64-bit integer</w:t>
      </w:r>
      <w:r w:rsidRPr="005D714B">
        <w:t>.</w:t>
      </w:r>
    </w:p>
    <w:p w14:paraId="5FA384B5" w14:textId="4303AE2E" w:rsidR="00536760" w:rsidRDefault="00536760" w:rsidP="00536760">
      <w:r>
        <w:t>&lt;</w:t>
      </w:r>
      <w:r w:rsidR="00CE2A1F">
        <w:t>URLLC</w:t>
      </w:r>
      <w:r>
        <w:t xml:space="preserve">-establishment-rsp&gt; </w:t>
      </w:r>
      <w:r w:rsidR="00A54533">
        <w:t xml:space="preserve">element </w:t>
      </w:r>
      <w:r>
        <w:t>contains the following sub-elements:</w:t>
      </w:r>
    </w:p>
    <w:p w14:paraId="1F270F8A" w14:textId="159932BD" w:rsidR="00536760" w:rsidRDefault="00536760" w:rsidP="00536760">
      <w:pPr>
        <w:pStyle w:val="B1"/>
      </w:pPr>
      <w:r>
        <w:t>a)</w:t>
      </w:r>
      <w:r>
        <w:tab/>
        <w:t xml:space="preserve">&lt;result&gt;, </w:t>
      </w:r>
      <w:r w:rsidR="00FF79D8">
        <w:t>which includes a sub-element &lt;operation-result&gt;,</w:t>
      </w:r>
      <w:r w:rsidR="00CF2AD7">
        <w:t xml:space="preserve"> </w:t>
      </w:r>
      <w:r>
        <w:t xml:space="preserve">a mandatory element </w:t>
      </w:r>
      <w:r w:rsidRPr="00004F96">
        <w:t>set to</w:t>
      </w:r>
      <w:r>
        <w:t xml:space="preserve"> either</w:t>
      </w:r>
      <w:r w:rsidRPr="00004F96">
        <w:t xml:space="preserve"> "success" or "failure" indicating success or failure</w:t>
      </w:r>
      <w:r>
        <w:t xml:space="preserve"> of the operation.</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r w:rsidR="00685B31">
        <w:rPr>
          <w:lang w:eastAsia="zh-CN"/>
        </w:rPr>
        <w:t>;</w:t>
      </w:r>
    </w:p>
    <w:p w14:paraId="388BD74F" w14:textId="77777777" w:rsidR="00536760" w:rsidRDefault="00536760" w:rsidP="00536760">
      <w:pPr>
        <w:pStyle w:val="B1"/>
        <w:rPr>
          <w:lang w:eastAsia="zh-CN"/>
        </w:rPr>
      </w:pPr>
      <w:r>
        <w:rPr>
          <w:lang w:val="en-US" w:eastAsia="zh-CN"/>
        </w:rPr>
        <w:t>b</w:t>
      </w:r>
      <w:r>
        <w:rPr>
          <w:lang w:val="en-US"/>
        </w:rPr>
        <w:t>)</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67CFB1B0" w14:textId="77777777" w:rsidR="00536760" w:rsidRDefault="00536760" w:rsidP="00536760">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5E08B6D" w14:textId="77777777" w:rsidR="00536760" w:rsidRPr="00032DFE" w:rsidRDefault="00536760" w:rsidP="00536760">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325189F3" w14:textId="77777777" w:rsidR="00536760" w:rsidRDefault="00536760" w:rsidP="00536760">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(URL) that specifies how to access the</w:t>
      </w:r>
      <w:r w:rsidRPr="00F11C4F">
        <w:t xml:space="preserve"> resource on the Internet</w:t>
      </w:r>
      <w:r>
        <w:t xml:space="preserve"> for the traffic; or</w:t>
      </w:r>
    </w:p>
    <w:p w14:paraId="7D25EF56" w14:textId="313C280B" w:rsidR="00536760" w:rsidRDefault="00536760" w:rsidP="00536760">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sidR="00685B31">
        <w:t>; and</w:t>
      </w:r>
    </w:p>
    <w:p w14:paraId="67F1A7DA" w14:textId="77777777" w:rsidR="00685B31" w:rsidRPr="000B0F8B" w:rsidRDefault="00685B31" w:rsidP="00685B31">
      <w:pPr>
        <w:pStyle w:val="B1"/>
      </w:pPr>
      <w:r w:rsidRPr="000B0F8B">
        <w:t>c)</w:t>
      </w:r>
      <w:r w:rsidRPr="000B0F8B">
        <w:tab/>
        <w:t xml:space="preserve">&lt;anyExt&gt;, an optional element </w:t>
      </w:r>
      <w:r w:rsidRPr="000B0F8B">
        <w:rPr>
          <w:lang w:eastAsia="zh-CN"/>
        </w:rPr>
        <w:t xml:space="preserve">that </w:t>
      </w:r>
      <w:r w:rsidRPr="000B0F8B">
        <w:t>contains:</w:t>
      </w:r>
    </w:p>
    <w:p w14:paraId="3CC14551" w14:textId="77777777" w:rsidR="00685B31" w:rsidRPr="000B0F8B" w:rsidRDefault="00685B31" w:rsidP="00685B31">
      <w:pPr>
        <w:pStyle w:val="B2"/>
        <w:rPr>
          <w:lang w:eastAsia="zh-CN"/>
        </w:rPr>
      </w:pPr>
      <w:r w:rsidRPr="000B0F8B">
        <w:t>1)</w:t>
      </w:r>
      <w:r w:rsidRPr="000B0F8B">
        <w:tab/>
      </w:r>
      <w:r w:rsidRPr="000B0F8B">
        <w:rPr>
          <w:lang w:eastAsia="ko-KR"/>
        </w:rPr>
        <w:t>&lt;</w:t>
      </w:r>
      <w:r w:rsidRPr="000B0F8B">
        <w:rPr>
          <w:lang w:eastAsia="zh-CN"/>
        </w:rPr>
        <w:t>traffic-transmission-bandwidth&gt;, an optional</w:t>
      </w:r>
      <w:r w:rsidRPr="000B0F8B">
        <w:rPr>
          <w:lang w:eastAsia="ko-KR"/>
        </w:rPr>
        <w:t xml:space="preserve"> element set to the </w:t>
      </w:r>
      <w:r w:rsidRPr="000B0F8B">
        <w:rPr>
          <w:lang w:eastAsia="zh-CN"/>
        </w:rPr>
        <w:t>suggested traffic transmission bandwidth to be used by either the SDDM-C or the SDDM-S; and</w:t>
      </w:r>
    </w:p>
    <w:p w14:paraId="5D8CF636" w14:textId="77777777" w:rsidR="00685B31" w:rsidRPr="000B0F8B" w:rsidRDefault="00685B31" w:rsidP="00685B31">
      <w:pPr>
        <w:pStyle w:val="B2"/>
      </w:pPr>
      <w:r w:rsidRPr="000B0F8B">
        <w:t>2)</w:t>
      </w:r>
      <w:r w:rsidRPr="000B0F8B">
        <w:tab/>
        <w:t xml:space="preserve">&lt;bat-period-adapt-cap&gt;, an optional element indicating a BAT and periodicity adaptation capability or &lt;transmission-assist-info&gt;, an optional element specifying a </w:t>
      </w:r>
      <w:r w:rsidRPr="000B0F8B">
        <w:rPr>
          <w:lang w:eastAsia="zh-CN"/>
        </w:rPr>
        <w:t>transmission assistance</w:t>
      </w:r>
      <w:r w:rsidRPr="000B0F8B">
        <w:t xml:space="preserve"> </w:t>
      </w:r>
      <w:r w:rsidRPr="000B0F8B">
        <w:rPr>
          <w:lang w:eastAsia="zh-CN"/>
        </w:rPr>
        <w:t xml:space="preserve">information for uplink SEALDD traffic. The </w:t>
      </w:r>
      <w:r w:rsidRPr="000B0F8B">
        <w:t>&lt;transmission-assist-info&gt; element</w:t>
      </w:r>
      <w:r w:rsidRPr="000B0F8B">
        <w:rPr>
          <w:lang w:eastAsia="zh-CN"/>
        </w:rPr>
        <w:t xml:space="preserve"> </w:t>
      </w:r>
      <w:r w:rsidRPr="000B0F8B">
        <w:t>contains the following sub-elements:</w:t>
      </w:r>
    </w:p>
    <w:p w14:paraId="03CE61E4" w14:textId="77777777" w:rsidR="00685B31" w:rsidRPr="000B0F8B" w:rsidRDefault="00685B31" w:rsidP="00685B31">
      <w:pPr>
        <w:pStyle w:val="B3"/>
      </w:pPr>
      <w:r w:rsidRPr="000B0F8B">
        <w:rPr>
          <w:lang w:eastAsia="zh-CN"/>
        </w:rPr>
        <w:t>i</w:t>
      </w:r>
      <w:r w:rsidRPr="000B0F8B">
        <w:t>)</w:t>
      </w:r>
      <w:r w:rsidRPr="000B0F8B">
        <w:tab/>
        <w:t>a &lt;bat&gt; element specifying</w:t>
      </w:r>
      <w:r w:rsidRPr="000B0F8B">
        <w:rPr>
          <w:lang w:eastAsia="zh-CN"/>
        </w:rPr>
        <w:t xml:space="preserve"> </w:t>
      </w:r>
      <w:r w:rsidRPr="000B0F8B">
        <w:t>the arrival time of the first packet of the data burst that shall be a string with a full-day and full-time format as defined in clause 5.6 of IETF RFC 3339 [11];</w:t>
      </w:r>
    </w:p>
    <w:p w14:paraId="1F8E2D5D" w14:textId="16C3A508" w:rsidR="00685B31" w:rsidRPr="000B0F8B" w:rsidRDefault="00685B31" w:rsidP="00A271DD">
      <w:pPr>
        <w:pStyle w:val="B3"/>
      </w:pPr>
      <w:r w:rsidRPr="000B0F8B">
        <w:rPr>
          <w:lang w:eastAsia="zh-CN"/>
        </w:rPr>
        <w:t>ii</w:t>
      </w:r>
      <w:r w:rsidRPr="000B0F8B">
        <w:t>)</w:t>
      </w:r>
      <w:r w:rsidRPr="000B0F8B">
        <w:tab/>
        <w:t>a &lt;</w:t>
      </w:r>
      <w:r w:rsidRPr="000B0F8B">
        <w:rPr>
          <w:lang w:eastAsia="zh-CN"/>
        </w:rPr>
        <w:t>periodicity</w:t>
      </w:r>
      <w:r w:rsidRPr="000B0F8B">
        <w:t>&gt; element specifying</w:t>
      </w:r>
      <w:r w:rsidRPr="000B0F8B">
        <w:rPr>
          <w:lang w:eastAsia="zh-CN"/>
        </w:rPr>
        <w:t xml:space="preserve"> </w:t>
      </w:r>
      <w:r w:rsidRPr="000B0F8B">
        <w:rPr>
          <w:rFonts w:cs="Arial"/>
          <w:szCs w:val="18"/>
        </w:rPr>
        <w:t xml:space="preserve">the time period between the start of two bursts </w:t>
      </w:r>
      <w:r w:rsidRPr="000B0F8B">
        <w:t>in units of microseconds</w:t>
      </w:r>
      <w:r w:rsidR="00A271DD">
        <w:t xml:space="preserve"> and shall be defined as </w:t>
      </w:r>
      <w:r w:rsidR="00A271DD" w:rsidRPr="002A0D22">
        <w:t>an unsigned 64-bit integer</w:t>
      </w:r>
      <w:r w:rsidRPr="000B0F8B">
        <w:t>;</w:t>
      </w:r>
    </w:p>
    <w:p w14:paraId="2C6F11D7" w14:textId="77777777" w:rsidR="00685B31" w:rsidRPr="000B0F8B" w:rsidRDefault="00685B31" w:rsidP="00685B31">
      <w:pPr>
        <w:pStyle w:val="B3"/>
      </w:pPr>
      <w:r w:rsidRPr="000B0F8B">
        <w:rPr>
          <w:lang w:eastAsia="zh-CN"/>
        </w:rPr>
        <w:t>iii</w:t>
      </w:r>
      <w:r w:rsidRPr="000B0F8B">
        <w:t>)</w:t>
      </w:r>
      <w:r w:rsidRPr="000B0F8B">
        <w:tab/>
        <w:t>a &lt;bat-window&gt;, element containing</w:t>
      </w:r>
      <w:r w:rsidRPr="000B0F8B">
        <w:rPr>
          <w:lang w:eastAsia="zh-CN"/>
        </w:rPr>
        <w:t xml:space="preserve"> </w:t>
      </w:r>
      <w:r w:rsidRPr="000B0F8B">
        <w:t>the acceptable earliest and latest arrival time of the first packet of the data burst which may be included only if the &lt;bat&gt; element is included; and</w:t>
      </w:r>
    </w:p>
    <w:p w14:paraId="3C0C42C4" w14:textId="77777777" w:rsidR="00685B31" w:rsidRPr="000B0F8B" w:rsidRDefault="00685B31" w:rsidP="00685B31">
      <w:pPr>
        <w:pStyle w:val="B3"/>
      </w:pPr>
      <w:r w:rsidRPr="000B0F8B">
        <w:rPr>
          <w:lang w:eastAsia="zh-CN"/>
        </w:rPr>
        <w:t>iv</w:t>
      </w:r>
      <w:r w:rsidRPr="000B0F8B">
        <w:t>)</w:t>
      </w:r>
      <w:r w:rsidRPr="000B0F8B">
        <w:tab/>
        <w:t>a &lt;periodicity-range&gt;, element specifying the periodicity range which may be included only if the &lt;bat&gt;, &lt;bat-window&gt; and &lt;</w:t>
      </w:r>
      <w:r w:rsidRPr="000B0F8B">
        <w:rPr>
          <w:lang w:eastAsia="zh-CN"/>
        </w:rPr>
        <w:t>periodicity</w:t>
      </w:r>
      <w:r w:rsidRPr="000B0F8B">
        <w:t>&gt;elements are included and</w:t>
      </w:r>
      <w:r w:rsidRPr="000B0F8B">
        <w:rPr>
          <w:lang w:eastAsia="zh-CN"/>
        </w:rPr>
        <w:t xml:space="preserve"> </w:t>
      </w:r>
      <w:r w:rsidRPr="000B0F8B">
        <w:t>contains the following sub-elements:</w:t>
      </w:r>
    </w:p>
    <w:p w14:paraId="3D6A34FE" w14:textId="5D875F82" w:rsidR="00685B31" w:rsidRPr="000B0F8B" w:rsidRDefault="00685B31" w:rsidP="00A271DD">
      <w:pPr>
        <w:pStyle w:val="B4"/>
      </w:pPr>
      <w:r w:rsidRPr="000B0F8B">
        <w:t>-</w:t>
      </w:r>
      <w:r w:rsidRPr="000B0F8B">
        <w:tab/>
        <w:t xml:space="preserve">a &lt;lower-bound&gt; element set to </w:t>
      </w:r>
      <w:r w:rsidRPr="000B0F8B">
        <w:rPr>
          <w:rFonts w:cs="Arial"/>
          <w:szCs w:val="18"/>
          <w:lang w:eastAsia="zh-CN"/>
        </w:rPr>
        <w:t xml:space="preserve">the </w:t>
      </w:r>
      <w:r w:rsidRPr="000B0F8B">
        <w:rPr>
          <w:lang w:eastAsia="zh-CN"/>
        </w:rPr>
        <w:t xml:space="preserve">lower bound of the periodicity and </w:t>
      </w:r>
      <w:r w:rsidRPr="000B0F8B">
        <w:t xml:space="preserve">an &lt;upper-bound&gt; element set to </w:t>
      </w:r>
      <w:r w:rsidRPr="000B0F8B">
        <w:rPr>
          <w:rFonts w:cs="Arial"/>
          <w:szCs w:val="18"/>
          <w:lang w:eastAsia="zh-CN"/>
        </w:rPr>
        <w:t xml:space="preserve">the </w:t>
      </w:r>
      <w:r w:rsidRPr="000B0F8B">
        <w:rPr>
          <w:lang w:eastAsia="zh-CN"/>
        </w:rPr>
        <w:t xml:space="preserve">upper bound of the periodicity of the start two bursts </w:t>
      </w:r>
      <w:r w:rsidRPr="000B0F8B">
        <w:t>in units of microseconds</w:t>
      </w:r>
      <w:r w:rsidR="00A271DD">
        <w:t xml:space="preserve"> and shall be defined as </w:t>
      </w:r>
      <w:r w:rsidR="00A271DD" w:rsidRPr="002A0D22">
        <w:t>an unsigned 64-bit integer</w:t>
      </w:r>
      <w:r w:rsidR="00A271DD" w:rsidRPr="000B0F8B">
        <w:t>; or</w:t>
      </w:r>
    </w:p>
    <w:p w14:paraId="5502D551" w14:textId="3BE9D17A" w:rsidR="00685B31" w:rsidRPr="00CA4807" w:rsidRDefault="00685B31" w:rsidP="00A271DD">
      <w:pPr>
        <w:pStyle w:val="B4"/>
      </w:pPr>
      <w:r w:rsidRPr="00685B31">
        <w:t>-</w:t>
      </w:r>
      <w:r w:rsidRPr="00685B31">
        <w:tab/>
        <w:t>a &lt;periodicity-value-list&gt; element with one or more &lt;periodicity-value&gt; child elements set to the acceptable periodicity value in units of microseconds</w:t>
      </w:r>
      <w:r w:rsidR="00A271DD" w:rsidRPr="00A271DD">
        <w:t xml:space="preserve"> </w:t>
      </w:r>
      <w:r w:rsidR="00A271DD">
        <w:t xml:space="preserve">and shall be defined as </w:t>
      </w:r>
      <w:r w:rsidR="00A271DD" w:rsidRPr="002A0D22">
        <w:t>an unsigned 64-bit integer</w:t>
      </w:r>
      <w:r w:rsidRPr="00685B31">
        <w:t>.</w:t>
      </w:r>
    </w:p>
    <w:p w14:paraId="49B9BBC2" w14:textId="7F3DE9C2" w:rsidR="00D611F8" w:rsidRDefault="00D611F8" w:rsidP="00D611F8">
      <w:r>
        <w:lastRenderedPageBreak/>
        <w:t>&lt;</w:t>
      </w:r>
      <w:r w:rsidR="00CE2A1F">
        <w:t>URLLC</w:t>
      </w:r>
      <w:r>
        <w:t xml:space="preserve">-release-req&gt; </w:t>
      </w:r>
      <w:r w:rsidR="00A54533">
        <w:t xml:space="preserve">element </w:t>
      </w:r>
      <w:r>
        <w:t>contains the following sub-elements:</w:t>
      </w:r>
    </w:p>
    <w:p w14:paraId="7564E0DB" w14:textId="77777777" w:rsidR="00D611F8" w:rsidRDefault="00D611F8" w:rsidP="00D611F8">
      <w:pPr>
        <w:pStyle w:val="B1"/>
      </w:pPr>
      <w:r>
        <w:t>a)</w:t>
      </w:r>
      <w:r>
        <w:tab/>
        <w:t xml:space="preserve">&lt;sealdd-client-identity&gt;, a mandatory element specifying the identity of </w:t>
      </w:r>
      <w:r>
        <w:rPr>
          <w:rFonts w:cs="Arial"/>
        </w:rPr>
        <w:t>the SDDM-C</w:t>
      </w:r>
      <w:r>
        <w:t>; and</w:t>
      </w:r>
    </w:p>
    <w:p w14:paraId="3A133A87" w14:textId="30BD9193" w:rsidR="00D611F8" w:rsidRPr="00CA4807" w:rsidRDefault="009103A8" w:rsidP="00D611F8">
      <w:pPr>
        <w:pStyle w:val="B1"/>
      </w:pPr>
      <w:r>
        <w:t>c)</w:t>
      </w:r>
      <w:r>
        <w:tab/>
        <w:t>&lt;sealdd-flow-id&gt;, a mandatory element.</w:t>
      </w:r>
      <w:r w:rsidRPr="00F7443C">
        <w:t xml:space="preserve"> </w:t>
      </w:r>
      <w:r>
        <w:t>This element contains a positive integer in range 1 to 65535 specifying the identity of the SEALDD flow</w:t>
      </w:r>
      <w:r>
        <w:rPr>
          <w:rFonts w:hint="eastAsia"/>
        </w:rPr>
        <w:t>.</w:t>
      </w:r>
    </w:p>
    <w:p w14:paraId="0EB92862" w14:textId="69736500" w:rsidR="00D611F8" w:rsidRDefault="00D611F8" w:rsidP="00D611F8">
      <w:r>
        <w:t xml:space="preserve">&lt;URLLC-release-rsp&gt; </w:t>
      </w:r>
      <w:r w:rsidR="00A54533">
        <w:t xml:space="preserve">element </w:t>
      </w:r>
      <w:r>
        <w:t>contains the following sub-elements:</w:t>
      </w:r>
    </w:p>
    <w:p w14:paraId="704EFB2F" w14:textId="77777777" w:rsidR="00D611F8" w:rsidRPr="00CA4807" w:rsidRDefault="00D611F8" w:rsidP="00D611F8">
      <w:pPr>
        <w:pStyle w:val="B1"/>
      </w:pPr>
      <w:r>
        <w:t>a)</w:t>
      </w:r>
      <w:r>
        <w:tab/>
        <w:t xml:space="preserve">&lt;result&gt;, which includes a sub-element &lt;operation-result&gt;, 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Pr="0040222A">
        <w:t xml:space="preserve"> </w:t>
      </w:r>
      <w:r>
        <w:t>If the result is "failure", the &lt;result&gt; element may contain a &lt;cause&gt; sub-element set to the cause of the failure of the operation.</w:t>
      </w:r>
    </w:p>
    <w:p w14:paraId="66E36CC4" w14:textId="053DA985" w:rsidR="00155D1A" w:rsidRDefault="00155D1A" w:rsidP="00155D1A">
      <w:r>
        <w:t>&lt;</w:t>
      </w:r>
      <w:r w:rsidR="00CE2A1F">
        <w:t>URLLC</w:t>
      </w:r>
      <w:r>
        <w:t xml:space="preserve">-update-req&gt; </w:t>
      </w:r>
      <w:r w:rsidR="00A54533">
        <w:t xml:space="preserve">element </w:t>
      </w:r>
      <w:r>
        <w:t>contains the following sub-elements:</w:t>
      </w:r>
    </w:p>
    <w:p w14:paraId="3DD093C3" w14:textId="6BD90E5A" w:rsidR="00155D1A" w:rsidRDefault="00155D1A" w:rsidP="00155D1A">
      <w:pPr>
        <w:pStyle w:val="B1"/>
      </w:pPr>
      <w:r>
        <w:t>a)</w:t>
      </w:r>
      <w:r>
        <w:tab/>
        <w:t xml:space="preserve">&lt;sealdd-client-identity&gt;, a mandatory element specifying the identity of </w:t>
      </w:r>
      <w:r>
        <w:rPr>
          <w:rFonts w:cs="Arial"/>
        </w:rPr>
        <w:t>the SDDM-C</w:t>
      </w:r>
      <w:r w:rsidR="00685B31">
        <w:rPr>
          <w:rFonts w:cs="Arial"/>
        </w:rPr>
        <w:t>;</w:t>
      </w:r>
    </w:p>
    <w:p w14:paraId="05C183A6" w14:textId="2FE63716" w:rsidR="00155D1A" w:rsidRDefault="009103A8" w:rsidP="00155D1A">
      <w:pPr>
        <w:pStyle w:val="B1"/>
      </w:pPr>
      <w:r>
        <w:t>b)</w:t>
      </w:r>
      <w:r>
        <w:tab/>
        <w:t>&lt;sealdd-flow-id&gt;, a mandatory element.</w:t>
      </w:r>
      <w:r w:rsidRPr="00F7443C">
        <w:t xml:space="preserve"> </w:t>
      </w:r>
      <w:r>
        <w:t>This element contains a positive integer in range 1 to 65535 specifying the identity of the SEALDD flow;</w:t>
      </w:r>
    </w:p>
    <w:p w14:paraId="6BE428AE" w14:textId="3E9CAE76" w:rsidR="00155D1A" w:rsidRDefault="00155D1A" w:rsidP="00155D1A">
      <w:pPr>
        <w:pStyle w:val="B1"/>
        <w:rPr>
          <w:lang w:val="en-US"/>
        </w:rPr>
      </w:pPr>
      <w:r>
        <w:t>c)</w:t>
      </w:r>
      <w:r>
        <w:tab/>
      </w:r>
      <w:r w:rsidRPr="00457673">
        <w:rPr>
          <w:lang w:val="en-US"/>
        </w:rPr>
        <w:t>&lt;</w:t>
      </w:r>
      <w:r>
        <w:rPr>
          <w:lang w:val="en-US"/>
        </w:rPr>
        <w:t>server-id</w:t>
      </w:r>
      <w:r w:rsidRPr="00457673">
        <w:rPr>
          <w:lang w:val="en-US"/>
        </w:rPr>
        <w:t>&gt;</w:t>
      </w:r>
      <w:r>
        <w:rPr>
          <w:lang w:val="en-US"/>
        </w:rPr>
        <w:t>, a</w:t>
      </w:r>
      <w:r w:rsidR="00FF79D8">
        <w:rPr>
          <w:lang w:val="en-US"/>
        </w:rPr>
        <w:t>n optional</w:t>
      </w:r>
      <w:r>
        <w:rPr>
          <w:lang w:val="en-US"/>
        </w:rPr>
        <w:t xml:space="preserve"> element specifying </w:t>
      </w:r>
      <w:r>
        <w:t>the endpoint of a</w:t>
      </w:r>
      <w:r w:rsidRPr="000263E0">
        <w:t xml:space="preserve"> </w:t>
      </w:r>
      <w:r>
        <w:t xml:space="preserve">selected </w:t>
      </w:r>
      <w:r w:rsidRPr="000263E0">
        <w:t>VAL server</w:t>
      </w:r>
      <w:r w:rsidR="00685B31">
        <w:rPr>
          <w:lang w:val="en-US"/>
        </w:rPr>
        <w:t>;</w:t>
      </w:r>
    </w:p>
    <w:p w14:paraId="2AF98FF3" w14:textId="1BDDB44B" w:rsidR="00155D1A" w:rsidRDefault="00155D1A" w:rsidP="00155D1A">
      <w:pPr>
        <w:pStyle w:val="B1"/>
      </w:pPr>
      <w:r>
        <w:rPr>
          <w:lang w:val="en-US"/>
        </w:rPr>
        <w:t>d)</w:t>
      </w:r>
      <w:r>
        <w:rPr>
          <w:lang w:val="en-US"/>
        </w:rPr>
        <w:tab/>
      </w:r>
      <w:r>
        <w:t>&lt;</w:t>
      </w:r>
      <w:r w:rsidR="00D62119">
        <w:t>VAL</w:t>
      </w:r>
      <w:r>
        <w:t xml:space="preserve">-service-id&gt;, an optional element specifying the </w:t>
      </w:r>
      <w:r>
        <w:rPr>
          <w:lang w:eastAsia="zh-CN"/>
        </w:rPr>
        <w:t xml:space="preserve">VAL </w:t>
      </w:r>
      <w:r>
        <w:rPr>
          <w:lang w:val="en-US"/>
        </w:rPr>
        <w:t xml:space="preserve">service identity of the </w:t>
      </w:r>
      <w:r w:rsidR="00D62119">
        <w:rPr>
          <w:lang w:val="en-US"/>
        </w:rPr>
        <w:t>vertical</w:t>
      </w:r>
      <w:r>
        <w:rPr>
          <w:lang w:val="en-US"/>
        </w:rPr>
        <w:t xml:space="preserve"> application</w:t>
      </w:r>
      <w:r w:rsidR="00685B31">
        <w:t>; and</w:t>
      </w:r>
    </w:p>
    <w:p w14:paraId="4314371E" w14:textId="77777777" w:rsidR="00155D1A" w:rsidRDefault="00155D1A" w:rsidP="00155D1A">
      <w:pPr>
        <w:pStyle w:val="B1"/>
        <w:rPr>
          <w:lang w:eastAsia="zh-CN"/>
        </w:rPr>
      </w:pPr>
      <w:r>
        <w:rPr>
          <w:lang w:val="en-US"/>
        </w:rPr>
        <w:t>e)</w:t>
      </w:r>
      <w:r>
        <w:rPr>
          <w:lang w:val="en-US"/>
        </w:rPr>
        <w:tab/>
      </w:r>
      <w:r>
        <w:t>&lt;traffic-descriptor-info&gt;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traffic that</w:t>
      </w:r>
      <w:r>
        <w:rPr>
          <w:rFonts w:hint="eastAsia"/>
          <w:lang w:eastAsia="zh-CN"/>
        </w:rPr>
        <w:t xml:space="preserve"> </w:t>
      </w:r>
      <w:r>
        <w:t>contains one or more of the following sub-elements:</w:t>
      </w:r>
    </w:p>
    <w:p w14:paraId="79934B91" w14:textId="77777777" w:rsidR="00155D1A" w:rsidRDefault="00155D1A" w:rsidP="00155D1A">
      <w:pPr>
        <w:pStyle w:val="B2"/>
      </w:pPr>
      <w:r>
        <w:rPr>
          <w:rFonts w:hint="eastAsia"/>
          <w:lang w:eastAsia="zh-CN"/>
        </w:rPr>
        <w:t>1</w:t>
      </w:r>
      <w:r w:rsidRPr="00DA48D1">
        <w:t>)</w:t>
      </w:r>
      <w:r w:rsidRPr="00DA48D1">
        <w:tab/>
      </w:r>
      <w:r>
        <w:t>a</w:t>
      </w:r>
      <w:r w:rsidRPr="00DA48D1">
        <w:t xml:space="preserve"> &lt;</w:t>
      </w:r>
      <w:r>
        <w:t>user-plane-address</w:t>
      </w:r>
      <w:r w:rsidRPr="00DA48D1">
        <w:t>&gt; element</w:t>
      </w:r>
      <w:r>
        <w:t xml:space="preserve"> set to </w:t>
      </w:r>
      <w:r w:rsidRPr="00004F96">
        <w:rPr>
          <w:lang w:eastAsia="ko-KR"/>
        </w:rPr>
        <w:t>user plane IP address</w:t>
      </w:r>
      <w:r>
        <w:rPr>
          <w:lang w:eastAsia="ko-KR"/>
        </w:rPr>
        <w:t xml:space="preserve"> used for the traffic</w:t>
      </w:r>
      <w:r w:rsidRPr="00032DFE">
        <w:t>;</w:t>
      </w:r>
    </w:p>
    <w:p w14:paraId="22C6F96E" w14:textId="77777777" w:rsidR="00155D1A" w:rsidRPr="00032DFE" w:rsidRDefault="00155D1A" w:rsidP="00155D1A">
      <w:pPr>
        <w:pStyle w:val="B2"/>
      </w:pPr>
      <w:r>
        <w:rPr>
          <w:rFonts w:hint="eastAsia"/>
          <w:lang w:eastAsia="zh-CN"/>
        </w:rPr>
        <w:t>2</w:t>
      </w:r>
      <w:r w:rsidRPr="00DA48D1">
        <w:t>)</w:t>
      </w:r>
      <w:r w:rsidRPr="00DA48D1">
        <w:tab/>
      </w:r>
      <w:r>
        <w:t>a</w:t>
      </w:r>
      <w:r w:rsidRPr="00DA48D1">
        <w:t xml:space="preserve"> &lt;</w:t>
      </w:r>
      <w:r>
        <w:t>port-number</w:t>
      </w:r>
      <w:r w:rsidRPr="00DA48D1">
        <w:t>&gt; element</w:t>
      </w:r>
      <w:r>
        <w:t xml:space="preserve"> set to the port number for the traffic</w:t>
      </w:r>
      <w:r w:rsidRPr="00032DFE">
        <w:t>;</w:t>
      </w:r>
    </w:p>
    <w:p w14:paraId="465BBF43" w14:textId="77777777" w:rsidR="00155D1A" w:rsidRDefault="00155D1A" w:rsidP="00155D1A">
      <w:pPr>
        <w:pStyle w:val="B2"/>
      </w:pPr>
      <w:r>
        <w:rPr>
          <w:rFonts w:hint="eastAsia"/>
          <w:lang w:eastAsia="zh-CN"/>
        </w:rPr>
        <w:t>3</w:t>
      </w:r>
      <w:r w:rsidRPr="00DA48D1">
        <w:t>)</w:t>
      </w:r>
      <w:r w:rsidRPr="00DA48D1">
        <w:tab/>
      </w:r>
      <w:r>
        <w:t>a</w:t>
      </w:r>
      <w:r w:rsidRPr="00DA48D1">
        <w:t xml:space="preserve"> &lt;</w:t>
      </w:r>
      <w:r>
        <w:t>URL</w:t>
      </w:r>
      <w:r w:rsidRPr="00DA48D1">
        <w:t>&gt; element</w:t>
      </w:r>
      <w:r>
        <w:t xml:space="preserve"> set to </w:t>
      </w:r>
      <w:r w:rsidRPr="00F11C4F">
        <w:t>a text forma</w:t>
      </w:r>
      <w:r>
        <w:t>t that specifies how to access the</w:t>
      </w:r>
      <w:r w:rsidRPr="00F11C4F">
        <w:t xml:space="preserve"> resource on the Internet</w:t>
      </w:r>
      <w:r>
        <w:t xml:space="preserve"> for the traffic; or</w:t>
      </w:r>
    </w:p>
    <w:p w14:paraId="48C5400F" w14:textId="77777777" w:rsidR="00155D1A" w:rsidRPr="00CA4807" w:rsidRDefault="00155D1A" w:rsidP="00155D1A">
      <w:pPr>
        <w:pStyle w:val="B2"/>
      </w:pPr>
      <w:r>
        <w:rPr>
          <w:rFonts w:hint="eastAsia"/>
          <w:lang w:eastAsia="zh-CN"/>
        </w:rPr>
        <w:t>4</w:t>
      </w:r>
      <w:r w:rsidRPr="00DA48D1">
        <w:t>)</w:t>
      </w:r>
      <w:r w:rsidRPr="00DA48D1">
        <w:tab/>
      </w:r>
      <w:r>
        <w:t>a</w:t>
      </w:r>
      <w:r w:rsidRPr="00DA48D1">
        <w:t xml:space="preserve"> &lt;</w:t>
      </w:r>
      <w:r>
        <w:t>transport-layer-protocol</w:t>
      </w:r>
      <w:r w:rsidRPr="00DA48D1">
        <w:t>&gt; element</w:t>
      </w:r>
      <w:r>
        <w:t xml:space="preserve"> set to the transport protocol used for the traffic (e.g. TCP, UDP)</w:t>
      </w:r>
      <w:r>
        <w:rPr>
          <w:rFonts w:hint="eastAsia"/>
        </w:rPr>
        <w:t>.</w:t>
      </w:r>
    </w:p>
    <w:p w14:paraId="52376DAB" w14:textId="299D187A" w:rsidR="00155D1A" w:rsidRDefault="00155D1A" w:rsidP="00155D1A">
      <w:r>
        <w:t>&lt;</w:t>
      </w:r>
      <w:r w:rsidR="00CE2A1F">
        <w:t>URLLC</w:t>
      </w:r>
      <w:r>
        <w:t xml:space="preserve">-update-rsp&gt; </w:t>
      </w:r>
      <w:r w:rsidR="00A54533">
        <w:t xml:space="preserve">element </w:t>
      </w:r>
      <w:r>
        <w:t>contains the following sub-element:</w:t>
      </w:r>
    </w:p>
    <w:p w14:paraId="33771A61" w14:textId="7D8D3563" w:rsidR="00155D1A" w:rsidRPr="00CA4807" w:rsidRDefault="00155D1A" w:rsidP="00155D1A">
      <w:pPr>
        <w:pStyle w:val="B1"/>
      </w:pPr>
      <w:r>
        <w:t>a)</w:t>
      </w:r>
      <w:r>
        <w:tab/>
        <w:t xml:space="preserve">&lt;result&gt;, </w:t>
      </w:r>
      <w:r w:rsidR="00FF79D8">
        <w:t>which includes a sub-element &lt;operation-result&gt;,</w:t>
      </w:r>
      <w:r>
        <w:t xml:space="preserve">a mandatory element </w:t>
      </w:r>
      <w:r w:rsidRPr="00004F96">
        <w:t>set to</w:t>
      </w:r>
      <w:r>
        <w:t xml:space="preserve"> either</w:t>
      </w:r>
      <w:r w:rsidRPr="00004F96">
        <w:t xml:space="preserve"> "success" or "failure" indicating success or failure</w:t>
      </w:r>
      <w:r>
        <w:t xml:space="preserve"> of the operation</w:t>
      </w:r>
      <w:r>
        <w:rPr>
          <w:rFonts w:hint="eastAsia"/>
        </w:rPr>
        <w:t>.</w:t>
      </w:r>
      <w:r w:rsidR="00C37973">
        <w:t xml:space="preserve"> If the result is </w:t>
      </w:r>
      <w:r w:rsidR="00C37973" w:rsidRPr="00004F96">
        <w:t>"failure"</w:t>
      </w:r>
      <w:r w:rsidR="00C37973">
        <w:t>, the &lt;result&gt; element may contain a &lt;cause&gt; sub-element set to the cause of the failure of the operation (</w:t>
      </w:r>
      <w:r w:rsidR="00C37973">
        <w:rPr>
          <w:lang w:eastAsia="zh-CN"/>
        </w:rPr>
        <w:t>e.g. SEALDD policy mismatch).</w:t>
      </w:r>
    </w:p>
    <w:p w14:paraId="37DC5A91" w14:textId="7BBC45F1" w:rsidR="005159AE" w:rsidRDefault="005159AE" w:rsidP="005159AE">
      <w:pPr>
        <w:rPr>
          <w:lang w:eastAsia="zh-CN"/>
        </w:rPr>
      </w:pPr>
      <w:r>
        <w:rPr>
          <w:lang w:eastAsia="zh-CN"/>
        </w:rPr>
        <w:t>&lt;</w:t>
      </w:r>
      <w:r>
        <w:t>data-storage-creation-req</w:t>
      </w:r>
      <w:r>
        <w:rPr>
          <w:lang w:eastAsia="zh-CN"/>
        </w:rPr>
        <w:t xml:space="preserve">&gt; </w:t>
      </w:r>
      <w:r w:rsidR="00A54533">
        <w:t xml:space="preserve">element </w:t>
      </w:r>
      <w:r>
        <w:rPr>
          <w:lang w:eastAsia="zh-CN"/>
        </w:rPr>
        <w:t>contains the following sub-elements:</w:t>
      </w:r>
    </w:p>
    <w:p w14:paraId="1B8B2BC5" w14:textId="099249D7" w:rsidR="005159AE" w:rsidRDefault="005159AE" w:rsidP="005159AE">
      <w:pPr>
        <w:pStyle w:val="B1"/>
      </w:pPr>
      <w:r>
        <w:t>a)</w:t>
      </w:r>
      <w:r>
        <w:tab/>
        <w:t>&lt;application-data&gt;, a mandatory element that provides the</w:t>
      </w:r>
      <w:r w:rsidRPr="006A70BF">
        <w:rPr>
          <w:lang w:eastAsia="zh-CN"/>
        </w:rPr>
        <w:t xml:space="preserve"> </w:t>
      </w:r>
      <w:r>
        <w:rPr>
          <w:lang w:eastAsia="zh-CN"/>
        </w:rPr>
        <w:t>application data in hexadecimal to be</w:t>
      </w:r>
      <w:r>
        <w:t>;</w:t>
      </w:r>
    </w:p>
    <w:p w14:paraId="451AD5CB" w14:textId="0AC0CCE7" w:rsidR="005159AE" w:rsidRDefault="005159AE" w:rsidP="005159AE">
      <w:pPr>
        <w:pStyle w:val="B1"/>
      </w:pPr>
      <w:r>
        <w:t>b)</w:t>
      </w:r>
      <w:r>
        <w:tab/>
        <w:t xml:space="preserve">&lt;access-control-policy&gt;, an optional element set to the </w:t>
      </w:r>
      <w:r>
        <w:rPr>
          <w:lang w:eastAsia="zh-CN"/>
        </w:rPr>
        <w:t>control policy for the requested data access from other consumers (</w:t>
      </w:r>
      <w:r w:rsidR="00FF79D8">
        <w:rPr>
          <w:lang w:eastAsia="zh-CN"/>
        </w:rPr>
        <w:t>i.</w:t>
      </w:r>
      <w:r>
        <w:t>e. SDDM-C, VAL</w:t>
      </w:r>
      <w:r w:rsidR="00FF79D8">
        <w:t>-</w:t>
      </w:r>
      <w:r>
        <w:t>server, other SDDM-S);</w:t>
      </w:r>
    </w:p>
    <w:p w14:paraId="3188B38D" w14:textId="77777777" w:rsidR="005159AE" w:rsidRDefault="005159AE" w:rsidP="005159AE">
      <w:pPr>
        <w:pStyle w:val="B1"/>
      </w:pPr>
      <w:r>
        <w:t>c)</w:t>
      </w:r>
      <w:r>
        <w:tab/>
        <w:t>&lt;expiry-time&gt;, an optional element set to the expiration time in minutes of the data to be stored; and</w:t>
      </w:r>
    </w:p>
    <w:p w14:paraId="645CE3CA" w14:textId="77777777" w:rsidR="005159AE" w:rsidRDefault="005159AE" w:rsidP="005159AE">
      <w:pPr>
        <w:pStyle w:val="B1"/>
        <w:rPr>
          <w:lang w:eastAsia="zh-CN"/>
        </w:rPr>
      </w:pPr>
      <w:r>
        <w:t>d)</w:t>
      </w:r>
      <w:r>
        <w:tab/>
        <w:t xml:space="preserve">&lt;status-information-req&gt;, an optional element </w:t>
      </w:r>
      <w:r>
        <w:rPr>
          <w:lang w:eastAsia="zh-CN"/>
        </w:rPr>
        <w:t>that</w:t>
      </w:r>
      <w:r>
        <w:rPr>
          <w:rFonts w:hint="eastAsia"/>
          <w:lang w:eastAsia="zh-CN"/>
        </w:rPr>
        <w:t xml:space="preserve"> </w:t>
      </w:r>
      <w:r>
        <w:t>contains one or more of the following sub-elements:</w:t>
      </w:r>
    </w:p>
    <w:p w14:paraId="5A9BA5BB" w14:textId="77777777" w:rsidR="005159AE" w:rsidRDefault="005159AE" w:rsidP="005159AE">
      <w:pPr>
        <w:pStyle w:val="B2"/>
      </w:pPr>
      <w:r>
        <w:rPr>
          <w:rFonts w:hint="eastAsia"/>
          <w:lang w:eastAsia="zh-CN"/>
        </w:rPr>
        <w:t>1</w:t>
      </w:r>
      <w:r w:rsidRPr="00DA48D1">
        <w:t>)</w:t>
      </w:r>
      <w:r w:rsidRPr="00DA48D1">
        <w:tab/>
      </w:r>
      <w:r>
        <w:t xml:space="preserve">a </w:t>
      </w:r>
      <w:r w:rsidRPr="003C4A36">
        <w:t>&lt;</w:t>
      </w:r>
      <w:r>
        <w:t>no-times-data-accessed</w:t>
      </w:r>
      <w:r w:rsidRPr="003C4A36">
        <w:t>&gt; element</w:t>
      </w:r>
      <w:r>
        <w:t xml:space="preserve"> that indicates</w:t>
      </w:r>
      <w:r>
        <w:rPr>
          <w:lang w:eastAsia="zh-CN"/>
        </w:rPr>
        <w:t xml:space="preserve"> whether information of how many times </w:t>
      </w:r>
      <w:r>
        <w:t>the stored data is accessed is requested for corresponding notifications</w:t>
      </w:r>
      <w:r w:rsidRPr="00032DFE">
        <w:t>;</w:t>
      </w:r>
      <w:r>
        <w:t xml:space="preserve"> and</w:t>
      </w:r>
    </w:p>
    <w:p w14:paraId="2031DF9C" w14:textId="77777777" w:rsidR="005159AE" w:rsidRPr="00032DFE" w:rsidRDefault="005159AE" w:rsidP="005159AE">
      <w:pPr>
        <w:pStyle w:val="B2"/>
      </w:pPr>
      <w:r>
        <w:rPr>
          <w:rFonts w:hint="eastAsia"/>
          <w:lang w:eastAsia="zh-CN"/>
        </w:rPr>
        <w:t>2</w:t>
      </w:r>
      <w:r w:rsidRPr="00DA48D1">
        <w:t>)</w:t>
      </w:r>
      <w:r w:rsidRPr="00DA48D1">
        <w:tab/>
      </w:r>
      <w:r w:rsidRPr="005815D6">
        <w:t xml:space="preserve">a </w:t>
      </w:r>
      <w:r w:rsidRPr="00323393">
        <w:t>&lt;</w:t>
      </w:r>
      <w:r>
        <w:t xml:space="preserve">no-times-data-managed&gt; </w:t>
      </w:r>
      <w:r w:rsidRPr="00DA48D1">
        <w:t>element</w:t>
      </w:r>
      <w:r>
        <w:t xml:space="preserve"> that indicates</w:t>
      </w:r>
      <w:r>
        <w:rPr>
          <w:lang w:eastAsia="zh-CN"/>
        </w:rPr>
        <w:t xml:space="preserve"> whether information of how many times </w:t>
      </w:r>
      <w:r>
        <w:t>the stored data is managed is requested for corresponding notifications.</w:t>
      </w:r>
    </w:p>
    <w:p w14:paraId="345C33FF" w14:textId="00D42DEF" w:rsidR="005159AE" w:rsidRDefault="005159AE" w:rsidP="005159AE">
      <w:pPr>
        <w:rPr>
          <w:lang w:eastAsia="zh-CN"/>
        </w:rPr>
      </w:pPr>
      <w:r>
        <w:rPr>
          <w:lang w:eastAsia="zh-CN"/>
        </w:rPr>
        <w:t>&lt;</w:t>
      </w:r>
      <w:r>
        <w:t>data-storage-creation-rsp</w:t>
      </w:r>
      <w:r>
        <w:rPr>
          <w:lang w:eastAsia="zh-CN"/>
        </w:rPr>
        <w:t xml:space="preserve">&gt; </w:t>
      </w:r>
      <w:r w:rsidR="00A54533">
        <w:t xml:space="preserve">element </w:t>
      </w:r>
      <w:r>
        <w:rPr>
          <w:lang w:eastAsia="zh-CN"/>
        </w:rPr>
        <w:t>contains the following sub-elements:</w:t>
      </w:r>
    </w:p>
    <w:p w14:paraId="50438CAF"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A79079D" w14:textId="77777777" w:rsidR="005159AE" w:rsidRDefault="005159AE" w:rsidP="005159AE">
      <w:pPr>
        <w:pStyle w:val="B1"/>
      </w:pPr>
      <w:r>
        <w:t>b)</w:t>
      </w:r>
      <w:r>
        <w:tab/>
        <w:t>&lt;data-identifier&gt;, an optional element</w:t>
      </w:r>
      <w:r w:rsidRPr="008C4D4E">
        <w:t xml:space="preserve"> </w:t>
      </w:r>
      <w:r>
        <w:t xml:space="preserve">set to </w:t>
      </w:r>
      <w:r>
        <w:rPr>
          <w:rFonts w:hint="eastAsia"/>
          <w:lang w:eastAsia="zh-CN"/>
        </w:rPr>
        <w:t xml:space="preserve">the </w:t>
      </w:r>
      <w:r>
        <w:rPr>
          <w:lang w:eastAsia="zh-CN"/>
        </w:rPr>
        <w:t>identity of the stored data.</w:t>
      </w:r>
    </w:p>
    <w:p w14:paraId="2025FD69" w14:textId="0CEA329E" w:rsidR="005159AE" w:rsidRDefault="005159AE" w:rsidP="005159AE">
      <w:pPr>
        <w:rPr>
          <w:lang w:eastAsia="zh-CN"/>
        </w:rPr>
      </w:pPr>
      <w:r>
        <w:rPr>
          <w:lang w:eastAsia="zh-CN"/>
        </w:rPr>
        <w:t>&lt;</w:t>
      </w:r>
      <w:r>
        <w:t>data-storage-reservation-req</w:t>
      </w:r>
      <w:r>
        <w:rPr>
          <w:lang w:eastAsia="zh-CN"/>
        </w:rPr>
        <w:t>&gt;</w:t>
      </w:r>
      <w:r w:rsidR="00A54533" w:rsidRPr="00A54533">
        <w:t xml:space="preserve"> </w:t>
      </w:r>
      <w:r w:rsidR="00A54533">
        <w:t>element</w:t>
      </w:r>
      <w:r>
        <w:rPr>
          <w:lang w:eastAsia="zh-CN"/>
        </w:rPr>
        <w:t xml:space="preserve"> contains the following sub-elements:</w:t>
      </w:r>
    </w:p>
    <w:p w14:paraId="6C7763C8" w14:textId="7D768361" w:rsidR="005159AE" w:rsidRDefault="005159AE" w:rsidP="005159AE">
      <w:pPr>
        <w:pStyle w:val="B1"/>
        <w:rPr>
          <w:lang w:eastAsia="zh-CN"/>
        </w:rPr>
      </w:pPr>
      <w:r>
        <w:lastRenderedPageBreak/>
        <w:t>a)</w:t>
      </w:r>
      <w:r>
        <w:tab/>
        <w:t>&lt;VAL-service-id&gt;, a mandatory element set to the</w:t>
      </w:r>
      <w:r w:rsidRPr="006A70BF">
        <w:rPr>
          <w:lang w:eastAsia="zh-CN"/>
        </w:rPr>
        <w:t xml:space="preserve"> </w:t>
      </w:r>
      <w:r>
        <w:rPr>
          <w:lang w:eastAsia="zh-CN"/>
        </w:rPr>
        <w:t xml:space="preserve">VAL </w:t>
      </w:r>
      <w:r>
        <w:rPr>
          <w:lang w:val="en-US"/>
        </w:rPr>
        <w:t>service identity of the vertical application</w:t>
      </w:r>
      <w:r>
        <w:rPr>
          <w:lang w:eastAsia="zh-CN"/>
        </w:rPr>
        <w:t>;</w:t>
      </w:r>
      <w:r w:rsidR="00FF79D8">
        <w:rPr>
          <w:lang w:eastAsia="zh-CN"/>
        </w:rPr>
        <w:t xml:space="preserve"> and</w:t>
      </w:r>
    </w:p>
    <w:p w14:paraId="3B3BEA2A" w14:textId="77777777" w:rsidR="005159AE" w:rsidRDefault="005159AE" w:rsidP="005159AE">
      <w:pPr>
        <w:pStyle w:val="B1"/>
        <w:rPr>
          <w:lang w:val="en-US"/>
        </w:rPr>
      </w:pPr>
      <w:r>
        <w:rPr>
          <w:lang w:eastAsia="zh-CN"/>
        </w:rPr>
        <w:t>b)</w:t>
      </w:r>
      <w:r>
        <w:rPr>
          <w:lang w:eastAsia="zh-CN"/>
        </w:rPr>
        <w:tab/>
      </w:r>
      <w:r>
        <w:t>&lt;data-length&gt;, an optional element set to the</w:t>
      </w:r>
      <w:r w:rsidRPr="006A70BF">
        <w:rPr>
          <w:lang w:eastAsia="zh-CN"/>
        </w:rPr>
        <w:t xml:space="preserve"> </w:t>
      </w:r>
      <w:r>
        <w:rPr>
          <w:lang w:eastAsia="zh-CN"/>
        </w:rPr>
        <w:t>data length in bytes to be stored</w:t>
      </w:r>
      <w:r>
        <w:rPr>
          <w:lang w:val="en-US"/>
        </w:rPr>
        <w:t>;</w:t>
      </w:r>
    </w:p>
    <w:p w14:paraId="04932680" w14:textId="77777777" w:rsidR="005159AE" w:rsidRDefault="005159AE" w:rsidP="005159AE">
      <w:pPr>
        <w:rPr>
          <w:lang w:eastAsia="zh-CN"/>
        </w:rPr>
      </w:pPr>
      <w:r>
        <w:rPr>
          <w:lang w:eastAsia="zh-CN"/>
        </w:rPr>
        <w:t>&lt;</w:t>
      </w:r>
      <w:r>
        <w:t>data-storage-reservation-rsp</w:t>
      </w:r>
      <w:r>
        <w:rPr>
          <w:lang w:eastAsia="zh-CN"/>
        </w:rPr>
        <w:t>&gt; contains the following sub-elements:</w:t>
      </w:r>
    </w:p>
    <w:p w14:paraId="1C38BCCA" w14:textId="77777777" w:rsidR="005159AE" w:rsidRDefault="005159AE" w:rsidP="005159AE">
      <w:pPr>
        <w:pStyle w:val="B1"/>
        <w:rPr>
          <w:lang w:eastAsia="zh-CN"/>
        </w:rPr>
      </w:pPr>
      <w:r>
        <w:t>a)</w:t>
      </w:r>
      <w:r>
        <w:tab/>
        <w:t xml:space="preserve">&lt;result&gt;, a mandatory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47AF6561" w14:textId="77777777" w:rsidR="005159AE" w:rsidRDefault="005159AE" w:rsidP="005159AE">
      <w:pPr>
        <w:pStyle w:val="B1"/>
      </w:pPr>
      <w:r>
        <w:t>b)</w:t>
      </w:r>
      <w:r>
        <w:tab/>
        <w:t xml:space="preserve">&lt;address&gt;, an optional element set to </w:t>
      </w:r>
      <w:r>
        <w:rPr>
          <w:lang w:eastAsia="zh-CN"/>
        </w:rPr>
        <w:t>the reserved address for data storage</w:t>
      </w:r>
      <w:r>
        <w:t>.</w:t>
      </w:r>
    </w:p>
    <w:p w14:paraId="27F9CA11" w14:textId="0FA4869B" w:rsidR="006B445C" w:rsidRDefault="006B445C" w:rsidP="006B445C">
      <w:pPr>
        <w:rPr>
          <w:lang w:eastAsia="zh-CN"/>
        </w:rPr>
      </w:pPr>
      <w:r>
        <w:rPr>
          <w:lang w:eastAsia="zh-CN"/>
        </w:rPr>
        <w:t>&lt;</w:t>
      </w:r>
      <w:r>
        <w:t>data-</w:t>
      </w:r>
      <w:r w:rsidR="00052A01">
        <w:t>storage-</w:t>
      </w:r>
      <w:r>
        <w:t>status-notification</w:t>
      </w:r>
      <w:r>
        <w:rPr>
          <w:lang w:eastAsia="zh-CN"/>
        </w:rPr>
        <w:t xml:space="preserve">&gt; </w:t>
      </w:r>
      <w:r w:rsidR="00A54533">
        <w:t xml:space="preserve">element </w:t>
      </w:r>
      <w:r>
        <w:rPr>
          <w:lang w:eastAsia="zh-CN"/>
        </w:rPr>
        <w:t>contains the following sub-elements:</w:t>
      </w:r>
    </w:p>
    <w:p w14:paraId="34C9C937" w14:textId="77777777" w:rsidR="006B445C" w:rsidRDefault="006B445C" w:rsidP="006B445C">
      <w:pPr>
        <w:pStyle w:val="B1"/>
      </w:pPr>
      <w:r>
        <w:t>a)</w:t>
      </w:r>
      <w:r>
        <w:tab/>
        <w:t xml:space="preserve">&lt;data-identifier&gt;, a mandatory element set to </w:t>
      </w:r>
      <w:r>
        <w:rPr>
          <w:rFonts w:hint="eastAsia"/>
          <w:lang w:eastAsia="zh-CN"/>
        </w:rPr>
        <w:t xml:space="preserve">the </w:t>
      </w:r>
      <w:r>
        <w:rPr>
          <w:lang w:eastAsia="zh-CN"/>
        </w:rPr>
        <w:t>identity of the stored data being notified</w:t>
      </w:r>
      <w:r>
        <w:t>; and</w:t>
      </w:r>
    </w:p>
    <w:p w14:paraId="3C39110E" w14:textId="77777777" w:rsidR="006B445C" w:rsidRDefault="006B445C" w:rsidP="006B445C">
      <w:pPr>
        <w:pStyle w:val="B1"/>
        <w:rPr>
          <w:lang w:eastAsia="zh-CN"/>
        </w:rPr>
      </w:pPr>
      <w:r>
        <w:rPr>
          <w:lang w:eastAsia="zh-CN"/>
        </w:rPr>
        <w:t>b)</w:t>
      </w:r>
      <w:r>
        <w:rPr>
          <w:lang w:eastAsia="zh-CN"/>
        </w:rPr>
        <w:tab/>
      </w:r>
      <w:r>
        <w:t xml:space="preserve">&lt;status-information-rsp&gt;, a mandatory element </w:t>
      </w:r>
      <w:r>
        <w:rPr>
          <w:lang w:eastAsia="zh-CN"/>
        </w:rPr>
        <w:t>that</w:t>
      </w:r>
      <w:r>
        <w:rPr>
          <w:rFonts w:hint="eastAsia"/>
          <w:lang w:eastAsia="zh-CN"/>
        </w:rPr>
        <w:t xml:space="preserve"> </w:t>
      </w:r>
      <w:r>
        <w:t>contains one or more of the following sub-elements:</w:t>
      </w:r>
    </w:p>
    <w:p w14:paraId="74502A43" w14:textId="77777777" w:rsidR="006B445C" w:rsidRDefault="006B445C" w:rsidP="006B445C">
      <w:pPr>
        <w:pStyle w:val="B2"/>
      </w:pPr>
      <w:r>
        <w:rPr>
          <w:rFonts w:hint="eastAsia"/>
          <w:lang w:eastAsia="zh-CN"/>
        </w:rPr>
        <w:t>1</w:t>
      </w:r>
      <w:r w:rsidRPr="00DA48D1">
        <w:t>)</w:t>
      </w:r>
      <w:r w:rsidRPr="00DA48D1">
        <w:tab/>
      </w:r>
      <w:r w:rsidRPr="003C4A36">
        <w:t>&lt;</w:t>
      </w:r>
      <w:r>
        <w:t>no-times-data-accessed-value</w:t>
      </w:r>
      <w:r w:rsidRPr="003C4A36">
        <w:t>&gt;</w:t>
      </w:r>
      <w:r>
        <w:t>, an optional</w:t>
      </w:r>
      <w:r w:rsidRPr="003C4A36">
        <w:t xml:space="preserve"> element</w:t>
      </w:r>
      <w:r>
        <w:t xml:space="preserve"> set to the value of </w:t>
      </w:r>
      <w:r>
        <w:rPr>
          <w:lang w:eastAsia="zh-CN"/>
        </w:rPr>
        <w:t xml:space="preserve">how many times </w:t>
      </w:r>
      <w:r>
        <w:t>the stored data is accessed</w:t>
      </w:r>
      <w:r w:rsidRPr="00032DFE">
        <w:t>;</w:t>
      </w:r>
      <w:r>
        <w:t xml:space="preserve"> and</w:t>
      </w:r>
    </w:p>
    <w:p w14:paraId="427246EC" w14:textId="77777777" w:rsidR="006B445C" w:rsidRPr="00032DFE" w:rsidRDefault="006B445C" w:rsidP="006B445C">
      <w:pPr>
        <w:pStyle w:val="B2"/>
      </w:pPr>
      <w:r>
        <w:rPr>
          <w:rFonts w:hint="eastAsia"/>
          <w:lang w:eastAsia="zh-CN"/>
        </w:rPr>
        <w:t>2</w:t>
      </w:r>
      <w:r w:rsidRPr="00DA48D1">
        <w:t>)</w:t>
      </w:r>
      <w:r w:rsidRPr="00DA48D1">
        <w:tab/>
      </w:r>
      <w:r w:rsidRPr="00323393">
        <w:t>&lt;</w:t>
      </w:r>
      <w:r>
        <w:t xml:space="preserve">no-times-data-managed-value&gt; an optional </w:t>
      </w:r>
      <w:r w:rsidRPr="00DA48D1">
        <w:t>element</w:t>
      </w:r>
      <w:r>
        <w:t xml:space="preserve"> set to the value of </w:t>
      </w:r>
      <w:r>
        <w:rPr>
          <w:lang w:eastAsia="zh-CN"/>
        </w:rPr>
        <w:t xml:space="preserve">how many times </w:t>
      </w:r>
      <w:r>
        <w:t>the stored data is managed.</w:t>
      </w:r>
    </w:p>
    <w:p w14:paraId="56343B95" w14:textId="35CCAC6B" w:rsidR="00ED6E4D" w:rsidRDefault="00ED6E4D" w:rsidP="00ED6E4D">
      <w:pPr>
        <w:rPr>
          <w:lang w:eastAsia="zh-CN"/>
        </w:rPr>
      </w:pPr>
      <w:r>
        <w:rPr>
          <w:lang w:eastAsia="zh-CN"/>
        </w:rPr>
        <w:t>&lt;</w:t>
      </w:r>
      <w:r>
        <w:t>data-storage-query-req</w:t>
      </w:r>
      <w:r>
        <w:rPr>
          <w:lang w:eastAsia="zh-CN"/>
        </w:rPr>
        <w:t xml:space="preserve">&gt; </w:t>
      </w:r>
      <w:r w:rsidR="00A54533">
        <w:t xml:space="preserve">element </w:t>
      </w:r>
      <w:r>
        <w:rPr>
          <w:lang w:eastAsia="zh-CN"/>
        </w:rPr>
        <w:t>contains the following sub-element:</w:t>
      </w:r>
    </w:p>
    <w:p w14:paraId="2CDEAF1A" w14:textId="77777777" w:rsidR="00ED6E4D" w:rsidRDefault="00ED6E4D" w:rsidP="00ED6E4D">
      <w:pPr>
        <w:pStyle w:val="B1"/>
      </w:pPr>
      <w:r>
        <w:t>a)</w:t>
      </w:r>
      <w:r>
        <w:tab/>
        <w:t xml:space="preserve"> &lt;data-identifier&gt;, a mandatory element set to </w:t>
      </w:r>
      <w:r>
        <w:rPr>
          <w:rFonts w:hint="eastAsia"/>
          <w:lang w:eastAsia="zh-CN"/>
        </w:rPr>
        <w:t xml:space="preserve">the </w:t>
      </w:r>
      <w:r>
        <w:rPr>
          <w:lang w:eastAsia="zh-CN"/>
        </w:rPr>
        <w:t>identity of the stored data which is requested to be queried</w:t>
      </w:r>
      <w:r>
        <w:t>.</w:t>
      </w:r>
    </w:p>
    <w:p w14:paraId="75F04877" w14:textId="77777777" w:rsidR="00ED6E4D" w:rsidRDefault="00ED6E4D" w:rsidP="00ED6E4D">
      <w:pPr>
        <w:rPr>
          <w:lang w:eastAsia="zh-CN"/>
        </w:rPr>
      </w:pPr>
      <w:r>
        <w:rPr>
          <w:lang w:eastAsia="zh-CN"/>
        </w:rPr>
        <w:t>&lt;</w:t>
      </w:r>
      <w:r>
        <w:t>data-storage-query-rsp</w:t>
      </w:r>
      <w:r>
        <w:rPr>
          <w:lang w:eastAsia="zh-CN"/>
        </w:rPr>
        <w:t>&gt; contains the following sub-elements:</w:t>
      </w:r>
    </w:p>
    <w:p w14:paraId="1E18FD23" w14:textId="5332A444" w:rsidR="00ED6E4D" w:rsidRDefault="00ED6E4D" w:rsidP="00ED6E4D">
      <w:pPr>
        <w:pStyle w:val="B1"/>
        <w:rPr>
          <w:lang w:eastAsia="zh-CN"/>
        </w:rPr>
      </w:pPr>
      <w:r>
        <w:t>a)</w:t>
      </w:r>
      <w:r>
        <w:tab/>
        <w:t xml:space="preserve">&lt;result&gt;, a mandatory element </w:t>
      </w:r>
      <w:r w:rsidRPr="00004F96">
        <w:t>set to</w:t>
      </w:r>
      <w:r>
        <w:t xml:space="preserve"> either</w:t>
      </w:r>
      <w:r w:rsidRPr="00004F96">
        <w:t xml:space="preserve"> </w:t>
      </w:r>
      <w:r>
        <w:rPr>
          <w:rFonts w:cs="Arial"/>
        </w:rPr>
        <w:t xml:space="preserve">set to </w:t>
      </w:r>
      <w:r w:rsidRPr="00004F96">
        <w:t>"success" or "failure" indicating success or failure</w:t>
      </w:r>
      <w:r>
        <w:t xml:space="preserve"> of the operation;</w:t>
      </w:r>
    </w:p>
    <w:p w14:paraId="3FB3DD97" w14:textId="165A2D7E" w:rsidR="00ED6E4D" w:rsidRDefault="00ED6E4D" w:rsidP="00ED6E4D">
      <w:pPr>
        <w:pStyle w:val="B1"/>
      </w:pPr>
      <w:r>
        <w:t>b)</w:t>
      </w:r>
      <w:r>
        <w:tab/>
        <w:t xml:space="preserve">&lt;dta-identifier&gt;, a mandatory element set to </w:t>
      </w:r>
      <w:r>
        <w:rPr>
          <w:rFonts w:hint="eastAsia"/>
          <w:lang w:eastAsia="zh-CN"/>
        </w:rPr>
        <w:t xml:space="preserve">the </w:t>
      </w:r>
      <w:r>
        <w:rPr>
          <w:lang w:eastAsia="zh-CN"/>
        </w:rPr>
        <w:t>identity of the stored data which is queried</w:t>
      </w:r>
      <w:r>
        <w:t>; and</w:t>
      </w:r>
    </w:p>
    <w:p w14:paraId="7248B455" w14:textId="572C651C" w:rsidR="00ED6E4D" w:rsidRDefault="00ED6E4D" w:rsidP="00ED6E4D">
      <w:pPr>
        <w:pStyle w:val="B1"/>
      </w:pPr>
      <w:r>
        <w:t>c)</w:t>
      </w:r>
      <w:r>
        <w:tab/>
        <w:t xml:space="preserve">&lt;application-data&gt;, a </w:t>
      </w:r>
      <w:r w:rsidR="00FF79D8">
        <w:t>mandatory</w:t>
      </w:r>
      <w:r>
        <w:t xml:space="preserve"> element that provides the</w:t>
      </w:r>
      <w:r w:rsidRPr="006A70BF">
        <w:rPr>
          <w:lang w:eastAsia="zh-CN"/>
        </w:rPr>
        <w:t xml:space="preserve"> </w:t>
      </w:r>
      <w:r>
        <w:rPr>
          <w:lang w:eastAsia="zh-CN"/>
        </w:rPr>
        <w:t>application data which is queried</w:t>
      </w:r>
      <w:r>
        <w:t>.</w:t>
      </w:r>
    </w:p>
    <w:p w14:paraId="57051150" w14:textId="07FF62FC" w:rsidR="002F09E2" w:rsidRDefault="002F09E2" w:rsidP="002F09E2">
      <w:pPr>
        <w:rPr>
          <w:lang w:eastAsia="zh-CN"/>
        </w:rPr>
      </w:pPr>
      <w:r w:rsidRPr="00004F96">
        <w:t>&lt;</w:t>
      </w:r>
      <w:r>
        <w:t>data-storage-mgt-req&gt;</w:t>
      </w:r>
      <w:r w:rsidRPr="00A86AFA">
        <w:rPr>
          <w:lang w:eastAsia="zh-CN"/>
        </w:rPr>
        <w:t xml:space="preserve"> </w:t>
      </w:r>
      <w:r w:rsidR="00A54533">
        <w:t xml:space="preserve">element </w:t>
      </w:r>
      <w:r>
        <w:rPr>
          <w:lang w:eastAsia="zh-CN"/>
        </w:rPr>
        <w:t>contains the following sub-elements:</w:t>
      </w:r>
    </w:p>
    <w:p w14:paraId="78760120" w14:textId="24749038" w:rsidR="002F09E2" w:rsidRDefault="002F09E2" w:rsidP="002F09E2">
      <w:pPr>
        <w:pStyle w:val="B1"/>
      </w:pPr>
      <w:r>
        <w:t>a)</w:t>
      </w:r>
      <w:r>
        <w:tab/>
        <w:t xml:space="preserve">&lt;data-identifier&gt;, a mandatory element set to </w:t>
      </w:r>
      <w:r>
        <w:rPr>
          <w:rFonts w:hint="eastAsia"/>
          <w:lang w:eastAsia="zh-CN"/>
        </w:rPr>
        <w:t xml:space="preserve">the </w:t>
      </w:r>
      <w:r>
        <w:rPr>
          <w:lang w:eastAsia="zh-CN"/>
        </w:rPr>
        <w:t>identity of the stored data which is requested to be managed</w:t>
      </w:r>
      <w:r>
        <w:t>;</w:t>
      </w:r>
    </w:p>
    <w:p w14:paraId="62162B60" w14:textId="26CD7E60" w:rsidR="002F09E2" w:rsidRPr="00A93A02" w:rsidRDefault="002F09E2" w:rsidP="002F09E2">
      <w:pPr>
        <w:pStyle w:val="B1"/>
        <w:rPr>
          <w:lang w:eastAsia="zh-CN"/>
        </w:rPr>
      </w:pPr>
      <w:r>
        <w:rPr>
          <w:rFonts w:hint="eastAsia"/>
          <w:lang w:eastAsia="zh-CN"/>
        </w:rPr>
        <w:t>b</w:t>
      </w:r>
      <w:r>
        <w:t>)</w:t>
      </w:r>
      <w:r>
        <w:tab/>
        <w:t xml:space="preserve">&lt;operation&gt;, a mandatory element set to </w:t>
      </w:r>
      <w:r>
        <w:rPr>
          <w:rFonts w:hint="eastAsia"/>
          <w:lang w:eastAsia="zh-CN"/>
        </w:rPr>
        <w:t xml:space="preserve">the </w:t>
      </w:r>
      <w:r>
        <w:rPr>
          <w:lang w:eastAsia="zh-CN"/>
        </w:rPr>
        <w:t xml:space="preserve">operation to be performed </w:t>
      </w:r>
      <w:r>
        <w:rPr>
          <w:rFonts w:eastAsia="Geneva"/>
        </w:rPr>
        <w:t xml:space="preserve">such as to </w:t>
      </w:r>
      <w:r w:rsidRPr="00004F96">
        <w:t>"</w:t>
      </w:r>
      <w:r>
        <w:rPr>
          <w:rFonts w:eastAsia="Geneva"/>
        </w:rPr>
        <w:t>update</w:t>
      </w:r>
      <w:r w:rsidRPr="00004F96">
        <w:t>"</w:t>
      </w:r>
      <w:r>
        <w:rPr>
          <w:rFonts w:eastAsia="Geneva"/>
        </w:rPr>
        <w:t xml:space="preserve">, </w:t>
      </w:r>
      <w:r w:rsidRPr="00004F96">
        <w:t>"</w:t>
      </w:r>
      <w:r>
        <w:rPr>
          <w:rFonts w:eastAsia="Geneva"/>
        </w:rPr>
        <w:t>refresh</w:t>
      </w:r>
      <w:r w:rsidRPr="00004F96">
        <w:t>"</w:t>
      </w:r>
      <w:r>
        <w:rPr>
          <w:rFonts w:eastAsia="Geneva"/>
        </w:rPr>
        <w:t xml:space="preserve"> or </w:t>
      </w:r>
      <w:r w:rsidRPr="00004F96">
        <w:t>"</w:t>
      </w:r>
      <w:r>
        <w:rPr>
          <w:rFonts w:eastAsia="Geneva"/>
        </w:rPr>
        <w:t>delete</w:t>
      </w:r>
      <w:r w:rsidRPr="00004F96">
        <w:t>"</w:t>
      </w:r>
      <w:r>
        <w:rPr>
          <w:rFonts w:eastAsia="Geneva"/>
        </w:rPr>
        <w:t xml:space="preserve"> the stored data</w:t>
      </w:r>
      <w:r w:rsidR="000A4605">
        <w:t>; and</w:t>
      </w:r>
    </w:p>
    <w:p w14:paraId="7F770CF8" w14:textId="77777777" w:rsidR="000A4605" w:rsidRDefault="000A4605" w:rsidP="000A4605">
      <w:pPr>
        <w:pStyle w:val="B1"/>
      </w:pPr>
      <w:r>
        <w:t>c)</w:t>
      </w:r>
      <w:r>
        <w:tab/>
        <w:t>&lt;application-data&gt;, an optional element that provides the</w:t>
      </w:r>
      <w:r w:rsidRPr="006A70BF">
        <w:rPr>
          <w:lang w:eastAsia="zh-CN"/>
        </w:rPr>
        <w:t xml:space="preserve"> </w:t>
      </w:r>
      <w:r>
        <w:rPr>
          <w:lang w:eastAsia="zh-CN"/>
        </w:rPr>
        <w:t xml:space="preserve">application data in hexadecimal to be updated if </w:t>
      </w:r>
      <w:r>
        <w:rPr>
          <w:rFonts w:hint="eastAsia"/>
          <w:lang w:eastAsia="zh-CN"/>
        </w:rPr>
        <w:t xml:space="preserve">the </w:t>
      </w:r>
      <w:r>
        <w:rPr>
          <w:lang w:eastAsia="zh-CN"/>
        </w:rPr>
        <w:t xml:space="preserve">operation to be performed is </w:t>
      </w:r>
      <w:r>
        <w:rPr>
          <w:rFonts w:eastAsia="Geneva"/>
        </w:rPr>
        <w:t>to update the stored data</w:t>
      </w:r>
      <w:r>
        <w:rPr>
          <w:lang w:eastAsia="zh-CN"/>
        </w:rPr>
        <w:t>.</w:t>
      </w:r>
    </w:p>
    <w:p w14:paraId="078ADA5E" w14:textId="6B85166A" w:rsidR="002F09E2" w:rsidRDefault="002F09E2" w:rsidP="002F09E2">
      <w:pPr>
        <w:rPr>
          <w:lang w:eastAsia="zh-CN"/>
        </w:rPr>
      </w:pPr>
      <w:r w:rsidRPr="00004F96">
        <w:t>&lt;</w:t>
      </w:r>
      <w:r>
        <w:t xml:space="preserve">data-storage-mgt-rsp&gt; </w:t>
      </w:r>
      <w:r w:rsidR="00A54533">
        <w:t xml:space="preserve">element </w:t>
      </w:r>
      <w:r>
        <w:rPr>
          <w:lang w:eastAsia="zh-CN"/>
        </w:rPr>
        <w:t>contains the following sub-elements:</w:t>
      </w:r>
    </w:p>
    <w:p w14:paraId="74E80F7A" w14:textId="77777777" w:rsidR="002F09E2" w:rsidRDefault="002F09E2" w:rsidP="002F09E2">
      <w:pPr>
        <w:pStyle w:val="B1"/>
        <w:rPr>
          <w:lang w:eastAsia="zh-CN"/>
        </w:rPr>
      </w:pPr>
      <w:r>
        <w:t>a)</w:t>
      </w:r>
      <w:r>
        <w:tab/>
        <w:t>&lt;result&gt;, a mandatory element</w:t>
      </w:r>
      <w:r w:rsidRPr="00A86AFA">
        <w:t xml:space="preserve"> </w:t>
      </w:r>
      <w:r w:rsidRPr="00004F96">
        <w:t>set to</w:t>
      </w:r>
      <w:r>
        <w:t xml:space="preserve"> either</w:t>
      </w:r>
      <w:r w:rsidRPr="00004F96">
        <w:t xml:space="preserve"> "success" or "failure" indicating success or failure</w:t>
      </w:r>
      <w:r>
        <w:t xml:space="preserve"> of the operation</w:t>
      </w:r>
      <w:r>
        <w:rPr>
          <w:lang w:eastAsia="zh-CN"/>
        </w:rPr>
        <w:t>;</w:t>
      </w:r>
    </w:p>
    <w:p w14:paraId="05A6B888" w14:textId="77777777" w:rsidR="002F09E2" w:rsidRDefault="002F09E2" w:rsidP="002F09E2">
      <w:pPr>
        <w:pStyle w:val="B1"/>
      </w:pPr>
      <w:r>
        <w:t>b)</w:t>
      </w:r>
      <w:r>
        <w:tab/>
        <w:t xml:space="preserve">&lt;data-identifier&gt;, a mandatory element set to </w:t>
      </w:r>
      <w:r>
        <w:rPr>
          <w:rFonts w:hint="eastAsia"/>
          <w:lang w:eastAsia="zh-CN"/>
        </w:rPr>
        <w:t xml:space="preserve">the </w:t>
      </w:r>
      <w:r>
        <w:rPr>
          <w:lang w:eastAsia="zh-CN"/>
        </w:rPr>
        <w:t>identity of the stored data which is managed</w:t>
      </w:r>
      <w:r>
        <w:t>; and</w:t>
      </w:r>
    </w:p>
    <w:p w14:paraId="6801DA99" w14:textId="77777777" w:rsidR="002F09E2" w:rsidRDefault="002F09E2" w:rsidP="002F09E2">
      <w:pPr>
        <w:pStyle w:val="B1"/>
      </w:pPr>
      <w:r>
        <w:t>c)</w:t>
      </w:r>
      <w:r>
        <w:tab/>
        <w:t>&lt;application-data&gt;, an optional element that provides the application data which is managed.</w:t>
      </w:r>
    </w:p>
    <w:p w14:paraId="1E1E88D7" w14:textId="6BB9DB8A" w:rsidR="00F057AF" w:rsidRDefault="00F057AF" w:rsidP="00F057AF">
      <w:pPr>
        <w:rPr>
          <w:lang w:eastAsia="zh-CN"/>
        </w:rPr>
      </w:pPr>
      <w:r w:rsidRPr="00004F96">
        <w:t>&lt;</w:t>
      </w:r>
      <w:r>
        <w:t xml:space="preserve">measurements-subscription-req&gt; </w:t>
      </w:r>
      <w:r w:rsidR="00A54533">
        <w:t xml:space="preserve">element </w:t>
      </w:r>
      <w:r>
        <w:rPr>
          <w:lang w:eastAsia="zh-CN"/>
        </w:rPr>
        <w:t>contains the following sub-elements:</w:t>
      </w:r>
    </w:p>
    <w:p w14:paraId="14745F0C" w14:textId="5A9CCA23" w:rsidR="00F057AF" w:rsidRDefault="009103A8" w:rsidP="00F057AF">
      <w:pPr>
        <w:pStyle w:val="B1"/>
      </w:pPr>
      <w:r>
        <w:t>a)</w:t>
      </w:r>
      <w:r>
        <w:tab/>
        <w:t>&lt;sealdd-flow-id&gt;, a mandatory element.</w:t>
      </w:r>
      <w:r w:rsidRPr="00F7443C">
        <w:t xml:space="preserve"> </w:t>
      </w:r>
      <w:r>
        <w:t>This element contains a positive integer in range 1 to 65535</w:t>
      </w:r>
      <w:r w:rsidRPr="00DB1907">
        <w:t xml:space="preserve"> </w:t>
      </w:r>
      <w:r>
        <w:t>specifying the identity of the SEALDD flow;</w:t>
      </w:r>
    </w:p>
    <w:p w14:paraId="4F6F1903" w14:textId="77777777" w:rsidR="00F057AF" w:rsidRDefault="00F057AF" w:rsidP="00F057AF">
      <w:pPr>
        <w:pStyle w:val="B1"/>
      </w:pPr>
      <w:r>
        <w:t>b)</w:t>
      </w:r>
      <w:r>
        <w:tab/>
        <w:t>&lt;measurement-conditions&gt;, an optional element</w:t>
      </w:r>
      <w:r w:rsidRPr="00DB1907">
        <w:t xml:space="preserve"> </w:t>
      </w:r>
      <w:r>
        <w:t xml:space="preserve">specifying the </w:t>
      </w:r>
      <w:r>
        <w:rPr>
          <w:lang w:eastAsia="zh-CN"/>
        </w:rPr>
        <w:t>temporal conditions, spatial conditions or both for the measurements</w:t>
      </w:r>
      <w:r>
        <w:t>; and</w:t>
      </w:r>
    </w:p>
    <w:p w14:paraId="741F7721" w14:textId="53646559" w:rsidR="00F057AF" w:rsidRDefault="00F057AF" w:rsidP="00F057AF">
      <w:pPr>
        <w:pStyle w:val="B1"/>
        <w:rPr>
          <w:lang w:eastAsia="zh-CN"/>
        </w:rPr>
      </w:pPr>
      <w:r>
        <w:rPr>
          <w:rFonts w:hint="eastAsia"/>
          <w:lang w:eastAsia="zh-CN"/>
        </w:rPr>
        <w:t>c</w:t>
      </w:r>
      <w:r>
        <w:t>)</w:t>
      </w:r>
      <w:r>
        <w:tab/>
        <w:t>&lt;measurement-requirement-list&gt;, a mandatory element</w:t>
      </w:r>
      <w:r w:rsidRPr="00106616">
        <w:t xml:space="preserve"> </w:t>
      </w:r>
      <w:r>
        <w:rPr>
          <w:lang w:eastAsia="zh-CN"/>
        </w:rPr>
        <w:t>that</w:t>
      </w:r>
      <w:r>
        <w:rPr>
          <w:rFonts w:hint="eastAsia"/>
          <w:lang w:eastAsia="zh-CN"/>
        </w:rPr>
        <w:t xml:space="preserve"> </w:t>
      </w:r>
      <w:r>
        <w:t xml:space="preserve">contains one or more of the </w:t>
      </w:r>
      <w:r w:rsidR="002F338B">
        <w:t xml:space="preserve">&lt;measurement-requirement&gt; element which each contain the </w:t>
      </w:r>
      <w:r>
        <w:t>following sub-elements:</w:t>
      </w:r>
    </w:p>
    <w:p w14:paraId="762A3488" w14:textId="2B399BD9" w:rsidR="00F057AF" w:rsidRDefault="00F057AF" w:rsidP="00F057AF">
      <w:pPr>
        <w:pStyle w:val="B2"/>
      </w:pPr>
      <w:r>
        <w:rPr>
          <w:rFonts w:hint="eastAsia"/>
          <w:lang w:eastAsia="zh-CN"/>
        </w:rPr>
        <w:t>1</w:t>
      </w:r>
      <w:r w:rsidRPr="00DA48D1">
        <w:t>)</w:t>
      </w:r>
      <w:r w:rsidRPr="00DA48D1">
        <w:tab/>
      </w:r>
      <w:r w:rsidRPr="003C4A36">
        <w:t>&lt;</w:t>
      </w:r>
      <w:r>
        <w:t>measurement-id&gt;</w:t>
      </w:r>
      <w:r w:rsidR="00A54533">
        <w:t>, a mandatory</w:t>
      </w:r>
      <w:r>
        <w:t xml:space="preserve">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C2E35E0" w14:textId="24BBF542" w:rsidR="00F057AF" w:rsidRPr="00032DFE" w:rsidRDefault="00F057AF" w:rsidP="00F057AF">
      <w:pPr>
        <w:pStyle w:val="B2"/>
      </w:pPr>
      <w:r>
        <w:rPr>
          <w:rFonts w:hint="eastAsia"/>
          <w:lang w:eastAsia="zh-CN"/>
        </w:rPr>
        <w:lastRenderedPageBreak/>
        <w:t>2</w:t>
      </w:r>
      <w:r w:rsidRPr="00DA48D1">
        <w:t>)</w:t>
      </w:r>
      <w:r w:rsidRPr="00DA48D1">
        <w:tab/>
      </w:r>
      <w:r w:rsidRPr="00323393">
        <w:t>&lt;</w:t>
      </w:r>
      <w:r>
        <w:t>reporting-frequency&gt;</w:t>
      </w:r>
      <w:r w:rsidR="00A54533">
        <w:t xml:space="preserve">, </w:t>
      </w:r>
      <w:r w:rsidR="00A54533" w:rsidRPr="005815D6">
        <w:t>a</w:t>
      </w:r>
      <w:r w:rsidR="00A54533">
        <w:t>n optional</w:t>
      </w:r>
      <w:r w:rsidRPr="00323393">
        <w:t xml:space="preserve"> </w:t>
      </w:r>
      <w:r w:rsidRPr="00DA48D1">
        <w:t>element</w:t>
      </w:r>
      <w:r>
        <w:t xml:space="preserve"> set to </w:t>
      </w:r>
      <w:r>
        <w:rPr>
          <w:lang w:eastAsia="zh-CN"/>
        </w:rPr>
        <w:t xml:space="preserve">reporting frequency of measurement results </w:t>
      </w:r>
      <w:r>
        <w:t>"periodic</w:t>
      </w:r>
      <w:r w:rsidRPr="00004F96">
        <w:t>"</w:t>
      </w:r>
      <w:r>
        <w:t xml:space="preserve">, </w:t>
      </w:r>
      <w:r w:rsidRPr="00004F96">
        <w:t>"</w:t>
      </w:r>
      <w:r>
        <w:t>now</w:t>
      </w:r>
      <w:r w:rsidRPr="00004F96">
        <w:t>"</w:t>
      </w:r>
      <w:r>
        <w:rPr>
          <w:lang w:eastAsia="zh-CN"/>
        </w:rPr>
        <w:t>. If not present, it implies periodic reporting</w:t>
      </w:r>
      <w:r>
        <w:t>;</w:t>
      </w:r>
    </w:p>
    <w:p w14:paraId="23D59E94" w14:textId="500E70A4" w:rsidR="00F057AF" w:rsidRDefault="00F057AF" w:rsidP="00F057AF">
      <w:pPr>
        <w:pStyle w:val="B2"/>
      </w:pPr>
      <w:r>
        <w:rPr>
          <w:rFonts w:hint="eastAsia"/>
          <w:lang w:eastAsia="zh-CN"/>
        </w:rPr>
        <w:t>3</w:t>
      </w:r>
      <w:r w:rsidRPr="00DA48D1">
        <w:t>)</w:t>
      </w:r>
      <w:r w:rsidRPr="00DA48D1">
        <w:tab/>
      </w:r>
      <w:r w:rsidRPr="003C4A36">
        <w:t>&lt;</w:t>
      </w:r>
      <w:r>
        <w:t>reporting-</w:t>
      </w:r>
      <w:r>
        <w:rPr>
          <w:lang w:eastAsia="zh-CN"/>
        </w:rPr>
        <w:t>periodicity&gt;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Pr>
          <w:rFonts w:cs="Arial"/>
          <w:lang w:eastAsia="zh-CN"/>
        </w:rPr>
        <w:t>the reporting periodicity</w:t>
      </w:r>
      <w:r w:rsidRPr="00D935E4">
        <w:rPr>
          <w:rFonts w:cs="Arial"/>
          <w:lang w:eastAsia="zh-CN"/>
        </w:rPr>
        <w:t xml:space="preserve"> </w:t>
      </w:r>
      <w:r>
        <w:rPr>
          <w:rFonts w:cs="Arial"/>
          <w:lang w:eastAsia="zh-CN"/>
        </w:rPr>
        <w:t xml:space="preserve">in seconds if the reporting frequency is periodic. This child element shall be included when the </w:t>
      </w:r>
      <w:r w:rsidRPr="00323393">
        <w:t>&lt;</w:t>
      </w:r>
      <w:r>
        <w:t>reporting-frequency&gt;</w:t>
      </w:r>
      <w:r w:rsidRPr="00323393">
        <w:t xml:space="preserve"> </w:t>
      </w:r>
      <w:r w:rsidRPr="00DA48D1">
        <w:t>element</w:t>
      </w:r>
      <w:r>
        <w:t xml:space="preserve"> </w:t>
      </w:r>
      <w:r>
        <w:rPr>
          <w:rFonts w:cs="Arial"/>
          <w:lang w:eastAsia="zh-CN"/>
        </w:rPr>
        <w:t xml:space="preserve">is set to </w:t>
      </w:r>
      <w:r>
        <w:t>"periodic</w:t>
      </w:r>
      <w:r w:rsidRPr="00004F96">
        <w:t>"</w:t>
      </w:r>
      <w:r>
        <w:t xml:space="preserve"> or not present</w:t>
      </w:r>
      <w:r w:rsidRPr="00032DFE">
        <w:t>;</w:t>
      </w:r>
    </w:p>
    <w:p w14:paraId="55316330" w14:textId="0FEA2734" w:rsidR="00F057AF" w:rsidRPr="00032DFE" w:rsidRDefault="00F057AF" w:rsidP="00F057AF">
      <w:pPr>
        <w:pStyle w:val="B2"/>
      </w:pPr>
      <w:r>
        <w:rPr>
          <w:rFonts w:hint="eastAsia"/>
          <w:lang w:eastAsia="zh-CN"/>
        </w:rPr>
        <w:t>4</w:t>
      </w:r>
      <w:r w:rsidRPr="00DA48D1">
        <w:t>)</w:t>
      </w:r>
      <w:r w:rsidRPr="00DA48D1">
        <w:tab/>
      </w:r>
      <w:r>
        <w:rPr>
          <w:lang w:eastAsia="zh-CN"/>
        </w:rPr>
        <w:t>&lt;measurement-window&gt;</w:t>
      </w:r>
      <w:r w:rsidR="00A54533">
        <w:t xml:space="preserve">, </w:t>
      </w:r>
      <w:r w:rsidR="00A54533" w:rsidRPr="005815D6">
        <w:t>a</w:t>
      </w:r>
      <w:r w:rsidR="00A54533">
        <w:t>n optional</w:t>
      </w:r>
      <w:r>
        <w:rPr>
          <w:lang w:eastAsia="zh-CN"/>
        </w:rPr>
        <w:t xml:space="preserve"> </w:t>
      </w:r>
      <w:r w:rsidRPr="00DA48D1">
        <w:t>element</w:t>
      </w:r>
      <w:r>
        <w:t xml:space="preserve"> </w:t>
      </w:r>
      <w:r>
        <w:rPr>
          <w:lang w:eastAsia="zh-CN"/>
        </w:rPr>
        <w:t>set to the measurement period window in milliseconds for transmission quality measurements</w:t>
      </w:r>
      <w:r>
        <w:t>;</w:t>
      </w:r>
    </w:p>
    <w:p w14:paraId="62B716F4" w14:textId="76455C32" w:rsidR="00F057AF" w:rsidRDefault="00F057AF" w:rsidP="00F057AF">
      <w:pPr>
        <w:pStyle w:val="B2"/>
      </w:pPr>
      <w:r>
        <w:rPr>
          <w:rFonts w:hint="eastAsia"/>
          <w:lang w:eastAsia="zh-CN"/>
        </w:rPr>
        <w:t>5</w:t>
      </w:r>
      <w:r w:rsidRPr="00DA48D1">
        <w:t>)</w:t>
      </w:r>
      <w:r w:rsidRPr="00DA48D1">
        <w:tab/>
      </w:r>
      <w:r w:rsidRPr="003C4A36">
        <w:t>&lt;</w:t>
      </w:r>
      <w:r>
        <w:t>expiry time</w:t>
      </w:r>
      <w:r>
        <w:rPr>
          <w:lang w:eastAsia="zh-CN"/>
        </w:rPr>
        <w:t xml:space="preserve"> &gt;</w:t>
      </w:r>
      <w:r w:rsidR="00A54533">
        <w:t xml:space="preserve">, </w:t>
      </w:r>
      <w:r w:rsidR="00A54533" w:rsidRPr="005815D6">
        <w:t>a</w:t>
      </w:r>
      <w:r w:rsidR="00A54533">
        <w:t>n optional</w:t>
      </w:r>
      <w:r>
        <w:t xml:space="preserve"> </w:t>
      </w:r>
      <w:r w:rsidRPr="003C4A36">
        <w:t>element</w:t>
      </w:r>
      <w:r>
        <w:t xml:space="preserve">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identifier</w:t>
      </w:r>
      <w:r w:rsidRPr="00032DFE">
        <w:t>;</w:t>
      </w:r>
    </w:p>
    <w:p w14:paraId="24F88BC6" w14:textId="5DEEDFE0" w:rsidR="00F057AF" w:rsidRDefault="00F057AF" w:rsidP="00F057AF">
      <w:pPr>
        <w:pStyle w:val="B2"/>
        <w:rPr>
          <w:lang w:eastAsia="zh-CN"/>
        </w:rPr>
      </w:pPr>
      <w:r>
        <w:rPr>
          <w:lang w:eastAsia="zh-CN"/>
        </w:rPr>
        <w:t>6</w:t>
      </w:r>
      <w:r w:rsidRPr="00DA48D1">
        <w:t>)</w:t>
      </w:r>
      <w:r w:rsidRPr="00DA48D1">
        <w:tab/>
      </w:r>
      <w:r>
        <w:rPr>
          <w:lang w:eastAsia="zh-CN"/>
        </w:rPr>
        <w:t>&lt;se</w:t>
      </w:r>
      <w:r w:rsidR="004C39D8">
        <w:rPr>
          <w:lang w:eastAsia="zh-CN"/>
        </w:rPr>
        <w:t>aldd</w:t>
      </w:r>
      <w:r>
        <w:rPr>
          <w:lang w:eastAsia="zh-CN"/>
        </w:rPr>
        <w:t xml:space="preserve">-policy&gt;, an optional </w:t>
      </w:r>
      <w:r w:rsidRPr="00DA48D1">
        <w:t>element</w:t>
      </w:r>
      <w:r>
        <w:t xml:space="preserve"> </w:t>
      </w:r>
      <w:r>
        <w:rPr>
          <w:lang w:eastAsia="zh-CN"/>
        </w:rPr>
        <w:t>that</w:t>
      </w:r>
      <w:r>
        <w:rPr>
          <w:rFonts w:hint="eastAsia"/>
          <w:lang w:eastAsia="zh-CN"/>
        </w:rPr>
        <w:t xml:space="preserve"> </w:t>
      </w:r>
      <w:r>
        <w:t>contains the following sub-elements:</w:t>
      </w:r>
    </w:p>
    <w:p w14:paraId="005336F4" w14:textId="300F7C01" w:rsidR="00F057AF" w:rsidRDefault="00F057AF" w:rsidP="00F057AF">
      <w:pPr>
        <w:pStyle w:val="B3"/>
      </w:pPr>
      <w:r>
        <w:t>i)</w:t>
      </w:r>
      <w:r>
        <w:tab/>
      </w:r>
      <w:r w:rsidRPr="00323393">
        <w:t>&lt;</w:t>
      </w:r>
      <w:r>
        <w:t>quality-guarantee-</w:t>
      </w:r>
      <w:r w:rsidR="004C39D8">
        <w:t>policy</w:t>
      </w:r>
      <w:r>
        <w:t>&gt;</w:t>
      </w:r>
      <w:r w:rsidR="00A54533">
        <w:t>, a mandatory</w:t>
      </w:r>
      <w:r w:rsidRPr="00323393">
        <w:t xml:space="preserve"> </w:t>
      </w:r>
      <w:r>
        <w:t xml:space="preserve">element set to </w:t>
      </w:r>
      <w:r>
        <w:rPr>
          <w:rFonts w:cs="Arial"/>
          <w:szCs w:val="18"/>
          <w:lang w:val="en-US" w:eastAsia="zh-CN"/>
        </w:rPr>
        <w:t xml:space="preserve">the action to be performed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Pr>
          <w:lang w:eastAsia="zh-CN"/>
        </w:rPr>
        <w:t xml:space="preserve">, </w:t>
      </w:r>
      <w:r w:rsidRPr="00004F96">
        <w:t>"</w:t>
      </w:r>
      <w:r w:rsidR="004374CD">
        <w:t>S</w:t>
      </w:r>
      <w:r>
        <w:rPr>
          <w:lang w:eastAsia="zh-CN"/>
        </w:rPr>
        <w:t>witch to backup transmission path</w:t>
      </w:r>
      <w:r w:rsidRPr="00004F96">
        <w:t>"</w:t>
      </w:r>
      <w:r>
        <w:t xml:space="preserve"> </w:t>
      </w:r>
      <w:r>
        <w:rPr>
          <w:rFonts w:cs="Arial"/>
          <w:szCs w:val="18"/>
          <w:lang w:val="en-US" w:eastAsia="zh-CN"/>
        </w:rPr>
        <w:t>when the measurement event occurs, in order to meet the quality guarantee</w:t>
      </w:r>
      <w:r w:rsidR="002F338B">
        <w:rPr>
          <w:rFonts w:cs="Arial"/>
          <w:szCs w:val="18"/>
          <w:lang w:val="en-US" w:eastAsia="zh-CN"/>
        </w:rPr>
        <w:t>; and</w:t>
      </w:r>
    </w:p>
    <w:p w14:paraId="4C82F293" w14:textId="1D5EF2C6" w:rsidR="00794042" w:rsidRDefault="00794042" w:rsidP="00794042">
      <w:pPr>
        <w:pStyle w:val="B3"/>
      </w:pPr>
      <w:r>
        <w:rPr>
          <w:rFonts w:cs="Arial"/>
          <w:szCs w:val="18"/>
          <w:lang w:val="en-US" w:eastAsia="zh-CN"/>
        </w:rPr>
        <w:t>ii)</w:t>
      </w:r>
      <w:r>
        <w:rPr>
          <w:rFonts w:cs="Arial"/>
          <w:szCs w:val="18"/>
          <w:lang w:val="en-US" w:eastAsia="zh-CN"/>
        </w:rPr>
        <w:tab/>
        <w:t xml:space="preserve">&lt;anyExt&gt;, an optional element </w:t>
      </w:r>
      <w:r>
        <w:t xml:space="preserve">containing a &lt;non-3gpp-access-policy&gt; element set to </w:t>
      </w:r>
      <w:r w:rsidRPr="00D170B9">
        <w:t>the non-</w:t>
      </w:r>
      <w:r>
        <w:t xml:space="preserve">3GPP access measurement policy, </w:t>
      </w:r>
      <w:r w:rsidR="00004EC0">
        <w:t>i.e.</w:t>
      </w:r>
      <w:r>
        <w:t xml:space="preserve"> </w:t>
      </w:r>
      <w:r>
        <w:rPr>
          <w:rFonts w:cs="Arial"/>
          <w:szCs w:val="18"/>
          <w:lang w:val="en-US" w:eastAsia="zh-CN"/>
        </w:rPr>
        <w:t>"</w:t>
      </w:r>
      <w:r>
        <w:t>WLAN SSID</w:t>
      </w:r>
      <w:r>
        <w:rPr>
          <w:rFonts w:cs="Arial"/>
          <w:szCs w:val="18"/>
          <w:lang w:val="en-US" w:eastAsia="zh-CN"/>
        </w:rPr>
        <w:t xml:space="preserve">", "WLAN </w:t>
      </w:r>
      <w: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t xml:space="preserve"> measurement; and</w:t>
      </w:r>
    </w:p>
    <w:p w14:paraId="136FED82" w14:textId="65B4DB69" w:rsidR="00F057AF" w:rsidRDefault="00F057AF" w:rsidP="00F057AF">
      <w:pPr>
        <w:pStyle w:val="B2"/>
      </w:pPr>
      <w:r>
        <w:rPr>
          <w:lang w:eastAsia="zh-CN"/>
        </w:rPr>
        <w:t>7</w:t>
      </w:r>
      <w:r w:rsidRPr="00DA48D1">
        <w:t>)</w:t>
      </w:r>
      <w:r w:rsidRPr="00DA48D1">
        <w:tab/>
      </w:r>
      <w:r w:rsidRPr="003C4A36">
        <w:t>&lt;</w:t>
      </w:r>
      <w:r>
        <w:t>reporting-criteria</w:t>
      </w:r>
      <w:r>
        <w:rPr>
          <w:lang w:eastAsia="zh-CN"/>
        </w:rPr>
        <w:t>&gt;</w:t>
      </w:r>
      <w:r w:rsidR="00A54533">
        <w:t xml:space="preserve">, </w:t>
      </w:r>
      <w:r w:rsidR="00A54533" w:rsidRPr="005815D6">
        <w:t>a</w:t>
      </w:r>
      <w:r w:rsidR="00A54533">
        <w:t>n optional</w:t>
      </w:r>
      <w:r>
        <w:t xml:space="preserve"> </w:t>
      </w:r>
      <w:r w:rsidRPr="003C4A36">
        <w:t>element</w:t>
      </w:r>
      <w:r>
        <w:t xml:space="preserve"> </w:t>
      </w:r>
      <w:r>
        <w:rPr>
          <w:lang w:eastAsia="zh-CN"/>
        </w:rPr>
        <w:t>set to the criteria for reporting measurement results</w:t>
      </w:r>
      <w:r w:rsidR="00F54EC9">
        <w:rPr>
          <w:lang w:eastAsia="zh-CN"/>
        </w:rPr>
        <w:t xml:space="preserve"> that</w:t>
      </w:r>
      <w:r w:rsidR="00F54EC9">
        <w:rPr>
          <w:rFonts w:hint="eastAsia"/>
          <w:lang w:eastAsia="zh-CN"/>
        </w:rPr>
        <w:t xml:space="preserve"> </w:t>
      </w:r>
      <w:r w:rsidR="00F54EC9">
        <w:t>contains the following sub-</w:t>
      </w:r>
      <w:r w:rsidR="00794042">
        <w:t>elements:</w:t>
      </w:r>
    </w:p>
    <w:p w14:paraId="6800F28D" w14:textId="77777777" w:rsidR="00F54EC9" w:rsidRDefault="00F54EC9" w:rsidP="00F54EC9">
      <w:pPr>
        <w:pStyle w:val="B3"/>
      </w:pPr>
      <w:r>
        <w:t>i)</w:t>
      </w:r>
      <w:r>
        <w:tab/>
      </w:r>
      <w:r w:rsidRPr="003C4A36">
        <w:t xml:space="preserve">a </w:t>
      </w:r>
      <w:r w:rsidRPr="00323393">
        <w:t>&lt;</w:t>
      </w:r>
      <w:r>
        <w:t>latency-threshold-value&gt;, an optional</w:t>
      </w:r>
      <w:r w:rsidRPr="00323393">
        <w:t xml:space="preserve"> </w:t>
      </w:r>
      <w:r>
        <w:t xml:space="preserve">element set to </w:t>
      </w:r>
      <w:r>
        <w:rPr>
          <w:rFonts w:cs="Arial"/>
          <w:szCs w:val="18"/>
          <w:lang w:val="en-US" w:eastAsia="zh-CN"/>
        </w:rPr>
        <w:t>the latency threshold value for reporting measurements results in milliseconds;</w:t>
      </w:r>
    </w:p>
    <w:p w14:paraId="0765F866" w14:textId="3A8B5F9B" w:rsidR="00F54EC9" w:rsidRDefault="00F54EC9" w:rsidP="00F54EC9">
      <w:pPr>
        <w:pStyle w:val="B3"/>
      </w:pPr>
      <w:r>
        <w:t>ii)</w:t>
      </w:r>
      <w:r>
        <w:tab/>
      </w:r>
      <w:r w:rsidRPr="003C4A36">
        <w:t xml:space="preserve">a </w:t>
      </w:r>
      <w:r w:rsidRPr="00323393">
        <w:t>&lt;</w:t>
      </w:r>
      <w:r>
        <w:t>above-or-below-latency-threshold-value&gt;, an optional</w:t>
      </w:r>
      <w:r w:rsidRPr="00323393">
        <w:t xml:space="preserve"> </w:t>
      </w:r>
      <w:r>
        <w:t xml:space="preserve">element specifying whether </w:t>
      </w:r>
      <w:r>
        <w:rPr>
          <w:lang w:eastAsia="zh-CN"/>
        </w:rPr>
        <w:t xml:space="preserve">the criterion for reporting measurements results is based on reaching above the latency value indicated by the </w:t>
      </w:r>
      <w:r w:rsidRPr="00323393">
        <w:t>&lt;</w:t>
      </w:r>
      <w:r>
        <w:t xml:space="preserve">latency-threshold-value&gt; element or not. </w:t>
      </w:r>
      <w:r>
        <w:rPr>
          <w:rFonts w:cs="Arial"/>
          <w:szCs w:val="18"/>
          <w:lang w:val="en-US" w:eastAsia="zh-CN"/>
        </w:rPr>
        <w:t xml:space="preserve">Value </w:t>
      </w:r>
      <w:r w:rsidRPr="00004F96">
        <w:t>"</w:t>
      </w:r>
      <w:r>
        <w:t>1</w:t>
      </w:r>
      <w:r w:rsidRPr="00004F96">
        <w:t>"</w:t>
      </w:r>
      <w:r>
        <w:t xml:space="preserve"> indicates that </w:t>
      </w:r>
      <w:r>
        <w:rPr>
          <w:lang w:eastAsia="zh-CN"/>
        </w:rPr>
        <w:t xml:space="preserve">the criterion for reporting measurements results is based on reaching above the latency value indicated by the </w:t>
      </w:r>
      <w:r w:rsidRPr="00323393">
        <w:t>&lt;</w:t>
      </w:r>
      <w:r>
        <w:t xml:space="preserve">latency-threshold-value&gt;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latency value indicated by the </w:t>
      </w:r>
      <w:r w:rsidRPr="00323393">
        <w:t>&lt;</w:t>
      </w:r>
      <w:r>
        <w:t>latency-threshold-value&gt; element</w:t>
      </w:r>
      <w:r>
        <w:rPr>
          <w:rFonts w:cs="Arial"/>
          <w:szCs w:val="18"/>
          <w:lang w:val="en-US" w:eastAsia="zh-CN"/>
        </w:rPr>
        <w:t>;</w:t>
      </w:r>
    </w:p>
    <w:p w14:paraId="6DF71E1E" w14:textId="4C038591" w:rsidR="00F54EC9" w:rsidRDefault="00F54EC9" w:rsidP="00F54EC9">
      <w:pPr>
        <w:pStyle w:val="B3"/>
      </w:pPr>
      <w:r>
        <w:t>iii)</w:t>
      </w:r>
      <w:r>
        <w:tab/>
      </w:r>
      <w:r w:rsidRPr="003C4A36">
        <w:t xml:space="preserve">a </w:t>
      </w:r>
      <w:r w:rsidRPr="00323393">
        <w:t>&lt;</w:t>
      </w:r>
      <w:r>
        <w:t>bitrate-threshold-value&gt;</w:t>
      </w:r>
      <w:r w:rsidRPr="00323393">
        <w:t xml:space="preserve"> </w:t>
      </w:r>
      <w:r>
        <w:t xml:space="preserve">element set to </w:t>
      </w:r>
      <w:r>
        <w:rPr>
          <w:rFonts w:cs="Arial"/>
          <w:szCs w:val="18"/>
          <w:lang w:val="en-US" w:eastAsia="zh-CN"/>
        </w:rPr>
        <w:t>the bitrate threshold value for reporting measurements results in Mbps;</w:t>
      </w:r>
    </w:p>
    <w:p w14:paraId="3C4B6686" w14:textId="3E27F83F" w:rsidR="00F54EC9" w:rsidRDefault="00F54EC9" w:rsidP="00F54EC9">
      <w:pPr>
        <w:pStyle w:val="B3"/>
      </w:pPr>
      <w:r>
        <w:t>iv)</w:t>
      </w:r>
      <w:r>
        <w:tab/>
      </w:r>
      <w:r w:rsidRPr="003C4A36">
        <w:t xml:space="preserve">a </w:t>
      </w:r>
      <w:r w:rsidRPr="00323393">
        <w:t>&lt;</w:t>
      </w:r>
      <w:r>
        <w:t>above-or-below-bitrate-threshold-value&gt;, an optional</w:t>
      </w:r>
      <w:r w:rsidRPr="00323393">
        <w:t xml:space="preserve"> </w:t>
      </w:r>
      <w:r>
        <w:t xml:space="preserve">element specifying whether </w:t>
      </w:r>
      <w:r>
        <w:rPr>
          <w:lang w:eastAsia="zh-CN"/>
        </w:rPr>
        <w:t xml:space="preserve">the criterion for reporting measurements results is based on reaching above the bitrate value indicated by the </w:t>
      </w:r>
      <w:r w:rsidRPr="00323393">
        <w:t>&lt;</w:t>
      </w:r>
      <w:r>
        <w:t>bitrate-threshold-value&gt; element or not</w:t>
      </w:r>
      <w:r>
        <w:rPr>
          <w:rFonts w:cs="Arial"/>
          <w:szCs w:val="18"/>
          <w:lang w:val="en-US" w:eastAsia="zh-CN"/>
        </w:rPr>
        <w:t xml:space="preserve">. Value </w:t>
      </w:r>
      <w:r w:rsidRPr="00004F96">
        <w:t>"</w:t>
      </w:r>
      <w:r>
        <w:t>1</w:t>
      </w:r>
      <w:r w:rsidRPr="00004F96">
        <w:t>"</w:t>
      </w:r>
      <w:r>
        <w:t xml:space="preserve"> indicates that </w:t>
      </w:r>
      <w:r>
        <w:rPr>
          <w:lang w:eastAsia="zh-CN"/>
        </w:rPr>
        <w:t xml:space="preserve">the criterion for reporting measurements results is based on reaching above the bitrate value indicated by the </w:t>
      </w:r>
      <w:r w:rsidRPr="00323393">
        <w:t>&lt;</w:t>
      </w:r>
      <w:r>
        <w:t xml:space="preserve">bitrate-threshold-value&gt; element. </w:t>
      </w:r>
      <w:r>
        <w:rPr>
          <w:rFonts w:cs="Arial"/>
          <w:szCs w:val="18"/>
          <w:lang w:val="en-US" w:eastAsia="zh-CN"/>
        </w:rPr>
        <w:t xml:space="preserve">Value </w:t>
      </w:r>
      <w:r w:rsidRPr="00004F96">
        <w:t>"</w:t>
      </w:r>
      <w:r>
        <w:t>0</w:t>
      </w:r>
      <w:r w:rsidRPr="00004F96">
        <w:t>"</w:t>
      </w:r>
      <w:r>
        <w:t xml:space="preserve"> indicates that </w:t>
      </w:r>
      <w:r>
        <w:rPr>
          <w:lang w:eastAsia="zh-CN"/>
        </w:rPr>
        <w:t xml:space="preserve">the criterion for reporting measurements results is based on reaching below the bitrate value indicated by the </w:t>
      </w:r>
      <w:r w:rsidRPr="00323393">
        <w:t>&lt;</w:t>
      </w:r>
      <w:r>
        <w:t>bitrate-threshold-value&gt; element</w:t>
      </w:r>
      <w:r w:rsidR="00204A78">
        <w:t>; and</w:t>
      </w:r>
    </w:p>
    <w:p w14:paraId="0E303220" w14:textId="1E6B6A4C" w:rsidR="00204A78" w:rsidRDefault="00204A78" w:rsidP="00204A78">
      <w:pPr>
        <w:pStyle w:val="B2"/>
      </w:pPr>
      <w:r w:rsidRPr="00204A78">
        <w:t>8)</w:t>
      </w:r>
      <w:r w:rsidRPr="00204A78">
        <w:tab/>
        <w:t>&lt;anyExt&gt;, an optional element containing &lt;flow-alignment-reporting-criteria&gt; an optional element set to the criteria for reporting flow alignment measurement results:</w:t>
      </w:r>
    </w:p>
    <w:p w14:paraId="69FFACFF" w14:textId="77777777" w:rsidR="00204A78" w:rsidRPr="00204A78" w:rsidRDefault="00204A78" w:rsidP="00204A78">
      <w:pPr>
        <w:pStyle w:val="B3"/>
      </w:pPr>
      <w:r w:rsidRPr="00204A78">
        <w:t>i)</w:t>
      </w:r>
      <w:r w:rsidRPr="00204A78">
        <w:tab/>
        <w:t>a &lt;flow-alignment-reporting-criteria-identifier&gt; an optional element set to unique identifier for each criterion if more than one criterion is specified;</w:t>
      </w:r>
    </w:p>
    <w:p w14:paraId="109C9565" w14:textId="77777777" w:rsidR="00204A78" w:rsidRPr="00204A78" w:rsidRDefault="00204A78" w:rsidP="00204A78">
      <w:pPr>
        <w:pStyle w:val="B3"/>
      </w:pPr>
      <w:r w:rsidRPr="00204A78">
        <w:t>ii)</w:t>
      </w:r>
      <w:r w:rsidRPr="00204A78">
        <w:tab/>
        <w:t>a &lt;buffering-threshold-value&gt;, an optional element set to the flow alignment buffering threshold value for reporting measurements results for flow alignment in milliseconds; and</w:t>
      </w:r>
    </w:p>
    <w:p w14:paraId="621C069A" w14:textId="2C184C82" w:rsidR="00204A78" w:rsidRDefault="00204A78" w:rsidP="00204A78">
      <w:pPr>
        <w:pStyle w:val="B3"/>
        <w:rPr>
          <w:rFonts w:cs="Arial"/>
          <w:szCs w:val="18"/>
          <w:lang w:val="en-US" w:eastAsia="zh-CN"/>
        </w:rPr>
      </w:pPr>
      <w:r w:rsidRPr="00204A78">
        <w:t>iii)</w:t>
      </w:r>
      <w:r w:rsidRPr="00204A78">
        <w:tab/>
        <w:t xml:space="preserve">a &lt;above-or-below-buffering-threshold-value&gt;, an optional element specifying whether the criterion for reporting measurements results, </w:t>
      </w:r>
      <w:r w:rsidR="00004EC0">
        <w:t>e.g.</w:t>
      </w:r>
      <w:r w:rsidRPr="00204A78">
        <w:t xml:space="preserve"> for flow alignment, is reaching above or below certain flow alignment buffering value indicated by the &lt;buffering-threshold-value&gt; element. Value "1" indicates that the flow alignment buffering reaches above a certain value for a certain amount of time indicated by the &lt;buffering-threshold-value&gt; element. Value "0" indicates that the flow alignment buffering reaches above a certain value for a certain amount of time indicated by the &lt;buffering-threshold-value&gt; element; and</w:t>
      </w:r>
    </w:p>
    <w:p w14:paraId="6CF71514" w14:textId="683623A6" w:rsidR="00204A78" w:rsidRDefault="00204A78" w:rsidP="00204A78">
      <w:pPr>
        <w:pStyle w:val="B1"/>
      </w:pPr>
      <w:r w:rsidRPr="00204A78">
        <w:t>d)</w:t>
      </w:r>
      <w:r w:rsidRPr="00204A78">
        <w:tab/>
        <w:t>&lt;anyExt&gt;, &lt;sealdd-multi-modal-flow-id&gt; an optional element specifying the identity of the multi-modal SEALDD flows.</w:t>
      </w:r>
    </w:p>
    <w:p w14:paraId="76CE2A2C" w14:textId="542820DD" w:rsidR="00F057AF" w:rsidRDefault="00F057AF" w:rsidP="00F057AF">
      <w:pPr>
        <w:rPr>
          <w:lang w:eastAsia="zh-CN"/>
        </w:rPr>
      </w:pPr>
      <w:r w:rsidRPr="00004F96">
        <w:t>&lt;</w:t>
      </w:r>
      <w:r>
        <w:t xml:space="preserve">measurements-subscription-rsp&gt; </w:t>
      </w:r>
      <w:r w:rsidR="00A54533">
        <w:t xml:space="preserve">element </w:t>
      </w:r>
      <w:r>
        <w:rPr>
          <w:lang w:eastAsia="zh-CN"/>
        </w:rPr>
        <w:t>contains the following sub-elements:</w:t>
      </w:r>
    </w:p>
    <w:p w14:paraId="5E34E43A" w14:textId="2215992C" w:rsidR="00F057AF" w:rsidRDefault="00F057AF" w:rsidP="00F057AF">
      <w:pPr>
        <w:pStyle w:val="B1"/>
        <w:rPr>
          <w:lang w:eastAsia="zh-CN"/>
        </w:rPr>
      </w:pPr>
      <w:r>
        <w:lastRenderedPageBreak/>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 and</w:t>
      </w:r>
    </w:p>
    <w:p w14:paraId="2E2463DB" w14:textId="77777777" w:rsidR="00F057AF" w:rsidRDefault="00F057AF" w:rsidP="00F057AF">
      <w:pPr>
        <w:pStyle w:val="B1"/>
      </w:pPr>
      <w:r>
        <w:t>b)</w:t>
      </w:r>
      <w:r>
        <w:tab/>
        <w:t xml:space="preserve">&lt;expiry-time&gt;, an optional element </w:t>
      </w:r>
      <w:r>
        <w:rPr>
          <w:lang w:eastAsia="zh-CN"/>
        </w:rPr>
        <w:t xml:space="preserve">set to </w:t>
      </w:r>
      <w:r w:rsidRPr="00D935E4">
        <w:rPr>
          <w:lang w:eastAsia="zh-CN"/>
        </w:rPr>
        <w:t>the expiration time</w:t>
      </w:r>
      <w:r>
        <w:rPr>
          <w:lang w:eastAsia="zh-CN"/>
        </w:rPr>
        <w:t xml:space="preserve"> in milliseconds of the </w:t>
      </w:r>
      <w:r w:rsidRPr="00D935E4">
        <w:rPr>
          <w:lang w:eastAsia="zh-CN"/>
        </w:rPr>
        <w:t>measurement</w:t>
      </w:r>
      <w:r>
        <w:rPr>
          <w:lang w:eastAsia="zh-CN"/>
        </w:rPr>
        <w:t xml:space="preserve"> requested</w:t>
      </w:r>
      <w:r>
        <w:t>.</w:t>
      </w:r>
    </w:p>
    <w:p w14:paraId="55C10814" w14:textId="3625BAC1" w:rsidR="00A42140" w:rsidRDefault="00A42140" w:rsidP="00A42140">
      <w:pPr>
        <w:rPr>
          <w:lang w:eastAsia="zh-CN"/>
        </w:rPr>
      </w:pPr>
      <w:r>
        <w:rPr>
          <w:lang w:eastAsia="zh-CN"/>
        </w:rPr>
        <w:t>&lt;</w:t>
      </w:r>
      <w:r>
        <w:t xml:space="preserve">measurements-notification&gt; </w:t>
      </w:r>
      <w:r w:rsidR="00E36516">
        <w:t xml:space="preserve">element </w:t>
      </w:r>
      <w:r>
        <w:rPr>
          <w:lang w:eastAsia="zh-CN"/>
        </w:rPr>
        <w:t>contains the following sub-elements:</w:t>
      </w:r>
    </w:p>
    <w:p w14:paraId="695FC586" w14:textId="0FDAAE7B" w:rsidR="00A42140" w:rsidRDefault="00A42140" w:rsidP="00A42140">
      <w:pPr>
        <w:pStyle w:val="B1"/>
        <w:rPr>
          <w:lang w:eastAsia="zh-CN"/>
        </w:rPr>
      </w:pPr>
      <w:r>
        <w:rPr>
          <w:rFonts w:hint="eastAsia"/>
          <w:lang w:eastAsia="zh-CN"/>
        </w:rPr>
        <w:t>a</w:t>
      </w:r>
      <w:r>
        <w:t>)</w:t>
      </w:r>
      <w:r>
        <w:tab/>
        <w:t>&lt;measurement-requirement-notify-list&gt;, a mandatory element</w:t>
      </w:r>
      <w:r w:rsidRPr="00106616">
        <w:t xml:space="preserve"> </w:t>
      </w:r>
      <w:r>
        <w:rPr>
          <w:lang w:eastAsia="zh-CN"/>
        </w:rPr>
        <w:t>that</w:t>
      </w:r>
      <w:r>
        <w:rPr>
          <w:rFonts w:hint="eastAsia"/>
          <w:lang w:eastAsia="zh-CN"/>
        </w:rPr>
        <w:t xml:space="preserve"> </w:t>
      </w:r>
      <w:r>
        <w:t>contains one or more of the following sub-elements:</w:t>
      </w:r>
    </w:p>
    <w:p w14:paraId="1A2992DA" w14:textId="4B5A8FCC" w:rsidR="00A42140" w:rsidRDefault="00A42140" w:rsidP="00A42140">
      <w:pPr>
        <w:pStyle w:val="B2"/>
      </w:pPr>
      <w:r>
        <w:rPr>
          <w:rFonts w:hint="eastAsia"/>
          <w:lang w:eastAsia="zh-CN"/>
        </w:rPr>
        <w:t>1</w:t>
      </w:r>
      <w:r w:rsidRPr="00DA48D1">
        <w:t>)</w:t>
      </w:r>
      <w:r w:rsidRPr="00DA48D1">
        <w:tab/>
      </w:r>
      <w:r>
        <w:t xml:space="preserve">a </w:t>
      </w:r>
      <w:r w:rsidRPr="003C4A36">
        <w:t>&lt;</w:t>
      </w:r>
      <w:r>
        <w:t xml:space="preserve">measurement-id&gt; </w:t>
      </w:r>
      <w:r w:rsidRPr="003C4A36">
        <w:t>element</w:t>
      </w:r>
      <w:r>
        <w:t xml:space="preserve"> </w:t>
      </w:r>
      <w:r>
        <w:rPr>
          <w:rFonts w:cs="Arial"/>
        </w:rPr>
        <w:t xml:space="preserve">set to </w:t>
      </w:r>
      <w:r>
        <w:rPr>
          <w:lang w:eastAsia="zh-CN"/>
        </w:rPr>
        <w:t xml:space="preserve">measurement identifiers </w:t>
      </w:r>
      <w:r w:rsidRPr="00004F96">
        <w:t>"</w:t>
      </w:r>
      <w:r>
        <w:rPr>
          <w:lang w:eastAsia="zh-CN"/>
        </w:rPr>
        <w:t>latency</w:t>
      </w:r>
      <w:r w:rsidRPr="00004F96">
        <w:t>"</w:t>
      </w:r>
      <w:r>
        <w:rPr>
          <w:lang w:eastAsia="zh-CN"/>
        </w:rPr>
        <w:t xml:space="preserve">, </w:t>
      </w:r>
      <w:r w:rsidRPr="00004F96">
        <w:t>"</w:t>
      </w:r>
      <w:r>
        <w:rPr>
          <w:lang w:eastAsia="zh-CN"/>
        </w:rPr>
        <w:t>bitrate</w:t>
      </w:r>
      <w:r w:rsidRPr="00004F96">
        <w:t>"</w:t>
      </w:r>
      <w:r>
        <w:t>,</w:t>
      </w:r>
      <w:r>
        <w:rPr>
          <w:lang w:eastAsia="zh-CN"/>
        </w:rPr>
        <w:t xml:space="preserve"> </w:t>
      </w:r>
      <w:r w:rsidRPr="00004F96">
        <w:t>"</w:t>
      </w:r>
      <w:r>
        <w:rPr>
          <w:lang w:eastAsia="zh-CN"/>
        </w:rPr>
        <w:t>jitter</w:t>
      </w:r>
      <w:r w:rsidRPr="00004F96">
        <w:t>"</w:t>
      </w:r>
      <w:r>
        <w:t xml:space="preserve"> or </w:t>
      </w:r>
      <w:r w:rsidRPr="00004F96">
        <w:t>"</w:t>
      </w:r>
      <w:r>
        <w:rPr>
          <w:lang w:eastAsia="zh-CN"/>
        </w:rPr>
        <w:t>packet loss</w:t>
      </w:r>
      <w:r w:rsidRPr="00004F96">
        <w:t>"</w:t>
      </w:r>
      <w:r w:rsidRPr="00032DFE">
        <w:t>;</w:t>
      </w:r>
    </w:p>
    <w:p w14:paraId="462A1343" w14:textId="77777777" w:rsidR="00E36516" w:rsidRDefault="00E36516" w:rsidP="00E36516">
      <w:pPr>
        <w:pStyle w:val="B2"/>
      </w:pPr>
      <w:r>
        <w:rPr>
          <w:lang w:eastAsia="zh-CN"/>
        </w:rPr>
        <w:t>2</w:t>
      </w:r>
      <w:r w:rsidRPr="00DA48D1">
        <w:t>)</w:t>
      </w:r>
      <w:r w:rsidRPr="00DA48D1">
        <w:tab/>
      </w:r>
      <w:r>
        <w:t xml:space="preserve">an </w:t>
      </w:r>
      <w:r w:rsidRPr="003C4A36">
        <w:t>&lt;</w:t>
      </w:r>
      <w:r>
        <w:t xml:space="preserve">identity-measurements&gt; </w:t>
      </w:r>
      <w:r w:rsidRPr="003C4A36">
        <w:t>element</w:t>
      </w:r>
      <w:r>
        <w:t xml:space="preserve"> </w:t>
      </w:r>
      <w:r>
        <w:rPr>
          <w:rFonts w:cs="Arial"/>
        </w:rPr>
        <w:t xml:space="preserve">set </w:t>
      </w:r>
      <w:r>
        <w:t xml:space="preserve">to the </w:t>
      </w:r>
      <w:r>
        <w:rPr>
          <w:lang w:val="en-US"/>
        </w:rPr>
        <w:t xml:space="preserve">identity of </w:t>
      </w:r>
      <w:r w:rsidRPr="00450E6D">
        <w:t xml:space="preserve">the </w:t>
      </w:r>
      <w:r w:rsidRPr="003E4B54">
        <w:t>VAL UE(s) or VAL user(s) under SEALDD measurement</w:t>
      </w:r>
      <w:r w:rsidRPr="00032DFE">
        <w:t>;</w:t>
      </w:r>
    </w:p>
    <w:p w14:paraId="47F3819F" w14:textId="6C6DB6D1" w:rsidR="00A42140" w:rsidRPr="00032DFE" w:rsidRDefault="00E36516" w:rsidP="00A42140">
      <w:pPr>
        <w:pStyle w:val="B2"/>
      </w:pPr>
      <w:r>
        <w:rPr>
          <w:lang w:eastAsia="zh-CN"/>
        </w:rPr>
        <w:t>3</w:t>
      </w:r>
      <w:r w:rsidR="00A42140" w:rsidRPr="00DA48D1">
        <w:t>)</w:t>
      </w:r>
      <w:r w:rsidR="00A42140" w:rsidRPr="00DA48D1">
        <w:tab/>
      </w:r>
      <w:r w:rsidR="00A42140" w:rsidRPr="005815D6">
        <w:t>a</w:t>
      </w:r>
      <w:r w:rsidR="002F338B">
        <w:t>n</w:t>
      </w:r>
      <w:r w:rsidR="00A42140" w:rsidRPr="005815D6">
        <w:t xml:space="preserve"> </w:t>
      </w:r>
      <w:r w:rsidR="00A42140" w:rsidRPr="00323393">
        <w:t>&lt;</w:t>
      </w:r>
      <w:r w:rsidR="00A42140">
        <w:t>average-measurement-value&gt;</w:t>
      </w:r>
      <w:r w:rsidR="00A42140" w:rsidRPr="00323393">
        <w:t xml:space="preserve"> </w:t>
      </w:r>
      <w:r w:rsidR="00A42140" w:rsidRPr="00DA48D1">
        <w:t>element</w:t>
      </w:r>
      <w:r w:rsidR="00A42140">
        <w:t xml:space="preserve"> set to the average</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 in milliseconds,</w:t>
      </w:r>
      <w:r w:rsidR="00A42140">
        <w:rPr>
          <w:lang w:eastAsia="zh-CN"/>
        </w:rPr>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r w:rsidR="0000578C">
        <w:t>;</w:t>
      </w:r>
    </w:p>
    <w:p w14:paraId="63C09517" w14:textId="0E77DF07" w:rsidR="00A42140" w:rsidRDefault="00E36516" w:rsidP="00A42140">
      <w:pPr>
        <w:pStyle w:val="B2"/>
      </w:pPr>
      <w:r>
        <w:rPr>
          <w:lang w:eastAsia="zh-CN"/>
        </w:rPr>
        <w:t>4</w:t>
      </w:r>
      <w:r w:rsidR="00A42140" w:rsidRPr="00DA48D1">
        <w:t>)</w:t>
      </w:r>
      <w:r w:rsidR="00A42140" w:rsidRPr="00DA48D1">
        <w:tab/>
      </w:r>
      <w:r w:rsidR="00A42140">
        <w:t xml:space="preserve">a </w:t>
      </w:r>
      <w:r w:rsidR="00A42140" w:rsidRPr="003C4A36">
        <w:t>&lt;</w:t>
      </w:r>
      <w:r w:rsidR="00A42140">
        <w:t>minimum-measurement-value</w:t>
      </w:r>
      <w:r w:rsidR="00A42140">
        <w:rPr>
          <w:lang w:eastAsia="zh-CN"/>
        </w:rPr>
        <w:t>&gt;</w:t>
      </w:r>
      <w:r w:rsidR="00A42140">
        <w:t xml:space="preserve"> </w:t>
      </w:r>
      <w:r w:rsidR="00A42140" w:rsidRPr="003C4A36">
        <w:t>element</w:t>
      </w:r>
      <w:r w:rsidR="00A42140" w:rsidRPr="00943850">
        <w:rPr>
          <w:lang w:eastAsia="zh-CN"/>
        </w:rPr>
        <w:t xml:space="preserve"> </w:t>
      </w:r>
      <w:r w:rsidR="00A42140">
        <w:rPr>
          <w:lang w:eastAsia="zh-CN"/>
        </w:rPr>
        <w:t xml:space="preserve">set to the </w:t>
      </w:r>
      <w:r w:rsidR="00A42140">
        <w:t>minimum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CD72DF">
        <w:t xml:space="preserve"> </w:t>
      </w:r>
      <w:r w:rsidR="00CD72DF">
        <w:rPr>
          <w:lang w:eastAsia="zh-CN"/>
        </w:rPr>
        <w:t>is</w:t>
      </w:r>
      <w:r w:rsidR="00CD72DF">
        <w:t xml:space="preserve">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 of the number of packets that fail to reach their destination)</w:t>
      </w:r>
      <w:r w:rsidR="00A42140" w:rsidRPr="00032DFE">
        <w:t>;</w:t>
      </w:r>
    </w:p>
    <w:p w14:paraId="6E247582" w14:textId="5AE57E97" w:rsidR="00A42140" w:rsidRPr="00032DFE" w:rsidRDefault="00E36516" w:rsidP="00A42140">
      <w:pPr>
        <w:pStyle w:val="B2"/>
      </w:pPr>
      <w:r>
        <w:rPr>
          <w:lang w:eastAsia="zh-CN"/>
        </w:rPr>
        <w:t>5</w:t>
      </w:r>
      <w:r w:rsidR="00A42140" w:rsidRPr="00DA48D1">
        <w:t>)</w:t>
      </w:r>
      <w:r w:rsidR="00A42140" w:rsidRPr="00DA48D1">
        <w:tab/>
      </w:r>
      <w:r w:rsidR="00A42140" w:rsidRPr="005815D6">
        <w:t xml:space="preserve">a </w:t>
      </w:r>
      <w:r w:rsidR="00A42140">
        <w:rPr>
          <w:lang w:eastAsia="zh-CN"/>
        </w:rPr>
        <w:t xml:space="preserve">&lt;maximum-measurement-value&gt; </w:t>
      </w:r>
      <w:r w:rsidR="00A42140" w:rsidRPr="00DA48D1">
        <w:t>element</w:t>
      </w:r>
      <w:r w:rsidR="00A42140" w:rsidRPr="00943850">
        <w:rPr>
          <w:lang w:eastAsia="zh-CN"/>
        </w:rPr>
        <w:t xml:space="preserve"> </w:t>
      </w:r>
      <w:r w:rsidR="00A42140">
        <w:rPr>
          <w:lang w:eastAsia="zh-CN"/>
        </w:rPr>
        <w:t xml:space="preserve">set to the </w:t>
      </w:r>
      <w:r w:rsidR="00A42140">
        <w:t>maximum</w:t>
      </w:r>
      <w:r w:rsidR="00A42140">
        <w:rPr>
          <w:lang w:eastAsia="zh-CN"/>
        </w:rPr>
        <w:t xml:space="preserve"> measurement value of measurement results (</w:t>
      </w:r>
      <w:r w:rsidR="00A42140" w:rsidRPr="00004F96">
        <w:t>"</w:t>
      </w:r>
      <w:r w:rsidR="00A42140">
        <w:rPr>
          <w:lang w:eastAsia="zh-CN"/>
        </w:rPr>
        <w:t>latency</w:t>
      </w:r>
      <w:r w:rsidR="00A42140" w:rsidRPr="00004F96">
        <w:t>"</w:t>
      </w:r>
      <w:r w:rsidR="00A42140">
        <w:rPr>
          <w:lang w:eastAsia="zh-CN"/>
        </w:rPr>
        <w:t xml:space="preserve"> </w:t>
      </w:r>
      <w:r w:rsidR="00CD72DF">
        <w:t>is in milliseconds,</w:t>
      </w:r>
      <w:r w:rsidR="00A42140">
        <w:t xml:space="preserve"> </w:t>
      </w:r>
      <w:r w:rsidR="00A42140" w:rsidRPr="00004F96">
        <w:t>"</w:t>
      </w:r>
      <w:r w:rsidR="00A42140">
        <w:rPr>
          <w:lang w:eastAsia="zh-CN"/>
        </w:rPr>
        <w:t>jitter</w:t>
      </w:r>
      <w:r w:rsidR="00A42140" w:rsidRPr="00004F96">
        <w:t>"</w:t>
      </w:r>
      <w:r w:rsidR="00A42140">
        <w:t xml:space="preserve"> </w:t>
      </w:r>
      <w:r w:rsidR="00CD72DF">
        <w:t>is</w:t>
      </w:r>
      <w:r w:rsidR="00A42140">
        <w:t xml:space="preserve"> in </w:t>
      </w:r>
      <w:r w:rsidR="00CD72DF">
        <w:t>nano</w:t>
      </w:r>
      <w:r w:rsidR="00A42140">
        <w:t xml:space="preserve">seconds, </w:t>
      </w:r>
      <w:r w:rsidR="00A42140" w:rsidRPr="00004F96">
        <w:t>"</w:t>
      </w:r>
      <w:r w:rsidR="00A42140">
        <w:rPr>
          <w:lang w:eastAsia="zh-CN"/>
        </w:rPr>
        <w:t>bitrate</w:t>
      </w:r>
      <w:r w:rsidR="00A42140" w:rsidRPr="00004F96">
        <w:t>"</w:t>
      </w:r>
      <w:r w:rsidR="00A42140">
        <w:t>,</w:t>
      </w:r>
      <w:r w:rsidR="00A42140">
        <w:rPr>
          <w:lang w:eastAsia="zh-CN"/>
        </w:rPr>
        <w:t xml:space="preserve"> is in </w:t>
      </w:r>
      <w:r w:rsidR="00A42140">
        <w:t xml:space="preserve">Mbps, </w:t>
      </w:r>
      <w:r w:rsidR="00A42140" w:rsidRPr="00004F96">
        <w:t>"</w:t>
      </w:r>
      <w:r w:rsidR="00A42140">
        <w:rPr>
          <w:lang w:eastAsia="zh-CN"/>
        </w:rPr>
        <w:t>packet loss</w:t>
      </w:r>
      <w:r w:rsidR="00A42140" w:rsidRPr="00004F96">
        <w:t>"</w:t>
      </w:r>
      <w:r w:rsidR="00A42140">
        <w:t xml:space="preserve"> is in percentage</w:t>
      </w:r>
      <w:r w:rsidR="00A42140" w:rsidRPr="00E17FB0">
        <w:t xml:space="preserve"> </w:t>
      </w:r>
      <w:r w:rsidR="00A42140">
        <w:t>of the number of packets that fail to reach their destination);</w:t>
      </w:r>
    </w:p>
    <w:p w14:paraId="07BCFA7C" w14:textId="2BE40263" w:rsidR="00A42140" w:rsidRDefault="00E36516" w:rsidP="00A42140">
      <w:pPr>
        <w:pStyle w:val="B2"/>
      </w:pPr>
      <w:r>
        <w:rPr>
          <w:lang w:eastAsia="zh-CN"/>
        </w:rPr>
        <w:t>6</w:t>
      </w:r>
      <w:r w:rsidR="00A42140" w:rsidRPr="00DA48D1">
        <w:t>)</w:t>
      </w:r>
      <w:r w:rsidR="00A42140" w:rsidRPr="00DA48D1">
        <w:tab/>
      </w:r>
      <w:r w:rsidR="00A42140">
        <w:t xml:space="preserve">a </w:t>
      </w:r>
      <w:r w:rsidR="00A42140" w:rsidRPr="003C4A36">
        <w:t>&lt;</w:t>
      </w:r>
      <w:r w:rsidR="00A42140">
        <w:t>standard-deviation-measurement-value</w:t>
      </w:r>
      <w:r w:rsidR="00A42140">
        <w:rPr>
          <w:lang w:eastAsia="zh-CN"/>
        </w:rPr>
        <w:t xml:space="preserve">&gt; </w:t>
      </w:r>
      <w:r w:rsidR="00A42140" w:rsidRPr="003C4A36">
        <w:t>element</w:t>
      </w:r>
      <w:r w:rsidR="00A42140">
        <w:t xml:space="preserve"> </w:t>
      </w:r>
      <w:r w:rsidR="00A42140">
        <w:rPr>
          <w:lang w:eastAsia="zh-CN"/>
        </w:rPr>
        <w:t>set to standard deviation measurement value of measurement results</w:t>
      </w:r>
      <w:r w:rsidR="00A42140" w:rsidRPr="00032DFE">
        <w:t>;</w:t>
      </w:r>
    </w:p>
    <w:p w14:paraId="77E21D11" w14:textId="235A74DE" w:rsidR="00A42140" w:rsidRDefault="00E36516" w:rsidP="00A42140">
      <w:pPr>
        <w:pStyle w:val="B2"/>
        <w:rPr>
          <w:lang w:eastAsia="zh-CN"/>
        </w:rPr>
      </w:pPr>
      <w:r>
        <w:rPr>
          <w:lang w:eastAsia="zh-CN"/>
        </w:rPr>
        <w:t>7</w:t>
      </w:r>
      <w:r w:rsidR="00A42140" w:rsidRPr="00DA48D1">
        <w:t>)</w:t>
      </w:r>
      <w:r w:rsidR="00A42140" w:rsidRPr="00DA48D1">
        <w:tab/>
      </w:r>
      <w:r w:rsidR="00A42140" w:rsidRPr="005815D6">
        <w:t xml:space="preserve">a </w:t>
      </w:r>
      <w:r w:rsidR="00A42140">
        <w:rPr>
          <w:lang w:eastAsia="zh-CN"/>
        </w:rPr>
        <w:t>&lt;</w:t>
      </w:r>
      <w:r w:rsidR="00A42140">
        <w:t>kpercentile-measurement-value&gt;</w:t>
      </w:r>
      <w:r w:rsidR="00A42140">
        <w:rPr>
          <w:lang w:eastAsia="zh-CN"/>
        </w:rPr>
        <w:t xml:space="preserve"> </w:t>
      </w:r>
      <w:r w:rsidR="00A42140">
        <w:t xml:space="preserve">element </w:t>
      </w:r>
      <w:r w:rsidR="00A42140">
        <w:rPr>
          <w:rFonts w:cs="Arial"/>
          <w:szCs w:val="18"/>
          <w:lang w:val="en-US" w:eastAsia="zh-CN"/>
        </w:rPr>
        <w:t>set to</w:t>
      </w:r>
      <w:r w:rsidR="00A42140" w:rsidRPr="009F4AD8">
        <w:rPr>
          <w:lang w:eastAsia="zh-CN"/>
        </w:rPr>
        <w:t xml:space="preserve"> </w:t>
      </w:r>
      <w:r w:rsidR="00A42140">
        <w:rPr>
          <w:lang w:eastAsia="zh-CN"/>
        </w:rPr>
        <w:t>the kpercentile measurement value of measurement results</w:t>
      </w:r>
      <w:r w:rsidR="00685B31">
        <w:t>;</w:t>
      </w:r>
    </w:p>
    <w:p w14:paraId="388213F5" w14:textId="3D8E87B4" w:rsidR="00A42140" w:rsidRDefault="00E36516" w:rsidP="00A42140">
      <w:pPr>
        <w:pStyle w:val="B2"/>
      </w:pPr>
      <w:r>
        <w:rPr>
          <w:lang w:eastAsia="zh-CN"/>
        </w:rPr>
        <w:t>8</w:t>
      </w:r>
      <w:r w:rsidR="00A42140" w:rsidRPr="00DA48D1">
        <w:t>)</w:t>
      </w:r>
      <w:r w:rsidR="00A42140" w:rsidRPr="00DA48D1">
        <w:tab/>
      </w:r>
      <w:r w:rsidR="00A42140">
        <w:t xml:space="preserve">a </w:t>
      </w:r>
      <w:r w:rsidR="0000578C">
        <w:rPr>
          <w:lang w:eastAsia="zh-CN"/>
        </w:rPr>
        <w:t xml:space="preserve">&lt;measurement-period&gt; </w:t>
      </w:r>
      <w:r w:rsidR="00A42140" w:rsidRPr="003C4A36">
        <w:t>element</w:t>
      </w:r>
      <w:r w:rsidR="00A42140" w:rsidRPr="00943850">
        <w:rPr>
          <w:lang w:eastAsia="zh-CN"/>
        </w:rPr>
        <w:t xml:space="preserve"> </w:t>
      </w:r>
      <w:r w:rsidR="00A42140">
        <w:rPr>
          <w:lang w:eastAsia="zh-CN"/>
        </w:rPr>
        <w:t>set to the measurement period in seconds</w:t>
      </w:r>
      <w:r w:rsidR="00A42140" w:rsidRPr="00032DFE">
        <w:t>;</w:t>
      </w:r>
    </w:p>
    <w:p w14:paraId="6F2AE3B3" w14:textId="3EDDBBA0" w:rsidR="00794042" w:rsidRDefault="00E36516" w:rsidP="00794042">
      <w:pPr>
        <w:pStyle w:val="B2"/>
        <w:rPr>
          <w:lang w:eastAsia="zh-CN"/>
        </w:rPr>
      </w:pPr>
      <w:r>
        <w:rPr>
          <w:lang w:eastAsia="zh-CN"/>
        </w:rPr>
        <w:t>9</w:t>
      </w:r>
      <w:r w:rsidR="00A42140" w:rsidRPr="00DA48D1">
        <w:t>)</w:t>
      </w:r>
      <w:r w:rsidR="00A42140" w:rsidRPr="00DA48D1">
        <w:tab/>
      </w:r>
      <w:r w:rsidR="00A42140" w:rsidRPr="005815D6">
        <w:t xml:space="preserve">a </w:t>
      </w:r>
      <w:r w:rsidR="00A42140">
        <w:rPr>
          <w:lang w:eastAsia="zh-CN"/>
        </w:rPr>
        <w:t>&lt;</w:t>
      </w:r>
      <w:r w:rsidR="00A42140">
        <w:t>timestamp&gt;</w:t>
      </w:r>
      <w:r w:rsidR="00A42140">
        <w:rPr>
          <w:lang w:eastAsia="zh-CN"/>
        </w:rPr>
        <w:t xml:space="preserve"> </w:t>
      </w:r>
      <w:r w:rsidR="00A42140">
        <w:t xml:space="preserve">element </w:t>
      </w:r>
      <w:r w:rsidR="00A42140">
        <w:rPr>
          <w:rFonts w:cs="Arial"/>
          <w:szCs w:val="18"/>
          <w:lang w:val="en-US" w:eastAsia="zh-CN"/>
        </w:rPr>
        <w:t xml:space="preserve">set to </w:t>
      </w:r>
      <w:r w:rsidR="00A42140">
        <w:rPr>
          <w:lang w:eastAsia="zh-CN"/>
        </w:rPr>
        <w:t xml:space="preserve">the timestamp in date and time of the measurement results with </w:t>
      </w:r>
      <w:r w:rsidR="00A42140" w:rsidRPr="0089044F">
        <w:rPr>
          <w:lang w:eastAsia="zh-CN"/>
        </w:rPr>
        <w:t xml:space="preserve">an offset from the UTC </w:t>
      </w:r>
      <w:r w:rsidR="00794042" w:rsidRPr="0089044F">
        <w:rPr>
          <w:lang w:eastAsia="zh-CN"/>
        </w:rPr>
        <w:t>time</w:t>
      </w:r>
      <w:r w:rsidR="00794042">
        <w:t>; and</w:t>
      </w:r>
    </w:p>
    <w:p w14:paraId="5B6E4EB9" w14:textId="77777777" w:rsidR="00794042" w:rsidRDefault="00794042" w:rsidP="00794042">
      <w:pPr>
        <w:pStyle w:val="B2"/>
        <w:rPr>
          <w:lang w:eastAsia="zh-CN"/>
        </w:rPr>
      </w:pPr>
      <w:r>
        <w:t>10)</w:t>
      </w:r>
      <w:r>
        <w:tab/>
        <w:t xml:space="preserve">an &lt;anyExt&gt; element containing a &lt;non-3gpp-access-measurement-list&gt;, an optional element set to </w:t>
      </w:r>
      <w:r w:rsidRPr="00D170B9">
        <w:t xml:space="preserve">the </w:t>
      </w:r>
      <w:r>
        <w:t xml:space="preserve">measurements of the </w:t>
      </w:r>
      <w:r w:rsidRPr="00D170B9">
        <w:t>non-3GPP access</w:t>
      </w:r>
      <w:r>
        <w:t xml:space="preserve">. The &lt;non-3gpp-access-measurement-list&gt; element includes one or more &lt;non-3gpp-access-measurement&gt; </w:t>
      </w:r>
      <w:r>
        <w:rPr>
          <w:lang w:eastAsia="zh-CN"/>
        </w:rPr>
        <w:t>elements containing:</w:t>
      </w:r>
    </w:p>
    <w:p w14:paraId="31CF036C" w14:textId="77777777" w:rsidR="00794042" w:rsidRDefault="00794042" w:rsidP="00794042">
      <w:pPr>
        <w:pStyle w:val="B3"/>
      </w:pPr>
      <w:r>
        <w:t>i)</w:t>
      </w:r>
      <w:r>
        <w:tab/>
        <w:t>a &lt;</w:t>
      </w:r>
      <w:r w:rsidRPr="00CD5065">
        <w:t xml:space="preserve">measured-non-3gpp-access&gt;, an optional element representing identity of the </w:t>
      </w:r>
      <w:r w:rsidRPr="00916383">
        <w:t>measured non-3GPP access</w:t>
      </w:r>
      <w:r>
        <w:t>. The &lt;</w:t>
      </w:r>
      <w:r w:rsidRPr="00CD5065">
        <w:t>measured-non-3gpp-access&gt;</w:t>
      </w:r>
      <w:r>
        <w:rPr>
          <w:lang w:val="en-US" w:eastAsia="zh-CN"/>
        </w:rPr>
        <w:t xml:space="preserve"> element shall include:</w:t>
      </w:r>
    </w:p>
    <w:p w14:paraId="6DC31582" w14:textId="31363E00" w:rsidR="00794042" w:rsidRPr="005D714B" w:rsidRDefault="00794042" w:rsidP="00794042">
      <w:pPr>
        <w:pStyle w:val="B4"/>
      </w:pPr>
      <w:r>
        <w:t>-</w:t>
      </w:r>
      <w:r w:rsidRPr="005D714B">
        <w:tab/>
        <w:t>a</w:t>
      </w:r>
      <w:r>
        <w:t>n</w:t>
      </w:r>
      <w:r w:rsidRPr="005D714B">
        <w:t xml:space="preserve"> </w:t>
      </w:r>
      <w:r>
        <w:t>&lt;ssid&gt; element</w:t>
      </w:r>
      <w:r w:rsidRPr="005D714B">
        <w:t xml:space="preserve"> </w:t>
      </w:r>
      <w:r>
        <w:t xml:space="preserve">set to </w:t>
      </w:r>
      <w:r w:rsidRPr="00F11966">
        <w:rPr>
          <w:rFonts w:cs="Arial"/>
          <w:szCs w:val="18"/>
        </w:rPr>
        <w:t xml:space="preserve">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or</w:t>
      </w:r>
    </w:p>
    <w:p w14:paraId="701CFCCE" w14:textId="08F542FF" w:rsidR="00794042" w:rsidRPr="005D714B" w:rsidRDefault="00794042" w:rsidP="00794042">
      <w:pPr>
        <w:pStyle w:val="B4"/>
      </w:pPr>
      <w:r>
        <w:t>-</w:t>
      </w:r>
      <w:r w:rsidRPr="005D714B">
        <w:tab/>
        <w:t xml:space="preserve">a </w:t>
      </w:r>
      <w:r>
        <w:t>&lt;bssid&gt; element</w:t>
      </w:r>
      <w:r w:rsidRPr="005D714B">
        <w:t xml:space="preserve"> </w:t>
      </w:r>
      <w:r>
        <w:t xml:space="preserve">set to </w:t>
      </w:r>
      <w:r w:rsidRPr="00F11966">
        <w:rPr>
          <w:rFonts w:cs="Arial"/>
          <w:szCs w:val="18"/>
        </w:rPr>
        <w:t xml:space="preserve">the </w:t>
      </w:r>
      <w:r>
        <w:rPr>
          <w:rFonts w:cs="Arial"/>
          <w:szCs w:val="18"/>
        </w:rPr>
        <w:t>B</w:t>
      </w:r>
      <w:r w:rsidRPr="00F11966">
        <w:rPr>
          <w:rFonts w:cs="Arial"/>
          <w:szCs w:val="18"/>
        </w:rPr>
        <w:t xml:space="preserve">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sidR="000621D7">
        <w:rPr>
          <w:rFonts w:cs="Arial" w:hint="eastAsia"/>
          <w:szCs w:val="18"/>
          <w:lang w:eastAsia="ko-KR"/>
        </w:rPr>
        <w:t>24</w:t>
      </w:r>
      <w:r w:rsidRPr="00F11966">
        <w:rPr>
          <w:rFonts w:cs="Arial"/>
          <w:szCs w:val="18"/>
        </w:rPr>
        <w:t>]</w:t>
      </w:r>
      <w:r w:rsidRPr="005D714B">
        <w:t xml:space="preserve">; </w:t>
      </w:r>
      <w:r>
        <w:t>and</w:t>
      </w:r>
    </w:p>
    <w:p w14:paraId="71445E5D" w14:textId="014EFC62" w:rsidR="00A42140" w:rsidRDefault="00794042" w:rsidP="00794042">
      <w:pPr>
        <w:pStyle w:val="B3"/>
        <w:rPr>
          <w:lang w:eastAsia="zh-CN"/>
        </w:rPr>
      </w:pPr>
      <w:r>
        <w:t>ii)</w:t>
      </w:r>
      <w:r>
        <w:tab/>
      </w:r>
      <w:r w:rsidRPr="00CD5065">
        <w:t xml:space="preserve">a &lt;signal-strength-values&gt;, a mandatory element containing one or more &lt;measured-value&gt; elements set to </w:t>
      </w:r>
      <w:r>
        <w:rPr>
          <w:lang w:eastAsia="zh-CN"/>
        </w:rPr>
        <w:t>signal strength value (</w:t>
      </w:r>
      <w:r w:rsidR="00004EC0">
        <w:rPr>
          <w:lang w:eastAsia="zh-CN"/>
        </w:rPr>
        <w:t>e.g.</w:t>
      </w:r>
      <w:r>
        <w:rPr>
          <w:lang w:eastAsia="zh-CN"/>
        </w:rPr>
        <w:t xml:space="preserve"> RSSI) for the </w:t>
      </w:r>
      <w:r>
        <w:rPr>
          <w:lang w:val="en-US" w:eastAsia="zh-CN"/>
        </w:rPr>
        <w:t>measured non-3GPP access</w:t>
      </w:r>
      <w:r w:rsidRPr="00CD5065">
        <w:t>.</w:t>
      </w:r>
    </w:p>
    <w:p w14:paraId="17364A0F" w14:textId="77777777" w:rsidR="00E36516" w:rsidRDefault="00E36516" w:rsidP="00E36516">
      <w:r>
        <w:t>&lt;identity-measurements&gt; element contains one of following sub-elements:</w:t>
      </w:r>
    </w:p>
    <w:p w14:paraId="2B299C08" w14:textId="524874BC" w:rsidR="003A28BF" w:rsidRPr="008C3B8F" w:rsidRDefault="003A28BF" w:rsidP="008C3B8F">
      <w:pPr>
        <w:pStyle w:val="B1"/>
      </w:pPr>
      <w:r w:rsidRPr="008C3B8F">
        <w:t>&lt;VAL-ue-id-list&gt;, an optional element that contains the following sub-elements:</w:t>
      </w:r>
    </w:p>
    <w:p w14:paraId="18C3CD5C" w14:textId="343EF412" w:rsidR="00E36516" w:rsidRPr="003A28BF" w:rsidRDefault="003A28BF" w:rsidP="003A28BF">
      <w:pPr>
        <w:pStyle w:val="B2"/>
      </w:pPr>
      <w:r w:rsidRPr="003A28BF">
        <w:t>1)</w:t>
      </w:r>
      <w:r w:rsidRPr="003A28BF">
        <w:tab/>
      </w:r>
      <w:r w:rsidR="00E36516" w:rsidRPr="003A28BF">
        <w:t xml:space="preserve">one or more &lt;VAL-ue-id&gt; </w:t>
      </w:r>
      <w:r w:rsidRPr="003A28BF">
        <w:t xml:space="preserve">, an optional </w:t>
      </w:r>
      <w:r w:rsidR="00E36516" w:rsidRPr="003A28BF">
        <w:t>element. Each &lt;VAL-ue-id&gt; element contains the identity of the VAL UE for whom SEALDD measurement applies. For multiple VAL UEs reporting granularity set to individual UE, the associated measurement values are for individual VAL UE; or</w:t>
      </w:r>
    </w:p>
    <w:p w14:paraId="2AAA06D5" w14:textId="469153A6" w:rsidR="00E36516" w:rsidRDefault="003A28BF" w:rsidP="003A28BF">
      <w:pPr>
        <w:pStyle w:val="B2"/>
        <w:rPr>
          <w:lang w:eastAsia="zh-CN"/>
        </w:rPr>
      </w:pPr>
      <w:r w:rsidRPr="003A28BF">
        <w:t>2</w:t>
      </w:r>
      <w:r w:rsidR="00E36516" w:rsidRPr="003A28BF">
        <w:t>)</w:t>
      </w:r>
      <w:r w:rsidR="00E36516" w:rsidRPr="003A28BF">
        <w:tab/>
        <w:t>&lt;VAL-group-id&gt;, an optional element specifying the identity of the VAL group for whom SEALDD measurement applies for which the associated measurement values are aggregation for all VAL UEs or the VAL UE group</w:t>
      </w:r>
      <w:r w:rsidRPr="003A28BF">
        <w:t>; and</w:t>
      </w:r>
    </w:p>
    <w:p w14:paraId="7EAD9E13" w14:textId="77777777" w:rsidR="003A28BF" w:rsidRDefault="003A28BF" w:rsidP="003A28BF">
      <w:pPr>
        <w:pStyle w:val="B2"/>
      </w:pPr>
      <w:r>
        <w:rPr>
          <w:lang w:eastAsia="zh-CN"/>
        </w:rPr>
        <w:lastRenderedPageBreak/>
        <w:t>3)</w:t>
      </w:r>
      <w:r w:rsidRPr="005D714B">
        <w:tab/>
      </w:r>
      <w:r w:rsidRPr="00121E66">
        <w:t>&lt;anyExt&gt;</w:t>
      </w:r>
      <w:r>
        <w:t>, an optional element</w:t>
      </w:r>
      <w:r>
        <w:rPr>
          <w:lang w:eastAsia="zh-CN"/>
        </w:rPr>
        <w:t>.</w:t>
      </w:r>
    </w:p>
    <w:p w14:paraId="0B46A87D" w14:textId="6596294C" w:rsidR="003A28BF" w:rsidRDefault="003A28BF" w:rsidP="003A28BF">
      <w:pPr>
        <w:pStyle w:val="B1"/>
      </w:pPr>
      <w:r>
        <w:rPr>
          <w:lang w:eastAsia="zh-CN"/>
        </w:rPr>
        <w:t>NOTE</w:t>
      </w:r>
      <w:r w:rsidRPr="00F11966">
        <w:rPr>
          <w:rFonts w:cs="Arial"/>
          <w:szCs w:val="18"/>
        </w:rPr>
        <w:t> </w:t>
      </w:r>
      <w:r>
        <w:rPr>
          <w:rFonts w:cs="Arial"/>
          <w:szCs w:val="18"/>
        </w:rPr>
        <w:t>1</w:t>
      </w:r>
      <w:r>
        <w:rPr>
          <w:lang w:eastAsia="zh-CN"/>
        </w:rPr>
        <w:t>:</w:t>
      </w:r>
      <w:r>
        <w:rPr>
          <w:lang w:eastAsia="zh-CN"/>
        </w:rPr>
        <w:tab/>
      </w:r>
      <w:r>
        <w:t>At least one &lt;VAL-ue-id&gt; element or the &lt;VAL-group-id&gt; element is included in the &lt;identity-measurements&gt; element (see clauses</w:t>
      </w:r>
      <w:r w:rsidRPr="00F11966">
        <w:rPr>
          <w:rFonts w:cs="Arial"/>
          <w:szCs w:val="18"/>
        </w:rPr>
        <w:t> </w:t>
      </w:r>
      <w:r>
        <w:t xml:space="preserve">7.2.15.1 and </w:t>
      </w:r>
      <w:r>
        <w:rPr>
          <w:rFonts w:cs="Arial"/>
          <w:szCs w:val="18"/>
        </w:rPr>
        <w:t>8.3)</w:t>
      </w:r>
      <w:r>
        <w:rPr>
          <w:lang w:eastAsia="zh-CN"/>
        </w:rPr>
        <w:t>.</w:t>
      </w:r>
    </w:p>
    <w:p w14:paraId="71AFB903" w14:textId="32ABC0C1" w:rsidR="00C700FA" w:rsidRDefault="00C700FA" w:rsidP="00C700FA">
      <w:pPr>
        <w:rPr>
          <w:lang w:eastAsia="zh-CN"/>
        </w:rPr>
      </w:pPr>
      <w:r w:rsidRPr="00004F96">
        <w:t>&lt;</w:t>
      </w:r>
      <w:r>
        <w:t>tx-quality-</w:t>
      </w:r>
      <w:r w:rsidR="004374CD">
        <w:t>management</w:t>
      </w:r>
      <w:r>
        <w:t xml:space="preserve">-req&gt; </w:t>
      </w:r>
      <w:r>
        <w:rPr>
          <w:lang w:eastAsia="zh-CN"/>
        </w:rPr>
        <w:t>element contains the following sub-elements:</w:t>
      </w:r>
    </w:p>
    <w:p w14:paraId="7D599CD3" w14:textId="2FC7257F" w:rsidR="00C700FA" w:rsidRDefault="009103A8" w:rsidP="00C700FA">
      <w:pPr>
        <w:pStyle w:val="B1"/>
      </w:pPr>
      <w:r>
        <w:t>a)</w:t>
      </w:r>
      <w:r>
        <w:tab/>
        <w:t>&lt;sealdd-flow-id&gt;, a mandatory element.</w:t>
      </w:r>
      <w:r w:rsidRPr="00F7443C">
        <w:t xml:space="preserve"> </w:t>
      </w:r>
      <w:r>
        <w:t>This element contains a positive integer in range 1 to 65535 specifying the identity of the SEALDD flow;</w:t>
      </w:r>
    </w:p>
    <w:p w14:paraId="71E24ADA" w14:textId="1BF800F0" w:rsidR="00C700FA" w:rsidRDefault="00C700FA" w:rsidP="00C700FA">
      <w:pPr>
        <w:pStyle w:val="B1"/>
        <w:rPr>
          <w:lang w:eastAsia="zh-CN"/>
        </w:rPr>
      </w:pPr>
      <w:r>
        <w:rPr>
          <w:rFonts w:hint="eastAsia"/>
          <w:lang w:eastAsia="zh-CN"/>
        </w:rPr>
        <w:t>b</w:t>
      </w:r>
      <w:r>
        <w:t>)</w:t>
      </w:r>
      <w:r>
        <w:tab/>
      </w:r>
      <w:r w:rsidR="00CE2A1F">
        <w:t>&lt;tx-quality-</w:t>
      </w:r>
      <w:r w:rsidR="00CE2A1F">
        <w:rPr>
          <w:lang w:val="en-US"/>
        </w:rPr>
        <w:t>management</w:t>
      </w:r>
      <w:r w:rsidR="00CE2A1F">
        <w:t>-action&gt;</w:t>
      </w:r>
      <w:r>
        <w:t xml:space="preserve">, a mandatory element </w:t>
      </w:r>
      <w:r>
        <w:rPr>
          <w:rFonts w:cs="Arial"/>
        </w:rPr>
        <w:t xml:space="preserve">set to </w:t>
      </w:r>
      <w:r>
        <w:rPr>
          <w:lang w:eastAsia="zh-CN"/>
        </w:rPr>
        <w:t xml:space="preserve">the data transmission quality </w:t>
      </w:r>
      <w:r w:rsidRPr="00004F96">
        <w:t>"</w:t>
      </w:r>
      <w:r w:rsidR="004374CD">
        <w:t>R</w:t>
      </w:r>
      <w:r>
        <w:rPr>
          <w:lang w:eastAsia="zh-CN"/>
        </w:rPr>
        <w:t>edundant transmission path</w:t>
      </w:r>
      <w:r w:rsidRPr="00004F96">
        <w:t>"</w:t>
      </w:r>
      <w:r>
        <w:rPr>
          <w:lang w:eastAsia="zh-CN"/>
        </w:rPr>
        <w:t xml:space="preserve">, </w:t>
      </w:r>
      <w:r w:rsidRPr="00004F96">
        <w:t>"</w:t>
      </w:r>
      <w:r w:rsidR="004374CD">
        <w:t>R</w:t>
      </w:r>
      <w:r>
        <w:rPr>
          <w:lang w:eastAsia="zh-CN"/>
        </w:rPr>
        <w:t>e-establish transmission path</w:t>
      </w:r>
      <w:r w:rsidRPr="00004F96">
        <w:t>"</w:t>
      </w:r>
      <w:r w:rsidR="00797019">
        <w:t>,</w:t>
      </w:r>
      <w:r>
        <w:rPr>
          <w:lang w:eastAsia="zh-CN"/>
        </w:rPr>
        <w:t xml:space="preserve"> </w:t>
      </w:r>
      <w:r w:rsidRPr="00004F96">
        <w:t>"</w:t>
      </w:r>
      <w:r w:rsidR="004374CD">
        <w:t>S</w:t>
      </w:r>
      <w:r>
        <w:rPr>
          <w:lang w:eastAsia="zh-CN"/>
        </w:rPr>
        <w:t>witch to backup transmission path</w:t>
      </w:r>
      <w:r w:rsidRPr="00004F96">
        <w:t>"</w:t>
      </w:r>
      <w:r w:rsidR="004374CD">
        <w:t xml:space="preserve"> or </w:t>
      </w:r>
      <w:r w:rsidR="00532F9B" w:rsidRPr="004C521F">
        <w:rPr>
          <w:lang w:eastAsia="zh-CN"/>
        </w:rPr>
        <w:t>optimization action</w:t>
      </w:r>
      <w:r w:rsidR="00532F9B" w:rsidRPr="00004F96">
        <w:t xml:space="preserve"> </w:t>
      </w:r>
      <w:r w:rsidR="004374CD" w:rsidRPr="00004F96">
        <w:t>"</w:t>
      </w:r>
      <w:r w:rsidR="004374CD">
        <w:rPr>
          <w:lang w:eastAsia="zh-CN"/>
        </w:rPr>
        <w:t>B</w:t>
      </w:r>
      <w:r w:rsidR="004374CD" w:rsidRPr="004C521F">
        <w:rPr>
          <w:lang w:eastAsia="zh-CN"/>
        </w:rPr>
        <w:t>ack to single transmission path</w:t>
      </w:r>
      <w:r w:rsidR="004374CD" w:rsidRPr="00004F96">
        <w:t>"</w:t>
      </w:r>
      <w:r w:rsidR="00532F9B">
        <w:t>, "T</w:t>
      </w:r>
      <w:r w:rsidR="00532F9B" w:rsidRPr="001C57DD">
        <w:rPr>
          <w:lang w:val="en-US"/>
        </w:rPr>
        <w:t>ransmission parameter adjustment</w:t>
      </w:r>
      <w:r w:rsidR="00532F9B">
        <w:rPr>
          <w:lang w:val="en-US"/>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r w:rsidR="00532F9B">
        <w:t>; and</w:t>
      </w:r>
    </w:p>
    <w:p w14:paraId="7B9BDD1A" w14:textId="7FB11008" w:rsidR="00797019" w:rsidRDefault="00797019" w:rsidP="00797019">
      <w:pPr>
        <w:pStyle w:val="NO"/>
        <w:rPr>
          <w:lang w:eastAsia="zh-CN"/>
        </w:rPr>
      </w:pPr>
      <w:r>
        <w:rPr>
          <w:lang w:eastAsia="zh-CN"/>
        </w:rPr>
        <w:t>NOTE</w:t>
      </w:r>
      <w:r w:rsidR="003A28BF" w:rsidRPr="00F11966">
        <w:rPr>
          <w:rFonts w:cs="Arial"/>
          <w:szCs w:val="18"/>
        </w:rPr>
        <w:t> </w:t>
      </w:r>
      <w:r w:rsidR="003A28BF">
        <w:rPr>
          <w:rFonts w:cs="Arial"/>
          <w:szCs w:val="18"/>
        </w:rPr>
        <w:t>2</w:t>
      </w:r>
      <w:r>
        <w:rPr>
          <w:lang w:eastAsia="zh-CN"/>
        </w:rPr>
        <w:t>:</w:t>
      </w:r>
      <w:r>
        <w:rPr>
          <w:lang w:eastAsia="zh-CN"/>
        </w:rPr>
        <w:tab/>
        <w:t xml:space="preserve">The strings allowed in </w:t>
      </w:r>
      <w:r w:rsidR="00CE2A1F">
        <w:t>&lt;tx-quality-</w:t>
      </w:r>
      <w:r w:rsidR="00CE2A1F">
        <w:rPr>
          <w:lang w:val="en-US"/>
        </w:rPr>
        <w:t>management</w:t>
      </w:r>
      <w:r w:rsidR="00CE2A1F">
        <w:t>-action&gt;</w:t>
      </w:r>
      <w:r>
        <w:rPr>
          <w:lang w:eastAsia="zh-CN"/>
        </w:rPr>
        <w:t xml:space="preserve"> are case sensitive.</w:t>
      </w:r>
    </w:p>
    <w:p w14:paraId="463121A3" w14:textId="77777777" w:rsidR="00532F9B" w:rsidRDefault="00532F9B" w:rsidP="00532F9B">
      <w:pPr>
        <w:pStyle w:val="B1"/>
      </w:pPr>
      <w:r w:rsidRPr="00310898">
        <w:t>c)</w:t>
      </w:r>
      <w:r w:rsidRPr="00310898">
        <w:tab/>
      </w:r>
      <w:r w:rsidRPr="00121E66">
        <w:t>&lt;anyExt&gt;</w:t>
      </w:r>
      <w:r>
        <w:t>, an optional</w:t>
      </w:r>
      <w:r w:rsidRPr="00121E66">
        <w:t xml:space="preserve"> element </w:t>
      </w:r>
      <w:r>
        <w:t>that contains:</w:t>
      </w:r>
    </w:p>
    <w:p w14:paraId="65E443C1" w14:textId="5877DA26" w:rsidR="00532F9B" w:rsidRPr="00310898" w:rsidRDefault="00532F9B" w:rsidP="00532F9B">
      <w:pPr>
        <w:pStyle w:val="B2"/>
        <w:rPr>
          <w:lang w:eastAsia="zh-CN"/>
        </w:rPr>
      </w:pPr>
      <w:r>
        <w:t>1</w:t>
      </w:r>
      <w:r w:rsidRPr="00310898">
        <w:t>)</w:t>
      </w:r>
      <w:r w:rsidRPr="00310898">
        <w:tab/>
        <w:t xml:space="preserve">&lt;bat-offset-ul&gt;, an optional element specifying the BAT </w:t>
      </w:r>
      <w:r w:rsidRPr="00310898">
        <w:rPr>
          <w:lang w:eastAsia="zh-CN"/>
        </w:rPr>
        <w:t>offset</w:t>
      </w:r>
      <w:r w:rsidRPr="00310898">
        <w:t xml:space="preserve"> of the arrival time of the data burst in units of milliseconds for the uplink data</w:t>
      </w:r>
      <w:r w:rsidR="00217485">
        <w:t xml:space="preserve"> and shall be defined as a positive integer</w:t>
      </w:r>
      <w:r w:rsidRPr="00310898">
        <w:t>; and</w:t>
      </w:r>
    </w:p>
    <w:p w14:paraId="3299511C" w14:textId="6E77FDFC" w:rsidR="00794042" w:rsidRDefault="00532F9B" w:rsidP="00794042">
      <w:pPr>
        <w:pStyle w:val="B2"/>
        <w:rPr>
          <w:lang w:eastAsia="zh-CN"/>
        </w:rPr>
      </w:pPr>
      <w:r>
        <w:t>2</w:t>
      </w:r>
      <w:r w:rsidRPr="00310898">
        <w:t>)</w:t>
      </w:r>
      <w:r w:rsidRPr="00310898">
        <w:tab/>
        <w:t xml:space="preserve">&lt;periodicity-ul&gt;, an optional element specifying the adjusted periodicity of the data bursts in units of milliseconds for </w:t>
      </w:r>
      <w:r>
        <w:t>the u</w:t>
      </w:r>
      <w:r w:rsidRPr="00310898">
        <w:t xml:space="preserve">plink </w:t>
      </w:r>
      <w:r w:rsidR="00794042" w:rsidRPr="00310898">
        <w:t>data</w:t>
      </w:r>
      <w:r w:rsidR="00217485" w:rsidRPr="00217485">
        <w:t xml:space="preserve"> </w:t>
      </w:r>
      <w:r w:rsidR="00217485">
        <w:t>and shall be defined as a positive integer</w:t>
      </w:r>
      <w:r w:rsidR="00794042" w:rsidRPr="00310898">
        <w:t>.</w:t>
      </w:r>
    </w:p>
    <w:p w14:paraId="115E854F" w14:textId="15625485" w:rsidR="00C700FA" w:rsidRDefault="00794042" w:rsidP="00794042">
      <w:pPr>
        <w:rPr>
          <w:lang w:eastAsia="zh-CN"/>
        </w:rPr>
      </w:pPr>
      <w:r w:rsidRPr="00004F96">
        <w:t>&lt;</w:t>
      </w:r>
      <w:r>
        <w:t>tx</w:t>
      </w:r>
      <w:r w:rsidR="00C700FA">
        <w:t>-quality-</w:t>
      </w:r>
      <w:r w:rsidR="004374CD">
        <w:t>management</w:t>
      </w:r>
      <w:r w:rsidR="00C700FA">
        <w:t xml:space="preserve">-rsp&gt; </w:t>
      </w:r>
      <w:r w:rsidR="00E36516">
        <w:t xml:space="preserve">element </w:t>
      </w:r>
      <w:r w:rsidR="00C700FA">
        <w:rPr>
          <w:lang w:eastAsia="zh-CN"/>
        </w:rPr>
        <w:t>contains the following sub-element:</w:t>
      </w:r>
    </w:p>
    <w:p w14:paraId="722CE1C4" w14:textId="31A1FEF5" w:rsidR="00C700FA" w:rsidRDefault="00C700FA" w:rsidP="00C700FA">
      <w:pPr>
        <w:pStyle w:val="B1"/>
        <w:rPr>
          <w:lang w:eastAsia="zh-CN"/>
        </w:rPr>
      </w:pPr>
      <w:r>
        <w:t>a)</w:t>
      </w:r>
      <w:r>
        <w:tab/>
        <w:t>&lt;result&gt;</w:t>
      </w:r>
      <w:r w:rsidR="00A54533">
        <w:t>, a mandatory</w:t>
      </w:r>
      <w:r>
        <w:t xml:space="preserve"> element </w:t>
      </w:r>
      <w:r w:rsidRPr="00004F96">
        <w:t>set to</w:t>
      </w:r>
      <w:r>
        <w:t xml:space="preserve"> either</w:t>
      </w:r>
      <w:r w:rsidRPr="00004F96">
        <w:t xml:space="preserve"> "success" or "failure" indicating success or failure</w:t>
      </w:r>
      <w:r>
        <w:t xml:space="preserve"> of the operation</w:t>
      </w:r>
      <w:r>
        <w:rPr>
          <w:lang w:eastAsia="zh-CN"/>
        </w:rPr>
        <w:t>.</w:t>
      </w:r>
    </w:p>
    <w:p w14:paraId="1E1B66EB" w14:textId="77777777" w:rsidR="003251B6" w:rsidRDefault="003251B6" w:rsidP="00661C20">
      <w:r>
        <w:t>&lt;connection-status-notification&gt; element contains the following sub-element:</w:t>
      </w:r>
    </w:p>
    <w:p w14:paraId="2B0D1436" w14:textId="647DE3D0" w:rsidR="00E61DE0" w:rsidRPr="00661C20" w:rsidRDefault="003251B6" w:rsidP="00E61DE0">
      <w:pPr>
        <w:pStyle w:val="B1"/>
      </w:pPr>
      <w:r w:rsidRPr="008B09BE">
        <w:t>a)</w:t>
      </w:r>
      <w:r w:rsidRPr="008B09BE">
        <w:tab/>
        <w:t>&lt;client-connection-status&gt;, a mandatory element indicating the status of V</w:t>
      </w:r>
      <w:r w:rsidRPr="0005446A">
        <w:t>AL UEs, set to "reachable</w:t>
      </w:r>
      <w:r w:rsidRPr="006436EB">
        <w:t>", "unreachable", or "</w:t>
      </w:r>
      <w:r w:rsidR="00E61DE0" w:rsidRPr="006436EB">
        <w:t>sleeping"</w:t>
      </w:r>
      <w:r w:rsidR="00E61DE0">
        <w:t>;</w:t>
      </w:r>
    </w:p>
    <w:p w14:paraId="2FCD2114" w14:textId="7B189DB5" w:rsidR="00E61DE0" w:rsidRDefault="00E61DE0" w:rsidP="00E61DE0">
      <w:pPr>
        <w:pStyle w:val="B1"/>
      </w:pPr>
      <w:r>
        <w:t>b)</w:t>
      </w:r>
      <w:r>
        <w:tab/>
        <w:t xml:space="preserve">&lt;access-usage&gt;, a mandatory element indicating which access </w:t>
      </w:r>
      <w:r w:rsidR="00004EC0">
        <w:t>i.e.</w:t>
      </w:r>
      <w:r>
        <w:t xml:space="preserve"> 3GPP or non-3GPP, is used for the SEALDD-UU data transmission; and</w:t>
      </w:r>
    </w:p>
    <w:p w14:paraId="6B7ABE5A" w14:textId="77777777" w:rsidR="00E61DE0" w:rsidRPr="00661C20" w:rsidRDefault="00E61DE0" w:rsidP="00E61DE0">
      <w:pPr>
        <w:pStyle w:val="B1"/>
      </w:pPr>
      <w:r>
        <w:t>c)</w:t>
      </w:r>
      <w:r>
        <w:tab/>
        <w:t xml:space="preserve">&lt;non-3gpp-access-measurement-list&gt;, an optional element set to </w:t>
      </w:r>
      <w:r w:rsidRPr="00D170B9">
        <w:t xml:space="preserve">the </w:t>
      </w:r>
      <w:r>
        <w:t xml:space="preserve">measurements of the </w:t>
      </w:r>
      <w:r w:rsidRPr="00D170B9">
        <w:t>non-3GPP access</w:t>
      </w:r>
      <w:r w:rsidRPr="00455775">
        <w:t xml:space="preserve"> </w:t>
      </w:r>
      <w:r>
        <w:t xml:space="preserve">which includes one or more &lt;non-3gpp-access-measurement&gt; </w:t>
      </w:r>
      <w:r>
        <w:rPr>
          <w:lang w:eastAsia="zh-CN"/>
        </w:rPr>
        <w:t>elements containing:</w:t>
      </w:r>
    </w:p>
    <w:p w14:paraId="5EE5647A" w14:textId="77777777" w:rsidR="00E61DE0" w:rsidRDefault="00E61DE0" w:rsidP="00E61DE0">
      <w:pPr>
        <w:pStyle w:val="B2"/>
      </w:pPr>
      <w:r>
        <w:t>1</w:t>
      </w:r>
      <w:r w:rsidRPr="00DA034D">
        <w:t>)</w:t>
      </w:r>
      <w:r w:rsidRPr="00DA034D">
        <w:tab/>
        <w:t>&lt;</w:t>
      </w:r>
      <w:r w:rsidRPr="001406A4">
        <w:t>measured</w:t>
      </w:r>
      <w:r>
        <w:t>-n</w:t>
      </w:r>
      <w:r w:rsidRPr="001406A4">
        <w:t>on</w:t>
      </w:r>
      <w:r>
        <w:t>-</w:t>
      </w:r>
      <w:r w:rsidRPr="001406A4">
        <w:t>3gpp</w:t>
      </w:r>
      <w:r>
        <w:t>-a</w:t>
      </w:r>
      <w:r w:rsidRPr="001406A4">
        <w:t>ccess</w:t>
      </w:r>
      <w:r w:rsidRPr="00DA034D">
        <w:t xml:space="preserve">&gt;, </w:t>
      </w:r>
      <w:r w:rsidRPr="00CD5065">
        <w:t xml:space="preserve">an optional </w:t>
      </w:r>
      <w:r w:rsidRPr="00DA034D">
        <w:t xml:space="preserve">element set to </w:t>
      </w:r>
      <w:r>
        <w:t xml:space="preserve">the </w:t>
      </w:r>
      <w:r w:rsidRPr="00CD5065">
        <w:t xml:space="preserve">identity of the </w:t>
      </w:r>
      <w:r w:rsidRPr="0062615F">
        <w:t xml:space="preserve">measured non-3GPP access </w:t>
      </w:r>
      <w:r>
        <w:t>The &lt;</w:t>
      </w:r>
      <w:r w:rsidRPr="00CD5065">
        <w:t>measured-non-3gpp-access&gt;</w:t>
      </w:r>
      <w:r>
        <w:rPr>
          <w:lang w:val="en-US" w:eastAsia="zh-CN"/>
        </w:rPr>
        <w:t xml:space="preserve"> element shall include:</w:t>
      </w:r>
    </w:p>
    <w:p w14:paraId="214C77CF" w14:textId="05F63D8D" w:rsidR="00E61DE0" w:rsidRPr="005D714B" w:rsidRDefault="00E61DE0" w:rsidP="00E61DE0">
      <w:pPr>
        <w:pStyle w:val="B3"/>
      </w:pPr>
      <w:r>
        <w:t>i)</w:t>
      </w:r>
      <w:r w:rsidRPr="005D714B">
        <w:tab/>
        <w:t>a</w:t>
      </w:r>
      <w:r>
        <w:t>n</w:t>
      </w:r>
      <w:r w:rsidRPr="005D714B">
        <w:t xml:space="preserve"> </w:t>
      </w:r>
      <w:r>
        <w:t>&lt;ssid&gt; element</w:t>
      </w:r>
      <w:r w:rsidRPr="005D714B">
        <w:t xml:space="preserve"> </w:t>
      </w:r>
      <w:r>
        <w:t xml:space="preserve">set to </w:t>
      </w:r>
      <w:r w:rsidRPr="00F11966">
        <w:t xml:space="preserve">the 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or</w:t>
      </w:r>
    </w:p>
    <w:p w14:paraId="0D9D11B9" w14:textId="52A3F77B" w:rsidR="00E61DE0" w:rsidRPr="005D714B" w:rsidRDefault="00E61DE0" w:rsidP="00E61DE0">
      <w:pPr>
        <w:pStyle w:val="B3"/>
      </w:pPr>
      <w:r>
        <w:t>ii)</w:t>
      </w:r>
      <w:r w:rsidRPr="005D714B">
        <w:tab/>
        <w:t xml:space="preserve">a </w:t>
      </w:r>
      <w:r>
        <w:t>&lt;bssid&gt; element</w:t>
      </w:r>
      <w:r w:rsidRPr="005D714B">
        <w:t xml:space="preserve"> </w:t>
      </w:r>
      <w:r>
        <w:t xml:space="preserve">set to </w:t>
      </w:r>
      <w:r w:rsidRPr="00F11966">
        <w:t xml:space="preserve">the </w:t>
      </w:r>
      <w:r>
        <w:t>B</w:t>
      </w:r>
      <w:r w:rsidRPr="00F11966">
        <w:t xml:space="preserve">SSID of the access point to which the </w:t>
      </w:r>
      <w:r>
        <w:t>UE</w:t>
      </w:r>
      <w:r w:rsidRPr="00F11966">
        <w:t xml:space="preserve"> is attached</w:t>
      </w:r>
      <w:r>
        <w:t xml:space="preserve">, as specified in </w:t>
      </w:r>
      <w:r w:rsidRPr="00F11966">
        <w:t>IEEE Std 802.11 [</w:t>
      </w:r>
      <w:r>
        <w:rPr>
          <w:rFonts w:hint="eastAsia"/>
          <w:lang w:eastAsia="ko-KR"/>
        </w:rPr>
        <w:t>24</w:t>
      </w:r>
      <w:r w:rsidRPr="00F11966">
        <w:t>]</w:t>
      </w:r>
      <w:r w:rsidRPr="005D714B">
        <w:t xml:space="preserve">; </w:t>
      </w:r>
      <w:r>
        <w:t>and</w:t>
      </w:r>
    </w:p>
    <w:p w14:paraId="5DBDB1A9" w14:textId="77777777" w:rsidR="00E61DE0" w:rsidRDefault="00E61DE0" w:rsidP="00E61DE0">
      <w:pPr>
        <w:pStyle w:val="B2"/>
      </w:pPr>
      <w:r>
        <w:t>2</w:t>
      </w:r>
      <w:r w:rsidRPr="00DA034D">
        <w:t>)</w:t>
      </w:r>
      <w:r w:rsidRPr="00DA034D">
        <w:tab/>
        <w:t>&lt;</w:t>
      </w:r>
      <w:r w:rsidRPr="002D2C24">
        <w:t>signal</w:t>
      </w:r>
      <w:r>
        <w:t>-s</w:t>
      </w:r>
      <w:r w:rsidRPr="002D2C24">
        <w:t>trength</w:t>
      </w:r>
      <w:r>
        <w:t>-v</w:t>
      </w:r>
      <w:r w:rsidRPr="002D2C24">
        <w:t>alues</w:t>
      </w:r>
      <w:r w:rsidRPr="00DA034D">
        <w:t xml:space="preserve">&gt;, a mandatory element </w:t>
      </w:r>
      <w:r w:rsidRPr="00CD5065">
        <w:t>containing one or more:</w:t>
      </w:r>
    </w:p>
    <w:p w14:paraId="4848AFE4" w14:textId="60853B46" w:rsidR="003251B6" w:rsidRDefault="00E61DE0" w:rsidP="00E61DE0">
      <w:pPr>
        <w:pStyle w:val="B3"/>
      </w:pPr>
      <w:r>
        <w:t>i</w:t>
      </w:r>
      <w:r w:rsidRPr="000509AE">
        <w:t>)</w:t>
      </w:r>
      <w:r w:rsidRPr="000509AE">
        <w:tab/>
        <w:t>&lt;</w:t>
      </w:r>
      <w:r w:rsidRPr="00CD5065">
        <w:t>measured-value</w:t>
      </w:r>
      <w:r w:rsidRPr="000509AE">
        <w:t xml:space="preserve">&gt;, a mandatory element set to </w:t>
      </w:r>
      <w:r>
        <w:t>the s</w:t>
      </w:r>
      <w:r w:rsidRPr="00033A4E">
        <w:t>ignal strength value (</w:t>
      </w:r>
      <w:r w:rsidR="00004EC0">
        <w:t>e.g.</w:t>
      </w:r>
      <w:r w:rsidRPr="00033A4E">
        <w:t xml:space="preserve"> RSSI value) </w:t>
      </w:r>
      <w:r w:rsidR="00185240">
        <w:t xml:space="preserve">defined as an NonNegativeInteger with a recommended range of 0 to 127 </w:t>
      </w:r>
      <w:r w:rsidRPr="00033A4E">
        <w:t>for the measured non-3GPP access</w:t>
      </w:r>
      <w:r w:rsidR="004929A5">
        <w:t>; and</w:t>
      </w:r>
    </w:p>
    <w:p w14:paraId="2A4F682A" w14:textId="6EF4544A" w:rsidR="004929A5" w:rsidRPr="00661C20" w:rsidRDefault="004929A5" w:rsidP="004929A5">
      <w:pPr>
        <w:pStyle w:val="B1"/>
      </w:pPr>
      <w:r w:rsidRPr="004929A5">
        <w:t>d)</w:t>
      </w:r>
      <w:r w:rsidRPr="004929A5">
        <w:tab/>
        <w:t>if the &lt;client-connection-status&gt; element is set to "SLEEPING", the &lt;connection-status-notification&gt; element may include &lt;sleeping-duration&gt;, an optional element to indicate the duration the client connection status of the VAL client is set to sleeping, in units of microseconds.</w:t>
      </w:r>
    </w:p>
    <w:p w14:paraId="03B303C0" w14:textId="77777777" w:rsidR="00142959" w:rsidRPr="00DA034D" w:rsidRDefault="00142959" w:rsidP="00661C20">
      <w:r w:rsidRPr="00DA034D">
        <w:rPr>
          <w:lang w:eastAsia="zh-CN"/>
        </w:rPr>
        <w:t>&lt;</w:t>
      </w:r>
      <w:r w:rsidRPr="00DA034D">
        <w:t>connection-status-configuration-req&gt; element contains the following sub-elements:</w:t>
      </w:r>
    </w:p>
    <w:p w14:paraId="05A38D9B" w14:textId="45095EF3" w:rsidR="00142959" w:rsidRPr="00DA034D" w:rsidRDefault="009103A8" w:rsidP="00142959">
      <w:pPr>
        <w:pStyle w:val="B1"/>
      </w:pPr>
      <w:r w:rsidRPr="00DA034D">
        <w:t>a)</w:t>
      </w:r>
      <w:r w:rsidRPr="00DA034D">
        <w:tab/>
        <w:t>&lt;sealdd-flow-id&gt;, a mandatory element</w:t>
      </w:r>
      <w:r>
        <w:t>.</w:t>
      </w:r>
      <w:r w:rsidRPr="00F7443C">
        <w:t xml:space="preserve"> </w:t>
      </w:r>
      <w:r>
        <w:t>This element contains a positive integer in range 1 to 65535</w:t>
      </w:r>
      <w:r w:rsidRPr="00DA034D">
        <w:t xml:space="preserve"> specifying the identity of the </w:t>
      </w:r>
      <w:r>
        <w:t>SEALDD</w:t>
      </w:r>
      <w:r w:rsidRPr="00DA034D">
        <w:t xml:space="preserve"> flow;</w:t>
      </w:r>
    </w:p>
    <w:p w14:paraId="34EA3E7B" w14:textId="325E901F" w:rsidR="006B57DD" w:rsidRPr="00DA034D" w:rsidRDefault="00142959" w:rsidP="006B57DD">
      <w:pPr>
        <w:pStyle w:val="B1"/>
      </w:pPr>
      <w:r w:rsidRPr="00DA034D">
        <w:t>b)</w:t>
      </w:r>
      <w:r w:rsidRPr="00DA034D">
        <w:tab/>
      </w:r>
      <w:r w:rsidR="006B57DD" w:rsidRPr="00DA034D">
        <w:t>&lt;reporting-mode&gt;, an optional element set to either "</w:t>
      </w:r>
      <w:r w:rsidR="006B57DD">
        <w:t>PERIODIC</w:t>
      </w:r>
      <w:r w:rsidR="006B57DD" w:rsidRPr="00DA034D">
        <w:t>" or "</w:t>
      </w:r>
      <w:r w:rsidR="006B57DD">
        <w:t>EVENT_TRIGGERED</w:t>
      </w:r>
      <w:r w:rsidR="006B57DD" w:rsidRPr="00DA034D">
        <w:t>" indicating the mode of the reporting. If the mode is "</w:t>
      </w:r>
      <w:r w:rsidR="006B57DD">
        <w:t>PERIODIC</w:t>
      </w:r>
      <w:r w:rsidR="006B57DD" w:rsidRPr="00DA034D">
        <w:t>", the &lt;reporting-mode&gt; element may contain a &lt;reporting-interval&gt; sub-element set to the reporting interval</w:t>
      </w:r>
      <w:r w:rsidR="00766DFA">
        <w:t>,</w:t>
      </w:r>
      <w:r w:rsidR="00766DFA" w:rsidRPr="00DA034D">
        <w:t xml:space="preserve"> </w:t>
      </w:r>
      <w:r w:rsidR="00766DFA">
        <w:t>specified in seconds,</w:t>
      </w:r>
      <w:r w:rsidR="006B57DD" w:rsidRPr="00DA034D">
        <w:t xml:space="preserve"> to the notification;</w:t>
      </w:r>
    </w:p>
    <w:p w14:paraId="196BCD40" w14:textId="142A50CB" w:rsidR="006B57DD" w:rsidRPr="00DA034D" w:rsidRDefault="006B57DD" w:rsidP="006B57DD">
      <w:pPr>
        <w:pStyle w:val="B1"/>
      </w:pPr>
      <w:r w:rsidRPr="00DA034D">
        <w:rPr>
          <w:lang w:eastAsia="zh-CN"/>
        </w:rPr>
        <w:lastRenderedPageBreak/>
        <w:t>c</w:t>
      </w:r>
      <w:r w:rsidRPr="00DA034D">
        <w:t>)</w:t>
      </w:r>
      <w:r w:rsidRPr="00DA034D">
        <w:tab/>
        <w:t>&lt;reporting-priority&gt;, an optional element indicating the priority of SEALDD client connection status for the requested SEALDD flow ID</w:t>
      </w:r>
      <w:r w:rsidR="00766DFA">
        <w:t xml:space="preserve"> (</w:t>
      </w:r>
      <w:r w:rsidR="00004EC0">
        <w:t>e.g.</w:t>
      </w:r>
      <w:r w:rsidR="00766DFA">
        <w:t xml:space="preserve"> </w:t>
      </w:r>
      <w:r w:rsidR="00766DFA" w:rsidRPr="00DA034D">
        <w:t>"</w:t>
      </w:r>
      <w:r w:rsidR="00766DFA">
        <w:t>LOW</w:t>
      </w:r>
      <w:r w:rsidR="00766DFA" w:rsidRPr="00DA034D">
        <w:t>"</w:t>
      </w:r>
      <w:r w:rsidR="00766DFA">
        <w:t xml:space="preserve"> or </w:t>
      </w:r>
      <w:r w:rsidR="00766DFA" w:rsidRPr="00DA034D">
        <w:t>"</w:t>
      </w:r>
      <w:r w:rsidR="00766DFA">
        <w:t>HIGH</w:t>
      </w:r>
      <w:r w:rsidR="00766DFA" w:rsidRPr="00DA034D">
        <w:t>"</w:t>
      </w:r>
      <w:r w:rsidR="00766DFA">
        <w:t xml:space="preserve"> priority)</w:t>
      </w:r>
      <w:r>
        <w:t>; and</w:t>
      </w:r>
    </w:p>
    <w:p w14:paraId="5F6B65C9" w14:textId="19788D30" w:rsidR="00142959" w:rsidRPr="00DA034D" w:rsidRDefault="006B57DD" w:rsidP="00766DFA">
      <w:pPr>
        <w:pStyle w:val="B1"/>
      </w:pPr>
      <w:r>
        <w:t>d)</w:t>
      </w:r>
      <w:r>
        <w:tab/>
        <w:t>&lt;non-3gpp-access-policy&gt;, an optional element set to the non-3GPP access measurement policy, i.e. "WLAN SSID", "WLAN BSSID" or "LOCATION_BASED" measurement.</w:t>
      </w:r>
    </w:p>
    <w:p w14:paraId="362CB1E0" w14:textId="77777777" w:rsidR="00142959" w:rsidRPr="00DA034D" w:rsidRDefault="00142959" w:rsidP="00661C20">
      <w:r w:rsidRPr="00DA034D">
        <w:t>&lt;connection-status-configuration-rsp&gt; element contains the following sub-element:</w:t>
      </w:r>
    </w:p>
    <w:p w14:paraId="3BED3BED" w14:textId="40CD1CDD" w:rsidR="00E871B8" w:rsidRPr="00C02EF2" w:rsidRDefault="00A523E5" w:rsidP="00C02EF2">
      <w:pPr>
        <w:pStyle w:val="B1"/>
      </w:pPr>
      <w:r>
        <w:t>a)</w:t>
      </w:r>
      <w:r>
        <w:tab/>
      </w:r>
      <w:r w:rsidR="00142959" w:rsidRPr="00C02EF2">
        <w:t>&lt;result&gt;, a mandatory element set to either "success" or "failure" indicating success or failure of the operation.</w:t>
      </w:r>
    </w:p>
    <w:p w14:paraId="20C108F8" w14:textId="77777777" w:rsidR="00B02D38" w:rsidRPr="00DA034D" w:rsidRDefault="00B02D38" w:rsidP="00B02D38">
      <w:r>
        <w:rPr>
          <w:lang w:eastAsia="zh-CN"/>
        </w:rPr>
        <w:t>&lt;xr-inform-req&gt;</w:t>
      </w:r>
      <w:r w:rsidRPr="00DA034D">
        <w:t xml:space="preserve"> element contains the following sub-elements:</w:t>
      </w:r>
    </w:p>
    <w:p w14:paraId="2881DE4C" w14:textId="7D64CAFF" w:rsidR="00B02D38" w:rsidRPr="00DA034D" w:rsidRDefault="00B02D38" w:rsidP="00B02D38">
      <w:pPr>
        <w:pStyle w:val="B1"/>
      </w:pPr>
      <w:r w:rsidRPr="00DA034D">
        <w:t>a)</w:t>
      </w:r>
      <w:r w:rsidRPr="00DA034D">
        <w:tab/>
      </w:r>
      <w:r>
        <w:t>&lt;requestor-id&gt;, a mandatory element. This element contains</w:t>
      </w:r>
      <w:r w:rsidRPr="00004F96">
        <w:t xml:space="preserve"> a string set to </w:t>
      </w:r>
      <w:r w:rsidR="00F97A2B">
        <w:t>the identity of the SDDM-C, e.g. unique client identifier</w:t>
      </w:r>
      <w:r>
        <w:t>;</w:t>
      </w:r>
    </w:p>
    <w:p w14:paraId="1939D909" w14:textId="2D67EC26" w:rsidR="00B02D38" w:rsidRPr="00DA034D" w:rsidRDefault="00B02D38" w:rsidP="00B02D38">
      <w:pPr>
        <w:pStyle w:val="B1"/>
      </w:pPr>
      <w:r w:rsidRPr="00DA034D">
        <w:t>b)</w:t>
      </w:r>
      <w:r w:rsidRPr="00DA034D">
        <w:tab/>
      </w:r>
      <w:r>
        <w:t xml:space="preserve">&lt;VAL-ue-id-list&gt;, a mandatory element that contains one or more &lt;VAL-ue-id&gt; elements. Each &lt;VAL-ue-id&gt; element contains the identity of the VAL UE </w:t>
      </w:r>
      <w:r>
        <w:rPr>
          <w:lang w:eastAsia="zh-CN"/>
        </w:rPr>
        <w:t xml:space="preserve">for whom SEALDD </w:t>
      </w:r>
      <w:r w:rsidR="0061324D">
        <w:t>multi-modal</w:t>
      </w:r>
      <w:r>
        <w:rPr>
          <w:lang w:eastAsia="zh-CN"/>
        </w:rPr>
        <w:t xml:space="preserve"> transmission connection inform applies;</w:t>
      </w:r>
    </w:p>
    <w:p w14:paraId="5B47F66D" w14:textId="77777777" w:rsidR="00B02D38" w:rsidRPr="00DA034D" w:rsidRDefault="00B02D38" w:rsidP="00B02D38">
      <w:pPr>
        <w:pStyle w:val="B1"/>
      </w:pPr>
      <w:r w:rsidRPr="00DA034D">
        <w:rPr>
          <w:lang w:eastAsia="zh-CN"/>
        </w:rPr>
        <w:t>c</w:t>
      </w:r>
      <w:r w:rsidRPr="00DA034D">
        <w:t>)</w:t>
      </w:r>
      <w:r w:rsidRPr="00DA034D">
        <w:tab/>
        <w:t>&lt;</w:t>
      </w:r>
      <w:r>
        <w:t>status</w:t>
      </w:r>
      <w:r w:rsidRPr="00DA034D">
        <w:t>&gt;, a mandatory element indicating</w:t>
      </w:r>
      <w:r>
        <w:t xml:space="preserve"> </w:t>
      </w:r>
      <w:r>
        <w:rPr>
          <w:rFonts w:hint="eastAsia"/>
          <w:lang w:eastAsia="zh-CN"/>
        </w:rPr>
        <w:t xml:space="preserve">the UE-to-UE direct </w:t>
      </w:r>
      <w:r>
        <w:rPr>
          <w:lang w:eastAsia="zh-CN"/>
        </w:rPr>
        <w:t>communication</w:t>
      </w:r>
      <w:r>
        <w:rPr>
          <w:rFonts w:hint="eastAsia"/>
          <w:lang w:eastAsia="zh-CN"/>
        </w:rPr>
        <w:t xml:space="preserve"> status (</w:t>
      </w:r>
      <w:r>
        <w:rPr>
          <w:lang w:eastAsia="zh-CN"/>
        </w:rPr>
        <w:t>i.e.</w:t>
      </w:r>
      <w:r>
        <w:rPr>
          <w:rFonts w:hint="eastAsia"/>
          <w:lang w:eastAsia="zh-CN"/>
        </w:rPr>
        <w:t xml:space="preserve"> establish</w:t>
      </w:r>
      <w:r>
        <w:rPr>
          <w:lang w:eastAsia="zh-CN"/>
        </w:rPr>
        <w:t>ed</w:t>
      </w:r>
      <w:r>
        <w:rPr>
          <w:rFonts w:hint="eastAsia"/>
          <w:lang w:eastAsia="zh-CN"/>
        </w:rPr>
        <w:t>, release</w:t>
      </w:r>
      <w:r>
        <w:rPr>
          <w:lang w:eastAsia="zh-CN"/>
        </w:rPr>
        <w:t>d</w:t>
      </w:r>
      <w:r>
        <w:rPr>
          <w:rFonts w:hint="eastAsia"/>
          <w:lang w:eastAsia="zh-CN"/>
        </w:rPr>
        <w:t>)</w:t>
      </w:r>
      <w:r>
        <w:rPr>
          <w:lang w:eastAsia="zh-CN"/>
        </w:rPr>
        <w:t>; and</w:t>
      </w:r>
    </w:p>
    <w:p w14:paraId="72C58A5D" w14:textId="77777777" w:rsidR="00B02D38" w:rsidRDefault="00B02D38" w:rsidP="00B02D38">
      <w:pPr>
        <w:pStyle w:val="B1"/>
      </w:pPr>
      <w:r>
        <w:t>d)</w:t>
      </w:r>
      <w:r>
        <w:tab/>
        <w:t>&lt;VAL-service-id&gt;, an optional element set to the</w:t>
      </w:r>
      <w:r w:rsidRPr="006A70BF">
        <w:rPr>
          <w:lang w:eastAsia="zh-CN"/>
        </w:rPr>
        <w:t xml:space="preserve"> </w:t>
      </w:r>
      <w:r>
        <w:rPr>
          <w:lang w:eastAsia="zh-CN"/>
        </w:rPr>
        <w:t xml:space="preserve">VAL </w:t>
      </w:r>
      <w:r>
        <w:rPr>
          <w:lang w:val="en-US"/>
        </w:rPr>
        <w:t>service identity of the vertical application.</w:t>
      </w:r>
    </w:p>
    <w:p w14:paraId="1F59F8AA" w14:textId="77777777" w:rsidR="00B02D38" w:rsidRPr="00DA034D" w:rsidRDefault="00B02D38" w:rsidP="00B02D38">
      <w:r>
        <w:t>&lt;xr-inform-rsp&gt;</w:t>
      </w:r>
      <w:r w:rsidRPr="00DA034D">
        <w:t xml:space="preserve"> element contains the following sub-element:</w:t>
      </w:r>
    </w:p>
    <w:p w14:paraId="6C2FE36C" w14:textId="59A5545E" w:rsidR="00B02D38" w:rsidRDefault="00B02D38" w:rsidP="00B02D38">
      <w:pPr>
        <w:pStyle w:val="B1"/>
      </w:pPr>
      <w:r w:rsidRPr="00B02D38">
        <w:rPr>
          <w:rFonts w:eastAsia="SimSun"/>
        </w:rPr>
        <w:t>a)</w:t>
      </w:r>
      <w:r w:rsidRPr="00B02D38">
        <w:rPr>
          <w:rFonts w:eastAsia="SimSun"/>
        </w:rPr>
        <w:tab/>
        <w:t>&lt;result&gt;, a mandatory element set to either "success" or "failure" indicating success or failure of the operation.</w:t>
      </w:r>
    </w:p>
    <w:p w14:paraId="613BF9F7" w14:textId="77777777" w:rsidR="00E871B8" w:rsidRPr="00DA034D" w:rsidRDefault="00E871B8" w:rsidP="00E871B8">
      <w:r>
        <w:rPr>
          <w:lang w:eastAsia="zh-CN"/>
        </w:rPr>
        <w:t>&lt;xr-trigger-req&gt;</w:t>
      </w:r>
      <w:r w:rsidRPr="00DA034D">
        <w:t xml:space="preserve"> element contains the following sub-elements:</w:t>
      </w:r>
    </w:p>
    <w:p w14:paraId="54F157AA" w14:textId="2B88D0FD" w:rsidR="00E871B8" w:rsidRPr="00785C07" w:rsidRDefault="00E871B8" w:rsidP="00E871B8">
      <w:pPr>
        <w:pStyle w:val="B1"/>
      </w:pPr>
      <w:r w:rsidRPr="00785C07">
        <w:t>a)</w:t>
      </w:r>
      <w:r w:rsidRPr="00785C07">
        <w:tab/>
        <w:t xml:space="preserve">&lt;requestor-id&gt;, a mandatory element. This element contains a string set to </w:t>
      </w:r>
      <w:r w:rsidRPr="00785C07">
        <w:rPr>
          <w:rFonts w:hint="eastAsia"/>
        </w:rPr>
        <w:t>the i</w:t>
      </w:r>
      <w:r w:rsidRPr="00785C07">
        <w:t>dentity of the SDDM-S</w:t>
      </w:r>
      <w:r w:rsidR="00F97A2B">
        <w:t>, e.g. FQDN, URI</w:t>
      </w:r>
      <w:r w:rsidRPr="00785C07">
        <w:t>;</w:t>
      </w:r>
    </w:p>
    <w:p w14:paraId="610F0111" w14:textId="77777777" w:rsidR="003A28BF" w:rsidRDefault="00E871B8" w:rsidP="00E871B8">
      <w:pPr>
        <w:pStyle w:val="B1"/>
      </w:pPr>
      <w:r w:rsidRPr="00785C07">
        <w:t>b)</w:t>
      </w:r>
      <w:r w:rsidRPr="00785C07">
        <w:tab/>
        <w:t xml:space="preserve">&lt;VAL-ue-id-list&gt;, a mandatory element that contains </w:t>
      </w:r>
      <w:r w:rsidR="003A28BF">
        <w:t>the following sub-elements:</w:t>
      </w:r>
    </w:p>
    <w:p w14:paraId="49BCF3EB" w14:textId="3AC6381A" w:rsidR="00E871B8" w:rsidRPr="003A28BF" w:rsidRDefault="003A28BF" w:rsidP="003A28BF">
      <w:pPr>
        <w:pStyle w:val="B2"/>
      </w:pPr>
      <w:r w:rsidRPr="003A28BF">
        <w:t>1)</w:t>
      </w:r>
      <w:r w:rsidRPr="003A28BF">
        <w:tab/>
      </w:r>
      <w:r w:rsidR="00E871B8" w:rsidRPr="003A28BF">
        <w:t>one or more &lt;VAL-ue-id&gt;</w:t>
      </w:r>
      <w:r w:rsidRPr="003A28BF">
        <w:t xml:space="preserve">, a mandatory </w:t>
      </w:r>
      <w:r w:rsidR="00E871B8" w:rsidRPr="003A28BF">
        <w:t xml:space="preserve">element. Each &lt;VAL-ue-id&gt; element contains the identity of the VAL UE for whom SEALDD </w:t>
      </w:r>
      <w:r w:rsidR="0061324D" w:rsidRPr="003A28BF">
        <w:t>multi-modal</w:t>
      </w:r>
      <w:r w:rsidR="00E871B8" w:rsidRPr="003A28BF">
        <w:t xml:space="preserve"> transmission connection trigger applies;</w:t>
      </w:r>
      <w:r w:rsidRPr="003A28BF">
        <w:t xml:space="preserve"> and</w:t>
      </w:r>
    </w:p>
    <w:p w14:paraId="357B3474" w14:textId="5F71080A" w:rsidR="003A28BF" w:rsidRPr="00785C07" w:rsidRDefault="003A28BF" w:rsidP="003A28BF">
      <w:pPr>
        <w:pStyle w:val="B2"/>
      </w:pPr>
      <w:r w:rsidRPr="003A28BF">
        <w:t>2)</w:t>
      </w:r>
      <w:r w:rsidRPr="003A28BF">
        <w:tab/>
        <w:t>&lt;anyExt&gt;, an optional element;</w:t>
      </w:r>
    </w:p>
    <w:p w14:paraId="70E64C12" w14:textId="77777777" w:rsidR="00E871B8" w:rsidRPr="00785C07" w:rsidRDefault="00E871B8" w:rsidP="00E871B8">
      <w:pPr>
        <w:pStyle w:val="B1"/>
      </w:pPr>
      <w:r w:rsidRPr="00785C07">
        <w:t>c)</w:t>
      </w:r>
      <w:r w:rsidRPr="00785C07">
        <w:tab/>
        <w:t>&lt;operation&gt;, a mandatory element indicating the action for UE-to-UE direct communication (</w:t>
      </w:r>
      <w:r>
        <w:t>i.e.</w:t>
      </w:r>
      <w:r w:rsidRPr="00785C07">
        <w:t xml:space="preserve"> establishment, release); and</w:t>
      </w:r>
    </w:p>
    <w:p w14:paraId="4E01363D" w14:textId="77777777" w:rsidR="00E871B8" w:rsidRPr="00785C07" w:rsidRDefault="00E871B8" w:rsidP="00E871B8">
      <w:pPr>
        <w:pStyle w:val="B1"/>
      </w:pPr>
      <w:r w:rsidRPr="00785C07">
        <w:t>d)</w:t>
      </w:r>
      <w:r w:rsidRPr="00785C07">
        <w:tab/>
        <w:t>&lt;VAL-service-id&gt;, an optional element set to the VAL service identity of the vertical application.</w:t>
      </w:r>
    </w:p>
    <w:p w14:paraId="1F8AAAFD" w14:textId="77777777" w:rsidR="00E871B8" w:rsidRPr="00DA034D" w:rsidRDefault="00E871B8" w:rsidP="00E871B8">
      <w:r>
        <w:t>&lt;xr-trigger-rsp&gt;</w:t>
      </w:r>
      <w:r w:rsidRPr="00DA034D">
        <w:t xml:space="preserve"> element contains the following sub-element:</w:t>
      </w:r>
    </w:p>
    <w:p w14:paraId="2036A0CC" w14:textId="77777777" w:rsidR="00F97A2B" w:rsidRDefault="00C02EF2" w:rsidP="00431C22">
      <w:r>
        <w:t>a)</w:t>
      </w:r>
      <w:r>
        <w:tab/>
      </w:r>
      <w:r w:rsidR="00E871B8" w:rsidRPr="00C02EF2">
        <w:t>&lt;result&gt;, a mandatory element set to either "success" or "failure" indicating success or failure of the operation.</w:t>
      </w:r>
    </w:p>
    <w:p w14:paraId="30805560" w14:textId="081B73D0" w:rsidR="00431C22" w:rsidRDefault="00431C22" w:rsidP="00431C22">
      <w:r>
        <w:t>&lt;</w:t>
      </w:r>
      <w:r w:rsidR="00BB7A2F">
        <w:t>xr</w:t>
      </w:r>
      <w:r>
        <w:t>-establishment-req&gt; element contains the following sub-elements:</w:t>
      </w:r>
    </w:p>
    <w:p w14:paraId="46581552" w14:textId="77777777" w:rsidR="00431C22" w:rsidRDefault="00431C22" w:rsidP="00431C22">
      <w:pPr>
        <w:pStyle w:val="B1"/>
      </w:pPr>
      <w:r>
        <w:t>a)</w:t>
      </w:r>
      <w:r>
        <w:tab/>
        <w:t>&lt;sealdd-client-identity&gt;, a mandatory element.</w:t>
      </w:r>
      <w:r w:rsidRPr="00F8579C">
        <w:t xml:space="preserve"> </w:t>
      </w:r>
      <w:r>
        <w:t>This element contains</w:t>
      </w:r>
      <w:r w:rsidRPr="00004F96">
        <w:t xml:space="preserve"> a string </w:t>
      </w:r>
      <w:r>
        <w:t>specifying the identity of SDDM-C;</w:t>
      </w:r>
    </w:p>
    <w:p w14:paraId="3C36D5A3" w14:textId="51EC60AA" w:rsidR="00431C22" w:rsidRDefault="00431C22" w:rsidP="00431C22">
      <w:pPr>
        <w:pStyle w:val="B1"/>
      </w:pPr>
      <w:r>
        <w:t>b)</w:t>
      </w:r>
      <w:r>
        <w:tab/>
        <w:t xml:space="preserve">&lt;sealdd-flows-info&gt;, a mandatory element. This element contains a string specifying </w:t>
      </w:r>
      <w:r>
        <w:rPr>
          <w:rFonts w:cs="Arial"/>
        </w:rPr>
        <w:t xml:space="preserve">one or more </w:t>
      </w:r>
      <w:r>
        <w:t>&lt;sealdd-flow-info&gt; elements</w:t>
      </w:r>
      <w:r>
        <w:rPr>
          <w:lang w:eastAsia="zh-CN"/>
        </w:rPr>
        <w:t xml:space="preserve"> </w:t>
      </w:r>
      <w:r w:rsidR="00BB7A2F">
        <w:rPr>
          <w:lang w:eastAsia="zh-CN"/>
        </w:rPr>
        <w:t>which each</w:t>
      </w:r>
      <w:r>
        <w:rPr>
          <w:rFonts w:hint="eastAsia"/>
          <w:lang w:eastAsia="zh-CN"/>
        </w:rPr>
        <w:t xml:space="preserve"> </w:t>
      </w:r>
      <w:r>
        <w:t>contains the following sub-elements:</w:t>
      </w:r>
    </w:p>
    <w:p w14:paraId="1EAEA8CE" w14:textId="74454667" w:rsidR="00431C22" w:rsidRDefault="00431C22" w:rsidP="00431C22">
      <w:pPr>
        <w:pStyle w:val="B2"/>
      </w:pPr>
      <w:r>
        <w:rPr>
          <w:rFonts w:hint="eastAsia"/>
          <w:lang w:eastAsia="zh-CN"/>
        </w:rPr>
        <w:t>1</w:t>
      </w:r>
      <w:r w:rsidRPr="00DA48D1">
        <w:t>)</w:t>
      </w:r>
      <w:r w:rsidRPr="00DA48D1">
        <w:tab/>
      </w:r>
      <w:r>
        <w:t xml:space="preserve">a </w:t>
      </w:r>
      <w:r w:rsidRPr="00DA48D1">
        <w:t>&lt;</w:t>
      </w:r>
      <w:r>
        <w:t>sealdd-flow-id&gt;, a mandatory element.</w:t>
      </w:r>
      <w:r w:rsidRPr="007B0821">
        <w:t xml:space="preserve"> </w:t>
      </w:r>
      <w:r>
        <w:t xml:space="preserve">This element contains a positive integer in range 1 to 65535 specifying the identity of the </w:t>
      </w:r>
      <w:r w:rsidR="009103A8">
        <w:t>SEALDD</w:t>
      </w:r>
      <w:r>
        <w:t xml:space="preserve"> flow; and</w:t>
      </w:r>
    </w:p>
    <w:p w14:paraId="2D8EB177" w14:textId="77777777" w:rsidR="00431C22" w:rsidRDefault="00431C22" w:rsidP="00700C24">
      <w:pPr>
        <w:pStyle w:val="B2"/>
      </w:pPr>
      <w:r>
        <w:rPr>
          <w:lang w:eastAsia="zh-CN"/>
        </w:rPr>
        <w:t>2</w:t>
      </w:r>
      <w:r w:rsidRPr="00DA48D1">
        <w:t>)</w:t>
      </w:r>
      <w:r w:rsidRPr="00DA48D1">
        <w:tab/>
      </w:r>
      <w:r>
        <w:t xml:space="preserve">a </w:t>
      </w:r>
      <w:r w:rsidRPr="00DA48D1">
        <w:t>&lt;</w:t>
      </w:r>
      <w:r>
        <w:t>traffic-descriptor-info&gt;</w:t>
      </w:r>
      <w:r>
        <w:rPr>
          <w:rFonts w:hint="eastAsia"/>
          <w:lang w:eastAsia="zh-CN"/>
        </w:rPr>
        <w:t>,</w:t>
      </w:r>
      <w:r w:rsidRPr="00BD6846">
        <w:t xml:space="preserve"> </w:t>
      </w:r>
      <w:r>
        <w:t>an optional element</w:t>
      </w:r>
      <w:r w:rsidRPr="001D2D78">
        <w:t xml:space="preserve"> specifying </w:t>
      </w:r>
      <w:r>
        <w:rPr>
          <w:rFonts w:hint="eastAsia"/>
          <w:lang w:eastAsia="zh-CN"/>
        </w:rPr>
        <w:t xml:space="preserve">the information of </w:t>
      </w:r>
      <w:r>
        <w:rPr>
          <w:lang w:eastAsia="zh-CN"/>
        </w:rPr>
        <w:t>the traffic that</w:t>
      </w:r>
      <w:r>
        <w:rPr>
          <w:rFonts w:hint="eastAsia"/>
          <w:lang w:eastAsia="zh-CN"/>
        </w:rPr>
        <w:t xml:space="preserve"> </w:t>
      </w:r>
      <w:r>
        <w:t>contains the following sub-elements:</w:t>
      </w:r>
    </w:p>
    <w:p w14:paraId="563AF8C6" w14:textId="77777777" w:rsidR="00431C22" w:rsidRDefault="00431C22" w:rsidP="00431C22">
      <w:pPr>
        <w:pStyle w:val="B3"/>
      </w:pPr>
      <w:r>
        <w:t>i</w:t>
      </w:r>
      <w:r w:rsidRPr="000509AE">
        <w:t>)</w:t>
      </w:r>
      <w:r w:rsidRPr="000509AE">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2F6695E7" w14:textId="77777777" w:rsidR="00431C22" w:rsidRDefault="00431C22" w:rsidP="00431C22">
      <w:pPr>
        <w:pStyle w:val="B3"/>
      </w:pPr>
      <w:r>
        <w:lastRenderedPageBreak/>
        <w:t>ii</w:t>
      </w:r>
      <w:r w:rsidRPr="000509AE">
        <w:t>)</w:t>
      </w:r>
      <w:r w:rsidRPr="000509AE">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0D918DD2" w14:textId="77777777" w:rsidR="00431C22" w:rsidRDefault="00431C22" w:rsidP="00431C22">
      <w:pPr>
        <w:pStyle w:val="B3"/>
      </w:pPr>
      <w:r>
        <w:t>iii</w:t>
      </w:r>
      <w:r w:rsidRPr="000509AE">
        <w:t>)</w:t>
      </w:r>
      <w:r w:rsidRPr="000509AE">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23FA6F08" w14:textId="77777777" w:rsidR="00431C22" w:rsidRDefault="00431C22" w:rsidP="00431C22">
      <w:pPr>
        <w:pStyle w:val="B3"/>
      </w:pPr>
      <w:r>
        <w:t>iv</w:t>
      </w:r>
      <w:r w:rsidRPr="000509AE">
        <w:t>)</w:t>
      </w:r>
      <w:r w:rsidRPr="000509AE">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59825328" w14:textId="77777777" w:rsidR="00431C22" w:rsidRDefault="00431C22" w:rsidP="00431C22">
      <w:pPr>
        <w:pStyle w:val="B1"/>
      </w:pPr>
      <w:r>
        <w:t>c)</w:t>
      </w:r>
      <w:r>
        <w:tab/>
        <w:t xml:space="preserve">&lt;identity&gt;, an optional element which includes &lt;VAL-user-id&gt; an optional element set to the </w:t>
      </w:r>
      <w:r>
        <w:rPr>
          <w:lang w:val="en-US"/>
        </w:rPr>
        <w:t>identity of the</w:t>
      </w:r>
      <w:r w:rsidRPr="00526FC3">
        <w:t xml:space="preserve"> </w:t>
      </w:r>
      <w:r>
        <w:t>VAL</w:t>
      </w:r>
      <w:r w:rsidRPr="00526FC3">
        <w:t xml:space="preserve"> user</w:t>
      </w:r>
      <w:r>
        <w:t xml:space="preserve"> or &lt;VAL-ue-id&gt; a string set to </w:t>
      </w:r>
      <w:r w:rsidRPr="00450E6D">
        <w:t>the identity of the S</w:t>
      </w:r>
      <w:r>
        <w:t>DD</w:t>
      </w:r>
      <w:r w:rsidRPr="00450E6D">
        <w:t>M-C acting as the VAL UE and performing the request</w:t>
      </w:r>
      <w:r>
        <w:t xml:space="preserve"> </w:t>
      </w:r>
      <w:r>
        <w:rPr>
          <w:lang w:eastAsia="zh-CN"/>
        </w:rPr>
        <w:t xml:space="preserve">or the SDDM-S that performs the request. </w:t>
      </w:r>
      <w:r>
        <w:t>&lt;VAL-ue-id&gt; contains either &lt;sealURI&gt; which is an anyURI, &lt;sealString&gt; a string, or &lt;sealBoolean&gt; a boolean sub-elements.</w:t>
      </w:r>
    </w:p>
    <w:p w14:paraId="77BD09C8" w14:textId="77777777" w:rsidR="00431C22" w:rsidRPr="007A43B0" w:rsidRDefault="00431C22" w:rsidP="00431C22">
      <w:pPr>
        <w:pStyle w:val="B1"/>
      </w:pPr>
      <w:r>
        <w:t>d)</w:t>
      </w:r>
      <w:r>
        <w:tab/>
      </w:r>
      <w:r w:rsidRPr="00457673">
        <w:rPr>
          <w:lang w:val="en-US"/>
        </w:rPr>
        <w:t>&lt;</w:t>
      </w:r>
      <w:r>
        <w:rPr>
          <w:lang w:val="en-US"/>
        </w:rPr>
        <w:t>server-id</w:t>
      </w:r>
      <w:r w:rsidRPr="00457673">
        <w:rPr>
          <w:lang w:val="en-US"/>
        </w:rPr>
        <w:t>&gt;</w:t>
      </w:r>
      <w:r>
        <w:rPr>
          <w:lang w:val="en-US"/>
        </w:rPr>
        <w:t>, an optional element</w:t>
      </w:r>
      <w:r>
        <w:t xml:space="preserve">. This element contains a string </w:t>
      </w:r>
      <w:r>
        <w:rPr>
          <w:lang w:val="en-US"/>
        </w:rPr>
        <w:t xml:space="preserve">specifying </w:t>
      </w:r>
      <w:r>
        <w:t>the endpoint of a</w:t>
      </w:r>
      <w:r w:rsidRPr="000263E0">
        <w:t xml:space="preserve"> </w:t>
      </w:r>
      <w:r>
        <w:t xml:space="preserve">selected </w:t>
      </w:r>
      <w:r w:rsidRPr="000263E0">
        <w:t>VAL server</w:t>
      </w:r>
      <w:r>
        <w:rPr>
          <w:lang w:val="en-US"/>
        </w:rPr>
        <w:t>; and</w:t>
      </w:r>
    </w:p>
    <w:p w14:paraId="2A2D3F35" w14:textId="77777777" w:rsidR="00431C22" w:rsidRPr="006A1CD8" w:rsidRDefault="00431C22" w:rsidP="00431C22">
      <w:pPr>
        <w:pStyle w:val="B1"/>
      </w:pPr>
      <w:r>
        <w:t>e</w:t>
      </w:r>
      <w:r>
        <w:rPr>
          <w:lang w:val="en-US"/>
        </w:rPr>
        <w:t>)</w:t>
      </w:r>
      <w:r>
        <w:rPr>
          <w:lang w:val="en-US"/>
        </w:rPr>
        <w:tab/>
      </w:r>
      <w:r>
        <w:t>&lt;VAL-service-id&gt;, an optional element.</w:t>
      </w:r>
      <w:r w:rsidRPr="00035BD6">
        <w:t xml:space="preserve"> </w:t>
      </w:r>
      <w:r>
        <w:t xml:space="preserve">This element contains a string specifying the </w:t>
      </w:r>
      <w:r>
        <w:rPr>
          <w:lang w:eastAsia="zh-CN"/>
        </w:rPr>
        <w:t xml:space="preserve">VAL </w:t>
      </w:r>
      <w:r>
        <w:rPr>
          <w:lang w:val="en-US"/>
        </w:rPr>
        <w:t>service identity of the vertical application</w:t>
      </w:r>
      <w:r>
        <w:t>.</w:t>
      </w:r>
    </w:p>
    <w:p w14:paraId="24DEB058" w14:textId="20AAC5CC" w:rsidR="00431C22" w:rsidRDefault="00431C22" w:rsidP="00431C22">
      <w:r>
        <w:t>&lt;</w:t>
      </w:r>
      <w:r w:rsidR="001B2E89">
        <w:t>xr</w:t>
      </w:r>
      <w:r>
        <w:t>-establishment-rsp&gt; element contains the following sub-elements:</w:t>
      </w:r>
    </w:p>
    <w:p w14:paraId="0E1FDC84" w14:textId="5272D7A2" w:rsidR="00431C22" w:rsidRDefault="00431C22" w:rsidP="00431C22">
      <w:pPr>
        <w:pStyle w:val="B1"/>
        <w:rPr>
          <w:lang w:eastAsia="zh-CN"/>
        </w:rPr>
      </w:pPr>
      <w:r>
        <w:t>a)</w:t>
      </w:r>
      <w:r>
        <w:tab/>
        <w:t xml:space="preserve">&lt;result&gt;, which includes a sub-element &lt;operation-result&gt;, a mandatory element contains a string </w:t>
      </w:r>
      <w:r w:rsidRPr="00004F96">
        <w:t>set to</w:t>
      </w:r>
      <w:r>
        <w:t xml:space="preserve"> either</w:t>
      </w:r>
      <w:r w:rsidRPr="00004F96">
        <w:t xml:space="preserve"> "success" or "failure" indicating success or failure</w:t>
      </w:r>
      <w:r>
        <w:t xml:space="preserve"> of the operation. If the result is </w:t>
      </w:r>
      <w:r w:rsidRPr="00004F96">
        <w:t>"failure"</w:t>
      </w:r>
      <w:r>
        <w:t>, the &lt;result&gt; element may contain a &lt;cause&gt; sub-element which is a string set to the cause of the failure of the operation (</w:t>
      </w:r>
      <w:r>
        <w:rPr>
          <w:lang w:eastAsia="zh-CN"/>
        </w:rPr>
        <w:t>e.g. VAL client error</w:t>
      </w:r>
      <w:r>
        <w:t xml:space="preserve">, </w:t>
      </w:r>
      <w:r>
        <w:rPr>
          <w:lang w:eastAsia="zh-CN"/>
        </w:rPr>
        <w:t>SEALDD policy mismatch). If the result is "success", &lt;</w:t>
      </w:r>
      <w:r w:rsidR="001B2E89">
        <w:rPr>
          <w:lang w:eastAsia="zh-CN"/>
        </w:rPr>
        <w:t>xr</w:t>
      </w:r>
      <w:r>
        <w:rPr>
          <w:lang w:eastAsia="zh-CN"/>
        </w:rPr>
        <w:t xml:space="preserve">-establishment-rsp&gt; shall contain the </w:t>
      </w:r>
      <w:r>
        <w:t>&lt;sealdd-multi-modal-flow-info&gt; and may contain the &lt;protocol-descriptor-info&gt;;</w:t>
      </w:r>
    </w:p>
    <w:p w14:paraId="775B5E6F" w14:textId="77777777" w:rsidR="00431C22" w:rsidRDefault="00431C22" w:rsidP="00431C22">
      <w:pPr>
        <w:pStyle w:val="B1"/>
      </w:pPr>
      <w:r>
        <w:rPr>
          <w:lang w:val="en-US" w:eastAsia="zh-CN"/>
        </w:rPr>
        <w:t>b</w:t>
      </w:r>
      <w:r>
        <w:rPr>
          <w:lang w:val="en-US"/>
        </w:rPr>
        <w:t>)</w:t>
      </w:r>
      <w:r>
        <w:rPr>
          <w:lang w:val="en-US"/>
        </w:rPr>
        <w:tab/>
      </w:r>
      <w:r>
        <w:t>&lt;sealdd-multi-modal-flow-info&gt;, a mandatory element</w:t>
      </w:r>
      <w:r w:rsidRPr="001D2D78">
        <w:t xml:space="preserve"> </w:t>
      </w:r>
      <w:r>
        <w:t>specifying the information of the multi-modal sealdd flow, that contains the following sub-elements:</w:t>
      </w:r>
    </w:p>
    <w:p w14:paraId="26F1B18A" w14:textId="1AC7485B" w:rsidR="005C3B24" w:rsidRDefault="005C3B24" w:rsidP="005C3B24">
      <w:pPr>
        <w:pStyle w:val="B2"/>
      </w:pPr>
      <w:r w:rsidRPr="005C3B24">
        <w:rPr>
          <w:rFonts w:hint="eastAsia"/>
          <w:lang w:eastAsia="zh-CN"/>
        </w:rPr>
        <w:t>1</w:t>
      </w:r>
      <w:r w:rsidRPr="005C3B24">
        <w:rPr>
          <w:lang w:eastAsia="zh-CN"/>
        </w:rPr>
        <w:t>)</w:t>
      </w:r>
      <w:r w:rsidRPr="005C3B24">
        <w:rPr>
          <w:lang w:eastAsia="zh-CN"/>
        </w:rPr>
        <w:tab/>
        <w:t xml:space="preserve">a &lt;sealdd-multi-modal-flow-id&gt;, a mandatory element. This element contains a positive integer in range 1 to 65535 specifying the identity of the multi modal </w:t>
      </w:r>
      <w:r w:rsidR="009103A8">
        <w:t>SEALDD</w:t>
      </w:r>
      <w:r w:rsidRPr="005C3B24">
        <w:rPr>
          <w:lang w:eastAsia="zh-CN"/>
        </w:rPr>
        <w:t xml:space="preserve"> flow; and</w:t>
      </w:r>
    </w:p>
    <w:p w14:paraId="0742C828" w14:textId="6A2F911D" w:rsidR="00431C22" w:rsidRDefault="005C3B24" w:rsidP="00431C22">
      <w:pPr>
        <w:pStyle w:val="B2"/>
      </w:pPr>
      <w:r>
        <w:rPr>
          <w:lang w:eastAsia="zh-CN"/>
        </w:rPr>
        <w:t>2</w:t>
      </w:r>
      <w:r w:rsidR="00431C22" w:rsidRPr="00DA48D1">
        <w:t>)</w:t>
      </w:r>
      <w:r w:rsidR="00431C22" w:rsidRPr="00DA48D1">
        <w:tab/>
      </w:r>
      <w:r w:rsidR="00431C22">
        <w:t>a</w:t>
      </w:r>
      <w:r w:rsidR="00431C22" w:rsidRPr="00DA48D1">
        <w:t xml:space="preserve"> &lt;</w:t>
      </w:r>
      <w:r w:rsidR="00431C22">
        <w:t>sealdd-flows-info</w:t>
      </w:r>
      <w:r w:rsidR="00431C22" w:rsidRPr="00DA48D1">
        <w:t xml:space="preserve">&gt; </w:t>
      </w:r>
      <w:r w:rsidR="00431C22">
        <w:t xml:space="preserve">a mandatory </w:t>
      </w:r>
      <w:r w:rsidR="00431C22" w:rsidRPr="00DA48D1">
        <w:t>element</w:t>
      </w:r>
      <w:r w:rsidR="00431C22">
        <w:t xml:space="preserve"> specifying </w:t>
      </w:r>
      <w:r w:rsidR="00431C22">
        <w:rPr>
          <w:rFonts w:cs="Arial"/>
        </w:rPr>
        <w:t xml:space="preserve">one or more </w:t>
      </w:r>
      <w:r w:rsidR="00431C22">
        <w:t>&lt;sealdd-flow-info&gt; elements</w:t>
      </w:r>
      <w:r w:rsidR="00431C22">
        <w:rPr>
          <w:lang w:eastAsia="zh-CN"/>
        </w:rPr>
        <w:t xml:space="preserve">, </w:t>
      </w:r>
      <w:r w:rsidR="00431C22">
        <w:t xml:space="preserve">which </w:t>
      </w:r>
      <w:r w:rsidR="001B2E89">
        <w:t xml:space="preserve">each </w:t>
      </w:r>
      <w:r w:rsidR="00431C22">
        <w:t>contains the following sub-elements:</w:t>
      </w:r>
    </w:p>
    <w:p w14:paraId="28055583" w14:textId="77777777" w:rsidR="00431C22" w:rsidRDefault="00431C22" w:rsidP="00431C22">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6FAE5828" w14:textId="77777777" w:rsidR="00431C22" w:rsidRDefault="00431C22" w:rsidP="00431C22">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0E78E102" w14:textId="77777777" w:rsidR="00431C22" w:rsidRDefault="00431C22" w:rsidP="00431C22">
      <w:pPr>
        <w:pStyle w:val="B4"/>
      </w:pPr>
      <w:r>
        <w:t>-</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4E5CC18C" w14:textId="77777777" w:rsidR="00431C22" w:rsidRDefault="00431C22" w:rsidP="00431C22">
      <w:pPr>
        <w:pStyle w:val="B4"/>
      </w:pPr>
      <w:r>
        <w:t>-</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5779FE0F" w14:textId="77777777" w:rsidR="00431C22" w:rsidRDefault="00431C22" w:rsidP="00431C22">
      <w:pPr>
        <w:pStyle w:val="B4"/>
      </w:pPr>
      <w:r>
        <w:t>-</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7E147C5B" w14:textId="77777777" w:rsidR="00431C22" w:rsidRDefault="00431C22" w:rsidP="00431C22">
      <w:pPr>
        <w:pStyle w:val="B4"/>
      </w:pPr>
      <w:r>
        <w:t>-</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72F3B960" w14:textId="77777777" w:rsidR="00431C22" w:rsidRDefault="00431C22" w:rsidP="00431C22">
      <w:pPr>
        <w:pStyle w:val="B1"/>
        <w:rPr>
          <w:lang w:eastAsia="zh-CN"/>
        </w:rPr>
      </w:pPr>
      <w:r>
        <w:rPr>
          <w:lang w:val="en-US" w:eastAsia="zh-CN"/>
        </w:rPr>
        <w:t>c</w:t>
      </w:r>
      <w:r>
        <w:rPr>
          <w:lang w:val="en-US"/>
        </w:rPr>
        <w:t>)</w:t>
      </w:r>
      <w:r>
        <w:rPr>
          <w:lang w:val="en-US"/>
        </w:rPr>
        <w:tab/>
      </w:r>
      <w:r>
        <w:t>&lt;protocol-descriptor-info&gt;</w:t>
      </w:r>
      <w:r>
        <w:rPr>
          <w:rFonts w:hint="eastAsia"/>
          <w:lang w:eastAsia="zh-CN"/>
        </w:rPr>
        <w:t>,</w:t>
      </w:r>
      <w:r w:rsidRPr="00BD6846">
        <w:t xml:space="preserve"> </w:t>
      </w:r>
      <w:r>
        <w:t>a</w:t>
      </w:r>
      <w:r>
        <w:rPr>
          <w:rFonts w:hint="eastAsia"/>
          <w:lang w:eastAsia="zh-CN"/>
        </w:rPr>
        <w:t>n</w:t>
      </w:r>
      <w:r>
        <w:t xml:space="preserve"> optional element</w:t>
      </w:r>
      <w:r w:rsidRPr="001D2D78">
        <w:t xml:space="preserve"> specifying </w:t>
      </w:r>
      <w:r>
        <w:rPr>
          <w:rFonts w:hint="eastAsia"/>
          <w:lang w:eastAsia="zh-CN"/>
        </w:rPr>
        <w:t xml:space="preserve">the information of the </w:t>
      </w:r>
      <w:r>
        <w:rPr>
          <w:lang w:eastAsia="zh-CN"/>
        </w:rPr>
        <w:t>protocol that</w:t>
      </w:r>
      <w:r>
        <w:rPr>
          <w:rFonts w:hint="eastAsia"/>
          <w:lang w:eastAsia="zh-CN"/>
        </w:rPr>
        <w:t xml:space="preserve"> </w:t>
      </w:r>
      <w:r>
        <w:t>contains one or more of the following sub-elements:</w:t>
      </w:r>
    </w:p>
    <w:p w14:paraId="0B1B7DB5" w14:textId="77777777" w:rsidR="00431C22" w:rsidRDefault="00431C22" w:rsidP="00431C22">
      <w:pPr>
        <w:pStyle w:val="B2"/>
      </w:pPr>
      <w:r>
        <w:rPr>
          <w:rFonts w:hint="eastAsia"/>
          <w:lang w:eastAsia="zh-CN"/>
        </w:rPr>
        <w:t>1</w:t>
      </w:r>
      <w:r w:rsidRPr="00DA48D1">
        <w:t>)</w:t>
      </w:r>
      <w:r w:rsidRPr="00DA48D1">
        <w:tab/>
      </w:r>
      <w:r>
        <w:t>a</w:t>
      </w:r>
      <w:r w:rsidRPr="00DA48D1">
        <w:t xml:space="preserve"> &lt;</w:t>
      </w:r>
      <w:r>
        <w:t>header-ext-info</w:t>
      </w:r>
      <w:r w:rsidRPr="00DA48D1">
        <w:t xml:space="preserve">&gt; </w:t>
      </w:r>
      <w:r>
        <w:t xml:space="preserve">an optional </w:t>
      </w:r>
      <w:r w:rsidRPr="00DA48D1">
        <w:t>element</w:t>
      </w:r>
      <w:r>
        <w:t xml:space="preserve"> set to the </w:t>
      </w:r>
      <w:r>
        <w:rPr>
          <w:lang w:eastAsia="ko-KR"/>
        </w:rPr>
        <w:t>header extension information used for the traffic</w:t>
      </w:r>
      <w:r w:rsidRPr="00032DFE">
        <w:t>;</w:t>
      </w:r>
    </w:p>
    <w:p w14:paraId="38B23689" w14:textId="77777777" w:rsidR="00431C22" w:rsidRDefault="00431C22" w:rsidP="00431C22">
      <w:pPr>
        <w:pStyle w:val="B3"/>
      </w:pPr>
      <w:r>
        <w:t>i</w:t>
      </w:r>
      <w:r w:rsidRPr="000509AE">
        <w:t>)</w:t>
      </w:r>
      <w:r w:rsidRPr="000509AE">
        <w:tab/>
        <w:t>&lt;</w:t>
      </w:r>
      <w:r>
        <w:t>header-ext-type</w:t>
      </w:r>
      <w:r w:rsidRPr="000509AE">
        <w:t>&gt;</w:t>
      </w:r>
      <w:r>
        <w:t>,</w:t>
      </w:r>
      <w:r w:rsidRPr="000509AE">
        <w:t xml:space="preserve"> </w:t>
      </w:r>
      <w:r>
        <w:t>an optional element. This element contains a string specifying the type of the header extension protocol (e.g, RTP, SRTP)</w:t>
      </w:r>
      <w:r w:rsidRPr="003C4A36">
        <w:t>;</w:t>
      </w:r>
      <w:r>
        <w:t xml:space="preserve"> and</w:t>
      </w:r>
    </w:p>
    <w:p w14:paraId="27E2FEF0" w14:textId="77777777" w:rsidR="00431C22" w:rsidRDefault="00431C22" w:rsidP="00431C22">
      <w:pPr>
        <w:pStyle w:val="B3"/>
      </w:pPr>
      <w:r>
        <w:t>ii</w:t>
      </w:r>
      <w:r w:rsidRPr="000509AE">
        <w:t>)</w:t>
      </w:r>
      <w:r w:rsidRPr="000509AE">
        <w:tab/>
        <w:t>&lt;</w:t>
      </w:r>
      <w:r>
        <w:t>header-ext-id</w:t>
      </w:r>
      <w:r w:rsidRPr="000509AE">
        <w:t>&gt;</w:t>
      </w:r>
      <w:r>
        <w:t>,</w:t>
      </w:r>
      <w:r w:rsidRPr="000509AE">
        <w:t xml:space="preserve"> </w:t>
      </w:r>
      <w:r>
        <w:t>an optional element.</w:t>
      </w:r>
      <w:r w:rsidRPr="003314C6">
        <w:t xml:space="preserve"> </w:t>
      </w:r>
      <w:r>
        <w:t>This element contains a positive integer in range 1 to 255 specifying the identity of the header extension protocol;</w:t>
      </w:r>
    </w:p>
    <w:p w14:paraId="4A5AF682" w14:textId="61630E24" w:rsidR="00431C22" w:rsidRPr="00032DFE" w:rsidRDefault="00431C22" w:rsidP="00431C22">
      <w:pPr>
        <w:pStyle w:val="B2"/>
      </w:pPr>
      <w:r>
        <w:rPr>
          <w:rFonts w:hint="eastAsia"/>
          <w:lang w:eastAsia="zh-CN"/>
        </w:rPr>
        <w:lastRenderedPageBreak/>
        <w:t>2</w:t>
      </w:r>
      <w:r w:rsidRPr="00DA48D1">
        <w:t>)</w:t>
      </w:r>
      <w:r w:rsidRPr="00DA48D1">
        <w:tab/>
      </w:r>
      <w:r>
        <w:t>a</w:t>
      </w:r>
      <w:r w:rsidRPr="00DA48D1">
        <w:t xml:space="preserve"> &lt;</w:t>
      </w:r>
      <w:r>
        <w:t>packetization-indication</w:t>
      </w:r>
      <w:r w:rsidRPr="00DA48D1">
        <w:t xml:space="preserve">&gt; </w:t>
      </w:r>
      <w:r>
        <w:t xml:space="preserve">an optional </w:t>
      </w:r>
      <w:r w:rsidRPr="00DA48D1">
        <w:t>element</w:t>
      </w:r>
      <w:r>
        <w:t xml:space="preserve">. This element contains a boolean </w:t>
      </w:r>
      <w:r w:rsidR="00F36F3B">
        <w:t>indicating whether packetization is needed or not for the multi-modal sealdd flow traffic</w:t>
      </w:r>
      <w:r w:rsidRPr="00032DFE">
        <w:t>;</w:t>
      </w:r>
    </w:p>
    <w:p w14:paraId="1EAFB158" w14:textId="77777777" w:rsidR="00431C22" w:rsidRDefault="00431C22" w:rsidP="00431C22">
      <w:pPr>
        <w:pStyle w:val="B2"/>
      </w:pPr>
      <w:r>
        <w:rPr>
          <w:rFonts w:hint="eastAsia"/>
          <w:lang w:eastAsia="zh-CN"/>
        </w:rPr>
        <w:t>3</w:t>
      </w:r>
      <w:r w:rsidRPr="00DA48D1">
        <w:t>)</w:t>
      </w:r>
      <w:r w:rsidRPr="00DA48D1">
        <w:tab/>
      </w:r>
      <w:r>
        <w:t>a</w:t>
      </w:r>
      <w:r w:rsidRPr="00DA48D1">
        <w:t xml:space="preserve"> &lt;</w:t>
      </w:r>
      <w:r>
        <w:t>payload-type</w:t>
      </w:r>
      <w:r w:rsidRPr="00DA48D1">
        <w:t xml:space="preserve">&gt; </w:t>
      </w:r>
      <w:r>
        <w:t xml:space="preserve">an opional </w:t>
      </w:r>
      <w:r w:rsidRPr="00DA48D1">
        <w:t>element</w:t>
      </w:r>
      <w:r>
        <w:t>. This element contains a string set to the type of the payload (e.g, RTP, SRTP)</w:t>
      </w:r>
      <w:r w:rsidRPr="003C4A36">
        <w:t>;</w:t>
      </w:r>
      <w:r>
        <w:t xml:space="preserve"> and</w:t>
      </w:r>
    </w:p>
    <w:p w14:paraId="0A19CCDC" w14:textId="474D02A9" w:rsidR="00F42A30" w:rsidRDefault="00431C22" w:rsidP="00F42A30">
      <w:pPr>
        <w:pStyle w:val="B2"/>
      </w:pPr>
      <w:r>
        <w:rPr>
          <w:lang w:eastAsia="zh-CN"/>
        </w:rPr>
        <w:t>4</w:t>
      </w:r>
      <w:r w:rsidRPr="00DA48D1">
        <w:rPr>
          <w:lang w:eastAsia="zh-CN"/>
        </w:rPr>
        <w:t>)</w:t>
      </w:r>
      <w:r w:rsidRPr="00DA48D1">
        <w:rPr>
          <w:lang w:eastAsia="zh-CN"/>
        </w:rPr>
        <w:tab/>
      </w:r>
      <w:r>
        <w:rPr>
          <w:lang w:eastAsia="zh-CN"/>
        </w:rPr>
        <w:t>a</w:t>
      </w:r>
      <w:r w:rsidRPr="00DA48D1">
        <w:rPr>
          <w:lang w:eastAsia="zh-CN"/>
        </w:rPr>
        <w:t xml:space="preserve"> &lt;</w:t>
      </w:r>
      <w:r>
        <w:rPr>
          <w:lang w:eastAsia="zh-CN"/>
        </w:rPr>
        <w:t>payload-format</w:t>
      </w:r>
      <w:r w:rsidRPr="00DA48D1">
        <w:rPr>
          <w:lang w:eastAsia="zh-CN"/>
        </w:rPr>
        <w:t xml:space="preserve">&gt; </w:t>
      </w:r>
      <w:r>
        <w:rPr>
          <w:lang w:eastAsia="zh-CN"/>
        </w:rPr>
        <w:t>a</w:t>
      </w:r>
      <w:r w:rsidR="007556E8">
        <w:rPr>
          <w:lang w:eastAsia="zh-CN"/>
        </w:rPr>
        <w:t>n</w:t>
      </w:r>
      <w:r>
        <w:rPr>
          <w:lang w:eastAsia="zh-CN"/>
        </w:rPr>
        <w:t xml:space="preserve"> </w:t>
      </w:r>
      <w:r w:rsidR="007556E8">
        <w:rPr>
          <w:lang w:eastAsia="zh-CN"/>
        </w:rPr>
        <w:t>optional</w:t>
      </w:r>
      <w:r>
        <w:rPr>
          <w:lang w:eastAsia="zh-CN"/>
        </w:rPr>
        <w:t xml:space="preserve"> </w:t>
      </w:r>
      <w:r w:rsidRPr="00DA48D1">
        <w:rPr>
          <w:lang w:eastAsia="zh-CN"/>
        </w:rPr>
        <w:t>element</w:t>
      </w:r>
      <w:r>
        <w:rPr>
          <w:lang w:eastAsia="zh-CN"/>
        </w:rPr>
        <w:t>.</w:t>
      </w:r>
      <w:r w:rsidRPr="0033017B">
        <w:rPr>
          <w:lang w:eastAsia="zh-CN"/>
        </w:rPr>
        <w:t xml:space="preserve"> </w:t>
      </w:r>
      <w:r>
        <w:rPr>
          <w:lang w:eastAsia="zh-CN"/>
        </w:rPr>
        <w:t>This element contains a string set to the format of the payload (e.g, H.264, H.265).</w:t>
      </w:r>
    </w:p>
    <w:p w14:paraId="430783E1" w14:textId="77777777" w:rsidR="00F42A30" w:rsidRDefault="00F42A30" w:rsidP="00F42A30">
      <w:r>
        <w:t>&lt;policy-configuration-req&gt; element contains the following sub-elements:</w:t>
      </w:r>
    </w:p>
    <w:p w14:paraId="125B1B3E" w14:textId="27143D01" w:rsidR="00F42A30" w:rsidRDefault="00F42A30" w:rsidP="00F42A30">
      <w:pPr>
        <w:pStyle w:val="B1"/>
      </w:pPr>
      <w:r>
        <w:t>a)</w:t>
      </w:r>
      <w:r>
        <w:tab/>
        <w:t>&lt;requestor-id&gt;, a mandatory element. This element contains</w:t>
      </w:r>
      <w:r w:rsidRPr="00004F96">
        <w:t xml:space="preserve"> a string set </w:t>
      </w:r>
      <w:r>
        <w:t xml:space="preserve">to </w:t>
      </w:r>
      <w:r>
        <w:rPr>
          <w:rFonts w:hint="eastAsia"/>
          <w:lang w:eastAsia="zh-CN"/>
        </w:rPr>
        <w:t>the i</w:t>
      </w:r>
      <w:r w:rsidRPr="00A450EA">
        <w:rPr>
          <w:lang w:eastAsia="zh-CN"/>
        </w:rPr>
        <w:t xml:space="preserve">dentity of the </w:t>
      </w:r>
      <w:r>
        <w:rPr>
          <w:lang w:eastAsia="zh-CN"/>
        </w:rPr>
        <w:t>SDDM-S</w:t>
      </w:r>
      <w:r w:rsidR="00F97A2B">
        <w:rPr>
          <w:lang w:eastAsia="zh-CN"/>
        </w:rPr>
        <w:t>, e.g. FQDN, URI</w:t>
      </w:r>
      <w:r>
        <w:t>.</w:t>
      </w:r>
    </w:p>
    <w:p w14:paraId="4C30DE75" w14:textId="77777777" w:rsidR="00F42A30" w:rsidRDefault="00F42A30" w:rsidP="00F42A30">
      <w:pPr>
        <w:pStyle w:val="B1"/>
      </w:pPr>
      <w:r>
        <w:rPr>
          <w:lang w:val="en-US"/>
        </w:rPr>
        <w:t>b)</w:t>
      </w:r>
      <w:r>
        <w:rPr>
          <w:lang w:val="en-US"/>
        </w:rPr>
        <w:tab/>
      </w:r>
      <w:r>
        <w:t xml:space="preserve">&lt;VAL-service-id&gt;, a mandatory element specifying the </w:t>
      </w:r>
      <w:r>
        <w:rPr>
          <w:lang w:eastAsia="zh-CN"/>
        </w:rPr>
        <w:t xml:space="preserve">VAL </w:t>
      </w:r>
      <w:r>
        <w:rPr>
          <w:lang w:val="en-US"/>
        </w:rPr>
        <w:t>service identity of the vertical application</w:t>
      </w:r>
      <w:r>
        <w:t>.</w:t>
      </w:r>
    </w:p>
    <w:p w14:paraId="09D30C8B" w14:textId="77777777" w:rsidR="00F42A30" w:rsidRDefault="00F42A30" w:rsidP="00F42A30">
      <w:pPr>
        <w:pStyle w:val="B1"/>
      </w:pPr>
      <w:r w:rsidRPr="00993827">
        <w:t>c)</w:t>
      </w:r>
      <w:r w:rsidRPr="00993827">
        <w:tab/>
        <w:t>&lt;sealdd-flow-id&gt;, an optional element. This element contains a positive integer in range 1 to 65535 specifying</w:t>
      </w:r>
      <w:r>
        <w:t xml:space="preserve"> the identity of the SEALDD flow.</w:t>
      </w:r>
    </w:p>
    <w:p w14:paraId="0094E267" w14:textId="77777777" w:rsidR="00F42A30" w:rsidRDefault="00F42A30" w:rsidP="00F42A30">
      <w:pPr>
        <w:pStyle w:val="B1"/>
      </w:pPr>
      <w:r>
        <w:rPr>
          <w:lang w:val="en-US"/>
        </w:rPr>
        <w:t>d)</w:t>
      </w:r>
      <w:r>
        <w:rPr>
          <w:lang w:val="en-US"/>
        </w:rPr>
        <w:tab/>
      </w:r>
      <w:r>
        <w:t>&lt;sealdd-multi-modal-flow-info&gt;, an optional element</w:t>
      </w:r>
      <w:r w:rsidRPr="001D2D78">
        <w:t xml:space="preserve"> </w:t>
      </w:r>
      <w:r>
        <w:t>specifying the information of the multi-modal sealdd flow, that contains the following sub-elements:</w:t>
      </w:r>
    </w:p>
    <w:p w14:paraId="6ABE3BD8" w14:textId="77777777" w:rsidR="00F42A30" w:rsidRDefault="00F42A30" w:rsidP="00F42A30">
      <w:pPr>
        <w:pStyle w:val="B2"/>
        <w:rPr>
          <w:lang w:eastAsia="zh-CN"/>
        </w:rPr>
      </w:pPr>
      <w:r>
        <w:rPr>
          <w:rFonts w:hint="eastAsia"/>
          <w:lang w:eastAsia="zh-CN"/>
        </w:rPr>
        <w:t>1</w:t>
      </w:r>
      <w:r w:rsidRPr="00DA48D1">
        <w:t>)</w:t>
      </w:r>
      <w:r w:rsidRPr="00DA48D1">
        <w:tab/>
      </w:r>
      <w:r>
        <w:t>a</w:t>
      </w:r>
      <w:r w:rsidRPr="00DA48D1">
        <w:t xml:space="preserve"> &lt;</w:t>
      </w:r>
      <w:r>
        <w:t>sealdd-multi-modal-flow-id&gt;, a mandatory element.</w:t>
      </w:r>
      <w:r w:rsidRPr="00697523">
        <w:t xml:space="preserve"> </w:t>
      </w:r>
      <w:r>
        <w:t>This element contains a positive integer in range 1 to 65535 specifying the identity of the multi modal SEALDD flow; and</w:t>
      </w:r>
    </w:p>
    <w:p w14:paraId="1F0AB0AD" w14:textId="77777777" w:rsidR="00F42A30" w:rsidRDefault="00F42A30" w:rsidP="00F42A30">
      <w:pPr>
        <w:pStyle w:val="B2"/>
      </w:pPr>
      <w:r>
        <w:rPr>
          <w:lang w:eastAsia="zh-CN"/>
        </w:rPr>
        <w:t>2</w:t>
      </w:r>
      <w:r w:rsidRPr="00DA48D1">
        <w:t>)</w:t>
      </w:r>
      <w:r w:rsidRPr="00DA48D1">
        <w:tab/>
      </w:r>
      <w:r>
        <w:t>a</w:t>
      </w:r>
      <w:r w:rsidRPr="00DA48D1">
        <w:t xml:space="preserve"> &lt;</w:t>
      </w:r>
      <w:r>
        <w:t>sealdd-flows-list</w:t>
      </w:r>
      <w:r w:rsidRPr="00DA48D1">
        <w:t xml:space="preserve">&gt; </w:t>
      </w:r>
      <w:r>
        <w:t xml:space="preserve">a mandatory </w:t>
      </w:r>
      <w:r w:rsidRPr="00DA48D1">
        <w:t>element</w:t>
      </w:r>
      <w:r>
        <w:t xml:space="preserve"> specifying </w:t>
      </w:r>
      <w:r>
        <w:rPr>
          <w:rFonts w:cs="Arial"/>
        </w:rPr>
        <w:t xml:space="preserve">one or more </w:t>
      </w:r>
      <w:r>
        <w:t>&lt;sealdd-flow-info&gt; elements</w:t>
      </w:r>
      <w:r>
        <w:rPr>
          <w:lang w:eastAsia="zh-CN"/>
        </w:rPr>
        <w:t xml:space="preserve">, </w:t>
      </w:r>
      <w:r>
        <w:t>which contains the following sub-elements:</w:t>
      </w:r>
    </w:p>
    <w:p w14:paraId="7828AEAB" w14:textId="77777777" w:rsidR="00F42A30" w:rsidRDefault="00F42A30" w:rsidP="00F42A30">
      <w:pPr>
        <w:pStyle w:val="B3"/>
      </w:pPr>
      <w:r>
        <w:t>i</w:t>
      </w:r>
      <w:r w:rsidRPr="000509AE">
        <w:t>)</w:t>
      </w:r>
      <w:r w:rsidRPr="000509AE">
        <w:tab/>
        <w:t>&lt;</w:t>
      </w:r>
      <w:r>
        <w:rPr>
          <w:lang w:val="en-US"/>
        </w:rPr>
        <w:t>sealdd-flow-id</w:t>
      </w:r>
      <w:r w:rsidRPr="000509AE">
        <w:t xml:space="preserve">&gt;, </w:t>
      </w:r>
      <w:r>
        <w:t>a mandatory element. This element contains a positive integer in range 1 to 65535 specifying the identity of the SEALDD flow; and</w:t>
      </w:r>
    </w:p>
    <w:p w14:paraId="4BC1BD72" w14:textId="77777777" w:rsidR="00F42A30" w:rsidRDefault="00F42A30" w:rsidP="00F42A30">
      <w:pPr>
        <w:pStyle w:val="B3"/>
      </w:pPr>
      <w:r>
        <w:t>ii</w:t>
      </w:r>
      <w:r w:rsidRPr="000509AE">
        <w:t>)</w:t>
      </w:r>
      <w:r w:rsidRPr="000509AE">
        <w:tab/>
        <w:t>&lt;</w:t>
      </w:r>
      <w:r>
        <w:t>traffic-descriptor-info</w:t>
      </w:r>
      <w:r w:rsidRPr="000509AE">
        <w:t>&gt;, a</w:t>
      </w:r>
      <w:r>
        <w:t xml:space="preserve">n optional </w:t>
      </w:r>
      <w:r w:rsidRPr="000509AE">
        <w:t xml:space="preserve">element </w:t>
      </w:r>
      <w:r>
        <w:t xml:space="preserve">specifying the </w:t>
      </w:r>
      <w:r>
        <w:rPr>
          <w:rFonts w:hint="eastAsia"/>
          <w:lang w:eastAsia="zh-CN"/>
        </w:rPr>
        <w:t xml:space="preserve">information of </w:t>
      </w:r>
      <w:r>
        <w:rPr>
          <w:lang w:eastAsia="zh-CN"/>
        </w:rPr>
        <w:t>the</w:t>
      </w:r>
      <w:r>
        <w:rPr>
          <w:rFonts w:hint="eastAsia"/>
          <w:lang w:eastAsia="zh-CN"/>
        </w:rPr>
        <w:t xml:space="preserve"> </w:t>
      </w:r>
      <w:r>
        <w:rPr>
          <w:lang w:eastAsia="zh-CN"/>
        </w:rPr>
        <w:t>traffic</w:t>
      </w:r>
      <w:r w:rsidRPr="00777986">
        <w:rPr>
          <w:lang w:eastAsia="zh-CN"/>
        </w:rPr>
        <w:t xml:space="preserve"> </w:t>
      </w:r>
      <w:r>
        <w:rPr>
          <w:lang w:eastAsia="zh-CN"/>
        </w:rPr>
        <w:t>that</w:t>
      </w:r>
      <w:r>
        <w:rPr>
          <w:rFonts w:hint="eastAsia"/>
          <w:lang w:eastAsia="zh-CN"/>
        </w:rPr>
        <w:t xml:space="preserve"> </w:t>
      </w:r>
      <w:r>
        <w:t>contains one or more of the following sub-elements:</w:t>
      </w:r>
    </w:p>
    <w:p w14:paraId="628DAAD5" w14:textId="77777777" w:rsidR="00F42A30" w:rsidRDefault="00F42A30" w:rsidP="00F42A30">
      <w:pPr>
        <w:pStyle w:val="B4"/>
      </w:pPr>
      <w:r>
        <w:t>A)</w:t>
      </w:r>
      <w:r w:rsidRPr="005D714B">
        <w:tab/>
      </w:r>
      <w:r>
        <w:t xml:space="preserve">a </w:t>
      </w:r>
      <w:r w:rsidRPr="00DA48D1">
        <w:t>&lt;</w:t>
      </w:r>
      <w:r>
        <w:t>user-plane-address</w:t>
      </w:r>
      <w:r w:rsidRPr="00DA48D1">
        <w:t xml:space="preserve">&gt; </w:t>
      </w:r>
      <w:r>
        <w:t xml:space="preserve">an optional </w:t>
      </w:r>
      <w:r w:rsidRPr="00DA48D1">
        <w:t>element</w:t>
      </w:r>
      <w:r>
        <w:t xml:space="preserve">. This element contains a string set to </w:t>
      </w:r>
      <w:r w:rsidRPr="00004F96">
        <w:rPr>
          <w:lang w:eastAsia="ko-KR"/>
        </w:rPr>
        <w:t>user plane IP address</w:t>
      </w:r>
      <w:r>
        <w:rPr>
          <w:lang w:eastAsia="ko-KR"/>
        </w:rPr>
        <w:t xml:space="preserve"> used for the traffic</w:t>
      </w:r>
      <w:r w:rsidRPr="00032DFE">
        <w:t>;</w:t>
      </w:r>
    </w:p>
    <w:p w14:paraId="6FDFA736" w14:textId="77777777" w:rsidR="00F42A30" w:rsidRDefault="00F42A30" w:rsidP="00F42A30">
      <w:pPr>
        <w:pStyle w:val="B4"/>
      </w:pPr>
      <w:r>
        <w:t>B)</w:t>
      </w:r>
      <w:r w:rsidRPr="005D714B">
        <w:tab/>
      </w:r>
      <w:r>
        <w:t xml:space="preserve">a </w:t>
      </w:r>
      <w:r w:rsidRPr="00DA48D1">
        <w:t>&lt;</w:t>
      </w:r>
      <w:r>
        <w:t>port-number</w:t>
      </w:r>
      <w:r w:rsidRPr="00DA48D1">
        <w:t xml:space="preserve">&gt; </w:t>
      </w:r>
      <w:r>
        <w:t xml:space="preserve">an optional </w:t>
      </w:r>
      <w:r w:rsidRPr="00DA48D1">
        <w:t>element</w:t>
      </w:r>
      <w:r>
        <w:t>. This element contains a positive integer in range 1 to 65535 set to the port number for the traffic</w:t>
      </w:r>
      <w:r w:rsidRPr="00032DFE">
        <w:t>;</w:t>
      </w:r>
    </w:p>
    <w:p w14:paraId="721EA9CA" w14:textId="77777777" w:rsidR="00F42A30" w:rsidRDefault="00F42A30" w:rsidP="00F42A30">
      <w:pPr>
        <w:pStyle w:val="B4"/>
      </w:pPr>
      <w:r>
        <w:t>C)</w:t>
      </w:r>
      <w:r w:rsidRPr="005D714B">
        <w:tab/>
      </w:r>
      <w:r>
        <w:t>a</w:t>
      </w:r>
      <w:r w:rsidRPr="00DA48D1">
        <w:t xml:space="preserve"> &lt;</w:t>
      </w:r>
      <w:r>
        <w:t>URL</w:t>
      </w:r>
      <w:r w:rsidRPr="00DA48D1">
        <w:t xml:space="preserve">&gt; </w:t>
      </w:r>
      <w:r>
        <w:t xml:space="preserve">an optional </w:t>
      </w:r>
      <w:r w:rsidRPr="00DA48D1">
        <w:t>element</w:t>
      </w:r>
      <w:r>
        <w:t xml:space="preserve">. This element contains a string set to </w:t>
      </w:r>
      <w:r w:rsidRPr="00F11C4F">
        <w:t>a text forma</w:t>
      </w:r>
      <w:r>
        <w:t>t that specifies how to access the</w:t>
      </w:r>
      <w:r w:rsidRPr="00F11C4F">
        <w:t xml:space="preserve"> resource on the Internet</w:t>
      </w:r>
      <w:r>
        <w:t xml:space="preserve"> for the traffic; or</w:t>
      </w:r>
    </w:p>
    <w:p w14:paraId="1D64AF3C" w14:textId="77777777" w:rsidR="00F42A30" w:rsidRDefault="00F42A30" w:rsidP="00F42A30">
      <w:pPr>
        <w:pStyle w:val="B4"/>
      </w:pPr>
      <w:r>
        <w:t>D)</w:t>
      </w:r>
      <w:r w:rsidRPr="005D714B">
        <w:tab/>
      </w:r>
      <w:r>
        <w:t>a</w:t>
      </w:r>
      <w:r w:rsidRPr="00DA48D1">
        <w:t xml:space="preserve"> &lt;</w:t>
      </w:r>
      <w:r>
        <w:t>transport-layer-protocol</w:t>
      </w:r>
      <w:r w:rsidRPr="00DA48D1">
        <w:t xml:space="preserve">&gt; </w:t>
      </w:r>
      <w:r>
        <w:t xml:space="preserve">an optional </w:t>
      </w:r>
      <w:r w:rsidRPr="00DA48D1">
        <w:t>element</w:t>
      </w:r>
      <w:r>
        <w:t>. This element contains a string set to the transport protocol used for the traffic (e.g. TCP, UDP);</w:t>
      </w:r>
    </w:p>
    <w:p w14:paraId="3AA34639" w14:textId="77777777" w:rsidR="00F42A30" w:rsidRDefault="00F42A30" w:rsidP="00F42A30">
      <w:pPr>
        <w:pStyle w:val="NO"/>
        <w:rPr>
          <w:lang w:eastAsia="zh-CN"/>
        </w:rPr>
      </w:pPr>
      <w:r>
        <w:rPr>
          <w:lang w:eastAsia="zh-CN"/>
        </w:rPr>
        <w:t>NOTE</w:t>
      </w:r>
      <w:r w:rsidRPr="00F11966">
        <w:rPr>
          <w:rFonts w:cs="Arial"/>
          <w:szCs w:val="18"/>
        </w:rPr>
        <w:t> </w:t>
      </w:r>
      <w:r>
        <w:rPr>
          <w:rFonts w:cs="Arial"/>
          <w:szCs w:val="18"/>
        </w:rPr>
        <w:t>3</w:t>
      </w:r>
      <w:r>
        <w:rPr>
          <w:lang w:eastAsia="zh-CN"/>
        </w:rPr>
        <w:t>:</w:t>
      </w:r>
      <w:r>
        <w:rPr>
          <w:lang w:eastAsia="zh-CN"/>
        </w:rPr>
        <w:tab/>
      </w:r>
      <w:r>
        <w:t>At least the &lt;sealdd-flow-id&gt; element or the &lt;sealdd-multi-modal-flow-info&gt;element is included in the &lt;policy-configuration-req&gt; element (see clauses</w:t>
      </w:r>
      <w:r w:rsidRPr="00F11966">
        <w:rPr>
          <w:rFonts w:cs="Arial"/>
          <w:szCs w:val="18"/>
        </w:rPr>
        <w:t> </w:t>
      </w:r>
      <w:r>
        <w:t xml:space="preserve">7.2.25.2 and </w:t>
      </w:r>
      <w:r>
        <w:rPr>
          <w:rFonts w:cs="Arial"/>
          <w:szCs w:val="18"/>
        </w:rPr>
        <w:t>8.3)</w:t>
      </w:r>
      <w:r>
        <w:rPr>
          <w:lang w:eastAsia="zh-CN"/>
        </w:rPr>
        <w:t>.</w:t>
      </w:r>
    </w:p>
    <w:p w14:paraId="24C9BFBE" w14:textId="77777777" w:rsidR="00F42A30" w:rsidRDefault="00F42A30" w:rsidP="00F42A30">
      <w:pPr>
        <w:pStyle w:val="B1"/>
      </w:pPr>
      <w:r>
        <w:t>e</w:t>
      </w:r>
      <w:r w:rsidRPr="00785C07">
        <w:t>)</w:t>
      </w:r>
      <w:r w:rsidRPr="00785C07">
        <w:tab/>
        <w:t>&lt;VAL-ue-id-list&gt;, a</w:t>
      </w:r>
      <w:r>
        <w:t>n optional</w:t>
      </w:r>
      <w:r w:rsidRPr="00785C07">
        <w:t xml:space="preserve"> element that contains </w:t>
      </w:r>
      <w:r>
        <w:t>the following sub-elements:</w:t>
      </w:r>
    </w:p>
    <w:p w14:paraId="6ACD96FD" w14:textId="77777777" w:rsidR="00F42A30" w:rsidRPr="00401C25" w:rsidRDefault="00F42A30" w:rsidP="00F42A30">
      <w:pPr>
        <w:pStyle w:val="B2"/>
        <w:rPr>
          <w:lang w:val="en-US"/>
        </w:rPr>
      </w:pPr>
      <w:r>
        <w:t>1)</w:t>
      </w:r>
      <w:r>
        <w:tab/>
      </w:r>
      <w:r w:rsidRPr="00785C07">
        <w:t>one or more &lt;VAL-ue-id&gt;</w:t>
      </w:r>
      <w:r>
        <w:t>, a mandatory</w:t>
      </w:r>
      <w:r w:rsidRPr="00785C07">
        <w:t xml:space="preserve"> element. Each &lt;VAL-ue-id&gt; element contains the identity of the VAL UE for whom </w:t>
      </w:r>
      <w:r>
        <w:t xml:space="preserve">an </w:t>
      </w:r>
      <w:r>
        <w:rPr>
          <w:lang w:eastAsia="zh-CN"/>
        </w:rPr>
        <w:t xml:space="preserve">SEALDD policy configuration request </w:t>
      </w:r>
      <w:r w:rsidRPr="00785C07">
        <w:t>applie</w:t>
      </w:r>
      <w:r>
        <w:t>s</w:t>
      </w:r>
      <w:r>
        <w:rPr>
          <w:lang w:val="en-US" w:eastAsia="zh-CN"/>
        </w:rPr>
        <w:t>; and</w:t>
      </w:r>
    </w:p>
    <w:p w14:paraId="6C26663D" w14:textId="77777777" w:rsidR="00F42A30" w:rsidRDefault="00F42A30" w:rsidP="00F42A30">
      <w:pPr>
        <w:pStyle w:val="B2"/>
      </w:pPr>
      <w:r>
        <w:t>2</w:t>
      </w:r>
      <w:r w:rsidRPr="005D714B">
        <w:t>)</w:t>
      </w:r>
      <w:r w:rsidRPr="005D714B">
        <w:tab/>
      </w:r>
      <w:r w:rsidRPr="00121E66">
        <w:t>&lt;anyExt&gt;</w:t>
      </w:r>
      <w:r>
        <w:t xml:space="preserve">, an optional element </w:t>
      </w:r>
      <w:r w:rsidRPr="005D714B">
        <w:rPr>
          <w:lang w:eastAsia="zh-CN"/>
        </w:rPr>
        <w:t xml:space="preserve">that </w:t>
      </w:r>
      <w:r w:rsidRPr="005D714B">
        <w:t>contains</w:t>
      </w:r>
      <w:r>
        <w:t>:</w:t>
      </w:r>
    </w:p>
    <w:p w14:paraId="182D1598" w14:textId="77777777" w:rsidR="00F42A30" w:rsidRDefault="00F42A30" w:rsidP="00F42A30">
      <w:pPr>
        <w:pStyle w:val="B3"/>
      </w:pPr>
      <w:r>
        <w:t>i</w:t>
      </w:r>
      <w:r w:rsidRPr="005D714B">
        <w:t>)</w:t>
      </w:r>
      <w:r w:rsidRPr="005D714B">
        <w:tab/>
      </w:r>
      <w:r>
        <w:t xml:space="preserve">&lt;configuration-id&gt;, an optional element. This element contains a positive integer in range 1 to 65535 specifying the identity of </w:t>
      </w:r>
      <w:r>
        <w:rPr>
          <w:lang w:eastAsia="zh-CN"/>
        </w:rPr>
        <w:t>the SEALDD policy configuration;</w:t>
      </w:r>
    </w:p>
    <w:p w14:paraId="14A21D32" w14:textId="77777777" w:rsidR="00F42A30" w:rsidRDefault="00F42A30" w:rsidP="00F42A30">
      <w:pPr>
        <w:pStyle w:val="B1"/>
      </w:pPr>
      <w:r>
        <w:t>f</w:t>
      </w:r>
      <w:r w:rsidRPr="00785C07">
        <w:t>)</w:t>
      </w:r>
      <w:r w:rsidRPr="00785C07">
        <w:tab/>
      </w:r>
      <w:r>
        <w:t>&lt;m</w:t>
      </w:r>
      <w:r w:rsidRPr="006863BD">
        <w:t>ulti-modal</w:t>
      </w:r>
      <w:r>
        <w:t>-</w:t>
      </w:r>
      <w:r w:rsidRPr="006863BD">
        <w:t>flows</w:t>
      </w:r>
      <w:r>
        <w:t>-</w:t>
      </w:r>
      <w:r w:rsidRPr="006863BD">
        <w:t>alignment</w:t>
      </w:r>
      <w:r>
        <w:t>-</w:t>
      </w:r>
      <w:r w:rsidRPr="006863BD">
        <w:t>policy</w:t>
      </w:r>
      <w:r>
        <w:t>&gt;</w:t>
      </w:r>
      <w:r w:rsidRPr="00785C07">
        <w:t>, a</w:t>
      </w:r>
      <w:r>
        <w:t>n optional</w:t>
      </w:r>
      <w:r w:rsidRPr="00785C07">
        <w:t xml:space="preserve"> element </w:t>
      </w:r>
      <w:r>
        <w:t>specifying m</w:t>
      </w:r>
      <w:r w:rsidRPr="005758C2">
        <w:t xml:space="preserve">ulti-modal flows alignment </w:t>
      </w:r>
      <w:r>
        <w:t>p</w:t>
      </w:r>
      <w:r w:rsidRPr="005758C2">
        <w:t>olicy</w:t>
      </w:r>
      <w:r>
        <w:t>, which</w:t>
      </w:r>
      <w:r w:rsidRPr="00785C07">
        <w:t xml:space="preserve"> contains </w:t>
      </w:r>
      <w:r>
        <w:t>the following sub-elements:</w:t>
      </w:r>
    </w:p>
    <w:p w14:paraId="2A46CAC0" w14:textId="77777777" w:rsidR="00F42A30" w:rsidRPr="00401C25" w:rsidRDefault="00F42A30" w:rsidP="00F42A30">
      <w:pPr>
        <w:pStyle w:val="B2"/>
        <w:rPr>
          <w:lang w:val="en-US"/>
        </w:rPr>
      </w:pPr>
      <w:r>
        <w:t>1)</w:t>
      </w:r>
      <w:r>
        <w:tab/>
      </w:r>
      <w:r w:rsidRPr="003C4A36">
        <w:t>&lt;</w:t>
      </w:r>
      <w:r>
        <w:t>multi-modal-service-id&gt;, a mandatory</w:t>
      </w:r>
      <w:r w:rsidRPr="00785C07">
        <w:t xml:space="preserve"> element</w:t>
      </w:r>
      <w:r>
        <w:t xml:space="preserve">. This element contains a positive integer in range 1 to 65535 set to the identity of </w:t>
      </w:r>
      <w:r>
        <w:rPr>
          <w:lang w:eastAsia="zh-CN"/>
        </w:rPr>
        <w:t>the m</w:t>
      </w:r>
      <w:r>
        <w:rPr>
          <w:rFonts w:hint="eastAsia"/>
          <w:lang w:eastAsia="zh-CN"/>
        </w:rPr>
        <w:t xml:space="preserve">ulti-modal </w:t>
      </w:r>
      <w:r>
        <w:rPr>
          <w:lang w:eastAsia="zh-CN"/>
        </w:rPr>
        <w:t>s</w:t>
      </w:r>
      <w:r>
        <w:rPr>
          <w:rFonts w:hint="eastAsia"/>
          <w:lang w:eastAsia="zh-CN"/>
        </w:rPr>
        <w:t>ervice</w:t>
      </w:r>
      <w:r>
        <w:t>; and</w:t>
      </w:r>
    </w:p>
    <w:p w14:paraId="78DCFB71" w14:textId="77777777" w:rsidR="00F42A30" w:rsidRDefault="00F42A30" w:rsidP="00F42A30">
      <w:pPr>
        <w:pStyle w:val="B2"/>
      </w:pPr>
      <w:r>
        <w:t>2</w:t>
      </w:r>
      <w:r w:rsidRPr="005D714B">
        <w:t>)</w:t>
      </w:r>
      <w:r w:rsidRPr="005D714B">
        <w:tab/>
      </w:r>
      <w:r w:rsidRPr="00323393">
        <w:t>&lt;</w:t>
      </w:r>
      <w:r>
        <w:t xml:space="preserve">flows-transmission-requirement&gt;, a mandatory element </w:t>
      </w:r>
      <w:r w:rsidRPr="005D714B">
        <w:rPr>
          <w:lang w:eastAsia="zh-CN"/>
        </w:rPr>
        <w:t xml:space="preserve">that </w:t>
      </w:r>
      <w:r w:rsidRPr="005D714B">
        <w:t>contains</w:t>
      </w:r>
      <w:r>
        <w:t>:</w:t>
      </w:r>
    </w:p>
    <w:p w14:paraId="50A71A22" w14:textId="77777777" w:rsidR="00F42A30" w:rsidRDefault="00F42A30" w:rsidP="00F42A30">
      <w:pPr>
        <w:pStyle w:val="B3"/>
      </w:pPr>
      <w:r>
        <w:lastRenderedPageBreak/>
        <w:t>i</w:t>
      </w:r>
      <w:r w:rsidRPr="005D714B">
        <w:t>)</w:t>
      </w:r>
      <w:r w:rsidRPr="005D714B">
        <w:tab/>
      </w:r>
      <w:r w:rsidRPr="003C4A36">
        <w:t>&lt;</w:t>
      </w:r>
      <w:r>
        <w:t>delay-requirement</w:t>
      </w:r>
      <w:r>
        <w:rPr>
          <w:lang w:eastAsia="zh-CN"/>
        </w:rPr>
        <w:t>&gt;</w:t>
      </w:r>
      <w:r>
        <w:t xml:space="preserve">, a mandatory element. This element contains a positive integer in range 1 to 65535 specifying </w:t>
      </w:r>
      <w:r w:rsidRPr="000E1D0D">
        <w:rPr>
          <w:lang w:val="en-US"/>
        </w:rPr>
        <w:t xml:space="preserve">the </w:t>
      </w:r>
      <w:r w:rsidRPr="0086022B">
        <w:rPr>
          <w:rFonts w:eastAsia="DengXian"/>
        </w:rPr>
        <w:t xml:space="preserve">maximum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multi-modal flows can be delayed in milliseconds</w:t>
      </w:r>
      <w:r>
        <w:rPr>
          <w:lang w:eastAsia="zh-CN"/>
        </w:rPr>
        <w:t>; and</w:t>
      </w:r>
    </w:p>
    <w:p w14:paraId="35A25C66" w14:textId="77777777" w:rsidR="00F42A30" w:rsidRDefault="00F42A30" w:rsidP="00F42A30">
      <w:pPr>
        <w:pStyle w:val="B3"/>
      </w:pPr>
      <w:r>
        <w:t>ii</w:t>
      </w:r>
      <w:r w:rsidRPr="005D714B">
        <w:t>)</w:t>
      </w:r>
      <w:r w:rsidRPr="005D714B">
        <w:tab/>
      </w:r>
      <w:r>
        <w:rPr>
          <w:lang w:eastAsia="zh-CN"/>
        </w:rPr>
        <w:t>&lt;max-align</w:t>
      </w:r>
      <w:r>
        <w:t>-time</w:t>
      </w:r>
      <w:r>
        <w:rPr>
          <w:lang w:eastAsia="zh-CN"/>
        </w:rPr>
        <w:t>&gt;</w:t>
      </w:r>
      <w:r>
        <w:t xml:space="preserve">, a mandatory element. This element contains a positive integer in range 1 to 65535 specifying </w:t>
      </w:r>
      <w:r w:rsidRPr="00EB6E60">
        <w:t>the maximum acceptable time duration for multi-modal traffic flow alignment</w:t>
      </w:r>
      <w:r>
        <w:t xml:space="preserve"> in milliseconds</w:t>
      </w:r>
      <w:r>
        <w:rPr>
          <w:lang w:eastAsia="zh-CN"/>
        </w:rPr>
        <w:t>;</w:t>
      </w:r>
    </w:p>
    <w:p w14:paraId="30BF8AEC" w14:textId="77777777" w:rsidR="00F42A30" w:rsidRDefault="00F42A30" w:rsidP="00F42A30">
      <w:pPr>
        <w:pStyle w:val="B1"/>
      </w:pPr>
      <w:r>
        <w:t>g</w:t>
      </w:r>
      <w:r w:rsidRPr="00785C07">
        <w:t>)</w:t>
      </w:r>
      <w:r w:rsidRPr="00785C07">
        <w:tab/>
      </w:r>
      <w:r>
        <w:t>&lt;sealdd-ue-to-ue-policy&gt;</w:t>
      </w:r>
      <w:r w:rsidRPr="00785C07">
        <w:t>, a</w:t>
      </w:r>
      <w:r>
        <w:t>n optional</w:t>
      </w:r>
      <w:r w:rsidRPr="00785C07">
        <w:t xml:space="preserve"> element </w:t>
      </w:r>
      <w:r>
        <w:t xml:space="preserve">specifying </w:t>
      </w:r>
      <w:r w:rsidRPr="00466612">
        <w:t>UE-to-UE direct communication policy</w:t>
      </w:r>
      <w:r>
        <w:t>, which</w:t>
      </w:r>
      <w:r w:rsidRPr="00785C07">
        <w:t xml:space="preserve"> contains </w:t>
      </w:r>
      <w:r>
        <w:t>the following sub-elements:</w:t>
      </w:r>
    </w:p>
    <w:p w14:paraId="3F415FB8" w14:textId="77777777" w:rsidR="00F42A30" w:rsidRDefault="00F42A30" w:rsidP="00F42A30">
      <w:pPr>
        <w:pStyle w:val="B2"/>
      </w:pPr>
      <w:r>
        <w:t>1)</w:t>
      </w:r>
      <w:r>
        <w:tab/>
      </w:r>
      <w:r w:rsidRPr="003C4A36">
        <w:t>&lt;</w:t>
      </w:r>
      <w:r>
        <w:t>proximity-thresholds&gt;, a mandatory</w:t>
      </w:r>
      <w:r w:rsidRPr="00785C07">
        <w:t xml:space="preserve"> element</w:t>
      </w:r>
      <w:r>
        <w:t xml:space="preserve"> specifying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the at least of one of the following sub-elements:</w:t>
      </w:r>
    </w:p>
    <w:p w14:paraId="4A01E378" w14:textId="77777777" w:rsidR="00F42A30" w:rsidRPr="00401C25" w:rsidRDefault="00F42A30" w:rsidP="00F42A30">
      <w:pPr>
        <w:pStyle w:val="B3"/>
        <w:rPr>
          <w:lang w:val="en-US"/>
        </w:rPr>
      </w:pPr>
      <w:r>
        <w:rPr>
          <w:lang w:val="en-US"/>
        </w:rPr>
        <w:t>i)</w:t>
      </w:r>
      <w:r>
        <w:rPr>
          <w:lang w:val="en-US"/>
        </w:rPr>
        <w:tab/>
        <w:t>&lt;</w:t>
      </w:r>
      <w:r>
        <w:t xml:space="preserve">min-ue-to-ue-distance&gt;, an optional element. This element contains a decimal specifying </w:t>
      </w:r>
      <w:r>
        <w:rPr>
          <w:rFonts w:cs="Arial"/>
          <w:szCs w:val="18"/>
        </w:rPr>
        <w:t>the threshold minimum linear distance between the UEs</w:t>
      </w:r>
      <w:r>
        <w:rPr>
          <w:rFonts w:cs="Arial"/>
          <w:szCs w:val="18"/>
          <w:lang w:val="en-US"/>
        </w:rPr>
        <w:t>, expressed in units of meters;</w:t>
      </w:r>
    </w:p>
    <w:p w14:paraId="45805353" w14:textId="77777777" w:rsidR="00F42A30" w:rsidRPr="00401C25" w:rsidRDefault="00F42A30" w:rsidP="00F42A30">
      <w:pPr>
        <w:pStyle w:val="B3"/>
        <w:rPr>
          <w:lang w:val="en-US"/>
        </w:rPr>
      </w:pPr>
      <w:r>
        <w:rPr>
          <w:lang w:val="en-US"/>
        </w:rPr>
        <w:t>ii)</w:t>
      </w:r>
      <w:r>
        <w:rPr>
          <w:lang w:val="en-US"/>
        </w:rPr>
        <w:tab/>
        <w:t>&lt;</w:t>
      </w:r>
      <w:r>
        <w:t xml:space="preserve">avg-ue-to-ue-distance&gt;, an optional element. This element contains a decimal specifying </w:t>
      </w:r>
      <w:r>
        <w:rPr>
          <w:rFonts w:cs="Arial"/>
          <w:szCs w:val="18"/>
        </w:rPr>
        <w:t>the threshold average linear distance between the UEs</w:t>
      </w:r>
      <w:r>
        <w:rPr>
          <w:rFonts w:cs="Arial"/>
          <w:szCs w:val="18"/>
          <w:lang w:val="en-US"/>
        </w:rPr>
        <w:t>, expressed in units of meters; or</w:t>
      </w:r>
    </w:p>
    <w:p w14:paraId="67098419" w14:textId="77777777" w:rsidR="00F42A30" w:rsidRPr="00401C25" w:rsidRDefault="00F42A30" w:rsidP="00F42A30">
      <w:pPr>
        <w:pStyle w:val="B3"/>
        <w:rPr>
          <w:lang w:val="en-US"/>
        </w:rPr>
      </w:pPr>
      <w:r>
        <w:rPr>
          <w:lang w:val="en-US"/>
        </w:rPr>
        <w:t>iii)</w:t>
      </w:r>
      <w:r>
        <w:rPr>
          <w:lang w:val="en-US"/>
        </w:rPr>
        <w:tab/>
        <w:t>&lt;max</w:t>
      </w:r>
      <w:r>
        <w:t>-ue-to-ue-distance&gt;, an optional element.</w:t>
      </w:r>
      <w:r w:rsidRPr="00F2189C">
        <w:t xml:space="preserve"> </w:t>
      </w:r>
      <w:r>
        <w:t xml:space="preserve">This element contains a decimal specifying </w:t>
      </w:r>
      <w:r>
        <w:rPr>
          <w:rFonts w:cs="Arial"/>
          <w:szCs w:val="18"/>
        </w:rPr>
        <w:t>the threshold maximum linear distance between the UEs</w:t>
      </w:r>
      <w:r>
        <w:rPr>
          <w:rFonts w:cs="Arial"/>
          <w:szCs w:val="18"/>
          <w:lang w:val="en-US"/>
        </w:rPr>
        <w:t>, expressed in units of meters; and</w:t>
      </w:r>
    </w:p>
    <w:p w14:paraId="731D90F7" w14:textId="77777777" w:rsidR="00F42A30" w:rsidRDefault="00F42A30" w:rsidP="00F42A30">
      <w:pPr>
        <w:pStyle w:val="B2"/>
      </w:pPr>
      <w:r>
        <w:t>2</w:t>
      </w:r>
      <w:r w:rsidRPr="005D714B">
        <w:t>)</w:t>
      </w:r>
      <w:r w:rsidRPr="005D714B">
        <w:tab/>
      </w:r>
      <w:r w:rsidRPr="00323393">
        <w:t>&lt;</w:t>
      </w:r>
      <w:r>
        <w:t xml:space="preserve">qos-thresholds&gt;, a mandatory element specifying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 that</w:t>
      </w:r>
      <w:r>
        <w:rPr>
          <w:rFonts w:hint="eastAsia"/>
          <w:lang w:eastAsia="zh-CN"/>
        </w:rPr>
        <w:t xml:space="preserve"> </w:t>
      </w:r>
      <w:r>
        <w:t>contains one or more of the following sub-elements:</w:t>
      </w:r>
    </w:p>
    <w:p w14:paraId="504F446C" w14:textId="77777777" w:rsidR="00F42A30" w:rsidRDefault="00F42A30" w:rsidP="00F42A30">
      <w:pPr>
        <w:pStyle w:val="B3"/>
      </w:pPr>
      <w:r>
        <w:rPr>
          <w:lang w:eastAsia="zh-CN"/>
        </w:rPr>
        <w:t>i</w:t>
      </w:r>
      <w:r w:rsidRPr="00DA48D1">
        <w:t>)</w:t>
      </w:r>
      <w:r w:rsidRPr="00DA48D1">
        <w:tab/>
      </w:r>
      <w:r>
        <w:rPr>
          <w:lang w:val="en-US"/>
        </w:rPr>
        <w:t>&lt;</w:t>
      </w:r>
      <w:r>
        <w:t xml:space="preserve">min-latency&gt;, an optional </w:t>
      </w:r>
      <w:r w:rsidRPr="003C4A36">
        <w:t>element</w:t>
      </w:r>
      <w:r>
        <w:t>.</w:t>
      </w:r>
      <w:r w:rsidRPr="008A4866">
        <w:t xml:space="preserve"> </w:t>
      </w:r>
      <w:r>
        <w:t xml:space="preserve">This element contains </w:t>
      </w:r>
      <w:r>
        <w:rPr>
          <w:rFonts w:cs="Arial"/>
          <w:szCs w:val="18"/>
        </w:rPr>
        <w:t>the minimum E2E latency in units of milliseconds</w:t>
      </w:r>
      <w:r w:rsidRPr="00032DFE">
        <w:t>;</w:t>
      </w:r>
    </w:p>
    <w:p w14:paraId="0C00C445" w14:textId="77777777" w:rsidR="00F42A30" w:rsidRDefault="00F42A30" w:rsidP="00F42A30">
      <w:pPr>
        <w:pStyle w:val="B3"/>
      </w:pPr>
      <w:r>
        <w:rPr>
          <w:lang w:eastAsia="zh-CN"/>
        </w:rPr>
        <w:t>ii</w:t>
      </w:r>
      <w:r w:rsidRPr="00DA48D1">
        <w:t>)</w:t>
      </w:r>
      <w:r w:rsidRPr="00DA48D1">
        <w:tab/>
      </w:r>
      <w:r>
        <w:rPr>
          <w:lang w:val="en-US"/>
        </w:rPr>
        <w:t>&lt;</w:t>
      </w:r>
      <w:r>
        <w:t xml:space="preserve">avg-latency&gt;, an optional </w:t>
      </w:r>
      <w:r w:rsidRPr="003C4A36">
        <w:t>element</w:t>
      </w:r>
      <w:r>
        <w:t>.</w:t>
      </w:r>
      <w:r w:rsidRPr="008A4866">
        <w:t xml:space="preserve"> </w:t>
      </w:r>
      <w:r>
        <w:t xml:space="preserve">This element contains </w:t>
      </w:r>
      <w:r>
        <w:rPr>
          <w:rFonts w:cs="Arial"/>
          <w:szCs w:val="18"/>
        </w:rPr>
        <w:t>the average E2E latency in units of milliseconds</w:t>
      </w:r>
      <w:r w:rsidRPr="00032DFE">
        <w:t>;</w:t>
      </w:r>
    </w:p>
    <w:p w14:paraId="14764729" w14:textId="77777777" w:rsidR="00F42A30" w:rsidRDefault="00F42A30" w:rsidP="00F42A30">
      <w:pPr>
        <w:pStyle w:val="B3"/>
      </w:pPr>
      <w:r>
        <w:rPr>
          <w:lang w:eastAsia="zh-CN"/>
        </w:rPr>
        <w:t>iii</w:t>
      </w:r>
      <w:r w:rsidRPr="00DA48D1">
        <w:t>)</w:t>
      </w:r>
      <w:r w:rsidRPr="00DA48D1">
        <w:tab/>
      </w:r>
      <w:r>
        <w:rPr>
          <w:lang w:val="en-US"/>
        </w:rPr>
        <w:t>&lt;</w:t>
      </w:r>
      <w:r>
        <w:t xml:space="preserve">max-latency&gt;, an optional </w:t>
      </w:r>
      <w:r w:rsidRPr="003C4A36">
        <w:t>elemen</w:t>
      </w:r>
      <w:r>
        <w:t>.</w:t>
      </w:r>
      <w:r w:rsidRPr="008A4866">
        <w:t xml:space="preserve"> </w:t>
      </w:r>
      <w:r>
        <w:t xml:space="preserve">This element contains </w:t>
      </w:r>
      <w:r>
        <w:rPr>
          <w:rFonts w:cs="Arial"/>
          <w:szCs w:val="18"/>
        </w:rPr>
        <w:t>the maximum E2E latency in units of milliseconds</w:t>
      </w:r>
      <w:r w:rsidRPr="00032DFE">
        <w:t>;</w:t>
      </w:r>
    </w:p>
    <w:p w14:paraId="1894BD4C" w14:textId="77777777" w:rsidR="00F42A30" w:rsidRDefault="00F42A30" w:rsidP="00F42A30">
      <w:pPr>
        <w:pStyle w:val="B3"/>
      </w:pPr>
      <w:r>
        <w:rPr>
          <w:lang w:eastAsia="zh-CN"/>
        </w:rPr>
        <w:t>iv</w:t>
      </w:r>
      <w:r w:rsidRPr="00DA48D1">
        <w:t>)</w:t>
      </w:r>
      <w:r w:rsidRPr="00DA48D1">
        <w:tab/>
      </w:r>
      <w:r>
        <w:rPr>
          <w:lang w:val="en-US"/>
        </w:rPr>
        <w:t>&lt;</w:t>
      </w:r>
      <w:r>
        <w:t xml:space="preserve">min-bitrate&gt;, an optional </w:t>
      </w:r>
      <w:r w:rsidRPr="003C4A36">
        <w:t>element</w:t>
      </w:r>
      <w:r>
        <w:t>.</w:t>
      </w:r>
      <w:r w:rsidRPr="008A4866">
        <w:t xml:space="preserve"> </w:t>
      </w:r>
      <w:r>
        <w:t xml:space="preserve">This element contains </w:t>
      </w:r>
      <w:r>
        <w:rPr>
          <w:rFonts w:cs="Arial"/>
          <w:szCs w:val="18"/>
        </w:rPr>
        <w:t>the minimum E2E bit rate</w:t>
      </w:r>
      <w:r w:rsidRPr="00032DFE">
        <w:t>;</w:t>
      </w:r>
    </w:p>
    <w:p w14:paraId="1D2ED870" w14:textId="77777777" w:rsidR="00F42A30" w:rsidRDefault="00F42A30" w:rsidP="00F42A30">
      <w:pPr>
        <w:pStyle w:val="B3"/>
      </w:pPr>
      <w:r>
        <w:rPr>
          <w:lang w:eastAsia="zh-CN"/>
        </w:rPr>
        <w:t>v</w:t>
      </w:r>
      <w:r w:rsidRPr="00DA48D1">
        <w:t>)</w:t>
      </w:r>
      <w:r w:rsidRPr="00DA48D1">
        <w:tab/>
      </w:r>
      <w:r>
        <w:rPr>
          <w:lang w:val="en-US"/>
        </w:rPr>
        <w:t>&lt;</w:t>
      </w:r>
      <w:r>
        <w:t xml:space="preserve">avg-bitrate&gt;, an optional </w:t>
      </w:r>
      <w:r w:rsidRPr="003C4A36">
        <w:t>element</w:t>
      </w:r>
      <w:r>
        <w:t>.</w:t>
      </w:r>
      <w:r w:rsidRPr="008A4866">
        <w:t xml:space="preserve"> </w:t>
      </w:r>
      <w:r>
        <w:t xml:space="preserve">This element contains </w:t>
      </w:r>
      <w:r>
        <w:rPr>
          <w:rFonts w:cs="Arial"/>
          <w:szCs w:val="18"/>
        </w:rPr>
        <w:t>the average E2E bit rate</w:t>
      </w:r>
      <w:r w:rsidRPr="00032DFE">
        <w:t>;</w:t>
      </w:r>
    </w:p>
    <w:p w14:paraId="293213A3" w14:textId="77777777" w:rsidR="00F42A30" w:rsidRDefault="00F42A30" w:rsidP="00F42A30">
      <w:pPr>
        <w:pStyle w:val="B3"/>
      </w:pPr>
      <w:r>
        <w:rPr>
          <w:lang w:eastAsia="zh-CN"/>
        </w:rPr>
        <w:t>vi</w:t>
      </w:r>
      <w:r w:rsidRPr="00DA48D1">
        <w:t>)</w:t>
      </w:r>
      <w:r w:rsidRPr="00DA48D1">
        <w:tab/>
      </w:r>
      <w:r>
        <w:rPr>
          <w:lang w:val="en-US"/>
        </w:rPr>
        <w:t>&lt;</w:t>
      </w:r>
      <w:r>
        <w:t xml:space="preserve">max-bitrate&gt;, an optional </w:t>
      </w:r>
      <w:r w:rsidRPr="003C4A36">
        <w:t>elemen</w:t>
      </w:r>
      <w:r>
        <w:t xml:space="preserve">t. This element contains </w:t>
      </w:r>
      <w:r>
        <w:rPr>
          <w:rFonts w:cs="Arial"/>
          <w:szCs w:val="18"/>
        </w:rPr>
        <w:t>the maximum E2E bit rate</w:t>
      </w:r>
      <w:r w:rsidRPr="003C4A36">
        <w:t xml:space="preserve"> t</w:t>
      </w:r>
      <w:r w:rsidRPr="00032DFE">
        <w:t>;</w:t>
      </w:r>
    </w:p>
    <w:p w14:paraId="01280A9E" w14:textId="77777777" w:rsidR="00F42A30" w:rsidRDefault="00F42A30" w:rsidP="00F42A30">
      <w:pPr>
        <w:pStyle w:val="B3"/>
      </w:pPr>
      <w:r>
        <w:rPr>
          <w:lang w:eastAsia="zh-CN"/>
        </w:rPr>
        <w:t>vii</w:t>
      </w:r>
      <w:r w:rsidRPr="00DA48D1">
        <w:t>)</w:t>
      </w:r>
      <w:r w:rsidRPr="00DA48D1">
        <w:tab/>
      </w:r>
      <w:r>
        <w:rPr>
          <w:lang w:val="en-US"/>
        </w:rPr>
        <w:t>&lt;</w:t>
      </w:r>
      <w:r>
        <w:t xml:space="preserve">min-package-loss-rate&gt;, an optional </w:t>
      </w:r>
      <w:r w:rsidRPr="003C4A36">
        <w:t>element</w:t>
      </w:r>
      <w:r>
        <w:t xml:space="preserve">. This element contains the minimum </w:t>
      </w:r>
      <w:r>
        <w:rPr>
          <w:rFonts w:cs="Arial"/>
          <w:szCs w:val="18"/>
        </w:rPr>
        <w:t>E2E packet loss rate</w:t>
      </w:r>
      <w:r w:rsidRPr="00032DFE">
        <w:t>;</w:t>
      </w:r>
    </w:p>
    <w:p w14:paraId="782BFDED" w14:textId="77777777" w:rsidR="00F42A30" w:rsidRDefault="00F42A30" w:rsidP="00F42A30">
      <w:pPr>
        <w:pStyle w:val="B3"/>
      </w:pPr>
      <w:r>
        <w:rPr>
          <w:lang w:eastAsia="zh-CN"/>
        </w:rPr>
        <w:t>viii</w:t>
      </w:r>
      <w:r w:rsidRPr="00DA48D1">
        <w:t>)</w:t>
      </w:r>
      <w:r w:rsidRPr="00DA48D1">
        <w:tab/>
      </w:r>
      <w:r>
        <w:rPr>
          <w:lang w:val="en-US"/>
        </w:rPr>
        <w:t>&lt;</w:t>
      </w:r>
      <w:r>
        <w:t xml:space="preserve">avg-package-loss-rate&gt;, an optional </w:t>
      </w:r>
      <w:r w:rsidRPr="003C4A36">
        <w:t>element</w:t>
      </w:r>
      <w:r>
        <w:t xml:space="preserve">. This element contains the average </w:t>
      </w:r>
      <w:r>
        <w:rPr>
          <w:rFonts w:cs="Arial"/>
          <w:szCs w:val="18"/>
        </w:rPr>
        <w:t>E2E packet loss rate</w:t>
      </w:r>
      <w:r w:rsidRPr="00032DFE">
        <w:t>;</w:t>
      </w:r>
    </w:p>
    <w:p w14:paraId="4AB96595" w14:textId="77777777" w:rsidR="00F42A30" w:rsidRDefault="00F42A30" w:rsidP="00F42A30">
      <w:pPr>
        <w:pStyle w:val="B3"/>
      </w:pPr>
      <w:r w:rsidRPr="004C357F">
        <w:rPr>
          <w:lang w:eastAsia="zh-CN"/>
        </w:rPr>
        <w:t>ix</w:t>
      </w:r>
      <w:r w:rsidRPr="004C357F">
        <w:t>)</w:t>
      </w:r>
      <w:r w:rsidRPr="004C357F">
        <w:tab/>
      </w:r>
      <w:r w:rsidRPr="004C357F">
        <w:rPr>
          <w:lang w:val="en-US"/>
        </w:rPr>
        <w:t>&lt;</w:t>
      </w:r>
      <w:r w:rsidRPr="004C357F">
        <w:t>m</w:t>
      </w:r>
      <w:r>
        <w:t>ax</w:t>
      </w:r>
      <w:r w:rsidRPr="004C357F">
        <w:t xml:space="preserve">-package-loss-rate&gt;, an optional element. This element contains the </w:t>
      </w:r>
      <w:r>
        <w:t>maximum</w:t>
      </w:r>
      <w:r w:rsidRPr="004C357F">
        <w:t xml:space="preserve"> </w:t>
      </w:r>
      <w:r w:rsidRPr="004C357F">
        <w:rPr>
          <w:rFonts w:cs="Arial"/>
          <w:szCs w:val="18"/>
        </w:rPr>
        <w:t>E2E packet loss rate</w:t>
      </w:r>
      <w:r w:rsidRPr="004C357F">
        <w:t>;</w:t>
      </w:r>
    </w:p>
    <w:p w14:paraId="457AED81" w14:textId="77777777" w:rsidR="00F42A30" w:rsidRDefault="00F42A30" w:rsidP="00F42A30">
      <w:pPr>
        <w:pStyle w:val="B3"/>
      </w:pPr>
      <w:r>
        <w:rPr>
          <w:lang w:eastAsia="zh-CN"/>
        </w:rPr>
        <w:t>x</w:t>
      </w:r>
      <w:r w:rsidRPr="00DA48D1">
        <w:t>)</w:t>
      </w:r>
      <w:r w:rsidRPr="00DA48D1">
        <w:tab/>
      </w:r>
      <w:r>
        <w:rPr>
          <w:lang w:val="en-US"/>
        </w:rPr>
        <w:t>&lt;min</w:t>
      </w:r>
      <w:r>
        <w:t xml:space="preserve">-package-error-rate&gt;, an optional </w:t>
      </w:r>
      <w:r w:rsidRPr="003C4A36">
        <w:t>element</w:t>
      </w:r>
      <w:r>
        <w:t xml:space="preserve">. This element contains the minimum </w:t>
      </w:r>
      <w:r>
        <w:rPr>
          <w:rFonts w:cs="Arial"/>
          <w:szCs w:val="18"/>
        </w:rPr>
        <w:t>E2E packet error rate</w:t>
      </w:r>
      <w:r w:rsidRPr="00032DFE">
        <w:t>;</w:t>
      </w:r>
    </w:p>
    <w:p w14:paraId="17F648AE" w14:textId="77777777" w:rsidR="00F42A30" w:rsidRDefault="00F42A30" w:rsidP="00F42A30">
      <w:pPr>
        <w:pStyle w:val="B3"/>
      </w:pPr>
      <w:r>
        <w:rPr>
          <w:lang w:eastAsia="zh-CN"/>
        </w:rPr>
        <w:t>xi</w:t>
      </w:r>
      <w:r w:rsidRPr="00DA48D1">
        <w:t>)</w:t>
      </w:r>
      <w:r w:rsidRPr="00DA48D1">
        <w:tab/>
      </w:r>
      <w:r>
        <w:rPr>
          <w:lang w:val="en-US"/>
        </w:rPr>
        <w:t>&lt;avg</w:t>
      </w:r>
      <w:r>
        <w:t xml:space="preserve">-package-error-rate&gt;, an optional </w:t>
      </w:r>
      <w:r w:rsidRPr="003C4A36">
        <w:t>element</w:t>
      </w:r>
      <w:r>
        <w:t xml:space="preserve">. This element contains the average </w:t>
      </w:r>
      <w:r>
        <w:rPr>
          <w:rFonts w:cs="Arial"/>
          <w:szCs w:val="18"/>
        </w:rPr>
        <w:t>E2E packet error rate</w:t>
      </w:r>
      <w:r w:rsidRPr="00032DFE">
        <w:t>;</w:t>
      </w:r>
    </w:p>
    <w:p w14:paraId="5E4EF461" w14:textId="77777777" w:rsidR="00F42A30" w:rsidRDefault="00F42A30" w:rsidP="00F42A30">
      <w:pPr>
        <w:pStyle w:val="B3"/>
      </w:pPr>
      <w:r>
        <w:rPr>
          <w:lang w:eastAsia="zh-CN"/>
        </w:rPr>
        <w:t>xii</w:t>
      </w:r>
      <w:r w:rsidRPr="00DA48D1">
        <w:t>)</w:t>
      </w:r>
      <w:r w:rsidRPr="00DA48D1">
        <w:tab/>
      </w:r>
      <w:r>
        <w:rPr>
          <w:lang w:val="en-US"/>
        </w:rPr>
        <w:t>&lt;</w:t>
      </w:r>
      <w:r>
        <w:t xml:space="preserve">max-package-error-rate&gt;, an optional </w:t>
      </w:r>
      <w:r w:rsidRPr="003C4A36">
        <w:t>element</w:t>
      </w:r>
      <w:r>
        <w:t xml:space="preserve">. This element contains the maximum </w:t>
      </w:r>
      <w:r>
        <w:rPr>
          <w:rFonts w:cs="Arial"/>
          <w:szCs w:val="18"/>
        </w:rPr>
        <w:t>E2E packet error rate</w:t>
      </w:r>
      <w:r w:rsidRPr="00032DFE">
        <w:t>;</w:t>
      </w:r>
    </w:p>
    <w:p w14:paraId="16021DC9" w14:textId="77777777" w:rsidR="00F42A30" w:rsidRDefault="00F42A30" w:rsidP="00F42A30">
      <w:pPr>
        <w:pStyle w:val="B3"/>
      </w:pPr>
      <w:r>
        <w:rPr>
          <w:lang w:eastAsia="zh-CN"/>
        </w:rPr>
        <w:t>xiii</w:t>
      </w:r>
      <w:r w:rsidRPr="00DA48D1">
        <w:t>)</w:t>
      </w:r>
      <w:r w:rsidRPr="00DA48D1">
        <w:tab/>
      </w:r>
      <w:r>
        <w:rPr>
          <w:lang w:val="en-US"/>
        </w:rPr>
        <w:t>&lt;</w:t>
      </w:r>
      <w:r>
        <w:t xml:space="preserve">min-jitter&gt;, an optional </w:t>
      </w:r>
      <w:r w:rsidRPr="003C4A36">
        <w:t>element</w:t>
      </w:r>
      <w:r>
        <w:t>. This element contains the</w:t>
      </w:r>
      <w:r w:rsidRPr="008A4866">
        <w:rPr>
          <w:rFonts w:cs="Arial"/>
          <w:szCs w:val="18"/>
        </w:rPr>
        <w:t xml:space="preserve"> </w:t>
      </w:r>
      <w:r>
        <w:rPr>
          <w:rFonts w:cs="Arial"/>
          <w:szCs w:val="18"/>
        </w:rPr>
        <w:t>minimum E2E jitter in units of nanoseconds</w:t>
      </w:r>
      <w:r w:rsidRPr="00032DFE">
        <w:t>;</w:t>
      </w:r>
    </w:p>
    <w:p w14:paraId="6A3D54C0" w14:textId="77777777" w:rsidR="00F42A30" w:rsidRDefault="00F42A30" w:rsidP="00F42A30">
      <w:pPr>
        <w:pStyle w:val="B3"/>
      </w:pPr>
      <w:r>
        <w:rPr>
          <w:lang w:eastAsia="zh-CN"/>
        </w:rPr>
        <w:t>xiv</w:t>
      </w:r>
      <w:r w:rsidRPr="00DA48D1">
        <w:t>)</w:t>
      </w:r>
      <w:r w:rsidRPr="00DA48D1">
        <w:tab/>
      </w:r>
      <w:r>
        <w:rPr>
          <w:lang w:val="en-US"/>
        </w:rPr>
        <w:t>&lt;</w:t>
      </w:r>
      <w:r>
        <w:t xml:space="preserve">avg-jitter&gt;, an optional </w:t>
      </w:r>
      <w:r w:rsidRPr="003C4A36">
        <w:t>element</w:t>
      </w:r>
      <w:r>
        <w:t>. This element contains the</w:t>
      </w:r>
      <w:r w:rsidRPr="008A4866">
        <w:rPr>
          <w:rFonts w:cs="Arial"/>
          <w:szCs w:val="18"/>
        </w:rPr>
        <w:t xml:space="preserve"> </w:t>
      </w:r>
      <w:r>
        <w:rPr>
          <w:rFonts w:cs="Arial"/>
          <w:szCs w:val="18"/>
        </w:rPr>
        <w:t>averageE2E jitter in units of nanoseconds</w:t>
      </w:r>
      <w:r w:rsidRPr="00032DFE">
        <w:t>;</w:t>
      </w:r>
      <w:r>
        <w:t xml:space="preserve"> or</w:t>
      </w:r>
    </w:p>
    <w:p w14:paraId="4DE93473" w14:textId="77777777" w:rsidR="00F42A30" w:rsidRDefault="00F42A30" w:rsidP="00F42A30">
      <w:pPr>
        <w:pStyle w:val="B3"/>
      </w:pPr>
      <w:r>
        <w:rPr>
          <w:lang w:eastAsia="zh-CN"/>
        </w:rPr>
        <w:t>xv</w:t>
      </w:r>
      <w:r w:rsidRPr="00DA48D1">
        <w:t>)</w:t>
      </w:r>
      <w:r>
        <w:tab/>
      </w:r>
      <w:r>
        <w:rPr>
          <w:lang w:val="en-US"/>
        </w:rPr>
        <w:t>&lt;</w:t>
      </w:r>
      <w:r>
        <w:t xml:space="preserve">max-jitter&gt;, an optional </w:t>
      </w:r>
      <w:r w:rsidRPr="003C4A36">
        <w:t>element</w:t>
      </w:r>
      <w:r>
        <w:t>. This element contains the</w:t>
      </w:r>
      <w:r w:rsidRPr="008A4866">
        <w:rPr>
          <w:rFonts w:cs="Arial"/>
          <w:szCs w:val="18"/>
        </w:rPr>
        <w:t xml:space="preserve"> </w:t>
      </w:r>
      <w:r>
        <w:rPr>
          <w:rFonts w:cs="Arial"/>
          <w:szCs w:val="18"/>
        </w:rPr>
        <w:t>maximum E2E jitter in units of nanoseconds</w:t>
      </w:r>
      <w:r>
        <w:t>.</w:t>
      </w:r>
    </w:p>
    <w:p w14:paraId="068DEC6F" w14:textId="77777777" w:rsidR="00F42A30" w:rsidRDefault="00F42A30" w:rsidP="00F42A30">
      <w:pPr>
        <w:rPr>
          <w:lang w:eastAsia="zh-CN"/>
        </w:rPr>
      </w:pPr>
      <w:r>
        <w:rPr>
          <w:rFonts w:hint="eastAsia"/>
          <w:lang w:eastAsia="zh-CN"/>
        </w:rPr>
        <w:t>T</w:t>
      </w:r>
      <w:r>
        <w:rPr>
          <w:lang w:eastAsia="zh-CN"/>
        </w:rPr>
        <w:t>he &lt;policy-configuration</w:t>
      </w:r>
      <w:r>
        <w:t>-rsp</w:t>
      </w:r>
      <w:r>
        <w:rPr>
          <w:lang w:eastAsia="zh-CN"/>
        </w:rPr>
        <w:t>&gt; element:</w:t>
      </w:r>
    </w:p>
    <w:p w14:paraId="0DB40AD6" w14:textId="77777777" w:rsidR="00F42A30" w:rsidRDefault="00F42A30" w:rsidP="00F42A30">
      <w:pPr>
        <w:pStyle w:val="B1"/>
      </w:pPr>
      <w:r>
        <w:t>a)</w:t>
      </w:r>
      <w:r>
        <w:tab/>
        <w:t>shall include a &lt;result&gt; element; and</w:t>
      </w:r>
    </w:p>
    <w:p w14:paraId="55841817" w14:textId="468FB9CD" w:rsidR="00431C22" w:rsidRDefault="00F42A30" w:rsidP="00F42A30">
      <w:pPr>
        <w:pStyle w:val="B1"/>
      </w:pPr>
      <w:r>
        <w:lastRenderedPageBreak/>
        <w:t>b)</w:t>
      </w:r>
      <w:r>
        <w:tab/>
        <w:t xml:space="preserve">shall include a </w:t>
      </w:r>
      <w:r w:rsidRPr="00822690">
        <w:t>&lt;</w:t>
      </w:r>
      <w:r>
        <w:t>configuration-id</w:t>
      </w:r>
      <w:r w:rsidRPr="00822690">
        <w:t xml:space="preserve">&gt; </w:t>
      </w:r>
      <w:r>
        <w:t>element.</w:t>
      </w:r>
    </w:p>
    <w:p w14:paraId="2ED1FC26" w14:textId="7FE63CCE" w:rsidR="001167D9" w:rsidRPr="0073469F" w:rsidRDefault="00D808B0" w:rsidP="001167D9">
      <w:pPr>
        <w:pStyle w:val="Heading2"/>
      </w:pPr>
      <w:bookmarkStart w:id="505" w:name="_CR8_6"/>
      <w:bookmarkStart w:id="506" w:name="_Toc168325571"/>
      <w:bookmarkStart w:id="507" w:name="_Toc233626589"/>
      <w:bookmarkEnd w:id="505"/>
      <w:r>
        <w:t>8</w:t>
      </w:r>
      <w:r w:rsidR="001167D9">
        <w:t>.6</w:t>
      </w:r>
      <w:r w:rsidR="001167D9" w:rsidRPr="0073469F">
        <w:tab/>
      </w:r>
      <w:r w:rsidR="001167D9">
        <w:t>MIME type</w:t>
      </w:r>
      <w:bookmarkEnd w:id="500"/>
      <w:bookmarkEnd w:id="501"/>
      <w:bookmarkEnd w:id="502"/>
      <w:bookmarkEnd w:id="503"/>
      <w:bookmarkEnd w:id="504"/>
      <w:bookmarkEnd w:id="506"/>
      <w:bookmarkEnd w:id="507"/>
    </w:p>
    <w:p w14:paraId="4A16F0FD" w14:textId="18C175CA" w:rsidR="001167D9" w:rsidRDefault="001167D9" w:rsidP="00A018DD">
      <w:bookmarkStart w:id="508" w:name="_Toc34303608"/>
      <w:bookmarkStart w:id="509" w:name="_Toc34403890"/>
      <w:bookmarkStart w:id="510" w:name="_Toc45281914"/>
      <w:bookmarkStart w:id="511" w:name="_Toc51933144"/>
      <w:bookmarkStart w:id="512" w:name="_Toc138360536"/>
      <w:r w:rsidRPr="0045024E">
        <w:t xml:space="preserve">The MIME type for the </w:t>
      </w:r>
      <w:r>
        <w:t>DataDeliveryInfo</w:t>
      </w:r>
      <w:r w:rsidRPr="0045024E" w:rsidDel="006520D6">
        <w:t xml:space="preserve"> </w:t>
      </w:r>
      <w:r>
        <w:t>d</w:t>
      </w:r>
      <w:r w:rsidRPr="0045024E">
        <w:t xml:space="preserve">ocument shall be </w:t>
      </w:r>
      <w:r>
        <w:t>"</w:t>
      </w:r>
      <w:r w:rsidRPr="00A93A02">
        <w:t>application/vnd.3gpp.seal-</w:t>
      </w:r>
      <w:r>
        <w:t>data-delivery-info+xml".</w:t>
      </w:r>
    </w:p>
    <w:p w14:paraId="7DE51854" w14:textId="6AC41854" w:rsidR="001167D9" w:rsidRPr="0073469F" w:rsidRDefault="00D808B0" w:rsidP="001167D9">
      <w:pPr>
        <w:pStyle w:val="Heading2"/>
      </w:pPr>
      <w:bookmarkStart w:id="513" w:name="_CR8_7"/>
      <w:bookmarkStart w:id="514" w:name="_Toc168325572"/>
      <w:bookmarkStart w:id="515" w:name="_Toc233626590"/>
      <w:bookmarkEnd w:id="513"/>
      <w:r>
        <w:t>8</w:t>
      </w:r>
      <w:r w:rsidR="001167D9">
        <w:t>.7</w:t>
      </w:r>
      <w:r w:rsidR="001167D9" w:rsidRPr="0073469F">
        <w:tab/>
        <w:t>IANA registration template</w:t>
      </w:r>
      <w:bookmarkEnd w:id="508"/>
      <w:bookmarkEnd w:id="509"/>
      <w:bookmarkEnd w:id="510"/>
      <w:bookmarkEnd w:id="511"/>
      <w:bookmarkEnd w:id="512"/>
      <w:bookmarkEnd w:id="514"/>
      <w:bookmarkEnd w:id="515"/>
    </w:p>
    <w:p w14:paraId="0164FE5D" w14:textId="77777777" w:rsidR="00062624" w:rsidRDefault="00062624" w:rsidP="00062624">
      <w:r>
        <w:rPr>
          <w:noProof/>
          <w:lang w:val="en-US"/>
        </w:rPr>
        <w:t>Your Name:</w:t>
      </w:r>
    </w:p>
    <w:p w14:paraId="1A7EE059" w14:textId="77777777" w:rsidR="00062624" w:rsidRDefault="00062624" w:rsidP="00062624">
      <w:pPr>
        <w:rPr>
          <w:noProof/>
          <w:lang w:val="en-US"/>
        </w:rPr>
      </w:pPr>
      <w:r>
        <w:rPr>
          <w:lang w:val="en-US"/>
        </w:rPr>
        <w:t>&lt;TS rapporteur name&gt;</w:t>
      </w:r>
    </w:p>
    <w:p w14:paraId="10717068" w14:textId="77777777" w:rsidR="00062624" w:rsidRDefault="00062624" w:rsidP="00062624">
      <w:pPr>
        <w:rPr>
          <w:noProof/>
          <w:lang w:val="en-US"/>
        </w:rPr>
      </w:pPr>
      <w:r>
        <w:rPr>
          <w:noProof/>
          <w:lang w:val="en-US"/>
        </w:rPr>
        <w:t>Your Email Address:</w:t>
      </w:r>
    </w:p>
    <w:p w14:paraId="6AF1FBFD" w14:textId="77777777" w:rsidR="00062624" w:rsidRDefault="00062624" w:rsidP="00062624">
      <w:pPr>
        <w:rPr>
          <w:noProof/>
          <w:lang w:val="en-US"/>
        </w:rPr>
      </w:pPr>
      <w:r>
        <w:rPr>
          <w:lang w:val="en-US"/>
        </w:rPr>
        <w:t>&lt;TS rapporteur email address&gt;</w:t>
      </w:r>
    </w:p>
    <w:p w14:paraId="605D15ED" w14:textId="77777777" w:rsidR="00062624" w:rsidRPr="0073469F" w:rsidRDefault="00062624" w:rsidP="00062624">
      <w:r w:rsidRPr="0073469F">
        <w:t>Media Type Name:</w:t>
      </w:r>
    </w:p>
    <w:p w14:paraId="6E1F14D0" w14:textId="77777777" w:rsidR="00062624" w:rsidRPr="0073469F" w:rsidRDefault="00062624" w:rsidP="00062624">
      <w:r w:rsidRPr="0073469F">
        <w:t>Application</w:t>
      </w:r>
    </w:p>
    <w:p w14:paraId="396E6919" w14:textId="77777777" w:rsidR="00062624" w:rsidRPr="0073469F" w:rsidRDefault="00062624" w:rsidP="00062624">
      <w:r w:rsidRPr="0073469F">
        <w:t>Subtype name:</w:t>
      </w:r>
    </w:p>
    <w:p w14:paraId="5BC2AF89" w14:textId="77777777" w:rsidR="00062624" w:rsidRDefault="00062624" w:rsidP="00062624">
      <w:r w:rsidRPr="00787195">
        <w:t>vnd.3gpp.seal-</w:t>
      </w:r>
      <w:r>
        <w:t>data-delivery</w:t>
      </w:r>
      <w:r w:rsidRPr="00787195">
        <w:t>-info+xml</w:t>
      </w:r>
    </w:p>
    <w:p w14:paraId="56D4F13C" w14:textId="77777777" w:rsidR="00062624" w:rsidRPr="008924C4" w:rsidRDefault="00062624" w:rsidP="008924C4">
      <w:r w:rsidRPr="008924C4">
        <w:t>Required parameters:</w:t>
      </w:r>
    </w:p>
    <w:p w14:paraId="42377C2A" w14:textId="77777777" w:rsidR="00062624" w:rsidRPr="008924C4" w:rsidRDefault="00062624" w:rsidP="008924C4">
      <w:r w:rsidRPr="008924C4">
        <w:t>None</w:t>
      </w:r>
    </w:p>
    <w:p w14:paraId="65A32A47" w14:textId="77777777" w:rsidR="00062624" w:rsidRPr="008924C4" w:rsidRDefault="00062624" w:rsidP="008924C4">
      <w:r w:rsidRPr="008924C4">
        <w:t>Optional parameters:</w:t>
      </w:r>
    </w:p>
    <w:p w14:paraId="3F99C986" w14:textId="77777777" w:rsidR="00062624" w:rsidRPr="0073469F" w:rsidRDefault="00062624" w:rsidP="00062624">
      <w:r w:rsidRPr="0073469F">
        <w:t>"charset"</w:t>
      </w:r>
      <w:r w:rsidRPr="0073469F">
        <w:tab/>
        <w:t>the parameter has identical semantics to the charset parameter of the "application/xml" media type as specified in section 9.1 of IETF RFC 7303.</w:t>
      </w:r>
    </w:p>
    <w:p w14:paraId="09D4EA75" w14:textId="77777777" w:rsidR="00062624" w:rsidRPr="0073469F" w:rsidRDefault="00062624" w:rsidP="00062624">
      <w:r w:rsidRPr="0073469F">
        <w:t>Encoding considerations:</w:t>
      </w:r>
    </w:p>
    <w:p w14:paraId="483336A3" w14:textId="77777777" w:rsidR="00062624" w:rsidRPr="0073469F" w:rsidRDefault="00062624" w:rsidP="00062624">
      <w:r w:rsidRPr="0073469F">
        <w:t>binary.</w:t>
      </w:r>
    </w:p>
    <w:p w14:paraId="6FC3E487" w14:textId="77777777" w:rsidR="00062624" w:rsidRPr="0073469F" w:rsidRDefault="00062624" w:rsidP="00062624">
      <w:r w:rsidRPr="0073469F">
        <w:t>Security considerations:</w:t>
      </w:r>
    </w:p>
    <w:p w14:paraId="4922FCAA" w14:textId="43A66F3C" w:rsidR="00062624" w:rsidRPr="00826514" w:rsidRDefault="00062624" w:rsidP="00062624">
      <w:r w:rsidRPr="00826514">
        <w:t xml:space="preserve">Same as general security considerations for application/xml media type as specified in section 9.1 of IETF RFC 7303. In addition, this media type provides a format for exchanging information in HTTP. </w:t>
      </w:r>
      <w:r>
        <w:t>Hence,</w:t>
      </w:r>
      <w:r w:rsidRPr="00826514">
        <w:t xml:space="preserve"> the security considerations from IETF RFC </w:t>
      </w:r>
      <w:r>
        <w:t>2</w:t>
      </w:r>
      <w:r w:rsidRPr="00826514">
        <w:t>616 apply while exchanging information in HTTP.</w:t>
      </w:r>
    </w:p>
    <w:p w14:paraId="5E43D5B4" w14:textId="77777777" w:rsidR="00062624" w:rsidRPr="0073469F" w:rsidRDefault="00062624" w:rsidP="00062624">
      <w:r w:rsidRPr="0073469F">
        <w:t>The information transported in this media type does not include active or executable content.</w:t>
      </w:r>
    </w:p>
    <w:p w14:paraId="6B6A5353" w14:textId="77777777" w:rsidR="00062624" w:rsidRPr="0073469F" w:rsidRDefault="00062624" w:rsidP="00062624">
      <w:r w:rsidRPr="0073469F">
        <w:t>This media type does not include provisions for directives that institute actions on a recipient's files or other resources.</w:t>
      </w:r>
    </w:p>
    <w:p w14:paraId="690B776F" w14:textId="77777777" w:rsidR="00062624" w:rsidRPr="0073469F" w:rsidRDefault="00062624" w:rsidP="00062624">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7F1C6E5" w14:textId="77777777" w:rsidR="00062624" w:rsidRPr="0073469F" w:rsidRDefault="00062624" w:rsidP="00062624">
      <w:r w:rsidRPr="0073469F">
        <w:t>This media type does not employ compression.</w:t>
      </w:r>
    </w:p>
    <w:p w14:paraId="11683CC6" w14:textId="77777777" w:rsidR="00062624" w:rsidRPr="0073469F" w:rsidRDefault="00062624" w:rsidP="00062624">
      <w:r w:rsidRPr="0073469F">
        <w:t>Interoperability considerations:</w:t>
      </w:r>
    </w:p>
    <w:p w14:paraId="66F03BE3" w14:textId="77777777" w:rsidR="00062624" w:rsidRPr="0073469F" w:rsidRDefault="00062624" w:rsidP="00062624">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9366A01" w14:textId="77777777" w:rsidR="00062624" w:rsidRPr="0073469F" w:rsidRDefault="00062624" w:rsidP="00062624">
      <w:r w:rsidRPr="0073469F">
        <w:t>Published specification:</w:t>
      </w:r>
    </w:p>
    <w:p w14:paraId="278D697A" w14:textId="77777777" w:rsidR="00062624" w:rsidRPr="0073469F" w:rsidRDefault="00062624" w:rsidP="00062624">
      <w:r w:rsidRPr="0073469F">
        <w:t>3GPP TS 24.</w:t>
      </w:r>
      <w:r>
        <w:t>543</w:t>
      </w:r>
      <w:r w:rsidRPr="0073469F">
        <w:t xml:space="preserve"> "</w:t>
      </w:r>
      <w:r>
        <w:t>Data Delivery</w:t>
      </w:r>
      <w:r w:rsidRPr="00AE026E">
        <w:t xml:space="preserve"> Management - Service Enabler Architecture Layer for Verticals (SEAL)</w:t>
      </w:r>
      <w:r w:rsidRPr="0073469F">
        <w:t xml:space="preserve">", </w:t>
      </w:r>
      <w:r w:rsidRPr="0073469F">
        <w:rPr>
          <w:rFonts w:eastAsia="PMingLiU"/>
        </w:rPr>
        <w:t xml:space="preserve">available via </w:t>
      </w:r>
      <w:r w:rsidRPr="00763AE7">
        <w:rPr>
          <w:rFonts w:eastAsia="PMingLiU"/>
        </w:rPr>
        <w:t>https://www.3gpp.org/ftp/Specs/archive/24_series/24</w:t>
      </w:r>
      <w:r>
        <w:rPr>
          <w:rFonts w:eastAsia="PMingLiU"/>
        </w:rPr>
        <w:t>.543</w:t>
      </w:r>
      <w:r w:rsidRPr="0073469F">
        <w:rPr>
          <w:rFonts w:eastAsia="PMingLiU"/>
        </w:rPr>
        <w:t>.</w:t>
      </w:r>
    </w:p>
    <w:p w14:paraId="7714413D" w14:textId="77777777" w:rsidR="00062624" w:rsidRPr="0073469F" w:rsidRDefault="00062624" w:rsidP="00062624">
      <w:r w:rsidRPr="0073469F">
        <w:t>Applications which use this media type:</w:t>
      </w:r>
    </w:p>
    <w:p w14:paraId="5F17ABC8" w14:textId="77777777" w:rsidR="00062624" w:rsidRPr="0073469F" w:rsidRDefault="00062624" w:rsidP="00062624">
      <w:pPr>
        <w:rPr>
          <w:rFonts w:eastAsia="PMingLiU"/>
        </w:rPr>
      </w:pPr>
      <w:r w:rsidRPr="0073469F">
        <w:rPr>
          <w:rFonts w:eastAsia="PMingLiU"/>
        </w:rPr>
        <w:lastRenderedPageBreak/>
        <w:t xml:space="preserve">Applications supporting the </w:t>
      </w:r>
      <w:r>
        <w:rPr>
          <w:rFonts w:eastAsia="PMingLiU"/>
        </w:rPr>
        <w:t>SEAL Data delivery management</w:t>
      </w:r>
      <w:r w:rsidRPr="0073469F">
        <w:rPr>
          <w:rFonts w:eastAsia="PMingLiU"/>
        </w:rPr>
        <w:t xml:space="preserve"> as described in the published specification.</w:t>
      </w:r>
    </w:p>
    <w:p w14:paraId="2A2603C8" w14:textId="77777777" w:rsidR="00062624" w:rsidRPr="0073469F" w:rsidRDefault="00062624" w:rsidP="00062624">
      <w:pPr>
        <w:rPr>
          <w:rFonts w:eastAsia="PMingLiU"/>
        </w:rPr>
      </w:pPr>
      <w:r w:rsidRPr="0073469F">
        <w:rPr>
          <w:rFonts w:eastAsia="PMingLiU"/>
        </w:rPr>
        <w:t>Fragment identifier considerations:</w:t>
      </w:r>
    </w:p>
    <w:p w14:paraId="0F6BC742" w14:textId="77777777" w:rsidR="00062624" w:rsidRPr="0073469F" w:rsidRDefault="00062624" w:rsidP="00062624">
      <w:r w:rsidRPr="0073469F">
        <w:t>The handling in section 5 of IETF RFC 7303 applies.</w:t>
      </w:r>
    </w:p>
    <w:p w14:paraId="34C7D9E9" w14:textId="77777777" w:rsidR="00062624" w:rsidRPr="0073469F" w:rsidRDefault="00062624" w:rsidP="00062624">
      <w:r w:rsidRPr="0073469F">
        <w:t>Restrictions on usage:</w:t>
      </w:r>
    </w:p>
    <w:p w14:paraId="71FF9C8E" w14:textId="77777777" w:rsidR="00062624" w:rsidRPr="0073469F" w:rsidRDefault="00062624" w:rsidP="00062624">
      <w:r w:rsidRPr="0073469F">
        <w:t>None</w:t>
      </w:r>
    </w:p>
    <w:p w14:paraId="7625D66A" w14:textId="77777777" w:rsidR="00062624" w:rsidRPr="0073469F" w:rsidRDefault="00062624" w:rsidP="00062624">
      <w:r w:rsidRPr="0073469F">
        <w:t>Provisional registration? (standards tree only):</w:t>
      </w:r>
    </w:p>
    <w:p w14:paraId="249F90D4" w14:textId="77777777" w:rsidR="00062624" w:rsidRPr="0073469F" w:rsidRDefault="00062624" w:rsidP="00062624">
      <w:r w:rsidRPr="0073469F">
        <w:t>N/A</w:t>
      </w:r>
    </w:p>
    <w:p w14:paraId="1883D349" w14:textId="77777777" w:rsidR="00062624" w:rsidRPr="0073469F" w:rsidRDefault="00062624" w:rsidP="00062624">
      <w:r w:rsidRPr="0073469F">
        <w:t>Additional information:</w:t>
      </w:r>
    </w:p>
    <w:p w14:paraId="144D48D3" w14:textId="77777777" w:rsidR="00062624" w:rsidRPr="0073469F" w:rsidRDefault="00062624" w:rsidP="00062624">
      <w:pPr>
        <w:pStyle w:val="B1"/>
      </w:pPr>
      <w:r w:rsidRPr="0073469F">
        <w:t>1.</w:t>
      </w:r>
      <w:r w:rsidRPr="0073469F">
        <w:tab/>
        <w:t>Deprecated alias names for this type: none</w:t>
      </w:r>
    </w:p>
    <w:p w14:paraId="73EF8E0E" w14:textId="77777777" w:rsidR="00062624" w:rsidRPr="0073469F" w:rsidRDefault="00062624" w:rsidP="00062624">
      <w:pPr>
        <w:pStyle w:val="B1"/>
      </w:pPr>
      <w:r w:rsidRPr="0073469F">
        <w:t>2.</w:t>
      </w:r>
      <w:r w:rsidRPr="0073469F">
        <w:tab/>
        <w:t>Magic number(s): none</w:t>
      </w:r>
    </w:p>
    <w:p w14:paraId="4829B342" w14:textId="77777777" w:rsidR="00062624" w:rsidRPr="0073469F" w:rsidRDefault="00062624" w:rsidP="00062624">
      <w:pPr>
        <w:pStyle w:val="B1"/>
      </w:pPr>
      <w:r w:rsidRPr="0073469F">
        <w:t>3.</w:t>
      </w:r>
      <w:r w:rsidRPr="0073469F">
        <w:tab/>
        <w:t>File extension(s): none</w:t>
      </w:r>
    </w:p>
    <w:p w14:paraId="02CED4B4" w14:textId="77777777" w:rsidR="00062624" w:rsidRPr="0073469F" w:rsidRDefault="00062624" w:rsidP="00062624">
      <w:pPr>
        <w:pStyle w:val="B1"/>
      </w:pPr>
      <w:r w:rsidRPr="0073469F">
        <w:t>4.</w:t>
      </w:r>
      <w:r w:rsidRPr="0073469F">
        <w:tab/>
        <w:t>Macintosh File Type Code(s): none</w:t>
      </w:r>
    </w:p>
    <w:p w14:paraId="53C2BC2E" w14:textId="77777777" w:rsidR="00062624" w:rsidRPr="0073469F" w:rsidRDefault="00062624" w:rsidP="00062624">
      <w:pPr>
        <w:pStyle w:val="B1"/>
      </w:pPr>
      <w:r w:rsidRPr="0073469F">
        <w:t>5.</w:t>
      </w:r>
      <w:r w:rsidRPr="0073469F">
        <w:tab/>
        <w:t>Object Identifier(s) or OID(s): none</w:t>
      </w:r>
    </w:p>
    <w:p w14:paraId="70BA12CB" w14:textId="77777777" w:rsidR="00062624" w:rsidRPr="0073469F" w:rsidRDefault="00062624" w:rsidP="00062624">
      <w:r w:rsidRPr="0073469F">
        <w:t>Intended usage:</w:t>
      </w:r>
    </w:p>
    <w:p w14:paraId="2D6FDDAC" w14:textId="77777777" w:rsidR="00062624" w:rsidRPr="0073469F" w:rsidRDefault="00062624" w:rsidP="00062624">
      <w:pPr>
        <w:rPr>
          <w:rFonts w:eastAsia="PMingLiU"/>
        </w:rPr>
      </w:pPr>
      <w:r w:rsidRPr="0073469F">
        <w:rPr>
          <w:rFonts w:eastAsia="PMingLiU"/>
        </w:rPr>
        <w:t>Common</w:t>
      </w:r>
    </w:p>
    <w:p w14:paraId="3797E6ED" w14:textId="77777777" w:rsidR="00062624" w:rsidRPr="0073469F" w:rsidRDefault="00062624" w:rsidP="00062624">
      <w:r w:rsidRPr="0073469F">
        <w:t>Person to contact for further information:</w:t>
      </w:r>
    </w:p>
    <w:p w14:paraId="5982EAF6" w14:textId="77777777" w:rsidR="00062624" w:rsidRPr="0073469F" w:rsidRDefault="00062624" w:rsidP="00062624">
      <w:pPr>
        <w:pStyle w:val="B1"/>
      </w:pPr>
      <w:r w:rsidRPr="0073469F">
        <w:t>-</w:t>
      </w:r>
      <w:r w:rsidRPr="0073469F">
        <w:tab/>
        <w:t>Name: &lt;MCC name&gt;</w:t>
      </w:r>
    </w:p>
    <w:p w14:paraId="0E7CC98B" w14:textId="77777777" w:rsidR="00062624" w:rsidRPr="0073469F" w:rsidRDefault="00062624" w:rsidP="00062624">
      <w:pPr>
        <w:pStyle w:val="B1"/>
      </w:pPr>
      <w:r w:rsidRPr="0073469F">
        <w:t>-</w:t>
      </w:r>
      <w:r w:rsidRPr="0073469F">
        <w:tab/>
        <w:t>Email: &lt;MCC email address&gt;</w:t>
      </w:r>
    </w:p>
    <w:p w14:paraId="644C9BBB" w14:textId="77777777" w:rsidR="00062624" w:rsidRPr="0073469F" w:rsidRDefault="00062624" w:rsidP="00062624">
      <w:pPr>
        <w:pStyle w:val="B1"/>
      </w:pPr>
      <w:r w:rsidRPr="0073469F">
        <w:t>-</w:t>
      </w:r>
      <w:r w:rsidRPr="0073469F">
        <w:tab/>
        <w:t>Author/Change controller:</w:t>
      </w:r>
    </w:p>
    <w:p w14:paraId="69FF44A6" w14:textId="77777777" w:rsidR="00062624" w:rsidRPr="0073469F" w:rsidRDefault="00062624" w:rsidP="00062624">
      <w:pPr>
        <w:pStyle w:val="B2"/>
      </w:pPr>
      <w:r w:rsidRPr="0073469F">
        <w:t>i)</w:t>
      </w:r>
      <w:r w:rsidRPr="0073469F">
        <w:tab/>
        <w:t>Author: 3GPP CT1 Working Group/3GPP_TSG_CT_WG1@LIST.ETSI.ORG</w:t>
      </w:r>
    </w:p>
    <w:p w14:paraId="00F98DD8" w14:textId="77777777" w:rsidR="00062624" w:rsidRDefault="00062624" w:rsidP="00062624">
      <w:pPr>
        <w:pStyle w:val="B2"/>
      </w:pPr>
      <w:r w:rsidRPr="0073469F">
        <w:t>ii)</w:t>
      </w:r>
      <w:r w:rsidRPr="0073469F">
        <w:tab/>
        <w:t>Change controller: &lt;MCC name&gt;/&lt;MCC email address&gt;</w:t>
      </w:r>
    </w:p>
    <w:p w14:paraId="198337E7" w14:textId="1F16B23C" w:rsidR="00B3326B" w:rsidRPr="000505AA" w:rsidRDefault="0065425A" w:rsidP="00DB06A6">
      <w:pPr>
        <w:pStyle w:val="Heading8"/>
      </w:pPr>
      <w:bookmarkStart w:id="516" w:name="_CRAnnexAnormative"/>
      <w:bookmarkStart w:id="517" w:name="_Toc168325573"/>
      <w:bookmarkEnd w:id="516"/>
      <w:r w:rsidRPr="004D3578">
        <w:br w:type="page"/>
      </w:r>
      <w:bookmarkStart w:id="518" w:name="_Toc233626591"/>
      <w:r w:rsidR="00B3326B" w:rsidRPr="000505AA">
        <w:lastRenderedPageBreak/>
        <w:t>Annex A (normative):</w:t>
      </w:r>
      <w:r w:rsidR="00B3326B" w:rsidRPr="000505AA">
        <w:br/>
        <w:t>CoAP resource representation and encoding</w:t>
      </w:r>
      <w:bookmarkEnd w:id="517"/>
      <w:bookmarkEnd w:id="518"/>
    </w:p>
    <w:p w14:paraId="5A045802" w14:textId="77777777" w:rsidR="00B3326B" w:rsidRDefault="00B3326B" w:rsidP="00B3326B">
      <w:pPr>
        <w:pStyle w:val="Heading1"/>
      </w:pPr>
      <w:bookmarkStart w:id="519" w:name="_CRA_1"/>
      <w:bookmarkStart w:id="520" w:name="_Toc168325574"/>
      <w:bookmarkStart w:id="521" w:name="_Toc233626592"/>
      <w:bookmarkEnd w:id="519"/>
      <w:r>
        <w:t>A.1</w:t>
      </w:r>
      <w:r>
        <w:tab/>
        <w:t>General</w:t>
      </w:r>
      <w:bookmarkEnd w:id="520"/>
      <w:bookmarkEnd w:id="521"/>
    </w:p>
    <w:p w14:paraId="73B13351" w14:textId="77777777" w:rsidR="00B3326B" w:rsidRDefault="00B3326B" w:rsidP="00B3326B">
      <w:pPr>
        <w:rPr>
          <w:lang w:val="en-US"/>
        </w:rPr>
      </w:pPr>
      <w:r w:rsidRPr="00EA26B3">
        <w:t>The information in this annex provides a normative description of</w:t>
      </w:r>
      <w:r w:rsidRPr="004874E6">
        <w:rPr>
          <w:lang w:val="en-US"/>
        </w:rPr>
        <w:t xml:space="preserve"> CoAP resource representation and encoding.</w:t>
      </w:r>
    </w:p>
    <w:p w14:paraId="700AAE86" w14:textId="6DE0435E" w:rsidR="00B3326B" w:rsidRPr="001B6818" w:rsidRDefault="00B3326B" w:rsidP="00B3326B">
      <w:r w:rsidRPr="00C467F7">
        <w:rPr>
          <w:lang w:val="en-US"/>
        </w:rPr>
        <w:t xml:space="preserve">The general rules for resource URI structure, cache usage, error handling, and common data types are described in </w:t>
      </w:r>
      <w:r>
        <w:rPr>
          <w:lang w:val="en-US"/>
        </w:rPr>
        <w:t>clause </w:t>
      </w:r>
      <w:r w:rsidRPr="00C467F7">
        <w:rPr>
          <w:lang w:val="en-US"/>
        </w:rPr>
        <w:t>C.1 of 3GPP</w:t>
      </w:r>
      <w:r>
        <w:rPr>
          <w:lang w:val="en-US"/>
        </w:rPr>
        <w:t> </w:t>
      </w:r>
      <w:r w:rsidRPr="00C467F7">
        <w:rPr>
          <w:lang w:val="en-US"/>
        </w:rPr>
        <w:t>TS</w:t>
      </w:r>
      <w:r>
        <w:rPr>
          <w:lang w:val="en-US"/>
        </w:rPr>
        <w:t> </w:t>
      </w:r>
      <w:r w:rsidRPr="00C467F7">
        <w:rPr>
          <w:lang w:val="en-US"/>
        </w:rPr>
        <w:t>24.546</w:t>
      </w:r>
      <w:r>
        <w:rPr>
          <w:lang w:val="en-US"/>
        </w:rPr>
        <w:t> [</w:t>
      </w:r>
      <w:r w:rsidR="00EA3D34">
        <w:rPr>
          <w:lang w:val="en-US"/>
        </w:rPr>
        <w:t>6</w:t>
      </w:r>
      <w:r>
        <w:rPr>
          <w:lang w:val="en-US"/>
        </w:rPr>
        <w:t>]</w:t>
      </w:r>
      <w:r w:rsidRPr="00C467F7">
        <w:rPr>
          <w:lang w:val="en-US"/>
        </w:rPr>
        <w:t>.</w:t>
      </w:r>
    </w:p>
    <w:p w14:paraId="0B8FA8C3" w14:textId="77777777" w:rsidR="006331D1" w:rsidRDefault="006331D1" w:rsidP="006331D1">
      <w:pPr>
        <w:pStyle w:val="Heading1"/>
      </w:pPr>
      <w:bookmarkStart w:id="522" w:name="_CRA_2"/>
      <w:bookmarkStart w:id="523" w:name="_Toc168325575"/>
      <w:bookmarkStart w:id="524" w:name="_Toc233626593"/>
      <w:bookmarkEnd w:id="522"/>
      <w:r>
        <w:t>A.2</w:t>
      </w:r>
      <w:r>
        <w:tab/>
      </w:r>
      <w:r w:rsidRPr="00F8207F">
        <w:t>Data types applicable to multiple resource representations</w:t>
      </w:r>
      <w:bookmarkEnd w:id="523"/>
      <w:bookmarkEnd w:id="524"/>
    </w:p>
    <w:p w14:paraId="2149F96A" w14:textId="77777777" w:rsidR="006331D1" w:rsidRPr="00C77A9A" w:rsidRDefault="006331D1" w:rsidP="006331D1">
      <w:pPr>
        <w:pStyle w:val="Heading2"/>
      </w:pPr>
      <w:bookmarkStart w:id="525" w:name="_CRA_2_1"/>
      <w:bookmarkStart w:id="526" w:name="_Toc168325576"/>
      <w:bookmarkStart w:id="527" w:name="_Toc233626594"/>
      <w:bookmarkEnd w:id="525"/>
      <w:r>
        <w:t>A.2</w:t>
      </w:r>
      <w:r w:rsidRPr="00FC34DC">
        <w:t>.1</w:t>
      </w:r>
      <w:r w:rsidRPr="00C77A9A">
        <w:tab/>
      </w:r>
      <w:r>
        <w:t>General</w:t>
      </w:r>
      <w:bookmarkEnd w:id="526"/>
      <w:bookmarkEnd w:id="527"/>
    </w:p>
    <w:p w14:paraId="2DF2104E" w14:textId="77777777" w:rsidR="006331D1" w:rsidRDefault="006331D1" w:rsidP="006331D1">
      <w:r>
        <w:t>This clause defines structured data types, simple data types, and enumerations that are applicable to several APIs defined for CoAP resource representations in the present specification.</w:t>
      </w:r>
    </w:p>
    <w:p w14:paraId="3A684E0A" w14:textId="77777777" w:rsidR="006331D1" w:rsidRPr="00C77A9A" w:rsidRDefault="006331D1" w:rsidP="006331D1">
      <w:pPr>
        <w:pStyle w:val="Heading2"/>
      </w:pPr>
      <w:bookmarkStart w:id="528" w:name="_CRA_2_2"/>
      <w:bookmarkStart w:id="529" w:name="_Toc24868466"/>
      <w:bookmarkStart w:id="530" w:name="_Toc34153974"/>
      <w:bookmarkStart w:id="531" w:name="_Toc36040918"/>
      <w:bookmarkStart w:id="532" w:name="_Toc36041231"/>
      <w:bookmarkStart w:id="533" w:name="_Toc43196515"/>
      <w:bookmarkStart w:id="534" w:name="_Toc43481285"/>
      <w:bookmarkStart w:id="535" w:name="_Toc45134562"/>
      <w:bookmarkStart w:id="536" w:name="_Toc51189094"/>
      <w:bookmarkStart w:id="537" w:name="_Toc51763770"/>
      <w:bookmarkStart w:id="538" w:name="_Toc57206002"/>
      <w:bookmarkStart w:id="539" w:name="_Toc59019343"/>
      <w:bookmarkStart w:id="540" w:name="_Toc99195502"/>
      <w:bookmarkStart w:id="541" w:name="_Toc154277354"/>
      <w:bookmarkStart w:id="542" w:name="_Toc168325577"/>
      <w:bookmarkStart w:id="543" w:name="_Toc233626595"/>
      <w:bookmarkEnd w:id="528"/>
      <w:r>
        <w:t>A.2</w:t>
      </w:r>
      <w:r w:rsidRPr="00FC34DC">
        <w:t>.</w:t>
      </w:r>
      <w:r>
        <w:t>2</w:t>
      </w:r>
      <w:r w:rsidRPr="00C77A9A">
        <w:tab/>
        <w:t>Referenced structured data types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7AF2CD7B" w14:textId="77777777" w:rsidR="0033648F" w:rsidRDefault="0033648F" w:rsidP="0033648F">
      <w:bookmarkStart w:id="544" w:name="_Toc24868467"/>
      <w:bookmarkStart w:id="545" w:name="_Toc34153975"/>
      <w:bookmarkStart w:id="546" w:name="_Toc36040919"/>
      <w:bookmarkStart w:id="547" w:name="_Toc36041232"/>
      <w:bookmarkStart w:id="548" w:name="_Toc43196516"/>
      <w:bookmarkStart w:id="549" w:name="_Toc43481286"/>
      <w:bookmarkStart w:id="550" w:name="_Toc45134563"/>
      <w:bookmarkStart w:id="551" w:name="_Toc51189095"/>
      <w:bookmarkStart w:id="552" w:name="_Toc51763771"/>
      <w:bookmarkStart w:id="553" w:name="_Toc57206003"/>
      <w:bookmarkStart w:id="554" w:name="_Toc59019344"/>
      <w:bookmarkStart w:id="555" w:name="_Toc99195503"/>
      <w:bookmarkStart w:id="556" w:name="_Toc154277355"/>
      <w:r>
        <w:t>Table A.2.2.1 lists structured data types referenced by multiple CoAP resource representations</w:t>
      </w:r>
      <w:r w:rsidRPr="008E624D">
        <w:t xml:space="preserve"> </w:t>
      </w:r>
      <w:r>
        <w:t>and defined in other specifications.</w:t>
      </w:r>
    </w:p>
    <w:p w14:paraId="4FC1CFD5" w14:textId="77777777" w:rsidR="0033648F" w:rsidRDefault="0033648F" w:rsidP="0033648F">
      <w:pPr>
        <w:pStyle w:val="TH"/>
      </w:pPr>
      <w:bookmarkStart w:id="557" w:name="_CRTableA_2_2_1"/>
      <w:r>
        <w:t>Table </w:t>
      </w:r>
      <w:bookmarkEnd w:id="557"/>
      <w:r>
        <w:t>A.2.2.1: Referenced structured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2"/>
        <w:gridCol w:w="2495"/>
        <w:gridCol w:w="3988"/>
      </w:tblGrid>
      <w:tr w:rsidR="0033648F" w14:paraId="2EB986FB"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shd w:val="clear" w:color="auto" w:fill="C0C0C0"/>
            <w:hideMark/>
          </w:tcPr>
          <w:p w14:paraId="594F0ACD" w14:textId="77777777" w:rsidR="0033648F" w:rsidRDefault="0033648F" w:rsidP="0033648F">
            <w:pPr>
              <w:pStyle w:val="TAH"/>
            </w:pPr>
            <w:r>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485E2DF1" w14:textId="77777777" w:rsidR="0033648F" w:rsidRDefault="0033648F" w:rsidP="0033648F">
            <w:pPr>
              <w:pStyle w:val="TAH"/>
            </w:pPr>
            <w:r>
              <w:t>Reference</w:t>
            </w:r>
          </w:p>
        </w:tc>
        <w:tc>
          <w:tcPr>
            <w:tcW w:w="3625" w:type="dxa"/>
            <w:tcBorders>
              <w:top w:val="single" w:sz="4" w:space="0" w:color="auto"/>
              <w:left w:val="single" w:sz="4" w:space="0" w:color="auto"/>
              <w:bottom w:val="single" w:sz="4" w:space="0" w:color="auto"/>
              <w:right w:val="single" w:sz="4" w:space="0" w:color="auto"/>
            </w:tcBorders>
            <w:shd w:val="clear" w:color="auto" w:fill="C0C0C0"/>
            <w:hideMark/>
          </w:tcPr>
          <w:p w14:paraId="60155DBA" w14:textId="77777777" w:rsidR="0033648F" w:rsidRDefault="0033648F" w:rsidP="0033648F">
            <w:pPr>
              <w:pStyle w:val="TAH"/>
            </w:pPr>
            <w:r>
              <w:t>Description</w:t>
            </w:r>
          </w:p>
        </w:tc>
      </w:tr>
      <w:tr w:rsidR="0033648F" w14:paraId="573356EE"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1E7C1FEE" w14:textId="77777777" w:rsidR="0033648F" w:rsidRDefault="0033648F" w:rsidP="0033648F">
            <w:pPr>
              <w:pStyle w:val="TAL"/>
            </w:pPr>
            <w:r w:rsidRPr="004F47FD">
              <w:t>ValTargetUe</w:t>
            </w:r>
          </w:p>
        </w:tc>
        <w:tc>
          <w:tcPr>
            <w:tcW w:w="2268" w:type="dxa"/>
            <w:tcBorders>
              <w:top w:val="single" w:sz="4" w:space="0" w:color="auto"/>
              <w:left w:val="single" w:sz="4" w:space="0" w:color="auto"/>
              <w:bottom w:val="single" w:sz="4" w:space="0" w:color="auto"/>
              <w:right w:val="single" w:sz="4" w:space="0" w:color="auto"/>
            </w:tcBorders>
          </w:tcPr>
          <w:p w14:paraId="1AE1B1A6" w14:textId="77777777" w:rsidR="0033648F" w:rsidRDefault="0033648F" w:rsidP="0033648F">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5F68EC05" w14:textId="77777777" w:rsidR="0033648F" w:rsidRDefault="0033648F" w:rsidP="0033648F">
            <w:pPr>
              <w:pStyle w:val="TAL"/>
              <w:rPr>
                <w:rFonts w:cs="Arial"/>
                <w:szCs w:val="18"/>
              </w:rPr>
            </w:pPr>
            <w:r>
              <w:rPr>
                <w:rFonts w:cs="Arial"/>
                <w:szCs w:val="18"/>
              </w:rPr>
              <w:t>Information identifying a VAL user ID or VAL UE ID.</w:t>
            </w:r>
          </w:p>
        </w:tc>
      </w:tr>
      <w:tr w:rsidR="006A68E3" w14:paraId="0A3A99E1"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324321B7" w14:textId="77777777" w:rsidR="006A68E3" w:rsidRPr="004F47FD" w:rsidRDefault="006A68E3" w:rsidP="000160EB">
            <w:pPr>
              <w:pStyle w:val="TAL"/>
            </w:pPr>
            <w:r>
              <w:t>G</w:t>
            </w:r>
            <w:r w:rsidRPr="00325F89">
              <w:t>eographicalCoordinates</w:t>
            </w:r>
          </w:p>
        </w:tc>
        <w:tc>
          <w:tcPr>
            <w:tcW w:w="2268" w:type="dxa"/>
            <w:tcBorders>
              <w:top w:val="single" w:sz="4" w:space="0" w:color="auto"/>
              <w:left w:val="single" w:sz="4" w:space="0" w:color="auto"/>
              <w:bottom w:val="single" w:sz="4" w:space="0" w:color="auto"/>
              <w:right w:val="single" w:sz="4" w:space="0" w:color="auto"/>
            </w:tcBorders>
          </w:tcPr>
          <w:p w14:paraId="54713322"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15C38E66" w14:textId="77777777" w:rsidR="006A68E3" w:rsidRDefault="006A68E3" w:rsidP="000160EB">
            <w:pPr>
              <w:pStyle w:val="TAL"/>
              <w:rPr>
                <w:rFonts w:cs="Arial"/>
                <w:szCs w:val="18"/>
              </w:rPr>
            </w:pPr>
            <w:r>
              <w:rPr>
                <w:rFonts w:cs="Arial"/>
                <w:szCs w:val="18"/>
              </w:rPr>
              <w:t>Information identifying geographical coordinates.</w:t>
            </w:r>
          </w:p>
        </w:tc>
      </w:tr>
      <w:tr w:rsidR="006A68E3" w14:paraId="69AD19E3" w14:textId="77777777" w:rsidTr="00B23494">
        <w:trPr>
          <w:jc w:val="center"/>
        </w:trPr>
        <w:tc>
          <w:tcPr>
            <w:tcW w:w="2775" w:type="dxa"/>
            <w:tcBorders>
              <w:top w:val="single" w:sz="4" w:space="0" w:color="auto"/>
              <w:left w:val="single" w:sz="4" w:space="0" w:color="auto"/>
              <w:bottom w:val="single" w:sz="4" w:space="0" w:color="auto"/>
              <w:right w:val="single" w:sz="4" w:space="0" w:color="auto"/>
            </w:tcBorders>
          </w:tcPr>
          <w:p w14:paraId="052DF068" w14:textId="77777777" w:rsidR="006A68E3" w:rsidRPr="004F47FD" w:rsidRDefault="006A68E3" w:rsidP="000160EB">
            <w:pPr>
              <w:pStyle w:val="TAL"/>
            </w:pPr>
            <w:r w:rsidRPr="006B613E">
              <w:t>GeographicArea</w:t>
            </w:r>
          </w:p>
        </w:tc>
        <w:tc>
          <w:tcPr>
            <w:tcW w:w="2268" w:type="dxa"/>
            <w:tcBorders>
              <w:top w:val="single" w:sz="4" w:space="0" w:color="auto"/>
              <w:left w:val="single" w:sz="4" w:space="0" w:color="auto"/>
              <w:bottom w:val="single" w:sz="4" w:space="0" w:color="auto"/>
              <w:right w:val="single" w:sz="4" w:space="0" w:color="auto"/>
            </w:tcBorders>
          </w:tcPr>
          <w:p w14:paraId="4E6C8AF1" w14:textId="77777777" w:rsidR="006A68E3" w:rsidRDefault="006A68E3" w:rsidP="000160EB">
            <w:pPr>
              <w:pStyle w:val="TAL"/>
            </w:pPr>
            <w:r>
              <w:t>3GPP TS 24.546 [6]</w:t>
            </w:r>
          </w:p>
        </w:tc>
        <w:tc>
          <w:tcPr>
            <w:tcW w:w="3625" w:type="dxa"/>
            <w:tcBorders>
              <w:top w:val="single" w:sz="4" w:space="0" w:color="auto"/>
              <w:left w:val="single" w:sz="4" w:space="0" w:color="auto"/>
              <w:bottom w:val="single" w:sz="4" w:space="0" w:color="auto"/>
              <w:right w:val="single" w:sz="4" w:space="0" w:color="auto"/>
            </w:tcBorders>
          </w:tcPr>
          <w:p w14:paraId="351B0C21" w14:textId="77777777" w:rsidR="006A68E3" w:rsidRDefault="006A68E3" w:rsidP="000160EB">
            <w:pPr>
              <w:pStyle w:val="TAL"/>
              <w:rPr>
                <w:rFonts w:cs="Arial"/>
                <w:szCs w:val="18"/>
              </w:rPr>
            </w:pPr>
            <w:r>
              <w:rPr>
                <w:rFonts w:cs="Arial"/>
                <w:szCs w:val="18"/>
              </w:rPr>
              <w:t>Information identifying a geographical area.</w:t>
            </w:r>
          </w:p>
        </w:tc>
      </w:tr>
    </w:tbl>
    <w:p w14:paraId="679ABD81" w14:textId="77777777" w:rsidR="0033648F" w:rsidRDefault="0033648F" w:rsidP="0033648F"/>
    <w:p w14:paraId="1C5A90EC" w14:textId="77777777" w:rsidR="006331D1" w:rsidRPr="00F11DF0" w:rsidRDefault="006331D1" w:rsidP="006331D1">
      <w:pPr>
        <w:pStyle w:val="Heading2"/>
      </w:pPr>
      <w:bookmarkStart w:id="558" w:name="_CRA_2_3"/>
      <w:bookmarkStart w:id="559" w:name="_Toc168325578"/>
      <w:bookmarkStart w:id="560" w:name="_Toc233626596"/>
      <w:bookmarkEnd w:id="558"/>
      <w:r>
        <w:t>A.2</w:t>
      </w:r>
      <w:r w:rsidRPr="00FC34DC">
        <w:t>.</w:t>
      </w:r>
      <w:r>
        <w:t>3</w:t>
      </w:r>
      <w:r w:rsidRPr="00F11DF0">
        <w:tab/>
        <w:t>Referenced simple data types</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9"/>
      <w:bookmarkEnd w:id="560"/>
    </w:p>
    <w:p w14:paraId="0D12F220" w14:textId="77777777" w:rsidR="0033648F" w:rsidRDefault="0033648F" w:rsidP="0033648F">
      <w:bookmarkStart w:id="561" w:name="_Toc24868619"/>
      <w:bookmarkStart w:id="562" w:name="_Toc34154097"/>
      <w:bookmarkStart w:id="563" w:name="_Toc36041041"/>
      <w:bookmarkStart w:id="564" w:name="_Toc36041354"/>
      <w:bookmarkStart w:id="565" w:name="_Toc43196597"/>
      <w:bookmarkStart w:id="566" w:name="_Toc43481367"/>
      <w:bookmarkStart w:id="567" w:name="_Toc45134644"/>
      <w:bookmarkStart w:id="568" w:name="_Toc51189176"/>
      <w:bookmarkStart w:id="569" w:name="_Toc51763852"/>
      <w:bookmarkStart w:id="570" w:name="_Toc57206084"/>
      <w:bookmarkStart w:id="571" w:name="_Toc59019425"/>
      <w:bookmarkStart w:id="572" w:name="_Toc68170098"/>
      <w:bookmarkStart w:id="573" w:name="_Toc83234139"/>
      <w:bookmarkStart w:id="574" w:name="_Toc154277356"/>
      <w:r>
        <w:t>Table A.2.3.1 lists simple datatypes referenced by multiple CoAP resource representations and defined in other specifications.</w:t>
      </w:r>
    </w:p>
    <w:p w14:paraId="2ADF782A" w14:textId="77777777" w:rsidR="0033648F" w:rsidRPr="00A85617" w:rsidRDefault="0033648F" w:rsidP="00A85617">
      <w:pPr>
        <w:pStyle w:val="TH"/>
      </w:pPr>
      <w:bookmarkStart w:id="575" w:name="_CRTableA_2_3_1"/>
      <w:r w:rsidRPr="00A85617">
        <w:t>Table </w:t>
      </w:r>
      <w:bookmarkEnd w:id="575"/>
      <w:r w:rsidRPr="00A85617">
        <w:t>A.2.3.1: Referenced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322"/>
        <w:gridCol w:w="1960"/>
        <w:gridCol w:w="6253"/>
      </w:tblGrid>
      <w:tr w:rsidR="0033648F" w14:paraId="588BAC2B"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shd w:val="clear" w:color="auto" w:fill="C0C0C0"/>
            <w:hideMark/>
          </w:tcPr>
          <w:p w14:paraId="5A11A21F" w14:textId="77777777" w:rsidR="0033648F" w:rsidRDefault="0033648F" w:rsidP="0033648F">
            <w:pPr>
              <w:pStyle w:val="TAH"/>
            </w:pPr>
            <w:r>
              <w:t>Type name</w:t>
            </w:r>
          </w:p>
        </w:tc>
        <w:tc>
          <w:tcPr>
            <w:tcW w:w="1028" w:type="pct"/>
            <w:tcBorders>
              <w:top w:val="single" w:sz="4" w:space="0" w:color="auto"/>
              <w:left w:val="single" w:sz="4" w:space="0" w:color="auto"/>
              <w:bottom w:val="single" w:sz="4" w:space="0" w:color="auto"/>
              <w:right w:val="single" w:sz="4" w:space="0" w:color="auto"/>
            </w:tcBorders>
            <w:shd w:val="clear" w:color="auto" w:fill="C0C0C0"/>
            <w:hideMark/>
          </w:tcPr>
          <w:p w14:paraId="7185684F" w14:textId="77777777" w:rsidR="0033648F" w:rsidRDefault="0033648F" w:rsidP="0033648F">
            <w:pPr>
              <w:pStyle w:val="TAH"/>
              <w:rPr>
                <w:lang w:eastAsia="zh-CN"/>
              </w:rPr>
            </w:pPr>
            <w:r>
              <w:rPr>
                <w:lang w:eastAsia="zh-CN"/>
              </w:rPr>
              <w:t>Reference</w:t>
            </w:r>
          </w:p>
        </w:tc>
        <w:tc>
          <w:tcPr>
            <w:tcW w:w="327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5FF91DE" w14:textId="77777777" w:rsidR="0033648F" w:rsidRDefault="0033648F" w:rsidP="0033648F">
            <w:pPr>
              <w:pStyle w:val="TAH"/>
            </w:pPr>
            <w:r>
              <w:t>Description</w:t>
            </w:r>
          </w:p>
        </w:tc>
      </w:tr>
      <w:tr w:rsidR="0033648F" w14:paraId="3CD51DF9"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0158C225" w14:textId="77777777" w:rsidR="0033648F" w:rsidRDefault="0033648F" w:rsidP="0033648F">
            <w:pPr>
              <w:pStyle w:val="TAL"/>
            </w:pPr>
            <w:r>
              <w:t>Uinteger</w:t>
            </w:r>
          </w:p>
        </w:tc>
        <w:tc>
          <w:tcPr>
            <w:tcW w:w="1028" w:type="pct"/>
            <w:tcBorders>
              <w:top w:val="single" w:sz="4" w:space="0" w:color="auto"/>
              <w:left w:val="single" w:sz="4" w:space="0" w:color="auto"/>
              <w:bottom w:val="single" w:sz="4" w:space="0" w:color="auto"/>
              <w:right w:val="single" w:sz="4" w:space="0" w:color="auto"/>
            </w:tcBorders>
            <w:hideMark/>
          </w:tcPr>
          <w:p w14:paraId="451CB4B9" w14:textId="77777777" w:rsidR="0033648F" w:rsidRDefault="0033648F" w:rsidP="0033648F">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DE848" w14:textId="77777777" w:rsidR="0033648F" w:rsidRDefault="0033648F" w:rsidP="0033648F">
            <w:pPr>
              <w:pStyle w:val="TAL"/>
              <w:rPr>
                <w:lang w:eastAsia="zh-CN"/>
              </w:rPr>
            </w:pPr>
            <w:r>
              <w:rPr>
                <w:lang w:eastAsia="zh-CN"/>
              </w:rPr>
              <w:t>Unsigned integer, i.e. only value 0 and values above 0 are permissible.</w:t>
            </w:r>
          </w:p>
        </w:tc>
      </w:tr>
      <w:tr w:rsidR="003B6BE8" w14:paraId="6C37CC98"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758FDF8A" w14:textId="77777777" w:rsidR="003B6BE8" w:rsidRDefault="003B6BE8" w:rsidP="000160EB">
            <w:pPr>
              <w:pStyle w:val="TAL"/>
            </w:pPr>
            <w:r>
              <w:t>TimeOfDay</w:t>
            </w:r>
          </w:p>
        </w:tc>
        <w:tc>
          <w:tcPr>
            <w:tcW w:w="1028" w:type="pct"/>
            <w:tcBorders>
              <w:top w:val="single" w:sz="4" w:space="0" w:color="auto"/>
              <w:left w:val="single" w:sz="4" w:space="0" w:color="auto"/>
              <w:bottom w:val="single" w:sz="4" w:space="0" w:color="auto"/>
              <w:right w:val="single" w:sz="4" w:space="0" w:color="auto"/>
            </w:tcBorders>
            <w:hideMark/>
          </w:tcPr>
          <w:p w14:paraId="2B7F9504"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472DF" w14:textId="4C33E2CF" w:rsidR="003B6BE8" w:rsidRDefault="003B6BE8" w:rsidP="0084138F">
            <w:pPr>
              <w:pStyle w:val="TAL"/>
              <w:rPr>
                <w:lang w:eastAsia="zh-CN"/>
              </w:rPr>
            </w:pPr>
            <w:r>
              <w:rPr>
                <w:lang w:eastAsia="zh-CN"/>
              </w:rPr>
              <w:t xml:space="preserve">String </w:t>
            </w:r>
            <w:r w:rsidRPr="003122B0">
              <w:rPr>
                <w:lang w:eastAsia="zh-CN"/>
              </w:rPr>
              <w:t>with format partial-time or full-time as defined in clause</w:t>
            </w:r>
            <w:r>
              <w:rPr>
                <w:lang w:eastAsia="zh-CN"/>
              </w:rPr>
              <w:t> </w:t>
            </w:r>
            <w:r w:rsidRPr="003122B0">
              <w:rPr>
                <w:lang w:eastAsia="zh-CN"/>
              </w:rPr>
              <w:t>5.6 of IETF</w:t>
            </w:r>
            <w:r>
              <w:rPr>
                <w:lang w:eastAsia="zh-CN"/>
              </w:rPr>
              <w:t> </w:t>
            </w:r>
            <w:r w:rsidRPr="003122B0">
              <w:rPr>
                <w:lang w:eastAsia="zh-CN"/>
              </w:rPr>
              <w:t>RFC</w:t>
            </w:r>
            <w:r>
              <w:rPr>
                <w:lang w:eastAsia="zh-CN"/>
              </w:rPr>
              <w:t> </w:t>
            </w:r>
            <w:r w:rsidRPr="003122B0">
              <w:rPr>
                <w:lang w:eastAsia="zh-CN"/>
              </w:rPr>
              <w:t>3339</w:t>
            </w:r>
            <w:r>
              <w:rPr>
                <w:lang w:eastAsia="zh-CN"/>
              </w:rPr>
              <w:t> [</w:t>
            </w:r>
            <w:r w:rsidR="0084138F">
              <w:rPr>
                <w:lang w:eastAsia="zh-CN"/>
              </w:rPr>
              <w:t>11</w:t>
            </w:r>
            <w:r>
              <w:rPr>
                <w:lang w:eastAsia="zh-CN"/>
              </w:rPr>
              <w:t>]</w:t>
            </w:r>
            <w:r w:rsidRPr="003B6BE8">
              <w:rPr>
                <w:lang w:eastAsia="zh-CN"/>
              </w:rPr>
              <w:t>.</w:t>
            </w:r>
          </w:p>
        </w:tc>
      </w:tr>
      <w:tr w:rsidR="003B6BE8" w14:paraId="4F182C0E" w14:textId="77777777" w:rsidTr="00B23494">
        <w:trPr>
          <w:jc w:val="center"/>
        </w:trPr>
        <w:tc>
          <w:tcPr>
            <w:tcW w:w="693" w:type="pct"/>
            <w:tcBorders>
              <w:top w:val="single" w:sz="4" w:space="0" w:color="auto"/>
              <w:left w:val="single" w:sz="4" w:space="0" w:color="auto"/>
              <w:bottom w:val="single" w:sz="4" w:space="0" w:color="auto"/>
              <w:right w:val="single" w:sz="4" w:space="0" w:color="auto"/>
            </w:tcBorders>
            <w:hideMark/>
          </w:tcPr>
          <w:p w14:paraId="33B0DF87" w14:textId="77777777" w:rsidR="003B6BE8" w:rsidRDefault="003B6BE8" w:rsidP="000160EB">
            <w:pPr>
              <w:pStyle w:val="TAL"/>
            </w:pPr>
            <w:r>
              <w:t>DateTime</w:t>
            </w:r>
          </w:p>
        </w:tc>
        <w:tc>
          <w:tcPr>
            <w:tcW w:w="1028" w:type="pct"/>
            <w:tcBorders>
              <w:top w:val="single" w:sz="4" w:space="0" w:color="auto"/>
              <w:left w:val="single" w:sz="4" w:space="0" w:color="auto"/>
              <w:bottom w:val="single" w:sz="4" w:space="0" w:color="auto"/>
              <w:right w:val="single" w:sz="4" w:space="0" w:color="auto"/>
            </w:tcBorders>
            <w:hideMark/>
          </w:tcPr>
          <w:p w14:paraId="237BFEB5" w14:textId="77777777" w:rsidR="003B6BE8" w:rsidRDefault="003B6BE8" w:rsidP="000160EB">
            <w:pPr>
              <w:pStyle w:val="TAL"/>
            </w:pPr>
            <w:r>
              <w:t>3GPP TS 24.546 [6]</w:t>
            </w:r>
          </w:p>
        </w:tc>
        <w:tc>
          <w:tcPr>
            <w:tcW w:w="327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E7363A" w14:textId="5C998F58" w:rsidR="003B6BE8" w:rsidRDefault="003B6BE8" w:rsidP="0084138F">
            <w:pPr>
              <w:pStyle w:val="TAL"/>
              <w:rPr>
                <w:lang w:eastAsia="zh-CN"/>
              </w:rPr>
            </w:pPr>
            <w:r>
              <w:rPr>
                <w:lang w:eastAsia="zh-CN"/>
              </w:rPr>
              <w:t>String in the standard format described by the "date-time" production in IETF RFC3339 [</w:t>
            </w:r>
            <w:r w:rsidR="0084138F">
              <w:rPr>
                <w:lang w:eastAsia="zh-CN"/>
              </w:rPr>
              <w:t>11</w:t>
            </w:r>
            <w:r>
              <w:rPr>
                <w:lang w:eastAsia="zh-CN"/>
              </w:rPr>
              <w:t>].</w:t>
            </w:r>
          </w:p>
        </w:tc>
      </w:tr>
    </w:tbl>
    <w:p w14:paraId="56EBB132" w14:textId="77777777" w:rsidR="0033648F" w:rsidRDefault="0033648F" w:rsidP="0033648F"/>
    <w:p w14:paraId="372D7092" w14:textId="18F8323D" w:rsidR="00AF728A" w:rsidRDefault="006331D1" w:rsidP="00A427BE">
      <w:pPr>
        <w:pStyle w:val="Heading2"/>
      </w:pPr>
      <w:bookmarkStart w:id="576" w:name="_CRA_2_4"/>
      <w:bookmarkStart w:id="577" w:name="_Toc168325579"/>
      <w:bookmarkStart w:id="578" w:name="_Toc233626597"/>
      <w:bookmarkEnd w:id="576"/>
      <w:r>
        <w:lastRenderedPageBreak/>
        <w:t>A.2</w:t>
      </w:r>
      <w:r w:rsidRPr="002163C6">
        <w:t>.</w:t>
      </w:r>
      <w:r>
        <w:t>4</w:t>
      </w:r>
      <w:r w:rsidRPr="002163C6">
        <w:tab/>
        <w:t>Common structured data types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7"/>
      <w:bookmarkEnd w:id="578"/>
    </w:p>
    <w:p w14:paraId="509F197C" w14:textId="77777777" w:rsidR="006A68E3" w:rsidRDefault="006A68E3" w:rsidP="006A68E3">
      <w:pPr>
        <w:pStyle w:val="Heading3"/>
        <w:rPr>
          <w:lang w:eastAsia="zh-CN"/>
        </w:rPr>
      </w:pPr>
      <w:bookmarkStart w:id="579" w:name="_CRA_2_4_1"/>
      <w:bookmarkStart w:id="580" w:name="_Toc24868621"/>
      <w:bookmarkStart w:id="581" w:name="_Toc34154099"/>
      <w:bookmarkStart w:id="582" w:name="_Toc36041043"/>
      <w:bookmarkStart w:id="583" w:name="_Toc36041356"/>
      <w:bookmarkStart w:id="584" w:name="_Toc43196599"/>
      <w:bookmarkStart w:id="585" w:name="_Toc43481369"/>
      <w:bookmarkStart w:id="586" w:name="_Toc45134646"/>
      <w:bookmarkStart w:id="587" w:name="_Toc51189178"/>
      <w:bookmarkStart w:id="588" w:name="_Toc51763854"/>
      <w:bookmarkStart w:id="589" w:name="_Toc57206086"/>
      <w:bookmarkStart w:id="590" w:name="_Toc59019427"/>
      <w:bookmarkStart w:id="591" w:name="_Toc68170100"/>
      <w:bookmarkStart w:id="592" w:name="_Toc83234141"/>
      <w:bookmarkStart w:id="593" w:name="_Toc162966318"/>
      <w:bookmarkStart w:id="594" w:name="_Toc168325580"/>
      <w:bookmarkStart w:id="595" w:name="_Toc154277378"/>
      <w:bookmarkStart w:id="596" w:name="_Toc233626598"/>
      <w:bookmarkEnd w:id="579"/>
      <w:r>
        <w:rPr>
          <w:lang w:eastAsia="zh-CN"/>
        </w:rPr>
        <w:t>A.2.4.1</w:t>
      </w:r>
      <w:r>
        <w:rPr>
          <w:lang w:eastAsia="zh-CN"/>
        </w:rPr>
        <w:tab/>
        <w:t xml:space="preserve">Type: </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Pr>
          <w:noProof/>
        </w:rPr>
        <w:t>EstablishmentResponse</w:t>
      </w:r>
      <w:bookmarkEnd w:id="594"/>
      <w:bookmarkEnd w:id="596"/>
    </w:p>
    <w:p w14:paraId="02A1963F" w14:textId="77777777" w:rsidR="006A68E3" w:rsidRDefault="006A68E3" w:rsidP="006A68E3">
      <w:pPr>
        <w:pStyle w:val="TH"/>
      </w:pPr>
      <w:bookmarkStart w:id="597" w:name="_CRTableA_2_4_1_1"/>
      <w:r>
        <w:rPr>
          <w:noProof/>
        </w:rPr>
        <w:t>Table </w:t>
      </w:r>
      <w:bookmarkEnd w:id="597"/>
      <w:r>
        <w:rPr>
          <w:lang w:eastAsia="zh-CN"/>
        </w:rPr>
        <w:t>A.2.4.1.1</w:t>
      </w:r>
      <w:r>
        <w:t xml:space="preserve">: </w:t>
      </w:r>
      <w:r>
        <w:rPr>
          <w:noProof/>
        </w:rPr>
        <w:t>Definition of type 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402"/>
        <w:gridCol w:w="1508"/>
      </w:tblGrid>
      <w:tr w:rsidR="006A68E3" w14:paraId="2B3A82C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0DAD75" w14:textId="77777777" w:rsidR="006A68E3" w:rsidRDefault="006A68E3" w:rsidP="000160E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3C40853" w14:textId="77777777" w:rsidR="006A68E3" w:rsidRDefault="006A68E3"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7FFFB5" w14:textId="77777777" w:rsidR="006A68E3" w:rsidRDefault="006A68E3" w:rsidP="000160EB">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38189BD" w14:textId="77777777" w:rsidR="006A68E3" w:rsidRDefault="006A68E3" w:rsidP="000160EB">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B8DF971" w14:textId="77777777" w:rsidR="006A68E3" w:rsidRDefault="006A68E3" w:rsidP="000160EB">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00A73F78" w14:textId="77777777" w:rsidR="006A68E3" w:rsidRDefault="006A68E3" w:rsidP="000160EB">
            <w:pPr>
              <w:pStyle w:val="TAH"/>
              <w:rPr>
                <w:rFonts w:cs="Arial"/>
                <w:szCs w:val="18"/>
              </w:rPr>
            </w:pPr>
            <w:r>
              <w:t>Applicability</w:t>
            </w:r>
          </w:p>
        </w:tc>
      </w:tr>
      <w:tr w:rsidR="006A68E3" w14:paraId="09E29C0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B82897" w14:textId="77777777" w:rsidR="006A68E3" w:rsidRDefault="006A68E3" w:rsidP="000160EB">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79FA30CF" w14:textId="77777777" w:rsidR="006A68E3" w:rsidRDefault="006A68E3"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0E2F78DA" w14:textId="77777777" w:rsidR="006A68E3" w:rsidRDefault="006A68E3" w:rsidP="000160EB">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4E3BFC37" w14:textId="77777777" w:rsidR="006A68E3" w:rsidRDefault="006A68E3" w:rsidP="000160EB">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E47AC95" w14:textId="77777777" w:rsidR="006A68E3" w:rsidRDefault="006A68E3" w:rsidP="000160EB">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4EB4D1D4" w14:textId="77777777" w:rsidR="006A68E3" w:rsidRDefault="006A68E3" w:rsidP="000160EB">
            <w:pPr>
              <w:pStyle w:val="TAL"/>
              <w:rPr>
                <w:rFonts w:cs="Arial"/>
                <w:szCs w:val="18"/>
              </w:rPr>
            </w:pPr>
          </w:p>
        </w:tc>
      </w:tr>
      <w:tr w:rsidR="006A68E3" w14:paraId="686822C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89064C" w14:textId="77777777" w:rsidR="006A68E3" w:rsidRDefault="006A68E3" w:rsidP="000160EB">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04C36336" w14:textId="77777777" w:rsidR="006A68E3" w:rsidRDefault="006A68E3"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56C1BAAD"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1235131"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2EEB68B" w14:textId="77777777" w:rsidR="006A68E3" w:rsidRDefault="006A68E3" w:rsidP="000160EB">
            <w:pPr>
              <w:pStyle w:val="TAL"/>
              <w:rPr>
                <w:rFonts w:cs="Arial"/>
                <w:szCs w:val="18"/>
                <w:lang w:val="en-US" w:eastAsia="zh-CN"/>
              </w:rPr>
            </w:pPr>
            <w:r>
              <w:t>Reason of the cause of the failure of the establishment request (NOTE 1).</w:t>
            </w:r>
          </w:p>
        </w:tc>
        <w:tc>
          <w:tcPr>
            <w:tcW w:w="1508" w:type="dxa"/>
            <w:tcBorders>
              <w:top w:val="single" w:sz="4" w:space="0" w:color="auto"/>
              <w:left w:val="single" w:sz="4" w:space="0" w:color="auto"/>
              <w:bottom w:val="single" w:sz="4" w:space="0" w:color="auto"/>
              <w:right w:val="single" w:sz="4" w:space="0" w:color="auto"/>
            </w:tcBorders>
          </w:tcPr>
          <w:p w14:paraId="3ADDC1FF" w14:textId="77777777" w:rsidR="006A68E3" w:rsidRDefault="006A68E3" w:rsidP="000160EB">
            <w:pPr>
              <w:pStyle w:val="TAL"/>
              <w:rPr>
                <w:rFonts w:cs="Arial"/>
                <w:szCs w:val="18"/>
              </w:rPr>
            </w:pPr>
          </w:p>
        </w:tc>
      </w:tr>
      <w:tr w:rsidR="006A68E3" w14:paraId="7A56B51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0A657B" w14:textId="77777777" w:rsidR="006A68E3" w:rsidRDefault="006A68E3" w:rsidP="000160EB">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6FE42D4C"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FAAA224"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701AF75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8FFAFB" w14:textId="77777777" w:rsidR="006A68E3" w:rsidRDefault="006A68E3" w:rsidP="000160EB">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508" w:type="dxa"/>
            <w:tcBorders>
              <w:top w:val="single" w:sz="4" w:space="0" w:color="auto"/>
              <w:left w:val="single" w:sz="4" w:space="0" w:color="auto"/>
              <w:bottom w:val="single" w:sz="4" w:space="0" w:color="auto"/>
              <w:right w:val="single" w:sz="4" w:space="0" w:color="auto"/>
            </w:tcBorders>
          </w:tcPr>
          <w:p w14:paraId="0F9C4D86" w14:textId="77777777" w:rsidR="006A68E3" w:rsidRDefault="006A68E3" w:rsidP="000160EB">
            <w:pPr>
              <w:pStyle w:val="TAL"/>
              <w:rPr>
                <w:rFonts w:cs="Arial"/>
                <w:szCs w:val="18"/>
              </w:rPr>
            </w:pPr>
          </w:p>
        </w:tc>
      </w:tr>
      <w:tr w:rsidR="006A68E3" w14:paraId="45937FD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6B6E2206" w14:textId="77777777" w:rsidR="006A68E3" w:rsidRDefault="006A68E3" w:rsidP="000160EB">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7B1C24F4" w14:textId="77777777" w:rsidR="006A68E3" w:rsidRDefault="006A68E3"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1C2B0B0"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2500EFC9"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2FFBAD11" w14:textId="77777777" w:rsidR="006A68E3" w:rsidRDefault="006A68E3" w:rsidP="000160EB">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652B34BF" w14:textId="77777777" w:rsidR="006A68E3" w:rsidRDefault="006A68E3" w:rsidP="000160EB">
            <w:pPr>
              <w:pStyle w:val="TAL"/>
              <w:rPr>
                <w:rFonts w:cs="Arial"/>
                <w:szCs w:val="18"/>
              </w:rPr>
            </w:pPr>
          </w:p>
        </w:tc>
      </w:tr>
      <w:tr w:rsidR="006A68E3" w14:paraId="6CAE6C0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9C4FFE" w14:textId="77777777" w:rsidR="006A68E3" w:rsidRDefault="006A68E3" w:rsidP="000160EB">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75B5AAE5" w14:textId="77777777" w:rsidR="006A68E3" w:rsidRDefault="006A68E3" w:rsidP="000160EB">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56A1B69" w14:textId="77777777" w:rsidR="006A68E3" w:rsidRDefault="006A68E3" w:rsidP="000160EB">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62AA6DAC" w14:textId="77777777" w:rsidR="006A68E3" w:rsidRDefault="006A68E3" w:rsidP="000160EB">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3F3E5A38" w14:textId="77777777" w:rsidR="006A68E3" w:rsidRDefault="006A68E3" w:rsidP="000160EB">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5617DE0D" w14:textId="77777777" w:rsidR="006A68E3" w:rsidRDefault="006A68E3" w:rsidP="000160EB">
            <w:pPr>
              <w:pStyle w:val="TAL"/>
              <w:rPr>
                <w:lang w:eastAsia="zh-CN"/>
              </w:rPr>
            </w:pPr>
          </w:p>
        </w:tc>
      </w:tr>
      <w:tr w:rsidR="004541D9" w14:paraId="089DC1A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0262F999" w14:textId="4DFD619D" w:rsidR="004541D9" w:rsidRDefault="004541D9" w:rsidP="004541D9">
            <w:pPr>
              <w:pStyle w:val="TAL"/>
              <w:rPr>
                <w:lang w:val="sv-SE"/>
              </w:rPr>
            </w:pPr>
            <w:r w:rsidRPr="00C10456">
              <w:t>batPeriodAdaptCap</w:t>
            </w:r>
          </w:p>
        </w:tc>
        <w:tc>
          <w:tcPr>
            <w:tcW w:w="1276" w:type="dxa"/>
            <w:tcBorders>
              <w:top w:val="single" w:sz="4" w:space="0" w:color="auto"/>
              <w:left w:val="single" w:sz="4" w:space="0" w:color="auto"/>
              <w:bottom w:val="single" w:sz="4" w:space="0" w:color="auto"/>
              <w:right w:val="single" w:sz="4" w:space="0" w:color="auto"/>
            </w:tcBorders>
          </w:tcPr>
          <w:p w14:paraId="2A0E0221" w14:textId="0C969CE7" w:rsidR="004541D9" w:rsidRDefault="004541D9" w:rsidP="004541D9">
            <w:pPr>
              <w:pStyle w:val="TAL"/>
              <w:rPr>
                <w:lang w:val="sv-SE"/>
              </w:rPr>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76747185" w14:textId="090E0DBB"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6C3401BC" w14:textId="7B31812B"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35353E57" w14:textId="77777777" w:rsidR="004541D9" w:rsidRPr="00C10456" w:rsidRDefault="004541D9" w:rsidP="004541D9">
            <w:pPr>
              <w:pStyle w:val="TAL"/>
            </w:pPr>
            <w:r w:rsidRPr="00C10456">
              <w:rPr>
                <w:rFonts w:cs="Arial"/>
                <w:szCs w:val="18"/>
                <w:lang w:eastAsia="zh-CN"/>
              </w:rPr>
              <w:t xml:space="preserve">Indicates </w:t>
            </w:r>
            <w:r w:rsidRPr="00C10456">
              <w:t>a BAT and periodicity adaptation capability of the SEALDD client side.</w:t>
            </w:r>
          </w:p>
          <w:p w14:paraId="22338468" w14:textId="56A562DA"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2D6B4E0B" w14:textId="77777777" w:rsidR="004541D9" w:rsidRDefault="004541D9" w:rsidP="004541D9">
            <w:pPr>
              <w:pStyle w:val="TAL"/>
              <w:rPr>
                <w:lang w:eastAsia="zh-CN"/>
              </w:rPr>
            </w:pPr>
          </w:p>
        </w:tc>
      </w:tr>
      <w:tr w:rsidR="004541D9" w14:paraId="493DAEC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19348F6" w14:textId="16343D32" w:rsidR="004541D9" w:rsidRDefault="004541D9" w:rsidP="004541D9">
            <w:pPr>
              <w:pStyle w:val="TAL"/>
              <w:rPr>
                <w:lang w:val="sv-SE"/>
              </w:rPr>
            </w:pPr>
            <w:r w:rsidRPr="00C10456">
              <w:t>transmisAssistInfo</w:t>
            </w:r>
          </w:p>
        </w:tc>
        <w:tc>
          <w:tcPr>
            <w:tcW w:w="1276" w:type="dxa"/>
            <w:tcBorders>
              <w:top w:val="single" w:sz="4" w:space="0" w:color="auto"/>
              <w:left w:val="single" w:sz="4" w:space="0" w:color="auto"/>
              <w:bottom w:val="single" w:sz="4" w:space="0" w:color="auto"/>
              <w:right w:val="single" w:sz="4" w:space="0" w:color="auto"/>
            </w:tcBorders>
          </w:tcPr>
          <w:p w14:paraId="5A62C295" w14:textId="6D1C73E3" w:rsidR="004541D9" w:rsidRDefault="004541D9" w:rsidP="004541D9">
            <w:pPr>
              <w:pStyle w:val="TAL"/>
              <w:rPr>
                <w:lang w:val="sv-SE"/>
              </w:rPr>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19CFB755" w14:textId="7796CBAA" w:rsidR="004541D9" w:rsidRDefault="004541D9" w:rsidP="004541D9">
            <w:pPr>
              <w:pStyle w:val="TAC"/>
              <w:rPr>
                <w:lang w:val="sv-SE"/>
              </w:rPr>
            </w:pPr>
            <w:r w:rsidRPr="00C10456">
              <w:t>O</w:t>
            </w:r>
          </w:p>
        </w:tc>
        <w:tc>
          <w:tcPr>
            <w:tcW w:w="1276" w:type="dxa"/>
            <w:tcBorders>
              <w:top w:val="single" w:sz="4" w:space="0" w:color="auto"/>
              <w:left w:val="single" w:sz="4" w:space="0" w:color="auto"/>
              <w:bottom w:val="single" w:sz="4" w:space="0" w:color="auto"/>
              <w:right w:val="single" w:sz="4" w:space="0" w:color="auto"/>
            </w:tcBorders>
          </w:tcPr>
          <w:p w14:paraId="50B8EC41" w14:textId="6F1030DE" w:rsidR="004541D9" w:rsidRDefault="004541D9" w:rsidP="004541D9">
            <w:pPr>
              <w:pStyle w:val="TAL"/>
              <w:rPr>
                <w:lang w:eastAsia="zh-CN"/>
              </w:rPr>
            </w:pPr>
            <w:r w:rsidRPr="00C10456">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5B2F9514" w14:textId="77777777" w:rsidR="004541D9" w:rsidRPr="00C10456" w:rsidRDefault="004541D9" w:rsidP="004541D9">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614C522D" w14:textId="4B7717C7" w:rsidR="004541D9" w:rsidRDefault="004541D9" w:rsidP="004541D9">
            <w:pPr>
              <w:pStyle w:val="TAL"/>
              <w:rPr>
                <w:rFonts w:cs="Arial"/>
                <w:szCs w:val="18"/>
                <w:lang w:val="en-US" w:eastAsia="zh-CN"/>
              </w:rPr>
            </w:pPr>
            <w:r w:rsidRPr="00C10456">
              <w:t>(NOTE 3, NOTE 4)</w:t>
            </w:r>
          </w:p>
        </w:tc>
        <w:tc>
          <w:tcPr>
            <w:tcW w:w="1508" w:type="dxa"/>
            <w:tcBorders>
              <w:top w:val="single" w:sz="4" w:space="0" w:color="auto"/>
              <w:left w:val="single" w:sz="4" w:space="0" w:color="auto"/>
              <w:bottom w:val="single" w:sz="4" w:space="0" w:color="auto"/>
              <w:right w:val="single" w:sz="4" w:space="0" w:color="auto"/>
            </w:tcBorders>
          </w:tcPr>
          <w:p w14:paraId="47F97D03" w14:textId="77777777" w:rsidR="004541D9" w:rsidRDefault="004541D9" w:rsidP="004541D9">
            <w:pPr>
              <w:pStyle w:val="TAL"/>
              <w:rPr>
                <w:lang w:eastAsia="zh-CN"/>
              </w:rPr>
            </w:pPr>
          </w:p>
        </w:tc>
      </w:tr>
      <w:tr w:rsidR="004541D9" w14:paraId="3E4D592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73BB3C" w14:textId="77777777" w:rsidR="004541D9" w:rsidRDefault="004541D9" w:rsidP="004541D9">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44E2D386" w14:textId="77777777" w:rsidR="004541D9" w:rsidRDefault="004541D9" w:rsidP="004541D9">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CD996B8" w14:textId="77777777" w:rsidR="004541D9" w:rsidRDefault="004541D9" w:rsidP="004541D9">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hideMark/>
          </w:tcPr>
          <w:p w14:paraId="5277DEEB" w14:textId="77777777" w:rsidR="004541D9" w:rsidRDefault="004541D9" w:rsidP="004541D9">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BAFC18D" w14:textId="77777777" w:rsidR="004541D9" w:rsidRDefault="004541D9" w:rsidP="004541D9">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00A11272" w14:textId="77777777" w:rsidR="004541D9" w:rsidRDefault="004541D9" w:rsidP="004541D9">
            <w:pPr>
              <w:pStyle w:val="TAL"/>
              <w:rPr>
                <w:lang w:eastAsia="zh-CN"/>
              </w:rPr>
            </w:pPr>
          </w:p>
        </w:tc>
      </w:tr>
      <w:tr w:rsidR="004541D9" w14:paraId="0F20174D"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8633BA3" w14:textId="77777777" w:rsidR="004541D9" w:rsidRDefault="004541D9" w:rsidP="004541D9">
            <w:pPr>
              <w:pStyle w:val="TAN"/>
            </w:pPr>
            <w:r>
              <w:t>NOTE 1:</w:t>
            </w:r>
            <w:r>
              <w:tab/>
              <w:t>This attribute shall be included if result is set to "FAILURE".</w:t>
            </w:r>
          </w:p>
          <w:p w14:paraId="08788034" w14:textId="77777777" w:rsidR="004541D9" w:rsidRDefault="004541D9" w:rsidP="004541D9">
            <w:pPr>
              <w:pStyle w:val="TAL"/>
            </w:pPr>
            <w:r>
              <w:t>NOTE 2:</w:t>
            </w:r>
            <w:r>
              <w:tab/>
              <w:t>This attribute may be included if result is set to "SUCCESS".</w:t>
            </w:r>
          </w:p>
          <w:p w14:paraId="01ECC914" w14:textId="77777777" w:rsidR="004541D9" w:rsidRPr="00C10456" w:rsidRDefault="004541D9" w:rsidP="004541D9">
            <w:pPr>
              <w:pStyle w:val="TAN"/>
            </w:pPr>
            <w:r w:rsidRPr="00C10456">
              <w:t>NOTE 3:</w:t>
            </w:r>
            <w:r w:rsidRPr="00C10456">
              <w:tab/>
              <w:t>This attribute may only be included in the response to the server side initiated request.</w:t>
            </w:r>
          </w:p>
          <w:p w14:paraId="51F3C02B" w14:textId="73EAC3E0" w:rsidR="004541D9" w:rsidRDefault="004541D9" w:rsidP="004541D9">
            <w:pPr>
              <w:pStyle w:val="TAL"/>
              <w:rPr>
                <w:rFonts w:cs="Arial"/>
                <w:szCs w:val="18"/>
              </w:rPr>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5D2AAB1B" w14:textId="77777777" w:rsidR="006A68E3" w:rsidRDefault="006A68E3" w:rsidP="006A68E3">
      <w:pPr>
        <w:rPr>
          <w:lang w:eastAsia="zh-CN"/>
        </w:rPr>
      </w:pPr>
    </w:p>
    <w:p w14:paraId="702A20A8" w14:textId="77777777" w:rsidR="00C067B6" w:rsidRDefault="00C067B6" w:rsidP="00C067B6">
      <w:pPr>
        <w:pStyle w:val="Heading3"/>
        <w:rPr>
          <w:lang w:eastAsia="zh-CN"/>
        </w:rPr>
      </w:pPr>
      <w:bookmarkStart w:id="598" w:name="_CRA_2_4_2"/>
      <w:bookmarkStart w:id="599" w:name="_Toc233626599"/>
      <w:bookmarkEnd w:id="598"/>
      <w:r>
        <w:rPr>
          <w:lang w:eastAsia="zh-CN"/>
        </w:rPr>
        <w:lastRenderedPageBreak/>
        <w:t>A.2.4.2</w:t>
      </w:r>
      <w:r>
        <w:rPr>
          <w:lang w:eastAsia="zh-CN"/>
        </w:rPr>
        <w:tab/>
        <w:t xml:space="preserve">Type: </w:t>
      </w:r>
      <w:r>
        <w:rPr>
          <w:noProof/>
        </w:rPr>
        <w:t>EstablishmentRequest</w:t>
      </w:r>
      <w:bookmarkEnd w:id="599"/>
    </w:p>
    <w:p w14:paraId="78453948" w14:textId="4ECD0F5A" w:rsidR="0063517E" w:rsidRPr="00A92EAC" w:rsidRDefault="00C067B6" w:rsidP="0063517E">
      <w:pPr>
        <w:pStyle w:val="TH"/>
        <w:rPr>
          <w:noProof/>
        </w:rPr>
      </w:pPr>
      <w:bookmarkStart w:id="600" w:name="_CRTableA_2_4_2_1"/>
      <w:r>
        <w:rPr>
          <w:noProof/>
        </w:rPr>
        <w:t>Table </w:t>
      </w:r>
      <w:bookmarkEnd w:id="600"/>
      <w:r>
        <w:rPr>
          <w:lang w:eastAsia="zh-CN"/>
        </w:rPr>
        <w:t>A.2.4.2.1</w:t>
      </w:r>
      <w:r>
        <w:t xml:space="preserve">: </w:t>
      </w:r>
      <w:r>
        <w:rPr>
          <w:noProof/>
        </w:rPr>
        <w:t>Definition of type 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3517E" w:rsidRPr="00A92EAC" w14:paraId="733CD04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B389B4" w14:textId="77777777" w:rsidR="0063517E" w:rsidRPr="00A92EAC" w:rsidRDefault="0063517E" w:rsidP="008112C2">
            <w:pPr>
              <w:pStyle w:val="TAH"/>
            </w:pPr>
            <w:r w:rsidRPr="00A92EAC">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CB66C53" w14:textId="77777777" w:rsidR="0063517E" w:rsidRPr="00A92EAC" w:rsidRDefault="0063517E" w:rsidP="008112C2">
            <w:pPr>
              <w:pStyle w:val="TAH"/>
            </w:pPr>
            <w:r w:rsidRPr="00A92EA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666CE4" w14:textId="77777777" w:rsidR="0063517E" w:rsidRPr="00A92EAC" w:rsidRDefault="0063517E" w:rsidP="008112C2">
            <w:pPr>
              <w:pStyle w:val="TAH"/>
            </w:pPr>
            <w:r w:rsidRPr="00A92EA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6C3E44" w14:textId="77777777" w:rsidR="0063517E" w:rsidRPr="00A92EAC" w:rsidRDefault="0063517E" w:rsidP="008112C2">
            <w:pPr>
              <w:pStyle w:val="TAH"/>
            </w:pPr>
            <w:r w:rsidRPr="00A92EAC">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C9DB5EE" w14:textId="77777777" w:rsidR="0063517E" w:rsidRPr="00A92EAC" w:rsidRDefault="0063517E" w:rsidP="008112C2">
            <w:pPr>
              <w:pStyle w:val="TAH"/>
              <w:rPr>
                <w:rFonts w:cs="Arial"/>
                <w:szCs w:val="18"/>
              </w:rPr>
            </w:pPr>
            <w:r w:rsidRPr="00A92EAC">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5955C8" w14:textId="77777777" w:rsidR="0063517E" w:rsidRPr="00A92EAC" w:rsidRDefault="0063517E" w:rsidP="008112C2">
            <w:pPr>
              <w:pStyle w:val="TAH"/>
              <w:rPr>
                <w:rFonts w:cs="Arial"/>
                <w:szCs w:val="18"/>
              </w:rPr>
            </w:pPr>
            <w:r w:rsidRPr="00A92EAC">
              <w:t>Applicability</w:t>
            </w:r>
          </w:p>
        </w:tc>
      </w:tr>
      <w:tr w:rsidR="0063517E" w:rsidRPr="00A92EAC" w14:paraId="04BAA50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0EAF38" w14:textId="77777777" w:rsidR="0063517E" w:rsidRPr="00A92EAC" w:rsidRDefault="0063517E" w:rsidP="008112C2">
            <w:pPr>
              <w:pStyle w:val="TAL"/>
            </w:pPr>
            <w:r w:rsidRPr="00A92EAC">
              <w:t>requestorId</w:t>
            </w:r>
          </w:p>
        </w:tc>
        <w:tc>
          <w:tcPr>
            <w:tcW w:w="1276" w:type="dxa"/>
            <w:tcBorders>
              <w:top w:val="single" w:sz="4" w:space="0" w:color="auto"/>
              <w:left w:val="single" w:sz="4" w:space="0" w:color="auto"/>
              <w:bottom w:val="single" w:sz="4" w:space="0" w:color="auto"/>
              <w:right w:val="single" w:sz="4" w:space="0" w:color="auto"/>
            </w:tcBorders>
            <w:hideMark/>
          </w:tcPr>
          <w:p w14:paraId="7164F48C" w14:textId="7DF5615C" w:rsidR="0063517E" w:rsidRPr="00A92EAC" w:rsidRDefault="00386DBD" w:rsidP="008112C2">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49068CC7"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1B539A1E"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714C32FC"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requestor of the establishment request </w:t>
            </w:r>
            <w:r w:rsidRPr="00A92EAC">
              <w:t>(NOTE 1).</w:t>
            </w:r>
          </w:p>
        </w:tc>
        <w:tc>
          <w:tcPr>
            <w:tcW w:w="1366" w:type="dxa"/>
            <w:tcBorders>
              <w:top w:val="single" w:sz="4" w:space="0" w:color="auto"/>
              <w:left w:val="single" w:sz="4" w:space="0" w:color="auto"/>
              <w:bottom w:val="single" w:sz="4" w:space="0" w:color="auto"/>
              <w:right w:val="single" w:sz="4" w:space="0" w:color="auto"/>
            </w:tcBorders>
          </w:tcPr>
          <w:p w14:paraId="134CCF55" w14:textId="77777777" w:rsidR="0063517E" w:rsidRPr="00A92EAC" w:rsidRDefault="0063517E" w:rsidP="008112C2">
            <w:pPr>
              <w:pStyle w:val="TAL"/>
              <w:rPr>
                <w:rFonts w:cs="Arial"/>
                <w:szCs w:val="18"/>
              </w:rPr>
            </w:pPr>
          </w:p>
        </w:tc>
      </w:tr>
      <w:tr w:rsidR="0063517E" w:rsidRPr="00A92EAC" w14:paraId="7E608F7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758E8E4" w14:textId="77777777" w:rsidR="0063517E" w:rsidRPr="00A92EAC" w:rsidRDefault="0063517E" w:rsidP="008112C2">
            <w:pPr>
              <w:pStyle w:val="TAL"/>
            </w:pPr>
            <w:r w:rsidRPr="00A92EAC">
              <w:t>sealddflowId</w:t>
            </w:r>
          </w:p>
        </w:tc>
        <w:tc>
          <w:tcPr>
            <w:tcW w:w="1276" w:type="dxa"/>
            <w:tcBorders>
              <w:top w:val="single" w:sz="4" w:space="0" w:color="auto"/>
              <w:left w:val="single" w:sz="4" w:space="0" w:color="auto"/>
              <w:bottom w:val="single" w:sz="4" w:space="0" w:color="auto"/>
              <w:right w:val="single" w:sz="4" w:space="0" w:color="auto"/>
            </w:tcBorders>
            <w:hideMark/>
          </w:tcPr>
          <w:p w14:paraId="78EB17EA"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6E0168D6"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71FCB42"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29C58403"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rFonts w:cs="Arial"/>
              </w:rPr>
              <w:t>SDDM flow</w:t>
            </w:r>
            <w:r w:rsidRPr="00A92EAC">
              <w:t xml:space="preserve"> </w:t>
            </w:r>
            <w:r w:rsidRPr="00A92EAC">
              <w:rPr>
                <w:rFonts w:cs="Arial"/>
              </w:rPr>
              <w:t>used by the SDDM-C and SDDM-S to identify the application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966232F" w14:textId="77777777" w:rsidR="0063517E" w:rsidRPr="00A92EAC" w:rsidRDefault="0063517E" w:rsidP="008112C2">
            <w:pPr>
              <w:pStyle w:val="TAL"/>
              <w:rPr>
                <w:rFonts w:cs="Arial"/>
                <w:szCs w:val="18"/>
              </w:rPr>
            </w:pPr>
          </w:p>
        </w:tc>
      </w:tr>
      <w:tr w:rsidR="0063517E" w:rsidRPr="00A92EAC" w14:paraId="4AD00C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96D0726" w14:textId="77777777" w:rsidR="0063517E" w:rsidRPr="00A92EAC" w:rsidRDefault="0063517E" w:rsidP="008112C2">
            <w:pPr>
              <w:pStyle w:val="TAL"/>
            </w:pPr>
            <w:r w:rsidRPr="00A92EAC">
              <w:t>endpointId</w:t>
            </w:r>
          </w:p>
        </w:tc>
        <w:tc>
          <w:tcPr>
            <w:tcW w:w="1276" w:type="dxa"/>
            <w:tcBorders>
              <w:top w:val="single" w:sz="4" w:space="0" w:color="auto"/>
              <w:left w:val="single" w:sz="4" w:space="0" w:color="auto"/>
              <w:bottom w:val="single" w:sz="4" w:space="0" w:color="auto"/>
              <w:right w:val="single" w:sz="4" w:space="0" w:color="auto"/>
            </w:tcBorders>
            <w:hideMark/>
          </w:tcPr>
          <w:p w14:paraId="46B80FC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E411583" w14:textId="77777777" w:rsidR="0063517E" w:rsidRPr="00A92EAC" w:rsidRDefault="0063517E" w:rsidP="008112C2">
            <w:pPr>
              <w:pStyle w:val="TAC"/>
            </w:pPr>
            <w:r w:rsidRPr="00A92EAC">
              <w:t>M</w:t>
            </w:r>
          </w:p>
        </w:tc>
        <w:tc>
          <w:tcPr>
            <w:tcW w:w="1134" w:type="dxa"/>
            <w:tcBorders>
              <w:top w:val="single" w:sz="4" w:space="0" w:color="auto"/>
              <w:left w:val="single" w:sz="4" w:space="0" w:color="auto"/>
              <w:bottom w:val="single" w:sz="4" w:space="0" w:color="auto"/>
              <w:right w:val="single" w:sz="4" w:space="0" w:color="auto"/>
            </w:tcBorders>
            <w:hideMark/>
          </w:tcPr>
          <w:p w14:paraId="41E3177C" w14:textId="77777777" w:rsidR="0063517E" w:rsidRPr="00A92EAC" w:rsidRDefault="0063517E" w:rsidP="008112C2">
            <w:pPr>
              <w:pStyle w:val="TAL"/>
            </w:pPr>
            <w:r w:rsidRPr="00A92EAC">
              <w:t>1</w:t>
            </w:r>
          </w:p>
        </w:tc>
        <w:tc>
          <w:tcPr>
            <w:tcW w:w="3686" w:type="dxa"/>
            <w:tcBorders>
              <w:top w:val="single" w:sz="4" w:space="0" w:color="auto"/>
              <w:left w:val="single" w:sz="4" w:space="0" w:color="auto"/>
              <w:bottom w:val="single" w:sz="4" w:space="0" w:color="auto"/>
              <w:right w:val="single" w:sz="4" w:space="0" w:color="auto"/>
            </w:tcBorders>
            <w:hideMark/>
          </w:tcPr>
          <w:p w14:paraId="4008C22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t>endpoint of the selected VAL server to which the establishment request has to be sent</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2B0DC875" w14:textId="77777777" w:rsidR="0063517E" w:rsidRPr="00A92EAC" w:rsidRDefault="0063517E" w:rsidP="008112C2">
            <w:pPr>
              <w:pStyle w:val="TAL"/>
              <w:rPr>
                <w:rFonts w:cs="Arial"/>
                <w:szCs w:val="18"/>
              </w:rPr>
            </w:pPr>
          </w:p>
        </w:tc>
      </w:tr>
      <w:tr w:rsidR="0063517E" w:rsidRPr="00A92EAC" w14:paraId="5ED96B8C"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A774027" w14:textId="77777777" w:rsidR="0063517E" w:rsidRPr="00A92EAC" w:rsidRDefault="0063517E" w:rsidP="008112C2">
            <w:pPr>
              <w:pStyle w:val="TAL"/>
            </w:pPr>
            <w:r w:rsidRPr="00A92EAC">
              <w:t>sealddC</w:t>
            </w:r>
            <w:r w:rsidRPr="00A92EAC">
              <w:rPr>
                <w:lang w:eastAsia="zh-CN"/>
              </w:rPr>
              <w:t>ommunicationLifetime</w:t>
            </w:r>
          </w:p>
        </w:tc>
        <w:tc>
          <w:tcPr>
            <w:tcW w:w="1276" w:type="dxa"/>
            <w:tcBorders>
              <w:top w:val="single" w:sz="4" w:space="0" w:color="auto"/>
              <w:left w:val="single" w:sz="4" w:space="0" w:color="auto"/>
              <w:bottom w:val="single" w:sz="4" w:space="0" w:color="auto"/>
              <w:right w:val="single" w:sz="4" w:space="0" w:color="auto"/>
            </w:tcBorders>
            <w:hideMark/>
          </w:tcPr>
          <w:p w14:paraId="3BE4CF0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53E6A4CB"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24CDF81"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A2736F2" w14:textId="77777777" w:rsidR="0063517E" w:rsidRPr="00A92EAC" w:rsidRDefault="0063517E" w:rsidP="008112C2">
            <w:pPr>
              <w:pStyle w:val="TAL"/>
              <w:rPr>
                <w:rFonts w:cs="Arial"/>
                <w:szCs w:val="18"/>
                <w:lang w:eastAsia="zh-CN"/>
              </w:rPr>
            </w:pPr>
            <w:r w:rsidRPr="00A92EAC">
              <w:rPr>
                <w:rFonts w:cs="Arial"/>
                <w:szCs w:val="18"/>
                <w:lang w:eastAsia="zh-CN"/>
              </w:rPr>
              <w:t xml:space="preserve">Information </w:t>
            </w:r>
            <w:r w:rsidRPr="00A92EAC">
              <w:t xml:space="preserve">of the </w:t>
            </w:r>
            <w:r w:rsidRPr="00A92EAC">
              <w:rPr>
                <w:lang w:eastAsia="zh-CN"/>
              </w:rPr>
              <w:t xml:space="preserve">data delivery communication lifetime in milliseconds </w:t>
            </w:r>
            <w:r w:rsidRPr="00A92EAC">
              <w:t>(NOTE 2)</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3CF02" w14:textId="77777777" w:rsidR="0063517E" w:rsidRPr="00A92EAC" w:rsidRDefault="0063517E" w:rsidP="008112C2">
            <w:pPr>
              <w:pStyle w:val="TAL"/>
              <w:rPr>
                <w:rFonts w:cs="Arial"/>
                <w:szCs w:val="18"/>
              </w:rPr>
            </w:pPr>
          </w:p>
        </w:tc>
      </w:tr>
      <w:tr w:rsidR="0063517E" w:rsidRPr="00A92EAC" w14:paraId="0FAF230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5FFC262" w14:textId="77777777" w:rsidR="0063517E" w:rsidRPr="00A92EAC" w:rsidRDefault="0063517E" w:rsidP="008112C2">
            <w:pPr>
              <w:pStyle w:val="TAL"/>
            </w:pPr>
            <w:r w:rsidRPr="00A92EAC">
              <w:t>valServiceId</w:t>
            </w:r>
          </w:p>
        </w:tc>
        <w:tc>
          <w:tcPr>
            <w:tcW w:w="1276" w:type="dxa"/>
            <w:tcBorders>
              <w:top w:val="single" w:sz="4" w:space="0" w:color="auto"/>
              <w:left w:val="single" w:sz="4" w:space="0" w:color="auto"/>
              <w:bottom w:val="single" w:sz="4" w:space="0" w:color="auto"/>
              <w:right w:val="single" w:sz="4" w:space="0" w:color="auto"/>
            </w:tcBorders>
            <w:hideMark/>
          </w:tcPr>
          <w:p w14:paraId="4FD1125A"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22B9DDFD"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4F85FDD6" w14:textId="77777777" w:rsidR="0063517E" w:rsidRPr="00A92EAC" w:rsidRDefault="0063517E" w:rsidP="008112C2">
            <w:pPr>
              <w:pStyle w:val="TAL"/>
            </w:pPr>
            <w:r w:rsidRPr="00A92EAC">
              <w:t>0..1</w:t>
            </w:r>
          </w:p>
        </w:tc>
        <w:tc>
          <w:tcPr>
            <w:tcW w:w="3686" w:type="dxa"/>
            <w:tcBorders>
              <w:top w:val="single" w:sz="4" w:space="0" w:color="auto"/>
              <w:left w:val="single" w:sz="4" w:space="0" w:color="auto"/>
              <w:bottom w:val="single" w:sz="4" w:space="0" w:color="auto"/>
              <w:right w:val="single" w:sz="4" w:space="0" w:color="auto"/>
            </w:tcBorders>
            <w:hideMark/>
          </w:tcPr>
          <w:p w14:paraId="6267ED28" w14:textId="77777777" w:rsidR="0063517E" w:rsidRPr="00A92EAC" w:rsidRDefault="0063517E" w:rsidP="008112C2">
            <w:pPr>
              <w:pStyle w:val="TAL"/>
              <w:rPr>
                <w:rFonts w:cs="Arial"/>
                <w:szCs w:val="18"/>
                <w:lang w:eastAsia="zh-CN"/>
              </w:rPr>
            </w:pPr>
            <w:r w:rsidRPr="00A92EAC">
              <w:rPr>
                <w:rFonts w:cs="Arial"/>
                <w:szCs w:val="18"/>
                <w:lang w:eastAsia="zh-CN"/>
              </w:rPr>
              <w:t>Identity of the VAL service enabled by the SDD regular transmission connection.</w:t>
            </w:r>
          </w:p>
        </w:tc>
        <w:tc>
          <w:tcPr>
            <w:tcW w:w="1366" w:type="dxa"/>
            <w:tcBorders>
              <w:top w:val="single" w:sz="4" w:space="0" w:color="auto"/>
              <w:left w:val="single" w:sz="4" w:space="0" w:color="auto"/>
              <w:bottom w:val="single" w:sz="4" w:space="0" w:color="auto"/>
              <w:right w:val="single" w:sz="4" w:space="0" w:color="auto"/>
            </w:tcBorders>
          </w:tcPr>
          <w:p w14:paraId="4801FF62" w14:textId="77777777" w:rsidR="0063517E" w:rsidRPr="00A92EAC" w:rsidRDefault="0063517E" w:rsidP="008112C2">
            <w:pPr>
              <w:pStyle w:val="TAL"/>
              <w:rPr>
                <w:rFonts w:cs="Arial"/>
                <w:szCs w:val="18"/>
              </w:rPr>
            </w:pPr>
          </w:p>
        </w:tc>
      </w:tr>
      <w:tr w:rsidR="0063517E" w:rsidRPr="00A92EAC" w14:paraId="11CE955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CDE8D04" w14:textId="77777777" w:rsidR="0063517E" w:rsidRPr="00A92EAC" w:rsidRDefault="0063517E" w:rsidP="008112C2">
            <w:pPr>
              <w:pStyle w:val="TAL"/>
            </w:pPr>
            <w:r w:rsidRPr="00A92EAC">
              <w:t>userPlaneAddress</w:t>
            </w:r>
          </w:p>
        </w:tc>
        <w:tc>
          <w:tcPr>
            <w:tcW w:w="1276" w:type="dxa"/>
            <w:tcBorders>
              <w:top w:val="single" w:sz="4" w:space="0" w:color="auto"/>
              <w:left w:val="single" w:sz="4" w:space="0" w:color="auto"/>
              <w:bottom w:val="single" w:sz="4" w:space="0" w:color="auto"/>
              <w:right w:val="single" w:sz="4" w:space="0" w:color="auto"/>
            </w:tcBorders>
            <w:hideMark/>
          </w:tcPr>
          <w:p w14:paraId="10D4C060"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4CE4E842"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4AF0D7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AA42768"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the </w:t>
            </w:r>
            <w:r w:rsidRPr="00A92EAC">
              <w:rPr>
                <w:lang w:eastAsia="zh-CN"/>
              </w:rPr>
              <w:t>IP address of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16889BD2" w14:textId="77777777" w:rsidR="0063517E" w:rsidRPr="00A92EAC" w:rsidRDefault="0063517E" w:rsidP="008112C2">
            <w:pPr>
              <w:pStyle w:val="TAL"/>
              <w:rPr>
                <w:rFonts w:cs="Arial"/>
                <w:szCs w:val="18"/>
              </w:rPr>
            </w:pPr>
          </w:p>
        </w:tc>
      </w:tr>
      <w:tr w:rsidR="0063517E" w:rsidRPr="00A92EAC" w14:paraId="410C5AF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D44F4F7" w14:textId="77777777" w:rsidR="0063517E" w:rsidRPr="00A92EAC" w:rsidRDefault="0063517E" w:rsidP="008112C2">
            <w:pPr>
              <w:pStyle w:val="TAL"/>
            </w:pPr>
            <w:r w:rsidRPr="00A92EAC">
              <w:t>portNumber</w:t>
            </w:r>
          </w:p>
        </w:tc>
        <w:tc>
          <w:tcPr>
            <w:tcW w:w="1276" w:type="dxa"/>
            <w:tcBorders>
              <w:top w:val="single" w:sz="4" w:space="0" w:color="auto"/>
              <w:left w:val="single" w:sz="4" w:space="0" w:color="auto"/>
              <w:bottom w:val="single" w:sz="4" w:space="0" w:color="auto"/>
              <w:right w:val="single" w:sz="4" w:space="0" w:color="auto"/>
            </w:tcBorders>
            <w:hideMark/>
          </w:tcPr>
          <w:p w14:paraId="19767BF4" w14:textId="77777777" w:rsidR="0063517E" w:rsidRPr="00A92EAC" w:rsidRDefault="0063517E" w:rsidP="008112C2">
            <w:pPr>
              <w:pStyle w:val="TAL"/>
            </w:pPr>
            <w:r w:rsidRPr="00A92EAC">
              <w:t>Uinteger</w:t>
            </w:r>
          </w:p>
        </w:tc>
        <w:tc>
          <w:tcPr>
            <w:tcW w:w="425" w:type="dxa"/>
            <w:tcBorders>
              <w:top w:val="single" w:sz="4" w:space="0" w:color="auto"/>
              <w:left w:val="single" w:sz="4" w:space="0" w:color="auto"/>
              <w:bottom w:val="single" w:sz="4" w:space="0" w:color="auto"/>
              <w:right w:val="single" w:sz="4" w:space="0" w:color="auto"/>
            </w:tcBorders>
            <w:hideMark/>
          </w:tcPr>
          <w:p w14:paraId="717DF968"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08D60CB6"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16B25466" w14:textId="77777777" w:rsidR="0063517E" w:rsidRPr="00A92EAC" w:rsidRDefault="0063517E" w:rsidP="008112C2">
            <w:pPr>
              <w:pStyle w:val="TAL"/>
              <w:rPr>
                <w:rFonts w:cs="Arial"/>
                <w:szCs w:val="18"/>
                <w:lang w:eastAsia="zh-CN"/>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25C7BF6" w14:textId="77777777" w:rsidR="0063517E" w:rsidRPr="00A92EAC" w:rsidRDefault="0063517E" w:rsidP="008112C2">
            <w:pPr>
              <w:pStyle w:val="TAL"/>
              <w:rPr>
                <w:rFonts w:cs="Arial"/>
                <w:szCs w:val="18"/>
              </w:rPr>
            </w:pPr>
          </w:p>
        </w:tc>
      </w:tr>
      <w:tr w:rsidR="0063517E" w:rsidRPr="00A92EAC" w14:paraId="1FCF984A"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20AA454" w14:textId="77777777" w:rsidR="0063517E" w:rsidRPr="00A92EAC" w:rsidRDefault="0063517E" w:rsidP="008112C2">
            <w:pPr>
              <w:pStyle w:val="TAL"/>
            </w:pPr>
            <w:r w:rsidRPr="00A92EAC">
              <w:t>url</w:t>
            </w:r>
          </w:p>
        </w:tc>
        <w:tc>
          <w:tcPr>
            <w:tcW w:w="1276" w:type="dxa"/>
            <w:tcBorders>
              <w:top w:val="single" w:sz="4" w:space="0" w:color="auto"/>
              <w:left w:val="single" w:sz="4" w:space="0" w:color="auto"/>
              <w:bottom w:val="single" w:sz="4" w:space="0" w:color="auto"/>
              <w:right w:val="single" w:sz="4" w:space="0" w:color="auto"/>
            </w:tcBorders>
            <w:hideMark/>
          </w:tcPr>
          <w:p w14:paraId="3D4EE1E3"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163CA439"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2F74E19F"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2004C1B" w14:textId="77777777" w:rsidR="0063517E" w:rsidRPr="00A92EAC" w:rsidRDefault="0063517E" w:rsidP="008112C2">
            <w:pPr>
              <w:pStyle w:val="TAL"/>
              <w:rPr>
                <w:rFonts w:cs="Arial"/>
                <w:szCs w:val="18"/>
                <w:lang w:eastAsia="zh-CN"/>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747C41" w14:textId="77777777" w:rsidR="0063517E" w:rsidRPr="00A92EAC" w:rsidRDefault="0063517E" w:rsidP="008112C2">
            <w:pPr>
              <w:pStyle w:val="TAL"/>
              <w:rPr>
                <w:lang w:eastAsia="zh-CN"/>
              </w:rPr>
            </w:pPr>
          </w:p>
        </w:tc>
      </w:tr>
      <w:tr w:rsidR="0063517E" w:rsidRPr="00A92EAC" w14:paraId="2749BC6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A121E14" w14:textId="77777777" w:rsidR="0063517E" w:rsidRPr="00A92EAC" w:rsidRDefault="0063517E" w:rsidP="008112C2">
            <w:pPr>
              <w:pStyle w:val="TAL"/>
            </w:pPr>
            <w:r w:rsidRPr="00A92EAC">
              <w:t>transportLayer</w:t>
            </w:r>
          </w:p>
        </w:tc>
        <w:tc>
          <w:tcPr>
            <w:tcW w:w="1276" w:type="dxa"/>
            <w:tcBorders>
              <w:top w:val="single" w:sz="4" w:space="0" w:color="auto"/>
              <w:left w:val="single" w:sz="4" w:space="0" w:color="auto"/>
              <w:bottom w:val="single" w:sz="4" w:space="0" w:color="auto"/>
              <w:right w:val="single" w:sz="4" w:space="0" w:color="auto"/>
            </w:tcBorders>
            <w:hideMark/>
          </w:tcPr>
          <w:p w14:paraId="2418E53F" w14:textId="77777777" w:rsidR="0063517E" w:rsidRPr="00A92EAC" w:rsidRDefault="0063517E" w:rsidP="008112C2">
            <w:pPr>
              <w:pStyle w:val="TAL"/>
            </w:pPr>
            <w:r w:rsidRPr="00A92EAC">
              <w:t>string</w:t>
            </w:r>
          </w:p>
        </w:tc>
        <w:tc>
          <w:tcPr>
            <w:tcW w:w="425" w:type="dxa"/>
            <w:tcBorders>
              <w:top w:val="single" w:sz="4" w:space="0" w:color="auto"/>
              <w:left w:val="single" w:sz="4" w:space="0" w:color="auto"/>
              <w:bottom w:val="single" w:sz="4" w:space="0" w:color="auto"/>
              <w:right w:val="single" w:sz="4" w:space="0" w:color="auto"/>
            </w:tcBorders>
            <w:hideMark/>
          </w:tcPr>
          <w:p w14:paraId="6A1F5EA7"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07F126B"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5F28656" w14:textId="77777777" w:rsidR="0063517E" w:rsidRPr="00A92EAC" w:rsidRDefault="0063517E" w:rsidP="008112C2">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34186790" w14:textId="77777777" w:rsidR="0063517E" w:rsidRPr="00A92EAC" w:rsidRDefault="0063517E" w:rsidP="008112C2">
            <w:pPr>
              <w:pStyle w:val="TAL"/>
              <w:rPr>
                <w:lang w:eastAsia="zh-CN"/>
              </w:rPr>
            </w:pPr>
          </w:p>
        </w:tc>
      </w:tr>
      <w:tr w:rsidR="0063517E" w:rsidRPr="00A92EAC" w14:paraId="17FEA42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2CCB080" w14:textId="77777777" w:rsidR="0063517E" w:rsidRPr="00A92EAC" w:rsidRDefault="0063517E" w:rsidP="008112C2">
            <w:pPr>
              <w:pStyle w:val="TAL"/>
            </w:pPr>
            <w:r w:rsidRPr="00A92EAC">
              <w:t>valTgtUe</w:t>
            </w:r>
          </w:p>
        </w:tc>
        <w:tc>
          <w:tcPr>
            <w:tcW w:w="1276" w:type="dxa"/>
            <w:tcBorders>
              <w:top w:val="single" w:sz="4" w:space="0" w:color="auto"/>
              <w:left w:val="single" w:sz="4" w:space="0" w:color="auto"/>
              <w:bottom w:val="single" w:sz="4" w:space="0" w:color="auto"/>
              <w:right w:val="single" w:sz="4" w:space="0" w:color="auto"/>
            </w:tcBorders>
            <w:hideMark/>
          </w:tcPr>
          <w:p w14:paraId="119C017C" w14:textId="77777777" w:rsidR="0063517E" w:rsidRPr="00A92EAC" w:rsidRDefault="0063517E" w:rsidP="008112C2">
            <w:pPr>
              <w:pStyle w:val="TAL"/>
            </w:pPr>
            <w:r w:rsidRPr="00A92EAC">
              <w:t>ValTargetUe</w:t>
            </w:r>
          </w:p>
        </w:tc>
        <w:tc>
          <w:tcPr>
            <w:tcW w:w="425" w:type="dxa"/>
            <w:tcBorders>
              <w:top w:val="single" w:sz="4" w:space="0" w:color="auto"/>
              <w:left w:val="single" w:sz="4" w:space="0" w:color="auto"/>
              <w:bottom w:val="single" w:sz="4" w:space="0" w:color="auto"/>
              <w:right w:val="single" w:sz="4" w:space="0" w:color="auto"/>
            </w:tcBorders>
            <w:hideMark/>
          </w:tcPr>
          <w:p w14:paraId="28F1A380" w14:textId="77777777" w:rsidR="0063517E" w:rsidRPr="00A92EAC" w:rsidRDefault="0063517E" w:rsidP="008112C2">
            <w:pPr>
              <w:pStyle w:val="TAC"/>
            </w:pPr>
            <w:r w:rsidRPr="00A92EAC">
              <w:t>O</w:t>
            </w:r>
          </w:p>
        </w:tc>
        <w:tc>
          <w:tcPr>
            <w:tcW w:w="1134" w:type="dxa"/>
            <w:tcBorders>
              <w:top w:val="single" w:sz="4" w:space="0" w:color="auto"/>
              <w:left w:val="single" w:sz="4" w:space="0" w:color="auto"/>
              <w:bottom w:val="single" w:sz="4" w:space="0" w:color="auto"/>
              <w:right w:val="single" w:sz="4" w:space="0" w:color="auto"/>
            </w:tcBorders>
            <w:hideMark/>
          </w:tcPr>
          <w:p w14:paraId="591A3AD8" w14:textId="77777777" w:rsidR="0063517E" w:rsidRPr="00A92EAC" w:rsidRDefault="0063517E" w:rsidP="008112C2">
            <w:pPr>
              <w:pStyle w:val="TAL"/>
            </w:pPr>
            <w:r w:rsidRPr="00A92EAC">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5E504609" w14:textId="77777777" w:rsidR="0063517E" w:rsidRPr="00A92EAC" w:rsidRDefault="0063517E" w:rsidP="008112C2">
            <w:pPr>
              <w:pStyle w:val="TAL"/>
              <w:rPr>
                <w:rFonts w:cs="Arial"/>
                <w:szCs w:val="18"/>
                <w:lang w:eastAsia="zh-CN"/>
              </w:rPr>
            </w:pPr>
            <w:r w:rsidRPr="00A92EAC">
              <w:rPr>
                <w:rFonts w:cs="Arial"/>
                <w:szCs w:val="18"/>
                <w:lang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89BB1BE" w14:textId="77777777" w:rsidR="0063517E" w:rsidRPr="00A92EAC" w:rsidRDefault="0063517E" w:rsidP="008112C2">
            <w:pPr>
              <w:pStyle w:val="TAL"/>
              <w:rPr>
                <w:lang w:eastAsia="zh-CN"/>
              </w:rPr>
            </w:pPr>
          </w:p>
        </w:tc>
      </w:tr>
      <w:tr w:rsidR="00A427BE" w:rsidRPr="00A92EAC" w14:paraId="490ECA7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49C65B" w14:textId="7713CD98" w:rsidR="00A427BE" w:rsidRPr="00A92EAC" w:rsidRDefault="00A427BE" w:rsidP="00A427BE">
            <w:pPr>
              <w:pStyle w:val="TAL"/>
            </w:pPr>
            <w:r>
              <w:t>l4s</w:t>
            </w:r>
            <w:r w:rsidR="00927F60">
              <w:t>Supporting</w:t>
            </w:r>
            <w:r>
              <w:t>Capability</w:t>
            </w:r>
          </w:p>
        </w:tc>
        <w:tc>
          <w:tcPr>
            <w:tcW w:w="1276" w:type="dxa"/>
            <w:tcBorders>
              <w:top w:val="single" w:sz="4" w:space="0" w:color="auto"/>
              <w:left w:val="single" w:sz="4" w:space="0" w:color="auto"/>
              <w:bottom w:val="single" w:sz="4" w:space="0" w:color="auto"/>
              <w:right w:val="single" w:sz="4" w:space="0" w:color="auto"/>
            </w:tcBorders>
          </w:tcPr>
          <w:p w14:paraId="5C4B801A" w14:textId="4DC33B53" w:rsidR="00A427BE" w:rsidRPr="00A92EAC" w:rsidRDefault="00A427BE" w:rsidP="00A427BE">
            <w:pPr>
              <w:pStyle w:val="TAL"/>
            </w:pPr>
            <w:r>
              <w:t>L4s</w:t>
            </w:r>
            <w:r w:rsidR="00927F60">
              <w:t>Supporting</w:t>
            </w:r>
            <w:r>
              <w:t>Capability</w:t>
            </w:r>
          </w:p>
        </w:tc>
        <w:tc>
          <w:tcPr>
            <w:tcW w:w="425" w:type="dxa"/>
            <w:tcBorders>
              <w:top w:val="single" w:sz="4" w:space="0" w:color="auto"/>
              <w:left w:val="single" w:sz="4" w:space="0" w:color="auto"/>
              <w:bottom w:val="single" w:sz="4" w:space="0" w:color="auto"/>
              <w:right w:val="single" w:sz="4" w:space="0" w:color="auto"/>
            </w:tcBorders>
          </w:tcPr>
          <w:p w14:paraId="577E46A0" w14:textId="78DE64D2" w:rsidR="00A427BE" w:rsidRPr="00A92EAC" w:rsidRDefault="00A427BE" w:rsidP="00A427B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685885" w14:textId="06CEC3CE" w:rsidR="00A427BE" w:rsidRPr="00A92EAC"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818AB7A" w14:textId="55C7C9C6" w:rsidR="00A427BE" w:rsidRPr="00A92EAC" w:rsidRDefault="00A427BE" w:rsidP="00A427BE">
            <w:pPr>
              <w:pStyle w:val="TAL"/>
              <w:rPr>
                <w:rFonts w:cs="Arial"/>
                <w:szCs w:val="18"/>
                <w:lang w:eastAsia="zh-CN"/>
              </w:rPr>
            </w:pPr>
            <w:r>
              <w:rPr>
                <w:rFonts w:cs="Arial"/>
                <w:szCs w:val="18"/>
                <w:lang w:eastAsia="zh-CN"/>
              </w:rPr>
              <w:t xml:space="preserve">Information of the </w:t>
            </w:r>
            <w:r w:rsidRPr="004D7609">
              <w:rPr>
                <w:lang w:val="en-US"/>
              </w:rPr>
              <w:t xml:space="preserve">L4S </w:t>
            </w:r>
            <w:r w:rsidR="00927F60">
              <w:rPr>
                <w:lang w:val="en-US"/>
              </w:rPr>
              <w:t>support</w:t>
            </w:r>
            <w:r w:rsidRPr="004D7609">
              <w:rPr>
                <w:lang w:val="en-US"/>
              </w:rPr>
              <w:t xml:space="preserve"> capability (i.e. ECN identification, L4S feedback</w:t>
            </w:r>
            <w:r w:rsidR="00927F60">
              <w:rPr>
                <w:lang w:val="en-US"/>
              </w:rPr>
              <w:t xml:space="preserve"> </w:t>
            </w:r>
            <w:r w:rsidR="00927F60">
              <w:t>and L4S-based congestion control</w:t>
            </w:r>
            <w:r w:rsidRPr="004D7609">
              <w:rPr>
                <w:lang w:val="en-US"/>
              </w:rPr>
              <w:t>)</w:t>
            </w:r>
            <w:r>
              <w:rPr>
                <w:lang w:val="en-US"/>
              </w:rPr>
              <w:t>.</w:t>
            </w:r>
          </w:p>
        </w:tc>
        <w:tc>
          <w:tcPr>
            <w:tcW w:w="1366" w:type="dxa"/>
            <w:tcBorders>
              <w:top w:val="single" w:sz="4" w:space="0" w:color="auto"/>
              <w:left w:val="single" w:sz="4" w:space="0" w:color="auto"/>
              <w:bottom w:val="single" w:sz="4" w:space="0" w:color="auto"/>
              <w:right w:val="single" w:sz="4" w:space="0" w:color="auto"/>
            </w:tcBorders>
          </w:tcPr>
          <w:p w14:paraId="057733E7" w14:textId="77777777" w:rsidR="00A427BE" w:rsidRPr="00A92EAC" w:rsidRDefault="00A427BE" w:rsidP="00A427BE">
            <w:pPr>
              <w:pStyle w:val="TAL"/>
              <w:rPr>
                <w:lang w:eastAsia="zh-CN"/>
              </w:rPr>
            </w:pPr>
          </w:p>
        </w:tc>
      </w:tr>
      <w:tr w:rsidR="00A427BE" w:rsidRPr="00A92EAC" w14:paraId="1F99B0B5"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1EEB8B96" w14:textId="77777777" w:rsidR="00A427BE" w:rsidRPr="00A92EAC" w:rsidRDefault="00A427BE" w:rsidP="00A427BE">
            <w:pPr>
              <w:pStyle w:val="TAL"/>
            </w:pPr>
            <w:r w:rsidRPr="00C10456">
              <w:t>batPeriodAdaptCap</w:t>
            </w:r>
          </w:p>
        </w:tc>
        <w:tc>
          <w:tcPr>
            <w:tcW w:w="1276" w:type="dxa"/>
            <w:tcBorders>
              <w:top w:val="single" w:sz="4" w:space="0" w:color="auto"/>
              <w:left w:val="single" w:sz="4" w:space="0" w:color="auto"/>
              <w:bottom w:val="single" w:sz="4" w:space="0" w:color="auto"/>
              <w:right w:val="single" w:sz="4" w:space="0" w:color="auto"/>
            </w:tcBorders>
          </w:tcPr>
          <w:p w14:paraId="4D56CE29" w14:textId="77777777" w:rsidR="00A427BE" w:rsidRPr="00A92EAC" w:rsidRDefault="00A427BE" w:rsidP="00A427BE">
            <w:pPr>
              <w:pStyle w:val="TAL"/>
            </w:pPr>
            <w:r w:rsidRPr="00C10456">
              <w:t>boolean</w:t>
            </w:r>
          </w:p>
        </w:tc>
        <w:tc>
          <w:tcPr>
            <w:tcW w:w="425" w:type="dxa"/>
            <w:tcBorders>
              <w:top w:val="single" w:sz="4" w:space="0" w:color="auto"/>
              <w:left w:val="single" w:sz="4" w:space="0" w:color="auto"/>
              <w:bottom w:val="single" w:sz="4" w:space="0" w:color="auto"/>
              <w:right w:val="single" w:sz="4" w:space="0" w:color="auto"/>
            </w:tcBorders>
          </w:tcPr>
          <w:p w14:paraId="162FDE7A"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576B128"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5772644" w14:textId="77777777" w:rsidR="00A427BE" w:rsidRPr="00C10456" w:rsidRDefault="00A427BE" w:rsidP="00A427BE">
            <w:pPr>
              <w:pStyle w:val="TAL"/>
            </w:pPr>
            <w:r w:rsidRPr="00C10456">
              <w:rPr>
                <w:rFonts w:cs="Arial"/>
                <w:szCs w:val="18"/>
                <w:lang w:eastAsia="zh-CN"/>
              </w:rPr>
              <w:t xml:space="preserve">Indicates </w:t>
            </w:r>
            <w:r w:rsidRPr="00C10456">
              <w:t>a BAT and periodicity adaptation capability of the SEALDD client side.</w:t>
            </w:r>
          </w:p>
          <w:p w14:paraId="7703FDA1"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6F25FE4D" w14:textId="77777777" w:rsidR="00A427BE" w:rsidRPr="00A92EAC" w:rsidRDefault="00A427BE" w:rsidP="00A427BE">
            <w:pPr>
              <w:pStyle w:val="TAL"/>
              <w:rPr>
                <w:lang w:eastAsia="zh-CN"/>
              </w:rPr>
            </w:pPr>
          </w:p>
        </w:tc>
      </w:tr>
      <w:tr w:rsidR="00A427BE" w:rsidRPr="00A92EAC" w14:paraId="415929E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661CD669" w14:textId="77777777" w:rsidR="00A427BE" w:rsidRPr="00A92EAC" w:rsidRDefault="00A427BE" w:rsidP="00A427BE">
            <w:pPr>
              <w:pStyle w:val="TAL"/>
            </w:pPr>
            <w:r w:rsidRPr="00C10456">
              <w:t>transmisAssistInfo</w:t>
            </w:r>
          </w:p>
        </w:tc>
        <w:tc>
          <w:tcPr>
            <w:tcW w:w="1276" w:type="dxa"/>
            <w:tcBorders>
              <w:top w:val="single" w:sz="4" w:space="0" w:color="auto"/>
              <w:left w:val="single" w:sz="4" w:space="0" w:color="auto"/>
              <w:bottom w:val="single" w:sz="4" w:space="0" w:color="auto"/>
              <w:right w:val="single" w:sz="4" w:space="0" w:color="auto"/>
            </w:tcBorders>
          </w:tcPr>
          <w:p w14:paraId="7B5A5EFF" w14:textId="77777777" w:rsidR="00A427BE" w:rsidRPr="00A92EAC" w:rsidRDefault="00A427BE" w:rsidP="00A427BE">
            <w:pPr>
              <w:pStyle w:val="TAL"/>
            </w:pPr>
            <w:r w:rsidRPr="00C10456">
              <w:t>TransmissionAssistInfo</w:t>
            </w:r>
          </w:p>
        </w:tc>
        <w:tc>
          <w:tcPr>
            <w:tcW w:w="425" w:type="dxa"/>
            <w:tcBorders>
              <w:top w:val="single" w:sz="4" w:space="0" w:color="auto"/>
              <w:left w:val="single" w:sz="4" w:space="0" w:color="auto"/>
              <w:bottom w:val="single" w:sz="4" w:space="0" w:color="auto"/>
              <w:right w:val="single" w:sz="4" w:space="0" w:color="auto"/>
            </w:tcBorders>
          </w:tcPr>
          <w:p w14:paraId="54FB4935" w14:textId="77777777" w:rsidR="00A427BE" w:rsidRPr="00A92EAC" w:rsidRDefault="00A427BE" w:rsidP="00A427BE">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73457BC" w14:textId="77777777" w:rsidR="00A427BE" w:rsidRPr="00A92EAC" w:rsidRDefault="00A427BE" w:rsidP="00A427BE">
            <w:pPr>
              <w:pStyle w:val="TAL"/>
              <w:rPr>
                <w:lang w:eastAsia="zh-CN"/>
              </w:rPr>
            </w:pPr>
            <w:r w:rsidRPr="00C10456">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3E16AD33" w14:textId="77777777" w:rsidR="00A427BE" w:rsidRPr="00C10456" w:rsidRDefault="00A427BE" w:rsidP="00A427BE">
            <w:pPr>
              <w:pStyle w:val="TAL"/>
            </w:pPr>
            <w:r w:rsidRPr="00C10456">
              <w:rPr>
                <w:rFonts w:cs="Arial"/>
                <w:szCs w:val="18"/>
                <w:lang w:eastAsia="zh-CN"/>
              </w:rPr>
              <w:t>Indicates</w:t>
            </w:r>
            <w:r w:rsidRPr="00C10456">
              <w:t xml:space="preserve"> a </w:t>
            </w:r>
            <w:r w:rsidRPr="00C10456">
              <w:rPr>
                <w:lang w:eastAsia="zh-CN"/>
              </w:rPr>
              <w:t>transmission assistance</w:t>
            </w:r>
            <w:r w:rsidRPr="00C10456">
              <w:t xml:space="preserve"> </w:t>
            </w:r>
            <w:r w:rsidRPr="00C10456">
              <w:rPr>
                <w:lang w:eastAsia="zh-CN"/>
              </w:rPr>
              <w:t xml:space="preserve">information for uplink SEALDD traffic. It includes a </w:t>
            </w:r>
            <w:r w:rsidRPr="00C10456">
              <w:t xml:space="preserve">burst arrival time (BAT), BAT time window, </w:t>
            </w:r>
            <w:r w:rsidRPr="00C10456">
              <w:rPr>
                <w:lang w:eastAsia="zh-CN"/>
              </w:rPr>
              <w:t>periodicity, and periodicity range.</w:t>
            </w:r>
          </w:p>
          <w:p w14:paraId="06FF5892" w14:textId="77777777" w:rsidR="00A427BE" w:rsidRPr="00A92EAC" w:rsidRDefault="00A427BE" w:rsidP="00A427BE">
            <w:pPr>
              <w:pStyle w:val="TAL"/>
              <w:rPr>
                <w:rFonts w:cs="Arial"/>
                <w:szCs w:val="18"/>
                <w:lang w:eastAsia="zh-CN"/>
              </w:rPr>
            </w:pPr>
            <w:r w:rsidRPr="00C10456">
              <w:t>(NOTE 3, NOTE 4)</w:t>
            </w:r>
          </w:p>
        </w:tc>
        <w:tc>
          <w:tcPr>
            <w:tcW w:w="1366" w:type="dxa"/>
            <w:tcBorders>
              <w:top w:val="single" w:sz="4" w:space="0" w:color="auto"/>
              <w:left w:val="single" w:sz="4" w:space="0" w:color="auto"/>
              <w:bottom w:val="single" w:sz="4" w:space="0" w:color="auto"/>
              <w:right w:val="single" w:sz="4" w:space="0" w:color="auto"/>
            </w:tcBorders>
          </w:tcPr>
          <w:p w14:paraId="0CF580C1" w14:textId="77777777" w:rsidR="00A427BE" w:rsidRPr="00A92EAC" w:rsidRDefault="00A427BE" w:rsidP="00A427BE">
            <w:pPr>
              <w:pStyle w:val="TAL"/>
              <w:rPr>
                <w:lang w:eastAsia="zh-CN"/>
              </w:rPr>
            </w:pPr>
          </w:p>
        </w:tc>
      </w:tr>
      <w:tr w:rsidR="00A427BE" w:rsidRPr="00A92EAC" w14:paraId="3C612E4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4B5EC35" w14:textId="2DCFCA54" w:rsidR="00A427BE" w:rsidRPr="00C10456" w:rsidRDefault="00A427BE" w:rsidP="00A427BE">
            <w:pPr>
              <w:pStyle w:val="TAL"/>
            </w:pPr>
            <w:r>
              <w:t>xrAppDevCap</w:t>
            </w:r>
          </w:p>
        </w:tc>
        <w:tc>
          <w:tcPr>
            <w:tcW w:w="1276" w:type="dxa"/>
            <w:tcBorders>
              <w:top w:val="single" w:sz="4" w:space="0" w:color="auto"/>
              <w:left w:val="single" w:sz="4" w:space="0" w:color="auto"/>
              <w:bottom w:val="single" w:sz="4" w:space="0" w:color="auto"/>
              <w:right w:val="single" w:sz="4" w:space="0" w:color="auto"/>
            </w:tcBorders>
          </w:tcPr>
          <w:p w14:paraId="723379AE" w14:textId="1791B369" w:rsidR="00A427BE" w:rsidRPr="00C10456" w:rsidRDefault="00A427BE" w:rsidP="00A427BE">
            <w:pPr>
              <w:pStyle w:val="TAL"/>
            </w:pPr>
            <w:r>
              <w:t>XrAppDevCapability</w:t>
            </w:r>
          </w:p>
        </w:tc>
        <w:tc>
          <w:tcPr>
            <w:tcW w:w="425" w:type="dxa"/>
            <w:tcBorders>
              <w:top w:val="single" w:sz="4" w:space="0" w:color="auto"/>
              <w:left w:val="single" w:sz="4" w:space="0" w:color="auto"/>
              <w:bottom w:val="single" w:sz="4" w:space="0" w:color="auto"/>
              <w:right w:val="single" w:sz="4" w:space="0" w:color="auto"/>
            </w:tcBorders>
          </w:tcPr>
          <w:p w14:paraId="3BCFEC8A" w14:textId="4B9C9424" w:rsidR="00A427BE" w:rsidRPr="00C10456" w:rsidRDefault="00A427BE" w:rsidP="00A427BE">
            <w:pPr>
              <w:pStyle w:val="TAC"/>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2B24C5D" w14:textId="50EC107A" w:rsidR="00A427BE" w:rsidRPr="00C10456" w:rsidRDefault="00A427BE" w:rsidP="00A427BE">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7D286AA4" w14:textId="0C0CEBDB" w:rsidR="00A427BE" w:rsidRPr="00C10456" w:rsidRDefault="00A427BE" w:rsidP="00A427BE">
            <w:pPr>
              <w:pStyle w:val="TAL"/>
              <w:rPr>
                <w:rFonts w:cs="Arial"/>
                <w:szCs w:val="18"/>
                <w:lang w:eastAsia="zh-CN"/>
              </w:rPr>
            </w:pPr>
            <w:r>
              <w:t xml:space="preserve">Indicates an </w:t>
            </w:r>
            <w:r w:rsidRPr="00026EF6">
              <w:rPr>
                <w:rFonts w:eastAsia="SimSun"/>
                <w:lang w:val="en-US" w:eastAsia="zh-CN"/>
              </w:rPr>
              <w:t xml:space="preserve">XR </w:t>
            </w:r>
            <w:r>
              <w:rPr>
                <w:rFonts w:eastAsia="SimSun"/>
                <w:lang w:val="en-US" w:eastAsia="zh-CN"/>
              </w:rPr>
              <w:t>a</w:t>
            </w:r>
            <w:r w:rsidRPr="00026EF6">
              <w:rPr>
                <w:rFonts w:eastAsia="SimSun"/>
                <w:lang w:val="en-US" w:eastAsia="zh-CN"/>
              </w:rPr>
              <w:t xml:space="preserve">pplication </w:t>
            </w:r>
            <w:r w:rsidRPr="003957AA">
              <w:rPr>
                <w:rFonts w:eastAsia="SimSun"/>
                <w:lang w:val="en-US" w:eastAsia="zh-CN"/>
              </w:rPr>
              <w:t>device</w:t>
            </w:r>
            <w:r w:rsidRPr="00026EF6">
              <w:rPr>
                <w:rFonts w:eastAsia="SimSun"/>
                <w:lang w:val="en-US" w:eastAsia="zh-CN"/>
              </w:rPr>
              <w:t xml:space="preserve"> capability information</w:t>
            </w:r>
            <w:r>
              <w:t>.</w:t>
            </w:r>
          </w:p>
        </w:tc>
        <w:tc>
          <w:tcPr>
            <w:tcW w:w="1366" w:type="dxa"/>
            <w:tcBorders>
              <w:top w:val="single" w:sz="4" w:space="0" w:color="auto"/>
              <w:left w:val="single" w:sz="4" w:space="0" w:color="auto"/>
              <w:bottom w:val="single" w:sz="4" w:space="0" w:color="auto"/>
              <w:right w:val="single" w:sz="4" w:space="0" w:color="auto"/>
            </w:tcBorders>
          </w:tcPr>
          <w:p w14:paraId="12901423" w14:textId="77777777" w:rsidR="00A427BE" w:rsidRPr="00A92EAC" w:rsidRDefault="00A427BE" w:rsidP="00A427BE">
            <w:pPr>
              <w:pStyle w:val="TAL"/>
              <w:rPr>
                <w:lang w:eastAsia="zh-CN"/>
              </w:rPr>
            </w:pPr>
          </w:p>
        </w:tc>
      </w:tr>
      <w:tr w:rsidR="00A427BE" w:rsidRPr="00A92EAC" w14:paraId="26D328E3"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4AA63AF" w14:textId="08F9D03B" w:rsidR="00A427BE" w:rsidRPr="00A92EAC" w:rsidRDefault="00A427BE" w:rsidP="00A427BE">
            <w:pPr>
              <w:pStyle w:val="TAN"/>
            </w:pPr>
            <w:r w:rsidRPr="00A92EAC">
              <w:t>NOTE 1:</w:t>
            </w:r>
            <w:r w:rsidRPr="00A92EAC">
              <w:tab/>
              <w:t xml:space="preserve">The requestorId attribute shall be set to either </w:t>
            </w:r>
            <w:r w:rsidR="00386DBD">
              <w:t>the</w:t>
            </w:r>
            <w:r w:rsidRPr="00A92EAC">
              <w:t xml:space="preserve"> entity </w:t>
            </w:r>
            <w:r w:rsidR="00386DBD">
              <w:t>of</w:t>
            </w:r>
            <w:r w:rsidRPr="00A92EAC">
              <w:t xml:space="preserve"> the SDDM-S or</w:t>
            </w:r>
            <w:r w:rsidR="00386DBD">
              <w:t xml:space="preserve"> the</w:t>
            </w:r>
            <w:r w:rsidRPr="00A92EAC">
              <w:t xml:space="preserve"> entity </w:t>
            </w:r>
            <w:r w:rsidR="00386DBD">
              <w:t>of</w:t>
            </w:r>
            <w:r w:rsidRPr="00A92EAC">
              <w:t xml:space="preserve"> the SDDM-C.</w:t>
            </w:r>
          </w:p>
          <w:p w14:paraId="67BEEA58" w14:textId="1A1D1A36" w:rsidR="00A427BE" w:rsidRDefault="00A427BE" w:rsidP="00A427BE">
            <w:pPr>
              <w:pStyle w:val="TAN"/>
            </w:pPr>
            <w:r w:rsidRPr="00A92EAC">
              <w:t>NOTE 2:</w:t>
            </w:r>
            <w:r w:rsidRPr="00A92EAC">
              <w:tab/>
              <w:t>The sealddCommunicationLifetime attribute shall be included when the requesting entity is the SDDM-S. This attri</w:t>
            </w:r>
            <w:r>
              <w:t>b</w:t>
            </w:r>
            <w:r w:rsidRPr="00A92EAC">
              <w:t xml:space="preserve">ute shall be included when the requesting entity is the SDDM-C. </w:t>
            </w:r>
          </w:p>
          <w:p w14:paraId="22310D89" w14:textId="77777777" w:rsidR="00A427BE" w:rsidRPr="00C10456" w:rsidRDefault="00A427BE" w:rsidP="00A427BE">
            <w:pPr>
              <w:pStyle w:val="TAN"/>
            </w:pPr>
            <w:r w:rsidRPr="00C10456">
              <w:t>NOTE 3:</w:t>
            </w:r>
            <w:r w:rsidRPr="00C10456">
              <w:tab/>
              <w:t xml:space="preserve">This attribute may only be included </w:t>
            </w:r>
            <w:r>
              <w:t>in</w:t>
            </w:r>
            <w:r w:rsidRPr="006F5134">
              <w:t xml:space="preserve"> </w:t>
            </w:r>
            <w:r>
              <w:t xml:space="preserve">the </w:t>
            </w:r>
            <w:r w:rsidRPr="006F5134">
              <w:t>SDDM-C</w:t>
            </w:r>
            <w:r>
              <w:t xml:space="preserve"> initiated request</w:t>
            </w:r>
            <w:r w:rsidRPr="00C10456">
              <w:t>.</w:t>
            </w:r>
          </w:p>
          <w:p w14:paraId="4EE0F2E5" w14:textId="77777777" w:rsidR="00A427BE" w:rsidRPr="00A92EAC" w:rsidRDefault="00A427BE" w:rsidP="00A427BE">
            <w:pPr>
              <w:pStyle w:val="TAN"/>
            </w:pPr>
            <w:r w:rsidRPr="00C10456">
              <w:t>NOTE 4:</w:t>
            </w:r>
            <w:r w:rsidRPr="00C10456">
              <w:tab/>
              <w:t xml:space="preserve">The </w:t>
            </w:r>
            <w:r w:rsidRPr="00C10456">
              <w:rPr>
                <w:rFonts w:cs="Arial"/>
              </w:rPr>
              <w:t>"</w:t>
            </w:r>
            <w:r w:rsidRPr="00C10456">
              <w:t>batPeriodAdaptCap</w:t>
            </w:r>
            <w:r w:rsidRPr="00C10456">
              <w:rPr>
                <w:rFonts w:cs="Arial"/>
              </w:rPr>
              <w:t>"</w:t>
            </w:r>
            <w:r w:rsidRPr="00C10456">
              <w:t xml:space="preserve"> attribute and </w:t>
            </w:r>
            <w:r w:rsidRPr="00C10456">
              <w:rPr>
                <w:rFonts w:cs="Arial"/>
              </w:rPr>
              <w:t>"</w:t>
            </w:r>
            <w:r w:rsidRPr="00C10456">
              <w:t>transmisAssistInfo</w:t>
            </w:r>
            <w:r w:rsidRPr="00C10456">
              <w:rPr>
                <w:rFonts w:cs="Arial"/>
              </w:rPr>
              <w:t>"</w:t>
            </w:r>
            <w:r w:rsidRPr="00C10456">
              <w:t xml:space="preserve"> attribute </w:t>
            </w:r>
            <w:r w:rsidRPr="00C10456">
              <w:rPr>
                <w:lang w:eastAsia="zh-CN"/>
              </w:rPr>
              <w:t>are mutually exclusive</w:t>
            </w:r>
            <w:r w:rsidRPr="00C10456">
              <w:t>.</w:t>
            </w:r>
          </w:p>
        </w:tc>
      </w:tr>
    </w:tbl>
    <w:p w14:paraId="7A7E757D" w14:textId="77777777" w:rsidR="00C067B6" w:rsidRDefault="00C067B6" w:rsidP="006A68E3">
      <w:pPr>
        <w:rPr>
          <w:lang w:eastAsia="zh-CN"/>
        </w:rPr>
      </w:pPr>
    </w:p>
    <w:p w14:paraId="1F5C5BB0" w14:textId="55A11DD2" w:rsidR="00CA6DE2" w:rsidRDefault="00CA6DE2" w:rsidP="00CA6DE2">
      <w:pPr>
        <w:pStyle w:val="Heading3"/>
        <w:rPr>
          <w:lang w:eastAsia="zh-CN"/>
        </w:rPr>
      </w:pPr>
      <w:bookmarkStart w:id="601" w:name="_CRA_2_4_3"/>
      <w:bookmarkStart w:id="602" w:name="_Toc233626600"/>
      <w:bookmarkEnd w:id="601"/>
      <w:r>
        <w:rPr>
          <w:lang w:eastAsia="zh-CN"/>
        </w:rPr>
        <w:lastRenderedPageBreak/>
        <w:t>A.2.4.3</w:t>
      </w:r>
      <w:r>
        <w:rPr>
          <w:lang w:eastAsia="zh-CN"/>
        </w:rPr>
        <w:tab/>
        <w:t>Type: URLLCEstablishmentRequest</w:t>
      </w:r>
      <w:bookmarkEnd w:id="602"/>
    </w:p>
    <w:p w14:paraId="35363C1E" w14:textId="54E29A0D" w:rsidR="00CA6DE2" w:rsidRDefault="00CA6DE2" w:rsidP="00CA6DE2">
      <w:pPr>
        <w:pStyle w:val="TH"/>
      </w:pPr>
      <w:bookmarkStart w:id="603" w:name="_CRTableA_2_4_3_1"/>
      <w:r>
        <w:rPr>
          <w:noProof/>
        </w:rPr>
        <w:t>Table </w:t>
      </w:r>
      <w:bookmarkEnd w:id="603"/>
      <w:r>
        <w:rPr>
          <w:lang w:eastAsia="zh-CN"/>
        </w:rPr>
        <w:t>A.2.4.3.1</w:t>
      </w:r>
      <w:r>
        <w:t xml:space="preserve">: </w:t>
      </w:r>
      <w:r>
        <w:rPr>
          <w:noProof/>
        </w:rPr>
        <w:t>Definition of type U</w:t>
      </w:r>
      <w:r>
        <w:rPr>
          <w:lang w:eastAsia="zh-CN"/>
        </w:rPr>
        <w:t>RLLCEstablishmentRequest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B02B193"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AD0F74"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636DD10"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B7578"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666173"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43B53EFC"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B3E2AF5" w14:textId="77777777" w:rsidR="00CA6DE2" w:rsidRDefault="00CA6DE2" w:rsidP="000A53D1">
            <w:pPr>
              <w:pStyle w:val="TAH"/>
              <w:rPr>
                <w:rFonts w:cs="Arial"/>
                <w:szCs w:val="18"/>
              </w:rPr>
            </w:pPr>
            <w:r>
              <w:t>Applicability</w:t>
            </w:r>
          </w:p>
        </w:tc>
      </w:tr>
      <w:tr w:rsidR="00CA6DE2" w14:paraId="6BAFEE81"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63338F"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05BDE904"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1A0FFDD"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884B11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58A2668" w14:textId="77777777" w:rsidR="00CA6DE2" w:rsidRDefault="00CA6DE2" w:rsidP="000A53D1">
            <w:pPr>
              <w:pStyle w:val="TAL"/>
              <w:rPr>
                <w:rFonts w:cs="Arial"/>
                <w:szCs w:val="18"/>
                <w:lang w:val="en-US" w:eastAsia="zh-CN"/>
              </w:rPr>
            </w:pPr>
            <w:r>
              <w:rPr>
                <w:rFonts w:cs="Arial"/>
                <w:szCs w:val="18"/>
                <w:lang w:val="en-US" w:eastAsia="zh-CN"/>
              </w:rPr>
              <w:t>Identity of the SDDM-C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6FF02B09" w14:textId="77777777" w:rsidR="00CA6DE2" w:rsidRDefault="00CA6DE2" w:rsidP="000A53D1">
            <w:pPr>
              <w:pStyle w:val="TAL"/>
              <w:rPr>
                <w:rFonts w:cs="Arial"/>
                <w:szCs w:val="18"/>
              </w:rPr>
            </w:pPr>
          </w:p>
        </w:tc>
      </w:tr>
      <w:tr w:rsidR="00CA6DE2" w14:paraId="59F7D2C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575DBCF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4227B53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860A6A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E5FEB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8691568"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26724B3" w14:textId="77777777" w:rsidR="00CA6DE2" w:rsidRDefault="00CA6DE2" w:rsidP="000A53D1">
            <w:pPr>
              <w:pStyle w:val="TAL"/>
              <w:rPr>
                <w:rFonts w:cs="Arial"/>
                <w:szCs w:val="18"/>
              </w:rPr>
            </w:pPr>
          </w:p>
        </w:tc>
      </w:tr>
      <w:tr w:rsidR="00CA6DE2" w14:paraId="4069F23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35DD76A" w14:textId="77777777" w:rsidR="00CA6DE2" w:rsidRDefault="00CA6DE2" w:rsidP="000A53D1">
            <w:pPr>
              <w:pStyle w:val="TAL"/>
              <w:rPr>
                <w:lang w:val="sv-SE"/>
              </w:rPr>
            </w:pPr>
            <w:r>
              <w:rPr>
                <w:lang w:val="sv-SE"/>
              </w:rPr>
              <w:t>valTgtUe</w:t>
            </w:r>
          </w:p>
        </w:tc>
        <w:tc>
          <w:tcPr>
            <w:tcW w:w="1276" w:type="dxa"/>
            <w:tcBorders>
              <w:top w:val="single" w:sz="4" w:space="0" w:color="auto"/>
              <w:left w:val="single" w:sz="4" w:space="0" w:color="auto"/>
              <w:bottom w:val="single" w:sz="4" w:space="0" w:color="auto"/>
              <w:right w:val="single" w:sz="4" w:space="0" w:color="auto"/>
            </w:tcBorders>
            <w:hideMark/>
          </w:tcPr>
          <w:p w14:paraId="121DBD0D" w14:textId="77777777" w:rsidR="00CA6DE2" w:rsidRDefault="00CA6DE2" w:rsidP="000A53D1">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19EA5066"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D1B2721" w14:textId="77777777" w:rsidR="00CA6DE2" w:rsidRDefault="00CA6DE2" w:rsidP="000A53D1">
            <w:pPr>
              <w:pStyle w:val="TAL"/>
              <w:rPr>
                <w:lang w:val="sv-SE"/>
              </w:rPr>
            </w:pPr>
            <w:r>
              <w:rPr>
                <w:lang w:eastAsia="zh-CN"/>
              </w:rPr>
              <w:t>1</w:t>
            </w:r>
          </w:p>
        </w:tc>
        <w:tc>
          <w:tcPr>
            <w:tcW w:w="3686" w:type="dxa"/>
            <w:tcBorders>
              <w:top w:val="single" w:sz="4" w:space="0" w:color="auto"/>
              <w:left w:val="single" w:sz="4" w:space="0" w:color="auto"/>
              <w:bottom w:val="single" w:sz="4" w:space="0" w:color="auto"/>
              <w:right w:val="single" w:sz="4" w:space="0" w:color="auto"/>
            </w:tcBorders>
            <w:hideMark/>
          </w:tcPr>
          <w:p w14:paraId="25B9012B" w14:textId="77777777" w:rsidR="00CA6DE2" w:rsidRDefault="00CA6DE2" w:rsidP="000A53D1">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456EA2D7" w14:textId="77777777" w:rsidR="00CA6DE2" w:rsidRDefault="00CA6DE2" w:rsidP="000A53D1">
            <w:pPr>
              <w:pStyle w:val="TAL"/>
              <w:rPr>
                <w:lang w:eastAsia="zh-CN"/>
              </w:rPr>
            </w:pPr>
          </w:p>
        </w:tc>
      </w:tr>
      <w:tr w:rsidR="00CA6DE2" w14:paraId="2E94F3CD"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3B7EE9B9" w14:textId="77777777" w:rsidR="00CA6DE2" w:rsidRPr="004C0D68" w:rsidRDefault="00CA6DE2" w:rsidP="000A53D1">
            <w:pPr>
              <w:pStyle w:val="TAL"/>
              <w:rPr>
                <w:lang w:val="sv-SE"/>
              </w:rPr>
            </w:pPr>
            <w:r>
              <w:rPr>
                <w:lang w:val="sv-SE"/>
              </w:rPr>
              <w:t>serv</w:t>
            </w:r>
            <w:r w:rsidRPr="004C0D68">
              <w:rPr>
                <w:lang w:val="sv-SE"/>
              </w:rPr>
              <w:t>e</w:t>
            </w:r>
            <w:r>
              <w:rPr>
                <w:lang w:val="sv-SE"/>
              </w:rPr>
              <w:t>r</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0ED936B3" w14:textId="77777777" w:rsidR="00CA6DE2" w:rsidRPr="004C0D68" w:rsidRDefault="00CA6DE2" w:rsidP="000A53D1">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3E14385C" w14:textId="77777777" w:rsidR="00CA6DE2" w:rsidRPr="004C0D68"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8C2F844" w14:textId="77777777" w:rsidR="00CA6DE2" w:rsidRPr="004C0D68"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ABB102F" w14:textId="77777777" w:rsidR="00CA6DE2" w:rsidRPr="004C0D68" w:rsidRDefault="00CA6DE2" w:rsidP="000A53D1">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568BFDA" w14:textId="77777777" w:rsidR="00CA6DE2" w:rsidRDefault="00CA6DE2" w:rsidP="000A53D1">
            <w:pPr>
              <w:pStyle w:val="TAL"/>
              <w:rPr>
                <w:rFonts w:cs="Arial"/>
                <w:szCs w:val="18"/>
              </w:rPr>
            </w:pPr>
          </w:p>
        </w:tc>
      </w:tr>
      <w:tr w:rsidR="00CA6DE2" w14:paraId="1DE1E9F2"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359BEA4" w14:textId="77777777" w:rsidR="00CA6DE2" w:rsidRDefault="00CA6DE2" w:rsidP="000A53D1">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44F351C6"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94FB9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F8571F9" w14:textId="77777777" w:rsidR="00CA6DE2" w:rsidRPr="00B71DF0" w:rsidRDefault="00CA6DE2" w:rsidP="000A53D1">
            <w:pPr>
              <w:pStyle w:val="TAL"/>
              <w:rPr>
                <w:lang w:val="en-US"/>
              </w:rPr>
            </w:pPr>
            <w:r>
              <w:rPr>
                <w:lang w:val="en-US"/>
              </w:rPr>
              <w:t>0</w:t>
            </w:r>
            <w:r w:rsidRPr="00B71DF0">
              <w:rPr>
                <w:lang w:val="en-US"/>
              </w:rPr>
              <w:t>..1</w:t>
            </w:r>
          </w:p>
        </w:tc>
        <w:tc>
          <w:tcPr>
            <w:tcW w:w="3686" w:type="dxa"/>
            <w:tcBorders>
              <w:top w:val="single" w:sz="4" w:space="0" w:color="auto"/>
              <w:left w:val="single" w:sz="4" w:space="0" w:color="auto"/>
              <w:bottom w:val="single" w:sz="4" w:space="0" w:color="auto"/>
              <w:right w:val="single" w:sz="4" w:space="0" w:color="auto"/>
            </w:tcBorders>
            <w:hideMark/>
          </w:tcPr>
          <w:p w14:paraId="3D7269A6" w14:textId="77777777" w:rsidR="00CA6DE2" w:rsidRDefault="00CA6DE2" w:rsidP="000A53D1">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694BD972" w14:textId="77777777" w:rsidR="00CA6DE2" w:rsidRDefault="00CA6DE2" w:rsidP="000A53D1">
            <w:pPr>
              <w:pStyle w:val="TAL"/>
              <w:rPr>
                <w:rFonts w:cs="Arial"/>
                <w:szCs w:val="18"/>
              </w:rPr>
            </w:pPr>
          </w:p>
        </w:tc>
      </w:tr>
      <w:tr w:rsidR="00CA6DE2" w14:paraId="7E521A0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ED8A23B" w14:textId="77777777" w:rsidR="00CA6DE2" w:rsidRPr="00B71DF0" w:rsidRDefault="00CA6DE2" w:rsidP="000A53D1">
            <w:pPr>
              <w:pStyle w:val="TAL"/>
              <w:rPr>
                <w:lang w:val="en-US"/>
              </w:rPr>
            </w:pPr>
            <w:r w:rsidRPr="00B71DF0">
              <w:rPr>
                <w:lang w:val="en-US"/>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57D4AFE9" w14:textId="77777777" w:rsidR="00CA6DE2" w:rsidRPr="00B71DF0" w:rsidRDefault="00CA6DE2" w:rsidP="000A53D1">
            <w:pPr>
              <w:pStyle w:val="TAL"/>
              <w:rPr>
                <w:lang w:val="en-US"/>
              </w:rPr>
            </w:pPr>
            <w:r w:rsidRPr="00B71DF0">
              <w:rPr>
                <w:lang w:val="en-US"/>
              </w:rPr>
              <w:t>string</w:t>
            </w:r>
          </w:p>
        </w:tc>
        <w:tc>
          <w:tcPr>
            <w:tcW w:w="425" w:type="dxa"/>
            <w:tcBorders>
              <w:top w:val="single" w:sz="4" w:space="0" w:color="auto"/>
              <w:left w:val="single" w:sz="4" w:space="0" w:color="auto"/>
              <w:bottom w:val="single" w:sz="4" w:space="0" w:color="auto"/>
              <w:right w:val="single" w:sz="4" w:space="0" w:color="auto"/>
            </w:tcBorders>
            <w:hideMark/>
          </w:tcPr>
          <w:p w14:paraId="156D6EDD" w14:textId="77777777" w:rsidR="00CA6DE2" w:rsidRPr="00B71DF0" w:rsidRDefault="00CA6DE2" w:rsidP="000A53D1">
            <w:pPr>
              <w:pStyle w:val="TAC"/>
              <w:rPr>
                <w:lang w:val="en-US"/>
              </w:rPr>
            </w:pPr>
            <w:r w:rsidRPr="00B71DF0">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242D95F" w14:textId="77777777" w:rsidR="00CA6DE2" w:rsidRPr="00B71DF0" w:rsidRDefault="00CA6DE2" w:rsidP="000A53D1">
            <w:pPr>
              <w:pStyle w:val="TAL"/>
              <w:rPr>
                <w:lang w:val="en-US"/>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999D71E"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IP address of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DDE904A" w14:textId="77777777" w:rsidR="00CA6DE2" w:rsidRDefault="00CA6DE2" w:rsidP="000A53D1">
            <w:pPr>
              <w:pStyle w:val="TAL"/>
              <w:rPr>
                <w:rFonts w:cs="Arial"/>
                <w:szCs w:val="18"/>
              </w:rPr>
            </w:pPr>
          </w:p>
        </w:tc>
      </w:tr>
      <w:tr w:rsidR="00CA6DE2" w14:paraId="49A2F6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EBE8D9D"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5F4B83B2"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F081E5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5804E1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46418108"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59FFE938" w14:textId="77777777" w:rsidR="00CA6DE2" w:rsidRDefault="00CA6DE2" w:rsidP="000A53D1">
            <w:pPr>
              <w:pStyle w:val="TAL"/>
              <w:rPr>
                <w:rFonts w:cs="Arial"/>
                <w:szCs w:val="18"/>
              </w:rPr>
            </w:pPr>
          </w:p>
        </w:tc>
      </w:tr>
      <w:tr w:rsidR="00CA6DE2" w14:paraId="2F12BBF7"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0BE9319C"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0C20D2EA"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248190C"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2F5CA7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A65CAD1"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the address of a given unique resource on the Web for the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E22909E" w14:textId="77777777" w:rsidR="00CA6DE2" w:rsidRDefault="00CA6DE2" w:rsidP="000A53D1">
            <w:pPr>
              <w:pStyle w:val="TAL"/>
              <w:rPr>
                <w:lang w:eastAsia="zh-CN"/>
              </w:rPr>
            </w:pPr>
          </w:p>
        </w:tc>
      </w:tr>
      <w:tr w:rsidR="00CA6DE2" w14:paraId="36C17FA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CC1BFE7"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2FEC049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0C780E10"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4C0380D"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D334C6D"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0407B543" w14:textId="77777777" w:rsidR="00CA6DE2" w:rsidRDefault="00CA6DE2" w:rsidP="000A53D1">
            <w:pPr>
              <w:pStyle w:val="TAL"/>
              <w:rPr>
                <w:lang w:eastAsia="zh-CN"/>
              </w:rPr>
            </w:pPr>
          </w:p>
        </w:tc>
      </w:tr>
      <w:tr w:rsidR="00A32948" w14:paraId="68F387D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70F8B3B" w14:textId="4A91AF32"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1A5D191F" w14:textId="51FAFD36"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00998711" w14:textId="24D0D79C"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1CDF519F" w14:textId="7AEC511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6EFBBE4"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E4B0E50" w14:textId="46080041"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6070F854" w14:textId="77777777" w:rsidR="00A32948" w:rsidRDefault="00A32948" w:rsidP="00A32948">
            <w:pPr>
              <w:pStyle w:val="TAL"/>
              <w:rPr>
                <w:lang w:eastAsia="zh-CN"/>
              </w:rPr>
            </w:pPr>
          </w:p>
        </w:tc>
      </w:tr>
      <w:tr w:rsidR="00A32948" w14:paraId="53D4D008"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7B9D81D7" w14:textId="3BFEA311"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648B1DB3" w14:textId="32C29AC5"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47FF3AF6" w14:textId="6EB8380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2585CE87" w14:textId="2C49604C"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0006AC"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1950DEBF" w14:textId="1A0CBDC4" w:rsidR="00A32948" w:rsidRDefault="00A32948" w:rsidP="00A32948">
            <w:pPr>
              <w:pStyle w:val="TAL"/>
              <w:rPr>
                <w:rFonts w:cs="Arial"/>
                <w:szCs w:val="18"/>
                <w:lang w:val="en-US" w:eastAsia="zh-CN"/>
              </w:rPr>
            </w:pPr>
            <w:r w:rsidRPr="002E7F63">
              <w:rPr>
                <w:noProof/>
              </w:rPr>
              <w:t>(NOTE 1, NOTE 2)</w:t>
            </w:r>
          </w:p>
        </w:tc>
        <w:tc>
          <w:tcPr>
            <w:tcW w:w="1366" w:type="dxa"/>
            <w:tcBorders>
              <w:top w:val="single" w:sz="4" w:space="0" w:color="auto"/>
              <w:left w:val="single" w:sz="4" w:space="0" w:color="auto"/>
              <w:bottom w:val="single" w:sz="4" w:space="0" w:color="auto"/>
              <w:right w:val="single" w:sz="4" w:space="0" w:color="auto"/>
            </w:tcBorders>
          </w:tcPr>
          <w:p w14:paraId="4E7E06B9" w14:textId="77777777" w:rsidR="00A32948" w:rsidRDefault="00A32948" w:rsidP="00A32948">
            <w:pPr>
              <w:pStyle w:val="TAL"/>
              <w:rPr>
                <w:lang w:eastAsia="zh-CN"/>
              </w:rPr>
            </w:pPr>
          </w:p>
        </w:tc>
      </w:tr>
      <w:tr w:rsidR="00A32948" w:rsidRPr="002E7F63" w14:paraId="2D2D5124"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F855BF1" w14:textId="77777777" w:rsidR="00A32948" w:rsidRPr="002E7F63" w:rsidRDefault="00A32948" w:rsidP="008A450F">
            <w:pPr>
              <w:pStyle w:val="TAN"/>
              <w:rPr>
                <w:noProof/>
              </w:rPr>
            </w:pPr>
            <w:r w:rsidRPr="002E7F63">
              <w:rPr>
                <w:noProof/>
              </w:rPr>
              <w:t>NOTE 1:</w:t>
            </w:r>
            <w:r w:rsidRPr="002E7F63">
              <w:rPr>
                <w:noProof/>
              </w:rPr>
              <w:tab/>
              <w:t>This attribute may only be included in the SDDM-C initiated request.</w:t>
            </w:r>
          </w:p>
          <w:p w14:paraId="6A251F44" w14:textId="77777777" w:rsidR="00A32948" w:rsidRPr="002E7F63" w:rsidRDefault="00A32948" w:rsidP="008A450F">
            <w:pPr>
              <w:pStyle w:val="TAN"/>
              <w:rPr>
                <w:noProof/>
                <w:lang w:eastAsia="zh-CN"/>
              </w:rPr>
            </w:pPr>
            <w:r w:rsidRPr="002E7F63">
              <w:rPr>
                <w:noProof/>
              </w:rPr>
              <w:t>NOTE 2:</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384A882D" w14:textId="77777777" w:rsidR="00CA6DE2" w:rsidRDefault="00CA6DE2" w:rsidP="00CA6DE2">
      <w:pPr>
        <w:rPr>
          <w:lang w:eastAsia="zh-CN"/>
        </w:rPr>
      </w:pPr>
    </w:p>
    <w:p w14:paraId="1E56F8C5" w14:textId="65222B15" w:rsidR="00CA6DE2" w:rsidRDefault="00CA6DE2" w:rsidP="00CA6DE2">
      <w:pPr>
        <w:pStyle w:val="Heading3"/>
        <w:rPr>
          <w:lang w:eastAsia="zh-CN"/>
        </w:rPr>
      </w:pPr>
      <w:bookmarkStart w:id="604" w:name="_CRA_2_4_4"/>
      <w:bookmarkStart w:id="605" w:name="_Toc233626601"/>
      <w:bookmarkEnd w:id="604"/>
      <w:r>
        <w:rPr>
          <w:lang w:eastAsia="zh-CN"/>
        </w:rPr>
        <w:t>A.2.4.4</w:t>
      </w:r>
      <w:r>
        <w:rPr>
          <w:lang w:eastAsia="zh-CN"/>
        </w:rPr>
        <w:tab/>
        <w:t>Type: URLLCEstablishmentResponse</w:t>
      </w:r>
      <w:bookmarkEnd w:id="605"/>
    </w:p>
    <w:p w14:paraId="09926FEB" w14:textId="74C60832" w:rsidR="00CA6DE2" w:rsidRDefault="00CA6DE2" w:rsidP="00CA6DE2">
      <w:pPr>
        <w:pStyle w:val="TH"/>
      </w:pPr>
      <w:bookmarkStart w:id="606" w:name="_CRTableA_2_4_4_1"/>
      <w:r>
        <w:rPr>
          <w:noProof/>
        </w:rPr>
        <w:t>Table </w:t>
      </w:r>
      <w:bookmarkEnd w:id="606"/>
      <w:r>
        <w:rPr>
          <w:lang w:eastAsia="zh-CN"/>
        </w:rPr>
        <w:t>A.2.4.4.1</w:t>
      </w:r>
      <w:r>
        <w:t xml:space="preserve">: </w:t>
      </w:r>
      <w:r>
        <w:rPr>
          <w:noProof/>
        </w:rPr>
        <w:t>Definition of type U</w:t>
      </w:r>
      <w:r>
        <w:rPr>
          <w:lang w:eastAsia="zh-CN"/>
        </w:rPr>
        <w:t>RLLCEstablishmentResponse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4DF3EE84"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C2F63"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12B878"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3B7C5A"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1E81B5"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262BDB8"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711501D3" w14:textId="77777777" w:rsidR="00CA6DE2" w:rsidRDefault="00CA6DE2" w:rsidP="000A53D1">
            <w:pPr>
              <w:pStyle w:val="TAH"/>
              <w:rPr>
                <w:rFonts w:cs="Arial"/>
                <w:szCs w:val="18"/>
              </w:rPr>
            </w:pPr>
            <w:r>
              <w:t>Applicability</w:t>
            </w:r>
          </w:p>
        </w:tc>
      </w:tr>
      <w:tr w:rsidR="00CA6DE2" w14:paraId="30E7C2F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22122954" w14:textId="77777777" w:rsidR="00CA6DE2" w:rsidRDefault="00CA6DE2" w:rsidP="000A53D1">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2DC83A28" w14:textId="77777777" w:rsidR="00CA6DE2" w:rsidRDefault="00CA6DE2" w:rsidP="000A53D1">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56BE4AC"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7309A03"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E9144ED" w14:textId="77777777" w:rsidR="00CA6DE2" w:rsidRDefault="00CA6DE2" w:rsidP="000A53D1">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160DF7CA" w14:textId="77777777" w:rsidR="00CA6DE2" w:rsidRDefault="00CA6DE2" w:rsidP="000A53D1">
            <w:pPr>
              <w:pStyle w:val="TAL"/>
              <w:rPr>
                <w:rFonts w:cs="Arial"/>
                <w:szCs w:val="18"/>
              </w:rPr>
            </w:pPr>
          </w:p>
        </w:tc>
      </w:tr>
      <w:tr w:rsidR="00CA6DE2" w14:paraId="3017AED0"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46307678" w14:textId="77777777" w:rsidR="00CA6DE2" w:rsidRDefault="00CA6DE2" w:rsidP="000A53D1">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C3DBE86" w14:textId="77777777" w:rsidR="00CA6DE2" w:rsidRDefault="00CA6DE2" w:rsidP="000A53D1">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77C2E7DA"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B4599D9"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82BD2DB" w14:textId="77777777" w:rsidR="00CA6DE2" w:rsidRDefault="00CA6DE2" w:rsidP="000A53D1">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1444D7CE" w14:textId="77777777" w:rsidR="00CA6DE2" w:rsidRDefault="00CA6DE2" w:rsidP="000A53D1">
            <w:pPr>
              <w:pStyle w:val="TAL"/>
              <w:rPr>
                <w:rFonts w:cs="Arial"/>
                <w:szCs w:val="18"/>
              </w:rPr>
            </w:pPr>
          </w:p>
        </w:tc>
      </w:tr>
      <w:tr w:rsidR="00CA6DE2" w14:paraId="6F96976E"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179A2527" w14:textId="77777777" w:rsidR="00CA6DE2" w:rsidRDefault="00CA6DE2" w:rsidP="000A53D1">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F8FF681"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0F06238"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F4D064"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0AEB6233" w14:textId="77777777" w:rsidR="00CA6DE2" w:rsidRDefault="00CA6DE2" w:rsidP="000A53D1">
            <w:pPr>
              <w:pStyle w:val="TAL"/>
              <w:rPr>
                <w:rFonts w:cs="Arial"/>
                <w:szCs w:val="18"/>
                <w:lang w:val="en-US" w:eastAsia="zh-CN"/>
              </w:rPr>
            </w:pPr>
            <w:r>
              <w:rPr>
                <w:rFonts w:cs="Arial"/>
                <w:szCs w:val="18"/>
                <w:lang w:val="en-US" w:eastAsia="zh-CN"/>
              </w:rPr>
              <w:t xml:space="preserve">Identity of the </w:t>
            </w:r>
            <w:r>
              <w:rPr>
                <w:lang w:eastAsia="zh-CN"/>
              </w:rPr>
              <w:t xml:space="preserve">IP address of the traffic </w:t>
            </w:r>
            <w:r>
              <w:t>(NOTE 2).</w:t>
            </w:r>
          </w:p>
        </w:tc>
        <w:tc>
          <w:tcPr>
            <w:tcW w:w="1366" w:type="dxa"/>
            <w:tcBorders>
              <w:top w:val="single" w:sz="4" w:space="0" w:color="auto"/>
              <w:left w:val="single" w:sz="4" w:space="0" w:color="auto"/>
              <w:bottom w:val="single" w:sz="4" w:space="0" w:color="auto"/>
              <w:right w:val="single" w:sz="4" w:space="0" w:color="auto"/>
            </w:tcBorders>
          </w:tcPr>
          <w:p w14:paraId="0322F827" w14:textId="77777777" w:rsidR="00CA6DE2" w:rsidRDefault="00CA6DE2" w:rsidP="000A53D1">
            <w:pPr>
              <w:pStyle w:val="TAL"/>
              <w:rPr>
                <w:rFonts w:cs="Arial"/>
                <w:szCs w:val="18"/>
              </w:rPr>
            </w:pPr>
          </w:p>
        </w:tc>
      </w:tr>
      <w:tr w:rsidR="00CA6DE2" w14:paraId="4B937E1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F3C37B1" w14:textId="77777777" w:rsidR="00CA6DE2" w:rsidRDefault="00CA6DE2" w:rsidP="000A53D1">
            <w:pPr>
              <w:pStyle w:val="TAL"/>
              <w:rPr>
                <w:lang w:val="sv-SE"/>
              </w:rPr>
            </w:pPr>
            <w:r>
              <w:rPr>
                <w:lang w:val="sv-SE"/>
              </w:rPr>
              <w:t>portNumber</w:t>
            </w:r>
          </w:p>
        </w:tc>
        <w:tc>
          <w:tcPr>
            <w:tcW w:w="1276" w:type="dxa"/>
            <w:tcBorders>
              <w:top w:val="single" w:sz="4" w:space="0" w:color="auto"/>
              <w:left w:val="single" w:sz="4" w:space="0" w:color="auto"/>
              <w:bottom w:val="single" w:sz="4" w:space="0" w:color="auto"/>
              <w:right w:val="single" w:sz="4" w:space="0" w:color="auto"/>
            </w:tcBorders>
            <w:hideMark/>
          </w:tcPr>
          <w:p w14:paraId="44318540"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3AD1BD25"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B520691"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34D29F26" w14:textId="77777777" w:rsidR="00CA6DE2" w:rsidRDefault="00CA6DE2" w:rsidP="000A53D1">
            <w:pPr>
              <w:pStyle w:val="TAL"/>
              <w:rPr>
                <w:rFonts w:cs="Arial"/>
                <w:szCs w:val="18"/>
                <w:lang w:val="en-US" w:eastAsia="zh-CN"/>
              </w:rPr>
            </w:pPr>
            <w:r>
              <w:rPr>
                <w:rFonts w:cs="Arial"/>
                <w:szCs w:val="18"/>
                <w:lang w:val="en-US" w:eastAsia="zh-CN"/>
              </w:rPr>
              <w:t>Identity of the port number of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0F3050AC" w14:textId="77777777" w:rsidR="00CA6DE2" w:rsidRDefault="00CA6DE2" w:rsidP="000A53D1">
            <w:pPr>
              <w:pStyle w:val="TAL"/>
              <w:rPr>
                <w:rFonts w:cs="Arial"/>
                <w:szCs w:val="18"/>
              </w:rPr>
            </w:pPr>
          </w:p>
        </w:tc>
      </w:tr>
      <w:tr w:rsidR="00CA6DE2" w14:paraId="2891861B"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45A4878" w14:textId="77777777" w:rsidR="00CA6DE2" w:rsidRDefault="00CA6DE2" w:rsidP="000A53D1">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469B224C"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87F9D71"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2C7DE1A"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8A0746C"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lang w:eastAsia="zh-CN"/>
              </w:rPr>
              <w:t xml:space="preserve">the address of a given unique resource on the Web for the traffic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2E9F1912" w14:textId="77777777" w:rsidR="00CA6DE2" w:rsidRDefault="00CA6DE2" w:rsidP="000A53D1">
            <w:pPr>
              <w:pStyle w:val="TAL"/>
              <w:rPr>
                <w:lang w:eastAsia="zh-CN"/>
              </w:rPr>
            </w:pPr>
          </w:p>
        </w:tc>
      </w:tr>
      <w:tr w:rsidR="00CA6DE2" w14:paraId="248650B9"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hideMark/>
          </w:tcPr>
          <w:p w14:paraId="71D286FB" w14:textId="77777777" w:rsidR="00CA6DE2" w:rsidRDefault="00CA6DE2" w:rsidP="000A53D1">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34914ED5"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58A20C3" w14:textId="77777777" w:rsidR="00CA6DE2" w:rsidRDefault="00CA6DE2" w:rsidP="000A53D1">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F17BB72" w14:textId="77777777" w:rsidR="00CA6DE2" w:rsidRDefault="00CA6DE2" w:rsidP="000A53D1">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2C7EDFC1" w14:textId="77777777" w:rsidR="00CA6DE2" w:rsidRDefault="00CA6DE2" w:rsidP="000A53D1">
            <w:pPr>
              <w:pStyle w:val="TAL"/>
              <w:rPr>
                <w:rFonts w:cs="Arial"/>
                <w:szCs w:val="18"/>
                <w:lang w:val="en-US" w:eastAsia="zh-CN"/>
              </w:rPr>
            </w:pPr>
            <w:r>
              <w:rPr>
                <w:rFonts w:cs="Arial"/>
                <w:szCs w:val="18"/>
                <w:lang w:val="en-US" w:eastAsia="zh-CN"/>
              </w:rPr>
              <w:t>Identity of the transport layer protocol for the traffic</w:t>
            </w:r>
            <w:r>
              <w:rPr>
                <w:lang w:eastAsia="zh-CN"/>
              </w:rPr>
              <w:t xml:space="preserve"> </w:t>
            </w:r>
            <w:r>
              <w:t>(NOTE 2)</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1A5AB2B4" w14:textId="77777777" w:rsidR="00CA6DE2" w:rsidRDefault="00CA6DE2" w:rsidP="000A53D1">
            <w:pPr>
              <w:pStyle w:val="TAL"/>
              <w:rPr>
                <w:lang w:eastAsia="zh-CN"/>
              </w:rPr>
            </w:pPr>
          </w:p>
        </w:tc>
      </w:tr>
      <w:tr w:rsidR="00A32948" w14:paraId="1B24B976"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2D434C30" w14:textId="23F28C4E" w:rsidR="00A32948" w:rsidRDefault="00A32948" w:rsidP="00A32948">
            <w:pPr>
              <w:pStyle w:val="TAL"/>
              <w:rPr>
                <w:lang w:val="sv-SE"/>
              </w:rPr>
            </w:pPr>
            <w:r w:rsidRPr="002E7F63">
              <w:rPr>
                <w:noProof/>
              </w:rPr>
              <w:t>batPeriodAdaptCap</w:t>
            </w:r>
          </w:p>
        </w:tc>
        <w:tc>
          <w:tcPr>
            <w:tcW w:w="1276" w:type="dxa"/>
            <w:tcBorders>
              <w:top w:val="single" w:sz="4" w:space="0" w:color="auto"/>
              <w:left w:val="single" w:sz="4" w:space="0" w:color="auto"/>
              <w:bottom w:val="single" w:sz="4" w:space="0" w:color="auto"/>
              <w:right w:val="single" w:sz="4" w:space="0" w:color="auto"/>
            </w:tcBorders>
          </w:tcPr>
          <w:p w14:paraId="09CE9047" w14:textId="2AFD4C7A" w:rsidR="00A32948" w:rsidRDefault="00A32948" w:rsidP="00A32948">
            <w:pPr>
              <w:pStyle w:val="TAL"/>
              <w:rPr>
                <w:lang w:val="sv-SE"/>
              </w:rPr>
            </w:pPr>
            <w:r w:rsidRPr="002E7F63">
              <w:rPr>
                <w:noProof/>
              </w:rPr>
              <w:t>boolean</w:t>
            </w:r>
          </w:p>
        </w:tc>
        <w:tc>
          <w:tcPr>
            <w:tcW w:w="425" w:type="dxa"/>
            <w:tcBorders>
              <w:top w:val="single" w:sz="4" w:space="0" w:color="auto"/>
              <w:left w:val="single" w:sz="4" w:space="0" w:color="auto"/>
              <w:bottom w:val="single" w:sz="4" w:space="0" w:color="auto"/>
              <w:right w:val="single" w:sz="4" w:space="0" w:color="auto"/>
            </w:tcBorders>
          </w:tcPr>
          <w:p w14:paraId="5481A82B" w14:textId="526BAA61"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0D1D5231" w14:textId="07741EB6"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CCAECEF" w14:textId="77777777" w:rsidR="00A32948" w:rsidRPr="002E7F63" w:rsidRDefault="00A32948" w:rsidP="00A32948">
            <w:pPr>
              <w:pStyle w:val="TAL"/>
              <w:rPr>
                <w:noProof/>
              </w:rPr>
            </w:pPr>
            <w:r w:rsidRPr="002E7F63">
              <w:rPr>
                <w:rFonts w:cs="Arial"/>
                <w:noProof/>
                <w:szCs w:val="18"/>
                <w:lang w:eastAsia="zh-CN"/>
              </w:rPr>
              <w:t xml:space="preserve">Indicates </w:t>
            </w:r>
            <w:r w:rsidRPr="002E7F63">
              <w:rPr>
                <w:noProof/>
              </w:rPr>
              <w:t>a BAT and periodicity adaptation capability of the SEALDD client side.</w:t>
            </w:r>
          </w:p>
          <w:p w14:paraId="38E6C9BD" w14:textId="5FF044DE"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08D62A62" w14:textId="77777777" w:rsidR="00A32948" w:rsidRDefault="00A32948" w:rsidP="00A32948">
            <w:pPr>
              <w:pStyle w:val="TAL"/>
              <w:rPr>
                <w:lang w:eastAsia="zh-CN"/>
              </w:rPr>
            </w:pPr>
          </w:p>
        </w:tc>
      </w:tr>
      <w:tr w:rsidR="00A32948" w14:paraId="5EDD339F" w14:textId="77777777" w:rsidTr="00B23494">
        <w:trPr>
          <w:jc w:val="center"/>
        </w:trPr>
        <w:tc>
          <w:tcPr>
            <w:tcW w:w="1648" w:type="dxa"/>
            <w:tcBorders>
              <w:top w:val="single" w:sz="4" w:space="0" w:color="auto"/>
              <w:left w:val="single" w:sz="4" w:space="0" w:color="auto"/>
              <w:bottom w:val="single" w:sz="4" w:space="0" w:color="auto"/>
              <w:right w:val="single" w:sz="4" w:space="0" w:color="auto"/>
            </w:tcBorders>
          </w:tcPr>
          <w:p w14:paraId="4F7B15C0" w14:textId="1F8EF3C2" w:rsidR="00A32948" w:rsidRDefault="00A32948" w:rsidP="00A32948">
            <w:pPr>
              <w:pStyle w:val="TAL"/>
              <w:rPr>
                <w:lang w:val="sv-SE"/>
              </w:rPr>
            </w:pPr>
            <w:r w:rsidRPr="002E7F63">
              <w:rPr>
                <w:noProof/>
              </w:rPr>
              <w:t>transmisAssistInfo</w:t>
            </w:r>
          </w:p>
        </w:tc>
        <w:tc>
          <w:tcPr>
            <w:tcW w:w="1276" w:type="dxa"/>
            <w:tcBorders>
              <w:top w:val="single" w:sz="4" w:space="0" w:color="auto"/>
              <w:left w:val="single" w:sz="4" w:space="0" w:color="auto"/>
              <w:bottom w:val="single" w:sz="4" w:space="0" w:color="auto"/>
              <w:right w:val="single" w:sz="4" w:space="0" w:color="auto"/>
            </w:tcBorders>
          </w:tcPr>
          <w:p w14:paraId="3FFE38B9" w14:textId="4A2A1DA9" w:rsidR="00A32948" w:rsidRDefault="00A32948" w:rsidP="00A32948">
            <w:pPr>
              <w:pStyle w:val="TAL"/>
              <w:rPr>
                <w:lang w:val="sv-SE"/>
              </w:rPr>
            </w:pPr>
            <w:r w:rsidRPr="002E7F63">
              <w:rPr>
                <w:noProof/>
              </w:rPr>
              <w:t>TransmissionAssistInfo</w:t>
            </w:r>
          </w:p>
        </w:tc>
        <w:tc>
          <w:tcPr>
            <w:tcW w:w="425" w:type="dxa"/>
            <w:tcBorders>
              <w:top w:val="single" w:sz="4" w:space="0" w:color="auto"/>
              <w:left w:val="single" w:sz="4" w:space="0" w:color="auto"/>
              <w:bottom w:val="single" w:sz="4" w:space="0" w:color="auto"/>
              <w:right w:val="single" w:sz="4" w:space="0" w:color="auto"/>
            </w:tcBorders>
          </w:tcPr>
          <w:p w14:paraId="16D2E01C" w14:textId="4CC0C179" w:rsidR="00A32948" w:rsidRDefault="00A32948" w:rsidP="00A32948">
            <w:pPr>
              <w:pStyle w:val="TAC"/>
              <w:rPr>
                <w:lang w:val="sv-SE"/>
              </w:rPr>
            </w:pPr>
            <w:r w:rsidRPr="002E7F63">
              <w:rPr>
                <w:noProof/>
              </w:rPr>
              <w:t>O</w:t>
            </w:r>
          </w:p>
        </w:tc>
        <w:tc>
          <w:tcPr>
            <w:tcW w:w="1134" w:type="dxa"/>
            <w:tcBorders>
              <w:top w:val="single" w:sz="4" w:space="0" w:color="auto"/>
              <w:left w:val="single" w:sz="4" w:space="0" w:color="auto"/>
              <w:bottom w:val="single" w:sz="4" w:space="0" w:color="auto"/>
              <w:right w:val="single" w:sz="4" w:space="0" w:color="auto"/>
            </w:tcBorders>
          </w:tcPr>
          <w:p w14:paraId="32EC4FEA" w14:textId="19CB1A13" w:rsidR="00A32948" w:rsidRDefault="00A32948" w:rsidP="00A32948">
            <w:pPr>
              <w:pStyle w:val="TAL"/>
              <w:rPr>
                <w:lang w:eastAsia="zh-CN"/>
              </w:rPr>
            </w:pPr>
            <w:r w:rsidRPr="002E7F63">
              <w:rPr>
                <w:noProof/>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FB3F996" w14:textId="77777777" w:rsidR="00A32948" w:rsidRPr="002E7F63" w:rsidRDefault="00A32948" w:rsidP="00A32948">
            <w:pPr>
              <w:pStyle w:val="TAL"/>
              <w:rPr>
                <w:noProof/>
              </w:rPr>
            </w:pPr>
            <w:r w:rsidRPr="002E7F63">
              <w:rPr>
                <w:rFonts w:cs="Arial"/>
                <w:noProof/>
                <w:szCs w:val="18"/>
                <w:lang w:eastAsia="zh-CN"/>
              </w:rPr>
              <w:t>Indicates</w:t>
            </w:r>
            <w:r w:rsidRPr="002E7F63">
              <w:rPr>
                <w:noProof/>
              </w:rPr>
              <w:t xml:space="preserve"> a </w:t>
            </w:r>
            <w:r w:rsidRPr="002E7F63">
              <w:rPr>
                <w:noProof/>
                <w:lang w:eastAsia="zh-CN"/>
              </w:rPr>
              <w:t>transmission assistance</w:t>
            </w:r>
            <w:r w:rsidRPr="002E7F63">
              <w:rPr>
                <w:noProof/>
              </w:rPr>
              <w:t xml:space="preserve"> </w:t>
            </w:r>
            <w:r w:rsidRPr="002E7F63">
              <w:rPr>
                <w:noProof/>
                <w:lang w:eastAsia="zh-CN"/>
              </w:rPr>
              <w:t xml:space="preserve">information for uplink SEALDD traffic. It includes a </w:t>
            </w:r>
            <w:r w:rsidRPr="002E7F63">
              <w:rPr>
                <w:noProof/>
              </w:rPr>
              <w:t xml:space="preserve">burst arrival time (BAT), BAT time window, </w:t>
            </w:r>
            <w:r w:rsidRPr="002E7F63">
              <w:rPr>
                <w:noProof/>
                <w:lang w:eastAsia="zh-CN"/>
              </w:rPr>
              <w:t>periodicity, and periodicity range.</w:t>
            </w:r>
          </w:p>
          <w:p w14:paraId="2EC29143" w14:textId="567AA930" w:rsidR="00A32948" w:rsidRDefault="00A32948" w:rsidP="00A32948">
            <w:pPr>
              <w:pStyle w:val="TAL"/>
              <w:rPr>
                <w:rFonts w:cs="Arial"/>
                <w:szCs w:val="18"/>
                <w:lang w:val="en-US" w:eastAsia="zh-CN"/>
              </w:rPr>
            </w:pPr>
            <w:r w:rsidRPr="002E7F63">
              <w:rPr>
                <w:noProof/>
              </w:rPr>
              <w:t>(NOTE 2, NOTE 3, NOTE 4)</w:t>
            </w:r>
          </w:p>
        </w:tc>
        <w:tc>
          <w:tcPr>
            <w:tcW w:w="1366" w:type="dxa"/>
            <w:tcBorders>
              <w:top w:val="single" w:sz="4" w:space="0" w:color="auto"/>
              <w:left w:val="single" w:sz="4" w:space="0" w:color="auto"/>
              <w:bottom w:val="single" w:sz="4" w:space="0" w:color="auto"/>
              <w:right w:val="single" w:sz="4" w:space="0" w:color="auto"/>
            </w:tcBorders>
          </w:tcPr>
          <w:p w14:paraId="794B753A" w14:textId="77777777" w:rsidR="00A32948" w:rsidRDefault="00A32948" w:rsidP="00A32948">
            <w:pPr>
              <w:pStyle w:val="TAL"/>
              <w:rPr>
                <w:lang w:eastAsia="zh-CN"/>
              </w:rPr>
            </w:pPr>
          </w:p>
        </w:tc>
      </w:tr>
      <w:tr w:rsidR="00A32948" w14:paraId="7332AD4E" w14:textId="77777777" w:rsidTr="00B2349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FD39EED" w14:textId="77777777" w:rsidR="00A32948" w:rsidRDefault="00A32948" w:rsidP="00A32948">
            <w:pPr>
              <w:pStyle w:val="TAN"/>
            </w:pPr>
            <w:r>
              <w:t>NOTE 1:</w:t>
            </w:r>
            <w:r>
              <w:tab/>
              <w:t>This attribute shall be included if result is set to "failure".</w:t>
            </w:r>
          </w:p>
          <w:p w14:paraId="211F65A3" w14:textId="77777777" w:rsidR="00A32948" w:rsidRDefault="00A32948" w:rsidP="00A32948">
            <w:pPr>
              <w:pStyle w:val="TAL"/>
            </w:pPr>
            <w:r>
              <w:t>NOTE 2:</w:t>
            </w:r>
            <w:r>
              <w:tab/>
              <w:t>This attribute may be included if result is set to "success".</w:t>
            </w:r>
          </w:p>
          <w:p w14:paraId="1C2A4509" w14:textId="77777777" w:rsidR="00A32948" w:rsidRPr="002E7F63" w:rsidRDefault="00A32948" w:rsidP="00A32948">
            <w:pPr>
              <w:pStyle w:val="TAN"/>
              <w:rPr>
                <w:noProof/>
              </w:rPr>
            </w:pPr>
            <w:r w:rsidRPr="002E7F63">
              <w:rPr>
                <w:noProof/>
              </w:rPr>
              <w:t>NOTE 3:</w:t>
            </w:r>
            <w:r w:rsidRPr="002E7F63">
              <w:rPr>
                <w:noProof/>
              </w:rPr>
              <w:tab/>
              <w:t>This attribute may only be included in the response to the server side initiated request.</w:t>
            </w:r>
          </w:p>
          <w:p w14:paraId="0484BC26" w14:textId="1CA73AAC" w:rsidR="00A32948" w:rsidRDefault="00A32948" w:rsidP="00A32948">
            <w:pPr>
              <w:pStyle w:val="TAL"/>
              <w:rPr>
                <w:rFonts w:cs="Arial"/>
                <w:szCs w:val="18"/>
              </w:rPr>
            </w:pPr>
            <w:r w:rsidRPr="002E7F63">
              <w:rPr>
                <w:noProof/>
              </w:rPr>
              <w:t>NOTE 4:</w:t>
            </w:r>
            <w:r w:rsidRPr="002E7F63">
              <w:rPr>
                <w:noProof/>
              </w:rPr>
              <w:tab/>
              <w:t xml:space="preserve">The </w:t>
            </w:r>
            <w:r w:rsidRPr="002E7F63">
              <w:rPr>
                <w:rFonts w:cs="Arial"/>
                <w:noProof/>
              </w:rPr>
              <w:t>"</w:t>
            </w:r>
            <w:r w:rsidRPr="002E7F63">
              <w:rPr>
                <w:noProof/>
              </w:rPr>
              <w:t>batPeriodAdaptCap</w:t>
            </w:r>
            <w:r w:rsidRPr="002E7F63">
              <w:rPr>
                <w:rFonts w:cs="Arial"/>
                <w:noProof/>
              </w:rPr>
              <w:t>"</w:t>
            </w:r>
            <w:r w:rsidRPr="002E7F63">
              <w:rPr>
                <w:noProof/>
              </w:rPr>
              <w:t xml:space="preserve"> attribute and </w:t>
            </w:r>
            <w:r w:rsidRPr="002E7F63">
              <w:rPr>
                <w:rFonts w:cs="Arial"/>
                <w:noProof/>
              </w:rPr>
              <w:t>"</w:t>
            </w:r>
            <w:r w:rsidRPr="002E7F63">
              <w:rPr>
                <w:noProof/>
              </w:rPr>
              <w:t>transmisAssistInfo</w:t>
            </w:r>
            <w:r w:rsidRPr="002E7F63">
              <w:rPr>
                <w:rFonts w:cs="Arial"/>
                <w:noProof/>
              </w:rPr>
              <w:t>"</w:t>
            </w:r>
            <w:r w:rsidRPr="002E7F63">
              <w:rPr>
                <w:noProof/>
              </w:rPr>
              <w:t xml:space="preserve"> attribute </w:t>
            </w:r>
            <w:r w:rsidRPr="002E7F63">
              <w:rPr>
                <w:noProof/>
                <w:lang w:eastAsia="zh-CN"/>
              </w:rPr>
              <w:t>are mutually exclusive</w:t>
            </w:r>
            <w:r w:rsidRPr="002E7F63">
              <w:rPr>
                <w:noProof/>
              </w:rPr>
              <w:t>.</w:t>
            </w:r>
          </w:p>
        </w:tc>
      </w:tr>
    </w:tbl>
    <w:p w14:paraId="7A2F8FAE" w14:textId="77777777" w:rsidR="00CA6DE2" w:rsidRDefault="00CA6DE2" w:rsidP="00CA6DE2">
      <w:pPr>
        <w:rPr>
          <w:lang w:eastAsia="zh-CN"/>
        </w:rPr>
      </w:pPr>
    </w:p>
    <w:p w14:paraId="0DA7FA47" w14:textId="39EBEB75" w:rsidR="00CA6DE2" w:rsidRDefault="00CA6DE2" w:rsidP="00CA6DE2">
      <w:pPr>
        <w:pStyle w:val="Heading3"/>
        <w:rPr>
          <w:lang w:eastAsia="zh-CN"/>
        </w:rPr>
      </w:pPr>
      <w:bookmarkStart w:id="607" w:name="_CRA_2_4_5"/>
      <w:bookmarkStart w:id="608" w:name="_Toc233626602"/>
      <w:bookmarkEnd w:id="607"/>
      <w:r>
        <w:rPr>
          <w:lang w:eastAsia="zh-CN"/>
        </w:rPr>
        <w:lastRenderedPageBreak/>
        <w:t>A.2.4.5</w:t>
      </w:r>
      <w:r>
        <w:rPr>
          <w:lang w:eastAsia="zh-CN"/>
        </w:rPr>
        <w:tab/>
        <w:t>Type: URLLCReleaseRequest</w:t>
      </w:r>
      <w:bookmarkEnd w:id="608"/>
    </w:p>
    <w:p w14:paraId="00393736" w14:textId="32ED5621" w:rsidR="00CA6DE2" w:rsidRDefault="00CA6DE2" w:rsidP="00CA6DE2">
      <w:pPr>
        <w:pStyle w:val="TH"/>
      </w:pPr>
      <w:bookmarkStart w:id="609" w:name="_CRTableA_2_4_5_1"/>
      <w:r>
        <w:rPr>
          <w:noProof/>
        </w:rPr>
        <w:t>Table </w:t>
      </w:r>
      <w:bookmarkEnd w:id="609"/>
      <w:r>
        <w:rPr>
          <w:lang w:eastAsia="zh-CN"/>
        </w:rPr>
        <w:t>A.2.4.5.1</w:t>
      </w:r>
      <w:r>
        <w:t xml:space="preserve">: </w:t>
      </w:r>
      <w:r>
        <w:rPr>
          <w:noProof/>
        </w:rPr>
        <w:t>Definition of type U</w:t>
      </w:r>
      <w:r>
        <w:rPr>
          <w:lang w:eastAsia="zh-CN"/>
        </w:rPr>
        <w:t>RLLCReleaseRequest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CA6DE2" w14:paraId="3A7AA61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E07B5AF" w14:textId="77777777" w:rsidR="00CA6DE2" w:rsidRDefault="00CA6DE2" w:rsidP="000A53D1">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1D4B6" w14:textId="77777777" w:rsidR="00CA6DE2" w:rsidRDefault="00CA6DE2" w:rsidP="000A53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A460D" w14:textId="77777777" w:rsidR="00CA6DE2" w:rsidRDefault="00CA6DE2" w:rsidP="000A53D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BE24FB" w14:textId="77777777" w:rsidR="00CA6DE2" w:rsidRDefault="00CA6DE2" w:rsidP="000A53D1">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6D9D9D3A" w14:textId="77777777" w:rsidR="00CA6DE2" w:rsidRDefault="00CA6DE2" w:rsidP="000A53D1">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52A5B76D" w14:textId="77777777" w:rsidR="00CA6DE2" w:rsidRDefault="00CA6DE2" w:rsidP="000A53D1">
            <w:pPr>
              <w:pStyle w:val="TAH"/>
              <w:rPr>
                <w:rFonts w:cs="Arial"/>
                <w:szCs w:val="18"/>
              </w:rPr>
            </w:pPr>
            <w:r>
              <w:t>Applicability</w:t>
            </w:r>
          </w:p>
        </w:tc>
      </w:tr>
      <w:tr w:rsidR="00CA6DE2" w14:paraId="270B8B2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E42A3DD" w14:textId="77777777" w:rsidR="00CA6DE2" w:rsidRDefault="00CA6DE2" w:rsidP="000A53D1">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D951128" w14:textId="77777777" w:rsidR="00CA6DE2" w:rsidRDefault="00CA6DE2" w:rsidP="000A53D1">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4ABFE407"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E9BB8BC"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70AD61E" w14:textId="77777777" w:rsidR="00CA6DE2" w:rsidRDefault="00CA6DE2" w:rsidP="000A53D1">
            <w:pPr>
              <w:pStyle w:val="TAL"/>
              <w:rPr>
                <w:rFonts w:cs="Arial"/>
                <w:szCs w:val="18"/>
                <w:lang w:val="en-US" w:eastAsia="zh-CN"/>
              </w:rPr>
            </w:pPr>
            <w:r>
              <w:rPr>
                <w:rFonts w:cs="Arial"/>
                <w:szCs w:val="18"/>
                <w:lang w:val="en-US" w:eastAsia="zh-CN"/>
              </w:rPr>
              <w:t>Identity of the requestor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5C52439" w14:textId="77777777" w:rsidR="00CA6DE2" w:rsidRDefault="00CA6DE2" w:rsidP="000A53D1">
            <w:pPr>
              <w:pStyle w:val="TAL"/>
              <w:rPr>
                <w:rFonts w:cs="Arial"/>
                <w:szCs w:val="18"/>
              </w:rPr>
            </w:pPr>
          </w:p>
        </w:tc>
      </w:tr>
      <w:tr w:rsidR="00CA6DE2" w14:paraId="7B8D196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0E5448A" w14:textId="77777777" w:rsidR="00CA6DE2" w:rsidRDefault="00CA6DE2" w:rsidP="000A53D1">
            <w:pPr>
              <w:pStyle w:val="TAL"/>
              <w:rPr>
                <w:lang w:val="sv-SE"/>
              </w:rPr>
            </w:pPr>
            <w:r>
              <w:rPr>
                <w:lang w:val="sv-SE"/>
              </w:rPr>
              <w:t>sealddFlowId</w:t>
            </w:r>
          </w:p>
        </w:tc>
        <w:tc>
          <w:tcPr>
            <w:tcW w:w="1276" w:type="dxa"/>
            <w:tcBorders>
              <w:top w:val="single" w:sz="4" w:space="0" w:color="auto"/>
              <w:left w:val="single" w:sz="4" w:space="0" w:color="auto"/>
              <w:bottom w:val="single" w:sz="4" w:space="0" w:color="auto"/>
              <w:right w:val="single" w:sz="4" w:space="0" w:color="auto"/>
            </w:tcBorders>
            <w:hideMark/>
          </w:tcPr>
          <w:p w14:paraId="7683038C" w14:textId="77777777" w:rsidR="00CA6DE2" w:rsidRDefault="00CA6DE2" w:rsidP="000A53D1">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B2C1284" w14:textId="77777777" w:rsidR="00CA6DE2" w:rsidRDefault="00CA6DE2" w:rsidP="000A53D1">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4CF0C54" w14:textId="77777777" w:rsidR="00CA6DE2" w:rsidRDefault="00CA6DE2" w:rsidP="000A53D1">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161892BD" w14:textId="77777777" w:rsidR="00CA6DE2" w:rsidRDefault="00CA6DE2" w:rsidP="000A53D1">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7C2142F" w14:textId="77777777" w:rsidR="00CA6DE2" w:rsidRDefault="00CA6DE2" w:rsidP="000A53D1">
            <w:pPr>
              <w:pStyle w:val="TAL"/>
              <w:rPr>
                <w:rFonts w:cs="Arial"/>
                <w:szCs w:val="18"/>
              </w:rPr>
            </w:pPr>
          </w:p>
        </w:tc>
      </w:tr>
    </w:tbl>
    <w:p w14:paraId="028D4D20" w14:textId="77777777" w:rsidR="00CA6DE2" w:rsidRDefault="00CA6DE2" w:rsidP="006A68E3">
      <w:pPr>
        <w:rPr>
          <w:lang w:eastAsia="zh-CN"/>
        </w:rPr>
      </w:pPr>
    </w:p>
    <w:p w14:paraId="6183A0ED" w14:textId="0BA0EB89" w:rsidR="004541D9" w:rsidRPr="00C10456" w:rsidRDefault="004541D9" w:rsidP="004541D9">
      <w:pPr>
        <w:pStyle w:val="Heading3"/>
        <w:rPr>
          <w:lang w:eastAsia="zh-CN"/>
        </w:rPr>
      </w:pPr>
      <w:bookmarkStart w:id="610" w:name="_CRA_2_4_6"/>
      <w:bookmarkStart w:id="611" w:name="_Toc233626603"/>
      <w:bookmarkEnd w:id="610"/>
      <w:r w:rsidRPr="00C10456">
        <w:rPr>
          <w:lang w:eastAsia="zh-CN"/>
        </w:rPr>
        <w:t>A.2.4.</w:t>
      </w:r>
      <w:r>
        <w:rPr>
          <w:lang w:eastAsia="zh-CN"/>
        </w:rPr>
        <w:t>6</w:t>
      </w:r>
      <w:r w:rsidRPr="00C10456">
        <w:rPr>
          <w:lang w:eastAsia="zh-CN"/>
        </w:rPr>
        <w:tab/>
        <w:t xml:space="preserve">Type: </w:t>
      </w:r>
      <w:r w:rsidRPr="00C10456">
        <w:t>TransmissionAssistInfo</w:t>
      </w:r>
      <w:bookmarkEnd w:id="611"/>
    </w:p>
    <w:p w14:paraId="11C195C4" w14:textId="74B1E832" w:rsidR="004541D9" w:rsidRPr="00C10456" w:rsidRDefault="004541D9" w:rsidP="004541D9">
      <w:pPr>
        <w:pStyle w:val="TH"/>
      </w:pPr>
      <w:bookmarkStart w:id="612" w:name="_CRTableA_2_4_6_1"/>
      <w:r w:rsidRPr="00C10456">
        <w:t>Table </w:t>
      </w:r>
      <w:bookmarkEnd w:id="612"/>
      <w:r w:rsidRPr="00C10456">
        <w:rPr>
          <w:lang w:eastAsia="zh-CN"/>
        </w:rPr>
        <w:t>A.2.4.</w:t>
      </w:r>
      <w:r>
        <w:rPr>
          <w:lang w:eastAsia="zh-CN"/>
        </w:rPr>
        <w:t>6</w:t>
      </w:r>
      <w:r w:rsidRPr="00C10456">
        <w:rPr>
          <w:lang w:eastAsia="zh-CN"/>
        </w:rPr>
        <w:t>.1</w:t>
      </w:r>
      <w:r w:rsidRPr="00C10456">
        <w:t>: Definition of type TransmissionAssistInfo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4541D9" w:rsidRPr="00C10456" w14:paraId="186BC98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9B48BC"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242278B"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F3D1C4"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C336F9" w14:textId="77777777" w:rsidR="004541D9" w:rsidRPr="00C10456" w:rsidRDefault="004541D9" w:rsidP="008112C2">
            <w:pPr>
              <w:pStyle w:val="TAH"/>
            </w:pPr>
            <w:r w:rsidRPr="00C10456">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E20E884" w14:textId="77777777" w:rsidR="004541D9" w:rsidRPr="00C10456" w:rsidRDefault="004541D9" w:rsidP="008112C2">
            <w:pPr>
              <w:pStyle w:val="TAH"/>
            </w:pPr>
            <w:r w:rsidRPr="00C10456">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2F84E5AC" w14:textId="77777777" w:rsidR="004541D9" w:rsidRPr="00C10456" w:rsidRDefault="004541D9" w:rsidP="008112C2">
            <w:pPr>
              <w:pStyle w:val="TAH"/>
            </w:pPr>
            <w:r w:rsidRPr="00C10456">
              <w:t>Applicability</w:t>
            </w:r>
          </w:p>
        </w:tc>
      </w:tr>
      <w:tr w:rsidR="004541D9" w:rsidRPr="00C10456" w14:paraId="1D238D9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A1F3C45" w14:textId="77777777" w:rsidR="004541D9" w:rsidRPr="00C10456" w:rsidRDefault="004541D9" w:rsidP="008112C2">
            <w:pPr>
              <w:pStyle w:val="TAL"/>
            </w:pPr>
            <w:r w:rsidRPr="00C10456">
              <w:t>bat</w:t>
            </w:r>
          </w:p>
        </w:tc>
        <w:tc>
          <w:tcPr>
            <w:tcW w:w="1276" w:type="dxa"/>
            <w:tcBorders>
              <w:top w:val="single" w:sz="4" w:space="0" w:color="auto"/>
              <w:left w:val="single" w:sz="4" w:space="0" w:color="auto"/>
              <w:bottom w:val="single" w:sz="4" w:space="0" w:color="auto"/>
              <w:right w:val="single" w:sz="4" w:space="0" w:color="auto"/>
            </w:tcBorders>
          </w:tcPr>
          <w:p w14:paraId="1B58296A"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0399536"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5C1DF9F4"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050AEE78" w14:textId="77777777" w:rsidR="004541D9" w:rsidRPr="00C10456" w:rsidRDefault="004541D9" w:rsidP="008112C2">
            <w:pPr>
              <w:pStyle w:val="TAL"/>
            </w:pPr>
            <w:r w:rsidRPr="00C10456">
              <w:t>Indicates the arrival time of the first packet of the data burst.</w:t>
            </w:r>
          </w:p>
        </w:tc>
        <w:tc>
          <w:tcPr>
            <w:tcW w:w="1366" w:type="dxa"/>
            <w:tcBorders>
              <w:top w:val="single" w:sz="4" w:space="0" w:color="auto"/>
              <w:left w:val="single" w:sz="4" w:space="0" w:color="auto"/>
              <w:bottom w:val="single" w:sz="4" w:space="0" w:color="auto"/>
              <w:right w:val="single" w:sz="4" w:space="0" w:color="auto"/>
            </w:tcBorders>
          </w:tcPr>
          <w:p w14:paraId="0F6B297E" w14:textId="77777777" w:rsidR="004541D9" w:rsidRPr="00C10456" w:rsidRDefault="004541D9" w:rsidP="008112C2">
            <w:pPr>
              <w:pStyle w:val="TAL"/>
              <w:rPr>
                <w:rFonts w:cs="Arial"/>
                <w:szCs w:val="18"/>
              </w:rPr>
            </w:pPr>
          </w:p>
        </w:tc>
      </w:tr>
      <w:tr w:rsidR="004541D9" w:rsidRPr="00C10456" w14:paraId="7AF2834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77FB598D" w14:textId="77777777" w:rsidR="004541D9" w:rsidRPr="00C10456" w:rsidRDefault="004541D9" w:rsidP="008112C2">
            <w:pPr>
              <w:pStyle w:val="TAL"/>
            </w:pPr>
            <w:r w:rsidRPr="00C10456">
              <w:rPr>
                <w:lang w:eastAsia="zh-CN"/>
              </w:rPr>
              <w:t>periodicity</w:t>
            </w:r>
          </w:p>
        </w:tc>
        <w:tc>
          <w:tcPr>
            <w:tcW w:w="1276" w:type="dxa"/>
            <w:tcBorders>
              <w:top w:val="single" w:sz="4" w:space="0" w:color="auto"/>
              <w:left w:val="single" w:sz="4" w:space="0" w:color="auto"/>
              <w:bottom w:val="single" w:sz="4" w:space="0" w:color="auto"/>
              <w:right w:val="single" w:sz="4" w:space="0" w:color="auto"/>
            </w:tcBorders>
          </w:tcPr>
          <w:p w14:paraId="00A780EB"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3509733D"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4696CA05"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21D10583" w14:textId="77777777" w:rsidR="004541D9" w:rsidRPr="00C10456" w:rsidRDefault="004541D9" w:rsidP="008112C2">
            <w:pPr>
              <w:pStyle w:val="TAL"/>
            </w:pPr>
            <w:r w:rsidRPr="00C10456">
              <w:t xml:space="preserve">Indicates </w:t>
            </w:r>
            <w:r w:rsidRPr="00C10456">
              <w:rPr>
                <w:rFonts w:cs="Arial"/>
                <w:szCs w:val="18"/>
              </w:rPr>
              <w:t xml:space="preserve">the time period between the start of two bursts </w:t>
            </w:r>
            <w:r w:rsidRPr="00C10456">
              <w:t>in units of microseconds.</w:t>
            </w:r>
          </w:p>
          <w:p w14:paraId="6ACD2CBB" w14:textId="77777777" w:rsidR="004541D9" w:rsidRPr="00C10456" w:rsidRDefault="004541D9" w:rsidP="008112C2">
            <w:pPr>
              <w:pStyle w:val="TAL"/>
            </w:pPr>
            <w:r w:rsidRPr="00C10456">
              <w:t>Unsigned 64-bit integer identifies a period of time in units of microseconds, i.e. 0 to (2^64)-1.</w:t>
            </w:r>
          </w:p>
          <w:p w14:paraId="5C3A0056" w14:textId="77777777" w:rsidR="004541D9" w:rsidRPr="00C10456" w:rsidRDefault="004541D9" w:rsidP="008112C2">
            <w:pPr>
              <w:pStyle w:val="TAL"/>
            </w:pPr>
            <w:r w:rsidRPr="00C10456">
              <w:t>Minimum = 0.</w:t>
            </w:r>
          </w:p>
          <w:p w14:paraId="382BCD91" w14:textId="77777777" w:rsidR="004541D9" w:rsidRPr="00C10456" w:rsidRDefault="004541D9" w:rsidP="008112C2">
            <w:pPr>
              <w:pStyle w:val="TAL"/>
            </w:pPr>
            <w:r w:rsidRPr="00C10456">
              <w:t>Maximum = 18446744073709551615.</w:t>
            </w:r>
          </w:p>
        </w:tc>
        <w:tc>
          <w:tcPr>
            <w:tcW w:w="1366" w:type="dxa"/>
            <w:tcBorders>
              <w:top w:val="single" w:sz="4" w:space="0" w:color="auto"/>
              <w:left w:val="single" w:sz="4" w:space="0" w:color="auto"/>
              <w:bottom w:val="single" w:sz="4" w:space="0" w:color="auto"/>
              <w:right w:val="single" w:sz="4" w:space="0" w:color="auto"/>
            </w:tcBorders>
          </w:tcPr>
          <w:p w14:paraId="037A03DA" w14:textId="77777777" w:rsidR="004541D9" w:rsidRPr="00C10456" w:rsidRDefault="004541D9" w:rsidP="008112C2">
            <w:pPr>
              <w:pStyle w:val="TAL"/>
              <w:rPr>
                <w:rFonts w:cs="Arial"/>
                <w:szCs w:val="18"/>
              </w:rPr>
            </w:pPr>
          </w:p>
        </w:tc>
      </w:tr>
      <w:tr w:rsidR="004541D9" w:rsidRPr="00C10456" w14:paraId="5D6C6E67"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4A4419E" w14:textId="77777777" w:rsidR="004541D9" w:rsidRPr="00C10456" w:rsidRDefault="004541D9" w:rsidP="008112C2">
            <w:pPr>
              <w:pStyle w:val="TAL"/>
            </w:pPr>
            <w:r w:rsidRPr="00C10456">
              <w:t>batWindow</w:t>
            </w:r>
          </w:p>
        </w:tc>
        <w:tc>
          <w:tcPr>
            <w:tcW w:w="1276" w:type="dxa"/>
            <w:tcBorders>
              <w:top w:val="single" w:sz="4" w:space="0" w:color="auto"/>
              <w:left w:val="single" w:sz="4" w:space="0" w:color="auto"/>
              <w:bottom w:val="single" w:sz="4" w:space="0" w:color="auto"/>
              <w:right w:val="single" w:sz="4" w:space="0" w:color="auto"/>
            </w:tcBorders>
          </w:tcPr>
          <w:p w14:paraId="6C763505" w14:textId="77777777" w:rsidR="004541D9" w:rsidRPr="00C10456" w:rsidRDefault="004541D9" w:rsidP="008112C2">
            <w:pPr>
              <w:pStyle w:val="TAL"/>
            </w:pPr>
            <w:r w:rsidRPr="00C10456">
              <w:t>TimeWindow</w:t>
            </w:r>
          </w:p>
        </w:tc>
        <w:tc>
          <w:tcPr>
            <w:tcW w:w="425" w:type="dxa"/>
            <w:tcBorders>
              <w:top w:val="single" w:sz="4" w:space="0" w:color="auto"/>
              <w:left w:val="single" w:sz="4" w:space="0" w:color="auto"/>
              <w:bottom w:val="single" w:sz="4" w:space="0" w:color="auto"/>
              <w:right w:val="single" w:sz="4" w:space="0" w:color="auto"/>
            </w:tcBorders>
          </w:tcPr>
          <w:p w14:paraId="0DDCECDE"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6F77B16D"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5DDE85F3" w14:textId="77777777" w:rsidR="004541D9" w:rsidRPr="00C10456" w:rsidRDefault="004541D9" w:rsidP="008112C2">
            <w:pPr>
              <w:pStyle w:val="TAL"/>
            </w:pPr>
            <w:r w:rsidRPr="00C10456">
              <w:t>Contains the acceptable earliest and latest arrival time of the first packet of the data burst.</w:t>
            </w:r>
          </w:p>
          <w:p w14:paraId="3CC5B616" w14:textId="77777777" w:rsidR="004541D9" w:rsidRPr="00C10456" w:rsidRDefault="004541D9" w:rsidP="008112C2">
            <w:pPr>
              <w:pStyle w:val="TAL"/>
            </w:pPr>
            <w:r w:rsidRPr="00C10456">
              <w:rPr>
                <w:rFonts w:cs="Arial"/>
                <w:szCs w:val="18"/>
              </w:rPr>
              <w:t xml:space="preserve">The start time contains the </w:t>
            </w:r>
            <w:r w:rsidRPr="00C10456">
              <w:t>earliest arrival time, and the stop time contains the latest arrival time.</w:t>
            </w:r>
          </w:p>
          <w:p w14:paraId="07E738AC" w14:textId="77777777" w:rsidR="004541D9" w:rsidRPr="00C10456" w:rsidRDefault="004541D9" w:rsidP="008112C2">
            <w:pPr>
              <w:pStyle w:val="TAL"/>
            </w:pPr>
            <w:r w:rsidRPr="00C10456">
              <w:t>(NOTE 1)</w:t>
            </w:r>
          </w:p>
        </w:tc>
        <w:tc>
          <w:tcPr>
            <w:tcW w:w="1366" w:type="dxa"/>
            <w:tcBorders>
              <w:top w:val="single" w:sz="4" w:space="0" w:color="auto"/>
              <w:left w:val="single" w:sz="4" w:space="0" w:color="auto"/>
              <w:bottom w:val="single" w:sz="4" w:space="0" w:color="auto"/>
              <w:right w:val="single" w:sz="4" w:space="0" w:color="auto"/>
            </w:tcBorders>
          </w:tcPr>
          <w:p w14:paraId="4C75C752" w14:textId="77777777" w:rsidR="004541D9" w:rsidRPr="00C10456" w:rsidRDefault="004541D9" w:rsidP="008112C2">
            <w:pPr>
              <w:pStyle w:val="TAL"/>
              <w:rPr>
                <w:rFonts w:cs="Arial"/>
                <w:szCs w:val="18"/>
              </w:rPr>
            </w:pPr>
          </w:p>
        </w:tc>
      </w:tr>
      <w:tr w:rsidR="004541D9" w:rsidRPr="00C10456" w14:paraId="58767E49"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23D4488D" w14:textId="77777777" w:rsidR="004541D9" w:rsidRPr="00C10456" w:rsidRDefault="004541D9" w:rsidP="008112C2">
            <w:pPr>
              <w:pStyle w:val="TAL"/>
            </w:pPr>
            <w:r w:rsidRPr="00C10456">
              <w:t>periodRange</w:t>
            </w:r>
          </w:p>
        </w:tc>
        <w:tc>
          <w:tcPr>
            <w:tcW w:w="1276" w:type="dxa"/>
            <w:tcBorders>
              <w:top w:val="single" w:sz="4" w:space="0" w:color="auto"/>
              <w:left w:val="single" w:sz="4" w:space="0" w:color="auto"/>
              <w:bottom w:val="single" w:sz="4" w:space="0" w:color="auto"/>
              <w:right w:val="single" w:sz="4" w:space="0" w:color="auto"/>
            </w:tcBorders>
          </w:tcPr>
          <w:p w14:paraId="21F0089D" w14:textId="77777777" w:rsidR="004541D9" w:rsidRPr="00C10456" w:rsidRDefault="004541D9" w:rsidP="008112C2">
            <w:pPr>
              <w:pStyle w:val="TAL"/>
            </w:pPr>
            <w:r w:rsidRPr="00C10456">
              <w:t>PeriodicityRange</w:t>
            </w:r>
          </w:p>
        </w:tc>
        <w:tc>
          <w:tcPr>
            <w:tcW w:w="425" w:type="dxa"/>
            <w:tcBorders>
              <w:top w:val="single" w:sz="4" w:space="0" w:color="auto"/>
              <w:left w:val="single" w:sz="4" w:space="0" w:color="auto"/>
              <w:bottom w:val="single" w:sz="4" w:space="0" w:color="auto"/>
              <w:right w:val="single" w:sz="4" w:space="0" w:color="auto"/>
            </w:tcBorders>
          </w:tcPr>
          <w:p w14:paraId="10873C24" w14:textId="77777777" w:rsidR="004541D9" w:rsidRPr="00C10456" w:rsidRDefault="004541D9" w:rsidP="008112C2">
            <w:pPr>
              <w:pStyle w:val="TAC"/>
            </w:pPr>
            <w:r w:rsidRPr="00C10456">
              <w:t>O</w:t>
            </w:r>
          </w:p>
        </w:tc>
        <w:tc>
          <w:tcPr>
            <w:tcW w:w="1134" w:type="dxa"/>
            <w:tcBorders>
              <w:top w:val="single" w:sz="4" w:space="0" w:color="auto"/>
              <w:left w:val="single" w:sz="4" w:space="0" w:color="auto"/>
              <w:bottom w:val="single" w:sz="4" w:space="0" w:color="auto"/>
              <w:right w:val="single" w:sz="4" w:space="0" w:color="auto"/>
            </w:tcBorders>
          </w:tcPr>
          <w:p w14:paraId="2F1AE109" w14:textId="77777777" w:rsidR="004541D9" w:rsidRPr="00C10456" w:rsidRDefault="004541D9" w:rsidP="008112C2">
            <w:pPr>
              <w:pStyle w:val="TAL"/>
            </w:pPr>
            <w:r w:rsidRPr="00C10456">
              <w:t>0..1</w:t>
            </w:r>
          </w:p>
        </w:tc>
        <w:tc>
          <w:tcPr>
            <w:tcW w:w="3686" w:type="dxa"/>
            <w:tcBorders>
              <w:top w:val="single" w:sz="4" w:space="0" w:color="auto"/>
              <w:left w:val="single" w:sz="4" w:space="0" w:color="auto"/>
              <w:bottom w:val="single" w:sz="4" w:space="0" w:color="auto"/>
              <w:right w:val="single" w:sz="4" w:space="0" w:color="auto"/>
            </w:tcBorders>
          </w:tcPr>
          <w:p w14:paraId="3537D356" w14:textId="77777777" w:rsidR="004541D9" w:rsidRPr="00C10456" w:rsidRDefault="004541D9" w:rsidP="008112C2">
            <w:pPr>
              <w:pStyle w:val="TAL"/>
            </w:pPr>
            <w:r w:rsidRPr="00C10456">
              <w:rPr>
                <w:lang w:eastAsia="zh-CN"/>
              </w:rPr>
              <w:t>Contains the acceptable time period range b</w:t>
            </w:r>
            <w:r w:rsidRPr="00C10456">
              <w:rPr>
                <w:rFonts w:cs="Arial"/>
                <w:szCs w:val="18"/>
              </w:rPr>
              <w:t>etween the start of two bursts or the acceptable periodicity value(s).</w:t>
            </w:r>
          </w:p>
          <w:p w14:paraId="39B36581" w14:textId="77777777" w:rsidR="004541D9" w:rsidRPr="00C10456" w:rsidRDefault="004541D9" w:rsidP="008112C2">
            <w:pPr>
              <w:pStyle w:val="TAL"/>
            </w:pPr>
            <w:r w:rsidRPr="00C10456">
              <w:t>(NOTE 2)</w:t>
            </w:r>
          </w:p>
        </w:tc>
        <w:tc>
          <w:tcPr>
            <w:tcW w:w="1366" w:type="dxa"/>
            <w:tcBorders>
              <w:top w:val="single" w:sz="4" w:space="0" w:color="auto"/>
              <w:left w:val="single" w:sz="4" w:space="0" w:color="auto"/>
              <w:bottom w:val="single" w:sz="4" w:space="0" w:color="auto"/>
              <w:right w:val="single" w:sz="4" w:space="0" w:color="auto"/>
            </w:tcBorders>
          </w:tcPr>
          <w:p w14:paraId="3249E8D8" w14:textId="77777777" w:rsidR="004541D9" w:rsidRPr="00C10456" w:rsidRDefault="004541D9" w:rsidP="008112C2">
            <w:pPr>
              <w:pStyle w:val="TAL"/>
              <w:rPr>
                <w:rFonts w:cs="Arial"/>
                <w:szCs w:val="18"/>
              </w:rPr>
            </w:pPr>
          </w:p>
        </w:tc>
      </w:tr>
      <w:tr w:rsidR="004541D9" w:rsidRPr="00C10456" w14:paraId="40CBFFAB"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4D78BDD" w14:textId="77777777" w:rsidR="004541D9" w:rsidRPr="00C10456" w:rsidRDefault="004541D9" w:rsidP="008112C2">
            <w:pPr>
              <w:pStyle w:val="TAN"/>
            </w:pPr>
            <w:r w:rsidRPr="00C10456">
              <w:t>NOTE 1:</w:t>
            </w:r>
            <w:r w:rsidRPr="00C10456">
              <w:tab/>
              <w:t xml:space="preserve">This attribute may only be included if the </w:t>
            </w:r>
            <w:r w:rsidRPr="00C10456">
              <w:rPr>
                <w:rFonts w:cs="Arial"/>
              </w:rPr>
              <w:t>"</w:t>
            </w:r>
            <w:r w:rsidRPr="00C10456">
              <w:t>bat</w:t>
            </w:r>
            <w:r w:rsidRPr="00C10456">
              <w:rPr>
                <w:rFonts w:cs="Arial"/>
              </w:rPr>
              <w:t>"</w:t>
            </w:r>
            <w:r w:rsidRPr="00C10456">
              <w:t xml:space="preserve"> attribute is included.</w:t>
            </w:r>
          </w:p>
          <w:p w14:paraId="6C1D72DA" w14:textId="77777777" w:rsidR="004541D9" w:rsidRPr="00C10456" w:rsidRDefault="004541D9" w:rsidP="008112C2">
            <w:pPr>
              <w:pStyle w:val="TAN"/>
            </w:pPr>
            <w:r w:rsidRPr="00C10456">
              <w:t>NOTE 2:</w:t>
            </w:r>
            <w:r w:rsidRPr="00C10456">
              <w:tab/>
              <w:t xml:space="preserve">This attribute may only be included if the </w:t>
            </w:r>
            <w:r w:rsidRPr="00C10456">
              <w:rPr>
                <w:rFonts w:cs="Arial"/>
              </w:rPr>
              <w:t>"</w:t>
            </w:r>
            <w:r w:rsidRPr="00C10456">
              <w:t>bat</w:t>
            </w:r>
            <w:r w:rsidRPr="00C10456">
              <w:rPr>
                <w:rFonts w:cs="Arial"/>
              </w:rPr>
              <w:t>", "</w:t>
            </w:r>
            <w:r w:rsidRPr="00C10456">
              <w:rPr>
                <w:lang w:eastAsia="zh-CN"/>
              </w:rPr>
              <w:t>periodicity</w:t>
            </w:r>
            <w:r w:rsidRPr="00C10456">
              <w:rPr>
                <w:rFonts w:cs="Arial"/>
                <w:lang w:eastAsia="zh-CN"/>
              </w:rPr>
              <w:t>"</w:t>
            </w:r>
            <w:r w:rsidRPr="00C10456">
              <w:rPr>
                <w:lang w:eastAsia="zh-CN"/>
              </w:rPr>
              <w:t xml:space="preserve"> and</w:t>
            </w:r>
            <w:r w:rsidRPr="00C10456">
              <w:rPr>
                <w:rFonts w:cs="Arial"/>
              </w:rPr>
              <w:t xml:space="preserve"> "</w:t>
            </w:r>
            <w:r w:rsidRPr="00C10456">
              <w:t>batWindow</w:t>
            </w:r>
            <w:r w:rsidRPr="00C10456">
              <w:rPr>
                <w:rFonts w:cs="Arial"/>
              </w:rPr>
              <w:t>"</w:t>
            </w:r>
            <w:r w:rsidRPr="00C10456">
              <w:t xml:space="preserve"> attributes are included.</w:t>
            </w:r>
          </w:p>
        </w:tc>
      </w:tr>
    </w:tbl>
    <w:p w14:paraId="6B9D6F11" w14:textId="77777777" w:rsidR="004541D9" w:rsidRDefault="004541D9" w:rsidP="006A68E3">
      <w:pPr>
        <w:rPr>
          <w:lang w:eastAsia="zh-CN"/>
        </w:rPr>
      </w:pPr>
    </w:p>
    <w:p w14:paraId="113F4DFF" w14:textId="279FE613" w:rsidR="004541D9" w:rsidRPr="00C10456" w:rsidRDefault="004541D9" w:rsidP="004541D9">
      <w:pPr>
        <w:pStyle w:val="Heading3"/>
        <w:rPr>
          <w:lang w:eastAsia="zh-CN"/>
        </w:rPr>
      </w:pPr>
      <w:bookmarkStart w:id="613" w:name="_CRA_2_4_7"/>
      <w:bookmarkStart w:id="614" w:name="_Toc233626604"/>
      <w:bookmarkEnd w:id="613"/>
      <w:r w:rsidRPr="00C10456">
        <w:rPr>
          <w:lang w:eastAsia="zh-CN"/>
        </w:rPr>
        <w:lastRenderedPageBreak/>
        <w:t>A.2.4.</w:t>
      </w:r>
      <w:r>
        <w:rPr>
          <w:lang w:eastAsia="zh-CN"/>
        </w:rPr>
        <w:t>7</w:t>
      </w:r>
      <w:r w:rsidRPr="00C10456">
        <w:rPr>
          <w:lang w:eastAsia="zh-CN"/>
        </w:rPr>
        <w:tab/>
        <w:t xml:space="preserve">Type: </w:t>
      </w:r>
      <w:r w:rsidRPr="00C10456">
        <w:t>PeriodicityRange</w:t>
      </w:r>
      <w:bookmarkEnd w:id="614"/>
    </w:p>
    <w:p w14:paraId="449FDCBE" w14:textId="416C6370" w:rsidR="004541D9" w:rsidRPr="00C10456" w:rsidRDefault="004541D9" w:rsidP="004541D9">
      <w:pPr>
        <w:pStyle w:val="TH"/>
      </w:pPr>
      <w:bookmarkStart w:id="615" w:name="_CRTableA_2_4_7_1"/>
      <w:r w:rsidRPr="00C10456">
        <w:t>Table </w:t>
      </w:r>
      <w:bookmarkEnd w:id="615"/>
      <w:r w:rsidRPr="00C10456">
        <w:rPr>
          <w:lang w:eastAsia="zh-CN"/>
        </w:rPr>
        <w:t>A.2.4.</w:t>
      </w:r>
      <w:r>
        <w:rPr>
          <w:lang w:eastAsia="zh-CN"/>
        </w:rPr>
        <w:t>7</w:t>
      </w:r>
      <w:r w:rsidRPr="00C10456">
        <w:rPr>
          <w:lang w:eastAsia="zh-CN"/>
        </w:rPr>
        <w:t>.1</w:t>
      </w:r>
      <w:r w:rsidRPr="00C10456">
        <w:t>: Definition of type PeriodicityRange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8"/>
        <w:gridCol w:w="1364"/>
      </w:tblGrid>
      <w:tr w:rsidR="004541D9" w:rsidRPr="00C10456" w14:paraId="1972373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3E44C33" w14:textId="77777777" w:rsidR="004541D9" w:rsidRPr="00C10456" w:rsidRDefault="004541D9" w:rsidP="008112C2">
            <w:pPr>
              <w:pStyle w:val="TAH"/>
            </w:pPr>
            <w:r w:rsidRPr="00C10456">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84C1EF0"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4BB1EF" w14:textId="77777777" w:rsidR="004541D9" w:rsidRPr="00C10456" w:rsidRDefault="004541D9" w:rsidP="008112C2">
            <w:pPr>
              <w:pStyle w:val="TAH"/>
            </w:pPr>
            <w:r w:rsidRPr="00C1045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F5E202" w14:textId="77777777" w:rsidR="004541D9" w:rsidRPr="00C10456" w:rsidRDefault="004541D9" w:rsidP="008112C2">
            <w:pPr>
              <w:pStyle w:val="TAH"/>
            </w:pPr>
            <w:r w:rsidRPr="00C10456">
              <w:t>Cardinality</w:t>
            </w:r>
          </w:p>
        </w:tc>
        <w:tc>
          <w:tcPr>
            <w:tcW w:w="3688" w:type="dxa"/>
            <w:tcBorders>
              <w:top w:val="single" w:sz="4" w:space="0" w:color="auto"/>
              <w:left w:val="single" w:sz="4" w:space="0" w:color="auto"/>
              <w:bottom w:val="single" w:sz="4" w:space="0" w:color="auto"/>
              <w:right w:val="single" w:sz="4" w:space="0" w:color="auto"/>
            </w:tcBorders>
            <w:shd w:val="clear" w:color="auto" w:fill="C0C0C0"/>
            <w:hideMark/>
          </w:tcPr>
          <w:p w14:paraId="00EC4BCF"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424F907" w14:textId="77777777" w:rsidR="004541D9" w:rsidRPr="00C10456" w:rsidRDefault="004541D9" w:rsidP="008112C2">
            <w:pPr>
              <w:pStyle w:val="TAH"/>
            </w:pPr>
            <w:r w:rsidRPr="00C10456">
              <w:t>Applicability</w:t>
            </w:r>
          </w:p>
        </w:tc>
      </w:tr>
      <w:tr w:rsidR="004541D9" w:rsidRPr="00C10456" w14:paraId="0E6F618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DBC3A3C" w14:textId="77777777" w:rsidR="004541D9" w:rsidRPr="00C10456" w:rsidRDefault="004541D9" w:rsidP="008112C2">
            <w:pPr>
              <w:pStyle w:val="TAL"/>
            </w:pPr>
            <w:r w:rsidRPr="00C10456">
              <w:t>lowerBound</w:t>
            </w:r>
          </w:p>
        </w:tc>
        <w:tc>
          <w:tcPr>
            <w:tcW w:w="1276" w:type="dxa"/>
            <w:tcBorders>
              <w:top w:val="single" w:sz="4" w:space="0" w:color="auto"/>
              <w:left w:val="single" w:sz="4" w:space="0" w:color="auto"/>
              <w:bottom w:val="single" w:sz="4" w:space="0" w:color="auto"/>
              <w:right w:val="single" w:sz="4" w:space="0" w:color="auto"/>
            </w:tcBorders>
          </w:tcPr>
          <w:p w14:paraId="4912EBCA"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75EC882F"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E31712F"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19CFC02A"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t>lower</w:t>
            </w:r>
            <w:r w:rsidRPr="00C10456">
              <w:rPr>
                <w:lang w:eastAsia="zh-CN"/>
              </w:rPr>
              <w:t xml:space="preserve"> bound of the periodicity of the start two bursts </w:t>
            </w:r>
            <w:r w:rsidRPr="00C10456">
              <w:t>in units of microseconds.</w:t>
            </w:r>
          </w:p>
          <w:p w14:paraId="520BC58D" w14:textId="77777777" w:rsidR="004541D9" w:rsidRPr="00C10456" w:rsidRDefault="004541D9" w:rsidP="008112C2">
            <w:pPr>
              <w:pStyle w:val="TAL"/>
            </w:pPr>
            <w:r w:rsidRPr="00C10456">
              <w:t>Unsigned 64-bit integer identifies a period of time in units of microseconds, i.e. 0 to (2^64)-1.</w:t>
            </w:r>
          </w:p>
          <w:p w14:paraId="28A69834" w14:textId="77777777" w:rsidR="004541D9" w:rsidRPr="00C10456" w:rsidRDefault="004541D9" w:rsidP="008112C2">
            <w:pPr>
              <w:pStyle w:val="TAL"/>
            </w:pPr>
            <w:r w:rsidRPr="00C10456">
              <w:t>Minimum = 0.</w:t>
            </w:r>
          </w:p>
          <w:p w14:paraId="1A29BE89" w14:textId="77777777" w:rsidR="004541D9" w:rsidRPr="00C10456" w:rsidRDefault="004541D9" w:rsidP="008112C2">
            <w:pPr>
              <w:pStyle w:val="TAL"/>
            </w:pPr>
            <w:r w:rsidRPr="00C10456">
              <w:t>Maximum = 18446744073709551615.</w:t>
            </w:r>
          </w:p>
          <w:p w14:paraId="4E7F57B9"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065538C4" w14:textId="77777777" w:rsidR="004541D9" w:rsidRPr="00C10456" w:rsidRDefault="004541D9" w:rsidP="008112C2">
            <w:pPr>
              <w:pStyle w:val="TAL"/>
              <w:rPr>
                <w:rFonts w:cs="Arial"/>
                <w:szCs w:val="18"/>
              </w:rPr>
            </w:pPr>
          </w:p>
        </w:tc>
      </w:tr>
      <w:tr w:rsidR="004541D9" w:rsidRPr="00C10456" w14:paraId="233A07CB"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1FDB6A9" w14:textId="77777777" w:rsidR="004541D9" w:rsidRPr="00C10456" w:rsidRDefault="004541D9" w:rsidP="008112C2">
            <w:pPr>
              <w:pStyle w:val="TAL"/>
            </w:pPr>
            <w:r w:rsidRPr="00C10456">
              <w:t>upperBound</w:t>
            </w:r>
          </w:p>
        </w:tc>
        <w:tc>
          <w:tcPr>
            <w:tcW w:w="1276" w:type="dxa"/>
            <w:tcBorders>
              <w:top w:val="single" w:sz="4" w:space="0" w:color="auto"/>
              <w:left w:val="single" w:sz="4" w:space="0" w:color="auto"/>
              <w:bottom w:val="single" w:sz="4" w:space="0" w:color="auto"/>
              <w:right w:val="single" w:sz="4" w:space="0" w:color="auto"/>
            </w:tcBorders>
          </w:tcPr>
          <w:p w14:paraId="5D554ED4" w14:textId="77777777" w:rsidR="004541D9" w:rsidRPr="00C10456" w:rsidRDefault="004541D9" w:rsidP="008112C2">
            <w:pPr>
              <w:pStyle w:val="TAL"/>
            </w:pPr>
            <w:r w:rsidRPr="00C10456">
              <w:t>Uinteger</w:t>
            </w:r>
          </w:p>
        </w:tc>
        <w:tc>
          <w:tcPr>
            <w:tcW w:w="425" w:type="dxa"/>
            <w:tcBorders>
              <w:top w:val="single" w:sz="4" w:space="0" w:color="auto"/>
              <w:left w:val="single" w:sz="4" w:space="0" w:color="auto"/>
              <w:bottom w:val="single" w:sz="4" w:space="0" w:color="auto"/>
              <w:right w:val="single" w:sz="4" w:space="0" w:color="auto"/>
            </w:tcBorders>
          </w:tcPr>
          <w:p w14:paraId="2CBE0843"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114FC5BD" w14:textId="77777777" w:rsidR="004541D9" w:rsidRPr="00C10456" w:rsidRDefault="004541D9" w:rsidP="008112C2">
            <w:pPr>
              <w:pStyle w:val="TAL"/>
            </w:pPr>
            <w:r w:rsidRPr="00C10456">
              <w:t>0..1</w:t>
            </w:r>
          </w:p>
        </w:tc>
        <w:tc>
          <w:tcPr>
            <w:tcW w:w="3688" w:type="dxa"/>
            <w:tcBorders>
              <w:top w:val="single" w:sz="4" w:space="0" w:color="auto"/>
              <w:left w:val="single" w:sz="4" w:space="0" w:color="auto"/>
              <w:bottom w:val="single" w:sz="4" w:space="0" w:color="auto"/>
              <w:right w:val="single" w:sz="4" w:space="0" w:color="auto"/>
            </w:tcBorders>
          </w:tcPr>
          <w:p w14:paraId="3C619D81" w14:textId="77777777" w:rsidR="004541D9" w:rsidRPr="00C10456" w:rsidRDefault="004541D9" w:rsidP="008112C2">
            <w:pPr>
              <w:pStyle w:val="TAL"/>
            </w:pPr>
            <w:r w:rsidRPr="00C10456">
              <w:t xml:space="preserve">Indicates </w:t>
            </w:r>
            <w:r w:rsidRPr="00C10456">
              <w:rPr>
                <w:rFonts w:cs="Arial"/>
                <w:szCs w:val="18"/>
                <w:lang w:eastAsia="zh-CN"/>
              </w:rPr>
              <w:t xml:space="preserve">the </w:t>
            </w:r>
            <w:r w:rsidRPr="00C10456">
              <w:rPr>
                <w:lang w:eastAsia="zh-CN"/>
              </w:rPr>
              <w:t xml:space="preserve">upper bound of the periodicity of the start two bursts </w:t>
            </w:r>
            <w:r w:rsidRPr="00C10456">
              <w:t>in units of microseconds.</w:t>
            </w:r>
          </w:p>
          <w:p w14:paraId="07E44066" w14:textId="77777777" w:rsidR="004541D9" w:rsidRPr="00C10456" w:rsidRDefault="004541D9" w:rsidP="008112C2">
            <w:pPr>
              <w:pStyle w:val="TAL"/>
            </w:pPr>
            <w:r w:rsidRPr="00C10456">
              <w:t>Unsigned 64-bit integer identifies a period of time in units of microseconds, i.e. 0 to (2^64)-1.</w:t>
            </w:r>
          </w:p>
          <w:p w14:paraId="5A87370F" w14:textId="77777777" w:rsidR="004541D9" w:rsidRPr="00C10456" w:rsidRDefault="004541D9" w:rsidP="008112C2">
            <w:pPr>
              <w:pStyle w:val="TAL"/>
            </w:pPr>
            <w:r w:rsidRPr="00C10456">
              <w:t>Minimum = 0.</w:t>
            </w:r>
          </w:p>
          <w:p w14:paraId="10582886" w14:textId="77777777" w:rsidR="004541D9" w:rsidRPr="00C10456" w:rsidRDefault="004541D9" w:rsidP="008112C2">
            <w:pPr>
              <w:pStyle w:val="TAL"/>
            </w:pPr>
            <w:r w:rsidRPr="00C10456">
              <w:t>Maximum = 18446744073709551615.</w:t>
            </w:r>
          </w:p>
          <w:p w14:paraId="211749A4"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1570CB75" w14:textId="77777777" w:rsidR="004541D9" w:rsidRPr="00C10456" w:rsidRDefault="004541D9" w:rsidP="008112C2">
            <w:pPr>
              <w:pStyle w:val="TAL"/>
              <w:rPr>
                <w:rFonts w:cs="Arial"/>
                <w:szCs w:val="18"/>
              </w:rPr>
            </w:pPr>
          </w:p>
        </w:tc>
      </w:tr>
      <w:tr w:rsidR="004541D9" w:rsidRPr="00C10456" w14:paraId="6D95E3B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449CABF" w14:textId="77777777" w:rsidR="004541D9" w:rsidRPr="00C10456" w:rsidRDefault="004541D9" w:rsidP="008112C2">
            <w:pPr>
              <w:pStyle w:val="TAL"/>
            </w:pPr>
            <w:r w:rsidRPr="00C10456">
              <w:rPr>
                <w:rFonts w:cs="Arial"/>
                <w:szCs w:val="18"/>
              </w:rPr>
              <w:t>periodicityValues</w:t>
            </w:r>
          </w:p>
        </w:tc>
        <w:tc>
          <w:tcPr>
            <w:tcW w:w="1276" w:type="dxa"/>
            <w:tcBorders>
              <w:top w:val="single" w:sz="4" w:space="0" w:color="auto"/>
              <w:left w:val="single" w:sz="4" w:space="0" w:color="auto"/>
              <w:bottom w:val="single" w:sz="4" w:space="0" w:color="auto"/>
              <w:right w:val="single" w:sz="4" w:space="0" w:color="auto"/>
            </w:tcBorders>
          </w:tcPr>
          <w:p w14:paraId="1DF3A641" w14:textId="77777777" w:rsidR="004541D9" w:rsidRPr="00C10456" w:rsidRDefault="004541D9" w:rsidP="008112C2">
            <w:pPr>
              <w:pStyle w:val="TAL"/>
            </w:pPr>
            <w:r w:rsidRPr="00C10456">
              <w:t>array(Uinteger)</w:t>
            </w:r>
          </w:p>
        </w:tc>
        <w:tc>
          <w:tcPr>
            <w:tcW w:w="425" w:type="dxa"/>
            <w:tcBorders>
              <w:top w:val="single" w:sz="4" w:space="0" w:color="auto"/>
              <w:left w:val="single" w:sz="4" w:space="0" w:color="auto"/>
              <w:bottom w:val="single" w:sz="4" w:space="0" w:color="auto"/>
              <w:right w:val="single" w:sz="4" w:space="0" w:color="auto"/>
            </w:tcBorders>
          </w:tcPr>
          <w:p w14:paraId="273DCD2D" w14:textId="77777777" w:rsidR="004541D9" w:rsidRPr="00C10456" w:rsidRDefault="004541D9" w:rsidP="008112C2">
            <w:pPr>
              <w:pStyle w:val="TAC"/>
            </w:pPr>
            <w:r w:rsidRPr="00C10456">
              <w:t>C</w:t>
            </w:r>
          </w:p>
        </w:tc>
        <w:tc>
          <w:tcPr>
            <w:tcW w:w="1134" w:type="dxa"/>
            <w:tcBorders>
              <w:top w:val="single" w:sz="4" w:space="0" w:color="auto"/>
              <w:left w:val="single" w:sz="4" w:space="0" w:color="auto"/>
              <w:bottom w:val="single" w:sz="4" w:space="0" w:color="auto"/>
              <w:right w:val="single" w:sz="4" w:space="0" w:color="auto"/>
            </w:tcBorders>
          </w:tcPr>
          <w:p w14:paraId="08F50EB8" w14:textId="77777777" w:rsidR="004541D9" w:rsidRPr="00C10456" w:rsidRDefault="004541D9" w:rsidP="008112C2">
            <w:pPr>
              <w:pStyle w:val="TAL"/>
            </w:pPr>
            <w:r w:rsidRPr="00C10456">
              <w:t>1..N</w:t>
            </w:r>
          </w:p>
        </w:tc>
        <w:tc>
          <w:tcPr>
            <w:tcW w:w="3688" w:type="dxa"/>
            <w:tcBorders>
              <w:top w:val="single" w:sz="4" w:space="0" w:color="auto"/>
              <w:left w:val="single" w:sz="4" w:space="0" w:color="auto"/>
              <w:bottom w:val="single" w:sz="4" w:space="0" w:color="auto"/>
              <w:right w:val="single" w:sz="4" w:space="0" w:color="auto"/>
            </w:tcBorders>
          </w:tcPr>
          <w:p w14:paraId="3C425461" w14:textId="77777777" w:rsidR="004541D9" w:rsidRPr="00C10456" w:rsidRDefault="004541D9" w:rsidP="008112C2">
            <w:pPr>
              <w:pStyle w:val="TAL"/>
            </w:pPr>
            <w:r w:rsidRPr="00C10456">
              <w:t>Contains the acceptable periodicity values</w:t>
            </w:r>
            <w:r w:rsidRPr="00C10456">
              <w:rPr>
                <w:rFonts w:cs="Arial"/>
                <w:szCs w:val="18"/>
              </w:rPr>
              <w:t xml:space="preserve"> </w:t>
            </w:r>
            <w:r w:rsidRPr="00C10456">
              <w:t>in units of microseconds.</w:t>
            </w:r>
          </w:p>
          <w:p w14:paraId="57ABD52B" w14:textId="77777777" w:rsidR="004541D9" w:rsidRPr="00C10456" w:rsidRDefault="004541D9" w:rsidP="008112C2">
            <w:pPr>
              <w:pStyle w:val="TAL"/>
            </w:pPr>
            <w:r w:rsidRPr="00C10456">
              <w:t>(NOTE)</w:t>
            </w:r>
          </w:p>
        </w:tc>
        <w:tc>
          <w:tcPr>
            <w:tcW w:w="1364" w:type="dxa"/>
            <w:tcBorders>
              <w:top w:val="single" w:sz="4" w:space="0" w:color="auto"/>
              <w:left w:val="single" w:sz="4" w:space="0" w:color="auto"/>
              <w:bottom w:val="single" w:sz="4" w:space="0" w:color="auto"/>
              <w:right w:val="single" w:sz="4" w:space="0" w:color="auto"/>
            </w:tcBorders>
          </w:tcPr>
          <w:p w14:paraId="761DBAD8" w14:textId="77777777" w:rsidR="004541D9" w:rsidRPr="00C10456" w:rsidRDefault="004541D9" w:rsidP="008112C2">
            <w:pPr>
              <w:pStyle w:val="TAL"/>
              <w:rPr>
                <w:rFonts w:cs="Arial"/>
                <w:szCs w:val="18"/>
              </w:rPr>
            </w:pPr>
          </w:p>
        </w:tc>
      </w:tr>
      <w:tr w:rsidR="004541D9" w:rsidRPr="00C10456" w14:paraId="7A01B0A6"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A4D7EAE" w14:textId="77777777" w:rsidR="004541D9" w:rsidRPr="00C10456" w:rsidRDefault="004541D9" w:rsidP="008112C2">
            <w:pPr>
              <w:pStyle w:val="TAN"/>
            </w:pPr>
            <w:r w:rsidRPr="00C10456">
              <w:t>NOTE:</w:t>
            </w:r>
            <w:r w:rsidRPr="00C10456">
              <w:tab/>
              <w:t xml:space="preserve">Either the </w:t>
            </w:r>
            <w:r w:rsidRPr="00C10456">
              <w:rPr>
                <w:rFonts w:cs="Arial"/>
              </w:rPr>
              <w:t>"</w:t>
            </w:r>
            <w:r w:rsidRPr="00C10456">
              <w:rPr>
                <w:rFonts w:cs="Arial"/>
                <w:szCs w:val="18"/>
              </w:rPr>
              <w:t>periodicityValues"</w:t>
            </w:r>
            <w:r w:rsidRPr="00C10456">
              <w:t xml:space="preserve"> attribute or both the </w:t>
            </w:r>
            <w:r w:rsidRPr="00C10456">
              <w:rPr>
                <w:rFonts w:cs="Arial"/>
              </w:rPr>
              <w:t>"</w:t>
            </w:r>
            <w:r w:rsidRPr="00C10456">
              <w:t>lowerBound</w:t>
            </w:r>
            <w:r w:rsidRPr="00C10456">
              <w:rPr>
                <w:rFonts w:cs="Arial"/>
              </w:rPr>
              <w:t>"</w:t>
            </w:r>
            <w:r w:rsidRPr="00C10456">
              <w:t xml:space="preserve"> and </w:t>
            </w:r>
            <w:r w:rsidRPr="00C10456">
              <w:rPr>
                <w:rFonts w:cs="Arial"/>
              </w:rPr>
              <w:t>"</w:t>
            </w:r>
            <w:r w:rsidRPr="00C10456">
              <w:t>upperBound</w:t>
            </w:r>
            <w:r w:rsidRPr="00C10456">
              <w:rPr>
                <w:rFonts w:cs="Arial"/>
              </w:rPr>
              <w:t>"</w:t>
            </w:r>
            <w:r w:rsidRPr="00C10456">
              <w:t xml:space="preserve"> attributes shall be included.</w:t>
            </w:r>
          </w:p>
        </w:tc>
      </w:tr>
    </w:tbl>
    <w:p w14:paraId="7A2F2FBA" w14:textId="77777777" w:rsidR="004541D9" w:rsidRDefault="004541D9" w:rsidP="006A68E3">
      <w:pPr>
        <w:rPr>
          <w:lang w:eastAsia="zh-CN"/>
        </w:rPr>
      </w:pPr>
    </w:p>
    <w:p w14:paraId="667643D7" w14:textId="457EC1AE" w:rsidR="004541D9" w:rsidRPr="00C10456" w:rsidRDefault="004541D9" w:rsidP="004541D9">
      <w:pPr>
        <w:pStyle w:val="Heading3"/>
        <w:rPr>
          <w:lang w:eastAsia="zh-CN"/>
        </w:rPr>
      </w:pPr>
      <w:bookmarkStart w:id="616" w:name="_CRA_2_4_8"/>
      <w:bookmarkStart w:id="617" w:name="_Toc233626605"/>
      <w:bookmarkEnd w:id="616"/>
      <w:r w:rsidRPr="00C10456">
        <w:rPr>
          <w:lang w:eastAsia="zh-CN"/>
        </w:rPr>
        <w:t>A.2.4.</w:t>
      </w:r>
      <w:r>
        <w:rPr>
          <w:lang w:eastAsia="zh-CN"/>
        </w:rPr>
        <w:t>8</w:t>
      </w:r>
      <w:r w:rsidRPr="00C10456">
        <w:rPr>
          <w:lang w:eastAsia="zh-CN"/>
        </w:rPr>
        <w:tab/>
        <w:t xml:space="preserve">Type: </w:t>
      </w:r>
      <w:r w:rsidRPr="00C10456">
        <w:t>TimeWindow</w:t>
      </w:r>
      <w:bookmarkEnd w:id="617"/>
    </w:p>
    <w:p w14:paraId="621573F5" w14:textId="28BA88B4" w:rsidR="004541D9" w:rsidRPr="00C10456" w:rsidRDefault="004541D9" w:rsidP="004541D9">
      <w:pPr>
        <w:pStyle w:val="TH"/>
      </w:pPr>
      <w:bookmarkStart w:id="618" w:name="_CRTableA_2_4_8_1"/>
      <w:r w:rsidRPr="00C10456">
        <w:t>Table </w:t>
      </w:r>
      <w:bookmarkEnd w:id="618"/>
      <w:r w:rsidRPr="00C10456">
        <w:rPr>
          <w:lang w:eastAsia="zh-CN"/>
        </w:rPr>
        <w:t>A.2.4.</w:t>
      </w:r>
      <w:r>
        <w:rPr>
          <w:lang w:eastAsia="zh-CN"/>
        </w:rPr>
        <w:t>8</w:t>
      </w:r>
      <w:r w:rsidRPr="00C10456">
        <w:rPr>
          <w:lang w:eastAsia="zh-CN"/>
        </w:rPr>
        <w:t>.1</w:t>
      </w:r>
      <w:r w:rsidRPr="00C10456">
        <w:t>: Definition of type TimeWindow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4541D9" w:rsidRPr="00C10456" w14:paraId="525C46EF"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C0E78F5" w14:textId="77777777" w:rsidR="004541D9" w:rsidRPr="00C10456" w:rsidRDefault="004541D9" w:rsidP="008112C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24351FC" w14:textId="77777777" w:rsidR="004541D9" w:rsidRPr="00C10456" w:rsidRDefault="004541D9" w:rsidP="008112C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ACD123" w14:textId="77777777" w:rsidR="004541D9" w:rsidRPr="00C10456" w:rsidRDefault="004541D9" w:rsidP="008112C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FE02C71" w14:textId="77777777" w:rsidR="004541D9" w:rsidRPr="00C10456" w:rsidRDefault="004541D9" w:rsidP="008112C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3615DE37" w14:textId="77777777" w:rsidR="004541D9" w:rsidRPr="00C10456" w:rsidRDefault="004541D9" w:rsidP="008112C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FFAC4C9" w14:textId="77777777" w:rsidR="004541D9" w:rsidRPr="00C10456" w:rsidRDefault="004541D9" w:rsidP="008112C2">
            <w:pPr>
              <w:pStyle w:val="TAH"/>
            </w:pPr>
            <w:r w:rsidRPr="00C10456">
              <w:t>Applicability</w:t>
            </w:r>
          </w:p>
        </w:tc>
      </w:tr>
      <w:tr w:rsidR="004541D9" w:rsidRPr="00C10456" w14:paraId="3BBB90D9"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391A18AA" w14:textId="77777777" w:rsidR="004541D9" w:rsidRPr="00C10456" w:rsidRDefault="004541D9" w:rsidP="008112C2">
            <w:pPr>
              <w:pStyle w:val="TAL"/>
            </w:pPr>
            <w:r w:rsidRPr="00C10456">
              <w:t>startTime</w:t>
            </w:r>
          </w:p>
        </w:tc>
        <w:tc>
          <w:tcPr>
            <w:tcW w:w="1275" w:type="dxa"/>
            <w:tcBorders>
              <w:top w:val="single" w:sz="4" w:space="0" w:color="auto"/>
              <w:left w:val="single" w:sz="4" w:space="0" w:color="auto"/>
              <w:bottom w:val="single" w:sz="4" w:space="0" w:color="auto"/>
              <w:right w:val="single" w:sz="4" w:space="0" w:color="auto"/>
            </w:tcBorders>
          </w:tcPr>
          <w:p w14:paraId="3931036E"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285D6C5A"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231286EC"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18CED77D" w14:textId="77777777" w:rsidR="004541D9" w:rsidRPr="00C10456" w:rsidRDefault="004541D9" w:rsidP="008112C2">
            <w:pPr>
              <w:pStyle w:val="TAL"/>
            </w:pPr>
            <w:r w:rsidRPr="00C10456">
              <w:t>Indicates the start time of the time window.</w:t>
            </w:r>
          </w:p>
        </w:tc>
        <w:tc>
          <w:tcPr>
            <w:tcW w:w="1364" w:type="dxa"/>
            <w:tcBorders>
              <w:top w:val="single" w:sz="4" w:space="0" w:color="auto"/>
              <w:left w:val="single" w:sz="4" w:space="0" w:color="auto"/>
              <w:bottom w:val="single" w:sz="4" w:space="0" w:color="auto"/>
              <w:right w:val="single" w:sz="4" w:space="0" w:color="auto"/>
            </w:tcBorders>
          </w:tcPr>
          <w:p w14:paraId="522DA263" w14:textId="77777777" w:rsidR="004541D9" w:rsidRPr="00C10456" w:rsidRDefault="004541D9" w:rsidP="008112C2">
            <w:pPr>
              <w:pStyle w:val="TAL"/>
              <w:rPr>
                <w:rFonts w:cs="Arial"/>
                <w:szCs w:val="18"/>
              </w:rPr>
            </w:pPr>
          </w:p>
        </w:tc>
      </w:tr>
      <w:tr w:rsidR="004541D9" w:rsidRPr="00C10456" w14:paraId="02E0F5F8"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25B0A95A" w14:textId="77777777" w:rsidR="004541D9" w:rsidRPr="00C10456" w:rsidRDefault="004541D9" w:rsidP="008112C2">
            <w:pPr>
              <w:pStyle w:val="TAL"/>
            </w:pPr>
            <w:r w:rsidRPr="00C10456">
              <w:t>stopTime</w:t>
            </w:r>
          </w:p>
        </w:tc>
        <w:tc>
          <w:tcPr>
            <w:tcW w:w="1275" w:type="dxa"/>
            <w:tcBorders>
              <w:top w:val="single" w:sz="4" w:space="0" w:color="auto"/>
              <w:left w:val="single" w:sz="4" w:space="0" w:color="auto"/>
              <w:bottom w:val="single" w:sz="4" w:space="0" w:color="auto"/>
              <w:right w:val="single" w:sz="4" w:space="0" w:color="auto"/>
            </w:tcBorders>
          </w:tcPr>
          <w:p w14:paraId="055DB758" w14:textId="77777777" w:rsidR="004541D9" w:rsidRPr="00C10456" w:rsidRDefault="004541D9" w:rsidP="008112C2">
            <w:pPr>
              <w:pStyle w:val="TAL"/>
            </w:pPr>
            <w:r w:rsidRPr="00C10456">
              <w:t>DateTime</w:t>
            </w:r>
          </w:p>
        </w:tc>
        <w:tc>
          <w:tcPr>
            <w:tcW w:w="425" w:type="dxa"/>
            <w:tcBorders>
              <w:top w:val="single" w:sz="4" w:space="0" w:color="auto"/>
              <w:left w:val="single" w:sz="4" w:space="0" w:color="auto"/>
              <w:bottom w:val="single" w:sz="4" w:space="0" w:color="auto"/>
              <w:right w:val="single" w:sz="4" w:space="0" w:color="auto"/>
            </w:tcBorders>
          </w:tcPr>
          <w:p w14:paraId="774F4FAE" w14:textId="77777777" w:rsidR="004541D9" w:rsidRPr="00C10456" w:rsidRDefault="004541D9" w:rsidP="008112C2">
            <w:pPr>
              <w:pStyle w:val="TAC"/>
            </w:pPr>
            <w:r w:rsidRPr="00C10456">
              <w:t>M</w:t>
            </w:r>
          </w:p>
        </w:tc>
        <w:tc>
          <w:tcPr>
            <w:tcW w:w="1135" w:type="dxa"/>
            <w:tcBorders>
              <w:top w:val="single" w:sz="4" w:space="0" w:color="auto"/>
              <w:left w:val="single" w:sz="4" w:space="0" w:color="auto"/>
              <w:bottom w:val="single" w:sz="4" w:space="0" w:color="auto"/>
              <w:right w:val="single" w:sz="4" w:space="0" w:color="auto"/>
            </w:tcBorders>
          </w:tcPr>
          <w:p w14:paraId="38B0C690" w14:textId="77777777" w:rsidR="004541D9" w:rsidRPr="00C10456" w:rsidRDefault="004541D9" w:rsidP="008112C2">
            <w:pPr>
              <w:pStyle w:val="TAL"/>
            </w:pPr>
            <w:r w:rsidRPr="00C10456">
              <w:t>1</w:t>
            </w:r>
          </w:p>
        </w:tc>
        <w:tc>
          <w:tcPr>
            <w:tcW w:w="3687" w:type="dxa"/>
            <w:tcBorders>
              <w:top w:val="single" w:sz="4" w:space="0" w:color="auto"/>
              <w:left w:val="single" w:sz="4" w:space="0" w:color="auto"/>
              <w:bottom w:val="single" w:sz="4" w:space="0" w:color="auto"/>
              <w:right w:val="single" w:sz="4" w:space="0" w:color="auto"/>
            </w:tcBorders>
          </w:tcPr>
          <w:p w14:paraId="70BE61FE" w14:textId="77777777" w:rsidR="004541D9" w:rsidRPr="00C10456" w:rsidRDefault="004541D9" w:rsidP="008112C2">
            <w:pPr>
              <w:pStyle w:val="TAL"/>
            </w:pPr>
            <w:r w:rsidRPr="00C10456">
              <w:t>Indicates the stop time of the time window.</w:t>
            </w:r>
          </w:p>
        </w:tc>
        <w:tc>
          <w:tcPr>
            <w:tcW w:w="1364" w:type="dxa"/>
            <w:tcBorders>
              <w:top w:val="single" w:sz="4" w:space="0" w:color="auto"/>
              <w:left w:val="single" w:sz="4" w:space="0" w:color="auto"/>
              <w:bottom w:val="single" w:sz="4" w:space="0" w:color="auto"/>
              <w:right w:val="single" w:sz="4" w:space="0" w:color="auto"/>
            </w:tcBorders>
          </w:tcPr>
          <w:p w14:paraId="52C24BC0" w14:textId="77777777" w:rsidR="004541D9" w:rsidRPr="00C10456" w:rsidRDefault="004541D9" w:rsidP="008112C2">
            <w:pPr>
              <w:pStyle w:val="TAL"/>
              <w:rPr>
                <w:rFonts w:cs="Arial"/>
                <w:szCs w:val="18"/>
              </w:rPr>
            </w:pPr>
          </w:p>
        </w:tc>
      </w:tr>
    </w:tbl>
    <w:p w14:paraId="2E82189E" w14:textId="77777777" w:rsidR="004541D9" w:rsidRDefault="004541D9" w:rsidP="006A68E3">
      <w:pPr>
        <w:rPr>
          <w:lang w:eastAsia="zh-CN"/>
        </w:rPr>
      </w:pPr>
    </w:p>
    <w:p w14:paraId="38A8BA8B" w14:textId="1C3A3265" w:rsidR="00FA7531" w:rsidRPr="00C10456" w:rsidRDefault="00FA7531" w:rsidP="00FA7531">
      <w:pPr>
        <w:pStyle w:val="Heading3"/>
        <w:rPr>
          <w:lang w:eastAsia="zh-CN"/>
        </w:rPr>
      </w:pPr>
      <w:bookmarkStart w:id="619" w:name="_CRA_2_4_9"/>
      <w:bookmarkStart w:id="620" w:name="_Toc233626606"/>
      <w:bookmarkEnd w:id="619"/>
      <w:r w:rsidRPr="00C10456">
        <w:rPr>
          <w:lang w:eastAsia="zh-CN"/>
        </w:rPr>
        <w:t>A.2.4.</w:t>
      </w:r>
      <w:r>
        <w:rPr>
          <w:lang w:eastAsia="zh-CN"/>
        </w:rPr>
        <w:t>9</w:t>
      </w:r>
      <w:r w:rsidRPr="00C10456">
        <w:rPr>
          <w:lang w:eastAsia="zh-CN"/>
        </w:rPr>
        <w:tab/>
        <w:t xml:space="preserve">Type: </w:t>
      </w:r>
      <w:r>
        <w:t>XrAppDevCapability</w:t>
      </w:r>
      <w:bookmarkEnd w:id="620"/>
    </w:p>
    <w:p w14:paraId="44645833" w14:textId="77777777" w:rsidR="006D0954" w:rsidRPr="00C10456" w:rsidRDefault="006D0954" w:rsidP="006D0954">
      <w:pPr>
        <w:pStyle w:val="TH"/>
      </w:pPr>
      <w:bookmarkStart w:id="621" w:name="_CRTableA_2_4_9_1"/>
      <w:r w:rsidRPr="00C10456">
        <w:t>Table </w:t>
      </w:r>
      <w:bookmarkEnd w:id="621"/>
      <w:r w:rsidRPr="00C10456">
        <w:rPr>
          <w:lang w:eastAsia="zh-CN"/>
        </w:rPr>
        <w:t>A.2.4.</w:t>
      </w:r>
      <w:r>
        <w:rPr>
          <w:lang w:eastAsia="zh-CN"/>
        </w:rPr>
        <w:t>9</w:t>
      </w:r>
      <w:r w:rsidRPr="00C10456">
        <w:rPr>
          <w:lang w:eastAsia="zh-CN"/>
        </w:rPr>
        <w:t>.1</w:t>
      </w:r>
      <w:r w:rsidRPr="00C10456">
        <w:t xml:space="preserve">: Definition of type </w:t>
      </w:r>
      <w:r>
        <w:t>XrAppDevCapability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275"/>
        <w:gridCol w:w="425"/>
        <w:gridCol w:w="1135"/>
        <w:gridCol w:w="3687"/>
        <w:gridCol w:w="1364"/>
      </w:tblGrid>
      <w:tr w:rsidR="006D0954" w:rsidRPr="00C10456" w14:paraId="000B5CA3"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5898808E" w14:textId="77777777" w:rsidR="006D0954" w:rsidRPr="00C10456" w:rsidRDefault="006D0954" w:rsidP="00A224F2">
            <w:pPr>
              <w:pStyle w:val="TAH"/>
            </w:pPr>
            <w:r w:rsidRPr="00C10456">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D88B43B" w14:textId="77777777" w:rsidR="006D0954" w:rsidRPr="00C10456" w:rsidRDefault="006D0954" w:rsidP="00A224F2">
            <w:pPr>
              <w:pStyle w:val="TAH"/>
            </w:pPr>
            <w:r w:rsidRPr="00C1045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07723CF" w14:textId="77777777" w:rsidR="006D0954" w:rsidRPr="00C10456" w:rsidRDefault="006D0954" w:rsidP="00A224F2">
            <w:pPr>
              <w:pStyle w:val="TAH"/>
            </w:pPr>
            <w:r w:rsidRPr="00C10456">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A59716" w14:textId="77777777" w:rsidR="006D0954" w:rsidRPr="00C10456" w:rsidRDefault="006D0954" w:rsidP="00A224F2">
            <w:pPr>
              <w:pStyle w:val="TAH"/>
            </w:pPr>
            <w:r w:rsidRPr="00C10456">
              <w:t>Cardinality</w:t>
            </w:r>
          </w:p>
        </w:tc>
        <w:tc>
          <w:tcPr>
            <w:tcW w:w="3687" w:type="dxa"/>
            <w:tcBorders>
              <w:top w:val="single" w:sz="4" w:space="0" w:color="auto"/>
              <w:left w:val="single" w:sz="4" w:space="0" w:color="auto"/>
              <w:bottom w:val="single" w:sz="4" w:space="0" w:color="auto"/>
              <w:right w:val="single" w:sz="4" w:space="0" w:color="auto"/>
            </w:tcBorders>
            <w:shd w:val="clear" w:color="auto" w:fill="C0C0C0"/>
            <w:hideMark/>
          </w:tcPr>
          <w:p w14:paraId="1CA20D7F" w14:textId="77777777" w:rsidR="006D0954" w:rsidRPr="00C10456" w:rsidRDefault="006D0954" w:rsidP="00A224F2">
            <w:pPr>
              <w:pStyle w:val="TAH"/>
            </w:pPr>
            <w:r w:rsidRPr="00C10456">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0FEC8733" w14:textId="77777777" w:rsidR="006D0954" w:rsidRPr="00C10456" w:rsidRDefault="006D0954" w:rsidP="00A224F2">
            <w:pPr>
              <w:pStyle w:val="TAH"/>
            </w:pPr>
            <w:r w:rsidRPr="00C10456">
              <w:t>Applicability</w:t>
            </w:r>
          </w:p>
        </w:tc>
      </w:tr>
      <w:tr w:rsidR="006D0954" w:rsidRPr="00C10456" w14:paraId="52114E2E"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4EED9A07" w14:textId="74FE9A2F" w:rsidR="006D0954" w:rsidRPr="00C10456" w:rsidRDefault="006D0954" w:rsidP="00A224F2">
            <w:pPr>
              <w:pStyle w:val="TAL"/>
            </w:pPr>
            <w:r>
              <w:t>mediaCodec</w:t>
            </w:r>
          </w:p>
        </w:tc>
        <w:tc>
          <w:tcPr>
            <w:tcW w:w="1275" w:type="dxa"/>
            <w:tcBorders>
              <w:top w:val="single" w:sz="4" w:space="0" w:color="auto"/>
              <w:left w:val="single" w:sz="4" w:space="0" w:color="auto"/>
              <w:bottom w:val="single" w:sz="4" w:space="0" w:color="auto"/>
              <w:right w:val="single" w:sz="4" w:space="0" w:color="auto"/>
            </w:tcBorders>
          </w:tcPr>
          <w:p w14:paraId="0C3ADCF5" w14:textId="666DE66C" w:rsidR="006D0954" w:rsidRPr="00C10456" w:rsidRDefault="006D0954" w:rsidP="00A224F2">
            <w:pPr>
              <w:pStyle w:val="TAL"/>
            </w:pPr>
            <w:r>
              <w:t>MediaCodec</w:t>
            </w:r>
          </w:p>
        </w:tc>
        <w:tc>
          <w:tcPr>
            <w:tcW w:w="425" w:type="dxa"/>
            <w:tcBorders>
              <w:top w:val="single" w:sz="4" w:space="0" w:color="auto"/>
              <w:left w:val="single" w:sz="4" w:space="0" w:color="auto"/>
              <w:bottom w:val="single" w:sz="4" w:space="0" w:color="auto"/>
              <w:right w:val="single" w:sz="4" w:space="0" w:color="auto"/>
            </w:tcBorders>
          </w:tcPr>
          <w:p w14:paraId="493B5F05" w14:textId="212DA610"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5B92F9E"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2C6469FC" w14:textId="0C4A11CB" w:rsidR="006D0954" w:rsidRPr="00C10456" w:rsidRDefault="006D0954" w:rsidP="00A224F2">
            <w:pPr>
              <w:pStyle w:val="TAL"/>
            </w:pPr>
            <w:r>
              <w:rPr>
                <w:lang w:val="en-US"/>
              </w:rPr>
              <w:t>Indicates media codec information.</w:t>
            </w:r>
          </w:p>
        </w:tc>
        <w:tc>
          <w:tcPr>
            <w:tcW w:w="1364" w:type="dxa"/>
            <w:tcBorders>
              <w:top w:val="single" w:sz="4" w:space="0" w:color="auto"/>
              <w:left w:val="single" w:sz="4" w:space="0" w:color="auto"/>
              <w:bottom w:val="single" w:sz="4" w:space="0" w:color="auto"/>
              <w:right w:val="single" w:sz="4" w:space="0" w:color="auto"/>
            </w:tcBorders>
          </w:tcPr>
          <w:p w14:paraId="2342BB1F" w14:textId="77777777" w:rsidR="006D0954" w:rsidRPr="00C10456" w:rsidRDefault="006D0954" w:rsidP="00A224F2">
            <w:pPr>
              <w:pStyle w:val="TAL"/>
              <w:rPr>
                <w:rFonts w:cs="Arial"/>
                <w:szCs w:val="18"/>
              </w:rPr>
            </w:pPr>
          </w:p>
        </w:tc>
      </w:tr>
      <w:tr w:rsidR="006D0954" w:rsidRPr="00C10456" w14:paraId="4BE351AA"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7CF12435" w14:textId="5786647D" w:rsidR="006D0954" w:rsidRPr="00C10456" w:rsidRDefault="006D0954" w:rsidP="00A224F2">
            <w:pPr>
              <w:pStyle w:val="TAL"/>
            </w:pPr>
            <w:r>
              <w:t>mediaResolution</w:t>
            </w:r>
          </w:p>
        </w:tc>
        <w:tc>
          <w:tcPr>
            <w:tcW w:w="1275" w:type="dxa"/>
            <w:tcBorders>
              <w:top w:val="single" w:sz="4" w:space="0" w:color="auto"/>
              <w:left w:val="single" w:sz="4" w:space="0" w:color="auto"/>
              <w:bottom w:val="single" w:sz="4" w:space="0" w:color="auto"/>
              <w:right w:val="single" w:sz="4" w:space="0" w:color="auto"/>
            </w:tcBorders>
          </w:tcPr>
          <w:p w14:paraId="4A06FBDD" w14:textId="7B566463" w:rsidR="006D0954" w:rsidRPr="00C10456" w:rsidRDefault="006D0954" w:rsidP="00A224F2">
            <w:pPr>
              <w:pStyle w:val="TAL"/>
            </w:pPr>
            <w:r>
              <w:t>MediaResolution</w:t>
            </w:r>
          </w:p>
        </w:tc>
        <w:tc>
          <w:tcPr>
            <w:tcW w:w="425" w:type="dxa"/>
            <w:tcBorders>
              <w:top w:val="single" w:sz="4" w:space="0" w:color="auto"/>
              <w:left w:val="single" w:sz="4" w:space="0" w:color="auto"/>
              <w:bottom w:val="single" w:sz="4" w:space="0" w:color="auto"/>
              <w:right w:val="single" w:sz="4" w:space="0" w:color="auto"/>
            </w:tcBorders>
          </w:tcPr>
          <w:p w14:paraId="08F93BCF" w14:textId="3C561AF5" w:rsidR="006D0954" w:rsidRPr="00C10456" w:rsidRDefault="006D0954" w:rsidP="00A224F2">
            <w:pPr>
              <w:pStyle w:val="TAC"/>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5C78249A" w14:textId="77777777" w:rsidR="006D0954" w:rsidRPr="00C10456" w:rsidRDefault="006D0954" w:rsidP="00A224F2">
            <w:pPr>
              <w:pStyle w:val="TAL"/>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08210ED3" w14:textId="3CE7C622" w:rsidR="006D0954" w:rsidRPr="00C10456" w:rsidRDefault="006D0954" w:rsidP="00A224F2">
            <w:pPr>
              <w:pStyle w:val="TAL"/>
            </w:pPr>
            <w:r>
              <w:rPr>
                <w:lang w:eastAsia="ko-KR"/>
              </w:rPr>
              <w:t>Indicates media resolution information in pixels.</w:t>
            </w:r>
          </w:p>
        </w:tc>
        <w:tc>
          <w:tcPr>
            <w:tcW w:w="1364" w:type="dxa"/>
            <w:tcBorders>
              <w:top w:val="single" w:sz="4" w:space="0" w:color="auto"/>
              <w:left w:val="single" w:sz="4" w:space="0" w:color="auto"/>
              <w:bottom w:val="single" w:sz="4" w:space="0" w:color="auto"/>
              <w:right w:val="single" w:sz="4" w:space="0" w:color="auto"/>
            </w:tcBorders>
          </w:tcPr>
          <w:p w14:paraId="77427730" w14:textId="77777777" w:rsidR="006D0954" w:rsidRPr="00C10456" w:rsidRDefault="006D0954" w:rsidP="00A224F2">
            <w:pPr>
              <w:pStyle w:val="TAL"/>
              <w:rPr>
                <w:rFonts w:cs="Arial"/>
                <w:szCs w:val="18"/>
              </w:rPr>
            </w:pPr>
          </w:p>
        </w:tc>
      </w:tr>
      <w:tr w:rsidR="006D0954" w:rsidRPr="00C10456" w14:paraId="75D075E6"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6AC0CFE1" w14:textId="77777777" w:rsidR="006D0954" w:rsidDel="000B14A5" w:rsidRDefault="006D0954" w:rsidP="00A224F2">
            <w:pPr>
              <w:pStyle w:val="TAL"/>
            </w:pPr>
            <w:r>
              <w:t>mediaFrameRate</w:t>
            </w:r>
          </w:p>
        </w:tc>
        <w:tc>
          <w:tcPr>
            <w:tcW w:w="1275" w:type="dxa"/>
            <w:tcBorders>
              <w:top w:val="single" w:sz="4" w:space="0" w:color="auto"/>
              <w:left w:val="single" w:sz="4" w:space="0" w:color="auto"/>
              <w:bottom w:val="single" w:sz="4" w:space="0" w:color="auto"/>
              <w:right w:val="single" w:sz="4" w:space="0" w:color="auto"/>
            </w:tcBorders>
          </w:tcPr>
          <w:p w14:paraId="01F3E4E0" w14:textId="77777777" w:rsidR="006D0954" w:rsidDel="000B14A5" w:rsidRDefault="006D0954" w:rsidP="00A224F2">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4A01BB4" w14:textId="77777777" w:rsidR="006D0954" w:rsidDel="000B14A5" w:rsidRDefault="006D0954" w:rsidP="00A224F2">
            <w:pPr>
              <w:pStyle w:val="TAC"/>
              <w:rPr>
                <w:lang w:val="sv-SE"/>
              </w:rPr>
            </w:pPr>
            <w:r>
              <w:rPr>
                <w:lang w:val="sv-SE"/>
              </w:rPr>
              <w:t>O</w:t>
            </w:r>
          </w:p>
        </w:tc>
        <w:tc>
          <w:tcPr>
            <w:tcW w:w="1135" w:type="dxa"/>
            <w:tcBorders>
              <w:top w:val="single" w:sz="4" w:space="0" w:color="auto"/>
              <w:left w:val="single" w:sz="4" w:space="0" w:color="auto"/>
              <w:bottom w:val="single" w:sz="4" w:space="0" w:color="auto"/>
              <w:right w:val="single" w:sz="4" w:space="0" w:color="auto"/>
            </w:tcBorders>
          </w:tcPr>
          <w:p w14:paraId="0D536FF5"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54FAD0E0" w14:textId="77777777" w:rsidR="006D0954" w:rsidDel="000B14A5" w:rsidRDefault="006D0954" w:rsidP="00A224F2">
            <w:pPr>
              <w:pStyle w:val="TAL"/>
              <w:rPr>
                <w:lang w:eastAsia="ko-KR"/>
              </w:rPr>
            </w:pPr>
            <w:r>
              <w:rPr>
                <w:lang w:eastAsia="ko-KR"/>
              </w:rPr>
              <w:t>Indicates the media frame rate information.</w:t>
            </w:r>
          </w:p>
        </w:tc>
        <w:tc>
          <w:tcPr>
            <w:tcW w:w="1364" w:type="dxa"/>
            <w:tcBorders>
              <w:top w:val="single" w:sz="4" w:space="0" w:color="auto"/>
              <w:left w:val="single" w:sz="4" w:space="0" w:color="auto"/>
              <w:bottom w:val="single" w:sz="4" w:space="0" w:color="auto"/>
              <w:right w:val="single" w:sz="4" w:space="0" w:color="auto"/>
            </w:tcBorders>
          </w:tcPr>
          <w:p w14:paraId="352C0BE1" w14:textId="77777777" w:rsidR="006D0954" w:rsidRPr="00C10456" w:rsidRDefault="006D0954" w:rsidP="00A224F2">
            <w:pPr>
              <w:pStyle w:val="TAL"/>
              <w:rPr>
                <w:rFonts w:cs="Arial"/>
                <w:szCs w:val="18"/>
              </w:rPr>
            </w:pPr>
          </w:p>
        </w:tc>
      </w:tr>
      <w:tr w:rsidR="006D0954" w:rsidRPr="00C10456" w14:paraId="0DA9C2BD" w14:textId="77777777" w:rsidTr="00243E54">
        <w:trPr>
          <w:jc w:val="center"/>
        </w:trPr>
        <w:tc>
          <w:tcPr>
            <w:tcW w:w="1649" w:type="dxa"/>
            <w:tcBorders>
              <w:top w:val="single" w:sz="4" w:space="0" w:color="auto"/>
              <w:left w:val="single" w:sz="4" w:space="0" w:color="auto"/>
              <w:bottom w:val="single" w:sz="4" w:space="0" w:color="auto"/>
              <w:right w:val="single" w:sz="4" w:space="0" w:color="auto"/>
            </w:tcBorders>
          </w:tcPr>
          <w:p w14:paraId="5947FD7A" w14:textId="77777777" w:rsidR="006D0954" w:rsidDel="000B14A5" w:rsidRDefault="006D0954" w:rsidP="00A224F2">
            <w:pPr>
              <w:pStyle w:val="TAL"/>
            </w:pPr>
            <w:r>
              <w:t>mediaFov</w:t>
            </w:r>
          </w:p>
        </w:tc>
        <w:tc>
          <w:tcPr>
            <w:tcW w:w="1275" w:type="dxa"/>
            <w:tcBorders>
              <w:top w:val="single" w:sz="4" w:space="0" w:color="auto"/>
              <w:left w:val="single" w:sz="4" w:space="0" w:color="auto"/>
              <w:bottom w:val="single" w:sz="4" w:space="0" w:color="auto"/>
              <w:right w:val="single" w:sz="4" w:space="0" w:color="auto"/>
            </w:tcBorders>
          </w:tcPr>
          <w:p w14:paraId="39D41427" w14:textId="77777777" w:rsidR="006D0954" w:rsidDel="000B14A5" w:rsidRDefault="006D0954" w:rsidP="00A224F2">
            <w:pPr>
              <w:pStyle w:val="TAL"/>
            </w:pPr>
            <w:r>
              <w:t>MediaFov</w:t>
            </w:r>
          </w:p>
        </w:tc>
        <w:tc>
          <w:tcPr>
            <w:tcW w:w="425" w:type="dxa"/>
            <w:tcBorders>
              <w:top w:val="single" w:sz="4" w:space="0" w:color="auto"/>
              <w:left w:val="single" w:sz="4" w:space="0" w:color="auto"/>
              <w:bottom w:val="single" w:sz="4" w:space="0" w:color="auto"/>
              <w:right w:val="single" w:sz="4" w:space="0" w:color="auto"/>
            </w:tcBorders>
          </w:tcPr>
          <w:p w14:paraId="1815E60D" w14:textId="77777777" w:rsidR="006D0954" w:rsidRPr="00156AF3" w:rsidDel="000B14A5" w:rsidRDefault="006D0954" w:rsidP="00A224F2">
            <w:pPr>
              <w:pStyle w:val="TAC"/>
              <w:rPr>
                <w:lang w:val="en-US"/>
              </w:rPr>
            </w:pPr>
            <w:r>
              <w:rPr>
                <w:lang w:val="en-US"/>
              </w:rPr>
              <w:t>O</w:t>
            </w:r>
          </w:p>
        </w:tc>
        <w:tc>
          <w:tcPr>
            <w:tcW w:w="1135" w:type="dxa"/>
            <w:tcBorders>
              <w:top w:val="single" w:sz="4" w:space="0" w:color="auto"/>
              <w:left w:val="single" w:sz="4" w:space="0" w:color="auto"/>
              <w:bottom w:val="single" w:sz="4" w:space="0" w:color="auto"/>
              <w:right w:val="single" w:sz="4" w:space="0" w:color="auto"/>
            </w:tcBorders>
          </w:tcPr>
          <w:p w14:paraId="1B2737F3" w14:textId="77777777" w:rsidR="006D0954" w:rsidRDefault="006D0954" w:rsidP="00A224F2">
            <w:pPr>
              <w:pStyle w:val="TAL"/>
              <w:rPr>
                <w:lang w:eastAsia="zh-CN"/>
              </w:rPr>
            </w:pPr>
            <w:r>
              <w:rPr>
                <w:lang w:eastAsia="zh-CN"/>
              </w:rPr>
              <w:t>0..1</w:t>
            </w:r>
          </w:p>
        </w:tc>
        <w:tc>
          <w:tcPr>
            <w:tcW w:w="3687" w:type="dxa"/>
            <w:tcBorders>
              <w:top w:val="single" w:sz="4" w:space="0" w:color="auto"/>
              <w:left w:val="single" w:sz="4" w:space="0" w:color="auto"/>
              <w:bottom w:val="single" w:sz="4" w:space="0" w:color="auto"/>
              <w:right w:val="single" w:sz="4" w:space="0" w:color="auto"/>
            </w:tcBorders>
          </w:tcPr>
          <w:p w14:paraId="4A9A13BC" w14:textId="77777777" w:rsidR="006D0954" w:rsidDel="000B14A5" w:rsidRDefault="006D0954" w:rsidP="00A224F2">
            <w:pPr>
              <w:pStyle w:val="TAL"/>
              <w:rPr>
                <w:lang w:eastAsia="ko-KR"/>
              </w:rPr>
            </w:pPr>
            <w:r>
              <w:rPr>
                <w:lang w:eastAsia="ko-KR"/>
              </w:rPr>
              <w:t>Indicates the media Field of View information in degrees.</w:t>
            </w:r>
          </w:p>
        </w:tc>
        <w:tc>
          <w:tcPr>
            <w:tcW w:w="1364" w:type="dxa"/>
            <w:tcBorders>
              <w:top w:val="single" w:sz="4" w:space="0" w:color="auto"/>
              <w:left w:val="single" w:sz="4" w:space="0" w:color="auto"/>
              <w:bottom w:val="single" w:sz="4" w:space="0" w:color="auto"/>
              <w:right w:val="single" w:sz="4" w:space="0" w:color="auto"/>
            </w:tcBorders>
          </w:tcPr>
          <w:p w14:paraId="13F3DE74" w14:textId="77777777" w:rsidR="006D0954" w:rsidRPr="00C10456" w:rsidRDefault="006D0954" w:rsidP="00A224F2">
            <w:pPr>
              <w:pStyle w:val="TAL"/>
              <w:rPr>
                <w:rFonts w:cs="Arial"/>
                <w:szCs w:val="18"/>
              </w:rPr>
            </w:pPr>
          </w:p>
        </w:tc>
      </w:tr>
    </w:tbl>
    <w:p w14:paraId="3495032E" w14:textId="22A8CE6F" w:rsidR="00FA7531" w:rsidRPr="00243E54" w:rsidRDefault="00FA7531" w:rsidP="00243E54"/>
    <w:p w14:paraId="35598E03" w14:textId="5FA21F84" w:rsidR="000621D7" w:rsidRPr="00C10456" w:rsidRDefault="000621D7" w:rsidP="000621D7">
      <w:pPr>
        <w:pStyle w:val="Heading3"/>
        <w:rPr>
          <w:lang w:eastAsia="zh-CN"/>
        </w:rPr>
      </w:pPr>
      <w:bookmarkStart w:id="622" w:name="_CRA_2_4_10"/>
      <w:bookmarkStart w:id="623" w:name="_Toc233626607"/>
      <w:bookmarkEnd w:id="622"/>
      <w:r w:rsidRPr="00C10456">
        <w:rPr>
          <w:lang w:eastAsia="zh-CN"/>
        </w:rPr>
        <w:lastRenderedPageBreak/>
        <w:t>A.2.4.</w:t>
      </w:r>
      <w:r>
        <w:rPr>
          <w:rFonts w:hint="eastAsia"/>
          <w:lang w:eastAsia="ko-KR"/>
        </w:rPr>
        <w:t>10</w:t>
      </w:r>
      <w:r w:rsidRPr="00C10456">
        <w:rPr>
          <w:lang w:eastAsia="zh-CN"/>
        </w:rPr>
        <w:tab/>
        <w:t xml:space="preserve">Type: </w:t>
      </w:r>
      <w:r w:rsidRPr="00E8166C">
        <w:t>Non3gppAccessMeasurement</w:t>
      </w:r>
      <w:bookmarkEnd w:id="623"/>
    </w:p>
    <w:p w14:paraId="47A9E759" w14:textId="3AAF2BED" w:rsidR="000621D7" w:rsidRPr="00C10456" w:rsidRDefault="000621D7" w:rsidP="000621D7">
      <w:pPr>
        <w:pStyle w:val="TH"/>
      </w:pPr>
      <w:bookmarkStart w:id="624" w:name="_CRTableA_2_4_10_1"/>
      <w:r w:rsidRPr="00C10456">
        <w:t>Table </w:t>
      </w:r>
      <w:bookmarkEnd w:id="624"/>
      <w:r w:rsidRPr="00C10456">
        <w:rPr>
          <w:lang w:eastAsia="zh-CN"/>
        </w:rPr>
        <w:t>A.2.4.</w:t>
      </w:r>
      <w:r>
        <w:rPr>
          <w:rFonts w:hint="eastAsia"/>
          <w:lang w:eastAsia="ko-KR"/>
        </w:rPr>
        <w:t>10</w:t>
      </w:r>
      <w:r w:rsidRPr="00C10456">
        <w:rPr>
          <w:lang w:eastAsia="zh-CN"/>
        </w:rPr>
        <w:t>.1</w:t>
      </w:r>
      <w:r w:rsidRPr="00C10456">
        <w:t xml:space="preserve">: Definition of type </w:t>
      </w:r>
      <w:r w:rsidRPr="00E8166C">
        <w:t>Non3gppAccessMeasurement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0984176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C1D2E80"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68DD74A"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89163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5F7C6"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39F3ED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9DA9A" w14:textId="77777777" w:rsidR="000621D7" w:rsidRDefault="000621D7" w:rsidP="008112C2">
            <w:pPr>
              <w:pStyle w:val="TAH"/>
              <w:rPr>
                <w:rFonts w:cs="Arial"/>
                <w:szCs w:val="18"/>
              </w:rPr>
            </w:pPr>
            <w:r>
              <w:t>Applicability</w:t>
            </w:r>
          </w:p>
        </w:tc>
      </w:tr>
      <w:tr w:rsidR="000621D7" w14:paraId="237D20A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2B82422D" w14:textId="77777777" w:rsidR="000621D7" w:rsidRDefault="000621D7" w:rsidP="008112C2">
            <w:pPr>
              <w:pStyle w:val="TAL"/>
              <w:rPr>
                <w:lang w:val="sv-SE"/>
              </w:rPr>
            </w:pPr>
            <w:r>
              <w:rPr>
                <w:lang w:val="sv-SE"/>
              </w:rPr>
              <w:t>measuredAccess</w:t>
            </w:r>
          </w:p>
        </w:tc>
        <w:tc>
          <w:tcPr>
            <w:tcW w:w="1276" w:type="dxa"/>
            <w:tcBorders>
              <w:top w:val="single" w:sz="4" w:space="0" w:color="auto"/>
              <w:left w:val="single" w:sz="4" w:space="0" w:color="auto"/>
              <w:bottom w:val="single" w:sz="4" w:space="0" w:color="auto"/>
              <w:right w:val="single" w:sz="4" w:space="0" w:color="auto"/>
            </w:tcBorders>
            <w:hideMark/>
          </w:tcPr>
          <w:p w14:paraId="3F3192F0" w14:textId="77777777" w:rsidR="000621D7" w:rsidRDefault="000621D7" w:rsidP="008112C2">
            <w:pPr>
              <w:pStyle w:val="TAL"/>
              <w:rPr>
                <w:lang w:val="sv-SE"/>
              </w:rPr>
            </w:pPr>
            <w:r>
              <w:rPr>
                <w:lang w:val="sv-SE"/>
              </w:rPr>
              <w:t>MeasuredNon3gppAccess</w:t>
            </w:r>
          </w:p>
        </w:tc>
        <w:tc>
          <w:tcPr>
            <w:tcW w:w="425" w:type="dxa"/>
            <w:tcBorders>
              <w:top w:val="single" w:sz="4" w:space="0" w:color="auto"/>
              <w:left w:val="single" w:sz="4" w:space="0" w:color="auto"/>
              <w:bottom w:val="single" w:sz="4" w:space="0" w:color="auto"/>
              <w:right w:val="single" w:sz="4" w:space="0" w:color="auto"/>
            </w:tcBorders>
            <w:hideMark/>
          </w:tcPr>
          <w:p w14:paraId="6BDECBD0"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D3DE777"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2AE5B8A4" w14:textId="77777777" w:rsidR="000621D7" w:rsidRDefault="000621D7" w:rsidP="008112C2">
            <w:pPr>
              <w:pStyle w:val="TAL"/>
            </w:pPr>
            <w:r>
              <w:t xml:space="preserve">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p>
          <w:p w14:paraId="49E94172" w14:textId="77777777" w:rsidR="000621D7" w:rsidRDefault="000621D7" w:rsidP="008112C2">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14809266" w14:textId="77777777" w:rsidR="000621D7" w:rsidRDefault="000621D7" w:rsidP="008112C2">
            <w:pPr>
              <w:pStyle w:val="TAL"/>
              <w:rPr>
                <w:rFonts w:cs="Arial"/>
                <w:szCs w:val="18"/>
              </w:rPr>
            </w:pPr>
          </w:p>
        </w:tc>
      </w:tr>
      <w:tr w:rsidR="000621D7" w14:paraId="38946CB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125B93F2" w14:textId="77777777" w:rsidR="000621D7" w:rsidRDefault="000621D7" w:rsidP="008112C2">
            <w:pPr>
              <w:pStyle w:val="TAL"/>
              <w:rPr>
                <w:lang w:val="sv-SE"/>
              </w:rPr>
            </w:pPr>
            <w:r>
              <w:rPr>
                <w:lang w:val="sv-SE"/>
              </w:rPr>
              <w:t>signalStrengthValues</w:t>
            </w:r>
          </w:p>
        </w:tc>
        <w:tc>
          <w:tcPr>
            <w:tcW w:w="1276" w:type="dxa"/>
            <w:tcBorders>
              <w:top w:val="single" w:sz="4" w:space="0" w:color="auto"/>
              <w:left w:val="single" w:sz="4" w:space="0" w:color="auto"/>
              <w:bottom w:val="single" w:sz="4" w:space="0" w:color="auto"/>
              <w:right w:val="single" w:sz="4" w:space="0" w:color="auto"/>
            </w:tcBorders>
            <w:hideMark/>
          </w:tcPr>
          <w:p w14:paraId="5E47717F" w14:textId="77777777" w:rsidR="000621D7" w:rsidRDefault="000621D7" w:rsidP="008112C2">
            <w:pPr>
              <w:pStyle w:val="TAL"/>
              <w:rPr>
                <w:lang w:val="sv-SE"/>
              </w:rPr>
            </w:pPr>
            <w:r>
              <w:rPr>
                <w:lang w:val="sv-SE"/>
              </w:rPr>
              <w:t>array(</w:t>
            </w:r>
            <w:r w:rsidRPr="00C577E3">
              <w:rPr>
                <w:lang w:eastAsia="zh-CN"/>
              </w:rPr>
              <w:t>Uinteger</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D9F305" w14:textId="77777777" w:rsidR="000621D7"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454CF782" w14:textId="77777777" w:rsidR="000621D7" w:rsidRDefault="000621D7" w:rsidP="008112C2">
            <w:pPr>
              <w:pStyle w:val="TAL"/>
              <w:rPr>
                <w:lang w:val="sv-SE"/>
              </w:rPr>
            </w:pPr>
            <w:r>
              <w:rPr>
                <w:lang w:eastAsia="zh-CN"/>
              </w:rPr>
              <w:t>1..N</w:t>
            </w:r>
          </w:p>
        </w:tc>
        <w:tc>
          <w:tcPr>
            <w:tcW w:w="3686" w:type="dxa"/>
            <w:tcBorders>
              <w:top w:val="single" w:sz="4" w:space="0" w:color="auto"/>
              <w:left w:val="single" w:sz="4" w:space="0" w:color="auto"/>
              <w:bottom w:val="single" w:sz="4" w:space="0" w:color="auto"/>
              <w:right w:val="single" w:sz="4" w:space="0" w:color="auto"/>
            </w:tcBorders>
            <w:hideMark/>
          </w:tcPr>
          <w:p w14:paraId="34C01742" w14:textId="411EF885" w:rsidR="000621D7" w:rsidRDefault="000621D7" w:rsidP="008112C2">
            <w:pPr>
              <w:pStyle w:val="TAL"/>
              <w:rPr>
                <w:rFonts w:cs="Arial"/>
                <w:szCs w:val="18"/>
                <w:lang w:val="en-US" w:eastAsia="zh-CN"/>
              </w:rPr>
            </w:pPr>
            <w:r w:rsidRPr="00D20795">
              <w:t>List of signal strength values (</w:t>
            </w:r>
            <w:r w:rsidR="00004EC0">
              <w:t>e.g.</w:t>
            </w:r>
            <w:r w:rsidRPr="00D20795">
              <w:t xml:space="preserve"> RSSI) for the measured non-3GPP access.</w:t>
            </w:r>
          </w:p>
        </w:tc>
        <w:tc>
          <w:tcPr>
            <w:tcW w:w="1366" w:type="dxa"/>
            <w:tcBorders>
              <w:top w:val="single" w:sz="4" w:space="0" w:color="auto"/>
              <w:left w:val="single" w:sz="4" w:space="0" w:color="auto"/>
              <w:bottom w:val="single" w:sz="4" w:space="0" w:color="auto"/>
              <w:right w:val="single" w:sz="4" w:space="0" w:color="auto"/>
            </w:tcBorders>
          </w:tcPr>
          <w:p w14:paraId="4849216F" w14:textId="77777777" w:rsidR="000621D7" w:rsidRDefault="000621D7" w:rsidP="008112C2">
            <w:pPr>
              <w:pStyle w:val="TAL"/>
              <w:rPr>
                <w:rFonts w:cs="Arial"/>
                <w:szCs w:val="18"/>
              </w:rPr>
            </w:pPr>
          </w:p>
        </w:tc>
      </w:tr>
      <w:tr w:rsidR="000621D7" w14:paraId="16890701"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11BE766" w14:textId="77777777" w:rsidR="000621D7" w:rsidRDefault="000621D7" w:rsidP="008112C2">
            <w:pPr>
              <w:pStyle w:val="TAN"/>
            </w:pPr>
            <w:r>
              <w:t>NOTE:</w:t>
            </w:r>
            <w:r w:rsidRPr="00C10456">
              <w:rPr>
                <w:lang w:eastAsia="zh-CN"/>
              </w:rPr>
              <w:tab/>
            </w:r>
            <w:r>
              <w:rPr>
                <w:lang w:eastAsia="zh-CN"/>
              </w:rPr>
              <w:t xml:space="preserve">This attribute is not present when </w:t>
            </w:r>
            <w:r w:rsidRPr="00AE5EC6">
              <w:rPr>
                <w:rFonts w:cs="Arial"/>
                <w:szCs w:val="18"/>
                <w:lang w:val="en-US" w:eastAsia="zh-CN"/>
              </w:rPr>
              <w:t>the non-3GPP access measurement policy</w:t>
            </w:r>
            <w:r>
              <w:rPr>
                <w:rFonts w:cs="Arial"/>
                <w:szCs w:val="18"/>
                <w:lang w:val="en-US" w:eastAsia="zh-CN"/>
              </w:rPr>
              <w:t xml:space="preserve"> indicates</w:t>
            </w:r>
            <w:r w:rsidRPr="00AE5EC6">
              <w:rPr>
                <w:rFonts w:cs="Arial"/>
                <w:szCs w:val="18"/>
                <w:lang w:val="en-US" w:eastAsia="zh-CN"/>
              </w:rPr>
              <w:t xml:space="preserve">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r>
    </w:tbl>
    <w:p w14:paraId="21DE67C3" w14:textId="77777777" w:rsidR="000621D7" w:rsidRDefault="000621D7" w:rsidP="000621D7">
      <w:pPr>
        <w:rPr>
          <w:lang w:eastAsia="zh-CN"/>
        </w:rPr>
      </w:pPr>
    </w:p>
    <w:p w14:paraId="1CAE1B95" w14:textId="2E5AEC00" w:rsidR="000621D7" w:rsidRPr="00C10456" w:rsidRDefault="000621D7" w:rsidP="000621D7">
      <w:pPr>
        <w:pStyle w:val="Heading3"/>
        <w:rPr>
          <w:lang w:eastAsia="zh-CN"/>
        </w:rPr>
      </w:pPr>
      <w:bookmarkStart w:id="625" w:name="_CRA_2_4_11"/>
      <w:bookmarkStart w:id="626" w:name="_Toc233626608"/>
      <w:bookmarkEnd w:id="625"/>
      <w:r w:rsidRPr="00C10456">
        <w:rPr>
          <w:lang w:eastAsia="zh-CN"/>
        </w:rPr>
        <w:t>A.2.4.</w:t>
      </w:r>
      <w:r>
        <w:rPr>
          <w:rFonts w:hint="eastAsia"/>
          <w:lang w:eastAsia="ko-KR"/>
        </w:rPr>
        <w:t>11</w:t>
      </w:r>
      <w:r w:rsidRPr="00C10456">
        <w:rPr>
          <w:lang w:eastAsia="zh-CN"/>
        </w:rPr>
        <w:tab/>
        <w:t xml:space="preserve">Type: </w:t>
      </w:r>
      <w:r w:rsidRPr="00CD5065">
        <w:t>MeasuredNon3gppAccess</w:t>
      </w:r>
      <w:bookmarkEnd w:id="626"/>
    </w:p>
    <w:p w14:paraId="5E64E510" w14:textId="0D85F96A" w:rsidR="000621D7" w:rsidRPr="00C10456" w:rsidRDefault="000621D7" w:rsidP="000621D7">
      <w:pPr>
        <w:pStyle w:val="TH"/>
      </w:pPr>
      <w:bookmarkStart w:id="627" w:name="_CRTableA_2_4_11_2"/>
      <w:r w:rsidRPr="00C10456">
        <w:t>Table </w:t>
      </w:r>
      <w:bookmarkEnd w:id="627"/>
      <w:r w:rsidRPr="00C10456">
        <w:rPr>
          <w:lang w:eastAsia="zh-CN"/>
        </w:rPr>
        <w:t>A.2.4.</w:t>
      </w:r>
      <w:r>
        <w:rPr>
          <w:rFonts w:hint="eastAsia"/>
          <w:lang w:eastAsia="ko-KR"/>
        </w:rPr>
        <w:t>11</w:t>
      </w:r>
      <w:r w:rsidRPr="00C10456">
        <w:rPr>
          <w:lang w:eastAsia="zh-CN"/>
        </w:rPr>
        <w:t>.</w:t>
      </w:r>
      <w:r>
        <w:rPr>
          <w:lang w:eastAsia="zh-CN"/>
        </w:rPr>
        <w:t>2</w:t>
      </w:r>
      <w:r w:rsidRPr="00C10456">
        <w:t xml:space="preserve">: Definition of type </w:t>
      </w:r>
      <w:r w:rsidRPr="00CD5065">
        <w:t>MeasuredNon3gppAccess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0621D7" w14:paraId="6DC3DB2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FB49105" w14:textId="77777777" w:rsidR="000621D7" w:rsidRDefault="000621D7" w:rsidP="008112C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2C5079"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17FBC4"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223E74" w14:textId="77777777" w:rsidR="000621D7" w:rsidRDefault="000621D7" w:rsidP="008112C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BC2E772" w14:textId="77777777" w:rsidR="000621D7" w:rsidRDefault="000621D7" w:rsidP="008112C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F35CB45" w14:textId="77777777" w:rsidR="000621D7" w:rsidRDefault="000621D7" w:rsidP="008112C2">
            <w:pPr>
              <w:pStyle w:val="TAH"/>
              <w:rPr>
                <w:rFonts w:cs="Arial"/>
                <w:szCs w:val="18"/>
              </w:rPr>
            </w:pPr>
            <w:r>
              <w:t>Applicability</w:t>
            </w:r>
          </w:p>
        </w:tc>
      </w:tr>
      <w:tr w:rsidR="000621D7" w14:paraId="7E7B9AA4"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0DBB2CC8" w14:textId="77777777" w:rsidR="000621D7" w:rsidRDefault="000621D7" w:rsidP="008112C2">
            <w:pPr>
              <w:pStyle w:val="TAL"/>
              <w:rPr>
                <w:lang w:val="sv-SE"/>
              </w:rPr>
            </w:pPr>
            <w:r>
              <w:rPr>
                <w:lang w:val="sv-SE"/>
              </w:rPr>
              <w:t>ssId</w:t>
            </w:r>
          </w:p>
        </w:tc>
        <w:tc>
          <w:tcPr>
            <w:tcW w:w="1276" w:type="dxa"/>
            <w:tcBorders>
              <w:top w:val="single" w:sz="4" w:space="0" w:color="auto"/>
              <w:left w:val="single" w:sz="4" w:space="0" w:color="auto"/>
              <w:bottom w:val="single" w:sz="4" w:space="0" w:color="auto"/>
              <w:right w:val="single" w:sz="4" w:space="0" w:color="auto"/>
            </w:tcBorders>
            <w:hideMark/>
          </w:tcPr>
          <w:p w14:paraId="60B19E64"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191642D7"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60EE3C9" w14:textId="77777777" w:rsidR="000621D7" w:rsidRDefault="000621D7" w:rsidP="008112C2">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044559E9" w14:textId="41044820"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7396E27C" w14:textId="77777777" w:rsidR="000621D7" w:rsidRDefault="000621D7" w:rsidP="008112C2">
            <w:pPr>
              <w:pStyle w:val="TAL"/>
              <w:rPr>
                <w:rFonts w:cs="Arial"/>
                <w:szCs w:val="18"/>
              </w:rPr>
            </w:pPr>
          </w:p>
        </w:tc>
      </w:tr>
      <w:tr w:rsidR="000621D7" w14:paraId="53D1F7DA"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hideMark/>
          </w:tcPr>
          <w:p w14:paraId="66E87F7C" w14:textId="77777777" w:rsidR="000621D7" w:rsidRDefault="000621D7" w:rsidP="008112C2">
            <w:pPr>
              <w:pStyle w:val="TAL"/>
              <w:rPr>
                <w:lang w:val="sv-SE"/>
              </w:rPr>
            </w:pPr>
            <w:r>
              <w:rPr>
                <w:lang w:val="sv-SE"/>
              </w:rPr>
              <w:t>bssId</w:t>
            </w:r>
          </w:p>
        </w:tc>
        <w:tc>
          <w:tcPr>
            <w:tcW w:w="1276" w:type="dxa"/>
            <w:tcBorders>
              <w:top w:val="single" w:sz="4" w:space="0" w:color="auto"/>
              <w:left w:val="single" w:sz="4" w:space="0" w:color="auto"/>
              <w:bottom w:val="single" w:sz="4" w:space="0" w:color="auto"/>
              <w:right w:val="single" w:sz="4" w:space="0" w:color="auto"/>
            </w:tcBorders>
            <w:hideMark/>
          </w:tcPr>
          <w:p w14:paraId="006FA645" w14:textId="77777777" w:rsidR="000621D7" w:rsidRDefault="000621D7" w:rsidP="008112C2">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4A5FF6" w14:textId="77777777" w:rsidR="000621D7" w:rsidRDefault="000621D7"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7E50315D" w14:textId="77777777" w:rsidR="000621D7" w:rsidRDefault="000621D7" w:rsidP="008112C2">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6582AFA6" w14:textId="5C4FB842" w:rsidR="000621D7" w:rsidRDefault="000621D7" w:rsidP="008112C2">
            <w:pPr>
              <w:pStyle w:val="TAL"/>
              <w:rPr>
                <w:rFonts w:cs="Arial"/>
                <w:szCs w:val="18"/>
                <w:lang w:val="en-US" w:eastAsia="zh-CN"/>
              </w:rPr>
            </w:pPr>
            <w:r>
              <w:rPr>
                <w:rFonts w:cs="Arial"/>
                <w:szCs w:val="18"/>
              </w:rPr>
              <w:t>C</w:t>
            </w:r>
            <w:r w:rsidRPr="00F11966">
              <w:rPr>
                <w:rFonts w:cs="Arial"/>
                <w:szCs w:val="18"/>
              </w:rPr>
              <w:t>ontain</w:t>
            </w:r>
            <w:r>
              <w:rPr>
                <w:rFonts w:cs="Arial"/>
                <w:szCs w:val="18"/>
              </w:rPr>
              <w:t>s</w:t>
            </w:r>
            <w:r w:rsidRPr="00F11966">
              <w:rPr>
                <w:rFonts w:cs="Arial"/>
                <w:szCs w:val="18"/>
              </w:rPr>
              <w:t xml:space="preserve"> the BSSID of the access point to which the </w:t>
            </w:r>
            <w:r>
              <w:rPr>
                <w:rFonts w:cs="Arial"/>
                <w:szCs w:val="18"/>
              </w:rPr>
              <w:t>UE</w:t>
            </w:r>
            <w:r w:rsidRPr="00F11966">
              <w:rPr>
                <w:rFonts w:cs="Arial"/>
                <w:szCs w:val="18"/>
              </w:rPr>
              <w:t xml:space="preserve"> is attached</w:t>
            </w:r>
            <w:r>
              <w:rPr>
                <w:rFonts w:cs="Arial"/>
                <w:szCs w:val="18"/>
              </w:rPr>
              <w:t xml:space="preserve">, as specified in </w:t>
            </w:r>
            <w:r w:rsidRPr="00F11966">
              <w:rPr>
                <w:rFonts w:cs="Arial"/>
                <w:szCs w:val="18"/>
              </w:rPr>
              <w:t>IEEE Std 802.11 [</w:t>
            </w:r>
            <w:r>
              <w:rPr>
                <w:rFonts w:cs="Arial" w:hint="eastAsia"/>
                <w:szCs w:val="18"/>
                <w:lang w:eastAsia="ko-KR"/>
              </w:rPr>
              <w:t>24</w:t>
            </w:r>
            <w:r w:rsidRPr="00F11966">
              <w:rPr>
                <w:rFonts w:cs="Arial"/>
                <w:szCs w:val="18"/>
              </w:rPr>
              <w:t>]</w:t>
            </w:r>
            <w:r>
              <w:rPr>
                <w:rFonts w:cs="Arial"/>
                <w:szCs w:val="18"/>
              </w:rPr>
              <w:t>.</w:t>
            </w:r>
          </w:p>
        </w:tc>
        <w:tc>
          <w:tcPr>
            <w:tcW w:w="1366" w:type="dxa"/>
            <w:tcBorders>
              <w:top w:val="single" w:sz="4" w:space="0" w:color="auto"/>
              <w:left w:val="single" w:sz="4" w:space="0" w:color="auto"/>
              <w:bottom w:val="single" w:sz="4" w:space="0" w:color="auto"/>
              <w:right w:val="single" w:sz="4" w:space="0" w:color="auto"/>
            </w:tcBorders>
          </w:tcPr>
          <w:p w14:paraId="61995EAD" w14:textId="77777777" w:rsidR="000621D7" w:rsidRDefault="000621D7" w:rsidP="008112C2">
            <w:pPr>
              <w:pStyle w:val="TAL"/>
              <w:rPr>
                <w:rFonts w:cs="Arial"/>
                <w:szCs w:val="18"/>
              </w:rPr>
            </w:pPr>
          </w:p>
        </w:tc>
      </w:tr>
    </w:tbl>
    <w:p w14:paraId="798E2BBA" w14:textId="77777777" w:rsidR="000621D7" w:rsidRDefault="000621D7" w:rsidP="001A03BE"/>
    <w:p w14:paraId="11ED7775" w14:textId="58A09345" w:rsidR="001A03BE" w:rsidRDefault="001A03BE" w:rsidP="001A03BE">
      <w:pPr>
        <w:pStyle w:val="Heading3"/>
      </w:pPr>
      <w:bookmarkStart w:id="628" w:name="_Toc233626609"/>
      <w:r w:rsidRPr="001A03BE">
        <w:t>A.2.4.</w:t>
      </w:r>
      <w:r w:rsidRPr="001A03BE">
        <w:rPr>
          <w:rFonts w:hint="eastAsia"/>
        </w:rPr>
        <w:t>1</w:t>
      </w:r>
      <w:r w:rsidRPr="001A03BE">
        <w:t>2</w:t>
      </w:r>
      <w:r w:rsidRPr="001A03BE">
        <w:tab/>
        <w:t>Type: L4sSupportingCapability</w:t>
      </w:r>
      <w:bookmarkEnd w:id="628"/>
    </w:p>
    <w:p w14:paraId="3D8908F0" w14:textId="77777777" w:rsidR="001A03BE" w:rsidRPr="00C10456" w:rsidRDefault="001A03BE" w:rsidP="001A03BE">
      <w:pPr>
        <w:pStyle w:val="TH"/>
      </w:pPr>
      <w:r w:rsidRPr="00C10456">
        <w:t>Table </w:t>
      </w:r>
      <w:r w:rsidRPr="00C10456">
        <w:rPr>
          <w:lang w:eastAsia="zh-CN"/>
        </w:rPr>
        <w:t>A.2.4.</w:t>
      </w:r>
      <w:r>
        <w:rPr>
          <w:rFonts w:hint="eastAsia"/>
          <w:lang w:eastAsia="ko-KR"/>
        </w:rPr>
        <w:t>1</w:t>
      </w:r>
      <w:r>
        <w:rPr>
          <w:lang w:eastAsia="ko-KR"/>
        </w:rPr>
        <w:t>2</w:t>
      </w:r>
      <w:r>
        <w:rPr>
          <w:lang w:eastAsia="zh-CN"/>
        </w:rPr>
        <w:t>.1</w:t>
      </w:r>
      <w:r w:rsidRPr="00C10456">
        <w:t xml:space="preserve">: Definition of type </w:t>
      </w:r>
      <w:r>
        <w:t>L4sSupportingCapability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243E54" w14:paraId="78FF265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28B19C" w14:textId="77777777" w:rsidR="001A03BE" w:rsidRDefault="001A03BE" w:rsidP="00B647DB">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328005" w14:textId="77777777" w:rsidR="001A03BE" w:rsidRDefault="001A03BE" w:rsidP="00B647D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60B33" w14:textId="77777777" w:rsidR="001A03BE" w:rsidRDefault="001A03BE" w:rsidP="00B647D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C84CAA" w14:textId="77777777" w:rsidR="001A03BE" w:rsidRDefault="001A03BE" w:rsidP="00B647DB">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D31E4E2" w14:textId="77777777" w:rsidR="001A03BE" w:rsidRDefault="001A03BE" w:rsidP="00B647D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E2684BF" w14:textId="77777777" w:rsidR="001A03BE" w:rsidRDefault="001A03BE" w:rsidP="00B647DB">
            <w:pPr>
              <w:pStyle w:val="TAH"/>
              <w:rPr>
                <w:rFonts w:cs="Arial"/>
                <w:szCs w:val="18"/>
              </w:rPr>
            </w:pPr>
            <w:r>
              <w:t>Applicability</w:t>
            </w:r>
          </w:p>
        </w:tc>
      </w:tr>
      <w:tr w:rsidR="001A03BE" w14:paraId="19DBC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AD0A497" w14:textId="77777777" w:rsidR="001A03BE" w:rsidRPr="004C0D68" w:rsidRDefault="001A03BE" w:rsidP="00B647DB">
            <w:pPr>
              <w:pStyle w:val="TAL"/>
              <w:rPr>
                <w:lang w:val="sv-SE"/>
              </w:rPr>
            </w:pPr>
            <w:r>
              <w:rPr>
                <w:lang w:val="sv-SE"/>
              </w:rPr>
              <w:t>ecnMarking</w:t>
            </w:r>
          </w:p>
        </w:tc>
        <w:tc>
          <w:tcPr>
            <w:tcW w:w="1276" w:type="dxa"/>
            <w:tcBorders>
              <w:top w:val="single" w:sz="4" w:space="0" w:color="auto"/>
              <w:left w:val="single" w:sz="4" w:space="0" w:color="auto"/>
              <w:bottom w:val="single" w:sz="4" w:space="0" w:color="auto"/>
              <w:right w:val="single" w:sz="4" w:space="0" w:color="auto"/>
            </w:tcBorders>
          </w:tcPr>
          <w:p w14:paraId="11472BD8" w14:textId="77777777" w:rsidR="001A03BE" w:rsidRPr="004C0D68" w:rsidRDefault="001A03BE" w:rsidP="00B647DB">
            <w:pPr>
              <w:pStyle w:val="TAL"/>
              <w:rPr>
                <w:lang w:val="sv-SE"/>
              </w:rPr>
            </w:pPr>
            <w:r>
              <w:rPr>
                <w:lang w:val="sv-SE"/>
              </w:rPr>
              <w:t>EcnMarking</w:t>
            </w:r>
          </w:p>
        </w:tc>
        <w:tc>
          <w:tcPr>
            <w:tcW w:w="425" w:type="dxa"/>
            <w:tcBorders>
              <w:top w:val="single" w:sz="4" w:space="0" w:color="auto"/>
              <w:left w:val="single" w:sz="4" w:space="0" w:color="auto"/>
              <w:bottom w:val="single" w:sz="4" w:space="0" w:color="auto"/>
              <w:right w:val="single" w:sz="4" w:space="0" w:color="auto"/>
            </w:tcBorders>
          </w:tcPr>
          <w:p w14:paraId="7269C206"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5E456819"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27B7741B"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Contais the </w:t>
            </w:r>
            <w:r>
              <w:rPr>
                <w:lang w:val="en-US"/>
              </w:rPr>
              <w:t>ECN marking.</w:t>
            </w:r>
          </w:p>
        </w:tc>
        <w:tc>
          <w:tcPr>
            <w:tcW w:w="1366" w:type="dxa"/>
            <w:tcBorders>
              <w:top w:val="single" w:sz="4" w:space="0" w:color="auto"/>
              <w:left w:val="single" w:sz="4" w:space="0" w:color="auto"/>
              <w:bottom w:val="single" w:sz="4" w:space="0" w:color="auto"/>
              <w:right w:val="single" w:sz="4" w:space="0" w:color="auto"/>
            </w:tcBorders>
          </w:tcPr>
          <w:p w14:paraId="43EDEE4D" w14:textId="77777777" w:rsidR="001A03BE" w:rsidRDefault="001A03BE" w:rsidP="00B647DB">
            <w:pPr>
              <w:pStyle w:val="TAL"/>
              <w:rPr>
                <w:rFonts w:cs="Arial"/>
                <w:szCs w:val="18"/>
              </w:rPr>
            </w:pPr>
          </w:p>
        </w:tc>
      </w:tr>
      <w:tr w:rsidR="001A03BE" w14:paraId="256BAB82"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F4EB41F" w14:textId="77777777" w:rsidR="001A03BE" w:rsidRDefault="001A03BE" w:rsidP="00B647DB">
            <w:pPr>
              <w:pStyle w:val="TAL"/>
              <w:rPr>
                <w:lang w:val="sv-SE"/>
              </w:rPr>
            </w:pPr>
            <w:r>
              <w:rPr>
                <w:lang w:val="sv-SE"/>
              </w:rPr>
              <w:t>l4sFeedbackAndCongestionControl</w:t>
            </w:r>
          </w:p>
        </w:tc>
        <w:tc>
          <w:tcPr>
            <w:tcW w:w="1276" w:type="dxa"/>
            <w:tcBorders>
              <w:top w:val="single" w:sz="4" w:space="0" w:color="auto"/>
              <w:left w:val="single" w:sz="4" w:space="0" w:color="auto"/>
              <w:bottom w:val="single" w:sz="4" w:space="0" w:color="auto"/>
              <w:right w:val="single" w:sz="4" w:space="0" w:color="auto"/>
            </w:tcBorders>
          </w:tcPr>
          <w:p w14:paraId="2960C1D6" w14:textId="77777777" w:rsidR="001A03BE" w:rsidRPr="004C0D68" w:rsidRDefault="001A03BE" w:rsidP="00B647DB">
            <w:pPr>
              <w:pStyle w:val="TAL"/>
              <w:rPr>
                <w:lang w:val="sv-SE"/>
              </w:rPr>
            </w:pPr>
            <w:r>
              <w:rPr>
                <w:lang w:val="sv-SE"/>
              </w:rPr>
              <w:t>L4sFeedbackAndCongestionControl</w:t>
            </w:r>
          </w:p>
        </w:tc>
        <w:tc>
          <w:tcPr>
            <w:tcW w:w="425" w:type="dxa"/>
            <w:tcBorders>
              <w:top w:val="single" w:sz="4" w:space="0" w:color="auto"/>
              <w:left w:val="single" w:sz="4" w:space="0" w:color="auto"/>
              <w:bottom w:val="single" w:sz="4" w:space="0" w:color="auto"/>
              <w:right w:val="single" w:sz="4" w:space="0" w:color="auto"/>
            </w:tcBorders>
          </w:tcPr>
          <w:p w14:paraId="7FF8E789" w14:textId="77777777" w:rsidR="001A03BE" w:rsidRPr="004C0D68" w:rsidRDefault="001A03BE" w:rsidP="00B647D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AD766D6" w14:textId="77777777" w:rsidR="001A03BE" w:rsidRPr="004C0D68" w:rsidRDefault="001A03BE" w:rsidP="00B647DB">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490E129" w14:textId="77777777" w:rsidR="001A03BE" w:rsidRPr="004C0D68" w:rsidRDefault="001A03BE" w:rsidP="00B647DB">
            <w:pPr>
              <w:pStyle w:val="TAL"/>
              <w:rPr>
                <w:rFonts w:cs="Arial"/>
                <w:szCs w:val="18"/>
                <w:lang w:val="en-US" w:eastAsia="zh-CN"/>
              </w:rPr>
            </w:pPr>
            <w:r>
              <w:rPr>
                <w:rFonts w:cs="Arial"/>
                <w:szCs w:val="18"/>
                <w:lang w:val="en-US" w:eastAsia="zh-CN"/>
              </w:rPr>
              <w:t xml:space="preserve">Contains the L4S feedback capability </w:t>
            </w:r>
            <w:r>
              <w:t>and L4S-based congestion control parameters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51A84F6" w14:textId="77777777" w:rsidR="001A03BE" w:rsidRDefault="001A03BE" w:rsidP="00B647DB">
            <w:pPr>
              <w:pStyle w:val="TAL"/>
              <w:rPr>
                <w:rFonts w:cs="Arial"/>
                <w:szCs w:val="18"/>
              </w:rPr>
            </w:pPr>
          </w:p>
        </w:tc>
      </w:tr>
    </w:tbl>
    <w:p w14:paraId="2E9F6169" w14:textId="77777777" w:rsidR="001A03BE" w:rsidRDefault="001A03BE" w:rsidP="001A03BE">
      <w:pPr>
        <w:rPr>
          <w:lang w:eastAsia="zh-CN"/>
        </w:rPr>
      </w:pPr>
    </w:p>
    <w:p w14:paraId="19DEA996" w14:textId="77777777" w:rsidR="00FA6622" w:rsidRDefault="00FA6622" w:rsidP="00DB06A6">
      <w:pPr>
        <w:pStyle w:val="Heading3"/>
        <w:rPr>
          <w:lang w:eastAsia="zh-CN"/>
        </w:rPr>
      </w:pPr>
      <w:bookmarkStart w:id="629" w:name="_CREditorsnoteWID"/>
      <w:bookmarkStart w:id="630" w:name="_CRA_2_4_12"/>
      <w:bookmarkStart w:id="631" w:name="_CRA_2_4_13"/>
      <w:bookmarkStart w:id="632" w:name="_Toc233626610"/>
      <w:bookmarkEnd w:id="629"/>
      <w:bookmarkEnd w:id="630"/>
      <w:bookmarkEnd w:id="631"/>
      <w:r>
        <w:rPr>
          <w:lang w:eastAsia="zh-CN"/>
        </w:rPr>
        <w:t>A.2.4.13</w:t>
      </w:r>
      <w:r>
        <w:rPr>
          <w:lang w:eastAsia="zh-CN"/>
        </w:rPr>
        <w:tab/>
        <w:t>Type: EcnMarking</w:t>
      </w:r>
      <w:bookmarkEnd w:id="632"/>
    </w:p>
    <w:p w14:paraId="7B680CE3" w14:textId="77777777" w:rsidR="00530837" w:rsidRDefault="00530837" w:rsidP="00530837">
      <w:pPr>
        <w:pStyle w:val="TH"/>
      </w:pPr>
      <w:bookmarkStart w:id="633" w:name="_CRTableA_2_4_13_1"/>
      <w:r>
        <w:rPr>
          <w:noProof/>
        </w:rPr>
        <w:t>Table </w:t>
      </w:r>
      <w:bookmarkEnd w:id="633"/>
      <w:r>
        <w:rPr>
          <w:lang w:eastAsia="zh-CN"/>
        </w:rPr>
        <w:t>A.2.4.13.1</w:t>
      </w:r>
      <w:r>
        <w:t xml:space="preserve">: </w:t>
      </w:r>
      <w:r>
        <w:rPr>
          <w:noProof/>
        </w:rPr>
        <w:t>Definition of type EcnMarking</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75A38D73"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1C34C49"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52750C"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610FBF"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0A5E9AF"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8028323"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36DC822" w14:textId="77777777" w:rsidR="00530837" w:rsidRDefault="00530837" w:rsidP="008A450F">
            <w:pPr>
              <w:pStyle w:val="TAH"/>
              <w:rPr>
                <w:rFonts w:cs="Arial"/>
                <w:szCs w:val="18"/>
              </w:rPr>
            </w:pPr>
            <w:r>
              <w:t>Applicability</w:t>
            </w:r>
          </w:p>
        </w:tc>
      </w:tr>
      <w:tr w:rsidR="00530837" w14:paraId="16081D80"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E767176" w14:textId="77777777" w:rsidR="00530837" w:rsidRPr="004C0D68" w:rsidRDefault="00530837" w:rsidP="008A450F">
            <w:pPr>
              <w:pStyle w:val="TAL"/>
              <w:rPr>
                <w:lang w:val="sv-SE"/>
              </w:rPr>
            </w:pPr>
            <w:r>
              <w:rPr>
                <w:lang w:val="sv-SE"/>
              </w:rPr>
              <w:t>supportsEct0</w:t>
            </w:r>
          </w:p>
        </w:tc>
        <w:tc>
          <w:tcPr>
            <w:tcW w:w="1276" w:type="dxa"/>
            <w:tcBorders>
              <w:top w:val="single" w:sz="4" w:space="0" w:color="auto"/>
              <w:left w:val="single" w:sz="4" w:space="0" w:color="auto"/>
              <w:bottom w:val="single" w:sz="4" w:space="0" w:color="auto"/>
              <w:right w:val="single" w:sz="4" w:space="0" w:color="auto"/>
            </w:tcBorders>
          </w:tcPr>
          <w:p w14:paraId="40EB78EF"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248B4417"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0DBFE2FA"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15734247" w14:textId="77777777" w:rsidR="00530837" w:rsidRPr="00E90E10" w:rsidRDefault="00530837" w:rsidP="008A450F">
            <w:pPr>
              <w:pStyle w:val="TAL"/>
            </w:pPr>
            <w:r w:rsidRPr="00C10456">
              <w:rPr>
                <w:rFonts w:cs="Arial"/>
                <w:szCs w:val="18"/>
                <w:lang w:eastAsia="zh-CN"/>
              </w:rPr>
              <w:t xml:space="preserve">Indicates </w:t>
            </w:r>
            <w:r>
              <w:t>the support of ECT0</w:t>
            </w:r>
            <w:r w:rsidRPr="00C10456">
              <w:t>.</w:t>
            </w:r>
          </w:p>
        </w:tc>
        <w:tc>
          <w:tcPr>
            <w:tcW w:w="1366" w:type="dxa"/>
            <w:tcBorders>
              <w:top w:val="single" w:sz="4" w:space="0" w:color="auto"/>
              <w:left w:val="single" w:sz="4" w:space="0" w:color="auto"/>
              <w:bottom w:val="single" w:sz="4" w:space="0" w:color="auto"/>
              <w:right w:val="single" w:sz="4" w:space="0" w:color="auto"/>
            </w:tcBorders>
          </w:tcPr>
          <w:p w14:paraId="01C24CC7" w14:textId="77777777" w:rsidR="00530837" w:rsidRDefault="00530837" w:rsidP="008A450F">
            <w:pPr>
              <w:pStyle w:val="TAL"/>
              <w:rPr>
                <w:rFonts w:cs="Arial"/>
                <w:szCs w:val="18"/>
              </w:rPr>
            </w:pPr>
          </w:p>
        </w:tc>
      </w:tr>
      <w:tr w:rsidR="00530837" w14:paraId="24F1E31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50607B9D" w14:textId="77777777" w:rsidR="00530837" w:rsidRDefault="00530837" w:rsidP="008A450F">
            <w:pPr>
              <w:pStyle w:val="TAL"/>
              <w:rPr>
                <w:lang w:val="sv-SE"/>
              </w:rPr>
            </w:pPr>
            <w:r>
              <w:rPr>
                <w:lang w:val="sv-SE"/>
              </w:rPr>
              <w:t>ect0Value</w:t>
            </w:r>
          </w:p>
        </w:tc>
        <w:tc>
          <w:tcPr>
            <w:tcW w:w="1276" w:type="dxa"/>
            <w:tcBorders>
              <w:top w:val="single" w:sz="4" w:space="0" w:color="auto"/>
              <w:left w:val="single" w:sz="4" w:space="0" w:color="auto"/>
              <w:bottom w:val="single" w:sz="4" w:space="0" w:color="auto"/>
              <w:right w:val="single" w:sz="4" w:space="0" w:color="auto"/>
            </w:tcBorders>
          </w:tcPr>
          <w:p w14:paraId="207304C9"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778B692F"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A4F2BEE"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A552D0B"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value of ECT0 when </w:t>
            </w:r>
            <w:r w:rsidRPr="002A6898">
              <w:rPr>
                <w:lang w:val="en-US"/>
              </w:rPr>
              <w:t>non</w:t>
            </w:r>
            <w:r>
              <w:rPr>
                <w:lang w:val="en-US"/>
              </w:rPr>
              <w:t>-</w:t>
            </w:r>
            <w:r w:rsidRPr="002A6898">
              <w:rPr>
                <w:lang w:val="en-US"/>
              </w:rPr>
              <w:t>standard values</w:t>
            </w:r>
            <w:r>
              <w:rPr>
                <w:lang w:val="en-US"/>
              </w:rPr>
              <w:t xml:space="preserve"> are used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00ADC1D6" w14:textId="77777777" w:rsidR="00530837" w:rsidRDefault="00530837" w:rsidP="008A450F">
            <w:pPr>
              <w:pStyle w:val="TAL"/>
              <w:rPr>
                <w:rFonts w:cs="Arial"/>
                <w:szCs w:val="18"/>
              </w:rPr>
            </w:pPr>
          </w:p>
        </w:tc>
      </w:tr>
      <w:tr w:rsidR="00530837" w14:paraId="15E1D08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6EA2CE76" w14:textId="77777777" w:rsidR="00530837" w:rsidRPr="004C0D68" w:rsidRDefault="00530837" w:rsidP="008A450F">
            <w:pPr>
              <w:pStyle w:val="TAL"/>
              <w:rPr>
                <w:lang w:val="sv-SE"/>
              </w:rPr>
            </w:pPr>
            <w:r>
              <w:rPr>
                <w:lang w:val="sv-SE"/>
              </w:rPr>
              <w:t>supportsEct1</w:t>
            </w:r>
          </w:p>
        </w:tc>
        <w:tc>
          <w:tcPr>
            <w:tcW w:w="1276" w:type="dxa"/>
            <w:tcBorders>
              <w:top w:val="single" w:sz="4" w:space="0" w:color="auto"/>
              <w:left w:val="single" w:sz="4" w:space="0" w:color="auto"/>
              <w:bottom w:val="single" w:sz="4" w:space="0" w:color="auto"/>
              <w:right w:val="single" w:sz="4" w:space="0" w:color="auto"/>
            </w:tcBorders>
          </w:tcPr>
          <w:p w14:paraId="76D78507"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45176563"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2D996CF2"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71F53B8E"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support of ECT</w:t>
            </w:r>
            <w:r>
              <w:rPr>
                <w:rFonts w:cs="Arial"/>
                <w:szCs w:val="18"/>
                <w:lang w:eastAsia="zh-CN"/>
              </w:rPr>
              <w:t>1</w:t>
            </w:r>
            <w:r w:rsidRPr="00E90E10">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67FAA6E7" w14:textId="77777777" w:rsidR="00530837" w:rsidRDefault="00530837" w:rsidP="008A450F">
            <w:pPr>
              <w:pStyle w:val="TAL"/>
              <w:rPr>
                <w:rFonts w:cs="Arial"/>
                <w:szCs w:val="18"/>
              </w:rPr>
            </w:pPr>
          </w:p>
        </w:tc>
      </w:tr>
      <w:tr w:rsidR="00530837" w14:paraId="7D4D893E"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30A6287" w14:textId="77777777" w:rsidR="00530837" w:rsidRDefault="00530837" w:rsidP="008A450F">
            <w:pPr>
              <w:pStyle w:val="TAL"/>
              <w:rPr>
                <w:lang w:val="sv-SE"/>
              </w:rPr>
            </w:pPr>
            <w:r>
              <w:rPr>
                <w:lang w:val="sv-SE"/>
              </w:rPr>
              <w:t>ect1Value</w:t>
            </w:r>
          </w:p>
        </w:tc>
        <w:tc>
          <w:tcPr>
            <w:tcW w:w="1276" w:type="dxa"/>
            <w:tcBorders>
              <w:top w:val="single" w:sz="4" w:space="0" w:color="auto"/>
              <w:left w:val="single" w:sz="4" w:space="0" w:color="auto"/>
              <w:bottom w:val="single" w:sz="4" w:space="0" w:color="auto"/>
              <w:right w:val="single" w:sz="4" w:space="0" w:color="auto"/>
            </w:tcBorders>
          </w:tcPr>
          <w:p w14:paraId="10729C74"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17E8C597"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7F0F537"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51FC2422" w14:textId="77777777" w:rsidR="00530837" w:rsidRPr="00E90E10" w:rsidRDefault="00530837" w:rsidP="008A450F">
            <w:pPr>
              <w:pStyle w:val="TAL"/>
              <w:rPr>
                <w:rFonts w:cs="Arial"/>
                <w:szCs w:val="18"/>
                <w:lang w:eastAsia="zh-CN"/>
              </w:rPr>
            </w:pPr>
            <w:r w:rsidRPr="00C10456">
              <w:rPr>
                <w:rFonts w:cs="Arial"/>
                <w:szCs w:val="18"/>
                <w:lang w:eastAsia="zh-CN"/>
              </w:rPr>
              <w:t xml:space="preserve">Indicates </w:t>
            </w:r>
            <w:r w:rsidRPr="00E90E10">
              <w:rPr>
                <w:rFonts w:cs="Arial"/>
                <w:szCs w:val="18"/>
                <w:lang w:eastAsia="zh-CN"/>
              </w:rPr>
              <w:t>the value of ECT</w:t>
            </w:r>
            <w:r>
              <w:rPr>
                <w:rFonts w:cs="Arial"/>
                <w:szCs w:val="18"/>
                <w:lang w:eastAsia="zh-CN"/>
              </w:rPr>
              <w:t>1</w:t>
            </w:r>
            <w:r w:rsidRPr="00E90E10">
              <w:rPr>
                <w:rFonts w:cs="Arial"/>
                <w:szCs w:val="18"/>
                <w:lang w:eastAsia="zh-CN"/>
              </w:rPr>
              <w:t xml:space="preserve"> when non-standard values are used</w:t>
            </w:r>
            <w:r>
              <w:rPr>
                <w:rFonts w:cs="Arial"/>
                <w:szCs w:val="18"/>
                <w:lang w:eastAsia="zh-CN"/>
              </w:rPr>
              <w:t xml:space="preserve"> </w:t>
            </w:r>
            <w:r w:rsidRPr="00E90E10">
              <w:rPr>
                <w:rFonts w:cs="Arial"/>
                <w:szCs w:val="18"/>
                <w:lang w:eastAsia="zh-CN"/>
              </w:rPr>
              <w:t>(NOTE)</w:t>
            </w:r>
            <w:r>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030E6F" w14:textId="77777777" w:rsidR="00530837" w:rsidRDefault="00530837" w:rsidP="008A450F">
            <w:pPr>
              <w:pStyle w:val="TAL"/>
              <w:rPr>
                <w:rFonts w:cs="Arial"/>
                <w:szCs w:val="18"/>
              </w:rPr>
            </w:pPr>
          </w:p>
        </w:tc>
      </w:tr>
      <w:tr w:rsidR="00530837" w:rsidRPr="00A92EAC" w14:paraId="194018F0"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2971652" w14:textId="77777777" w:rsidR="00530837" w:rsidRPr="00A92EAC" w:rsidRDefault="00530837" w:rsidP="008A450F">
            <w:pPr>
              <w:pStyle w:val="TAN"/>
            </w:pPr>
            <w:r w:rsidRPr="00C10456">
              <w:t>NOTE:</w:t>
            </w:r>
            <w:r w:rsidRPr="00C10456">
              <w:tab/>
              <w:t xml:space="preserve">This attribute may only be included </w:t>
            </w:r>
            <w:r>
              <w:t>if the corresponding support flag indicates the value "1" (true)</w:t>
            </w:r>
            <w:r w:rsidRPr="00C10456">
              <w:t>.</w:t>
            </w:r>
          </w:p>
        </w:tc>
      </w:tr>
    </w:tbl>
    <w:p w14:paraId="4B097E29" w14:textId="77777777" w:rsidR="00530837" w:rsidRPr="00FF2CB9" w:rsidRDefault="00530837" w:rsidP="00530837">
      <w:pPr>
        <w:rPr>
          <w:lang w:eastAsia="zh-CN"/>
        </w:rPr>
      </w:pPr>
    </w:p>
    <w:p w14:paraId="6D1D4693" w14:textId="76BD0E96" w:rsidR="00DB06A6" w:rsidRDefault="00DB06A6" w:rsidP="00DB06A6">
      <w:pPr>
        <w:pStyle w:val="Heading3"/>
        <w:rPr>
          <w:lang w:eastAsia="zh-CN"/>
        </w:rPr>
      </w:pPr>
      <w:bookmarkStart w:id="634" w:name="_CRA_2_4_14"/>
      <w:bookmarkStart w:id="635" w:name="_Toc233626611"/>
      <w:bookmarkEnd w:id="634"/>
      <w:r>
        <w:rPr>
          <w:lang w:eastAsia="zh-CN"/>
        </w:rPr>
        <w:lastRenderedPageBreak/>
        <w:t>A.2.4.14</w:t>
      </w:r>
      <w:r>
        <w:rPr>
          <w:lang w:eastAsia="zh-CN"/>
        </w:rPr>
        <w:tab/>
        <w:t>Type: L4sFeedback</w:t>
      </w:r>
      <w:r w:rsidR="00927F60">
        <w:rPr>
          <w:lang w:eastAsia="zh-CN"/>
        </w:rPr>
        <w:t>AndCongestionControl</w:t>
      </w:r>
      <w:bookmarkEnd w:id="635"/>
    </w:p>
    <w:p w14:paraId="51918CB4" w14:textId="7C33495B" w:rsidR="00530837" w:rsidRDefault="00530837" w:rsidP="00530837">
      <w:pPr>
        <w:pStyle w:val="TH"/>
      </w:pPr>
      <w:bookmarkStart w:id="636" w:name="_CRTableA_2_4_14_1"/>
      <w:r>
        <w:rPr>
          <w:noProof/>
        </w:rPr>
        <w:t>Table </w:t>
      </w:r>
      <w:bookmarkEnd w:id="636"/>
      <w:r>
        <w:rPr>
          <w:lang w:eastAsia="zh-CN"/>
        </w:rPr>
        <w:t>A.2.4.14.1</w:t>
      </w:r>
      <w:r>
        <w:t xml:space="preserve">: </w:t>
      </w:r>
      <w:r>
        <w:rPr>
          <w:noProof/>
        </w:rPr>
        <w:t>Definition of type L4sFeedback</w:t>
      </w:r>
      <w:r w:rsidR="00927F60">
        <w:rPr>
          <w:noProof/>
        </w:rPr>
        <w:t>AndCongestionControl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530837" w14:paraId="447B6CC6"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7CFC57B" w14:textId="77777777" w:rsidR="00530837" w:rsidRDefault="00530837" w:rsidP="008A450F">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8D7F5B2" w14:textId="77777777" w:rsidR="00530837" w:rsidRDefault="00530837" w:rsidP="008A450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F98AB9" w14:textId="77777777" w:rsidR="00530837" w:rsidRDefault="00530837" w:rsidP="008A450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4BCBF9" w14:textId="77777777" w:rsidR="00530837" w:rsidRDefault="00530837" w:rsidP="008A450F">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1DDCF789" w14:textId="77777777" w:rsidR="00530837" w:rsidRDefault="00530837"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1101B6" w14:textId="77777777" w:rsidR="00530837" w:rsidRDefault="00530837" w:rsidP="008A450F">
            <w:pPr>
              <w:pStyle w:val="TAH"/>
              <w:rPr>
                <w:rFonts w:cs="Arial"/>
                <w:szCs w:val="18"/>
              </w:rPr>
            </w:pPr>
            <w:r>
              <w:t>Applicability</w:t>
            </w:r>
          </w:p>
        </w:tc>
      </w:tr>
      <w:tr w:rsidR="00530837" w14:paraId="75E7211D"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E08B09C" w14:textId="77777777" w:rsidR="00530837" w:rsidRPr="004C0D68" w:rsidRDefault="00530837" w:rsidP="008A450F">
            <w:pPr>
              <w:pStyle w:val="TAL"/>
              <w:rPr>
                <w:lang w:val="sv-SE"/>
              </w:rPr>
            </w:pPr>
            <w:r>
              <w:rPr>
                <w:lang w:val="sv-SE"/>
              </w:rPr>
              <w:t>perPacketCeReporting</w:t>
            </w:r>
          </w:p>
        </w:tc>
        <w:tc>
          <w:tcPr>
            <w:tcW w:w="1276" w:type="dxa"/>
            <w:tcBorders>
              <w:top w:val="single" w:sz="4" w:space="0" w:color="auto"/>
              <w:left w:val="single" w:sz="4" w:space="0" w:color="auto"/>
              <w:bottom w:val="single" w:sz="4" w:space="0" w:color="auto"/>
              <w:right w:val="single" w:sz="4" w:space="0" w:color="auto"/>
            </w:tcBorders>
          </w:tcPr>
          <w:p w14:paraId="3E6C31DB" w14:textId="77777777" w:rsidR="00530837" w:rsidRPr="004C0D68" w:rsidRDefault="00530837" w:rsidP="008A450F">
            <w:pPr>
              <w:pStyle w:val="TAL"/>
              <w:rPr>
                <w:lang w:val="sv-SE"/>
              </w:rPr>
            </w:pPr>
            <w:r>
              <w:rPr>
                <w:lang w:val="sv-SE"/>
              </w:rPr>
              <w:t>boolean</w:t>
            </w:r>
          </w:p>
        </w:tc>
        <w:tc>
          <w:tcPr>
            <w:tcW w:w="425" w:type="dxa"/>
            <w:tcBorders>
              <w:top w:val="single" w:sz="4" w:space="0" w:color="auto"/>
              <w:left w:val="single" w:sz="4" w:space="0" w:color="auto"/>
              <w:bottom w:val="single" w:sz="4" w:space="0" w:color="auto"/>
              <w:right w:val="single" w:sz="4" w:space="0" w:color="auto"/>
            </w:tcBorders>
          </w:tcPr>
          <w:p w14:paraId="57C16896" w14:textId="77777777" w:rsidR="00530837" w:rsidRPr="004C0D68" w:rsidRDefault="00530837" w:rsidP="008A450F">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1D62E04" w14:textId="77777777" w:rsidR="00530837" w:rsidRPr="004C0D68" w:rsidRDefault="00530837" w:rsidP="008A450F">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0B01C09" w14:textId="77777777" w:rsidR="00530837" w:rsidRPr="00E90E10" w:rsidRDefault="00530837" w:rsidP="008A450F">
            <w:pPr>
              <w:pStyle w:val="TAL"/>
            </w:pPr>
            <w:r w:rsidRPr="00C10456">
              <w:rPr>
                <w:rFonts w:cs="Arial"/>
                <w:szCs w:val="18"/>
                <w:lang w:eastAsia="zh-CN"/>
              </w:rPr>
              <w:t xml:space="preserve">Indicates </w:t>
            </w:r>
            <w:r>
              <w:t xml:space="preserve">that </w:t>
            </w:r>
            <w:r>
              <w:rPr>
                <w:lang w:val="en-US"/>
              </w:rPr>
              <w:t xml:space="preserve">the entity </w:t>
            </w:r>
            <w:r w:rsidRPr="00542EEE">
              <w:rPr>
                <w:lang w:val="en-US"/>
              </w:rPr>
              <w:t>can report congestion-experienced (CE) indications on a per-packet basis</w:t>
            </w:r>
            <w:r w:rsidRPr="00C10456">
              <w:t>.</w:t>
            </w:r>
          </w:p>
        </w:tc>
        <w:tc>
          <w:tcPr>
            <w:tcW w:w="1366" w:type="dxa"/>
            <w:tcBorders>
              <w:top w:val="single" w:sz="4" w:space="0" w:color="auto"/>
              <w:left w:val="single" w:sz="4" w:space="0" w:color="auto"/>
              <w:bottom w:val="single" w:sz="4" w:space="0" w:color="auto"/>
              <w:right w:val="single" w:sz="4" w:space="0" w:color="auto"/>
            </w:tcBorders>
          </w:tcPr>
          <w:p w14:paraId="7F302ACE" w14:textId="77777777" w:rsidR="00530837" w:rsidRDefault="00530837" w:rsidP="008A450F">
            <w:pPr>
              <w:pStyle w:val="TAL"/>
              <w:rPr>
                <w:rFonts w:cs="Arial"/>
                <w:szCs w:val="18"/>
              </w:rPr>
            </w:pPr>
          </w:p>
        </w:tc>
      </w:tr>
      <w:tr w:rsidR="00530837" w14:paraId="160980D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EEE39B7" w14:textId="77777777" w:rsidR="00530837" w:rsidRDefault="00530837" w:rsidP="008A450F">
            <w:pPr>
              <w:pStyle w:val="TAL"/>
              <w:rPr>
                <w:lang w:val="sv-SE"/>
              </w:rPr>
            </w:pPr>
            <w:r>
              <w:rPr>
                <w:lang w:val="sv-SE"/>
              </w:rPr>
              <w:t>feedbackInterval</w:t>
            </w:r>
          </w:p>
        </w:tc>
        <w:tc>
          <w:tcPr>
            <w:tcW w:w="1276" w:type="dxa"/>
            <w:tcBorders>
              <w:top w:val="single" w:sz="4" w:space="0" w:color="auto"/>
              <w:left w:val="single" w:sz="4" w:space="0" w:color="auto"/>
              <w:bottom w:val="single" w:sz="4" w:space="0" w:color="auto"/>
              <w:right w:val="single" w:sz="4" w:space="0" w:color="auto"/>
            </w:tcBorders>
          </w:tcPr>
          <w:p w14:paraId="5428F5C6"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42699408"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6760CE58"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07D9053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time between feedback transmissions</w:t>
            </w:r>
            <w:r>
              <w:rPr>
                <w:lang w:val="en-US"/>
              </w:rPr>
              <w:t xml:space="preserve"> (</w:t>
            </w:r>
            <w:r w:rsidRPr="00542EEE">
              <w:rPr>
                <w:lang w:val="en-US"/>
              </w:rPr>
              <w:t>how often they can report without overwhelming control channels</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BA93957" w14:textId="77777777" w:rsidR="00530837" w:rsidRDefault="00530837" w:rsidP="008A450F">
            <w:pPr>
              <w:pStyle w:val="TAL"/>
              <w:rPr>
                <w:rFonts w:cs="Arial"/>
                <w:szCs w:val="18"/>
              </w:rPr>
            </w:pPr>
          </w:p>
        </w:tc>
      </w:tr>
      <w:tr w:rsidR="00530837" w14:paraId="40C7662F"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05A0A7D4" w14:textId="77777777" w:rsidR="00530837" w:rsidRDefault="00530837" w:rsidP="008A450F">
            <w:pPr>
              <w:pStyle w:val="TAL"/>
              <w:rPr>
                <w:lang w:val="sv-SE"/>
              </w:rPr>
            </w:pPr>
            <w:r>
              <w:rPr>
                <w:lang w:val="sv-SE"/>
              </w:rPr>
              <w:t>maxFeedbackFrequency</w:t>
            </w:r>
          </w:p>
        </w:tc>
        <w:tc>
          <w:tcPr>
            <w:tcW w:w="1276" w:type="dxa"/>
            <w:tcBorders>
              <w:top w:val="single" w:sz="4" w:space="0" w:color="auto"/>
              <w:left w:val="single" w:sz="4" w:space="0" w:color="auto"/>
              <w:bottom w:val="single" w:sz="4" w:space="0" w:color="auto"/>
              <w:right w:val="single" w:sz="4" w:space="0" w:color="auto"/>
            </w:tcBorders>
          </w:tcPr>
          <w:p w14:paraId="7F531CD2" w14:textId="77777777" w:rsidR="00530837" w:rsidRPr="004C0D68" w:rsidRDefault="00530837" w:rsidP="008A450F">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28595F5"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9D6A09C"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49DC5AE3"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fastest rate at which feedback may be sent</w:t>
            </w:r>
            <w: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2597849E" w14:textId="77777777" w:rsidR="00530837" w:rsidRDefault="00530837" w:rsidP="008A450F">
            <w:pPr>
              <w:pStyle w:val="TAL"/>
              <w:rPr>
                <w:rFonts w:cs="Arial"/>
                <w:szCs w:val="18"/>
              </w:rPr>
            </w:pPr>
          </w:p>
        </w:tc>
      </w:tr>
      <w:tr w:rsidR="00530837" w14:paraId="38A04D0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3CA7E92C" w14:textId="77777777" w:rsidR="00530837" w:rsidRDefault="00530837" w:rsidP="008A450F">
            <w:pPr>
              <w:pStyle w:val="TAL"/>
              <w:rPr>
                <w:lang w:val="sv-SE"/>
              </w:rPr>
            </w:pPr>
            <w:r>
              <w:rPr>
                <w:lang w:val="sv-SE"/>
              </w:rPr>
              <w:t>protocol</w:t>
            </w:r>
          </w:p>
        </w:tc>
        <w:tc>
          <w:tcPr>
            <w:tcW w:w="1276" w:type="dxa"/>
            <w:tcBorders>
              <w:top w:val="single" w:sz="4" w:space="0" w:color="auto"/>
              <w:left w:val="single" w:sz="4" w:space="0" w:color="auto"/>
              <w:bottom w:val="single" w:sz="4" w:space="0" w:color="auto"/>
              <w:right w:val="single" w:sz="4" w:space="0" w:color="auto"/>
            </w:tcBorders>
          </w:tcPr>
          <w:p w14:paraId="10A91D7F" w14:textId="77777777" w:rsidR="00530837" w:rsidRPr="004C0D68" w:rsidRDefault="00530837" w:rsidP="008A450F">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42DD42D0" w14:textId="77777777" w:rsidR="00530837" w:rsidRPr="004C0D68" w:rsidRDefault="00530837" w:rsidP="008A450F">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3D590FD0" w14:textId="77777777" w:rsidR="00530837" w:rsidRPr="004C0D68" w:rsidRDefault="00530837" w:rsidP="008A450F">
            <w:pPr>
              <w:pStyle w:val="TAL"/>
              <w:rPr>
                <w:lang w:val="sv-SE"/>
              </w:rPr>
            </w:pPr>
            <w:r>
              <w:rPr>
                <w:lang w:val="sv-SE"/>
              </w:rPr>
              <w:t>0..1</w:t>
            </w:r>
          </w:p>
        </w:tc>
        <w:tc>
          <w:tcPr>
            <w:tcW w:w="3686" w:type="dxa"/>
            <w:tcBorders>
              <w:top w:val="single" w:sz="4" w:space="0" w:color="auto"/>
              <w:left w:val="single" w:sz="4" w:space="0" w:color="auto"/>
              <w:bottom w:val="single" w:sz="4" w:space="0" w:color="auto"/>
              <w:right w:val="single" w:sz="4" w:space="0" w:color="auto"/>
            </w:tcBorders>
          </w:tcPr>
          <w:p w14:paraId="1CC067C5" w14:textId="77777777" w:rsidR="00530837" w:rsidRPr="004C0D68" w:rsidRDefault="00530837" w:rsidP="008A450F">
            <w:pPr>
              <w:pStyle w:val="TAL"/>
              <w:rPr>
                <w:rFonts w:cs="Arial"/>
                <w:szCs w:val="18"/>
                <w:lang w:val="en-US" w:eastAsia="zh-CN"/>
              </w:rPr>
            </w:pPr>
            <w:r w:rsidRPr="00C10456">
              <w:rPr>
                <w:rFonts w:cs="Arial"/>
                <w:szCs w:val="18"/>
                <w:lang w:eastAsia="zh-CN"/>
              </w:rPr>
              <w:t xml:space="preserve">Indicates </w:t>
            </w:r>
            <w:r>
              <w:t xml:space="preserve">the </w:t>
            </w:r>
            <w:r w:rsidRPr="00542EEE">
              <w:rPr>
                <w:lang w:val="en-US"/>
              </w:rPr>
              <w:t xml:space="preserve">transport </w:t>
            </w:r>
            <w:r>
              <w:rPr>
                <w:lang w:val="en-US"/>
              </w:rPr>
              <w:t>protocol (</w:t>
            </w:r>
            <w:r w:rsidRPr="00542EEE">
              <w:rPr>
                <w:lang w:val="en-US"/>
              </w:rPr>
              <w:t xml:space="preserve">e.g. </w:t>
            </w:r>
            <w:r w:rsidRPr="00004F96">
              <w:t>"</w:t>
            </w:r>
            <w:r w:rsidRPr="00542EEE">
              <w:rPr>
                <w:lang w:val="en-US"/>
              </w:rPr>
              <w:t>RTCP</w:t>
            </w:r>
            <w:r w:rsidRPr="00004F96">
              <w:t>"</w:t>
            </w:r>
            <w:r w:rsidRPr="00542EEE">
              <w:rPr>
                <w:lang w:val="en-US"/>
              </w:rPr>
              <w:t xml:space="preserve">, </w:t>
            </w:r>
            <w:r w:rsidRPr="00004F96">
              <w:t>"</w:t>
            </w:r>
            <w:r w:rsidRPr="00542EEE">
              <w:rPr>
                <w:lang w:val="en-US"/>
              </w:rPr>
              <w:t>in-band</w:t>
            </w:r>
            <w:r w:rsidRPr="00004F96">
              <w:t>"</w:t>
            </w:r>
            <w:r>
              <w:rPr>
                <w:lang w:val="en-US"/>
              </w:rPr>
              <w:t xml:space="preserve">) </w:t>
            </w:r>
            <w:r w:rsidRPr="00C10456">
              <w:t>(NOTE)</w:t>
            </w:r>
            <w:r>
              <w:t>.</w:t>
            </w:r>
          </w:p>
        </w:tc>
        <w:tc>
          <w:tcPr>
            <w:tcW w:w="1366" w:type="dxa"/>
            <w:tcBorders>
              <w:top w:val="single" w:sz="4" w:space="0" w:color="auto"/>
              <w:left w:val="single" w:sz="4" w:space="0" w:color="auto"/>
              <w:bottom w:val="single" w:sz="4" w:space="0" w:color="auto"/>
              <w:right w:val="single" w:sz="4" w:space="0" w:color="auto"/>
            </w:tcBorders>
          </w:tcPr>
          <w:p w14:paraId="1C59B5CD" w14:textId="77777777" w:rsidR="00530837" w:rsidRDefault="00530837" w:rsidP="008A450F">
            <w:pPr>
              <w:pStyle w:val="TAL"/>
              <w:rPr>
                <w:rFonts w:cs="Arial"/>
                <w:szCs w:val="18"/>
              </w:rPr>
            </w:pPr>
          </w:p>
        </w:tc>
      </w:tr>
      <w:tr w:rsidR="00530837" w:rsidRPr="00A92EAC" w14:paraId="32CD47DF" w14:textId="77777777" w:rsidTr="00243E5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78B78098" w14:textId="77777777" w:rsidR="00530837" w:rsidRPr="00A92EAC" w:rsidRDefault="00530837" w:rsidP="008A450F">
            <w:pPr>
              <w:pStyle w:val="TAN"/>
            </w:pPr>
            <w:r w:rsidRPr="00C10456">
              <w:t>NOTE:</w:t>
            </w:r>
            <w:r w:rsidRPr="00C10456">
              <w:tab/>
              <w:t xml:space="preserve">This attribute may only be included </w:t>
            </w:r>
            <w:r>
              <w:t xml:space="preserve">if the </w:t>
            </w:r>
            <w:r w:rsidRPr="00DB1907">
              <w:t>"</w:t>
            </w:r>
            <w:r>
              <w:t>p</w:t>
            </w:r>
            <w:r w:rsidRPr="00530837">
              <w:t>erPacketCeReporting</w:t>
            </w:r>
            <w:r w:rsidRPr="00DB1907">
              <w:t>"</w:t>
            </w:r>
            <w:r>
              <w:t xml:space="preserve"> attribute indicates the value "1" (true)</w:t>
            </w:r>
            <w:r w:rsidRPr="00C10456">
              <w:t>.</w:t>
            </w:r>
          </w:p>
        </w:tc>
      </w:tr>
    </w:tbl>
    <w:p w14:paraId="781D8C9C" w14:textId="77777777" w:rsidR="00530837" w:rsidRDefault="00530837" w:rsidP="006A68E3">
      <w:pPr>
        <w:rPr>
          <w:lang w:eastAsia="zh-CN"/>
        </w:rPr>
      </w:pPr>
    </w:p>
    <w:p w14:paraId="125E76BC" w14:textId="77777777" w:rsidR="006D0954" w:rsidRPr="00C10456" w:rsidRDefault="006D0954" w:rsidP="006D0954">
      <w:pPr>
        <w:pStyle w:val="Heading3"/>
        <w:rPr>
          <w:lang w:eastAsia="zh-CN"/>
        </w:rPr>
      </w:pPr>
      <w:bookmarkStart w:id="637" w:name="_CRA_2_4_15"/>
      <w:bookmarkStart w:id="638" w:name="_Toc203122972"/>
      <w:bookmarkStart w:id="639" w:name="_Toc233626612"/>
      <w:bookmarkEnd w:id="637"/>
      <w:r w:rsidRPr="00C10456">
        <w:rPr>
          <w:lang w:eastAsia="zh-CN"/>
        </w:rPr>
        <w:t>A.2.4.</w:t>
      </w:r>
      <w:r>
        <w:rPr>
          <w:rFonts w:hint="eastAsia"/>
          <w:lang w:eastAsia="ko-KR"/>
        </w:rPr>
        <w:t>1</w:t>
      </w:r>
      <w:r>
        <w:rPr>
          <w:lang w:eastAsia="ko-KR"/>
        </w:rPr>
        <w:t>5</w:t>
      </w:r>
      <w:r w:rsidRPr="00C10456">
        <w:rPr>
          <w:lang w:eastAsia="zh-CN"/>
        </w:rPr>
        <w:tab/>
        <w:t xml:space="preserve">Type: </w:t>
      </w:r>
      <w:bookmarkEnd w:id="638"/>
      <w:r>
        <w:t>MediaFOV</w:t>
      </w:r>
      <w:bookmarkEnd w:id="639"/>
    </w:p>
    <w:p w14:paraId="4CFDD261" w14:textId="77777777" w:rsidR="006D0954" w:rsidRPr="00C10456" w:rsidRDefault="006D0954" w:rsidP="006D0954">
      <w:pPr>
        <w:pStyle w:val="TH"/>
      </w:pPr>
      <w:bookmarkStart w:id="640" w:name="_CRTableA_2_4_15_1"/>
      <w:r w:rsidRPr="00C10456">
        <w:t>Table </w:t>
      </w:r>
      <w:bookmarkEnd w:id="640"/>
      <w:r w:rsidRPr="00C10456">
        <w:rPr>
          <w:lang w:eastAsia="zh-CN"/>
        </w:rPr>
        <w:t>A.2.4.</w:t>
      </w:r>
      <w:r>
        <w:rPr>
          <w:rFonts w:hint="eastAsia"/>
          <w:lang w:eastAsia="ko-KR"/>
        </w:rPr>
        <w:t>1</w:t>
      </w:r>
      <w:r>
        <w:rPr>
          <w:lang w:eastAsia="ko-KR"/>
        </w:rPr>
        <w:t>5</w:t>
      </w:r>
      <w:r w:rsidRPr="00C10456">
        <w:rPr>
          <w:lang w:eastAsia="zh-CN"/>
        </w:rPr>
        <w:t>.</w:t>
      </w:r>
      <w:r>
        <w:rPr>
          <w:lang w:eastAsia="zh-CN"/>
        </w:rPr>
        <w:t>1</w:t>
      </w:r>
      <w:r w:rsidRPr="00C10456">
        <w:t xml:space="preserve">: Definition of type </w:t>
      </w:r>
      <w:r>
        <w:t>MediaFOV</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6D0954" w14:paraId="33279A81"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07CA30A" w14:textId="77777777" w:rsidR="006D0954" w:rsidRDefault="006D0954" w:rsidP="00A224F2">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877B45" w14:textId="77777777" w:rsidR="006D0954" w:rsidRDefault="006D0954"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0C83A" w14:textId="77777777" w:rsidR="006D0954" w:rsidRDefault="006D0954"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5E41D2" w14:textId="77777777" w:rsidR="006D0954" w:rsidRDefault="006D0954" w:rsidP="00A224F2">
            <w:pPr>
              <w:pStyle w:val="TAH"/>
            </w:pPr>
            <w:r w:rsidRPr="00F2760D">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040FEC96"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1F3DB0E" w14:textId="77777777" w:rsidR="006D0954" w:rsidRDefault="006D0954" w:rsidP="00A224F2">
            <w:pPr>
              <w:pStyle w:val="TAH"/>
              <w:rPr>
                <w:rFonts w:cs="Arial"/>
                <w:szCs w:val="18"/>
              </w:rPr>
            </w:pPr>
            <w:r>
              <w:t>Applicability</w:t>
            </w:r>
          </w:p>
        </w:tc>
      </w:tr>
      <w:tr w:rsidR="006D0954" w14:paraId="4FF047C8"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115F086E" w14:textId="77777777" w:rsidR="006D0954" w:rsidRDefault="006D0954" w:rsidP="00A224F2">
            <w:pPr>
              <w:pStyle w:val="TAL"/>
              <w:rPr>
                <w:lang w:val="sv-SE"/>
              </w:rPr>
            </w:pPr>
            <w:r>
              <w:rPr>
                <w:lang w:val="sv-SE"/>
              </w:rPr>
              <w:t>horizontalFov</w:t>
            </w:r>
          </w:p>
        </w:tc>
        <w:tc>
          <w:tcPr>
            <w:tcW w:w="1276" w:type="dxa"/>
            <w:tcBorders>
              <w:top w:val="single" w:sz="4" w:space="0" w:color="auto"/>
              <w:left w:val="single" w:sz="4" w:space="0" w:color="auto"/>
              <w:bottom w:val="single" w:sz="4" w:space="0" w:color="auto"/>
              <w:right w:val="single" w:sz="4" w:space="0" w:color="auto"/>
            </w:tcBorders>
          </w:tcPr>
          <w:p w14:paraId="05D314F8" w14:textId="77777777" w:rsidR="006D0954" w:rsidRDefault="006D0954"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DD819A1" w14:textId="77777777" w:rsidR="006D0954" w:rsidRDefault="006D0954"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365BFD6C" w14:textId="77777777" w:rsidR="006D0954" w:rsidRDefault="006D0954" w:rsidP="00A224F2">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tcPr>
          <w:p w14:paraId="0215DA1A"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aximum horizontal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1B5CBDF6" w14:textId="77777777" w:rsidR="006D0954" w:rsidRDefault="006D0954" w:rsidP="00A224F2">
            <w:pPr>
              <w:pStyle w:val="TAL"/>
              <w:rPr>
                <w:rFonts w:cs="Arial"/>
                <w:szCs w:val="18"/>
              </w:rPr>
            </w:pPr>
          </w:p>
        </w:tc>
      </w:tr>
      <w:tr w:rsidR="006D0954" w14:paraId="3510F785" w14:textId="77777777" w:rsidTr="00243E54">
        <w:trPr>
          <w:jc w:val="center"/>
        </w:trPr>
        <w:tc>
          <w:tcPr>
            <w:tcW w:w="1648" w:type="dxa"/>
            <w:tcBorders>
              <w:top w:val="single" w:sz="4" w:space="0" w:color="auto"/>
              <w:left w:val="single" w:sz="4" w:space="0" w:color="auto"/>
              <w:bottom w:val="single" w:sz="4" w:space="0" w:color="auto"/>
              <w:right w:val="single" w:sz="4" w:space="0" w:color="auto"/>
            </w:tcBorders>
          </w:tcPr>
          <w:p w14:paraId="4FFEA417" w14:textId="77777777" w:rsidR="006D0954" w:rsidRPr="001337EC" w:rsidRDefault="006D0954" w:rsidP="00A224F2">
            <w:pPr>
              <w:pStyle w:val="TAL"/>
              <w:rPr>
                <w:lang w:val="en-US"/>
              </w:rPr>
            </w:pPr>
            <w:r>
              <w:rPr>
                <w:lang w:val="en-US"/>
              </w:rPr>
              <w:t>verticalFov</w:t>
            </w:r>
          </w:p>
        </w:tc>
        <w:tc>
          <w:tcPr>
            <w:tcW w:w="1276" w:type="dxa"/>
            <w:tcBorders>
              <w:top w:val="single" w:sz="4" w:space="0" w:color="auto"/>
              <w:left w:val="single" w:sz="4" w:space="0" w:color="auto"/>
              <w:bottom w:val="single" w:sz="4" w:space="0" w:color="auto"/>
              <w:right w:val="single" w:sz="4" w:space="0" w:color="auto"/>
            </w:tcBorders>
          </w:tcPr>
          <w:p w14:paraId="76E9D76D" w14:textId="77777777" w:rsidR="006D0954" w:rsidRPr="001337EC" w:rsidRDefault="006D0954"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03FA5EF9" w14:textId="77777777" w:rsidR="006D0954" w:rsidRPr="001337EC" w:rsidRDefault="006D0954" w:rsidP="00A224F2">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tcPr>
          <w:p w14:paraId="371A1900" w14:textId="77777777" w:rsidR="006D0954" w:rsidRPr="001337EC" w:rsidRDefault="006D0954" w:rsidP="00A224F2">
            <w:pPr>
              <w:pStyle w:val="TAL"/>
              <w:rPr>
                <w:lang w:val="en-US"/>
              </w:rPr>
            </w:pPr>
            <w:r>
              <w:rPr>
                <w:lang w:val="en-US"/>
              </w:rPr>
              <w:t>1</w:t>
            </w:r>
          </w:p>
        </w:tc>
        <w:tc>
          <w:tcPr>
            <w:tcW w:w="3686" w:type="dxa"/>
            <w:tcBorders>
              <w:top w:val="single" w:sz="4" w:space="0" w:color="auto"/>
              <w:left w:val="single" w:sz="4" w:space="0" w:color="auto"/>
              <w:bottom w:val="single" w:sz="4" w:space="0" w:color="auto"/>
              <w:right w:val="single" w:sz="4" w:space="0" w:color="auto"/>
            </w:tcBorders>
          </w:tcPr>
          <w:p w14:paraId="7F3DE4B8" w14:textId="77777777" w:rsidR="006D0954" w:rsidRDefault="006D0954" w:rsidP="00A224F2">
            <w:pPr>
              <w:pStyle w:val="TAL"/>
              <w:rPr>
                <w:rFonts w:cs="Arial"/>
                <w:szCs w:val="18"/>
                <w:lang w:val="en-US" w:eastAsia="zh-CN"/>
              </w:rPr>
            </w:pPr>
            <w:r>
              <w:rPr>
                <w:rFonts w:cs="Arial"/>
                <w:szCs w:val="18"/>
                <w:lang w:val="en-US"/>
              </w:rPr>
              <w:t xml:space="preserve">Indicates the </w:t>
            </w:r>
            <w:r>
              <w:rPr>
                <w:rFonts w:eastAsia="MS Mincho" w:cs="Arial"/>
                <w:lang w:eastAsia="ja-JP"/>
              </w:rPr>
              <w:t>m</w:t>
            </w:r>
            <w:r w:rsidRPr="00AA2708">
              <w:rPr>
                <w:rFonts w:eastAsia="MS Mincho" w:cs="Arial"/>
                <w:lang w:eastAsia="ja-JP"/>
              </w:rPr>
              <w:t xml:space="preserve">aximum </w:t>
            </w:r>
            <w:r>
              <w:rPr>
                <w:rFonts w:eastAsia="MS Mincho" w:cs="Arial"/>
                <w:lang w:eastAsia="ja-JP"/>
              </w:rPr>
              <w:t>vertical</w:t>
            </w:r>
            <w:r w:rsidRPr="00AA2708">
              <w:rPr>
                <w:rFonts w:eastAsia="MS Mincho" w:cs="Arial"/>
                <w:lang w:eastAsia="ja-JP"/>
              </w:rPr>
              <w:t xml:space="preserve"> field-of-view</w:t>
            </w:r>
            <w:r>
              <w:rPr>
                <w:rFonts w:eastAsia="MS Mincho" w:cs="Arial"/>
                <w:lang w:eastAsia="ja-JP"/>
              </w:rPr>
              <w:t xml:space="preserve"> </w:t>
            </w:r>
            <w:r w:rsidRPr="00AA2708">
              <w:rPr>
                <w:rFonts w:eastAsia="MS Mincho" w:cs="Arial"/>
                <w:lang w:eastAsia="ja-JP"/>
              </w:rPr>
              <w:t>in degrees</w:t>
            </w:r>
            <w:r>
              <w:rPr>
                <w:rFonts w:eastAsia="MS Mincho" w:cs="Arial"/>
                <w:lang w:eastAsia="ja-JP"/>
              </w:rPr>
              <w:t>.</w:t>
            </w:r>
          </w:p>
        </w:tc>
        <w:tc>
          <w:tcPr>
            <w:tcW w:w="1366" w:type="dxa"/>
            <w:tcBorders>
              <w:top w:val="single" w:sz="4" w:space="0" w:color="auto"/>
              <w:left w:val="single" w:sz="4" w:space="0" w:color="auto"/>
              <w:bottom w:val="single" w:sz="4" w:space="0" w:color="auto"/>
              <w:right w:val="single" w:sz="4" w:space="0" w:color="auto"/>
            </w:tcBorders>
          </w:tcPr>
          <w:p w14:paraId="047C713E" w14:textId="77777777" w:rsidR="006D0954" w:rsidRDefault="006D0954" w:rsidP="00A224F2">
            <w:pPr>
              <w:pStyle w:val="TAL"/>
              <w:rPr>
                <w:rFonts w:cs="Arial"/>
                <w:szCs w:val="18"/>
              </w:rPr>
            </w:pPr>
          </w:p>
        </w:tc>
      </w:tr>
    </w:tbl>
    <w:p w14:paraId="4373AFB1" w14:textId="77777777" w:rsidR="006D0954" w:rsidRDefault="006D0954" w:rsidP="006A68E3">
      <w:pPr>
        <w:rPr>
          <w:lang w:eastAsia="zh-CN"/>
        </w:rPr>
      </w:pPr>
    </w:p>
    <w:p w14:paraId="7B87CD9D" w14:textId="77777777" w:rsidR="006331D1" w:rsidRPr="00ED3541" w:rsidRDefault="006331D1" w:rsidP="006331D1">
      <w:pPr>
        <w:pStyle w:val="Heading2"/>
      </w:pPr>
      <w:bookmarkStart w:id="641" w:name="_CRA_2_5"/>
      <w:bookmarkStart w:id="642" w:name="_Toc168325581"/>
      <w:bookmarkStart w:id="643" w:name="_Toc233626613"/>
      <w:bookmarkEnd w:id="641"/>
      <w:r>
        <w:t>A.2</w:t>
      </w:r>
      <w:r w:rsidRPr="00ED3541">
        <w:t>.</w:t>
      </w:r>
      <w:r>
        <w:t>5</w:t>
      </w:r>
      <w:r w:rsidRPr="00ED3541">
        <w:tab/>
        <w:t>Common simple data types</w:t>
      </w:r>
      <w:bookmarkEnd w:id="595"/>
      <w:bookmarkEnd w:id="642"/>
      <w:bookmarkEnd w:id="643"/>
    </w:p>
    <w:p w14:paraId="04F1FBCA" w14:textId="77777777" w:rsidR="003B6BE8" w:rsidRPr="00A85617" w:rsidRDefault="003B6BE8" w:rsidP="00A85617">
      <w:pPr>
        <w:pStyle w:val="TH"/>
      </w:pPr>
      <w:bookmarkStart w:id="644" w:name="_CRTableA_2_5_1"/>
      <w:bookmarkStart w:id="645" w:name="_Toc99195506"/>
      <w:bookmarkStart w:id="646" w:name="_Toc154277379"/>
      <w:r w:rsidRPr="00A85617">
        <w:t>Table </w:t>
      </w:r>
      <w:bookmarkEnd w:id="644"/>
      <w:r w:rsidRPr="00A85617">
        <w:t>A.2.5.1: Simple data types applicable to multiple CoAP resource representations</w:t>
      </w:r>
    </w:p>
    <w:tbl>
      <w:tblPr>
        <w:tblW w:w="4944" w:type="pct"/>
        <w:jc w:val="center"/>
        <w:tblLayout w:type="fixed"/>
        <w:tblCellMar>
          <w:left w:w="0" w:type="dxa"/>
          <w:right w:w="0" w:type="dxa"/>
        </w:tblCellMar>
        <w:tblLook w:val="0000" w:firstRow="0" w:lastRow="0" w:firstColumn="0" w:lastColumn="0" w:noHBand="0" w:noVBand="0"/>
      </w:tblPr>
      <w:tblGrid>
        <w:gridCol w:w="1823"/>
        <w:gridCol w:w="7690"/>
      </w:tblGrid>
      <w:tr w:rsidR="003B6BE8" w14:paraId="46E71D13"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52551F51" w14:textId="77777777" w:rsidR="003B6BE8" w:rsidRDefault="003B6BE8" w:rsidP="000160EB">
            <w:pPr>
              <w:pStyle w:val="TAH"/>
            </w:pPr>
            <w:r>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269F4357" w14:textId="77777777" w:rsidR="003B6BE8" w:rsidRDefault="003B6BE8" w:rsidP="000160EB">
            <w:pPr>
              <w:pStyle w:val="TAH"/>
            </w:pPr>
            <w:r>
              <w:t>Description</w:t>
            </w:r>
          </w:p>
        </w:tc>
      </w:tr>
      <w:tr w:rsidR="003B6BE8" w14:paraId="5575A057" w14:textId="77777777" w:rsidTr="00243E54">
        <w:trPr>
          <w:jc w:val="center"/>
        </w:trPr>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532BC9" w14:textId="77777777" w:rsidR="003B6BE8" w:rsidRPr="00DD5D88" w:rsidRDefault="003B6BE8" w:rsidP="000160EB">
            <w:pPr>
              <w:pStyle w:val="TAL"/>
            </w:pPr>
            <w:r>
              <w:t>ServerId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3753E" w14:textId="77777777" w:rsidR="003B6BE8" w:rsidRPr="00DD5D88" w:rsidRDefault="003B6BE8" w:rsidP="000160EB">
            <w:pPr>
              <w:pStyle w:val="TAL"/>
              <w:rPr>
                <w:lang w:eastAsia="zh-CN"/>
              </w:rPr>
            </w:pPr>
            <w:r>
              <w:rPr>
                <w:lang w:eastAsia="zh-CN"/>
              </w:rPr>
              <w:t>S</w:t>
            </w:r>
            <w:r w:rsidRPr="006E7860">
              <w:rPr>
                <w:lang w:eastAsia="zh-CN"/>
              </w:rPr>
              <w:t>tring</w:t>
            </w:r>
            <w:r>
              <w:rPr>
                <w:lang w:eastAsia="zh-CN"/>
              </w:rPr>
              <w:t xml:space="preserve"> representing a unique identifier of a</w:t>
            </w:r>
            <w:r>
              <w:rPr>
                <w:rFonts w:cs="Arial"/>
                <w:szCs w:val="18"/>
                <w:lang w:val="en-US" w:eastAsia="zh-CN"/>
              </w:rPr>
              <w:t xml:space="preserve"> VAL server</w:t>
            </w:r>
            <w:r>
              <w:rPr>
                <w:lang w:eastAsia="zh-CN"/>
              </w:rPr>
              <w:t>.</w:t>
            </w:r>
          </w:p>
        </w:tc>
      </w:tr>
    </w:tbl>
    <w:p w14:paraId="1C951B20" w14:textId="77777777" w:rsidR="003B6BE8" w:rsidRDefault="003B6BE8" w:rsidP="003B6BE8"/>
    <w:p w14:paraId="179FE76D" w14:textId="77777777" w:rsidR="006331D1" w:rsidRPr="00DC766F" w:rsidRDefault="006331D1" w:rsidP="006331D1">
      <w:pPr>
        <w:pStyle w:val="Heading2"/>
      </w:pPr>
      <w:bookmarkStart w:id="647" w:name="_CRA_2_6"/>
      <w:bookmarkStart w:id="648" w:name="_Toc168325582"/>
      <w:bookmarkStart w:id="649" w:name="_Toc233626614"/>
      <w:bookmarkEnd w:id="647"/>
      <w:r>
        <w:t>A.2.6</w:t>
      </w:r>
      <w:r>
        <w:tab/>
        <w:t>Common enumerations</w:t>
      </w:r>
      <w:bookmarkEnd w:id="645"/>
      <w:bookmarkEnd w:id="646"/>
      <w:bookmarkEnd w:id="648"/>
      <w:bookmarkEnd w:id="649"/>
    </w:p>
    <w:p w14:paraId="1ECE6783" w14:textId="2771427B" w:rsidR="003B6BE8" w:rsidRPr="002163C6" w:rsidRDefault="003B6BE8" w:rsidP="003B6BE8">
      <w:pPr>
        <w:pStyle w:val="Heading3"/>
      </w:pPr>
      <w:bookmarkStart w:id="650" w:name="_CRA_2_6_1"/>
      <w:bookmarkStart w:id="651" w:name="_Toc162966340"/>
      <w:bookmarkStart w:id="652" w:name="_Toc168325583"/>
      <w:bookmarkStart w:id="653" w:name="_Toc154277383"/>
      <w:bookmarkStart w:id="654" w:name="_Toc233626615"/>
      <w:bookmarkEnd w:id="650"/>
      <w:r>
        <w:t>A.</w:t>
      </w:r>
      <w:r w:rsidRPr="002163C6">
        <w:t>2.</w:t>
      </w:r>
      <w:r>
        <w:t>6</w:t>
      </w:r>
      <w:r w:rsidRPr="002163C6">
        <w:t>.1</w:t>
      </w:r>
      <w:r w:rsidRPr="002163C6">
        <w:tab/>
      </w:r>
      <w:r w:rsidR="004403BA">
        <w:t>Void</w:t>
      </w:r>
      <w:bookmarkEnd w:id="651"/>
      <w:bookmarkEnd w:id="652"/>
      <w:bookmarkEnd w:id="654"/>
    </w:p>
    <w:p w14:paraId="4F8AF105" w14:textId="77777777" w:rsidR="003B6BE8" w:rsidRPr="002163C6" w:rsidRDefault="003B6BE8" w:rsidP="003B6BE8">
      <w:pPr>
        <w:pStyle w:val="Heading3"/>
      </w:pPr>
      <w:bookmarkStart w:id="655" w:name="_CRA_2_6_2"/>
      <w:bookmarkStart w:id="656" w:name="_Toc168325584"/>
      <w:bookmarkStart w:id="657" w:name="_Toc233626616"/>
      <w:bookmarkEnd w:id="655"/>
      <w:r>
        <w:t>A.</w:t>
      </w:r>
      <w:r w:rsidRPr="002163C6">
        <w:t>2.</w:t>
      </w:r>
      <w:r>
        <w:t>6.2</w:t>
      </w:r>
      <w:r w:rsidRPr="002163C6">
        <w:tab/>
      </w:r>
      <w:r w:rsidRPr="00CC4662">
        <w:t>Enumeration</w:t>
      </w:r>
      <w:r w:rsidRPr="002163C6">
        <w:t xml:space="preserve">: </w:t>
      </w:r>
      <w:r>
        <w:t>ResultOp</w:t>
      </w:r>
      <w:bookmarkEnd w:id="656"/>
      <w:bookmarkEnd w:id="657"/>
    </w:p>
    <w:p w14:paraId="204D2276" w14:textId="77777777" w:rsidR="003B6BE8" w:rsidRDefault="003B6BE8" w:rsidP="003B6BE8">
      <w:pPr>
        <w:pStyle w:val="TH"/>
      </w:pPr>
      <w:bookmarkStart w:id="658" w:name="_CRTableA_2_6_2_1"/>
      <w:r>
        <w:rPr>
          <w:noProof/>
        </w:rPr>
        <w:t>Table </w:t>
      </w:r>
      <w:bookmarkEnd w:id="658"/>
      <w:r>
        <w:rPr>
          <w:noProof/>
        </w:rPr>
        <w:t>A.2.6.2</w:t>
      </w:r>
      <w:r>
        <w:rPr>
          <w:noProof/>
          <w:lang w:eastAsia="zh-CN"/>
        </w:rPr>
        <w:t>.1</w:t>
      </w:r>
      <w:r>
        <w:t>:</w:t>
      </w:r>
      <w:r w:rsidRPr="009126FB">
        <w:rPr>
          <w:rFonts w:hint="eastAsia"/>
          <w:lang w:eastAsia="zh-CN"/>
        </w:rPr>
        <w:t xml:space="preserve"> </w:t>
      </w:r>
      <w:r>
        <w:rPr>
          <w:lang w:eastAsia="zh-CN"/>
        </w:rPr>
        <w:t>ResultOp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7FAF593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4A2FD3F2"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7E2C4E8"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1A8B187" w14:textId="77777777" w:rsidR="003B6BE8" w:rsidRDefault="003B6BE8" w:rsidP="000160EB">
            <w:pPr>
              <w:pStyle w:val="TAH"/>
              <w:rPr>
                <w:rFonts w:cs="Arial"/>
                <w:szCs w:val="18"/>
              </w:rPr>
            </w:pPr>
            <w:r>
              <w:t>Applicability</w:t>
            </w:r>
          </w:p>
        </w:tc>
      </w:tr>
      <w:tr w:rsidR="003B6BE8" w14:paraId="27D0632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4FD7BC7" w14:textId="77777777" w:rsidR="003B6BE8" w:rsidRPr="007532C3" w:rsidRDefault="003B6BE8" w:rsidP="000160EB">
            <w:pPr>
              <w:pStyle w:val="TAL"/>
              <w:rPr>
                <w:lang w:val="en-US"/>
              </w:rPr>
            </w:pPr>
            <w:r>
              <w:rPr>
                <w:lang w:val="en-US"/>
              </w:rPr>
              <w:t>SUCCESS</w:t>
            </w:r>
          </w:p>
        </w:tc>
        <w:tc>
          <w:tcPr>
            <w:tcW w:w="4961" w:type="dxa"/>
            <w:tcBorders>
              <w:top w:val="single" w:sz="4" w:space="0" w:color="auto"/>
              <w:left w:val="single" w:sz="4" w:space="0" w:color="auto"/>
              <w:bottom w:val="single" w:sz="4" w:space="0" w:color="auto"/>
              <w:right w:val="single" w:sz="4" w:space="0" w:color="auto"/>
            </w:tcBorders>
          </w:tcPr>
          <w:p w14:paraId="0B824628" w14:textId="77777777" w:rsidR="003B6BE8" w:rsidRPr="004F79CD" w:rsidRDefault="003B6BE8" w:rsidP="000160EB">
            <w:pPr>
              <w:pStyle w:val="TAL"/>
              <w:rPr>
                <w:rFonts w:cs="Arial"/>
                <w:szCs w:val="18"/>
                <w:lang w:val="en-US"/>
              </w:rPr>
            </w:pPr>
            <w:r>
              <w:t>Success of the operation.</w:t>
            </w:r>
          </w:p>
        </w:tc>
        <w:tc>
          <w:tcPr>
            <w:tcW w:w="1366" w:type="dxa"/>
            <w:tcBorders>
              <w:top w:val="single" w:sz="4" w:space="0" w:color="auto"/>
              <w:left w:val="single" w:sz="4" w:space="0" w:color="auto"/>
              <w:bottom w:val="single" w:sz="4" w:space="0" w:color="auto"/>
              <w:right w:val="single" w:sz="4" w:space="0" w:color="auto"/>
            </w:tcBorders>
          </w:tcPr>
          <w:p w14:paraId="1FCA1D3D" w14:textId="77777777" w:rsidR="003B6BE8" w:rsidRDefault="003B6BE8" w:rsidP="000160EB">
            <w:pPr>
              <w:pStyle w:val="TAL"/>
              <w:rPr>
                <w:rFonts w:cs="Arial"/>
                <w:szCs w:val="18"/>
              </w:rPr>
            </w:pPr>
          </w:p>
        </w:tc>
      </w:tr>
      <w:tr w:rsidR="003B6BE8" w14:paraId="07916EC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079DA7E" w14:textId="77777777" w:rsidR="003B6BE8" w:rsidRDefault="003B6BE8" w:rsidP="000160EB">
            <w:pPr>
              <w:pStyle w:val="TAL"/>
            </w:pPr>
            <w:r>
              <w:t>FAILURE</w:t>
            </w:r>
          </w:p>
        </w:tc>
        <w:tc>
          <w:tcPr>
            <w:tcW w:w="4961" w:type="dxa"/>
            <w:tcBorders>
              <w:top w:val="single" w:sz="4" w:space="0" w:color="auto"/>
              <w:left w:val="single" w:sz="4" w:space="0" w:color="auto"/>
              <w:bottom w:val="single" w:sz="4" w:space="0" w:color="auto"/>
              <w:right w:val="single" w:sz="4" w:space="0" w:color="auto"/>
            </w:tcBorders>
          </w:tcPr>
          <w:p w14:paraId="5DBFD423" w14:textId="77777777" w:rsidR="003B6BE8" w:rsidRDefault="003B6BE8" w:rsidP="000160EB">
            <w:pPr>
              <w:pStyle w:val="TAL"/>
              <w:rPr>
                <w:rFonts w:cs="Arial"/>
                <w:szCs w:val="18"/>
              </w:rPr>
            </w:pPr>
            <w:r>
              <w:rPr>
                <w:snapToGrid w:val="0"/>
              </w:rPr>
              <w:t>Failure of the operation.</w:t>
            </w:r>
          </w:p>
        </w:tc>
        <w:tc>
          <w:tcPr>
            <w:tcW w:w="1366" w:type="dxa"/>
            <w:tcBorders>
              <w:top w:val="single" w:sz="4" w:space="0" w:color="auto"/>
              <w:left w:val="single" w:sz="4" w:space="0" w:color="auto"/>
              <w:bottom w:val="single" w:sz="4" w:space="0" w:color="auto"/>
              <w:right w:val="single" w:sz="4" w:space="0" w:color="auto"/>
            </w:tcBorders>
          </w:tcPr>
          <w:p w14:paraId="233A1DAE" w14:textId="77777777" w:rsidR="003B6BE8" w:rsidRDefault="003B6BE8" w:rsidP="000160EB">
            <w:pPr>
              <w:pStyle w:val="TAL"/>
              <w:rPr>
                <w:rFonts w:cs="Arial"/>
                <w:szCs w:val="18"/>
              </w:rPr>
            </w:pPr>
          </w:p>
        </w:tc>
      </w:tr>
    </w:tbl>
    <w:p w14:paraId="7153CEF0" w14:textId="77777777" w:rsidR="003B6BE8" w:rsidRPr="00FF2CB9" w:rsidRDefault="003B6BE8" w:rsidP="003B6BE8">
      <w:pPr>
        <w:rPr>
          <w:lang w:eastAsia="zh-CN"/>
        </w:rPr>
      </w:pPr>
    </w:p>
    <w:p w14:paraId="3736B6B0" w14:textId="77777777" w:rsidR="003B6BE8" w:rsidRPr="002163C6" w:rsidRDefault="003B6BE8" w:rsidP="003B6BE8">
      <w:pPr>
        <w:pStyle w:val="Heading3"/>
      </w:pPr>
      <w:bookmarkStart w:id="659" w:name="_CRA_2_6_3"/>
      <w:bookmarkStart w:id="660" w:name="_Toc168325585"/>
      <w:bookmarkStart w:id="661" w:name="_Toc233626617"/>
      <w:bookmarkEnd w:id="659"/>
      <w:r>
        <w:lastRenderedPageBreak/>
        <w:t>A.</w:t>
      </w:r>
      <w:r w:rsidRPr="002163C6">
        <w:t>2.</w:t>
      </w:r>
      <w:r>
        <w:t>6</w:t>
      </w:r>
      <w:r w:rsidRPr="002163C6">
        <w:t>.</w:t>
      </w:r>
      <w:r>
        <w:t>3</w:t>
      </w:r>
      <w:r w:rsidRPr="002163C6">
        <w:tab/>
      </w:r>
      <w:r w:rsidRPr="00CC4662">
        <w:t>Enumeration</w:t>
      </w:r>
      <w:r w:rsidRPr="002163C6">
        <w:t xml:space="preserve">: </w:t>
      </w:r>
      <w:r>
        <w:t>Cause</w:t>
      </w:r>
      <w:bookmarkEnd w:id="660"/>
      <w:bookmarkEnd w:id="661"/>
    </w:p>
    <w:p w14:paraId="490B4E2F" w14:textId="77777777" w:rsidR="003B6BE8" w:rsidRDefault="003B6BE8" w:rsidP="003B6BE8">
      <w:pPr>
        <w:pStyle w:val="TH"/>
      </w:pPr>
      <w:bookmarkStart w:id="662" w:name="_CRTableA_2_6_3_1"/>
      <w:r>
        <w:rPr>
          <w:noProof/>
        </w:rPr>
        <w:t>Table </w:t>
      </w:r>
      <w:bookmarkEnd w:id="662"/>
      <w:r>
        <w:rPr>
          <w:noProof/>
        </w:rPr>
        <w:t>A.2.6.3</w:t>
      </w:r>
      <w:r>
        <w:rPr>
          <w:noProof/>
          <w:lang w:eastAsia="zh-CN"/>
        </w:rPr>
        <w:t>.1</w:t>
      </w:r>
      <w:r>
        <w:t>:</w:t>
      </w:r>
      <w:r w:rsidRPr="009126FB">
        <w:rPr>
          <w:rFonts w:hint="eastAsia"/>
          <w:lang w:eastAsia="zh-CN"/>
        </w:rPr>
        <w:t xml:space="preserve"> </w:t>
      </w:r>
      <w:r>
        <w:rPr>
          <w:lang w:eastAsia="zh-CN"/>
        </w:rPr>
        <w:t>Cause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3B6BE8" w14:paraId="06DC59EF"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51C34F85" w14:textId="77777777" w:rsidR="003B6BE8" w:rsidRDefault="003B6BE8" w:rsidP="000160EB">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CCE711D" w14:textId="77777777" w:rsidR="003B6BE8" w:rsidRDefault="003B6BE8" w:rsidP="000160EB">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6D65089" w14:textId="77777777" w:rsidR="003B6BE8" w:rsidRDefault="003B6BE8" w:rsidP="000160EB">
            <w:pPr>
              <w:pStyle w:val="TAH"/>
              <w:rPr>
                <w:rFonts w:cs="Arial"/>
                <w:szCs w:val="18"/>
              </w:rPr>
            </w:pPr>
            <w:r>
              <w:t>Applicability</w:t>
            </w:r>
          </w:p>
        </w:tc>
      </w:tr>
      <w:tr w:rsidR="003B6BE8" w14:paraId="5EF8FA7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E72E836" w14:textId="77777777" w:rsidR="003B6BE8" w:rsidRPr="007532C3" w:rsidRDefault="003B6BE8" w:rsidP="000160EB">
            <w:pPr>
              <w:pStyle w:val="TAL"/>
              <w:rPr>
                <w:lang w:val="en-US"/>
              </w:rPr>
            </w:pPr>
            <w:r>
              <w:rPr>
                <w:lang w:val="en-US"/>
              </w:rPr>
              <w:t>VAL CLIENT ERROR</w:t>
            </w:r>
          </w:p>
        </w:tc>
        <w:tc>
          <w:tcPr>
            <w:tcW w:w="4961" w:type="dxa"/>
            <w:tcBorders>
              <w:top w:val="single" w:sz="4" w:space="0" w:color="auto"/>
              <w:left w:val="single" w:sz="4" w:space="0" w:color="auto"/>
              <w:bottom w:val="single" w:sz="4" w:space="0" w:color="auto"/>
              <w:right w:val="single" w:sz="4" w:space="0" w:color="auto"/>
            </w:tcBorders>
          </w:tcPr>
          <w:p w14:paraId="294336E9" w14:textId="77777777" w:rsidR="003B6BE8" w:rsidRPr="004F79CD" w:rsidRDefault="003B6BE8" w:rsidP="000160EB">
            <w:pPr>
              <w:pStyle w:val="TAL"/>
              <w:rPr>
                <w:rFonts w:cs="Arial"/>
                <w:szCs w:val="18"/>
                <w:lang w:val="en-US"/>
              </w:rPr>
            </w:pPr>
            <w:r>
              <w:rPr>
                <w:rFonts w:cs="Arial"/>
                <w:szCs w:val="18"/>
                <w:lang w:val="en-US"/>
              </w:rPr>
              <w:t>A VAL client error occurs.</w:t>
            </w:r>
          </w:p>
        </w:tc>
        <w:tc>
          <w:tcPr>
            <w:tcW w:w="1366" w:type="dxa"/>
            <w:tcBorders>
              <w:top w:val="single" w:sz="4" w:space="0" w:color="auto"/>
              <w:left w:val="single" w:sz="4" w:space="0" w:color="auto"/>
              <w:bottom w:val="single" w:sz="4" w:space="0" w:color="auto"/>
              <w:right w:val="single" w:sz="4" w:space="0" w:color="auto"/>
            </w:tcBorders>
          </w:tcPr>
          <w:p w14:paraId="129E5393" w14:textId="77777777" w:rsidR="003B6BE8" w:rsidRDefault="003B6BE8" w:rsidP="000160EB">
            <w:pPr>
              <w:pStyle w:val="TAL"/>
              <w:rPr>
                <w:rFonts w:cs="Arial"/>
                <w:szCs w:val="18"/>
              </w:rPr>
            </w:pPr>
          </w:p>
        </w:tc>
      </w:tr>
      <w:tr w:rsidR="003B6BE8" w14:paraId="0F1A2F6C"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0AD1BFF" w14:textId="77777777" w:rsidR="003B6BE8" w:rsidRDefault="003B6BE8" w:rsidP="000160EB">
            <w:pPr>
              <w:pStyle w:val="TAL"/>
            </w:pPr>
            <w:r>
              <w:t>SEALDD POLICY MISMATCH</w:t>
            </w:r>
          </w:p>
        </w:tc>
        <w:tc>
          <w:tcPr>
            <w:tcW w:w="4961" w:type="dxa"/>
            <w:tcBorders>
              <w:top w:val="single" w:sz="4" w:space="0" w:color="auto"/>
              <w:left w:val="single" w:sz="4" w:space="0" w:color="auto"/>
              <w:bottom w:val="single" w:sz="4" w:space="0" w:color="auto"/>
              <w:right w:val="single" w:sz="4" w:space="0" w:color="auto"/>
            </w:tcBorders>
          </w:tcPr>
          <w:p w14:paraId="5C17AFAC" w14:textId="77777777" w:rsidR="003B6BE8" w:rsidRDefault="003B6BE8" w:rsidP="000160EB">
            <w:pPr>
              <w:pStyle w:val="TAL"/>
              <w:rPr>
                <w:rFonts w:cs="Arial"/>
                <w:szCs w:val="18"/>
              </w:rPr>
            </w:pPr>
            <w:r>
              <w:rPr>
                <w:rFonts w:cs="Arial"/>
                <w:szCs w:val="18"/>
              </w:rPr>
              <w:t>A SEALDD policy mismatch occurs.</w:t>
            </w:r>
          </w:p>
        </w:tc>
        <w:tc>
          <w:tcPr>
            <w:tcW w:w="1366" w:type="dxa"/>
            <w:tcBorders>
              <w:top w:val="single" w:sz="4" w:space="0" w:color="auto"/>
              <w:left w:val="single" w:sz="4" w:space="0" w:color="auto"/>
              <w:bottom w:val="single" w:sz="4" w:space="0" w:color="auto"/>
              <w:right w:val="single" w:sz="4" w:space="0" w:color="auto"/>
            </w:tcBorders>
          </w:tcPr>
          <w:p w14:paraId="13BB2F81" w14:textId="77777777" w:rsidR="003B6BE8" w:rsidRDefault="003B6BE8" w:rsidP="000160EB">
            <w:pPr>
              <w:pStyle w:val="TAL"/>
              <w:rPr>
                <w:rFonts w:cs="Arial"/>
                <w:szCs w:val="18"/>
              </w:rPr>
            </w:pPr>
          </w:p>
        </w:tc>
      </w:tr>
      <w:tr w:rsidR="003B6BE8" w14:paraId="2468F8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A9A079D" w14:textId="77777777" w:rsidR="003B6BE8" w:rsidRDefault="003B6BE8" w:rsidP="000160EB">
            <w:pPr>
              <w:pStyle w:val="TAL"/>
            </w:pPr>
            <w:r>
              <w:t>OTHER</w:t>
            </w:r>
          </w:p>
        </w:tc>
        <w:tc>
          <w:tcPr>
            <w:tcW w:w="4961" w:type="dxa"/>
            <w:tcBorders>
              <w:top w:val="single" w:sz="4" w:space="0" w:color="auto"/>
              <w:left w:val="single" w:sz="4" w:space="0" w:color="auto"/>
              <w:bottom w:val="single" w:sz="4" w:space="0" w:color="auto"/>
              <w:right w:val="single" w:sz="4" w:space="0" w:color="auto"/>
            </w:tcBorders>
          </w:tcPr>
          <w:p w14:paraId="022319E2" w14:textId="77777777" w:rsidR="003B6BE8" w:rsidRDefault="003B6BE8" w:rsidP="000160EB">
            <w:pPr>
              <w:pStyle w:val="TAL"/>
              <w:rPr>
                <w:rFonts w:cs="Arial"/>
                <w:szCs w:val="18"/>
              </w:rPr>
            </w:pPr>
            <w:r>
              <w:rPr>
                <w:rFonts w:cs="Arial"/>
                <w:szCs w:val="18"/>
              </w:rPr>
              <w:t>Any other cause occurs than the ones defined in this table.</w:t>
            </w:r>
          </w:p>
        </w:tc>
        <w:tc>
          <w:tcPr>
            <w:tcW w:w="1366" w:type="dxa"/>
            <w:tcBorders>
              <w:top w:val="single" w:sz="4" w:space="0" w:color="auto"/>
              <w:left w:val="single" w:sz="4" w:space="0" w:color="auto"/>
              <w:bottom w:val="single" w:sz="4" w:space="0" w:color="auto"/>
              <w:right w:val="single" w:sz="4" w:space="0" w:color="auto"/>
            </w:tcBorders>
          </w:tcPr>
          <w:p w14:paraId="17A4B2B8" w14:textId="77777777" w:rsidR="003B6BE8" w:rsidRDefault="003B6BE8" w:rsidP="000160EB">
            <w:pPr>
              <w:pStyle w:val="TAL"/>
              <w:rPr>
                <w:rFonts w:cs="Arial"/>
                <w:szCs w:val="18"/>
              </w:rPr>
            </w:pPr>
          </w:p>
        </w:tc>
      </w:tr>
    </w:tbl>
    <w:p w14:paraId="6A11B45D" w14:textId="77777777" w:rsidR="003B6BE8" w:rsidRDefault="003B6BE8" w:rsidP="003B6BE8">
      <w:pPr>
        <w:rPr>
          <w:lang w:eastAsia="zh-CN"/>
        </w:rPr>
      </w:pPr>
    </w:p>
    <w:p w14:paraId="635094FB" w14:textId="16E269B8" w:rsidR="000621D7" w:rsidRPr="002163C6" w:rsidRDefault="000621D7" w:rsidP="000621D7">
      <w:pPr>
        <w:pStyle w:val="Heading3"/>
      </w:pPr>
      <w:bookmarkStart w:id="663" w:name="_CRA_2_6_4"/>
      <w:bookmarkStart w:id="664" w:name="_Toc233626618"/>
      <w:bookmarkEnd w:id="663"/>
      <w:r>
        <w:t>A.</w:t>
      </w:r>
      <w:r w:rsidRPr="002163C6">
        <w:t>2.</w:t>
      </w:r>
      <w:r>
        <w:t>6</w:t>
      </w:r>
      <w:r w:rsidRPr="002163C6">
        <w:t>.</w:t>
      </w:r>
      <w:r>
        <w:rPr>
          <w:rFonts w:hint="eastAsia"/>
          <w:lang w:eastAsia="ko-KR"/>
        </w:rPr>
        <w:t>4</w:t>
      </w:r>
      <w:r w:rsidRPr="002163C6">
        <w:tab/>
      </w:r>
      <w:r w:rsidRPr="00CC4662">
        <w:t>Enumeration</w:t>
      </w:r>
      <w:r w:rsidRPr="002163C6">
        <w:t xml:space="preserve">: </w:t>
      </w:r>
      <w:r>
        <w:t>Non3gppAccessPolicy</w:t>
      </w:r>
      <w:bookmarkEnd w:id="664"/>
    </w:p>
    <w:p w14:paraId="257056D3" w14:textId="1EE2E03D" w:rsidR="000621D7" w:rsidRDefault="000621D7" w:rsidP="000621D7">
      <w:pPr>
        <w:pStyle w:val="TH"/>
      </w:pPr>
      <w:bookmarkStart w:id="665" w:name="_CRTableA_2_6_4_1"/>
      <w:r>
        <w:rPr>
          <w:noProof/>
        </w:rPr>
        <w:t>Table </w:t>
      </w:r>
      <w:bookmarkEnd w:id="665"/>
      <w:r>
        <w:rPr>
          <w:noProof/>
        </w:rPr>
        <w:t>A.2.6.</w:t>
      </w:r>
      <w:r>
        <w:rPr>
          <w:rFonts w:hint="eastAsia"/>
          <w:noProof/>
          <w:lang w:eastAsia="ko-KR"/>
        </w:rPr>
        <w:t>4</w:t>
      </w:r>
      <w:r>
        <w:rPr>
          <w:noProof/>
          <w:lang w:eastAsia="zh-CN"/>
        </w:rPr>
        <w:t>.1</w:t>
      </w:r>
      <w:r>
        <w:t>:</w:t>
      </w:r>
      <w:r w:rsidRPr="009126FB">
        <w:rPr>
          <w:rFonts w:hint="eastAsia"/>
          <w:lang w:eastAsia="zh-CN"/>
        </w:rPr>
        <w:t xml:space="preserve"> </w:t>
      </w:r>
      <w:r>
        <w:t>Non3gppAccessPolicy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3"/>
        <w:gridCol w:w="1364"/>
      </w:tblGrid>
      <w:tr w:rsidR="000621D7" w14:paraId="678C067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61BF96DF" w14:textId="77777777" w:rsidR="000621D7" w:rsidRDefault="000621D7" w:rsidP="008112C2">
            <w:pPr>
              <w:pStyle w:val="TAH"/>
            </w:pPr>
            <w:r>
              <w:rPr>
                <w:noProof/>
              </w:rPr>
              <w:t>Enumeration</w:t>
            </w:r>
            <w:r>
              <w:t xml:space="preserve"> value</w:t>
            </w:r>
          </w:p>
        </w:tc>
        <w:tc>
          <w:tcPr>
            <w:tcW w:w="4963" w:type="dxa"/>
            <w:tcBorders>
              <w:top w:val="single" w:sz="4" w:space="0" w:color="auto"/>
              <w:left w:val="single" w:sz="4" w:space="0" w:color="auto"/>
              <w:bottom w:val="single" w:sz="4" w:space="0" w:color="auto"/>
              <w:right w:val="single" w:sz="4" w:space="0" w:color="auto"/>
            </w:tcBorders>
            <w:shd w:val="clear" w:color="auto" w:fill="C0C0C0"/>
            <w:hideMark/>
          </w:tcPr>
          <w:p w14:paraId="0E0BC806" w14:textId="77777777" w:rsidR="000621D7" w:rsidRDefault="000621D7"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054DF1" w14:textId="77777777" w:rsidR="000621D7" w:rsidRDefault="000621D7" w:rsidP="008112C2">
            <w:pPr>
              <w:pStyle w:val="TAH"/>
              <w:rPr>
                <w:rFonts w:cs="Arial"/>
                <w:szCs w:val="18"/>
              </w:rPr>
            </w:pPr>
            <w:r>
              <w:t>Applicability</w:t>
            </w:r>
          </w:p>
        </w:tc>
      </w:tr>
      <w:tr w:rsidR="000621D7" w14:paraId="3FBCB19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1E1F801" w14:textId="77777777" w:rsidR="000621D7" w:rsidRPr="008516A7" w:rsidRDefault="000621D7" w:rsidP="008112C2">
            <w:pPr>
              <w:pStyle w:val="TAL"/>
            </w:pPr>
            <w:r>
              <w:t xml:space="preserve">WLAN </w:t>
            </w:r>
            <w:r w:rsidRPr="008516A7">
              <w:t>SSID</w:t>
            </w:r>
          </w:p>
        </w:tc>
        <w:tc>
          <w:tcPr>
            <w:tcW w:w="4963" w:type="dxa"/>
            <w:tcBorders>
              <w:top w:val="single" w:sz="4" w:space="0" w:color="auto"/>
              <w:left w:val="single" w:sz="4" w:space="0" w:color="auto"/>
              <w:bottom w:val="single" w:sz="4" w:space="0" w:color="auto"/>
              <w:right w:val="single" w:sz="4" w:space="0" w:color="auto"/>
            </w:tcBorders>
          </w:tcPr>
          <w:p w14:paraId="54F3E4E0" w14:textId="77777777" w:rsidR="000621D7" w:rsidRPr="008516A7" w:rsidRDefault="000621D7" w:rsidP="008112C2">
            <w:pPr>
              <w:pStyle w:val="TAL"/>
            </w:pPr>
            <w:r w:rsidRPr="008516A7">
              <w:t>The non-3GPP access measurement policy is SSID based.</w:t>
            </w:r>
          </w:p>
        </w:tc>
        <w:tc>
          <w:tcPr>
            <w:tcW w:w="1364" w:type="dxa"/>
            <w:tcBorders>
              <w:top w:val="single" w:sz="4" w:space="0" w:color="auto"/>
              <w:left w:val="single" w:sz="4" w:space="0" w:color="auto"/>
              <w:bottom w:val="single" w:sz="4" w:space="0" w:color="auto"/>
              <w:right w:val="single" w:sz="4" w:space="0" w:color="auto"/>
            </w:tcBorders>
          </w:tcPr>
          <w:p w14:paraId="2BA04D28" w14:textId="77777777" w:rsidR="000621D7" w:rsidRPr="008516A7" w:rsidRDefault="000621D7" w:rsidP="008112C2">
            <w:pPr>
              <w:pStyle w:val="TAL"/>
            </w:pPr>
          </w:p>
        </w:tc>
      </w:tr>
      <w:tr w:rsidR="000621D7" w14:paraId="6AB3C1CD"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4F63205" w14:textId="77777777" w:rsidR="000621D7" w:rsidRPr="008516A7" w:rsidRDefault="000621D7" w:rsidP="008112C2">
            <w:pPr>
              <w:pStyle w:val="TAL"/>
            </w:pPr>
            <w:r>
              <w:t xml:space="preserve">WLAN </w:t>
            </w:r>
            <w:r w:rsidRPr="008516A7">
              <w:t>BSSID</w:t>
            </w:r>
          </w:p>
        </w:tc>
        <w:tc>
          <w:tcPr>
            <w:tcW w:w="4963" w:type="dxa"/>
            <w:tcBorders>
              <w:top w:val="single" w:sz="4" w:space="0" w:color="auto"/>
              <w:left w:val="single" w:sz="4" w:space="0" w:color="auto"/>
              <w:bottom w:val="single" w:sz="4" w:space="0" w:color="auto"/>
              <w:right w:val="single" w:sz="4" w:space="0" w:color="auto"/>
            </w:tcBorders>
          </w:tcPr>
          <w:p w14:paraId="33E9B1D3" w14:textId="77777777" w:rsidR="000621D7" w:rsidRPr="008516A7" w:rsidRDefault="000621D7" w:rsidP="008112C2">
            <w:pPr>
              <w:pStyle w:val="TAL"/>
            </w:pPr>
            <w:r w:rsidRPr="008516A7">
              <w:t>The non-3GPP access measurement policy is BSSID based.</w:t>
            </w:r>
          </w:p>
        </w:tc>
        <w:tc>
          <w:tcPr>
            <w:tcW w:w="1364" w:type="dxa"/>
            <w:tcBorders>
              <w:top w:val="single" w:sz="4" w:space="0" w:color="auto"/>
              <w:left w:val="single" w:sz="4" w:space="0" w:color="auto"/>
              <w:bottom w:val="single" w:sz="4" w:space="0" w:color="auto"/>
              <w:right w:val="single" w:sz="4" w:space="0" w:color="auto"/>
            </w:tcBorders>
          </w:tcPr>
          <w:p w14:paraId="2757B47C" w14:textId="77777777" w:rsidR="000621D7" w:rsidRPr="008516A7" w:rsidRDefault="000621D7" w:rsidP="008112C2">
            <w:pPr>
              <w:pStyle w:val="TAL"/>
            </w:pPr>
          </w:p>
        </w:tc>
      </w:tr>
      <w:tr w:rsidR="000621D7" w14:paraId="459CFEE4"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D1EBDA0" w14:textId="77777777" w:rsidR="000621D7" w:rsidRPr="008516A7" w:rsidRDefault="000621D7" w:rsidP="008112C2">
            <w:pPr>
              <w:pStyle w:val="TAL"/>
            </w:pPr>
            <w:r w:rsidRPr="008516A7">
              <w:t>LOCATION_BASED</w:t>
            </w:r>
          </w:p>
        </w:tc>
        <w:tc>
          <w:tcPr>
            <w:tcW w:w="4963" w:type="dxa"/>
            <w:tcBorders>
              <w:top w:val="single" w:sz="4" w:space="0" w:color="auto"/>
              <w:left w:val="single" w:sz="4" w:space="0" w:color="auto"/>
              <w:bottom w:val="single" w:sz="4" w:space="0" w:color="auto"/>
              <w:right w:val="single" w:sz="4" w:space="0" w:color="auto"/>
            </w:tcBorders>
          </w:tcPr>
          <w:p w14:paraId="6F5D6908" w14:textId="77777777" w:rsidR="000621D7" w:rsidRPr="008516A7" w:rsidRDefault="000621D7" w:rsidP="008112C2">
            <w:pPr>
              <w:pStyle w:val="TAL"/>
            </w:pPr>
            <w:r w:rsidRPr="008516A7">
              <w:t>Indicates the location-based non-3GPP access measurement policy.</w:t>
            </w:r>
          </w:p>
        </w:tc>
        <w:tc>
          <w:tcPr>
            <w:tcW w:w="1364" w:type="dxa"/>
            <w:tcBorders>
              <w:top w:val="single" w:sz="4" w:space="0" w:color="auto"/>
              <w:left w:val="single" w:sz="4" w:space="0" w:color="auto"/>
              <w:bottom w:val="single" w:sz="4" w:space="0" w:color="auto"/>
              <w:right w:val="single" w:sz="4" w:space="0" w:color="auto"/>
            </w:tcBorders>
          </w:tcPr>
          <w:p w14:paraId="6D9343CD" w14:textId="77777777" w:rsidR="000621D7" w:rsidRPr="008516A7" w:rsidRDefault="000621D7" w:rsidP="008112C2">
            <w:pPr>
              <w:pStyle w:val="TAL"/>
            </w:pPr>
          </w:p>
        </w:tc>
      </w:tr>
    </w:tbl>
    <w:p w14:paraId="048682FE" w14:textId="77777777" w:rsidR="000621D7" w:rsidRDefault="000621D7" w:rsidP="003B6BE8">
      <w:pPr>
        <w:rPr>
          <w:lang w:eastAsia="zh-CN"/>
        </w:rPr>
      </w:pPr>
    </w:p>
    <w:p w14:paraId="3B017052" w14:textId="77777777" w:rsidR="006D0954" w:rsidRPr="002163C6" w:rsidRDefault="006D0954" w:rsidP="006D0954">
      <w:pPr>
        <w:pStyle w:val="Heading3"/>
      </w:pPr>
      <w:bookmarkStart w:id="666" w:name="_CRA_2_6_5"/>
      <w:bookmarkStart w:id="667" w:name="_Toc233626619"/>
      <w:bookmarkEnd w:id="666"/>
      <w:r>
        <w:t>A.</w:t>
      </w:r>
      <w:r w:rsidRPr="002163C6">
        <w:t>2.</w:t>
      </w:r>
      <w:r>
        <w:t>6.5</w:t>
      </w:r>
      <w:r w:rsidRPr="002163C6">
        <w:tab/>
      </w:r>
      <w:r w:rsidRPr="00CC4662">
        <w:t>Enumeration</w:t>
      </w:r>
      <w:r w:rsidRPr="002163C6">
        <w:t xml:space="preserve">: </w:t>
      </w:r>
      <w:r>
        <w:t>MediaCodec</w:t>
      </w:r>
      <w:bookmarkEnd w:id="667"/>
    </w:p>
    <w:p w14:paraId="413ED3DA" w14:textId="77777777" w:rsidR="006D0954" w:rsidRDefault="006D0954" w:rsidP="006D0954">
      <w:pPr>
        <w:pStyle w:val="TH"/>
      </w:pPr>
      <w:bookmarkStart w:id="668" w:name="_CRTableA_2_6_5_1"/>
      <w:r>
        <w:rPr>
          <w:noProof/>
        </w:rPr>
        <w:t>Table </w:t>
      </w:r>
      <w:bookmarkEnd w:id="668"/>
      <w:r>
        <w:rPr>
          <w:noProof/>
        </w:rPr>
        <w:t>A.2.6.5</w:t>
      </w:r>
      <w:r>
        <w:rPr>
          <w:noProof/>
          <w:lang w:eastAsia="zh-CN"/>
        </w:rPr>
        <w:t>.1</w:t>
      </w:r>
      <w:r>
        <w:t>:</w:t>
      </w:r>
      <w:r w:rsidRPr="009126FB">
        <w:rPr>
          <w:rFonts w:hint="eastAsia"/>
          <w:lang w:eastAsia="zh-CN"/>
        </w:rPr>
        <w:t xml:space="preserve"> </w:t>
      </w:r>
      <w:r>
        <w:t>MediaCodec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1C476240"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225238C6"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4758D0F5"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555165B" w14:textId="77777777" w:rsidR="006D0954" w:rsidRDefault="006D0954" w:rsidP="00A224F2">
            <w:pPr>
              <w:pStyle w:val="TAH"/>
              <w:rPr>
                <w:rFonts w:cs="Arial"/>
                <w:szCs w:val="18"/>
              </w:rPr>
            </w:pPr>
            <w:r>
              <w:t>Applicability</w:t>
            </w:r>
          </w:p>
        </w:tc>
      </w:tr>
      <w:tr w:rsidR="006D0954" w14:paraId="542D6612"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990E5C6" w14:textId="77777777" w:rsidR="006D0954" w:rsidRPr="007532C3" w:rsidRDefault="006D0954" w:rsidP="00A224F2">
            <w:pPr>
              <w:pStyle w:val="TAL"/>
              <w:rPr>
                <w:lang w:val="en-US"/>
              </w:rPr>
            </w:pPr>
            <w:r w:rsidRPr="00F0356E">
              <w:rPr>
                <w:lang w:val="en-US"/>
              </w:rPr>
              <w:t>H_264</w:t>
            </w:r>
          </w:p>
        </w:tc>
        <w:tc>
          <w:tcPr>
            <w:tcW w:w="4961" w:type="dxa"/>
            <w:tcBorders>
              <w:top w:val="single" w:sz="4" w:space="0" w:color="auto"/>
              <w:left w:val="single" w:sz="4" w:space="0" w:color="auto"/>
              <w:bottom w:val="single" w:sz="4" w:space="0" w:color="auto"/>
              <w:right w:val="single" w:sz="4" w:space="0" w:color="auto"/>
            </w:tcBorders>
          </w:tcPr>
          <w:p w14:paraId="46CBC36E" w14:textId="77777777" w:rsidR="006D0954" w:rsidRPr="004F79CD" w:rsidRDefault="006D0954" w:rsidP="00A224F2">
            <w:pPr>
              <w:pStyle w:val="TAL"/>
              <w:rPr>
                <w:rFonts w:cs="Arial"/>
                <w:szCs w:val="18"/>
                <w:lang w:val="en-US"/>
              </w:rPr>
            </w:pPr>
            <w:r>
              <w:t>Indicates the H.264 codec information.</w:t>
            </w:r>
          </w:p>
        </w:tc>
        <w:tc>
          <w:tcPr>
            <w:tcW w:w="1366" w:type="dxa"/>
            <w:tcBorders>
              <w:top w:val="single" w:sz="4" w:space="0" w:color="auto"/>
              <w:left w:val="single" w:sz="4" w:space="0" w:color="auto"/>
              <w:bottom w:val="single" w:sz="4" w:space="0" w:color="auto"/>
              <w:right w:val="single" w:sz="4" w:space="0" w:color="auto"/>
            </w:tcBorders>
          </w:tcPr>
          <w:p w14:paraId="12153F63" w14:textId="77777777" w:rsidR="006D0954" w:rsidRDefault="006D0954" w:rsidP="00A224F2">
            <w:pPr>
              <w:pStyle w:val="TAL"/>
              <w:rPr>
                <w:rFonts w:cs="Arial"/>
                <w:szCs w:val="18"/>
              </w:rPr>
            </w:pPr>
          </w:p>
        </w:tc>
      </w:tr>
      <w:tr w:rsidR="006D0954" w14:paraId="4B43CBA9"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6CB1A7B7" w14:textId="77777777" w:rsidR="006D0954" w:rsidRDefault="006D0954" w:rsidP="00A224F2">
            <w:pPr>
              <w:pStyle w:val="TAL"/>
            </w:pPr>
            <w:r w:rsidRPr="00F0356E">
              <w:t>H_265</w:t>
            </w:r>
          </w:p>
        </w:tc>
        <w:tc>
          <w:tcPr>
            <w:tcW w:w="4961" w:type="dxa"/>
            <w:tcBorders>
              <w:top w:val="single" w:sz="4" w:space="0" w:color="auto"/>
              <w:left w:val="single" w:sz="4" w:space="0" w:color="auto"/>
              <w:bottom w:val="single" w:sz="4" w:space="0" w:color="auto"/>
              <w:right w:val="single" w:sz="4" w:space="0" w:color="auto"/>
            </w:tcBorders>
          </w:tcPr>
          <w:p w14:paraId="767BF5E3" w14:textId="77777777" w:rsidR="006D0954" w:rsidRDefault="006D0954" w:rsidP="00A224F2">
            <w:pPr>
              <w:pStyle w:val="TAL"/>
              <w:rPr>
                <w:rFonts w:cs="Arial"/>
                <w:szCs w:val="18"/>
              </w:rPr>
            </w:pPr>
            <w:r>
              <w:t>Indicates the H.265 codec information</w:t>
            </w:r>
            <w:r>
              <w:rPr>
                <w:snapToGrid w:val="0"/>
              </w:rPr>
              <w:t>.</w:t>
            </w:r>
          </w:p>
        </w:tc>
        <w:tc>
          <w:tcPr>
            <w:tcW w:w="1366" w:type="dxa"/>
            <w:tcBorders>
              <w:top w:val="single" w:sz="4" w:space="0" w:color="auto"/>
              <w:left w:val="single" w:sz="4" w:space="0" w:color="auto"/>
              <w:bottom w:val="single" w:sz="4" w:space="0" w:color="auto"/>
              <w:right w:val="single" w:sz="4" w:space="0" w:color="auto"/>
            </w:tcBorders>
          </w:tcPr>
          <w:p w14:paraId="0C950093" w14:textId="77777777" w:rsidR="006D0954" w:rsidRDefault="006D0954" w:rsidP="00A224F2">
            <w:pPr>
              <w:pStyle w:val="TAL"/>
              <w:rPr>
                <w:rFonts w:cs="Arial"/>
                <w:szCs w:val="18"/>
              </w:rPr>
            </w:pPr>
          </w:p>
        </w:tc>
      </w:tr>
    </w:tbl>
    <w:p w14:paraId="00C03B9C" w14:textId="77777777" w:rsidR="006D0954" w:rsidRDefault="006D0954" w:rsidP="003B6BE8">
      <w:pPr>
        <w:rPr>
          <w:lang w:eastAsia="zh-CN"/>
        </w:rPr>
      </w:pPr>
    </w:p>
    <w:p w14:paraId="4F4BDD87" w14:textId="77777777" w:rsidR="006D0954" w:rsidRPr="002163C6" w:rsidRDefault="006D0954" w:rsidP="006D0954">
      <w:pPr>
        <w:pStyle w:val="Heading3"/>
      </w:pPr>
      <w:bookmarkStart w:id="669" w:name="_CRA_2_6_6"/>
      <w:bookmarkStart w:id="670" w:name="_Toc233626620"/>
      <w:bookmarkEnd w:id="669"/>
      <w:r>
        <w:t>A.</w:t>
      </w:r>
      <w:r w:rsidRPr="002163C6">
        <w:t>2.</w:t>
      </w:r>
      <w:r>
        <w:t>6.6</w:t>
      </w:r>
      <w:r w:rsidRPr="002163C6">
        <w:tab/>
      </w:r>
      <w:r w:rsidRPr="00CC4662">
        <w:t>Enumeration</w:t>
      </w:r>
      <w:r w:rsidRPr="002163C6">
        <w:t xml:space="preserve">: </w:t>
      </w:r>
      <w:r>
        <w:t>MediaResolution</w:t>
      </w:r>
      <w:bookmarkEnd w:id="670"/>
    </w:p>
    <w:p w14:paraId="2C7E7137" w14:textId="77777777" w:rsidR="006D0954" w:rsidRDefault="006D0954" w:rsidP="006D0954">
      <w:pPr>
        <w:pStyle w:val="TH"/>
      </w:pPr>
      <w:bookmarkStart w:id="671" w:name="_CRTableA_2_6_6_1"/>
      <w:r>
        <w:rPr>
          <w:noProof/>
        </w:rPr>
        <w:t>Table </w:t>
      </w:r>
      <w:bookmarkEnd w:id="671"/>
      <w:r>
        <w:rPr>
          <w:noProof/>
        </w:rPr>
        <w:t>A.2.6.6</w:t>
      </w:r>
      <w:r>
        <w:rPr>
          <w:noProof/>
          <w:lang w:eastAsia="zh-CN"/>
        </w:rPr>
        <w:t>.1</w:t>
      </w:r>
      <w:r>
        <w:t>:</w:t>
      </w:r>
      <w:r w:rsidRPr="009126FB">
        <w:rPr>
          <w:rFonts w:hint="eastAsia"/>
          <w:lang w:eastAsia="zh-CN"/>
        </w:rPr>
        <w:t xml:space="preserve"> </w:t>
      </w:r>
      <w:r>
        <w:t>MediaResolution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08"/>
        <w:gridCol w:w="4961"/>
        <w:gridCol w:w="1366"/>
      </w:tblGrid>
      <w:tr w:rsidR="006D0954" w14:paraId="569DEF6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shd w:val="clear" w:color="auto" w:fill="C0C0C0"/>
            <w:hideMark/>
          </w:tcPr>
          <w:p w14:paraId="09CA1769" w14:textId="77777777" w:rsidR="006D0954" w:rsidRDefault="006D0954" w:rsidP="00A224F2">
            <w:pPr>
              <w:pStyle w:val="TAH"/>
            </w:pPr>
            <w:r>
              <w:rPr>
                <w:noProof/>
              </w:rPr>
              <w:t>Enumeration</w:t>
            </w:r>
            <w:r>
              <w:t xml:space="preserve"> value</w:t>
            </w:r>
          </w:p>
        </w:tc>
        <w:tc>
          <w:tcPr>
            <w:tcW w:w="4961" w:type="dxa"/>
            <w:tcBorders>
              <w:top w:val="single" w:sz="4" w:space="0" w:color="auto"/>
              <w:left w:val="single" w:sz="4" w:space="0" w:color="auto"/>
              <w:bottom w:val="single" w:sz="4" w:space="0" w:color="auto"/>
              <w:right w:val="single" w:sz="4" w:space="0" w:color="auto"/>
            </w:tcBorders>
            <w:shd w:val="clear" w:color="auto" w:fill="C0C0C0"/>
            <w:hideMark/>
          </w:tcPr>
          <w:p w14:paraId="28F0D51D" w14:textId="77777777" w:rsidR="006D0954" w:rsidRDefault="006D0954" w:rsidP="00A224F2">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3A2C7554" w14:textId="77777777" w:rsidR="006D0954" w:rsidRDefault="006D0954" w:rsidP="00A224F2">
            <w:pPr>
              <w:pStyle w:val="TAH"/>
              <w:rPr>
                <w:rFonts w:cs="Arial"/>
                <w:szCs w:val="18"/>
              </w:rPr>
            </w:pPr>
            <w:r>
              <w:t>Applicability</w:t>
            </w:r>
          </w:p>
        </w:tc>
      </w:tr>
      <w:tr w:rsidR="006D0954" w14:paraId="17EC1766"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03F64519" w14:textId="77777777" w:rsidR="006D0954" w:rsidRPr="007532C3" w:rsidRDefault="006D0954" w:rsidP="00A224F2">
            <w:pPr>
              <w:pStyle w:val="TAL"/>
              <w:rPr>
                <w:lang w:val="en-US"/>
              </w:rPr>
            </w:pPr>
            <w:r>
              <w:rPr>
                <w:lang w:val="en-US"/>
              </w:rPr>
              <w:t>4320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19C57B2B" w14:textId="77777777" w:rsidR="006D0954" w:rsidRPr="004F79CD" w:rsidRDefault="006D0954" w:rsidP="00A224F2">
            <w:pPr>
              <w:pStyle w:val="TAL"/>
              <w:rPr>
                <w:rFonts w:cs="Arial"/>
                <w:szCs w:val="18"/>
                <w:lang w:val="en-US"/>
              </w:rPr>
            </w:pPr>
            <w:r>
              <w:t>Indicates the 4320p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812E51B" w14:textId="77777777" w:rsidR="006D0954" w:rsidRDefault="006D0954" w:rsidP="00A224F2">
            <w:pPr>
              <w:pStyle w:val="TAL"/>
              <w:rPr>
                <w:rFonts w:cs="Arial"/>
                <w:szCs w:val="18"/>
              </w:rPr>
            </w:pPr>
          </w:p>
        </w:tc>
      </w:tr>
      <w:tr w:rsidR="006D0954" w14:paraId="1F37FFE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74A6EAF" w14:textId="77777777" w:rsidR="006D0954" w:rsidRPr="007532C3" w:rsidRDefault="006D0954" w:rsidP="00A224F2">
            <w:pPr>
              <w:pStyle w:val="TAL"/>
              <w:rPr>
                <w:lang w:val="en-US"/>
              </w:rPr>
            </w:pPr>
            <w:r>
              <w:rPr>
                <w:lang w:val="en-US"/>
              </w:rPr>
              <w:t>2160</w:t>
            </w:r>
            <w:r w:rsidRPr="00F0356E">
              <w:rPr>
                <w:lang w:val="en-US"/>
              </w:rPr>
              <w:t>P</w:t>
            </w:r>
          </w:p>
        </w:tc>
        <w:tc>
          <w:tcPr>
            <w:tcW w:w="4961" w:type="dxa"/>
            <w:tcBorders>
              <w:top w:val="single" w:sz="4" w:space="0" w:color="auto"/>
              <w:left w:val="single" w:sz="4" w:space="0" w:color="auto"/>
              <w:bottom w:val="single" w:sz="4" w:space="0" w:color="auto"/>
              <w:right w:val="single" w:sz="4" w:space="0" w:color="auto"/>
            </w:tcBorders>
          </w:tcPr>
          <w:p w14:paraId="5D85061D" w14:textId="77777777" w:rsidR="006D0954" w:rsidRPr="004F79CD" w:rsidRDefault="006D0954" w:rsidP="00A224F2">
            <w:pPr>
              <w:pStyle w:val="TAL"/>
              <w:rPr>
                <w:rFonts w:cs="Arial"/>
                <w:szCs w:val="18"/>
                <w:lang w:val="en-US"/>
              </w:rPr>
            </w:pPr>
            <w:r>
              <w:t xml:space="preserve">Indicates the </w:t>
            </w:r>
            <w:r>
              <w:rPr>
                <w:lang w:val="en-US"/>
              </w:rPr>
              <w:t>2160p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3487EDE" w14:textId="77777777" w:rsidR="006D0954" w:rsidRDefault="006D0954" w:rsidP="00A224F2">
            <w:pPr>
              <w:pStyle w:val="TAL"/>
              <w:rPr>
                <w:rFonts w:cs="Arial"/>
                <w:szCs w:val="18"/>
              </w:rPr>
            </w:pPr>
          </w:p>
        </w:tc>
      </w:tr>
      <w:tr w:rsidR="006D0954" w14:paraId="19F80CCE"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426171C0" w14:textId="77777777" w:rsidR="006D0954" w:rsidRPr="007532C3" w:rsidRDefault="006D0954" w:rsidP="00A224F2">
            <w:pPr>
              <w:pStyle w:val="TAL"/>
              <w:rPr>
                <w:lang w:val="en-US"/>
              </w:rPr>
            </w:pPr>
            <w:r>
              <w:rPr>
                <w:lang w:val="en-US"/>
              </w:rPr>
              <w:t>1440P</w:t>
            </w:r>
          </w:p>
        </w:tc>
        <w:tc>
          <w:tcPr>
            <w:tcW w:w="4961" w:type="dxa"/>
            <w:tcBorders>
              <w:top w:val="single" w:sz="4" w:space="0" w:color="auto"/>
              <w:left w:val="single" w:sz="4" w:space="0" w:color="auto"/>
              <w:bottom w:val="single" w:sz="4" w:space="0" w:color="auto"/>
              <w:right w:val="single" w:sz="4" w:space="0" w:color="auto"/>
            </w:tcBorders>
          </w:tcPr>
          <w:p w14:paraId="2F55A001" w14:textId="77777777" w:rsidR="006D0954" w:rsidRPr="004F79CD" w:rsidRDefault="006D0954" w:rsidP="00A224F2">
            <w:pPr>
              <w:pStyle w:val="TAL"/>
              <w:rPr>
                <w:rFonts w:cs="Arial"/>
                <w:szCs w:val="18"/>
                <w:lang w:val="en-US"/>
              </w:rPr>
            </w:pPr>
            <w:r>
              <w:t xml:space="preserve">Indicates the </w:t>
            </w:r>
            <w:r>
              <w:rPr>
                <w:lang w:val="en-US"/>
              </w:rPr>
              <w:t>1440p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02E80442" w14:textId="77777777" w:rsidR="006D0954" w:rsidRDefault="006D0954" w:rsidP="00A224F2">
            <w:pPr>
              <w:pStyle w:val="TAL"/>
              <w:rPr>
                <w:rFonts w:cs="Arial"/>
                <w:szCs w:val="18"/>
              </w:rPr>
            </w:pPr>
          </w:p>
        </w:tc>
      </w:tr>
      <w:tr w:rsidR="006D0954" w14:paraId="5EB1757A"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C0FF07C" w14:textId="77777777" w:rsidR="006D0954" w:rsidRPr="007532C3" w:rsidRDefault="006D0954" w:rsidP="00A224F2">
            <w:pPr>
              <w:pStyle w:val="TAL"/>
              <w:rPr>
                <w:lang w:val="en-US"/>
              </w:rPr>
            </w:pPr>
            <w:r>
              <w:rPr>
                <w:lang w:val="en-US"/>
              </w:rPr>
              <w:t>1080P</w:t>
            </w:r>
          </w:p>
        </w:tc>
        <w:tc>
          <w:tcPr>
            <w:tcW w:w="4961" w:type="dxa"/>
            <w:tcBorders>
              <w:top w:val="single" w:sz="4" w:space="0" w:color="auto"/>
              <w:left w:val="single" w:sz="4" w:space="0" w:color="auto"/>
              <w:bottom w:val="single" w:sz="4" w:space="0" w:color="auto"/>
              <w:right w:val="single" w:sz="4" w:space="0" w:color="auto"/>
            </w:tcBorders>
          </w:tcPr>
          <w:p w14:paraId="6A89B7FC" w14:textId="77777777" w:rsidR="006D0954" w:rsidRPr="004F79CD" w:rsidRDefault="006D0954" w:rsidP="00A224F2">
            <w:pPr>
              <w:pStyle w:val="TAL"/>
              <w:rPr>
                <w:rFonts w:cs="Arial"/>
                <w:szCs w:val="18"/>
                <w:lang w:val="en-US"/>
              </w:rPr>
            </w:pPr>
            <w:r>
              <w:t xml:space="preserve">Indicates the </w:t>
            </w:r>
            <w:r>
              <w:rPr>
                <w:lang w:val="en-US"/>
              </w:rPr>
              <w:t>1080p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06430D0" w14:textId="77777777" w:rsidR="006D0954" w:rsidRDefault="006D0954" w:rsidP="00A224F2">
            <w:pPr>
              <w:pStyle w:val="TAL"/>
              <w:rPr>
                <w:rFonts w:cs="Arial"/>
                <w:szCs w:val="18"/>
              </w:rPr>
            </w:pPr>
          </w:p>
        </w:tc>
      </w:tr>
      <w:tr w:rsidR="006D0954" w14:paraId="64727028"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58F4A1F6" w14:textId="77777777" w:rsidR="006D0954" w:rsidRPr="007532C3" w:rsidRDefault="006D0954" w:rsidP="00A224F2">
            <w:pPr>
              <w:pStyle w:val="TAL"/>
              <w:rPr>
                <w:lang w:val="en-US"/>
              </w:rPr>
            </w:pPr>
            <w:r>
              <w:rPr>
                <w:lang w:val="en-US"/>
              </w:rPr>
              <w:t>720P</w:t>
            </w:r>
          </w:p>
        </w:tc>
        <w:tc>
          <w:tcPr>
            <w:tcW w:w="4961" w:type="dxa"/>
            <w:tcBorders>
              <w:top w:val="single" w:sz="4" w:space="0" w:color="auto"/>
              <w:left w:val="single" w:sz="4" w:space="0" w:color="auto"/>
              <w:bottom w:val="single" w:sz="4" w:space="0" w:color="auto"/>
              <w:right w:val="single" w:sz="4" w:space="0" w:color="auto"/>
            </w:tcBorders>
          </w:tcPr>
          <w:p w14:paraId="3BF62FA3" w14:textId="77777777" w:rsidR="006D0954" w:rsidRPr="004F79CD" w:rsidRDefault="006D0954" w:rsidP="00A224F2">
            <w:pPr>
              <w:pStyle w:val="TAL"/>
              <w:rPr>
                <w:rFonts w:cs="Arial"/>
                <w:szCs w:val="18"/>
                <w:lang w:val="en-US"/>
              </w:rPr>
            </w:pPr>
            <w:r>
              <w:t xml:space="preserve">Indicates the </w:t>
            </w:r>
            <w:r>
              <w:rPr>
                <w:lang w:val="en-US"/>
              </w:rPr>
              <w:t>720p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6E8E4ED0" w14:textId="77777777" w:rsidR="006D0954" w:rsidRDefault="006D0954" w:rsidP="00A224F2">
            <w:pPr>
              <w:pStyle w:val="TAL"/>
              <w:rPr>
                <w:rFonts w:cs="Arial"/>
                <w:szCs w:val="18"/>
              </w:rPr>
            </w:pPr>
          </w:p>
        </w:tc>
      </w:tr>
      <w:tr w:rsidR="006D0954" w14:paraId="18E0680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15458C45" w14:textId="77777777" w:rsidR="006D0954" w:rsidRPr="007532C3" w:rsidRDefault="006D0954" w:rsidP="00A224F2">
            <w:pPr>
              <w:pStyle w:val="TAL"/>
              <w:rPr>
                <w:lang w:val="en-US"/>
              </w:rPr>
            </w:pPr>
            <w:r>
              <w:rPr>
                <w:lang w:val="en-US"/>
              </w:rPr>
              <w:t>480P</w:t>
            </w:r>
          </w:p>
        </w:tc>
        <w:tc>
          <w:tcPr>
            <w:tcW w:w="4961" w:type="dxa"/>
            <w:tcBorders>
              <w:top w:val="single" w:sz="4" w:space="0" w:color="auto"/>
              <w:left w:val="single" w:sz="4" w:space="0" w:color="auto"/>
              <w:bottom w:val="single" w:sz="4" w:space="0" w:color="auto"/>
              <w:right w:val="single" w:sz="4" w:space="0" w:color="auto"/>
            </w:tcBorders>
          </w:tcPr>
          <w:p w14:paraId="2822EF76" w14:textId="77777777" w:rsidR="006D0954" w:rsidRPr="004F79CD" w:rsidRDefault="006D0954" w:rsidP="00A224F2">
            <w:pPr>
              <w:pStyle w:val="TAL"/>
              <w:rPr>
                <w:rFonts w:cs="Arial"/>
                <w:szCs w:val="18"/>
                <w:lang w:val="en-US"/>
              </w:rPr>
            </w:pPr>
            <w:r>
              <w:t xml:space="preserve">Indicates the </w:t>
            </w:r>
            <w:r>
              <w:rPr>
                <w:lang w:val="en-US"/>
              </w:rPr>
              <w:t>480p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5F4944C7" w14:textId="77777777" w:rsidR="006D0954" w:rsidRDefault="006D0954" w:rsidP="00A224F2">
            <w:pPr>
              <w:pStyle w:val="TAL"/>
              <w:rPr>
                <w:rFonts w:cs="Arial"/>
                <w:szCs w:val="18"/>
              </w:rPr>
            </w:pPr>
          </w:p>
        </w:tc>
      </w:tr>
      <w:tr w:rsidR="006D0954" w14:paraId="336E8DF1"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74029C71" w14:textId="77777777" w:rsidR="006D0954" w:rsidRPr="007532C3" w:rsidRDefault="006D0954" w:rsidP="00A224F2">
            <w:pPr>
              <w:pStyle w:val="TAL"/>
              <w:rPr>
                <w:lang w:val="en-US"/>
              </w:rPr>
            </w:pPr>
            <w:r>
              <w:rPr>
                <w:lang w:val="en-US"/>
              </w:rPr>
              <w:t>360P</w:t>
            </w:r>
          </w:p>
        </w:tc>
        <w:tc>
          <w:tcPr>
            <w:tcW w:w="4961" w:type="dxa"/>
            <w:tcBorders>
              <w:top w:val="single" w:sz="4" w:space="0" w:color="auto"/>
              <w:left w:val="single" w:sz="4" w:space="0" w:color="auto"/>
              <w:bottom w:val="single" w:sz="4" w:space="0" w:color="auto"/>
              <w:right w:val="single" w:sz="4" w:space="0" w:color="auto"/>
            </w:tcBorders>
          </w:tcPr>
          <w:p w14:paraId="23389017" w14:textId="77777777" w:rsidR="006D0954" w:rsidRPr="004F79CD" w:rsidRDefault="006D0954" w:rsidP="00A224F2">
            <w:pPr>
              <w:pStyle w:val="TAL"/>
              <w:rPr>
                <w:rFonts w:cs="Arial"/>
                <w:szCs w:val="18"/>
                <w:lang w:val="en-US"/>
              </w:rPr>
            </w:pPr>
            <w:r>
              <w:t xml:space="preserve">Indicates the </w:t>
            </w:r>
            <w:r>
              <w:rPr>
                <w:lang w:val="en-US"/>
              </w:rPr>
              <w:t>360p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4BFC91B4" w14:textId="77777777" w:rsidR="006D0954" w:rsidRDefault="006D0954" w:rsidP="00A224F2">
            <w:pPr>
              <w:pStyle w:val="TAL"/>
              <w:rPr>
                <w:rFonts w:cs="Arial"/>
                <w:szCs w:val="18"/>
              </w:rPr>
            </w:pPr>
          </w:p>
        </w:tc>
      </w:tr>
      <w:tr w:rsidR="006D0954" w14:paraId="7CFCB077" w14:textId="77777777" w:rsidTr="00243E54">
        <w:trPr>
          <w:jc w:val="center"/>
        </w:trPr>
        <w:tc>
          <w:tcPr>
            <w:tcW w:w="3208" w:type="dxa"/>
            <w:tcBorders>
              <w:top w:val="single" w:sz="4" w:space="0" w:color="auto"/>
              <w:left w:val="single" w:sz="4" w:space="0" w:color="auto"/>
              <w:bottom w:val="single" w:sz="4" w:space="0" w:color="auto"/>
              <w:right w:val="single" w:sz="4" w:space="0" w:color="auto"/>
            </w:tcBorders>
          </w:tcPr>
          <w:p w14:paraId="33483171" w14:textId="77777777" w:rsidR="006D0954" w:rsidRPr="007532C3" w:rsidRDefault="006D0954" w:rsidP="00A224F2">
            <w:pPr>
              <w:pStyle w:val="TAL"/>
              <w:rPr>
                <w:lang w:val="en-US"/>
              </w:rPr>
            </w:pPr>
            <w:r>
              <w:rPr>
                <w:lang w:val="en-US"/>
              </w:rPr>
              <w:t>240P</w:t>
            </w:r>
          </w:p>
        </w:tc>
        <w:tc>
          <w:tcPr>
            <w:tcW w:w="4961" w:type="dxa"/>
            <w:tcBorders>
              <w:top w:val="single" w:sz="4" w:space="0" w:color="auto"/>
              <w:left w:val="single" w:sz="4" w:space="0" w:color="auto"/>
              <w:bottom w:val="single" w:sz="4" w:space="0" w:color="auto"/>
              <w:right w:val="single" w:sz="4" w:space="0" w:color="auto"/>
            </w:tcBorders>
          </w:tcPr>
          <w:p w14:paraId="739D7C30" w14:textId="77777777" w:rsidR="006D0954" w:rsidRPr="004F79CD" w:rsidRDefault="006D0954" w:rsidP="00A224F2">
            <w:pPr>
              <w:pStyle w:val="TAL"/>
              <w:rPr>
                <w:rFonts w:cs="Arial"/>
                <w:szCs w:val="18"/>
                <w:lang w:val="en-US"/>
              </w:rPr>
            </w:pPr>
            <w:r>
              <w:t xml:space="preserve">Indicates the </w:t>
            </w:r>
            <w:r>
              <w:rPr>
                <w:lang w:val="en-US"/>
              </w:rPr>
              <w:t>240p</w:t>
            </w:r>
            <w:r>
              <w:t xml:space="preserve"> media resolution information.</w:t>
            </w:r>
          </w:p>
        </w:tc>
        <w:tc>
          <w:tcPr>
            <w:tcW w:w="1366" w:type="dxa"/>
            <w:tcBorders>
              <w:top w:val="single" w:sz="4" w:space="0" w:color="auto"/>
              <w:left w:val="single" w:sz="4" w:space="0" w:color="auto"/>
              <w:bottom w:val="single" w:sz="4" w:space="0" w:color="auto"/>
              <w:right w:val="single" w:sz="4" w:space="0" w:color="auto"/>
            </w:tcBorders>
          </w:tcPr>
          <w:p w14:paraId="7BB229DB" w14:textId="77777777" w:rsidR="006D0954" w:rsidRDefault="006D0954" w:rsidP="00A224F2">
            <w:pPr>
              <w:pStyle w:val="TAL"/>
              <w:rPr>
                <w:rFonts w:cs="Arial"/>
                <w:szCs w:val="18"/>
              </w:rPr>
            </w:pPr>
          </w:p>
        </w:tc>
      </w:tr>
    </w:tbl>
    <w:p w14:paraId="22CFD55C" w14:textId="77777777" w:rsidR="006D0954" w:rsidRPr="00FF2CB9" w:rsidRDefault="006D0954" w:rsidP="003B6BE8">
      <w:pPr>
        <w:rPr>
          <w:lang w:eastAsia="zh-CN"/>
        </w:rPr>
      </w:pPr>
    </w:p>
    <w:p w14:paraId="37D56565" w14:textId="77777777" w:rsidR="006331D1" w:rsidRDefault="006331D1" w:rsidP="006331D1">
      <w:pPr>
        <w:pStyle w:val="Heading1"/>
      </w:pPr>
      <w:bookmarkStart w:id="672" w:name="_CRA_3"/>
      <w:bookmarkStart w:id="673" w:name="_Toc168325586"/>
      <w:bookmarkStart w:id="674" w:name="_Toc233626621"/>
      <w:bookmarkEnd w:id="672"/>
      <w:r>
        <w:t>A.3</w:t>
      </w:r>
      <w:r>
        <w:tab/>
        <w:t>Resource representation and APIs provided by SDDM-S</w:t>
      </w:r>
      <w:bookmarkEnd w:id="653"/>
      <w:bookmarkEnd w:id="673"/>
      <w:bookmarkEnd w:id="674"/>
    </w:p>
    <w:p w14:paraId="40384DD6" w14:textId="77777777" w:rsidR="006331D1" w:rsidRDefault="006331D1" w:rsidP="006331D1">
      <w:pPr>
        <w:pStyle w:val="Heading2"/>
        <w:rPr>
          <w:lang w:eastAsia="zh-CN"/>
        </w:rPr>
      </w:pPr>
      <w:bookmarkStart w:id="675" w:name="_CRA_3_1"/>
      <w:bookmarkStart w:id="676" w:name="_Toc168325587"/>
      <w:bookmarkStart w:id="677" w:name="_Toc233626622"/>
      <w:bookmarkEnd w:id="675"/>
      <w:r>
        <w:rPr>
          <w:lang w:eastAsia="zh-CN"/>
        </w:rPr>
        <w:t>A.3.1</w:t>
      </w:r>
      <w:r>
        <w:rPr>
          <w:lang w:eastAsia="zh-CN"/>
        </w:rPr>
        <w:tab/>
      </w:r>
      <w:r w:rsidRPr="008D1232">
        <w:rPr>
          <w:lang w:eastAsia="zh-CN"/>
        </w:rPr>
        <w:t>Sdd_RegularTransmissionConnection</w:t>
      </w:r>
      <w:r>
        <w:rPr>
          <w:lang w:eastAsia="zh-CN"/>
        </w:rPr>
        <w:t xml:space="preserve"> API</w:t>
      </w:r>
      <w:bookmarkEnd w:id="676"/>
      <w:bookmarkEnd w:id="677"/>
    </w:p>
    <w:p w14:paraId="4B0ED78B" w14:textId="77777777" w:rsidR="006331D1" w:rsidRDefault="006331D1" w:rsidP="006331D1">
      <w:pPr>
        <w:pStyle w:val="Heading3"/>
        <w:rPr>
          <w:lang w:eastAsia="zh-CN"/>
        </w:rPr>
      </w:pPr>
      <w:bookmarkStart w:id="678" w:name="_CRA_3_1_1"/>
      <w:bookmarkStart w:id="679" w:name="_Toc168325588"/>
      <w:bookmarkStart w:id="680" w:name="_Toc233626623"/>
      <w:bookmarkEnd w:id="678"/>
      <w:r>
        <w:rPr>
          <w:lang w:eastAsia="zh-CN"/>
        </w:rPr>
        <w:t>A.3.1.1</w:t>
      </w:r>
      <w:r>
        <w:rPr>
          <w:lang w:eastAsia="zh-CN"/>
        </w:rPr>
        <w:tab/>
        <w:t>API URI</w:t>
      </w:r>
      <w:bookmarkEnd w:id="679"/>
      <w:bookmarkEnd w:id="680"/>
    </w:p>
    <w:p w14:paraId="136FD04E" w14:textId="553CD996" w:rsidR="006331D1" w:rsidRDefault="006331D1" w:rsidP="006331D1">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43970DE3"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14FC973B" w14:textId="77777777" w:rsidR="006331D1" w:rsidRDefault="006331D1" w:rsidP="006331D1">
      <w:pPr>
        <w:pStyle w:val="B1"/>
      </w:pPr>
      <w:r>
        <w:lastRenderedPageBreak/>
        <w:t>b)</w:t>
      </w:r>
      <w:r>
        <w:tab/>
        <w:t>the &lt;apiVersion&gt; shall be "v1"; and</w:t>
      </w:r>
    </w:p>
    <w:p w14:paraId="39427D23" w14:textId="77777777" w:rsidR="006331D1" w:rsidRDefault="006331D1" w:rsidP="006331D1">
      <w:pPr>
        <w:pStyle w:val="B1"/>
        <w:rPr>
          <w:lang w:eastAsia="zh-CN"/>
        </w:rPr>
      </w:pPr>
      <w:r>
        <w:t>c)</w:t>
      </w:r>
      <w:r>
        <w:tab/>
        <w:t>the &lt;apiSpecificSuffixes&gt; shall be set as described in clause</w:t>
      </w:r>
      <w:r>
        <w:rPr>
          <w:lang w:eastAsia="zh-CN"/>
        </w:rPr>
        <w:t> A.3.1.</w:t>
      </w:r>
      <w:r>
        <w:rPr>
          <w:lang w:val="en-US" w:eastAsia="zh-CN"/>
        </w:rPr>
        <w:t>2</w:t>
      </w:r>
      <w:r>
        <w:rPr>
          <w:lang w:eastAsia="zh-CN"/>
        </w:rPr>
        <w:t>.</w:t>
      </w:r>
    </w:p>
    <w:p w14:paraId="46C7853A" w14:textId="77777777" w:rsidR="006331D1" w:rsidRDefault="006331D1" w:rsidP="006331D1">
      <w:pPr>
        <w:pStyle w:val="Heading3"/>
        <w:rPr>
          <w:lang w:eastAsia="zh-CN"/>
        </w:rPr>
      </w:pPr>
      <w:bookmarkStart w:id="681" w:name="_CRA_3_1_2"/>
      <w:bookmarkStart w:id="682" w:name="_Toc168325589"/>
      <w:bookmarkStart w:id="683" w:name="_Toc233626624"/>
      <w:bookmarkEnd w:id="681"/>
      <w:r>
        <w:rPr>
          <w:lang w:eastAsia="zh-CN"/>
        </w:rPr>
        <w:t>A.3.1.2</w:t>
      </w:r>
      <w:r>
        <w:rPr>
          <w:lang w:eastAsia="zh-CN"/>
        </w:rPr>
        <w:tab/>
        <w:t>Resources</w:t>
      </w:r>
      <w:bookmarkEnd w:id="682"/>
      <w:bookmarkEnd w:id="683"/>
    </w:p>
    <w:p w14:paraId="6F4ECFEB" w14:textId="77777777" w:rsidR="006331D1" w:rsidRDefault="006331D1" w:rsidP="006331D1">
      <w:pPr>
        <w:pStyle w:val="Heading4"/>
        <w:rPr>
          <w:lang w:eastAsia="zh-CN"/>
        </w:rPr>
      </w:pPr>
      <w:bookmarkStart w:id="684" w:name="_CRA_3_1_2_1"/>
      <w:bookmarkStart w:id="685" w:name="_Toc168325590"/>
      <w:bookmarkStart w:id="686" w:name="_Toc233626625"/>
      <w:bookmarkEnd w:id="684"/>
      <w:r>
        <w:rPr>
          <w:lang w:eastAsia="zh-CN"/>
        </w:rPr>
        <w:t>A.3.1.2.1</w:t>
      </w:r>
      <w:r>
        <w:rPr>
          <w:lang w:eastAsia="zh-CN"/>
        </w:rPr>
        <w:tab/>
        <w:t>Overview</w:t>
      </w:r>
      <w:bookmarkEnd w:id="685"/>
      <w:bookmarkEnd w:id="686"/>
    </w:p>
    <w:p w14:paraId="3D8B6002" w14:textId="77777777" w:rsidR="006331D1" w:rsidRDefault="006331D1" w:rsidP="008852E9">
      <w:pPr>
        <w:pStyle w:val="TH"/>
        <w:rPr>
          <w:lang w:eastAsia="zh-CN"/>
        </w:rPr>
      </w:pPr>
      <w:r>
        <w:rPr>
          <w:noProof/>
        </w:rPr>
        <w:object w:dxaOrig="7245" w:dyaOrig="6705" w14:anchorId="4831F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1.5pt;height:337.5pt" o:ole="">
            <v:imagedata r:id="rId18" o:title=""/>
          </v:shape>
          <o:OLEObject Type="Embed" ProgID="Visio.Drawing.15" ShapeID="_x0000_i1025" DrawAspect="Content" ObjectID="_1844238464" r:id="rId19"/>
        </w:object>
      </w:r>
    </w:p>
    <w:p w14:paraId="26EF0D76" w14:textId="3E297744" w:rsidR="006331D1" w:rsidRDefault="006331D1" w:rsidP="006331D1">
      <w:pPr>
        <w:pStyle w:val="TF"/>
      </w:pPr>
      <w:bookmarkStart w:id="687" w:name="_CRFigureA_3_1_2_1_1"/>
      <w:r>
        <w:t>Figure</w:t>
      </w:r>
      <w:r w:rsidR="00761BB7">
        <w:t> </w:t>
      </w:r>
      <w:bookmarkEnd w:id="687"/>
      <w:r>
        <w:t>A.3.1.2.1.1: Resource URI structure of the Sdd_RegularTransmissionConnection API provided by SDDM-S</w:t>
      </w:r>
    </w:p>
    <w:p w14:paraId="3BE42E73" w14:textId="77777777" w:rsidR="006331D1" w:rsidRDefault="006331D1" w:rsidP="006331D1">
      <w:r>
        <w:t>Table A.3.1.2.1.1 provides an overview of the resources and applicable CoAP methods.</w:t>
      </w:r>
    </w:p>
    <w:p w14:paraId="3BD6CFAA" w14:textId="77777777" w:rsidR="006331D1" w:rsidRDefault="006331D1" w:rsidP="006331D1">
      <w:pPr>
        <w:pStyle w:val="TH"/>
      </w:pPr>
      <w:bookmarkStart w:id="688" w:name="_CRTableA_3_1_2_1_1"/>
      <w:r>
        <w:t>Table </w:t>
      </w:r>
      <w:bookmarkEnd w:id="688"/>
      <w:r>
        <w:t>A.3.1.2.1.1: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3731"/>
        <w:gridCol w:w="1135"/>
        <w:gridCol w:w="2617"/>
      </w:tblGrid>
      <w:tr w:rsidR="006331D1" w14:paraId="49B49B3A" w14:textId="77777777" w:rsidTr="001A03BE">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E97716" w14:textId="77777777" w:rsidR="006331D1" w:rsidRDefault="006331D1" w:rsidP="006331D1">
            <w:pPr>
              <w:pStyle w:val="TAH"/>
            </w:pPr>
            <w:r>
              <w:t>Resource name</w:t>
            </w:r>
          </w:p>
        </w:tc>
        <w:tc>
          <w:tcPr>
            <w:tcW w:w="19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8A6807" w14:textId="77777777" w:rsidR="006331D1" w:rsidRDefault="006331D1" w:rsidP="006331D1">
            <w:pPr>
              <w:pStyle w:val="TAH"/>
            </w:pPr>
            <w:r>
              <w:t>Resource URI</w:t>
            </w:r>
          </w:p>
        </w:tc>
        <w:tc>
          <w:tcPr>
            <w:tcW w:w="59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C590A3" w14:textId="3E3CB8CD" w:rsidR="006331D1" w:rsidRDefault="006331D1" w:rsidP="006331D1">
            <w:pPr>
              <w:pStyle w:val="TAH"/>
            </w:pPr>
            <w:r>
              <w:rPr>
                <w:lang w:val="sv-SE"/>
              </w:rPr>
              <w:t>CoAP</w:t>
            </w:r>
            <w:r>
              <w:t xml:space="preserve"> method</w:t>
            </w:r>
          </w:p>
        </w:tc>
        <w:tc>
          <w:tcPr>
            <w:tcW w:w="138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4A8A9D" w14:textId="77777777" w:rsidR="006331D1" w:rsidRDefault="006331D1" w:rsidP="006331D1">
            <w:pPr>
              <w:pStyle w:val="TAH"/>
            </w:pPr>
            <w:r>
              <w:t>Description</w:t>
            </w:r>
          </w:p>
        </w:tc>
      </w:tr>
      <w:tr w:rsidR="006331D1" w14:paraId="67AB6ED7" w14:textId="77777777" w:rsidTr="001A03BE">
        <w:trPr>
          <w:jc w:val="center"/>
        </w:trPr>
        <w:tc>
          <w:tcPr>
            <w:tcW w:w="0" w:type="auto"/>
            <w:vMerge w:val="restart"/>
            <w:tcBorders>
              <w:top w:val="single" w:sz="4" w:space="0" w:color="auto"/>
              <w:left w:val="single" w:sz="4" w:space="0" w:color="auto"/>
              <w:right w:val="single" w:sz="4" w:space="0" w:color="auto"/>
            </w:tcBorders>
          </w:tcPr>
          <w:p w14:paraId="30B3D304" w14:textId="77777777" w:rsidR="006331D1" w:rsidRDefault="006331D1" w:rsidP="006331D1">
            <w:pPr>
              <w:pStyle w:val="TAL"/>
              <w:rPr>
                <w:rFonts w:eastAsia="SimSun"/>
              </w:rPr>
            </w:pPr>
            <w:r w:rsidRPr="00A32026">
              <w:rPr>
                <w:lang w:val="en-US"/>
              </w:rPr>
              <w:t>SDD Regular Transmission Connection</w:t>
            </w:r>
          </w:p>
        </w:tc>
        <w:tc>
          <w:tcPr>
            <w:tcW w:w="1966" w:type="pct"/>
            <w:vMerge w:val="restart"/>
            <w:tcBorders>
              <w:top w:val="single" w:sz="4" w:space="0" w:color="auto"/>
              <w:left w:val="single" w:sz="4" w:space="0" w:color="auto"/>
              <w:right w:val="single" w:sz="4" w:space="0" w:color="auto"/>
            </w:tcBorders>
          </w:tcPr>
          <w:p w14:paraId="7DB31D36" w14:textId="77777777" w:rsidR="006331D1" w:rsidRDefault="006331D1" w:rsidP="006331D1">
            <w:pPr>
              <w:pStyle w:val="TAL"/>
              <w:rPr>
                <w:rFonts w:eastAsia="SimSun"/>
              </w:rPr>
            </w:pPr>
            <w:r>
              <w:t>val-services/{valServiceId}/sdd-regular-transmission-connection</w:t>
            </w:r>
          </w:p>
        </w:tc>
        <w:tc>
          <w:tcPr>
            <w:tcW w:w="598" w:type="pct"/>
            <w:tcBorders>
              <w:top w:val="single" w:sz="4" w:space="0" w:color="auto"/>
              <w:left w:val="single" w:sz="4" w:space="0" w:color="auto"/>
              <w:bottom w:val="single" w:sz="4" w:space="0" w:color="auto"/>
              <w:right w:val="single" w:sz="4" w:space="0" w:color="auto"/>
            </w:tcBorders>
          </w:tcPr>
          <w:p w14:paraId="5B749BDF" w14:textId="77777777" w:rsidR="006331D1" w:rsidRDefault="006331D1" w:rsidP="006331D1">
            <w:pPr>
              <w:pStyle w:val="TAL"/>
              <w:rPr>
                <w:rFonts w:eastAsia="SimSun"/>
              </w:rPr>
            </w:pPr>
            <w:r>
              <w:rPr>
                <w:rFonts w:eastAsia="SimSun"/>
              </w:rPr>
              <w:t>POST</w:t>
            </w:r>
          </w:p>
        </w:tc>
        <w:tc>
          <w:tcPr>
            <w:tcW w:w="1380" w:type="pct"/>
            <w:tcBorders>
              <w:top w:val="single" w:sz="4" w:space="0" w:color="auto"/>
              <w:left w:val="single" w:sz="4" w:space="0" w:color="auto"/>
              <w:bottom w:val="single" w:sz="4" w:space="0" w:color="auto"/>
              <w:right w:val="single" w:sz="4" w:space="0" w:color="auto"/>
            </w:tcBorders>
          </w:tcPr>
          <w:p w14:paraId="238CB293"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042C57DE" w14:textId="77777777" w:rsidTr="001A03BE">
        <w:trPr>
          <w:jc w:val="center"/>
        </w:trPr>
        <w:tc>
          <w:tcPr>
            <w:tcW w:w="0" w:type="auto"/>
            <w:vMerge/>
            <w:tcBorders>
              <w:left w:val="single" w:sz="4" w:space="0" w:color="auto"/>
              <w:bottom w:val="single" w:sz="4" w:space="0" w:color="auto"/>
              <w:right w:val="single" w:sz="4" w:space="0" w:color="auto"/>
            </w:tcBorders>
          </w:tcPr>
          <w:p w14:paraId="36C82C36" w14:textId="77777777" w:rsidR="006331D1" w:rsidRDefault="006331D1" w:rsidP="006331D1">
            <w:pPr>
              <w:pStyle w:val="TAL"/>
              <w:rPr>
                <w:rFonts w:eastAsia="SimSun"/>
              </w:rPr>
            </w:pPr>
          </w:p>
        </w:tc>
        <w:tc>
          <w:tcPr>
            <w:tcW w:w="1966" w:type="pct"/>
            <w:vMerge/>
            <w:tcBorders>
              <w:left w:val="single" w:sz="4" w:space="0" w:color="auto"/>
              <w:bottom w:val="single" w:sz="4" w:space="0" w:color="auto"/>
              <w:right w:val="single" w:sz="4" w:space="0" w:color="auto"/>
            </w:tcBorders>
          </w:tcPr>
          <w:p w14:paraId="3854E1FE" w14:textId="77777777" w:rsidR="006331D1" w:rsidRDefault="006331D1" w:rsidP="006331D1">
            <w:pPr>
              <w:pStyle w:val="TAL"/>
            </w:pPr>
          </w:p>
        </w:tc>
        <w:tc>
          <w:tcPr>
            <w:tcW w:w="598" w:type="pct"/>
            <w:tcBorders>
              <w:top w:val="single" w:sz="4" w:space="0" w:color="auto"/>
              <w:left w:val="single" w:sz="4" w:space="0" w:color="auto"/>
              <w:bottom w:val="single" w:sz="4" w:space="0" w:color="auto"/>
              <w:right w:val="single" w:sz="4" w:space="0" w:color="auto"/>
            </w:tcBorders>
          </w:tcPr>
          <w:p w14:paraId="2B6EA6F7" w14:textId="77777777" w:rsidR="006331D1" w:rsidRDefault="006331D1" w:rsidP="006331D1">
            <w:pPr>
              <w:pStyle w:val="TAL"/>
              <w:rPr>
                <w:rFonts w:eastAsia="SimSun"/>
              </w:rPr>
            </w:pPr>
            <w:r>
              <w:t>DELETE</w:t>
            </w:r>
          </w:p>
        </w:tc>
        <w:tc>
          <w:tcPr>
            <w:tcW w:w="1380" w:type="pct"/>
            <w:tcBorders>
              <w:top w:val="single" w:sz="4" w:space="0" w:color="auto"/>
              <w:left w:val="single" w:sz="4" w:space="0" w:color="auto"/>
              <w:bottom w:val="single" w:sz="4" w:space="0" w:color="auto"/>
              <w:right w:val="single" w:sz="4" w:space="0" w:color="auto"/>
            </w:tcBorders>
          </w:tcPr>
          <w:p w14:paraId="4F081577"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3386C3" w14:textId="77777777" w:rsidR="006331D1" w:rsidRDefault="006331D1" w:rsidP="006331D1">
      <w:pPr>
        <w:rPr>
          <w:lang w:eastAsia="zh-CN"/>
        </w:rPr>
      </w:pPr>
    </w:p>
    <w:p w14:paraId="37C5B9A3" w14:textId="77777777" w:rsidR="006331D1" w:rsidRDefault="006331D1" w:rsidP="006331D1">
      <w:pPr>
        <w:pStyle w:val="Heading4"/>
        <w:rPr>
          <w:lang w:eastAsia="zh-CN"/>
        </w:rPr>
      </w:pPr>
      <w:bookmarkStart w:id="689" w:name="_CRA_3_1_2_2"/>
      <w:bookmarkStart w:id="690" w:name="_Toc168325591"/>
      <w:bookmarkStart w:id="691" w:name="_Toc233626626"/>
      <w:bookmarkEnd w:id="689"/>
      <w:r>
        <w:rPr>
          <w:lang w:eastAsia="zh-CN"/>
        </w:rPr>
        <w:t>A.3.1.2.2</w:t>
      </w:r>
      <w:r>
        <w:rPr>
          <w:lang w:eastAsia="zh-CN"/>
        </w:rPr>
        <w:tab/>
        <w:t>Resource: SDD Regular Transmission Connection</w:t>
      </w:r>
      <w:bookmarkEnd w:id="690"/>
      <w:bookmarkEnd w:id="691"/>
    </w:p>
    <w:p w14:paraId="376F710A" w14:textId="77777777" w:rsidR="006331D1" w:rsidRDefault="006331D1" w:rsidP="006331D1">
      <w:pPr>
        <w:pStyle w:val="Heading5"/>
        <w:rPr>
          <w:lang w:eastAsia="zh-CN"/>
        </w:rPr>
      </w:pPr>
      <w:bookmarkStart w:id="692" w:name="_CRA_3_1_2_2_1"/>
      <w:bookmarkStart w:id="693" w:name="_Toc168325592"/>
      <w:bookmarkStart w:id="694" w:name="_Toc233626627"/>
      <w:bookmarkEnd w:id="692"/>
      <w:r>
        <w:rPr>
          <w:lang w:eastAsia="zh-CN"/>
        </w:rPr>
        <w:t>A.3.1.2.2.1</w:t>
      </w:r>
      <w:r>
        <w:rPr>
          <w:lang w:eastAsia="zh-CN"/>
        </w:rPr>
        <w:tab/>
        <w:t>Description</w:t>
      </w:r>
      <w:bookmarkEnd w:id="693"/>
      <w:bookmarkEnd w:id="694"/>
    </w:p>
    <w:p w14:paraId="495069C5" w14:textId="77777777" w:rsidR="006331D1" w:rsidRDefault="006331D1" w:rsidP="006331D1">
      <w:pPr>
        <w:rPr>
          <w:lang w:eastAsia="zh-CN"/>
        </w:rPr>
      </w:pPr>
      <w:r>
        <w:rPr>
          <w:lang w:eastAsia="zh-CN"/>
        </w:rPr>
        <w:t>The SDD regular transmission connection resource represents an SDD regular transmission connection to be created at a given SDDM-S and SDDM-C.</w:t>
      </w:r>
    </w:p>
    <w:p w14:paraId="2CF67BF1" w14:textId="77777777" w:rsidR="006331D1" w:rsidRDefault="006331D1" w:rsidP="006331D1">
      <w:pPr>
        <w:pStyle w:val="Heading5"/>
        <w:rPr>
          <w:lang w:eastAsia="zh-CN"/>
        </w:rPr>
      </w:pPr>
      <w:bookmarkStart w:id="695" w:name="_CRA_3_1_2_2_2"/>
      <w:bookmarkStart w:id="696" w:name="_Toc168325593"/>
      <w:bookmarkStart w:id="697" w:name="_Toc233626628"/>
      <w:bookmarkEnd w:id="695"/>
      <w:r>
        <w:rPr>
          <w:lang w:eastAsia="zh-CN"/>
        </w:rPr>
        <w:lastRenderedPageBreak/>
        <w:t>A.3.1.2.2.2</w:t>
      </w:r>
      <w:r>
        <w:rPr>
          <w:lang w:eastAsia="zh-CN"/>
        </w:rPr>
        <w:tab/>
        <w:t>Resource Definition</w:t>
      </w:r>
      <w:bookmarkEnd w:id="696"/>
      <w:bookmarkEnd w:id="697"/>
    </w:p>
    <w:p w14:paraId="06FD8A12" w14:textId="77777777" w:rsidR="006331D1" w:rsidRDefault="006331D1" w:rsidP="006331D1">
      <w:pPr>
        <w:rPr>
          <w:b/>
          <w:lang w:eastAsia="zh-CN"/>
        </w:rPr>
      </w:pPr>
      <w:r>
        <w:rPr>
          <w:lang w:eastAsia="zh-CN"/>
        </w:rPr>
        <w:t xml:space="preserve">Resource URI: </w:t>
      </w:r>
      <w:r>
        <w:rPr>
          <w:b/>
          <w:lang w:eastAsia="zh-CN"/>
        </w:rPr>
        <w:t>{apiRoot}/sdd-rtc-s/&lt;apiVersion&gt;/val-services/</w:t>
      </w:r>
      <w:r>
        <w:rPr>
          <w:b/>
          <w:lang w:val="en-US" w:eastAsia="zh-CN"/>
        </w:rPr>
        <w:t>{valServiceId}/sdd-regular-transmission-connection</w:t>
      </w:r>
    </w:p>
    <w:p w14:paraId="47A68CE3" w14:textId="77777777" w:rsidR="006331D1" w:rsidRDefault="006331D1" w:rsidP="006331D1">
      <w:pPr>
        <w:rPr>
          <w:lang w:eastAsia="zh-CN"/>
        </w:rPr>
      </w:pPr>
      <w:r>
        <w:rPr>
          <w:lang w:eastAsia="zh-CN"/>
        </w:rPr>
        <w:t>This resource shall support the resource URI variables defined in the table A.3.1.2.2.2.1.</w:t>
      </w:r>
    </w:p>
    <w:p w14:paraId="5B77AAB8" w14:textId="61B66025" w:rsidR="006331D1" w:rsidRDefault="006331D1" w:rsidP="006331D1">
      <w:pPr>
        <w:pStyle w:val="TH"/>
        <w:rPr>
          <w:rFonts w:cs="Arial"/>
        </w:rPr>
      </w:pPr>
      <w:bookmarkStart w:id="698" w:name="_CRTableA_3_1_2_2_2_1"/>
      <w:r>
        <w:t>Table</w:t>
      </w:r>
      <w:r w:rsidR="00761BB7">
        <w:t> </w:t>
      </w:r>
      <w:bookmarkEnd w:id="698"/>
      <w:r>
        <w:t>A.3.1.2.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418"/>
        <w:gridCol w:w="6891"/>
      </w:tblGrid>
      <w:tr w:rsidR="006331D1" w14:paraId="5719CDA0"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18DD2EE9" w14:textId="77777777" w:rsidR="006331D1" w:rsidRDefault="006331D1" w:rsidP="006331D1">
            <w:pPr>
              <w:pStyle w:val="TAH"/>
            </w:pPr>
            <w:r>
              <w:t>Name</w:t>
            </w:r>
          </w:p>
        </w:tc>
        <w:tc>
          <w:tcPr>
            <w:tcW w:w="744" w:type="pct"/>
            <w:tcBorders>
              <w:top w:val="single" w:sz="6" w:space="0" w:color="000000"/>
              <w:left w:val="single" w:sz="6" w:space="0" w:color="000000"/>
              <w:bottom w:val="single" w:sz="6" w:space="0" w:color="000000"/>
              <w:right w:val="single" w:sz="6" w:space="0" w:color="000000"/>
            </w:tcBorders>
            <w:shd w:val="clear" w:color="auto" w:fill="CCCCCC"/>
            <w:hideMark/>
          </w:tcPr>
          <w:p w14:paraId="785D60DB" w14:textId="77777777" w:rsidR="006331D1" w:rsidRDefault="006331D1" w:rsidP="006331D1">
            <w:pPr>
              <w:pStyle w:val="TAH"/>
            </w:pPr>
            <w:r>
              <w:t>Data Type</w:t>
            </w:r>
          </w:p>
        </w:tc>
        <w:tc>
          <w:tcPr>
            <w:tcW w:w="361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59A4F3" w14:textId="77777777" w:rsidR="006331D1" w:rsidRDefault="006331D1" w:rsidP="006331D1">
            <w:pPr>
              <w:pStyle w:val="TAH"/>
            </w:pPr>
            <w:r>
              <w:t>Definition</w:t>
            </w:r>
          </w:p>
        </w:tc>
      </w:tr>
      <w:tr w:rsidR="006331D1" w14:paraId="652C0987"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13F25AAE" w14:textId="77777777" w:rsidR="006331D1" w:rsidRDefault="006331D1" w:rsidP="006331D1">
            <w:pPr>
              <w:pStyle w:val="TAL"/>
            </w:pPr>
            <w:r>
              <w:t>apiRoot</w:t>
            </w:r>
          </w:p>
        </w:tc>
        <w:tc>
          <w:tcPr>
            <w:tcW w:w="744" w:type="pct"/>
            <w:tcBorders>
              <w:top w:val="single" w:sz="6" w:space="0" w:color="000000"/>
              <w:left w:val="single" w:sz="6" w:space="0" w:color="000000"/>
              <w:bottom w:val="single" w:sz="6" w:space="0" w:color="000000"/>
              <w:right w:val="single" w:sz="6" w:space="0" w:color="000000"/>
            </w:tcBorders>
            <w:hideMark/>
          </w:tcPr>
          <w:p w14:paraId="538D79BC"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758407CC"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7891A3CC"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657679F3" w14:textId="77777777" w:rsidR="006331D1" w:rsidRDefault="006331D1" w:rsidP="006331D1">
            <w:pPr>
              <w:pStyle w:val="TAL"/>
            </w:pPr>
            <w:r>
              <w:t>apiVersion</w:t>
            </w:r>
          </w:p>
        </w:tc>
        <w:tc>
          <w:tcPr>
            <w:tcW w:w="744" w:type="pct"/>
            <w:tcBorders>
              <w:top w:val="single" w:sz="6" w:space="0" w:color="000000"/>
              <w:left w:val="single" w:sz="6" w:space="0" w:color="000000"/>
              <w:bottom w:val="single" w:sz="6" w:space="0" w:color="000000"/>
              <w:right w:val="single" w:sz="6" w:space="0" w:color="000000"/>
            </w:tcBorders>
            <w:hideMark/>
          </w:tcPr>
          <w:p w14:paraId="0D314D6D" w14:textId="77777777" w:rsidR="006331D1" w:rsidRDefault="006331D1" w:rsidP="006331D1">
            <w:pPr>
              <w:pStyle w:val="TAL"/>
            </w:pPr>
            <w: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37740286" w14:textId="77777777" w:rsidR="006331D1" w:rsidRDefault="006331D1" w:rsidP="006331D1">
            <w:pPr>
              <w:pStyle w:val="TAL"/>
            </w:pPr>
            <w:r>
              <w:t>See clause</w:t>
            </w:r>
            <w:r>
              <w:rPr>
                <w:lang w:eastAsia="zh-CN"/>
              </w:rPr>
              <w:t> A.3.1.1.</w:t>
            </w:r>
          </w:p>
        </w:tc>
      </w:tr>
      <w:tr w:rsidR="006331D1" w14:paraId="41DDCFED" w14:textId="77777777" w:rsidTr="001A03BE">
        <w:trPr>
          <w:jc w:val="center"/>
        </w:trPr>
        <w:tc>
          <w:tcPr>
            <w:tcW w:w="640" w:type="pct"/>
            <w:tcBorders>
              <w:top w:val="single" w:sz="6" w:space="0" w:color="000000"/>
              <w:left w:val="single" w:sz="6" w:space="0" w:color="000000"/>
              <w:bottom w:val="single" w:sz="6" w:space="0" w:color="000000"/>
              <w:right w:val="single" w:sz="6" w:space="0" w:color="000000"/>
            </w:tcBorders>
            <w:hideMark/>
          </w:tcPr>
          <w:p w14:paraId="0645B024" w14:textId="77777777" w:rsidR="006331D1" w:rsidRDefault="006331D1" w:rsidP="006331D1">
            <w:pPr>
              <w:pStyle w:val="TAL"/>
            </w:pPr>
            <w:r>
              <w:t>valServiceId</w:t>
            </w:r>
          </w:p>
        </w:tc>
        <w:tc>
          <w:tcPr>
            <w:tcW w:w="744" w:type="pct"/>
            <w:tcBorders>
              <w:top w:val="single" w:sz="6" w:space="0" w:color="000000"/>
              <w:left w:val="single" w:sz="6" w:space="0" w:color="000000"/>
              <w:bottom w:val="single" w:sz="6" w:space="0" w:color="000000"/>
              <w:right w:val="single" w:sz="6" w:space="0" w:color="000000"/>
            </w:tcBorders>
            <w:hideMark/>
          </w:tcPr>
          <w:p w14:paraId="3A82FF43" w14:textId="77777777" w:rsidR="006331D1" w:rsidRDefault="006331D1" w:rsidP="006331D1">
            <w:pPr>
              <w:pStyle w:val="TAL"/>
            </w:pPr>
            <w:r>
              <w:rPr>
                <w:lang w:val="sv-SE"/>
              </w:rPr>
              <w:t>string</w:t>
            </w:r>
          </w:p>
        </w:tc>
        <w:tc>
          <w:tcPr>
            <w:tcW w:w="3616" w:type="pct"/>
            <w:tcBorders>
              <w:top w:val="single" w:sz="6" w:space="0" w:color="000000"/>
              <w:left w:val="single" w:sz="6" w:space="0" w:color="000000"/>
              <w:bottom w:val="single" w:sz="6" w:space="0" w:color="000000"/>
              <w:right w:val="single" w:sz="6" w:space="0" w:color="000000"/>
            </w:tcBorders>
            <w:vAlign w:val="center"/>
            <w:hideMark/>
          </w:tcPr>
          <w:p w14:paraId="4E87914B" w14:textId="77777777" w:rsidR="006331D1" w:rsidRDefault="006331D1" w:rsidP="006331D1">
            <w:pPr>
              <w:pStyle w:val="TAL"/>
            </w:pPr>
            <w:r>
              <w:t>Identifier of a VAL service.</w:t>
            </w:r>
          </w:p>
        </w:tc>
      </w:tr>
    </w:tbl>
    <w:p w14:paraId="757E7D3A" w14:textId="77777777" w:rsidR="006331D1" w:rsidRDefault="006331D1" w:rsidP="006331D1">
      <w:pPr>
        <w:rPr>
          <w:lang w:eastAsia="zh-CN"/>
        </w:rPr>
      </w:pPr>
    </w:p>
    <w:p w14:paraId="10971AE0" w14:textId="77777777" w:rsidR="006331D1" w:rsidRDefault="006331D1" w:rsidP="006331D1">
      <w:pPr>
        <w:pStyle w:val="Heading5"/>
        <w:rPr>
          <w:lang w:eastAsia="zh-CN"/>
        </w:rPr>
      </w:pPr>
      <w:bookmarkStart w:id="699" w:name="_CRA_3_1_2_2_3"/>
      <w:bookmarkStart w:id="700" w:name="_Toc168325594"/>
      <w:bookmarkStart w:id="701" w:name="_Toc233626629"/>
      <w:bookmarkEnd w:id="699"/>
      <w:r>
        <w:rPr>
          <w:lang w:eastAsia="zh-CN"/>
        </w:rPr>
        <w:t>A.3.1.2.2.3</w:t>
      </w:r>
      <w:r>
        <w:rPr>
          <w:lang w:eastAsia="zh-CN"/>
        </w:rPr>
        <w:tab/>
        <w:t>Resource Standard Methods</w:t>
      </w:r>
      <w:bookmarkEnd w:id="700"/>
      <w:bookmarkEnd w:id="701"/>
    </w:p>
    <w:p w14:paraId="0FEEC025" w14:textId="77777777" w:rsidR="006331D1" w:rsidRDefault="006331D1" w:rsidP="006331D1">
      <w:pPr>
        <w:pStyle w:val="H6"/>
      </w:pPr>
      <w:bookmarkStart w:id="702" w:name="_CRA_3_1_2_2_3_1"/>
      <w:r>
        <w:rPr>
          <w:lang w:eastAsia="zh-CN"/>
        </w:rPr>
        <w:t>A.3.1.2.2.3.1</w:t>
      </w:r>
      <w:r>
        <w:rPr>
          <w:lang w:eastAsia="zh-CN"/>
        </w:rPr>
        <w:tab/>
        <w:t>POST</w:t>
      </w:r>
    </w:p>
    <w:bookmarkEnd w:id="702"/>
    <w:p w14:paraId="554E0AD4" w14:textId="77777777" w:rsidR="006331D1" w:rsidRDefault="006331D1" w:rsidP="006331D1">
      <w:pPr>
        <w:rPr>
          <w:lang w:eastAsia="zh-CN"/>
        </w:rPr>
      </w:pPr>
      <w:r>
        <w:rPr>
          <w:lang w:eastAsia="zh-CN"/>
        </w:rPr>
        <w:t>This operation allows to establish an SDDM regular transmission connection.</w:t>
      </w:r>
    </w:p>
    <w:p w14:paraId="2E025A7B"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A.3.1.2.</w:t>
      </w:r>
      <w:r>
        <w:rPr>
          <w:lang w:eastAsia="zh-CN"/>
        </w:rPr>
        <w:t>2</w:t>
      </w:r>
      <w:r>
        <w:t>.3.</w:t>
      </w:r>
      <w:r>
        <w:rPr>
          <w:lang w:val="en-US"/>
        </w:rPr>
        <w:t>1</w:t>
      </w:r>
      <w:r>
        <w:t>.</w:t>
      </w:r>
      <w:r>
        <w:rPr>
          <w:lang w:val="en-US"/>
        </w:rPr>
        <w:t xml:space="preserve">1 and </w:t>
      </w:r>
      <w:r>
        <w:t>A.3.1.2.2.3.1.2.</w:t>
      </w:r>
    </w:p>
    <w:p w14:paraId="2B55F701" w14:textId="1E6EA75A" w:rsidR="006331D1" w:rsidRDefault="006331D1" w:rsidP="006331D1">
      <w:pPr>
        <w:pStyle w:val="TH"/>
      </w:pPr>
      <w:bookmarkStart w:id="703" w:name="_CRTableA_3_1_2_2_3_1_1"/>
      <w:r>
        <w:t>Table</w:t>
      </w:r>
      <w:r w:rsidR="00761BB7">
        <w:t> </w:t>
      </w:r>
      <w:bookmarkEnd w:id="703"/>
      <w:r>
        <w:t>A.3.1.2.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223D0275"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BF19E6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1F57BD3A"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0316B1"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058A35C2" w14:textId="77777777" w:rsidR="006331D1" w:rsidRDefault="006331D1" w:rsidP="006331D1">
            <w:pPr>
              <w:pStyle w:val="TAH"/>
            </w:pPr>
            <w:r>
              <w:t>Description</w:t>
            </w:r>
          </w:p>
        </w:tc>
      </w:tr>
      <w:tr w:rsidR="006331D1" w14:paraId="16D6E683"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19941813"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16C5503"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14063234"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CC0ADC3" w14:textId="77777777" w:rsidR="006331D1" w:rsidRDefault="006331D1" w:rsidP="006331D1">
            <w:pPr>
              <w:pStyle w:val="TAL"/>
            </w:pPr>
            <w:r>
              <w:t>The information of request of establishment of an SDDM regular transmission connection.</w:t>
            </w:r>
          </w:p>
        </w:tc>
      </w:tr>
    </w:tbl>
    <w:p w14:paraId="4D55ECCE" w14:textId="77777777" w:rsidR="006331D1" w:rsidRDefault="006331D1" w:rsidP="00A85617">
      <w:pPr>
        <w:rPr>
          <w:lang w:eastAsia="zh-CN"/>
        </w:rPr>
      </w:pPr>
    </w:p>
    <w:p w14:paraId="746A8408" w14:textId="4449FB14" w:rsidR="006331D1" w:rsidRDefault="006331D1" w:rsidP="006331D1">
      <w:pPr>
        <w:pStyle w:val="TH"/>
      </w:pPr>
      <w:bookmarkStart w:id="704" w:name="_CRTableA_3_1_2_2_3_1_2"/>
      <w:r>
        <w:t>Table</w:t>
      </w:r>
      <w:r w:rsidR="00761BB7">
        <w:t> </w:t>
      </w:r>
      <w:bookmarkEnd w:id="704"/>
      <w:r>
        <w:t xml:space="preserve">A.3.1.2.2.3.1.2: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020DEBE"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5582802"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03AD5F"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21EC46B"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620B78" w14:textId="77777777" w:rsidR="006331D1" w:rsidRDefault="006331D1" w:rsidP="006331D1">
            <w:pPr>
              <w:pStyle w:val="TAH"/>
            </w:pPr>
            <w:r>
              <w:t>Response</w:t>
            </w:r>
          </w:p>
          <w:p w14:paraId="095EE931"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924B42D" w14:textId="77777777" w:rsidR="006331D1" w:rsidRDefault="006331D1" w:rsidP="006331D1">
            <w:pPr>
              <w:pStyle w:val="TAH"/>
            </w:pPr>
            <w:r>
              <w:t>Description</w:t>
            </w:r>
          </w:p>
        </w:tc>
      </w:tr>
      <w:tr w:rsidR="006331D1" w14:paraId="7E07AC3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80DE1EE" w14:textId="77777777" w:rsidR="006331D1" w:rsidRDefault="006331D1" w:rsidP="006331D1">
            <w:pPr>
              <w:pStyle w:val="TAL"/>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47A16F88"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174088DA"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21CEE1DF" w14:textId="77777777" w:rsidR="006331D1" w:rsidRDefault="006331D1" w:rsidP="006331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18BBF737" w14:textId="77777777" w:rsidR="006331D1" w:rsidRDefault="006331D1" w:rsidP="006331D1">
            <w:pPr>
              <w:pStyle w:val="TAL"/>
            </w:pPr>
            <w:r>
              <w:rPr>
                <w:lang w:eastAsia="zh-CN"/>
              </w:rPr>
              <w:t xml:space="preserve">SDDM regular transmission connection </w:t>
            </w:r>
            <w:r>
              <w:t>created successfully.</w:t>
            </w:r>
          </w:p>
        </w:tc>
      </w:tr>
      <w:tr w:rsidR="006331D1" w14:paraId="1DA51824"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7673691" w14:textId="77777777" w:rsidR="006331D1" w:rsidRDefault="006331D1" w:rsidP="006331D1">
            <w:pPr>
              <w:pStyle w:val="TAN"/>
            </w:pPr>
            <w:r>
              <w:rPr>
                <w:lang w:eastAsia="zh-CN"/>
              </w:rPr>
              <w:t>NOTE:</w:t>
            </w:r>
            <w:r>
              <w:rPr>
                <w:lang w:eastAsia="zh-CN"/>
              </w:rPr>
              <w:tab/>
              <w:t>The mandatory CoAP error status codes for the GET Request listed in table C.1.3-1 of 3GPP TS 24.546 [31] shall also apply.</w:t>
            </w:r>
          </w:p>
        </w:tc>
      </w:tr>
    </w:tbl>
    <w:p w14:paraId="619BF125" w14:textId="77777777" w:rsidR="006331D1" w:rsidRDefault="006331D1" w:rsidP="00A85617">
      <w:pPr>
        <w:rPr>
          <w:lang w:eastAsia="zh-CN"/>
        </w:rPr>
      </w:pPr>
    </w:p>
    <w:p w14:paraId="367F1100" w14:textId="77777777" w:rsidR="006331D1" w:rsidRDefault="006331D1" w:rsidP="006331D1">
      <w:pPr>
        <w:pStyle w:val="H6"/>
      </w:pPr>
      <w:bookmarkStart w:id="705" w:name="_CRA_3_1_2_2_3_2"/>
      <w:r>
        <w:rPr>
          <w:lang w:eastAsia="zh-CN"/>
        </w:rPr>
        <w:t>A.3.1.2.2.3.2</w:t>
      </w:r>
      <w:r>
        <w:rPr>
          <w:lang w:eastAsia="zh-CN"/>
        </w:rPr>
        <w:tab/>
        <w:t>DELETE</w:t>
      </w:r>
    </w:p>
    <w:bookmarkEnd w:id="705"/>
    <w:p w14:paraId="43BC10CE" w14:textId="77777777" w:rsidR="006331D1" w:rsidRDefault="006331D1" w:rsidP="006331D1">
      <w:pPr>
        <w:rPr>
          <w:lang w:eastAsia="zh-CN"/>
        </w:rPr>
      </w:pPr>
      <w:r>
        <w:rPr>
          <w:lang w:eastAsia="zh-CN"/>
        </w:rPr>
        <w:t>This operation releases an SDDM regular transmission connection.</w:t>
      </w:r>
    </w:p>
    <w:p w14:paraId="20DD8694"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A.3.1.2.2.3.2.</w:t>
      </w:r>
      <w:r>
        <w:rPr>
          <w:lang w:val="en-US"/>
        </w:rPr>
        <w:t xml:space="preserve">1 and </w:t>
      </w:r>
      <w:r>
        <w:t>A.3.1.2.2.3.2.</w:t>
      </w:r>
      <w:r>
        <w:rPr>
          <w:lang w:val="en-US"/>
        </w:rPr>
        <w:t>2</w:t>
      </w:r>
      <w:r>
        <w:t>.</w:t>
      </w:r>
    </w:p>
    <w:p w14:paraId="6D80AA23" w14:textId="41390ACD" w:rsidR="006331D1" w:rsidRDefault="006331D1" w:rsidP="006331D1">
      <w:pPr>
        <w:pStyle w:val="TH"/>
      </w:pPr>
      <w:bookmarkStart w:id="706" w:name="_CRTableA_3_1_2_2_3_2_1"/>
      <w:r>
        <w:t>Table</w:t>
      </w:r>
      <w:r w:rsidR="00761BB7">
        <w:t> </w:t>
      </w:r>
      <w:bookmarkEnd w:id="706"/>
      <w:r>
        <w:t>A.3.1.2.2.3.2.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8"/>
        <w:gridCol w:w="4867"/>
      </w:tblGrid>
      <w:tr w:rsidR="006331D1" w14:paraId="39B386C8"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C0C00C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6496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1B9D08E"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5082819F" w14:textId="77777777" w:rsidR="006331D1" w:rsidRDefault="006331D1" w:rsidP="006331D1">
            <w:pPr>
              <w:pStyle w:val="TAH"/>
            </w:pPr>
            <w:r>
              <w:t>Description</w:t>
            </w:r>
          </w:p>
        </w:tc>
      </w:tr>
      <w:tr w:rsidR="006331D1" w14:paraId="778B4FA0" w14:textId="77777777" w:rsidTr="001A03BE">
        <w:trPr>
          <w:jc w:val="center"/>
        </w:trPr>
        <w:tc>
          <w:tcPr>
            <w:tcW w:w="1333" w:type="pct"/>
            <w:tcBorders>
              <w:top w:val="single" w:sz="4" w:space="0" w:color="auto"/>
              <w:left w:val="single" w:sz="4" w:space="0" w:color="auto"/>
              <w:bottom w:val="single" w:sz="4" w:space="0" w:color="auto"/>
              <w:right w:val="single" w:sz="4" w:space="0" w:color="auto"/>
            </w:tcBorders>
            <w:hideMark/>
          </w:tcPr>
          <w:p w14:paraId="37468537"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277171AA"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62242B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B65B2DB" w14:textId="77777777" w:rsidR="006331D1" w:rsidRDefault="006331D1" w:rsidP="006331D1">
            <w:pPr>
              <w:pStyle w:val="TAL"/>
            </w:pPr>
            <w:r>
              <w:t>The information of request of release of an SDDM regular transmission connection.</w:t>
            </w:r>
          </w:p>
        </w:tc>
      </w:tr>
    </w:tbl>
    <w:p w14:paraId="367AA5AF" w14:textId="77777777" w:rsidR="006331D1" w:rsidRDefault="006331D1" w:rsidP="00A85617">
      <w:pPr>
        <w:rPr>
          <w:lang w:eastAsia="zh-CN"/>
        </w:rPr>
      </w:pPr>
    </w:p>
    <w:p w14:paraId="1A330E75" w14:textId="5478C9D3" w:rsidR="006331D1" w:rsidRDefault="006331D1" w:rsidP="006331D1">
      <w:pPr>
        <w:pStyle w:val="TH"/>
      </w:pPr>
      <w:bookmarkStart w:id="707" w:name="_CRTableA_3_1_2_2_3_2_2"/>
      <w:r>
        <w:t>Table</w:t>
      </w:r>
      <w:r w:rsidR="00761BB7">
        <w:t> </w:t>
      </w:r>
      <w:bookmarkEnd w:id="707"/>
      <w:r>
        <w:t xml:space="preserve">A.3.1.2.2.3.2.2: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37B0C3CC"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3BE56DA"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816B373"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9EF1CD8"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5324AAF" w14:textId="77777777" w:rsidR="006331D1" w:rsidRDefault="006331D1" w:rsidP="006331D1">
            <w:pPr>
              <w:pStyle w:val="TAH"/>
            </w:pPr>
            <w:r>
              <w:t>Response</w:t>
            </w:r>
          </w:p>
          <w:p w14:paraId="6567E899" w14:textId="77777777" w:rsidR="006331D1" w:rsidRDefault="006331D1" w:rsidP="006331D1">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E532B4B" w14:textId="77777777" w:rsidR="006331D1" w:rsidRDefault="006331D1" w:rsidP="006331D1">
            <w:pPr>
              <w:pStyle w:val="TAH"/>
            </w:pPr>
            <w:r>
              <w:t>Description</w:t>
            </w:r>
          </w:p>
        </w:tc>
      </w:tr>
      <w:tr w:rsidR="006331D1" w14:paraId="4D4FCC6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3544400" w14:textId="77777777" w:rsidR="006331D1" w:rsidRDefault="006331D1" w:rsidP="006331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22C17424" w14:textId="77777777" w:rsidR="006331D1" w:rsidRDefault="006331D1" w:rsidP="006331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72914F22" w14:textId="77777777" w:rsidR="006331D1" w:rsidRDefault="006331D1" w:rsidP="006331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4B95C52F" w14:textId="77777777" w:rsidR="006331D1" w:rsidRDefault="006331D1" w:rsidP="006331D1">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4BBA8366" w14:textId="77777777" w:rsidR="006331D1" w:rsidRDefault="006331D1" w:rsidP="006331D1">
            <w:pPr>
              <w:pStyle w:val="TAL"/>
            </w:pPr>
            <w:r>
              <w:rPr>
                <w:lang w:eastAsia="zh-CN"/>
              </w:rPr>
              <w:t xml:space="preserve">SDDM regular transmission connection </w:t>
            </w:r>
            <w:r>
              <w:t>released successfully.</w:t>
            </w:r>
          </w:p>
        </w:tc>
      </w:tr>
      <w:tr w:rsidR="006331D1" w14:paraId="7676BDAA"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96157EC" w14:textId="77777777" w:rsidR="006331D1" w:rsidRDefault="006331D1" w:rsidP="006331D1">
            <w:pPr>
              <w:pStyle w:val="TAN"/>
            </w:pPr>
            <w:r>
              <w:rPr>
                <w:lang w:eastAsia="zh-CN"/>
              </w:rPr>
              <w:t>NOTE:</w:t>
            </w:r>
            <w:r>
              <w:rPr>
                <w:lang w:eastAsia="zh-CN"/>
              </w:rPr>
              <w:tab/>
              <w:t>The mandatory CoAP error status codes for the DELETE method listed in table C.1.3-1 of 3GPP TS 24.546 [31] shall also apply.</w:t>
            </w:r>
          </w:p>
        </w:tc>
      </w:tr>
    </w:tbl>
    <w:p w14:paraId="44572728" w14:textId="77777777" w:rsidR="006331D1" w:rsidRPr="002A5D10" w:rsidRDefault="006331D1" w:rsidP="00A85617">
      <w:pPr>
        <w:rPr>
          <w:lang w:eastAsia="zh-CN"/>
        </w:rPr>
      </w:pPr>
    </w:p>
    <w:p w14:paraId="5E8601DF" w14:textId="77777777" w:rsidR="006331D1" w:rsidRDefault="006331D1" w:rsidP="006331D1">
      <w:pPr>
        <w:pStyle w:val="Heading3"/>
        <w:rPr>
          <w:lang w:eastAsia="zh-CN"/>
        </w:rPr>
      </w:pPr>
      <w:bookmarkStart w:id="708" w:name="_CRA_3_1_3"/>
      <w:bookmarkStart w:id="709" w:name="_Toc168325595"/>
      <w:bookmarkStart w:id="710" w:name="_Toc233626630"/>
      <w:bookmarkEnd w:id="708"/>
      <w:r>
        <w:rPr>
          <w:lang w:eastAsia="zh-CN"/>
        </w:rPr>
        <w:lastRenderedPageBreak/>
        <w:t>A.3.1.3</w:t>
      </w:r>
      <w:r>
        <w:rPr>
          <w:lang w:eastAsia="zh-CN"/>
        </w:rPr>
        <w:tab/>
        <w:t>Data Model</w:t>
      </w:r>
      <w:bookmarkEnd w:id="709"/>
      <w:bookmarkEnd w:id="710"/>
    </w:p>
    <w:p w14:paraId="5602A7C5" w14:textId="77777777" w:rsidR="006331D1" w:rsidRDefault="006331D1" w:rsidP="006331D1">
      <w:pPr>
        <w:pStyle w:val="Heading4"/>
        <w:rPr>
          <w:lang w:eastAsia="zh-CN"/>
        </w:rPr>
      </w:pPr>
      <w:bookmarkStart w:id="711" w:name="_CRA_3_1_3_1"/>
      <w:bookmarkStart w:id="712" w:name="_Toc168325596"/>
      <w:bookmarkStart w:id="713" w:name="_Toc233626631"/>
      <w:bookmarkEnd w:id="711"/>
      <w:r>
        <w:rPr>
          <w:lang w:eastAsia="zh-CN"/>
        </w:rPr>
        <w:t>A.3.1.3.1</w:t>
      </w:r>
      <w:r>
        <w:rPr>
          <w:lang w:eastAsia="zh-CN"/>
        </w:rPr>
        <w:tab/>
        <w:t>General</w:t>
      </w:r>
      <w:bookmarkEnd w:id="712"/>
      <w:bookmarkEnd w:id="713"/>
    </w:p>
    <w:p w14:paraId="3EEB0FA7" w14:textId="77777777" w:rsidR="006331D1" w:rsidRDefault="006331D1" w:rsidP="006331D1">
      <w:r>
        <w:t>Table </w:t>
      </w:r>
      <w:r>
        <w:rPr>
          <w:lang w:eastAsia="zh-CN"/>
        </w:rPr>
        <w:t>A.3.1.3.1</w:t>
      </w:r>
      <w:r>
        <w:t>.1 specifies the data types defined specifically for the SDD_RegularTransmissionConnection API service provided by SDDM-S.</w:t>
      </w:r>
    </w:p>
    <w:p w14:paraId="5AC44066" w14:textId="77777777" w:rsidR="006331D1" w:rsidRDefault="006331D1" w:rsidP="006331D1">
      <w:pPr>
        <w:pStyle w:val="TH"/>
      </w:pPr>
      <w:bookmarkStart w:id="714" w:name="_CRTableA_3_1_3_1_1"/>
      <w:r>
        <w:t>Table </w:t>
      </w:r>
      <w:bookmarkEnd w:id="714"/>
      <w:r>
        <w:rPr>
          <w:lang w:eastAsia="zh-CN"/>
        </w:rPr>
        <w:t>A.3.1.3.1</w:t>
      </w:r>
      <w:r>
        <w:t>.1: SDD_RegularTransmissionConnection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5"/>
        <w:gridCol w:w="1508"/>
      </w:tblGrid>
      <w:tr w:rsidR="008343BE" w14:paraId="60708CD3"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2288775C" w14:textId="77777777" w:rsidR="008343BE" w:rsidRDefault="008343BE" w:rsidP="000A6901">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6857BB7E" w14:textId="77777777" w:rsidR="008343BE" w:rsidRDefault="008343BE" w:rsidP="000A6901">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08C0BE06" w14:textId="77777777" w:rsidR="008343BE" w:rsidRDefault="008343BE" w:rsidP="000A6901">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65469936" w14:textId="77777777" w:rsidR="008343BE" w:rsidRDefault="008343BE" w:rsidP="000A6901">
            <w:pPr>
              <w:pStyle w:val="TAH"/>
            </w:pPr>
            <w:r>
              <w:t>Applicability</w:t>
            </w:r>
          </w:p>
        </w:tc>
      </w:tr>
      <w:tr w:rsidR="008343BE" w14:paraId="6AC0925E"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8D75D2F" w14:textId="6AD82B85" w:rsidR="008343BE" w:rsidRPr="00830AC8" w:rsidRDefault="008343BE" w:rsidP="000A6901">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1EA871" w14:textId="68A21316" w:rsidR="008343BE" w:rsidRPr="00830AC8" w:rsidRDefault="008343BE" w:rsidP="000A6901">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830E520" w14:textId="52D0048B" w:rsidR="008343BE" w:rsidRPr="00830AC8" w:rsidRDefault="008343BE" w:rsidP="000A6901">
            <w:pPr>
              <w:pStyle w:val="TAC"/>
            </w:pPr>
            <w:r w:rsidRPr="00E36516">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2A995" w14:textId="77777777" w:rsidR="008343BE" w:rsidRPr="000C7D35" w:rsidRDefault="008343BE" w:rsidP="008343BE">
            <w:pPr>
              <w:pStyle w:val="TAH"/>
            </w:pPr>
          </w:p>
        </w:tc>
      </w:tr>
      <w:tr w:rsidR="008343BE" w14:paraId="2536773D"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8BC06CC" w14:textId="0B8AC23E" w:rsidR="008343BE" w:rsidRPr="00830AC8" w:rsidRDefault="008343BE" w:rsidP="000A6901">
            <w:pPr>
              <w:pStyle w:val="TAC"/>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05DBA77" w14:textId="7790CB26" w:rsidR="008343BE" w:rsidRPr="00830AC8" w:rsidRDefault="008343BE" w:rsidP="000A6901">
            <w:pPr>
              <w:pStyle w:val="TAC"/>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6C758E7" w14:textId="70BB8386" w:rsidR="008343BE" w:rsidRPr="00830AC8" w:rsidRDefault="008343BE" w:rsidP="000A6901">
            <w:pPr>
              <w:pStyle w:val="TAC"/>
            </w:pPr>
            <w:r w:rsidRPr="00E36516">
              <w:t>Information identifying an SDD regular transmission connection establishment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8AA3816" w14:textId="77777777" w:rsidR="008343BE" w:rsidRPr="000C7D35" w:rsidRDefault="008343BE" w:rsidP="008343BE">
            <w:pPr>
              <w:pStyle w:val="TAH"/>
            </w:pPr>
          </w:p>
        </w:tc>
      </w:tr>
      <w:tr w:rsidR="008343BE" w14:paraId="0DD5DF6F"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89316F" w14:textId="7036DBCB" w:rsidR="008343BE" w:rsidRPr="00830AC8" w:rsidRDefault="008343BE" w:rsidP="000A6901">
            <w:pPr>
              <w:pStyle w:val="TAC"/>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B3A33BB" w14:textId="72AC8D42" w:rsidR="008343BE" w:rsidRPr="00830AC8" w:rsidRDefault="00C067B6" w:rsidP="000A6901">
            <w:pPr>
              <w:pStyle w:val="TAC"/>
            </w:pPr>
            <w:r w:rsidRPr="00E36516">
              <w:t>A.</w:t>
            </w:r>
            <w:r>
              <w:t>2.4.2</w:t>
            </w:r>
            <w:r w:rsidRPr="00E36516">
              <w:t>.1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2DF86EB" w14:textId="7AE7FAD5" w:rsidR="008343BE" w:rsidRPr="00830AC8" w:rsidRDefault="008343BE" w:rsidP="000A6901">
            <w:pPr>
              <w:pStyle w:val="TAC"/>
            </w:pPr>
            <w:r w:rsidRPr="00E36516">
              <w:t>Information identifying an SDD regular transmission connection establishment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47B41F" w14:textId="77777777" w:rsidR="008343BE" w:rsidRPr="000C7D35" w:rsidRDefault="008343BE" w:rsidP="008343BE">
            <w:pPr>
              <w:pStyle w:val="TAH"/>
            </w:pPr>
          </w:p>
        </w:tc>
      </w:tr>
      <w:tr w:rsidR="00B03856" w14:paraId="4D3689CA"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56B3812" w14:textId="31272AF9" w:rsidR="00B03856" w:rsidRPr="00E36516" w:rsidRDefault="00B03856" w:rsidP="000A6901">
            <w:pPr>
              <w:pStyle w:val="TAC"/>
            </w:pPr>
            <w:r w:rsidRPr="00C10456">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D53020C" w14:textId="1182E1F8" w:rsidR="00B03856" w:rsidRPr="00E36516" w:rsidRDefault="00B03856" w:rsidP="000A6901">
            <w:pPr>
              <w:pStyle w:val="TAC"/>
            </w:pPr>
            <w:r w:rsidRPr="00C10456">
              <w:rPr>
                <w:lang w:eastAsia="zh-CN"/>
              </w:rPr>
              <w:t>A.2.4.</w:t>
            </w:r>
            <w:r>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4827BB2" w14:textId="437B11DF" w:rsidR="00B03856" w:rsidRPr="00E36516" w:rsidRDefault="00B03856" w:rsidP="000A6901">
            <w:pPr>
              <w:pStyle w:val="TAC"/>
            </w:pPr>
            <w:r w:rsidRPr="00C10456">
              <w:t>Contains the acceptable periodicity range or periodicity value(s).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CD046BD" w14:textId="77777777" w:rsidR="00B03856" w:rsidRPr="000C7D35" w:rsidRDefault="00B03856" w:rsidP="00B03856">
            <w:pPr>
              <w:pStyle w:val="TAH"/>
            </w:pPr>
          </w:p>
        </w:tc>
      </w:tr>
      <w:tr w:rsidR="00B03856" w14:paraId="59425D9B"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0E95474" w14:textId="6E50F75B" w:rsidR="00B03856" w:rsidRPr="00830AC8" w:rsidRDefault="00B03856" w:rsidP="000A6901">
            <w:pPr>
              <w:pStyle w:val="TAC"/>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259C9A5" w14:textId="110ECE44" w:rsidR="00B03856" w:rsidRPr="00830AC8" w:rsidRDefault="00B03856" w:rsidP="000A6901">
            <w:pPr>
              <w:pStyle w:val="TAC"/>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999A12B" w14:textId="5CD8698C" w:rsidR="00B03856" w:rsidRPr="00830AC8" w:rsidRDefault="00B03856" w:rsidP="000A6901">
            <w:pPr>
              <w:pStyle w:val="TAC"/>
            </w:pPr>
            <w:r w:rsidRPr="00E36516">
              <w:t>Information identifying an SDD regular transmission connection release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5C8F3EC" w14:textId="77777777" w:rsidR="00B03856" w:rsidRPr="000C7D35" w:rsidRDefault="00B03856" w:rsidP="00B03856">
            <w:pPr>
              <w:pStyle w:val="TAH"/>
            </w:pPr>
          </w:p>
        </w:tc>
      </w:tr>
      <w:tr w:rsidR="00B03856" w14:paraId="519E5406"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63CA0DE" w14:textId="2DC26655" w:rsidR="00B03856" w:rsidRPr="00E36516" w:rsidRDefault="00B03856" w:rsidP="000A6901">
            <w:pPr>
              <w:pStyle w:val="TAC"/>
            </w:pPr>
            <w:r w:rsidRPr="00C10456">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F45916" w14:textId="407D72B7" w:rsidR="00B03856" w:rsidRPr="00E36516" w:rsidRDefault="00B03856" w:rsidP="000A6901">
            <w:pPr>
              <w:pStyle w:val="TAC"/>
            </w:pPr>
            <w:r w:rsidRPr="00C10456">
              <w:rPr>
                <w:lang w:eastAsia="zh-CN"/>
              </w:rPr>
              <w:t>A.2.4.</w:t>
            </w:r>
            <w:r>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F0A852C" w14:textId="4AE7A3B1" w:rsidR="00B03856" w:rsidRPr="00E36516" w:rsidRDefault="00B03856" w:rsidP="000A6901">
            <w:pPr>
              <w:pStyle w:val="TAC"/>
            </w:pPr>
            <w:r w:rsidRPr="00C10456">
              <w:t>Contains start time and stop time.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11A3BD35" w14:textId="77777777" w:rsidR="00B03856" w:rsidRPr="000C7D35" w:rsidRDefault="00B03856" w:rsidP="00B03856">
            <w:pPr>
              <w:pStyle w:val="TAH"/>
            </w:pPr>
          </w:p>
        </w:tc>
      </w:tr>
      <w:tr w:rsidR="00B03856" w14:paraId="101C3716"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3FBA140" w14:textId="30756B0C" w:rsidR="00B03856" w:rsidRPr="00C10456" w:rsidRDefault="00B03856" w:rsidP="000A6901">
            <w:pPr>
              <w:pStyle w:val="TAC"/>
            </w:pPr>
            <w:r w:rsidRPr="00C10456">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765C39B" w14:textId="1A7F4255" w:rsidR="00B03856" w:rsidRPr="00C10456" w:rsidRDefault="00B03856" w:rsidP="000A6901">
            <w:pPr>
              <w:pStyle w:val="TAC"/>
              <w:rPr>
                <w:lang w:eastAsia="zh-CN"/>
              </w:rPr>
            </w:pPr>
            <w:r w:rsidRPr="00C10456">
              <w:rPr>
                <w:lang w:eastAsia="zh-CN"/>
              </w:rPr>
              <w:t>A.2.4.</w:t>
            </w:r>
            <w:r>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60DE35B" w14:textId="2C2113E0" w:rsidR="00B03856" w:rsidRPr="00C10456" w:rsidRDefault="00B03856" w:rsidP="000A6901">
            <w:pPr>
              <w:pStyle w:val="TAC"/>
            </w:pPr>
            <w:r w:rsidRPr="00C10456">
              <w:t>Contains</w:t>
            </w:r>
            <w:r w:rsidRPr="00C10456">
              <w:rPr>
                <w:lang w:eastAsia="zh-CN"/>
              </w:rPr>
              <w:t xml:space="preserve"> transmission assistance information for uplink SEALDD traffic.</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DD7EFED" w14:textId="77777777" w:rsidR="00B03856" w:rsidRPr="000C7D35" w:rsidRDefault="00B03856" w:rsidP="00B03856">
            <w:pPr>
              <w:pStyle w:val="TAH"/>
            </w:pPr>
          </w:p>
        </w:tc>
      </w:tr>
      <w:tr w:rsidR="00530837" w14:paraId="044D7984" w14:textId="77777777" w:rsidTr="000A6901">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9FD5200" w14:textId="07F0FDDD" w:rsidR="00530837" w:rsidRPr="00C10456" w:rsidRDefault="00530837" w:rsidP="000A6901">
            <w:pPr>
              <w:pStyle w:val="TAC"/>
            </w:pPr>
            <w:r>
              <w:t>L4s</w:t>
            </w:r>
            <w:r w:rsidR="00927F60">
              <w:t>Supporting</w:t>
            </w:r>
            <w:r>
              <w:t>Capability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3F8D23" w14:textId="68D60D54" w:rsidR="00530837" w:rsidRPr="00C10456" w:rsidRDefault="00530837" w:rsidP="000A6901">
            <w:pPr>
              <w:pStyle w:val="TAC"/>
              <w:rPr>
                <w:lang w:eastAsia="zh-CN"/>
              </w:rPr>
            </w:pPr>
            <w:r>
              <w:rPr>
                <w:lang w:eastAsia="zh-CN"/>
              </w:rPr>
              <w:t>A.2.4.12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F1647F6" w14:textId="4347BA63" w:rsidR="00530837" w:rsidRPr="00C10456" w:rsidRDefault="00530837" w:rsidP="000A6901">
            <w:pPr>
              <w:pStyle w:val="TAC"/>
            </w:pPr>
            <w:r>
              <w:t xml:space="preserve">Information identifying </w:t>
            </w:r>
            <w:r w:rsidRPr="00661C20">
              <w:t xml:space="preserve">the L4S </w:t>
            </w:r>
            <w:r w:rsidR="00927F60">
              <w:t>support</w:t>
            </w:r>
            <w:r w:rsidRPr="00661C20">
              <w:t xml:space="preserve"> capability (i.e. ECN identification, L4S feedback</w:t>
            </w:r>
            <w:r w:rsidR="00927F60">
              <w:t xml:space="preserve"> and L4S-based congestion control</w:t>
            </w:r>
            <w:r w:rsidRPr="00661C20">
              <w:t>)</w:t>
            </w:r>
            <w: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4D396D0" w14:textId="77777777" w:rsidR="00530837" w:rsidRPr="000C7D35" w:rsidRDefault="00530837" w:rsidP="00530837">
            <w:pPr>
              <w:pStyle w:val="TAH"/>
            </w:pPr>
          </w:p>
        </w:tc>
      </w:tr>
    </w:tbl>
    <w:p w14:paraId="6DB768A0" w14:textId="77777777" w:rsidR="006331D1" w:rsidRDefault="006331D1" w:rsidP="00A85617"/>
    <w:p w14:paraId="0707ADDF" w14:textId="77777777" w:rsidR="006331D1" w:rsidRDefault="006331D1" w:rsidP="006331D1">
      <w:r>
        <w:t>Table </w:t>
      </w:r>
      <w:r>
        <w:rPr>
          <w:lang w:eastAsia="zh-CN"/>
        </w:rPr>
        <w:t>A.3.1.3.1</w:t>
      </w:r>
      <w:r>
        <w:t>.2 specifies the simple data types defined specifically for the SDD_RegularTransmissionConnection API service provided by SDDM-S.</w:t>
      </w:r>
    </w:p>
    <w:p w14:paraId="4CA5F3BE" w14:textId="77777777" w:rsidR="006331D1" w:rsidRDefault="006331D1" w:rsidP="006331D1">
      <w:pPr>
        <w:pStyle w:val="TH"/>
      </w:pPr>
      <w:bookmarkStart w:id="715" w:name="_CRTableA_3_1_3_1_2"/>
      <w:r>
        <w:t>Table </w:t>
      </w:r>
      <w:bookmarkEnd w:id="715"/>
      <w:r>
        <w:rPr>
          <w:lang w:eastAsia="zh-CN"/>
        </w:rPr>
        <w:t>A.3.1.3.1</w:t>
      </w:r>
      <w:r>
        <w:t>.2: SDD_RegularTransmissionConnection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151C964D"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848E8D" w14:textId="77777777" w:rsidR="006331D1" w:rsidRDefault="006331D1" w:rsidP="000A690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95D787D" w14:textId="77777777" w:rsidR="006331D1" w:rsidRDefault="006331D1" w:rsidP="000A6901">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1E40EE8" w14:textId="77777777" w:rsidR="006331D1" w:rsidRDefault="006331D1" w:rsidP="000A6901">
            <w:pPr>
              <w:pStyle w:val="TAH"/>
            </w:pPr>
            <w:r>
              <w:t>Description</w:t>
            </w:r>
          </w:p>
        </w:tc>
      </w:tr>
      <w:tr w:rsidR="00E36516" w:rsidRPr="00E42F12" w14:paraId="6658DD7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F344CD" w14:textId="77777777" w:rsidR="00E36516" w:rsidRPr="00E42F12" w:rsidRDefault="00E36516" w:rsidP="000A6901">
            <w:pPr>
              <w:pStyle w:val="TAC"/>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30A32019" w14:textId="77777777" w:rsidR="00E36516" w:rsidRPr="00E42F12" w:rsidRDefault="00E36516" w:rsidP="000A6901">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133EB0" w14:textId="77777777" w:rsidR="00E36516" w:rsidRPr="00E42F12" w:rsidRDefault="00E36516" w:rsidP="000A6901">
            <w:pPr>
              <w:pStyle w:val="TAC"/>
              <w:rPr>
                <w:b/>
              </w:rPr>
            </w:pPr>
            <w:r w:rsidRPr="00E42F12">
              <w:t>Unsigned integer.</w:t>
            </w:r>
          </w:p>
        </w:tc>
      </w:tr>
      <w:tr w:rsidR="003B6BE8" w:rsidRPr="00E42F12" w14:paraId="4F6521A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CAB4F5A" w14:textId="77777777" w:rsidR="003B6BE8" w:rsidRPr="00E42F12" w:rsidRDefault="003B6BE8" w:rsidP="000A6901">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3100079" w14:textId="77777777" w:rsidR="003B6BE8" w:rsidRPr="00E42F12" w:rsidRDefault="003B6BE8" w:rsidP="000A6901">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7EECE16" w14:textId="77777777" w:rsidR="003B6BE8" w:rsidRPr="00A168FB" w:rsidRDefault="003B6BE8" w:rsidP="000A6901">
            <w:pPr>
              <w:pStyle w:val="TAC"/>
              <w:rPr>
                <w:b/>
              </w:rPr>
            </w:pPr>
            <w:r w:rsidRPr="00830AC8">
              <w:t xml:space="preserve">String representing a unique identifier of a </w:t>
            </w:r>
            <w:r>
              <w:t>VAL server</w:t>
            </w:r>
            <w:r w:rsidRPr="00830AC8">
              <w:t>.</w:t>
            </w:r>
          </w:p>
        </w:tc>
      </w:tr>
    </w:tbl>
    <w:p w14:paraId="04BECE69" w14:textId="77777777" w:rsidR="006331D1" w:rsidRDefault="006331D1" w:rsidP="006331D1"/>
    <w:p w14:paraId="168D0026" w14:textId="77777777" w:rsidR="006331D1" w:rsidRDefault="006331D1" w:rsidP="006331D1">
      <w:r>
        <w:t>Table </w:t>
      </w:r>
      <w:r>
        <w:rPr>
          <w:lang w:eastAsia="zh-CN"/>
        </w:rPr>
        <w:t>A.3.1.3.1</w:t>
      </w:r>
      <w:r>
        <w:t>.3 specifies the enumerations defined specifically for the SDD_RegularTransmissionConnection API service provided by SDDM-S.</w:t>
      </w:r>
    </w:p>
    <w:p w14:paraId="3A4B7504" w14:textId="77777777" w:rsidR="006331D1" w:rsidRDefault="006331D1" w:rsidP="006331D1">
      <w:pPr>
        <w:pStyle w:val="TH"/>
      </w:pPr>
      <w:bookmarkStart w:id="716" w:name="_CRTableA_3_1_3_1_3"/>
      <w:r>
        <w:t>Table </w:t>
      </w:r>
      <w:bookmarkEnd w:id="716"/>
      <w:r>
        <w:rPr>
          <w:lang w:eastAsia="zh-CN"/>
        </w:rPr>
        <w:t>A.3.1.3.1</w:t>
      </w:r>
      <w:r>
        <w:t>.3: SDD_RegularTransmissionConnection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4"/>
        <w:gridCol w:w="1287"/>
        <w:gridCol w:w="5416"/>
      </w:tblGrid>
      <w:tr w:rsidR="006331D1" w14:paraId="0A9581D8"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C0C0C0"/>
            <w:hideMark/>
          </w:tcPr>
          <w:p w14:paraId="7BD4F1AB" w14:textId="77777777" w:rsidR="006331D1" w:rsidRDefault="006331D1" w:rsidP="000A6901">
            <w:pPr>
              <w:pStyle w:val="TAH"/>
            </w:pPr>
            <w:r>
              <w:t>Data type</w:t>
            </w:r>
          </w:p>
        </w:tc>
        <w:tc>
          <w:tcPr>
            <w:tcW w:w="1287" w:type="dxa"/>
            <w:tcBorders>
              <w:top w:val="single" w:sz="4" w:space="0" w:color="auto"/>
              <w:left w:val="single" w:sz="4" w:space="0" w:color="auto"/>
              <w:bottom w:val="single" w:sz="4" w:space="0" w:color="auto"/>
              <w:right w:val="single" w:sz="4" w:space="0" w:color="auto"/>
            </w:tcBorders>
            <w:shd w:val="clear" w:color="auto" w:fill="C0C0C0"/>
            <w:hideMark/>
          </w:tcPr>
          <w:p w14:paraId="33481772" w14:textId="77777777" w:rsidR="006331D1" w:rsidRDefault="006331D1" w:rsidP="000A6901">
            <w:pPr>
              <w:pStyle w:val="TAH"/>
            </w:pPr>
            <w:r>
              <w:t>Section defined</w:t>
            </w:r>
          </w:p>
        </w:tc>
        <w:tc>
          <w:tcPr>
            <w:tcW w:w="5415" w:type="dxa"/>
            <w:tcBorders>
              <w:top w:val="single" w:sz="4" w:space="0" w:color="auto"/>
              <w:left w:val="single" w:sz="4" w:space="0" w:color="auto"/>
              <w:bottom w:val="single" w:sz="4" w:space="0" w:color="auto"/>
              <w:right w:val="single" w:sz="4" w:space="0" w:color="auto"/>
            </w:tcBorders>
            <w:shd w:val="clear" w:color="auto" w:fill="C0C0C0"/>
            <w:hideMark/>
          </w:tcPr>
          <w:p w14:paraId="6FB840A9" w14:textId="77777777" w:rsidR="006331D1" w:rsidRDefault="006331D1" w:rsidP="000A6901">
            <w:pPr>
              <w:pStyle w:val="TAH"/>
            </w:pPr>
            <w:r>
              <w:t>Description</w:t>
            </w:r>
          </w:p>
        </w:tc>
      </w:tr>
      <w:tr w:rsidR="00E36516" w:rsidRPr="00E42F12" w14:paraId="5DC70B13"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5A191405" w14:textId="77777777" w:rsidR="00E36516" w:rsidRPr="00E42F12" w:rsidRDefault="00E36516" w:rsidP="000A6901">
            <w:pPr>
              <w:pStyle w:val="TAC"/>
              <w:rPr>
                <w:b/>
              </w:rPr>
            </w:pPr>
            <w:r w:rsidRPr="00E42F12">
              <w:t>ResultOp</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0F21F82F" w14:textId="750F1AEE" w:rsidR="00E36516" w:rsidRPr="00E42F12" w:rsidRDefault="00E36516" w:rsidP="000A6901">
            <w:pPr>
              <w:pStyle w:val="TAC"/>
              <w:rPr>
                <w:b/>
              </w:rPr>
            </w:pPr>
            <w:r w:rsidRPr="00E42F12">
              <w:t>A</w:t>
            </w:r>
            <w:r w:rsidRPr="00E42F12">
              <w:rPr>
                <w:rFonts w:hint="eastAsia"/>
              </w:rPr>
              <w:t>.</w:t>
            </w:r>
            <w:r w:rsidR="003B6BE8">
              <w:t>2</w:t>
            </w:r>
            <w:r w:rsidRPr="00E42F12">
              <w:t>.</w:t>
            </w:r>
            <w:r w:rsidR="006B2993">
              <w:t>6.2</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253AD9EC" w14:textId="5F890728" w:rsidR="00E36516" w:rsidRPr="00E42F12" w:rsidRDefault="00E36516" w:rsidP="000A6901">
            <w:pPr>
              <w:pStyle w:val="TAC"/>
              <w:rPr>
                <w:b/>
              </w:rPr>
            </w:pPr>
            <w:r w:rsidRPr="00E42F12">
              <w:t xml:space="preserve">Information identifying the result of </w:t>
            </w:r>
            <w:r w:rsidR="003B6BE8">
              <w:t>an</w:t>
            </w:r>
            <w:r w:rsidRPr="00E42F12">
              <w:t xml:space="preserve"> operation.</w:t>
            </w:r>
          </w:p>
        </w:tc>
      </w:tr>
      <w:tr w:rsidR="003B6BE8" w:rsidRPr="00E42F12" w14:paraId="0923B31A" w14:textId="77777777" w:rsidTr="006C480E">
        <w:trPr>
          <w:jc w:val="center"/>
        </w:trPr>
        <w:tc>
          <w:tcPr>
            <w:tcW w:w="2833" w:type="dxa"/>
            <w:tcBorders>
              <w:top w:val="single" w:sz="4" w:space="0" w:color="auto"/>
              <w:left w:val="single" w:sz="4" w:space="0" w:color="auto"/>
              <w:bottom w:val="single" w:sz="4" w:space="0" w:color="auto"/>
              <w:right w:val="single" w:sz="4" w:space="0" w:color="auto"/>
            </w:tcBorders>
            <w:shd w:val="clear" w:color="auto" w:fill="auto"/>
            <w:hideMark/>
          </w:tcPr>
          <w:p w14:paraId="74D654BA" w14:textId="77777777" w:rsidR="003B6BE8" w:rsidRPr="00E42F12" w:rsidRDefault="003B6BE8" w:rsidP="000A6901">
            <w:pPr>
              <w:pStyle w:val="TAC"/>
              <w:rPr>
                <w:b/>
              </w:rPr>
            </w:pPr>
            <w:r>
              <w:t>Cause</w:t>
            </w:r>
          </w:p>
        </w:tc>
        <w:tc>
          <w:tcPr>
            <w:tcW w:w="1287" w:type="dxa"/>
            <w:tcBorders>
              <w:top w:val="single" w:sz="4" w:space="0" w:color="auto"/>
              <w:left w:val="single" w:sz="4" w:space="0" w:color="auto"/>
              <w:bottom w:val="single" w:sz="4" w:space="0" w:color="auto"/>
              <w:right w:val="single" w:sz="4" w:space="0" w:color="auto"/>
            </w:tcBorders>
            <w:shd w:val="clear" w:color="auto" w:fill="auto"/>
            <w:hideMark/>
          </w:tcPr>
          <w:p w14:paraId="5D7D5E74" w14:textId="77777777" w:rsidR="003B6BE8" w:rsidRPr="00E42F12" w:rsidRDefault="003B6BE8" w:rsidP="000A6901">
            <w:pPr>
              <w:pStyle w:val="TAC"/>
              <w:rPr>
                <w:b/>
              </w:rPr>
            </w:pPr>
            <w:r>
              <w:t>A.2.6.3</w:t>
            </w:r>
          </w:p>
        </w:tc>
        <w:tc>
          <w:tcPr>
            <w:tcW w:w="5415" w:type="dxa"/>
            <w:tcBorders>
              <w:top w:val="single" w:sz="4" w:space="0" w:color="auto"/>
              <w:left w:val="single" w:sz="4" w:space="0" w:color="auto"/>
              <w:bottom w:val="single" w:sz="4" w:space="0" w:color="auto"/>
              <w:right w:val="single" w:sz="4" w:space="0" w:color="auto"/>
            </w:tcBorders>
            <w:shd w:val="clear" w:color="auto" w:fill="auto"/>
            <w:hideMark/>
          </w:tcPr>
          <w:p w14:paraId="2D9D5DC9" w14:textId="77777777" w:rsidR="003B6BE8" w:rsidRPr="00E42F12" w:rsidRDefault="003B6BE8" w:rsidP="000A6901">
            <w:pPr>
              <w:pStyle w:val="TAC"/>
              <w:rPr>
                <w:b/>
              </w:rPr>
            </w:pPr>
            <w:r>
              <w:t>Information identifying the r</w:t>
            </w:r>
            <w:r w:rsidRPr="00830AC8">
              <w:t xml:space="preserve">eason of the cause of the failure of </w:t>
            </w:r>
            <w:r>
              <w:t>an operation.</w:t>
            </w:r>
          </w:p>
        </w:tc>
      </w:tr>
    </w:tbl>
    <w:p w14:paraId="24A2E50E" w14:textId="77777777" w:rsidR="006331D1" w:rsidRDefault="006331D1" w:rsidP="00A85617"/>
    <w:p w14:paraId="086A3951" w14:textId="77777777" w:rsidR="006331D1" w:rsidRDefault="006331D1" w:rsidP="006331D1">
      <w:pPr>
        <w:pStyle w:val="Heading4"/>
        <w:rPr>
          <w:lang w:eastAsia="zh-CN"/>
        </w:rPr>
      </w:pPr>
      <w:bookmarkStart w:id="717" w:name="_CRA_3_1_3_2"/>
      <w:bookmarkStart w:id="718" w:name="_Toc168325597"/>
      <w:bookmarkStart w:id="719" w:name="_Toc233626632"/>
      <w:bookmarkEnd w:id="717"/>
      <w:r>
        <w:rPr>
          <w:lang w:eastAsia="zh-CN"/>
        </w:rPr>
        <w:lastRenderedPageBreak/>
        <w:t>A.3.1.3.2</w:t>
      </w:r>
      <w:r>
        <w:rPr>
          <w:lang w:eastAsia="zh-CN"/>
        </w:rPr>
        <w:tab/>
        <w:t>Structured data types</w:t>
      </w:r>
      <w:bookmarkEnd w:id="718"/>
      <w:bookmarkEnd w:id="719"/>
    </w:p>
    <w:p w14:paraId="60E2AC8A" w14:textId="7820E76B" w:rsidR="00E36516" w:rsidRDefault="00E36516" w:rsidP="00E36516">
      <w:pPr>
        <w:pStyle w:val="Heading5"/>
        <w:rPr>
          <w:lang w:eastAsia="zh-CN"/>
        </w:rPr>
      </w:pPr>
      <w:bookmarkStart w:id="720" w:name="_CRA_3_1_3_2_1"/>
      <w:bookmarkStart w:id="721" w:name="_Toc162966375"/>
      <w:bookmarkStart w:id="722" w:name="_Toc168325598"/>
      <w:bookmarkStart w:id="723" w:name="_Toc233626633"/>
      <w:bookmarkEnd w:id="720"/>
      <w:r>
        <w:rPr>
          <w:lang w:eastAsia="zh-CN"/>
        </w:rPr>
        <w:t>A.3.1.3.2.1</w:t>
      </w:r>
      <w:r>
        <w:rPr>
          <w:lang w:eastAsia="zh-CN"/>
        </w:rPr>
        <w:tab/>
      </w:r>
      <w:r w:rsidR="00C067B6">
        <w:rPr>
          <w:lang w:eastAsia="zh-CN"/>
        </w:rPr>
        <w:t>Void</w:t>
      </w:r>
      <w:bookmarkEnd w:id="721"/>
      <w:bookmarkEnd w:id="722"/>
      <w:bookmarkEnd w:id="723"/>
    </w:p>
    <w:p w14:paraId="0BF97B9E" w14:textId="68752091" w:rsidR="00E36516" w:rsidRDefault="00E36516" w:rsidP="00E36516">
      <w:pPr>
        <w:pStyle w:val="Heading5"/>
        <w:rPr>
          <w:lang w:eastAsia="zh-CN"/>
        </w:rPr>
      </w:pPr>
      <w:bookmarkStart w:id="724" w:name="_CRA_3_1_3_2_2"/>
      <w:bookmarkStart w:id="725" w:name="_Toc168325599"/>
      <w:bookmarkStart w:id="726" w:name="_Toc233626634"/>
      <w:bookmarkEnd w:id="724"/>
      <w:r>
        <w:rPr>
          <w:lang w:eastAsia="zh-CN"/>
        </w:rPr>
        <w:t>A.3.1.3.2.</w:t>
      </w:r>
      <w:r w:rsidR="006A68E3">
        <w:rPr>
          <w:lang w:eastAsia="zh-CN"/>
        </w:rPr>
        <w:t>2</w:t>
      </w:r>
      <w:r>
        <w:rPr>
          <w:lang w:eastAsia="zh-CN"/>
        </w:rPr>
        <w:tab/>
        <w:t>Type: ReleaseRequest</w:t>
      </w:r>
      <w:bookmarkEnd w:id="725"/>
      <w:bookmarkEnd w:id="726"/>
    </w:p>
    <w:p w14:paraId="7D080827" w14:textId="706F5B1A" w:rsidR="00E36516" w:rsidRDefault="00E36516" w:rsidP="00E36516">
      <w:pPr>
        <w:pStyle w:val="TH"/>
      </w:pPr>
      <w:bookmarkStart w:id="727" w:name="_CRTableA_3_1_3_2_2_1"/>
      <w:r>
        <w:rPr>
          <w:noProof/>
        </w:rPr>
        <w:t>Table </w:t>
      </w:r>
      <w:bookmarkEnd w:id="727"/>
      <w:r>
        <w:rPr>
          <w:lang w:eastAsia="zh-CN"/>
        </w:rPr>
        <w:t>A.3.1.3.2.</w:t>
      </w:r>
      <w:r w:rsidR="006A68E3">
        <w:rPr>
          <w:lang w:eastAsia="zh-CN"/>
        </w:rPr>
        <w:t>2.</w:t>
      </w:r>
      <w:r>
        <w:rPr>
          <w:lang w:eastAsia="zh-CN"/>
        </w:rPr>
        <w:t>1</w:t>
      </w:r>
      <w:r>
        <w:t xml:space="preserve">: </w:t>
      </w:r>
      <w:r>
        <w:rPr>
          <w:noProof/>
        </w:rPr>
        <w:t>Definition of type ReleaseRequest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2"/>
        <w:gridCol w:w="1417"/>
        <w:gridCol w:w="425"/>
        <w:gridCol w:w="1276"/>
        <w:gridCol w:w="3544"/>
        <w:gridCol w:w="1431"/>
      </w:tblGrid>
      <w:tr w:rsidR="00E36516" w14:paraId="7D974A9B"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shd w:val="clear" w:color="auto" w:fill="C0C0C0"/>
            <w:hideMark/>
          </w:tcPr>
          <w:p w14:paraId="382DC35E" w14:textId="77777777" w:rsidR="00E36516" w:rsidRDefault="00E36516" w:rsidP="00E3651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EACC916"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AB25F6" w14:textId="77777777" w:rsidR="00E36516" w:rsidRDefault="00E36516" w:rsidP="00E3651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1DC2776" w14:textId="77777777" w:rsidR="00E36516" w:rsidRDefault="00E36516" w:rsidP="00E36516">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5E28C39" w14:textId="77777777" w:rsidR="00E36516" w:rsidRDefault="00E36516" w:rsidP="00E36516">
            <w:pPr>
              <w:pStyle w:val="TAH"/>
              <w:rPr>
                <w:rFonts w:cs="Arial"/>
                <w:szCs w:val="18"/>
              </w:rPr>
            </w:pPr>
            <w:r>
              <w:rPr>
                <w:rFonts w:cs="Arial"/>
                <w:szCs w:val="18"/>
              </w:rPr>
              <w:t>Description</w:t>
            </w:r>
          </w:p>
        </w:tc>
        <w:tc>
          <w:tcPr>
            <w:tcW w:w="1431" w:type="dxa"/>
            <w:tcBorders>
              <w:top w:val="single" w:sz="4" w:space="0" w:color="auto"/>
              <w:left w:val="single" w:sz="4" w:space="0" w:color="auto"/>
              <w:bottom w:val="single" w:sz="4" w:space="0" w:color="auto"/>
              <w:right w:val="single" w:sz="4" w:space="0" w:color="auto"/>
            </w:tcBorders>
            <w:shd w:val="clear" w:color="auto" w:fill="C0C0C0"/>
          </w:tcPr>
          <w:p w14:paraId="2F2A1C95" w14:textId="77777777" w:rsidR="00E36516" w:rsidRDefault="00E36516" w:rsidP="00E36516">
            <w:pPr>
              <w:pStyle w:val="TAH"/>
              <w:rPr>
                <w:rFonts w:cs="Arial"/>
                <w:szCs w:val="18"/>
              </w:rPr>
            </w:pPr>
            <w:r>
              <w:t>Applicability</w:t>
            </w:r>
          </w:p>
        </w:tc>
      </w:tr>
      <w:tr w:rsidR="00E36516" w14:paraId="3CF6E07F"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30160B47" w14:textId="77777777" w:rsidR="00E36516" w:rsidRPr="004C0D68" w:rsidRDefault="00E36516" w:rsidP="00E36516">
            <w:pPr>
              <w:pStyle w:val="TAL"/>
              <w:rPr>
                <w:lang w:val="sv-SE"/>
              </w:rPr>
            </w:pPr>
            <w:r>
              <w:rPr>
                <w:lang w:val="sv-SE"/>
              </w:rPr>
              <w:t>serv</w:t>
            </w:r>
            <w:r w:rsidRPr="004C0D68">
              <w:rPr>
                <w:lang w:val="sv-SE"/>
              </w:rPr>
              <w:t>e</w:t>
            </w:r>
            <w:r>
              <w:rPr>
                <w:lang w:val="sv-SE"/>
              </w:rPr>
              <w:t>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58BB7D15" w14:textId="09307345" w:rsidR="00E36516" w:rsidRPr="004C0D68" w:rsidRDefault="00B331F4" w:rsidP="00E36516">
            <w:pPr>
              <w:pStyle w:val="TAL"/>
              <w:rPr>
                <w:lang w:val="sv-SE"/>
              </w:rPr>
            </w:pPr>
            <w:r>
              <w:rPr>
                <w:lang w:val="sv-SE"/>
              </w:rPr>
              <w:t>ServerId</w:t>
            </w:r>
          </w:p>
        </w:tc>
        <w:tc>
          <w:tcPr>
            <w:tcW w:w="425" w:type="dxa"/>
            <w:tcBorders>
              <w:top w:val="single" w:sz="4" w:space="0" w:color="auto"/>
              <w:left w:val="single" w:sz="4" w:space="0" w:color="auto"/>
              <w:bottom w:val="single" w:sz="4" w:space="0" w:color="auto"/>
              <w:right w:val="single" w:sz="4" w:space="0" w:color="auto"/>
            </w:tcBorders>
            <w:hideMark/>
          </w:tcPr>
          <w:p w14:paraId="2BBA63C0" w14:textId="77777777" w:rsidR="00E36516" w:rsidRPr="004C0D68" w:rsidRDefault="00E36516" w:rsidP="00E36516">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28917D6A" w14:textId="77777777" w:rsidR="00E36516" w:rsidRPr="004C0D68" w:rsidRDefault="00E36516" w:rsidP="00E36516">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70851BFA" w14:textId="77777777" w:rsidR="00E36516" w:rsidRPr="004C0D68" w:rsidRDefault="00E36516" w:rsidP="00E36516">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D8F492C" w14:textId="77777777" w:rsidR="00E36516" w:rsidRDefault="00E36516" w:rsidP="00E36516">
            <w:pPr>
              <w:pStyle w:val="TAL"/>
              <w:rPr>
                <w:rFonts w:cs="Arial"/>
                <w:szCs w:val="18"/>
              </w:rPr>
            </w:pPr>
          </w:p>
        </w:tc>
      </w:tr>
      <w:tr w:rsidR="00D85D0C" w14:paraId="597D48ED" w14:textId="77777777" w:rsidTr="001A03BE">
        <w:trPr>
          <w:jc w:val="center"/>
        </w:trPr>
        <w:tc>
          <w:tcPr>
            <w:tcW w:w="1572" w:type="dxa"/>
            <w:tcBorders>
              <w:top w:val="single" w:sz="4" w:space="0" w:color="auto"/>
              <w:left w:val="single" w:sz="4" w:space="0" w:color="auto"/>
              <w:bottom w:val="single" w:sz="4" w:space="0" w:color="auto"/>
              <w:right w:val="single" w:sz="4" w:space="0" w:color="auto"/>
            </w:tcBorders>
            <w:hideMark/>
          </w:tcPr>
          <w:p w14:paraId="660F34DC" w14:textId="2BE8FEFF" w:rsidR="00D85D0C" w:rsidRPr="004C0D68" w:rsidRDefault="00D85D0C" w:rsidP="00D85D0C">
            <w:pPr>
              <w:pStyle w:val="TAL"/>
              <w:rPr>
                <w:lang w:val="sv-SE"/>
              </w:rPr>
            </w:pPr>
            <w:r>
              <w:rPr>
                <w:lang w:val="sv-SE"/>
              </w:rPr>
              <w:t>sealddF</w:t>
            </w:r>
            <w:r w:rsidDel="00EB7FC5">
              <w:rPr>
                <w:lang w:val="sv-SE"/>
              </w:rPr>
              <w:t>f</w:t>
            </w:r>
            <w:r>
              <w:rPr>
                <w:lang w:val="sv-SE"/>
              </w:rPr>
              <w:t>low</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hideMark/>
          </w:tcPr>
          <w:p w14:paraId="706BDC1F" w14:textId="0D53DC98" w:rsidR="00D85D0C" w:rsidRPr="004C0D68" w:rsidRDefault="00D85D0C" w:rsidP="00D85D0C">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74E8894B" w14:textId="77777777" w:rsidR="00D85D0C" w:rsidRPr="004C0D68" w:rsidRDefault="00D85D0C" w:rsidP="00D85D0C">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hideMark/>
          </w:tcPr>
          <w:p w14:paraId="17E80227" w14:textId="77777777" w:rsidR="00D85D0C" w:rsidRPr="004C0D68" w:rsidRDefault="00D85D0C" w:rsidP="00D85D0C">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AA7480B" w14:textId="77777777" w:rsidR="00D85D0C" w:rsidRPr="004C0D68" w:rsidRDefault="00D85D0C" w:rsidP="00D85D0C">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431" w:type="dxa"/>
            <w:tcBorders>
              <w:top w:val="single" w:sz="4" w:space="0" w:color="auto"/>
              <w:left w:val="single" w:sz="4" w:space="0" w:color="auto"/>
              <w:bottom w:val="single" w:sz="4" w:space="0" w:color="auto"/>
              <w:right w:val="single" w:sz="4" w:space="0" w:color="auto"/>
            </w:tcBorders>
          </w:tcPr>
          <w:p w14:paraId="3E83987A" w14:textId="77777777" w:rsidR="00D85D0C" w:rsidRDefault="00D85D0C" w:rsidP="00D85D0C">
            <w:pPr>
              <w:pStyle w:val="TAL"/>
              <w:rPr>
                <w:rFonts w:cs="Arial"/>
                <w:szCs w:val="18"/>
              </w:rPr>
            </w:pPr>
          </w:p>
        </w:tc>
      </w:tr>
    </w:tbl>
    <w:p w14:paraId="3C0EC82A" w14:textId="77777777" w:rsidR="001A03BE" w:rsidRPr="001A03BE" w:rsidRDefault="001A03BE" w:rsidP="001A03BE">
      <w:bookmarkStart w:id="728" w:name="_CRA_3_1_3_2_3"/>
      <w:bookmarkEnd w:id="728"/>
    </w:p>
    <w:p w14:paraId="18A4E529" w14:textId="59C37FE8" w:rsidR="00AF728A" w:rsidRPr="00E45475" w:rsidRDefault="00AF728A" w:rsidP="00AF728A">
      <w:pPr>
        <w:pStyle w:val="Heading5"/>
        <w:rPr>
          <w:lang w:val="fr-FR" w:eastAsia="zh-CN"/>
        </w:rPr>
      </w:pPr>
      <w:bookmarkStart w:id="729" w:name="_Toc233626635"/>
      <w:r w:rsidRPr="00E45475">
        <w:rPr>
          <w:lang w:val="fr-FR" w:eastAsia="zh-CN"/>
        </w:rPr>
        <w:t>A.3.1.3.2.3</w:t>
      </w:r>
      <w:r w:rsidRPr="00E45475">
        <w:rPr>
          <w:lang w:val="fr-FR" w:eastAsia="zh-CN"/>
        </w:rPr>
        <w:tab/>
      </w:r>
      <w:r w:rsidR="00530837" w:rsidRPr="00E45475">
        <w:rPr>
          <w:lang w:val="fr-FR" w:eastAsia="zh-CN"/>
        </w:rPr>
        <w:t>Void</w:t>
      </w:r>
      <w:bookmarkEnd w:id="729"/>
    </w:p>
    <w:p w14:paraId="7654A816" w14:textId="2FE8C878" w:rsidR="00D26D7E" w:rsidRPr="00E45475" w:rsidRDefault="00D26D7E" w:rsidP="00161753">
      <w:pPr>
        <w:pStyle w:val="Heading5"/>
        <w:rPr>
          <w:lang w:val="fr-FR" w:eastAsia="zh-CN"/>
        </w:rPr>
      </w:pPr>
      <w:bookmarkStart w:id="730" w:name="_CRA_3_1_3_2_4"/>
      <w:bookmarkStart w:id="731" w:name="_Toc233626636"/>
      <w:bookmarkEnd w:id="730"/>
      <w:r w:rsidRPr="00E45475">
        <w:rPr>
          <w:lang w:val="fr-FR" w:eastAsia="zh-CN"/>
        </w:rPr>
        <w:t>A.3.1.3.2.4</w:t>
      </w:r>
      <w:r w:rsidRPr="00E45475">
        <w:rPr>
          <w:lang w:val="fr-FR" w:eastAsia="zh-CN"/>
        </w:rPr>
        <w:tab/>
      </w:r>
      <w:r w:rsidR="00161753" w:rsidRPr="00E45475">
        <w:rPr>
          <w:lang w:val="fr-FR" w:eastAsia="zh-CN"/>
        </w:rPr>
        <w:t>Void</w:t>
      </w:r>
      <w:bookmarkEnd w:id="731"/>
    </w:p>
    <w:p w14:paraId="75EA42F7" w14:textId="5CD6F2EE" w:rsidR="00161753" w:rsidRPr="00E45475" w:rsidRDefault="00161753" w:rsidP="00161753">
      <w:pPr>
        <w:pStyle w:val="Heading5"/>
        <w:rPr>
          <w:lang w:val="fr-FR" w:eastAsia="zh-CN"/>
        </w:rPr>
      </w:pPr>
      <w:bookmarkStart w:id="732" w:name="_CRA_3_1_3_2_5"/>
      <w:bookmarkStart w:id="733" w:name="_Toc233626637"/>
      <w:bookmarkEnd w:id="732"/>
      <w:r w:rsidRPr="00E45475">
        <w:rPr>
          <w:lang w:val="fr-FR" w:eastAsia="zh-CN"/>
        </w:rPr>
        <w:t>A.3.1.3.2.5</w:t>
      </w:r>
      <w:r w:rsidRPr="00E45475">
        <w:rPr>
          <w:lang w:val="fr-FR" w:eastAsia="zh-CN"/>
        </w:rPr>
        <w:tab/>
        <w:t>Void</w:t>
      </w:r>
      <w:bookmarkEnd w:id="733"/>
    </w:p>
    <w:p w14:paraId="6E259B8F" w14:textId="77777777" w:rsidR="006331D1" w:rsidRDefault="006331D1" w:rsidP="006331D1">
      <w:pPr>
        <w:pStyle w:val="Heading4"/>
        <w:rPr>
          <w:lang w:eastAsia="zh-CN"/>
        </w:rPr>
      </w:pPr>
      <w:bookmarkStart w:id="734" w:name="_CRA_3_1_3_3"/>
      <w:bookmarkStart w:id="735" w:name="_Toc168325600"/>
      <w:bookmarkStart w:id="736" w:name="_Toc233626638"/>
      <w:bookmarkEnd w:id="734"/>
      <w:r>
        <w:rPr>
          <w:lang w:eastAsia="zh-CN"/>
        </w:rPr>
        <w:t>A.3.1.3.3</w:t>
      </w:r>
      <w:r>
        <w:rPr>
          <w:lang w:eastAsia="zh-CN"/>
        </w:rPr>
        <w:tab/>
        <w:t>Simple data types and enumerations</w:t>
      </w:r>
      <w:bookmarkEnd w:id="735"/>
      <w:bookmarkEnd w:id="736"/>
    </w:p>
    <w:p w14:paraId="6CEC8100" w14:textId="77777777" w:rsidR="006B2993" w:rsidRPr="00FF2CB9" w:rsidRDefault="006B2993" w:rsidP="006B2993">
      <w:pPr>
        <w:rPr>
          <w:lang w:eastAsia="zh-CN"/>
        </w:rPr>
      </w:pPr>
      <w:r>
        <w:rPr>
          <w:lang w:eastAsia="zh-CN"/>
        </w:rPr>
        <w:t>None.</w:t>
      </w:r>
    </w:p>
    <w:p w14:paraId="756E6377" w14:textId="77777777" w:rsidR="006331D1" w:rsidRDefault="006331D1" w:rsidP="006331D1">
      <w:pPr>
        <w:pStyle w:val="Heading3"/>
      </w:pPr>
      <w:bookmarkStart w:id="737" w:name="_CRA_3_1_4"/>
      <w:bookmarkStart w:id="738" w:name="_Toc168325601"/>
      <w:bookmarkStart w:id="739" w:name="_Toc233626639"/>
      <w:bookmarkEnd w:id="737"/>
      <w:r>
        <w:t>A.3.1.4</w:t>
      </w:r>
      <w:r>
        <w:tab/>
        <w:t>Error Handling</w:t>
      </w:r>
      <w:bookmarkEnd w:id="738"/>
      <w:bookmarkEnd w:id="739"/>
    </w:p>
    <w:p w14:paraId="26EAC95D" w14:textId="1ED51809"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183BB573" w14:textId="77777777" w:rsidR="006331D1" w:rsidRDefault="006331D1" w:rsidP="006331D1">
      <w:pPr>
        <w:pStyle w:val="Heading3"/>
      </w:pPr>
      <w:bookmarkStart w:id="740" w:name="_CRA_3_1_5"/>
      <w:bookmarkStart w:id="741" w:name="_Toc168325602"/>
      <w:bookmarkStart w:id="742" w:name="_Toc233626640"/>
      <w:bookmarkEnd w:id="740"/>
      <w:r>
        <w:t>A.3.1.5</w:t>
      </w:r>
      <w:r>
        <w:tab/>
        <w:t>CDDL Specification</w:t>
      </w:r>
      <w:bookmarkEnd w:id="741"/>
      <w:bookmarkEnd w:id="742"/>
    </w:p>
    <w:p w14:paraId="45ACCD40" w14:textId="77777777" w:rsidR="006331D1" w:rsidRDefault="006331D1" w:rsidP="006331D1">
      <w:pPr>
        <w:pStyle w:val="Heading4"/>
        <w:rPr>
          <w:lang w:eastAsia="zh-CN"/>
        </w:rPr>
      </w:pPr>
      <w:bookmarkStart w:id="743" w:name="_CRA_3_1_5_1"/>
      <w:bookmarkStart w:id="744" w:name="_Toc168325603"/>
      <w:bookmarkStart w:id="745" w:name="_Toc233626641"/>
      <w:bookmarkEnd w:id="743"/>
      <w:r>
        <w:t>A.3.1.5</w:t>
      </w:r>
      <w:r>
        <w:rPr>
          <w:lang w:eastAsia="zh-CN"/>
        </w:rPr>
        <w:t>.1</w:t>
      </w:r>
      <w:r>
        <w:rPr>
          <w:lang w:eastAsia="zh-CN"/>
        </w:rPr>
        <w:tab/>
        <w:t>Introduction</w:t>
      </w:r>
      <w:bookmarkEnd w:id="744"/>
      <w:bookmarkEnd w:id="745"/>
    </w:p>
    <w:p w14:paraId="114AED3D" w14:textId="753C42A8" w:rsidR="006331D1" w:rsidRDefault="006331D1" w:rsidP="006331D1">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27C009A" w14:textId="792CD5DA" w:rsidR="006331D1" w:rsidRDefault="006331D1" w:rsidP="006331D1">
      <w:r>
        <w:t>Clause A.3.1.5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185AEB63" w14:textId="0636CA5E" w:rsidR="001208F8" w:rsidRPr="00AF728A" w:rsidRDefault="006331D1" w:rsidP="00E3354D">
      <w:pPr>
        <w:pStyle w:val="Heading4"/>
        <w:rPr>
          <w:lang w:eastAsia="zh-CN"/>
        </w:rPr>
      </w:pPr>
      <w:bookmarkStart w:id="746" w:name="_CRA_3_1_5_2"/>
      <w:bookmarkStart w:id="747" w:name="_Toc168325604"/>
      <w:bookmarkStart w:id="748" w:name="_Toc233626642"/>
      <w:bookmarkEnd w:id="746"/>
      <w:r>
        <w:t>A.3.1.5</w:t>
      </w:r>
      <w:r>
        <w:rPr>
          <w:lang w:eastAsia="zh-CN"/>
        </w:rPr>
        <w:t>.2</w:t>
      </w:r>
      <w:r>
        <w:rPr>
          <w:lang w:eastAsia="zh-CN"/>
        </w:rPr>
        <w:tab/>
        <w:t>CDDL document</w:t>
      </w:r>
      <w:bookmarkEnd w:id="747"/>
      <w:bookmarkEnd w:id="748"/>
    </w:p>
    <w:p w14:paraId="6F33DFFB" w14:textId="77777777" w:rsidR="00B331F4" w:rsidRPr="00932268" w:rsidRDefault="00B331F4" w:rsidP="00B331F4">
      <w:pPr>
        <w:pStyle w:val="PL"/>
        <w:rPr>
          <w:lang w:eastAsia="zh-CN"/>
        </w:rPr>
      </w:pPr>
      <w:r>
        <w:rPr>
          <w:lang w:eastAsia="zh-CN"/>
        </w:rPr>
        <w:t>;;; EstablishmentRequest</w:t>
      </w:r>
    </w:p>
    <w:p w14:paraId="3424A03D"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C2407F8" w14:textId="77777777" w:rsidR="00B331F4" w:rsidRPr="00932268" w:rsidRDefault="00B331F4" w:rsidP="00B331F4">
      <w:pPr>
        <w:pStyle w:val="PL"/>
        <w:rPr>
          <w:lang w:eastAsia="zh-CN"/>
        </w:rPr>
      </w:pPr>
      <w:r>
        <w:rPr>
          <w:lang w:eastAsia="zh-CN"/>
        </w:rPr>
        <w:t>EstablishmentRequest</w:t>
      </w:r>
      <w:r w:rsidRPr="00932268">
        <w:rPr>
          <w:lang w:eastAsia="zh-CN"/>
        </w:rPr>
        <w:t xml:space="preserve"> = {</w:t>
      </w:r>
    </w:p>
    <w:p w14:paraId="0D529DB2" w14:textId="40FDE81C" w:rsidR="00B331F4" w:rsidRPr="00932268" w:rsidRDefault="00B331F4" w:rsidP="00B331F4">
      <w:pPr>
        <w:pStyle w:val="PL"/>
        <w:rPr>
          <w:lang w:eastAsia="zh-CN"/>
        </w:rPr>
      </w:pPr>
      <w:r w:rsidRPr="00932268">
        <w:rPr>
          <w:lang w:eastAsia="zh-CN"/>
        </w:rPr>
        <w:t xml:space="preserve"> </w:t>
      </w:r>
      <w:r>
        <w:rPr>
          <w:lang w:eastAsia="zh-CN"/>
        </w:rPr>
        <w:t>requestorId</w:t>
      </w:r>
      <w:r w:rsidRPr="00932268">
        <w:rPr>
          <w:lang w:eastAsia="zh-CN"/>
        </w:rPr>
        <w:t xml:space="preserve">: </w:t>
      </w:r>
      <w:r w:rsidR="00282F52">
        <w:rPr>
          <w:lang w:eastAsia="zh-CN"/>
        </w:rPr>
        <w:t>tstr</w:t>
      </w:r>
      <w:r w:rsidRPr="00932268">
        <w:rPr>
          <w:lang w:eastAsia="zh-CN"/>
        </w:rPr>
        <w:t xml:space="preserve">  </w:t>
      </w:r>
      <w:r w:rsidR="00282F52">
        <w:t xml:space="preserve">; when the requestor is the SDDM-C, </w:t>
      </w:r>
      <w:r w:rsidR="00282F52" w:rsidRPr="0079529A">
        <w:t>e.g. unique client identifier</w:t>
      </w:r>
      <w:r w:rsidR="00282F52">
        <w:t>, when the requestor is the SDDM-S, e.g. FQDN or URI.</w:t>
      </w:r>
    </w:p>
    <w:p w14:paraId="35787F05" w14:textId="7F7369B0" w:rsidR="00B331F4" w:rsidRPr="00932268"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r w:rsidR="00AF728A">
        <w:rPr>
          <w:lang w:eastAsia="zh-CN"/>
        </w:rPr>
        <w:t xml:space="preserve">        </w:t>
      </w:r>
    </w:p>
    <w:p w14:paraId="6AADB5FC" w14:textId="5C249509" w:rsidR="00B331F4" w:rsidRPr="00CD5065" w:rsidRDefault="00B331F4" w:rsidP="00B331F4">
      <w:pPr>
        <w:pStyle w:val="PL"/>
        <w:rPr>
          <w:lang w:eastAsia="zh-CN"/>
        </w:rPr>
      </w:pPr>
      <w:r w:rsidRPr="00CD5065">
        <w:rPr>
          <w:lang w:eastAsia="zh-CN"/>
        </w:rPr>
        <w:t xml:space="preserve"> serverId: ServerId              </w:t>
      </w:r>
      <w:r>
        <w:rPr>
          <w:lang w:eastAsia="zh-CN"/>
        </w:rPr>
        <w:t xml:space="preserve">        </w:t>
      </w:r>
      <w:r w:rsidR="00AF728A">
        <w:rPr>
          <w:lang w:eastAsia="zh-CN"/>
        </w:rPr>
        <w:t xml:space="preserve">        </w:t>
      </w:r>
    </w:p>
    <w:p w14:paraId="252B7637" w14:textId="2350B1A6" w:rsidR="00B331F4" w:rsidRPr="00CD5065" w:rsidRDefault="00B331F4" w:rsidP="00B331F4">
      <w:pPr>
        <w:pStyle w:val="PL"/>
        <w:rPr>
          <w:lang w:eastAsia="zh-CN"/>
        </w:rPr>
      </w:pPr>
      <w:r w:rsidRPr="00CD5065">
        <w:rPr>
          <w:lang w:eastAsia="zh-CN"/>
        </w:rPr>
        <w:t xml:space="preserve"> endpointId: </w:t>
      </w:r>
      <w:r w:rsidR="00097052">
        <w:rPr>
          <w:lang w:eastAsia="zh-CN"/>
        </w:rPr>
        <w:t>tstr</w:t>
      </w:r>
      <w:r w:rsidRPr="00CD5065">
        <w:rPr>
          <w:lang w:eastAsia="zh-CN"/>
        </w:rPr>
        <w:t xml:space="preserve">              </w:t>
      </w:r>
      <w:r>
        <w:rPr>
          <w:lang w:eastAsia="zh-CN"/>
        </w:rPr>
        <w:t xml:space="preserve">        </w:t>
      </w:r>
      <w:r w:rsidR="00AF728A">
        <w:rPr>
          <w:lang w:eastAsia="zh-CN"/>
        </w:rPr>
        <w:t xml:space="preserve">        </w:t>
      </w:r>
      <w:r w:rsidR="00282F52">
        <w:rPr>
          <w:lang w:eastAsia="zh-CN"/>
        </w:rPr>
        <w:t xml:space="preserve">  </w:t>
      </w:r>
    </w:p>
    <w:p w14:paraId="0F62E484" w14:textId="22C2A447" w:rsidR="00B331F4" w:rsidRDefault="00B331F4" w:rsidP="00B331F4">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r w:rsidR="00AF728A">
        <w:rPr>
          <w:lang w:eastAsia="zh-CN"/>
        </w:rPr>
        <w:t xml:space="preserve">        </w:t>
      </w:r>
    </w:p>
    <w:p w14:paraId="5FE548D5" w14:textId="7B0615BE" w:rsidR="00B331F4" w:rsidRPr="00CD5065" w:rsidRDefault="00B331F4" w:rsidP="00B331F4">
      <w:pPr>
        <w:pStyle w:val="PL"/>
        <w:rPr>
          <w:lang w:eastAsia="zh-CN"/>
        </w:rPr>
      </w:pPr>
      <w:r w:rsidRPr="00CD5065">
        <w:rPr>
          <w:lang w:eastAsia="zh-CN"/>
        </w:rPr>
        <w:t xml:space="preserve"> ? valServiceId: </w:t>
      </w:r>
      <w:r w:rsidR="00097052">
        <w:rPr>
          <w:lang w:eastAsia="zh-CN"/>
        </w:rPr>
        <w:t>tstr</w:t>
      </w:r>
      <w:r w:rsidRPr="00CD5065">
        <w:rPr>
          <w:lang w:eastAsia="zh-CN"/>
        </w:rPr>
        <w:t xml:space="preserve">          </w:t>
      </w:r>
      <w:r>
        <w:rPr>
          <w:lang w:eastAsia="zh-CN"/>
        </w:rPr>
        <w:t xml:space="preserve">        </w:t>
      </w:r>
      <w:r w:rsidR="00AF728A">
        <w:rPr>
          <w:lang w:eastAsia="zh-CN"/>
        </w:rPr>
        <w:t xml:space="preserve">        </w:t>
      </w:r>
      <w:r w:rsidR="00282F52">
        <w:rPr>
          <w:lang w:eastAsia="zh-CN"/>
        </w:rPr>
        <w:t xml:space="preserve">  </w:t>
      </w:r>
    </w:p>
    <w:p w14:paraId="7A280C03" w14:textId="1D24D406" w:rsidR="00B331F4" w:rsidRPr="00932268" w:rsidRDefault="00B331F4" w:rsidP="00B331F4">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r w:rsidR="00097052">
        <w:rPr>
          <w:lang w:eastAsia="zh-CN"/>
        </w:rPr>
        <w:t>tstr</w:t>
      </w:r>
      <w:r>
        <w:rPr>
          <w:lang w:eastAsia="zh-CN"/>
        </w:rPr>
        <w:t xml:space="preserve">              </w:t>
      </w:r>
      <w:r w:rsidR="00AF728A">
        <w:rPr>
          <w:lang w:eastAsia="zh-CN"/>
        </w:rPr>
        <w:t xml:space="preserve">        </w:t>
      </w:r>
      <w:r w:rsidR="00282F52">
        <w:rPr>
          <w:lang w:eastAsia="zh-CN"/>
        </w:rPr>
        <w:t xml:space="preserve">  </w:t>
      </w:r>
    </w:p>
    <w:p w14:paraId="6D61B9DC" w14:textId="383E76B6" w:rsidR="00B331F4" w:rsidRPr="00097052" w:rsidRDefault="00B331F4" w:rsidP="00B331F4">
      <w:pPr>
        <w:pStyle w:val="PL"/>
        <w:rPr>
          <w:lang w:eastAsia="zh-CN"/>
        </w:rPr>
      </w:pPr>
      <w:r>
        <w:rPr>
          <w:lang w:eastAsia="zh-CN"/>
        </w:rPr>
        <w:t xml:space="preserve"> </w:t>
      </w:r>
      <w:r w:rsidRPr="00097052">
        <w:rPr>
          <w:lang w:eastAsia="zh-CN"/>
        </w:rPr>
        <w:t xml:space="preserve">? portNumber: Uinteger                  </w:t>
      </w:r>
      <w:r w:rsidR="00AF728A" w:rsidRPr="00097052">
        <w:rPr>
          <w:lang w:eastAsia="zh-CN"/>
        </w:rPr>
        <w:t xml:space="preserve">        </w:t>
      </w:r>
    </w:p>
    <w:p w14:paraId="592426FB" w14:textId="0F254507" w:rsidR="00B331F4" w:rsidRPr="00097052" w:rsidRDefault="00B331F4" w:rsidP="00B331F4">
      <w:pPr>
        <w:pStyle w:val="PL"/>
        <w:rPr>
          <w:lang w:eastAsia="zh-CN"/>
        </w:rPr>
      </w:pPr>
      <w:r w:rsidRPr="00097052">
        <w:rPr>
          <w:lang w:eastAsia="zh-CN"/>
        </w:rPr>
        <w:t xml:space="preserve"> ? url: </w:t>
      </w:r>
      <w:r w:rsidR="00097052">
        <w:rPr>
          <w:lang w:eastAsia="zh-CN"/>
        </w:rPr>
        <w:t>tstr</w:t>
      </w:r>
      <w:r w:rsidRPr="00097052">
        <w:rPr>
          <w:lang w:eastAsia="zh-CN"/>
        </w:rPr>
        <w:t xml:space="preserve">                           </w:t>
      </w:r>
      <w:r w:rsidR="00AF728A" w:rsidRPr="00097052">
        <w:rPr>
          <w:lang w:eastAsia="zh-CN"/>
        </w:rPr>
        <w:t xml:space="preserve">        </w:t>
      </w:r>
      <w:r w:rsidR="00282F52">
        <w:rPr>
          <w:lang w:eastAsia="zh-CN"/>
        </w:rPr>
        <w:t xml:space="preserve">  </w:t>
      </w:r>
    </w:p>
    <w:p w14:paraId="5AF840FA" w14:textId="73612F5D" w:rsidR="00B331F4" w:rsidRPr="00097052" w:rsidRDefault="00B331F4" w:rsidP="00B331F4">
      <w:pPr>
        <w:pStyle w:val="PL"/>
        <w:rPr>
          <w:lang w:eastAsia="zh-CN"/>
        </w:rPr>
      </w:pPr>
      <w:r w:rsidRPr="00097052">
        <w:rPr>
          <w:lang w:eastAsia="zh-CN"/>
        </w:rPr>
        <w:t xml:space="preserve"> </w:t>
      </w:r>
      <w:r w:rsidRPr="00CD5065">
        <w:rPr>
          <w:lang w:val="sv-SE" w:eastAsia="zh-CN"/>
        </w:rPr>
        <w:t xml:space="preserve">? transportLayer: </w:t>
      </w:r>
      <w:r w:rsidR="00097052">
        <w:rPr>
          <w:lang w:eastAsia="zh-CN"/>
        </w:rPr>
        <w:t>tstr</w:t>
      </w:r>
      <w:r w:rsidRPr="00CD5065">
        <w:rPr>
          <w:lang w:val="sv-SE" w:eastAsia="zh-CN"/>
        </w:rPr>
        <w:t xml:space="preserve">                </w:t>
      </w:r>
      <w:r w:rsidR="00AF728A" w:rsidRPr="00CD5065">
        <w:rPr>
          <w:lang w:val="sv-SE" w:eastAsia="zh-CN"/>
        </w:rPr>
        <w:t xml:space="preserve">        </w:t>
      </w:r>
      <w:r w:rsidR="00282F52">
        <w:rPr>
          <w:lang w:val="sv-SE" w:eastAsia="zh-CN"/>
        </w:rPr>
        <w:t xml:space="preserve">  </w:t>
      </w:r>
    </w:p>
    <w:p w14:paraId="0848AE48" w14:textId="36B8F5C6" w:rsidR="00DE1960" w:rsidRPr="00097052" w:rsidRDefault="00B331F4" w:rsidP="00DE1960">
      <w:pPr>
        <w:pStyle w:val="PL"/>
        <w:rPr>
          <w:lang w:eastAsia="zh-CN"/>
        </w:rPr>
      </w:pPr>
      <w:r w:rsidRPr="00097052">
        <w:rPr>
          <w:lang w:eastAsia="zh-CN"/>
        </w:rPr>
        <w:t xml:space="preserve"> ? valTgtUe: ValTargetUe                 </w:t>
      </w:r>
      <w:r w:rsidR="00AF728A" w:rsidRPr="00097052">
        <w:rPr>
          <w:lang w:eastAsia="zh-CN"/>
        </w:rPr>
        <w:t xml:space="preserve">       </w:t>
      </w:r>
      <w:r w:rsidR="00DE1960" w:rsidRPr="00097052">
        <w:rPr>
          <w:lang w:eastAsia="zh-CN"/>
        </w:rPr>
        <w:t xml:space="preserve"> </w:t>
      </w:r>
    </w:p>
    <w:p w14:paraId="01C7EA72" w14:textId="5B7A8E74" w:rsidR="00AF728A" w:rsidRDefault="00AF728A" w:rsidP="00B331F4">
      <w:pPr>
        <w:pStyle w:val="PL"/>
        <w:rPr>
          <w:lang w:eastAsia="zh-CN"/>
        </w:rPr>
      </w:pPr>
      <w:r w:rsidRPr="00097052">
        <w:rPr>
          <w:lang w:eastAsia="zh-CN"/>
        </w:rPr>
        <w:t xml:space="preserve"> </w:t>
      </w:r>
      <w:r>
        <w:rPr>
          <w:lang w:eastAsia="zh-CN"/>
        </w:rPr>
        <w:t xml:space="preserve">? </w:t>
      </w:r>
      <w:r>
        <w:t>l4s</w:t>
      </w:r>
      <w:r w:rsidR="00927F60">
        <w:t>Supporting</w:t>
      </w:r>
      <w:r>
        <w:t>Capability</w:t>
      </w:r>
      <w:r>
        <w:rPr>
          <w:lang w:eastAsia="zh-CN"/>
        </w:rPr>
        <w:t xml:space="preserve">: </w:t>
      </w:r>
      <w:r w:rsidR="00927F60">
        <w:t>L4sSupportingCapability</w:t>
      </w:r>
    </w:p>
    <w:p w14:paraId="2ED3CD6D" w14:textId="22198DD8" w:rsidR="006D0954" w:rsidRDefault="006D0954" w:rsidP="00B331F4">
      <w:pPr>
        <w:pStyle w:val="PL"/>
        <w:rPr>
          <w:lang w:eastAsia="zh-CN"/>
        </w:rPr>
      </w:pPr>
      <w:r>
        <w:rPr>
          <w:lang w:eastAsia="zh-CN"/>
        </w:rPr>
        <w:t xml:space="preserve"> ? </w:t>
      </w:r>
      <w:r>
        <w:t>xrAppDevCap</w:t>
      </w:r>
      <w:r>
        <w:rPr>
          <w:lang w:eastAsia="zh-CN"/>
        </w:rPr>
        <w:t xml:space="preserve">: </w:t>
      </w:r>
      <w:r>
        <w:t xml:space="preserve">XrAppDevCapability             </w:t>
      </w:r>
      <w:r>
        <w:rPr>
          <w:lang w:eastAsia="zh-CN"/>
        </w:rPr>
        <w:t xml:space="preserve">  </w:t>
      </w:r>
    </w:p>
    <w:p w14:paraId="7091CEC0" w14:textId="4B855D43" w:rsidR="00097052" w:rsidRPr="00932268" w:rsidRDefault="00097052" w:rsidP="00B331F4">
      <w:pPr>
        <w:pStyle w:val="PL"/>
        <w:rPr>
          <w:lang w:eastAsia="zh-CN"/>
        </w:rPr>
      </w:pPr>
      <w:r w:rsidRPr="001B05E6">
        <w:rPr>
          <w:lang w:eastAsia="zh-CN"/>
        </w:rPr>
        <w:t>* tstr =&gt; any</w:t>
      </w:r>
    </w:p>
    <w:p w14:paraId="6857D67D" w14:textId="77777777" w:rsidR="00B331F4" w:rsidRPr="00932268" w:rsidRDefault="00B331F4" w:rsidP="00B331F4">
      <w:pPr>
        <w:pStyle w:val="PL"/>
        <w:rPr>
          <w:lang w:eastAsia="zh-CN"/>
        </w:rPr>
      </w:pPr>
      <w:r w:rsidRPr="00932268">
        <w:rPr>
          <w:lang w:eastAsia="zh-CN"/>
        </w:rPr>
        <w:t>}</w:t>
      </w:r>
    </w:p>
    <w:p w14:paraId="0CCC59C6" w14:textId="77777777" w:rsidR="00B331F4" w:rsidRPr="00932268" w:rsidRDefault="00B331F4" w:rsidP="00B331F4">
      <w:pPr>
        <w:pStyle w:val="PL"/>
        <w:rPr>
          <w:lang w:eastAsia="zh-CN"/>
        </w:rPr>
      </w:pPr>
    </w:p>
    <w:p w14:paraId="169CB023" w14:textId="77777777" w:rsidR="00B331F4" w:rsidRPr="00932268" w:rsidRDefault="00B331F4" w:rsidP="00B331F4">
      <w:pPr>
        <w:pStyle w:val="PL"/>
        <w:rPr>
          <w:lang w:eastAsia="zh-CN"/>
        </w:rPr>
      </w:pPr>
      <w:r>
        <w:rPr>
          <w:lang w:eastAsia="zh-CN"/>
        </w:rPr>
        <w:t>;;; EstablishmentResponse</w:t>
      </w:r>
    </w:p>
    <w:p w14:paraId="141DF2D4" w14:textId="77777777" w:rsidR="00B331F4" w:rsidRPr="00950778" w:rsidRDefault="00B331F4" w:rsidP="00B331F4">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5BF966C3" w14:textId="77777777" w:rsidR="00B331F4" w:rsidRPr="00932268" w:rsidRDefault="00B331F4" w:rsidP="00B331F4">
      <w:pPr>
        <w:pStyle w:val="PL"/>
        <w:rPr>
          <w:lang w:eastAsia="zh-CN"/>
        </w:rPr>
      </w:pPr>
      <w:r>
        <w:rPr>
          <w:lang w:eastAsia="zh-CN"/>
        </w:rPr>
        <w:lastRenderedPageBreak/>
        <w:t>EstablishmentResponse</w:t>
      </w:r>
      <w:r w:rsidRPr="00932268">
        <w:rPr>
          <w:lang w:eastAsia="zh-CN"/>
        </w:rPr>
        <w:t xml:space="preserve"> = {</w:t>
      </w:r>
    </w:p>
    <w:p w14:paraId="09E82614" w14:textId="77777777" w:rsidR="00B331F4" w:rsidRPr="00932268" w:rsidRDefault="00B331F4" w:rsidP="00B331F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2A097B93" w14:textId="77777777" w:rsidR="00B331F4" w:rsidRPr="00932268" w:rsidRDefault="00B331F4" w:rsidP="00B331F4">
      <w:pPr>
        <w:pStyle w:val="PL"/>
        <w:rPr>
          <w:lang w:eastAsia="zh-CN"/>
        </w:rPr>
      </w:pPr>
      <w:r>
        <w:rPr>
          <w:lang w:eastAsia="zh-CN"/>
        </w:rPr>
        <w:t xml:space="preserve"> ? cause: Cause            </w:t>
      </w:r>
      <w:r w:rsidRPr="00932268">
        <w:rPr>
          <w:lang w:eastAsia="zh-CN"/>
        </w:rPr>
        <w:t xml:space="preserve">      </w:t>
      </w:r>
    </w:p>
    <w:p w14:paraId="48D6739E" w14:textId="3ECC16CA"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097052">
        <w:rPr>
          <w:lang w:eastAsia="zh-CN"/>
        </w:rPr>
        <w:t>tstr</w:t>
      </w:r>
      <w:r>
        <w:rPr>
          <w:lang w:eastAsia="zh-CN"/>
        </w:rPr>
        <w:t xml:space="preserve">      </w:t>
      </w:r>
      <w:r w:rsidR="00DB325E">
        <w:rPr>
          <w:lang w:eastAsia="zh-CN"/>
        </w:rPr>
        <w:t xml:space="preserve">  </w:t>
      </w:r>
    </w:p>
    <w:p w14:paraId="661E5D99" w14:textId="77777777" w:rsidR="00B331F4" w:rsidRPr="00932268" w:rsidRDefault="00B331F4" w:rsidP="00B331F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5F99152" w14:textId="6AF7F793" w:rsidR="00B331F4" w:rsidRDefault="00B331F4" w:rsidP="00B331F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097052">
        <w:rPr>
          <w:lang w:eastAsia="zh-CN"/>
        </w:rPr>
        <w:t>tstr</w:t>
      </w:r>
      <w:r>
        <w:rPr>
          <w:lang w:eastAsia="zh-CN"/>
        </w:rPr>
        <w:t xml:space="preserve">                   </w:t>
      </w:r>
      <w:r w:rsidR="00DB325E">
        <w:rPr>
          <w:lang w:eastAsia="zh-CN"/>
        </w:rPr>
        <w:t xml:space="preserve">  </w:t>
      </w:r>
    </w:p>
    <w:p w14:paraId="4A93C5B0" w14:textId="58A96CBD" w:rsidR="00DE1960" w:rsidRDefault="00097052" w:rsidP="00DE1960">
      <w:pPr>
        <w:pStyle w:val="PL"/>
        <w:rPr>
          <w:lang w:eastAsia="zh-CN"/>
        </w:rPr>
      </w:pPr>
      <w:r>
        <w:rPr>
          <w:lang w:eastAsia="zh-CN"/>
        </w:rPr>
        <w:t xml:space="preserve"> </w:t>
      </w:r>
      <w:r w:rsidR="00DE1960">
        <w:rPr>
          <w:lang w:eastAsia="zh-CN"/>
        </w:rPr>
        <w:t>?</w:t>
      </w:r>
      <w:r>
        <w:rPr>
          <w:lang w:eastAsia="zh-CN"/>
        </w:rPr>
        <w:t xml:space="preserve"> </w:t>
      </w:r>
      <w:r w:rsidR="00DE1960">
        <w:rPr>
          <w:lang w:eastAsia="zh-CN"/>
        </w:rPr>
        <w:t>batAndPeriodicityCapability: bool</w:t>
      </w:r>
    </w:p>
    <w:p w14:paraId="4BD265F1" w14:textId="5D10D4A4" w:rsidR="00DE1960" w:rsidRPr="00932268" w:rsidRDefault="00097052" w:rsidP="00DE1960">
      <w:pPr>
        <w:pStyle w:val="PL"/>
        <w:rPr>
          <w:lang w:eastAsia="zh-CN"/>
        </w:rPr>
      </w:pPr>
      <w:r>
        <w:rPr>
          <w:lang w:eastAsia="zh-CN"/>
        </w:rPr>
        <w:t xml:space="preserve"> </w:t>
      </w:r>
      <w:r w:rsidR="00DE1960">
        <w:rPr>
          <w:lang w:eastAsia="zh-CN"/>
        </w:rPr>
        <w:t>?</w:t>
      </w:r>
      <w:r>
        <w:rPr>
          <w:lang w:eastAsia="zh-CN"/>
        </w:rPr>
        <w:t xml:space="preserve"> </w:t>
      </w:r>
      <w:r w:rsidR="00DE1960">
        <w:t>transmisAssistInfo</w:t>
      </w:r>
      <w:r w:rsidR="00DE1960">
        <w:rPr>
          <w:lang w:eastAsia="zh-CN"/>
        </w:rPr>
        <w:t xml:space="preserve">: </w:t>
      </w:r>
      <w:r w:rsidR="00DE1960">
        <w:t>TransmissionAssistInfo</w:t>
      </w:r>
    </w:p>
    <w:p w14:paraId="4248CF5B" w14:textId="69BA8EF0" w:rsidR="00B331F4" w:rsidRDefault="00B331F4" w:rsidP="00B331F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097052">
        <w:rPr>
          <w:lang w:eastAsia="zh-CN"/>
        </w:rPr>
        <w:t>tstr</w:t>
      </w:r>
      <w:r>
        <w:rPr>
          <w:lang w:eastAsia="zh-CN"/>
        </w:rPr>
        <w:t xml:space="preserve">        </w:t>
      </w:r>
    </w:p>
    <w:p w14:paraId="720448F6" w14:textId="6706EA05" w:rsidR="00097052" w:rsidRPr="00932268" w:rsidRDefault="00097052" w:rsidP="00B331F4">
      <w:pPr>
        <w:pStyle w:val="PL"/>
        <w:rPr>
          <w:lang w:eastAsia="zh-CN"/>
        </w:rPr>
      </w:pPr>
      <w:r w:rsidRPr="00D63A9F">
        <w:rPr>
          <w:lang w:eastAsia="zh-CN"/>
        </w:rPr>
        <w:t>* tstr =&gt; any</w:t>
      </w:r>
    </w:p>
    <w:p w14:paraId="7E47A45B" w14:textId="77777777" w:rsidR="00B331F4" w:rsidRPr="00932268" w:rsidRDefault="00B331F4" w:rsidP="00B331F4">
      <w:pPr>
        <w:pStyle w:val="PL"/>
        <w:rPr>
          <w:lang w:eastAsia="zh-CN"/>
        </w:rPr>
      </w:pPr>
      <w:r w:rsidRPr="00932268">
        <w:rPr>
          <w:lang w:eastAsia="zh-CN"/>
        </w:rPr>
        <w:t>}</w:t>
      </w:r>
    </w:p>
    <w:p w14:paraId="1D793025" w14:textId="77777777" w:rsidR="00B331F4" w:rsidRDefault="00B331F4" w:rsidP="00B331F4">
      <w:pPr>
        <w:pStyle w:val="PL"/>
        <w:rPr>
          <w:lang w:eastAsia="zh-CN"/>
        </w:rPr>
      </w:pPr>
    </w:p>
    <w:p w14:paraId="4D38C34C" w14:textId="77777777" w:rsidR="00B331F4" w:rsidRPr="00932268" w:rsidRDefault="00B331F4" w:rsidP="00B331F4">
      <w:pPr>
        <w:pStyle w:val="PL"/>
        <w:rPr>
          <w:lang w:eastAsia="zh-CN"/>
        </w:rPr>
      </w:pPr>
      <w:r>
        <w:rPr>
          <w:lang w:eastAsia="zh-CN"/>
        </w:rPr>
        <w:t>;;; ReleaseRequest</w:t>
      </w:r>
    </w:p>
    <w:p w14:paraId="15A91BDF" w14:textId="77777777" w:rsidR="00B331F4" w:rsidRPr="00950778" w:rsidRDefault="00B331F4" w:rsidP="00B331F4">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39EE4A6" w14:textId="77777777" w:rsidR="00B331F4" w:rsidRPr="00932268" w:rsidRDefault="00B331F4" w:rsidP="00B331F4">
      <w:pPr>
        <w:pStyle w:val="PL"/>
        <w:rPr>
          <w:lang w:eastAsia="zh-CN"/>
        </w:rPr>
      </w:pPr>
      <w:r>
        <w:rPr>
          <w:lang w:eastAsia="zh-CN"/>
        </w:rPr>
        <w:t>ReleaseRequest</w:t>
      </w:r>
      <w:r w:rsidRPr="00932268">
        <w:rPr>
          <w:lang w:eastAsia="zh-CN"/>
        </w:rPr>
        <w:t xml:space="preserve"> = {</w:t>
      </w:r>
    </w:p>
    <w:p w14:paraId="51B67557" w14:textId="77777777" w:rsidR="00B331F4" w:rsidRPr="00932268" w:rsidRDefault="00B331F4" w:rsidP="00B331F4">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5FC07DEB" w14:textId="09232E74" w:rsidR="00B331F4" w:rsidRDefault="00B331F4" w:rsidP="00B331F4">
      <w:pPr>
        <w:pStyle w:val="PL"/>
        <w:rPr>
          <w:lang w:eastAsia="zh-CN"/>
        </w:rPr>
      </w:pPr>
      <w:r>
        <w:rPr>
          <w:lang w:eastAsia="zh-CN"/>
        </w:rPr>
        <w:t xml:space="preserve"> seal</w:t>
      </w:r>
      <w:r w:rsidR="00D85D0C">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20A3A30B" w14:textId="2DFECBC4" w:rsidR="00097052" w:rsidRPr="00932268" w:rsidRDefault="00097052" w:rsidP="00B331F4">
      <w:pPr>
        <w:pStyle w:val="PL"/>
        <w:rPr>
          <w:lang w:eastAsia="zh-CN"/>
        </w:rPr>
      </w:pPr>
      <w:r w:rsidRPr="00D1018B">
        <w:rPr>
          <w:lang w:eastAsia="zh-CN"/>
        </w:rPr>
        <w:t>* tstr =&gt; any</w:t>
      </w:r>
    </w:p>
    <w:p w14:paraId="76AB8F1D" w14:textId="77777777" w:rsidR="00B331F4" w:rsidRPr="00932268" w:rsidRDefault="00B331F4" w:rsidP="00B331F4">
      <w:pPr>
        <w:pStyle w:val="PL"/>
        <w:rPr>
          <w:lang w:eastAsia="zh-CN"/>
        </w:rPr>
      </w:pPr>
      <w:r w:rsidRPr="00932268">
        <w:rPr>
          <w:lang w:eastAsia="zh-CN"/>
        </w:rPr>
        <w:t>}</w:t>
      </w:r>
    </w:p>
    <w:p w14:paraId="2E9E3735" w14:textId="77777777" w:rsidR="00B331F4" w:rsidRPr="00932268" w:rsidRDefault="00B331F4" w:rsidP="00B331F4">
      <w:pPr>
        <w:pStyle w:val="PL"/>
        <w:rPr>
          <w:lang w:eastAsia="zh-CN"/>
        </w:rPr>
      </w:pPr>
    </w:p>
    <w:p w14:paraId="462CF9DA" w14:textId="77777777" w:rsidR="00B331F4" w:rsidRPr="00932268" w:rsidRDefault="00B331F4" w:rsidP="00B331F4">
      <w:pPr>
        <w:pStyle w:val="PL"/>
        <w:rPr>
          <w:lang w:eastAsia="zh-CN"/>
        </w:rPr>
      </w:pPr>
      <w:r w:rsidRPr="00932268">
        <w:rPr>
          <w:lang w:eastAsia="zh-CN"/>
        </w:rPr>
        <w:t>;;; Uinteger</w:t>
      </w:r>
    </w:p>
    <w:p w14:paraId="467A002E" w14:textId="77777777" w:rsidR="00B331F4" w:rsidRPr="00932268" w:rsidRDefault="00B331F4" w:rsidP="00B331F4">
      <w:pPr>
        <w:pStyle w:val="PL"/>
        <w:rPr>
          <w:lang w:eastAsia="zh-CN"/>
        </w:rPr>
      </w:pPr>
      <w:r w:rsidRPr="00932268">
        <w:rPr>
          <w:lang w:eastAsia="zh-CN"/>
        </w:rPr>
        <w:t>;;+ Unsigned Integer, i.e. only value 0 and integers above 0 are permissible.</w:t>
      </w:r>
    </w:p>
    <w:p w14:paraId="5165B256" w14:textId="77777777" w:rsidR="00B331F4" w:rsidRPr="00CD5065" w:rsidRDefault="00B331F4" w:rsidP="00B331F4">
      <w:pPr>
        <w:pStyle w:val="PL"/>
        <w:rPr>
          <w:lang w:eastAsia="zh-CN"/>
        </w:rPr>
      </w:pPr>
      <w:r w:rsidRPr="00CD5065">
        <w:rPr>
          <w:lang w:eastAsia="zh-CN"/>
        </w:rPr>
        <w:t>Uinteger = int .ge 0</w:t>
      </w:r>
    </w:p>
    <w:p w14:paraId="45776DF9" w14:textId="77777777" w:rsidR="00B331F4" w:rsidRPr="00CD5065" w:rsidRDefault="00B331F4" w:rsidP="00B331F4">
      <w:pPr>
        <w:pStyle w:val="PL"/>
        <w:rPr>
          <w:lang w:eastAsia="zh-CN"/>
        </w:rPr>
      </w:pPr>
    </w:p>
    <w:p w14:paraId="11C2D668" w14:textId="77777777" w:rsidR="00B331F4" w:rsidRPr="00932268" w:rsidRDefault="00B331F4" w:rsidP="00B331F4">
      <w:pPr>
        <w:pStyle w:val="PL"/>
        <w:rPr>
          <w:lang w:eastAsia="zh-CN"/>
        </w:rPr>
      </w:pPr>
      <w:r w:rsidRPr="00932268">
        <w:rPr>
          <w:lang w:eastAsia="zh-CN"/>
        </w:rPr>
        <w:t>;;; ValTargetUe</w:t>
      </w:r>
    </w:p>
    <w:p w14:paraId="7AA80B4D" w14:textId="77777777" w:rsidR="00B331F4" w:rsidRPr="00932268" w:rsidRDefault="00B331F4" w:rsidP="00B331F4">
      <w:pPr>
        <w:pStyle w:val="PL"/>
        <w:rPr>
          <w:lang w:eastAsia="zh-CN"/>
        </w:rPr>
      </w:pPr>
      <w:r w:rsidRPr="00932268">
        <w:rPr>
          <w:lang w:eastAsia="zh-CN"/>
        </w:rPr>
        <w:t>;;+ Represents information identifying a VAL user ID or a VAL UE ID.</w:t>
      </w:r>
    </w:p>
    <w:p w14:paraId="1BC679AB" w14:textId="77777777" w:rsidR="00B331F4" w:rsidRPr="00932268" w:rsidRDefault="00B331F4" w:rsidP="00B331F4">
      <w:pPr>
        <w:pStyle w:val="PL"/>
        <w:rPr>
          <w:lang w:eastAsia="zh-CN"/>
        </w:rPr>
      </w:pPr>
      <w:r w:rsidRPr="00932268">
        <w:rPr>
          <w:lang w:eastAsia="zh-CN"/>
        </w:rPr>
        <w:t>valUserId = {</w:t>
      </w:r>
    </w:p>
    <w:p w14:paraId="28364FCB" w14:textId="350A7497" w:rsidR="00B331F4" w:rsidRPr="00932268" w:rsidRDefault="00B331F4" w:rsidP="00B331F4">
      <w:pPr>
        <w:pStyle w:val="PL"/>
        <w:rPr>
          <w:lang w:eastAsia="zh-CN"/>
        </w:rPr>
      </w:pPr>
      <w:r w:rsidRPr="00932268">
        <w:rPr>
          <w:lang w:eastAsia="zh-CN"/>
        </w:rPr>
        <w:t xml:space="preserve"> valUserId: </w:t>
      </w:r>
      <w:r w:rsidR="00097052">
        <w:rPr>
          <w:lang w:eastAsia="zh-CN"/>
        </w:rPr>
        <w:t>tstr</w:t>
      </w:r>
      <w:r w:rsidRPr="00932268">
        <w:rPr>
          <w:lang w:eastAsia="zh-CN"/>
        </w:rPr>
        <w:t xml:space="preserve">                 ; Unique identifier of a VAL user.</w:t>
      </w:r>
    </w:p>
    <w:p w14:paraId="469FDAD7" w14:textId="77777777" w:rsidR="00B331F4" w:rsidRPr="00932268" w:rsidRDefault="00B331F4" w:rsidP="00B331F4">
      <w:pPr>
        <w:pStyle w:val="PL"/>
        <w:rPr>
          <w:lang w:eastAsia="zh-CN"/>
        </w:rPr>
      </w:pPr>
      <w:r w:rsidRPr="00932268">
        <w:rPr>
          <w:lang w:eastAsia="zh-CN"/>
        </w:rPr>
        <w:t>}</w:t>
      </w:r>
    </w:p>
    <w:p w14:paraId="7D9B3781" w14:textId="77777777" w:rsidR="00B331F4" w:rsidRPr="00932268" w:rsidRDefault="00B331F4" w:rsidP="00B331F4">
      <w:pPr>
        <w:pStyle w:val="PL"/>
        <w:rPr>
          <w:lang w:eastAsia="zh-CN"/>
        </w:rPr>
      </w:pPr>
    </w:p>
    <w:p w14:paraId="46AD420E" w14:textId="77777777" w:rsidR="00B331F4" w:rsidRPr="00932268" w:rsidRDefault="00B331F4" w:rsidP="00B331F4">
      <w:pPr>
        <w:pStyle w:val="PL"/>
        <w:rPr>
          <w:lang w:eastAsia="zh-CN"/>
        </w:rPr>
      </w:pPr>
      <w:r w:rsidRPr="00932268">
        <w:rPr>
          <w:lang w:eastAsia="zh-CN"/>
        </w:rPr>
        <w:t>valUeId = {</w:t>
      </w:r>
    </w:p>
    <w:p w14:paraId="7FCBE607" w14:textId="6D2791CE" w:rsidR="00B331F4" w:rsidRPr="00932268" w:rsidRDefault="00B331F4" w:rsidP="00B331F4">
      <w:pPr>
        <w:pStyle w:val="PL"/>
        <w:rPr>
          <w:lang w:eastAsia="zh-CN"/>
        </w:rPr>
      </w:pPr>
      <w:r w:rsidRPr="00932268">
        <w:rPr>
          <w:lang w:eastAsia="zh-CN"/>
        </w:rPr>
        <w:t xml:space="preserve"> valUeId: </w:t>
      </w:r>
      <w:r w:rsidR="00097052">
        <w:rPr>
          <w:lang w:eastAsia="zh-CN"/>
        </w:rPr>
        <w:t>tstr</w:t>
      </w:r>
      <w:r w:rsidRPr="00932268">
        <w:rPr>
          <w:lang w:eastAsia="zh-CN"/>
        </w:rPr>
        <w:t xml:space="preserve">                   ; Unique identifier of a VAL UE.</w:t>
      </w:r>
    </w:p>
    <w:p w14:paraId="4C449DAB" w14:textId="77777777" w:rsidR="00B331F4" w:rsidRPr="00932268" w:rsidRDefault="00B331F4" w:rsidP="00B331F4">
      <w:pPr>
        <w:pStyle w:val="PL"/>
        <w:rPr>
          <w:lang w:eastAsia="zh-CN"/>
        </w:rPr>
      </w:pPr>
      <w:r w:rsidRPr="00932268">
        <w:rPr>
          <w:lang w:eastAsia="zh-CN"/>
        </w:rPr>
        <w:t>}</w:t>
      </w:r>
    </w:p>
    <w:p w14:paraId="7F617E29" w14:textId="77777777" w:rsidR="00B331F4" w:rsidRPr="00932268" w:rsidRDefault="00B331F4" w:rsidP="00B331F4">
      <w:pPr>
        <w:pStyle w:val="PL"/>
        <w:rPr>
          <w:lang w:eastAsia="zh-CN"/>
        </w:rPr>
      </w:pPr>
    </w:p>
    <w:p w14:paraId="5A31F151" w14:textId="77777777" w:rsidR="00B331F4" w:rsidRPr="00932268" w:rsidRDefault="00B331F4" w:rsidP="00B331F4">
      <w:pPr>
        <w:pStyle w:val="PL"/>
        <w:rPr>
          <w:lang w:eastAsia="zh-CN"/>
        </w:rPr>
      </w:pPr>
      <w:r w:rsidRPr="00932268">
        <w:rPr>
          <w:lang w:eastAsia="zh-CN"/>
        </w:rPr>
        <w:t>ValTargetUe = valUserId / valUeId</w:t>
      </w:r>
    </w:p>
    <w:p w14:paraId="4903852B" w14:textId="77777777" w:rsidR="00B331F4" w:rsidRPr="00932268" w:rsidRDefault="00B331F4" w:rsidP="00B331F4">
      <w:pPr>
        <w:pStyle w:val="PL"/>
        <w:rPr>
          <w:lang w:eastAsia="zh-CN"/>
        </w:rPr>
      </w:pPr>
    </w:p>
    <w:p w14:paraId="2718AD2C" w14:textId="77777777" w:rsidR="00B331F4" w:rsidRPr="00932268" w:rsidRDefault="00B331F4" w:rsidP="00B331F4">
      <w:pPr>
        <w:pStyle w:val="PL"/>
        <w:rPr>
          <w:lang w:eastAsia="zh-CN"/>
        </w:rPr>
      </w:pPr>
      <w:r w:rsidRPr="00932268">
        <w:rPr>
          <w:lang w:eastAsia="zh-CN"/>
        </w:rPr>
        <w:t xml:space="preserve">;;; </w:t>
      </w:r>
      <w:r>
        <w:rPr>
          <w:lang w:eastAsia="zh-CN"/>
        </w:rPr>
        <w:t>ServerId</w:t>
      </w:r>
    </w:p>
    <w:p w14:paraId="78B82FB2" w14:textId="77777777" w:rsidR="00B331F4" w:rsidRDefault="00B331F4" w:rsidP="00B331F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42710243" w14:textId="30F1E242" w:rsidR="00097052" w:rsidRPr="00932268" w:rsidRDefault="00097052" w:rsidP="00B331F4">
      <w:pPr>
        <w:pStyle w:val="PL"/>
        <w:rPr>
          <w:lang w:eastAsia="zh-CN"/>
        </w:rPr>
      </w:pPr>
      <w:r>
        <w:rPr>
          <w:lang w:eastAsia="zh-CN"/>
        </w:rPr>
        <w:t>ServerId = {</w:t>
      </w:r>
    </w:p>
    <w:p w14:paraId="4D0AC124" w14:textId="22117A95" w:rsidR="00B331F4" w:rsidRDefault="00097052" w:rsidP="00B331F4">
      <w:pPr>
        <w:pStyle w:val="PL"/>
        <w:rPr>
          <w:lang w:eastAsia="zh-CN"/>
        </w:rPr>
      </w:pPr>
      <w:r>
        <w:rPr>
          <w:lang w:eastAsia="zh-CN"/>
        </w:rPr>
        <w:t xml:space="preserve"> </w:t>
      </w:r>
      <w:r w:rsidR="00B331F4">
        <w:rPr>
          <w:lang w:eastAsia="zh-CN"/>
        </w:rPr>
        <w:t>serverId</w:t>
      </w:r>
      <w:r w:rsidR="00B331F4" w:rsidRPr="00932268">
        <w:rPr>
          <w:lang w:eastAsia="zh-CN"/>
        </w:rPr>
        <w:t xml:space="preserve"> = </w:t>
      </w:r>
      <w:r>
        <w:rPr>
          <w:lang w:eastAsia="zh-CN"/>
        </w:rPr>
        <w:t>tstr</w:t>
      </w:r>
      <w:r w:rsidR="00B331F4" w:rsidRPr="00932268">
        <w:rPr>
          <w:lang w:eastAsia="zh-CN"/>
        </w:rPr>
        <w:t xml:space="preserve">          </w:t>
      </w:r>
      <w:r w:rsidR="00B331F4">
        <w:rPr>
          <w:lang w:eastAsia="zh-CN"/>
        </w:rPr>
        <w:t xml:space="preserve">        </w:t>
      </w:r>
    </w:p>
    <w:p w14:paraId="22D42E5A" w14:textId="5FB42A56" w:rsidR="00097052" w:rsidRPr="00932268" w:rsidRDefault="00097052" w:rsidP="00B331F4">
      <w:pPr>
        <w:pStyle w:val="PL"/>
        <w:rPr>
          <w:lang w:eastAsia="zh-CN"/>
        </w:rPr>
      </w:pPr>
      <w:r>
        <w:rPr>
          <w:lang w:eastAsia="zh-CN"/>
        </w:rPr>
        <w:t>}</w:t>
      </w:r>
    </w:p>
    <w:p w14:paraId="30A0571F" w14:textId="77777777" w:rsidR="00B331F4" w:rsidRPr="00932268" w:rsidRDefault="00B331F4" w:rsidP="00B331F4">
      <w:pPr>
        <w:pStyle w:val="PL"/>
        <w:rPr>
          <w:lang w:eastAsia="zh-CN"/>
        </w:rPr>
      </w:pPr>
    </w:p>
    <w:p w14:paraId="123B2053" w14:textId="77777777" w:rsidR="00B331F4" w:rsidRPr="00932268" w:rsidRDefault="00B331F4" w:rsidP="00B331F4">
      <w:pPr>
        <w:pStyle w:val="PL"/>
        <w:rPr>
          <w:lang w:eastAsia="zh-CN"/>
        </w:rPr>
      </w:pPr>
      <w:r>
        <w:rPr>
          <w:lang w:eastAsia="zh-CN"/>
        </w:rPr>
        <w:t>;;; ResultOp</w:t>
      </w:r>
    </w:p>
    <w:p w14:paraId="0153BE6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4BB9238" w14:textId="77777777" w:rsidR="00B331F4" w:rsidRDefault="00B331F4" w:rsidP="00B331F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AE50EF1" w14:textId="77777777" w:rsidR="00B331F4" w:rsidRDefault="00B331F4" w:rsidP="00B331F4">
      <w:pPr>
        <w:pStyle w:val="PL"/>
        <w:rPr>
          <w:lang w:eastAsia="zh-CN"/>
        </w:rPr>
      </w:pPr>
    </w:p>
    <w:p w14:paraId="307AF30D" w14:textId="77777777" w:rsidR="00B331F4" w:rsidRPr="00DC3228" w:rsidRDefault="00B331F4" w:rsidP="00B331F4">
      <w:pPr>
        <w:pStyle w:val="PL"/>
        <w:rPr>
          <w:lang w:eastAsia="zh-CN"/>
        </w:rPr>
      </w:pPr>
      <w:r w:rsidRPr="00DC3228">
        <w:rPr>
          <w:lang w:eastAsia="zh-CN"/>
        </w:rPr>
        <w:t xml:space="preserve">;;; </w:t>
      </w:r>
      <w:r>
        <w:rPr>
          <w:lang w:eastAsia="zh-CN"/>
        </w:rPr>
        <w:t>Cause</w:t>
      </w:r>
    </w:p>
    <w:p w14:paraId="77CAF673" w14:textId="77777777" w:rsidR="00B331F4" w:rsidRPr="00950778" w:rsidRDefault="00B331F4" w:rsidP="00B331F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2FFEE91" w14:textId="360E8054" w:rsidR="006331D1" w:rsidRDefault="00B331F4" w:rsidP="009A52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22AF2932" w14:textId="77777777" w:rsidR="00DE1960" w:rsidRDefault="00DE1960" w:rsidP="00DE1960">
      <w:pPr>
        <w:pStyle w:val="PL"/>
        <w:rPr>
          <w:lang w:eastAsia="zh-CN"/>
        </w:rPr>
      </w:pPr>
    </w:p>
    <w:p w14:paraId="34CC1C56" w14:textId="77777777" w:rsidR="00DE1960" w:rsidRPr="00932268" w:rsidRDefault="00DE1960" w:rsidP="00DE1960">
      <w:pPr>
        <w:pStyle w:val="PL"/>
        <w:rPr>
          <w:lang w:eastAsia="zh-CN"/>
        </w:rPr>
      </w:pPr>
      <w:r w:rsidRPr="00932268">
        <w:rPr>
          <w:lang w:eastAsia="zh-CN"/>
        </w:rPr>
        <w:t xml:space="preserve">;;; </w:t>
      </w:r>
      <w:r>
        <w:t>TransmissionAssistInfo</w:t>
      </w:r>
    </w:p>
    <w:p w14:paraId="1567D96D" w14:textId="77777777" w:rsidR="00DE1960" w:rsidRDefault="00DE1960" w:rsidP="00DE196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4C0CD754" w14:textId="77777777" w:rsidR="00DE1960" w:rsidRPr="00932268" w:rsidRDefault="00DE1960" w:rsidP="00DE1960">
      <w:pPr>
        <w:pStyle w:val="PL"/>
        <w:rPr>
          <w:lang w:eastAsia="zh-CN"/>
        </w:rPr>
      </w:pPr>
      <w:r>
        <w:t>TransmissionAssistInfo</w:t>
      </w:r>
      <w:r w:rsidRPr="00932268">
        <w:rPr>
          <w:lang w:eastAsia="zh-CN"/>
        </w:rPr>
        <w:t xml:space="preserve"> = {</w:t>
      </w:r>
    </w:p>
    <w:p w14:paraId="23AD9C37" w14:textId="77777777" w:rsidR="00DE1960" w:rsidRPr="00932268" w:rsidRDefault="00DE1960" w:rsidP="00DE196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564EB6A2"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24C137B9"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23838A01"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0530B429" w14:textId="5F8094F0" w:rsidR="00097052" w:rsidRPr="00932268" w:rsidRDefault="00097052" w:rsidP="00DE1960">
      <w:pPr>
        <w:pStyle w:val="PL"/>
        <w:rPr>
          <w:lang w:eastAsia="zh-CN"/>
        </w:rPr>
      </w:pPr>
      <w:r w:rsidRPr="00D1018B">
        <w:rPr>
          <w:lang w:eastAsia="zh-CN"/>
        </w:rPr>
        <w:t>* tstr =&gt; any</w:t>
      </w:r>
    </w:p>
    <w:p w14:paraId="0851FB05" w14:textId="77777777" w:rsidR="00DE1960" w:rsidRDefault="00DE1960" w:rsidP="00DE1960">
      <w:pPr>
        <w:pStyle w:val="PL"/>
        <w:rPr>
          <w:lang w:eastAsia="zh-CN"/>
        </w:rPr>
      </w:pPr>
      <w:r w:rsidRPr="00932268">
        <w:rPr>
          <w:lang w:eastAsia="zh-CN"/>
        </w:rPr>
        <w:t>}</w:t>
      </w:r>
    </w:p>
    <w:p w14:paraId="195C2010" w14:textId="77777777" w:rsidR="00A32948" w:rsidRPr="00932268" w:rsidRDefault="00A32948" w:rsidP="00DE1960">
      <w:pPr>
        <w:pStyle w:val="PL"/>
        <w:rPr>
          <w:lang w:eastAsia="zh-CN"/>
        </w:rPr>
      </w:pPr>
    </w:p>
    <w:p w14:paraId="4C179A33" w14:textId="77777777" w:rsidR="00DE1960" w:rsidRPr="00932268" w:rsidRDefault="00DE1960" w:rsidP="00DE1960">
      <w:pPr>
        <w:pStyle w:val="PL"/>
        <w:rPr>
          <w:lang w:eastAsia="zh-CN"/>
        </w:rPr>
      </w:pPr>
      <w:r w:rsidRPr="00932268">
        <w:rPr>
          <w:lang w:eastAsia="zh-CN"/>
        </w:rPr>
        <w:t xml:space="preserve">;;; </w:t>
      </w:r>
      <w:r>
        <w:t>TimeWindow</w:t>
      </w:r>
    </w:p>
    <w:p w14:paraId="408376E3" w14:textId="77777777" w:rsidR="00DE1960" w:rsidRDefault="00DE1960" w:rsidP="00DE196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0E74AC93" w14:textId="056D7720" w:rsidR="00DE1960" w:rsidRPr="00932268" w:rsidRDefault="00097052" w:rsidP="00DE1960">
      <w:pPr>
        <w:pStyle w:val="PL"/>
        <w:rPr>
          <w:lang w:eastAsia="zh-CN"/>
        </w:rPr>
      </w:pPr>
      <w:r>
        <w:t>TimeWindow</w:t>
      </w:r>
      <w:r w:rsidR="00DE1960" w:rsidRPr="00932268">
        <w:rPr>
          <w:lang w:eastAsia="zh-CN"/>
        </w:rPr>
        <w:t>= {</w:t>
      </w:r>
    </w:p>
    <w:p w14:paraId="2D0D292B" w14:textId="77777777" w:rsidR="00DE1960" w:rsidRPr="00932268" w:rsidRDefault="00DE1960" w:rsidP="00DE196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6CF11F13" w14:textId="77777777" w:rsidR="00DE1960" w:rsidRPr="00932268" w:rsidRDefault="00DE1960" w:rsidP="00DE196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4EADBC1B" w14:textId="77777777" w:rsidR="003F7284" w:rsidRPr="00932268" w:rsidRDefault="003F7284" w:rsidP="003F7284">
      <w:pPr>
        <w:pStyle w:val="PL"/>
        <w:rPr>
          <w:lang w:eastAsia="zh-CN"/>
        </w:rPr>
      </w:pPr>
      <w:r w:rsidRPr="00D1018B">
        <w:rPr>
          <w:lang w:eastAsia="zh-CN"/>
        </w:rPr>
        <w:t>* tstr =&gt; any</w:t>
      </w:r>
    </w:p>
    <w:p w14:paraId="79420E8A" w14:textId="77777777" w:rsidR="00DE1960" w:rsidRDefault="00DE1960" w:rsidP="00DE1960">
      <w:pPr>
        <w:pStyle w:val="PL"/>
        <w:rPr>
          <w:lang w:eastAsia="zh-CN"/>
        </w:rPr>
      </w:pPr>
      <w:r w:rsidRPr="00932268">
        <w:rPr>
          <w:lang w:eastAsia="zh-CN"/>
        </w:rPr>
        <w:t>}</w:t>
      </w:r>
    </w:p>
    <w:p w14:paraId="1004B98E" w14:textId="77777777" w:rsidR="00A32948" w:rsidRPr="00932268" w:rsidRDefault="00A32948" w:rsidP="00DE1960">
      <w:pPr>
        <w:pStyle w:val="PL"/>
        <w:rPr>
          <w:lang w:eastAsia="zh-CN"/>
        </w:rPr>
      </w:pPr>
    </w:p>
    <w:p w14:paraId="7634C109" w14:textId="77777777" w:rsidR="00DE1960" w:rsidRPr="00932268" w:rsidRDefault="00DE1960" w:rsidP="00DE1960">
      <w:pPr>
        <w:pStyle w:val="PL"/>
        <w:rPr>
          <w:lang w:eastAsia="zh-CN"/>
        </w:rPr>
      </w:pPr>
      <w:r w:rsidRPr="00932268">
        <w:rPr>
          <w:lang w:eastAsia="zh-CN"/>
        </w:rPr>
        <w:t xml:space="preserve">;;; </w:t>
      </w:r>
      <w:r>
        <w:t>P</w:t>
      </w:r>
      <w:r w:rsidRPr="00C10456">
        <w:t>eriodicityRange</w:t>
      </w:r>
    </w:p>
    <w:p w14:paraId="60DE6EAD" w14:textId="77777777" w:rsidR="00DE1960" w:rsidRDefault="00DE1960" w:rsidP="00DE196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5048DF27" w14:textId="77777777" w:rsidR="00DE1960" w:rsidRPr="00932268" w:rsidRDefault="00DE1960" w:rsidP="00DE1960">
      <w:pPr>
        <w:pStyle w:val="PL"/>
        <w:rPr>
          <w:lang w:eastAsia="zh-CN"/>
        </w:rPr>
      </w:pPr>
      <w:r>
        <w:t>PeriodicityRange</w:t>
      </w:r>
      <w:r w:rsidRPr="00932268">
        <w:rPr>
          <w:lang w:eastAsia="zh-CN"/>
        </w:rPr>
        <w:t xml:space="preserve"> = {</w:t>
      </w:r>
    </w:p>
    <w:p w14:paraId="16A5C21F" w14:textId="77777777" w:rsidR="00DE1960" w:rsidRPr="00932268" w:rsidRDefault="00DE1960" w:rsidP="00DE196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7014E8C4" w14:textId="77777777" w:rsidR="00DE1960" w:rsidRPr="00932268" w:rsidRDefault="00DE1960" w:rsidP="00DE196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r>
        <w:rPr>
          <w:lang w:eastAsia="zh-CN"/>
        </w:rPr>
        <w:t xml:space="preserve">Uinteger                         </w:t>
      </w:r>
    </w:p>
    <w:p w14:paraId="6D32884F" w14:textId="77777777" w:rsidR="00DE1960" w:rsidRDefault="00DE1960" w:rsidP="00DE1960">
      <w:pPr>
        <w:pStyle w:val="PL"/>
        <w:rPr>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 U</w:t>
      </w:r>
      <w:r>
        <w:rPr>
          <w:lang w:eastAsia="zh-CN"/>
        </w:rPr>
        <w:t>integer</w:t>
      </w:r>
      <w:r w:rsidRPr="00932268">
        <w:rPr>
          <w:lang w:eastAsia="zh-CN"/>
        </w:rPr>
        <w:t>]</w:t>
      </w:r>
      <w:r>
        <w:rPr>
          <w:lang w:eastAsia="zh-CN"/>
        </w:rPr>
        <w:t xml:space="preserve">              </w:t>
      </w:r>
    </w:p>
    <w:p w14:paraId="35B11FDF" w14:textId="72F72236" w:rsidR="00FD1B99" w:rsidRPr="00932268" w:rsidRDefault="00FD1B99" w:rsidP="00DE1960">
      <w:pPr>
        <w:pStyle w:val="PL"/>
        <w:rPr>
          <w:lang w:eastAsia="zh-CN"/>
        </w:rPr>
      </w:pPr>
      <w:r w:rsidRPr="00D1018B">
        <w:rPr>
          <w:lang w:eastAsia="zh-CN"/>
        </w:rPr>
        <w:t>* tstr =&gt; any</w:t>
      </w:r>
    </w:p>
    <w:p w14:paraId="715B8DD6" w14:textId="46A42820" w:rsidR="00DE1960" w:rsidRDefault="00DE1960" w:rsidP="00DE1960">
      <w:pPr>
        <w:pStyle w:val="PL"/>
        <w:rPr>
          <w:lang w:eastAsia="zh-CN"/>
        </w:rPr>
      </w:pPr>
      <w:r w:rsidRPr="00932268">
        <w:rPr>
          <w:lang w:eastAsia="zh-CN"/>
        </w:rPr>
        <w:lastRenderedPageBreak/>
        <w:t>}</w:t>
      </w:r>
    </w:p>
    <w:p w14:paraId="3384C8FD" w14:textId="537FBD52" w:rsidR="00E3354D" w:rsidRPr="00932268" w:rsidRDefault="00E3354D" w:rsidP="00E3354D">
      <w:pPr>
        <w:pStyle w:val="PL"/>
        <w:rPr>
          <w:lang w:eastAsia="zh-CN"/>
        </w:rPr>
      </w:pPr>
      <w:r w:rsidRPr="00932268">
        <w:rPr>
          <w:lang w:eastAsia="zh-CN"/>
        </w:rPr>
        <w:t xml:space="preserve">;;; </w:t>
      </w:r>
      <w:r>
        <w:rPr>
          <w:lang w:eastAsia="zh-CN"/>
        </w:rPr>
        <w:t>L4s</w:t>
      </w:r>
      <w:r w:rsidR="0032505E">
        <w:rPr>
          <w:lang w:eastAsia="zh-CN"/>
        </w:rPr>
        <w:t>Supporting</w:t>
      </w:r>
      <w:r>
        <w:rPr>
          <w:lang w:eastAsia="zh-CN"/>
        </w:rPr>
        <w:t>Capability</w:t>
      </w:r>
    </w:p>
    <w:p w14:paraId="081F617D" w14:textId="668EE38E"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L4S </w:t>
      </w:r>
      <w:r w:rsidR="0032505E">
        <w:rPr>
          <w:lang w:val="en-US"/>
        </w:rPr>
        <w:t>support</w:t>
      </w:r>
      <w:r w:rsidRPr="004D7609">
        <w:rPr>
          <w:lang w:val="en-US"/>
        </w:rPr>
        <w:t xml:space="preserve"> capability (i.e. ECN identification, L4S feedback</w:t>
      </w:r>
      <w:r w:rsidR="0032505E">
        <w:rPr>
          <w:lang w:val="en-US"/>
        </w:rPr>
        <w:t xml:space="preserve"> </w:t>
      </w:r>
      <w:r w:rsidR="0032505E">
        <w:t>and L4S-based congestion control</w:t>
      </w:r>
      <w:r w:rsidRPr="004D7609">
        <w:rPr>
          <w:lang w:val="en-US"/>
        </w:rPr>
        <w:t>)</w:t>
      </w:r>
      <w:r w:rsidRPr="00932268">
        <w:rPr>
          <w:lang w:eastAsia="zh-CN"/>
        </w:rPr>
        <w:t>.</w:t>
      </w:r>
    </w:p>
    <w:p w14:paraId="36EBA824" w14:textId="12BCA697" w:rsidR="00E3354D" w:rsidRPr="00932268" w:rsidRDefault="00E3354D" w:rsidP="00E3354D">
      <w:pPr>
        <w:pStyle w:val="PL"/>
        <w:rPr>
          <w:lang w:eastAsia="zh-CN"/>
        </w:rPr>
      </w:pPr>
      <w:r>
        <w:t>L4s</w:t>
      </w:r>
      <w:r w:rsidR="0032505E">
        <w:t>Support</w:t>
      </w:r>
      <w:r>
        <w:t>Capability</w:t>
      </w:r>
      <w:r w:rsidRPr="00932268">
        <w:rPr>
          <w:lang w:eastAsia="zh-CN"/>
        </w:rPr>
        <w:t xml:space="preserve"> = {</w:t>
      </w:r>
    </w:p>
    <w:p w14:paraId="099E3B9B" w14:textId="77777777" w:rsidR="00E3354D" w:rsidRPr="00932268" w:rsidRDefault="00E3354D" w:rsidP="00E3354D">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16616A93" w14:textId="5FBDE051" w:rsidR="00E3354D" w:rsidRDefault="00E3354D" w:rsidP="00E3354D">
      <w:pPr>
        <w:pStyle w:val="PL"/>
        <w:rPr>
          <w:lang w:eastAsia="zh-CN"/>
        </w:rPr>
      </w:pPr>
      <w:r>
        <w:rPr>
          <w:lang w:eastAsia="zh-CN"/>
        </w:rPr>
        <w:t xml:space="preserve"> l4sFeeedback</w:t>
      </w:r>
      <w:r w:rsidR="0032505E">
        <w:rPr>
          <w:lang w:eastAsia="zh-CN"/>
        </w:rPr>
        <w:t>AndCongestionControl</w:t>
      </w:r>
      <w:r w:rsidRPr="00932268">
        <w:rPr>
          <w:lang w:eastAsia="zh-CN"/>
        </w:rPr>
        <w:t xml:space="preserve">: </w:t>
      </w:r>
      <w:r>
        <w:rPr>
          <w:lang w:eastAsia="zh-CN"/>
        </w:rPr>
        <w:t>L4sFeedback</w:t>
      </w:r>
      <w:r w:rsidR="0032505E">
        <w:rPr>
          <w:lang w:eastAsia="zh-CN"/>
        </w:rPr>
        <w:t>AndCongestionControl</w:t>
      </w:r>
      <w:r>
        <w:rPr>
          <w:lang w:eastAsia="zh-CN"/>
        </w:rPr>
        <w:t xml:space="preserve">                      </w:t>
      </w:r>
    </w:p>
    <w:p w14:paraId="591A60F9" w14:textId="2809E651" w:rsidR="00FD1B99" w:rsidRPr="00932268" w:rsidRDefault="00FD1B99" w:rsidP="00E3354D">
      <w:pPr>
        <w:pStyle w:val="PL"/>
        <w:rPr>
          <w:lang w:eastAsia="zh-CN"/>
        </w:rPr>
      </w:pPr>
      <w:r w:rsidRPr="00D1018B">
        <w:rPr>
          <w:lang w:eastAsia="zh-CN"/>
        </w:rPr>
        <w:t>* tstr =&gt; any</w:t>
      </w:r>
    </w:p>
    <w:p w14:paraId="324244E6" w14:textId="77777777" w:rsidR="00E3354D" w:rsidRDefault="00E3354D" w:rsidP="00E3354D">
      <w:pPr>
        <w:pStyle w:val="PL"/>
        <w:rPr>
          <w:lang w:eastAsia="zh-CN"/>
        </w:rPr>
      </w:pPr>
      <w:r w:rsidRPr="00932268">
        <w:rPr>
          <w:lang w:eastAsia="zh-CN"/>
        </w:rPr>
        <w:t>}</w:t>
      </w:r>
    </w:p>
    <w:p w14:paraId="3359E793" w14:textId="77777777" w:rsidR="00E3354D" w:rsidRPr="00932268" w:rsidRDefault="00E3354D" w:rsidP="00E3354D">
      <w:pPr>
        <w:pStyle w:val="PL"/>
        <w:rPr>
          <w:lang w:eastAsia="zh-CN"/>
        </w:rPr>
      </w:pPr>
      <w:r w:rsidRPr="00932268">
        <w:rPr>
          <w:lang w:eastAsia="zh-CN"/>
        </w:rPr>
        <w:t xml:space="preserve">;;; </w:t>
      </w:r>
      <w:r>
        <w:rPr>
          <w:lang w:eastAsia="zh-CN"/>
        </w:rPr>
        <w:t>EcnMarking</w:t>
      </w:r>
    </w:p>
    <w:p w14:paraId="1B15B8D6" w14:textId="77777777" w:rsidR="00E3354D" w:rsidRDefault="00E3354D" w:rsidP="00E3354D">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B60B9B1" w14:textId="77777777" w:rsidR="00E3354D" w:rsidRPr="00932268" w:rsidRDefault="00E3354D" w:rsidP="00E3354D">
      <w:pPr>
        <w:pStyle w:val="PL"/>
        <w:rPr>
          <w:lang w:eastAsia="zh-CN"/>
        </w:rPr>
      </w:pPr>
      <w:r>
        <w:t>EcnMarking</w:t>
      </w:r>
      <w:r w:rsidRPr="00932268">
        <w:rPr>
          <w:lang w:eastAsia="zh-CN"/>
        </w:rPr>
        <w:t xml:space="preserve"> = {</w:t>
      </w:r>
    </w:p>
    <w:p w14:paraId="38C08DDF" w14:textId="6A4FA6D3" w:rsidR="00E3354D" w:rsidRPr="00932268" w:rsidRDefault="00E3354D" w:rsidP="00E3354D">
      <w:pPr>
        <w:pStyle w:val="PL"/>
        <w:rPr>
          <w:lang w:eastAsia="zh-CN"/>
        </w:rPr>
      </w:pPr>
      <w:r>
        <w:rPr>
          <w:lang w:eastAsia="zh-CN"/>
        </w:rPr>
        <w:t xml:space="preserve"> supportsEct0: bool   </w:t>
      </w:r>
      <w:r w:rsidRPr="00932268">
        <w:rPr>
          <w:lang w:eastAsia="zh-CN"/>
        </w:rPr>
        <w:t xml:space="preserve">     </w:t>
      </w:r>
      <w:r>
        <w:rPr>
          <w:lang w:eastAsia="zh-CN"/>
        </w:rPr>
        <w:t xml:space="preserve">                  </w:t>
      </w:r>
    </w:p>
    <w:p w14:paraId="4E0F844B" w14:textId="0CBFE0CB" w:rsidR="00E3354D" w:rsidRPr="00932268" w:rsidRDefault="00E3354D" w:rsidP="00E3354D">
      <w:pPr>
        <w:pStyle w:val="PL"/>
        <w:rPr>
          <w:lang w:eastAsia="zh-CN"/>
        </w:rPr>
      </w:pPr>
      <w:r>
        <w:rPr>
          <w:lang w:eastAsia="zh-CN"/>
        </w:rPr>
        <w:t xml:space="preserve"> ? ect0Value</w:t>
      </w:r>
      <w:r w:rsidRPr="00932268">
        <w:rPr>
          <w:lang w:eastAsia="zh-CN"/>
        </w:rPr>
        <w:t xml:space="preserve">: </w:t>
      </w:r>
      <w:r w:rsidR="00FD1B99">
        <w:rPr>
          <w:lang w:eastAsia="zh-CN"/>
        </w:rPr>
        <w:t>tstr</w:t>
      </w:r>
      <w:r>
        <w:rPr>
          <w:lang w:eastAsia="zh-CN"/>
        </w:rPr>
        <w:t xml:space="preserve">                            </w:t>
      </w:r>
    </w:p>
    <w:p w14:paraId="44531ABF" w14:textId="381F940D" w:rsidR="00E3354D" w:rsidRPr="00932268" w:rsidRDefault="00E3354D" w:rsidP="00E3354D">
      <w:pPr>
        <w:pStyle w:val="PL"/>
        <w:rPr>
          <w:lang w:eastAsia="zh-CN"/>
        </w:rPr>
      </w:pPr>
      <w:r>
        <w:rPr>
          <w:lang w:eastAsia="zh-CN"/>
        </w:rPr>
        <w:t xml:space="preserve"> supportsEct1: bool   </w:t>
      </w:r>
      <w:r w:rsidRPr="00932268">
        <w:rPr>
          <w:lang w:eastAsia="zh-CN"/>
        </w:rPr>
        <w:t xml:space="preserve">     </w:t>
      </w:r>
      <w:r>
        <w:rPr>
          <w:lang w:eastAsia="zh-CN"/>
        </w:rPr>
        <w:t xml:space="preserve">                  </w:t>
      </w:r>
    </w:p>
    <w:p w14:paraId="4335E1A3" w14:textId="2E7F9B6D" w:rsidR="00E3354D" w:rsidRDefault="00E3354D" w:rsidP="00E3354D">
      <w:pPr>
        <w:pStyle w:val="PL"/>
        <w:rPr>
          <w:lang w:eastAsia="zh-CN"/>
        </w:rPr>
      </w:pPr>
      <w:r>
        <w:rPr>
          <w:lang w:eastAsia="zh-CN"/>
        </w:rPr>
        <w:t xml:space="preserve"> ? ect1Value</w:t>
      </w:r>
      <w:r w:rsidRPr="00932268">
        <w:rPr>
          <w:lang w:eastAsia="zh-CN"/>
        </w:rPr>
        <w:t xml:space="preserve">: </w:t>
      </w:r>
      <w:r w:rsidR="00FD1B99">
        <w:rPr>
          <w:lang w:eastAsia="zh-CN"/>
        </w:rPr>
        <w:t>tstr</w:t>
      </w:r>
      <w:r>
        <w:rPr>
          <w:lang w:eastAsia="zh-CN"/>
        </w:rPr>
        <w:t xml:space="preserve">                            </w:t>
      </w:r>
    </w:p>
    <w:p w14:paraId="32FF4B96" w14:textId="084BB393" w:rsidR="00FD1B99" w:rsidRPr="00932268" w:rsidRDefault="00FD1B99" w:rsidP="00E3354D">
      <w:pPr>
        <w:pStyle w:val="PL"/>
        <w:rPr>
          <w:lang w:eastAsia="zh-CN"/>
        </w:rPr>
      </w:pPr>
      <w:r w:rsidRPr="00D1018B">
        <w:rPr>
          <w:lang w:eastAsia="zh-CN"/>
        </w:rPr>
        <w:t>* tstr =&gt; any</w:t>
      </w:r>
    </w:p>
    <w:p w14:paraId="051DF24D" w14:textId="77777777" w:rsidR="00E3354D" w:rsidRDefault="00E3354D" w:rsidP="00E3354D">
      <w:pPr>
        <w:pStyle w:val="PL"/>
        <w:rPr>
          <w:lang w:eastAsia="zh-CN"/>
        </w:rPr>
      </w:pPr>
      <w:r w:rsidRPr="00932268">
        <w:rPr>
          <w:lang w:eastAsia="zh-CN"/>
        </w:rPr>
        <w:t>}</w:t>
      </w:r>
    </w:p>
    <w:p w14:paraId="68E51D68" w14:textId="35872C17" w:rsidR="00E3354D" w:rsidRPr="00932268" w:rsidRDefault="00E3354D" w:rsidP="00E3354D">
      <w:pPr>
        <w:pStyle w:val="PL"/>
        <w:rPr>
          <w:lang w:eastAsia="zh-CN"/>
        </w:rPr>
      </w:pPr>
      <w:r w:rsidRPr="00932268">
        <w:rPr>
          <w:lang w:eastAsia="zh-CN"/>
        </w:rPr>
        <w:t xml:space="preserve">;;; </w:t>
      </w:r>
      <w:r>
        <w:rPr>
          <w:lang w:eastAsia="zh-CN"/>
        </w:rPr>
        <w:t>L4sFeedback</w:t>
      </w:r>
      <w:r w:rsidR="0032505E">
        <w:rPr>
          <w:lang w:eastAsia="zh-CN"/>
        </w:rPr>
        <w:t>AndCongestionControl</w:t>
      </w:r>
    </w:p>
    <w:p w14:paraId="38A609C8" w14:textId="658B0F64" w:rsidR="00E3354D" w:rsidRDefault="00E3354D" w:rsidP="00E3354D">
      <w:pPr>
        <w:pStyle w:val="PL"/>
        <w:rPr>
          <w:lang w:eastAsia="zh-CN"/>
        </w:rPr>
      </w:pPr>
      <w:r w:rsidRPr="00932268">
        <w:rPr>
          <w:lang w:eastAsia="zh-CN"/>
        </w:rPr>
        <w:t xml:space="preserve">;;+ Indicates </w:t>
      </w:r>
      <w:r>
        <w:rPr>
          <w:lang w:eastAsia="zh-CN"/>
        </w:rPr>
        <w:t>the L4S feedback</w:t>
      </w:r>
      <w:r w:rsidR="0032505E" w:rsidRPr="0032505E">
        <w:rPr>
          <w:lang w:eastAsia="zh-CN"/>
        </w:rPr>
        <w:t xml:space="preserve"> capability to report congestion</w:t>
      </w:r>
      <w:r w:rsidR="0032505E" w:rsidRPr="0032505E">
        <w:rPr>
          <w:lang w:eastAsia="zh-CN"/>
        </w:rPr>
        <w:noBreakHyphen/>
        <w:t>experienced (CE) and L4S-based congestion control parameters</w:t>
      </w:r>
      <w:r w:rsidRPr="0032505E">
        <w:rPr>
          <w:lang w:eastAsia="zh-CN"/>
        </w:rPr>
        <w:t>.</w:t>
      </w:r>
    </w:p>
    <w:p w14:paraId="54D1FFD1" w14:textId="77777777" w:rsidR="00E3354D" w:rsidRPr="00932268" w:rsidRDefault="00E3354D" w:rsidP="00E3354D">
      <w:pPr>
        <w:pStyle w:val="PL"/>
        <w:rPr>
          <w:lang w:eastAsia="zh-CN"/>
        </w:rPr>
      </w:pPr>
      <w:r>
        <w:t>L4sFeedback</w:t>
      </w:r>
      <w:r w:rsidRPr="00932268">
        <w:rPr>
          <w:lang w:eastAsia="zh-CN"/>
        </w:rPr>
        <w:t xml:space="preserve"> = {</w:t>
      </w:r>
    </w:p>
    <w:p w14:paraId="174FDDAE" w14:textId="707A833B" w:rsidR="00E3354D" w:rsidRPr="00932268" w:rsidRDefault="00E3354D" w:rsidP="00E3354D">
      <w:pPr>
        <w:pStyle w:val="PL"/>
        <w:rPr>
          <w:lang w:eastAsia="zh-CN"/>
        </w:rPr>
      </w:pPr>
      <w:r>
        <w:rPr>
          <w:lang w:eastAsia="zh-CN"/>
        </w:rPr>
        <w:t xml:space="preserve"> perPacketCeReporting: bool   </w:t>
      </w:r>
      <w:r w:rsidRPr="00932268">
        <w:rPr>
          <w:lang w:eastAsia="zh-CN"/>
        </w:rPr>
        <w:t xml:space="preserve">     </w:t>
      </w:r>
      <w:r>
        <w:rPr>
          <w:lang w:eastAsia="zh-CN"/>
        </w:rPr>
        <w:t xml:space="preserve">          </w:t>
      </w:r>
    </w:p>
    <w:p w14:paraId="6DF80D23" w14:textId="77777777" w:rsidR="00E3354D" w:rsidRPr="00932268" w:rsidRDefault="00E3354D" w:rsidP="00E3354D">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601CE901" w14:textId="77777777" w:rsidR="00E3354D" w:rsidRPr="00932268" w:rsidRDefault="00E3354D" w:rsidP="00E3354D">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5023BDC7" w14:textId="27095816" w:rsidR="00E3354D" w:rsidRDefault="00E3354D" w:rsidP="00E3354D">
      <w:pPr>
        <w:pStyle w:val="PL"/>
        <w:rPr>
          <w:lang w:eastAsia="zh-CN"/>
        </w:rPr>
      </w:pPr>
      <w:r>
        <w:rPr>
          <w:lang w:eastAsia="zh-CN"/>
        </w:rPr>
        <w:t xml:space="preserve"> ? protocol</w:t>
      </w:r>
      <w:r w:rsidRPr="00932268">
        <w:rPr>
          <w:lang w:eastAsia="zh-CN"/>
        </w:rPr>
        <w:t xml:space="preserve">: </w:t>
      </w:r>
      <w:r w:rsidR="00FD1B99">
        <w:rPr>
          <w:lang w:eastAsia="zh-CN"/>
        </w:rPr>
        <w:t>tstr</w:t>
      </w:r>
      <w:r>
        <w:rPr>
          <w:lang w:eastAsia="zh-CN"/>
        </w:rPr>
        <w:t xml:space="preserve">                </w:t>
      </w:r>
      <w:r w:rsidRPr="00932268">
        <w:rPr>
          <w:lang w:eastAsia="zh-CN"/>
        </w:rPr>
        <w:t xml:space="preserve">; </w:t>
      </w:r>
      <w:r>
        <w:rPr>
          <w:lang w:eastAsia="zh-CN"/>
        </w:rPr>
        <w:t xml:space="preserve">Transport protocol </w:t>
      </w:r>
      <w:r>
        <w:t>e.g. "RTCP", "in-band"</w:t>
      </w:r>
      <w:r w:rsidRPr="00932268">
        <w:rPr>
          <w:lang w:eastAsia="zh-CN"/>
        </w:rPr>
        <w:t>.</w:t>
      </w:r>
    </w:p>
    <w:p w14:paraId="78D39336" w14:textId="6D66F291" w:rsidR="00FD1B99" w:rsidRDefault="00FD1B99" w:rsidP="00E3354D">
      <w:pPr>
        <w:pStyle w:val="PL"/>
        <w:rPr>
          <w:lang w:eastAsia="zh-CN"/>
        </w:rPr>
      </w:pPr>
      <w:r w:rsidRPr="00D1018B">
        <w:rPr>
          <w:lang w:eastAsia="zh-CN"/>
        </w:rPr>
        <w:t>* tstr =&gt; any</w:t>
      </w:r>
    </w:p>
    <w:p w14:paraId="5F46E5C2" w14:textId="2DEFBD3B" w:rsidR="00E3354D" w:rsidRPr="00932268" w:rsidRDefault="00E3354D" w:rsidP="00E3354D">
      <w:pPr>
        <w:pStyle w:val="PL"/>
        <w:rPr>
          <w:lang w:eastAsia="zh-CN"/>
        </w:rPr>
      </w:pPr>
      <w:r w:rsidRPr="00932268">
        <w:rPr>
          <w:lang w:eastAsia="zh-CN"/>
        </w:rPr>
        <w:t>}</w:t>
      </w:r>
    </w:p>
    <w:p w14:paraId="1B410DD9" w14:textId="77777777" w:rsidR="006D0954" w:rsidRPr="00932268" w:rsidRDefault="006D0954" w:rsidP="006D0954">
      <w:pPr>
        <w:pStyle w:val="PL"/>
        <w:rPr>
          <w:lang w:eastAsia="zh-CN"/>
        </w:rPr>
      </w:pPr>
      <w:r w:rsidRPr="00932268">
        <w:rPr>
          <w:lang w:eastAsia="zh-CN"/>
        </w:rPr>
        <w:t xml:space="preserve">;;; </w:t>
      </w:r>
      <w:r>
        <w:t>XrAppDevCapability</w:t>
      </w:r>
    </w:p>
    <w:p w14:paraId="29BCFB5A"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XR application device capability information.</w:t>
      </w:r>
    </w:p>
    <w:p w14:paraId="5203640A" w14:textId="77777777" w:rsidR="006D0954" w:rsidRPr="00932268" w:rsidRDefault="006D0954" w:rsidP="006D0954">
      <w:pPr>
        <w:pStyle w:val="PL"/>
        <w:rPr>
          <w:lang w:eastAsia="zh-CN"/>
        </w:rPr>
      </w:pPr>
      <w:r>
        <w:t>XrAppDevCapability</w:t>
      </w:r>
      <w:r w:rsidRPr="00932268">
        <w:rPr>
          <w:lang w:eastAsia="zh-CN"/>
        </w:rPr>
        <w:t xml:space="preserve"> = {</w:t>
      </w:r>
    </w:p>
    <w:p w14:paraId="6721C43F" w14:textId="77777777" w:rsidR="006D0954" w:rsidRPr="00932268" w:rsidRDefault="006D0954" w:rsidP="006D0954">
      <w:pPr>
        <w:pStyle w:val="PL"/>
        <w:rPr>
          <w:lang w:eastAsia="zh-CN"/>
        </w:rPr>
      </w:pPr>
      <w:r>
        <w:rPr>
          <w:lang w:eastAsia="zh-CN"/>
        </w:rPr>
        <w:t xml:space="preserve"> ? </w:t>
      </w:r>
      <w:r>
        <w:t>mediaCodec</w:t>
      </w:r>
      <w:r>
        <w:rPr>
          <w:lang w:eastAsia="zh-CN"/>
        </w:rPr>
        <w:t xml:space="preserve">: </w:t>
      </w:r>
      <w:r>
        <w:t>MediaCodec</w:t>
      </w:r>
      <w:r>
        <w:rPr>
          <w:lang w:eastAsia="zh-CN"/>
        </w:rPr>
        <w:t xml:space="preserve">   </w:t>
      </w:r>
      <w:r w:rsidRPr="00932268">
        <w:rPr>
          <w:lang w:eastAsia="zh-CN"/>
        </w:rPr>
        <w:t xml:space="preserve">      </w:t>
      </w:r>
      <w:r>
        <w:rPr>
          <w:lang w:eastAsia="zh-CN"/>
        </w:rPr>
        <w:t xml:space="preserve">                </w:t>
      </w:r>
    </w:p>
    <w:p w14:paraId="1572A551" w14:textId="77777777" w:rsidR="006D0954" w:rsidRDefault="006D0954" w:rsidP="006D0954">
      <w:pPr>
        <w:pStyle w:val="PL"/>
        <w:rPr>
          <w:lang w:eastAsia="zh-CN"/>
        </w:rPr>
      </w:pPr>
      <w:r>
        <w:rPr>
          <w:lang w:eastAsia="zh-CN"/>
        </w:rPr>
        <w:t xml:space="preserve"> ? </w:t>
      </w:r>
      <w:r>
        <w:t>mediaResolution</w:t>
      </w:r>
      <w:r w:rsidRPr="00932268">
        <w:rPr>
          <w:lang w:eastAsia="zh-CN"/>
        </w:rPr>
        <w:t xml:space="preserve">: </w:t>
      </w:r>
      <w:r>
        <w:t>MediaResolution</w:t>
      </w:r>
      <w:r>
        <w:rPr>
          <w:lang w:eastAsia="zh-CN"/>
        </w:rPr>
        <w:t xml:space="preserve">               </w:t>
      </w:r>
    </w:p>
    <w:p w14:paraId="6A3CD4A3" w14:textId="77777777" w:rsidR="006D0954" w:rsidRPr="00932268" w:rsidRDefault="006D0954" w:rsidP="006D0954">
      <w:pPr>
        <w:pStyle w:val="PL"/>
        <w:rPr>
          <w:lang w:eastAsia="zh-CN"/>
        </w:rPr>
      </w:pPr>
      <w:r>
        <w:t xml:space="preserve"> </w:t>
      </w:r>
      <w:r>
        <w:rPr>
          <w:lang w:eastAsia="zh-CN"/>
        </w:rPr>
        <w:t xml:space="preserve">? </w:t>
      </w:r>
      <w:r>
        <w:t>mediaFrameRate</w:t>
      </w:r>
      <w:r>
        <w:rPr>
          <w:lang w:eastAsia="zh-CN"/>
        </w:rPr>
        <w:t xml:space="preserve">: </w:t>
      </w:r>
      <w:r>
        <w:t>Uinteger</w:t>
      </w:r>
      <w:r>
        <w:rPr>
          <w:lang w:eastAsia="zh-CN"/>
        </w:rPr>
        <w:t xml:space="preserve">   </w:t>
      </w:r>
      <w:r w:rsidRPr="00932268">
        <w:rPr>
          <w:lang w:eastAsia="zh-CN"/>
        </w:rPr>
        <w:t xml:space="preserve">      </w:t>
      </w:r>
      <w:r>
        <w:rPr>
          <w:lang w:eastAsia="zh-CN"/>
        </w:rPr>
        <w:t xml:space="preserve">              </w:t>
      </w:r>
    </w:p>
    <w:p w14:paraId="3AB6649B" w14:textId="77777777" w:rsidR="006D0954" w:rsidRPr="00932268" w:rsidRDefault="006D0954" w:rsidP="006D0954">
      <w:pPr>
        <w:pStyle w:val="PL"/>
        <w:rPr>
          <w:lang w:eastAsia="zh-CN"/>
        </w:rPr>
      </w:pPr>
      <w:r>
        <w:rPr>
          <w:lang w:eastAsia="zh-CN"/>
        </w:rPr>
        <w:t xml:space="preserve"> ? </w:t>
      </w:r>
      <w:r>
        <w:t>mediaFov</w:t>
      </w:r>
      <w:r w:rsidRPr="00932268">
        <w:rPr>
          <w:lang w:eastAsia="zh-CN"/>
        </w:rPr>
        <w:t xml:space="preserve">: </w:t>
      </w:r>
      <w:r>
        <w:t>MediaFov</w:t>
      </w:r>
      <w:r>
        <w:rPr>
          <w:lang w:eastAsia="zh-CN"/>
        </w:rPr>
        <w:t xml:space="preserve">                             </w:t>
      </w:r>
    </w:p>
    <w:p w14:paraId="78E3F144" w14:textId="77777777" w:rsidR="003F7284" w:rsidRPr="00932268" w:rsidRDefault="003F7284" w:rsidP="003F7284">
      <w:pPr>
        <w:pStyle w:val="PL"/>
        <w:rPr>
          <w:lang w:eastAsia="zh-CN"/>
        </w:rPr>
      </w:pPr>
      <w:r w:rsidRPr="00D1018B">
        <w:rPr>
          <w:lang w:eastAsia="zh-CN"/>
        </w:rPr>
        <w:t>* tstr =&gt; any</w:t>
      </w:r>
    </w:p>
    <w:p w14:paraId="023E5DA9" w14:textId="77777777" w:rsidR="006D0954" w:rsidRDefault="006D0954" w:rsidP="006D0954">
      <w:pPr>
        <w:pStyle w:val="PL"/>
        <w:rPr>
          <w:lang w:eastAsia="zh-CN"/>
        </w:rPr>
      </w:pPr>
      <w:r w:rsidRPr="00932268">
        <w:rPr>
          <w:lang w:eastAsia="zh-CN"/>
        </w:rPr>
        <w:t>}</w:t>
      </w:r>
    </w:p>
    <w:p w14:paraId="2D9BDD95" w14:textId="77777777" w:rsidR="006D0954" w:rsidRDefault="006D0954" w:rsidP="006D0954">
      <w:pPr>
        <w:pStyle w:val="PL"/>
        <w:rPr>
          <w:lang w:eastAsia="zh-CN"/>
        </w:rPr>
      </w:pPr>
    </w:p>
    <w:p w14:paraId="4F907805" w14:textId="77777777" w:rsidR="006D0954" w:rsidRPr="00DC3228" w:rsidRDefault="006D0954" w:rsidP="006D0954">
      <w:pPr>
        <w:pStyle w:val="PL"/>
        <w:rPr>
          <w:lang w:eastAsia="zh-CN"/>
        </w:rPr>
      </w:pPr>
      <w:r w:rsidRPr="00DC3228">
        <w:rPr>
          <w:lang w:eastAsia="zh-CN"/>
        </w:rPr>
        <w:t xml:space="preserve">;;; </w:t>
      </w:r>
      <w:r>
        <w:t>MediaCodec</w:t>
      </w:r>
    </w:p>
    <w:p w14:paraId="74592EF5"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codec information</w:t>
      </w:r>
      <w:r w:rsidRPr="00950778">
        <w:rPr>
          <w:lang w:eastAsia="zh-CN"/>
        </w:rPr>
        <w:t>.</w:t>
      </w:r>
    </w:p>
    <w:p w14:paraId="1C6B505D" w14:textId="240F74C6" w:rsidR="006D0954" w:rsidRDefault="006D0954" w:rsidP="006D0954">
      <w:pPr>
        <w:pStyle w:val="PL"/>
        <w:rPr>
          <w:lang w:eastAsia="zh-CN"/>
        </w:rPr>
      </w:pPr>
      <w:r>
        <w:t>MediaCodec</w:t>
      </w:r>
      <w:r w:rsidRPr="00DC3228">
        <w:rPr>
          <w:lang w:eastAsia="zh-CN"/>
        </w:rPr>
        <w:t xml:space="preserve"> = "</w:t>
      </w:r>
      <w:r>
        <w:rPr>
          <w:lang w:eastAsia="zh-CN"/>
        </w:rPr>
        <w:t>H_264</w:t>
      </w:r>
      <w:r w:rsidRPr="00DC3228">
        <w:rPr>
          <w:lang w:eastAsia="zh-CN"/>
        </w:rPr>
        <w:t>" / "</w:t>
      </w:r>
      <w:r>
        <w:t>H_265</w:t>
      </w:r>
      <w:r w:rsidRPr="00DC3228">
        <w:rPr>
          <w:lang w:eastAsia="zh-CN"/>
        </w:rPr>
        <w:t>"</w:t>
      </w:r>
      <w:r w:rsidR="003F7284" w:rsidRPr="00437E83">
        <w:rPr>
          <w:lang w:eastAsia="zh-CN"/>
        </w:rPr>
        <w:t xml:space="preserve">/ </w:t>
      </w:r>
      <w:r w:rsidR="003F7284">
        <w:rPr>
          <w:lang w:eastAsia="zh-CN"/>
        </w:rPr>
        <w:t xml:space="preserve">tstr </w:t>
      </w:r>
      <w:r w:rsidR="003F7284" w:rsidRPr="00826514">
        <w:rPr>
          <w:lang w:eastAsia="zh-CN"/>
        </w:rPr>
        <w:t>; t</w:t>
      </w:r>
      <w:r w:rsidR="003F7284">
        <w:rPr>
          <w:lang w:eastAsia="zh-CN"/>
        </w:rPr>
        <w:t>str</w:t>
      </w:r>
      <w:r w:rsidR="003F7284" w:rsidRPr="00826514">
        <w:rPr>
          <w:lang w:eastAsia="zh-CN"/>
        </w:rPr>
        <w:t xml:space="preserve"> value provides forward-compatibility with future extensions to the enumeration but is not used to encode content defined in the present version of this API.</w:t>
      </w:r>
    </w:p>
    <w:p w14:paraId="5BF6ADDD" w14:textId="77777777" w:rsidR="006D0954" w:rsidRDefault="006D0954" w:rsidP="006D0954">
      <w:pPr>
        <w:pStyle w:val="PL"/>
        <w:rPr>
          <w:lang w:eastAsia="zh-CN"/>
        </w:rPr>
      </w:pPr>
    </w:p>
    <w:p w14:paraId="2178EC53" w14:textId="77777777" w:rsidR="006D0954" w:rsidRPr="00DC3228" w:rsidRDefault="006D0954" w:rsidP="006D0954">
      <w:pPr>
        <w:pStyle w:val="PL"/>
        <w:rPr>
          <w:lang w:eastAsia="zh-CN"/>
        </w:rPr>
      </w:pPr>
      <w:r w:rsidRPr="00DC3228">
        <w:rPr>
          <w:lang w:eastAsia="zh-CN"/>
        </w:rPr>
        <w:t xml:space="preserve">;;; </w:t>
      </w:r>
      <w:r>
        <w:t>MediaResolution</w:t>
      </w:r>
    </w:p>
    <w:p w14:paraId="370EFB5A" w14:textId="77777777" w:rsidR="006D0954" w:rsidRPr="00950778" w:rsidRDefault="006D0954" w:rsidP="006D0954">
      <w:pPr>
        <w:pStyle w:val="PL"/>
        <w:rPr>
          <w:lang w:eastAsia="zh-CN"/>
        </w:rPr>
      </w:pPr>
      <w:r w:rsidRPr="00950778">
        <w:rPr>
          <w:lang w:eastAsia="zh-CN"/>
        </w:rPr>
        <w:t xml:space="preserve">;;+ Represents </w:t>
      </w:r>
      <w:r>
        <w:rPr>
          <w:rFonts w:cs="Arial"/>
          <w:szCs w:val="18"/>
        </w:rPr>
        <w:t>the media resolution information</w:t>
      </w:r>
      <w:r w:rsidRPr="00950778">
        <w:rPr>
          <w:lang w:eastAsia="zh-CN"/>
        </w:rPr>
        <w:t>.</w:t>
      </w:r>
    </w:p>
    <w:p w14:paraId="54CD854F" w14:textId="31AD6C85" w:rsidR="006D0954" w:rsidRDefault="006D0954" w:rsidP="006D0954">
      <w:pPr>
        <w:pStyle w:val="PL"/>
        <w:rPr>
          <w:lang w:eastAsia="zh-CN"/>
        </w:rPr>
      </w:pPr>
      <w:r>
        <w:t>MediaResolution</w:t>
      </w:r>
      <w:r w:rsidRPr="00DC3228">
        <w:rPr>
          <w:lang w:eastAsia="zh-CN"/>
        </w:rPr>
        <w:t xml:space="preserve"> = "</w:t>
      </w:r>
      <w:r>
        <w:rPr>
          <w:lang w:eastAsia="zh-CN"/>
        </w:rPr>
        <w:t>4320P</w:t>
      </w:r>
      <w:r w:rsidRPr="00DC3228">
        <w:rPr>
          <w:lang w:eastAsia="zh-CN"/>
        </w:rPr>
        <w:t>" / "</w:t>
      </w:r>
      <w:r>
        <w:t>2160P</w:t>
      </w:r>
      <w:r w:rsidRPr="00DC3228">
        <w:rPr>
          <w:lang w:eastAsia="zh-CN"/>
        </w:rPr>
        <w:t>"</w:t>
      </w:r>
      <w:r>
        <w:rPr>
          <w:lang w:eastAsia="zh-CN"/>
        </w:rPr>
        <w:t xml:space="preserve"> </w:t>
      </w:r>
      <w:r w:rsidRPr="00DC3228">
        <w:rPr>
          <w:lang w:eastAsia="zh-CN"/>
        </w:rPr>
        <w:t>/ "</w:t>
      </w:r>
      <w:r>
        <w:t>1440P</w:t>
      </w:r>
      <w:r w:rsidRPr="00DC3228">
        <w:rPr>
          <w:lang w:eastAsia="zh-CN"/>
        </w:rPr>
        <w:t>"</w:t>
      </w:r>
      <w:r>
        <w:rPr>
          <w:lang w:eastAsia="zh-CN"/>
        </w:rPr>
        <w:t xml:space="preserve"> </w:t>
      </w:r>
      <w:r w:rsidRPr="00DC3228">
        <w:rPr>
          <w:lang w:eastAsia="zh-CN"/>
        </w:rPr>
        <w:t>/ "</w:t>
      </w:r>
      <w:r>
        <w:t>1080P</w:t>
      </w:r>
      <w:r w:rsidRPr="00DC3228">
        <w:rPr>
          <w:lang w:eastAsia="zh-CN"/>
        </w:rPr>
        <w:t>"</w:t>
      </w:r>
      <w:r>
        <w:rPr>
          <w:lang w:eastAsia="zh-CN"/>
        </w:rPr>
        <w:t xml:space="preserve"> </w:t>
      </w:r>
      <w:r w:rsidRPr="00DC3228">
        <w:rPr>
          <w:lang w:eastAsia="zh-CN"/>
        </w:rPr>
        <w:t>/ "</w:t>
      </w:r>
      <w:r>
        <w:t>720P</w:t>
      </w:r>
      <w:r w:rsidRPr="00DC3228">
        <w:rPr>
          <w:lang w:eastAsia="zh-CN"/>
        </w:rPr>
        <w:t>"</w:t>
      </w:r>
      <w:r>
        <w:rPr>
          <w:lang w:eastAsia="zh-CN"/>
        </w:rPr>
        <w:t xml:space="preserve"> </w:t>
      </w:r>
      <w:r w:rsidRPr="00DC3228">
        <w:rPr>
          <w:lang w:eastAsia="zh-CN"/>
        </w:rPr>
        <w:t>/ "</w:t>
      </w:r>
      <w:r>
        <w:t>480P</w:t>
      </w:r>
      <w:r w:rsidRPr="00DC3228">
        <w:rPr>
          <w:lang w:eastAsia="zh-CN"/>
        </w:rPr>
        <w:t>"</w:t>
      </w:r>
      <w:r>
        <w:rPr>
          <w:lang w:eastAsia="zh-CN"/>
        </w:rPr>
        <w:t xml:space="preserve"> </w:t>
      </w:r>
      <w:r w:rsidRPr="00DC3228">
        <w:rPr>
          <w:lang w:eastAsia="zh-CN"/>
        </w:rPr>
        <w:t>/ "</w:t>
      </w:r>
      <w:r>
        <w:t>360P</w:t>
      </w:r>
      <w:r w:rsidRPr="00DC3228">
        <w:rPr>
          <w:lang w:eastAsia="zh-CN"/>
        </w:rPr>
        <w:t>"</w:t>
      </w:r>
      <w:r>
        <w:rPr>
          <w:lang w:eastAsia="zh-CN"/>
        </w:rPr>
        <w:t xml:space="preserve"> </w:t>
      </w:r>
      <w:r w:rsidRPr="00DC3228">
        <w:rPr>
          <w:lang w:eastAsia="zh-CN"/>
        </w:rPr>
        <w:t>/ "</w:t>
      </w:r>
      <w:r>
        <w:t>240P</w:t>
      </w:r>
      <w:r w:rsidRPr="00DC3228">
        <w:rPr>
          <w:lang w:eastAsia="zh-CN"/>
        </w:rPr>
        <w:t>"</w:t>
      </w:r>
      <w:r w:rsidR="00762E8D" w:rsidRPr="00437E83">
        <w:rPr>
          <w:lang w:eastAsia="zh-CN"/>
        </w:rPr>
        <w:t xml:space="preserve">/ </w:t>
      </w:r>
      <w:r w:rsidR="00762E8D">
        <w:rPr>
          <w:lang w:eastAsia="zh-CN"/>
        </w:rPr>
        <w:t xml:space="preserve">tstr </w:t>
      </w:r>
      <w:r w:rsidR="00762E8D" w:rsidRPr="00826514">
        <w:rPr>
          <w:lang w:eastAsia="zh-CN"/>
        </w:rPr>
        <w:t>; t</w:t>
      </w:r>
      <w:r w:rsidR="00762E8D">
        <w:rPr>
          <w:lang w:eastAsia="zh-CN"/>
        </w:rPr>
        <w:t>str</w:t>
      </w:r>
      <w:r w:rsidR="00762E8D" w:rsidRPr="00826514">
        <w:rPr>
          <w:lang w:eastAsia="zh-CN"/>
        </w:rPr>
        <w:t xml:space="preserve"> value provides forward-compatibility with future extensions to the enumeration but is not used to encode content defined in the present version of this API.</w:t>
      </w:r>
    </w:p>
    <w:p w14:paraId="6B800AD4" w14:textId="77777777" w:rsidR="006D0954" w:rsidRDefault="006D0954" w:rsidP="006D0954">
      <w:pPr>
        <w:pStyle w:val="PL"/>
        <w:rPr>
          <w:lang w:eastAsia="zh-CN"/>
        </w:rPr>
      </w:pPr>
    </w:p>
    <w:p w14:paraId="2A2C4CC5" w14:textId="77777777" w:rsidR="006D0954" w:rsidRPr="00932268" w:rsidRDefault="006D0954" w:rsidP="006D0954">
      <w:pPr>
        <w:pStyle w:val="PL"/>
        <w:rPr>
          <w:lang w:eastAsia="zh-CN"/>
        </w:rPr>
      </w:pPr>
      <w:r w:rsidRPr="00932268">
        <w:rPr>
          <w:lang w:eastAsia="zh-CN"/>
        </w:rPr>
        <w:t xml:space="preserve">;;; </w:t>
      </w:r>
      <w:r>
        <w:t>MediaFov</w:t>
      </w:r>
    </w:p>
    <w:p w14:paraId="0089EED2" w14:textId="77777777" w:rsidR="006D0954" w:rsidRDefault="006D0954" w:rsidP="006D0954">
      <w:pPr>
        <w:pStyle w:val="PL"/>
        <w:rPr>
          <w:lang w:eastAsia="zh-CN"/>
        </w:rPr>
      </w:pPr>
      <w:r w:rsidRPr="00932268">
        <w:rPr>
          <w:lang w:eastAsia="zh-CN"/>
        </w:rPr>
        <w:t xml:space="preserve">;;+ Indicates </w:t>
      </w:r>
      <w:r>
        <w:rPr>
          <w:lang w:eastAsia="zh-CN"/>
        </w:rPr>
        <w:t xml:space="preserve">the </w:t>
      </w:r>
      <w:r>
        <w:rPr>
          <w:lang w:val="en-US"/>
        </w:rPr>
        <w:t>media field of view information.</w:t>
      </w:r>
    </w:p>
    <w:p w14:paraId="469BAC2E" w14:textId="77777777" w:rsidR="006D0954" w:rsidRPr="00E87466" w:rsidRDefault="006D0954" w:rsidP="006D0954">
      <w:pPr>
        <w:pStyle w:val="PL"/>
        <w:rPr>
          <w:lang w:eastAsia="zh-CN"/>
        </w:rPr>
      </w:pPr>
      <w:r w:rsidRPr="00E87466">
        <w:t>MediaF</w:t>
      </w:r>
      <w:r>
        <w:t>ov</w:t>
      </w:r>
      <w:r w:rsidRPr="00E87466">
        <w:rPr>
          <w:lang w:eastAsia="zh-CN"/>
        </w:rPr>
        <w:t xml:space="preserve"> = {</w:t>
      </w:r>
    </w:p>
    <w:p w14:paraId="5D293BE6" w14:textId="77777777" w:rsidR="006D0954" w:rsidRPr="00E87466" w:rsidRDefault="006D0954" w:rsidP="006D0954">
      <w:pPr>
        <w:pStyle w:val="PL"/>
        <w:rPr>
          <w:lang w:eastAsia="zh-CN"/>
        </w:rPr>
      </w:pPr>
      <w:r w:rsidRPr="00E87466">
        <w:rPr>
          <w:lang w:eastAsia="zh-CN"/>
        </w:rPr>
        <w:t xml:space="preserve"> </w:t>
      </w:r>
      <w:r w:rsidRPr="00076F78">
        <w:rPr>
          <w:lang w:val="en-US"/>
        </w:rPr>
        <w:t>horizontal</w:t>
      </w:r>
      <w:r>
        <w:rPr>
          <w:lang w:val="en-US"/>
        </w:rPr>
        <w:t>Fov</w:t>
      </w:r>
      <w:r w:rsidRPr="00E87466">
        <w:rPr>
          <w:lang w:eastAsia="zh-CN"/>
        </w:rPr>
        <w:t xml:space="preserve">: </w:t>
      </w:r>
      <w:r w:rsidRPr="00E87466">
        <w:t>Uinteger</w:t>
      </w:r>
      <w:r w:rsidRPr="00E87466">
        <w:rPr>
          <w:lang w:eastAsia="zh-CN"/>
        </w:rPr>
        <w:t xml:space="preserve">                       </w:t>
      </w:r>
    </w:p>
    <w:p w14:paraId="11EBCE09" w14:textId="77777777" w:rsidR="006D0954" w:rsidRPr="00E87466" w:rsidRDefault="006D0954" w:rsidP="006D0954">
      <w:pPr>
        <w:pStyle w:val="PL"/>
        <w:rPr>
          <w:lang w:eastAsia="zh-CN"/>
        </w:rPr>
      </w:pPr>
      <w:r w:rsidRPr="00E87466">
        <w:rPr>
          <w:lang w:eastAsia="zh-CN"/>
        </w:rPr>
        <w:t xml:space="preserve"> </w:t>
      </w:r>
      <w:r w:rsidRPr="00076F78">
        <w:rPr>
          <w:lang w:val="en-US"/>
        </w:rPr>
        <w:t>verticalFo</w:t>
      </w:r>
      <w:r>
        <w:rPr>
          <w:lang w:val="en-US"/>
        </w:rPr>
        <w:t>v</w:t>
      </w:r>
      <w:r w:rsidRPr="00E87466">
        <w:rPr>
          <w:lang w:eastAsia="zh-CN"/>
        </w:rPr>
        <w:t xml:space="preserve">: </w:t>
      </w:r>
      <w:r w:rsidRPr="00076F78">
        <w:rPr>
          <w:lang w:val="en-US"/>
        </w:rPr>
        <w:t>Uinteger</w:t>
      </w:r>
      <w:r w:rsidRPr="00E87466">
        <w:rPr>
          <w:lang w:eastAsia="zh-CN"/>
        </w:rPr>
        <w:t xml:space="preserve">                             </w:t>
      </w:r>
    </w:p>
    <w:p w14:paraId="4994C7C5" w14:textId="77777777" w:rsidR="00762E8D" w:rsidRPr="00932268" w:rsidRDefault="00762E8D" w:rsidP="00762E8D">
      <w:pPr>
        <w:pStyle w:val="PL"/>
        <w:rPr>
          <w:lang w:eastAsia="zh-CN"/>
        </w:rPr>
      </w:pPr>
      <w:r w:rsidRPr="00D1018B">
        <w:rPr>
          <w:lang w:eastAsia="zh-CN"/>
        </w:rPr>
        <w:t>* tstr =&gt; any</w:t>
      </w:r>
    </w:p>
    <w:p w14:paraId="1E4BDCD4" w14:textId="77777777" w:rsidR="006D0954" w:rsidRPr="00E87466" w:rsidRDefault="006D0954" w:rsidP="006D0954">
      <w:pPr>
        <w:pStyle w:val="PL"/>
        <w:rPr>
          <w:lang w:eastAsia="zh-CN"/>
        </w:rPr>
      </w:pPr>
      <w:r w:rsidRPr="00E87466">
        <w:rPr>
          <w:lang w:eastAsia="zh-CN"/>
        </w:rPr>
        <w:t>}</w:t>
      </w:r>
    </w:p>
    <w:p w14:paraId="70332425" w14:textId="77777777" w:rsidR="00E3354D" w:rsidRDefault="00E3354D" w:rsidP="00DE1960">
      <w:pPr>
        <w:pStyle w:val="PL"/>
        <w:rPr>
          <w:lang w:eastAsia="zh-CN"/>
        </w:rPr>
      </w:pPr>
    </w:p>
    <w:p w14:paraId="6F7018F9" w14:textId="77777777" w:rsidR="006331D1" w:rsidRDefault="006331D1" w:rsidP="006331D1">
      <w:pPr>
        <w:pStyle w:val="Heading3"/>
        <w:rPr>
          <w:noProof/>
        </w:rPr>
      </w:pPr>
      <w:bookmarkStart w:id="749" w:name="_CRA_3_1_6"/>
      <w:bookmarkStart w:id="750" w:name="_Toc168325605"/>
      <w:bookmarkStart w:id="751" w:name="_Toc233626643"/>
      <w:bookmarkEnd w:id="749"/>
      <w:r>
        <w:rPr>
          <w:noProof/>
        </w:rPr>
        <w:t>A.3.1.6</w:t>
      </w:r>
      <w:r>
        <w:rPr>
          <w:noProof/>
        </w:rPr>
        <w:tab/>
        <w:t>Media Types</w:t>
      </w:r>
      <w:bookmarkEnd w:id="750"/>
      <w:bookmarkEnd w:id="751"/>
    </w:p>
    <w:p w14:paraId="1760D69B" w14:textId="77777777" w:rsidR="00D13D54" w:rsidRPr="00826514" w:rsidRDefault="00D13D54" w:rsidP="00D13D54">
      <w:pPr>
        <w:rPr>
          <w:lang w:val="en-US"/>
        </w:rPr>
      </w:pPr>
      <w:bookmarkStart w:id="752" w:name="_Toc168325606"/>
      <w:bookmarkStart w:id="753" w:name="_Toc154277429"/>
      <w:r>
        <w:rPr>
          <w:lang w:eastAsia="zh-CN"/>
        </w:rPr>
        <w:t>See clause A.5</w:t>
      </w:r>
      <w:r w:rsidRPr="00826514">
        <w:rPr>
          <w:lang w:val="en-US"/>
        </w:rPr>
        <w:t>.</w:t>
      </w:r>
    </w:p>
    <w:p w14:paraId="2F267CBB" w14:textId="48CF8B20" w:rsidR="00D13D54" w:rsidRPr="00CD5065" w:rsidRDefault="00D13D54" w:rsidP="00D13D54">
      <w:pPr>
        <w:pStyle w:val="Heading3"/>
        <w:rPr>
          <w:noProof/>
          <w:lang w:val="fr-FR"/>
        </w:rPr>
      </w:pPr>
      <w:bookmarkStart w:id="754" w:name="_CRA_3_1_7"/>
      <w:bookmarkStart w:id="755" w:name="_Toc168325609"/>
      <w:bookmarkStart w:id="756" w:name="_Toc233626644"/>
      <w:bookmarkEnd w:id="752"/>
      <w:bookmarkEnd w:id="754"/>
      <w:r w:rsidRPr="00CD5065">
        <w:rPr>
          <w:noProof/>
          <w:lang w:val="fr-FR"/>
        </w:rPr>
        <w:lastRenderedPageBreak/>
        <w:t>A.3.1.7</w:t>
      </w:r>
      <w:r w:rsidRPr="00CD5065">
        <w:rPr>
          <w:noProof/>
          <w:lang w:val="fr-FR"/>
        </w:rPr>
        <w:tab/>
        <w:t>Void</w:t>
      </w:r>
      <w:bookmarkEnd w:id="756"/>
    </w:p>
    <w:p w14:paraId="3BB93FAD" w14:textId="7E6D0257" w:rsidR="00D13D54" w:rsidRPr="00CD5065" w:rsidRDefault="00D13D54" w:rsidP="00D13D54">
      <w:pPr>
        <w:pStyle w:val="Heading3"/>
        <w:rPr>
          <w:noProof/>
          <w:lang w:val="fr-FR"/>
        </w:rPr>
      </w:pPr>
      <w:bookmarkStart w:id="757" w:name="_CRA_3_1_8"/>
      <w:bookmarkStart w:id="758" w:name="_Toc168325607"/>
      <w:bookmarkStart w:id="759" w:name="_Toc187929754"/>
      <w:bookmarkStart w:id="760" w:name="_Toc233626645"/>
      <w:bookmarkEnd w:id="757"/>
      <w:r w:rsidRPr="00CD5065">
        <w:rPr>
          <w:noProof/>
          <w:lang w:val="fr-FR"/>
        </w:rPr>
        <w:t>A.3.1.8</w:t>
      </w:r>
      <w:r w:rsidRPr="00CD5065">
        <w:rPr>
          <w:noProof/>
          <w:lang w:val="fr-FR"/>
        </w:rPr>
        <w:tab/>
        <w:t>Void</w:t>
      </w:r>
      <w:bookmarkEnd w:id="758"/>
      <w:bookmarkEnd w:id="759"/>
      <w:bookmarkEnd w:id="760"/>
    </w:p>
    <w:p w14:paraId="65733E7F" w14:textId="0D2A3F15" w:rsidR="00D13D54" w:rsidRPr="00CD5065" w:rsidRDefault="00D13D54" w:rsidP="00D13D54">
      <w:pPr>
        <w:pStyle w:val="Heading3"/>
        <w:rPr>
          <w:noProof/>
          <w:lang w:val="fr-FR"/>
        </w:rPr>
      </w:pPr>
      <w:bookmarkStart w:id="761" w:name="_CRA_3_1_9"/>
      <w:bookmarkStart w:id="762" w:name="_Toc168325608"/>
      <w:bookmarkStart w:id="763" w:name="_Toc187929755"/>
      <w:bookmarkStart w:id="764" w:name="_Toc233626646"/>
      <w:bookmarkEnd w:id="761"/>
      <w:r w:rsidRPr="00CD5065">
        <w:rPr>
          <w:noProof/>
          <w:lang w:val="fr-FR"/>
        </w:rPr>
        <w:t>A.3.1.9</w:t>
      </w:r>
      <w:r w:rsidRPr="00CD5065">
        <w:rPr>
          <w:noProof/>
          <w:lang w:val="fr-FR"/>
        </w:rPr>
        <w:tab/>
        <w:t>Void</w:t>
      </w:r>
      <w:bookmarkEnd w:id="762"/>
      <w:bookmarkEnd w:id="763"/>
      <w:bookmarkEnd w:id="764"/>
    </w:p>
    <w:p w14:paraId="2A137295" w14:textId="2322390A" w:rsidR="00D13D54" w:rsidRPr="00826514" w:rsidRDefault="00D13D54" w:rsidP="00D13D54">
      <w:pPr>
        <w:pStyle w:val="Heading3"/>
        <w:rPr>
          <w:noProof/>
        </w:rPr>
      </w:pPr>
      <w:bookmarkStart w:id="765" w:name="_CRA_3_1_10"/>
      <w:bookmarkStart w:id="766" w:name="_Toc233626647"/>
      <w:bookmarkEnd w:id="765"/>
      <w:r>
        <w:rPr>
          <w:noProof/>
        </w:rPr>
        <w:t>A.3</w:t>
      </w:r>
      <w:r w:rsidRPr="00826514">
        <w:rPr>
          <w:noProof/>
        </w:rPr>
        <w:t>.1.</w:t>
      </w:r>
      <w:r>
        <w:rPr>
          <w:noProof/>
        </w:rPr>
        <w:t>10</w:t>
      </w:r>
      <w:r w:rsidRPr="00826514">
        <w:rPr>
          <w:noProof/>
        </w:rPr>
        <w:tab/>
      </w:r>
      <w:r>
        <w:rPr>
          <w:noProof/>
        </w:rPr>
        <w:t>Void</w:t>
      </w:r>
      <w:bookmarkEnd w:id="766"/>
    </w:p>
    <w:p w14:paraId="3A284D6E" w14:textId="0F7DA739" w:rsidR="00D13D54" w:rsidRPr="00826514" w:rsidRDefault="00D13D54" w:rsidP="00D13D54">
      <w:pPr>
        <w:pStyle w:val="Heading3"/>
        <w:rPr>
          <w:noProof/>
        </w:rPr>
      </w:pPr>
      <w:bookmarkStart w:id="767" w:name="_CRA_3_1_11"/>
      <w:bookmarkStart w:id="768" w:name="_Toc233626648"/>
      <w:bookmarkEnd w:id="767"/>
      <w:r>
        <w:rPr>
          <w:noProof/>
        </w:rPr>
        <w:t>A.3.1.11</w:t>
      </w:r>
      <w:r w:rsidRPr="00826514">
        <w:rPr>
          <w:noProof/>
        </w:rPr>
        <w:tab/>
      </w:r>
      <w:r>
        <w:rPr>
          <w:noProof/>
        </w:rPr>
        <w:t>Void</w:t>
      </w:r>
      <w:bookmarkEnd w:id="768"/>
    </w:p>
    <w:p w14:paraId="635E4B46" w14:textId="77777777" w:rsidR="005458FF" w:rsidRDefault="005458FF" w:rsidP="005458FF">
      <w:pPr>
        <w:pStyle w:val="Heading2"/>
        <w:rPr>
          <w:lang w:eastAsia="zh-CN"/>
        </w:rPr>
      </w:pPr>
      <w:bookmarkStart w:id="769" w:name="_CRA_3_2"/>
      <w:bookmarkStart w:id="770" w:name="_Toc233626649"/>
      <w:bookmarkEnd w:id="769"/>
      <w:r>
        <w:rPr>
          <w:lang w:eastAsia="zh-CN"/>
        </w:rPr>
        <w:t>A.3.2</w:t>
      </w:r>
      <w:r>
        <w:rPr>
          <w:lang w:eastAsia="zh-CN"/>
        </w:rPr>
        <w:tab/>
      </w:r>
      <w:r w:rsidRPr="008D1232">
        <w:rPr>
          <w:lang w:eastAsia="zh-CN"/>
        </w:rPr>
        <w:t>Sdd_</w:t>
      </w:r>
      <w:r>
        <w:t>TransmissionQualityMeasurement</w:t>
      </w:r>
      <w:r>
        <w:rPr>
          <w:lang w:eastAsia="zh-CN"/>
        </w:rPr>
        <w:t xml:space="preserve"> API</w:t>
      </w:r>
      <w:bookmarkEnd w:id="755"/>
      <w:bookmarkEnd w:id="770"/>
    </w:p>
    <w:p w14:paraId="337A9811" w14:textId="77777777" w:rsidR="005458FF" w:rsidRDefault="005458FF" w:rsidP="005458FF">
      <w:pPr>
        <w:pStyle w:val="Heading3"/>
        <w:rPr>
          <w:lang w:eastAsia="zh-CN"/>
        </w:rPr>
      </w:pPr>
      <w:bookmarkStart w:id="771" w:name="_CRA_3_2_1"/>
      <w:bookmarkStart w:id="772" w:name="_Toc168325610"/>
      <w:bookmarkStart w:id="773" w:name="_Toc233626650"/>
      <w:bookmarkEnd w:id="771"/>
      <w:r>
        <w:rPr>
          <w:lang w:eastAsia="zh-CN"/>
        </w:rPr>
        <w:t>A.3.2.1</w:t>
      </w:r>
      <w:r>
        <w:rPr>
          <w:lang w:eastAsia="zh-CN"/>
        </w:rPr>
        <w:tab/>
        <w:t>API URI</w:t>
      </w:r>
      <w:bookmarkEnd w:id="772"/>
      <w:bookmarkEnd w:id="773"/>
    </w:p>
    <w:p w14:paraId="0128A3A3" w14:textId="77777777" w:rsidR="005458FF" w:rsidRDefault="005458FF" w:rsidP="005458FF">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F1A676E" w14:textId="77777777" w:rsidR="005458FF" w:rsidRDefault="005458FF" w:rsidP="005458FF">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02FE97D2" w14:textId="77777777" w:rsidR="005458FF" w:rsidRDefault="005458FF" w:rsidP="005458FF">
      <w:pPr>
        <w:pStyle w:val="B1"/>
      </w:pPr>
      <w:r>
        <w:t>b)</w:t>
      </w:r>
      <w:r>
        <w:tab/>
        <w:t>the &lt;apiVersion&gt; shall be "v1"; and</w:t>
      </w:r>
    </w:p>
    <w:p w14:paraId="7C12FC62" w14:textId="77777777" w:rsidR="005458FF" w:rsidRDefault="005458FF" w:rsidP="005458FF">
      <w:pPr>
        <w:pStyle w:val="B1"/>
        <w:rPr>
          <w:lang w:eastAsia="zh-CN"/>
        </w:rPr>
      </w:pPr>
      <w:r>
        <w:t>c)</w:t>
      </w:r>
      <w:r>
        <w:tab/>
        <w:t>the &lt;apiSpecificSuffixes&gt; shall be set as described in clause</w:t>
      </w:r>
      <w:r>
        <w:rPr>
          <w:lang w:eastAsia="zh-CN"/>
        </w:rPr>
        <w:t> A.3.2.</w:t>
      </w:r>
      <w:r>
        <w:rPr>
          <w:lang w:val="en-US" w:eastAsia="zh-CN"/>
        </w:rPr>
        <w:t>2</w:t>
      </w:r>
      <w:r>
        <w:rPr>
          <w:lang w:eastAsia="zh-CN"/>
        </w:rPr>
        <w:t>.</w:t>
      </w:r>
    </w:p>
    <w:p w14:paraId="7F6940C9" w14:textId="77777777" w:rsidR="005458FF" w:rsidRDefault="005458FF" w:rsidP="005458FF">
      <w:pPr>
        <w:pStyle w:val="Heading3"/>
        <w:rPr>
          <w:lang w:eastAsia="zh-CN"/>
        </w:rPr>
      </w:pPr>
      <w:bookmarkStart w:id="774" w:name="_CRA_3_2_2"/>
      <w:bookmarkStart w:id="775" w:name="_Toc168325611"/>
      <w:bookmarkStart w:id="776" w:name="_Toc233626651"/>
      <w:bookmarkEnd w:id="774"/>
      <w:r>
        <w:rPr>
          <w:lang w:eastAsia="zh-CN"/>
        </w:rPr>
        <w:lastRenderedPageBreak/>
        <w:t>A.3.2.2</w:t>
      </w:r>
      <w:r>
        <w:rPr>
          <w:lang w:eastAsia="zh-CN"/>
        </w:rPr>
        <w:tab/>
        <w:t>Resources</w:t>
      </w:r>
      <w:bookmarkEnd w:id="775"/>
      <w:bookmarkEnd w:id="776"/>
    </w:p>
    <w:p w14:paraId="03E75E07" w14:textId="77777777" w:rsidR="005458FF" w:rsidRDefault="005458FF" w:rsidP="005458FF">
      <w:pPr>
        <w:pStyle w:val="Heading4"/>
        <w:rPr>
          <w:lang w:eastAsia="zh-CN"/>
        </w:rPr>
      </w:pPr>
      <w:bookmarkStart w:id="777" w:name="_CRA_3_2_2_1"/>
      <w:bookmarkStart w:id="778" w:name="_Toc168325612"/>
      <w:bookmarkStart w:id="779" w:name="_Toc233626652"/>
      <w:bookmarkEnd w:id="777"/>
      <w:r>
        <w:rPr>
          <w:lang w:eastAsia="zh-CN"/>
        </w:rPr>
        <w:t>A.3.2.2.1</w:t>
      </w:r>
      <w:r>
        <w:rPr>
          <w:lang w:eastAsia="zh-CN"/>
        </w:rPr>
        <w:tab/>
        <w:t>Overview</w:t>
      </w:r>
      <w:bookmarkEnd w:id="778"/>
      <w:bookmarkEnd w:id="779"/>
    </w:p>
    <w:p w14:paraId="5E0EE186" w14:textId="77777777" w:rsidR="005458FF" w:rsidRPr="005D1384" w:rsidRDefault="005458FF" w:rsidP="008852E9">
      <w:pPr>
        <w:pStyle w:val="TH"/>
        <w:rPr>
          <w:lang w:val="en-US" w:eastAsia="zh-CN"/>
        </w:rPr>
      </w:pPr>
      <w:r>
        <w:rPr>
          <w:noProof/>
        </w:rPr>
        <w:object w:dxaOrig="7245" w:dyaOrig="6705" w14:anchorId="79378E62">
          <v:shape id="_x0000_i1026" type="#_x0000_t75" alt="" style="width:363.5pt;height:337.5pt" o:ole="">
            <v:imagedata r:id="rId20" o:title=""/>
          </v:shape>
          <o:OLEObject Type="Embed" ProgID="Visio.Drawing.15" ShapeID="_x0000_i1026" DrawAspect="Content" ObjectID="_1844238465" r:id="rId21"/>
        </w:object>
      </w:r>
    </w:p>
    <w:p w14:paraId="7BEEA73F" w14:textId="43FFA360" w:rsidR="005458FF" w:rsidRDefault="005458FF" w:rsidP="005458FF">
      <w:pPr>
        <w:pStyle w:val="TF"/>
      </w:pPr>
      <w:bookmarkStart w:id="780" w:name="_CRFigureA_3_2_2_1_1"/>
      <w:r>
        <w:t>Figure</w:t>
      </w:r>
      <w:r w:rsidR="00761BB7">
        <w:t> </w:t>
      </w:r>
      <w:bookmarkEnd w:id="780"/>
      <w:r>
        <w:t>A.3.2.2.1.1: Resource URI structure of the Sdd_TransmissionQualityMeasurement API provided by SDDM-S</w:t>
      </w:r>
    </w:p>
    <w:p w14:paraId="0D93065D" w14:textId="77777777" w:rsidR="005458FF" w:rsidRDefault="005458FF" w:rsidP="005458FF">
      <w:r>
        <w:t>Table A.3.2.2.1.1 provides an overview of the resources and applicable CoAP methods.</w:t>
      </w:r>
    </w:p>
    <w:p w14:paraId="5C67D59B" w14:textId="77777777" w:rsidR="005458FF" w:rsidRDefault="005458FF" w:rsidP="005458FF">
      <w:pPr>
        <w:pStyle w:val="TH"/>
      </w:pPr>
      <w:bookmarkStart w:id="781" w:name="_CRTableA_3_2_2_1_1"/>
      <w:r>
        <w:t>Table </w:t>
      </w:r>
      <w:bookmarkEnd w:id="781"/>
      <w:r>
        <w:t>A.3.2.2.1.1: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5458FF" w14:paraId="4CE0CC59" w14:textId="77777777" w:rsidTr="005D1384">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A8183" w14:textId="77777777" w:rsidR="005458FF" w:rsidRDefault="005458FF"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C74F23" w14:textId="77777777" w:rsidR="005458FF" w:rsidRDefault="005458FF"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3D5AC" w14:textId="77777777" w:rsidR="005458FF" w:rsidRDefault="005458FF"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98E6F2" w14:textId="77777777" w:rsidR="005458FF" w:rsidRDefault="005458FF" w:rsidP="00B433F0">
            <w:pPr>
              <w:pStyle w:val="TAH"/>
            </w:pPr>
            <w:r>
              <w:t>Description</w:t>
            </w:r>
          </w:p>
        </w:tc>
      </w:tr>
      <w:tr w:rsidR="005458FF" w14:paraId="4B6E62FB" w14:textId="77777777" w:rsidTr="00B433F0">
        <w:trPr>
          <w:jc w:val="center"/>
        </w:trPr>
        <w:tc>
          <w:tcPr>
            <w:tcW w:w="0" w:type="auto"/>
            <w:vMerge w:val="restart"/>
            <w:tcBorders>
              <w:top w:val="single" w:sz="4" w:space="0" w:color="auto"/>
              <w:left w:val="single" w:sz="4" w:space="0" w:color="auto"/>
              <w:right w:val="single" w:sz="4" w:space="0" w:color="auto"/>
            </w:tcBorders>
          </w:tcPr>
          <w:p w14:paraId="670C4487" w14:textId="77777777" w:rsidR="005458FF" w:rsidRDefault="005458FF" w:rsidP="00B433F0">
            <w:pPr>
              <w:pStyle w:val="TAL"/>
              <w:rPr>
                <w:rFonts w:eastAsia="SimSun"/>
              </w:rPr>
            </w:pPr>
            <w:r>
              <w:rPr>
                <w:lang w:val="en-US"/>
              </w:rPr>
              <w:t>SDD Transmission Quality Measurement</w:t>
            </w:r>
          </w:p>
        </w:tc>
        <w:tc>
          <w:tcPr>
            <w:tcW w:w="2218" w:type="pct"/>
            <w:vMerge w:val="restart"/>
            <w:tcBorders>
              <w:top w:val="single" w:sz="4" w:space="0" w:color="auto"/>
              <w:left w:val="single" w:sz="4" w:space="0" w:color="auto"/>
              <w:right w:val="single" w:sz="4" w:space="0" w:color="auto"/>
            </w:tcBorders>
          </w:tcPr>
          <w:p w14:paraId="5CADD2D9" w14:textId="77777777" w:rsidR="005458FF" w:rsidRDefault="005458FF" w:rsidP="00B433F0">
            <w:pPr>
              <w:pStyle w:val="TAL"/>
              <w:rPr>
                <w:rFonts w:eastAsia="SimSun"/>
              </w:rPr>
            </w:pPr>
            <w:r>
              <w:t>val-services/{valServiceId}/sdd-transmission-quality-measurement</w:t>
            </w:r>
          </w:p>
        </w:tc>
        <w:tc>
          <w:tcPr>
            <w:tcW w:w="706" w:type="pct"/>
            <w:tcBorders>
              <w:top w:val="single" w:sz="4" w:space="0" w:color="auto"/>
              <w:left w:val="single" w:sz="4" w:space="0" w:color="auto"/>
              <w:bottom w:val="single" w:sz="4" w:space="0" w:color="auto"/>
              <w:right w:val="single" w:sz="4" w:space="0" w:color="auto"/>
            </w:tcBorders>
          </w:tcPr>
          <w:p w14:paraId="137EA693" w14:textId="77777777" w:rsidR="005458FF" w:rsidRDefault="005458FF"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7CC923C6" w14:textId="77777777" w:rsidR="005458FF" w:rsidRDefault="005458FF" w:rsidP="00B433F0">
            <w:pPr>
              <w:pStyle w:val="TAL"/>
              <w:rPr>
                <w:rFonts w:eastAsia="SimSun"/>
              </w:rPr>
            </w:pPr>
            <w:r>
              <w:rPr>
                <w:lang w:val="en-US" w:eastAsia="zh-CN"/>
              </w:rPr>
              <w:t>Establish an SDDM data transmission quality measurement.</w:t>
            </w:r>
          </w:p>
        </w:tc>
      </w:tr>
      <w:tr w:rsidR="005458FF" w14:paraId="3C4B050A" w14:textId="77777777" w:rsidTr="00B433F0">
        <w:trPr>
          <w:jc w:val="center"/>
        </w:trPr>
        <w:tc>
          <w:tcPr>
            <w:tcW w:w="0" w:type="auto"/>
            <w:vMerge/>
            <w:tcBorders>
              <w:left w:val="single" w:sz="4" w:space="0" w:color="auto"/>
              <w:right w:val="single" w:sz="4" w:space="0" w:color="auto"/>
            </w:tcBorders>
          </w:tcPr>
          <w:p w14:paraId="64D8215B"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528488A8"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417B84C0" w14:textId="5A42F3B4" w:rsidR="005458FF" w:rsidRPr="004D3119" w:rsidRDefault="007411D6" w:rsidP="00B433F0">
            <w:pPr>
              <w:pStyle w:val="TAL"/>
              <w:rPr>
                <w:lang w:val="en-US"/>
              </w:rPr>
            </w:pPr>
            <w:r>
              <w:rPr>
                <w:lang w:val="en-US"/>
              </w:rPr>
              <w:t>FETCH</w:t>
            </w:r>
          </w:p>
        </w:tc>
        <w:tc>
          <w:tcPr>
            <w:tcW w:w="1019" w:type="pct"/>
            <w:tcBorders>
              <w:top w:val="single" w:sz="4" w:space="0" w:color="auto"/>
              <w:left w:val="single" w:sz="4" w:space="0" w:color="auto"/>
              <w:bottom w:val="single" w:sz="4" w:space="0" w:color="auto"/>
              <w:right w:val="single" w:sz="4" w:space="0" w:color="auto"/>
            </w:tcBorders>
          </w:tcPr>
          <w:p w14:paraId="3AA08CEC" w14:textId="558C2C23" w:rsidR="005458FF" w:rsidRPr="004D3119" w:rsidRDefault="007411D6" w:rsidP="00DD5372">
            <w:pPr>
              <w:pStyle w:val="TAL"/>
            </w:pPr>
            <w:r>
              <w:rPr>
                <w:lang w:val="en-US" w:eastAsia="zh-CN"/>
              </w:rPr>
              <w:t>Observe</w:t>
            </w:r>
            <w:r w:rsidR="005458FF">
              <w:rPr>
                <w:lang w:val="en-US" w:eastAsia="zh-CN"/>
              </w:rPr>
              <w:t xml:space="preserve"> SDDM data transmission quality measurement</w:t>
            </w:r>
            <w:r w:rsidR="00DD5372">
              <w:rPr>
                <w:lang w:val="en-US" w:eastAsia="zh-CN"/>
              </w:rPr>
              <w:t xml:space="preserve"> of the SDDM-C</w:t>
            </w:r>
            <w:r w:rsidR="005458FF" w:rsidRPr="004D3119">
              <w:t>.</w:t>
            </w:r>
          </w:p>
        </w:tc>
      </w:tr>
      <w:tr w:rsidR="005458FF" w:rsidRPr="00162E2B" w14:paraId="14A86B40" w14:textId="77777777" w:rsidTr="00B433F0">
        <w:trPr>
          <w:jc w:val="center"/>
        </w:trPr>
        <w:tc>
          <w:tcPr>
            <w:tcW w:w="0" w:type="auto"/>
            <w:vMerge/>
            <w:tcBorders>
              <w:left w:val="single" w:sz="4" w:space="0" w:color="auto"/>
              <w:right w:val="single" w:sz="4" w:space="0" w:color="auto"/>
            </w:tcBorders>
          </w:tcPr>
          <w:p w14:paraId="250D192A" w14:textId="77777777" w:rsidR="005458FF" w:rsidRDefault="005458FF" w:rsidP="00B433F0">
            <w:pPr>
              <w:pStyle w:val="TAL"/>
              <w:rPr>
                <w:rFonts w:eastAsia="SimSun"/>
              </w:rPr>
            </w:pPr>
          </w:p>
        </w:tc>
        <w:tc>
          <w:tcPr>
            <w:tcW w:w="2218" w:type="pct"/>
            <w:vMerge/>
            <w:tcBorders>
              <w:left w:val="single" w:sz="4" w:space="0" w:color="auto"/>
              <w:right w:val="single" w:sz="4" w:space="0" w:color="auto"/>
            </w:tcBorders>
          </w:tcPr>
          <w:p w14:paraId="028B3382" w14:textId="77777777" w:rsidR="005458FF" w:rsidRDefault="005458FF"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3143AE23" w14:textId="77777777" w:rsidR="005458FF" w:rsidRPr="004D3119" w:rsidRDefault="005458FF"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C7C3921" w14:textId="77777777" w:rsidR="005458FF" w:rsidRPr="004D3119" w:rsidRDefault="005458FF" w:rsidP="00B433F0">
            <w:pPr>
              <w:pStyle w:val="TAL"/>
            </w:pPr>
            <w:r>
              <w:t xml:space="preserve">Releases </w:t>
            </w:r>
            <w:r>
              <w:rPr>
                <w:lang w:val="en-US" w:eastAsia="zh-CN"/>
              </w:rPr>
              <w:t>an SDDM data transmission quality measurement</w:t>
            </w:r>
            <w:r w:rsidRPr="004D3119">
              <w:t>.</w:t>
            </w:r>
          </w:p>
        </w:tc>
      </w:tr>
    </w:tbl>
    <w:p w14:paraId="1C273BF0" w14:textId="77777777" w:rsidR="005458FF" w:rsidRDefault="005458FF" w:rsidP="005458FF">
      <w:pPr>
        <w:rPr>
          <w:lang w:eastAsia="zh-CN"/>
        </w:rPr>
      </w:pPr>
    </w:p>
    <w:p w14:paraId="283316D1" w14:textId="77777777" w:rsidR="005458FF" w:rsidRDefault="005458FF" w:rsidP="005458FF">
      <w:pPr>
        <w:pStyle w:val="Heading4"/>
        <w:rPr>
          <w:lang w:eastAsia="zh-CN"/>
        </w:rPr>
      </w:pPr>
      <w:bookmarkStart w:id="782" w:name="_CRA_3_2_2_2"/>
      <w:bookmarkStart w:id="783" w:name="_Toc168325613"/>
      <w:bookmarkStart w:id="784" w:name="_Toc233626653"/>
      <w:bookmarkEnd w:id="782"/>
      <w:r>
        <w:rPr>
          <w:lang w:eastAsia="zh-CN"/>
        </w:rPr>
        <w:t>A.3.2.2.2</w:t>
      </w:r>
      <w:r>
        <w:rPr>
          <w:lang w:eastAsia="zh-CN"/>
        </w:rPr>
        <w:tab/>
        <w:t>Resource: SDD Transmission Quality Measurement</w:t>
      </w:r>
      <w:bookmarkEnd w:id="783"/>
      <w:bookmarkEnd w:id="784"/>
    </w:p>
    <w:p w14:paraId="4AFF2558" w14:textId="77777777" w:rsidR="005458FF" w:rsidRDefault="005458FF" w:rsidP="005458FF">
      <w:pPr>
        <w:pStyle w:val="Heading5"/>
        <w:rPr>
          <w:lang w:eastAsia="zh-CN"/>
        </w:rPr>
      </w:pPr>
      <w:bookmarkStart w:id="785" w:name="_CRA_3_2_2_2_1"/>
      <w:bookmarkStart w:id="786" w:name="_Toc168325614"/>
      <w:bookmarkStart w:id="787" w:name="_Toc233626654"/>
      <w:bookmarkEnd w:id="785"/>
      <w:r>
        <w:rPr>
          <w:lang w:eastAsia="zh-CN"/>
        </w:rPr>
        <w:t>A.3.2.2.2.1</w:t>
      </w:r>
      <w:r>
        <w:rPr>
          <w:lang w:eastAsia="zh-CN"/>
        </w:rPr>
        <w:tab/>
        <w:t>Description</w:t>
      </w:r>
      <w:bookmarkEnd w:id="786"/>
      <w:bookmarkEnd w:id="787"/>
    </w:p>
    <w:p w14:paraId="39487D82" w14:textId="77777777" w:rsidR="005458FF" w:rsidRDefault="005458FF" w:rsidP="005458FF">
      <w:pPr>
        <w:rPr>
          <w:lang w:eastAsia="zh-CN"/>
        </w:rPr>
      </w:pPr>
      <w:r>
        <w:rPr>
          <w:lang w:eastAsia="zh-CN"/>
        </w:rPr>
        <w:t xml:space="preserve">The SDD transmission quality measurement resource </w:t>
      </w:r>
      <w:r>
        <w:rPr>
          <w:lang w:val="en-US" w:eastAsia="zh-CN"/>
        </w:rPr>
        <w:t>allows an SDDM-C to manage an SDDM data transmission quality measurement of an</w:t>
      </w:r>
      <w:r>
        <w:rPr>
          <w:lang w:eastAsia="zh-CN"/>
        </w:rPr>
        <w:t xml:space="preserve"> SDDM-S.</w:t>
      </w:r>
    </w:p>
    <w:p w14:paraId="2D03A438" w14:textId="77777777" w:rsidR="005458FF" w:rsidRDefault="005458FF" w:rsidP="005458FF">
      <w:pPr>
        <w:pStyle w:val="Heading5"/>
        <w:rPr>
          <w:lang w:eastAsia="zh-CN"/>
        </w:rPr>
      </w:pPr>
      <w:bookmarkStart w:id="788" w:name="_CRA_3_2_2_2_2"/>
      <w:bookmarkStart w:id="789" w:name="_Toc168325615"/>
      <w:bookmarkStart w:id="790" w:name="_Toc233626655"/>
      <w:bookmarkEnd w:id="788"/>
      <w:r>
        <w:rPr>
          <w:lang w:eastAsia="zh-CN"/>
        </w:rPr>
        <w:lastRenderedPageBreak/>
        <w:t>A.3.2.2.2.2</w:t>
      </w:r>
      <w:r>
        <w:rPr>
          <w:lang w:eastAsia="zh-CN"/>
        </w:rPr>
        <w:tab/>
        <w:t>Resource Definition</w:t>
      </w:r>
      <w:bookmarkEnd w:id="789"/>
      <w:bookmarkEnd w:id="790"/>
    </w:p>
    <w:p w14:paraId="7FBFB076" w14:textId="77777777" w:rsidR="005458FF" w:rsidRDefault="005458FF" w:rsidP="005458FF">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{valServiceId}/sdd--transmission-quality-measurement</w:t>
      </w:r>
    </w:p>
    <w:p w14:paraId="77E1A0F1" w14:textId="77777777" w:rsidR="005458FF" w:rsidRDefault="005458FF" w:rsidP="005458FF">
      <w:pPr>
        <w:rPr>
          <w:lang w:eastAsia="zh-CN"/>
        </w:rPr>
      </w:pPr>
      <w:r>
        <w:rPr>
          <w:lang w:eastAsia="zh-CN"/>
        </w:rPr>
        <w:t>This resource shall support the resource URI variables defined in the table A.3.2.2.2.2.1.</w:t>
      </w:r>
    </w:p>
    <w:p w14:paraId="25E823FB" w14:textId="412B80AD" w:rsidR="005458FF" w:rsidRDefault="005458FF" w:rsidP="005458FF">
      <w:pPr>
        <w:pStyle w:val="TH"/>
        <w:rPr>
          <w:rFonts w:cs="Arial"/>
        </w:rPr>
      </w:pPr>
      <w:bookmarkStart w:id="791" w:name="_CRTableA_3_2_2_2_2_1"/>
      <w:r>
        <w:t>Table</w:t>
      </w:r>
      <w:r w:rsidR="00761BB7">
        <w:t> </w:t>
      </w:r>
      <w:bookmarkEnd w:id="791"/>
      <w:r>
        <w:t>A.3.2.2.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5458FF" w14:paraId="4F924988"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B91359" w14:textId="77777777" w:rsidR="005458FF" w:rsidRDefault="005458FF"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38281BE4" w14:textId="77777777" w:rsidR="005458FF" w:rsidRDefault="005458FF"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C2DC81" w14:textId="77777777" w:rsidR="005458FF" w:rsidRDefault="005458FF" w:rsidP="00B433F0">
            <w:pPr>
              <w:pStyle w:val="TAH"/>
            </w:pPr>
            <w:r>
              <w:t>Definition</w:t>
            </w:r>
          </w:p>
        </w:tc>
      </w:tr>
      <w:tr w:rsidR="005458FF" w14:paraId="1E885547"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A1BCC3C" w14:textId="77777777" w:rsidR="005458FF" w:rsidRDefault="005458FF"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5776EDDE"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8902FD9" w14:textId="77777777" w:rsidR="005458FF" w:rsidRDefault="005458FF"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5458FF" w14:paraId="4EDC371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6F3C362B" w14:textId="77777777" w:rsidR="005458FF" w:rsidRDefault="005458FF"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3F7045B" w14:textId="77777777" w:rsidR="005458FF" w:rsidRDefault="005458FF"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6F1742" w14:textId="77777777" w:rsidR="005458FF" w:rsidRDefault="005458FF" w:rsidP="00B433F0">
            <w:pPr>
              <w:pStyle w:val="TAL"/>
            </w:pPr>
            <w:r>
              <w:t>See clause</w:t>
            </w:r>
            <w:r>
              <w:rPr>
                <w:lang w:eastAsia="zh-CN"/>
              </w:rPr>
              <w:t> A.3.2.1.</w:t>
            </w:r>
          </w:p>
        </w:tc>
      </w:tr>
      <w:tr w:rsidR="005458FF" w14:paraId="20776946"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13A2759" w14:textId="77777777" w:rsidR="005458FF" w:rsidRDefault="005458FF"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F0471CC" w14:textId="77777777" w:rsidR="005458FF" w:rsidRDefault="005458FF"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88E91AD" w14:textId="77777777" w:rsidR="005458FF" w:rsidRDefault="005458FF" w:rsidP="00B433F0">
            <w:pPr>
              <w:pStyle w:val="TAL"/>
            </w:pPr>
            <w:r>
              <w:t>Identifier of a VAL service.</w:t>
            </w:r>
          </w:p>
        </w:tc>
      </w:tr>
    </w:tbl>
    <w:p w14:paraId="200E6A97" w14:textId="77777777" w:rsidR="005458FF" w:rsidRDefault="005458FF" w:rsidP="005458FF">
      <w:pPr>
        <w:rPr>
          <w:lang w:eastAsia="zh-CN"/>
        </w:rPr>
      </w:pPr>
    </w:p>
    <w:p w14:paraId="641BD342" w14:textId="77777777" w:rsidR="005458FF" w:rsidRDefault="005458FF" w:rsidP="005458FF">
      <w:pPr>
        <w:pStyle w:val="Heading5"/>
        <w:rPr>
          <w:lang w:eastAsia="zh-CN"/>
        </w:rPr>
      </w:pPr>
      <w:bookmarkStart w:id="792" w:name="_CRA_3_2_2_2_3"/>
      <w:bookmarkStart w:id="793" w:name="_Toc168325616"/>
      <w:bookmarkStart w:id="794" w:name="_Toc233626656"/>
      <w:bookmarkEnd w:id="792"/>
      <w:r>
        <w:rPr>
          <w:lang w:eastAsia="zh-CN"/>
        </w:rPr>
        <w:t>A.3.2.2.2.3</w:t>
      </w:r>
      <w:r>
        <w:rPr>
          <w:lang w:eastAsia="zh-CN"/>
        </w:rPr>
        <w:tab/>
        <w:t>Resource Standard Methods</w:t>
      </w:r>
      <w:bookmarkEnd w:id="793"/>
      <w:bookmarkEnd w:id="794"/>
    </w:p>
    <w:p w14:paraId="1A8471DB" w14:textId="77777777" w:rsidR="005458FF" w:rsidRDefault="005458FF" w:rsidP="001956A9">
      <w:pPr>
        <w:pStyle w:val="H6"/>
      </w:pPr>
      <w:bookmarkStart w:id="795" w:name="_CRA_3_2_2_2_3_1"/>
      <w:bookmarkStart w:id="796" w:name="_Toc168325617"/>
      <w:bookmarkEnd w:id="795"/>
      <w:r>
        <w:rPr>
          <w:lang w:eastAsia="zh-CN"/>
        </w:rPr>
        <w:t>A.3.2.2.2.3.1</w:t>
      </w:r>
      <w:r>
        <w:rPr>
          <w:lang w:eastAsia="zh-CN"/>
        </w:rPr>
        <w:tab/>
        <w:t>POST</w:t>
      </w:r>
      <w:bookmarkEnd w:id="796"/>
    </w:p>
    <w:p w14:paraId="6610A118" w14:textId="77777777" w:rsidR="005458FF" w:rsidRDefault="005458FF" w:rsidP="005458FF">
      <w:pPr>
        <w:rPr>
          <w:lang w:eastAsia="zh-CN"/>
        </w:rPr>
      </w:pPr>
      <w:r>
        <w:rPr>
          <w:lang w:eastAsia="zh-CN"/>
        </w:rPr>
        <w:t>This operation allows to establish an SDDM data transmission quality measurement.</w:t>
      </w:r>
    </w:p>
    <w:p w14:paraId="2700FAF3"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A.3.2.2.</w:t>
      </w:r>
      <w:r>
        <w:rPr>
          <w:lang w:eastAsia="zh-CN"/>
        </w:rPr>
        <w:t>2</w:t>
      </w:r>
      <w:r>
        <w:t>.3.</w:t>
      </w:r>
      <w:r>
        <w:rPr>
          <w:lang w:val="en-US"/>
        </w:rPr>
        <w:t>1</w:t>
      </w:r>
      <w:r>
        <w:t>.</w:t>
      </w:r>
      <w:r>
        <w:rPr>
          <w:lang w:val="en-US"/>
        </w:rPr>
        <w:t xml:space="preserve">1 and </w:t>
      </w:r>
      <w:r>
        <w:t>A.3.2.2.2.3.1.2.</w:t>
      </w:r>
    </w:p>
    <w:p w14:paraId="6BA7FEF6" w14:textId="3CF44EC8" w:rsidR="005458FF" w:rsidRDefault="005458FF" w:rsidP="005458FF">
      <w:pPr>
        <w:pStyle w:val="TH"/>
      </w:pPr>
      <w:bookmarkStart w:id="797" w:name="_CRTableA_3_2_2_2_3_1_1"/>
      <w:r>
        <w:t>Table</w:t>
      </w:r>
      <w:r w:rsidR="00761BB7">
        <w:t> </w:t>
      </w:r>
      <w:bookmarkEnd w:id="797"/>
      <w:r>
        <w:t>A.3.2.2.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88"/>
        <w:gridCol w:w="302"/>
        <w:gridCol w:w="1565"/>
        <w:gridCol w:w="4776"/>
      </w:tblGrid>
      <w:tr w:rsidR="005458FF" w14:paraId="3E7804E4"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6ED168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6404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695D2B66"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E410" w14:textId="77777777" w:rsidR="005458FF" w:rsidRDefault="005458FF" w:rsidP="00B433F0">
            <w:pPr>
              <w:pStyle w:val="TAH"/>
            </w:pPr>
            <w:r>
              <w:t>Description</w:t>
            </w:r>
          </w:p>
        </w:tc>
      </w:tr>
      <w:tr w:rsidR="005458FF" w14:paraId="6CC54E0A"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1D6078D2" w14:textId="7D861C31" w:rsidR="005458FF" w:rsidRDefault="005458FF" w:rsidP="00B433F0">
            <w:pPr>
              <w:pStyle w:val="TAL"/>
            </w:pPr>
            <w:r>
              <w:t>MeasurementsSubscriptionRequest</w:t>
            </w:r>
          </w:p>
        </w:tc>
        <w:tc>
          <w:tcPr>
            <w:tcW w:w="230" w:type="pct"/>
            <w:tcBorders>
              <w:top w:val="single" w:sz="4" w:space="0" w:color="auto"/>
              <w:left w:val="single" w:sz="4" w:space="0" w:color="auto"/>
              <w:bottom w:val="single" w:sz="4" w:space="0" w:color="auto"/>
              <w:right w:val="single" w:sz="4" w:space="0" w:color="auto"/>
            </w:tcBorders>
            <w:hideMark/>
          </w:tcPr>
          <w:p w14:paraId="1907C989"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ACB5DEA"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46DECF58" w14:textId="77777777" w:rsidR="005458FF" w:rsidRDefault="005458FF" w:rsidP="00B433F0">
            <w:pPr>
              <w:pStyle w:val="TAL"/>
            </w:pPr>
            <w:r>
              <w:t xml:space="preserve">The information of request of establishment of an SDDM </w:t>
            </w:r>
            <w:r>
              <w:rPr>
                <w:lang w:eastAsia="zh-CN"/>
              </w:rPr>
              <w:t>data transmission quality measurement</w:t>
            </w:r>
            <w:r>
              <w:t>.</w:t>
            </w:r>
          </w:p>
        </w:tc>
      </w:tr>
    </w:tbl>
    <w:p w14:paraId="684FC520" w14:textId="77777777" w:rsidR="005458FF" w:rsidRDefault="005458FF" w:rsidP="00A85617">
      <w:pPr>
        <w:rPr>
          <w:lang w:eastAsia="zh-CN"/>
        </w:rPr>
      </w:pPr>
    </w:p>
    <w:p w14:paraId="574A4141" w14:textId="037F11A5" w:rsidR="005458FF" w:rsidRDefault="005458FF" w:rsidP="005458FF">
      <w:pPr>
        <w:pStyle w:val="TH"/>
      </w:pPr>
      <w:bookmarkStart w:id="798" w:name="_CRTableA_3_2_2_2_3_1_2"/>
      <w:r>
        <w:t>Table</w:t>
      </w:r>
      <w:r w:rsidR="00761BB7">
        <w:t> </w:t>
      </w:r>
      <w:bookmarkEnd w:id="798"/>
      <w:r>
        <w:t xml:space="preserve">A.3.2.2.2.3.1.2: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6D26A318"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6B63247" w14:textId="77777777" w:rsidR="005458FF" w:rsidRDefault="005458FF"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B3BB91" w14:textId="77777777" w:rsidR="005458FF" w:rsidRDefault="005458FF"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82F611F" w14:textId="77777777" w:rsidR="005458FF" w:rsidRDefault="005458FF"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ADCBFD" w14:textId="77777777" w:rsidR="005458FF" w:rsidRDefault="005458FF" w:rsidP="00B433F0">
            <w:pPr>
              <w:pStyle w:val="TAH"/>
            </w:pPr>
            <w:r>
              <w:t>Response</w:t>
            </w:r>
          </w:p>
          <w:p w14:paraId="227767B4" w14:textId="77777777" w:rsidR="005458FF" w:rsidRDefault="005458FF" w:rsidP="00B433F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9D2201B" w14:textId="77777777" w:rsidR="005458FF" w:rsidRDefault="005458FF" w:rsidP="00B433F0">
            <w:pPr>
              <w:pStyle w:val="TAH"/>
            </w:pPr>
            <w:r>
              <w:t>Description</w:t>
            </w:r>
          </w:p>
        </w:tc>
      </w:tr>
      <w:tr w:rsidR="005458FF" w14:paraId="553319CE"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E4BB026" w14:textId="77777777" w:rsidR="005458FF" w:rsidRDefault="005458FF" w:rsidP="00B433F0">
            <w:pPr>
              <w:pStyle w:val="TAL"/>
            </w:pPr>
            <w:r>
              <w:t>MeasurementsSubscriptionResponse</w:t>
            </w:r>
          </w:p>
        </w:tc>
        <w:tc>
          <w:tcPr>
            <w:tcW w:w="222" w:type="pct"/>
            <w:tcBorders>
              <w:top w:val="single" w:sz="4" w:space="0" w:color="auto"/>
              <w:left w:val="single" w:sz="6" w:space="0" w:color="000000"/>
              <w:bottom w:val="single" w:sz="4" w:space="0" w:color="auto"/>
              <w:right w:val="single" w:sz="6" w:space="0" w:color="000000"/>
            </w:tcBorders>
            <w:hideMark/>
          </w:tcPr>
          <w:p w14:paraId="38B19951" w14:textId="77777777" w:rsidR="005458FF" w:rsidRDefault="005458FF" w:rsidP="00B433F0">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1053877A" w14:textId="77777777" w:rsidR="005458FF" w:rsidRDefault="005458FF" w:rsidP="00B433F0">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6F811EFF" w14:textId="77777777" w:rsidR="005458FF" w:rsidRDefault="005458FF" w:rsidP="00B433F0">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478F0802" w14:textId="77777777" w:rsidR="005458FF" w:rsidRDefault="005458FF" w:rsidP="00B433F0">
            <w:pPr>
              <w:pStyle w:val="TAL"/>
            </w:pPr>
            <w:r>
              <w:rPr>
                <w:lang w:eastAsia="zh-CN"/>
              </w:rPr>
              <w:t xml:space="preserve">SDDM data transmission quality measurement </w:t>
            </w:r>
            <w:r>
              <w:t>created successfully.</w:t>
            </w:r>
          </w:p>
        </w:tc>
      </w:tr>
      <w:tr w:rsidR="005458FF" w14:paraId="3D1D155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471CEF3" w14:textId="77777777" w:rsidR="005458FF" w:rsidRDefault="005458FF" w:rsidP="00B433F0">
            <w:pPr>
              <w:pStyle w:val="TAN"/>
            </w:pPr>
            <w:r>
              <w:rPr>
                <w:lang w:eastAsia="zh-CN"/>
              </w:rPr>
              <w:t>NOTE:</w:t>
            </w:r>
            <w:r>
              <w:rPr>
                <w:lang w:eastAsia="zh-CN"/>
              </w:rPr>
              <w:tab/>
              <w:t>The mandatory CoAP error status codes for the GET Request listed in table C.1.3-1 of 3GPP TS 24.546 [6] shall also apply.</w:t>
            </w:r>
          </w:p>
        </w:tc>
      </w:tr>
    </w:tbl>
    <w:p w14:paraId="1FC7CAD9" w14:textId="77777777" w:rsidR="005458FF" w:rsidRDefault="005458FF" w:rsidP="00A85617">
      <w:pPr>
        <w:rPr>
          <w:lang w:eastAsia="zh-CN"/>
        </w:rPr>
      </w:pPr>
    </w:p>
    <w:p w14:paraId="4EBDBB6D" w14:textId="1CF49012" w:rsidR="005458FF" w:rsidRDefault="005458FF" w:rsidP="001956A9">
      <w:pPr>
        <w:pStyle w:val="H6"/>
      </w:pPr>
      <w:bookmarkStart w:id="799" w:name="_CRA_3_2_2_2_3_2"/>
      <w:bookmarkStart w:id="800" w:name="_Toc168325618"/>
      <w:bookmarkEnd w:id="799"/>
      <w:r>
        <w:rPr>
          <w:lang w:eastAsia="zh-CN"/>
        </w:rPr>
        <w:t>A.3.2.2.2.3.2</w:t>
      </w:r>
      <w:r>
        <w:rPr>
          <w:lang w:eastAsia="zh-CN"/>
        </w:rPr>
        <w:tab/>
      </w:r>
      <w:r w:rsidR="007411D6">
        <w:rPr>
          <w:lang w:eastAsia="zh-CN"/>
        </w:rPr>
        <w:t>FETCH</w:t>
      </w:r>
      <w:bookmarkEnd w:id="800"/>
    </w:p>
    <w:p w14:paraId="5FCC2135" w14:textId="77777777" w:rsidR="005458FF" w:rsidRDefault="005458FF" w:rsidP="005458FF">
      <w:pPr>
        <w:rPr>
          <w:lang w:eastAsia="zh-CN"/>
        </w:rPr>
      </w:pPr>
      <w:r>
        <w:rPr>
          <w:lang w:eastAsia="zh-CN"/>
        </w:rPr>
        <w:t>This operation updates an SDDM data transmission quality measurement.</w:t>
      </w:r>
    </w:p>
    <w:p w14:paraId="3522DB93" w14:textId="7F233F6E" w:rsidR="005458FF" w:rsidRDefault="005458FF" w:rsidP="005458FF">
      <w:r>
        <w:t>This method shall support the data structures, request codes and response codes specified in table </w:t>
      </w:r>
      <w:r w:rsidR="007411D6">
        <w:t xml:space="preserve">A.3.2.2.2.3.2.0, </w:t>
      </w:r>
      <w:r>
        <w:t>A.3.2.2.2.3.2.</w:t>
      </w:r>
      <w:r>
        <w:rPr>
          <w:lang w:val="en-US"/>
        </w:rPr>
        <w:t>1 and A.3.2.2.2.3.2.2</w:t>
      </w:r>
      <w:r>
        <w:t>.</w:t>
      </w:r>
    </w:p>
    <w:p w14:paraId="1A5E0664" w14:textId="6D47B736" w:rsidR="007411D6" w:rsidRDefault="007411D6" w:rsidP="007411D6">
      <w:pPr>
        <w:pStyle w:val="TH"/>
      </w:pPr>
      <w:bookmarkStart w:id="801" w:name="_CRTableA_3_2_2_2_3_2_0"/>
      <w:r>
        <w:t>Table</w:t>
      </w:r>
      <w:r>
        <w:rPr>
          <w:noProof/>
        </w:rPr>
        <w:t> </w:t>
      </w:r>
      <w:bookmarkEnd w:id="801"/>
      <w:r>
        <w:rPr>
          <w:lang w:eastAsia="zh-CN"/>
        </w:rPr>
        <w:t>A.3.2.2.2.3</w:t>
      </w:r>
      <w:r>
        <w:t xml:space="preserve">.2.0: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411D6" w14:paraId="41FC4356" w14:textId="77777777" w:rsidTr="000A53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27DBB5" w14:textId="77777777" w:rsidR="007411D6" w:rsidRDefault="007411D6" w:rsidP="000A53D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247D21" w14:textId="77777777" w:rsidR="007411D6" w:rsidRDefault="007411D6" w:rsidP="000A53D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E134AE" w14:textId="77777777" w:rsidR="007411D6" w:rsidRDefault="007411D6" w:rsidP="000A53D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AEBAF2" w14:textId="77777777" w:rsidR="007411D6" w:rsidRDefault="007411D6" w:rsidP="000A53D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46B78B" w14:textId="77777777" w:rsidR="007411D6" w:rsidRDefault="007411D6" w:rsidP="000A53D1">
            <w:pPr>
              <w:pStyle w:val="TAH"/>
            </w:pPr>
            <w:r>
              <w:t>Description</w:t>
            </w:r>
          </w:p>
        </w:tc>
      </w:tr>
      <w:tr w:rsidR="007411D6" w14:paraId="43A07FC7" w14:textId="77777777" w:rsidTr="000A53D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00D0B" w14:textId="77777777" w:rsidR="007411D6" w:rsidRPr="003C3C7F" w:rsidRDefault="007411D6" w:rsidP="000A53D1">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DF10775" w14:textId="77777777" w:rsidR="007411D6" w:rsidRPr="003C3C7F" w:rsidRDefault="007411D6" w:rsidP="000A53D1">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32B7F0A4" w14:textId="77777777" w:rsidR="007411D6" w:rsidRPr="003C3C7F" w:rsidRDefault="007411D6" w:rsidP="000A53D1">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559794F3" w14:textId="77777777" w:rsidR="007411D6" w:rsidRDefault="007411D6" w:rsidP="000A53D1">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3A1228" w14:textId="77777777" w:rsidR="007411D6" w:rsidRPr="004F79CD" w:rsidRDefault="007411D6" w:rsidP="000A53D1">
            <w:pPr>
              <w:pStyle w:val="TAL"/>
              <w:rPr>
                <w:lang w:val="en-US"/>
              </w:rPr>
            </w:pPr>
            <w:r w:rsidRPr="004F79CD">
              <w:rPr>
                <w:lang w:val="en-US"/>
              </w:rPr>
              <w:t>When set to 0 (</w:t>
            </w:r>
            <w:r>
              <w:rPr>
                <w:lang w:val="en-US"/>
              </w:rPr>
              <w:t>r</w:t>
            </w:r>
            <w:r w:rsidRPr="004F79CD">
              <w:rPr>
                <w:lang w:val="en-US"/>
              </w:rPr>
              <w:t xml:space="preserve">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55D7673D" w14:textId="77777777" w:rsidR="007411D6" w:rsidRPr="004F79CD" w:rsidRDefault="007411D6" w:rsidP="000A53D1">
            <w:pPr>
              <w:pStyle w:val="TAL"/>
              <w:rPr>
                <w:lang w:val="en-US"/>
              </w:rPr>
            </w:pPr>
            <w:r w:rsidRPr="004F79CD">
              <w:rPr>
                <w:lang w:val="en-US"/>
              </w:rPr>
              <w:t>When set to 1 (</w:t>
            </w:r>
            <w:r>
              <w:rPr>
                <w:lang w:val="en-US"/>
              </w:rPr>
              <w:t>d</w:t>
            </w:r>
            <w:r w:rsidRPr="004F79CD">
              <w:rPr>
                <w:lang w:val="en-US"/>
              </w:rPr>
              <w:t>eregister) it cancels the subscription.</w:t>
            </w:r>
          </w:p>
        </w:tc>
      </w:tr>
      <w:tr w:rsidR="007411D6" w14:paraId="26E9BCA3" w14:textId="77777777" w:rsidTr="000A53D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2CF5A" w14:textId="77777777" w:rsidR="007411D6" w:rsidRPr="004F79CD" w:rsidRDefault="007411D6" w:rsidP="000A53D1">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47252F9D" w14:textId="77777777" w:rsidR="007411D6" w:rsidRDefault="007411D6" w:rsidP="005458FF"/>
    <w:p w14:paraId="154E70C5" w14:textId="3CD4A941" w:rsidR="005458FF" w:rsidRDefault="005458FF" w:rsidP="005458FF">
      <w:pPr>
        <w:pStyle w:val="TH"/>
      </w:pPr>
      <w:bookmarkStart w:id="802" w:name="_CRTableA_3_2_2_2_3_2_1"/>
      <w:r>
        <w:t>Table</w:t>
      </w:r>
      <w:r w:rsidR="00761BB7">
        <w:t> </w:t>
      </w:r>
      <w:bookmarkEnd w:id="802"/>
      <w:r>
        <w:t>A.3.2.2.2.3.2.</w:t>
      </w:r>
      <w:r>
        <w:rPr>
          <w:lang w:eastAsia="zh-CN"/>
        </w:rPr>
        <w:t>1</w:t>
      </w:r>
      <w:r>
        <w:t xml:space="preserve">: Data structures supported by the </w:t>
      </w:r>
      <w:r w:rsidR="007411D6">
        <w:t>FETCH</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938"/>
        <w:gridCol w:w="319"/>
        <w:gridCol w:w="1581"/>
        <w:gridCol w:w="4793"/>
      </w:tblGrid>
      <w:tr w:rsidR="005458FF" w14:paraId="345A1A9F"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7D48EB49"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17758C9"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A960E3C"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9ACC6F9" w14:textId="77777777" w:rsidR="005458FF" w:rsidRDefault="005458FF" w:rsidP="00B433F0">
            <w:pPr>
              <w:pStyle w:val="TAH"/>
            </w:pPr>
            <w:r>
              <w:t>Description</w:t>
            </w:r>
          </w:p>
        </w:tc>
      </w:tr>
      <w:tr w:rsidR="005458FF" w14:paraId="12A93D56"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FBC0945" w14:textId="59E6086A" w:rsidR="005458FF" w:rsidRDefault="007411D6" w:rsidP="00B433F0">
            <w:pPr>
              <w:pStyle w:val="TAL"/>
            </w:pPr>
            <w:r>
              <w:t>MeasurementsSubscriptionReques</w:t>
            </w:r>
          </w:p>
        </w:tc>
        <w:tc>
          <w:tcPr>
            <w:tcW w:w="230" w:type="pct"/>
            <w:tcBorders>
              <w:top w:val="single" w:sz="4" w:space="0" w:color="auto"/>
              <w:left w:val="single" w:sz="4" w:space="0" w:color="auto"/>
              <w:bottom w:val="single" w:sz="4" w:space="0" w:color="auto"/>
              <w:right w:val="single" w:sz="4" w:space="0" w:color="auto"/>
            </w:tcBorders>
            <w:hideMark/>
          </w:tcPr>
          <w:p w14:paraId="6BBC8F27" w14:textId="77777777" w:rsidR="005458FF" w:rsidRDefault="005458FF" w:rsidP="00B433F0">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3BCCCB5F" w14:textId="77777777" w:rsidR="005458FF" w:rsidRDefault="005458FF" w:rsidP="00B433F0">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3AA2CD42" w14:textId="606583AF" w:rsidR="005458FF" w:rsidRDefault="007411D6" w:rsidP="00B433F0">
            <w:pPr>
              <w:pStyle w:val="TAL"/>
            </w:pPr>
            <w:r>
              <w:t>The identifier of a</w:t>
            </w:r>
            <w:r w:rsidR="003A012B">
              <w:t>n</w:t>
            </w:r>
            <w:r>
              <w:t xml:space="preserve"> </w:t>
            </w:r>
            <w:r>
              <w:rPr>
                <w:bCs/>
              </w:rPr>
              <w:t>SDDM regular transmission connection</w:t>
            </w:r>
            <w:r>
              <w:t xml:space="preserve">  to which </w:t>
            </w:r>
            <w:r>
              <w:rPr>
                <w:lang w:eastAsia="zh-CN"/>
              </w:rPr>
              <w:t>SDDM datatransmission quality measurement are going to be performed</w:t>
            </w:r>
            <w:r>
              <w:t>.</w:t>
            </w:r>
          </w:p>
        </w:tc>
      </w:tr>
    </w:tbl>
    <w:p w14:paraId="01A2D65A" w14:textId="77777777" w:rsidR="005458FF" w:rsidRDefault="005458FF" w:rsidP="00A85617">
      <w:pPr>
        <w:rPr>
          <w:lang w:eastAsia="zh-CN"/>
        </w:rPr>
      </w:pPr>
    </w:p>
    <w:p w14:paraId="5F05E075" w14:textId="456DF2F0" w:rsidR="005458FF" w:rsidRDefault="005458FF" w:rsidP="005458FF">
      <w:pPr>
        <w:pStyle w:val="TH"/>
      </w:pPr>
      <w:bookmarkStart w:id="803" w:name="_CRTableA_3_2_2_2_3_2_21"/>
      <w:bookmarkStart w:id="804" w:name="_CRTableA_3_2_2_2_3_2_2"/>
      <w:r>
        <w:lastRenderedPageBreak/>
        <w:t>Table</w:t>
      </w:r>
      <w:r w:rsidR="00761BB7">
        <w:t> </w:t>
      </w:r>
      <w:bookmarkEnd w:id="803"/>
      <w:bookmarkEnd w:id="804"/>
      <w:r>
        <w:t>A.3.2.2.2.3.2.</w:t>
      </w:r>
      <w:r w:rsidR="007411D6">
        <w:rPr>
          <w:lang w:eastAsia="zh-CN"/>
        </w:rPr>
        <w:t>2</w:t>
      </w:r>
      <w:r>
        <w:t xml:space="preserve">: Data structures supported by the </w:t>
      </w:r>
      <w:r w:rsidR="007411D6">
        <w:t>FETCH</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5458FF" w14:paraId="3F768224"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F80D752" w14:textId="77777777" w:rsidR="005458FF" w:rsidRDefault="005458FF"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CD162E6" w14:textId="77777777" w:rsidR="005458FF" w:rsidRDefault="005458FF"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CBB9A4" w14:textId="77777777" w:rsidR="005458FF" w:rsidRDefault="005458FF"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D9DA93C" w14:textId="77777777" w:rsidR="005458FF" w:rsidRDefault="005458FF" w:rsidP="00B433F0">
            <w:pPr>
              <w:pStyle w:val="TAH"/>
            </w:pPr>
            <w:r>
              <w:t>Response</w:t>
            </w:r>
          </w:p>
          <w:p w14:paraId="647248C6" w14:textId="77777777" w:rsidR="005458FF" w:rsidRDefault="005458FF" w:rsidP="00B433F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F5EB5F0" w14:textId="77777777" w:rsidR="005458FF" w:rsidRDefault="005458FF" w:rsidP="00B433F0">
            <w:pPr>
              <w:pStyle w:val="TAH"/>
            </w:pPr>
            <w:r>
              <w:t>Description</w:t>
            </w:r>
          </w:p>
        </w:tc>
      </w:tr>
      <w:tr w:rsidR="005458FF" w14:paraId="3980DA2F"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06B83A2" w14:textId="1E31C719" w:rsidR="005458FF" w:rsidRDefault="005458FF" w:rsidP="00B433F0">
            <w:pPr>
              <w:pStyle w:val="TAL"/>
            </w:pPr>
          </w:p>
        </w:tc>
        <w:tc>
          <w:tcPr>
            <w:tcW w:w="222" w:type="pct"/>
            <w:tcBorders>
              <w:top w:val="single" w:sz="4" w:space="0" w:color="auto"/>
              <w:left w:val="single" w:sz="6" w:space="0" w:color="000000"/>
              <w:bottom w:val="single" w:sz="4" w:space="0" w:color="auto"/>
              <w:right w:val="single" w:sz="6" w:space="0" w:color="000000"/>
            </w:tcBorders>
            <w:hideMark/>
          </w:tcPr>
          <w:p w14:paraId="77A5AE8C" w14:textId="2C8D4D88" w:rsidR="005458FF" w:rsidRDefault="007411D6" w:rsidP="00B433F0">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2A2622C1" w14:textId="3AA54BA7" w:rsidR="005458FF" w:rsidRDefault="007411D6" w:rsidP="00B433F0">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140FFD30" w14:textId="4FA8E161" w:rsidR="005458FF" w:rsidRDefault="005458FF" w:rsidP="00B433F0">
            <w:pPr>
              <w:pStyle w:val="TAL"/>
            </w:pPr>
            <w:r>
              <w:t>2.0</w:t>
            </w:r>
            <w:r w:rsidR="007411D6">
              <w:t>5</w:t>
            </w:r>
            <w:r>
              <w:t xml:space="preserve"> C</w:t>
            </w:r>
            <w:r w:rsidR="007411D6">
              <w:t>ontent</w:t>
            </w:r>
          </w:p>
        </w:tc>
        <w:tc>
          <w:tcPr>
            <w:tcW w:w="1982" w:type="pct"/>
            <w:tcBorders>
              <w:top w:val="single" w:sz="4" w:space="0" w:color="auto"/>
              <w:left w:val="single" w:sz="6" w:space="0" w:color="000000"/>
              <w:bottom w:val="single" w:sz="4" w:space="0" w:color="auto"/>
              <w:right w:val="single" w:sz="6" w:space="0" w:color="000000"/>
            </w:tcBorders>
          </w:tcPr>
          <w:p w14:paraId="4470E152" w14:textId="7C9434A4" w:rsidR="005458FF" w:rsidRDefault="007411D6" w:rsidP="00B433F0">
            <w:pPr>
              <w:pStyle w:val="TAL"/>
            </w:pPr>
            <w:r>
              <w:rPr>
                <w:lang w:eastAsia="zh-CN"/>
              </w:rPr>
              <w:t xml:space="preserve">The information of SDDM data transmission quality measurement </w:t>
            </w:r>
            <w:r>
              <w:t xml:space="preserve">on the request from the </w:t>
            </w:r>
            <w:r w:rsidRPr="004F79CD">
              <w:rPr>
                <w:lang w:val="en-US"/>
              </w:rPr>
              <w:t>S</w:t>
            </w:r>
            <w:r>
              <w:rPr>
                <w:lang w:val="en-US"/>
              </w:rPr>
              <w:t>DDM</w:t>
            </w:r>
            <w:r w:rsidRPr="004F79CD">
              <w:rPr>
                <w:lang w:val="en-US"/>
              </w:rPr>
              <w:t>-</w:t>
            </w:r>
            <w:r>
              <w:rPr>
                <w:lang w:val="en-US"/>
              </w:rPr>
              <w:t>S</w:t>
            </w:r>
            <w:r>
              <w:t>.</w:t>
            </w:r>
          </w:p>
        </w:tc>
      </w:tr>
      <w:tr w:rsidR="005458FF" w14:paraId="535335B0"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F3F1D49" w14:textId="77777777" w:rsidR="005458FF" w:rsidRDefault="005458FF" w:rsidP="00B433F0">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3A3F754F" w14:textId="77777777" w:rsidR="005458FF" w:rsidRDefault="005458FF" w:rsidP="00A85617">
      <w:pPr>
        <w:rPr>
          <w:lang w:eastAsia="zh-CN"/>
        </w:rPr>
      </w:pPr>
    </w:p>
    <w:p w14:paraId="2F841F68" w14:textId="77777777" w:rsidR="005458FF" w:rsidRDefault="005458FF" w:rsidP="001956A9">
      <w:pPr>
        <w:pStyle w:val="H6"/>
      </w:pPr>
      <w:bookmarkStart w:id="805" w:name="_CRA_3_2_2_2_3_3"/>
      <w:bookmarkStart w:id="806" w:name="_Toc168325619"/>
      <w:bookmarkEnd w:id="805"/>
      <w:r>
        <w:rPr>
          <w:lang w:eastAsia="zh-CN"/>
        </w:rPr>
        <w:t>A.3.2.2.2.3.3</w:t>
      </w:r>
      <w:r>
        <w:rPr>
          <w:lang w:eastAsia="zh-CN"/>
        </w:rPr>
        <w:tab/>
        <w:t>DELETE</w:t>
      </w:r>
      <w:bookmarkEnd w:id="806"/>
    </w:p>
    <w:p w14:paraId="7AB5AC19" w14:textId="77777777" w:rsidR="005458FF" w:rsidRDefault="005458FF" w:rsidP="005458FF">
      <w:pPr>
        <w:rPr>
          <w:lang w:eastAsia="zh-CN"/>
        </w:rPr>
      </w:pPr>
      <w:r>
        <w:rPr>
          <w:lang w:eastAsia="zh-CN"/>
        </w:rPr>
        <w:t>This operation releases an SDDM data transmission quality measurement.</w:t>
      </w:r>
    </w:p>
    <w:p w14:paraId="26983AB0" w14:textId="77777777" w:rsidR="005458FF" w:rsidRDefault="005458FF" w:rsidP="005458FF">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A.3.2.2.2.3.3.</w:t>
      </w:r>
      <w:r>
        <w:rPr>
          <w:lang w:val="en-US"/>
        </w:rPr>
        <w:t xml:space="preserve">1 and </w:t>
      </w:r>
      <w:r>
        <w:t>A.3.2.2.2.3.3.</w:t>
      </w:r>
      <w:r>
        <w:rPr>
          <w:lang w:val="en-US"/>
        </w:rPr>
        <w:t>2</w:t>
      </w:r>
      <w:r>
        <w:t>.</w:t>
      </w:r>
    </w:p>
    <w:p w14:paraId="3910324D" w14:textId="260DB03D" w:rsidR="005458FF" w:rsidRDefault="005458FF" w:rsidP="005458FF">
      <w:pPr>
        <w:pStyle w:val="TH"/>
      </w:pPr>
      <w:bookmarkStart w:id="807" w:name="_CRTableA_3_2_2_2_3_3_1"/>
      <w:r>
        <w:t>Table</w:t>
      </w:r>
      <w:r w:rsidR="00761BB7">
        <w:t> </w:t>
      </w:r>
      <w:bookmarkEnd w:id="807"/>
      <w:r>
        <w:t>A.3.2.2.2.3.3.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5458FF" w14:paraId="0989640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D668EF0" w14:textId="77777777" w:rsidR="005458FF" w:rsidRDefault="005458FF"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286544C" w14:textId="77777777" w:rsidR="005458FF" w:rsidRDefault="005458FF"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65CA98D" w14:textId="77777777" w:rsidR="005458FF" w:rsidRDefault="005458FF"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BE133B3" w14:textId="77777777" w:rsidR="005458FF" w:rsidRDefault="005458FF" w:rsidP="00B433F0">
            <w:pPr>
              <w:pStyle w:val="TAH"/>
            </w:pPr>
            <w:r>
              <w:t>Description</w:t>
            </w:r>
          </w:p>
        </w:tc>
      </w:tr>
      <w:tr w:rsidR="005458FF" w14:paraId="550490E3"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76CFEA50" w14:textId="77777777" w:rsidR="005458FF" w:rsidRDefault="005458FF"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215CE39E" w14:textId="77777777" w:rsidR="005458FF" w:rsidRDefault="005458FF"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0394F540" w14:textId="77777777" w:rsidR="005458FF" w:rsidRDefault="005458FF"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04914B5B" w14:textId="77777777" w:rsidR="005458FF" w:rsidRDefault="005458FF" w:rsidP="00B433F0">
            <w:pPr>
              <w:pStyle w:val="TAL"/>
            </w:pPr>
            <w:r>
              <w:t xml:space="preserve">The information of request of release of an </w:t>
            </w:r>
            <w:r>
              <w:rPr>
                <w:lang w:eastAsia="zh-CN"/>
              </w:rPr>
              <w:t>SDDM data transmission quality measurement</w:t>
            </w:r>
            <w:r>
              <w:t>.</w:t>
            </w:r>
          </w:p>
        </w:tc>
      </w:tr>
    </w:tbl>
    <w:p w14:paraId="2B374276" w14:textId="77777777" w:rsidR="005458FF" w:rsidRDefault="005458FF" w:rsidP="00A85617">
      <w:pPr>
        <w:rPr>
          <w:lang w:eastAsia="zh-CN"/>
        </w:rPr>
      </w:pPr>
    </w:p>
    <w:p w14:paraId="01FD7539" w14:textId="762EDFD6" w:rsidR="005458FF" w:rsidRDefault="005458FF" w:rsidP="005458FF">
      <w:pPr>
        <w:pStyle w:val="TH"/>
      </w:pPr>
      <w:bookmarkStart w:id="808" w:name="_CRTableA_3_2_2_2_3_3_2"/>
      <w:r>
        <w:t>Table</w:t>
      </w:r>
      <w:r w:rsidR="00761BB7">
        <w:t> </w:t>
      </w:r>
      <w:bookmarkEnd w:id="808"/>
      <w:r>
        <w:t xml:space="preserve">A.3.2.2.2.3.3.2: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5458FF" w14:paraId="426E7160"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386C2B4" w14:textId="77777777" w:rsidR="005458FF" w:rsidRDefault="005458FF"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E859AC" w14:textId="77777777" w:rsidR="005458FF" w:rsidRDefault="005458FF"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3C4E3A4" w14:textId="77777777" w:rsidR="005458FF" w:rsidRDefault="005458FF"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435DE158" w14:textId="77777777" w:rsidR="005458FF" w:rsidRDefault="005458FF" w:rsidP="00B433F0">
            <w:pPr>
              <w:pStyle w:val="TAH"/>
            </w:pPr>
            <w:r>
              <w:t>Response</w:t>
            </w:r>
          </w:p>
          <w:p w14:paraId="039AD3D9" w14:textId="77777777" w:rsidR="005458FF" w:rsidRDefault="005458FF" w:rsidP="00B433F0">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5BDEE5E" w14:textId="77777777" w:rsidR="005458FF" w:rsidRDefault="005458FF" w:rsidP="00B433F0">
            <w:pPr>
              <w:pStyle w:val="TAH"/>
            </w:pPr>
            <w:r>
              <w:t>Description</w:t>
            </w:r>
          </w:p>
        </w:tc>
      </w:tr>
      <w:tr w:rsidR="005458FF" w14:paraId="0BAE1DBB"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20058ED" w14:textId="77777777" w:rsidR="005458FF" w:rsidRDefault="005458FF" w:rsidP="00B433F0">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026048E7" w14:textId="77777777" w:rsidR="005458FF" w:rsidRDefault="005458FF" w:rsidP="00B433F0">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42D9805D" w14:textId="77777777" w:rsidR="005458FF" w:rsidRDefault="005458FF" w:rsidP="00B433F0">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2D1E3D57" w14:textId="77777777" w:rsidR="005458FF" w:rsidRDefault="005458FF" w:rsidP="00B433F0">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7C23FD02" w14:textId="77777777" w:rsidR="005458FF" w:rsidRDefault="005458FF" w:rsidP="00B433F0">
            <w:pPr>
              <w:pStyle w:val="TAL"/>
            </w:pPr>
            <w:r>
              <w:rPr>
                <w:lang w:eastAsia="zh-CN"/>
              </w:rPr>
              <w:t>SDDM data transmission quality measurement</w:t>
            </w:r>
            <w:r>
              <w:t xml:space="preserve"> released successfully.</w:t>
            </w:r>
          </w:p>
        </w:tc>
      </w:tr>
      <w:tr w:rsidR="005458FF" w14:paraId="5F28000E"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1B746E8" w14:textId="77777777" w:rsidR="005458FF" w:rsidRDefault="005458FF" w:rsidP="00B433F0">
            <w:pPr>
              <w:pStyle w:val="TAN"/>
            </w:pPr>
            <w:r>
              <w:rPr>
                <w:lang w:eastAsia="zh-CN"/>
              </w:rPr>
              <w:t>NOTE:</w:t>
            </w:r>
            <w:r>
              <w:rPr>
                <w:lang w:eastAsia="zh-CN"/>
              </w:rPr>
              <w:tab/>
              <w:t>The mandatory CoAP error status codes for the DELETE method listed in table C.1.3-1 of 3GPP TS 24.546 [6] shall also apply.</w:t>
            </w:r>
          </w:p>
        </w:tc>
      </w:tr>
    </w:tbl>
    <w:p w14:paraId="1C9707C2" w14:textId="77777777" w:rsidR="005458FF" w:rsidRPr="002A5D10" w:rsidRDefault="005458FF" w:rsidP="00A85617">
      <w:pPr>
        <w:rPr>
          <w:lang w:eastAsia="zh-CN"/>
        </w:rPr>
      </w:pPr>
    </w:p>
    <w:p w14:paraId="69115BD1" w14:textId="77777777" w:rsidR="005458FF" w:rsidRDefault="005458FF" w:rsidP="005458FF">
      <w:pPr>
        <w:pStyle w:val="Heading3"/>
        <w:rPr>
          <w:lang w:eastAsia="zh-CN"/>
        </w:rPr>
      </w:pPr>
      <w:bookmarkStart w:id="809" w:name="_CRA_3_2_3"/>
      <w:bookmarkStart w:id="810" w:name="_Toc168325620"/>
      <w:bookmarkStart w:id="811" w:name="_Toc233626657"/>
      <w:bookmarkEnd w:id="809"/>
      <w:r>
        <w:rPr>
          <w:lang w:eastAsia="zh-CN"/>
        </w:rPr>
        <w:t>A.3.2.3</w:t>
      </w:r>
      <w:r>
        <w:rPr>
          <w:lang w:eastAsia="zh-CN"/>
        </w:rPr>
        <w:tab/>
        <w:t>Data Model</w:t>
      </w:r>
      <w:bookmarkEnd w:id="810"/>
      <w:bookmarkEnd w:id="811"/>
    </w:p>
    <w:p w14:paraId="59FC3F8F" w14:textId="77777777" w:rsidR="005458FF" w:rsidRDefault="005458FF" w:rsidP="005458FF">
      <w:pPr>
        <w:pStyle w:val="Heading4"/>
        <w:rPr>
          <w:lang w:eastAsia="zh-CN"/>
        </w:rPr>
      </w:pPr>
      <w:bookmarkStart w:id="812" w:name="_CRA_3_2_3_1"/>
      <w:bookmarkStart w:id="813" w:name="_Toc168325621"/>
      <w:bookmarkStart w:id="814" w:name="_Toc233626658"/>
      <w:bookmarkEnd w:id="812"/>
      <w:r>
        <w:rPr>
          <w:lang w:eastAsia="zh-CN"/>
        </w:rPr>
        <w:t>A.3.2.3.1</w:t>
      </w:r>
      <w:r>
        <w:rPr>
          <w:lang w:eastAsia="zh-CN"/>
        </w:rPr>
        <w:tab/>
        <w:t>General</w:t>
      </w:r>
      <w:bookmarkEnd w:id="813"/>
      <w:bookmarkEnd w:id="814"/>
    </w:p>
    <w:p w14:paraId="3D1F3A99" w14:textId="77777777" w:rsidR="005458FF" w:rsidRDefault="005458FF" w:rsidP="005458FF">
      <w:r>
        <w:t>Table </w:t>
      </w:r>
      <w:r>
        <w:rPr>
          <w:lang w:eastAsia="zh-CN"/>
        </w:rPr>
        <w:t>A.3.2.3.1</w:t>
      </w:r>
      <w:r>
        <w:t>.1 specifies the data types defined specifically for the SDD_TransmissionQualityMeasurement API service provided by SDDM-S.</w:t>
      </w:r>
    </w:p>
    <w:p w14:paraId="05BE1FFF" w14:textId="721560EE" w:rsidR="000621D7" w:rsidRDefault="005458FF" w:rsidP="000621D7">
      <w:pPr>
        <w:pStyle w:val="TH"/>
      </w:pPr>
      <w:bookmarkStart w:id="815" w:name="_CRTableA_3_2_3_1_1"/>
      <w:r>
        <w:lastRenderedPageBreak/>
        <w:t>Table </w:t>
      </w:r>
      <w:bookmarkEnd w:id="815"/>
      <w:r>
        <w:rPr>
          <w:lang w:eastAsia="zh-CN"/>
        </w:rPr>
        <w:t>A.3.2.3.1</w:t>
      </w:r>
      <w:r>
        <w:t>.1: SDD_TransmissionQualityMeasurement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823"/>
        <w:gridCol w:w="1650"/>
      </w:tblGrid>
      <w:tr w:rsidR="000621D7" w14:paraId="1122F286"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9DE2505" w14:textId="77777777" w:rsidR="000621D7" w:rsidRDefault="000621D7" w:rsidP="008112C2">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0A3F112E" w14:textId="77777777" w:rsidR="000621D7" w:rsidRDefault="000621D7" w:rsidP="008112C2">
            <w:pPr>
              <w:pStyle w:val="TAH"/>
            </w:pPr>
            <w:r>
              <w:t>Section defined</w:t>
            </w:r>
          </w:p>
        </w:tc>
        <w:tc>
          <w:tcPr>
            <w:tcW w:w="3822" w:type="dxa"/>
            <w:tcBorders>
              <w:top w:val="single" w:sz="4" w:space="0" w:color="auto"/>
              <w:left w:val="single" w:sz="4" w:space="0" w:color="auto"/>
              <w:bottom w:val="single" w:sz="4" w:space="0" w:color="auto"/>
              <w:right w:val="single" w:sz="4" w:space="0" w:color="auto"/>
            </w:tcBorders>
            <w:shd w:val="clear" w:color="auto" w:fill="C0C0C0"/>
            <w:hideMark/>
          </w:tcPr>
          <w:p w14:paraId="3082B574" w14:textId="77777777" w:rsidR="000621D7" w:rsidRDefault="000621D7" w:rsidP="008112C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177EF45" w14:textId="77777777" w:rsidR="000621D7" w:rsidRDefault="000621D7" w:rsidP="008112C2">
            <w:pPr>
              <w:pStyle w:val="TAH"/>
            </w:pPr>
            <w:r>
              <w:t>Applicability</w:t>
            </w:r>
          </w:p>
        </w:tc>
      </w:tr>
      <w:tr w:rsidR="000621D7" w14:paraId="64A8507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4BECAF6" w14:textId="77777777" w:rsidR="000621D7" w:rsidRPr="00830AC8" w:rsidRDefault="000621D7" w:rsidP="006C480E">
            <w:pPr>
              <w:pStyle w:val="TAC"/>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7CEF66"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1F8E017" w14:textId="77777777" w:rsidR="000621D7" w:rsidRPr="00830AC8" w:rsidRDefault="000621D7" w:rsidP="006C480E">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3B9A97F" w14:textId="77777777" w:rsidR="000621D7" w:rsidRPr="000C7D35" w:rsidRDefault="000621D7" w:rsidP="008112C2">
            <w:pPr>
              <w:pStyle w:val="TAH"/>
            </w:pPr>
          </w:p>
        </w:tc>
      </w:tr>
      <w:tr w:rsidR="000621D7" w14:paraId="43EC7391"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824C612" w14:textId="77777777" w:rsidR="000621D7" w:rsidRPr="00830AC8" w:rsidRDefault="000621D7" w:rsidP="006C480E">
            <w:pPr>
              <w:pStyle w:val="TAC"/>
            </w:pPr>
            <w:r w:rsidRPr="00830AC8">
              <w:t>GeographicArea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CF6147"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FD3B83D" w14:textId="77777777" w:rsidR="000621D7" w:rsidRPr="00830AC8" w:rsidRDefault="000621D7" w:rsidP="006C480E">
            <w:pPr>
              <w:pStyle w:val="TAC"/>
            </w:pPr>
            <w:r w:rsidRPr="00830AC8">
              <w:t>Information identifying a geographical area.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4FAEAA" w14:textId="77777777" w:rsidR="000621D7" w:rsidRPr="000C7D35" w:rsidRDefault="000621D7" w:rsidP="008112C2">
            <w:pPr>
              <w:pStyle w:val="TAH"/>
            </w:pPr>
          </w:p>
        </w:tc>
      </w:tr>
      <w:tr w:rsidR="000621D7" w14:paraId="2DF0DD2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11A6A46" w14:textId="77777777" w:rsidR="000621D7" w:rsidRPr="00830AC8" w:rsidRDefault="000621D7" w:rsidP="006C480E">
            <w:pPr>
              <w:pStyle w:val="TAC"/>
            </w:pPr>
            <w:r w:rsidRPr="00830AC8">
              <w:t>GeographicalCoordinates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6BEF26" w14:textId="77777777" w:rsidR="000621D7" w:rsidRPr="00830AC8" w:rsidRDefault="000621D7" w:rsidP="006C480E">
            <w:pPr>
              <w:pStyle w:val="TAC"/>
            </w:pPr>
            <w:r w:rsidRPr="00830AC8">
              <w:t>A.2.2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0C257FA" w14:textId="77777777" w:rsidR="000621D7" w:rsidRPr="00830AC8" w:rsidRDefault="000621D7" w:rsidP="006C480E">
            <w:pPr>
              <w:pStyle w:val="TAC"/>
            </w:pPr>
            <w:r w:rsidRPr="00830AC8">
              <w:t>Information identifying geographical coordinates.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AB5DD1F" w14:textId="77777777" w:rsidR="000621D7" w:rsidRPr="000C7D35" w:rsidRDefault="000621D7" w:rsidP="008112C2">
            <w:pPr>
              <w:pStyle w:val="TAH"/>
            </w:pPr>
          </w:p>
        </w:tc>
      </w:tr>
      <w:tr w:rsidR="000621D7" w14:paraId="4C23BDC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C611AC8" w14:textId="77777777" w:rsidR="000621D7" w:rsidRPr="00830AC8" w:rsidRDefault="000621D7" w:rsidP="006C480E">
            <w:pPr>
              <w:pStyle w:val="TAC"/>
            </w:pPr>
            <w:r w:rsidRPr="00830AC8">
              <w:t>MeasurementsSubscriptionRequest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44D1691" w14:textId="77777777" w:rsidR="000621D7" w:rsidRPr="00830AC8" w:rsidRDefault="000621D7" w:rsidP="006C480E">
            <w:pPr>
              <w:pStyle w:val="TAC"/>
            </w:pPr>
            <w:r w:rsidRPr="00830AC8">
              <w:t>A.3.2.3.2.1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1C677D16" w14:textId="77777777" w:rsidR="000621D7" w:rsidRPr="00830AC8" w:rsidRDefault="000621D7" w:rsidP="006C480E">
            <w:pPr>
              <w:pStyle w:val="TAC"/>
            </w:pPr>
            <w:r w:rsidRPr="00830AC8">
              <w:t>Information identifying an SDD data transmission quality measurement subscription establishment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936889D" w14:textId="77777777" w:rsidR="000621D7" w:rsidRPr="000C7D35" w:rsidRDefault="000621D7" w:rsidP="008112C2">
            <w:pPr>
              <w:pStyle w:val="TAH"/>
            </w:pPr>
          </w:p>
        </w:tc>
      </w:tr>
      <w:tr w:rsidR="000621D7" w14:paraId="2F22BE4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2349E31" w14:textId="77777777" w:rsidR="000621D7" w:rsidRPr="00830AC8" w:rsidRDefault="000621D7" w:rsidP="006C480E">
            <w:pPr>
              <w:pStyle w:val="TAC"/>
            </w:pPr>
            <w:r w:rsidRPr="00830AC8">
              <w:t>MeasurementsSubscriptionResponse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7A56CEF" w14:textId="77777777" w:rsidR="000621D7" w:rsidRPr="00830AC8" w:rsidRDefault="000621D7" w:rsidP="006C480E">
            <w:pPr>
              <w:pStyle w:val="TAC"/>
            </w:pPr>
            <w:r w:rsidRPr="00830AC8">
              <w:t>A.3.2.3.2.2</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7050C9F7" w14:textId="77777777" w:rsidR="000621D7" w:rsidRPr="00830AC8" w:rsidRDefault="000621D7" w:rsidP="006C480E">
            <w:pPr>
              <w:pStyle w:val="TAC"/>
            </w:pPr>
            <w:r w:rsidRPr="00830AC8">
              <w:t>Information identifying an SDD data transmission quality measurement subscription establishment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660EAF6" w14:textId="77777777" w:rsidR="000621D7" w:rsidRPr="000C7D35" w:rsidRDefault="000621D7" w:rsidP="008112C2">
            <w:pPr>
              <w:pStyle w:val="TAH"/>
            </w:pPr>
          </w:p>
        </w:tc>
      </w:tr>
      <w:tr w:rsidR="000621D7" w14:paraId="12B41CB6"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2EB6F21" w14:textId="77777777" w:rsidR="000621D7" w:rsidRPr="00830AC8" w:rsidRDefault="000621D7" w:rsidP="006C480E">
            <w:pPr>
              <w:pStyle w:val="TAC"/>
            </w:pPr>
            <w:r>
              <w:t>MeasurementNotification</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D13390C" w14:textId="77777777" w:rsidR="000621D7" w:rsidRPr="00830AC8" w:rsidRDefault="000621D7" w:rsidP="006C480E">
            <w:pPr>
              <w:pStyle w:val="TAC"/>
            </w:pPr>
            <w:r w:rsidRPr="00830AC8">
              <w:t>A.3.2.3.2.3</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5808F6C" w14:textId="77777777" w:rsidR="000621D7" w:rsidRPr="00830AC8" w:rsidRDefault="000621D7" w:rsidP="006C480E">
            <w:pPr>
              <w:pStyle w:val="TAC"/>
            </w:pPr>
            <w:r w:rsidRPr="00830AC8">
              <w:t>Information identifying an SDD data transmission quality measurement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0B0B10" w14:textId="77777777" w:rsidR="000621D7" w:rsidRPr="000C7D35" w:rsidRDefault="000621D7" w:rsidP="008112C2">
            <w:pPr>
              <w:pStyle w:val="TAH"/>
            </w:pPr>
          </w:p>
        </w:tc>
      </w:tr>
      <w:tr w:rsidR="000621D7" w14:paraId="6BCD14DC"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2BE38ED" w14:textId="77777777" w:rsidR="000621D7" w:rsidRPr="00830AC8" w:rsidRDefault="000621D7" w:rsidP="006C480E">
            <w:pPr>
              <w:pStyle w:val="TAC"/>
            </w:pPr>
            <w:r w:rsidRPr="00830AC8">
              <w:t>ReportingCriteria</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69AA886" w14:textId="77777777" w:rsidR="000621D7" w:rsidRPr="00830AC8" w:rsidRDefault="000621D7" w:rsidP="006C480E">
            <w:pPr>
              <w:pStyle w:val="TAC"/>
            </w:pPr>
            <w:r w:rsidRPr="00830AC8">
              <w:t>A.3.2.3.2.4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6400103" w14:textId="77777777" w:rsidR="000621D7" w:rsidRPr="00830AC8" w:rsidRDefault="000621D7" w:rsidP="006C480E">
            <w:pPr>
              <w:pStyle w:val="TAC"/>
            </w:pPr>
            <w:r w:rsidRPr="00830AC8">
              <w:t>Information of the criteria for reporting measurement results.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0738BF6" w14:textId="77777777" w:rsidR="000621D7" w:rsidRPr="000C7D35" w:rsidRDefault="000621D7" w:rsidP="008112C2">
            <w:pPr>
              <w:pStyle w:val="TAH"/>
            </w:pPr>
          </w:p>
        </w:tc>
      </w:tr>
      <w:tr w:rsidR="000621D7" w14:paraId="509E5222"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5A63A7A" w14:textId="77777777" w:rsidR="000621D7" w:rsidRPr="00830AC8" w:rsidRDefault="000621D7" w:rsidP="006C480E">
            <w:pPr>
              <w:pStyle w:val="TAC"/>
            </w:pPr>
            <w:r w:rsidRPr="00830AC8">
              <w:t>MeasurementPeriod</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51E37C2" w14:textId="77777777" w:rsidR="000621D7" w:rsidRPr="00830AC8" w:rsidRDefault="000621D7" w:rsidP="006C480E">
            <w:pPr>
              <w:pStyle w:val="TAC"/>
            </w:pPr>
            <w:r w:rsidRPr="00830AC8">
              <w:t>A.3.2.3.2.5</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334DD45C" w14:textId="77777777" w:rsidR="000621D7" w:rsidRPr="00830AC8" w:rsidRDefault="000621D7" w:rsidP="006C480E">
            <w:pPr>
              <w:pStyle w:val="TAC"/>
            </w:pPr>
            <w:r w:rsidRPr="00830AC8">
              <w:t>Information of the measurement period.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BD8A0D1" w14:textId="77777777" w:rsidR="000621D7" w:rsidRPr="000C7D35" w:rsidRDefault="000621D7" w:rsidP="008112C2">
            <w:pPr>
              <w:pStyle w:val="TAH"/>
            </w:pPr>
          </w:p>
        </w:tc>
      </w:tr>
      <w:tr w:rsidR="000621D7" w14:paraId="0CBB2061"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4C1C4E1" w14:textId="77777777" w:rsidR="000621D7" w:rsidRPr="00830AC8" w:rsidRDefault="000621D7" w:rsidP="006C480E">
            <w:pPr>
              <w:pStyle w:val="TAC"/>
            </w:pPr>
            <w:r w:rsidRPr="00830AC8">
              <w:t>SpatialConditions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8AAE678" w14:textId="77777777" w:rsidR="000621D7" w:rsidRPr="00830AC8" w:rsidRDefault="000621D7" w:rsidP="006C480E">
            <w:pPr>
              <w:pStyle w:val="TAC"/>
            </w:pPr>
            <w:r w:rsidRPr="00830AC8">
              <w:t>A.3.2.3.2.6</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4F5877AA" w14:textId="77777777" w:rsidR="000621D7" w:rsidRPr="00830AC8" w:rsidRDefault="000621D7" w:rsidP="006C480E">
            <w:pPr>
              <w:pStyle w:val="TAC"/>
            </w:pPr>
            <w:r w:rsidRPr="00830AC8">
              <w:t>Information of the spatial conditions.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FF38828" w14:textId="77777777" w:rsidR="000621D7" w:rsidRPr="000C7D35" w:rsidRDefault="000621D7" w:rsidP="008112C2">
            <w:pPr>
              <w:pStyle w:val="TAH"/>
            </w:pPr>
          </w:p>
        </w:tc>
      </w:tr>
      <w:tr w:rsidR="000621D7" w14:paraId="4A6ED43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1D5E569" w14:textId="77777777" w:rsidR="000621D7" w:rsidRPr="00830AC8" w:rsidRDefault="000621D7" w:rsidP="006C480E">
            <w:pPr>
              <w:pStyle w:val="TAC"/>
            </w:pPr>
            <w:r>
              <w:rPr>
                <w:lang w:val="sv-SE"/>
              </w:rPr>
              <w:t>MeasuredNon3gppAccess</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5CE9B28" w14:textId="3A227062" w:rsidR="000621D7" w:rsidRPr="00830AC8" w:rsidRDefault="000621D7" w:rsidP="006C480E">
            <w:pPr>
              <w:pStyle w:val="TAC"/>
              <w:rPr>
                <w:lang w:eastAsia="ko-KR"/>
              </w:rPr>
            </w:pPr>
            <w:r w:rsidRPr="00C10456">
              <w:rPr>
                <w:lang w:eastAsia="zh-CN"/>
              </w:rPr>
              <w:t>A.2.4.</w:t>
            </w:r>
            <w:r>
              <w:rPr>
                <w:rFonts w:hint="eastAsia"/>
                <w:lang w:eastAsia="ko-KR"/>
              </w:rPr>
              <w:t>11</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6222EEE0" w14:textId="77777777" w:rsidR="000621D7" w:rsidRPr="00830AC8" w:rsidRDefault="000621D7" w:rsidP="006C480E">
            <w:pPr>
              <w:pStyle w:val="TAC"/>
            </w:pPr>
            <w:r>
              <w:t>Indicates identity of the measured non-3GPP access.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32F1B0" w14:textId="77777777" w:rsidR="000621D7" w:rsidRPr="000C7D35" w:rsidRDefault="000621D7" w:rsidP="008112C2">
            <w:pPr>
              <w:pStyle w:val="TAH"/>
            </w:pPr>
          </w:p>
        </w:tc>
      </w:tr>
      <w:tr w:rsidR="000621D7" w14:paraId="6EE8963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8CF1AF8" w14:textId="77777777" w:rsidR="000621D7" w:rsidRPr="00830AC8" w:rsidRDefault="000621D7" w:rsidP="006C480E">
            <w:pPr>
              <w:pStyle w:val="TAC"/>
            </w:pPr>
            <w:r w:rsidRPr="00E8166C">
              <w:t>Non3gppAccessMeasurement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C4A544A" w14:textId="1C2D5661" w:rsidR="000621D7" w:rsidRPr="00830AC8" w:rsidRDefault="000621D7" w:rsidP="006C480E">
            <w:pPr>
              <w:pStyle w:val="TAC"/>
              <w:rPr>
                <w:lang w:eastAsia="ko-KR"/>
              </w:rPr>
            </w:pPr>
            <w:r w:rsidRPr="00C10456">
              <w:rPr>
                <w:lang w:eastAsia="zh-CN"/>
              </w:rPr>
              <w:t>A.2.4.</w:t>
            </w:r>
            <w:r>
              <w:rPr>
                <w:rFonts w:hint="eastAsia"/>
                <w:lang w:eastAsia="ko-KR"/>
              </w:rPr>
              <w:t>10</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2A907D91" w14:textId="77777777" w:rsidR="000621D7" w:rsidRPr="00830AC8" w:rsidRDefault="000621D7" w:rsidP="006C480E">
            <w:pPr>
              <w:pStyle w:val="TAC"/>
            </w:pPr>
            <w:r>
              <w:rPr>
                <w:lang w:eastAsia="zh-CN"/>
              </w:rPr>
              <w:t xml:space="preserve">Indicates the </w:t>
            </w:r>
            <w:r>
              <w:rPr>
                <w:lang w:val="en-US" w:eastAsia="zh-CN"/>
              </w:rPr>
              <w:t>non-3GPP access measurement information report.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042DDF9F" w14:textId="77777777" w:rsidR="000621D7" w:rsidRPr="000C7D35" w:rsidRDefault="000621D7" w:rsidP="008112C2">
            <w:pPr>
              <w:pStyle w:val="TAH"/>
            </w:pPr>
          </w:p>
        </w:tc>
      </w:tr>
      <w:tr w:rsidR="000621D7" w14:paraId="776796C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BD80323" w14:textId="77777777" w:rsidR="000621D7" w:rsidRPr="00E8166C" w:rsidRDefault="000621D7" w:rsidP="006C480E">
            <w:pPr>
              <w:pStyle w:val="TAC"/>
            </w:pPr>
            <w:r>
              <w:t>Non3gppAccessPolicy</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FD4E6C" w14:textId="52D6C96B" w:rsidR="000621D7" w:rsidRPr="00C10456" w:rsidRDefault="000621D7" w:rsidP="006C480E">
            <w:pPr>
              <w:pStyle w:val="TAC"/>
              <w:rPr>
                <w:lang w:eastAsia="ko-KR"/>
              </w:rPr>
            </w:pPr>
            <w:r>
              <w:t>A.</w:t>
            </w:r>
            <w:r w:rsidRPr="002163C6">
              <w:t>2.</w:t>
            </w:r>
            <w:r>
              <w:t>6</w:t>
            </w:r>
            <w:r w:rsidRPr="002163C6">
              <w:t>.</w:t>
            </w:r>
            <w:r>
              <w:rPr>
                <w:rFonts w:hint="eastAsia"/>
                <w:lang w:eastAsia="ko-KR"/>
              </w:rPr>
              <w:t>4</w:t>
            </w:r>
          </w:p>
        </w:tc>
        <w:tc>
          <w:tcPr>
            <w:tcW w:w="3822" w:type="dxa"/>
            <w:tcBorders>
              <w:top w:val="single" w:sz="4" w:space="0" w:color="auto"/>
              <w:left w:val="single" w:sz="4" w:space="0" w:color="auto"/>
              <w:bottom w:val="single" w:sz="4" w:space="0" w:color="auto"/>
              <w:right w:val="single" w:sz="4" w:space="0" w:color="auto"/>
            </w:tcBorders>
            <w:shd w:val="clear" w:color="auto" w:fill="auto"/>
          </w:tcPr>
          <w:p w14:paraId="08B6770E" w14:textId="77777777" w:rsidR="000621D7" w:rsidRDefault="000621D7" w:rsidP="006C480E">
            <w:pPr>
              <w:pStyle w:val="TAC"/>
              <w:rPr>
                <w:lang w:eastAsia="zh-CN"/>
              </w:rPr>
            </w:pPr>
            <w:r>
              <w:rPr>
                <w:lang w:eastAsia="zh-CN"/>
              </w:rPr>
              <w:t xml:space="preserve">Indicates the </w:t>
            </w:r>
            <w:r>
              <w:rPr>
                <w:lang w:val="en-US" w:eastAsia="zh-CN"/>
              </w:rPr>
              <w:t>non-3GPP access measurement policy.</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020430" w14:textId="77777777" w:rsidR="000621D7" w:rsidRPr="000C7D35" w:rsidRDefault="000621D7" w:rsidP="008112C2">
            <w:pPr>
              <w:pStyle w:val="TAH"/>
            </w:pPr>
          </w:p>
        </w:tc>
      </w:tr>
    </w:tbl>
    <w:p w14:paraId="189E8CC1" w14:textId="77777777" w:rsidR="005458FF" w:rsidRDefault="005458FF" w:rsidP="00A85617"/>
    <w:p w14:paraId="214BF1FC" w14:textId="77777777" w:rsidR="005458FF" w:rsidRDefault="005458FF" w:rsidP="005458FF">
      <w:r>
        <w:t>Table </w:t>
      </w:r>
      <w:r>
        <w:rPr>
          <w:lang w:eastAsia="zh-CN"/>
        </w:rPr>
        <w:t>A.3.2.3.1</w:t>
      </w:r>
      <w:r>
        <w:t>.2 specifies the simple data types defined specifically for the SDD_TransmissionQualityMeasurement API service provided by SDDM-S.</w:t>
      </w:r>
    </w:p>
    <w:p w14:paraId="798F267D" w14:textId="77777777" w:rsidR="005458FF" w:rsidRDefault="005458FF" w:rsidP="005458FF">
      <w:pPr>
        <w:pStyle w:val="TH"/>
      </w:pPr>
      <w:bookmarkStart w:id="816" w:name="_CRTableA_3_2_3_1_2"/>
      <w:r>
        <w:t>Table </w:t>
      </w:r>
      <w:bookmarkEnd w:id="816"/>
      <w:r>
        <w:rPr>
          <w:lang w:eastAsia="zh-CN"/>
        </w:rPr>
        <w:t>A.3.2.3.1</w:t>
      </w:r>
      <w:r>
        <w:t>.2: SDD_TransmissionQualityMeasurement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5458FF" w14:paraId="4204D31E"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3C4705E" w14:textId="77777777" w:rsidR="005458FF" w:rsidRDefault="005458FF"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2176971" w14:textId="77777777" w:rsidR="005458FF" w:rsidRDefault="005458FF"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34DCBA" w14:textId="77777777" w:rsidR="005458FF" w:rsidRDefault="005458FF" w:rsidP="006C480E">
            <w:pPr>
              <w:pStyle w:val="TAH"/>
            </w:pPr>
            <w:r>
              <w:t>Description</w:t>
            </w:r>
          </w:p>
        </w:tc>
      </w:tr>
      <w:tr w:rsidR="000160EB" w:rsidRPr="000160EB" w14:paraId="3BE1FA75"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12A3D41" w14:textId="77777777" w:rsidR="000160EB" w:rsidRPr="008D7C8D" w:rsidRDefault="000160EB" w:rsidP="006C480E">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C7C97FE" w14:textId="77777777" w:rsidR="000160EB" w:rsidRPr="008D7C8D" w:rsidRDefault="000160EB" w:rsidP="006C480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2DFB9A6" w14:textId="77777777" w:rsidR="000160EB" w:rsidRPr="008D7C8D" w:rsidRDefault="000160EB" w:rsidP="006C480E">
            <w:pPr>
              <w:pStyle w:val="TAC"/>
            </w:pPr>
            <w:r w:rsidRPr="00830AC8">
              <w:t>Unsigned integer.</w:t>
            </w:r>
          </w:p>
        </w:tc>
      </w:tr>
    </w:tbl>
    <w:p w14:paraId="4E23F001" w14:textId="77777777" w:rsidR="005458FF" w:rsidRDefault="005458FF" w:rsidP="005458FF"/>
    <w:p w14:paraId="6CDA17B5" w14:textId="77777777" w:rsidR="005458FF" w:rsidRDefault="005458FF" w:rsidP="005458FF">
      <w:r>
        <w:t>Table </w:t>
      </w:r>
      <w:r>
        <w:rPr>
          <w:lang w:eastAsia="zh-CN"/>
        </w:rPr>
        <w:t>A.3.2.3.1</w:t>
      </w:r>
      <w:r>
        <w:t>.3 specifies the enumerations defined specifically for the SDD_TransmissionQualityMeasurement API service provided by SDDM-S.</w:t>
      </w:r>
    </w:p>
    <w:p w14:paraId="05CC7783" w14:textId="77777777" w:rsidR="005458FF" w:rsidRDefault="005458FF" w:rsidP="005458FF">
      <w:pPr>
        <w:pStyle w:val="TH"/>
      </w:pPr>
      <w:bookmarkStart w:id="817" w:name="_CRTableA_3_2_3_1_3"/>
      <w:r>
        <w:t>Table </w:t>
      </w:r>
      <w:bookmarkEnd w:id="817"/>
      <w:r>
        <w:rPr>
          <w:lang w:eastAsia="zh-CN"/>
        </w:rPr>
        <w:t>A.3.2.3.1</w:t>
      </w:r>
      <w:r>
        <w:t>.3: SDD_TransmissionQualityMeasurement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5458FF" w14:paraId="4542E0F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011A0B4" w14:textId="77777777" w:rsidR="005458FF" w:rsidRDefault="005458FF"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4ED124" w14:textId="77777777" w:rsidR="005458FF" w:rsidRDefault="005458FF"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5DBA0AF2" w14:textId="77777777" w:rsidR="005458FF" w:rsidRDefault="005458FF" w:rsidP="006C480E">
            <w:pPr>
              <w:pStyle w:val="TAH"/>
            </w:pPr>
            <w:r>
              <w:t>Description</w:t>
            </w:r>
          </w:p>
        </w:tc>
      </w:tr>
      <w:tr w:rsidR="000160EB" w:rsidRPr="000160EB" w14:paraId="3F4F7C5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97C9C07" w14:textId="77777777" w:rsidR="000160EB" w:rsidRPr="008D7C8D" w:rsidRDefault="000160EB" w:rsidP="006C480E">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7A73E3" w14:textId="77777777" w:rsidR="000160EB" w:rsidRPr="008D7C8D" w:rsidRDefault="000160EB" w:rsidP="006C480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0BC9FE8" w14:textId="77777777" w:rsidR="000160EB" w:rsidRPr="008D7C8D" w:rsidRDefault="000160EB" w:rsidP="006C480E">
            <w:pPr>
              <w:pStyle w:val="TAC"/>
            </w:pPr>
            <w:r w:rsidRPr="00830AC8">
              <w:t>Information identifying the result of an operation.</w:t>
            </w:r>
          </w:p>
        </w:tc>
      </w:tr>
      <w:tr w:rsidR="000160EB" w:rsidRPr="000160EB" w14:paraId="41A774F4"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76124FC" w14:textId="77777777" w:rsidR="000160EB" w:rsidRPr="008D7C8D" w:rsidRDefault="000160EB" w:rsidP="006C480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4D4D787" w14:textId="77777777" w:rsidR="000160EB" w:rsidRPr="008D7C8D" w:rsidRDefault="000160EB" w:rsidP="006C480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45D12CF" w14:textId="77777777" w:rsidR="000160EB" w:rsidRPr="008D7C8D" w:rsidRDefault="000160EB" w:rsidP="006C480E">
            <w:pPr>
              <w:pStyle w:val="TAC"/>
            </w:pPr>
            <w:r w:rsidRPr="00830AC8">
              <w:t>Information identifying the reason of the cause of the failure of an operation.</w:t>
            </w:r>
          </w:p>
        </w:tc>
      </w:tr>
    </w:tbl>
    <w:p w14:paraId="31BC877F" w14:textId="77777777" w:rsidR="005458FF" w:rsidRDefault="005458FF" w:rsidP="00A85617"/>
    <w:p w14:paraId="236B8C32" w14:textId="77777777" w:rsidR="005458FF" w:rsidRDefault="005458FF" w:rsidP="005458FF">
      <w:pPr>
        <w:pStyle w:val="Heading4"/>
        <w:rPr>
          <w:lang w:eastAsia="zh-CN"/>
        </w:rPr>
      </w:pPr>
      <w:bookmarkStart w:id="818" w:name="_CRA_3_2_3_2"/>
      <w:bookmarkStart w:id="819" w:name="_Toc168325622"/>
      <w:bookmarkStart w:id="820" w:name="_Toc233626659"/>
      <w:bookmarkEnd w:id="818"/>
      <w:r>
        <w:rPr>
          <w:lang w:eastAsia="zh-CN"/>
        </w:rPr>
        <w:lastRenderedPageBreak/>
        <w:t>A.3.2.3.2</w:t>
      </w:r>
      <w:r>
        <w:rPr>
          <w:lang w:eastAsia="zh-CN"/>
        </w:rPr>
        <w:tab/>
        <w:t>Structured data types</w:t>
      </w:r>
      <w:bookmarkEnd w:id="819"/>
      <w:bookmarkEnd w:id="820"/>
    </w:p>
    <w:p w14:paraId="0AAAA122" w14:textId="77777777" w:rsidR="000160EB" w:rsidRDefault="000160EB" w:rsidP="000160EB">
      <w:pPr>
        <w:pStyle w:val="Heading5"/>
        <w:rPr>
          <w:lang w:eastAsia="zh-CN"/>
        </w:rPr>
      </w:pPr>
      <w:bookmarkStart w:id="821" w:name="_CRA_3_2_3_2_1"/>
      <w:bookmarkStart w:id="822" w:name="_Toc168325623"/>
      <w:bookmarkStart w:id="823" w:name="_Toc233626660"/>
      <w:bookmarkEnd w:id="821"/>
      <w:r>
        <w:rPr>
          <w:lang w:eastAsia="zh-CN"/>
        </w:rPr>
        <w:t>A.3.2.3.2.1</w:t>
      </w:r>
      <w:r>
        <w:rPr>
          <w:lang w:eastAsia="zh-CN"/>
        </w:rPr>
        <w:tab/>
        <w:t xml:space="preserve">Type: </w:t>
      </w:r>
      <w:r>
        <w:t>MeasurementsSubscriptionRequest</w:t>
      </w:r>
      <w:bookmarkEnd w:id="822"/>
      <w:bookmarkEnd w:id="823"/>
    </w:p>
    <w:p w14:paraId="5D2AC976" w14:textId="2298CB9C" w:rsidR="000621D7" w:rsidRDefault="000160EB" w:rsidP="000621D7">
      <w:pPr>
        <w:pStyle w:val="TH"/>
      </w:pPr>
      <w:bookmarkStart w:id="824" w:name="_CRTableA_3_2_3_2_1_1"/>
      <w:r>
        <w:rPr>
          <w:noProof/>
        </w:rPr>
        <w:t>Table </w:t>
      </w:r>
      <w:bookmarkEnd w:id="824"/>
      <w:r>
        <w:rPr>
          <w:lang w:eastAsia="zh-CN"/>
        </w:rPr>
        <w:t>A.3.2.3.2.</w:t>
      </w:r>
      <w:r w:rsidR="00EF4080">
        <w:rPr>
          <w:lang w:eastAsia="zh-CN"/>
        </w:rPr>
        <w:t>1</w:t>
      </w:r>
      <w:r>
        <w:rPr>
          <w:lang w:eastAsia="zh-CN"/>
        </w:rPr>
        <w:t>.</w:t>
      </w:r>
      <w:r>
        <w:t xml:space="preserve">1: </w:t>
      </w:r>
      <w:r>
        <w:rPr>
          <w:noProof/>
        </w:rPr>
        <w:t xml:space="preserve">Definition of type </w:t>
      </w:r>
      <w:r>
        <w:t>MeasurementsSubscriptionRequest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773E690C"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D7F9A72" w14:textId="77777777" w:rsidR="000621D7" w:rsidRDefault="000621D7" w:rsidP="008112C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354D471"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66C266"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CAA9A"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2769D733"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2717FBE" w14:textId="77777777" w:rsidR="000621D7" w:rsidRDefault="000621D7" w:rsidP="008112C2">
            <w:pPr>
              <w:pStyle w:val="TAH"/>
              <w:rPr>
                <w:rFonts w:cs="Arial"/>
                <w:szCs w:val="18"/>
              </w:rPr>
            </w:pPr>
            <w:r>
              <w:t>Applicability</w:t>
            </w:r>
          </w:p>
        </w:tc>
      </w:tr>
      <w:tr w:rsidR="000621D7" w14:paraId="60DCCC9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3050E713"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2ABD852B"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43AA7E1D"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500E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00F0FDCF"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84597C9" w14:textId="77777777" w:rsidR="000621D7" w:rsidRDefault="000621D7" w:rsidP="008112C2">
            <w:pPr>
              <w:pStyle w:val="TAL"/>
              <w:rPr>
                <w:rFonts w:cs="Arial"/>
                <w:szCs w:val="18"/>
              </w:rPr>
            </w:pPr>
          </w:p>
        </w:tc>
      </w:tr>
      <w:tr w:rsidR="00204A78" w14:paraId="03BBED9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223E4032" w14:textId="19314D12" w:rsidR="00204A78" w:rsidRDefault="00204A78" w:rsidP="00204A78">
            <w:pPr>
              <w:pStyle w:val="TAL"/>
              <w:rPr>
                <w:lang w:val="sv-SE"/>
              </w:rPr>
            </w:pPr>
            <w:r w:rsidRPr="001432F5">
              <w:rPr>
                <w:lang w:val="en-US"/>
              </w:rPr>
              <w:t>sealddMultiModalFlowId</w:t>
            </w:r>
          </w:p>
        </w:tc>
        <w:tc>
          <w:tcPr>
            <w:tcW w:w="1560" w:type="dxa"/>
            <w:tcBorders>
              <w:top w:val="single" w:sz="4" w:space="0" w:color="auto"/>
              <w:left w:val="single" w:sz="4" w:space="0" w:color="auto"/>
              <w:bottom w:val="single" w:sz="4" w:space="0" w:color="auto"/>
              <w:right w:val="single" w:sz="4" w:space="0" w:color="auto"/>
            </w:tcBorders>
          </w:tcPr>
          <w:p w14:paraId="493182A6" w14:textId="5315126B" w:rsidR="00204A78" w:rsidRDefault="00204A78" w:rsidP="00204A78">
            <w:pPr>
              <w:pStyle w:val="TAL"/>
              <w:rPr>
                <w:lang w:val="sv-SE"/>
              </w:rPr>
            </w:pPr>
            <w:r w:rsidRPr="00870923">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0B6DF4E6" w14:textId="210EB4FA" w:rsidR="00204A7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458BFD3" w14:textId="28A23AD9" w:rsidR="00204A78" w:rsidRDefault="00204A78" w:rsidP="00204A78">
            <w:pPr>
              <w:pStyle w:val="TAL"/>
              <w:rPr>
                <w:lang w:val="sv-SE"/>
              </w:rPr>
            </w:pPr>
            <w:r w:rsidRPr="00870923">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2BC3B1D5" w14:textId="74F54A0E" w:rsidR="00204A78" w:rsidRPr="004C0D68" w:rsidRDefault="00204A78" w:rsidP="00204A78">
            <w:pPr>
              <w:pStyle w:val="TAL"/>
              <w:rPr>
                <w:rFonts w:cs="Arial"/>
                <w:szCs w:val="18"/>
                <w:lang w:val="en-US" w:eastAsia="zh-CN"/>
              </w:rPr>
            </w:pPr>
            <w:r w:rsidRPr="008B7518">
              <w:rPr>
                <w:rFonts w:cs="Arial"/>
                <w:szCs w:val="18"/>
                <w:lang w:val="en-US" w:eastAsia="zh-CN"/>
              </w:rPr>
              <w:t>Identity of the multi-modal SDDM flow used by the SDDM-C and SDDM-S to identify application traffic</w:t>
            </w:r>
            <w:r w:rsidRPr="00870923">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D8A0A5B" w14:textId="77777777" w:rsidR="00204A78" w:rsidRDefault="00204A78" w:rsidP="00204A78">
            <w:pPr>
              <w:pStyle w:val="TAL"/>
              <w:rPr>
                <w:rFonts w:cs="Arial"/>
                <w:szCs w:val="18"/>
              </w:rPr>
            </w:pPr>
          </w:p>
        </w:tc>
      </w:tr>
      <w:tr w:rsidR="00204A78" w14:paraId="7855C0F9"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A1A89B"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01CDFD6E"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6802480"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D051D8B"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84B1C37" w14:textId="2C84FBF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to be performed which is 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 xml:space="preserve">, </w:t>
            </w:r>
            <w:r w:rsidRPr="00870923">
              <w:rPr>
                <w:rFonts w:cs="Arial"/>
                <w:lang w:eastAsia="fr-FR"/>
              </w:rPr>
              <w:t xml:space="preserve">"DELAY DIFFERENCE", </w:t>
            </w:r>
            <w:r>
              <w:rPr>
                <w:rFonts w:cs="Arial"/>
                <w:lang w:eastAsia="fr-FR"/>
              </w:rPr>
              <w:t xml:space="preserve">or </w:t>
            </w:r>
            <w:r w:rsidRPr="00870923">
              <w:rPr>
                <w:rFonts w:cs="Arial"/>
                <w:lang w:eastAsia="fr-FR"/>
              </w:rPr>
              <w:t>"FLOW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4861EBC" w14:textId="77777777" w:rsidR="00204A78" w:rsidRDefault="00204A78" w:rsidP="00204A78">
            <w:pPr>
              <w:pStyle w:val="TAL"/>
              <w:rPr>
                <w:rFonts w:cs="Arial"/>
                <w:szCs w:val="18"/>
              </w:rPr>
            </w:pPr>
          </w:p>
        </w:tc>
      </w:tr>
      <w:tr w:rsidR="00204A78" w14:paraId="1D7B6BCA"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0CD916E2" w14:textId="77777777" w:rsidR="00204A78" w:rsidRPr="004C0D68" w:rsidRDefault="00204A78" w:rsidP="00204A78">
            <w:pPr>
              <w:pStyle w:val="TAL"/>
              <w:rPr>
                <w:lang w:val="sv-SE"/>
              </w:rPr>
            </w:pPr>
            <w:r>
              <w:t>reportingFrequency</w:t>
            </w:r>
          </w:p>
        </w:tc>
        <w:tc>
          <w:tcPr>
            <w:tcW w:w="1560" w:type="dxa"/>
            <w:tcBorders>
              <w:top w:val="single" w:sz="4" w:space="0" w:color="auto"/>
              <w:left w:val="single" w:sz="4" w:space="0" w:color="auto"/>
              <w:bottom w:val="single" w:sz="4" w:space="0" w:color="auto"/>
              <w:right w:val="single" w:sz="4" w:space="0" w:color="auto"/>
            </w:tcBorders>
            <w:hideMark/>
          </w:tcPr>
          <w:p w14:paraId="7F4F8A7B"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29807B3C"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1046BA9"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1A31B7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Pr>
                <w:lang w:eastAsia="zh-CN"/>
              </w:rPr>
              <w:t xml:space="preserve">reporting frequency of measurement results which is set to </w:t>
            </w:r>
            <w:r>
              <w:t>"PERIODIC" or "NOW"</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4960B137" w14:textId="77777777" w:rsidR="00204A78" w:rsidRDefault="00204A78" w:rsidP="00204A78">
            <w:pPr>
              <w:pStyle w:val="TAL"/>
              <w:rPr>
                <w:rFonts w:cs="Arial"/>
                <w:szCs w:val="18"/>
              </w:rPr>
            </w:pPr>
          </w:p>
        </w:tc>
      </w:tr>
      <w:tr w:rsidR="00204A78" w14:paraId="1A73AC8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22E2F1F0" w14:textId="77777777" w:rsidR="00204A78" w:rsidRPr="00830AC8" w:rsidRDefault="00204A78" w:rsidP="00204A78">
            <w:pPr>
              <w:pStyle w:val="TAL"/>
              <w:rPr>
                <w:lang w:val="en-US"/>
              </w:rPr>
            </w:pPr>
            <w:r>
              <w:t>reportingPeriodicity</w:t>
            </w:r>
          </w:p>
        </w:tc>
        <w:tc>
          <w:tcPr>
            <w:tcW w:w="1560" w:type="dxa"/>
            <w:tcBorders>
              <w:top w:val="single" w:sz="4" w:space="0" w:color="auto"/>
              <w:left w:val="single" w:sz="4" w:space="0" w:color="auto"/>
              <w:bottom w:val="single" w:sz="4" w:space="0" w:color="auto"/>
              <w:right w:val="single" w:sz="4" w:space="0" w:color="auto"/>
            </w:tcBorders>
            <w:hideMark/>
          </w:tcPr>
          <w:p w14:paraId="77683796" w14:textId="77777777" w:rsidR="00204A78" w:rsidRPr="00830AC8" w:rsidRDefault="00204A78" w:rsidP="00204A78">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7429668E" w14:textId="77777777" w:rsidR="00204A78" w:rsidRPr="00830AC8" w:rsidRDefault="00204A78" w:rsidP="00204A78">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3505988" w14:textId="77777777" w:rsidR="00204A78" w:rsidRPr="00830AC8" w:rsidRDefault="00204A78" w:rsidP="00204A78">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6C87B1A9" w14:textId="77777777" w:rsidR="00204A78" w:rsidRPr="004C0D68" w:rsidRDefault="00204A78" w:rsidP="00204A78">
            <w:pPr>
              <w:pStyle w:val="TAL"/>
              <w:rPr>
                <w:rFonts w:cs="Arial"/>
                <w:szCs w:val="18"/>
                <w:lang w:val="en-US" w:eastAsia="zh-CN"/>
              </w:rPr>
            </w:pPr>
            <w:r w:rsidRPr="004C0D68">
              <w:rPr>
                <w:rFonts w:cs="Arial"/>
                <w:szCs w:val="18"/>
                <w:lang w:val="en-US" w:eastAsia="zh-CN"/>
              </w:rPr>
              <w:t>Identity of the</w:t>
            </w:r>
            <w:r>
              <w:rPr>
                <w:rFonts w:cs="Arial"/>
                <w:szCs w:val="18"/>
                <w:lang w:val="en-US" w:eastAsia="zh-CN"/>
              </w:rPr>
              <w:t xml:space="preserve"> </w:t>
            </w:r>
            <w:r>
              <w:rPr>
                <w:rFonts w:cs="Arial"/>
                <w:lang w:eastAsia="zh-CN"/>
              </w:rPr>
              <w:t>reporting periodicity</w:t>
            </w:r>
            <w:r>
              <w:rPr>
                <w:rFonts w:cs="Arial"/>
                <w:szCs w:val="18"/>
                <w:lang w:val="en-US" w:eastAsia="zh-CN"/>
              </w:rPr>
              <w:t xml:space="preserve"> of measurement results in seconds (NOTE)</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2CB798F5" w14:textId="77777777" w:rsidR="00204A78" w:rsidRDefault="00204A78" w:rsidP="00204A78">
            <w:pPr>
              <w:pStyle w:val="TAL"/>
              <w:rPr>
                <w:rFonts w:cs="Arial"/>
                <w:szCs w:val="18"/>
              </w:rPr>
            </w:pPr>
          </w:p>
        </w:tc>
      </w:tr>
      <w:tr w:rsidR="00204A78" w14:paraId="6F44FA30"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62AE4906" w14:textId="77777777" w:rsidR="00204A78" w:rsidRPr="004C0D68" w:rsidRDefault="00204A78" w:rsidP="00204A78">
            <w:pPr>
              <w:pStyle w:val="TAL"/>
              <w:rPr>
                <w:lang w:val="sv-SE"/>
              </w:rPr>
            </w:pPr>
            <w:r>
              <w:rPr>
                <w:lang w:val="sv-SE"/>
              </w:rPr>
              <w:t>measurementWindow</w:t>
            </w:r>
          </w:p>
        </w:tc>
        <w:tc>
          <w:tcPr>
            <w:tcW w:w="1560" w:type="dxa"/>
            <w:tcBorders>
              <w:top w:val="single" w:sz="4" w:space="0" w:color="auto"/>
              <w:left w:val="single" w:sz="4" w:space="0" w:color="auto"/>
              <w:bottom w:val="single" w:sz="4" w:space="0" w:color="auto"/>
              <w:right w:val="single" w:sz="4" w:space="0" w:color="auto"/>
            </w:tcBorders>
            <w:hideMark/>
          </w:tcPr>
          <w:p w14:paraId="53345BCC"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AB27B2D"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2C2D90"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5DCBA56"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lang w:eastAsia="zh-CN"/>
              </w:rPr>
              <w:t>the measurement period window for transmission quality measurements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FE56AF5" w14:textId="77777777" w:rsidR="00204A78" w:rsidRDefault="00204A78" w:rsidP="00204A78">
            <w:pPr>
              <w:pStyle w:val="TAL"/>
              <w:rPr>
                <w:rFonts w:cs="Arial"/>
                <w:szCs w:val="18"/>
              </w:rPr>
            </w:pPr>
          </w:p>
        </w:tc>
      </w:tr>
      <w:tr w:rsidR="00204A78" w14:paraId="20AC685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43F04B0" w14:textId="77777777" w:rsidR="00204A78" w:rsidRPr="004C0D68" w:rsidRDefault="00204A78" w:rsidP="00204A78">
            <w:pPr>
              <w:pStyle w:val="TAL"/>
              <w:rPr>
                <w:lang w:val="sv-SE"/>
              </w:rPr>
            </w:pPr>
            <w:r>
              <w:rPr>
                <w:lang w:val="sv-SE"/>
              </w:rPr>
              <w:t>expiryTimer</w:t>
            </w:r>
          </w:p>
        </w:tc>
        <w:tc>
          <w:tcPr>
            <w:tcW w:w="1560" w:type="dxa"/>
            <w:tcBorders>
              <w:top w:val="single" w:sz="4" w:space="0" w:color="auto"/>
              <w:left w:val="single" w:sz="4" w:space="0" w:color="auto"/>
              <w:bottom w:val="single" w:sz="4" w:space="0" w:color="auto"/>
              <w:right w:val="single" w:sz="4" w:space="0" w:color="auto"/>
            </w:tcBorders>
            <w:hideMark/>
          </w:tcPr>
          <w:p w14:paraId="40A3BA84"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43726FA"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2DF3A89"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8D55AF5" w14:textId="77777777"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expiration time of the measurement in milliseconds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0F43E4" w14:textId="77777777" w:rsidR="00204A78" w:rsidRDefault="00204A78" w:rsidP="00204A78">
            <w:pPr>
              <w:pStyle w:val="TAL"/>
              <w:rPr>
                <w:rFonts w:cs="Arial"/>
                <w:szCs w:val="18"/>
              </w:rPr>
            </w:pPr>
          </w:p>
        </w:tc>
      </w:tr>
      <w:tr w:rsidR="00204A78" w14:paraId="7E369F6F"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12B4AF1" w14:textId="77777777" w:rsidR="00204A78" w:rsidRPr="00830AC8" w:rsidRDefault="00204A78" w:rsidP="00204A78">
            <w:pPr>
              <w:pStyle w:val="TAL"/>
              <w:rPr>
                <w:lang w:val="en-US"/>
              </w:rPr>
            </w:pPr>
            <w:r w:rsidRPr="00830AC8">
              <w:rPr>
                <w:lang w:val="en-US"/>
              </w:rPr>
              <w:t>seal</w:t>
            </w:r>
            <w:r w:rsidRPr="000030D2">
              <w:rPr>
                <w:lang w:val="en-US"/>
              </w:rPr>
              <w:t>Policy</w:t>
            </w:r>
          </w:p>
        </w:tc>
        <w:tc>
          <w:tcPr>
            <w:tcW w:w="1560" w:type="dxa"/>
            <w:tcBorders>
              <w:top w:val="single" w:sz="4" w:space="0" w:color="auto"/>
              <w:left w:val="single" w:sz="4" w:space="0" w:color="auto"/>
              <w:bottom w:val="single" w:sz="4" w:space="0" w:color="auto"/>
              <w:right w:val="single" w:sz="4" w:space="0" w:color="auto"/>
            </w:tcBorders>
            <w:hideMark/>
          </w:tcPr>
          <w:p w14:paraId="44E6ACA8" w14:textId="77777777" w:rsidR="00204A78" w:rsidRPr="004C0D68" w:rsidRDefault="00204A78" w:rsidP="00204A78">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7A9035"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8FB1FA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34FA9181" w14:textId="77777777" w:rsidR="00204A78" w:rsidRPr="00830AC8" w:rsidRDefault="00204A78" w:rsidP="00204A78">
            <w:pPr>
              <w:pStyle w:val="TAL"/>
              <w:rPr>
                <w:rFonts w:cs="Arial"/>
                <w:szCs w:val="18"/>
                <w:lang w:eastAsia="zh-CN"/>
              </w:rPr>
            </w:pPr>
            <w:r>
              <w:rPr>
                <w:rFonts w:cs="Arial"/>
                <w:szCs w:val="18"/>
                <w:lang w:val="en-US" w:eastAsia="zh-CN"/>
              </w:rPr>
              <w:t>Information of the quality guarantee policies associated with the SEALDD connection</w:t>
            </w:r>
            <w:r w:rsidRPr="00573A3C">
              <w:rPr>
                <w:rFonts w:cs="Arial"/>
                <w:szCs w:val="18"/>
                <w:lang w:val="en-US" w:eastAsia="zh-CN"/>
              </w:rPr>
              <w:t xml:space="preserve"> set to the action to be performed "</w:t>
            </w:r>
            <w:r>
              <w:rPr>
                <w:rFonts w:cs="Arial"/>
                <w:szCs w:val="18"/>
                <w:lang w:val="en-US" w:eastAsia="zh-CN"/>
              </w:rPr>
              <w:t>REDUNDANT TRANSMISSION PATH</w:t>
            </w:r>
            <w:r w:rsidRPr="00573A3C">
              <w:rPr>
                <w:rFonts w:cs="Arial"/>
                <w:szCs w:val="18"/>
                <w:lang w:val="en-US" w:eastAsia="zh-CN"/>
              </w:rPr>
              <w:t>", "R</w:t>
            </w:r>
            <w:r>
              <w:rPr>
                <w:rFonts w:cs="Arial"/>
                <w:szCs w:val="18"/>
                <w:lang w:val="en-US" w:eastAsia="zh-CN"/>
              </w:rPr>
              <w:t>E</w:t>
            </w:r>
            <w:r w:rsidRPr="00573A3C">
              <w:rPr>
                <w:rFonts w:cs="Arial"/>
                <w:szCs w:val="18"/>
                <w:lang w:val="en-US" w:eastAsia="zh-CN"/>
              </w:rPr>
              <w:t>-</w:t>
            </w:r>
            <w:r>
              <w:rPr>
                <w:rFonts w:cs="Arial"/>
                <w:szCs w:val="18"/>
                <w:lang w:val="en-US" w:eastAsia="zh-CN"/>
              </w:rPr>
              <w:t>ESTABLISH TRANSMISSION PATH</w:t>
            </w:r>
            <w:r w:rsidRPr="00573A3C">
              <w:rPr>
                <w:rFonts w:cs="Arial"/>
                <w:szCs w:val="18"/>
                <w:lang w:val="en-US" w:eastAsia="zh-CN"/>
              </w:rPr>
              <w:t>", "S</w:t>
            </w:r>
            <w:r>
              <w:rPr>
                <w:rFonts w:cs="Arial"/>
                <w:szCs w:val="18"/>
                <w:lang w:val="en-US" w:eastAsia="zh-CN"/>
              </w:rPr>
              <w:t>WITCH TO BACKUP TRANSMISSION PATH</w:t>
            </w:r>
            <w:r w:rsidRPr="00573A3C">
              <w:rPr>
                <w:rFonts w:cs="Arial"/>
                <w:szCs w:val="18"/>
                <w:lang w:val="en-US" w:eastAsia="zh-CN"/>
              </w:rPr>
              <w:t>" when the meas</w:t>
            </w:r>
            <w:r>
              <w:rPr>
                <w:rFonts w:cs="Arial"/>
                <w:szCs w:val="18"/>
                <w:lang w:val="en-US" w:eastAsia="zh-CN"/>
              </w:rPr>
              <w:t>urement event occurs.</w:t>
            </w:r>
          </w:p>
        </w:tc>
        <w:tc>
          <w:tcPr>
            <w:tcW w:w="1224" w:type="dxa"/>
            <w:tcBorders>
              <w:top w:val="single" w:sz="4" w:space="0" w:color="auto"/>
              <w:left w:val="single" w:sz="4" w:space="0" w:color="auto"/>
              <w:bottom w:val="single" w:sz="4" w:space="0" w:color="auto"/>
              <w:right w:val="single" w:sz="4" w:space="0" w:color="auto"/>
            </w:tcBorders>
          </w:tcPr>
          <w:p w14:paraId="0BACC60D" w14:textId="77777777" w:rsidR="00204A78" w:rsidRPr="000159E9" w:rsidRDefault="00204A78" w:rsidP="00204A78">
            <w:pPr>
              <w:pStyle w:val="TAL"/>
              <w:rPr>
                <w:lang w:eastAsia="zh-CN"/>
              </w:rPr>
            </w:pPr>
          </w:p>
        </w:tc>
      </w:tr>
      <w:tr w:rsidR="00204A78" w14:paraId="4BD5650E"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108F66CE" w14:textId="77777777" w:rsidR="00204A78" w:rsidRPr="004C0D68" w:rsidRDefault="00204A78" w:rsidP="00204A78">
            <w:pPr>
              <w:pStyle w:val="TAL"/>
              <w:rPr>
                <w:lang w:val="sv-SE"/>
              </w:rPr>
            </w:pPr>
            <w:r>
              <w:rPr>
                <w:lang w:val="sv-SE"/>
              </w:rPr>
              <w:t>reportingCriteria</w:t>
            </w:r>
          </w:p>
        </w:tc>
        <w:tc>
          <w:tcPr>
            <w:tcW w:w="1560" w:type="dxa"/>
            <w:tcBorders>
              <w:top w:val="single" w:sz="4" w:space="0" w:color="auto"/>
              <w:left w:val="single" w:sz="4" w:space="0" w:color="auto"/>
              <w:bottom w:val="single" w:sz="4" w:space="0" w:color="auto"/>
              <w:right w:val="single" w:sz="4" w:space="0" w:color="auto"/>
            </w:tcBorders>
            <w:hideMark/>
          </w:tcPr>
          <w:p w14:paraId="68679B84" w14:textId="77777777" w:rsidR="00204A78" w:rsidRPr="004C0D68" w:rsidRDefault="00204A78" w:rsidP="00204A78">
            <w:pPr>
              <w:pStyle w:val="TAL"/>
              <w:rPr>
                <w:lang w:val="sv-SE"/>
              </w:rPr>
            </w:pPr>
            <w:r>
              <w:rPr>
                <w:lang w:val="sv-SE"/>
              </w:rPr>
              <w:t>array</w:t>
            </w:r>
            <w:r>
              <w:t>(</w:t>
            </w:r>
            <w:r>
              <w:rPr>
                <w:lang w:val="sv-SE"/>
              </w:rPr>
              <w:t>ReportingCriteria)</w:t>
            </w:r>
          </w:p>
        </w:tc>
        <w:tc>
          <w:tcPr>
            <w:tcW w:w="425" w:type="dxa"/>
            <w:tcBorders>
              <w:top w:val="single" w:sz="4" w:space="0" w:color="auto"/>
              <w:left w:val="single" w:sz="4" w:space="0" w:color="auto"/>
              <w:bottom w:val="single" w:sz="4" w:space="0" w:color="auto"/>
              <w:right w:val="single" w:sz="4" w:space="0" w:color="auto"/>
            </w:tcBorders>
            <w:hideMark/>
          </w:tcPr>
          <w:p w14:paraId="69C5F70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A202AE" w14:textId="77777777" w:rsidR="00204A78" w:rsidRPr="004C0D68" w:rsidRDefault="00204A78" w:rsidP="00204A78">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644DD02F"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criteria for reporting measurement results, e.g. if the latency or bitrate reaches below or above a certain value. It also includes a unique identifier for each criterion of more than one criteria is specified</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18388866" w14:textId="77777777" w:rsidR="00204A78" w:rsidRPr="000159E9" w:rsidRDefault="00204A78" w:rsidP="00204A78">
            <w:pPr>
              <w:pStyle w:val="TAL"/>
              <w:rPr>
                <w:lang w:eastAsia="zh-CN"/>
              </w:rPr>
            </w:pPr>
          </w:p>
        </w:tc>
      </w:tr>
      <w:tr w:rsidR="00204A78" w14:paraId="27A17EB6"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55195CCB" w14:textId="3586AD25" w:rsidR="00204A78" w:rsidRDefault="00204A78" w:rsidP="00204A78">
            <w:pPr>
              <w:pStyle w:val="TAL"/>
              <w:rPr>
                <w:lang w:val="sv-SE"/>
              </w:rPr>
            </w:pPr>
            <w:r w:rsidRPr="00870923">
              <w:rPr>
                <w:lang w:val="sv-SE"/>
              </w:rPr>
              <w:t>flowAlignmentReportingCriteria</w:t>
            </w:r>
            <w:r>
              <w:rPr>
                <w:lang w:val="sv-SE"/>
              </w:rPr>
              <w:t>List</w:t>
            </w:r>
          </w:p>
        </w:tc>
        <w:tc>
          <w:tcPr>
            <w:tcW w:w="1560" w:type="dxa"/>
            <w:tcBorders>
              <w:top w:val="single" w:sz="4" w:space="0" w:color="auto"/>
              <w:left w:val="single" w:sz="4" w:space="0" w:color="auto"/>
              <w:bottom w:val="single" w:sz="4" w:space="0" w:color="auto"/>
              <w:right w:val="single" w:sz="4" w:space="0" w:color="auto"/>
            </w:tcBorders>
          </w:tcPr>
          <w:p w14:paraId="4909BB53" w14:textId="0AAD31D9" w:rsidR="00204A78" w:rsidRDefault="00204A78" w:rsidP="00204A78">
            <w:pPr>
              <w:pStyle w:val="TAL"/>
              <w:rPr>
                <w:lang w:val="sv-SE"/>
              </w:rPr>
            </w:pPr>
            <w:r w:rsidRPr="00870923">
              <w:rPr>
                <w:lang w:val="sv-SE"/>
              </w:rPr>
              <w:t>array</w:t>
            </w:r>
            <w:r w:rsidRPr="00870923">
              <w:t>(</w:t>
            </w:r>
            <w:r>
              <w:t>FlowAlignment</w:t>
            </w:r>
            <w:r w:rsidRPr="00870923">
              <w:rPr>
                <w:lang w:val="sv-SE"/>
              </w:rPr>
              <w:t>ReportingCriteria)</w:t>
            </w:r>
          </w:p>
        </w:tc>
        <w:tc>
          <w:tcPr>
            <w:tcW w:w="425" w:type="dxa"/>
            <w:tcBorders>
              <w:top w:val="single" w:sz="4" w:space="0" w:color="auto"/>
              <w:left w:val="single" w:sz="4" w:space="0" w:color="auto"/>
              <w:bottom w:val="single" w:sz="4" w:space="0" w:color="auto"/>
              <w:right w:val="single" w:sz="4" w:space="0" w:color="auto"/>
            </w:tcBorders>
          </w:tcPr>
          <w:p w14:paraId="1564485B" w14:textId="315DF74C" w:rsidR="00204A78" w:rsidRPr="004C0D68" w:rsidRDefault="00204A78" w:rsidP="00204A78">
            <w:pPr>
              <w:pStyle w:val="TAC"/>
              <w:rPr>
                <w:lang w:val="sv-SE"/>
              </w:rPr>
            </w:pPr>
            <w:r w:rsidRPr="00870923">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3387F6F" w14:textId="7CE4F18D" w:rsidR="00204A78" w:rsidRDefault="00204A78" w:rsidP="00204A78">
            <w:pPr>
              <w:pStyle w:val="TAL"/>
              <w:rPr>
                <w:lang w:eastAsia="zh-CN"/>
              </w:rPr>
            </w:pPr>
            <w:r w:rsidRPr="00870923">
              <w:rPr>
                <w:lang w:eastAsia="zh-CN"/>
              </w:rPr>
              <w:t>0..N</w:t>
            </w:r>
          </w:p>
        </w:tc>
        <w:tc>
          <w:tcPr>
            <w:tcW w:w="3544" w:type="dxa"/>
            <w:tcBorders>
              <w:top w:val="single" w:sz="4" w:space="0" w:color="auto"/>
              <w:left w:val="single" w:sz="4" w:space="0" w:color="auto"/>
              <w:bottom w:val="single" w:sz="4" w:space="0" w:color="auto"/>
              <w:right w:val="single" w:sz="4" w:space="0" w:color="auto"/>
            </w:tcBorders>
          </w:tcPr>
          <w:p w14:paraId="697D9DE3" w14:textId="7613B158" w:rsidR="00204A78" w:rsidRPr="004C0D68" w:rsidRDefault="00204A78" w:rsidP="00204A78">
            <w:pPr>
              <w:pStyle w:val="TAL"/>
              <w:rPr>
                <w:rFonts w:cs="Arial"/>
                <w:szCs w:val="18"/>
                <w:lang w:val="en-US" w:eastAsia="zh-CN"/>
              </w:rPr>
            </w:pPr>
            <w:r w:rsidRPr="00870923">
              <w:rPr>
                <w:rFonts w:cs="Arial"/>
                <w:szCs w:val="18"/>
                <w:lang w:val="en-US" w:eastAsia="zh-CN"/>
              </w:rPr>
              <w:t>Information of the criteria for reporting flow alignment measurements results</w:t>
            </w:r>
            <w:r w:rsidRPr="00870923">
              <w:rPr>
                <w:rFonts w:cs="Arial"/>
                <w:szCs w:val="18"/>
                <w:lang w:eastAsia="zh-CN"/>
              </w:rPr>
              <w:t>.</w:t>
            </w:r>
          </w:p>
        </w:tc>
        <w:tc>
          <w:tcPr>
            <w:tcW w:w="1224" w:type="dxa"/>
            <w:tcBorders>
              <w:top w:val="single" w:sz="4" w:space="0" w:color="auto"/>
              <w:left w:val="single" w:sz="4" w:space="0" w:color="auto"/>
              <w:bottom w:val="single" w:sz="4" w:space="0" w:color="auto"/>
              <w:right w:val="single" w:sz="4" w:space="0" w:color="auto"/>
            </w:tcBorders>
          </w:tcPr>
          <w:p w14:paraId="131F0222" w14:textId="77777777" w:rsidR="00204A78" w:rsidRPr="000159E9" w:rsidRDefault="00204A78" w:rsidP="00204A78">
            <w:pPr>
              <w:pStyle w:val="TAL"/>
              <w:rPr>
                <w:lang w:eastAsia="zh-CN"/>
              </w:rPr>
            </w:pPr>
          </w:p>
        </w:tc>
      </w:tr>
      <w:tr w:rsidR="00204A78" w14:paraId="05E51F07"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5492A62C" w14:textId="77777777" w:rsidR="00204A78" w:rsidRDefault="00204A78" w:rsidP="00204A78">
            <w:pPr>
              <w:pStyle w:val="TAL"/>
              <w:rPr>
                <w:lang w:val="sv-SE"/>
              </w:rPr>
            </w:pPr>
            <w:r>
              <w:rPr>
                <w:lang w:val="sv-SE"/>
              </w:rPr>
              <w:t>measurementConditions</w:t>
            </w:r>
          </w:p>
        </w:tc>
        <w:tc>
          <w:tcPr>
            <w:tcW w:w="1560" w:type="dxa"/>
            <w:tcBorders>
              <w:top w:val="single" w:sz="4" w:space="0" w:color="auto"/>
              <w:left w:val="single" w:sz="4" w:space="0" w:color="auto"/>
              <w:bottom w:val="single" w:sz="4" w:space="0" w:color="auto"/>
              <w:right w:val="single" w:sz="4" w:space="0" w:color="auto"/>
            </w:tcBorders>
            <w:hideMark/>
          </w:tcPr>
          <w:p w14:paraId="18FDC8E4" w14:textId="77777777" w:rsidR="00204A78" w:rsidRDefault="00204A78" w:rsidP="00204A78">
            <w:pPr>
              <w:pStyle w:val="TAL"/>
              <w:rPr>
                <w:lang w:val="sv-SE"/>
              </w:rPr>
            </w:pPr>
            <w:r>
              <w:rPr>
                <w:lang w:val="sv-SE"/>
              </w:rPr>
              <w:t>MeasurementConditions</w:t>
            </w:r>
          </w:p>
        </w:tc>
        <w:tc>
          <w:tcPr>
            <w:tcW w:w="425" w:type="dxa"/>
            <w:tcBorders>
              <w:top w:val="single" w:sz="4" w:space="0" w:color="auto"/>
              <w:left w:val="single" w:sz="4" w:space="0" w:color="auto"/>
              <w:bottom w:val="single" w:sz="4" w:space="0" w:color="auto"/>
              <w:right w:val="single" w:sz="4" w:space="0" w:color="auto"/>
            </w:tcBorders>
            <w:hideMark/>
          </w:tcPr>
          <w:p w14:paraId="5B10A3A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863FD5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1EF9BB4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temporal conditions, spatial conditions or both</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D919A9B" w14:textId="77777777" w:rsidR="00204A78" w:rsidRPr="00CA1AE7" w:rsidRDefault="00204A78" w:rsidP="00204A78">
            <w:pPr>
              <w:pStyle w:val="TAL"/>
              <w:rPr>
                <w:lang w:eastAsia="zh-CN"/>
              </w:rPr>
            </w:pPr>
          </w:p>
        </w:tc>
      </w:tr>
      <w:tr w:rsidR="00204A78" w14:paraId="7F086B25"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hideMark/>
          </w:tcPr>
          <w:p w14:paraId="41E4069E" w14:textId="77777777" w:rsidR="00204A78" w:rsidRDefault="00204A78" w:rsidP="00204A78">
            <w:pPr>
              <w:pStyle w:val="TAL"/>
              <w:rPr>
                <w:lang w:val="sv-SE"/>
              </w:rPr>
            </w:pPr>
            <w:r>
              <w:rPr>
                <w:lang w:val="sv-SE"/>
              </w:rPr>
              <w:t>valTgtUe</w:t>
            </w:r>
          </w:p>
        </w:tc>
        <w:tc>
          <w:tcPr>
            <w:tcW w:w="1560" w:type="dxa"/>
            <w:tcBorders>
              <w:top w:val="single" w:sz="4" w:space="0" w:color="auto"/>
              <w:left w:val="single" w:sz="4" w:space="0" w:color="auto"/>
              <w:bottom w:val="single" w:sz="4" w:space="0" w:color="auto"/>
              <w:right w:val="single" w:sz="4" w:space="0" w:color="auto"/>
            </w:tcBorders>
            <w:hideMark/>
          </w:tcPr>
          <w:p w14:paraId="63DEA247" w14:textId="77777777" w:rsidR="00204A78" w:rsidRDefault="00204A78" w:rsidP="00204A78">
            <w:pPr>
              <w:pStyle w:val="TAL"/>
              <w:rPr>
                <w:lang w:val="sv-SE"/>
              </w:rPr>
            </w:pPr>
            <w:r>
              <w:rPr>
                <w:lang w:val="sv-SE"/>
              </w:rPr>
              <w:t>ValTargetUe</w:t>
            </w:r>
          </w:p>
        </w:tc>
        <w:tc>
          <w:tcPr>
            <w:tcW w:w="425" w:type="dxa"/>
            <w:tcBorders>
              <w:top w:val="single" w:sz="4" w:space="0" w:color="auto"/>
              <w:left w:val="single" w:sz="4" w:space="0" w:color="auto"/>
              <w:bottom w:val="single" w:sz="4" w:space="0" w:color="auto"/>
              <w:right w:val="single" w:sz="4" w:space="0" w:color="auto"/>
            </w:tcBorders>
            <w:hideMark/>
          </w:tcPr>
          <w:p w14:paraId="6F04778D"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96B3C6F"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41FA2A7E" w14:textId="77777777" w:rsidR="00204A78" w:rsidRDefault="00204A78" w:rsidP="00204A78">
            <w:pPr>
              <w:pStyle w:val="TAL"/>
              <w:rPr>
                <w:rFonts w:cs="Arial"/>
                <w:szCs w:val="18"/>
                <w:lang w:val="en-US" w:eastAsia="zh-CN"/>
              </w:rPr>
            </w:pPr>
            <w:r>
              <w:rPr>
                <w:rFonts w:cs="Arial"/>
                <w:szCs w:val="18"/>
                <w:lang w:val="en-US" w:eastAsia="zh-CN"/>
              </w:rPr>
              <w:t>VAL user to whom the subscription request is applied.</w:t>
            </w:r>
          </w:p>
        </w:tc>
        <w:tc>
          <w:tcPr>
            <w:tcW w:w="1224" w:type="dxa"/>
            <w:tcBorders>
              <w:top w:val="single" w:sz="4" w:space="0" w:color="auto"/>
              <w:left w:val="single" w:sz="4" w:space="0" w:color="auto"/>
              <w:bottom w:val="single" w:sz="4" w:space="0" w:color="auto"/>
              <w:right w:val="single" w:sz="4" w:space="0" w:color="auto"/>
            </w:tcBorders>
          </w:tcPr>
          <w:p w14:paraId="353CF825" w14:textId="77777777" w:rsidR="00204A78" w:rsidRDefault="00204A78" w:rsidP="00204A78">
            <w:pPr>
              <w:pStyle w:val="TAL"/>
              <w:rPr>
                <w:lang w:eastAsia="zh-CN"/>
              </w:rPr>
            </w:pPr>
          </w:p>
        </w:tc>
      </w:tr>
      <w:tr w:rsidR="00204A78" w14:paraId="05A8DE0B" w14:textId="77777777" w:rsidTr="00A679CD">
        <w:trPr>
          <w:jc w:val="center"/>
        </w:trPr>
        <w:tc>
          <w:tcPr>
            <w:tcW w:w="1648" w:type="dxa"/>
            <w:tcBorders>
              <w:top w:val="single" w:sz="4" w:space="0" w:color="auto"/>
              <w:left w:val="single" w:sz="4" w:space="0" w:color="auto"/>
              <w:bottom w:val="single" w:sz="4" w:space="0" w:color="auto"/>
              <w:right w:val="single" w:sz="4" w:space="0" w:color="auto"/>
            </w:tcBorders>
          </w:tcPr>
          <w:p w14:paraId="01036421" w14:textId="77777777" w:rsidR="00204A78" w:rsidRDefault="00204A78" w:rsidP="00204A78">
            <w:pPr>
              <w:pStyle w:val="TAL"/>
              <w:rPr>
                <w:lang w:val="sv-SE"/>
              </w:rPr>
            </w:pPr>
            <w:r w:rsidRPr="001F2539">
              <w:rPr>
                <w:lang w:val="sv-SE"/>
              </w:rPr>
              <w:t>non3gppAccessPolicy</w:t>
            </w:r>
          </w:p>
        </w:tc>
        <w:tc>
          <w:tcPr>
            <w:tcW w:w="1560" w:type="dxa"/>
            <w:tcBorders>
              <w:top w:val="single" w:sz="4" w:space="0" w:color="auto"/>
              <w:left w:val="single" w:sz="4" w:space="0" w:color="auto"/>
              <w:bottom w:val="single" w:sz="4" w:space="0" w:color="auto"/>
              <w:right w:val="single" w:sz="4" w:space="0" w:color="auto"/>
            </w:tcBorders>
          </w:tcPr>
          <w:p w14:paraId="7A24F8DD" w14:textId="77777777" w:rsidR="00204A78" w:rsidRDefault="00204A78" w:rsidP="00204A78">
            <w:pPr>
              <w:pStyle w:val="TAL"/>
              <w:rPr>
                <w:lang w:val="sv-SE"/>
              </w:rPr>
            </w:pPr>
            <w:r>
              <w:t>Non3gppAccessPolicy</w:t>
            </w:r>
          </w:p>
        </w:tc>
        <w:tc>
          <w:tcPr>
            <w:tcW w:w="425" w:type="dxa"/>
            <w:tcBorders>
              <w:top w:val="single" w:sz="4" w:space="0" w:color="auto"/>
              <w:left w:val="single" w:sz="4" w:space="0" w:color="auto"/>
              <w:bottom w:val="single" w:sz="4" w:space="0" w:color="auto"/>
              <w:right w:val="single" w:sz="4" w:space="0" w:color="auto"/>
            </w:tcBorders>
          </w:tcPr>
          <w:p w14:paraId="776C1CEF" w14:textId="77777777" w:rsidR="00204A7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tcPr>
          <w:p w14:paraId="099F02BA"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34383D76" w14:textId="4CCA1E0F" w:rsidR="00204A78" w:rsidRDefault="00204A78" w:rsidP="00204A78">
            <w:pPr>
              <w:pStyle w:val="TAL"/>
              <w:rPr>
                <w:rFonts w:cs="Arial"/>
                <w:szCs w:val="18"/>
                <w:lang w:val="en-US" w:eastAsia="zh-CN"/>
              </w:rPr>
            </w:pPr>
            <w:r>
              <w:rPr>
                <w:rFonts w:cs="Arial"/>
                <w:szCs w:val="18"/>
                <w:lang w:val="en-US" w:eastAsia="zh-CN"/>
              </w:rPr>
              <w:t xml:space="preserve">Indicates </w:t>
            </w:r>
            <w:r w:rsidRPr="00AE5EC6">
              <w:rPr>
                <w:rFonts w:cs="Arial"/>
                <w:szCs w:val="18"/>
                <w:lang w:val="en-US" w:eastAsia="zh-CN"/>
              </w:rPr>
              <w:t xml:space="preserve">the non-3GPP access measurement policy, </w:t>
            </w:r>
            <w:r w:rsidR="00004EC0">
              <w:rPr>
                <w:rFonts w:cs="Arial"/>
                <w:szCs w:val="18"/>
                <w:lang w:val="en-US" w:eastAsia="zh-CN"/>
              </w:rPr>
              <w:t>i.e.</w:t>
            </w:r>
            <w:r w:rsidRPr="00AE5EC6">
              <w:rPr>
                <w:rFonts w:cs="Arial"/>
                <w:szCs w:val="18"/>
                <w:lang w:val="en-US" w:eastAsia="zh-CN"/>
              </w:rPr>
              <w:t xml:space="preserve"> </w:t>
            </w:r>
            <w:r>
              <w:rPr>
                <w:rFonts w:cs="Arial"/>
                <w:szCs w:val="18"/>
                <w:lang w:val="en-US" w:eastAsia="zh-CN"/>
              </w:rPr>
              <w:t xml:space="preserve">"WLAN </w:t>
            </w:r>
            <w:r w:rsidRPr="00AE5EC6">
              <w:rPr>
                <w:rFonts w:cs="Arial"/>
                <w:szCs w:val="18"/>
                <w:lang w:val="en-US" w:eastAsia="zh-CN"/>
              </w:rPr>
              <w:t>SSID</w:t>
            </w:r>
            <w:r>
              <w:rPr>
                <w:rFonts w:cs="Arial"/>
                <w:szCs w:val="18"/>
                <w:lang w:val="en-US" w:eastAsia="zh-CN"/>
              </w:rPr>
              <w:t xml:space="preserve">", "WLAN </w:t>
            </w:r>
            <w:r w:rsidRPr="00AE5EC6">
              <w:rPr>
                <w:rFonts w:cs="Arial"/>
                <w:szCs w:val="18"/>
                <w:lang w:val="en-US" w:eastAsia="zh-CN"/>
              </w:rPr>
              <w:t>BSSID</w:t>
            </w:r>
            <w:r>
              <w:rPr>
                <w:rFonts w:cs="Arial"/>
                <w:szCs w:val="18"/>
                <w:lang w:val="en-US" w:eastAsia="zh-CN"/>
              </w:rPr>
              <w:t>"</w:t>
            </w:r>
            <w:r w:rsidRPr="00AE5EC6">
              <w:rPr>
                <w:rFonts w:cs="Arial"/>
                <w:szCs w:val="18"/>
                <w:lang w:val="en-US" w:eastAsia="zh-CN"/>
              </w:rPr>
              <w:t xml:space="preserve"> or </w:t>
            </w:r>
            <w:r>
              <w:rPr>
                <w:rFonts w:cs="Arial"/>
                <w:szCs w:val="18"/>
                <w:lang w:val="en-US" w:eastAsia="zh-CN"/>
              </w:rPr>
              <w:t>"LOCATION_BASED"</w:t>
            </w:r>
            <w:r w:rsidRPr="00AE5EC6">
              <w:rPr>
                <w:rFonts w:cs="Arial"/>
                <w:szCs w:val="18"/>
                <w:lang w:val="en-US" w:eastAsia="zh-CN"/>
              </w:rPr>
              <w:t xml:space="preserve"> measurement</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C9AB1EE" w14:textId="77777777" w:rsidR="00204A78" w:rsidRDefault="00204A78" w:rsidP="00204A78">
            <w:pPr>
              <w:pStyle w:val="TAL"/>
              <w:rPr>
                <w:lang w:eastAsia="zh-CN"/>
              </w:rPr>
            </w:pPr>
          </w:p>
        </w:tc>
      </w:tr>
      <w:tr w:rsidR="00204A78" w14:paraId="4E1EEC9D" w14:textId="77777777" w:rsidTr="00A679C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A5AF2BC" w14:textId="77777777" w:rsidR="00204A78" w:rsidRPr="00430F46" w:rsidRDefault="00204A78" w:rsidP="00204A78">
            <w:pPr>
              <w:pStyle w:val="TAN"/>
            </w:pPr>
            <w:r>
              <w:t>NOTE:</w:t>
            </w:r>
            <w:r>
              <w:tab/>
              <w:t>This attribute shall be included if reportingFrequency is set to "PERIODIC".</w:t>
            </w:r>
          </w:p>
        </w:tc>
      </w:tr>
    </w:tbl>
    <w:p w14:paraId="238F1CD4" w14:textId="13682678" w:rsidR="000160EB" w:rsidRPr="000621D7" w:rsidRDefault="000160EB" w:rsidP="000621D7">
      <w:pPr>
        <w:rPr>
          <w:lang w:eastAsia="zh-CN"/>
        </w:rPr>
      </w:pPr>
    </w:p>
    <w:p w14:paraId="4451B44D" w14:textId="77777777" w:rsidR="000160EB" w:rsidRDefault="000160EB" w:rsidP="000160EB">
      <w:pPr>
        <w:pStyle w:val="Heading5"/>
        <w:rPr>
          <w:lang w:eastAsia="zh-CN"/>
        </w:rPr>
      </w:pPr>
      <w:bookmarkStart w:id="825" w:name="_CRA_3_2_3_2_2"/>
      <w:bookmarkStart w:id="826" w:name="_Toc168325624"/>
      <w:bookmarkStart w:id="827" w:name="_Toc233626661"/>
      <w:bookmarkEnd w:id="825"/>
      <w:r>
        <w:rPr>
          <w:lang w:eastAsia="zh-CN"/>
        </w:rPr>
        <w:lastRenderedPageBreak/>
        <w:t>A.3.2.3.2.2</w:t>
      </w:r>
      <w:r>
        <w:rPr>
          <w:lang w:eastAsia="zh-CN"/>
        </w:rPr>
        <w:tab/>
        <w:t xml:space="preserve">Type: </w:t>
      </w:r>
      <w:r>
        <w:t>MeasurementsSubscriptionResponse</w:t>
      </w:r>
      <w:bookmarkEnd w:id="826"/>
      <w:bookmarkEnd w:id="827"/>
    </w:p>
    <w:p w14:paraId="0D7ECC29" w14:textId="77777777" w:rsidR="000160EB" w:rsidRDefault="000160EB" w:rsidP="000160EB">
      <w:pPr>
        <w:pStyle w:val="TH"/>
      </w:pPr>
      <w:bookmarkStart w:id="828" w:name="_CRTableA_3_2_3_2_2_1"/>
      <w:r>
        <w:rPr>
          <w:noProof/>
        </w:rPr>
        <w:t>Table </w:t>
      </w:r>
      <w:bookmarkEnd w:id="828"/>
      <w:r>
        <w:rPr>
          <w:lang w:eastAsia="zh-CN"/>
        </w:rPr>
        <w:t>A.3.2.3.2.2.1</w:t>
      </w:r>
      <w:r>
        <w:t xml:space="preserve">: </w:t>
      </w:r>
      <w:r>
        <w:rPr>
          <w:noProof/>
        </w:rPr>
        <w:t xml:space="preserve">Definition of type </w:t>
      </w:r>
      <w:r>
        <w:t>MeasurementsSubscriptionResponse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E8CEF15"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6B00BC"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807FCD9"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BCE6C"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AAEAEA"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02D923"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71511484" w14:textId="77777777" w:rsidR="000160EB" w:rsidRDefault="000160EB" w:rsidP="000160EB">
            <w:pPr>
              <w:pStyle w:val="TAH"/>
              <w:rPr>
                <w:rFonts w:cs="Arial"/>
                <w:szCs w:val="18"/>
              </w:rPr>
            </w:pPr>
            <w:r>
              <w:t>Applicability</w:t>
            </w:r>
          </w:p>
        </w:tc>
      </w:tr>
      <w:tr w:rsidR="000160EB" w14:paraId="05952EA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0FBCDE76" w14:textId="77777777" w:rsidR="000160EB" w:rsidRDefault="000160EB" w:rsidP="000160EB">
            <w:pPr>
              <w:pStyle w:val="TAL"/>
              <w:rPr>
                <w:lang w:val="sv-SE"/>
              </w:rPr>
            </w:pPr>
            <w:r>
              <w:rPr>
                <w:lang w:val="sv-SE"/>
              </w:rPr>
              <w:t>result</w:t>
            </w:r>
          </w:p>
        </w:tc>
        <w:tc>
          <w:tcPr>
            <w:tcW w:w="1560" w:type="dxa"/>
            <w:tcBorders>
              <w:top w:val="single" w:sz="4" w:space="0" w:color="auto"/>
              <w:left w:val="single" w:sz="4" w:space="0" w:color="auto"/>
              <w:bottom w:val="single" w:sz="4" w:space="0" w:color="auto"/>
              <w:right w:val="single" w:sz="4" w:space="0" w:color="auto"/>
            </w:tcBorders>
            <w:hideMark/>
          </w:tcPr>
          <w:p w14:paraId="5BAF0292" w14:textId="77777777" w:rsidR="000160EB" w:rsidRDefault="000160EB" w:rsidP="000160EB">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64029399"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E53863"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1B105B4" w14:textId="77777777" w:rsidR="000160EB" w:rsidRDefault="000160EB" w:rsidP="000160EB">
            <w:pPr>
              <w:pStyle w:val="TAL"/>
              <w:rPr>
                <w:rFonts w:cs="Arial"/>
                <w:szCs w:val="18"/>
                <w:lang w:val="en-US" w:eastAsia="zh-CN"/>
              </w:rPr>
            </w:pPr>
            <w:r>
              <w:rPr>
                <w:rFonts w:cs="Arial"/>
                <w:szCs w:val="18"/>
                <w:lang w:val="en-US" w:eastAsia="zh-CN"/>
              </w:rPr>
              <w:t>Result of the establishment request.</w:t>
            </w:r>
          </w:p>
        </w:tc>
        <w:tc>
          <w:tcPr>
            <w:tcW w:w="1224" w:type="dxa"/>
            <w:tcBorders>
              <w:top w:val="single" w:sz="4" w:space="0" w:color="auto"/>
              <w:left w:val="single" w:sz="4" w:space="0" w:color="auto"/>
              <w:bottom w:val="single" w:sz="4" w:space="0" w:color="auto"/>
              <w:right w:val="single" w:sz="4" w:space="0" w:color="auto"/>
            </w:tcBorders>
          </w:tcPr>
          <w:p w14:paraId="5F34BF21" w14:textId="77777777" w:rsidR="000160EB" w:rsidRDefault="000160EB" w:rsidP="000160EB">
            <w:pPr>
              <w:pStyle w:val="TAL"/>
              <w:rPr>
                <w:rFonts w:cs="Arial"/>
                <w:szCs w:val="18"/>
              </w:rPr>
            </w:pPr>
          </w:p>
        </w:tc>
      </w:tr>
      <w:tr w:rsidR="000160EB" w14:paraId="2238E32A"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472C8CF2" w14:textId="77777777" w:rsidR="000160EB" w:rsidRDefault="000160EB" w:rsidP="000160EB">
            <w:pPr>
              <w:pStyle w:val="TAL"/>
              <w:rPr>
                <w:lang w:val="sv-SE"/>
              </w:rPr>
            </w:pPr>
            <w:r>
              <w:rPr>
                <w:lang w:val="sv-SE"/>
              </w:rPr>
              <w:t>cause</w:t>
            </w:r>
          </w:p>
        </w:tc>
        <w:tc>
          <w:tcPr>
            <w:tcW w:w="1560" w:type="dxa"/>
            <w:tcBorders>
              <w:top w:val="single" w:sz="4" w:space="0" w:color="auto"/>
              <w:left w:val="single" w:sz="4" w:space="0" w:color="auto"/>
              <w:bottom w:val="single" w:sz="4" w:space="0" w:color="auto"/>
              <w:right w:val="single" w:sz="4" w:space="0" w:color="auto"/>
            </w:tcBorders>
            <w:hideMark/>
          </w:tcPr>
          <w:p w14:paraId="1328018C" w14:textId="77777777" w:rsidR="000160EB" w:rsidRDefault="000160EB" w:rsidP="000160EB">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00D02557"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C35270A"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E277976" w14:textId="77777777" w:rsidR="000160EB" w:rsidRDefault="000160EB" w:rsidP="000160EB">
            <w:pPr>
              <w:pStyle w:val="TAL"/>
              <w:rPr>
                <w:rFonts w:cs="Arial"/>
                <w:szCs w:val="18"/>
                <w:lang w:val="en-US" w:eastAsia="zh-CN"/>
              </w:rPr>
            </w:pPr>
            <w:r>
              <w:t>Reason of the cause of the failure of the establishment request (NOTE 1).</w:t>
            </w:r>
          </w:p>
        </w:tc>
        <w:tc>
          <w:tcPr>
            <w:tcW w:w="1224" w:type="dxa"/>
            <w:tcBorders>
              <w:top w:val="single" w:sz="4" w:space="0" w:color="auto"/>
              <w:left w:val="single" w:sz="4" w:space="0" w:color="auto"/>
              <w:bottom w:val="single" w:sz="4" w:space="0" w:color="auto"/>
              <w:right w:val="single" w:sz="4" w:space="0" w:color="auto"/>
            </w:tcBorders>
          </w:tcPr>
          <w:p w14:paraId="3B6B661B" w14:textId="77777777" w:rsidR="000160EB" w:rsidRDefault="000160EB" w:rsidP="000160EB">
            <w:pPr>
              <w:pStyle w:val="TAL"/>
              <w:rPr>
                <w:rFonts w:cs="Arial"/>
                <w:szCs w:val="18"/>
              </w:rPr>
            </w:pPr>
          </w:p>
        </w:tc>
      </w:tr>
      <w:tr w:rsidR="000160EB" w14:paraId="68659CBE" w14:textId="77777777" w:rsidTr="009731B4">
        <w:trPr>
          <w:jc w:val="center"/>
        </w:trPr>
        <w:tc>
          <w:tcPr>
            <w:tcW w:w="1648" w:type="dxa"/>
            <w:tcBorders>
              <w:top w:val="single" w:sz="4" w:space="0" w:color="auto"/>
              <w:left w:val="single" w:sz="4" w:space="0" w:color="auto"/>
              <w:bottom w:val="single" w:sz="4" w:space="0" w:color="auto"/>
              <w:right w:val="single" w:sz="4" w:space="0" w:color="auto"/>
            </w:tcBorders>
            <w:hideMark/>
          </w:tcPr>
          <w:p w14:paraId="7B6F956D" w14:textId="77777777" w:rsidR="000160EB" w:rsidRDefault="000160EB" w:rsidP="000160EB">
            <w:pPr>
              <w:pStyle w:val="TAL"/>
              <w:rPr>
                <w:lang w:val="sv-SE"/>
              </w:rPr>
            </w:pPr>
            <w:r>
              <w:rPr>
                <w:lang w:val="sv-SE"/>
              </w:rPr>
              <w:t>expiryTime</w:t>
            </w:r>
          </w:p>
        </w:tc>
        <w:tc>
          <w:tcPr>
            <w:tcW w:w="1560" w:type="dxa"/>
            <w:tcBorders>
              <w:top w:val="single" w:sz="4" w:space="0" w:color="auto"/>
              <w:left w:val="single" w:sz="4" w:space="0" w:color="auto"/>
              <w:bottom w:val="single" w:sz="4" w:space="0" w:color="auto"/>
              <w:right w:val="single" w:sz="4" w:space="0" w:color="auto"/>
            </w:tcBorders>
            <w:hideMark/>
          </w:tcPr>
          <w:p w14:paraId="02C46845" w14:textId="77777777" w:rsidR="000160EB" w:rsidRDefault="000160EB" w:rsidP="000160EB">
            <w:pPr>
              <w:pStyle w:val="TAL"/>
              <w:rPr>
                <w:lang w:val="sv-SE"/>
              </w:rPr>
            </w:pPr>
            <w:r>
              <w:rPr>
                <w:lang w:val="sv-SE"/>
              </w:rPr>
              <w:t>DateTime</w:t>
            </w:r>
          </w:p>
        </w:tc>
        <w:tc>
          <w:tcPr>
            <w:tcW w:w="425" w:type="dxa"/>
            <w:tcBorders>
              <w:top w:val="single" w:sz="4" w:space="0" w:color="auto"/>
              <w:left w:val="single" w:sz="4" w:space="0" w:color="auto"/>
              <w:bottom w:val="single" w:sz="4" w:space="0" w:color="auto"/>
              <w:right w:val="single" w:sz="4" w:space="0" w:color="auto"/>
            </w:tcBorders>
            <w:hideMark/>
          </w:tcPr>
          <w:p w14:paraId="43E0C14F"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064CDEB" w14:textId="77777777" w:rsidR="000160EB" w:rsidRDefault="000160EB" w:rsidP="000160EB">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63C6F29" w14:textId="77777777" w:rsidR="000160EB" w:rsidRDefault="000160EB" w:rsidP="000160EB">
            <w:pPr>
              <w:pStyle w:val="TAL"/>
              <w:rPr>
                <w:rFonts w:cs="Arial"/>
                <w:szCs w:val="18"/>
                <w:lang w:val="en-US" w:eastAsia="zh-CN"/>
              </w:rPr>
            </w:pPr>
            <w:r>
              <w:rPr>
                <w:rFonts w:cs="Arial"/>
                <w:szCs w:val="18"/>
                <w:lang w:val="en-US" w:eastAsia="zh-CN"/>
              </w:rPr>
              <w:t xml:space="preserve">Information of the expiration time of the subscription </w:t>
            </w:r>
            <w:r>
              <w:t>(NOTE 2).</w:t>
            </w:r>
          </w:p>
        </w:tc>
        <w:tc>
          <w:tcPr>
            <w:tcW w:w="1224" w:type="dxa"/>
            <w:tcBorders>
              <w:top w:val="single" w:sz="4" w:space="0" w:color="auto"/>
              <w:left w:val="single" w:sz="4" w:space="0" w:color="auto"/>
              <w:bottom w:val="single" w:sz="4" w:space="0" w:color="auto"/>
              <w:right w:val="single" w:sz="4" w:space="0" w:color="auto"/>
            </w:tcBorders>
          </w:tcPr>
          <w:p w14:paraId="678159F9" w14:textId="77777777" w:rsidR="000160EB" w:rsidRDefault="000160EB" w:rsidP="000160EB">
            <w:pPr>
              <w:pStyle w:val="TAL"/>
              <w:rPr>
                <w:rFonts w:cs="Arial"/>
                <w:szCs w:val="18"/>
              </w:rPr>
            </w:pPr>
          </w:p>
        </w:tc>
      </w:tr>
      <w:tr w:rsidR="000160EB" w14:paraId="376737C6" w14:textId="77777777" w:rsidTr="009731B4">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D3B0575" w14:textId="77777777" w:rsidR="000160EB" w:rsidRDefault="000160EB" w:rsidP="000160EB">
            <w:pPr>
              <w:pStyle w:val="TAN"/>
            </w:pPr>
            <w:r>
              <w:t>NOTE 1:</w:t>
            </w:r>
            <w:r>
              <w:tab/>
              <w:t>This attribute shall be included if result is set to "FAILURE".</w:t>
            </w:r>
          </w:p>
          <w:p w14:paraId="7C4D2A93" w14:textId="77777777" w:rsidR="000160EB" w:rsidRDefault="000160EB" w:rsidP="000160EB">
            <w:pPr>
              <w:pStyle w:val="TAL"/>
              <w:rPr>
                <w:rFonts w:cs="Arial"/>
                <w:szCs w:val="18"/>
              </w:rPr>
            </w:pPr>
            <w:r>
              <w:t>NOTE 2:</w:t>
            </w:r>
            <w:r>
              <w:tab/>
              <w:t>This attribute may be included if result is set to "SUCCESS".</w:t>
            </w:r>
          </w:p>
        </w:tc>
      </w:tr>
    </w:tbl>
    <w:p w14:paraId="0DD36FD7" w14:textId="77777777" w:rsidR="000160EB" w:rsidRPr="009832D5" w:rsidRDefault="000160EB" w:rsidP="000160EB">
      <w:pPr>
        <w:rPr>
          <w:lang w:val="en-US" w:eastAsia="zh-CN"/>
        </w:rPr>
      </w:pPr>
    </w:p>
    <w:p w14:paraId="03763478" w14:textId="10199FCA" w:rsidR="000160EB" w:rsidRDefault="000160EB" w:rsidP="000160EB">
      <w:pPr>
        <w:pStyle w:val="Heading5"/>
        <w:rPr>
          <w:lang w:eastAsia="zh-CN"/>
        </w:rPr>
      </w:pPr>
      <w:bookmarkStart w:id="829" w:name="_CRA_3_2_3_2_3"/>
      <w:bookmarkStart w:id="830" w:name="_Toc168325625"/>
      <w:bookmarkStart w:id="831" w:name="_Toc233626662"/>
      <w:bookmarkEnd w:id="829"/>
      <w:r>
        <w:rPr>
          <w:lang w:eastAsia="zh-CN"/>
        </w:rPr>
        <w:lastRenderedPageBreak/>
        <w:t>A.3.2.3.2.3</w:t>
      </w:r>
      <w:r>
        <w:rPr>
          <w:lang w:eastAsia="zh-CN"/>
        </w:rPr>
        <w:tab/>
        <w:t xml:space="preserve">Type: </w:t>
      </w:r>
      <w:r w:rsidR="004C15CA">
        <w:t>MeasurementNotification</w:t>
      </w:r>
      <w:bookmarkEnd w:id="830"/>
      <w:bookmarkEnd w:id="831"/>
    </w:p>
    <w:p w14:paraId="153AC0DD" w14:textId="77777777" w:rsidR="000621D7" w:rsidRDefault="000160EB" w:rsidP="000621D7">
      <w:pPr>
        <w:pStyle w:val="TH"/>
      </w:pPr>
      <w:bookmarkStart w:id="832" w:name="_CRTableA_3_2_3_2_3_1"/>
      <w:r>
        <w:rPr>
          <w:noProof/>
        </w:rPr>
        <w:t>Table </w:t>
      </w:r>
      <w:bookmarkEnd w:id="832"/>
      <w:r>
        <w:rPr>
          <w:lang w:eastAsia="zh-CN"/>
        </w:rPr>
        <w:t>A.3.2.3.2.3.</w:t>
      </w:r>
      <w:r>
        <w:t xml:space="preserve">1: </w:t>
      </w:r>
      <w:r>
        <w:rPr>
          <w:noProof/>
        </w:rPr>
        <w:t xml:space="preserve">Definition of type </w:t>
      </w:r>
      <w:r w:rsidR="004C15CA">
        <w:t>MeasurementNotification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621D7" w14:paraId="488EC8C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A059D87" w14:textId="77777777" w:rsidR="000621D7" w:rsidRDefault="000621D7" w:rsidP="008112C2">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4790336" w14:textId="77777777" w:rsidR="000621D7" w:rsidRDefault="000621D7"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7CE6D1" w14:textId="77777777" w:rsidR="000621D7" w:rsidRDefault="000621D7"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AF9C3F" w14:textId="77777777" w:rsidR="000621D7" w:rsidRDefault="000621D7" w:rsidP="008112C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F09D8D4" w14:textId="77777777" w:rsidR="000621D7" w:rsidRDefault="000621D7" w:rsidP="008112C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37D02E58" w14:textId="77777777" w:rsidR="000621D7" w:rsidRDefault="000621D7" w:rsidP="008112C2">
            <w:pPr>
              <w:pStyle w:val="TAH"/>
              <w:rPr>
                <w:rFonts w:cs="Arial"/>
                <w:szCs w:val="18"/>
              </w:rPr>
            </w:pPr>
            <w:r>
              <w:t>Applicability</w:t>
            </w:r>
          </w:p>
        </w:tc>
      </w:tr>
      <w:tr w:rsidR="000621D7" w14:paraId="18AFD92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8BA2A5B" w14:textId="77777777" w:rsidR="000621D7" w:rsidRPr="004C0D68" w:rsidRDefault="000621D7" w:rsidP="008112C2">
            <w:pPr>
              <w:pStyle w:val="TAL"/>
              <w:rPr>
                <w:lang w:val="sv-SE"/>
              </w:rPr>
            </w:pPr>
            <w:r>
              <w:rPr>
                <w:lang w:val="sv-SE"/>
              </w:rPr>
              <w:t>sealddFlow</w:t>
            </w:r>
            <w:r w:rsidRPr="004C0D68">
              <w:rPr>
                <w:lang w:val="sv-SE"/>
              </w:rPr>
              <w:t>Id</w:t>
            </w:r>
          </w:p>
        </w:tc>
        <w:tc>
          <w:tcPr>
            <w:tcW w:w="1560" w:type="dxa"/>
            <w:tcBorders>
              <w:top w:val="single" w:sz="4" w:space="0" w:color="auto"/>
              <w:left w:val="single" w:sz="4" w:space="0" w:color="auto"/>
              <w:bottom w:val="single" w:sz="4" w:space="0" w:color="auto"/>
              <w:right w:val="single" w:sz="4" w:space="0" w:color="auto"/>
            </w:tcBorders>
            <w:hideMark/>
          </w:tcPr>
          <w:p w14:paraId="08F79C49" w14:textId="77777777" w:rsidR="000621D7" w:rsidRPr="004C0D68" w:rsidRDefault="000621D7" w:rsidP="008112C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E334AFA" w14:textId="77777777" w:rsidR="000621D7" w:rsidRPr="004C0D68" w:rsidRDefault="000621D7"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0D023FA" w14:textId="77777777" w:rsidR="000621D7" w:rsidRPr="004C0D68" w:rsidRDefault="000621D7"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C00E86A" w14:textId="77777777" w:rsidR="000621D7" w:rsidRPr="004C0D68" w:rsidRDefault="000621D7" w:rsidP="008112C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09E10600" w14:textId="77777777" w:rsidR="000621D7" w:rsidRDefault="000621D7" w:rsidP="008112C2">
            <w:pPr>
              <w:pStyle w:val="TAL"/>
              <w:rPr>
                <w:rFonts w:cs="Arial"/>
                <w:szCs w:val="18"/>
              </w:rPr>
            </w:pPr>
          </w:p>
        </w:tc>
      </w:tr>
      <w:tr w:rsidR="00204A78" w14:paraId="32B9187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3C1715CE" w14:textId="7A386CCA" w:rsidR="00204A78" w:rsidRDefault="00204A78" w:rsidP="00204A78">
            <w:pPr>
              <w:pStyle w:val="TAL"/>
              <w:rPr>
                <w:lang w:val="sv-SE"/>
              </w:rPr>
            </w:pPr>
            <w:r w:rsidRPr="00DE7A38">
              <w:rPr>
                <w:lang w:eastAsia="zh-CN"/>
              </w:rPr>
              <w:t>sealddMultiModalFlowId</w:t>
            </w:r>
          </w:p>
        </w:tc>
        <w:tc>
          <w:tcPr>
            <w:tcW w:w="1560" w:type="dxa"/>
            <w:tcBorders>
              <w:top w:val="single" w:sz="4" w:space="0" w:color="auto"/>
              <w:left w:val="single" w:sz="4" w:space="0" w:color="auto"/>
              <w:bottom w:val="single" w:sz="4" w:space="0" w:color="auto"/>
              <w:right w:val="single" w:sz="4" w:space="0" w:color="auto"/>
            </w:tcBorders>
          </w:tcPr>
          <w:p w14:paraId="5CAC430C" w14:textId="61B284A8" w:rsidR="00204A78" w:rsidRDefault="00204A78" w:rsidP="00204A78">
            <w:pPr>
              <w:pStyle w:val="TAL"/>
              <w:rPr>
                <w:lang w:val="sv-SE"/>
              </w:rPr>
            </w:pPr>
            <w:r w:rsidRPr="00DE7A38">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5794FA93" w14:textId="189803DD" w:rsidR="00204A78" w:rsidRDefault="00204A78" w:rsidP="00204A78">
            <w:pPr>
              <w:pStyle w:val="TAC"/>
              <w:rPr>
                <w:lang w:val="sv-SE"/>
              </w:rPr>
            </w:pPr>
            <w:r w:rsidRPr="00DE7A38">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DC3BB" w14:textId="1AD8FF2B" w:rsidR="00204A78" w:rsidRDefault="00204A78" w:rsidP="00204A78">
            <w:pPr>
              <w:pStyle w:val="TAL"/>
              <w:rPr>
                <w:lang w:val="sv-SE"/>
              </w:rPr>
            </w:pPr>
            <w:r w:rsidRPr="00DE7A38">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6D2A86BE" w14:textId="11C1CBD9" w:rsidR="00204A78" w:rsidRPr="004C0D68" w:rsidRDefault="00204A78" w:rsidP="00204A78">
            <w:pPr>
              <w:pStyle w:val="TAL"/>
              <w:rPr>
                <w:rFonts w:cs="Arial"/>
                <w:szCs w:val="18"/>
                <w:lang w:val="en-US" w:eastAsia="zh-CN"/>
              </w:rPr>
            </w:pPr>
            <w:r w:rsidRPr="00DE7A38">
              <w:rPr>
                <w:lang w:eastAsia="zh-CN"/>
              </w:rPr>
              <w:t>Identity of the multi-modal SDDM flow used by the SDDM-C and SDDM-S to identify application traffic.</w:t>
            </w:r>
          </w:p>
        </w:tc>
        <w:tc>
          <w:tcPr>
            <w:tcW w:w="1224" w:type="dxa"/>
            <w:tcBorders>
              <w:top w:val="single" w:sz="4" w:space="0" w:color="auto"/>
              <w:left w:val="single" w:sz="4" w:space="0" w:color="auto"/>
              <w:bottom w:val="single" w:sz="4" w:space="0" w:color="auto"/>
              <w:right w:val="single" w:sz="4" w:space="0" w:color="auto"/>
            </w:tcBorders>
          </w:tcPr>
          <w:p w14:paraId="13800E81" w14:textId="77777777" w:rsidR="00204A78" w:rsidRDefault="00204A78" w:rsidP="00204A78">
            <w:pPr>
              <w:pStyle w:val="TAL"/>
              <w:rPr>
                <w:rFonts w:cs="Arial"/>
                <w:szCs w:val="18"/>
              </w:rPr>
            </w:pPr>
          </w:p>
        </w:tc>
      </w:tr>
      <w:tr w:rsidR="00204A78" w14:paraId="622657F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D2AC559" w14:textId="77777777" w:rsidR="00204A78" w:rsidRPr="004C0D68" w:rsidRDefault="00204A78" w:rsidP="00204A78">
            <w:pPr>
              <w:pStyle w:val="TAL"/>
              <w:rPr>
                <w:lang w:val="sv-SE"/>
              </w:rPr>
            </w:pPr>
            <w:r>
              <w:rPr>
                <w:lang w:val="sv-SE"/>
              </w:rPr>
              <w:t>measurementId</w:t>
            </w:r>
          </w:p>
        </w:tc>
        <w:tc>
          <w:tcPr>
            <w:tcW w:w="1560" w:type="dxa"/>
            <w:tcBorders>
              <w:top w:val="single" w:sz="4" w:space="0" w:color="auto"/>
              <w:left w:val="single" w:sz="4" w:space="0" w:color="auto"/>
              <w:bottom w:val="single" w:sz="4" w:space="0" w:color="auto"/>
              <w:right w:val="single" w:sz="4" w:space="0" w:color="auto"/>
            </w:tcBorders>
            <w:hideMark/>
          </w:tcPr>
          <w:p w14:paraId="5CE1BDCC" w14:textId="77777777" w:rsidR="00204A78" w:rsidRPr="004C0D68" w:rsidRDefault="00204A78" w:rsidP="00204A78">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B3B2C79" w14:textId="77777777" w:rsidR="00204A78" w:rsidRPr="004C0D68" w:rsidRDefault="00204A78" w:rsidP="00204A78">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08261758" w14:textId="77777777" w:rsidR="00204A78" w:rsidRPr="004C0D68" w:rsidRDefault="00204A78" w:rsidP="00204A78">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385A4856" w14:textId="47F74388" w:rsidR="00204A78" w:rsidRPr="004C0D68" w:rsidRDefault="00204A78" w:rsidP="00204A78">
            <w:pPr>
              <w:pStyle w:val="TAL"/>
              <w:rPr>
                <w:rFonts w:cs="Arial"/>
                <w:szCs w:val="18"/>
                <w:lang w:val="en-US" w:eastAsia="zh-CN"/>
              </w:rPr>
            </w:pPr>
            <w:r w:rsidRPr="004C0D68">
              <w:rPr>
                <w:rFonts w:cs="Arial"/>
                <w:szCs w:val="18"/>
                <w:lang w:val="en-US" w:eastAsia="zh-CN"/>
              </w:rPr>
              <w:t xml:space="preserve">Identity of the </w:t>
            </w:r>
            <w:r>
              <w:t xml:space="preserve">measurement performed which is </w:t>
            </w:r>
            <w:r>
              <w:rPr>
                <w:rFonts w:cs="Arial"/>
              </w:rPr>
              <w:t xml:space="preserve">set to </w:t>
            </w:r>
            <w:r w:rsidRPr="00004F96">
              <w:t>"</w:t>
            </w:r>
            <w:r>
              <w:t>LATENCY</w:t>
            </w:r>
            <w:r w:rsidRPr="00004F96">
              <w:t>"</w:t>
            </w:r>
            <w:r>
              <w:rPr>
                <w:lang w:eastAsia="zh-CN"/>
              </w:rPr>
              <w:t xml:space="preserve">, </w:t>
            </w:r>
            <w:r w:rsidRPr="00004F96">
              <w:t>"</w:t>
            </w:r>
            <w:r>
              <w:t>BITRATE</w:t>
            </w:r>
            <w:r w:rsidRPr="00004F96">
              <w:t>"</w:t>
            </w:r>
            <w:r>
              <w:t>,</w:t>
            </w:r>
            <w:r>
              <w:rPr>
                <w:lang w:eastAsia="zh-CN"/>
              </w:rPr>
              <w:t xml:space="preserve"> </w:t>
            </w:r>
            <w:r w:rsidRPr="00004F96">
              <w:t>"</w:t>
            </w:r>
            <w:r>
              <w:t>JITTER</w:t>
            </w:r>
            <w:r w:rsidRPr="00004F96">
              <w:t>"</w:t>
            </w:r>
            <w:r>
              <w:t xml:space="preserve">, </w:t>
            </w:r>
            <w:r w:rsidRPr="00004F96">
              <w:t>"</w:t>
            </w:r>
            <w:r>
              <w:t>PACKET LOSS</w:t>
            </w:r>
            <w:r w:rsidRPr="00004F96">
              <w:t>"</w:t>
            </w:r>
            <w:r>
              <w:t>,</w:t>
            </w:r>
            <w:r w:rsidRPr="00870923">
              <w:rPr>
                <w:lang w:eastAsia="fr-FR"/>
              </w:rPr>
              <w:t xml:space="preserve"> "DELAY DIFFERENCE",</w:t>
            </w:r>
            <w:r>
              <w:rPr>
                <w:lang w:eastAsia="fr-FR"/>
              </w:rPr>
              <w:t xml:space="preserve"> or</w:t>
            </w:r>
            <w:r w:rsidRPr="00870923">
              <w:rPr>
                <w:lang w:eastAsia="fr-FR"/>
              </w:rPr>
              <w:t xml:space="preserve"> "FLOW ALIGNMENT"</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7A95DC03" w14:textId="77777777" w:rsidR="00204A78" w:rsidRDefault="00204A78" w:rsidP="00204A78">
            <w:pPr>
              <w:pStyle w:val="TAL"/>
              <w:rPr>
                <w:rFonts w:cs="Arial"/>
                <w:szCs w:val="18"/>
              </w:rPr>
            </w:pPr>
          </w:p>
        </w:tc>
      </w:tr>
      <w:tr w:rsidR="00204A78" w14:paraId="029F850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408DEAA" w14:textId="77777777" w:rsidR="00204A78" w:rsidRPr="004C0D68" w:rsidRDefault="00204A78" w:rsidP="00204A78">
            <w:pPr>
              <w:pStyle w:val="TAL"/>
              <w:rPr>
                <w:lang w:val="sv-SE"/>
              </w:rPr>
            </w:pPr>
            <w:r>
              <w:t>valUeIdList</w:t>
            </w:r>
          </w:p>
        </w:tc>
        <w:tc>
          <w:tcPr>
            <w:tcW w:w="1560" w:type="dxa"/>
            <w:tcBorders>
              <w:top w:val="single" w:sz="4" w:space="0" w:color="auto"/>
              <w:left w:val="single" w:sz="4" w:space="0" w:color="auto"/>
              <w:bottom w:val="single" w:sz="4" w:space="0" w:color="auto"/>
              <w:right w:val="single" w:sz="4" w:space="0" w:color="auto"/>
            </w:tcBorders>
            <w:hideMark/>
          </w:tcPr>
          <w:p w14:paraId="13531459" w14:textId="77777777" w:rsidR="00204A78" w:rsidRPr="004C0D68" w:rsidRDefault="00204A78" w:rsidP="00204A78">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5406615"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29925F8" w14:textId="77777777" w:rsidR="00204A78" w:rsidRPr="00E01342" w:rsidRDefault="00204A78" w:rsidP="00204A78">
            <w:pPr>
              <w:pStyle w:val="TAL"/>
              <w:rPr>
                <w:lang w:val="en-US"/>
              </w:rPr>
            </w:pPr>
            <w:r>
              <w:rPr>
                <w:lang w:val="en-US"/>
              </w:rPr>
              <w:t>0..N</w:t>
            </w:r>
          </w:p>
        </w:tc>
        <w:tc>
          <w:tcPr>
            <w:tcW w:w="3544" w:type="dxa"/>
            <w:tcBorders>
              <w:top w:val="single" w:sz="4" w:space="0" w:color="auto"/>
              <w:left w:val="single" w:sz="4" w:space="0" w:color="auto"/>
              <w:bottom w:val="single" w:sz="4" w:space="0" w:color="auto"/>
              <w:right w:val="single" w:sz="4" w:space="0" w:color="auto"/>
            </w:tcBorders>
            <w:hideMark/>
          </w:tcPr>
          <w:p w14:paraId="08527C21"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sidRPr="00A34374">
              <w:rPr>
                <w:lang w:eastAsia="zh-CN"/>
              </w:rPr>
              <w:t xml:space="preserve">for whom </w:t>
            </w:r>
            <w:r w:rsidRPr="00F273AE">
              <w:rPr>
                <w:lang w:eastAsia="zh-CN"/>
              </w:rPr>
              <w:t>SEALDD measurement</w:t>
            </w:r>
            <w:r>
              <w:rPr>
                <w:lang w:eastAsia="zh-CN"/>
              </w:rPr>
              <w:t xml:space="preserve"> applies. This attribute</w:t>
            </w:r>
            <w:r w:rsidRPr="00F273AE">
              <w:rPr>
                <w:lang w:eastAsia="zh-CN"/>
              </w:rPr>
              <w:t xml:space="preserve"> can be omitted and the associated measurement values are for the single VAL UE</w:t>
            </w:r>
            <w:r>
              <w:rPr>
                <w:lang w:eastAsia="zh-CN"/>
              </w:rPr>
              <w:t xml:space="preserve"> (NOTE).</w:t>
            </w:r>
          </w:p>
        </w:tc>
        <w:tc>
          <w:tcPr>
            <w:tcW w:w="1224" w:type="dxa"/>
            <w:tcBorders>
              <w:top w:val="single" w:sz="4" w:space="0" w:color="auto"/>
              <w:left w:val="single" w:sz="4" w:space="0" w:color="auto"/>
              <w:bottom w:val="single" w:sz="4" w:space="0" w:color="auto"/>
              <w:right w:val="single" w:sz="4" w:space="0" w:color="auto"/>
            </w:tcBorders>
          </w:tcPr>
          <w:p w14:paraId="5F70BA14" w14:textId="77777777" w:rsidR="00204A78" w:rsidRDefault="00204A78" w:rsidP="00204A78">
            <w:pPr>
              <w:pStyle w:val="TAL"/>
              <w:rPr>
                <w:rFonts w:cs="Arial"/>
                <w:szCs w:val="18"/>
              </w:rPr>
            </w:pPr>
          </w:p>
        </w:tc>
      </w:tr>
      <w:tr w:rsidR="00204A78" w14:paraId="09A3494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3CBF4FBC" w14:textId="77777777" w:rsidR="00204A78" w:rsidRPr="00E01342" w:rsidRDefault="00204A78" w:rsidP="00204A78">
            <w:pPr>
              <w:pStyle w:val="TAL"/>
              <w:rPr>
                <w:lang w:val="en-US"/>
              </w:rPr>
            </w:pPr>
            <w:r>
              <w:t>averageMeasurementValue</w:t>
            </w:r>
          </w:p>
        </w:tc>
        <w:tc>
          <w:tcPr>
            <w:tcW w:w="1560" w:type="dxa"/>
            <w:tcBorders>
              <w:top w:val="single" w:sz="4" w:space="0" w:color="auto"/>
              <w:left w:val="single" w:sz="4" w:space="0" w:color="auto"/>
              <w:bottom w:val="single" w:sz="4" w:space="0" w:color="auto"/>
              <w:right w:val="single" w:sz="4" w:space="0" w:color="auto"/>
            </w:tcBorders>
            <w:hideMark/>
          </w:tcPr>
          <w:p w14:paraId="1262B23F" w14:textId="77777777" w:rsidR="00204A78" w:rsidRPr="00E01342" w:rsidRDefault="00204A78" w:rsidP="00204A78">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hideMark/>
          </w:tcPr>
          <w:p w14:paraId="6F5CE849" w14:textId="77777777" w:rsidR="00204A78" w:rsidRPr="00E01342" w:rsidRDefault="00204A78" w:rsidP="00204A78">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5A482AB5" w14:textId="77777777" w:rsidR="00204A78" w:rsidRPr="00E01342" w:rsidRDefault="00204A78" w:rsidP="00204A78">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2568AE67" w14:textId="032C5367"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rFonts w:cs="Arial"/>
                <w:szCs w:val="18"/>
                <w:lang w:val="en-US" w:eastAsia="zh-CN"/>
              </w:rPr>
              <w:t>average</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rsidR="00D13B28">
              <w:rPr>
                <w:lang w:eastAsia="fr-FR"/>
              </w:rPr>
              <w:t>,</w:t>
            </w:r>
            <w:r>
              <w:t xml:space="preserve"> the value is in milliseconds.</w:t>
            </w:r>
          </w:p>
          <w:p w14:paraId="1D9B5B11" w14:textId="06D0FF6F" w:rsidR="00204A78" w:rsidRPr="004C0D68" w:rsidRDefault="00D13B28" w:rsidP="00204A78">
            <w:pPr>
              <w:pStyle w:val="TAL"/>
              <w:rPr>
                <w:rFonts w:cs="Arial"/>
                <w:szCs w:val="18"/>
                <w:lang w:val="en-US" w:eastAsia="zh-CN"/>
              </w:rPr>
            </w:pPr>
            <w:r>
              <w:rPr>
                <w:lang w:eastAsia="zh-CN"/>
              </w:rPr>
              <w:t xml:space="preserve">If measurementId is </w:t>
            </w:r>
            <w:r w:rsidRPr="00004F96">
              <w:t>"</w:t>
            </w:r>
            <w:r>
              <w:t>JITTER</w:t>
            </w:r>
            <w:r w:rsidRPr="00004F96">
              <w:t>"</w:t>
            </w:r>
            <w:r>
              <w:t>, the value is in nanoseconds.</w:t>
            </w:r>
            <w:r w:rsidR="00204A78">
              <w:t xml:space="preserve"> If measurementId is </w:t>
            </w:r>
            <w:r w:rsidR="00204A78" w:rsidRPr="00004F96">
              <w:t>"</w:t>
            </w:r>
            <w:r w:rsidR="00204A78">
              <w:t>BITRATE</w:t>
            </w:r>
            <w:r w:rsidR="00204A78" w:rsidRPr="00004F96">
              <w:t>"</w:t>
            </w:r>
            <w:r w:rsidR="00204A78">
              <w:t>, the value</w:t>
            </w:r>
            <w:r w:rsidR="00204A78">
              <w:rPr>
                <w:lang w:eastAsia="zh-CN"/>
              </w:rPr>
              <w:t xml:space="preserve"> is in </w:t>
            </w:r>
            <w:r w:rsidR="00204A78">
              <w:t xml:space="preserve">Mbps. If the measurementId is </w:t>
            </w:r>
            <w:r w:rsidR="00204A78" w:rsidRPr="00004F96">
              <w:t>"</w:t>
            </w:r>
            <w:r w:rsidR="00204A78">
              <w:t>PACKET LOSS</w:t>
            </w:r>
            <w:r w:rsidR="00204A78" w:rsidRPr="00004F96">
              <w:t>"</w:t>
            </w:r>
            <w:r w:rsidR="00204A78">
              <w:t>, the value is in percentage</w:t>
            </w:r>
            <w:r w:rsidR="00204A78" w:rsidRPr="00E17FB0">
              <w:t xml:space="preserve"> </w:t>
            </w:r>
            <w:r w:rsidR="00204A78">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C015192" w14:textId="77777777" w:rsidR="00204A78" w:rsidRDefault="00204A78" w:rsidP="00204A78">
            <w:pPr>
              <w:pStyle w:val="TAL"/>
              <w:rPr>
                <w:rFonts w:cs="Arial"/>
                <w:szCs w:val="18"/>
              </w:rPr>
            </w:pPr>
          </w:p>
        </w:tc>
      </w:tr>
      <w:tr w:rsidR="00204A78" w14:paraId="3784E5B9"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83FBACE" w14:textId="77777777" w:rsidR="00204A78" w:rsidRPr="004C0D68" w:rsidRDefault="00204A78" w:rsidP="00204A78">
            <w:pPr>
              <w:pStyle w:val="TAL"/>
              <w:rPr>
                <w:lang w:val="sv-SE"/>
              </w:rPr>
            </w:pPr>
            <w:r>
              <w:t>maximumMeasurementValue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1FEE54A5"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531EF52"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B6EB2A"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3CFAA62" w14:textId="7F925FE1" w:rsidR="00D13B28" w:rsidRDefault="00204A78" w:rsidP="00204A78">
            <w:pPr>
              <w:pStyle w:val="TAL"/>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of </w:t>
            </w:r>
            <w:r>
              <w:rPr>
                <w:lang w:eastAsia="zh-CN"/>
              </w:rPr>
              <w:t xml:space="preserve">the </w:t>
            </w:r>
            <w:r>
              <w:t>maximum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t>,</w:t>
            </w:r>
            <w:r w:rsidR="005F47FF" w:rsidRPr="00870923">
              <w:rPr>
                <w:lang w:eastAsia="fr-FR"/>
              </w:rPr>
              <w:t xml:space="preserve"> "DELAY DIFFERENCE",</w:t>
            </w:r>
            <w:r w:rsidR="005F47FF">
              <w:rPr>
                <w:lang w:eastAsia="fr-FR"/>
              </w:rPr>
              <w:t xml:space="preserve"> or</w:t>
            </w:r>
            <w:r w:rsidR="005F47FF" w:rsidRPr="00870923">
              <w:rPr>
                <w:lang w:eastAsia="fr-FR"/>
              </w:rPr>
              <w:t xml:space="preserve"> "FLOW ALIGNMENT"</w:t>
            </w:r>
            <w:r>
              <w:t xml:space="preserve"> the value is in milliseconds.</w:t>
            </w:r>
          </w:p>
          <w:p w14:paraId="00C4CC8F" w14:textId="77777777" w:rsidR="00D13B28" w:rsidRDefault="00D13B28" w:rsidP="00204A78">
            <w:pPr>
              <w:pStyle w:val="TAL"/>
            </w:pPr>
            <w:r>
              <w:rPr>
                <w:lang w:eastAsia="zh-CN"/>
              </w:rPr>
              <w:t xml:space="preserve">If measurementId is </w:t>
            </w:r>
            <w:r w:rsidRPr="00004F96">
              <w:t>"</w:t>
            </w:r>
            <w:r>
              <w:t>JITTER</w:t>
            </w:r>
            <w:r w:rsidRPr="00004F96">
              <w:t>"</w:t>
            </w:r>
            <w:r>
              <w:t>, the value is in nanoseconds.</w:t>
            </w:r>
          </w:p>
          <w:p w14:paraId="7F6883F2" w14:textId="2D753E8A" w:rsidR="00204A78" w:rsidRPr="004C0D68" w:rsidRDefault="00204A78" w:rsidP="00204A78">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679AC503" w14:textId="77777777" w:rsidR="00204A78" w:rsidRDefault="00204A78" w:rsidP="00204A78">
            <w:pPr>
              <w:pStyle w:val="TAL"/>
              <w:rPr>
                <w:rFonts w:cs="Arial"/>
                <w:szCs w:val="18"/>
              </w:rPr>
            </w:pPr>
          </w:p>
        </w:tc>
      </w:tr>
      <w:tr w:rsidR="00204A78" w14:paraId="35F32B0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006DB7B0" w14:textId="77777777" w:rsidR="00204A78" w:rsidRPr="004C0D68" w:rsidRDefault="00204A78" w:rsidP="00204A78">
            <w:pPr>
              <w:pStyle w:val="TAL"/>
              <w:rPr>
                <w:lang w:val="sv-SE"/>
              </w:rPr>
            </w:pPr>
            <w:r>
              <w:t>minimumMeasurementValue</w:t>
            </w:r>
          </w:p>
        </w:tc>
        <w:tc>
          <w:tcPr>
            <w:tcW w:w="1560" w:type="dxa"/>
            <w:tcBorders>
              <w:top w:val="single" w:sz="4" w:space="0" w:color="auto"/>
              <w:left w:val="single" w:sz="4" w:space="0" w:color="auto"/>
              <w:bottom w:val="single" w:sz="4" w:space="0" w:color="auto"/>
              <w:right w:val="single" w:sz="4" w:space="0" w:color="auto"/>
            </w:tcBorders>
            <w:hideMark/>
          </w:tcPr>
          <w:p w14:paraId="0C2C8760"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23521657"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F2FC9E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99AB7BC" w14:textId="64CAC4DD" w:rsidR="00D13B28" w:rsidRDefault="00204A78" w:rsidP="00204A78">
            <w:pPr>
              <w:pStyle w:val="TAL"/>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w:t>
            </w:r>
            <w:r>
              <w:t>minimum</w:t>
            </w:r>
            <w:r>
              <w:rPr>
                <w:lang w:eastAsia="zh-CN"/>
              </w:rPr>
              <w:t xml:space="preserve"> measurement value of measurement results</w:t>
            </w:r>
            <w:r w:rsidRPr="004C0D68">
              <w:rPr>
                <w:rFonts w:cs="Arial"/>
                <w:szCs w:val="18"/>
                <w:lang w:val="en-US" w:eastAsia="zh-CN"/>
              </w:rPr>
              <w:t>.</w:t>
            </w:r>
            <w:r>
              <w:rPr>
                <w:rFonts w:cs="Arial"/>
                <w:szCs w:val="18"/>
                <w:lang w:val="en-US" w:eastAsia="zh-CN"/>
              </w:rPr>
              <w:t xml:space="preserve"> </w:t>
            </w:r>
            <w:r>
              <w:rPr>
                <w:lang w:eastAsia="zh-CN"/>
              </w:rPr>
              <w:t xml:space="preserve">If measurementId is </w:t>
            </w:r>
            <w:r w:rsidRPr="00004F96">
              <w:t>"</w:t>
            </w:r>
            <w:r>
              <w:t>LATENCY</w:t>
            </w:r>
            <w:r w:rsidRPr="00004F96">
              <w:t>"</w:t>
            </w:r>
            <w:r w:rsidR="005F47FF">
              <w:rPr>
                <w:lang w:eastAsia="fr-FR"/>
              </w:rPr>
              <w:t xml:space="preserve">, </w:t>
            </w:r>
            <w:r w:rsidR="005F47FF" w:rsidRPr="00870923">
              <w:rPr>
                <w:lang w:eastAsia="fr-FR"/>
              </w:rPr>
              <w:t>"DELAY DIFFERENCE",</w:t>
            </w:r>
            <w:r w:rsidR="005F47FF">
              <w:rPr>
                <w:lang w:eastAsia="fr-FR"/>
              </w:rPr>
              <w:t xml:space="preserve"> or</w:t>
            </w:r>
            <w:r w:rsidR="005F47FF" w:rsidRPr="00870923">
              <w:rPr>
                <w:lang w:eastAsia="fr-FR"/>
              </w:rPr>
              <w:t xml:space="preserve"> "FLOW ALIGNMENT"</w:t>
            </w:r>
            <w:r>
              <w:t>, the value is in milliseconds.</w:t>
            </w:r>
          </w:p>
          <w:p w14:paraId="2C0B1DB8" w14:textId="77777777" w:rsidR="00D13B28" w:rsidRDefault="00D13B28" w:rsidP="00204A78">
            <w:pPr>
              <w:pStyle w:val="TAL"/>
            </w:pPr>
            <w:r>
              <w:rPr>
                <w:lang w:eastAsia="zh-CN"/>
              </w:rPr>
              <w:t xml:space="preserve">If measurementId is </w:t>
            </w:r>
            <w:r w:rsidRPr="00004F96">
              <w:t>"</w:t>
            </w:r>
            <w:r>
              <w:t>JITTER</w:t>
            </w:r>
            <w:r w:rsidRPr="00004F96">
              <w:t>"</w:t>
            </w:r>
            <w:r>
              <w:t>, the value is in nanoseconds.</w:t>
            </w:r>
          </w:p>
          <w:p w14:paraId="07609CC3" w14:textId="51EF4DFE" w:rsidR="00204A78" w:rsidRPr="004C0D68" w:rsidRDefault="00204A78" w:rsidP="00204A78">
            <w:pPr>
              <w:pStyle w:val="TAL"/>
              <w:rPr>
                <w:rFonts w:cs="Arial"/>
                <w:szCs w:val="18"/>
                <w:lang w:val="en-US" w:eastAsia="zh-CN"/>
              </w:rPr>
            </w:pPr>
            <w:r>
              <w:t xml:space="preserve">If measurementId is </w:t>
            </w:r>
            <w:r w:rsidRPr="00004F96">
              <w:t>"</w:t>
            </w:r>
            <w:r>
              <w:t>BITRATE</w:t>
            </w:r>
            <w:r w:rsidRPr="00004F96">
              <w:t>"</w:t>
            </w:r>
            <w:r>
              <w:t>, the value</w:t>
            </w:r>
            <w:r>
              <w:rPr>
                <w:lang w:eastAsia="zh-CN"/>
              </w:rPr>
              <w:t xml:space="preserve"> is in </w:t>
            </w:r>
            <w:r>
              <w:t xml:space="preserve">Mbps. If the measurementId is </w:t>
            </w:r>
            <w:r w:rsidRPr="00004F96">
              <w:t>"</w:t>
            </w:r>
            <w:r>
              <w:t>PACKET LOSS</w:t>
            </w:r>
            <w:r w:rsidRPr="00004F96">
              <w:t>"</w:t>
            </w:r>
            <w:r>
              <w:t>, the value is in percentage</w:t>
            </w:r>
            <w:r w:rsidRPr="00E17FB0">
              <w:t xml:space="preserve"> </w:t>
            </w:r>
            <w:r>
              <w:t>of the number of packets that fail to reach their destination.</w:t>
            </w:r>
          </w:p>
        </w:tc>
        <w:tc>
          <w:tcPr>
            <w:tcW w:w="1224" w:type="dxa"/>
            <w:tcBorders>
              <w:top w:val="single" w:sz="4" w:space="0" w:color="auto"/>
              <w:left w:val="single" w:sz="4" w:space="0" w:color="auto"/>
              <w:bottom w:val="single" w:sz="4" w:space="0" w:color="auto"/>
              <w:right w:val="single" w:sz="4" w:space="0" w:color="auto"/>
            </w:tcBorders>
          </w:tcPr>
          <w:p w14:paraId="206AA2C5" w14:textId="77777777" w:rsidR="00204A78" w:rsidRDefault="00204A78" w:rsidP="00204A78">
            <w:pPr>
              <w:pStyle w:val="TAL"/>
              <w:rPr>
                <w:rFonts w:cs="Arial"/>
                <w:szCs w:val="18"/>
              </w:rPr>
            </w:pPr>
          </w:p>
        </w:tc>
      </w:tr>
      <w:tr w:rsidR="00204A78" w14:paraId="6F97218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CC7A538" w14:textId="77777777" w:rsidR="00204A78" w:rsidRPr="00E01342" w:rsidRDefault="00204A78" w:rsidP="00204A78">
            <w:pPr>
              <w:pStyle w:val="TAL"/>
              <w:rPr>
                <w:lang w:val="en-US"/>
              </w:rPr>
            </w:pPr>
            <w:r>
              <w:t>standardDeviationMeasurementValue</w:t>
            </w:r>
          </w:p>
        </w:tc>
        <w:tc>
          <w:tcPr>
            <w:tcW w:w="1560" w:type="dxa"/>
            <w:tcBorders>
              <w:top w:val="single" w:sz="4" w:space="0" w:color="auto"/>
              <w:left w:val="single" w:sz="4" w:space="0" w:color="auto"/>
              <w:bottom w:val="single" w:sz="4" w:space="0" w:color="auto"/>
              <w:right w:val="single" w:sz="4" w:space="0" w:color="auto"/>
            </w:tcBorders>
          </w:tcPr>
          <w:p w14:paraId="221A3182"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1EA0BBC"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AD11E62"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738795CD"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val="en-US"/>
              </w:rPr>
              <w:t xml:space="preserve">the </w:t>
            </w:r>
            <w:r>
              <w:rPr>
                <w:lang w:eastAsia="zh-CN"/>
              </w:rPr>
              <w:t>standard deviation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338AD195" w14:textId="77777777" w:rsidR="00204A78" w:rsidRPr="000159E9" w:rsidRDefault="00204A78" w:rsidP="00204A78">
            <w:pPr>
              <w:pStyle w:val="TAL"/>
              <w:rPr>
                <w:lang w:eastAsia="zh-CN"/>
              </w:rPr>
            </w:pPr>
          </w:p>
        </w:tc>
      </w:tr>
      <w:tr w:rsidR="00204A78" w14:paraId="34D7E2C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13EF6263" w14:textId="77777777" w:rsidR="00204A78" w:rsidRPr="004C0D68" w:rsidRDefault="00204A78" w:rsidP="00204A78">
            <w:pPr>
              <w:pStyle w:val="TAL"/>
              <w:rPr>
                <w:lang w:val="sv-SE"/>
              </w:rPr>
            </w:pPr>
            <w:r>
              <w:t>kPercentileMeasurementValue</w:t>
            </w:r>
          </w:p>
        </w:tc>
        <w:tc>
          <w:tcPr>
            <w:tcW w:w="1560" w:type="dxa"/>
            <w:tcBorders>
              <w:top w:val="single" w:sz="4" w:space="0" w:color="auto"/>
              <w:left w:val="single" w:sz="4" w:space="0" w:color="auto"/>
              <w:bottom w:val="single" w:sz="4" w:space="0" w:color="auto"/>
              <w:right w:val="single" w:sz="4" w:space="0" w:color="auto"/>
            </w:tcBorders>
          </w:tcPr>
          <w:p w14:paraId="619E381E" w14:textId="77777777" w:rsidR="00204A78" w:rsidRPr="004C0D68" w:rsidRDefault="00204A78" w:rsidP="00204A78">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DDBD408" w14:textId="77777777" w:rsidR="00204A78" w:rsidRPr="004C0D68" w:rsidRDefault="00204A78" w:rsidP="00204A78">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61F76B" w14:textId="77777777" w:rsidR="00204A78" w:rsidRPr="004C0D6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A5DACC5" w14:textId="77777777" w:rsidR="00204A78" w:rsidRPr="004C0D68" w:rsidRDefault="00204A78" w:rsidP="00204A78">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w:t>
            </w:r>
            <w:r w:rsidRPr="004C0D68">
              <w:rPr>
                <w:rFonts w:cs="Arial"/>
                <w:szCs w:val="18"/>
                <w:lang w:val="en-US" w:eastAsia="zh-CN"/>
              </w:rPr>
              <w:t xml:space="preserve">of </w:t>
            </w:r>
            <w:r>
              <w:rPr>
                <w:lang w:eastAsia="zh-CN"/>
              </w:rPr>
              <w:t>the kpercentile measurement value of measurement results</w:t>
            </w:r>
            <w:r w:rsidRPr="004C0D68">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56B9E6CB" w14:textId="77777777" w:rsidR="00204A78" w:rsidRPr="000159E9" w:rsidRDefault="00204A78" w:rsidP="00204A78">
            <w:pPr>
              <w:pStyle w:val="TAL"/>
              <w:rPr>
                <w:lang w:eastAsia="zh-CN"/>
              </w:rPr>
            </w:pPr>
          </w:p>
        </w:tc>
      </w:tr>
      <w:tr w:rsidR="00204A78" w14:paraId="205DF21A"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92478E9" w14:textId="77777777" w:rsidR="00204A78" w:rsidRDefault="00204A78" w:rsidP="00204A78">
            <w:pPr>
              <w:pStyle w:val="TAL"/>
            </w:pPr>
            <w:r>
              <w:t>measurementPeriod</w:t>
            </w:r>
          </w:p>
        </w:tc>
        <w:tc>
          <w:tcPr>
            <w:tcW w:w="1560" w:type="dxa"/>
            <w:tcBorders>
              <w:top w:val="single" w:sz="4" w:space="0" w:color="auto"/>
              <w:left w:val="single" w:sz="4" w:space="0" w:color="auto"/>
              <w:bottom w:val="single" w:sz="4" w:space="0" w:color="auto"/>
              <w:right w:val="single" w:sz="4" w:space="0" w:color="auto"/>
            </w:tcBorders>
          </w:tcPr>
          <w:p w14:paraId="673F6373" w14:textId="77777777" w:rsidR="00204A78" w:rsidRPr="004C0D68" w:rsidRDefault="00204A78" w:rsidP="00204A78">
            <w:pPr>
              <w:pStyle w:val="TAL"/>
              <w:rPr>
                <w:lang w:val="sv-SE"/>
              </w:rPr>
            </w:pPr>
            <w:r>
              <w:rPr>
                <w:lang w:val="sv-SE"/>
              </w:rPr>
              <w:t>MeasurementPeriod</w:t>
            </w:r>
          </w:p>
        </w:tc>
        <w:tc>
          <w:tcPr>
            <w:tcW w:w="425" w:type="dxa"/>
            <w:tcBorders>
              <w:top w:val="single" w:sz="4" w:space="0" w:color="auto"/>
              <w:left w:val="single" w:sz="4" w:space="0" w:color="auto"/>
              <w:bottom w:val="single" w:sz="4" w:space="0" w:color="auto"/>
              <w:right w:val="single" w:sz="4" w:space="0" w:color="auto"/>
            </w:tcBorders>
          </w:tcPr>
          <w:p w14:paraId="05D726B2" w14:textId="77777777" w:rsidR="00204A78" w:rsidRPr="004C0D6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29F42E11" w14:textId="77777777" w:rsidR="00204A78" w:rsidRDefault="00204A78" w:rsidP="00204A78">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17980CE2" w14:textId="77777777" w:rsidR="00204A78" w:rsidRPr="004C0D6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the measurement period.</w:t>
            </w:r>
          </w:p>
        </w:tc>
        <w:tc>
          <w:tcPr>
            <w:tcW w:w="1224" w:type="dxa"/>
            <w:tcBorders>
              <w:top w:val="single" w:sz="4" w:space="0" w:color="auto"/>
              <w:left w:val="single" w:sz="4" w:space="0" w:color="auto"/>
              <w:bottom w:val="single" w:sz="4" w:space="0" w:color="auto"/>
              <w:right w:val="single" w:sz="4" w:space="0" w:color="auto"/>
            </w:tcBorders>
          </w:tcPr>
          <w:p w14:paraId="3F32F140" w14:textId="77777777" w:rsidR="00204A78" w:rsidRPr="000159E9" w:rsidRDefault="00204A78" w:rsidP="00204A78">
            <w:pPr>
              <w:pStyle w:val="TAL"/>
              <w:rPr>
                <w:lang w:eastAsia="zh-CN"/>
              </w:rPr>
            </w:pPr>
          </w:p>
        </w:tc>
      </w:tr>
      <w:tr w:rsidR="00204A78" w14:paraId="53C30A9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4F1D9EB8" w14:textId="77777777" w:rsidR="00204A78" w:rsidRDefault="00204A78" w:rsidP="00204A78">
            <w:pPr>
              <w:pStyle w:val="TAL"/>
              <w:rPr>
                <w:lang w:val="sv-SE"/>
              </w:rPr>
            </w:pPr>
            <w:r>
              <w:rPr>
                <w:lang w:val="sv-SE"/>
              </w:rPr>
              <w:t>timeStamp</w:t>
            </w:r>
          </w:p>
        </w:tc>
        <w:tc>
          <w:tcPr>
            <w:tcW w:w="1560" w:type="dxa"/>
            <w:tcBorders>
              <w:top w:val="single" w:sz="4" w:space="0" w:color="auto"/>
              <w:left w:val="single" w:sz="4" w:space="0" w:color="auto"/>
              <w:bottom w:val="single" w:sz="4" w:space="0" w:color="auto"/>
              <w:right w:val="single" w:sz="4" w:space="0" w:color="auto"/>
            </w:tcBorders>
          </w:tcPr>
          <w:p w14:paraId="3E5ED96D" w14:textId="77777777" w:rsidR="00204A78" w:rsidRDefault="00204A78" w:rsidP="00204A78">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7C8099B"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256570" w14:textId="77777777" w:rsidR="00204A78" w:rsidRDefault="00204A78" w:rsidP="00204A78">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5B14345"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t xml:space="preserve">the </w:t>
            </w:r>
            <w:r>
              <w:rPr>
                <w:lang w:eastAsia="zh-CN"/>
              </w:rPr>
              <w:t>timestamp of measurement results.</w:t>
            </w:r>
          </w:p>
        </w:tc>
        <w:tc>
          <w:tcPr>
            <w:tcW w:w="1224" w:type="dxa"/>
            <w:tcBorders>
              <w:top w:val="single" w:sz="4" w:space="0" w:color="auto"/>
              <w:left w:val="single" w:sz="4" w:space="0" w:color="auto"/>
              <w:bottom w:val="single" w:sz="4" w:space="0" w:color="auto"/>
              <w:right w:val="single" w:sz="4" w:space="0" w:color="auto"/>
            </w:tcBorders>
          </w:tcPr>
          <w:p w14:paraId="1C6E6FC8" w14:textId="77777777" w:rsidR="00204A78" w:rsidRPr="00CA1AE7" w:rsidRDefault="00204A78" w:rsidP="00204A78">
            <w:pPr>
              <w:pStyle w:val="TAL"/>
              <w:rPr>
                <w:lang w:eastAsia="zh-CN"/>
              </w:rPr>
            </w:pPr>
          </w:p>
        </w:tc>
      </w:tr>
      <w:tr w:rsidR="00204A78" w14:paraId="5596F15F"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C7A593C" w14:textId="77777777" w:rsidR="00204A78" w:rsidRDefault="00204A78" w:rsidP="00204A78">
            <w:pPr>
              <w:pStyle w:val="TAL"/>
              <w:rPr>
                <w:lang w:val="sv-SE"/>
              </w:rPr>
            </w:pPr>
            <w:r>
              <w:t>non3gppAccessMeasurements</w:t>
            </w:r>
          </w:p>
        </w:tc>
        <w:tc>
          <w:tcPr>
            <w:tcW w:w="1560" w:type="dxa"/>
            <w:tcBorders>
              <w:top w:val="single" w:sz="4" w:space="0" w:color="auto"/>
              <w:left w:val="single" w:sz="4" w:space="0" w:color="auto"/>
              <w:bottom w:val="single" w:sz="4" w:space="0" w:color="auto"/>
              <w:right w:val="single" w:sz="4" w:space="0" w:color="auto"/>
            </w:tcBorders>
          </w:tcPr>
          <w:p w14:paraId="7CBE41D6" w14:textId="77777777" w:rsidR="00204A78" w:rsidRDefault="00204A78" w:rsidP="00204A78">
            <w:pPr>
              <w:pStyle w:val="TAL"/>
              <w:rPr>
                <w:lang w:val="sv-SE"/>
              </w:rPr>
            </w:pPr>
            <w:r>
              <w:rPr>
                <w:lang w:val="sv-SE"/>
              </w:rPr>
              <w:t>array(</w:t>
            </w:r>
            <w:r>
              <w:t>Non3gppAccessMeasurement)</w:t>
            </w:r>
          </w:p>
        </w:tc>
        <w:tc>
          <w:tcPr>
            <w:tcW w:w="425" w:type="dxa"/>
            <w:tcBorders>
              <w:top w:val="single" w:sz="4" w:space="0" w:color="auto"/>
              <w:left w:val="single" w:sz="4" w:space="0" w:color="auto"/>
              <w:bottom w:val="single" w:sz="4" w:space="0" w:color="auto"/>
              <w:right w:val="single" w:sz="4" w:space="0" w:color="auto"/>
            </w:tcBorders>
          </w:tcPr>
          <w:p w14:paraId="29F0B670" w14:textId="77777777" w:rsidR="00204A78" w:rsidRDefault="00204A78" w:rsidP="00204A78">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1293BEBB" w14:textId="77777777" w:rsidR="00204A78" w:rsidRDefault="00204A78" w:rsidP="00204A78">
            <w:pPr>
              <w:pStyle w:val="TAL"/>
              <w:rPr>
                <w:lang w:eastAsia="zh-CN"/>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4908CFD2" w14:textId="77777777" w:rsidR="00204A78" w:rsidRDefault="00204A78" w:rsidP="00204A78">
            <w:pPr>
              <w:pStyle w:val="TAL"/>
              <w:rPr>
                <w:rFonts w:cs="Arial"/>
                <w:szCs w:val="18"/>
                <w:lang w:val="en-US"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224" w:type="dxa"/>
            <w:tcBorders>
              <w:top w:val="single" w:sz="4" w:space="0" w:color="auto"/>
              <w:left w:val="single" w:sz="4" w:space="0" w:color="auto"/>
              <w:bottom w:val="single" w:sz="4" w:space="0" w:color="auto"/>
              <w:right w:val="single" w:sz="4" w:space="0" w:color="auto"/>
            </w:tcBorders>
          </w:tcPr>
          <w:p w14:paraId="7219747E" w14:textId="77777777" w:rsidR="00204A78" w:rsidRPr="00CA1AE7" w:rsidRDefault="00204A78" w:rsidP="00204A78">
            <w:pPr>
              <w:pStyle w:val="TAL"/>
              <w:rPr>
                <w:lang w:eastAsia="zh-CN"/>
              </w:rPr>
            </w:pPr>
          </w:p>
        </w:tc>
      </w:tr>
      <w:tr w:rsidR="00204A78" w14:paraId="6AB4103A"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1AB69D0F" w14:textId="77777777" w:rsidR="00204A78" w:rsidRPr="00430F46" w:rsidRDefault="00204A78" w:rsidP="00204A78">
            <w:pPr>
              <w:pStyle w:val="TAN"/>
            </w:pPr>
            <w:r>
              <w:t>NOTE:</w:t>
            </w:r>
            <w:r>
              <w:tab/>
              <w:t xml:space="preserve">This attribute </w:t>
            </w:r>
            <w:r w:rsidRPr="00F273AE">
              <w:rPr>
                <w:lang w:eastAsia="zh-CN"/>
              </w:rPr>
              <w:t>can be omitted and the associated measurement values are for the single VAL UE</w:t>
            </w:r>
            <w:r>
              <w:rPr>
                <w:lang w:eastAsia="zh-CN"/>
              </w:rPr>
              <w:t>.</w:t>
            </w:r>
          </w:p>
        </w:tc>
      </w:tr>
    </w:tbl>
    <w:p w14:paraId="50A3465D" w14:textId="18DF81BA" w:rsidR="000160EB" w:rsidRPr="00830AC8" w:rsidRDefault="000160EB" w:rsidP="000621D7">
      <w:pPr>
        <w:rPr>
          <w:lang w:eastAsia="zh-CN"/>
        </w:rPr>
      </w:pPr>
    </w:p>
    <w:p w14:paraId="22CF4A49" w14:textId="77777777" w:rsidR="000160EB" w:rsidRDefault="000160EB" w:rsidP="000160EB">
      <w:pPr>
        <w:pStyle w:val="Heading5"/>
        <w:rPr>
          <w:lang w:eastAsia="zh-CN"/>
        </w:rPr>
      </w:pPr>
      <w:bookmarkStart w:id="833" w:name="_CRA_3_2_3_2_4"/>
      <w:bookmarkStart w:id="834" w:name="_Toc168325626"/>
      <w:bookmarkStart w:id="835" w:name="_Toc233626663"/>
      <w:bookmarkEnd w:id="833"/>
      <w:r>
        <w:rPr>
          <w:lang w:eastAsia="zh-CN"/>
        </w:rPr>
        <w:lastRenderedPageBreak/>
        <w:t>A.3.2.3.2.4</w:t>
      </w:r>
      <w:r>
        <w:rPr>
          <w:lang w:eastAsia="zh-CN"/>
        </w:rPr>
        <w:tab/>
        <w:t>Type: ReportingCriteria</w:t>
      </w:r>
      <w:bookmarkEnd w:id="834"/>
      <w:bookmarkEnd w:id="835"/>
    </w:p>
    <w:p w14:paraId="05618699" w14:textId="77777777" w:rsidR="000160EB" w:rsidRDefault="000160EB" w:rsidP="000160EB">
      <w:pPr>
        <w:pStyle w:val="TH"/>
      </w:pPr>
      <w:bookmarkStart w:id="836" w:name="_CRTableA_3_2_3_2_4_1"/>
      <w:r>
        <w:rPr>
          <w:noProof/>
        </w:rPr>
        <w:t>Table </w:t>
      </w:r>
      <w:bookmarkEnd w:id="836"/>
      <w:r>
        <w:rPr>
          <w:lang w:eastAsia="zh-CN"/>
        </w:rPr>
        <w:t>A.3.2.3.2.4.1</w:t>
      </w:r>
      <w:r>
        <w:t xml:space="preserve">: </w:t>
      </w:r>
      <w:r>
        <w:rPr>
          <w:noProof/>
        </w:rPr>
        <w:t xml:space="preserve">Definition of type </w:t>
      </w:r>
      <w:r>
        <w: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24743B6"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755847"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5C85436"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539334"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4307D6"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C905D55"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9594F63" w14:textId="77777777" w:rsidR="000160EB" w:rsidRDefault="000160EB" w:rsidP="000160EB">
            <w:pPr>
              <w:pStyle w:val="TAH"/>
              <w:rPr>
                <w:rFonts w:cs="Arial"/>
                <w:szCs w:val="18"/>
              </w:rPr>
            </w:pPr>
            <w:r>
              <w:t>Applicability</w:t>
            </w:r>
          </w:p>
        </w:tc>
      </w:tr>
      <w:tr w:rsidR="000160EB" w14:paraId="17DF873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52FD602D" w14:textId="77777777" w:rsidR="000160EB" w:rsidRDefault="000160EB" w:rsidP="000160EB">
            <w:pPr>
              <w:pStyle w:val="TAL"/>
              <w:rPr>
                <w:lang w:val="sv-SE"/>
              </w:rPr>
            </w:pPr>
            <w:r>
              <w:rPr>
                <w:lang w:val="sv-SE"/>
              </w:rPr>
              <w:t>latency</w:t>
            </w:r>
          </w:p>
        </w:tc>
        <w:tc>
          <w:tcPr>
            <w:tcW w:w="1560" w:type="dxa"/>
            <w:tcBorders>
              <w:top w:val="single" w:sz="4" w:space="0" w:color="auto"/>
              <w:left w:val="single" w:sz="4" w:space="0" w:color="auto"/>
              <w:bottom w:val="single" w:sz="4" w:space="0" w:color="auto"/>
              <w:right w:val="single" w:sz="4" w:space="0" w:color="auto"/>
            </w:tcBorders>
          </w:tcPr>
          <w:p w14:paraId="5D5F8DFD" w14:textId="77777777" w:rsidR="000160EB" w:rsidRDefault="000160EB" w:rsidP="000160EB">
            <w:pPr>
              <w:pStyle w:val="TAL"/>
              <w:rPr>
                <w:lang w:val="sv-SE"/>
              </w:rPr>
            </w:pPr>
            <w:r>
              <w:rPr>
                <w:lang w:val="sv-SE"/>
              </w:rPr>
              <w:t>LatencyValue</w:t>
            </w:r>
          </w:p>
        </w:tc>
        <w:tc>
          <w:tcPr>
            <w:tcW w:w="425" w:type="dxa"/>
            <w:tcBorders>
              <w:top w:val="single" w:sz="4" w:space="0" w:color="auto"/>
              <w:left w:val="single" w:sz="4" w:space="0" w:color="auto"/>
              <w:bottom w:val="single" w:sz="4" w:space="0" w:color="auto"/>
              <w:right w:val="single" w:sz="4" w:space="0" w:color="auto"/>
            </w:tcBorders>
            <w:hideMark/>
          </w:tcPr>
          <w:p w14:paraId="35D7157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5FB8BF" w14:textId="77777777" w:rsidR="000160EB" w:rsidRPr="00830AC8" w:rsidRDefault="000160EB" w:rsidP="000160EB">
            <w:pPr>
              <w:pStyle w:val="TAL"/>
              <w:rPr>
                <w:lang w:val="en-US"/>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4E3F3F8B" w14:textId="0A965309"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latency values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6B758E43" w14:textId="77777777" w:rsidR="000160EB" w:rsidRDefault="000160EB" w:rsidP="000160EB">
            <w:pPr>
              <w:pStyle w:val="TAL"/>
              <w:rPr>
                <w:rFonts w:cs="Arial"/>
                <w:szCs w:val="18"/>
              </w:rPr>
            </w:pPr>
          </w:p>
        </w:tc>
      </w:tr>
      <w:tr w:rsidR="000160EB" w14:paraId="174281B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tcPr>
          <w:p w14:paraId="755331F4" w14:textId="77777777" w:rsidR="000160EB" w:rsidRPr="00830AC8" w:rsidRDefault="000160EB" w:rsidP="000160EB">
            <w:pPr>
              <w:pStyle w:val="TAL"/>
              <w:rPr>
                <w:lang w:val="en-US"/>
              </w:rPr>
            </w:pPr>
            <w:r>
              <w:rPr>
                <w:lang w:val="en-US"/>
              </w:rPr>
              <w:t>bitrate</w:t>
            </w:r>
          </w:p>
        </w:tc>
        <w:tc>
          <w:tcPr>
            <w:tcW w:w="1560" w:type="dxa"/>
            <w:tcBorders>
              <w:top w:val="single" w:sz="4" w:space="0" w:color="auto"/>
              <w:left w:val="single" w:sz="4" w:space="0" w:color="auto"/>
              <w:bottom w:val="single" w:sz="4" w:space="0" w:color="auto"/>
              <w:right w:val="single" w:sz="4" w:space="0" w:color="auto"/>
            </w:tcBorders>
          </w:tcPr>
          <w:p w14:paraId="13B049D7" w14:textId="77777777" w:rsidR="000160EB" w:rsidRPr="00830AC8" w:rsidRDefault="000160EB" w:rsidP="000160EB">
            <w:pPr>
              <w:pStyle w:val="TAL"/>
              <w:rPr>
                <w:lang w:val="en-US"/>
              </w:rPr>
            </w:pPr>
            <w:r>
              <w:rPr>
                <w:lang w:val="en-US"/>
              </w:rPr>
              <w:t>BitrateValue</w:t>
            </w:r>
          </w:p>
        </w:tc>
        <w:tc>
          <w:tcPr>
            <w:tcW w:w="425" w:type="dxa"/>
            <w:tcBorders>
              <w:top w:val="single" w:sz="4" w:space="0" w:color="auto"/>
              <w:left w:val="single" w:sz="4" w:space="0" w:color="auto"/>
              <w:bottom w:val="single" w:sz="4" w:space="0" w:color="auto"/>
              <w:right w:val="single" w:sz="4" w:space="0" w:color="auto"/>
            </w:tcBorders>
            <w:hideMark/>
          </w:tcPr>
          <w:p w14:paraId="6D0D7BAB" w14:textId="77777777" w:rsidR="000160EB" w:rsidRPr="00830AC8" w:rsidRDefault="000160EB" w:rsidP="000160EB">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394E42A9" w14:textId="77777777" w:rsidR="000160EB" w:rsidRPr="00830AC8"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0A602AD5" w14:textId="43FC41E8"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or below certain bitrate value </w:t>
            </w:r>
            <w:r>
              <w:t>(NOTE)</w:t>
            </w:r>
            <w:r>
              <w:rPr>
                <w:lang w:eastAsia="zh-CN"/>
              </w:rPr>
              <w:t>.</w:t>
            </w:r>
          </w:p>
        </w:tc>
        <w:tc>
          <w:tcPr>
            <w:tcW w:w="1224" w:type="dxa"/>
            <w:tcBorders>
              <w:top w:val="single" w:sz="4" w:space="0" w:color="auto"/>
              <w:left w:val="single" w:sz="4" w:space="0" w:color="auto"/>
              <w:bottom w:val="single" w:sz="4" w:space="0" w:color="auto"/>
              <w:right w:val="single" w:sz="4" w:space="0" w:color="auto"/>
            </w:tcBorders>
          </w:tcPr>
          <w:p w14:paraId="2657F443" w14:textId="77777777" w:rsidR="000160EB" w:rsidRDefault="000160EB" w:rsidP="000160EB">
            <w:pPr>
              <w:pStyle w:val="TAL"/>
              <w:rPr>
                <w:rFonts w:cs="Arial"/>
                <w:szCs w:val="18"/>
              </w:rPr>
            </w:pPr>
          </w:p>
        </w:tc>
      </w:tr>
      <w:tr w:rsidR="000160EB" w14:paraId="2C45DC65"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D77E981" w14:textId="77777777" w:rsidR="000160EB" w:rsidRDefault="000160EB" w:rsidP="00830AC8">
            <w:pPr>
              <w:pStyle w:val="TAN"/>
              <w:rPr>
                <w:rFonts w:cs="Arial"/>
                <w:szCs w:val="18"/>
              </w:rPr>
            </w:pPr>
            <w:r>
              <w:t>NOTE:</w:t>
            </w:r>
            <w:r>
              <w:tab/>
              <w:t>At least one of these attributes shall be included.</w:t>
            </w:r>
          </w:p>
        </w:tc>
      </w:tr>
    </w:tbl>
    <w:p w14:paraId="0F24E324" w14:textId="77777777" w:rsidR="000160EB" w:rsidRPr="009832D5" w:rsidRDefault="000160EB" w:rsidP="000160EB">
      <w:pPr>
        <w:rPr>
          <w:lang w:val="en-US" w:eastAsia="zh-CN"/>
        </w:rPr>
      </w:pPr>
    </w:p>
    <w:p w14:paraId="152A8464" w14:textId="77777777" w:rsidR="000160EB" w:rsidRDefault="000160EB" w:rsidP="000160EB">
      <w:pPr>
        <w:pStyle w:val="Heading5"/>
        <w:rPr>
          <w:lang w:eastAsia="zh-CN"/>
        </w:rPr>
      </w:pPr>
      <w:bookmarkStart w:id="837" w:name="_CRA_3_2_3_2_5"/>
      <w:bookmarkStart w:id="838" w:name="_Toc168325627"/>
      <w:bookmarkStart w:id="839" w:name="_Toc233626664"/>
      <w:bookmarkEnd w:id="837"/>
      <w:r>
        <w:rPr>
          <w:lang w:eastAsia="zh-CN"/>
        </w:rPr>
        <w:t>A.3.2.3.2.5</w:t>
      </w:r>
      <w:r>
        <w:rPr>
          <w:lang w:eastAsia="zh-CN"/>
        </w:rPr>
        <w:tab/>
        <w:t>Type: LatencyValue</w:t>
      </w:r>
      <w:bookmarkEnd w:id="838"/>
      <w:bookmarkEnd w:id="839"/>
    </w:p>
    <w:p w14:paraId="1B25BF88" w14:textId="77777777" w:rsidR="000160EB" w:rsidRDefault="000160EB" w:rsidP="000160EB">
      <w:pPr>
        <w:pStyle w:val="TH"/>
      </w:pPr>
      <w:bookmarkStart w:id="840" w:name="_CRTableA_3_2_3_2_5_1"/>
      <w:r>
        <w:rPr>
          <w:noProof/>
        </w:rPr>
        <w:t>Table </w:t>
      </w:r>
      <w:bookmarkEnd w:id="840"/>
      <w:r>
        <w:rPr>
          <w:lang w:eastAsia="zh-CN"/>
        </w:rPr>
        <w:t>A.3.2.3.2.5.1</w:t>
      </w:r>
      <w:r>
        <w:t xml:space="preserve">: </w:t>
      </w:r>
      <w:r>
        <w:rPr>
          <w:noProof/>
        </w:rPr>
        <w:t>Definition of type LatencyValue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133B1CE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23177A9"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EC84B2A"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849A6"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2E326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B509619"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0D9B2084" w14:textId="77777777" w:rsidR="000160EB" w:rsidRDefault="000160EB" w:rsidP="000160EB">
            <w:pPr>
              <w:pStyle w:val="TAH"/>
              <w:rPr>
                <w:rFonts w:cs="Arial"/>
                <w:szCs w:val="18"/>
              </w:rPr>
            </w:pPr>
            <w:r>
              <w:t>Applicability</w:t>
            </w:r>
          </w:p>
        </w:tc>
      </w:tr>
      <w:tr w:rsidR="000160EB" w14:paraId="5D79E1E4"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DD19A0B" w14:textId="77777777" w:rsidR="000160EB" w:rsidRDefault="000160EB" w:rsidP="000160EB">
            <w:pPr>
              <w:pStyle w:val="TAL"/>
              <w:rPr>
                <w:lang w:val="sv-SE"/>
              </w:rPr>
            </w:pPr>
            <w:r>
              <w:rPr>
                <w:lang w:val="sv-SE"/>
              </w:rPr>
              <w:t>latencyThresholdValue</w:t>
            </w:r>
          </w:p>
        </w:tc>
        <w:tc>
          <w:tcPr>
            <w:tcW w:w="1560" w:type="dxa"/>
            <w:tcBorders>
              <w:top w:val="single" w:sz="4" w:space="0" w:color="auto"/>
              <w:left w:val="single" w:sz="4" w:space="0" w:color="auto"/>
              <w:bottom w:val="single" w:sz="4" w:space="0" w:color="auto"/>
              <w:right w:val="single" w:sz="4" w:space="0" w:color="auto"/>
            </w:tcBorders>
          </w:tcPr>
          <w:p w14:paraId="4D0F920E"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6962F8CD"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4EFC8E3"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4DFA5BF8" w14:textId="77777777" w:rsidR="000160EB" w:rsidRDefault="000160EB" w:rsidP="000160EB">
            <w:pPr>
              <w:pStyle w:val="TAL"/>
              <w:rPr>
                <w:rFonts w:cs="Arial"/>
                <w:szCs w:val="18"/>
                <w:lang w:val="en-US" w:eastAsia="zh-CN"/>
              </w:rPr>
            </w:pPr>
            <w:r>
              <w:rPr>
                <w:rFonts w:cs="Arial"/>
                <w:szCs w:val="18"/>
                <w:lang w:val="en-US" w:eastAsia="zh-CN"/>
              </w:rPr>
              <w:t>Information of the latency threshold value for reporting measurements results in milliseconds.</w:t>
            </w:r>
          </w:p>
        </w:tc>
        <w:tc>
          <w:tcPr>
            <w:tcW w:w="1224" w:type="dxa"/>
            <w:tcBorders>
              <w:top w:val="single" w:sz="4" w:space="0" w:color="auto"/>
              <w:left w:val="single" w:sz="4" w:space="0" w:color="auto"/>
              <w:bottom w:val="single" w:sz="4" w:space="0" w:color="auto"/>
              <w:right w:val="single" w:sz="4" w:space="0" w:color="auto"/>
            </w:tcBorders>
          </w:tcPr>
          <w:p w14:paraId="18A71914" w14:textId="77777777" w:rsidR="000160EB" w:rsidRDefault="000160EB" w:rsidP="000160EB">
            <w:pPr>
              <w:pStyle w:val="TAL"/>
              <w:rPr>
                <w:rFonts w:cs="Arial"/>
                <w:szCs w:val="18"/>
              </w:rPr>
            </w:pPr>
          </w:p>
        </w:tc>
      </w:tr>
      <w:tr w:rsidR="000160EB" w14:paraId="3AEFF028"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7DBC890"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35AA02E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563DE913"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20236E99"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0A569E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latency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latency value indicated by the </w:t>
            </w:r>
            <w:r w:rsidRPr="00EB722A">
              <w:rPr>
                <w:lang w:val="en-US"/>
              </w:rPr>
              <w:t>latencyThresholdValue</w:t>
            </w:r>
            <w:r>
              <w:t xml:space="preserve"> attribute.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latency value indicated by the </w:t>
            </w:r>
            <w:r w:rsidRPr="00EB722A">
              <w:rPr>
                <w:lang w:val="en-US"/>
              </w:rPr>
              <w:t>latencyThresholdValue</w:t>
            </w:r>
            <w:r>
              <w:t xml:space="preserve"> attribute.</w:t>
            </w:r>
          </w:p>
        </w:tc>
        <w:tc>
          <w:tcPr>
            <w:tcW w:w="1224" w:type="dxa"/>
            <w:tcBorders>
              <w:top w:val="single" w:sz="4" w:space="0" w:color="auto"/>
              <w:left w:val="single" w:sz="4" w:space="0" w:color="auto"/>
              <w:bottom w:val="single" w:sz="4" w:space="0" w:color="auto"/>
              <w:right w:val="single" w:sz="4" w:space="0" w:color="auto"/>
            </w:tcBorders>
          </w:tcPr>
          <w:p w14:paraId="3801DFB5" w14:textId="77777777" w:rsidR="000160EB" w:rsidRDefault="000160EB" w:rsidP="000160EB">
            <w:pPr>
              <w:pStyle w:val="TAL"/>
              <w:rPr>
                <w:rFonts w:cs="Arial"/>
                <w:szCs w:val="18"/>
              </w:rPr>
            </w:pPr>
          </w:p>
        </w:tc>
      </w:tr>
    </w:tbl>
    <w:p w14:paraId="21DCFA5C" w14:textId="77777777" w:rsidR="000160EB" w:rsidRPr="009832D5" w:rsidRDefault="000160EB" w:rsidP="000160EB">
      <w:pPr>
        <w:rPr>
          <w:lang w:val="en-US" w:eastAsia="zh-CN"/>
        </w:rPr>
      </w:pPr>
    </w:p>
    <w:p w14:paraId="357D6E5E" w14:textId="77777777" w:rsidR="000160EB" w:rsidRDefault="000160EB" w:rsidP="000160EB">
      <w:pPr>
        <w:pStyle w:val="Heading5"/>
        <w:rPr>
          <w:lang w:eastAsia="zh-CN"/>
        </w:rPr>
      </w:pPr>
      <w:bookmarkStart w:id="841" w:name="_CRA_3_2_3_2_6"/>
      <w:bookmarkStart w:id="842" w:name="_Toc168325628"/>
      <w:bookmarkStart w:id="843" w:name="_Toc233626665"/>
      <w:bookmarkEnd w:id="841"/>
      <w:r>
        <w:rPr>
          <w:lang w:eastAsia="zh-CN"/>
        </w:rPr>
        <w:t>A.3.2.3.2.6</w:t>
      </w:r>
      <w:r>
        <w:rPr>
          <w:lang w:eastAsia="zh-CN"/>
        </w:rPr>
        <w:tab/>
        <w:t>Type: BitrateValue</w:t>
      </w:r>
      <w:bookmarkEnd w:id="842"/>
      <w:bookmarkEnd w:id="843"/>
    </w:p>
    <w:p w14:paraId="27FFE8E9" w14:textId="77777777" w:rsidR="000160EB" w:rsidRDefault="000160EB" w:rsidP="000160EB">
      <w:pPr>
        <w:pStyle w:val="TH"/>
      </w:pPr>
      <w:bookmarkStart w:id="844" w:name="_CRTableA_3_2_3_2_6_1"/>
      <w:r>
        <w:rPr>
          <w:noProof/>
        </w:rPr>
        <w:t>Table </w:t>
      </w:r>
      <w:bookmarkEnd w:id="844"/>
      <w:r>
        <w:rPr>
          <w:lang w:eastAsia="zh-CN"/>
        </w:rPr>
        <w:t>A.3.2.3.2.6.1</w:t>
      </w:r>
      <w:r>
        <w:t xml:space="preserve">: </w:t>
      </w:r>
      <w:r>
        <w:rPr>
          <w:noProof/>
        </w:rPr>
        <w:t xml:space="preserve">Definition of type </w:t>
      </w:r>
      <w:r>
        <w:t>BitrateValue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4F66920B"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F97078A"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0090B42"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01997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668ACA4"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8B3EB5D"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59593C2E" w14:textId="77777777" w:rsidR="000160EB" w:rsidRDefault="000160EB" w:rsidP="000160EB">
            <w:pPr>
              <w:pStyle w:val="TAH"/>
              <w:rPr>
                <w:rFonts w:cs="Arial"/>
                <w:szCs w:val="18"/>
              </w:rPr>
            </w:pPr>
            <w:r>
              <w:t>Applicability</w:t>
            </w:r>
          </w:p>
        </w:tc>
      </w:tr>
      <w:tr w:rsidR="000160EB" w14:paraId="2FBA9A5C"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CFD87F7" w14:textId="77777777" w:rsidR="000160EB" w:rsidRDefault="000160EB" w:rsidP="000160EB">
            <w:pPr>
              <w:pStyle w:val="TAL"/>
              <w:rPr>
                <w:lang w:val="sv-SE"/>
              </w:rPr>
            </w:pPr>
            <w:r>
              <w:rPr>
                <w:lang w:val="sv-SE"/>
              </w:rPr>
              <w:t>bitrateThresholdValue</w:t>
            </w:r>
          </w:p>
        </w:tc>
        <w:tc>
          <w:tcPr>
            <w:tcW w:w="1560" w:type="dxa"/>
            <w:tcBorders>
              <w:top w:val="single" w:sz="4" w:space="0" w:color="auto"/>
              <w:left w:val="single" w:sz="4" w:space="0" w:color="auto"/>
              <w:bottom w:val="single" w:sz="4" w:space="0" w:color="auto"/>
              <w:right w:val="single" w:sz="4" w:space="0" w:color="auto"/>
            </w:tcBorders>
          </w:tcPr>
          <w:p w14:paraId="1555CBA6" w14:textId="77777777" w:rsidR="000160EB" w:rsidRDefault="000160EB" w:rsidP="000160EB">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17726CA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BBE47B7" w14:textId="77777777" w:rsidR="000160EB" w:rsidRPr="00E01342" w:rsidRDefault="000160EB" w:rsidP="000160EB">
            <w:pPr>
              <w:pStyle w:val="TAL"/>
              <w:rPr>
                <w:lang w:val="en-US"/>
              </w:rPr>
            </w:pPr>
            <w:r w:rsidRPr="00E01342">
              <w:rPr>
                <w:lang w:val="en-US"/>
              </w:rPr>
              <w:t>1</w:t>
            </w:r>
          </w:p>
        </w:tc>
        <w:tc>
          <w:tcPr>
            <w:tcW w:w="3544" w:type="dxa"/>
            <w:tcBorders>
              <w:top w:val="single" w:sz="4" w:space="0" w:color="auto"/>
              <w:left w:val="single" w:sz="4" w:space="0" w:color="auto"/>
              <w:bottom w:val="single" w:sz="4" w:space="0" w:color="auto"/>
              <w:right w:val="single" w:sz="4" w:space="0" w:color="auto"/>
            </w:tcBorders>
            <w:hideMark/>
          </w:tcPr>
          <w:p w14:paraId="6DD1E82E" w14:textId="77777777" w:rsidR="000160EB" w:rsidRDefault="000160EB" w:rsidP="000160EB">
            <w:pPr>
              <w:pStyle w:val="TAL"/>
              <w:rPr>
                <w:rFonts w:cs="Arial"/>
                <w:szCs w:val="18"/>
                <w:lang w:val="en-US" w:eastAsia="zh-CN"/>
              </w:rPr>
            </w:pPr>
            <w:r>
              <w:rPr>
                <w:rFonts w:cs="Arial"/>
                <w:szCs w:val="18"/>
                <w:lang w:val="en-US" w:eastAsia="zh-CN"/>
              </w:rPr>
              <w:t>Information of the bitrate threshold value for reporting measurements results in Mbps.</w:t>
            </w:r>
          </w:p>
        </w:tc>
        <w:tc>
          <w:tcPr>
            <w:tcW w:w="1224" w:type="dxa"/>
            <w:tcBorders>
              <w:top w:val="single" w:sz="4" w:space="0" w:color="auto"/>
              <w:left w:val="single" w:sz="4" w:space="0" w:color="auto"/>
              <w:bottom w:val="single" w:sz="4" w:space="0" w:color="auto"/>
              <w:right w:val="single" w:sz="4" w:space="0" w:color="auto"/>
            </w:tcBorders>
          </w:tcPr>
          <w:p w14:paraId="28C52F76" w14:textId="77777777" w:rsidR="000160EB" w:rsidRDefault="000160EB" w:rsidP="000160EB">
            <w:pPr>
              <w:pStyle w:val="TAL"/>
              <w:rPr>
                <w:rFonts w:cs="Arial"/>
                <w:szCs w:val="18"/>
              </w:rPr>
            </w:pPr>
          </w:p>
        </w:tc>
      </w:tr>
      <w:tr w:rsidR="000160EB" w14:paraId="6AB1A5A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4C082C1" w14:textId="77777777" w:rsidR="000160EB" w:rsidRPr="00E01342" w:rsidRDefault="000160EB" w:rsidP="000160EB">
            <w:pPr>
              <w:pStyle w:val="TAL"/>
              <w:rPr>
                <w:lang w:val="en-US"/>
              </w:rPr>
            </w:pPr>
            <w:r>
              <w:rPr>
                <w:lang w:val="en-US"/>
              </w:rPr>
              <w:t>aboveOrBelow</w:t>
            </w:r>
          </w:p>
        </w:tc>
        <w:tc>
          <w:tcPr>
            <w:tcW w:w="1560" w:type="dxa"/>
            <w:tcBorders>
              <w:top w:val="single" w:sz="4" w:space="0" w:color="auto"/>
              <w:left w:val="single" w:sz="4" w:space="0" w:color="auto"/>
              <w:bottom w:val="single" w:sz="4" w:space="0" w:color="auto"/>
              <w:right w:val="single" w:sz="4" w:space="0" w:color="auto"/>
            </w:tcBorders>
          </w:tcPr>
          <w:p w14:paraId="0864FCF5" w14:textId="77777777" w:rsidR="000160EB" w:rsidRPr="00E01342" w:rsidRDefault="000160EB" w:rsidP="000160EB">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hideMark/>
          </w:tcPr>
          <w:p w14:paraId="25490A7D" w14:textId="77777777" w:rsidR="000160EB" w:rsidRPr="00E01342" w:rsidRDefault="000160EB" w:rsidP="000160EB">
            <w:pPr>
              <w:pStyle w:val="TAC"/>
              <w:rPr>
                <w:lang w:val="en-US"/>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E241BD2" w14:textId="77777777" w:rsidR="000160EB" w:rsidRPr="00E01342" w:rsidRDefault="000160EB" w:rsidP="000160EB">
            <w:pPr>
              <w:pStyle w:val="TAL"/>
              <w:rPr>
                <w:lang w:val="en-US"/>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A4C5341" w14:textId="77777777" w:rsidR="000160EB" w:rsidRDefault="000160EB" w:rsidP="000160EB">
            <w:pPr>
              <w:pStyle w:val="TAL"/>
              <w:rPr>
                <w:rFonts w:cs="Arial"/>
                <w:szCs w:val="18"/>
                <w:lang w:val="en-US" w:eastAsia="zh-CN"/>
              </w:rPr>
            </w:pPr>
            <w:r>
              <w:rPr>
                <w:rFonts w:cs="Arial"/>
                <w:szCs w:val="18"/>
                <w:lang w:val="en-US" w:eastAsia="zh-CN"/>
              </w:rPr>
              <w:t xml:space="preserve">Identify </w:t>
            </w:r>
            <w:r>
              <w:rPr>
                <w:lang w:eastAsia="zh-CN"/>
              </w:rPr>
              <w:t xml:space="preserve">whether the criterion for reporting measurements results is based on reaching above certain bitrate value. </w:t>
            </w:r>
            <w:r>
              <w:rPr>
                <w:rFonts w:cs="Arial"/>
                <w:szCs w:val="18"/>
                <w:lang w:val="en-US" w:eastAsia="zh-CN"/>
              </w:rPr>
              <w:t xml:space="preserve">Value </w:t>
            </w:r>
            <w:r w:rsidRPr="00004F96">
              <w:t>"</w:t>
            </w:r>
            <w:r>
              <w:t>true</w:t>
            </w:r>
            <w:r w:rsidRPr="00004F96">
              <w:t>"</w:t>
            </w:r>
            <w:r>
              <w:t xml:space="preserve"> indicates that </w:t>
            </w:r>
            <w:r>
              <w:rPr>
                <w:lang w:eastAsia="zh-CN"/>
              </w:rPr>
              <w:t xml:space="preserve">the criterion for reporting measurements results is based on reaching above the bitrate value indicated by the </w:t>
            </w:r>
            <w:r w:rsidRPr="00EB722A">
              <w:rPr>
                <w:lang w:val="en-US"/>
              </w:rPr>
              <w:t>bitrateThresholdValue attribute</w:t>
            </w:r>
            <w:r>
              <w:t xml:space="preserve">. </w:t>
            </w:r>
            <w:r>
              <w:rPr>
                <w:rFonts w:cs="Arial"/>
                <w:szCs w:val="18"/>
                <w:lang w:val="en-US" w:eastAsia="zh-CN"/>
              </w:rPr>
              <w:t xml:space="preserve">Value </w:t>
            </w:r>
            <w:r w:rsidRPr="00004F96">
              <w:t>"</w:t>
            </w:r>
            <w:r>
              <w:t>false</w:t>
            </w:r>
            <w:r w:rsidRPr="00004F96">
              <w:t>"</w:t>
            </w:r>
            <w:r>
              <w:t xml:space="preserve"> indicates that </w:t>
            </w:r>
            <w:r>
              <w:rPr>
                <w:lang w:eastAsia="zh-CN"/>
              </w:rPr>
              <w:t xml:space="preserve">the criterion for reporting measurements results is based on reaching below the bitrate value indicated by the </w:t>
            </w:r>
            <w:r w:rsidRPr="00EB722A">
              <w:rPr>
                <w:lang w:val="en-US"/>
              </w:rPr>
              <w:t>bitrateThresholdValue attribute</w:t>
            </w:r>
            <w:r>
              <w:t>.</w:t>
            </w:r>
          </w:p>
        </w:tc>
        <w:tc>
          <w:tcPr>
            <w:tcW w:w="1224" w:type="dxa"/>
            <w:tcBorders>
              <w:top w:val="single" w:sz="4" w:space="0" w:color="auto"/>
              <w:left w:val="single" w:sz="4" w:space="0" w:color="auto"/>
              <w:bottom w:val="single" w:sz="4" w:space="0" w:color="auto"/>
              <w:right w:val="single" w:sz="4" w:space="0" w:color="auto"/>
            </w:tcBorders>
          </w:tcPr>
          <w:p w14:paraId="6D22CA24" w14:textId="77777777" w:rsidR="000160EB" w:rsidRDefault="000160EB" w:rsidP="000160EB">
            <w:pPr>
              <w:pStyle w:val="TAL"/>
              <w:rPr>
                <w:rFonts w:cs="Arial"/>
                <w:szCs w:val="18"/>
              </w:rPr>
            </w:pPr>
          </w:p>
        </w:tc>
      </w:tr>
    </w:tbl>
    <w:p w14:paraId="3C2C410C" w14:textId="77777777" w:rsidR="000160EB" w:rsidRPr="009832D5" w:rsidRDefault="000160EB" w:rsidP="000160EB">
      <w:pPr>
        <w:rPr>
          <w:lang w:val="en-US" w:eastAsia="zh-CN"/>
        </w:rPr>
      </w:pPr>
    </w:p>
    <w:p w14:paraId="08C8333E" w14:textId="77777777" w:rsidR="000160EB" w:rsidRDefault="000160EB" w:rsidP="000160EB">
      <w:pPr>
        <w:pStyle w:val="Heading5"/>
        <w:rPr>
          <w:lang w:eastAsia="zh-CN"/>
        </w:rPr>
      </w:pPr>
      <w:bookmarkStart w:id="845" w:name="_CRA_3_2_3_2_7"/>
      <w:bookmarkStart w:id="846" w:name="_Toc168325629"/>
      <w:bookmarkStart w:id="847" w:name="_Toc233626666"/>
      <w:bookmarkEnd w:id="845"/>
      <w:r>
        <w:rPr>
          <w:lang w:eastAsia="zh-CN"/>
        </w:rPr>
        <w:lastRenderedPageBreak/>
        <w:t>A.3.2.3.2.7</w:t>
      </w:r>
      <w:r>
        <w:rPr>
          <w:lang w:eastAsia="zh-CN"/>
        </w:rPr>
        <w:tab/>
        <w:t>Type: MeasurementConditions</w:t>
      </w:r>
      <w:bookmarkEnd w:id="846"/>
      <w:bookmarkEnd w:id="847"/>
    </w:p>
    <w:p w14:paraId="036288C0" w14:textId="77777777" w:rsidR="000160EB" w:rsidRDefault="000160EB" w:rsidP="000160EB">
      <w:pPr>
        <w:pStyle w:val="TH"/>
      </w:pPr>
      <w:bookmarkStart w:id="848" w:name="_CRTableA_3_2_3_2_7_1"/>
      <w:r>
        <w:rPr>
          <w:noProof/>
        </w:rPr>
        <w:t>Table </w:t>
      </w:r>
      <w:bookmarkEnd w:id="848"/>
      <w:r>
        <w:rPr>
          <w:lang w:eastAsia="zh-CN"/>
        </w:rPr>
        <w:t>A.3.2.3.2.7.1</w:t>
      </w:r>
      <w:r>
        <w:t xml:space="preserve">: </w:t>
      </w:r>
      <w:r>
        <w:rPr>
          <w:noProof/>
        </w:rPr>
        <w:t xml:space="preserve">Definition of type </w:t>
      </w:r>
      <w:r>
        <w:t>MeasurementConditions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B12C3E0"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24DC34"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F20A867"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97ED1"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B2D417"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517F7116"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1224737" w14:textId="77777777" w:rsidR="000160EB" w:rsidRDefault="000160EB" w:rsidP="000160EB">
            <w:pPr>
              <w:pStyle w:val="TAH"/>
              <w:rPr>
                <w:rFonts w:cs="Arial"/>
                <w:szCs w:val="18"/>
              </w:rPr>
            </w:pPr>
            <w:r>
              <w:t>Applicability</w:t>
            </w:r>
          </w:p>
        </w:tc>
      </w:tr>
      <w:tr w:rsidR="000160EB" w14:paraId="79319D63"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9F1395F" w14:textId="77777777" w:rsidR="000160EB" w:rsidRDefault="000160EB" w:rsidP="000160EB">
            <w:pPr>
              <w:pStyle w:val="TAL"/>
              <w:rPr>
                <w:lang w:val="sv-SE"/>
              </w:rPr>
            </w:pPr>
            <w:r>
              <w:rPr>
                <w:lang w:val="sv-SE"/>
              </w:rPr>
              <w:t>temporalConditions</w:t>
            </w:r>
          </w:p>
        </w:tc>
        <w:tc>
          <w:tcPr>
            <w:tcW w:w="1560" w:type="dxa"/>
            <w:tcBorders>
              <w:top w:val="single" w:sz="4" w:space="0" w:color="auto"/>
              <w:left w:val="single" w:sz="4" w:space="0" w:color="auto"/>
              <w:bottom w:val="single" w:sz="4" w:space="0" w:color="auto"/>
              <w:right w:val="single" w:sz="4" w:space="0" w:color="auto"/>
            </w:tcBorders>
            <w:hideMark/>
          </w:tcPr>
          <w:p w14:paraId="1632D8EA" w14:textId="77777777" w:rsidR="000160EB" w:rsidRDefault="000160EB" w:rsidP="000160EB">
            <w:pPr>
              <w:pStyle w:val="TAL"/>
              <w:rPr>
                <w:lang w:val="sv-SE"/>
              </w:rPr>
            </w:pPr>
            <w:r>
              <w:rPr>
                <w:lang w:eastAsia="zh-CN"/>
              </w:rPr>
              <w:t>MeasurementPeriod</w:t>
            </w:r>
          </w:p>
        </w:tc>
        <w:tc>
          <w:tcPr>
            <w:tcW w:w="425" w:type="dxa"/>
            <w:tcBorders>
              <w:top w:val="single" w:sz="4" w:space="0" w:color="auto"/>
              <w:left w:val="single" w:sz="4" w:space="0" w:color="auto"/>
              <w:bottom w:val="single" w:sz="4" w:space="0" w:color="auto"/>
              <w:right w:val="single" w:sz="4" w:space="0" w:color="auto"/>
            </w:tcBorders>
            <w:hideMark/>
          </w:tcPr>
          <w:p w14:paraId="37B855F6"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5C686C0" w14:textId="77777777" w:rsidR="000160EB" w:rsidRPr="00E01342" w:rsidRDefault="000160EB" w:rsidP="000160EB">
            <w:pPr>
              <w:pStyle w:val="TAL"/>
              <w:rPr>
                <w:lang w:val="en-US"/>
              </w:rPr>
            </w:pPr>
            <w:r w:rsidRPr="00E01342">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1C2C3910" w14:textId="77777777" w:rsidR="000160EB" w:rsidRDefault="000160EB" w:rsidP="000160EB">
            <w:pPr>
              <w:pStyle w:val="TAL"/>
              <w:rPr>
                <w:rFonts w:cs="Arial"/>
                <w:szCs w:val="18"/>
                <w:lang w:val="en-US" w:eastAsia="zh-CN"/>
              </w:rPr>
            </w:pPr>
            <w:r>
              <w:rPr>
                <w:rFonts w:cs="Arial"/>
                <w:szCs w:val="18"/>
                <w:lang w:val="en-US" w:eastAsia="zh-CN"/>
              </w:rPr>
              <w:t xml:space="preserve">Information of the temporal conditions set in time range (i.e. time-of-start and time-of-end) </w:t>
            </w:r>
            <w:r>
              <w:t>(NOTE)</w:t>
            </w:r>
            <w:r>
              <w:rPr>
                <w:rFonts w:cs="Arial"/>
                <w:szCs w:val="18"/>
                <w:lang w:val="en-US" w:eastAsia="zh-CN"/>
              </w:rPr>
              <w:t>.</w:t>
            </w:r>
          </w:p>
        </w:tc>
        <w:tc>
          <w:tcPr>
            <w:tcW w:w="1224" w:type="dxa"/>
            <w:tcBorders>
              <w:top w:val="single" w:sz="4" w:space="0" w:color="auto"/>
              <w:left w:val="single" w:sz="4" w:space="0" w:color="auto"/>
              <w:bottom w:val="single" w:sz="4" w:space="0" w:color="auto"/>
              <w:right w:val="single" w:sz="4" w:space="0" w:color="auto"/>
            </w:tcBorders>
          </w:tcPr>
          <w:p w14:paraId="6795CEF6" w14:textId="77777777" w:rsidR="000160EB" w:rsidRDefault="000160EB" w:rsidP="000160EB">
            <w:pPr>
              <w:pStyle w:val="TAL"/>
              <w:rPr>
                <w:rFonts w:cs="Arial"/>
                <w:szCs w:val="18"/>
              </w:rPr>
            </w:pPr>
          </w:p>
        </w:tc>
      </w:tr>
      <w:tr w:rsidR="000160EB" w14:paraId="582C5ED5"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7F6FDFFD" w14:textId="77777777" w:rsidR="000160EB" w:rsidRPr="00E01342" w:rsidRDefault="000160EB" w:rsidP="000160EB">
            <w:pPr>
              <w:pStyle w:val="TAL"/>
              <w:rPr>
                <w:lang w:val="en-US"/>
              </w:rPr>
            </w:pPr>
            <w:r>
              <w:rPr>
                <w:lang w:val="en-US"/>
              </w:rPr>
              <w:t>spatialConditions</w:t>
            </w:r>
          </w:p>
        </w:tc>
        <w:tc>
          <w:tcPr>
            <w:tcW w:w="1560" w:type="dxa"/>
            <w:tcBorders>
              <w:top w:val="single" w:sz="4" w:space="0" w:color="auto"/>
              <w:left w:val="single" w:sz="4" w:space="0" w:color="auto"/>
              <w:bottom w:val="single" w:sz="4" w:space="0" w:color="auto"/>
              <w:right w:val="single" w:sz="4" w:space="0" w:color="auto"/>
            </w:tcBorders>
            <w:hideMark/>
          </w:tcPr>
          <w:p w14:paraId="01F0E506" w14:textId="77777777" w:rsidR="000160EB" w:rsidRPr="00E01342" w:rsidRDefault="000160EB" w:rsidP="000160EB">
            <w:pPr>
              <w:pStyle w:val="TAL"/>
              <w:rPr>
                <w:lang w:val="en-US"/>
              </w:rPr>
            </w:pPr>
            <w:r>
              <w:rPr>
                <w:lang w:val="en-US"/>
              </w:rPr>
              <w:t>SpatialConditions</w:t>
            </w:r>
          </w:p>
        </w:tc>
        <w:tc>
          <w:tcPr>
            <w:tcW w:w="425" w:type="dxa"/>
            <w:tcBorders>
              <w:top w:val="single" w:sz="4" w:space="0" w:color="auto"/>
              <w:left w:val="single" w:sz="4" w:space="0" w:color="auto"/>
              <w:bottom w:val="single" w:sz="4" w:space="0" w:color="auto"/>
              <w:right w:val="single" w:sz="4" w:space="0" w:color="auto"/>
            </w:tcBorders>
            <w:hideMark/>
          </w:tcPr>
          <w:p w14:paraId="118ED141" w14:textId="77777777" w:rsidR="000160EB" w:rsidRPr="00E01342" w:rsidRDefault="000160EB" w:rsidP="000160EB">
            <w:pPr>
              <w:pStyle w:val="TAC"/>
              <w:rPr>
                <w:lang w:val="en-US"/>
              </w:rPr>
            </w:pPr>
            <w:r w:rsidRPr="00E01342">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EFE5553" w14:textId="77777777" w:rsidR="000160EB" w:rsidRPr="00E01342" w:rsidRDefault="000160EB" w:rsidP="000160EB">
            <w:pPr>
              <w:pStyle w:val="TAL"/>
              <w:rPr>
                <w:lang w:val="en-US"/>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6E1C3029" w14:textId="77777777" w:rsidR="000160EB" w:rsidRDefault="000160EB" w:rsidP="000160EB">
            <w:pPr>
              <w:pStyle w:val="TAL"/>
              <w:rPr>
                <w:rFonts w:cs="Arial"/>
                <w:szCs w:val="18"/>
                <w:lang w:val="en-US" w:eastAsia="zh-CN"/>
              </w:rPr>
            </w:pPr>
            <w:r>
              <w:t>Information of the spatial conditions (i.e. geographical area, geographical coordinates or both) (NOTE).</w:t>
            </w:r>
          </w:p>
        </w:tc>
        <w:tc>
          <w:tcPr>
            <w:tcW w:w="1224" w:type="dxa"/>
            <w:tcBorders>
              <w:top w:val="single" w:sz="4" w:space="0" w:color="auto"/>
              <w:left w:val="single" w:sz="4" w:space="0" w:color="auto"/>
              <w:bottom w:val="single" w:sz="4" w:space="0" w:color="auto"/>
              <w:right w:val="single" w:sz="4" w:space="0" w:color="auto"/>
            </w:tcBorders>
          </w:tcPr>
          <w:p w14:paraId="4A707B06" w14:textId="77777777" w:rsidR="000160EB" w:rsidRDefault="000160EB" w:rsidP="000160EB">
            <w:pPr>
              <w:pStyle w:val="TAL"/>
              <w:rPr>
                <w:rFonts w:cs="Arial"/>
                <w:szCs w:val="18"/>
              </w:rPr>
            </w:pPr>
          </w:p>
        </w:tc>
      </w:tr>
      <w:tr w:rsidR="000160EB" w14:paraId="4100106B" w14:textId="77777777" w:rsidTr="00640BBC">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3F006C" w14:textId="77777777" w:rsidR="000160EB" w:rsidRDefault="000160EB" w:rsidP="000160EB">
            <w:pPr>
              <w:pStyle w:val="TAN"/>
              <w:rPr>
                <w:rFonts w:cs="Arial"/>
                <w:szCs w:val="18"/>
              </w:rPr>
            </w:pPr>
            <w:r>
              <w:t>NOTE:</w:t>
            </w:r>
            <w:r>
              <w:tab/>
              <w:t>At least one of these attributes shall be included.</w:t>
            </w:r>
          </w:p>
        </w:tc>
      </w:tr>
    </w:tbl>
    <w:p w14:paraId="3A82A2E7" w14:textId="77777777" w:rsidR="000160EB" w:rsidRPr="009832D5" w:rsidRDefault="000160EB" w:rsidP="000160EB">
      <w:pPr>
        <w:rPr>
          <w:lang w:val="en-US" w:eastAsia="zh-CN"/>
        </w:rPr>
      </w:pPr>
    </w:p>
    <w:p w14:paraId="40B03D14" w14:textId="77777777" w:rsidR="000160EB" w:rsidRDefault="000160EB" w:rsidP="000160EB">
      <w:pPr>
        <w:pStyle w:val="Heading5"/>
        <w:rPr>
          <w:lang w:eastAsia="zh-CN"/>
        </w:rPr>
      </w:pPr>
      <w:bookmarkStart w:id="849" w:name="_CRA_3_2_3_2_8"/>
      <w:bookmarkStart w:id="850" w:name="_Toc168325630"/>
      <w:bookmarkStart w:id="851" w:name="_Toc233626667"/>
      <w:bookmarkEnd w:id="849"/>
      <w:r>
        <w:rPr>
          <w:lang w:eastAsia="zh-CN"/>
        </w:rPr>
        <w:t>A.3.2.3.2.8</w:t>
      </w:r>
      <w:r>
        <w:rPr>
          <w:lang w:eastAsia="zh-CN"/>
        </w:rPr>
        <w:tab/>
        <w:t>Type: MeasurementPeriod</w:t>
      </w:r>
      <w:bookmarkEnd w:id="850"/>
      <w:bookmarkEnd w:id="851"/>
    </w:p>
    <w:p w14:paraId="4423F4D8" w14:textId="77777777" w:rsidR="000160EB" w:rsidRDefault="000160EB" w:rsidP="000160EB">
      <w:pPr>
        <w:pStyle w:val="TH"/>
      </w:pPr>
      <w:bookmarkStart w:id="852" w:name="_CRTableA_3_2_3_2_8_1"/>
      <w:r>
        <w:rPr>
          <w:noProof/>
        </w:rPr>
        <w:t>Table </w:t>
      </w:r>
      <w:bookmarkEnd w:id="852"/>
      <w:r>
        <w:rPr>
          <w:lang w:eastAsia="zh-CN"/>
        </w:rPr>
        <w:t>A.3.2.3.2.8.1</w:t>
      </w:r>
      <w:r>
        <w:t xml:space="preserve">: </w:t>
      </w:r>
      <w:r>
        <w:rPr>
          <w:noProof/>
        </w:rPr>
        <w:t xml:space="preserve">Definition of type </w:t>
      </w:r>
      <w:r>
        <w:t>MeasurementPeriod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0834363D"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274CE5F"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61DEC6D"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03EA3E"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3DFB6F"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EE3799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17BB518C" w14:textId="77777777" w:rsidR="000160EB" w:rsidRDefault="000160EB" w:rsidP="000160EB">
            <w:pPr>
              <w:pStyle w:val="TAH"/>
              <w:rPr>
                <w:rFonts w:cs="Arial"/>
                <w:szCs w:val="18"/>
              </w:rPr>
            </w:pPr>
            <w:r>
              <w:t>Applicability</w:t>
            </w:r>
          </w:p>
        </w:tc>
      </w:tr>
      <w:tr w:rsidR="000160EB" w14:paraId="51EDC50E"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5611757C" w14:textId="77777777" w:rsidR="000160EB" w:rsidRDefault="000160EB" w:rsidP="000160EB">
            <w:pPr>
              <w:pStyle w:val="TAL"/>
              <w:rPr>
                <w:lang w:val="sv-SE"/>
              </w:rPr>
            </w:pPr>
            <w:r>
              <w:rPr>
                <w:lang w:val="sv-SE"/>
              </w:rPr>
              <w:t>timeStart</w:t>
            </w:r>
          </w:p>
        </w:tc>
        <w:tc>
          <w:tcPr>
            <w:tcW w:w="1560" w:type="dxa"/>
            <w:tcBorders>
              <w:top w:val="single" w:sz="4" w:space="0" w:color="auto"/>
              <w:left w:val="single" w:sz="4" w:space="0" w:color="auto"/>
              <w:bottom w:val="single" w:sz="4" w:space="0" w:color="auto"/>
              <w:right w:val="single" w:sz="4" w:space="0" w:color="auto"/>
            </w:tcBorders>
            <w:hideMark/>
          </w:tcPr>
          <w:p w14:paraId="76D50024"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64736D12"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2C3F74" w14:textId="77777777" w:rsidR="000160EB" w:rsidRDefault="000160EB" w:rsidP="000160EB">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2B8B1EE8" w14:textId="77777777" w:rsidR="000160EB" w:rsidRDefault="000160EB" w:rsidP="000160EB">
            <w:pPr>
              <w:pStyle w:val="TAL"/>
              <w:rPr>
                <w:rFonts w:cs="Arial"/>
                <w:szCs w:val="18"/>
                <w:lang w:val="en-US" w:eastAsia="zh-CN"/>
              </w:rPr>
            </w:pPr>
            <w:r>
              <w:t>Information of the start of measurement period.</w:t>
            </w:r>
          </w:p>
        </w:tc>
        <w:tc>
          <w:tcPr>
            <w:tcW w:w="1224" w:type="dxa"/>
            <w:tcBorders>
              <w:top w:val="single" w:sz="4" w:space="0" w:color="auto"/>
              <w:left w:val="single" w:sz="4" w:space="0" w:color="auto"/>
              <w:bottom w:val="single" w:sz="4" w:space="0" w:color="auto"/>
              <w:right w:val="single" w:sz="4" w:space="0" w:color="auto"/>
            </w:tcBorders>
          </w:tcPr>
          <w:p w14:paraId="132D74FD" w14:textId="77777777" w:rsidR="000160EB" w:rsidRDefault="000160EB" w:rsidP="000160EB">
            <w:pPr>
              <w:pStyle w:val="TAL"/>
              <w:rPr>
                <w:rFonts w:cs="Arial"/>
                <w:szCs w:val="18"/>
              </w:rPr>
            </w:pPr>
          </w:p>
        </w:tc>
      </w:tr>
      <w:tr w:rsidR="000160EB" w14:paraId="5B9EB0C2" w14:textId="77777777" w:rsidTr="00640BBC">
        <w:trPr>
          <w:jc w:val="center"/>
        </w:trPr>
        <w:tc>
          <w:tcPr>
            <w:tcW w:w="1648" w:type="dxa"/>
            <w:tcBorders>
              <w:top w:val="single" w:sz="4" w:space="0" w:color="auto"/>
              <w:left w:val="single" w:sz="4" w:space="0" w:color="auto"/>
              <w:bottom w:val="single" w:sz="4" w:space="0" w:color="auto"/>
              <w:right w:val="single" w:sz="4" w:space="0" w:color="auto"/>
            </w:tcBorders>
            <w:hideMark/>
          </w:tcPr>
          <w:p w14:paraId="29AD9E4D" w14:textId="77777777" w:rsidR="000160EB" w:rsidRDefault="000160EB" w:rsidP="000160EB">
            <w:pPr>
              <w:pStyle w:val="TAL"/>
              <w:rPr>
                <w:lang w:val="sv-SE"/>
              </w:rPr>
            </w:pPr>
            <w:r>
              <w:rPr>
                <w:lang w:val="sv-SE"/>
              </w:rPr>
              <w:t>timeEnd</w:t>
            </w:r>
          </w:p>
        </w:tc>
        <w:tc>
          <w:tcPr>
            <w:tcW w:w="1560" w:type="dxa"/>
            <w:tcBorders>
              <w:top w:val="single" w:sz="4" w:space="0" w:color="auto"/>
              <w:left w:val="single" w:sz="4" w:space="0" w:color="auto"/>
              <w:bottom w:val="single" w:sz="4" w:space="0" w:color="auto"/>
              <w:right w:val="single" w:sz="4" w:space="0" w:color="auto"/>
            </w:tcBorders>
            <w:hideMark/>
          </w:tcPr>
          <w:p w14:paraId="049EBF40" w14:textId="77777777" w:rsidR="000160EB" w:rsidRDefault="000160EB" w:rsidP="000160EB">
            <w:pPr>
              <w:pStyle w:val="TAL"/>
              <w:rPr>
                <w:lang w:val="sv-SE"/>
              </w:rPr>
            </w:pPr>
            <w:r>
              <w:rPr>
                <w:lang w:val="sv-SE"/>
              </w:rPr>
              <w:t>TimeOfDay</w:t>
            </w:r>
          </w:p>
        </w:tc>
        <w:tc>
          <w:tcPr>
            <w:tcW w:w="425" w:type="dxa"/>
            <w:tcBorders>
              <w:top w:val="single" w:sz="4" w:space="0" w:color="auto"/>
              <w:left w:val="single" w:sz="4" w:space="0" w:color="auto"/>
              <w:bottom w:val="single" w:sz="4" w:space="0" w:color="auto"/>
              <w:right w:val="single" w:sz="4" w:space="0" w:color="auto"/>
            </w:tcBorders>
            <w:hideMark/>
          </w:tcPr>
          <w:p w14:paraId="591BB478" w14:textId="77777777" w:rsidR="000160EB" w:rsidRDefault="000160EB" w:rsidP="000160EB">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6E73E9B" w14:textId="77777777" w:rsidR="000160EB" w:rsidRDefault="000160EB" w:rsidP="000160EB">
            <w:pPr>
              <w:pStyle w:val="TAL"/>
              <w:rPr>
                <w:lang w:val="sv-SE"/>
              </w:rPr>
            </w:pPr>
            <w:r>
              <w:rPr>
                <w:lang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40598013" w14:textId="77777777" w:rsidR="000160EB" w:rsidRDefault="000160EB" w:rsidP="000160EB">
            <w:pPr>
              <w:pStyle w:val="TAL"/>
              <w:rPr>
                <w:rFonts w:cs="Arial"/>
                <w:szCs w:val="18"/>
                <w:lang w:val="en-US" w:eastAsia="zh-CN"/>
              </w:rPr>
            </w:pPr>
            <w:r>
              <w:t>Information of the end of measurement period.</w:t>
            </w:r>
          </w:p>
        </w:tc>
        <w:tc>
          <w:tcPr>
            <w:tcW w:w="1224" w:type="dxa"/>
            <w:tcBorders>
              <w:top w:val="single" w:sz="4" w:space="0" w:color="auto"/>
              <w:left w:val="single" w:sz="4" w:space="0" w:color="auto"/>
              <w:bottom w:val="single" w:sz="4" w:space="0" w:color="auto"/>
              <w:right w:val="single" w:sz="4" w:space="0" w:color="auto"/>
            </w:tcBorders>
          </w:tcPr>
          <w:p w14:paraId="4493227B" w14:textId="77777777" w:rsidR="000160EB" w:rsidRDefault="000160EB" w:rsidP="000160EB">
            <w:pPr>
              <w:pStyle w:val="TAL"/>
              <w:rPr>
                <w:rFonts w:cs="Arial"/>
                <w:szCs w:val="18"/>
              </w:rPr>
            </w:pPr>
          </w:p>
        </w:tc>
      </w:tr>
    </w:tbl>
    <w:p w14:paraId="71EFE7C7" w14:textId="77777777" w:rsidR="000160EB" w:rsidRPr="009832D5" w:rsidRDefault="000160EB" w:rsidP="000160EB">
      <w:pPr>
        <w:rPr>
          <w:lang w:val="en-US" w:eastAsia="zh-CN"/>
        </w:rPr>
      </w:pPr>
    </w:p>
    <w:p w14:paraId="1B9BAD50" w14:textId="77777777" w:rsidR="000160EB" w:rsidRDefault="000160EB" w:rsidP="000160EB">
      <w:pPr>
        <w:pStyle w:val="Heading5"/>
        <w:rPr>
          <w:lang w:eastAsia="zh-CN"/>
        </w:rPr>
      </w:pPr>
      <w:bookmarkStart w:id="853" w:name="_CRA_3_2_3_2_9"/>
      <w:bookmarkStart w:id="854" w:name="_Toc168325631"/>
      <w:bookmarkStart w:id="855" w:name="_Toc233626668"/>
      <w:bookmarkEnd w:id="853"/>
      <w:r>
        <w:rPr>
          <w:lang w:eastAsia="zh-CN"/>
        </w:rPr>
        <w:t>A.3.2.3.2.9</w:t>
      </w:r>
      <w:r>
        <w:rPr>
          <w:lang w:eastAsia="zh-CN"/>
        </w:rPr>
        <w:tab/>
        <w:t>Type: SpatialConditions</w:t>
      </w:r>
      <w:bookmarkEnd w:id="854"/>
      <w:bookmarkEnd w:id="855"/>
    </w:p>
    <w:p w14:paraId="3E549ED1" w14:textId="77777777" w:rsidR="000160EB" w:rsidRDefault="000160EB" w:rsidP="000160EB">
      <w:pPr>
        <w:pStyle w:val="TH"/>
      </w:pPr>
      <w:bookmarkStart w:id="856" w:name="_CRTableA_3_2_3_2_9_1"/>
      <w:r>
        <w:rPr>
          <w:noProof/>
        </w:rPr>
        <w:t>Table </w:t>
      </w:r>
      <w:bookmarkEnd w:id="856"/>
      <w:r>
        <w:rPr>
          <w:lang w:eastAsia="zh-CN"/>
        </w:rPr>
        <w:t>A.3.2.3.2.9.1</w:t>
      </w:r>
      <w:r>
        <w:t xml:space="preserve">: </w:t>
      </w:r>
      <w:r>
        <w:rPr>
          <w:noProof/>
        </w:rPr>
        <w:t xml:space="preserve">Definition of type </w:t>
      </w:r>
      <w:r>
        <w:t>SpatialConditions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0160EB" w14:paraId="31B4E1F7"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F5DA013" w14:textId="77777777" w:rsidR="000160EB" w:rsidRDefault="000160EB" w:rsidP="000160E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5D2E52C" w14:textId="77777777" w:rsidR="000160EB" w:rsidRDefault="000160EB" w:rsidP="000160E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AEB4E2" w14:textId="77777777" w:rsidR="000160EB" w:rsidRDefault="000160EB" w:rsidP="000160E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75E0B28" w14:textId="77777777" w:rsidR="000160EB" w:rsidRDefault="000160EB" w:rsidP="000160EB">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DDEDB30" w14:textId="77777777" w:rsidR="000160EB" w:rsidRDefault="000160EB" w:rsidP="000160EB">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698BC296" w14:textId="77777777" w:rsidR="000160EB" w:rsidRDefault="000160EB" w:rsidP="000160EB">
            <w:pPr>
              <w:pStyle w:val="TAH"/>
              <w:rPr>
                <w:rFonts w:cs="Arial"/>
                <w:szCs w:val="18"/>
              </w:rPr>
            </w:pPr>
            <w:r>
              <w:t>Applicability</w:t>
            </w:r>
          </w:p>
        </w:tc>
      </w:tr>
      <w:tr w:rsidR="000160EB" w14:paraId="47807D7B"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034D82AC" w14:textId="77777777" w:rsidR="000160EB" w:rsidRDefault="000160EB" w:rsidP="000160EB">
            <w:pPr>
              <w:pStyle w:val="TAL"/>
              <w:rPr>
                <w:lang w:val="sv-SE"/>
              </w:rPr>
            </w:pPr>
            <w:r>
              <w:rPr>
                <w:lang w:val="sv-SE"/>
              </w:rPr>
              <w:t>geographicAreaList</w:t>
            </w:r>
          </w:p>
        </w:tc>
        <w:tc>
          <w:tcPr>
            <w:tcW w:w="1560" w:type="dxa"/>
            <w:tcBorders>
              <w:top w:val="single" w:sz="4" w:space="0" w:color="auto"/>
              <w:left w:val="single" w:sz="4" w:space="0" w:color="auto"/>
              <w:bottom w:val="single" w:sz="4" w:space="0" w:color="auto"/>
              <w:right w:val="single" w:sz="4" w:space="0" w:color="auto"/>
            </w:tcBorders>
            <w:hideMark/>
          </w:tcPr>
          <w:p w14:paraId="4F9AADF7" w14:textId="77777777" w:rsidR="000160EB" w:rsidRDefault="000160EB" w:rsidP="000160EB">
            <w:pPr>
              <w:pStyle w:val="TAL"/>
              <w:rPr>
                <w:lang w:val="sv-SE"/>
              </w:rPr>
            </w:pPr>
            <w:r>
              <w:rPr>
                <w:lang w:eastAsia="zh-CN"/>
              </w:rPr>
              <w:t>array(</w:t>
            </w:r>
            <w:r w:rsidRPr="00336C7A">
              <w:rPr>
                <w:lang w:eastAsia="zh-CN"/>
              </w:rPr>
              <w:t>GeographicArea</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10C062"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9B176C6" w14:textId="77777777" w:rsidR="000160EB" w:rsidRDefault="000160EB" w:rsidP="000160EB">
            <w:pPr>
              <w:pStyle w:val="TAL"/>
              <w:rPr>
                <w:lang w:val="sv-SE"/>
              </w:rPr>
            </w:pPr>
            <w:r>
              <w:rPr>
                <w:lang w:val="sv-SE"/>
              </w:rPr>
              <w:t>0..N</w:t>
            </w:r>
          </w:p>
        </w:tc>
        <w:tc>
          <w:tcPr>
            <w:tcW w:w="3544" w:type="dxa"/>
            <w:tcBorders>
              <w:top w:val="single" w:sz="4" w:space="0" w:color="auto"/>
              <w:left w:val="single" w:sz="4" w:space="0" w:color="auto"/>
              <w:bottom w:val="single" w:sz="4" w:space="0" w:color="auto"/>
              <w:right w:val="single" w:sz="4" w:space="0" w:color="auto"/>
            </w:tcBorders>
            <w:hideMark/>
          </w:tcPr>
          <w:p w14:paraId="1826577C" w14:textId="77777777" w:rsidR="000160EB" w:rsidRDefault="000160EB" w:rsidP="000160EB">
            <w:pPr>
              <w:pStyle w:val="TAL"/>
              <w:rPr>
                <w:rFonts w:cs="Arial"/>
                <w:szCs w:val="18"/>
                <w:lang w:val="en-US" w:eastAsia="zh-CN"/>
              </w:rPr>
            </w:pPr>
            <w:r>
              <w:t xml:space="preserve">Information of </w:t>
            </w:r>
            <w:r>
              <w:rPr>
                <w:rFonts w:cs="Arial"/>
                <w:szCs w:val="18"/>
                <w:lang w:eastAsia="zh-CN"/>
              </w:rPr>
              <w:t>specific geographical area list (NOTE).</w:t>
            </w:r>
          </w:p>
        </w:tc>
        <w:tc>
          <w:tcPr>
            <w:tcW w:w="1224" w:type="dxa"/>
            <w:tcBorders>
              <w:top w:val="single" w:sz="4" w:space="0" w:color="auto"/>
              <w:left w:val="single" w:sz="4" w:space="0" w:color="auto"/>
              <w:bottom w:val="single" w:sz="4" w:space="0" w:color="auto"/>
              <w:right w:val="single" w:sz="4" w:space="0" w:color="auto"/>
            </w:tcBorders>
          </w:tcPr>
          <w:p w14:paraId="11F6E373" w14:textId="77777777" w:rsidR="000160EB" w:rsidRDefault="000160EB" w:rsidP="000160EB">
            <w:pPr>
              <w:pStyle w:val="TAL"/>
              <w:rPr>
                <w:rFonts w:cs="Arial"/>
                <w:szCs w:val="18"/>
              </w:rPr>
            </w:pPr>
          </w:p>
        </w:tc>
      </w:tr>
      <w:tr w:rsidR="000160EB" w14:paraId="458205E6"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hideMark/>
          </w:tcPr>
          <w:p w14:paraId="275AB532" w14:textId="77777777" w:rsidR="000160EB" w:rsidRDefault="000160EB" w:rsidP="000160EB">
            <w:pPr>
              <w:pStyle w:val="TAL"/>
              <w:rPr>
                <w:lang w:val="sv-SE"/>
              </w:rPr>
            </w:pPr>
            <w:r>
              <w:rPr>
                <w:lang w:val="sv-SE"/>
              </w:rPr>
              <w:t>geoCoordinatesList</w:t>
            </w:r>
          </w:p>
        </w:tc>
        <w:tc>
          <w:tcPr>
            <w:tcW w:w="1560" w:type="dxa"/>
            <w:tcBorders>
              <w:top w:val="single" w:sz="4" w:space="0" w:color="auto"/>
              <w:left w:val="single" w:sz="4" w:space="0" w:color="auto"/>
              <w:bottom w:val="single" w:sz="4" w:space="0" w:color="auto"/>
              <w:right w:val="single" w:sz="4" w:space="0" w:color="auto"/>
            </w:tcBorders>
            <w:hideMark/>
          </w:tcPr>
          <w:p w14:paraId="5DE60D03" w14:textId="77777777" w:rsidR="000160EB" w:rsidRDefault="000160EB" w:rsidP="000160EB">
            <w:pPr>
              <w:pStyle w:val="TAL"/>
              <w:rPr>
                <w:lang w:val="sv-SE"/>
              </w:rPr>
            </w:pPr>
            <w:r>
              <w:rPr>
                <w:lang w:val="sv-SE"/>
              </w:rPr>
              <w:t>array(</w:t>
            </w:r>
            <w:r>
              <w:t>G</w:t>
            </w:r>
            <w:r w:rsidRPr="00325F89">
              <w:t>eographicalCoordinates</w:t>
            </w:r>
            <w:r>
              <w:t>)</w:t>
            </w:r>
          </w:p>
        </w:tc>
        <w:tc>
          <w:tcPr>
            <w:tcW w:w="425" w:type="dxa"/>
            <w:tcBorders>
              <w:top w:val="single" w:sz="4" w:space="0" w:color="auto"/>
              <w:left w:val="single" w:sz="4" w:space="0" w:color="auto"/>
              <w:bottom w:val="single" w:sz="4" w:space="0" w:color="auto"/>
              <w:right w:val="single" w:sz="4" w:space="0" w:color="auto"/>
            </w:tcBorders>
            <w:hideMark/>
          </w:tcPr>
          <w:p w14:paraId="5D8E21BA" w14:textId="77777777" w:rsidR="000160EB" w:rsidRDefault="000160EB" w:rsidP="000160EB">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0B0BD27" w14:textId="77777777" w:rsidR="000160EB" w:rsidRDefault="000160EB" w:rsidP="000160EB">
            <w:pPr>
              <w:pStyle w:val="TAL"/>
              <w:rPr>
                <w:lang w:val="sv-SE"/>
              </w:rPr>
            </w:pPr>
            <w:r>
              <w:rPr>
                <w:lang w:eastAsia="zh-CN"/>
              </w:rPr>
              <w:t>0..N</w:t>
            </w:r>
          </w:p>
        </w:tc>
        <w:tc>
          <w:tcPr>
            <w:tcW w:w="3544" w:type="dxa"/>
            <w:tcBorders>
              <w:top w:val="single" w:sz="4" w:space="0" w:color="auto"/>
              <w:left w:val="single" w:sz="4" w:space="0" w:color="auto"/>
              <w:bottom w:val="single" w:sz="4" w:space="0" w:color="auto"/>
              <w:right w:val="single" w:sz="4" w:space="0" w:color="auto"/>
            </w:tcBorders>
            <w:hideMark/>
          </w:tcPr>
          <w:p w14:paraId="0755602E" w14:textId="77777777" w:rsidR="000160EB" w:rsidRDefault="000160EB" w:rsidP="000160EB">
            <w:pPr>
              <w:pStyle w:val="TAL"/>
              <w:rPr>
                <w:rFonts w:cs="Arial"/>
                <w:szCs w:val="18"/>
                <w:lang w:val="en-US" w:eastAsia="zh-CN"/>
              </w:rPr>
            </w:pPr>
            <w:r>
              <w:t xml:space="preserve">Information of specific </w:t>
            </w:r>
            <w:r>
              <w:rPr>
                <w:rFonts w:cs="Arial"/>
                <w:szCs w:val="18"/>
                <w:lang w:eastAsia="zh-CN"/>
              </w:rPr>
              <w:t>geographical coordinates (NOTE).</w:t>
            </w:r>
          </w:p>
        </w:tc>
        <w:tc>
          <w:tcPr>
            <w:tcW w:w="1224" w:type="dxa"/>
            <w:tcBorders>
              <w:top w:val="single" w:sz="4" w:space="0" w:color="auto"/>
              <w:left w:val="single" w:sz="4" w:space="0" w:color="auto"/>
              <w:bottom w:val="single" w:sz="4" w:space="0" w:color="auto"/>
              <w:right w:val="single" w:sz="4" w:space="0" w:color="auto"/>
            </w:tcBorders>
          </w:tcPr>
          <w:p w14:paraId="71578479" w14:textId="77777777" w:rsidR="000160EB" w:rsidRDefault="000160EB" w:rsidP="000160EB">
            <w:pPr>
              <w:pStyle w:val="TAL"/>
              <w:rPr>
                <w:rFonts w:cs="Arial"/>
                <w:szCs w:val="18"/>
              </w:rPr>
            </w:pPr>
          </w:p>
        </w:tc>
      </w:tr>
      <w:tr w:rsidR="000160EB" w14:paraId="4F413588" w14:textId="77777777" w:rsidTr="00EA00BF">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282930C8" w14:textId="77777777" w:rsidR="000160EB" w:rsidRDefault="000160EB" w:rsidP="000160EB">
            <w:pPr>
              <w:pStyle w:val="TAN"/>
              <w:rPr>
                <w:rFonts w:cs="Arial"/>
                <w:szCs w:val="18"/>
              </w:rPr>
            </w:pPr>
            <w:r>
              <w:t>NOTE:</w:t>
            </w:r>
            <w:r>
              <w:tab/>
              <w:t>At least one of these attributes shall be included.</w:t>
            </w:r>
          </w:p>
        </w:tc>
      </w:tr>
    </w:tbl>
    <w:p w14:paraId="13AF8A2F" w14:textId="77777777" w:rsidR="000160EB" w:rsidRDefault="000160EB" w:rsidP="000160EB">
      <w:pPr>
        <w:rPr>
          <w:lang w:eastAsia="zh-CN"/>
        </w:rPr>
      </w:pPr>
    </w:p>
    <w:p w14:paraId="029D312F" w14:textId="4C87B28D" w:rsidR="005F47FF" w:rsidRDefault="005F47FF" w:rsidP="005F47FF">
      <w:pPr>
        <w:pStyle w:val="Heading5"/>
        <w:rPr>
          <w:lang w:eastAsia="zh-CN"/>
        </w:rPr>
      </w:pPr>
      <w:bookmarkStart w:id="857" w:name="_CRA_3_2_3_2_10"/>
      <w:bookmarkStart w:id="858" w:name="_Toc233626669"/>
      <w:bookmarkEnd w:id="857"/>
      <w:r>
        <w:rPr>
          <w:lang w:eastAsia="zh-CN"/>
        </w:rPr>
        <w:lastRenderedPageBreak/>
        <w:t>A.3.2.3.2.10</w:t>
      </w:r>
      <w:r>
        <w:rPr>
          <w:lang w:eastAsia="zh-CN"/>
        </w:rPr>
        <w:tab/>
        <w:t xml:space="preserve">Type: </w:t>
      </w:r>
      <w:r w:rsidRPr="00700EE1">
        <w:rPr>
          <w:lang w:eastAsia="zh-CN"/>
        </w:rPr>
        <w:t>FlowAlignmentReportingCriteria</w:t>
      </w:r>
      <w:bookmarkEnd w:id="858"/>
    </w:p>
    <w:p w14:paraId="63749058" w14:textId="00DB4A03" w:rsidR="005F47FF" w:rsidRDefault="005F47FF" w:rsidP="005F47FF">
      <w:pPr>
        <w:pStyle w:val="TH"/>
      </w:pPr>
      <w:bookmarkStart w:id="859" w:name="_CRTableA_3_2_3_2_10_1"/>
      <w:r>
        <w:rPr>
          <w:noProof/>
        </w:rPr>
        <w:t>Table </w:t>
      </w:r>
      <w:bookmarkEnd w:id="859"/>
      <w:r>
        <w:rPr>
          <w:lang w:eastAsia="zh-CN"/>
        </w:rPr>
        <w:t>A.3.2.3.2.10.1</w:t>
      </w:r>
      <w:r>
        <w:t xml:space="preserve">: </w:t>
      </w:r>
      <w:r>
        <w:rPr>
          <w:noProof/>
        </w:rPr>
        <w:t xml:space="preserve">Definition of type </w:t>
      </w:r>
      <w:r w:rsidRPr="00700EE1">
        <w:t>FlowAlignmentReportingCriteria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544"/>
        <w:gridCol w:w="1224"/>
      </w:tblGrid>
      <w:tr w:rsidR="005F47FF" w14:paraId="6B9D9A53"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9D269A0" w14:textId="77777777" w:rsidR="005F47FF" w:rsidRDefault="005F47FF" w:rsidP="00A224F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2AC796" w14:textId="77777777" w:rsidR="005F47FF" w:rsidRDefault="005F47FF"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37A2A1" w14:textId="77777777" w:rsidR="005F47FF" w:rsidRDefault="005F47FF"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66CBDD" w14:textId="77777777" w:rsidR="005F47FF" w:rsidRDefault="005F47FF" w:rsidP="00A224F2">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BA79ACD" w14:textId="77777777" w:rsidR="005F47FF" w:rsidRDefault="005F47FF" w:rsidP="00A224F2">
            <w:pPr>
              <w:pStyle w:val="TAH"/>
              <w:rPr>
                <w:rFonts w:cs="Arial"/>
                <w:szCs w:val="18"/>
              </w:rPr>
            </w:pPr>
            <w:r>
              <w:rPr>
                <w:rFonts w:cs="Arial"/>
                <w:szCs w:val="18"/>
              </w:rPr>
              <w:t>Description</w:t>
            </w:r>
          </w:p>
        </w:tc>
        <w:tc>
          <w:tcPr>
            <w:tcW w:w="1224" w:type="dxa"/>
            <w:tcBorders>
              <w:top w:val="single" w:sz="4" w:space="0" w:color="auto"/>
              <w:left w:val="single" w:sz="4" w:space="0" w:color="auto"/>
              <w:bottom w:val="single" w:sz="4" w:space="0" w:color="auto"/>
              <w:right w:val="single" w:sz="4" w:space="0" w:color="auto"/>
            </w:tcBorders>
            <w:shd w:val="clear" w:color="auto" w:fill="C0C0C0"/>
          </w:tcPr>
          <w:p w14:paraId="27EA892F" w14:textId="77777777" w:rsidR="005F47FF" w:rsidRDefault="005F47FF" w:rsidP="00A224F2">
            <w:pPr>
              <w:pStyle w:val="TAH"/>
              <w:rPr>
                <w:rFonts w:cs="Arial"/>
                <w:szCs w:val="18"/>
              </w:rPr>
            </w:pPr>
            <w:r>
              <w:t>Applicability</w:t>
            </w:r>
          </w:p>
        </w:tc>
      </w:tr>
      <w:tr w:rsidR="005F47FF" w14:paraId="4D3D63B4"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18366295" w14:textId="77777777" w:rsidR="005F47FF" w:rsidRPr="00CA5708" w:rsidRDefault="005F47FF" w:rsidP="00A224F2">
            <w:pPr>
              <w:pStyle w:val="TAL"/>
              <w:rPr>
                <w:lang w:val="en-US"/>
              </w:rPr>
            </w:pPr>
            <w:r w:rsidRPr="00CA5708">
              <w:rPr>
                <w:lang w:val="en-US"/>
              </w:rPr>
              <w:t>flow</w:t>
            </w:r>
            <w:r>
              <w:rPr>
                <w:lang w:val="en-US"/>
              </w:rPr>
              <w:t>A</w:t>
            </w:r>
            <w:r w:rsidRPr="00CA5708">
              <w:rPr>
                <w:lang w:val="en-US"/>
              </w:rPr>
              <w:t>lignment</w:t>
            </w:r>
            <w:r>
              <w:rPr>
                <w:lang w:val="en-US"/>
              </w:rPr>
              <w:t>R</w:t>
            </w:r>
            <w:r w:rsidRPr="00CA5708">
              <w:rPr>
                <w:lang w:val="en-US"/>
              </w:rPr>
              <w:t>eporting</w:t>
            </w:r>
            <w:r>
              <w:rPr>
                <w:lang w:val="en-US"/>
              </w:rPr>
              <w:t>C</w:t>
            </w:r>
            <w:r w:rsidRPr="00CA5708">
              <w:rPr>
                <w:lang w:val="en-US"/>
              </w:rPr>
              <w:t>riteria</w:t>
            </w:r>
            <w:r>
              <w:rPr>
                <w:lang w:val="en-US"/>
              </w:rPr>
              <w:t>I</w:t>
            </w:r>
            <w:r w:rsidRPr="00CA5708">
              <w:rPr>
                <w:lang w:val="en-US"/>
              </w:rPr>
              <w:t>dentifier</w:t>
            </w:r>
          </w:p>
        </w:tc>
        <w:tc>
          <w:tcPr>
            <w:tcW w:w="1560" w:type="dxa"/>
            <w:tcBorders>
              <w:top w:val="single" w:sz="4" w:space="0" w:color="auto"/>
              <w:left w:val="single" w:sz="4" w:space="0" w:color="auto"/>
              <w:bottom w:val="single" w:sz="4" w:space="0" w:color="auto"/>
              <w:right w:val="single" w:sz="4" w:space="0" w:color="auto"/>
            </w:tcBorders>
          </w:tcPr>
          <w:p w14:paraId="7970AE7D" w14:textId="77777777" w:rsidR="005F47FF" w:rsidRPr="00CA5708" w:rsidRDefault="005F47FF"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72E2F2BC" w14:textId="77777777" w:rsidR="005F47FF" w:rsidRPr="00CA570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078703EC"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61AE1E51" w14:textId="77777777" w:rsidR="005F47FF" w:rsidRDefault="005F47FF" w:rsidP="00A224F2">
            <w:pPr>
              <w:pStyle w:val="TAL"/>
              <w:rPr>
                <w:rFonts w:cs="Arial"/>
                <w:szCs w:val="18"/>
                <w:lang w:val="en-US" w:eastAsia="zh-CN"/>
              </w:rPr>
            </w:pPr>
            <w:r>
              <w:rPr>
                <w:rFonts w:cs="Arial"/>
                <w:szCs w:val="18"/>
                <w:lang w:val="en-US" w:eastAsia="zh-CN"/>
              </w:rPr>
              <w:t xml:space="preserve">Identify of the flow alignment reporting criteria </w:t>
            </w:r>
            <w:r>
              <w:t xml:space="preserve">to </w:t>
            </w:r>
            <w:r w:rsidRPr="004261E9">
              <w:t>unique identifier for each criterion if more than one criterion is specified</w:t>
            </w:r>
            <w:r>
              <w:t>.</w:t>
            </w:r>
          </w:p>
        </w:tc>
        <w:tc>
          <w:tcPr>
            <w:tcW w:w="1224" w:type="dxa"/>
            <w:tcBorders>
              <w:top w:val="single" w:sz="4" w:space="0" w:color="auto"/>
              <w:left w:val="single" w:sz="4" w:space="0" w:color="auto"/>
              <w:bottom w:val="single" w:sz="4" w:space="0" w:color="auto"/>
              <w:right w:val="single" w:sz="4" w:space="0" w:color="auto"/>
            </w:tcBorders>
          </w:tcPr>
          <w:p w14:paraId="6FCE025C" w14:textId="77777777" w:rsidR="005F47FF" w:rsidRDefault="005F47FF" w:rsidP="00A224F2">
            <w:pPr>
              <w:pStyle w:val="TAL"/>
              <w:rPr>
                <w:rFonts w:cs="Arial"/>
                <w:szCs w:val="18"/>
              </w:rPr>
            </w:pPr>
          </w:p>
        </w:tc>
      </w:tr>
      <w:tr w:rsidR="005F47FF" w14:paraId="2E995872"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726D9F7" w14:textId="77777777" w:rsidR="005F47FF" w:rsidRPr="00830AC8" w:rsidRDefault="005F47FF" w:rsidP="00A224F2">
            <w:pPr>
              <w:pStyle w:val="TAL"/>
              <w:rPr>
                <w:lang w:val="en-US"/>
              </w:rPr>
            </w:pPr>
            <w:r w:rsidRPr="00CF3CEA">
              <w:rPr>
                <w:lang w:val="en-US"/>
              </w:rPr>
              <w:t>buffering</w:t>
            </w:r>
            <w:r>
              <w:rPr>
                <w:lang w:val="en-US"/>
              </w:rPr>
              <w:t>T</w:t>
            </w:r>
            <w:r w:rsidRPr="00CF3CEA">
              <w:rPr>
                <w:lang w:val="en-US"/>
              </w:rPr>
              <w:t>hreshold</w:t>
            </w:r>
            <w:r>
              <w:rPr>
                <w:lang w:val="en-US"/>
              </w:rPr>
              <w:t>V</w:t>
            </w:r>
            <w:r w:rsidRPr="00CF3CEA">
              <w:rPr>
                <w:lang w:val="en-US"/>
              </w:rPr>
              <w:t>alue</w:t>
            </w:r>
          </w:p>
        </w:tc>
        <w:tc>
          <w:tcPr>
            <w:tcW w:w="1560" w:type="dxa"/>
            <w:tcBorders>
              <w:top w:val="single" w:sz="4" w:space="0" w:color="auto"/>
              <w:left w:val="single" w:sz="4" w:space="0" w:color="auto"/>
              <w:bottom w:val="single" w:sz="4" w:space="0" w:color="auto"/>
              <w:right w:val="single" w:sz="4" w:space="0" w:color="auto"/>
            </w:tcBorders>
          </w:tcPr>
          <w:p w14:paraId="3884AFF3" w14:textId="77777777" w:rsidR="005F47FF" w:rsidRPr="00830AC8" w:rsidRDefault="005F47FF" w:rsidP="00A224F2">
            <w:pPr>
              <w:pStyle w:val="TAL"/>
              <w:rPr>
                <w:lang w:val="en-US"/>
              </w:rPr>
            </w:pPr>
            <w:r>
              <w:rPr>
                <w:lang w:val="en-US"/>
              </w:rPr>
              <w:t>Uinteger</w:t>
            </w:r>
          </w:p>
        </w:tc>
        <w:tc>
          <w:tcPr>
            <w:tcW w:w="425" w:type="dxa"/>
            <w:tcBorders>
              <w:top w:val="single" w:sz="4" w:space="0" w:color="auto"/>
              <w:left w:val="single" w:sz="4" w:space="0" w:color="auto"/>
              <w:bottom w:val="single" w:sz="4" w:space="0" w:color="auto"/>
              <w:right w:val="single" w:sz="4" w:space="0" w:color="auto"/>
            </w:tcBorders>
          </w:tcPr>
          <w:p w14:paraId="555EC13D"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F281156" w14:textId="77777777" w:rsidR="005F47FF" w:rsidRPr="00830AC8" w:rsidRDefault="005F47FF" w:rsidP="00A224F2">
            <w:pPr>
              <w:pStyle w:val="TAL"/>
              <w:rPr>
                <w:lang w:val="en-US"/>
              </w:rPr>
            </w:pPr>
            <w:r>
              <w:rPr>
                <w:lang w:val="en-US"/>
              </w:rPr>
              <w:t>0..1</w:t>
            </w:r>
          </w:p>
        </w:tc>
        <w:tc>
          <w:tcPr>
            <w:tcW w:w="3544" w:type="dxa"/>
            <w:tcBorders>
              <w:top w:val="single" w:sz="4" w:space="0" w:color="auto"/>
              <w:left w:val="single" w:sz="4" w:space="0" w:color="auto"/>
              <w:bottom w:val="single" w:sz="4" w:space="0" w:color="auto"/>
              <w:right w:val="single" w:sz="4" w:space="0" w:color="auto"/>
            </w:tcBorders>
          </w:tcPr>
          <w:p w14:paraId="2F2DD15B" w14:textId="77777777" w:rsidR="005F47FF" w:rsidRDefault="005F47FF" w:rsidP="00A224F2">
            <w:pPr>
              <w:pStyle w:val="TAL"/>
              <w:rPr>
                <w:rFonts w:cs="Arial"/>
                <w:szCs w:val="18"/>
                <w:lang w:val="en-US" w:eastAsia="zh-CN"/>
              </w:rPr>
            </w:pPr>
            <w:r>
              <w:rPr>
                <w:rFonts w:cs="Arial"/>
                <w:szCs w:val="18"/>
                <w:lang w:val="en-US" w:eastAsia="zh-CN"/>
              </w:rPr>
              <w:t xml:space="preserve">Information of </w:t>
            </w:r>
            <w:r w:rsidRPr="00870923">
              <w:rPr>
                <w:rFonts w:cs="Arial"/>
                <w:szCs w:val="18"/>
                <w:lang w:val="en-US" w:eastAsia="zh-CN"/>
              </w:rPr>
              <w:t xml:space="preserve">the </w:t>
            </w:r>
            <w:r w:rsidRPr="00870923">
              <w:rPr>
                <w:rFonts w:cs="Arial"/>
                <w:szCs w:val="18"/>
                <w:lang w:eastAsia="zh-CN"/>
              </w:rPr>
              <w:t>flow alignment buffering</w:t>
            </w:r>
            <w:r w:rsidRPr="00870923">
              <w:rPr>
                <w:rFonts w:cs="Arial"/>
                <w:szCs w:val="18"/>
                <w:lang w:val="en-US" w:eastAsia="zh-CN"/>
              </w:rPr>
              <w:t xml:space="preserve"> threshold value for reporting measurements results</w:t>
            </w:r>
            <w:r>
              <w:rPr>
                <w:rFonts w:cs="Arial"/>
                <w:szCs w:val="18"/>
                <w:lang w:val="en-US" w:eastAsia="zh-CN"/>
              </w:rPr>
              <w:t xml:space="preserve"> for flow alignment</w:t>
            </w:r>
            <w:r w:rsidRPr="00870923">
              <w:rPr>
                <w:rFonts w:cs="Arial"/>
                <w:szCs w:val="18"/>
                <w:lang w:val="en-US" w:eastAsia="zh-CN"/>
              </w:rPr>
              <w:t xml:space="preserve"> in milliseconds</w:t>
            </w:r>
          </w:p>
        </w:tc>
        <w:tc>
          <w:tcPr>
            <w:tcW w:w="1224" w:type="dxa"/>
            <w:tcBorders>
              <w:top w:val="single" w:sz="4" w:space="0" w:color="auto"/>
              <w:left w:val="single" w:sz="4" w:space="0" w:color="auto"/>
              <w:bottom w:val="single" w:sz="4" w:space="0" w:color="auto"/>
              <w:right w:val="single" w:sz="4" w:space="0" w:color="auto"/>
            </w:tcBorders>
          </w:tcPr>
          <w:p w14:paraId="0BC563FB" w14:textId="77777777" w:rsidR="005F47FF" w:rsidRDefault="005F47FF" w:rsidP="00A224F2">
            <w:pPr>
              <w:pStyle w:val="TAL"/>
              <w:rPr>
                <w:rFonts w:cs="Arial"/>
                <w:szCs w:val="18"/>
              </w:rPr>
            </w:pPr>
          </w:p>
        </w:tc>
      </w:tr>
      <w:tr w:rsidR="005F47FF" w14:paraId="0CD7840C" w14:textId="77777777" w:rsidTr="00EA00BF">
        <w:trPr>
          <w:jc w:val="center"/>
        </w:trPr>
        <w:tc>
          <w:tcPr>
            <w:tcW w:w="1648" w:type="dxa"/>
            <w:tcBorders>
              <w:top w:val="single" w:sz="4" w:space="0" w:color="auto"/>
              <w:left w:val="single" w:sz="4" w:space="0" w:color="auto"/>
              <w:bottom w:val="single" w:sz="4" w:space="0" w:color="auto"/>
              <w:right w:val="single" w:sz="4" w:space="0" w:color="auto"/>
            </w:tcBorders>
          </w:tcPr>
          <w:p w14:paraId="4BE2D319" w14:textId="77777777" w:rsidR="005F47FF" w:rsidRDefault="005F47FF" w:rsidP="00A224F2">
            <w:pPr>
              <w:pStyle w:val="TAL"/>
              <w:rPr>
                <w:lang w:val="en-US"/>
              </w:rPr>
            </w:pP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w:t>
            </w:r>
          </w:p>
        </w:tc>
        <w:tc>
          <w:tcPr>
            <w:tcW w:w="1560" w:type="dxa"/>
            <w:tcBorders>
              <w:top w:val="single" w:sz="4" w:space="0" w:color="auto"/>
              <w:left w:val="single" w:sz="4" w:space="0" w:color="auto"/>
              <w:bottom w:val="single" w:sz="4" w:space="0" w:color="auto"/>
              <w:right w:val="single" w:sz="4" w:space="0" w:color="auto"/>
            </w:tcBorders>
          </w:tcPr>
          <w:p w14:paraId="57C93D13" w14:textId="77777777" w:rsidR="005F47FF" w:rsidRDefault="005F47FF" w:rsidP="00A224F2">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5E38D752" w14:textId="77777777" w:rsidR="005F47FF" w:rsidRPr="00830AC8" w:rsidRDefault="005F47FF" w:rsidP="00A224F2">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5A94153" w14:textId="77777777" w:rsidR="005F47FF" w:rsidRDefault="005F47FF" w:rsidP="00A224F2">
            <w:pPr>
              <w:pStyle w:val="TAL"/>
              <w:rPr>
                <w:lang w:eastAsia="zh-CN"/>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tcPr>
          <w:p w14:paraId="093BF382" w14:textId="77777777" w:rsidR="005F47FF" w:rsidRDefault="005F47FF" w:rsidP="00A224F2">
            <w:pPr>
              <w:pStyle w:val="TAL"/>
              <w:rPr>
                <w:rFonts w:cs="Arial"/>
                <w:szCs w:val="18"/>
                <w:lang w:val="en-US" w:eastAsia="zh-CN"/>
              </w:rPr>
            </w:pPr>
            <w:r>
              <w:t xml:space="preserve">Identify whether </w:t>
            </w:r>
            <w:r w:rsidRPr="00870923">
              <w:rPr>
                <w:lang w:eastAsia="zh-CN"/>
              </w:rPr>
              <w:t>the criterion for reporting measurements</w:t>
            </w:r>
            <w:r>
              <w:rPr>
                <w:lang w:eastAsia="zh-CN"/>
              </w:rPr>
              <w:t xml:space="preserve"> </w:t>
            </w:r>
            <w:r w:rsidRPr="00870923">
              <w:rPr>
                <w:lang w:eastAsia="zh-CN"/>
              </w:rPr>
              <w:t>results</w:t>
            </w:r>
            <w:r>
              <w:rPr>
                <w:lang w:eastAsia="zh-CN"/>
              </w:rPr>
              <w:t xml:space="preserve"> for flow alignment,</w:t>
            </w:r>
            <w:r w:rsidRPr="00870923">
              <w:rPr>
                <w:lang w:eastAsia="zh-CN"/>
              </w:rPr>
              <w:t xml:space="preserve"> is </w:t>
            </w:r>
            <w:r>
              <w:rPr>
                <w:lang w:eastAsia="zh-CN"/>
              </w:rPr>
              <w:t>based on reaching</w:t>
            </w:r>
            <w:r w:rsidRPr="00870923">
              <w:rPr>
                <w:lang w:eastAsia="zh-CN"/>
              </w:rPr>
              <w:t xml:space="preserve"> above</w:t>
            </w:r>
            <w:r>
              <w:rPr>
                <w:lang w:eastAsia="zh-CN"/>
              </w:rPr>
              <w:t xml:space="preserve"> or below</w:t>
            </w:r>
            <w:r w:rsidRPr="00870923">
              <w:rPr>
                <w:lang w:eastAsia="zh-CN"/>
              </w:rPr>
              <w:t xml:space="preserve"> </w:t>
            </w:r>
            <w:r>
              <w:rPr>
                <w:lang w:eastAsia="zh-CN"/>
              </w:rPr>
              <w:t>certain</w:t>
            </w:r>
            <w:r w:rsidRPr="00870923">
              <w:rPr>
                <w:lang w:eastAsia="zh-CN"/>
              </w:rPr>
              <w:t xml:space="preserve"> value indicated by the </w:t>
            </w:r>
            <w:r w:rsidRPr="00870923">
              <w:t>"</w:t>
            </w:r>
            <w:r>
              <w:t>bufferingT</w:t>
            </w:r>
            <w:r w:rsidRPr="00870923">
              <w:t>hreshold</w:t>
            </w:r>
            <w:r>
              <w:t>V</w:t>
            </w:r>
            <w:r w:rsidRPr="00870923">
              <w:t>alue".</w:t>
            </w:r>
            <w:r>
              <w:t xml:space="preserve"> Value </w:t>
            </w:r>
            <w:r w:rsidRPr="00870923">
              <w:t>"</w:t>
            </w:r>
            <w:r>
              <w:t>true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above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r>
              <w:t>bufferingT</w:t>
            </w:r>
            <w:r w:rsidRPr="00870923">
              <w:t>hreshold</w:t>
            </w:r>
            <w:r>
              <w:t>V</w:t>
            </w:r>
            <w:r w:rsidRPr="00870923">
              <w:t>alue"</w:t>
            </w:r>
            <w:r>
              <w:t xml:space="preserve">. Value </w:t>
            </w:r>
            <w:r w:rsidRPr="00870923">
              <w:t>"</w:t>
            </w:r>
            <w:r>
              <w:t>false</w:t>
            </w:r>
            <w:r w:rsidRPr="00870923">
              <w:t>"</w:t>
            </w:r>
            <w:r>
              <w:t xml:space="preserve"> indicates that the</w:t>
            </w:r>
            <w:r w:rsidRPr="00870923">
              <w:rPr>
                <w:lang w:eastAsia="zh-CN"/>
              </w:rPr>
              <w:t xml:space="preserve"> </w:t>
            </w:r>
            <w:r>
              <w:rPr>
                <w:lang w:eastAsia="zh-CN"/>
              </w:rPr>
              <w:t>flow alignment buffering reaches</w:t>
            </w:r>
            <w:r w:rsidRPr="00870923">
              <w:rPr>
                <w:lang w:eastAsia="zh-CN"/>
              </w:rPr>
              <w:t xml:space="preserve"> </w:t>
            </w:r>
            <w:r>
              <w:rPr>
                <w:lang w:eastAsia="zh-CN"/>
              </w:rPr>
              <w:t>below</w:t>
            </w:r>
            <w:r w:rsidRPr="00870923">
              <w:rPr>
                <w:lang w:eastAsia="zh-CN"/>
              </w:rPr>
              <w:t xml:space="preserve"> </w:t>
            </w:r>
            <w:r>
              <w:rPr>
                <w:lang w:eastAsia="zh-CN"/>
              </w:rPr>
              <w:t>a certain</w:t>
            </w:r>
            <w:r w:rsidRPr="00870923">
              <w:rPr>
                <w:lang w:eastAsia="zh-CN"/>
              </w:rPr>
              <w:t xml:space="preserve"> value</w:t>
            </w:r>
            <w:r>
              <w:rPr>
                <w:lang w:eastAsia="zh-CN"/>
              </w:rPr>
              <w:t xml:space="preserve"> for a certain amount of time </w:t>
            </w:r>
            <w:r w:rsidRPr="00870923">
              <w:rPr>
                <w:lang w:eastAsia="zh-CN"/>
              </w:rPr>
              <w:t xml:space="preserve">indicated by the </w:t>
            </w:r>
            <w:r w:rsidRPr="00870923">
              <w:t>"</w:t>
            </w:r>
            <w:r>
              <w:t>bufferingT</w:t>
            </w:r>
            <w:r w:rsidRPr="00870923">
              <w:t>hreshold</w:t>
            </w:r>
            <w:r>
              <w:t>V</w:t>
            </w:r>
            <w:r w:rsidRPr="00870923">
              <w:t>alue"</w:t>
            </w:r>
            <w:r>
              <w:t>.</w:t>
            </w:r>
          </w:p>
        </w:tc>
        <w:tc>
          <w:tcPr>
            <w:tcW w:w="1224" w:type="dxa"/>
            <w:tcBorders>
              <w:top w:val="single" w:sz="4" w:space="0" w:color="auto"/>
              <w:left w:val="single" w:sz="4" w:space="0" w:color="auto"/>
              <w:bottom w:val="single" w:sz="4" w:space="0" w:color="auto"/>
              <w:right w:val="single" w:sz="4" w:space="0" w:color="auto"/>
            </w:tcBorders>
          </w:tcPr>
          <w:p w14:paraId="5BF97A59" w14:textId="77777777" w:rsidR="005F47FF" w:rsidRDefault="005F47FF" w:rsidP="00A224F2">
            <w:pPr>
              <w:pStyle w:val="TAL"/>
              <w:rPr>
                <w:rFonts w:cs="Arial"/>
                <w:szCs w:val="18"/>
              </w:rPr>
            </w:pPr>
          </w:p>
        </w:tc>
      </w:tr>
      <w:tr w:rsidR="005F47FF" w14:paraId="45D894B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2F1806C" w14:textId="77777777" w:rsidR="005F47FF" w:rsidRDefault="005F47FF" w:rsidP="00A224F2">
            <w:pPr>
              <w:pStyle w:val="TAN"/>
              <w:rPr>
                <w:rFonts w:cs="Arial"/>
                <w:szCs w:val="18"/>
              </w:rPr>
            </w:pPr>
            <w:r>
              <w:t>NOTE:</w:t>
            </w:r>
            <w:r>
              <w:tab/>
              <w:t>At least one of these attributes shall be included.</w:t>
            </w:r>
          </w:p>
        </w:tc>
      </w:tr>
    </w:tbl>
    <w:p w14:paraId="51D66F49" w14:textId="77777777" w:rsidR="005F47FF" w:rsidRPr="005F47FF" w:rsidRDefault="005F47FF" w:rsidP="000160EB">
      <w:pPr>
        <w:rPr>
          <w:lang w:val="en-US" w:eastAsia="zh-CN"/>
        </w:rPr>
      </w:pPr>
    </w:p>
    <w:p w14:paraId="6FEE32BA" w14:textId="77777777" w:rsidR="005458FF" w:rsidRDefault="005458FF" w:rsidP="005458FF">
      <w:pPr>
        <w:pStyle w:val="Heading4"/>
        <w:rPr>
          <w:lang w:eastAsia="zh-CN"/>
        </w:rPr>
      </w:pPr>
      <w:bookmarkStart w:id="860" w:name="_CRA_3_2_3_3"/>
      <w:bookmarkStart w:id="861" w:name="_Toc168325632"/>
      <w:bookmarkStart w:id="862" w:name="_Toc233626670"/>
      <w:bookmarkEnd w:id="860"/>
      <w:r>
        <w:rPr>
          <w:lang w:eastAsia="zh-CN"/>
        </w:rPr>
        <w:t>A.3.2.3.3</w:t>
      </w:r>
      <w:r>
        <w:rPr>
          <w:lang w:eastAsia="zh-CN"/>
        </w:rPr>
        <w:tab/>
        <w:t>Simple data types and enumerations</w:t>
      </w:r>
      <w:bookmarkEnd w:id="861"/>
      <w:bookmarkEnd w:id="862"/>
    </w:p>
    <w:p w14:paraId="201CFE3C" w14:textId="77777777" w:rsidR="005458FF" w:rsidRDefault="005458FF" w:rsidP="005458FF">
      <w:pPr>
        <w:rPr>
          <w:lang w:eastAsia="zh-CN"/>
        </w:rPr>
      </w:pPr>
      <w:r>
        <w:rPr>
          <w:lang w:eastAsia="zh-CN"/>
        </w:rPr>
        <w:t>None.</w:t>
      </w:r>
    </w:p>
    <w:p w14:paraId="13521698" w14:textId="77777777" w:rsidR="005458FF" w:rsidRDefault="005458FF" w:rsidP="005458FF">
      <w:pPr>
        <w:pStyle w:val="Heading3"/>
      </w:pPr>
      <w:bookmarkStart w:id="863" w:name="_CRA_3_2_4"/>
      <w:bookmarkStart w:id="864" w:name="_Toc168325633"/>
      <w:bookmarkStart w:id="865" w:name="_Toc233626671"/>
      <w:bookmarkEnd w:id="863"/>
      <w:r>
        <w:t>A.3.2.4</w:t>
      </w:r>
      <w:r>
        <w:tab/>
        <w:t>Error Handling</w:t>
      </w:r>
      <w:bookmarkEnd w:id="864"/>
      <w:bookmarkEnd w:id="865"/>
    </w:p>
    <w:p w14:paraId="4F39940B" w14:textId="77777777" w:rsidR="005458FF" w:rsidRDefault="005458FF" w:rsidP="005458FF">
      <w:pPr>
        <w:rPr>
          <w:lang w:eastAsia="zh-CN"/>
        </w:rPr>
      </w:pPr>
      <w:r>
        <w:rPr>
          <w:lang w:eastAsia="zh-CN"/>
        </w:rPr>
        <w:t>General error responses are defined in clause</w:t>
      </w:r>
      <w:r>
        <w:t> C.1.3 of 3GPP TS 24.546 [6]</w:t>
      </w:r>
      <w:r>
        <w:rPr>
          <w:lang w:eastAsia="zh-CN"/>
        </w:rPr>
        <w:t>.</w:t>
      </w:r>
    </w:p>
    <w:p w14:paraId="6EF14721" w14:textId="77777777" w:rsidR="005458FF" w:rsidRDefault="005458FF" w:rsidP="005458FF">
      <w:pPr>
        <w:pStyle w:val="Heading3"/>
      </w:pPr>
      <w:bookmarkStart w:id="866" w:name="_CRA_3_2_5"/>
      <w:bookmarkStart w:id="867" w:name="_Toc168325634"/>
      <w:bookmarkStart w:id="868" w:name="_Toc233626672"/>
      <w:bookmarkEnd w:id="866"/>
      <w:r>
        <w:t>A.3.2.5</w:t>
      </w:r>
      <w:r>
        <w:tab/>
        <w:t>CDDL Specification</w:t>
      </w:r>
      <w:bookmarkEnd w:id="867"/>
      <w:bookmarkEnd w:id="868"/>
    </w:p>
    <w:p w14:paraId="3942B4B9" w14:textId="77777777" w:rsidR="005458FF" w:rsidRDefault="005458FF" w:rsidP="005458FF">
      <w:pPr>
        <w:pStyle w:val="Heading4"/>
        <w:rPr>
          <w:lang w:eastAsia="zh-CN"/>
        </w:rPr>
      </w:pPr>
      <w:bookmarkStart w:id="869" w:name="_CRA_3_2_5_1"/>
      <w:bookmarkStart w:id="870" w:name="_Toc168325635"/>
      <w:bookmarkStart w:id="871" w:name="_Toc233626673"/>
      <w:bookmarkEnd w:id="869"/>
      <w:r>
        <w:t>A.3.2.5</w:t>
      </w:r>
      <w:r>
        <w:rPr>
          <w:lang w:eastAsia="zh-CN"/>
        </w:rPr>
        <w:t>.1</w:t>
      </w:r>
      <w:r>
        <w:rPr>
          <w:lang w:eastAsia="zh-CN"/>
        </w:rPr>
        <w:tab/>
        <w:t>Introduction</w:t>
      </w:r>
      <w:bookmarkEnd w:id="870"/>
      <w:bookmarkEnd w:id="871"/>
    </w:p>
    <w:p w14:paraId="4F1C013C" w14:textId="2C7A7820" w:rsidR="005458FF" w:rsidRDefault="005458FF" w:rsidP="005458FF">
      <w:r>
        <w:t>The data model described in clause </w:t>
      </w:r>
      <w:r>
        <w:rPr>
          <w:lang w:eastAsia="zh-CN"/>
        </w:rPr>
        <w:t>A.3.1.3</w:t>
      </w:r>
      <w:r>
        <w:t xml:space="preserve"> shall be binary encoded in the CBOR format as described in IETF RFC 8949 </w:t>
      </w:r>
      <w:r>
        <w:rPr>
          <w:lang w:eastAsia="zh-CN"/>
        </w:rPr>
        <w:t>[</w:t>
      </w:r>
      <w:r w:rsidR="003D29E8">
        <w:rPr>
          <w:lang w:eastAsia="zh-CN"/>
        </w:rPr>
        <w:t>20</w:t>
      </w:r>
      <w:r>
        <w:rPr>
          <w:lang w:eastAsia="zh-CN"/>
        </w:rPr>
        <w:t>]</w:t>
      </w:r>
      <w:r>
        <w:t>.</w:t>
      </w:r>
    </w:p>
    <w:p w14:paraId="00684772" w14:textId="583F9B82" w:rsidR="005458FF" w:rsidRDefault="005458FF" w:rsidP="005458FF">
      <w:r>
        <w:t>Clause A.3.2.5</w:t>
      </w:r>
      <w:r>
        <w:rPr>
          <w:lang w:eastAsia="zh-CN"/>
        </w:rPr>
        <w:t>.2</w:t>
      </w:r>
      <w:r>
        <w:t xml:space="preserve"> uses the concise data definition language described in IETF RFC 8610 [</w:t>
      </w:r>
      <w:r w:rsidR="00533E9D">
        <w:t>1</w:t>
      </w:r>
      <w:r w:rsidR="003D29E8">
        <w:t>9</w:t>
      </w:r>
      <w:r>
        <w:t xml:space="preserve">] and provides corresponding representation of the SDD_TransmissionQualityMeasurement </w:t>
      </w:r>
      <w:r>
        <w:rPr>
          <w:lang w:val="en-US" w:eastAsia="zh-CN"/>
        </w:rPr>
        <w:t xml:space="preserve">API provided by </w:t>
      </w:r>
      <w:r w:rsidR="00A54533">
        <w:rPr>
          <w:lang w:val="en-US" w:eastAsia="zh-CN"/>
        </w:rPr>
        <w:t xml:space="preserve">the </w:t>
      </w:r>
      <w:r>
        <w:rPr>
          <w:lang w:val="en-US" w:eastAsia="zh-CN"/>
        </w:rPr>
        <w:t>SDDM-S</w:t>
      </w:r>
      <w:r>
        <w:rPr>
          <w:lang w:eastAsia="zh-CN"/>
        </w:rPr>
        <w:t xml:space="preserve"> data model</w:t>
      </w:r>
      <w:r>
        <w:t>.</w:t>
      </w:r>
    </w:p>
    <w:p w14:paraId="3B89A26D" w14:textId="77777777" w:rsidR="005458FF" w:rsidRDefault="005458FF" w:rsidP="005458FF">
      <w:pPr>
        <w:pStyle w:val="Heading4"/>
        <w:rPr>
          <w:lang w:eastAsia="zh-CN"/>
        </w:rPr>
      </w:pPr>
      <w:bookmarkStart w:id="872" w:name="_CRA_3_2_5_2"/>
      <w:bookmarkStart w:id="873" w:name="_Toc168325636"/>
      <w:bookmarkStart w:id="874" w:name="_Toc233626674"/>
      <w:bookmarkEnd w:id="872"/>
      <w:r>
        <w:t>A.3.2.5</w:t>
      </w:r>
      <w:r>
        <w:rPr>
          <w:lang w:eastAsia="zh-CN"/>
        </w:rPr>
        <w:t>.2</w:t>
      </w:r>
      <w:r>
        <w:rPr>
          <w:lang w:eastAsia="zh-CN"/>
        </w:rPr>
        <w:tab/>
        <w:t>CDDL document</w:t>
      </w:r>
      <w:bookmarkEnd w:id="873"/>
      <w:bookmarkEnd w:id="874"/>
    </w:p>
    <w:p w14:paraId="291CF743" w14:textId="77777777" w:rsidR="00867D82" w:rsidRPr="00932268" w:rsidRDefault="00867D82" w:rsidP="00867D82">
      <w:pPr>
        <w:pStyle w:val="PL"/>
        <w:rPr>
          <w:lang w:eastAsia="zh-CN"/>
        </w:rPr>
      </w:pPr>
      <w:r>
        <w:rPr>
          <w:lang w:eastAsia="zh-CN"/>
        </w:rPr>
        <w:t>;;; MeasurementSubscriptionRequest</w:t>
      </w:r>
    </w:p>
    <w:p w14:paraId="57467C09"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46115609" w14:textId="77777777" w:rsidR="00867D82" w:rsidRPr="00932268" w:rsidRDefault="00867D82" w:rsidP="00867D82">
      <w:pPr>
        <w:pStyle w:val="PL"/>
        <w:rPr>
          <w:lang w:eastAsia="zh-CN"/>
        </w:rPr>
      </w:pPr>
      <w:r>
        <w:rPr>
          <w:lang w:eastAsia="zh-CN"/>
        </w:rPr>
        <w:t>MeasurementSubscriptionRequest</w:t>
      </w:r>
      <w:r w:rsidRPr="00932268">
        <w:rPr>
          <w:lang w:eastAsia="zh-CN"/>
        </w:rPr>
        <w:t xml:space="preserve"> = {</w:t>
      </w:r>
    </w:p>
    <w:p w14:paraId="221E7F46" w14:textId="3F793F9E" w:rsidR="00867D82"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27B9214D" w14:textId="14CA434F" w:rsidR="005F47FF" w:rsidRPr="00932268" w:rsidRDefault="005F47FF" w:rsidP="00867D82">
      <w:pPr>
        <w:pStyle w:val="PL"/>
        <w:rPr>
          <w:lang w:eastAsia="zh-CN"/>
        </w:rPr>
      </w:pPr>
      <w:r>
        <w:rPr>
          <w:lang w:eastAsia="zh-CN"/>
        </w:rPr>
        <w:t xml:space="preserve"> </w:t>
      </w:r>
      <w:r w:rsidRPr="00870923">
        <w:rPr>
          <w:lang w:eastAsia="zh-CN"/>
        </w:rPr>
        <w:t xml:space="preserve">? </w:t>
      </w:r>
      <w:r>
        <w:rPr>
          <w:lang w:eastAsia="zh-CN"/>
        </w:rPr>
        <w:t>s</w:t>
      </w:r>
      <w:r w:rsidRPr="00870923">
        <w:rPr>
          <w:lang w:eastAsia="zh-CN"/>
        </w:rPr>
        <w:t>ealdd</w:t>
      </w:r>
      <w:r>
        <w:rPr>
          <w:lang w:eastAsia="zh-CN"/>
        </w:rPr>
        <w:t>M</w:t>
      </w:r>
      <w:r w:rsidRPr="00870923">
        <w:rPr>
          <w:lang w:eastAsia="zh-CN"/>
        </w:rPr>
        <w:t>ulti</w:t>
      </w:r>
      <w:r>
        <w:rPr>
          <w:lang w:eastAsia="zh-CN"/>
        </w:rPr>
        <w:t>M</w:t>
      </w:r>
      <w:r w:rsidRPr="00870923">
        <w:rPr>
          <w:lang w:eastAsia="zh-CN"/>
        </w:rPr>
        <w:t>odalFlowId: Uinteger</w:t>
      </w:r>
    </w:p>
    <w:p w14:paraId="07055868" w14:textId="648FDED7"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731D3531" w14:textId="7E64C893"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r w:rsidR="00FD1B99">
        <w:rPr>
          <w:lang w:eastAsia="zh-CN"/>
        </w:rPr>
        <w:t>tstr</w:t>
      </w:r>
      <w:r>
        <w:rPr>
          <w:lang w:eastAsia="zh-CN"/>
        </w:rPr>
        <w:t xml:space="preserve">    </w:t>
      </w:r>
    </w:p>
    <w:p w14:paraId="428E877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70EFEB5F"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3F25811D"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1CD71B11" w14:textId="7B6FB3DF"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03361360"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3EDEE53D" w14:textId="10C62401" w:rsidR="005F47FF" w:rsidRPr="00932268" w:rsidRDefault="005F47FF" w:rsidP="00867D82">
      <w:pPr>
        <w:pStyle w:val="PL"/>
        <w:rPr>
          <w:lang w:eastAsia="zh-CN"/>
        </w:rPr>
      </w:pPr>
      <w:r>
        <w:rPr>
          <w:lang w:eastAsia="zh-CN"/>
        </w:rPr>
        <w:t xml:space="preserve"> </w:t>
      </w:r>
      <w:r w:rsidRPr="00870923">
        <w:rPr>
          <w:lang w:eastAsia="zh-CN"/>
        </w:rPr>
        <w:t>? flowAlignmentReportingCriteria</w:t>
      </w:r>
      <w:r>
        <w:rPr>
          <w:lang w:eastAsia="zh-CN"/>
        </w:rPr>
        <w:t>List: FlowAlignmentReportingCriteria</w:t>
      </w:r>
    </w:p>
    <w:p w14:paraId="4C920631"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E90A160" w14:textId="77777777" w:rsidR="000621D7" w:rsidRPr="00932268" w:rsidRDefault="00867D82" w:rsidP="000621D7">
      <w:pPr>
        <w:pStyle w:val="PL"/>
        <w:rPr>
          <w:lang w:eastAsia="zh-CN"/>
        </w:rPr>
      </w:pPr>
      <w:r>
        <w:rPr>
          <w:lang w:eastAsia="zh-CN"/>
        </w:rPr>
        <w:t xml:space="preserve"> ? valTgtUe: ValTargetUe</w:t>
      </w:r>
      <w:r w:rsidRPr="00932268">
        <w:rPr>
          <w:lang w:eastAsia="zh-CN"/>
        </w:rPr>
        <w:t xml:space="preserve">        </w:t>
      </w:r>
      <w:r w:rsidR="000621D7" w:rsidRPr="00932268">
        <w:rPr>
          <w:lang w:eastAsia="zh-CN"/>
        </w:rPr>
        <w:t xml:space="preserve"> </w:t>
      </w:r>
    </w:p>
    <w:p w14:paraId="1376BFF5" w14:textId="7F4E001C" w:rsidR="000621D7" w:rsidRDefault="000621D7" w:rsidP="000621D7">
      <w:pPr>
        <w:pStyle w:val="PL"/>
      </w:pPr>
      <w:r>
        <w:rPr>
          <w:lang w:eastAsia="zh-CN"/>
        </w:rPr>
        <w:t xml:space="preserve"> ? </w:t>
      </w:r>
      <w:r w:rsidRPr="007F21F1">
        <w:rPr>
          <w:lang w:eastAsia="zh-CN"/>
        </w:rPr>
        <w:t>non3gppAccessPolicy</w:t>
      </w:r>
      <w:r>
        <w:rPr>
          <w:lang w:eastAsia="zh-CN"/>
        </w:rPr>
        <w:t xml:space="preserve">: </w:t>
      </w:r>
      <w:r>
        <w:t>Non3gppAccessPolicy</w:t>
      </w:r>
    </w:p>
    <w:p w14:paraId="0E653A9F" w14:textId="7E117E88" w:rsidR="00FD1B99" w:rsidRPr="00932268" w:rsidRDefault="00FD1B99" w:rsidP="000621D7">
      <w:pPr>
        <w:pStyle w:val="PL"/>
        <w:rPr>
          <w:lang w:eastAsia="zh-CN"/>
        </w:rPr>
      </w:pPr>
      <w:r w:rsidRPr="00D1018B">
        <w:rPr>
          <w:lang w:eastAsia="zh-CN"/>
        </w:rPr>
        <w:t>* tstr =&gt; any</w:t>
      </w:r>
      <w:r>
        <w:rPr>
          <w:lang w:eastAsia="zh-CN"/>
        </w:rPr>
        <w:t xml:space="preserve">   </w:t>
      </w:r>
    </w:p>
    <w:p w14:paraId="591AD0A3" w14:textId="77777777" w:rsidR="00867D82" w:rsidRPr="00932268" w:rsidRDefault="00867D82" w:rsidP="00867D82">
      <w:pPr>
        <w:pStyle w:val="PL"/>
        <w:rPr>
          <w:lang w:eastAsia="zh-CN"/>
        </w:rPr>
      </w:pPr>
      <w:r w:rsidRPr="00932268">
        <w:rPr>
          <w:lang w:eastAsia="zh-CN"/>
        </w:rPr>
        <w:lastRenderedPageBreak/>
        <w:t>}</w:t>
      </w:r>
    </w:p>
    <w:p w14:paraId="74C2EE94" w14:textId="77777777" w:rsidR="00867D82" w:rsidRPr="00932268" w:rsidRDefault="00867D82" w:rsidP="00867D82">
      <w:pPr>
        <w:pStyle w:val="PL"/>
        <w:rPr>
          <w:lang w:eastAsia="zh-CN"/>
        </w:rPr>
      </w:pPr>
    </w:p>
    <w:p w14:paraId="75479D26" w14:textId="77777777" w:rsidR="00867D82" w:rsidRPr="00932268" w:rsidRDefault="00867D82" w:rsidP="00867D82">
      <w:pPr>
        <w:pStyle w:val="PL"/>
        <w:rPr>
          <w:lang w:eastAsia="zh-CN"/>
        </w:rPr>
      </w:pPr>
      <w:r>
        <w:rPr>
          <w:lang w:eastAsia="zh-CN"/>
        </w:rPr>
        <w:t>;;; MeasurementSubscriptionResponse</w:t>
      </w:r>
    </w:p>
    <w:p w14:paraId="57649E88"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4A22BE9E" w14:textId="77777777" w:rsidR="00867D82" w:rsidRPr="00932268" w:rsidRDefault="00867D82" w:rsidP="00867D82">
      <w:pPr>
        <w:pStyle w:val="PL"/>
        <w:rPr>
          <w:lang w:eastAsia="zh-CN"/>
        </w:rPr>
      </w:pPr>
      <w:r>
        <w:rPr>
          <w:lang w:eastAsia="zh-CN"/>
        </w:rPr>
        <w:t>MeasurementSubscriptionResponse</w:t>
      </w:r>
      <w:r w:rsidRPr="00932268">
        <w:rPr>
          <w:lang w:eastAsia="zh-CN"/>
        </w:rPr>
        <w:t xml:space="preserve"> = {</w:t>
      </w:r>
    </w:p>
    <w:p w14:paraId="31F78CDD" w14:textId="77777777" w:rsidR="00867D82" w:rsidRPr="00932268" w:rsidRDefault="00867D82" w:rsidP="00867D8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0E3CF7C"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E9B6951" w14:textId="77777777" w:rsidR="00867D82" w:rsidRDefault="00867D82" w:rsidP="00867D82">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2C6837A" w14:textId="45A7F314" w:rsidR="00FD1B99" w:rsidRPr="00932268" w:rsidRDefault="00FD1B99" w:rsidP="00867D82">
      <w:pPr>
        <w:pStyle w:val="PL"/>
        <w:rPr>
          <w:lang w:eastAsia="zh-CN"/>
        </w:rPr>
      </w:pPr>
      <w:r w:rsidRPr="00D1018B">
        <w:rPr>
          <w:lang w:eastAsia="zh-CN"/>
        </w:rPr>
        <w:t>* tstr =&gt; any</w:t>
      </w:r>
    </w:p>
    <w:p w14:paraId="6B2414C7" w14:textId="77777777" w:rsidR="00867D82" w:rsidRPr="00932268" w:rsidRDefault="00867D82" w:rsidP="00867D82">
      <w:pPr>
        <w:pStyle w:val="PL"/>
        <w:rPr>
          <w:lang w:eastAsia="zh-CN"/>
        </w:rPr>
      </w:pPr>
      <w:r w:rsidRPr="00932268">
        <w:rPr>
          <w:lang w:eastAsia="zh-CN"/>
        </w:rPr>
        <w:t>}</w:t>
      </w:r>
    </w:p>
    <w:p w14:paraId="623DFF1E" w14:textId="77777777" w:rsidR="00867D82" w:rsidRPr="00932268" w:rsidRDefault="00867D82" w:rsidP="00867D82">
      <w:pPr>
        <w:pStyle w:val="PL"/>
        <w:rPr>
          <w:lang w:eastAsia="zh-CN"/>
        </w:rPr>
      </w:pPr>
    </w:p>
    <w:p w14:paraId="7F71003B" w14:textId="298A5E2D" w:rsidR="00867D82" w:rsidRPr="00932268" w:rsidRDefault="00867D82" w:rsidP="00867D82">
      <w:pPr>
        <w:pStyle w:val="PL"/>
        <w:rPr>
          <w:lang w:eastAsia="zh-CN"/>
        </w:rPr>
      </w:pPr>
      <w:r>
        <w:rPr>
          <w:lang w:eastAsia="zh-CN"/>
        </w:rPr>
        <w:t xml:space="preserve">;;; </w:t>
      </w:r>
      <w:r w:rsidR="004C15CA">
        <w:t>MeasurementNotification</w:t>
      </w:r>
    </w:p>
    <w:p w14:paraId="2D22CB93" w14:textId="77777777" w:rsidR="00867D82" w:rsidRPr="00950778" w:rsidRDefault="00867D82" w:rsidP="00867D82">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AE88EDC" w14:textId="3C4BACA7" w:rsidR="00867D82" w:rsidRPr="00932268" w:rsidRDefault="004C15CA" w:rsidP="00867D82">
      <w:pPr>
        <w:pStyle w:val="PL"/>
        <w:rPr>
          <w:lang w:eastAsia="zh-CN"/>
        </w:rPr>
      </w:pPr>
      <w:r>
        <w:t>MeasurementNotification</w:t>
      </w:r>
      <w:r w:rsidR="00867D82" w:rsidRPr="00932268">
        <w:rPr>
          <w:lang w:eastAsia="zh-CN"/>
        </w:rPr>
        <w:t xml:space="preserve"> = {</w:t>
      </w:r>
    </w:p>
    <w:p w14:paraId="36BD5A33" w14:textId="3E2B675F" w:rsidR="00867D82" w:rsidRPr="00932268" w:rsidRDefault="00867D82" w:rsidP="00867D82">
      <w:pPr>
        <w:pStyle w:val="PL"/>
        <w:rPr>
          <w:lang w:eastAsia="zh-CN"/>
        </w:rPr>
      </w:pPr>
      <w:r w:rsidRPr="00932268">
        <w:rPr>
          <w:lang w:eastAsia="zh-CN"/>
        </w:rPr>
        <w:t xml:space="preserve"> </w:t>
      </w:r>
      <w:r w:rsidRPr="007F6DD1">
        <w:rPr>
          <w:lang w:eastAsia="zh-CN"/>
        </w:rPr>
        <w:t>seal</w:t>
      </w:r>
      <w:r w:rsidR="00D85D0C">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93A2CEC" w14:textId="0754779D" w:rsidR="00867D82" w:rsidRPr="00932268" w:rsidRDefault="00867D82" w:rsidP="00867D82">
      <w:pPr>
        <w:pStyle w:val="PL"/>
        <w:rPr>
          <w:lang w:eastAsia="zh-CN"/>
        </w:rPr>
      </w:pPr>
      <w:r>
        <w:rPr>
          <w:lang w:eastAsia="zh-CN"/>
        </w:rPr>
        <w:t xml:space="preserve"> measurement</w:t>
      </w:r>
      <w:r w:rsidRPr="007F6DD1">
        <w:rPr>
          <w:lang w:eastAsia="zh-CN"/>
        </w:rPr>
        <w:t>Id</w:t>
      </w:r>
      <w:r w:rsidRPr="00932268">
        <w:rPr>
          <w:lang w:eastAsia="zh-CN"/>
        </w:rPr>
        <w:t xml:space="preserve">: </w:t>
      </w:r>
      <w:r w:rsidR="00FD1B99">
        <w:rPr>
          <w:lang w:eastAsia="zh-CN"/>
        </w:rPr>
        <w:t>tstr</w:t>
      </w:r>
      <w:r w:rsidRPr="00932268">
        <w:rPr>
          <w:lang w:eastAsia="zh-CN"/>
        </w:rPr>
        <w:t xml:space="preserve">         </w:t>
      </w:r>
      <w:r>
        <w:rPr>
          <w:lang w:eastAsia="zh-CN"/>
        </w:rPr>
        <w:t xml:space="preserve">  </w:t>
      </w:r>
    </w:p>
    <w:p w14:paraId="67DA1DC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35B4E5B5"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77DD341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7C24EA76"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2F43BE68"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4EC7A44"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0F1B5E6B" w14:textId="77777777" w:rsidR="00867D82" w:rsidRPr="00932268" w:rsidRDefault="00867D82" w:rsidP="00867D82">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D91308B" w14:textId="77777777" w:rsidR="000621D7" w:rsidRPr="00932268" w:rsidRDefault="00867D82" w:rsidP="000621D7">
      <w:pPr>
        <w:pStyle w:val="PL"/>
        <w:rPr>
          <w:lang w:eastAsia="zh-CN"/>
        </w:rPr>
      </w:pPr>
      <w:r>
        <w:rPr>
          <w:lang w:eastAsia="zh-CN"/>
        </w:rPr>
        <w:t xml:space="preserve"> ? timeStamp: TimeOfDay </w:t>
      </w:r>
      <w:r w:rsidRPr="00932268">
        <w:rPr>
          <w:lang w:eastAsia="zh-CN"/>
        </w:rPr>
        <w:t xml:space="preserve">        </w:t>
      </w:r>
      <w:r w:rsidR="000621D7" w:rsidRPr="00932268">
        <w:rPr>
          <w:lang w:eastAsia="zh-CN"/>
        </w:rPr>
        <w:t xml:space="preserve"> </w:t>
      </w:r>
    </w:p>
    <w:p w14:paraId="2801EEF0" w14:textId="10F56B8F" w:rsidR="00867D82" w:rsidRDefault="000621D7" w:rsidP="00867D82">
      <w:pPr>
        <w:pStyle w:val="PL"/>
      </w:pPr>
      <w:r>
        <w:rPr>
          <w:lang w:eastAsia="zh-CN"/>
        </w:rPr>
        <w:t xml:space="preserve"> ? </w:t>
      </w:r>
      <w:r>
        <w:t>non3gppAccessMeasurements: [* Non3gppAccessMeasurement]</w:t>
      </w:r>
    </w:p>
    <w:p w14:paraId="7F40DBD3" w14:textId="5838E6D4" w:rsidR="00FD1B99" w:rsidRPr="00932268" w:rsidRDefault="00FD1B99" w:rsidP="00867D82">
      <w:pPr>
        <w:pStyle w:val="PL"/>
      </w:pPr>
      <w:r w:rsidRPr="00D1018B">
        <w:rPr>
          <w:lang w:eastAsia="zh-CN"/>
        </w:rPr>
        <w:t>* tstr =&gt; any</w:t>
      </w:r>
    </w:p>
    <w:p w14:paraId="6D382C46" w14:textId="77777777" w:rsidR="00867D82" w:rsidRPr="00932268" w:rsidRDefault="00867D82" w:rsidP="00867D82">
      <w:pPr>
        <w:pStyle w:val="PL"/>
        <w:rPr>
          <w:lang w:eastAsia="zh-CN"/>
        </w:rPr>
      </w:pPr>
      <w:r w:rsidRPr="00932268">
        <w:rPr>
          <w:lang w:eastAsia="zh-CN"/>
        </w:rPr>
        <w:t>}</w:t>
      </w:r>
    </w:p>
    <w:p w14:paraId="1F077763" w14:textId="77777777" w:rsidR="00867D82" w:rsidRPr="00932268" w:rsidRDefault="00867D82" w:rsidP="00867D82">
      <w:pPr>
        <w:pStyle w:val="PL"/>
        <w:rPr>
          <w:lang w:eastAsia="zh-CN"/>
        </w:rPr>
      </w:pPr>
    </w:p>
    <w:p w14:paraId="7C7BD17A" w14:textId="77777777" w:rsidR="00867D82" w:rsidRPr="00932268" w:rsidRDefault="00867D82" w:rsidP="00867D82">
      <w:pPr>
        <w:pStyle w:val="PL"/>
        <w:rPr>
          <w:lang w:eastAsia="zh-CN"/>
        </w:rPr>
      </w:pPr>
      <w:r w:rsidRPr="00932268">
        <w:rPr>
          <w:lang w:eastAsia="zh-CN"/>
        </w:rPr>
        <w:t xml:space="preserve">;;; </w:t>
      </w:r>
      <w:r>
        <w:rPr>
          <w:lang w:eastAsia="zh-CN"/>
        </w:rPr>
        <w:t>ReportingCriteria</w:t>
      </w:r>
    </w:p>
    <w:p w14:paraId="35201E39" w14:textId="77777777" w:rsidR="00867D82" w:rsidRPr="00932268" w:rsidRDefault="00867D82" w:rsidP="00867D82">
      <w:pPr>
        <w:pStyle w:val="PL"/>
        <w:rPr>
          <w:lang w:eastAsia="zh-CN"/>
        </w:rPr>
      </w:pPr>
      <w:r>
        <w:rPr>
          <w:lang w:eastAsia="zh-CN"/>
        </w:rPr>
        <w:t>ReportingCriteria</w:t>
      </w:r>
      <w:r w:rsidRPr="00932268">
        <w:rPr>
          <w:lang w:eastAsia="zh-CN"/>
        </w:rPr>
        <w:t xml:space="preserve"> = {</w:t>
      </w:r>
    </w:p>
    <w:p w14:paraId="2C342F93" w14:textId="77777777" w:rsidR="00867D82" w:rsidRPr="00932268" w:rsidRDefault="00867D82" w:rsidP="00867D82">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6911DD16" w14:textId="77777777" w:rsidR="00867D82" w:rsidRDefault="00867D82" w:rsidP="00867D82">
      <w:pPr>
        <w:pStyle w:val="PL"/>
        <w:rPr>
          <w:lang w:eastAsia="zh-CN"/>
        </w:rPr>
      </w:pPr>
      <w:r w:rsidRPr="00932268">
        <w:rPr>
          <w:lang w:eastAsia="zh-CN"/>
        </w:rPr>
        <w:t xml:space="preserve"> ? </w:t>
      </w:r>
      <w:r>
        <w:rPr>
          <w:lang w:val="en-US"/>
        </w:rPr>
        <w:t>bitrate</w:t>
      </w:r>
      <w:r>
        <w:rPr>
          <w:lang w:eastAsia="zh-CN"/>
        </w:rPr>
        <w:t>: BitrateValue</w:t>
      </w:r>
    </w:p>
    <w:p w14:paraId="45029087" w14:textId="0549976E" w:rsidR="00FD1B99" w:rsidRPr="00932268" w:rsidRDefault="00FD1B99" w:rsidP="00867D82">
      <w:pPr>
        <w:pStyle w:val="PL"/>
        <w:rPr>
          <w:lang w:eastAsia="zh-CN"/>
        </w:rPr>
      </w:pPr>
      <w:r w:rsidRPr="00D1018B">
        <w:rPr>
          <w:lang w:eastAsia="zh-CN"/>
        </w:rPr>
        <w:t>* tstr =&gt; any</w:t>
      </w:r>
    </w:p>
    <w:p w14:paraId="6D5B8828" w14:textId="77777777" w:rsidR="00867D82" w:rsidRPr="00932268" w:rsidRDefault="00867D82" w:rsidP="00867D82">
      <w:pPr>
        <w:pStyle w:val="PL"/>
        <w:rPr>
          <w:lang w:eastAsia="zh-CN"/>
        </w:rPr>
      </w:pPr>
      <w:r w:rsidRPr="00932268">
        <w:rPr>
          <w:lang w:eastAsia="zh-CN"/>
        </w:rPr>
        <w:t>}</w:t>
      </w:r>
    </w:p>
    <w:p w14:paraId="6B834756" w14:textId="77777777" w:rsidR="00867D82" w:rsidRDefault="00867D82" w:rsidP="00867D82">
      <w:pPr>
        <w:pStyle w:val="PL"/>
        <w:rPr>
          <w:lang w:eastAsia="zh-CN"/>
        </w:rPr>
      </w:pPr>
    </w:p>
    <w:p w14:paraId="2BF7DD8E" w14:textId="77777777" w:rsidR="005F47FF" w:rsidRPr="00870923" w:rsidRDefault="005F47FF" w:rsidP="005F47FF">
      <w:pPr>
        <w:pStyle w:val="PL"/>
        <w:rPr>
          <w:lang w:eastAsia="zh-CN"/>
        </w:rPr>
      </w:pPr>
      <w:r w:rsidRPr="00870923">
        <w:rPr>
          <w:lang w:eastAsia="zh-CN"/>
        </w:rPr>
        <w:t xml:space="preserve">;;; </w:t>
      </w:r>
      <w:r>
        <w:rPr>
          <w:lang w:eastAsia="zh-CN"/>
        </w:rPr>
        <w:t>FlowAlignment</w:t>
      </w:r>
      <w:r w:rsidRPr="00870923">
        <w:rPr>
          <w:lang w:eastAsia="zh-CN"/>
        </w:rPr>
        <w:t>ReportingCriteria</w:t>
      </w:r>
    </w:p>
    <w:p w14:paraId="5EFB4AA7" w14:textId="77777777" w:rsidR="005F47FF" w:rsidRPr="00870923" w:rsidRDefault="005F47FF" w:rsidP="005F47FF">
      <w:pPr>
        <w:pStyle w:val="PL"/>
        <w:rPr>
          <w:lang w:eastAsia="zh-CN"/>
        </w:rPr>
      </w:pPr>
      <w:r>
        <w:rPr>
          <w:lang w:eastAsia="zh-CN"/>
        </w:rPr>
        <w:t>FlowAlignment</w:t>
      </w:r>
      <w:r w:rsidRPr="00870923">
        <w:rPr>
          <w:lang w:eastAsia="zh-CN"/>
        </w:rPr>
        <w:t>ReportingCriteria = {</w:t>
      </w:r>
    </w:p>
    <w:p w14:paraId="696BE01A" w14:textId="77777777" w:rsidR="005F47FF" w:rsidRPr="00870923" w:rsidRDefault="005F47FF" w:rsidP="005F47FF">
      <w:pPr>
        <w:pStyle w:val="PL"/>
        <w:rPr>
          <w:lang w:eastAsia="zh-CN"/>
        </w:rPr>
      </w:pPr>
      <w:r w:rsidRPr="00870923">
        <w:rPr>
          <w:lang w:eastAsia="zh-CN"/>
        </w:rPr>
        <w:t xml:space="preserve"> ? </w:t>
      </w:r>
      <w:r w:rsidRPr="00516B9B">
        <w:rPr>
          <w:lang w:val="en-US"/>
        </w:rPr>
        <w:t>flowAlignmentReportingCriteriaIdentifier</w:t>
      </w:r>
      <w:r w:rsidRPr="00870923">
        <w:rPr>
          <w:lang w:eastAsia="zh-CN"/>
        </w:rPr>
        <w:t>: Uinteger</w:t>
      </w:r>
    </w:p>
    <w:p w14:paraId="6A8133D0" w14:textId="77777777" w:rsidR="005F47FF" w:rsidRDefault="005F47FF" w:rsidP="005F47FF">
      <w:pPr>
        <w:pStyle w:val="PL"/>
        <w:rPr>
          <w:lang w:eastAsia="zh-CN"/>
        </w:rPr>
      </w:pPr>
      <w:r w:rsidRPr="00870923">
        <w:rPr>
          <w:lang w:eastAsia="zh-CN"/>
        </w:rPr>
        <w:t xml:space="preserve"> ? </w:t>
      </w:r>
      <w:r w:rsidRPr="009A72A4">
        <w:rPr>
          <w:lang w:val="en-US"/>
        </w:rPr>
        <w:t>bufferingThresholdValue</w:t>
      </w:r>
      <w:r w:rsidRPr="00870923">
        <w:rPr>
          <w:lang w:eastAsia="zh-CN"/>
        </w:rPr>
        <w:t>: Uinteger</w:t>
      </w:r>
    </w:p>
    <w:p w14:paraId="79ADA1C1" w14:textId="77777777" w:rsidR="005F47FF" w:rsidRDefault="005F47FF" w:rsidP="005F47FF">
      <w:pPr>
        <w:pStyle w:val="PL"/>
        <w:rPr>
          <w:lang w:val="en-US"/>
        </w:rPr>
      </w:pPr>
      <w:r>
        <w:rPr>
          <w:lang w:eastAsia="zh-CN"/>
        </w:rPr>
        <w:t xml:space="preserve"> </w:t>
      </w:r>
      <w:r w:rsidRPr="00870923">
        <w:rPr>
          <w:lang w:eastAsia="zh-CN"/>
        </w:rPr>
        <w:t xml:space="preserve">? </w:t>
      </w:r>
      <w:r w:rsidRPr="00890336">
        <w:rPr>
          <w:lang w:val="en-US"/>
        </w:rPr>
        <w:t>above</w:t>
      </w:r>
      <w:r>
        <w:rPr>
          <w:lang w:val="en-US"/>
        </w:rPr>
        <w:t>O</w:t>
      </w:r>
      <w:r w:rsidRPr="00890336">
        <w:rPr>
          <w:lang w:val="en-US"/>
        </w:rPr>
        <w:t>r</w:t>
      </w:r>
      <w:r>
        <w:rPr>
          <w:lang w:val="en-US"/>
        </w:rPr>
        <w:t>B</w:t>
      </w:r>
      <w:r w:rsidRPr="00890336">
        <w:rPr>
          <w:lang w:val="en-US"/>
        </w:rPr>
        <w:t>elow</w:t>
      </w:r>
      <w:r>
        <w:rPr>
          <w:lang w:val="en-US"/>
        </w:rPr>
        <w:t>BufferingThresholdValue: bool</w:t>
      </w:r>
    </w:p>
    <w:p w14:paraId="1523583C" w14:textId="77777777" w:rsidR="005F47FF" w:rsidRPr="00A40AEE" w:rsidRDefault="005F47FF" w:rsidP="005F47FF">
      <w:pPr>
        <w:pStyle w:val="PL"/>
        <w:rPr>
          <w:lang w:val="en-US" w:eastAsia="zh-CN"/>
        </w:rPr>
      </w:pPr>
      <w:r>
        <w:rPr>
          <w:lang w:val="en-US" w:eastAsia="zh-CN"/>
        </w:rPr>
        <w:t xml:space="preserve"> </w:t>
      </w:r>
      <w:r w:rsidRPr="00A40AEE">
        <w:rPr>
          <w:lang w:val="en-US" w:eastAsia="zh-CN"/>
        </w:rPr>
        <w:t>* tstr =&gt; any</w:t>
      </w:r>
    </w:p>
    <w:p w14:paraId="07FCB7AA" w14:textId="77777777" w:rsidR="005F47FF" w:rsidRPr="00870923" w:rsidRDefault="005F47FF" w:rsidP="005F47FF">
      <w:pPr>
        <w:pStyle w:val="PL"/>
        <w:rPr>
          <w:lang w:eastAsia="zh-CN"/>
        </w:rPr>
      </w:pPr>
    </w:p>
    <w:p w14:paraId="744B457C" w14:textId="051E9B46" w:rsidR="005F47FF" w:rsidRDefault="005F47FF" w:rsidP="005F47FF">
      <w:pPr>
        <w:pStyle w:val="PL"/>
        <w:rPr>
          <w:lang w:eastAsia="zh-CN"/>
        </w:rPr>
      </w:pPr>
      <w:r w:rsidRPr="00870923">
        <w:rPr>
          <w:lang w:eastAsia="zh-CN"/>
        </w:rPr>
        <w:t>}</w:t>
      </w:r>
    </w:p>
    <w:p w14:paraId="5F731FCF" w14:textId="77777777" w:rsidR="005F47FF" w:rsidRPr="00932268" w:rsidRDefault="005F47FF" w:rsidP="005F47FF">
      <w:pPr>
        <w:pStyle w:val="PL"/>
        <w:rPr>
          <w:lang w:eastAsia="zh-CN"/>
        </w:rPr>
      </w:pPr>
    </w:p>
    <w:p w14:paraId="2654A228" w14:textId="77777777" w:rsidR="00867D82" w:rsidRPr="00932268" w:rsidRDefault="00867D82" w:rsidP="00867D82">
      <w:pPr>
        <w:pStyle w:val="PL"/>
        <w:rPr>
          <w:lang w:eastAsia="zh-CN"/>
        </w:rPr>
      </w:pPr>
      <w:r w:rsidRPr="00932268">
        <w:rPr>
          <w:lang w:eastAsia="zh-CN"/>
        </w:rPr>
        <w:t xml:space="preserve">;;; </w:t>
      </w:r>
      <w:r>
        <w:rPr>
          <w:lang w:eastAsia="zh-CN"/>
        </w:rPr>
        <w:t>LatencyValue</w:t>
      </w:r>
    </w:p>
    <w:p w14:paraId="17DDB260" w14:textId="77777777" w:rsidR="00867D82" w:rsidRPr="00932268" w:rsidRDefault="00867D82" w:rsidP="00867D82">
      <w:pPr>
        <w:pStyle w:val="PL"/>
        <w:rPr>
          <w:lang w:eastAsia="zh-CN"/>
        </w:rPr>
      </w:pPr>
      <w:r>
        <w:rPr>
          <w:lang w:eastAsia="zh-CN"/>
        </w:rPr>
        <w:t>LatencyValue</w:t>
      </w:r>
      <w:r w:rsidRPr="00932268">
        <w:rPr>
          <w:lang w:eastAsia="zh-CN"/>
        </w:rPr>
        <w:t xml:space="preserve"> = {</w:t>
      </w:r>
    </w:p>
    <w:p w14:paraId="2F10B82F" w14:textId="77777777" w:rsidR="00867D82" w:rsidRPr="00932268" w:rsidRDefault="00867D82" w:rsidP="00867D82">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2F76BC77"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7928EF74" w14:textId="77777777" w:rsidR="00867D82" w:rsidRPr="00932268" w:rsidRDefault="00867D82" w:rsidP="00867D82">
      <w:pPr>
        <w:pStyle w:val="PL"/>
        <w:rPr>
          <w:lang w:eastAsia="zh-CN"/>
        </w:rPr>
      </w:pPr>
      <w:r w:rsidRPr="00932268">
        <w:rPr>
          <w:lang w:eastAsia="zh-CN"/>
        </w:rPr>
        <w:t>}</w:t>
      </w:r>
    </w:p>
    <w:p w14:paraId="32772742" w14:textId="77777777" w:rsidR="00867D82" w:rsidRPr="00932268" w:rsidRDefault="00867D82" w:rsidP="00867D82">
      <w:pPr>
        <w:pStyle w:val="PL"/>
        <w:rPr>
          <w:lang w:eastAsia="zh-CN"/>
        </w:rPr>
      </w:pPr>
    </w:p>
    <w:p w14:paraId="2029DB08" w14:textId="77777777" w:rsidR="00867D82" w:rsidRPr="00932268" w:rsidRDefault="00867D82" w:rsidP="00867D82">
      <w:pPr>
        <w:pStyle w:val="PL"/>
        <w:rPr>
          <w:lang w:eastAsia="zh-CN"/>
        </w:rPr>
      </w:pPr>
      <w:r w:rsidRPr="00932268">
        <w:rPr>
          <w:lang w:eastAsia="zh-CN"/>
        </w:rPr>
        <w:t xml:space="preserve">;;; </w:t>
      </w:r>
      <w:r>
        <w:rPr>
          <w:lang w:eastAsia="zh-CN"/>
        </w:rPr>
        <w:t>BitrateValue</w:t>
      </w:r>
    </w:p>
    <w:p w14:paraId="00C48366" w14:textId="77777777" w:rsidR="00867D82" w:rsidRPr="00932268" w:rsidRDefault="00867D82" w:rsidP="00867D82">
      <w:pPr>
        <w:pStyle w:val="PL"/>
        <w:rPr>
          <w:lang w:eastAsia="zh-CN"/>
        </w:rPr>
      </w:pPr>
      <w:r>
        <w:rPr>
          <w:lang w:eastAsia="zh-CN"/>
        </w:rPr>
        <w:t>BitrateValue</w:t>
      </w:r>
      <w:r w:rsidRPr="00932268">
        <w:rPr>
          <w:lang w:eastAsia="zh-CN"/>
        </w:rPr>
        <w:t xml:space="preserve"> = {</w:t>
      </w:r>
    </w:p>
    <w:p w14:paraId="0DF18A18" w14:textId="77777777" w:rsidR="00867D82" w:rsidRPr="00932268" w:rsidRDefault="00867D82" w:rsidP="00867D82">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064B6A61" w14:textId="77777777" w:rsidR="00867D82" w:rsidRPr="00932268" w:rsidRDefault="00867D82" w:rsidP="00867D82">
      <w:pPr>
        <w:pStyle w:val="PL"/>
        <w:rPr>
          <w:lang w:eastAsia="zh-CN"/>
        </w:rPr>
      </w:pPr>
      <w:r w:rsidRPr="00932268">
        <w:rPr>
          <w:lang w:eastAsia="zh-CN"/>
        </w:rPr>
        <w:t xml:space="preserve"> </w:t>
      </w:r>
      <w:r>
        <w:rPr>
          <w:lang w:val="en-US"/>
        </w:rPr>
        <w:t>aboveOrBelow</w:t>
      </w:r>
      <w:r>
        <w:rPr>
          <w:lang w:eastAsia="zh-CN"/>
        </w:rPr>
        <w:t>: bool</w:t>
      </w:r>
    </w:p>
    <w:p w14:paraId="163CB7F0" w14:textId="77777777" w:rsidR="00867D82" w:rsidRPr="00932268" w:rsidRDefault="00867D82" w:rsidP="00867D82">
      <w:pPr>
        <w:pStyle w:val="PL"/>
        <w:rPr>
          <w:lang w:eastAsia="zh-CN"/>
        </w:rPr>
      </w:pPr>
      <w:r w:rsidRPr="00932268">
        <w:rPr>
          <w:lang w:eastAsia="zh-CN"/>
        </w:rPr>
        <w:t>}</w:t>
      </w:r>
    </w:p>
    <w:p w14:paraId="32691FDC" w14:textId="77777777" w:rsidR="00867D82" w:rsidRPr="00932268" w:rsidRDefault="00867D82" w:rsidP="00867D82">
      <w:pPr>
        <w:pStyle w:val="PL"/>
        <w:rPr>
          <w:lang w:eastAsia="zh-CN"/>
        </w:rPr>
      </w:pPr>
    </w:p>
    <w:p w14:paraId="05F7F675" w14:textId="77777777" w:rsidR="00867D82" w:rsidRPr="00932268" w:rsidRDefault="00867D82" w:rsidP="00867D82">
      <w:pPr>
        <w:pStyle w:val="PL"/>
        <w:rPr>
          <w:lang w:eastAsia="zh-CN"/>
        </w:rPr>
      </w:pPr>
      <w:r w:rsidRPr="00932268">
        <w:rPr>
          <w:lang w:eastAsia="zh-CN"/>
        </w:rPr>
        <w:t xml:space="preserve">;;; </w:t>
      </w:r>
      <w:r>
        <w:rPr>
          <w:lang w:eastAsia="zh-CN"/>
        </w:rPr>
        <w:t>MeasurementConditions</w:t>
      </w:r>
    </w:p>
    <w:p w14:paraId="14B692D4" w14:textId="77777777" w:rsidR="00867D82" w:rsidRPr="00932268" w:rsidRDefault="00867D82" w:rsidP="00867D82">
      <w:pPr>
        <w:pStyle w:val="PL"/>
        <w:rPr>
          <w:lang w:eastAsia="zh-CN"/>
        </w:rPr>
      </w:pPr>
      <w:r>
        <w:rPr>
          <w:lang w:eastAsia="zh-CN"/>
        </w:rPr>
        <w:t>MeasurementConditions</w:t>
      </w:r>
      <w:r w:rsidRPr="00932268">
        <w:rPr>
          <w:lang w:eastAsia="zh-CN"/>
        </w:rPr>
        <w:t xml:space="preserve"> = {</w:t>
      </w:r>
    </w:p>
    <w:p w14:paraId="3B2B8035" w14:textId="77777777" w:rsidR="00867D82" w:rsidRPr="00932268" w:rsidRDefault="00867D82" w:rsidP="00867D82">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0EE24165" w14:textId="77777777" w:rsidR="00867D82" w:rsidRDefault="00867D82" w:rsidP="00867D82">
      <w:pPr>
        <w:pStyle w:val="PL"/>
        <w:rPr>
          <w:lang w:val="en-US"/>
        </w:rPr>
      </w:pPr>
      <w:r w:rsidRPr="00932268">
        <w:rPr>
          <w:lang w:eastAsia="zh-CN"/>
        </w:rPr>
        <w:t xml:space="preserve"> ? </w:t>
      </w:r>
      <w:r>
        <w:rPr>
          <w:lang w:val="en-US"/>
        </w:rPr>
        <w:t>spatialConditions</w:t>
      </w:r>
      <w:r>
        <w:rPr>
          <w:lang w:eastAsia="zh-CN"/>
        </w:rPr>
        <w:t xml:space="preserve">: </w:t>
      </w:r>
      <w:r>
        <w:rPr>
          <w:lang w:val="en-US"/>
        </w:rPr>
        <w:t>SpatialConditions</w:t>
      </w:r>
    </w:p>
    <w:p w14:paraId="630E8199" w14:textId="79D7BB01" w:rsidR="00FD1B99" w:rsidRPr="00932268" w:rsidRDefault="00FD1B99" w:rsidP="00867D82">
      <w:pPr>
        <w:pStyle w:val="PL"/>
        <w:rPr>
          <w:lang w:eastAsia="zh-CN"/>
        </w:rPr>
      </w:pPr>
      <w:r w:rsidRPr="00D1018B">
        <w:rPr>
          <w:lang w:eastAsia="zh-CN"/>
        </w:rPr>
        <w:t>* tstr =&gt; any</w:t>
      </w:r>
    </w:p>
    <w:p w14:paraId="18F36A1B" w14:textId="77777777" w:rsidR="00867D82" w:rsidRPr="00932268" w:rsidRDefault="00867D82" w:rsidP="00867D82">
      <w:pPr>
        <w:pStyle w:val="PL"/>
        <w:rPr>
          <w:lang w:eastAsia="zh-CN"/>
        </w:rPr>
      </w:pPr>
      <w:r w:rsidRPr="00932268">
        <w:rPr>
          <w:lang w:eastAsia="zh-CN"/>
        </w:rPr>
        <w:t>}</w:t>
      </w:r>
    </w:p>
    <w:p w14:paraId="4D3A39F1" w14:textId="77777777" w:rsidR="00867D82" w:rsidRPr="00932268" w:rsidRDefault="00867D82" w:rsidP="00867D82">
      <w:pPr>
        <w:pStyle w:val="PL"/>
        <w:rPr>
          <w:lang w:eastAsia="zh-CN"/>
        </w:rPr>
      </w:pPr>
    </w:p>
    <w:p w14:paraId="4DCDABDD" w14:textId="77777777" w:rsidR="00867D82" w:rsidRPr="00950778" w:rsidRDefault="00867D82" w:rsidP="00867D82">
      <w:pPr>
        <w:pStyle w:val="PL"/>
        <w:rPr>
          <w:lang w:eastAsia="zh-CN"/>
        </w:rPr>
      </w:pPr>
      <w:r>
        <w:t>MeasurementPeriod</w:t>
      </w:r>
      <w:r w:rsidRPr="00950778">
        <w:rPr>
          <w:lang w:eastAsia="zh-CN"/>
        </w:rPr>
        <w:t xml:space="preserve"> = {</w:t>
      </w:r>
    </w:p>
    <w:p w14:paraId="66472AE7" w14:textId="77777777" w:rsidR="00867D82" w:rsidRPr="00950778" w:rsidRDefault="00867D82" w:rsidP="00867D82">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5345D627" w14:textId="77777777" w:rsidR="00867D82" w:rsidRPr="00950778" w:rsidRDefault="00867D82" w:rsidP="00867D82">
      <w:pPr>
        <w:pStyle w:val="PL"/>
        <w:rPr>
          <w:lang w:eastAsia="zh-CN"/>
        </w:rPr>
      </w:pPr>
      <w:r w:rsidRPr="00950778">
        <w:rPr>
          <w:lang w:eastAsia="zh-CN"/>
        </w:rPr>
        <w:t xml:space="preserve"> timeEnd: TimeOfDay       </w:t>
      </w:r>
      <w:r>
        <w:rPr>
          <w:lang w:eastAsia="zh-CN"/>
        </w:rPr>
        <w:t xml:space="preserve">       </w:t>
      </w:r>
    </w:p>
    <w:p w14:paraId="39358822" w14:textId="77777777" w:rsidR="00867D82" w:rsidRPr="00950778" w:rsidRDefault="00867D82" w:rsidP="00867D82">
      <w:pPr>
        <w:pStyle w:val="PL"/>
        <w:rPr>
          <w:lang w:eastAsia="zh-CN"/>
        </w:rPr>
      </w:pPr>
      <w:r w:rsidRPr="00950778">
        <w:rPr>
          <w:lang w:eastAsia="zh-CN"/>
        </w:rPr>
        <w:t>}</w:t>
      </w:r>
    </w:p>
    <w:p w14:paraId="55B464C1" w14:textId="77777777" w:rsidR="00867D82" w:rsidRPr="00932268" w:rsidRDefault="00867D82" w:rsidP="00867D82">
      <w:pPr>
        <w:pStyle w:val="PL"/>
        <w:rPr>
          <w:lang w:eastAsia="zh-CN"/>
        </w:rPr>
      </w:pPr>
    </w:p>
    <w:p w14:paraId="048A293E" w14:textId="77777777" w:rsidR="00867D82" w:rsidRPr="00932268" w:rsidRDefault="00867D82" w:rsidP="00867D82">
      <w:pPr>
        <w:pStyle w:val="PL"/>
        <w:rPr>
          <w:lang w:eastAsia="zh-CN"/>
        </w:rPr>
      </w:pPr>
      <w:r w:rsidRPr="00932268">
        <w:rPr>
          <w:lang w:eastAsia="zh-CN"/>
        </w:rPr>
        <w:t xml:space="preserve">;;; </w:t>
      </w:r>
      <w:r>
        <w:rPr>
          <w:lang w:eastAsia="zh-CN"/>
        </w:rPr>
        <w:t>SpatialConditons</w:t>
      </w:r>
    </w:p>
    <w:p w14:paraId="435CDCEE" w14:textId="77777777" w:rsidR="00867D82" w:rsidRPr="00932268" w:rsidRDefault="00867D82" w:rsidP="00867D82">
      <w:pPr>
        <w:pStyle w:val="PL"/>
        <w:rPr>
          <w:lang w:eastAsia="zh-CN"/>
        </w:rPr>
      </w:pPr>
      <w:r>
        <w:rPr>
          <w:lang w:eastAsia="zh-CN"/>
        </w:rPr>
        <w:t>SpatialConditions</w:t>
      </w:r>
      <w:r w:rsidRPr="00932268">
        <w:rPr>
          <w:lang w:eastAsia="zh-CN"/>
        </w:rPr>
        <w:t xml:space="preserve"> = {</w:t>
      </w:r>
    </w:p>
    <w:p w14:paraId="5C947325" w14:textId="77777777" w:rsidR="00867D82" w:rsidRPr="00932268" w:rsidRDefault="00867D82" w:rsidP="00867D82">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461246BB" w14:textId="77777777" w:rsidR="00867D82" w:rsidRDefault="00867D82" w:rsidP="00867D82">
      <w:pPr>
        <w:pStyle w:val="PL"/>
        <w:rPr>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2EDB7ECF" w14:textId="153C38B6" w:rsidR="00FD1B99" w:rsidRPr="00932268" w:rsidRDefault="00FD1B99" w:rsidP="00867D82">
      <w:pPr>
        <w:pStyle w:val="PL"/>
        <w:rPr>
          <w:lang w:eastAsia="zh-CN"/>
        </w:rPr>
      </w:pPr>
      <w:r w:rsidRPr="00D1018B">
        <w:rPr>
          <w:lang w:eastAsia="zh-CN"/>
        </w:rPr>
        <w:t>* tstr =&gt; any</w:t>
      </w:r>
    </w:p>
    <w:p w14:paraId="46304A2D" w14:textId="77777777" w:rsidR="00867D82" w:rsidRPr="00932268" w:rsidRDefault="00867D82" w:rsidP="00867D82">
      <w:pPr>
        <w:pStyle w:val="PL"/>
        <w:rPr>
          <w:lang w:eastAsia="zh-CN"/>
        </w:rPr>
      </w:pPr>
      <w:r w:rsidRPr="00932268">
        <w:rPr>
          <w:lang w:eastAsia="zh-CN"/>
        </w:rPr>
        <w:t>}</w:t>
      </w:r>
    </w:p>
    <w:p w14:paraId="459A7CCF" w14:textId="77777777" w:rsidR="00867D82" w:rsidRPr="00932268" w:rsidRDefault="00867D82" w:rsidP="00867D82">
      <w:pPr>
        <w:pStyle w:val="PL"/>
        <w:rPr>
          <w:lang w:eastAsia="zh-CN"/>
        </w:rPr>
      </w:pPr>
    </w:p>
    <w:p w14:paraId="52B2F095" w14:textId="77777777" w:rsidR="00867D82" w:rsidRPr="00950778" w:rsidRDefault="00867D82" w:rsidP="00867D82">
      <w:pPr>
        <w:pStyle w:val="PL"/>
        <w:rPr>
          <w:lang w:eastAsia="zh-CN"/>
        </w:rPr>
      </w:pPr>
      <w:r w:rsidRPr="00950778">
        <w:rPr>
          <w:lang w:eastAsia="zh-CN"/>
        </w:rPr>
        <w:t>;;; TimeOfDay</w:t>
      </w:r>
    </w:p>
    <w:p w14:paraId="35C466BC" w14:textId="77777777" w:rsidR="00867D82" w:rsidRPr="00950778" w:rsidRDefault="00867D82" w:rsidP="00867D82">
      <w:pPr>
        <w:pStyle w:val="PL"/>
        <w:rPr>
          <w:lang w:eastAsia="zh-CN"/>
        </w:rPr>
      </w:pPr>
      <w:r w:rsidRPr="00950778">
        <w:rPr>
          <w:lang w:eastAsia="zh-CN"/>
        </w:rPr>
        <w:t>;;+ String with format partial-time or full-time as defined in clause 5.6 of IETF RFC 3339. Examples, 20:15:00, 20:15:00-08:00 (for 8 hours behind UTC).</w:t>
      </w:r>
    </w:p>
    <w:p w14:paraId="4AA615A2" w14:textId="4E7D706A" w:rsidR="00867D82" w:rsidRPr="00950778" w:rsidRDefault="00867D82" w:rsidP="00867D82">
      <w:pPr>
        <w:pStyle w:val="PL"/>
        <w:rPr>
          <w:lang w:eastAsia="zh-CN"/>
        </w:rPr>
      </w:pPr>
      <w:r w:rsidRPr="00950778">
        <w:rPr>
          <w:lang w:eastAsia="zh-CN"/>
        </w:rPr>
        <w:lastRenderedPageBreak/>
        <w:t xml:space="preserve">TimeOfDay = </w:t>
      </w:r>
      <w:r w:rsidR="00FD1B99">
        <w:rPr>
          <w:lang w:eastAsia="zh-CN"/>
        </w:rPr>
        <w:t>tstr</w:t>
      </w:r>
    </w:p>
    <w:p w14:paraId="6098D1CC" w14:textId="77777777" w:rsidR="00867D82" w:rsidRDefault="00867D82" w:rsidP="00867D82">
      <w:pPr>
        <w:pStyle w:val="PL"/>
        <w:rPr>
          <w:lang w:eastAsia="zh-CN"/>
        </w:rPr>
      </w:pPr>
    </w:p>
    <w:p w14:paraId="40C492FD" w14:textId="77777777" w:rsidR="00E61DE0" w:rsidRDefault="00E61DE0" w:rsidP="00E61DE0">
      <w:pPr>
        <w:pStyle w:val="PL"/>
      </w:pPr>
      <w:r>
        <w:rPr>
          <w:lang w:eastAsia="zh-CN"/>
        </w:rPr>
        <w:t xml:space="preserve">;;; </w:t>
      </w:r>
      <w:r>
        <w:t>Non3gppAccessMeasurement</w:t>
      </w:r>
    </w:p>
    <w:p w14:paraId="26F5FBB1" w14:textId="06D8205C" w:rsidR="00FD1B99" w:rsidRDefault="00E61DE0" w:rsidP="00E61DE0">
      <w:pPr>
        <w:pStyle w:val="PL"/>
      </w:pPr>
      <w:r>
        <w:t xml:space="preserve">;;+ </w:t>
      </w:r>
      <w:r w:rsidRPr="004874EE">
        <w:t>Information of the non-3GPP access measurement information report</w:t>
      </w:r>
      <w:r>
        <w:t>.</w:t>
      </w:r>
    </w:p>
    <w:p w14:paraId="32DB75B2" w14:textId="77777777" w:rsidR="00867A53" w:rsidRDefault="00867A53" w:rsidP="00867A53">
      <w:pPr>
        <w:pStyle w:val="PL"/>
      </w:pPr>
      <w:r w:rsidRPr="00FF3684">
        <w:t>Non3gppAccessMeasurement = {</w:t>
      </w:r>
    </w:p>
    <w:p w14:paraId="6AB072D2" w14:textId="77777777" w:rsidR="00E61DE0" w:rsidRPr="00CD5065" w:rsidRDefault="00E61DE0" w:rsidP="00E61DE0">
      <w:pPr>
        <w:pStyle w:val="PL"/>
      </w:pPr>
      <w:r w:rsidRPr="00CD5065">
        <w:t xml:space="preserve"> ? measuredAccess: MeasuredNon3gppAccess</w:t>
      </w:r>
    </w:p>
    <w:p w14:paraId="0E31D1B6" w14:textId="77777777" w:rsidR="00E61DE0" w:rsidRDefault="00E61DE0" w:rsidP="00E61DE0">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7D8AE957" w14:textId="529B8B3F" w:rsidR="00FD1B99" w:rsidRDefault="00FD1B99" w:rsidP="00E61DE0">
      <w:pPr>
        <w:pStyle w:val="PL"/>
        <w:rPr>
          <w:lang w:val="en-US" w:eastAsia="zh-CN"/>
        </w:rPr>
      </w:pPr>
      <w:r w:rsidRPr="00D1018B">
        <w:rPr>
          <w:lang w:eastAsia="zh-CN"/>
        </w:rPr>
        <w:t>* tstr =&gt; any</w:t>
      </w:r>
    </w:p>
    <w:p w14:paraId="312DAF7B" w14:textId="6F54BAA8" w:rsidR="00FD1B99" w:rsidRPr="00FD1B99" w:rsidRDefault="00FD1B99" w:rsidP="00E61DE0">
      <w:pPr>
        <w:pStyle w:val="PL"/>
        <w:rPr>
          <w:lang w:val="en-US" w:eastAsia="zh-CN"/>
        </w:rPr>
      </w:pPr>
      <w:r>
        <w:rPr>
          <w:lang w:eastAsia="zh-CN"/>
        </w:rPr>
        <w:t>}</w:t>
      </w:r>
    </w:p>
    <w:p w14:paraId="2846EA6B" w14:textId="77777777" w:rsidR="00E61DE0" w:rsidRDefault="00E61DE0" w:rsidP="00E61DE0">
      <w:pPr>
        <w:pStyle w:val="PL"/>
        <w:rPr>
          <w:lang w:eastAsia="zh-CN"/>
        </w:rPr>
      </w:pPr>
    </w:p>
    <w:p w14:paraId="439BC04C" w14:textId="77777777" w:rsidR="00E61DE0" w:rsidRDefault="00E61DE0" w:rsidP="00E61DE0">
      <w:pPr>
        <w:pStyle w:val="PL"/>
      </w:pPr>
      <w:r>
        <w:rPr>
          <w:lang w:eastAsia="zh-CN"/>
        </w:rPr>
        <w:t xml:space="preserve">;;; </w:t>
      </w:r>
      <w:r w:rsidRPr="00CD5065">
        <w:t>MeasuredNon3gppAccess</w:t>
      </w:r>
    </w:p>
    <w:p w14:paraId="492CEAA4" w14:textId="77777777" w:rsidR="00E61DE0" w:rsidRDefault="00E61DE0" w:rsidP="00E61DE0">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63A2F712" w14:textId="1FCB02BD" w:rsidR="00FD1B99" w:rsidRDefault="00FD1B99" w:rsidP="00E61DE0">
      <w:pPr>
        <w:pStyle w:val="PL"/>
      </w:pPr>
      <w:r w:rsidRPr="00CD5065">
        <w:t>MeasuredNon3gppAccess</w:t>
      </w:r>
      <w:r>
        <w:t xml:space="preserve"> = {</w:t>
      </w:r>
    </w:p>
    <w:p w14:paraId="5B3276E9" w14:textId="3D4E7D0E" w:rsidR="00E61DE0" w:rsidRPr="00CD5065" w:rsidRDefault="00E61DE0" w:rsidP="00E61DE0">
      <w:pPr>
        <w:pStyle w:val="PL"/>
      </w:pPr>
      <w:r w:rsidRPr="00CD5065">
        <w:t xml:space="preserve"> ? ssId: </w:t>
      </w:r>
      <w:r w:rsidR="00FD1B99">
        <w:t>tstr</w:t>
      </w:r>
    </w:p>
    <w:p w14:paraId="3A08A09C" w14:textId="0720672B" w:rsidR="00E61DE0" w:rsidRDefault="00FD1B99" w:rsidP="00E61DE0">
      <w:pPr>
        <w:pStyle w:val="PL"/>
      </w:pPr>
      <w:r>
        <w:t xml:space="preserve"> </w:t>
      </w:r>
      <w:r w:rsidR="00E61DE0" w:rsidRPr="00CD5065">
        <w:t xml:space="preserve">? bssId: </w:t>
      </w:r>
      <w:r>
        <w:t>tstr</w:t>
      </w:r>
    </w:p>
    <w:p w14:paraId="5BE16ED0" w14:textId="77777777" w:rsidR="00FD1B99" w:rsidRDefault="00FD1B99" w:rsidP="00FD1B99">
      <w:pPr>
        <w:pStyle w:val="PL"/>
        <w:rPr>
          <w:lang w:eastAsia="zh-CN"/>
        </w:rPr>
      </w:pPr>
      <w:r w:rsidRPr="00D1018B">
        <w:rPr>
          <w:lang w:eastAsia="zh-CN"/>
        </w:rPr>
        <w:t>* tstr =&gt; any</w:t>
      </w:r>
    </w:p>
    <w:p w14:paraId="5AE25037" w14:textId="726504EA" w:rsidR="00FD1B99" w:rsidRPr="00CD5065" w:rsidRDefault="00FD1B99" w:rsidP="00FD1B99">
      <w:pPr>
        <w:pStyle w:val="PL"/>
      </w:pPr>
      <w:r>
        <w:rPr>
          <w:lang w:eastAsia="zh-CN"/>
        </w:rPr>
        <w:t>}</w:t>
      </w:r>
    </w:p>
    <w:p w14:paraId="2E913AA5" w14:textId="77777777" w:rsidR="00E61DE0" w:rsidRPr="00932268" w:rsidRDefault="00E61DE0" w:rsidP="00867D82">
      <w:pPr>
        <w:pStyle w:val="PL"/>
        <w:rPr>
          <w:lang w:eastAsia="zh-CN"/>
        </w:rPr>
      </w:pPr>
    </w:p>
    <w:p w14:paraId="61B5792A" w14:textId="77777777" w:rsidR="00867D82" w:rsidRPr="00932268" w:rsidRDefault="00867D82" w:rsidP="00867D82">
      <w:pPr>
        <w:pStyle w:val="PL"/>
        <w:rPr>
          <w:lang w:eastAsia="zh-CN"/>
        </w:rPr>
      </w:pPr>
      <w:r w:rsidRPr="00932268">
        <w:rPr>
          <w:lang w:eastAsia="zh-CN"/>
        </w:rPr>
        <w:t>;;; ValTargetUe</w:t>
      </w:r>
    </w:p>
    <w:p w14:paraId="09F63C58" w14:textId="77777777" w:rsidR="00867D82" w:rsidRPr="00932268" w:rsidRDefault="00867D82" w:rsidP="00867D82">
      <w:pPr>
        <w:pStyle w:val="PL"/>
        <w:rPr>
          <w:lang w:eastAsia="zh-CN"/>
        </w:rPr>
      </w:pPr>
      <w:r w:rsidRPr="00932268">
        <w:rPr>
          <w:lang w:eastAsia="zh-CN"/>
        </w:rPr>
        <w:t>;;+ Represents information identifying a VAL user ID or a VAL UE ID.</w:t>
      </w:r>
    </w:p>
    <w:p w14:paraId="4675A7A7" w14:textId="77777777" w:rsidR="00867D82" w:rsidRPr="00932268" w:rsidRDefault="00867D82" w:rsidP="00867D82">
      <w:pPr>
        <w:pStyle w:val="PL"/>
        <w:rPr>
          <w:lang w:eastAsia="zh-CN"/>
        </w:rPr>
      </w:pPr>
      <w:r w:rsidRPr="00932268">
        <w:rPr>
          <w:lang w:eastAsia="zh-CN"/>
        </w:rPr>
        <w:t>valUserId = {</w:t>
      </w:r>
    </w:p>
    <w:p w14:paraId="2AAD878A" w14:textId="01229160" w:rsidR="00867D82" w:rsidRPr="00932268" w:rsidRDefault="00867D82" w:rsidP="00867D82">
      <w:pPr>
        <w:pStyle w:val="PL"/>
        <w:rPr>
          <w:lang w:eastAsia="zh-CN"/>
        </w:rPr>
      </w:pPr>
      <w:r w:rsidRPr="00932268">
        <w:rPr>
          <w:lang w:eastAsia="zh-CN"/>
        </w:rPr>
        <w:t xml:space="preserve"> valUserId: </w:t>
      </w:r>
      <w:r w:rsidR="00FD1B99">
        <w:rPr>
          <w:lang w:eastAsia="zh-CN"/>
        </w:rPr>
        <w:t>tstr</w:t>
      </w:r>
      <w:r w:rsidRPr="00932268">
        <w:rPr>
          <w:lang w:eastAsia="zh-CN"/>
        </w:rPr>
        <w:t xml:space="preserve">                 ; Unique identifier of a VAL user.</w:t>
      </w:r>
    </w:p>
    <w:p w14:paraId="5E3572C0" w14:textId="77777777" w:rsidR="00867D82" w:rsidRPr="00932268" w:rsidRDefault="00867D82" w:rsidP="00867D82">
      <w:pPr>
        <w:pStyle w:val="PL"/>
        <w:rPr>
          <w:lang w:eastAsia="zh-CN"/>
        </w:rPr>
      </w:pPr>
      <w:r w:rsidRPr="00932268">
        <w:rPr>
          <w:lang w:eastAsia="zh-CN"/>
        </w:rPr>
        <w:t>}</w:t>
      </w:r>
    </w:p>
    <w:p w14:paraId="438023BD" w14:textId="77777777" w:rsidR="00867D82" w:rsidRPr="00932268" w:rsidRDefault="00867D82" w:rsidP="00867D82">
      <w:pPr>
        <w:pStyle w:val="PL"/>
        <w:rPr>
          <w:lang w:eastAsia="zh-CN"/>
        </w:rPr>
      </w:pPr>
    </w:p>
    <w:p w14:paraId="25E7EA65" w14:textId="77777777" w:rsidR="00867D82" w:rsidRPr="00932268" w:rsidRDefault="00867D82" w:rsidP="00867D82">
      <w:pPr>
        <w:pStyle w:val="PL"/>
        <w:rPr>
          <w:lang w:eastAsia="zh-CN"/>
        </w:rPr>
      </w:pPr>
      <w:r w:rsidRPr="00932268">
        <w:rPr>
          <w:lang w:eastAsia="zh-CN"/>
        </w:rPr>
        <w:t>valUeId = {</w:t>
      </w:r>
    </w:p>
    <w:p w14:paraId="4D17EB46" w14:textId="262FBE8F" w:rsidR="00867D82" w:rsidRPr="00932268" w:rsidRDefault="00867D82" w:rsidP="00867D82">
      <w:pPr>
        <w:pStyle w:val="PL"/>
        <w:rPr>
          <w:lang w:eastAsia="zh-CN"/>
        </w:rPr>
      </w:pPr>
      <w:r w:rsidRPr="00932268">
        <w:rPr>
          <w:lang w:eastAsia="zh-CN"/>
        </w:rPr>
        <w:t xml:space="preserve"> valUeId: </w:t>
      </w:r>
      <w:r w:rsidR="00FD1B99">
        <w:rPr>
          <w:lang w:eastAsia="zh-CN"/>
        </w:rPr>
        <w:t>tstr</w:t>
      </w:r>
      <w:r w:rsidRPr="00932268">
        <w:rPr>
          <w:lang w:eastAsia="zh-CN"/>
        </w:rPr>
        <w:t xml:space="preserve">                   ; Unique identifier of a VAL UE.</w:t>
      </w:r>
    </w:p>
    <w:p w14:paraId="29A9BA51" w14:textId="77777777" w:rsidR="00867D82" w:rsidRPr="00932268" w:rsidRDefault="00867D82" w:rsidP="00867D82">
      <w:pPr>
        <w:pStyle w:val="PL"/>
        <w:rPr>
          <w:lang w:eastAsia="zh-CN"/>
        </w:rPr>
      </w:pPr>
      <w:r w:rsidRPr="00932268">
        <w:rPr>
          <w:lang w:eastAsia="zh-CN"/>
        </w:rPr>
        <w:t>}</w:t>
      </w:r>
    </w:p>
    <w:p w14:paraId="6F5D7FC1" w14:textId="77777777" w:rsidR="00867D82" w:rsidRPr="00932268" w:rsidRDefault="00867D82" w:rsidP="00867D82">
      <w:pPr>
        <w:pStyle w:val="PL"/>
        <w:rPr>
          <w:lang w:eastAsia="zh-CN"/>
        </w:rPr>
      </w:pPr>
    </w:p>
    <w:p w14:paraId="70FAF025" w14:textId="77777777" w:rsidR="00867D82" w:rsidRPr="00932268" w:rsidRDefault="00867D82" w:rsidP="00867D82">
      <w:pPr>
        <w:pStyle w:val="PL"/>
        <w:rPr>
          <w:lang w:eastAsia="zh-CN"/>
        </w:rPr>
      </w:pPr>
      <w:r w:rsidRPr="00932268">
        <w:rPr>
          <w:lang w:eastAsia="zh-CN"/>
        </w:rPr>
        <w:t>ValTargetUe = valUserId / valUeId</w:t>
      </w:r>
    </w:p>
    <w:p w14:paraId="65DB9DF8" w14:textId="77777777" w:rsidR="00867D82" w:rsidRPr="00932268" w:rsidRDefault="00867D82" w:rsidP="00867D82">
      <w:pPr>
        <w:pStyle w:val="PL"/>
        <w:rPr>
          <w:lang w:eastAsia="zh-CN"/>
        </w:rPr>
      </w:pPr>
    </w:p>
    <w:p w14:paraId="35482DE7" w14:textId="77777777" w:rsidR="00867D82" w:rsidRPr="00932268" w:rsidRDefault="00867D82" w:rsidP="00867D82">
      <w:pPr>
        <w:pStyle w:val="PL"/>
        <w:rPr>
          <w:lang w:eastAsia="zh-CN"/>
        </w:rPr>
      </w:pPr>
      <w:r w:rsidRPr="00932268">
        <w:rPr>
          <w:lang w:eastAsia="zh-CN"/>
        </w:rPr>
        <w:t>;;; Uinteger</w:t>
      </w:r>
    </w:p>
    <w:p w14:paraId="2D15C598" w14:textId="77777777" w:rsidR="00867D82" w:rsidRPr="00932268" w:rsidRDefault="00867D82" w:rsidP="00867D82">
      <w:pPr>
        <w:pStyle w:val="PL"/>
        <w:rPr>
          <w:lang w:eastAsia="zh-CN"/>
        </w:rPr>
      </w:pPr>
      <w:r w:rsidRPr="00932268">
        <w:rPr>
          <w:lang w:eastAsia="zh-CN"/>
        </w:rPr>
        <w:t>;;+ Unsigned Integer, i.e. only value 0 and integers above 0 are permissible.</w:t>
      </w:r>
    </w:p>
    <w:p w14:paraId="374A276B" w14:textId="77777777" w:rsidR="00867D82" w:rsidRPr="00932268" w:rsidRDefault="00867D82" w:rsidP="00867D82">
      <w:pPr>
        <w:pStyle w:val="PL"/>
        <w:rPr>
          <w:lang w:eastAsia="zh-CN"/>
        </w:rPr>
      </w:pPr>
      <w:r w:rsidRPr="00932268">
        <w:rPr>
          <w:lang w:eastAsia="zh-CN"/>
        </w:rPr>
        <w:t>Uinteger = int .ge 0</w:t>
      </w:r>
    </w:p>
    <w:p w14:paraId="32D70D7D" w14:textId="77777777" w:rsidR="00867D82" w:rsidRPr="00932268" w:rsidRDefault="00867D82" w:rsidP="00867D82">
      <w:pPr>
        <w:pStyle w:val="PL"/>
        <w:rPr>
          <w:lang w:eastAsia="zh-CN"/>
        </w:rPr>
      </w:pPr>
    </w:p>
    <w:p w14:paraId="7F2D312C" w14:textId="77777777" w:rsidR="00867D82" w:rsidRPr="00932268" w:rsidRDefault="00867D82" w:rsidP="00867D82">
      <w:pPr>
        <w:pStyle w:val="PL"/>
        <w:rPr>
          <w:lang w:eastAsia="zh-CN"/>
        </w:rPr>
      </w:pPr>
      <w:r w:rsidRPr="00932268">
        <w:rPr>
          <w:lang w:eastAsia="zh-CN"/>
        </w:rPr>
        <w:t>;;; GeographicArea</w:t>
      </w:r>
    </w:p>
    <w:p w14:paraId="03C4711B" w14:textId="77777777" w:rsidR="00867D82" w:rsidRPr="00932268" w:rsidRDefault="00867D82" w:rsidP="00867D82">
      <w:pPr>
        <w:pStyle w:val="PL"/>
        <w:rPr>
          <w:lang w:eastAsia="zh-CN"/>
        </w:rPr>
      </w:pPr>
      <w:r w:rsidRPr="00932268">
        <w:rPr>
          <w:lang w:eastAsia="zh-CN"/>
        </w:rPr>
        <w:t>;;+ Geographic area specified by different shape.</w:t>
      </w:r>
    </w:p>
    <w:p w14:paraId="2233BFB3" w14:textId="77777777" w:rsidR="00867D82" w:rsidRPr="00932268" w:rsidRDefault="00867D82" w:rsidP="00867D82">
      <w:pPr>
        <w:pStyle w:val="PL"/>
        <w:rPr>
          <w:lang w:eastAsia="zh-CN"/>
        </w:rPr>
      </w:pPr>
      <w:r w:rsidRPr="00932268">
        <w:rPr>
          <w:lang w:eastAsia="zh-CN"/>
        </w:rPr>
        <w:t>GeographicArea = Point / PointUncertaintyCircle / PointUncertaintyEllipse / Polygon / PointAltitude / PointAltitudeUncertainty / EllipsoidArc</w:t>
      </w:r>
    </w:p>
    <w:p w14:paraId="364DF3EB" w14:textId="77777777" w:rsidR="00867D82" w:rsidRPr="00932268" w:rsidRDefault="00867D82" w:rsidP="00867D82">
      <w:pPr>
        <w:pStyle w:val="PL"/>
        <w:rPr>
          <w:lang w:eastAsia="zh-CN"/>
        </w:rPr>
      </w:pPr>
    </w:p>
    <w:p w14:paraId="6793598F" w14:textId="77777777" w:rsidR="00867D82" w:rsidRPr="00932268" w:rsidRDefault="00867D82" w:rsidP="00867D82">
      <w:pPr>
        <w:pStyle w:val="PL"/>
        <w:rPr>
          <w:lang w:eastAsia="zh-CN"/>
        </w:rPr>
      </w:pPr>
      <w:r w:rsidRPr="00932268">
        <w:rPr>
          <w:lang w:eastAsia="zh-CN"/>
        </w:rPr>
        <w:t>;;; GADShape</w:t>
      </w:r>
    </w:p>
    <w:p w14:paraId="1ADF9EF7" w14:textId="77777777" w:rsidR="00867D82" w:rsidRPr="00932268" w:rsidRDefault="00867D82" w:rsidP="00867D82">
      <w:pPr>
        <w:pStyle w:val="PL"/>
        <w:rPr>
          <w:lang w:eastAsia="zh-CN"/>
        </w:rPr>
      </w:pPr>
      <w:r w:rsidRPr="00932268">
        <w:rPr>
          <w:lang w:eastAsia="zh-CN"/>
        </w:rPr>
        <w:t>;;+ Common base type for GAD shapes.</w:t>
      </w:r>
    </w:p>
    <w:p w14:paraId="0FE21F4F" w14:textId="77777777" w:rsidR="00867D82" w:rsidRPr="00932268" w:rsidRDefault="00867D82" w:rsidP="00867D82">
      <w:pPr>
        <w:pStyle w:val="PL"/>
        <w:rPr>
          <w:lang w:eastAsia="zh-CN"/>
        </w:rPr>
      </w:pPr>
      <w:r w:rsidRPr="00932268">
        <w:rPr>
          <w:lang w:eastAsia="zh-CN"/>
        </w:rPr>
        <w:t>GADShape = {</w:t>
      </w:r>
    </w:p>
    <w:p w14:paraId="70D7C84D" w14:textId="77777777" w:rsidR="00867D82" w:rsidRPr="00932268" w:rsidRDefault="00867D82" w:rsidP="00867D82">
      <w:pPr>
        <w:pStyle w:val="PL"/>
        <w:rPr>
          <w:lang w:eastAsia="zh-CN"/>
        </w:rPr>
      </w:pPr>
      <w:r w:rsidRPr="00932268">
        <w:rPr>
          <w:lang w:eastAsia="zh-CN"/>
        </w:rPr>
        <w:t xml:space="preserve"> shape: SupportedGADShapes       </w:t>
      </w:r>
    </w:p>
    <w:p w14:paraId="212C316E" w14:textId="77777777" w:rsidR="00867D82" w:rsidRPr="00932268" w:rsidRDefault="00867D82" w:rsidP="00867D82">
      <w:pPr>
        <w:pStyle w:val="PL"/>
        <w:rPr>
          <w:lang w:eastAsia="zh-CN"/>
        </w:rPr>
      </w:pPr>
      <w:r w:rsidRPr="00932268">
        <w:rPr>
          <w:lang w:eastAsia="zh-CN"/>
        </w:rPr>
        <w:t>}</w:t>
      </w:r>
    </w:p>
    <w:p w14:paraId="3770FB63" w14:textId="77777777" w:rsidR="00867D82" w:rsidRPr="00932268" w:rsidRDefault="00867D82" w:rsidP="00867D82">
      <w:pPr>
        <w:pStyle w:val="PL"/>
        <w:rPr>
          <w:lang w:eastAsia="zh-CN"/>
        </w:rPr>
      </w:pPr>
    </w:p>
    <w:p w14:paraId="0468E82D" w14:textId="77777777" w:rsidR="00867D82" w:rsidRPr="00932268" w:rsidRDefault="00867D82" w:rsidP="00867D82">
      <w:pPr>
        <w:pStyle w:val="PL"/>
        <w:rPr>
          <w:lang w:eastAsia="zh-CN"/>
        </w:rPr>
      </w:pPr>
      <w:r w:rsidRPr="00932268">
        <w:rPr>
          <w:lang w:eastAsia="zh-CN"/>
        </w:rPr>
        <w:t>;;; Point</w:t>
      </w:r>
    </w:p>
    <w:p w14:paraId="479FA658" w14:textId="77777777" w:rsidR="00867D82" w:rsidRPr="00932268" w:rsidRDefault="00867D82" w:rsidP="00867D82">
      <w:pPr>
        <w:pStyle w:val="PL"/>
        <w:rPr>
          <w:lang w:eastAsia="zh-CN"/>
        </w:rPr>
      </w:pPr>
      <w:r w:rsidRPr="00932268">
        <w:rPr>
          <w:lang w:eastAsia="zh-CN"/>
        </w:rPr>
        <w:t>;;+ Ellipsoid Point.</w:t>
      </w:r>
    </w:p>
    <w:p w14:paraId="52BD46F3" w14:textId="77777777" w:rsidR="00867D82" w:rsidRPr="00932268" w:rsidRDefault="00867D82" w:rsidP="00867D82">
      <w:pPr>
        <w:pStyle w:val="PL"/>
        <w:rPr>
          <w:lang w:eastAsia="zh-CN"/>
        </w:rPr>
      </w:pPr>
      <w:r w:rsidRPr="00932268">
        <w:rPr>
          <w:lang w:eastAsia="zh-CN"/>
        </w:rPr>
        <w:t>Point = {</w:t>
      </w:r>
    </w:p>
    <w:p w14:paraId="4257AEF8" w14:textId="77777777" w:rsidR="00867D82" w:rsidRPr="00932268" w:rsidRDefault="00867D82" w:rsidP="00867D82">
      <w:pPr>
        <w:pStyle w:val="PL"/>
        <w:rPr>
          <w:lang w:eastAsia="zh-CN"/>
        </w:rPr>
      </w:pPr>
      <w:r w:rsidRPr="00932268">
        <w:rPr>
          <w:lang w:eastAsia="zh-CN"/>
        </w:rPr>
        <w:t xml:space="preserve"> ~GADShape</w:t>
      </w:r>
    </w:p>
    <w:p w14:paraId="38E04001" w14:textId="77777777" w:rsidR="00867D82" w:rsidRPr="00932268" w:rsidRDefault="00867D82" w:rsidP="00867D82">
      <w:pPr>
        <w:pStyle w:val="PL"/>
        <w:rPr>
          <w:lang w:eastAsia="zh-CN"/>
        </w:rPr>
      </w:pPr>
      <w:r w:rsidRPr="00932268">
        <w:rPr>
          <w:lang w:eastAsia="zh-CN"/>
        </w:rPr>
        <w:t xml:space="preserve"> point: GeographicalCoordinates  </w:t>
      </w:r>
    </w:p>
    <w:p w14:paraId="0E042D06" w14:textId="77777777" w:rsidR="00867D82" w:rsidRPr="00932268" w:rsidRDefault="00867D82" w:rsidP="00867D82">
      <w:pPr>
        <w:pStyle w:val="PL"/>
        <w:rPr>
          <w:lang w:eastAsia="zh-CN"/>
        </w:rPr>
      </w:pPr>
      <w:r w:rsidRPr="00932268">
        <w:rPr>
          <w:lang w:eastAsia="zh-CN"/>
        </w:rPr>
        <w:t>}</w:t>
      </w:r>
    </w:p>
    <w:p w14:paraId="513FFDAB" w14:textId="77777777" w:rsidR="00867D82" w:rsidRPr="00932268" w:rsidRDefault="00867D82" w:rsidP="00867D82">
      <w:pPr>
        <w:pStyle w:val="PL"/>
        <w:rPr>
          <w:lang w:eastAsia="zh-CN"/>
        </w:rPr>
      </w:pPr>
    </w:p>
    <w:p w14:paraId="1EF375B2" w14:textId="77777777" w:rsidR="00867D82" w:rsidRPr="00932268" w:rsidRDefault="00867D82" w:rsidP="00867D82">
      <w:pPr>
        <w:pStyle w:val="PL"/>
        <w:rPr>
          <w:lang w:eastAsia="zh-CN"/>
        </w:rPr>
      </w:pPr>
      <w:r w:rsidRPr="00932268">
        <w:rPr>
          <w:lang w:eastAsia="zh-CN"/>
        </w:rPr>
        <w:t>;;; PointUncertaintyCircle</w:t>
      </w:r>
    </w:p>
    <w:p w14:paraId="7CF6E8B4" w14:textId="77777777" w:rsidR="00867D82" w:rsidRPr="00932268" w:rsidRDefault="00867D82" w:rsidP="00867D82">
      <w:pPr>
        <w:pStyle w:val="PL"/>
        <w:rPr>
          <w:lang w:eastAsia="zh-CN"/>
        </w:rPr>
      </w:pPr>
      <w:r w:rsidRPr="00932268">
        <w:rPr>
          <w:lang w:eastAsia="zh-CN"/>
        </w:rPr>
        <w:t>;;+ Ellipsoid point with uncertainty circle.</w:t>
      </w:r>
    </w:p>
    <w:p w14:paraId="274A46B1" w14:textId="77777777" w:rsidR="00867D82" w:rsidRPr="00932268" w:rsidRDefault="00867D82" w:rsidP="00867D82">
      <w:pPr>
        <w:pStyle w:val="PL"/>
        <w:rPr>
          <w:lang w:eastAsia="zh-CN"/>
        </w:rPr>
      </w:pPr>
      <w:r w:rsidRPr="00932268">
        <w:rPr>
          <w:lang w:eastAsia="zh-CN"/>
        </w:rPr>
        <w:t>PointUncertaintyCircle = {</w:t>
      </w:r>
    </w:p>
    <w:p w14:paraId="6786AD2B" w14:textId="61AEB4A4" w:rsidR="00867D82" w:rsidRPr="00932268" w:rsidRDefault="00867D82" w:rsidP="00867D82">
      <w:pPr>
        <w:pStyle w:val="PL"/>
        <w:rPr>
          <w:lang w:eastAsia="zh-CN"/>
        </w:rPr>
      </w:pPr>
      <w:r w:rsidRPr="00932268">
        <w:rPr>
          <w:lang w:eastAsia="zh-CN"/>
        </w:rPr>
        <w:t xml:space="preserve"> ~GADShape</w:t>
      </w:r>
      <w:r w:rsidR="007C05D7">
        <w:rPr>
          <w:lang w:eastAsia="zh-CN"/>
        </w:rPr>
        <w:t xml:space="preserve">                              </w:t>
      </w:r>
    </w:p>
    <w:p w14:paraId="34AE45A8" w14:textId="281B5BDB" w:rsidR="00867D82" w:rsidRPr="00932268" w:rsidRDefault="00867D82" w:rsidP="00867D82">
      <w:pPr>
        <w:pStyle w:val="PL"/>
        <w:rPr>
          <w:lang w:eastAsia="zh-CN"/>
        </w:rPr>
      </w:pPr>
      <w:r w:rsidRPr="00932268">
        <w:rPr>
          <w:lang w:eastAsia="zh-CN"/>
        </w:rPr>
        <w:t xml:space="preserve"> point: GeographicalCoordinates</w:t>
      </w:r>
      <w:r w:rsidR="007C05D7">
        <w:rPr>
          <w:lang w:eastAsia="zh-CN"/>
        </w:rPr>
        <w:t xml:space="preserve">         </w:t>
      </w:r>
    </w:p>
    <w:p w14:paraId="1CB2FB40" w14:textId="29FD7001" w:rsidR="00867D82" w:rsidRDefault="00867D82" w:rsidP="00867D82">
      <w:pPr>
        <w:pStyle w:val="PL"/>
        <w:rPr>
          <w:lang w:eastAsia="zh-CN"/>
        </w:rPr>
      </w:pPr>
      <w:r w:rsidRPr="00932268">
        <w:rPr>
          <w:lang w:eastAsia="zh-CN"/>
        </w:rPr>
        <w:t xml:space="preserve"> uncertainty: Uncertainty</w:t>
      </w:r>
      <w:r w:rsidR="007C05D7">
        <w:rPr>
          <w:lang w:eastAsia="zh-CN"/>
        </w:rPr>
        <w:t xml:space="preserve">               </w:t>
      </w:r>
    </w:p>
    <w:p w14:paraId="1862AB86" w14:textId="00DDD65C" w:rsidR="003762BC" w:rsidRPr="00932268" w:rsidRDefault="003762BC" w:rsidP="00867D82">
      <w:pPr>
        <w:pStyle w:val="PL"/>
        <w:rPr>
          <w:lang w:eastAsia="zh-CN"/>
        </w:rPr>
      </w:pPr>
      <w:r w:rsidRPr="00D1018B">
        <w:rPr>
          <w:lang w:eastAsia="zh-CN"/>
        </w:rPr>
        <w:t>* tstr =&gt; any</w:t>
      </w:r>
    </w:p>
    <w:p w14:paraId="195D8917" w14:textId="77777777" w:rsidR="00867D82" w:rsidRPr="00932268" w:rsidRDefault="00867D82" w:rsidP="00867D82">
      <w:pPr>
        <w:pStyle w:val="PL"/>
        <w:rPr>
          <w:lang w:eastAsia="zh-CN"/>
        </w:rPr>
      </w:pPr>
      <w:r w:rsidRPr="00932268">
        <w:rPr>
          <w:lang w:eastAsia="zh-CN"/>
        </w:rPr>
        <w:t>}</w:t>
      </w:r>
    </w:p>
    <w:p w14:paraId="3460EBBB" w14:textId="77777777" w:rsidR="00867D82" w:rsidRPr="00932268" w:rsidRDefault="00867D82" w:rsidP="00867D82">
      <w:pPr>
        <w:pStyle w:val="PL"/>
        <w:rPr>
          <w:lang w:eastAsia="zh-CN"/>
        </w:rPr>
      </w:pPr>
    </w:p>
    <w:p w14:paraId="05403D81" w14:textId="77777777" w:rsidR="00867D82" w:rsidRPr="00932268" w:rsidRDefault="00867D82" w:rsidP="00867D82">
      <w:pPr>
        <w:pStyle w:val="PL"/>
        <w:rPr>
          <w:lang w:eastAsia="zh-CN"/>
        </w:rPr>
      </w:pPr>
      <w:r w:rsidRPr="00932268">
        <w:rPr>
          <w:lang w:eastAsia="zh-CN"/>
        </w:rPr>
        <w:t>;;; PointUncertaintyEllipse</w:t>
      </w:r>
    </w:p>
    <w:p w14:paraId="0C8425CE" w14:textId="77777777" w:rsidR="00867D82" w:rsidRPr="00932268" w:rsidRDefault="00867D82" w:rsidP="00867D82">
      <w:pPr>
        <w:pStyle w:val="PL"/>
        <w:rPr>
          <w:lang w:eastAsia="zh-CN"/>
        </w:rPr>
      </w:pPr>
      <w:r w:rsidRPr="00932268">
        <w:rPr>
          <w:lang w:eastAsia="zh-CN"/>
        </w:rPr>
        <w:t>;;+ Ellipsoid point with uncertainty ellipse.</w:t>
      </w:r>
    </w:p>
    <w:p w14:paraId="44AAFC32" w14:textId="77777777" w:rsidR="00867D82" w:rsidRPr="00932268" w:rsidRDefault="00867D82" w:rsidP="00867D82">
      <w:pPr>
        <w:pStyle w:val="PL"/>
        <w:rPr>
          <w:lang w:eastAsia="zh-CN"/>
        </w:rPr>
      </w:pPr>
      <w:r w:rsidRPr="00932268">
        <w:rPr>
          <w:lang w:eastAsia="zh-CN"/>
        </w:rPr>
        <w:t>PointUncertaintyEllipse = {</w:t>
      </w:r>
    </w:p>
    <w:p w14:paraId="6E99D205" w14:textId="77777777" w:rsidR="00867D82" w:rsidRPr="00932268" w:rsidRDefault="00867D82" w:rsidP="00867D82">
      <w:pPr>
        <w:pStyle w:val="PL"/>
        <w:rPr>
          <w:lang w:eastAsia="zh-CN"/>
        </w:rPr>
      </w:pPr>
      <w:r w:rsidRPr="00932268">
        <w:rPr>
          <w:lang w:eastAsia="zh-CN"/>
        </w:rPr>
        <w:t xml:space="preserve"> ~GADShape</w:t>
      </w:r>
    </w:p>
    <w:p w14:paraId="1E1AEB13" w14:textId="77777777" w:rsidR="00867D82" w:rsidRPr="00932268" w:rsidRDefault="00867D82" w:rsidP="00867D82">
      <w:pPr>
        <w:pStyle w:val="PL"/>
        <w:rPr>
          <w:lang w:eastAsia="zh-CN"/>
        </w:rPr>
      </w:pPr>
      <w:r w:rsidRPr="00932268">
        <w:rPr>
          <w:lang w:eastAsia="zh-CN"/>
        </w:rPr>
        <w:t xml:space="preserve"> point: GeographicalCoordinates  </w:t>
      </w:r>
    </w:p>
    <w:p w14:paraId="09B9090E" w14:textId="77777777" w:rsidR="00867D82" w:rsidRPr="00932268" w:rsidRDefault="00867D82" w:rsidP="00867D82">
      <w:pPr>
        <w:pStyle w:val="PL"/>
        <w:rPr>
          <w:lang w:eastAsia="zh-CN"/>
        </w:rPr>
      </w:pPr>
      <w:r w:rsidRPr="00932268">
        <w:rPr>
          <w:lang w:eastAsia="zh-CN"/>
        </w:rPr>
        <w:t xml:space="preserve"> uncertaintyEllipse: UncertaintyEllipse</w:t>
      </w:r>
    </w:p>
    <w:p w14:paraId="1A9D06B3" w14:textId="77777777" w:rsidR="00867D82" w:rsidRDefault="00867D82" w:rsidP="00867D82">
      <w:pPr>
        <w:pStyle w:val="PL"/>
        <w:rPr>
          <w:lang w:eastAsia="zh-CN"/>
        </w:rPr>
      </w:pPr>
      <w:r w:rsidRPr="00932268">
        <w:rPr>
          <w:lang w:eastAsia="zh-CN"/>
        </w:rPr>
        <w:t xml:space="preserve"> confidence: Confidence</w:t>
      </w:r>
    </w:p>
    <w:p w14:paraId="23C915F0" w14:textId="689CF666" w:rsidR="003762BC" w:rsidRPr="00932268" w:rsidRDefault="003762BC" w:rsidP="00867D82">
      <w:pPr>
        <w:pStyle w:val="PL"/>
        <w:rPr>
          <w:lang w:eastAsia="zh-CN"/>
        </w:rPr>
      </w:pPr>
      <w:r w:rsidRPr="00D1018B">
        <w:rPr>
          <w:lang w:eastAsia="zh-CN"/>
        </w:rPr>
        <w:t>* tstr =&gt; any</w:t>
      </w:r>
    </w:p>
    <w:p w14:paraId="1516C5BD" w14:textId="77777777" w:rsidR="00867D82" w:rsidRPr="00932268" w:rsidRDefault="00867D82" w:rsidP="00867D82">
      <w:pPr>
        <w:pStyle w:val="PL"/>
        <w:rPr>
          <w:lang w:eastAsia="zh-CN"/>
        </w:rPr>
      </w:pPr>
      <w:r w:rsidRPr="00932268">
        <w:rPr>
          <w:lang w:eastAsia="zh-CN"/>
        </w:rPr>
        <w:t>}</w:t>
      </w:r>
    </w:p>
    <w:p w14:paraId="25ACACCB" w14:textId="77777777" w:rsidR="00867D82" w:rsidRPr="00932268" w:rsidRDefault="00867D82" w:rsidP="00867D82">
      <w:pPr>
        <w:pStyle w:val="PL"/>
        <w:rPr>
          <w:lang w:eastAsia="zh-CN"/>
        </w:rPr>
      </w:pPr>
    </w:p>
    <w:p w14:paraId="6C6DA602" w14:textId="77777777" w:rsidR="00867D82" w:rsidRPr="00932268" w:rsidRDefault="00867D82" w:rsidP="00867D82">
      <w:pPr>
        <w:pStyle w:val="PL"/>
        <w:rPr>
          <w:lang w:eastAsia="zh-CN"/>
        </w:rPr>
      </w:pPr>
      <w:r w:rsidRPr="00932268">
        <w:rPr>
          <w:lang w:eastAsia="zh-CN"/>
        </w:rPr>
        <w:t>;;; Polygon</w:t>
      </w:r>
    </w:p>
    <w:p w14:paraId="458698C2" w14:textId="77777777" w:rsidR="00867D82" w:rsidRPr="00932268" w:rsidRDefault="00867D82" w:rsidP="00867D82">
      <w:pPr>
        <w:pStyle w:val="PL"/>
        <w:rPr>
          <w:lang w:eastAsia="zh-CN"/>
        </w:rPr>
      </w:pPr>
      <w:r w:rsidRPr="00932268">
        <w:rPr>
          <w:lang w:eastAsia="zh-CN"/>
        </w:rPr>
        <w:t>;;+ Polygon.</w:t>
      </w:r>
    </w:p>
    <w:p w14:paraId="579F1208" w14:textId="77777777" w:rsidR="00867D82" w:rsidRPr="00932268" w:rsidRDefault="00867D82" w:rsidP="00867D82">
      <w:pPr>
        <w:pStyle w:val="PL"/>
        <w:rPr>
          <w:lang w:eastAsia="zh-CN"/>
        </w:rPr>
      </w:pPr>
      <w:r w:rsidRPr="00932268">
        <w:rPr>
          <w:lang w:eastAsia="zh-CN"/>
        </w:rPr>
        <w:t>Polygon = {</w:t>
      </w:r>
    </w:p>
    <w:p w14:paraId="0C83A8A8" w14:textId="77777777" w:rsidR="00867D82" w:rsidRPr="00932268" w:rsidRDefault="00867D82" w:rsidP="00867D82">
      <w:pPr>
        <w:pStyle w:val="PL"/>
        <w:rPr>
          <w:lang w:eastAsia="zh-CN"/>
        </w:rPr>
      </w:pPr>
      <w:r w:rsidRPr="00932268">
        <w:rPr>
          <w:lang w:eastAsia="zh-CN"/>
        </w:rPr>
        <w:t xml:space="preserve"> ~GADShape</w:t>
      </w:r>
    </w:p>
    <w:p w14:paraId="31E9F027" w14:textId="77777777" w:rsidR="00867D82" w:rsidRPr="00932268" w:rsidRDefault="00867D82" w:rsidP="00867D82">
      <w:pPr>
        <w:pStyle w:val="PL"/>
        <w:rPr>
          <w:lang w:eastAsia="zh-CN"/>
        </w:rPr>
      </w:pPr>
      <w:r w:rsidRPr="00932268">
        <w:rPr>
          <w:lang w:eastAsia="zh-CN"/>
        </w:rPr>
        <w:t xml:space="preserve"> pointList: PointList            </w:t>
      </w:r>
    </w:p>
    <w:p w14:paraId="76AEC7B4" w14:textId="77777777" w:rsidR="00867D82" w:rsidRPr="00932268" w:rsidRDefault="00867D82" w:rsidP="00867D82">
      <w:pPr>
        <w:pStyle w:val="PL"/>
        <w:rPr>
          <w:lang w:eastAsia="zh-CN"/>
        </w:rPr>
      </w:pPr>
      <w:r w:rsidRPr="00932268">
        <w:rPr>
          <w:lang w:eastAsia="zh-CN"/>
        </w:rPr>
        <w:t>}</w:t>
      </w:r>
    </w:p>
    <w:p w14:paraId="2A3045CB" w14:textId="77777777" w:rsidR="00867D82" w:rsidRPr="00932268" w:rsidRDefault="00867D82" w:rsidP="00867D82">
      <w:pPr>
        <w:pStyle w:val="PL"/>
        <w:rPr>
          <w:lang w:eastAsia="zh-CN"/>
        </w:rPr>
      </w:pPr>
    </w:p>
    <w:p w14:paraId="18F24AE6" w14:textId="77777777" w:rsidR="00867D82" w:rsidRPr="00932268" w:rsidRDefault="00867D82" w:rsidP="00867D82">
      <w:pPr>
        <w:pStyle w:val="PL"/>
        <w:rPr>
          <w:lang w:eastAsia="zh-CN"/>
        </w:rPr>
      </w:pPr>
      <w:r w:rsidRPr="00932268">
        <w:rPr>
          <w:lang w:eastAsia="zh-CN"/>
        </w:rPr>
        <w:lastRenderedPageBreak/>
        <w:t>;;; PointAltitude</w:t>
      </w:r>
    </w:p>
    <w:p w14:paraId="22301E57" w14:textId="77777777" w:rsidR="00867D82" w:rsidRPr="00932268" w:rsidRDefault="00867D82" w:rsidP="00867D82">
      <w:pPr>
        <w:pStyle w:val="PL"/>
        <w:rPr>
          <w:lang w:eastAsia="zh-CN"/>
        </w:rPr>
      </w:pPr>
      <w:r w:rsidRPr="00932268">
        <w:rPr>
          <w:lang w:eastAsia="zh-CN"/>
        </w:rPr>
        <w:t>;;+ Ellipsoid point with altitude.</w:t>
      </w:r>
    </w:p>
    <w:p w14:paraId="2B08BFB5" w14:textId="77777777" w:rsidR="00867D82" w:rsidRPr="00932268" w:rsidRDefault="00867D82" w:rsidP="00867D82">
      <w:pPr>
        <w:pStyle w:val="PL"/>
        <w:rPr>
          <w:lang w:eastAsia="zh-CN"/>
        </w:rPr>
      </w:pPr>
      <w:r w:rsidRPr="00932268">
        <w:rPr>
          <w:lang w:eastAsia="zh-CN"/>
        </w:rPr>
        <w:t>PointAltitude = {</w:t>
      </w:r>
    </w:p>
    <w:p w14:paraId="09AF3CE7" w14:textId="77777777" w:rsidR="00867D82" w:rsidRPr="00932268" w:rsidRDefault="00867D82" w:rsidP="00867D82">
      <w:pPr>
        <w:pStyle w:val="PL"/>
        <w:rPr>
          <w:lang w:eastAsia="zh-CN"/>
        </w:rPr>
      </w:pPr>
      <w:r w:rsidRPr="00932268">
        <w:rPr>
          <w:lang w:eastAsia="zh-CN"/>
        </w:rPr>
        <w:t xml:space="preserve"> ~GADShape</w:t>
      </w:r>
    </w:p>
    <w:p w14:paraId="22C01B99" w14:textId="77777777" w:rsidR="00867D82" w:rsidRPr="00932268" w:rsidRDefault="00867D82" w:rsidP="00867D82">
      <w:pPr>
        <w:pStyle w:val="PL"/>
        <w:rPr>
          <w:lang w:eastAsia="zh-CN"/>
        </w:rPr>
      </w:pPr>
      <w:r w:rsidRPr="00932268">
        <w:rPr>
          <w:lang w:eastAsia="zh-CN"/>
        </w:rPr>
        <w:t xml:space="preserve"> point: GeographicalCoordinates</w:t>
      </w:r>
    </w:p>
    <w:p w14:paraId="3EEF8078" w14:textId="77777777" w:rsidR="00867D82" w:rsidRDefault="00867D82" w:rsidP="00867D82">
      <w:pPr>
        <w:pStyle w:val="PL"/>
        <w:rPr>
          <w:lang w:eastAsia="zh-CN"/>
        </w:rPr>
      </w:pPr>
      <w:r w:rsidRPr="00932268">
        <w:rPr>
          <w:lang w:eastAsia="zh-CN"/>
        </w:rPr>
        <w:t xml:space="preserve"> altitude: Altitude              </w:t>
      </w:r>
    </w:p>
    <w:p w14:paraId="7FFC36A8" w14:textId="48BAEC09" w:rsidR="003762BC" w:rsidRPr="00932268" w:rsidRDefault="003762BC" w:rsidP="00867D82">
      <w:pPr>
        <w:pStyle w:val="PL"/>
        <w:rPr>
          <w:lang w:eastAsia="zh-CN"/>
        </w:rPr>
      </w:pPr>
      <w:r w:rsidRPr="00D1018B">
        <w:rPr>
          <w:lang w:eastAsia="zh-CN"/>
        </w:rPr>
        <w:t>* tstr =&gt; any</w:t>
      </w:r>
    </w:p>
    <w:p w14:paraId="052044CD" w14:textId="77777777" w:rsidR="00867D82" w:rsidRPr="00932268" w:rsidRDefault="00867D82" w:rsidP="00867D82">
      <w:pPr>
        <w:pStyle w:val="PL"/>
        <w:rPr>
          <w:lang w:eastAsia="zh-CN"/>
        </w:rPr>
      </w:pPr>
      <w:r w:rsidRPr="00932268">
        <w:rPr>
          <w:lang w:eastAsia="zh-CN"/>
        </w:rPr>
        <w:t>}</w:t>
      </w:r>
    </w:p>
    <w:p w14:paraId="41FC31B5" w14:textId="77777777" w:rsidR="00867D82" w:rsidRPr="00932268" w:rsidRDefault="00867D82" w:rsidP="00867D82">
      <w:pPr>
        <w:pStyle w:val="PL"/>
        <w:rPr>
          <w:lang w:eastAsia="zh-CN"/>
        </w:rPr>
      </w:pPr>
    </w:p>
    <w:p w14:paraId="030BC04E" w14:textId="77777777" w:rsidR="00867D82" w:rsidRPr="00932268" w:rsidRDefault="00867D82" w:rsidP="00867D82">
      <w:pPr>
        <w:pStyle w:val="PL"/>
        <w:rPr>
          <w:lang w:eastAsia="zh-CN"/>
        </w:rPr>
      </w:pPr>
      <w:r w:rsidRPr="00932268">
        <w:rPr>
          <w:lang w:eastAsia="zh-CN"/>
        </w:rPr>
        <w:t>;;; PointAltitudeUncertainty</w:t>
      </w:r>
    </w:p>
    <w:p w14:paraId="74DD11C0" w14:textId="77777777" w:rsidR="00867D82" w:rsidRPr="00932268" w:rsidRDefault="00867D82" w:rsidP="00867D82">
      <w:pPr>
        <w:pStyle w:val="PL"/>
        <w:rPr>
          <w:lang w:eastAsia="zh-CN"/>
        </w:rPr>
      </w:pPr>
      <w:r w:rsidRPr="00932268">
        <w:rPr>
          <w:lang w:eastAsia="zh-CN"/>
        </w:rPr>
        <w:t>;;+ Ellipsoid point with altitude and uncertainty ellipsoid.</w:t>
      </w:r>
    </w:p>
    <w:p w14:paraId="5FFEF367" w14:textId="77777777" w:rsidR="00867D82" w:rsidRPr="00932268" w:rsidRDefault="00867D82" w:rsidP="00867D82">
      <w:pPr>
        <w:pStyle w:val="PL"/>
        <w:rPr>
          <w:lang w:eastAsia="zh-CN"/>
        </w:rPr>
      </w:pPr>
      <w:r w:rsidRPr="00932268">
        <w:rPr>
          <w:lang w:eastAsia="zh-CN"/>
        </w:rPr>
        <w:t>PointAltitudeUncertainty = {</w:t>
      </w:r>
    </w:p>
    <w:p w14:paraId="52CCA28A" w14:textId="77777777" w:rsidR="00867D82" w:rsidRPr="00932268" w:rsidRDefault="00867D82" w:rsidP="00867D82">
      <w:pPr>
        <w:pStyle w:val="PL"/>
        <w:rPr>
          <w:lang w:eastAsia="zh-CN"/>
        </w:rPr>
      </w:pPr>
      <w:r w:rsidRPr="00932268">
        <w:rPr>
          <w:lang w:eastAsia="zh-CN"/>
        </w:rPr>
        <w:t xml:space="preserve"> ~GADShape</w:t>
      </w:r>
    </w:p>
    <w:p w14:paraId="0F846619" w14:textId="77777777" w:rsidR="00867D82" w:rsidRPr="00932268" w:rsidRDefault="00867D82" w:rsidP="00867D82">
      <w:pPr>
        <w:pStyle w:val="PL"/>
        <w:rPr>
          <w:lang w:eastAsia="zh-CN"/>
        </w:rPr>
      </w:pPr>
      <w:r w:rsidRPr="00932268">
        <w:rPr>
          <w:lang w:eastAsia="zh-CN"/>
        </w:rPr>
        <w:t xml:space="preserve"> point: GeographicalCoordinates  </w:t>
      </w:r>
    </w:p>
    <w:p w14:paraId="654D7804" w14:textId="48AB47D4" w:rsidR="00867D82" w:rsidRPr="00932268" w:rsidRDefault="00867D82" w:rsidP="00867D82">
      <w:pPr>
        <w:pStyle w:val="PL"/>
        <w:rPr>
          <w:lang w:eastAsia="zh-CN"/>
        </w:rPr>
      </w:pPr>
      <w:r w:rsidRPr="00932268">
        <w:rPr>
          <w:lang w:eastAsia="zh-CN"/>
        </w:rPr>
        <w:t xml:space="preserve"> altitude: Altitude             </w:t>
      </w:r>
      <w:r w:rsidR="00761BB7">
        <w:rPr>
          <w:lang w:eastAsia="zh-CN"/>
        </w:rPr>
        <w:t xml:space="preserve"> </w:t>
      </w:r>
    </w:p>
    <w:p w14:paraId="68020E5D" w14:textId="77777777" w:rsidR="00867D82" w:rsidRPr="00932268" w:rsidRDefault="00867D82" w:rsidP="00867D82">
      <w:pPr>
        <w:pStyle w:val="PL"/>
        <w:rPr>
          <w:lang w:eastAsia="zh-CN"/>
        </w:rPr>
      </w:pPr>
      <w:r w:rsidRPr="00932268">
        <w:rPr>
          <w:lang w:eastAsia="zh-CN"/>
        </w:rPr>
        <w:t xml:space="preserve"> uncertaintyEllipse: UncertaintyEllipse</w:t>
      </w:r>
    </w:p>
    <w:p w14:paraId="31EDE89E" w14:textId="77777777" w:rsidR="00867D82" w:rsidRPr="00932268" w:rsidRDefault="00867D82" w:rsidP="00867D82">
      <w:pPr>
        <w:pStyle w:val="PL"/>
        <w:rPr>
          <w:lang w:eastAsia="zh-CN"/>
        </w:rPr>
      </w:pPr>
      <w:r w:rsidRPr="00932268">
        <w:rPr>
          <w:lang w:eastAsia="zh-CN"/>
        </w:rPr>
        <w:t xml:space="preserve"> uncertaintyAltitude: Uncertainty</w:t>
      </w:r>
    </w:p>
    <w:p w14:paraId="0F01BF48" w14:textId="77777777" w:rsidR="00867D82" w:rsidRDefault="00867D82" w:rsidP="00867D82">
      <w:pPr>
        <w:pStyle w:val="PL"/>
        <w:rPr>
          <w:lang w:eastAsia="zh-CN"/>
        </w:rPr>
      </w:pPr>
      <w:r w:rsidRPr="00932268">
        <w:rPr>
          <w:lang w:eastAsia="zh-CN"/>
        </w:rPr>
        <w:t xml:space="preserve"> confidence: Confidence</w:t>
      </w:r>
    </w:p>
    <w:p w14:paraId="492BC301" w14:textId="5BEA3F8A" w:rsidR="003762BC" w:rsidRPr="00932268" w:rsidRDefault="003762BC" w:rsidP="00867D82">
      <w:pPr>
        <w:pStyle w:val="PL"/>
        <w:rPr>
          <w:lang w:eastAsia="zh-CN"/>
        </w:rPr>
      </w:pPr>
      <w:r w:rsidRPr="00D1018B">
        <w:rPr>
          <w:lang w:eastAsia="zh-CN"/>
        </w:rPr>
        <w:t>* tstr =&gt; any</w:t>
      </w:r>
    </w:p>
    <w:p w14:paraId="5113E461" w14:textId="77777777" w:rsidR="00867D82" w:rsidRPr="00932268" w:rsidRDefault="00867D82" w:rsidP="00867D82">
      <w:pPr>
        <w:pStyle w:val="PL"/>
        <w:rPr>
          <w:lang w:eastAsia="zh-CN"/>
        </w:rPr>
      </w:pPr>
      <w:r w:rsidRPr="00932268">
        <w:rPr>
          <w:lang w:eastAsia="zh-CN"/>
        </w:rPr>
        <w:t>}</w:t>
      </w:r>
    </w:p>
    <w:p w14:paraId="032D3210" w14:textId="77777777" w:rsidR="00867D82" w:rsidRPr="00932268" w:rsidRDefault="00867D82" w:rsidP="00867D82">
      <w:pPr>
        <w:pStyle w:val="PL"/>
        <w:rPr>
          <w:lang w:eastAsia="zh-CN"/>
        </w:rPr>
      </w:pPr>
    </w:p>
    <w:p w14:paraId="77E63499" w14:textId="77777777" w:rsidR="00867D82" w:rsidRPr="00932268" w:rsidRDefault="00867D82" w:rsidP="00867D82">
      <w:pPr>
        <w:pStyle w:val="PL"/>
        <w:rPr>
          <w:lang w:eastAsia="zh-CN"/>
        </w:rPr>
      </w:pPr>
      <w:r w:rsidRPr="00932268">
        <w:rPr>
          <w:lang w:eastAsia="zh-CN"/>
        </w:rPr>
        <w:t>;;; EllipsoidArc</w:t>
      </w:r>
    </w:p>
    <w:p w14:paraId="557CD8E7" w14:textId="77777777" w:rsidR="00867D82" w:rsidRPr="00932268" w:rsidRDefault="00867D82" w:rsidP="00867D82">
      <w:pPr>
        <w:pStyle w:val="PL"/>
        <w:rPr>
          <w:lang w:eastAsia="zh-CN"/>
        </w:rPr>
      </w:pPr>
      <w:r w:rsidRPr="00932268">
        <w:rPr>
          <w:lang w:eastAsia="zh-CN"/>
        </w:rPr>
        <w:t>;;+ Ellipsoid Arc.</w:t>
      </w:r>
    </w:p>
    <w:p w14:paraId="319A087C" w14:textId="77777777" w:rsidR="00867D82" w:rsidRPr="00932268" w:rsidRDefault="00867D82" w:rsidP="00867D82">
      <w:pPr>
        <w:pStyle w:val="PL"/>
        <w:rPr>
          <w:lang w:eastAsia="zh-CN"/>
        </w:rPr>
      </w:pPr>
      <w:r w:rsidRPr="00932268">
        <w:rPr>
          <w:lang w:eastAsia="zh-CN"/>
        </w:rPr>
        <w:t>EllipsoidArc = {</w:t>
      </w:r>
    </w:p>
    <w:p w14:paraId="7D444C78" w14:textId="77777777" w:rsidR="00867D82" w:rsidRPr="00932268" w:rsidRDefault="00867D82" w:rsidP="00867D82">
      <w:pPr>
        <w:pStyle w:val="PL"/>
        <w:rPr>
          <w:lang w:eastAsia="zh-CN"/>
        </w:rPr>
      </w:pPr>
      <w:r w:rsidRPr="00932268">
        <w:rPr>
          <w:lang w:eastAsia="zh-CN"/>
        </w:rPr>
        <w:t xml:space="preserve"> ~GADShape</w:t>
      </w:r>
    </w:p>
    <w:p w14:paraId="4036861D" w14:textId="77777777" w:rsidR="00867D82" w:rsidRPr="00932268" w:rsidRDefault="00867D82" w:rsidP="00867D82">
      <w:pPr>
        <w:pStyle w:val="PL"/>
        <w:rPr>
          <w:lang w:eastAsia="zh-CN"/>
        </w:rPr>
      </w:pPr>
      <w:r w:rsidRPr="00932268">
        <w:rPr>
          <w:lang w:eastAsia="zh-CN"/>
        </w:rPr>
        <w:t xml:space="preserve"> point: GeographicalCoordinates  </w:t>
      </w:r>
    </w:p>
    <w:p w14:paraId="06C3DD62" w14:textId="77777777" w:rsidR="00867D82" w:rsidRPr="00932268" w:rsidRDefault="00867D82" w:rsidP="00867D82">
      <w:pPr>
        <w:pStyle w:val="PL"/>
        <w:rPr>
          <w:lang w:eastAsia="zh-CN"/>
        </w:rPr>
      </w:pPr>
      <w:r w:rsidRPr="00932268">
        <w:rPr>
          <w:lang w:eastAsia="zh-CN"/>
        </w:rPr>
        <w:t xml:space="preserve"> innerRadius: InnerRadius        </w:t>
      </w:r>
    </w:p>
    <w:p w14:paraId="231099B9" w14:textId="77777777" w:rsidR="00867D82" w:rsidRPr="00932268" w:rsidRDefault="00867D82" w:rsidP="00867D82">
      <w:pPr>
        <w:pStyle w:val="PL"/>
        <w:rPr>
          <w:lang w:eastAsia="zh-CN"/>
        </w:rPr>
      </w:pPr>
      <w:r w:rsidRPr="00932268">
        <w:rPr>
          <w:lang w:eastAsia="zh-CN"/>
        </w:rPr>
        <w:t xml:space="preserve"> uncertaintyRadius: Uncertainty  </w:t>
      </w:r>
    </w:p>
    <w:p w14:paraId="4EE60C9F" w14:textId="77777777" w:rsidR="00867D82" w:rsidRPr="00932268" w:rsidRDefault="00867D82" w:rsidP="00867D82">
      <w:pPr>
        <w:pStyle w:val="PL"/>
        <w:rPr>
          <w:lang w:eastAsia="zh-CN"/>
        </w:rPr>
      </w:pPr>
      <w:r w:rsidRPr="00932268">
        <w:rPr>
          <w:lang w:eastAsia="zh-CN"/>
        </w:rPr>
        <w:t xml:space="preserve"> offsetAngle: Angle              </w:t>
      </w:r>
    </w:p>
    <w:p w14:paraId="6A7F155D" w14:textId="77777777" w:rsidR="00867D82" w:rsidRPr="00932268" w:rsidRDefault="00867D82" w:rsidP="00867D82">
      <w:pPr>
        <w:pStyle w:val="PL"/>
        <w:rPr>
          <w:lang w:eastAsia="zh-CN"/>
        </w:rPr>
      </w:pPr>
      <w:r w:rsidRPr="00932268">
        <w:rPr>
          <w:lang w:eastAsia="zh-CN"/>
        </w:rPr>
        <w:t xml:space="preserve"> includedAngle: Angle            </w:t>
      </w:r>
    </w:p>
    <w:p w14:paraId="28637651" w14:textId="77777777" w:rsidR="00867D82" w:rsidRDefault="00867D82" w:rsidP="00867D82">
      <w:pPr>
        <w:pStyle w:val="PL"/>
        <w:rPr>
          <w:lang w:eastAsia="zh-CN"/>
        </w:rPr>
      </w:pPr>
      <w:r w:rsidRPr="00932268">
        <w:rPr>
          <w:lang w:eastAsia="zh-CN"/>
        </w:rPr>
        <w:t xml:space="preserve"> confidence: Confidence     </w:t>
      </w:r>
    </w:p>
    <w:p w14:paraId="70EEB24B" w14:textId="5E139B7F" w:rsidR="003762BC" w:rsidRPr="00932268" w:rsidRDefault="003762BC" w:rsidP="00867D82">
      <w:pPr>
        <w:pStyle w:val="PL"/>
        <w:rPr>
          <w:lang w:eastAsia="zh-CN"/>
        </w:rPr>
      </w:pPr>
      <w:r w:rsidRPr="00D1018B">
        <w:rPr>
          <w:lang w:eastAsia="zh-CN"/>
        </w:rPr>
        <w:t>* tstr =&gt; any</w:t>
      </w:r>
    </w:p>
    <w:p w14:paraId="0ABEB9A0" w14:textId="77777777" w:rsidR="00867D82" w:rsidRPr="00932268" w:rsidRDefault="00867D82" w:rsidP="00867D82">
      <w:pPr>
        <w:pStyle w:val="PL"/>
        <w:rPr>
          <w:lang w:eastAsia="zh-CN"/>
        </w:rPr>
      </w:pPr>
      <w:r w:rsidRPr="00932268">
        <w:rPr>
          <w:lang w:eastAsia="zh-CN"/>
        </w:rPr>
        <w:t>}</w:t>
      </w:r>
    </w:p>
    <w:p w14:paraId="51E3EB71" w14:textId="77777777" w:rsidR="00867D82" w:rsidRPr="00932268" w:rsidRDefault="00867D82" w:rsidP="00867D82">
      <w:pPr>
        <w:pStyle w:val="PL"/>
        <w:rPr>
          <w:lang w:eastAsia="zh-CN"/>
        </w:rPr>
      </w:pPr>
    </w:p>
    <w:p w14:paraId="2FCC305C" w14:textId="77777777" w:rsidR="00867D82" w:rsidRPr="00932268" w:rsidRDefault="00867D82" w:rsidP="00867D82">
      <w:pPr>
        <w:pStyle w:val="PL"/>
        <w:rPr>
          <w:lang w:eastAsia="zh-CN"/>
        </w:rPr>
      </w:pPr>
      <w:r w:rsidRPr="00932268">
        <w:rPr>
          <w:lang w:eastAsia="zh-CN"/>
        </w:rPr>
        <w:t>;;; GeographicalCoordinates</w:t>
      </w:r>
    </w:p>
    <w:p w14:paraId="4767F8E3" w14:textId="77777777" w:rsidR="00867D82" w:rsidRPr="00932268" w:rsidRDefault="00867D82" w:rsidP="00867D82">
      <w:pPr>
        <w:pStyle w:val="PL"/>
        <w:rPr>
          <w:lang w:eastAsia="zh-CN"/>
        </w:rPr>
      </w:pPr>
      <w:r w:rsidRPr="00932268">
        <w:rPr>
          <w:lang w:eastAsia="zh-CN"/>
        </w:rPr>
        <w:t>;;+ Geographical coordinates.</w:t>
      </w:r>
    </w:p>
    <w:p w14:paraId="7AC3F088" w14:textId="77777777" w:rsidR="00867D82" w:rsidRPr="00932268" w:rsidRDefault="00867D82" w:rsidP="00867D82">
      <w:pPr>
        <w:pStyle w:val="PL"/>
        <w:rPr>
          <w:lang w:eastAsia="zh-CN"/>
        </w:rPr>
      </w:pPr>
      <w:r w:rsidRPr="00932268">
        <w:rPr>
          <w:lang w:eastAsia="zh-CN"/>
        </w:rPr>
        <w:t>GeographicalCoordinates = {</w:t>
      </w:r>
    </w:p>
    <w:p w14:paraId="49EF89F7" w14:textId="77777777" w:rsidR="00867D82" w:rsidRPr="00932268" w:rsidRDefault="00867D82" w:rsidP="00867D82">
      <w:pPr>
        <w:pStyle w:val="PL"/>
        <w:rPr>
          <w:lang w:eastAsia="zh-CN"/>
        </w:rPr>
      </w:pPr>
      <w:r w:rsidRPr="00932268">
        <w:rPr>
          <w:lang w:eastAsia="zh-CN"/>
        </w:rPr>
        <w:t xml:space="preserve"> lon: -180.0..180.0              </w:t>
      </w:r>
    </w:p>
    <w:p w14:paraId="058CAC9D" w14:textId="77777777" w:rsidR="00867D82" w:rsidRPr="00932268" w:rsidRDefault="00867D82" w:rsidP="00867D82">
      <w:pPr>
        <w:pStyle w:val="PL"/>
        <w:rPr>
          <w:lang w:eastAsia="zh-CN"/>
        </w:rPr>
      </w:pPr>
      <w:r w:rsidRPr="00932268">
        <w:rPr>
          <w:lang w:eastAsia="zh-CN"/>
        </w:rPr>
        <w:t xml:space="preserve"> lat: -90.0..90.0                </w:t>
      </w:r>
    </w:p>
    <w:p w14:paraId="00C6BB63" w14:textId="77777777" w:rsidR="00867D82" w:rsidRPr="00932268" w:rsidRDefault="00867D82" w:rsidP="00867D82">
      <w:pPr>
        <w:pStyle w:val="PL"/>
        <w:rPr>
          <w:lang w:eastAsia="zh-CN"/>
        </w:rPr>
      </w:pPr>
      <w:r w:rsidRPr="00932268">
        <w:rPr>
          <w:lang w:eastAsia="zh-CN"/>
        </w:rPr>
        <w:t>}</w:t>
      </w:r>
    </w:p>
    <w:p w14:paraId="630F68DB" w14:textId="77777777" w:rsidR="00867D82" w:rsidRPr="00932268" w:rsidRDefault="00867D82" w:rsidP="00867D82">
      <w:pPr>
        <w:pStyle w:val="PL"/>
        <w:rPr>
          <w:lang w:eastAsia="zh-CN"/>
        </w:rPr>
      </w:pPr>
    </w:p>
    <w:p w14:paraId="6136739F" w14:textId="77777777" w:rsidR="00867D82" w:rsidRPr="00932268" w:rsidRDefault="00867D82" w:rsidP="00867D82">
      <w:pPr>
        <w:pStyle w:val="PL"/>
        <w:rPr>
          <w:lang w:eastAsia="zh-CN"/>
        </w:rPr>
      </w:pPr>
      <w:r w:rsidRPr="00932268">
        <w:rPr>
          <w:lang w:eastAsia="zh-CN"/>
        </w:rPr>
        <w:t>;;; UncertaintyEllipse</w:t>
      </w:r>
    </w:p>
    <w:p w14:paraId="00FE8CCF" w14:textId="77777777" w:rsidR="00867D82" w:rsidRPr="00932268" w:rsidRDefault="00867D82" w:rsidP="00867D82">
      <w:pPr>
        <w:pStyle w:val="PL"/>
        <w:rPr>
          <w:lang w:eastAsia="zh-CN"/>
        </w:rPr>
      </w:pPr>
      <w:r w:rsidRPr="00932268">
        <w:rPr>
          <w:lang w:eastAsia="zh-CN"/>
        </w:rPr>
        <w:t>;;+ Ellipse with uncertainty.</w:t>
      </w:r>
    </w:p>
    <w:p w14:paraId="406C7FD8" w14:textId="77777777" w:rsidR="00867D82" w:rsidRPr="00932268" w:rsidRDefault="00867D82" w:rsidP="00867D82">
      <w:pPr>
        <w:pStyle w:val="PL"/>
        <w:rPr>
          <w:lang w:eastAsia="zh-CN"/>
        </w:rPr>
      </w:pPr>
      <w:r w:rsidRPr="00932268">
        <w:rPr>
          <w:lang w:eastAsia="zh-CN"/>
        </w:rPr>
        <w:t>UncertaintyEllipse = {</w:t>
      </w:r>
    </w:p>
    <w:p w14:paraId="1D71667A" w14:textId="77777777" w:rsidR="00867D82" w:rsidRPr="00932268" w:rsidRDefault="00867D82" w:rsidP="00867D82">
      <w:pPr>
        <w:pStyle w:val="PL"/>
        <w:rPr>
          <w:lang w:eastAsia="zh-CN"/>
        </w:rPr>
      </w:pPr>
      <w:r w:rsidRPr="00932268">
        <w:rPr>
          <w:lang w:eastAsia="zh-CN"/>
        </w:rPr>
        <w:t xml:space="preserve"> semiMajor: Uncertainty          </w:t>
      </w:r>
    </w:p>
    <w:p w14:paraId="22750F91" w14:textId="77777777" w:rsidR="00867D82" w:rsidRPr="00932268" w:rsidRDefault="00867D82" w:rsidP="00867D82">
      <w:pPr>
        <w:pStyle w:val="PL"/>
        <w:rPr>
          <w:lang w:eastAsia="zh-CN"/>
        </w:rPr>
      </w:pPr>
      <w:r w:rsidRPr="00932268">
        <w:rPr>
          <w:lang w:eastAsia="zh-CN"/>
        </w:rPr>
        <w:t xml:space="preserve"> semiMinor: Uncertainty          </w:t>
      </w:r>
    </w:p>
    <w:p w14:paraId="7FE2FED2" w14:textId="77777777" w:rsidR="00867D82" w:rsidRDefault="00867D82" w:rsidP="00867D82">
      <w:pPr>
        <w:pStyle w:val="PL"/>
        <w:rPr>
          <w:lang w:eastAsia="zh-CN"/>
        </w:rPr>
      </w:pPr>
      <w:r w:rsidRPr="00932268">
        <w:rPr>
          <w:lang w:eastAsia="zh-CN"/>
        </w:rPr>
        <w:t xml:space="preserve"> orientationMajor: Orientation   </w:t>
      </w:r>
    </w:p>
    <w:p w14:paraId="0693C628" w14:textId="70F4E9E5" w:rsidR="003762BC" w:rsidRPr="00932268" w:rsidRDefault="003762BC" w:rsidP="00867D82">
      <w:pPr>
        <w:pStyle w:val="PL"/>
        <w:rPr>
          <w:lang w:eastAsia="zh-CN"/>
        </w:rPr>
      </w:pPr>
      <w:r w:rsidRPr="00D1018B">
        <w:rPr>
          <w:lang w:eastAsia="zh-CN"/>
        </w:rPr>
        <w:t>* tstr =&gt; any</w:t>
      </w:r>
    </w:p>
    <w:p w14:paraId="4256B3A1" w14:textId="77777777" w:rsidR="00867D82" w:rsidRPr="00932268" w:rsidRDefault="00867D82" w:rsidP="00867D82">
      <w:pPr>
        <w:pStyle w:val="PL"/>
        <w:rPr>
          <w:lang w:eastAsia="zh-CN"/>
        </w:rPr>
      </w:pPr>
      <w:r w:rsidRPr="00932268">
        <w:rPr>
          <w:lang w:eastAsia="zh-CN"/>
        </w:rPr>
        <w:t>}</w:t>
      </w:r>
    </w:p>
    <w:p w14:paraId="1335EC5A" w14:textId="77777777" w:rsidR="00867D82" w:rsidRPr="00932268" w:rsidRDefault="00867D82" w:rsidP="00867D82">
      <w:pPr>
        <w:pStyle w:val="PL"/>
        <w:rPr>
          <w:lang w:eastAsia="zh-CN"/>
        </w:rPr>
      </w:pPr>
    </w:p>
    <w:p w14:paraId="16B8E967" w14:textId="77777777" w:rsidR="00867D82" w:rsidRPr="00932268" w:rsidRDefault="00867D82" w:rsidP="00867D82">
      <w:pPr>
        <w:pStyle w:val="PL"/>
        <w:rPr>
          <w:lang w:eastAsia="zh-CN"/>
        </w:rPr>
      </w:pPr>
      <w:r w:rsidRPr="00932268">
        <w:rPr>
          <w:lang w:eastAsia="zh-CN"/>
        </w:rPr>
        <w:t>;;; PointList</w:t>
      </w:r>
    </w:p>
    <w:p w14:paraId="4EDECA71" w14:textId="77777777" w:rsidR="00867D82" w:rsidRPr="00932268" w:rsidRDefault="00867D82" w:rsidP="00867D82">
      <w:pPr>
        <w:pStyle w:val="PL"/>
        <w:rPr>
          <w:lang w:eastAsia="zh-CN"/>
        </w:rPr>
      </w:pPr>
      <w:r w:rsidRPr="00932268">
        <w:rPr>
          <w:lang w:eastAsia="zh-CN"/>
        </w:rPr>
        <w:t>;;+ List of points.</w:t>
      </w:r>
    </w:p>
    <w:p w14:paraId="54092977" w14:textId="77777777" w:rsidR="00867D82" w:rsidRPr="00932268" w:rsidRDefault="00867D82" w:rsidP="00867D82">
      <w:pPr>
        <w:pStyle w:val="PL"/>
        <w:rPr>
          <w:lang w:eastAsia="zh-CN"/>
        </w:rPr>
      </w:pPr>
      <w:r w:rsidRPr="00932268">
        <w:rPr>
          <w:lang w:eastAsia="zh-CN"/>
        </w:rPr>
        <w:t>PointList = [3*15 GeographicalCoordinates]</w:t>
      </w:r>
    </w:p>
    <w:p w14:paraId="7E88A0F4" w14:textId="77777777" w:rsidR="00867D82" w:rsidRPr="00932268" w:rsidRDefault="00867D82" w:rsidP="00867D82">
      <w:pPr>
        <w:pStyle w:val="PL"/>
        <w:rPr>
          <w:lang w:eastAsia="zh-CN"/>
        </w:rPr>
      </w:pPr>
    </w:p>
    <w:p w14:paraId="5A93B1F7" w14:textId="77777777" w:rsidR="00867D82" w:rsidRPr="00932268" w:rsidRDefault="00867D82" w:rsidP="00867D82">
      <w:pPr>
        <w:pStyle w:val="PL"/>
        <w:rPr>
          <w:lang w:eastAsia="zh-CN"/>
        </w:rPr>
      </w:pPr>
      <w:r w:rsidRPr="00932268">
        <w:rPr>
          <w:lang w:eastAsia="zh-CN"/>
        </w:rPr>
        <w:t>;;; Altitude</w:t>
      </w:r>
    </w:p>
    <w:p w14:paraId="6F1F3E59" w14:textId="77777777" w:rsidR="00867D82" w:rsidRPr="00932268" w:rsidRDefault="00867D82" w:rsidP="00867D82">
      <w:pPr>
        <w:pStyle w:val="PL"/>
        <w:rPr>
          <w:lang w:eastAsia="zh-CN"/>
        </w:rPr>
      </w:pPr>
      <w:r w:rsidRPr="00932268">
        <w:rPr>
          <w:lang w:eastAsia="zh-CN"/>
        </w:rPr>
        <w:t>;;+ Indicates value of altitude.</w:t>
      </w:r>
    </w:p>
    <w:p w14:paraId="1CA7D292" w14:textId="77777777" w:rsidR="00867D82" w:rsidRPr="00932268" w:rsidRDefault="00867D82" w:rsidP="00867D82">
      <w:pPr>
        <w:pStyle w:val="PL"/>
        <w:rPr>
          <w:lang w:eastAsia="zh-CN"/>
        </w:rPr>
      </w:pPr>
      <w:r w:rsidRPr="00932268">
        <w:rPr>
          <w:lang w:eastAsia="zh-CN"/>
        </w:rPr>
        <w:t>Altitude = -32767.0..32767.0</w:t>
      </w:r>
    </w:p>
    <w:p w14:paraId="6D45F6CA" w14:textId="77777777" w:rsidR="00867D82" w:rsidRPr="00932268" w:rsidRDefault="00867D82" w:rsidP="00867D82">
      <w:pPr>
        <w:pStyle w:val="PL"/>
        <w:rPr>
          <w:lang w:eastAsia="zh-CN"/>
        </w:rPr>
      </w:pPr>
    </w:p>
    <w:p w14:paraId="301995BA" w14:textId="77777777" w:rsidR="00867D82" w:rsidRPr="00932268" w:rsidRDefault="00867D82" w:rsidP="00867D82">
      <w:pPr>
        <w:pStyle w:val="PL"/>
        <w:rPr>
          <w:lang w:eastAsia="zh-CN"/>
        </w:rPr>
      </w:pPr>
      <w:r w:rsidRPr="00932268">
        <w:rPr>
          <w:lang w:eastAsia="zh-CN"/>
        </w:rPr>
        <w:t>;;; Angle</w:t>
      </w:r>
    </w:p>
    <w:p w14:paraId="6091BB3D" w14:textId="77777777" w:rsidR="00867D82" w:rsidRPr="00932268" w:rsidRDefault="00867D82" w:rsidP="00867D82">
      <w:pPr>
        <w:pStyle w:val="PL"/>
        <w:rPr>
          <w:lang w:eastAsia="zh-CN"/>
        </w:rPr>
      </w:pPr>
      <w:r w:rsidRPr="00932268">
        <w:rPr>
          <w:lang w:eastAsia="zh-CN"/>
        </w:rPr>
        <w:t>;;+ Indicates value of angle.</w:t>
      </w:r>
    </w:p>
    <w:p w14:paraId="51C8F59D" w14:textId="77777777" w:rsidR="00867D82" w:rsidRPr="00932268" w:rsidRDefault="00867D82" w:rsidP="00867D82">
      <w:pPr>
        <w:pStyle w:val="PL"/>
        <w:rPr>
          <w:lang w:eastAsia="zh-CN"/>
        </w:rPr>
      </w:pPr>
      <w:r w:rsidRPr="00932268">
        <w:rPr>
          <w:lang w:eastAsia="zh-CN"/>
        </w:rPr>
        <w:t>Angle = 0..360</w:t>
      </w:r>
    </w:p>
    <w:p w14:paraId="25837BCD" w14:textId="77777777" w:rsidR="00867D82" w:rsidRPr="00932268" w:rsidRDefault="00867D82" w:rsidP="00867D82">
      <w:pPr>
        <w:pStyle w:val="PL"/>
        <w:rPr>
          <w:lang w:eastAsia="zh-CN"/>
        </w:rPr>
      </w:pPr>
    </w:p>
    <w:p w14:paraId="4031334D" w14:textId="77777777" w:rsidR="00867D82" w:rsidRPr="00932268" w:rsidRDefault="00867D82" w:rsidP="00867D82">
      <w:pPr>
        <w:pStyle w:val="PL"/>
        <w:rPr>
          <w:lang w:eastAsia="zh-CN"/>
        </w:rPr>
      </w:pPr>
      <w:r w:rsidRPr="00932268">
        <w:rPr>
          <w:lang w:eastAsia="zh-CN"/>
        </w:rPr>
        <w:t>;;; Uncertainty</w:t>
      </w:r>
    </w:p>
    <w:p w14:paraId="3A89E3EB" w14:textId="77777777" w:rsidR="00867D82" w:rsidRPr="00932268" w:rsidRDefault="00867D82" w:rsidP="00867D82">
      <w:pPr>
        <w:pStyle w:val="PL"/>
        <w:rPr>
          <w:lang w:eastAsia="zh-CN"/>
        </w:rPr>
      </w:pPr>
      <w:r w:rsidRPr="00932268">
        <w:rPr>
          <w:lang w:eastAsia="zh-CN"/>
        </w:rPr>
        <w:t>;;+ Indicates value of uncertainty.</w:t>
      </w:r>
    </w:p>
    <w:p w14:paraId="56F98B22" w14:textId="77777777" w:rsidR="00867D82" w:rsidRPr="00932268" w:rsidRDefault="00867D82" w:rsidP="00867D82">
      <w:pPr>
        <w:pStyle w:val="PL"/>
        <w:rPr>
          <w:lang w:eastAsia="zh-CN"/>
        </w:rPr>
      </w:pPr>
      <w:r w:rsidRPr="00932268">
        <w:rPr>
          <w:lang w:eastAsia="zh-CN"/>
        </w:rPr>
        <w:t>Uncertainty = float32 .ge 0</w:t>
      </w:r>
    </w:p>
    <w:p w14:paraId="3E5B6C3F" w14:textId="77777777" w:rsidR="00867D82" w:rsidRPr="00932268" w:rsidRDefault="00867D82" w:rsidP="00867D82">
      <w:pPr>
        <w:pStyle w:val="PL"/>
        <w:rPr>
          <w:lang w:eastAsia="zh-CN"/>
        </w:rPr>
      </w:pPr>
    </w:p>
    <w:p w14:paraId="54547F02" w14:textId="77777777" w:rsidR="00867D82" w:rsidRPr="00932268" w:rsidRDefault="00867D82" w:rsidP="00867D82">
      <w:pPr>
        <w:pStyle w:val="PL"/>
        <w:rPr>
          <w:lang w:eastAsia="zh-CN"/>
        </w:rPr>
      </w:pPr>
      <w:r w:rsidRPr="00932268">
        <w:rPr>
          <w:lang w:eastAsia="zh-CN"/>
        </w:rPr>
        <w:t>;;; Orientation</w:t>
      </w:r>
    </w:p>
    <w:p w14:paraId="48994C90" w14:textId="77777777" w:rsidR="00867D82" w:rsidRPr="00932268" w:rsidRDefault="00867D82" w:rsidP="00867D82">
      <w:pPr>
        <w:pStyle w:val="PL"/>
        <w:rPr>
          <w:lang w:eastAsia="zh-CN"/>
        </w:rPr>
      </w:pPr>
      <w:r w:rsidRPr="00932268">
        <w:rPr>
          <w:lang w:eastAsia="zh-CN"/>
        </w:rPr>
        <w:t>;;+ Indicates value of orientation angle.</w:t>
      </w:r>
    </w:p>
    <w:p w14:paraId="3C1B0C2D" w14:textId="77777777" w:rsidR="00867D82" w:rsidRPr="00932268" w:rsidRDefault="00867D82" w:rsidP="00867D82">
      <w:pPr>
        <w:pStyle w:val="PL"/>
        <w:rPr>
          <w:lang w:eastAsia="zh-CN"/>
        </w:rPr>
      </w:pPr>
      <w:r w:rsidRPr="00932268">
        <w:rPr>
          <w:lang w:eastAsia="zh-CN"/>
        </w:rPr>
        <w:t>Orientation = 0..180</w:t>
      </w:r>
    </w:p>
    <w:p w14:paraId="74AEE858" w14:textId="77777777" w:rsidR="00867D82" w:rsidRPr="00932268" w:rsidRDefault="00867D82" w:rsidP="00867D82">
      <w:pPr>
        <w:pStyle w:val="PL"/>
        <w:rPr>
          <w:lang w:eastAsia="zh-CN"/>
        </w:rPr>
      </w:pPr>
    </w:p>
    <w:p w14:paraId="75147B8A" w14:textId="77777777" w:rsidR="00867D82" w:rsidRPr="00932268" w:rsidRDefault="00867D82" w:rsidP="00867D82">
      <w:pPr>
        <w:pStyle w:val="PL"/>
        <w:rPr>
          <w:lang w:eastAsia="zh-CN"/>
        </w:rPr>
      </w:pPr>
      <w:r w:rsidRPr="00932268">
        <w:rPr>
          <w:lang w:eastAsia="zh-CN"/>
        </w:rPr>
        <w:t>;;; Confidence</w:t>
      </w:r>
    </w:p>
    <w:p w14:paraId="2DD45BD7" w14:textId="77777777" w:rsidR="00867D82" w:rsidRPr="00932268" w:rsidRDefault="00867D82" w:rsidP="00867D82">
      <w:pPr>
        <w:pStyle w:val="PL"/>
        <w:rPr>
          <w:lang w:eastAsia="zh-CN"/>
        </w:rPr>
      </w:pPr>
      <w:r w:rsidRPr="00932268">
        <w:rPr>
          <w:lang w:eastAsia="zh-CN"/>
        </w:rPr>
        <w:t>;;+ Indicates value of confidence.</w:t>
      </w:r>
    </w:p>
    <w:p w14:paraId="46D40093" w14:textId="77777777" w:rsidR="00867D82" w:rsidRPr="00932268" w:rsidRDefault="00867D82" w:rsidP="00867D82">
      <w:pPr>
        <w:pStyle w:val="PL"/>
        <w:rPr>
          <w:lang w:eastAsia="zh-CN"/>
        </w:rPr>
      </w:pPr>
      <w:r w:rsidRPr="00932268">
        <w:rPr>
          <w:lang w:eastAsia="zh-CN"/>
        </w:rPr>
        <w:t>Confidence = 0..100</w:t>
      </w:r>
    </w:p>
    <w:p w14:paraId="4E26ED74" w14:textId="77777777" w:rsidR="00867D82" w:rsidRPr="00932268" w:rsidRDefault="00867D82" w:rsidP="00867D82">
      <w:pPr>
        <w:pStyle w:val="PL"/>
        <w:rPr>
          <w:lang w:eastAsia="zh-CN"/>
        </w:rPr>
      </w:pPr>
    </w:p>
    <w:p w14:paraId="4670641D" w14:textId="77777777" w:rsidR="00867D82" w:rsidRPr="00932268" w:rsidRDefault="00867D82" w:rsidP="00867D82">
      <w:pPr>
        <w:pStyle w:val="PL"/>
        <w:rPr>
          <w:lang w:eastAsia="zh-CN"/>
        </w:rPr>
      </w:pPr>
      <w:r w:rsidRPr="00932268">
        <w:rPr>
          <w:lang w:eastAsia="zh-CN"/>
        </w:rPr>
        <w:t>;;; InnerRadius</w:t>
      </w:r>
    </w:p>
    <w:p w14:paraId="60BD98BB" w14:textId="77777777" w:rsidR="00867D82" w:rsidRPr="00932268" w:rsidRDefault="00867D82" w:rsidP="00867D82">
      <w:pPr>
        <w:pStyle w:val="PL"/>
        <w:rPr>
          <w:lang w:eastAsia="zh-CN"/>
        </w:rPr>
      </w:pPr>
      <w:r w:rsidRPr="00932268">
        <w:rPr>
          <w:lang w:eastAsia="zh-CN"/>
        </w:rPr>
        <w:t>;;+ Indicates value of the inner radius.</w:t>
      </w:r>
    </w:p>
    <w:p w14:paraId="649922DC" w14:textId="77777777" w:rsidR="00867D82" w:rsidRPr="00932268" w:rsidRDefault="00867D82" w:rsidP="00867D82">
      <w:pPr>
        <w:pStyle w:val="PL"/>
        <w:rPr>
          <w:lang w:eastAsia="zh-CN"/>
        </w:rPr>
      </w:pPr>
      <w:r w:rsidRPr="00932268">
        <w:rPr>
          <w:lang w:eastAsia="zh-CN"/>
        </w:rPr>
        <w:t>InnerRadius = (0..327675) .and int32</w:t>
      </w:r>
    </w:p>
    <w:p w14:paraId="61DB4576" w14:textId="77777777" w:rsidR="00867D82" w:rsidRPr="00932268" w:rsidRDefault="00867D82" w:rsidP="00867D82">
      <w:pPr>
        <w:pStyle w:val="PL"/>
        <w:rPr>
          <w:lang w:eastAsia="zh-CN"/>
        </w:rPr>
      </w:pPr>
    </w:p>
    <w:p w14:paraId="34049D27" w14:textId="77777777" w:rsidR="00867D82" w:rsidRPr="00932268" w:rsidRDefault="00867D82" w:rsidP="00867D82">
      <w:pPr>
        <w:pStyle w:val="PL"/>
        <w:rPr>
          <w:lang w:eastAsia="zh-CN"/>
        </w:rPr>
      </w:pPr>
      <w:r w:rsidRPr="00932268">
        <w:rPr>
          <w:lang w:eastAsia="zh-CN"/>
        </w:rPr>
        <w:lastRenderedPageBreak/>
        <w:t>;;; SupportedGADShapes</w:t>
      </w:r>
    </w:p>
    <w:p w14:paraId="300DC07A" w14:textId="77777777" w:rsidR="00867D82" w:rsidRPr="00932268" w:rsidRDefault="00867D82" w:rsidP="00867D82">
      <w:pPr>
        <w:pStyle w:val="PL"/>
        <w:rPr>
          <w:lang w:eastAsia="zh-CN"/>
        </w:rPr>
      </w:pPr>
      <w:r w:rsidRPr="00932268">
        <w:rPr>
          <w:lang w:eastAsia="zh-CN"/>
        </w:rPr>
        <w:t>;;+ Indicates supported GAD shapes.</w:t>
      </w:r>
    </w:p>
    <w:p w14:paraId="1A9DE3F6" w14:textId="10AE2DA6" w:rsidR="00867D82" w:rsidRPr="00932268" w:rsidRDefault="00867D82" w:rsidP="00867D82">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r w:rsidR="003762BC">
        <w:rPr>
          <w:lang w:eastAsia="zh-CN"/>
        </w:rPr>
        <w:t>tstr</w:t>
      </w:r>
    </w:p>
    <w:p w14:paraId="363F0D77" w14:textId="77777777" w:rsidR="00867D82" w:rsidRDefault="00867D82" w:rsidP="00867D82">
      <w:pPr>
        <w:pStyle w:val="PL"/>
        <w:rPr>
          <w:lang w:eastAsia="zh-CN"/>
        </w:rPr>
      </w:pPr>
    </w:p>
    <w:p w14:paraId="27DB99A6" w14:textId="77777777" w:rsidR="00E61DE0" w:rsidRPr="00932268" w:rsidRDefault="00E61DE0" w:rsidP="00E61DE0">
      <w:pPr>
        <w:pStyle w:val="PL"/>
        <w:rPr>
          <w:lang w:eastAsia="zh-CN"/>
        </w:rPr>
      </w:pPr>
      <w:r>
        <w:rPr>
          <w:lang w:eastAsia="zh-CN"/>
        </w:rPr>
        <w:t xml:space="preserve">;;; </w:t>
      </w:r>
      <w:r>
        <w:t>Non3gppAccessPolicy</w:t>
      </w:r>
    </w:p>
    <w:p w14:paraId="2EA236DE" w14:textId="77777777" w:rsidR="00E61DE0" w:rsidRPr="00950778" w:rsidRDefault="00E61DE0" w:rsidP="00E61DE0">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201FBA04" w14:textId="77777777" w:rsidR="00E61DE0" w:rsidRDefault="00E61DE0" w:rsidP="00E61DE0">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7C2FFD59" w14:textId="77777777" w:rsidR="00E61DE0" w:rsidRDefault="00E61DE0" w:rsidP="00E61DE0">
      <w:pPr>
        <w:pStyle w:val="PL"/>
        <w:rPr>
          <w:lang w:eastAsia="zh-CN"/>
        </w:rPr>
      </w:pPr>
    </w:p>
    <w:p w14:paraId="7C7A82CA" w14:textId="77777777" w:rsidR="007C05D7" w:rsidRPr="00932268" w:rsidRDefault="007C05D7" w:rsidP="007C05D7">
      <w:pPr>
        <w:pStyle w:val="PL"/>
        <w:rPr>
          <w:lang w:eastAsia="zh-CN"/>
        </w:rPr>
      </w:pPr>
      <w:r>
        <w:rPr>
          <w:lang w:eastAsia="zh-CN"/>
        </w:rPr>
        <w:t>;;; ResultOp</w:t>
      </w:r>
    </w:p>
    <w:p w14:paraId="02F87540" w14:textId="77777777" w:rsidR="007C05D7" w:rsidRPr="00950778" w:rsidRDefault="007C05D7" w:rsidP="007C05D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10B6C117" w14:textId="77777777" w:rsidR="007C05D7" w:rsidRDefault="007C05D7" w:rsidP="007C05D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E1A429C" w14:textId="77777777" w:rsidR="007C05D7" w:rsidRDefault="007C05D7" w:rsidP="007C05D7">
      <w:pPr>
        <w:pStyle w:val="PL"/>
        <w:rPr>
          <w:lang w:eastAsia="zh-CN"/>
        </w:rPr>
      </w:pPr>
    </w:p>
    <w:p w14:paraId="607A2E71" w14:textId="77777777" w:rsidR="007C05D7" w:rsidRPr="00DC3228" w:rsidRDefault="007C05D7" w:rsidP="007C05D7">
      <w:pPr>
        <w:pStyle w:val="PL"/>
        <w:rPr>
          <w:lang w:eastAsia="zh-CN"/>
        </w:rPr>
      </w:pPr>
      <w:r w:rsidRPr="00DC3228">
        <w:rPr>
          <w:lang w:eastAsia="zh-CN"/>
        </w:rPr>
        <w:t xml:space="preserve">;;; </w:t>
      </w:r>
      <w:r>
        <w:rPr>
          <w:lang w:eastAsia="zh-CN"/>
        </w:rPr>
        <w:t>Cause</w:t>
      </w:r>
    </w:p>
    <w:p w14:paraId="4A5481BD" w14:textId="77777777" w:rsidR="007C05D7" w:rsidRPr="00950778" w:rsidRDefault="007C05D7" w:rsidP="007C05D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87D4C55" w14:textId="2701FD96" w:rsidR="007C05D7" w:rsidRPr="00932268" w:rsidRDefault="007C05D7" w:rsidP="007C05D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BDC3656" w14:textId="77777777" w:rsidR="00D13D54" w:rsidRDefault="00D13D54" w:rsidP="00D13D54">
      <w:pPr>
        <w:pStyle w:val="Heading3"/>
        <w:rPr>
          <w:noProof/>
        </w:rPr>
      </w:pPr>
      <w:bookmarkStart w:id="875" w:name="_CRA_3_2_6"/>
      <w:bookmarkStart w:id="876" w:name="_Toc168325637"/>
      <w:bookmarkStart w:id="877" w:name="_Toc187929784"/>
      <w:bookmarkStart w:id="878" w:name="_Toc168325641"/>
      <w:bookmarkStart w:id="879" w:name="_Toc233626675"/>
      <w:bookmarkEnd w:id="875"/>
      <w:r>
        <w:rPr>
          <w:noProof/>
        </w:rPr>
        <w:t>A.3.2.6</w:t>
      </w:r>
      <w:r>
        <w:rPr>
          <w:noProof/>
        </w:rPr>
        <w:tab/>
        <w:t>Media Types</w:t>
      </w:r>
      <w:bookmarkEnd w:id="876"/>
      <w:bookmarkEnd w:id="877"/>
      <w:bookmarkEnd w:id="879"/>
    </w:p>
    <w:p w14:paraId="7A1D657E" w14:textId="77777777" w:rsidR="00D13D54" w:rsidRPr="00826514" w:rsidRDefault="00D13D54" w:rsidP="00D13D54">
      <w:pPr>
        <w:rPr>
          <w:lang w:val="en-US"/>
        </w:rPr>
      </w:pPr>
      <w:r>
        <w:rPr>
          <w:lang w:eastAsia="zh-CN"/>
        </w:rPr>
        <w:t>See clause A.5</w:t>
      </w:r>
      <w:r w:rsidRPr="00826514">
        <w:rPr>
          <w:lang w:val="en-US"/>
        </w:rPr>
        <w:t>.</w:t>
      </w:r>
    </w:p>
    <w:p w14:paraId="16C70663" w14:textId="757CB6FB" w:rsidR="00D13D54" w:rsidRPr="00CD5065" w:rsidRDefault="00D13D54" w:rsidP="00D13D54">
      <w:pPr>
        <w:pStyle w:val="Heading3"/>
        <w:rPr>
          <w:noProof/>
          <w:lang w:val="fr-FR"/>
        </w:rPr>
      </w:pPr>
      <w:bookmarkStart w:id="880" w:name="_CRA_3_2_7"/>
      <w:bookmarkStart w:id="881" w:name="_Toc168325638"/>
      <w:bookmarkStart w:id="882" w:name="_Toc187929785"/>
      <w:bookmarkStart w:id="883" w:name="_Toc233626676"/>
      <w:bookmarkEnd w:id="880"/>
      <w:r w:rsidRPr="00CD5065">
        <w:rPr>
          <w:noProof/>
          <w:lang w:val="fr-FR"/>
        </w:rPr>
        <w:t>A.3.2.7</w:t>
      </w:r>
      <w:r w:rsidRPr="00CD5065">
        <w:rPr>
          <w:noProof/>
          <w:lang w:val="fr-FR"/>
        </w:rPr>
        <w:tab/>
        <w:t>Void</w:t>
      </w:r>
      <w:bookmarkEnd w:id="881"/>
      <w:bookmarkEnd w:id="882"/>
      <w:bookmarkEnd w:id="883"/>
    </w:p>
    <w:p w14:paraId="4969541C" w14:textId="24ECC24F" w:rsidR="00D13D54" w:rsidRPr="00CD5065" w:rsidRDefault="00D13D54" w:rsidP="00D13D54">
      <w:pPr>
        <w:pStyle w:val="Heading3"/>
        <w:rPr>
          <w:noProof/>
          <w:lang w:val="fr-FR"/>
        </w:rPr>
      </w:pPr>
      <w:bookmarkStart w:id="884" w:name="_CRA_3_2_8"/>
      <w:bookmarkStart w:id="885" w:name="_Toc168325639"/>
      <w:bookmarkStart w:id="886" w:name="_Toc187929786"/>
      <w:bookmarkStart w:id="887" w:name="_Toc233626677"/>
      <w:bookmarkEnd w:id="884"/>
      <w:r w:rsidRPr="00CD5065">
        <w:rPr>
          <w:noProof/>
          <w:lang w:val="fr-FR"/>
        </w:rPr>
        <w:t>A.3.2.8</w:t>
      </w:r>
      <w:r w:rsidRPr="00CD5065">
        <w:rPr>
          <w:noProof/>
          <w:lang w:val="fr-FR"/>
        </w:rPr>
        <w:tab/>
        <w:t>Void</w:t>
      </w:r>
      <w:bookmarkEnd w:id="885"/>
      <w:bookmarkEnd w:id="886"/>
      <w:bookmarkEnd w:id="887"/>
    </w:p>
    <w:p w14:paraId="3753271B" w14:textId="14D76DAC" w:rsidR="00D13D54" w:rsidRPr="00CD5065" w:rsidRDefault="00D13D54" w:rsidP="00D13D54">
      <w:pPr>
        <w:pStyle w:val="Heading3"/>
        <w:rPr>
          <w:noProof/>
          <w:lang w:val="fr-FR"/>
        </w:rPr>
      </w:pPr>
      <w:bookmarkStart w:id="888" w:name="_CRA_3_2_9"/>
      <w:bookmarkStart w:id="889" w:name="_Toc168325640"/>
      <w:bookmarkStart w:id="890" w:name="_Toc187929787"/>
      <w:bookmarkStart w:id="891" w:name="_Toc233626678"/>
      <w:bookmarkEnd w:id="888"/>
      <w:r w:rsidRPr="00CD5065">
        <w:rPr>
          <w:noProof/>
          <w:lang w:val="fr-FR"/>
        </w:rPr>
        <w:t>A.3.2.9</w:t>
      </w:r>
      <w:r w:rsidRPr="00CD5065">
        <w:rPr>
          <w:noProof/>
          <w:lang w:val="fr-FR"/>
        </w:rPr>
        <w:tab/>
        <w:t>Void</w:t>
      </w:r>
      <w:bookmarkEnd w:id="889"/>
      <w:bookmarkEnd w:id="890"/>
      <w:bookmarkEnd w:id="891"/>
    </w:p>
    <w:p w14:paraId="23F3C51E" w14:textId="77777777" w:rsidR="00807EAD" w:rsidRPr="00A24324" w:rsidRDefault="00807EAD" w:rsidP="00807EAD">
      <w:pPr>
        <w:pStyle w:val="Heading2"/>
        <w:rPr>
          <w:lang w:val="fr-FR" w:eastAsia="zh-CN"/>
        </w:rPr>
      </w:pPr>
      <w:bookmarkStart w:id="892" w:name="_CRA_3_3"/>
      <w:bookmarkStart w:id="893" w:name="_Toc233626679"/>
      <w:bookmarkEnd w:id="892"/>
      <w:r w:rsidRPr="00A24324">
        <w:rPr>
          <w:lang w:val="fr-FR" w:eastAsia="zh-CN"/>
        </w:rPr>
        <w:t>A.3.3</w:t>
      </w:r>
      <w:r w:rsidRPr="00A24324">
        <w:rPr>
          <w:lang w:val="fr-FR" w:eastAsia="zh-CN"/>
        </w:rPr>
        <w:tab/>
        <w:t>Sdd_</w:t>
      </w:r>
      <w:r w:rsidRPr="00A24324">
        <w:rPr>
          <w:lang w:val="fr-FR"/>
        </w:rPr>
        <w:t>TransmissionQualityManagement</w:t>
      </w:r>
      <w:r w:rsidRPr="00A24324">
        <w:rPr>
          <w:lang w:val="fr-FR" w:eastAsia="zh-CN"/>
        </w:rPr>
        <w:t xml:space="preserve"> API</w:t>
      </w:r>
      <w:bookmarkEnd w:id="878"/>
      <w:bookmarkEnd w:id="893"/>
    </w:p>
    <w:p w14:paraId="59DDD50E" w14:textId="77777777" w:rsidR="00807EAD" w:rsidRPr="00A24324" w:rsidRDefault="00807EAD" w:rsidP="00807EAD">
      <w:pPr>
        <w:pStyle w:val="Heading3"/>
        <w:rPr>
          <w:lang w:val="fr-FR" w:eastAsia="zh-CN"/>
        </w:rPr>
      </w:pPr>
      <w:bookmarkStart w:id="894" w:name="_CRA_3_3_1"/>
      <w:bookmarkStart w:id="895" w:name="_Toc168325642"/>
      <w:bookmarkStart w:id="896" w:name="_Toc233626680"/>
      <w:bookmarkEnd w:id="894"/>
      <w:r w:rsidRPr="00A24324">
        <w:rPr>
          <w:lang w:val="fr-FR" w:eastAsia="zh-CN"/>
        </w:rPr>
        <w:t>A.3.3.1</w:t>
      </w:r>
      <w:r w:rsidRPr="00A24324">
        <w:rPr>
          <w:lang w:val="fr-FR" w:eastAsia="zh-CN"/>
        </w:rPr>
        <w:tab/>
        <w:t>API URI</w:t>
      </w:r>
      <w:bookmarkEnd w:id="895"/>
      <w:bookmarkEnd w:id="896"/>
    </w:p>
    <w:p w14:paraId="2E436D07" w14:textId="77777777" w:rsidR="00807EAD" w:rsidRDefault="00807EAD" w:rsidP="00807EAD">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6BBA7171" w14:textId="77777777" w:rsidR="00807EAD" w:rsidRDefault="00807EAD" w:rsidP="00807EAD">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A9EFC53" w14:textId="77777777" w:rsidR="00807EAD" w:rsidRDefault="00807EAD" w:rsidP="00807EAD">
      <w:pPr>
        <w:pStyle w:val="B1"/>
      </w:pPr>
      <w:r>
        <w:t>b)</w:t>
      </w:r>
      <w:r>
        <w:tab/>
        <w:t>the &lt;apiVersion&gt; shall be "v1"; and</w:t>
      </w:r>
    </w:p>
    <w:p w14:paraId="7042FB27" w14:textId="77777777" w:rsidR="00807EAD" w:rsidRDefault="00807EAD" w:rsidP="00807EAD">
      <w:pPr>
        <w:pStyle w:val="B1"/>
        <w:rPr>
          <w:lang w:eastAsia="zh-CN"/>
        </w:rPr>
      </w:pPr>
      <w:r>
        <w:t>c)</w:t>
      </w:r>
      <w:r>
        <w:tab/>
        <w:t>the &lt;apiSpecificSuffixes&gt; shall be set as described in clause</w:t>
      </w:r>
      <w:r>
        <w:rPr>
          <w:lang w:eastAsia="zh-CN"/>
        </w:rPr>
        <w:t> A.3.3.</w:t>
      </w:r>
      <w:r>
        <w:rPr>
          <w:lang w:val="en-US" w:eastAsia="zh-CN"/>
        </w:rPr>
        <w:t>2</w:t>
      </w:r>
      <w:r>
        <w:rPr>
          <w:lang w:eastAsia="zh-CN"/>
        </w:rPr>
        <w:t>.</w:t>
      </w:r>
    </w:p>
    <w:p w14:paraId="54AA02CC" w14:textId="77777777" w:rsidR="00807EAD" w:rsidRDefault="00807EAD" w:rsidP="00807EAD">
      <w:pPr>
        <w:pStyle w:val="Heading3"/>
        <w:rPr>
          <w:lang w:eastAsia="zh-CN"/>
        </w:rPr>
      </w:pPr>
      <w:bookmarkStart w:id="897" w:name="_CRA_3_3_2"/>
      <w:bookmarkStart w:id="898" w:name="_Toc168325643"/>
      <w:bookmarkStart w:id="899" w:name="_Toc233626681"/>
      <w:bookmarkEnd w:id="897"/>
      <w:r>
        <w:rPr>
          <w:lang w:eastAsia="zh-CN"/>
        </w:rPr>
        <w:lastRenderedPageBreak/>
        <w:t>A.3.3.2</w:t>
      </w:r>
      <w:r>
        <w:rPr>
          <w:lang w:eastAsia="zh-CN"/>
        </w:rPr>
        <w:tab/>
        <w:t>Resources</w:t>
      </w:r>
      <w:bookmarkEnd w:id="898"/>
      <w:bookmarkEnd w:id="899"/>
    </w:p>
    <w:p w14:paraId="193A413A" w14:textId="77777777" w:rsidR="00807EAD" w:rsidRDefault="00807EAD" w:rsidP="00807EAD">
      <w:pPr>
        <w:pStyle w:val="Heading4"/>
        <w:rPr>
          <w:lang w:eastAsia="zh-CN"/>
        </w:rPr>
      </w:pPr>
      <w:bookmarkStart w:id="900" w:name="_CRA_3_3_2_1"/>
      <w:bookmarkStart w:id="901" w:name="_Toc168325644"/>
      <w:bookmarkStart w:id="902" w:name="_Toc233626682"/>
      <w:bookmarkEnd w:id="900"/>
      <w:r>
        <w:rPr>
          <w:lang w:eastAsia="zh-CN"/>
        </w:rPr>
        <w:t>A.3.3.2.1</w:t>
      </w:r>
      <w:r>
        <w:rPr>
          <w:lang w:eastAsia="zh-CN"/>
        </w:rPr>
        <w:tab/>
        <w:t>Overview</w:t>
      </w:r>
      <w:bookmarkEnd w:id="901"/>
      <w:bookmarkEnd w:id="902"/>
    </w:p>
    <w:p w14:paraId="6AE4FDDF" w14:textId="77777777" w:rsidR="00807EAD" w:rsidRPr="006C42C6" w:rsidRDefault="00807EAD" w:rsidP="008852E9">
      <w:pPr>
        <w:pStyle w:val="TH"/>
        <w:rPr>
          <w:lang w:val="en-US" w:eastAsia="zh-CN"/>
        </w:rPr>
      </w:pPr>
      <w:r>
        <w:rPr>
          <w:noProof/>
        </w:rPr>
        <w:object w:dxaOrig="7245" w:dyaOrig="6705" w14:anchorId="3C264A0E">
          <v:shape id="_x0000_i1027" type="#_x0000_t75" alt="" style="width:361.5pt;height:337.5pt" o:ole="">
            <v:imagedata r:id="rId22" o:title=""/>
          </v:shape>
          <o:OLEObject Type="Embed" ProgID="Visio.Drawing.15" ShapeID="_x0000_i1027" DrawAspect="Content" ObjectID="_1844238466" r:id="rId23"/>
        </w:object>
      </w:r>
    </w:p>
    <w:p w14:paraId="6DEC4FDE" w14:textId="6E673D9C" w:rsidR="00807EAD" w:rsidRDefault="00807EAD" w:rsidP="00807EAD">
      <w:pPr>
        <w:pStyle w:val="TF"/>
      </w:pPr>
      <w:bookmarkStart w:id="903" w:name="_CRFigureA_3_3_2_1_1"/>
      <w:r>
        <w:t>Figure</w:t>
      </w:r>
      <w:r w:rsidR="00761BB7">
        <w:t> </w:t>
      </w:r>
      <w:bookmarkEnd w:id="903"/>
      <w:r>
        <w:t xml:space="preserve">A.3.3.2.1.1: Resource URI structure of the </w:t>
      </w:r>
      <w:r>
        <w:rPr>
          <w:lang w:eastAsia="zh-CN"/>
        </w:rPr>
        <w:t>Sdd_</w:t>
      </w:r>
      <w:r>
        <w:t>TransmissionQualityManagement API provided by SDDM-S</w:t>
      </w:r>
    </w:p>
    <w:p w14:paraId="1DC0DB3B" w14:textId="77777777" w:rsidR="00807EAD" w:rsidRDefault="00807EAD" w:rsidP="00807EAD">
      <w:r>
        <w:t>Table A.3.3.2.1.1 provides an overview of the resources and applicable CoAP methods.</w:t>
      </w:r>
    </w:p>
    <w:p w14:paraId="0AA72959" w14:textId="77777777" w:rsidR="00807EAD" w:rsidRDefault="00807EAD" w:rsidP="00807EAD">
      <w:pPr>
        <w:pStyle w:val="TH"/>
      </w:pPr>
      <w:bookmarkStart w:id="904" w:name="_CRTableA_3_3_2_1_1"/>
      <w:r>
        <w:t>Table </w:t>
      </w:r>
      <w:bookmarkEnd w:id="904"/>
      <w:r>
        <w:t>A.3.3.2.1.1: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5"/>
        <w:gridCol w:w="4209"/>
        <w:gridCol w:w="1340"/>
        <w:gridCol w:w="1934"/>
      </w:tblGrid>
      <w:tr w:rsidR="00807EAD" w14:paraId="78BDE46F" w14:textId="77777777" w:rsidTr="00B433F0">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E9F6AD" w14:textId="77777777" w:rsidR="00807EAD" w:rsidRDefault="00807EAD" w:rsidP="00B433F0">
            <w:pPr>
              <w:pStyle w:val="TAH"/>
            </w:pPr>
            <w:r>
              <w:t>Resource name</w:t>
            </w:r>
          </w:p>
        </w:tc>
        <w:tc>
          <w:tcPr>
            <w:tcW w:w="221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A91F4B" w14:textId="77777777" w:rsidR="00807EAD" w:rsidRDefault="00807EAD" w:rsidP="00B433F0">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24EED" w14:textId="77777777" w:rsidR="00807EAD" w:rsidRDefault="00807EAD" w:rsidP="00B433F0">
            <w:pPr>
              <w:pStyle w:val="TAH"/>
            </w:pPr>
            <w:r>
              <w:rPr>
                <w:lang w:val="sv-SE"/>
              </w:rPr>
              <w:t>CoAP</w:t>
            </w:r>
            <w:r>
              <w:t xml:space="preserve"> method </w:t>
            </w:r>
          </w:p>
        </w:tc>
        <w:tc>
          <w:tcPr>
            <w:tcW w:w="10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3A82EE" w14:textId="77777777" w:rsidR="00807EAD" w:rsidRDefault="00807EAD" w:rsidP="00B433F0">
            <w:pPr>
              <w:pStyle w:val="TAH"/>
            </w:pPr>
            <w:r>
              <w:t>Description</w:t>
            </w:r>
          </w:p>
        </w:tc>
      </w:tr>
      <w:tr w:rsidR="00807EAD" w14:paraId="58C0C5B0" w14:textId="77777777" w:rsidTr="00B433F0">
        <w:trPr>
          <w:jc w:val="center"/>
        </w:trPr>
        <w:tc>
          <w:tcPr>
            <w:tcW w:w="0" w:type="auto"/>
            <w:vMerge w:val="restart"/>
            <w:tcBorders>
              <w:top w:val="single" w:sz="4" w:space="0" w:color="auto"/>
              <w:left w:val="single" w:sz="4" w:space="0" w:color="auto"/>
              <w:right w:val="single" w:sz="4" w:space="0" w:color="auto"/>
            </w:tcBorders>
          </w:tcPr>
          <w:p w14:paraId="27F17FD2" w14:textId="77777777" w:rsidR="00807EAD" w:rsidRDefault="00807EAD" w:rsidP="00B433F0">
            <w:pPr>
              <w:pStyle w:val="TAL"/>
              <w:rPr>
                <w:rFonts w:eastAsia="SimSun"/>
              </w:rPr>
            </w:pPr>
            <w:r>
              <w:rPr>
                <w:lang w:val="en-US"/>
              </w:rPr>
              <w:t>SDD Transmission Quality Management</w:t>
            </w:r>
          </w:p>
        </w:tc>
        <w:tc>
          <w:tcPr>
            <w:tcW w:w="2218" w:type="pct"/>
            <w:vMerge w:val="restart"/>
            <w:tcBorders>
              <w:top w:val="single" w:sz="4" w:space="0" w:color="auto"/>
              <w:left w:val="single" w:sz="4" w:space="0" w:color="auto"/>
              <w:right w:val="single" w:sz="4" w:space="0" w:color="auto"/>
            </w:tcBorders>
          </w:tcPr>
          <w:p w14:paraId="76C15AC0" w14:textId="77777777" w:rsidR="00807EAD" w:rsidRDefault="00807EAD" w:rsidP="00B433F0">
            <w:pPr>
              <w:pStyle w:val="TAL"/>
              <w:rPr>
                <w:rFonts w:eastAsia="SimSun"/>
              </w:rPr>
            </w:pPr>
            <w:r>
              <w:t>val-services/{valServiceId}/sdd-transmission-quality-management</w:t>
            </w:r>
          </w:p>
        </w:tc>
        <w:tc>
          <w:tcPr>
            <w:tcW w:w="706" w:type="pct"/>
            <w:tcBorders>
              <w:top w:val="single" w:sz="4" w:space="0" w:color="auto"/>
              <w:left w:val="single" w:sz="4" w:space="0" w:color="auto"/>
              <w:bottom w:val="single" w:sz="4" w:space="0" w:color="auto"/>
              <w:right w:val="single" w:sz="4" w:space="0" w:color="auto"/>
            </w:tcBorders>
          </w:tcPr>
          <w:p w14:paraId="72C3722E" w14:textId="77777777" w:rsidR="00807EAD" w:rsidRDefault="00807EAD" w:rsidP="00B433F0">
            <w:pPr>
              <w:pStyle w:val="TAL"/>
              <w:rPr>
                <w:rFonts w:eastAsia="SimSun"/>
              </w:rPr>
            </w:pPr>
            <w:r>
              <w:rPr>
                <w:rFonts w:eastAsia="SimSun"/>
              </w:rPr>
              <w:t>POST</w:t>
            </w:r>
          </w:p>
        </w:tc>
        <w:tc>
          <w:tcPr>
            <w:tcW w:w="1019" w:type="pct"/>
            <w:tcBorders>
              <w:top w:val="single" w:sz="4" w:space="0" w:color="auto"/>
              <w:left w:val="single" w:sz="4" w:space="0" w:color="auto"/>
              <w:bottom w:val="single" w:sz="4" w:space="0" w:color="auto"/>
              <w:right w:val="single" w:sz="4" w:space="0" w:color="auto"/>
            </w:tcBorders>
          </w:tcPr>
          <w:p w14:paraId="4F00476B" w14:textId="77777777" w:rsidR="00807EAD" w:rsidRDefault="00807EAD" w:rsidP="00B433F0">
            <w:pPr>
              <w:pStyle w:val="TAL"/>
              <w:rPr>
                <w:rFonts w:eastAsia="SimSun"/>
              </w:rPr>
            </w:pPr>
            <w:r>
              <w:rPr>
                <w:lang w:val="en-US" w:eastAsia="zh-CN"/>
              </w:rPr>
              <w:t>Establish an SDDM data transmission quality management.</w:t>
            </w:r>
          </w:p>
        </w:tc>
      </w:tr>
      <w:tr w:rsidR="00807EAD" w:rsidRPr="00162E2B" w14:paraId="3D1C7A73" w14:textId="77777777" w:rsidTr="00B433F0">
        <w:trPr>
          <w:jc w:val="center"/>
        </w:trPr>
        <w:tc>
          <w:tcPr>
            <w:tcW w:w="0" w:type="auto"/>
            <w:vMerge/>
            <w:tcBorders>
              <w:left w:val="single" w:sz="4" w:space="0" w:color="auto"/>
              <w:right w:val="single" w:sz="4" w:space="0" w:color="auto"/>
            </w:tcBorders>
          </w:tcPr>
          <w:p w14:paraId="766CC767" w14:textId="77777777" w:rsidR="00807EAD" w:rsidRDefault="00807EAD" w:rsidP="00B433F0">
            <w:pPr>
              <w:pStyle w:val="TAL"/>
              <w:rPr>
                <w:rFonts w:eastAsia="SimSun"/>
              </w:rPr>
            </w:pPr>
          </w:p>
        </w:tc>
        <w:tc>
          <w:tcPr>
            <w:tcW w:w="2218" w:type="pct"/>
            <w:vMerge/>
            <w:tcBorders>
              <w:left w:val="single" w:sz="4" w:space="0" w:color="auto"/>
              <w:right w:val="single" w:sz="4" w:space="0" w:color="auto"/>
            </w:tcBorders>
          </w:tcPr>
          <w:p w14:paraId="462AABC9" w14:textId="77777777" w:rsidR="00807EAD" w:rsidRDefault="00807EAD" w:rsidP="00B433F0">
            <w:pPr>
              <w:pStyle w:val="TAL"/>
            </w:pPr>
          </w:p>
        </w:tc>
        <w:tc>
          <w:tcPr>
            <w:tcW w:w="706" w:type="pct"/>
            <w:tcBorders>
              <w:top w:val="single" w:sz="4" w:space="0" w:color="auto"/>
              <w:left w:val="single" w:sz="4" w:space="0" w:color="auto"/>
              <w:bottom w:val="single" w:sz="4" w:space="0" w:color="auto"/>
              <w:right w:val="single" w:sz="4" w:space="0" w:color="auto"/>
            </w:tcBorders>
          </w:tcPr>
          <w:p w14:paraId="6E0D111D" w14:textId="77777777" w:rsidR="00807EAD" w:rsidRPr="004D3119" w:rsidRDefault="00807EAD" w:rsidP="00B433F0">
            <w:pPr>
              <w:pStyle w:val="TAL"/>
              <w:rPr>
                <w:lang w:val="en-US"/>
              </w:rPr>
            </w:pPr>
            <w:r w:rsidRPr="004D3119">
              <w:rPr>
                <w:lang w:val="en-US"/>
              </w:rPr>
              <w:t>DELETE</w:t>
            </w:r>
          </w:p>
        </w:tc>
        <w:tc>
          <w:tcPr>
            <w:tcW w:w="1019" w:type="pct"/>
            <w:tcBorders>
              <w:top w:val="single" w:sz="4" w:space="0" w:color="auto"/>
              <w:left w:val="single" w:sz="4" w:space="0" w:color="auto"/>
              <w:bottom w:val="single" w:sz="4" w:space="0" w:color="auto"/>
              <w:right w:val="single" w:sz="4" w:space="0" w:color="auto"/>
            </w:tcBorders>
          </w:tcPr>
          <w:p w14:paraId="0656703D" w14:textId="77777777" w:rsidR="00807EAD" w:rsidRPr="004D3119" w:rsidRDefault="00807EAD" w:rsidP="00B433F0">
            <w:pPr>
              <w:pStyle w:val="TAL"/>
            </w:pPr>
            <w:r>
              <w:t xml:space="preserve">Releases </w:t>
            </w:r>
            <w:r>
              <w:rPr>
                <w:lang w:val="en-US" w:eastAsia="zh-CN"/>
              </w:rPr>
              <w:t>an SDDM data transmission quality management</w:t>
            </w:r>
            <w:r w:rsidRPr="004D3119">
              <w:t>.</w:t>
            </w:r>
          </w:p>
        </w:tc>
      </w:tr>
    </w:tbl>
    <w:p w14:paraId="089260A7" w14:textId="77777777" w:rsidR="00807EAD" w:rsidRDefault="00807EAD" w:rsidP="00807EAD">
      <w:pPr>
        <w:rPr>
          <w:lang w:eastAsia="zh-CN"/>
        </w:rPr>
      </w:pPr>
    </w:p>
    <w:p w14:paraId="72929618" w14:textId="77777777" w:rsidR="00807EAD" w:rsidRDefault="00807EAD" w:rsidP="00807EAD">
      <w:pPr>
        <w:pStyle w:val="Heading4"/>
        <w:rPr>
          <w:lang w:eastAsia="zh-CN"/>
        </w:rPr>
      </w:pPr>
      <w:bookmarkStart w:id="905" w:name="_CRA_3_3_2_2"/>
      <w:bookmarkStart w:id="906" w:name="_Toc168325645"/>
      <w:bookmarkStart w:id="907" w:name="_Toc233626683"/>
      <w:bookmarkEnd w:id="905"/>
      <w:r>
        <w:rPr>
          <w:lang w:eastAsia="zh-CN"/>
        </w:rPr>
        <w:t>A.3.3.2.2</w:t>
      </w:r>
      <w:r>
        <w:rPr>
          <w:lang w:eastAsia="zh-CN"/>
        </w:rPr>
        <w:tab/>
        <w:t>Resource: SDD Transmission Quality Management</w:t>
      </w:r>
      <w:bookmarkEnd w:id="906"/>
      <w:bookmarkEnd w:id="907"/>
    </w:p>
    <w:p w14:paraId="7C951618" w14:textId="77777777" w:rsidR="00807EAD" w:rsidRDefault="00807EAD" w:rsidP="00807EAD">
      <w:pPr>
        <w:pStyle w:val="Heading5"/>
        <w:rPr>
          <w:lang w:eastAsia="zh-CN"/>
        </w:rPr>
      </w:pPr>
      <w:bookmarkStart w:id="908" w:name="_CRA_3_3_2_2_1"/>
      <w:bookmarkStart w:id="909" w:name="_Toc168325646"/>
      <w:bookmarkStart w:id="910" w:name="_Toc233626684"/>
      <w:bookmarkEnd w:id="908"/>
      <w:r>
        <w:rPr>
          <w:lang w:eastAsia="zh-CN"/>
        </w:rPr>
        <w:t>A.3.3.2.2.1</w:t>
      </w:r>
      <w:r>
        <w:rPr>
          <w:lang w:eastAsia="zh-CN"/>
        </w:rPr>
        <w:tab/>
        <w:t>Description</w:t>
      </w:r>
      <w:bookmarkEnd w:id="909"/>
      <w:bookmarkEnd w:id="910"/>
    </w:p>
    <w:p w14:paraId="7E7D8ED3" w14:textId="77777777" w:rsidR="00807EAD" w:rsidRDefault="00807EAD" w:rsidP="00807EAD">
      <w:pPr>
        <w:rPr>
          <w:lang w:eastAsia="zh-CN"/>
        </w:rPr>
      </w:pPr>
      <w:r>
        <w:rPr>
          <w:lang w:eastAsia="zh-CN"/>
        </w:rPr>
        <w:t xml:space="preserve">The SDD transmission quality management resource </w:t>
      </w:r>
      <w:r>
        <w:rPr>
          <w:lang w:val="en-US" w:eastAsia="zh-CN"/>
        </w:rPr>
        <w:t>allows an SDDM-C to manage an SDDM data transmission quality management of an</w:t>
      </w:r>
      <w:r>
        <w:rPr>
          <w:lang w:eastAsia="zh-CN"/>
        </w:rPr>
        <w:t xml:space="preserve"> SDDM-S.</w:t>
      </w:r>
    </w:p>
    <w:p w14:paraId="31DD3B73" w14:textId="77777777" w:rsidR="00807EAD" w:rsidRDefault="00807EAD" w:rsidP="00807EAD">
      <w:pPr>
        <w:pStyle w:val="Heading5"/>
        <w:rPr>
          <w:lang w:eastAsia="zh-CN"/>
        </w:rPr>
      </w:pPr>
      <w:bookmarkStart w:id="911" w:name="_CRA_3_3_2_2_2"/>
      <w:bookmarkStart w:id="912" w:name="_Toc168325647"/>
      <w:bookmarkStart w:id="913" w:name="_Toc233626685"/>
      <w:bookmarkEnd w:id="911"/>
      <w:r>
        <w:rPr>
          <w:lang w:eastAsia="zh-CN"/>
        </w:rPr>
        <w:lastRenderedPageBreak/>
        <w:t>A.3.3.2.2.2</w:t>
      </w:r>
      <w:r>
        <w:rPr>
          <w:lang w:eastAsia="zh-CN"/>
        </w:rPr>
        <w:tab/>
        <w:t>Resource Definition</w:t>
      </w:r>
      <w:bookmarkEnd w:id="912"/>
      <w:bookmarkEnd w:id="913"/>
    </w:p>
    <w:p w14:paraId="0F3E7BEE" w14:textId="77777777" w:rsidR="00807EAD" w:rsidRDefault="00807EAD" w:rsidP="00807EAD">
      <w:pPr>
        <w:rPr>
          <w:b/>
          <w:lang w:eastAsia="zh-CN"/>
        </w:rPr>
      </w:pPr>
      <w:r>
        <w:rPr>
          <w:lang w:eastAsia="zh-CN"/>
        </w:rPr>
        <w:t xml:space="preserve">Resource URI: </w:t>
      </w:r>
      <w:r>
        <w:rPr>
          <w:b/>
          <w:lang w:eastAsia="zh-CN"/>
        </w:rPr>
        <w:t>{apiRoot}/sdd-rtc-s/&lt;apiVersion&gt;/val-services/</w:t>
      </w:r>
      <w:r>
        <w:rPr>
          <w:b/>
          <w:lang w:val="en-US" w:eastAsia="zh-CN"/>
        </w:rPr>
        <w:t>{valServiceId}/sdd--transmission-quality-management</w:t>
      </w:r>
    </w:p>
    <w:p w14:paraId="6B250212" w14:textId="77777777" w:rsidR="00807EAD" w:rsidRDefault="00807EAD" w:rsidP="00807EAD">
      <w:pPr>
        <w:rPr>
          <w:lang w:eastAsia="zh-CN"/>
        </w:rPr>
      </w:pPr>
      <w:r>
        <w:rPr>
          <w:lang w:eastAsia="zh-CN"/>
        </w:rPr>
        <w:t>This resource shall support the resource URI variables defined in the table A.3.3.2.2.2.1.</w:t>
      </w:r>
    </w:p>
    <w:p w14:paraId="05CD579E" w14:textId="09B38B3A" w:rsidR="00807EAD" w:rsidRDefault="00807EAD" w:rsidP="00807EAD">
      <w:pPr>
        <w:pStyle w:val="TH"/>
        <w:rPr>
          <w:rFonts w:cs="Arial"/>
        </w:rPr>
      </w:pPr>
      <w:bookmarkStart w:id="914" w:name="_CRTableA_3_3_2_2_2_1"/>
      <w:r>
        <w:t>Table</w:t>
      </w:r>
      <w:r w:rsidR="00761BB7">
        <w:t> </w:t>
      </w:r>
      <w:bookmarkEnd w:id="914"/>
      <w:r>
        <w:t>A.3.3.2.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807EAD" w14:paraId="00A99A0A"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1A6EB3E" w14:textId="77777777" w:rsidR="00807EAD" w:rsidRDefault="00807EAD" w:rsidP="00B433F0">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B9B6EC1" w14:textId="77777777" w:rsidR="00807EAD" w:rsidRDefault="00807EAD" w:rsidP="00B433F0">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F4DC06" w14:textId="77777777" w:rsidR="00807EAD" w:rsidRDefault="00807EAD" w:rsidP="00B433F0">
            <w:pPr>
              <w:pStyle w:val="TAH"/>
            </w:pPr>
            <w:r>
              <w:t>Definition</w:t>
            </w:r>
          </w:p>
        </w:tc>
      </w:tr>
      <w:tr w:rsidR="00807EAD" w14:paraId="351EE75D"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872C88" w14:textId="77777777" w:rsidR="00807EAD" w:rsidRDefault="00807EAD" w:rsidP="00B433F0">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2DC4080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755A88" w14:textId="77777777" w:rsidR="00807EAD" w:rsidRDefault="00807EAD" w:rsidP="00B433F0">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807EAD" w14:paraId="58BF55A3"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D9EB5BF" w14:textId="77777777" w:rsidR="00807EAD" w:rsidRDefault="00807EAD" w:rsidP="00B433F0">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CAF4DDB" w14:textId="77777777" w:rsidR="00807EAD" w:rsidRDefault="00807EAD" w:rsidP="00B433F0">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C4AB2EE" w14:textId="77777777" w:rsidR="00807EAD" w:rsidRDefault="00807EAD" w:rsidP="00B433F0">
            <w:pPr>
              <w:pStyle w:val="TAL"/>
            </w:pPr>
            <w:r>
              <w:t>See clause</w:t>
            </w:r>
            <w:r>
              <w:rPr>
                <w:lang w:eastAsia="zh-CN"/>
              </w:rPr>
              <w:t> A.3.3.1.</w:t>
            </w:r>
          </w:p>
        </w:tc>
      </w:tr>
      <w:tr w:rsidR="00807EAD" w14:paraId="4003C349" w14:textId="77777777" w:rsidTr="00B433F0">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452DC0" w14:textId="77777777" w:rsidR="00807EAD" w:rsidRDefault="00807EAD" w:rsidP="00B433F0">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BF8E8ED" w14:textId="77777777" w:rsidR="00807EAD" w:rsidRDefault="00807EAD" w:rsidP="00B433F0">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70CC58E" w14:textId="77777777" w:rsidR="00807EAD" w:rsidRDefault="00807EAD" w:rsidP="00B433F0">
            <w:pPr>
              <w:pStyle w:val="TAL"/>
            </w:pPr>
            <w:r>
              <w:t>Identifier of a VAL service.</w:t>
            </w:r>
          </w:p>
        </w:tc>
      </w:tr>
    </w:tbl>
    <w:p w14:paraId="6B67942B" w14:textId="77777777" w:rsidR="00807EAD" w:rsidRDefault="00807EAD" w:rsidP="00807EAD">
      <w:pPr>
        <w:rPr>
          <w:lang w:eastAsia="zh-CN"/>
        </w:rPr>
      </w:pPr>
    </w:p>
    <w:p w14:paraId="7FAC2EDA" w14:textId="77777777" w:rsidR="00807EAD" w:rsidRDefault="00807EAD" w:rsidP="00807EAD">
      <w:pPr>
        <w:pStyle w:val="Heading5"/>
        <w:rPr>
          <w:lang w:eastAsia="zh-CN"/>
        </w:rPr>
      </w:pPr>
      <w:bookmarkStart w:id="915" w:name="_CRA_3_3_2_2_3"/>
      <w:bookmarkStart w:id="916" w:name="_Toc168325648"/>
      <w:bookmarkStart w:id="917" w:name="_Toc233626686"/>
      <w:bookmarkEnd w:id="915"/>
      <w:r>
        <w:rPr>
          <w:lang w:eastAsia="zh-CN"/>
        </w:rPr>
        <w:t>A.3.3.2.2.3</w:t>
      </w:r>
      <w:r>
        <w:rPr>
          <w:lang w:eastAsia="zh-CN"/>
        </w:rPr>
        <w:tab/>
        <w:t>Resource Standard Methods</w:t>
      </w:r>
      <w:bookmarkEnd w:id="916"/>
      <w:bookmarkEnd w:id="917"/>
    </w:p>
    <w:p w14:paraId="0B8E5D81" w14:textId="77777777" w:rsidR="00807EAD" w:rsidRDefault="00807EAD" w:rsidP="001956A9">
      <w:pPr>
        <w:pStyle w:val="H6"/>
      </w:pPr>
      <w:bookmarkStart w:id="918" w:name="_CRA_3_3_2_2_3_1"/>
      <w:bookmarkStart w:id="919" w:name="_Toc168325649"/>
      <w:bookmarkEnd w:id="918"/>
      <w:r>
        <w:rPr>
          <w:lang w:eastAsia="zh-CN"/>
        </w:rPr>
        <w:t>A.3.3.2.2.3.1</w:t>
      </w:r>
      <w:r>
        <w:rPr>
          <w:lang w:eastAsia="zh-CN"/>
        </w:rPr>
        <w:tab/>
        <w:t>POST</w:t>
      </w:r>
      <w:bookmarkEnd w:id="919"/>
    </w:p>
    <w:p w14:paraId="6FA5DE86" w14:textId="77777777" w:rsidR="00807EAD" w:rsidRDefault="00807EAD" w:rsidP="00807EAD">
      <w:pPr>
        <w:rPr>
          <w:lang w:eastAsia="zh-CN"/>
        </w:rPr>
      </w:pPr>
      <w:r>
        <w:rPr>
          <w:lang w:eastAsia="zh-CN"/>
        </w:rPr>
        <w:t>This operation allows to establish an SDDM data transmission quality management.</w:t>
      </w:r>
    </w:p>
    <w:p w14:paraId="4956B184"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A.3.3.2.</w:t>
      </w:r>
      <w:r>
        <w:rPr>
          <w:lang w:eastAsia="zh-CN"/>
        </w:rPr>
        <w:t>2</w:t>
      </w:r>
      <w:r>
        <w:t>.3.</w:t>
      </w:r>
      <w:r>
        <w:rPr>
          <w:lang w:val="en-US"/>
        </w:rPr>
        <w:t>1</w:t>
      </w:r>
      <w:r>
        <w:t>.</w:t>
      </w:r>
      <w:r>
        <w:rPr>
          <w:lang w:val="en-US"/>
        </w:rPr>
        <w:t xml:space="preserve">1 and </w:t>
      </w:r>
      <w:r>
        <w:t>A.3.3.2.2.3.1.2.</w:t>
      </w:r>
    </w:p>
    <w:p w14:paraId="1DE4F217" w14:textId="47F0E5CB" w:rsidR="00807EAD" w:rsidRDefault="00807EAD" w:rsidP="00807EAD">
      <w:pPr>
        <w:pStyle w:val="TH"/>
      </w:pPr>
      <w:bookmarkStart w:id="920" w:name="_CRTableA_3_3_2_2_3_1_1"/>
      <w:r>
        <w:t>Table</w:t>
      </w:r>
      <w:r w:rsidR="00761BB7">
        <w:t> </w:t>
      </w:r>
      <w:bookmarkEnd w:id="920"/>
      <w:r>
        <w:t>A.3.3.2.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41"/>
        <w:gridCol w:w="439"/>
        <w:gridCol w:w="1687"/>
        <w:gridCol w:w="4866"/>
      </w:tblGrid>
      <w:tr w:rsidR="00B052F9" w14:paraId="212BB6A4"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386ED73" w14:textId="77777777" w:rsidR="00B052F9" w:rsidRDefault="00B052F9"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A5017B0" w14:textId="77777777" w:rsidR="00B052F9" w:rsidRDefault="00B052F9"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DA99CA5" w14:textId="77777777" w:rsidR="00B052F9" w:rsidRDefault="00B052F9"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EEB3A62" w14:textId="77777777" w:rsidR="00B052F9" w:rsidRDefault="00B052F9" w:rsidP="000A53D1">
            <w:pPr>
              <w:pStyle w:val="TAH"/>
            </w:pPr>
            <w:r>
              <w:t>Description</w:t>
            </w:r>
          </w:p>
        </w:tc>
      </w:tr>
      <w:tr w:rsidR="00B052F9" w14:paraId="26F26666" w14:textId="77777777" w:rsidTr="00B052F9">
        <w:trPr>
          <w:jc w:val="center"/>
        </w:trPr>
        <w:tc>
          <w:tcPr>
            <w:tcW w:w="1333" w:type="pct"/>
            <w:tcBorders>
              <w:top w:val="single" w:sz="4" w:space="0" w:color="auto"/>
              <w:left w:val="single" w:sz="4" w:space="0" w:color="auto"/>
              <w:bottom w:val="single" w:sz="4" w:space="0" w:color="auto"/>
              <w:right w:val="single" w:sz="4" w:space="0" w:color="auto"/>
            </w:tcBorders>
            <w:hideMark/>
          </w:tcPr>
          <w:p w14:paraId="250A80EE" w14:textId="22298626" w:rsidR="00B052F9" w:rsidRDefault="00B052F9" w:rsidP="000A53D1">
            <w:pPr>
              <w:pStyle w:val="TAL"/>
            </w:pPr>
            <w:r w:rsidRPr="00830AC8">
              <w:t>TxQualityManagementRequest</w:t>
            </w:r>
          </w:p>
        </w:tc>
        <w:tc>
          <w:tcPr>
            <w:tcW w:w="230" w:type="pct"/>
            <w:tcBorders>
              <w:top w:val="single" w:sz="4" w:space="0" w:color="auto"/>
              <w:left w:val="single" w:sz="4" w:space="0" w:color="auto"/>
              <w:bottom w:val="single" w:sz="4" w:space="0" w:color="auto"/>
              <w:right w:val="single" w:sz="4" w:space="0" w:color="auto"/>
            </w:tcBorders>
            <w:hideMark/>
          </w:tcPr>
          <w:p w14:paraId="1F00EBA7" w14:textId="77777777" w:rsidR="00B052F9" w:rsidRDefault="00B052F9"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15D1A32" w14:textId="77777777" w:rsidR="00B052F9" w:rsidRDefault="00B052F9"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C2B04D" w14:textId="77777777" w:rsidR="00B052F9" w:rsidRDefault="00B052F9" w:rsidP="000A53D1">
            <w:pPr>
              <w:pStyle w:val="TAL"/>
            </w:pPr>
            <w:r>
              <w:t xml:space="preserve">The information of request of establishment of an SDDM </w:t>
            </w:r>
            <w:r>
              <w:rPr>
                <w:lang w:eastAsia="zh-CN"/>
              </w:rPr>
              <w:t>data transmission quality management</w:t>
            </w:r>
            <w:r>
              <w:t>.</w:t>
            </w:r>
          </w:p>
        </w:tc>
      </w:tr>
    </w:tbl>
    <w:p w14:paraId="79F87751" w14:textId="77777777" w:rsidR="00807EAD" w:rsidRDefault="00807EAD" w:rsidP="00A85617">
      <w:pPr>
        <w:rPr>
          <w:lang w:eastAsia="zh-CN"/>
        </w:rPr>
      </w:pPr>
    </w:p>
    <w:p w14:paraId="4C065017" w14:textId="7FAC7FA6" w:rsidR="00807EAD" w:rsidRDefault="00807EAD" w:rsidP="00807EAD">
      <w:pPr>
        <w:pStyle w:val="TH"/>
      </w:pPr>
      <w:bookmarkStart w:id="921" w:name="_CRTableA_3_3_2_2_3_1_2"/>
      <w:r>
        <w:t>Table</w:t>
      </w:r>
      <w:r w:rsidR="00761BB7">
        <w:t> </w:t>
      </w:r>
      <w:bookmarkEnd w:id="921"/>
      <w:r>
        <w:t xml:space="preserve">A.3.3.2.2.3.1.2: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807EAD" w14:paraId="4060348E"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93B7153" w14:textId="77777777" w:rsidR="00807EAD" w:rsidRDefault="00807EAD"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877575D" w14:textId="77777777" w:rsidR="00807EAD" w:rsidRDefault="00807EAD"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55F7F4C" w14:textId="77777777" w:rsidR="00807EAD" w:rsidRDefault="00807EAD"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BA371C1" w14:textId="77777777" w:rsidR="00807EAD" w:rsidRDefault="00807EAD" w:rsidP="00B433F0">
            <w:pPr>
              <w:pStyle w:val="TAH"/>
            </w:pPr>
            <w:r>
              <w:t>Response</w:t>
            </w:r>
          </w:p>
          <w:p w14:paraId="484FEF93" w14:textId="77777777" w:rsidR="00807EAD" w:rsidRDefault="00807EAD" w:rsidP="00B433F0">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DA6BAFC" w14:textId="77777777" w:rsidR="00807EAD" w:rsidRDefault="00807EAD" w:rsidP="00B433F0">
            <w:pPr>
              <w:pStyle w:val="TAH"/>
            </w:pPr>
            <w:r>
              <w:t>Description</w:t>
            </w:r>
          </w:p>
        </w:tc>
      </w:tr>
      <w:tr w:rsidR="00807EAD" w14:paraId="4ABEE392"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45CD11B7" w14:textId="191BD5C5" w:rsidR="00807EAD" w:rsidRDefault="00B052F9" w:rsidP="00B433F0">
            <w:pPr>
              <w:pStyle w:val="TAL"/>
            </w:pPr>
            <w:r w:rsidRPr="00830AC8">
              <w:t>TxQualityManagementResponse</w:t>
            </w:r>
          </w:p>
        </w:tc>
        <w:tc>
          <w:tcPr>
            <w:tcW w:w="222" w:type="pct"/>
            <w:tcBorders>
              <w:top w:val="single" w:sz="4" w:space="0" w:color="auto"/>
              <w:left w:val="single" w:sz="6" w:space="0" w:color="000000"/>
              <w:bottom w:val="single" w:sz="4" w:space="0" w:color="auto"/>
              <w:right w:val="single" w:sz="6" w:space="0" w:color="000000"/>
            </w:tcBorders>
            <w:hideMark/>
          </w:tcPr>
          <w:p w14:paraId="672D630F" w14:textId="77777777" w:rsidR="00807EAD" w:rsidRDefault="00807EAD" w:rsidP="00B433F0">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533E1E86" w14:textId="77777777" w:rsidR="00807EAD" w:rsidRDefault="00807EAD" w:rsidP="00B433F0">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1125DFFC" w14:textId="77777777" w:rsidR="00807EAD" w:rsidRDefault="00807EAD" w:rsidP="00B433F0">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50E9033" w14:textId="77777777" w:rsidR="00807EAD" w:rsidRDefault="00807EAD" w:rsidP="00B433F0">
            <w:pPr>
              <w:pStyle w:val="TAL"/>
            </w:pPr>
            <w:r>
              <w:rPr>
                <w:lang w:eastAsia="zh-CN"/>
              </w:rPr>
              <w:t xml:space="preserve">SDDM data transmission quality management </w:t>
            </w:r>
            <w:r>
              <w:t>created successfully.</w:t>
            </w:r>
          </w:p>
        </w:tc>
      </w:tr>
      <w:tr w:rsidR="00807EAD" w14:paraId="19FEC97B"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82D3960" w14:textId="77777777" w:rsidR="00807EAD" w:rsidRDefault="00807EAD" w:rsidP="00B433F0">
            <w:pPr>
              <w:pStyle w:val="TAN"/>
            </w:pPr>
            <w:r>
              <w:rPr>
                <w:lang w:eastAsia="zh-CN"/>
              </w:rPr>
              <w:t>NOTE:</w:t>
            </w:r>
            <w:r>
              <w:rPr>
                <w:lang w:eastAsia="zh-CN"/>
              </w:rPr>
              <w:tab/>
              <w:t>The mandatory CoAP error status codes for the GET Request listed in table C.1.3-1 of 3GPP TS 24.546 [6] shall also apply.</w:t>
            </w:r>
          </w:p>
        </w:tc>
      </w:tr>
    </w:tbl>
    <w:p w14:paraId="5E843099" w14:textId="77777777" w:rsidR="00807EAD" w:rsidRDefault="00807EAD" w:rsidP="00A85617">
      <w:pPr>
        <w:rPr>
          <w:lang w:eastAsia="zh-CN"/>
        </w:rPr>
      </w:pPr>
    </w:p>
    <w:p w14:paraId="10495146" w14:textId="77777777" w:rsidR="00807EAD" w:rsidRDefault="00807EAD" w:rsidP="001956A9">
      <w:pPr>
        <w:pStyle w:val="H6"/>
      </w:pPr>
      <w:bookmarkStart w:id="922" w:name="_CRA_3_3_2_2_3_2"/>
      <w:bookmarkStart w:id="923" w:name="_Toc168325650"/>
      <w:bookmarkEnd w:id="922"/>
      <w:r>
        <w:rPr>
          <w:lang w:eastAsia="zh-CN"/>
        </w:rPr>
        <w:t>A.3.3.2.2.3.2</w:t>
      </w:r>
      <w:r>
        <w:rPr>
          <w:lang w:eastAsia="zh-CN"/>
        </w:rPr>
        <w:tab/>
        <w:t>DELETE</w:t>
      </w:r>
      <w:bookmarkEnd w:id="923"/>
    </w:p>
    <w:p w14:paraId="67BFAF49" w14:textId="77777777" w:rsidR="00807EAD" w:rsidRDefault="00807EAD" w:rsidP="00807EAD">
      <w:pPr>
        <w:rPr>
          <w:lang w:eastAsia="zh-CN"/>
        </w:rPr>
      </w:pPr>
      <w:r>
        <w:rPr>
          <w:lang w:eastAsia="zh-CN"/>
        </w:rPr>
        <w:t>This operation releases an SDDM data transmission quality management.</w:t>
      </w:r>
    </w:p>
    <w:p w14:paraId="3FB480F3" w14:textId="77777777" w:rsidR="00807EAD" w:rsidRDefault="00807EAD" w:rsidP="00807EAD">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 </w:t>
      </w:r>
      <w:r>
        <w:rPr>
          <w:lang w:eastAsia="zh-CN"/>
        </w:rPr>
        <w:t>request</w:t>
      </w:r>
      <w:r>
        <w:t xml:space="preserve"> codes and response codes</w:t>
      </w:r>
      <w:r w:rsidRPr="00C96C31">
        <w:t xml:space="preserve"> </w:t>
      </w:r>
      <w:r>
        <w:t>specified in table A.3.3.2.2.3.2.</w:t>
      </w:r>
      <w:r>
        <w:rPr>
          <w:lang w:val="en-US"/>
        </w:rPr>
        <w:t xml:space="preserve">1 and </w:t>
      </w:r>
      <w:r>
        <w:t>A.3.3.2.2.3.2.</w:t>
      </w:r>
      <w:r>
        <w:rPr>
          <w:lang w:val="en-US"/>
        </w:rPr>
        <w:t>2</w:t>
      </w:r>
      <w:r>
        <w:t>.</w:t>
      </w:r>
    </w:p>
    <w:p w14:paraId="0AC3C6AB" w14:textId="17A9FA85" w:rsidR="00807EAD" w:rsidRDefault="00807EAD" w:rsidP="00807EAD">
      <w:pPr>
        <w:pStyle w:val="TH"/>
      </w:pPr>
      <w:bookmarkStart w:id="924" w:name="_CRTableA_3_3_2_2_3_2_1"/>
      <w:r>
        <w:t>Table</w:t>
      </w:r>
      <w:r w:rsidR="00761BB7">
        <w:t> </w:t>
      </w:r>
      <w:bookmarkEnd w:id="924"/>
      <w:r>
        <w:t>A.3.3.2.2.3.2.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807EAD" w14:paraId="20976FAD"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3A9402D" w14:textId="77777777" w:rsidR="00807EAD" w:rsidRDefault="00807EAD" w:rsidP="00B433F0">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F0FBEB6" w14:textId="77777777" w:rsidR="00807EAD" w:rsidRDefault="00807EAD" w:rsidP="00B433F0">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A142714" w14:textId="77777777" w:rsidR="00807EAD" w:rsidRDefault="00807EAD" w:rsidP="00B433F0">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22C17BC" w14:textId="77777777" w:rsidR="00807EAD" w:rsidRDefault="00807EAD" w:rsidP="00B433F0">
            <w:pPr>
              <w:pStyle w:val="TAH"/>
            </w:pPr>
            <w:r>
              <w:t>Description</w:t>
            </w:r>
          </w:p>
        </w:tc>
      </w:tr>
      <w:tr w:rsidR="00807EAD" w14:paraId="01C021A1" w14:textId="77777777" w:rsidTr="00B433F0">
        <w:trPr>
          <w:jc w:val="center"/>
        </w:trPr>
        <w:tc>
          <w:tcPr>
            <w:tcW w:w="1333" w:type="pct"/>
            <w:tcBorders>
              <w:top w:val="single" w:sz="4" w:space="0" w:color="auto"/>
              <w:left w:val="single" w:sz="4" w:space="0" w:color="auto"/>
              <w:bottom w:val="single" w:sz="4" w:space="0" w:color="auto"/>
              <w:right w:val="single" w:sz="4" w:space="0" w:color="auto"/>
            </w:tcBorders>
            <w:hideMark/>
          </w:tcPr>
          <w:p w14:paraId="6CA3F45F" w14:textId="77777777" w:rsidR="00807EAD" w:rsidRDefault="00807EAD" w:rsidP="00B433F0">
            <w:pPr>
              <w:pStyle w:val="TAL"/>
            </w:pPr>
            <w:r>
              <w:t>n/a</w:t>
            </w:r>
          </w:p>
        </w:tc>
        <w:tc>
          <w:tcPr>
            <w:tcW w:w="230" w:type="pct"/>
            <w:tcBorders>
              <w:top w:val="single" w:sz="4" w:space="0" w:color="auto"/>
              <w:left w:val="single" w:sz="4" w:space="0" w:color="auto"/>
              <w:bottom w:val="single" w:sz="4" w:space="0" w:color="auto"/>
              <w:right w:val="single" w:sz="4" w:space="0" w:color="auto"/>
            </w:tcBorders>
            <w:hideMark/>
          </w:tcPr>
          <w:p w14:paraId="68E2C703" w14:textId="77777777" w:rsidR="00807EAD" w:rsidRDefault="00807EAD" w:rsidP="00B433F0">
            <w:pPr>
              <w:pStyle w:val="TAC"/>
              <w:rPr>
                <w:lang w:eastAsia="zh-CN"/>
              </w:rPr>
            </w:pPr>
          </w:p>
        </w:tc>
        <w:tc>
          <w:tcPr>
            <w:tcW w:w="885" w:type="pct"/>
            <w:tcBorders>
              <w:top w:val="single" w:sz="4" w:space="0" w:color="auto"/>
              <w:left w:val="single" w:sz="4" w:space="0" w:color="auto"/>
              <w:bottom w:val="single" w:sz="4" w:space="0" w:color="auto"/>
              <w:right w:val="single" w:sz="4" w:space="0" w:color="auto"/>
            </w:tcBorders>
            <w:hideMark/>
          </w:tcPr>
          <w:p w14:paraId="5EF9AA82" w14:textId="77777777" w:rsidR="00807EAD" w:rsidRDefault="00807EAD" w:rsidP="00B433F0">
            <w:pPr>
              <w:pStyle w:val="TAL"/>
            </w:pPr>
          </w:p>
        </w:tc>
        <w:tc>
          <w:tcPr>
            <w:tcW w:w="2552" w:type="pct"/>
            <w:tcBorders>
              <w:top w:val="single" w:sz="4" w:space="0" w:color="auto"/>
              <w:left w:val="single" w:sz="4" w:space="0" w:color="auto"/>
              <w:bottom w:val="single" w:sz="4" w:space="0" w:color="auto"/>
              <w:right w:val="single" w:sz="4" w:space="0" w:color="auto"/>
            </w:tcBorders>
            <w:hideMark/>
          </w:tcPr>
          <w:p w14:paraId="2B0F3710" w14:textId="77777777" w:rsidR="00807EAD" w:rsidRDefault="00807EAD" w:rsidP="00B433F0">
            <w:pPr>
              <w:pStyle w:val="TAL"/>
            </w:pPr>
            <w:r>
              <w:t xml:space="preserve">The information of request of release of an </w:t>
            </w:r>
            <w:r>
              <w:rPr>
                <w:lang w:eastAsia="zh-CN"/>
              </w:rPr>
              <w:t>SDDM data transmission quality management</w:t>
            </w:r>
            <w:r>
              <w:t>.</w:t>
            </w:r>
          </w:p>
        </w:tc>
      </w:tr>
    </w:tbl>
    <w:p w14:paraId="42D6D589" w14:textId="77777777" w:rsidR="00807EAD" w:rsidRDefault="00807EAD" w:rsidP="00A85617">
      <w:pPr>
        <w:rPr>
          <w:lang w:eastAsia="zh-CN"/>
        </w:rPr>
      </w:pPr>
    </w:p>
    <w:p w14:paraId="46CABD84" w14:textId="6EFC737D" w:rsidR="00807EAD" w:rsidRDefault="00807EAD" w:rsidP="00807EAD">
      <w:pPr>
        <w:pStyle w:val="TH"/>
      </w:pPr>
      <w:bookmarkStart w:id="925" w:name="_CRTableA_3_3_2_2_3_2_2"/>
      <w:r>
        <w:t>Table</w:t>
      </w:r>
      <w:r w:rsidR="00761BB7">
        <w:t> </w:t>
      </w:r>
      <w:bookmarkEnd w:id="925"/>
      <w:r>
        <w:t xml:space="preserve">A.3.3.2.2.3.2.2: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807EAD" w14:paraId="2E5BA8B9" w14:textId="77777777" w:rsidTr="00B433F0">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6AD54C23" w14:textId="77777777" w:rsidR="00807EAD" w:rsidRDefault="00807EAD" w:rsidP="00B433F0">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3D6DD18" w14:textId="77777777" w:rsidR="00807EAD" w:rsidRDefault="00807EAD" w:rsidP="00B433F0">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4EC974B" w14:textId="77777777" w:rsidR="00807EAD" w:rsidRDefault="00807EAD" w:rsidP="00B433F0">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374ED36" w14:textId="77777777" w:rsidR="00807EAD" w:rsidRDefault="00807EAD" w:rsidP="00B433F0">
            <w:pPr>
              <w:pStyle w:val="TAH"/>
            </w:pPr>
            <w:r>
              <w:t>Response</w:t>
            </w:r>
          </w:p>
          <w:p w14:paraId="67BD3011" w14:textId="77777777" w:rsidR="00807EAD" w:rsidRDefault="00807EAD" w:rsidP="00B433F0">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5FE9FB54" w14:textId="77777777" w:rsidR="00807EAD" w:rsidRDefault="00807EAD" w:rsidP="00B433F0">
            <w:pPr>
              <w:pStyle w:val="TAH"/>
            </w:pPr>
            <w:r>
              <w:t>Description</w:t>
            </w:r>
          </w:p>
        </w:tc>
      </w:tr>
      <w:tr w:rsidR="00807EAD" w14:paraId="0BA85B71" w14:textId="77777777" w:rsidTr="00B433F0">
        <w:trPr>
          <w:jc w:val="center"/>
        </w:trPr>
        <w:tc>
          <w:tcPr>
            <w:tcW w:w="1139" w:type="pct"/>
            <w:tcBorders>
              <w:top w:val="single" w:sz="4" w:space="0" w:color="auto"/>
              <w:left w:val="single" w:sz="6" w:space="0" w:color="000000"/>
              <w:bottom w:val="single" w:sz="4" w:space="0" w:color="auto"/>
              <w:right w:val="single" w:sz="6" w:space="0" w:color="000000"/>
            </w:tcBorders>
            <w:hideMark/>
          </w:tcPr>
          <w:p w14:paraId="0D648791" w14:textId="77777777" w:rsidR="00807EAD" w:rsidRDefault="00807EAD" w:rsidP="00B433F0">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64B18EA7" w14:textId="77777777" w:rsidR="00807EAD" w:rsidRDefault="00807EAD" w:rsidP="00B433F0">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0ABA99BA" w14:textId="77777777" w:rsidR="00807EAD" w:rsidRDefault="00807EAD" w:rsidP="00B433F0">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33A82E1E" w14:textId="77777777" w:rsidR="00807EAD" w:rsidRDefault="00807EAD" w:rsidP="00B433F0">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55FDFB8E" w14:textId="77777777" w:rsidR="00807EAD" w:rsidRDefault="00807EAD" w:rsidP="00B433F0">
            <w:pPr>
              <w:pStyle w:val="TAL"/>
            </w:pPr>
            <w:r>
              <w:rPr>
                <w:lang w:eastAsia="zh-CN"/>
              </w:rPr>
              <w:t>SDDM data transmission quality management</w:t>
            </w:r>
            <w:r>
              <w:t xml:space="preserve"> released successfully.</w:t>
            </w:r>
          </w:p>
        </w:tc>
      </w:tr>
      <w:tr w:rsidR="00807EAD" w14:paraId="351DF962" w14:textId="77777777" w:rsidTr="00B433F0">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4C8C442" w14:textId="77777777" w:rsidR="00807EAD" w:rsidRDefault="00807EAD" w:rsidP="00B433F0">
            <w:pPr>
              <w:pStyle w:val="TAN"/>
            </w:pPr>
            <w:r>
              <w:rPr>
                <w:lang w:eastAsia="zh-CN"/>
              </w:rPr>
              <w:t>NOTE:</w:t>
            </w:r>
            <w:r>
              <w:rPr>
                <w:lang w:eastAsia="zh-CN"/>
              </w:rPr>
              <w:tab/>
              <w:t>The mandatory CoAP error status codes for the DELETE method listed in table C.1.3-1 of 3GPP TS 24.546 [6] shall also apply.</w:t>
            </w:r>
          </w:p>
        </w:tc>
      </w:tr>
    </w:tbl>
    <w:p w14:paraId="59F50389" w14:textId="77777777" w:rsidR="00807EAD" w:rsidRPr="002A5D10" w:rsidRDefault="00807EAD" w:rsidP="00A85617">
      <w:pPr>
        <w:rPr>
          <w:lang w:eastAsia="zh-CN"/>
        </w:rPr>
      </w:pPr>
    </w:p>
    <w:p w14:paraId="27957DEE" w14:textId="77777777" w:rsidR="00807EAD" w:rsidRDefault="00807EAD" w:rsidP="00807EAD">
      <w:pPr>
        <w:pStyle w:val="Heading3"/>
        <w:rPr>
          <w:lang w:eastAsia="zh-CN"/>
        </w:rPr>
      </w:pPr>
      <w:bookmarkStart w:id="926" w:name="_CRA_3_3_3"/>
      <w:bookmarkStart w:id="927" w:name="_Toc168325651"/>
      <w:bookmarkStart w:id="928" w:name="_Toc233626687"/>
      <w:bookmarkEnd w:id="926"/>
      <w:r>
        <w:rPr>
          <w:lang w:eastAsia="zh-CN"/>
        </w:rPr>
        <w:lastRenderedPageBreak/>
        <w:t>A.3.3.3</w:t>
      </w:r>
      <w:r>
        <w:rPr>
          <w:lang w:eastAsia="zh-CN"/>
        </w:rPr>
        <w:tab/>
        <w:t>Data Model</w:t>
      </w:r>
      <w:bookmarkEnd w:id="927"/>
      <w:bookmarkEnd w:id="928"/>
    </w:p>
    <w:p w14:paraId="2D0CE12A" w14:textId="77777777" w:rsidR="00807EAD" w:rsidRDefault="00807EAD" w:rsidP="00807EAD">
      <w:pPr>
        <w:pStyle w:val="Heading4"/>
        <w:rPr>
          <w:lang w:eastAsia="zh-CN"/>
        </w:rPr>
      </w:pPr>
      <w:bookmarkStart w:id="929" w:name="_CRA_3_3_3_1"/>
      <w:bookmarkStart w:id="930" w:name="_Toc168325652"/>
      <w:bookmarkStart w:id="931" w:name="_Toc233626688"/>
      <w:bookmarkEnd w:id="929"/>
      <w:r>
        <w:rPr>
          <w:lang w:eastAsia="zh-CN"/>
        </w:rPr>
        <w:t>A.3.3.3.1</w:t>
      </w:r>
      <w:r>
        <w:rPr>
          <w:lang w:eastAsia="zh-CN"/>
        </w:rPr>
        <w:tab/>
        <w:t>General</w:t>
      </w:r>
      <w:bookmarkEnd w:id="930"/>
      <w:bookmarkEnd w:id="931"/>
    </w:p>
    <w:p w14:paraId="6226C998" w14:textId="77777777" w:rsidR="00807EAD" w:rsidRDefault="00807EAD" w:rsidP="00807EAD">
      <w:r>
        <w:t>Table </w:t>
      </w:r>
      <w:r>
        <w:rPr>
          <w:lang w:eastAsia="zh-CN"/>
        </w:rPr>
        <w:t>A.3.3.3.1</w:t>
      </w:r>
      <w:r>
        <w:t>.1 specifies the data types defined specifically for the SDD_TransmissionQualityManagement API service provided by SDDM-S.</w:t>
      </w:r>
    </w:p>
    <w:p w14:paraId="0510B50C" w14:textId="77777777" w:rsidR="00807EAD" w:rsidRDefault="00807EAD" w:rsidP="00807EAD">
      <w:pPr>
        <w:pStyle w:val="TH"/>
      </w:pPr>
      <w:bookmarkStart w:id="932" w:name="_CRTableA_3_3_3_1_1"/>
      <w:r>
        <w:t>Table </w:t>
      </w:r>
      <w:bookmarkEnd w:id="932"/>
      <w:r>
        <w:rPr>
          <w:lang w:eastAsia="zh-CN"/>
        </w:rPr>
        <w:t>A.3.3.3.1</w:t>
      </w:r>
      <w:r>
        <w:t>.1: SDD_TransmissionQualityManagement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5"/>
        <w:gridCol w:w="1508"/>
      </w:tblGrid>
      <w:tr w:rsidR="00807EAD" w14:paraId="731843F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6CFE4541" w14:textId="77777777" w:rsidR="00807EAD" w:rsidRDefault="00807EAD"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1B3BBC8" w14:textId="77777777" w:rsidR="00807EAD" w:rsidRDefault="00807EAD"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1737DA86" w14:textId="77777777" w:rsidR="00807EAD" w:rsidRDefault="00807EAD" w:rsidP="006C480E">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54C70BB0" w14:textId="77777777" w:rsidR="00807EAD" w:rsidRDefault="00807EAD" w:rsidP="006C480E">
            <w:pPr>
              <w:pStyle w:val="TAH"/>
            </w:pPr>
            <w:r>
              <w:t>Applicability</w:t>
            </w:r>
          </w:p>
        </w:tc>
      </w:tr>
      <w:tr w:rsidR="000C7D35" w14:paraId="7E4185EA"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6DE884D8" w14:textId="3F92DFAF" w:rsidR="000C7D35" w:rsidRPr="00830AC8" w:rsidRDefault="000C7D35" w:rsidP="006C480E">
            <w:pPr>
              <w:pStyle w:val="TAC"/>
            </w:pPr>
            <w:r w:rsidRPr="00830AC8">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C3D518D" w14:textId="009C191D" w:rsidR="000C7D35" w:rsidRPr="00830AC8" w:rsidRDefault="000C7D35" w:rsidP="006C480E">
            <w:pPr>
              <w:pStyle w:val="TAC"/>
            </w:pPr>
            <w:r w:rsidRPr="00830AC8">
              <w:t>A.2.2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76E4419" w14:textId="7F7C2D85" w:rsidR="000C7D35" w:rsidRPr="00830AC8" w:rsidRDefault="000C7D35" w:rsidP="006C480E">
            <w:pPr>
              <w:pStyle w:val="TAC"/>
            </w:pPr>
            <w:r w:rsidRPr="00830AC8">
              <w:t>Information identifying a VAL user ID or VAL UE ID.</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4C373D8F" w14:textId="77777777" w:rsidR="000C7D35" w:rsidRPr="000C7D35" w:rsidRDefault="000C7D35" w:rsidP="000C7D35">
            <w:pPr>
              <w:pStyle w:val="TAH"/>
            </w:pPr>
          </w:p>
        </w:tc>
      </w:tr>
      <w:tr w:rsidR="000C7D35" w14:paraId="73FB0A59"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C6D5A8E" w14:textId="59EB4C2A" w:rsidR="000C7D35" w:rsidRPr="00830AC8" w:rsidRDefault="000C7D35" w:rsidP="006C480E">
            <w:pPr>
              <w:pStyle w:val="TAC"/>
            </w:pPr>
            <w:r w:rsidRPr="00830AC8">
              <w:t>TxQualityManagementRequest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A37C3C4" w14:textId="32D5CE96" w:rsidR="000C7D35" w:rsidRPr="00830AC8" w:rsidRDefault="000C7D35" w:rsidP="006C480E">
            <w:pPr>
              <w:pStyle w:val="TAC"/>
            </w:pPr>
            <w:r w:rsidRPr="00830AC8">
              <w:t>A.3.3.3.2.1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85E094D" w14:textId="4F631679" w:rsidR="000C7D35" w:rsidRPr="00830AC8" w:rsidRDefault="000C7D35" w:rsidP="006C480E">
            <w:pPr>
              <w:pStyle w:val="TAC"/>
            </w:pPr>
            <w:r w:rsidRPr="00830AC8">
              <w:t>Information identifying an SDD data transmission quality guarantee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A979350" w14:textId="77777777" w:rsidR="000C7D35" w:rsidRPr="000C7D35" w:rsidRDefault="000C7D35" w:rsidP="000C7D35">
            <w:pPr>
              <w:pStyle w:val="TAH"/>
            </w:pPr>
          </w:p>
        </w:tc>
      </w:tr>
      <w:tr w:rsidR="000C7D35" w14:paraId="41D785C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2CBB21E2" w14:textId="276212D3" w:rsidR="000C7D35" w:rsidRPr="00830AC8" w:rsidRDefault="000C7D35" w:rsidP="006C480E">
            <w:pPr>
              <w:pStyle w:val="TAC"/>
            </w:pPr>
            <w:r w:rsidRPr="00830AC8">
              <w:t>TxQualityManagementResponse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20FA6B5" w14:textId="7878ED95" w:rsidR="000C7D35" w:rsidRPr="00830AC8" w:rsidRDefault="000C7D35" w:rsidP="006C480E">
            <w:pPr>
              <w:pStyle w:val="TAC"/>
            </w:pPr>
            <w:r w:rsidRPr="00830AC8">
              <w:t>A.3.3.3.2.2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D7B2BCB" w14:textId="523F7187" w:rsidR="000C7D35" w:rsidRPr="00830AC8" w:rsidRDefault="000C7D35" w:rsidP="006C480E">
            <w:pPr>
              <w:pStyle w:val="TAC"/>
            </w:pPr>
            <w:r w:rsidRPr="00830AC8">
              <w:t>Information identifying an SDD data transmission quality guarantee response.</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94BF3E0" w14:textId="77777777" w:rsidR="000C7D35" w:rsidRPr="000C7D35" w:rsidRDefault="000C7D35" w:rsidP="000C7D35">
            <w:pPr>
              <w:pStyle w:val="TAH"/>
            </w:pPr>
          </w:p>
        </w:tc>
      </w:tr>
    </w:tbl>
    <w:p w14:paraId="04F348B3" w14:textId="77777777" w:rsidR="00807EAD" w:rsidRDefault="00807EAD" w:rsidP="00A85617"/>
    <w:p w14:paraId="44367E09" w14:textId="77777777" w:rsidR="00807EAD" w:rsidRDefault="00807EAD" w:rsidP="00807EAD">
      <w:r>
        <w:t>Table </w:t>
      </w:r>
      <w:r>
        <w:rPr>
          <w:lang w:eastAsia="zh-CN"/>
        </w:rPr>
        <w:t>A.3.3.3.1</w:t>
      </w:r>
      <w:r>
        <w:t>.2 specifies the simple data types defined specifically for the SDD_TransmissionQualityManagement API service provided by SDDM-S.</w:t>
      </w:r>
    </w:p>
    <w:p w14:paraId="798DEA7F" w14:textId="77777777" w:rsidR="00807EAD" w:rsidRDefault="00807EAD" w:rsidP="00807EAD">
      <w:pPr>
        <w:pStyle w:val="TH"/>
      </w:pPr>
      <w:bookmarkStart w:id="933" w:name="_CRTableA_3_3_3_1_2"/>
      <w:r>
        <w:t>Table </w:t>
      </w:r>
      <w:bookmarkEnd w:id="933"/>
      <w:r>
        <w:rPr>
          <w:lang w:eastAsia="zh-CN"/>
        </w:rPr>
        <w:t>A.3.3.3.1</w:t>
      </w:r>
      <w:r>
        <w:t>.2: SDD_TransmissionQualityManagement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807EAD" w14:paraId="2FB94FA5"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469F210" w14:textId="77777777" w:rsidR="00807EAD" w:rsidRDefault="00807EAD"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F782740" w14:textId="77777777" w:rsidR="00807EAD" w:rsidRDefault="00807EAD"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F86C17B" w14:textId="77777777" w:rsidR="00807EAD" w:rsidRDefault="00807EAD" w:rsidP="006C480E">
            <w:pPr>
              <w:pStyle w:val="TAH"/>
            </w:pPr>
            <w:r>
              <w:t>Description</w:t>
            </w:r>
          </w:p>
        </w:tc>
      </w:tr>
      <w:tr w:rsidR="000C7D35" w:rsidRPr="000C7D35" w14:paraId="0FDCAF79"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tcPr>
          <w:p w14:paraId="7AF31119" w14:textId="525EAB82" w:rsidR="000C7D35" w:rsidRPr="00830AC8" w:rsidRDefault="000C7D35" w:rsidP="006C480E">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tcPr>
          <w:p w14:paraId="59E3F43A" w14:textId="14E67DA9" w:rsidR="000C7D35" w:rsidRPr="00830AC8" w:rsidRDefault="000C7D35" w:rsidP="006C480E">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tcPr>
          <w:p w14:paraId="191D308F" w14:textId="696F714B" w:rsidR="000C7D35" w:rsidRPr="00830AC8" w:rsidRDefault="000C7D35" w:rsidP="006C480E">
            <w:pPr>
              <w:pStyle w:val="TAC"/>
            </w:pPr>
            <w:r w:rsidRPr="00830AC8">
              <w:t>Unsigned integer.</w:t>
            </w:r>
          </w:p>
        </w:tc>
      </w:tr>
    </w:tbl>
    <w:p w14:paraId="73313D1D" w14:textId="77777777" w:rsidR="00807EAD" w:rsidRDefault="00807EAD" w:rsidP="00807EAD"/>
    <w:p w14:paraId="22D65339" w14:textId="77777777" w:rsidR="00807EAD" w:rsidRDefault="00807EAD" w:rsidP="00807EAD">
      <w:r>
        <w:t>Table </w:t>
      </w:r>
      <w:r>
        <w:rPr>
          <w:lang w:eastAsia="zh-CN"/>
        </w:rPr>
        <w:t>A.3.3.3.1</w:t>
      </w:r>
      <w:r>
        <w:t>.3 specifies the enumerations defined specifically for the SDD_TransmissionQualityManagement API service provided by SDDM-S.</w:t>
      </w:r>
    </w:p>
    <w:p w14:paraId="13437346" w14:textId="77777777" w:rsidR="00807EAD" w:rsidRDefault="00807EAD" w:rsidP="00807EAD">
      <w:pPr>
        <w:pStyle w:val="TH"/>
      </w:pPr>
      <w:bookmarkStart w:id="934" w:name="_CRTableA_3_3_3_1_3"/>
      <w:r>
        <w:t>Table </w:t>
      </w:r>
      <w:bookmarkEnd w:id="934"/>
      <w:r>
        <w:rPr>
          <w:lang w:eastAsia="zh-CN"/>
        </w:rPr>
        <w:t>A.3.3.3.1</w:t>
      </w:r>
      <w:r>
        <w:t>.3: SDD_TransmissionQualityManagement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807EAD" w14:paraId="7B8DFC70"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DA9F56F" w14:textId="77777777" w:rsidR="00807EAD" w:rsidRDefault="00807EAD"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397539" w14:textId="77777777" w:rsidR="00807EAD" w:rsidRDefault="00807EAD"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352D3A3" w14:textId="77777777" w:rsidR="00807EAD" w:rsidRDefault="00807EAD" w:rsidP="006C480E">
            <w:pPr>
              <w:pStyle w:val="TAH"/>
            </w:pPr>
            <w:r>
              <w:t>Description</w:t>
            </w:r>
          </w:p>
        </w:tc>
      </w:tr>
      <w:tr w:rsidR="000C7D35" w:rsidRPr="000C7D35" w14:paraId="4978757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F230EC7" w14:textId="77777777" w:rsidR="000C7D35" w:rsidRPr="008D7C8D" w:rsidRDefault="000C7D35" w:rsidP="006C480E">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EFA8F7B" w14:textId="77777777" w:rsidR="000C7D35" w:rsidRPr="008D7C8D" w:rsidRDefault="000C7D35" w:rsidP="006C480E">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D5F3B72" w14:textId="77777777" w:rsidR="000C7D35" w:rsidRPr="008D7C8D" w:rsidRDefault="000C7D35" w:rsidP="006C480E">
            <w:pPr>
              <w:pStyle w:val="TAC"/>
            </w:pPr>
            <w:r w:rsidRPr="00830AC8">
              <w:t>Information identifying the result of an operation.</w:t>
            </w:r>
          </w:p>
        </w:tc>
      </w:tr>
      <w:tr w:rsidR="000C7D35" w:rsidRPr="000C7D35" w14:paraId="1436855C"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D3FCD45" w14:textId="77777777" w:rsidR="000C7D35" w:rsidRPr="008D7C8D" w:rsidRDefault="000C7D35" w:rsidP="006C480E">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3B2A4E4" w14:textId="77777777" w:rsidR="000C7D35" w:rsidRPr="008D7C8D" w:rsidRDefault="000C7D35" w:rsidP="006C480E">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76C639D" w14:textId="77777777" w:rsidR="000C7D35" w:rsidRPr="008D7C8D" w:rsidRDefault="000C7D35" w:rsidP="006C480E">
            <w:pPr>
              <w:pStyle w:val="TAC"/>
            </w:pPr>
            <w:r w:rsidRPr="00830AC8">
              <w:t>Information identifying the reason of the cause of the failure of an operation.</w:t>
            </w:r>
          </w:p>
        </w:tc>
      </w:tr>
    </w:tbl>
    <w:p w14:paraId="111A47EE" w14:textId="77777777" w:rsidR="00807EAD" w:rsidRDefault="00807EAD" w:rsidP="00A85617"/>
    <w:p w14:paraId="78B9B88B" w14:textId="77777777" w:rsidR="00807EAD" w:rsidRDefault="00807EAD" w:rsidP="00807EAD">
      <w:pPr>
        <w:pStyle w:val="Heading4"/>
        <w:rPr>
          <w:lang w:eastAsia="zh-CN"/>
        </w:rPr>
      </w:pPr>
      <w:bookmarkStart w:id="935" w:name="_CRA_3_3_3_2"/>
      <w:bookmarkStart w:id="936" w:name="_Toc168325653"/>
      <w:bookmarkStart w:id="937" w:name="_Toc233626689"/>
      <w:bookmarkEnd w:id="935"/>
      <w:r>
        <w:rPr>
          <w:lang w:eastAsia="zh-CN"/>
        </w:rPr>
        <w:lastRenderedPageBreak/>
        <w:t>A.3.3.3.2</w:t>
      </w:r>
      <w:r>
        <w:rPr>
          <w:lang w:eastAsia="zh-CN"/>
        </w:rPr>
        <w:tab/>
        <w:t>Structured data types</w:t>
      </w:r>
      <w:bookmarkEnd w:id="936"/>
      <w:bookmarkEnd w:id="937"/>
    </w:p>
    <w:p w14:paraId="2A1AFCD8" w14:textId="77777777" w:rsidR="000C7D35" w:rsidRDefault="000C7D35" w:rsidP="000C7D35">
      <w:pPr>
        <w:pStyle w:val="Heading5"/>
        <w:rPr>
          <w:lang w:eastAsia="zh-CN"/>
        </w:rPr>
      </w:pPr>
      <w:bookmarkStart w:id="938" w:name="_CRA_3_3_3_2_1"/>
      <w:bookmarkStart w:id="939" w:name="_Toc168325654"/>
      <w:bookmarkStart w:id="940" w:name="_Toc233626690"/>
      <w:bookmarkEnd w:id="938"/>
      <w:r>
        <w:rPr>
          <w:lang w:eastAsia="zh-CN"/>
        </w:rPr>
        <w:t>A.3.3.3.2.1</w:t>
      </w:r>
      <w:r>
        <w:rPr>
          <w:lang w:eastAsia="zh-CN"/>
        </w:rPr>
        <w:tab/>
        <w:t xml:space="preserve">Type: </w:t>
      </w:r>
      <w:r>
        <w:t>TxQualityManagementRequest</w:t>
      </w:r>
      <w:bookmarkEnd w:id="939"/>
      <w:bookmarkEnd w:id="940"/>
    </w:p>
    <w:p w14:paraId="6862C102" w14:textId="77777777" w:rsidR="000C7D35" w:rsidRDefault="000C7D35" w:rsidP="000C7D35">
      <w:pPr>
        <w:pStyle w:val="TH"/>
      </w:pPr>
      <w:r>
        <w:rPr>
          <w:noProof/>
        </w:rPr>
        <w:t>Table </w:t>
      </w:r>
      <w:r>
        <w:rPr>
          <w:lang w:eastAsia="zh-CN"/>
        </w:rPr>
        <w:t>A.3.3.3.2.2.</w:t>
      </w:r>
      <w:r>
        <w:t xml:space="preserve">1: </w:t>
      </w:r>
      <w:r>
        <w:rPr>
          <w:noProof/>
        </w:rPr>
        <w:t xml:space="preserve">Definition of type </w:t>
      </w:r>
      <w:r>
        <w:t>TxQualityManagementRequest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3AB35A29"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936210"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425CEB6"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780038"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BAD57F6"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14143656"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6753D08" w14:textId="77777777" w:rsidR="000C7D35" w:rsidRDefault="000C7D35" w:rsidP="00D71840">
            <w:pPr>
              <w:pStyle w:val="TAH"/>
              <w:rPr>
                <w:rFonts w:cs="Arial"/>
                <w:szCs w:val="18"/>
              </w:rPr>
            </w:pPr>
            <w:r>
              <w:t>Applicability</w:t>
            </w:r>
          </w:p>
        </w:tc>
      </w:tr>
      <w:tr w:rsidR="000C7D35" w14:paraId="70339BEA"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D96B336" w14:textId="37F39096" w:rsidR="000C7D35" w:rsidRPr="004C0D68" w:rsidRDefault="000C7D35" w:rsidP="00D71840">
            <w:pPr>
              <w:pStyle w:val="TAL"/>
              <w:rPr>
                <w:lang w:val="sv-SE"/>
              </w:rPr>
            </w:pPr>
            <w:r>
              <w:rPr>
                <w:lang w:val="sv-SE"/>
              </w:rPr>
              <w:t>seal</w:t>
            </w:r>
            <w:r w:rsidR="00B052F9">
              <w:rPr>
                <w:lang w:val="sv-SE"/>
              </w:rPr>
              <w:t>dd</w:t>
            </w:r>
            <w:r>
              <w:rPr>
                <w:lang w:val="sv-SE"/>
              </w:rPr>
              <w:t>Flow</w:t>
            </w:r>
            <w:r w:rsidRPr="004C0D68">
              <w:rPr>
                <w:lang w:val="sv-SE"/>
              </w:rPr>
              <w:t>Id</w:t>
            </w:r>
          </w:p>
        </w:tc>
        <w:tc>
          <w:tcPr>
            <w:tcW w:w="1276" w:type="dxa"/>
            <w:tcBorders>
              <w:top w:val="single" w:sz="4" w:space="0" w:color="auto"/>
              <w:left w:val="single" w:sz="4" w:space="0" w:color="auto"/>
              <w:bottom w:val="single" w:sz="4" w:space="0" w:color="auto"/>
              <w:right w:val="single" w:sz="4" w:space="0" w:color="auto"/>
            </w:tcBorders>
            <w:hideMark/>
          </w:tcPr>
          <w:p w14:paraId="6965C9B3" w14:textId="77777777" w:rsidR="000C7D35" w:rsidRPr="004C0D68" w:rsidRDefault="000C7D35" w:rsidP="00D71840">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hideMark/>
          </w:tcPr>
          <w:p w14:paraId="00F7C2E1"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BFBE5F7" w14:textId="77777777" w:rsidR="000C7D35" w:rsidRPr="004C0D68"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9B1FF5C" w14:textId="77777777" w:rsidR="000C7D35" w:rsidRPr="004C0D68" w:rsidRDefault="000C7D35" w:rsidP="00D71840">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sidRPr="004C0D68">
              <w:rPr>
                <w:rFonts w:cs="Arial"/>
                <w:szCs w:val="18"/>
                <w:lang w:val="en-US" w:eastAsia="zh-CN"/>
              </w:rPr>
              <w:t>.</w:t>
            </w:r>
          </w:p>
        </w:tc>
        <w:tc>
          <w:tcPr>
            <w:tcW w:w="1508" w:type="dxa"/>
            <w:tcBorders>
              <w:top w:val="single" w:sz="4" w:space="0" w:color="auto"/>
              <w:left w:val="single" w:sz="4" w:space="0" w:color="auto"/>
              <w:bottom w:val="single" w:sz="4" w:space="0" w:color="auto"/>
              <w:right w:val="single" w:sz="4" w:space="0" w:color="auto"/>
            </w:tcBorders>
          </w:tcPr>
          <w:p w14:paraId="4C9E4E6D" w14:textId="77777777" w:rsidR="000C7D35" w:rsidRDefault="000C7D35" w:rsidP="00D71840">
            <w:pPr>
              <w:pStyle w:val="TAL"/>
              <w:rPr>
                <w:rFonts w:cs="Arial"/>
                <w:szCs w:val="18"/>
              </w:rPr>
            </w:pPr>
          </w:p>
        </w:tc>
      </w:tr>
      <w:tr w:rsidR="000C7D35" w14:paraId="2A213A7C"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6F14491" w14:textId="77777777" w:rsidR="000C7D35" w:rsidRPr="004C0D68" w:rsidRDefault="000C7D35" w:rsidP="00D71840">
            <w:pPr>
              <w:pStyle w:val="TAL"/>
              <w:rPr>
                <w:lang w:val="sv-SE"/>
              </w:rPr>
            </w:pPr>
            <w:r>
              <w:t>txQualityManagementAction</w:t>
            </w:r>
          </w:p>
        </w:tc>
        <w:tc>
          <w:tcPr>
            <w:tcW w:w="1276" w:type="dxa"/>
            <w:tcBorders>
              <w:top w:val="single" w:sz="4" w:space="0" w:color="auto"/>
              <w:left w:val="single" w:sz="4" w:space="0" w:color="auto"/>
              <w:bottom w:val="single" w:sz="4" w:space="0" w:color="auto"/>
              <w:right w:val="single" w:sz="4" w:space="0" w:color="auto"/>
            </w:tcBorders>
            <w:hideMark/>
          </w:tcPr>
          <w:p w14:paraId="70E01928" w14:textId="77777777" w:rsidR="000C7D35" w:rsidRPr="004C0D68" w:rsidRDefault="000C7D35" w:rsidP="00D71840">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6032135B" w14:textId="77777777" w:rsidR="000C7D35" w:rsidRPr="004C0D68"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C1D85C3" w14:textId="77777777" w:rsidR="000C7D35" w:rsidRPr="004C0D68" w:rsidRDefault="000C7D35" w:rsidP="00D71840">
            <w:pPr>
              <w:pStyle w:val="TAL"/>
              <w:rPr>
                <w:lang w:val="sv-SE"/>
              </w:rPr>
            </w:pPr>
            <w:r w:rsidRPr="004C0D68">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13A185C6" w14:textId="05E61135" w:rsidR="000C7D35" w:rsidRPr="004C0D68" w:rsidRDefault="0098778A" w:rsidP="00D71840">
            <w:pPr>
              <w:pStyle w:val="TAL"/>
              <w:rPr>
                <w:rFonts w:cs="Arial"/>
                <w:szCs w:val="18"/>
                <w:lang w:val="en-US" w:eastAsia="zh-CN"/>
              </w:rPr>
            </w:pPr>
            <w:r>
              <w:rPr>
                <w:rFonts w:cs="Arial"/>
                <w:szCs w:val="18"/>
                <w:lang w:val="en-US" w:eastAsia="zh-CN"/>
              </w:rPr>
              <w:t>Identity of</w:t>
            </w:r>
            <w:r>
              <w:t xml:space="preserve"> </w:t>
            </w:r>
            <w:r>
              <w:rPr>
                <w:lang w:eastAsia="zh-CN"/>
              </w:rPr>
              <w:t xml:space="preserve">the data transmission quality guarantee action </w:t>
            </w:r>
            <w:r>
              <w:t xml:space="preserve">to be performed (set to </w:t>
            </w:r>
            <w:r w:rsidRPr="00004F96">
              <w:t>"</w:t>
            </w:r>
            <w:r>
              <w:t>REDUNDANT TRANSMISSION PATH</w:t>
            </w:r>
            <w:r w:rsidRPr="00004F96">
              <w:t>"</w:t>
            </w:r>
            <w:r>
              <w:rPr>
                <w:lang w:eastAsia="zh-CN"/>
              </w:rPr>
              <w:t xml:space="preserve">, </w:t>
            </w:r>
            <w:r w:rsidRPr="00004F96">
              <w:t>"</w:t>
            </w:r>
            <w:r>
              <w:t>RE</w:t>
            </w:r>
            <w:r>
              <w:rPr>
                <w:lang w:eastAsia="zh-CN"/>
              </w:rPr>
              <w:t>-ESTABLISH TRANSMISSION PATH</w:t>
            </w:r>
            <w:r w:rsidRPr="00004F96">
              <w:t>"</w:t>
            </w:r>
            <w:r>
              <w:t xml:space="preserve"> or</w:t>
            </w:r>
            <w:r>
              <w:rPr>
                <w:lang w:eastAsia="zh-CN"/>
              </w:rPr>
              <w:t xml:space="preserve"> </w:t>
            </w:r>
            <w:r w:rsidRPr="00004F96">
              <w:t>"</w:t>
            </w:r>
            <w:r>
              <w:t>SWITCH TO BACKUP TRANSMISSION PATH</w:t>
            </w:r>
            <w:r w:rsidRPr="00004F96">
              <w:t>"</w:t>
            </w:r>
            <w:r>
              <w:t xml:space="preserve">) or </w:t>
            </w:r>
            <w:r w:rsidRPr="001C57DD">
              <w:rPr>
                <w:lang w:eastAsia="zh-CN"/>
              </w:rPr>
              <w:t>optimization action</w:t>
            </w:r>
            <w:r>
              <w:rPr>
                <w:lang w:eastAsia="zh-CN"/>
              </w:rPr>
              <w:t xml:space="preserve"> (</w:t>
            </w:r>
            <w:r>
              <w:t xml:space="preserve">set to </w:t>
            </w:r>
            <w:r w:rsidRPr="00004F96">
              <w:t>"</w:t>
            </w:r>
            <w:r>
              <w:rPr>
                <w:lang w:eastAsia="zh-CN"/>
              </w:rPr>
              <w:t>BACK TO SINGLE TRANSMISSION PATH</w:t>
            </w:r>
            <w:r w:rsidRPr="00004F96">
              <w:t>"</w:t>
            </w:r>
            <w:r>
              <w:t xml:space="preserve"> or </w:t>
            </w:r>
            <w:r>
              <w:rPr>
                <w:rFonts w:cs="Arial"/>
              </w:rPr>
              <w:t>"</w:t>
            </w:r>
            <w:r>
              <w:rPr>
                <w:lang w:eastAsia="zh-CN"/>
              </w:rPr>
              <w:t>TRANSMISSION PARAMETER ADJUSTMENT</w:t>
            </w:r>
            <w:r>
              <w:rPr>
                <w:rFonts w:cs="Arial"/>
                <w:lang w:eastAsia="zh-CN"/>
              </w:rPr>
              <w:t>")</w:t>
            </w:r>
            <w:r>
              <w:rPr>
                <w:lang w:eastAsia="zh-CN"/>
              </w:rPr>
              <w:t xml:space="preserve"> </w:t>
            </w:r>
            <w:r w:rsidRPr="00F22F51">
              <w:rPr>
                <w:lang w:eastAsia="zh-CN"/>
              </w:rPr>
              <w:t xml:space="preserve">that </w:t>
            </w:r>
            <w:r>
              <w:rPr>
                <w:lang w:eastAsia="zh-CN"/>
              </w:rPr>
              <w:t>was triggered</w:t>
            </w:r>
            <w:r w:rsidRPr="00F22F51">
              <w:rPr>
                <w:lang w:eastAsia="zh-CN"/>
              </w:rPr>
              <w:t xml:space="preserve"> by </w:t>
            </w:r>
            <w:r>
              <w:rPr>
                <w:lang w:eastAsia="zh-CN"/>
              </w:rPr>
              <w:t xml:space="preserve">an </w:t>
            </w:r>
            <w:r w:rsidRPr="00F22F51">
              <w:rPr>
                <w:rFonts w:cs="Arial"/>
                <w:szCs w:val="18"/>
              </w:rPr>
              <w:t>event (e.g. measurement threshold)</w:t>
            </w:r>
          </w:p>
        </w:tc>
        <w:tc>
          <w:tcPr>
            <w:tcW w:w="1508" w:type="dxa"/>
            <w:tcBorders>
              <w:top w:val="single" w:sz="4" w:space="0" w:color="auto"/>
              <w:left w:val="single" w:sz="4" w:space="0" w:color="auto"/>
              <w:bottom w:val="single" w:sz="4" w:space="0" w:color="auto"/>
              <w:right w:val="single" w:sz="4" w:space="0" w:color="auto"/>
            </w:tcBorders>
          </w:tcPr>
          <w:p w14:paraId="3695C131" w14:textId="77777777" w:rsidR="000C7D35" w:rsidRDefault="000C7D35" w:rsidP="00D71840">
            <w:pPr>
              <w:pStyle w:val="TAL"/>
              <w:rPr>
                <w:rFonts w:cs="Arial"/>
                <w:szCs w:val="18"/>
              </w:rPr>
            </w:pPr>
          </w:p>
        </w:tc>
      </w:tr>
      <w:tr w:rsidR="00A350C4" w14:paraId="006BEBF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658E94C6" w14:textId="3A5CDF67" w:rsidR="00A350C4" w:rsidRDefault="00A350C4" w:rsidP="00A350C4">
            <w:pPr>
              <w:pStyle w:val="TAL"/>
            </w:pPr>
            <w:r>
              <w:t>batOffsetUl</w:t>
            </w:r>
          </w:p>
        </w:tc>
        <w:tc>
          <w:tcPr>
            <w:tcW w:w="1276" w:type="dxa"/>
            <w:tcBorders>
              <w:top w:val="single" w:sz="4" w:space="0" w:color="auto"/>
              <w:left w:val="single" w:sz="4" w:space="0" w:color="auto"/>
              <w:bottom w:val="single" w:sz="4" w:space="0" w:color="auto"/>
              <w:right w:val="single" w:sz="4" w:space="0" w:color="auto"/>
            </w:tcBorders>
          </w:tcPr>
          <w:p w14:paraId="29EE4EB7" w14:textId="17F357B9"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364E93B4" w14:textId="6D791DD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F853654" w14:textId="5A7B6FF7"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4C833810" w14:textId="77777777" w:rsidR="00A350C4" w:rsidRDefault="00A350C4" w:rsidP="00A350C4">
            <w:pPr>
              <w:pStyle w:val="TAL"/>
              <w:rPr>
                <w:rFonts w:cs="Arial"/>
                <w:szCs w:val="18"/>
              </w:rPr>
            </w:pPr>
            <w:r>
              <w:t xml:space="preserve">Indicates the BAT </w:t>
            </w:r>
            <w:r>
              <w:rPr>
                <w:rFonts w:hint="eastAsia"/>
                <w:lang w:eastAsia="zh-CN"/>
              </w:rPr>
              <w:t>offset</w:t>
            </w:r>
            <w:r>
              <w:t xml:space="preserve"> of the arrival time of the data burst</w:t>
            </w:r>
            <w:r w:rsidRPr="006C2FF0">
              <w:t xml:space="preserve"> in units of milliseconds</w:t>
            </w:r>
            <w:r>
              <w:t xml:space="preserve"> for the uplink data.</w:t>
            </w:r>
          </w:p>
          <w:p w14:paraId="348241D5" w14:textId="610A95C7" w:rsidR="00A350C4" w:rsidRDefault="00A350C4" w:rsidP="00A350C4">
            <w:pPr>
              <w:pStyle w:val="TAL"/>
              <w:rPr>
                <w:rFonts w:cs="Arial"/>
                <w:szCs w:val="18"/>
                <w:lang w:val="en-US" w:eastAsia="zh-CN"/>
              </w:rPr>
            </w:pPr>
            <w:r>
              <w:rPr>
                <w:rFonts w:cs="Arial"/>
                <w:szCs w:val="18"/>
              </w:rPr>
              <w:t>(NOTE 1)</w:t>
            </w:r>
          </w:p>
        </w:tc>
        <w:tc>
          <w:tcPr>
            <w:tcW w:w="1508" w:type="dxa"/>
            <w:tcBorders>
              <w:top w:val="single" w:sz="4" w:space="0" w:color="auto"/>
              <w:left w:val="single" w:sz="4" w:space="0" w:color="auto"/>
              <w:bottom w:val="single" w:sz="4" w:space="0" w:color="auto"/>
              <w:right w:val="single" w:sz="4" w:space="0" w:color="auto"/>
            </w:tcBorders>
          </w:tcPr>
          <w:p w14:paraId="0424520A" w14:textId="77777777" w:rsidR="00A350C4" w:rsidRDefault="00A350C4" w:rsidP="00A350C4">
            <w:pPr>
              <w:pStyle w:val="TAL"/>
              <w:rPr>
                <w:rFonts w:cs="Arial"/>
                <w:szCs w:val="18"/>
              </w:rPr>
            </w:pPr>
          </w:p>
        </w:tc>
      </w:tr>
      <w:tr w:rsidR="00A350C4" w14:paraId="1BE6FA04"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tcPr>
          <w:p w14:paraId="2E6F27B0" w14:textId="6E20D692" w:rsidR="00A350C4" w:rsidRDefault="00A350C4" w:rsidP="00A350C4">
            <w:pPr>
              <w:pStyle w:val="TAL"/>
            </w:pPr>
            <w:r w:rsidRPr="00C03440">
              <w:rPr>
                <w:lang w:eastAsia="zh-CN"/>
              </w:rPr>
              <w:t>periodicity</w:t>
            </w:r>
            <w:r>
              <w:rPr>
                <w:lang w:eastAsia="zh-CN"/>
              </w:rPr>
              <w:t>Ul</w:t>
            </w:r>
          </w:p>
        </w:tc>
        <w:tc>
          <w:tcPr>
            <w:tcW w:w="1276" w:type="dxa"/>
            <w:tcBorders>
              <w:top w:val="single" w:sz="4" w:space="0" w:color="auto"/>
              <w:left w:val="single" w:sz="4" w:space="0" w:color="auto"/>
              <w:bottom w:val="single" w:sz="4" w:space="0" w:color="auto"/>
              <w:right w:val="single" w:sz="4" w:space="0" w:color="auto"/>
            </w:tcBorders>
          </w:tcPr>
          <w:p w14:paraId="79526479" w14:textId="7CD492BA" w:rsidR="00A350C4" w:rsidRPr="004C0D68" w:rsidRDefault="00A350C4" w:rsidP="00A350C4">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68E5787B" w14:textId="020DD4CC" w:rsidR="00A350C4" w:rsidRDefault="00A350C4" w:rsidP="00A350C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464BF0B5" w14:textId="67A946E3" w:rsidR="00A350C4" w:rsidRPr="004C0D68" w:rsidRDefault="00A350C4" w:rsidP="00A350C4">
            <w:pPr>
              <w:pStyle w:val="TAL"/>
              <w:rPr>
                <w:lang w:val="sv-SE"/>
              </w:rPr>
            </w:pPr>
            <w:r>
              <w:rPr>
                <w:lang w:val="sv-SE"/>
              </w:rPr>
              <w:t>0..1</w:t>
            </w:r>
          </w:p>
        </w:tc>
        <w:tc>
          <w:tcPr>
            <w:tcW w:w="3544" w:type="dxa"/>
            <w:tcBorders>
              <w:top w:val="single" w:sz="4" w:space="0" w:color="auto"/>
              <w:left w:val="single" w:sz="4" w:space="0" w:color="auto"/>
              <w:bottom w:val="single" w:sz="4" w:space="0" w:color="auto"/>
              <w:right w:val="single" w:sz="4" w:space="0" w:color="auto"/>
            </w:tcBorders>
          </w:tcPr>
          <w:p w14:paraId="641155D2" w14:textId="77777777" w:rsidR="00A350C4" w:rsidRDefault="00A350C4" w:rsidP="00A350C4">
            <w:pPr>
              <w:pStyle w:val="TAL"/>
              <w:rPr>
                <w:rFonts w:cs="Arial"/>
                <w:szCs w:val="18"/>
              </w:rPr>
            </w:pPr>
            <w:r>
              <w:t>Indicates</w:t>
            </w:r>
            <w:r w:rsidRPr="004E5023">
              <w:t xml:space="preserve"> </w:t>
            </w:r>
            <w:r w:rsidRPr="004E5023">
              <w:rPr>
                <w:lang w:eastAsia="zh-CN"/>
              </w:rPr>
              <w:t xml:space="preserve">the </w:t>
            </w:r>
            <w:r>
              <w:rPr>
                <w:lang w:eastAsia="zh-CN"/>
              </w:rPr>
              <w:t>adjusted periodicity</w:t>
            </w:r>
            <w:r w:rsidRPr="006C2FF0">
              <w:rPr>
                <w:lang w:eastAsia="zh-CN"/>
              </w:rPr>
              <w:t xml:space="preserve"> </w:t>
            </w:r>
            <w:r w:rsidRPr="004E5023">
              <w:rPr>
                <w:lang w:eastAsia="zh-CN"/>
              </w:rPr>
              <w:t xml:space="preserve">of the </w:t>
            </w:r>
            <w:r>
              <w:rPr>
                <w:lang w:eastAsia="zh-CN"/>
              </w:rPr>
              <w:t>data</w:t>
            </w:r>
            <w:r w:rsidRPr="004E5023">
              <w:rPr>
                <w:lang w:eastAsia="zh-CN"/>
              </w:rPr>
              <w:t xml:space="preserve"> bursts </w:t>
            </w:r>
            <w:r w:rsidRPr="006C2FF0">
              <w:rPr>
                <w:lang w:eastAsia="zh-CN"/>
              </w:rPr>
              <w:t>in units of milliseconds</w:t>
            </w:r>
            <w:r w:rsidRPr="004E5023">
              <w:rPr>
                <w:lang w:eastAsia="zh-CN"/>
              </w:rPr>
              <w:t xml:space="preserve"> </w:t>
            </w:r>
            <w:r>
              <w:t>for the uplink data</w:t>
            </w:r>
            <w:r w:rsidRPr="004E5023">
              <w:rPr>
                <w:rFonts w:cs="Arial"/>
                <w:szCs w:val="18"/>
              </w:rPr>
              <w:t>.</w:t>
            </w:r>
          </w:p>
          <w:p w14:paraId="6A5E2A6A" w14:textId="08164497" w:rsidR="00A350C4" w:rsidRDefault="00A350C4" w:rsidP="00A350C4">
            <w:pPr>
              <w:pStyle w:val="TAL"/>
              <w:rPr>
                <w:rFonts w:cs="Arial"/>
                <w:szCs w:val="18"/>
                <w:lang w:val="en-US" w:eastAsia="zh-CN"/>
              </w:rPr>
            </w:pPr>
            <w:r>
              <w:rPr>
                <w:rFonts w:cs="Arial"/>
                <w:szCs w:val="18"/>
              </w:rPr>
              <w:t>(NOTE 2)</w:t>
            </w:r>
          </w:p>
        </w:tc>
        <w:tc>
          <w:tcPr>
            <w:tcW w:w="1508" w:type="dxa"/>
            <w:tcBorders>
              <w:top w:val="single" w:sz="4" w:space="0" w:color="auto"/>
              <w:left w:val="single" w:sz="4" w:space="0" w:color="auto"/>
              <w:bottom w:val="single" w:sz="4" w:space="0" w:color="auto"/>
              <w:right w:val="single" w:sz="4" w:space="0" w:color="auto"/>
            </w:tcBorders>
          </w:tcPr>
          <w:p w14:paraId="398E1C78" w14:textId="77777777" w:rsidR="00A350C4" w:rsidRDefault="00A350C4" w:rsidP="00A350C4">
            <w:pPr>
              <w:pStyle w:val="TAL"/>
              <w:rPr>
                <w:rFonts w:cs="Arial"/>
                <w:szCs w:val="18"/>
              </w:rPr>
            </w:pPr>
          </w:p>
        </w:tc>
      </w:tr>
      <w:tr w:rsidR="005B5606" w14:paraId="6FB7A476"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86D80F" w14:textId="77777777" w:rsidR="005B5606" w:rsidRDefault="005B5606" w:rsidP="005B5606">
            <w:pPr>
              <w:pStyle w:val="TAN"/>
              <w:rPr>
                <w:rFonts w:cs="Arial"/>
                <w:lang w:eastAsia="zh-CN"/>
              </w:rPr>
            </w:pPr>
            <w:r w:rsidRPr="00C03440">
              <w:t>NOTE</w:t>
            </w:r>
            <w:r>
              <w:t> 1</w:t>
            </w:r>
            <w:r w:rsidRPr="00C03440">
              <w:t>:</w:t>
            </w:r>
            <w:r w:rsidRPr="00C03440">
              <w:tab/>
              <w:t xml:space="preserve">This attribute </w:t>
            </w:r>
            <w:r>
              <w:t>shall</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w:t>
            </w:r>
          </w:p>
          <w:p w14:paraId="477F0A36" w14:textId="6B1B939C" w:rsidR="005B5606" w:rsidRDefault="005B5606" w:rsidP="005B5606">
            <w:pPr>
              <w:pStyle w:val="TAN"/>
              <w:rPr>
                <w:rFonts w:cs="Arial"/>
                <w:szCs w:val="18"/>
              </w:rPr>
            </w:pPr>
            <w:r w:rsidRPr="00C03440">
              <w:t>NOTE</w:t>
            </w:r>
            <w:r>
              <w:t> 2</w:t>
            </w:r>
            <w:r w:rsidRPr="00C03440">
              <w:t>:</w:t>
            </w:r>
            <w:r w:rsidRPr="00C03440">
              <w:tab/>
              <w:t xml:space="preserve">This attribute </w:t>
            </w:r>
            <w:r>
              <w:t>may</w:t>
            </w:r>
            <w:r w:rsidRPr="00C03440">
              <w:t xml:space="preserve"> only be included if the</w:t>
            </w:r>
            <w:r>
              <w:t xml:space="preserve"> txQualityManagementAction </w:t>
            </w:r>
            <w:r w:rsidRPr="00C03440">
              <w:t>attribute</w:t>
            </w:r>
            <w:r>
              <w:t xml:space="preserve"> is set to </w:t>
            </w:r>
            <w:r>
              <w:rPr>
                <w:rFonts w:cs="Arial"/>
              </w:rPr>
              <w:t>"</w:t>
            </w:r>
            <w:r>
              <w:rPr>
                <w:lang w:eastAsia="zh-CN"/>
              </w:rPr>
              <w:t>TRANSMISSION PARAMETER ADJUSTMENT</w:t>
            </w:r>
            <w:r>
              <w:rPr>
                <w:rFonts w:cs="Arial"/>
                <w:lang w:eastAsia="zh-CN"/>
              </w:rPr>
              <w:t>" and "</w:t>
            </w:r>
            <w:r>
              <w:t>batOffsetUl</w:t>
            </w:r>
            <w:r>
              <w:rPr>
                <w:rFonts w:cs="Arial"/>
              </w:rPr>
              <w:t>"</w:t>
            </w:r>
            <w:r>
              <w:t xml:space="preserve"> attribute is included</w:t>
            </w:r>
            <w:r>
              <w:rPr>
                <w:rFonts w:cs="Arial"/>
                <w:lang w:eastAsia="zh-CN"/>
              </w:rPr>
              <w:t>.</w:t>
            </w:r>
          </w:p>
        </w:tc>
      </w:tr>
    </w:tbl>
    <w:p w14:paraId="57CD7E0A" w14:textId="77777777" w:rsidR="000C7D35" w:rsidRPr="009832D5" w:rsidRDefault="000C7D35" w:rsidP="000C7D35">
      <w:pPr>
        <w:rPr>
          <w:lang w:val="en-US" w:eastAsia="zh-CN"/>
        </w:rPr>
      </w:pPr>
    </w:p>
    <w:p w14:paraId="01691B0E" w14:textId="77777777" w:rsidR="000C7D35" w:rsidRDefault="000C7D35" w:rsidP="000C7D35">
      <w:pPr>
        <w:pStyle w:val="Heading5"/>
        <w:rPr>
          <w:lang w:eastAsia="zh-CN"/>
        </w:rPr>
      </w:pPr>
      <w:bookmarkStart w:id="941" w:name="_CRA_3_3_3_2_2"/>
      <w:bookmarkStart w:id="942" w:name="_Toc168325655"/>
      <w:bookmarkStart w:id="943" w:name="_Toc233626691"/>
      <w:bookmarkEnd w:id="941"/>
      <w:r>
        <w:rPr>
          <w:lang w:eastAsia="zh-CN"/>
        </w:rPr>
        <w:t>A.3.3.3.2.2</w:t>
      </w:r>
      <w:r>
        <w:rPr>
          <w:lang w:eastAsia="zh-CN"/>
        </w:rPr>
        <w:tab/>
        <w:t xml:space="preserve">Type: </w:t>
      </w:r>
      <w:r>
        <w:t>TxQualityManagementResponse</w:t>
      </w:r>
      <w:bookmarkEnd w:id="942"/>
      <w:bookmarkEnd w:id="943"/>
    </w:p>
    <w:p w14:paraId="383F9E43" w14:textId="77777777" w:rsidR="000C7D35" w:rsidRDefault="000C7D35" w:rsidP="000C7D35">
      <w:pPr>
        <w:pStyle w:val="TH"/>
      </w:pPr>
      <w:bookmarkStart w:id="944" w:name="_CRTableA_3_3_3_2_2_1"/>
      <w:r>
        <w:rPr>
          <w:noProof/>
        </w:rPr>
        <w:t>Table </w:t>
      </w:r>
      <w:bookmarkEnd w:id="944"/>
      <w:r>
        <w:rPr>
          <w:lang w:eastAsia="zh-CN"/>
        </w:rPr>
        <w:t>A.3.3.3.2.2.1</w:t>
      </w:r>
      <w:r>
        <w:t xml:space="preserve">: </w:t>
      </w:r>
      <w:r>
        <w:rPr>
          <w:noProof/>
        </w:rPr>
        <w:t xml:space="preserve">Definition of type </w:t>
      </w:r>
      <w:r>
        <w:t>TxQualityManagementResponse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0C7D35" w14:paraId="50BD5CDF"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BA73054" w14:textId="77777777" w:rsidR="000C7D35" w:rsidRDefault="000C7D35" w:rsidP="00D71840">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7F5F077" w14:textId="77777777" w:rsidR="000C7D35" w:rsidRDefault="000C7D35" w:rsidP="00D7184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16D914" w14:textId="77777777" w:rsidR="000C7D35" w:rsidRDefault="000C7D35"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92918F" w14:textId="77777777" w:rsidR="000C7D35" w:rsidRDefault="000C7D35" w:rsidP="00D71840">
            <w:pPr>
              <w:pStyle w:val="TAH"/>
            </w:pPr>
            <w:r w:rsidRPr="00F2760D">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5E6E4C0" w14:textId="77777777" w:rsidR="000C7D35" w:rsidRDefault="000C7D35" w:rsidP="00D71840">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5E296BB" w14:textId="77777777" w:rsidR="000C7D35" w:rsidRDefault="000C7D35" w:rsidP="00D71840">
            <w:pPr>
              <w:pStyle w:val="TAH"/>
              <w:rPr>
                <w:rFonts w:cs="Arial"/>
                <w:szCs w:val="18"/>
              </w:rPr>
            </w:pPr>
            <w:r>
              <w:t>Applicability</w:t>
            </w:r>
          </w:p>
        </w:tc>
      </w:tr>
      <w:tr w:rsidR="000C7D35" w14:paraId="7DACDD91"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0BA0C828" w14:textId="77777777" w:rsidR="000C7D35" w:rsidRDefault="000C7D35" w:rsidP="00D71840">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22B64A6" w14:textId="77777777" w:rsidR="000C7D35" w:rsidRDefault="000C7D35" w:rsidP="00D71840">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45C0FE09" w14:textId="77777777" w:rsidR="000C7D35" w:rsidRDefault="000C7D35"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7DE6EEC" w14:textId="77777777" w:rsidR="000C7D35" w:rsidRDefault="000C7D35" w:rsidP="00D71840">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4B520A6F" w14:textId="77777777" w:rsidR="000C7D35" w:rsidRDefault="000C7D35" w:rsidP="00D71840">
            <w:pPr>
              <w:pStyle w:val="TAL"/>
              <w:rPr>
                <w:rFonts w:cs="Arial"/>
                <w:szCs w:val="18"/>
                <w:lang w:val="en-US" w:eastAsia="zh-CN"/>
              </w:rPr>
            </w:pPr>
            <w:r>
              <w:rPr>
                <w:rFonts w:cs="Arial"/>
                <w:szCs w:val="18"/>
                <w:lang w:val="en-US" w:eastAsia="zh-CN"/>
              </w:rPr>
              <w:t>Result of the establishment request.</w:t>
            </w:r>
          </w:p>
        </w:tc>
        <w:tc>
          <w:tcPr>
            <w:tcW w:w="1508" w:type="dxa"/>
            <w:tcBorders>
              <w:top w:val="single" w:sz="4" w:space="0" w:color="auto"/>
              <w:left w:val="single" w:sz="4" w:space="0" w:color="auto"/>
              <w:bottom w:val="single" w:sz="4" w:space="0" w:color="auto"/>
              <w:right w:val="single" w:sz="4" w:space="0" w:color="auto"/>
            </w:tcBorders>
          </w:tcPr>
          <w:p w14:paraId="25670EBB" w14:textId="77777777" w:rsidR="000C7D35" w:rsidRDefault="000C7D35" w:rsidP="00D71840">
            <w:pPr>
              <w:pStyle w:val="TAL"/>
              <w:rPr>
                <w:rFonts w:cs="Arial"/>
                <w:szCs w:val="18"/>
              </w:rPr>
            </w:pPr>
          </w:p>
        </w:tc>
      </w:tr>
      <w:tr w:rsidR="000C7D35" w14:paraId="3C385CC3" w14:textId="77777777" w:rsidTr="007307F8">
        <w:trPr>
          <w:jc w:val="center"/>
        </w:trPr>
        <w:tc>
          <w:tcPr>
            <w:tcW w:w="1648" w:type="dxa"/>
            <w:tcBorders>
              <w:top w:val="single" w:sz="4" w:space="0" w:color="auto"/>
              <w:left w:val="single" w:sz="4" w:space="0" w:color="auto"/>
              <w:bottom w:val="single" w:sz="4" w:space="0" w:color="auto"/>
              <w:right w:val="single" w:sz="4" w:space="0" w:color="auto"/>
            </w:tcBorders>
            <w:hideMark/>
          </w:tcPr>
          <w:p w14:paraId="6BBD085F" w14:textId="77777777" w:rsidR="000C7D35" w:rsidRDefault="000C7D35" w:rsidP="00D71840">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4DF718BA" w14:textId="77777777" w:rsidR="000C7D35" w:rsidRDefault="000C7D35" w:rsidP="00D71840">
            <w:pPr>
              <w:pStyle w:val="TAL"/>
              <w:rPr>
                <w:lang w:val="sv-SE"/>
              </w:rPr>
            </w:pPr>
            <w:r w:rsidRPr="00B50264">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1B7C66EC" w14:textId="77777777" w:rsidR="000C7D35" w:rsidRDefault="000C7D35"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E852CED" w14:textId="77777777" w:rsidR="000C7D35" w:rsidRDefault="000C7D35" w:rsidP="00D71840">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261934A0" w14:textId="77777777" w:rsidR="000C7D35" w:rsidRDefault="000C7D35" w:rsidP="00D71840">
            <w:pPr>
              <w:pStyle w:val="TAL"/>
              <w:rPr>
                <w:rFonts w:cs="Arial"/>
                <w:szCs w:val="18"/>
                <w:lang w:val="en-US" w:eastAsia="zh-CN"/>
              </w:rPr>
            </w:pPr>
            <w:r>
              <w:t>Reason of the cause of the failure of the establishment request (NOTE).</w:t>
            </w:r>
          </w:p>
        </w:tc>
        <w:tc>
          <w:tcPr>
            <w:tcW w:w="1508" w:type="dxa"/>
            <w:tcBorders>
              <w:top w:val="single" w:sz="4" w:space="0" w:color="auto"/>
              <w:left w:val="single" w:sz="4" w:space="0" w:color="auto"/>
              <w:bottom w:val="single" w:sz="4" w:space="0" w:color="auto"/>
              <w:right w:val="single" w:sz="4" w:space="0" w:color="auto"/>
            </w:tcBorders>
          </w:tcPr>
          <w:p w14:paraId="30049E44" w14:textId="77777777" w:rsidR="000C7D35" w:rsidRDefault="000C7D35" w:rsidP="00D71840">
            <w:pPr>
              <w:pStyle w:val="TAL"/>
              <w:rPr>
                <w:rFonts w:cs="Arial"/>
                <w:szCs w:val="18"/>
              </w:rPr>
            </w:pPr>
          </w:p>
        </w:tc>
      </w:tr>
      <w:tr w:rsidR="000C7D35" w14:paraId="3F5355E0" w14:textId="77777777" w:rsidTr="007307F8">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594B784F" w14:textId="77777777" w:rsidR="000C7D35" w:rsidRPr="00830AC8" w:rsidRDefault="000C7D35" w:rsidP="00830AC8">
            <w:pPr>
              <w:pStyle w:val="TAN"/>
            </w:pPr>
            <w:r>
              <w:t>NOTE:</w:t>
            </w:r>
            <w:r>
              <w:tab/>
              <w:t>This attribute shall be included if result is set to "FAILURE".</w:t>
            </w:r>
          </w:p>
        </w:tc>
      </w:tr>
    </w:tbl>
    <w:p w14:paraId="7B1250C8" w14:textId="77777777" w:rsidR="000C7D35" w:rsidRPr="009832D5" w:rsidRDefault="000C7D35" w:rsidP="000C7D35">
      <w:pPr>
        <w:rPr>
          <w:lang w:val="en-US" w:eastAsia="zh-CN"/>
        </w:rPr>
      </w:pPr>
    </w:p>
    <w:p w14:paraId="07E9A4C2" w14:textId="77777777" w:rsidR="00807EAD" w:rsidRDefault="00807EAD" w:rsidP="00807EAD">
      <w:pPr>
        <w:pStyle w:val="Heading4"/>
        <w:rPr>
          <w:lang w:eastAsia="zh-CN"/>
        </w:rPr>
      </w:pPr>
      <w:bookmarkStart w:id="945" w:name="_CRA_3_3_3_3"/>
      <w:bookmarkStart w:id="946" w:name="_Toc168325656"/>
      <w:bookmarkStart w:id="947" w:name="_Toc233626692"/>
      <w:bookmarkEnd w:id="945"/>
      <w:r>
        <w:rPr>
          <w:lang w:eastAsia="zh-CN"/>
        </w:rPr>
        <w:t>A.3.3.3.3</w:t>
      </w:r>
      <w:r>
        <w:rPr>
          <w:lang w:eastAsia="zh-CN"/>
        </w:rPr>
        <w:tab/>
        <w:t>Simple data types and enumerations</w:t>
      </w:r>
      <w:bookmarkEnd w:id="946"/>
      <w:bookmarkEnd w:id="947"/>
    </w:p>
    <w:p w14:paraId="29626E7C" w14:textId="77777777" w:rsidR="00807EAD" w:rsidRDefault="00807EAD" w:rsidP="00807EAD">
      <w:pPr>
        <w:rPr>
          <w:lang w:eastAsia="zh-CN"/>
        </w:rPr>
      </w:pPr>
      <w:r>
        <w:rPr>
          <w:lang w:eastAsia="zh-CN"/>
        </w:rPr>
        <w:t>None.</w:t>
      </w:r>
    </w:p>
    <w:p w14:paraId="403553E1" w14:textId="77777777" w:rsidR="00807EAD" w:rsidRDefault="00807EAD" w:rsidP="00807EAD">
      <w:pPr>
        <w:pStyle w:val="Heading3"/>
      </w:pPr>
      <w:bookmarkStart w:id="948" w:name="_CRA_3_3_4"/>
      <w:bookmarkStart w:id="949" w:name="_Toc168325657"/>
      <w:bookmarkStart w:id="950" w:name="_Toc233626693"/>
      <w:bookmarkEnd w:id="948"/>
      <w:r>
        <w:t>A.3.3.4</w:t>
      </w:r>
      <w:r>
        <w:tab/>
        <w:t>Error Handling</w:t>
      </w:r>
      <w:bookmarkEnd w:id="949"/>
      <w:bookmarkEnd w:id="950"/>
    </w:p>
    <w:p w14:paraId="58DFA77E" w14:textId="77777777" w:rsidR="00807EAD" w:rsidRDefault="00807EAD" w:rsidP="00807EAD">
      <w:pPr>
        <w:rPr>
          <w:lang w:eastAsia="zh-CN"/>
        </w:rPr>
      </w:pPr>
      <w:r>
        <w:rPr>
          <w:lang w:eastAsia="zh-CN"/>
        </w:rPr>
        <w:t>General error responses are defined in clause</w:t>
      </w:r>
      <w:r>
        <w:t> C.1.3 of 3GPP TS 24.546 [6]</w:t>
      </w:r>
      <w:r>
        <w:rPr>
          <w:lang w:eastAsia="zh-CN"/>
        </w:rPr>
        <w:t>.</w:t>
      </w:r>
    </w:p>
    <w:p w14:paraId="172974ED" w14:textId="77777777" w:rsidR="00807EAD" w:rsidRDefault="00807EAD" w:rsidP="00807EAD">
      <w:pPr>
        <w:pStyle w:val="Heading3"/>
      </w:pPr>
      <w:bookmarkStart w:id="951" w:name="_CRA_3_3_5"/>
      <w:bookmarkStart w:id="952" w:name="_Toc168325658"/>
      <w:bookmarkStart w:id="953" w:name="_Toc233626694"/>
      <w:bookmarkEnd w:id="951"/>
      <w:r>
        <w:t>A.3.3.5</w:t>
      </w:r>
      <w:r>
        <w:tab/>
        <w:t>CDDL Specification</w:t>
      </w:r>
      <w:bookmarkEnd w:id="952"/>
      <w:bookmarkEnd w:id="953"/>
    </w:p>
    <w:p w14:paraId="2C776E02" w14:textId="77777777" w:rsidR="00807EAD" w:rsidRDefault="00807EAD" w:rsidP="00807EAD">
      <w:pPr>
        <w:pStyle w:val="Heading4"/>
        <w:rPr>
          <w:lang w:eastAsia="zh-CN"/>
        </w:rPr>
      </w:pPr>
      <w:bookmarkStart w:id="954" w:name="_CRA_3_3_5_1"/>
      <w:bookmarkStart w:id="955" w:name="_Toc168325659"/>
      <w:bookmarkStart w:id="956" w:name="_Toc233626695"/>
      <w:bookmarkEnd w:id="954"/>
      <w:r>
        <w:t>A.3.3.5</w:t>
      </w:r>
      <w:r>
        <w:rPr>
          <w:lang w:eastAsia="zh-CN"/>
        </w:rPr>
        <w:t>.1</w:t>
      </w:r>
      <w:r>
        <w:rPr>
          <w:lang w:eastAsia="zh-CN"/>
        </w:rPr>
        <w:tab/>
        <w:t>Introduction</w:t>
      </w:r>
      <w:bookmarkEnd w:id="955"/>
      <w:bookmarkEnd w:id="956"/>
    </w:p>
    <w:p w14:paraId="7CC40842" w14:textId="56103788" w:rsidR="00807EAD" w:rsidRDefault="00807EAD" w:rsidP="00807EAD">
      <w:r>
        <w:t>The data model described in clause </w:t>
      </w:r>
      <w:r>
        <w:rPr>
          <w:lang w:eastAsia="zh-CN"/>
        </w:rPr>
        <w:t>A.3.</w:t>
      </w:r>
      <w:r w:rsidR="000C7D35">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077DBB66" w14:textId="33BC0867" w:rsidR="00807EAD" w:rsidRDefault="00807EAD" w:rsidP="00807EAD">
      <w:r>
        <w:lastRenderedPageBreak/>
        <w:t>Clause A.3.3.5</w:t>
      </w:r>
      <w:r>
        <w:rPr>
          <w:lang w:eastAsia="zh-CN"/>
        </w:rPr>
        <w:t>.2</w:t>
      </w:r>
      <w:r>
        <w:t xml:space="preserve"> uses the concise data definition language described in IETF RFC 8610 [</w:t>
      </w:r>
      <w:r w:rsidR="00533E9D">
        <w:t>18</w:t>
      </w:r>
      <w:r>
        <w:t xml:space="preserve">] and provides corresponding representation of the </w:t>
      </w:r>
      <w:r>
        <w:rPr>
          <w:lang w:eastAsia="zh-CN"/>
        </w:rPr>
        <w:t>SDD_</w:t>
      </w:r>
      <w:r>
        <w:t>TransmissionQualityManagement</w:t>
      </w:r>
      <w:r>
        <w:rPr>
          <w:lang w:val="en-US" w:eastAsia="zh-CN"/>
        </w:rPr>
        <w:t xml:space="preserve"> API provided by </w:t>
      </w:r>
      <w:r w:rsidR="00A54533">
        <w:rPr>
          <w:lang w:val="en-US" w:eastAsia="zh-CN"/>
        </w:rPr>
        <w:t xml:space="preserve">the </w:t>
      </w:r>
      <w:r>
        <w:rPr>
          <w:lang w:val="en-US" w:eastAsia="zh-CN"/>
        </w:rPr>
        <w:t>SDDM-S</w:t>
      </w:r>
      <w:r>
        <w:rPr>
          <w:lang w:eastAsia="zh-CN"/>
        </w:rPr>
        <w:t xml:space="preserve"> data model</w:t>
      </w:r>
      <w:r>
        <w:t>.</w:t>
      </w:r>
    </w:p>
    <w:p w14:paraId="4DEA905C" w14:textId="3DAA50F7" w:rsidR="0098778A" w:rsidRPr="0098778A" w:rsidRDefault="00807EAD" w:rsidP="00A32948">
      <w:pPr>
        <w:pStyle w:val="Heading4"/>
        <w:rPr>
          <w:lang w:eastAsia="zh-CN"/>
        </w:rPr>
      </w:pPr>
      <w:bookmarkStart w:id="957" w:name="_CRA_3_3_5_2"/>
      <w:bookmarkStart w:id="958" w:name="_Toc168325660"/>
      <w:bookmarkStart w:id="959" w:name="_Toc233626696"/>
      <w:bookmarkEnd w:id="957"/>
      <w:r>
        <w:t>A.3.3.5</w:t>
      </w:r>
      <w:r>
        <w:rPr>
          <w:lang w:eastAsia="zh-CN"/>
        </w:rPr>
        <w:t>.2</w:t>
      </w:r>
      <w:r>
        <w:rPr>
          <w:lang w:eastAsia="zh-CN"/>
        </w:rPr>
        <w:tab/>
        <w:t>CDDL document</w:t>
      </w:r>
      <w:bookmarkEnd w:id="958"/>
      <w:bookmarkEnd w:id="959"/>
    </w:p>
    <w:p w14:paraId="36D4B0CF" w14:textId="77777777" w:rsidR="00F54EC9" w:rsidRPr="00932268" w:rsidRDefault="00F54EC9" w:rsidP="00F54EC9">
      <w:pPr>
        <w:pStyle w:val="PL"/>
        <w:rPr>
          <w:lang w:eastAsia="zh-CN"/>
        </w:rPr>
      </w:pPr>
      <w:r>
        <w:rPr>
          <w:lang w:eastAsia="zh-CN"/>
        </w:rPr>
        <w:t>;;; TxQualityManagementRequest</w:t>
      </w:r>
    </w:p>
    <w:p w14:paraId="188FD5EF"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610EF868" w14:textId="77777777" w:rsidR="00F54EC9" w:rsidRPr="00932268" w:rsidRDefault="00F54EC9" w:rsidP="00F54EC9">
      <w:pPr>
        <w:pStyle w:val="PL"/>
        <w:rPr>
          <w:lang w:eastAsia="zh-CN"/>
        </w:rPr>
      </w:pPr>
      <w:r>
        <w:t>TxQualityManagementRequest</w:t>
      </w:r>
      <w:r w:rsidRPr="00932268">
        <w:rPr>
          <w:lang w:eastAsia="zh-CN"/>
        </w:rPr>
        <w:t xml:space="preserve"> = {</w:t>
      </w:r>
    </w:p>
    <w:p w14:paraId="165C8BAB" w14:textId="662EE2F6" w:rsidR="00F54EC9" w:rsidRPr="00932268" w:rsidRDefault="00F54EC9" w:rsidP="00F54EC9">
      <w:pPr>
        <w:pStyle w:val="PL"/>
        <w:rPr>
          <w:lang w:eastAsia="zh-CN"/>
        </w:rPr>
      </w:pPr>
      <w:r w:rsidRPr="00932268">
        <w:rPr>
          <w:lang w:eastAsia="zh-CN"/>
        </w:rPr>
        <w:t xml:space="preserve"> </w:t>
      </w:r>
      <w:r w:rsidRPr="007F6DD1">
        <w:rPr>
          <w:lang w:eastAsia="zh-CN"/>
        </w:rPr>
        <w:t>seal</w:t>
      </w:r>
      <w:r w:rsidR="00B052F9">
        <w:rPr>
          <w:lang w:eastAsia="zh-CN"/>
        </w:rPr>
        <w:t>dd</w:t>
      </w:r>
      <w:r>
        <w:rPr>
          <w:lang w:eastAsia="zh-CN"/>
        </w:rPr>
        <w:t>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7766E972" w14:textId="0519F30A" w:rsidR="00F54EC9" w:rsidRDefault="00F54EC9" w:rsidP="00F54EC9">
      <w:pPr>
        <w:pStyle w:val="PL"/>
        <w:rPr>
          <w:lang w:eastAsia="zh-CN"/>
        </w:rPr>
      </w:pPr>
      <w:r>
        <w:rPr>
          <w:lang w:eastAsia="zh-CN"/>
        </w:rPr>
        <w:t xml:space="preserve"> txQualityManagementAction</w:t>
      </w:r>
      <w:r w:rsidRPr="00932268">
        <w:rPr>
          <w:lang w:eastAsia="zh-CN"/>
        </w:rPr>
        <w:t xml:space="preserve">: </w:t>
      </w:r>
      <w:r w:rsidR="003762BC">
        <w:rPr>
          <w:lang w:eastAsia="zh-CN"/>
        </w:rPr>
        <w:t>tstr</w:t>
      </w:r>
      <w:r>
        <w:rPr>
          <w:lang w:eastAsia="zh-CN"/>
        </w:rPr>
        <w:t xml:space="preserve"> </w:t>
      </w:r>
    </w:p>
    <w:p w14:paraId="7BBC00E8" w14:textId="2329892C" w:rsidR="00A32948" w:rsidRPr="002E7F63" w:rsidRDefault="00A32948" w:rsidP="00A32948">
      <w:pPr>
        <w:pStyle w:val="PL"/>
        <w:rPr>
          <w:lang w:eastAsia="zh-CN"/>
        </w:rPr>
      </w:pPr>
      <w:r>
        <w:rPr>
          <w:lang w:eastAsia="zh-CN"/>
        </w:rPr>
        <w:t xml:space="preserve"> </w:t>
      </w:r>
      <w:r w:rsidRPr="002E7F63">
        <w:rPr>
          <w:lang w:eastAsia="zh-CN"/>
        </w:rPr>
        <w:t xml:space="preserve">? </w:t>
      </w:r>
      <w:r w:rsidRPr="002E7F63">
        <w:t>batOffsetUl</w:t>
      </w:r>
      <w:r w:rsidRPr="002E7F63">
        <w:rPr>
          <w:lang w:eastAsia="zh-CN"/>
        </w:rPr>
        <w:t xml:space="preserve">: Uinteger           </w:t>
      </w:r>
    </w:p>
    <w:p w14:paraId="1CE08392" w14:textId="767BB798" w:rsidR="00A32948" w:rsidRDefault="00A32948" w:rsidP="00A32948">
      <w:pPr>
        <w:pStyle w:val="PL"/>
        <w:rPr>
          <w:lang w:eastAsia="zh-CN"/>
        </w:rPr>
      </w:pPr>
      <w:r w:rsidRPr="002E7F63">
        <w:rPr>
          <w:lang w:eastAsia="zh-CN"/>
        </w:rPr>
        <w:t xml:space="preserve"> ? periodicityUl: Uinteger         </w:t>
      </w:r>
    </w:p>
    <w:p w14:paraId="42BB0E19" w14:textId="08D726A8" w:rsidR="00EE73B4" w:rsidRPr="00932268" w:rsidRDefault="00EE73B4" w:rsidP="00A32948">
      <w:pPr>
        <w:pStyle w:val="PL"/>
        <w:rPr>
          <w:lang w:eastAsia="zh-CN"/>
        </w:rPr>
      </w:pPr>
      <w:r w:rsidRPr="005C63E0">
        <w:rPr>
          <w:lang w:eastAsia="zh-CN"/>
        </w:rPr>
        <w:t>* tstr =&gt; any</w:t>
      </w:r>
    </w:p>
    <w:p w14:paraId="4216C1CF" w14:textId="77777777" w:rsidR="00F54EC9" w:rsidRPr="00932268" w:rsidRDefault="00F54EC9" w:rsidP="00F54EC9">
      <w:pPr>
        <w:pStyle w:val="PL"/>
        <w:rPr>
          <w:lang w:eastAsia="zh-CN"/>
        </w:rPr>
      </w:pPr>
      <w:r w:rsidRPr="00932268">
        <w:rPr>
          <w:lang w:eastAsia="zh-CN"/>
        </w:rPr>
        <w:t>}</w:t>
      </w:r>
    </w:p>
    <w:p w14:paraId="7E1604BA" w14:textId="77777777" w:rsidR="00F54EC9" w:rsidRPr="00932268" w:rsidRDefault="00F54EC9" w:rsidP="00F54EC9">
      <w:pPr>
        <w:pStyle w:val="PL"/>
        <w:rPr>
          <w:lang w:eastAsia="zh-CN"/>
        </w:rPr>
      </w:pPr>
    </w:p>
    <w:p w14:paraId="2DC04E4E" w14:textId="77777777" w:rsidR="00F54EC9" w:rsidRPr="00932268" w:rsidRDefault="00F54EC9" w:rsidP="00F54EC9">
      <w:pPr>
        <w:pStyle w:val="PL"/>
        <w:rPr>
          <w:lang w:eastAsia="zh-CN"/>
        </w:rPr>
      </w:pPr>
      <w:r>
        <w:rPr>
          <w:lang w:eastAsia="zh-CN"/>
        </w:rPr>
        <w:t>;;; TxQualityManagementResponse</w:t>
      </w:r>
    </w:p>
    <w:p w14:paraId="4588CE3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2C5B0F0F" w14:textId="77777777" w:rsidR="00F54EC9" w:rsidRPr="00932268" w:rsidRDefault="00F54EC9" w:rsidP="00F54EC9">
      <w:pPr>
        <w:pStyle w:val="PL"/>
        <w:rPr>
          <w:lang w:eastAsia="zh-CN"/>
        </w:rPr>
      </w:pPr>
      <w:r>
        <w:rPr>
          <w:lang w:eastAsia="zh-CN"/>
        </w:rPr>
        <w:t>TxQualityManagementResponse</w:t>
      </w:r>
      <w:r w:rsidRPr="00932268">
        <w:rPr>
          <w:lang w:eastAsia="zh-CN"/>
        </w:rPr>
        <w:t xml:space="preserve"> = {</w:t>
      </w:r>
    </w:p>
    <w:p w14:paraId="3C5D8372"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8893D0"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4BFEDCE" w14:textId="4D858D5C" w:rsidR="00EE73B4" w:rsidRPr="00932268" w:rsidRDefault="00EE73B4" w:rsidP="00F54EC9">
      <w:pPr>
        <w:pStyle w:val="PL"/>
        <w:rPr>
          <w:lang w:eastAsia="zh-CN"/>
        </w:rPr>
      </w:pPr>
      <w:r w:rsidRPr="00405CDF">
        <w:rPr>
          <w:lang w:eastAsia="zh-CN"/>
        </w:rPr>
        <w:t>* tstr =&gt; any</w:t>
      </w:r>
    </w:p>
    <w:p w14:paraId="149B85E1" w14:textId="77777777" w:rsidR="00F54EC9" w:rsidRPr="00932268" w:rsidRDefault="00F54EC9" w:rsidP="00F54EC9">
      <w:pPr>
        <w:pStyle w:val="PL"/>
        <w:rPr>
          <w:lang w:eastAsia="zh-CN"/>
        </w:rPr>
      </w:pPr>
      <w:r w:rsidRPr="00932268">
        <w:rPr>
          <w:lang w:eastAsia="zh-CN"/>
        </w:rPr>
        <w:t>}</w:t>
      </w:r>
    </w:p>
    <w:p w14:paraId="2D6BD11F" w14:textId="77777777" w:rsidR="00F54EC9" w:rsidRDefault="00F54EC9" w:rsidP="00F54EC9">
      <w:pPr>
        <w:pStyle w:val="PL"/>
        <w:rPr>
          <w:lang w:eastAsia="zh-CN"/>
        </w:rPr>
      </w:pPr>
    </w:p>
    <w:p w14:paraId="1C425793" w14:textId="77777777" w:rsidR="00F54EC9" w:rsidRPr="00932268" w:rsidRDefault="00F54EC9" w:rsidP="00F54EC9">
      <w:pPr>
        <w:pStyle w:val="PL"/>
        <w:rPr>
          <w:lang w:eastAsia="zh-CN"/>
        </w:rPr>
      </w:pPr>
      <w:r>
        <w:rPr>
          <w:lang w:eastAsia="zh-CN"/>
        </w:rPr>
        <w:t>;;; ResultOp</w:t>
      </w:r>
    </w:p>
    <w:p w14:paraId="3826568E"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1D3493F"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11ADD08E" w14:textId="77777777" w:rsidR="00F54EC9" w:rsidRDefault="00F54EC9" w:rsidP="00F54EC9">
      <w:pPr>
        <w:pStyle w:val="PL"/>
        <w:rPr>
          <w:lang w:eastAsia="zh-CN"/>
        </w:rPr>
      </w:pPr>
    </w:p>
    <w:p w14:paraId="542682D2"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47584B5"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710C78"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AF7FC9D" w14:textId="77777777" w:rsidR="00F54EC9" w:rsidRDefault="00F54EC9" w:rsidP="00F54EC9">
      <w:pPr>
        <w:pStyle w:val="PL"/>
        <w:rPr>
          <w:lang w:eastAsia="zh-CN"/>
        </w:rPr>
      </w:pPr>
    </w:p>
    <w:p w14:paraId="66A2BC2B" w14:textId="77777777" w:rsidR="00F54EC9" w:rsidRPr="00932268" w:rsidRDefault="00F54EC9" w:rsidP="00F54EC9">
      <w:pPr>
        <w:pStyle w:val="PL"/>
        <w:rPr>
          <w:lang w:eastAsia="zh-CN"/>
        </w:rPr>
      </w:pPr>
      <w:r w:rsidRPr="00932268">
        <w:rPr>
          <w:lang w:eastAsia="zh-CN"/>
        </w:rPr>
        <w:t>;;; ValTargetUe</w:t>
      </w:r>
    </w:p>
    <w:p w14:paraId="0C19B31D"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50F90BD1" w14:textId="77777777" w:rsidR="00F54EC9" w:rsidRPr="00932268" w:rsidRDefault="00F54EC9" w:rsidP="00F54EC9">
      <w:pPr>
        <w:pStyle w:val="PL"/>
        <w:rPr>
          <w:lang w:eastAsia="zh-CN"/>
        </w:rPr>
      </w:pPr>
      <w:r w:rsidRPr="00932268">
        <w:rPr>
          <w:lang w:eastAsia="zh-CN"/>
        </w:rPr>
        <w:t>valUserId = {</w:t>
      </w:r>
    </w:p>
    <w:p w14:paraId="7D47382C" w14:textId="4F8D8B87" w:rsidR="00F54EC9" w:rsidRPr="00932268" w:rsidRDefault="00F54EC9" w:rsidP="00F54EC9">
      <w:pPr>
        <w:pStyle w:val="PL"/>
        <w:rPr>
          <w:lang w:eastAsia="zh-CN"/>
        </w:rPr>
      </w:pPr>
      <w:r w:rsidRPr="00932268">
        <w:rPr>
          <w:lang w:eastAsia="zh-CN"/>
        </w:rPr>
        <w:t xml:space="preserve"> valUserId: </w:t>
      </w:r>
      <w:r w:rsidR="003762BC">
        <w:rPr>
          <w:lang w:eastAsia="zh-CN"/>
        </w:rPr>
        <w:t>tstr</w:t>
      </w:r>
      <w:r w:rsidRPr="00932268">
        <w:rPr>
          <w:lang w:eastAsia="zh-CN"/>
        </w:rPr>
        <w:t xml:space="preserve">                 ; Unique identifier of a VAL user.</w:t>
      </w:r>
    </w:p>
    <w:p w14:paraId="3042FBBA" w14:textId="77777777" w:rsidR="00F54EC9" w:rsidRPr="00932268" w:rsidRDefault="00F54EC9" w:rsidP="00F54EC9">
      <w:pPr>
        <w:pStyle w:val="PL"/>
        <w:rPr>
          <w:lang w:eastAsia="zh-CN"/>
        </w:rPr>
      </w:pPr>
      <w:r w:rsidRPr="00932268">
        <w:rPr>
          <w:lang w:eastAsia="zh-CN"/>
        </w:rPr>
        <w:t>}</w:t>
      </w:r>
    </w:p>
    <w:p w14:paraId="14BFDF45" w14:textId="77777777" w:rsidR="00F54EC9" w:rsidRPr="00932268" w:rsidRDefault="00F54EC9" w:rsidP="00F54EC9">
      <w:pPr>
        <w:pStyle w:val="PL"/>
        <w:rPr>
          <w:lang w:eastAsia="zh-CN"/>
        </w:rPr>
      </w:pPr>
    </w:p>
    <w:p w14:paraId="1FE52599" w14:textId="77777777" w:rsidR="00F54EC9" w:rsidRPr="00932268" w:rsidRDefault="00F54EC9" w:rsidP="00F54EC9">
      <w:pPr>
        <w:pStyle w:val="PL"/>
        <w:rPr>
          <w:lang w:eastAsia="zh-CN"/>
        </w:rPr>
      </w:pPr>
      <w:r w:rsidRPr="00932268">
        <w:rPr>
          <w:lang w:eastAsia="zh-CN"/>
        </w:rPr>
        <w:t>valUeId = {</w:t>
      </w:r>
    </w:p>
    <w:p w14:paraId="34E015A8" w14:textId="042EA7C8" w:rsidR="00F54EC9" w:rsidRPr="00932268" w:rsidRDefault="00F54EC9" w:rsidP="00F54EC9">
      <w:pPr>
        <w:pStyle w:val="PL"/>
        <w:rPr>
          <w:lang w:eastAsia="zh-CN"/>
        </w:rPr>
      </w:pPr>
      <w:r w:rsidRPr="00932268">
        <w:rPr>
          <w:lang w:eastAsia="zh-CN"/>
        </w:rPr>
        <w:t xml:space="preserve"> valUeId: </w:t>
      </w:r>
      <w:r w:rsidR="003762BC">
        <w:rPr>
          <w:lang w:eastAsia="zh-CN"/>
        </w:rPr>
        <w:t>tstr</w:t>
      </w:r>
      <w:r w:rsidRPr="00932268">
        <w:rPr>
          <w:lang w:eastAsia="zh-CN"/>
        </w:rPr>
        <w:t xml:space="preserve">                   ; Unique identifier of a VAL UE.</w:t>
      </w:r>
    </w:p>
    <w:p w14:paraId="13AB94EB" w14:textId="77777777" w:rsidR="00F54EC9" w:rsidRPr="00932268" w:rsidRDefault="00F54EC9" w:rsidP="00F54EC9">
      <w:pPr>
        <w:pStyle w:val="PL"/>
        <w:rPr>
          <w:lang w:eastAsia="zh-CN"/>
        </w:rPr>
      </w:pPr>
      <w:r w:rsidRPr="00932268">
        <w:rPr>
          <w:lang w:eastAsia="zh-CN"/>
        </w:rPr>
        <w:t>}</w:t>
      </w:r>
    </w:p>
    <w:p w14:paraId="387CA867" w14:textId="77777777" w:rsidR="00F54EC9" w:rsidRPr="00932268" w:rsidRDefault="00F54EC9" w:rsidP="00F54EC9">
      <w:pPr>
        <w:pStyle w:val="PL"/>
        <w:rPr>
          <w:lang w:eastAsia="zh-CN"/>
        </w:rPr>
      </w:pPr>
    </w:p>
    <w:p w14:paraId="215557A1" w14:textId="77777777" w:rsidR="00F54EC9" w:rsidRPr="00932268" w:rsidRDefault="00F54EC9" w:rsidP="00F54EC9">
      <w:pPr>
        <w:pStyle w:val="PL"/>
        <w:rPr>
          <w:lang w:eastAsia="zh-CN"/>
        </w:rPr>
      </w:pPr>
      <w:r w:rsidRPr="00932268">
        <w:rPr>
          <w:lang w:eastAsia="zh-CN"/>
        </w:rPr>
        <w:t>ValTargetUe = valUserId / valUeId</w:t>
      </w:r>
    </w:p>
    <w:p w14:paraId="620F77A7" w14:textId="77777777" w:rsidR="00F54EC9" w:rsidRPr="00932268" w:rsidRDefault="00F54EC9" w:rsidP="00F54EC9">
      <w:pPr>
        <w:pStyle w:val="PL"/>
        <w:rPr>
          <w:lang w:eastAsia="zh-CN"/>
        </w:rPr>
      </w:pPr>
    </w:p>
    <w:p w14:paraId="066E3C68" w14:textId="77777777" w:rsidR="00F54EC9" w:rsidRPr="00932268" w:rsidRDefault="00F54EC9" w:rsidP="00F54EC9">
      <w:pPr>
        <w:pStyle w:val="PL"/>
        <w:rPr>
          <w:lang w:eastAsia="zh-CN"/>
        </w:rPr>
      </w:pPr>
      <w:r w:rsidRPr="00932268">
        <w:rPr>
          <w:lang w:eastAsia="zh-CN"/>
        </w:rPr>
        <w:t>;;; Uinteger</w:t>
      </w:r>
    </w:p>
    <w:p w14:paraId="4E100320"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5754B5F2" w14:textId="77777777" w:rsidR="00F54EC9" w:rsidRPr="00830AC8" w:rsidRDefault="00F54EC9" w:rsidP="00F54EC9">
      <w:pPr>
        <w:pStyle w:val="PL"/>
        <w:rPr>
          <w:lang w:val="sv-SE" w:eastAsia="zh-CN"/>
        </w:rPr>
      </w:pPr>
      <w:r w:rsidRPr="00830AC8">
        <w:rPr>
          <w:lang w:val="sv-SE" w:eastAsia="zh-CN"/>
        </w:rPr>
        <w:t>Uinteger = int .ge 0</w:t>
      </w:r>
    </w:p>
    <w:p w14:paraId="67D4DE27" w14:textId="77777777" w:rsidR="00F54EC9" w:rsidRPr="00830AC8" w:rsidRDefault="00F54EC9" w:rsidP="00F54EC9">
      <w:pPr>
        <w:pStyle w:val="PL"/>
        <w:rPr>
          <w:lang w:val="sv-SE" w:eastAsia="zh-CN"/>
        </w:rPr>
      </w:pPr>
    </w:p>
    <w:p w14:paraId="79D640BF" w14:textId="77777777" w:rsidR="00E539A2" w:rsidRPr="00830AC8" w:rsidRDefault="00E539A2" w:rsidP="00E539A2">
      <w:pPr>
        <w:pStyle w:val="Heading3"/>
        <w:rPr>
          <w:noProof/>
          <w:lang w:val="sv-SE"/>
        </w:rPr>
      </w:pPr>
      <w:bookmarkStart w:id="960" w:name="_CRA_3_3_6"/>
      <w:bookmarkStart w:id="961" w:name="_Toc168325661"/>
      <w:bookmarkStart w:id="962" w:name="_Toc187929808"/>
      <w:bookmarkStart w:id="963" w:name="_Toc168326513"/>
      <w:bookmarkStart w:id="964" w:name="_Toc233626697"/>
      <w:bookmarkEnd w:id="960"/>
      <w:r w:rsidRPr="00830AC8">
        <w:rPr>
          <w:noProof/>
          <w:lang w:val="sv-SE"/>
        </w:rPr>
        <w:t>A.3.3.6</w:t>
      </w:r>
      <w:r w:rsidRPr="00830AC8">
        <w:rPr>
          <w:noProof/>
          <w:lang w:val="sv-SE"/>
        </w:rPr>
        <w:tab/>
        <w:t>Media Types</w:t>
      </w:r>
      <w:bookmarkEnd w:id="961"/>
      <w:bookmarkEnd w:id="962"/>
      <w:bookmarkEnd w:id="964"/>
    </w:p>
    <w:p w14:paraId="2B7ED33A" w14:textId="77777777" w:rsidR="00E539A2" w:rsidRPr="00826514" w:rsidRDefault="00E539A2" w:rsidP="00E539A2">
      <w:pPr>
        <w:rPr>
          <w:lang w:val="en-US"/>
        </w:rPr>
      </w:pPr>
      <w:r>
        <w:rPr>
          <w:lang w:eastAsia="zh-CN"/>
        </w:rPr>
        <w:t>See clause A.5</w:t>
      </w:r>
      <w:r w:rsidRPr="00826514">
        <w:rPr>
          <w:lang w:val="en-US"/>
        </w:rPr>
        <w:t>.</w:t>
      </w:r>
    </w:p>
    <w:p w14:paraId="562C6A7F" w14:textId="7F54DA0A" w:rsidR="00E539A2" w:rsidRPr="00826514" w:rsidRDefault="00E539A2" w:rsidP="00E539A2">
      <w:pPr>
        <w:pStyle w:val="Heading3"/>
        <w:rPr>
          <w:noProof/>
        </w:rPr>
      </w:pPr>
      <w:bookmarkStart w:id="965" w:name="_CRA_3_3_7"/>
      <w:bookmarkStart w:id="966" w:name="_Toc168325662"/>
      <w:bookmarkStart w:id="967" w:name="_Toc187929809"/>
      <w:bookmarkStart w:id="968" w:name="_Toc233626698"/>
      <w:bookmarkEnd w:id="965"/>
      <w:r>
        <w:rPr>
          <w:noProof/>
        </w:rPr>
        <w:t>A.3</w:t>
      </w:r>
      <w:r w:rsidRPr="00826514">
        <w:rPr>
          <w:noProof/>
        </w:rPr>
        <w:t>.</w:t>
      </w:r>
      <w:r>
        <w:rPr>
          <w:noProof/>
        </w:rPr>
        <w:t>3</w:t>
      </w:r>
      <w:r w:rsidRPr="00826514">
        <w:rPr>
          <w:noProof/>
        </w:rPr>
        <w:t>.7</w:t>
      </w:r>
      <w:r w:rsidRPr="00826514">
        <w:rPr>
          <w:noProof/>
        </w:rPr>
        <w:tab/>
      </w:r>
      <w:r>
        <w:rPr>
          <w:noProof/>
        </w:rPr>
        <w:t>Void</w:t>
      </w:r>
      <w:bookmarkEnd w:id="966"/>
      <w:bookmarkEnd w:id="967"/>
      <w:bookmarkEnd w:id="968"/>
    </w:p>
    <w:p w14:paraId="4818B590" w14:textId="6F05BE97" w:rsidR="00E539A2" w:rsidRPr="00826514" w:rsidRDefault="00E539A2" w:rsidP="00E539A2">
      <w:pPr>
        <w:pStyle w:val="Heading3"/>
        <w:rPr>
          <w:noProof/>
        </w:rPr>
      </w:pPr>
      <w:bookmarkStart w:id="969" w:name="_CRA_3_3_8"/>
      <w:bookmarkStart w:id="970" w:name="_Toc168325663"/>
      <w:bookmarkStart w:id="971" w:name="_Toc187929810"/>
      <w:bookmarkStart w:id="972" w:name="_Toc233626699"/>
      <w:bookmarkEnd w:id="969"/>
      <w:r>
        <w:rPr>
          <w:noProof/>
        </w:rPr>
        <w:t>A.3.3.8</w:t>
      </w:r>
      <w:r w:rsidRPr="00826514">
        <w:rPr>
          <w:noProof/>
        </w:rPr>
        <w:tab/>
      </w:r>
      <w:r>
        <w:rPr>
          <w:noProof/>
        </w:rPr>
        <w:t>Void</w:t>
      </w:r>
      <w:bookmarkEnd w:id="970"/>
      <w:bookmarkEnd w:id="971"/>
      <w:bookmarkEnd w:id="972"/>
    </w:p>
    <w:p w14:paraId="400E4A7D" w14:textId="178F5C88" w:rsidR="000066D4" w:rsidRPr="000A26DA" w:rsidRDefault="000066D4" w:rsidP="000066D4">
      <w:pPr>
        <w:pStyle w:val="Heading2"/>
      </w:pPr>
      <w:bookmarkStart w:id="973" w:name="_CRA_3_4"/>
      <w:bookmarkStart w:id="974" w:name="_Toc233626700"/>
      <w:bookmarkEnd w:id="973"/>
      <w:r w:rsidRPr="000A26DA">
        <w:t>A.3.</w:t>
      </w:r>
      <w:r>
        <w:t>4</w:t>
      </w:r>
      <w:r w:rsidRPr="000A26DA">
        <w:tab/>
        <w:t>Sdd_ConnectionStatusEvent API</w:t>
      </w:r>
      <w:bookmarkEnd w:id="963"/>
      <w:bookmarkEnd w:id="974"/>
    </w:p>
    <w:p w14:paraId="7F4C7C6A" w14:textId="4F212D26" w:rsidR="000066D4" w:rsidRDefault="000066D4" w:rsidP="000066D4">
      <w:pPr>
        <w:pStyle w:val="Heading3"/>
        <w:rPr>
          <w:lang w:eastAsia="zh-CN"/>
        </w:rPr>
      </w:pPr>
      <w:bookmarkStart w:id="975" w:name="_CRA_3_4_1"/>
      <w:bookmarkStart w:id="976" w:name="_Toc168326514"/>
      <w:bookmarkStart w:id="977" w:name="_Toc233626701"/>
      <w:bookmarkEnd w:id="975"/>
      <w:r>
        <w:rPr>
          <w:lang w:eastAsia="zh-CN"/>
        </w:rPr>
        <w:t>A.3.4.1</w:t>
      </w:r>
      <w:r>
        <w:rPr>
          <w:lang w:eastAsia="zh-CN"/>
        </w:rPr>
        <w:tab/>
        <w:t>API URI</w:t>
      </w:r>
      <w:bookmarkEnd w:id="976"/>
      <w:bookmarkEnd w:id="977"/>
    </w:p>
    <w:p w14:paraId="344DFB00" w14:textId="77777777" w:rsidR="000066D4" w:rsidRDefault="000066D4" w:rsidP="000066D4">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2EA2F8A8" w14:textId="77777777" w:rsidR="000066D4" w:rsidRDefault="000066D4" w:rsidP="000066D4">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3D2A0DB6" w14:textId="77777777" w:rsidR="000066D4" w:rsidRDefault="000066D4" w:rsidP="000066D4">
      <w:pPr>
        <w:pStyle w:val="B1"/>
      </w:pPr>
      <w:r>
        <w:t>b)</w:t>
      </w:r>
      <w:r>
        <w:tab/>
        <w:t>the &lt;apiVersion&gt; shall be "v1"; and</w:t>
      </w:r>
    </w:p>
    <w:p w14:paraId="115CE04D" w14:textId="56366A8D" w:rsidR="000066D4" w:rsidRDefault="000066D4" w:rsidP="000066D4">
      <w:pPr>
        <w:pStyle w:val="B1"/>
        <w:rPr>
          <w:lang w:eastAsia="zh-CN"/>
        </w:rPr>
      </w:pPr>
      <w:r>
        <w:t>c)</w:t>
      </w:r>
      <w:r>
        <w:tab/>
        <w:t>the &lt;apiSpecificSuffixes&gt; shall be set as described in clause</w:t>
      </w:r>
      <w:r>
        <w:rPr>
          <w:lang w:eastAsia="zh-CN"/>
        </w:rPr>
        <w:t> A.3.</w:t>
      </w:r>
      <w:r w:rsidR="008C19BC">
        <w:rPr>
          <w:lang w:eastAsia="zh-CN"/>
        </w:rPr>
        <w:t>4</w:t>
      </w:r>
      <w:r>
        <w:rPr>
          <w:lang w:eastAsia="zh-CN"/>
        </w:rPr>
        <w:t>.</w:t>
      </w:r>
      <w:r>
        <w:rPr>
          <w:lang w:val="en-US" w:eastAsia="zh-CN"/>
        </w:rPr>
        <w:t>2</w:t>
      </w:r>
      <w:r>
        <w:rPr>
          <w:lang w:eastAsia="zh-CN"/>
        </w:rPr>
        <w:t>.</w:t>
      </w:r>
    </w:p>
    <w:p w14:paraId="3315B401" w14:textId="13EC0E51" w:rsidR="000066D4" w:rsidRDefault="000066D4" w:rsidP="000066D4">
      <w:pPr>
        <w:pStyle w:val="Heading3"/>
        <w:rPr>
          <w:lang w:eastAsia="zh-CN"/>
        </w:rPr>
      </w:pPr>
      <w:bookmarkStart w:id="978" w:name="_CRA_3_4_2"/>
      <w:bookmarkStart w:id="979" w:name="_Toc168326515"/>
      <w:bookmarkStart w:id="980" w:name="_Toc233626702"/>
      <w:bookmarkEnd w:id="978"/>
      <w:r>
        <w:rPr>
          <w:lang w:eastAsia="zh-CN"/>
        </w:rPr>
        <w:lastRenderedPageBreak/>
        <w:t>A.3.4.2</w:t>
      </w:r>
      <w:r>
        <w:rPr>
          <w:lang w:eastAsia="zh-CN"/>
        </w:rPr>
        <w:tab/>
        <w:t>Resources</w:t>
      </w:r>
      <w:bookmarkEnd w:id="979"/>
      <w:bookmarkEnd w:id="980"/>
    </w:p>
    <w:p w14:paraId="62A74F85" w14:textId="5D1425A0" w:rsidR="000066D4" w:rsidRDefault="000066D4" w:rsidP="000066D4">
      <w:pPr>
        <w:pStyle w:val="Heading4"/>
        <w:rPr>
          <w:lang w:eastAsia="zh-CN"/>
        </w:rPr>
      </w:pPr>
      <w:bookmarkStart w:id="981" w:name="_CRA_3_4_2_1"/>
      <w:bookmarkStart w:id="982" w:name="_Toc168326516"/>
      <w:bookmarkStart w:id="983" w:name="_Toc233626703"/>
      <w:bookmarkEnd w:id="981"/>
      <w:r>
        <w:rPr>
          <w:lang w:eastAsia="zh-CN"/>
        </w:rPr>
        <w:t>A.3.4.2.1</w:t>
      </w:r>
      <w:r>
        <w:rPr>
          <w:lang w:eastAsia="zh-CN"/>
        </w:rPr>
        <w:tab/>
        <w:t>Overview</w:t>
      </w:r>
      <w:bookmarkEnd w:id="982"/>
      <w:bookmarkEnd w:id="983"/>
    </w:p>
    <w:p w14:paraId="47A29442" w14:textId="77777777" w:rsidR="000066D4" w:rsidRDefault="000066D4" w:rsidP="000066D4">
      <w:pPr>
        <w:pStyle w:val="TH"/>
        <w:rPr>
          <w:lang w:eastAsia="zh-CN"/>
        </w:rPr>
      </w:pPr>
      <w:r>
        <w:rPr>
          <w:lang w:eastAsia="zh-CN"/>
        </w:rPr>
        <w:object w:dxaOrig="5956" w:dyaOrig="4215" w14:anchorId="5E1AAA90">
          <v:shape id="_x0000_i1028" type="#_x0000_t75" style="width:297.5pt;height:209.5pt" o:ole="">
            <v:imagedata r:id="rId24" o:title=""/>
          </v:shape>
          <o:OLEObject Type="Embed" ProgID="Visio.Drawing.15" ShapeID="_x0000_i1028" DrawAspect="Content" ObjectID="_1844238467" r:id="rId25"/>
        </w:object>
      </w:r>
    </w:p>
    <w:p w14:paraId="431E73E1" w14:textId="6B8309A1" w:rsidR="000066D4" w:rsidRDefault="000066D4" w:rsidP="000066D4">
      <w:pPr>
        <w:pStyle w:val="TF"/>
      </w:pPr>
      <w:bookmarkStart w:id="984" w:name="_CRFigureA_3_4_2_1_1"/>
      <w:r>
        <w:t>Figure </w:t>
      </w:r>
      <w:bookmarkEnd w:id="984"/>
      <w:r>
        <w:t>A.3.4.2.1.1: Resource URI structure of the Sdd_ConnectionStatusEvent API provided by SDDM-S</w:t>
      </w:r>
    </w:p>
    <w:p w14:paraId="025058A8" w14:textId="2D2A8BA5" w:rsidR="000066D4" w:rsidRDefault="000066D4" w:rsidP="000066D4">
      <w:r>
        <w:t>Table A.3.4.2.1.1 provides an overview of the resources and applicable CoAP methods.</w:t>
      </w:r>
    </w:p>
    <w:p w14:paraId="0727B443" w14:textId="63041550" w:rsidR="00F0780D" w:rsidRPr="00245C74" w:rsidRDefault="000066D4" w:rsidP="00F0780D">
      <w:pPr>
        <w:pStyle w:val="TH"/>
      </w:pPr>
      <w:bookmarkStart w:id="985" w:name="_CRTableA_3_4_2_1_1"/>
      <w:r>
        <w:t>Table </w:t>
      </w:r>
      <w:bookmarkEnd w:id="985"/>
      <w:r>
        <w:t>A.3.4.2.1.1: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2"/>
        <w:gridCol w:w="2834"/>
        <w:gridCol w:w="1701"/>
        <w:gridCol w:w="3208"/>
      </w:tblGrid>
      <w:tr w:rsidR="00F0780D" w:rsidRPr="00245C74" w14:paraId="22429FD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B22F1" w14:textId="77777777" w:rsidR="00F0780D" w:rsidRPr="00245C74" w:rsidRDefault="00F0780D" w:rsidP="008112C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B83EA9" w14:textId="77777777" w:rsidR="00F0780D" w:rsidRPr="00245C74" w:rsidRDefault="00F0780D" w:rsidP="008112C2">
            <w:pPr>
              <w:pStyle w:val="TAH"/>
            </w:pPr>
            <w:r w:rsidRPr="00245C74">
              <w:t>Resource URI</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489B56" w14:textId="77777777" w:rsidR="00F0780D" w:rsidRPr="00245C74" w:rsidRDefault="00F0780D" w:rsidP="008112C2">
            <w:pPr>
              <w:pStyle w:val="TAH"/>
            </w:pPr>
            <w:r w:rsidRPr="00245C74">
              <w:t>CoAP method</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BDFB9" w14:textId="77777777" w:rsidR="00F0780D" w:rsidRPr="00245C74" w:rsidRDefault="00F0780D" w:rsidP="008112C2">
            <w:pPr>
              <w:pStyle w:val="TAH"/>
            </w:pPr>
            <w:r w:rsidRPr="00245C74">
              <w:t>Description</w:t>
            </w:r>
          </w:p>
        </w:tc>
      </w:tr>
      <w:tr w:rsidR="00F0780D" w:rsidRPr="00245C74" w14:paraId="0FAE01F0" w14:textId="77777777" w:rsidTr="008112C2">
        <w:trPr>
          <w:jc w:val="center"/>
        </w:trPr>
        <w:tc>
          <w:tcPr>
            <w:tcW w:w="939" w:type="pct"/>
            <w:vMerge w:val="restart"/>
            <w:tcBorders>
              <w:top w:val="single" w:sz="4" w:space="0" w:color="auto"/>
              <w:left w:val="single" w:sz="4" w:space="0" w:color="auto"/>
              <w:right w:val="single" w:sz="4" w:space="0" w:color="auto"/>
            </w:tcBorders>
          </w:tcPr>
          <w:p w14:paraId="70FBAB16" w14:textId="77777777" w:rsidR="00F0780D" w:rsidRPr="00245C74" w:rsidRDefault="00F0780D" w:rsidP="008112C2">
            <w:pPr>
              <w:pStyle w:val="TAL"/>
            </w:pPr>
            <w:r w:rsidRPr="00245C74">
              <w:t>SDD Connection Status Event</w:t>
            </w:r>
          </w:p>
        </w:tc>
        <w:tc>
          <w:tcPr>
            <w:tcW w:w="1486" w:type="pct"/>
            <w:vMerge w:val="restart"/>
            <w:tcBorders>
              <w:top w:val="single" w:sz="4" w:space="0" w:color="auto"/>
              <w:left w:val="single" w:sz="4" w:space="0" w:color="auto"/>
              <w:right w:val="single" w:sz="4" w:space="0" w:color="auto"/>
            </w:tcBorders>
          </w:tcPr>
          <w:p w14:paraId="01DF67FA" w14:textId="77777777" w:rsidR="00F0780D" w:rsidRPr="00245C74" w:rsidRDefault="00F0780D" w:rsidP="008112C2">
            <w:pPr>
              <w:pStyle w:val="TAL"/>
            </w:pPr>
            <w:r w:rsidRPr="00245C74">
              <w:t>val-services/{valServiceId}/sdd-connection-status-event</w:t>
            </w:r>
          </w:p>
        </w:tc>
        <w:tc>
          <w:tcPr>
            <w:tcW w:w="892" w:type="pct"/>
            <w:tcBorders>
              <w:top w:val="single" w:sz="4" w:space="0" w:color="auto"/>
              <w:left w:val="single" w:sz="4" w:space="0" w:color="auto"/>
              <w:bottom w:val="single" w:sz="4" w:space="0" w:color="auto"/>
              <w:right w:val="single" w:sz="4" w:space="0" w:color="auto"/>
            </w:tcBorders>
          </w:tcPr>
          <w:p w14:paraId="72A49465" w14:textId="77777777" w:rsidR="00F0780D" w:rsidRPr="00245C74" w:rsidRDefault="00F0780D" w:rsidP="008112C2">
            <w:pPr>
              <w:pStyle w:val="TAL"/>
            </w:pPr>
            <w:r w:rsidRPr="00245C74">
              <w:t>POST</w:t>
            </w:r>
          </w:p>
        </w:tc>
        <w:tc>
          <w:tcPr>
            <w:tcW w:w="1682" w:type="pct"/>
            <w:tcBorders>
              <w:top w:val="single" w:sz="4" w:space="0" w:color="auto"/>
              <w:left w:val="single" w:sz="4" w:space="0" w:color="auto"/>
              <w:bottom w:val="single" w:sz="4" w:space="0" w:color="auto"/>
              <w:right w:val="single" w:sz="4" w:space="0" w:color="auto"/>
            </w:tcBorders>
          </w:tcPr>
          <w:p w14:paraId="2EDDD7D6" w14:textId="77777777" w:rsidR="00F0780D" w:rsidRPr="00245C74" w:rsidRDefault="00F0780D" w:rsidP="008112C2">
            <w:pPr>
              <w:pStyle w:val="TAL"/>
            </w:pPr>
            <w:r w:rsidRPr="00245C74">
              <w:rPr>
                <w:lang w:eastAsia="zh-CN"/>
              </w:rPr>
              <w:t>Establish an</w:t>
            </w:r>
            <w:r w:rsidRPr="00245C74">
              <w:rPr>
                <w:b/>
                <w:bCs/>
              </w:rPr>
              <w:t xml:space="preserve"> </w:t>
            </w:r>
            <w:r w:rsidRPr="00245C74">
              <w:rPr>
                <w:bCs/>
              </w:rPr>
              <w:t>SDDM connection status event</w:t>
            </w:r>
            <w:r w:rsidRPr="00245C74">
              <w:rPr>
                <w:lang w:eastAsia="zh-CN"/>
              </w:rPr>
              <w:t>.</w:t>
            </w:r>
          </w:p>
        </w:tc>
      </w:tr>
      <w:tr w:rsidR="00F0780D" w:rsidRPr="00245C74" w14:paraId="73CF44BE" w14:textId="77777777" w:rsidTr="008112C2">
        <w:trPr>
          <w:jc w:val="center"/>
        </w:trPr>
        <w:tc>
          <w:tcPr>
            <w:tcW w:w="939" w:type="pct"/>
            <w:vMerge/>
            <w:tcBorders>
              <w:top w:val="single" w:sz="4" w:space="0" w:color="auto"/>
              <w:left w:val="single" w:sz="4" w:space="0" w:color="auto"/>
              <w:right w:val="single" w:sz="4" w:space="0" w:color="auto"/>
            </w:tcBorders>
          </w:tcPr>
          <w:p w14:paraId="218D1BD2" w14:textId="77777777" w:rsidR="00F0780D" w:rsidRPr="00245C74" w:rsidRDefault="00F0780D" w:rsidP="008112C2">
            <w:pPr>
              <w:pStyle w:val="TAL"/>
            </w:pPr>
          </w:p>
        </w:tc>
        <w:tc>
          <w:tcPr>
            <w:tcW w:w="1486" w:type="pct"/>
            <w:vMerge/>
            <w:tcBorders>
              <w:top w:val="single" w:sz="4" w:space="0" w:color="auto"/>
              <w:left w:val="single" w:sz="4" w:space="0" w:color="auto"/>
              <w:right w:val="single" w:sz="4" w:space="0" w:color="auto"/>
            </w:tcBorders>
          </w:tcPr>
          <w:p w14:paraId="3D7113A4"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360B57F1" w14:textId="77777777" w:rsidR="00F0780D" w:rsidRPr="00245C74" w:rsidRDefault="00F0780D" w:rsidP="008112C2">
            <w:pPr>
              <w:pStyle w:val="TAL"/>
            </w:pPr>
            <w:r w:rsidRPr="00245C74">
              <w:t>FETCH</w:t>
            </w:r>
          </w:p>
        </w:tc>
        <w:tc>
          <w:tcPr>
            <w:tcW w:w="1682" w:type="pct"/>
            <w:tcBorders>
              <w:top w:val="single" w:sz="4" w:space="0" w:color="auto"/>
              <w:left w:val="single" w:sz="4" w:space="0" w:color="auto"/>
              <w:bottom w:val="single" w:sz="4" w:space="0" w:color="auto"/>
              <w:right w:val="single" w:sz="4" w:space="0" w:color="auto"/>
            </w:tcBorders>
          </w:tcPr>
          <w:p w14:paraId="6C397876" w14:textId="77777777" w:rsidR="00F0780D" w:rsidRPr="00245C74" w:rsidRDefault="00F0780D" w:rsidP="008112C2">
            <w:pPr>
              <w:pStyle w:val="TAL"/>
              <w:rPr>
                <w:lang w:eastAsia="zh-CN"/>
              </w:rPr>
            </w:pPr>
            <w:r w:rsidRPr="00245C74">
              <w:rPr>
                <w:lang w:eastAsia="zh-CN"/>
              </w:rPr>
              <w:t>Observe SDDM connection status</w:t>
            </w:r>
            <w:r w:rsidRPr="00245C74">
              <w:t xml:space="preserve"> reporting configuration</w:t>
            </w:r>
            <w:r w:rsidRPr="00245C74">
              <w:rPr>
                <w:lang w:eastAsia="zh-CN"/>
              </w:rPr>
              <w:t xml:space="preserve"> of the SDDM-C</w:t>
            </w:r>
            <w:r w:rsidRPr="00245C74">
              <w:t>.</w:t>
            </w:r>
          </w:p>
        </w:tc>
      </w:tr>
      <w:tr w:rsidR="00F0780D" w:rsidRPr="00245C74" w14:paraId="59DE98A9" w14:textId="77777777" w:rsidTr="008112C2">
        <w:trPr>
          <w:trHeight w:val="321"/>
          <w:jc w:val="center"/>
        </w:trPr>
        <w:tc>
          <w:tcPr>
            <w:tcW w:w="939" w:type="pct"/>
            <w:vMerge/>
            <w:tcBorders>
              <w:left w:val="single" w:sz="4" w:space="0" w:color="auto"/>
              <w:bottom w:val="single" w:sz="4" w:space="0" w:color="auto"/>
              <w:right w:val="single" w:sz="4" w:space="0" w:color="auto"/>
            </w:tcBorders>
          </w:tcPr>
          <w:p w14:paraId="718D3338" w14:textId="77777777" w:rsidR="00F0780D" w:rsidRPr="00245C74" w:rsidRDefault="00F0780D" w:rsidP="008112C2">
            <w:pPr>
              <w:pStyle w:val="TAL"/>
            </w:pPr>
          </w:p>
        </w:tc>
        <w:tc>
          <w:tcPr>
            <w:tcW w:w="1486" w:type="pct"/>
            <w:vMerge/>
            <w:tcBorders>
              <w:left w:val="single" w:sz="4" w:space="0" w:color="auto"/>
              <w:bottom w:val="single" w:sz="4" w:space="0" w:color="auto"/>
              <w:right w:val="single" w:sz="4" w:space="0" w:color="auto"/>
            </w:tcBorders>
          </w:tcPr>
          <w:p w14:paraId="50F2D178" w14:textId="77777777" w:rsidR="00F0780D" w:rsidRPr="00245C74" w:rsidRDefault="00F0780D" w:rsidP="008112C2">
            <w:pPr>
              <w:pStyle w:val="TAL"/>
            </w:pPr>
          </w:p>
        </w:tc>
        <w:tc>
          <w:tcPr>
            <w:tcW w:w="892" w:type="pct"/>
            <w:tcBorders>
              <w:top w:val="single" w:sz="4" w:space="0" w:color="auto"/>
              <w:left w:val="single" w:sz="4" w:space="0" w:color="auto"/>
              <w:bottom w:val="single" w:sz="4" w:space="0" w:color="auto"/>
              <w:right w:val="single" w:sz="4" w:space="0" w:color="auto"/>
            </w:tcBorders>
          </w:tcPr>
          <w:p w14:paraId="0E5AD89D" w14:textId="77777777" w:rsidR="00F0780D" w:rsidRPr="00245C74" w:rsidRDefault="00F0780D" w:rsidP="008112C2">
            <w:pPr>
              <w:pStyle w:val="TAL"/>
            </w:pPr>
            <w:r w:rsidRPr="00245C74">
              <w:t>DELETE</w:t>
            </w:r>
          </w:p>
        </w:tc>
        <w:tc>
          <w:tcPr>
            <w:tcW w:w="1682" w:type="pct"/>
            <w:tcBorders>
              <w:top w:val="single" w:sz="4" w:space="0" w:color="auto"/>
              <w:left w:val="single" w:sz="4" w:space="0" w:color="auto"/>
              <w:bottom w:val="single" w:sz="4" w:space="0" w:color="auto"/>
              <w:right w:val="single" w:sz="4" w:space="0" w:color="auto"/>
            </w:tcBorders>
          </w:tcPr>
          <w:p w14:paraId="4E34C7B7" w14:textId="77777777" w:rsidR="00F0780D" w:rsidRPr="00245C74" w:rsidRDefault="00F0780D" w:rsidP="008112C2">
            <w:pPr>
              <w:pStyle w:val="TAL"/>
              <w:rPr>
                <w:lang w:eastAsia="zh-CN"/>
              </w:rPr>
            </w:pPr>
            <w:r w:rsidRPr="00245C74">
              <w:rPr>
                <w:lang w:eastAsia="zh-CN"/>
              </w:rPr>
              <w:t>Release an</w:t>
            </w:r>
            <w:r w:rsidRPr="00245C74">
              <w:rPr>
                <w:b/>
                <w:bCs/>
              </w:rPr>
              <w:t xml:space="preserve"> </w:t>
            </w:r>
            <w:r w:rsidRPr="00245C74">
              <w:rPr>
                <w:bCs/>
              </w:rPr>
              <w:t>SDDM connection status event.</w:t>
            </w:r>
          </w:p>
        </w:tc>
      </w:tr>
    </w:tbl>
    <w:p w14:paraId="128205A1" w14:textId="77777777" w:rsidR="000066D4" w:rsidRDefault="000066D4" w:rsidP="000066D4">
      <w:pPr>
        <w:rPr>
          <w:lang w:eastAsia="zh-CN"/>
        </w:rPr>
      </w:pPr>
    </w:p>
    <w:p w14:paraId="211EB2AE" w14:textId="01EE114E" w:rsidR="000066D4" w:rsidRDefault="000066D4" w:rsidP="000066D4">
      <w:pPr>
        <w:pStyle w:val="Heading4"/>
        <w:rPr>
          <w:lang w:eastAsia="zh-CN"/>
        </w:rPr>
      </w:pPr>
      <w:bookmarkStart w:id="986" w:name="_CRA_3_4_2_2"/>
      <w:bookmarkStart w:id="987" w:name="_Toc168326517"/>
      <w:bookmarkStart w:id="988" w:name="_Toc233626704"/>
      <w:bookmarkEnd w:id="986"/>
      <w:r>
        <w:rPr>
          <w:lang w:eastAsia="zh-CN"/>
        </w:rPr>
        <w:t>A.3.4.2.2</w:t>
      </w:r>
      <w:r>
        <w:rPr>
          <w:lang w:eastAsia="zh-CN"/>
        </w:rPr>
        <w:tab/>
        <w:t xml:space="preserve">Resource: SDD </w:t>
      </w:r>
      <w:bookmarkEnd w:id="987"/>
      <w:r>
        <w:rPr>
          <w:lang w:eastAsia="zh-CN"/>
        </w:rPr>
        <w:t>Connection Status Event</w:t>
      </w:r>
      <w:bookmarkEnd w:id="988"/>
    </w:p>
    <w:p w14:paraId="31B971BD" w14:textId="543DD158" w:rsidR="000066D4" w:rsidRDefault="000066D4" w:rsidP="000066D4">
      <w:pPr>
        <w:pStyle w:val="Heading5"/>
        <w:rPr>
          <w:lang w:eastAsia="zh-CN"/>
        </w:rPr>
      </w:pPr>
      <w:bookmarkStart w:id="989" w:name="_CRA_3_4_2_2_1"/>
      <w:bookmarkStart w:id="990" w:name="_Toc168326518"/>
      <w:bookmarkStart w:id="991" w:name="_Toc233626705"/>
      <w:bookmarkEnd w:id="989"/>
      <w:r>
        <w:rPr>
          <w:lang w:eastAsia="zh-CN"/>
        </w:rPr>
        <w:t>A.3.4.2.2.1</w:t>
      </w:r>
      <w:r>
        <w:rPr>
          <w:lang w:eastAsia="zh-CN"/>
        </w:rPr>
        <w:tab/>
        <w:t>Description</w:t>
      </w:r>
      <w:bookmarkEnd w:id="990"/>
      <w:bookmarkEnd w:id="991"/>
    </w:p>
    <w:p w14:paraId="324D1FCD" w14:textId="77777777" w:rsidR="000066D4" w:rsidRDefault="000066D4" w:rsidP="000066D4">
      <w:pPr>
        <w:rPr>
          <w:lang w:eastAsia="zh-CN"/>
        </w:rPr>
      </w:pPr>
      <w:r>
        <w:rPr>
          <w:lang w:eastAsia="zh-CN"/>
        </w:rPr>
        <w:t>The SDD connection status event resource represents an SDD connection status event to be created at a given SDDM-C and SDDM-S.</w:t>
      </w:r>
    </w:p>
    <w:p w14:paraId="53C9C188" w14:textId="13503E57" w:rsidR="000066D4" w:rsidRDefault="000066D4" w:rsidP="000066D4">
      <w:pPr>
        <w:pStyle w:val="Heading5"/>
        <w:rPr>
          <w:lang w:eastAsia="zh-CN"/>
        </w:rPr>
      </w:pPr>
      <w:bookmarkStart w:id="992" w:name="_CRA_3_4_2_2_2"/>
      <w:bookmarkStart w:id="993" w:name="_Toc168326519"/>
      <w:bookmarkStart w:id="994" w:name="_Toc233626706"/>
      <w:bookmarkEnd w:id="992"/>
      <w:r>
        <w:rPr>
          <w:lang w:eastAsia="zh-CN"/>
        </w:rPr>
        <w:t>A.3.4.2.2.2</w:t>
      </w:r>
      <w:r>
        <w:rPr>
          <w:lang w:eastAsia="zh-CN"/>
        </w:rPr>
        <w:tab/>
        <w:t>Resource Definition</w:t>
      </w:r>
      <w:bookmarkEnd w:id="993"/>
      <w:bookmarkEnd w:id="994"/>
    </w:p>
    <w:p w14:paraId="7E1251DF" w14:textId="77777777" w:rsidR="000066D4" w:rsidRDefault="000066D4" w:rsidP="000066D4">
      <w:pPr>
        <w:rPr>
          <w:b/>
          <w:lang w:eastAsia="zh-CN"/>
        </w:rPr>
      </w:pPr>
      <w:r>
        <w:rPr>
          <w:lang w:eastAsia="zh-CN"/>
        </w:rPr>
        <w:t xml:space="preserve">Resource URI: </w:t>
      </w:r>
      <w:r>
        <w:rPr>
          <w:b/>
          <w:lang w:eastAsia="zh-CN"/>
        </w:rPr>
        <w:t>{apiRoot}/sdd-rtc-s/&lt;apiVersion&gt;/val-services/</w:t>
      </w:r>
      <w:r>
        <w:rPr>
          <w:b/>
          <w:lang w:val="en-US" w:eastAsia="zh-CN"/>
        </w:rPr>
        <w:t>{valServiceId}/sdd-connection-status-event</w:t>
      </w:r>
    </w:p>
    <w:p w14:paraId="1FDBE58E" w14:textId="37B462B1" w:rsidR="000066D4" w:rsidRDefault="000066D4" w:rsidP="000066D4">
      <w:pPr>
        <w:rPr>
          <w:lang w:eastAsia="zh-CN"/>
        </w:rPr>
      </w:pPr>
      <w:r>
        <w:rPr>
          <w:lang w:eastAsia="zh-CN"/>
        </w:rPr>
        <w:t>This resource shall support the resource URI variables defined in the table A.3.4.2.2.2.1.</w:t>
      </w:r>
    </w:p>
    <w:p w14:paraId="520230B5" w14:textId="18601622" w:rsidR="000066D4" w:rsidRDefault="000066D4" w:rsidP="000066D4">
      <w:pPr>
        <w:pStyle w:val="TH"/>
        <w:rPr>
          <w:rFonts w:cs="Arial"/>
        </w:rPr>
      </w:pPr>
      <w:bookmarkStart w:id="995" w:name="_CRTableA_3_4_2_2_2_1"/>
      <w:r>
        <w:t>Table </w:t>
      </w:r>
      <w:bookmarkEnd w:id="995"/>
      <w:r>
        <w:t>A.3.4.2.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0066D4" w14:paraId="18C8E0A4"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9136B78" w14:textId="77777777" w:rsidR="000066D4" w:rsidRDefault="000066D4" w:rsidP="000A53D1">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390E9AA8" w14:textId="77777777" w:rsidR="000066D4" w:rsidRDefault="000066D4" w:rsidP="000A53D1">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hideMark/>
          </w:tcPr>
          <w:p w14:paraId="0050047D" w14:textId="77777777" w:rsidR="000066D4" w:rsidRDefault="000066D4" w:rsidP="000A53D1">
            <w:pPr>
              <w:pStyle w:val="TAH"/>
            </w:pPr>
            <w:r>
              <w:t>Definition</w:t>
            </w:r>
          </w:p>
        </w:tc>
      </w:tr>
      <w:tr w:rsidR="000066D4" w14:paraId="17E42A75"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D5EB404" w14:textId="77777777" w:rsidR="000066D4" w:rsidRDefault="000066D4" w:rsidP="000A53D1">
            <w:pPr>
              <w:pStyle w:val="TAL"/>
            </w:pPr>
            <w:r>
              <w:t>apiRoot</w:t>
            </w:r>
          </w:p>
        </w:tc>
        <w:tc>
          <w:tcPr>
            <w:tcW w:w="968" w:type="pct"/>
            <w:tcBorders>
              <w:top w:val="single" w:sz="6" w:space="0" w:color="000000"/>
              <w:left w:val="single" w:sz="6" w:space="0" w:color="000000"/>
              <w:bottom w:val="single" w:sz="6" w:space="0" w:color="000000"/>
              <w:right w:val="single" w:sz="6" w:space="0" w:color="000000"/>
            </w:tcBorders>
            <w:hideMark/>
          </w:tcPr>
          <w:p w14:paraId="652CEDC0"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07A9CB2D" w14:textId="77777777" w:rsidR="000066D4" w:rsidRDefault="000066D4"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066D4" w14:paraId="09BD8DAC"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73D8B52" w14:textId="77777777" w:rsidR="000066D4" w:rsidRDefault="000066D4" w:rsidP="000A53D1">
            <w:pPr>
              <w:pStyle w:val="TAL"/>
            </w:pPr>
            <w:r>
              <w:t>apiVersion</w:t>
            </w:r>
          </w:p>
        </w:tc>
        <w:tc>
          <w:tcPr>
            <w:tcW w:w="968" w:type="pct"/>
            <w:tcBorders>
              <w:top w:val="single" w:sz="6" w:space="0" w:color="000000"/>
              <w:left w:val="single" w:sz="6" w:space="0" w:color="000000"/>
              <w:bottom w:val="single" w:sz="6" w:space="0" w:color="000000"/>
              <w:right w:val="single" w:sz="6" w:space="0" w:color="000000"/>
            </w:tcBorders>
            <w:hideMark/>
          </w:tcPr>
          <w:p w14:paraId="7F1680D5" w14:textId="77777777" w:rsidR="000066D4" w:rsidRDefault="000066D4" w:rsidP="000A53D1">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1D59667D" w14:textId="00A27AE5" w:rsidR="000066D4" w:rsidRDefault="000066D4" w:rsidP="000A53D1">
            <w:pPr>
              <w:pStyle w:val="TAL"/>
            </w:pPr>
            <w:r>
              <w:t>See clause</w:t>
            </w:r>
            <w:r>
              <w:rPr>
                <w:lang w:eastAsia="zh-CN"/>
              </w:rPr>
              <w:t> A.3.</w:t>
            </w:r>
            <w:r w:rsidR="008C19BC">
              <w:rPr>
                <w:lang w:eastAsia="zh-CN"/>
              </w:rPr>
              <w:t>4</w:t>
            </w:r>
            <w:r>
              <w:rPr>
                <w:lang w:eastAsia="zh-CN"/>
              </w:rPr>
              <w:t>.1.</w:t>
            </w:r>
          </w:p>
        </w:tc>
      </w:tr>
      <w:tr w:rsidR="000066D4" w14:paraId="73E30BAD" w14:textId="77777777" w:rsidTr="000A53D1">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47F0C52B" w14:textId="77777777" w:rsidR="000066D4" w:rsidRDefault="000066D4" w:rsidP="000A53D1">
            <w:pPr>
              <w:pStyle w:val="TAL"/>
            </w:pPr>
            <w:r>
              <w:t>valServiceId</w:t>
            </w:r>
          </w:p>
        </w:tc>
        <w:tc>
          <w:tcPr>
            <w:tcW w:w="968" w:type="pct"/>
            <w:tcBorders>
              <w:top w:val="single" w:sz="6" w:space="0" w:color="000000"/>
              <w:left w:val="single" w:sz="6" w:space="0" w:color="000000"/>
              <w:bottom w:val="single" w:sz="6" w:space="0" w:color="000000"/>
              <w:right w:val="single" w:sz="6" w:space="0" w:color="000000"/>
            </w:tcBorders>
            <w:hideMark/>
          </w:tcPr>
          <w:p w14:paraId="7AC8D99C" w14:textId="77777777" w:rsidR="000066D4" w:rsidRDefault="000066D4" w:rsidP="000A53D1">
            <w:pPr>
              <w:pStyle w:val="TAL"/>
            </w:pPr>
            <w:r>
              <w:rPr>
                <w:lang w:val="sv-SE"/>
              </w:rPr>
              <w:t>string</w:t>
            </w:r>
          </w:p>
        </w:tc>
        <w:tc>
          <w:tcPr>
            <w:tcW w:w="3169" w:type="pct"/>
            <w:tcBorders>
              <w:top w:val="single" w:sz="6" w:space="0" w:color="000000"/>
              <w:left w:val="single" w:sz="6" w:space="0" w:color="000000"/>
              <w:bottom w:val="single" w:sz="6" w:space="0" w:color="000000"/>
              <w:right w:val="single" w:sz="6" w:space="0" w:color="000000"/>
            </w:tcBorders>
            <w:hideMark/>
          </w:tcPr>
          <w:p w14:paraId="06513175" w14:textId="77777777" w:rsidR="000066D4" w:rsidRDefault="000066D4" w:rsidP="000A53D1">
            <w:pPr>
              <w:pStyle w:val="TAL"/>
            </w:pPr>
            <w:r>
              <w:t>Identifier of a VAL service.</w:t>
            </w:r>
          </w:p>
        </w:tc>
      </w:tr>
    </w:tbl>
    <w:p w14:paraId="6843D233" w14:textId="77777777" w:rsidR="000066D4" w:rsidRDefault="000066D4" w:rsidP="000066D4">
      <w:pPr>
        <w:rPr>
          <w:lang w:eastAsia="zh-CN"/>
        </w:rPr>
      </w:pPr>
    </w:p>
    <w:p w14:paraId="0CE3CD2A" w14:textId="04B6BF15" w:rsidR="000066D4" w:rsidRDefault="000066D4" w:rsidP="000066D4">
      <w:pPr>
        <w:pStyle w:val="Heading5"/>
        <w:rPr>
          <w:lang w:eastAsia="zh-CN"/>
        </w:rPr>
      </w:pPr>
      <w:bookmarkStart w:id="996" w:name="_CRA_3_4_2_2_3"/>
      <w:bookmarkStart w:id="997" w:name="_Toc168326520"/>
      <w:bookmarkStart w:id="998" w:name="_Toc233626707"/>
      <w:bookmarkEnd w:id="996"/>
      <w:r>
        <w:rPr>
          <w:lang w:eastAsia="zh-CN"/>
        </w:rPr>
        <w:lastRenderedPageBreak/>
        <w:t>A.3.4.2.2.3</w:t>
      </w:r>
      <w:r>
        <w:rPr>
          <w:lang w:eastAsia="zh-CN"/>
        </w:rPr>
        <w:tab/>
        <w:t>Resource Standard Methods</w:t>
      </w:r>
      <w:bookmarkEnd w:id="997"/>
      <w:bookmarkEnd w:id="998"/>
    </w:p>
    <w:p w14:paraId="1A42878C" w14:textId="63BF3B6F" w:rsidR="000066D4" w:rsidRDefault="000066D4" w:rsidP="001956A9">
      <w:pPr>
        <w:pStyle w:val="H6"/>
      </w:pPr>
      <w:bookmarkStart w:id="999" w:name="_CRA_3_4_2_2_3_1"/>
      <w:bookmarkEnd w:id="999"/>
      <w:r>
        <w:rPr>
          <w:lang w:eastAsia="zh-CN"/>
        </w:rPr>
        <w:t>A.3.4.2.2.3.1</w:t>
      </w:r>
      <w:r>
        <w:rPr>
          <w:lang w:eastAsia="zh-CN"/>
        </w:rPr>
        <w:tab/>
        <w:t>POST</w:t>
      </w:r>
    </w:p>
    <w:p w14:paraId="0556BDAF" w14:textId="77777777" w:rsidR="000066D4" w:rsidRDefault="000066D4" w:rsidP="000066D4">
      <w:pPr>
        <w:rPr>
          <w:lang w:eastAsia="zh-CN"/>
        </w:rPr>
      </w:pPr>
      <w:r>
        <w:rPr>
          <w:lang w:eastAsia="zh-CN"/>
        </w:rPr>
        <w:t>This operation allows to establish an SDDM connection status event.</w:t>
      </w:r>
    </w:p>
    <w:p w14:paraId="6BB7A269" w14:textId="579EC35F"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w:t>
      </w:r>
      <w:r>
        <w:rPr>
          <w:lang w:eastAsia="zh-CN"/>
        </w:rPr>
        <w:t>2</w:t>
      </w:r>
      <w:r>
        <w:t>.3.</w:t>
      </w:r>
      <w:r>
        <w:rPr>
          <w:lang w:val="en-US"/>
        </w:rPr>
        <w:t>1</w:t>
      </w:r>
      <w:r>
        <w:t>.</w:t>
      </w:r>
      <w:r>
        <w:rPr>
          <w:lang w:val="en-US"/>
        </w:rPr>
        <w:t xml:space="preserve">1 and </w:t>
      </w:r>
      <w:r>
        <w:t>A.3.4.2.2.3.1.2.</w:t>
      </w:r>
    </w:p>
    <w:p w14:paraId="7EDE8D0D" w14:textId="65E784EF" w:rsidR="000066D4" w:rsidRDefault="000066D4" w:rsidP="000066D4">
      <w:pPr>
        <w:pStyle w:val="TH"/>
      </w:pPr>
      <w:bookmarkStart w:id="1000" w:name="_CRTableA_3_4_2_2_3_1_1"/>
      <w:r>
        <w:t>Table</w:t>
      </w:r>
      <w:r w:rsidR="00761BB7">
        <w:t> </w:t>
      </w:r>
      <w:bookmarkEnd w:id="1000"/>
      <w:r>
        <w:t>A.3.4.2.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25"/>
        <w:gridCol w:w="566"/>
        <w:gridCol w:w="1278"/>
        <w:gridCol w:w="4766"/>
      </w:tblGrid>
      <w:tr w:rsidR="000066D4" w14:paraId="09B94093"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shd w:val="clear" w:color="auto" w:fill="C0C0C0"/>
            <w:hideMark/>
          </w:tcPr>
          <w:p w14:paraId="3AD6361E"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46E6E342"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22A923F5" w14:textId="77777777" w:rsidR="000066D4" w:rsidRDefault="000066D4" w:rsidP="000A53D1">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hideMark/>
          </w:tcPr>
          <w:p w14:paraId="4DD544B2" w14:textId="77777777" w:rsidR="000066D4" w:rsidRDefault="000066D4" w:rsidP="000A53D1">
            <w:pPr>
              <w:pStyle w:val="TAH"/>
            </w:pPr>
            <w:r>
              <w:t>Description</w:t>
            </w:r>
          </w:p>
        </w:tc>
      </w:tr>
      <w:tr w:rsidR="000066D4" w14:paraId="51D705DA" w14:textId="77777777" w:rsidTr="000A53D1">
        <w:trPr>
          <w:jc w:val="center"/>
        </w:trPr>
        <w:tc>
          <w:tcPr>
            <w:tcW w:w="1534" w:type="pct"/>
            <w:tcBorders>
              <w:top w:val="single" w:sz="4" w:space="0" w:color="auto"/>
              <w:left w:val="single" w:sz="4" w:space="0" w:color="auto"/>
              <w:bottom w:val="single" w:sz="4" w:space="0" w:color="auto"/>
              <w:right w:val="single" w:sz="4" w:space="0" w:color="auto"/>
            </w:tcBorders>
            <w:hideMark/>
          </w:tcPr>
          <w:p w14:paraId="22EF0E10" w14:textId="77777777" w:rsidR="000066D4" w:rsidRDefault="000066D4" w:rsidP="000A53D1">
            <w:pPr>
              <w:pStyle w:val="TAL"/>
            </w:pPr>
            <w:r w:rsidRPr="00C237E6">
              <w:rPr>
                <w:lang w:eastAsia="zh-CN"/>
              </w:rPr>
              <w:t>ConnectionStatusConfigurationRequest</w:t>
            </w:r>
          </w:p>
        </w:tc>
        <w:tc>
          <w:tcPr>
            <w:tcW w:w="297" w:type="pct"/>
            <w:tcBorders>
              <w:top w:val="single" w:sz="4" w:space="0" w:color="auto"/>
              <w:left w:val="single" w:sz="4" w:space="0" w:color="auto"/>
              <w:bottom w:val="single" w:sz="4" w:space="0" w:color="auto"/>
              <w:right w:val="single" w:sz="4" w:space="0" w:color="auto"/>
            </w:tcBorders>
            <w:hideMark/>
          </w:tcPr>
          <w:p w14:paraId="47FB3A4D" w14:textId="77777777" w:rsidR="000066D4" w:rsidRDefault="000066D4" w:rsidP="000A53D1">
            <w:pPr>
              <w:pStyle w:val="TAC"/>
              <w:rPr>
                <w:lang w:eastAsia="zh-CN"/>
              </w:rPr>
            </w:pPr>
            <w:r>
              <w:rPr>
                <w:lang w:eastAsia="zh-CN"/>
              </w:rPr>
              <w:t>M</w:t>
            </w:r>
          </w:p>
        </w:tc>
        <w:tc>
          <w:tcPr>
            <w:tcW w:w="670" w:type="pct"/>
            <w:tcBorders>
              <w:top w:val="single" w:sz="4" w:space="0" w:color="auto"/>
              <w:left w:val="single" w:sz="4" w:space="0" w:color="auto"/>
              <w:bottom w:val="single" w:sz="4" w:space="0" w:color="auto"/>
              <w:right w:val="single" w:sz="4" w:space="0" w:color="auto"/>
            </w:tcBorders>
            <w:hideMark/>
          </w:tcPr>
          <w:p w14:paraId="0BF8888C" w14:textId="77777777" w:rsidR="000066D4" w:rsidRDefault="000066D4" w:rsidP="000A53D1">
            <w:pPr>
              <w:pStyle w:val="TAL"/>
            </w:pPr>
            <w:r>
              <w:t>1</w:t>
            </w:r>
          </w:p>
        </w:tc>
        <w:tc>
          <w:tcPr>
            <w:tcW w:w="2500" w:type="pct"/>
            <w:tcBorders>
              <w:top w:val="single" w:sz="4" w:space="0" w:color="auto"/>
              <w:left w:val="single" w:sz="4" w:space="0" w:color="auto"/>
              <w:bottom w:val="single" w:sz="4" w:space="0" w:color="auto"/>
              <w:right w:val="single" w:sz="4" w:space="0" w:color="auto"/>
            </w:tcBorders>
            <w:hideMark/>
          </w:tcPr>
          <w:p w14:paraId="589B1DE7" w14:textId="77777777" w:rsidR="000066D4" w:rsidRDefault="000066D4" w:rsidP="000A53D1">
            <w:pPr>
              <w:pStyle w:val="TAL"/>
            </w:pPr>
            <w:r>
              <w:t>The information of request of establishment of an SDDM connection status event.</w:t>
            </w:r>
          </w:p>
        </w:tc>
      </w:tr>
    </w:tbl>
    <w:p w14:paraId="41085B5B" w14:textId="77777777" w:rsidR="000066D4" w:rsidRDefault="000066D4" w:rsidP="000066D4">
      <w:pPr>
        <w:rPr>
          <w:lang w:eastAsia="zh-CN"/>
        </w:rPr>
      </w:pPr>
    </w:p>
    <w:p w14:paraId="78A57FC2" w14:textId="7DE3AED8" w:rsidR="000066D4" w:rsidRDefault="000066D4" w:rsidP="000066D4">
      <w:pPr>
        <w:pStyle w:val="TH"/>
      </w:pPr>
      <w:bookmarkStart w:id="1001" w:name="_CRTableA_3_4_2_2_3_1_2"/>
      <w:r>
        <w:t>Table</w:t>
      </w:r>
      <w:r w:rsidR="00761BB7">
        <w:t> </w:t>
      </w:r>
      <w:bookmarkEnd w:id="1001"/>
      <w:r>
        <w:t xml:space="preserve">A.3.4.2.2.3.1.2: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500"/>
        <w:gridCol w:w="423"/>
        <w:gridCol w:w="1278"/>
        <w:gridCol w:w="1701"/>
        <w:gridCol w:w="3633"/>
      </w:tblGrid>
      <w:tr w:rsidR="000066D4" w14:paraId="18015AAA" w14:textId="77777777" w:rsidTr="000A53D1">
        <w:trPr>
          <w:jc w:val="center"/>
        </w:trPr>
        <w:tc>
          <w:tcPr>
            <w:tcW w:w="1311" w:type="pct"/>
            <w:tcBorders>
              <w:top w:val="single" w:sz="4" w:space="0" w:color="auto"/>
              <w:left w:val="single" w:sz="4" w:space="0" w:color="auto"/>
              <w:bottom w:val="single" w:sz="4" w:space="0" w:color="auto"/>
              <w:right w:val="single" w:sz="4" w:space="0" w:color="auto"/>
            </w:tcBorders>
            <w:shd w:val="clear" w:color="auto" w:fill="C0C0C0"/>
            <w:hideMark/>
          </w:tcPr>
          <w:p w14:paraId="00231D2E" w14:textId="77777777" w:rsidR="000066D4" w:rsidRDefault="000066D4" w:rsidP="000A53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23302C" w14:textId="77777777" w:rsidR="000066D4" w:rsidRDefault="000066D4" w:rsidP="000A53D1">
            <w:pPr>
              <w:pStyle w:val="TAH"/>
            </w:pPr>
            <w:r>
              <w:t>P</w:t>
            </w:r>
          </w:p>
        </w:tc>
        <w:tc>
          <w:tcPr>
            <w:tcW w:w="670" w:type="pct"/>
            <w:tcBorders>
              <w:top w:val="single" w:sz="4" w:space="0" w:color="auto"/>
              <w:left w:val="single" w:sz="4" w:space="0" w:color="auto"/>
              <w:bottom w:val="single" w:sz="4" w:space="0" w:color="auto"/>
              <w:right w:val="single" w:sz="4" w:space="0" w:color="auto"/>
            </w:tcBorders>
            <w:shd w:val="clear" w:color="auto" w:fill="C0C0C0"/>
            <w:hideMark/>
          </w:tcPr>
          <w:p w14:paraId="06FBE640" w14:textId="77777777" w:rsidR="000066D4" w:rsidRDefault="000066D4" w:rsidP="000A53D1">
            <w:pPr>
              <w:pStyle w:val="TAH"/>
              <w:tabs>
                <w:tab w:val="left" w:pos="1129"/>
              </w:tabs>
            </w:pPr>
            <w:r>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hideMark/>
          </w:tcPr>
          <w:p w14:paraId="08BCD415" w14:textId="77777777" w:rsidR="000066D4" w:rsidRDefault="000066D4" w:rsidP="000A53D1">
            <w:pPr>
              <w:pStyle w:val="TAH"/>
            </w:pPr>
            <w:r>
              <w:t>Response</w:t>
            </w:r>
          </w:p>
          <w:p w14:paraId="4F20F142" w14:textId="77777777" w:rsidR="000066D4" w:rsidRDefault="000066D4" w:rsidP="000A53D1">
            <w:pPr>
              <w:pStyle w:val="TAH"/>
            </w:pPr>
            <w:r>
              <w:t>codes</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3DD463B1" w14:textId="77777777" w:rsidR="000066D4" w:rsidRDefault="000066D4" w:rsidP="000A53D1">
            <w:pPr>
              <w:pStyle w:val="TAH"/>
            </w:pPr>
            <w:r>
              <w:t>Description</w:t>
            </w:r>
          </w:p>
        </w:tc>
      </w:tr>
      <w:tr w:rsidR="000066D4" w14:paraId="294AD1C4" w14:textId="77777777" w:rsidTr="000A53D1">
        <w:trPr>
          <w:jc w:val="center"/>
        </w:trPr>
        <w:tc>
          <w:tcPr>
            <w:tcW w:w="1311" w:type="pct"/>
            <w:tcBorders>
              <w:top w:val="single" w:sz="4" w:space="0" w:color="auto"/>
              <w:left w:val="single" w:sz="6" w:space="0" w:color="000000"/>
              <w:bottom w:val="single" w:sz="4" w:space="0" w:color="auto"/>
              <w:right w:val="single" w:sz="6" w:space="0" w:color="000000"/>
            </w:tcBorders>
            <w:hideMark/>
          </w:tcPr>
          <w:p w14:paraId="06FFEBAD" w14:textId="77777777" w:rsidR="000066D4" w:rsidRDefault="000066D4" w:rsidP="000A53D1">
            <w:pPr>
              <w:pStyle w:val="TAL"/>
            </w:pPr>
            <w:r w:rsidRPr="00C237E6">
              <w:rPr>
                <w:lang w:eastAsia="zh-CN"/>
              </w:rPr>
              <w:t>ConnectionStatusConfiguration</w:t>
            </w:r>
            <w:r>
              <w:rPr>
                <w:lang w:eastAsia="zh-CN"/>
              </w:rPr>
              <w:t>Response</w:t>
            </w:r>
          </w:p>
        </w:tc>
        <w:tc>
          <w:tcPr>
            <w:tcW w:w="222" w:type="pct"/>
            <w:tcBorders>
              <w:top w:val="single" w:sz="4" w:space="0" w:color="auto"/>
              <w:left w:val="single" w:sz="6" w:space="0" w:color="000000"/>
              <w:bottom w:val="single" w:sz="4" w:space="0" w:color="auto"/>
              <w:right w:val="single" w:sz="6" w:space="0" w:color="000000"/>
            </w:tcBorders>
            <w:hideMark/>
          </w:tcPr>
          <w:p w14:paraId="2300FD01" w14:textId="77777777" w:rsidR="000066D4" w:rsidRDefault="000066D4" w:rsidP="000A53D1">
            <w:pPr>
              <w:pStyle w:val="TAC"/>
            </w:pPr>
            <w:r>
              <w:t>M</w:t>
            </w:r>
          </w:p>
        </w:tc>
        <w:tc>
          <w:tcPr>
            <w:tcW w:w="670" w:type="pct"/>
            <w:tcBorders>
              <w:top w:val="single" w:sz="4" w:space="0" w:color="auto"/>
              <w:left w:val="single" w:sz="6" w:space="0" w:color="000000"/>
              <w:bottom w:val="single" w:sz="4" w:space="0" w:color="auto"/>
              <w:right w:val="single" w:sz="6" w:space="0" w:color="000000"/>
            </w:tcBorders>
            <w:hideMark/>
          </w:tcPr>
          <w:p w14:paraId="77F6C8D5" w14:textId="77777777" w:rsidR="000066D4" w:rsidRDefault="000066D4" w:rsidP="000A53D1">
            <w:pPr>
              <w:pStyle w:val="TAL"/>
            </w:pPr>
            <w:r>
              <w:t>1</w:t>
            </w:r>
          </w:p>
        </w:tc>
        <w:tc>
          <w:tcPr>
            <w:tcW w:w="892" w:type="pct"/>
            <w:tcBorders>
              <w:top w:val="single" w:sz="4" w:space="0" w:color="auto"/>
              <w:left w:val="single" w:sz="6" w:space="0" w:color="000000"/>
              <w:bottom w:val="single" w:sz="4" w:space="0" w:color="auto"/>
              <w:right w:val="single" w:sz="6" w:space="0" w:color="000000"/>
            </w:tcBorders>
            <w:hideMark/>
          </w:tcPr>
          <w:p w14:paraId="5183796E" w14:textId="77777777" w:rsidR="000066D4" w:rsidRDefault="000066D4" w:rsidP="000A53D1">
            <w:pPr>
              <w:pStyle w:val="TAL"/>
            </w:pPr>
            <w:r>
              <w:t>2.01 Created</w:t>
            </w:r>
          </w:p>
        </w:tc>
        <w:tc>
          <w:tcPr>
            <w:tcW w:w="1905" w:type="pct"/>
            <w:tcBorders>
              <w:top w:val="single" w:sz="4" w:space="0" w:color="auto"/>
              <w:left w:val="single" w:sz="6" w:space="0" w:color="000000"/>
              <w:bottom w:val="single" w:sz="4" w:space="0" w:color="auto"/>
              <w:right w:val="single" w:sz="6" w:space="0" w:color="000000"/>
            </w:tcBorders>
          </w:tcPr>
          <w:p w14:paraId="3BD65A16" w14:textId="77777777" w:rsidR="000066D4" w:rsidRDefault="000066D4" w:rsidP="000A53D1">
            <w:pPr>
              <w:pStyle w:val="TAL"/>
            </w:pPr>
            <w:r>
              <w:rPr>
                <w:lang w:eastAsia="zh-CN"/>
              </w:rPr>
              <w:t xml:space="preserve">SDDM connection status event </w:t>
            </w:r>
            <w:r>
              <w:t>created successfully.</w:t>
            </w:r>
          </w:p>
        </w:tc>
      </w:tr>
      <w:tr w:rsidR="000066D4" w14:paraId="4F93C2F8"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65E0287" w14:textId="77777777" w:rsidR="000066D4" w:rsidRDefault="000066D4" w:rsidP="000A53D1">
            <w:pPr>
              <w:pStyle w:val="TAN"/>
            </w:pPr>
            <w:r>
              <w:rPr>
                <w:lang w:eastAsia="zh-CN"/>
              </w:rPr>
              <w:t>NOTE:</w:t>
            </w:r>
            <w:r>
              <w:rPr>
                <w:lang w:eastAsia="zh-CN"/>
              </w:rPr>
              <w:tab/>
              <w:t>The mandatory CoAP error status codes for the GET request listed in table C.1.3-1 of 3GPP TS 24.546 [31] shall also apply.</w:t>
            </w:r>
          </w:p>
        </w:tc>
      </w:tr>
    </w:tbl>
    <w:p w14:paraId="72AB7A55" w14:textId="77777777" w:rsidR="000066D4" w:rsidRDefault="000066D4" w:rsidP="000066D4">
      <w:pPr>
        <w:rPr>
          <w:lang w:eastAsia="zh-CN"/>
        </w:rPr>
      </w:pPr>
    </w:p>
    <w:p w14:paraId="378111B4" w14:textId="7C0165AE" w:rsidR="000066D4" w:rsidRDefault="000066D4" w:rsidP="001956A9">
      <w:pPr>
        <w:pStyle w:val="H6"/>
      </w:pPr>
      <w:bookmarkStart w:id="1002" w:name="_CRA_3_4_2_2_3_2"/>
      <w:bookmarkEnd w:id="1002"/>
      <w:r>
        <w:rPr>
          <w:lang w:eastAsia="zh-CN"/>
        </w:rPr>
        <w:t>A.3.4.2.2.3.2</w:t>
      </w:r>
      <w:r>
        <w:rPr>
          <w:lang w:eastAsia="zh-CN"/>
        </w:rPr>
        <w:tab/>
        <w:t>DELETE</w:t>
      </w:r>
    </w:p>
    <w:p w14:paraId="6D9105EC" w14:textId="77777777" w:rsidR="000066D4" w:rsidRDefault="000066D4" w:rsidP="000066D4">
      <w:pPr>
        <w:rPr>
          <w:lang w:eastAsia="zh-CN"/>
        </w:rPr>
      </w:pPr>
      <w:r>
        <w:rPr>
          <w:lang w:eastAsia="zh-CN"/>
        </w:rPr>
        <w:t>This operation releases an SDDM connection status event.</w:t>
      </w:r>
    </w:p>
    <w:p w14:paraId="6F9D1F46" w14:textId="3D235B26" w:rsidR="000066D4" w:rsidRDefault="000066D4" w:rsidP="000066D4">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A.3.4.2.2.3.2.</w:t>
      </w:r>
      <w:r>
        <w:rPr>
          <w:lang w:val="en-US"/>
        </w:rPr>
        <w:t xml:space="preserve">1 and </w:t>
      </w:r>
      <w:r>
        <w:t>A.3.4.2.2.3.2.</w:t>
      </w:r>
      <w:r>
        <w:rPr>
          <w:lang w:val="en-US"/>
        </w:rPr>
        <w:t>2</w:t>
      </w:r>
      <w:r>
        <w:t>.</w:t>
      </w:r>
    </w:p>
    <w:p w14:paraId="79C5BA09" w14:textId="22B7957F" w:rsidR="000066D4" w:rsidRDefault="000066D4" w:rsidP="000066D4">
      <w:pPr>
        <w:pStyle w:val="TH"/>
      </w:pPr>
      <w:bookmarkStart w:id="1003" w:name="_CRTableA_3_4_2_2_3_2_1"/>
      <w:r>
        <w:t>Table</w:t>
      </w:r>
      <w:r w:rsidR="00761BB7">
        <w:t> </w:t>
      </w:r>
      <w:bookmarkEnd w:id="1003"/>
      <w:r>
        <w:t>A.3.4.2.2.3.2.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6"/>
        <w:gridCol w:w="566"/>
        <w:gridCol w:w="1419"/>
        <w:gridCol w:w="5334"/>
      </w:tblGrid>
      <w:tr w:rsidR="000066D4" w14:paraId="09CE2A88"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hideMark/>
          </w:tcPr>
          <w:p w14:paraId="317EE3FB" w14:textId="77777777" w:rsidR="000066D4" w:rsidRDefault="000066D4" w:rsidP="000A53D1">
            <w:pPr>
              <w:pStyle w:val="TAH"/>
            </w:pPr>
            <w:r>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hideMark/>
          </w:tcPr>
          <w:p w14:paraId="6BFCDFA2" w14:textId="77777777" w:rsidR="000066D4" w:rsidRDefault="000066D4" w:rsidP="000A53D1">
            <w:pPr>
              <w:pStyle w:val="TAH"/>
            </w:pPr>
            <w:r>
              <w:t>P</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F1C46AE" w14:textId="77777777" w:rsidR="000066D4" w:rsidRDefault="000066D4" w:rsidP="000A53D1">
            <w:pPr>
              <w:pStyle w:val="TAH"/>
            </w:pPr>
            <w:r>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hideMark/>
          </w:tcPr>
          <w:p w14:paraId="5AD072BA" w14:textId="77777777" w:rsidR="000066D4" w:rsidRDefault="000066D4" w:rsidP="000A53D1">
            <w:pPr>
              <w:pStyle w:val="TAH"/>
            </w:pPr>
            <w:r>
              <w:t>Description</w:t>
            </w:r>
          </w:p>
        </w:tc>
      </w:tr>
      <w:tr w:rsidR="000066D4" w14:paraId="6B84AD52" w14:textId="77777777" w:rsidTr="000A53D1">
        <w:trPr>
          <w:jc w:val="center"/>
        </w:trPr>
        <w:tc>
          <w:tcPr>
            <w:tcW w:w="1162" w:type="pct"/>
            <w:tcBorders>
              <w:top w:val="single" w:sz="4" w:space="0" w:color="auto"/>
              <w:left w:val="single" w:sz="4" w:space="0" w:color="auto"/>
              <w:bottom w:val="single" w:sz="4" w:space="0" w:color="auto"/>
              <w:right w:val="single" w:sz="4" w:space="0" w:color="auto"/>
            </w:tcBorders>
            <w:hideMark/>
          </w:tcPr>
          <w:p w14:paraId="45425888" w14:textId="77777777" w:rsidR="000066D4" w:rsidRDefault="000066D4" w:rsidP="000A53D1">
            <w:pPr>
              <w:pStyle w:val="TAL"/>
            </w:pPr>
            <w:r>
              <w:rPr>
                <w:lang w:eastAsia="zh-CN"/>
              </w:rPr>
              <w:t>n/a</w:t>
            </w:r>
          </w:p>
        </w:tc>
        <w:tc>
          <w:tcPr>
            <w:tcW w:w="297" w:type="pct"/>
            <w:tcBorders>
              <w:top w:val="single" w:sz="4" w:space="0" w:color="auto"/>
              <w:left w:val="single" w:sz="4" w:space="0" w:color="auto"/>
              <w:bottom w:val="single" w:sz="4" w:space="0" w:color="auto"/>
              <w:right w:val="single" w:sz="4" w:space="0" w:color="auto"/>
            </w:tcBorders>
          </w:tcPr>
          <w:p w14:paraId="1D4B2AEE" w14:textId="77777777" w:rsidR="000066D4" w:rsidRDefault="000066D4" w:rsidP="000A53D1">
            <w:pPr>
              <w:pStyle w:val="TAC"/>
              <w:rPr>
                <w:lang w:eastAsia="zh-CN"/>
              </w:rPr>
            </w:pPr>
          </w:p>
        </w:tc>
        <w:tc>
          <w:tcPr>
            <w:tcW w:w="744" w:type="pct"/>
            <w:tcBorders>
              <w:top w:val="single" w:sz="4" w:space="0" w:color="auto"/>
              <w:left w:val="single" w:sz="4" w:space="0" w:color="auto"/>
              <w:bottom w:val="single" w:sz="4" w:space="0" w:color="auto"/>
              <w:right w:val="single" w:sz="4" w:space="0" w:color="auto"/>
            </w:tcBorders>
          </w:tcPr>
          <w:p w14:paraId="67BAB7E9" w14:textId="77777777" w:rsidR="000066D4" w:rsidRDefault="000066D4" w:rsidP="000A53D1">
            <w:pPr>
              <w:pStyle w:val="TAL"/>
            </w:pPr>
          </w:p>
        </w:tc>
        <w:tc>
          <w:tcPr>
            <w:tcW w:w="2797" w:type="pct"/>
            <w:tcBorders>
              <w:top w:val="single" w:sz="4" w:space="0" w:color="auto"/>
              <w:left w:val="single" w:sz="4" w:space="0" w:color="auto"/>
              <w:bottom w:val="single" w:sz="4" w:space="0" w:color="auto"/>
              <w:right w:val="single" w:sz="4" w:space="0" w:color="auto"/>
            </w:tcBorders>
            <w:hideMark/>
          </w:tcPr>
          <w:p w14:paraId="012E627B" w14:textId="77777777" w:rsidR="000066D4" w:rsidRDefault="000066D4" w:rsidP="000A53D1">
            <w:pPr>
              <w:pStyle w:val="TAL"/>
            </w:pPr>
            <w:r>
              <w:t>The information of request of release of an SDDM connection status event.</w:t>
            </w:r>
          </w:p>
        </w:tc>
      </w:tr>
    </w:tbl>
    <w:p w14:paraId="5BFA1C2C" w14:textId="77777777" w:rsidR="000066D4" w:rsidRDefault="000066D4" w:rsidP="000066D4">
      <w:pPr>
        <w:rPr>
          <w:lang w:eastAsia="zh-CN"/>
        </w:rPr>
      </w:pPr>
    </w:p>
    <w:p w14:paraId="2517B341" w14:textId="77EEFAE1" w:rsidR="000066D4" w:rsidRDefault="000066D4" w:rsidP="000066D4">
      <w:pPr>
        <w:pStyle w:val="TH"/>
      </w:pPr>
      <w:bookmarkStart w:id="1004" w:name="_CRTableA_3_4_2_2_3_2_2"/>
      <w:r>
        <w:t>Table</w:t>
      </w:r>
      <w:r w:rsidR="00761BB7">
        <w:t> </w:t>
      </w:r>
      <w:bookmarkEnd w:id="1004"/>
      <w:r>
        <w:t xml:space="preserve">A.3.4.2.2.3.2.2: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4"/>
        <w:gridCol w:w="521"/>
        <w:gridCol w:w="1306"/>
        <w:gridCol w:w="1854"/>
        <w:gridCol w:w="3780"/>
      </w:tblGrid>
      <w:tr w:rsidR="000066D4" w14:paraId="45300D21" w14:textId="77777777" w:rsidTr="000A53D1">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19449457" w14:textId="77777777" w:rsidR="000066D4" w:rsidRDefault="000066D4" w:rsidP="000A53D1">
            <w:pPr>
              <w:pStyle w:val="TAH"/>
            </w:pPr>
            <w:r>
              <w:t>Data type</w:t>
            </w:r>
          </w:p>
        </w:tc>
        <w:tc>
          <w:tcPr>
            <w:tcW w:w="273" w:type="pct"/>
            <w:tcBorders>
              <w:top w:val="single" w:sz="4" w:space="0" w:color="auto"/>
              <w:left w:val="single" w:sz="4" w:space="0" w:color="auto"/>
              <w:bottom w:val="single" w:sz="4" w:space="0" w:color="auto"/>
              <w:right w:val="single" w:sz="4" w:space="0" w:color="auto"/>
            </w:tcBorders>
            <w:shd w:val="clear" w:color="auto" w:fill="C0C0C0"/>
            <w:hideMark/>
          </w:tcPr>
          <w:p w14:paraId="76FB8B45" w14:textId="77777777" w:rsidR="000066D4" w:rsidRDefault="000066D4" w:rsidP="000A53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2B1AC2B7" w14:textId="77777777" w:rsidR="000066D4" w:rsidRDefault="000066D4" w:rsidP="000A53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CACA8A5" w14:textId="77777777" w:rsidR="000066D4" w:rsidRDefault="000066D4" w:rsidP="000A53D1">
            <w:pPr>
              <w:pStyle w:val="TAH"/>
            </w:pPr>
            <w:r>
              <w:t>Response</w:t>
            </w:r>
          </w:p>
          <w:p w14:paraId="46CE8454" w14:textId="77777777" w:rsidR="000066D4" w:rsidRDefault="000066D4" w:rsidP="000A53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7BB761CE" w14:textId="77777777" w:rsidR="000066D4" w:rsidRDefault="000066D4" w:rsidP="000A53D1">
            <w:pPr>
              <w:pStyle w:val="TAH"/>
            </w:pPr>
            <w:r>
              <w:t>Description</w:t>
            </w:r>
          </w:p>
        </w:tc>
      </w:tr>
      <w:tr w:rsidR="000066D4" w14:paraId="605E867C" w14:textId="77777777" w:rsidTr="000A53D1">
        <w:trPr>
          <w:jc w:val="center"/>
        </w:trPr>
        <w:tc>
          <w:tcPr>
            <w:tcW w:w="1088" w:type="pct"/>
            <w:tcBorders>
              <w:top w:val="single" w:sz="4" w:space="0" w:color="auto"/>
              <w:left w:val="single" w:sz="6" w:space="0" w:color="000000"/>
              <w:bottom w:val="single" w:sz="4" w:space="0" w:color="auto"/>
              <w:right w:val="single" w:sz="6" w:space="0" w:color="000000"/>
            </w:tcBorders>
            <w:hideMark/>
          </w:tcPr>
          <w:p w14:paraId="5F74770A" w14:textId="77777777" w:rsidR="000066D4" w:rsidRDefault="000066D4" w:rsidP="000A53D1">
            <w:pPr>
              <w:pStyle w:val="TAL"/>
            </w:pPr>
            <w:r>
              <w:t>n/a</w:t>
            </w:r>
          </w:p>
        </w:tc>
        <w:tc>
          <w:tcPr>
            <w:tcW w:w="273" w:type="pct"/>
            <w:tcBorders>
              <w:top w:val="single" w:sz="4" w:space="0" w:color="auto"/>
              <w:left w:val="single" w:sz="6" w:space="0" w:color="000000"/>
              <w:bottom w:val="single" w:sz="4" w:space="0" w:color="auto"/>
              <w:right w:val="single" w:sz="6" w:space="0" w:color="000000"/>
            </w:tcBorders>
            <w:hideMark/>
          </w:tcPr>
          <w:p w14:paraId="1207A27D" w14:textId="77777777" w:rsidR="000066D4" w:rsidRDefault="000066D4" w:rsidP="000A53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49F13F72" w14:textId="77777777" w:rsidR="000066D4" w:rsidRDefault="000066D4" w:rsidP="000A53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471BCE6E" w14:textId="77777777" w:rsidR="000066D4" w:rsidRDefault="000066D4" w:rsidP="000A53D1">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10CB3FE2" w14:textId="77777777" w:rsidR="000066D4" w:rsidRDefault="000066D4" w:rsidP="000A53D1">
            <w:pPr>
              <w:pStyle w:val="TAL"/>
            </w:pPr>
            <w:r>
              <w:rPr>
                <w:lang w:eastAsia="zh-CN"/>
              </w:rPr>
              <w:t xml:space="preserve">SDDM connection event </w:t>
            </w:r>
            <w:r>
              <w:t>released successfully.</w:t>
            </w:r>
          </w:p>
        </w:tc>
      </w:tr>
      <w:tr w:rsidR="000066D4" w14:paraId="0E3834F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255A2488" w14:textId="77777777" w:rsidR="000066D4" w:rsidRDefault="000066D4" w:rsidP="000A53D1">
            <w:pPr>
              <w:pStyle w:val="TAN"/>
            </w:pPr>
            <w:r>
              <w:rPr>
                <w:lang w:eastAsia="zh-CN"/>
              </w:rPr>
              <w:t>NOTE:</w:t>
            </w:r>
            <w:r>
              <w:rPr>
                <w:lang w:eastAsia="zh-CN"/>
              </w:rPr>
              <w:tab/>
              <w:t>The mandatory CoAP error status codes for the DELETE method listed in table C.1.3-1 of 3GPP TS 24.546 [31] shall also apply.</w:t>
            </w:r>
          </w:p>
        </w:tc>
      </w:tr>
    </w:tbl>
    <w:p w14:paraId="1D5402F4" w14:textId="77777777" w:rsidR="000066D4" w:rsidRDefault="000066D4" w:rsidP="000066D4">
      <w:pPr>
        <w:rPr>
          <w:lang w:eastAsia="zh-CN"/>
        </w:rPr>
      </w:pPr>
    </w:p>
    <w:p w14:paraId="268D13B9" w14:textId="77777777" w:rsidR="00F0780D" w:rsidRPr="00245C74" w:rsidRDefault="00F0780D" w:rsidP="001956A9">
      <w:pPr>
        <w:pStyle w:val="H6"/>
      </w:pPr>
      <w:bookmarkStart w:id="1005" w:name="_CRA_3_4_2_2_3_3"/>
      <w:bookmarkEnd w:id="1005"/>
      <w:r w:rsidRPr="00245C74">
        <w:rPr>
          <w:lang w:eastAsia="zh-CN"/>
        </w:rPr>
        <w:t>A.3.4.2.2.3.3</w:t>
      </w:r>
      <w:r w:rsidRPr="00245C74">
        <w:rPr>
          <w:lang w:eastAsia="zh-CN"/>
        </w:rPr>
        <w:tab/>
        <w:t>FETCH</w:t>
      </w:r>
    </w:p>
    <w:p w14:paraId="0D3A6DC3" w14:textId="77777777" w:rsidR="00F0780D" w:rsidRPr="00245C74" w:rsidRDefault="00F0780D" w:rsidP="00F0780D">
      <w:pPr>
        <w:rPr>
          <w:lang w:eastAsia="zh-CN"/>
        </w:rPr>
      </w:pPr>
      <w:r w:rsidRPr="00245C74">
        <w:rPr>
          <w:lang w:eastAsia="zh-CN"/>
        </w:rPr>
        <w:t xml:space="preserve">This operation </w:t>
      </w:r>
      <w:r w:rsidRPr="00245C74">
        <w:t xml:space="preserve">provides an </w:t>
      </w:r>
      <w:r w:rsidRPr="00245C74">
        <w:rPr>
          <w:lang w:eastAsia="zh-CN"/>
        </w:rPr>
        <w:t>SDD connection status</w:t>
      </w:r>
      <w:r w:rsidRPr="00245C74">
        <w:t xml:space="preserve"> </w:t>
      </w:r>
      <w:r w:rsidRPr="00245C74">
        <w:rPr>
          <w:lang w:eastAsia="zh-CN"/>
        </w:rPr>
        <w:t>reporting notification.</w:t>
      </w:r>
    </w:p>
    <w:p w14:paraId="1591853E" w14:textId="77777777" w:rsidR="00F0780D" w:rsidRPr="00245C74" w:rsidRDefault="00F0780D" w:rsidP="00F0780D">
      <w:r w:rsidRPr="00245C74">
        <w:t>This method shall support the data structures, request codes and response codes specified in table A.3.4.2.2.3.3.1, A.3.4.2.2.3.3.2 and A.3.4.2.2.3.3.3.</w:t>
      </w:r>
    </w:p>
    <w:p w14:paraId="0AB1663B" w14:textId="77777777" w:rsidR="00F0780D" w:rsidRPr="00245C74" w:rsidRDefault="00F0780D" w:rsidP="00F0780D">
      <w:pPr>
        <w:pStyle w:val="TH"/>
      </w:pPr>
      <w:bookmarkStart w:id="1006" w:name="_CRTableA_3_4_2_2_3_3_1"/>
      <w:r w:rsidRPr="00245C74">
        <w:lastRenderedPageBreak/>
        <w:t>Table </w:t>
      </w:r>
      <w:bookmarkEnd w:id="1006"/>
      <w:r w:rsidRPr="00245C74">
        <w:rPr>
          <w:lang w:eastAsia="zh-CN"/>
        </w:rPr>
        <w:t>A.3.4.2.2.3.3</w:t>
      </w:r>
      <w:r w:rsidRPr="00245C74">
        <w:t>.1: Options supported by the FETCH Request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1417"/>
        <w:gridCol w:w="427"/>
        <w:gridCol w:w="1282"/>
        <w:gridCol w:w="5046"/>
      </w:tblGrid>
      <w:tr w:rsidR="00F0780D" w:rsidRPr="00245C74" w14:paraId="5D746F20" w14:textId="77777777" w:rsidTr="008112C2">
        <w:trPr>
          <w:jc w:val="center"/>
        </w:trPr>
        <w:tc>
          <w:tcPr>
            <w:tcW w:w="715" w:type="pct"/>
            <w:tcBorders>
              <w:top w:val="single" w:sz="4" w:space="0" w:color="auto"/>
              <w:left w:val="single" w:sz="4" w:space="0" w:color="auto"/>
              <w:bottom w:val="single" w:sz="4" w:space="0" w:color="auto"/>
              <w:right w:val="single" w:sz="4" w:space="0" w:color="auto"/>
            </w:tcBorders>
            <w:shd w:val="clear" w:color="auto" w:fill="C0C0C0"/>
          </w:tcPr>
          <w:p w14:paraId="52AB9C94" w14:textId="77777777" w:rsidR="00F0780D" w:rsidRPr="00245C74" w:rsidRDefault="00F0780D" w:rsidP="008112C2">
            <w:pPr>
              <w:pStyle w:val="TAH"/>
            </w:pPr>
            <w:r w:rsidRPr="00245C74">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1CA2CDFB"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2CC4E576" w14:textId="77777777" w:rsidR="00F0780D" w:rsidRPr="00245C74" w:rsidRDefault="00F0780D" w:rsidP="008112C2">
            <w:pPr>
              <w:pStyle w:val="TAH"/>
            </w:pPr>
            <w:r w:rsidRPr="00245C74">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18A39A17" w14:textId="77777777" w:rsidR="00F0780D" w:rsidRPr="00245C74" w:rsidRDefault="00F0780D" w:rsidP="008112C2">
            <w:pPr>
              <w:pStyle w:val="TAH"/>
            </w:pPr>
            <w:r w:rsidRPr="00245C7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5B1D00" w14:textId="77777777" w:rsidR="00F0780D" w:rsidRPr="00245C74" w:rsidRDefault="00F0780D" w:rsidP="008112C2">
            <w:pPr>
              <w:pStyle w:val="TAH"/>
            </w:pPr>
            <w:r w:rsidRPr="00245C74">
              <w:t>Description</w:t>
            </w:r>
          </w:p>
        </w:tc>
      </w:tr>
      <w:tr w:rsidR="00F0780D" w:rsidRPr="00245C74" w14:paraId="5F8D292C" w14:textId="77777777" w:rsidTr="008112C2">
        <w:trPr>
          <w:jc w:val="center"/>
        </w:trPr>
        <w:tc>
          <w:tcPr>
            <w:tcW w:w="715" w:type="pct"/>
            <w:tcBorders>
              <w:top w:val="single" w:sz="4" w:space="0" w:color="auto"/>
              <w:left w:val="single" w:sz="6" w:space="0" w:color="000000"/>
              <w:bottom w:val="single" w:sz="4" w:space="0" w:color="auto"/>
              <w:right w:val="single" w:sz="6" w:space="0" w:color="000000"/>
            </w:tcBorders>
            <w:shd w:val="clear" w:color="auto" w:fill="auto"/>
          </w:tcPr>
          <w:p w14:paraId="56D80E91" w14:textId="77777777" w:rsidR="00F0780D" w:rsidRPr="00245C74" w:rsidRDefault="00F0780D" w:rsidP="008112C2">
            <w:pPr>
              <w:pStyle w:val="TAL"/>
            </w:pPr>
            <w:r w:rsidRPr="00245C74">
              <w:t>observe</w:t>
            </w:r>
          </w:p>
        </w:tc>
        <w:tc>
          <w:tcPr>
            <w:tcW w:w="743" w:type="pct"/>
            <w:tcBorders>
              <w:top w:val="single" w:sz="4" w:space="0" w:color="auto"/>
              <w:left w:val="single" w:sz="6" w:space="0" w:color="000000"/>
              <w:bottom w:val="single" w:sz="4" w:space="0" w:color="auto"/>
              <w:right w:val="single" w:sz="6" w:space="0" w:color="000000"/>
            </w:tcBorders>
          </w:tcPr>
          <w:p w14:paraId="39B3B8C0" w14:textId="77777777" w:rsidR="00F0780D" w:rsidRPr="00245C74" w:rsidRDefault="00F0780D" w:rsidP="008112C2">
            <w:pPr>
              <w:pStyle w:val="TAL"/>
            </w:pPr>
            <w:r w:rsidRPr="00245C74">
              <w:t>Uinteger</w:t>
            </w:r>
          </w:p>
        </w:tc>
        <w:tc>
          <w:tcPr>
            <w:tcW w:w="224" w:type="pct"/>
            <w:tcBorders>
              <w:top w:val="single" w:sz="4" w:space="0" w:color="auto"/>
              <w:left w:val="single" w:sz="6" w:space="0" w:color="000000"/>
              <w:bottom w:val="single" w:sz="4" w:space="0" w:color="auto"/>
              <w:right w:val="single" w:sz="6" w:space="0" w:color="000000"/>
            </w:tcBorders>
          </w:tcPr>
          <w:p w14:paraId="3EC3830E" w14:textId="77777777" w:rsidR="00F0780D" w:rsidRPr="00245C74" w:rsidRDefault="00F0780D" w:rsidP="008112C2">
            <w:pPr>
              <w:pStyle w:val="TAC"/>
            </w:pPr>
            <w:r w:rsidRPr="00245C74">
              <w:t>O</w:t>
            </w:r>
          </w:p>
        </w:tc>
        <w:tc>
          <w:tcPr>
            <w:tcW w:w="672" w:type="pct"/>
            <w:tcBorders>
              <w:top w:val="single" w:sz="4" w:space="0" w:color="auto"/>
              <w:left w:val="single" w:sz="6" w:space="0" w:color="000000"/>
              <w:bottom w:val="single" w:sz="4" w:space="0" w:color="auto"/>
              <w:right w:val="single" w:sz="6" w:space="0" w:color="000000"/>
            </w:tcBorders>
          </w:tcPr>
          <w:p w14:paraId="6D8779BD" w14:textId="77777777" w:rsidR="00F0780D" w:rsidRPr="00245C74" w:rsidRDefault="00F0780D" w:rsidP="008112C2">
            <w:pPr>
              <w:pStyle w:val="TAL"/>
            </w:pPr>
            <w:r w:rsidRPr="00245C74">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5636B5" w14:textId="77777777" w:rsidR="00F0780D" w:rsidRPr="00245C74" w:rsidRDefault="00F0780D" w:rsidP="008112C2">
            <w:pPr>
              <w:pStyle w:val="TAL"/>
            </w:pPr>
            <w:r w:rsidRPr="00245C74">
              <w:t>When set to 0 (register) it extends the FETCH request to subscribe to the changes of this resource.</w:t>
            </w:r>
          </w:p>
          <w:p w14:paraId="637D78B8" w14:textId="77777777" w:rsidR="00F0780D" w:rsidRPr="00245C74" w:rsidRDefault="00F0780D" w:rsidP="008112C2">
            <w:pPr>
              <w:pStyle w:val="TAL"/>
            </w:pPr>
            <w:r w:rsidRPr="00245C74">
              <w:t>When set to 1 (deregister) it cancels the subscription.</w:t>
            </w:r>
          </w:p>
        </w:tc>
      </w:tr>
      <w:tr w:rsidR="00F0780D" w:rsidRPr="00245C74" w14:paraId="2B3EAA3E" w14:textId="77777777" w:rsidTr="008112C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5716BBA" w14:textId="77777777" w:rsidR="00F0780D" w:rsidRPr="00245C74" w:rsidRDefault="00F0780D" w:rsidP="008112C2">
            <w:pPr>
              <w:pStyle w:val="TAN"/>
            </w:pPr>
            <w:r w:rsidRPr="00245C74">
              <w:t>NOTE:</w:t>
            </w:r>
            <w:r w:rsidRPr="00245C74">
              <w:tab/>
              <w:t>Other request options also apply in accordance with normal CoAP procedures.</w:t>
            </w:r>
          </w:p>
        </w:tc>
      </w:tr>
    </w:tbl>
    <w:p w14:paraId="1E15E70A" w14:textId="77777777" w:rsidR="00F0780D" w:rsidRPr="00245C74" w:rsidRDefault="00F0780D" w:rsidP="00F0780D"/>
    <w:p w14:paraId="494D2E4B" w14:textId="261B9076" w:rsidR="00F0780D" w:rsidRPr="00245C74" w:rsidRDefault="00F0780D" w:rsidP="00F0780D">
      <w:pPr>
        <w:pStyle w:val="TH"/>
      </w:pPr>
      <w:bookmarkStart w:id="1007" w:name="_CRTableA_3_4_2_2_3_3_2"/>
      <w:r w:rsidRPr="00245C74">
        <w:t>Table</w:t>
      </w:r>
      <w:r w:rsidR="00761BB7">
        <w:t> </w:t>
      </w:r>
      <w:bookmarkEnd w:id="1007"/>
      <w:r w:rsidRPr="00245C74">
        <w:t>A.3.4.2.2.3.3.</w:t>
      </w:r>
      <w:r w:rsidRPr="00245C74">
        <w:rPr>
          <w:lang w:eastAsia="zh-CN"/>
        </w:rPr>
        <w:t>2</w:t>
      </w:r>
      <w:r w:rsidRPr="00245C74">
        <w:t>: Data structures supported by the FETCH Request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63"/>
        <w:gridCol w:w="421"/>
        <w:gridCol w:w="1264"/>
        <w:gridCol w:w="5187"/>
      </w:tblGrid>
      <w:tr w:rsidR="00F0780D" w:rsidRPr="00245C74" w14:paraId="052DD8CC"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hideMark/>
          </w:tcPr>
          <w:p w14:paraId="30F5CDE9" w14:textId="77777777" w:rsidR="00F0780D" w:rsidRPr="00245C74" w:rsidRDefault="00F0780D" w:rsidP="008112C2">
            <w:pPr>
              <w:pStyle w:val="TAH"/>
            </w:pPr>
            <w:r w:rsidRPr="00245C74">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60E9353D" w14:textId="77777777" w:rsidR="00F0780D" w:rsidRPr="00245C74" w:rsidRDefault="00F0780D" w:rsidP="008112C2">
            <w:pPr>
              <w:pStyle w:val="TAH"/>
            </w:pPr>
            <w:r w:rsidRPr="00245C74">
              <w:t>P</w:t>
            </w:r>
          </w:p>
        </w:tc>
        <w:tc>
          <w:tcPr>
            <w:tcW w:w="663" w:type="pct"/>
            <w:tcBorders>
              <w:top w:val="single" w:sz="4" w:space="0" w:color="auto"/>
              <w:left w:val="single" w:sz="4" w:space="0" w:color="auto"/>
              <w:bottom w:val="single" w:sz="4" w:space="0" w:color="auto"/>
              <w:right w:val="single" w:sz="4" w:space="0" w:color="auto"/>
            </w:tcBorders>
            <w:shd w:val="clear" w:color="auto" w:fill="C0C0C0"/>
            <w:hideMark/>
          </w:tcPr>
          <w:p w14:paraId="6DAC5DF1" w14:textId="77777777" w:rsidR="00F0780D" w:rsidRPr="00245C74" w:rsidRDefault="00F0780D" w:rsidP="008112C2">
            <w:pPr>
              <w:pStyle w:val="TAH"/>
            </w:pPr>
            <w:r w:rsidRPr="00245C74">
              <w:t>Cardinality</w:t>
            </w:r>
          </w:p>
        </w:tc>
        <w:tc>
          <w:tcPr>
            <w:tcW w:w="2720" w:type="pct"/>
            <w:tcBorders>
              <w:top w:val="single" w:sz="4" w:space="0" w:color="auto"/>
              <w:left w:val="single" w:sz="4" w:space="0" w:color="auto"/>
              <w:bottom w:val="single" w:sz="4" w:space="0" w:color="auto"/>
              <w:right w:val="single" w:sz="4" w:space="0" w:color="auto"/>
            </w:tcBorders>
            <w:shd w:val="clear" w:color="auto" w:fill="C0C0C0"/>
            <w:hideMark/>
          </w:tcPr>
          <w:p w14:paraId="089CDF44" w14:textId="77777777" w:rsidR="00F0780D" w:rsidRPr="00245C74" w:rsidRDefault="00F0780D" w:rsidP="008112C2">
            <w:pPr>
              <w:pStyle w:val="TAH"/>
            </w:pPr>
            <w:r w:rsidRPr="00245C74">
              <w:t>Description</w:t>
            </w:r>
          </w:p>
        </w:tc>
      </w:tr>
      <w:tr w:rsidR="00F0780D" w:rsidRPr="00245C74" w14:paraId="6132948D" w14:textId="77777777" w:rsidTr="001045FC">
        <w:trPr>
          <w:jc w:val="center"/>
        </w:trPr>
        <w:tc>
          <w:tcPr>
            <w:tcW w:w="1396" w:type="pct"/>
            <w:tcBorders>
              <w:top w:val="single" w:sz="4" w:space="0" w:color="auto"/>
              <w:left w:val="single" w:sz="4" w:space="0" w:color="auto"/>
              <w:bottom w:val="single" w:sz="4" w:space="0" w:color="auto"/>
              <w:right w:val="single" w:sz="4" w:space="0" w:color="auto"/>
            </w:tcBorders>
            <w:hideMark/>
          </w:tcPr>
          <w:p w14:paraId="4AE2BA37" w14:textId="77777777" w:rsidR="00F0780D" w:rsidRPr="00245C74" w:rsidRDefault="00F0780D" w:rsidP="008112C2">
            <w:pPr>
              <w:pStyle w:val="TAL"/>
            </w:pPr>
            <w:r w:rsidRPr="00245C74">
              <w:t>ConnectionStatusConfigurationSubscription</w:t>
            </w:r>
          </w:p>
        </w:tc>
        <w:tc>
          <w:tcPr>
            <w:tcW w:w="221" w:type="pct"/>
            <w:tcBorders>
              <w:top w:val="single" w:sz="4" w:space="0" w:color="auto"/>
              <w:left w:val="single" w:sz="4" w:space="0" w:color="auto"/>
              <w:bottom w:val="single" w:sz="4" w:space="0" w:color="auto"/>
              <w:right w:val="single" w:sz="4" w:space="0" w:color="auto"/>
            </w:tcBorders>
            <w:hideMark/>
          </w:tcPr>
          <w:p w14:paraId="770E9AFB" w14:textId="77777777" w:rsidR="00F0780D" w:rsidRPr="00245C74" w:rsidRDefault="00F0780D" w:rsidP="008112C2">
            <w:pPr>
              <w:pStyle w:val="TAC"/>
              <w:rPr>
                <w:lang w:eastAsia="zh-CN"/>
              </w:rPr>
            </w:pPr>
            <w:r w:rsidRPr="00245C74">
              <w:rPr>
                <w:lang w:eastAsia="zh-CN"/>
              </w:rPr>
              <w:t>M</w:t>
            </w:r>
          </w:p>
        </w:tc>
        <w:tc>
          <w:tcPr>
            <w:tcW w:w="663" w:type="pct"/>
            <w:tcBorders>
              <w:top w:val="single" w:sz="4" w:space="0" w:color="auto"/>
              <w:left w:val="single" w:sz="4" w:space="0" w:color="auto"/>
              <w:bottom w:val="single" w:sz="4" w:space="0" w:color="auto"/>
              <w:right w:val="single" w:sz="4" w:space="0" w:color="auto"/>
            </w:tcBorders>
            <w:hideMark/>
          </w:tcPr>
          <w:p w14:paraId="065C8892" w14:textId="77777777" w:rsidR="00F0780D" w:rsidRPr="00245C74" w:rsidRDefault="00F0780D" w:rsidP="008112C2">
            <w:pPr>
              <w:pStyle w:val="TAL"/>
            </w:pPr>
            <w:r w:rsidRPr="00245C74">
              <w:t>1</w:t>
            </w:r>
          </w:p>
        </w:tc>
        <w:tc>
          <w:tcPr>
            <w:tcW w:w="2720" w:type="pct"/>
            <w:tcBorders>
              <w:top w:val="single" w:sz="4" w:space="0" w:color="auto"/>
              <w:left w:val="single" w:sz="4" w:space="0" w:color="auto"/>
              <w:bottom w:val="single" w:sz="4" w:space="0" w:color="auto"/>
              <w:right w:val="single" w:sz="4" w:space="0" w:color="auto"/>
            </w:tcBorders>
            <w:hideMark/>
          </w:tcPr>
          <w:p w14:paraId="26F00668" w14:textId="77777777" w:rsidR="00F0780D" w:rsidRPr="00245C74" w:rsidRDefault="00F0780D" w:rsidP="008112C2">
            <w:pPr>
              <w:pStyle w:val="TAL"/>
            </w:pPr>
            <w:r w:rsidRPr="00245C74">
              <w:t xml:space="preserve">The identifier of </w:t>
            </w:r>
            <w:r w:rsidRPr="00245C74">
              <w:rPr>
                <w:lang w:eastAsia="zh-CN"/>
              </w:rPr>
              <w:t>SDDM connection status</w:t>
            </w:r>
            <w:r w:rsidRPr="00245C74">
              <w:t xml:space="preserve"> </w:t>
            </w:r>
            <w:r w:rsidRPr="00245C74">
              <w:rPr>
                <w:lang w:eastAsia="zh-CN"/>
              </w:rPr>
              <w:t>reporting configuration</w:t>
            </w:r>
            <w:r w:rsidRPr="00245C74">
              <w:t xml:space="preserve"> to which connection status reporting notification</w:t>
            </w:r>
            <w:r w:rsidRPr="00245C74">
              <w:rPr>
                <w:lang w:eastAsia="zh-CN"/>
              </w:rPr>
              <w:t xml:space="preserve"> are going to be performed</w:t>
            </w:r>
            <w:r w:rsidRPr="00245C74">
              <w:t>.</w:t>
            </w:r>
          </w:p>
        </w:tc>
      </w:tr>
    </w:tbl>
    <w:p w14:paraId="6C79DE14" w14:textId="77777777" w:rsidR="00F0780D" w:rsidRPr="00245C74" w:rsidRDefault="00F0780D" w:rsidP="00F0780D">
      <w:pPr>
        <w:rPr>
          <w:lang w:eastAsia="zh-CN"/>
        </w:rPr>
      </w:pPr>
    </w:p>
    <w:p w14:paraId="1A49A4F2" w14:textId="0A81C920" w:rsidR="00F0780D" w:rsidRPr="00245C74" w:rsidRDefault="00F0780D" w:rsidP="00F0780D">
      <w:pPr>
        <w:pStyle w:val="TH"/>
      </w:pPr>
      <w:bookmarkStart w:id="1008" w:name="_CRTableA_3_4_2_2_3_3_3"/>
      <w:r w:rsidRPr="00245C74">
        <w:t>Table</w:t>
      </w:r>
      <w:r w:rsidR="00761BB7">
        <w:t> </w:t>
      </w:r>
      <w:bookmarkEnd w:id="1008"/>
      <w:r w:rsidRPr="00245C74">
        <w:t>A.3.4.2.2.3.3.</w:t>
      </w:r>
      <w:r w:rsidRPr="00245C74">
        <w:rPr>
          <w:lang w:eastAsia="zh-CN"/>
        </w:rPr>
        <w:t>3</w:t>
      </w:r>
      <w:r w:rsidRPr="00245C74">
        <w:t>: Data structures supported by the FETCH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489"/>
        <w:gridCol w:w="427"/>
        <w:gridCol w:w="1140"/>
        <w:gridCol w:w="1425"/>
        <w:gridCol w:w="4054"/>
      </w:tblGrid>
      <w:tr w:rsidR="00F0780D" w:rsidRPr="00245C74" w14:paraId="229D0DCA" w14:textId="77777777" w:rsidTr="008112C2">
        <w:trPr>
          <w:jc w:val="center"/>
        </w:trPr>
        <w:tc>
          <w:tcPr>
            <w:tcW w:w="1305" w:type="pct"/>
            <w:tcBorders>
              <w:top w:val="single" w:sz="4" w:space="0" w:color="auto"/>
              <w:left w:val="single" w:sz="4" w:space="0" w:color="auto"/>
              <w:bottom w:val="single" w:sz="4" w:space="0" w:color="auto"/>
              <w:right w:val="single" w:sz="4" w:space="0" w:color="auto"/>
            </w:tcBorders>
            <w:shd w:val="clear" w:color="auto" w:fill="C0C0C0"/>
            <w:hideMark/>
          </w:tcPr>
          <w:p w14:paraId="16499F2C" w14:textId="77777777" w:rsidR="00F0780D" w:rsidRPr="00245C74" w:rsidRDefault="00F0780D" w:rsidP="008112C2">
            <w:pPr>
              <w:pStyle w:val="TAH"/>
            </w:pPr>
            <w:r w:rsidRPr="00245C74">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16C2ADC" w14:textId="77777777" w:rsidR="00F0780D" w:rsidRPr="00245C74" w:rsidRDefault="00F0780D" w:rsidP="008112C2">
            <w:pPr>
              <w:pStyle w:val="TAH"/>
            </w:pPr>
            <w:r w:rsidRPr="00245C74">
              <w:t>P</w:t>
            </w:r>
          </w:p>
        </w:tc>
        <w:tc>
          <w:tcPr>
            <w:tcW w:w="598" w:type="pct"/>
            <w:tcBorders>
              <w:top w:val="single" w:sz="4" w:space="0" w:color="auto"/>
              <w:left w:val="single" w:sz="4" w:space="0" w:color="auto"/>
              <w:bottom w:val="single" w:sz="4" w:space="0" w:color="auto"/>
              <w:right w:val="single" w:sz="4" w:space="0" w:color="auto"/>
            </w:tcBorders>
            <w:shd w:val="clear" w:color="auto" w:fill="C0C0C0"/>
            <w:hideMark/>
          </w:tcPr>
          <w:p w14:paraId="4DB50586" w14:textId="77777777" w:rsidR="00F0780D" w:rsidRPr="00245C74" w:rsidRDefault="00F0780D" w:rsidP="008112C2">
            <w:pPr>
              <w:pStyle w:val="TAH"/>
            </w:pPr>
            <w:r w:rsidRPr="00245C74">
              <w:t>Cardinality</w:t>
            </w:r>
          </w:p>
        </w:tc>
        <w:tc>
          <w:tcPr>
            <w:tcW w:w="747" w:type="pct"/>
            <w:tcBorders>
              <w:top w:val="single" w:sz="4" w:space="0" w:color="auto"/>
              <w:left w:val="single" w:sz="4" w:space="0" w:color="auto"/>
              <w:bottom w:val="single" w:sz="4" w:space="0" w:color="auto"/>
              <w:right w:val="single" w:sz="4" w:space="0" w:color="auto"/>
            </w:tcBorders>
            <w:shd w:val="clear" w:color="auto" w:fill="C0C0C0"/>
            <w:hideMark/>
          </w:tcPr>
          <w:p w14:paraId="34A1CA16" w14:textId="77777777" w:rsidR="00F0780D" w:rsidRPr="00245C74" w:rsidRDefault="00F0780D" w:rsidP="008112C2">
            <w:pPr>
              <w:pStyle w:val="TAH"/>
            </w:pPr>
            <w:r w:rsidRPr="00245C74">
              <w:t>Response</w:t>
            </w:r>
          </w:p>
          <w:p w14:paraId="3DD270C1" w14:textId="77777777" w:rsidR="00F0780D" w:rsidRPr="00245C74" w:rsidRDefault="00F0780D" w:rsidP="008112C2">
            <w:pPr>
              <w:pStyle w:val="TAH"/>
            </w:pPr>
            <w:r w:rsidRPr="00245C74">
              <w:t>codes</w:t>
            </w:r>
          </w:p>
        </w:tc>
        <w:tc>
          <w:tcPr>
            <w:tcW w:w="2126" w:type="pct"/>
            <w:tcBorders>
              <w:top w:val="single" w:sz="4" w:space="0" w:color="auto"/>
              <w:left w:val="single" w:sz="4" w:space="0" w:color="auto"/>
              <w:bottom w:val="single" w:sz="4" w:space="0" w:color="auto"/>
              <w:right w:val="single" w:sz="4" w:space="0" w:color="auto"/>
            </w:tcBorders>
            <w:shd w:val="clear" w:color="auto" w:fill="C0C0C0"/>
            <w:hideMark/>
          </w:tcPr>
          <w:p w14:paraId="4D3C6FE2" w14:textId="77777777" w:rsidR="00F0780D" w:rsidRPr="00245C74" w:rsidRDefault="00F0780D" w:rsidP="008112C2">
            <w:pPr>
              <w:pStyle w:val="TAH"/>
            </w:pPr>
            <w:r w:rsidRPr="00245C74">
              <w:t>Description</w:t>
            </w:r>
          </w:p>
        </w:tc>
      </w:tr>
      <w:tr w:rsidR="00F0780D" w:rsidRPr="00245C74" w14:paraId="29A2D6DC" w14:textId="77777777" w:rsidTr="001045FC">
        <w:trPr>
          <w:jc w:val="center"/>
        </w:trPr>
        <w:tc>
          <w:tcPr>
            <w:tcW w:w="1305" w:type="pct"/>
            <w:tcBorders>
              <w:top w:val="single" w:sz="4" w:space="0" w:color="auto"/>
              <w:left w:val="single" w:sz="6" w:space="0" w:color="000000"/>
              <w:bottom w:val="single" w:sz="4" w:space="0" w:color="auto"/>
              <w:right w:val="single" w:sz="6" w:space="0" w:color="000000"/>
            </w:tcBorders>
            <w:hideMark/>
          </w:tcPr>
          <w:p w14:paraId="7E26CC4E" w14:textId="77777777" w:rsidR="00F0780D" w:rsidRPr="00245C74" w:rsidRDefault="00F0780D" w:rsidP="008112C2">
            <w:pPr>
              <w:pStyle w:val="TAL"/>
            </w:pPr>
            <w:r w:rsidRPr="00245C74">
              <w:t>ConnectionStatusNotification</w:t>
            </w:r>
          </w:p>
        </w:tc>
        <w:tc>
          <w:tcPr>
            <w:tcW w:w="224" w:type="pct"/>
            <w:tcBorders>
              <w:top w:val="single" w:sz="4" w:space="0" w:color="auto"/>
              <w:left w:val="single" w:sz="6" w:space="0" w:color="000000"/>
              <w:bottom w:val="single" w:sz="4" w:space="0" w:color="auto"/>
              <w:right w:val="single" w:sz="6" w:space="0" w:color="000000"/>
            </w:tcBorders>
            <w:hideMark/>
          </w:tcPr>
          <w:p w14:paraId="3178C8F1" w14:textId="77777777" w:rsidR="00F0780D" w:rsidRPr="00245C74" w:rsidRDefault="00F0780D" w:rsidP="008112C2">
            <w:pPr>
              <w:pStyle w:val="TAC"/>
            </w:pPr>
            <w:r w:rsidRPr="00245C74">
              <w:t>M</w:t>
            </w:r>
          </w:p>
        </w:tc>
        <w:tc>
          <w:tcPr>
            <w:tcW w:w="598" w:type="pct"/>
            <w:tcBorders>
              <w:top w:val="single" w:sz="4" w:space="0" w:color="auto"/>
              <w:left w:val="single" w:sz="6" w:space="0" w:color="000000"/>
              <w:bottom w:val="single" w:sz="4" w:space="0" w:color="auto"/>
              <w:right w:val="single" w:sz="6" w:space="0" w:color="000000"/>
            </w:tcBorders>
            <w:hideMark/>
          </w:tcPr>
          <w:p w14:paraId="01C1A217" w14:textId="77777777" w:rsidR="00F0780D" w:rsidRPr="00245C74" w:rsidRDefault="00F0780D" w:rsidP="008112C2">
            <w:pPr>
              <w:pStyle w:val="TAL"/>
            </w:pPr>
            <w:r w:rsidRPr="00245C74">
              <w:t>1</w:t>
            </w:r>
          </w:p>
        </w:tc>
        <w:tc>
          <w:tcPr>
            <w:tcW w:w="747" w:type="pct"/>
            <w:tcBorders>
              <w:top w:val="single" w:sz="4" w:space="0" w:color="auto"/>
              <w:left w:val="single" w:sz="6" w:space="0" w:color="000000"/>
              <w:bottom w:val="single" w:sz="4" w:space="0" w:color="auto"/>
              <w:right w:val="single" w:sz="6" w:space="0" w:color="000000"/>
            </w:tcBorders>
            <w:hideMark/>
          </w:tcPr>
          <w:p w14:paraId="7C740C57" w14:textId="77777777" w:rsidR="00F0780D" w:rsidRPr="00245C74" w:rsidRDefault="00F0780D" w:rsidP="008112C2">
            <w:pPr>
              <w:pStyle w:val="TAL"/>
            </w:pPr>
            <w:r w:rsidRPr="00245C74">
              <w:t>2.05 Content</w:t>
            </w:r>
          </w:p>
        </w:tc>
        <w:tc>
          <w:tcPr>
            <w:tcW w:w="2126" w:type="pct"/>
            <w:tcBorders>
              <w:top w:val="single" w:sz="4" w:space="0" w:color="auto"/>
              <w:left w:val="single" w:sz="6" w:space="0" w:color="000000"/>
              <w:bottom w:val="single" w:sz="4" w:space="0" w:color="auto"/>
              <w:right w:val="single" w:sz="6" w:space="0" w:color="000000"/>
            </w:tcBorders>
          </w:tcPr>
          <w:p w14:paraId="0B0A6A76" w14:textId="77777777" w:rsidR="00F0780D" w:rsidRPr="00245C74" w:rsidRDefault="00F0780D" w:rsidP="008112C2">
            <w:pPr>
              <w:pStyle w:val="TAL"/>
            </w:pPr>
            <w:r w:rsidRPr="00245C74">
              <w:rPr>
                <w:lang w:eastAsia="zh-CN"/>
              </w:rPr>
              <w:t xml:space="preserve">The SDDM-C </w:t>
            </w:r>
            <w:r w:rsidRPr="00245C74">
              <w:t>connection status reporting information.</w:t>
            </w:r>
          </w:p>
        </w:tc>
      </w:tr>
      <w:tr w:rsidR="00F0780D" w:rsidRPr="00245C74" w14:paraId="557459A6"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7196CEB" w14:textId="77777777" w:rsidR="00F0780D" w:rsidRPr="00245C74" w:rsidRDefault="00F0780D" w:rsidP="008112C2">
            <w:pPr>
              <w:pStyle w:val="TAN"/>
            </w:pPr>
            <w:r w:rsidRPr="00245C74">
              <w:t>NOTE:</w:t>
            </w:r>
            <w:r w:rsidRPr="00245C74">
              <w:tab/>
              <w:t>The mandatory CoAP error status codes for the FETCH method listed in table C.1.3-1 of 3GPP TS 24.546 [6] shall also apply.</w:t>
            </w:r>
          </w:p>
        </w:tc>
      </w:tr>
    </w:tbl>
    <w:p w14:paraId="65198A38" w14:textId="77777777" w:rsidR="00F0780D" w:rsidRPr="002A5D10" w:rsidRDefault="00F0780D" w:rsidP="000066D4">
      <w:pPr>
        <w:rPr>
          <w:lang w:eastAsia="zh-CN"/>
        </w:rPr>
      </w:pPr>
    </w:p>
    <w:p w14:paraId="3B0218B7" w14:textId="1D401E70" w:rsidR="000066D4" w:rsidRDefault="000066D4" w:rsidP="000066D4">
      <w:pPr>
        <w:pStyle w:val="Heading3"/>
        <w:rPr>
          <w:lang w:eastAsia="zh-CN"/>
        </w:rPr>
      </w:pPr>
      <w:bookmarkStart w:id="1009" w:name="_CRA_3_4_3"/>
      <w:bookmarkStart w:id="1010" w:name="_Toc168326521"/>
      <w:bookmarkStart w:id="1011" w:name="_Toc233626708"/>
      <w:bookmarkEnd w:id="1009"/>
      <w:r>
        <w:rPr>
          <w:lang w:eastAsia="zh-CN"/>
        </w:rPr>
        <w:t>A.3.4.3</w:t>
      </w:r>
      <w:r>
        <w:rPr>
          <w:lang w:eastAsia="zh-CN"/>
        </w:rPr>
        <w:tab/>
        <w:t>Data Model</w:t>
      </w:r>
      <w:bookmarkEnd w:id="1010"/>
      <w:bookmarkEnd w:id="1011"/>
    </w:p>
    <w:p w14:paraId="5A7B08A9" w14:textId="76BB1FF9" w:rsidR="000066D4" w:rsidRDefault="000066D4" w:rsidP="000066D4">
      <w:pPr>
        <w:pStyle w:val="Heading4"/>
        <w:rPr>
          <w:lang w:eastAsia="zh-CN"/>
        </w:rPr>
      </w:pPr>
      <w:bookmarkStart w:id="1012" w:name="_CRA_3_4_3_1"/>
      <w:bookmarkStart w:id="1013" w:name="_Toc168326522"/>
      <w:bookmarkStart w:id="1014" w:name="_Toc233626709"/>
      <w:bookmarkEnd w:id="1012"/>
      <w:r>
        <w:rPr>
          <w:lang w:eastAsia="zh-CN"/>
        </w:rPr>
        <w:t>A.3.4.3.1</w:t>
      </w:r>
      <w:r>
        <w:rPr>
          <w:lang w:eastAsia="zh-CN"/>
        </w:rPr>
        <w:tab/>
        <w:t>General</w:t>
      </w:r>
      <w:bookmarkEnd w:id="1013"/>
      <w:bookmarkEnd w:id="1014"/>
    </w:p>
    <w:p w14:paraId="3D080F9D" w14:textId="62FC69BB" w:rsidR="000066D4" w:rsidRDefault="000066D4" w:rsidP="000066D4">
      <w:r>
        <w:t>Table </w:t>
      </w:r>
      <w:r>
        <w:rPr>
          <w:lang w:eastAsia="zh-CN"/>
        </w:rPr>
        <w:t>A.3.4.3.1</w:t>
      </w:r>
      <w:r>
        <w:t>.1 specifies the data types defined specifically for the SDD_ConnectionStatusEvent API service provided by SDDM-S.</w:t>
      </w:r>
    </w:p>
    <w:p w14:paraId="48B2921F" w14:textId="5BC6616B" w:rsidR="00F0780D" w:rsidRPr="00245C74" w:rsidRDefault="000066D4" w:rsidP="00F0780D">
      <w:pPr>
        <w:pStyle w:val="TH"/>
      </w:pPr>
      <w:bookmarkStart w:id="1015" w:name="_CRTableA_3_4_3_1_1"/>
      <w:r>
        <w:t>Table </w:t>
      </w:r>
      <w:bookmarkEnd w:id="1015"/>
      <w:r>
        <w:rPr>
          <w:lang w:eastAsia="zh-CN"/>
        </w:rPr>
        <w:t>A.3.4.3.1</w:t>
      </w:r>
      <w:r>
        <w:t>.1: SDD_</w:t>
      </w:r>
      <w:r w:rsidRPr="006E6D40">
        <w:t>ConnectionStatusEvent</w:t>
      </w:r>
      <w:r>
        <w:t xml:space="preserve">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47"/>
        <w:gridCol w:w="1624"/>
        <w:gridCol w:w="3656"/>
        <w:gridCol w:w="1508"/>
      </w:tblGrid>
      <w:tr w:rsidR="00F0780D" w:rsidRPr="00245C74" w14:paraId="1E7492D8"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C0C0C0"/>
            <w:hideMark/>
          </w:tcPr>
          <w:p w14:paraId="059C8FC6" w14:textId="77777777" w:rsidR="00F0780D" w:rsidRPr="00245C74" w:rsidRDefault="00F0780D" w:rsidP="008112C2">
            <w:pPr>
              <w:pStyle w:val="TAH"/>
            </w:pPr>
            <w:r w:rsidRPr="00245C74">
              <w:t>Data type</w:t>
            </w:r>
          </w:p>
        </w:tc>
        <w:tc>
          <w:tcPr>
            <w:tcW w:w="1624" w:type="dxa"/>
            <w:tcBorders>
              <w:top w:val="single" w:sz="4" w:space="0" w:color="auto"/>
              <w:left w:val="single" w:sz="4" w:space="0" w:color="auto"/>
              <w:bottom w:val="single" w:sz="4" w:space="0" w:color="auto"/>
              <w:right w:val="single" w:sz="4" w:space="0" w:color="auto"/>
            </w:tcBorders>
            <w:shd w:val="clear" w:color="auto" w:fill="C0C0C0"/>
            <w:hideMark/>
          </w:tcPr>
          <w:p w14:paraId="6244509B" w14:textId="77777777" w:rsidR="00F0780D" w:rsidRPr="00245C74" w:rsidRDefault="00F0780D" w:rsidP="008112C2">
            <w:pPr>
              <w:pStyle w:val="TAH"/>
            </w:pPr>
            <w:r w:rsidRPr="00245C74">
              <w:t>Section defined</w:t>
            </w:r>
          </w:p>
        </w:tc>
        <w:tc>
          <w:tcPr>
            <w:tcW w:w="3656" w:type="dxa"/>
            <w:tcBorders>
              <w:top w:val="single" w:sz="4" w:space="0" w:color="auto"/>
              <w:left w:val="single" w:sz="4" w:space="0" w:color="auto"/>
              <w:bottom w:val="single" w:sz="4" w:space="0" w:color="auto"/>
              <w:right w:val="single" w:sz="4" w:space="0" w:color="auto"/>
            </w:tcBorders>
            <w:shd w:val="clear" w:color="auto" w:fill="C0C0C0"/>
            <w:hideMark/>
          </w:tcPr>
          <w:p w14:paraId="71D5348E" w14:textId="77777777" w:rsidR="00F0780D" w:rsidRPr="00245C74" w:rsidRDefault="00F0780D" w:rsidP="008112C2">
            <w:pPr>
              <w:pStyle w:val="TAH"/>
            </w:pPr>
            <w:r w:rsidRPr="00245C74">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1B4E1B28" w14:textId="77777777" w:rsidR="00F0780D" w:rsidRPr="00245C74" w:rsidRDefault="00F0780D" w:rsidP="008112C2">
            <w:pPr>
              <w:pStyle w:val="TAH"/>
            </w:pPr>
            <w:r w:rsidRPr="00245C74">
              <w:t>Applicability</w:t>
            </w:r>
          </w:p>
        </w:tc>
      </w:tr>
      <w:tr w:rsidR="00F0780D" w:rsidRPr="00245C74" w14:paraId="0CA979A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79321C9E" w14:textId="77777777" w:rsidR="00F0780D" w:rsidRPr="00245C74" w:rsidRDefault="00F0780D" w:rsidP="008112C2">
            <w:pPr>
              <w:pStyle w:val="TAL"/>
            </w:pPr>
            <w:r w:rsidRPr="00245C74">
              <w:t>ConnectionStatus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280C36D" w14:textId="77777777" w:rsidR="00F0780D" w:rsidRPr="00245C74" w:rsidRDefault="00F0780D" w:rsidP="008112C2">
            <w:pPr>
              <w:pStyle w:val="TAL"/>
            </w:pPr>
            <w:r w:rsidRPr="00245C74">
              <w:rPr>
                <w:lang w:eastAsia="zh-CN"/>
              </w:rPr>
              <w:t>A.3.4.3.3.2</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0D5E0F8" w14:textId="77777777" w:rsidR="00F0780D" w:rsidRPr="00245C74" w:rsidRDefault="00F0780D" w:rsidP="008112C2">
            <w:pPr>
              <w:pStyle w:val="TAL"/>
            </w:pPr>
            <w:r w:rsidRPr="00245C74">
              <w:t>Information identifying</w:t>
            </w:r>
            <w:r w:rsidRPr="00245C74">
              <w:rPr>
                <w:lang w:eastAsia="zh-CN"/>
              </w:rPr>
              <w:t xml:space="preserve"> </w:t>
            </w:r>
            <w:r w:rsidRPr="00245C74">
              <w:t xml:space="preserve">a connection </w:t>
            </w:r>
            <w:r w:rsidRPr="00245C74">
              <w:rPr>
                <w:lang w:eastAsia="zh-CN"/>
              </w:rPr>
              <w:t>status</w:t>
            </w:r>
            <w:r>
              <w:rPr>
                <w:lang w:eastAsia="zh-CN"/>
              </w:rPr>
              <w:t xml:space="preserve"> of </w:t>
            </w:r>
            <w:r>
              <w:t>VAL client</w:t>
            </w:r>
            <w:r w:rsidRPr="00245C74">
              <w:rPr>
                <w:lang w:eastAsia="zh-CN"/>
              </w:rPr>
              <w: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248905" w14:textId="77777777" w:rsidR="00F0780D" w:rsidRPr="00245C74" w:rsidRDefault="00F0780D" w:rsidP="008112C2">
            <w:pPr>
              <w:pStyle w:val="TAL"/>
            </w:pPr>
          </w:p>
        </w:tc>
      </w:tr>
      <w:tr w:rsidR="00F0780D" w:rsidRPr="00245C74" w14:paraId="45AA0CEE"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CABF625" w14:textId="77777777" w:rsidR="00F0780D" w:rsidRPr="00245C74" w:rsidRDefault="00F0780D" w:rsidP="008112C2">
            <w:pPr>
              <w:pStyle w:val="TAL"/>
            </w:pPr>
            <w:r w:rsidRPr="00245C74">
              <w:t>ConnectionStatusConfigurationRequest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C0ECF6B" w14:textId="77777777" w:rsidR="00F0780D" w:rsidRPr="00245C74" w:rsidRDefault="00F0780D" w:rsidP="008112C2">
            <w:pPr>
              <w:pStyle w:val="TAL"/>
            </w:pPr>
            <w:r w:rsidRPr="00245C74">
              <w:t>A.3.4.3.2.1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F381DE0" w14:textId="77777777" w:rsidR="00F0780D" w:rsidRPr="00245C74" w:rsidRDefault="00F0780D" w:rsidP="008112C2">
            <w:pPr>
              <w:pStyle w:val="TAL"/>
            </w:pPr>
            <w:r w:rsidRPr="00245C74">
              <w:t>Information identifying an SDD connection status event request.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6DF0AB1" w14:textId="77777777" w:rsidR="00F0780D" w:rsidRPr="00245C74" w:rsidRDefault="00F0780D" w:rsidP="008112C2">
            <w:pPr>
              <w:pStyle w:val="TAL"/>
            </w:pPr>
          </w:p>
        </w:tc>
      </w:tr>
      <w:tr w:rsidR="00F0780D" w:rsidRPr="00245C74" w14:paraId="075002DD"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hideMark/>
          </w:tcPr>
          <w:p w14:paraId="27BEDE21" w14:textId="77777777" w:rsidR="00F0780D" w:rsidRPr="00245C74" w:rsidRDefault="00F0780D" w:rsidP="008112C2">
            <w:pPr>
              <w:pStyle w:val="TAL"/>
            </w:pPr>
            <w:r w:rsidRPr="00245C74">
              <w:t>ConnectionStatusConfigurationResponse</w:t>
            </w:r>
          </w:p>
        </w:tc>
        <w:tc>
          <w:tcPr>
            <w:tcW w:w="1624" w:type="dxa"/>
            <w:tcBorders>
              <w:top w:val="single" w:sz="4" w:space="0" w:color="auto"/>
              <w:left w:val="single" w:sz="4" w:space="0" w:color="auto"/>
              <w:bottom w:val="single" w:sz="4" w:space="0" w:color="auto"/>
              <w:right w:val="single" w:sz="4" w:space="0" w:color="auto"/>
            </w:tcBorders>
            <w:shd w:val="clear" w:color="auto" w:fill="auto"/>
            <w:hideMark/>
          </w:tcPr>
          <w:p w14:paraId="605C5F65" w14:textId="77777777" w:rsidR="00F0780D" w:rsidRPr="00245C74" w:rsidRDefault="00F0780D" w:rsidP="008112C2">
            <w:pPr>
              <w:pStyle w:val="TAL"/>
            </w:pPr>
            <w:r w:rsidRPr="00245C74">
              <w:t>A.3.4.3.2.2</w:t>
            </w:r>
          </w:p>
        </w:tc>
        <w:tc>
          <w:tcPr>
            <w:tcW w:w="3656" w:type="dxa"/>
            <w:tcBorders>
              <w:top w:val="single" w:sz="4" w:space="0" w:color="auto"/>
              <w:left w:val="single" w:sz="4" w:space="0" w:color="auto"/>
              <w:bottom w:val="single" w:sz="4" w:space="0" w:color="auto"/>
              <w:right w:val="single" w:sz="4" w:space="0" w:color="auto"/>
            </w:tcBorders>
            <w:shd w:val="clear" w:color="auto" w:fill="auto"/>
            <w:hideMark/>
          </w:tcPr>
          <w:p w14:paraId="52C48380" w14:textId="77777777" w:rsidR="00F0780D" w:rsidRPr="00245C74" w:rsidRDefault="00F0780D" w:rsidP="008112C2">
            <w:pPr>
              <w:pStyle w:val="TAL"/>
            </w:pPr>
            <w:r w:rsidRPr="00245C74">
              <w:t>Information identifying an SDD connection status event response.</w:t>
            </w:r>
          </w:p>
        </w:tc>
        <w:tc>
          <w:tcPr>
            <w:tcW w:w="1508" w:type="dxa"/>
            <w:tcBorders>
              <w:top w:val="single" w:sz="4" w:space="0" w:color="auto"/>
              <w:left w:val="single" w:sz="4" w:space="0" w:color="auto"/>
              <w:bottom w:val="single" w:sz="4" w:space="0" w:color="auto"/>
              <w:right w:val="single" w:sz="4" w:space="0" w:color="auto"/>
            </w:tcBorders>
            <w:shd w:val="clear" w:color="auto" w:fill="auto"/>
            <w:hideMark/>
          </w:tcPr>
          <w:p w14:paraId="57F5AF39" w14:textId="77777777" w:rsidR="00F0780D" w:rsidRPr="00245C74" w:rsidRDefault="00F0780D" w:rsidP="008112C2">
            <w:pPr>
              <w:pStyle w:val="TAL"/>
            </w:pPr>
          </w:p>
        </w:tc>
      </w:tr>
      <w:tr w:rsidR="00F0780D" w:rsidRPr="00245C74" w14:paraId="5DA868A3"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38A9401" w14:textId="77777777" w:rsidR="00F0780D" w:rsidRPr="00245C74" w:rsidRDefault="00F0780D" w:rsidP="008112C2">
            <w:pPr>
              <w:pStyle w:val="TAL"/>
            </w:pPr>
            <w:r w:rsidRPr="00245C74">
              <w:t>ConnectionStatusConfigurationSubscription</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165CBB4A" w14:textId="77777777" w:rsidR="00F0780D" w:rsidRPr="00245C74" w:rsidRDefault="00F0780D" w:rsidP="008112C2">
            <w:pPr>
              <w:pStyle w:val="TAL"/>
            </w:pPr>
            <w:r w:rsidRPr="00245C74">
              <w:t>A.3.4.3.2.3</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7E89BFF3" w14:textId="77777777" w:rsidR="00F0780D" w:rsidRPr="00245C74" w:rsidRDefault="00F0780D" w:rsidP="008112C2">
            <w:pPr>
              <w:pStyle w:val="TAL"/>
            </w:pPr>
            <w:r w:rsidRPr="00245C74">
              <w:t xml:space="preserve">Information identifying an </w:t>
            </w:r>
            <w:r w:rsidRPr="00245C74">
              <w:rPr>
                <w:lang w:eastAsia="zh-CN"/>
              </w:rPr>
              <w:t>SDDM connection status</w:t>
            </w:r>
            <w:r w:rsidRPr="00245C74">
              <w:t xml:space="preserve"> </w:t>
            </w:r>
            <w:r w:rsidRPr="00245C74">
              <w:rPr>
                <w:lang w:eastAsia="zh-CN"/>
              </w:rPr>
              <w:t>reporting configuration.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0595C4B8" w14:textId="77777777" w:rsidR="00F0780D" w:rsidRPr="00245C74" w:rsidRDefault="00F0780D" w:rsidP="008112C2">
            <w:pPr>
              <w:pStyle w:val="TAL"/>
            </w:pPr>
          </w:p>
        </w:tc>
      </w:tr>
      <w:tr w:rsidR="00F0780D" w:rsidRPr="00245C74" w14:paraId="039FBD01"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20C30BFC" w14:textId="77777777" w:rsidR="00F0780D" w:rsidRPr="00245C74" w:rsidRDefault="00F0780D" w:rsidP="008112C2">
            <w:pPr>
              <w:pStyle w:val="TAL"/>
            </w:pPr>
            <w:r w:rsidRPr="00245C74">
              <w:t>ConnectionStatusNotification</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75AF830F" w14:textId="77777777" w:rsidR="00F0780D" w:rsidRPr="00245C74" w:rsidRDefault="00F0780D" w:rsidP="008112C2">
            <w:pPr>
              <w:pStyle w:val="TAL"/>
            </w:pPr>
            <w:r w:rsidRPr="00245C74">
              <w:t>A.3.4.3.2.4</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6943BF59" w14:textId="77777777" w:rsidR="00F0780D" w:rsidRPr="00245C74" w:rsidRDefault="00F0780D" w:rsidP="008112C2">
            <w:pPr>
              <w:pStyle w:val="TAL"/>
            </w:pPr>
            <w:r w:rsidRPr="00245C74">
              <w:rPr>
                <w:lang w:eastAsia="zh-CN"/>
              </w:rPr>
              <w:t xml:space="preserve">The SDDM-C </w:t>
            </w:r>
            <w:r w:rsidRPr="00245C74">
              <w:t>connection status reporting information.</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67109E8F" w14:textId="77777777" w:rsidR="00F0780D" w:rsidRPr="00245C74" w:rsidRDefault="00F0780D" w:rsidP="008112C2">
            <w:pPr>
              <w:pStyle w:val="TAL"/>
            </w:pPr>
          </w:p>
        </w:tc>
      </w:tr>
      <w:tr w:rsidR="00750CAF" w:rsidRPr="00245C74" w14:paraId="331BCFF2"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096EBAA" w14:textId="50DE6EB0" w:rsidR="00750CAF" w:rsidRPr="00245C74" w:rsidRDefault="00750CAF" w:rsidP="00750CAF">
            <w:pPr>
              <w:pStyle w:val="TAL"/>
            </w:pPr>
            <w:r>
              <w:rPr>
                <w:lang w:val="sv-SE"/>
              </w:rPr>
              <w:t>MeasuredNon3gppAccess</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48DBA688" w14:textId="00493EEB" w:rsidR="00750CAF" w:rsidRPr="00245C74" w:rsidRDefault="00750CAF" w:rsidP="00750CAF">
            <w:pPr>
              <w:pStyle w:val="TAL"/>
            </w:pPr>
            <w:r w:rsidRPr="00C10456">
              <w:rPr>
                <w:lang w:eastAsia="zh-CN"/>
              </w:rPr>
              <w:t>A.2.4.</w:t>
            </w:r>
            <w:r>
              <w:rPr>
                <w:rFonts w:hint="eastAsia"/>
                <w:lang w:eastAsia="ko-KR"/>
              </w:rPr>
              <w:t>11</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D909E14" w14:textId="14FF5CD8" w:rsidR="00750CAF" w:rsidRPr="00245C74" w:rsidRDefault="00750CAF" w:rsidP="00750CAF">
            <w:pPr>
              <w:pStyle w:val="TAL"/>
              <w:rPr>
                <w:lang w:eastAsia="zh-CN"/>
              </w:rPr>
            </w:pPr>
            <w:r>
              <w:t>Indicates identity of the measured non-3GPP access.</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200D239C" w14:textId="77777777" w:rsidR="00750CAF" w:rsidRPr="00245C74" w:rsidRDefault="00750CAF" w:rsidP="00750CAF">
            <w:pPr>
              <w:pStyle w:val="TAL"/>
            </w:pPr>
          </w:p>
        </w:tc>
      </w:tr>
      <w:tr w:rsidR="00750CAF" w:rsidRPr="00245C74" w14:paraId="68D472B4" w14:textId="77777777" w:rsidTr="00AC3105">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tcPr>
          <w:p w14:paraId="5D2D4A18" w14:textId="2399890A" w:rsidR="00750CAF" w:rsidRPr="00245C74" w:rsidRDefault="00750CAF" w:rsidP="00750CAF">
            <w:pPr>
              <w:pStyle w:val="TAL"/>
            </w:pPr>
            <w:r w:rsidRPr="00E8166C">
              <w:t>Non3gppAccessMeasurement</w:t>
            </w:r>
          </w:p>
        </w:tc>
        <w:tc>
          <w:tcPr>
            <w:tcW w:w="1624" w:type="dxa"/>
            <w:tcBorders>
              <w:top w:val="single" w:sz="4" w:space="0" w:color="auto"/>
              <w:left w:val="single" w:sz="4" w:space="0" w:color="auto"/>
              <w:bottom w:val="single" w:sz="4" w:space="0" w:color="auto"/>
              <w:right w:val="single" w:sz="4" w:space="0" w:color="auto"/>
            </w:tcBorders>
            <w:shd w:val="clear" w:color="auto" w:fill="auto"/>
          </w:tcPr>
          <w:p w14:paraId="2D8057A2" w14:textId="542AF9D0" w:rsidR="00750CAF" w:rsidRPr="00245C74" w:rsidRDefault="00750CAF" w:rsidP="00750CAF">
            <w:pPr>
              <w:pStyle w:val="TAL"/>
            </w:pPr>
            <w:r w:rsidRPr="00C10456">
              <w:rPr>
                <w:lang w:eastAsia="zh-CN"/>
              </w:rPr>
              <w:t>A.2.4.</w:t>
            </w:r>
            <w:r>
              <w:rPr>
                <w:rFonts w:hint="eastAsia"/>
                <w:lang w:eastAsia="ko-KR"/>
              </w:rPr>
              <w:t>10</w:t>
            </w:r>
          </w:p>
        </w:tc>
        <w:tc>
          <w:tcPr>
            <w:tcW w:w="3656" w:type="dxa"/>
            <w:tcBorders>
              <w:top w:val="single" w:sz="4" w:space="0" w:color="auto"/>
              <w:left w:val="single" w:sz="4" w:space="0" w:color="auto"/>
              <w:bottom w:val="single" w:sz="4" w:space="0" w:color="auto"/>
              <w:right w:val="single" w:sz="4" w:space="0" w:color="auto"/>
            </w:tcBorders>
            <w:shd w:val="clear" w:color="auto" w:fill="auto"/>
          </w:tcPr>
          <w:p w14:paraId="2FAE9E52" w14:textId="0FBE80EC" w:rsidR="00750CAF" w:rsidRPr="00245C74" w:rsidRDefault="00750CAF" w:rsidP="00750CAF">
            <w:pPr>
              <w:pStyle w:val="TAL"/>
              <w:rPr>
                <w:lang w:eastAsia="zh-CN"/>
              </w:rPr>
            </w:pPr>
            <w:r>
              <w:rPr>
                <w:lang w:eastAsia="zh-CN"/>
              </w:rPr>
              <w:t xml:space="preserve">Indicates the </w:t>
            </w:r>
            <w:r>
              <w:rPr>
                <w:lang w:val="en-US" w:eastAsia="zh-CN"/>
              </w:rPr>
              <w:t>non-3GPP access measurement information report.</w:t>
            </w:r>
          </w:p>
        </w:tc>
        <w:tc>
          <w:tcPr>
            <w:tcW w:w="1508" w:type="dxa"/>
            <w:tcBorders>
              <w:top w:val="single" w:sz="4" w:space="0" w:color="auto"/>
              <w:left w:val="single" w:sz="4" w:space="0" w:color="auto"/>
              <w:bottom w:val="single" w:sz="4" w:space="0" w:color="auto"/>
              <w:right w:val="single" w:sz="4" w:space="0" w:color="auto"/>
            </w:tcBorders>
            <w:shd w:val="clear" w:color="auto" w:fill="auto"/>
          </w:tcPr>
          <w:p w14:paraId="58FC79AB" w14:textId="77777777" w:rsidR="00750CAF" w:rsidRPr="00245C74" w:rsidRDefault="00750CAF" w:rsidP="00750CAF">
            <w:pPr>
              <w:pStyle w:val="TAL"/>
            </w:pPr>
          </w:p>
        </w:tc>
      </w:tr>
    </w:tbl>
    <w:p w14:paraId="70A03893" w14:textId="77777777" w:rsidR="000066D4" w:rsidRDefault="000066D4" w:rsidP="000066D4"/>
    <w:p w14:paraId="4DA756EA" w14:textId="7002B762" w:rsidR="000066D4" w:rsidRDefault="000066D4" w:rsidP="000066D4">
      <w:r>
        <w:t>Table </w:t>
      </w:r>
      <w:r>
        <w:rPr>
          <w:lang w:eastAsia="zh-CN"/>
        </w:rPr>
        <w:t>A.3.4.3.1</w:t>
      </w:r>
      <w:r>
        <w:t>.2 specifies the simple data types defined specifically for the SDD_</w:t>
      </w:r>
      <w:r w:rsidRPr="00B1301D">
        <w:t>ConnectionStatusEvent</w:t>
      </w:r>
      <w:r>
        <w:t xml:space="preserve"> API service provided by SDDM-S.</w:t>
      </w:r>
    </w:p>
    <w:p w14:paraId="27BE1E0F" w14:textId="373A2ADB" w:rsidR="000066D4" w:rsidRDefault="000066D4" w:rsidP="000066D4">
      <w:pPr>
        <w:pStyle w:val="TH"/>
      </w:pPr>
      <w:bookmarkStart w:id="1016" w:name="_CRTableA_3_4_3_1_2"/>
      <w:r>
        <w:t>Table </w:t>
      </w:r>
      <w:bookmarkEnd w:id="1016"/>
      <w:r>
        <w:rPr>
          <w:lang w:eastAsia="zh-CN"/>
        </w:rPr>
        <w:t>A.3.4.3.1</w:t>
      </w:r>
      <w:r>
        <w:t>.2: SDD_</w:t>
      </w:r>
      <w:r w:rsidRPr="006E6D40">
        <w:t>ConnectionStatusEvent</w:t>
      </w:r>
      <w:r>
        <w:t xml:space="preserve">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2268"/>
        <w:gridCol w:w="4909"/>
      </w:tblGrid>
      <w:tr w:rsidR="000066D4" w14:paraId="3A29D1B9"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4393F120" w14:textId="77777777" w:rsidR="000066D4" w:rsidRPr="00B92A8D" w:rsidRDefault="000066D4" w:rsidP="000A53D1">
            <w:pPr>
              <w:pStyle w:val="TAH"/>
            </w:pPr>
            <w:r w:rsidRPr="00B92A8D">
              <w:t>Data type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D964400" w14:textId="77777777" w:rsidR="000066D4" w:rsidRPr="00B92A8D" w:rsidRDefault="000066D4" w:rsidP="000A53D1">
            <w:pPr>
              <w:pStyle w:val="TAH"/>
            </w:pPr>
            <w:r w:rsidRPr="00B92A8D">
              <w:t>Section defined</w:t>
            </w:r>
          </w:p>
        </w:tc>
        <w:tc>
          <w:tcPr>
            <w:tcW w:w="4908" w:type="dxa"/>
            <w:tcBorders>
              <w:top w:val="single" w:sz="4" w:space="0" w:color="auto"/>
              <w:left w:val="single" w:sz="4" w:space="0" w:color="auto"/>
              <w:bottom w:val="single" w:sz="4" w:space="0" w:color="auto"/>
              <w:right w:val="single" w:sz="4" w:space="0" w:color="auto"/>
            </w:tcBorders>
            <w:shd w:val="clear" w:color="auto" w:fill="C0C0C0"/>
            <w:hideMark/>
          </w:tcPr>
          <w:p w14:paraId="28BB72A4" w14:textId="77777777" w:rsidR="000066D4" w:rsidRPr="00B92A8D" w:rsidRDefault="000066D4" w:rsidP="000A53D1">
            <w:pPr>
              <w:pStyle w:val="TAH"/>
            </w:pPr>
            <w:r w:rsidRPr="00B92A8D">
              <w:t>Description</w:t>
            </w:r>
          </w:p>
        </w:tc>
      </w:tr>
      <w:tr w:rsidR="000066D4" w:rsidRPr="00E42F12" w14:paraId="254C29F5" w14:textId="77777777" w:rsidTr="000A53D1">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715F7F5E" w14:textId="77777777" w:rsidR="000066D4" w:rsidRPr="00B92A8D" w:rsidRDefault="000066D4" w:rsidP="000A53D1">
            <w:pPr>
              <w:pStyle w:val="TAL"/>
            </w:pPr>
            <w:r w:rsidRPr="00B92A8D">
              <w:t>Uinteger</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14:paraId="77A63F31" w14:textId="77777777" w:rsidR="000066D4" w:rsidRPr="00B92A8D" w:rsidRDefault="000066D4" w:rsidP="000A53D1">
            <w:pPr>
              <w:pStyle w:val="TAL"/>
            </w:pPr>
            <w:r w:rsidRPr="00B92A8D">
              <w:t>A</w:t>
            </w:r>
            <w:r w:rsidRPr="00B92A8D">
              <w:rPr>
                <w:rFonts w:hint="eastAsia"/>
              </w:rPr>
              <w:t>.</w:t>
            </w:r>
            <w:r w:rsidRPr="00B92A8D">
              <w:t>2.3</w:t>
            </w:r>
          </w:p>
        </w:tc>
        <w:tc>
          <w:tcPr>
            <w:tcW w:w="4908" w:type="dxa"/>
            <w:tcBorders>
              <w:top w:val="single" w:sz="4" w:space="0" w:color="auto"/>
              <w:left w:val="single" w:sz="4" w:space="0" w:color="auto"/>
              <w:bottom w:val="single" w:sz="4" w:space="0" w:color="auto"/>
              <w:right w:val="single" w:sz="4" w:space="0" w:color="auto"/>
            </w:tcBorders>
            <w:shd w:val="clear" w:color="auto" w:fill="auto"/>
            <w:hideMark/>
          </w:tcPr>
          <w:p w14:paraId="3FD3395B" w14:textId="77777777" w:rsidR="000066D4" w:rsidRPr="00B92A8D" w:rsidRDefault="000066D4" w:rsidP="000A53D1">
            <w:pPr>
              <w:pStyle w:val="TAL"/>
            </w:pPr>
            <w:r w:rsidRPr="00B92A8D">
              <w:t>Unsigned integer.</w:t>
            </w:r>
          </w:p>
        </w:tc>
      </w:tr>
    </w:tbl>
    <w:p w14:paraId="75F263EF" w14:textId="77777777" w:rsidR="000066D4" w:rsidRDefault="000066D4" w:rsidP="000066D4"/>
    <w:p w14:paraId="6EF0B00C" w14:textId="26B1CB7C" w:rsidR="000066D4" w:rsidRDefault="000066D4" w:rsidP="000066D4">
      <w:r>
        <w:t>Table </w:t>
      </w:r>
      <w:r>
        <w:rPr>
          <w:lang w:eastAsia="zh-CN"/>
        </w:rPr>
        <w:t>A.3.4.3.1</w:t>
      </w:r>
      <w:r>
        <w:t>.3 specifies the enumerations defined specifically for the SDD_</w:t>
      </w:r>
      <w:r w:rsidRPr="00B1301D">
        <w:t>ConnectionStatusEvent</w:t>
      </w:r>
      <w:r>
        <w:t xml:space="preserve"> API service provided by SDDM-S.</w:t>
      </w:r>
    </w:p>
    <w:p w14:paraId="43B501E8" w14:textId="77777777" w:rsidR="000837B5" w:rsidRDefault="000066D4" w:rsidP="000837B5">
      <w:pPr>
        <w:pStyle w:val="TH"/>
      </w:pPr>
      <w:bookmarkStart w:id="1017" w:name="_CRTableA_3_4_3_1_3"/>
      <w:r>
        <w:lastRenderedPageBreak/>
        <w:t>Table </w:t>
      </w:r>
      <w:bookmarkEnd w:id="1017"/>
      <w:r>
        <w:rPr>
          <w:lang w:eastAsia="zh-CN"/>
        </w:rPr>
        <w:t>A.3.4.3.1</w:t>
      </w:r>
      <w:r>
        <w:t>.3: SDD_</w:t>
      </w:r>
      <w:r w:rsidRPr="006E6D40">
        <w:t>ConnectionStatusEvent</w:t>
      </w:r>
      <w:r>
        <w:t xml:space="preserve"> API provided by SDDM-S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20"/>
        <w:gridCol w:w="2135"/>
        <w:gridCol w:w="5182"/>
      </w:tblGrid>
      <w:tr w:rsidR="000837B5" w14:paraId="29FE8D62"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C0C0C0"/>
            <w:hideMark/>
          </w:tcPr>
          <w:p w14:paraId="1216EA31" w14:textId="77777777" w:rsidR="000837B5" w:rsidRDefault="000837B5" w:rsidP="006C480E">
            <w:pPr>
              <w:pStyle w:val="TAH"/>
            </w:pPr>
            <w:r>
              <w:t>Data type</w:t>
            </w:r>
          </w:p>
        </w:tc>
        <w:tc>
          <w:tcPr>
            <w:tcW w:w="2135" w:type="dxa"/>
            <w:tcBorders>
              <w:top w:val="single" w:sz="4" w:space="0" w:color="auto"/>
              <w:left w:val="single" w:sz="4" w:space="0" w:color="auto"/>
              <w:bottom w:val="single" w:sz="4" w:space="0" w:color="auto"/>
              <w:right w:val="single" w:sz="4" w:space="0" w:color="auto"/>
            </w:tcBorders>
            <w:shd w:val="clear" w:color="auto" w:fill="C0C0C0"/>
            <w:hideMark/>
          </w:tcPr>
          <w:p w14:paraId="1423032A" w14:textId="77777777" w:rsidR="000837B5" w:rsidRDefault="000837B5" w:rsidP="006C480E">
            <w:pPr>
              <w:pStyle w:val="TAH"/>
            </w:pPr>
            <w:r>
              <w:t>Section defined</w:t>
            </w:r>
          </w:p>
        </w:tc>
        <w:tc>
          <w:tcPr>
            <w:tcW w:w="5181" w:type="dxa"/>
            <w:tcBorders>
              <w:top w:val="single" w:sz="4" w:space="0" w:color="auto"/>
              <w:left w:val="single" w:sz="4" w:space="0" w:color="auto"/>
              <w:bottom w:val="single" w:sz="4" w:space="0" w:color="auto"/>
              <w:right w:val="single" w:sz="4" w:space="0" w:color="auto"/>
            </w:tcBorders>
            <w:shd w:val="clear" w:color="auto" w:fill="C0C0C0"/>
            <w:hideMark/>
          </w:tcPr>
          <w:p w14:paraId="1E3D1FED" w14:textId="77777777" w:rsidR="000837B5" w:rsidRDefault="000837B5" w:rsidP="006C480E">
            <w:pPr>
              <w:pStyle w:val="TAH"/>
            </w:pPr>
            <w:r>
              <w:t>Description</w:t>
            </w:r>
          </w:p>
        </w:tc>
      </w:tr>
      <w:tr w:rsidR="00CC28E7" w:rsidRPr="00E42F12" w14:paraId="7CFA43C6"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17241AA4" w14:textId="7D51950E" w:rsidR="00CC28E7" w:rsidRPr="00E42F12" w:rsidRDefault="00CC28E7" w:rsidP="006C480E">
            <w:pPr>
              <w:pStyle w:val="TAC"/>
            </w:pPr>
            <w:r w:rsidRPr="00CD5065">
              <w:rPr>
                <w:lang w:val="sv-SE"/>
              </w:rPr>
              <w:t>AccessUsage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5F1EC364" w14:textId="209DA6AF" w:rsidR="00CC28E7" w:rsidRPr="00E42F12" w:rsidRDefault="00CC28E7" w:rsidP="006C480E">
            <w:pPr>
              <w:pStyle w:val="TAC"/>
              <w:rPr>
                <w:lang w:eastAsia="ko-KR"/>
              </w:rPr>
            </w:pPr>
            <w:r w:rsidRPr="00CD5065">
              <w:rPr>
                <w:lang w:val="sv-SE"/>
              </w:rPr>
              <w:t>A.3.4.3.3.</w:t>
            </w:r>
            <w:r>
              <w:rPr>
                <w:lang w:val="sv-SE"/>
              </w:rPr>
              <w:t>4</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3A3ACDE9" w14:textId="49C82147" w:rsidR="00CC28E7" w:rsidRPr="00E42F12" w:rsidRDefault="00CC28E7" w:rsidP="006C480E">
            <w:pPr>
              <w:pStyle w:val="TAC"/>
            </w:pPr>
            <w:r w:rsidRPr="0019301D">
              <w:t>Information identifying which access is used for the SEALDD-UU data transmission.</w:t>
            </w:r>
          </w:p>
        </w:tc>
      </w:tr>
      <w:tr w:rsidR="005B5606" w:rsidRPr="00E42F12" w14:paraId="5D30836F"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3C2A8E9" w14:textId="0FA55F1A" w:rsidR="005B5606" w:rsidRDefault="005B5606" w:rsidP="006C480E">
            <w:pPr>
              <w:pStyle w:val="TAC"/>
              <w:rPr>
                <w:lang w:val="sv-SE"/>
              </w:rPr>
            </w:pPr>
            <w:r w:rsidRPr="00766DFA">
              <w:rPr>
                <w:rFonts w:eastAsia="SimSun"/>
                <w:lang w:val="sv-SE"/>
              </w:rPr>
              <w:t>ReportingPriority</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7DD6AAC3" w14:textId="563E19D2" w:rsidR="005B5606" w:rsidRDefault="005B5606" w:rsidP="006C480E">
            <w:pPr>
              <w:pStyle w:val="TAC"/>
            </w:pPr>
            <w:r w:rsidRPr="00766DFA">
              <w:rPr>
                <w:rFonts w:eastAsia="SimSun"/>
                <w:lang w:val="sv-SE"/>
              </w:rPr>
              <w:t>A.3.4.3.3.</w:t>
            </w:r>
            <w:r>
              <w:rPr>
                <w:rFonts w:eastAsia="SimSun"/>
                <w:lang w:val="sv-SE"/>
              </w:rPr>
              <w:t>5</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2F61FCEB" w14:textId="27718207" w:rsidR="005B5606" w:rsidRDefault="005B5606" w:rsidP="006C480E">
            <w:pPr>
              <w:pStyle w:val="TAC"/>
            </w:pPr>
            <w:r w:rsidRPr="0019301D">
              <w:rPr>
                <w:rFonts w:eastAsia="SimSun"/>
              </w:rPr>
              <w:t>Indicates the priority of the reporting.</w:t>
            </w:r>
          </w:p>
        </w:tc>
      </w:tr>
      <w:tr w:rsidR="00766DFA" w:rsidRPr="00E42F12" w14:paraId="2FFAAF54"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tcPr>
          <w:p w14:paraId="2582AA9E" w14:textId="77777777" w:rsidR="00766DFA" w:rsidRPr="00E42F12" w:rsidRDefault="00766DFA" w:rsidP="006C480E">
            <w:pPr>
              <w:pStyle w:val="TAC"/>
            </w:pPr>
            <w:r>
              <w:rPr>
                <w:lang w:val="sv-SE"/>
              </w:rPr>
              <w:t>ReportingMode</w:t>
            </w:r>
          </w:p>
        </w:tc>
        <w:tc>
          <w:tcPr>
            <w:tcW w:w="2135" w:type="dxa"/>
            <w:tcBorders>
              <w:top w:val="single" w:sz="4" w:space="0" w:color="auto"/>
              <w:left w:val="single" w:sz="4" w:space="0" w:color="auto"/>
              <w:bottom w:val="single" w:sz="4" w:space="0" w:color="auto"/>
              <w:right w:val="single" w:sz="4" w:space="0" w:color="auto"/>
            </w:tcBorders>
            <w:shd w:val="clear" w:color="auto" w:fill="auto"/>
          </w:tcPr>
          <w:p w14:paraId="20D823DA" w14:textId="3EEFE364" w:rsidR="00766DFA" w:rsidRPr="00E42F12" w:rsidRDefault="00766DFA" w:rsidP="006C480E">
            <w:pPr>
              <w:pStyle w:val="TAC"/>
              <w:rPr>
                <w:lang w:eastAsia="ko-KR"/>
              </w:rPr>
            </w:pPr>
            <w:r>
              <w:t>A.3.4.3.3.</w:t>
            </w:r>
            <w:r>
              <w:rPr>
                <w:rFonts w:hint="eastAsia"/>
                <w:lang w:eastAsia="ko-KR"/>
              </w:rPr>
              <w:t>3</w:t>
            </w:r>
          </w:p>
        </w:tc>
        <w:tc>
          <w:tcPr>
            <w:tcW w:w="5181" w:type="dxa"/>
            <w:tcBorders>
              <w:top w:val="single" w:sz="4" w:space="0" w:color="auto"/>
              <w:left w:val="single" w:sz="4" w:space="0" w:color="auto"/>
              <w:bottom w:val="single" w:sz="4" w:space="0" w:color="auto"/>
              <w:right w:val="single" w:sz="4" w:space="0" w:color="auto"/>
            </w:tcBorders>
            <w:shd w:val="clear" w:color="auto" w:fill="auto"/>
          </w:tcPr>
          <w:p w14:paraId="1EE41B5E" w14:textId="77777777" w:rsidR="00766DFA" w:rsidRPr="00E42F12" w:rsidRDefault="00766DFA" w:rsidP="006C480E">
            <w:pPr>
              <w:pStyle w:val="TAC"/>
            </w:pPr>
            <w:r>
              <w:t>Identifies the mode of the reporting.</w:t>
            </w:r>
          </w:p>
        </w:tc>
      </w:tr>
      <w:tr w:rsidR="00766DFA" w:rsidRPr="00E42F12" w14:paraId="5BB23221" w14:textId="77777777" w:rsidTr="006C480E">
        <w:trPr>
          <w:jc w:val="center"/>
        </w:trPr>
        <w:tc>
          <w:tcPr>
            <w:tcW w:w="2219" w:type="dxa"/>
            <w:tcBorders>
              <w:top w:val="single" w:sz="4" w:space="0" w:color="auto"/>
              <w:left w:val="single" w:sz="4" w:space="0" w:color="auto"/>
              <w:bottom w:val="single" w:sz="4" w:space="0" w:color="auto"/>
              <w:right w:val="single" w:sz="4" w:space="0" w:color="auto"/>
            </w:tcBorders>
            <w:shd w:val="clear" w:color="auto" w:fill="auto"/>
            <w:hideMark/>
          </w:tcPr>
          <w:p w14:paraId="3F24FC9D" w14:textId="77777777" w:rsidR="00766DFA" w:rsidRPr="00E42F12" w:rsidRDefault="00766DFA" w:rsidP="006C480E">
            <w:pPr>
              <w:pStyle w:val="TAC"/>
              <w:rPr>
                <w:b/>
              </w:rPr>
            </w:pPr>
            <w:r w:rsidRPr="00E42F12">
              <w:t>ResultOp</w:t>
            </w:r>
          </w:p>
        </w:tc>
        <w:tc>
          <w:tcPr>
            <w:tcW w:w="2135" w:type="dxa"/>
            <w:tcBorders>
              <w:top w:val="single" w:sz="4" w:space="0" w:color="auto"/>
              <w:left w:val="single" w:sz="4" w:space="0" w:color="auto"/>
              <w:bottom w:val="single" w:sz="4" w:space="0" w:color="auto"/>
              <w:right w:val="single" w:sz="4" w:space="0" w:color="auto"/>
            </w:tcBorders>
            <w:shd w:val="clear" w:color="auto" w:fill="auto"/>
            <w:hideMark/>
          </w:tcPr>
          <w:p w14:paraId="08FBD760" w14:textId="77777777" w:rsidR="00766DFA" w:rsidRPr="00E42F12" w:rsidRDefault="00766DFA" w:rsidP="006C480E">
            <w:pPr>
              <w:pStyle w:val="TAC"/>
              <w:rPr>
                <w:b/>
              </w:rPr>
            </w:pPr>
            <w:r w:rsidRPr="00E42F12">
              <w:t>A</w:t>
            </w:r>
            <w:r w:rsidRPr="00E42F12">
              <w:rPr>
                <w:rFonts w:hint="eastAsia"/>
              </w:rPr>
              <w:t>.</w:t>
            </w:r>
            <w:r>
              <w:t>2.6</w:t>
            </w:r>
            <w:r w:rsidRPr="00E42F12">
              <w:t>.</w:t>
            </w:r>
            <w:r>
              <w:t>2</w:t>
            </w:r>
          </w:p>
        </w:tc>
        <w:tc>
          <w:tcPr>
            <w:tcW w:w="5181" w:type="dxa"/>
            <w:tcBorders>
              <w:top w:val="single" w:sz="4" w:space="0" w:color="auto"/>
              <w:left w:val="single" w:sz="4" w:space="0" w:color="auto"/>
              <w:bottom w:val="single" w:sz="4" w:space="0" w:color="auto"/>
              <w:right w:val="single" w:sz="4" w:space="0" w:color="auto"/>
            </w:tcBorders>
            <w:shd w:val="clear" w:color="auto" w:fill="auto"/>
            <w:hideMark/>
          </w:tcPr>
          <w:p w14:paraId="4082242A" w14:textId="77777777" w:rsidR="00766DFA" w:rsidRPr="00E42F12" w:rsidRDefault="00766DFA" w:rsidP="006C480E">
            <w:pPr>
              <w:pStyle w:val="TAC"/>
              <w:rPr>
                <w:b/>
              </w:rPr>
            </w:pPr>
            <w:r w:rsidRPr="00E42F12">
              <w:t xml:space="preserve">Information identifying the result of </w:t>
            </w:r>
            <w:r>
              <w:t>an</w:t>
            </w:r>
            <w:r w:rsidRPr="00E42F12">
              <w:t xml:space="preserve"> operation.</w:t>
            </w:r>
          </w:p>
        </w:tc>
      </w:tr>
    </w:tbl>
    <w:p w14:paraId="6C756B03" w14:textId="5E39F1C8" w:rsidR="000066D4" w:rsidRDefault="000066D4" w:rsidP="000837B5"/>
    <w:p w14:paraId="6F975151" w14:textId="10EA82F0" w:rsidR="000066D4" w:rsidRDefault="000066D4" w:rsidP="000066D4">
      <w:pPr>
        <w:pStyle w:val="Heading4"/>
        <w:rPr>
          <w:lang w:eastAsia="zh-CN"/>
        </w:rPr>
      </w:pPr>
      <w:bookmarkStart w:id="1018" w:name="_CRA_3_4_3_2"/>
      <w:bookmarkStart w:id="1019" w:name="_Toc168326523"/>
      <w:bookmarkStart w:id="1020" w:name="_Toc233626710"/>
      <w:bookmarkEnd w:id="1018"/>
      <w:r>
        <w:rPr>
          <w:lang w:eastAsia="zh-CN"/>
        </w:rPr>
        <w:t>A.3.4.3.2</w:t>
      </w:r>
      <w:r>
        <w:rPr>
          <w:lang w:eastAsia="zh-CN"/>
        </w:rPr>
        <w:tab/>
        <w:t>Structured data types</w:t>
      </w:r>
      <w:bookmarkEnd w:id="1019"/>
      <w:bookmarkEnd w:id="1020"/>
    </w:p>
    <w:p w14:paraId="1B177AC0" w14:textId="2AFDB271" w:rsidR="000066D4" w:rsidRDefault="000066D4" w:rsidP="000066D4">
      <w:pPr>
        <w:pStyle w:val="Heading5"/>
        <w:rPr>
          <w:lang w:eastAsia="zh-CN"/>
        </w:rPr>
      </w:pPr>
      <w:bookmarkStart w:id="1021" w:name="_CRA_3_4_3_2_1"/>
      <w:bookmarkStart w:id="1022" w:name="_Toc168326524"/>
      <w:bookmarkStart w:id="1023" w:name="_Toc233626711"/>
      <w:bookmarkEnd w:id="1021"/>
      <w:r>
        <w:rPr>
          <w:lang w:eastAsia="zh-CN"/>
        </w:rPr>
        <w:t>A.3.4.3.2.1</w:t>
      </w:r>
      <w:r>
        <w:rPr>
          <w:lang w:eastAsia="zh-CN"/>
        </w:rPr>
        <w:tab/>
        <w:t xml:space="preserve">Type: </w:t>
      </w:r>
      <w:bookmarkEnd w:id="1022"/>
      <w:r>
        <w:rPr>
          <w:lang w:eastAsia="zh-CN"/>
        </w:rPr>
        <w:t>ConnectionStatusConfigurationRequest</w:t>
      </w:r>
      <w:bookmarkEnd w:id="1023"/>
    </w:p>
    <w:p w14:paraId="3B19AE0E" w14:textId="77777777" w:rsidR="000837B5" w:rsidRDefault="000066D4" w:rsidP="000837B5">
      <w:pPr>
        <w:pStyle w:val="TH"/>
      </w:pPr>
      <w:bookmarkStart w:id="1024" w:name="_CRTableA_3_4_3_2_1_1"/>
      <w:r>
        <w:rPr>
          <w:noProof/>
        </w:rPr>
        <w:t>Table </w:t>
      </w:r>
      <w:bookmarkEnd w:id="1024"/>
      <w:r>
        <w:rPr>
          <w:lang w:eastAsia="zh-CN"/>
        </w:rPr>
        <w:t>A.3.4.3.2.1.</w:t>
      </w:r>
      <w:r>
        <w:t xml:space="preserve">1: </w:t>
      </w:r>
      <w:r>
        <w:rPr>
          <w:noProof/>
        </w:rPr>
        <w:t>Definition of type ConnectionStatusConfigurationRequest</w:t>
      </w:r>
      <w:bookmarkStart w:id="1025" w:name="_Toc168326525"/>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837B5" w14:paraId="7CEBF5B7"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3371897" w14:textId="77777777" w:rsidR="000837B5" w:rsidRDefault="000837B5" w:rsidP="008112C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B739F6" w14:textId="77777777" w:rsidR="000837B5" w:rsidRDefault="000837B5"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377BCB" w14:textId="77777777" w:rsidR="000837B5" w:rsidRDefault="000837B5" w:rsidP="008112C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694E406" w14:textId="77777777" w:rsidR="000837B5" w:rsidRDefault="000837B5"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FCACBE" w14:textId="77777777" w:rsidR="000837B5" w:rsidRDefault="000837B5" w:rsidP="008112C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107BEAD0" w14:textId="77777777" w:rsidR="000837B5" w:rsidRDefault="000837B5" w:rsidP="008112C2">
            <w:pPr>
              <w:pStyle w:val="TAH"/>
              <w:rPr>
                <w:rFonts w:cs="Arial"/>
                <w:szCs w:val="18"/>
              </w:rPr>
            </w:pPr>
            <w:r>
              <w:t>Applicability</w:t>
            </w:r>
          </w:p>
        </w:tc>
      </w:tr>
      <w:tr w:rsidR="000837B5" w14:paraId="32521F50"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033E6A9D" w14:textId="77777777" w:rsidR="000837B5" w:rsidRDefault="000837B5" w:rsidP="008112C2">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0C8CC9B4" w14:textId="77777777" w:rsidR="000837B5"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1022A882" w14:textId="77777777" w:rsidR="000837B5" w:rsidRDefault="000837B5" w:rsidP="008112C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CA72A7B" w14:textId="77777777" w:rsidR="000837B5" w:rsidRDefault="000837B5"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5415822B" w14:textId="77777777" w:rsidR="000837B5" w:rsidRDefault="000837B5" w:rsidP="008112C2">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582F86C5" w14:textId="77777777" w:rsidR="000837B5" w:rsidRDefault="000837B5" w:rsidP="008112C2">
            <w:pPr>
              <w:pStyle w:val="TAL"/>
              <w:rPr>
                <w:rFonts w:cs="Arial"/>
                <w:szCs w:val="18"/>
              </w:rPr>
            </w:pPr>
          </w:p>
        </w:tc>
      </w:tr>
      <w:tr w:rsidR="000837B5" w14:paraId="18FDA35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388218C" w14:textId="77777777" w:rsidR="000837B5" w:rsidRPr="004C0D68" w:rsidRDefault="000837B5" w:rsidP="008112C2">
            <w:pPr>
              <w:pStyle w:val="TAL"/>
              <w:rPr>
                <w:lang w:val="sv-SE"/>
              </w:rPr>
            </w:pPr>
            <w:r>
              <w:rPr>
                <w:lang w:val="sv-SE"/>
              </w:rPr>
              <w:t>reportingMode</w:t>
            </w:r>
          </w:p>
        </w:tc>
        <w:tc>
          <w:tcPr>
            <w:tcW w:w="1134" w:type="dxa"/>
            <w:tcBorders>
              <w:top w:val="single" w:sz="4" w:space="0" w:color="auto"/>
              <w:left w:val="single" w:sz="4" w:space="0" w:color="auto"/>
              <w:bottom w:val="single" w:sz="4" w:space="0" w:color="auto"/>
              <w:right w:val="single" w:sz="4" w:space="0" w:color="auto"/>
            </w:tcBorders>
            <w:hideMark/>
          </w:tcPr>
          <w:p w14:paraId="687BB765" w14:textId="04DF3815" w:rsidR="000837B5" w:rsidRPr="004C0D68" w:rsidRDefault="000837B5" w:rsidP="008112C2">
            <w:pPr>
              <w:pStyle w:val="TAL"/>
              <w:rPr>
                <w:lang w:val="sv-SE"/>
              </w:rPr>
            </w:pPr>
            <w:r w:rsidRPr="00FF3947">
              <w:rPr>
                <w:lang w:val="sv-SE"/>
              </w:rPr>
              <w:t>ReportingMode</w:t>
            </w:r>
          </w:p>
        </w:tc>
        <w:tc>
          <w:tcPr>
            <w:tcW w:w="426" w:type="dxa"/>
            <w:tcBorders>
              <w:top w:val="single" w:sz="4" w:space="0" w:color="auto"/>
              <w:left w:val="single" w:sz="4" w:space="0" w:color="auto"/>
              <w:bottom w:val="single" w:sz="4" w:space="0" w:color="auto"/>
              <w:right w:val="single" w:sz="4" w:space="0" w:color="auto"/>
            </w:tcBorders>
            <w:hideMark/>
          </w:tcPr>
          <w:p w14:paraId="6D379F17" w14:textId="77777777" w:rsidR="000837B5" w:rsidRPr="004C0D68" w:rsidRDefault="000837B5" w:rsidP="008112C2">
            <w:pPr>
              <w:pStyle w:val="TAC"/>
              <w:rPr>
                <w:lang w:val="sv-SE"/>
              </w:rPr>
            </w:pPr>
            <w:r w:rsidRPr="004C0D68">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09DF29CC" w14:textId="77777777" w:rsidR="000837B5" w:rsidRPr="004C0D68" w:rsidRDefault="000837B5" w:rsidP="008112C2">
            <w:pPr>
              <w:pStyle w:val="TAL"/>
              <w:rPr>
                <w:lang w:val="sv-SE"/>
              </w:rPr>
            </w:pPr>
            <w:r>
              <w:rPr>
                <w:lang w:eastAsia="zh-CN"/>
              </w:rPr>
              <w:t>0..1</w:t>
            </w:r>
          </w:p>
        </w:tc>
        <w:tc>
          <w:tcPr>
            <w:tcW w:w="3544" w:type="dxa"/>
            <w:tcBorders>
              <w:top w:val="single" w:sz="4" w:space="0" w:color="auto"/>
              <w:left w:val="single" w:sz="4" w:space="0" w:color="auto"/>
              <w:bottom w:val="single" w:sz="4" w:space="0" w:color="auto"/>
              <w:right w:val="single" w:sz="4" w:space="0" w:color="auto"/>
            </w:tcBorders>
            <w:hideMark/>
          </w:tcPr>
          <w:p w14:paraId="51533513" w14:textId="6A8AB5D7" w:rsidR="000837B5" w:rsidRPr="004C0D68" w:rsidRDefault="000837B5" w:rsidP="008112C2">
            <w:pPr>
              <w:pStyle w:val="TAL"/>
              <w:rPr>
                <w:rFonts w:cs="Arial"/>
                <w:szCs w:val="18"/>
                <w:lang w:val="en-US" w:eastAsia="zh-CN"/>
              </w:rPr>
            </w:pPr>
            <w:r w:rsidRPr="001728FD">
              <w:rPr>
                <w:rFonts w:cs="Arial"/>
                <w:szCs w:val="18"/>
                <w:lang w:val="en-US" w:eastAsia="zh-CN"/>
              </w:rPr>
              <w:t xml:space="preserve">Indicates the mode of </w:t>
            </w:r>
            <w:r>
              <w:rPr>
                <w:rFonts w:cs="Arial"/>
                <w:szCs w:val="18"/>
                <w:lang w:val="en-US" w:eastAsia="zh-CN"/>
              </w:rPr>
              <w:t xml:space="preserve">the </w:t>
            </w:r>
            <w:r w:rsidRPr="001728FD">
              <w:rPr>
                <w:rFonts w:cs="Arial"/>
                <w:szCs w:val="18"/>
                <w:lang w:val="en-US" w:eastAsia="zh-CN"/>
              </w:rPr>
              <w:t xml:space="preserve">reporting. </w:t>
            </w:r>
            <w:r>
              <w:rPr>
                <w:rFonts w:cs="Arial"/>
                <w:szCs w:val="18"/>
                <w:lang w:val="en-US" w:eastAsia="zh-CN"/>
              </w:rPr>
              <w:t>i</w:t>
            </w:r>
            <w:r w:rsidRPr="001728FD">
              <w:rPr>
                <w:rFonts w:cs="Arial"/>
                <w:szCs w:val="18"/>
                <w:lang w:val="en-US" w:eastAsia="zh-CN"/>
              </w:rPr>
              <w:t>.</w:t>
            </w:r>
            <w:r>
              <w:rPr>
                <w:rFonts w:cs="Arial"/>
                <w:szCs w:val="18"/>
                <w:lang w:val="en-US" w:eastAsia="zh-CN"/>
              </w:rPr>
              <w:t>e</w:t>
            </w:r>
            <w:r w:rsidRPr="001728FD">
              <w:rPr>
                <w:rFonts w:cs="Arial"/>
                <w:szCs w:val="18"/>
                <w:lang w:val="en-US" w:eastAsia="zh-CN"/>
              </w:rPr>
              <w:t>.</w:t>
            </w:r>
            <w:r>
              <w:rPr>
                <w:rFonts w:cs="Arial"/>
                <w:szCs w:val="18"/>
                <w:lang w:val="en-US" w:eastAsia="zh-CN"/>
              </w:rPr>
              <w:t xml:space="preserve"> "PERIODIC" or "EVENT_TRIGGERED".</w:t>
            </w:r>
          </w:p>
        </w:tc>
        <w:tc>
          <w:tcPr>
            <w:tcW w:w="1506" w:type="dxa"/>
            <w:tcBorders>
              <w:top w:val="single" w:sz="4" w:space="0" w:color="auto"/>
              <w:left w:val="single" w:sz="4" w:space="0" w:color="auto"/>
              <w:bottom w:val="single" w:sz="4" w:space="0" w:color="auto"/>
              <w:right w:val="single" w:sz="4" w:space="0" w:color="auto"/>
            </w:tcBorders>
          </w:tcPr>
          <w:p w14:paraId="0027FC10" w14:textId="77777777" w:rsidR="000837B5" w:rsidRDefault="000837B5" w:rsidP="008112C2">
            <w:pPr>
              <w:pStyle w:val="TAL"/>
              <w:rPr>
                <w:rFonts w:cs="Arial"/>
                <w:szCs w:val="18"/>
              </w:rPr>
            </w:pPr>
          </w:p>
        </w:tc>
      </w:tr>
      <w:tr w:rsidR="000837B5" w14:paraId="4869D5A1"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55701CEB" w14:textId="77777777" w:rsidR="000837B5" w:rsidRPr="00FD0F4B" w:rsidRDefault="000837B5" w:rsidP="008112C2">
            <w:pPr>
              <w:pStyle w:val="TAL"/>
              <w:rPr>
                <w:lang w:val="sv-SE"/>
              </w:rPr>
            </w:pPr>
            <w:r>
              <w:rPr>
                <w:lang w:val="sv-SE"/>
              </w:rPr>
              <w:t>reportingInterval</w:t>
            </w:r>
          </w:p>
        </w:tc>
        <w:tc>
          <w:tcPr>
            <w:tcW w:w="1134" w:type="dxa"/>
            <w:tcBorders>
              <w:top w:val="single" w:sz="4" w:space="0" w:color="auto"/>
              <w:left w:val="single" w:sz="4" w:space="0" w:color="auto"/>
              <w:bottom w:val="single" w:sz="4" w:space="0" w:color="auto"/>
              <w:right w:val="single" w:sz="4" w:space="0" w:color="auto"/>
            </w:tcBorders>
            <w:hideMark/>
          </w:tcPr>
          <w:p w14:paraId="4912432F" w14:textId="77777777" w:rsidR="000837B5" w:rsidRPr="00FD0F4B" w:rsidRDefault="000837B5" w:rsidP="008112C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5CA84FFE" w14:textId="77777777" w:rsidR="000837B5" w:rsidRPr="00FD0F4B" w:rsidRDefault="000837B5" w:rsidP="008112C2">
            <w:pPr>
              <w:pStyle w:val="TAC"/>
              <w:rPr>
                <w:lang w:val="sv-SE"/>
              </w:rPr>
            </w:pPr>
            <w:r>
              <w:rPr>
                <w:lang w:val="en-US"/>
              </w:rPr>
              <w:t>O</w:t>
            </w:r>
          </w:p>
        </w:tc>
        <w:tc>
          <w:tcPr>
            <w:tcW w:w="1275" w:type="dxa"/>
            <w:tcBorders>
              <w:top w:val="single" w:sz="4" w:space="0" w:color="auto"/>
              <w:left w:val="single" w:sz="4" w:space="0" w:color="auto"/>
              <w:bottom w:val="single" w:sz="4" w:space="0" w:color="auto"/>
              <w:right w:val="single" w:sz="4" w:space="0" w:color="auto"/>
            </w:tcBorders>
            <w:hideMark/>
          </w:tcPr>
          <w:p w14:paraId="4011AF05" w14:textId="77777777" w:rsidR="000837B5" w:rsidRPr="00FD0F4B" w:rsidRDefault="000837B5" w:rsidP="008112C2">
            <w:pPr>
              <w:pStyle w:val="TAL"/>
              <w:rPr>
                <w:lang w:val="sv-SE"/>
              </w:rPr>
            </w:pPr>
            <w:r w:rsidRPr="00830AC8">
              <w:rPr>
                <w:lang w:val="en-US"/>
              </w:rPr>
              <w:t>0..1</w:t>
            </w:r>
          </w:p>
        </w:tc>
        <w:tc>
          <w:tcPr>
            <w:tcW w:w="3544" w:type="dxa"/>
            <w:tcBorders>
              <w:top w:val="single" w:sz="4" w:space="0" w:color="auto"/>
              <w:left w:val="single" w:sz="4" w:space="0" w:color="auto"/>
              <w:bottom w:val="single" w:sz="4" w:space="0" w:color="auto"/>
              <w:right w:val="single" w:sz="4" w:space="0" w:color="auto"/>
            </w:tcBorders>
            <w:hideMark/>
          </w:tcPr>
          <w:p w14:paraId="0174344D" w14:textId="0108BDDD" w:rsidR="000837B5" w:rsidRPr="00FD0F4B" w:rsidRDefault="000837B5" w:rsidP="008112C2">
            <w:pPr>
              <w:pStyle w:val="TAL"/>
              <w:rPr>
                <w:rFonts w:cs="Arial"/>
                <w:szCs w:val="18"/>
                <w:lang w:val="en-US" w:eastAsia="zh-CN"/>
              </w:rPr>
            </w:pPr>
            <w:r w:rsidRPr="00AD50A5">
              <w:rPr>
                <w:rFonts w:cs="Arial"/>
                <w:szCs w:val="18"/>
                <w:lang w:val="en-US" w:eastAsia="zh-CN"/>
              </w:rPr>
              <w:t>Indicates the reporting interval</w:t>
            </w:r>
            <w:r w:rsidR="00766DFA">
              <w:rPr>
                <w:rFonts w:cs="Arial"/>
                <w:szCs w:val="18"/>
                <w:lang w:val="en-US" w:eastAsia="zh-CN"/>
              </w:rPr>
              <w:t>, in seconds,</w:t>
            </w:r>
            <w:r w:rsidRPr="00AD50A5">
              <w:rPr>
                <w:rFonts w:cs="Arial"/>
                <w:szCs w:val="18"/>
                <w:lang w:val="en-US" w:eastAsia="zh-CN"/>
              </w:rPr>
              <w:t xml:space="preserve"> to report the notification</w:t>
            </w:r>
            <w:r>
              <w:rPr>
                <w:rFonts w:cs="Arial"/>
                <w:szCs w:val="18"/>
                <w:lang w:val="en-US" w:eastAsia="zh-CN"/>
              </w:rPr>
              <w:t xml:space="preserve"> (NOTE).</w:t>
            </w:r>
          </w:p>
        </w:tc>
        <w:tc>
          <w:tcPr>
            <w:tcW w:w="1506" w:type="dxa"/>
            <w:tcBorders>
              <w:top w:val="single" w:sz="4" w:space="0" w:color="auto"/>
              <w:left w:val="single" w:sz="4" w:space="0" w:color="auto"/>
              <w:bottom w:val="single" w:sz="4" w:space="0" w:color="auto"/>
              <w:right w:val="single" w:sz="4" w:space="0" w:color="auto"/>
            </w:tcBorders>
          </w:tcPr>
          <w:p w14:paraId="62072D83" w14:textId="77777777" w:rsidR="000837B5" w:rsidRDefault="000837B5" w:rsidP="008112C2">
            <w:pPr>
              <w:pStyle w:val="TAL"/>
              <w:rPr>
                <w:rFonts w:cs="Arial"/>
                <w:szCs w:val="18"/>
              </w:rPr>
            </w:pPr>
          </w:p>
        </w:tc>
      </w:tr>
      <w:tr w:rsidR="000837B5" w14:paraId="088E32F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1F355B08" w14:textId="77777777" w:rsidR="000837B5" w:rsidRPr="004C0D68" w:rsidRDefault="000837B5" w:rsidP="008112C2">
            <w:pPr>
              <w:pStyle w:val="TAL"/>
              <w:rPr>
                <w:lang w:val="sv-SE"/>
              </w:rPr>
            </w:pPr>
            <w:r>
              <w:rPr>
                <w:lang w:val="sv-SE"/>
              </w:rPr>
              <w:t>reportingPriority</w:t>
            </w:r>
          </w:p>
        </w:tc>
        <w:tc>
          <w:tcPr>
            <w:tcW w:w="1134" w:type="dxa"/>
            <w:tcBorders>
              <w:top w:val="single" w:sz="4" w:space="0" w:color="auto"/>
              <w:left w:val="single" w:sz="4" w:space="0" w:color="auto"/>
              <w:bottom w:val="single" w:sz="4" w:space="0" w:color="auto"/>
              <w:right w:val="single" w:sz="4" w:space="0" w:color="auto"/>
            </w:tcBorders>
            <w:hideMark/>
          </w:tcPr>
          <w:p w14:paraId="5CF1F7B4" w14:textId="6731B4F5" w:rsidR="000837B5" w:rsidRPr="004C0D68" w:rsidRDefault="00766DFA" w:rsidP="008112C2">
            <w:pPr>
              <w:pStyle w:val="TAL"/>
              <w:rPr>
                <w:lang w:val="sv-SE"/>
              </w:rPr>
            </w:pPr>
            <w:r>
              <w:rPr>
                <w:lang w:val="sv-SE"/>
              </w:rPr>
              <w:t>ReportingPriority</w:t>
            </w:r>
          </w:p>
        </w:tc>
        <w:tc>
          <w:tcPr>
            <w:tcW w:w="426" w:type="dxa"/>
            <w:tcBorders>
              <w:top w:val="single" w:sz="4" w:space="0" w:color="auto"/>
              <w:left w:val="single" w:sz="4" w:space="0" w:color="auto"/>
              <w:bottom w:val="single" w:sz="4" w:space="0" w:color="auto"/>
              <w:right w:val="single" w:sz="4" w:space="0" w:color="auto"/>
            </w:tcBorders>
            <w:hideMark/>
          </w:tcPr>
          <w:p w14:paraId="49B89E44" w14:textId="77777777" w:rsidR="000837B5" w:rsidRPr="004C0D68"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4A9C636E" w14:textId="77777777" w:rsidR="000837B5" w:rsidRPr="004C0D68"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C9F4CCC" w14:textId="77777777" w:rsidR="000837B5" w:rsidRPr="004C0D68" w:rsidRDefault="000837B5" w:rsidP="008112C2">
            <w:pPr>
              <w:pStyle w:val="TAL"/>
              <w:rPr>
                <w:rFonts w:cs="Arial"/>
                <w:szCs w:val="18"/>
                <w:lang w:val="en-US" w:eastAsia="zh-CN"/>
              </w:rPr>
            </w:pPr>
            <w:r w:rsidRPr="00682E0F">
              <w:rPr>
                <w:rFonts w:cs="Arial"/>
                <w:szCs w:val="18"/>
                <w:lang w:val="en-US" w:eastAsia="zh-CN"/>
              </w:rPr>
              <w:t>Indicates the priority of SEALDD client connection status for the requested SEALDD flow ID</w:t>
            </w:r>
            <w:r w:rsidRPr="004C0D68">
              <w:rPr>
                <w:rFonts w:cs="Arial"/>
                <w:szCs w:val="18"/>
                <w:lang w:val="en-US" w:eastAsia="zh-CN"/>
              </w:rPr>
              <w:t>.</w:t>
            </w:r>
          </w:p>
        </w:tc>
        <w:tc>
          <w:tcPr>
            <w:tcW w:w="1506" w:type="dxa"/>
            <w:tcBorders>
              <w:top w:val="single" w:sz="4" w:space="0" w:color="auto"/>
              <w:left w:val="single" w:sz="4" w:space="0" w:color="auto"/>
              <w:bottom w:val="single" w:sz="4" w:space="0" w:color="auto"/>
              <w:right w:val="single" w:sz="4" w:space="0" w:color="auto"/>
            </w:tcBorders>
          </w:tcPr>
          <w:p w14:paraId="36522625" w14:textId="77777777" w:rsidR="000837B5" w:rsidRDefault="000837B5" w:rsidP="008112C2">
            <w:pPr>
              <w:pStyle w:val="TAL"/>
              <w:rPr>
                <w:rFonts w:cs="Arial"/>
                <w:szCs w:val="18"/>
              </w:rPr>
            </w:pPr>
          </w:p>
        </w:tc>
      </w:tr>
      <w:tr w:rsidR="000837B5" w14:paraId="6F2EE69E"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5246A358" w14:textId="77777777" w:rsidR="000837B5" w:rsidRDefault="000837B5" w:rsidP="008112C2">
            <w:pPr>
              <w:pStyle w:val="TAL"/>
              <w:rPr>
                <w:lang w:val="sv-SE"/>
              </w:rPr>
            </w:pPr>
            <w:r>
              <w:rPr>
                <w:lang w:val="sv-SE"/>
              </w:rPr>
              <w:t>non3gppAccessPolicy</w:t>
            </w:r>
          </w:p>
        </w:tc>
        <w:tc>
          <w:tcPr>
            <w:tcW w:w="1134" w:type="dxa"/>
            <w:tcBorders>
              <w:top w:val="single" w:sz="4" w:space="0" w:color="auto"/>
              <w:left w:val="single" w:sz="4" w:space="0" w:color="auto"/>
              <w:bottom w:val="single" w:sz="4" w:space="0" w:color="auto"/>
              <w:right w:val="single" w:sz="4" w:space="0" w:color="auto"/>
            </w:tcBorders>
          </w:tcPr>
          <w:p w14:paraId="7AF550D7" w14:textId="77777777" w:rsidR="000837B5" w:rsidRPr="004C0D68" w:rsidRDefault="000837B5" w:rsidP="008112C2">
            <w:pPr>
              <w:pStyle w:val="TAL"/>
              <w:rPr>
                <w:lang w:val="sv-SE"/>
              </w:rPr>
            </w:pPr>
            <w:r>
              <w:t>Non3gppAccessPolicy</w:t>
            </w:r>
          </w:p>
        </w:tc>
        <w:tc>
          <w:tcPr>
            <w:tcW w:w="426" w:type="dxa"/>
            <w:tcBorders>
              <w:top w:val="single" w:sz="4" w:space="0" w:color="auto"/>
              <w:left w:val="single" w:sz="4" w:space="0" w:color="auto"/>
              <w:bottom w:val="single" w:sz="4" w:space="0" w:color="auto"/>
              <w:right w:val="single" w:sz="4" w:space="0" w:color="auto"/>
            </w:tcBorders>
          </w:tcPr>
          <w:p w14:paraId="302B3B32" w14:textId="77777777" w:rsidR="000837B5" w:rsidRDefault="000837B5" w:rsidP="008112C2">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058AC702" w14:textId="77777777" w:rsidR="000837B5" w:rsidRDefault="000837B5" w:rsidP="008112C2">
            <w:pPr>
              <w:pStyle w:val="TAL"/>
              <w:rPr>
                <w:lang w:val="sv-SE"/>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38014309" w14:textId="11E52E46" w:rsidR="000837B5" w:rsidRPr="00682E0F" w:rsidRDefault="000837B5" w:rsidP="008112C2">
            <w:pPr>
              <w:pStyle w:val="TAL"/>
              <w:rPr>
                <w:rFonts w:cs="Arial"/>
                <w:szCs w:val="18"/>
                <w:lang w:val="en-US" w:eastAsia="zh-CN"/>
              </w:rPr>
            </w:pPr>
            <w:r>
              <w:rPr>
                <w:rFonts w:cs="Arial"/>
                <w:szCs w:val="18"/>
                <w:lang w:val="en-US" w:eastAsia="zh-CN"/>
              </w:rPr>
              <w:t xml:space="preserve">Indicates </w:t>
            </w:r>
            <w:r>
              <w:rPr>
                <w:lang w:eastAsia="zh-CN"/>
              </w:rPr>
              <w:t xml:space="preserve">the </w:t>
            </w:r>
            <w:r w:rsidRPr="00C23389">
              <w:rPr>
                <w:lang w:eastAsia="zh-CN"/>
              </w:rPr>
              <w:t xml:space="preserve">non-3GPP access measurement policy, </w:t>
            </w:r>
            <w:r w:rsidR="00004EC0">
              <w:rPr>
                <w:lang w:eastAsia="zh-CN"/>
              </w:rPr>
              <w:t>i.e.</w:t>
            </w:r>
            <w:r w:rsidRPr="00C23389">
              <w:rPr>
                <w:lang w:eastAsia="zh-CN"/>
              </w:rPr>
              <w:t xml:space="preserve"> </w:t>
            </w:r>
            <w:r>
              <w:rPr>
                <w:rFonts w:cs="Arial"/>
                <w:lang w:eastAsia="zh-CN"/>
              </w:rPr>
              <w:t>"</w:t>
            </w:r>
            <w:r w:rsidRPr="00C23389">
              <w:rPr>
                <w:lang w:eastAsia="zh-CN"/>
              </w:rPr>
              <w:t>WLAN SSID</w:t>
            </w:r>
            <w:r>
              <w:rPr>
                <w:rFonts w:cs="Arial"/>
                <w:lang w:eastAsia="zh-CN"/>
              </w:rPr>
              <w:t>"</w:t>
            </w:r>
            <w:r>
              <w:rPr>
                <w:lang w:eastAsia="zh-CN"/>
              </w:rPr>
              <w:t xml:space="preserve">, </w:t>
            </w:r>
            <w:r>
              <w:rPr>
                <w:rFonts w:cs="Arial"/>
                <w:lang w:eastAsia="zh-CN"/>
              </w:rPr>
              <w:t>"</w:t>
            </w:r>
            <w:r>
              <w:rPr>
                <w:lang w:eastAsia="zh-CN"/>
              </w:rPr>
              <w:t xml:space="preserve">WLAN </w:t>
            </w:r>
            <w:r w:rsidRPr="00C23389">
              <w:rPr>
                <w:lang w:eastAsia="zh-CN"/>
              </w:rPr>
              <w:t>BSSID</w:t>
            </w:r>
            <w:r>
              <w:rPr>
                <w:rFonts w:cs="Arial"/>
                <w:lang w:eastAsia="zh-CN"/>
              </w:rPr>
              <w:t>"</w:t>
            </w:r>
            <w:r w:rsidRPr="00C23389">
              <w:rPr>
                <w:lang w:eastAsia="zh-CN"/>
              </w:rPr>
              <w:t xml:space="preserve"> or </w:t>
            </w:r>
            <w:r>
              <w:rPr>
                <w:rFonts w:cs="Arial"/>
                <w:lang w:eastAsia="zh-CN"/>
              </w:rPr>
              <w:t>"LOCATION_BASED"</w:t>
            </w:r>
            <w:r w:rsidRPr="00C23389">
              <w:rPr>
                <w:lang w:eastAsia="zh-CN"/>
              </w:rPr>
              <w:t xml:space="preserve"> measurement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237589A9" w14:textId="77777777" w:rsidR="000837B5" w:rsidRDefault="000837B5" w:rsidP="008112C2">
            <w:pPr>
              <w:pStyle w:val="TAL"/>
              <w:rPr>
                <w:rFonts w:cs="Arial"/>
                <w:szCs w:val="18"/>
              </w:rPr>
            </w:pPr>
          </w:p>
        </w:tc>
      </w:tr>
      <w:tr w:rsidR="000837B5" w14:paraId="6CA8ED01"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5522D83" w14:textId="327A11E7" w:rsidR="000837B5" w:rsidRDefault="000837B5" w:rsidP="008112C2">
            <w:pPr>
              <w:pStyle w:val="TAL"/>
              <w:rPr>
                <w:rFonts w:cs="Arial"/>
                <w:szCs w:val="18"/>
              </w:rPr>
            </w:pPr>
            <w:r>
              <w:t>NOTE:</w:t>
            </w:r>
            <w:r>
              <w:tab/>
              <w:t xml:space="preserve">This attribute </w:t>
            </w:r>
            <w:r w:rsidRPr="0060349F">
              <w:t>shall be included</w:t>
            </w:r>
            <w:r w:rsidRPr="00FA1E94">
              <w:t xml:space="preserve"> if </w:t>
            </w:r>
            <w:r>
              <w:t xml:space="preserve">the </w:t>
            </w:r>
            <w:r>
              <w:rPr>
                <w:rFonts w:cs="Arial"/>
              </w:rPr>
              <w:t>"</w:t>
            </w:r>
            <w:r>
              <w:t>reportingMode</w:t>
            </w:r>
            <w:r>
              <w:rPr>
                <w:rFonts w:cs="Arial"/>
              </w:rPr>
              <w:t>"</w:t>
            </w:r>
            <w:r>
              <w:t xml:space="preserve"> attribute</w:t>
            </w:r>
            <w:r w:rsidRPr="00FA1E94">
              <w:t xml:space="preserve"> is </w:t>
            </w:r>
            <w:r>
              <w:t>set to "PERIODIC"</w:t>
            </w:r>
            <w:r w:rsidRPr="0018322D">
              <w:t>.</w:t>
            </w:r>
          </w:p>
        </w:tc>
      </w:tr>
    </w:tbl>
    <w:p w14:paraId="2799274A" w14:textId="77777777" w:rsidR="000837B5" w:rsidRPr="00430F46" w:rsidRDefault="000837B5" w:rsidP="000837B5">
      <w:pPr>
        <w:rPr>
          <w:lang w:val="en-US" w:eastAsia="zh-CN"/>
        </w:rPr>
      </w:pPr>
    </w:p>
    <w:p w14:paraId="7D3C22B0" w14:textId="1DE4FC88" w:rsidR="000066D4" w:rsidRDefault="000066D4" w:rsidP="000066D4">
      <w:pPr>
        <w:pStyle w:val="Heading5"/>
        <w:rPr>
          <w:lang w:eastAsia="zh-CN"/>
        </w:rPr>
      </w:pPr>
      <w:bookmarkStart w:id="1026" w:name="_CRA_3_4_3_2_2"/>
      <w:bookmarkStart w:id="1027" w:name="_Toc233626712"/>
      <w:bookmarkEnd w:id="1026"/>
      <w:r>
        <w:rPr>
          <w:lang w:eastAsia="zh-CN"/>
        </w:rPr>
        <w:t>A.3.4.3.2.2</w:t>
      </w:r>
      <w:r>
        <w:rPr>
          <w:lang w:eastAsia="zh-CN"/>
        </w:rPr>
        <w:tab/>
        <w:t xml:space="preserve">Type: </w:t>
      </w:r>
      <w:bookmarkEnd w:id="1025"/>
      <w:r>
        <w:rPr>
          <w:lang w:eastAsia="zh-CN"/>
        </w:rPr>
        <w:t>ConnectionStatusConfigurationResponse</w:t>
      </w:r>
      <w:bookmarkEnd w:id="1027"/>
    </w:p>
    <w:p w14:paraId="070BA769" w14:textId="03C121F3" w:rsidR="000066D4" w:rsidRDefault="000066D4" w:rsidP="000066D4">
      <w:pPr>
        <w:pStyle w:val="TH"/>
      </w:pPr>
      <w:bookmarkStart w:id="1028" w:name="_CRTableA_3_X_3_2_2_1"/>
      <w:bookmarkStart w:id="1029" w:name="_CRTableA_3_4_3_2_2_1"/>
      <w:r>
        <w:rPr>
          <w:noProof/>
        </w:rPr>
        <w:t>Table </w:t>
      </w:r>
      <w:bookmarkEnd w:id="1028"/>
      <w:bookmarkEnd w:id="1029"/>
      <w:r>
        <w:rPr>
          <w:lang w:eastAsia="zh-CN"/>
        </w:rPr>
        <w:t>A.3.</w:t>
      </w:r>
      <w:r w:rsidR="009051C3">
        <w:rPr>
          <w:lang w:eastAsia="zh-CN"/>
        </w:rPr>
        <w:t>4</w:t>
      </w:r>
      <w:r>
        <w:rPr>
          <w:lang w:eastAsia="zh-CN"/>
        </w:rPr>
        <w:t>.3.2.2.1</w:t>
      </w:r>
      <w:r>
        <w:t xml:space="preserve">: </w:t>
      </w:r>
      <w:r>
        <w:rPr>
          <w:noProof/>
        </w:rPr>
        <w:t>Definition of type ConnectionStatusConfigurationResponse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0066D4" w14:paraId="6CAA43AB"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5222928" w14:textId="77777777" w:rsidR="000066D4" w:rsidRDefault="000066D4" w:rsidP="000A53D1">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A91BE58" w14:textId="77777777" w:rsidR="000066D4" w:rsidRDefault="000066D4" w:rsidP="000A53D1">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4401580" w14:textId="77777777" w:rsidR="000066D4" w:rsidRDefault="000066D4" w:rsidP="000A53D1">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985C00B" w14:textId="77777777" w:rsidR="000066D4" w:rsidRDefault="000066D4" w:rsidP="000A53D1">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B25393D" w14:textId="77777777" w:rsidR="000066D4" w:rsidRDefault="000066D4" w:rsidP="000A53D1">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E11D1CB" w14:textId="77777777" w:rsidR="000066D4" w:rsidRDefault="000066D4" w:rsidP="000A53D1">
            <w:pPr>
              <w:pStyle w:val="TAH"/>
              <w:rPr>
                <w:rFonts w:cs="Arial"/>
                <w:szCs w:val="18"/>
              </w:rPr>
            </w:pPr>
            <w:r>
              <w:t>Applicability</w:t>
            </w:r>
          </w:p>
        </w:tc>
      </w:tr>
      <w:tr w:rsidR="000066D4" w14:paraId="05452612" w14:textId="77777777" w:rsidTr="000A53D1">
        <w:trPr>
          <w:jc w:val="center"/>
        </w:trPr>
        <w:tc>
          <w:tcPr>
            <w:tcW w:w="1648" w:type="dxa"/>
            <w:tcBorders>
              <w:top w:val="single" w:sz="4" w:space="0" w:color="auto"/>
              <w:left w:val="single" w:sz="4" w:space="0" w:color="auto"/>
              <w:bottom w:val="single" w:sz="4" w:space="0" w:color="auto"/>
              <w:right w:val="single" w:sz="4" w:space="0" w:color="auto"/>
            </w:tcBorders>
            <w:hideMark/>
          </w:tcPr>
          <w:p w14:paraId="5AF2D8AD" w14:textId="77777777" w:rsidR="000066D4" w:rsidRDefault="000066D4" w:rsidP="000A53D1">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316F51DF" w14:textId="77777777" w:rsidR="000066D4" w:rsidRDefault="000066D4" w:rsidP="000A53D1">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6A49681" w14:textId="77777777" w:rsidR="000066D4" w:rsidRDefault="000066D4" w:rsidP="000A53D1">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32E9912" w14:textId="77777777" w:rsidR="000066D4" w:rsidRDefault="000066D4" w:rsidP="000A53D1">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hideMark/>
          </w:tcPr>
          <w:p w14:paraId="6DB328F2" w14:textId="77777777" w:rsidR="000066D4" w:rsidRDefault="000066D4" w:rsidP="000A53D1">
            <w:pPr>
              <w:pStyle w:val="TAL"/>
              <w:rPr>
                <w:rFonts w:cs="Arial"/>
                <w:szCs w:val="18"/>
                <w:lang w:val="en-US" w:eastAsia="zh-CN"/>
              </w:rPr>
            </w:pPr>
            <w:r w:rsidRPr="00982F8E">
              <w:rPr>
                <w:rFonts w:cs="Arial"/>
                <w:szCs w:val="18"/>
                <w:lang w:val="en-US" w:eastAsia="zh-CN"/>
              </w:rPr>
              <w:t xml:space="preserve">Result of the </w:t>
            </w:r>
            <w:r>
              <w:rPr>
                <w:rFonts w:cs="Arial"/>
                <w:szCs w:val="18"/>
                <w:lang w:val="en-US" w:eastAsia="zh-CN"/>
              </w:rPr>
              <w:t>c</w:t>
            </w:r>
            <w:r w:rsidRPr="00982F8E">
              <w:rPr>
                <w:rFonts w:cs="Arial"/>
                <w:szCs w:val="18"/>
                <w:lang w:val="en-US" w:eastAsia="zh-CN"/>
              </w:rPr>
              <w:t>onnection</w:t>
            </w:r>
            <w:r>
              <w:rPr>
                <w:rFonts w:cs="Arial"/>
                <w:szCs w:val="18"/>
                <w:lang w:val="en-US" w:eastAsia="zh-CN"/>
              </w:rPr>
              <w:t xml:space="preserve"> s</w:t>
            </w:r>
            <w:r w:rsidRPr="00982F8E">
              <w:rPr>
                <w:rFonts w:cs="Arial"/>
                <w:szCs w:val="18"/>
                <w:lang w:val="en-US" w:eastAsia="zh-CN"/>
              </w:rPr>
              <w:t>tatus</w:t>
            </w:r>
            <w:r>
              <w:rPr>
                <w:rFonts w:cs="Arial"/>
                <w:szCs w:val="18"/>
                <w:lang w:val="en-US" w:eastAsia="zh-CN"/>
              </w:rPr>
              <w:t xml:space="preserve"> </w:t>
            </w:r>
            <w:r w:rsidRPr="00982F8E">
              <w:rPr>
                <w:rFonts w:cs="Arial"/>
                <w:szCs w:val="18"/>
                <w:lang w:val="en-US" w:eastAsia="zh-CN"/>
              </w:rPr>
              <w:t>request.</w:t>
            </w:r>
          </w:p>
        </w:tc>
        <w:tc>
          <w:tcPr>
            <w:tcW w:w="1506" w:type="dxa"/>
            <w:tcBorders>
              <w:top w:val="single" w:sz="4" w:space="0" w:color="auto"/>
              <w:left w:val="single" w:sz="4" w:space="0" w:color="auto"/>
              <w:bottom w:val="single" w:sz="4" w:space="0" w:color="auto"/>
              <w:right w:val="single" w:sz="4" w:space="0" w:color="auto"/>
            </w:tcBorders>
          </w:tcPr>
          <w:p w14:paraId="0D36AADA" w14:textId="77777777" w:rsidR="000066D4" w:rsidRDefault="000066D4" w:rsidP="000A53D1">
            <w:pPr>
              <w:pStyle w:val="TAL"/>
              <w:rPr>
                <w:rFonts w:cs="Arial"/>
                <w:szCs w:val="18"/>
              </w:rPr>
            </w:pPr>
          </w:p>
        </w:tc>
      </w:tr>
    </w:tbl>
    <w:p w14:paraId="48D22ED8" w14:textId="77777777" w:rsidR="000066D4" w:rsidRDefault="000066D4" w:rsidP="000066D4">
      <w:pPr>
        <w:rPr>
          <w:lang w:eastAsia="zh-CN"/>
        </w:rPr>
      </w:pPr>
    </w:p>
    <w:p w14:paraId="21200686" w14:textId="77777777" w:rsidR="00F0780D" w:rsidRPr="00245C74" w:rsidRDefault="00F0780D" w:rsidP="00F0780D">
      <w:pPr>
        <w:pStyle w:val="Heading5"/>
        <w:rPr>
          <w:lang w:eastAsia="zh-CN"/>
        </w:rPr>
      </w:pPr>
      <w:bookmarkStart w:id="1030" w:name="_CRA_3_4_3_2_3"/>
      <w:bookmarkStart w:id="1031" w:name="_Toc233626713"/>
      <w:bookmarkEnd w:id="1030"/>
      <w:r w:rsidRPr="00245C74">
        <w:rPr>
          <w:lang w:eastAsia="zh-CN"/>
        </w:rPr>
        <w:t>A.3.4.3.2.3</w:t>
      </w:r>
      <w:r w:rsidRPr="00245C74">
        <w:rPr>
          <w:lang w:eastAsia="zh-CN"/>
        </w:rPr>
        <w:tab/>
        <w:t xml:space="preserve">Type: </w:t>
      </w:r>
      <w:r w:rsidRPr="00245C74">
        <w:t>ConnectionStatusConfigurationSubscription</w:t>
      </w:r>
      <w:bookmarkEnd w:id="1031"/>
    </w:p>
    <w:p w14:paraId="64A71313" w14:textId="77777777" w:rsidR="00F0780D" w:rsidRPr="00245C74" w:rsidRDefault="00F0780D" w:rsidP="00F0780D">
      <w:pPr>
        <w:pStyle w:val="TH"/>
      </w:pPr>
      <w:bookmarkStart w:id="1032" w:name="_CRTableA_3_4_3_2_3_1"/>
      <w:r w:rsidRPr="00245C74">
        <w:t>Table </w:t>
      </w:r>
      <w:bookmarkEnd w:id="1032"/>
      <w:r w:rsidRPr="00245C74">
        <w:rPr>
          <w:lang w:eastAsia="zh-CN"/>
        </w:rPr>
        <w:t>A.3.4.3.2.3.1</w:t>
      </w:r>
      <w:r w:rsidRPr="00245C74">
        <w:t>: Definition of type ConnectionStatusConfigurationSubscription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970"/>
        <w:gridCol w:w="1222"/>
      </w:tblGrid>
      <w:tr w:rsidR="00F0780D" w:rsidRPr="00245C74" w14:paraId="2E691E2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893BC48" w14:textId="77777777" w:rsidR="00F0780D" w:rsidRPr="00245C74" w:rsidRDefault="00F0780D" w:rsidP="008112C2">
            <w:pPr>
              <w:pStyle w:val="TAH"/>
            </w:pPr>
            <w:r w:rsidRPr="00245C74">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6AB0413" w14:textId="77777777" w:rsidR="00F0780D" w:rsidRPr="00245C74" w:rsidRDefault="00F0780D" w:rsidP="008112C2">
            <w:pPr>
              <w:pStyle w:val="TAH"/>
            </w:pPr>
            <w:r w:rsidRPr="00245C74">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9C838B9" w14:textId="77777777" w:rsidR="00F0780D" w:rsidRPr="00245C74" w:rsidRDefault="00F0780D" w:rsidP="008112C2">
            <w:pPr>
              <w:pStyle w:val="TAH"/>
            </w:pPr>
            <w:r w:rsidRPr="00245C7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34F9A9" w14:textId="77777777" w:rsidR="00F0780D" w:rsidRPr="00245C74" w:rsidRDefault="00F0780D" w:rsidP="008112C2">
            <w:pPr>
              <w:pStyle w:val="TAH"/>
            </w:pPr>
            <w:r w:rsidRPr="00245C74">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5A83F7" w14:textId="77777777" w:rsidR="00F0780D" w:rsidRPr="00245C74" w:rsidRDefault="00F0780D" w:rsidP="008112C2">
            <w:pPr>
              <w:pStyle w:val="TAH"/>
              <w:rPr>
                <w:rFonts w:cs="Arial"/>
                <w:szCs w:val="18"/>
              </w:rPr>
            </w:pPr>
            <w:r w:rsidRPr="00245C74">
              <w:rPr>
                <w:rFonts w:cs="Arial"/>
                <w:szCs w:val="18"/>
              </w:rPr>
              <w:t>Description</w:t>
            </w:r>
          </w:p>
        </w:tc>
        <w:tc>
          <w:tcPr>
            <w:tcW w:w="1222" w:type="dxa"/>
            <w:tcBorders>
              <w:top w:val="single" w:sz="4" w:space="0" w:color="auto"/>
              <w:left w:val="single" w:sz="4" w:space="0" w:color="auto"/>
              <w:bottom w:val="single" w:sz="4" w:space="0" w:color="auto"/>
              <w:right w:val="single" w:sz="4" w:space="0" w:color="auto"/>
            </w:tcBorders>
            <w:shd w:val="clear" w:color="auto" w:fill="C0C0C0"/>
            <w:hideMark/>
          </w:tcPr>
          <w:p w14:paraId="03855DB8" w14:textId="77777777" w:rsidR="00F0780D" w:rsidRPr="00245C74" w:rsidRDefault="00F0780D" w:rsidP="008112C2">
            <w:pPr>
              <w:pStyle w:val="TAH"/>
              <w:rPr>
                <w:rFonts w:cs="Arial"/>
                <w:szCs w:val="18"/>
              </w:rPr>
            </w:pPr>
            <w:r w:rsidRPr="00245C74">
              <w:t>Applicability</w:t>
            </w:r>
          </w:p>
        </w:tc>
      </w:tr>
      <w:tr w:rsidR="00F0780D" w:rsidRPr="00245C74" w14:paraId="6D687BE8"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11B6B4DC" w14:textId="77777777" w:rsidR="00F0780D" w:rsidRPr="00245C74" w:rsidRDefault="00F0780D" w:rsidP="008112C2">
            <w:pPr>
              <w:pStyle w:val="TAL"/>
            </w:pPr>
            <w:r w:rsidRPr="00245C74">
              <w:t>sealddFlowId</w:t>
            </w:r>
          </w:p>
        </w:tc>
        <w:tc>
          <w:tcPr>
            <w:tcW w:w="1275" w:type="dxa"/>
            <w:tcBorders>
              <w:top w:val="single" w:sz="4" w:space="0" w:color="auto"/>
              <w:left w:val="single" w:sz="4" w:space="0" w:color="auto"/>
              <w:bottom w:val="single" w:sz="4" w:space="0" w:color="auto"/>
              <w:right w:val="single" w:sz="4" w:space="0" w:color="auto"/>
            </w:tcBorders>
            <w:hideMark/>
          </w:tcPr>
          <w:p w14:paraId="2945049C" w14:textId="77777777" w:rsidR="00F0780D" w:rsidRPr="00245C74" w:rsidRDefault="00F0780D" w:rsidP="008112C2">
            <w:pPr>
              <w:pStyle w:val="TAL"/>
            </w:pPr>
            <w:r w:rsidRPr="00245C74">
              <w:t>Uinteger</w:t>
            </w:r>
          </w:p>
        </w:tc>
        <w:tc>
          <w:tcPr>
            <w:tcW w:w="426" w:type="dxa"/>
            <w:tcBorders>
              <w:top w:val="single" w:sz="4" w:space="0" w:color="auto"/>
              <w:left w:val="single" w:sz="4" w:space="0" w:color="auto"/>
              <w:bottom w:val="single" w:sz="4" w:space="0" w:color="auto"/>
              <w:right w:val="single" w:sz="4" w:space="0" w:color="auto"/>
            </w:tcBorders>
            <w:hideMark/>
          </w:tcPr>
          <w:p w14:paraId="57CEA059" w14:textId="77777777" w:rsidR="00F0780D" w:rsidRPr="00245C74" w:rsidRDefault="00F0780D" w:rsidP="008112C2">
            <w:pPr>
              <w:pStyle w:val="TAC"/>
            </w:pPr>
            <w:r w:rsidRPr="00245C74">
              <w:t>M</w:t>
            </w:r>
          </w:p>
        </w:tc>
        <w:tc>
          <w:tcPr>
            <w:tcW w:w="1134" w:type="dxa"/>
            <w:tcBorders>
              <w:top w:val="single" w:sz="4" w:space="0" w:color="auto"/>
              <w:left w:val="single" w:sz="4" w:space="0" w:color="auto"/>
              <w:bottom w:val="single" w:sz="4" w:space="0" w:color="auto"/>
              <w:right w:val="single" w:sz="4" w:space="0" w:color="auto"/>
            </w:tcBorders>
            <w:hideMark/>
          </w:tcPr>
          <w:p w14:paraId="2CEA61B5" w14:textId="77777777" w:rsidR="00F0780D" w:rsidRPr="00245C74" w:rsidRDefault="00F0780D" w:rsidP="008112C2">
            <w:pPr>
              <w:pStyle w:val="TAL"/>
            </w:pPr>
            <w:r w:rsidRPr="00245C74">
              <w:t>1</w:t>
            </w:r>
          </w:p>
        </w:tc>
        <w:tc>
          <w:tcPr>
            <w:tcW w:w="3969" w:type="dxa"/>
            <w:tcBorders>
              <w:top w:val="single" w:sz="4" w:space="0" w:color="auto"/>
              <w:left w:val="single" w:sz="4" w:space="0" w:color="auto"/>
              <w:bottom w:val="single" w:sz="4" w:space="0" w:color="auto"/>
              <w:right w:val="single" w:sz="4" w:space="0" w:color="auto"/>
            </w:tcBorders>
            <w:hideMark/>
          </w:tcPr>
          <w:p w14:paraId="36B31B65" w14:textId="77777777" w:rsidR="00F0780D" w:rsidRPr="00245C74" w:rsidRDefault="00F0780D" w:rsidP="008112C2">
            <w:pPr>
              <w:pStyle w:val="TAL"/>
              <w:rPr>
                <w:rFonts w:cs="Arial"/>
                <w:szCs w:val="18"/>
                <w:lang w:eastAsia="zh-CN"/>
              </w:rPr>
            </w:pPr>
            <w:r w:rsidRPr="00245C74">
              <w:rPr>
                <w:rFonts w:cs="Arial"/>
                <w:szCs w:val="18"/>
                <w:lang w:eastAsia="zh-CN"/>
              </w:rPr>
              <w:t xml:space="preserve">Identity of </w:t>
            </w:r>
            <w:r w:rsidRPr="00245C74">
              <w:rPr>
                <w:rFonts w:cs="Arial"/>
              </w:rPr>
              <w:t>SDDM flow</w:t>
            </w:r>
            <w:r w:rsidRPr="00245C74">
              <w:t xml:space="preserve"> </w:t>
            </w:r>
            <w:r w:rsidRPr="00245C74">
              <w:rPr>
                <w:rFonts w:cs="Arial"/>
              </w:rPr>
              <w:t>used by the SDDM-C and SDDM-S to identify the application traffic</w:t>
            </w:r>
            <w:r w:rsidRPr="00245C74">
              <w:rPr>
                <w:rFonts w:cs="Arial"/>
                <w:szCs w:val="18"/>
                <w:lang w:eastAsia="zh-CN"/>
              </w:rPr>
              <w:t>.</w:t>
            </w:r>
          </w:p>
        </w:tc>
        <w:tc>
          <w:tcPr>
            <w:tcW w:w="1222" w:type="dxa"/>
            <w:tcBorders>
              <w:top w:val="single" w:sz="4" w:space="0" w:color="auto"/>
              <w:left w:val="single" w:sz="4" w:space="0" w:color="auto"/>
              <w:bottom w:val="single" w:sz="4" w:space="0" w:color="auto"/>
              <w:right w:val="single" w:sz="4" w:space="0" w:color="auto"/>
            </w:tcBorders>
          </w:tcPr>
          <w:p w14:paraId="102EC5D7" w14:textId="77777777" w:rsidR="00F0780D" w:rsidRPr="00245C74" w:rsidRDefault="00F0780D" w:rsidP="008112C2">
            <w:pPr>
              <w:pStyle w:val="TAL"/>
              <w:rPr>
                <w:rFonts w:cs="Arial"/>
                <w:szCs w:val="18"/>
              </w:rPr>
            </w:pPr>
          </w:p>
        </w:tc>
      </w:tr>
    </w:tbl>
    <w:p w14:paraId="7AA001F3" w14:textId="77777777" w:rsidR="00F0780D" w:rsidRDefault="00F0780D" w:rsidP="000066D4">
      <w:pPr>
        <w:rPr>
          <w:lang w:eastAsia="zh-CN"/>
        </w:rPr>
      </w:pPr>
    </w:p>
    <w:p w14:paraId="7F279516" w14:textId="77777777" w:rsidR="00F0780D" w:rsidRPr="00245C74" w:rsidRDefault="00F0780D" w:rsidP="00F0780D">
      <w:pPr>
        <w:pStyle w:val="Heading5"/>
        <w:rPr>
          <w:lang w:eastAsia="zh-CN"/>
        </w:rPr>
      </w:pPr>
      <w:bookmarkStart w:id="1033" w:name="_CRA_3_4_3_2_4"/>
      <w:bookmarkStart w:id="1034" w:name="_Toc233626714"/>
      <w:bookmarkEnd w:id="1033"/>
      <w:r w:rsidRPr="00245C74">
        <w:rPr>
          <w:lang w:eastAsia="zh-CN"/>
        </w:rPr>
        <w:lastRenderedPageBreak/>
        <w:t>A.3.4.3.2.4</w:t>
      </w:r>
      <w:r w:rsidRPr="00245C74">
        <w:rPr>
          <w:lang w:eastAsia="zh-CN"/>
        </w:rPr>
        <w:tab/>
        <w:t xml:space="preserve">Type: </w:t>
      </w:r>
      <w:r w:rsidRPr="00245C74">
        <w:t>ConnectionStatusNotification</w:t>
      </w:r>
      <w:bookmarkEnd w:id="1034"/>
    </w:p>
    <w:p w14:paraId="2C8F67F3" w14:textId="77777777" w:rsidR="00F0780D" w:rsidRPr="00245C74" w:rsidRDefault="00F0780D" w:rsidP="00F0780D">
      <w:pPr>
        <w:pStyle w:val="TH"/>
      </w:pPr>
      <w:bookmarkStart w:id="1035" w:name="_CRTableA_3_4_3_2_4_1"/>
      <w:r w:rsidRPr="00245C74">
        <w:t>Table </w:t>
      </w:r>
      <w:bookmarkEnd w:id="1035"/>
      <w:r w:rsidRPr="00245C74">
        <w:rPr>
          <w:lang w:eastAsia="zh-CN"/>
        </w:rPr>
        <w:t>A.3.4.3.2.4.1</w:t>
      </w:r>
      <w:r w:rsidRPr="00245C74">
        <w:t>: Definition of type ConnectionStatusNotification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069"/>
        <w:gridCol w:w="407"/>
        <w:gridCol w:w="1069"/>
        <w:gridCol w:w="3188"/>
        <w:gridCol w:w="1853"/>
      </w:tblGrid>
      <w:tr w:rsidR="00F0780D" w:rsidRPr="00245C74" w14:paraId="736BF632"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1493B1F7" w14:textId="77777777" w:rsidR="00F0780D" w:rsidRPr="00245C74" w:rsidRDefault="00F0780D" w:rsidP="008112C2">
            <w:pPr>
              <w:pStyle w:val="TAH"/>
            </w:pPr>
            <w:r w:rsidRPr="00245C74">
              <w:t>Attribute name</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011F1EA9" w14:textId="77777777" w:rsidR="00F0780D" w:rsidRPr="00245C74" w:rsidRDefault="00F0780D" w:rsidP="008112C2">
            <w:pPr>
              <w:pStyle w:val="TAH"/>
            </w:pPr>
            <w:r w:rsidRPr="00245C74">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21E7E947" w14:textId="77777777" w:rsidR="00F0780D" w:rsidRPr="00245C74" w:rsidRDefault="00F0780D" w:rsidP="008112C2">
            <w:pPr>
              <w:pStyle w:val="TAH"/>
            </w:pPr>
            <w:r w:rsidRPr="00245C74">
              <w:t>P</w:t>
            </w:r>
          </w:p>
        </w:tc>
        <w:tc>
          <w:tcPr>
            <w:tcW w:w="1069" w:type="dxa"/>
            <w:tcBorders>
              <w:top w:val="single" w:sz="4" w:space="0" w:color="auto"/>
              <w:left w:val="single" w:sz="4" w:space="0" w:color="auto"/>
              <w:bottom w:val="single" w:sz="4" w:space="0" w:color="auto"/>
              <w:right w:val="single" w:sz="4" w:space="0" w:color="auto"/>
            </w:tcBorders>
            <w:shd w:val="clear" w:color="auto" w:fill="C0C0C0"/>
            <w:hideMark/>
          </w:tcPr>
          <w:p w14:paraId="58ECFEE4" w14:textId="77777777" w:rsidR="00F0780D" w:rsidRPr="00245C74" w:rsidRDefault="00F0780D" w:rsidP="008112C2">
            <w:pPr>
              <w:pStyle w:val="TAH"/>
            </w:pPr>
            <w:r w:rsidRPr="00245C74">
              <w:t>Cardinality</w:t>
            </w:r>
          </w:p>
        </w:tc>
        <w:tc>
          <w:tcPr>
            <w:tcW w:w="3188" w:type="dxa"/>
            <w:tcBorders>
              <w:top w:val="single" w:sz="4" w:space="0" w:color="auto"/>
              <w:left w:val="single" w:sz="4" w:space="0" w:color="auto"/>
              <w:bottom w:val="single" w:sz="4" w:space="0" w:color="auto"/>
              <w:right w:val="single" w:sz="4" w:space="0" w:color="auto"/>
            </w:tcBorders>
            <w:shd w:val="clear" w:color="auto" w:fill="C0C0C0"/>
            <w:hideMark/>
          </w:tcPr>
          <w:p w14:paraId="16FB5BB7" w14:textId="77777777" w:rsidR="00F0780D" w:rsidRPr="00245C74" w:rsidRDefault="00F0780D" w:rsidP="008112C2">
            <w:pPr>
              <w:pStyle w:val="TAH"/>
              <w:rPr>
                <w:rFonts w:cs="Arial"/>
                <w:szCs w:val="18"/>
              </w:rPr>
            </w:pPr>
            <w:r w:rsidRPr="00245C74">
              <w:rPr>
                <w:rFonts w:cs="Arial"/>
                <w:szCs w:val="18"/>
              </w:rPr>
              <w:t>Description</w:t>
            </w:r>
          </w:p>
        </w:tc>
        <w:tc>
          <w:tcPr>
            <w:tcW w:w="1853" w:type="dxa"/>
            <w:tcBorders>
              <w:top w:val="single" w:sz="4" w:space="0" w:color="auto"/>
              <w:left w:val="single" w:sz="4" w:space="0" w:color="auto"/>
              <w:bottom w:val="single" w:sz="4" w:space="0" w:color="auto"/>
              <w:right w:val="single" w:sz="4" w:space="0" w:color="auto"/>
            </w:tcBorders>
            <w:shd w:val="clear" w:color="auto" w:fill="C0C0C0"/>
            <w:hideMark/>
          </w:tcPr>
          <w:p w14:paraId="43FA4669" w14:textId="77777777" w:rsidR="00F0780D" w:rsidRPr="00245C74" w:rsidRDefault="00F0780D" w:rsidP="008112C2">
            <w:pPr>
              <w:pStyle w:val="TAH"/>
              <w:rPr>
                <w:rFonts w:cs="Arial"/>
                <w:szCs w:val="18"/>
              </w:rPr>
            </w:pPr>
            <w:r w:rsidRPr="00245C74">
              <w:t>Applicability</w:t>
            </w:r>
          </w:p>
        </w:tc>
      </w:tr>
      <w:tr w:rsidR="00F0780D" w:rsidRPr="00245C74" w14:paraId="1E8F810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hideMark/>
          </w:tcPr>
          <w:p w14:paraId="0FD0C405" w14:textId="77777777" w:rsidR="00F0780D" w:rsidRPr="00245C74" w:rsidRDefault="00F0780D" w:rsidP="008112C2">
            <w:pPr>
              <w:pStyle w:val="TAL"/>
            </w:pPr>
            <w:r w:rsidRPr="00245C74">
              <w:t>clientConnectionStatus</w:t>
            </w:r>
          </w:p>
        </w:tc>
        <w:tc>
          <w:tcPr>
            <w:tcW w:w="1069" w:type="dxa"/>
            <w:tcBorders>
              <w:top w:val="single" w:sz="4" w:space="0" w:color="auto"/>
              <w:left w:val="single" w:sz="4" w:space="0" w:color="auto"/>
              <w:bottom w:val="single" w:sz="4" w:space="0" w:color="auto"/>
              <w:right w:val="single" w:sz="4" w:space="0" w:color="auto"/>
            </w:tcBorders>
            <w:hideMark/>
          </w:tcPr>
          <w:p w14:paraId="56FC9E00" w14:textId="77777777" w:rsidR="00F0780D" w:rsidRPr="00245C74" w:rsidRDefault="00F0780D" w:rsidP="008112C2">
            <w:pPr>
              <w:pStyle w:val="TAL"/>
            </w:pPr>
            <w:r w:rsidRPr="00245C74">
              <w:t>ConnectionStatus</w:t>
            </w:r>
          </w:p>
        </w:tc>
        <w:tc>
          <w:tcPr>
            <w:tcW w:w="407" w:type="dxa"/>
            <w:tcBorders>
              <w:top w:val="single" w:sz="4" w:space="0" w:color="auto"/>
              <w:left w:val="single" w:sz="4" w:space="0" w:color="auto"/>
              <w:bottom w:val="single" w:sz="4" w:space="0" w:color="auto"/>
              <w:right w:val="single" w:sz="4" w:space="0" w:color="auto"/>
            </w:tcBorders>
            <w:hideMark/>
          </w:tcPr>
          <w:p w14:paraId="344649F5" w14:textId="77777777" w:rsidR="00F0780D" w:rsidRPr="00245C74" w:rsidRDefault="00F0780D" w:rsidP="008112C2">
            <w:pPr>
              <w:pStyle w:val="TAC"/>
            </w:pPr>
            <w:r w:rsidRPr="00245C74">
              <w:t>M</w:t>
            </w:r>
          </w:p>
        </w:tc>
        <w:tc>
          <w:tcPr>
            <w:tcW w:w="1069" w:type="dxa"/>
            <w:tcBorders>
              <w:top w:val="single" w:sz="4" w:space="0" w:color="auto"/>
              <w:left w:val="single" w:sz="4" w:space="0" w:color="auto"/>
              <w:bottom w:val="single" w:sz="4" w:space="0" w:color="auto"/>
              <w:right w:val="single" w:sz="4" w:space="0" w:color="auto"/>
            </w:tcBorders>
            <w:hideMark/>
          </w:tcPr>
          <w:p w14:paraId="078FFB52" w14:textId="77777777" w:rsidR="00F0780D" w:rsidRPr="00245C74" w:rsidRDefault="00F0780D" w:rsidP="008112C2">
            <w:pPr>
              <w:pStyle w:val="TAL"/>
            </w:pPr>
            <w:r w:rsidRPr="00245C74">
              <w:t>1</w:t>
            </w:r>
          </w:p>
        </w:tc>
        <w:tc>
          <w:tcPr>
            <w:tcW w:w="3188" w:type="dxa"/>
            <w:tcBorders>
              <w:top w:val="single" w:sz="4" w:space="0" w:color="auto"/>
              <w:left w:val="single" w:sz="4" w:space="0" w:color="auto"/>
              <w:bottom w:val="single" w:sz="4" w:space="0" w:color="auto"/>
              <w:right w:val="single" w:sz="4" w:space="0" w:color="auto"/>
            </w:tcBorders>
            <w:hideMark/>
          </w:tcPr>
          <w:p w14:paraId="39A93EEC" w14:textId="77777777" w:rsidR="00F0780D" w:rsidRPr="00245C74" w:rsidRDefault="00F0780D" w:rsidP="008112C2">
            <w:pPr>
              <w:pStyle w:val="TAL"/>
              <w:rPr>
                <w:rFonts w:cs="Arial"/>
                <w:szCs w:val="18"/>
                <w:lang w:eastAsia="zh-CN"/>
              </w:rPr>
            </w:pPr>
            <w:r w:rsidRPr="00245C74">
              <w:rPr>
                <w:lang w:eastAsia="zh-CN"/>
              </w:rPr>
              <w:t xml:space="preserve">Indicates </w:t>
            </w:r>
            <w:r w:rsidRPr="00245C74">
              <w:t xml:space="preserve">the connection </w:t>
            </w:r>
            <w:r w:rsidRPr="00245C74">
              <w:rPr>
                <w:lang w:eastAsia="zh-CN"/>
              </w:rPr>
              <w:t xml:space="preserve">status of the VAL </w:t>
            </w:r>
            <w:r>
              <w:rPr>
                <w:lang w:eastAsia="zh-CN"/>
              </w:rPr>
              <w:t>client</w:t>
            </w:r>
            <w:r w:rsidRPr="00245C74">
              <w:rPr>
                <w:lang w:eastAsia="zh-CN"/>
              </w:rPr>
              <w:t>, i.e. reachable, unreachable, or sleeping.</w:t>
            </w:r>
          </w:p>
        </w:tc>
        <w:tc>
          <w:tcPr>
            <w:tcW w:w="1853" w:type="dxa"/>
            <w:tcBorders>
              <w:top w:val="single" w:sz="4" w:space="0" w:color="auto"/>
              <w:left w:val="single" w:sz="4" w:space="0" w:color="auto"/>
              <w:bottom w:val="single" w:sz="4" w:space="0" w:color="auto"/>
              <w:right w:val="single" w:sz="4" w:space="0" w:color="auto"/>
            </w:tcBorders>
          </w:tcPr>
          <w:p w14:paraId="2CDFBE2D" w14:textId="77777777" w:rsidR="00F0780D" w:rsidRPr="00245C74" w:rsidRDefault="00F0780D" w:rsidP="008112C2">
            <w:pPr>
              <w:pStyle w:val="TAL"/>
              <w:rPr>
                <w:rFonts w:cs="Arial"/>
                <w:szCs w:val="18"/>
              </w:rPr>
            </w:pPr>
          </w:p>
        </w:tc>
      </w:tr>
      <w:tr w:rsidR="008A450F" w:rsidRPr="00245C74" w14:paraId="05F4213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7E2E529" w14:textId="2FCB6CF0" w:rsidR="008A450F" w:rsidRPr="00245C74" w:rsidRDefault="008A450F" w:rsidP="008A450F">
            <w:pPr>
              <w:pStyle w:val="TAL"/>
            </w:pPr>
            <w:r>
              <w:t>accessUsage</w:t>
            </w:r>
          </w:p>
        </w:tc>
        <w:tc>
          <w:tcPr>
            <w:tcW w:w="1069" w:type="dxa"/>
            <w:tcBorders>
              <w:top w:val="single" w:sz="4" w:space="0" w:color="auto"/>
              <w:left w:val="single" w:sz="4" w:space="0" w:color="auto"/>
              <w:bottom w:val="single" w:sz="4" w:space="0" w:color="auto"/>
              <w:right w:val="single" w:sz="4" w:space="0" w:color="auto"/>
            </w:tcBorders>
          </w:tcPr>
          <w:p w14:paraId="467E0B78" w14:textId="2A1F0BFB" w:rsidR="008A450F" w:rsidRPr="00245C74" w:rsidRDefault="008A450F" w:rsidP="008A450F">
            <w:pPr>
              <w:pStyle w:val="TAL"/>
            </w:pPr>
            <w:r>
              <w:t>AccessUsage</w:t>
            </w:r>
          </w:p>
        </w:tc>
        <w:tc>
          <w:tcPr>
            <w:tcW w:w="407" w:type="dxa"/>
            <w:tcBorders>
              <w:top w:val="single" w:sz="4" w:space="0" w:color="auto"/>
              <w:left w:val="single" w:sz="4" w:space="0" w:color="auto"/>
              <w:bottom w:val="single" w:sz="4" w:space="0" w:color="auto"/>
              <w:right w:val="single" w:sz="4" w:space="0" w:color="auto"/>
            </w:tcBorders>
          </w:tcPr>
          <w:p w14:paraId="6C8ACF8F" w14:textId="041B5908" w:rsidR="008A450F" w:rsidRPr="00245C74" w:rsidRDefault="008A450F" w:rsidP="008A450F">
            <w:pPr>
              <w:pStyle w:val="TAC"/>
            </w:pPr>
            <w:r>
              <w:t>M</w:t>
            </w:r>
          </w:p>
        </w:tc>
        <w:tc>
          <w:tcPr>
            <w:tcW w:w="1069" w:type="dxa"/>
            <w:tcBorders>
              <w:top w:val="single" w:sz="4" w:space="0" w:color="auto"/>
              <w:left w:val="single" w:sz="4" w:space="0" w:color="auto"/>
              <w:bottom w:val="single" w:sz="4" w:space="0" w:color="auto"/>
              <w:right w:val="single" w:sz="4" w:space="0" w:color="auto"/>
            </w:tcBorders>
          </w:tcPr>
          <w:p w14:paraId="2449A067" w14:textId="283327E7" w:rsidR="008A450F" w:rsidRPr="00245C74" w:rsidRDefault="008A450F" w:rsidP="008A450F">
            <w:pPr>
              <w:pStyle w:val="TAL"/>
            </w:pPr>
            <w:r>
              <w:t>1</w:t>
            </w:r>
          </w:p>
        </w:tc>
        <w:tc>
          <w:tcPr>
            <w:tcW w:w="3188" w:type="dxa"/>
            <w:tcBorders>
              <w:top w:val="single" w:sz="4" w:space="0" w:color="auto"/>
              <w:left w:val="single" w:sz="4" w:space="0" w:color="auto"/>
              <w:bottom w:val="single" w:sz="4" w:space="0" w:color="auto"/>
              <w:right w:val="single" w:sz="4" w:space="0" w:color="auto"/>
            </w:tcBorders>
          </w:tcPr>
          <w:p w14:paraId="379B6835" w14:textId="4D8E91E6" w:rsidR="008A450F" w:rsidRPr="00245C74" w:rsidRDefault="008A450F" w:rsidP="008A450F">
            <w:pPr>
              <w:pStyle w:val="TAL"/>
              <w:rPr>
                <w:lang w:eastAsia="zh-CN"/>
              </w:rPr>
            </w:pPr>
            <w:r>
              <w:rPr>
                <w:lang w:eastAsia="zh-CN"/>
              </w:rPr>
              <w:t>Indicates w</w:t>
            </w:r>
            <w:r>
              <w:t>hich access is used for the SEALDD-UU data transmission.</w:t>
            </w:r>
          </w:p>
        </w:tc>
        <w:tc>
          <w:tcPr>
            <w:tcW w:w="1853" w:type="dxa"/>
            <w:tcBorders>
              <w:top w:val="single" w:sz="4" w:space="0" w:color="auto"/>
              <w:left w:val="single" w:sz="4" w:space="0" w:color="auto"/>
              <w:bottom w:val="single" w:sz="4" w:space="0" w:color="auto"/>
              <w:right w:val="single" w:sz="4" w:space="0" w:color="auto"/>
            </w:tcBorders>
          </w:tcPr>
          <w:p w14:paraId="5FF99C75" w14:textId="77777777" w:rsidR="008A450F" w:rsidRPr="00245C74" w:rsidRDefault="008A450F" w:rsidP="008A450F">
            <w:pPr>
              <w:pStyle w:val="TAL"/>
              <w:rPr>
                <w:rFonts w:cs="Arial"/>
                <w:szCs w:val="18"/>
              </w:rPr>
            </w:pPr>
          </w:p>
        </w:tc>
      </w:tr>
      <w:tr w:rsidR="008A450F" w:rsidRPr="00245C74" w14:paraId="42BF9C74"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3F52B567" w14:textId="135FB7D7" w:rsidR="008A450F" w:rsidRPr="00245C74" w:rsidRDefault="008A450F" w:rsidP="008A450F">
            <w:pPr>
              <w:pStyle w:val="TAL"/>
            </w:pPr>
            <w:r>
              <w:t>non3gppAccessMeasurements</w:t>
            </w:r>
          </w:p>
        </w:tc>
        <w:tc>
          <w:tcPr>
            <w:tcW w:w="1069" w:type="dxa"/>
            <w:tcBorders>
              <w:top w:val="single" w:sz="4" w:space="0" w:color="auto"/>
              <w:left w:val="single" w:sz="4" w:space="0" w:color="auto"/>
              <w:bottom w:val="single" w:sz="4" w:space="0" w:color="auto"/>
              <w:right w:val="single" w:sz="4" w:space="0" w:color="auto"/>
            </w:tcBorders>
          </w:tcPr>
          <w:p w14:paraId="6305F846" w14:textId="5A1C732B" w:rsidR="008A450F" w:rsidRPr="00245C74" w:rsidRDefault="008A450F" w:rsidP="008A450F">
            <w:pPr>
              <w:pStyle w:val="TAL"/>
            </w:pPr>
            <w:r>
              <w:rPr>
                <w:lang w:val="sv-SE"/>
              </w:rPr>
              <w:t>array(</w:t>
            </w:r>
            <w:r>
              <w:t>Non3gppAccessMeasurement)</w:t>
            </w:r>
          </w:p>
        </w:tc>
        <w:tc>
          <w:tcPr>
            <w:tcW w:w="407" w:type="dxa"/>
            <w:tcBorders>
              <w:top w:val="single" w:sz="4" w:space="0" w:color="auto"/>
              <w:left w:val="single" w:sz="4" w:space="0" w:color="auto"/>
              <w:bottom w:val="single" w:sz="4" w:space="0" w:color="auto"/>
              <w:right w:val="single" w:sz="4" w:space="0" w:color="auto"/>
            </w:tcBorders>
          </w:tcPr>
          <w:p w14:paraId="771276AF" w14:textId="107B1E14" w:rsidR="008A450F" w:rsidRPr="00245C74" w:rsidRDefault="008A450F" w:rsidP="008A450F">
            <w:pPr>
              <w:pStyle w:val="TAC"/>
            </w:pPr>
            <w:r>
              <w:rPr>
                <w:lang w:val="sv-SE"/>
              </w:rPr>
              <w:t>O</w:t>
            </w:r>
          </w:p>
        </w:tc>
        <w:tc>
          <w:tcPr>
            <w:tcW w:w="1069" w:type="dxa"/>
            <w:tcBorders>
              <w:top w:val="single" w:sz="4" w:space="0" w:color="auto"/>
              <w:left w:val="single" w:sz="4" w:space="0" w:color="auto"/>
              <w:bottom w:val="single" w:sz="4" w:space="0" w:color="auto"/>
              <w:right w:val="single" w:sz="4" w:space="0" w:color="auto"/>
            </w:tcBorders>
          </w:tcPr>
          <w:p w14:paraId="1A600EF0" w14:textId="5E3D967E" w:rsidR="008A450F" w:rsidRPr="00245C74" w:rsidRDefault="008A450F" w:rsidP="008A450F">
            <w:pPr>
              <w:pStyle w:val="TAL"/>
            </w:pPr>
            <w:r>
              <w:rPr>
                <w:lang w:val="en-US"/>
              </w:rPr>
              <w:t>1..N</w:t>
            </w:r>
          </w:p>
        </w:tc>
        <w:tc>
          <w:tcPr>
            <w:tcW w:w="3188" w:type="dxa"/>
            <w:tcBorders>
              <w:top w:val="single" w:sz="4" w:space="0" w:color="auto"/>
              <w:left w:val="single" w:sz="4" w:space="0" w:color="auto"/>
              <w:bottom w:val="single" w:sz="4" w:space="0" w:color="auto"/>
              <w:right w:val="single" w:sz="4" w:space="0" w:color="auto"/>
            </w:tcBorders>
          </w:tcPr>
          <w:p w14:paraId="7229CE4C" w14:textId="7BC34692" w:rsidR="008A450F" w:rsidRPr="00245C74" w:rsidRDefault="008A450F" w:rsidP="008A450F">
            <w:pPr>
              <w:pStyle w:val="TAL"/>
              <w:rPr>
                <w:lang w:eastAsia="zh-CN"/>
              </w:rPr>
            </w:pPr>
            <w:r>
              <w:rPr>
                <w:rFonts w:cs="Arial"/>
                <w:szCs w:val="18"/>
                <w:lang w:val="en-US" w:eastAsia="zh-CN"/>
              </w:rPr>
              <w:t xml:space="preserve">Information of </w:t>
            </w:r>
            <w:r>
              <w:rPr>
                <w:lang w:eastAsia="zh-CN"/>
              </w:rPr>
              <w:t xml:space="preserve">the </w:t>
            </w:r>
            <w:r>
              <w:rPr>
                <w:lang w:val="en-US" w:eastAsia="zh-CN"/>
              </w:rPr>
              <w:t>non-3GPP access measurement information report.</w:t>
            </w:r>
          </w:p>
        </w:tc>
        <w:tc>
          <w:tcPr>
            <w:tcW w:w="1853" w:type="dxa"/>
            <w:tcBorders>
              <w:top w:val="single" w:sz="4" w:space="0" w:color="auto"/>
              <w:left w:val="single" w:sz="4" w:space="0" w:color="auto"/>
              <w:bottom w:val="single" w:sz="4" w:space="0" w:color="auto"/>
              <w:right w:val="single" w:sz="4" w:space="0" w:color="auto"/>
            </w:tcBorders>
          </w:tcPr>
          <w:p w14:paraId="48DC33E4" w14:textId="77777777" w:rsidR="008A450F" w:rsidRPr="00245C74" w:rsidRDefault="008A450F" w:rsidP="008A450F">
            <w:pPr>
              <w:pStyle w:val="TAL"/>
              <w:rPr>
                <w:rFonts w:cs="Arial"/>
                <w:szCs w:val="18"/>
              </w:rPr>
            </w:pPr>
          </w:p>
        </w:tc>
      </w:tr>
      <w:tr w:rsidR="00671067" w:rsidRPr="00245C74" w14:paraId="5C7ED0BB" w14:textId="77777777" w:rsidTr="008A450F">
        <w:trPr>
          <w:jc w:val="center"/>
        </w:trPr>
        <w:tc>
          <w:tcPr>
            <w:tcW w:w="1949" w:type="dxa"/>
            <w:tcBorders>
              <w:top w:val="single" w:sz="4" w:space="0" w:color="auto"/>
              <w:left w:val="single" w:sz="4" w:space="0" w:color="auto"/>
              <w:bottom w:val="single" w:sz="4" w:space="0" w:color="auto"/>
              <w:right w:val="single" w:sz="4" w:space="0" w:color="auto"/>
            </w:tcBorders>
          </w:tcPr>
          <w:p w14:paraId="2BADD013" w14:textId="0447370F" w:rsidR="00671067" w:rsidRDefault="00671067" w:rsidP="00671067">
            <w:pPr>
              <w:pStyle w:val="TAL"/>
            </w:pPr>
            <w:r>
              <w:t>sleepingDuration</w:t>
            </w:r>
          </w:p>
        </w:tc>
        <w:tc>
          <w:tcPr>
            <w:tcW w:w="1069" w:type="dxa"/>
            <w:tcBorders>
              <w:top w:val="single" w:sz="4" w:space="0" w:color="auto"/>
              <w:left w:val="single" w:sz="4" w:space="0" w:color="auto"/>
              <w:bottom w:val="single" w:sz="4" w:space="0" w:color="auto"/>
              <w:right w:val="single" w:sz="4" w:space="0" w:color="auto"/>
            </w:tcBorders>
          </w:tcPr>
          <w:p w14:paraId="461423A5" w14:textId="3B17E8E8" w:rsidR="00671067" w:rsidRDefault="00671067" w:rsidP="00671067">
            <w:pPr>
              <w:pStyle w:val="TAL"/>
              <w:rPr>
                <w:lang w:val="sv-SE"/>
              </w:rPr>
            </w:pPr>
            <w:r w:rsidRPr="00C10456">
              <w:t>Uinteger</w:t>
            </w:r>
          </w:p>
        </w:tc>
        <w:tc>
          <w:tcPr>
            <w:tcW w:w="407" w:type="dxa"/>
            <w:tcBorders>
              <w:top w:val="single" w:sz="4" w:space="0" w:color="auto"/>
              <w:left w:val="single" w:sz="4" w:space="0" w:color="auto"/>
              <w:bottom w:val="single" w:sz="4" w:space="0" w:color="auto"/>
              <w:right w:val="single" w:sz="4" w:space="0" w:color="auto"/>
            </w:tcBorders>
          </w:tcPr>
          <w:p w14:paraId="0DA85A5E" w14:textId="1F4ED770" w:rsidR="00671067" w:rsidRDefault="00671067" w:rsidP="00671067">
            <w:pPr>
              <w:pStyle w:val="TAC"/>
              <w:rPr>
                <w:lang w:val="sv-SE"/>
              </w:rPr>
            </w:pPr>
            <w:r w:rsidRPr="00C10456">
              <w:t>O</w:t>
            </w:r>
          </w:p>
        </w:tc>
        <w:tc>
          <w:tcPr>
            <w:tcW w:w="1069" w:type="dxa"/>
            <w:tcBorders>
              <w:top w:val="single" w:sz="4" w:space="0" w:color="auto"/>
              <w:left w:val="single" w:sz="4" w:space="0" w:color="auto"/>
              <w:bottom w:val="single" w:sz="4" w:space="0" w:color="auto"/>
              <w:right w:val="single" w:sz="4" w:space="0" w:color="auto"/>
            </w:tcBorders>
          </w:tcPr>
          <w:p w14:paraId="0E9F916F" w14:textId="2EAB9E48" w:rsidR="00671067" w:rsidRDefault="00671067" w:rsidP="00671067">
            <w:pPr>
              <w:pStyle w:val="TAL"/>
              <w:rPr>
                <w:lang w:val="en-US"/>
              </w:rPr>
            </w:pPr>
            <w:r w:rsidRPr="00C10456">
              <w:t>0..1</w:t>
            </w:r>
          </w:p>
        </w:tc>
        <w:tc>
          <w:tcPr>
            <w:tcW w:w="3188" w:type="dxa"/>
            <w:tcBorders>
              <w:top w:val="single" w:sz="4" w:space="0" w:color="auto"/>
              <w:left w:val="single" w:sz="4" w:space="0" w:color="auto"/>
              <w:bottom w:val="single" w:sz="4" w:space="0" w:color="auto"/>
              <w:right w:val="single" w:sz="4" w:space="0" w:color="auto"/>
            </w:tcBorders>
          </w:tcPr>
          <w:p w14:paraId="08E40BA6" w14:textId="77777777" w:rsidR="00671067" w:rsidRPr="00C10456" w:rsidRDefault="00671067" w:rsidP="00671067">
            <w:pPr>
              <w:pStyle w:val="TAL"/>
            </w:pPr>
            <w:r w:rsidRPr="00C10456">
              <w:t xml:space="preserve">Indicates </w:t>
            </w:r>
            <w:r w:rsidRPr="00C10456">
              <w:rPr>
                <w:rFonts w:cs="Arial"/>
                <w:szCs w:val="18"/>
              </w:rPr>
              <w:t xml:space="preserve">the </w:t>
            </w:r>
            <w:r>
              <w:rPr>
                <w:rFonts w:cs="Arial"/>
                <w:szCs w:val="18"/>
              </w:rPr>
              <w:t>duration</w:t>
            </w:r>
            <w:r w:rsidRPr="00C10456">
              <w:rPr>
                <w:rFonts w:cs="Arial"/>
                <w:szCs w:val="18"/>
              </w:rPr>
              <w:t xml:space="preserve"> </w:t>
            </w:r>
            <w:r>
              <w:rPr>
                <w:rFonts w:cs="Arial"/>
                <w:szCs w:val="18"/>
              </w:rPr>
              <w:t>the client connection status of the VAL client is set to sleeping,</w:t>
            </w:r>
            <w:r w:rsidRPr="00C10456">
              <w:rPr>
                <w:rFonts w:cs="Arial"/>
                <w:szCs w:val="18"/>
              </w:rPr>
              <w:t xml:space="preserve"> </w:t>
            </w:r>
            <w:r w:rsidRPr="00C10456">
              <w:t>in units of microseconds.</w:t>
            </w:r>
          </w:p>
          <w:p w14:paraId="1A9AF52A" w14:textId="2F9F8A77" w:rsidR="00671067" w:rsidRDefault="00671067" w:rsidP="00671067">
            <w:pPr>
              <w:pStyle w:val="TAL"/>
              <w:rPr>
                <w:rFonts w:cs="Arial"/>
                <w:szCs w:val="18"/>
                <w:lang w:val="en-US" w:eastAsia="zh-CN"/>
              </w:rPr>
            </w:pPr>
            <w:r w:rsidRPr="00C10456">
              <w:t>(NOTE)</w:t>
            </w:r>
          </w:p>
        </w:tc>
        <w:tc>
          <w:tcPr>
            <w:tcW w:w="1853" w:type="dxa"/>
            <w:tcBorders>
              <w:top w:val="single" w:sz="4" w:space="0" w:color="auto"/>
              <w:left w:val="single" w:sz="4" w:space="0" w:color="auto"/>
              <w:bottom w:val="single" w:sz="4" w:space="0" w:color="auto"/>
              <w:right w:val="single" w:sz="4" w:space="0" w:color="auto"/>
            </w:tcBorders>
          </w:tcPr>
          <w:p w14:paraId="45BC1BAF" w14:textId="77777777" w:rsidR="00671067" w:rsidRPr="00245C74" w:rsidRDefault="00671067" w:rsidP="00671067">
            <w:pPr>
              <w:pStyle w:val="TAL"/>
              <w:rPr>
                <w:rFonts w:cs="Arial"/>
                <w:szCs w:val="18"/>
              </w:rPr>
            </w:pPr>
          </w:p>
        </w:tc>
      </w:tr>
      <w:tr w:rsidR="005B5606" w:rsidRPr="00245C74" w14:paraId="4F98B422" w14:textId="77777777" w:rsidTr="005C1C14">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B3F1F18" w14:textId="7F6CDB20" w:rsidR="005B5606" w:rsidRPr="00245C74" w:rsidRDefault="005B5606" w:rsidP="00D05DB1">
            <w:pPr>
              <w:pStyle w:val="TAN"/>
              <w:rPr>
                <w:rFonts w:cs="Arial"/>
                <w:szCs w:val="18"/>
              </w:rPr>
            </w:pPr>
            <w:r w:rsidRPr="00C10456">
              <w:t>NOTE:</w:t>
            </w:r>
            <w:r w:rsidRPr="00C10456">
              <w:tab/>
            </w:r>
            <w:r>
              <w:t xml:space="preserve">This attribute may only be included if the </w:t>
            </w:r>
            <w:r w:rsidRPr="00C10456">
              <w:rPr>
                <w:rFonts w:cs="Arial"/>
              </w:rPr>
              <w:t>"</w:t>
            </w:r>
            <w:r>
              <w:rPr>
                <w:rFonts w:cs="Arial"/>
              </w:rPr>
              <w:t>clientConnectionStatus</w:t>
            </w:r>
            <w:r w:rsidRPr="00C10456">
              <w:rPr>
                <w:rFonts w:cs="Arial"/>
              </w:rPr>
              <w:t>"</w:t>
            </w:r>
            <w:r>
              <w:rPr>
                <w:rFonts w:cs="Arial"/>
              </w:rPr>
              <w:t xml:space="preserve"> is set to </w:t>
            </w:r>
            <w:r w:rsidRPr="00C10456">
              <w:rPr>
                <w:rFonts w:cs="Arial"/>
              </w:rPr>
              <w:t>"</w:t>
            </w:r>
            <w:r>
              <w:rPr>
                <w:rFonts w:cs="Arial"/>
              </w:rPr>
              <w:t>SLEEPING</w:t>
            </w:r>
            <w:r w:rsidRPr="00C10456">
              <w:rPr>
                <w:rFonts w:cs="Arial"/>
              </w:rPr>
              <w:t>"</w:t>
            </w:r>
            <w:r>
              <w:t>.</w:t>
            </w:r>
          </w:p>
        </w:tc>
      </w:tr>
    </w:tbl>
    <w:p w14:paraId="40E67252" w14:textId="77777777" w:rsidR="00F0780D" w:rsidRDefault="00F0780D" w:rsidP="000066D4">
      <w:pPr>
        <w:rPr>
          <w:lang w:eastAsia="zh-CN"/>
        </w:rPr>
      </w:pPr>
    </w:p>
    <w:p w14:paraId="425BF80C" w14:textId="733E6CF9" w:rsidR="000066D4" w:rsidRDefault="000066D4" w:rsidP="000066D4">
      <w:pPr>
        <w:pStyle w:val="Heading4"/>
        <w:rPr>
          <w:lang w:eastAsia="zh-CN"/>
        </w:rPr>
      </w:pPr>
      <w:bookmarkStart w:id="1036" w:name="_CRA_3_4_3_3"/>
      <w:bookmarkStart w:id="1037" w:name="_Toc168326526"/>
      <w:bookmarkStart w:id="1038" w:name="_Toc233626715"/>
      <w:bookmarkEnd w:id="1036"/>
      <w:r>
        <w:rPr>
          <w:lang w:eastAsia="zh-CN"/>
        </w:rPr>
        <w:t>A.3.4.3.3</w:t>
      </w:r>
      <w:r>
        <w:rPr>
          <w:lang w:eastAsia="zh-CN"/>
        </w:rPr>
        <w:tab/>
        <w:t>Simple data types and enumerations</w:t>
      </w:r>
      <w:bookmarkEnd w:id="1037"/>
      <w:bookmarkEnd w:id="1038"/>
    </w:p>
    <w:p w14:paraId="0DF1CD57" w14:textId="77777777" w:rsidR="0063517E" w:rsidRPr="00245C74" w:rsidRDefault="0063517E" w:rsidP="0063517E">
      <w:pPr>
        <w:pStyle w:val="Heading5"/>
      </w:pPr>
      <w:bookmarkStart w:id="1039" w:name="_CRA_3_4_3_3_1"/>
      <w:bookmarkStart w:id="1040" w:name="_Toc168326527"/>
      <w:bookmarkStart w:id="1041" w:name="_Toc233626716"/>
      <w:bookmarkEnd w:id="1039"/>
      <w:r w:rsidRPr="00245C74">
        <w:rPr>
          <w:lang w:eastAsia="zh-CN"/>
        </w:rPr>
        <w:t>A.3.4.3.3.</w:t>
      </w:r>
      <w:r w:rsidRPr="00245C74">
        <w:t>1</w:t>
      </w:r>
      <w:r w:rsidRPr="00245C74">
        <w:tab/>
        <w:t>Simple data types</w:t>
      </w:r>
      <w:bookmarkEnd w:id="1041"/>
    </w:p>
    <w:p w14:paraId="105F472B" w14:textId="77777777" w:rsidR="0063517E" w:rsidRPr="00245C74" w:rsidRDefault="0063517E" w:rsidP="0063517E">
      <w:pPr>
        <w:pStyle w:val="TH"/>
      </w:pPr>
      <w:bookmarkStart w:id="1042" w:name="_CRTableA_3_4_3_3_1_1"/>
      <w:r w:rsidRPr="00245C74">
        <w:t xml:space="preserve">Table </w:t>
      </w:r>
      <w:bookmarkEnd w:id="1042"/>
      <w:r w:rsidRPr="00245C74">
        <w:rPr>
          <w:lang w:eastAsia="zh-CN"/>
        </w:rPr>
        <w:t>A.3.4.3.3.</w:t>
      </w:r>
      <w:r w:rsidRPr="00245C74">
        <w:t>1.1: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63517E" w:rsidRPr="00245C74" w14:paraId="7931B8F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239F7D1" w14:textId="77777777" w:rsidR="0063517E" w:rsidRPr="00245C74" w:rsidRDefault="0063517E"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E4D36E" w14:textId="77777777" w:rsidR="0063517E" w:rsidRPr="00245C74" w:rsidRDefault="0063517E"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990203F" w14:textId="77777777" w:rsidR="0063517E" w:rsidRPr="00245C74" w:rsidRDefault="0063517E" w:rsidP="008112C2">
            <w:pPr>
              <w:pStyle w:val="TAH"/>
            </w:pPr>
            <w:r w:rsidRPr="00245C74">
              <w:t>Description</w:t>
            </w:r>
          </w:p>
        </w:tc>
      </w:tr>
      <w:tr w:rsidR="0063517E" w:rsidRPr="00245C74" w14:paraId="7723FD51"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92091E" w14:textId="77777777" w:rsidR="0063517E" w:rsidRPr="00245C74" w:rsidRDefault="0063517E"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47483AA" w14:textId="77777777" w:rsidR="0063517E" w:rsidRPr="00245C74" w:rsidRDefault="0063517E" w:rsidP="008112C2">
            <w:pPr>
              <w:pStyle w:val="TAL"/>
            </w:pPr>
          </w:p>
        </w:tc>
        <w:tc>
          <w:tcPr>
            <w:tcW w:w="2797" w:type="pct"/>
            <w:tcBorders>
              <w:top w:val="single" w:sz="4" w:space="0" w:color="auto"/>
              <w:left w:val="nil"/>
              <w:bottom w:val="single" w:sz="4" w:space="0" w:color="auto"/>
              <w:right w:val="single" w:sz="8" w:space="0" w:color="auto"/>
            </w:tcBorders>
          </w:tcPr>
          <w:p w14:paraId="54EBDA56" w14:textId="77777777" w:rsidR="0063517E" w:rsidRPr="00245C74" w:rsidRDefault="0063517E" w:rsidP="008112C2">
            <w:pPr>
              <w:pStyle w:val="TAL"/>
            </w:pPr>
          </w:p>
        </w:tc>
      </w:tr>
    </w:tbl>
    <w:p w14:paraId="3AB9F1BB" w14:textId="77777777" w:rsidR="0063517E" w:rsidRPr="00245C74" w:rsidRDefault="0063517E" w:rsidP="0063517E"/>
    <w:p w14:paraId="537B7BB5" w14:textId="77777777" w:rsidR="0063517E" w:rsidRPr="00245C74" w:rsidRDefault="0063517E" w:rsidP="0063517E">
      <w:pPr>
        <w:pStyle w:val="Heading5"/>
      </w:pPr>
      <w:bookmarkStart w:id="1043" w:name="_CRA_3_4_3_3_2"/>
      <w:bookmarkStart w:id="1044" w:name="_Toc233626717"/>
      <w:bookmarkEnd w:id="1043"/>
      <w:r w:rsidRPr="00245C74">
        <w:rPr>
          <w:lang w:eastAsia="zh-CN"/>
        </w:rPr>
        <w:t>A.3.4.3.3.2</w:t>
      </w:r>
      <w:r w:rsidRPr="00245C74">
        <w:tab/>
        <w:t>Enumeration: ConnectionStatus</w:t>
      </w:r>
      <w:bookmarkEnd w:id="1044"/>
    </w:p>
    <w:p w14:paraId="4345B315" w14:textId="77777777" w:rsidR="0063517E" w:rsidRPr="00245C74" w:rsidRDefault="0063517E" w:rsidP="0063517E">
      <w:pPr>
        <w:pStyle w:val="TH"/>
      </w:pPr>
      <w:bookmarkStart w:id="1045" w:name="_CRTableA_3_4_3_3_2_1"/>
      <w:r w:rsidRPr="00245C74">
        <w:t>Table </w:t>
      </w:r>
      <w:bookmarkEnd w:id="1045"/>
      <w:r w:rsidRPr="00245C74">
        <w:rPr>
          <w:lang w:eastAsia="zh-CN"/>
        </w:rPr>
        <w:t>A.3.4.3.3.2.1</w:t>
      </w:r>
      <w:r w:rsidRPr="00245C74">
        <w:t>:</w:t>
      </w:r>
      <w:r w:rsidRPr="00245C74">
        <w:rPr>
          <w:lang w:eastAsia="zh-CN"/>
        </w:rPr>
        <w:t xml:space="preserve"> </w:t>
      </w:r>
      <w:r w:rsidRPr="00245C74">
        <w:t>ConnectionStatus</w:t>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2"/>
        <w:gridCol w:w="5245"/>
        <w:gridCol w:w="1450"/>
      </w:tblGrid>
      <w:tr w:rsidR="0063517E" w:rsidRPr="00245C74" w14:paraId="51FDE273" w14:textId="77777777" w:rsidTr="008112C2">
        <w:tc>
          <w:tcPr>
            <w:tcW w:w="2972" w:type="dxa"/>
            <w:tcBorders>
              <w:top w:val="single" w:sz="4" w:space="0" w:color="auto"/>
              <w:left w:val="single" w:sz="4" w:space="0" w:color="auto"/>
              <w:bottom w:val="single" w:sz="4" w:space="0" w:color="auto"/>
              <w:right w:val="single" w:sz="4" w:space="0" w:color="auto"/>
            </w:tcBorders>
            <w:shd w:val="clear" w:color="auto" w:fill="C0C0C0"/>
            <w:hideMark/>
          </w:tcPr>
          <w:p w14:paraId="63F40EC8" w14:textId="77777777" w:rsidR="0063517E" w:rsidRPr="00245C74" w:rsidRDefault="0063517E" w:rsidP="008112C2">
            <w:pPr>
              <w:pStyle w:val="TAH"/>
            </w:pPr>
            <w:r w:rsidRPr="00245C74">
              <w:t>Enumeration value</w:t>
            </w:r>
          </w:p>
        </w:tc>
        <w:tc>
          <w:tcPr>
            <w:tcW w:w="5245" w:type="dxa"/>
            <w:tcBorders>
              <w:top w:val="single" w:sz="4" w:space="0" w:color="auto"/>
              <w:left w:val="single" w:sz="4" w:space="0" w:color="auto"/>
              <w:bottom w:val="single" w:sz="4" w:space="0" w:color="auto"/>
              <w:right w:val="single" w:sz="4" w:space="0" w:color="auto"/>
            </w:tcBorders>
            <w:shd w:val="clear" w:color="auto" w:fill="C0C0C0"/>
            <w:hideMark/>
          </w:tcPr>
          <w:p w14:paraId="24E80CEA" w14:textId="77777777" w:rsidR="0063517E" w:rsidRPr="00245C74" w:rsidRDefault="0063517E" w:rsidP="008112C2">
            <w:pPr>
              <w:pStyle w:val="TAH"/>
              <w:rPr>
                <w:rFonts w:cs="Arial"/>
                <w:szCs w:val="18"/>
              </w:rPr>
            </w:pPr>
            <w:r w:rsidRPr="00245C74">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tcPr>
          <w:p w14:paraId="754422F4" w14:textId="77777777" w:rsidR="0063517E" w:rsidRPr="00245C74" w:rsidRDefault="0063517E" w:rsidP="008112C2">
            <w:pPr>
              <w:pStyle w:val="TAH"/>
              <w:rPr>
                <w:rFonts w:cs="Arial"/>
                <w:szCs w:val="18"/>
              </w:rPr>
            </w:pPr>
            <w:r w:rsidRPr="00245C74">
              <w:t>Applicability</w:t>
            </w:r>
          </w:p>
        </w:tc>
      </w:tr>
      <w:tr w:rsidR="0063517E" w:rsidRPr="00245C74" w14:paraId="5E0C07EA" w14:textId="77777777" w:rsidTr="008112C2">
        <w:tc>
          <w:tcPr>
            <w:tcW w:w="2972" w:type="dxa"/>
            <w:tcBorders>
              <w:top w:val="single" w:sz="4" w:space="0" w:color="auto"/>
              <w:left w:val="single" w:sz="4" w:space="0" w:color="auto"/>
              <w:bottom w:val="single" w:sz="4" w:space="0" w:color="auto"/>
              <w:right w:val="single" w:sz="4" w:space="0" w:color="auto"/>
            </w:tcBorders>
          </w:tcPr>
          <w:p w14:paraId="13E540B4" w14:textId="77777777" w:rsidR="0063517E" w:rsidRPr="00245C74" w:rsidRDefault="0063517E" w:rsidP="008112C2">
            <w:pPr>
              <w:pStyle w:val="TAL"/>
            </w:pPr>
            <w:r w:rsidRPr="00245C74">
              <w:t>REACHABLE</w:t>
            </w:r>
          </w:p>
        </w:tc>
        <w:tc>
          <w:tcPr>
            <w:tcW w:w="5245" w:type="dxa"/>
            <w:tcBorders>
              <w:top w:val="single" w:sz="4" w:space="0" w:color="auto"/>
              <w:left w:val="single" w:sz="4" w:space="0" w:color="auto"/>
              <w:bottom w:val="single" w:sz="4" w:space="0" w:color="auto"/>
              <w:right w:val="single" w:sz="4" w:space="0" w:color="auto"/>
            </w:tcBorders>
          </w:tcPr>
          <w:p w14:paraId="5CEFF495"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reachable</w:t>
            </w:r>
            <w:r w:rsidRPr="00245C74">
              <w:t>.</w:t>
            </w:r>
          </w:p>
        </w:tc>
        <w:tc>
          <w:tcPr>
            <w:tcW w:w="1450" w:type="dxa"/>
            <w:tcBorders>
              <w:top w:val="single" w:sz="4" w:space="0" w:color="auto"/>
              <w:left w:val="single" w:sz="4" w:space="0" w:color="auto"/>
              <w:bottom w:val="single" w:sz="4" w:space="0" w:color="auto"/>
              <w:right w:val="single" w:sz="4" w:space="0" w:color="auto"/>
            </w:tcBorders>
          </w:tcPr>
          <w:p w14:paraId="7C86E4FF" w14:textId="77777777" w:rsidR="0063517E" w:rsidRPr="00245C74" w:rsidRDefault="0063517E" w:rsidP="008112C2">
            <w:pPr>
              <w:pStyle w:val="TAL"/>
              <w:rPr>
                <w:rFonts w:cs="Arial"/>
                <w:szCs w:val="18"/>
              </w:rPr>
            </w:pPr>
          </w:p>
        </w:tc>
      </w:tr>
      <w:tr w:rsidR="0063517E" w:rsidRPr="00245C74" w14:paraId="2C64D9D6" w14:textId="77777777" w:rsidTr="008112C2">
        <w:tc>
          <w:tcPr>
            <w:tcW w:w="2972" w:type="dxa"/>
            <w:tcBorders>
              <w:top w:val="single" w:sz="4" w:space="0" w:color="auto"/>
              <w:left w:val="single" w:sz="4" w:space="0" w:color="auto"/>
              <w:bottom w:val="single" w:sz="4" w:space="0" w:color="auto"/>
              <w:right w:val="single" w:sz="4" w:space="0" w:color="auto"/>
            </w:tcBorders>
          </w:tcPr>
          <w:p w14:paraId="0E9890D3" w14:textId="77777777" w:rsidR="0063517E" w:rsidRPr="00245C74" w:rsidRDefault="0063517E" w:rsidP="008112C2">
            <w:pPr>
              <w:pStyle w:val="TAL"/>
            </w:pPr>
            <w:r w:rsidRPr="00245C74">
              <w:t>UNREACHABLE</w:t>
            </w:r>
          </w:p>
        </w:tc>
        <w:tc>
          <w:tcPr>
            <w:tcW w:w="5245" w:type="dxa"/>
            <w:tcBorders>
              <w:top w:val="single" w:sz="4" w:space="0" w:color="auto"/>
              <w:left w:val="single" w:sz="4" w:space="0" w:color="auto"/>
              <w:bottom w:val="single" w:sz="4" w:space="0" w:color="auto"/>
              <w:right w:val="single" w:sz="4" w:space="0" w:color="auto"/>
            </w:tcBorders>
          </w:tcPr>
          <w:p w14:paraId="0DF8A8F3" w14:textId="77777777" w:rsidR="0063517E" w:rsidRPr="00245C74" w:rsidRDefault="0063517E" w:rsidP="008112C2">
            <w:pPr>
              <w:pStyle w:val="TAL"/>
              <w:rPr>
                <w:rFonts w:cs="Arial"/>
                <w:szCs w:val="18"/>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unreachable</w:t>
            </w:r>
            <w:r>
              <w:rPr>
                <w:lang w:eastAsia="zh-CN"/>
              </w:rPr>
              <w:t>.</w:t>
            </w:r>
          </w:p>
        </w:tc>
        <w:tc>
          <w:tcPr>
            <w:tcW w:w="1450" w:type="dxa"/>
            <w:tcBorders>
              <w:top w:val="single" w:sz="4" w:space="0" w:color="auto"/>
              <w:left w:val="single" w:sz="4" w:space="0" w:color="auto"/>
              <w:bottom w:val="single" w:sz="4" w:space="0" w:color="auto"/>
              <w:right w:val="single" w:sz="4" w:space="0" w:color="auto"/>
            </w:tcBorders>
          </w:tcPr>
          <w:p w14:paraId="177631E5" w14:textId="77777777" w:rsidR="0063517E" w:rsidRPr="00245C74" w:rsidRDefault="0063517E" w:rsidP="008112C2">
            <w:pPr>
              <w:pStyle w:val="TAL"/>
              <w:rPr>
                <w:rFonts w:cs="Arial"/>
                <w:szCs w:val="18"/>
              </w:rPr>
            </w:pPr>
          </w:p>
        </w:tc>
      </w:tr>
      <w:tr w:rsidR="0063517E" w:rsidRPr="00245C74" w14:paraId="545AFB86" w14:textId="77777777" w:rsidTr="008112C2">
        <w:tc>
          <w:tcPr>
            <w:tcW w:w="2972" w:type="dxa"/>
            <w:tcBorders>
              <w:top w:val="single" w:sz="4" w:space="0" w:color="auto"/>
              <w:left w:val="single" w:sz="4" w:space="0" w:color="auto"/>
              <w:bottom w:val="single" w:sz="4" w:space="0" w:color="auto"/>
              <w:right w:val="single" w:sz="4" w:space="0" w:color="auto"/>
            </w:tcBorders>
          </w:tcPr>
          <w:p w14:paraId="3405B0B3" w14:textId="77777777" w:rsidR="0063517E" w:rsidRPr="00245C74" w:rsidRDefault="0063517E" w:rsidP="008112C2">
            <w:pPr>
              <w:pStyle w:val="TAL"/>
            </w:pPr>
            <w:r w:rsidRPr="00245C74">
              <w:t>SLEEPING</w:t>
            </w:r>
          </w:p>
        </w:tc>
        <w:tc>
          <w:tcPr>
            <w:tcW w:w="5245" w:type="dxa"/>
            <w:tcBorders>
              <w:top w:val="single" w:sz="4" w:space="0" w:color="auto"/>
              <w:left w:val="single" w:sz="4" w:space="0" w:color="auto"/>
              <w:bottom w:val="single" w:sz="4" w:space="0" w:color="auto"/>
              <w:right w:val="single" w:sz="4" w:space="0" w:color="auto"/>
            </w:tcBorders>
          </w:tcPr>
          <w:p w14:paraId="59588137" w14:textId="77777777" w:rsidR="0063517E" w:rsidRPr="00245C74" w:rsidRDefault="0063517E" w:rsidP="008112C2">
            <w:pPr>
              <w:pStyle w:val="TAL"/>
              <w:rPr>
                <w:snapToGrid w:val="0"/>
              </w:rPr>
            </w:pPr>
            <w:r>
              <w:rPr>
                <w:lang w:eastAsia="zh-CN"/>
              </w:rPr>
              <w:t xml:space="preserve">Indicates that a </w:t>
            </w:r>
            <w:r w:rsidRPr="00245C74">
              <w:rPr>
                <w:lang w:eastAsia="zh-CN"/>
              </w:rPr>
              <w:t xml:space="preserve">VAL </w:t>
            </w:r>
            <w:r>
              <w:rPr>
                <w:lang w:eastAsia="zh-CN"/>
              </w:rPr>
              <w:t>client</w:t>
            </w:r>
            <w:r w:rsidRPr="00245C74">
              <w:rPr>
                <w:lang w:eastAsia="zh-CN"/>
              </w:rPr>
              <w:t xml:space="preserve"> </w:t>
            </w:r>
            <w:r>
              <w:rPr>
                <w:lang w:eastAsia="zh-CN"/>
              </w:rPr>
              <w:t xml:space="preserve">is </w:t>
            </w:r>
            <w:r w:rsidRPr="00245C74">
              <w:rPr>
                <w:lang w:eastAsia="zh-CN"/>
              </w:rPr>
              <w:t>sleeping.</w:t>
            </w:r>
          </w:p>
        </w:tc>
        <w:tc>
          <w:tcPr>
            <w:tcW w:w="1450" w:type="dxa"/>
            <w:tcBorders>
              <w:top w:val="single" w:sz="4" w:space="0" w:color="auto"/>
              <w:left w:val="single" w:sz="4" w:space="0" w:color="auto"/>
              <w:bottom w:val="single" w:sz="4" w:space="0" w:color="auto"/>
              <w:right w:val="single" w:sz="4" w:space="0" w:color="auto"/>
            </w:tcBorders>
          </w:tcPr>
          <w:p w14:paraId="3362120B" w14:textId="77777777" w:rsidR="0063517E" w:rsidRPr="00245C74" w:rsidRDefault="0063517E" w:rsidP="008112C2">
            <w:pPr>
              <w:pStyle w:val="TAL"/>
              <w:rPr>
                <w:rFonts w:cs="Arial"/>
                <w:szCs w:val="18"/>
              </w:rPr>
            </w:pPr>
          </w:p>
        </w:tc>
      </w:tr>
    </w:tbl>
    <w:p w14:paraId="20522F48" w14:textId="77777777" w:rsidR="0063517E" w:rsidRDefault="0063517E" w:rsidP="0063517E">
      <w:pPr>
        <w:rPr>
          <w:lang w:eastAsia="zh-CN"/>
        </w:rPr>
      </w:pPr>
    </w:p>
    <w:p w14:paraId="41409DED" w14:textId="351D74DA" w:rsidR="000837B5" w:rsidRPr="00BC662F" w:rsidRDefault="000837B5" w:rsidP="000837B5">
      <w:pPr>
        <w:pStyle w:val="Heading5"/>
      </w:pPr>
      <w:bookmarkStart w:id="1046" w:name="_CRA_3_4_3_3_3"/>
      <w:bookmarkStart w:id="1047" w:name="_Toc233626718"/>
      <w:bookmarkEnd w:id="1046"/>
      <w:r w:rsidRPr="009D0AE4">
        <w:t>A.3.4.3.3</w:t>
      </w:r>
      <w:r>
        <w:t>.</w:t>
      </w:r>
      <w:r>
        <w:rPr>
          <w:rFonts w:hint="eastAsia"/>
          <w:lang w:eastAsia="ko-KR"/>
        </w:rPr>
        <w:t>3</w:t>
      </w:r>
      <w:r w:rsidRPr="00BC662F">
        <w:tab/>
        <w:t xml:space="preserve">Enumeration: </w:t>
      </w:r>
      <w:r w:rsidRPr="00CD5065">
        <w:t>ReportingMode</w:t>
      </w:r>
      <w:bookmarkEnd w:id="1047"/>
    </w:p>
    <w:p w14:paraId="66F77027" w14:textId="70BA1A92" w:rsidR="000837B5" w:rsidRPr="00384E92" w:rsidRDefault="000837B5" w:rsidP="000837B5">
      <w:r w:rsidRPr="00384E92">
        <w:t xml:space="preserve">The enumeration </w:t>
      </w:r>
      <w:r w:rsidRPr="00CD5065">
        <w:t>ReportingMode</w:t>
      </w:r>
      <w:r w:rsidRPr="00384E92">
        <w:t xml:space="preserve"> represents </w:t>
      </w:r>
      <w:r>
        <w:t>the type of the report mode</w:t>
      </w:r>
      <w:r w:rsidRPr="00384E92">
        <w:t>. It shall comply with the provisions defined in table</w:t>
      </w:r>
      <w:r>
        <w:t> </w:t>
      </w:r>
      <w:r w:rsidRPr="00DB16FC">
        <w:t>A.3.4.3.3.</w:t>
      </w:r>
      <w:r>
        <w:rPr>
          <w:rFonts w:hint="eastAsia"/>
          <w:lang w:eastAsia="ko-KR"/>
        </w:rPr>
        <w:t>3</w:t>
      </w:r>
      <w:r w:rsidR="00E60E4B">
        <w:rPr>
          <w:lang w:eastAsia="ko-KR"/>
        </w:rPr>
        <w:t>.</w:t>
      </w:r>
      <w:r w:rsidRPr="00384E92">
        <w:t>1.</w:t>
      </w:r>
    </w:p>
    <w:p w14:paraId="3D9666F4" w14:textId="2E9A5989" w:rsidR="000837B5" w:rsidRDefault="000837B5" w:rsidP="000837B5">
      <w:pPr>
        <w:pStyle w:val="TH"/>
      </w:pPr>
      <w:bookmarkStart w:id="1048" w:name="_CRTableA_3_4_3_3_31"/>
      <w:bookmarkStart w:id="1049" w:name="_CRTableA_3_4_3_3_3_1"/>
      <w:r>
        <w:t>Table </w:t>
      </w:r>
      <w:bookmarkEnd w:id="1048"/>
      <w:bookmarkEnd w:id="1049"/>
      <w:r w:rsidRPr="00DB16FC">
        <w:t>A.3.4.3.3.</w:t>
      </w:r>
      <w:r>
        <w:rPr>
          <w:rFonts w:hint="eastAsia"/>
          <w:lang w:eastAsia="ko-KR"/>
        </w:rPr>
        <w:t>3</w:t>
      </w:r>
      <w:r w:rsidR="00E60E4B">
        <w:rPr>
          <w:lang w:eastAsia="ko-KR"/>
        </w:rPr>
        <w:t>.</w:t>
      </w:r>
      <w:r>
        <w:t xml:space="preserve">1: Enumeration </w:t>
      </w:r>
      <w:r>
        <w:rPr>
          <w:lang w:val="sv-SE"/>
        </w:rPr>
        <w:t>ReportingMode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0837B5" w:rsidRPr="00B54FF5" w14:paraId="1040A6B0" w14:textId="77777777" w:rsidTr="008112C2">
        <w:tc>
          <w:tcPr>
            <w:tcW w:w="1633" w:type="pct"/>
            <w:shd w:val="clear" w:color="auto" w:fill="C0C0C0"/>
            <w:tcMar>
              <w:top w:w="0" w:type="dxa"/>
              <w:left w:w="108" w:type="dxa"/>
              <w:bottom w:w="0" w:type="dxa"/>
              <w:right w:w="108" w:type="dxa"/>
            </w:tcMar>
            <w:hideMark/>
          </w:tcPr>
          <w:p w14:paraId="4DF86FDD" w14:textId="77777777" w:rsidR="000837B5" w:rsidRPr="0016361A" w:rsidRDefault="000837B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EE8473A" w14:textId="77777777" w:rsidR="000837B5" w:rsidRPr="0016361A" w:rsidRDefault="000837B5" w:rsidP="008112C2">
            <w:pPr>
              <w:pStyle w:val="TAH"/>
            </w:pPr>
            <w:r w:rsidRPr="0016361A">
              <w:t>Description</w:t>
            </w:r>
          </w:p>
        </w:tc>
        <w:tc>
          <w:tcPr>
            <w:tcW w:w="689" w:type="pct"/>
            <w:shd w:val="clear" w:color="auto" w:fill="C0C0C0"/>
          </w:tcPr>
          <w:p w14:paraId="40016306" w14:textId="77777777" w:rsidR="000837B5" w:rsidRPr="0016361A" w:rsidRDefault="000837B5" w:rsidP="008112C2">
            <w:pPr>
              <w:pStyle w:val="TAH"/>
            </w:pPr>
            <w:r w:rsidRPr="0016361A">
              <w:t>Applicability</w:t>
            </w:r>
          </w:p>
        </w:tc>
      </w:tr>
      <w:tr w:rsidR="000837B5" w:rsidRPr="00B54FF5" w14:paraId="24F55657" w14:textId="77777777" w:rsidTr="008112C2">
        <w:tc>
          <w:tcPr>
            <w:tcW w:w="1633" w:type="pct"/>
            <w:tcMar>
              <w:top w:w="0" w:type="dxa"/>
              <w:left w:w="108" w:type="dxa"/>
              <w:bottom w:w="0" w:type="dxa"/>
              <w:right w:w="108" w:type="dxa"/>
            </w:tcMar>
          </w:tcPr>
          <w:p w14:paraId="1B4768AF" w14:textId="77777777" w:rsidR="000837B5" w:rsidRPr="005908BB" w:rsidRDefault="000837B5" w:rsidP="008112C2">
            <w:pPr>
              <w:pStyle w:val="TAL"/>
            </w:pPr>
            <w:r>
              <w:t>PERIODIC</w:t>
            </w:r>
          </w:p>
        </w:tc>
        <w:tc>
          <w:tcPr>
            <w:tcW w:w="2678" w:type="pct"/>
            <w:tcMar>
              <w:top w:w="0" w:type="dxa"/>
              <w:left w:w="108" w:type="dxa"/>
              <w:bottom w:w="0" w:type="dxa"/>
              <w:right w:w="108" w:type="dxa"/>
            </w:tcMar>
          </w:tcPr>
          <w:p w14:paraId="1D87C4A3" w14:textId="77777777" w:rsidR="000837B5" w:rsidRPr="0016361A" w:rsidRDefault="000837B5" w:rsidP="008112C2">
            <w:pPr>
              <w:pStyle w:val="TAL"/>
            </w:pPr>
            <w:r>
              <w:t>Indicates the reporting mode of type periodic.</w:t>
            </w:r>
          </w:p>
        </w:tc>
        <w:tc>
          <w:tcPr>
            <w:tcW w:w="689" w:type="pct"/>
          </w:tcPr>
          <w:p w14:paraId="7C8F6A7E" w14:textId="77777777" w:rsidR="000837B5" w:rsidRPr="0016361A" w:rsidRDefault="000837B5" w:rsidP="008112C2">
            <w:pPr>
              <w:pStyle w:val="TAL"/>
            </w:pPr>
          </w:p>
        </w:tc>
      </w:tr>
      <w:tr w:rsidR="000837B5" w:rsidRPr="00B54FF5" w14:paraId="4117B6D8" w14:textId="77777777" w:rsidTr="008112C2">
        <w:tc>
          <w:tcPr>
            <w:tcW w:w="1633" w:type="pct"/>
            <w:tcMar>
              <w:top w:w="0" w:type="dxa"/>
              <w:left w:w="108" w:type="dxa"/>
              <w:bottom w:w="0" w:type="dxa"/>
              <w:right w:w="108" w:type="dxa"/>
            </w:tcMar>
          </w:tcPr>
          <w:p w14:paraId="72FE171A" w14:textId="77777777" w:rsidR="000837B5" w:rsidRDefault="000837B5" w:rsidP="008112C2">
            <w:pPr>
              <w:pStyle w:val="TAL"/>
            </w:pPr>
            <w:r>
              <w:t>EVENT_TRIGGERED</w:t>
            </w:r>
          </w:p>
        </w:tc>
        <w:tc>
          <w:tcPr>
            <w:tcW w:w="2678" w:type="pct"/>
            <w:tcMar>
              <w:top w:w="0" w:type="dxa"/>
              <w:left w:w="108" w:type="dxa"/>
              <w:bottom w:w="0" w:type="dxa"/>
              <w:right w:w="108" w:type="dxa"/>
            </w:tcMar>
          </w:tcPr>
          <w:p w14:paraId="18C935F0" w14:textId="77777777" w:rsidR="000837B5" w:rsidRDefault="000837B5" w:rsidP="008112C2">
            <w:pPr>
              <w:pStyle w:val="TAL"/>
            </w:pPr>
            <w:r>
              <w:t>Indicates the reporting mode of type event triggered.</w:t>
            </w:r>
          </w:p>
        </w:tc>
        <w:tc>
          <w:tcPr>
            <w:tcW w:w="689" w:type="pct"/>
          </w:tcPr>
          <w:p w14:paraId="7A26E478" w14:textId="77777777" w:rsidR="000837B5" w:rsidRPr="0016361A" w:rsidRDefault="000837B5" w:rsidP="008112C2">
            <w:pPr>
              <w:pStyle w:val="TAL"/>
            </w:pPr>
          </w:p>
        </w:tc>
      </w:tr>
    </w:tbl>
    <w:p w14:paraId="16DB2D04" w14:textId="77777777" w:rsidR="00C25232" w:rsidRDefault="00C25232" w:rsidP="00C25232">
      <w:pPr>
        <w:rPr>
          <w:lang w:eastAsia="zh-CN"/>
        </w:rPr>
      </w:pPr>
    </w:p>
    <w:p w14:paraId="0FE46189" w14:textId="5B19B3A4" w:rsidR="00CD5065" w:rsidRPr="00BC662F" w:rsidRDefault="00CD5065" w:rsidP="00CD5065">
      <w:pPr>
        <w:pStyle w:val="Heading5"/>
      </w:pPr>
      <w:bookmarkStart w:id="1050" w:name="_CRA_3_4_3_3_4"/>
      <w:bookmarkStart w:id="1051" w:name="_Toc233626719"/>
      <w:bookmarkEnd w:id="1050"/>
      <w:r w:rsidRPr="009D0AE4">
        <w:t>A.3.4.3.3</w:t>
      </w:r>
      <w:r>
        <w:t>.4</w:t>
      </w:r>
      <w:r w:rsidRPr="00BC662F">
        <w:tab/>
        <w:t xml:space="preserve">Enumeration: </w:t>
      </w:r>
      <w:r>
        <w:t>AccessUsage</w:t>
      </w:r>
      <w:bookmarkEnd w:id="1051"/>
    </w:p>
    <w:p w14:paraId="477E8655" w14:textId="7269B867" w:rsidR="00CD5065" w:rsidRPr="00384E92" w:rsidRDefault="00CD5065" w:rsidP="00CD5065">
      <w:r w:rsidRPr="00384E92">
        <w:t xml:space="preserve">The enumeration </w:t>
      </w:r>
      <w:r>
        <w:t>AccessUsage</w:t>
      </w:r>
      <w:r w:rsidRPr="00384E92">
        <w:t xml:space="preserve"> represents </w:t>
      </w:r>
      <w:r>
        <w:t>type of used access</w:t>
      </w:r>
      <w:r w:rsidRPr="00384E92">
        <w:t>. It shall comply with the provisions defined in table</w:t>
      </w:r>
      <w:r>
        <w:t> </w:t>
      </w:r>
      <w:r w:rsidRPr="00DB16FC">
        <w:t>A.3.4.3.3.</w:t>
      </w:r>
      <w:r>
        <w:t>4</w:t>
      </w:r>
      <w:r w:rsidR="00E60E4B">
        <w:t>.</w:t>
      </w:r>
      <w:r w:rsidRPr="00384E92">
        <w:t>1.</w:t>
      </w:r>
    </w:p>
    <w:p w14:paraId="5BF4423E" w14:textId="5CD44D3D" w:rsidR="00CD5065" w:rsidRDefault="00CD5065" w:rsidP="00CD5065">
      <w:pPr>
        <w:pStyle w:val="TH"/>
      </w:pPr>
      <w:bookmarkStart w:id="1052" w:name="_CRTableA_3_4_3_3_41"/>
      <w:bookmarkStart w:id="1053" w:name="_CRTableA_3_4_3_3_4_1"/>
      <w:r>
        <w:lastRenderedPageBreak/>
        <w:t>Table </w:t>
      </w:r>
      <w:bookmarkEnd w:id="1052"/>
      <w:bookmarkEnd w:id="1053"/>
      <w:r w:rsidRPr="00DB16FC">
        <w:t>A.3.4.3.3.</w:t>
      </w:r>
      <w:r>
        <w:t>4</w:t>
      </w:r>
      <w:r w:rsidR="00E60E4B">
        <w:t>.</w:t>
      </w:r>
      <w:r>
        <w:t>1: Enumeration AccessUsage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CD5065" w:rsidRPr="00B54FF5" w14:paraId="52AAADBD" w14:textId="77777777" w:rsidTr="008112C2">
        <w:tc>
          <w:tcPr>
            <w:tcW w:w="1633" w:type="pct"/>
            <w:shd w:val="clear" w:color="auto" w:fill="C0C0C0"/>
            <w:tcMar>
              <w:top w:w="0" w:type="dxa"/>
              <w:left w:w="108" w:type="dxa"/>
              <w:bottom w:w="0" w:type="dxa"/>
              <w:right w:w="108" w:type="dxa"/>
            </w:tcMar>
            <w:hideMark/>
          </w:tcPr>
          <w:p w14:paraId="449E3CC9" w14:textId="77777777" w:rsidR="00CD5065" w:rsidRPr="0016361A" w:rsidRDefault="00CD5065"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058EB2F4" w14:textId="77777777" w:rsidR="00CD5065" w:rsidRPr="0016361A" w:rsidRDefault="00CD5065" w:rsidP="008112C2">
            <w:pPr>
              <w:pStyle w:val="TAH"/>
            </w:pPr>
            <w:r w:rsidRPr="0016361A">
              <w:t>Description</w:t>
            </w:r>
          </w:p>
        </w:tc>
        <w:tc>
          <w:tcPr>
            <w:tcW w:w="689" w:type="pct"/>
            <w:shd w:val="clear" w:color="auto" w:fill="C0C0C0"/>
          </w:tcPr>
          <w:p w14:paraId="4E73FC81" w14:textId="77777777" w:rsidR="00CD5065" w:rsidRPr="0016361A" w:rsidRDefault="00CD5065" w:rsidP="008112C2">
            <w:pPr>
              <w:pStyle w:val="TAH"/>
            </w:pPr>
            <w:r w:rsidRPr="0016361A">
              <w:t>Applicability</w:t>
            </w:r>
          </w:p>
        </w:tc>
      </w:tr>
      <w:tr w:rsidR="00CD5065" w:rsidRPr="00B54FF5" w14:paraId="64A39CD0" w14:textId="77777777" w:rsidTr="008112C2">
        <w:tc>
          <w:tcPr>
            <w:tcW w:w="1633" w:type="pct"/>
            <w:tcMar>
              <w:top w:w="0" w:type="dxa"/>
              <w:left w:w="108" w:type="dxa"/>
              <w:bottom w:w="0" w:type="dxa"/>
              <w:right w:w="108" w:type="dxa"/>
            </w:tcMar>
          </w:tcPr>
          <w:p w14:paraId="78D8136F" w14:textId="77777777" w:rsidR="00CD5065" w:rsidRPr="005908BB" w:rsidRDefault="00CD5065" w:rsidP="008112C2">
            <w:pPr>
              <w:pStyle w:val="TAL"/>
            </w:pPr>
            <w:r>
              <w:t>3GPP_ACCESS</w:t>
            </w:r>
          </w:p>
        </w:tc>
        <w:tc>
          <w:tcPr>
            <w:tcW w:w="2678" w:type="pct"/>
            <w:tcMar>
              <w:top w:w="0" w:type="dxa"/>
              <w:left w:w="108" w:type="dxa"/>
              <w:bottom w:w="0" w:type="dxa"/>
              <w:right w:w="108" w:type="dxa"/>
            </w:tcMar>
          </w:tcPr>
          <w:p w14:paraId="146E791F" w14:textId="77777777" w:rsidR="00CD5065" w:rsidRPr="0016361A" w:rsidRDefault="00CD5065" w:rsidP="008112C2">
            <w:pPr>
              <w:pStyle w:val="TAL"/>
            </w:pPr>
            <w:r>
              <w:t>Indicates the 3GPP access.</w:t>
            </w:r>
          </w:p>
        </w:tc>
        <w:tc>
          <w:tcPr>
            <w:tcW w:w="689" w:type="pct"/>
          </w:tcPr>
          <w:p w14:paraId="6D294E09" w14:textId="77777777" w:rsidR="00CD5065" w:rsidRPr="0016361A" w:rsidRDefault="00CD5065" w:rsidP="008112C2">
            <w:pPr>
              <w:pStyle w:val="TAL"/>
            </w:pPr>
          </w:p>
        </w:tc>
      </w:tr>
      <w:tr w:rsidR="00CD5065" w:rsidRPr="00B54FF5" w14:paraId="3D5D24C0" w14:textId="77777777" w:rsidTr="008112C2">
        <w:tc>
          <w:tcPr>
            <w:tcW w:w="1633" w:type="pct"/>
            <w:tcMar>
              <w:top w:w="0" w:type="dxa"/>
              <w:left w:w="108" w:type="dxa"/>
              <w:bottom w:w="0" w:type="dxa"/>
              <w:right w:w="108" w:type="dxa"/>
            </w:tcMar>
          </w:tcPr>
          <w:p w14:paraId="73C3C6FA" w14:textId="77777777" w:rsidR="00CD5065" w:rsidRDefault="00CD5065" w:rsidP="008112C2">
            <w:pPr>
              <w:pStyle w:val="TAL"/>
            </w:pPr>
            <w:r>
              <w:t>NON_3GPP_ACCESS</w:t>
            </w:r>
          </w:p>
        </w:tc>
        <w:tc>
          <w:tcPr>
            <w:tcW w:w="2678" w:type="pct"/>
            <w:tcMar>
              <w:top w:w="0" w:type="dxa"/>
              <w:left w:w="108" w:type="dxa"/>
              <w:bottom w:w="0" w:type="dxa"/>
              <w:right w:w="108" w:type="dxa"/>
            </w:tcMar>
          </w:tcPr>
          <w:p w14:paraId="38B568D8" w14:textId="77777777" w:rsidR="00CD5065" w:rsidRDefault="00CD5065" w:rsidP="008112C2">
            <w:pPr>
              <w:pStyle w:val="TAL"/>
            </w:pPr>
            <w:r>
              <w:t>Indicates the non-3GPP access.</w:t>
            </w:r>
          </w:p>
        </w:tc>
        <w:tc>
          <w:tcPr>
            <w:tcW w:w="689" w:type="pct"/>
          </w:tcPr>
          <w:p w14:paraId="22840268" w14:textId="77777777" w:rsidR="00CD5065" w:rsidRPr="0016361A" w:rsidRDefault="00CD5065" w:rsidP="008112C2">
            <w:pPr>
              <w:pStyle w:val="TAL"/>
            </w:pPr>
          </w:p>
        </w:tc>
      </w:tr>
    </w:tbl>
    <w:p w14:paraId="4E49A554" w14:textId="77777777" w:rsidR="00C25232" w:rsidRDefault="00C25232" w:rsidP="00C25232">
      <w:pPr>
        <w:rPr>
          <w:lang w:eastAsia="zh-CN"/>
        </w:rPr>
      </w:pPr>
    </w:p>
    <w:p w14:paraId="0231826E" w14:textId="2B92B8A5" w:rsidR="0019542D" w:rsidRPr="00BC662F" w:rsidRDefault="0019542D" w:rsidP="0019542D">
      <w:pPr>
        <w:pStyle w:val="Heading5"/>
      </w:pPr>
      <w:bookmarkStart w:id="1054" w:name="_CRA_3_4_3_3_5"/>
      <w:bookmarkStart w:id="1055" w:name="_Toc233626720"/>
      <w:bookmarkEnd w:id="1054"/>
      <w:r w:rsidRPr="009D0AE4">
        <w:t>A.3.4.3.3</w:t>
      </w:r>
      <w:r>
        <w:t>.</w:t>
      </w:r>
      <w:r>
        <w:rPr>
          <w:lang w:eastAsia="ko-KR"/>
        </w:rPr>
        <w:t>5</w:t>
      </w:r>
      <w:r w:rsidRPr="00BC662F">
        <w:tab/>
        <w:t xml:space="preserve">Enumeration: </w:t>
      </w:r>
      <w:r>
        <w:rPr>
          <w:lang w:val="sv-SE"/>
        </w:rPr>
        <w:t>ReportingPriority</w:t>
      </w:r>
      <w:bookmarkEnd w:id="1055"/>
    </w:p>
    <w:p w14:paraId="40655F52" w14:textId="57A406E2" w:rsidR="0019542D" w:rsidRPr="00384E92" w:rsidRDefault="0019542D" w:rsidP="0019542D">
      <w:r w:rsidRPr="00384E92">
        <w:t xml:space="preserve">The enumeration </w:t>
      </w:r>
      <w:r w:rsidRPr="0019542D">
        <w:t>ReportingPriority</w:t>
      </w:r>
      <w:r w:rsidRPr="00384E92">
        <w:t xml:space="preserve"> represents </w:t>
      </w:r>
      <w:r>
        <w:t xml:space="preserve">the priority of the </w:t>
      </w:r>
      <w:r w:rsidRPr="00682E0F">
        <w:rPr>
          <w:rFonts w:cs="Arial"/>
          <w:szCs w:val="18"/>
          <w:lang w:val="en-US" w:eastAsia="zh-CN"/>
        </w:rPr>
        <w:t>SEALDD client connection status for the requested SEALDD flow ID</w:t>
      </w:r>
      <w:r w:rsidRPr="00384E92">
        <w:t xml:space="preserve">. It shall comply with the provisions defined in </w:t>
      </w:r>
      <w:r w:rsidRPr="00E24376">
        <w:t>table A.3.4.3.3.</w:t>
      </w:r>
      <w:r>
        <w:rPr>
          <w:lang w:eastAsia="ko-KR"/>
        </w:rPr>
        <w:t>5</w:t>
      </w:r>
      <w:r w:rsidR="00E60E4B">
        <w:rPr>
          <w:lang w:eastAsia="ko-KR"/>
        </w:rPr>
        <w:t>.</w:t>
      </w:r>
      <w:r w:rsidRPr="00E24376">
        <w:t>1</w:t>
      </w:r>
      <w:r w:rsidRPr="00384E92">
        <w:t>.</w:t>
      </w:r>
    </w:p>
    <w:p w14:paraId="0C06B0D3" w14:textId="4AA8F141" w:rsidR="0019542D" w:rsidRDefault="0019542D" w:rsidP="0019542D">
      <w:pPr>
        <w:pStyle w:val="TH"/>
      </w:pPr>
      <w:bookmarkStart w:id="1056" w:name="_CRTableA_3_4_3_3_51"/>
      <w:bookmarkStart w:id="1057" w:name="_CRTableA_3_4_3_3_5_1"/>
      <w:r>
        <w:t>Table </w:t>
      </w:r>
      <w:bookmarkEnd w:id="1056"/>
      <w:bookmarkEnd w:id="1057"/>
      <w:r w:rsidRPr="00DB16FC">
        <w:t>A.3.4.3.3.</w:t>
      </w:r>
      <w:r>
        <w:rPr>
          <w:lang w:eastAsia="ko-KR"/>
        </w:rPr>
        <w:t>5</w:t>
      </w:r>
      <w:r w:rsidR="00E60E4B">
        <w:rPr>
          <w:lang w:eastAsia="ko-KR"/>
        </w:rPr>
        <w:t>.</w:t>
      </w:r>
      <w:r>
        <w:t xml:space="preserve">1: Enumeration </w:t>
      </w:r>
      <w:r>
        <w:rPr>
          <w:lang w:val="sv-SE"/>
        </w:rPr>
        <w:t>ReportingPriority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19542D" w:rsidRPr="00B54FF5" w14:paraId="5563B792" w14:textId="77777777" w:rsidTr="008112C2">
        <w:tc>
          <w:tcPr>
            <w:tcW w:w="1633" w:type="pct"/>
            <w:shd w:val="clear" w:color="auto" w:fill="C0C0C0"/>
            <w:tcMar>
              <w:top w:w="0" w:type="dxa"/>
              <w:left w:w="108" w:type="dxa"/>
              <w:bottom w:w="0" w:type="dxa"/>
              <w:right w:w="108" w:type="dxa"/>
            </w:tcMar>
            <w:hideMark/>
          </w:tcPr>
          <w:p w14:paraId="77BA4592" w14:textId="77777777" w:rsidR="0019542D" w:rsidRPr="0016361A" w:rsidRDefault="0019542D" w:rsidP="008112C2">
            <w:pPr>
              <w:pStyle w:val="TAH"/>
            </w:pPr>
            <w:r w:rsidRPr="0016361A">
              <w:t>Enumeration value</w:t>
            </w:r>
          </w:p>
        </w:tc>
        <w:tc>
          <w:tcPr>
            <w:tcW w:w="2678" w:type="pct"/>
            <w:shd w:val="clear" w:color="auto" w:fill="C0C0C0"/>
            <w:tcMar>
              <w:top w:w="0" w:type="dxa"/>
              <w:left w:w="108" w:type="dxa"/>
              <w:bottom w:w="0" w:type="dxa"/>
              <w:right w:w="108" w:type="dxa"/>
            </w:tcMar>
            <w:hideMark/>
          </w:tcPr>
          <w:p w14:paraId="400BF7B6" w14:textId="77777777" w:rsidR="0019542D" w:rsidRPr="0016361A" w:rsidRDefault="0019542D" w:rsidP="008112C2">
            <w:pPr>
              <w:pStyle w:val="TAH"/>
            </w:pPr>
            <w:r w:rsidRPr="0016361A">
              <w:t>Description</w:t>
            </w:r>
          </w:p>
        </w:tc>
        <w:tc>
          <w:tcPr>
            <w:tcW w:w="689" w:type="pct"/>
            <w:shd w:val="clear" w:color="auto" w:fill="C0C0C0"/>
          </w:tcPr>
          <w:p w14:paraId="262ADCC2" w14:textId="77777777" w:rsidR="0019542D" w:rsidRPr="0016361A" w:rsidRDefault="0019542D" w:rsidP="008112C2">
            <w:pPr>
              <w:pStyle w:val="TAH"/>
            </w:pPr>
            <w:r w:rsidRPr="0016361A">
              <w:t>Applicability</w:t>
            </w:r>
          </w:p>
        </w:tc>
      </w:tr>
      <w:tr w:rsidR="0019542D" w:rsidRPr="00B54FF5" w14:paraId="7CF0DB92" w14:textId="77777777" w:rsidTr="008112C2">
        <w:tc>
          <w:tcPr>
            <w:tcW w:w="1633" w:type="pct"/>
            <w:tcMar>
              <w:top w:w="0" w:type="dxa"/>
              <w:left w:w="108" w:type="dxa"/>
              <w:bottom w:w="0" w:type="dxa"/>
              <w:right w:w="108" w:type="dxa"/>
            </w:tcMar>
          </w:tcPr>
          <w:p w14:paraId="6D86459C" w14:textId="77777777" w:rsidR="0019542D" w:rsidRPr="005908BB" w:rsidRDefault="0019542D" w:rsidP="008112C2">
            <w:pPr>
              <w:pStyle w:val="TAL"/>
            </w:pPr>
            <w:r>
              <w:t>LOW</w:t>
            </w:r>
          </w:p>
        </w:tc>
        <w:tc>
          <w:tcPr>
            <w:tcW w:w="2678" w:type="pct"/>
            <w:tcMar>
              <w:top w:w="0" w:type="dxa"/>
              <w:left w:w="108" w:type="dxa"/>
              <w:bottom w:w="0" w:type="dxa"/>
              <w:right w:w="108" w:type="dxa"/>
            </w:tcMar>
          </w:tcPr>
          <w:p w14:paraId="53296F40" w14:textId="77777777" w:rsidR="0019542D" w:rsidRPr="0016361A" w:rsidRDefault="0019542D" w:rsidP="008112C2">
            <w:pPr>
              <w:pStyle w:val="TAL"/>
            </w:pPr>
            <w:r>
              <w:t>Indicates the reporting priority is set to low.</w:t>
            </w:r>
          </w:p>
        </w:tc>
        <w:tc>
          <w:tcPr>
            <w:tcW w:w="689" w:type="pct"/>
          </w:tcPr>
          <w:p w14:paraId="779DD492" w14:textId="77777777" w:rsidR="0019542D" w:rsidRPr="0016361A" w:rsidRDefault="0019542D" w:rsidP="008112C2">
            <w:pPr>
              <w:pStyle w:val="TAL"/>
            </w:pPr>
          </w:p>
        </w:tc>
      </w:tr>
      <w:tr w:rsidR="0019542D" w:rsidRPr="00B54FF5" w14:paraId="41CDEC29" w14:textId="77777777" w:rsidTr="008112C2">
        <w:tc>
          <w:tcPr>
            <w:tcW w:w="1633" w:type="pct"/>
            <w:tcMar>
              <w:top w:w="0" w:type="dxa"/>
              <w:left w:w="108" w:type="dxa"/>
              <w:bottom w:w="0" w:type="dxa"/>
              <w:right w:w="108" w:type="dxa"/>
            </w:tcMar>
          </w:tcPr>
          <w:p w14:paraId="3F247E07" w14:textId="77777777" w:rsidR="0019542D" w:rsidRDefault="0019542D" w:rsidP="008112C2">
            <w:pPr>
              <w:pStyle w:val="TAL"/>
            </w:pPr>
            <w:r>
              <w:t>HIGH</w:t>
            </w:r>
          </w:p>
        </w:tc>
        <w:tc>
          <w:tcPr>
            <w:tcW w:w="2678" w:type="pct"/>
            <w:tcMar>
              <w:top w:w="0" w:type="dxa"/>
              <w:left w:w="108" w:type="dxa"/>
              <w:bottom w:w="0" w:type="dxa"/>
              <w:right w:w="108" w:type="dxa"/>
            </w:tcMar>
          </w:tcPr>
          <w:p w14:paraId="7603B479" w14:textId="77777777" w:rsidR="0019542D" w:rsidRDefault="0019542D" w:rsidP="008112C2">
            <w:pPr>
              <w:pStyle w:val="TAL"/>
            </w:pPr>
            <w:r>
              <w:t>Indicates the reporting priority is set to high.</w:t>
            </w:r>
          </w:p>
        </w:tc>
        <w:tc>
          <w:tcPr>
            <w:tcW w:w="689" w:type="pct"/>
          </w:tcPr>
          <w:p w14:paraId="072F6F4F" w14:textId="77777777" w:rsidR="0019542D" w:rsidRPr="0016361A" w:rsidRDefault="0019542D" w:rsidP="008112C2">
            <w:pPr>
              <w:pStyle w:val="TAL"/>
            </w:pPr>
          </w:p>
        </w:tc>
      </w:tr>
    </w:tbl>
    <w:p w14:paraId="3C137D3E" w14:textId="77777777" w:rsidR="00C25232" w:rsidRDefault="00C25232" w:rsidP="00C25232">
      <w:pPr>
        <w:rPr>
          <w:lang w:eastAsia="zh-CN"/>
        </w:rPr>
      </w:pPr>
    </w:p>
    <w:p w14:paraId="26A5C1B0" w14:textId="47EF3EC1" w:rsidR="000066D4" w:rsidRDefault="000066D4" w:rsidP="000066D4">
      <w:pPr>
        <w:pStyle w:val="Heading3"/>
      </w:pPr>
      <w:bookmarkStart w:id="1058" w:name="_CRA_3_4_4"/>
      <w:bookmarkStart w:id="1059" w:name="_Toc233626721"/>
      <w:bookmarkEnd w:id="1058"/>
      <w:r>
        <w:t>A.3.4.4</w:t>
      </w:r>
      <w:r>
        <w:tab/>
        <w:t>Error Handling</w:t>
      </w:r>
      <w:bookmarkEnd w:id="1040"/>
      <w:bookmarkEnd w:id="1059"/>
    </w:p>
    <w:p w14:paraId="40045581" w14:textId="77777777" w:rsidR="000066D4" w:rsidRDefault="000066D4" w:rsidP="000066D4">
      <w:pPr>
        <w:rPr>
          <w:lang w:eastAsia="zh-CN"/>
        </w:rPr>
      </w:pPr>
      <w:r>
        <w:rPr>
          <w:lang w:eastAsia="zh-CN"/>
        </w:rPr>
        <w:t xml:space="preserve">General error responses are defined in </w:t>
      </w:r>
      <w:r>
        <w:rPr>
          <w:lang w:eastAsia="x-none"/>
        </w:rPr>
        <w:t>clause</w:t>
      </w:r>
      <w:r>
        <w:t> C.1.3 of 3GPP TS 24.546 [6]</w:t>
      </w:r>
      <w:r>
        <w:rPr>
          <w:lang w:eastAsia="zh-CN"/>
        </w:rPr>
        <w:t>.</w:t>
      </w:r>
    </w:p>
    <w:p w14:paraId="0151042B" w14:textId="18EB1094" w:rsidR="000066D4" w:rsidRDefault="000066D4" w:rsidP="000066D4">
      <w:pPr>
        <w:pStyle w:val="Heading3"/>
      </w:pPr>
      <w:bookmarkStart w:id="1060" w:name="_CRA_3_4_5"/>
      <w:bookmarkStart w:id="1061" w:name="_Toc168326528"/>
      <w:bookmarkStart w:id="1062" w:name="_Toc233626722"/>
      <w:bookmarkEnd w:id="1060"/>
      <w:r>
        <w:t>A.3.4.5</w:t>
      </w:r>
      <w:r>
        <w:tab/>
        <w:t>CDDL Specification</w:t>
      </w:r>
      <w:bookmarkEnd w:id="1061"/>
      <w:bookmarkEnd w:id="1062"/>
    </w:p>
    <w:p w14:paraId="1C1991FB" w14:textId="0BCB0C96" w:rsidR="000066D4" w:rsidRDefault="000066D4" w:rsidP="000066D4">
      <w:pPr>
        <w:pStyle w:val="Heading4"/>
        <w:rPr>
          <w:lang w:eastAsia="zh-CN"/>
        </w:rPr>
      </w:pPr>
      <w:bookmarkStart w:id="1063" w:name="_CRA_3_4_5_1"/>
      <w:bookmarkStart w:id="1064" w:name="_Toc168326529"/>
      <w:bookmarkStart w:id="1065" w:name="_Toc233626723"/>
      <w:bookmarkEnd w:id="1063"/>
      <w:r>
        <w:t>A.3.4.5</w:t>
      </w:r>
      <w:r>
        <w:rPr>
          <w:lang w:eastAsia="zh-CN"/>
        </w:rPr>
        <w:t>.1</w:t>
      </w:r>
      <w:r>
        <w:rPr>
          <w:lang w:eastAsia="zh-CN"/>
        </w:rPr>
        <w:tab/>
        <w:t>Introduction</w:t>
      </w:r>
      <w:bookmarkEnd w:id="1064"/>
      <w:bookmarkEnd w:id="1065"/>
    </w:p>
    <w:p w14:paraId="1C02120B" w14:textId="3D70979C" w:rsidR="000066D4" w:rsidRDefault="000066D4" w:rsidP="000066D4">
      <w:r>
        <w:t>The data model described in clause </w:t>
      </w:r>
      <w:r>
        <w:rPr>
          <w:lang w:eastAsia="zh-CN"/>
        </w:rPr>
        <w:t>A.3.4.3</w:t>
      </w:r>
      <w:r>
        <w:t xml:space="preserve"> shall be binary encoded in the CBOR format as described in IETF RFC 8949 </w:t>
      </w:r>
      <w:r>
        <w:rPr>
          <w:lang w:eastAsia="zh-CN"/>
        </w:rPr>
        <w:t>[20]</w:t>
      </w:r>
      <w:r>
        <w:t>.</w:t>
      </w:r>
    </w:p>
    <w:p w14:paraId="167AF665" w14:textId="068FF075" w:rsidR="000066D4" w:rsidRDefault="000066D4" w:rsidP="000066D4">
      <w:r>
        <w:t>Clause A.3.4.5</w:t>
      </w:r>
      <w:r>
        <w:rPr>
          <w:lang w:eastAsia="zh-CN"/>
        </w:rPr>
        <w:t>.2</w:t>
      </w:r>
      <w:r>
        <w:t xml:space="preserve"> uses the concise data definition language described in IETF RFC 8610 [19] and provides corresponding representation of the </w:t>
      </w:r>
      <w:r>
        <w:rPr>
          <w:lang w:eastAsia="zh-CN"/>
        </w:rPr>
        <w:t>SDD_ConnectionStatusEvent</w:t>
      </w:r>
      <w:r>
        <w:rPr>
          <w:lang w:val="en-US" w:eastAsia="zh-CN"/>
        </w:rPr>
        <w:t xml:space="preserve"> API provided by the SDDM-S</w:t>
      </w:r>
      <w:r>
        <w:rPr>
          <w:lang w:eastAsia="zh-CN"/>
        </w:rPr>
        <w:t xml:space="preserve"> data model</w:t>
      </w:r>
      <w:r>
        <w:t>.</w:t>
      </w:r>
    </w:p>
    <w:p w14:paraId="064B39FA" w14:textId="6526E216" w:rsidR="000066D4" w:rsidRDefault="000066D4" w:rsidP="000066D4">
      <w:pPr>
        <w:pStyle w:val="Heading4"/>
        <w:rPr>
          <w:lang w:eastAsia="zh-CN"/>
        </w:rPr>
      </w:pPr>
      <w:bookmarkStart w:id="1066" w:name="_CRA_3_4_5_2"/>
      <w:bookmarkStart w:id="1067" w:name="_Toc168326586"/>
      <w:bookmarkStart w:id="1068" w:name="_Toc168326531"/>
      <w:bookmarkStart w:id="1069" w:name="_Toc233626724"/>
      <w:bookmarkEnd w:id="1066"/>
      <w:r>
        <w:t>A.3.4.5</w:t>
      </w:r>
      <w:r>
        <w:rPr>
          <w:lang w:eastAsia="zh-CN"/>
        </w:rPr>
        <w:t>.2</w:t>
      </w:r>
      <w:r>
        <w:rPr>
          <w:lang w:eastAsia="zh-CN"/>
        </w:rPr>
        <w:tab/>
        <w:t>CDDL document</w:t>
      </w:r>
      <w:bookmarkEnd w:id="1067"/>
      <w:bookmarkEnd w:id="1069"/>
    </w:p>
    <w:p w14:paraId="71CA5029" w14:textId="77777777" w:rsidR="000066D4" w:rsidRDefault="000066D4" w:rsidP="000066D4">
      <w:pPr>
        <w:pStyle w:val="PL"/>
        <w:rPr>
          <w:lang w:eastAsia="zh-CN"/>
        </w:rPr>
      </w:pPr>
      <w:r>
        <w:rPr>
          <w:lang w:eastAsia="zh-CN"/>
        </w:rPr>
        <w:t xml:space="preserve">;;; </w:t>
      </w:r>
      <w:r>
        <w:t>ConnectionStatusConfigurationRequest</w:t>
      </w:r>
    </w:p>
    <w:p w14:paraId="7972202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a request for performing </w:t>
      </w:r>
      <w:r>
        <w:rPr>
          <w:lang w:eastAsia="zh-CN"/>
        </w:rPr>
        <w:t>SDDM connection status reporting</w:t>
      </w:r>
      <w:r w:rsidRPr="00950778">
        <w:rPr>
          <w:lang w:eastAsia="zh-CN"/>
        </w:rPr>
        <w:t>.</w:t>
      </w:r>
    </w:p>
    <w:p w14:paraId="0E87A661" w14:textId="77777777" w:rsidR="000837B5" w:rsidRPr="00932268" w:rsidRDefault="000837B5" w:rsidP="000837B5">
      <w:pPr>
        <w:pStyle w:val="PL"/>
        <w:rPr>
          <w:lang w:eastAsia="zh-CN"/>
        </w:rPr>
      </w:pPr>
      <w:r>
        <w:t>ConnectionStatusConfigurationRequest</w:t>
      </w:r>
      <w:r w:rsidRPr="002D5808">
        <w:t xml:space="preserve"> </w:t>
      </w:r>
      <w:r w:rsidRPr="00932268">
        <w:rPr>
          <w:lang w:eastAsia="zh-CN"/>
        </w:rPr>
        <w:t>= {</w:t>
      </w:r>
    </w:p>
    <w:p w14:paraId="05069FC6" w14:textId="77777777" w:rsidR="000837B5" w:rsidRDefault="000837B5" w:rsidP="000837B5">
      <w:pPr>
        <w:pStyle w:val="PL"/>
        <w:rPr>
          <w:lang w:eastAsia="zh-CN"/>
        </w:rPr>
      </w:pPr>
      <w:r>
        <w:rPr>
          <w:lang w:eastAsia="zh-CN"/>
        </w:rPr>
        <w:t xml:space="preserve"> </w:t>
      </w:r>
      <w:r w:rsidRPr="00B54C75">
        <w:rPr>
          <w:lang w:eastAsia="zh-CN"/>
        </w:rPr>
        <w:t>seal</w:t>
      </w:r>
      <w:r>
        <w:rPr>
          <w:lang w:eastAsia="zh-CN"/>
        </w:rPr>
        <w:t>dd</w:t>
      </w:r>
      <w:r w:rsidRPr="00B54C75">
        <w:rPr>
          <w:lang w:eastAsia="zh-CN"/>
        </w:rPr>
        <w:t xml:space="preserve">FlowId: Uinteger  </w:t>
      </w:r>
      <w:r>
        <w:rPr>
          <w:lang w:eastAsia="zh-CN"/>
        </w:rPr>
        <w:t xml:space="preserve">     </w:t>
      </w:r>
      <w:r w:rsidRPr="00B54C75">
        <w:rPr>
          <w:lang w:eastAsia="zh-CN"/>
        </w:rPr>
        <w:t xml:space="preserve">      </w:t>
      </w:r>
    </w:p>
    <w:p w14:paraId="6A2C1BCF" w14:textId="4E3C2CB2" w:rsidR="000837B5" w:rsidRPr="00932268" w:rsidRDefault="000837B5" w:rsidP="000837B5">
      <w:pPr>
        <w:pStyle w:val="PL"/>
        <w:rPr>
          <w:lang w:eastAsia="zh-CN"/>
        </w:rPr>
      </w:pPr>
      <w:r>
        <w:rPr>
          <w:lang w:eastAsia="zh-CN"/>
        </w:rPr>
        <w:t xml:space="preserve"> ? reportingMode</w:t>
      </w:r>
      <w:r w:rsidRPr="00932268">
        <w:rPr>
          <w:lang w:eastAsia="zh-CN"/>
        </w:rPr>
        <w:t xml:space="preserve">: </w:t>
      </w:r>
      <w:r w:rsidRPr="00790976">
        <w:rPr>
          <w:lang w:eastAsia="zh-CN"/>
        </w:rPr>
        <w:t>ReportingMode</w:t>
      </w:r>
      <w:r w:rsidRPr="00932268">
        <w:rPr>
          <w:lang w:eastAsia="zh-CN"/>
        </w:rPr>
        <w:t xml:space="preserve"> </w:t>
      </w:r>
      <w:r>
        <w:rPr>
          <w:lang w:eastAsia="zh-CN"/>
        </w:rPr>
        <w:t xml:space="preserve">    </w:t>
      </w:r>
    </w:p>
    <w:p w14:paraId="3933CCD6" w14:textId="758B7995" w:rsidR="000837B5" w:rsidRPr="00932268" w:rsidRDefault="000837B5" w:rsidP="000837B5">
      <w:pPr>
        <w:pStyle w:val="PL"/>
        <w:rPr>
          <w:lang w:eastAsia="zh-CN"/>
        </w:rPr>
      </w:pPr>
      <w:r>
        <w:rPr>
          <w:lang w:eastAsia="zh-CN"/>
        </w:rPr>
        <w:t xml:space="preserve"> ? reportingInterval</w:t>
      </w:r>
      <w:r w:rsidRPr="00932268">
        <w:rPr>
          <w:lang w:eastAsia="zh-CN"/>
        </w:rPr>
        <w:t xml:space="preserve">: </w:t>
      </w:r>
      <w:r w:rsidRPr="00B54C75">
        <w:rPr>
          <w:lang w:eastAsia="zh-CN"/>
        </w:rPr>
        <w:t>Uinteger</w:t>
      </w:r>
      <w:r>
        <w:rPr>
          <w:lang w:eastAsia="zh-CN"/>
        </w:rPr>
        <w:t xml:space="preserve">      </w:t>
      </w:r>
    </w:p>
    <w:p w14:paraId="1345F228" w14:textId="403B083F" w:rsidR="000837B5" w:rsidRPr="00932268" w:rsidRDefault="000837B5" w:rsidP="000837B5">
      <w:pPr>
        <w:pStyle w:val="PL"/>
        <w:rPr>
          <w:lang w:eastAsia="zh-CN"/>
        </w:rPr>
      </w:pPr>
      <w:r>
        <w:rPr>
          <w:lang w:eastAsia="zh-CN"/>
        </w:rPr>
        <w:t xml:space="preserve"> ?</w:t>
      </w:r>
      <w:r w:rsidRPr="00932268">
        <w:rPr>
          <w:lang w:eastAsia="zh-CN"/>
        </w:rPr>
        <w:t xml:space="preserve"> </w:t>
      </w:r>
      <w:r w:rsidRPr="00B52697">
        <w:rPr>
          <w:lang w:eastAsia="zh-CN"/>
        </w:rPr>
        <w:t>reportingPriority</w:t>
      </w:r>
      <w:r>
        <w:rPr>
          <w:lang w:eastAsia="zh-CN"/>
        </w:rPr>
        <w:t xml:space="preserve">: </w:t>
      </w:r>
      <w:r w:rsidR="0019542D" w:rsidRPr="0019301D">
        <w:t>ReportingPriority</w:t>
      </w:r>
    </w:p>
    <w:p w14:paraId="7D6795C9" w14:textId="33B827DD" w:rsidR="000837B5" w:rsidRDefault="000837B5" w:rsidP="000837B5">
      <w:pPr>
        <w:pStyle w:val="PL"/>
      </w:pPr>
      <w:r>
        <w:rPr>
          <w:lang w:eastAsia="zh-CN"/>
        </w:rPr>
        <w:t xml:space="preserve"> ?</w:t>
      </w:r>
      <w:r w:rsidRPr="00932268">
        <w:rPr>
          <w:lang w:eastAsia="zh-CN"/>
        </w:rPr>
        <w:t xml:space="preserve"> </w:t>
      </w:r>
      <w:r>
        <w:rPr>
          <w:lang w:eastAsia="zh-CN"/>
        </w:rPr>
        <w:t xml:space="preserve">non3gppAccessPolicy: </w:t>
      </w:r>
      <w:r>
        <w:t>Non3gppAccessPolicy</w:t>
      </w:r>
    </w:p>
    <w:p w14:paraId="0F168D76" w14:textId="74CB6506" w:rsidR="00087122" w:rsidRPr="00932268" w:rsidRDefault="00087122" w:rsidP="000837B5">
      <w:pPr>
        <w:pStyle w:val="PL"/>
        <w:rPr>
          <w:lang w:eastAsia="zh-CN"/>
        </w:rPr>
      </w:pPr>
      <w:r w:rsidRPr="00896BA1">
        <w:rPr>
          <w:lang w:eastAsia="zh-CN"/>
        </w:rPr>
        <w:t>* tstr =&gt; any</w:t>
      </w:r>
      <w:r>
        <w:rPr>
          <w:lang w:eastAsia="zh-CN"/>
        </w:rPr>
        <w:t xml:space="preserve">    </w:t>
      </w:r>
    </w:p>
    <w:p w14:paraId="09EA3523" w14:textId="77777777" w:rsidR="000837B5" w:rsidRPr="00932268" w:rsidRDefault="000837B5" w:rsidP="000837B5">
      <w:pPr>
        <w:pStyle w:val="PL"/>
        <w:rPr>
          <w:lang w:eastAsia="zh-CN"/>
        </w:rPr>
      </w:pPr>
      <w:r w:rsidRPr="00932268">
        <w:rPr>
          <w:lang w:eastAsia="zh-CN"/>
        </w:rPr>
        <w:t>}</w:t>
      </w:r>
    </w:p>
    <w:p w14:paraId="6E84966E" w14:textId="77777777" w:rsidR="000066D4" w:rsidRDefault="000066D4" w:rsidP="000066D4">
      <w:pPr>
        <w:pStyle w:val="PL"/>
        <w:rPr>
          <w:lang w:eastAsia="zh-CN"/>
        </w:rPr>
      </w:pPr>
    </w:p>
    <w:p w14:paraId="6F8BF344" w14:textId="77777777" w:rsidR="000066D4" w:rsidRPr="00932268" w:rsidRDefault="000066D4" w:rsidP="000066D4">
      <w:pPr>
        <w:pStyle w:val="PL"/>
        <w:rPr>
          <w:lang w:eastAsia="zh-CN"/>
        </w:rPr>
      </w:pPr>
      <w:r>
        <w:rPr>
          <w:lang w:eastAsia="zh-CN"/>
        </w:rPr>
        <w:t xml:space="preserve">;;; </w:t>
      </w:r>
      <w:r>
        <w:t>ConnectionStatusConfigurationResponse</w:t>
      </w:r>
    </w:p>
    <w:p w14:paraId="67007AE7" w14:textId="77777777" w:rsidR="000066D4" w:rsidRPr="00950778" w:rsidRDefault="000066D4" w:rsidP="000066D4">
      <w:pPr>
        <w:pStyle w:val="PL"/>
        <w:rPr>
          <w:lang w:eastAsia="zh-CN"/>
        </w:rPr>
      </w:pPr>
      <w:r w:rsidRPr="00950778">
        <w:rPr>
          <w:lang w:eastAsia="zh-CN"/>
        </w:rPr>
        <w:t xml:space="preserve">;;+ Represents </w:t>
      </w:r>
      <w:r>
        <w:rPr>
          <w:rFonts w:cs="Arial"/>
          <w:szCs w:val="18"/>
        </w:rPr>
        <w:t xml:space="preserve">the response of a </w:t>
      </w:r>
      <w:r w:rsidRPr="00A624AB">
        <w:rPr>
          <w:rFonts w:cs="Arial"/>
          <w:szCs w:val="18"/>
        </w:rPr>
        <w:t>request for performing SDDM connection status reporting</w:t>
      </w:r>
      <w:r w:rsidRPr="00950778">
        <w:rPr>
          <w:lang w:eastAsia="zh-CN"/>
        </w:rPr>
        <w:t>.</w:t>
      </w:r>
    </w:p>
    <w:p w14:paraId="1877CBDC" w14:textId="77777777" w:rsidR="000066D4" w:rsidRPr="00932268" w:rsidRDefault="000066D4" w:rsidP="000066D4">
      <w:pPr>
        <w:pStyle w:val="PL"/>
        <w:rPr>
          <w:lang w:eastAsia="zh-CN"/>
        </w:rPr>
      </w:pPr>
      <w:r>
        <w:rPr>
          <w:lang w:eastAsia="zh-CN"/>
        </w:rPr>
        <w:t>ConnectionStatusConfigurationResponse</w:t>
      </w:r>
      <w:r w:rsidRPr="00C769EC">
        <w:rPr>
          <w:lang w:eastAsia="zh-CN"/>
        </w:rPr>
        <w:t xml:space="preserve"> </w:t>
      </w:r>
      <w:r w:rsidRPr="00932268">
        <w:rPr>
          <w:lang w:eastAsia="zh-CN"/>
        </w:rPr>
        <w:t>= {</w:t>
      </w:r>
    </w:p>
    <w:p w14:paraId="46D46587" w14:textId="77777777" w:rsidR="000066D4" w:rsidRDefault="000066D4" w:rsidP="000066D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30510AF" w14:textId="54911E84" w:rsidR="00087122" w:rsidRPr="00932268" w:rsidRDefault="00087122" w:rsidP="000066D4">
      <w:pPr>
        <w:pStyle w:val="PL"/>
        <w:rPr>
          <w:lang w:eastAsia="zh-CN"/>
        </w:rPr>
      </w:pPr>
      <w:r w:rsidRPr="00896BA1">
        <w:rPr>
          <w:lang w:eastAsia="zh-CN"/>
        </w:rPr>
        <w:t>* tstr =&gt; any</w:t>
      </w:r>
      <w:r>
        <w:rPr>
          <w:lang w:eastAsia="zh-CN"/>
        </w:rPr>
        <w:t xml:space="preserve">    </w:t>
      </w:r>
    </w:p>
    <w:p w14:paraId="5D47C522" w14:textId="77777777" w:rsidR="000066D4" w:rsidRDefault="000066D4" w:rsidP="000066D4">
      <w:pPr>
        <w:pStyle w:val="PL"/>
        <w:rPr>
          <w:lang w:eastAsia="zh-CN"/>
        </w:rPr>
      </w:pPr>
      <w:r w:rsidRPr="00932268">
        <w:rPr>
          <w:lang w:eastAsia="zh-CN"/>
        </w:rPr>
        <w:t>}</w:t>
      </w:r>
    </w:p>
    <w:p w14:paraId="5DDB093C" w14:textId="77777777" w:rsidR="0063517E" w:rsidRPr="00932268" w:rsidRDefault="0063517E" w:rsidP="000066D4">
      <w:pPr>
        <w:pStyle w:val="PL"/>
        <w:rPr>
          <w:lang w:eastAsia="zh-CN"/>
        </w:rPr>
      </w:pPr>
    </w:p>
    <w:p w14:paraId="102AC992" w14:textId="77777777" w:rsidR="0063517E" w:rsidRPr="00245C74" w:rsidRDefault="0063517E" w:rsidP="0063517E">
      <w:pPr>
        <w:pStyle w:val="PL"/>
        <w:rPr>
          <w:lang w:eastAsia="zh-CN"/>
        </w:rPr>
      </w:pPr>
      <w:r w:rsidRPr="00245C74">
        <w:rPr>
          <w:lang w:eastAsia="zh-CN"/>
        </w:rPr>
        <w:t xml:space="preserve">;;; </w:t>
      </w:r>
      <w:r w:rsidRPr="00245C74">
        <w:t>ConnectionStatusConfigurationSubscription</w:t>
      </w:r>
    </w:p>
    <w:p w14:paraId="54839009" w14:textId="77777777" w:rsidR="0063517E" w:rsidRPr="00245C74" w:rsidRDefault="0063517E" w:rsidP="0063517E">
      <w:pPr>
        <w:pStyle w:val="PL"/>
        <w:rPr>
          <w:lang w:eastAsia="zh-CN"/>
        </w:rPr>
      </w:pPr>
      <w:r w:rsidRPr="00245C74">
        <w:rPr>
          <w:lang w:eastAsia="zh-CN"/>
        </w:rPr>
        <w:t xml:space="preserve">;;+ Represents </w:t>
      </w:r>
      <w:r w:rsidRPr="00245C74">
        <w:rPr>
          <w:rFonts w:cs="Arial"/>
          <w:szCs w:val="18"/>
        </w:rPr>
        <w:t xml:space="preserve">a request for performing </w:t>
      </w:r>
      <w:r w:rsidRPr="00245C74">
        <w:rPr>
          <w:lang w:eastAsia="zh-CN"/>
        </w:rPr>
        <w:t>SDDM connection status reporting</w:t>
      </w:r>
      <w:r>
        <w:rPr>
          <w:lang w:eastAsia="zh-CN"/>
        </w:rPr>
        <w:t xml:space="preserve"> notification</w:t>
      </w:r>
      <w:r w:rsidRPr="00245C74">
        <w:rPr>
          <w:lang w:eastAsia="zh-CN"/>
        </w:rPr>
        <w:t>.</w:t>
      </w:r>
    </w:p>
    <w:p w14:paraId="56398EFC" w14:textId="77777777" w:rsidR="0063517E" w:rsidRPr="00245C74" w:rsidRDefault="0063517E" w:rsidP="0063517E">
      <w:pPr>
        <w:pStyle w:val="PL"/>
        <w:rPr>
          <w:lang w:eastAsia="zh-CN"/>
        </w:rPr>
      </w:pPr>
      <w:r w:rsidRPr="00245C74">
        <w:t xml:space="preserve">ConnectionStatusConfigurationSubscription </w:t>
      </w:r>
      <w:r w:rsidRPr="00245C74">
        <w:rPr>
          <w:lang w:eastAsia="zh-CN"/>
        </w:rPr>
        <w:t>= {</w:t>
      </w:r>
    </w:p>
    <w:p w14:paraId="792F364E" w14:textId="77777777" w:rsidR="0063517E" w:rsidRDefault="0063517E" w:rsidP="0063517E">
      <w:pPr>
        <w:pStyle w:val="PL"/>
        <w:rPr>
          <w:lang w:eastAsia="zh-CN"/>
        </w:rPr>
      </w:pPr>
      <w:r w:rsidRPr="00245C74">
        <w:rPr>
          <w:lang w:eastAsia="zh-CN"/>
        </w:rPr>
        <w:t xml:space="preserve"> sealddFlowId: Uinteger             </w:t>
      </w:r>
    </w:p>
    <w:p w14:paraId="60E456E4" w14:textId="4543BBCB" w:rsidR="00087122" w:rsidRPr="00245C74" w:rsidRDefault="00087122" w:rsidP="0063517E">
      <w:pPr>
        <w:pStyle w:val="PL"/>
        <w:rPr>
          <w:lang w:eastAsia="zh-CN"/>
        </w:rPr>
      </w:pPr>
      <w:r w:rsidRPr="00896BA1">
        <w:rPr>
          <w:lang w:eastAsia="zh-CN"/>
        </w:rPr>
        <w:t>* tstr =&gt; any</w:t>
      </w:r>
      <w:r>
        <w:rPr>
          <w:lang w:eastAsia="zh-CN"/>
        </w:rPr>
        <w:t xml:space="preserve">    </w:t>
      </w:r>
    </w:p>
    <w:p w14:paraId="23434998" w14:textId="77777777" w:rsidR="0063517E" w:rsidRPr="00245C74" w:rsidRDefault="0063517E" w:rsidP="0063517E">
      <w:pPr>
        <w:pStyle w:val="PL"/>
        <w:rPr>
          <w:lang w:eastAsia="zh-CN"/>
        </w:rPr>
      </w:pPr>
      <w:r w:rsidRPr="00245C74">
        <w:rPr>
          <w:lang w:eastAsia="zh-CN"/>
        </w:rPr>
        <w:t>}</w:t>
      </w:r>
    </w:p>
    <w:p w14:paraId="676B1E6A" w14:textId="77777777" w:rsidR="0063517E" w:rsidRPr="00245C74" w:rsidRDefault="0063517E" w:rsidP="0063517E">
      <w:pPr>
        <w:pStyle w:val="PL"/>
        <w:rPr>
          <w:lang w:eastAsia="zh-CN"/>
        </w:rPr>
      </w:pPr>
    </w:p>
    <w:p w14:paraId="137AAC51" w14:textId="77777777" w:rsidR="0063517E" w:rsidRPr="00671067" w:rsidRDefault="0063517E" w:rsidP="0063517E">
      <w:pPr>
        <w:pStyle w:val="PL"/>
        <w:rPr>
          <w:szCs w:val="16"/>
        </w:rPr>
      </w:pPr>
      <w:r w:rsidRPr="00671067">
        <w:rPr>
          <w:szCs w:val="16"/>
        </w:rPr>
        <w:t>;;; ConnectionStatusNotification</w:t>
      </w:r>
    </w:p>
    <w:p w14:paraId="643150CD" w14:textId="77777777" w:rsidR="0063517E" w:rsidRPr="00671067" w:rsidRDefault="0063517E" w:rsidP="0063517E">
      <w:pPr>
        <w:pStyle w:val="PL"/>
        <w:rPr>
          <w:szCs w:val="16"/>
        </w:rPr>
      </w:pPr>
      <w:r w:rsidRPr="00671067">
        <w:rPr>
          <w:szCs w:val="16"/>
        </w:rPr>
        <w:t>;;+ Represents an SDDM connection status reporting notification.</w:t>
      </w:r>
    </w:p>
    <w:p w14:paraId="52F5BD36" w14:textId="77777777" w:rsidR="0063517E" w:rsidRPr="00671067" w:rsidRDefault="0063517E" w:rsidP="0063517E">
      <w:pPr>
        <w:pStyle w:val="PL"/>
        <w:rPr>
          <w:szCs w:val="16"/>
        </w:rPr>
      </w:pPr>
      <w:r w:rsidRPr="00671067">
        <w:rPr>
          <w:szCs w:val="16"/>
        </w:rPr>
        <w:t>ConnectionStatusNotification = {</w:t>
      </w:r>
    </w:p>
    <w:p w14:paraId="38689A4F" w14:textId="3ADE24FF" w:rsidR="0063517E" w:rsidRPr="00671067" w:rsidRDefault="0063517E" w:rsidP="0063517E">
      <w:pPr>
        <w:pStyle w:val="PL"/>
        <w:rPr>
          <w:szCs w:val="16"/>
        </w:rPr>
      </w:pPr>
      <w:r w:rsidRPr="00671067">
        <w:rPr>
          <w:szCs w:val="16"/>
        </w:rPr>
        <w:t xml:space="preserve"> clientConnectionStatus: ConnectionStatus</w:t>
      </w:r>
    </w:p>
    <w:p w14:paraId="472A4775" w14:textId="4DFDF7D6" w:rsidR="00CD5065" w:rsidRPr="00671067" w:rsidRDefault="00C25232" w:rsidP="00CD5065">
      <w:pPr>
        <w:pStyle w:val="PL"/>
        <w:rPr>
          <w:szCs w:val="16"/>
        </w:rPr>
      </w:pPr>
      <w:r w:rsidRPr="00671067">
        <w:rPr>
          <w:szCs w:val="16"/>
        </w:rPr>
        <w:t xml:space="preserve"> </w:t>
      </w:r>
      <w:r w:rsidR="00CD5065" w:rsidRPr="00671067">
        <w:rPr>
          <w:szCs w:val="16"/>
        </w:rPr>
        <w:t>accessUsage: AccessUsage</w:t>
      </w:r>
    </w:p>
    <w:p w14:paraId="07B90998" w14:textId="3C043848" w:rsidR="00CD5065" w:rsidRPr="00671067" w:rsidRDefault="00CD5065" w:rsidP="00CD5065">
      <w:pPr>
        <w:pStyle w:val="PL"/>
        <w:rPr>
          <w:szCs w:val="16"/>
        </w:rPr>
      </w:pPr>
      <w:r w:rsidRPr="00671067">
        <w:rPr>
          <w:szCs w:val="16"/>
        </w:rPr>
        <w:t xml:space="preserve"> ? non3gppAccessMeasurements: [* Non3gppAccessMeasurement]</w:t>
      </w:r>
    </w:p>
    <w:p w14:paraId="12FB5069" w14:textId="113F990D" w:rsidR="00671067" w:rsidRDefault="00671067" w:rsidP="00CD5065">
      <w:pPr>
        <w:pStyle w:val="PL"/>
        <w:rPr>
          <w:szCs w:val="16"/>
        </w:rPr>
      </w:pPr>
      <w:r w:rsidRPr="00671067">
        <w:rPr>
          <w:szCs w:val="16"/>
        </w:rPr>
        <w:t xml:space="preserve"> ? sleepingDuration: Uinteger               </w:t>
      </w:r>
    </w:p>
    <w:p w14:paraId="31550A7F" w14:textId="3E1C0FC2" w:rsidR="00087122" w:rsidRPr="00245C74" w:rsidRDefault="00087122" w:rsidP="00CD5065">
      <w:pPr>
        <w:pStyle w:val="PL"/>
      </w:pPr>
      <w:r w:rsidRPr="00896BA1">
        <w:rPr>
          <w:lang w:eastAsia="zh-CN"/>
        </w:rPr>
        <w:lastRenderedPageBreak/>
        <w:t>* tstr =&gt; any</w:t>
      </w:r>
      <w:r>
        <w:rPr>
          <w:lang w:eastAsia="zh-CN"/>
        </w:rPr>
        <w:t xml:space="preserve">    </w:t>
      </w:r>
    </w:p>
    <w:p w14:paraId="1FF48C70" w14:textId="77777777" w:rsidR="0063517E" w:rsidRPr="00245C74" w:rsidRDefault="0063517E" w:rsidP="0063517E">
      <w:pPr>
        <w:pStyle w:val="PL"/>
        <w:rPr>
          <w:lang w:eastAsia="zh-CN"/>
        </w:rPr>
      </w:pPr>
      <w:r w:rsidRPr="00245C74">
        <w:t>}</w:t>
      </w:r>
    </w:p>
    <w:p w14:paraId="03BC5FF6" w14:textId="77777777" w:rsidR="0063517E" w:rsidRDefault="0063517E" w:rsidP="0063517E">
      <w:pPr>
        <w:pStyle w:val="PL"/>
        <w:rPr>
          <w:lang w:eastAsia="zh-CN"/>
        </w:rPr>
      </w:pPr>
    </w:p>
    <w:p w14:paraId="66947F2D" w14:textId="77777777" w:rsidR="00CD5065" w:rsidRDefault="00CD5065" w:rsidP="00CD5065">
      <w:pPr>
        <w:pStyle w:val="PL"/>
      </w:pPr>
      <w:r>
        <w:rPr>
          <w:lang w:eastAsia="zh-CN"/>
        </w:rPr>
        <w:t xml:space="preserve">;;; </w:t>
      </w:r>
      <w:r>
        <w:t>Non3gppAccessMeasurement</w:t>
      </w:r>
    </w:p>
    <w:p w14:paraId="69DFC573" w14:textId="77777777" w:rsidR="00CD5065" w:rsidRDefault="00CD5065" w:rsidP="00CD5065">
      <w:pPr>
        <w:pStyle w:val="PL"/>
      </w:pPr>
      <w:r>
        <w:t xml:space="preserve">;;+ </w:t>
      </w:r>
      <w:r w:rsidRPr="004874EE">
        <w:t>Information of the non-3GPP access measurement information report</w:t>
      </w:r>
      <w:r>
        <w:t>.</w:t>
      </w:r>
    </w:p>
    <w:p w14:paraId="62D68611" w14:textId="4DBF0305" w:rsidR="00087122" w:rsidRDefault="00087122" w:rsidP="00CD5065">
      <w:pPr>
        <w:pStyle w:val="PL"/>
      </w:pPr>
      <w:r>
        <w:t>Non3gppAccessMeasurement = {</w:t>
      </w:r>
    </w:p>
    <w:p w14:paraId="48A6C064" w14:textId="77777777" w:rsidR="00CD5065" w:rsidRPr="00CD5065" w:rsidRDefault="00CD5065" w:rsidP="00CD5065">
      <w:pPr>
        <w:pStyle w:val="PL"/>
      </w:pPr>
      <w:r w:rsidRPr="00CD5065">
        <w:t xml:space="preserve"> ? measuredAccess: MeasuredNon3gppAccess</w:t>
      </w:r>
    </w:p>
    <w:p w14:paraId="402FA095" w14:textId="77777777" w:rsidR="00CD5065" w:rsidRDefault="00CD5065" w:rsidP="00CD5065">
      <w:pPr>
        <w:pStyle w:val="PL"/>
        <w:rPr>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p>
    <w:p w14:paraId="03F95740" w14:textId="77777777" w:rsidR="00087122" w:rsidRDefault="00087122" w:rsidP="00087122">
      <w:pPr>
        <w:pStyle w:val="PL"/>
        <w:rPr>
          <w:lang w:eastAsia="zh-CN"/>
        </w:rPr>
      </w:pPr>
      <w:r w:rsidRPr="00896BA1">
        <w:rPr>
          <w:lang w:eastAsia="zh-CN"/>
        </w:rPr>
        <w:t>* tstr =&gt; any</w:t>
      </w:r>
      <w:r>
        <w:rPr>
          <w:lang w:eastAsia="zh-CN"/>
        </w:rPr>
        <w:t xml:space="preserve">    </w:t>
      </w:r>
    </w:p>
    <w:p w14:paraId="79EB7ECA" w14:textId="0F94D971" w:rsidR="00087122" w:rsidRDefault="00087122" w:rsidP="00087122">
      <w:pPr>
        <w:pStyle w:val="PL"/>
        <w:rPr>
          <w:lang w:eastAsia="zh-CN"/>
        </w:rPr>
      </w:pPr>
      <w:r>
        <w:rPr>
          <w:lang w:eastAsia="zh-CN"/>
        </w:rPr>
        <w:t>}</w:t>
      </w:r>
    </w:p>
    <w:p w14:paraId="7E304F50" w14:textId="77777777" w:rsidR="00CD5065" w:rsidRDefault="00CD5065" w:rsidP="00CD5065">
      <w:pPr>
        <w:pStyle w:val="PL"/>
        <w:rPr>
          <w:lang w:eastAsia="zh-CN"/>
        </w:rPr>
      </w:pPr>
    </w:p>
    <w:p w14:paraId="1E5FB271" w14:textId="77777777" w:rsidR="00CD5065" w:rsidRDefault="00CD5065" w:rsidP="00CD5065">
      <w:pPr>
        <w:pStyle w:val="PL"/>
      </w:pPr>
      <w:r>
        <w:rPr>
          <w:lang w:eastAsia="zh-CN"/>
        </w:rPr>
        <w:t xml:space="preserve">;;; </w:t>
      </w:r>
      <w:r w:rsidRPr="00CD5065">
        <w:t>MeasuredNon3gppAccess</w:t>
      </w:r>
    </w:p>
    <w:p w14:paraId="584D4EA0" w14:textId="77777777" w:rsidR="00CD5065" w:rsidRDefault="00CD5065" w:rsidP="00CD5065">
      <w:pPr>
        <w:pStyle w:val="PL"/>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0B488CE5" w14:textId="2E0D95CA" w:rsidR="00087122" w:rsidRDefault="00087122" w:rsidP="00CD5065">
      <w:pPr>
        <w:pStyle w:val="PL"/>
      </w:pPr>
      <w:r w:rsidRPr="00CD5065">
        <w:t>MeasuredNon3gppAccess</w:t>
      </w:r>
      <w:r>
        <w:t xml:space="preserve"> = {</w:t>
      </w:r>
    </w:p>
    <w:p w14:paraId="28CE2518" w14:textId="0CE7447A" w:rsidR="00CD5065" w:rsidRPr="0019301D" w:rsidRDefault="00CD5065" w:rsidP="00CD5065">
      <w:pPr>
        <w:pStyle w:val="PL"/>
      </w:pPr>
      <w:r w:rsidRPr="00CD5065">
        <w:t xml:space="preserve"> </w:t>
      </w:r>
      <w:r w:rsidRPr="0019301D">
        <w:t xml:space="preserve">? ssId: </w:t>
      </w:r>
      <w:r w:rsidR="00087122">
        <w:t>tstr</w:t>
      </w:r>
    </w:p>
    <w:p w14:paraId="0771E2D0" w14:textId="1F3AC53A" w:rsidR="00CD5065" w:rsidRDefault="00CD5065" w:rsidP="00CD5065">
      <w:pPr>
        <w:pStyle w:val="PL"/>
      </w:pPr>
      <w:r w:rsidRPr="0019301D">
        <w:t xml:space="preserve"> ? bssId: </w:t>
      </w:r>
      <w:r w:rsidR="00087122">
        <w:t>tstr</w:t>
      </w:r>
    </w:p>
    <w:p w14:paraId="5FD78DB3" w14:textId="77777777" w:rsidR="00087122" w:rsidRDefault="00087122" w:rsidP="00087122">
      <w:pPr>
        <w:pStyle w:val="PL"/>
        <w:rPr>
          <w:lang w:eastAsia="zh-CN"/>
        </w:rPr>
      </w:pPr>
      <w:r w:rsidRPr="00896BA1">
        <w:rPr>
          <w:lang w:eastAsia="zh-CN"/>
        </w:rPr>
        <w:t>* tstr =&gt; any</w:t>
      </w:r>
      <w:r>
        <w:rPr>
          <w:lang w:eastAsia="zh-CN"/>
        </w:rPr>
        <w:t xml:space="preserve">    </w:t>
      </w:r>
    </w:p>
    <w:p w14:paraId="0D47994C" w14:textId="6B63FC6B" w:rsidR="00087122" w:rsidRPr="0019301D" w:rsidRDefault="00087122" w:rsidP="00087122">
      <w:pPr>
        <w:pStyle w:val="PL"/>
      </w:pPr>
      <w:r>
        <w:rPr>
          <w:lang w:eastAsia="zh-CN"/>
        </w:rPr>
        <w:t>}</w:t>
      </w:r>
    </w:p>
    <w:p w14:paraId="264B5FB3" w14:textId="77777777" w:rsidR="00CD5065" w:rsidRDefault="00CD5065" w:rsidP="0063517E">
      <w:pPr>
        <w:pStyle w:val="PL"/>
        <w:rPr>
          <w:lang w:eastAsia="zh-CN"/>
        </w:rPr>
      </w:pPr>
    </w:p>
    <w:p w14:paraId="4F24A269" w14:textId="77777777" w:rsidR="000066D4" w:rsidRPr="00932268" w:rsidRDefault="000066D4" w:rsidP="000066D4">
      <w:pPr>
        <w:pStyle w:val="PL"/>
        <w:rPr>
          <w:lang w:eastAsia="zh-CN"/>
        </w:rPr>
      </w:pPr>
      <w:r>
        <w:rPr>
          <w:lang w:eastAsia="zh-CN"/>
        </w:rPr>
        <w:t>;;; ResultOp</w:t>
      </w:r>
    </w:p>
    <w:p w14:paraId="4B7786FC" w14:textId="77777777" w:rsidR="000066D4" w:rsidRPr="00950778" w:rsidRDefault="000066D4" w:rsidP="000066D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43826084" w14:textId="77777777" w:rsidR="000066D4" w:rsidRDefault="000066D4" w:rsidP="000066D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BBD822A" w14:textId="77777777" w:rsidR="000066D4" w:rsidRDefault="000066D4" w:rsidP="000066D4">
      <w:pPr>
        <w:pStyle w:val="PL"/>
        <w:rPr>
          <w:lang w:eastAsia="zh-CN"/>
        </w:rPr>
      </w:pPr>
    </w:p>
    <w:p w14:paraId="48CCA715" w14:textId="77777777" w:rsidR="0063517E" w:rsidRPr="00DC3228" w:rsidRDefault="0063517E" w:rsidP="0063517E">
      <w:pPr>
        <w:pStyle w:val="PL"/>
        <w:rPr>
          <w:lang w:eastAsia="zh-CN"/>
        </w:rPr>
      </w:pPr>
      <w:r w:rsidRPr="00DC3228">
        <w:rPr>
          <w:lang w:eastAsia="zh-CN"/>
        </w:rPr>
        <w:t xml:space="preserve">;;; </w:t>
      </w:r>
      <w:r w:rsidRPr="00245C74">
        <w:t>ConnectionStatus</w:t>
      </w:r>
    </w:p>
    <w:p w14:paraId="6E32A0A6" w14:textId="77777777" w:rsidR="0063517E" w:rsidRPr="00950778" w:rsidRDefault="0063517E" w:rsidP="0063517E">
      <w:pPr>
        <w:pStyle w:val="PL"/>
        <w:rPr>
          <w:lang w:eastAsia="zh-CN"/>
        </w:rPr>
      </w:pPr>
      <w:r w:rsidRPr="00950778">
        <w:rPr>
          <w:lang w:eastAsia="zh-CN"/>
        </w:rPr>
        <w:t xml:space="preserve">;;+ Represents </w:t>
      </w:r>
      <w:r>
        <w:rPr>
          <w:rFonts w:cs="Arial"/>
          <w:szCs w:val="18"/>
        </w:rPr>
        <w:t xml:space="preserve">the VAL client </w:t>
      </w:r>
      <w:r w:rsidRPr="00245C74">
        <w:t xml:space="preserve">connection </w:t>
      </w:r>
      <w:r w:rsidRPr="00245C74">
        <w:rPr>
          <w:lang w:eastAsia="zh-CN"/>
        </w:rPr>
        <w:t>status</w:t>
      </w:r>
      <w:r w:rsidRPr="00950778">
        <w:rPr>
          <w:lang w:eastAsia="zh-CN"/>
        </w:rPr>
        <w:t>.</w:t>
      </w:r>
    </w:p>
    <w:p w14:paraId="274A0036" w14:textId="77777777" w:rsidR="0063517E" w:rsidRDefault="0063517E" w:rsidP="0063517E">
      <w:pPr>
        <w:pStyle w:val="PL"/>
        <w:rPr>
          <w:lang w:eastAsia="zh-CN"/>
        </w:rPr>
      </w:pPr>
      <w:r w:rsidRPr="00245C74">
        <w:t>ConnectionStatus</w:t>
      </w:r>
      <w:r w:rsidRPr="00DC3228">
        <w:rPr>
          <w:lang w:eastAsia="zh-CN"/>
        </w:rPr>
        <w:t xml:space="preserve"> = "</w:t>
      </w:r>
      <w:r w:rsidRPr="00245C74">
        <w:t>REACHABLE</w:t>
      </w:r>
      <w:r w:rsidRPr="00DC3228">
        <w:rPr>
          <w:lang w:eastAsia="zh-CN"/>
        </w:rPr>
        <w:t>" / "</w:t>
      </w:r>
      <w:r w:rsidRPr="00245C74">
        <w:t>UNREACHABLE</w:t>
      </w:r>
      <w:r w:rsidRPr="00DC3228">
        <w:rPr>
          <w:lang w:eastAsia="zh-CN"/>
        </w:rPr>
        <w:t>" / "</w:t>
      </w:r>
      <w:r w:rsidRPr="00245C74">
        <w:t>SLEEPING</w:t>
      </w:r>
      <w:r w:rsidRPr="00DC3228">
        <w:rPr>
          <w:lang w:eastAsia="zh-CN"/>
        </w:rPr>
        <w:t>"</w:t>
      </w:r>
    </w:p>
    <w:p w14:paraId="16898644" w14:textId="77777777" w:rsidR="0019542D" w:rsidRDefault="0019542D" w:rsidP="0019542D">
      <w:pPr>
        <w:pStyle w:val="PL"/>
        <w:rPr>
          <w:lang w:eastAsia="zh-CN"/>
        </w:rPr>
      </w:pPr>
    </w:p>
    <w:p w14:paraId="34F0958D" w14:textId="77777777" w:rsidR="0019542D" w:rsidRPr="00DC3228" w:rsidRDefault="0019542D" w:rsidP="0019542D">
      <w:pPr>
        <w:pStyle w:val="PL"/>
        <w:rPr>
          <w:lang w:eastAsia="zh-CN"/>
        </w:rPr>
      </w:pPr>
      <w:r w:rsidRPr="00DC3228">
        <w:rPr>
          <w:lang w:eastAsia="zh-CN"/>
        </w:rPr>
        <w:t xml:space="preserve">;;; </w:t>
      </w:r>
      <w:r w:rsidRPr="0019542D">
        <w:t>ReportingPriority</w:t>
      </w:r>
    </w:p>
    <w:p w14:paraId="0CA61A91" w14:textId="77777777" w:rsidR="0019542D" w:rsidRPr="00950778" w:rsidRDefault="0019542D" w:rsidP="0019542D">
      <w:pPr>
        <w:pStyle w:val="PL"/>
        <w:rPr>
          <w:lang w:eastAsia="zh-CN"/>
        </w:rPr>
      </w:pPr>
      <w:r w:rsidRPr="00950778">
        <w:rPr>
          <w:lang w:eastAsia="zh-CN"/>
        </w:rPr>
        <w:t xml:space="preserve">;;+ </w:t>
      </w:r>
      <w:r w:rsidRPr="00D40C92">
        <w:rPr>
          <w:lang w:eastAsia="zh-CN"/>
        </w:rPr>
        <w:t>Indicates the priority of SEALDD client connection status for the requested SEALDD flow ID</w:t>
      </w:r>
      <w:r w:rsidRPr="00950778">
        <w:rPr>
          <w:lang w:eastAsia="zh-CN"/>
        </w:rPr>
        <w:t>.</w:t>
      </w:r>
    </w:p>
    <w:p w14:paraId="5B55E612" w14:textId="77777777" w:rsidR="0019542D" w:rsidRDefault="0019542D" w:rsidP="0019542D">
      <w:pPr>
        <w:pStyle w:val="PL"/>
        <w:rPr>
          <w:lang w:eastAsia="zh-CN"/>
        </w:rPr>
      </w:pPr>
      <w:r w:rsidRPr="0019301D">
        <w:t>ReportingPriority</w:t>
      </w:r>
      <w:r w:rsidRPr="00DC3228">
        <w:rPr>
          <w:lang w:eastAsia="zh-CN"/>
        </w:rPr>
        <w:t xml:space="preserve"> = "</w:t>
      </w:r>
      <w:r>
        <w:t>LOW</w:t>
      </w:r>
      <w:r w:rsidRPr="00DC3228">
        <w:rPr>
          <w:lang w:eastAsia="zh-CN"/>
        </w:rPr>
        <w:t>" / "</w:t>
      </w:r>
      <w:r>
        <w:rPr>
          <w:lang w:eastAsia="zh-CN"/>
        </w:rPr>
        <w:t>HIGH</w:t>
      </w:r>
      <w:r w:rsidRPr="00DC3228">
        <w:rPr>
          <w:lang w:eastAsia="zh-CN"/>
        </w:rPr>
        <w:t>"</w:t>
      </w:r>
    </w:p>
    <w:p w14:paraId="0C16EB14" w14:textId="77777777" w:rsidR="0019542D" w:rsidRDefault="0019542D" w:rsidP="0063517E">
      <w:pPr>
        <w:pStyle w:val="PL"/>
        <w:rPr>
          <w:lang w:eastAsia="zh-CN"/>
        </w:rPr>
      </w:pPr>
    </w:p>
    <w:p w14:paraId="505B61D6" w14:textId="77777777" w:rsidR="00121F7A" w:rsidRPr="00CD5065" w:rsidRDefault="00121F7A" w:rsidP="00121F7A">
      <w:pPr>
        <w:pStyle w:val="PL"/>
        <w:rPr>
          <w:lang w:eastAsia="zh-CN"/>
        </w:rPr>
      </w:pPr>
      <w:r w:rsidRPr="00932268">
        <w:rPr>
          <w:lang w:eastAsia="zh-CN"/>
        </w:rPr>
        <w:t xml:space="preserve">;;; </w:t>
      </w:r>
      <w:r w:rsidRPr="00CD5065">
        <w:t>ReportingMode</w:t>
      </w:r>
    </w:p>
    <w:p w14:paraId="5CC51D91" w14:textId="77777777" w:rsidR="00121F7A" w:rsidRDefault="00121F7A" w:rsidP="00121F7A">
      <w:pPr>
        <w:pStyle w:val="PL"/>
        <w:rPr>
          <w:rFonts w:cs="Arial"/>
          <w:szCs w:val="18"/>
        </w:rPr>
      </w:pPr>
      <w:r w:rsidRPr="00950778">
        <w:rPr>
          <w:lang w:eastAsia="zh-CN"/>
        </w:rPr>
        <w:t xml:space="preserve">;;+ Represents </w:t>
      </w:r>
      <w:r>
        <w:rPr>
          <w:rFonts w:cs="Arial"/>
          <w:szCs w:val="18"/>
        </w:rPr>
        <w:t>the mode of the reporting.</w:t>
      </w:r>
    </w:p>
    <w:p w14:paraId="110C20D1" w14:textId="5C94E70B" w:rsidR="00121F7A" w:rsidRDefault="00121F7A" w:rsidP="00121F7A">
      <w:pPr>
        <w:pStyle w:val="PL"/>
        <w:rPr>
          <w:lang w:eastAsia="zh-CN"/>
        </w:rPr>
      </w:pPr>
      <w:r>
        <w:rPr>
          <w:rFonts w:cs="Arial"/>
          <w:szCs w:val="18"/>
        </w:rPr>
        <w:t>Report</w:t>
      </w:r>
      <w:r w:rsidR="00087122">
        <w:rPr>
          <w:rFonts w:cs="Arial"/>
          <w:szCs w:val="18"/>
        </w:rPr>
        <w:t>ing</w:t>
      </w:r>
      <w:r>
        <w:rPr>
          <w:rFonts w:cs="Arial"/>
          <w:szCs w:val="18"/>
        </w:rPr>
        <w:t xml:space="preserve">Mode = </w:t>
      </w:r>
      <w:r w:rsidRPr="00DC3228">
        <w:rPr>
          <w:lang w:eastAsia="zh-CN"/>
        </w:rPr>
        <w:t>"</w:t>
      </w:r>
      <w:r>
        <w:rPr>
          <w:lang w:eastAsia="zh-CN"/>
        </w:rPr>
        <w:t>PERIODIC</w:t>
      </w:r>
      <w:r w:rsidRPr="00DC3228">
        <w:rPr>
          <w:lang w:eastAsia="zh-CN"/>
        </w:rPr>
        <w:t>"</w:t>
      </w:r>
      <w:r>
        <w:rPr>
          <w:lang w:eastAsia="zh-CN"/>
        </w:rPr>
        <w:t xml:space="preserve"> / </w:t>
      </w:r>
      <w:r w:rsidRPr="00DC3228">
        <w:rPr>
          <w:lang w:eastAsia="zh-CN"/>
        </w:rPr>
        <w:t>"</w:t>
      </w:r>
      <w:r>
        <w:rPr>
          <w:lang w:eastAsia="zh-CN"/>
        </w:rPr>
        <w:t>EVENT_TRIGGERED</w:t>
      </w:r>
      <w:r w:rsidRPr="00DC3228">
        <w:rPr>
          <w:lang w:eastAsia="zh-CN"/>
        </w:rPr>
        <w:t>"</w:t>
      </w:r>
    </w:p>
    <w:p w14:paraId="19539CF0" w14:textId="77777777" w:rsidR="00121F7A" w:rsidRDefault="00121F7A" w:rsidP="00121F7A">
      <w:pPr>
        <w:pStyle w:val="PL"/>
        <w:rPr>
          <w:lang w:eastAsia="zh-CN"/>
        </w:rPr>
      </w:pPr>
    </w:p>
    <w:p w14:paraId="37B860B4" w14:textId="77777777" w:rsidR="00121F7A" w:rsidRPr="00932268" w:rsidRDefault="00121F7A" w:rsidP="00121F7A">
      <w:pPr>
        <w:pStyle w:val="PL"/>
        <w:rPr>
          <w:lang w:eastAsia="zh-CN"/>
        </w:rPr>
      </w:pPr>
      <w:r>
        <w:rPr>
          <w:lang w:eastAsia="zh-CN"/>
        </w:rPr>
        <w:t xml:space="preserve">;;; </w:t>
      </w:r>
      <w:r>
        <w:t>Non3gppAccessPolicy</w:t>
      </w:r>
    </w:p>
    <w:p w14:paraId="3762B81A" w14:textId="77777777" w:rsidR="00121F7A" w:rsidRPr="00950778" w:rsidRDefault="00121F7A" w:rsidP="00121F7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613D87B3" w14:textId="77777777" w:rsidR="00121F7A" w:rsidRDefault="00121F7A" w:rsidP="00121F7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108BB818" w14:textId="77777777" w:rsidR="00121F7A" w:rsidRDefault="00121F7A" w:rsidP="00121F7A">
      <w:pPr>
        <w:pStyle w:val="PL"/>
        <w:rPr>
          <w:lang w:eastAsia="zh-CN"/>
        </w:rPr>
      </w:pPr>
    </w:p>
    <w:p w14:paraId="7397A092" w14:textId="77777777" w:rsidR="00CD5065" w:rsidRPr="00CD5065" w:rsidRDefault="00CD5065" w:rsidP="00CD5065">
      <w:pPr>
        <w:pStyle w:val="PL"/>
        <w:rPr>
          <w:lang w:eastAsia="zh-CN"/>
        </w:rPr>
      </w:pPr>
      <w:r w:rsidRPr="00932268">
        <w:rPr>
          <w:lang w:eastAsia="zh-CN"/>
        </w:rPr>
        <w:t xml:space="preserve">;;; </w:t>
      </w:r>
      <w:r>
        <w:t>AccessUsage</w:t>
      </w:r>
    </w:p>
    <w:p w14:paraId="1AF7F7CE" w14:textId="77777777" w:rsidR="00CD5065" w:rsidRDefault="00CD5065" w:rsidP="00CD5065">
      <w:pPr>
        <w:pStyle w:val="PL"/>
        <w:rPr>
          <w:rFonts w:cs="Arial"/>
          <w:szCs w:val="18"/>
        </w:rPr>
      </w:pPr>
      <w:r w:rsidRPr="00950778">
        <w:rPr>
          <w:lang w:eastAsia="zh-CN"/>
        </w:rPr>
        <w:t xml:space="preserve">;;+ Represents </w:t>
      </w:r>
      <w:r>
        <w:rPr>
          <w:rFonts w:cs="Arial"/>
          <w:szCs w:val="18"/>
        </w:rPr>
        <w:t>the type of the used access.</w:t>
      </w:r>
    </w:p>
    <w:p w14:paraId="48725E4D" w14:textId="35EA4991" w:rsidR="00CD5065" w:rsidRPr="00CD5065" w:rsidRDefault="00CD5065" w:rsidP="00CD5065">
      <w:pPr>
        <w:pStyle w:val="PL"/>
        <w:rPr>
          <w:lang w:val="fr-FR" w:eastAsia="zh-CN"/>
        </w:rPr>
      </w:pPr>
      <w:r w:rsidRPr="00CD5065">
        <w:rPr>
          <w:lang w:val="fr-FR"/>
        </w:rPr>
        <w:t>AccessUsage</w:t>
      </w:r>
      <w:r w:rsidRPr="00CD5065">
        <w:rPr>
          <w:rFonts w:cs="Arial"/>
          <w:szCs w:val="18"/>
          <w:lang w:val="fr-FR"/>
        </w:rPr>
        <w:t xml:space="preserve"> = </w:t>
      </w:r>
      <w:r w:rsidRPr="00CD5065">
        <w:rPr>
          <w:lang w:val="fr-FR" w:eastAsia="zh-CN"/>
        </w:rPr>
        <w:t>"</w:t>
      </w:r>
      <w:r w:rsidRPr="00CD5065">
        <w:rPr>
          <w:lang w:val="fr-FR"/>
        </w:rPr>
        <w:t>3GPP_ACCESS</w:t>
      </w:r>
      <w:r w:rsidRPr="00CD5065">
        <w:rPr>
          <w:lang w:val="fr-FR" w:eastAsia="zh-CN"/>
        </w:rPr>
        <w:t>" / "</w:t>
      </w:r>
      <w:r w:rsidRPr="00CD5065">
        <w:rPr>
          <w:lang w:val="fr-FR"/>
        </w:rPr>
        <w:t>NON_3GPP_ACCESS</w:t>
      </w:r>
      <w:r w:rsidRPr="00CD5065">
        <w:rPr>
          <w:lang w:val="fr-FR" w:eastAsia="zh-CN"/>
        </w:rPr>
        <w:t>"</w:t>
      </w:r>
    </w:p>
    <w:p w14:paraId="48F4F57E" w14:textId="77777777" w:rsidR="00CD5065" w:rsidRPr="00CD5065" w:rsidRDefault="00CD5065" w:rsidP="00CD5065">
      <w:pPr>
        <w:pStyle w:val="PL"/>
        <w:rPr>
          <w:lang w:val="fr-FR" w:eastAsia="zh-CN"/>
        </w:rPr>
      </w:pPr>
    </w:p>
    <w:p w14:paraId="303779C6" w14:textId="77777777" w:rsidR="000066D4" w:rsidRPr="00932268" w:rsidRDefault="000066D4" w:rsidP="000066D4">
      <w:pPr>
        <w:pStyle w:val="PL"/>
        <w:rPr>
          <w:lang w:eastAsia="zh-CN"/>
        </w:rPr>
      </w:pPr>
      <w:r w:rsidRPr="00932268">
        <w:rPr>
          <w:lang w:eastAsia="zh-CN"/>
        </w:rPr>
        <w:t>;;; Uinteger</w:t>
      </w:r>
    </w:p>
    <w:p w14:paraId="5B4765CA" w14:textId="77777777" w:rsidR="000066D4" w:rsidRPr="00932268" w:rsidRDefault="000066D4" w:rsidP="000066D4">
      <w:pPr>
        <w:pStyle w:val="PL"/>
        <w:rPr>
          <w:lang w:eastAsia="zh-CN"/>
        </w:rPr>
      </w:pPr>
      <w:r w:rsidRPr="00932268">
        <w:rPr>
          <w:lang w:eastAsia="zh-CN"/>
        </w:rPr>
        <w:t>;;+ Unsigned Integer, i.e. only value 0 and integers above 0 are permissible.</w:t>
      </w:r>
    </w:p>
    <w:p w14:paraId="5D18CD73" w14:textId="77777777" w:rsidR="000066D4" w:rsidRPr="00830AC8" w:rsidRDefault="000066D4" w:rsidP="000066D4">
      <w:pPr>
        <w:pStyle w:val="PL"/>
        <w:rPr>
          <w:lang w:val="sv-SE" w:eastAsia="zh-CN"/>
        </w:rPr>
      </w:pPr>
      <w:r w:rsidRPr="00830AC8">
        <w:rPr>
          <w:lang w:val="sv-SE" w:eastAsia="zh-CN"/>
        </w:rPr>
        <w:t>Uinteger = int .ge 0</w:t>
      </w:r>
    </w:p>
    <w:p w14:paraId="1B8E912B" w14:textId="77777777" w:rsidR="000066D4" w:rsidRPr="00830AC8" w:rsidRDefault="000066D4" w:rsidP="000066D4">
      <w:pPr>
        <w:pStyle w:val="PL"/>
        <w:rPr>
          <w:lang w:val="sv-SE" w:eastAsia="zh-CN"/>
        </w:rPr>
      </w:pPr>
    </w:p>
    <w:p w14:paraId="636883E2" w14:textId="77777777" w:rsidR="00E539A2" w:rsidRPr="00CD5065" w:rsidRDefault="00E539A2" w:rsidP="00E539A2">
      <w:pPr>
        <w:pStyle w:val="Heading3"/>
        <w:rPr>
          <w:noProof/>
          <w:lang w:val="sv-SE"/>
        </w:rPr>
      </w:pPr>
      <w:bookmarkStart w:id="1070" w:name="_CRA_3_4_6"/>
      <w:bookmarkStart w:id="1071" w:name="_Toc233626725"/>
      <w:bookmarkEnd w:id="1068"/>
      <w:bookmarkEnd w:id="1070"/>
      <w:r w:rsidRPr="00CD5065">
        <w:rPr>
          <w:noProof/>
          <w:lang w:val="sv-SE"/>
        </w:rPr>
        <w:t>A.3.4.6</w:t>
      </w:r>
      <w:r w:rsidRPr="00CD5065">
        <w:rPr>
          <w:noProof/>
          <w:lang w:val="sv-SE"/>
        </w:rPr>
        <w:tab/>
        <w:t>Media Types</w:t>
      </w:r>
      <w:bookmarkEnd w:id="1071"/>
    </w:p>
    <w:p w14:paraId="3B985336" w14:textId="77777777" w:rsidR="00E539A2" w:rsidRPr="00826514" w:rsidRDefault="00E539A2" w:rsidP="00E539A2">
      <w:pPr>
        <w:rPr>
          <w:lang w:val="en-US"/>
        </w:rPr>
      </w:pPr>
      <w:r>
        <w:rPr>
          <w:lang w:eastAsia="zh-CN"/>
        </w:rPr>
        <w:t>See clause A.5</w:t>
      </w:r>
      <w:r w:rsidRPr="00826514">
        <w:rPr>
          <w:lang w:val="en-US"/>
        </w:rPr>
        <w:t>.</w:t>
      </w:r>
    </w:p>
    <w:p w14:paraId="77DFAC7B" w14:textId="0280CA66" w:rsidR="00E539A2" w:rsidRPr="00826514" w:rsidRDefault="00E539A2" w:rsidP="00E539A2">
      <w:pPr>
        <w:pStyle w:val="Heading3"/>
        <w:rPr>
          <w:noProof/>
        </w:rPr>
      </w:pPr>
      <w:bookmarkStart w:id="1072" w:name="_CRA_3_4_7"/>
      <w:bookmarkStart w:id="1073" w:name="_Toc233626726"/>
      <w:bookmarkEnd w:id="1072"/>
      <w:r>
        <w:rPr>
          <w:noProof/>
        </w:rPr>
        <w:t>A.3</w:t>
      </w:r>
      <w:r w:rsidRPr="00826514">
        <w:rPr>
          <w:noProof/>
        </w:rPr>
        <w:t>.</w:t>
      </w:r>
      <w:r>
        <w:rPr>
          <w:noProof/>
        </w:rPr>
        <w:t>4</w:t>
      </w:r>
      <w:r w:rsidRPr="00826514">
        <w:rPr>
          <w:noProof/>
        </w:rPr>
        <w:t>.7</w:t>
      </w:r>
      <w:r w:rsidRPr="00826514">
        <w:rPr>
          <w:noProof/>
        </w:rPr>
        <w:tab/>
      </w:r>
      <w:r>
        <w:rPr>
          <w:noProof/>
        </w:rPr>
        <w:t>Void</w:t>
      </w:r>
      <w:bookmarkEnd w:id="1073"/>
    </w:p>
    <w:p w14:paraId="0708F22C" w14:textId="02520B94" w:rsidR="00E539A2" w:rsidRPr="00826514" w:rsidRDefault="00E539A2" w:rsidP="00E539A2">
      <w:pPr>
        <w:pStyle w:val="Heading3"/>
        <w:rPr>
          <w:noProof/>
        </w:rPr>
      </w:pPr>
      <w:bookmarkStart w:id="1074" w:name="_CRA_3_4_8"/>
      <w:bookmarkStart w:id="1075" w:name="_Toc233626727"/>
      <w:bookmarkEnd w:id="1074"/>
      <w:r>
        <w:rPr>
          <w:noProof/>
        </w:rPr>
        <w:t>A.3.4.8</w:t>
      </w:r>
      <w:r w:rsidRPr="00826514">
        <w:rPr>
          <w:noProof/>
        </w:rPr>
        <w:tab/>
      </w:r>
      <w:r>
        <w:rPr>
          <w:noProof/>
        </w:rPr>
        <w:t>Void</w:t>
      </w:r>
      <w:bookmarkEnd w:id="1075"/>
    </w:p>
    <w:p w14:paraId="422707C9" w14:textId="2D6CD419" w:rsidR="00391FEE" w:rsidRDefault="00391FEE" w:rsidP="00391FEE">
      <w:pPr>
        <w:pStyle w:val="Heading2"/>
        <w:rPr>
          <w:lang w:eastAsia="zh-CN"/>
        </w:rPr>
      </w:pPr>
      <w:bookmarkStart w:id="1076" w:name="_CRA_3_5"/>
      <w:bookmarkStart w:id="1077" w:name="_Toc233626728"/>
      <w:bookmarkEnd w:id="1076"/>
      <w:r>
        <w:rPr>
          <w:lang w:eastAsia="zh-CN"/>
        </w:rPr>
        <w:t>A.3.5</w:t>
      </w:r>
      <w:r>
        <w:rPr>
          <w:lang w:eastAsia="zh-CN"/>
        </w:rPr>
        <w:tab/>
      </w:r>
      <w:r w:rsidRPr="008D1232">
        <w:rPr>
          <w:lang w:eastAsia="zh-CN"/>
        </w:rPr>
        <w:t>Sdd_</w:t>
      </w:r>
      <w:r>
        <w:rPr>
          <w:lang w:eastAsia="zh-CN"/>
        </w:rPr>
        <w:t>URLLC</w:t>
      </w:r>
      <w:r w:rsidRPr="008D1232">
        <w:rPr>
          <w:lang w:eastAsia="zh-CN"/>
        </w:rPr>
        <w:t>TransmissionConnection</w:t>
      </w:r>
      <w:r>
        <w:rPr>
          <w:lang w:eastAsia="zh-CN"/>
        </w:rPr>
        <w:t xml:space="preserve"> API</w:t>
      </w:r>
      <w:bookmarkEnd w:id="1077"/>
    </w:p>
    <w:p w14:paraId="6E628EA5" w14:textId="092912DB" w:rsidR="00391FEE" w:rsidRDefault="00391FEE" w:rsidP="00391FEE">
      <w:pPr>
        <w:pStyle w:val="Heading3"/>
        <w:rPr>
          <w:lang w:eastAsia="zh-CN"/>
        </w:rPr>
      </w:pPr>
      <w:bookmarkStart w:id="1078" w:name="_CRA_3_5_1"/>
      <w:bookmarkStart w:id="1079" w:name="_Toc233626729"/>
      <w:bookmarkEnd w:id="1078"/>
      <w:r>
        <w:rPr>
          <w:lang w:eastAsia="zh-CN"/>
        </w:rPr>
        <w:t>A.3.5.1</w:t>
      </w:r>
      <w:r>
        <w:rPr>
          <w:lang w:eastAsia="zh-CN"/>
        </w:rPr>
        <w:tab/>
        <w:t>API URI</w:t>
      </w:r>
      <w:bookmarkEnd w:id="1079"/>
    </w:p>
    <w:p w14:paraId="56074DF8" w14:textId="77777777" w:rsidR="00391FEE" w:rsidRDefault="00391FEE" w:rsidP="00391FEE">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71471103" w14:textId="77777777" w:rsidR="00391FEE" w:rsidRDefault="00391FEE" w:rsidP="00391FEE">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E648BD6" w14:textId="77777777" w:rsidR="00391FEE" w:rsidRDefault="00391FEE" w:rsidP="00391FEE">
      <w:pPr>
        <w:pStyle w:val="B1"/>
      </w:pPr>
      <w:r>
        <w:t>b)</w:t>
      </w:r>
      <w:r>
        <w:tab/>
        <w:t>the &lt;apiVersion&gt; shall be "v1"; and</w:t>
      </w:r>
    </w:p>
    <w:p w14:paraId="02557261" w14:textId="73732371" w:rsidR="00391FEE" w:rsidRDefault="00391FEE" w:rsidP="00391FEE">
      <w:pPr>
        <w:pStyle w:val="B1"/>
        <w:rPr>
          <w:lang w:eastAsia="zh-CN"/>
        </w:rPr>
      </w:pPr>
      <w:r>
        <w:t>c)</w:t>
      </w:r>
      <w:r>
        <w:tab/>
        <w:t>the &lt;apiSpecificSuffixes&gt; shall be set as described in clause</w:t>
      </w:r>
      <w:r>
        <w:rPr>
          <w:lang w:eastAsia="zh-CN"/>
        </w:rPr>
        <w:t> A.3.</w:t>
      </w:r>
      <w:r w:rsidR="008C19BC">
        <w:rPr>
          <w:lang w:eastAsia="zh-CN"/>
        </w:rPr>
        <w:t>5</w:t>
      </w:r>
      <w:r>
        <w:rPr>
          <w:lang w:eastAsia="zh-CN"/>
        </w:rPr>
        <w:t>.</w:t>
      </w:r>
      <w:r>
        <w:rPr>
          <w:lang w:val="en-US" w:eastAsia="zh-CN"/>
        </w:rPr>
        <w:t>2</w:t>
      </w:r>
      <w:r>
        <w:rPr>
          <w:lang w:eastAsia="zh-CN"/>
        </w:rPr>
        <w:t>.</w:t>
      </w:r>
    </w:p>
    <w:p w14:paraId="23119A5A" w14:textId="52E3FA4A" w:rsidR="00391FEE" w:rsidRDefault="00391FEE" w:rsidP="00391FEE">
      <w:pPr>
        <w:pStyle w:val="Heading3"/>
        <w:rPr>
          <w:lang w:eastAsia="zh-CN"/>
        </w:rPr>
      </w:pPr>
      <w:bookmarkStart w:id="1080" w:name="_CRA_3_5_2"/>
      <w:bookmarkStart w:id="1081" w:name="_Toc233626730"/>
      <w:bookmarkEnd w:id="1080"/>
      <w:r>
        <w:rPr>
          <w:lang w:eastAsia="zh-CN"/>
        </w:rPr>
        <w:lastRenderedPageBreak/>
        <w:t>A.3.5.2</w:t>
      </w:r>
      <w:r>
        <w:rPr>
          <w:lang w:eastAsia="zh-CN"/>
        </w:rPr>
        <w:tab/>
        <w:t>Resources</w:t>
      </w:r>
      <w:bookmarkEnd w:id="1081"/>
    </w:p>
    <w:p w14:paraId="755B417E" w14:textId="57FF42B3" w:rsidR="00391FEE" w:rsidRDefault="00391FEE" w:rsidP="00391FEE">
      <w:pPr>
        <w:pStyle w:val="Heading4"/>
        <w:rPr>
          <w:lang w:eastAsia="zh-CN"/>
        </w:rPr>
      </w:pPr>
      <w:bookmarkStart w:id="1082" w:name="_CRA_3_5_2_1"/>
      <w:bookmarkStart w:id="1083" w:name="_Toc233626731"/>
      <w:bookmarkEnd w:id="1082"/>
      <w:r>
        <w:rPr>
          <w:lang w:eastAsia="zh-CN"/>
        </w:rPr>
        <w:t>A.3.5.2.1</w:t>
      </w:r>
      <w:r>
        <w:rPr>
          <w:lang w:eastAsia="zh-CN"/>
        </w:rPr>
        <w:tab/>
        <w:t>Overview</w:t>
      </w:r>
      <w:bookmarkEnd w:id="1083"/>
    </w:p>
    <w:p w14:paraId="48EC649A" w14:textId="77777777" w:rsidR="00391FEE" w:rsidRDefault="00391FEE" w:rsidP="008852E9">
      <w:pPr>
        <w:pStyle w:val="TH"/>
        <w:rPr>
          <w:lang w:eastAsia="zh-CN"/>
        </w:rPr>
      </w:pPr>
      <w:r>
        <w:rPr>
          <w:lang w:eastAsia="zh-CN"/>
        </w:rPr>
        <w:object w:dxaOrig="5865" w:dyaOrig="3810" w14:anchorId="1DDCFEC8">
          <v:shape id="_x0000_i1029" type="#_x0000_t75" style="width:294.5pt;height:191pt" o:ole="">
            <v:imagedata r:id="rId26" o:title=""/>
          </v:shape>
          <o:OLEObject Type="Embed" ProgID="Visio.Drawing.15" ShapeID="_x0000_i1029" DrawAspect="Content" ObjectID="_1844238468" r:id="rId27"/>
        </w:object>
      </w:r>
    </w:p>
    <w:p w14:paraId="2FDC3C17" w14:textId="773E3110" w:rsidR="00391FEE" w:rsidRDefault="00391FEE" w:rsidP="00391FEE">
      <w:pPr>
        <w:pStyle w:val="TF"/>
      </w:pPr>
      <w:bookmarkStart w:id="1084" w:name="_CRFigureA_3_5_2_1_1"/>
      <w:r>
        <w:t>Figure</w:t>
      </w:r>
      <w:r w:rsidR="00761BB7">
        <w:t> </w:t>
      </w:r>
      <w:bookmarkEnd w:id="1084"/>
      <w:r>
        <w:t>A.3.5.2.1.1: Resource URI structure of the Sdd_URLLCTransmissionConnection API provided by SDDM-S</w:t>
      </w:r>
    </w:p>
    <w:p w14:paraId="2EFA1786" w14:textId="66F7558F" w:rsidR="00391FEE" w:rsidRDefault="00391FEE" w:rsidP="00391FEE">
      <w:r>
        <w:t>Table A.3.5.2.1.1 provides an overview of the resources and applicable CoAP methods.</w:t>
      </w:r>
    </w:p>
    <w:p w14:paraId="4B652900" w14:textId="6DEBE33D" w:rsidR="00391FEE" w:rsidRDefault="00391FEE" w:rsidP="00391FEE">
      <w:pPr>
        <w:pStyle w:val="TH"/>
      </w:pPr>
      <w:bookmarkStart w:id="1085" w:name="_CRTableA_3_5_2_1_1"/>
      <w:r>
        <w:t>Table </w:t>
      </w:r>
      <w:bookmarkEnd w:id="1085"/>
      <w:r>
        <w:t>A.3.5.2.1.1: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391FEE" w14:paraId="0F99BC0A" w14:textId="77777777" w:rsidTr="000A53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2BD1F" w14:textId="77777777" w:rsidR="00391FEE" w:rsidRDefault="00391FEE" w:rsidP="000A53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DF2C0" w14:textId="77777777" w:rsidR="00391FEE" w:rsidRDefault="00391FEE" w:rsidP="000A53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D69B33" w14:textId="77777777" w:rsidR="00391FEE" w:rsidRDefault="00391FEE" w:rsidP="000A53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0CD024" w14:textId="77777777" w:rsidR="00391FEE" w:rsidRDefault="00391FEE" w:rsidP="000A53D1">
            <w:pPr>
              <w:pStyle w:val="TAH"/>
            </w:pPr>
            <w:r>
              <w:t>Description</w:t>
            </w:r>
          </w:p>
        </w:tc>
      </w:tr>
      <w:tr w:rsidR="00391FEE" w14:paraId="4CC53C24" w14:textId="77777777" w:rsidTr="000A53D1">
        <w:trPr>
          <w:jc w:val="center"/>
        </w:trPr>
        <w:tc>
          <w:tcPr>
            <w:tcW w:w="0" w:type="auto"/>
            <w:vMerge w:val="restart"/>
            <w:tcBorders>
              <w:top w:val="single" w:sz="4" w:space="0" w:color="auto"/>
              <w:left w:val="single" w:sz="4" w:space="0" w:color="auto"/>
              <w:right w:val="single" w:sz="4" w:space="0" w:color="auto"/>
            </w:tcBorders>
          </w:tcPr>
          <w:p w14:paraId="17CF7FA3" w14:textId="77777777" w:rsidR="00391FEE" w:rsidRDefault="00391FEE" w:rsidP="000A53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0E6045F1" w14:textId="77777777" w:rsidR="00391FEE" w:rsidRDefault="00391FEE" w:rsidP="000A53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1E67EB18" w14:textId="77777777" w:rsidR="00391FEE" w:rsidRDefault="00391FEE" w:rsidP="000A53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13B2C892" w14:textId="77777777" w:rsidR="00391FEE" w:rsidRDefault="00391FEE" w:rsidP="000A53D1">
            <w:pPr>
              <w:pStyle w:val="TAL"/>
              <w:rPr>
                <w:rFonts w:eastAsia="SimSun"/>
              </w:rPr>
            </w:pPr>
            <w:r>
              <w:rPr>
                <w:lang w:val="en-US" w:eastAsia="zh-CN"/>
              </w:rPr>
              <w:t>Establish a URLLC</w:t>
            </w:r>
            <w:r>
              <w:rPr>
                <w:bCs/>
              </w:rPr>
              <w:t xml:space="preserve"> transmission connection</w:t>
            </w:r>
            <w:r>
              <w:rPr>
                <w:lang w:val="en-US" w:eastAsia="zh-CN"/>
              </w:rPr>
              <w:t>.</w:t>
            </w:r>
          </w:p>
        </w:tc>
      </w:tr>
      <w:tr w:rsidR="00391FEE" w14:paraId="041E9CD4" w14:textId="77777777" w:rsidTr="000A53D1">
        <w:trPr>
          <w:jc w:val="center"/>
        </w:trPr>
        <w:tc>
          <w:tcPr>
            <w:tcW w:w="0" w:type="auto"/>
            <w:vMerge/>
            <w:tcBorders>
              <w:left w:val="single" w:sz="4" w:space="0" w:color="auto"/>
              <w:bottom w:val="single" w:sz="4" w:space="0" w:color="auto"/>
              <w:right w:val="single" w:sz="4" w:space="0" w:color="auto"/>
            </w:tcBorders>
          </w:tcPr>
          <w:p w14:paraId="45A10646"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D7A7310"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6D9CF929" w14:textId="77777777" w:rsidR="00391FEE" w:rsidRPr="004D3119" w:rsidRDefault="00391FEE" w:rsidP="000A53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A0F9D9F" w14:textId="77777777" w:rsidR="00391FEE" w:rsidRPr="004D3119" w:rsidRDefault="00391FEE" w:rsidP="000A53D1">
            <w:pPr>
              <w:pStyle w:val="TAL"/>
            </w:pPr>
            <w:r>
              <w:t>U</w:t>
            </w:r>
            <w:r w:rsidRPr="004D3119">
              <w:t xml:space="preserve">pdate </w:t>
            </w:r>
            <w:r>
              <w:t>a URLLC transmission connection</w:t>
            </w:r>
            <w:r w:rsidRPr="004D3119">
              <w:t>.</w:t>
            </w:r>
          </w:p>
        </w:tc>
      </w:tr>
      <w:tr w:rsidR="00391FEE" w:rsidRPr="00162E2B" w14:paraId="292631C3" w14:textId="77777777" w:rsidTr="000A53D1">
        <w:trPr>
          <w:jc w:val="center"/>
        </w:trPr>
        <w:tc>
          <w:tcPr>
            <w:tcW w:w="0" w:type="auto"/>
            <w:vMerge/>
            <w:tcBorders>
              <w:left w:val="single" w:sz="4" w:space="0" w:color="auto"/>
              <w:bottom w:val="single" w:sz="4" w:space="0" w:color="auto"/>
              <w:right w:val="single" w:sz="4" w:space="0" w:color="auto"/>
            </w:tcBorders>
          </w:tcPr>
          <w:p w14:paraId="2573301B" w14:textId="77777777" w:rsidR="00391FEE" w:rsidRDefault="00391FEE" w:rsidP="000A53D1">
            <w:pPr>
              <w:pStyle w:val="TAL"/>
              <w:rPr>
                <w:rFonts w:eastAsia="SimSun"/>
              </w:rPr>
            </w:pPr>
          </w:p>
        </w:tc>
        <w:tc>
          <w:tcPr>
            <w:tcW w:w="2216" w:type="pct"/>
            <w:vMerge/>
            <w:tcBorders>
              <w:left w:val="single" w:sz="4" w:space="0" w:color="auto"/>
              <w:bottom w:val="single" w:sz="4" w:space="0" w:color="auto"/>
              <w:right w:val="single" w:sz="4" w:space="0" w:color="auto"/>
            </w:tcBorders>
          </w:tcPr>
          <w:p w14:paraId="4F095366" w14:textId="77777777" w:rsidR="00391FEE" w:rsidRDefault="00391FEE" w:rsidP="000A53D1">
            <w:pPr>
              <w:pStyle w:val="TAL"/>
            </w:pPr>
          </w:p>
        </w:tc>
        <w:tc>
          <w:tcPr>
            <w:tcW w:w="706" w:type="pct"/>
            <w:tcBorders>
              <w:top w:val="single" w:sz="4" w:space="0" w:color="auto"/>
              <w:left w:val="single" w:sz="4" w:space="0" w:color="auto"/>
              <w:bottom w:val="single" w:sz="4" w:space="0" w:color="auto"/>
              <w:right w:val="single" w:sz="4" w:space="0" w:color="auto"/>
            </w:tcBorders>
          </w:tcPr>
          <w:p w14:paraId="33D156DB" w14:textId="77777777" w:rsidR="00391FEE" w:rsidRPr="004D3119" w:rsidRDefault="00391FEE" w:rsidP="000A53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0FDF17E" w14:textId="77777777" w:rsidR="00391FEE" w:rsidRPr="004D3119" w:rsidRDefault="00391FEE" w:rsidP="000A53D1">
            <w:pPr>
              <w:pStyle w:val="TAL"/>
            </w:pPr>
            <w:r>
              <w:t>Releases a URLLC transmission connection</w:t>
            </w:r>
            <w:r w:rsidRPr="004D3119">
              <w:t>.</w:t>
            </w:r>
          </w:p>
        </w:tc>
      </w:tr>
    </w:tbl>
    <w:p w14:paraId="394FC827" w14:textId="77777777" w:rsidR="00391FEE" w:rsidRDefault="00391FEE" w:rsidP="00391FEE">
      <w:pPr>
        <w:rPr>
          <w:lang w:eastAsia="zh-CN"/>
        </w:rPr>
      </w:pPr>
    </w:p>
    <w:p w14:paraId="44BE5BFE" w14:textId="08CF865D" w:rsidR="00391FEE" w:rsidRDefault="00391FEE" w:rsidP="00391FEE">
      <w:pPr>
        <w:pStyle w:val="Heading4"/>
        <w:rPr>
          <w:lang w:eastAsia="zh-CN"/>
        </w:rPr>
      </w:pPr>
      <w:bookmarkStart w:id="1086" w:name="_CRA_3_5_2_2"/>
      <w:bookmarkStart w:id="1087" w:name="_Toc233626732"/>
      <w:bookmarkEnd w:id="1086"/>
      <w:r>
        <w:rPr>
          <w:lang w:eastAsia="zh-CN"/>
        </w:rPr>
        <w:t>A.3.5.2.2</w:t>
      </w:r>
      <w:r>
        <w:rPr>
          <w:lang w:eastAsia="zh-CN"/>
        </w:rPr>
        <w:tab/>
        <w:t>Resource: URLLC Transmission Connection</w:t>
      </w:r>
      <w:bookmarkEnd w:id="1087"/>
    </w:p>
    <w:p w14:paraId="55DBFCEF" w14:textId="6242C861" w:rsidR="00391FEE" w:rsidRDefault="00391FEE" w:rsidP="00391FEE">
      <w:pPr>
        <w:pStyle w:val="Heading5"/>
        <w:rPr>
          <w:lang w:eastAsia="zh-CN"/>
        </w:rPr>
      </w:pPr>
      <w:bookmarkStart w:id="1088" w:name="_CRA_3_5_2_2_1"/>
      <w:bookmarkStart w:id="1089" w:name="_Toc233626733"/>
      <w:bookmarkEnd w:id="1088"/>
      <w:r>
        <w:rPr>
          <w:lang w:eastAsia="zh-CN"/>
        </w:rPr>
        <w:t>A.3.5.2.2.1</w:t>
      </w:r>
      <w:r>
        <w:rPr>
          <w:lang w:eastAsia="zh-CN"/>
        </w:rPr>
        <w:tab/>
        <w:t>Description</w:t>
      </w:r>
      <w:bookmarkEnd w:id="1089"/>
    </w:p>
    <w:p w14:paraId="7383389C" w14:textId="77777777" w:rsidR="00391FEE" w:rsidRDefault="00391FEE" w:rsidP="00391FEE">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C</w:t>
      </w:r>
      <w:r w:rsidRPr="004F79CD">
        <w:rPr>
          <w:lang w:val="en-US" w:eastAsia="zh-CN"/>
        </w:rPr>
        <w:t xml:space="preserve"> to </w:t>
      </w:r>
      <w:r>
        <w:rPr>
          <w:lang w:val="en-US" w:eastAsia="zh-CN"/>
        </w:rPr>
        <w:t>manage a URLCC transmission connection of an</w:t>
      </w:r>
      <w:r>
        <w:rPr>
          <w:lang w:eastAsia="zh-CN"/>
        </w:rPr>
        <w:t xml:space="preserve"> SDDM-S.</w:t>
      </w:r>
    </w:p>
    <w:p w14:paraId="0C1FA612" w14:textId="1DC8C008" w:rsidR="00391FEE" w:rsidRDefault="00391FEE" w:rsidP="00391FEE">
      <w:pPr>
        <w:pStyle w:val="Heading5"/>
        <w:rPr>
          <w:lang w:eastAsia="zh-CN"/>
        </w:rPr>
      </w:pPr>
      <w:bookmarkStart w:id="1090" w:name="_CRA_3_5_2_2_2"/>
      <w:bookmarkStart w:id="1091" w:name="_Toc233626734"/>
      <w:bookmarkEnd w:id="1090"/>
      <w:r>
        <w:rPr>
          <w:lang w:eastAsia="zh-CN"/>
        </w:rPr>
        <w:t>A.3.5.2.2.2</w:t>
      </w:r>
      <w:r>
        <w:rPr>
          <w:lang w:eastAsia="zh-CN"/>
        </w:rPr>
        <w:tab/>
        <w:t>Resource Definition</w:t>
      </w:r>
      <w:bookmarkEnd w:id="1091"/>
    </w:p>
    <w:p w14:paraId="3532BB82" w14:textId="77777777" w:rsidR="00391FEE" w:rsidRDefault="00391FEE" w:rsidP="00391FEE">
      <w:pPr>
        <w:rPr>
          <w:b/>
          <w:lang w:eastAsia="zh-CN"/>
        </w:rPr>
      </w:pPr>
      <w:r>
        <w:rPr>
          <w:lang w:eastAsia="zh-CN"/>
        </w:rPr>
        <w:t xml:space="preserve">Resource URI: </w:t>
      </w:r>
      <w:r>
        <w:rPr>
          <w:b/>
          <w:lang w:eastAsia="zh-CN"/>
        </w:rPr>
        <w:t>{apiRoot}/sdd-rtc-s&lt;apiVersion&gt;/val-services/</w:t>
      </w:r>
      <w:r>
        <w:rPr>
          <w:b/>
          <w:lang w:val="en-US" w:eastAsia="zh-CN"/>
        </w:rPr>
        <w:t>{valServiceId}/urllc-transmission-connection</w:t>
      </w:r>
    </w:p>
    <w:p w14:paraId="76504230" w14:textId="0CEF43FB" w:rsidR="00391FEE" w:rsidRDefault="00391FEE" w:rsidP="00391FEE">
      <w:pPr>
        <w:rPr>
          <w:lang w:eastAsia="zh-CN"/>
        </w:rPr>
      </w:pPr>
      <w:r>
        <w:rPr>
          <w:lang w:eastAsia="zh-CN"/>
        </w:rPr>
        <w:t>This resource shall support the resource URI variables defined in the table A.3.5.2.2.2.1.</w:t>
      </w:r>
    </w:p>
    <w:p w14:paraId="00083516" w14:textId="27ED1844" w:rsidR="00391FEE" w:rsidRDefault="00391FEE" w:rsidP="00391FEE">
      <w:pPr>
        <w:pStyle w:val="TH"/>
        <w:rPr>
          <w:rFonts w:cs="Arial"/>
        </w:rPr>
      </w:pPr>
      <w:bookmarkStart w:id="1092" w:name="_CRTableA_3_5_2_2_2_1"/>
      <w:r>
        <w:t>Table</w:t>
      </w:r>
      <w:r w:rsidR="00761BB7">
        <w:t> </w:t>
      </w:r>
      <w:bookmarkEnd w:id="1092"/>
      <w:r>
        <w:t>A.3.5.2.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391FEE" w14:paraId="5F9064D2"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5E93407" w14:textId="77777777" w:rsidR="00391FEE" w:rsidRDefault="00391FEE" w:rsidP="000A53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6E7DE2BC" w14:textId="77777777" w:rsidR="00391FEE" w:rsidRDefault="00391FEE" w:rsidP="000A53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7026E0" w14:textId="77777777" w:rsidR="00391FEE" w:rsidRDefault="00391FEE" w:rsidP="000A53D1">
            <w:pPr>
              <w:pStyle w:val="TAH"/>
            </w:pPr>
            <w:r>
              <w:t>Definition</w:t>
            </w:r>
          </w:p>
        </w:tc>
      </w:tr>
      <w:tr w:rsidR="00391FEE" w14:paraId="2B6E168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78B976" w14:textId="77777777" w:rsidR="00391FEE" w:rsidRDefault="00391FEE" w:rsidP="000A53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6FB04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0ACB1194" w14:textId="77777777" w:rsidR="00391FEE" w:rsidRDefault="00391FEE" w:rsidP="000A53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391FEE" w14:paraId="73664345"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96443D7" w14:textId="77777777" w:rsidR="00391FEE" w:rsidRDefault="00391FEE" w:rsidP="000A53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568B6B6B" w14:textId="77777777" w:rsidR="00391FEE" w:rsidRDefault="00391FEE" w:rsidP="000A53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DA4B952" w14:textId="2323A80E" w:rsidR="00391FEE" w:rsidRDefault="00391FEE" w:rsidP="000A53D1">
            <w:pPr>
              <w:pStyle w:val="TAL"/>
            </w:pPr>
            <w:r>
              <w:t>See clause</w:t>
            </w:r>
            <w:r>
              <w:rPr>
                <w:lang w:eastAsia="zh-CN"/>
              </w:rPr>
              <w:t> A.3.</w:t>
            </w:r>
            <w:r w:rsidR="008C19BC">
              <w:rPr>
                <w:lang w:eastAsia="zh-CN"/>
              </w:rPr>
              <w:t>5</w:t>
            </w:r>
            <w:r>
              <w:rPr>
                <w:lang w:eastAsia="zh-CN"/>
              </w:rPr>
              <w:t>.1.</w:t>
            </w:r>
          </w:p>
        </w:tc>
      </w:tr>
      <w:tr w:rsidR="00391FEE" w14:paraId="0E6216DF" w14:textId="77777777" w:rsidTr="000A53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52FAF05" w14:textId="77777777" w:rsidR="00391FEE" w:rsidRDefault="00391FEE" w:rsidP="000A53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15A1D86" w14:textId="77777777" w:rsidR="00391FEE" w:rsidRDefault="00391FEE" w:rsidP="000A53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792B54D3" w14:textId="77777777" w:rsidR="00391FEE" w:rsidRDefault="00391FEE" w:rsidP="000A53D1">
            <w:pPr>
              <w:pStyle w:val="TAL"/>
            </w:pPr>
            <w:r>
              <w:t>Identifier of a VAL service.</w:t>
            </w:r>
          </w:p>
        </w:tc>
      </w:tr>
    </w:tbl>
    <w:p w14:paraId="64141D89" w14:textId="77777777" w:rsidR="00391FEE" w:rsidRDefault="00391FEE" w:rsidP="00391FEE">
      <w:pPr>
        <w:rPr>
          <w:lang w:eastAsia="zh-CN"/>
        </w:rPr>
      </w:pPr>
    </w:p>
    <w:p w14:paraId="72BDF745" w14:textId="6972139A" w:rsidR="00391FEE" w:rsidRDefault="00391FEE" w:rsidP="00391FEE">
      <w:pPr>
        <w:pStyle w:val="Heading5"/>
        <w:rPr>
          <w:lang w:eastAsia="zh-CN"/>
        </w:rPr>
      </w:pPr>
      <w:bookmarkStart w:id="1093" w:name="_CRA_3_5_2_2_3"/>
      <w:bookmarkStart w:id="1094" w:name="_Toc233626735"/>
      <w:bookmarkEnd w:id="1093"/>
      <w:r>
        <w:rPr>
          <w:lang w:eastAsia="zh-CN"/>
        </w:rPr>
        <w:lastRenderedPageBreak/>
        <w:t>A.3.5.2.2.3</w:t>
      </w:r>
      <w:r>
        <w:rPr>
          <w:lang w:eastAsia="zh-CN"/>
        </w:rPr>
        <w:tab/>
        <w:t>Resource Standard Methods</w:t>
      </w:r>
      <w:bookmarkEnd w:id="1094"/>
    </w:p>
    <w:p w14:paraId="7CC3FE7C" w14:textId="4313FEE0" w:rsidR="00391FEE" w:rsidRDefault="00391FEE" w:rsidP="00391FEE">
      <w:pPr>
        <w:pStyle w:val="H6"/>
      </w:pPr>
      <w:bookmarkStart w:id="1095" w:name="_CRA_3_5_2_2_3_1"/>
      <w:r>
        <w:rPr>
          <w:lang w:eastAsia="zh-CN"/>
        </w:rPr>
        <w:t>A.3.5.2.2.3.1</w:t>
      </w:r>
      <w:r>
        <w:rPr>
          <w:lang w:eastAsia="zh-CN"/>
        </w:rPr>
        <w:tab/>
        <w:t>POST</w:t>
      </w:r>
    </w:p>
    <w:bookmarkEnd w:id="1095"/>
    <w:p w14:paraId="0606D4F6" w14:textId="77777777" w:rsidR="00391FEE" w:rsidRDefault="00391FEE" w:rsidP="00391FEE">
      <w:pPr>
        <w:rPr>
          <w:lang w:eastAsia="zh-CN"/>
        </w:rPr>
      </w:pPr>
      <w:r>
        <w:rPr>
          <w:lang w:eastAsia="zh-CN"/>
        </w:rPr>
        <w:t>This operation retrieves the allowed registration.</w:t>
      </w:r>
    </w:p>
    <w:p w14:paraId="4F2482DC" w14:textId="79FB21C6" w:rsidR="00391FEE" w:rsidRDefault="00391FEE" w:rsidP="00391FEE">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A.3.5.2.</w:t>
      </w:r>
      <w:r>
        <w:rPr>
          <w:lang w:eastAsia="zh-CN"/>
        </w:rPr>
        <w:t>2</w:t>
      </w:r>
      <w:r>
        <w:t>.3.</w:t>
      </w:r>
      <w:r>
        <w:rPr>
          <w:lang w:val="en-US"/>
        </w:rPr>
        <w:t>1</w:t>
      </w:r>
      <w:r>
        <w:t>.</w:t>
      </w:r>
      <w:r>
        <w:rPr>
          <w:lang w:val="en-US"/>
        </w:rPr>
        <w:t xml:space="preserve">1 and </w:t>
      </w:r>
      <w:r>
        <w:t>A.3.5.2.</w:t>
      </w:r>
      <w:r>
        <w:rPr>
          <w:lang w:eastAsia="zh-CN"/>
        </w:rPr>
        <w:t>2</w:t>
      </w:r>
      <w:r>
        <w:t>.3.</w:t>
      </w:r>
      <w:r>
        <w:rPr>
          <w:lang w:val="en-US"/>
        </w:rPr>
        <w:t>1</w:t>
      </w:r>
      <w:r>
        <w:t>.</w:t>
      </w:r>
      <w:r>
        <w:rPr>
          <w:lang w:val="en-US"/>
        </w:rPr>
        <w:t>2</w:t>
      </w:r>
      <w:r>
        <w:t>.</w:t>
      </w:r>
    </w:p>
    <w:p w14:paraId="46BD132E" w14:textId="4DC8C072" w:rsidR="00391FEE" w:rsidRDefault="00391FEE" w:rsidP="00391FEE">
      <w:pPr>
        <w:pStyle w:val="TH"/>
      </w:pPr>
      <w:bookmarkStart w:id="1096" w:name="_CRTableA_3_5_2_2_3_1_1"/>
      <w:r>
        <w:t>Table</w:t>
      </w:r>
      <w:r w:rsidR="00761BB7">
        <w:t> </w:t>
      </w:r>
      <w:bookmarkEnd w:id="1096"/>
      <w:r>
        <w:t>A.3.5.2.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391FEE" w14:paraId="3018EC45"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E959CB5"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2CA9B328"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54AD27D"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279A76E" w14:textId="77777777" w:rsidR="00391FEE" w:rsidRDefault="00391FEE" w:rsidP="000A53D1">
            <w:pPr>
              <w:pStyle w:val="TAH"/>
            </w:pPr>
            <w:r>
              <w:t>Description</w:t>
            </w:r>
          </w:p>
        </w:tc>
      </w:tr>
      <w:tr w:rsidR="00391FEE" w14:paraId="5BFAA26C" w14:textId="77777777" w:rsidTr="000A53D1">
        <w:trPr>
          <w:jc w:val="center"/>
        </w:trPr>
        <w:tc>
          <w:tcPr>
            <w:tcW w:w="1333" w:type="pct"/>
            <w:tcBorders>
              <w:top w:val="single" w:sz="4" w:space="0" w:color="auto"/>
              <w:left w:val="single" w:sz="4" w:space="0" w:color="auto"/>
              <w:bottom w:val="single" w:sz="4" w:space="0" w:color="auto"/>
              <w:right w:val="single" w:sz="4" w:space="0" w:color="auto"/>
            </w:tcBorders>
            <w:hideMark/>
          </w:tcPr>
          <w:p w14:paraId="472CED94" w14:textId="77777777" w:rsidR="00391FEE" w:rsidRDefault="00391FEE" w:rsidP="000A53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21A330CB"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C93900D"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409EDF6" w14:textId="77777777" w:rsidR="00391FEE" w:rsidRDefault="00391FEE" w:rsidP="000A53D1">
            <w:pPr>
              <w:pStyle w:val="TAL"/>
            </w:pPr>
            <w:r>
              <w:t>The information of request of establishment of an SDDM URLLC transmission connection.</w:t>
            </w:r>
          </w:p>
        </w:tc>
      </w:tr>
    </w:tbl>
    <w:p w14:paraId="393601F2" w14:textId="77777777" w:rsidR="00391FEE" w:rsidRDefault="00391FEE" w:rsidP="00391FEE">
      <w:pPr>
        <w:rPr>
          <w:lang w:eastAsia="zh-CN"/>
        </w:rPr>
      </w:pPr>
    </w:p>
    <w:p w14:paraId="67F56C4A" w14:textId="298BA3CA" w:rsidR="00391FEE" w:rsidRDefault="00391FEE" w:rsidP="00391FEE">
      <w:pPr>
        <w:pStyle w:val="TH"/>
      </w:pPr>
      <w:bookmarkStart w:id="1097" w:name="_CRTableA_3_5_2_2_3_1_2"/>
      <w:r>
        <w:t>Table</w:t>
      </w:r>
      <w:r w:rsidR="00761BB7">
        <w:t> </w:t>
      </w:r>
      <w:bookmarkEnd w:id="1097"/>
      <w:r>
        <w:t xml:space="preserve">A.3.5.2.2.3.1.2: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391FEE" w14:paraId="54A37014"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D4848BF" w14:textId="77777777" w:rsidR="00391FEE" w:rsidRDefault="00391FEE" w:rsidP="000A53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91B9682" w14:textId="77777777" w:rsidR="00391FEE" w:rsidRDefault="00391FEE" w:rsidP="000A53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269F23C" w14:textId="77777777" w:rsidR="00391FEE" w:rsidRDefault="00391FEE" w:rsidP="000A53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157ECF0D" w14:textId="77777777" w:rsidR="00391FEE" w:rsidRDefault="00391FEE" w:rsidP="000A53D1">
            <w:pPr>
              <w:pStyle w:val="TAH"/>
            </w:pPr>
            <w:r>
              <w:t>Response</w:t>
            </w:r>
          </w:p>
          <w:p w14:paraId="3CD9E4BD" w14:textId="77777777" w:rsidR="00391FEE" w:rsidRDefault="00391FEE" w:rsidP="000A53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E28F749" w14:textId="77777777" w:rsidR="00391FEE" w:rsidRDefault="00391FEE" w:rsidP="000A53D1">
            <w:pPr>
              <w:pStyle w:val="TAH"/>
            </w:pPr>
            <w:r>
              <w:t>Description</w:t>
            </w:r>
          </w:p>
        </w:tc>
      </w:tr>
      <w:tr w:rsidR="00391FEE" w14:paraId="59ECA25D"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D0F90D3" w14:textId="77777777" w:rsidR="00391FEE" w:rsidRDefault="00391FEE" w:rsidP="000A53D1">
            <w:pPr>
              <w:pStyle w:val="TAL"/>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933B528" w14:textId="77777777" w:rsidR="00391FEE" w:rsidRDefault="00391FEE" w:rsidP="000A53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4FB9BCD0" w14:textId="77777777" w:rsidR="00391FEE" w:rsidRDefault="00391FEE" w:rsidP="000A53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238D4604" w14:textId="77777777" w:rsidR="00391FEE" w:rsidRDefault="00391FEE" w:rsidP="000A53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DC3C1BE" w14:textId="77777777" w:rsidR="00391FEE" w:rsidRDefault="00391FEE" w:rsidP="000A53D1">
            <w:pPr>
              <w:pStyle w:val="TAL"/>
            </w:pPr>
            <w:r>
              <w:rPr>
                <w:lang w:eastAsia="zh-CN"/>
              </w:rPr>
              <w:t xml:space="preserve">URLLC transmission connection </w:t>
            </w:r>
            <w:r>
              <w:t>created successfully.</w:t>
            </w:r>
          </w:p>
        </w:tc>
      </w:tr>
      <w:tr w:rsidR="00391FEE" w14:paraId="1B573493"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61DABDD" w14:textId="77777777" w:rsidR="00391FEE" w:rsidRDefault="00391FEE" w:rsidP="000A53D1">
            <w:pPr>
              <w:pStyle w:val="TAN"/>
            </w:pPr>
            <w:r>
              <w:rPr>
                <w:lang w:eastAsia="zh-CN"/>
              </w:rPr>
              <w:t>NOTE:</w:t>
            </w:r>
            <w:r>
              <w:rPr>
                <w:lang w:eastAsia="zh-CN"/>
              </w:rPr>
              <w:tab/>
              <w:t>The mandatory CoAP error status codes for the GET Request listed in table C.1.3-1 of 3GPP TS 24.546 [31] shall also apply.</w:t>
            </w:r>
          </w:p>
        </w:tc>
      </w:tr>
    </w:tbl>
    <w:p w14:paraId="7B88A578" w14:textId="77777777" w:rsidR="00391FEE" w:rsidRDefault="00391FEE" w:rsidP="00391FEE">
      <w:pPr>
        <w:rPr>
          <w:lang w:eastAsia="zh-CN"/>
        </w:rPr>
      </w:pPr>
    </w:p>
    <w:p w14:paraId="4440E408" w14:textId="5EDB4BF7" w:rsidR="00391FEE" w:rsidRDefault="00391FEE" w:rsidP="00391FEE">
      <w:pPr>
        <w:pStyle w:val="H6"/>
      </w:pPr>
      <w:bookmarkStart w:id="1098" w:name="_CRA_3_5_2_2_3_2"/>
      <w:r>
        <w:rPr>
          <w:lang w:eastAsia="zh-CN"/>
        </w:rPr>
        <w:t>A.3.5.2.2.3.2</w:t>
      </w:r>
      <w:r>
        <w:rPr>
          <w:lang w:eastAsia="zh-CN"/>
        </w:rPr>
        <w:tab/>
        <w:t>DELETE</w:t>
      </w:r>
    </w:p>
    <w:bookmarkEnd w:id="1098"/>
    <w:p w14:paraId="0878CF11" w14:textId="77777777" w:rsidR="00391FEE" w:rsidRDefault="00391FEE" w:rsidP="00391FEE">
      <w:pPr>
        <w:rPr>
          <w:lang w:eastAsia="zh-CN"/>
        </w:rPr>
      </w:pPr>
      <w:r>
        <w:rPr>
          <w:lang w:eastAsia="zh-CN"/>
        </w:rPr>
        <w:t>This operation releases a URLLC transmission connection.</w:t>
      </w:r>
    </w:p>
    <w:p w14:paraId="1DAC6F95" w14:textId="132C590B" w:rsidR="00391FEE" w:rsidRDefault="00391FEE" w:rsidP="00391FEE">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A.3.5.2.2.3.2.</w:t>
      </w:r>
      <w:r>
        <w:rPr>
          <w:lang w:val="en-US"/>
        </w:rPr>
        <w:t>1 and A.3.5.2.2.3.2.2</w:t>
      </w:r>
      <w:r>
        <w:t>.</w:t>
      </w:r>
    </w:p>
    <w:p w14:paraId="7B4167A4" w14:textId="6D175612" w:rsidR="00391FEE" w:rsidRDefault="00391FEE" w:rsidP="00391FEE">
      <w:pPr>
        <w:pStyle w:val="TH"/>
      </w:pPr>
      <w:bookmarkStart w:id="1099" w:name="_CRTableA_3_5_2_2_3_2_1"/>
      <w:r>
        <w:t>Table</w:t>
      </w:r>
      <w:r w:rsidR="00761BB7">
        <w:t> </w:t>
      </w:r>
      <w:bookmarkEnd w:id="1099"/>
      <w:r>
        <w:t>A.3.5.2.2.3.2.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41"/>
        <w:gridCol w:w="439"/>
        <w:gridCol w:w="1688"/>
        <w:gridCol w:w="4867"/>
      </w:tblGrid>
      <w:tr w:rsidR="00391FEE" w14:paraId="1D47E40A"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731E77B" w14:textId="77777777" w:rsidR="00391FEE" w:rsidRDefault="00391FEE" w:rsidP="000A53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08A188C" w14:textId="77777777" w:rsidR="00391FEE" w:rsidRDefault="00391FEE" w:rsidP="000A53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CDC9BE8" w14:textId="77777777" w:rsidR="00391FEE" w:rsidRDefault="00391FEE" w:rsidP="000A53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6560699" w14:textId="77777777" w:rsidR="00391FEE" w:rsidRDefault="00391FEE" w:rsidP="000A53D1">
            <w:pPr>
              <w:pStyle w:val="TAH"/>
            </w:pPr>
            <w:r>
              <w:t>Description</w:t>
            </w:r>
          </w:p>
        </w:tc>
      </w:tr>
      <w:tr w:rsidR="00391FEE" w14:paraId="6FF0D7C4" w14:textId="77777777" w:rsidTr="00993D28">
        <w:trPr>
          <w:jc w:val="center"/>
        </w:trPr>
        <w:tc>
          <w:tcPr>
            <w:tcW w:w="1333" w:type="pct"/>
            <w:tcBorders>
              <w:top w:val="single" w:sz="4" w:space="0" w:color="auto"/>
              <w:left w:val="single" w:sz="4" w:space="0" w:color="auto"/>
              <w:bottom w:val="single" w:sz="4" w:space="0" w:color="auto"/>
              <w:right w:val="single" w:sz="4" w:space="0" w:color="auto"/>
            </w:tcBorders>
            <w:hideMark/>
          </w:tcPr>
          <w:p w14:paraId="6A041FE8" w14:textId="77777777" w:rsidR="00391FEE" w:rsidRDefault="00391FEE" w:rsidP="000A53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3B49040A" w14:textId="77777777" w:rsidR="00391FEE" w:rsidRDefault="00391FEE" w:rsidP="000A53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7B2CB7AA" w14:textId="77777777" w:rsidR="00391FEE" w:rsidRDefault="00391FEE" w:rsidP="000A53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D8EF242" w14:textId="77777777" w:rsidR="00391FEE" w:rsidRDefault="00391FEE" w:rsidP="000A53D1">
            <w:pPr>
              <w:pStyle w:val="TAL"/>
            </w:pPr>
            <w:r>
              <w:t>The information of request of release of a URLCC transmission connection.</w:t>
            </w:r>
          </w:p>
        </w:tc>
      </w:tr>
    </w:tbl>
    <w:p w14:paraId="05927BE8" w14:textId="77777777" w:rsidR="00391FEE" w:rsidRDefault="00391FEE" w:rsidP="00391FEE">
      <w:pPr>
        <w:rPr>
          <w:lang w:eastAsia="zh-CN"/>
        </w:rPr>
      </w:pPr>
    </w:p>
    <w:p w14:paraId="5FA836F1" w14:textId="334DDAA3" w:rsidR="00391FEE" w:rsidRDefault="00391FEE" w:rsidP="00391FEE">
      <w:pPr>
        <w:pStyle w:val="TH"/>
      </w:pPr>
      <w:bookmarkStart w:id="1100" w:name="_CRTableA_3_5_2_2_3_2_2"/>
      <w:r>
        <w:t>Table</w:t>
      </w:r>
      <w:r w:rsidR="00761BB7">
        <w:t> </w:t>
      </w:r>
      <w:bookmarkEnd w:id="1100"/>
      <w:r>
        <w:t xml:space="preserve">A.3.5.2.2.3.2.2: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391FEE" w14:paraId="5EEB20B5" w14:textId="77777777" w:rsidTr="000A53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3509637" w14:textId="77777777" w:rsidR="00391FEE" w:rsidRDefault="00391FEE" w:rsidP="000A53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59F8D94" w14:textId="77777777" w:rsidR="00391FEE" w:rsidRDefault="00391FEE" w:rsidP="000A53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507392F" w14:textId="77777777" w:rsidR="00391FEE" w:rsidRDefault="00391FEE" w:rsidP="000A53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6129B8C8" w14:textId="77777777" w:rsidR="00391FEE" w:rsidRDefault="00391FEE" w:rsidP="000A53D1">
            <w:pPr>
              <w:pStyle w:val="TAH"/>
            </w:pPr>
            <w:r>
              <w:t>Response</w:t>
            </w:r>
          </w:p>
          <w:p w14:paraId="18A2C266" w14:textId="77777777" w:rsidR="00391FEE" w:rsidRDefault="00391FEE" w:rsidP="000A53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8928E" w14:textId="77777777" w:rsidR="00391FEE" w:rsidRDefault="00391FEE" w:rsidP="000A53D1">
            <w:pPr>
              <w:pStyle w:val="TAH"/>
            </w:pPr>
            <w:r>
              <w:t>Description</w:t>
            </w:r>
          </w:p>
        </w:tc>
      </w:tr>
      <w:tr w:rsidR="00391FEE" w14:paraId="35BADFF3" w14:textId="77777777" w:rsidTr="000A53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D52B8C2" w14:textId="77777777" w:rsidR="00391FEE" w:rsidRDefault="00391FEE" w:rsidP="000A53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6986F817" w14:textId="77777777" w:rsidR="00391FEE" w:rsidRDefault="00391FEE" w:rsidP="000A53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79E86FE1" w14:textId="77777777" w:rsidR="00391FEE" w:rsidRDefault="00391FEE" w:rsidP="000A53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65190FA9" w14:textId="77777777" w:rsidR="00391FEE" w:rsidRDefault="00391FEE" w:rsidP="000A53D1">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0D7AA93A" w14:textId="77777777" w:rsidR="00391FEE" w:rsidRDefault="00391FEE" w:rsidP="000A53D1">
            <w:pPr>
              <w:pStyle w:val="TAL"/>
            </w:pPr>
            <w:r>
              <w:rPr>
                <w:lang w:eastAsia="zh-CN"/>
              </w:rPr>
              <w:t xml:space="preserve">URLLC transmission connection </w:t>
            </w:r>
            <w:r>
              <w:t>released successfully.</w:t>
            </w:r>
          </w:p>
        </w:tc>
      </w:tr>
      <w:tr w:rsidR="00391FEE" w14:paraId="53FAD51A" w14:textId="77777777" w:rsidTr="000A53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5D2E4ADC" w14:textId="77777777" w:rsidR="00391FEE" w:rsidRDefault="00391FEE" w:rsidP="000A53D1">
            <w:pPr>
              <w:pStyle w:val="TAN"/>
            </w:pPr>
            <w:r>
              <w:rPr>
                <w:lang w:eastAsia="zh-CN"/>
              </w:rPr>
              <w:t>NOTE:</w:t>
            </w:r>
            <w:r>
              <w:rPr>
                <w:lang w:eastAsia="zh-CN"/>
              </w:rPr>
              <w:tab/>
              <w:t>The mandatory CoAP error status codes for the DELETE method listed in table C.1.3-1 of 3GPP TS 24.546 [31] shall also apply.</w:t>
            </w:r>
          </w:p>
        </w:tc>
      </w:tr>
    </w:tbl>
    <w:p w14:paraId="58CE37F6" w14:textId="77777777" w:rsidR="00391FEE" w:rsidRPr="000B489D" w:rsidRDefault="00391FEE" w:rsidP="00391FEE">
      <w:pPr>
        <w:rPr>
          <w:lang w:val="en-US" w:eastAsia="zh-CN"/>
        </w:rPr>
      </w:pPr>
    </w:p>
    <w:p w14:paraId="7A45B952" w14:textId="22E769DF" w:rsidR="00391FEE" w:rsidRDefault="00391FEE" w:rsidP="00391FEE">
      <w:pPr>
        <w:pStyle w:val="Heading3"/>
        <w:rPr>
          <w:lang w:eastAsia="zh-CN"/>
        </w:rPr>
      </w:pPr>
      <w:bookmarkStart w:id="1101" w:name="_CRA_3_5_3"/>
      <w:bookmarkStart w:id="1102" w:name="_Toc233626736"/>
      <w:bookmarkEnd w:id="1101"/>
      <w:r>
        <w:rPr>
          <w:lang w:eastAsia="zh-CN"/>
        </w:rPr>
        <w:t>A.3.5.3</w:t>
      </w:r>
      <w:r>
        <w:rPr>
          <w:lang w:eastAsia="zh-CN"/>
        </w:rPr>
        <w:tab/>
        <w:t>Data Model</w:t>
      </w:r>
      <w:bookmarkEnd w:id="1102"/>
    </w:p>
    <w:p w14:paraId="5FE380A3" w14:textId="323765A7" w:rsidR="00391FEE" w:rsidRDefault="00391FEE" w:rsidP="00391FEE">
      <w:pPr>
        <w:pStyle w:val="Heading4"/>
        <w:rPr>
          <w:lang w:eastAsia="zh-CN"/>
        </w:rPr>
      </w:pPr>
      <w:bookmarkStart w:id="1103" w:name="_CRA_3_5_3_1"/>
      <w:bookmarkStart w:id="1104" w:name="_Toc233626737"/>
      <w:bookmarkEnd w:id="1103"/>
      <w:r>
        <w:rPr>
          <w:lang w:eastAsia="zh-CN"/>
        </w:rPr>
        <w:t>A.3.5.3.1</w:t>
      </w:r>
      <w:r>
        <w:rPr>
          <w:lang w:eastAsia="zh-CN"/>
        </w:rPr>
        <w:tab/>
        <w:t>General</w:t>
      </w:r>
      <w:bookmarkEnd w:id="1104"/>
    </w:p>
    <w:p w14:paraId="35CAE52D" w14:textId="55B9A681" w:rsidR="00391FEE" w:rsidRDefault="00391FEE" w:rsidP="00391FEE">
      <w:r>
        <w:t>Table </w:t>
      </w:r>
      <w:r>
        <w:rPr>
          <w:lang w:eastAsia="zh-CN"/>
        </w:rPr>
        <w:t>A.3.5.3.1</w:t>
      </w:r>
      <w:r>
        <w:t>.1 specifies the data types defined specifically for the SDD_URLLCTransmissionConnection API service provided by SDDM-S.</w:t>
      </w:r>
    </w:p>
    <w:p w14:paraId="43C6C1C5" w14:textId="7F9E8255" w:rsidR="00391FEE" w:rsidRDefault="00391FEE" w:rsidP="00391FEE">
      <w:pPr>
        <w:pStyle w:val="TH"/>
      </w:pPr>
      <w:bookmarkStart w:id="1105" w:name="_CRTableA_3_5_3_1_1"/>
      <w:r>
        <w:lastRenderedPageBreak/>
        <w:t>Table </w:t>
      </w:r>
      <w:bookmarkEnd w:id="1105"/>
      <w:r>
        <w:rPr>
          <w:lang w:eastAsia="zh-CN"/>
        </w:rPr>
        <w:t>A.3.5.3.1</w:t>
      </w:r>
      <w:r>
        <w:t>.1: SDD_URLLCTransmissionConnection API provided by SDDM-S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4"/>
        <w:gridCol w:w="1509"/>
      </w:tblGrid>
      <w:tr w:rsidR="00391FEE" w14:paraId="073796B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3B0474EA" w14:textId="77777777" w:rsidR="00391FEE" w:rsidRDefault="00391FEE"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35060063" w14:textId="77777777" w:rsidR="00391FEE" w:rsidRDefault="00391FEE"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4249A577" w14:textId="77777777" w:rsidR="00391FEE" w:rsidRDefault="00391FEE" w:rsidP="006C480E">
            <w:pPr>
              <w:pStyle w:val="TAH"/>
            </w:pPr>
            <w:r>
              <w:t>Description</w:t>
            </w:r>
          </w:p>
        </w:tc>
        <w:tc>
          <w:tcPr>
            <w:tcW w:w="1509" w:type="dxa"/>
            <w:tcBorders>
              <w:top w:val="single" w:sz="4" w:space="0" w:color="auto"/>
              <w:left w:val="single" w:sz="4" w:space="0" w:color="auto"/>
              <w:bottom w:val="single" w:sz="4" w:space="0" w:color="auto"/>
              <w:right w:val="single" w:sz="4" w:space="0" w:color="auto"/>
            </w:tcBorders>
            <w:shd w:val="clear" w:color="auto" w:fill="C0C0C0"/>
            <w:hideMark/>
          </w:tcPr>
          <w:p w14:paraId="1E5D955B" w14:textId="77777777" w:rsidR="00391FEE" w:rsidRDefault="00391FEE" w:rsidP="006C480E">
            <w:pPr>
              <w:pStyle w:val="TAH"/>
            </w:pPr>
            <w:r>
              <w:t>Applicability</w:t>
            </w:r>
          </w:p>
        </w:tc>
      </w:tr>
      <w:tr w:rsidR="00391FEE" w14:paraId="640F74CF"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A9D5EA3" w14:textId="77777777" w:rsidR="00391FEE" w:rsidRPr="00830AC8" w:rsidRDefault="00391FEE" w:rsidP="006C480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2449EF6" w14:textId="77777777" w:rsidR="00391FEE" w:rsidRPr="00830AC8" w:rsidRDefault="00391FEE" w:rsidP="006C480E">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1D92EDB4" w14:textId="77777777" w:rsidR="00391FEE" w:rsidRPr="00830AC8" w:rsidRDefault="00391FEE" w:rsidP="006C480E">
            <w:pPr>
              <w:pStyle w:val="TAC"/>
            </w:pPr>
            <w:r w:rsidRPr="00E36516">
              <w:t>Information identifying a VAL user ID or VAL UE ID.</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8B5DDEC" w14:textId="77777777" w:rsidR="00391FEE" w:rsidRPr="000C7D35" w:rsidRDefault="00391FEE" w:rsidP="000A53D1">
            <w:pPr>
              <w:pStyle w:val="TAH"/>
            </w:pPr>
          </w:p>
        </w:tc>
      </w:tr>
      <w:tr w:rsidR="00A32948" w:rsidRPr="002E7F63" w14:paraId="794369E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3F4E71B8" w14:textId="77777777" w:rsidR="00A32948" w:rsidRPr="002E7F63" w:rsidRDefault="00A32948" w:rsidP="006C480E">
            <w:pPr>
              <w:pStyle w:val="TAC"/>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F6D7BDB" w14:textId="77777777" w:rsidR="00A32948" w:rsidRPr="002E7F63" w:rsidRDefault="00A32948" w:rsidP="006C480E">
            <w:pPr>
              <w:pStyle w:val="TAC"/>
              <w:rPr>
                <w:noProof/>
              </w:rPr>
            </w:pPr>
            <w:r w:rsidRPr="002E7F63">
              <w:rPr>
                <w:noProof/>
                <w:lang w:eastAsia="zh-CN"/>
              </w:rPr>
              <w:t>A.2.4.7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6355C7E" w14:textId="77777777" w:rsidR="00A32948" w:rsidRPr="002E7F63" w:rsidRDefault="00A32948" w:rsidP="006C480E">
            <w:pPr>
              <w:pStyle w:val="TAC"/>
              <w:rPr>
                <w:noProof/>
              </w:rPr>
            </w:pPr>
            <w:r w:rsidRPr="002E7F63">
              <w:rPr>
                <w:noProof/>
              </w:rPr>
              <w:t>Contains the acceptable periodicity range or periodicity value(s).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82A491B" w14:textId="77777777" w:rsidR="00A32948" w:rsidRPr="002E7F63" w:rsidRDefault="00A32948" w:rsidP="008A450F">
            <w:pPr>
              <w:pStyle w:val="TAH"/>
              <w:rPr>
                <w:noProof/>
              </w:rPr>
            </w:pPr>
          </w:p>
        </w:tc>
      </w:tr>
      <w:tr w:rsidR="00A32948" w:rsidRPr="002E7F63" w14:paraId="71ECFBB1"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A427545" w14:textId="77777777" w:rsidR="00A32948" w:rsidRPr="002E7F63" w:rsidRDefault="00A32948" w:rsidP="006C480E">
            <w:pPr>
              <w:pStyle w:val="TAC"/>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299B44D" w14:textId="77777777" w:rsidR="00A32948" w:rsidRPr="002E7F63" w:rsidRDefault="00A32948" w:rsidP="006C480E">
            <w:pPr>
              <w:pStyle w:val="TAC"/>
              <w:rPr>
                <w:noProof/>
              </w:rPr>
            </w:pPr>
            <w:r w:rsidRPr="002E7F63">
              <w:rPr>
                <w:noProof/>
                <w:lang w:eastAsia="zh-CN"/>
              </w:rPr>
              <w:t>A.2.4.8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DA6DED0" w14:textId="77777777" w:rsidR="00A32948" w:rsidRPr="002E7F63" w:rsidRDefault="00A32948" w:rsidP="006C480E">
            <w:pPr>
              <w:pStyle w:val="TAC"/>
              <w:rPr>
                <w:noProof/>
              </w:rPr>
            </w:pPr>
            <w:r w:rsidRPr="002E7F63">
              <w:rPr>
                <w:noProof/>
              </w:rPr>
              <w:t>Contains start time and stop time.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5BEC088" w14:textId="77777777" w:rsidR="00A32948" w:rsidRPr="002E7F63" w:rsidRDefault="00A32948" w:rsidP="008A450F">
            <w:pPr>
              <w:pStyle w:val="TAH"/>
              <w:rPr>
                <w:noProof/>
              </w:rPr>
            </w:pPr>
          </w:p>
        </w:tc>
      </w:tr>
      <w:tr w:rsidR="00A32948" w:rsidRPr="002E7F63" w14:paraId="547A7AC5"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B80B0C9" w14:textId="77777777" w:rsidR="00A32948" w:rsidRPr="002E7F63" w:rsidRDefault="00A32948" w:rsidP="006C480E">
            <w:pPr>
              <w:pStyle w:val="TAC"/>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0ACFB0" w14:textId="77777777" w:rsidR="00A32948" w:rsidRPr="002E7F63" w:rsidRDefault="00A32948" w:rsidP="006C480E">
            <w:pPr>
              <w:pStyle w:val="TAC"/>
              <w:rPr>
                <w:noProof/>
              </w:rPr>
            </w:pPr>
            <w:r w:rsidRPr="002E7F63">
              <w:rPr>
                <w:noProof/>
                <w:lang w:eastAsia="zh-CN"/>
              </w:rPr>
              <w:t>A.2.4.6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0CE3D0C" w14:textId="77777777" w:rsidR="00A32948" w:rsidRPr="002E7F63" w:rsidRDefault="00A32948" w:rsidP="006C480E">
            <w:pPr>
              <w:pStyle w:val="TAC"/>
              <w:rPr>
                <w:noProof/>
              </w:rPr>
            </w:pPr>
            <w:r w:rsidRPr="002E7F63">
              <w:rPr>
                <w:noProof/>
              </w:rPr>
              <w:t>Contains</w:t>
            </w:r>
            <w:r w:rsidRPr="002E7F63">
              <w:rPr>
                <w:noProof/>
                <w:lang w:eastAsia="zh-CN"/>
              </w:rPr>
              <w:t xml:space="preserve"> transmission assistance information for uplink SEALDD traffic.</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308D25A" w14:textId="77777777" w:rsidR="00A32948" w:rsidRPr="002E7F63" w:rsidRDefault="00A32948" w:rsidP="008A450F">
            <w:pPr>
              <w:pStyle w:val="TAH"/>
              <w:rPr>
                <w:noProof/>
              </w:rPr>
            </w:pPr>
          </w:p>
        </w:tc>
      </w:tr>
      <w:tr w:rsidR="00391FEE" w14:paraId="3254E8C9"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0010D61" w14:textId="77777777" w:rsidR="00391FEE" w:rsidRPr="00830AC8" w:rsidRDefault="00391FEE" w:rsidP="006C480E">
            <w:pPr>
              <w:pStyle w:val="TAC"/>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036B1676" w14:textId="29F2DA42" w:rsidR="00391FEE" w:rsidRPr="00830AC8" w:rsidRDefault="00391FEE" w:rsidP="006C480E">
            <w:pPr>
              <w:pStyle w:val="TAC"/>
            </w:pPr>
            <w:r w:rsidRPr="00456C3C">
              <w:t>A.</w:t>
            </w:r>
            <w:r>
              <w:t>2.4.</w:t>
            </w:r>
            <w:r w:rsidR="008C19BC">
              <w:t>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3E4966A3" w14:textId="77777777" w:rsidR="00391FEE" w:rsidRPr="00830AC8" w:rsidRDefault="00391FEE" w:rsidP="006C480E">
            <w:pPr>
              <w:pStyle w:val="TAC"/>
            </w:pPr>
            <w:r w:rsidRPr="00456C3C">
              <w:t>Information identifying a URLLC transmission connection establishment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0F356C8" w14:textId="77777777" w:rsidR="00391FEE" w:rsidRPr="000C7D35" w:rsidRDefault="00391FEE" w:rsidP="000A53D1">
            <w:pPr>
              <w:pStyle w:val="TAH"/>
            </w:pPr>
          </w:p>
        </w:tc>
      </w:tr>
      <w:tr w:rsidR="00391FEE" w14:paraId="6E1B6434"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E732E59" w14:textId="77777777" w:rsidR="00391FEE" w:rsidRPr="00830AC8" w:rsidRDefault="00391FEE" w:rsidP="006C480E">
            <w:pPr>
              <w:pStyle w:val="TAC"/>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3C6098A" w14:textId="64ABE027" w:rsidR="00391FEE" w:rsidRPr="00830AC8" w:rsidRDefault="00391FEE" w:rsidP="006C480E">
            <w:pPr>
              <w:pStyle w:val="TAC"/>
            </w:pPr>
            <w:r w:rsidRPr="00456C3C">
              <w:t>A.</w:t>
            </w:r>
            <w:r>
              <w:t>2.4.</w:t>
            </w:r>
            <w:r w:rsidR="008C19BC">
              <w:t>4</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F68BAB0" w14:textId="77777777" w:rsidR="00391FEE" w:rsidRPr="00830AC8" w:rsidRDefault="00391FEE" w:rsidP="006C480E">
            <w:pPr>
              <w:pStyle w:val="TAC"/>
            </w:pPr>
            <w:r w:rsidRPr="00456C3C">
              <w:t>Information identifying a URLLC transmission connection establishment response.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6FCEDDAF" w14:textId="77777777" w:rsidR="00391FEE" w:rsidRPr="000C7D35" w:rsidRDefault="00391FEE" w:rsidP="000A53D1">
            <w:pPr>
              <w:pStyle w:val="TAH"/>
            </w:pPr>
          </w:p>
        </w:tc>
      </w:tr>
      <w:tr w:rsidR="00391FEE" w14:paraId="1212B0FB"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BE012CE" w14:textId="77777777" w:rsidR="00391FEE" w:rsidRPr="00456C3C" w:rsidRDefault="00391FEE" w:rsidP="006C480E">
            <w:pPr>
              <w:pStyle w:val="TAC"/>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E3E42AD" w14:textId="30C331A1" w:rsidR="00391FEE" w:rsidRPr="00456C3C" w:rsidRDefault="00391FEE" w:rsidP="006C480E">
            <w:pPr>
              <w:pStyle w:val="TAC"/>
            </w:pPr>
            <w:r w:rsidRPr="00456C3C">
              <w:t>A.</w:t>
            </w:r>
            <w:r>
              <w:t>2.4</w:t>
            </w:r>
            <w:r w:rsidRPr="00456C3C">
              <w:t>.</w:t>
            </w:r>
            <w:r w:rsidR="008C19BC">
              <w:t>5</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4590B885" w14:textId="77777777" w:rsidR="00391FEE" w:rsidRPr="00456C3C" w:rsidRDefault="00391FEE" w:rsidP="006C480E">
            <w:pPr>
              <w:pStyle w:val="TAC"/>
            </w:pPr>
            <w:r w:rsidRPr="00456C3C">
              <w:t>Information identifying a URLLC transmission connection release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5C039FB4" w14:textId="77777777" w:rsidR="00391FEE" w:rsidRPr="000C7D35" w:rsidRDefault="00391FEE" w:rsidP="000A53D1">
            <w:pPr>
              <w:pStyle w:val="TAH"/>
            </w:pPr>
          </w:p>
        </w:tc>
      </w:tr>
    </w:tbl>
    <w:p w14:paraId="721C58EF" w14:textId="77777777" w:rsidR="00391FEE" w:rsidRDefault="00391FEE" w:rsidP="00391FEE"/>
    <w:p w14:paraId="448CBB2A" w14:textId="52F206F7" w:rsidR="00391FEE" w:rsidRDefault="00391FEE" w:rsidP="00391FEE">
      <w:r>
        <w:t>Table </w:t>
      </w:r>
      <w:r>
        <w:rPr>
          <w:lang w:eastAsia="zh-CN"/>
        </w:rPr>
        <w:t>A.3.5.3.1</w:t>
      </w:r>
      <w:r>
        <w:t>.2 specifies the simple data types defined specifically for the SDD_URLLCTransmissionConnection API service provided by SDDM-S.</w:t>
      </w:r>
    </w:p>
    <w:p w14:paraId="65F51B4A" w14:textId="691FE8E6" w:rsidR="00391FEE" w:rsidRDefault="00391FEE" w:rsidP="00391FEE">
      <w:pPr>
        <w:pStyle w:val="TH"/>
      </w:pPr>
      <w:bookmarkStart w:id="1106" w:name="_CRTableA_3_5_3_1_2"/>
      <w:r>
        <w:t>Table </w:t>
      </w:r>
      <w:bookmarkEnd w:id="1106"/>
      <w:r>
        <w:rPr>
          <w:lang w:eastAsia="zh-CN"/>
        </w:rPr>
        <w:t>A.3.5.3.1</w:t>
      </w:r>
      <w:r>
        <w:t>.2: SDD_URLLCTransmissionConnection API provided by SDDM-S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391FEE" w14:paraId="5C708988"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724C858" w14:textId="77777777" w:rsidR="00391FEE" w:rsidRDefault="00391FEE"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267F02" w14:textId="77777777" w:rsidR="00391FEE" w:rsidRDefault="00391FEE"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4E33B8E" w14:textId="77777777" w:rsidR="00391FEE" w:rsidRDefault="00391FEE" w:rsidP="006C480E">
            <w:pPr>
              <w:pStyle w:val="TAH"/>
            </w:pPr>
            <w:r>
              <w:t>Description</w:t>
            </w:r>
          </w:p>
        </w:tc>
      </w:tr>
      <w:tr w:rsidR="00391FEE" w:rsidRPr="00456C3C" w14:paraId="7CA8ACBC"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459032A" w14:textId="77777777" w:rsidR="00391FEE" w:rsidRPr="00456C3C" w:rsidRDefault="00391FEE" w:rsidP="006C480E">
            <w:pPr>
              <w:pStyle w:val="TAC"/>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45DB5D84" w14:textId="77777777" w:rsidR="00391FEE" w:rsidRPr="00456C3C" w:rsidRDefault="00391FEE" w:rsidP="006C480E">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B9F6314" w14:textId="77777777" w:rsidR="00391FEE" w:rsidRPr="00456C3C" w:rsidRDefault="00391FEE" w:rsidP="006C480E">
            <w:pPr>
              <w:pStyle w:val="TAC"/>
              <w:rPr>
                <w:b/>
              </w:rPr>
            </w:pPr>
            <w:r w:rsidRPr="00456C3C">
              <w:t>Unsigned integer.</w:t>
            </w:r>
          </w:p>
        </w:tc>
      </w:tr>
      <w:tr w:rsidR="00391FEE" w:rsidRPr="00E42F12" w14:paraId="0EC3AF3B"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DF7AA85" w14:textId="77777777" w:rsidR="00391FEE" w:rsidRPr="00E42F12" w:rsidRDefault="00391FEE" w:rsidP="006C480E">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155A4D4" w14:textId="77777777" w:rsidR="00391FEE" w:rsidRPr="00E42F12" w:rsidRDefault="00391FEE" w:rsidP="006C480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DA1443D" w14:textId="77777777" w:rsidR="00391FEE" w:rsidRPr="00A168FB" w:rsidRDefault="00391FEE" w:rsidP="006C480E">
            <w:pPr>
              <w:pStyle w:val="TAC"/>
              <w:rPr>
                <w:b/>
              </w:rPr>
            </w:pPr>
            <w:r w:rsidRPr="00E01342">
              <w:t xml:space="preserve">String representing a unique identifier of a </w:t>
            </w:r>
            <w:r>
              <w:t>VAL server</w:t>
            </w:r>
            <w:r w:rsidRPr="00E01342">
              <w:t>.</w:t>
            </w:r>
          </w:p>
        </w:tc>
      </w:tr>
    </w:tbl>
    <w:p w14:paraId="04262076" w14:textId="77777777" w:rsidR="00391FEE" w:rsidRDefault="00391FEE" w:rsidP="00391FEE"/>
    <w:p w14:paraId="45B800EB" w14:textId="56FA8BB6" w:rsidR="00391FEE" w:rsidRDefault="00391FEE" w:rsidP="00391FEE">
      <w:r>
        <w:t>Table </w:t>
      </w:r>
      <w:r>
        <w:rPr>
          <w:lang w:eastAsia="zh-CN"/>
        </w:rPr>
        <w:t>A.3.5.3.1</w:t>
      </w:r>
      <w:r>
        <w:t>.3 specifies the enumerations defined specifically for the SDD_URLLCTransmissionConnection API service provided by SDDM-S.</w:t>
      </w:r>
    </w:p>
    <w:p w14:paraId="3F081E19" w14:textId="1F09E1BA" w:rsidR="00391FEE" w:rsidRDefault="00391FEE" w:rsidP="00391FEE">
      <w:pPr>
        <w:pStyle w:val="TH"/>
      </w:pPr>
      <w:bookmarkStart w:id="1107" w:name="_CRTableA_3_5_3_1_3"/>
      <w:r>
        <w:t>Table </w:t>
      </w:r>
      <w:bookmarkEnd w:id="1107"/>
      <w:r>
        <w:rPr>
          <w:lang w:eastAsia="zh-CN"/>
        </w:rPr>
        <w:t>A.3.5.3.1</w:t>
      </w:r>
      <w:r>
        <w:t>.3: SDD_URLLCTransmissionConnection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391FEE" w14:paraId="1AA7C941"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577800C" w14:textId="77777777" w:rsidR="00391FEE" w:rsidRDefault="00391FEE"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4781377" w14:textId="77777777" w:rsidR="00391FEE" w:rsidRDefault="00391FEE"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D8FA488" w14:textId="77777777" w:rsidR="00391FEE" w:rsidRDefault="00391FEE" w:rsidP="006C480E">
            <w:pPr>
              <w:pStyle w:val="TAH"/>
            </w:pPr>
            <w:r>
              <w:t>Description</w:t>
            </w:r>
          </w:p>
        </w:tc>
      </w:tr>
      <w:tr w:rsidR="00391FEE" w:rsidRPr="00456C3C" w14:paraId="44D38C9D"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31E07FE8" w14:textId="77777777" w:rsidR="00391FEE" w:rsidRPr="00456C3C" w:rsidRDefault="00391FEE" w:rsidP="006C480E">
            <w:pPr>
              <w:pStyle w:val="TAC"/>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C97B117" w14:textId="77777777" w:rsidR="00391FEE" w:rsidRPr="00456C3C" w:rsidRDefault="00391FEE" w:rsidP="006C480E">
            <w:pPr>
              <w:pStyle w:val="TAC"/>
              <w:rPr>
                <w:b/>
              </w:rPr>
            </w:pPr>
            <w:r w:rsidRPr="00456C3C">
              <w:t>A</w:t>
            </w:r>
            <w:r w:rsidRPr="00456C3C">
              <w:rPr>
                <w:rFonts w:hint="eastAsia"/>
              </w:rPr>
              <w:t>.</w:t>
            </w:r>
            <w:r>
              <w:t>2</w:t>
            </w:r>
            <w:r w:rsidRPr="00456C3C">
              <w:t>.</w:t>
            </w:r>
            <w:r>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2716F9C" w14:textId="77777777" w:rsidR="00391FEE" w:rsidRPr="00456C3C" w:rsidRDefault="00391FEE" w:rsidP="006C480E">
            <w:pPr>
              <w:pStyle w:val="TAC"/>
              <w:rPr>
                <w:b/>
              </w:rPr>
            </w:pPr>
            <w:r w:rsidRPr="00456C3C">
              <w:t xml:space="preserve">Information identifying the result of </w:t>
            </w:r>
            <w:r>
              <w:t>an</w:t>
            </w:r>
            <w:r w:rsidRPr="00456C3C">
              <w:t xml:space="preserve"> operation.</w:t>
            </w:r>
          </w:p>
        </w:tc>
      </w:tr>
      <w:tr w:rsidR="00391FEE" w:rsidRPr="00E42F12" w14:paraId="59508A36"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2C62DD1" w14:textId="77777777" w:rsidR="00391FEE" w:rsidRPr="00E42F12" w:rsidRDefault="00391FEE" w:rsidP="006C480E">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7D8690C" w14:textId="77777777" w:rsidR="00391FEE" w:rsidRPr="00E42F12" w:rsidRDefault="00391FEE" w:rsidP="006C480E">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44294BB" w14:textId="77777777" w:rsidR="00391FEE" w:rsidRPr="00E42F12" w:rsidRDefault="00391FEE" w:rsidP="006C480E">
            <w:pPr>
              <w:pStyle w:val="TAC"/>
              <w:rPr>
                <w:b/>
              </w:rPr>
            </w:pPr>
            <w:r>
              <w:t>Information identifying the r</w:t>
            </w:r>
            <w:r w:rsidRPr="00E01342">
              <w:t xml:space="preserve">eason of the cause of the failure of </w:t>
            </w:r>
            <w:r>
              <w:t>an operation.</w:t>
            </w:r>
          </w:p>
        </w:tc>
      </w:tr>
    </w:tbl>
    <w:p w14:paraId="01D324BB" w14:textId="77777777" w:rsidR="00391FEE" w:rsidRDefault="00391FEE" w:rsidP="00391FEE"/>
    <w:p w14:paraId="1C34D355" w14:textId="74EB97C3" w:rsidR="00391FEE" w:rsidRDefault="00391FEE" w:rsidP="00391FEE">
      <w:pPr>
        <w:pStyle w:val="Heading4"/>
        <w:rPr>
          <w:lang w:eastAsia="zh-CN"/>
        </w:rPr>
      </w:pPr>
      <w:bookmarkStart w:id="1108" w:name="_CRA_3_5_3_2"/>
      <w:bookmarkStart w:id="1109" w:name="_Toc233626738"/>
      <w:bookmarkEnd w:id="1108"/>
      <w:r>
        <w:rPr>
          <w:lang w:eastAsia="zh-CN"/>
        </w:rPr>
        <w:t>A.3.5.3.2</w:t>
      </w:r>
      <w:r>
        <w:rPr>
          <w:lang w:eastAsia="zh-CN"/>
        </w:rPr>
        <w:tab/>
        <w:t>Structured data types</w:t>
      </w:r>
      <w:bookmarkEnd w:id="1109"/>
    </w:p>
    <w:p w14:paraId="319C1C9A" w14:textId="77777777" w:rsidR="00391FEE" w:rsidRPr="00FF2CB9" w:rsidRDefault="00391FEE" w:rsidP="00391FEE">
      <w:pPr>
        <w:rPr>
          <w:lang w:eastAsia="zh-CN"/>
        </w:rPr>
      </w:pPr>
      <w:r>
        <w:rPr>
          <w:lang w:eastAsia="zh-CN"/>
        </w:rPr>
        <w:t>None.</w:t>
      </w:r>
    </w:p>
    <w:p w14:paraId="4D021DAE" w14:textId="73A64D56" w:rsidR="00391FEE" w:rsidRDefault="00391FEE" w:rsidP="00391FEE">
      <w:pPr>
        <w:pStyle w:val="Heading4"/>
        <w:rPr>
          <w:lang w:eastAsia="zh-CN"/>
        </w:rPr>
      </w:pPr>
      <w:bookmarkStart w:id="1110" w:name="_CRA_3_5_3_3"/>
      <w:bookmarkStart w:id="1111" w:name="_Toc233626739"/>
      <w:bookmarkEnd w:id="1110"/>
      <w:r>
        <w:rPr>
          <w:lang w:eastAsia="zh-CN"/>
        </w:rPr>
        <w:t>A.3.5.3.3</w:t>
      </w:r>
      <w:r>
        <w:rPr>
          <w:lang w:eastAsia="zh-CN"/>
        </w:rPr>
        <w:tab/>
        <w:t>Simple data types and enumerations</w:t>
      </w:r>
      <w:bookmarkEnd w:id="1111"/>
    </w:p>
    <w:p w14:paraId="65397EF7" w14:textId="77777777" w:rsidR="00391FEE" w:rsidRPr="00FF2CB9" w:rsidRDefault="00391FEE" w:rsidP="00391FEE">
      <w:pPr>
        <w:rPr>
          <w:lang w:eastAsia="zh-CN"/>
        </w:rPr>
      </w:pPr>
      <w:r>
        <w:rPr>
          <w:lang w:eastAsia="zh-CN"/>
        </w:rPr>
        <w:t>None.</w:t>
      </w:r>
    </w:p>
    <w:p w14:paraId="69C8B301" w14:textId="2F91A885" w:rsidR="00391FEE" w:rsidRDefault="00391FEE" w:rsidP="00391FEE">
      <w:pPr>
        <w:pStyle w:val="Heading3"/>
      </w:pPr>
      <w:bookmarkStart w:id="1112" w:name="_CRA_3_5_4"/>
      <w:bookmarkStart w:id="1113" w:name="_Toc233626740"/>
      <w:bookmarkEnd w:id="1112"/>
      <w:r>
        <w:t>A.3.5.4</w:t>
      </w:r>
      <w:r>
        <w:tab/>
        <w:t>Error Handling</w:t>
      </w:r>
      <w:bookmarkEnd w:id="1113"/>
    </w:p>
    <w:p w14:paraId="27EBA479" w14:textId="27918C05" w:rsidR="00391FEE" w:rsidRDefault="00391FEE" w:rsidP="000C7D35">
      <w:pPr>
        <w:rPr>
          <w:lang w:eastAsia="zh-CN"/>
        </w:rPr>
      </w:pPr>
      <w:r>
        <w:rPr>
          <w:lang w:eastAsia="zh-CN"/>
        </w:rPr>
        <w:t xml:space="preserve">General error responses are defined in </w:t>
      </w:r>
      <w:r>
        <w:rPr>
          <w:lang w:eastAsia="x-none"/>
        </w:rPr>
        <w:t>clause</w:t>
      </w:r>
      <w:r>
        <w:t> C.1.3 of 3GPP TS 24.546 [6]</w:t>
      </w:r>
      <w:r>
        <w:rPr>
          <w:lang w:eastAsia="zh-CN"/>
        </w:rPr>
        <w:t>.</w:t>
      </w:r>
    </w:p>
    <w:p w14:paraId="301EF226" w14:textId="3773176A" w:rsidR="007F1CE7" w:rsidRDefault="007F1CE7" w:rsidP="007F1CE7">
      <w:pPr>
        <w:pStyle w:val="Heading3"/>
      </w:pPr>
      <w:bookmarkStart w:id="1114" w:name="_CRA_3_5_5"/>
      <w:bookmarkStart w:id="1115" w:name="_Toc178258260"/>
      <w:bookmarkStart w:id="1116" w:name="_Toc178258160"/>
      <w:bookmarkStart w:id="1117" w:name="_Toc233626741"/>
      <w:bookmarkEnd w:id="1114"/>
      <w:r>
        <w:t>A.3.5.5</w:t>
      </w:r>
      <w:r>
        <w:tab/>
        <w:t>CDDL Specification</w:t>
      </w:r>
      <w:bookmarkEnd w:id="1115"/>
      <w:bookmarkEnd w:id="1117"/>
    </w:p>
    <w:p w14:paraId="2E3C6D7A" w14:textId="5ED72A36" w:rsidR="007F1CE7" w:rsidRDefault="007F1CE7" w:rsidP="007F1CE7">
      <w:pPr>
        <w:pStyle w:val="Heading4"/>
        <w:rPr>
          <w:lang w:eastAsia="zh-CN"/>
        </w:rPr>
      </w:pPr>
      <w:bookmarkStart w:id="1118" w:name="_CRA_3_5_5_1"/>
      <w:bookmarkStart w:id="1119" w:name="_Toc178258261"/>
      <w:bookmarkStart w:id="1120" w:name="_Toc233626742"/>
      <w:bookmarkEnd w:id="1118"/>
      <w:r>
        <w:t>A.3.5.5</w:t>
      </w:r>
      <w:r>
        <w:rPr>
          <w:lang w:eastAsia="zh-CN"/>
        </w:rPr>
        <w:t>.1</w:t>
      </w:r>
      <w:r>
        <w:rPr>
          <w:lang w:eastAsia="zh-CN"/>
        </w:rPr>
        <w:tab/>
        <w:t>Introduction</w:t>
      </w:r>
      <w:bookmarkEnd w:id="1119"/>
      <w:bookmarkEnd w:id="1120"/>
    </w:p>
    <w:p w14:paraId="5F40BAB5" w14:textId="1FD672B9" w:rsidR="007F1CE7" w:rsidRDefault="007F1CE7" w:rsidP="007F1CE7">
      <w:r>
        <w:t>The data model described in clause </w:t>
      </w:r>
      <w:r>
        <w:rPr>
          <w:lang w:eastAsia="zh-CN"/>
        </w:rPr>
        <w:t>A.3.</w:t>
      </w:r>
      <w:r w:rsidR="00533DB8">
        <w:rPr>
          <w:lang w:eastAsia="zh-CN"/>
        </w:rPr>
        <w:t>3</w:t>
      </w:r>
      <w:r>
        <w:rPr>
          <w:lang w:eastAsia="zh-CN"/>
        </w:rPr>
        <w:t>.3</w:t>
      </w:r>
      <w:r>
        <w:t xml:space="preserve"> shall be binary encoded in the CBOR format as described in IETF RFC 8949 </w:t>
      </w:r>
      <w:r>
        <w:rPr>
          <w:lang w:eastAsia="zh-CN"/>
        </w:rPr>
        <w:t>[20]</w:t>
      </w:r>
      <w:r>
        <w:t>.</w:t>
      </w:r>
    </w:p>
    <w:p w14:paraId="5147A657" w14:textId="6960D24E" w:rsidR="007F1CE7" w:rsidRDefault="007F1CE7" w:rsidP="007F1CE7">
      <w:r>
        <w:lastRenderedPageBreak/>
        <w:t>Clause A.3.</w:t>
      </w:r>
      <w:r w:rsidR="00533DB8">
        <w:t>3</w:t>
      </w:r>
      <w:r>
        <w:t>.5</w:t>
      </w:r>
      <w:r>
        <w:rPr>
          <w:lang w:eastAsia="zh-CN"/>
        </w:rPr>
        <w:t>.2</w:t>
      </w:r>
      <w:r>
        <w:t xml:space="preserve"> uses the concise data definition language described in IETF RFC 8610 [19] and provides corresponding representation of the </w:t>
      </w:r>
      <w:r w:rsidRPr="00CE199C">
        <w:t xml:space="preserve">Sdd_URLLCTransmissionConnection </w:t>
      </w:r>
      <w:r>
        <w:rPr>
          <w:lang w:val="en-US" w:eastAsia="zh-CN"/>
        </w:rPr>
        <w:t>API provided by the SDDM-S</w:t>
      </w:r>
      <w:r>
        <w:rPr>
          <w:lang w:eastAsia="zh-CN"/>
        </w:rPr>
        <w:t xml:space="preserve"> data model</w:t>
      </w:r>
      <w:r>
        <w:t>.</w:t>
      </w:r>
    </w:p>
    <w:p w14:paraId="44C549B9" w14:textId="165F23C2" w:rsidR="007F1CE7" w:rsidRDefault="007F1CE7" w:rsidP="007F1CE7">
      <w:pPr>
        <w:pStyle w:val="Heading4"/>
        <w:rPr>
          <w:lang w:eastAsia="zh-CN"/>
        </w:rPr>
      </w:pPr>
      <w:bookmarkStart w:id="1121" w:name="_CRA_3_5_5_2"/>
      <w:bookmarkStart w:id="1122" w:name="_Toc178258262"/>
      <w:bookmarkStart w:id="1123" w:name="_Toc233626743"/>
      <w:bookmarkEnd w:id="1121"/>
      <w:r>
        <w:t>A.3.5.5</w:t>
      </w:r>
      <w:r>
        <w:rPr>
          <w:lang w:eastAsia="zh-CN"/>
        </w:rPr>
        <w:t>.2</w:t>
      </w:r>
      <w:r>
        <w:rPr>
          <w:lang w:eastAsia="zh-CN"/>
        </w:rPr>
        <w:tab/>
        <w:t>CDDL document</w:t>
      </w:r>
      <w:bookmarkEnd w:id="1122"/>
      <w:bookmarkEnd w:id="1123"/>
    </w:p>
    <w:p w14:paraId="5FAA0A2F" w14:textId="77777777" w:rsidR="007F1CE7" w:rsidRPr="00932268" w:rsidRDefault="007F1CE7" w:rsidP="007F1CE7">
      <w:pPr>
        <w:pStyle w:val="PL"/>
        <w:rPr>
          <w:lang w:eastAsia="zh-CN"/>
        </w:rPr>
      </w:pPr>
      <w:bookmarkStart w:id="1124" w:name="_Toc178258263"/>
      <w:r>
        <w:rPr>
          <w:lang w:eastAsia="zh-CN"/>
        </w:rPr>
        <w:t>;;; URLLCEstablishmentRequest</w:t>
      </w:r>
    </w:p>
    <w:p w14:paraId="19558DF6"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0233C487" w14:textId="77777777" w:rsidR="007F1CE7" w:rsidRPr="00932268" w:rsidRDefault="007F1CE7" w:rsidP="007F1CE7">
      <w:pPr>
        <w:pStyle w:val="PL"/>
        <w:rPr>
          <w:lang w:eastAsia="zh-CN"/>
        </w:rPr>
      </w:pPr>
      <w:r>
        <w:rPr>
          <w:lang w:eastAsia="zh-CN"/>
        </w:rPr>
        <w:t>URLLCEstablishmentRequest</w:t>
      </w:r>
      <w:r w:rsidRPr="00932268">
        <w:rPr>
          <w:lang w:eastAsia="zh-CN"/>
        </w:rPr>
        <w:t xml:space="preserve"> = {</w:t>
      </w:r>
    </w:p>
    <w:p w14:paraId="17071E53" w14:textId="2CAD11CC"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sidR="008720B2">
        <w:rPr>
          <w:lang w:eastAsia="zh-CN"/>
        </w:rPr>
        <w:t>tstr</w:t>
      </w:r>
      <w:r>
        <w:rPr>
          <w:lang w:eastAsia="zh-CN"/>
        </w:rPr>
        <w:t xml:space="preserve">        </w:t>
      </w:r>
      <w:r w:rsidRPr="00932268">
        <w:rPr>
          <w:lang w:eastAsia="zh-CN"/>
        </w:rPr>
        <w:t xml:space="preserve">    </w:t>
      </w:r>
    </w:p>
    <w:p w14:paraId="0723213D" w14:textId="77777777" w:rsidR="007F1CE7" w:rsidRPr="00932268"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BEC56C" w14:textId="77777777" w:rsidR="007F1CE7" w:rsidRPr="00CD5065" w:rsidRDefault="007F1CE7" w:rsidP="007F1CE7">
      <w:pPr>
        <w:pStyle w:val="PL"/>
        <w:rPr>
          <w:lang w:val="sv-SE" w:eastAsia="zh-CN"/>
        </w:rPr>
      </w:pPr>
      <w:r>
        <w:rPr>
          <w:lang w:eastAsia="zh-CN"/>
        </w:rPr>
        <w:t xml:space="preserve"> </w:t>
      </w:r>
      <w:r w:rsidRPr="00CD5065">
        <w:rPr>
          <w:lang w:val="sv-SE" w:eastAsia="zh-CN"/>
        </w:rPr>
        <w:t xml:space="preserve">valTgtUe: ValTargetUe           </w:t>
      </w:r>
    </w:p>
    <w:p w14:paraId="56A8BD24" w14:textId="77777777" w:rsidR="007F1CE7" w:rsidRPr="00CD5065" w:rsidRDefault="007F1CE7" w:rsidP="007F1CE7">
      <w:pPr>
        <w:pStyle w:val="PL"/>
        <w:rPr>
          <w:lang w:val="sv-SE" w:eastAsia="zh-CN"/>
        </w:rPr>
      </w:pPr>
      <w:r w:rsidRPr="00CD5065">
        <w:rPr>
          <w:lang w:val="sv-SE" w:eastAsia="zh-CN"/>
        </w:rPr>
        <w:t xml:space="preserve"> serverId: ServerId              </w:t>
      </w:r>
    </w:p>
    <w:p w14:paraId="226CE00D" w14:textId="06907CC7" w:rsidR="007F1CE7" w:rsidRPr="00CD5065" w:rsidRDefault="007F1CE7" w:rsidP="007F1CE7">
      <w:pPr>
        <w:pStyle w:val="PL"/>
        <w:rPr>
          <w:lang w:val="sv-SE" w:eastAsia="zh-CN"/>
        </w:rPr>
      </w:pPr>
      <w:r w:rsidRPr="00CD5065">
        <w:rPr>
          <w:lang w:val="sv-SE" w:eastAsia="zh-CN"/>
        </w:rPr>
        <w:t xml:space="preserve"> valServiceId: </w:t>
      </w:r>
      <w:r w:rsidR="008720B2">
        <w:rPr>
          <w:lang w:eastAsia="zh-CN"/>
        </w:rPr>
        <w:t>tstr</w:t>
      </w:r>
      <w:r w:rsidRPr="00CD5065">
        <w:rPr>
          <w:lang w:val="sv-SE" w:eastAsia="zh-CN"/>
        </w:rPr>
        <w:t xml:space="preserve">            </w:t>
      </w:r>
    </w:p>
    <w:p w14:paraId="45DC219F" w14:textId="700FA493" w:rsidR="007F1CE7" w:rsidRPr="00932268" w:rsidRDefault="007F1CE7" w:rsidP="007F1CE7">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8720B2">
        <w:rPr>
          <w:lang w:eastAsia="zh-CN"/>
        </w:rPr>
        <w:t>tstr</w:t>
      </w:r>
      <w:r>
        <w:rPr>
          <w:lang w:eastAsia="zh-CN"/>
        </w:rPr>
        <w:t xml:space="preserve">      </w:t>
      </w:r>
    </w:p>
    <w:p w14:paraId="2902B4DE"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7E175E6" w14:textId="232983C8"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720B2">
        <w:rPr>
          <w:lang w:eastAsia="zh-CN"/>
        </w:rPr>
        <w:t>tstr</w:t>
      </w:r>
      <w:r>
        <w:rPr>
          <w:lang w:eastAsia="zh-CN"/>
        </w:rPr>
        <w:t xml:space="preserve">                   </w:t>
      </w:r>
    </w:p>
    <w:p w14:paraId="4F74DCCF" w14:textId="0AB1442F"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720B2">
        <w:rPr>
          <w:lang w:eastAsia="zh-CN"/>
        </w:rPr>
        <w:t>tstr</w:t>
      </w:r>
      <w:r>
        <w:rPr>
          <w:lang w:eastAsia="zh-CN"/>
        </w:rPr>
        <w:t xml:space="preserve">        </w:t>
      </w:r>
    </w:p>
    <w:p w14:paraId="0E4C1B49" w14:textId="14591AFD" w:rsidR="008720B2" w:rsidRPr="00932268" w:rsidRDefault="008720B2" w:rsidP="007F1CE7">
      <w:pPr>
        <w:pStyle w:val="PL"/>
        <w:rPr>
          <w:lang w:eastAsia="zh-CN"/>
        </w:rPr>
      </w:pPr>
      <w:r w:rsidRPr="00821D34">
        <w:rPr>
          <w:lang w:eastAsia="zh-CN"/>
        </w:rPr>
        <w:t>* tstr =&gt; any</w:t>
      </w:r>
    </w:p>
    <w:p w14:paraId="5147CC63" w14:textId="77777777" w:rsidR="007F1CE7" w:rsidRPr="00932268" w:rsidRDefault="007F1CE7" w:rsidP="007F1CE7">
      <w:pPr>
        <w:pStyle w:val="PL"/>
        <w:rPr>
          <w:lang w:eastAsia="zh-CN"/>
        </w:rPr>
      </w:pPr>
      <w:r w:rsidRPr="00932268">
        <w:rPr>
          <w:lang w:eastAsia="zh-CN"/>
        </w:rPr>
        <w:t>}</w:t>
      </w:r>
    </w:p>
    <w:p w14:paraId="4A78CDFA" w14:textId="77777777" w:rsidR="007F1CE7" w:rsidRPr="00932268" w:rsidRDefault="007F1CE7" w:rsidP="007F1CE7">
      <w:pPr>
        <w:pStyle w:val="PL"/>
        <w:rPr>
          <w:lang w:eastAsia="zh-CN"/>
        </w:rPr>
      </w:pPr>
    </w:p>
    <w:p w14:paraId="1782CBC3" w14:textId="77777777" w:rsidR="007F1CE7" w:rsidRPr="00932268" w:rsidRDefault="007F1CE7" w:rsidP="007F1CE7">
      <w:pPr>
        <w:pStyle w:val="PL"/>
        <w:rPr>
          <w:lang w:eastAsia="zh-CN"/>
        </w:rPr>
      </w:pPr>
      <w:r>
        <w:rPr>
          <w:lang w:eastAsia="zh-CN"/>
        </w:rPr>
        <w:t>;;; URLLCEstablishmentResponse</w:t>
      </w:r>
    </w:p>
    <w:p w14:paraId="0FCFA673" w14:textId="77777777" w:rsidR="007F1CE7" w:rsidRPr="00950778" w:rsidRDefault="007F1CE7" w:rsidP="007F1CE7">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2C313C81" w14:textId="77777777" w:rsidR="007F1CE7" w:rsidRPr="00932268" w:rsidRDefault="007F1CE7" w:rsidP="007F1CE7">
      <w:pPr>
        <w:pStyle w:val="PL"/>
        <w:rPr>
          <w:lang w:eastAsia="zh-CN"/>
        </w:rPr>
      </w:pPr>
      <w:r>
        <w:rPr>
          <w:lang w:eastAsia="zh-CN"/>
        </w:rPr>
        <w:t>URLLCEstablishmentResponse</w:t>
      </w:r>
      <w:r w:rsidRPr="00932268">
        <w:rPr>
          <w:lang w:eastAsia="zh-CN"/>
        </w:rPr>
        <w:t xml:space="preserve"> = {</w:t>
      </w:r>
    </w:p>
    <w:p w14:paraId="77EAF993" w14:textId="77777777" w:rsidR="007F1CE7" w:rsidRPr="00932268" w:rsidRDefault="007F1CE7" w:rsidP="007F1CE7">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0C757F01" w14:textId="77777777" w:rsidR="007F1CE7" w:rsidRPr="00932268" w:rsidRDefault="007F1CE7" w:rsidP="007F1CE7">
      <w:pPr>
        <w:pStyle w:val="PL"/>
        <w:rPr>
          <w:lang w:eastAsia="zh-CN"/>
        </w:rPr>
      </w:pPr>
      <w:r>
        <w:rPr>
          <w:lang w:eastAsia="zh-CN"/>
        </w:rPr>
        <w:t xml:space="preserve"> ? cause: Cause          </w:t>
      </w:r>
      <w:r w:rsidRPr="00932268">
        <w:rPr>
          <w:lang w:eastAsia="zh-CN"/>
        </w:rPr>
        <w:t xml:space="preserve">        </w:t>
      </w:r>
    </w:p>
    <w:p w14:paraId="129613EC" w14:textId="4D917F36"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8720B2">
        <w:rPr>
          <w:lang w:eastAsia="zh-CN"/>
        </w:rPr>
        <w:t>tstr</w:t>
      </w:r>
      <w:r>
        <w:rPr>
          <w:lang w:eastAsia="zh-CN"/>
        </w:rPr>
        <w:t xml:space="preserve">      </w:t>
      </w:r>
    </w:p>
    <w:p w14:paraId="2286EDF2" w14:textId="77777777"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D633302" w14:textId="61CA2709" w:rsidR="007F1CE7" w:rsidRPr="00932268" w:rsidRDefault="007F1CE7" w:rsidP="007F1CE7">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8720B2">
        <w:rPr>
          <w:lang w:eastAsia="zh-CN"/>
        </w:rPr>
        <w:t>tstr</w:t>
      </w:r>
      <w:r>
        <w:rPr>
          <w:lang w:eastAsia="zh-CN"/>
        </w:rPr>
        <w:t xml:space="preserve">                   </w:t>
      </w:r>
    </w:p>
    <w:p w14:paraId="51A8A240" w14:textId="23487E1B" w:rsidR="007F1CE7" w:rsidRDefault="007F1CE7" w:rsidP="007F1CE7">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8720B2">
        <w:rPr>
          <w:lang w:eastAsia="zh-CN"/>
        </w:rPr>
        <w:t>tstr</w:t>
      </w:r>
      <w:r>
        <w:rPr>
          <w:lang w:eastAsia="zh-CN"/>
        </w:rPr>
        <w:t xml:space="preserve">        </w:t>
      </w:r>
    </w:p>
    <w:p w14:paraId="02500A77" w14:textId="717AB8BA" w:rsidR="00A32948" w:rsidRPr="002E7F63" w:rsidRDefault="008720B2" w:rsidP="00A32948">
      <w:pPr>
        <w:pStyle w:val="PL"/>
        <w:rPr>
          <w:lang w:eastAsia="zh-CN"/>
        </w:rPr>
      </w:pPr>
      <w:r>
        <w:rPr>
          <w:lang w:eastAsia="zh-CN"/>
        </w:rPr>
        <w:t xml:space="preserve"> </w:t>
      </w:r>
      <w:r w:rsidR="00A32948" w:rsidRPr="002E7F63">
        <w:rPr>
          <w:lang w:eastAsia="zh-CN"/>
        </w:rPr>
        <w:t>?</w:t>
      </w:r>
      <w:r>
        <w:rPr>
          <w:lang w:eastAsia="zh-CN"/>
        </w:rPr>
        <w:t xml:space="preserve"> </w:t>
      </w:r>
      <w:r w:rsidR="00A32948" w:rsidRPr="002E7F63">
        <w:rPr>
          <w:lang w:eastAsia="zh-CN"/>
        </w:rPr>
        <w:t xml:space="preserve">batAndPeriodicityCapability: bool </w:t>
      </w:r>
    </w:p>
    <w:p w14:paraId="1D930AAC" w14:textId="02113E21" w:rsidR="00A32948" w:rsidRDefault="008720B2" w:rsidP="00A32948">
      <w:pPr>
        <w:pStyle w:val="PL"/>
      </w:pPr>
      <w:r>
        <w:rPr>
          <w:lang w:eastAsia="zh-CN"/>
        </w:rPr>
        <w:t xml:space="preserve"> </w:t>
      </w:r>
      <w:r w:rsidR="00A32948" w:rsidRPr="002E7F63">
        <w:rPr>
          <w:lang w:eastAsia="zh-CN"/>
        </w:rPr>
        <w:t>?</w:t>
      </w:r>
      <w:r>
        <w:rPr>
          <w:lang w:eastAsia="zh-CN"/>
        </w:rPr>
        <w:t xml:space="preserve"> </w:t>
      </w:r>
      <w:r w:rsidR="00A32948" w:rsidRPr="002E7F63">
        <w:t>transmisAssistInfo</w:t>
      </w:r>
      <w:r w:rsidR="00A32948" w:rsidRPr="002E7F63">
        <w:rPr>
          <w:lang w:eastAsia="zh-CN"/>
        </w:rPr>
        <w:t xml:space="preserve">: </w:t>
      </w:r>
      <w:r w:rsidR="00A32948" w:rsidRPr="002E7F63">
        <w:t>TransmissionAssistInfo</w:t>
      </w:r>
    </w:p>
    <w:p w14:paraId="6237A9D8" w14:textId="1FAFE5A6" w:rsidR="008720B2" w:rsidRPr="00932268" w:rsidRDefault="008720B2" w:rsidP="00A32948">
      <w:pPr>
        <w:pStyle w:val="PL"/>
        <w:rPr>
          <w:lang w:eastAsia="zh-CN"/>
        </w:rPr>
      </w:pPr>
      <w:r w:rsidRPr="00E71487">
        <w:rPr>
          <w:lang w:eastAsia="zh-CN"/>
        </w:rPr>
        <w:t>* tstr =&gt; any</w:t>
      </w:r>
    </w:p>
    <w:p w14:paraId="4D6558E0" w14:textId="77777777" w:rsidR="007F1CE7" w:rsidRPr="00932268" w:rsidRDefault="007F1CE7" w:rsidP="007F1CE7">
      <w:pPr>
        <w:pStyle w:val="PL"/>
        <w:rPr>
          <w:lang w:eastAsia="zh-CN"/>
        </w:rPr>
      </w:pPr>
      <w:r w:rsidRPr="00932268">
        <w:rPr>
          <w:lang w:eastAsia="zh-CN"/>
        </w:rPr>
        <w:t>}</w:t>
      </w:r>
    </w:p>
    <w:p w14:paraId="440F6B3B" w14:textId="77777777" w:rsidR="007F1CE7" w:rsidRPr="00932268" w:rsidRDefault="007F1CE7" w:rsidP="007F1CE7">
      <w:pPr>
        <w:pStyle w:val="PL"/>
        <w:rPr>
          <w:lang w:eastAsia="zh-CN"/>
        </w:rPr>
      </w:pPr>
    </w:p>
    <w:p w14:paraId="1E9198D1" w14:textId="77777777" w:rsidR="007F1CE7" w:rsidRPr="00932268" w:rsidRDefault="007F1CE7" w:rsidP="007F1CE7">
      <w:pPr>
        <w:pStyle w:val="PL"/>
        <w:rPr>
          <w:lang w:eastAsia="zh-CN"/>
        </w:rPr>
      </w:pPr>
      <w:r>
        <w:rPr>
          <w:lang w:eastAsia="zh-CN"/>
        </w:rPr>
        <w:t>;;; URLLCReleaseRequest</w:t>
      </w:r>
    </w:p>
    <w:p w14:paraId="52A0505C" w14:textId="77777777" w:rsidR="007F1CE7" w:rsidRPr="00950778" w:rsidRDefault="007F1CE7" w:rsidP="007F1CE7">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6B37A95E" w14:textId="77777777" w:rsidR="007F1CE7" w:rsidRPr="00932268" w:rsidRDefault="007F1CE7" w:rsidP="007F1CE7">
      <w:pPr>
        <w:pStyle w:val="PL"/>
        <w:rPr>
          <w:lang w:eastAsia="zh-CN"/>
        </w:rPr>
      </w:pPr>
      <w:r>
        <w:rPr>
          <w:lang w:eastAsia="zh-CN"/>
        </w:rPr>
        <w:t>ReleaseRequest</w:t>
      </w:r>
      <w:r w:rsidRPr="00932268">
        <w:rPr>
          <w:lang w:eastAsia="zh-CN"/>
        </w:rPr>
        <w:t xml:space="preserve"> = {</w:t>
      </w:r>
    </w:p>
    <w:p w14:paraId="51697415" w14:textId="6A893AAC" w:rsidR="007F1CE7" w:rsidRPr="00932268" w:rsidRDefault="007F1CE7" w:rsidP="007F1CE7">
      <w:pPr>
        <w:pStyle w:val="PL"/>
        <w:rPr>
          <w:lang w:eastAsia="zh-CN"/>
        </w:rPr>
      </w:pPr>
      <w:r w:rsidRPr="00932268">
        <w:rPr>
          <w:lang w:eastAsia="zh-CN"/>
        </w:rPr>
        <w:t xml:space="preserve"> </w:t>
      </w:r>
      <w:r>
        <w:rPr>
          <w:lang w:eastAsia="zh-CN"/>
        </w:rPr>
        <w:t>sealClientId</w:t>
      </w:r>
      <w:r w:rsidRPr="00932268">
        <w:rPr>
          <w:lang w:eastAsia="zh-CN"/>
        </w:rPr>
        <w:t xml:space="preserve">: </w:t>
      </w:r>
      <w:r w:rsidR="008720B2">
        <w:rPr>
          <w:lang w:eastAsia="zh-CN"/>
        </w:rPr>
        <w:t>tstr</w:t>
      </w:r>
      <w:r>
        <w:rPr>
          <w:lang w:eastAsia="zh-CN"/>
        </w:rPr>
        <w:t xml:space="preserve">     </w:t>
      </w:r>
      <w:r w:rsidRPr="00932268">
        <w:rPr>
          <w:lang w:eastAsia="zh-CN"/>
        </w:rPr>
        <w:t xml:space="preserve">     </w:t>
      </w:r>
      <w:r>
        <w:rPr>
          <w:lang w:eastAsia="zh-CN"/>
        </w:rPr>
        <w:t xml:space="preserve">  </w:t>
      </w:r>
    </w:p>
    <w:p w14:paraId="55972A10" w14:textId="77777777" w:rsidR="007F1CE7" w:rsidRDefault="007F1CE7" w:rsidP="007F1CE7">
      <w:pPr>
        <w:pStyle w:val="PL"/>
        <w:rPr>
          <w:lang w:eastAsia="zh-CN"/>
        </w:rPr>
      </w:pPr>
      <w:r>
        <w:rPr>
          <w:lang w:eastAsia="zh-CN"/>
        </w:rPr>
        <w:t xml:space="preserve"> sealFlowId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438EF239" w14:textId="5D1DF27B" w:rsidR="008720B2" w:rsidRPr="00932268" w:rsidRDefault="008720B2" w:rsidP="007F1CE7">
      <w:pPr>
        <w:pStyle w:val="PL"/>
        <w:rPr>
          <w:lang w:eastAsia="zh-CN"/>
        </w:rPr>
      </w:pPr>
      <w:r w:rsidRPr="00E71487">
        <w:rPr>
          <w:lang w:eastAsia="zh-CN"/>
        </w:rPr>
        <w:t>* tstr =&gt; any</w:t>
      </w:r>
    </w:p>
    <w:p w14:paraId="233578E3" w14:textId="77777777" w:rsidR="007F1CE7" w:rsidRPr="00932268" w:rsidRDefault="007F1CE7" w:rsidP="007F1CE7">
      <w:pPr>
        <w:pStyle w:val="PL"/>
        <w:rPr>
          <w:lang w:eastAsia="zh-CN"/>
        </w:rPr>
      </w:pPr>
      <w:r w:rsidRPr="00932268">
        <w:rPr>
          <w:lang w:eastAsia="zh-CN"/>
        </w:rPr>
        <w:t>}</w:t>
      </w:r>
    </w:p>
    <w:p w14:paraId="556B6478" w14:textId="77777777" w:rsidR="007F1CE7" w:rsidRDefault="007F1CE7" w:rsidP="007F1CE7">
      <w:pPr>
        <w:pStyle w:val="PL"/>
        <w:rPr>
          <w:lang w:eastAsia="zh-CN"/>
        </w:rPr>
      </w:pPr>
    </w:p>
    <w:p w14:paraId="6673272D" w14:textId="77777777" w:rsidR="00A32948" w:rsidRPr="002E7F63" w:rsidRDefault="00A32948" w:rsidP="00A32948">
      <w:pPr>
        <w:pStyle w:val="PL"/>
        <w:rPr>
          <w:lang w:eastAsia="zh-CN"/>
        </w:rPr>
      </w:pPr>
      <w:r w:rsidRPr="002E7F63">
        <w:rPr>
          <w:lang w:eastAsia="zh-CN"/>
        </w:rPr>
        <w:t xml:space="preserve">;;; </w:t>
      </w:r>
      <w:r w:rsidRPr="002E7F63">
        <w:t>TransmissionAssistInfo</w:t>
      </w:r>
    </w:p>
    <w:p w14:paraId="6AB2D3BE" w14:textId="77777777" w:rsidR="00A32948" w:rsidRPr="002E7F63" w:rsidRDefault="00A32948" w:rsidP="00A32948">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69721D87" w14:textId="77777777" w:rsidR="00A32948" w:rsidRPr="002E7F63" w:rsidRDefault="00A32948" w:rsidP="00A32948">
      <w:pPr>
        <w:pStyle w:val="PL"/>
        <w:rPr>
          <w:lang w:eastAsia="zh-CN"/>
        </w:rPr>
      </w:pPr>
      <w:r w:rsidRPr="002E7F63">
        <w:t>TransmissionAssistInfo</w:t>
      </w:r>
      <w:r w:rsidRPr="002E7F63">
        <w:rPr>
          <w:lang w:eastAsia="zh-CN"/>
        </w:rPr>
        <w:t xml:space="preserve"> = {</w:t>
      </w:r>
    </w:p>
    <w:p w14:paraId="59E3A766" w14:textId="77777777" w:rsidR="00A32948" w:rsidRPr="002E7F63" w:rsidRDefault="00A32948" w:rsidP="00A32948">
      <w:pPr>
        <w:pStyle w:val="PL"/>
        <w:rPr>
          <w:lang w:eastAsia="zh-CN"/>
        </w:rPr>
      </w:pPr>
      <w:r w:rsidRPr="002E7F63">
        <w:rPr>
          <w:lang w:eastAsia="zh-CN"/>
        </w:rPr>
        <w:t xml:space="preserve"> ? bat: DateTime                                 </w:t>
      </w:r>
    </w:p>
    <w:p w14:paraId="0D99C85A" w14:textId="77777777" w:rsidR="00A32948" w:rsidRPr="002E7F63" w:rsidRDefault="00A32948" w:rsidP="00A32948">
      <w:pPr>
        <w:pStyle w:val="PL"/>
        <w:rPr>
          <w:lang w:eastAsia="zh-CN"/>
        </w:rPr>
      </w:pPr>
      <w:r w:rsidRPr="002E7F63">
        <w:rPr>
          <w:lang w:eastAsia="zh-CN"/>
        </w:rPr>
        <w:t xml:space="preserve"> ? periodicity: Uinteger                         </w:t>
      </w:r>
    </w:p>
    <w:p w14:paraId="5FA7E56F" w14:textId="77777777" w:rsidR="00A32948" w:rsidRPr="002E7F63" w:rsidRDefault="00A32948" w:rsidP="00A32948">
      <w:pPr>
        <w:pStyle w:val="PL"/>
        <w:rPr>
          <w:lang w:eastAsia="zh-CN"/>
        </w:rPr>
      </w:pPr>
      <w:r w:rsidRPr="002E7F63">
        <w:rPr>
          <w:lang w:eastAsia="zh-CN"/>
        </w:rPr>
        <w:t xml:space="preserve"> ? batWindow: TimeWindow                         </w:t>
      </w:r>
    </w:p>
    <w:p w14:paraId="4719AAC4" w14:textId="77777777" w:rsidR="00A32948" w:rsidRDefault="00A32948" w:rsidP="00A32948">
      <w:pPr>
        <w:pStyle w:val="PL"/>
        <w:rPr>
          <w:lang w:eastAsia="zh-CN"/>
        </w:rPr>
      </w:pPr>
      <w:r w:rsidRPr="002E7F63">
        <w:rPr>
          <w:lang w:eastAsia="zh-CN"/>
        </w:rPr>
        <w:t xml:space="preserve"> ? periodRange: PeriodicityRange                 </w:t>
      </w:r>
    </w:p>
    <w:p w14:paraId="6CBB3DA2" w14:textId="72A95E9A" w:rsidR="008720B2" w:rsidRPr="002E7F63" w:rsidRDefault="008720B2" w:rsidP="00A32948">
      <w:pPr>
        <w:pStyle w:val="PL"/>
        <w:rPr>
          <w:lang w:eastAsia="zh-CN"/>
        </w:rPr>
      </w:pPr>
      <w:r w:rsidRPr="00E71487">
        <w:rPr>
          <w:lang w:eastAsia="zh-CN"/>
        </w:rPr>
        <w:t>* tstr =&gt; any</w:t>
      </w:r>
    </w:p>
    <w:p w14:paraId="3EB8FA12" w14:textId="77777777" w:rsidR="00A32948" w:rsidRPr="002E7F63" w:rsidRDefault="00A32948" w:rsidP="00A32948">
      <w:pPr>
        <w:pStyle w:val="PL"/>
        <w:rPr>
          <w:lang w:eastAsia="zh-CN"/>
        </w:rPr>
      </w:pPr>
      <w:r w:rsidRPr="002E7F63">
        <w:rPr>
          <w:lang w:eastAsia="zh-CN"/>
        </w:rPr>
        <w:t>}</w:t>
      </w:r>
    </w:p>
    <w:p w14:paraId="595E4859" w14:textId="77777777" w:rsidR="00A32948" w:rsidRPr="002E7F63" w:rsidRDefault="00A32948" w:rsidP="00A32948">
      <w:pPr>
        <w:pStyle w:val="PL"/>
        <w:rPr>
          <w:lang w:eastAsia="zh-CN"/>
        </w:rPr>
      </w:pPr>
    </w:p>
    <w:p w14:paraId="110A66EF" w14:textId="77777777" w:rsidR="00A32948" w:rsidRPr="002E7F63" w:rsidRDefault="00A32948" w:rsidP="00A32948">
      <w:pPr>
        <w:pStyle w:val="PL"/>
        <w:rPr>
          <w:lang w:eastAsia="zh-CN"/>
        </w:rPr>
      </w:pPr>
      <w:r w:rsidRPr="002E7F63">
        <w:rPr>
          <w:lang w:eastAsia="zh-CN"/>
        </w:rPr>
        <w:t xml:space="preserve">;;; </w:t>
      </w:r>
      <w:r w:rsidRPr="002E7F63">
        <w:t>TimeWindow</w:t>
      </w:r>
    </w:p>
    <w:p w14:paraId="571BA82E" w14:textId="77777777" w:rsidR="00A32948" w:rsidRPr="002E7F63" w:rsidRDefault="00A32948" w:rsidP="00A32948">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5B0FBFE1" w14:textId="2D9CCBA7" w:rsidR="00A32948" w:rsidRPr="002E7F63" w:rsidRDefault="008720B2" w:rsidP="00A32948">
      <w:pPr>
        <w:pStyle w:val="PL"/>
        <w:rPr>
          <w:lang w:eastAsia="zh-CN"/>
        </w:rPr>
      </w:pPr>
      <w:r w:rsidRPr="002E7F63">
        <w:t>TimeWindow</w:t>
      </w:r>
      <w:r w:rsidR="00A32948" w:rsidRPr="002E7F63">
        <w:rPr>
          <w:lang w:eastAsia="zh-CN"/>
        </w:rPr>
        <w:t xml:space="preserve"> = {</w:t>
      </w:r>
    </w:p>
    <w:p w14:paraId="06410C69" w14:textId="77777777" w:rsidR="00A32948" w:rsidRPr="002E7F63" w:rsidRDefault="00A32948" w:rsidP="00A32948">
      <w:pPr>
        <w:pStyle w:val="PL"/>
        <w:rPr>
          <w:lang w:eastAsia="zh-CN"/>
        </w:rPr>
      </w:pPr>
      <w:r w:rsidRPr="002E7F63">
        <w:rPr>
          <w:lang w:eastAsia="zh-CN"/>
        </w:rPr>
        <w:t xml:space="preserve"> ? startTime: DateTime                          </w:t>
      </w:r>
    </w:p>
    <w:p w14:paraId="0885BA51" w14:textId="77777777" w:rsidR="00A32948" w:rsidRPr="002E7F63" w:rsidRDefault="00A32948" w:rsidP="00A32948">
      <w:pPr>
        <w:pStyle w:val="PL"/>
        <w:rPr>
          <w:lang w:eastAsia="zh-CN"/>
        </w:rPr>
      </w:pPr>
      <w:r w:rsidRPr="002E7F63">
        <w:rPr>
          <w:lang w:eastAsia="zh-CN"/>
        </w:rPr>
        <w:t xml:space="preserve"> ? stopTime: DateTime                           </w:t>
      </w:r>
    </w:p>
    <w:p w14:paraId="0D496250" w14:textId="77777777" w:rsidR="00A32948" w:rsidRPr="002E7F63" w:rsidRDefault="00A32948" w:rsidP="00A32948">
      <w:pPr>
        <w:pStyle w:val="PL"/>
        <w:rPr>
          <w:lang w:eastAsia="zh-CN"/>
        </w:rPr>
      </w:pPr>
      <w:r w:rsidRPr="002E7F63">
        <w:rPr>
          <w:lang w:eastAsia="zh-CN"/>
        </w:rPr>
        <w:t>}</w:t>
      </w:r>
    </w:p>
    <w:p w14:paraId="534D42F8" w14:textId="77777777" w:rsidR="00A32948" w:rsidRPr="002E7F63" w:rsidRDefault="00A32948" w:rsidP="00A32948">
      <w:pPr>
        <w:pStyle w:val="PL"/>
        <w:rPr>
          <w:lang w:eastAsia="zh-CN"/>
        </w:rPr>
      </w:pPr>
    </w:p>
    <w:p w14:paraId="560F0EDE" w14:textId="77777777" w:rsidR="00A32948" w:rsidRPr="002E7F63" w:rsidRDefault="00A32948" w:rsidP="00A32948">
      <w:pPr>
        <w:pStyle w:val="PL"/>
        <w:rPr>
          <w:lang w:eastAsia="zh-CN"/>
        </w:rPr>
      </w:pPr>
      <w:r w:rsidRPr="002E7F63">
        <w:rPr>
          <w:lang w:eastAsia="zh-CN"/>
        </w:rPr>
        <w:t xml:space="preserve">;;; </w:t>
      </w:r>
      <w:r w:rsidRPr="002E7F63">
        <w:t>PeriodicityRange</w:t>
      </w:r>
    </w:p>
    <w:p w14:paraId="1ABA2E45" w14:textId="77777777" w:rsidR="00A32948" w:rsidRPr="002E7F63" w:rsidRDefault="00A32948" w:rsidP="00A32948">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38DDBD0" w14:textId="77777777" w:rsidR="00A32948" w:rsidRPr="002E7F63" w:rsidRDefault="00A32948" w:rsidP="00A32948">
      <w:pPr>
        <w:pStyle w:val="PL"/>
        <w:rPr>
          <w:lang w:eastAsia="zh-CN"/>
        </w:rPr>
      </w:pPr>
      <w:r w:rsidRPr="002E7F63">
        <w:t>PeriodicityRange</w:t>
      </w:r>
      <w:r w:rsidRPr="002E7F63">
        <w:rPr>
          <w:lang w:eastAsia="zh-CN"/>
        </w:rPr>
        <w:t xml:space="preserve"> = {</w:t>
      </w:r>
    </w:p>
    <w:p w14:paraId="2436B718" w14:textId="77777777" w:rsidR="00A32948" w:rsidRPr="002E7F63" w:rsidRDefault="00A32948" w:rsidP="00A32948">
      <w:pPr>
        <w:pStyle w:val="PL"/>
        <w:rPr>
          <w:lang w:eastAsia="zh-CN"/>
        </w:rPr>
      </w:pPr>
      <w:r w:rsidRPr="002E7F63">
        <w:rPr>
          <w:lang w:eastAsia="zh-CN"/>
        </w:rPr>
        <w:t xml:space="preserve"> ? lowerBound: Uinteger                         </w:t>
      </w:r>
    </w:p>
    <w:p w14:paraId="621AE95C" w14:textId="77777777" w:rsidR="00A32948" w:rsidRPr="002E7F63" w:rsidRDefault="00A32948" w:rsidP="00A32948">
      <w:pPr>
        <w:pStyle w:val="PL"/>
        <w:rPr>
          <w:lang w:eastAsia="zh-CN"/>
        </w:rPr>
      </w:pPr>
      <w:r w:rsidRPr="002E7F63">
        <w:rPr>
          <w:lang w:eastAsia="zh-CN"/>
        </w:rPr>
        <w:t xml:space="preserve"> ? upperBound: Uinteger                         </w:t>
      </w:r>
    </w:p>
    <w:p w14:paraId="3D775FDD" w14:textId="77777777" w:rsidR="00A32948" w:rsidRDefault="00A32948" w:rsidP="00A32948">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6C1B961A" w14:textId="11886FA0" w:rsidR="008720B2" w:rsidRPr="002E7F63" w:rsidRDefault="008720B2" w:rsidP="00A32948">
      <w:pPr>
        <w:pStyle w:val="PL"/>
        <w:rPr>
          <w:lang w:eastAsia="zh-CN"/>
        </w:rPr>
      </w:pPr>
      <w:r w:rsidRPr="00E71487">
        <w:rPr>
          <w:lang w:eastAsia="zh-CN"/>
        </w:rPr>
        <w:t>* tstr =&gt; any</w:t>
      </w:r>
    </w:p>
    <w:p w14:paraId="50EE740D" w14:textId="27A57B47" w:rsidR="00A32948" w:rsidRDefault="00A32948" w:rsidP="00A32948">
      <w:pPr>
        <w:pStyle w:val="PL"/>
        <w:rPr>
          <w:lang w:eastAsia="zh-CN"/>
        </w:rPr>
      </w:pPr>
      <w:r w:rsidRPr="002E7F63">
        <w:rPr>
          <w:lang w:eastAsia="zh-CN"/>
        </w:rPr>
        <w:t>}</w:t>
      </w:r>
    </w:p>
    <w:p w14:paraId="1B4B5DB8" w14:textId="77777777" w:rsidR="00A32948" w:rsidRPr="00932268" w:rsidRDefault="00A32948" w:rsidP="00A32948">
      <w:pPr>
        <w:pStyle w:val="PL"/>
        <w:rPr>
          <w:lang w:eastAsia="zh-CN"/>
        </w:rPr>
      </w:pPr>
    </w:p>
    <w:p w14:paraId="13FA3ECA" w14:textId="77777777" w:rsidR="007F1CE7" w:rsidRPr="00932268" w:rsidRDefault="007F1CE7" w:rsidP="007F1CE7">
      <w:pPr>
        <w:pStyle w:val="PL"/>
        <w:rPr>
          <w:lang w:eastAsia="zh-CN"/>
        </w:rPr>
      </w:pPr>
      <w:r w:rsidRPr="00932268">
        <w:rPr>
          <w:lang w:eastAsia="zh-CN"/>
        </w:rPr>
        <w:t>;;; Uinteger</w:t>
      </w:r>
    </w:p>
    <w:p w14:paraId="02479424" w14:textId="77777777" w:rsidR="007F1CE7" w:rsidRPr="00932268" w:rsidRDefault="007F1CE7" w:rsidP="007F1CE7">
      <w:pPr>
        <w:pStyle w:val="PL"/>
        <w:rPr>
          <w:lang w:eastAsia="zh-CN"/>
        </w:rPr>
      </w:pPr>
      <w:r w:rsidRPr="00932268">
        <w:rPr>
          <w:lang w:eastAsia="zh-CN"/>
        </w:rPr>
        <w:t>;;+ Unsigned Integer, i.e. only value 0 and integers above 0 are permissible.</w:t>
      </w:r>
    </w:p>
    <w:p w14:paraId="0F0AEADE" w14:textId="77777777" w:rsidR="007F1CE7" w:rsidRPr="00811471" w:rsidRDefault="007F1CE7" w:rsidP="007F1CE7">
      <w:pPr>
        <w:pStyle w:val="PL"/>
        <w:rPr>
          <w:lang w:eastAsia="zh-CN"/>
        </w:rPr>
      </w:pPr>
      <w:r w:rsidRPr="00811471">
        <w:rPr>
          <w:lang w:eastAsia="zh-CN"/>
        </w:rPr>
        <w:t>Uinteger = int .ge 0</w:t>
      </w:r>
    </w:p>
    <w:p w14:paraId="30E10C8F" w14:textId="77777777" w:rsidR="007F1CE7" w:rsidRPr="00811471" w:rsidRDefault="007F1CE7" w:rsidP="007F1CE7">
      <w:pPr>
        <w:pStyle w:val="PL"/>
        <w:rPr>
          <w:lang w:eastAsia="zh-CN"/>
        </w:rPr>
      </w:pPr>
    </w:p>
    <w:p w14:paraId="44ABA67C" w14:textId="77777777" w:rsidR="007F1CE7" w:rsidRPr="00932268" w:rsidRDefault="007F1CE7" w:rsidP="007F1CE7">
      <w:pPr>
        <w:pStyle w:val="PL"/>
        <w:rPr>
          <w:lang w:eastAsia="zh-CN"/>
        </w:rPr>
      </w:pPr>
      <w:r w:rsidRPr="00932268">
        <w:rPr>
          <w:lang w:eastAsia="zh-CN"/>
        </w:rPr>
        <w:t>;;; ValTargetUe</w:t>
      </w:r>
    </w:p>
    <w:p w14:paraId="081EC967" w14:textId="77777777" w:rsidR="007F1CE7" w:rsidRPr="00932268" w:rsidRDefault="007F1CE7" w:rsidP="007F1CE7">
      <w:pPr>
        <w:pStyle w:val="PL"/>
        <w:rPr>
          <w:lang w:eastAsia="zh-CN"/>
        </w:rPr>
      </w:pPr>
      <w:r w:rsidRPr="00932268">
        <w:rPr>
          <w:lang w:eastAsia="zh-CN"/>
        </w:rPr>
        <w:t>;;+ Represents information identifying a VAL user ID or a VAL UE ID.</w:t>
      </w:r>
    </w:p>
    <w:p w14:paraId="20212C8B" w14:textId="77777777" w:rsidR="007F1CE7" w:rsidRPr="00932268" w:rsidRDefault="007F1CE7" w:rsidP="007F1CE7">
      <w:pPr>
        <w:pStyle w:val="PL"/>
        <w:rPr>
          <w:lang w:eastAsia="zh-CN"/>
        </w:rPr>
      </w:pPr>
      <w:r w:rsidRPr="00932268">
        <w:rPr>
          <w:lang w:eastAsia="zh-CN"/>
        </w:rPr>
        <w:lastRenderedPageBreak/>
        <w:t>valUserId = {</w:t>
      </w:r>
    </w:p>
    <w:p w14:paraId="33B685D9" w14:textId="733D971D" w:rsidR="007F1CE7" w:rsidRPr="00932268" w:rsidRDefault="007F1CE7" w:rsidP="007F1CE7">
      <w:pPr>
        <w:pStyle w:val="PL"/>
        <w:rPr>
          <w:lang w:eastAsia="zh-CN"/>
        </w:rPr>
      </w:pPr>
      <w:r w:rsidRPr="00932268">
        <w:rPr>
          <w:lang w:eastAsia="zh-CN"/>
        </w:rPr>
        <w:t xml:space="preserve"> valUserId: </w:t>
      </w:r>
      <w:r w:rsidR="006506C8">
        <w:rPr>
          <w:lang w:eastAsia="zh-CN"/>
        </w:rPr>
        <w:t>tstr</w:t>
      </w:r>
      <w:r w:rsidRPr="00932268">
        <w:rPr>
          <w:lang w:eastAsia="zh-CN"/>
        </w:rPr>
        <w:t xml:space="preserve">                 ; Unique identifier of a VAL user.</w:t>
      </w:r>
    </w:p>
    <w:p w14:paraId="7C3995E4" w14:textId="77777777" w:rsidR="007F1CE7" w:rsidRPr="00932268" w:rsidRDefault="007F1CE7" w:rsidP="007F1CE7">
      <w:pPr>
        <w:pStyle w:val="PL"/>
        <w:rPr>
          <w:lang w:eastAsia="zh-CN"/>
        </w:rPr>
      </w:pPr>
      <w:r w:rsidRPr="00932268">
        <w:rPr>
          <w:lang w:eastAsia="zh-CN"/>
        </w:rPr>
        <w:t>}</w:t>
      </w:r>
    </w:p>
    <w:p w14:paraId="483857A5" w14:textId="77777777" w:rsidR="007F1CE7" w:rsidRPr="00932268" w:rsidRDefault="007F1CE7" w:rsidP="007F1CE7">
      <w:pPr>
        <w:pStyle w:val="PL"/>
        <w:rPr>
          <w:lang w:eastAsia="zh-CN"/>
        </w:rPr>
      </w:pPr>
    </w:p>
    <w:p w14:paraId="34872CAF" w14:textId="77777777" w:rsidR="007F1CE7" w:rsidRPr="00932268" w:rsidRDefault="007F1CE7" w:rsidP="007F1CE7">
      <w:pPr>
        <w:pStyle w:val="PL"/>
        <w:rPr>
          <w:lang w:eastAsia="zh-CN"/>
        </w:rPr>
      </w:pPr>
      <w:r w:rsidRPr="00932268">
        <w:rPr>
          <w:lang w:eastAsia="zh-CN"/>
        </w:rPr>
        <w:t>valUeId = {</w:t>
      </w:r>
    </w:p>
    <w:p w14:paraId="40CA03F3" w14:textId="1CDB1E63" w:rsidR="007F1CE7" w:rsidRPr="00932268" w:rsidRDefault="007F1CE7" w:rsidP="007F1CE7">
      <w:pPr>
        <w:pStyle w:val="PL"/>
        <w:rPr>
          <w:lang w:eastAsia="zh-CN"/>
        </w:rPr>
      </w:pPr>
      <w:r w:rsidRPr="00932268">
        <w:rPr>
          <w:lang w:eastAsia="zh-CN"/>
        </w:rPr>
        <w:t xml:space="preserve"> valUeId: </w:t>
      </w:r>
      <w:r w:rsidR="008720B2">
        <w:rPr>
          <w:lang w:eastAsia="zh-CN"/>
        </w:rPr>
        <w:t>tstr</w:t>
      </w:r>
      <w:r w:rsidRPr="00932268">
        <w:rPr>
          <w:lang w:eastAsia="zh-CN"/>
        </w:rPr>
        <w:t xml:space="preserve">                   ; Unique identifier of a VAL UE.</w:t>
      </w:r>
    </w:p>
    <w:p w14:paraId="21065AF8" w14:textId="77777777" w:rsidR="007F1CE7" w:rsidRPr="00932268" w:rsidRDefault="007F1CE7" w:rsidP="007F1CE7">
      <w:pPr>
        <w:pStyle w:val="PL"/>
        <w:rPr>
          <w:lang w:eastAsia="zh-CN"/>
        </w:rPr>
      </w:pPr>
      <w:r w:rsidRPr="00932268">
        <w:rPr>
          <w:lang w:eastAsia="zh-CN"/>
        </w:rPr>
        <w:t>}</w:t>
      </w:r>
    </w:p>
    <w:p w14:paraId="0BDC9FD5" w14:textId="77777777" w:rsidR="007F1CE7" w:rsidRPr="00932268" w:rsidRDefault="007F1CE7" w:rsidP="007F1CE7">
      <w:pPr>
        <w:pStyle w:val="PL"/>
        <w:rPr>
          <w:lang w:eastAsia="zh-CN"/>
        </w:rPr>
      </w:pPr>
    </w:p>
    <w:p w14:paraId="29EC69A6" w14:textId="77777777" w:rsidR="007F1CE7" w:rsidRPr="00932268" w:rsidRDefault="007F1CE7" w:rsidP="007F1CE7">
      <w:pPr>
        <w:pStyle w:val="PL"/>
        <w:rPr>
          <w:lang w:eastAsia="zh-CN"/>
        </w:rPr>
      </w:pPr>
      <w:r w:rsidRPr="00932268">
        <w:rPr>
          <w:lang w:eastAsia="zh-CN"/>
        </w:rPr>
        <w:t>ValTargetUe = valUserId / valUeId</w:t>
      </w:r>
    </w:p>
    <w:p w14:paraId="6D9DD2C7" w14:textId="77777777" w:rsidR="007F1CE7" w:rsidRPr="00932268" w:rsidRDefault="007F1CE7" w:rsidP="007F1CE7">
      <w:pPr>
        <w:pStyle w:val="PL"/>
        <w:rPr>
          <w:lang w:eastAsia="zh-CN"/>
        </w:rPr>
      </w:pPr>
    </w:p>
    <w:p w14:paraId="5AAC1573" w14:textId="77777777" w:rsidR="007F1CE7" w:rsidRPr="00932268" w:rsidRDefault="007F1CE7" w:rsidP="007F1CE7">
      <w:pPr>
        <w:pStyle w:val="PL"/>
        <w:rPr>
          <w:lang w:eastAsia="zh-CN"/>
        </w:rPr>
      </w:pPr>
      <w:r w:rsidRPr="00932268">
        <w:rPr>
          <w:lang w:eastAsia="zh-CN"/>
        </w:rPr>
        <w:t xml:space="preserve">;;; </w:t>
      </w:r>
      <w:r>
        <w:rPr>
          <w:lang w:eastAsia="zh-CN"/>
        </w:rPr>
        <w:t>ServerId</w:t>
      </w:r>
    </w:p>
    <w:p w14:paraId="16BFD20B" w14:textId="77777777" w:rsidR="007F1CE7" w:rsidRDefault="007F1CE7" w:rsidP="007F1CE7">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1E290184" w14:textId="5DE11045" w:rsidR="006506C8" w:rsidRPr="00932268" w:rsidRDefault="006506C8" w:rsidP="007F1CE7">
      <w:pPr>
        <w:pStyle w:val="PL"/>
        <w:rPr>
          <w:lang w:eastAsia="zh-CN"/>
        </w:rPr>
      </w:pPr>
      <w:r>
        <w:rPr>
          <w:lang w:eastAsia="zh-CN"/>
        </w:rPr>
        <w:t>ServerId = {</w:t>
      </w:r>
    </w:p>
    <w:p w14:paraId="57E9ADBC" w14:textId="1D297058" w:rsidR="007F1CE7" w:rsidRDefault="006506C8" w:rsidP="007F1CE7">
      <w:pPr>
        <w:pStyle w:val="PL"/>
        <w:rPr>
          <w:lang w:eastAsia="zh-CN"/>
        </w:rPr>
      </w:pPr>
      <w:r>
        <w:rPr>
          <w:lang w:eastAsia="zh-CN"/>
        </w:rPr>
        <w:t xml:space="preserve"> </w:t>
      </w:r>
      <w:r w:rsidR="007F1CE7">
        <w:rPr>
          <w:lang w:eastAsia="zh-CN"/>
        </w:rPr>
        <w:t>serverId</w:t>
      </w:r>
      <w:r w:rsidR="007F1CE7" w:rsidRPr="00932268">
        <w:rPr>
          <w:lang w:eastAsia="zh-CN"/>
        </w:rPr>
        <w:t xml:space="preserve"> = </w:t>
      </w:r>
      <w:r>
        <w:rPr>
          <w:lang w:eastAsia="zh-CN"/>
        </w:rPr>
        <w:t>tstr</w:t>
      </w:r>
      <w:r w:rsidR="007F1CE7" w:rsidRPr="00932268">
        <w:rPr>
          <w:lang w:eastAsia="zh-CN"/>
        </w:rPr>
        <w:t xml:space="preserve">          </w:t>
      </w:r>
      <w:r w:rsidR="007F1CE7">
        <w:rPr>
          <w:lang w:eastAsia="zh-CN"/>
        </w:rPr>
        <w:t xml:space="preserve">        </w:t>
      </w:r>
    </w:p>
    <w:p w14:paraId="0E2AE375" w14:textId="0A19BFD9" w:rsidR="006506C8" w:rsidRPr="00932268" w:rsidRDefault="006506C8" w:rsidP="007F1CE7">
      <w:pPr>
        <w:pStyle w:val="PL"/>
        <w:rPr>
          <w:lang w:eastAsia="zh-CN"/>
        </w:rPr>
      </w:pPr>
      <w:r>
        <w:rPr>
          <w:lang w:eastAsia="zh-CN"/>
        </w:rPr>
        <w:t>}</w:t>
      </w:r>
    </w:p>
    <w:p w14:paraId="3ABAF8E9" w14:textId="77777777" w:rsidR="007F1CE7" w:rsidRPr="00932268" w:rsidRDefault="007F1CE7" w:rsidP="007F1CE7">
      <w:pPr>
        <w:pStyle w:val="PL"/>
        <w:rPr>
          <w:lang w:eastAsia="zh-CN"/>
        </w:rPr>
      </w:pPr>
    </w:p>
    <w:p w14:paraId="31EBE6E6" w14:textId="77777777" w:rsidR="007F1CE7" w:rsidRPr="00932268" w:rsidRDefault="007F1CE7" w:rsidP="007F1CE7">
      <w:pPr>
        <w:pStyle w:val="PL"/>
        <w:rPr>
          <w:lang w:eastAsia="zh-CN"/>
        </w:rPr>
      </w:pPr>
      <w:r>
        <w:rPr>
          <w:lang w:eastAsia="zh-CN"/>
        </w:rPr>
        <w:t>;;; ResultOp</w:t>
      </w:r>
    </w:p>
    <w:p w14:paraId="4205E0BE" w14:textId="77777777" w:rsidR="007F1CE7" w:rsidRPr="00950778" w:rsidRDefault="007F1CE7" w:rsidP="007F1CE7">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68BB508" w14:textId="77777777" w:rsidR="007F1CE7" w:rsidRDefault="007F1CE7" w:rsidP="007F1CE7">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68ACF634" w14:textId="77777777" w:rsidR="007F1CE7" w:rsidRDefault="007F1CE7" w:rsidP="007F1CE7">
      <w:pPr>
        <w:pStyle w:val="PL"/>
        <w:rPr>
          <w:lang w:eastAsia="zh-CN"/>
        </w:rPr>
      </w:pPr>
    </w:p>
    <w:p w14:paraId="4E6E244C" w14:textId="77777777" w:rsidR="007F1CE7" w:rsidRPr="00DC3228" w:rsidRDefault="007F1CE7" w:rsidP="007F1CE7">
      <w:pPr>
        <w:pStyle w:val="PL"/>
        <w:rPr>
          <w:lang w:eastAsia="zh-CN"/>
        </w:rPr>
      </w:pPr>
      <w:r w:rsidRPr="00DC3228">
        <w:rPr>
          <w:lang w:eastAsia="zh-CN"/>
        </w:rPr>
        <w:t xml:space="preserve">;;; </w:t>
      </w:r>
      <w:r>
        <w:rPr>
          <w:lang w:eastAsia="zh-CN"/>
        </w:rPr>
        <w:t>Cause</w:t>
      </w:r>
    </w:p>
    <w:p w14:paraId="727357AA" w14:textId="77777777" w:rsidR="007F1CE7" w:rsidRPr="00950778" w:rsidRDefault="007F1CE7" w:rsidP="007F1CE7">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4DF70FB7" w14:textId="77777777" w:rsidR="007F1CE7" w:rsidRPr="00DC3228" w:rsidRDefault="007F1CE7" w:rsidP="007F1CE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1A22BC2B" w14:textId="77777777" w:rsidR="007F1CE7" w:rsidRDefault="007F1CE7" w:rsidP="007F1CE7">
      <w:pPr>
        <w:pStyle w:val="PL"/>
        <w:rPr>
          <w:lang w:eastAsia="zh-CN"/>
        </w:rPr>
      </w:pPr>
    </w:p>
    <w:p w14:paraId="41998B8C" w14:textId="0BC58AD0" w:rsidR="007F1CE7" w:rsidRDefault="007F1CE7" w:rsidP="007F1CE7">
      <w:pPr>
        <w:pStyle w:val="Heading3"/>
        <w:rPr>
          <w:noProof/>
        </w:rPr>
      </w:pPr>
      <w:bookmarkStart w:id="1125" w:name="_CRA_3_5_6"/>
      <w:bookmarkStart w:id="1126" w:name="_Toc233626744"/>
      <w:bookmarkEnd w:id="1125"/>
      <w:r>
        <w:rPr>
          <w:noProof/>
        </w:rPr>
        <w:t>A.3.5.6</w:t>
      </w:r>
      <w:r>
        <w:rPr>
          <w:noProof/>
        </w:rPr>
        <w:tab/>
        <w:t>Media Types</w:t>
      </w:r>
      <w:bookmarkEnd w:id="1124"/>
      <w:bookmarkEnd w:id="1126"/>
    </w:p>
    <w:p w14:paraId="49B612A7" w14:textId="77777777" w:rsidR="00E539A2" w:rsidRDefault="00E539A2" w:rsidP="00E539A2">
      <w:pPr>
        <w:rPr>
          <w:lang w:val="en-US"/>
        </w:rPr>
      </w:pPr>
      <w:bookmarkStart w:id="1127" w:name="_Toc168325664"/>
      <w:bookmarkEnd w:id="1116"/>
      <w:r>
        <w:rPr>
          <w:lang w:eastAsia="zh-CN"/>
        </w:rPr>
        <w:t>See clause A.5</w:t>
      </w:r>
      <w:r w:rsidRPr="00826514">
        <w:rPr>
          <w:lang w:val="en-US"/>
        </w:rPr>
        <w:t>.</w:t>
      </w:r>
    </w:p>
    <w:p w14:paraId="2784342E" w14:textId="565609E2" w:rsidR="000D1043" w:rsidRPr="00AD3EEC" w:rsidRDefault="000D1043" w:rsidP="000D1043">
      <w:pPr>
        <w:pStyle w:val="Heading2"/>
        <w:rPr>
          <w:lang w:eastAsia="zh-CN"/>
        </w:rPr>
      </w:pPr>
      <w:bookmarkStart w:id="1128" w:name="_CRA_3_6"/>
      <w:bookmarkStart w:id="1129" w:name="_Toc233626745"/>
      <w:bookmarkEnd w:id="1128"/>
      <w:r w:rsidRPr="00AD3EEC">
        <w:rPr>
          <w:lang w:eastAsia="zh-CN"/>
        </w:rPr>
        <w:t>A.3.</w:t>
      </w:r>
      <w:r>
        <w:rPr>
          <w:lang w:eastAsia="zh-CN"/>
        </w:rPr>
        <w:t>6</w:t>
      </w:r>
      <w:r w:rsidRPr="00AD3EEC">
        <w:rPr>
          <w:lang w:eastAsia="zh-CN"/>
        </w:rPr>
        <w:tab/>
      </w:r>
      <w:r>
        <w:t>Sdd_XRTransmissionConnnection</w:t>
      </w:r>
      <w:r w:rsidRPr="00AD3EEC">
        <w:rPr>
          <w:lang w:eastAsia="zh-CN"/>
        </w:rPr>
        <w:t xml:space="preserve"> API</w:t>
      </w:r>
      <w:bookmarkEnd w:id="1129"/>
    </w:p>
    <w:p w14:paraId="15D28794" w14:textId="3A250469" w:rsidR="000D1043" w:rsidRPr="00AD3EEC" w:rsidRDefault="000D1043" w:rsidP="000D1043">
      <w:pPr>
        <w:pStyle w:val="Heading3"/>
        <w:rPr>
          <w:lang w:eastAsia="zh-CN"/>
        </w:rPr>
      </w:pPr>
      <w:bookmarkStart w:id="1130" w:name="_CRA_3_6_1"/>
      <w:bookmarkStart w:id="1131" w:name="_Toc189574800"/>
      <w:bookmarkStart w:id="1132" w:name="_Toc233626746"/>
      <w:bookmarkEnd w:id="1130"/>
      <w:r w:rsidRPr="00AD3EEC">
        <w:rPr>
          <w:lang w:eastAsia="zh-CN"/>
        </w:rPr>
        <w:t>A.3.</w:t>
      </w:r>
      <w:r>
        <w:rPr>
          <w:lang w:eastAsia="zh-CN"/>
        </w:rPr>
        <w:t>6</w:t>
      </w:r>
      <w:r w:rsidRPr="00AD3EEC">
        <w:rPr>
          <w:lang w:eastAsia="zh-CN"/>
        </w:rPr>
        <w:t>.1</w:t>
      </w:r>
      <w:r w:rsidRPr="00AD3EEC">
        <w:rPr>
          <w:lang w:eastAsia="zh-CN"/>
        </w:rPr>
        <w:tab/>
        <w:t>API URI</w:t>
      </w:r>
      <w:bookmarkEnd w:id="1131"/>
      <w:bookmarkEnd w:id="1132"/>
    </w:p>
    <w:p w14:paraId="48A7FB74" w14:textId="77777777" w:rsidR="000D1043" w:rsidRDefault="000D1043" w:rsidP="000D1043">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6F665DF1" w14:textId="77777777" w:rsidR="000D1043" w:rsidRDefault="000D1043" w:rsidP="000D1043">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452EC75C" w14:textId="77777777" w:rsidR="000D1043" w:rsidRDefault="000D1043" w:rsidP="000D1043">
      <w:pPr>
        <w:pStyle w:val="B1"/>
      </w:pPr>
      <w:r>
        <w:t>b)</w:t>
      </w:r>
      <w:r>
        <w:tab/>
        <w:t>the &lt;apiVersion&gt; shall be "v1"; and</w:t>
      </w:r>
    </w:p>
    <w:p w14:paraId="2EA2E1F9" w14:textId="1B8D14E2" w:rsidR="000D1043" w:rsidRDefault="000D1043" w:rsidP="000D1043">
      <w:pPr>
        <w:pStyle w:val="B1"/>
        <w:rPr>
          <w:lang w:eastAsia="zh-CN"/>
        </w:rPr>
      </w:pPr>
      <w:r>
        <w:t>c)</w:t>
      </w:r>
      <w:r>
        <w:tab/>
        <w:t>the &lt;apiSpecificSuffixes&gt; shall be set as described in clause</w:t>
      </w:r>
      <w:r>
        <w:rPr>
          <w:lang w:eastAsia="zh-CN"/>
        </w:rPr>
        <w:t> A.3.6.</w:t>
      </w:r>
      <w:r>
        <w:rPr>
          <w:lang w:val="en-US" w:eastAsia="zh-CN"/>
        </w:rPr>
        <w:t>2</w:t>
      </w:r>
      <w:r>
        <w:rPr>
          <w:lang w:eastAsia="zh-CN"/>
        </w:rPr>
        <w:t>.</w:t>
      </w:r>
    </w:p>
    <w:p w14:paraId="39C3E739" w14:textId="4335B0C1" w:rsidR="000D1043" w:rsidRDefault="000D1043" w:rsidP="000D1043">
      <w:pPr>
        <w:pStyle w:val="Heading3"/>
        <w:rPr>
          <w:lang w:eastAsia="zh-CN"/>
        </w:rPr>
      </w:pPr>
      <w:bookmarkStart w:id="1133" w:name="_CRA_3_6_2"/>
      <w:bookmarkStart w:id="1134" w:name="_Toc189574801"/>
      <w:bookmarkStart w:id="1135" w:name="_Toc233626747"/>
      <w:bookmarkEnd w:id="1133"/>
      <w:r>
        <w:rPr>
          <w:lang w:eastAsia="zh-CN"/>
        </w:rPr>
        <w:t>A.3.6.2</w:t>
      </w:r>
      <w:r>
        <w:rPr>
          <w:lang w:eastAsia="zh-CN"/>
        </w:rPr>
        <w:tab/>
        <w:t>Resources</w:t>
      </w:r>
      <w:bookmarkEnd w:id="1134"/>
      <w:bookmarkEnd w:id="1135"/>
    </w:p>
    <w:p w14:paraId="2B8A406A" w14:textId="229E160B" w:rsidR="000D1043" w:rsidRDefault="000D1043" w:rsidP="000D1043">
      <w:pPr>
        <w:pStyle w:val="Heading4"/>
        <w:rPr>
          <w:lang w:eastAsia="zh-CN"/>
        </w:rPr>
      </w:pPr>
      <w:bookmarkStart w:id="1136" w:name="_CRA_3_6_2_1"/>
      <w:bookmarkStart w:id="1137" w:name="_Toc189574802"/>
      <w:bookmarkStart w:id="1138" w:name="_Toc233626748"/>
      <w:bookmarkEnd w:id="1136"/>
      <w:r>
        <w:rPr>
          <w:lang w:eastAsia="zh-CN"/>
        </w:rPr>
        <w:t>A.3.6.2.1</w:t>
      </w:r>
      <w:r>
        <w:rPr>
          <w:lang w:eastAsia="zh-CN"/>
        </w:rPr>
        <w:tab/>
        <w:t>Overview</w:t>
      </w:r>
      <w:bookmarkEnd w:id="1137"/>
      <w:bookmarkEnd w:id="1138"/>
    </w:p>
    <w:p w14:paraId="71D5D9A7" w14:textId="59C7922B" w:rsidR="000D1043" w:rsidRDefault="00515227" w:rsidP="000D1043">
      <w:pPr>
        <w:pStyle w:val="TH"/>
        <w:rPr>
          <w:lang w:eastAsia="zh-CN"/>
        </w:rPr>
      </w:pPr>
      <w:r>
        <w:rPr>
          <w:noProof/>
          <w:lang w:eastAsia="zh-CN"/>
        </w:rPr>
        <w:drawing>
          <wp:inline distT="0" distB="0" distL="0" distR="0" wp14:anchorId="39588892" wp14:editId="010F087D">
            <wp:extent cx="3870251" cy="2367163"/>
            <wp:effectExtent l="0" t="0" r="0" b="0"/>
            <wp:docPr id="1604370210"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4370210" name="Picture 1" descr="A screenshot of a computer program&#10;&#10;AI-generated content may be incorrec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902155" cy="2386676"/>
                    </a:xfrm>
                    <a:prstGeom prst="rect">
                      <a:avLst/>
                    </a:prstGeom>
                    <a:noFill/>
                    <a:ln>
                      <a:noFill/>
                    </a:ln>
                  </pic:spPr>
                </pic:pic>
              </a:graphicData>
            </a:graphic>
          </wp:inline>
        </w:drawing>
      </w:r>
    </w:p>
    <w:p w14:paraId="340BCFE2" w14:textId="4270F37F" w:rsidR="000D1043" w:rsidRDefault="000D1043" w:rsidP="000D1043">
      <w:pPr>
        <w:pStyle w:val="TF"/>
      </w:pPr>
      <w:bookmarkStart w:id="1139" w:name="_CRFigureA_3_6_2_1_1"/>
      <w:r>
        <w:t>Figure</w:t>
      </w:r>
      <w:r w:rsidR="00761BB7">
        <w:t> </w:t>
      </w:r>
      <w:bookmarkEnd w:id="1139"/>
      <w:r>
        <w:t>A.3.6.2.1.1: Resource URI structure of the Sdd_XRTransmissionConnnection API provided by SDDM-S</w:t>
      </w:r>
    </w:p>
    <w:p w14:paraId="4432E073" w14:textId="08836B67" w:rsidR="000D1043" w:rsidRDefault="000D1043" w:rsidP="000D1043">
      <w:r>
        <w:lastRenderedPageBreak/>
        <w:t>Table A.3.6.2.1.1 provides an overview of the resources and applicable CoAP methods.</w:t>
      </w:r>
    </w:p>
    <w:p w14:paraId="6ED98353" w14:textId="686DDAB7" w:rsidR="000D1043" w:rsidRDefault="000D1043" w:rsidP="000D1043">
      <w:pPr>
        <w:pStyle w:val="TH"/>
      </w:pPr>
      <w:bookmarkStart w:id="1140" w:name="_CRTableA_3_6_2_1_1"/>
      <w:r>
        <w:t>Table </w:t>
      </w:r>
      <w:bookmarkEnd w:id="1140"/>
      <w:r>
        <w:t>A.3.6.2.1.1: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0D1043" w:rsidRPr="00245C74" w14:paraId="02D8045D" w14:textId="77777777" w:rsidTr="008112C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900868" w14:textId="77777777" w:rsidR="000D1043" w:rsidRPr="00245C74" w:rsidRDefault="000D1043" w:rsidP="008112C2">
            <w:pPr>
              <w:pStyle w:val="TAH"/>
            </w:pPr>
            <w:bookmarkStart w:id="1141" w:name="_Toc189574804"/>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9F3DFF" w14:textId="77777777" w:rsidR="000D1043" w:rsidRPr="00245C74" w:rsidRDefault="000D1043" w:rsidP="008112C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1A2CAA" w14:textId="77777777" w:rsidR="000D1043" w:rsidRPr="00245C74" w:rsidRDefault="000D1043" w:rsidP="008112C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0451C" w14:textId="77777777" w:rsidR="000D1043" w:rsidRPr="00245C74" w:rsidRDefault="000D1043" w:rsidP="008112C2">
            <w:pPr>
              <w:pStyle w:val="TAH"/>
            </w:pPr>
            <w:r w:rsidRPr="00245C74">
              <w:t>Description</w:t>
            </w:r>
          </w:p>
        </w:tc>
      </w:tr>
      <w:tr w:rsidR="000D1043" w:rsidRPr="00245C74" w14:paraId="62CC04FF" w14:textId="77777777" w:rsidTr="008112C2">
        <w:trPr>
          <w:jc w:val="center"/>
        </w:trPr>
        <w:tc>
          <w:tcPr>
            <w:tcW w:w="939" w:type="pct"/>
            <w:tcBorders>
              <w:top w:val="single" w:sz="4" w:space="0" w:color="auto"/>
              <w:left w:val="single" w:sz="4" w:space="0" w:color="auto"/>
              <w:right w:val="single" w:sz="4" w:space="0" w:color="auto"/>
            </w:tcBorders>
          </w:tcPr>
          <w:p w14:paraId="342C1850" w14:textId="583F7049" w:rsidR="000D1043" w:rsidRPr="00245C74" w:rsidRDefault="000D1043" w:rsidP="008112C2">
            <w:pPr>
              <w:pStyle w:val="TAL"/>
            </w:pPr>
            <w:r>
              <w:t xml:space="preserve">SDD </w:t>
            </w:r>
            <w:r w:rsidR="00515227">
              <w:t>multi-moda</w:t>
            </w:r>
            <w:r w:rsidR="00DE6E4B">
              <w:t>l</w:t>
            </w:r>
            <w:r>
              <w:t xml:space="preserve"> transmission connection</w:t>
            </w:r>
          </w:p>
        </w:tc>
        <w:tc>
          <w:tcPr>
            <w:tcW w:w="1486" w:type="pct"/>
            <w:tcBorders>
              <w:top w:val="single" w:sz="4" w:space="0" w:color="auto"/>
              <w:left w:val="single" w:sz="4" w:space="0" w:color="auto"/>
              <w:right w:val="single" w:sz="4" w:space="0" w:color="auto"/>
            </w:tcBorders>
          </w:tcPr>
          <w:p w14:paraId="1AAD7535" w14:textId="77777777" w:rsidR="000D1043" w:rsidRPr="00245C74" w:rsidRDefault="000D1043" w:rsidP="008112C2">
            <w:pPr>
              <w:pStyle w:val="TAL"/>
            </w:pPr>
            <w:r w:rsidRPr="00245C74">
              <w:t>val-services/{valServiceId}/</w:t>
            </w:r>
            <w:r>
              <w:t>sdd-xr-transmission-connection</w:t>
            </w:r>
          </w:p>
        </w:tc>
        <w:tc>
          <w:tcPr>
            <w:tcW w:w="819" w:type="pct"/>
            <w:tcBorders>
              <w:top w:val="single" w:sz="4" w:space="0" w:color="auto"/>
              <w:left w:val="single" w:sz="4" w:space="0" w:color="auto"/>
              <w:bottom w:val="single" w:sz="4" w:space="0" w:color="auto"/>
              <w:right w:val="single" w:sz="4" w:space="0" w:color="auto"/>
            </w:tcBorders>
          </w:tcPr>
          <w:p w14:paraId="0B7628F5" w14:textId="77777777" w:rsidR="000D1043" w:rsidRPr="00245C74" w:rsidRDefault="000D1043" w:rsidP="008112C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4F0DE30B" w14:textId="14C3733E" w:rsidR="000D1043" w:rsidRPr="00245C74" w:rsidRDefault="000D1043" w:rsidP="008112C2">
            <w:pPr>
              <w:pStyle w:val="TAL"/>
            </w:pPr>
            <w:r>
              <w:rPr>
                <w:lang w:eastAsia="zh-CN"/>
              </w:rPr>
              <w:t>Trigger</w:t>
            </w:r>
            <w:r w:rsidRPr="00245C74">
              <w:rPr>
                <w:lang w:eastAsia="zh-CN"/>
              </w:rPr>
              <w:t xml:space="preserve"> a</w:t>
            </w:r>
            <w:r>
              <w:rPr>
                <w:lang w:eastAsia="zh-CN"/>
              </w:rPr>
              <w:t xml:space="preserve">n </w:t>
            </w:r>
            <w:r>
              <w:t xml:space="preserve">SDDM </w:t>
            </w:r>
            <w:r w:rsidR="00515227">
              <w:t>multi-modal</w:t>
            </w:r>
            <w:r>
              <w:t xml:space="preserve"> transmission connection</w:t>
            </w:r>
            <w:r w:rsidRPr="00245C74">
              <w:rPr>
                <w:bCs/>
              </w:rPr>
              <w:t xml:space="preserve"> </w:t>
            </w:r>
            <w:r>
              <w:rPr>
                <w:bCs/>
              </w:rPr>
              <w:t>operation</w:t>
            </w:r>
            <w:r w:rsidRPr="00245C74">
              <w:rPr>
                <w:lang w:eastAsia="zh-CN"/>
              </w:rPr>
              <w:t>.</w:t>
            </w:r>
          </w:p>
        </w:tc>
      </w:tr>
    </w:tbl>
    <w:p w14:paraId="47E888F9" w14:textId="77777777" w:rsidR="000D1043" w:rsidRDefault="000D1043" w:rsidP="000D1043">
      <w:pPr>
        <w:rPr>
          <w:lang w:eastAsia="zh-CN"/>
        </w:rPr>
      </w:pPr>
    </w:p>
    <w:p w14:paraId="3EDB863C" w14:textId="2928D962" w:rsidR="000D1043" w:rsidRPr="0019301D" w:rsidRDefault="000D1043" w:rsidP="000D1043">
      <w:pPr>
        <w:pStyle w:val="Heading4"/>
        <w:rPr>
          <w:lang w:eastAsia="zh-CN"/>
        </w:rPr>
      </w:pPr>
      <w:bookmarkStart w:id="1142" w:name="_CRA_3_6_2_2"/>
      <w:bookmarkStart w:id="1143" w:name="_Toc233626749"/>
      <w:bookmarkEnd w:id="1142"/>
      <w:r w:rsidRPr="0019301D">
        <w:rPr>
          <w:lang w:eastAsia="zh-CN"/>
        </w:rPr>
        <w:t>A.3.6.2.2</w:t>
      </w:r>
      <w:r w:rsidRPr="0019301D">
        <w:rPr>
          <w:lang w:eastAsia="zh-CN"/>
        </w:rPr>
        <w:tab/>
        <w:t xml:space="preserve">Resource: SDD </w:t>
      </w:r>
      <w:r w:rsidR="00515227">
        <w:rPr>
          <w:lang w:eastAsia="zh-CN"/>
        </w:rPr>
        <w:t>multi-modal</w:t>
      </w:r>
      <w:r w:rsidRPr="0019301D">
        <w:rPr>
          <w:lang w:eastAsia="zh-CN"/>
        </w:rPr>
        <w:t xml:space="preserve"> transmission connection</w:t>
      </w:r>
      <w:bookmarkEnd w:id="1143"/>
    </w:p>
    <w:p w14:paraId="06B9741B" w14:textId="701CB156" w:rsidR="000D1043" w:rsidRPr="0019301D" w:rsidRDefault="000D1043" w:rsidP="000D1043">
      <w:pPr>
        <w:pStyle w:val="Heading5"/>
        <w:rPr>
          <w:lang w:eastAsia="zh-CN"/>
        </w:rPr>
      </w:pPr>
      <w:bookmarkStart w:id="1144" w:name="_CRA_3_6_2_2_1"/>
      <w:bookmarkStart w:id="1145" w:name="_Toc233626750"/>
      <w:bookmarkEnd w:id="1144"/>
      <w:r w:rsidRPr="0019301D">
        <w:rPr>
          <w:lang w:eastAsia="zh-CN"/>
        </w:rPr>
        <w:t>A.3.6.2.2.1</w:t>
      </w:r>
      <w:r w:rsidRPr="0019301D">
        <w:rPr>
          <w:lang w:eastAsia="zh-CN"/>
        </w:rPr>
        <w:tab/>
        <w:t>Description</w:t>
      </w:r>
      <w:bookmarkEnd w:id="1141"/>
      <w:bookmarkEnd w:id="1145"/>
    </w:p>
    <w:p w14:paraId="13A7EE27" w14:textId="6618BC22" w:rsidR="000D1043" w:rsidRDefault="000D1043" w:rsidP="000D1043">
      <w:pPr>
        <w:rPr>
          <w:lang w:eastAsia="zh-CN"/>
        </w:rPr>
      </w:pPr>
      <w:bookmarkStart w:id="1146" w:name="_Toc189574805"/>
      <w:r>
        <w:rPr>
          <w:lang w:eastAsia="zh-CN"/>
        </w:rPr>
        <w:t xml:space="preserve">The SDD </w:t>
      </w:r>
      <w:r w:rsidR="00515227">
        <w:rPr>
          <w:lang w:eastAsia="zh-CN"/>
        </w:rPr>
        <w:t>multi-modal</w:t>
      </w:r>
      <w:r>
        <w:rPr>
          <w:lang w:eastAsia="zh-CN"/>
        </w:rPr>
        <w:t xml:space="preserve"> transmission connection resource represents an SDD </w:t>
      </w:r>
      <w:r w:rsidR="00515227">
        <w:rPr>
          <w:lang w:eastAsia="zh-CN"/>
        </w:rPr>
        <w:t>multi-modal</w:t>
      </w:r>
      <w:r>
        <w:rPr>
          <w:lang w:eastAsia="zh-CN"/>
        </w:rPr>
        <w:t xml:space="preserve"> transmission connection to be created at a given SDDM-C and SDDM-S.</w:t>
      </w:r>
    </w:p>
    <w:p w14:paraId="2C680671" w14:textId="7F38AF6E" w:rsidR="000D1043" w:rsidRDefault="000D1043" w:rsidP="000D1043">
      <w:pPr>
        <w:pStyle w:val="Heading5"/>
        <w:rPr>
          <w:lang w:eastAsia="zh-CN"/>
        </w:rPr>
      </w:pPr>
      <w:bookmarkStart w:id="1147" w:name="_CRA_3_6_2_2_2"/>
      <w:bookmarkStart w:id="1148" w:name="_Toc233626751"/>
      <w:bookmarkEnd w:id="1147"/>
      <w:r>
        <w:rPr>
          <w:lang w:eastAsia="zh-CN"/>
        </w:rPr>
        <w:t>A.3.6.2.2.2</w:t>
      </w:r>
      <w:r>
        <w:rPr>
          <w:lang w:eastAsia="zh-CN"/>
        </w:rPr>
        <w:tab/>
        <w:t>Resource Definition</w:t>
      </w:r>
      <w:bookmarkEnd w:id="1146"/>
      <w:bookmarkEnd w:id="1148"/>
    </w:p>
    <w:p w14:paraId="2DCBE056" w14:textId="77777777" w:rsidR="000D1043" w:rsidRDefault="000D1043" w:rsidP="000D1043">
      <w:pPr>
        <w:rPr>
          <w:b/>
          <w:lang w:eastAsia="zh-CN"/>
        </w:rPr>
      </w:pPr>
      <w:r>
        <w:rPr>
          <w:lang w:eastAsia="zh-CN"/>
        </w:rPr>
        <w:t xml:space="preserve">Resource URI: </w:t>
      </w:r>
      <w:r>
        <w:rPr>
          <w:b/>
          <w:lang w:eastAsia="zh-CN"/>
        </w:rPr>
        <w:t>{apiRoot}/sdd-rtc-s/&lt;apiVersion&gt;/val-services/</w:t>
      </w:r>
      <w:r>
        <w:rPr>
          <w:b/>
          <w:lang w:val="en-US" w:eastAsia="zh-CN"/>
        </w:rPr>
        <w:t>{valServiceId}/sdd-xr-transmission-connection</w:t>
      </w:r>
    </w:p>
    <w:p w14:paraId="016A216E" w14:textId="023A1DF7" w:rsidR="000D1043" w:rsidRDefault="000D1043" w:rsidP="000D1043">
      <w:pPr>
        <w:rPr>
          <w:lang w:eastAsia="zh-CN"/>
        </w:rPr>
      </w:pPr>
      <w:r>
        <w:rPr>
          <w:lang w:eastAsia="zh-CN"/>
        </w:rPr>
        <w:t>This resource shall support the resource URI variables defined in the table A.3.</w:t>
      </w:r>
      <w:r w:rsidR="00C25C58">
        <w:rPr>
          <w:lang w:eastAsia="zh-CN"/>
        </w:rPr>
        <w:t>6</w:t>
      </w:r>
      <w:r>
        <w:rPr>
          <w:lang w:eastAsia="zh-CN"/>
        </w:rPr>
        <w:t>.2.2.2.1.</w:t>
      </w:r>
    </w:p>
    <w:p w14:paraId="5F9138CC" w14:textId="0A9C4382" w:rsidR="000D1043" w:rsidRDefault="000D1043" w:rsidP="000D1043">
      <w:pPr>
        <w:pStyle w:val="TH"/>
        <w:rPr>
          <w:rFonts w:cs="Arial"/>
        </w:rPr>
      </w:pPr>
      <w:bookmarkStart w:id="1149" w:name="_CRTableA_3_6_2_2_2_1"/>
      <w:r>
        <w:t>Table</w:t>
      </w:r>
      <w:r w:rsidR="00761BB7">
        <w:t> </w:t>
      </w:r>
      <w:bookmarkEnd w:id="1149"/>
      <w:r>
        <w:t>A.3.6.2.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0D1043" w14:paraId="027ABF72"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613CE105" w14:textId="77777777" w:rsidR="000D1043" w:rsidRDefault="000D1043" w:rsidP="008112C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77916C3B" w14:textId="77777777" w:rsidR="000D1043" w:rsidRDefault="000D1043" w:rsidP="008112C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0F21776" w14:textId="77777777" w:rsidR="000D1043" w:rsidRDefault="000D1043" w:rsidP="008112C2">
            <w:pPr>
              <w:pStyle w:val="TAH"/>
            </w:pPr>
            <w:r>
              <w:t>Definition</w:t>
            </w:r>
          </w:p>
        </w:tc>
      </w:tr>
      <w:tr w:rsidR="000D1043" w14:paraId="5CC1523E"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A0F2705" w14:textId="77777777" w:rsidR="000D1043" w:rsidRDefault="000D1043" w:rsidP="008112C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7258C3E8"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608B00" w14:textId="77777777" w:rsidR="000D1043" w:rsidRDefault="000D1043" w:rsidP="008112C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0D1043" w14:paraId="0C052EB4"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F7D0D28" w14:textId="77777777" w:rsidR="000D1043" w:rsidRDefault="000D1043" w:rsidP="008112C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7B6EA24D" w14:textId="77777777" w:rsidR="000D1043" w:rsidRDefault="000D1043" w:rsidP="008112C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E555E08" w14:textId="06C9D4EB" w:rsidR="000D1043" w:rsidRDefault="000D1043" w:rsidP="008112C2">
            <w:pPr>
              <w:pStyle w:val="TAL"/>
            </w:pPr>
            <w:r>
              <w:t>See clause</w:t>
            </w:r>
            <w:r>
              <w:rPr>
                <w:lang w:eastAsia="zh-CN"/>
              </w:rPr>
              <w:t> A.3.6.1.</w:t>
            </w:r>
          </w:p>
        </w:tc>
      </w:tr>
      <w:tr w:rsidR="000D1043" w14:paraId="417027DB" w14:textId="77777777" w:rsidTr="008112C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3DDD620B" w14:textId="77777777" w:rsidR="000D1043" w:rsidRDefault="000D1043" w:rsidP="008112C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710711BD" w14:textId="77777777" w:rsidR="000D1043" w:rsidRDefault="000D1043" w:rsidP="008112C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7408662" w14:textId="77777777" w:rsidR="000D1043" w:rsidRDefault="000D1043" w:rsidP="008112C2">
            <w:pPr>
              <w:pStyle w:val="TAL"/>
            </w:pPr>
            <w:r>
              <w:t>Identifier of a VAL service.</w:t>
            </w:r>
          </w:p>
        </w:tc>
      </w:tr>
    </w:tbl>
    <w:p w14:paraId="06B5D6A0" w14:textId="77777777" w:rsidR="000D1043" w:rsidRDefault="000D1043" w:rsidP="000D1043">
      <w:pPr>
        <w:rPr>
          <w:lang w:eastAsia="zh-CN"/>
        </w:rPr>
      </w:pPr>
    </w:p>
    <w:p w14:paraId="08F77858" w14:textId="40E74575" w:rsidR="000D1043" w:rsidRDefault="000D1043" w:rsidP="000D1043">
      <w:pPr>
        <w:pStyle w:val="Heading5"/>
        <w:rPr>
          <w:lang w:eastAsia="zh-CN"/>
        </w:rPr>
      </w:pPr>
      <w:bookmarkStart w:id="1150" w:name="_CRA_3_6_2_2_3"/>
      <w:bookmarkStart w:id="1151" w:name="_Toc189574806"/>
      <w:bookmarkStart w:id="1152" w:name="_Toc233626752"/>
      <w:bookmarkEnd w:id="1150"/>
      <w:r>
        <w:rPr>
          <w:lang w:eastAsia="zh-CN"/>
        </w:rPr>
        <w:t>A.3.6.2.2.3</w:t>
      </w:r>
      <w:r>
        <w:rPr>
          <w:lang w:eastAsia="zh-CN"/>
        </w:rPr>
        <w:tab/>
        <w:t>Resource Standard Methods</w:t>
      </w:r>
      <w:bookmarkEnd w:id="1151"/>
      <w:bookmarkEnd w:id="1152"/>
    </w:p>
    <w:p w14:paraId="18D06EA2" w14:textId="777C738B" w:rsidR="000D1043" w:rsidRDefault="000D1043" w:rsidP="001956A9">
      <w:pPr>
        <w:pStyle w:val="H6"/>
      </w:pPr>
      <w:bookmarkStart w:id="1153" w:name="_CRA_3_6_2_2_3_1"/>
      <w:bookmarkStart w:id="1154" w:name="_Toc189574807"/>
      <w:bookmarkEnd w:id="1153"/>
      <w:r>
        <w:rPr>
          <w:lang w:eastAsia="zh-CN"/>
        </w:rPr>
        <w:t>A.3.6.2.2.3.1</w:t>
      </w:r>
      <w:r>
        <w:rPr>
          <w:lang w:eastAsia="zh-CN"/>
        </w:rPr>
        <w:tab/>
        <w:t>POST</w:t>
      </w:r>
      <w:bookmarkEnd w:id="1154"/>
    </w:p>
    <w:p w14:paraId="0F310C34" w14:textId="5DF64BC0" w:rsidR="000D1043" w:rsidRDefault="000D1043" w:rsidP="000D1043">
      <w:pPr>
        <w:rPr>
          <w:lang w:eastAsia="zh-CN"/>
        </w:rPr>
      </w:pPr>
      <w:r>
        <w:rPr>
          <w:lang w:eastAsia="zh-CN"/>
        </w:rPr>
        <w:t xml:space="preserve">This operation request triggering of an SDDM </w:t>
      </w:r>
      <w:r w:rsidR="00515227">
        <w:rPr>
          <w:lang w:eastAsia="zh-CN"/>
        </w:rPr>
        <w:t>multi-modal</w:t>
      </w:r>
      <w:r>
        <w:rPr>
          <w:lang w:eastAsia="zh-CN"/>
        </w:rPr>
        <w:t xml:space="preserve"> transmission connection operation.</w:t>
      </w:r>
    </w:p>
    <w:p w14:paraId="67ADE813" w14:textId="279AE14C" w:rsidR="000D1043" w:rsidRDefault="000D1043" w:rsidP="000D1043">
      <w:r>
        <w:t xml:space="preserve">This method shall support </w:t>
      </w:r>
      <w:r>
        <w:rPr>
          <w:lang w:val="en-US"/>
        </w:rPr>
        <w:t>the</w:t>
      </w:r>
      <w:r>
        <w:t xml:space="preserve"> data structures, request codes and </w:t>
      </w:r>
      <w:r>
        <w:rPr>
          <w:lang w:eastAsia="zh-CN"/>
        </w:rPr>
        <w:t>response</w:t>
      </w:r>
      <w:r>
        <w:t xml:space="preserve"> codes specified in table A.3.6.2.</w:t>
      </w:r>
      <w:r>
        <w:rPr>
          <w:lang w:eastAsia="zh-CN"/>
        </w:rPr>
        <w:t>2</w:t>
      </w:r>
      <w:r>
        <w:t>.3.</w:t>
      </w:r>
      <w:r>
        <w:rPr>
          <w:lang w:val="en-US"/>
        </w:rPr>
        <w:t>1</w:t>
      </w:r>
      <w:r>
        <w:t>.</w:t>
      </w:r>
      <w:r>
        <w:rPr>
          <w:lang w:val="en-US"/>
        </w:rPr>
        <w:t xml:space="preserve">1 and </w:t>
      </w:r>
      <w:r>
        <w:t>A.3.6.2.</w:t>
      </w:r>
      <w:r>
        <w:rPr>
          <w:lang w:eastAsia="zh-CN"/>
        </w:rPr>
        <w:t>2</w:t>
      </w:r>
      <w:r>
        <w:t>.3.</w:t>
      </w:r>
      <w:r>
        <w:rPr>
          <w:lang w:val="en-US"/>
        </w:rPr>
        <w:t>1</w:t>
      </w:r>
      <w:r>
        <w:t>.</w:t>
      </w:r>
      <w:r>
        <w:rPr>
          <w:lang w:val="en-US"/>
        </w:rPr>
        <w:t>2</w:t>
      </w:r>
      <w:r>
        <w:t>.</w:t>
      </w:r>
    </w:p>
    <w:p w14:paraId="15AD2228" w14:textId="27D67D3D" w:rsidR="000D1043" w:rsidRDefault="000D1043" w:rsidP="000D1043">
      <w:pPr>
        <w:pStyle w:val="TH"/>
      </w:pPr>
      <w:bookmarkStart w:id="1155" w:name="_CRTableA_3_6_2_2_3_1_1"/>
      <w:r>
        <w:t>Table</w:t>
      </w:r>
      <w:r w:rsidR="00761BB7">
        <w:t> </w:t>
      </w:r>
      <w:bookmarkEnd w:id="1155"/>
      <w:r>
        <w:t>A.3.6.2.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0D1043" w14:paraId="63EAD76E"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2E0418AC"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E33448A"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FD95BF7" w14:textId="77777777" w:rsidR="000D1043" w:rsidRDefault="000D1043"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0A9FA0F" w14:textId="77777777" w:rsidR="000D1043" w:rsidRDefault="000D1043" w:rsidP="008112C2">
            <w:pPr>
              <w:pStyle w:val="TAH"/>
            </w:pPr>
            <w:r>
              <w:t>Description</w:t>
            </w:r>
          </w:p>
        </w:tc>
      </w:tr>
      <w:tr w:rsidR="000D1043" w14:paraId="2712DE4F"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hideMark/>
          </w:tcPr>
          <w:p w14:paraId="435789D3" w14:textId="77777777" w:rsidR="000D1043" w:rsidRDefault="000D1043" w:rsidP="008112C2">
            <w:pPr>
              <w:pStyle w:val="TAL"/>
            </w:pPr>
            <w:r>
              <w:t>XRTriggerRequest</w:t>
            </w:r>
          </w:p>
        </w:tc>
        <w:tc>
          <w:tcPr>
            <w:tcW w:w="223" w:type="pct"/>
            <w:tcBorders>
              <w:top w:val="single" w:sz="4" w:space="0" w:color="auto"/>
              <w:left w:val="single" w:sz="4" w:space="0" w:color="auto"/>
              <w:bottom w:val="single" w:sz="4" w:space="0" w:color="auto"/>
              <w:right w:val="single" w:sz="4" w:space="0" w:color="auto"/>
            </w:tcBorders>
            <w:hideMark/>
          </w:tcPr>
          <w:p w14:paraId="104F4EF4" w14:textId="77777777" w:rsidR="000D1043" w:rsidRDefault="000D1043" w:rsidP="008112C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4D949E50" w14:textId="77777777" w:rsidR="000D1043" w:rsidRDefault="000D1043"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598A3B54" w14:textId="77777777" w:rsidR="000D1043" w:rsidRDefault="000D1043" w:rsidP="008112C2">
            <w:pPr>
              <w:pStyle w:val="TAL"/>
            </w:pPr>
            <w:r>
              <w:t>The information of request SDDM XR transmission connection trigger.</w:t>
            </w:r>
          </w:p>
        </w:tc>
      </w:tr>
    </w:tbl>
    <w:p w14:paraId="19E7398B" w14:textId="77777777" w:rsidR="000D1043" w:rsidRDefault="000D1043" w:rsidP="000D1043">
      <w:pPr>
        <w:rPr>
          <w:lang w:eastAsia="zh-CN"/>
        </w:rPr>
      </w:pPr>
    </w:p>
    <w:p w14:paraId="56974FDA" w14:textId="73A9863F" w:rsidR="000D1043" w:rsidRDefault="00503A0B" w:rsidP="000D1043">
      <w:pPr>
        <w:pStyle w:val="TH"/>
      </w:pPr>
      <w:r>
        <w:t>Table A.3.6.2.</w:t>
      </w:r>
      <w:r>
        <w:rPr>
          <w:lang w:eastAsia="zh-CN"/>
        </w:rPr>
        <w:t>2</w:t>
      </w:r>
      <w:r>
        <w:t>.3.1.</w:t>
      </w:r>
      <w:r>
        <w:rPr>
          <w:lang w:eastAsia="zh-CN"/>
        </w:rPr>
        <w:t>2</w:t>
      </w:r>
      <w:r>
        <w:t xml:space="preserve">: Data structures supported by the </w:t>
      </w:r>
      <w:r>
        <w:rPr>
          <w:lang w:eastAsia="zh-CN"/>
        </w:rPr>
        <w:t>POST</w:t>
      </w:r>
      <w:r>
        <w:t xml:space="preserve"> </w:t>
      </w:r>
      <w:r>
        <w:rPr>
          <w:lang w:val="en-US"/>
        </w:rPr>
        <w:t>Re</w:t>
      </w:r>
      <w:r w:rsidR="00993D28">
        <w:rPr>
          <w:lang w:val="en-US"/>
        </w:rPr>
        <w:t>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19301D" w14:paraId="43EC737C" w14:textId="77777777" w:rsidTr="008112C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05DF4D8B" w14:textId="77777777" w:rsidR="000D1043" w:rsidRDefault="000D1043"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2AE7DD3" w14:textId="77777777" w:rsidR="000D1043" w:rsidRDefault="000D1043"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B1DE78F" w14:textId="77777777" w:rsidR="000D1043" w:rsidRDefault="000D1043" w:rsidP="008112C2">
            <w:pPr>
              <w:pStyle w:val="TAH"/>
              <w:tabs>
                <w:tab w:val="left" w:pos="1129"/>
              </w:tabs>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254945F9" w14:textId="77777777" w:rsidR="000D1043" w:rsidRDefault="000D1043" w:rsidP="008112C2">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70E1FF3" w14:textId="77777777" w:rsidR="000D1043" w:rsidRDefault="000D1043" w:rsidP="008112C2">
            <w:pPr>
              <w:pStyle w:val="TAH"/>
            </w:pPr>
            <w:r>
              <w:t>Description</w:t>
            </w:r>
          </w:p>
        </w:tc>
      </w:tr>
      <w:tr w:rsidR="0019301D" w14:paraId="1F0DF1B6" w14:textId="77777777" w:rsidTr="008112C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1173D74" w14:textId="77777777" w:rsidR="000D1043" w:rsidRDefault="000D1043" w:rsidP="008112C2">
            <w:pPr>
              <w:pStyle w:val="TAL"/>
            </w:pPr>
            <w:r>
              <w:t>XRTriggerResponse</w:t>
            </w:r>
          </w:p>
        </w:tc>
        <w:tc>
          <w:tcPr>
            <w:tcW w:w="223" w:type="pct"/>
            <w:tcBorders>
              <w:top w:val="single" w:sz="4" w:space="0" w:color="auto"/>
              <w:left w:val="single" w:sz="6" w:space="0" w:color="000000"/>
              <w:bottom w:val="single" w:sz="4" w:space="0" w:color="auto"/>
              <w:right w:val="single" w:sz="6" w:space="0" w:color="000000"/>
            </w:tcBorders>
            <w:hideMark/>
          </w:tcPr>
          <w:p w14:paraId="539D6A13" w14:textId="77777777" w:rsidR="000D1043" w:rsidRDefault="000D1043" w:rsidP="008112C2">
            <w:pPr>
              <w:pStyle w:val="TAC"/>
            </w:pPr>
            <w:r>
              <w:t>1</w:t>
            </w:r>
          </w:p>
        </w:tc>
        <w:tc>
          <w:tcPr>
            <w:tcW w:w="669" w:type="pct"/>
            <w:tcBorders>
              <w:top w:val="single" w:sz="4" w:space="0" w:color="auto"/>
              <w:left w:val="single" w:sz="6" w:space="0" w:color="000000"/>
              <w:bottom w:val="single" w:sz="4" w:space="0" w:color="auto"/>
              <w:right w:val="single" w:sz="6" w:space="0" w:color="000000"/>
            </w:tcBorders>
            <w:hideMark/>
          </w:tcPr>
          <w:p w14:paraId="58FB3A0F" w14:textId="77777777" w:rsidR="000D1043" w:rsidRDefault="000D1043" w:rsidP="008112C2">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38EF4584" w14:textId="77777777" w:rsidR="000D1043" w:rsidRDefault="000D1043" w:rsidP="008112C2">
            <w:pPr>
              <w:pStyle w:val="TAL"/>
            </w:pPr>
            <w:r>
              <w:t>2.01 Created</w:t>
            </w:r>
          </w:p>
        </w:tc>
        <w:tc>
          <w:tcPr>
            <w:tcW w:w="2128" w:type="pct"/>
            <w:tcBorders>
              <w:top w:val="single" w:sz="4" w:space="0" w:color="auto"/>
              <w:left w:val="single" w:sz="6" w:space="0" w:color="000000"/>
              <w:bottom w:val="single" w:sz="4" w:space="0" w:color="auto"/>
              <w:right w:val="single" w:sz="6" w:space="0" w:color="000000"/>
            </w:tcBorders>
          </w:tcPr>
          <w:p w14:paraId="4E4A9A4A" w14:textId="77777777" w:rsidR="000D1043" w:rsidRDefault="000D1043" w:rsidP="008112C2">
            <w:pPr>
              <w:pStyle w:val="TAL"/>
            </w:pPr>
            <w:r>
              <w:t>SDDM XR transmission connection</w:t>
            </w:r>
            <w:r>
              <w:rPr>
                <w:lang w:eastAsia="zh-CN"/>
              </w:rPr>
              <w:t xml:space="preserve"> trigger </w:t>
            </w:r>
            <w:r>
              <w:t>created successfully.</w:t>
            </w:r>
          </w:p>
        </w:tc>
      </w:tr>
      <w:tr w:rsidR="000D1043" w14:paraId="6427DF4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4FE8B03" w14:textId="77777777" w:rsidR="000D1043" w:rsidRDefault="000D1043" w:rsidP="008112C2">
            <w:pPr>
              <w:pStyle w:val="TAN"/>
            </w:pPr>
            <w:r>
              <w:rPr>
                <w:lang w:eastAsia="zh-CN"/>
              </w:rPr>
              <w:t>NOTE:</w:t>
            </w:r>
            <w:r>
              <w:rPr>
                <w:lang w:eastAsia="zh-CN"/>
              </w:rPr>
              <w:tab/>
              <w:t>The mandatory CoAP error status codes for the GET Request listed in table C.1.3-1 of 3GPP TS 24.546 [6] shall also apply.</w:t>
            </w:r>
          </w:p>
        </w:tc>
      </w:tr>
    </w:tbl>
    <w:p w14:paraId="68ACD9D7" w14:textId="77777777" w:rsidR="000D1043" w:rsidRDefault="000D1043" w:rsidP="000D1043">
      <w:pPr>
        <w:rPr>
          <w:lang w:eastAsia="zh-CN"/>
        </w:rPr>
      </w:pPr>
    </w:p>
    <w:p w14:paraId="4A2DF867" w14:textId="175DED2E" w:rsidR="000D1043" w:rsidRDefault="000D1043" w:rsidP="000D1043">
      <w:pPr>
        <w:pStyle w:val="Heading3"/>
        <w:rPr>
          <w:lang w:eastAsia="zh-CN"/>
        </w:rPr>
      </w:pPr>
      <w:bookmarkStart w:id="1156" w:name="_CRA_3_6_3"/>
      <w:bookmarkStart w:id="1157" w:name="_Toc189574812"/>
      <w:bookmarkStart w:id="1158" w:name="_Toc233626753"/>
      <w:bookmarkEnd w:id="1156"/>
      <w:r>
        <w:rPr>
          <w:lang w:eastAsia="zh-CN"/>
        </w:rPr>
        <w:t>A.3.6.3</w:t>
      </w:r>
      <w:r>
        <w:rPr>
          <w:lang w:eastAsia="zh-CN"/>
        </w:rPr>
        <w:tab/>
        <w:t>Data Model</w:t>
      </w:r>
      <w:bookmarkEnd w:id="1157"/>
      <w:bookmarkEnd w:id="1158"/>
    </w:p>
    <w:p w14:paraId="609F6574" w14:textId="1A5850E9" w:rsidR="000D1043" w:rsidRDefault="000D1043" w:rsidP="000D1043">
      <w:pPr>
        <w:pStyle w:val="Heading4"/>
        <w:rPr>
          <w:lang w:eastAsia="zh-CN"/>
        </w:rPr>
      </w:pPr>
      <w:bookmarkStart w:id="1159" w:name="_CRA_3_6_3_1"/>
      <w:bookmarkStart w:id="1160" w:name="_Toc189574813"/>
      <w:bookmarkStart w:id="1161" w:name="_Toc233626754"/>
      <w:bookmarkEnd w:id="1159"/>
      <w:r>
        <w:rPr>
          <w:lang w:eastAsia="zh-CN"/>
        </w:rPr>
        <w:t>A.3.6.3.1</w:t>
      </w:r>
      <w:r>
        <w:rPr>
          <w:lang w:eastAsia="zh-CN"/>
        </w:rPr>
        <w:tab/>
        <w:t>General</w:t>
      </w:r>
      <w:bookmarkEnd w:id="1160"/>
      <w:bookmarkEnd w:id="1161"/>
    </w:p>
    <w:p w14:paraId="5E03EB68" w14:textId="5F5E36A0" w:rsidR="000D1043" w:rsidRDefault="000D1043" w:rsidP="000D1043">
      <w:r>
        <w:t>Table </w:t>
      </w:r>
      <w:r>
        <w:rPr>
          <w:lang w:eastAsia="zh-CN"/>
        </w:rPr>
        <w:t>A.3.</w:t>
      </w:r>
      <w:r w:rsidR="00C25C58">
        <w:rPr>
          <w:lang w:eastAsia="zh-CN"/>
        </w:rPr>
        <w:t>6</w:t>
      </w:r>
      <w:r>
        <w:rPr>
          <w:lang w:eastAsia="zh-CN"/>
        </w:rPr>
        <w:t>.3.1</w:t>
      </w:r>
      <w:r>
        <w:t>.1 specifies the data types defined specifically for the Sdd_XRTransmissionConnnection API service provided by SDDM-S.</w:t>
      </w:r>
    </w:p>
    <w:p w14:paraId="576ACD92" w14:textId="4C124D88" w:rsidR="000D1043" w:rsidRDefault="000D1043" w:rsidP="000D1043">
      <w:pPr>
        <w:pStyle w:val="TH"/>
      </w:pPr>
      <w:bookmarkStart w:id="1162" w:name="_CRTableA_3_6_3_1_1"/>
      <w:r>
        <w:lastRenderedPageBreak/>
        <w:t>Table </w:t>
      </w:r>
      <w:bookmarkEnd w:id="1162"/>
      <w:r>
        <w:rPr>
          <w:lang w:eastAsia="zh-CN"/>
        </w:rPr>
        <w:t>A.3.6.3.1</w:t>
      </w:r>
      <w:r>
        <w:t>.1: Sdd_XRTransmissionConnnection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0D1043" w14:paraId="14745984"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C0C0C0"/>
            <w:hideMark/>
          </w:tcPr>
          <w:p w14:paraId="375D3D3F" w14:textId="77777777" w:rsidR="000D1043" w:rsidRDefault="000D1043" w:rsidP="008112C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F03603F" w14:textId="77777777" w:rsidR="000D1043" w:rsidRDefault="000D1043" w:rsidP="008112C2">
            <w:pPr>
              <w:pStyle w:val="TAH"/>
            </w:pPr>
            <w:r>
              <w:t>Section defined</w:t>
            </w:r>
          </w:p>
        </w:tc>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0F9019DF" w14:textId="77777777" w:rsidR="000D1043" w:rsidRDefault="000D1043" w:rsidP="008112C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263D3058" w14:textId="77777777" w:rsidR="000D1043" w:rsidRDefault="000D1043" w:rsidP="008112C2">
            <w:pPr>
              <w:pStyle w:val="TAH"/>
            </w:pPr>
            <w:r>
              <w:t>Applicability</w:t>
            </w:r>
          </w:p>
        </w:tc>
      </w:tr>
      <w:tr w:rsidR="000D1043" w:rsidRPr="00D71840" w14:paraId="4C2C18F7"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4E9AE39C" w14:textId="77777777" w:rsidR="000D1043" w:rsidRPr="00C261F8" w:rsidRDefault="000D1043" w:rsidP="008112C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71ABC87" w14:textId="77777777" w:rsidR="000D1043" w:rsidRPr="00C261F8" w:rsidRDefault="000D1043" w:rsidP="008112C2">
            <w:pPr>
              <w:pStyle w:val="TAL"/>
            </w:pPr>
            <w:r w:rsidRPr="00C261F8">
              <w:t>A.2.2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47BF4D40" w14:textId="77777777" w:rsidR="000D1043" w:rsidRPr="00C261F8" w:rsidRDefault="000D1043" w:rsidP="008112C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110371A9" w14:textId="77777777" w:rsidR="000D1043" w:rsidRPr="00C261F8" w:rsidRDefault="000D1043" w:rsidP="008112C2">
            <w:pPr>
              <w:pStyle w:val="TAL"/>
            </w:pPr>
          </w:p>
        </w:tc>
      </w:tr>
      <w:tr w:rsidR="000D1043" w:rsidRPr="00D71840" w14:paraId="1C7DE42B"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52C69AE3" w14:textId="77777777" w:rsidR="000D1043" w:rsidRPr="00C261F8" w:rsidRDefault="000D1043" w:rsidP="008112C2">
            <w:pPr>
              <w:pStyle w:val="TAL"/>
            </w:pPr>
            <w:r w:rsidRPr="00C261F8">
              <w:t>XRTriggerRequest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830EA88" w14:textId="3C6275F0" w:rsidR="000D1043" w:rsidRPr="00C261F8" w:rsidRDefault="000D1043" w:rsidP="008112C2">
            <w:pPr>
              <w:pStyle w:val="TAL"/>
            </w:pPr>
            <w:r w:rsidRPr="00C261F8">
              <w:t>A.3.</w:t>
            </w:r>
            <w:r w:rsidR="00533DB8">
              <w:t>6</w:t>
            </w:r>
            <w:r w:rsidRPr="00C261F8">
              <w:t>.3.2.1</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77A224BE" w14:textId="77777777" w:rsidR="000D1043" w:rsidRPr="00C261F8" w:rsidRDefault="000D1043" w:rsidP="008112C2">
            <w:pPr>
              <w:pStyle w:val="TAL"/>
            </w:pPr>
            <w:r w:rsidRPr="00C261F8">
              <w:t>Information identifying an SDDM XR transmission connection trigger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26875DA" w14:textId="77777777" w:rsidR="000D1043" w:rsidRPr="00C261F8" w:rsidRDefault="000D1043" w:rsidP="008112C2">
            <w:pPr>
              <w:pStyle w:val="TAL"/>
            </w:pPr>
          </w:p>
        </w:tc>
      </w:tr>
      <w:tr w:rsidR="000D1043" w:rsidRPr="00D71840" w14:paraId="590605B3" w14:textId="77777777" w:rsidTr="008112C2">
        <w:trPr>
          <w:jc w:val="center"/>
        </w:trPr>
        <w:tc>
          <w:tcPr>
            <w:tcW w:w="2499" w:type="dxa"/>
            <w:tcBorders>
              <w:top w:val="single" w:sz="4" w:space="0" w:color="auto"/>
              <w:left w:val="single" w:sz="4" w:space="0" w:color="auto"/>
              <w:bottom w:val="single" w:sz="4" w:space="0" w:color="auto"/>
              <w:right w:val="single" w:sz="4" w:space="0" w:color="auto"/>
            </w:tcBorders>
            <w:shd w:val="clear" w:color="auto" w:fill="auto"/>
          </w:tcPr>
          <w:p w14:paraId="24A71366" w14:textId="77777777" w:rsidR="000D1043" w:rsidRPr="00C261F8" w:rsidRDefault="000D1043" w:rsidP="008112C2">
            <w:pPr>
              <w:pStyle w:val="TAL"/>
            </w:pPr>
            <w:r w:rsidRPr="00C261F8">
              <w:t>XRTriggerResponse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9FF85C" w14:textId="28533B8D" w:rsidR="000D1043" w:rsidRPr="00C261F8" w:rsidRDefault="000D1043" w:rsidP="008112C2">
            <w:pPr>
              <w:pStyle w:val="TAL"/>
            </w:pPr>
            <w:r w:rsidRPr="00C261F8">
              <w:t>A.3.</w:t>
            </w:r>
            <w:r w:rsidR="00533DB8">
              <w:t>6</w:t>
            </w:r>
            <w:r w:rsidRPr="00C261F8">
              <w:t>.3.2.2</w:t>
            </w:r>
          </w:p>
        </w:tc>
        <w:tc>
          <w:tcPr>
            <w:tcW w:w="4107" w:type="dxa"/>
            <w:tcBorders>
              <w:top w:val="single" w:sz="4" w:space="0" w:color="auto"/>
              <w:left w:val="single" w:sz="4" w:space="0" w:color="auto"/>
              <w:bottom w:val="single" w:sz="4" w:space="0" w:color="auto"/>
              <w:right w:val="single" w:sz="4" w:space="0" w:color="auto"/>
            </w:tcBorders>
            <w:shd w:val="clear" w:color="auto" w:fill="auto"/>
          </w:tcPr>
          <w:p w14:paraId="6C07C620" w14:textId="77777777" w:rsidR="000D1043" w:rsidRPr="00C261F8" w:rsidRDefault="000D1043" w:rsidP="008112C2">
            <w:pPr>
              <w:pStyle w:val="TAL"/>
            </w:pPr>
            <w:r w:rsidRPr="00C261F8">
              <w:t>Information identifying an SDDM XR transmission connection trigger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1489843" w14:textId="77777777" w:rsidR="000D1043" w:rsidRPr="00C261F8" w:rsidRDefault="000D1043" w:rsidP="008112C2">
            <w:pPr>
              <w:pStyle w:val="TAL"/>
            </w:pPr>
          </w:p>
        </w:tc>
      </w:tr>
    </w:tbl>
    <w:p w14:paraId="5715892E" w14:textId="77777777" w:rsidR="000D1043" w:rsidRDefault="000D1043" w:rsidP="000D1043"/>
    <w:p w14:paraId="703C9741" w14:textId="6EF20DE5" w:rsidR="000D1043" w:rsidRDefault="000D1043" w:rsidP="000D1043">
      <w:r>
        <w:t>Table </w:t>
      </w:r>
      <w:r>
        <w:rPr>
          <w:lang w:eastAsia="zh-CN"/>
        </w:rPr>
        <w:t>A.3.6.3.1</w:t>
      </w:r>
      <w:r>
        <w:t>.2 specifies the simple data types defined specifically for the Sdd_XRTransmissionConnnection API service provided by SDDM-S.</w:t>
      </w:r>
    </w:p>
    <w:p w14:paraId="5F8387E1" w14:textId="6950FCC1" w:rsidR="000D1043" w:rsidRDefault="000D1043" w:rsidP="000D1043">
      <w:pPr>
        <w:pStyle w:val="TH"/>
      </w:pPr>
      <w:bookmarkStart w:id="1163" w:name="_CRTableA_3_6_3_1_2"/>
      <w:r>
        <w:t>Table </w:t>
      </w:r>
      <w:bookmarkEnd w:id="1163"/>
      <w:r>
        <w:rPr>
          <w:lang w:eastAsia="zh-CN"/>
        </w:rPr>
        <w:t>A.3.6.3.1</w:t>
      </w:r>
      <w:r>
        <w:t>.2: Sdd_XRTransmissionConnnection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0D1043" w14:paraId="512E5723"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5400B8E6" w14:textId="77777777" w:rsidR="000D1043" w:rsidRDefault="000D1043" w:rsidP="008112C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AC23A8E" w14:textId="77777777" w:rsidR="000D1043" w:rsidRDefault="000D1043" w:rsidP="008112C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4D1BBF" w14:textId="77777777" w:rsidR="000D1043" w:rsidRDefault="000D1043" w:rsidP="008112C2">
            <w:pPr>
              <w:pStyle w:val="TAH"/>
            </w:pPr>
            <w:r>
              <w:t>Description</w:t>
            </w:r>
          </w:p>
        </w:tc>
      </w:tr>
      <w:tr w:rsidR="000D1043" w:rsidRPr="00D71840" w14:paraId="4174068E"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79D1B101" w14:textId="77777777" w:rsidR="000D1043" w:rsidRPr="000A378E" w:rsidRDefault="000D1043" w:rsidP="008112C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7C8064A7" w14:textId="77777777" w:rsidR="000D1043" w:rsidRPr="000A378E" w:rsidRDefault="000D1043" w:rsidP="008112C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64A24D15" w14:textId="77777777" w:rsidR="000D1043" w:rsidRPr="000A378E" w:rsidRDefault="000D1043" w:rsidP="008112C2">
            <w:pPr>
              <w:pStyle w:val="TAL"/>
            </w:pPr>
            <w:r w:rsidRPr="000A378E">
              <w:t>Unsigned integer.</w:t>
            </w:r>
          </w:p>
        </w:tc>
      </w:tr>
      <w:tr w:rsidR="000D1043" w:rsidRPr="00D71840" w14:paraId="22189A0A" w14:textId="77777777" w:rsidTr="008112C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1B2C4CF4" w14:textId="77777777" w:rsidR="000D1043" w:rsidRPr="000A378E" w:rsidRDefault="000D1043" w:rsidP="008112C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0D90FE8A" w14:textId="77777777" w:rsidR="000D1043" w:rsidRPr="000A378E" w:rsidRDefault="000D1043" w:rsidP="008112C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E81BC11" w14:textId="77777777" w:rsidR="000D1043" w:rsidRPr="000A378E" w:rsidRDefault="000D1043" w:rsidP="008112C2">
            <w:pPr>
              <w:pStyle w:val="TAL"/>
            </w:pPr>
            <w:r w:rsidRPr="000A378E">
              <w:t>String representing a unique identifier of a VAL server.</w:t>
            </w:r>
          </w:p>
        </w:tc>
      </w:tr>
    </w:tbl>
    <w:p w14:paraId="24DA3E83" w14:textId="77777777" w:rsidR="000D1043" w:rsidRDefault="000D1043" w:rsidP="000D1043"/>
    <w:p w14:paraId="639CE900" w14:textId="0B5B8EB2" w:rsidR="000D1043" w:rsidRDefault="000D1043" w:rsidP="000D1043">
      <w:r>
        <w:t>Table </w:t>
      </w:r>
      <w:r>
        <w:rPr>
          <w:lang w:eastAsia="zh-CN"/>
        </w:rPr>
        <w:t>A.3.6.3.1</w:t>
      </w:r>
      <w:r>
        <w:t>.3 specifies the enumerations defined specifically for the Sdd_XRTransmissionConnnection API service provided by SDDM-S.</w:t>
      </w:r>
    </w:p>
    <w:p w14:paraId="15A394CC" w14:textId="44262702" w:rsidR="000D1043" w:rsidRDefault="000D1043" w:rsidP="000D1043">
      <w:pPr>
        <w:pStyle w:val="TH"/>
      </w:pPr>
      <w:bookmarkStart w:id="1164" w:name="_CRTableA_3_6_3_1_3"/>
      <w:r>
        <w:t>Table </w:t>
      </w:r>
      <w:bookmarkEnd w:id="1164"/>
      <w:r>
        <w:rPr>
          <w:lang w:eastAsia="zh-CN"/>
        </w:rPr>
        <w:t>A.3.6.3.1</w:t>
      </w:r>
      <w:r>
        <w:t>.3: Sdd_XRTransmissionConnnection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0D1043" w14:paraId="174DDC5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3F9009E3" w14:textId="77777777" w:rsidR="000D1043" w:rsidRDefault="000D1043" w:rsidP="008112C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3D810A6" w14:textId="77777777" w:rsidR="000D1043" w:rsidRDefault="000D1043" w:rsidP="008112C2">
            <w:pPr>
              <w:pStyle w:val="TAH"/>
            </w:pPr>
            <w:r>
              <w:t>Section defined</w:t>
            </w:r>
          </w:p>
        </w:tc>
        <w:tc>
          <w:tcPr>
            <w:tcW w:w="5191" w:type="dxa"/>
            <w:tcBorders>
              <w:top w:val="single" w:sz="4" w:space="0" w:color="auto"/>
              <w:left w:val="single" w:sz="4" w:space="0" w:color="auto"/>
              <w:bottom w:val="single" w:sz="4" w:space="0" w:color="auto"/>
              <w:right w:val="single" w:sz="4" w:space="0" w:color="auto"/>
            </w:tcBorders>
            <w:shd w:val="clear" w:color="auto" w:fill="C0C0C0"/>
            <w:hideMark/>
          </w:tcPr>
          <w:p w14:paraId="63037935" w14:textId="77777777" w:rsidR="000D1043" w:rsidRDefault="000D1043" w:rsidP="008112C2">
            <w:pPr>
              <w:pStyle w:val="TAH"/>
            </w:pPr>
            <w:r>
              <w:t>Description</w:t>
            </w:r>
          </w:p>
        </w:tc>
      </w:tr>
      <w:tr w:rsidR="000D1043" w:rsidRPr="00D71840" w14:paraId="00F4F468"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210AD9A3" w14:textId="77777777" w:rsidR="000D1043" w:rsidRPr="000A378E" w:rsidRDefault="000D1043" w:rsidP="008112C2">
            <w:pPr>
              <w:pStyle w:val="TAL"/>
            </w:pPr>
            <w:r w:rsidRPr="000A378E">
              <w:t>Cause</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14:paraId="384C0880" w14:textId="77777777" w:rsidR="000D1043" w:rsidRPr="000A378E" w:rsidRDefault="000D1043" w:rsidP="008112C2">
            <w:pPr>
              <w:pStyle w:val="TAL"/>
            </w:pPr>
            <w:r w:rsidRPr="000A378E">
              <w:t>A.2.6.3</w:t>
            </w:r>
          </w:p>
        </w:tc>
        <w:tc>
          <w:tcPr>
            <w:tcW w:w="5191" w:type="dxa"/>
            <w:tcBorders>
              <w:top w:val="single" w:sz="4" w:space="0" w:color="auto"/>
              <w:left w:val="single" w:sz="4" w:space="0" w:color="auto"/>
              <w:bottom w:val="single" w:sz="4" w:space="0" w:color="auto"/>
              <w:right w:val="single" w:sz="4" w:space="0" w:color="auto"/>
            </w:tcBorders>
            <w:shd w:val="clear" w:color="auto" w:fill="auto"/>
            <w:hideMark/>
          </w:tcPr>
          <w:p w14:paraId="57EED883" w14:textId="77777777" w:rsidR="000D1043" w:rsidRPr="000A378E" w:rsidRDefault="000D1043" w:rsidP="008112C2">
            <w:pPr>
              <w:pStyle w:val="TAL"/>
            </w:pPr>
            <w:r w:rsidRPr="000A378E">
              <w:t>Information identifying the reason of the cause of the failure of an operation.</w:t>
            </w:r>
          </w:p>
        </w:tc>
      </w:tr>
      <w:tr w:rsidR="000D1043" w:rsidRPr="00D71840" w14:paraId="42E30983"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050F2F3" w14:textId="77777777" w:rsidR="000D1043" w:rsidRPr="000A378E" w:rsidRDefault="000D1043" w:rsidP="008112C2">
            <w:pPr>
              <w:pStyle w:val="TAL"/>
            </w:pPr>
            <w:r w:rsidRPr="000A378E">
              <w:t>Operation</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C8544D2" w14:textId="1C204F04" w:rsidR="000D1043" w:rsidRPr="000A378E" w:rsidRDefault="000D1043" w:rsidP="008112C2">
            <w:pPr>
              <w:pStyle w:val="TAL"/>
            </w:pPr>
            <w:r w:rsidRPr="000A378E">
              <w:t>A.3.</w:t>
            </w:r>
            <w:r w:rsidR="00533DB8">
              <w:t>6</w:t>
            </w:r>
            <w:r w:rsidRPr="000A378E">
              <w:t>.3.3.</w:t>
            </w:r>
            <w:r>
              <w:t>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FAE0ADA" w14:textId="77777777" w:rsidR="000D1043" w:rsidRPr="000A378E" w:rsidRDefault="000D1043" w:rsidP="008112C2">
            <w:pPr>
              <w:pStyle w:val="TAL"/>
            </w:pPr>
            <w:r w:rsidRPr="000A378E">
              <w:t xml:space="preserve">Information identifying </w:t>
            </w:r>
            <w:r w:rsidRPr="000A378E">
              <w:rPr>
                <w:rFonts w:hint="eastAsia"/>
              </w:rPr>
              <w:t xml:space="preserve">the action for </w:t>
            </w:r>
            <w:r>
              <w:t xml:space="preserve">a </w:t>
            </w:r>
            <w:r w:rsidRPr="000A378E">
              <w:rPr>
                <w:rFonts w:hint="eastAsia"/>
              </w:rPr>
              <w:t xml:space="preserve">UE-to-UE direct </w:t>
            </w:r>
            <w:r w:rsidRPr="000A378E">
              <w:t>communication.</w:t>
            </w:r>
          </w:p>
        </w:tc>
      </w:tr>
      <w:tr w:rsidR="000D1043" w:rsidRPr="00D71840" w14:paraId="2A9054AA"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1AF0C8E6" w14:textId="77777777" w:rsidR="000D1043" w:rsidRPr="000A378E" w:rsidRDefault="000D1043" w:rsidP="008112C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257DF05" w14:textId="77777777" w:rsidR="000D1043" w:rsidRPr="000A378E" w:rsidRDefault="000D1043" w:rsidP="008112C2">
            <w:pPr>
              <w:pStyle w:val="TAL"/>
            </w:pPr>
            <w:r w:rsidRPr="000A378E">
              <w:t>A.2.6.2</w:t>
            </w:r>
          </w:p>
        </w:tc>
        <w:tc>
          <w:tcPr>
            <w:tcW w:w="5191" w:type="dxa"/>
            <w:tcBorders>
              <w:top w:val="single" w:sz="4" w:space="0" w:color="auto"/>
              <w:left w:val="single" w:sz="4" w:space="0" w:color="auto"/>
              <w:bottom w:val="single" w:sz="4" w:space="0" w:color="auto"/>
              <w:right w:val="single" w:sz="4" w:space="0" w:color="auto"/>
            </w:tcBorders>
            <w:shd w:val="clear" w:color="auto" w:fill="auto"/>
          </w:tcPr>
          <w:p w14:paraId="201396E3" w14:textId="77777777" w:rsidR="000D1043" w:rsidRPr="000A378E" w:rsidRDefault="000D1043" w:rsidP="008112C2">
            <w:pPr>
              <w:pStyle w:val="TAL"/>
            </w:pPr>
            <w:r w:rsidRPr="000A378E">
              <w:t>Information identifying the result of an operation.</w:t>
            </w:r>
          </w:p>
        </w:tc>
      </w:tr>
    </w:tbl>
    <w:p w14:paraId="7E0CBB32" w14:textId="77777777" w:rsidR="000D1043" w:rsidRDefault="000D1043" w:rsidP="000D1043"/>
    <w:p w14:paraId="49766B45" w14:textId="6D91A8C2" w:rsidR="000D1043" w:rsidRDefault="000D1043" w:rsidP="000D1043">
      <w:pPr>
        <w:pStyle w:val="Heading4"/>
        <w:rPr>
          <w:lang w:eastAsia="zh-CN"/>
        </w:rPr>
      </w:pPr>
      <w:bookmarkStart w:id="1165" w:name="_CRA_3_6_3_2"/>
      <w:bookmarkStart w:id="1166" w:name="_Toc189574814"/>
      <w:bookmarkStart w:id="1167" w:name="_Toc233626755"/>
      <w:bookmarkEnd w:id="1165"/>
      <w:r>
        <w:rPr>
          <w:lang w:eastAsia="zh-CN"/>
        </w:rPr>
        <w:t>A.3.6.3.2</w:t>
      </w:r>
      <w:r>
        <w:rPr>
          <w:lang w:eastAsia="zh-CN"/>
        </w:rPr>
        <w:tab/>
        <w:t>Structured data types</w:t>
      </w:r>
      <w:bookmarkEnd w:id="1166"/>
      <w:bookmarkEnd w:id="1167"/>
    </w:p>
    <w:p w14:paraId="5EFE0484" w14:textId="23F81A26" w:rsidR="000D1043" w:rsidRDefault="000D1043" w:rsidP="000D1043">
      <w:pPr>
        <w:pStyle w:val="Heading5"/>
        <w:rPr>
          <w:lang w:eastAsia="zh-CN"/>
        </w:rPr>
      </w:pPr>
      <w:bookmarkStart w:id="1168" w:name="_CRA_3_6_3_2_1"/>
      <w:bookmarkStart w:id="1169" w:name="_Toc189574815"/>
      <w:bookmarkStart w:id="1170" w:name="_Toc233626756"/>
      <w:bookmarkEnd w:id="1168"/>
      <w:r>
        <w:rPr>
          <w:lang w:eastAsia="zh-CN"/>
        </w:rPr>
        <w:t>A.3.6.3.2.1</w:t>
      </w:r>
      <w:r>
        <w:rPr>
          <w:lang w:eastAsia="zh-CN"/>
        </w:rPr>
        <w:tab/>
        <w:t xml:space="preserve">Type: </w:t>
      </w:r>
      <w:bookmarkEnd w:id="1169"/>
      <w:r>
        <w:t>XRTriggerRequest</w:t>
      </w:r>
      <w:bookmarkEnd w:id="1170"/>
    </w:p>
    <w:p w14:paraId="52001C9C" w14:textId="517A56C2" w:rsidR="000D1043" w:rsidRDefault="000D1043" w:rsidP="000D1043">
      <w:pPr>
        <w:pStyle w:val="TH"/>
      </w:pPr>
      <w:bookmarkStart w:id="1171" w:name="_CRTableA_3_6_3_2_1_1"/>
      <w:r>
        <w:rPr>
          <w:noProof/>
        </w:rPr>
        <w:t>Table </w:t>
      </w:r>
      <w:bookmarkEnd w:id="1171"/>
      <w:r>
        <w:rPr>
          <w:lang w:eastAsia="zh-CN"/>
        </w:rPr>
        <w:t>A.3.6.3.2.1.</w:t>
      </w:r>
      <w:r>
        <w:t xml:space="preserve">1: </w:t>
      </w:r>
      <w:r>
        <w:rPr>
          <w:noProof/>
        </w:rPr>
        <w:t xml:space="preserve">Definition of type </w:t>
      </w:r>
      <w:r>
        <w:t>XRTriggerRequest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0D1043" w14:paraId="31BE141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95672A6" w14:textId="77777777" w:rsidR="000D1043" w:rsidRDefault="000D1043" w:rsidP="008112C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4792C50" w14:textId="77777777" w:rsidR="000D1043" w:rsidRDefault="000D1043" w:rsidP="008112C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A5C305" w14:textId="77777777" w:rsidR="000D1043" w:rsidRDefault="000D1043" w:rsidP="008112C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D375502" w14:textId="77777777" w:rsidR="000D1043" w:rsidRDefault="000D1043" w:rsidP="008112C2">
            <w:pPr>
              <w:pStyle w:val="TAH"/>
            </w:pPr>
            <w:r>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EC4FE6C"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6616721" w14:textId="77777777" w:rsidR="000D1043" w:rsidRDefault="000D1043" w:rsidP="008112C2">
            <w:pPr>
              <w:pStyle w:val="TAH"/>
              <w:rPr>
                <w:rFonts w:cs="Arial"/>
                <w:szCs w:val="18"/>
              </w:rPr>
            </w:pPr>
            <w:r>
              <w:t>Applicability</w:t>
            </w:r>
          </w:p>
        </w:tc>
      </w:tr>
      <w:tr w:rsidR="000D1043" w14:paraId="48447D6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41470B1" w14:textId="77777777" w:rsidR="000D1043" w:rsidRDefault="000D1043" w:rsidP="008112C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7F34300E" w14:textId="0E3A56B3" w:rsidR="000D1043" w:rsidRDefault="00DB325E" w:rsidP="008112C2">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tcPr>
          <w:p w14:paraId="10248FA9"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5A8028F" w14:textId="77777777" w:rsidR="000D1043" w:rsidRDefault="000D1043" w:rsidP="008112C2">
            <w:pPr>
              <w:pStyle w:val="TAL"/>
              <w:rPr>
                <w:lang w:val="sv-SE"/>
              </w:rPr>
            </w:pP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797722AE" w14:textId="77777777" w:rsidR="000D1043" w:rsidRDefault="000D1043"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XR transmission connection</w:t>
            </w:r>
            <w:r>
              <w:rPr>
                <w:lang w:eastAsia="zh-CN"/>
              </w:rPr>
              <w:t xml:space="preserve"> trigger</w:t>
            </w:r>
            <w:r>
              <w:rPr>
                <w:rFonts w:cs="Arial"/>
                <w:szCs w:val="18"/>
                <w:lang w:val="en-US" w:eastAsia="zh-CN"/>
              </w:rPr>
              <w:t>.</w:t>
            </w:r>
          </w:p>
          <w:p w14:paraId="6A7A5B47"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730CAC8C" w14:textId="77777777" w:rsidR="000D1043" w:rsidRDefault="000D1043" w:rsidP="008112C2">
            <w:pPr>
              <w:pStyle w:val="TAL"/>
              <w:rPr>
                <w:rFonts w:cs="Arial"/>
                <w:szCs w:val="18"/>
              </w:rPr>
            </w:pPr>
          </w:p>
        </w:tc>
      </w:tr>
      <w:tr w:rsidR="000D1043" w14:paraId="6C804C2E"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068CC77F" w14:textId="77777777" w:rsidR="000D1043" w:rsidRDefault="000D1043" w:rsidP="008112C2">
            <w:pPr>
              <w:pStyle w:val="TAL"/>
              <w:rPr>
                <w:lang w:val="sv-SE"/>
              </w:rPr>
            </w:pPr>
            <w:r>
              <w:t>valUeIds</w:t>
            </w:r>
          </w:p>
        </w:tc>
        <w:tc>
          <w:tcPr>
            <w:tcW w:w="1417" w:type="dxa"/>
            <w:tcBorders>
              <w:top w:val="single" w:sz="4" w:space="0" w:color="auto"/>
              <w:left w:val="single" w:sz="4" w:space="0" w:color="auto"/>
              <w:bottom w:val="single" w:sz="4" w:space="0" w:color="auto"/>
              <w:right w:val="single" w:sz="4" w:space="0" w:color="auto"/>
            </w:tcBorders>
          </w:tcPr>
          <w:p w14:paraId="61CE0124" w14:textId="77777777" w:rsidR="000D1043" w:rsidRDefault="000D1043" w:rsidP="008112C2">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70EB026" w14:textId="77777777" w:rsidR="000D1043"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49887520" w14:textId="77777777" w:rsidR="000D1043" w:rsidRDefault="000D1043" w:rsidP="008112C2">
            <w:pPr>
              <w:pStyle w:val="TAL"/>
              <w:rPr>
                <w:lang w:val="sv-SE"/>
              </w:rPr>
            </w:pPr>
            <w:r>
              <w:rPr>
                <w:lang w:val="en-US"/>
              </w:rPr>
              <w:t>1..N</w:t>
            </w:r>
          </w:p>
        </w:tc>
        <w:tc>
          <w:tcPr>
            <w:tcW w:w="3544" w:type="dxa"/>
            <w:tcBorders>
              <w:top w:val="single" w:sz="4" w:space="0" w:color="auto"/>
              <w:left w:val="single" w:sz="4" w:space="0" w:color="auto"/>
              <w:bottom w:val="single" w:sz="4" w:space="0" w:color="auto"/>
              <w:right w:val="single" w:sz="4" w:space="0" w:color="auto"/>
            </w:tcBorders>
          </w:tcPr>
          <w:p w14:paraId="130225DE" w14:textId="77777777" w:rsidR="000D1043" w:rsidRDefault="000D1043"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547375F0" w14:textId="77777777" w:rsidR="000D1043" w:rsidRDefault="000D1043" w:rsidP="008112C2">
            <w:pPr>
              <w:pStyle w:val="TAL"/>
              <w:rPr>
                <w:rFonts w:cs="Arial"/>
                <w:szCs w:val="18"/>
              </w:rPr>
            </w:pPr>
          </w:p>
        </w:tc>
      </w:tr>
      <w:tr w:rsidR="000D1043" w14:paraId="24190163"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10F7724E" w14:textId="77777777" w:rsidR="000D1043" w:rsidRPr="004C0D68" w:rsidRDefault="000D1043" w:rsidP="008112C2">
            <w:pPr>
              <w:pStyle w:val="TAL"/>
              <w:rPr>
                <w:lang w:val="sv-SE"/>
              </w:rPr>
            </w:pPr>
            <w:r>
              <w:rPr>
                <w:lang w:val="sv-SE"/>
              </w:rPr>
              <w:t>operation</w:t>
            </w:r>
          </w:p>
        </w:tc>
        <w:tc>
          <w:tcPr>
            <w:tcW w:w="1417" w:type="dxa"/>
            <w:tcBorders>
              <w:top w:val="single" w:sz="4" w:space="0" w:color="auto"/>
              <w:left w:val="single" w:sz="4" w:space="0" w:color="auto"/>
              <w:bottom w:val="single" w:sz="4" w:space="0" w:color="auto"/>
              <w:right w:val="single" w:sz="4" w:space="0" w:color="auto"/>
            </w:tcBorders>
          </w:tcPr>
          <w:p w14:paraId="7FE8DBE5" w14:textId="77777777" w:rsidR="000D1043" w:rsidRPr="004C0D68" w:rsidRDefault="000D1043" w:rsidP="008112C2">
            <w:pPr>
              <w:pStyle w:val="TAL"/>
              <w:rPr>
                <w:lang w:val="sv-SE"/>
              </w:rPr>
            </w:pPr>
            <w:r>
              <w:rPr>
                <w:lang w:val="sv-SE"/>
              </w:rPr>
              <w:t>Operation</w:t>
            </w:r>
          </w:p>
        </w:tc>
        <w:tc>
          <w:tcPr>
            <w:tcW w:w="425" w:type="dxa"/>
            <w:tcBorders>
              <w:top w:val="single" w:sz="4" w:space="0" w:color="auto"/>
              <w:left w:val="single" w:sz="4" w:space="0" w:color="auto"/>
              <w:bottom w:val="single" w:sz="4" w:space="0" w:color="auto"/>
              <w:right w:val="single" w:sz="4" w:space="0" w:color="auto"/>
            </w:tcBorders>
          </w:tcPr>
          <w:p w14:paraId="2348DDEC" w14:textId="77777777" w:rsidR="000D1043" w:rsidRPr="004C0D68" w:rsidRDefault="000D1043" w:rsidP="008112C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D7678C8" w14:textId="77777777" w:rsidR="000D1043" w:rsidRPr="00830AC8" w:rsidRDefault="000D1043" w:rsidP="008112C2">
            <w:pPr>
              <w:pStyle w:val="TAL"/>
              <w:rPr>
                <w:lang w:val="en-US"/>
              </w:rPr>
            </w:pPr>
            <w:r>
              <w:rPr>
                <w:lang w:val="en-US"/>
              </w:rPr>
              <w:t>1</w:t>
            </w:r>
          </w:p>
        </w:tc>
        <w:tc>
          <w:tcPr>
            <w:tcW w:w="3544" w:type="dxa"/>
            <w:tcBorders>
              <w:top w:val="single" w:sz="4" w:space="0" w:color="auto"/>
              <w:left w:val="single" w:sz="4" w:space="0" w:color="auto"/>
              <w:bottom w:val="single" w:sz="4" w:space="0" w:color="auto"/>
              <w:right w:val="single" w:sz="4" w:space="0" w:color="auto"/>
            </w:tcBorders>
          </w:tcPr>
          <w:p w14:paraId="05046687" w14:textId="77777777" w:rsidR="000D1043" w:rsidRPr="004C0D68" w:rsidRDefault="000D1043" w:rsidP="008112C2">
            <w:pPr>
              <w:pStyle w:val="TAL"/>
              <w:rPr>
                <w:rFonts w:cs="Arial"/>
                <w:szCs w:val="18"/>
                <w:lang w:val="en-US" w:eastAsia="zh-CN"/>
              </w:rPr>
            </w:pPr>
            <w:r w:rsidRPr="00012E98">
              <w:rPr>
                <w:rFonts w:cs="Arial"/>
                <w:szCs w:val="18"/>
                <w:lang w:val="en-US" w:eastAsia="zh-CN"/>
              </w:rPr>
              <w:t xml:space="preserve">Identifies the UE-to-UE direct communication </w:t>
            </w:r>
            <w:r>
              <w:rPr>
                <w:rFonts w:cs="Arial"/>
                <w:szCs w:val="18"/>
                <w:lang w:val="en-US" w:eastAsia="zh-CN"/>
              </w:rPr>
              <w:t>operation</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14DE02AA" w14:textId="77777777" w:rsidR="000D1043" w:rsidRDefault="000D1043" w:rsidP="008112C2">
            <w:pPr>
              <w:pStyle w:val="TAL"/>
              <w:rPr>
                <w:rFonts w:cs="Arial"/>
                <w:szCs w:val="18"/>
              </w:rPr>
            </w:pPr>
          </w:p>
        </w:tc>
      </w:tr>
      <w:tr w:rsidR="000D1043" w14:paraId="1AF7163B"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tcPr>
          <w:p w14:paraId="6E56ED55" w14:textId="77777777" w:rsidR="000D1043" w:rsidRDefault="000D1043" w:rsidP="008112C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17DBC2D4" w14:textId="77777777" w:rsidR="000D1043" w:rsidRDefault="000D1043" w:rsidP="008112C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4CDF6AF" w14:textId="77777777" w:rsidR="000D1043" w:rsidRDefault="000D1043" w:rsidP="008112C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4C7D9634" w14:textId="77777777" w:rsidR="000D1043" w:rsidRDefault="000D1043" w:rsidP="008112C2">
            <w:pPr>
              <w:pStyle w:val="TAL"/>
              <w:rPr>
                <w:lang w:val="en-US"/>
              </w:rPr>
            </w:pPr>
            <w:r>
              <w:rPr>
                <w:lang w:val="sv-SE"/>
              </w:rPr>
              <w:t>0</w:t>
            </w:r>
            <w:r w:rsidRPr="004C0D68">
              <w:rPr>
                <w:lang w:val="sv-SE"/>
              </w:rPr>
              <w:t>..</w:t>
            </w:r>
            <w:r>
              <w:rPr>
                <w:lang w:val="sv-SE"/>
              </w:rPr>
              <w:t>1</w:t>
            </w:r>
          </w:p>
        </w:tc>
        <w:tc>
          <w:tcPr>
            <w:tcW w:w="3544" w:type="dxa"/>
            <w:tcBorders>
              <w:top w:val="single" w:sz="4" w:space="0" w:color="auto"/>
              <w:left w:val="single" w:sz="4" w:space="0" w:color="auto"/>
              <w:bottom w:val="single" w:sz="4" w:space="0" w:color="auto"/>
              <w:right w:val="single" w:sz="4" w:space="0" w:color="auto"/>
            </w:tcBorders>
          </w:tcPr>
          <w:p w14:paraId="08F821AF" w14:textId="77777777" w:rsidR="000D1043" w:rsidRPr="00012E98" w:rsidRDefault="000D1043"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230F36B" w14:textId="77777777" w:rsidR="000D1043" w:rsidRDefault="000D1043" w:rsidP="008112C2">
            <w:pPr>
              <w:pStyle w:val="TAL"/>
              <w:rPr>
                <w:rFonts w:cs="Arial"/>
                <w:szCs w:val="18"/>
              </w:rPr>
            </w:pPr>
          </w:p>
        </w:tc>
      </w:tr>
      <w:tr w:rsidR="000D1043" w14:paraId="28F61F34"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141C9E6B" w14:textId="6F1CCBD8" w:rsidR="000D1043" w:rsidRDefault="000D1043" w:rsidP="008112C2">
            <w:pPr>
              <w:pStyle w:val="TAN"/>
              <w:rPr>
                <w:rFonts w:cs="Arial"/>
                <w:szCs w:val="18"/>
              </w:rPr>
            </w:pPr>
            <w:r>
              <w:t>NOTE:</w:t>
            </w:r>
            <w:r>
              <w:tab/>
              <w:t xml:space="preserve">This attribute shall be set to </w:t>
            </w:r>
            <w:r w:rsidR="00DB325E">
              <w:t>identity of the SDDM-S</w:t>
            </w:r>
            <w:r>
              <w:t>.</w:t>
            </w:r>
          </w:p>
        </w:tc>
      </w:tr>
    </w:tbl>
    <w:p w14:paraId="0517C771" w14:textId="77777777" w:rsidR="000D1043" w:rsidRDefault="000D1043" w:rsidP="000D1043">
      <w:pPr>
        <w:rPr>
          <w:lang w:eastAsia="zh-CN"/>
        </w:rPr>
      </w:pPr>
    </w:p>
    <w:p w14:paraId="7C4ADA57" w14:textId="352D7FEE" w:rsidR="000D1043" w:rsidRDefault="000D1043" w:rsidP="000D1043">
      <w:pPr>
        <w:pStyle w:val="Heading5"/>
        <w:rPr>
          <w:lang w:eastAsia="zh-CN"/>
        </w:rPr>
      </w:pPr>
      <w:bookmarkStart w:id="1172" w:name="_CRA_3_6_3_2_2"/>
      <w:bookmarkStart w:id="1173" w:name="_Toc189574816"/>
      <w:bookmarkStart w:id="1174" w:name="_Toc233626757"/>
      <w:bookmarkEnd w:id="1172"/>
      <w:r>
        <w:rPr>
          <w:lang w:eastAsia="zh-CN"/>
        </w:rPr>
        <w:lastRenderedPageBreak/>
        <w:t>A.3.6.3.2.2</w:t>
      </w:r>
      <w:r>
        <w:rPr>
          <w:lang w:eastAsia="zh-CN"/>
        </w:rPr>
        <w:tab/>
        <w:t xml:space="preserve">Type: </w:t>
      </w:r>
      <w:bookmarkEnd w:id="1173"/>
      <w:r>
        <w:t>XRTriggerResponse</w:t>
      </w:r>
      <w:bookmarkEnd w:id="1174"/>
    </w:p>
    <w:p w14:paraId="5EA746D2" w14:textId="24150419" w:rsidR="000D1043" w:rsidRDefault="000D1043" w:rsidP="000D1043">
      <w:pPr>
        <w:pStyle w:val="TH"/>
      </w:pPr>
      <w:bookmarkStart w:id="1175" w:name="_CRTableA_3_6_3_2_2_1"/>
      <w:r>
        <w:rPr>
          <w:noProof/>
        </w:rPr>
        <w:t>Table </w:t>
      </w:r>
      <w:bookmarkEnd w:id="1175"/>
      <w:r>
        <w:rPr>
          <w:lang w:eastAsia="zh-CN"/>
        </w:rPr>
        <w:t>A.3.6.3.2.2.1</w:t>
      </w:r>
      <w:r>
        <w:t xml:space="preserve">: </w:t>
      </w:r>
      <w:r>
        <w:rPr>
          <w:noProof/>
        </w:rPr>
        <w:t xml:space="preserve">Definition of type </w:t>
      </w:r>
      <w:r>
        <w:t>XRTriggerResponse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0D1043" w14:paraId="57C6C264"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254D302" w14:textId="77777777" w:rsidR="000D1043" w:rsidRDefault="000D1043" w:rsidP="008112C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B2FE313" w14:textId="77777777" w:rsidR="000D1043" w:rsidRDefault="000D1043" w:rsidP="008112C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727003C" w14:textId="77777777" w:rsidR="000D1043" w:rsidRDefault="000D1043"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40B757" w14:textId="77777777" w:rsidR="000D1043" w:rsidRDefault="000D1043" w:rsidP="008112C2">
            <w:pPr>
              <w:pStyle w:val="TAH"/>
            </w:pPr>
            <w:r w:rsidRPr="00F2760D">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23C671A1" w14:textId="77777777" w:rsidR="000D1043" w:rsidRDefault="000D1043"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0F01EBFB" w14:textId="77777777" w:rsidR="000D1043" w:rsidRDefault="000D1043" w:rsidP="008112C2">
            <w:pPr>
              <w:pStyle w:val="TAH"/>
              <w:rPr>
                <w:rFonts w:cs="Arial"/>
                <w:szCs w:val="18"/>
              </w:rPr>
            </w:pPr>
            <w:r>
              <w:t>Applicability</w:t>
            </w:r>
          </w:p>
        </w:tc>
      </w:tr>
      <w:tr w:rsidR="000D1043" w14:paraId="1A2DC3B2"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7F1C57BB" w14:textId="77777777" w:rsidR="000D1043" w:rsidRDefault="000D1043" w:rsidP="008112C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7D5EA63A" w14:textId="77777777" w:rsidR="000D1043" w:rsidRDefault="000D1043" w:rsidP="008112C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331C04AB" w14:textId="77777777" w:rsidR="000D1043" w:rsidRDefault="000D1043"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4EBE8DD" w14:textId="77777777" w:rsidR="000D1043" w:rsidRDefault="000D1043" w:rsidP="008112C2">
            <w:pPr>
              <w:pStyle w:val="TAL"/>
              <w:rPr>
                <w:lang w:val="sv-SE"/>
              </w:rPr>
            </w:pPr>
            <w:r>
              <w:rPr>
                <w:lang w:val="sv-SE"/>
              </w:rPr>
              <w:t>1</w:t>
            </w:r>
          </w:p>
        </w:tc>
        <w:tc>
          <w:tcPr>
            <w:tcW w:w="3827" w:type="dxa"/>
            <w:tcBorders>
              <w:top w:val="single" w:sz="4" w:space="0" w:color="auto"/>
              <w:left w:val="single" w:sz="4" w:space="0" w:color="auto"/>
              <w:bottom w:val="single" w:sz="4" w:space="0" w:color="auto"/>
              <w:right w:val="single" w:sz="4" w:space="0" w:color="auto"/>
            </w:tcBorders>
            <w:hideMark/>
          </w:tcPr>
          <w:p w14:paraId="795150D4" w14:textId="77777777" w:rsidR="000D1043" w:rsidRDefault="000D1043"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3F96E075" w14:textId="77777777" w:rsidR="000D1043" w:rsidRDefault="000D1043" w:rsidP="008112C2">
            <w:pPr>
              <w:pStyle w:val="TAL"/>
              <w:rPr>
                <w:rFonts w:cs="Arial"/>
                <w:szCs w:val="18"/>
              </w:rPr>
            </w:pPr>
          </w:p>
        </w:tc>
      </w:tr>
      <w:tr w:rsidR="000D1043" w14:paraId="6FEC6620" w14:textId="77777777" w:rsidTr="008112C2">
        <w:trPr>
          <w:jc w:val="center"/>
        </w:trPr>
        <w:tc>
          <w:tcPr>
            <w:tcW w:w="1507" w:type="dxa"/>
            <w:tcBorders>
              <w:top w:val="single" w:sz="4" w:space="0" w:color="auto"/>
              <w:left w:val="single" w:sz="4" w:space="0" w:color="auto"/>
              <w:bottom w:val="single" w:sz="4" w:space="0" w:color="auto"/>
              <w:right w:val="single" w:sz="4" w:space="0" w:color="auto"/>
            </w:tcBorders>
            <w:hideMark/>
          </w:tcPr>
          <w:p w14:paraId="68B93950" w14:textId="77777777" w:rsidR="000D1043" w:rsidRDefault="000D1043" w:rsidP="008112C2">
            <w:pPr>
              <w:pStyle w:val="TAL"/>
              <w:rPr>
                <w:lang w:val="sv-SE"/>
              </w:rPr>
            </w:pPr>
            <w:r>
              <w:rPr>
                <w:lang w:val="sv-SE"/>
              </w:rPr>
              <w:t>cause</w:t>
            </w:r>
          </w:p>
        </w:tc>
        <w:tc>
          <w:tcPr>
            <w:tcW w:w="1275" w:type="dxa"/>
            <w:tcBorders>
              <w:top w:val="single" w:sz="4" w:space="0" w:color="auto"/>
              <w:left w:val="single" w:sz="4" w:space="0" w:color="auto"/>
              <w:bottom w:val="single" w:sz="4" w:space="0" w:color="auto"/>
              <w:right w:val="single" w:sz="4" w:space="0" w:color="auto"/>
            </w:tcBorders>
            <w:hideMark/>
          </w:tcPr>
          <w:p w14:paraId="24D88E00" w14:textId="77777777" w:rsidR="000D1043" w:rsidRDefault="000D1043" w:rsidP="008112C2">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2CC6AF9" w14:textId="77777777" w:rsidR="000D1043" w:rsidRDefault="000D1043"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7308530" w14:textId="77777777" w:rsidR="000D1043" w:rsidRDefault="000D1043" w:rsidP="008112C2">
            <w:pPr>
              <w:pStyle w:val="TAL"/>
              <w:rPr>
                <w:lang w:val="sv-SE"/>
              </w:rPr>
            </w:pPr>
            <w:r>
              <w:rPr>
                <w:lang w:eastAsia="zh-CN"/>
              </w:rPr>
              <w:t>0..1</w:t>
            </w:r>
          </w:p>
        </w:tc>
        <w:tc>
          <w:tcPr>
            <w:tcW w:w="3827" w:type="dxa"/>
            <w:tcBorders>
              <w:top w:val="single" w:sz="4" w:space="0" w:color="auto"/>
              <w:left w:val="single" w:sz="4" w:space="0" w:color="auto"/>
              <w:bottom w:val="single" w:sz="4" w:space="0" w:color="auto"/>
              <w:right w:val="single" w:sz="4" w:space="0" w:color="auto"/>
            </w:tcBorders>
            <w:hideMark/>
          </w:tcPr>
          <w:p w14:paraId="3B7234CA" w14:textId="77777777" w:rsidR="000D1043" w:rsidRDefault="000D1043" w:rsidP="008112C2">
            <w:pPr>
              <w:pStyle w:val="TAL"/>
            </w:pPr>
            <w:r>
              <w:t>Reason of the cause of the failure of the XR transmission trigger request.</w:t>
            </w:r>
          </w:p>
          <w:p w14:paraId="2760059F" w14:textId="77777777" w:rsidR="000D1043" w:rsidRDefault="000D1043"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29C46F3E" w14:textId="77777777" w:rsidR="000D1043" w:rsidRDefault="000D1043" w:rsidP="008112C2">
            <w:pPr>
              <w:pStyle w:val="TAL"/>
              <w:rPr>
                <w:rFonts w:cs="Arial"/>
                <w:szCs w:val="18"/>
              </w:rPr>
            </w:pPr>
          </w:p>
        </w:tc>
      </w:tr>
      <w:tr w:rsidR="000D1043" w14:paraId="16BDCB0B"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B16DA33" w14:textId="77777777" w:rsidR="000D1043" w:rsidRDefault="000D1043" w:rsidP="008112C2">
            <w:pPr>
              <w:pStyle w:val="TAN"/>
              <w:rPr>
                <w:rFonts w:cs="Arial"/>
                <w:szCs w:val="18"/>
              </w:rPr>
            </w:pPr>
            <w:r>
              <w:t>NOTE:</w:t>
            </w:r>
            <w:r>
              <w:tab/>
              <w:t>This attribute shall be included if result is set to "FAILURE".</w:t>
            </w:r>
          </w:p>
        </w:tc>
      </w:tr>
    </w:tbl>
    <w:p w14:paraId="0A2329C9" w14:textId="77777777" w:rsidR="000D1043" w:rsidRPr="009832D5" w:rsidRDefault="000D1043" w:rsidP="000D1043">
      <w:pPr>
        <w:rPr>
          <w:lang w:val="en-US" w:eastAsia="zh-CN"/>
        </w:rPr>
      </w:pPr>
    </w:p>
    <w:p w14:paraId="0206ADC2" w14:textId="7ABF05B4" w:rsidR="000D1043" w:rsidRDefault="000D1043" w:rsidP="000D1043">
      <w:pPr>
        <w:pStyle w:val="Heading4"/>
        <w:rPr>
          <w:lang w:eastAsia="zh-CN"/>
        </w:rPr>
      </w:pPr>
      <w:bookmarkStart w:id="1176" w:name="_CRA_3_6_3_3"/>
      <w:bookmarkStart w:id="1177" w:name="_Toc189574824"/>
      <w:bookmarkStart w:id="1178" w:name="_Toc233626758"/>
      <w:bookmarkEnd w:id="1176"/>
      <w:r>
        <w:rPr>
          <w:lang w:eastAsia="zh-CN"/>
        </w:rPr>
        <w:t>A.3.6.3.3</w:t>
      </w:r>
      <w:r>
        <w:rPr>
          <w:lang w:eastAsia="zh-CN"/>
        </w:rPr>
        <w:tab/>
        <w:t>Simple data types and enumerations</w:t>
      </w:r>
      <w:bookmarkEnd w:id="1177"/>
      <w:bookmarkEnd w:id="1178"/>
    </w:p>
    <w:p w14:paraId="5544A59F" w14:textId="19D4EAB0" w:rsidR="000D1043" w:rsidRPr="00245C74" w:rsidRDefault="000D1043" w:rsidP="000D1043">
      <w:pPr>
        <w:pStyle w:val="Heading5"/>
      </w:pPr>
      <w:bookmarkStart w:id="1179" w:name="_CRA_3_6_3_3_1"/>
      <w:bookmarkStart w:id="1180" w:name="_Toc189574825"/>
      <w:bookmarkStart w:id="1181" w:name="_Toc233626759"/>
      <w:bookmarkEnd w:id="1179"/>
      <w:r>
        <w:rPr>
          <w:lang w:eastAsia="zh-CN"/>
        </w:rPr>
        <w:t>A.3.6.3.3</w:t>
      </w:r>
      <w:r w:rsidRPr="00245C74">
        <w:rPr>
          <w:lang w:eastAsia="zh-CN"/>
        </w:rPr>
        <w:t>.</w:t>
      </w:r>
      <w:r w:rsidRPr="00245C74">
        <w:t>1</w:t>
      </w:r>
      <w:r w:rsidRPr="00245C74">
        <w:tab/>
        <w:t>Simple data types</w:t>
      </w:r>
      <w:bookmarkEnd w:id="1181"/>
    </w:p>
    <w:p w14:paraId="45929CCE" w14:textId="1E84082C" w:rsidR="000D1043" w:rsidRPr="00245C74" w:rsidRDefault="000D1043" w:rsidP="000D1043">
      <w:pPr>
        <w:pStyle w:val="TH"/>
      </w:pPr>
      <w:bookmarkStart w:id="1182" w:name="_CRTableA_3_6_3_3_1_1"/>
      <w:r w:rsidRPr="00245C74">
        <w:t>Table</w:t>
      </w:r>
      <w:r w:rsidR="00761BB7">
        <w:t> </w:t>
      </w:r>
      <w:bookmarkEnd w:id="1182"/>
      <w:r>
        <w:rPr>
          <w:lang w:eastAsia="zh-CN"/>
        </w:rPr>
        <w:t>A.3.6.3.3</w:t>
      </w:r>
      <w:r w:rsidRPr="00245C74">
        <w:t>.1</w:t>
      </w:r>
      <w:r>
        <w:t>.1</w:t>
      </w:r>
      <w:r w:rsidRPr="00245C74">
        <w:t>: Simple data types</w:t>
      </w:r>
    </w:p>
    <w:tbl>
      <w:tblPr>
        <w:tblW w:w="5000" w:type="pct"/>
        <w:jc w:val="center"/>
        <w:tblLayout w:type="fixed"/>
        <w:tblCellMar>
          <w:left w:w="28" w:type="dxa"/>
          <w:right w:w="0" w:type="dxa"/>
        </w:tblCellMar>
        <w:tblLook w:val="0000" w:firstRow="0" w:lastRow="0" w:firstColumn="0" w:lastColumn="0" w:noHBand="0" w:noVBand="0"/>
      </w:tblPr>
      <w:tblGrid>
        <w:gridCol w:w="2097"/>
        <w:gridCol w:w="2148"/>
        <w:gridCol w:w="5386"/>
      </w:tblGrid>
      <w:tr w:rsidR="00E60E4B" w:rsidRPr="00245C74" w14:paraId="04CDFEF5" w14:textId="77777777" w:rsidTr="00E60E4B">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7DD6D1" w14:textId="77777777" w:rsidR="00E60E4B" w:rsidRPr="00245C74" w:rsidRDefault="00E60E4B" w:rsidP="009361F9">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0A6ED10" w14:textId="77777777" w:rsidR="00E60E4B" w:rsidRPr="00245C74" w:rsidRDefault="00E60E4B" w:rsidP="009361F9">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EE1502F" w14:textId="77777777" w:rsidR="00E60E4B" w:rsidRPr="00245C74" w:rsidRDefault="00E60E4B" w:rsidP="009361F9">
            <w:pPr>
              <w:pStyle w:val="TAH"/>
            </w:pPr>
            <w:r w:rsidRPr="00245C74">
              <w:t>Description</w:t>
            </w:r>
          </w:p>
        </w:tc>
      </w:tr>
      <w:tr w:rsidR="00E60E4B" w:rsidRPr="00245C74" w14:paraId="6477030D" w14:textId="77777777" w:rsidTr="00E60E4B">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BAB559" w14:textId="77777777" w:rsidR="00E60E4B" w:rsidRPr="00245C74" w:rsidRDefault="00E60E4B" w:rsidP="009361F9">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CC07F3" w14:textId="77777777" w:rsidR="00E60E4B" w:rsidRPr="00245C74" w:rsidRDefault="00E60E4B" w:rsidP="009361F9">
            <w:pPr>
              <w:pStyle w:val="TAL"/>
            </w:pPr>
          </w:p>
        </w:tc>
        <w:tc>
          <w:tcPr>
            <w:tcW w:w="2769" w:type="pct"/>
            <w:tcBorders>
              <w:top w:val="single" w:sz="4" w:space="0" w:color="auto"/>
              <w:left w:val="nil"/>
              <w:bottom w:val="single" w:sz="4" w:space="0" w:color="auto"/>
              <w:right w:val="single" w:sz="8" w:space="0" w:color="auto"/>
            </w:tcBorders>
          </w:tcPr>
          <w:p w14:paraId="6459CF6A" w14:textId="77777777" w:rsidR="00E60E4B" w:rsidRPr="00245C74" w:rsidRDefault="00E60E4B" w:rsidP="009361F9">
            <w:pPr>
              <w:pStyle w:val="TAL"/>
            </w:pPr>
          </w:p>
        </w:tc>
      </w:tr>
    </w:tbl>
    <w:p w14:paraId="213E16B2" w14:textId="77777777" w:rsidR="000D1043" w:rsidRPr="00245C74" w:rsidRDefault="000D1043" w:rsidP="000D1043"/>
    <w:p w14:paraId="65F9603C" w14:textId="512BACCD" w:rsidR="000D1043" w:rsidRPr="002163C6" w:rsidRDefault="000D1043" w:rsidP="000D1043">
      <w:pPr>
        <w:pStyle w:val="Heading5"/>
      </w:pPr>
      <w:bookmarkStart w:id="1183" w:name="_CRA_3_6_3_3_2"/>
      <w:bookmarkStart w:id="1184" w:name="_Toc233626760"/>
      <w:bookmarkEnd w:id="1183"/>
      <w:r>
        <w:rPr>
          <w:lang w:eastAsia="zh-CN"/>
        </w:rPr>
        <w:t>A.3.6.3.3.</w:t>
      </w:r>
      <w:r>
        <w:t>2</w:t>
      </w:r>
      <w:r w:rsidRPr="002163C6">
        <w:tab/>
      </w:r>
      <w:r w:rsidRPr="00CC4662">
        <w:t>Enumeration</w:t>
      </w:r>
      <w:r w:rsidRPr="002163C6">
        <w:t xml:space="preserve">: </w:t>
      </w:r>
      <w:r>
        <w:t>Operation</w:t>
      </w:r>
      <w:bookmarkEnd w:id="1184"/>
    </w:p>
    <w:p w14:paraId="2AEDD921" w14:textId="06DF7D59" w:rsidR="000D1043" w:rsidRDefault="000D1043" w:rsidP="000D1043">
      <w:pPr>
        <w:pStyle w:val="TH"/>
      </w:pPr>
      <w:bookmarkStart w:id="1185" w:name="_CRTableA_3_6_3_3_2_1"/>
      <w:r>
        <w:rPr>
          <w:noProof/>
        </w:rPr>
        <w:t>Table </w:t>
      </w:r>
      <w:bookmarkEnd w:id="1185"/>
      <w:r>
        <w:rPr>
          <w:lang w:eastAsia="zh-CN"/>
        </w:rPr>
        <w:t>A.3.6.3.3.</w:t>
      </w:r>
      <w:r>
        <w:t>2.</w:t>
      </w:r>
      <w:r>
        <w:rPr>
          <w:noProof/>
          <w:lang w:eastAsia="zh-CN"/>
        </w:rPr>
        <w:t>1</w:t>
      </w:r>
      <w:r>
        <w:t>:</w:t>
      </w:r>
      <w:r w:rsidRPr="009126FB">
        <w:rPr>
          <w:rFonts w:hint="eastAsia"/>
          <w:lang w:eastAsia="zh-CN"/>
        </w:rPr>
        <w:t xml:space="preserve"> </w:t>
      </w:r>
      <w:r>
        <w:rPr>
          <w:lang w:eastAsia="zh-CN"/>
        </w:rPr>
        <w:t>Operation</w:t>
      </w:r>
    </w:p>
    <w:tbl>
      <w:tblPr>
        <w:tblW w:w="49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5"/>
        <w:gridCol w:w="4820"/>
        <w:gridCol w:w="1600"/>
      </w:tblGrid>
      <w:tr w:rsidR="000D1043" w14:paraId="7201F4B7" w14:textId="77777777" w:rsidTr="008112C2">
        <w:tc>
          <w:tcPr>
            <w:tcW w:w="3114" w:type="dxa"/>
            <w:tcBorders>
              <w:top w:val="single" w:sz="4" w:space="0" w:color="auto"/>
              <w:left w:val="single" w:sz="4" w:space="0" w:color="auto"/>
              <w:bottom w:val="single" w:sz="4" w:space="0" w:color="auto"/>
              <w:right w:val="single" w:sz="4" w:space="0" w:color="auto"/>
            </w:tcBorders>
            <w:shd w:val="clear" w:color="auto" w:fill="C0C0C0"/>
            <w:hideMark/>
          </w:tcPr>
          <w:p w14:paraId="01AFA015" w14:textId="77777777" w:rsidR="000D1043" w:rsidRDefault="000D1043" w:rsidP="008112C2">
            <w:pPr>
              <w:pStyle w:val="TAH"/>
            </w:pPr>
            <w:r>
              <w:rPr>
                <w:noProof/>
              </w:rPr>
              <w:t>Enumeration</w:t>
            </w:r>
            <w:r>
              <w:t xml:space="preserve"> value</w:t>
            </w:r>
          </w:p>
        </w:tc>
        <w:tc>
          <w:tcPr>
            <w:tcW w:w="4819" w:type="dxa"/>
            <w:tcBorders>
              <w:top w:val="single" w:sz="4" w:space="0" w:color="auto"/>
              <w:left w:val="single" w:sz="4" w:space="0" w:color="auto"/>
              <w:bottom w:val="single" w:sz="4" w:space="0" w:color="auto"/>
              <w:right w:val="single" w:sz="4" w:space="0" w:color="auto"/>
            </w:tcBorders>
            <w:shd w:val="clear" w:color="auto" w:fill="C0C0C0"/>
            <w:hideMark/>
          </w:tcPr>
          <w:p w14:paraId="499CF7FB" w14:textId="77777777" w:rsidR="000D1043" w:rsidRDefault="000D1043" w:rsidP="008112C2">
            <w:pPr>
              <w:pStyle w:val="TAH"/>
              <w:rPr>
                <w:rFonts w:cs="Arial"/>
                <w:szCs w:val="18"/>
              </w:rPr>
            </w:pPr>
            <w:r>
              <w:rPr>
                <w:rFonts w:cs="Arial"/>
                <w:szCs w:val="18"/>
              </w:rPr>
              <w:t>Description</w:t>
            </w:r>
          </w:p>
        </w:tc>
        <w:tc>
          <w:tcPr>
            <w:tcW w:w="1600" w:type="dxa"/>
            <w:tcBorders>
              <w:top w:val="single" w:sz="4" w:space="0" w:color="auto"/>
              <w:left w:val="single" w:sz="4" w:space="0" w:color="auto"/>
              <w:bottom w:val="single" w:sz="4" w:space="0" w:color="auto"/>
              <w:right w:val="single" w:sz="4" w:space="0" w:color="auto"/>
            </w:tcBorders>
            <w:shd w:val="clear" w:color="auto" w:fill="C0C0C0"/>
          </w:tcPr>
          <w:p w14:paraId="25E2346D" w14:textId="77777777" w:rsidR="000D1043" w:rsidRDefault="000D1043" w:rsidP="008112C2">
            <w:pPr>
              <w:pStyle w:val="TAH"/>
              <w:rPr>
                <w:rFonts w:cs="Arial"/>
                <w:szCs w:val="18"/>
              </w:rPr>
            </w:pPr>
            <w:r>
              <w:t>Applicability</w:t>
            </w:r>
          </w:p>
        </w:tc>
      </w:tr>
      <w:tr w:rsidR="000D1043" w14:paraId="123F5000" w14:textId="77777777" w:rsidTr="008112C2">
        <w:tc>
          <w:tcPr>
            <w:tcW w:w="3114" w:type="dxa"/>
            <w:tcBorders>
              <w:top w:val="single" w:sz="4" w:space="0" w:color="auto"/>
              <w:left w:val="single" w:sz="4" w:space="0" w:color="auto"/>
              <w:bottom w:val="single" w:sz="4" w:space="0" w:color="auto"/>
              <w:right w:val="single" w:sz="4" w:space="0" w:color="auto"/>
            </w:tcBorders>
          </w:tcPr>
          <w:p w14:paraId="5015F662" w14:textId="77777777" w:rsidR="000D1043" w:rsidRPr="007532C3" w:rsidRDefault="000D1043" w:rsidP="008112C2">
            <w:pPr>
              <w:pStyle w:val="TAL"/>
              <w:rPr>
                <w:lang w:val="en-US"/>
              </w:rPr>
            </w:pPr>
            <w:r>
              <w:t>ESTABLISH</w:t>
            </w:r>
          </w:p>
        </w:tc>
        <w:tc>
          <w:tcPr>
            <w:tcW w:w="4819" w:type="dxa"/>
            <w:tcBorders>
              <w:top w:val="single" w:sz="4" w:space="0" w:color="auto"/>
              <w:left w:val="single" w:sz="4" w:space="0" w:color="auto"/>
              <w:bottom w:val="single" w:sz="4" w:space="0" w:color="auto"/>
              <w:right w:val="single" w:sz="4" w:space="0" w:color="auto"/>
            </w:tcBorders>
          </w:tcPr>
          <w:p w14:paraId="7599E8A3" w14:textId="77777777" w:rsidR="000D1043" w:rsidRPr="004F79CD" w:rsidRDefault="000D1043" w:rsidP="008112C2">
            <w:pPr>
              <w:pStyle w:val="TAL"/>
              <w:rPr>
                <w:rFonts w:cs="Arial"/>
                <w:szCs w:val="18"/>
                <w:lang w:val="en-US"/>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2C7EA9A8" w14:textId="77777777" w:rsidR="000D1043" w:rsidRDefault="000D1043" w:rsidP="008112C2">
            <w:pPr>
              <w:pStyle w:val="TAL"/>
              <w:rPr>
                <w:rFonts w:cs="Arial"/>
                <w:szCs w:val="18"/>
              </w:rPr>
            </w:pPr>
          </w:p>
        </w:tc>
      </w:tr>
      <w:tr w:rsidR="000D1043" w14:paraId="3C29237E" w14:textId="77777777" w:rsidTr="008112C2">
        <w:tc>
          <w:tcPr>
            <w:tcW w:w="3114" w:type="dxa"/>
            <w:tcBorders>
              <w:top w:val="single" w:sz="4" w:space="0" w:color="auto"/>
              <w:left w:val="single" w:sz="4" w:space="0" w:color="auto"/>
              <w:bottom w:val="single" w:sz="4" w:space="0" w:color="auto"/>
              <w:right w:val="single" w:sz="4" w:space="0" w:color="auto"/>
            </w:tcBorders>
          </w:tcPr>
          <w:p w14:paraId="21ECCBCC" w14:textId="77777777" w:rsidR="000D1043" w:rsidRDefault="000D1043" w:rsidP="008112C2">
            <w:pPr>
              <w:pStyle w:val="TAL"/>
            </w:pPr>
            <w:r>
              <w:t>RELEASE</w:t>
            </w:r>
          </w:p>
        </w:tc>
        <w:tc>
          <w:tcPr>
            <w:tcW w:w="4819" w:type="dxa"/>
            <w:tcBorders>
              <w:top w:val="single" w:sz="4" w:space="0" w:color="auto"/>
              <w:left w:val="single" w:sz="4" w:space="0" w:color="auto"/>
              <w:bottom w:val="single" w:sz="4" w:space="0" w:color="auto"/>
              <w:right w:val="single" w:sz="4" w:space="0" w:color="auto"/>
            </w:tcBorders>
          </w:tcPr>
          <w:p w14:paraId="145302A4" w14:textId="77777777" w:rsidR="000D1043" w:rsidRDefault="000D1043" w:rsidP="008112C2">
            <w:pPr>
              <w:pStyle w:val="TAL"/>
              <w:rPr>
                <w:rFonts w:cs="Arial"/>
                <w:szCs w:val="18"/>
              </w:rPr>
            </w:pPr>
            <w:r>
              <w:t xml:space="preserve">Indicates the establish </w:t>
            </w:r>
            <w:r w:rsidRPr="0031358E">
              <w:t xml:space="preserve">action for </w:t>
            </w:r>
            <w:r>
              <w:t xml:space="preserve">the </w:t>
            </w:r>
            <w:r w:rsidRPr="0031358E">
              <w:t>UE-to-UE direct communication</w:t>
            </w:r>
            <w:r>
              <w:t>.</w:t>
            </w:r>
          </w:p>
        </w:tc>
        <w:tc>
          <w:tcPr>
            <w:tcW w:w="1600" w:type="dxa"/>
            <w:tcBorders>
              <w:top w:val="single" w:sz="4" w:space="0" w:color="auto"/>
              <w:left w:val="single" w:sz="4" w:space="0" w:color="auto"/>
              <w:bottom w:val="single" w:sz="4" w:space="0" w:color="auto"/>
              <w:right w:val="single" w:sz="4" w:space="0" w:color="auto"/>
            </w:tcBorders>
          </w:tcPr>
          <w:p w14:paraId="4F990387" w14:textId="77777777" w:rsidR="000D1043" w:rsidRDefault="000D1043" w:rsidP="008112C2">
            <w:pPr>
              <w:pStyle w:val="TAL"/>
              <w:rPr>
                <w:rFonts w:cs="Arial"/>
                <w:szCs w:val="18"/>
              </w:rPr>
            </w:pPr>
          </w:p>
        </w:tc>
      </w:tr>
    </w:tbl>
    <w:p w14:paraId="11435D43" w14:textId="77777777" w:rsidR="000D1043" w:rsidRPr="009832D5" w:rsidRDefault="000D1043" w:rsidP="000D1043">
      <w:pPr>
        <w:rPr>
          <w:lang w:val="en-US" w:eastAsia="zh-CN"/>
        </w:rPr>
      </w:pPr>
    </w:p>
    <w:p w14:paraId="605D8790" w14:textId="58EC9084" w:rsidR="000D1043" w:rsidRDefault="000D1043" w:rsidP="000D1043">
      <w:pPr>
        <w:pStyle w:val="Heading3"/>
      </w:pPr>
      <w:bookmarkStart w:id="1186" w:name="_CRA_3_6_4"/>
      <w:bookmarkStart w:id="1187" w:name="_Toc233626761"/>
      <w:bookmarkEnd w:id="1186"/>
      <w:r>
        <w:t>A.3.6.4</w:t>
      </w:r>
      <w:r>
        <w:tab/>
        <w:t>Error Handling</w:t>
      </w:r>
      <w:bookmarkEnd w:id="1180"/>
      <w:bookmarkEnd w:id="1187"/>
    </w:p>
    <w:p w14:paraId="7F26904D" w14:textId="77777777" w:rsidR="000D1043" w:rsidRDefault="000D1043" w:rsidP="000D1043">
      <w:pPr>
        <w:rPr>
          <w:lang w:eastAsia="zh-CN"/>
        </w:rPr>
      </w:pPr>
      <w:r>
        <w:rPr>
          <w:lang w:eastAsia="zh-CN"/>
        </w:rPr>
        <w:t>General error responses are defined in clause</w:t>
      </w:r>
      <w:r>
        <w:t> C.1.3 of 3GPP TS 24.546 [6]</w:t>
      </w:r>
      <w:r>
        <w:rPr>
          <w:lang w:eastAsia="zh-CN"/>
        </w:rPr>
        <w:t>.</w:t>
      </w:r>
    </w:p>
    <w:p w14:paraId="057AD6E2" w14:textId="0DA978A4" w:rsidR="000D1043" w:rsidRDefault="000D1043" w:rsidP="000D1043">
      <w:pPr>
        <w:pStyle w:val="Heading3"/>
      </w:pPr>
      <w:bookmarkStart w:id="1188" w:name="_CRA_3_6_5"/>
      <w:bookmarkStart w:id="1189" w:name="_Toc189574826"/>
      <w:bookmarkStart w:id="1190" w:name="_Toc233626762"/>
      <w:bookmarkEnd w:id="1188"/>
      <w:r>
        <w:t>A.3.6.5</w:t>
      </w:r>
      <w:r>
        <w:tab/>
        <w:t>CDDL Specification</w:t>
      </w:r>
      <w:bookmarkEnd w:id="1189"/>
      <w:bookmarkEnd w:id="1190"/>
    </w:p>
    <w:p w14:paraId="549247C9" w14:textId="471650FF" w:rsidR="000D1043" w:rsidRDefault="000D1043" w:rsidP="000D1043">
      <w:pPr>
        <w:pStyle w:val="Heading4"/>
        <w:rPr>
          <w:lang w:eastAsia="zh-CN"/>
        </w:rPr>
      </w:pPr>
      <w:bookmarkStart w:id="1191" w:name="_CRA_3_X_5_1"/>
      <w:bookmarkStart w:id="1192" w:name="_CRA_3_6_5_1"/>
      <w:bookmarkStart w:id="1193" w:name="_Toc189574827"/>
      <w:bookmarkStart w:id="1194" w:name="_Toc233626763"/>
      <w:bookmarkEnd w:id="1191"/>
      <w:bookmarkEnd w:id="1192"/>
      <w:r>
        <w:t>A.3.</w:t>
      </w:r>
      <w:r w:rsidR="00533DB8">
        <w:t>6</w:t>
      </w:r>
      <w:r>
        <w:t>.5</w:t>
      </w:r>
      <w:r>
        <w:rPr>
          <w:lang w:eastAsia="zh-CN"/>
        </w:rPr>
        <w:t>.1</w:t>
      </w:r>
      <w:r>
        <w:rPr>
          <w:lang w:eastAsia="zh-CN"/>
        </w:rPr>
        <w:tab/>
        <w:t>Introduction</w:t>
      </w:r>
      <w:bookmarkEnd w:id="1193"/>
      <w:bookmarkEnd w:id="1194"/>
    </w:p>
    <w:p w14:paraId="0AD8BFE4" w14:textId="00FBE72C" w:rsidR="000D1043" w:rsidRDefault="000D1043" w:rsidP="000D1043">
      <w:r>
        <w:t>The data model described in clause </w:t>
      </w:r>
      <w:r>
        <w:rPr>
          <w:lang w:eastAsia="zh-CN"/>
        </w:rPr>
        <w:t>A.3.6.3</w:t>
      </w:r>
      <w:r>
        <w:t xml:space="preserve"> shall be binary encoded in the CBOR format as described in IETF RFC 8949 </w:t>
      </w:r>
      <w:r>
        <w:rPr>
          <w:lang w:eastAsia="zh-CN"/>
        </w:rPr>
        <w:t>[20]</w:t>
      </w:r>
      <w:r>
        <w:t>.</w:t>
      </w:r>
    </w:p>
    <w:p w14:paraId="38464773" w14:textId="1749C1F9" w:rsidR="000D1043" w:rsidRDefault="000D1043" w:rsidP="000D1043">
      <w:r>
        <w:t>Clause A.3.6.5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SDDM-S</w:t>
      </w:r>
      <w:r>
        <w:rPr>
          <w:lang w:eastAsia="zh-CN"/>
        </w:rPr>
        <w:t xml:space="preserve"> data model</w:t>
      </w:r>
      <w:r>
        <w:t>.</w:t>
      </w:r>
    </w:p>
    <w:p w14:paraId="7B2FD466" w14:textId="3E2E1B28" w:rsidR="000D1043" w:rsidRDefault="000D1043" w:rsidP="000D1043">
      <w:pPr>
        <w:pStyle w:val="Heading4"/>
        <w:rPr>
          <w:lang w:eastAsia="zh-CN"/>
        </w:rPr>
      </w:pPr>
      <w:bookmarkStart w:id="1195" w:name="_CRA_3_X_5_2"/>
      <w:bookmarkStart w:id="1196" w:name="_CRA_3_6_5_2"/>
      <w:bookmarkStart w:id="1197" w:name="_Toc189574828"/>
      <w:bookmarkStart w:id="1198" w:name="_Toc233626764"/>
      <w:bookmarkEnd w:id="1195"/>
      <w:bookmarkEnd w:id="1196"/>
      <w:r>
        <w:t>A.3.</w:t>
      </w:r>
      <w:r w:rsidR="00533DB8">
        <w:t>6</w:t>
      </w:r>
      <w:r>
        <w:t>.5</w:t>
      </w:r>
      <w:r>
        <w:rPr>
          <w:lang w:eastAsia="zh-CN"/>
        </w:rPr>
        <w:t>.2</w:t>
      </w:r>
      <w:r>
        <w:rPr>
          <w:lang w:eastAsia="zh-CN"/>
        </w:rPr>
        <w:tab/>
        <w:t>CDDL document</w:t>
      </w:r>
      <w:bookmarkEnd w:id="1197"/>
      <w:bookmarkEnd w:id="1198"/>
    </w:p>
    <w:p w14:paraId="74F45426"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Request</w:t>
      </w:r>
    </w:p>
    <w:p w14:paraId="5C4D22D3"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a request for performing </w:t>
      </w:r>
      <w:r w:rsidRPr="00C85862">
        <w:rPr>
          <w:lang w:eastAsia="zh-CN"/>
        </w:rPr>
        <w:t xml:space="preserve">SDDM XR transmission connection </w:t>
      </w:r>
      <w:r>
        <w:rPr>
          <w:lang w:eastAsia="zh-CN"/>
        </w:rPr>
        <w:t>trigger</w:t>
      </w:r>
      <w:r w:rsidRPr="00C85862">
        <w:rPr>
          <w:lang w:eastAsia="zh-CN"/>
        </w:rPr>
        <w:t>.</w:t>
      </w:r>
    </w:p>
    <w:p w14:paraId="163DDD95" w14:textId="77777777" w:rsidR="000D1043" w:rsidRPr="00C85862" w:rsidRDefault="000D1043" w:rsidP="000D1043">
      <w:pPr>
        <w:pStyle w:val="PL"/>
        <w:rPr>
          <w:lang w:eastAsia="zh-CN"/>
        </w:rPr>
      </w:pPr>
      <w:r w:rsidRPr="00C85862">
        <w:t>XR</w:t>
      </w:r>
      <w:r>
        <w:t>Trigger</w:t>
      </w:r>
      <w:r w:rsidRPr="00C85862">
        <w:t>Request</w:t>
      </w:r>
      <w:r w:rsidRPr="00C85862">
        <w:rPr>
          <w:lang w:eastAsia="zh-CN"/>
        </w:rPr>
        <w:t xml:space="preserve"> = {</w:t>
      </w:r>
      <w:r>
        <w:rPr>
          <w:lang w:eastAsia="zh-CN"/>
        </w:rPr>
        <w:t xml:space="preserve">               </w:t>
      </w:r>
    </w:p>
    <w:p w14:paraId="5E6A6A4E" w14:textId="28B19C72" w:rsidR="000D1043" w:rsidRPr="00C85862" w:rsidRDefault="000D1043" w:rsidP="000D1043">
      <w:pPr>
        <w:pStyle w:val="PL"/>
        <w:rPr>
          <w:lang w:eastAsia="zh-CN"/>
        </w:rPr>
      </w:pPr>
      <w:r w:rsidRPr="00C85862">
        <w:rPr>
          <w:lang w:eastAsia="zh-CN"/>
        </w:rPr>
        <w:t xml:space="preserve"> </w:t>
      </w:r>
      <w:r w:rsidRPr="00AD3EEC">
        <w:t>requestorId</w:t>
      </w:r>
      <w:r w:rsidRPr="00C85862">
        <w:rPr>
          <w:lang w:eastAsia="zh-CN"/>
        </w:rPr>
        <w:t xml:space="preserve">: </w:t>
      </w:r>
      <w:r w:rsidR="00DB325E">
        <w:rPr>
          <w:lang w:eastAsia="zh-CN"/>
        </w:rPr>
        <w:t>tstr</w:t>
      </w:r>
      <w:r w:rsidRPr="00AD3EEC">
        <w:t xml:space="preserve">  </w:t>
      </w:r>
      <w:r w:rsidR="00DB325E">
        <w:t>; identity of the SDDM-S, e.g. FQDN or URI.</w:t>
      </w:r>
    </w:p>
    <w:p w14:paraId="337D0F9F" w14:textId="77777777" w:rsidR="000D1043" w:rsidRPr="00C85862" w:rsidRDefault="000D1043" w:rsidP="000D1043">
      <w:pPr>
        <w:pStyle w:val="PL"/>
        <w:rPr>
          <w:lang w:eastAsia="zh-CN"/>
        </w:rPr>
      </w:pPr>
      <w:r w:rsidRPr="00C85862">
        <w:rPr>
          <w:lang w:eastAsia="zh-CN"/>
        </w:rPr>
        <w:t xml:space="preserve"> valUeId</w:t>
      </w:r>
      <w:r>
        <w:rPr>
          <w:lang w:eastAsia="zh-CN"/>
        </w:rPr>
        <w:t>s</w:t>
      </w:r>
      <w:r w:rsidRPr="00C85862">
        <w:rPr>
          <w:lang w:eastAsia="zh-CN"/>
        </w:rPr>
        <w:t xml:space="preserve">: [* ValTargetUe]    </w:t>
      </w:r>
      <w:r>
        <w:rPr>
          <w:lang w:eastAsia="zh-CN"/>
        </w:rPr>
        <w:t xml:space="preserve">     </w:t>
      </w:r>
    </w:p>
    <w:p w14:paraId="5FCD2612" w14:textId="77777777" w:rsidR="000D1043" w:rsidRPr="00C85862" w:rsidRDefault="000D1043" w:rsidP="000D1043">
      <w:pPr>
        <w:pStyle w:val="PL"/>
        <w:rPr>
          <w:lang w:eastAsia="zh-CN"/>
        </w:rPr>
      </w:pPr>
      <w:r w:rsidRPr="00AD3EEC">
        <w:t xml:space="preserve"> operation</w:t>
      </w:r>
      <w:r w:rsidRPr="00C85862">
        <w:rPr>
          <w:lang w:eastAsia="zh-CN"/>
        </w:rPr>
        <w:t xml:space="preserve">: </w:t>
      </w:r>
      <w:r>
        <w:rPr>
          <w:lang w:eastAsia="zh-CN"/>
        </w:rPr>
        <w:t>Operation</w:t>
      </w:r>
      <w:r w:rsidRPr="00C85862">
        <w:rPr>
          <w:lang w:eastAsia="zh-CN"/>
        </w:rPr>
        <w:t xml:space="preserve">          </w:t>
      </w:r>
      <w:r>
        <w:rPr>
          <w:lang w:eastAsia="zh-CN"/>
        </w:rPr>
        <w:t xml:space="preserve">  </w:t>
      </w:r>
      <w:r w:rsidRPr="00C85862">
        <w:rPr>
          <w:lang w:eastAsia="zh-CN"/>
        </w:rPr>
        <w:t xml:space="preserve">  </w:t>
      </w:r>
    </w:p>
    <w:p w14:paraId="5C3A5C2D" w14:textId="61C474E6" w:rsidR="000D1043" w:rsidRDefault="003D59DE" w:rsidP="000D1043">
      <w:pPr>
        <w:pStyle w:val="PL"/>
        <w:rPr>
          <w:lang w:eastAsia="zh-CN"/>
        </w:rPr>
      </w:pPr>
      <w:r>
        <w:rPr>
          <w:lang w:eastAsia="zh-CN"/>
        </w:rPr>
        <w:t xml:space="preserve"> ? </w:t>
      </w:r>
      <w:r w:rsidRPr="00AD3EEC">
        <w:t>valServiceId</w:t>
      </w:r>
      <w:r w:rsidRPr="00C85862">
        <w:rPr>
          <w:lang w:eastAsia="zh-CN"/>
        </w:rPr>
        <w:t xml:space="preserve">: </w:t>
      </w:r>
      <w:r>
        <w:rPr>
          <w:lang w:eastAsia="zh-CN"/>
        </w:rPr>
        <w:t>tstr</w:t>
      </w:r>
      <w:r w:rsidRPr="00C85862">
        <w:rPr>
          <w:lang w:eastAsia="zh-CN"/>
        </w:rPr>
        <w:t xml:space="preserve">            </w:t>
      </w:r>
      <w:r w:rsidR="00DB325E">
        <w:rPr>
          <w:lang w:eastAsia="zh-CN"/>
        </w:rPr>
        <w:t xml:space="preserve">  </w:t>
      </w:r>
    </w:p>
    <w:p w14:paraId="725768E5" w14:textId="5AE9A152" w:rsidR="003D59DE" w:rsidRPr="00C85862" w:rsidRDefault="003D59DE" w:rsidP="000D1043">
      <w:pPr>
        <w:pStyle w:val="PL"/>
        <w:rPr>
          <w:lang w:eastAsia="zh-CN"/>
        </w:rPr>
      </w:pPr>
      <w:r w:rsidRPr="008C5D16">
        <w:rPr>
          <w:lang w:eastAsia="zh-CN"/>
        </w:rPr>
        <w:t>* tstr =&gt; any</w:t>
      </w:r>
      <w:r>
        <w:rPr>
          <w:lang w:eastAsia="zh-CN"/>
        </w:rPr>
        <w:t xml:space="preserve">       </w:t>
      </w:r>
      <w:r w:rsidRPr="008C5D16">
        <w:rPr>
          <w:lang w:eastAsia="zh-CN"/>
        </w:rPr>
        <w:t xml:space="preserve"> </w:t>
      </w:r>
      <w:r w:rsidR="00DB325E">
        <w:rPr>
          <w:lang w:eastAsia="zh-CN"/>
        </w:rPr>
        <w:t xml:space="preserve">              </w:t>
      </w:r>
    </w:p>
    <w:p w14:paraId="45EF09CE" w14:textId="77777777" w:rsidR="000D1043" w:rsidRPr="00C85862" w:rsidRDefault="000D1043" w:rsidP="000D1043">
      <w:pPr>
        <w:pStyle w:val="PL"/>
        <w:rPr>
          <w:lang w:eastAsia="zh-CN"/>
        </w:rPr>
      </w:pPr>
      <w:r w:rsidRPr="00C85862">
        <w:rPr>
          <w:lang w:eastAsia="zh-CN"/>
        </w:rPr>
        <w:t>}</w:t>
      </w:r>
    </w:p>
    <w:p w14:paraId="7E580D68" w14:textId="77777777" w:rsidR="000D1043" w:rsidRPr="00C85862" w:rsidRDefault="000D1043" w:rsidP="000D1043">
      <w:pPr>
        <w:pStyle w:val="PL"/>
        <w:rPr>
          <w:lang w:eastAsia="zh-CN"/>
        </w:rPr>
      </w:pPr>
    </w:p>
    <w:p w14:paraId="13074C5D" w14:textId="77777777" w:rsidR="000D1043" w:rsidRPr="00C85862" w:rsidRDefault="000D1043" w:rsidP="000D1043">
      <w:pPr>
        <w:pStyle w:val="PL"/>
        <w:rPr>
          <w:lang w:eastAsia="zh-CN"/>
        </w:rPr>
      </w:pPr>
      <w:r w:rsidRPr="00C85862">
        <w:rPr>
          <w:lang w:eastAsia="zh-CN"/>
        </w:rPr>
        <w:t xml:space="preserve">;;; </w:t>
      </w:r>
      <w:r w:rsidRPr="00C85862">
        <w:t>XR</w:t>
      </w:r>
      <w:r>
        <w:t>Trigger</w:t>
      </w:r>
      <w:r w:rsidRPr="00C85862">
        <w:t>Response</w:t>
      </w:r>
    </w:p>
    <w:p w14:paraId="1A094FBF"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 xml:space="preserve">the response of a request for performing </w:t>
      </w:r>
      <w:r w:rsidRPr="00C85862">
        <w:rPr>
          <w:lang w:eastAsia="zh-CN"/>
        </w:rPr>
        <w:t xml:space="preserve">SDDM XR transmission connection </w:t>
      </w:r>
      <w:r>
        <w:rPr>
          <w:lang w:eastAsia="zh-CN"/>
        </w:rPr>
        <w:t>trigger</w:t>
      </w:r>
      <w:r w:rsidRPr="00C85862">
        <w:rPr>
          <w:lang w:eastAsia="zh-CN"/>
        </w:rPr>
        <w:t>.</w:t>
      </w:r>
    </w:p>
    <w:p w14:paraId="7245228F" w14:textId="77777777" w:rsidR="000D1043" w:rsidRPr="00C85862" w:rsidRDefault="000D1043" w:rsidP="000D1043">
      <w:pPr>
        <w:pStyle w:val="PL"/>
        <w:rPr>
          <w:lang w:eastAsia="zh-CN"/>
        </w:rPr>
      </w:pPr>
      <w:r w:rsidRPr="00C85862">
        <w:t>XR</w:t>
      </w:r>
      <w:r>
        <w:t>Trigger</w:t>
      </w:r>
      <w:r w:rsidRPr="00C85862">
        <w:t>Response</w:t>
      </w:r>
      <w:r w:rsidRPr="00C85862">
        <w:rPr>
          <w:lang w:eastAsia="zh-CN"/>
        </w:rPr>
        <w:t xml:space="preserve"> = {</w:t>
      </w:r>
      <w:r>
        <w:rPr>
          <w:lang w:eastAsia="zh-CN"/>
        </w:rPr>
        <w:t xml:space="preserve">              </w:t>
      </w:r>
    </w:p>
    <w:p w14:paraId="614BAF6C" w14:textId="77777777" w:rsidR="000D1043" w:rsidRPr="00C85862" w:rsidRDefault="000D1043" w:rsidP="000D1043">
      <w:pPr>
        <w:pStyle w:val="PL"/>
        <w:rPr>
          <w:lang w:eastAsia="zh-CN"/>
        </w:rPr>
      </w:pPr>
      <w:r w:rsidRPr="00C85862">
        <w:rPr>
          <w:lang w:eastAsia="zh-CN"/>
        </w:rPr>
        <w:lastRenderedPageBreak/>
        <w:t xml:space="preserve"> result: ResultOp                  </w:t>
      </w:r>
    </w:p>
    <w:p w14:paraId="2F95BC98" w14:textId="40CB8DFE" w:rsidR="000D1043" w:rsidRDefault="003D59DE" w:rsidP="000D1043">
      <w:pPr>
        <w:pStyle w:val="PL"/>
        <w:rPr>
          <w:lang w:eastAsia="zh-CN"/>
        </w:rPr>
      </w:pPr>
      <w:r>
        <w:rPr>
          <w:lang w:eastAsia="zh-CN"/>
        </w:rPr>
        <w:t xml:space="preserve"> </w:t>
      </w:r>
      <w:r w:rsidR="000D1043" w:rsidRPr="00C85862">
        <w:rPr>
          <w:lang w:eastAsia="zh-CN"/>
        </w:rPr>
        <w:t xml:space="preserve">? cause: Cause                    </w:t>
      </w:r>
    </w:p>
    <w:p w14:paraId="73F9A8B6" w14:textId="3AE1BE16" w:rsidR="003D59DE" w:rsidRPr="00C85862" w:rsidRDefault="003D59DE" w:rsidP="000D1043">
      <w:pPr>
        <w:pStyle w:val="PL"/>
        <w:rPr>
          <w:lang w:eastAsia="zh-CN"/>
        </w:rPr>
      </w:pPr>
      <w:r w:rsidRPr="008C5D16">
        <w:rPr>
          <w:lang w:eastAsia="zh-CN"/>
        </w:rPr>
        <w:t>* tstr =&gt; any</w:t>
      </w:r>
      <w:r>
        <w:rPr>
          <w:lang w:eastAsia="zh-CN"/>
        </w:rPr>
        <w:t xml:space="preserve">       </w:t>
      </w:r>
      <w:r w:rsidRPr="008C5D16">
        <w:rPr>
          <w:lang w:eastAsia="zh-CN"/>
        </w:rPr>
        <w:t xml:space="preserve"> </w:t>
      </w:r>
      <w:r w:rsidR="00DB325E">
        <w:rPr>
          <w:lang w:eastAsia="zh-CN"/>
        </w:rPr>
        <w:t xml:space="preserve">              </w:t>
      </w:r>
    </w:p>
    <w:p w14:paraId="1E70DE73" w14:textId="77777777" w:rsidR="000D1043" w:rsidRPr="00C85862" w:rsidRDefault="000D1043" w:rsidP="000D1043">
      <w:pPr>
        <w:pStyle w:val="PL"/>
        <w:rPr>
          <w:lang w:eastAsia="zh-CN"/>
        </w:rPr>
      </w:pPr>
      <w:r w:rsidRPr="00C85862">
        <w:rPr>
          <w:lang w:eastAsia="zh-CN"/>
        </w:rPr>
        <w:t>}</w:t>
      </w:r>
    </w:p>
    <w:p w14:paraId="6B12A356" w14:textId="77777777" w:rsidR="000D1043" w:rsidRPr="00C85862" w:rsidRDefault="000D1043" w:rsidP="000D1043">
      <w:pPr>
        <w:pStyle w:val="PL"/>
        <w:rPr>
          <w:lang w:eastAsia="zh-CN"/>
        </w:rPr>
      </w:pPr>
    </w:p>
    <w:p w14:paraId="480BA112" w14:textId="77777777" w:rsidR="000D1043" w:rsidRPr="00C85862" w:rsidRDefault="000D1043" w:rsidP="000D1043">
      <w:pPr>
        <w:pStyle w:val="PL"/>
        <w:rPr>
          <w:lang w:eastAsia="zh-CN"/>
        </w:rPr>
      </w:pPr>
      <w:r w:rsidRPr="00C85862">
        <w:rPr>
          <w:lang w:eastAsia="zh-CN"/>
        </w:rPr>
        <w:t>;;; ValTargetUe</w:t>
      </w:r>
    </w:p>
    <w:p w14:paraId="012F173E" w14:textId="77777777" w:rsidR="000D1043" w:rsidRPr="00C85862" w:rsidRDefault="000D1043" w:rsidP="000D1043">
      <w:pPr>
        <w:pStyle w:val="PL"/>
        <w:rPr>
          <w:lang w:eastAsia="zh-CN"/>
        </w:rPr>
      </w:pPr>
      <w:r w:rsidRPr="00C85862">
        <w:rPr>
          <w:lang w:eastAsia="zh-CN"/>
        </w:rPr>
        <w:t>;;+ Represents information identifying a VAL user ID or a VAL UE ID.</w:t>
      </w:r>
    </w:p>
    <w:p w14:paraId="069B67FD" w14:textId="77777777" w:rsidR="000D1043" w:rsidRPr="00C85862" w:rsidRDefault="000D1043" w:rsidP="000D1043">
      <w:pPr>
        <w:pStyle w:val="PL"/>
        <w:rPr>
          <w:lang w:eastAsia="zh-CN"/>
        </w:rPr>
      </w:pPr>
      <w:r w:rsidRPr="00C85862">
        <w:rPr>
          <w:lang w:eastAsia="zh-CN"/>
        </w:rPr>
        <w:t>valUserId = {</w:t>
      </w:r>
    </w:p>
    <w:p w14:paraId="12F10CD0" w14:textId="4C87C6FD" w:rsidR="000D1043" w:rsidRPr="00C85862" w:rsidRDefault="000D1043" w:rsidP="000D1043">
      <w:pPr>
        <w:pStyle w:val="PL"/>
        <w:rPr>
          <w:lang w:eastAsia="zh-CN"/>
        </w:rPr>
      </w:pPr>
      <w:r w:rsidRPr="00C85862">
        <w:rPr>
          <w:lang w:eastAsia="zh-CN"/>
        </w:rPr>
        <w:t xml:space="preserve"> valUserId: </w:t>
      </w:r>
      <w:r w:rsidR="003D59DE">
        <w:rPr>
          <w:lang w:eastAsia="zh-CN"/>
        </w:rPr>
        <w:t>tstr</w:t>
      </w:r>
      <w:r w:rsidRPr="00C85862">
        <w:rPr>
          <w:lang w:eastAsia="zh-CN"/>
        </w:rPr>
        <w:t xml:space="preserve">                 ; Unique identifier of a VAL user.</w:t>
      </w:r>
    </w:p>
    <w:p w14:paraId="44853381" w14:textId="77777777" w:rsidR="000D1043" w:rsidRPr="00C85862" w:rsidRDefault="000D1043" w:rsidP="000D1043">
      <w:pPr>
        <w:pStyle w:val="PL"/>
        <w:rPr>
          <w:lang w:eastAsia="zh-CN"/>
        </w:rPr>
      </w:pPr>
      <w:r w:rsidRPr="00C85862">
        <w:rPr>
          <w:lang w:eastAsia="zh-CN"/>
        </w:rPr>
        <w:t>}</w:t>
      </w:r>
    </w:p>
    <w:p w14:paraId="4515AF51" w14:textId="77777777" w:rsidR="000D1043" w:rsidRPr="00C85862" w:rsidRDefault="000D1043" w:rsidP="000D1043">
      <w:pPr>
        <w:pStyle w:val="PL"/>
        <w:rPr>
          <w:lang w:eastAsia="zh-CN"/>
        </w:rPr>
      </w:pPr>
    </w:p>
    <w:p w14:paraId="6BF37F1B" w14:textId="77777777" w:rsidR="000D1043" w:rsidRPr="00C85862" w:rsidRDefault="000D1043" w:rsidP="000D1043">
      <w:pPr>
        <w:pStyle w:val="PL"/>
        <w:rPr>
          <w:lang w:eastAsia="zh-CN"/>
        </w:rPr>
      </w:pPr>
      <w:r w:rsidRPr="00C85862">
        <w:rPr>
          <w:lang w:eastAsia="zh-CN"/>
        </w:rPr>
        <w:t>valUeId = {</w:t>
      </w:r>
    </w:p>
    <w:p w14:paraId="77600FFD" w14:textId="0FE9A983" w:rsidR="000D1043" w:rsidRPr="00C85862" w:rsidRDefault="000D1043" w:rsidP="000D1043">
      <w:pPr>
        <w:pStyle w:val="PL"/>
        <w:rPr>
          <w:lang w:eastAsia="zh-CN"/>
        </w:rPr>
      </w:pPr>
      <w:r w:rsidRPr="00C85862">
        <w:rPr>
          <w:lang w:eastAsia="zh-CN"/>
        </w:rPr>
        <w:t xml:space="preserve"> valUeId: </w:t>
      </w:r>
      <w:r w:rsidR="003D59DE">
        <w:rPr>
          <w:lang w:eastAsia="zh-CN"/>
        </w:rPr>
        <w:t>tstr</w:t>
      </w:r>
      <w:r w:rsidRPr="00C85862">
        <w:rPr>
          <w:lang w:eastAsia="zh-CN"/>
        </w:rPr>
        <w:t xml:space="preserve">                   ; Unique identifier of a VAL UE.</w:t>
      </w:r>
    </w:p>
    <w:p w14:paraId="3B524D61" w14:textId="77777777" w:rsidR="000D1043" w:rsidRPr="00C85862" w:rsidRDefault="000D1043" w:rsidP="000D1043">
      <w:pPr>
        <w:pStyle w:val="PL"/>
        <w:rPr>
          <w:lang w:eastAsia="zh-CN"/>
        </w:rPr>
      </w:pPr>
      <w:r w:rsidRPr="00C85862">
        <w:rPr>
          <w:lang w:eastAsia="zh-CN"/>
        </w:rPr>
        <w:t>}</w:t>
      </w:r>
    </w:p>
    <w:p w14:paraId="5F6F4E70" w14:textId="77777777" w:rsidR="000D1043" w:rsidRPr="00C85862" w:rsidRDefault="000D1043" w:rsidP="000D1043">
      <w:pPr>
        <w:pStyle w:val="PL"/>
        <w:rPr>
          <w:lang w:eastAsia="zh-CN"/>
        </w:rPr>
      </w:pPr>
    </w:p>
    <w:p w14:paraId="4C211479" w14:textId="77777777" w:rsidR="000D1043" w:rsidRPr="00C85862" w:rsidRDefault="000D1043" w:rsidP="000D1043">
      <w:pPr>
        <w:pStyle w:val="PL"/>
        <w:rPr>
          <w:lang w:eastAsia="zh-CN"/>
        </w:rPr>
      </w:pPr>
      <w:r w:rsidRPr="00C85862">
        <w:rPr>
          <w:lang w:eastAsia="zh-CN"/>
        </w:rPr>
        <w:t>ValTargetUe = valUserId / valUeId</w:t>
      </w:r>
    </w:p>
    <w:p w14:paraId="2C1B547A" w14:textId="77777777" w:rsidR="000D1043" w:rsidRPr="00C85862" w:rsidRDefault="000D1043" w:rsidP="000D1043">
      <w:pPr>
        <w:pStyle w:val="PL"/>
        <w:rPr>
          <w:lang w:eastAsia="zh-CN"/>
        </w:rPr>
      </w:pPr>
    </w:p>
    <w:p w14:paraId="2F84A317" w14:textId="77777777" w:rsidR="000D1043" w:rsidRPr="00C85862" w:rsidRDefault="000D1043" w:rsidP="000D1043">
      <w:pPr>
        <w:pStyle w:val="PL"/>
        <w:rPr>
          <w:lang w:eastAsia="zh-CN"/>
        </w:rPr>
      </w:pPr>
      <w:r w:rsidRPr="00C85862">
        <w:rPr>
          <w:lang w:eastAsia="zh-CN"/>
        </w:rPr>
        <w:t xml:space="preserve">;;; </w:t>
      </w:r>
      <w:r>
        <w:rPr>
          <w:lang w:eastAsia="zh-CN"/>
        </w:rPr>
        <w:t>Operation</w:t>
      </w:r>
    </w:p>
    <w:p w14:paraId="0E7169DF" w14:textId="77777777" w:rsidR="000D1043" w:rsidRPr="00C85862" w:rsidRDefault="000D1043" w:rsidP="000D1043">
      <w:pPr>
        <w:pStyle w:val="PL"/>
        <w:rPr>
          <w:lang w:eastAsia="zh-CN"/>
        </w:rPr>
      </w:pPr>
      <w:r w:rsidRPr="00C85862">
        <w:rPr>
          <w:lang w:eastAsia="zh-CN"/>
        </w:rPr>
        <w:t xml:space="preserve">;;+ Identifies the UE-to-UE direct communication </w:t>
      </w:r>
      <w:r>
        <w:rPr>
          <w:lang w:eastAsia="zh-CN"/>
        </w:rPr>
        <w:t>operation</w:t>
      </w:r>
      <w:r w:rsidRPr="00C85862">
        <w:rPr>
          <w:lang w:eastAsia="zh-CN"/>
        </w:rPr>
        <w:t>.</w:t>
      </w:r>
    </w:p>
    <w:p w14:paraId="2FF7528D" w14:textId="77777777" w:rsidR="000D1043" w:rsidRPr="00C85862" w:rsidRDefault="000D1043" w:rsidP="000D1043">
      <w:pPr>
        <w:pStyle w:val="PL"/>
        <w:rPr>
          <w:lang w:eastAsia="zh-CN"/>
        </w:rPr>
      </w:pPr>
      <w:r>
        <w:rPr>
          <w:lang w:eastAsia="zh-CN"/>
        </w:rPr>
        <w:t>Operation</w:t>
      </w:r>
      <w:r w:rsidRPr="00C85862">
        <w:rPr>
          <w:lang w:eastAsia="zh-CN"/>
        </w:rPr>
        <w:t xml:space="preserve"> = "ESTABLISH" / "RELEASE"</w:t>
      </w:r>
    </w:p>
    <w:p w14:paraId="3E26AA17" w14:textId="77777777" w:rsidR="000D1043" w:rsidRPr="00C85862" w:rsidRDefault="000D1043" w:rsidP="000D1043">
      <w:pPr>
        <w:pStyle w:val="PL"/>
        <w:rPr>
          <w:lang w:eastAsia="zh-CN"/>
        </w:rPr>
      </w:pPr>
    </w:p>
    <w:p w14:paraId="6C57F70A" w14:textId="77777777" w:rsidR="000D1043" w:rsidRPr="00C85862" w:rsidRDefault="000D1043" w:rsidP="000D1043">
      <w:pPr>
        <w:pStyle w:val="PL"/>
        <w:rPr>
          <w:lang w:eastAsia="zh-CN"/>
        </w:rPr>
      </w:pPr>
      <w:r w:rsidRPr="00C85862">
        <w:rPr>
          <w:lang w:eastAsia="zh-CN"/>
        </w:rPr>
        <w:t>;;; Uinteger</w:t>
      </w:r>
    </w:p>
    <w:p w14:paraId="05AD2DCD" w14:textId="77777777" w:rsidR="000D1043" w:rsidRPr="00C85862" w:rsidRDefault="000D1043" w:rsidP="000D1043">
      <w:pPr>
        <w:pStyle w:val="PL"/>
        <w:rPr>
          <w:lang w:eastAsia="zh-CN"/>
        </w:rPr>
      </w:pPr>
      <w:r w:rsidRPr="00C85862">
        <w:rPr>
          <w:lang w:eastAsia="zh-CN"/>
        </w:rPr>
        <w:t>;;+ Unsigned Integer, i.e. only value 0 and integers above 0 are permissible.</w:t>
      </w:r>
    </w:p>
    <w:p w14:paraId="5FC2CBFD" w14:textId="77777777" w:rsidR="000D1043" w:rsidRPr="00AD3EEC" w:rsidRDefault="000D1043" w:rsidP="000D1043">
      <w:pPr>
        <w:pStyle w:val="PL"/>
        <w:rPr>
          <w:lang w:eastAsia="zh-CN"/>
        </w:rPr>
      </w:pPr>
      <w:r w:rsidRPr="00AD3EEC">
        <w:rPr>
          <w:lang w:eastAsia="zh-CN"/>
        </w:rPr>
        <w:t>Uinteger = int .ge 0</w:t>
      </w:r>
    </w:p>
    <w:p w14:paraId="4F18A3CB" w14:textId="77777777" w:rsidR="000D1043" w:rsidRPr="00C85862" w:rsidRDefault="000D1043" w:rsidP="000D1043">
      <w:pPr>
        <w:pStyle w:val="PL"/>
        <w:rPr>
          <w:lang w:eastAsia="zh-CN"/>
        </w:rPr>
      </w:pPr>
    </w:p>
    <w:p w14:paraId="7F507863" w14:textId="77777777" w:rsidR="000D1043" w:rsidRPr="00C85862" w:rsidRDefault="000D1043" w:rsidP="000D1043">
      <w:pPr>
        <w:pStyle w:val="PL"/>
        <w:rPr>
          <w:lang w:eastAsia="zh-CN"/>
        </w:rPr>
      </w:pPr>
      <w:r w:rsidRPr="00C85862">
        <w:rPr>
          <w:lang w:eastAsia="zh-CN"/>
        </w:rPr>
        <w:t>;;; Cause</w:t>
      </w:r>
    </w:p>
    <w:p w14:paraId="4D275F68"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cause of failure of an operation</w:t>
      </w:r>
      <w:r w:rsidRPr="00C85862">
        <w:rPr>
          <w:lang w:eastAsia="zh-CN"/>
        </w:rPr>
        <w:t>.</w:t>
      </w:r>
    </w:p>
    <w:p w14:paraId="7A83F2EB" w14:textId="77777777" w:rsidR="000D1043" w:rsidRPr="00C85862" w:rsidRDefault="000D1043" w:rsidP="000D1043">
      <w:pPr>
        <w:pStyle w:val="PL"/>
        <w:rPr>
          <w:lang w:eastAsia="zh-CN"/>
        </w:rPr>
      </w:pPr>
      <w:r w:rsidRPr="00C85862">
        <w:rPr>
          <w:lang w:eastAsia="zh-CN"/>
        </w:rPr>
        <w:t>Cause = "VAL CLIENT ERROR" / "</w:t>
      </w:r>
      <w:r w:rsidRPr="00C85862">
        <w:t>SEALDD POLICY MISMATCH</w:t>
      </w:r>
      <w:r w:rsidRPr="00C85862">
        <w:rPr>
          <w:lang w:eastAsia="zh-CN"/>
        </w:rPr>
        <w:t>" / "OTHER"</w:t>
      </w:r>
    </w:p>
    <w:p w14:paraId="330B0EEB" w14:textId="77777777" w:rsidR="000D1043" w:rsidRPr="00C85862" w:rsidRDefault="000D1043" w:rsidP="000D1043">
      <w:pPr>
        <w:pStyle w:val="PL"/>
        <w:rPr>
          <w:lang w:eastAsia="zh-CN"/>
        </w:rPr>
      </w:pPr>
    </w:p>
    <w:p w14:paraId="4A48166D" w14:textId="77777777" w:rsidR="000D1043" w:rsidRPr="00C85862" w:rsidRDefault="000D1043" w:rsidP="000D1043">
      <w:pPr>
        <w:pStyle w:val="PL"/>
        <w:rPr>
          <w:lang w:eastAsia="zh-CN"/>
        </w:rPr>
      </w:pPr>
      <w:r w:rsidRPr="00C85862">
        <w:rPr>
          <w:lang w:eastAsia="zh-CN"/>
        </w:rPr>
        <w:t>;;; ResultOp</w:t>
      </w:r>
    </w:p>
    <w:p w14:paraId="4A913142" w14:textId="77777777" w:rsidR="000D1043" w:rsidRPr="00C85862" w:rsidRDefault="000D1043" w:rsidP="000D1043">
      <w:pPr>
        <w:pStyle w:val="PL"/>
        <w:rPr>
          <w:lang w:eastAsia="zh-CN"/>
        </w:rPr>
      </w:pPr>
      <w:r w:rsidRPr="00C85862">
        <w:rPr>
          <w:lang w:eastAsia="zh-CN"/>
        </w:rPr>
        <w:t xml:space="preserve">;;+ Represents </w:t>
      </w:r>
      <w:r w:rsidRPr="00C85862">
        <w:rPr>
          <w:rFonts w:cs="Arial"/>
          <w:szCs w:val="18"/>
        </w:rPr>
        <w:t>the result of an operation</w:t>
      </w:r>
      <w:r w:rsidRPr="00C85862">
        <w:rPr>
          <w:lang w:eastAsia="zh-CN"/>
        </w:rPr>
        <w:t>.</w:t>
      </w:r>
    </w:p>
    <w:p w14:paraId="3F1B8CC4" w14:textId="77777777" w:rsidR="000D1043" w:rsidRPr="00C85862" w:rsidRDefault="000D1043" w:rsidP="000D1043">
      <w:pPr>
        <w:pStyle w:val="PL"/>
        <w:rPr>
          <w:lang w:eastAsia="zh-CN"/>
        </w:rPr>
      </w:pPr>
      <w:r w:rsidRPr="00C85862">
        <w:rPr>
          <w:lang w:eastAsia="zh-CN"/>
        </w:rPr>
        <w:t>ResultOp = "SUCCESS" / "FAILURE"</w:t>
      </w:r>
    </w:p>
    <w:p w14:paraId="56AA8C65" w14:textId="77777777" w:rsidR="00C25C58" w:rsidRDefault="00C25C58" w:rsidP="00C25C58">
      <w:pPr>
        <w:pStyle w:val="PL"/>
        <w:rPr>
          <w:lang w:eastAsia="zh-CN"/>
        </w:rPr>
      </w:pPr>
    </w:p>
    <w:p w14:paraId="12069922" w14:textId="1AB05C30" w:rsidR="000D1043" w:rsidRPr="00AD3EEC" w:rsidRDefault="000D1043" w:rsidP="000D1043">
      <w:pPr>
        <w:pStyle w:val="Heading3"/>
        <w:rPr>
          <w:noProof/>
        </w:rPr>
      </w:pPr>
      <w:bookmarkStart w:id="1199" w:name="_CRA_3_6_6"/>
      <w:bookmarkStart w:id="1200" w:name="_Toc233626765"/>
      <w:bookmarkEnd w:id="1199"/>
      <w:r w:rsidRPr="00AD3EEC">
        <w:rPr>
          <w:noProof/>
        </w:rPr>
        <w:t>A.3.</w:t>
      </w:r>
      <w:r>
        <w:rPr>
          <w:noProof/>
        </w:rPr>
        <w:t>6</w:t>
      </w:r>
      <w:r w:rsidRPr="00AD3EEC">
        <w:rPr>
          <w:noProof/>
        </w:rPr>
        <w:t>.6</w:t>
      </w:r>
      <w:r w:rsidRPr="00AD3EEC">
        <w:rPr>
          <w:noProof/>
        </w:rPr>
        <w:tab/>
        <w:t>Media Types</w:t>
      </w:r>
      <w:bookmarkEnd w:id="1200"/>
    </w:p>
    <w:p w14:paraId="4C07C96F" w14:textId="3D799395" w:rsidR="000D1043" w:rsidRDefault="000D1043" w:rsidP="00E539A2">
      <w:pPr>
        <w:rPr>
          <w:lang w:val="en-US"/>
        </w:rPr>
      </w:pPr>
      <w:r>
        <w:rPr>
          <w:lang w:eastAsia="zh-CN"/>
        </w:rPr>
        <w:t>See clause A.5</w:t>
      </w:r>
      <w:r w:rsidRPr="00826514">
        <w:rPr>
          <w:lang w:val="en-US"/>
        </w:rPr>
        <w:t>.</w:t>
      </w:r>
    </w:p>
    <w:p w14:paraId="6686362D" w14:textId="77777777" w:rsidR="00AA2692" w:rsidRPr="00AD3EEC" w:rsidRDefault="00AA2692" w:rsidP="00AA2692">
      <w:pPr>
        <w:pStyle w:val="Heading2"/>
        <w:rPr>
          <w:lang w:eastAsia="zh-CN"/>
        </w:rPr>
      </w:pPr>
      <w:bookmarkStart w:id="1201" w:name="_CRA_3_7"/>
      <w:bookmarkStart w:id="1202" w:name="_Toc233626766"/>
      <w:bookmarkEnd w:id="1201"/>
      <w:r w:rsidRPr="00AD3EEC">
        <w:rPr>
          <w:lang w:eastAsia="zh-CN"/>
        </w:rPr>
        <w:t>A.3.</w:t>
      </w:r>
      <w:r>
        <w:rPr>
          <w:lang w:eastAsia="zh-CN"/>
        </w:rPr>
        <w:t>7</w:t>
      </w:r>
      <w:r w:rsidRPr="00AD3EEC">
        <w:rPr>
          <w:lang w:eastAsia="zh-CN"/>
        </w:rPr>
        <w:tab/>
      </w:r>
      <w:r>
        <w:t>Sdd_PolicyConfiguration</w:t>
      </w:r>
      <w:r w:rsidRPr="00AD3EEC">
        <w:rPr>
          <w:lang w:eastAsia="zh-CN"/>
        </w:rPr>
        <w:t xml:space="preserve"> API</w:t>
      </w:r>
      <w:bookmarkEnd w:id="1202"/>
    </w:p>
    <w:p w14:paraId="45D9427A" w14:textId="77777777" w:rsidR="00AA2692" w:rsidRPr="00AD3EEC" w:rsidRDefault="00AA2692" w:rsidP="00AA2692">
      <w:pPr>
        <w:pStyle w:val="Heading3"/>
        <w:rPr>
          <w:lang w:eastAsia="zh-CN"/>
        </w:rPr>
      </w:pPr>
      <w:bookmarkStart w:id="1203" w:name="_CRA_3_7_1"/>
      <w:bookmarkStart w:id="1204" w:name="_Toc233626767"/>
      <w:bookmarkEnd w:id="1203"/>
      <w:r w:rsidRPr="00AD3EEC">
        <w:rPr>
          <w:lang w:eastAsia="zh-CN"/>
        </w:rPr>
        <w:t>A.3.</w:t>
      </w:r>
      <w:r>
        <w:rPr>
          <w:lang w:eastAsia="zh-CN"/>
        </w:rPr>
        <w:t>7</w:t>
      </w:r>
      <w:r w:rsidRPr="00AD3EEC">
        <w:rPr>
          <w:lang w:eastAsia="zh-CN"/>
        </w:rPr>
        <w:t>.1</w:t>
      </w:r>
      <w:r w:rsidRPr="00AD3EEC">
        <w:rPr>
          <w:lang w:eastAsia="zh-CN"/>
        </w:rPr>
        <w:tab/>
        <w:t>API URI</w:t>
      </w:r>
      <w:bookmarkEnd w:id="1204"/>
    </w:p>
    <w:p w14:paraId="3AD80BE7" w14:textId="77777777" w:rsidR="00AA2692" w:rsidRDefault="00AA2692" w:rsidP="00AA2692">
      <w:pPr>
        <w:rPr>
          <w:lang w:eastAsia="zh-CN"/>
        </w:rPr>
      </w:pPr>
      <w:r>
        <w:rPr>
          <w:lang w:eastAsia="zh-CN"/>
        </w:rPr>
        <w:t xml:space="preserve">The CoAP URIs used in CoAP requests from SDDM-S towards the SDMM-C shall have the </w:t>
      </w:r>
      <w:r>
        <w:rPr>
          <w:noProof/>
          <w:lang w:eastAsia="zh-CN"/>
        </w:rPr>
        <w:t xml:space="preserve">Resource URI </w:t>
      </w:r>
      <w:r>
        <w:rPr>
          <w:lang w:eastAsia="zh-CN"/>
        </w:rPr>
        <w:t xml:space="preserve">structure as defined in </w:t>
      </w:r>
      <w:r>
        <w:rPr>
          <w:lang w:eastAsia="x-none"/>
        </w:rPr>
        <w:t>clause</w:t>
      </w:r>
      <w:r>
        <w:t> C.1.1 of 3GPP TS 24.546 [6]</w:t>
      </w:r>
      <w:r>
        <w:rPr>
          <w:lang w:eastAsia="zh-CN"/>
        </w:rPr>
        <w:t xml:space="preserve"> with the following clarifications:</w:t>
      </w:r>
    </w:p>
    <w:p w14:paraId="0D4D5EA2" w14:textId="77777777" w:rsidR="00AA2692" w:rsidRDefault="00AA2692" w:rsidP="00AA2692">
      <w:pPr>
        <w:pStyle w:val="B1"/>
      </w:pPr>
      <w:r>
        <w:rPr>
          <w:lang w:eastAsia="zh-CN"/>
        </w:rPr>
        <w:t>a)</w:t>
      </w:r>
      <w:r>
        <w:rPr>
          <w:lang w:eastAsia="zh-CN"/>
        </w:rPr>
        <w:tab/>
        <w:t xml:space="preserve">the </w:t>
      </w:r>
      <w:r>
        <w:t>&lt;apiName&gt;</w:t>
      </w:r>
      <w:r w:rsidRPr="00A85617">
        <w:t xml:space="preserve"> </w:t>
      </w:r>
      <w:r>
        <w:t>shall be "sdd-</w:t>
      </w:r>
      <w:r>
        <w:rPr>
          <w:lang w:eastAsia="zh-CN"/>
        </w:rPr>
        <w:t>rtc-s</w:t>
      </w:r>
      <w:r>
        <w:t>";</w:t>
      </w:r>
    </w:p>
    <w:p w14:paraId="6C342BCA" w14:textId="77777777" w:rsidR="00AA2692" w:rsidRDefault="00AA2692" w:rsidP="00AA2692">
      <w:pPr>
        <w:pStyle w:val="B1"/>
      </w:pPr>
      <w:r>
        <w:t>b)</w:t>
      </w:r>
      <w:r>
        <w:tab/>
        <w:t>the &lt;apiVersion&gt; shall be "v1"; and</w:t>
      </w:r>
    </w:p>
    <w:p w14:paraId="2880D467" w14:textId="77777777" w:rsidR="00AA2692" w:rsidRDefault="00AA2692" w:rsidP="00AA2692">
      <w:pPr>
        <w:pStyle w:val="B1"/>
        <w:rPr>
          <w:lang w:eastAsia="zh-CN"/>
        </w:rPr>
      </w:pPr>
      <w:r>
        <w:t>c)</w:t>
      </w:r>
      <w:r>
        <w:tab/>
        <w:t>the &lt;apiSpecificSuffixes&gt; shall be set as described in clause</w:t>
      </w:r>
      <w:r>
        <w:rPr>
          <w:lang w:eastAsia="zh-CN"/>
        </w:rPr>
        <w:t> A.3.7.</w:t>
      </w:r>
      <w:r>
        <w:rPr>
          <w:lang w:val="en-US" w:eastAsia="zh-CN"/>
        </w:rPr>
        <w:t>2</w:t>
      </w:r>
      <w:r>
        <w:rPr>
          <w:lang w:eastAsia="zh-CN"/>
        </w:rPr>
        <w:t>.</w:t>
      </w:r>
    </w:p>
    <w:p w14:paraId="71613C2C" w14:textId="77777777" w:rsidR="00AA2692" w:rsidRDefault="00AA2692" w:rsidP="00AA2692">
      <w:pPr>
        <w:pStyle w:val="Heading3"/>
        <w:rPr>
          <w:lang w:eastAsia="zh-CN"/>
        </w:rPr>
      </w:pPr>
      <w:bookmarkStart w:id="1205" w:name="_CRA_3_7_2"/>
      <w:bookmarkStart w:id="1206" w:name="_Toc233626768"/>
      <w:bookmarkEnd w:id="1205"/>
      <w:r>
        <w:rPr>
          <w:lang w:eastAsia="zh-CN"/>
        </w:rPr>
        <w:lastRenderedPageBreak/>
        <w:t>A.3.7.2</w:t>
      </w:r>
      <w:r>
        <w:rPr>
          <w:lang w:eastAsia="zh-CN"/>
        </w:rPr>
        <w:tab/>
        <w:t>Resources</w:t>
      </w:r>
      <w:bookmarkEnd w:id="1206"/>
    </w:p>
    <w:p w14:paraId="3A4E4C23" w14:textId="77777777" w:rsidR="00AA2692" w:rsidRDefault="00AA2692" w:rsidP="00AA2692">
      <w:pPr>
        <w:pStyle w:val="Heading4"/>
        <w:rPr>
          <w:lang w:eastAsia="zh-CN"/>
        </w:rPr>
      </w:pPr>
      <w:bookmarkStart w:id="1207" w:name="_CRA_3_7_2_1"/>
      <w:bookmarkStart w:id="1208" w:name="_Toc233626769"/>
      <w:bookmarkEnd w:id="1207"/>
      <w:r>
        <w:rPr>
          <w:lang w:eastAsia="zh-CN"/>
        </w:rPr>
        <w:t>A.3.7.2.1</w:t>
      </w:r>
      <w:r>
        <w:rPr>
          <w:lang w:eastAsia="zh-CN"/>
        </w:rPr>
        <w:tab/>
        <w:t>Overview</w:t>
      </w:r>
      <w:bookmarkEnd w:id="1208"/>
    </w:p>
    <w:p w14:paraId="68CBA0C5" w14:textId="77777777" w:rsidR="00AA2692" w:rsidRDefault="00AA2692" w:rsidP="00AA2692">
      <w:pPr>
        <w:pStyle w:val="TH"/>
        <w:rPr>
          <w:lang w:eastAsia="zh-CN"/>
        </w:rPr>
      </w:pPr>
      <w:r>
        <w:object w:dxaOrig="6203" w:dyaOrig="3818" w14:anchorId="092B8B28">
          <v:shape id="_x0000_i1030" type="#_x0000_t75" style="width:310.5pt;height:191pt" o:ole="">
            <v:imagedata r:id="rId29" o:title=""/>
          </v:shape>
          <o:OLEObject Type="Embed" ProgID="Visio.Drawing.15" ShapeID="_x0000_i1030" DrawAspect="Content" ObjectID="_1844238469" r:id="rId30"/>
        </w:object>
      </w:r>
    </w:p>
    <w:p w14:paraId="66E39F66" w14:textId="77777777" w:rsidR="00AA2692" w:rsidRDefault="00AA2692" w:rsidP="00AA2692">
      <w:pPr>
        <w:pStyle w:val="TF"/>
      </w:pPr>
      <w:bookmarkStart w:id="1209" w:name="_CRFigureA_3_7_2_1_1"/>
      <w:r>
        <w:t>Figure </w:t>
      </w:r>
      <w:bookmarkEnd w:id="1209"/>
      <w:r>
        <w:t>A.3.7.2.1.1: Resource URI structure of the Sdd_PolicyConfiguration API provided by SDDM-S</w:t>
      </w:r>
    </w:p>
    <w:p w14:paraId="4566F33B" w14:textId="77777777" w:rsidR="00AA2692" w:rsidRDefault="00AA2692" w:rsidP="00AA2692">
      <w:r>
        <w:t>Table A.3.7.2.1.1 provides an overview of the resources and applicable CoAP methods.</w:t>
      </w:r>
    </w:p>
    <w:p w14:paraId="198DFCD9" w14:textId="77777777" w:rsidR="00AA2692" w:rsidRDefault="00AA2692" w:rsidP="00AA2692">
      <w:pPr>
        <w:pStyle w:val="TH"/>
      </w:pPr>
      <w:bookmarkStart w:id="1210" w:name="_CRTableA_3_7_2_1_1"/>
      <w:r>
        <w:t>Table </w:t>
      </w:r>
      <w:bookmarkEnd w:id="1210"/>
      <w:r>
        <w:t>A.3.7.2.1.1: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562"/>
        <w:gridCol w:w="3349"/>
      </w:tblGrid>
      <w:tr w:rsidR="00AA2692" w:rsidRPr="00245C74" w14:paraId="6A9CFB08" w14:textId="77777777" w:rsidTr="00A224F2">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29BF36" w14:textId="77777777" w:rsidR="00AA2692" w:rsidRPr="00245C74" w:rsidRDefault="00AA2692" w:rsidP="00A224F2">
            <w:pPr>
              <w:pStyle w:val="TAH"/>
            </w:pPr>
            <w:r w:rsidRPr="00245C74">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99652B" w14:textId="77777777" w:rsidR="00AA2692" w:rsidRPr="00245C74" w:rsidRDefault="00AA2692" w:rsidP="00A224F2">
            <w:pPr>
              <w:pStyle w:val="TAH"/>
            </w:pPr>
            <w:r w:rsidRPr="00245C74">
              <w:t>Resource URI</w:t>
            </w:r>
          </w:p>
        </w:tc>
        <w:tc>
          <w:tcPr>
            <w:tcW w:w="81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CAE17C" w14:textId="77777777" w:rsidR="00AA2692" w:rsidRPr="00245C74" w:rsidRDefault="00AA2692" w:rsidP="00A224F2">
            <w:pPr>
              <w:pStyle w:val="TAH"/>
            </w:pPr>
            <w:r w:rsidRPr="00245C74">
              <w:t>CoAP method</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393B18" w14:textId="77777777" w:rsidR="00AA2692" w:rsidRPr="00245C74" w:rsidRDefault="00AA2692" w:rsidP="00A224F2">
            <w:pPr>
              <w:pStyle w:val="TAH"/>
            </w:pPr>
            <w:r w:rsidRPr="00245C74">
              <w:t>Description</w:t>
            </w:r>
          </w:p>
        </w:tc>
      </w:tr>
      <w:tr w:rsidR="00AA2692" w:rsidRPr="00245C74" w14:paraId="12E17DF4" w14:textId="77777777" w:rsidTr="00A224F2">
        <w:trPr>
          <w:jc w:val="center"/>
        </w:trPr>
        <w:tc>
          <w:tcPr>
            <w:tcW w:w="939" w:type="pct"/>
            <w:tcBorders>
              <w:top w:val="single" w:sz="4" w:space="0" w:color="auto"/>
              <w:left w:val="single" w:sz="4" w:space="0" w:color="auto"/>
              <w:right w:val="single" w:sz="4" w:space="0" w:color="auto"/>
            </w:tcBorders>
          </w:tcPr>
          <w:p w14:paraId="235750BA" w14:textId="77777777" w:rsidR="00AA2692" w:rsidRPr="00245C74" w:rsidRDefault="00AA2692" w:rsidP="00A224F2">
            <w:pPr>
              <w:pStyle w:val="TAL"/>
            </w:pPr>
            <w:r>
              <w:t>SDD policy configuration</w:t>
            </w:r>
          </w:p>
        </w:tc>
        <w:tc>
          <w:tcPr>
            <w:tcW w:w="1486" w:type="pct"/>
            <w:tcBorders>
              <w:top w:val="single" w:sz="4" w:space="0" w:color="auto"/>
              <w:left w:val="single" w:sz="4" w:space="0" w:color="auto"/>
              <w:right w:val="single" w:sz="4" w:space="0" w:color="auto"/>
            </w:tcBorders>
          </w:tcPr>
          <w:p w14:paraId="67C0BBD8" w14:textId="77777777" w:rsidR="00AA2692" w:rsidRPr="00245C74" w:rsidRDefault="00AA2692" w:rsidP="00A224F2">
            <w:pPr>
              <w:pStyle w:val="TAL"/>
            </w:pPr>
            <w:r w:rsidRPr="00245C74">
              <w:t>val-services/{valServiceId}/</w:t>
            </w:r>
            <w:r>
              <w:t>sdd-policy-configuration</w:t>
            </w:r>
          </w:p>
        </w:tc>
        <w:tc>
          <w:tcPr>
            <w:tcW w:w="819" w:type="pct"/>
            <w:tcBorders>
              <w:top w:val="single" w:sz="4" w:space="0" w:color="auto"/>
              <w:left w:val="single" w:sz="4" w:space="0" w:color="auto"/>
              <w:bottom w:val="single" w:sz="4" w:space="0" w:color="auto"/>
              <w:right w:val="single" w:sz="4" w:space="0" w:color="auto"/>
            </w:tcBorders>
          </w:tcPr>
          <w:p w14:paraId="67F34A39" w14:textId="77777777" w:rsidR="00AA2692" w:rsidRPr="00245C74" w:rsidRDefault="00AA2692" w:rsidP="00A224F2">
            <w:pPr>
              <w:pStyle w:val="TAL"/>
            </w:pPr>
            <w:r w:rsidRPr="00245C74">
              <w:t>POST</w:t>
            </w:r>
          </w:p>
        </w:tc>
        <w:tc>
          <w:tcPr>
            <w:tcW w:w="1757" w:type="pct"/>
            <w:tcBorders>
              <w:top w:val="single" w:sz="4" w:space="0" w:color="auto"/>
              <w:left w:val="single" w:sz="4" w:space="0" w:color="auto"/>
              <w:bottom w:val="single" w:sz="4" w:space="0" w:color="auto"/>
              <w:right w:val="single" w:sz="4" w:space="0" w:color="auto"/>
            </w:tcBorders>
          </w:tcPr>
          <w:p w14:paraId="7B73571A" w14:textId="77777777" w:rsidR="00AA2692" w:rsidRPr="00245C74" w:rsidRDefault="00AA2692" w:rsidP="00A224F2">
            <w:pPr>
              <w:pStyle w:val="TAL"/>
            </w:pPr>
            <w:r>
              <w:rPr>
                <w:lang w:eastAsia="zh-CN"/>
              </w:rPr>
              <w:t>Trigger</w:t>
            </w:r>
            <w:r w:rsidRPr="00245C74">
              <w:rPr>
                <w:lang w:eastAsia="zh-CN"/>
              </w:rPr>
              <w:t xml:space="preserve"> a</w:t>
            </w:r>
            <w:r>
              <w:rPr>
                <w:lang w:eastAsia="zh-CN"/>
              </w:rPr>
              <w:t xml:space="preserve">n </w:t>
            </w:r>
            <w:r>
              <w:t>SDDM policy configuration</w:t>
            </w:r>
            <w:r w:rsidRPr="00245C74">
              <w:rPr>
                <w:bCs/>
              </w:rPr>
              <w:t xml:space="preserve"> </w:t>
            </w:r>
            <w:r>
              <w:rPr>
                <w:bCs/>
              </w:rPr>
              <w:t>operation</w:t>
            </w:r>
            <w:r w:rsidRPr="00245C74">
              <w:rPr>
                <w:lang w:eastAsia="zh-CN"/>
              </w:rPr>
              <w:t>.</w:t>
            </w:r>
          </w:p>
        </w:tc>
      </w:tr>
    </w:tbl>
    <w:p w14:paraId="6FA9B6B4" w14:textId="77777777" w:rsidR="00AA2692" w:rsidRDefault="00AA2692" w:rsidP="00AA2692">
      <w:pPr>
        <w:rPr>
          <w:lang w:eastAsia="zh-CN"/>
        </w:rPr>
      </w:pPr>
    </w:p>
    <w:p w14:paraId="5CD31904" w14:textId="77777777" w:rsidR="00AA2692" w:rsidRPr="0019301D" w:rsidRDefault="00AA2692" w:rsidP="00AA2692">
      <w:pPr>
        <w:pStyle w:val="Heading4"/>
        <w:rPr>
          <w:lang w:eastAsia="zh-CN"/>
        </w:rPr>
      </w:pPr>
      <w:bookmarkStart w:id="1211" w:name="_CRA_3_7_2_2"/>
      <w:bookmarkStart w:id="1212" w:name="_Toc233626770"/>
      <w:bookmarkEnd w:id="1211"/>
      <w:r w:rsidRPr="0019301D">
        <w:rPr>
          <w:lang w:eastAsia="zh-CN"/>
        </w:rPr>
        <w:t>A.</w:t>
      </w:r>
      <w:r>
        <w:rPr>
          <w:lang w:eastAsia="zh-CN"/>
        </w:rPr>
        <w:t>3.7</w:t>
      </w:r>
      <w:r w:rsidRPr="0019301D">
        <w:rPr>
          <w:lang w:eastAsia="zh-CN"/>
        </w:rPr>
        <w:t>.2.2</w:t>
      </w:r>
      <w:r w:rsidRPr="0019301D">
        <w:rPr>
          <w:lang w:eastAsia="zh-CN"/>
        </w:rPr>
        <w:tab/>
        <w:t xml:space="preserve">Resource: SDD </w:t>
      </w:r>
      <w:r>
        <w:rPr>
          <w:lang w:eastAsia="zh-CN"/>
        </w:rPr>
        <w:t>policy configuration</w:t>
      </w:r>
      <w:bookmarkEnd w:id="1212"/>
    </w:p>
    <w:p w14:paraId="29739196" w14:textId="77777777" w:rsidR="00AA2692" w:rsidRPr="0019301D" w:rsidRDefault="00AA2692" w:rsidP="00AA2692">
      <w:pPr>
        <w:pStyle w:val="Heading5"/>
        <w:rPr>
          <w:lang w:eastAsia="zh-CN"/>
        </w:rPr>
      </w:pPr>
      <w:bookmarkStart w:id="1213" w:name="_CRA_3_7_2_2_1"/>
      <w:bookmarkStart w:id="1214" w:name="_Toc233626771"/>
      <w:bookmarkEnd w:id="1213"/>
      <w:r w:rsidRPr="0019301D">
        <w:rPr>
          <w:lang w:eastAsia="zh-CN"/>
        </w:rPr>
        <w:t>A.</w:t>
      </w:r>
      <w:r>
        <w:rPr>
          <w:lang w:eastAsia="zh-CN"/>
        </w:rPr>
        <w:t>3.7</w:t>
      </w:r>
      <w:r w:rsidRPr="0019301D">
        <w:rPr>
          <w:lang w:eastAsia="zh-CN"/>
        </w:rPr>
        <w:t>.2.2.1</w:t>
      </w:r>
      <w:r w:rsidRPr="0019301D">
        <w:rPr>
          <w:lang w:eastAsia="zh-CN"/>
        </w:rPr>
        <w:tab/>
        <w:t>Description</w:t>
      </w:r>
      <w:bookmarkEnd w:id="1214"/>
    </w:p>
    <w:p w14:paraId="51A4E6E1" w14:textId="77777777" w:rsidR="00AA2692" w:rsidRDefault="00AA2692" w:rsidP="00AA2692">
      <w:pPr>
        <w:rPr>
          <w:lang w:eastAsia="zh-CN"/>
        </w:rPr>
      </w:pPr>
      <w:r>
        <w:rPr>
          <w:lang w:eastAsia="zh-CN"/>
        </w:rPr>
        <w:t>The SDD XR transmission connection resource represents an SDD policy configuration to be created at a given SDDM-C and SDDM-S.</w:t>
      </w:r>
    </w:p>
    <w:p w14:paraId="3E3A3934" w14:textId="77777777" w:rsidR="00AA2692" w:rsidRDefault="00AA2692" w:rsidP="00AA2692">
      <w:pPr>
        <w:pStyle w:val="Heading5"/>
        <w:rPr>
          <w:lang w:eastAsia="zh-CN"/>
        </w:rPr>
      </w:pPr>
      <w:bookmarkStart w:id="1215" w:name="_CRA_3_7_2_2_2"/>
      <w:bookmarkStart w:id="1216" w:name="_Toc233626772"/>
      <w:bookmarkEnd w:id="1215"/>
      <w:r>
        <w:rPr>
          <w:lang w:eastAsia="zh-CN"/>
        </w:rPr>
        <w:t>A.3.7.2.2.2</w:t>
      </w:r>
      <w:r>
        <w:rPr>
          <w:lang w:eastAsia="zh-CN"/>
        </w:rPr>
        <w:tab/>
        <w:t>Resource Definition</w:t>
      </w:r>
      <w:bookmarkEnd w:id="1216"/>
    </w:p>
    <w:p w14:paraId="5AB15635" w14:textId="77777777" w:rsidR="00AA2692" w:rsidRDefault="00AA2692" w:rsidP="00AA2692">
      <w:pPr>
        <w:rPr>
          <w:b/>
          <w:lang w:eastAsia="zh-CN"/>
        </w:rPr>
      </w:pPr>
      <w:r>
        <w:rPr>
          <w:lang w:eastAsia="zh-CN"/>
        </w:rPr>
        <w:t xml:space="preserve">Resource URI: </w:t>
      </w:r>
      <w:r>
        <w:rPr>
          <w:b/>
          <w:lang w:eastAsia="zh-CN"/>
        </w:rPr>
        <w:t>{apiRoot}/sdd-rtc-s/&lt;apiVersion&gt;/val-services/</w:t>
      </w:r>
      <w:r>
        <w:rPr>
          <w:b/>
          <w:lang w:val="en-US" w:eastAsia="zh-CN"/>
        </w:rPr>
        <w:t>{valServiceId}/sdd-policy-configuration</w:t>
      </w:r>
    </w:p>
    <w:p w14:paraId="604512AF" w14:textId="77777777" w:rsidR="00AA2692" w:rsidRDefault="00AA2692" w:rsidP="00AA2692">
      <w:pPr>
        <w:rPr>
          <w:lang w:eastAsia="zh-CN"/>
        </w:rPr>
      </w:pPr>
      <w:r>
        <w:rPr>
          <w:lang w:eastAsia="zh-CN"/>
        </w:rPr>
        <w:t>This resource shall support the resource URI variables defined in the table A.3.7.2.2.2.1.</w:t>
      </w:r>
    </w:p>
    <w:p w14:paraId="54EA9ED6" w14:textId="77777777" w:rsidR="00AA2692" w:rsidRDefault="00AA2692" w:rsidP="00AA2692">
      <w:pPr>
        <w:pStyle w:val="TH"/>
        <w:rPr>
          <w:rFonts w:cs="Arial"/>
        </w:rPr>
      </w:pPr>
      <w:bookmarkStart w:id="1217" w:name="_CRTableA_3_7_2_2_2_1"/>
      <w:r>
        <w:t>Table </w:t>
      </w:r>
      <w:bookmarkEnd w:id="1217"/>
      <w:r>
        <w:t>A.3.7.2.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AA2692" w14:paraId="29647453"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47DC5AB9" w14:textId="77777777" w:rsidR="00AA2692" w:rsidRDefault="00AA2692" w:rsidP="00A224F2">
            <w:pPr>
              <w:pStyle w:val="TAH"/>
            </w:pPr>
            <w:r>
              <w:t>Name</w:t>
            </w:r>
          </w:p>
        </w:tc>
        <w:tc>
          <w:tcPr>
            <w:tcW w:w="819" w:type="pct"/>
            <w:tcBorders>
              <w:top w:val="single" w:sz="6" w:space="0" w:color="000000"/>
              <w:left w:val="single" w:sz="6" w:space="0" w:color="000000"/>
              <w:bottom w:val="single" w:sz="6" w:space="0" w:color="000000"/>
              <w:right w:val="single" w:sz="6" w:space="0" w:color="000000"/>
            </w:tcBorders>
            <w:shd w:val="clear" w:color="auto" w:fill="CCCCCC"/>
            <w:hideMark/>
          </w:tcPr>
          <w:p w14:paraId="6B914305" w14:textId="77777777" w:rsidR="00AA2692" w:rsidRDefault="00AA2692" w:rsidP="00A224F2">
            <w:pPr>
              <w:pStyle w:val="TAH"/>
            </w:pPr>
            <w: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C51286" w14:textId="77777777" w:rsidR="00AA2692" w:rsidRDefault="00AA2692" w:rsidP="00A224F2">
            <w:pPr>
              <w:pStyle w:val="TAH"/>
            </w:pPr>
            <w:r>
              <w:t>Definition</w:t>
            </w:r>
          </w:p>
        </w:tc>
      </w:tr>
      <w:tr w:rsidR="00AA2692" w14:paraId="2FC9199E"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0DCF5F3C" w14:textId="77777777" w:rsidR="00AA2692" w:rsidRDefault="00AA2692" w:rsidP="00A224F2">
            <w:pPr>
              <w:pStyle w:val="TAL"/>
            </w:pPr>
            <w:r>
              <w:t>apiRoot</w:t>
            </w:r>
          </w:p>
        </w:tc>
        <w:tc>
          <w:tcPr>
            <w:tcW w:w="819" w:type="pct"/>
            <w:tcBorders>
              <w:top w:val="single" w:sz="6" w:space="0" w:color="000000"/>
              <w:left w:val="single" w:sz="6" w:space="0" w:color="000000"/>
              <w:bottom w:val="single" w:sz="6" w:space="0" w:color="000000"/>
              <w:right w:val="single" w:sz="6" w:space="0" w:color="000000"/>
            </w:tcBorders>
            <w:hideMark/>
          </w:tcPr>
          <w:p w14:paraId="6785346C"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7C38F2D7" w14:textId="77777777" w:rsidR="00AA2692" w:rsidRDefault="00AA2692" w:rsidP="00A224F2">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AA2692" w14:paraId="6C21D397"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0E89172" w14:textId="77777777" w:rsidR="00AA2692" w:rsidRDefault="00AA2692" w:rsidP="00A224F2">
            <w:pPr>
              <w:pStyle w:val="TAL"/>
            </w:pPr>
            <w:r>
              <w:t>apiVersion</w:t>
            </w:r>
          </w:p>
        </w:tc>
        <w:tc>
          <w:tcPr>
            <w:tcW w:w="819" w:type="pct"/>
            <w:tcBorders>
              <w:top w:val="single" w:sz="6" w:space="0" w:color="000000"/>
              <w:left w:val="single" w:sz="6" w:space="0" w:color="000000"/>
              <w:bottom w:val="single" w:sz="6" w:space="0" w:color="000000"/>
              <w:right w:val="single" w:sz="6" w:space="0" w:color="000000"/>
            </w:tcBorders>
            <w:hideMark/>
          </w:tcPr>
          <w:p w14:paraId="0520B475" w14:textId="77777777" w:rsidR="00AA2692" w:rsidRDefault="00AA2692" w:rsidP="00A224F2">
            <w:pPr>
              <w:pStyle w:val="TAL"/>
            </w:pPr>
            <w: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52B7B183" w14:textId="77777777" w:rsidR="00AA2692" w:rsidRDefault="00AA2692" w:rsidP="00A224F2">
            <w:pPr>
              <w:pStyle w:val="TAL"/>
            </w:pPr>
            <w:r>
              <w:t>See clause</w:t>
            </w:r>
            <w:r>
              <w:rPr>
                <w:lang w:eastAsia="zh-CN"/>
              </w:rPr>
              <w:t> A.3.7.1.</w:t>
            </w:r>
          </w:p>
        </w:tc>
      </w:tr>
      <w:tr w:rsidR="00AA2692" w14:paraId="5E30F65F" w14:textId="77777777" w:rsidTr="00A224F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68BF425C" w14:textId="77777777" w:rsidR="00AA2692" w:rsidRDefault="00AA2692" w:rsidP="00A224F2">
            <w:pPr>
              <w:pStyle w:val="TAL"/>
            </w:pPr>
            <w:r>
              <w:t>valServiceId</w:t>
            </w:r>
          </w:p>
        </w:tc>
        <w:tc>
          <w:tcPr>
            <w:tcW w:w="819" w:type="pct"/>
            <w:tcBorders>
              <w:top w:val="single" w:sz="6" w:space="0" w:color="000000"/>
              <w:left w:val="single" w:sz="6" w:space="0" w:color="000000"/>
              <w:bottom w:val="single" w:sz="6" w:space="0" w:color="000000"/>
              <w:right w:val="single" w:sz="6" w:space="0" w:color="000000"/>
            </w:tcBorders>
            <w:hideMark/>
          </w:tcPr>
          <w:p w14:paraId="0C61C307" w14:textId="77777777" w:rsidR="00AA2692" w:rsidRDefault="00AA2692" w:rsidP="00A224F2">
            <w:pPr>
              <w:pStyle w:val="TAL"/>
            </w:pPr>
            <w:r>
              <w:rPr>
                <w:lang w:val="sv-SE"/>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1D83A3D5" w14:textId="77777777" w:rsidR="00AA2692" w:rsidRDefault="00AA2692" w:rsidP="00A224F2">
            <w:pPr>
              <w:pStyle w:val="TAL"/>
            </w:pPr>
            <w:r>
              <w:t>Identifier of a VAL service.</w:t>
            </w:r>
          </w:p>
        </w:tc>
      </w:tr>
    </w:tbl>
    <w:p w14:paraId="17688C1B" w14:textId="77777777" w:rsidR="00AA2692" w:rsidRDefault="00AA2692" w:rsidP="00AA2692">
      <w:pPr>
        <w:rPr>
          <w:lang w:eastAsia="zh-CN"/>
        </w:rPr>
      </w:pPr>
    </w:p>
    <w:p w14:paraId="20D3A960" w14:textId="77777777" w:rsidR="00AA2692" w:rsidRDefault="00AA2692" w:rsidP="00AA2692">
      <w:pPr>
        <w:pStyle w:val="Heading5"/>
        <w:rPr>
          <w:lang w:eastAsia="zh-CN"/>
        </w:rPr>
      </w:pPr>
      <w:bookmarkStart w:id="1218" w:name="_CRA_3_7_2_2_3"/>
      <w:bookmarkStart w:id="1219" w:name="_Toc233626773"/>
      <w:bookmarkEnd w:id="1218"/>
      <w:r>
        <w:rPr>
          <w:lang w:eastAsia="zh-CN"/>
        </w:rPr>
        <w:t>A.3.7.2.2.3</w:t>
      </w:r>
      <w:r>
        <w:rPr>
          <w:lang w:eastAsia="zh-CN"/>
        </w:rPr>
        <w:tab/>
        <w:t>Resource Standard Methods</w:t>
      </w:r>
      <w:bookmarkEnd w:id="1219"/>
    </w:p>
    <w:p w14:paraId="731578E0" w14:textId="77777777" w:rsidR="00AA2692" w:rsidRDefault="00AA2692" w:rsidP="001956A9">
      <w:pPr>
        <w:pStyle w:val="H6"/>
      </w:pPr>
      <w:bookmarkStart w:id="1220" w:name="_CRA_3_7_2_2_3_1"/>
      <w:bookmarkEnd w:id="1220"/>
      <w:r>
        <w:rPr>
          <w:lang w:eastAsia="zh-CN"/>
        </w:rPr>
        <w:t>A.3.7.2.2.3.1</w:t>
      </w:r>
      <w:r>
        <w:rPr>
          <w:lang w:eastAsia="zh-CN"/>
        </w:rPr>
        <w:tab/>
        <w:t>POST</w:t>
      </w:r>
    </w:p>
    <w:p w14:paraId="19CB21A3" w14:textId="77777777" w:rsidR="00AA2692" w:rsidRDefault="00AA2692" w:rsidP="00AA2692">
      <w:pPr>
        <w:rPr>
          <w:lang w:eastAsia="zh-CN"/>
        </w:rPr>
      </w:pPr>
      <w:r>
        <w:rPr>
          <w:lang w:eastAsia="zh-CN"/>
        </w:rPr>
        <w:t>This operation request triggering of an SDDM policy configuration operation.</w:t>
      </w:r>
    </w:p>
    <w:p w14:paraId="20D63239" w14:textId="77777777" w:rsidR="00AA2692" w:rsidRDefault="00AA2692" w:rsidP="00AA2692">
      <w:r>
        <w:lastRenderedPageBreak/>
        <w:t xml:space="preserve">This method shall support </w:t>
      </w:r>
      <w:r>
        <w:rPr>
          <w:lang w:val="en-US"/>
        </w:rPr>
        <w:t>the</w:t>
      </w:r>
      <w:r>
        <w:t xml:space="preserve"> data structures, request codes and </w:t>
      </w:r>
      <w:r>
        <w:rPr>
          <w:lang w:eastAsia="zh-CN"/>
        </w:rPr>
        <w:t>response</w:t>
      </w:r>
      <w:r>
        <w:t xml:space="preserve"> codes specified in table A.3.7.2.</w:t>
      </w:r>
      <w:r>
        <w:rPr>
          <w:lang w:eastAsia="zh-CN"/>
        </w:rPr>
        <w:t>2</w:t>
      </w:r>
      <w:r>
        <w:t>.3.</w:t>
      </w:r>
      <w:r>
        <w:rPr>
          <w:lang w:val="en-US"/>
        </w:rPr>
        <w:t>1</w:t>
      </w:r>
      <w:r>
        <w:t>.</w:t>
      </w:r>
      <w:r>
        <w:rPr>
          <w:lang w:val="en-US"/>
        </w:rPr>
        <w:t xml:space="preserve">1 and </w:t>
      </w:r>
      <w:r>
        <w:t>A.3.7.2.</w:t>
      </w:r>
      <w:r>
        <w:rPr>
          <w:lang w:eastAsia="zh-CN"/>
        </w:rPr>
        <w:t>2</w:t>
      </w:r>
      <w:r>
        <w:t>.3.</w:t>
      </w:r>
      <w:r>
        <w:rPr>
          <w:lang w:val="en-US"/>
        </w:rPr>
        <w:t>1</w:t>
      </w:r>
      <w:r>
        <w:t>.</w:t>
      </w:r>
      <w:r>
        <w:rPr>
          <w:lang w:val="en-US"/>
        </w:rPr>
        <w:t>2</w:t>
      </w:r>
      <w:r>
        <w:t>.</w:t>
      </w:r>
    </w:p>
    <w:p w14:paraId="54517D89" w14:textId="77777777" w:rsidR="00AA2692" w:rsidRDefault="00AA2692" w:rsidP="00AA2692">
      <w:pPr>
        <w:pStyle w:val="TH"/>
      </w:pPr>
      <w:bookmarkStart w:id="1221" w:name="_CRTableA_3_7_2_2_3_1_1"/>
      <w:r>
        <w:t>Table </w:t>
      </w:r>
      <w:bookmarkEnd w:id="1221"/>
      <w:r>
        <w:t>A.3.7.2.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A2692" w14:paraId="0E0668DB"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549DFE3" w14:textId="77777777" w:rsidR="00AA2692" w:rsidRDefault="00AA2692" w:rsidP="00A224F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0E1EEF9E" w14:textId="77777777" w:rsidR="00AA2692" w:rsidRDefault="00AA2692" w:rsidP="00A224F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53DB464E" w14:textId="77777777" w:rsidR="00AA2692" w:rsidRDefault="00AA2692" w:rsidP="00A224F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1E250A3C" w14:textId="77777777" w:rsidR="00AA2692" w:rsidRDefault="00AA2692" w:rsidP="00A224F2">
            <w:pPr>
              <w:pStyle w:val="TAH"/>
            </w:pPr>
            <w:r>
              <w:t>Description</w:t>
            </w:r>
          </w:p>
        </w:tc>
      </w:tr>
      <w:tr w:rsidR="00AA2692" w14:paraId="50FDB9DD" w14:textId="77777777" w:rsidTr="00A224F2">
        <w:trPr>
          <w:jc w:val="center"/>
        </w:trPr>
        <w:tc>
          <w:tcPr>
            <w:tcW w:w="1088" w:type="pct"/>
            <w:tcBorders>
              <w:top w:val="single" w:sz="4" w:space="0" w:color="auto"/>
              <w:left w:val="single" w:sz="4" w:space="0" w:color="auto"/>
              <w:bottom w:val="single" w:sz="4" w:space="0" w:color="auto"/>
              <w:right w:val="single" w:sz="4" w:space="0" w:color="auto"/>
            </w:tcBorders>
            <w:hideMark/>
          </w:tcPr>
          <w:p w14:paraId="26F150DC" w14:textId="77777777" w:rsidR="00AA2692" w:rsidRDefault="00AA2692" w:rsidP="00A224F2">
            <w:pPr>
              <w:pStyle w:val="TAL"/>
            </w:pPr>
            <w:r>
              <w:t>PolicyConfigRequest</w:t>
            </w:r>
          </w:p>
        </w:tc>
        <w:tc>
          <w:tcPr>
            <w:tcW w:w="223" w:type="pct"/>
            <w:tcBorders>
              <w:top w:val="single" w:sz="4" w:space="0" w:color="auto"/>
              <w:left w:val="single" w:sz="4" w:space="0" w:color="auto"/>
              <w:bottom w:val="single" w:sz="4" w:space="0" w:color="auto"/>
              <w:right w:val="single" w:sz="4" w:space="0" w:color="auto"/>
            </w:tcBorders>
            <w:hideMark/>
          </w:tcPr>
          <w:p w14:paraId="12B7BD59" w14:textId="77777777" w:rsidR="00AA2692" w:rsidRDefault="00AA2692" w:rsidP="00A224F2">
            <w:pPr>
              <w:pStyle w:val="TAC"/>
              <w:rPr>
                <w:lang w:eastAsia="zh-CN"/>
              </w:rPr>
            </w:pPr>
            <w:r>
              <w:rPr>
                <w:lang w:eastAsia="zh-CN"/>
              </w:rPr>
              <w:t>1</w:t>
            </w:r>
          </w:p>
        </w:tc>
        <w:tc>
          <w:tcPr>
            <w:tcW w:w="669" w:type="pct"/>
            <w:tcBorders>
              <w:top w:val="single" w:sz="4" w:space="0" w:color="auto"/>
              <w:left w:val="single" w:sz="4" w:space="0" w:color="auto"/>
              <w:bottom w:val="single" w:sz="4" w:space="0" w:color="auto"/>
              <w:right w:val="single" w:sz="4" w:space="0" w:color="auto"/>
            </w:tcBorders>
            <w:hideMark/>
          </w:tcPr>
          <w:p w14:paraId="2DE7C65E" w14:textId="77777777" w:rsidR="00AA2692" w:rsidRDefault="00AA2692" w:rsidP="00A224F2">
            <w:pPr>
              <w:pStyle w:val="TAL"/>
            </w:pPr>
            <w:r>
              <w:t>1</w:t>
            </w:r>
          </w:p>
        </w:tc>
        <w:tc>
          <w:tcPr>
            <w:tcW w:w="3020" w:type="pct"/>
            <w:tcBorders>
              <w:top w:val="single" w:sz="4" w:space="0" w:color="auto"/>
              <w:left w:val="single" w:sz="4" w:space="0" w:color="auto"/>
              <w:bottom w:val="single" w:sz="4" w:space="0" w:color="auto"/>
              <w:right w:val="single" w:sz="4" w:space="0" w:color="auto"/>
            </w:tcBorders>
            <w:hideMark/>
          </w:tcPr>
          <w:p w14:paraId="2FB1BF1E" w14:textId="77777777" w:rsidR="00AA2692" w:rsidRDefault="00AA2692" w:rsidP="00A224F2">
            <w:pPr>
              <w:pStyle w:val="TAL"/>
            </w:pPr>
            <w:r>
              <w:t>The information of request SDDM policy configuration.</w:t>
            </w:r>
          </w:p>
        </w:tc>
      </w:tr>
    </w:tbl>
    <w:p w14:paraId="30D03691" w14:textId="77777777" w:rsidR="00AA2692" w:rsidRDefault="00AA2692" w:rsidP="00AA2692">
      <w:pPr>
        <w:rPr>
          <w:lang w:eastAsia="zh-CN"/>
        </w:rPr>
      </w:pPr>
    </w:p>
    <w:p w14:paraId="3ECA2601" w14:textId="77777777" w:rsidR="00AA2692" w:rsidRDefault="00AA2692" w:rsidP="00AA2692">
      <w:pPr>
        <w:pStyle w:val="TH"/>
      </w:pPr>
      <w:bookmarkStart w:id="1222" w:name="_CRTableA_3_7_2_2_3_1_2"/>
      <w:r>
        <w:t>Table </w:t>
      </w:r>
      <w:bookmarkEnd w:id="1222"/>
      <w:r>
        <w:t>A.3.7.2.</w:t>
      </w:r>
      <w:r>
        <w:rPr>
          <w:lang w:eastAsia="zh-CN"/>
        </w:rPr>
        <w:t>2</w:t>
      </w:r>
      <w:r>
        <w:t xml:space="preserve">.3.1.2: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32"/>
        <w:gridCol w:w="425"/>
        <w:gridCol w:w="1276"/>
        <w:gridCol w:w="1844"/>
        <w:gridCol w:w="4058"/>
      </w:tblGrid>
      <w:tr w:rsidR="00AA2692" w14:paraId="41407DBF" w14:textId="77777777" w:rsidTr="00A224F2">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hideMark/>
          </w:tcPr>
          <w:p w14:paraId="6C20B938" w14:textId="77777777" w:rsidR="00AA2692" w:rsidRDefault="00AA2692" w:rsidP="00A224F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3E6E96C6" w14:textId="77777777" w:rsidR="00AA2692" w:rsidRDefault="00AA2692" w:rsidP="00A224F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339B0678" w14:textId="77777777" w:rsidR="00AA2692" w:rsidRDefault="00AA2692" w:rsidP="00A224F2">
            <w:pPr>
              <w:pStyle w:val="TAH"/>
              <w:tabs>
                <w:tab w:val="left" w:pos="1129"/>
              </w:tabs>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5D53E995" w14:textId="77777777" w:rsidR="00AA2692" w:rsidRDefault="00AA2692" w:rsidP="00A224F2">
            <w:pPr>
              <w:pStyle w:val="TAH"/>
            </w:pPr>
            <w:r>
              <w:t>Response 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7734D79C" w14:textId="77777777" w:rsidR="00AA2692" w:rsidRDefault="00AA2692" w:rsidP="00A224F2">
            <w:pPr>
              <w:pStyle w:val="TAH"/>
            </w:pPr>
            <w:r>
              <w:t>Description</w:t>
            </w:r>
          </w:p>
        </w:tc>
      </w:tr>
      <w:tr w:rsidR="00AA2692" w14:paraId="502BE4FB" w14:textId="77777777" w:rsidTr="00A224F2">
        <w:trPr>
          <w:jc w:val="center"/>
        </w:trPr>
        <w:tc>
          <w:tcPr>
            <w:tcW w:w="1013" w:type="pct"/>
            <w:tcBorders>
              <w:top w:val="single" w:sz="4" w:space="0" w:color="auto"/>
              <w:left w:val="single" w:sz="6" w:space="0" w:color="000000"/>
              <w:bottom w:val="single" w:sz="4" w:space="0" w:color="auto"/>
              <w:right w:val="single" w:sz="6" w:space="0" w:color="000000"/>
            </w:tcBorders>
            <w:hideMark/>
          </w:tcPr>
          <w:p w14:paraId="6224EED0" w14:textId="77777777" w:rsidR="00AA2692" w:rsidRDefault="00AA2692" w:rsidP="00A224F2">
            <w:pPr>
              <w:pStyle w:val="TAL"/>
            </w:pPr>
            <w:r>
              <w:t>PolicyConfigResponse</w:t>
            </w:r>
          </w:p>
        </w:tc>
        <w:tc>
          <w:tcPr>
            <w:tcW w:w="223" w:type="pct"/>
            <w:tcBorders>
              <w:top w:val="single" w:sz="4" w:space="0" w:color="auto"/>
              <w:left w:val="single" w:sz="6" w:space="0" w:color="000000"/>
              <w:bottom w:val="single" w:sz="4" w:space="0" w:color="auto"/>
              <w:right w:val="single" w:sz="6" w:space="0" w:color="000000"/>
            </w:tcBorders>
            <w:hideMark/>
          </w:tcPr>
          <w:p w14:paraId="3DEA8704" w14:textId="77777777" w:rsidR="00AA2692" w:rsidRDefault="00AA2692" w:rsidP="00A224F2">
            <w:pPr>
              <w:pStyle w:val="TAC"/>
            </w:pPr>
            <w:r>
              <w:t>1</w:t>
            </w:r>
          </w:p>
        </w:tc>
        <w:tc>
          <w:tcPr>
            <w:tcW w:w="669" w:type="pct"/>
            <w:tcBorders>
              <w:top w:val="single" w:sz="4" w:space="0" w:color="auto"/>
              <w:left w:val="single" w:sz="6" w:space="0" w:color="000000"/>
              <w:bottom w:val="single" w:sz="4" w:space="0" w:color="auto"/>
              <w:right w:val="single" w:sz="6" w:space="0" w:color="000000"/>
            </w:tcBorders>
            <w:hideMark/>
          </w:tcPr>
          <w:p w14:paraId="694A7C0B" w14:textId="77777777" w:rsidR="00AA2692" w:rsidRDefault="00AA2692" w:rsidP="00A224F2">
            <w:pPr>
              <w:pStyle w:val="TAL"/>
            </w:pPr>
            <w:r>
              <w:t>1</w:t>
            </w:r>
          </w:p>
        </w:tc>
        <w:tc>
          <w:tcPr>
            <w:tcW w:w="967" w:type="pct"/>
            <w:tcBorders>
              <w:top w:val="single" w:sz="4" w:space="0" w:color="auto"/>
              <w:left w:val="single" w:sz="6" w:space="0" w:color="000000"/>
              <w:bottom w:val="single" w:sz="4" w:space="0" w:color="auto"/>
              <w:right w:val="single" w:sz="6" w:space="0" w:color="000000"/>
            </w:tcBorders>
            <w:hideMark/>
          </w:tcPr>
          <w:p w14:paraId="698598CC" w14:textId="77777777" w:rsidR="00AA2692" w:rsidRDefault="00AA2692" w:rsidP="00A224F2">
            <w:pPr>
              <w:pStyle w:val="TAL"/>
            </w:pPr>
            <w:r>
              <w:t>2.01 Created</w:t>
            </w:r>
          </w:p>
        </w:tc>
        <w:tc>
          <w:tcPr>
            <w:tcW w:w="2128" w:type="pct"/>
            <w:tcBorders>
              <w:top w:val="single" w:sz="4" w:space="0" w:color="auto"/>
              <w:left w:val="single" w:sz="6" w:space="0" w:color="000000"/>
              <w:bottom w:val="single" w:sz="4" w:space="0" w:color="auto"/>
              <w:right w:val="single" w:sz="6" w:space="0" w:color="000000"/>
            </w:tcBorders>
          </w:tcPr>
          <w:p w14:paraId="4543AC0A" w14:textId="77777777" w:rsidR="00AA2692" w:rsidRDefault="00AA2692" w:rsidP="00A224F2">
            <w:pPr>
              <w:pStyle w:val="TAL"/>
            </w:pPr>
            <w:r>
              <w:t>SDDM policy configuration</w:t>
            </w:r>
            <w:r>
              <w:rPr>
                <w:lang w:eastAsia="zh-CN"/>
              </w:rPr>
              <w:t xml:space="preserve"> </w:t>
            </w:r>
            <w:r>
              <w:t>created successfully.</w:t>
            </w:r>
          </w:p>
        </w:tc>
      </w:tr>
      <w:tr w:rsidR="00AA2692" w14:paraId="72101D3E" w14:textId="77777777" w:rsidTr="00A224F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EFC59DC" w14:textId="77777777" w:rsidR="00AA2692" w:rsidRDefault="00AA2692" w:rsidP="00A224F2">
            <w:pPr>
              <w:pStyle w:val="TAN"/>
            </w:pPr>
            <w:r>
              <w:rPr>
                <w:lang w:eastAsia="zh-CN"/>
              </w:rPr>
              <w:t>NOTE:</w:t>
            </w:r>
            <w:r>
              <w:rPr>
                <w:lang w:eastAsia="zh-CN"/>
              </w:rPr>
              <w:tab/>
              <w:t>The mandatory CoAP error status codes for the POST Request listed in table C.1.3-1 of 3GPP TS 24.546 [6] shall also apply.</w:t>
            </w:r>
          </w:p>
        </w:tc>
      </w:tr>
    </w:tbl>
    <w:p w14:paraId="6F3EC8EF" w14:textId="77777777" w:rsidR="00AA2692" w:rsidRDefault="00AA2692" w:rsidP="00AA2692">
      <w:pPr>
        <w:rPr>
          <w:lang w:eastAsia="zh-CN"/>
        </w:rPr>
      </w:pPr>
    </w:p>
    <w:p w14:paraId="56AF6AF0" w14:textId="77777777" w:rsidR="00AA2692" w:rsidRDefault="00AA2692" w:rsidP="00AA2692">
      <w:pPr>
        <w:pStyle w:val="Heading3"/>
        <w:rPr>
          <w:lang w:eastAsia="zh-CN"/>
        </w:rPr>
      </w:pPr>
      <w:bookmarkStart w:id="1223" w:name="_CRA_3_7_3"/>
      <w:bookmarkStart w:id="1224" w:name="_Toc233626774"/>
      <w:bookmarkEnd w:id="1223"/>
      <w:r>
        <w:rPr>
          <w:lang w:eastAsia="zh-CN"/>
        </w:rPr>
        <w:t>A.3.7.3</w:t>
      </w:r>
      <w:r>
        <w:rPr>
          <w:lang w:eastAsia="zh-CN"/>
        </w:rPr>
        <w:tab/>
        <w:t>Data Model</w:t>
      </w:r>
      <w:bookmarkEnd w:id="1224"/>
    </w:p>
    <w:p w14:paraId="22A66B9B" w14:textId="77777777" w:rsidR="00AA2692" w:rsidRDefault="00AA2692" w:rsidP="00AA2692">
      <w:pPr>
        <w:pStyle w:val="Heading4"/>
        <w:rPr>
          <w:lang w:eastAsia="zh-CN"/>
        </w:rPr>
      </w:pPr>
      <w:bookmarkStart w:id="1225" w:name="_CRA_3_7_3_1"/>
      <w:bookmarkStart w:id="1226" w:name="_Toc233626775"/>
      <w:bookmarkEnd w:id="1225"/>
      <w:r>
        <w:rPr>
          <w:lang w:eastAsia="zh-CN"/>
        </w:rPr>
        <w:t>A.3.7.3.1</w:t>
      </w:r>
      <w:r>
        <w:rPr>
          <w:lang w:eastAsia="zh-CN"/>
        </w:rPr>
        <w:tab/>
        <w:t>General</w:t>
      </w:r>
      <w:bookmarkEnd w:id="1226"/>
    </w:p>
    <w:p w14:paraId="657ADACB" w14:textId="77777777" w:rsidR="00AA2692" w:rsidRDefault="00AA2692" w:rsidP="00AA2692">
      <w:r>
        <w:t>Table </w:t>
      </w:r>
      <w:r>
        <w:rPr>
          <w:lang w:eastAsia="zh-CN"/>
        </w:rPr>
        <w:t>A.3.7.3.1</w:t>
      </w:r>
      <w:r>
        <w:t>.1 specifies the data types defined specifically for the Sdd_PolicyConfiguration API service provided by SDDM-S.</w:t>
      </w:r>
    </w:p>
    <w:p w14:paraId="35289482" w14:textId="77777777" w:rsidR="00AA2692" w:rsidRDefault="00AA2692" w:rsidP="00AA2692">
      <w:pPr>
        <w:pStyle w:val="TH"/>
      </w:pPr>
      <w:bookmarkStart w:id="1227" w:name="_CRTableA_3_7_3_1_1"/>
      <w:r>
        <w:t>Table </w:t>
      </w:r>
      <w:bookmarkEnd w:id="1227"/>
      <w:r>
        <w:rPr>
          <w:lang w:eastAsia="zh-CN"/>
        </w:rPr>
        <w:t>A.3.7.3.1</w:t>
      </w:r>
      <w:r>
        <w:t>.1: Sdd_PolicyConfiguration API provided by SDDM-S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00"/>
        <w:gridCol w:w="1563"/>
        <w:gridCol w:w="4108"/>
        <w:gridCol w:w="1364"/>
      </w:tblGrid>
      <w:tr w:rsidR="00AA2692" w14:paraId="42101EA6"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C0C0C0"/>
            <w:hideMark/>
          </w:tcPr>
          <w:p w14:paraId="70D6153E" w14:textId="77777777" w:rsidR="00AA2692" w:rsidRDefault="00AA2692" w:rsidP="00A224F2">
            <w:pPr>
              <w:pStyle w:val="TAH"/>
            </w:pPr>
            <w:r>
              <w:t>Data type</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FF9D971" w14:textId="77777777" w:rsidR="00AA2692" w:rsidRDefault="00AA2692" w:rsidP="00A224F2">
            <w:pPr>
              <w:pStyle w:val="TAH"/>
            </w:pPr>
            <w:r>
              <w:t>Section defined</w:t>
            </w:r>
          </w:p>
        </w:tc>
        <w:tc>
          <w:tcPr>
            <w:tcW w:w="4108" w:type="dxa"/>
            <w:tcBorders>
              <w:top w:val="single" w:sz="4" w:space="0" w:color="auto"/>
              <w:left w:val="single" w:sz="4" w:space="0" w:color="auto"/>
              <w:bottom w:val="single" w:sz="4" w:space="0" w:color="auto"/>
              <w:right w:val="single" w:sz="4" w:space="0" w:color="auto"/>
            </w:tcBorders>
            <w:shd w:val="clear" w:color="auto" w:fill="C0C0C0"/>
            <w:hideMark/>
          </w:tcPr>
          <w:p w14:paraId="0F17AFE0" w14:textId="77777777" w:rsidR="00AA2692" w:rsidRDefault="00AA2692" w:rsidP="00A224F2">
            <w:pPr>
              <w:pStyle w:val="TAH"/>
            </w:pPr>
            <w: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1AC2E677" w14:textId="77777777" w:rsidR="00AA2692" w:rsidRDefault="00AA2692" w:rsidP="00A224F2">
            <w:pPr>
              <w:pStyle w:val="TAH"/>
            </w:pPr>
            <w:r>
              <w:t>Applicability</w:t>
            </w:r>
          </w:p>
        </w:tc>
      </w:tr>
      <w:tr w:rsidR="00AA2692" w:rsidRPr="00D71840" w14:paraId="2392048C"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F74A1B7" w14:textId="77777777" w:rsidR="00AA2692" w:rsidRPr="00C261F8" w:rsidRDefault="00AA2692" w:rsidP="00A224F2">
            <w:pPr>
              <w:pStyle w:val="TAL"/>
            </w:pPr>
            <w:r w:rsidRPr="00C261F8">
              <w:t>ValTargetUe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386CDA66" w14:textId="77777777" w:rsidR="00AA2692" w:rsidRPr="00C261F8" w:rsidRDefault="00AA2692" w:rsidP="00A224F2">
            <w:pPr>
              <w:pStyle w:val="TAL"/>
            </w:pPr>
            <w:r w:rsidRPr="00C261F8">
              <w:t>A.2.2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43034AB4" w14:textId="77777777" w:rsidR="00AA2692" w:rsidRPr="00C261F8" w:rsidRDefault="00AA2692" w:rsidP="00A224F2">
            <w:pPr>
              <w:pStyle w:val="TAL"/>
            </w:pPr>
            <w:r w:rsidRPr="00C261F8">
              <w:t>Information identifying a VAL user ID or VAL UE ID.</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7055B873" w14:textId="77777777" w:rsidR="00AA2692" w:rsidRPr="00C261F8" w:rsidRDefault="00AA2692" w:rsidP="00A224F2">
            <w:pPr>
              <w:pStyle w:val="TAL"/>
            </w:pPr>
          </w:p>
        </w:tc>
      </w:tr>
      <w:tr w:rsidR="00AA2692" w:rsidRPr="00D71840" w14:paraId="2635C905"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3C53093" w14:textId="77777777" w:rsidR="00AA2692" w:rsidRPr="00C261F8" w:rsidRDefault="00AA2692" w:rsidP="00A224F2">
            <w:pPr>
              <w:pStyle w:val="TAL"/>
            </w:pPr>
            <w:r>
              <w:t>SealddMultimodalFlow</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2EE53658" w14:textId="77777777" w:rsidR="00AA2692" w:rsidRPr="00C261F8" w:rsidRDefault="00AA2692" w:rsidP="00A224F2">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A6297A0" w14:textId="77777777" w:rsidR="00AA2692" w:rsidRPr="00C261F8" w:rsidRDefault="00AA2692" w:rsidP="00A224F2">
            <w:pPr>
              <w:pStyle w:val="TAL"/>
            </w:pPr>
            <w:r>
              <w:t xml:space="preserve">Information identifying a </w:t>
            </w:r>
            <w:r>
              <w:rPr>
                <w:rFonts w:cs="Arial"/>
                <w:szCs w:val="18"/>
                <w:lang w:val="en-US" w:eastAsia="zh-CN"/>
              </w:rPr>
              <w:t xml:space="preserve">multi-modal </w:t>
            </w:r>
            <w:r>
              <w:rPr>
                <w:rFonts w:cs="Arial"/>
              </w:rPr>
              <w:t>SDDM flow</w:t>
            </w:r>
            <w:r>
              <w:t xml:space="preserve"> </w:t>
            </w:r>
            <w:r>
              <w:rPr>
                <w:rFonts w:cs="Arial"/>
              </w:rPr>
              <w:t>used by the SDDM-C and SDDM-S to identify application traffic.</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235F9DCF" w14:textId="77777777" w:rsidR="00AA2692" w:rsidRPr="00C261F8" w:rsidRDefault="00AA2692" w:rsidP="00A224F2">
            <w:pPr>
              <w:pStyle w:val="TAL"/>
            </w:pPr>
          </w:p>
        </w:tc>
      </w:tr>
      <w:tr w:rsidR="00AA2692" w:rsidRPr="00D71840" w14:paraId="6D5D54E2"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786D8ED8" w14:textId="77777777" w:rsidR="00AA2692" w:rsidRPr="00C261F8" w:rsidRDefault="00AA2692" w:rsidP="00A224F2">
            <w:pPr>
              <w:pStyle w:val="TAL"/>
            </w:pPr>
            <w:r>
              <w:t>PolicyConfig</w:t>
            </w:r>
            <w:r w:rsidRPr="00C261F8">
              <w:t>Request</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1E0DDFFE" w14:textId="77777777" w:rsidR="00AA2692" w:rsidRPr="00C261F8" w:rsidRDefault="00AA2692" w:rsidP="00A224F2">
            <w:pPr>
              <w:pStyle w:val="TAL"/>
            </w:pPr>
            <w:r w:rsidRPr="00C261F8">
              <w:t>A.</w:t>
            </w:r>
            <w:r>
              <w:t>3.7</w:t>
            </w:r>
            <w:r w:rsidRPr="00C261F8">
              <w:t>.3.2.1</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1556DFEE" w14:textId="77777777" w:rsidR="00AA2692" w:rsidRPr="00C261F8" w:rsidRDefault="00AA2692" w:rsidP="00A224F2">
            <w:pPr>
              <w:pStyle w:val="TAL"/>
            </w:pPr>
            <w:r w:rsidRPr="00C261F8">
              <w:t xml:space="preserve">Information identifying an SDDM </w:t>
            </w:r>
            <w:r>
              <w:t>policy configuration</w:t>
            </w:r>
            <w:r w:rsidRPr="00C261F8">
              <w:t xml:space="preserve"> request.</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40D959F8" w14:textId="77777777" w:rsidR="00AA2692" w:rsidRPr="00C261F8" w:rsidRDefault="00AA2692" w:rsidP="00A224F2">
            <w:pPr>
              <w:pStyle w:val="TAL"/>
            </w:pPr>
          </w:p>
        </w:tc>
      </w:tr>
      <w:tr w:rsidR="00AA2692" w:rsidRPr="00D71840" w14:paraId="05F6B153" w14:textId="77777777" w:rsidTr="00A224F2">
        <w:trPr>
          <w:jc w:val="center"/>
        </w:trPr>
        <w:tc>
          <w:tcPr>
            <w:tcW w:w="2500" w:type="dxa"/>
            <w:tcBorders>
              <w:top w:val="single" w:sz="4" w:space="0" w:color="auto"/>
              <w:left w:val="single" w:sz="4" w:space="0" w:color="auto"/>
              <w:bottom w:val="single" w:sz="4" w:space="0" w:color="auto"/>
              <w:right w:val="single" w:sz="4" w:space="0" w:color="auto"/>
            </w:tcBorders>
            <w:shd w:val="clear" w:color="auto" w:fill="auto"/>
          </w:tcPr>
          <w:p w14:paraId="308E617B" w14:textId="77777777" w:rsidR="00AA2692" w:rsidRPr="00C261F8" w:rsidRDefault="00AA2692" w:rsidP="00A224F2">
            <w:pPr>
              <w:pStyle w:val="TAL"/>
            </w:pPr>
            <w:r>
              <w:t>PolicyConfig</w:t>
            </w:r>
            <w:r w:rsidRPr="00C261F8">
              <w:t>Response</w:t>
            </w:r>
          </w:p>
        </w:tc>
        <w:tc>
          <w:tcPr>
            <w:tcW w:w="1563" w:type="dxa"/>
            <w:tcBorders>
              <w:top w:val="single" w:sz="4" w:space="0" w:color="auto"/>
              <w:left w:val="single" w:sz="4" w:space="0" w:color="auto"/>
              <w:bottom w:val="single" w:sz="4" w:space="0" w:color="auto"/>
              <w:right w:val="single" w:sz="4" w:space="0" w:color="auto"/>
            </w:tcBorders>
            <w:shd w:val="clear" w:color="auto" w:fill="auto"/>
          </w:tcPr>
          <w:p w14:paraId="613E7D6E" w14:textId="77777777" w:rsidR="00AA2692" w:rsidRPr="00C261F8" w:rsidRDefault="00AA2692" w:rsidP="00A224F2">
            <w:pPr>
              <w:pStyle w:val="TAL"/>
            </w:pPr>
            <w:r w:rsidRPr="00C261F8">
              <w:t>A.</w:t>
            </w:r>
            <w:r>
              <w:t>3.7</w:t>
            </w:r>
            <w:r w:rsidRPr="00C261F8">
              <w:t>.3.2.2</w:t>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355EC552" w14:textId="77777777" w:rsidR="00AA2692" w:rsidRPr="00C261F8" w:rsidRDefault="00AA2692" w:rsidP="00A224F2">
            <w:pPr>
              <w:pStyle w:val="TAL"/>
            </w:pPr>
            <w:r w:rsidRPr="00C261F8">
              <w:t xml:space="preserve">Information identifying an SDDM </w:t>
            </w:r>
            <w:r>
              <w:t>policy configuration</w:t>
            </w:r>
            <w:r w:rsidRPr="00C261F8">
              <w:t xml:space="preserve"> response.</w:t>
            </w: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FC4A4E5" w14:textId="77777777" w:rsidR="00AA2692" w:rsidRPr="00C261F8" w:rsidRDefault="00AA2692" w:rsidP="00A224F2">
            <w:pPr>
              <w:pStyle w:val="TAL"/>
            </w:pPr>
          </w:p>
        </w:tc>
      </w:tr>
    </w:tbl>
    <w:p w14:paraId="63FD5F3E" w14:textId="77777777" w:rsidR="00AA2692" w:rsidRDefault="00AA2692" w:rsidP="00AA2692"/>
    <w:p w14:paraId="0A3BC02B" w14:textId="77777777" w:rsidR="00AA2692" w:rsidRDefault="00AA2692" w:rsidP="00AA2692">
      <w:r>
        <w:t>Table </w:t>
      </w:r>
      <w:r>
        <w:rPr>
          <w:lang w:eastAsia="zh-CN"/>
        </w:rPr>
        <w:t>A.3.7.3.1</w:t>
      </w:r>
      <w:r>
        <w:t>.2 specifies the simple data types defined specifically for the Sdd_PolicyConfiguration API service provided by SDDM-S.</w:t>
      </w:r>
    </w:p>
    <w:p w14:paraId="3147E1A7" w14:textId="77777777" w:rsidR="00AA2692" w:rsidRDefault="00AA2692" w:rsidP="00AA2692">
      <w:pPr>
        <w:pStyle w:val="TH"/>
      </w:pPr>
      <w:bookmarkStart w:id="1228" w:name="_CRTableA_3_7_3_1_2"/>
      <w:r>
        <w:t>Table </w:t>
      </w:r>
      <w:bookmarkEnd w:id="1228"/>
      <w:r>
        <w:rPr>
          <w:lang w:eastAsia="zh-CN"/>
        </w:rPr>
        <w:t>A.3.7.3.1</w:t>
      </w:r>
      <w:r>
        <w:t>.2: Sdd_PolicyConfiguration API provided by SDDM-S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5759"/>
      </w:tblGrid>
      <w:tr w:rsidR="00AA2692" w14:paraId="1FECB423"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2DA887B4" w14:textId="77777777" w:rsidR="00AA2692" w:rsidRDefault="00AA2692" w:rsidP="00A224F2">
            <w:pPr>
              <w:pStyle w:val="TAH"/>
            </w:pPr>
            <w: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56ADB88" w14:textId="77777777" w:rsidR="00AA2692" w:rsidRDefault="00AA2692" w:rsidP="00A224F2">
            <w:pPr>
              <w:pStyle w:val="TAH"/>
            </w:pPr>
            <w:r>
              <w:t>Section defined</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74D3C2" w14:textId="77777777" w:rsidR="00AA2692" w:rsidRDefault="00AA2692" w:rsidP="00A224F2">
            <w:pPr>
              <w:pStyle w:val="TAH"/>
            </w:pPr>
            <w:r>
              <w:t>Description</w:t>
            </w:r>
          </w:p>
        </w:tc>
      </w:tr>
      <w:tr w:rsidR="00AA2692" w:rsidRPr="00D71840" w14:paraId="618EA672"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56C76374" w14:textId="77777777" w:rsidR="00AA2692" w:rsidRPr="000A378E" w:rsidRDefault="00AA2692" w:rsidP="00A224F2">
            <w:pPr>
              <w:pStyle w:val="TAL"/>
            </w:pPr>
            <w:r w:rsidRPr="000A378E">
              <w:t>Uinteger</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3A3F3095" w14:textId="77777777" w:rsidR="00AA2692" w:rsidRPr="000A378E" w:rsidRDefault="00AA2692" w:rsidP="00A224F2">
            <w:pPr>
              <w:pStyle w:val="TAL"/>
            </w:pPr>
            <w:r w:rsidRPr="000A378E">
              <w:t>A.2.3</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25379CFF" w14:textId="77777777" w:rsidR="00AA2692" w:rsidRPr="000A378E" w:rsidRDefault="00AA2692" w:rsidP="00A224F2">
            <w:pPr>
              <w:pStyle w:val="TAL"/>
            </w:pPr>
            <w:r w:rsidRPr="000A378E">
              <w:t>Unsigned integer.</w:t>
            </w:r>
          </w:p>
        </w:tc>
      </w:tr>
      <w:tr w:rsidR="00AA2692" w:rsidRPr="00D71840" w14:paraId="5339EDD0" w14:textId="77777777" w:rsidTr="00A224F2">
        <w:trPr>
          <w:jc w:val="center"/>
        </w:trPr>
        <w:tc>
          <w:tcPr>
            <w:tcW w:w="2215" w:type="dxa"/>
            <w:tcBorders>
              <w:top w:val="single" w:sz="4" w:space="0" w:color="auto"/>
              <w:left w:val="single" w:sz="4" w:space="0" w:color="auto"/>
              <w:bottom w:val="single" w:sz="4" w:space="0" w:color="auto"/>
              <w:right w:val="single" w:sz="4" w:space="0" w:color="auto"/>
            </w:tcBorders>
            <w:shd w:val="clear" w:color="auto" w:fill="auto"/>
            <w:hideMark/>
          </w:tcPr>
          <w:p w14:paraId="38944C04" w14:textId="77777777" w:rsidR="00AA2692" w:rsidRPr="000A378E" w:rsidRDefault="00AA2692" w:rsidP="00A224F2">
            <w:pPr>
              <w:pStyle w:val="TAL"/>
            </w:pPr>
            <w:r w:rsidRPr="000A378E">
              <w:t>ServerId</w:t>
            </w:r>
          </w:p>
        </w:tc>
        <w:tc>
          <w:tcPr>
            <w:tcW w:w="1560" w:type="dxa"/>
            <w:tcBorders>
              <w:top w:val="single" w:sz="4" w:space="0" w:color="auto"/>
              <w:left w:val="single" w:sz="4" w:space="0" w:color="auto"/>
              <w:bottom w:val="single" w:sz="4" w:space="0" w:color="auto"/>
              <w:right w:val="single" w:sz="4" w:space="0" w:color="auto"/>
            </w:tcBorders>
            <w:shd w:val="clear" w:color="auto" w:fill="auto"/>
            <w:hideMark/>
          </w:tcPr>
          <w:p w14:paraId="2C34FECF" w14:textId="77777777" w:rsidR="00AA2692" w:rsidRPr="000A378E" w:rsidRDefault="00AA2692" w:rsidP="00A224F2">
            <w:pPr>
              <w:pStyle w:val="TAL"/>
            </w:pPr>
            <w:r w:rsidRPr="000A378E">
              <w:t>A.2.5</w:t>
            </w:r>
          </w:p>
        </w:tc>
        <w:tc>
          <w:tcPr>
            <w:tcW w:w="5758" w:type="dxa"/>
            <w:tcBorders>
              <w:top w:val="single" w:sz="4" w:space="0" w:color="auto"/>
              <w:left w:val="single" w:sz="4" w:space="0" w:color="auto"/>
              <w:bottom w:val="single" w:sz="4" w:space="0" w:color="auto"/>
              <w:right w:val="single" w:sz="4" w:space="0" w:color="auto"/>
            </w:tcBorders>
            <w:shd w:val="clear" w:color="auto" w:fill="auto"/>
            <w:hideMark/>
          </w:tcPr>
          <w:p w14:paraId="08201E60" w14:textId="77777777" w:rsidR="00AA2692" w:rsidRPr="000A378E" w:rsidRDefault="00AA2692" w:rsidP="00A224F2">
            <w:pPr>
              <w:pStyle w:val="TAL"/>
            </w:pPr>
            <w:r w:rsidRPr="000A378E">
              <w:t>String representing a unique identifier of a VAL server.</w:t>
            </w:r>
          </w:p>
        </w:tc>
      </w:tr>
    </w:tbl>
    <w:p w14:paraId="70653374" w14:textId="77777777" w:rsidR="00AA2692" w:rsidRDefault="00AA2692" w:rsidP="00AA2692"/>
    <w:p w14:paraId="7573E2BF" w14:textId="77777777" w:rsidR="00AA2692" w:rsidRDefault="00AA2692" w:rsidP="00AA2692">
      <w:r>
        <w:t>Table </w:t>
      </w:r>
      <w:r>
        <w:rPr>
          <w:lang w:eastAsia="zh-CN"/>
        </w:rPr>
        <w:t>A.3.7.3.1</w:t>
      </w:r>
      <w:r>
        <w:t>.3 specifies the enumerations defined specifically for the Sdd_PolicyConfiguration API service provided by SDDM-S.</w:t>
      </w:r>
    </w:p>
    <w:p w14:paraId="79CEB218" w14:textId="77777777" w:rsidR="00AA2692" w:rsidRDefault="00AA2692" w:rsidP="00AA2692">
      <w:pPr>
        <w:pStyle w:val="TH"/>
      </w:pPr>
      <w:bookmarkStart w:id="1229" w:name="_CRTableA_3_7_3_1_3"/>
      <w:r>
        <w:t>Table </w:t>
      </w:r>
      <w:bookmarkEnd w:id="1229"/>
      <w:r>
        <w:rPr>
          <w:lang w:eastAsia="zh-CN"/>
        </w:rPr>
        <w:t>A.3.7.3.1</w:t>
      </w:r>
      <w:r>
        <w:t>.3: Sdd_PolicyConfiguration API provided by SDDM-S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985"/>
        <w:gridCol w:w="5192"/>
      </w:tblGrid>
      <w:tr w:rsidR="00AA2692" w14:paraId="3FE42D52"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0993348A" w14:textId="77777777" w:rsidR="00AA2692" w:rsidRDefault="00AA2692" w:rsidP="00A224F2">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F53424F" w14:textId="77777777" w:rsidR="00AA2692" w:rsidRDefault="00AA2692" w:rsidP="00A224F2">
            <w:pPr>
              <w:pStyle w:val="TAH"/>
            </w:pPr>
            <w:r>
              <w:t>Section defined</w:t>
            </w:r>
          </w:p>
        </w:tc>
        <w:tc>
          <w:tcPr>
            <w:tcW w:w="5192" w:type="dxa"/>
            <w:tcBorders>
              <w:top w:val="single" w:sz="4" w:space="0" w:color="auto"/>
              <w:left w:val="single" w:sz="4" w:space="0" w:color="auto"/>
              <w:bottom w:val="single" w:sz="4" w:space="0" w:color="auto"/>
              <w:right w:val="single" w:sz="4" w:space="0" w:color="auto"/>
            </w:tcBorders>
            <w:shd w:val="clear" w:color="auto" w:fill="C0C0C0"/>
            <w:hideMark/>
          </w:tcPr>
          <w:p w14:paraId="6823C908" w14:textId="77777777" w:rsidR="00AA2692" w:rsidRDefault="00AA2692" w:rsidP="00A224F2">
            <w:pPr>
              <w:pStyle w:val="TAH"/>
            </w:pPr>
            <w:r>
              <w:t>Description</w:t>
            </w:r>
          </w:p>
        </w:tc>
      </w:tr>
      <w:tr w:rsidR="00AA2692" w:rsidRPr="00D71840" w14:paraId="13403C6D" w14:textId="77777777" w:rsidTr="00A224F2">
        <w:trPr>
          <w:jc w:val="center"/>
        </w:trPr>
        <w:tc>
          <w:tcPr>
            <w:tcW w:w="2358" w:type="dxa"/>
            <w:tcBorders>
              <w:top w:val="single" w:sz="4" w:space="0" w:color="auto"/>
              <w:left w:val="single" w:sz="4" w:space="0" w:color="auto"/>
              <w:bottom w:val="single" w:sz="4" w:space="0" w:color="auto"/>
              <w:right w:val="single" w:sz="4" w:space="0" w:color="auto"/>
            </w:tcBorders>
            <w:shd w:val="clear" w:color="auto" w:fill="auto"/>
          </w:tcPr>
          <w:p w14:paraId="2FAB6E78" w14:textId="77777777" w:rsidR="00AA2692" w:rsidRPr="000A378E" w:rsidRDefault="00AA2692" w:rsidP="00A224F2">
            <w:pPr>
              <w:pStyle w:val="TAL"/>
            </w:pPr>
            <w:r w:rsidRPr="000A378E">
              <w:t>ResultOp</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EB9B69A" w14:textId="77777777" w:rsidR="00AA2692" w:rsidRPr="000A378E" w:rsidRDefault="00AA2692" w:rsidP="00A224F2">
            <w:pPr>
              <w:pStyle w:val="TAL"/>
            </w:pPr>
            <w:r w:rsidRPr="000A378E">
              <w:t>A.2.6.2</w:t>
            </w:r>
          </w:p>
        </w:tc>
        <w:tc>
          <w:tcPr>
            <w:tcW w:w="5192" w:type="dxa"/>
            <w:tcBorders>
              <w:top w:val="single" w:sz="4" w:space="0" w:color="auto"/>
              <w:left w:val="single" w:sz="4" w:space="0" w:color="auto"/>
              <w:bottom w:val="single" w:sz="4" w:space="0" w:color="auto"/>
              <w:right w:val="single" w:sz="4" w:space="0" w:color="auto"/>
            </w:tcBorders>
            <w:shd w:val="clear" w:color="auto" w:fill="auto"/>
          </w:tcPr>
          <w:p w14:paraId="159F16F4" w14:textId="77777777" w:rsidR="00AA2692" w:rsidRPr="000A378E" w:rsidRDefault="00AA2692" w:rsidP="00A224F2">
            <w:pPr>
              <w:pStyle w:val="TAL"/>
            </w:pPr>
            <w:r w:rsidRPr="000A378E">
              <w:t>Information identifying the result of an operation.</w:t>
            </w:r>
          </w:p>
        </w:tc>
      </w:tr>
    </w:tbl>
    <w:p w14:paraId="225AD467" w14:textId="77777777" w:rsidR="00AA2692" w:rsidRDefault="00AA2692" w:rsidP="00AA2692"/>
    <w:p w14:paraId="11932CBE" w14:textId="77777777" w:rsidR="00AA2692" w:rsidRDefault="00AA2692" w:rsidP="00AA2692">
      <w:pPr>
        <w:pStyle w:val="Heading4"/>
        <w:rPr>
          <w:lang w:eastAsia="zh-CN"/>
        </w:rPr>
      </w:pPr>
      <w:bookmarkStart w:id="1230" w:name="_CRA_3_7_3_2"/>
      <w:bookmarkStart w:id="1231" w:name="_Toc233626776"/>
      <w:bookmarkEnd w:id="1230"/>
      <w:r>
        <w:rPr>
          <w:lang w:eastAsia="zh-CN"/>
        </w:rPr>
        <w:lastRenderedPageBreak/>
        <w:t>A.3.7.3.2</w:t>
      </w:r>
      <w:r>
        <w:rPr>
          <w:lang w:eastAsia="zh-CN"/>
        </w:rPr>
        <w:tab/>
        <w:t>Structured data types</w:t>
      </w:r>
      <w:bookmarkEnd w:id="1231"/>
    </w:p>
    <w:p w14:paraId="562826C6" w14:textId="77777777" w:rsidR="00AA2692" w:rsidRDefault="00AA2692" w:rsidP="00AA2692">
      <w:pPr>
        <w:pStyle w:val="Heading5"/>
        <w:rPr>
          <w:lang w:eastAsia="zh-CN"/>
        </w:rPr>
      </w:pPr>
      <w:bookmarkStart w:id="1232" w:name="_CRA_3_7_3_2_1"/>
      <w:bookmarkStart w:id="1233" w:name="_Toc233626777"/>
      <w:bookmarkEnd w:id="1232"/>
      <w:r>
        <w:rPr>
          <w:lang w:eastAsia="zh-CN"/>
        </w:rPr>
        <w:t>A.3.7.3.2.1</w:t>
      </w:r>
      <w:r>
        <w:rPr>
          <w:lang w:eastAsia="zh-CN"/>
        </w:rPr>
        <w:tab/>
        <w:t>Type: PolicyConfig</w:t>
      </w:r>
      <w:r>
        <w:t>Request</w:t>
      </w:r>
      <w:bookmarkEnd w:id="1233"/>
    </w:p>
    <w:p w14:paraId="5D646B25" w14:textId="77777777" w:rsidR="00AA2692" w:rsidRDefault="00AA2692" w:rsidP="00AA2692">
      <w:pPr>
        <w:pStyle w:val="TH"/>
      </w:pPr>
      <w:bookmarkStart w:id="1234" w:name="_CRTableA_3_7_3_2_1_1"/>
      <w:r>
        <w:rPr>
          <w:noProof/>
        </w:rPr>
        <w:t>Table </w:t>
      </w:r>
      <w:bookmarkEnd w:id="1234"/>
      <w:r>
        <w:rPr>
          <w:lang w:eastAsia="zh-CN"/>
        </w:rPr>
        <w:t>A.3.7.3.2.1.</w:t>
      </w:r>
      <w:r>
        <w:t xml:space="preserve">1: </w:t>
      </w:r>
      <w:r>
        <w:rPr>
          <w:noProof/>
        </w:rPr>
        <w:t xml:space="preserve">Definition of type </w:t>
      </w:r>
      <w:r>
        <w:t>PolicyConfigurationRequest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545"/>
        <w:gridCol w:w="1364"/>
      </w:tblGrid>
      <w:tr w:rsidR="00AA2692" w14:paraId="6D8CBF2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706F55E3" w14:textId="77777777" w:rsidR="00AA2692" w:rsidRDefault="00AA2692" w:rsidP="00A224F2">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A3ED16F" w14:textId="77777777" w:rsidR="00AA2692" w:rsidRDefault="00AA2692" w:rsidP="00A224F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585C9" w14:textId="77777777" w:rsidR="00AA2692" w:rsidRDefault="00AA2692" w:rsidP="00A224F2">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41A509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209302F5"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42E530C5" w14:textId="77777777" w:rsidR="00AA2692" w:rsidRDefault="00AA2692" w:rsidP="00A224F2">
            <w:pPr>
              <w:pStyle w:val="TAH"/>
              <w:rPr>
                <w:rFonts w:cs="Arial"/>
                <w:szCs w:val="18"/>
              </w:rPr>
            </w:pPr>
            <w:r>
              <w:t>Applicability</w:t>
            </w:r>
          </w:p>
        </w:tc>
      </w:tr>
      <w:tr w:rsidR="00AA2692" w14:paraId="6887E74A"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B8DD684" w14:textId="77777777" w:rsidR="00AA2692" w:rsidRDefault="00AA2692" w:rsidP="00A224F2">
            <w:pPr>
              <w:pStyle w:val="TAL"/>
              <w:rPr>
                <w:lang w:val="sv-SE"/>
              </w:rPr>
            </w:pPr>
            <w:r>
              <w:rPr>
                <w:lang w:val="sv-SE"/>
              </w:rPr>
              <w:t>requestor</w:t>
            </w:r>
            <w:r w:rsidRPr="004C0D68">
              <w:rPr>
                <w:lang w:val="sv-SE"/>
              </w:rPr>
              <w:t>Id</w:t>
            </w:r>
          </w:p>
        </w:tc>
        <w:tc>
          <w:tcPr>
            <w:tcW w:w="1417" w:type="dxa"/>
            <w:tcBorders>
              <w:top w:val="single" w:sz="4" w:space="0" w:color="auto"/>
              <w:left w:val="single" w:sz="4" w:space="0" w:color="auto"/>
              <w:bottom w:val="single" w:sz="4" w:space="0" w:color="auto"/>
              <w:right w:val="single" w:sz="4" w:space="0" w:color="auto"/>
            </w:tcBorders>
          </w:tcPr>
          <w:p w14:paraId="1B6B6B55" w14:textId="67BAC7FA" w:rsidR="00AA2692" w:rsidRDefault="00DB325E" w:rsidP="00A224F2">
            <w:pPr>
              <w:pStyle w:val="TAL"/>
              <w:rPr>
                <w:lang w:val="sv-SE"/>
              </w:rPr>
            </w:pPr>
            <w:r>
              <w:t>string</w:t>
            </w:r>
          </w:p>
        </w:tc>
        <w:tc>
          <w:tcPr>
            <w:tcW w:w="425" w:type="dxa"/>
            <w:tcBorders>
              <w:top w:val="single" w:sz="4" w:space="0" w:color="auto"/>
              <w:left w:val="single" w:sz="4" w:space="0" w:color="auto"/>
              <w:bottom w:val="single" w:sz="4" w:space="0" w:color="auto"/>
              <w:right w:val="single" w:sz="4" w:space="0" w:color="auto"/>
            </w:tcBorders>
          </w:tcPr>
          <w:p w14:paraId="03016C81"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68AC556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655F1CB" w14:textId="77777777" w:rsidR="00AA2692" w:rsidRDefault="00AA2692" w:rsidP="00A224F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 xml:space="preserve">requestor of the </w:t>
            </w:r>
            <w:r>
              <w:t>policy configuration</w:t>
            </w:r>
          </w:p>
          <w:p w14:paraId="1A29D642" w14:textId="77777777" w:rsidR="00AA2692" w:rsidRDefault="00AA2692" w:rsidP="00A224F2">
            <w:pPr>
              <w:pStyle w:val="TAL"/>
              <w:rPr>
                <w:rFonts w:cs="Arial"/>
                <w:szCs w:val="18"/>
                <w:lang w:val="en-US" w:eastAsia="zh-CN"/>
              </w:rPr>
            </w:pPr>
            <w:r>
              <w:t>(NOTE 1).</w:t>
            </w:r>
          </w:p>
        </w:tc>
        <w:tc>
          <w:tcPr>
            <w:tcW w:w="1364" w:type="dxa"/>
            <w:tcBorders>
              <w:top w:val="single" w:sz="4" w:space="0" w:color="auto"/>
              <w:left w:val="single" w:sz="4" w:space="0" w:color="auto"/>
              <w:bottom w:val="single" w:sz="4" w:space="0" w:color="auto"/>
              <w:right w:val="single" w:sz="4" w:space="0" w:color="auto"/>
            </w:tcBorders>
          </w:tcPr>
          <w:p w14:paraId="520D6FD4" w14:textId="77777777" w:rsidR="00AA2692" w:rsidRDefault="00AA2692" w:rsidP="00A224F2">
            <w:pPr>
              <w:pStyle w:val="TAL"/>
              <w:rPr>
                <w:rFonts w:cs="Arial"/>
                <w:szCs w:val="18"/>
              </w:rPr>
            </w:pPr>
          </w:p>
        </w:tc>
      </w:tr>
      <w:tr w:rsidR="00AA2692" w14:paraId="09975B3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40C0E277" w14:textId="77777777" w:rsidR="00AA2692" w:rsidRDefault="00AA2692" w:rsidP="00A224F2">
            <w:pPr>
              <w:pStyle w:val="TAL"/>
              <w:rPr>
                <w:lang w:val="sv-SE"/>
              </w:rPr>
            </w:pPr>
            <w:r w:rsidRPr="004C0D68">
              <w:rPr>
                <w:lang w:val="sv-SE"/>
              </w:rPr>
              <w:t>valServiceId</w:t>
            </w:r>
          </w:p>
        </w:tc>
        <w:tc>
          <w:tcPr>
            <w:tcW w:w="1417" w:type="dxa"/>
            <w:tcBorders>
              <w:top w:val="single" w:sz="4" w:space="0" w:color="auto"/>
              <w:left w:val="single" w:sz="4" w:space="0" w:color="auto"/>
              <w:bottom w:val="single" w:sz="4" w:space="0" w:color="auto"/>
              <w:right w:val="single" w:sz="4" w:space="0" w:color="auto"/>
            </w:tcBorders>
          </w:tcPr>
          <w:p w14:paraId="42BCCE3D" w14:textId="77777777" w:rsidR="00AA2692" w:rsidRDefault="00AA2692" w:rsidP="00A224F2">
            <w:pPr>
              <w:pStyle w:val="TAL"/>
              <w:rPr>
                <w:lang w:val="sv-SE"/>
              </w:rPr>
            </w:pPr>
            <w:r w:rsidRPr="004C0D68">
              <w:rPr>
                <w:lang w:val="sv-SE"/>
              </w:rPr>
              <w:t>string</w:t>
            </w:r>
          </w:p>
        </w:tc>
        <w:tc>
          <w:tcPr>
            <w:tcW w:w="425" w:type="dxa"/>
            <w:tcBorders>
              <w:top w:val="single" w:sz="4" w:space="0" w:color="auto"/>
              <w:left w:val="single" w:sz="4" w:space="0" w:color="auto"/>
              <w:bottom w:val="single" w:sz="4" w:space="0" w:color="auto"/>
              <w:right w:val="single" w:sz="4" w:space="0" w:color="auto"/>
            </w:tcBorders>
          </w:tcPr>
          <w:p w14:paraId="6040E049" w14:textId="77777777" w:rsidR="00AA2692" w:rsidRDefault="00AA2692" w:rsidP="00A224F2">
            <w:pPr>
              <w:pStyle w:val="TAC"/>
              <w:rPr>
                <w:lang w:val="sv-SE"/>
              </w:rPr>
            </w:pPr>
            <w:r>
              <w:rPr>
                <w:lang w:val="sv-SE"/>
              </w:rPr>
              <w:t>M</w:t>
            </w:r>
          </w:p>
        </w:tc>
        <w:tc>
          <w:tcPr>
            <w:tcW w:w="1276" w:type="dxa"/>
            <w:tcBorders>
              <w:top w:val="single" w:sz="4" w:space="0" w:color="auto"/>
              <w:left w:val="single" w:sz="4" w:space="0" w:color="auto"/>
              <w:bottom w:val="single" w:sz="4" w:space="0" w:color="auto"/>
              <w:right w:val="single" w:sz="4" w:space="0" w:color="auto"/>
            </w:tcBorders>
          </w:tcPr>
          <w:p w14:paraId="33E94077" w14:textId="77777777" w:rsidR="00AA2692" w:rsidRDefault="00AA2692" w:rsidP="00A224F2">
            <w:pPr>
              <w:pStyle w:val="TAL"/>
              <w:rPr>
                <w:lang w:val="en-US"/>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165AD6F2" w14:textId="77777777" w:rsidR="00AA2692" w:rsidRPr="00012E98" w:rsidRDefault="00AA2692" w:rsidP="00A224F2">
            <w:pPr>
              <w:pStyle w:val="TAL"/>
              <w:rPr>
                <w:rFonts w:cs="Arial"/>
                <w:szCs w:val="18"/>
                <w:lang w:val="en-US" w:eastAsia="zh-CN"/>
              </w:rPr>
            </w:pPr>
            <w:r w:rsidRPr="004C0D68">
              <w:rPr>
                <w:rFonts w:cs="Arial"/>
                <w:szCs w:val="18"/>
                <w:lang w:val="en-US" w:eastAsia="zh-CN"/>
              </w:rPr>
              <w:t xml:space="preserve">Identity of the VAL service </w:t>
            </w:r>
            <w:r>
              <w:rPr>
                <w:rFonts w:cs="Arial"/>
                <w:szCs w:val="18"/>
                <w:lang w:val="en-US" w:eastAsia="zh-CN"/>
              </w:rPr>
              <w:t>for the policy configuration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5F4C0DB" w14:textId="77777777" w:rsidR="00AA2692" w:rsidRDefault="00AA2692" w:rsidP="00A224F2">
            <w:pPr>
              <w:pStyle w:val="TAL"/>
              <w:rPr>
                <w:rFonts w:cs="Arial"/>
                <w:szCs w:val="18"/>
              </w:rPr>
            </w:pPr>
          </w:p>
        </w:tc>
      </w:tr>
      <w:tr w:rsidR="00AA2692" w14:paraId="114C4F21"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E9315AA" w14:textId="77777777" w:rsidR="00AA2692" w:rsidRPr="004C0D68" w:rsidRDefault="00AA2692" w:rsidP="00A224F2">
            <w:pPr>
              <w:pStyle w:val="TAL"/>
              <w:rPr>
                <w:lang w:val="sv-SE"/>
              </w:rPr>
            </w:pPr>
            <w:r>
              <w:rPr>
                <w:lang w:val="sv-SE"/>
              </w:rPr>
              <w:t>sealddFlowId</w:t>
            </w:r>
          </w:p>
        </w:tc>
        <w:tc>
          <w:tcPr>
            <w:tcW w:w="1417" w:type="dxa"/>
            <w:tcBorders>
              <w:top w:val="single" w:sz="4" w:space="0" w:color="auto"/>
              <w:left w:val="single" w:sz="4" w:space="0" w:color="auto"/>
              <w:bottom w:val="single" w:sz="4" w:space="0" w:color="auto"/>
              <w:right w:val="single" w:sz="4" w:space="0" w:color="auto"/>
            </w:tcBorders>
          </w:tcPr>
          <w:p w14:paraId="3BB2D594"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56B858CB"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79334F44"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074D6A5" w14:textId="77777777" w:rsidR="00AA2692" w:rsidRPr="004C0D68" w:rsidRDefault="00AA2692" w:rsidP="00A224F2">
            <w:pPr>
              <w:pStyle w:val="TAL"/>
              <w:rPr>
                <w:rFonts w:cs="Arial"/>
                <w:szCs w:val="18"/>
                <w:lang w:val="en-US" w:eastAsia="zh-CN"/>
              </w:rPr>
            </w:pPr>
            <w:r w:rsidRPr="004C0D68">
              <w:rPr>
                <w:rFonts w:cs="Arial"/>
                <w:szCs w:val="18"/>
                <w:lang w:val="en-US" w:eastAsia="zh-CN"/>
              </w:rPr>
              <w:t xml:space="preserve">Identity of </w:t>
            </w:r>
            <w:r>
              <w:rPr>
                <w:rFonts w:cs="Arial"/>
              </w:rPr>
              <w:t>SDDM flow</w:t>
            </w:r>
            <w:r>
              <w:t xml:space="preserve"> </w:t>
            </w:r>
            <w:r>
              <w:rPr>
                <w:rFonts w:cs="Arial"/>
              </w:rPr>
              <w:t xml:space="preserve">used by the SDDM-C and SDDM-S to identify the application traffic </w:t>
            </w:r>
            <w:r>
              <w:t>(NOTE 2)</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5D5B43FE" w14:textId="77777777" w:rsidR="00AA2692" w:rsidRDefault="00AA2692" w:rsidP="00A224F2">
            <w:pPr>
              <w:pStyle w:val="TAL"/>
              <w:rPr>
                <w:rFonts w:cs="Arial"/>
                <w:szCs w:val="18"/>
              </w:rPr>
            </w:pPr>
          </w:p>
        </w:tc>
      </w:tr>
      <w:tr w:rsidR="00AA2692" w14:paraId="553CC8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37844F06" w14:textId="77777777" w:rsidR="00AA2692" w:rsidRDefault="00AA2692" w:rsidP="00A224F2">
            <w:pPr>
              <w:pStyle w:val="TAL"/>
              <w:rPr>
                <w:lang w:val="sv-SE"/>
              </w:rPr>
            </w:pPr>
            <w:r>
              <w:t>sealddMultimodalFlow</w:t>
            </w:r>
          </w:p>
        </w:tc>
        <w:tc>
          <w:tcPr>
            <w:tcW w:w="1417" w:type="dxa"/>
            <w:tcBorders>
              <w:top w:val="single" w:sz="4" w:space="0" w:color="auto"/>
              <w:left w:val="single" w:sz="4" w:space="0" w:color="auto"/>
              <w:bottom w:val="single" w:sz="4" w:space="0" w:color="auto"/>
              <w:right w:val="single" w:sz="4" w:space="0" w:color="auto"/>
            </w:tcBorders>
          </w:tcPr>
          <w:p w14:paraId="69D86F32" w14:textId="77777777" w:rsidR="00AA2692" w:rsidRDefault="00AA2692" w:rsidP="00A224F2">
            <w:pPr>
              <w:pStyle w:val="TAL"/>
              <w:rPr>
                <w:lang w:val="sv-SE"/>
              </w:rPr>
            </w:pPr>
            <w:r>
              <w:rPr>
                <w:lang w:val="sv-SE"/>
              </w:rPr>
              <w:t>SealddMultiModalFlowInfo</w:t>
            </w:r>
          </w:p>
        </w:tc>
        <w:tc>
          <w:tcPr>
            <w:tcW w:w="425" w:type="dxa"/>
            <w:tcBorders>
              <w:top w:val="single" w:sz="4" w:space="0" w:color="auto"/>
              <w:left w:val="single" w:sz="4" w:space="0" w:color="auto"/>
              <w:bottom w:val="single" w:sz="4" w:space="0" w:color="auto"/>
              <w:right w:val="single" w:sz="4" w:space="0" w:color="auto"/>
            </w:tcBorders>
          </w:tcPr>
          <w:p w14:paraId="2F2EBF16" w14:textId="77777777" w:rsidR="00AA2692" w:rsidRDefault="00AA2692" w:rsidP="00A224F2">
            <w:pPr>
              <w:pStyle w:val="TAC"/>
              <w:rPr>
                <w:lang w:val="sv-SE"/>
              </w:rPr>
            </w:pPr>
            <w:r>
              <w:rPr>
                <w:lang w:val="sv-SE"/>
              </w:rPr>
              <w:t>C</w:t>
            </w:r>
          </w:p>
        </w:tc>
        <w:tc>
          <w:tcPr>
            <w:tcW w:w="1276" w:type="dxa"/>
            <w:tcBorders>
              <w:top w:val="single" w:sz="4" w:space="0" w:color="auto"/>
              <w:left w:val="single" w:sz="4" w:space="0" w:color="auto"/>
              <w:bottom w:val="single" w:sz="4" w:space="0" w:color="auto"/>
              <w:right w:val="single" w:sz="4" w:space="0" w:color="auto"/>
            </w:tcBorders>
          </w:tcPr>
          <w:p w14:paraId="2F657461"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622E685B" w14:textId="77777777" w:rsidR="00AA2692" w:rsidRPr="004C0D68" w:rsidRDefault="00AA2692" w:rsidP="00A224F2">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4" w:type="dxa"/>
            <w:tcBorders>
              <w:top w:val="single" w:sz="4" w:space="0" w:color="auto"/>
              <w:left w:val="single" w:sz="4" w:space="0" w:color="auto"/>
              <w:bottom w:val="single" w:sz="4" w:space="0" w:color="auto"/>
              <w:right w:val="single" w:sz="4" w:space="0" w:color="auto"/>
            </w:tcBorders>
          </w:tcPr>
          <w:p w14:paraId="296650F6" w14:textId="77777777" w:rsidR="00AA2692" w:rsidRDefault="00AA2692" w:rsidP="00A224F2">
            <w:pPr>
              <w:pStyle w:val="TAL"/>
              <w:rPr>
                <w:rFonts w:cs="Arial"/>
                <w:szCs w:val="18"/>
              </w:rPr>
            </w:pPr>
          </w:p>
        </w:tc>
      </w:tr>
      <w:tr w:rsidR="00AA2692" w14:paraId="61E0AE8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7E10BDC" w14:textId="77777777" w:rsidR="00AA2692" w:rsidRPr="00BD04BE" w:rsidRDefault="00AA2692" w:rsidP="00A224F2">
            <w:pPr>
              <w:pStyle w:val="TAL"/>
              <w:rPr>
                <w:lang w:val="sv-SE"/>
              </w:rPr>
            </w:pPr>
            <w:r w:rsidRPr="00BD04BE">
              <w:t>valTgtUe</w:t>
            </w:r>
          </w:p>
        </w:tc>
        <w:tc>
          <w:tcPr>
            <w:tcW w:w="1417" w:type="dxa"/>
            <w:tcBorders>
              <w:top w:val="single" w:sz="4" w:space="0" w:color="auto"/>
              <w:left w:val="single" w:sz="4" w:space="0" w:color="auto"/>
              <w:bottom w:val="single" w:sz="4" w:space="0" w:color="auto"/>
              <w:right w:val="single" w:sz="4" w:space="0" w:color="auto"/>
            </w:tcBorders>
          </w:tcPr>
          <w:p w14:paraId="2F90B4BD" w14:textId="77777777" w:rsidR="00AA2692" w:rsidRPr="00BD04BE" w:rsidRDefault="00AA2692" w:rsidP="00A224F2">
            <w:pPr>
              <w:pStyle w:val="TAL"/>
              <w:rPr>
                <w:lang w:val="sv-SE"/>
              </w:rPr>
            </w:pPr>
            <w:r w:rsidRPr="00BD04BE">
              <w:rPr>
                <w:lang w:val="sv-SE"/>
              </w:rPr>
              <w:t>ValTargetUe</w:t>
            </w:r>
          </w:p>
        </w:tc>
        <w:tc>
          <w:tcPr>
            <w:tcW w:w="425" w:type="dxa"/>
            <w:tcBorders>
              <w:top w:val="single" w:sz="4" w:space="0" w:color="auto"/>
              <w:left w:val="single" w:sz="4" w:space="0" w:color="auto"/>
              <w:bottom w:val="single" w:sz="4" w:space="0" w:color="auto"/>
              <w:right w:val="single" w:sz="4" w:space="0" w:color="auto"/>
            </w:tcBorders>
          </w:tcPr>
          <w:p w14:paraId="5D728AE1" w14:textId="77777777" w:rsidR="00AA2692" w:rsidRPr="00BD04BE" w:rsidRDefault="00AA2692" w:rsidP="00A224F2">
            <w:pPr>
              <w:pStyle w:val="TAC"/>
              <w:rPr>
                <w:lang w:val="sv-SE"/>
              </w:rPr>
            </w:pPr>
            <w:r w:rsidRPr="00BD04BE">
              <w:rPr>
                <w:lang w:val="sv-SE"/>
              </w:rPr>
              <w:t>O</w:t>
            </w:r>
          </w:p>
        </w:tc>
        <w:tc>
          <w:tcPr>
            <w:tcW w:w="1276" w:type="dxa"/>
            <w:tcBorders>
              <w:top w:val="single" w:sz="4" w:space="0" w:color="auto"/>
              <w:left w:val="single" w:sz="4" w:space="0" w:color="auto"/>
              <w:bottom w:val="single" w:sz="4" w:space="0" w:color="auto"/>
              <w:right w:val="single" w:sz="4" w:space="0" w:color="auto"/>
            </w:tcBorders>
          </w:tcPr>
          <w:p w14:paraId="0E46B9E0" w14:textId="77777777" w:rsidR="00AA2692" w:rsidRPr="00BD04BE" w:rsidRDefault="00AA2692" w:rsidP="00A224F2">
            <w:pPr>
              <w:pStyle w:val="TAL"/>
              <w:rPr>
                <w:lang w:val="sv-SE"/>
              </w:rPr>
            </w:pPr>
            <w:r w:rsidRPr="00BD04BE">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4A557B93" w14:textId="77777777" w:rsidR="00AA2692" w:rsidRDefault="00AA2692" w:rsidP="00A224F2">
            <w:pPr>
              <w:pStyle w:val="TAL"/>
              <w:rPr>
                <w:rFonts w:cs="Arial"/>
                <w:szCs w:val="18"/>
                <w:lang w:val="en-US" w:eastAsia="zh-CN"/>
              </w:rPr>
            </w:pPr>
            <w:r w:rsidRPr="00BD04BE">
              <w:rPr>
                <w:rFonts w:cs="Arial"/>
                <w:szCs w:val="18"/>
                <w:lang w:val="en-US" w:eastAsia="zh-CN"/>
              </w:rPr>
              <w:t>VAL user to whom the policy configuration is applied.</w:t>
            </w:r>
          </w:p>
        </w:tc>
        <w:tc>
          <w:tcPr>
            <w:tcW w:w="1364" w:type="dxa"/>
            <w:tcBorders>
              <w:top w:val="single" w:sz="4" w:space="0" w:color="auto"/>
              <w:left w:val="single" w:sz="4" w:space="0" w:color="auto"/>
              <w:bottom w:val="single" w:sz="4" w:space="0" w:color="auto"/>
              <w:right w:val="single" w:sz="4" w:space="0" w:color="auto"/>
            </w:tcBorders>
          </w:tcPr>
          <w:p w14:paraId="4C728EE4" w14:textId="77777777" w:rsidR="00AA2692" w:rsidRDefault="00AA2692" w:rsidP="00A224F2">
            <w:pPr>
              <w:pStyle w:val="TAL"/>
              <w:rPr>
                <w:rFonts w:cs="Arial"/>
                <w:szCs w:val="18"/>
              </w:rPr>
            </w:pPr>
          </w:p>
        </w:tc>
      </w:tr>
      <w:tr w:rsidR="00AA2692" w14:paraId="1CD482EE"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3942187" w14:textId="77777777" w:rsidR="00AA2692" w:rsidRPr="004C0D68" w:rsidRDefault="00AA2692" w:rsidP="00A224F2">
            <w:pPr>
              <w:pStyle w:val="TAL"/>
              <w:rPr>
                <w:lang w:val="sv-SE"/>
              </w:rPr>
            </w:pPr>
            <w:r>
              <w:rPr>
                <w:lang w:val="sv-SE"/>
              </w:rPr>
              <w:t>configurationId</w:t>
            </w:r>
          </w:p>
        </w:tc>
        <w:tc>
          <w:tcPr>
            <w:tcW w:w="1417" w:type="dxa"/>
            <w:tcBorders>
              <w:top w:val="single" w:sz="4" w:space="0" w:color="auto"/>
              <w:left w:val="single" w:sz="4" w:space="0" w:color="auto"/>
              <w:bottom w:val="single" w:sz="4" w:space="0" w:color="auto"/>
              <w:right w:val="single" w:sz="4" w:space="0" w:color="auto"/>
            </w:tcBorders>
          </w:tcPr>
          <w:p w14:paraId="64D6D929" w14:textId="77777777" w:rsidR="00AA2692" w:rsidRPr="004C0D68" w:rsidRDefault="00AA2692" w:rsidP="00A224F2">
            <w:pPr>
              <w:pStyle w:val="TAL"/>
              <w:rPr>
                <w:lang w:val="sv-SE"/>
              </w:rPr>
            </w:pPr>
            <w:r>
              <w:rPr>
                <w:lang w:val="sv-SE"/>
              </w:rPr>
              <w:t>Uinteger</w:t>
            </w:r>
          </w:p>
        </w:tc>
        <w:tc>
          <w:tcPr>
            <w:tcW w:w="425" w:type="dxa"/>
            <w:tcBorders>
              <w:top w:val="single" w:sz="4" w:space="0" w:color="auto"/>
              <w:left w:val="single" w:sz="4" w:space="0" w:color="auto"/>
              <w:bottom w:val="single" w:sz="4" w:space="0" w:color="auto"/>
              <w:right w:val="single" w:sz="4" w:space="0" w:color="auto"/>
            </w:tcBorders>
          </w:tcPr>
          <w:p w14:paraId="2155DEAD" w14:textId="77777777" w:rsidR="00AA2692" w:rsidRPr="004C0D68"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764C5216" w14:textId="77777777" w:rsidR="00AA2692" w:rsidRPr="00830AC8"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68F5FB85" w14:textId="77777777" w:rsidR="00AA2692" w:rsidRPr="004C0D68" w:rsidRDefault="00AA2692" w:rsidP="00A224F2">
            <w:pPr>
              <w:pStyle w:val="TAL"/>
              <w:rPr>
                <w:rFonts w:cs="Arial"/>
                <w:szCs w:val="18"/>
                <w:lang w:val="en-US" w:eastAsia="zh-CN"/>
              </w:rPr>
            </w:pPr>
            <w:r>
              <w:rPr>
                <w:rFonts w:cs="Arial"/>
                <w:szCs w:val="18"/>
                <w:lang w:val="en-US" w:eastAsia="zh-CN"/>
              </w:rPr>
              <w:t xml:space="preserve">Identity of policy configuration of a VAL user </w:t>
            </w:r>
            <w:r>
              <w:t>(NOTE 3)</w:t>
            </w:r>
            <w:r>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3FBEFBF4" w14:textId="77777777" w:rsidR="00AA2692" w:rsidRDefault="00AA2692" w:rsidP="00A224F2">
            <w:pPr>
              <w:pStyle w:val="TAL"/>
              <w:rPr>
                <w:rFonts w:cs="Arial"/>
                <w:szCs w:val="18"/>
              </w:rPr>
            </w:pPr>
          </w:p>
        </w:tc>
      </w:tr>
      <w:tr w:rsidR="00AA2692" w14:paraId="01CF67A5"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1FAF9C49" w14:textId="77777777" w:rsidR="00AA2692" w:rsidRDefault="00AA2692" w:rsidP="00A224F2">
            <w:pPr>
              <w:pStyle w:val="TAL"/>
              <w:rPr>
                <w:lang w:val="sv-SE"/>
              </w:rPr>
            </w:pPr>
            <w:r>
              <w:t>multimodalFlows</w:t>
            </w:r>
            <w:r>
              <w:rPr>
                <w:lang w:eastAsia="zh-CN"/>
              </w:rPr>
              <w:t>AlignmentPolicy</w:t>
            </w:r>
          </w:p>
        </w:tc>
        <w:tc>
          <w:tcPr>
            <w:tcW w:w="1417" w:type="dxa"/>
            <w:tcBorders>
              <w:top w:val="single" w:sz="4" w:space="0" w:color="auto"/>
              <w:left w:val="single" w:sz="4" w:space="0" w:color="auto"/>
              <w:bottom w:val="single" w:sz="4" w:space="0" w:color="auto"/>
              <w:right w:val="single" w:sz="4" w:space="0" w:color="auto"/>
            </w:tcBorders>
          </w:tcPr>
          <w:p w14:paraId="2F0B5C5C" w14:textId="77777777" w:rsidR="00AA2692" w:rsidRDefault="00AA2692" w:rsidP="00A224F2">
            <w:pPr>
              <w:pStyle w:val="TAL"/>
              <w:rPr>
                <w:lang w:val="sv-SE"/>
              </w:rPr>
            </w:pPr>
            <w:r>
              <w:rPr>
                <w:lang w:val="sv-SE"/>
              </w:rPr>
              <w:t>MultimodalFlowsAlignmentPolicy</w:t>
            </w:r>
          </w:p>
        </w:tc>
        <w:tc>
          <w:tcPr>
            <w:tcW w:w="425" w:type="dxa"/>
            <w:tcBorders>
              <w:top w:val="single" w:sz="4" w:space="0" w:color="auto"/>
              <w:left w:val="single" w:sz="4" w:space="0" w:color="auto"/>
              <w:bottom w:val="single" w:sz="4" w:space="0" w:color="auto"/>
              <w:right w:val="single" w:sz="4" w:space="0" w:color="auto"/>
            </w:tcBorders>
          </w:tcPr>
          <w:p w14:paraId="61E305F8"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5D68DF0C" w14:textId="77777777" w:rsidR="00AA2692" w:rsidRDefault="00AA2692" w:rsidP="00A224F2">
            <w:pPr>
              <w:pStyle w:val="TAL"/>
              <w:rPr>
                <w:lang w:val="en-US"/>
              </w:rPr>
            </w:pPr>
            <w:r>
              <w:rPr>
                <w:lang w:val="en-US"/>
              </w:rPr>
              <w:t>0..1</w:t>
            </w:r>
          </w:p>
        </w:tc>
        <w:tc>
          <w:tcPr>
            <w:tcW w:w="3545" w:type="dxa"/>
            <w:tcBorders>
              <w:top w:val="single" w:sz="4" w:space="0" w:color="auto"/>
              <w:left w:val="single" w:sz="4" w:space="0" w:color="auto"/>
              <w:bottom w:val="single" w:sz="4" w:space="0" w:color="auto"/>
              <w:right w:val="single" w:sz="4" w:space="0" w:color="auto"/>
            </w:tcBorders>
          </w:tcPr>
          <w:p w14:paraId="1B41B50A" w14:textId="77777777" w:rsidR="00AA2692" w:rsidRDefault="00AA2692" w:rsidP="00A224F2">
            <w:pPr>
              <w:pStyle w:val="TAL"/>
              <w:rPr>
                <w:rFonts w:cs="Arial"/>
                <w:szCs w:val="18"/>
                <w:lang w:val="en-US" w:eastAsia="zh-CN"/>
              </w:rPr>
            </w:pPr>
            <w:r>
              <w:rPr>
                <w:rFonts w:cs="Arial"/>
                <w:szCs w:val="18"/>
                <w:lang w:val="en-US" w:eastAsia="zh-CN"/>
              </w:rPr>
              <w:t xml:space="preserve">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Pr>
                <w:lang w:eastAsia="zh-CN"/>
              </w:rPr>
              <w:t>.</w:t>
            </w:r>
          </w:p>
        </w:tc>
        <w:tc>
          <w:tcPr>
            <w:tcW w:w="1364" w:type="dxa"/>
            <w:tcBorders>
              <w:top w:val="single" w:sz="4" w:space="0" w:color="auto"/>
              <w:left w:val="single" w:sz="4" w:space="0" w:color="auto"/>
              <w:bottom w:val="single" w:sz="4" w:space="0" w:color="auto"/>
              <w:right w:val="single" w:sz="4" w:space="0" w:color="auto"/>
            </w:tcBorders>
          </w:tcPr>
          <w:p w14:paraId="42CB06C4" w14:textId="77777777" w:rsidR="00AA2692" w:rsidRDefault="00AA2692" w:rsidP="00A224F2">
            <w:pPr>
              <w:pStyle w:val="TAL"/>
              <w:rPr>
                <w:rFonts w:cs="Arial"/>
                <w:szCs w:val="18"/>
              </w:rPr>
            </w:pPr>
          </w:p>
        </w:tc>
      </w:tr>
      <w:tr w:rsidR="00AA2692" w14:paraId="3421B512"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tcPr>
          <w:p w14:paraId="0CC7E1A3" w14:textId="77777777" w:rsidR="00AA2692" w:rsidRPr="004C0D68" w:rsidRDefault="00AA2692" w:rsidP="00A224F2">
            <w:pPr>
              <w:pStyle w:val="TAL"/>
              <w:rPr>
                <w:lang w:val="sv-SE"/>
              </w:rPr>
            </w:pPr>
            <w:r>
              <w:t>sealddUeToUePolicy</w:t>
            </w:r>
          </w:p>
        </w:tc>
        <w:tc>
          <w:tcPr>
            <w:tcW w:w="1417" w:type="dxa"/>
            <w:tcBorders>
              <w:top w:val="single" w:sz="4" w:space="0" w:color="auto"/>
              <w:left w:val="single" w:sz="4" w:space="0" w:color="auto"/>
              <w:bottom w:val="single" w:sz="4" w:space="0" w:color="auto"/>
              <w:right w:val="single" w:sz="4" w:space="0" w:color="auto"/>
            </w:tcBorders>
          </w:tcPr>
          <w:p w14:paraId="6B27E2A3" w14:textId="77777777" w:rsidR="00AA2692" w:rsidRPr="004C0D68" w:rsidRDefault="00AA2692" w:rsidP="00A224F2">
            <w:pPr>
              <w:pStyle w:val="TAL"/>
              <w:rPr>
                <w:lang w:val="sv-SE"/>
              </w:rPr>
            </w:pPr>
            <w:r>
              <w:rPr>
                <w:lang w:val="sv-SE"/>
              </w:rPr>
              <w:t>SealddUeToUePolicy</w:t>
            </w:r>
          </w:p>
        </w:tc>
        <w:tc>
          <w:tcPr>
            <w:tcW w:w="425" w:type="dxa"/>
            <w:tcBorders>
              <w:top w:val="single" w:sz="4" w:space="0" w:color="auto"/>
              <w:left w:val="single" w:sz="4" w:space="0" w:color="auto"/>
              <w:bottom w:val="single" w:sz="4" w:space="0" w:color="auto"/>
              <w:right w:val="single" w:sz="4" w:space="0" w:color="auto"/>
            </w:tcBorders>
          </w:tcPr>
          <w:p w14:paraId="742E6F6E" w14:textId="77777777" w:rsidR="00AA2692" w:rsidRDefault="00AA2692" w:rsidP="00A224F2">
            <w:pPr>
              <w:pStyle w:val="TAC"/>
              <w:rPr>
                <w:lang w:val="sv-SE"/>
              </w:rPr>
            </w:pPr>
            <w:r>
              <w:rPr>
                <w:lang w:val="sv-SE"/>
              </w:rPr>
              <w:t>O</w:t>
            </w:r>
          </w:p>
        </w:tc>
        <w:tc>
          <w:tcPr>
            <w:tcW w:w="1276" w:type="dxa"/>
            <w:tcBorders>
              <w:top w:val="single" w:sz="4" w:space="0" w:color="auto"/>
              <w:left w:val="single" w:sz="4" w:space="0" w:color="auto"/>
              <w:bottom w:val="single" w:sz="4" w:space="0" w:color="auto"/>
              <w:right w:val="single" w:sz="4" w:space="0" w:color="auto"/>
            </w:tcBorders>
          </w:tcPr>
          <w:p w14:paraId="3475B2FE" w14:textId="77777777" w:rsidR="00AA2692" w:rsidRDefault="00AA2692" w:rsidP="00A224F2">
            <w:pPr>
              <w:pStyle w:val="TAL"/>
              <w:rPr>
                <w:lang w:val="sv-SE"/>
              </w:rPr>
            </w:pPr>
            <w:r>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226080A2" w14:textId="77777777" w:rsidR="00AA2692" w:rsidRPr="004C0D68" w:rsidRDefault="00AA2692" w:rsidP="00A224F2">
            <w:pPr>
              <w:pStyle w:val="TAL"/>
              <w:rPr>
                <w:rFonts w:cs="Arial"/>
                <w:szCs w:val="18"/>
                <w:lang w:val="en-US" w:eastAsia="zh-CN"/>
              </w:rPr>
            </w:pPr>
            <w:r>
              <w:rPr>
                <w:rFonts w:cs="Arial"/>
                <w:szCs w:val="18"/>
                <w:lang w:val="en-US" w:eastAsia="zh-CN"/>
              </w:rPr>
              <w:t xml:space="preserve">Information 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p>
        </w:tc>
        <w:tc>
          <w:tcPr>
            <w:tcW w:w="1364" w:type="dxa"/>
            <w:tcBorders>
              <w:top w:val="single" w:sz="4" w:space="0" w:color="auto"/>
              <w:left w:val="single" w:sz="4" w:space="0" w:color="auto"/>
              <w:bottom w:val="single" w:sz="4" w:space="0" w:color="auto"/>
              <w:right w:val="single" w:sz="4" w:space="0" w:color="auto"/>
            </w:tcBorders>
          </w:tcPr>
          <w:p w14:paraId="6B338FD4" w14:textId="77777777" w:rsidR="00AA2692" w:rsidRDefault="00AA2692" w:rsidP="00A224F2">
            <w:pPr>
              <w:pStyle w:val="TAL"/>
              <w:rPr>
                <w:rFonts w:cs="Arial"/>
                <w:szCs w:val="18"/>
              </w:rPr>
            </w:pPr>
          </w:p>
        </w:tc>
      </w:tr>
      <w:tr w:rsidR="00AA2692" w14:paraId="10E33720" w14:textId="77777777" w:rsidTr="00A224F2">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C2C5387" w14:textId="0396AB79" w:rsidR="00AA2692" w:rsidRPr="00582067" w:rsidRDefault="00AA2692" w:rsidP="00582067">
            <w:pPr>
              <w:pStyle w:val="TAN"/>
            </w:pPr>
            <w:r w:rsidRPr="00582067">
              <w:t>NOTE 1:</w:t>
            </w:r>
            <w:r w:rsidRPr="00582067">
              <w:tab/>
              <w:t xml:space="preserve">This attribute shall be set to </w:t>
            </w:r>
            <w:r w:rsidR="00DB325E">
              <w:t>identity of the SDDM-S</w:t>
            </w:r>
            <w:r w:rsidRPr="00582067">
              <w:t>.</w:t>
            </w:r>
          </w:p>
          <w:p w14:paraId="1B8D094F" w14:textId="77777777" w:rsidR="00AA2692" w:rsidRPr="00582067" w:rsidRDefault="00AA2692" w:rsidP="00582067">
            <w:pPr>
              <w:pStyle w:val="TAN"/>
            </w:pPr>
            <w:r w:rsidRPr="00582067">
              <w:t>NOTE 2:</w:t>
            </w:r>
            <w:r w:rsidRPr="00582067">
              <w:tab/>
              <w:t>At least one of these attributes shall be included.</w:t>
            </w:r>
          </w:p>
          <w:p w14:paraId="0CAAD612" w14:textId="77777777" w:rsidR="00AA2692" w:rsidRPr="00582067" w:rsidRDefault="00AA2692" w:rsidP="00582067">
            <w:pPr>
              <w:pStyle w:val="TAN"/>
            </w:pPr>
            <w:r w:rsidRPr="00582067">
              <w:t>NOTE 3:</w:t>
            </w:r>
            <w:r w:rsidRPr="00582067">
              <w:tab/>
              <w:t>This attribute shall be included when the valTgtUe attribute is included.</w:t>
            </w:r>
          </w:p>
        </w:tc>
      </w:tr>
    </w:tbl>
    <w:p w14:paraId="77C67E25" w14:textId="77777777" w:rsidR="00AA2692" w:rsidRDefault="00AA2692" w:rsidP="00AA2692">
      <w:pPr>
        <w:rPr>
          <w:lang w:eastAsia="zh-CN"/>
        </w:rPr>
      </w:pPr>
    </w:p>
    <w:p w14:paraId="14E24223" w14:textId="77777777" w:rsidR="00AA2692" w:rsidRDefault="00AA2692" w:rsidP="00AA2692">
      <w:pPr>
        <w:pStyle w:val="Heading5"/>
        <w:rPr>
          <w:lang w:eastAsia="zh-CN"/>
        </w:rPr>
      </w:pPr>
      <w:bookmarkStart w:id="1235" w:name="_CRA_3_7_3_2_2"/>
      <w:bookmarkStart w:id="1236" w:name="_Toc233626778"/>
      <w:bookmarkEnd w:id="1235"/>
      <w:r>
        <w:rPr>
          <w:lang w:eastAsia="zh-CN"/>
        </w:rPr>
        <w:t>A.3.7.3.2.2</w:t>
      </w:r>
      <w:r>
        <w:rPr>
          <w:lang w:eastAsia="zh-CN"/>
        </w:rPr>
        <w:tab/>
        <w:t xml:space="preserve">Type: </w:t>
      </w:r>
      <w:r>
        <w:t>PolicyConfigResponse</w:t>
      </w:r>
      <w:bookmarkEnd w:id="1236"/>
    </w:p>
    <w:p w14:paraId="470FF362" w14:textId="77777777" w:rsidR="00AA2692" w:rsidRDefault="00AA2692" w:rsidP="00AA2692">
      <w:pPr>
        <w:pStyle w:val="TH"/>
      </w:pPr>
      <w:bookmarkStart w:id="1237" w:name="_CRTableA_3_7_3_2_2_1"/>
      <w:r>
        <w:rPr>
          <w:noProof/>
        </w:rPr>
        <w:t>Table </w:t>
      </w:r>
      <w:bookmarkEnd w:id="1237"/>
      <w:r>
        <w:rPr>
          <w:lang w:eastAsia="zh-CN"/>
        </w:rPr>
        <w:t>A.3.7.3.2.2.1</w:t>
      </w:r>
      <w:r>
        <w:t xml:space="preserve">: </w:t>
      </w:r>
      <w:r>
        <w:rPr>
          <w:noProof/>
        </w:rPr>
        <w:t xml:space="preserve">Definition of type </w:t>
      </w:r>
      <w:r>
        <w:t>PolicyConfigResponse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275"/>
        <w:gridCol w:w="426"/>
        <w:gridCol w:w="1134"/>
        <w:gridCol w:w="3828"/>
        <w:gridCol w:w="1364"/>
      </w:tblGrid>
      <w:tr w:rsidR="00AA2692" w14:paraId="2F82851F"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shd w:val="clear" w:color="auto" w:fill="C0C0C0"/>
            <w:hideMark/>
          </w:tcPr>
          <w:p w14:paraId="49F8D90F" w14:textId="77777777" w:rsidR="00AA2692" w:rsidRDefault="00AA2692" w:rsidP="00A224F2">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AABE1D9"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F043405" w14:textId="77777777" w:rsidR="00AA2692" w:rsidRDefault="00AA2692" w:rsidP="00A224F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4C9D20" w14:textId="77777777" w:rsidR="00AA2692" w:rsidRDefault="00AA2692" w:rsidP="00A224F2">
            <w:pPr>
              <w:pStyle w:val="TAH"/>
            </w:pPr>
            <w:r w:rsidRPr="00F2760D">
              <w:t>Cardinality</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7934B162" w14:textId="77777777" w:rsidR="00AA2692" w:rsidRDefault="00AA2692" w:rsidP="00A224F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585F7DB" w14:textId="77777777" w:rsidR="00AA2692" w:rsidRDefault="00AA2692" w:rsidP="00A224F2">
            <w:pPr>
              <w:pStyle w:val="TAH"/>
              <w:rPr>
                <w:rFonts w:cs="Arial"/>
                <w:szCs w:val="18"/>
              </w:rPr>
            </w:pPr>
            <w:r>
              <w:t>Applicability</w:t>
            </w:r>
          </w:p>
        </w:tc>
      </w:tr>
      <w:tr w:rsidR="00AA2692" w14:paraId="386BC067"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3D39B3C7" w14:textId="77777777" w:rsidR="00AA2692" w:rsidRDefault="00AA2692" w:rsidP="00A224F2">
            <w:pPr>
              <w:pStyle w:val="TAL"/>
              <w:rPr>
                <w:lang w:val="sv-SE"/>
              </w:rPr>
            </w:pPr>
            <w:r>
              <w:rPr>
                <w:lang w:val="sv-SE"/>
              </w:rPr>
              <w:t>result</w:t>
            </w:r>
          </w:p>
        </w:tc>
        <w:tc>
          <w:tcPr>
            <w:tcW w:w="1275" w:type="dxa"/>
            <w:tcBorders>
              <w:top w:val="single" w:sz="4" w:space="0" w:color="auto"/>
              <w:left w:val="single" w:sz="4" w:space="0" w:color="auto"/>
              <w:bottom w:val="single" w:sz="4" w:space="0" w:color="auto"/>
              <w:right w:val="single" w:sz="4" w:space="0" w:color="auto"/>
            </w:tcBorders>
            <w:hideMark/>
          </w:tcPr>
          <w:p w14:paraId="69B2B800" w14:textId="77777777" w:rsidR="00AA2692" w:rsidRDefault="00AA2692" w:rsidP="00A224F2">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0849C89F"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1A22F77" w14:textId="77777777" w:rsidR="00AA2692" w:rsidRDefault="00AA2692" w:rsidP="00A224F2">
            <w:pPr>
              <w:pStyle w:val="TAL"/>
              <w:rPr>
                <w:lang w:val="sv-SE"/>
              </w:rPr>
            </w:pPr>
            <w:r>
              <w:rPr>
                <w:lang w:val="sv-SE"/>
              </w:rPr>
              <w:t>1</w:t>
            </w:r>
          </w:p>
        </w:tc>
        <w:tc>
          <w:tcPr>
            <w:tcW w:w="3828" w:type="dxa"/>
            <w:tcBorders>
              <w:top w:val="single" w:sz="4" w:space="0" w:color="auto"/>
              <w:left w:val="single" w:sz="4" w:space="0" w:color="auto"/>
              <w:bottom w:val="single" w:sz="4" w:space="0" w:color="auto"/>
              <w:right w:val="single" w:sz="4" w:space="0" w:color="auto"/>
            </w:tcBorders>
            <w:hideMark/>
          </w:tcPr>
          <w:p w14:paraId="1603A872" w14:textId="77777777" w:rsidR="00AA2692" w:rsidRDefault="00AA2692" w:rsidP="00A224F2">
            <w:pPr>
              <w:pStyle w:val="TAL"/>
              <w:rPr>
                <w:rFonts w:cs="Arial"/>
                <w:szCs w:val="18"/>
                <w:lang w:val="en-US" w:eastAsia="zh-CN"/>
              </w:rPr>
            </w:pPr>
            <w:r w:rsidRPr="00982F8E">
              <w:rPr>
                <w:rFonts w:cs="Arial"/>
                <w:szCs w:val="18"/>
                <w:lang w:val="en-US" w:eastAsia="zh-CN"/>
              </w:rPr>
              <w:t xml:space="preserve">Result of the </w:t>
            </w:r>
            <w:r>
              <w:t>XR transmission connection</w:t>
            </w:r>
            <w:r>
              <w:rPr>
                <w:lang w:eastAsia="zh-CN"/>
              </w:rPr>
              <w:t xml:space="preserve"> trigger</w:t>
            </w:r>
            <w:r>
              <w:rPr>
                <w:rFonts w:cs="Arial"/>
                <w:szCs w:val="18"/>
                <w:lang w:val="en-US" w:eastAsia="zh-CN"/>
              </w:rPr>
              <w:t xml:space="preserve"> </w:t>
            </w:r>
            <w:r w:rsidRPr="00982F8E">
              <w:rPr>
                <w:rFonts w:cs="Arial"/>
                <w:szCs w:val="18"/>
                <w:lang w:val="en-US" w:eastAsia="zh-CN"/>
              </w:rPr>
              <w:t>request.</w:t>
            </w:r>
          </w:p>
        </w:tc>
        <w:tc>
          <w:tcPr>
            <w:tcW w:w="1364" w:type="dxa"/>
            <w:tcBorders>
              <w:top w:val="single" w:sz="4" w:space="0" w:color="auto"/>
              <w:left w:val="single" w:sz="4" w:space="0" w:color="auto"/>
              <w:bottom w:val="single" w:sz="4" w:space="0" w:color="auto"/>
              <w:right w:val="single" w:sz="4" w:space="0" w:color="auto"/>
            </w:tcBorders>
          </w:tcPr>
          <w:p w14:paraId="2561EA71" w14:textId="77777777" w:rsidR="00AA2692" w:rsidRDefault="00AA2692" w:rsidP="00A224F2">
            <w:pPr>
              <w:pStyle w:val="TAL"/>
              <w:rPr>
                <w:rFonts w:cs="Arial"/>
                <w:szCs w:val="18"/>
              </w:rPr>
            </w:pPr>
          </w:p>
        </w:tc>
      </w:tr>
      <w:tr w:rsidR="00AA2692" w14:paraId="27D19CF4" w14:textId="77777777" w:rsidTr="00A224F2">
        <w:trPr>
          <w:jc w:val="center"/>
        </w:trPr>
        <w:tc>
          <w:tcPr>
            <w:tcW w:w="1508" w:type="dxa"/>
            <w:tcBorders>
              <w:top w:val="single" w:sz="4" w:space="0" w:color="auto"/>
              <w:left w:val="single" w:sz="4" w:space="0" w:color="auto"/>
              <w:bottom w:val="single" w:sz="4" w:space="0" w:color="auto"/>
              <w:right w:val="single" w:sz="4" w:space="0" w:color="auto"/>
            </w:tcBorders>
            <w:hideMark/>
          </w:tcPr>
          <w:p w14:paraId="18C0F09C" w14:textId="77777777" w:rsidR="00AA2692" w:rsidRDefault="00AA2692" w:rsidP="00A224F2">
            <w:pPr>
              <w:pStyle w:val="TAL"/>
              <w:rPr>
                <w:lang w:val="sv-SE"/>
              </w:rPr>
            </w:pPr>
            <w:r>
              <w:rPr>
                <w:lang w:val="sv-SE"/>
              </w:rPr>
              <w:t>configurationId</w:t>
            </w:r>
          </w:p>
        </w:tc>
        <w:tc>
          <w:tcPr>
            <w:tcW w:w="1275" w:type="dxa"/>
            <w:tcBorders>
              <w:top w:val="single" w:sz="4" w:space="0" w:color="auto"/>
              <w:left w:val="single" w:sz="4" w:space="0" w:color="auto"/>
              <w:bottom w:val="single" w:sz="4" w:space="0" w:color="auto"/>
              <w:right w:val="single" w:sz="4" w:space="0" w:color="auto"/>
            </w:tcBorders>
            <w:hideMark/>
          </w:tcPr>
          <w:p w14:paraId="3CDB4532"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42FA75AB" w14:textId="77777777" w:rsidR="00AA2692" w:rsidRDefault="00AA2692" w:rsidP="00A224F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1D80E72E" w14:textId="77777777" w:rsidR="00AA2692" w:rsidRDefault="00AA2692" w:rsidP="00A224F2">
            <w:pPr>
              <w:pStyle w:val="TAL"/>
              <w:rPr>
                <w:lang w:val="sv-SE"/>
              </w:rPr>
            </w:pPr>
            <w:r>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7531A32E" w14:textId="77777777" w:rsidR="00AA2692" w:rsidRDefault="00AA2692" w:rsidP="00A224F2">
            <w:pPr>
              <w:pStyle w:val="TAL"/>
              <w:rPr>
                <w:rFonts w:cs="Arial"/>
                <w:szCs w:val="18"/>
                <w:lang w:val="en-US" w:eastAsia="zh-CN"/>
              </w:rPr>
            </w:pPr>
            <w:r>
              <w:rPr>
                <w:rFonts w:cs="Arial"/>
                <w:szCs w:val="18"/>
                <w:lang w:val="en-US" w:eastAsia="zh-CN"/>
              </w:rPr>
              <w:t>Identity of policy configuration of a VAL user</w:t>
            </w:r>
          </w:p>
        </w:tc>
        <w:tc>
          <w:tcPr>
            <w:tcW w:w="1364" w:type="dxa"/>
            <w:tcBorders>
              <w:top w:val="single" w:sz="4" w:space="0" w:color="auto"/>
              <w:left w:val="single" w:sz="4" w:space="0" w:color="auto"/>
              <w:bottom w:val="single" w:sz="4" w:space="0" w:color="auto"/>
              <w:right w:val="single" w:sz="4" w:space="0" w:color="auto"/>
            </w:tcBorders>
          </w:tcPr>
          <w:p w14:paraId="0C4E02E4" w14:textId="77777777" w:rsidR="00AA2692" w:rsidRDefault="00AA2692" w:rsidP="00A224F2">
            <w:pPr>
              <w:pStyle w:val="TAL"/>
              <w:rPr>
                <w:rFonts w:cs="Arial"/>
                <w:szCs w:val="18"/>
              </w:rPr>
            </w:pPr>
          </w:p>
        </w:tc>
      </w:tr>
    </w:tbl>
    <w:p w14:paraId="2F7EF1FE" w14:textId="77777777" w:rsidR="00AA2692" w:rsidRPr="009832D5" w:rsidRDefault="00AA2692" w:rsidP="00AA2692">
      <w:pPr>
        <w:rPr>
          <w:lang w:val="en-US" w:eastAsia="zh-CN"/>
        </w:rPr>
      </w:pPr>
    </w:p>
    <w:p w14:paraId="34165D57" w14:textId="77777777" w:rsidR="00AA2692" w:rsidRDefault="00AA2692" w:rsidP="00AA2692">
      <w:pPr>
        <w:pStyle w:val="Heading5"/>
        <w:rPr>
          <w:lang w:eastAsia="zh-CN"/>
        </w:rPr>
      </w:pPr>
      <w:bookmarkStart w:id="1238" w:name="_CRA_3_7_3_2_3"/>
      <w:bookmarkStart w:id="1239" w:name="_Toc233626779"/>
      <w:bookmarkEnd w:id="1238"/>
      <w:r w:rsidRPr="006C2D63">
        <w:rPr>
          <w:lang w:eastAsia="zh-CN"/>
        </w:rPr>
        <w:t>A.</w:t>
      </w:r>
      <w:r>
        <w:rPr>
          <w:lang w:eastAsia="zh-CN"/>
        </w:rPr>
        <w:t>3.7</w:t>
      </w:r>
      <w:r w:rsidRPr="006C2D63">
        <w:rPr>
          <w:lang w:eastAsia="zh-CN"/>
        </w:rPr>
        <w:t>.3.2</w:t>
      </w:r>
      <w:r w:rsidRPr="0044619B">
        <w:rPr>
          <w:lang w:eastAsia="zh-CN"/>
        </w:rPr>
        <w:t>.</w:t>
      </w:r>
      <w:r>
        <w:rPr>
          <w:lang w:eastAsia="zh-CN"/>
        </w:rPr>
        <w:t>3</w:t>
      </w:r>
      <w:r w:rsidRPr="0044619B">
        <w:rPr>
          <w:lang w:eastAsia="zh-CN"/>
        </w:rPr>
        <w:tab/>
        <w:t xml:space="preserve">Type: </w:t>
      </w:r>
      <w:r>
        <w:t>MultimodalFlows</w:t>
      </w:r>
      <w:r>
        <w:rPr>
          <w:lang w:eastAsia="zh-CN"/>
        </w:rPr>
        <w:t>AlignmentPolicy</w:t>
      </w:r>
      <w:bookmarkEnd w:id="1239"/>
    </w:p>
    <w:p w14:paraId="590791B2" w14:textId="77777777" w:rsidR="00AA2692" w:rsidRDefault="00AA2692" w:rsidP="00AA2692">
      <w:pPr>
        <w:pStyle w:val="TH"/>
      </w:pPr>
      <w:bookmarkStart w:id="1240" w:name="_CRTableA_3_7_3_2_3_1"/>
      <w:r>
        <w:rPr>
          <w:noProof/>
        </w:rPr>
        <w:t>Table </w:t>
      </w:r>
      <w:bookmarkEnd w:id="1240"/>
      <w:r w:rsidRPr="006C2D63">
        <w:rPr>
          <w:lang w:eastAsia="zh-CN"/>
        </w:rPr>
        <w:t>A.</w:t>
      </w:r>
      <w:r>
        <w:rPr>
          <w:lang w:eastAsia="zh-CN"/>
        </w:rPr>
        <w:t>3.7.</w:t>
      </w:r>
      <w:r w:rsidRPr="006C2D63">
        <w:rPr>
          <w:lang w:eastAsia="zh-CN"/>
        </w:rPr>
        <w:t>3.2</w:t>
      </w:r>
      <w:r>
        <w:rPr>
          <w:lang w:eastAsia="zh-CN"/>
        </w:rPr>
        <w:t>.3.1</w:t>
      </w:r>
      <w:r>
        <w:t xml:space="preserve">: </w:t>
      </w:r>
      <w:r>
        <w:rPr>
          <w:noProof/>
        </w:rPr>
        <w:t xml:space="preserve">Definition of type </w:t>
      </w:r>
      <w:r>
        <w:t>MultimodalFlows</w:t>
      </w:r>
      <w:r>
        <w:rPr>
          <w:lang w:eastAsia="zh-CN"/>
        </w:rPr>
        <w:t>AlignmentPolicy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0A3C18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26D3142"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07716B"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296D17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EED9F0B"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1CFB1C06"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686EE067" w14:textId="77777777" w:rsidR="00AA2692" w:rsidRDefault="00AA2692" w:rsidP="00A224F2">
            <w:pPr>
              <w:pStyle w:val="TAH"/>
              <w:rPr>
                <w:rFonts w:cs="Arial"/>
                <w:szCs w:val="18"/>
              </w:rPr>
            </w:pPr>
            <w:r>
              <w:t>Applicability</w:t>
            </w:r>
          </w:p>
        </w:tc>
      </w:tr>
      <w:tr w:rsidR="00AA2692" w14:paraId="2FC717B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254470C0" w14:textId="77777777" w:rsidR="00AA2692" w:rsidRDefault="00AA2692" w:rsidP="00A224F2">
            <w:pPr>
              <w:pStyle w:val="TAL"/>
              <w:rPr>
                <w:lang w:val="sv-SE"/>
              </w:rPr>
            </w:pPr>
            <w:r>
              <w:rPr>
                <w:lang w:val="sv-SE"/>
              </w:rPr>
              <w:t>multimodalServiceId</w:t>
            </w:r>
          </w:p>
        </w:tc>
        <w:tc>
          <w:tcPr>
            <w:tcW w:w="1134" w:type="dxa"/>
            <w:tcBorders>
              <w:top w:val="single" w:sz="4" w:space="0" w:color="auto"/>
              <w:left w:val="single" w:sz="4" w:space="0" w:color="auto"/>
              <w:bottom w:val="single" w:sz="4" w:space="0" w:color="auto"/>
              <w:right w:val="single" w:sz="4" w:space="0" w:color="auto"/>
            </w:tcBorders>
            <w:hideMark/>
          </w:tcPr>
          <w:p w14:paraId="4DA63045"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7B96A715"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D94DB3F"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2ABDB3A" w14:textId="77777777" w:rsidR="00AA2692" w:rsidRDefault="00AA2692" w:rsidP="00A224F2">
            <w:pPr>
              <w:pStyle w:val="TAL"/>
              <w:rPr>
                <w:rFonts w:cs="Arial"/>
                <w:szCs w:val="18"/>
                <w:lang w:val="en-US" w:eastAsia="zh-CN"/>
              </w:rPr>
            </w:pPr>
            <w:r>
              <w:rPr>
                <w:rFonts w:cs="Arial"/>
                <w:szCs w:val="18"/>
                <w:lang w:val="en-US" w:eastAsia="zh-CN"/>
              </w:rPr>
              <w:t xml:space="preserve">Identity of </w:t>
            </w:r>
            <w:r>
              <w:rPr>
                <w:rFonts w:cs="Arial"/>
              </w:rPr>
              <w:t>multi-modal service.</w:t>
            </w:r>
          </w:p>
        </w:tc>
        <w:tc>
          <w:tcPr>
            <w:tcW w:w="1506" w:type="dxa"/>
            <w:tcBorders>
              <w:top w:val="single" w:sz="4" w:space="0" w:color="auto"/>
              <w:left w:val="single" w:sz="4" w:space="0" w:color="auto"/>
              <w:bottom w:val="single" w:sz="4" w:space="0" w:color="auto"/>
              <w:right w:val="single" w:sz="4" w:space="0" w:color="auto"/>
            </w:tcBorders>
          </w:tcPr>
          <w:p w14:paraId="060603A9" w14:textId="77777777" w:rsidR="00AA2692" w:rsidRDefault="00AA2692" w:rsidP="00A224F2">
            <w:pPr>
              <w:pStyle w:val="TAL"/>
              <w:rPr>
                <w:rFonts w:cs="Arial"/>
                <w:szCs w:val="18"/>
              </w:rPr>
            </w:pPr>
          </w:p>
        </w:tc>
      </w:tr>
      <w:tr w:rsidR="00AA2692" w14:paraId="52F80E01"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03E6104B" w14:textId="77777777" w:rsidR="00AA2692" w:rsidRDefault="00AA2692" w:rsidP="00A224F2">
            <w:pPr>
              <w:pStyle w:val="TAL"/>
              <w:rPr>
                <w:lang w:val="sv-SE"/>
              </w:rPr>
            </w:pPr>
            <w:r>
              <w:rPr>
                <w:lang w:val="sv-SE"/>
              </w:rPr>
              <w:t>flowsTransmissionReq</w:t>
            </w:r>
          </w:p>
        </w:tc>
        <w:tc>
          <w:tcPr>
            <w:tcW w:w="1134" w:type="dxa"/>
            <w:tcBorders>
              <w:top w:val="single" w:sz="4" w:space="0" w:color="auto"/>
              <w:left w:val="single" w:sz="4" w:space="0" w:color="auto"/>
              <w:bottom w:val="single" w:sz="4" w:space="0" w:color="auto"/>
              <w:right w:val="single" w:sz="4" w:space="0" w:color="auto"/>
            </w:tcBorders>
          </w:tcPr>
          <w:p w14:paraId="2C0BB8EE" w14:textId="77777777" w:rsidR="00AA2692" w:rsidRDefault="00AA2692" w:rsidP="00A224F2">
            <w:pPr>
              <w:pStyle w:val="TAL"/>
              <w:rPr>
                <w:lang w:val="sv-SE"/>
              </w:rPr>
            </w:pPr>
            <w:r>
              <w:rPr>
                <w:lang w:val="sv-SE"/>
              </w:rPr>
              <w:t>FlowsTransmissionReq</w:t>
            </w:r>
          </w:p>
        </w:tc>
        <w:tc>
          <w:tcPr>
            <w:tcW w:w="426" w:type="dxa"/>
            <w:tcBorders>
              <w:top w:val="single" w:sz="4" w:space="0" w:color="auto"/>
              <w:left w:val="single" w:sz="4" w:space="0" w:color="auto"/>
              <w:bottom w:val="single" w:sz="4" w:space="0" w:color="auto"/>
              <w:right w:val="single" w:sz="4" w:space="0" w:color="auto"/>
            </w:tcBorders>
          </w:tcPr>
          <w:p w14:paraId="58C25854"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32C36E80"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0E72F221" w14:textId="77777777" w:rsidR="00AA2692" w:rsidRDefault="00AA2692" w:rsidP="00A224F2">
            <w:pPr>
              <w:pStyle w:val="TAL"/>
              <w:rPr>
                <w:rFonts w:cs="Arial"/>
              </w:rPr>
            </w:pP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Pr>
                <w:lang w:eastAsia="zh-CN"/>
              </w:rPr>
              <w:t>.</w:t>
            </w:r>
          </w:p>
        </w:tc>
        <w:tc>
          <w:tcPr>
            <w:tcW w:w="1506" w:type="dxa"/>
            <w:tcBorders>
              <w:top w:val="single" w:sz="4" w:space="0" w:color="auto"/>
              <w:left w:val="single" w:sz="4" w:space="0" w:color="auto"/>
              <w:bottom w:val="single" w:sz="4" w:space="0" w:color="auto"/>
              <w:right w:val="single" w:sz="4" w:space="0" w:color="auto"/>
            </w:tcBorders>
          </w:tcPr>
          <w:p w14:paraId="6ABF965B" w14:textId="77777777" w:rsidR="00AA2692" w:rsidRDefault="00AA2692" w:rsidP="00A224F2">
            <w:pPr>
              <w:pStyle w:val="TAL"/>
              <w:rPr>
                <w:rFonts w:cs="Arial"/>
                <w:szCs w:val="18"/>
              </w:rPr>
            </w:pPr>
          </w:p>
        </w:tc>
      </w:tr>
    </w:tbl>
    <w:p w14:paraId="113E1A40" w14:textId="77777777" w:rsidR="00AA2692" w:rsidRDefault="00AA2692" w:rsidP="00AA2692">
      <w:pPr>
        <w:rPr>
          <w:lang w:eastAsia="zh-CN"/>
        </w:rPr>
      </w:pPr>
    </w:p>
    <w:p w14:paraId="1681D395" w14:textId="77777777" w:rsidR="00AA2692" w:rsidRDefault="00AA2692" w:rsidP="00AA2692">
      <w:pPr>
        <w:pStyle w:val="Heading5"/>
        <w:rPr>
          <w:lang w:eastAsia="zh-CN"/>
        </w:rPr>
      </w:pPr>
      <w:bookmarkStart w:id="1241" w:name="_CRA_3_7_3_2_4"/>
      <w:bookmarkStart w:id="1242" w:name="_Toc233626780"/>
      <w:bookmarkEnd w:id="1241"/>
      <w:r w:rsidRPr="006C2D63">
        <w:rPr>
          <w:lang w:eastAsia="zh-CN"/>
        </w:rPr>
        <w:lastRenderedPageBreak/>
        <w:t>A.</w:t>
      </w:r>
      <w:r>
        <w:rPr>
          <w:lang w:eastAsia="zh-CN"/>
        </w:rPr>
        <w:t>3.7</w:t>
      </w:r>
      <w:r w:rsidRPr="006C2D63">
        <w:rPr>
          <w:lang w:eastAsia="zh-CN"/>
        </w:rPr>
        <w:t>.3.2</w:t>
      </w:r>
      <w:r w:rsidRPr="0044619B">
        <w:rPr>
          <w:lang w:eastAsia="zh-CN"/>
        </w:rPr>
        <w:t>.</w:t>
      </w:r>
      <w:r>
        <w:rPr>
          <w:lang w:eastAsia="zh-CN"/>
        </w:rPr>
        <w:t>4</w:t>
      </w:r>
      <w:r w:rsidRPr="0044619B">
        <w:rPr>
          <w:lang w:eastAsia="zh-CN"/>
        </w:rPr>
        <w:tab/>
        <w:t xml:space="preserve">Type: </w:t>
      </w:r>
      <w:r w:rsidRPr="005D50B6">
        <w:rPr>
          <w:lang w:val="en-US"/>
        </w:rPr>
        <w:t>FlowsTransmissionReq</w:t>
      </w:r>
      <w:bookmarkEnd w:id="1242"/>
    </w:p>
    <w:p w14:paraId="0D9EB5CD" w14:textId="77777777" w:rsidR="00AA2692" w:rsidRDefault="00AA2692" w:rsidP="00AA2692">
      <w:pPr>
        <w:pStyle w:val="TH"/>
      </w:pPr>
      <w:bookmarkStart w:id="1243" w:name="_CRTableA_3_7_3_2_4_1"/>
      <w:r>
        <w:rPr>
          <w:noProof/>
        </w:rPr>
        <w:t>Table </w:t>
      </w:r>
      <w:bookmarkEnd w:id="1243"/>
      <w:r w:rsidRPr="006C2D63">
        <w:rPr>
          <w:lang w:eastAsia="zh-CN"/>
        </w:rPr>
        <w:t>A.</w:t>
      </w:r>
      <w:r>
        <w:rPr>
          <w:lang w:eastAsia="zh-CN"/>
        </w:rPr>
        <w:t>3.7.</w:t>
      </w:r>
      <w:r w:rsidRPr="006C2D63">
        <w:rPr>
          <w:lang w:eastAsia="zh-CN"/>
        </w:rPr>
        <w:t>3.2</w:t>
      </w:r>
      <w:r>
        <w:rPr>
          <w:lang w:eastAsia="zh-CN"/>
        </w:rPr>
        <w:t>.4.1</w:t>
      </w:r>
      <w:r>
        <w:t xml:space="preserve">: </w:t>
      </w:r>
      <w:r>
        <w:rPr>
          <w:noProof/>
        </w:rPr>
        <w:t xml:space="preserve">Definition of type </w:t>
      </w:r>
      <w:r w:rsidRPr="005D50B6">
        <w:rPr>
          <w:lang w:val="en-US"/>
        </w:rPr>
        <w:t>FlowsTransmissionReq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247D97A2"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CB13591"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60C913"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D0ED017"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C51FBAA"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3030859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081F415" w14:textId="77777777" w:rsidR="00AA2692" w:rsidRDefault="00AA2692" w:rsidP="00A224F2">
            <w:pPr>
              <w:pStyle w:val="TAH"/>
              <w:rPr>
                <w:rFonts w:cs="Arial"/>
                <w:szCs w:val="18"/>
              </w:rPr>
            </w:pPr>
            <w:r>
              <w:t>Applicability</w:t>
            </w:r>
          </w:p>
        </w:tc>
      </w:tr>
      <w:tr w:rsidR="00AA2692" w14:paraId="39EC23A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012ED8B4" w14:textId="77777777" w:rsidR="00AA2692" w:rsidRDefault="00AA2692" w:rsidP="00A224F2">
            <w:pPr>
              <w:pStyle w:val="TAL"/>
              <w:rPr>
                <w:lang w:val="sv-SE"/>
              </w:rPr>
            </w:pPr>
            <w:r>
              <w:rPr>
                <w:lang w:val="sv-SE"/>
              </w:rPr>
              <w:t>delayReq</w:t>
            </w:r>
          </w:p>
        </w:tc>
        <w:tc>
          <w:tcPr>
            <w:tcW w:w="1134" w:type="dxa"/>
            <w:tcBorders>
              <w:top w:val="single" w:sz="4" w:space="0" w:color="auto"/>
              <w:left w:val="single" w:sz="4" w:space="0" w:color="auto"/>
              <w:bottom w:val="single" w:sz="4" w:space="0" w:color="auto"/>
              <w:right w:val="single" w:sz="4" w:space="0" w:color="auto"/>
            </w:tcBorders>
            <w:hideMark/>
          </w:tcPr>
          <w:p w14:paraId="7D3C235D"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0725ACE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4B672AE7"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4FE5CBF7" w14:textId="77777777" w:rsidR="00AA2692" w:rsidRDefault="00AA2692" w:rsidP="00A224F2">
            <w:pPr>
              <w:pStyle w:val="TAL"/>
              <w:rPr>
                <w:rFonts w:cs="Arial"/>
                <w:szCs w:val="18"/>
                <w:lang w:val="en-US" w:eastAsia="zh-CN"/>
              </w:rPr>
            </w:pPr>
            <w:r>
              <w:rPr>
                <w:rFonts w:eastAsia="DengXian"/>
              </w:rPr>
              <w:t>M</w:t>
            </w:r>
            <w:r w:rsidRPr="0086022B">
              <w:rPr>
                <w:rFonts w:eastAsia="DengXian"/>
              </w:rPr>
              <w:t xml:space="preserve">aximum tolerable </w:t>
            </w:r>
            <w:r>
              <w:rPr>
                <w:rFonts w:eastAsia="DengXian"/>
              </w:rPr>
              <w:t>time delay by which</w:t>
            </w:r>
            <w:r w:rsidRPr="0086022B">
              <w:rPr>
                <w:rFonts w:eastAsia="DengXian"/>
              </w:rPr>
              <w:t xml:space="preserve"> </w:t>
            </w:r>
            <w:r>
              <w:rPr>
                <w:rFonts w:eastAsia="DengXian"/>
              </w:rPr>
              <w:t>the</w:t>
            </w:r>
            <w:r w:rsidRPr="0086022B">
              <w:rPr>
                <w:rFonts w:eastAsia="DengXian"/>
              </w:rPr>
              <w:t xml:space="preserve"> </w:t>
            </w:r>
            <w:r>
              <w:rPr>
                <w:rFonts w:eastAsia="DengXian"/>
              </w:rPr>
              <w:t xml:space="preserve">multi-modal flows can be delayed </w:t>
            </w:r>
            <w:r w:rsidRPr="00E6712D">
              <w:rPr>
                <w:rFonts w:eastAsia="DengXian"/>
              </w:rPr>
              <w:t>in units of milliseconds</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3DCE99B9" w14:textId="77777777" w:rsidR="00AA2692" w:rsidRDefault="00AA2692" w:rsidP="00A224F2">
            <w:pPr>
              <w:pStyle w:val="TAL"/>
              <w:rPr>
                <w:rFonts w:cs="Arial"/>
                <w:szCs w:val="18"/>
              </w:rPr>
            </w:pPr>
          </w:p>
        </w:tc>
      </w:tr>
      <w:tr w:rsidR="00AA2692" w14:paraId="200E5014"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331F8DAA" w14:textId="77777777" w:rsidR="00AA2692" w:rsidRDefault="00AA2692" w:rsidP="00A224F2">
            <w:pPr>
              <w:pStyle w:val="TAL"/>
              <w:rPr>
                <w:lang w:val="sv-SE"/>
              </w:rPr>
            </w:pPr>
            <w:r>
              <w:rPr>
                <w:lang w:val="sv-SE"/>
              </w:rPr>
              <w:t>maxAligntime</w:t>
            </w:r>
          </w:p>
        </w:tc>
        <w:tc>
          <w:tcPr>
            <w:tcW w:w="1134" w:type="dxa"/>
            <w:tcBorders>
              <w:top w:val="single" w:sz="4" w:space="0" w:color="auto"/>
              <w:left w:val="single" w:sz="4" w:space="0" w:color="auto"/>
              <w:bottom w:val="single" w:sz="4" w:space="0" w:color="auto"/>
              <w:right w:val="single" w:sz="4" w:space="0" w:color="auto"/>
            </w:tcBorders>
          </w:tcPr>
          <w:p w14:paraId="5C8A72BF" w14:textId="77777777" w:rsidR="00AA2692" w:rsidRDefault="00AA2692" w:rsidP="00A224F2">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4660E7DF"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0EAC31B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7EFC6CA1" w14:textId="77777777" w:rsidR="00AA2692" w:rsidRDefault="00AA2692" w:rsidP="00A224F2">
            <w:pPr>
              <w:pStyle w:val="TAL"/>
              <w:rPr>
                <w:rFonts w:cs="Arial"/>
              </w:rPr>
            </w:pPr>
            <w:r w:rsidRPr="00EB6E60">
              <w:t>maximum acceptable time duration for multi-modal traffic flow alignment</w:t>
            </w:r>
            <w:r>
              <w:t xml:space="preserve"> </w:t>
            </w:r>
            <w:r w:rsidRPr="00E6712D">
              <w:t>in units of milliseconds</w:t>
            </w:r>
            <w:r>
              <w:t>.</w:t>
            </w:r>
          </w:p>
        </w:tc>
        <w:tc>
          <w:tcPr>
            <w:tcW w:w="1506" w:type="dxa"/>
            <w:tcBorders>
              <w:top w:val="single" w:sz="4" w:space="0" w:color="auto"/>
              <w:left w:val="single" w:sz="4" w:space="0" w:color="auto"/>
              <w:bottom w:val="single" w:sz="4" w:space="0" w:color="auto"/>
              <w:right w:val="single" w:sz="4" w:space="0" w:color="auto"/>
            </w:tcBorders>
          </w:tcPr>
          <w:p w14:paraId="34E0684E" w14:textId="77777777" w:rsidR="00AA2692" w:rsidRDefault="00AA2692" w:rsidP="00A224F2">
            <w:pPr>
              <w:pStyle w:val="TAL"/>
              <w:rPr>
                <w:rFonts w:cs="Arial"/>
                <w:szCs w:val="18"/>
              </w:rPr>
            </w:pPr>
          </w:p>
        </w:tc>
      </w:tr>
    </w:tbl>
    <w:p w14:paraId="6022DDA4" w14:textId="77777777" w:rsidR="00AA2692" w:rsidRDefault="00AA2692" w:rsidP="00AA2692">
      <w:pPr>
        <w:rPr>
          <w:lang w:eastAsia="zh-CN"/>
        </w:rPr>
      </w:pPr>
    </w:p>
    <w:p w14:paraId="349DB645" w14:textId="77777777" w:rsidR="00AA2692" w:rsidRDefault="00AA2692" w:rsidP="00AA2692">
      <w:pPr>
        <w:pStyle w:val="Heading5"/>
        <w:rPr>
          <w:lang w:eastAsia="zh-CN"/>
        </w:rPr>
      </w:pPr>
      <w:bookmarkStart w:id="1244" w:name="_CRA_3_7_3_2_5"/>
      <w:bookmarkStart w:id="1245" w:name="_Toc233626781"/>
      <w:bookmarkEnd w:id="1244"/>
      <w:r w:rsidRPr="006C2D63">
        <w:rPr>
          <w:lang w:eastAsia="zh-CN"/>
        </w:rPr>
        <w:t>A.</w:t>
      </w:r>
      <w:r>
        <w:rPr>
          <w:lang w:eastAsia="zh-CN"/>
        </w:rPr>
        <w:t>3.7</w:t>
      </w:r>
      <w:r w:rsidRPr="006C2D63">
        <w:rPr>
          <w:lang w:eastAsia="zh-CN"/>
        </w:rPr>
        <w:t>.3.2</w:t>
      </w:r>
      <w:r w:rsidRPr="0044619B">
        <w:rPr>
          <w:lang w:eastAsia="zh-CN"/>
        </w:rPr>
        <w:t>.</w:t>
      </w:r>
      <w:r>
        <w:rPr>
          <w:lang w:eastAsia="zh-CN"/>
        </w:rPr>
        <w:t>5</w:t>
      </w:r>
      <w:r w:rsidRPr="0044619B">
        <w:rPr>
          <w:lang w:eastAsia="zh-CN"/>
        </w:rPr>
        <w:tab/>
        <w:t xml:space="preserve">Type: </w:t>
      </w:r>
      <w:r w:rsidRPr="005D50B6">
        <w:rPr>
          <w:lang w:val="en-US"/>
        </w:rPr>
        <w:t>SealddUeToUePolicy</w:t>
      </w:r>
      <w:bookmarkEnd w:id="1245"/>
    </w:p>
    <w:p w14:paraId="216638CE" w14:textId="77777777" w:rsidR="00AA2692" w:rsidRDefault="00AA2692" w:rsidP="00AA2692">
      <w:pPr>
        <w:pStyle w:val="TH"/>
      </w:pPr>
      <w:bookmarkStart w:id="1246" w:name="_CRTableA_3_7_3_2_5_1"/>
      <w:r>
        <w:rPr>
          <w:noProof/>
        </w:rPr>
        <w:t>Table </w:t>
      </w:r>
      <w:bookmarkEnd w:id="1246"/>
      <w:r w:rsidRPr="006C2D63">
        <w:rPr>
          <w:lang w:eastAsia="zh-CN"/>
        </w:rPr>
        <w:t>A.</w:t>
      </w:r>
      <w:r>
        <w:rPr>
          <w:lang w:eastAsia="zh-CN"/>
        </w:rPr>
        <w:t>3.7.</w:t>
      </w:r>
      <w:r w:rsidRPr="006C2D63">
        <w:rPr>
          <w:lang w:eastAsia="zh-CN"/>
        </w:rPr>
        <w:t>3.2</w:t>
      </w:r>
      <w:r>
        <w:rPr>
          <w:lang w:eastAsia="zh-CN"/>
        </w:rPr>
        <w:t>.5.1</w:t>
      </w:r>
      <w:r>
        <w:t xml:space="preserve">: </w:t>
      </w:r>
      <w:r>
        <w:rPr>
          <w:noProof/>
        </w:rPr>
        <w:t xml:space="preserve">Definition of type </w:t>
      </w:r>
      <w:r w:rsidRPr="005D50B6">
        <w:rPr>
          <w:lang w:val="en-US"/>
        </w:rPr>
        <w:t>SealddUeToUePolicy</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9EA4A53"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699DF21A"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DC348"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7199A5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C41E452"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6E12843"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D2393B" w14:textId="77777777" w:rsidR="00AA2692" w:rsidRDefault="00AA2692" w:rsidP="00A224F2">
            <w:pPr>
              <w:pStyle w:val="TAH"/>
              <w:rPr>
                <w:rFonts w:cs="Arial"/>
                <w:szCs w:val="18"/>
              </w:rPr>
            </w:pPr>
            <w:r>
              <w:t>Applicability</w:t>
            </w:r>
          </w:p>
        </w:tc>
      </w:tr>
      <w:tr w:rsidR="00AA2692" w14:paraId="3E2F8709"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hideMark/>
          </w:tcPr>
          <w:p w14:paraId="3C322D57" w14:textId="77777777" w:rsidR="00AA2692" w:rsidRDefault="00AA2692" w:rsidP="00A224F2">
            <w:pPr>
              <w:pStyle w:val="TAL"/>
              <w:rPr>
                <w:lang w:val="sv-SE"/>
              </w:rPr>
            </w:pPr>
            <w:r>
              <w:t>proximityThresholds</w:t>
            </w:r>
          </w:p>
        </w:tc>
        <w:tc>
          <w:tcPr>
            <w:tcW w:w="1134" w:type="dxa"/>
            <w:tcBorders>
              <w:top w:val="single" w:sz="4" w:space="0" w:color="auto"/>
              <w:left w:val="single" w:sz="4" w:space="0" w:color="auto"/>
              <w:bottom w:val="single" w:sz="4" w:space="0" w:color="auto"/>
              <w:right w:val="single" w:sz="4" w:space="0" w:color="auto"/>
            </w:tcBorders>
            <w:hideMark/>
          </w:tcPr>
          <w:p w14:paraId="6C023E9D" w14:textId="77777777" w:rsidR="00AA2692" w:rsidRDefault="00AA2692" w:rsidP="00A224F2">
            <w:pPr>
              <w:pStyle w:val="TAL"/>
              <w:rPr>
                <w:lang w:val="sv-SE"/>
              </w:rPr>
            </w:pPr>
            <w:r>
              <w:rPr>
                <w:lang w:val="sv-SE"/>
              </w:rPr>
              <w:t>ProxymityThresholds</w:t>
            </w:r>
          </w:p>
        </w:tc>
        <w:tc>
          <w:tcPr>
            <w:tcW w:w="426" w:type="dxa"/>
            <w:tcBorders>
              <w:top w:val="single" w:sz="4" w:space="0" w:color="auto"/>
              <w:left w:val="single" w:sz="4" w:space="0" w:color="auto"/>
              <w:bottom w:val="single" w:sz="4" w:space="0" w:color="auto"/>
              <w:right w:val="single" w:sz="4" w:space="0" w:color="auto"/>
            </w:tcBorders>
            <w:hideMark/>
          </w:tcPr>
          <w:p w14:paraId="2D290F56"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1B3E2B4A"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hideMark/>
          </w:tcPr>
          <w:p w14:paraId="3B0F6F94" w14:textId="77777777" w:rsidR="00AA2692" w:rsidRDefault="00AA2692" w:rsidP="00A224F2">
            <w:pPr>
              <w:pStyle w:val="TAL"/>
              <w:rPr>
                <w:rFonts w:cs="Arial"/>
                <w:szCs w:val="18"/>
                <w:lang w:val="en-US" w:eastAsia="zh-CN"/>
              </w:rPr>
            </w:pPr>
            <w:r>
              <w:rPr>
                <w:rFonts w:eastAsia="DengXian"/>
              </w:rPr>
              <w:t xml:space="preserve">Information 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Pr>
                <w:rFonts w:eastAsia="DengXian"/>
              </w:rPr>
              <w:t>.</w:t>
            </w:r>
          </w:p>
        </w:tc>
        <w:tc>
          <w:tcPr>
            <w:tcW w:w="1506" w:type="dxa"/>
            <w:tcBorders>
              <w:top w:val="single" w:sz="4" w:space="0" w:color="auto"/>
              <w:left w:val="single" w:sz="4" w:space="0" w:color="auto"/>
              <w:bottom w:val="single" w:sz="4" w:space="0" w:color="auto"/>
              <w:right w:val="single" w:sz="4" w:space="0" w:color="auto"/>
            </w:tcBorders>
          </w:tcPr>
          <w:p w14:paraId="5A38555C" w14:textId="77777777" w:rsidR="00AA2692" w:rsidRDefault="00AA2692" w:rsidP="00A224F2">
            <w:pPr>
              <w:pStyle w:val="TAL"/>
              <w:rPr>
                <w:rFonts w:cs="Arial"/>
                <w:szCs w:val="18"/>
              </w:rPr>
            </w:pPr>
          </w:p>
        </w:tc>
      </w:tr>
      <w:tr w:rsidR="00AA2692" w14:paraId="536AB20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05C2B3A" w14:textId="77777777" w:rsidR="00AA2692" w:rsidRDefault="00AA2692" w:rsidP="00A224F2">
            <w:pPr>
              <w:pStyle w:val="TAL"/>
              <w:rPr>
                <w:lang w:val="sv-SE"/>
              </w:rPr>
            </w:pPr>
            <w:r>
              <w:t>qosThresholds</w:t>
            </w:r>
          </w:p>
        </w:tc>
        <w:tc>
          <w:tcPr>
            <w:tcW w:w="1134" w:type="dxa"/>
            <w:tcBorders>
              <w:top w:val="single" w:sz="4" w:space="0" w:color="auto"/>
              <w:left w:val="single" w:sz="4" w:space="0" w:color="auto"/>
              <w:bottom w:val="single" w:sz="4" w:space="0" w:color="auto"/>
              <w:right w:val="single" w:sz="4" w:space="0" w:color="auto"/>
            </w:tcBorders>
          </w:tcPr>
          <w:p w14:paraId="2AF32A6F" w14:textId="77777777" w:rsidR="00AA2692" w:rsidRDefault="00AA2692" w:rsidP="00A224F2">
            <w:pPr>
              <w:pStyle w:val="TAL"/>
              <w:rPr>
                <w:lang w:val="sv-SE"/>
              </w:rPr>
            </w:pPr>
            <w:r>
              <w:t>QoSThresholds</w:t>
            </w:r>
          </w:p>
        </w:tc>
        <w:tc>
          <w:tcPr>
            <w:tcW w:w="426" w:type="dxa"/>
            <w:tcBorders>
              <w:top w:val="single" w:sz="4" w:space="0" w:color="auto"/>
              <w:left w:val="single" w:sz="4" w:space="0" w:color="auto"/>
              <w:bottom w:val="single" w:sz="4" w:space="0" w:color="auto"/>
              <w:right w:val="single" w:sz="4" w:space="0" w:color="auto"/>
            </w:tcBorders>
          </w:tcPr>
          <w:p w14:paraId="4DAFC069" w14:textId="77777777" w:rsidR="00AA2692" w:rsidRDefault="00AA2692" w:rsidP="00A224F2">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755F0C" w14:textId="77777777" w:rsidR="00AA2692" w:rsidRDefault="00AA2692" w:rsidP="00A224F2">
            <w:pPr>
              <w:pStyle w:val="TAL"/>
              <w:rPr>
                <w:lang w:val="sv-SE"/>
              </w:rPr>
            </w:pPr>
            <w:r>
              <w:rPr>
                <w:lang w:val="sv-SE"/>
              </w:rPr>
              <w:t>1</w:t>
            </w:r>
          </w:p>
        </w:tc>
        <w:tc>
          <w:tcPr>
            <w:tcW w:w="3545" w:type="dxa"/>
            <w:tcBorders>
              <w:top w:val="single" w:sz="4" w:space="0" w:color="auto"/>
              <w:left w:val="single" w:sz="4" w:space="0" w:color="auto"/>
              <w:bottom w:val="single" w:sz="4" w:space="0" w:color="auto"/>
              <w:right w:val="single" w:sz="4" w:space="0" w:color="auto"/>
            </w:tcBorders>
          </w:tcPr>
          <w:p w14:paraId="33CC4692" w14:textId="77777777" w:rsidR="00AA2692" w:rsidRDefault="00AA2692" w:rsidP="00A224F2">
            <w:pPr>
              <w:pStyle w:val="TAL"/>
              <w:rPr>
                <w:rFonts w:cs="Arial"/>
              </w:rPr>
            </w:pPr>
            <w:r>
              <w:t xml:space="preserve">Information of the </w:t>
            </w:r>
            <w:r w:rsidRPr="00EF3043">
              <w:rPr>
                <w:rFonts w:cs="Arial"/>
                <w:szCs w:val="18"/>
              </w:rPr>
              <w:t xml:space="preserve">QoS </w:t>
            </w:r>
            <w:r>
              <w:t xml:space="preserve">thresholds </w:t>
            </w:r>
            <w:r w:rsidRPr="00EF3043">
              <w:rPr>
                <w:rFonts w:cs="Arial"/>
                <w:szCs w:val="18"/>
                <w:lang w:val="en-US"/>
              </w:rPr>
              <w:t xml:space="preserve">for </w:t>
            </w:r>
            <w:r>
              <w:rPr>
                <w:lang w:eastAsia="zh-CN"/>
              </w:rPr>
              <w:t>entering/leaving the UE-to-UE direct communication mode</w:t>
            </w:r>
            <w:r>
              <w:t>.</w:t>
            </w:r>
          </w:p>
        </w:tc>
        <w:tc>
          <w:tcPr>
            <w:tcW w:w="1506" w:type="dxa"/>
            <w:tcBorders>
              <w:top w:val="single" w:sz="4" w:space="0" w:color="auto"/>
              <w:left w:val="single" w:sz="4" w:space="0" w:color="auto"/>
              <w:bottom w:val="single" w:sz="4" w:space="0" w:color="auto"/>
              <w:right w:val="single" w:sz="4" w:space="0" w:color="auto"/>
            </w:tcBorders>
          </w:tcPr>
          <w:p w14:paraId="3EBC2881" w14:textId="77777777" w:rsidR="00AA2692" w:rsidRDefault="00AA2692" w:rsidP="00A224F2">
            <w:pPr>
              <w:pStyle w:val="TAL"/>
              <w:rPr>
                <w:rFonts w:cs="Arial"/>
                <w:szCs w:val="18"/>
              </w:rPr>
            </w:pPr>
          </w:p>
        </w:tc>
      </w:tr>
    </w:tbl>
    <w:p w14:paraId="3F3DB115" w14:textId="77777777" w:rsidR="00AA2692" w:rsidRDefault="00AA2692" w:rsidP="00AA2692">
      <w:pPr>
        <w:rPr>
          <w:lang w:eastAsia="zh-CN"/>
        </w:rPr>
      </w:pPr>
    </w:p>
    <w:p w14:paraId="3CBF3EFB" w14:textId="77777777" w:rsidR="00AA2692" w:rsidRDefault="00AA2692" w:rsidP="00AA2692">
      <w:pPr>
        <w:pStyle w:val="Heading5"/>
        <w:rPr>
          <w:lang w:eastAsia="zh-CN"/>
        </w:rPr>
      </w:pPr>
      <w:bookmarkStart w:id="1247" w:name="_CRA_3_7_3_2_6"/>
      <w:bookmarkStart w:id="1248" w:name="_Toc233626782"/>
      <w:bookmarkEnd w:id="1247"/>
      <w:r w:rsidRPr="006C2D63">
        <w:rPr>
          <w:lang w:eastAsia="zh-CN"/>
        </w:rPr>
        <w:t>A.</w:t>
      </w:r>
      <w:r>
        <w:rPr>
          <w:lang w:eastAsia="zh-CN"/>
        </w:rPr>
        <w:t>3.7</w:t>
      </w:r>
      <w:r w:rsidRPr="006C2D63">
        <w:rPr>
          <w:lang w:eastAsia="zh-CN"/>
        </w:rPr>
        <w:t>.3.2</w:t>
      </w:r>
      <w:r w:rsidRPr="0044619B">
        <w:rPr>
          <w:lang w:eastAsia="zh-CN"/>
        </w:rPr>
        <w:t>.</w:t>
      </w:r>
      <w:r>
        <w:rPr>
          <w:lang w:eastAsia="zh-CN"/>
        </w:rPr>
        <w:t>6</w:t>
      </w:r>
      <w:r w:rsidRPr="0044619B">
        <w:rPr>
          <w:lang w:eastAsia="zh-CN"/>
        </w:rPr>
        <w:tab/>
        <w:t xml:space="preserve">Type: </w:t>
      </w:r>
      <w:r w:rsidRPr="005D50B6">
        <w:rPr>
          <w:lang w:val="en-US"/>
        </w:rPr>
        <w:t>Prox</w:t>
      </w:r>
      <w:r>
        <w:rPr>
          <w:lang w:val="en-US"/>
        </w:rPr>
        <w:t>i</w:t>
      </w:r>
      <w:r w:rsidRPr="005D50B6">
        <w:rPr>
          <w:lang w:val="en-US"/>
        </w:rPr>
        <w:t>mityThresholds</w:t>
      </w:r>
      <w:bookmarkEnd w:id="1248"/>
    </w:p>
    <w:p w14:paraId="0FE0008C" w14:textId="77777777" w:rsidR="00AA2692" w:rsidRDefault="00AA2692" w:rsidP="00AA2692">
      <w:pPr>
        <w:pStyle w:val="TH"/>
      </w:pPr>
      <w:bookmarkStart w:id="1249" w:name="_CRTableA_3_7_3_2_6_1"/>
      <w:r>
        <w:rPr>
          <w:noProof/>
        </w:rPr>
        <w:t>Table </w:t>
      </w:r>
      <w:bookmarkEnd w:id="1249"/>
      <w:r w:rsidRPr="006C2D63">
        <w:rPr>
          <w:lang w:eastAsia="zh-CN"/>
        </w:rPr>
        <w:t>A.</w:t>
      </w:r>
      <w:r>
        <w:rPr>
          <w:lang w:eastAsia="zh-CN"/>
        </w:rPr>
        <w:t>3.7.</w:t>
      </w:r>
      <w:r w:rsidRPr="006C2D63">
        <w:rPr>
          <w:lang w:eastAsia="zh-CN"/>
        </w:rPr>
        <w:t>3.2</w:t>
      </w:r>
      <w:r>
        <w:rPr>
          <w:lang w:eastAsia="zh-CN"/>
        </w:rPr>
        <w:t>.6.1</w:t>
      </w:r>
      <w:r>
        <w:t xml:space="preserve">: </w:t>
      </w:r>
      <w:r>
        <w:rPr>
          <w:noProof/>
        </w:rPr>
        <w:t xml:space="preserve">Definition of type </w:t>
      </w:r>
      <w:r w:rsidRPr="005D50B6">
        <w:rPr>
          <w:lang w:val="en-US"/>
        </w:rPr>
        <w:t>Prox</w:t>
      </w:r>
      <w:r>
        <w:rPr>
          <w:lang w:val="en-US"/>
        </w:rPr>
        <w:t>i</w:t>
      </w:r>
      <w:r w:rsidRPr="005D50B6">
        <w:rPr>
          <w:lang w:val="en-US"/>
        </w:rPr>
        <w:t>mityThresholds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0745884A"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81BAC7"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E71572"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22E9640"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046D4F1"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5863E429"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B34E518" w14:textId="77777777" w:rsidR="00AA2692" w:rsidRDefault="00AA2692" w:rsidP="00A224F2">
            <w:pPr>
              <w:pStyle w:val="TAH"/>
              <w:rPr>
                <w:rFonts w:cs="Arial"/>
                <w:szCs w:val="18"/>
              </w:rPr>
            </w:pPr>
            <w:r>
              <w:t>Applicability</w:t>
            </w:r>
          </w:p>
        </w:tc>
      </w:tr>
      <w:tr w:rsidR="00AA2692" w:rsidRPr="008A4FCA" w14:paraId="6455D920"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118A25B3" w14:textId="77777777" w:rsidR="00AA2692" w:rsidRPr="008A4FCA" w:rsidRDefault="00AA2692" w:rsidP="00A224F2">
            <w:pPr>
              <w:pStyle w:val="TAL"/>
            </w:pPr>
            <w:r>
              <w:t>minUeToUedist</w:t>
            </w:r>
          </w:p>
        </w:tc>
        <w:tc>
          <w:tcPr>
            <w:tcW w:w="1134" w:type="dxa"/>
            <w:tcBorders>
              <w:top w:val="single" w:sz="4" w:space="0" w:color="auto"/>
              <w:left w:val="single" w:sz="4" w:space="0" w:color="auto"/>
              <w:bottom w:val="single" w:sz="4" w:space="0" w:color="auto"/>
              <w:right w:val="single" w:sz="4" w:space="0" w:color="auto"/>
            </w:tcBorders>
          </w:tcPr>
          <w:p w14:paraId="7BD4FAF2"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34AC1B96"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49AB2521"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45BC4272" w14:textId="77777777" w:rsidR="00AA2692" w:rsidRPr="00E6712D" w:rsidRDefault="00AA2692" w:rsidP="00A224F2">
            <w:pPr>
              <w:pStyle w:val="TAL"/>
            </w:pPr>
            <w:r w:rsidRPr="00E6712D">
              <w:t>Contains the threshold minimum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624DF8FC" w14:textId="77777777" w:rsidR="00AA2692" w:rsidRPr="008A4FCA" w:rsidRDefault="00AA2692" w:rsidP="00A224F2">
            <w:pPr>
              <w:pStyle w:val="TAL"/>
              <w:rPr>
                <w:rFonts w:cs="Arial"/>
                <w:szCs w:val="18"/>
              </w:rPr>
            </w:pPr>
          </w:p>
        </w:tc>
      </w:tr>
      <w:tr w:rsidR="00AA2692" w:rsidRPr="008A4FCA" w14:paraId="70A6CFD8"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C778AF3" w14:textId="77777777" w:rsidR="00AA2692" w:rsidRPr="008A4FCA" w:rsidRDefault="00AA2692" w:rsidP="00A224F2">
            <w:pPr>
              <w:pStyle w:val="TAL"/>
            </w:pPr>
            <w:r>
              <w:t>avgUeToUedist</w:t>
            </w:r>
          </w:p>
        </w:tc>
        <w:tc>
          <w:tcPr>
            <w:tcW w:w="1134" w:type="dxa"/>
            <w:tcBorders>
              <w:top w:val="single" w:sz="4" w:space="0" w:color="auto"/>
              <w:left w:val="single" w:sz="4" w:space="0" w:color="auto"/>
              <w:bottom w:val="single" w:sz="4" w:space="0" w:color="auto"/>
              <w:right w:val="single" w:sz="4" w:space="0" w:color="auto"/>
            </w:tcBorders>
          </w:tcPr>
          <w:p w14:paraId="211A5C74"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0B598F42"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05D98489"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04BE4008" w14:textId="77777777" w:rsidR="00AA2692" w:rsidRPr="00E6712D" w:rsidRDefault="00AA2692" w:rsidP="00A224F2">
            <w:pPr>
              <w:pStyle w:val="TAL"/>
            </w:pPr>
            <w:r w:rsidRPr="00E6712D">
              <w:t>Contains the threshold average linear distance between the UEs</w:t>
            </w:r>
            <w:r>
              <w:t xml:space="preserve"> </w:t>
            </w:r>
            <w:r w:rsidRPr="00E6712D">
              <w:t>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11AB3898" w14:textId="77777777" w:rsidR="00AA2692" w:rsidRPr="008A4FCA" w:rsidRDefault="00AA2692" w:rsidP="00A224F2">
            <w:pPr>
              <w:pStyle w:val="TAL"/>
              <w:rPr>
                <w:rFonts w:cs="Arial"/>
                <w:szCs w:val="18"/>
              </w:rPr>
            </w:pPr>
          </w:p>
        </w:tc>
      </w:tr>
      <w:tr w:rsidR="00AA2692" w:rsidRPr="008A4FCA" w14:paraId="4950B8EE"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tcPr>
          <w:p w14:paraId="4A808D40" w14:textId="77777777" w:rsidR="00AA2692" w:rsidRPr="008A4FCA" w:rsidRDefault="00AA2692" w:rsidP="00A224F2">
            <w:pPr>
              <w:pStyle w:val="TAL"/>
            </w:pPr>
            <w:r>
              <w:t>maxUeToUedist</w:t>
            </w:r>
          </w:p>
        </w:tc>
        <w:tc>
          <w:tcPr>
            <w:tcW w:w="1134" w:type="dxa"/>
            <w:tcBorders>
              <w:top w:val="single" w:sz="4" w:space="0" w:color="auto"/>
              <w:left w:val="single" w:sz="4" w:space="0" w:color="auto"/>
              <w:bottom w:val="single" w:sz="4" w:space="0" w:color="auto"/>
              <w:right w:val="single" w:sz="4" w:space="0" w:color="auto"/>
            </w:tcBorders>
          </w:tcPr>
          <w:p w14:paraId="40B7ACC9" w14:textId="77777777" w:rsidR="00AA2692" w:rsidRPr="008A4FCA" w:rsidRDefault="00AA2692" w:rsidP="00A224F2">
            <w:pPr>
              <w:pStyle w:val="TAL"/>
            </w:pPr>
            <w:r>
              <w:t>number</w:t>
            </w:r>
          </w:p>
        </w:tc>
        <w:tc>
          <w:tcPr>
            <w:tcW w:w="426" w:type="dxa"/>
            <w:tcBorders>
              <w:top w:val="single" w:sz="4" w:space="0" w:color="auto"/>
              <w:left w:val="single" w:sz="4" w:space="0" w:color="auto"/>
              <w:bottom w:val="single" w:sz="4" w:space="0" w:color="auto"/>
              <w:right w:val="single" w:sz="4" w:space="0" w:color="auto"/>
            </w:tcBorders>
          </w:tcPr>
          <w:p w14:paraId="616C815F" w14:textId="77777777" w:rsidR="00AA2692" w:rsidRPr="00E6712D" w:rsidRDefault="00AA2692" w:rsidP="00A224F2">
            <w:pPr>
              <w:pStyle w:val="TAC"/>
              <w:rPr>
                <w:lang w:val="sv-SE"/>
              </w:rPr>
            </w:pPr>
            <w:r w:rsidRPr="00E6712D">
              <w:rPr>
                <w:lang w:val="sv-SE"/>
              </w:rPr>
              <w:t>C</w:t>
            </w:r>
          </w:p>
        </w:tc>
        <w:tc>
          <w:tcPr>
            <w:tcW w:w="1275" w:type="dxa"/>
            <w:tcBorders>
              <w:top w:val="single" w:sz="4" w:space="0" w:color="auto"/>
              <w:left w:val="single" w:sz="4" w:space="0" w:color="auto"/>
              <w:bottom w:val="single" w:sz="4" w:space="0" w:color="auto"/>
              <w:right w:val="single" w:sz="4" w:space="0" w:color="auto"/>
            </w:tcBorders>
          </w:tcPr>
          <w:p w14:paraId="1AABF800" w14:textId="77777777" w:rsidR="00AA2692" w:rsidRPr="00E6712D" w:rsidRDefault="00AA2692" w:rsidP="00A224F2">
            <w:pPr>
              <w:pStyle w:val="TAL"/>
              <w:rPr>
                <w:lang w:val="sv-SE"/>
              </w:rPr>
            </w:pPr>
            <w:r w:rsidRPr="00E6712D">
              <w:rPr>
                <w:lang w:val="sv-SE"/>
              </w:rPr>
              <w:t>0..1</w:t>
            </w:r>
          </w:p>
        </w:tc>
        <w:tc>
          <w:tcPr>
            <w:tcW w:w="3545" w:type="dxa"/>
            <w:tcBorders>
              <w:top w:val="single" w:sz="4" w:space="0" w:color="auto"/>
              <w:left w:val="single" w:sz="4" w:space="0" w:color="auto"/>
              <w:bottom w:val="single" w:sz="4" w:space="0" w:color="auto"/>
              <w:right w:val="single" w:sz="4" w:space="0" w:color="auto"/>
            </w:tcBorders>
          </w:tcPr>
          <w:p w14:paraId="5255CD59" w14:textId="77777777" w:rsidR="00AA2692" w:rsidRPr="00E6712D" w:rsidRDefault="00AA2692" w:rsidP="00A224F2">
            <w:pPr>
              <w:pStyle w:val="TAL"/>
            </w:pPr>
            <w:r w:rsidRPr="00E6712D">
              <w:t>Contains the threshold maximum linear distance between the UEs in units of meters</w:t>
            </w:r>
            <w:r>
              <w:t xml:space="preserve"> </w:t>
            </w:r>
            <w:r w:rsidRPr="00E6712D">
              <w:t>(NOTE)</w:t>
            </w:r>
            <w:r>
              <w:t>.</w:t>
            </w:r>
          </w:p>
        </w:tc>
        <w:tc>
          <w:tcPr>
            <w:tcW w:w="1506" w:type="dxa"/>
            <w:tcBorders>
              <w:top w:val="single" w:sz="4" w:space="0" w:color="auto"/>
              <w:left w:val="single" w:sz="4" w:space="0" w:color="auto"/>
              <w:bottom w:val="single" w:sz="4" w:space="0" w:color="auto"/>
              <w:right w:val="single" w:sz="4" w:space="0" w:color="auto"/>
            </w:tcBorders>
          </w:tcPr>
          <w:p w14:paraId="40B3B5C2" w14:textId="77777777" w:rsidR="00AA2692" w:rsidRPr="008A4FCA" w:rsidRDefault="00AA2692" w:rsidP="00A224F2">
            <w:pPr>
              <w:pStyle w:val="TAL"/>
              <w:rPr>
                <w:rFonts w:cs="Arial"/>
                <w:szCs w:val="18"/>
              </w:rPr>
            </w:pPr>
          </w:p>
        </w:tc>
      </w:tr>
      <w:tr w:rsidR="00582067" w:rsidRPr="008A4FCA" w14:paraId="4EC0F1E1" w14:textId="77777777" w:rsidTr="00CF0DA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725587F" w14:textId="2ED47CE5" w:rsidR="00582067" w:rsidRPr="008A4FCA" w:rsidRDefault="00582067" w:rsidP="00582067">
            <w:pPr>
              <w:pStyle w:val="TAN"/>
              <w:rPr>
                <w:rFonts w:cs="Arial"/>
                <w:szCs w:val="18"/>
              </w:rPr>
            </w:pPr>
            <w:r w:rsidRPr="00EF3043">
              <w:t>NOTE:</w:t>
            </w:r>
            <w:r w:rsidRPr="00EF3043">
              <w:rPr>
                <w:lang w:val="en-US" w:eastAsia="zh-CN"/>
              </w:rPr>
              <w:tab/>
              <w:t>At least one of these attributes shall be present</w:t>
            </w:r>
            <w:r w:rsidRPr="00EF3043">
              <w:t>.</w:t>
            </w:r>
          </w:p>
        </w:tc>
      </w:tr>
    </w:tbl>
    <w:p w14:paraId="711F759C" w14:textId="77777777" w:rsidR="00AA2692" w:rsidRDefault="00AA2692" w:rsidP="00AA2692">
      <w:pPr>
        <w:rPr>
          <w:lang w:eastAsia="zh-CN"/>
        </w:rPr>
      </w:pPr>
    </w:p>
    <w:p w14:paraId="5EEFCB05" w14:textId="77777777" w:rsidR="00AA2692" w:rsidRDefault="00AA2692" w:rsidP="00AA2692">
      <w:pPr>
        <w:pStyle w:val="Heading5"/>
        <w:rPr>
          <w:lang w:eastAsia="zh-CN"/>
        </w:rPr>
      </w:pPr>
      <w:bookmarkStart w:id="1250" w:name="_CRA_3_7_3_2_7"/>
      <w:bookmarkStart w:id="1251" w:name="_Toc233626783"/>
      <w:bookmarkEnd w:id="1250"/>
      <w:r w:rsidRPr="006C2D63">
        <w:rPr>
          <w:lang w:eastAsia="zh-CN"/>
        </w:rPr>
        <w:lastRenderedPageBreak/>
        <w:t>A.</w:t>
      </w:r>
      <w:r>
        <w:rPr>
          <w:lang w:eastAsia="zh-CN"/>
        </w:rPr>
        <w:t>3.7</w:t>
      </w:r>
      <w:r w:rsidRPr="006C2D63">
        <w:rPr>
          <w:lang w:eastAsia="zh-CN"/>
        </w:rPr>
        <w:t>.3.2</w:t>
      </w:r>
      <w:r w:rsidRPr="0044619B">
        <w:rPr>
          <w:lang w:eastAsia="zh-CN"/>
        </w:rPr>
        <w:t>.</w:t>
      </w:r>
      <w:r>
        <w:rPr>
          <w:lang w:eastAsia="zh-CN"/>
        </w:rPr>
        <w:t>7</w:t>
      </w:r>
      <w:r w:rsidRPr="0044619B">
        <w:rPr>
          <w:lang w:eastAsia="zh-CN"/>
        </w:rPr>
        <w:tab/>
        <w:t xml:space="preserve">Type: </w:t>
      </w:r>
      <w:r>
        <w:t>QoSThresholds</w:t>
      </w:r>
      <w:bookmarkEnd w:id="1251"/>
    </w:p>
    <w:p w14:paraId="304C67A4" w14:textId="77777777" w:rsidR="00AA2692" w:rsidRDefault="00AA2692" w:rsidP="00AA2692">
      <w:pPr>
        <w:pStyle w:val="TH"/>
      </w:pPr>
      <w:bookmarkStart w:id="1252" w:name="_CRTableA_3_7_3_2_7_1"/>
      <w:r>
        <w:rPr>
          <w:noProof/>
        </w:rPr>
        <w:t>Table </w:t>
      </w:r>
      <w:bookmarkEnd w:id="1252"/>
      <w:r w:rsidRPr="006C2D63">
        <w:rPr>
          <w:lang w:eastAsia="zh-CN"/>
        </w:rPr>
        <w:t>A.</w:t>
      </w:r>
      <w:r>
        <w:rPr>
          <w:lang w:eastAsia="zh-CN"/>
        </w:rPr>
        <w:t>3.7.</w:t>
      </w:r>
      <w:r w:rsidRPr="006C2D63">
        <w:rPr>
          <w:lang w:eastAsia="zh-CN"/>
        </w:rPr>
        <w:t>3.2</w:t>
      </w:r>
      <w:r>
        <w:rPr>
          <w:lang w:eastAsia="zh-CN"/>
        </w:rPr>
        <w:t>.7.1</w:t>
      </w:r>
      <w:r>
        <w:t xml:space="preserve">: </w:t>
      </w:r>
      <w:r>
        <w:rPr>
          <w:noProof/>
        </w:rPr>
        <w:t xml:space="preserve">Definition of type </w:t>
      </w:r>
      <w:r>
        <w:t>QoSThresholds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545"/>
        <w:gridCol w:w="1506"/>
      </w:tblGrid>
      <w:tr w:rsidR="00AA2692" w14:paraId="466F3B2D" w14:textId="77777777" w:rsidTr="00A224F2">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7E30DCD6" w14:textId="77777777" w:rsidR="00AA2692" w:rsidRDefault="00AA2692" w:rsidP="00A224F2">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94EAEA" w14:textId="77777777" w:rsidR="00AA2692" w:rsidRDefault="00AA2692" w:rsidP="00A224F2">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04DF82" w14:textId="77777777" w:rsidR="00AA2692" w:rsidRDefault="00AA2692" w:rsidP="00A224F2">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CFF6987" w14:textId="77777777" w:rsidR="00AA2692" w:rsidRDefault="00AA2692" w:rsidP="00A224F2">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0D8017B8" w14:textId="77777777" w:rsidR="00AA2692" w:rsidRDefault="00AA2692" w:rsidP="00A224F2">
            <w:pPr>
              <w:pStyle w:val="TAH"/>
              <w:rPr>
                <w:rFonts w:cs="Arial"/>
                <w:szCs w:val="18"/>
              </w:rPr>
            </w:pPr>
            <w:r>
              <w:rPr>
                <w:rFonts w:cs="Arial"/>
                <w:szCs w:val="18"/>
              </w:rPr>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061A9FC0" w14:textId="77777777" w:rsidR="00AA2692" w:rsidRDefault="00AA2692" w:rsidP="00A224F2">
            <w:pPr>
              <w:pStyle w:val="TAH"/>
              <w:rPr>
                <w:rFonts w:cs="Arial"/>
                <w:szCs w:val="18"/>
              </w:rPr>
            </w:pPr>
            <w:r>
              <w:t>Applicability</w:t>
            </w:r>
          </w:p>
        </w:tc>
      </w:tr>
      <w:tr w:rsidR="00AA2692" w:rsidRPr="008A4FCA" w14:paraId="40CA8F5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43E108E" w14:textId="77777777" w:rsidR="00AA2692" w:rsidRPr="008A4FCA" w:rsidRDefault="00AA2692" w:rsidP="00A224F2">
            <w:pPr>
              <w:pStyle w:val="TAL"/>
            </w:pPr>
            <w:r>
              <w:t>minLatency</w:t>
            </w:r>
          </w:p>
        </w:tc>
        <w:tc>
          <w:tcPr>
            <w:tcW w:w="1134" w:type="dxa"/>
            <w:tcBorders>
              <w:top w:val="single" w:sz="4" w:space="0" w:color="auto"/>
              <w:left w:val="single" w:sz="4" w:space="0" w:color="auto"/>
              <w:bottom w:val="single" w:sz="4" w:space="0" w:color="auto"/>
              <w:right w:val="single" w:sz="4" w:space="0" w:color="auto"/>
            </w:tcBorders>
            <w:vAlign w:val="center"/>
          </w:tcPr>
          <w:p w14:paraId="4C0DDDF1"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4B0855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19D408E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7665A602" w14:textId="77777777" w:rsidR="00AA2692" w:rsidRPr="00E6712D" w:rsidRDefault="00AA2692" w:rsidP="00A224F2">
            <w:pPr>
              <w:pStyle w:val="TAL"/>
            </w:pPr>
            <w:r>
              <w:rPr>
                <w:rFonts w:cs="Arial"/>
                <w:szCs w:val="18"/>
              </w:rPr>
              <w:t>Contains the minimum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349E87C0" w14:textId="77777777" w:rsidR="00AA2692" w:rsidRPr="008A4FCA" w:rsidRDefault="00AA2692" w:rsidP="00A224F2">
            <w:pPr>
              <w:pStyle w:val="TAL"/>
              <w:rPr>
                <w:rFonts w:cs="Arial"/>
                <w:szCs w:val="18"/>
              </w:rPr>
            </w:pPr>
          </w:p>
        </w:tc>
      </w:tr>
      <w:tr w:rsidR="00AA2692" w:rsidRPr="008A4FCA" w14:paraId="63B14EAC"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5E8E39A" w14:textId="77777777" w:rsidR="00AA2692" w:rsidRPr="008A4FCA" w:rsidRDefault="00AA2692" w:rsidP="00A224F2">
            <w:pPr>
              <w:pStyle w:val="TAL"/>
            </w:pPr>
            <w:r>
              <w:t>avgLatency</w:t>
            </w:r>
          </w:p>
        </w:tc>
        <w:tc>
          <w:tcPr>
            <w:tcW w:w="1134" w:type="dxa"/>
            <w:tcBorders>
              <w:top w:val="single" w:sz="4" w:space="0" w:color="auto"/>
              <w:left w:val="single" w:sz="4" w:space="0" w:color="auto"/>
              <w:bottom w:val="single" w:sz="4" w:space="0" w:color="auto"/>
              <w:right w:val="single" w:sz="4" w:space="0" w:color="auto"/>
            </w:tcBorders>
            <w:vAlign w:val="center"/>
          </w:tcPr>
          <w:p w14:paraId="4270683B"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6D5B7EB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A1A1AA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7DA4EF" w14:textId="77777777" w:rsidR="00AA2692" w:rsidRPr="00E6712D" w:rsidRDefault="00AA2692" w:rsidP="00A224F2">
            <w:pPr>
              <w:pStyle w:val="TAL"/>
            </w:pPr>
            <w:r>
              <w:rPr>
                <w:rFonts w:cs="Arial"/>
                <w:szCs w:val="18"/>
              </w:rPr>
              <w:t>Contains the average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1D2D08A4" w14:textId="77777777" w:rsidR="00AA2692" w:rsidRPr="008A4FCA" w:rsidRDefault="00AA2692" w:rsidP="00A224F2">
            <w:pPr>
              <w:pStyle w:val="TAL"/>
              <w:rPr>
                <w:rFonts w:cs="Arial"/>
                <w:szCs w:val="18"/>
              </w:rPr>
            </w:pPr>
          </w:p>
        </w:tc>
      </w:tr>
      <w:tr w:rsidR="00AA2692" w:rsidRPr="008A4FCA" w14:paraId="35D569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424072F" w14:textId="77777777" w:rsidR="00AA2692" w:rsidRPr="008A4FCA" w:rsidRDefault="00AA2692" w:rsidP="00A224F2">
            <w:pPr>
              <w:pStyle w:val="TAL"/>
            </w:pPr>
            <w:r>
              <w:t>maxLatency</w:t>
            </w:r>
          </w:p>
        </w:tc>
        <w:tc>
          <w:tcPr>
            <w:tcW w:w="1134" w:type="dxa"/>
            <w:tcBorders>
              <w:top w:val="single" w:sz="4" w:space="0" w:color="auto"/>
              <w:left w:val="single" w:sz="4" w:space="0" w:color="auto"/>
              <w:bottom w:val="single" w:sz="4" w:space="0" w:color="auto"/>
              <w:right w:val="single" w:sz="4" w:space="0" w:color="auto"/>
            </w:tcBorders>
            <w:vAlign w:val="center"/>
          </w:tcPr>
          <w:p w14:paraId="153462BB" w14:textId="77777777" w:rsidR="00AA2692" w:rsidRPr="008A4FCA" w:rsidRDefault="00AA2692" w:rsidP="00A224F2">
            <w:pPr>
              <w:pStyle w:val="TAL"/>
            </w:pPr>
            <w:r>
              <w:t>Uinteger</w:t>
            </w:r>
          </w:p>
        </w:tc>
        <w:tc>
          <w:tcPr>
            <w:tcW w:w="426" w:type="dxa"/>
            <w:tcBorders>
              <w:top w:val="single" w:sz="4" w:space="0" w:color="auto"/>
              <w:left w:val="single" w:sz="4" w:space="0" w:color="auto"/>
              <w:bottom w:val="single" w:sz="4" w:space="0" w:color="auto"/>
              <w:right w:val="single" w:sz="4" w:space="0" w:color="auto"/>
            </w:tcBorders>
            <w:vAlign w:val="center"/>
          </w:tcPr>
          <w:p w14:paraId="15BC4C72"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3CD60D7"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909177C" w14:textId="77777777" w:rsidR="00AA2692" w:rsidRPr="00E6712D" w:rsidRDefault="00AA2692" w:rsidP="00A224F2">
            <w:pPr>
              <w:pStyle w:val="TAL"/>
            </w:pPr>
            <w:r>
              <w:rPr>
                <w:rFonts w:cs="Arial"/>
                <w:szCs w:val="18"/>
              </w:rPr>
              <w:t>Contains the maximum E2E latency in units of milliseconds (NOTE).</w:t>
            </w:r>
          </w:p>
        </w:tc>
        <w:tc>
          <w:tcPr>
            <w:tcW w:w="1506" w:type="dxa"/>
            <w:tcBorders>
              <w:top w:val="single" w:sz="4" w:space="0" w:color="auto"/>
              <w:left w:val="single" w:sz="4" w:space="0" w:color="auto"/>
              <w:bottom w:val="single" w:sz="4" w:space="0" w:color="auto"/>
              <w:right w:val="single" w:sz="4" w:space="0" w:color="auto"/>
            </w:tcBorders>
          </w:tcPr>
          <w:p w14:paraId="5CD6C1CB" w14:textId="77777777" w:rsidR="00AA2692" w:rsidRPr="008A4FCA" w:rsidRDefault="00AA2692" w:rsidP="00A224F2">
            <w:pPr>
              <w:pStyle w:val="TAL"/>
              <w:rPr>
                <w:rFonts w:cs="Arial"/>
                <w:szCs w:val="18"/>
              </w:rPr>
            </w:pPr>
          </w:p>
        </w:tc>
      </w:tr>
      <w:tr w:rsidR="00AA2692" w:rsidRPr="008A4FCA" w14:paraId="72E91E3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72DFAE9" w14:textId="77777777" w:rsidR="00AA2692" w:rsidRPr="008A4FCA" w:rsidRDefault="00AA2692" w:rsidP="00A224F2">
            <w:pPr>
              <w:pStyle w:val="TAL"/>
            </w:pPr>
            <w:r>
              <w:t>minBitRate</w:t>
            </w:r>
          </w:p>
        </w:tc>
        <w:tc>
          <w:tcPr>
            <w:tcW w:w="1134" w:type="dxa"/>
            <w:tcBorders>
              <w:top w:val="single" w:sz="4" w:space="0" w:color="auto"/>
              <w:left w:val="single" w:sz="4" w:space="0" w:color="auto"/>
              <w:bottom w:val="single" w:sz="4" w:space="0" w:color="auto"/>
              <w:right w:val="single" w:sz="4" w:space="0" w:color="auto"/>
            </w:tcBorders>
            <w:vAlign w:val="center"/>
          </w:tcPr>
          <w:p w14:paraId="19FFAF23"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0EE9A2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C9D5643"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B031EBC" w14:textId="77777777" w:rsidR="00AA2692" w:rsidRPr="00E6712D" w:rsidRDefault="00AA2692" w:rsidP="00A224F2">
            <w:pPr>
              <w:pStyle w:val="TAL"/>
            </w:pPr>
            <w:r>
              <w:rPr>
                <w:rFonts w:cs="Arial"/>
                <w:szCs w:val="18"/>
              </w:rPr>
              <w:t>Contains the minimum E2E bit rate (NOTE).</w:t>
            </w:r>
          </w:p>
        </w:tc>
        <w:tc>
          <w:tcPr>
            <w:tcW w:w="1506" w:type="dxa"/>
            <w:tcBorders>
              <w:top w:val="single" w:sz="4" w:space="0" w:color="auto"/>
              <w:left w:val="single" w:sz="4" w:space="0" w:color="auto"/>
              <w:bottom w:val="single" w:sz="4" w:space="0" w:color="auto"/>
              <w:right w:val="single" w:sz="4" w:space="0" w:color="auto"/>
            </w:tcBorders>
          </w:tcPr>
          <w:p w14:paraId="61BEE1CB" w14:textId="77777777" w:rsidR="00AA2692" w:rsidRPr="008A4FCA" w:rsidRDefault="00AA2692" w:rsidP="00A224F2">
            <w:pPr>
              <w:pStyle w:val="TAL"/>
              <w:rPr>
                <w:rFonts w:cs="Arial"/>
                <w:szCs w:val="18"/>
              </w:rPr>
            </w:pPr>
          </w:p>
        </w:tc>
      </w:tr>
      <w:tr w:rsidR="00AA2692" w:rsidRPr="008A4FCA" w14:paraId="0079089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439B671" w14:textId="77777777" w:rsidR="00AA2692" w:rsidRPr="008A4FCA" w:rsidRDefault="00AA2692" w:rsidP="00A224F2">
            <w:pPr>
              <w:pStyle w:val="TAL"/>
            </w:pPr>
            <w:r>
              <w:t>avgBitRate</w:t>
            </w:r>
          </w:p>
        </w:tc>
        <w:tc>
          <w:tcPr>
            <w:tcW w:w="1134" w:type="dxa"/>
            <w:tcBorders>
              <w:top w:val="single" w:sz="4" w:space="0" w:color="auto"/>
              <w:left w:val="single" w:sz="4" w:space="0" w:color="auto"/>
              <w:bottom w:val="single" w:sz="4" w:space="0" w:color="auto"/>
              <w:right w:val="single" w:sz="4" w:space="0" w:color="auto"/>
            </w:tcBorders>
            <w:vAlign w:val="center"/>
          </w:tcPr>
          <w:p w14:paraId="6518F460"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963F34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5A797E14"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1E6AC72" w14:textId="77777777" w:rsidR="00AA2692" w:rsidRPr="00E6712D" w:rsidRDefault="00AA2692" w:rsidP="00A224F2">
            <w:pPr>
              <w:pStyle w:val="TAL"/>
            </w:pPr>
            <w:r>
              <w:rPr>
                <w:rFonts w:cs="Arial"/>
                <w:szCs w:val="18"/>
              </w:rPr>
              <w:t>Contains the average E2E bit rate (NOTE).</w:t>
            </w:r>
          </w:p>
        </w:tc>
        <w:tc>
          <w:tcPr>
            <w:tcW w:w="1506" w:type="dxa"/>
            <w:tcBorders>
              <w:top w:val="single" w:sz="4" w:space="0" w:color="auto"/>
              <w:left w:val="single" w:sz="4" w:space="0" w:color="auto"/>
              <w:bottom w:val="single" w:sz="4" w:space="0" w:color="auto"/>
              <w:right w:val="single" w:sz="4" w:space="0" w:color="auto"/>
            </w:tcBorders>
          </w:tcPr>
          <w:p w14:paraId="09724977" w14:textId="77777777" w:rsidR="00AA2692" w:rsidRPr="008A4FCA" w:rsidRDefault="00AA2692" w:rsidP="00A224F2">
            <w:pPr>
              <w:pStyle w:val="TAL"/>
              <w:rPr>
                <w:rFonts w:cs="Arial"/>
                <w:szCs w:val="18"/>
              </w:rPr>
            </w:pPr>
          </w:p>
        </w:tc>
      </w:tr>
      <w:tr w:rsidR="00AA2692" w:rsidRPr="008A4FCA" w14:paraId="47E3E342"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E4C4A37" w14:textId="77777777" w:rsidR="00AA2692" w:rsidRPr="008A4FCA" w:rsidRDefault="00AA2692" w:rsidP="00A224F2">
            <w:pPr>
              <w:pStyle w:val="TAL"/>
            </w:pPr>
            <w:r>
              <w:t>maxBitRate</w:t>
            </w:r>
          </w:p>
        </w:tc>
        <w:tc>
          <w:tcPr>
            <w:tcW w:w="1134" w:type="dxa"/>
            <w:tcBorders>
              <w:top w:val="single" w:sz="4" w:space="0" w:color="auto"/>
              <w:left w:val="single" w:sz="4" w:space="0" w:color="auto"/>
              <w:bottom w:val="single" w:sz="4" w:space="0" w:color="auto"/>
              <w:right w:val="single" w:sz="4" w:space="0" w:color="auto"/>
            </w:tcBorders>
            <w:vAlign w:val="center"/>
          </w:tcPr>
          <w:p w14:paraId="0FC7ECBD" w14:textId="77777777" w:rsidR="00AA2692" w:rsidRPr="008A4FCA" w:rsidRDefault="00AA2692" w:rsidP="00A224F2">
            <w:pPr>
              <w:pStyle w:val="TAL"/>
            </w:pPr>
            <w:r w:rsidRPr="00F11966">
              <w:t>BitRate</w:t>
            </w:r>
          </w:p>
        </w:tc>
        <w:tc>
          <w:tcPr>
            <w:tcW w:w="426" w:type="dxa"/>
            <w:tcBorders>
              <w:top w:val="single" w:sz="4" w:space="0" w:color="auto"/>
              <w:left w:val="single" w:sz="4" w:space="0" w:color="auto"/>
              <w:bottom w:val="single" w:sz="4" w:space="0" w:color="auto"/>
              <w:right w:val="single" w:sz="4" w:space="0" w:color="auto"/>
            </w:tcBorders>
            <w:vAlign w:val="center"/>
          </w:tcPr>
          <w:p w14:paraId="03D1D506"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3E5E9C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46470DCD" w14:textId="77777777" w:rsidR="00AA2692" w:rsidRPr="00E6712D" w:rsidRDefault="00AA2692" w:rsidP="00A224F2">
            <w:pPr>
              <w:pStyle w:val="TAL"/>
            </w:pPr>
            <w:r>
              <w:rPr>
                <w:rFonts w:cs="Arial"/>
                <w:szCs w:val="18"/>
              </w:rPr>
              <w:t>Contains the maximum E2E bit rate (NOTE).</w:t>
            </w:r>
          </w:p>
        </w:tc>
        <w:tc>
          <w:tcPr>
            <w:tcW w:w="1506" w:type="dxa"/>
            <w:tcBorders>
              <w:top w:val="single" w:sz="4" w:space="0" w:color="auto"/>
              <w:left w:val="single" w:sz="4" w:space="0" w:color="auto"/>
              <w:bottom w:val="single" w:sz="4" w:space="0" w:color="auto"/>
              <w:right w:val="single" w:sz="4" w:space="0" w:color="auto"/>
            </w:tcBorders>
          </w:tcPr>
          <w:p w14:paraId="2EE95162" w14:textId="77777777" w:rsidR="00AA2692" w:rsidRPr="008A4FCA" w:rsidRDefault="00AA2692" w:rsidP="00A224F2">
            <w:pPr>
              <w:pStyle w:val="TAL"/>
              <w:rPr>
                <w:rFonts w:cs="Arial"/>
                <w:szCs w:val="18"/>
              </w:rPr>
            </w:pPr>
          </w:p>
        </w:tc>
      </w:tr>
      <w:tr w:rsidR="00AA2692" w:rsidRPr="008A4FCA" w14:paraId="48C9C140"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C923FD5" w14:textId="77777777" w:rsidR="00AA2692" w:rsidRPr="008A4FCA" w:rsidRDefault="00AA2692" w:rsidP="00A224F2">
            <w:pPr>
              <w:pStyle w:val="TAL"/>
            </w:pPr>
            <w:r>
              <w:t>minPackLossRate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1A79496"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74FC1FE5"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76099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FED2FA5" w14:textId="77777777" w:rsidR="00AA2692" w:rsidRPr="00E6712D" w:rsidRDefault="00AA2692" w:rsidP="00A224F2">
            <w:pPr>
              <w:pStyle w:val="TAL"/>
            </w:pPr>
            <w:r>
              <w:rPr>
                <w:rFonts w:cs="Arial"/>
                <w:szCs w:val="18"/>
              </w:rPr>
              <w:t>Contains the minimum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949A19C" w14:textId="77777777" w:rsidR="00AA2692" w:rsidRPr="008A4FCA" w:rsidRDefault="00AA2692" w:rsidP="00A224F2">
            <w:pPr>
              <w:pStyle w:val="TAL"/>
              <w:rPr>
                <w:rFonts w:cs="Arial"/>
                <w:szCs w:val="18"/>
              </w:rPr>
            </w:pPr>
          </w:p>
        </w:tc>
      </w:tr>
      <w:tr w:rsidR="00AA2692" w:rsidRPr="008A4FCA" w14:paraId="4FC1234E"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7F079D72" w14:textId="77777777" w:rsidR="00AA2692" w:rsidRPr="008A4FCA" w:rsidRDefault="00AA2692" w:rsidP="00A224F2">
            <w:pPr>
              <w:pStyle w:val="TAL"/>
            </w:pPr>
            <w:r>
              <w:t>avgPackLossRate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2301F84"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6B35E397"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D69137E"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31D712A" w14:textId="77777777" w:rsidR="00AA2692" w:rsidRPr="00E6712D" w:rsidRDefault="00AA2692" w:rsidP="00A224F2">
            <w:pPr>
              <w:pStyle w:val="TAL"/>
            </w:pPr>
            <w:r>
              <w:rPr>
                <w:rFonts w:cs="Arial"/>
                <w:szCs w:val="18"/>
              </w:rPr>
              <w:t>Contains the average E2E packet loss rate (NOTE).</w:t>
            </w:r>
          </w:p>
        </w:tc>
        <w:tc>
          <w:tcPr>
            <w:tcW w:w="1506" w:type="dxa"/>
            <w:tcBorders>
              <w:top w:val="single" w:sz="4" w:space="0" w:color="auto"/>
              <w:left w:val="single" w:sz="4" w:space="0" w:color="auto"/>
              <w:bottom w:val="single" w:sz="4" w:space="0" w:color="auto"/>
              <w:right w:val="single" w:sz="4" w:space="0" w:color="auto"/>
            </w:tcBorders>
          </w:tcPr>
          <w:p w14:paraId="6B8B080F" w14:textId="77777777" w:rsidR="00AA2692" w:rsidRPr="008A4FCA" w:rsidRDefault="00AA2692" w:rsidP="00A224F2">
            <w:pPr>
              <w:pStyle w:val="TAL"/>
              <w:rPr>
                <w:rFonts w:cs="Arial"/>
                <w:szCs w:val="18"/>
              </w:rPr>
            </w:pPr>
          </w:p>
        </w:tc>
      </w:tr>
      <w:tr w:rsidR="00AA2692" w:rsidRPr="008A4FCA" w14:paraId="7D9F43CF"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744AEA" w14:textId="77777777" w:rsidR="00AA2692" w:rsidRPr="008A4FCA" w:rsidRDefault="00AA2692" w:rsidP="00A224F2">
            <w:pPr>
              <w:pStyle w:val="TAL"/>
            </w:pPr>
            <w:r>
              <w:t>maxPackLossRate</w:t>
            </w:r>
          </w:p>
        </w:tc>
        <w:tc>
          <w:tcPr>
            <w:tcW w:w="1134" w:type="dxa"/>
            <w:tcBorders>
              <w:top w:val="single" w:sz="4" w:space="0" w:color="auto"/>
              <w:left w:val="single" w:sz="4" w:space="0" w:color="auto"/>
              <w:bottom w:val="single" w:sz="4" w:space="0" w:color="auto"/>
              <w:right w:val="single" w:sz="4" w:space="0" w:color="auto"/>
            </w:tcBorders>
            <w:vAlign w:val="center"/>
          </w:tcPr>
          <w:p w14:paraId="6B6ADC34" w14:textId="77777777" w:rsidR="00AA2692" w:rsidRPr="008A4FCA" w:rsidRDefault="00AA2692" w:rsidP="00A224F2">
            <w:pPr>
              <w:pStyle w:val="TAL"/>
            </w:pPr>
            <w:r w:rsidRPr="00F11966">
              <w:t>PacketLossRate</w:t>
            </w:r>
          </w:p>
        </w:tc>
        <w:tc>
          <w:tcPr>
            <w:tcW w:w="426" w:type="dxa"/>
            <w:tcBorders>
              <w:top w:val="single" w:sz="4" w:space="0" w:color="auto"/>
              <w:left w:val="single" w:sz="4" w:space="0" w:color="auto"/>
              <w:bottom w:val="single" w:sz="4" w:space="0" w:color="auto"/>
              <w:right w:val="single" w:sz="4" w:space="0" w:color="auto"/>
            </w:tcBorders>
            <w:vAlign w:val="center"/>
          </w:tcPr>
          <w:p w14:paraId="7D8EB7FD"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673563E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646DD5B" w14:textId="77777777" w:rsidR="00AA2692" w:rsidRPr="00E6712D" w:rsidRDefault="00AA2692" w:rsidP="00A224F2">
            <w:pPr>
              <w:pStyle w:val="TAL"/>
            </w:pPr>
            <w:r>
              <w:rPr>
                <w:rFonts w:cs="Arial"/>
                <w:szCs w:val="18"/>
              </w:rPr>
              <w:t>Contains the maximum E2E packet loss rate (NOTE).</w:t>
            </w:r>
          </w:p>
        </w:tc>
        <w:tc>
          <w:tcPr>
            <w:tcW w:w="1506" w:type="dxa"/>
            <w:tcBorders>
              <w:top w:val="single" w:sz="4" w:space="0" w:color="auto"/>
              <w:left w:val="single" w:sz="4" w:space="0" w:color="auto"/>
              <w:bottom w:val="single" w:sz="4" w:space="0" w:color="auto"/>
              <w:right w:val="single" w:sz="4" w:space="0" w:color="auto"/>
            </w:tcBorders>
          </w:tcPr>
          <w:p w14:paraId="67A69B43" w14:textId="77777777" w:rsidR="00AA2692" w:rsidRPr="008A4FCA" w:rsidRDefault="00AA2692" w:rsidP="00A224F2">
            <w:pPr>
              <w:pStyle w:val="TAL"/>
              <w:rPr>
                <w:rFonts w:cs="Arial"/>
                <w:szCs w:val="18"/>
              </w:rPr>
            </w:pPr>
          </w:p>
        </w:tc>
      </w:tr>
      <w:tr w:rsidR="00AA2692" w:rsidRPr="008A4FCA" w14:paraId="5562871B"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1F960AC" w14:textId="77777777" w:rsidR="00AA2692" w:rsidRPr="008A4FCA" w:rsidRDefault="00AA2692" w:rsidP="00A224F2">
            <w:pPr>
              <w:pStyle w:val="TAL"/>
            </w:pPr>
            <w:r>
              <w:t>minPackErrRate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36FE85B8"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5D5CB883"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91F5D2B"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34623D2" w14:textId="77777777" w:rsidR="00AA2692" w:rsidRPr="00E6712D" w:rsidRDefault="00AA2692" w:rsidP="00A224F2">
            <w:pPr>
              <w:pStyle w:val="TAL"/>
            </w:pPr>
            <w:r>
              <w:rPr>
                <w:rFonts w:cs="Arial"/>
                <w:szCs w:val="18"/>
              </w:rPr>
              <w:t>Contains the minimum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44D90A07" w14:textId="77777777" w:rsidR="00AA2692" w:rsidRPr="008A4FCA" w:rsidRDefault="00AA2692" w:rsidP="00A224F2">
            <w:pPr>
              <w:pStyle w:val="TAL"/>
              <w:rPr>
                <w:rFonts w:cs="Arial"/>
                <w:szCs w:val="18"/>
              </w:rPr>
            </w:pPr>
          </w:p>
        </w:tc>
      </w:tr>
      <w:tr w:rsidR="00AA2692" w:rsidRPr="008A4FCA" w14:paraId="2D632FB3"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3FE60B79" w14:textId="77777777" w:rsidR="00AA2692" w:rsidRPr="008A4FCA" w:rsidRDefault="00AA2692" w:rsidP="00A224F2">
            <w:pPr>
              <w:pStyle w:val="TAL"/>
            </w:pPr>
            <w:r>
              <w:t>avgPackErrRate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7752F3AD"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445B221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736C781"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B909E32" w14:textId="77777777" w:rsidR="00AA2692" w:rsidRPr="00E6712D" w:rsidRDefault="00AA2692" w:rsidP="00A224F2">
            <w:pPr>
              <w:pStyle w:val="TAL"/>
            </w:pPr>
            <w:r>
              <w:rPr>
                <w:rFonts w:cs="Arial"/>
                <w:szCs w:val="18"/>
              </w:rPr>
              <w:t>Contains the average E2E packet error rate (NOTE).</w:t>
            </w:r>
          </w:p>
        </w:tc>
        <w:tc>
          <w:tcPr>
            <w:tcW w:w="1506" w:type="dxa"/>
            <w:tcBorders>
              <w:top w:val="single" w:sz="4" w:space="0" w:color="auto"/>
              <w:left w:val="single" w:sz="4" w:space="0" w:color="auto"/>
              <w:bottom w:val="single" w:sz="4" w:space="0" w:color="auto"/>
              <w:right w:val="single" w:sz="4" w:space="0" w:color="auto"/>
            </w:tcBorders>
          </w:tcPr>
          <w:p w14:paraId="4611A13B" w14:textId="77777777" w:rsidR="00AA2692" w:rsidRPr="008A4FCA" w:rsidRDefault="00AA2692" w:rsidP="00A224F2">
            <w:pPr>
              <w:pStyle w:val="TAL"/>
              <w:rPr>
                <w:rFonts w:cs="Arial"/>
                <w:szCs w:val="18"/>
              </w:rPr>
            </w:pPr>
          </w:p>
        </w:tc>
      </w:tr>
      <w:tr w:rsidR="00AA2692" w:rsidRPr="008A4FCA" w14:paraId="198468B1"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5129A2A5" w14:textId="77777777" w:rsidR="00AA2692" w:rsidRPr="008A4FCA" w:rsidRDefault="00AA2692" w:rsidP="00A224F2">
            <w:pPr>
              <w:pStyle w:val="TAL"/>
            </w:pPr>
            <w:r>
              <w:t>maxPackErrRate</w:t>
            </w:r>
          </w:p>
        </w:tc>
        <w:tc>
          <w:tcPr>
            <w:tcW w:w="1134" w:type="dxa"/>
            <w:tcBorders>
              <w:top w:val="single" w:sz="4" w:space="0" w:color="auto"/>
              <w:left w:val="single" w:sz="4" w:space="0" w:color="auto"/>
              <w:bottom w:val="single" w:sz="4" w:space="0" w:color="auto"/>
              <w:right w:val="single" w:sz="4" w:space="0" w:color="auto"/>
            </w:tcBorders>
            <w:vAlign w:val="center"/>
          </w:tcPr>
          <w:p w14:paraId="45516BC2" w14:textId="77777777" w:rsidR="00AA2692" w:rsidRPr="008A4FCA" w:rsidRDefault="00AA2692" w:rsidP="00A224F2">
            <w:pPr>
              <w:pStyle w:val="TAL"/>
            </w:pPr>
            <w:r w:rsidRPr="00F11966">
              <w:t>PacketErrRate</w:t>
            </w:r>
          </w:p>
        </w:tc>
        <w:tc>
          <w:tcPr>
            <w:tcW w:w="426" w:type="dxa"/>
            <w:tcBorders>
              <w:top w:val="single" w:sz="4" w:space="0" w:color="auto"/>
              <w:left w:val="single" w:sz="4" w:space="0" w:color="auto"/>
              <w:bottom w:val="single" w:sz="4" w:space="0" w:color="auto"/>
              <w:right w:val="single" w:sz="4" w:space="0" w:color="auto"/>
            </w:tcBorders>
            <w:vAlign w:val="center"/>
          </w:tcPr>
          <w:p w14:paraId="5F9FC6D1"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0F9B3BDC"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51542B08" w14:textId="77777777" w:rsidR="00AA2692" w:rsidRPr="00E6712D" w:rsidRDefault="00AA2692" w:rsidP="00A224F2">
            <w:pPr>
              <w:pStyle w:val="TAL"/>
            </w:pPr>
            <w:r>
              <w:rPr>
                <w:rFonts w:cs="Arial"/>
                <w:szCs w:val="18"/>
              </w:rPr>
              <w:t>Contains the maximum E2E packet error rate (NOTE).</w:t>
            </w:r>
          </w:p>
        </w:tc>
        <w:tc>
          <w:tcPr>
            <w:tcW w:w="1506" w:type="dxa"/>
            <w:tcBorders>
              <w:top w:val="single" w:sz="4" w:space="0" w:color="auto"/>
              <w:left w:val="single" w:sz="4" w:space="0" w:color="auto"/>
              <w:bottom w:val="single" w:sz="4" w:space="0" w:color="auto"/>
              <w:right w:val="single" w:sz="4" w:space="0" w:color="auto"/>
            </w:tcBorders>
          </w:tcPr>
          <w:p w14:paraId="2503B005" w14:textId="77777777" w:rsidR="00AA2692" w:rsidRPr="008A4FCA" w:rsidRDefault="00AA2692" w:rsidP="00A224F2">
            <w:pPr>
              <w:pStyle w:val="TAL"/>
              <w:rPr>
                <w:rFonts w:cs="Arial"/>
                <w:szCs w:val="18"/>
              </w:rPr>
            </w:pPr>
          </w:p>
        </w:tc>
      </w:tr>
      <w:tr w:rsidR="00AA2692" w:rsidRPr="008A4FCA" w14:paraId="11591A06"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07B0FC9C" w14:textId="77777777" w:rsidR="00AA2692" w:rsidRPr="008A4FCA" w:rsidRDefault="00AA2692" w:rsidP="00A224F2">
            <w:pPr>
              <w:pStyle w:val="TAL"/>
            </w:pPr>
            <w:r>
              <w:t>minJitter</w:t>
            </w:r>
          </w:p>
        </w:tc>
        <w:tc>
          <w:tcPr>
            <w:tcW w:w="1134" w:type="dxa"/>
            <w:tcBorders>
              <w:top w:val="single" w:sz="4" w:space="0" w:color="auto"/>
              <w:left w:val="single" w:sz="4" w:space="0" w:color="auto"/>
              <w:bottom w:val="single" w:sz="4" w:space="0" w:color="auto"/>
              <w:right w:val="single" w:sz="4" w:space="0" w:color="auto"/>
            </w:tcBorders>
            <w:vAlign w:val="center"/>
          </w:tcPr>
          <w:p w14:paraId="2BD7A9E4"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0B9D52A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2D791E7F"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1A93C6B4" w14:textId="77777777" w:rsidR="00AA2692" w:rsidRPr="00E6712D" w:rsidRDefault="00AA2692" w:rsidP="00A224F2">
            <w:pPr>
              <w:pStyle w:val="TAL"/>
            </w:pPr>
            <w:r>
              <w:rPr>
                <w:rFonts w:cs="Arial"/>
                <w:szCs w:val="18"/>
              </w:rPr>
              <w:t>Contains the minimum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23AB5B1" w14:textId="77777777" w:rsidR="00AA2692" w:rsidRPr="008A4FCA" w:rsidRDefault="00AA2692" w:rsidP="00A224F2">
            <w:pPr>
              <w:pStyle w:val="TAL"/>
              <w:rPr>
                <w:rFonts w:cs="Arial"/>
                <w:szCs w:val="18"/>
              </w:rPr>
            </w:pPr>
          </w:p>
        </w:tc>
      </w:tr>
      <w:tr w:rsidR="00AA2692" w:rsidRPr="008A4FCA" w14:paraId="42A8D5AA"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2248200A" w14:textId="77777777" w:rsidR="00AA2692" w:rsidRPr="008A4FCA" w:rsidRDefault="00AA2692" w:rsidP="00A224F2">
            <w:pPr>
              <w:pStyle w:val="TAL"/>
            </w:pPr>
            <w:r>
              <w:t>avgJitter</w:t>
            </w:r>
          </w:p>
        </w:tc>
        <w:tc>
          <w:tcPr>
            <w:tcW w:w="1134" w:type="dxa"/>
            <w:tcBorders>
              <w:top w:val="single" w:sz="4" w:space="0" w:color="auto"/>
              <w:left w:val="single" w:sz="4" w:space="0" w:color="auto"/>
              <w:bottom w:val="single" w:sz="4" w:space="0" w:color="auto"/>
              <w:right w:val="single" w:sz="4" w:space="0" w:color="auto"/>
            </w:tcBorders>
            <w:vAlign w:val="center"/>
          </w:tcPr>
          <w:p w14:paraId="4401DA87"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16293E0B"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473DED0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2DBB3F39" w14:textId="77777777" w:rsidR="00AA2692" w:rsidRPr="00E6712D" w:rsidRDefault="00AA2692" w:rsidP="00A224F2">
            <w:pPr>
              <w:pStyle w:val="TAL"/>
            </w:pPr>
            <w:r>
              <w:rPr>
                <w:rFonts w:cs="Arial"/>
                <w:szCs w:val="18"/>
              </w:rPr>
              <w:t>Contains the average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03753617" w14:textId="77777777" w:rsidR="00AA2692" w:rsidRPr="008A4FCA" w:rsidRDefault="00AA2692" w:rsidP="00A224F2">
            <w:pPr>
              <w:pStyle w:val="TAL"/>
              <w:rPr>
                <w:rFonts w:cs="Arial"/>
                <w:szCs w:val="18"/>
              </w:rPr>
            </w:pPr>
          </w:p>
        </w:tc>
      </w:tr>
      <w:tr w:rsidR="00AA2692" w:rsidRPr="008A4FCA" w14:paraId="24930658" w14:textId="77777777" w:rsidTr="0065425A">
        <w:trPr>
          <w:jc w:val="center"/>
        </w:trPr>
        <w:tc>
          <w:tcPr>
            <w:tcW w:w="1649" w:type="dxa"/>
            <w:tcBorders>
              <w:top w:val="single" w:sz="4" w:space="0" w:color="auto"/>
              <w:left w:val="single" w:sz="4" w:space="0" w:color="auto"/>
              <w:bottom w:val="single" w:sz="4" w:space="0" w:color="auto"/>
              <w:right w:val="single" w:sz="4" w:space="0" w:color="auto"/>
            </w:tcBorders>
            <w:vAlign w:val="center"/>
          </w:tcPr>
          <w:p w14:paraId="6219B545" w14:textId="77777777" w:rsidR="00AA2692" w:rsidRPr="008A4FCA" w:rsidRDefault="00AA2692" w:rsidP="00A224F2">
            <w:pPr>
              <w:pStyle w:val="TAL"/>
            </w:pPr>
            <w:r>
              <w:t>maxJitter</w:t>
            </w:r>
          </w:p>
        </w:tc>
        <w:tc>
          <w:tcPr>
            <w:tcW w:w="1134" w:type="dxa"/>
            <w:tcBorders>
              <w:top w:val="single" w:sz="4" w:space="0" w:color="auto"/>
              <w:left w:val="single" w:sz="4" w:space="0" w:color="auto"/>
              <w:bottom w:val="single" w:sz="4" w:space="0" w:color="auto"/>
              <w:right w:val="single" w:sz="4" w:space="0" w:color="auto"/>
            </w:tcBorders>
            <w:vAlign w:val="center"/>
          </w:tcPr>
          <w:p w14:paraId="0F4C0218" w14:textId="77777777" w:rsidR="00AA2692" w:rsidRPr="008A4FCA" w:rsidRDefault="00AA2692" w:rsidP="00A224F2">
            <w:pPr>
              <w:pStyle w:val="TAL"/>
            </w:pPr>
            <w:r w:rsidRPr="001D2CEF">
              <w:t>Uint32</w:t>
            </w:r>
          </w:p>
        </w:tc>
        <w:tc>
          <w:tcPr>
            <w:tcW w:w="426" w:type="dxa"/>
            <w:tcBorders>
              <w:top w:val="single" w:sz="4" w:space="0" w:color="auto"/>
              <w:left w:val="single" w:sz="4" w:space="0" w:color="auto"/>
              <w:bottom w:val="single" w:sz="4" w:space="0" w:color="auto"/>
              <w:right w:val="single" w:sz="4" w:space="0" w:color="auto"/>
            </w:tcBorders>
            <w:vAlign w:val="center"/>
          </w:tcPr>
          <w:p w14:paraId="71F90704" w14:textId="77777777" w:rsidR="00AA2692" w:rsidRPr="00E6712D" w:rsidRDefault="00AA2692" w:rsidP="00A224F2">
            <w:pPr>
              <w:pStyle w:val="TAC"/>
              <w:rPr>
                <w:lang w:val="sv-SE"/>
              </w:rPr>
            </w:pPr>
            <w:r>
              <w:t>C</w:t>
            </w:r>
          </w:p>
        </w:tc>
        <w:tc>
          <w:tcPr>
            <w:tcW w:w="1275" w:type="dxa"/>
            <w:tcBorders>
              <w:top w:val="single" w:sz="4" w:space="0" w:color="auto"/>
              <w:left w:val="single" w:sz="4" w:space="0" w:color="auto"/>
              <w:bottom w:val="single" w:sz="4" w:space="0" w:color="auto"/>
              <w:right w:val="single" w:sz="4" w:space="0" w:color="auto"/>
            </w:tcBorders>
            <w:vAlign w:val="center"/>
          </w:tcPr>
          <w:p w14:paraId="798F1C69" w14:textId="77777777" w:rsidR="00AA2692" w:rsidRPr="00E6712D" w:rsidRDefault="00AA2692" w:rsidP="00A224F2">
            <w:pPr>
              <w:pStyle w:val="TAL"/>
              <w:rPr>
                <w:lang w:val="sv-SE"/>
              </w:rPr>
            </w:pPr>
            <w:r>
              <w:t>0..1</w:t>
            </w:r>
          </w:p>
        </w:tc>
        <w:tc>
          <w:tcPr>
            <w:tcW w:w="3545" w:type="dxa"/>
            <w:tcBorders>
              <w:top w:val="single" w:sz="4" w:space="0" w:color="auto"/>
              <w:left w:val="single" w:sz="4" w:space="0" w:color="auto"/>
              <w:bottom w:val="single" w:sz="4" w:space="0" w:color="auto"/>
              <w:right w:val="single" w:sz="4" w:space="0" w:color="auto"/>
            </w:tcBorders>
            <w:vAlign w:val="center"/>
          </w:tcPr>
          <w:p w14:paraId="0241E102" w14:textId="77777777" w:rsidR="00AA2692" w:rsidRPr="00E6712D" w:rsidRDefault="00AA2692" w:rsidP="00A224F2">
            <w:pPr>
              <w:pStyle w:val="TAL"/>
            </w:pPr>
            <w:r>
              <w:rPr>
                <w:rFonts w:cs="Arial"/>
                <w:szCs w:val="18"/>
              </w:rPr>
              <w:t>Contains the maximum E2E jitter in units of nanoseconds (NOTE).</w:t>
            </w:r>
          </w:p>
        </w:tc>
        <w:tc>
          <w:tcPr>
            <w:tcW w:w="1506" w:type="dxa"/>
            <w:tcBorders>
              <w:top w:val="single" w:sz="4" w:space="0" w:color="auto"/>
              <w:left w:val="single" w:sz="4" w:space="0" w:color="auto"/>
              <w:bottom w:val="single" w:sz="4" w:space="0" w:color="auto"/>
              <w:right w:val="single" w:sz="4" w:space="0" w:color="auto"/>
            </w:tcBorders>
          </w:tcPr>
          <w:p w14:paraId="3461BCC1" w14:textId="77777777" w:rsidR="00AA2692" w:rsidRPr="008A4FCA" w:rsidRDefault="00AA2692" w:rsidP="00A224F2">
            <w:pPr>
              <w:pStyle w:val="TAL"/>
              <w:rPr>
                <w:rFonts w:cs="Arial"/>
                <w:szCs w:val="18"/>
              </w:rPr>
            </w:pPr>
          </w:p>
        </w:tc>
      </w:tr>
      <w:tr w:rsidR="00582067" w:rsidRPr="008A4FCA" w14:paraId="7AA28C4B" w14:textId="77777777" w:rsidTr="002A5856">
        <w:trPr>
          <w:jc w:val="center"/>
        </w:trPr>
        <w:tc>
          <w:tcPr>
            <w:tcW w:w="9535" w:type="dxa"/>
            <w:gridSpan w:val="6"/>
            <w:tcBorders>
              <w:top w:val="single" w:sz="4" w:space="0" w:color="auto"/>
              <w:left w:val="single" w:sz="4" w:space="0" w:color="auto"/>
              <w:bottom w:val="single" w:sz="4" w:space="0" w:color="auto"/>
              <w:right w:val="single" w:sz="4" w:space="0" w:color="auto"/>
            </w:tcBorders>
            <w:vAlign w:val="center"/>
          </w:tcPr>
          <w:p w14:paraId="5FC744AD" w14:textId="6179DE67" w:rsidR="00582067" w:rsidRPr="008A4FCA" w:rsidRDefault="00582067" w:rsidP="00582067">
            <w:pPr>
              <w:pStyle w:val="TAN"/>
              <w:rPr>
                <w:rFonts w:cs="Arial"/>
                <w:szCs w:val="18"/>
              </w:rPr>
            </w:pPr>
            <w:r w:rsidRPr="00EF3043">
              <w:t>NOTE:</w:t>
            </w:r>
            <w:r w:rsidRPr="00EF3043">
              <w:rPr>
                <w:lang w:val="en-US" w:eastAsia="zh-CN"/>
              </w:rPr>
              <w:tab/>
              <w:t>At least one of these attributes shall be present</w:t>
            </w:r>
            <w:r w:rsidRPr="00EF3043">
              <w:t>.</w:t>
            </w:r>
          </w:p>
        </w:tc>
      </w:tr>
    </w:tbl>
    <w:p w14:paraId="6E6BA25E" w14:textId="77777777" w:rsidR="00AA2692" w:rsidRDefault="00AA2692" w:rsidP="00AA2692">
      <w:pPr>
        <w:rPr>
          <w:lang w:eastAsia="zh-CN"/>
        </w:rPr>
      </w:pPr>
    </w:p>
    <w:p w14:paraId="3240EAF5" w14:textId="77777777" w:rsidR="00AA2692" w:rsidRDefault="00AA2692" w:rsidP="00AA2692">
      <w:pPr>
        <w:pStyle w:val="Heading4"/>
        <w:rPr>
          <w:lang w:eastAsia="zh-CN"/>
        </w:rPr>
      </w:pPr>
      <w:bookmarkStart w:id="1253" w:name="_CRA_3_7_3_3"/>
      <w:bookmarkStart w:id="1254" w:name="_Toc233626784"/>
      <w:bookmarkEnd w:id="1253"/>
      <w:r>
        <w:rPr>
          <w:lang w:eastAsia="zh-CN"/>
        </w:rPr>
        <w:t>A.3.7.3.3</w:t>
      </w:r>
      <w:r>
        <w:rPr>
          <w:lang w:eastAsia="zh-CN"/>
        </w:rPr>
        <w:tab/>
        <w:t>Simple data types and enumerations</w:t>
      </w:r>
      <w:bookmarkEnd w:id="1254"/>
    </w:p>
    <w:p w14:paraId="7F8287C0" w14:textId="77777777" w:rsidR="00AA2692" w:rsidRPr="00245C74" w:rsidRDefault="00AA2692" w:rsidP="00AA2692">
      <w:pPr>
        <w:pStyle w:val="Heading5"/>
      </w:pPr>
      <w:bookmarkStart w:id="1255" w:name="_CRA_3_7_3_3_1"/>
      <w:bookmarkStart w:id="1256" w:name="_Toc233626785"/>
      <w:bookmarkEnd w:id="1255"/>
      <w:r>
        <w:rPr>
          <w:lang w:eastAsia="zh-CN"/>
        </w:rPr>
        <w:t>A.3.7.3.3</w:t>
      </w:r>
      <w:r w:rsidRPr="00245C74">
        <w:rPr>
          <w:lang w:eastAsia="zh-CN"/>
        </w:rPr>
        <w:t>.</w:t>
      </w:r>
      <w:r w:rsidRPr="00245C74">
        <w:t>1</w:t>
      </w:r>
      <w:r w:rsidRPr="00245C74">
        <w:tab/>
        <w:t>Simple data types</w:t>
      </w:r>
      <w:bookmarkEnd w:id="1256"/>
    </w:p>
    <w:p w14:paraId="4D9ECD48" w14:textId="77777777" w:rsidR="00AA2692" w:rsidRPr="00245C74" w:rsidRDefault="00AA2692" w:rsidP="00AA2692">
      <w:pPr>
        <w:pStyle w:val="TH"/>
      </w:pPr>
      <w:bookmarkStart w:id="1257" w:name="_CRTableA_3_7_3_3_1_1"/>
      <w:r w:rsidRPr="00245C74">
        <w:t>Table</w:t>
      </w:r>
      <w:r>
        <w:t> </w:t>
      </w:r>
      <w:bookmarkEnd w:id="1257"/>
      <w:r>
        <w:rPr>
          <w:lang w:eastAsia="zh-CN"/>
        </w:rPr>
        <w:t>A.3.7.3.3</w:t>
      </w:r>
      <w:r w:rsidRPr="00245C74">
        <w:t>.1</w:t>
      </w:r>
      <w:r>
        <w:t>.1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7"/>
        <w:gridCol w:w="2126"/>
        <w:gridCol w:w="5332"/>
      </w:tblGrid>
      <w:tr w:rsidR="00AA2692" w:rsidRPr="00245C74" w14:paraId="1F5E793A" w14:textId="77777777" w:rsidTr="006012D3">
        <w:trPr>
          <w:jc w:val="center"/>
        </w:trPr>
        <w:tc>
          <w:tcPr>
            <w:tcW w:w="107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03618CC" w14:textId="77777777" w:rsidR="00AA2692" w:rsidRPr="00245C74" w:rsidRDefault="00AA2692" w:rsidP="00A224F2">
            <w:pPr>
              <w:pStyle w:val="TAH"/>
            </w:pPr>
            <w:r w:rsidRPr="00245C74">
              <w:t>Type Name</w:t>
            </w:r>
          </w:p>
        </w:tc>
        <w:tc>
          <w:tcPr>
            <w:tcW w:w="110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623B8E" w14:textId="77777777" w:rsidR="00AA2692" w:rsidRPr="00245C74" w:rsidRDefault="00AA2692" w:rsidP="00A224F2">
            <w:pPr>
              <w:pStyle w:val="TAH"/>
            </w:pPr>
            <w:r w:rsidRPr="00245C74">
              <w:t>Type Definition</w:t>
            </w:r>
          </w:p>
        </w:tc>
        <w:tc>
          <w:tcPr>
            <w:tcW w:w="2769" w:type="pct"/>
            <w:tcBorders>
              <w:top w:val="single" w:sz="4" w:space="0" w:color="auto"/>
              <w:left w:val="single" w:sz="4" w:space="0" w:color="auto"/>
              <w:bottom w:val="single" w:sz="4" w:space="0" w:color="auto"/>
              <w:right w:val="single" w:sz="4" w:space="0" w:color="auto"/>
            </w:tcBorders>
            <w:shd w:val="clear" w:color="auto" w:fill="C0C0C0"/>
          </w:tcPr>
          <w:p w14:paraId="51936A36" w14:textId="77777777" w:rsidR="00AA2692" w:rsidRPr="00245C74" w:rsidRDefault="00AA2692" w:rsidP="00A224F2">
            <w:pPr>
              <w:pStyle w:val="TAH"/>
            </w:pPr>
            <w:r w:rsidRPr="00245C74">
              <w:t>Description</w:t>
            </w:r>
          </w:p>
        </w:tc>
      </w:tr>
      <w:tr w:rsidR="00AA2692" w:rsidRPr="00245C74" w14:paraId="5C656BA1" w14:textId="77777777" w:rsidTr="006012D3">
        <w:trPr>
          <w:jc w:val="center"/>
        </w:trPr>
        <w:tc>
          <w:tcPr>
            <w:tcW w:w="107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D7739" w14:textId="77777777" w:rsidR="00AA2692" w:rsidRPr="00245C74" w:rsidRDefault="00AA2692" w:rsidP="00A224F2">
            <w:pPr>
              <w:pStyle w:val="TAL"/>
            </w:pPr>
          </w:p>
        </w:tc>
        <w:tc>
          <w:tcPr>
            <w:tcW w:w="110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B36E51" w14:textId="77777777" w:rsidR="00AA2692" w:rsidRPr="00245C74" w:rsidRDefault="00AA2692" w:rsidP="00A224F2">
            <w:pPr>
              <w:pStyle w:val="TAL"/>
            </w:pPr>
          </w:p>
        </w:tc>
        <w:tc>
          <w:tcPr>
            <w:tcW w:w="2769" w:type="pct"/>
            <w:tcBorders>
              <w:top w:val="single" w:sz="4" w:space="0" w:color="auto"/>
              <w:left w:val="nil"/>
              <w:bottom w:val="single" w:sz="4" w:space="0" w:color="auto"/>
              <w:right w:val="single" w:sz="8" w:space="0" w:color="auto"/>
            </w:tcBorders>
          </w:tcPr>
          <w:p w14:paraId="609C047F" w14:textId="77777777" w:rsidR="00AA2692" w:rsidRPr="00245C74" w:rsidRDefault="00AA2692" w:rsidP="00A224F2">
            <w:pPr>
              <w:pStyle w:val="TAL"/>
            </w:pPr>
          </w:p>
        </w:tc>
      </w:tr>
    </w:tbl>
    <w:p w14:paraId="39DEE41E" w14:textId="77777777" w:rsidR="00AA2692" w:rsidRPr="00245C74" w:rsidRDefault="00AA2692" w:rsidP="00AA2692"/>
    <w:p w14:paraId="36E22A91" w14:textId="77777777" w:rsidR="00AA2692" w:rsidRDefault="00AA2692" w:rsidP="00AA2692">
      <w:pPr>
        <w:pStyle w:val="Heading3"/>
      </w:pPr>
      <w:bookmarkStart w:id="1258" w:name="_CRA_3_7_4"/>
      <w:bookmarkStart w:id="1259" w:name="_Toc233626786"/>
      <w:bookmarkEnd w:id="1258"/>
      <w:r>
        <w:t>A.3.7.4</w:t>
      </w:r>
      <w:r>
        <w:tab/>
        <w:t>Error Handling</w:t>
      </w:r>
      <w:bookmarkEnd w:id="1259"/>
    </w:p>
    <w:p w14:paraId="1D87C416" w14:textId="77777777" w:rsidR="00AA2692" w:rsidRDefault="00AA2692" w:rsidP="00AA2692">
      <w:pPr>
        <w:rPr>
          <w:lang w:eastAsia="zh-CN"/>
        </w:rPr>
      </w:pPr>
      <w:r>
        <w:rPr>
          <w:lang w:eastAsia="zh-CN"/>
        </w:rPr>
        <w:t>General error responses are defined in clause</w:t>
      </w:r>
      <w:r>
        <w:t> C.1.3 of 3GPP TS 24.546 [6]</w:t>
      </w:r>
      <w:r>
        <w:rPr>
          <w:lang w:eastAsia="zh-CN"/>
        </w:rPr>
        <w:t>.</w:t>
      </w:r>
    </w:p>
    <w:p w14:paraId="7C7A3770" w14:textId="77777777" w:rsidR="00AA2692" w:rsidRDefault="00AA2692" w:rsidP="00AA2692">
      <w:pPr>
        <w:pStyle w:val="Heading3"/>
      </w:pPr>
      <w:bookmarkStart w:id="1260" w:name="_CRA_3_7_5"/>
      <w:bookmarkStart w:id="1261" w:name="_Toc233626787"/>
      <w:bookmarkEnd w:id="1260"/>
      <w:r>
        <w:t>A.3.7.5</w:t>
      </w:r>
      <w:r>
        <w:tab/>
        <w:t>CDDL Specification</w:t>
      </w:r>
      <w:bookmarkEnd w:id="1261"/>
    </w:p>
    <w:p w14:paraId="77ADAD69" w14:textId="77777777" w:rsidR="00AA2692" w:rsidRDefault="00AA2692" w:rsidP="00AA2692">
      <w:pPr>
        <w:pStyle w:val="Heading4"/>
        <w:rPr>
          <w:lang w:eastAsia="zh-CN"/>
        </w:rPr>
      </w:pPr>
      <w:bookmarkStart w:id="1262" w:name="_CRA_3_7_5_1"/>
      <w:bookmarkStart w:id="1263" w:name="_Toc233626788"/>
      <w:bookmarkEnd w:id="1262"/>
      <w:r>
        <w:t>A.3.7.5</w:t>
      </w:r>
      <w:r>
        <w:rPr>
          <w:lang w:eastAsia="zh-CN"/>
        </w:rPr>
        <w:t>.1</w:t>
      </w:r>
      <w:r>
        <w:rPr>
          <w:lang w:eastAsia="zh-CN"/>
        </w:rPr>
        <w:tab/>
        <w:t>Introduction</w:t>
      </w:r>
      <w:bookmarkEnd w:id="1263"/>
    </w:p>
    <w:p w14:paraId="5CE27A5F" w14:textId="77777777" w:rsidR="00AA2692" w:rsidRDefault="00AA2692" w:rsidP="00AA2692">
      <w:r>
        <w:t>The data model described in clause </w:t>
      </w:r>
      <w:r>
        <w:rPr>
          <w:lang w:eastAsia="zh-CN"/>
        </w:rPr>
        <w:t>A.3.7.3</w:t>
      </w:r>
      <w:r>
        <w:t xml:space="preserve"> shall be binary encoded in the CBOR format as described in IETF RFC 8949 </w:t>
      </w:r>
      <w:r>
        <w:rPr>
          <w:lang w:eastAsia="zh-CN"/>
        </w:rPr>
        <w:t>[20]</w:t>
      </w:r>
      <w:r>
        <w:t>.</w:t>
      </w:r>
    </w:p>
    <w:p w14:paraId="777D77A2" w14:textId="77777777" w:rsidR="00AA2692" w:rsidRDefault="00AA2692" w:rsidP="00AA2692">
      <w:r>
        <w:t>Clause A.3.7.5</w:t>
      </w:r>
      <w:r>
        <w:rPr>
          <w:lang w:eastAsia="zh-CN"/>
        </w:rPr>
        <w:t>.2</w:t>
      </w:r>
      <w:r>
        <w:t xml:space="preserve"> uses the concise data definition language described in IETF RFC 8610 [19] and provides corresponding representation of the </w:t>
      </w:r>
      <w:r>
        <w:rPr>
          <w:lang w:eastAsia="zh-CN"/>
        </w:rPr>
        <w:t>Sdd_PolicyConfiguration</w:t>
      </w:r>
      <w:r>
        <w:rPr>
          <w:lang w:val="en-US" w:eastAsia="zh-CN"/>
        </w:rPr>
        <w:t xml:space="preserve"> API provided by the SDDM-S</w:t>
      </w:r>
      <w:r>
        <w:rPr>
          <w:lang w:eastAsia="zh-CN"/>
        </w:rPr>
        <w:t xml:space="preserve"> data model</w:t>
      </w:r>
      <w:r>
        <w:t>.</w:t>
      </w:r>
    </w:p>
    <w:p w14:paraId="23637BFD" w14:textId="77777777" w:rsidR="00AA2692" w:rsidRDefault="00AA2692" w:rsidP="00AA2692">
      <w:pPr>
        <w:pStyle w:val="Heading4"/>
        <w:rPr>
          <w:lang w:eastAsia="zh-CN"/>
        </w:rPr>
      </w:pPr>
      <w:bookmarkStart w:id="1264" w:name="_CRA_3_7_5_2"/>
      <w:bookmarkStart w:id="1265" w:name="_Toc233626789"/>
      <w:bookmarkEnd w:id="1264"/>
      <w:r>
        <w:lastRenderedPageBreak/>
        <w:t>A.3.7.5</w:t>
      </w:r>
      <w:r>
        <w:rPr>
          <w:lang w:eastAsia="zh-CN"/>
        </w:rPr>
        <w:t>.2</w:t>
      </w:r>
      <w:r>
        <w:rPr>
          <w:lang w:eastAsia="zh-CN"/>
        </w:rPr>
        <w:tab/>
        <w:t>CDDL document</w:t>
      </w:r>
      <w:bookmarkEnd w:id="1265"/>
    </w:p>
    <w:p w14:paraId="27013D14" w14:textId="77777777" w:rsidR="00624374" w:rsidRPr="00932268" w:rsidRDefault="00624374" w:rsidP="00624374">
      <w:pPr>
        <w:pStyle w:val="PL"/>
        <w:rPr>
          <w:lang w:eastAsia="zh-CN"/>
        </w:rPr>
      </w:pPr>
      <w:bookmarkStart w:id="1266" w:name="_CRA_3_7_6"/>
      <w:bookmarkEnd w:id="1266"/>
      <w:r>
        <w:rPr>
          <w:lang w:eastAsia="zh-CN"/>
        </w:rPr>
        <w:t xml:space="preserve">;;; </w:t>
      </w:r>
      <w:r>
        <w:t>PolicyConfigurationRequest</w:t>
      </w:r>
    </w:p>
    <w:p w14:paraId="7590EFAB" w14:textId="77777777" w:rsidR="00624374" w:rsidRPr="00950778" w:rsidRDefault="00624374" w:rsidP="00624374">
      <w:pPr>
        <w:pStyle w:val="PL"/>
        <w:rPr>
          <w:lang w:eastAsia="zh-CN"/>
        </w:rPr>
      </w:pPr>
      <w:r w:rsidRPr="00950778">
        <w:rPr>
          <w:lang w:eastAsia="zh-CN"/>
        </w:rPr>
        <w:t xml:space="preserve">;;+ Represents </w:t>
      </w:r>
      <w:r>
        <w:rPr>
          <w:rFonts w:cs="Arial"/>
          <w:szCs w:val="18"/>
        </w:rPr>
        <w:t xml:space="preserve">a request for an </w:t>
      </w:r>
      <w:r>
        <w:t>SDDM policy configuration</w:t>
      </w:r>
      <w:r w:rsidRPr="00245C74">
        <w:rPr>
          <w:bCs/>
        </w:rPr>
        <w:t xml:space="preserve"> </w:t>
      </w:r>
      <w:r>
        <w:rPr>
          <w:bCs/>
        </w:rPr>
        <w:t>operation</w:t>
      </w:r>
      <w:r w:rsidRPr="00950778">
        <w:rPr>
          <w:lang w:eastAsia="zh-CN"/>
        </w:rPr>
        <w:t>.</w:t>
      </w:r>
    </w:p>
    <w:p w14:paraId="5447774B" w14:textId="77777777" w:rsidR="00624374" w:rsidRPr="00932268" w:rsidRDefault="00624374" w:rsidP="00624374">
      <w:pPr>
        <w:pStyle w:val="PL"/>
        <w:rPr>
          <w:lang w:eastAsia="zh-CN"/>
        </w:rPr>
      </w:pPr>
      <w:r>
        <w:t>PolicyConfigurationRequest</w:t>
      </w:r>
      <w:r w:rsidRPr="00932268">
        <w:rPr>
          <w:lang w:eastAsia="zh-CN"/>
        </w:rPr>
        <w:t xml:space="preserve"> = {</w:t>
      </w:r>
    </w:p>
    <w:p w14:paraId="54B861F8" w14:textId="77777777" w:rsidR="00624374" w:rsidRPr="00932268" w:rsidRDefault="00624374" w:rsidP="00624374">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tstr</w:t>
      </w:r>
      <w:r w:rsidRPr="00932268">
        <w:rPr>
          <w:lang w:eastAsia="zh-CN"/>
        </w:rPr>
        <w:t xml:space="preserve">  </w:t>
      </w:r>
      <w:r>
        <w:t xml:space="preserve">; when the requestor is the SDDM-C, </w:t>
      </w:r>
      <w:r w:rsidRPr="0079529A">
        <w:t>e.g. unique client identifier</w:t>
      </w:r>
      <w:r>
        <w:t>, when the requestor is the SDDM-S, e.g. FQDN or URI.</w:t>
      </w:r>
    </w:p>
    <w:p w14:paraId="40934C3F" w14:textId="77777777" w:rsidR="00624374" w:rsidRPr="00CD5065" w:rsidRDefault="00624374" w:rsidP="00624374">
      <w:pPr>
        <w:pStyle w:val="PL"/>
        <w:rPr>
          <w:lang w:eastAsia="zh-CN"/>
        </w:rPr>
      </w:pPr>
      <w:r w:rsidRPr="00CD5065">
        <w:rPr>
          <w:lang w:eastAsia="zh-CN"/>
        </w:rPr>
        <w:t xml:space="preserve"> valServiceId: </w:t>
      </w:r>
      <w:r>
        <w:rPr>
          <w:lang w:eastAsia="zh-CN"/>
        </w:rPr>
        <w:t>tstr</w:t>
      </w:r>
      <w:r w:rsidRPr="00CD5065">
        <w:rPr>
          <w:lang w:eastAsia="zh-CN"/>
        </w:rPr>
        <w:t xml:space="preserve">          </w:t>
      </w:r>
      <w:r>
        <w:rPr>
          <w:lang w:eastAsia="zh-CN"/>
        </w:rPr>
        <w:t xml:space="preserve">            </w:t>
      </w:r>
    </w:p>
    <w:p w14:paraId="6DE0EEF7" w14:textId="77777777" w:rsidR="00624374" w:rsidRPr="00932268" w:rsidRDefault="00624374" w:rsidP="00624374">
      <w:pPr>
        <w:pStyle w:val="PL"/>
        <w:rPr>
          <w:lang w:eastAsia="zh-CN"/>
        </w:rPr>
      </w:pPr>
      <w:r>
        <w:rPr>
          <w:lang w:eastAsia="zh-CN"/>
        </w:rPr>
        <w:t xml:space="preserve"> ?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93C7104" w14:textId="77777777" w:rsidR="00624374" w:rsidRPr="00932268" w:rsidRDefault="00624374" w:rsidP="00624374">
      <w:pPr>
        <w:pStyle w:val="PL"/>
        <w:rPr>
          <w:lang w:eastAsia="zh-CN"/>
        </w:rPr>
      </w:pPr>
      <w:r>
        <w:t xml:space="preserve"> ? sealddmultimodalFlow: </w:t>
      </w:r>
      <w:r w:rsidRPr="000A4E14">
        <w:rPr>
          <w:lang w:val="en-US"/>
        </w:rPr>
        <w:t>SealddMultiModalFlowInfo</w:t>
      </w:r>
    </w:p>
    <w:p w14:paraId="4EC886E3" w14:textId="77777777" w:rsidR="00624374" w:rsidRDefault="00624374" w:rsidP="00624374">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7DEB8389" w14:textId="77777777" w:rsidR="00624374" w:rsidRPr="00932268" w:rsidRDefault="00624374" w:rsidP="00624374">
      <w:pPr>
        <w:pStyle w:val="PL"/>
        <w:rPr>
          <w:lang w:eastAsia="zh-CN"/>
        </w:rPr>
      </w:pPr>
      <w:r w:rsidRPr="006732AA">
        <w:rPr>
          <w:lang w:eastAsia="zh-CN"/>
        </w:rPr>
        <w:t>.? configurationId: Uinteger</w:t>
      </w:r>
      <w:r>
        <w:rPr>
          <w:lang w:eastAsia="zh-CN"/>
        </w:rPr>
        <w:t xml:space="preserve"> </w:t>
      </w:r>
      <w:r w:rsidRPr="00932268">
        <w:rPr>
          <w:lang w:eastAsia="zh-CN"/>
        </w:rPr>
        <w:t xml:space="preserve">      </w:t>
      </w:r>
      <w:r>
        <w:rPr>
          <w:lang w:eastAsia="zh-CN"/>
        </w:rPr>
        <w:t xml:space="preserve">      </w:t>
      </w:r>
    </w:p>
    <w:p w14:paraId="4F220D23" w14:textId="77777777" w:rsidR="00624374" w:rsidRPr="00932268" w:rsidRDefault="00624374" w:rsidP="00624374">
      <w:pPr>
        <w:pStyle w:val="PL"/>
        <w:rPr>
          <w:lang w:eastAsia="zh-CN"/>
        </w:rPr>
      </w:pPr>
      <w:r>
        <w:t xml:space="preserve"> ? multimodalFlowsAlignmentPolicy: </w:t>
      </w:r>
      <w:r w:rsidRPr="000A4E14">
        <w:rPr>
          <w:lang w:val="en-US"/>
        </w:rPr>
        <w:t>Multi</w:t>
      </w:r>
      <w:r>
        <w:rPr>
          <w:lang w:val="en-US"/>
        </w:rPr>
        <w:t>m</w:t>
      </w:r>
      <w:r w:rsidRPr="000A4E14">
        <w:rPr>
          <w:lang w:val="en-US"/>
        </w:rPr>
        <w:t>odalFlow</w:t>
      </w:r>
      <w:r>
        <w:rPr>
          <w:lang w:val="en-US"/>
        </w:rPr>
        <w:t>sAlignmentPolicy</w:t>
      </w:r>
    </w:p>
    <w:p w14:paraId="685EE6FB" w14:textId="77777777" w:rsidR="00624374" w:rsidRPr="00932268" w:rsidRDefault="00624374" w:rsidP="00624374">
      <w:pPr>
        <w:pStyle w:val="PL"/>
        <w:rPr>
          <w:lang w:eastAsia="zh-CN"/>
        </w:rPr>
      </w:pPr>
      <w:r>
        <w:t xml:space="preserve"> ? sealddUeToUePolicy: </w:t>
      </w:r>
      <w:r w:rsidRPr="000A4E14">
        <w:rPr>
          <w:lang w:val="en-US"/>
        </w:rPr>
        <w:t>Sealdd</w:t>
      </w:r>
      <w:r>
        <w:rPr>
          <w:lang w:val="en-US"/>
        </w:rPr>
        <w:t>UeToUePolicy</w:t>
      </w:r>
    </w:p>
    <w:p w14:paraId="1BD02146" w14:textId="77777777" w:rsidR="00624374" w:rsidRPr="00932268" w:rsidRDefault="00624374" w:rsidP="00624374">
      <w:pPr>
        <w:pStyle w:val="PL"/>
        <w:rPr>
          <w:lang w:eastAsia="zh-CN"/>
        </w:rPr>
      </w:pPr>
      <w:r w:rsidRPr="001B05E6">
        <w:rPr>
          <w:lang w:eastAsia="zh-CN"/>
        </w:rPr>
        <w:t>* tstr =&gt; any</w:t>
      </w:r>
    </w:p>
    <w:p w14:paraId="1A993819" w14:textId="77777777" w:rsidR="00624374" w:rsidRPr="00932268" w:rsidRDefault="00624374" w:rsidP="00624374">
      <w:pPr>
        <w:pStyle w:val="PL"/>
        <w:rPr>
          <w:lang w:eastAsia="zh-CN"/>
        </w:rPr>
      </w:pPr>
      <w:r w:rsidRPr="00932268">
        <w:rPr>
          <w:lang w:eastAsia="zh-CN"/>
        </w:rPr>
        <w:t>}</w:t>
      </w:r>
    </w:p>
    <w:p w14:paraId="0309DD5E" w14:textId="77777777" w:rsidR="00624374" w:rsidRDefault="00624374" w:rsidP="00624374">
      <w:pPr>
        <w:pStyle w:val="PL"/>
        <w:rPr>
          <w:lang w:eastAsia="zh-CN"/>
        </w:rPr>
      </w:pPr>
    </w:p>
    <w:p w14:paraId="2C7E2129" w14:textId="77777777" w:rsidR="00624374" w:rsidRPr="00932268" w:rsidRDefault="00624374" w:rsidP="00624374">
      <w:pPr>
        <w:pStyle w:val="PL"/>
        <w:rPr>
          <w:lang w:eastAsia="zh-CN"/>
        </w:rPr>
      </w:pPr>
      <w:r>
        <w:rPr>
          <w:lang w:eastAsia="zh-CN"/>
        </w:rPr>
        <w:t xml:space="preserve">;;; </w:t>
      </w:r>
      <w:r>
        <w:t>PolicyConfigurationResponse</w:t>
      </w:r>
    </w:p>
    <w:p w14:paraId="7DCAFCB5" w14:textId="77777777" w:rsidR="00624374" w:rsidRPr="00950778" w:rsidRDefault="00624374" w:rsidP="00624374">
      <w:pPr>
        <w:pStyle w:val="PL"/>
        <w:rPr>
          <w:lang w:eastAsia="zh-CN"/>
        </w:rPr>
      </w:pPr>
      <w:r w:rsidRPr="00950778">
        <w:rPr>
          <w:lang w:eastAsia="zh-CN"/>
        </w:rPr>
        <w:t xml:space="preserve">;;+ Represents </w:t>
      </w:r>
      <w:r>
        <w:rPr>
          <w:rFonts w:cs="Arial"/>
          <w:szCs w:val="18"/>
        </w:rPr>
        <w:t>a response of a SDDM policy configuration request</w:t>
      </w:r>
      <w:r w:rsidRPr="00950778">
        <w:rPr>
          <w:lang w:eastAsia="zh-CN"/>
        </w:rPr>
        <w:t>.</w:t>
      </w:r>
    </w:p>
    <w:p w14:paraId="6F4DA24A" w14:textId="77777777" w:rsidR="00624374" w:rsidRPr="00932268" w:rsidRDefault="00624374" w:rsidP="00624374">
      <w:pPr>
        <w:pStyle w:val="PL"/>
        <w:rPr>
          <w:lang w:eastAsia="zh-CN"/>
        </w:rPr>
      </w:pPr>
      <w:r>
        <w:t>PolicyConfigurationResponse</w:t>
      </w:r>
      <w:r>
        <w:rPr>
          <w:lang w:eastAsia="zh-CN"/>
        </w:rPr>
        <w:t xml:space="preserve"> </w:t>
      </w:r>
      <w:r w:rsidRPr="00932268">
        <w:rPr>
          <w:lang w:eastAsia="zh-CN"/>
        </w:rPr>
        <w:t>= {</w:t>
      </w:r>
    </w:p>
    <w:p w14:paraId="1057D883" w14:textId="77777777" w:rsidR="00624374" w:rsidRPr="00932268" w:rsidRDefault="00624374" w:rsidP="00624374">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1519D529" w14:textId="77777777" w:rsidR="00624374" w:rsidRPr="00932268" w:rsidRDefault="00624374" w:rsidP="00624374">
      <w:pPr>
        <w:pStyle w:val="PL"/>
        <w:rPr>
          <w:lang w:eastAsia="zh-CN"/>
        </w:rPr>
      </w:pPr>
      <w:r>
        <w:rPr>
          <w:lang w:eastAsia="zh-CN"/>
        </w:rPr>
        <w:t xml:space="preserve"> configurationId: </w:t>
      </w:r>
      <w:r w:rsidRPr="00245C74">
        <w:rPr>
          <w:lang w:eastAsia="zh-CN"/>
        </w:rPr>
        <w:t>Uinteger</w:t>
      </w:r>
      <w:r>
        <w:rPr>
          <w:lang w:eastAsia="zh-CN"/>
        </w:rPr>
        <w:t xml:space="preserve"> </w:t>
      </w:r>
      <w:r w:rsidRPr="00932268">
        <w:rPr>
          <w:lang w:eastAsia="zh-CN"/>
        </w:rPr>
        <w:t xml:space="preserve">      </w:t>
      </w:r>
    </w:p>
    <w:p w14:paraId="1B1348E2" w14:textId="77777777" w:rsidR="00624374" w:rsidRPr="00932268" w:rsidRDefault="00624374" w:rsidP="00624374">
      <w:pPr>
        <w:pStyle w:val="PL"/>
        <w:rPr>
          <w:lang w:eastAsia="zh-CN"/>
        </w:rPr>
      </w:pPr>
      <w:r w:rsidRPr="00D63A9F">
        <w:rPr>
          <w:lang w:eastAsia="zh-CN"/>
        </w:rPr>
        <w:t>* tstr =&gt; any</w:t>
      </w:r>
    </w:p>
    <w:p w14:paraId="4DDFC86A" w14:textId="77777777" w:rsidR="00624374" w:rsidRPr="00932268" w:rsidRDefault="00624374" w:rsidP="00624374">
      <w:pPr>
        <w:pStyle w:val="PL"/>
        <w:rPr>
          <w:lang w:eastAsia="zh-CN"/>
        </w:rPr>
      </w:pPr>
      <w:r w:rsidRPr="00932268">
        <w:rPr>
          <w:lang w:eastAsia="zh-CN"/>
        </w:rPr>
        <w:t>}</w:t>
      </w:r>
    </w:p>
    <w:p w14:paraId="1D185AD5" w14:textId="77777777" w:rsidR="00624374" w:rsidRPr="00932268" w:rsidRDefault="00624374" w:rsidP="00624374">
      <w:pPr>
        <w:pStyle w:val="PL"/>
        <w:rPr>
          <w:lang w:eastAsia="zh-CN"/>
        </w:rPr>
      </w:pPr>
    </w:p>
    <w:p w14:paraId="4A616C6E" w14:textId="77777777" w:rsidR="00624374" w:rsidRPr="00655AA2" w:rsidRDefault="00624374" w:rsidP="00624374">
      <w:pPr>
        <w:pStyle w:val="PL"/>
      </w:pPr>
      <w:r w:rsidRPr="00655AA2">
        <w:t xml:space="preserve">;;; </w:t>
      </w:r>
      <w:r>
        <w:rPr>
          <w:lang w:val="en-US"/>
        </w:rPr>
        <w:t>S</w:t>
      </w:r>
      <w:r w:rsidRPr="00E92E8C">
        <w:rPr>
          <w:lang w:val="en-US"/>
        </w:rPr>
        <w:t>ealddFlowsInf</w:t>
      </w:r>
      <w:r>
        <w:rPr>
          <w:lang w:val="en-US"/>
        </w:rPr>
        <w:t>o</w:t>
      </w:r>
    </w:p>
    <w:p w14:paraId="168983A4" w14:textId="77777777" w:rsidR="00624374" w:rsidRPr="00655AA2" w:rsidRDefault="00624374" w:rsidP="00624374">
      <w:pPr>
        <w:pStyle w:val="PL"/>
      </w:pPr>
      <w:r w:rsidRPr="00655AA2">
        <w:t xml:space="preserve">;;+ </w:t>
      </w:r>
      <w:r>
        <w:t>Represents the i</w:t>
      </w:r>
      <w:r>
        <w:rPr>
          <w:rFonts w:cs="Arial"/>
        </w:rPr>
        <w:t>nformation of the SDDM flows</w:t>
      </w:r>
      <w:r w:rsidRPr="00655AA2">
        <w:t>.</w:t>
      </w:r>
    </w:p>
    <w:p w14:paraId="348BEF97" w14:textId="77777777" w:rsidR="00624374" w:rsidRPr="00932268" w:rsidRDefault="00624374" w:rsidP="00624374">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7773327E" w14:textId="77777777" w:rsidR="00624374" w:rsidRPr="00932268" w:rsidRDefault="00624374" w:rsidP="00624374">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19650649"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p>
    <w:p w14:paraId="53AED165"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4A3F657" w14:textId="77777777" w:rsidR="00624374" w:rsidRPr="00932268" w:rsidRDefault="00624374" w:rsidP="00624374">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p>
    <w:p w14:paraId="512E61F6" w14:textId="77777777" w:rsidR="00624374" w:rsidRDefault="00624374" w:rsidP="00624374">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p>
    <w:p w14:paraId="7B710C08" w14:textId="77777777" w:rsidR="00624374" w:rsidRPr="00932268" w:rsidRDefault="00624374" w:rsidP="00624374">
      <w:pPr>
        <w:pStyle w:val="PL"/>
        <w:rPr>
          <w:lang w:eastAsia="zh-CN"/>
        </w:rPr>
      </w:pPr>
      <w:r>
        <w:t xml:space="preserve"> </w:t>
      </w:r>
      <w:r w:rsidRPr="00A62489">
        <w:t xml:space="preserve">* tstr =&gt; any </w:t>
      </w:r>
      <w:r>
        <w:t xml:space="preserve">      </w:t>
      </w:r>
    </w:p>
    <w:p w14:paraId="3AE77DCD" w14:textId="77777777" w:rsidR="00624374" w:rsidRPr="00932268" w:rsidRDefault="00624374" w:rsidP="00624374">
      <w:pPr>
        <w:pStyle w:val="PL"/>
        <w:rPr>
          <w:lang w:eastAsia="zh-CN"/>
        </w:rPr>
      </w:pPr>
      <w:r w:rsidRPr="00932268">
        <w:rPr>
          <w:lang w:eastAsia="zh-CN"/>
        </w:rPr>
        <w:t>}</w:t>
      </w:r>
    </w:p>
    <w:p w14:paraId="5DD1F4B7" w14:textId="77777777" w:rsidR="00624374" w:rsidRDefault="00624374" w:rsidP="00624374">
      <w:pPr>
        <w:pStyle w:val="PL"/>
      </w:pPr>
    </w:p>
    <w:p w14:paraId="5AA6091D" w14:textId="77777777" w:rsidR="00624374" w:rsidRPr="00655AA2" w:rsidRDefault="00624374" w:rsidP="00624374">
      <w:pPr>
        <w:pStyle w:val="PL"/>
      </w:pPr>
      <w:r w:rsidRPr="00655AA2">
        <w:t xml:space="preserve">;;; </w:t>
      </w:r>
      <w:r w:rsidRPr="0044619B">
        <w:rPr>
          <w:lang w:val="en-US"/>
        </w:rPr>
        <w:t>SealddMultiModalFlowInfo</w:t>
      </w:r>
    </w:p>
    <w:p w14:paraId="2EB8884F" w14:textId="77777777" w:rsidR="00624374" w:rsidRPr="00655AA2" w:rsidRDefault="00624374" w:rsidP="00624374">
      <w:pPr>
        <w:pStyle w:val="PL"/>
      </w:pPr>
      <w:r w:rsidRPr="00655AA2">
        <w:t xml:space="preserve">;;+ </w:t>
      </w:r>
      <w:r>
        <w:t>Represents the i</w:t>
      </w:r>
      <w:r>
        <w:rPr>
          <w:rFonts w:cs="Arial"/>
        </w:rPr>
        <w:t>nformation of the multi-modal SDDM flow</w:t>
      </w:r>
      <w:r w:rsidRPr="00655AA2">
        <w:t>.</w:t>
      </w:r>
    </w:p>
    <w:p w14:paraId="78521251" w14:textId="77777777" w:rsidR="00624374" w:rsidRDefault="00624374" w:rsidP="00624374">
      <w:pPr>
        <w:pStyle w:val="PL"/>
        <w:rPr>
          <w:lang w:eastAsia="zh-CN"/>
        </w:rPr>
      </w:pPr>
      <w:r w:rsidRPr="0044619B">
        <w:rPr>
          <w:lang w:val="en-US"/>
        </w:rPr>
        <w:t>SealddMultiModalFlowInfo</w:t>
      </w:r>
      <w:r w:rsidRPr="00932268">
        <w:rPr>
          <w:lang w:eastAsia="zh-CN"/>
        </w:rPr>
        <w:t xml:space="preserve"> = {</w:t>
      </w:r>
    </w:p>
    <w:p w14:paraId="7F95A289" w14:textId="77777777" w:rsidR="00624374" w:rsidRDefault="00624374" w:rsidP="00624374">
      <w:pPr>
        <w:pStyle w:val="PL"/>
        <w:rPr>
          <w:lang w:eastAsia="zh-CN"/>
        </w:rPr>
      </w:pPr>
      <w:r w:rsidRPr="0002148A">
        <w:t>sealdd</w:t>
      </w:r>
      <w:r>
        <w:t>Multimodal</w:t>
      </w:r>
      <w:r w:rsidRPr="0002148A">
        <w:t>Flow</w:t>
      </w:r>
      <w:r>
        <w:t>Id</w:t>
      </w:r>
      <w:r w:rsidRPr="0002148A">
        <w:t xml:space="preserve">: </w:t>
      </w:r>
      <w:r>
        <w:t xml:space="preserve">Uinteger </w:t>
      </w:r>
      <w:r w:rsidRPr="0002148A">
        <w:t xml:space="preserve">              </w:t>
      </w:r>
    </w:p>
    <w:p w14:paraId="2A895E60" w14:textId="77777777" w:rsidR="00624374" w:rsidRDefault="00624374" w:rsidP="00624374">
      <w:pPr>
        <w:pStyle w:val="PL"/>
      </w:pPr>
      <w:r>
        <w:rPr>
          <w:lang w:eastAsia="zh-CN"/>
        </w:rPr>
        <w:t xml:space="preserve"> </w:t>
      </w:r>
      <w:r w:rsidRPr="0002148A">
        <w:t>sealddFlows</w:t>
      </w:r>
      <w:r>
        <w:t>Infos</w:t>
      </w:r>
      <w:r w:rsidRPr="0002148A">
        <w:t xml:space="preserve">: SealddFlowsInfo             </w:t>
      </w:r>
    </w:p>
    <w:p w14:paraId="72F66569" w14:textId="77777777" w:rsidR="00624374" w:rsidRPr="00932268" w:rsidRDefault="00624374" w:rsidP="00624374">
      <w:pPr>
        <w:pStyle w:val="PL"/>
        <w:rPr>
          <w:lang w:eastAsia="zh-CN"/>
        </w:rPr>
      </w:pPr>
      <w:r w:rsidRPr="00A62489">
        <w:t xml:space="preserve">* tstr =&gt; any </w:t>
      </w:r>
      <w:r>
        <w:t xml:space="preserve">      </w:t>
      </w:r>
    </w:p>
    <w:p w14:paraId="719D537E" w14:textId="77777777" w:rsidR="00624374" w:rsidRPr="00932268" w:rsidRDefault="00624374" w:rsidP="00624374">
      <w:pPr>
        <w:pStyle w:val="PL"/>
        <w:rPr>
          <w:lang w:eastAsia="zh-CN"/>
        </w:rPr>
      </w:pPr>
      <w:r w:rsidRPr="00932268">
        <w:rPr>
          <w:lang w:eastAsia="zh-CN"/>
        </w:rPr>
        <w:t>}</w:t>
      </w:r>
    </w:p>
    <w:p w14:paraId="3B990DC6" w14:textId="77777777" w:rsidR="00624374" w:rsidRDefault="00624374" w:rsidP="00624374">
      <w:pPr>
        <w:pStyle w:val="PL"/>
        <w:rPr>
          <w:lang w:eastAsia="zh-CN"/>
        </w:rPr>
      </w:pPr>
    </w:p>
    <w:p w14:paraId="79B22849" w14:textId="77777777" w:rsidR="00624374" w:rsidRPr="00932268" w:rsidRDefault="00624374" w:rsidP="00624374">
      <w:pPr>
        <w:pStyle w:val="PL"/>
        <w:rPr>
          <w:lang w:eastAsia="zh-CN"/>
        </w:rPr>
      </w:pPr>
      <w:r>
        <w:rPr>
          <w:lang w:eastAsia="zh-CN"/>
        </w:rPr>
        <w:t xml:space="preserve">;;; </w:t>
      </w:r>
      <w:r w:rsidRPr="000A4E14">
        <w:rPr>
          <w:lang w:val="en-US"/>
        </w:rPr>
        <w:t>Multi</w:t>
      </w:r>
      <w:r>
        <w:rPr>
          <w:lang w:val="en-US"/>
        </w:rPr>
        <w:t>m</w:t>
      </w:r>
      <w:r w:rsidRPr="000A4E14">
        <w:rPr>
          <w:lang w:val="en-US"/>
        </w:rPr>
        <w:t>odalFlow</w:t>
      </w:r>
      <w:r>
        <w:rPr>
          <w:lang w:val="en-US"/>
        </w:rPr>
        <w:t>sAlignmentPolicy</w:t>
      </w:r>
    </w:p>
    <w:p w14:paraId="42C08409"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information of </w:t>
      </w:r>
      <w:r>
        <w:rPr>
          <w:lang w:val="en-US" w:eastAsia="zh-CN"/>
        </w:rPr>
        <w:t>flows transmission requirement</w:t>
      </w:r>
      <w:r w:rsidRPr="00B15AD7">
        <w:t xml:space="preserve"> set to </w:t>
      </w:r>
      <w:r>
        <w:t xml:space="preserve">the identity of </w:t>
      </w:r>
      <w:r>
        <w:rPr>
          <w:lang w:eastAsia="zh-CN"/>
        </w:rPr>
        <w:t>the m</w:t>
      </w:r>
      <w:r>
        <w:rPr>
          <w:rFonts w:hint="eastAsia"/>
          <w:lang w:eastAsia="zh-CN"/>
        </w:rPr>
        <w:t xml:space="preserve">ulti-modal </w:t>
      </w:r>
      <w:r>
        <w:rPr>
          <w:lang w:eastAsia="zh-CN"/>
        </w:rPr>
        <w:t>s</w:t>
      </w:r>
      <w:r>
        <w:rPr>
          <w:rFonts w:hint="eastAsia"/>
          <w:lang w:eastAsia="zh-CN"/>
        </w:rPr>
        <w:t>ervice</w:t>
      </w:r>
      <w:r w:rsidRPr="00950778">
        <w:rPr>
          <w:lang w:eastAsia="zh-CN"/>
        </w:rPr>
        <w:t>.</w:t>
      </w:r>
    </w:p>
    <w:p w14:paraId="6E962F7F" w14:textId="77777777" w:rsidR="00624374" w:rsidRPr="00932268" w:rsidRDefault="00624374" w:rsidP="00624374">
      <w:pPr>
        <w:pStyle w:val="PL"/>
        <w:rPr>
          <w:lang w:eastAsia="zh-CN"/>
        </w:rPr>
      </w:pPr>
      <w:r w:rsidRPr="000A4E14">
        <w:rPr>
          <w:lang w:val="en-US"/>
        </w:rPr>
        <w:t>Multi</w:t>
      </w:r>
      <w:r>
        <w:rPr>
          <w:lang w:val="en-US"/>
        </w:rPr>
        <w:t>m</w:t>
      </w:r>
      <w:r w:rsidRPr="000A4E14">
        <w:rPr>
          <w:lang w:val="en-US"/>
        </w:rPr>
        <w:t>odalFlow</w:t>
      </w:r>
      <w:r>
        <w:rPr>
          <w:lang w:val="en-US"/>
        </w:rPr>
        <w:t>sAlignmentPolicy</w:t>
      </w:r>
      <w:r>
        <w:rPr>
          <w:lang w:eastAsia="zh-CN"/>
        </w:rPr>
        <w:t xml:space="preserve"> </w:t>
      </w:r>
      <w:r w:rsidRPr="00932268">
        <w:rPr>
          <w:lang w:eastAsia="zh-CN"/>
        </w:rPr>
        <w:t>= {</w:t>
      </w:r>
    </w:p>
    <w:p w14:paraId="12A9205D" w14:textId="77777777" w:rsidR="00624374" w:rsidRPr="00932268" w:rsidRDefault="00624374" w:rsidP="00624374">
      <w:pPr>
        <w:pStyle w:val="PL"/>
        <w:rPr>
          <w:lang w:eastAsia="zh-CN"/>
        </w:rPr>
      </w:pPr>
      <w:r w:rsidRPr="00932268">
        <w:rPr>
          <w:lang w:eastAsia="zh-CN"/>
        </w:rPr>
        <w:t xml:space="preserve"> </w:t>
      </w:r>
      <w:r>
        <w:rPr>
          <w:lang w:val="sv-SE"/>
        </w:rPr>
        <w:t>multimodalServiceId</w:t>
      </w:r>
      <w:r w:rsidRPr="00932268">
        <w:rPr>
          <w:lang w:eastAsia="zh-CN"/>
        </w:rPr>
        <w:t xml:space="preserve">: </w:t>
      </w:r>
      <w:r>
        <w:rPr>
          <w:lang w:eastAsia="zh-CN"/>
        </w:rPr>
        <w:t xml:space="preserve">Uinteger        </w:t>
      </w:r>
      <w:r w:rsidRPr="00932268">
        <w:rPr>
          <w:lang w:eastAsia="zh-CN"/>
        </w:rPr>
        <w:t xml:space="preserve">     </w:t>
      </w:r>
    </w:p>
    <w:p w14:paraId="7D4B41C2" w14:textId="77777777" w:rsidR="00624374" w:rsidRPr="00932268" w:rsidRDefault="00624374" w:rsidP="00624374">
      <w:pPr>
        <w:pStyle w:val="PL"/>
        <w:rPr>
          <w:lang w:eastAsia="zh-CN"/>
        </w:rPr>
      </w:pPr>
      <w:r>
        <w:rPr>
          <w:lang w:eastAsia="zh-CN"/>
        </w:rPr>
        <w:t xml:space="preserve"> </w:t>
      </w:r>
      <w:r>
        <w:rPr>
          <w:lang w:val="sv-SE"/>
        </w:rPr>
        <w:t>flowsTransmissionReq</w:t>
      </w:r>
      <w:r>
        <w:rPr>
          <w:lang w:eastAsia="zh-CN"/>
        </w:rPr>
        <w:t xml:space="preserve">: </w:t>
      </w:r>
      <w:r>
        <w:rPr>
          <w:lang w:val="sv-SE"/>
        </w:rPr>
        <w:t>FlowsTransmissionReq</w:t>
      </w:r>
    </w:p>
    <w:p w14:paraId="4B26B599" w14:textId="77777777" w:rsidR="00624374" w:rsidRPr="00932268" w:rsidRDefault="00624374" w:rsidP="00624374">
      <w:pPr>
        <w:pStyle w:val="PL"/>
        <w:rPr>
          <w:lang w:eastAsia="zh-CN"/>
        </w:rPr>
      </w:pPr>
      <w:r w:rsidRPr="00D63A9F">
        <w:rPr>
          <w:lang w:eastAsia="zh-CN"/>
        </w:rPr>
        <w:t>* tstr =&gt; any</w:t>
      </w:r>
    </w:p>
    <w:p w14:paraId="27118DD1" w14:textId="77777777" w:rsidR="00624374" w:rsidRPr="00932268" w:rsidRDefault="00624374" w:rsidP="00624374">
      <w:pPr>
        <w:pStyle w:val="PL"/>
        <w:rPr>
          <w:lang w:eastAsia="zh-CN"/>
        </w:rPr>
      </w:pPr>
      <w:r w:rsidRPr="00932268">
        <w:rPr>
          <w:lang w:eastAsia="zh-CN"/>
        </w:rPr>
        <w:t>}</w:t>
      </w:r>
    </w:p>
    <w:p w14:paraId="677A5F98" w14:textId="77777777" w:rsidR="00624374" w:rsidRPr="00932268" w:rsidRDefault="00624374" w:rsidP="00624374">
      <w:pPr>
        <w:pStyle w:val="PL"/>
        <w:rPr>
          <w:lang w:eastAsia="zh-CN"/>
        </w:rPr>
      </w:pPr>
    </w:p>
    <w:p w14:paraId="5CB22DCC" w14:textId="77777777" w:rsidR="00624374" w:rsidRPr="00932268" w:rsidRDefault="00624374" w:rsidP="00624374">
      <w:pPr>
        <w:pStyle w:val="PL"/>
        <w:rPr>
          <w:lang w:eastAsia="zh-CN"/>
        </w:rPr>
      </w:pPr>
      <w:r>
        <w:rPr>
          <w:lang w:eastAsia="zh-CN"/>
        </w:rPr>
        <w:t xml:space="preserve">;;; </w:t>
      </w:r>
      <w:r>
        <w:rPr>
          <w:lang w:val="sv-SE"/>
        </w:rPr>
        <w:t>FlowsTransmissionReq</w:t>
      </w:r>
    </w:p>
    <w:p w14:paraId="3A93D44F"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of </w:t>
      </w:r>
      <w:r>
        <w:rPr>
          <w:lang w:val="en-US" w:eastAsia="zh-CN"/>
        </w:rPr>
        <w:t>flows transmission requirement</w:t>
      </w:r>
      <w:r w:rsidRPr="00B15AD7">
        <w:t xml:space="preserve"> </w:t>
      </w:r>
      <w:r>
        <w:rPr>
          <w:lang w:val="en-US" w:eastAsia="zh-CN"/>
        </w:rPr>
        <w:t>including the delay requirement, maximum acceptable duration for traffic flow alignment</w:t>
      </w:r>
      <w:r w:rsidRPr="00950778">
        <w:rPr>
          <w:lang w:eastAsia="zh-CN"/>
        </w:rPr>
        <w:t>.</w:t>
      </w:r>
    </w:p>
    <w:p w14:paraId="5444B570" w14:textId="77777777" w:rsidR="00624374" w:rsidRPr="00932268" w:rsidRDefault="00624374" w:rsidP="00624374">
      <w:pPr>
        <w:pStyle w:val="PL"/>
        <w:rPr>
          <w:lang w:eastAsia="zh-CN"/>
        </w:rPr>
      </w:pPr>
      <w:r>
        <w:rPr>
          <w:lang w:val="sv-SE"/>
        </w:rPr>
        <w:t>FlowsTransmissionReq</w:t>
      </w:r>
      <w:r>
        <w:rPr>
          <w:lang w:eastAsia="zh-CN"/>
        </w:rPr>
        <w:t xml:space="preserve"> </w:t>
      </w:r>
      <w:r w:rsidRPr="00932268">
        <w:rPr>
          <w:lang w:eastAsia="zh-CN"/>
        </w:rPr>
        <w:t>= {</w:t>
      </w:r>
    </w:p>
    <w:p w14:paraId="6AF16240" w14:textId="77777777" w:rsidR="00624374" w:rsidRPr="00932268" w:rsidRDefault="00624374" w:rsidP="00624374">
      <w:pPr>
        <w:pStyle w:val="PL"/>
        <w:rPr>
          <w:lang w:eastAsia="zh-CN"/>
        </w:rPr>
      </w:pPr>
      <w:r w:rsidRPr="00932268">
        <w:rPr>
          <w:lang w:eastAsia="zh-CN"/>
        </w:rPr>
        <w:t xml:space="preserve"> </w:t>
      </w:r>
      <w:r>
        <w:rPr>
          <w:lang w:val="sv-SE"/>
        </w:rPr>
        <w:t>delayReq</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495325EA" w14:textId="77777777" w:rsidR="00624374" w:rsidRPr="00932268" w:rsidRDefault="00624374" w:rsidP="00624374">
      <w:pPr>
        <w:pStyle w:val="PL"/>
        <w:rPr>
          <w:lang w:eastAsia="zh-CN"/>
        </w:rPr>
      </w:pPr>
      <w:r>
        <w:rPr>
          <w:lang w:eastAsia="zh-CN"/>
        </w:rPr>
        <w:t xml:space="preserve"> </w:t>
      </w:r>
      <w:r>
        <w:rPr>
          <w:lang w:val="sv-SE"/>
        </w:rPr>
        <w:t>maxAligntime</w:t>
      </w:r>
      <w:r>
        <w:rPr>
          <w:lang w:eastAsia="zh-CN"/>
        </w:rPr>
        <w:t xml:space="preserve">: Uinteger         </w:t>
      </w:r>
      <w:r w:rsidRPr="00932268">
        <w:rPr>
          <w:lang w:eastAsia="zh-CN"/>
        </w:rPr>
        <w:t xml:space="preserve">   </w:t>
      </w:r>
    </w:p>
    <w:p w14:paraId="15E254CE" w14:textId="77777777" w:rsidR="00624374" w:rsidRPr="00932268" w:rsidRDefault="00624374" w:rsidP="00624374">
      <w:pPr>
        <w:pStyle w:val="PL"/>
        <w:rPr>
          <w:lang w:eastAsia="zh-CN"/>
        </w:rPr>
      </w:pPr>
      <w:r w:rsidRPr="00D63A9F">
        <w:rPr>
          <w:lang w:eastAsia="zh-CN"/>
        </w:rPr>
        <w:t>* tstr =&gt; any</w:t>
      </w:r>
    </w:p>
    <w:p w14:paraId="26DC31AA" w14:textId="77777777" w:rsidR="00624374" w:rsidRPr="00932268" w:rsidRDefault="00624374" w:rsidP="00624374">
      <w:pPr>
        <w:pStyle w:val="PL"/>
        <w:rPr>
          <w:lang w:eastAsia="zh-CN"/>
        </w:rPr>
      </w:pPr>
      <w:r w:rsidRPr="00932268">
        <w:rPr>
          <w:lang w:eastAsia="zh-CN"/>
        </w:rPr>
        <w:t>}</w:t>
      </w:r>
    </w:p>
    <w:p w14:paraId="6869FD87" w14:textId="77777777" w:rsidR="00624374" w:rsidRPr="00932268" w:rsidRDefault="00624374" w:rsidP="00624374">
      <w:pPr>
        <w:pStyle w:val="PL"/>
        <w:rPr>
          <w:lang w:eastAsia="zh-CN"/>
        </w:rPr>
      </w:pPr>
    </w:p>
    <w:p w14:paraId="45301BC7" w14:textId="77777777" w:rsidR="00624374" w:rsidRPr="00932268" w:rsidRDefault="00624374" w:rsidP="00624374">
      <w:pPr>
        <w:pStyle w:val="PL"/>
        <w:rPr>
          <w:lang w:eastAsia="zh-CN"/>
        </w:rPr>
      </w:pPr>
      <w:r>
        <w:rPr>
          <w:lang w:eastAsia="zh-CN"/>
        </w:rPr>
        <w:t xml:space="preserve">;;; </w:t>
      </w:r>
      <w:r w:rsidRPr="000A4E14">
        <w:rPr>
          <w:lang w:val="en-US"/>
        </w:rPr>
        <w:t>Sealdd</w:t>
      </w:r>
      <w:r>
        <w:rPr>
          <w:lang w:val="en-US"/>
        </w:rPr>
        <w:t>UeToUePolicy</w:t>
      </w:r>
    </w:p>
    <w:p w14:paraId="61A6852C"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w:t>
      </w:r>
      <w:r>
        <w:rPr>
          <w:rFonts w:eastAsia="DengXian"/>
        </w:rPr>
        <w:t xml:space="preserve">of </w:t>
      </w:r>
      <w:r w:rsidRPr="00EF3043">
        <w:rPr>
          <w:rFonts w:cs="Arial"/>
          <w:szCs w:val="18"/>
        </w:rPr>
        <w:t xml:space="preserve">the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950778">
        <w:rPr>
          <w:lang w:eastAsia="zh-CN"/>
        </w:rPr>
        <w:t>.</w:t>
      </w:r>
    </w:p>
    <w:p w14:paraId="4C4FC7B1" w14:textId="77777777" w:rsidR="00624374" w:rsidRPr="00932268" w:rsidRDefault="00624374" w:rsidP="00624374">
      <w:pPr>
        <w:pStyle w:val="PL"/>
        <w:rPr>
          <w:lang w:eastAsia="zh-CN"/>
        </w:rPr>
      </w:pPr>
      <w:r w:rsidRPr="000A4E14">
        <w:rPr>
          <w:lang w:val="en-US"/>
        </w:rPr>
        <w:t>Sealdd</w:t>
      </w:r>
      <w:r>
        <w:rPr>
          <w:lang w:val="en-US"/>
        </w:rPr>
        <w:t>UeToUePolicy</w:t>
      </w:r>
      <w:r>
        <w:rPr>
          <w:lang w:eastAsia="zh-CN"/>
        </w:rPr>
        <w:t xml:space="preserve"> </w:t>
      </w:r>
      <w:r w:rsidRPr="00932268">
        <w:rPr>
          <w:lang w:eastAsia="zh-CN"/>
        </w:rPr>
        <w:t>= {</w:t>
      </w:r>
    </w:p>
    <w:p w14:paraId="2BACC1EB" w14:textId="77777777" w:rsidR="00624374" w:rsidRPr="00932268" w:rsidRDefault="00624374" w:rsidP="00624374">
      <w:pPr>
        <w:pStyle w:val="PL"/>
        <w:rPr>
          <w:lang w:eastAsia="zh-CN"/>
        </w:rPr>
      </w:pPr>
      <w:r w:rsidRPr="00932268">
        <w:rPr>
          <w:lang w:eastAsia="zh-CN"/>
        </w:rPr>
        <w:t xml:space="preserve"> </w:t>
      </w:r>
      <w:r>
        <w:t>proximityThresholds</w:t>
      </w:r>
      <w:r w:rsidRPr="00932268">
        <w:rPr>
          <w:lang w:eastAsia="zh-CN"/>
        </w:rPr>
        <w:t xml:space="preserve">: </w:t>
      </w:r>
      <w:r>
        <w:rPr>
          <w:lang w:val="sv-SE"/>
        </w:rPr>
        <w:t>ProxymityThresholds</w:t>
      </w:r>
    </w:p>
    <w:p w14:paraId="1D982E70" w14:textId="77777777" w:rsidR="00624374" w:rsidRPr="00932268" w:rsidRDefault="00624374" w:rsidP="00624374">
      <w:pPr>
        <w:pStyle w:val="PL"/>
        <w:rPr>
          <w:lang w:eastAsia="zh-CN"/>
        </w:rPr>
      </w:pPr>
      <w:r>
        <w:rPr>
          <w:lang w:eastAsia="zh-CN"/>
        </w:rPr>
        <w:t xml:space="preserve"> </w:t>
      </w:r>
      <w:r>
        <w:t>qosThresholds</w:t>
      </w:r>
      <w:r>
        <w:rPr>
          <w:lang w:eastAsia="zh-CN"/>
        </w:rPr>
        <w:t xml:space="preserve">: </w:t>
      </w:r>
      <w:r>
        <w:t>QoSThresholds</w:t>
      </w:r>
      <w:r>
        <w:rPr>
          <w:lang w:eastAsia="zh-CN"/>
        </w:rPr>
        <w:t xml:space="preserve">         </w:t>
      </w:r>
      <w:r w:rsidRPr="00932268">
        <w:rPr>
          <w:lang w:eastAsia="zh-CN"/>
        </w:rPr>
        <w:t xml:space="preserve">   </w:t>
      </w:r>
    </w:p>
    <w:p w14:paraId="723A3EE6" w14:textId="77777777" w:rsidR="00624374" w:rsidRPr="00932268" w:rsidRDefault="00624374" w:rsidP="00624374">
      <w:pPr>
        <w:pStyle w:val="PL"/>
        <w:rPr>
          <w:lang w:eastAsia="zh-CN"/>
        </w:rPr>
      </w:pPr>
      <w:r w:rsidRPr="00D63A9F">
        <w:rPr>
          <w:lang w:eastAsia="zh-CN"/>
        </w:rPr>
        <w:t>* tstr =&gt; any</w:t>
      </w:r>
    </w:p>
    <w:p w14:paraId="3F8BF0F2" w14:textId="77777777" w:rsidR="00624374" w:rsidRPr="00932268" w:rsidRDefault="00624374" w:rsidP="00624374">
      <w:pPr>
        <w:pStyle w:val="PL"/>
        <w:rPr>
          <w:lang w:eastAsia="zh-CN"/>
        </w:rPr>
      </w:pPr>
      <w:r w:rsidRPr="00932268">
        <w:rPr>
          <w:lang w:eastAsia="zh-CN"/>
        </w:rPr>
        <w:t>}</w:t>
      </w:r>
    </w:p>
    <w:p w14:paraId="76A74343" w14:textId="77777777" w:rsidR="00624374" w:rsidRPr="00932268" w:rsidRDefault="00624374" w:rsidP="00624374">
      <w:pPr>
        <w:pStyle w:val="PL"/>
        <w:rPr>
          <w:lang w:eastAsia="zh-CN"/>
        </w:rPr>
      </w:pPr>
    </w:p>
    <w:p w14:paraId="09CC48E5" w14:textId="77777777" w:rsidR="00624374" w:rsidRPr="00932268" w:rsidRDefault="00624374" w:rsidP="00624374">
      <w:pPr>
        <w:pStyle w:val="PL"/>
        <w:rPr>
          <w:lang w:eastAsia="zh-CN"/>
        </w:rPr>
      </w:pPr>
      <w:r>
        <w:rPr>
          <w:lang w:eastAsia="zh-CN"/>
        </w:rPr>
        <w:t xml:space="preserve">;;; </w:t>
      </w:r>
      <w:r>
        <w:rPr>
          <w:lang w:val="sv-SE"/>
        </w:rPr>
        <w:t>ProxymityThresholds</w:t>
      </w:r>
    </w:p>
    <w:p w14:paraId="7D152DDD" w14:textId="77777777" w:rsidR="00624374" w:rsidRPr="00950778" w:rsidRDefault="00624374" w:rsidP="00624374">
      <w:pPr>
        <w:pStyle w:val="PL"/>
        <w:rPr>
          <w:lang w:eastAsia="zh-CN"/>
        </w:rPr>
      </w:pPr>
      <w:r w:rsidRPr="00950778">
        <w:rPr>
          <w:lang w:eastAsia="zh-CN"/>
        </w:rPr>
        <w:t xml:space="preserve">;;+ Represents </w:t>
      </w:r>
      <w:r>
        <w:rPr>
          <w:rFonts w:cs="Arial"/>
          <w:szCs w:val="18"/>
          <w:lang w:val="en-US" w:eastAsia="zh-CN"/>
        </w:rPr>
        <w:t xml:space="preserve">the </w:t>
      </w:r>
      <w:r w:rsidRPr="00A92EAC">
        <w:rPr>
          <w:rFonts w:cs="Arial"/>
          <w:szCs w:val="18"/>
          <w:lang w:eastAsia="zh-CN"/>
        </w:rPr>
        <w:t>I</w:t>
      </w:r>
      <w:r>
        <w:rPr>
          <w:rFonts w:cs="Arial"/>
          <w:szCs w:val="18"/>
          <w:lang w:eastAsia="zh-CN"/>
        </w:rPr>
        <w:t xml:space="preserve">nformation </w:t>
      </w:r>
      <w:r>
        <w:rPr>
          <w:rFonts w:cs="Arial"/>
          <w:szCs w:val="18"/>
          <w:lang w:val="en-US" w:eastAsia="zh-CN"/>
        </w:rPr>
        <w:t xml:space="preserve">of </w:t>
      </w:r>
      <w:r>
        <w:rPr>
          <w:rFonts w:cs="Arial"/>
          <w:szCs w:val="18"/>
        </w:rPr>
        <w:t>proximity</w:t>
      </w:r>
      <w:r w:rsidRPr="00EF3043">
        <w:rPr>
          <w:rFonts w:cs="Arial"/>
          <w:szCs w:val="18"/>
        </w:rPr>
        <w:t xml:space="preserve"> </w:t>
      </w:r>
      <w:r>
        <w:t xml:space="preserve">thresholds </w:t>
      </w:r>
      <w:r w:rsidRPr="00EF3043">
        <w:rPr>
          <w:rFonts w:cs="Arial"/>
          <w:szCs w:val="18"/>
          <w:lang w:val="en-US"/>
        </w:rPr>
        <w:t xml:space="preserve">for </w:t>
      </w:r>
      <w:r>
        <w:rPr>
          <w:lang w:eastAsia="zh-CN"/>
        </w:rPr>
        <w:t>entering/leaving the UE-to-UE direct communication mode</w:t>
      </w:r>
      <w:r w:rsidRPr="00950778">
        <w:rPr>
          <w:lang w:eastAsia="zh-CN"/>
        </w:rPr>
        <w:t>.</w:t>
      </w:r>
    </w:p>
    <w:p w14:paraId="308D6BBA" w14:textId="77777777" w:rsidR="00624374" w:rsidRPr="00932268" w:rsidRDefault="00624374" w:rsidP="00624374">
      <w:pPr>
        <w:pStyle w:val="PL"/>
        <w:rPr>
          <w:lang w:eastAsia="zh-CN"/>
        </w:rPr>
      </w:pPr>
      <w:r>
        <w:rPr>
          <w:lang w:val="sv-SE"/>
        </w:rPr>
        <w:t>ProxymityThresholds</w:t>
      </w:r>
      <w:r>
        <w:rPr>
          <w:lang w:eastAsia="zh-CN"/>
        </w:rPr>
        <w:t xml:space="preserve"> </w:t>
      </w:r>
      <w:r w:rsidRPr="00932268">
        <w:rPr>
          <w:lang w:eastAsia="zh-CN"/>
        </w:rPr>
        <w:t>= {</w:t>
      </w:r>
    </w:p>
    <w:p w14:paraId="3C6A7C89" w14:textId="77777777" w:rsidR="00624374" w:rsidRPr="00932268" w:rsidRDefault="00624374" w:rsidP="00624374">
      <w:pPr>
        <w:pStyle w:val="PL"/>
        <w:rPr>
          <w:lang w:eastAsia="zh-CN"/>
        </w:rPr>
      </w:pPr>
      <w:r w:rsidRPr="00932268">
        <w:rPr>
          <w:lang w:eastAsia="zh-CN"/>
        </w:rPr>
        <w:t xml:space="preserve"> </w:t>
      </w:r>
      <w:r>
        <w:rPr>
          <w:lang w:eastAsia="zh-CN"/>
        </w:rPr>
        <w:t xml:space="preserve">? </w:t>
      </w:r>
      <w:r>
        <w:t>minUeToUedist</w:t>
      </w:r>
      <w:r w:rsidRPr="00932268">
        <w:rPr>
          <w:lang w:eastAsia="zh-CN"/>
        </w:rPr>
        <w:t xml:space="preserve">: </w:t>
      </w:r>
      <w:r>
        <w:rPr>
          <w:lang w:eastAsia="zh-CN"/>
        </w:rPr>
        <w:t>float</w:t>
      </w:r>
    </w:p>
    <w:p w14:paraId="5C3875ED" w14:textId="77777777" w:rsidR="00624374" w:rsidRPr="00932268" w:rsidRDefault="00624374" w:rsidP="00624374">
      <w:pPr>
        <w:pStyle w:val="PL"/>
        <w:rPr>
          <w:lang w:eastAsia="zh-CN"/>
        </w:rPr>
      </w:pPr>
      <w:r>
        <w:rPr>
          <w:lang w:eastAsia="zh-CN"/>
        </w:rPr>
        <w:t xml:space="preserve"> ? </w:t>
      </w:r>
      <w:r>
        <w:t>avgUeToUedist</w:t>
      </w:r>
      <w:r w:rsidRPr="00932268">
        <w:rPr>
          <w:lang w:eastAsia="zh-CN"/>
        </w:rPr>
        <w:t xml:space="preserve">: </w:t>
      </w:r>
      <w:r>
        <w:rPr>
          <w:lang w:eastAsia="zh-CN"/>
        </w:rPr>
        <w:t>float</w:t>
      </w:r>
    </w:p>
    <w:p w14:paraId="7D10DCFC" w14:textId="77777777" w:rsidR="00624374" w:rsidRPr="00932268" w:rsidRDefault="00624374" w:rsidP="00624374">
      <w:pPr>
        <w:pStyle w:val="PL"/>
        <w:rPr>
          <w:lang w:eastAsia="zh-CN"/>
        </w:rPr>
      </w:pPr>
      <w:r>
        <w:rPr>
          <w:lang w:eastAsia="zh-CN"/>
        </w:rPr>
        <w:t xml:space="preserve"> ? </w:t>
      </w:r>
      <w:r>
        <w:t>maxUeToUedist</w:t>
      </w:r>
      <w:r w:rsidRPr="00932268">
        <w:rPr>
          <w:lang w:eastAsia="zh-CN"/>
        </w:rPr>
        <w:t xml:space="preserve">: </w:t>
      </w:r>
      <w:r>
        <w:rPr>
          <w:lang w:eastAsia="zh-CN"/>
        </w:rPr>
        <w:t>float</w:t>
      </w:r>
    </w:p>
    <w:p w14:paraId="0AFAB23A" w14:textId="77777777" w:rsidR="00624374" w:rsidRPr="00932268" w:rsidRDefault="00624374" w:rsidP="00624374">
      <w:pPr>
        <w:pStyle w:val="PL"/>
        <w:rPr>
          <w:lang w:eastAsia="zh-CN"/>
        </w:rPr>
      </w:pPr>
      <w:r w:rsidRPr="00D63A9F">
        <w:rPr>
          <w:lang w:eastAsia="zh-CN"/>
        </w:rPr>
        <w:lastRenderedPageBreak/>
        <w:t>* tstr =&gt; any</w:t>
      </w:r>
    </w:p>
    <w:p w14:paraId="4E940627" w14:textId="77777777" w:rsidR="00624374" w:rsidRPr="00932268" w:rsidRDefault="00624374" w:rsidP="00624374">
      <w:pPr>
        <w:pStyle w:val="PL"/>
        <w:rPr>
          <w:lang w:eastAsia="zh-CN"/>
        </w:rPr>
      </w:pPr>
      <w:r w:rsidRPr="00932268">
        <w:rPr>
          <w:lang w:eastAsia="zh-CN"/>
        </w:rPr>
        <w:t>}</w:t>
      </w:r>
    </w:p>
    <w:p w14:paraId="1FBCF105" w14:textId="77777777" w:rsidR="00624374" w:rsidRPr="001C6DDA" w:rsidRDefault="00624374" w:rsidP="001C6DDA">
      <w:pPr>
        <w:pStyle w:val="PL"/>
      </w:pPr>
    </w:p>
    <w:p w14:paraId="2E77010B" w14:textId="77777777" w:rsidR="00624374" w:rsidRPr="001C6DDA" w:rsidRDefault="00624374" w:rsidP="001C6DDA">
      <w:pPr>
        <w:pStyle w:val="PL"/>
      </w:pPr>
      <w:r w:rsidRPr="001C6DDA">
        <w:t>;;; QoSThresholds</w:t>
      </w:r>
    </w:p>
    <w:p w14:paraId="266FCDA0" w14:textId="77777777" w:rsidR="00624374" w:rsidRPr="001C6DDA" w:rsidRDefault="00624374" w:rsidP="001C6DDA">
      <w:pPr>
        <w:pStyle w:val="PL"/>
      </w:pPr>
      <w:r w:rsidRPr="001C6DDA">
        <w:t>;;+ Represents the Information of the QoS thresholds for entering/leaving the UE-to-UE direct communication mode.</w:t>
      </w:r>
    </w:p>
    <w:p w14:paraId="2A3049AB" w14:textId="77777777" w:rsidR="00624374" w:rsidRPr="001C6DDA" w:rsidRDefault="00624374" w:rsidP="001C6DDA">
      <w:pPr>
        <w:pStyle w:val="PL"/>
      </w:pPr>
      <w:r w:rsidRPr="001C6DDA">
        <w:t>QoSThresholds = {</w:t>
      </w:r>
    </w:p>
    <w:p w14:paraId="1986F718" w14:textId="77777777" w:rsidR="00624374" w:rsidRPr="001C6DDA" w:rsidRDefault="00624374" w:rsidP="001C6DDA">
      <w:pPr>
        <w:pStyle w:val="PL"/>
      </w:pPr>
      <w:r w:rsidRPr="001C6DDA">
        <w:t xml:space="preserve"> ? minLatency: Uinteger    ; milliseconds (ms).</w:t>
      </w:r>
    </w:p>
    <w:p w14:paraId="69C2229E" w14:textId="77777777" w:rsidR="00624374" w:rsidRPr="001C6DDA" w:rsidRDefault="00624374" w:rsidP="001C6DDA">
      <w:pPr>
        <w:pStyle w:val="PL"/>
      </w:pPr>
      <w:r w:rsidRPr="001C6DDA">
        <w:t xml:space="preserve"> ? avgLatency: Uinteger    ; milliseconds (ms).</w:t>
      </w:r>
    </w:p>
    <w:p w14:paraId="57B6EB80" w14:textId="77777777" w:rsidR="00624374" w:rsidRPr="001C6DDA" w:rsidRDefault="00624374" w:rsidP="001C6DDA">
      <w:pPr>
        <w:pStyle w:val="PL"/>
      </w:pPr>
      <w:r w:rsidRPr="001C6DDA">
        <w:t xml:space="preserve"> ? maxLatency: Uinteger    ; milliseconds (ms).</w:t>
      </w:r>
    </w:p>
    <w:p w14:paraId="1F75811E" w14:textId="360A1CDE" w:rsidR="00624374" w:rsidRPr="001C6DDA" w:rsidRDefault="00624374" w:rsidP="001C6DDA">
      <w:pPr>
        <w:pStyle w:val="PL"/>
      </w:pPr>
      <w:r w:rsidRPr="001C6DDA">
        <w:t xml:space="preserve"> ? minBitRate: Uinteger    ; bits per second (bps) (e.g. 64</w:t>
      </w:r>
      <w:r w:rsidR="00711762" w:rsidRPr="001C6DDA">
        <w:t>-</w:t>
      </w:r>
      <w:r w:rsidRPr="001C6DDA">
        <w:t>bit).</w:t>
      </w:r>
    </w:p>
    <w:p w14:paraId="79E719C9" w14:textId="3D022F4A" w:rsidR="00624374" w:rsidRPr="001C6DDA" w:rsidRDefault="00624374" w:rsidP="001C6DDA">
      <w:pPr>
        <w:pStyle w:val="PL"/>
      </w:pPr>
      <w:r w:rsidRPr="001C6DDA">
        <w:t xml:space="preserve"> ? avgBitRate: Uinteger    ; bits per second (bps) (e.g. 64</w:t>
      </w:r>
      <w:r w:rsidR="00711762" w:rsidRPr="001C6DDA">
        <w:t>-</w:t>
      </w:r>
      <w:r w:rsidRPr="001C6DDA">
        <w:t>bit).</w:t>
      </w:r>
    </w:p>
    <w:p w14:paraId="31D53592" w14:textId="17DCFE08" w:rsidR="00624374" w:rsidRPr="001C6DDA" w:rsidRDefault="00624374" w:rsidP="001C6DDA">
      <w:pPr>
        <w:pStyle w:val="PL"/>
      </w:pPr>
      <w:r w:rsidRPr="001C6DDA">
        <w:t xml:space="preserve"> ? maxBitRate: Uinteger    ; bits per second (bps) (e.g. 64</w:t>
      </w:r>
      <w:r w:rsidR="00711762" w:rsidRPr="001C6DDA">
        <w:t>-</w:t>
      </w:r>
      <w:r w:rsidRPr="001C6DDA">
        <w:t>bit).</w:t>
      </w:r>
    </w:p>
    <w:p w14:paraId="5B74FE20" w14:textId="77777777" w:rsidR="00624374" w:rsidRPr="001C6DDA" w:rsidRDefault="00624374" w:rsidP="001C6DDA">
      <w:pPr>
        <w:pStyle w:val="PL"/>
      </w:pPr>
      <w:r w:rsidRPr="001C6DDA">
        <w:t xml:space="preserve"> ? minPackLossRate: float  ; fractional rate between 0.0 and 1.0 (e.g. 0.01 = 1%).</w:t>
      </w:r>
    </w:p>
    <w:p w14:paraId="3245F488" w14:textId="77777777" w:rsidR="00624374" w:rsidRPr="001C6DDA" w:rsidRDefault="00624374" w:rsidP="001C6DDA">
      <w:pPr>
        <w:pStyle w:val="PL"/>
      </w:pPr>
      <w:r w:rsidRPr="001C6DDA">
        <w:t xml:space="preserve"> ? avgPackLossRate: float  ; fractional rate between 0.0 and 1.0 (e.g. 0.01 = 1%).</w:t>
      </w:r>
    </w:p>
    <w:p w14:paraId="40C2D641" w14:textId="77777777" w:rsidR="00624374" w:rsidRPr="001C6DDA" w:rsidRDefault="00624374" w:rsidP="001C6DDA">
      <w:pPr>
        <w:pStyle w:val="PL"/>
      </w:pPr>
      <w:r w:rsidRPr="001C6DDA">
        <w:t xml:space="preserve"> ? maxPackLossRate: float  ; fractional rate between 0.0 and 1.0 (e.g. 0.01 = 1%).</w:t>
      </w:r>
    </w:p>
    <w:p w14:paraId="0DA25515" w14:textId="77777777" w:rsidR="00624374" w:rsidRPr="001C6DDA" w:rsidRDefault="00624374" w:rsidP="001C6DDA">
      <w:pPr>
        <w:pStyle w:val="PL"/>
      </w:pPr>
      <w:r w:rsidRPr="001C6DDA">
        <w:t xml:space="preserve"> ? minPackErrRate: float   ; fractional rate between 0.0 and 1.0 (e.g. 0.01 = 1%).</w:t>
      </w:r>
    </w:p>
    <w:p w14:paraId="27A6B576" w14:textId="77777777" w:rsidR="00624374" w:rsidRPr="001C6DDA" w:rsidRDefault="00624374" w:rsidP="001C6DDA">
      <w:pPr>
        <w:pStyle w:val="PL"/>
      </w:pPr>
      <w:r w:rsidRPr="001C6DDA">
        <w:t xml:space="preserve"> ? avgPackErrRate: float   ; fractional rate between 0.0 and 1.0 (e.g. 0.01 = 1%).</w:t>
      </w:r>
    </w:p>
    <w:p w14:paraId="418C3780" w14:textId="77777777" w:rsidR="00624374" w:rsidRPr="001C6DDA" w:rsidRDefault="00624374" w:rsidP="001C6DDA">
      <w:pPr>
        <w:pStyle w:val="PL"/>
      </w:pPr>
      <w:r w:rsidRPr="001C6DDA">
        <w:t xml:space="preserve"> ? maxPackErrRate: float   ; fractional rate between 0.0 and 1.0 (e.g. 0.01 = 1%).</w:t>
      </w:r>
    </w:p>
    <w:p w14:paraId="3B39F5DA" w14:textId="77777777" w:rsidR="00624374" w:rsidRPr="001C6DDA" w:rsidRDefault="00624374" w:rsidP="001C6DDA">
      <w:pPr>
        <w:pStyle w:val="PL"/>
      </w:pPr>
      <w:r w:rsidRPr="001C6DDA">
        <w:t xml:space="preserve"> ? minJitter: Uinteger     ; nanoseconds (ns).</w:t>
      </w:r>
    </w:p>
    <w:p w14:paraId="3999898F" w14:textId="77777777" w:rsidR="00624374" w:rsidRPr="001C6DDA" w:rsidRDefault="00624374" w:rsidP="001C6DDA">
      <w:pPr>
        <w:pStyle w:val="PL"/>
      </w:pPr>
      <w:r w:rsidRPr="001C6DDA">
        <w:t xml:space="preserve"> ? avgJitter: Uinteger     ; nanoseconds (ns).</w:t>
      </w:r>
    </w:p>
    <w:p w14:paraId="523EF2DD" w14:textId="77777777" w:rsidR="00624374" w:rsidRPr="001C6DDA" w:rsidRDefault="00624374" w:rsidP="001C6DDA">
      <w:pPr>
        <w:pStyle w:val="PL"/>
      </w:pPr>
      <w:r w:rsidRPr="001C6DDA">
        <w:t xml:space="preserve"> ? maxJitter: Uinteger     ; nanoseconds (ns).</w:t>
      </w:r>
    </w:p>
    <w:p w14:paraId="53F7DFCD" w14:textId="77777777" w:rsidR="00624374" w:rsidRPr="001C6DDA" w:rsidRDefault="00624374" w:rsidP="001C6DDA">
      <w:pPr>
        <w:pStyle w:val="PL"/>
      </w:pPr>
      <w:r w:rsidRPr="001C6DDA">
        <w:t xml:space="preserve"> * tstr =&gt; any</w:t>
      </w:r>
    </w:p>
    <w:p w14:paraId="67519B4E" w14:textId="77777777" w:rsidR="00624374" w:rsidRPr="001C6DDA" w:rsidRDefault="00624374" w:rsidP="001C6DDA">
      <w:pPr>
        <w:pStyle w:val="PL"/>
      </w:pPr>
      <w:r w:rsidRPr="001C6DDA">
        <w:t>}</w:t>
      </w:r>
    </w:p>
    <w:p w14:paraId="40BFE563" w14:textId="77777777" w:rsidR="00624374" w:rsidRPr="001C6DDA" w:rsidRDefault="00624374" w:rsidP="001C6DDA">
      <w:pPr>
        <w:pStyle w:val="PL"/>
      </w:pPr>
    </w:p>
    <w:p w14:paraId="1CCFEFF1" w14:textId="77777777" w:rsidR="00624374" w:rsidRPr="00932268" w:rsidRDefault="00624374" w:rsidP="00624374">
      <w:pPr>
        <w:pStyle w:val="PL"/>
        <w:rPr>
          <w:lang w:eastAsia="zh-CN"/>
        </w:rPr>
      </w:pPr>
      <w:r w:rsidRPr="00932268">
        <w:rPr>
          <w:lang w:eastAsia="zh-CN"/>
        </w:rPr>
        <w:t>;;; ValTargetUe</w:t>
      </w:r>
    </w:p>
    <w:p w14:paraId="7034B662" w14:textId="77777777" w:rsidR="00624374" w:rsidRPr="00932268" w:rsidRDefault="00624374" w:rsidP="00624374">
      <w:pPr>
        <w:pStyle w:val="PL"/>
        <w:rPr>
          <w:lang w:eastAsia="zh-CN"/>
        </w:rPr>
      </w:pPr>
      <w:r w:rsidRPr="00932268">
        <w:rPr>
          <w:lang w:eastAsia="zh-CN"/>
        </w:rPr>
        <w:t>;;+ Represents information identifying a VAL user ID or a VAL UE ID.</w:t>
      </w:r>
    </w:p>
    <w:p w14:paraId="3145B288" w14:textId="77777777" w:rsidR="00624374" w:rsidRPr="00932268" w:rsidRDefault="00624374" w:rsidP="00624374">
      <w:pPr>
        <w:pStyle w:val="PL"/>
        <w:rPr>
          <w:lang w:eastAsia="zh-CN"/>
        </w:rPr>
      </w:pPr>
      <w:r w:rsidRPr="00932268">
        <w:rPr>
          <w:lang w:eastAsia="zh-CN"/>
        </w:rPr>
        <w:t>valUserId = {</w:t>
      </w:r>
    </w:p>
    <w:p w14:paraId="59DED8A8" w14:textId="77777777" w:rsidR="00624374" w:rsidRPr="00932268" w:rsidRDefault="00624374" w:rsidP="00624374">
      <w:pPr>
        <w:pStyle w:val="PL"/>
        <w:rPr>
          <w:lang w:eastAsia="zh-CN"/>
        </w:rPr>
      </w:pPr>
      <w:r w:rsidRPr="00932268">
        <w:rPr>
          <w:lang w:eastAsia="zh-CN"/>
        </w:rPr>
        <w:t xml:space="preserve"> valUserId: </w:t>
      </w:r>
      <w:r>
        <w:rPr>
          <w:lang w:eastAsia="zh-CN"/>
        </w:rPr>
        <w:t>tstr</w:t>
      </w:r>
      <w:r w:rsidRPr="00932268">
        <w:rPr>
          <w:lang w:eastAsia="zh-CN"/>
        </w:rPr>
        <w:t xml:space="preserve">                 ; Unique identifier of a VAL user.</w:t>
      </w:r>
    </w:p>
    <w:p w14:paraId="552A8949" w14:textId="77777777" w:rsidR="00624374" w:rsidRPr="00932268" w:rsidRDefault="00624374" w:rsidP="00624374">
      <w:pPr>
        <w:pStyle w:val="PL"/>
        <w:rPr>
          <w:lang w:eastAsia="zh-CN"/>
        </w:rPr>
      </w:pPr>
      <w:r w:rsidRPr="00932268">
        <w:rPr>
          <w:lang w:eastAsia="zh-CN"/>
        </w:rPr>
        <w:t>}</w:t>
      </w:r>
    </w:p>
    <w:p w14:paraId="5BE190B5" w14:textId="77777777" w:rsidR="00624374" w:rsidRPr="00932268" w:rsidRDefault="00624374" w:rsidP="00624374">
      <w:pPr>
        <w:pStyle w:val="PL"/>
        <w:rPr>
          <w:lang w:eastAsia="zh-CN"/>
        </w:rPr>
      </w:pPr>
    </w:p>
    <w:p w14:paraId="77794BC3" w14:textId="77777777" w:rsidR="00624374" w:rsidRPr="00932268" w:rsidRDefault="00624374" w:rsidP="00624374">
      <w:pPr>
        <w:pStyle w:val="PL"/>
        <w:rPr>
          <w:lang w:eastAsia="zh-CN"/>
        </w:rPr>
      </w:pPr>
      <w:r w:rsidRPr="00932268">
        <w:rPr>
          <w:lang w:eastAsia="zh-CN"/>
        </w:rPr>
        <w:t>valUeId = {</w:t>
      </w:r>
    </w:p>
    <w:p w14:paraId="035C7A25" w14:textId="77777777" w:rsidR="00624374" w:rsidRPr="00932268" w:rsidRDefault="00624374" w:rsidP="00624374">
      <w:pPr>
        <w:pStyle w:val="PL"/>
        <w:rPr>
          <w:lang w:eastAsia="zh-CN"/>
        </w:rPr>
      </w:pPr>
      <w:r w:rsidRPr="00932268">
        <w:rPr>
          <w:lang w:eastAsia="zh-CN"/>
        </w:rPr>
        <w:t xml:space="preserve"> valUeId: </w:t>
      </w:r>
      <w:r>
        <w:rPr>
          <w:lang w:eastAsia="zh-CN"/>
        </w:rPr>
        <w:t>tstr</w:t>
      </w:r>
      <w:r w:rsidRPr="00932268">
        <w:rPr>
          <w:lang w:eastAsia="zh-CN"/>
        </w:rPr>
        <w:t xml:space="preserve">                   ; Unique identifier of a VAL UE.</w:t>
      </w:r>
    </w:p>
    <w:p w14:paraId="0DC68C20" w14:textId="77777777" w:rsidR="00624374" w:rsidRPr="00932268" w:rsidRDefault="00624374" w:rsidP="00624374">
      <w:pPr>
        <w:pStyle w:val="PL"/>
        <w:rPr>
          <w:lang w:eastAsia="zh-CN"/>
        </w:rPr>
      </w:pPr>
      <w:r w:rsidRPr="00932268">
        <w:rPr>
          <w:lang w:eastAsia="zh-CN"/>
        </w:rPr>
        <w:t>}</w:t>
      </w:r>
    </w:p>
    <w:p w14:paraId="14FA6153" w14:textId="77777777" w:rsidR="00624374" w:rsidRPr="00932268" w:rsidRDefault="00624374" w:rsidP="00624374">
      <w:pPr>
        <w:pStyle w:val="PL"/>
        <w:rPr>
          <w:lang w:eastAsia="zh-CN"/>
        </w:rPr>
      </w:pPr>
    </w:p>
    <w:p w14:paraId="64745B62" w14:textId="77777777" w:rsidR="00624374" w:rsidRPr="00932268" w:rsidRDefault="00624374" w:rsidP="00624374">
      <w:pPr>
        <w:pStyle w:val="PL"/>
        <w:rPr>
          <w:lang w:eastAsia="zh-CN"/>
        </w:rPr>
      </w:pPr>
      <w:r w:rsidRPr="00932268">
        <w:rPr>
          <w:lang w:eastAsia="zh-CN"/>
        </w:rPr>
        <w:t>ValTargetUe = valUserId / valUeId</w:t>
      </w:r>
    </w:p>
    <w:p w14:paraId="5EE29B36" w14:textId="77777777" w:rsidR="00624374" w:rsidRPr="00932268" w:rsidRDefault="00624374" w:rsidP="00624374">
      <w:pPr>
        <w:pStyle w:val="PL"/>
        <w:rPr>
          <w:lang w:eastAsia="zh-CN"/>
        </w:rPr>
      </w:pPr>
    </w:p>
    <w:p w14:paraId="366953F0" w14:textId="77777777" w:rsidR="00624374" w:rsidRPr="00932268" w:rsidRDefault="00624374" w:rsidP="00624374">
      <w:pPr>
        <w:pStyle w:val="PL"/>
        <w:rPr>
          <w:lang w:eastAsia="zh-CN"/>
        </w:rPr>
      </w:pPr>
      <w:r w:rsidRPr="00932268">
        <w:rPr>
          <w:lang w:eastAsia="zh-CN"/>
        </w:rPr>
        <w:t xml:space="preserve">;;; </w:t>
      </w:r>
      <w:r>
        <w:rPr>
          <w:lang w:eastAsia="zh-CN"/>
        </w:rPr>
        <w:t>ServerId</w:t>
      </w:r>
    </w:p>
    <w:p w14:paraId="01C5F88E" w14:textId="77777777" w:rsidR="00624374" w:rsidRDefault="00624374" w:rsidP="00624374">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2DD1550" w14:textId="77777777" w:rsidR="00624374" w:rsidRPr="00932268" w:rsidRDefault="00624374" w:rsidP="00624374">
      <w:pPr>
        <w:pStyle w:val="PL"/>
        <w:rPr>
          <w:lang w:eastAsia="zh-CN"/>
        </w:rPr>
      </w:pPr>
      <w:r>
        <w:rPr>
          <w:lang w:eastAsia="zh-CN"/>
        </w:rPr>
        <w:t>ServerId = {</w:t>
      </w:r>
    </w:p>
    <w:p w14:paraId="16875A9C" w14:textId="77777777" w:rsidR="00624374" w:rsidRPr="00932268" w:rsidRDefault="00624374" w:rsidP="00624374">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61ABD428" w14:textId="77777777" w:rsidR="00624374" w:rsidRDefault="00624374" w:rsidP="00624374">
      <w:pPr>
        <w:pStyle w:val="PL"/>
        <w:rPr>
          <w:lang w:eastAsia="zh-CN"/>
        </w:rPr>
      </w:pPr>
      <w:r>
        <w:rPr>
          <w:lang w:eastAsia="zh-CN"/>
        </w:rPr>
        <w:t>}</w:t>
      </w:r>
    </w:p>
    <w:p w14:paraId="17F6F94C" w14:textId="77777777" w:rsidR="00624374" w:rsidRPr="00932268" w:rsidRDefault="00624374" w:rsidP="00624374">
      <w:pPr>
        <w:pStyle w:val="PL"/>
        <w:rPr>
          <w:lang w:eastAsia="zh-CN"/>
        </w:rPr>
      </w:pPr>
    </w:p>
    <w:p w14:paraId="78C68843" w14:textId="77777777" w:rsidR="00624374" w:rsidRPr="00932268" w:rsidRDefault="00624374" w:rsidP="00624374">
      <w:pPr>
        <w:pStyle w:val="PL"/>
        <w:rPr>
          <w:lang w:eastAsia="zh-CN"/>
        </w:rPr>
      </w:pPr>
      <w:r>
        <w:rPr>
          <w:lang w:eastAsia="zh-CN"/>
        </w:rPr>
        <w:t>;;; ResultOp</w:t>
      </w:r>
    </w:p>
    <w:p w14:paraId="73666042" w14:textId="77777777" w:rsidR="00624374" w:rsidRPr="00950778" w:rsidRDefault="00624374" w:rsidP="00624374">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987AFCD" w14:textId="77777777" w:rsidR="00624374" w:rsidRDefault="00624374" w:rsidP="00624374">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25700DA3" w14:textId="77777777" w:rsidR="00624374" w:rsidRDefault="00624374" w:rsidP="00624374">
      <w:pPr>
        <w:pStyle w:val="PL"/>
        <w:rPr>
          <w:lang w:eastAsia="zh-CN"/>
        </w:rPr>
      </w:pPr>
    </w:p>
    <w:p w14:paraId="56C7E89A" w14:textId="77777777" w:rsidR="00624374" w:rsidRPr="00DC3228" w:rsidRDefault="00624374" w:rsidP="00624374">
      <w:pPr>
        <w:pStyle w:val="PL"/>
        <w:rPr>
          <w:lang w:eastAsia="zh-CN"/>
        </w:rPr>
      </w:pPr>
      <w:r w:rsidRPr="00DC3228">
        <w:rPr>
          <w:lang w:eastAsia="zh-CN"/>
        </w:rPr>
        <w:t xml:space="preserve">;;; </w:t>
      </w:r>
      <w:r>
        <w:rPr>
          <w:lang w:eastAsia="zh-CN"/>
        </w:rPr>
        <w:t>Cause</w:t>
      </w:r>
    </w:p>
    <w:p w14:paraId="4E33333C" w14:textId="77777777" w:rsidR="00624374" w:rsidRPr="00950778" w:rsidRDefault="00624374" w:rsidP="00624374">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D417617" w14:textId="77777777" w:rsidR="00624374" w:rsidRPr="00DC3228" w:rsidRDefault="00624374" w:rsidP="00624374">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735C1C68" w14:textId="77777777" w:rsidR="00624374" w:rsidRDefault="00624374" w:rsidP="00624374">
      <w:pPr>
        <w:pStyle w:val="PL"/>
        <w:rPr>
          <w:lang w:eastAsia="zh-CN"/>
        </w:rPr>
      </w:pPr>
    </w:p>
    <w:p w14:paraId="6FAB293A" w14:textId="77777777" w:rsidR="00AA2692" w:rsidRPr="00AD3EEC" w:rsidRDefault="00AA2692" w:rsidP="00AA2692">
      <w:pPr>
        <w:pStyle w:val="Heading3"/>
        <w:rPr>
          <w:noProof/>
        </w:rPr>
      </w:pPr>
      <w:bookmarkStart w:id="1267" w:name="_Toc233626790"/>
      <w:r w:rsidRPr="00AD3EEC">
        <w:rPr>
          <w:noProof/>
        </w:rPr>
        <w:t>A.</w:t>
      </w:r>
      <w:r>
        <w:rPr>
          <w:noProof/>
        </w:rPr>
        <w:t>3.7</w:t>
      </w:r>
      <w:r w:rsidRPr="00AD3EEC">
        <w:rPr>
          <w:noProof/>
        </w:rPr>
        <w:t>.6</w:t>
      </w:r>
      <w:r w:rsidRPr="00AD3EEC">
        <w:rPr>
          <w:noProof/>
        </w:rPr>
        <w:tab/>
        <w:t>Media Types</w:t>
      </w:r>
      <w:bookmarkEnd w:id="1267"/>
    </w:p>
    <w:p w14:paraId="3089EA76" w14:textId="15640824" w:rsidR="00AA2692" w:rsidRPr="00826514" w:rsidRDefault="00AA2692" w:rsidP="00E539A2">
      <w:pPr>
        <w:rPr>
          <w:lang w:val="en-US"/>
        </w:rPr>
      </w:pPr>
      <w:r>
        <w:rPr>
          <w:lang w:eastAsia="zh-CN"/>
        </w:rPr>
        <w:t>See clause A.5</w:t>
      </w:r>
      <w:r w:rsidRPr="00826514">
        <w:rPr>
          <w:lang w:val="en-US"/>
        </w:rPr>
        <w:t>.</w:t>
      </w:r>
    </w:p>
    <w:p w14:paraId="5527F63D" w14:textId="52881FDF" w:rsidR="006331D1" w:rsidRDefault="006331D1" w:rsidP="006331D1">
      <w:pPr>
        <w:pStyle w:val="Heading1"/>
      </w:pPr>
      <w:bookmarkStart w:id="1268" w:name="_CRA_4"/>
      <w:bookmarkStart w:id="1269" w:name="_Toc233626791"/>
      <w:bookmarkEnd w:id="1268"/>
      <w:r>
        <w:t>A.4</w:t>
      </w:r>
      <w:r>
        <w:tab/>
        <w:t>Resource representation and APIs provided by SDDM-C</w:t>
      </w:r>
      <w:bookmarkEnd w:id="753"/>
      <w:bookmarkEnd w:id="1127"/>
      <w:bookmarkEnd w:id="1269"/>
    </w:p>
    <w:p w14:paraId="4DCCEE2C" w14:textId="77777777" w:rsidR="006331D1" w:rsidRDefault="006331D1" w:rsidP="006331D1">
      <w:pPr>
        <w:pStyle w:val="Heading2"/>
        <w:rPr>
          <w:lang w:eastAsia="zh-CN"/>
        </w:rPr>
      </w:pPr>
      <w:bookmarkStart w:id="1270" w:name="_CRA_4_1"/>
      <w:bookmarkStart w:id="1271" w:name="_Toc168325665"/>
      <w:bookmarkStart w:id="1272" w:name="_Toc233626792"/>
      <w:bookmarkEnd w:id="1270"/>
      <w:r>
        <w:rPr>
          <w:lang w:eastAsia="zh-CN"/>
        </w:rPr>
        <w:t>A.4.1</w:t>
      </w:r>
      <w:r>
        <w:rPr>
          <w:lang w:eastAsia="zh-CN"/>
        </w:rPr>
        <w:tab/>
      </w:r>
      <w:r w:rsidRPr="008D1232">
        <w:rPr>
          <w:lang w:eastAsia="zh-CN"/>
        </w:rPr>
        <w:t>Sdd_RegularTransmissionConnection</w:t>
      </w:r>
      <w:bookmarkStart w:id="1273" w:name="_Toc154277384"/>
      <w:r>
        <w:rPr>
          <w:lang w:eastAsia="zh-CN"/>
        </w:rPr>
        <w:t xml:space="preserve"> API</w:t>
      </w:r>
      <w:bookmarkEnd w:id="1271"/>
      <w:bookmarkEnd w:id="1272"/>
      <w:bookmarkEnd w:id="1273"/>
    </w:p>
    <w:p w14:paraId="49D9E739" w14:textId="77777777" w:rsidR="006331D1" w:rsidRDefault="006331D1" w:rsidP="006331D1">
      <w:pPr>
        <w:pStyle w:val="Heading3"/>
        <w:rPr>
          <w:lang w:eastAsia="zh-CN"/>
        </w:rPr>
      </w:pPr>
      <w:bookmarkStart w:id="1274" w:name="_CRA_4_1_1"/>
      <w:bookmarkStart w:id="1275" w:name="_Toc154277385"/>
      <w:bookmarkStart w:id="1276" w:name="_Toc168325666"/>
      <w:bookmarkStart w:id="1277" w:name="_Toc233626793"/>
      <w:bookmarkEnd w:id="1274"/>
      <w:r>
        <w:rPr>
          <w:lang w:eastAsia="zh-CN"/>
        </w:rPr>
        <w:t>A.4.1.1</w:t>
      </w:r>
      <w:r>
        <w:rPr>
          <w:lang w:eastAsia="zh-CN"/>
        </w:rPr>
        <w:tab/>
        <w:t>API URI</w:t>
      </w:r>
      <w:bookmarkEnd w:id="1275"/>
      <w:bookmarkEnd w:id="1276"/>
      <w:bookmarkEnd w:id="1277"/>
    </w:p>
    <w:p w14:paraId="47885C5C" w14:textId="75985F37" w:rsidR="006331D1" w:rsidRDefault="006331D1" w:rsidP="006331D1">
      <w:pPr>
        <w:rPr>
          <w:lang w:eastAsia="zh-CN"/>
        </w:rPr>
      </w:pPr>
      <w:bookmarkStart w:id="1278" w:name="_Toc83234128"/>
      <w:bookmarkStart w:id="1279" w:name="_Toc68170087"/>
      <w:bookmarkStart w:id="1280" w:name="_Toc59019414"/>
      <w:bookmarkStart w:id="1281" w:name="_Toc57206073"/>
      <w:bookmarkStart w:id="1282" w:name="_Toc51763841"/>
      <w:bookmarkStart w:id="1283" w:name="_Toc51189165"/>
      <w:bookmarkStart w:id="1284" w:name="_Toc45134633"/>
      <w:bookmarkStart w:id="1285" w:name="_Toc43481356"/>
      <w:bookmarkStart w:id="1286" w:name="_Toc43196586"/>
      <w:bookmarkStart w:id="1287" w:name="_Toc36041343"/>
      <w:bookmarkStart w:id="1288" w:name="_Toc36041030"/>
      <w:bookmarkStart w:id="1289" w:name="_Toc34154086"/>
      <w:bookmarkStart w:id="1290" w:name="_Toc24868604"/>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554C096A"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121919" w14:textId="77777777" w:rsidR="006331D1" w:rsidRDefault="006331D1" w:rsidP="006331D1">
      <w:pPr>
        <w:pStyle w:val="B1"/>
      </w:pPr>
      <w:r>
        <w:t>b)</w:t>
      </w:r>
      <w:r>
        <w:tab/>
        <w:t>the &lt;apiVersion&gt; shall be "v1"; and</w:t>
      </w:r>
    </w:p>
    <w:p w14:paraId="0E59BC03" w14:textId="77777777" w:rsidR="006331D1" w:rsidRDefault="006331D1" w:rsidP="006331D1">
      <w:pPr>
        <w:pStyle w:val="B1"/>
        <w:rPr>
          <w:lang w:eastAsia="zh-CN"/>
        </w:rPr>
      </w:pPr>
      <w:r>
        <w:lastRenderedPageBreak/>
        <w:t>c)</w:t>
      </w:r>
      <w:r>
        <w:tab/>
        <w:t>the &lt;apiSpecificSuffixes&gt; shall be set as described in clause</w:t>
      </w:r>
      <w:r>
        <w:rPr>
          <w:lang w:eastAsia="zh-CN"/>
        </w:rPr>
        <w:t> A.4.1.</w:t>
      </w:r>
      <w:r>
        <w:rPr>
          <w:lang w:val="en-US" w:eastAsia="zh-CN"/>
        </w:rPr>
        <w:t>2</w:t>
      </w:r>
      <w:r>
        <w:rPr>
          <w:lang w:eastAsia="zh-CN"/>
        </w:rPr>
        <w:t>.</w:t>
      </w:r>
    </w:p>
    <w:p w14:paraId="238E7018" w14:textId="77777777" w:rsidR="006331D1" w:rsidRDefault="006331D1" w:rsidP="006331D1">
      <w:pPr>
        <w:pStyle w:val="Heading3"/>
        <w:rPr>
          <w:lang w:eastAsia="zh-CN"/>
        </w:rPr>
      </w:pPr>
      <w:bookmarkStart w:id="1291" w:name="_CRA_4_1_2"/>
      <w:bookmarkStart w:id="1292" w:name="_Toc154277386"/>
      <w:bookmarkStart w:id="1293" w:name="_Toc168325667"/>
      <w:bookmarkStart w:id="1294" w:name="_Toc233626794"/>
      <w:bookmarkEnd w:id="1291"/>
      <w:r>
        <w:rPr>
          <w:lang w:eastAsia="zh-CN"/>
        </w:rPr>
        <w:t>A.4.1.2</w:t>
      </w:r>
      <w:r>
        <w:rPr>
          <w:lang w:eastAsia="zh-CN"/>
        </w:rPr>
        <w:tab/>
        <w:t>Resources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2"/>
      <w:bookmarkEnd w:id="1293"/>
      <w:bookmarkEnd w:id="1294"/>
    </w:p>
    <w:p w14:paraId="2A6F1A9E" w14:textId="77777777" w:rsidR="006331D1" w:rsidRDefault="006331D1" w:rsidP="006331D1">
      <w:pPr>
        <w:pStyle w:val="Heading4"/>
        <w:rPr>
          <w:lang w:eastAsia="zh-CN"/>
        </w:rPr>
      </w:pPr>
      <w:bookmarkStart w:id="1295" w:name="_CRA_4_1_2_1"/>
      <w:bookmarkStart w:id="1296" w:name="_Toc154277387"/>
      <w:bookmarkStart w:id="1297" w:name="_Toc83234129"/>
      <w:bookmarkStart w:id="1298" w:name="_Toc68170088"/>
      <w:bookmarkStart w:id="1299" w:name="_Toc59019415"/>
      <w:bookmarkStart w:id="1300" w:name="_Toc57206074"/>
      <w:bookmarkStart w:id="1301" w:name="_Toc51763842"/>
      <w:bookmarkStart w:id="1302" w:name="_Toc51189166"/>
      <w:bookmarkStart w:id="1303" w:name="_Toc45134634"/>
      <w:bookmarkStart w:id="1304" w:name="_Toc43481357"/>
      <w:bookmarkStart w:id="1305" w:name="_Toc43196587"/>
      <w:bookmarkStart w:id="1306" w:name="_Toc36041344"/>
      <w:bookmarkStart w:id="1307" w:name="_Toc36041031"/>
      <w:bookmarkStart w:id="1308" w:name="_Toc34154087"/>
      <w:bookmarkStart w:id="1309" w:name="_Toc24868605"/>
      <w:bookmarkStart w:id="1310" w:name="_Toc168325668"/>
      <w:bookmarkStart w:id="1311" w:name="_Toc233626795"/>
      <w:bookmarkEnd w:id="1295"/>
      <w:r>
        <w:rPr>
          <w:lang w:eastAsia="zh-CN"/>
        </w:rPr>
        <w:t>A.4.1.2.1</w:t>
      </w:r>
      <w:r>
        <w:rPr>
          <w:lang w:eastAsia="zh-CN"/>
        </w:rPr>
        <w:tab/>
        <w:t>Overview</w:t>
      </w:r>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p>
    <w:p w14:paraId="035CE755" w14:textId="183EB82F" w:rsidR="006331D1" w:rsidRDefault="00D611F8" w:rsidP="008852E9">
      <w:pPr>
        <w:pStyle w:val="TH"/>
        <w:rPr>
          <w:lang w:eastAsia="zh-CN"/>
        </w:rPr>
      </w:pPr>
      <w:r>
        <w:rPr>
          <w:noProof/>
        </w:rPr>
        <w:object w:dxaOrig="7245" w:dyaOrig="6705" w14:anchorId="03422C8F">
          <v:shape id="_x0000_i1031" type="#_x0000_t75" alt="" style="width:361.5pt;height:337.5pt" o:ole="">
            <v:imagedata r:id="rId31" o:title=""/>
          </v:shape>
          <o:OLEObject Type="Embed" ProgID="Visio.Drawing.15" ShapeID="_x0000_i1031" DrawAspect="Content" ObjectID="_1844238470" r:id="rId32"/>
        </w:object>
      </w:r>
    </w:p>
    <w:p w14:paraId="1E2369BE" w14:textId="256587E0" w:rsidR="006331D1" w:rsidRDefault="006331D1" w:rsidP="006331D1">
      <w:pPr>
        <w:pStyle w:val="TF"/>
      </w:pPr>
      <w:bookmarkStart w:id="1312" w:name="_CRFigureA_4_1_2_1_1"/>
      <w:r>
        <w:t>Figure</w:t>
      </w:r>
      <w:r w:rsidR="00761BB7">
        <w:t> </w:t>
      </w:r>
      <w:bookmarkEnd w:id="1312"/>
      <w:r>
        <w:t>A.4.1.2.1.1: Resource URI structure of the Sdd_RegularTransmissionConnection API provided by SDDM-C</w:t>
      </w:r>
    </w:p>
    <w:p w14:paraId="4F9C6AE6" w14:textId="77777777" w:rsidR="006331D1" w:rsidRDefault="006331D1" w:rsidP="006331D1">
      <w:r>
        <w:t>Table A.4.1.2.1.1 provides an overview of the resources and applicable CoAP methods.</w:t>
      </w:r>
    </w:p>
    <w:p w14:paraId="3EBDE155" w14:textId="77777777" w:rsidR="006331D1" w:rsidRDefault="006331D1" w:rsidP="006331D1">
      <w:pPr>
        <w:pStyle w:val="TH"/>
      </w:pPr>
      <w:bookmarkStart w:id="1313" w:name="_CRTableA_4_1_2_1_1"/>
      <w:r>
        <w:t>Table </w:t>
      </w:r>
      <w:bookmarkEnd w:id="1313"/>
      <w:r>
        <w:t>A.4.1.2.1.1: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7"/>
        <w:gridCol w:w="4207"/>
        <w:gridCol w:w="839"/>
        <w:gridCol w:w="2435"/>
      </w:tblGrid>
      <w:tr w:rsidR="006331D1" w14:paraId="4849721B"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7A4350" w14:textId="77777777" w:rsidR="006331D1" w:rsidRDefault="006331D1" w:rsidP="006331D1">
            <w:pPr>
              <w:pStyle w:val="TAH"/>
            </w:pPr>
            <w:r>
              <w:t>Resource name</w:t>
            </w:r>
          </w:p>
        </w:tc>
        <w:tc>
          <w:tcPr>
            <w:tcW w:w="22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7507D7" w14:textId="77777777" w:rsidR="006331D1" w:rsidRDefault="006331D1" w:rsidP="006331D1">
            <w:pPr>
              <w:pStyle w:val="TAH"/>
            </w:pPr>
            <w:r>
              <w:t>Resource URI</w:t>
            </w:r>
          </w:p>
        </w:tc>
        <w:tc>
          <w:tcPr>
            <w:tcW w:w="4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BA8A4A" w14:textId="77777777" w:rsidR="006331D1" w:rsidRDefault="006331D1" w:rsidP="006331D1">
            <w:pPr>
              <w:pStyle w:val="TAH"/>
            </w:pPr>
            <w:r>
              <w:rPr>
                <w:lang w:val="sv-SE"/>
              </w:rPr>
              <w:t>CoAP</w:t>
            </w:r>
            <w:r>
              <w:t xml:space="preserve"> method </w:t>
            </w:r>
          </w:p>
        </w:tc>
        <w:tc>
          <w:tcPr>
            <w:tcW w:w="12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5801CA" w14:textId="77777777" w:rsidR="006331D1" w:rsidRDefault="006331D1" w:rsidP="006331D1">
            <w:pPr>
              <w:pStyle w:val="TAH"/>
            </w:pPr>
            <w:r>
              <w:t>Description</w:t>
            </w:r>
          </w:p>
        </w:tc>
      </w:tr>
      <w:tr w:rsidR="006331D1" w14:paraId="7A716959" w14:textId="77777777" w:rsidTr="006331D1">
        <w:trPr>
          <w:jc w:val="center"/>
        </w:trPr>
        <w:tc>
          <w:tcPr>
            <w:tcW w:w="0" w:type="auto"/>
            <w:vMerge w:val="restart"/>
            <w:tcBorders>
              <w:top w:val="single" w:sz="4" w:space="0" w:color="auto"/>
              <w:left w:val="single" w:sz="4" w:space="0" w:color="auto"/>
              <w:right w:val="single" w:sz="4" w:space="0" w:color="auto"/>
            </w:tcBorders>
          </w:tcPr>
          <w:p w14:paraId="44AB59D7" w14:textId="77777777" w:rsidR="006331D1" w:rsidRDefault="006331D1" w:rsidP="006331D1">
            <w:pPr>
              <w:pStyle w:val="TAL"/>
              <w:rPr>
                <w:rFonts w:eastAsia="SimSun"/>
              </w:rPr>
            </w:pPr>
            <w:r w:rsidRPr="00A32026">
              <w:rPr>
                <w:lang w:val="en-US"/>
              </w:rPr>
              <w:t>SDD Regular Transmission Connection</w:t>
            </w:r>
          </w:p>
        </w:tc>
        <w:tc>
          <w:tcPr>
            <w:tcW w:w="2217" w:type="pct"/>
            <w:vMerge w:val="restart"/>
            <w:tcBorders>
              <w:top w:val="single" w:sz="4" w:space="0" w:color="auto"/>
              <w:left w:val="single" w:sz="4" w:space="0" w:color="auto"/>
              <w:right w:val="single" w:sz="4" w:space="0" w:color="auto"/>
            </w:tcBorders>
          </w:tcPr>
          <w:p w14:paraId="7CA25363" w14:textId="77777777" w:rsidR="006331D1" w:rsidRDefault="006331D1" w:rsidP="006331D1">
            <w:pPr>
              <w:pStyle w:val="TAL"/>
              <w:rPr>
                <w:rFonts w:eastAsia="SimSun"/>
              </w:rPr>
            </w:pPr>
            <w:r>
              <w:t>val-services/{valServiceId}/sdd-regular-transmission-connection</w:t>
            </w:r>
          </w:p>
        </w:tc>
        <w:tc>
          <w:tcPr>
            <w:tcW w:w="442" w:type="pct"/>
            <w:tcBorders>
              <w:top w:val="single" w:sz="4" w:space="0" w:color="auto"/>
              <w:left w:val="single" w:sz="4" w:space="0" w:color="auto"/>
              <w:bottom w:val="single" w:sz="4" w:space="0" w:color="auto"/>
              <w:right w:val="single" w:sz="4" w:space="0" w:color="auto"/>
            </w:tcBorders>
          </w:tcPr>
          <w:p w14:paraId="7A65E556" w14:textId="77777777" w:rsidR="006331D1" w:rsidRDefault="006331D1" w:rsidP="006331D1">
            <w:pPr>
              <w:pStyle w:val="TAL"/>
              <w:rPr>
                <w:rFonts w:eastAsia="SimSun"/>
              </w:rPr>
            </w:pPr>
            <w:r>
              <w:rPr>
                <w:rFonts w:eastAsia="SimSun"/>
              </w:rPr>
              <w:t>POST</w:t>
            </w:r>
          </w:p>
        </w:tc>
        <w:tc>
          <w:tcPr>
            <w:tcW w:w="1283" w:type="pct"/>
            <w:tcBorders>
              <w:top w:val="single" w:sz="4" w:space="0" w:color="auto"/>
              <w:left w:val="single" w:sz="4" w:space="0" w:color="auto"/>
              <w:bottom w:val="single" w:sz="4" w:space="0" w:color="auto"/>
              <w:right w:val="single" w:sz="4" w:space="0" w:color="auto"/>
            </w:tcBorders>
          </w:tcPr>
          <w:p w14:paraId="321C157F" w14:textId="77777777" w:rsidR="006331D1" w:rsidRDefault="006331D1" w:rsidP="006331D1">
            <w:pPr>
              <w:pStyle w:val="TAL"/>
              <w:rPr>
                <w:rFonts w:eastAsia="SimSun"/>
              </w:rPr>
            </w:pPr>
            <w:r>
              <w:rPr>
                <w:lang w:val="en-US" w:eastAsia="zh-CN"/>
              </w:rPr>
              <w:t>Establish an</w:t>
            </w:r>
            <w:r>
              <w:rPr>
                <w:b/>
                <w:bCs/>
              </w:rPr>
              <w:t xml:space="preserve"> </w:t>
            </w:r>
            <w:r>
              <w:rPr>
                <w:bCs/>
              </w:rPr>
              <w:t>SDDM regular transmission connection</w:t>
            </w:r>
            <w:r>
              <w:rPr>
                <w:lang w:val="en-US" w:eastAsia="zh-CN"/>
              </w:rPr>
              <w:t>.</w:t>
            </w:r>
          </w:p>
        </w:tc>
      </w:tr>
      <w:tr w:rsidR="006331D1" w14:paraId="4A36D656" w14:textId="77777777" w:rsidTr="006331D1">
        <w:trPr>
          <w:jc w:val="center"/>
        </w:trPr>
        <w:tc>
          <w:tcPr>
            <w:tcW w:w="0" w:type="auto"/>
            <w:vMerge/>
            <w:tcBorders>
              <w:left w:val="single" w:sz="4" w:space="0" w:color="auto"/>
              <w:bottom w:val="single" w:sz="4" w:space="0" w:color="auto"/>
              <w:right w:val="single" w:sz="4" w:space="0" w:color="auto"/>
            </w:tcBorders>
          </w:tcPr>
          <w:p w14:paraId="6BE36EB8" w14:textId="77777777" w:rsidR="006331D1" w:rsidRDefault="006331D1" w:rsidP="006331D1">
            <w:pPr>
              <w:pStyle w:val="TAL"/>
              <w:rPr>
                <w:rFonts w:eastAsia="SimSun"/>
              </w:rPr>
            </w:pPr>
          </w:p>
        </w:tc>
        <w:tc>
          <w:tcPr>
            <w:tcW w:w="2217" w:type="pct"/>
            <w:vMerge/>
            <w:tcBorders>
              <w:left w:val="single" w:sz="4" w:space="0" w:color="auto"/>
              <w:bottom w:val="single" w:sz="4" w:space="0" w:color="auto"/>
              <w:right w:val="single" w:sz="4" w:space="0" w:color="auto"/>
            </w:tcBorders>
          </w:tcPr>
          <w:p w14:paraId="0F1B7E8F" w14:textId="77777777" w:rsidR="006331D1" w:rsidRDefault="006331D1" w:rsidP="006331D1">
            <w:pPr>
              <w:pStyle w:val="TAL"/>
            </w:pPr>
          </w:p>
        </w:tc>
        <w:tc>
          <w:tcPr>
            <w:tcW w:w="442" w:type="pct"/>
            <w:tcBorders>
              <w:top w:val="single" w:sz="4" w:space="0" w:color="auto"/>
              <w:left w:val="single" w:sz="4" w:space="0" w:color="auto"/>
              <w:bottom w:val="single" w:sz="4" w:space="0" w:color="auto"/>
              <w:right w:val="single" w:sz="4" w:space="0" w:color="auto"/>
            </w:tcBorders>
          </w:tcPr>
          <w:p w14:paraId="2CD2F537" w14:textId="77777777" w:rsidR="006331D1" w:rsidRDefault="006331D1" w:rsidP="006331D1">
            <w:pPr>
              <w:pStyle w:val="TAL"/>
              <w:rPr>
                <w:rFonts w:eastAsia="SimSun"/>
              </w:rPr>
            </w:pPr>
            <w:r>
              <w:t>DELETE</w:t>
            </w:r>
          </w:p>
        </w:tc>
        <w:tc>
          <w:tcPr>
            <w:tcW w:w="1283" w:type="pct"/>
            <w:tcBorders>
              <w:top w:val="single" w:sz="4" w:space="0" w:color="auto"/>
              <w:left w:val="single" w:sz="4" w:space="0" w:color="auto"/>
              <w:bottom w:val="single" w:sz="4" w:space="0" w:color="auto"/>
              <w:right w:val="single" w:sz="4" w:space="0" w:color="auto"/>
            </w:tcBorders>
          </w:tcPr>
          <w:p w14:paraId="3415FA79" w14:textId="77777777" w:rsidR="006331D1" w:rsidRDefault="006331D1" w:rsidP="006331D1">
            <w:pPr>
              <w:pStyle w:val="TAL"/>
              <w:rPr>
                <w:rFonts w:eastAsia="SimSun"/>
              </w:rPr>
            </w:pPr>
            <w:r>
              <w:rPr>
                <w:lang w:val="en-US" w:eastAsia="zh-CN"/>
              </w:rPr>
              <w:t>Release an</w:t>
            </w:r>
            <w:r>
              <w:rPr>
                <w:b/>
                <w:bCs/>
              </w:rPr>
              <w:t xml:space="preserve"> </w:t>
            </w:r>
            <w:r>
              <w:rPr>
                <w:bCs/>
              </w:rPr>
              <w:t>SDDM regular transmission connection</w:t>
            </w:r>
          </w:p>
        </w:tc>
      </w:tr>
    </w:tbl>
    <w:p w14:paraId="34C98E0A" w14:textId="77777777" w:rsidR="006331D1" w:rsidRDefault="006331D1" w:rsidP="006331D1">
      <w:pPr>
        <w:rPr>
          <w:lang w:eastAsia="zh-CN"/>
        </w:rPr>
      </w:pPr>
    </w:p>
    <w:p w14:paraId="335AE595" w14:textId="77777777" w:rsidR="006331D1" w:rsidRDefault="006331D1" w:rsidP="006331D1">
      <w:pPr>
        <w:pStyle w:val="Heading4"/>
        <w:rPr>
          <w:lang w:eastAsia="zh-CN"/>
        </w:rPr>
      </w:pPr>
      <w:bookmarkStart w:id="1314" w:name="_CRA_4_1_2_2"/>
      <w:bookmarkStart w:id="1315" w:name="_Toc154277404"/>
      <w:bookmarkStart w:id="1316" w:name="_Toc168325669"/>
      <w:bookmarkStart w:id="1317" w:name="_Toc83234137"/>
      <w:bookmarkStart w:id="1318" w:name="_Toc68170096"/>
      <w:bookmarkStart w:id="1319" w:name="_Toc59019423"/>
      <w:bookmarkStart w:id="1320" w:name="_Toc57206082"/>
      <w:bookmarkStart w:id="1321" w:name="_Toc51763850"/>
      <w:bookmarkStart w:id="1322" w:name="_Toc51189174"/>
      <w:bookmarkStart w:id="1323" w:name="_Toc45134642"/>
      <w:bookmarkStart w:id="1324" w:name="_Toc43481365"/>
      <w:bookmarkStart w:id="1325" w:name="_Toc43196595"/>
      <w:bookmarkStart w:id="1326" w:name="_Toc36041352"/>
      <w:bookmarkStart w:id="1327" w:name="_Toc36041039"/>
      <w:bookmarkStart w:id="1328" w:name="_Toc34154095"/>
      <w:bookmarkStart w:id="1329" w:name="_Toc24868617"/>
      <w:bookmarkStart w:id="1330" w:name="_Toc233626796"/>
      <w:bookmarkEnd w:id="1314"/>
      <w:r>
        <w:rPr>
          <w:lang w:eastAsia="zh-CN"/>
        </w:rPr>
        <w:t>A.4.1.2.2</w:t>
      </w:r>
      <w:r>
        <w:rPr>
          <w:lang w:eastAsia="zh-CN"/>
        </w:rPr>
        <w:tab/>
        <w:t>Resource: SDD Regular Transmission Connection</w:t>
      </w:r>
      <w:bookmarkEnd w:id="1315"/>
      <w:bookmarkEnd w:id="1316"/>
      <w:bookmarkEnd w:id="1330"/>
    </w:p>
    <w:p w14:paraId="412657B3" w14:textId="77777777" w:rsidR="006331D1" w:rsidRDefault="006331D1" w:rsidP="006331D1">
      <w:pPr>
        <w:pStyle w:val="Heading5"/>
        <w:rPr>
          <w:lang w:eastAsia="zh-CN"/>
        </w:rPr>
      </w:pPr>
      <w:bookmarkStart w:id="1331" w:name="_CRA_4_1_2_2_1"/>
      <w:bookmarkStart w:id="1332" w:name="_Toc154277405"/>
      <w:bookmarkStart w:id="1333" w:name="_Toc168325670"/>
      <w:bookmarkStart w:id="1334" w:name="_Toc233626797"/>
      <w:bookmarkEnd w:id="1331"/>
      <w:r>
        <w:rPr>
          <w:lang w:eastAsia="zh-CN"/>
        </w:rPr>
        <w:t>A.4.1.2.2.1</w:t>
      </w:r>
      <w:r>
        <w:rPr>
          <w:lang w:eastAsia="zh-CN"/>
        </w:rPr>
        <w:tab/>
        <w:t>Description</w:t>
      </w:r>
      <w:bookmarkEnd w:id="1332"/>
      <w:bookmarkEnd w:id="1333"/>
      <w:bookmarkEnd w:id="1334"/>
    </w:p>
    <w:p w14:paraId="76FF4E4F" w14:textId="77777777" w:rsidR="006331D1" w:rsidRDefault="006331D1" w:rsidP="006331D1">
      <w:pPr>
        <w:rPr>
          <w:lang w:eastAsia="zh-CN"/>
        </w:rPr>
      </w:pPr>
      <w:r>
        <w:rPr>
          <w:lang w:eastAsia="zh-CN"/>
        </w:rPr>
        <w:t>The SDD regular transmission connection resource represents an SDD regular transmission connection to be created at a given SDDM-C and SDDM-S.</w:t>
      </w:r>
    </w:p>
    <w:p w14:paraId="3B6C1633" w14:textId="018E365D" w:rsidR="006331D1" w:rsidRDefault="006331D1" w:rsidP="006331D1">
      <w:pPr>
        <w:rPr>
          <w:lang w:eastAsia="zh-CN"/>
        </w:rPr>
      </w:pPr>
      <w:r>
        <w:rPr>
          <w:lang w:eastAsia="zh-CN"/>
        </w:rPr>
        <w:t>The establishment request resource allows a</w:t>
      </w:r>
      <w:r w:rsidR="003A012B">
        <w:rPr>
          <w:lang w:eastAsia="zh-CN"/>
        </w:rPr>
        <w:t>n</w:t>
      </w:r>
      <w:r>
        <w:rPr>
          <w:lang w:eastAsia="zh-CN"/>
        </w:rPr>
        <w:t xml:space="preserve"> SDDM-C to request the SDDM-S to establish an SDDM regular transmission.</w:t>
      </w:r>
    </w:p>
    <w:p w14:paraId="3C9C72C7" w14:textId="77777777" w:rsidR="006331D1" w:rsidRDefault="006331D1" w:rsidP="006331D1">
      <w:pPr>
        <w:pStyle w:val="Heading5"/>
        <w:rPr>
          <w:lang w:eastAsia="zh-CN"/>
        </w:rPr>
      </w:pPr>
      <w:bookmarkStart w:id="1335" w:name="_CRA_4_1_2_2_2"/>
      <w:bookmarkStart w:id="1336" w:name="_Toc154277406"/>
      <w:bookmarkStart w:id="1337" w:name="_Toc168325671"/>
      <w:bookmarkStart w:id="1338" w:name="_Toc233626798"/>
      <w:bookmarkEnd w:id="1335"/>
      <w:r>
        <w:rPr>
          <w:lang w:eastAsia="zh-CN"/>
        </w:rPr>
        <w:lastRenderedPageBreak/>
        <w:t>A.4.1.2.2.2</w:t>
      </w:r>
      <w:r>
        <w:rPr>
          <w:lang w:eastAsia="zh-CN"/>
        </w:rPr>
        <w:tab/>
        <w:t>Resource Definition</w:t>
      </w:r>
      <w:bookmarkEnd w:id="1336"/>
      <w:bookmarkEnd w:id="1337"/>
      <w:bookmarkEnd w:id="1338"/>
    </w:p>
    <w:p w14:paraId="58EC045F"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{valServiceId}/sdd-regular-transmission-connection</w:t>
      </w:r>
    </w:p>
    <w:p w14:paraId="7170A6AC" w14:textId="77777777" w:rsidR="006331D1" w:rsidRDefault="006331D1" w:rsidP="006331D1">
      <w:pPr>
        <w:rPr>
          <w:lang w:eastAsia="zh-CN"/>
        </w:rPr>
      </w:pPr>
      <w:r>
        <w:rPr>
          <w:lang w:eastAsia="zh-CN"/>
        </w:rPr>
        <w:t>This resource shall support the resource URI variables defined in the table A.4.1.2.2.2.1.</w:t>
      </w:r>
    </w:p>
    <w:p w14:paraId="09B6FF7C" w14:textId="52C35750" w:rsidR="006331D1" w:rsidRDefault="006331D1" w:rsidP="006331D1">
      <w:pPr>
        <w:pStyle w:val="TH"/>
        <w:rPr>
          <w:rFonts w:cs="Arial"/>
        </w:rPr>
      </w:pPr>
      <w:r>
        <w:t>Table</w:t>
      </w:r>
      <w:r w:rsidR="00761BB7">
        <w:t> </w:t>
      </w:r>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5250ECF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C73FA35"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1852AC02"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69D79A8" w14:textId="77777777" w:rsidR="006331D1" w:rsidRDefault="006331D1" w:rsidP="006331D1">
            <w:pPr>
              <w:pStyle w:val="TAH"/>
            </w:pPr>
            <w:r>
              <w:t>Definition</w:t>
            </w:r>
          </w:p>
        </w:tc>
      </w:tr>
      <w:tr w:rsidR="006331D1" w14:paraId="16213E5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59F656C"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02A1B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303069B"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28CDB1E7"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1460E413"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641A7249"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59F3C00" w14:textId="77777777" w:rsidR="006331D1" w:rsidRDefault="006331D1" w:rsidP="006331D1">
            <w:pPr>
              <w:pStyle w:val="TAL"/>
            </w:pPr>
            <w:r>
              <w:t>See clause</w:t>
            </w:r>
            <w:r>
              <w:rPr>
                <w:lang w:eastAsia="zh-CN"/>
              </w:rPr>
              <w:t> A.4.1.1.</w:t>
            </w:r>
          </w:p>
        </w:tc>
      </w:tr>
      <w:tr w:rsidR="006331D1" w14:paraId="277F6674"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62EC5F4"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7B6D1613"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2F4E199" w14:textId="77777777" w:rsidR="006331D1" w:rsidRDefault="006331D1" w:rsidP="006331D1">
            <w:pPr>
              <w:pStyle w:val="TAL"/>
            </w:pPr>
            <w:r>
              <w:t>Identifier of a VAL service.</w:t>
            </w:r>
          </w:p>
        </w:tc>
      </w:tr>
    </w:tbl>
    <w:p w14:paraId="5D8A28A3" w14:textId="77777777" w:rsidR="006331D1" w:rsidRDefault="006331D1" w:rsidP="006331D1">
      <w:pPr>
        <w:rPr>
          <w:lang w:eastAsia="zh-CN"/>
        </w:rPr>
      </w:pPr>
    </w:p>
    <w:p w14:paraId="1845CD68" w14:textId="77777777" w:rsidR="006331D1" w:rsidRDefault="006331D1" w:rsidP="006331D1">
      <w:pPr>
        <w:pStyle w:val="Heading5"/>
        <w:rPr>
          <w:lang w:eastAsia="zh-CN"/>
        </w:rPr>
      </w:pPr>
      <w:bookmarkStart w:id="1339" w:name="_CRA_4_1_2_2_3"/>
      <w:bookmarkStart w:id="1340" w:name="_Toc154277407"/>
      <w:bookmarkStart w:id="1341" w:name="_Toc168325672"/>
      <w:bookmarkStart w:id="1342" w:name="_Toc233626799"/>
      <w:bookmarkEnd w:id="1339"/>
      <w:r>
        <w:rPr>
          <w:lang w:eastAsia="zh-CN"/>
        </w:rPr>
        <w:t>A.4.1.2.2.3</w:t>
      </w:r>
      <w:r>
        <w:rPr>
          <w:lang w:eastAsia="zh-CN"/>
        </w:rPr>
        <w:tab/>
        <w:t>Resource Standard Methods</w:t>
      </w:r>
      <w:bookmarkEnd w:id="1340"/>
      <w:bookmarkEnd w:id="1341"/>
      <w:bookmarkEnd w:id="1342"/>
    </w:p>
    <w:p w14:paraId="48E5E09A" w14:textId="77777777" w:rsidR="006331D1" w:rsidRDefault="006331D1" w:rsidP="006331D1">
      <w:pPr>
        <w:pStyle w:val="H6"/>
      </w:pPr>
      <w:bookmarkStart w:id="1343" w:name="_CRA_4_1_2_2_3_1"/>
      <w:r>
        <w:rPr>
          <w:lang w:eastAsia="zh-CN"/>
        </w:rPr>
        <w:t>A.4.1.2.2.3.1</w:t>
      </w:r>
      <w:r>
        <w:rPr>
          <w:lang w:eastAsia="zh-CN"/>
        </w:rPr>
        <w:tab/>
        <w:t>POST</w:t>
      </w:r>
    </w:p>
    <w:p w14:paraId="35E65B46" w14:textId="77777777" w:rsidR="006331D1" w:rsidRDefault="006331D1" w:rsidP="006331D1">
      <w:pPr>
        <w:rPr>
          <w:lang w:eastAsia="zh-CN"/>
        </w:rPr>
      </w:pPr>
      <w:bookmarkStart w:id="1344" w:name="_Toc154277412"/>
      <w:bookmarkEnd w:id="1343"/>
      <w:r>
        <w:rPr>
          <w:lang w:eastAsia="zh-CN"/>
        </w:rPr>
        <w:t>This operation allows to establish an SDDM regular transmission connection.</w:t>
      </w:r>
    </w:p>
    <w:p w14:paraId="61485269"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w:t>
      </w:r>
      <w:r>
        <w:rPr>
          <w:lang w:eastAsia="zh-CN"/>
        </w:rPr>
        <w:t>2</w:t>
      </w:r>
      <w:r>
        <w:t>.3.</w:t>
      </w:r>
      <w:r>
        <w:rPr>
          <w:lang w:val="en-US"/>
        </w:rPr>
        <w:t>1</w:t>
      </w:r>
      <w:r>
        <w:t>.</w:t>
      </w:r>
      <w:r>
        <w:rPr>
          <w:lang w:val="en-US"/>
        </w:rPr>
        <w:t xml:space="preserve">1 and </w:t>
      </w:r>
      <w:r>
        <w:t>A.4.1.2.2.3.1.2.</w:t>
      </w:r>
    </w:p>
    <w:p w14:paraId="2E8E7903" w14:textId="2AF981CA" w:rsidR="006331D1" w:rsidRDefault="006331D1" w:rsidP="006331D1">
      <w:pPr>
        <w:pStyle w:val="TH"/>
      </w:pPr>
      <w:bookmarkStart w:id="1345" w:name="_CRTableA_4_1_2_2_3_1_1"/>
      <w:r>
        <w:t>Table</w:t>
      </w:r>
      <w:r w:rsidR="00761BB7">
        <w:t> </w:t>
      </w:r>
      <w:bookmarkEnd w:id="1345"/>
      <w:r>
        <w:t>A.4.1.2.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345B2C0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AC52D07"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95D1D36"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4369F3F"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E880CAE" w14:textId="77777777" w:rsidR="006331D1" w:rsidRDefault="006331D1" w:rsidP="006331D1">
            <w:pPr>
              <w:pStyle w:val="TAH"/>
            </w:pPr>
            <w:r>
              <w:t>Description</w:t>
            </w:r>
          </w:p>
        </w:tc>
      </w:tr>
      <w:tr w:rsidR="006331D1" w14:paraId="60C2FD3F"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8B5DB72" w14:textId="77777777" w:rsidR="006331D1" w:rsidRDefault="006331D1" w:rsidP="006331D1">
            <w:pPr>
              <w:pStyle w:val="TAL"/>
            </w:pPr>
            <w:r>
              <w:rPr>
                <w:lang w:eastAsia="zh-CN"/>
              </w:rPr>
              <w:t>EstablishmentRequest</w:t>
            </w:r>
          </w:p>
        </w:tc>
        <w:tc>
          <w:tcPr>
            <w:tcW w:w="230" w:type="pct"/>
            <w:tcBorders>
              <w:top w:val="single" w:sz="4" w:space="0" w:color="auto"/>
              <w:left w:val="single" w:sz="4" w:space="0" w:color="auto"/>
              <w:bottom w:val="single" w:sz="4" w:space="0" w:color="auto"/>
              <w:right w:val="single" w:sz="4" w:space="0" w:color="auto"/>
            </w:tcBorders>
            <w:hideMark/>
          </w:tcPr>
          <w:p w14:paraId="63B06D6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2619263"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74399982" w14:textId="77777777" w:rsidR="006331D1" w:rsidRDefault="006331D1" w:rsidP="006331D1">
            <w:pPr>
              <w:pStyle w:val="TAL"/>
            </w:pPr>
            <w:r>
              <w:t>The information of request of establishment of an SDDM regular transmission connection.</w:t>
            </w:r>
          </w:p>
        </w:tc>
      </w:tr>
    </w:tbl>
    <w:p w14:paraId="337A55BF" w14:textId="77777777" w:rsidR="006331D1" w:rsidRDefault="006331D1" w:rsidP="00A85617">
      <w:pPr>
        <w:rPr>
          <w:lang w:eastAsia="zh-CN"/>
        </w:rPr>
      </w:pPr>
    </w:p>
    <w:p w14:paraId="77383D86" w14:textId="40F4E12C" w:rsidR="006331D1" w:rsidRDefault="006331D1" w:rsidP="006331D1">
      <w:pPr>
        <w:pStyle w:val="TH"/>
      </w:pPr>
      <w:bookmarkStart w:id="1346" w:name="_CRTableA_4_1_2_2_3_1_2"/>
      <w:r>
        <w:t>Table</w:t>
      </w:r>
      <w:r w:rsidR="00761BB7">
        <w:t> </w:t>
      </w:r>
      <w:bookmarkEnd w:id="1346"/>
      <w:r>
        <w:t xml:space="preserve">A.4.1.2.2.3.1.2: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685A0785"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39D4646"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39DCA5E"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576930F1"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987819D" w14:textId="77777777" w:rsidR="006331D1" w:rsidRDefault="006331D1" w:rsidP="006331D1">
            <w:pPr>
              <w:pStyle w:val="TAH"/>
            </w:pPr>
            <w:r>
              <w:t>Response</w:t>
            </w:r>
          </w:p>
          <w:p w14:paraId="5E844BBC"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145A5420" w14:textId="77777777" w:rsidR="006331D1" w:rsidRDefault="006331D1" w:rsidP="006331D1">
            <w:pPr>
              <w:pStyle w:val="TAH"/>
            </w:pPr>
            <w:r>
              <w:t>Description</w:t>
            </w:r>
          </w:p>
        </w:tc>
      </w:tr>
      <w:tr w:rsidR="006331D1" w14:paraId="1FB328F1"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60DF667C" w14:textId="77777777" w:rsidR="006331D1" w:rsidRDefault="006331D1" w:rsidP="006331D1">
            <w:pPr>
              <w:pStyle w:val="TAL"/>
            </w:pPr>
            <w:r>
              <w:rPr>
                <w:lang w:eastAsia="zh-CN"/>
              </w:rPr>
              <w:t>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756B95D6"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3B601712"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7061EFC4" w14:textId="77777777" w:rsidR="006331D1" w:rsidRDefault="006331D1" w:rsidP="006331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7838376C" w14:textId="77777777" w:rsidR="006331D1" w:rsidRDefault="006331D1" w:rsidP="006331D1">
            <w:pPr>
              <w:pStyle w:val="TAL"/>
            </w:pPr>
            <w:r>
              <w:rPr>
                <w:lang w:eastAsia="zh-CN"/>
              </w:rPr>
              <w:t xml:space="preserve">SDDM regular transmission connection </w:t>
            </w:r>
            <w:r>
              <w:t>created successfully.</w:t>
            </w:r>
          </w:p>
        </w:tc>
      </w:tr>
      <w:tr w:rsidR="006331D1" w14:paraId="3BE828DF"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7365F06" w14:textId="77777777" w:rsidR="006331D1" w:rsidRDefault="006331D1" w:rsidP="006331D1">
            <w:pPr>
              <w:pStyle w:val="TAN"/>
            </w:pPr>
            <w:r>
              <w:rPr>
                <w:lang w:eastAsia="zh-CN"/>
              </w:rPr>
              <w:t>NOTE:</w:t>
            </w:r>
            <w:r>
              <w:rPr>
                <w:lang w:eastAsia="zh-CN"/>
              </w:rPr>
              <w:tab/>
              <w:t>The mandatory CoAP error status codes for the GET Request listed in table C.1.3-1 of 3GPP TS 24.546 [31] shall also apply.</w:t>
            </w:r>
          </w:p>
        </w:tc>
      </w:tr>
    </w:tbl>
    <w:p w14:paraId="5474B59F" w14:textId="77777777" w:rsidR="006331D1" w:rsidRDefault="006331D1" w:rsidP="00A85617">
      <w:pPr>
        <w:rPr>
          <w:lang w:eastAsia="zh-CN"/>
        </w:rPr>
      </w:pPr>
    </w:p>
    <w:p w14:paraId="1C6880F6" w14:textId="77777777" w:rsidR="006331D1" w:rsidRDefault="006331D1" w:rsidP="006331D1">
      <w:pPr>
        <w:pStyle w:val="H6"/>
      </w:pPr>
      <w:bookmarkStart w:id="1347" w:name="_CRA_4_1_2_2_3_2"/>
      <w:r>
        <w:rPr>
          <w:lang w:eastAsia="zh-CN"/>
        </w:rPr>
        <w:t>A.4.1.2.2.3.2</w:t>
      </w:r>
      <w:r>
        <w:rPr>
          <w:lang w:eastAsia="zh-CN"/>
        </w:rPr>
        <w:tab/>
        <w:t>DELETE</w:t>
      </w:r>
    </w:p>
    <w:bookmarkEnd w:id="1347"/>
    <w:p w14:paraId="70281BEE" w14:textId="77777777" w:rsidR="006331D1" w:rsidRDefault="006331D1" w:rsidP="006331D1">
      <w:pPr>
        <w:rPr>
          <w:lang w:eastAsia="zh-CN"/>
        </w:rPr>
      </w:pPr>
      <w:r>
        <w:rPr>
          <w:lang w:eastAsia="zh-CN"/>
        </w:rPr>
        <w:t>This operation releases an SDDM regular transmission connection.</w:t>
      </w:r>
    </w:p>
    <w:p w14:paraId="4DC46D0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A.4.1.2.2.3.2.</w:t>
      </w:r>
      <w:r>
        <w:rPr>
          <w:lang w:val="en-US"/>
        </w:rPr>
        <w:t xml:space="preserve">1 and </w:t>
      </w:r>
      <w:r>
        <w:t>A.4.1.2.2.3.2.</w:t>
      </w:r>
      <w:r>
        <w:rPr>
          <w:lang w:val="en-US"/>
        </w:rPr>
        <w:t>2</w:t>
      </w:r>
      <w:r>
        <w:t>.</w:t>
      </w:r>
    </w:p>
    <w:p w14:paraId="03967671" w14:textId="0D6F3712" w:rsidR="006331D1" w:rsidRDefault="006331D1" w:rsidP="006331D1">
      <w:pPr>
        <w:pStyle w:val="TH"/>
      </w:pPr>
      <w:bookmarkStart w:id="1348" w:name="_CRTableA_4_1_2_2_3_2_1"/>
      <w:r>
        <w:t>Table</w:t>
      </w:r>
      <w:r w:rsidR="00761BB7">
        <w:t> </w:t>
      </w:r>
      <w:bookmarkEnd w:id="1348"/>
      <w:r>
        <w:t>A.4.1.2.2.3.2.</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448B58E"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3E4A6D92"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5A4D6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4B597B88"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E4F2F0" w14:textId="77777777" w:rsidR="006331D1" w:rsidRDefault="006331D1" w:rsidP="006331D1">
            <w:pPr>
              <w:pStyle w:val="TAH"/>
            </w:pPr>
            <w:r>
              <w:t>Description</w:t>
            </w:r>
          </w:p>
        </w:tc>
      </w:tr>
      <w:tr w:rsidR="006331D1" w14:paraId="5EA338B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5469F6A8" w14:textId="77777777" w:rsidR="006331D1" w:rsidRDefault="006331D1" w:rsidP="006331D1">
            <w:pPr>
              <w:pStyle w:val="TAL"/>
            </w:pPr>
            <w:r>
              <w:rPr>
                <w:lang w:eastAsia="zh-CN"/>
              </w:rPr>
              <w:t>ReleaseRequest</w:t>
            </w:r>
          </w:p>
        </w:tc>
        <w:tc>
          <w:tcPr>
            <w:tcW w:w="230" w:type="pct"/>
            <w:tcBorders>
              <w:top w:val="single" w:sz="4" w:space="0" w:color="auto"/>
              <w:left w:val="single" w:sz="4" w:space="0" w:color="auto"/>
              <w:bottom w:val="single" w:sz="4" w:space="0" w:color="auto"/>
              <w:right w:val="single" w:sz="4" w:space="0" w:color="auto"/>
            </w:tcBorders>
            <w:hideMark/>
          </w:tcPr>
          <w:p w14:paraId="00285E5B"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27B87BF0"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6B77667A" w14:textId="77777777" w:rsidR="006331D1" w:rsidRDefault="006331D1" w:rsidP="006331D1">
            <w:pPr>
              <w:pStyle w:val="TAL"/>
            </w:pPr>
            <w:r>
              <w:t>The information of request of release of an SDDM regular transmission connection.</w:t>
            </w:r>
          </w:p>
        </w:tc>
      </w:tr>
    </w:tbl>
    <w:p w14:paraId="36C317E6" w14:textId="77777777" w:rsidR="006331D1" w:rsidRDefault="006331D1" w:rsidP="00A85617">
      <w:pPr>
        <w:rPr>
          <w:lang w:eastAsia="zh-CN"/>
        </w:rPr>
      </w:pPr>
    </w:p>
    <w:p w14:paraId="7578A978" w14:textId="7EA05818" w:rsidR="006331D1" w:rsidRDefault="006331D1" w:rsidP="006331D1">
      <w:pPr>
        <w:pStyle w:val="TH"/>
      </w:pPr>
      <w:bookmarkStart w:id="1349" w:name="_CRTableA_4_1_2_2_3_2_2"/>
      <w:r>
        <w:t>Table</w:t>
      </w:r>
      <w:r w:rsidR="00761BB7">
        <w:t> </w:t>
      </w:r>
      <w:bookmarkEnd w:id="1349"/>
      <w:r>
        <w:t xml:space="preserve">A.4.1.2.2.3.2.2: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79250800"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10A5568"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47B5783"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3AD92989"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81B4ACE" w14:textId="77777777" w:rsidR="006331D1" w:rsidRDefault="006331D1" w:rsidP="006331D1">
            <w:pPr>
              <w:pStyle w:val="TAH"/>
            </w:pPr>
            <w:r>
              <w:t>Response</w:t>
            </w:r>
          </w:p>
          <w:p w14:paraId="0A11991B" w14:textId="77777777" w:rsidR="006331D1" w:rsidRDefault="006331D1" w:rsidP="006331D1">
            <w:pPr>
              <w:pStyle w:val="TAH"/>
            </w:pPr>
            <w:r>
              <w:t>codes</w:t>
            </w:r>
          </w:p>
        </w:tc>
        <w:tc>
          <w:tcPr>
            <w:tcW w:w="1981" w:type="pct"/>
            <w:tcBorders>
              <w:top w:val="single" w:sz="4" w:space="0" w:color="auto"/>
              <w:left w:val="single" w:sz="4" w:space="0" w:color="auto"/>
              <w:bottom w:val="single" w:sz="4" w:space="0" w:color="auto"/>
              <w:right w:val="single" w:sz="4" w:space="0" w:color="auto"/>
            </w:tcBorders>
            <w:shd w:val="clear" w:color="auto" w:fill="C0C0C0"/>
            <w:hideMark/>
          </w:tcPr>
          <w:p w14:paraId="602B533C" w14:textId="77777777" w:rsidR="006331D1" w:rsidRDefault="006331D1" w:rsidP="006331D1">
            <w:pPr>
              <w:pStyle w:val="TAH"/>
            </w:pPr>
            <w:r>
              <w:t>Description</w:t>
            </w:r>
          </w:p>
        </w:tc>
      </w:tr>
      <w:tr w:rsidR="006331D1" w14:paraId="5DC600D7"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1CB0D4B9" w14:textId="77777777" w:rsidR="006331D1" w:rsidRDefault="006331D1" w:rsidP="006331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46DD8643" w14:textId="77777777" w:rsidR="006331D1" w:rsidRDefault="006331D1" w:rsidP="006331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3B749600" w14:textId="77777777" w:rsidR="006331D1" w:rsidRDefault="006331D1" w:rsidP="006331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02AB59CB" w14:textId="77777777" w:rsidR="006331D1" w:rsidRDefault="006331D1" w:rsidP="006331D1">
            <w:pPr>
              <w:pStyle w:val="TAL"/>
            </w:pPr>
            <w:r>
              <w:t>2.02 Deleted</w:t>
            </w:r>
          </w:p>
        </w:tc>
        <w:tc>
          <w:tcPr>
            <w:tcW w:w="1981" w:type="pct"/>
            <w:tcBorders>
              <w:top w:val="single" w:sz="4" w:space="0" w:color="auto"/>
              <w:left w:val="single" w:sz="6" w:space="0" w:color="000000"/>
              <w:bottom w:val="single" w:sz="4" w:space="0" w:color="auto"/>
              <w:right w:val="single" w:sz="6" w:space="0" w:color="000000"/>
            </w:tcBorders>
          </w:tcPr>
          <w:p w14:paraId="02A0616B" w14:textId="77777777" w:rsidR="006331D1" w:rsidRDefault="006331D1" w:rsidP="006331D1">
            <w:pPr>
              <w:pStyle w:val="TAL"/>
            </w:pPr>
            <w:r>
              <w:rPr>
                <w:lang w:eastAsia="zh-CN"/>
              </w:rPr>
              <w:t xml:space="preserve">SDDM regular transmission connection </w:t>
            </w:r>
            <w:r>
              <w:t>released successfully.</w:t>
            </w:r>
          </w:p>
        </w:tc>
      </w:tr>
      <w:tr w:rsidR="006331D1" w14:paraId="7CB6B01B"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1B2713" w14:textId="77777777" w:rsidR="006331D1" w:rsidRDefault="006331D1" w:rsidP="006331D1">
            <w:pPr>
              <w:pStyle w:val="TAN"/>
            </w:pPr>
            <w:r>
              <w:rPr>
                <w:lang w:eastAsia="zh-CN"/>
              </w:rPr>
              <w:t>NOTE:</w:t>
            </w:r>
            <w:r>
              <w:rPr>
                <w:lang w:eastAsia="zh-CN"/>
              </w:rPr>
              <w:tab/>
              <w:t>The mandatory CoAP error status codes for the DELETE method listed in table C.1.3-1 of 3GPP TS 24.546 [31] shall also apply.</w:t>
            </w:r>
          </w:p>
        </w:tc>
      </w:tr>
    </w:tbl>
    <w:p w14:paraId="078F0275" w14:textId="77777777" w:rsidR="006331D1" w:rsidRPr="002A5D10" w:rsidRDefault="006331D1" w:rsidP="00A85617">
      <w:pPr>
        <w:rPr>
          <w:lang w:eastAsia="zh-CN"/>
        </w:rPr>
      </w:pPr>
    </w:p>
    <w:p w14:paraId="145E05B8" w14:textId="77777777" w:rsidR="006331D1" w:rsidRDefault="006331D1" w:rsidP="006331D1">
      <w:pPr>
        <w:pStyle w:val="Heading3"/>
        <w:rPr>
          <w:lang w:eastAsia="zh-CN"/>
        </w:rPr>
      </w:pPr>
      <w:bookmarkStart w:id="1350" w:name="_CRA_4_1_3"/>
      <w:bookmarkStart w:id="1351" w:name="_Toc168325673"/>
      <w:bookmarkStart w:id="1352" w:name="_Toc233626800"/>
      <w:bookmarkEnd w:id="1350"/>
      <w:r>
        <w:rPr>
          <w:lang w:eastAsia="zh-CN"/>
        </w:rPr>
        <w:lastRenderedPageBreak/>
        <w:t>A.4.1.3</w:t>
      </w:r>
      <w:r>
        <w:rPr>
          <w:lang w:eastAsia="zh-CN"/>
        </w:rPr>
        <w:tab/>
        <w:t>Data Model</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44"/>
      <w:bookmarkEnd w:id="1351"/>
      <w:bookmarkEnd w:id="1352"/>
    </w:p>
    <w:p w14:paraId="760E14B2" w14:textId="77777777" w:rsidR="006331D1" w:rsidRDefault="006331D1" w:rsidP="006331D1">
      <w:pPr>
        <w:pStyle w:val="Heading4"/>
        <w:rPr>
          <w:lang w:eastAsia="zh-CN"/>
        </w:rPr>
      </w:pPr>
      <w:bookmarkStart w:id="1353" w:name="_CRA_4_1_3_1"/>
      <w:bookmarkStart w:id="1354" w:name="_Toc154277413"/>
      <w:bookmarkStart w:id="1355" w:name="_Toc83234138"/>
      <w:bookmarkStart w:id="1356" w:name="_Toc68170097"/>
      <w:bookmarkStart w:id="1357" w:name="_Toc59019424"/>
      <w:bookmarkStart w:id="1358" w:name="_Toc57206083"/>
      <w:bookmarkStart w:id="1359" w:name="_Toc51763851"/>
      <w:bookmarkStart w:id="1360" w:name="_Toc51189175"/>
      <w:bookmarkStart w:id="1361" w:name="_Toc45134643"/>
      <w:bookmarkStart w:id="1362" w:name="_Toc43481366"/>
      <w:bookmarkStart w:id="1363" w:name="_Toc43196596"/>
      <w:bookmarkStart w:id="1364" w:name="_Toc36041353"/>
      <w:bookmarkStart w:id="1365" w:name="_Toc36041040"/>
      <w:bookmarkStart w:id="1366" w:name="_Toc34154096"/>
      <w:bookmarkStart w:id="1367" w:name="_Toc24868618"/>
      <w:bookmarkStart w:id="1368" w:name="_Toc168325674"/>
      <w:bookmarkStart w:id="1369" w:name="_Toc233626801"/>
      <w:bookmarkEnd w:id="1353"/>
      <w:r>
        <w:rPr>
          <w:lang w:eastAsia="zh-CN"/>
        </w:rPr>
        <w:t>A.4.1.3.1</w:t>
      </w:r>
      <w:r>
        <w:rPr>
          <w:lang w:eastAsia="zh-CN"/>
        </w:rPr>
        <w:tab/>
        <w:t>General</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153CDAFE" w14:textId="77777777" w:rsidR="006331D1" w:rsidRDefault="006331D1" w:rsidP="006331D1">
      <w:r>
        <w:t>Table </w:t>
      </w:r>
      <w:r>
        <w:rPr>
          <w:lang w:eastAsia="zh-CN"/>
        </w:rPr>
        <w:t>A.4.1.3.1</w:t>
      </w:r>
      <w:r>
        <w:t>.1 specifies the data types defined specifically for the SDD_RegularTransmissionConnection API service provided by SDDM-C.</w:t>
      </w:r>
    </w:p>
    <w:p w14:paraId="5AA9EC28" w14:textId="77777777" w:rsidR="006331D1" w:rsidRDefault="006331D1" w:rsidP="006331D1">
      <w:pPr>
        <w:pStyle w:val="TH"/>
      </w:pPr>
      <w:bookmarkStart w:id="1370" w:name="_CRTableA_4_1_3_1_1"/>
      <w:r>
        <w:t>Table </w:t>
      </w:r>
      <w:bookmarkEnd w:id="1370"/>
      <w:r>
        <w:rPr>
          <w:lang w:eastAsia="zh-CN"/>
        </w:rPr>
        <w:t>A.4.1.3.1</w:t>
      </w:r>
      <w:r>
        <w:t>.1: SDD_RegularTransmissionConnection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964"/>
        <w:gridCol w:w="1509"/>
      </w:tblGrid>
      <w:tr w:rsidR="008343BE" w14:paraId="4897833F"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C0C0C0"/>
            <w:hideMark/>
          </w:tcPr>
          <w:p w14:paraId="0BE7C157" w14:textId="77777777" w:rsidR="008343BE" w:rsidRDefault="008343BE" w:rsidP="006C480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54F0F0B5" w14:textId="77777777" w:rsidR="008343BE" w:rsidRDefault="008343BE" w:rsidP="006C480E">
            <w:pPr>
              <w:pStyle w:val="TAH"/>
            </w:pPr>
            <w:r>
              <w:t>Section defined</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3A4F423F" w14:textId="77777777" w:rsidR="008343BE" w:rsidRDefault="008343BE" w:rsidP="006C480E">
            <w:pPr>
              <w:pStyle w:val="TAH"/>
            </w:pPr>
            <w:r>
              <w:t>Description</w:t>
            </w:r>
          </w:p>
        </w:tc>
        <w:tc>
          <w:tcPr>
            <w:tcW w:w="1509" w:type="dxa"/>
            <w:tcBorders>
              <w:top w:val="single" w:sz="4" w:space="0" w:color="auto"/>
              <w:left w:val="single" w:sz="4" w:space="0" w:color="auto"/>
              <w:bottom w:val="single" w:sz="4" w:space="0" w:color="auto"/>
              <w:right w:val="single" w:sz="4" w:space="0" w:color="auto"/>
            </w:tcBorders>
            <w:shd w:val="clear" w:color="auto" w:fill="C0C0C0"/>
            <w:hideMark/>
          </w:tcPr>
          <w:p w14:paraId="0DAD3359" w14:textId="77777777" w:rsidR="008343BE" w:rsidRDefault="008343BE" w:rsidP="006C480E">
            <w:pPr>
              <w:pStyle w:val="TAH"/>
            </w:pPr>
            <w:r>
              <w:t>Applicability</w:t>
            </w:r>
          </w:p>
        </w:tc>
      </w:tr>
      <w:tr w:rsidR="008343BE" w14:paraId="2B69BA94"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7792DE47" w14:textId="77777777" w:rsidR="008343BE" w:rsidRPr="00830AC8" w:rsidRDefault="008343BE" w:rsidP="006C480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8663431" w14:textId="77777777" w:rsidR="008343BE" w:rsidRPr="00830AC8" w:rsidRDefault="008343BE" w:rsidP="006C480E">
            <w:pPr>
              <w:pStyle w:val="TAC"/>
            </w:pPr>
            <w:r w:rsidRPr="00E36516">
              <w:t>A</w:t>
            </w:r>
            <w:r w:rsidRPr="00E36516">
              <w:rPr>
                <w:rFonts w:hint="eastAsia"/>
              </w:rPr>
              <w:t>.</w:t>
            </w:r>
            <w:r w:rsidRPr="00E36516">
              <w:t>2.2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3ED12F1" w14:textId="77777777" w:rsidR="008343BE" w:rsidRPr="00830AC8" w:rsidRDefault="008343BE" w:rsidP="006C480E">
            <w:pPr>
              <w:pStyle w:val="TAC"/>
            </w:pPr>
            <w:r w:rsidRPr="00E36516">
              <w:t>Information identifying a VAL user ID or VAL UE ID.</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18FC8AE9" w14:textId="77777777" w:rsidR="008343BE" w:rsidRPr="000C7D35" w:rsidRDefault="008343BE" w:rsidP="008343BE">
            <w:pPr>
              <w:pStyle w:val="TAH"/>
            </w:pPr>
          </w:p>
        </w:tc>
      </w:tr>
      <w:tr w:rsidR="008343BE" w14:paraId="3DDC3EA1"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12278082" w14:textId="77777777" w:rsidR="008343BE" w:rsidRPr="00830AC8" w:rsidRDefault="008343BE" w:rsidP="006C480E">
            <w:pPr>
              <w:pStyle w:val="TAC"/>
            </w:pPr>
            <w:r w:rsidRPr="00E36516">
              <w:t>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079AC4F" w14:textId="77777777" w:rsidR="008343BE" w:rsidRPr="00830AC8" w:rsidRDefault="008343BE" w:rsidP="006C480E">
            <w:pPr>
              <w:pStyle w:val="TAC"/>
            </w:pPr>
            <w:r w:rsidRPr="00E36516">
              <w:t>A.</w:t>
            </w:r>
            <w:r>
              <w:t>2</w:t>
            </w:r>
            <w:r w:rsidRPr="00E36516">
              <w:t>.</w:t>
            </w:r>
            <w:r>
              <w:t>4.1</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26D40534" w14:textId="77777777" w:rsidR="008343BE" w:rsidRPr="00830AC8" w:rsidRDefault="008343BE" w:rsidP="006C480E">
            <w:pPr>
              <w:pStyle w:val="TAC"/>
            </w:pPr>
            <w:r w:rsidRPr="00E36516">
              <w:t>Information identifying an SDD regular transmission connection establishment response.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ED85FB4" w14:textId="77777777" w:rsidR="008343BE" w:rsidRPr="000C7D35" w:rsidRDefault="008343BE" w:rsidP="008343BE">
            <w:pPr>
              <w:pStyle w:val="TAH"/>
            </w:pPr>
          </w:p>
        </w:tc>
      </w:tr>
      <w:tr w:rsidR="008343BE" w14:paraId="72F0CA18"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455B6FD8" w14:textId="77777777" w:rsidR="008343BE" w:rsidRPr="00830AC8" w:rsidRDefault="008343BE" w:rsidP="006C480E">
            <w:pPr>
              <w:pStyle w:val="TAC"/>
            </w:pPr>
            <w:r w:rsidRPr="00E36516">
              <w:t>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FDE84A3" w14:textId="1B56531F" w:rsidR="008343BE" w:rsidRPr="00830AC8" w:rsidRDefault="003B2BC5" w:rsidP="006C480E">
            <w:pPr>
              <w:pStyle w:val="TAC"/>
            </w:pPr>
            <w:r w:rsidRPr="00E36516">
              <w:t>A.</w:t>
            </w:r>
            <w:r>
              <w:t>2.4.2</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769352E1" w14:textId="77777777" w:rsidR="008343BE" w:rsidRPr="00830AC8" w:rsidRDefault="008343BE" w:rsidP="006C480E">
            <w:pPr>
              <w:pStyle w:val="TAC"/>
            </w:pPr>
            <w:r w:rsidRPr="00E36516">
              <w:t>Information identifying an SDD regular transmission connection establishment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0CDF70A3" w14:textId="77777777" w:rsidR="008343BE" w:rsidRPr="000C7D35" w:rsidRDefault="008343BE" w:rsidP="008343BE">
            <w:pPr>
              <w:pStyle w:val="TAH"/>
            </w:pPr>
          </w:p>
        </w:tc>
      </w:tr>
      <w:tr w:rsidR="001208F8" w14:paraId="0C9F5488"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60A12370" w14:textId="560F73AB" w:rsidR="001208F8" w:rsidRPr="00E36516" w:rsidRDefault="001208F8" w:rsidP="006C480E">
            <w:pPr>
              <w:pStyle w:val="TAC"/>
            </w:pPr>
            <w:r w:rsidRPr="00C10456">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0D971A8" w14:textId="6FFC379C" w:rsidR="001208F8" w:rsidRPr="00E36516" w:rsidRDefault="001208F8" w:rsidP="006C480E">
            <w:pPr>
              <w:pStyle w:val="TAC"/>
            </w:pPr>
            <w:r w:rsidRPr="00C10456">
              <w:rPr>
                <w:lang w:eastAsia="zh-CN"/>
              </w:rPr>
              <w:t>A.2.4.</w:t>
            </w:r>
            <w:r w:rsidR="00903EB2">
              <w:rPr>
                <w:lang w:eastAsia="zh-CN"/>
              </w:rPr>
              <w:t>6</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0E9F812" w14:textId="7865C9CA" w:rsidR="001208F8" w:rsidRPr="00E36516" w:rsidRDefault="001208F8" w:rsidP="006C480E">
            <w:pPr>
              <w:pStyle w:val="TAC"/>
            </w:pPr>
            <w:r w:rsidRPr="00C10456">
              <w:t>Contains the acceptable periodicity range or periodicity value(s).</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3ADEB3AA" w14:textId="77777777" w:rsidR="001208F8" w:rsidRPr="000C7D35" w:rsidRDefault="001208F8" w:rsidP="001208F8">
            <w:pPr>
              <w:pStyle w:val="TAH"/>
            </w:pPr>
          </w:p>
        </w:tc>
      </w:tr>
      <w:tr w:rsidR="001208F8" w14:paraId="0C4EC583"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1A85F35B" w14:textId="77777777" w:rsidR="001208F8" w:rsidRPr="00830AC8" w:rsidRDefault="001208F8" w:rsidP="006C480E">
            <w:pPr>
              <w:pStyle w:val="TAC"/>
            </w:pPr>
            <w:r w:rsidRPr="00E36516">
              <w:t>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1FD5AE9F" w14:textId="77777777" w:rsidR="001208F8" w:rsidRPr="00830AC8" w:rsidRDefault="001208F8" w:rsidP="006C480E">
            <w:pPr>
              <w:pStyle w:val="TAC"/>
            </w:pPr>
            <w:r w:rsidRPr="00E36516">
              <w:t>A.3.1.3.2.3</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6398C4F4" w14:textId="77777777" w:rsidR="001208F8" w:rsidRPr="00830AC8" w:rsidRDefault="001208F8" w:rsidP="006C480E">
            <w:pPr>
              <w:pStyle w:val="TAC"/>
            </w:pPr>
            <w:r w:rsidRPr="00E36516">
              <w:t>Information identifying an SDD regular transmission connection release request.</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6C8B182" w14:textId="77777777" w:rsidR="001208F8" w:rsidRPr="000C7D35" w:rsidRDefault="001208F8" w:rsidP="001208F8">
            <w:pPr>
              <w:pStyle w:val="TAH"/>
            </w:pPr>
          </w:p>
        </w:tc>
      </w:tr>
      <w:tr w:rsidR="001208F8" w14:paraId="3A237CAA"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A3B6761" w14:textId="4630F9B3" w:rsidR="001208F8" w:rsidRPr="00E36516" w:rsidRDefault="001208F8" w:rsidP="006C480E">
            <w:pPr>
              <w:pStyle w:val="TAC"/>
            </w:pPr>
            <w:r w:rsidRPr="00C10456">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3F9BA5F" w14:textId="39EE4073" w:rsidR="001208F8" w:rsidRPr="00E36516" w:rsidRDefault="001208F8" w:rsidP="006C480E">
            <w:pPr>
              <w:pStyle w:val="TAC"/>
            </w:pPr>
            <w:r w:rsidRPr="00C10456">
              <w:rPr>
                <w:lang w:eastAsia="zh-CN"/>
              </w:rPr>
              <w:t>A.2.4.</w:t>
            </w:r>
            <w:r w:rsidR="00903EB2">
              <w:rPr>
                <w:lang w:eastAsia="zh-CN"/>
              </w:rPr>
              <w:t>7</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5E6FA8F3" w14:textId="6585290C" w:rsidR="001208F8" w:rsidRPr="00E36516" w:rsidRDefault="001208F8" w:rsidP="006C480E">
            <w:pPr>
              <w:pStyle w:val="TAC"/>
            </w:pPr>
            <w:r w:rsidRPr="00C10456">
              <w:t>Contains start time and stop time.</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7CB15554" w14:textId="77777777" w:rsidR="001208F8" w:rsidRPr="000C7D35" w:rsidRDefault="001208F8" w:rsidP="001208F8">
            <w:pPr>
              <w:pStyle w:val="TAH"/>
            </w:pPr>
          </w:p>
        </w:tc>
      </w:tr>
      <w:tr w:rsidR="001208F8" w14:paraId="687AD592" w14:textId="77777777" w:rsidTr="006C480E">
        <w:trPr>
          <w:jc w:val="center"/>
        </w:trPr>
        <w:tc>
          <w:tcPr>
            <w:tcW w:w="2797" w:type="dxa"/>
            <w:tcBorders>
              <w:top w:val="single" w:sz="4" w:space="0" w:color="auto"/>
              <w:left w:val="single" w:sz="4" w:space="0" w:color="auto"/>
              <w:bottom w:val="single" w:sz="4" w:space="0" w:color="auto"/>
              <w:right w:val="single" w:sz="4" w:space="0" w:color="auto"/>
            </w:tcBorders>
            <w:shd w:val="clear" w:color="auto" w:fill="auto"/>
          </w:tcPr>
          <w:p w14:paraId="2749482D" w14:textId="0AD4871E" w:rsidR="001208F8" w:rsidRPr="00C10456" w:rsidRDefault="001208F8" w:rsidP="006C480E">
            <w:pPr>
              <w:pStyle w:val="TAC"/>
            </w:pPr>
            <w:r w:rsidRPr="00C10456">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162A5F6" w14:textId="042B6176" w:rsidR="001208F8" w:rsidRPr="00C10456" w:rsidRDefault="001208F8" w:rsidP="006C480E">
            <w:pPr>
              <w:pStyle w:val="TAC"/>
              <w:rPr>
                <w:lang w:eastAsia="zh-CN"/>
              </w:rPr>
            </w:pPr>
            <w:r w:rsidRPr="00C10456">
              <w:rPr>
                <w:lang w:eastAsia="zh-CN"/>
              </w:rPr>
              <w:t>A.2.4.</w:t>
            </w:r>
            <w:r w:rsidR="00903EB2">
              <w:rPr>
                <w:lang w:eastAsia="zh-CN"/>
              </w:rPr>
              <w:t>8</w:t>
            </w:r>
          </w:p>
        </w:tc>
        <w:tc>
          <w:tcPr>
            <w:tcW w:w="3964" w:type="dxa"/>
            <w:tcBorders>
              <w:top w:val="single" w:sz="4" w:space="0" w:color="auto"/>
              <w:left w:val="single" w:sz="4" w:space="0" w:color="auto"/>
              <w:bottom w:val="single" w:sz="4" w:space="0" w:color="auto"/>
              <w:right w:val="single" w:sz="4" w:space="0" w:color="auto"/>
            </w:tcBorders>
            <w:shd w:val="clear" w:color="auto" w:fill="auto"/>
          </w:tcPr>
          <w:p w14:paraId="0085B061" w14:textId="20635122" w:rsidR="001208F8" w:rsidRPr="00C10456" w:rsidRDefault="001208F8" w:rsidP="006C480E">
            <w:pPr>
              <w:pStyle w:val="TAC"/>
            </w:pPr>
            <w:r w:rsidRPr="00C10456">
              <w:t>Contains</w:t>
            </w:r>
            <w:r w:rsidRPr="00C10456">
              <w:rPr>
                <w:lang w:eastAsia="zh-CN"/>
              </w:rPr>
              <w:t xml:space="preserve"> transmission assistance information for uplink SEALDD traffic.</w:t>
            </w:r>
          </w:p>
        </w:tc>
        <w:tc>
          <w:tcPr>
            <w:tcW w:w="1509" w:type="dxa"/>
            <w:tcBorders>
              <w:top w:val="single" w:sz="4" w:space="0" w:color="auto"/>
              <w:left w:val="single" w:sz="4" w:space="0" w:color="auto"/>
              <w:bottom w:val="single" w:sz="4" w:space="0" w:color="auto"/>
              <w:right w:val="single" w:sz="4" w:space="0" w:color="auto"/>
            </w:tcBorders>
            <w:shd w:val="clear" w:color="auto" w:fill="auto"/>
          </w:tcPr>
          <w:p w14:paraId="23CC1CD5" w14:textId="77777777" w:rsidR="001208F8" w:rsidRPr="000C7D35" w:rsidRDefault="001208F8" w:rsidP="001208F8">
            <w:pPr>
              <w:pStyle w:val="TAH"/>
            </w:pPr>
          </w:p>
        </w:tc>
      </w:tr>
    </w:tbl>
    <w:p w14:paraId="4077F43A" w14:textId="77777777" w:rsidR="006331D1" w:rsidRDefault="006331D1" w:rsidP="00A85617"/>
    <w:p w14:paraId="0E5F1694" w14:textId="77777777" w:rsidR="006331D1" w:rsidRDefault="006331D1" w:rsidP="006331D1">
      <w:r>
        <w:t>Table </w:t>
      </w:r>
      <w:r>
        <w:rPr>
          <w:lang w:eastAsia="zh-CN"/>
        </w:rPr>
        <w:t>A.4.1.3.1</w:t>
      </w:r>
      <w:r>
        <w:t>.2 specifies the simple data types defined specifically for the SDD_RegularTransmissionConnection API service provided by SDDM-C.</w:t>
      </w:r>
    </w:p>
    <w:p w14:paraId="70F1D5CC" w14:textId="77777777" w:rsidR="006331D1" w:rsidRDefault="006331D1" w:rsidP="006331D1">
      <w:pPr>
        <w:pStyle w:val="TH"/>
      </w:pPr>
      <w:bookmarkStart w:id="1371" w:name="_CRTableA_4_1_3_1_2"/>
      <w:r>
        <w:t>Table </w:t>
      </w:r>
      <w:bookmarkEnd w:id="1371"/>
      <w:r>
        <w:rPr>
          <w:lang w:eastAsia="zh-CN"/>
        </w:rPr>
        <w:t>A.4.1.3.1</w:t>
      </w:r>
      <w:r>
        <w:t>.2: SDD_RegularTransmissionConnection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3A3381D2"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8A3EF7E" w14:textId="77777777" w:rsidR="006331D1" w:rsidRDefault="006331D1" w:rsidP="006C480E">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4277C55" w14:textId="77777777" w:rsidR="006331D1" w:rsidRDefault="006331D1" w:rsidP="006C480E">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49D98E43" w14:textId="77777777" w:rsidR="006331D1" w:rsidRDefault="006331D1" w:rsidP="006C480E">
            <w:pPr>
              <w:pStyle w:val="TAH"/>
            </w:pPr>
            <w:r>
              <w:t>Description</w:t>
            </w:r>
          </w:p>
        </w:tc>
      </w:tr>
      <w:tr w:rsidR="00E36516" w:rsidRPr="00E42F12" w14:paraId="1A49D2CE"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3523577" w14:textId="77777777" w:rsidR="00E36516" w:rsidRPr="00E42F12" w:rsidRDefault="00E36516" w:rsidP="006C480E">
            <w:pPr>
              <w:pStyle w:val="TAC"/>
              <w:rPr>
                <w:b/>
              </w:rPr>
            </w:pPr>
            <w:r w:rsidRPr="00E42F12">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3D9CB34" w14:textId="77777777" w:rsidR="00E36516" w:rsidRPr="00E42F12" w:rsidRDefault="00E36516" w:rsidP="006C480E">
            <w:pPr>
              <w:pStyle w:val="TAC"/>
              <w:rPr>
                <w:b/>
              </w:rPr>
            </w:pPr>
            <w:r w:rsidRPr="00E42F12">
              <w:t>A</w:t>
            </w:r>
            <w:r w:rsidRPr="00E42F12">
              <w:rPr>
                <w:rFonts w:hint="eastAsia"/>
              </w:rPr>
              <w:t>.</w:t>
            </w:r>
            <w:r w:rsidRPr="00E42F12">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55573D6" w14:textId="77777777" w:rsidR="00E36516" w:rsidRPr="00E42F12" w:rsidRDefault="00E36516" w:rsidP="006C480E">
            <w:pPr>
              <w:pStyle w:val="TAC"/>
              <w:rPr>
                <w:b/>
              </w:rPr>
            </w:pPr>
            <w:r w:rsidRPr="00E42F12">
              <w:t>Unsigned integer.</w:t>
            </w:r>
          </w:p>
        </w:tc>
      </w:tr>
      <w:tr w:rsidR="006B2993" w:rsidRPr="00E42F12" w14:paraId="6A84B1F8" w14:textId="77777777" w:rsidTr="006C480E">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2AAC0E32" w14:textId="77777777" w:rsidR="006B2993" w:rsidRPr="00E42F12" w:rsidRDefault="006B2993" w:rsidP="006C480E">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5A96D1B" w14:textId="77777777" w:rsidR="006B2993" w:rsidRPr="00E42F12" w:rsidRDefault="006B2993" w:rsidP="006C480E">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6FCB6F96" w14:textId="77777777" w:rsidR="006B2993" w:rsidRPr="00A168FB" w:rsidRDefault="006B2993" w:rsidP="006C480E">
            <w:pPr>
              <w:pStyle w:val="TAC"/>
              <w:rPr>
                <w:b/>
              </w:rPr>
            </w:pPr>
            <w:r w:rsidRPr="00E01342">
              <w:t xml:space="preserve">String representing a unique identifier of a </w:t>
            </w:r>
            <w:r>
              <w:t>VAL server</w:t>
            </w:r>
            <w:r w:rsidRPr="00E01342">
              <w:t>.</w:t>
            </w:r>
          </w:p>
        </w:tc>
      </w:tr>
    </w:tbl>
    <w:p w14:paraId="65083B31" w14:textId="77777777" w:rsidR="006331D1" w:rsidRDefault="006331D1" w:rsidP="006331D1"/>
    <w:p w14:paraId="2B595FE4" w14:textId="77777777" w:rsidR="006331D1" w:rsidRDefault="006331D1" w:rsidP="006331D1">
      <w:r>
        <w:t>Table </w:t>
      </w:r>
      <w:r>
        <w:rPr>
          <w:lang w:eastAsia="zh-CN"/>
        </w:rPr>
        <w:t>A.4.1.3.1</w:t>
      </w:r>
      <w:r>
        <w:t>.3 specifies the enumerations defined specifically for the SDD_RegularTransmissionConnection API service provided by SDDM-C.</w:t>
      </w:r>
    </w:p>
    <w:p w14:paraId="1EC0820D" w14:textId="77777777" w:rsidR="006331D1" w:rsidRDefault="006331D1" w:rsidP="006331D1">
      <w:pPr>
        <w:pStyle w:val="TH"/>
      </w:pPr>
      <w:bookmarkStart w:id="1372" w:name="_CRTableA_4_1_3_1_3"/>
      <w:r>
        <w:t>Table </w:t>
      </w:r>
      <w:bookmarkEnd w:id="1372"/>
      <w:r>
        <w:rPr>
          <w:lang w:eastAsia="zh-CN"/>
        </w:rPr>
        <w:t>A.4.1.3.1</w:t>
      </w:r>
      <w:r>
        <w:t>.3: SDD_RegularTransmissionConnection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13D9C5A2"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C0C0C0"/>
            <w:hideMark/>
          </w:tcPr>
          <w:p w14:paraId="5A49E67E" w14:textId="77777777" w:rsidR="006331D1" w:rsidRDefault="006331D1" w:rsidP="006C480E">
            <w:pPr>
              <w:pStyle w:val="TAH"/>
            </w:pPr>
            <w:r>
              <w:t>Data type</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601C4B56" w14:textId="77777777" w:rsidR="006331D1" w:rsidRDefault="006331D1" w:rsidP="006C480E">
            <w:pPr>
              <w:pStyle w:val="TAH"/>
            </w:pPr>
            <w:r>
              <w:t>Section defined</w:t>
            </w:r>
          </w:p>
        </w:tc>
        <w:tc>
          <w:tcPr>
            <w:tcW w:w="5425" w:type="dxa"/>
            <w:tcBorders>
              <w:top w:val="single" w:sz="4" w:space="0" w:color="auto"/>
              <w:left w:val="single" w:sz="4" w:space="0" w:color="auto"/>
              <w:bottom w:val="single" w:sz="4" w:space="0" w:color="auto"/>
              <w:right w:val="single" w:sz="4" w:space="0" w:color="auto"/>
            </w:tcBorders>
            <w:shd w:val="clear" w:color="auto" w:fill="C0C0C0"/>
            <w:hideMark/>
          </w:tcPr>
          <w:p w14:paraId="3882FABC" w14:textId="77777777" w:rsidR="006331D1" w:rsidRDefault="006331D1" w:rsidP="006C480E">
            <w:pPr>
              <w:pStyle w:val="TAH"/>
            </w:pPr>
            <w:r>
              <w:t>Description</w:t>
            </w:r>
          </w:p>
        </w:tc>
      </w:tr>
      <w:tr w:rsidR="00E36516" w:rsidRPr="00E42F12" w14:paraId="709FA753"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365AF24C" w14:textId="77777777" w:rsidR="00E36516" w:rsidRPr="00E42F12" w:rsidRDefault="00E36516" w:rsidP="006C480E">
            <w:pPr>
              <w:pStyle w:val="TAC"/>
              <w:rPr>
                <w:b/>
              </w:rPr>
            </w:pPr>
            <w:r w:rsidRPr="00E42F12">
              <w:t>ResultOp</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5A0E2E31" w14:textId="5345183C" w:rsidR="00E36516" w:rsidRPr="00E42F12" w:rsidRDefault="00E36516" w:rsidP="006C480E">
            <w:pPr>
              <w:pStyle w:val="TAC"/>
              <w:rPr>
                <w:b/>
              </w:rPr>
            </w:pPr>
            <w:r w:rsidRPr="00E42F12">
              <w:t>A</w:t>
            </w:r>
            <w:r w:rsidRPr="00E42F12">
              <w:rPr>
                <w:rFonts w:hint="eastAsia"/>
              </w:rPr>
              <w:t>.</w:t>
            </w:r>
            <w:r w:rsidR="006B2993">
              <w:t>2.6</w:t>
            </w:r>
            <w:r w:rsidRPr="00E42F12">
              <w:t>.</w:t>
            </w:r>
            <w:r w:rsidR="006B2993">
              <w:t>2</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6D0EECCF" w14:textId="1CBFA179" w:rsidR="00E36516" w:rsidRPr="00E42F12" w:rsidRDefault="00E36516" w:rsidP="006C480E">
            <w:pPr>
              <w:pStyle w:val="TAC"/>
              <w:rPr>
                <w:b/>
              </w:rPr>
            </w:pPr>
            <w:r w:rsidRPr="00E42F12">
              <w:t xml:space="preserve">Information identifying the result of </w:t>
            </w:r>
            <w:r w:rsidR="006B2993">
              <w:t>an</w:t>
            </w:r>
            <w:r w:rsidRPr="00E42F12">
              <w:t xml:space="preserve"> operation.</w:t>
            </w:r>
          </w:p>
        </w:tc>
      </w:tr>
      <w:tr w:rsidR="006B2993" w:rsidRPr="00E42F12" w14:paraId="19071BEC" w14:textId="77777777" w:rsidTr="006C480E">
        <w:trPr>
          <w:jc w:val="center"/>
        </w:trPr>
        <w:tc>
          <w:tcPr>
            <w:tcW w:w="2829" w:type="dxa"/>
            <w:tcBorders>
              <w:top w:val="single" w:sz="4" w:space="0" w:color="auto"/>
              <w:left w:val="single" w:sz="4" w:space="0" w:color="auto"/>
              <w:bottom w:val="single" w:sz="4" w:space="0" w:color="auto"/>
              <w:right w:val="single" w:sz="4" w:space="0" w:color="auto"/>
            </w:tcBorders>
            <w:shd w:val="clear" w:color="auto" w:fill="auto"/>
            <w:hideMark/>
          </w:tcPr>
          <w:p w14:paraId="0DEDD2A4" w14:textId="77777777" w:rsidR="006B2993" w:rsidRPr="00E42F12" w:rsidRDefault="006B2993" w:rsidP="006C480E">
            <w:pPr>
              <w:pStyle w:val="TAC"/>
              <w:rPr>
                <w:b/>
              </w:rPr>
            </w:pPr>
            <w:r>
              <w:t>Cause</w:t>
            </w:r>
          </w:p>
        </w:tc>
        <w:tc>
          <w:tcPr>
            <w:tcW w:w="1281" w:type="dxa"/>
            <w:tcBorders>
              <w:top w:val="single" w:sz="4" w:space="0" w:color="auto"/>
              <w:left w:val="single" w:sz="4" w:space="0" w:color="auto"/>
              <w:bottom w:val="single" w:sz="4" w:space="0" w:color="auto"/>
              <w:right w:val="single" w:sz="4" w:space="0" w:color="auto"/>
            </w:tcBorders>
            <w:shd w:val="clear" w:color="auto" w:fill="auto"/>
            <w:hideMark/>
          </w:tcPr>
          <w:p w14:paraId="77B686C9" w14:textId="77777777" w:rsidR="006B2993" w:rsidRPr="00E42F12" w:rsidRDefault="006B2993" w:rsidP="006C480E">
            <w:pPr>
              <w:pStyle w:val="TAC"/>
              <w:rPr>
                <w:b/>
              </w:rPr>
            </w:pPr>
            <w:r>
              <w:t>A.2.6.3</w:t>
            </w:r>
          </w:p>
        </w:tc>
        <w:tc>
          <w:tcPr>
            <w:tcW w:w="5425" w:type="dxa"/>
            <w:tcBorders>
              <w:top w:val="single" w:sz="4" w:space="0" w:color="auto"/>
              <w:left w:val="single" w:sz="4" w:space="0" w:color="auto"/>
              <w:bottom w:val="single" w:sz="4" w:space="0" w:color="auto"/>
              <w:right w:val="single" w:sz="4" w:space="0" w:color="auto"/>
            </w:tcBorders>
            <w:shd w:val="clear" w:color="auto" w:fill="auto"/>
            <w:hideMark/>
          </w:tcPr>
          <w:p w14:paraId="305DC97A" w14:textId="77777777" w:rsidR="006B2993" w:rsidRPr="00E42F12" w:rsidRDefault="006B2993" w:rsidP="006C480E">
            <w:pPr>
              <w:pStyle w:val="TAC"/>
              <w:rPr>
                <w:b/>
              </w:rPr>
            </w:pPr>
            <w:r>
              <w:t>Information identifying the r</w:t>
            </w:r>
            <w:r w:rsidRPr="00E01342">
              <w:t xml:space="preserve">eason of the cause of the failure of </w:t>
            </w:r>
            <w:r>
              <w:t>an operation.</w:t>
            </w:r>
          </w:p>
        </w:tc>
      </w:tr>
    </w:tbl>
    <w:p w14:paraId="247F8855" w14:textId="77777777" w:rsidR="006331D1" w:rsidRDefault="006331D1" w:rsidP="00A85617"/>
    <w:p w14:paraId="04816A34" w14:textId="77777777" w:rsidR="006331D1" w:rsidRDefault="006331D1" w:rsidP="006331D1">
      <w:pPr>
        <w:pStyle w:val="Heading4"/>
        <w:rPr>
          <w:lang w:eastAsia="zh-CN"/>
        </w:rPr>
      </w:pPr>
      <w:bookmarkStart w:id="1373" w:name="_CRA_4_1_3_2"/>
      <w:bookmarkStart w:id="1374" w:name="_Toc154277414"/>
      <w:bookmarkStart w:id="1375" w:name="_Toc99195522"/>
      <w:bookmarkStart w:id="1376" w:name="_Toc168325675"/>
      <w:bookmarkStart w:id="1377" w:name="_Toc233626802"/>
      <w:bookmarkEnd w:id="1373"/>
      <w:r>
        <w:rPr>
          <w:lang w:eastAsia="zh-CN"/>
        </w:rPr>
        <w:lastRenderedPageBreak/>
        <w:t>A.4.1.3.2</w:t>
      </w:r>
      <w:r>
        <w:rPr>
          <w:lang w:eastAsia="zh-CN"/>
        </w:rPr>
        <w:tab/>
        <w:t>Structured data types</w:t>
      </w:r>
      <w:bookmarkEnd w:id="1374"/>
      <w:bookmarkEnd w:id="1375"/>
      <w:bookmarkEnd w:id="1376"/>
      <w:bookmarkEnd w:id="1377"/>
    </w:p>
    <w:p w14:paraId="555CA078" w14:textId="59BF965D" w:rsidR="00E36516" w:rsidRDefault="00E36516" w:rsidP="00E36516">
      <w:pPr>
        <w:pStyle w:val="Heading5"/>
        <w:rPr>
          <w:lang w:eastAsia="zh-CN"/>
        </w:rPr>
      </w:pPr>
      <w:bookmarkStart w:id="1378" w:name="_CRA_4_1_3_2_1"/>
      <w:bookmarkStart w:id="1379" w:name="_Toc168325676"/>
      <w:bookmarkStart w:id="1380" w:name="_Toc154277419"/>
      <w:bookmarkStart w:id="1381" w:name="_Toc99195527"/>
      <w:bookmarkStart w:id="1382" w:name="_Toc233626803"/>
      <w:bookmarkEnd w:id="1378"/>
      <w:r>
        <w:rPr>
          <w:lang w:eastAsia="zh-CN"/>
        </w:rPr>
        <w:t>A.4.1.3.2.1</w:t>
      </w:r>
      <w:r>
        <w:rPr>
          <w:lang w:eastAsia="zh-CN"/>
        </w:rPr>
        <w:tab/>
      </w:r>
      <w:r w:rsidR="003B2BC5">
        <w:rPr>
          <w:lang w:eastAsia="zh-CN"/>
        </w:rPr>
        <w:t>Void</w:t>
      </w:r>
      <w:bookmarkEnd w:id="1379"/>
      <w:bookmarkEnd w:id="1382"/>
    </w:p>
    <w:p w14:paraId="512ADF94" w14:textId="3F2488BA" w:rsidR="00E36516" w:rsidRDefault="00E36516" w:rsidP="00E36516">
      <w:pPr>
        <w:pStyle w:val="Heading5"/>
        <w:rPr>
          <w:lang w:eastAsia="zh-CN"/>
        </w:rPr>
      </w:pPr>
      <w:bookmarkStart w:id="1383" w:name="_CRA_4_1_3_2_2"/>
      <w:bookmarkStart w:id="1384" w:name="_Toc168325677"/>
      <w:bookmarkStart w:id="1385" w:name="_Toc233626804"/>
      <w:bookmarkEnd w:id="1383"/>
      <w:r>
        <w:rPr>
          <w:lang w:eastAsia="zh-CN"/>
        </w:rPr>
        <w:t>A.4.1.3.2.</w:t>
      </w:r>
      <w:r w:rsidR="006A68E3">
        <w:rPr>
          <w:lang w:eastAsia="zh-CN"/>
        </w:rPr>
        <w:t>2</w:t>
      </w:r>
      <w:r>
        <w:rPr>
          <w:lang w:eastAsia="zh-CN"/>
        </w:rPr>
        <w:tab/>
        <w:t>Type: ReleaseRequest</w:t>
      </w:r>
      <w:bookmarkEnd w:id="1384"/>
      <w:bookmarkEnd w:id="1385"/>
    </w:p>
    <w:p w14:paraId="74D006DB" w14:textId="779E1891" w:rsidR="00E36516" w:rsidRDefault="00E36516" w:rsidP="00E36516">
      <w:pPr>
        <w:pStyle w:val="TH"/>
      </w:pPr>
      <w:bookmarkStart w:id="1386" w:name="_CRTableA_4_1_3_2_2_1"/>
      <w:r>
        <w:rPr>
          <w:noProof/>
        </w:rPr>
        <w:t>Table </w:t>
      </w:r>
      <w:bookmarkEnd w:id="1386"/>
      <w:r>
        <w:rPr>
          <w:lang w:eastAsia="zh-CN"/>
        </w:rPr>
        <w:t>A.4.1.3.2.</w:t>
      </w:r>
      <w:r w:rsidR="006A68E3">
        <w:rPr>
          <w:lang w:eastAsia="zh-CN"/>
        </w:rPr>
        <w:t>2.</w:t>
      </w:r>
      <w:r>
        <w:rPr>
          <w:lang w:eastAsia="zh-CN"/>
        </w:rPr>
        <w:t>1</w:t>
      </w:r>
      <w:r>
        <w:t xml:space="preserve">: </w:t>
      </w:r>
      <w:r>
        <w:rPr>
          <w:noProof/>
        </w:rPr>
        <w:t>Definition of type ReleaseRequest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36516" w14:paraId="2057F256"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A3F472" w14:textId="77777777" w:rsidR="00E36516" w:rsidRDefault="00E36516" w:rsidP="00E36516">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BE5A10B" w14:textId="77777777" w:rsidR="00E36516" w:rsidRDefault="00E36516" w:rsidP="00E3651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5FDE91" w14:textId="77777777" w:rsidR="00E36516" w:rsidRDefault="00E36516" w:rsidP="00E3651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FEA23AA" w14:textId="77777777" w:rsidR="00E36516" w:rsidRDefault="00E36516" w:rsidP="00E3651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2466F312" w14:textId="77777777" w:rsidR="00E36516" w:rsidRDefault="00E36516" w:rsidP="00E36516">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C87C9DD" w14:textId="77777777" w:rsidR="00E36516" w:rsidRDefault="00E36516" w:rsidP="00E36516">
            <w:pPr>
              <w:pStyle w:val="TAH"/>
              <w:rPr>
                <w:rFonts w:cs="Arial"/>
                <w:szCs w:val="18"/>
              </w:rPr>
            </w:pPr>
            <w:r>
              <w:t>Applicability</w:t>
            </w:r>
          </w:p>
        </w:tc>
      </w:tr>
      <w:tr w:rsidR="00E36516" w14:paraId="0DB9F5FF"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68F898EB" w14:textId="77777777" w:rsidR="00E36516" w:rsidRDefault="00E36516" w:rsidP="00E36516">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240F5ABF" w14:textId="77777777" w:rsidR="00E36516" w:rsidRDefault="00E36516" w:rsidP="00E36516">
            <w:pPr>
              <w:pStyle w:val="TAL"/>
              <w:rPr>
                <w:lang w:val="sv-SE"/>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7C191006"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888B0AF"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EEF292D" w14:textId="77777777" w:rsidR="00E36516" w:rsidRDefault="00E36516" w:rsidP="00E36516">
            <w:pPr>
              <w:pStyle w:val="TAL"/>
              <w:rPr>
                <w:rFonts w:cs="Arial"/>
                <w:szCs w:val="18"/>
                <w:lang w:val="en-US" w:eastAsia="zh-CN"/>
              </w:rPr>
            </w:pPr>
            <w:r>
              <w:rPr>
                <w:rFonts w:cs="Arial"/>
                <w:szCs w:val="18"/>
                <w:lang w:val="en-US" w:eastAsia="zh-CN"/>
              </w:rPr>
              <w:t>Identity of the SDDM-C.</w:t>
            </w:r>
          </w:p>
        </w:tc>
        <w:tc>
          <w:tcPr>
            <w:tcW w:w="1366" w:type="dxa"/>
            <w:tcBorders>
              <w:top w:val="single" w:sz="4" w:space="0" w:color="auto"/>
              <w:left w:val="single" w:sz="4" w:space="0" w:color="auto"/>
              <w:bottom w:val="single" w:sz="4" w:space="0" w:color="auto"/>
              <w:right w:val="single" w:sz="4" w:space="0" w:color="auto"/>
            </w:tcBorders>
          </w:tcPr>
          <w:p w14:paraId="180B8A01" w14:textId="77777777" w:rsidR="00E36516" w:rsidRDefault="00E36516" w:rsidP="00E36516">
            <w:pPr>
              <w:pStyle w:val="TAL"/>
              <w:rPr>
                <w:rFonts w:cs="Arial"/>
                <w:szCs w:val="18"/>
              </w:rPr>
            </w:pPr>
          </w:p>
        </w:tc>
      </w:tr>
      <w:tr w:rsidR="00E36516" w14:paraId="5AA27F0A" w14:textId="77777777" w:rsidTr="006012D3">
        <w:trPr>
          <w:jc w:val="center"/>
        </w:trPr>
        <w:tc>
          <w:tcPr>
            <w:tcW w:w="1648" w:type="dxa"/>
            <w:tcBorders>
              <w:top w:val="single" w:sz="4" w:space="0" w:color="auto"/>
              <w:left w:val="single" w:sz="4" w:space="0" w:color="auto"/>
              <w:bottom w:val="single" w:sz="4" w:space="0" w:color="auto"/>
              <w:right w:val="single" w:sz="4" w:space="0" w:color="auto"/>
            </w:tcBorders>
            <w:hideMark/>
          </w:tcPr>
          <w:p w14:paraId="321F02DE" w14:textId="268BBB3C" w:rsidR="00E36516" w:rsidRDefault="00E36516"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6ABDC035" w14:textId="25897E38" w:rsidR="00E36516" w:rsidRDefault="006B2993" w:rsidP="006B2993">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0C83AEFD" w14:textId="77777777" w:rsidR="00E36516" w:rsidRDefault="00E36516" w:rsidP="00E36516">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DCCB72" w14:textId="77777777" w:rsidR="00E36516" w:rsidRDefault="00E36516" w:rsidP="00E36516">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5B759C58" w14:textId="77777777" w:rsidR="00E36516" w:rsidRDefault="00E36516" w:rsidP="00E36516">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9FBC432" w14:textId="77777777" w:rsidR="00E36516" w:rsidRDefault="00E36516" w:rsidP="00E36516">
            <w:pPr>
              <w:pStyle w:val="TAL"/>
              <w:rPr>
                <w:rFonts w:cs="Arial"/>
                <w:szCs w:val="18"/>
              </w:rPr>
            </w:pPr>
          </w:p>
        </w:tc>
      </w:tr>
    </w:tbl>
    <w:p w14:paraId="26F08A69" w14:textId="77777777" w:rsidR="00E36516" w:rsidRDefault="00E36516" w:rsidP="00E36516">
      <w:pPr>
        <w:rPr>
          <w:lang w:eastAsia="zh-CN"/>
        </w:rPr>
      </w:pPr>
    </w:p>
    <w:p w14:paraId="73D40C21" w14:textId="77777777" w:rsidR="006331D1" w:rsidRDefault="006331D1" w:rsidP="006331D1">
      <w:pPr>
        <w:pStyle w:val="Heading4"/>
        <w:rPr>
          <w:lang w:eastAsia="zh-CN"/>
        </w:rPr>
      </w:pPr>
      <w:bookmarkStart w:id="1387" w:name="_CRA_4_1_3_3"/>
      <w:bookmarkStart w:id="1388" w:name="_Toc168325678"/>
      <w:bookmarkStart w:id="1389" w:name="_Toc233626805"/>
      <w:bookmarkEnd w:id="1387"/>
      <w:r>
        <w:rPr>
          <w:lang w:eastAsia="zh-CN"/>
        </w:rPr>
        <w:t>A.4.1.3.3</w:t>
      </w:r>
      <w:r>
        <w:rPr>
          <w:lang w:eastAsia="zh-CN"/>
        </w:rPr>
        <w:tab/>
        <w:t>Simple data types and enumerations</w:t>
      </w:r>
      <w:bookmarkEnd w:id="1380"/>
      <w:bookmarkEnd w:id="1381"/>
      <w:bookmarkEnd w:id="1388"/>
      <w:bookmarkEnd w:id="1389"/>
    </w:p>
    <w:p w14:paraId="3473A61C" w14:textId="77777777" w:rsidR="006B2993" w:rsidRPr="00FF2CB9" w:rsidRDefault="006B2993" w:rsidP="006B2993">
      <w:pPr>
        <w:rPr>
          <w:lang w:eastAsia="zh-CN"/>
        </w:rPr>
      </w:pPr>
      <w:bookmarkStart w:id="1390" w:name="_Toc154277420"/>
      <w:bookmarkStart w:id="1391" w:name="_Toc98783317"/>
      <w:r>
        <w:rPr>
          <w:lang w:eastAsia="zh-CN"/>
        </w:rPr>
        <w:t>None.</w:t>
      </w:r>
    </w:p>
    <w:p w14:paraId="08DF2D97" w14:textId="77777777" w:rsidR="006331D1" w:rsidRDefault="006331D1" w:rsidP="006331D1">
      <w:pPr>
        <w:pStyle w:val="Heading3"/>
      </w:pPr>
      <w:bookmarkStart w:id="1392" w:name="_CRA_4_1_4"/>
      <w:bookmarkStart w:id="1393" w:name="_Toc168325679"/>
      <w:bookmarkStart w:id="1394" w:name="_Toc233626806"/>
      <w:bookmarkEnd w:id="1392"/>
      <w:r>
        <w:t>A.4.1.4</w:t>
      </w:r>
      <w:r>
        <w:tab/>
        <w:t>Error Handling</w:t>
      </w:r>
      <w:bookmarkEnd w:id="1390"/>
      <w:bookmarkEnd w:id="1391"/>
      <w:bookmarkEnd w:id="1393"/>
      <w:bookmarkEnd w:id="1394"/>
    </w:p>
    <w:p w14:paraId="74E4BD23" w14:textId="17115C42"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638EC44" w14:textId="77777777" w:rsidR="006331D1" w:rsidRDefault="006331D1" w:rsidP="006331D1">
      <w:pPr>
        <w:pStyle w:val="Heading3"/>
      </w:pPr>
      <w:bookmarkStart w:id="1395" w:name="_CRA_4_1_5"/>
      <w:bookmarkStart w:id="1396" w:name="_Toc154277421"/>
      <w:bookmarkStart w:id="1397" w:name="_Toc99195530"/>
      <w:bookmarkStart w:id="1398" w:name="_Toc168325680"/>
      <w:bookmarkStart w:id="1399" w:name="_Toc233626807"/>
      <w:bookmarkEnd w:id="1395"/>
      <w:r>
        <w:t>A.4.1.5</w:t>
      </w:r>
      <w:r>
        <w:tab/>
        <w:t>CDDL Specification</w:t>
      </w:r>
      <w:bookmarkEnd w:id="1396"/>
      <w:bookmarkEnd w:id="1397"/>
      <w:bookmarkEnd w:id="1398"/>
      <w:bookmarkEnd w:id="1399"/>
    </w:p>
    <w:p w14:paraId="50CCAC9E" w14:textId="77777777" w:rsidR="006331D1" w:rsidRDefault="006331D1" w:rsidP="006331D1">
      <w:pPr>
        <w:pStyle w:val="Heading4"/>
        <w:rPr>
          <w:lang w:eastAsia="zh-CN"/>
        </w:rPr>
      </w:pPr>
      <w:bookmarkStart w:id="1400" w:name="_CRA_4_1_5_1"/>
      <w:bookmarkStart w:id="1401" w:name="_Toc154277422"/>
      <w:bookmarkStart w:id="1402" w:name="_Toc99195531"/>
      <w:bookmarkStart w:id="1403" w:name="_Toc168325681"/>
      <w:bookmarkStart w:id="1404" w:name="_Toc233626808"/>
      <w:bookmarkEnd w:id="1400"/>
      <w:r>
        <w:t>A.4.1.5</w:t>
      </w:r>
      <w:r>
        <w:rPr>
          <w:lang w:eastAsia="zh-CN"/>
        </w:rPr>
        <w:t>.1</w:t>
      </w:r>
      <w:r>
        <w:rPr>
          <w:lang w:eastAsia="zh-CN"/>
        </w:rPr>
        <w:tab/>
        <w:t>Introduction</w:t>
      </w:r>
      <w:bookmarkEnd w:id="1401"/>
      <w:bookmarkEnd w:id="1402"/>
      <w:bookmarkEnd w:id="1403"/>
      <w:bookmarkEnd w:id="1404"/>
    </w:p>
    <w:p w14:paraId="570700EA" w14:textId="321301B5" w:rsidR="006331D1" w:rsidRDefault="006331D1" w:rsidP="006331D1">
      <w:r>
        <w:t>The data model described in clause </w:t>
      </w:r>
      <w:r>
        <w:rPr>
          <w:lang w:eastAsia="zh-CN"/>
        </w:rPr>
        <w:t>A.4.1.3</w:t>
      </w:r>
      <w:r>
        <w:t xml:space="preserve"> shall be binary encoded in the CBOR format as described in IETF RFC 8949 </w:t>
      </w:r>
      <w:r>
        <w:rPr>
          <w:lang w:eastAsia="zh-CN"/>
        </w:rPr>
        <w:t>[</w:t>
      </w:r>
      <w:r w:rsidR="003D29E8">
        <w:rPr>
          <w:lang w:eastAsia="zh-CN"/>
        </w:rPr>
        <w:t>20</w:t>
      </w:r>
      <w:r>
        <w:rPr>
          <w:lang w:eastAsia="zh-CN"/>
        </w:rPr>
        <w:t>]</w:t>
      </w:r>
      <w:r>
        <w:t>.</w:t>
      </w:r>
    </w:p>
    <w:p w14:paraId="42BAF0D7" w14:textId="5D6A14E6" w:rsidR="006331D1" w:rsidRDefault="006331D1" w:rsidP="006331D1">
      <w:r>
        <w:t>Clause A.4.1.5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SDD_RegularTransmissionConnection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0CB0A88E" w14:textId="75012082" w:rsidR="00E22CF9" w:rsidRPr="00E22CF9" w:rsidRDefault="006331D1" w:rsidP="00A32948">
      <w:pPr>
        <w:pStyle w:val="Heading4"/>
        <w:rPr>
          <w:lang w:eastAsia="zh-CN"/>
        </w:rPr>
      </w:pPr>
      <w:bookmarkStart w:id="1405" w:name="_CRA_4_1_5_2"/>
      <w:bookmarkStart w:id="1406" w:name="_Toc154277423"/>
      <w:bookmarkStart w:id="1407" w:name="_Toc99195532"/>
      <w:bookmarkStart w:id="1408" w:name="_Toc168325682"/>
      <w:bookmarkStart w:id="1409" w:name="_Toc233626809"/>
      <w:bookmarkEnd w:id="1405"/>
      <w:r>
        <w:t>A.4.1.5</w:t>
      </w:r>
      <w:r>
        <w:rPr>
          <w:lang w:eastAsia="zh-CN"/>
        </w:rPr>
        <w:t>.2</w:t>
      </w:r>
      <w:r>
        <w:rPr>
          <w:lang w:eastAsia="zh-CN"/>
        </w:rPr>
        <w:tab/>
        <w:t>CDDL document</w:t>
      </w:r>
      <w:bookmarkEnd w:id="1406"/>
      <w:bookmarkEnd w:id="1407"/>
      <w:bookmarkEnd w:id="1408"/>
      <w:bookmarkEnd w:id="1409"/>
    </w:p>
    <w:p w14:paraId="7E3D23DF" w14:textId="77777777" w:rsidR="007D40A0" w:rsidRPr="00932268" w:rsidRDefault="007D40A0" w:rsidP="007D40A0">
      <w:pPr>
        <w:pStyle w:val="PL"/>
        <w:rPr>
          <w:lang w:eastAsia="zh-CN"/>
        </w:rPr>
      </w:pPr>
      <w:bookmarkStart w:id="1410" w:name="_Toc98783321"/>
      <w:bookmarkStart w:id="1411" w:name="_Toc154277424"/>
      <w:r>
        <w:rPr>
          <w:lang w:eastAsia="zh-CN"/>
        </w:rPr>
        <w:t>;;; EstablishmentRequest</w:t>
      </w:r>
    </w:p>
    <w:p w14:paraId="0A961E79"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3C1BB032" w14:textId="77777777" w:rsidR="007D40A0" w:rsidRPr="00932268" w:rsidRDefault="007D40A0" w:rsidP="007D40A0">
      <w:pPr>
        <w:pStyle w:val="PL"/>
        <w:rPr>
          <w:lang w:eastAsia="zh-CN"/>
        </w:rPr>
      </w:pPr>
      <w:r>
        <w:rPr>
          <w:lang w:eastAsia="zh-CN"/>
        </w:rPr>
        <w:t>EstablishmentRequest</w:t>
      </w:r>
      <w:r w:rsidRPr="00932268">
        <w:rPr>
          <w:lang w:eastAsia="zh-CN"/>
        </w:rPr>
        <w:t xml:space="preserve"> = {</w:t>
      </w:r>
    </w:p>
    <w:p w14:paraId="0D433666" w14:textId="240DBB48" w:rsidR="007D40A0" w:rsidRPr="00932268" w:rsidRDefault="007D40A0" w:rsidP="007D40A0">
      <w:pPr>
        <w:pStyle w:val="PL"/>
        <w:rPr>
          <w:lang w:eastAsia="zh-CN"/>
        </w:rPr>
      </w:pPr>
      <w:r w:rsidRPr="00932268">
        <w:rPr>
          <w:lang w:eastAsia="zh-CN"/>
        </w:rPr>
        <w:t xml:space="preserve"> </w:t>
      </w:r>
      <w:r>
        <w:rPr>
          <w:lang w:eastAsia="zh-CN"/>
        </w:rPr>
        <w:t>requestorId</w:t>
      </w:r>
      <w:r w:rsidRPr="00932268">
        <w:rPr>
          <w:lang w:eastAsia="zh-CN"/>
        </w:rPr>
        <w:t xml:space="preserve">: </w:t>
      </w:r>
      <w:r w:rsidR="00DB325E">
        <w:rPr>
          <w:lang w:eastAsia="zh-CN"/>
        </w:rPr>
        <w:t>tstr</w:t>
      </w:r>
      <w:r w:rsidRPr="00932268">
        <w:rPr>
          <w:lang w:eastAsia="zh-CN"/>
        </w:rPr>
        <w:t xml:space="preserve">  </w:t>
      </w:r>
      <w:r w:rsidR="00DB325E">
        <w:t xml:space="preserve">; when the requestor is the SDDM-C, </w:t>
      </w:r>
      <w:r w:rsidR="00DB325E" w:rsidRPr="0079529A">
        <w:t>e.g. unique client identifier</w:t>
      </w:r>
      <w:r w:rsidR="00DB325E">
        <w:t>, when the requestor is the SDDM-S, e.g. FQDN or URI.</w:t>
      </w:r>
    </w:p>
    <w:p w14:paraId="668A9E6D" w14:textId="6481E260" w:rsidR="007D40A0" w:rsidRPr="00932268"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6EEC9E5A" w14:textId="77777777" w:rsidR="007D40A0" w:rsidRPr="009A5274" w:rsidRDefault="007D40A0" w:rsidP="007D40A0">
      <w:pPr>
        <w:pStyle w:val="PL"/>
        <w:rPr>
          <w:lang w:val="en-US" w:eastAsia="zh-CN"/>
        </w:rPr>
      </w:pPr>
      <w:r w:rsidRPr="009A5274">
        <w:rPr>
          <w:lang w:val="en-US" w:eastAsia="zh-CN"/>
        </w:rPr>
        <w:t xml:space="preserve"> serverId: ServerId              </w:t>
      </w:r>
      <w:r>
        <w:rPr>
          <w:lang w:eastAsia="zh-CN"/>
        </w:rPr>
        <w:t xml:space="preserve">        </w:t>
      </w:r>
    </w:p>
    <w:p w14:paraId="0934CAE1" w14:textId="2083A6C5" w:rsidR="007D40A0" w:rsidRDefault="007D40A0" w:rsidP="007D40A0">
      <w:pPr>
        <w:pStyle w:val="PL"/>
        <w:rPr>
          <w:lang w:eastAsia="zh-CN"/>
        </w:rPr>
      </w:pPr>
      <w:r w:rsidRPr="009A5274">
        <w:rPr>
          <w:lang w:val="en-US" w:eastAsia="zh-CN"/>
        </w:rPr>
        <w:t xml:space="preserve"> endpointId: </w:t>
      </w:r>
      <w:r w:rsidR="00717B19">
        <w:rPr>
          <w:lang w:val="en-US" w:eastAsia="zh-CN"/>
        </w:rPr>
        <w:t>tstr</w:t>
      </w:r>
      <w:r>
        <w:rPr>
          <w:lang w:val="en-US" w:eastAsia="zh-CN"/>
        </w:rPr>
        <w:t xml:space="preserve">  </w:t>
      </w:r>
      <w:r w:rsidRPr="009A5274">
        <w:rPr>
          <w:lang w:val="en-US" w:eastAsia="zh-CN"/>
        </w:rPr>
        <w:t xml:space="preserve">            </w:t>
      </w:r>
      <w:r>
        <w:rPr>
          <w:lang w:eastAsia="zh-CN"/>
        </w:rPr>
        <w:t xml:space="preserve">        </w:t>
      </w:r>
      <w:r w:rsidR="00DB325E">
        <w:rPr>
          <w:lang w:eastAsia="zh-CN"/>
        </w:rPr>
        <w:t xml:space="preserve">  </w:t>
      </w:r>
    </w:p>
    <w:p w14:paraId="4957CECA" w14:textId="754531E8" w:rsidR="007D40A0" w:rsidRPr="009A5274" w:rsidRDefault="007D40A0" w:rsidP="007D40A0">
      <w:pPr>
        <w:pStyle w:val="PL"/>
        <w:rPr>
          <w:lang w:val="en-US" w:eastAsia="zh-CN"/>
        </w:rPr>
      </w:pPr>
      <w:r w:rsidRPr="009A5274">
        <w:rPr>
          <w:lang w:val="en-US" w:eastAsia="zh-CN"/>
        </w:rPr>
        <w:t xml:space="preserve"> ? valServiceId: </w:t>
      </w:r>
      <w:r w:rsidR="00717B19">
        <w:rPr>
          <w:lang w:val="en-US" w:eastAsia="zh-CN"/>
        </w:rPr>
        <w:t>tstr</w:t>
      </w:r>
      <w:r w:rsidRPr="009A5274">
        <w:rPr>
          <w:lang w:val="en-US" w:eastAsia="zh-CN"/>
        </w:rPr>
        <w:t xml:space="preserve">    </w:t>
      </w:r>
      <w:r w:rsidRPr="00811471">
        <w:rPr>
          <w:lang w:val="en-US" w:eastAsia="zh-CN"/>
        </w:rPr>
        <w:t xml:space="preserve">      </w:t>
      </w:r>
      <w:r>
        <w:rPr>
          <w:lang w:eastAsia="zh-CN"/>
        </w:rPr>
        <w:t xml:space="preserve">        </w:t>
      </w:r>
      <w:r w:rsidR="00DB325E">
        <w:rPr>
          <w:lang w:eastAsia="zh-CN"/>
        </w:rPr>
        <w:t xml:space="preserve">  </w:t>
      </w:r>
    </w:p>
    <w:p w14:paraId="48A4E5F0" w14:textId="6106A232" w:rsidR="007D40A0" w:rsidRPr="00932268" w:rsidRDefault="007D40A0" w:rsidP="007D40A0">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717B19">
        <w:rPr>
          <w:lang w:val="en-US" w:eastAsia="zh-CN"/>
        </w:rPr>
        <w:t>tstr</w:t>
      </w:r>
      <w:r>
        <w:rPr>
          <w:lang w:eastAsia="zh-CN"/>
        </w:rPr>
        <w:t xml:space="preserve">              </w:t>
      </w:r>
      <w:r w:rsidR="00DB325E">
        <w:rPr>
          <w:lang w:eastAsia="zh-CN"/>
        </w:rPr>
        <w:t xml:space="preserve">  </w:t>
      </w:r>
    </w:p>
    <w:p w14:paraId="7915F7C2"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ACEC9EE" w14:textId="01836B1D"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17B19">
        <w:rPr>
          <w:lang w:val="en-US" w:eastAsia="zh-CN"/>
        </w:rPr>
        <w:t>tstr</w:t>
      </w:r>
      <w:r>
        <w:rPr>
          <w:lang w:eastAsia="zh-CN"/>
        </w:rPr>
        <w:t xml:space="preserve">                           </w:t>
      </w:r>
      <w:r w:rsidR="00DB325E">
        <w:rPr>
          <w:lang w:eastAsia="zh-CN"/>
        </w:rPr>
        <w:t xml:space="preserve">  </w:t>
      </w:r>
    </w:p>
    <w:p w14:paraId="4A25A46C" w14:textId="1206A5A9"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17B19">
        <w:rPr>
          <w:lang w:val="en-US" w:eastAsia="zh-CN"/>
        </w:rPr>
        <w:t>tstr</w:t>
      </w:r>
      <w:r>
        <w:rPr>
          <w:lang w:eastAsia="zh-CN"/>
        </w:rPr>
        <w:t xml:space="preserve">                </w:t>
      </w:r>
      <w:r w:rsidR="00DB325E">
        <w:rPr>
          <w:lang w:eastAsia="zh-CN"/>
        </w:rPr>
        <w:t xml:space="preserve">  </w:t>
      </w:r>
    </w:p>
    <w:p w14:paraId="2121B1D5" w14:textId="77777777" w:rsidR="007D40A0" w:rsidRDefault="007D40A0" w:rsidP="007D40A0">
      <w:pPr>
        <w:pStyle w:val="PL"/>
        <w:rPr>
          <w:lang w:eastAsia="zh-CN"/>
        </w:rPr>
      </w:pPr>
      <w:r>
        <w:rPr>
          <w:lang w:eastAsia="zh-CN"/>
        </w:rPr>
        <w:t xml:space="preserve"> ? valTgtUe: ValTargetUe</w:t>
      </w:r>
      <w:r w:rsidRPr="00932268">
        <w:rPr>
          <w:lang w:eastAsia="zh-CN"/>
        </w:rPr>
        <w:t xml:space="preserve">         </w:t>
      </w:r>
      <w:r>
        <w:rPr>
          <w:lang w:eastAsia="zh-CN"/>
        </w:rPr>
        <w:t xml:space="preserve">        </w:t>
      </w:r>
    </w:p>
    <w:p w14:paraId="003D5B5E" w14:textId="06AD9F82" w:rsidR="00717B19" w:rsidRPr="002E7F63" w:rsidRDefault="00717B19" w:rsidP="00717B19">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r w:rsidR="00DB325E">
        <w:rPr>
          <w:lang w:eastAsia="zh-CN"/>
        </w:rPr>
        <w:t xml:space="preserve">   </w:t>
      </w:r>
    </w:p>
    <w:p w14:paraId="4CE6D03B" w14:textId="1F862A1D" w:rsidR="00717B19" w:rsidRDefault="00717B19" w:rsidP="00717B19">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726A6127" w14:textId="3E668212" w:rsidR="00A32948" w:rsidRPr="00932268" w:rsidRDefault="00717B19" w:rsidP="00A32948">
      <w:pPr>
        <w:pStyle w:val="PL"/>
        <w:rPr>
          <w:lang w:eastAsia="zh-CN"/>
        </w:rPr>
      </w:pPr>
      <w:r>
        <w:rPr>
          <w:lang w:eastAsia="zh-CN"/>
        </w:rPr>
        <w:t xml:space="preserve"> </w:t>
      </w:r>
      <w:r w:rsidRPr="00793D00">
        <w:rPr>
          <w:lang w:eastAsia="zh-CN"/>
        </w:rPr>
        <w:t>* tstr =&gt; any</w:t>
      </w:r>
      <w:r>
        <w:rPr>
          <w:lang w:eastAsia="zh-CN"/>
        </w:rPr>
        <w:t xml:space="preserve">      </w:t>
      </w:r>
    </w:p>
    <w:p w14:paraId="24AFEFC1" w14:textId="77777777" w:rsidR="007D40A0" w:rsidRPr="00932268" w:rsidRDefault="007D40A0" w:rsidP="007D40A0">
      <w:pPr>
        <w:pStyle w:val="PL"/>
        <w:rPr>
          <w:lang w:eastAsia="zh-CN"/>
        </w:rPr>
      </w:pPr>
      <w:r w:rsidRPr="00932268">
        <w:rPr>
          <w:lang w:eastAsia="zh-CN"/>
        </w:rPr>
        <w:t>}</w:t>
      </w:r>
    </w:p>
    <w:p w14:paraId="0C8D7B82" w14:textId="77777777" w:rsidR="007D40A0" w:rsidRPr="00932268" w:rsidRDefault="007D40A0" w:rsidP="007D40A0">
      <w:pPr>
        <w:pStyle w:val="PL"/>
        <w:rPr>
          <w:lang w:eastAsia="zh-CN"/>
        </w:rPr>
      </w:pPr>
    </w:p>
    <w:p w14:paraId="2AC7ED24" w14:textId="77777777" w:rsidR="007D40A0" w:rsidRPr="00932268" w:rsidRDefault="007D40A0" w:rsidP="007D40A0">
      <w:pPr>
        <w:pStyle w:val="PL"/>
        <w:rPr>
          <w:lang w:eastAsia="zh-CN"/>
        </w:rPr>
      </w:pPr>
      <w:r>
        <w:rPr>
          <w:lang w:eastAsia="zh-CN"/>
        </w:rPr>
        <w:t>;;; EstablishmentResponse</w:t>
      </w:r>
    </w:p>
    <w:p w14:paraId="52E1396C" w14:textId="77777777" w:rsidR="007D40A0" w:rsidRPr="00950778" w:rsidRDefault="007D40A0" w:rsidP="007D40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564B8AE" w14:textId="77777777" w:rsidR="007D40A0" w:rsidRPr="00932268" w:rsidRDefault="007D40A0" w:rsidP="007D40A0">
      <w:pPr>
        <w:pStyle w:val="PL"/>
        <w:rPr>
          <w:lang w:eastAsia="zh-CN"/>
        </w:rPr>
      </w:pPr>
      <w:r>
        <w:rPr>
          <w:lang w:eastAsia="zh-CN"/>
        </w:rPr>
        <w:t>EstablishmentResponse</w:t>
      </w:r>
      <w:r w:rsidRPr="00932268">
        <w:rPr>
          <w:lang w:eastAsia="zh-CN"/>
        </w:rPr>
        <w:t xml:space="preserve"> = {</w:t>
      </w:r>
    </w:p>
    <w:p w14:paraId="240DB9E3" w14:textId="77777777" w:rsidR="007D40A0" w:rsidRPr="00932268" w:rsidRDefault="007D40A0" w:rsidP="007D40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3DA108AA" w14:textId="77777777" w:rsidR="007D40A0" w:rsidRPr="00932268" w:rsidRDefault="007D40A0" w:rsidP="007D40A0">
      <w:pPr>
        <w:pStyle w:val="PL"/>
        <w:rPr>
          <w:lang w:eastAsia="zh-CN"/>
        </w:rPr>
      </w:pPr>
      <w:r>
        <w:rPr>
          <w:lang w:eastAsia="zh-CN"/>
        </w:rPr>
        <w:t xml:space="preserve"> ? cause: Cause          </w:t>
      </w:r>
      <w:r w:rsidRPr="00932268">
        <w:rPr>
          <w:lang w:eastAsia="zh-CN"/>
        </w:rPr>
        <w:t xml:space="preserve">        </w:t>
      </w:r>
    </w:p>
    <w:p w14:paraId="65D63B5F" w14:textId="288D07BC"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717B19">
        <w:rPr>
          <w:lang w:val="en-US" w:eastAsia="zh-CN"/>
        </w:rPr>
        <w:t>tstr</w:t>
      </w:r>
      <w:r>
        <w:rPr>
          <w:lang w:eastAsia="zh-CN"/>
        </w:rPr>
        <w:t xml:space="preserve">      </w:t>
      </w:r>
      <w:r w:rsidR="00CD4D7A">
        <w:rPr>
          <w:lang w:eastAsia="zh-CN"/>
        </w:rPr>
        <w:t xml:space="preserve">  </w:t>
      </w:r>
    </w:p>
    <w:p w14:paraId="66B08EA4" w14:textId="77777777"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1E5D0F55" w14:textId="7F828C29" w:rsidR="007D40A0" w:rsidRPr="00932268" w:rsidRDefault="007D40A0" w:rsidP="007D40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717B19">
        <w:rPr>
          <w:lang w:val="en-US" w:eastAsia="zh-CN"/>
        </w:rPr>
        <w:t>tstr</w:t>
      </w:r>
      <w:r>
        <w:rPr>
          <w:lang w:eastAsia="zh-CN"/>
        </w:rPr>
        <w:t xml:space="preserve">                   </w:t>
      </w:r>
      <w:r w:rsidR="00CD4D7A">
        <w:rPr>
          <w:lang w:eastAsia="zh-CN"/>
        </w:rPr>
        <w:t xml:space="preserve">  </w:t>
      </w:r>
    </w:p>
    <w:p w14:paraId="7321FCFA" w14:textId="58BEEF91" w:rsidR="007D40A0" w:rsidRDefault="007D40A0" w:rsidP="007D40A0">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717B19">
        <w:rPr>
          <w:lang w:val="en-US" w:eastAsia="zh-CN"/>
        </w:rPr>
        <w:t>tstr</w:t>
      </w:r>
      <w:r>
        <w:rPr>
          <w:lang w:eastAsia="zh-CN"/>
        </w:rPr>
        <w:t xml:space="preserve">        </w:t>
      </w:r>
      <w:r w:rsidR="00CD4D7A">
        <w:rPr>
          <w:lang w:eastAsia="zh-CN"/>
        </w:rPr>
        <w:t xml:space="preserve">  </w:t>
      </w:r>
    </w:p>
    <w:p w14:paraId="55EA7291" w14:textId="589FD163" w:rsidR="00717B19" w:rsidRPr="00932268" w:rsidRDefault="00717B19" w:rsidP="007D40A0">
      <w:pPr>
        <w:pStyle w:val="PL"/>
        <w:rPr>
          <w:lang w:eastAsia="zh-CN"/>
        </w:rPr>
      </w:pPr>
      <w:r w:rsidRPr="00793D00">
        <w:rPr>
          <w:lang w:eastAsia="zh-CN"/>
        </w:rPr>
        <w:t>* tstr =&gt; any</w:t>
      </w:r>
      <w:r>
        <w:rPr>
          <w:lang w:eastAsia="zh-CN"/>
        </w:rPr>
        <w:t xml:space="preserve">      </w:t>
      </w:r>
    </w:p>
    <w:p w14:paraId="79F2FF7F" w14:textId="77777777" w:rsidR="007D40A0" w:rsidRPr="00932268" w:rsidRDefault="007D40A0" w:rsidP="007D40A0">
      <w:pPr>
        <w:pStyle w:val="PL"/>
        <w:rPr>
          <w:lang w:eastAsia="zh-CN"/>
        </w:rPr>
      </w:pPr>
      <w:r w:rsidRPr="00932268">
        <w:rPr>
          <w:lang w:eastAsia="zh-CN"/>
        </w:rPr>
        <w:t>}</w:t>
      </w:r>
    </w:p>
    <w:p w14:paraId="7A40B4ED" w14:textId="77777777" w:rsidR="007D40A0" w:rsidRPr="00932268" w:rsidRDefault="007D40A0" w:rsidP="007D40A0">
      <w:pPr>
        <w:pStyle w:val="PL"/>
        <w:rPr>
          <w:lang w:eastAsia="zh-CN"/>
        </w:rPr>
      </w:pPr>
    </w:p>
    <w:p w14:paraId="1F69E9CD" w14:textId="77777777" w:rsidR="007D40A0" w:rsidRPr="00932268" w:rsidRDefault="007D40A0" w:rsidP="007D40A0">
      <w:pPr>
        <w:pStyle w:val="PL"/>
        <w:rPr>
          <w:lang w:eastAsia="zh-CN"/>
        </w:rPr>
      </w:pPr>
      <w:r>
        <w:rPr>
          <w:lang w:eastAsia="zh-CN"/>
        </w:rPr>
        <w:lastRenderedPageBreak/>
        <w:t>;;; ReleaseRequest</w:t>
      </w:r>
    </w:p>
    <w:p w14:paraId="3D3B2122" w14:textId="77777777" w:rsidR="007D40A0" w:rsidRPr="00950778" w:rsidRDefault="007D40A0" w:rsidP="007D40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2072F004" w14:textId="77777777" w:rsidR="007D40A0" w:rsidRPr="00932268" w:rsidRDefault="007D40A0" w:rsidP="007D40A0">
      <w:pPr>
        <w:pStyle w:val="PL"/>
        <w:rPr>
          <w:lang w:eastAsia="zh-CN"/>
        </w:rPr>
      </w:pPr>
      <w:r>
        <w:rPr>
          <w:lang w:eastAsia="zh-CN"/>
        </w:rPr>
        <w:t>ReleaseRequest</w:t>
      </w:r>
      <w:r w:rsidRPr="00932268">
        <w:rPr>
          <w:lang w:eastAsia="zh-CN"/>
        </w:rPr>
        <w:t xml:space="preserve"> = {</w:t>
      </w:r>
    </w:p>
    <w:p w14:paraId="746E9B0C" w14:textId="49A4B181" w:rsidR="007D40A0" w:rsidRPr="00932268" w:rsidRDefault="007D40A0" w:rsidP="007D40A0">
      <w:pPr>
        <w:pStyle w:val="PL"/>
        <w:rPr>
          <w:lang w:eastAsia="zh-CN"/>
        </w:rPr>
      </w:pPr>
      <w:r w:rsidRPr="00932268">
        <w:rPr>
          <w:lang w:eastAsia="zh-CN"/>
        </w:rPr>
        <w:t xml:space="preserve"> </w:t>
      </w:r>
      <w:r>
        <w:rPr>
          <w:lang w:eastAsia="zh-CN"/>
        </w:rPr>
        <w:t>sealClientId</w:t>
      </w:r>
      <w:r w:rsidRPr="00932268">
        <w:rPr>
          <w:lang w:eastAsia="zh-CN"/>
        </w:rPr>
        <w:t xml:space="preserve">: </w:t>
      </w:r>
      <w:r w:rsidR="00B53E48">
        <w:rPr>
          <w:lang w:val="en-US" w:eastAsia="zh-CN"/>
        </w:rPr>
        <w:t>tstr</w:t>
      </w:r>
      <w:r>
        <w:rPr>
          <w:lang w:eastAsia="zh-CN"/>
        </w:rPr>
        <w:t xml:space="preserve">     </w:t>
      </w:r>
      <w:r w:rsidRPr="00932268">
        <w:rPr>
          <w:lang w:eastAsia="zh-CN"/>
        </w:rPr>
        <w:t xml:space="preserve">     </w:t>
      </w:r>
      <w:r>
        <w:rPr>
          <w:lang w:eastAsia="zh-CN"/>
        </w:rPr>
        <w:t xml:space="preserve">  </w:t>
      </w:r>
      <w:r w:rsidR="00CD4D7A">
        <w:rPr>
          <w:lang w:eastAsia="zh-CN"/>
        </w:rPr>
        <w:t xml:space="preserve">  </w:t>
      </w:r>
    </w:p>
    <w:p w14:paraId="523F1425" w14:textId="4786F2C6" w:rsidR="007D40A0" w:rsidRDefault="007D40A0" w:rsidP="007D40A0">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133909E2" w14:textId="27C8F7B2" w:rsidR="00B53E48" w:rsidRPr="00932268" w:rsidRDefault="00B53E48" w:rsidP="007D40A0">
      <w:pPr>
        <w:pStyle w:val="PL"/>
        <w:rPr>
          <w:lang w:eastAsia="zh-CN"/>
        </w:rPr>
      </w:pPr>
      <w:r w:rsidRPr="00793D00">
        <w:rPr>
          <w:lang w:eastAsia="zh-CN"/>
        </w:rPr>
        <w:t>* tstr =&gt; any</w:t>
      </w:r>
      <w:r>
        <w:rPr>
          <w:lang w:eastAsia="zh-CN"/>
        </w:rPr>
        <w:t xml:space="preserve">      </w:t>
      </w:r>
    </w:p>
    <w:p w14:paraId="58F4A1C9" w14:textId="77777777" w:rsidR="007D40A0" w:rsidRPr="00932268" w:rsidRDefault="007D40A0" w:rsidP="007D40A0">
      <w:pPr>
        <w:pStyle w:val="PL"/>
        <w:rPr>
          <w:lang w:eastAsia="zh-CN"/>
        </w:rPr>
      </w:pPr>
      <w:r w:rsidRPr="00932268">
        <w:rPr>
          <w:lang w:eastAsia="zh-CN"/>
        </w:rPr>
        <w:t>}</w:t>
      </w:r>
    </w:p>
    <w:p w14:paraId="19E1F575" w14:textId="77777777" w:rsidR="008A4AA7" w:rsidRPr="002E7F63" w:rsidRDefault="008A4AA7" w:rsidP="008A4AA7">
      <w:pPr>
        <w:pStyle w:val="PL"/>
        <w:rPr>
          <w:lang w:eastAsia="zh-CN"/>
        </w:rPr>
      </w:pPr>
    </w:p>
    <w:p w14:paraId="0C925962"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657BA9D7"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542F8182"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3D88415A" w14:textId="77777777" w:rsidR="008A4AA7" w:rsidRPr="002E7F63" w:rsidRDefault="008A4AA7" w:rsidP="008A4AA7">
      <w:pPr>
        <w:pStyle w:val="PL"/>
        <w:rPr>
          <w:lang w:eastAsia="zh-CN"/>
        </w:rPr>
      </w:pPr>
      <w:r w:rsidRPr="002E7F63">
        <w:rPr>
          <w:lang w:eastAsia="zh-CN"/>
        </w:rPr>
        <w:t xml:space="preserve"> ? bat: DateTime                                 </w:t>
      </w:r>
    </w:p>
    <w:p w14:paraId="2F3FED77" w14:textId="77777777" w:rsidR="008A4AA7" w:rsidRPr="002E7F63" w:rsidRDefault="008A4AA7" w:rsidP="008A4AA7">
      <w:pPr>
        <w:pStyle w:val="PL"/>
        <w:rPr>
          <w:lang w:eastAsia="zh-CN"/>
        </w:rPr>
      </w:pPr>
      <w:r w:rsidRPr="002E7F63">
        <w:rPr>
          <w:lang w:eastAsia="zh-CN"/>
        </w:rPr>
        <w:t xml:space="preserve"> ? periodicity: Uinteger                         </w:t>
      </w:r>
    </w:p>
    <w:p w14:paraId="4285CAEB" w14:textId="77777777" w:rsidR="008A4AA7" w:rsidRPr="002E7F63" w:rsidRDefault="008A4AA7" w:rsidP="008A4AA7">
      <w:pPr>
        <w:pStyle w:val="PL"/>
        <w:rPr>
          <w:lang w:eastAsia="zh-CN"/>
        </w:rPr>
      </w:pPr>
      <w:r w:rsidRPr="002E7F63">
        <w:rPr>
          <w:lang w:eastAsia="zh-CN"/>
        </w:rPr>
        <w:t xml:space="preserve"> ? batWindow: TimeWindow                         </w:t>
      </w:r>
    </w:p>
    <w:p w14:paraId="21C6674C" w14:textId="77777777" w:rsidR="008A4AA7" w:rsidRDefault="008A4AA7" w:rsidP="008A4AA7">
      <w:pPr>
        <w:pStyle w:val="PL"/>
        <w:rPr>
          <w:lang w:eastAsia="zh-CN"/>
        </w:rPr>
      </w:pPr>
      <w:r w:rsidRPr="002E7F63">
        <w:rPr>
          <w:lang w:eastAsia="zh-CN"/>
        </w:rPr>
        <w:t xml:space="preserve"> ? periodRange: PeriodicityRange                 </w:t>
      </w:r>
    </w:p>
    <w:p w14:paraId="0AFDDF17" w14:textId="14E7011C" w:rsidR="00B53E48" w:rsidRPr="002E7F63" w:rsidRDefault="00B53E48" w:rsidP="008A4AA7">
      <w:pPr>
        <w:pStyle w:val="PL"/>
        <w:rPr>
          <w:lang w:eastAsia="zh-CN"/>
        </w:rPr>
      </w:pPr>
      <w:r w:rsidRPr="00793D00">
        <w:rPr>
          <w:lang w:eastAsia="zh-CN"/>
        </w:rPr>
        <w:t>* tstr =&gt; any</w:t>
      </w:r>
      <w:r>
        <w:rPr>
          <w:lang w:eastAsia="zh-CN"/>
        </w:rPr>
        <w:t xml:space="preserve">      </w:t>
      </w:r>
    </w:p>
    <w:p w14:paraId="5375A4DA" w14:textId="77777777" w:rsidR="008A4AA7" w:rsidRPr="002E7F63" w:rsidRDefault="008A4AA7" w:rsidP="008A4AA7">
      <w:pPr>
        <w:pStyle w:val="PL"/>
        <w:rPr>
          <w:lang w:eastAsia="zh-CN"/>
        </w:rPr>
      </w:pPr>
      <w:r w:rsidRPr="002E7F63">
        <w:rPr>
          <w:lang w:eastAsia="zh-CN"/>
        </w:rPr>
        <w:t>}</w:t>
      </w:r>
    </w:p>
    <w:p w14:paraId="63421BA8" w14:textId="77777777" w:rsidR="008A4AA7" w:rsidRPr="002E7F63" w:rsidRDefault="008A4AA7" w:rsidP="008A4AA7">
      <w:pPr>
        <w:pStyle w:val="PL"/>
        <w:rPr>
          <w:lang w:eastAsia="zh-CN"/>
        </w:rPr>
      </w:pPr>
    </w:p>
    <w:p w14:paraId="7A2BDB69" w14:textId="77777777" w:rsidR="008A4AA7" w:rsidRPr="002E7F63" w:rsidRDefault="008A4AA7" w:rsidP="008A4AA7">
      <w:pPr>
        <w:pStyle w:val="PL"/>
        <w:rPr>
          <w:lang w:eastAsia="zh-CN"/>
        </w:rPr>
      </w:pPr>
      <w:r w:rsidRPr="002E7F63">
        <w:rPr>
          <w:lang w:eastAsia="zh-CN"/>
        </w:rPr>
        <w:t xml:space="preserve">;;; </w:t>
      </w:r>
      <w:r w:rsidRPr="002E7F63">
        <w:t>TimeWindow</w:t>
      </w:r>
    </w:p>
    <w:p w14:paraId="7F8D541C"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6BE0B7DF" w14:textId="5FA43E54" w:rsidR="008A4AA7" w:rsidRPr="002E7F63" w:rsidRDefault="00B53E48" w:rsidP="008A4AA7">
      <w:pPr>
        <w:pStyle w:val="PL"/>
        <w:rPr>
          <w:lang w:eastAsia="zh-CN"/>
        </w:rPr>
      </w:pPr>
      <w:r>
        <w:t>TimeWindow</w:t>
      </w:r>
      <w:r w:rsidRPr="002E7F63">
        <w:rPr>
          <w:lang w:eastAsia="zh-CN"/>
        </w:rPr>
        <w:t xml:space="preserve"> = {</w:t>
      </w:r>
    </w:p>
    <w:p w14:paraId="26FAD00A" w14:textId="77777777" w:rsidR="008A4AA7" w:rsidRPr="002E7F63" w:rsidRDefault="008A4AA7" w:rsidP="008A4AA7">
      <w:pPr>
        <w:pStyle w:val="PL"/>
        <w:rPr>
          <w:lang w:eastAsia="zh-CN"/>
        </w:rPr>
      </w:pPr>
      <w:r w:rsidRPr="002E7F63">
        <w:rPr>
          <w:lang w:eastAsia="zh-CN"/>
        </w:rPr>
        <w:t xml:space="preserve"> ? startTime: DateTime                          </w:t>
      </w:r>
    </w:p>
    <w:p w14:paraId="7F0BC401" w14:textId="77777777" w:rsidR="008A4AA7" w:rsidRPr="002E7F63" w:rsidRDefault="008A4AA7" w:rsidP="008A4AA7">
      <w:pPr>
        <w:pStyle w:val="PL"/>
        <w:rPr>
          <w:lang w:eastAsia="zh-CN"/>
        </w:rPr>
      </w:pPr>
      <w:r w:rsidRPr="002E7F63">
        <w:rPr>
          <w:lang w:eastAsia="zh-CN"/>
        </w:rPr>
        <w:t xml:space="preserve"> ? stopTime: DateTime                           </w:t>
      </w:r>
    </w:p>
    <w:p w14:paraId="016B594C" w14:textId="77777777" w:rsidR="008A4AA7" w:rsidRPr="002E7F63" w:rsidRDefault="008A4AA7" w:rsidP="008A4AA7">
      <w:pPr>
        <w:pStyle w:val="PL"/>
        <w:rPr>
          <w:lang w:eastAsia="zh-CN"/>
        </w:rPr>
      </w:pPr>
      <w:r w:rsidRPr="002E7F63">
        <w:rPr>
          <w:lang w:eastAsia="zh-CN"/>
        </w:rPr>
        <w:t>}</w:t>
      </w:r>
    </w:p>
    <w:p w14:paraId="0E4D60B3" w14:textId="77777777" w:rsidR="008A4AA7" w:rsidRPr="002E7F63" w:rsidRDefault="008A4AA7" w:rsidP="008A4AA7">
      <w:pPr>
        <w:pStyle w:val="PL"/>
        <w:rPr>
          <w:lang w:eastAsia="zh-CN"/>
        </w:rPr>
      </w:pPr>
    </w:p>
    <w:p w14:paraId="49836D53" w14:textId="77777777" w:rsidR="008A4AA7" w:rsidRPr="002E7F63" w:rsidRDefault="008A4AA7" w:rsidP="008A4AA7">
      <w:pPr>
        <w:pStyle w:val="PL"/>
        <w:rPr>
          <w:lang w:eastAsia="zh-CN"/>
        </w:rPr>
      </w:pPr>
      <w:r w:rsidRPr="002E7F63">
        <w:rPr>
          <w:lang w:eastAsia="zh-CN"/>
        </w:rPr>
        <w:t xml:space="preserve">;;; </w:t>
      </w:r>
      <w:r w:rsidRPr="002E7F63">
        <w:t>PeriodicityRange</w:t>
      </w:r>
    </w:p>
    <w:p w14:paraId="5205D444"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44AD2565" w14:textId="77777777" w:rsidR="008A4AA7" w:rsidRPr="002E7F63" w:rsidRDefault="008A4AA7" w:rsidP="008A4AA7">
      <w:pPr>
        <w:pStyle w:val="PL"/>
        <w:rPr>
          <w:lang w:eastAsia="zh-CN"/>
        </w:rPr>
      </w:pPr>
      <w:r w:rsidRPr="002E7F63">
        <w:t>PeriodicityRange</w:t>
      </w:r>
      <w:r w:rsidRPr="002E7F63">
        <w:rPr>
          <w:lang w:eastAsia="zh-CN"/>
        </w:rPr>
        <w:t xml:space="preserve"> = {</w:t>
      </w:r>
    </w:p>
    <w:p w14:paraId="418074B9" w14:textId="77777777" w:rsidR="008A4AA7" w:rsidRPr="002E7F63" w:rsidRDefault="008A4AA7" w:rsidP="008A4AA7">
      <w:pPr>
        <w:pStyle w:val="PL"/>
        <w:rPr>
          <w:lang w:eastAsia="zh-CN"/>
        </w:rPr>
      </w:pPr>
      <w:r w:rsidRPr="002E7F63">
        <w:rPr>
          <w:lang w:eastAsia="zh-CN"/>
        </w:rPr>
        <w:t xml:space="preserve"> ? lowerBound: Uinteger                         </w:t>
      </w:r>
    </w:p>
    <w:p w14:paraId="780ABFA9" w14:textId="77777777" w:rsidR="008A4AA7" w:rsidRPr="002E7F63" w:rsidRDefault="008A4AA7" w:rsidP="008A4AA7">
      <w:pPr>
        <w:pStyle w:val="PL"/>
        <w:rPr>
          <w:lang w:eastAsia="zh-CN"/>
        </w:rPr>
      </w:pPr>
      <w:r w:rsidRPr="002E7F63">
        <w:rPr>
          <w:lang w:eastAsia="zh-CN"/>
        </w:rPr>
        <w:t xml:space="preserve"> ? upperBound: Uinteger                         </w:t>
      </w:r>
    </w:p>
    <w:p w14:paraId="4F67AA28" w14:textId="77777777" w:rsidR="008A4AA7"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31CC8234" w14:textId="0C52C9B4" w:rsidR="00B53E48" w:rsidRPr="002E7F63" w:rsidRDefault="00B53E48" w:rsidP="008A4AA7">
      <w:pPr>
        <w:pStyle w:val="PL"/>
        <w:rPr>
          <w:lang w:eastAsia="zh-CN"/>
        </w:rPr>
      </w:pPr>
      <w:r w:rsidRPr="00793D00">
        <w:rPr>
          <w:lang w:eastAsia="zh-CN"/>
        </w:rPr>
        <w:t>* tstr =&gt; any</w:t>
      </w:r>
      <w:r>
        <w:rPr>
          <w:lang w:eastAsia="zh-CN"/>
        </w:rPr>
        <w:t xml:space="preserve">      </w:t>
      </w:r>
    </w:p>
    <w:p w14:paraId="56F7B2CC" w14:textId="77777777" w:rsidR="008A4AA7" w:rsidRPr="002E7F63" w:rsidRDefault="008A4AA7" w:rsidP="008A4AA7">
      <w:pPr>
        <w:pStyle w:val="PL"/>
        <w:rPr>
          <w:lang w:eastAsia="zh-CN"/>
        </w:rPr>
      </w:pPr>
      <w:r w:rsidRPr="002E7F63">
        <w:rPr>
          <w:lang w:eastAsia="zh-CN"/>
        </w:rPr>
        <w:t>}</w:t>
      </w:r>
    </w:p>
    <w:p w14:paraId="0C9E2E2D" w14:textId="77777777" w:rsidR="008A4AA7" w:rsidRPr="00932268" w:rsidRDefault="008A4AA7" w:rsidP="007D40A0">
      <w:pPr>
        <w:pStyle w:val="PL"/>
        <w:rPr>
          <w:lang w:eastAsia="zh-CN"/>
        </w:rPr>
      </w:pPr>
    </w:p>
    <w:p w14:paraId="638F00D4" w14:textId="77777777" w:rsidR="007D40A0" w:rsidRPr="00932268" w:rsidRDefault="007D40A0" w:rsidP="007D40A0">
      <w:pPr>
        <w:pStyle w:val="PL"/>
        <w:rPr>
          <w:lang w:eastAsia="zh-CN"/>
        </w:rPr>
      </w:pPr>
      <w:r w:rsidRPr="00932268">
        <w:rPr>
          <w:lang w:eastAsia="zh-CN"/>
        </w:rPr>
        <w:t>;;; Uinteger</w:t>
      </w:r>
    </w:p>
    <w:p w14:paraId="001FBC15" w14:textId="77777777" w:rsidR="007D40A0" w:rsidRPr="00932268" w:rsidRDefault="007D40A0" w:rsidP="007D40A0">
      <w:pPr>
        <w:pStyle w:val="PL"/>
        <w:rPr>
          <w:lang w:eastAsia="zh-CN"/>
        </w:rPr>
      </w:pPr>
      <w:r w:rsidRPr="00932268">
        <w:rPr>
          <w:lang w:eastAsia="zh-CN"/>
        </w:rPr>
        <w:t>;;+ Unsigned Integer, i.e. only value 0 and integers above 0 are permissible.</w:t>
      </w:r>
    </w:p>
    <w:p w14:paraId="5C7F16CB" w14:textId="77777777" w:rsidR="007D40A0" w:rsidRPr="00811471" w:rsidRDefault="007D40A0" w:rsidP="007D40A0">
      <w:pPr>
        <w:pStyle w:val="PL"/>
        <w:rPr>
          <w:lang w:eastAsia="zh-CN"/>
        </w:rPr>
      </w:pPr>
      <w:r w:rsidRPr="00811471">
        <w:rPr>
          <w:lang w:eastAsia="zh-CN"/>
        </w:rPr>
        <w:t>Uinteger = int .ge 0</w:t>
      </w:r>
    </w:p>
    <w:p w14:paraId="129A4730" w14:textId="77777777" w:rsidR="007D40A0" w:rsidRPr="00811471" w:rsidRDefault="007D40A0" w:rsidP="007D40A0">
      <w:pPr>
        <w:pStyle w:val="PL"/>
        <w:rPr>
          <w:lang w:eastAsia="zh-CN"/>
        </w:rPr>
      </w:pPr>
    </w:p>
    <w:p w14:paraId="43A9AB58" w14:textId="77777777" w:rsidR="007D40A0" w:rsidRPr="00932268" w:rsidRDefault="007D40A0" w:rsidP="007D40A0">
      <w:pPr>
        <w:pStyle w:val="PL"/>
        <w:rPr>
          <w:lang w:eastAsia="zh-CN"/>
        </w:rPr>
      </w:pPr>
      <w:r w:rsidRPr="00932268">
        <w:rPr>
          <w:lang w:eastAsia="zh-CN"/>
        </w:rPr>
        <w:t>;;; ValTargetUe</w:t>
      </w:r>
    </w:p>
    <w:p w14:paraId="5F1F1D91" w14:textId="77777777" w:rsidR="007D40A0" w:rsidRPr="00932268" w:rsidRDefault="007D40A0" w:rsidP="007D40A0">
      <w:pPr>
        <w:pStyle w:val="PL"/>
        <w:rPr>
          <w:lang w:eastAsia="zh-CN"/>
        </w:rPr>
      </w:pPr>
      <w:r w:rsidRPr="00932268">
        <w:rPr>
          <w:lang w:eastAsia="zh-CN"/>
        </w:rPr>
        <w:t>;;+ Represents information identifying a VAL user ID or a VAL UE ID.</w:t>
      </w:r>
    </w:p>
    <w:p w14:paraId="47BE3245" w14:textId="77777777" w:rsidR="007D40A0" w:rsidRPr="00932268" w:rsidRDefault="007D40A0" w:rsidP="007D40A0">
      <w:pPr>
        <w:pStyle w:val="PL"/>
        <w:rPr>
          <w:lang w:eastAsia="zh-CN"/>
        </w:rPr>
      </w:pPr>
      <w:r w:rsidRPr="00932268">
        <w:rPr>
          <w:lang w:eastAsia="zh-CN"/>
        </w:rPr>
        <w:t>valUserId = {</w:t>
      </w:r>
    </w:p>
    <w:p w14:paraId="669B5ECD" w14:textId="3AF8185F" w:rsidR="007D40A0" w:rsidRPr="00932268" w:rsidRDefault="007D40A0" w:rsidP="007D40A0">
      <w:pPr>
        <w:pStyle w:val="PL"/>
        <w:rPr>
          <w:lang w:eastAsia="zh-CN"/>
        </w:rPr>
      </w:pPr>
      <w:r w:rsidRPr="00932268">
        <w:rPr>
          <w:lang w:eastAsia="zh-CN"/>
        </w:rPr>
        <w:t xml:space="preserve"> valUserId: </w:t>
      </w:r>
      <w:r w:rsidR="00B53E48">
        <w:rPr>
          <w:lang w:eastAsia="zh-CN"/>
        </w:rPr>
        <w:t>tstr</w:t>
      </w:r>
      <w:r w:rsidRPr="00932268">
        <w:rPr>
          <w:lang w:eastAsia="zh-CN"/>
        </w:rPr>
        <w:t xml:space="preserve">                 ; Unique identifier of a VAL user.</w:t>
      </w:r>
    </w:p>
    <w:p w14:paraId="7190C13A" w14:textId="77777777" w:rsidR="007D40A0" w:rsidRPr="00932268" w:rsidRDefault="007D40A0" w:rsidP="007D40A0">
      <w:pPr>
        <w:pStyle w:val="PL"/>
        <w:rPr>
          <w:lang w:eastAsia="zh-CN"/>
        </w:rPr>
      </w:pPr>
      <w:r w:rsidRPr="00932268">
        <w:rPr>
          <w:lang w:eastAsia="zh-CN"/>
        </w:rPr>
        <w:t>}</w:t>
      </w:r>
    </w:p>
    <w:p w14:paraId="5951B758" w14:textId="77777777" w:rsidR="007D40A0" w:rsidRPr="00932268" w:rsidRDefault="007D40A0" w:rsidP="007D40A0">
      <w:pPr>
        <w:pStyle w:val="PL"/>
        <w:rPr>
          <w:lang w:eastAsia="zh-CN"/>
        </w:rPr>
      </w:pPr>
    </w:p>
    <w:p w14:paraId="2EF38CC0" w14:textId="77777777" w:rsidR="007D40A0" w:rsidRPr="00932268" w:rsidRDefault="007D40A0" w:rsidP="007D40A0">
      <w:pPr>
        <w:pStyle w:val="PL"/>
        <w:rPr>
          <w:lang w:eastAsia="zh-CN"/>
        </w:rPr>
      </w:pPr>
      <w:r w:rsidRPr="00932268">
        <w:rPr>
          <w:lang w:eastAsia="zh-CN"/>
        </w:rPr>
        <w:t>valUeId = {</w:t>
      </w:r>
    </w:p>
    <w:p w14:paraId="506B7D29" w14:textId="5ACBD804" w:rsidR="007D40A0" w:rsidRPr="00932268" w:rsidRDefault="007D40A0" w:rsidP="007D40A0">
      <w:pPr>
        <w:pStyle w:val="PL"/>
        <w:rPr>
          <w:lang w:eastAsia="zh-CN"/>
        </w:rPr>
      </w:pPr>
      <w:r w:rsidRPr="00932268">
        <w:rPr>
          <w:lang w:eastAsia="zh-CN"/>
        </w:rPr>
        <w:t xml:space="preserve"> valUeId: </w:t>
      </w:r>
      <w:r w:rsidR="00B53E48">
        <w:rPr>
          <w:lang w:eastAsia="zh-CN"/>
        </w:rPr>
        <w:t>tstr</w:t>
      </w:r>
      <w:r w:rsidRPr="00932268">
        <w:rPr>
          <w:lang w:eastAsia="zh-CN"/>
        </w:rPr>
        <w:t xml:space="preserve">                   ; Unique identifier of a VAL UE.</w:t>
      </w:r>
    </w:p>
    <w:p w14:paraId="46AD7ED0" w14:textId="77777777" w:rsidR="007D40A0" w:rsidRPr="00932268" w:rsidRDefault="007D40A0" w:rsidP="007D40A0">
      <w:pPr>
        <w:pStyle w:val="PL"/>
        <w:rPr>
          <w:lang w:eastAsia="zh-CN"/>
        </w:rPr>
      </w:pPr>
      <w:r w:rsidRPr="00932268">
        <w:rPr>
          <w:lang w:eastAsia="zh-CN"/>
        </w:rPr>
        <w:t>}</w:t>
      </w:r>
    </w:p>
    <w:p w14:paraId="08E6C124" w14:textId="77777777" w:rsidR="007D40A0" w:rsidRPr="00932268" w:rsidRDefault="007D40A0" w:rsidP="007D40A0">
      <w:pPr>
        <w:pStyle w:val="PL"/>
        <w:rPr>
          <w:lang w:eastAsia="zh-CN"/>
        </w:rPr>
      </w:pPr>
    </w:p>
    <w:p w14:paraId="178C31CF" w14:textId="77777777" w:rsidR="007D40A0" w:rsidRPr="00932268" w:rsidRDefault="007D40A0" w:rsidP="007D40A0">
      <w:pPr>
        <w:pStyle w:val="PL"/>
        <w:rPr>
          <w:lang w:eastAsia="zh-CN"/>
        </w:rPr>
      </w:pPr>
      <w:r w:rsidRPr="00932268">
        <w:rPr>
          <w:lang w:eastAsia="zh-CN"/>
        </w:rPr>
        <w:t>ValTargetUe = valUserId / valUeId</w:t>
      </w:r>
    </w:p>
    <w:p w14:paraId="785FA0B9" w14:textId="77777777" w:rsidR="007D40A0" w:rsidRPr="00932268" w:rsidRDefault="007D40A0" w:rsidP="007D40A0">
      <w:pPr>
        <w:pStyle w:val="PL"/>
        <w:rPr>
          <w:lang w:eastAsia="zh-CN"/>
        </w:rPr>
      </w:pPr>
    </w:p>
    <w:p w14:paraId="07A5C0D6" w14:textId="77777777" w:rsidR="007D40A0" w:rsidRPr="00932268" w:rsidRDefault="007D40A0" w:rsidP="007D40A0">
      <w:pPr>
        <w:pStyle w:val="PL"/>
        <w:rPr>
          <w:lang w:eastAsia="zh-CN"/>
        </w:rPr>
      </w:pPr>
      <w:r w:rsidRPr="00932268">
        <w:rPr>
          <w:lang w:eastAsia="zh-CN"/>
        </w:rPr>
        <w:t xml:space="preserve">;;; </w:t>
      </w:r>
      <w:r>
        <w:rPr>
          <w:lang w:eastAsia="zh-CN"/>
        </w:rPr>
        <w:t>ServerId</w:t>
      </w:r>
    </w:p>
    <w:p w14:paraId="7CE38D4F" w14:textId="77777777" w:rsidR="007D40A0" w:rsidRDefault="007D40A0" w:rsidP="007D40A0">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55598C2" w14:textId="4360BC99" w:rsidR="00B53E48" w:rsidRPr="00932268" w:rsidRDefault="00B53E48" w:rsidP="007D40A0">
      <w:pPr>
        <w:pStyle w:val="PL"/>
        <w:rPr>
          <w:lang w:eastAsia="zh-CN"/>
        </w:rPr>
      </w:pPr>
      <w:r>
        <w:rPr>
          <w:lang w:eastAsia="zh-CN"/>
        </w:rPr>
        <w:t>ServerId = {</w:t>
      </w:r>
    </w:p>
    <w:p w14:paraId="40B0F90C" w14:textId="000A82C7" w:rsidR="007D40A0" w:rsidRPr="00932268" w:rsidRDefault="00B53E48" w:rsidP="007D40A0">
      <w:pPr>
        <w:pStyle w:val="PL"/>
        <w:rPr>
          <w:lang w:eastAsia="zh-CN"/>
        </w:rPr>
      </w:pPr>
      <w:r>
        <w:rPr>
          <w:lang w:eastAsia="zh-CN"/>
        </w:rPr>
        <w:t xml:space="preserve"> serverId</w:t>
      </w:r>
      <w:r w:rsidRPr="00932268">
        <w:rPr>
          <w:lang w:eastAsia="zh-CN"/>
        </w:rPr>
        <w:t xml:space="preserve"> = </w:t>
      </w:r>
      <w:r>
        <w:rPr>
          <w:lang w:eastAsia="zh-CN"/>
        </w:rPr>
        <w:t>tstr</w:t>
      </w:r>
      <w:r w:rsidRPr="00932268">
        <w:rPr>
          <w:lang w:eastAsia="zh-CN"/>
        </w:rPr>
        <w:t xml:space="preserve">          </w:t>
      </w:r>
      <w:r>
        <w:rPr>
          <w:lang w:eastAsia="zh-CN"/>
        </w:rPr>
        <w:t xml:space="preserve">        </w:t>
      </w:r>
    </w:p>
    <w:p w14:paraId="604F2A2F" w14:textId="1BE8702E" w:rsidR="007D40A0" w:rsidRDefault="00B53E48" w:rsidP="007D40A0">
      <w:pPr>
        <w:pStyle w:val="PL"/>
        <w:rPr>
          <w:lang w:eastAsia="zh-CN"/>
        </w:rPr>
      </w:pPr>
      <w:r>
        <w:rPr>
          <w:lang w:eastAsia="zh-CN"/>
        </w:rPr>
        <w:t>}</w:t>
      </w:r>
    </w:p>
    <w:p w14:paraId="2EE88ADB" w14:textId="77777777" w:rsidR="00B53E48" w:rsidRPr="00932268" w:rsidRDefault="00B53E48" w:rsidP="007D40A0">
      <w:pPr>
        <w:pStyle w:val="PL"/>
        <w:rPr>
          <w:lang w:eastAsia="zh-CN"/>
        </w:rPr>
      </w:pPr>
    </w:p>
    <w:p w14:paraId="58122B55" w14:textId="77777777" w:rsidR="007D40A0" w:rsidRPr="00932268" w:rsidRDefault="007D40A0" w:rsidP="007D40A0">
      <w:pPr>
        <w:pStyle w:val="PL"/>
        <w:rPr>
          <w:lang w:eastAsia="zh-CN"/>
        </w:rPr>
      </w:pPr>
      <w:r>
        <w:rPr>
          <w:lang w:eastAsia="zh-CN"/>
        </w:rPr>
        <w:t>;;; ResultOp</w:t>
      </w:r>
    </w:p>
    <w:p w14:paraId="4C15490D" w14:textId="77777777" w:rsidR="007D40A0" w:rsidRPr="00950778" w:rsidRDefault="007D40A0" w:rsidP="007D40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67A04426" w14:textId="77777777" w:rsidR="007D40A0" w:rsidRDefault="007D40A0" w:rsidP="007D40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A634A23" w14:textId="77777777" w:rsidR="007D40A0" w:rsidRDefault="007D40A0" w:rsidP="007D40A0">
      <w:pPr>
        <w:pStyle w:val="PL"/>
        <w:rPr>
          <w:lang w:eastAsia="zh-CN"/>
        </w:rPr>
      </w:pPr>
    </w:p>
    <w:p w14:paraId="1E1FDC83" w14:textId="77777777" w:rsidR="007D40A0" w:rsidRPr="00DC3228" w:rsidRDefault="007D40A0" w:rsidP="007D40A0">
      <w:pPr>
        <w:pStyle w:val="PL"/>
        <w:rPr>
          <w:lang w:eastAsia="zh-CN"/>
        </w:rPr>
      </w:pPr>
      <w:r w:rsidRPr="00DC3228">
        <w:rPr>
          <w:lang w:eastAsia="zh-CN"/>
        </w:rPr>
        <w:t xml:space="preserve">;;; </w:t>
      </w:r>
      <w:r>
        <w:rPr>
          <w:lang w:eastAsia="zh-CN"/>
        </w:rPr>
        <w:t>Cause</w:t>
      </w:r>
    </w:p>
    <w:p w14:paraId="475B3F1E" w14:textId="77777777" w:rsidR="007D40A0" w:rsidRPr="00950778" w:rsidRDefault="007D40A0" w:rsidP="007D40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2913E37" w14:textId="77777777" w:rsidR="007D40A0" w:rsidRPr="00DC3228" w:rsidRDefault="007D40A0" w:rsidP="007D40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6603D19C" w14:textId="77777777" w:rsidR="00903EB2" w:rsidRDefault="00903EB2" w:rsidP="00903EB2">
      <w:pPr>
        <w:pStyle w:val="PL"/>
        <w:rPr>
          <w:lang w:eastAsia="zh-CN"/>
        </w:rPr>
      </w:pPr>
    </w:p>
    <w:p w14:paraId="70016A0F" w14:textId="77777777" w:rsidR="006331D1" w:rsidRDefault="006331D1" w:rsidP="006331D1">
      <w:pPr>
        <w:pStyle w:val="Heading3"/>
        <w:rPr>
          <w:noProof/>
        </w:rPr>
      </w:pPr>
      <w:bookmarkStart w:id="1412" w:name="_CRA_4_1_6"/>
      <w:bookmarkStart w:id="1413" w:name="_Toc168325683"/>
      <w:bookmarkStart w:id="1414" w:name="_Toc233626810"/>
      <w:bookmarkEnd w:id="1412"/>
      <w:r>
        <w:rPr>
          <w:noProof/>
        </w:rPr>
        <w:t>A.4.1.6</w:t>
      </w:r>
      <w:r>
        <w:rPr>
          <w:noProof/>
        </w:rPr>
        <w:tab/>
        <w:t>Media Type</w:t>
      </w:r>
      <w:bookmarkEnd w:id="1410"/>
      <w:r>
        <w:rPr>
          <w:noProof/>
        </w:rPr>
        <w:t>s</w:t>
      </w:r>
      <w:bookmarkEnd w:id="1411"/>
      <w:bookmarkEnd w:id="1413"/>
      <w:bookmarkEnd w:id="1414"/>
    </w:p>
    <w:p w14:paraId="68E8BE01" w14:textId="77777777" w:rsidR="005B24D8" w:rsidRPr="00826514" w:rsidRDefault="005B24D8" w:rsidP="005B24D8">
      <w:pPr>
        <w:rPr>
          <w:lang w:val="en-US"/>
        </w:rPr>
      </w:pPr>
      <w:bookmarkStart w:id="1415" w:name="_Toc154277353"/>
      <w:r>
        <w:rPr>
          <w:lang w:eastAsia="zh-CN"/>
        </w:rPr>
        <w:t>See clause A.3.1.6</w:t>
      </w:r>
      <w:r w:rsidRPr="00826514">
        <w:rPr>
          <w:lang w:val="en-US"/>
        </w:rPr>
        <w:t>.</w:t>
      </w:r>
    </w:p>
    <w:p w14:paraId="67F48E88" w14:textId="1E668483" w:rsidR="006331D1" w:rsidRDefault="006331D1" w:rsidP="006331D1">
      <w:pPr>
        <w:pStyle w:val="Heading2"/>
        <w:rPr>
          <w:lang w:eastAsia="zh-CN"/>
        </w:rPr>
      </w:pPr>
      <w:bookmarkStart w:id="1416" w:name="_CRA_4_2"/>
      <w:bookmarkStart w:id="1417" w:name="_Toc168325684"/>
      <w:bookmarkStart w:id="1418" w:name="_Toc233626811"/>
      <w:bookmarkEnd w:id="1416"/>
      <w:r>
        <w:rPr>
          <w:lang w:eastAsia="zh-CN"/>
        </w:rPr>
        <w:lastRenderedPageBreak/>
        <w:t>A.4.2</w:t>
      </w:r>
      <w:r>
        <w:rPr>
          <w:lang w:eastAsia="zh-CN"/>
        </w:rPr>
        <w:tab/>
      </w:r>
      <w:r w:rsidR="00B052F9" w:rsidRPr="00AC7864">
        <w:rPr>
          <w:noProof/>
          <w:lang w:eastAsia="zh-CN"/>
        </w:rPr>
        <w:t>Sdd_</w:t>
      </w:r>
      <w:r w:rsidR="00B052F9" w:rsidRPr="00AC7864">
        <w:rPr>
          <w:noProof/>
        </w:rPr>
        <w:t>URLLC</w:t>
      </w:r>
      <w:r w:rsidR="00B052F9" w:rsidRPr="00AC7864">
        <w:rPr>
          <w:noProof/>
          <w:lang w:eastAsia="zh-CN"/>
        </w:rPr>
        <w:t>TransmissionConnection API</w:t>
      </w:r>
      <w:bookmarkEnd w:id="1417"/>
      <w:bookmarkEnd w:id="1418"/>
    </w:p>
    <w:p w14:paraId="2C0CE434" w14:textId="77777777" w:rsidR="006331D1" w:rsidRDefault="006331D1" w:rsidP="006331D1">
      <w:pPr>
        <w:pStyle w:val="Heading3"/>
        <w:rPr>
          <w:lang w:eastAsia="zh-CN"/>
        </w:rPr>
      </w:pPr>
      <w:bookmarkStart w:id="1419" w:name="_CRA_4_2_1"/>
      <w:bookmarkStart w:id="1420" w:name="_Toc168325685"/>
      <w:bookmarkStart w:id="1421" w:name="_Toc233626812"/>
      <w:bookmarkEnd w:id="1419"/>
      <w:r>
        <w:rPr>
          <w:lang w:eastAsia="zh-CN"/>
        </w:rPr>
        <w:t>A.4.2.1</w:t>
      </w:r>
      <w:r>
        <w:rPr>
          <w:lang w:eastAsia="zh-CN"/>
        </w:rPr>
        <w:tab/>
        <w:t>API URI</w:t>
      </w:r>
      <w:bookmarkEnd w:id="1420"/>
      <w:bookmarkEnd w:id="1421"/>
    </w:p>
    <w:p w14:paraId="059B6ED8" w14:textId="49B0A37B" w:rsidR="006331D1" w:rsidRDefault="006331D1" w:rsidP="006331D1">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 xml:space="preserve">structure as defined in </w:t>
      </w:r>
      <w:r w:rsidR="00DF2C34">
        <w:rPr>
          <w:lang w:eastAsia="x-none"/>
        </w:rPr>
        <w:t>clause</w:t>
      </w:r>
      <w:r>
        <w:t> C.1.1 of 3GPP TS 24.546 [6]</w:t>
      </w:r>
      <w:r>
        <w:rPr>
          <w:lang w:eastAsia="zh-CN"/>
        </w:rPr>
        <w:t xml:space="preserve"> with the following clarifications:</w:t>
      </w:r>
    </w:p>
    <w:p w14:paraId="36F800AD" w14:textId="77777777" w:rsidR="006331D1" w:rsidRDefault="006331D1" w:rsidP="006331D1">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33ECD21" w14:textId="77777777" w:rsidR="006331D1" w:rsidRDefault="006331D1" w:rsidP="006331D1">
      <w:pPr>
        <w:pStyle w:val="B1"/>
      </w:pPr>
      <w:r>
        <w:t>b)</w:t>
      </w:r>
      <w:r>
        <w:tab/>
        <w:t>the &lt;apiVersion&gt; shall be "v1"; and</w:t>
      </w:r>
    </w:p>
    <w:p w14:paraId="7B50547C" w14:textId="77777777" w:rsidR="006331D1" w:rsidRDefault="006331D1" w:rsidP="006331D1">
      <w:pPr>
        <w:pStyle w:val="B1"/>
        <w:rPr>
          <w:lang w:eastAsia="zh-CN"/>
        </w:rPr>
      </w:pPr>
      <w:r>
        <w:t>c)</w:t>
      </w:r>
      <w:r>
        <w:tab/>
        <w:t>the &lt;apiSpecificSuffixes&gt; shall be set as described in clause</w:t>
      </w:r>
      <w:r>
        <w:rPr>
          <w:lang w:eastAsia="zh-CN"/>
        </w:rPr>
        <w:t> A.4.2.</w:t>
      </w:r>
      <w:r>
        <w:rPr>
          <w:lang w:val="en-US" w:eastAsia="zh-CN"/>
        </w:rPr>
        <w:t>2</w:t>
      </w:r>
      <w:r>
        <w:rPr>
          <w:lang w:eastAsia="zh-CN"/>
        </w:rPr>
        <w:t>.</w:t>
      </w:r>
    </w:p>
    <w:p w14:paraId="53C60FA8" w14:textId="77777777" w:rsidR="006331D1" w:rsidRDefault="006331D1" w:rsidP="006331D1">
      <w:pPr>
        <w:pStyle w:val="Heading3"/>
        <w:rPr>
          <w:lang w:eastAsia="zh-CN"/>
        </w:rPr>
      </w:pPr>
      <w:bookmarkStart w:id="1422" w:name="_CRA_4_2_2"/>
      <w:bookmarkStart w:id="1423" w:name="_Toc168325686"/>
      <w:bookmarkStart w:id="1424" w:name="_Toc233626813"/>
      <w:bookmarkEnd w:id="1422"/>
      <w:r>
        <w:rPr>
          <w:lang w:eastAsia="zh-CN"/>
        </w:rPr>
        <w:t>A.4.2.2</w:t>
      </w:r>
      <w:r>
        <w:rPr>
          <w:lang w:eastAsia="zh-CN"/>
        </w:rPr>
        <w:tab/>
        <w:t>Resources</w:t>
      </w:r>
      <w:bookmarkEnd w:id="1423"/>
      <w:bookmarkEnd w:id="1424"/>
    </w:p>
    <w:p w14:paraId="70538E8C" w14:textId="77777777" w:rsidR="006331D1" w:rsidRDefault="006331D1" w:rsidP="006331D1">
      <w:pPr>
        <w:pStyle w:val="Heading4"/>
        <w:rPr>
          <w:lang w:eastAsia="zh-CN"/>
        </w:rPr>
      </w:pPr>
      <w:bookmarkStart w:id="1425" w:name="_CRA_4_2_2_1"/>
      <w:bookmarkStart w:id="1426" w:name="_Toc168325687"/>
      <w:bookmarkStart w:id="1427" w:name="_Toc233626814"/>
      <w:bookmarkEnd w:id="1425"/>
      <w:r>
        <w:rPr>
          <w:lang w:eastAsia="zh-CN"/>
        </w:rPr>
        <w:t>A.4.2.2.1</w:t>
      </w:r>
      <w:r>
        <w:rPr>
          <w:lang w:eastAsia="zh-CN"/>
        </w:rPr>
        <w:tab/>
        <w:t>Overview</w:t>
      </w:r>
      <w:bookmarkEnd w:id="1426"/>
      <w:bookmarkEnd w:id="1427"/>
    </w:p>
    <w:p w14:paraId="50908DFD" w14:textId="1B24E25B" w:rsidR="006331D1" w:rsidRDefault="00D611F8" w:rsidP="008852E9">
      <w:pPr>
        <w:pStyle w:val="TH"/>
        <w:rPr>
          <w:lang w:eastAsia="zh-CN"/>
        </w:rPr>
      </w:pPr>
      <w:r>
        <w:rPr>
          <w:noProof/>
        </w:rPr>
        <w:object w:dxaOrig="7245" w:dyaOrig="6705" w14:anchorId="22EBFD02">
          <v:shape id="_x0000_i1032" type="#_x0000_t75" alt="" style="width:361.5pt;height:337.5pt" o:ole="">
            <v:imagedata r:id="rId33" o:title=""/>
          </v:shape>
          <o:OLEObject Type="Embed" ProgID="Visio.Drawing.15" ShapeID="_x0000_i1032" DrawAspect="Content" ObjectID="_1844238471" r:id="rId34"/>
        </w:object>
      </w:r>
    </w:p>
    <w:p w14:paraId="54A409F0" w14:textId="2F8FEC0C" w:rsidR="006331D1" w:rsidRDefault="006331D1" w:rsidP="006331D1">
      <w:pPr>
        <w:pStyle w:val="TF"/>
      </w:pPr>
      <w:bookmarkStart w:id="1428" w:name="_CRFigureA_4_2_2_1_1"/>
      <w:r>
        <w:t>Figure</w:t>
      </w:r>
      <w:r w:rsidR="00761BB7">
        <w:t> </w:t>
      </w:r>
      <w:bookmarkEnd w:id="1428"/>
      <w:r>
        <w:t>A.4.2.2.1.1: Resource URI structure of the Sdd_URLLCTransmissionConnection API provided by SDDM-C</w:t>
      </w:r>
    </w:p>
    <w:p w14:paraId="341E0CA9" w14:textId="77777777" w:rsidR="006331D1" w:rsidRDefault="006331D1" w:rsidP="006331D1">
      <w:r>
        <w:t>Table A.4.2.2.1.1 provides an overview of the resources and applicable CoAP methods.</w:t>
      </w:r>
    </w:p>
    <w:p w14:paraId="7FD88C61" w14:textId="77777777" w:rsidR="006331D1" w:rsidRDefault="006331D1" w:rsidP="006331D1">
      <w:pPr>
        <w:pStyle w:val="TH"/>
      </w:pPr>
      <w:bookmarkStart w:id="1429" w:name="_CRTableA_4_2_2_1_1"/>
      <w:r>
        <w:lastRenderedPageBreak/>
        <w:t>Table </w:t>
      </w:r>
      <w:bookmarkEnd w:id="1429"/>
      <w:r>
        <w:t>A.4.2.2.1.1: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6331D1" w14:paraId="212A0BB3" w14:textId="77777777" w:rsidTr="006331D1">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8E4F0A" w14:textId="77777777" w:rsidR="006331D1" w:rsidRDefault="006331D1" w:rsidP="006331D1">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7AF864" w14:textId="77777777" w:rsidR="006331D1" w:rsidRDefault="006331D1" w:rsidP="006331D1">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97F249" w14:textId="77777777" w:rsidR="006331D1" w:rsidRDefault="006331D1" w:rsidP="006331D1">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36D22F" w14:textId="77777777" w:rsidR="006331D1" w:rsidRDefault="006331D1" w:rsidP="006331D1">
            <w:pPr>
              <w:pStyle w:val="TAH"/>
            </w:pPr>
            <w:r>
              <w:t>Description</w:t>
            </w:r>
          </w:p>
        </w:tc>
      </w:tr>
      <w:tr w:rsidR="006331D1" w14:paraId="6D2A659C" w14:textId="77777777" w:rsidTr="006331D1">
        <w:trPr>
          <w:jc w:val="center"/>
        </w:trPr>
        <w:tc>
          <w:tcPr>
            <w:tcW w:w="0" w:type="auto"/>
            <w:vMerge w:val="restart"/>
            <w:tcBorders>
              <w:top w:val="single" w:sz="4" w:space="0" w:color="auto"/>
              <w:left w:val="single" w:sz="4" w:space="0" w:color="auto"/>
              <w:right w:val="single" w:sz="4" w:space="0" w:color="auto"/>
            </w:tcBorders>
          </w:tcPr>
          <w:p w14:paraId="650F9576" w14:textId="77777777" w:rsidR="006331D1" w:rsidRDefault="006331D1" w:rsidP="006331D1">
            <w:pPr>
              <w:pStyle w:val="TAL"/>
              <w:rPr>
                <w:rFonts w:eastAsia="SimSun"/>
              </w:rPr>
            </w:pPr>
            <w:r>
              <w:rPr>
                <w:lang w:val="en-US"/>
              </w:rPr>
              <w:t>URLLC</w:t>
            </w:r>
            <w:r w:rsidRPr="00A32026">
              <w:rPr>
                <w:lang w:val="en-US"/>
              </w:rPr>
              <w:t xml:space="preserve"> Transmission Connection</w:t>
            </w:r>
          </w:p>
        </w:tc>
        <w:tc>
          <w:tcPr>
            <w:tcW w:w="2216" w:type="pct"/>
            <w:vMerge w:val="restart"/>
            <w:tcBorders>
              <w:top w:val="single" w:sz="4" w:space="0" w:color="auto"/>
              <w:left w:val="single" w:sz="4" w:space="0" w:color="auto"/>
              <w:right w:val="single" w:sz="4" w:space="0" w:color="auto"/>
            </w:tcBorders>
          </w:tcPr>
          <w:p w14:paraId="21E5BBFE" w14:textId="77777777" w:rsidR="006331D1" w:rsidRDefault="006331D1" w:rsidP="006331D1">
            <w:pPr>
              <w:pStyle w:val="TAL"/>
              <w:rPr>
                <w:rFonts w:eastAsia="SimSun"/>
              </w:rPr>
            </w:pPr>
            <w:r>
              <w:t>val-services/{valServiceId}/urllc-transmission-connection</w:t>
            </w:r>
          </w:p>
        </w:tc>
        <w:tc>
          <w:tcPr>
            <w:tcW w:w="706" w:type="pct"/>
            <w:tcBorders>
              <w:top w:val="single" w:sz="4" w:space="0" w:color="auto"/>
              <w:left w:val="single" w:sz="4" w:space="0" w:color="auto"/>
              <w:bottom w:val="single" w:sz="4" w:space="0" w:color="auto"/>
              <w:right w:val="single" w:sz="4" w:space="0" w:color="auto"/>
            </w:tcBorders>
          </w:tcPr>
          <w:p w14:paraId="0569B6E0" w14:textId="77777777" w:rsidR="006331D1" w:rsidRDefault="006331D1" w:rsidP="006331D1">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3995A4F" w14:textId="77777777" w:rsidR="006331D1" w:rsidRDefault="006331D1" w:rsidP="006331D1">
            <w:pPr>
              <w:pStyle w:val="TAL"/>
              <w:rPr>
                <w:rFonts w:eastAsia="SimSun"/>
              </w:rPr>
            </w:pPr>
            <w:r>
              <w:rPr>
                <w:lang w:val="en-US" w:eastAsia="zh-CN"/>
              </w:rPr>
              <w:t>Establish a URLLC</w:t>
            </w:r>
            <w:r>
              <w:rPr>
                <w:bCs/>
              </w:rPr>
              <w:t xml:space="preserve"> transmission connection</w:t>
            </w:r>
            <w:r>
              <w:rPr>
                <w:lang w:val="en-US" w:eastAsia="zh-CN"/>
              </w:rPr>
              <w:t>.</w:t>
            </w:r>
          </w:p>
        </w:tc>
      </w:tr>
      <w:tr w:rsidR="006331D1" w14:paraId="2D6F8E21" w14:textId="77777777" w:rsidTr="006331D1">
        <w:trPr>
          <w:jc w:val="center"/>
        </w:trPr>
        <w:tc>
          <w:tcPr>
            <w:tcW w:w="0" w:type="auto"/>
            <w:vMerge/>
            <w:tcBorders>
              <w:left w:val="single" w:sz="4" w:space="0" w:color="auto"/>
              <w:bottom w:val="single" w:sz="4" w:space="0" w:color="auto"/>
              <w:right w:val="single" w:sz="4" w:space="0" w:color="auto"/>
            </w:tcBorders>
          </w:tcPr>
          <w:p w14:paraId="0E88F481"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3718C2D2"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4BF6B07B" w14:textId="77777777" w:rsidR="006331D1" w:rsidRPr="004D3119" w:rsidRDefault="006331D1" w:rsidP="006331D1">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51DD2F61" w14:textId="77777777" w:rsidR="006331D1" w:rsidRPr="004D3119" w:rsidRDefault="006331D1" w:rsidP="006331D1">
            <w:pPr>
              <w:pStyle w:val="TAL"/>
            </w:pPr>
            <w:r>
              <w:t>U</w:t>
            </w:r>
            <w:r w:rsidRPr="004D3119">
              <w:t xml:space="preserve">pdate </w:t>
            </w:r>
            <w:r>
              <w:t>a URLLC transmission connection</w:t>
            </w:r>
            <w:r w:rsidRPr="004D3119">
              <w:t>.</w:t>
            </w:r>
          </w:p>
        </w:tc>
      </w:tr>
      <w:tr w:rsidR="006331D1" w:rsidRPr="00162E2B" w14:paraId="6614DA7C" w14:textId="77777777" w:rsidTr="006331D1">
        <w:trPr>
          <w:jc w:val="center"/>
        </w:trPr>
        <w:tc>
          <w:tcPr>
            <w:tcW w:w="0" w:type="auto"/>
            <w:vMerge/>
            <w:tcBorders>
              <w:left w:val="single" w:sz="4" w:space="0" w:color="auto"/>
              <w:bottom w:val="single" w:sz="4" w:space="0" w:color="auto"/>
              <w:right w:val="single" w:sz="4" w:space="0" w:color="auto"/>
            </w:tcBorders>
          </w:tcPr>
          <w:p w14:paraId="2BAC656D" w14:textId="77777777" w:rsidR="006331D1" w:rsidRDefault="006331D1" w:rsidP="006331D1">
            <w:pPr>
              <w:pStyle w:val="TAL"/>
              <w:rPr>
                <w:rFonts w:eastAsia="SimSun"/>
              </w:rPr>
            </w:pPr>
          </w:p>
        </w:tc>
        <w:tc>
          <w:tcPr>
            <w:tcW w:w="2216" w:type="pct"/>
            <w:vMerge/>
            <w:tcBorders>
              <w:left w:val="single" w:sz="4" w:space="0" w:color="auto"/>
              <w:bottom w:val="single" w:sz="4" w:space="0" w:color="auto"/>
              <w:right w:val="single" w:sz="4" w:space="0" w:color="auto"/>
            </w:tcBorders>
          </w:tcPr>
          <w:p w14:paraId="0FBBCD7C" w14:textId="77777777" w:rsidR="006331D1" w:rsidRDefault="006331D1" w:rsidP="006331D1">
            <w:pPr>
              <w:pStyle w:val="TAL"/>
            </w:pPr>
          </w:p>
        </w:tc>
        <w:tc>
          <w:tcPr>
            <w:tcW w:w="706" w:type="pct"/>
            <w:tcBorders>
              <w:top w:val="single" w:sz="4" w:space="0" w:color="auto"/>
              <w:left w:val="single" w:sz="4" w:space="0" w:color="auto"/>
              <w:bottom w:val="single" w:sz="4" w:space="0" w:color="auto"/>
              <w:right w:val="single" w:sz="4" w:space="0" w:color="auto"/>
            </w:tcBorders>
          </w:tcPr>
          <w:p w14:paraId="32C6BB14" w14:textId="77777777" w:rsidR="006331D1" w:rsidRPr="004D3119" w:rsidRDefault="006331D1" w:rsidP="006331D1">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0D03CE7A" w14:textId="77777777" w:rsidR="006331D1" w:rsidRPr="004D3119" w:rsidRDefault="006331D1" w:rsidP="006331D1">
            <w:pPr>
              <w:pStyle w:val="TAL"/>
            </w:pPr>
            <w:r>
              <w:t>Releases a URLLC transmission connection</w:t>
            </w:r>
            <w:r w:rsidRPr="004D3119">
              <w:t>.</w:t>
            </w:r>
          </w:p>
        </w:tc>
      </w:tr>
    </w:tbl>
    <w:p w14:paraId="490EC1C7" w14:textId="77777777" w:rsidR="006331D1" w:rsidRDefault="006331D1" w:rsidP="006331D1">
      <w:pPr>
        <w:rPr>
          <w:lang w:eastAsia="zh-CN"/>
        </w:rPr>
      </w:pPr>
    </w:p>
    <w:p w14:paraId="562CDD5D" w14:textId="77777777" w:rsidR="006331D1" w:rsidRDefault="006331D1" w:rsidP="006331D1">
      <w:pPr>
        <w:pStyle w:val="Heading4"/>
        <w:rPr>
          <w:lang w:eastAsia="zh-CN"/>
        </w:rPr>
      </w:pPr>
      <w:bookmarkStart w:id="1430" w:name="_CRA_4_2_2_2"/>
      <w:bookmarkStart w:id="1431" w:name="_Toc168325688"/>
      <w:bookmarkStart w:id="1432" w:name="_Toc233626815"/>
      <w:bookmarkEnd w:id="1430"/>
      <w:r>
        <w:rPr>
          <w:lang w:eastAsia="zh-CN"/>
        </w:rPr>
        <w:t>A.4.2.2.2</w:t>
      </w:r>
      <w:r>
        <w:rPr>
          <w:lang w:eastAsia="zh-CN"/>
        </w:rPr>
        <w:tab/>
        <w:t>Resource: URLLC Transmission Connection</w:t>
      </w:r>
      <w:bookmarkEnd w:id="1431"/>
      <w:bookmarkEnd w:id="1432"/>
    </w:p>
    <w:p w14:paraId="12350C1C" w14:textId="77777777" w:rsidR="006331D1" w:rsidRDefault="006331D1" w:rsidP="006331D1">
      <w:pPr>
        <w:pStyle w:val="Heading5"/>
        <w:rPr>
          <w:lang w:eastAsia="zh-CN"/>
        </w:rPr>
      </w:pPr>
      <w:bookmarkStart w:id="1433" w:name="_CRA_4_2_2_2_1"/>
      <w:bookmarkStart w:id="1434" w:name="_Toc168325689"/>
      <w:bookmarkStart w:id="1435" w:name="_Toc233626816"/>
      <w:bookmarkEnd w:id="1433"/>
      <w:r>
        <w:rPr>
          <w:lang w:eastAsia="zh-CN"/>
        </w:rPr>
        <w:t>A.4.2.2.2.1</w:t>
      </w:r>
      <w:r>
        <w:rPr>
          <w:lang w:eastAsia="zh-CN"/>
        </w:rPr>
        <w:tab/>
        <w:t>Description</w:t>
      </w:r>
      <w:bookmarkEnd w:id="1434"/>
      <w:bookmarkEnd w:id="1435"/>
    </w:p>
    <w:p w14:paraId="181E410D" w14:textId="5DF64DB6" w:rsidR="006331D1" w:rsidRDefault="006331D1" w:rsidP="006331D1">
      <w:pPr>
        <w:rPr>
          <w:lang w:eastAsia="zh-CN"/>
        </w:rPr>
      </w:pPr>
      <w:r>
        <w:rPr>
          <w:lang w:eastAsia="zh-CN"/>
        </w:rPr>
        <w:t xml:space="preserve">The URLLC transmission connection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w:t>
      </w:r>
      <w:r w:rsidR="008C19BC">
        <w:rPr>
          <w:lang w:val="en-US" w:eastAsia="zh-CN"/>
        </w:rPr>
        <w:t>n</w:t>
      </w:r>
      <w:r>
        <w:rPr>
          <w:lang w:val="en-US" w:eastAsia="zh-CN"/>
        </w:rPr>
        <w:t xml:space="preserve"> </w:t>
      </w:r>
      <w:r w:rsidR="00B052F9" w:rsidRPr="00AC7864">
        <w:rPr>
          <w:noProof/>
        </w:rPr>
        <w:t>URLLC</w:t>
      </w:r>
      <w:r>
        <w:rPr>
          <w:lang w:val="en-US" w:eastAsia="zh-CN"/>
        </w:rPr>
        <w:t xml:space="preserve"> transmission connection of an</w:t>
      </w:r>
      <w:r>
        <w:rPr>
          <w:lang w:eastAsia="zh-CN"/>
        </w:rPr>
        <w:t xml:space="preserve"> SDDM-C.</w:t>
      </w:r>
    </w:p>
    <w:p w14:paraId="5BB25003" w14:textId="77777777" w:rsidR="006331D1" w:rsidRDefault="006331D1" w:rsidP="006331D1">
      <w:pPr>
        <w:pStyle w:val="Heading5"/>
        <w:rPr>
          <w:lang w:eastAsia="zh-CN"/>
        </w:rPr>
      </w:pPr>
      <w:bookmarkStart w:id="1436" w:name="_CRA_4_2_2_2_2"/>
      <w:bookmarkStart w:id="1437" w:name="_Toc168325690"/>
      <w:bookmarkStart w:id="1438" w:name="_Toc233626817"/>
      <w:bookmarkEnd w:id="1436"/>
      <w:r>
        <w:rPr>
          <w:lang w:eastAsia="zh-CN"/>
        </w:rPr>
        <w:t>A.4.2.2.2.2</w:t>
      </w:r>
      <w:r>
        <w:rPr>
          <w:lang w:eastAsia="zh-CN"/>
        </w:rPr>
        <w:tab/>
        <w:t>Resource Definition</w:t>
      </w:r>
      <w:bookmarkEnd w:id="1437"/>
      <w:bookmarkEnd w:id="1438"/>
    </w:p>
    <w:p w14:paraId="62B45715" w14:textId="77777777" w:rsidR="006331D1" w:rsidRDefault="006331D1" w:rsidP="006331D1">
      <w:pPr>
        <w:rPr>
          <w:b/>
          <w:lang w:eastAsia="zh-CN"/>
        </w:rPr>
      </w:pPr>
      <w:r>
        <w:rPr>
          <w:lang w:eastAsia="zh-CN"/>
        </w:rPr>
        <w:t xml:space="preserve">Resource URI: </w:t>
      </w:r>
      <w:r>
        <w:rPr>
          <w:b/>
          <w:lang w:eastAsia="zh-CN"/>
        </w:rPr>
        <w:t>{apiRoot}/sdd-rtc-c/&lt;apiVersion&gt;/val-services/</w:t>
      </w:r>
      <w:r>
        <w:rPr>
          <w:b/>
          <w:lang w:val="en-US" w:eastAsia="zh-CN"/>
        </w:rPr>
        <w:t>{valServiceId}/urllc-transmission-connection</w:t>
      </w:r>
    </w:p>
    <w:p w14:paraId="3B7DB239" w14:textId="77777777" w:rsidR="006331D1" w:rsidRDefault="006331D1" w:rsidP="006331D1">
      <w:pPr>
        <w:rPr>
          <w:lang w:eastAsia="zh-CN"/>
        </w:rPr>
      </w:pPr>
      <w:r>
        <w:rPr>
          <w:lang w:eastAsia="zh-CN"/>
        </w:rPr>
        <w:t>This resource shall support the resource URI variables defined in the table A.4.2.2.2.2.1.</w:t>
      </w:r>
    </w:p>
    <w:p w14:paraId="602AF645" w14:textId="3F5F46A0" w:rsidR="006331D1" w:rsidRDefault="006331D1" w:rsidP="006331D1">
      <w:pPr>
        <w:pStyle w:val="TH"/>
        <w:rPr>
          <w:rFonts w:cs="Arial"/>
        </w:rPr>
      </w:pPr>
      <w:bookmarkStart w:id="1439" w:name="_CRTableA_4_1_2_2_2_1"/>
      <w:r>
        <w:t>Table</w:t>
      </w:r>
      <w:r w:rsidR="00761BB7">
        <w:t> </w:t>
      </w:r>
      <w:bookmarkEnd w:id="1439"/>
      <w:r>
        <w:t>A.4.1.2.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6331D1" w14:paraId="4A47CF4F"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B368C6E" w14:textId="77777777" w:rsidR="006331D1" w:rsidRDefault="006331D1" w:rsidP="006331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26B65039" w14:textId="77777777" w:rsidR="006331D1" w:rsidRDefault="006331D1" w:rsidP="006331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B3062B7" w14:textId="77777777" w:rsidR="006331D1" w:rsidRDefault="006331D1" w:rsidP="006331D1">
            <w:pPr>
              <w:pStyle w:val="TAH"/>
            </w:pPr>
            <w:r>
              <w:t>Definition</w:t>
            </w:r>
          </w:p>
        </w:tc>
      </w:tr>
      <w:tr w:rsidR="006331D1" w14:paraId="32E476E2"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FE8F8D1" w14:textId="77777777" w:rsidR="006331D1" w:rsidRDefault="006331D1" w:rsidP="006331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79E5213"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FBF8F2D" w14:textId="77777777" w:rsidR="006331D1" w:rsidRDefault="006331D1" w:rsidP="006331D1">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6331D1" w14:paraId="1AA65AE5"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01B18529" w14:textId="77777777" w:rsidR="006331D1" w:rsidRDefault="006331D1" w:rsidP="006331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124E2D32" w14:textId="77777777" w:rsidR="006331D1" w:rsidRDefault="006331D1" w:rsidP="006331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C288C97" w14:textId="77777777" w:rsidR="006331D1" w:rsidRDefault="006331D1" w:rsidP="006331D1">
            <w:pPr>
              <w:pStyle w:val="TAL"/>
            </w:pPr>
            <w:r>
              <w:t>See clause</w:t>
            </w:r>
            <w:r>
              <w:rPr>
                <w:lang w:eastAsia="zh-CN"/>
              </w:rPr>
              <w:t> A.4.2.1.</w:t>
            </w:r>
          </w:p>
        </w:tc>
      </w:tr>
      <w:tr w:rsidR="006331D1" w14:paraId="2174B08E" w14:textId="77777777" w:rsidTr="006331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7AF9B517" w14:textId="77777777" w:rsidR="006331D1" w:rsidRDefault="006331D1" w:rsidP="006331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58A53282" w14:textId="77777777" w:rsidR="006331D1" w:rsidRDefault="006331D1" w:rsidP="006331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548F8881" w14:textId="77777777" w:rsidR="006331D1" w:rsidRDefault="006331D1" w:rsidP="006331D1">
            <w:pPr>
              <w:pStyle w:val="TAL"/>
            </w:pPr>
            <w:r>
              <w:t>Identifier of a VAL service.</w:t>
            </w:r>
          </w:p>
        </w:tc>
      </w:tr>
    </w:tbl>
    <w:p w14:paraId="14A5FC73" w14:textId="77777777" w:rsidR="006331D1" w:rsidRDefault="006331D1" w:rsidP="006331D1">
      <w:pPr>
        <w:rPr>
          <w:lang w:eastAsia="zh-CN"/>
        </w:rPr>
      </w:pPr>
    </w:p>
    <w:p w14:paraId="3ED2787B" w14:textId="77777777" w:rsidR="006331D1" w:rsidRDefault="006331D1" w:rsidP="006331D1">
      <w:pPr>
        <w:pStyle w:val="Heading5"/>
        <w:rPr>
          <w:lang w:eastAsia="zh-CN"/>
        </w:rPr>
      </w:pPr>
      <w:bookmarkStart w:id="1440" w:name="_CRA_4_2_2_2_3"/>
      <w:bookmarkStart w:id="1441" w:name="_Toc168325691"/>
      <w:bookmarkStart w:id="1442" w:name="_Toc233626818"/>
      <w:bookmarkEnd w:id="1440"/>
      <w:r>
        <w:rPr>
          <w:lang w:eastAsia="zh-CN"/>
        </w:rPr>
        <w:t>A.4.2.2.2.3</w:t>
      </w:r>
      <w:r>
        <w:rPr>
          <w:lang w:eastAsia="zh-CN"/>
        </w:rPr>
        <w:tab/>
        <w:t>Resource Standard Methods</w:t>
      </w:r>
      <w:bookmarkEnd w:id="1441"/>
      <w:bookmarkEnd w:id="1442"/>
    </w:p>
    <w:p w14:paraId="2B64E312" w14:textId="77777777" w:rsidR="006331D1" w:rsidRDefault="006331D1" w:rsidP="006331D1">
      <w:pPr>
        <w:pStyle w:val="H6"/>
      </w:pPr>
      <w:bookmarkStart w:id="1443" w:name="_CRA_4_2_2_2_3_1"/>
      <w:r>
        <w:rPr>
          <w:lang w:eastAsia="zh-CN"/>
        </w:rPr>
        <w:t>A.4.2.2.2.3.1</w:t>
      </w:r>
      <w:r>
        <w:rPr>
          <w:lang w:eastAsia="zh-CN"/>
        </w:rPr>
        <w:tab/>
        <w:t>POST</w:t>
      </w:r>
    </w:p>
    <w:bookmarkEnd w:id="1443"/>
    <w:p w14:paraId="586801F4" w14:textId="77777777" w:rsidR="006331D1" w:rsidRDefault="006331D1" w:rsidP="006331D1">
      <w:pPr>
        <w:rPr>
          <w:lang w:eastAsia="zh-CN"/>
        </w:rPr>
      </w:pPr>
      <w:r>
        <w:rPr>
          <w:lang w:eastAsia="zh-CN"/>
        </w:rPr>
        <w:t>This operation retrieves the allowed registration.</w:t>
      </w:r>
    </w:p>
    <w:p w14:paraId="291FD45E" w14:textId="77777777" w:rsidR="006331D1" w:rsidRDefault="006331D1" w:rsidP="006331D1">
      <w:r>
        <w:t xml:space="preserve">This method shall support </w:t>
      </w:r>
      <w:r>
        <w:rPr>
          <w:lang w:val="en-US"/>
        </w:rPr>
        <w:t>the</w:t>
      </w:r>
      <w:r>
        <w:t xml:space="preserve"> </w:t>
      </w:r>
      <w:r>
        <w:rPr>
          <w:lang w:eastAsia="zh-CN"/>
        </w:rPr>
        <w:t>request</w:t>
      </w:r>
      <w:r>
        <w:t xml:space="preserve"> data structures, request codes and </w:t>
      </w:r>
      <w:r>
        <w:rPr>
          <w:lang w:eastAsia="zh-CN"/>
        </w:rPr>
        <w:t>response</w:t>
      </w:r>
      <w:r>
        <w:t xml:space="preserve"> codes specified in table A.4.2.2.</w:t>
      </w:r>
      <w:r>
        <w:rPr>
          <w:lang w:eastAsia="zh-CN"/>
        </w:rPr>
        <w:t>2</w:t>
      </w:r>
      <w:r>
        <w:t>.3.</w:t>
      </w:r>
      <w:r>
        <w:rPr>
          <w:lang w:val="en-US"/>
        </w:rPr>
        <w:t>1</w:t>
      </w:r>
      <w:r>
        <w:t>.</w:t>
      </w:r>
      <w:r>
        <w:rPr>
          <w:lang w:val="en-US"/>
        </w:rPr>
        <w:t xml:space="preserve">1 and </w:t>
      </w:r>
      <w:r>
        <w:t>A.4.2.2.</w:t>
      </w:r>
      <w:r>
        <w:rPr>
          <w:lang w:eastAsia="zh-CN"/>
        </w:rPr>
        <w:t>2</w:t>
      </w:r>
      <w:r>
        <w:t>.3.</w:t>
      </w:r>
      <w:r>
        <w:rPr>
          <w:lang w:val="en-US"/>
        </w:rPr>
        <w:t>1</w:t>
      </w:r>
      <w:r>
        <w:t>.</w:t>
      </w:r>
      <w:r>
        <w:rPr>
          <w:lang w:val="en-US"/>
        </w:rPr>
        <w:t>2</w:t>
      </w:r>
      <w:r>
        <w:t>.</w:t>
      </w:r>
    </w:p>
    <w:p w14:paraId="4522F51D" w14:textId="45253FCB" w:rsidR="006331D1" w:rsidRDefault="006331D1" w:rsidP="006331D1">
      <w:pPr>
        <w:pStyle w:val="TH"/>
      </w:pPr>
      <w:bookmarkStart w:id="1444" w:name="_CRTableA_4_2_2_2_3_1_1"/>
      <w:r>
        <w:t>Table</w:t>
      </w:r>
      <w:r w:rsidR="00761BB7">
        <w:t> </w:t>
      </w:r>
      <w:bookmarkEnd w:id="1444"/>
      <w:r>
        <w:t>A.4.2.2.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5AD98DD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2220A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5D4B1BE0"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25795A96"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3B94E9C9" w14:textId="77777777" w:rsidR="006331D1" w:rsidRDefault="006331D1" w:rsidP="006331D1">
            <w:pPr>
              <w:pStyle w:val="TAH"/>
            </w:pPr>
            <w:r>
              <w:t>Description</w:t>
            </w:r>
          </w:p>
        </w:tc>
      </w:tr>
      <w:tr w:rsidR="006331D1" w14:paraId="6ACCBBB2"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722AE44" w14:textId="77777777" w:rsidR="006331D1" w:rsidRDefault="006331D1" w:rsidP="006331D1">
            <w:pPr>
              <w:pStyle w:val="TAL"/>
            </w:pPr>
            <w:r>
              <w:rPr>
                <w:lang w:eastAsia="zh-CN"/>
              </w:rPr>
              <w:t>URLLCEstablishmentRequest</w:t>
            </w:r>
          </w:p>
        </w:tc>
        <w:tc>
          <w:tcPr>
            <w:tcW w:w="230" w:type="pct"/>
            <w:tcBorders>
              <w:top w:val="single" w:sz="4" w:space="0" w:color="auto"/>
              <w:left w:val="single" w:sz="4" w:space="0" w:color="auto"/>
              <w:bottom w:val="single" w:sz="4" w:space="0" w:color="auto"/>
              <w:right w:val="single" w:sz="4" w:space="0" w:color="auto"/>
            </w:tcBorders>
            <w:hideMark/>
          </w:tcPr>
          <w:p w14:paraId="38846602"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4A4A2581"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98DAA58" w14:textId="77777777" w:rsidR="006331D1" w:rsidRDefault="006331D1" w:rsidP="006331D1">
            <w:pPr>
              <w:pStyle w:val="TAL"/>
            </w:pPr>
            <w:r>
              <w:t>The information of request of establishment of an SDDM URLLC transmission connection.</w:t>
            </w:r>
          </w:p>
        </w:tc>
      </w:tr>
    </w:tbl>
    <w:p w14:paraId="4B4991AD" w14:textId="77777777" w:rsidR="006331D1" w:rsidRDefault="006331D1" w:rsidP="00A85617">
      <w:pPr>
        <w:rPr>
          <w:lang w:eastAsia="zh-CN"/>
        </w:rPr>
      </w:pPr>
    </w:p>
    <w:p w14:paraId="606676FB" w14:textId="410D1627" w:rsidR="006331D1" w:rsidRDefault="006331D1" w:rsidP="006331D1">
      <w:pPr>
        <w:pStyle w:val="TH"/>
      </w:pPr>
      <w:bookmarkStart w:id="1445" w:name="_CRTableA_4_2_2_2_3_1_2"/>
      <w:r>
        <w:t>Table</w:t>
      </w:r>
      <w:r w:rsidR="00761BB7">
        <w:t> </w:t>
      </w:r>
      <w:bookmarkEnd w:id="1445"/>
      <w:r>
        <w:t xml:space="preserve">A.4.2.2.2.3.1.2: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3D05FD39"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5EF72EB"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E188540"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DBCC6F5"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7E29959E" w14:textId="77777777" w:rsidR="006331D1" w:rsidRDefault="006331D1" w:rsidP="006331D1">
            <w:pPr>
              <w:pStyle w:val="TAH"/>
            </w:pPr>
            <w:r>
              <w:t>Response</w:t>
            </w:r>
          </w:p>
          <w:p w14:paraId="1C5DCEE7"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55D73B2C" w14:textId="77777777" w:rsidR="006331D1" w:rsidRDefault="006331D1" w:rsidP="006331D1">
            <w:pPr>
              <w:pStyle w:val="TAH"/>
            </w:pPr>
            <w:r>
              <w:t>Description</w:t>
            </w:r>
          </w:p>
        </w:tc>
      </w:tr>
      <w:tr w:rsidR="006331D1" w14:paraId="1168E778"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9D03F50" w14:textId="77777777" w:rsidR="006331D1" w:rsidRDefault="006331D1" w:rsidP="006331D1">
            <w:pPr>
              <w:pStyle w:val="TAL"/>
            </w:pPr>
            <w:r>
              <w:rPr>
                <w:lang w:eastAsia="zh-CN"/>
              </w:rPr>
              <w:t>URLLCEstablishmentResponse</w:t>
            </w:r>
          </w:p>
        </w:tc>
        <w:tc>
          <w:tcPr>
            <w:tcW w:w="222" w:type="pct"/>
            <w:tcBorders>
              <w:top w:val="single" w:sz="4" w:space="0" w:color="auto"/>
              <w:left w:val="single" w:sz="6" w:space="0" w:color="000000"/>
              <w:bottom w:val="single" w:sz="4" w:space="0" w:color="auto"/>
              <w:right w:val="single" w:sz="6" w:space="0" w:color="000000"/>
            </w:tcBorders>
            <w:hideMark/>
          </w:tcPr>
          <w:p w14:paraId="35199E1B"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32D33492"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6B9498CE" w14:textId="77777777" w:rsidR="006331D1" w:rsidRDefault="006331D1" w:rsidP="006331D1">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3EB719E3" w14:textId="77777777" w:rsidR="006331D1" w:rsidRDefault="006331D1" w:rsidP="006331D1">
            <w:pPr>
              <w:pStyle w:val="TAL"/>
            </w:pPr>
            <w:r>
              <w:rPr>
                <w:lang w:eastAsia="zh-CN"/>
              </w:rPr>
              <w:t xml:space="preserve">URLLC transmission connection </w:t>
            </w:r>
            <w:r>
              <w:t>created successfully.</w:t>
            </w:r>
          </w:p>
        </w:tc>
      </w:tr>
      <w:tr w:rsidR="006331D1" w14:paraId="7A98D063"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00849D72" w14:textId="77777777" w:rsidR="006331D1" w:rsidRDefault="006331D1" w:rsidP="006331D1">
            <w:pPr>
              <w:pStyle w:val="TAN"/>
            </w:pPr>
            <w:r>
              <w:rPr>
                <w:lang w:eastAsia="zh-CN"/>
              </w:rPr>
              <w:t>NOTE:</w:t>
            </w:r>
            <w:r>
              <w:rPr>
                <w:lang w:eastAsia="zh-CN"/>
              </w:rPr>
              <w:tab/>
              <w:t>The mandatory CoAP error status codes for the GET Request listed in table C.1.3-1 of 3GPP TS 24.546 [31] shall also apply.</w:t>
            </w:r>
          </w:p>
        </w:tc>
      </w:tr>
    </w:tbl>
    <w:p w14:paraId="537F6C16" w14:textId="77777777" w:rsidR="006331D1" w:rsidRDefault="006331D1" w:rsidP="00A85617">
      <w:pPr>
        <w:rPr>
          <w:lang w:eastAsia="zh-CN"/>
        </w:rPr>
      </w:pPr>
    </w:p>
    <w:p w14:paraId="5A62729D" w14:textId="77777777" w:rsidR="006331D1" w:rsidRDefault="006331D1" w:rsidP="006331D1">
      <w:pPr>
        <w:pStyle w:val="H6"/>
      </w:pPr>
      <w:bookmarkStart w:id="1446" w:name="_CRA_4_2_2_2_3_2"/>
      <w:r>
        <w:rPr>
          <w:lang w:eastAsia="zh-CN"/>
        </w:rPr>
        <w:lastRenderedPageBreak/>
        <w:t>A.4.2.2.2.3.2</w:t>
      </w:r>
      <w:r>
        <w:rPr>
          <w:lang w:eastAsia="zh-CN"/>
        </w:rPr>
        <w:tab/>
        <w:t>PUT</w:t>
      </w:r>
    </w:p>
    <w:bookmarkEnd w:id="1446"/>
    <w:p w14:paraId="0DD3DD16" w14:textId="77777777" w:rsidR="006331D1" w:rsidRDefault="006331D1" w:rsidP="006331D1">
      <w:pPr>
        <w:rPr>
          <w:lang w:eastAsia="zh-CN"/>
        </w:rPr>
      </w:pPr>
      <w:r>
        <w:rPr>
          <w:lang w:eastAsia="zh-CN"/>
        </w:rPr>
        <w:t>This operation updates a URLLC transmission connection.</w:t>
      </w:r>
    </w:p>
    <w:p w14:paraId="13D545A0" w14:textId="77777777"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the data structures, request codes and response codes specified in table A.4.2.2.2.3.2.</w:t>
      </w:r>
      <w:r>
        <w:rPr>
          <w:lang w:val="en-US"/>
        </w:rPr>
        <w:t>1 and A.4.2.2.2.3.2.2</w:t>
      </w:r>
      <w:r>
        <w:t>.</w:t>
      </w:r>
    </w:p>
    <w:p w14:paraId="77DCBA2D" w14:textId="2E17B3FB" w:rsidR="006331D1" w:rsidRDefault="006331D1" w:rsidP="006331D1">
      <w:pPr>
        <w:pStyle w:val="TH"/>
      </w:pPr>
      <w:r>
        <w:t>Table</w:t>
      </w:r>
      <w:r w:rsidR="00761BB7">
        <w:t> </w:t>
      </w:r>
      <w:r>
        <w:t>A.4.2.2.2.3.2.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6B18664C"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69DF533F"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897E51"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30BFA884"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3B0A78B" w14:textId="77777777" w:rsidR="006331D1" w:rsidRDefault="006331D1" w:rsidP="006331D1">
            <w:pPr>
              <w:pStyle w:val="TAH"/>
            </w:pPr>
            <w:r>
              <w:t>Description</w:t>
            </w:r>
          </w:p>
        </w:tc>
      </w:tr>
      <w:tr w:rsidR="006331D1" w14:paraId="635D58A3"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2219538B" w14:textId="77777777" w:rsidR="006331D1" w:rsidRDefault="006331D1" w:rsidP="006331D1">
            <w:pPr>
              <w:pStyle w:val="TAL"/>
            </w:pPr>
            <w:r>
              <w:rPr>
                <w:lang w:eastAsia="zh-CN"/>
              </w:rPr>
              <w:t>URLLCUpdateRequest</w:t>
            </w:r>
          </w:p>
        </w:tc>
        <w:tc>
          <w:tcPr>
            <w:tcW w:w="230" w:type="pct"/>
            <w:tcBorders>
              <w:top w:val="single" w:sz="4" w:space="0" w:color="auto"/>
              <w:left w:val="single" w:sz="4" w:space="0" w:color="auto"/>
              <w:bottom w:val="single" w:sz="4" w:space="0" w:color="auto"/>
              <w:right w:val="single" w:sz="4" w:space="0" w:color="auto"/>
            </w:tcBorders>
            <w:hideMark/>
          </w:tcPr>
          <w:p w14:paraId="40A6BE8F"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7E93D3A"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9DECCA3" w14:textId="77777777" w:rsidR="006331D1" w:rsidRDefault="006331D1" w:rsidP="006331D1">
            <w:pPr>
              <w:pStyle w:val="TAL"/>
            </w:pPr>
            <w:r>
              <w:t>The information of request of update a URLLC transmission connection.</w:t>
            </w:r>
          </w:p>
        </w:tc>
      </w:tr>
    </w:tbl>
    <w:p w14:paraId="0F1E53BD" w14:textId="77777777" w:rsidR="006331D1" w:rsidRDefault="006331D1" w:rsidP="00A85617">
      <w:pPr>
        <w:rPr>
          <w:lang w:eastAsia="zh-CN"/>
        </w:rPr>
      </w:pPr>
    </w:p>
    <w:p w14:paraId="197F2A11" w14:textId="5E60678B" w:rsidR="006331D1" w:rsidRDefault="006331D1" w:rsidP="006331D1">
      <w:pPr>
        <w:pStyle w:val="TH"/>
      </w:pPr>
      <w:bookmarkStart w:id="1447" w:name="_CRTableA_4_2_2_2_3_2_1"/>
      <w:r>
        <w:t>Table</w:t>
      </w:r>
      <w:r w:rsidR="00761BB7">
        <w:t> </w:t>
      </w:r>
      <w:bookmarkEnd w:id="1447"/>
      <w:r>
        <w:t>A.4.2.2.2.3.2.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6331D1" w14:paraId="5C4F88D1"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3E7D8EB1"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1D7DED6"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18C9CF9"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0A6EBF39" w14:textId="77777777" w:rsidR="006331D1" w:rsidRDefault="006331D1" w:rsidP="006331D1">
            <w:pPr>
              <w:pStyle w:val="TAH"/>
            </w:pPr>
            <w:r>
              <w:t>Response</w:t>
            </w:r>
          </w:p>
          <w:p w14:paraId="55AA9B1D"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D0D8FBA" w14:textId="77777777" w:rsidR="006331D1" w:rsidRDefault="006331D1" w:rsidP="006331D1">
            <w:pPr>
              <w:pStyle w:val="TAH"/>
            </w:pPr>
            <w:r>
              <w:t>Description</w:t>
            </w:r>
          </w:p>
        </w:tc>
      </w:tr>
      <w:tr w:rsidR="006331D1" w14:paraId="5155458A"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7240A73E" w14:textId="77777777" w:rsidR="006331D1" w:rsidRDefault="006331D1" w:rsidP="006331D1">
            <w:pPr>
              <w:pStyle w:val="TAL"/>
            </w:pPr>
            <w:r>
              <w:rPr>
                <w:lang w:eastAsia="zh-CN"/>
              </w:rPr>
              <w:t>URLLCUpdateResponse</w:t>
            </w:r>
          </w:p>
        </w:tc>
        <w:tc>
          <w:tcPr>
            <w:tcW w:w="222" w:type="pct"/>
            <w:tcBorders>
              <w:top w:val="single" w:sz="4" w:space="0" w:color="auto"/>
              <w:left w:val="single" w:sz="6" w:space="0" w:color="000000"/>
              <w:bottom w:val="single" w:sz="4" w:space="0" w:color="auto"/>
              <w:right w:val="single" w:sz="6" w:space="0" w:color="000000"/>
            </w:tcBorders>
            <w:hideMark/>
          </w:tcPr>
          <w:p w14:paraId="355CF640" w14:textId="77777777" w:rsidR="006331D1" w:rsidRDefault="006331D1" w:rsidP="006331D1">
            <w:pPr>
              <w:pStyle w:val="TAC"/>
            </w:pPr>
            <w:r>
              <w:t>M</w:t>
            </w:r>
          </w:p>
        </w:tc>
        <w:tc>
          <w:tcPr>
            <w:tcW w:w="685" w:type="pct"/>
            <w:tcBorders>
              <w:top w:val="single" w:sz="4" w:space="0" w:color="auto"/>
              <w:left w:val="single" w:sz="6" w:space="0" w:color="000000"/>
              <w:bottom w:val="single" w:sz="4" w:space="0" w:color="auto"/>
              <w:right w:val="single" w:sz="6" w:space="0" w:color="000000"/>
            </w:tcBorders>
            <w:hideMark/>
          </w:tcPr>
          <w:p w14:paraId="4A5FD17D" w14:textId="77777777" w:rsidR="006331D1" w:rsidRDefault="006331D1" w:rsidP="006331D1">
            <w:pPr>
              <w:pStyle w:val="TAL"/>
            </w:pPr>
            <w:r>
              <w:t>1</w:t>
            </w:r>
          </w:p>
        </w:tc>
        <w:tc>
          <w:tcPr>
            <w:tcW w:w="972" w:type="pct"/>
            <w:tcBorders>
              <w:top w:val="single" w:sz="4" w:space="0" w:color="auto"/>
              <w:left w:val="single" w:sz="6" w:space="0" w:color="000000"/>
              <w:bottom w:val="single" w:sz="4" w:space="0" w:color="auto"/>
              <w:right w:val="single" w:sz="6" w:space="0" w:color="000000"/>
            </w:tcBorders>
            <w:hideMark/>
          </w:tcPr>
          <w:p w14:paraId="58F472E3" w14:textId="77777777" w:rsidR="006331D1" w:rsidRDefault="006331D1" w:rsidP="006331D1">
            <w:pPr>
              <w:pStyle w:val="TAL"/>
            </w:pPr>
            <w:r>
              <w:t>2.04 Changed</w:t>
            </w:r>
          </w:p>
        </w:tc>
        <w:tc>
          <w:tcPr>
            <w:tcW w:w="1982" w:type="pct"/>
            <w:tcBorders>
              <w:top w:val="single" w:sz="4" w:space="0" w:color="auto"/>
              <w:left w:val="single" w:sz="6" w:space="0" w:color="000000"/>
              <w:bottom w:val="single" w:sz="4" w:space="0" w:color="auto"/>
              <w:right w:val="single" w:sz="6" w:space="0" w:color="000000"/>
            </w:tcBorders>
          </w:tcPr>
          <w:p w14:paraId="34E85D6F" w14:textId="77777777" w:rsidR="006331D1" w:rsidRDefault="006331D1" w:rsidP="006331D1">
            <w:pPr>
              <w:pStyle w:val="TAL"/>
            </w:pPr>
            <w:r>
              <w:rPr>
                <w:lang w:eastAsia="zh-CN"/>
              </w:rPr>
              <w:t>URLLC transmission connection updated</w:t>
            </w:r>
            <w:r>
              <w:t xml:space="preserve"> successfully.</w:t>
            </w:r>
          </w:p>
        </w:tc>
      </w:tr>
      <w:tr w:rsidR="006331D1" w14:paraId="398DEE4E"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F598D48" w14:textId="77777777" w:rsidR="006331D1" w:rsidRDefault="006331D1" w:rsidP="006331D1">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[31] shall also apply.</w:t>
            </w:r>
          </w:p>
        </w:tc>
      </w:tr>
    </w:tbl>
    <w:p w14:paraId="14FBF670" w14:textId="77777777" w:rsidR="006331D1" w:rsidRDefault="006331D1" w:rsidP="00A85617">
      <w:pPr>
        <w:rPr>
          <w:lang w:eastAsia="zh-CN"/>
        </w:rPr>
      </w:pPr>
    </w:p>
    <w:p w14:paraId="2129E0D6" w14:textId="77777777" w:rsidR="006331D1" w:rsidRDefault="006331D1" w:rsidP="006331D1">
      <w:pPr>
        <w:pStyle w:val="H6"/>
      </w:pPr>
      <w:bookmarkStart w:id="1448" w:name="_CRA_4_2_2_2_3_3"/>
      <w:r>
        <w:rPr>
          <w:lang w:eastAsia="zh-CN"/>
        </w:rPr>
        <w:t>A.4.2.2.2.3.3</w:t>
      </w:r>
      <w:r>
        <w:rPr>
          <w:lang w:eastAsia="zh-CN"/>
        </w:rPr>
        <w:tab/>
        <w:t>DELETE</w:t>
      </w:r>
    </w:p>
    <w:bookmarkEnd w:id="1448"/>
    <w:p w14:paraId="5EA3236B" w14:textId="77777777" w:rsidR="006331D1" w:rsidRDefault="006331D1" w:rsidP="006331D1">
      <w:pPr>
        <w:rPr>
          <w:lang w:eastAsia="zh-CN"/>
        </w:rPr>
      </w:pPr>
      <w:r>
        <w:rPr>
          <w:lang w:eastAsia="zh-CN"/>
        </w:rPr>
        <w:t>This operation releases a URLLC transmission connection.</w:t>
      </w:r>
    </w:p>
    <w:p w14:paraId="3392AA1F" w14:textId="6BEEEDFA" w:rsidR="006331D1" w:rsidRDefault="006331D1" w:rsidP="006331D1">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request codes and </w:t>
      </w:r>
      <w:r>
        <w:rPr>
          <w:lang w:eastAsia="zh-CN"/>
        </w:rPr>
        <w:t>response</w:t>
      </w:r>
      <w:r>
        <w:t xml:space="preserve"> codes specified in table A.4.2.2.2.3.3.</w:t>
      </w:r>
      <w:r>
        <w:rPr>
          <w:lang w:val="en-US"/>
        </w:rPr>
        <w:t>1 and A.4.2.2.2.3.3.2</w:t>
      </w:r>
      <w:r>
        <w:t>.</w:t>
      </w:r>
    </w:p>
    <w:p w14:paraId="1C953078" w14:textId="337124A6" w:rsidR="006331D1" w:rsidRDefault="006331D1" w:rsidP="006331D1">
      <w:pPr>
        <w:pStyle w:val="TH"/>
      </w:pPr>
      <w:bookmarkStart w:id="1449" w:name="_CRTableA_4_2_2_2_3_3_1"/>
      <w:r>
        <w:t>Table</w:t>
      </w:r>
      <w:r w:rsidR="00761BB7">
        <w:t> </w:t>
      </w:r>
      <w:bookmarkEnd w:id="1449"/>
      <w:r>
        <w:t>A.4.2.2.2.3.3.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6331D1" w14:paraId="005C0C97"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227130D4" w14:textId="77777777" w:rsidR="006331D1" w:rsidRDefault="006331D1" w:rsidP="006331D1">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6B6B088F" w14:textId="77777777" w:rsidR="006331D1" w:rsidRDefault="006331D1" w:rsidP="006331D1">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04344419" w14:textId="77777777" w:rsidR="006331D1" w:rsidRDefault="006331D1" w:rsidP="006331D1">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4252728" w14:textId="77777777" w:rsidR="006331D1" w:rsidRDefault="006331D1" w:rsidP="006331D1">
            <w:pPr>
              <w:pStyle w:val="TAH"/>
            </w:pPr>
            <w:r>
              <w:t>Description</w:t>
            </w:r>
          </w:p>
        </w:tc>
      </w:tr>
      <w:tr w:rsidR="006331D1" w14:paraId="2C886874" w14:textId="77777777" w:rsidTr="006331D1">
        <w:trPr>
          <w:jc w:val="center"/>
        </w:trPr>
        <w:tc>
          <w:tcPr>
            <w:tcW w:w="1333" w:type="pct"/>
            <w:tcBorders>
              <w:top w:val="single" w:sz="4" w:space="0" w:color="auto"/>
              <w:left w:val="single" w:sz="4" w:space="0" w:color="auto"/>
              <w:bottom w:val="single" w:sz="4" w:space="0" w:color="auto"/>
              <w:right w:val="single" w:sz="4" w:space="0" w:color="auto"/>
            </w:tcBorders>
            <w:hideMark/>
          </w:tcPr>
          <w:p w14:paraId="665BB546" w14:textId="77777777" w:rsidR="006331D1" w:rsidRDefault="006331D1" w:rsidP="006331D1">
            <w:pPr>
              <w:pStyle w:val="TAL"/>
            </w:pPr>
            <w:r>
              <w:rPr>
                <w:lang w:eastAsia="zh-CN"/>
              </w:rPr>
              <w:t>URLLCReleaseRequest</w:t>
            </w:r>
          </w:p>
        </w:tc>
        <w:tc>
          <w:tcPr>
            <w:tcW w:w="230" w:type="pct"/>
            <w:tcBorders>
              <w:top w:val="single" w:sz="4" w:space="0" w:color="auto"/>
              <w:left w:val="single" w:sz="4" w:space="0" w:color="auto"/>
              <w:bottom w:val="single" w:sz="4" w:space="0" w:color="auto"/>
              <w:right w:val="single" w:sz="4" w:space="0" w:color="auto"/>
            </w:tcBorders>
            <w:hideMark/>
          </w:tcPr>
          <w:p w14:paraId="67463604" w14:textId="77777777" w:rsidR="006331D1" w:rsidRDefault="006331D1" w:rsidP="006331D1">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931BC9" w14:textId="77777777" w:rsidR="006331D1" w:rsidRDefault="006331D1" w:rsidP="006331D1">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59DA9D0" w14:textId="4D101AD4" w:rsidR="006331D1" w:rsidRDefault="006331D1" w:rsidP="006331D1">
            <w:pPr>
              <w:pStyle w:val="TAL"/>
            </w:pPr>
            <w:r>
              <w:t>The information of request of release of a</w:t>
            </w:r>
            <w:r w:rsidR="008C19BC">
              <w:t>n</w:t>
            </w:r>
            <w:r w:rsidR="00B052F9">
              <w:t xml:space="preserve"> </w:t>
            </w:r>
            <w:r w:rsidR="00B052F9" w:rsidRPr="00AC7864">
              <w:rPr>
                <w:noProof/>
              </w:rPr>
              <w:t>URLLC</w:t>
            </w:r>
            <w:r>
              <w:t xml:space="preserve"> transmission connection.</w:t>
            </w:r>
          </w:p>
        </w:tc>
      </w:tr>
    </w:tbl>
    <w:p w14:paraId="081C0675" w14:textId="77777777" w:rsidR="006331D1" w:rsidRDefault="006331D1" w:rsidP="00A85617">
      <w:pPr>
        <w:rPr>
          <w:lang w:eastAsia="zh-CN"/>
        </w:rPr>
      </w:pPr>
    </w:p>
    <w:p w14:paraId="36306197" w14:textId="1697D664" w:rsidR="006331D1" w:rsidRDefault="006331D1" w:rsidP="006331D1">
      <w:pPr>
        <w:pStyle w:val="TH"/>
      </w:pPr>
      <w:bookmarkStart w:id="1450" w:name="_CRTableA_4_2_2_2_3_3_2"/>
      <w:r>
        <w:t>Table</w:t>
      </w:r>
      <w:r w:rsidR="00761BB7">
        <w:t> </w:t>
      </w:r>
      <w:bookmarkEnd w:id="1450"/>
      <w:r>
        <w:t xml:space="preserve">A.4.2.2.2.3.3.2: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6331D1" w14:paraId="1CE283FB" w14:textId="77777777" w:rsidTr="006331D1">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791CA256" w14:textId="77777777" w:rsidR="006331D1" w:rsidRDefault="006331D1" w:rsidP="006331D1">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5A8CBE31" w14:textId="77777777" w:rsidR="006331D1" w:rsidRDefault="006331D1" w:rsidP="006331D1">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64694EDE" w14:textId="77777777" w:rsidR="006331D1" w:rsidRDefault="006331D1" w:rsidP="006331D1">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37037829" w14:textId="77777777" w:rsidR="006331D1" w:rsidRDefault="006331D1" w:rsidP="006331D1">
            <w:pPr>
              <w:pStyle w:val="TAH"/>
            </w:pPr>
            <w:r>
              <w:t>Response</w:t>
            </w:r>
          </w:p>
          <w:p w14:paraId="1B258ABF" w14:textId="77777777" w:rsidR="006331D1" w:rsidRDefault="006331D1" w:rsidP="006331D1">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0A4890AA" w14:textId="77777777" w:rsidR="006331D1" w:rsidRDefault="006331D1" w:rsidP="006331D1">
            <w:pPr>
              <w:pStyle w:val="TAH"/>
            </w:pPr>
            <w:r>
              <w:t>Description</w:t>
            </w:r>
          </w:p>
        </w:tc>
      </w:tr>
      <w:tr w:rsidR="006331D1" w14:paraId="29299102" w14:textId="77777777" w:rsidTr="006331D1">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8EDECD5" w14:textId="77777777" w:rsidR="006331D1" w:rsidRDefault="006331D1" w:rsidP="006331D1">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1AA36725" w14:textId="77777777" w:rsidR="006331D1" w:rsidRDefault="006331D1" w:rsidP="006331D1">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09B8C006" w14:textId="77777777" w:rsidR="006331D1" w:rsidRDefault="006331D1" w:rsidP="006331D1">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0FAB67E5" w14:textId="77777777" w:rsidR="006331D1" w:rsidRDefault="006331D1" w:rsidP="006331D1">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3DBD7B22" w14:textId="77777777" w:rsidR="006331D1" w:rsidRDefault="006331D1" w:rsidP="006331D1">
            <w:pPr>
              <w:pStyle w:val="TAL"/>
            </w:pPr>
            <w:r>
              <w:rPr>
                <w:lang w:eastAsia="zh-CN"/>
              </w:rPr>
              <w:t xml:space="preserve">URLLC transmission connection </w:t>
            </w:r>
            <w:r>
              <w:t>released successfully.</w:t>
            </w:r>
          </w:p>
        </w:tc>
      </w:tr>
      <w:tr w:rsidR="006331D1" w14:paraId="10AAF0F7" w14:textId="77777777" w:rsidTr="006331D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3AACC268" w14:textId="77777777" w:rsidR="006331D1" w:rsidRDefault="006331D1" w:rsidP="006331D1">
            <w:pPr>
              <w:pStyle w:val="TAN"/>
            </w:pPr>
            <w:r>
              <w:rPr>
                <w:lang w:eastAsia="zh-CN"/>
              </w:rPr>
              <w:t>NOTE:</w:t>
            </w:r>
            <w:r>
              <w:rPr>
                <w:lang w:eastAsia="zh-CN"/>
              </w:rPr>
              <w:tab/>
              <w:t>The mandatory CoAP error status codes for the DELETE method listed in table C.1.3-1 of 3GPP TS 24.546 [31] shall also apply.</w:t>
            </w:r>
          </w:p>
        </w:tc>
      </w:tr>
    </w:tbl>
    <w:p w14:paraId="08EAFDC3" w14:textId="77777777" w:rsidR="006331D1" w:rsidRPr="000B489D" w:rsidRDefault="006331D1" w:rsidP="00A85617">
      <w:pPr>
        <w:rPr>
          <w:lang w:val="en-US" w:eastAsia="zh-CN"/>
        </w:rPr>
      </w:pPr>
    </w:p>
    <w:p w14:paraId="3A15E700" w14:textId="77777777" w:rsidR="006331D1" w:rsidRDefault="006331D1" w:rsidP="006331D1">
      <w:pPr>
        <w:pStyle w:val="Heading3"/>
        <w:rPr>
          <w:lang w:eastAsia="zh-CN"/>
        </w:rPr>
      </w:pPr>
      <w:bookmarkStart w:id="1451" w:name="_CRA_4_2_3"/>
      <w:bookmarkStart w:id="1452" w:name="_Toc168325692"/>
      <w:bookmarkStart w:id="1453" w:name="_Toc233626819"/>
      <w:bookmarkEnd w:id="1451"/>
      <w:r>
        <w:rPr>
          <w:lang w:eastAsia="zh-CN"/>
        </w:rPr>
        <w:t>A.4.2.3</w:t>
      </w:r>
      <w:r>
        <w:rPr>
          <w:lang w:eastAsia="zh-CN"/>
        </w:rPr>
        <w:tab/>
        <w:t>Data Model</w:t>
      </w:r>
      <w:bookmarkEnd w:id="1452"/>
      <w:bookmarkEnd w:id="1453"/>
    </w:p>
    <w:p w14:paraId="754BB793" w14:textId="77777777" w:rsidR="006331D1" w:rsidRDefault="006331D1" w:rsidP="006331D1">
      <w:pPr>
        <w:pStyle w:val="Heading4"/>
        <w:rPr>
          <w:lang w:eastAsia="zh-CN"/>
        </w:rPr>
      </w:pPr>
      <w:bookmarkStart w:id="1454" w:name="_CRA_4_2_3_1"/>
      <w:bookmarkStart w:id="1455" w:name="_Toc168325693"/>
      <w:bookmarkStart w:id="1456" w:name="_Toc233626820"/>
      <w:bookmarkEnd w:id="1454"/>
      <w:r>
        <w:rPr>
          <w:lang w:eastAsia="zh-CN"/>
        </w:rPr>
        <w:t>A.4.2.3.1</w:t>
      </w:r>
      <w:r>
        <w:rPr>
          <w:lang w:eastAsia="zh-CN"/>
        </w:rPr>
        <w:tab/>
        <w:t>General</w:t>
      </w:r>
      <w:bookmarkEnd w:id="1455"/>
      <w:bookmarkEnd w:id="1456"/>
    </w:p>
    <w:p w14:paraId="74CE74AA" w14:textId="77777777" w:rsidR="006331D1" w:rsidRDefault="006331D1" w:rsidP="006331D1">
      <w:r>
        <w:t>Table </w:t>
      </w:r>
      <w:r>
        <w:rPr>
          <w:lang w:eastAsia="zh-CN"/>
        </w:rPr>
        <w:t>A.4.2.3.1</w:t>
      </w:r>
      <w:r>
        <w:t>.1 specifies the data types defined specifically for the SDD_URLLCTransmissionConnection API service provided by SDDM-C.</w:t>
      </w:r>
    </w:p>
    <w:p w14:paraId="2F5E9E1C" w14:textId="77777777" w:rsidR="006331D1" w:rsidRDefault="006331D1" w:rsidP="006331D1">
      <w:pPr>
        <w:pStyle w:val="TH"/>
      </w:pPr>
      <w:bookmarkStart w:id="1457" w:name="_CRTableA_4_2_3_1_1"/>
      <w:r>
        <w:lastRenderedPageBreak/>
        <w:t>Table </w:t>
      </w:r>
      <w:bookmarkEnd w:id="1457"/>
      <w:r>
        <w:rPr>
          <w:lang w:eastAsia="zh-CN"/>
        </w:rPr>
        <w:t>A.4.2.3.1</w:t>
      </w:r>
      <w:r>
        <w:t>.1: SDD_RegularTransmissionConnection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7"/>
        <w:gridCol w:w="1267"/>
        <w:gridCol w:w="3682"/>
        <w:gridCol w:w="1791"/>
      </w:tblGrid>
      <w:tr w:rsidR="008343BE" w14:paraId="7705B334"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38D8DFF6" w14:textId="77777777" w:rsidR="008343BE" w:rsidRDefault="008343BE" w:rsidP="008343BE">
            <w:pPr>
              <w:pStyle w:val="TAH"/>
            </w:pPr>
            <w:r>
              <w:t>Data type</w:t>
            </w:r>
          </w:p>
        </w:tc>
        <w:tc>
          <w:tcPr>
            <w:tcW w:w="1267" w:type="dxa"/>
            <w:tcBorders>
              <w:top w:val="single" w:sz="4" w:space="0" w:color="auto"/>
              <w:left w:val="single" w:sz="4" w:space="0" w:color="auto"/>
              <w:bottom w:val="single" w:sz="4" w:space="0" w:color="auto"/>
              <w:right w:val="single" w:sz="4" w:space="0" w:color="auto"/>
            </w:tcBorders>
            <w:shd w:val="clear" w:color="auto" w:fill="C0C0C0"/>
            <w:hideMark/>
          </w:tcPr>
          <w:p w14:paraId="7314A72C" w14:textId="77777777" w:rsidR="008343BE" w:rsidRDefault="008343BE" w:rsidP="008343BE">
            <w:pPr>
              <w:pStyle w:val="TAH"/>
            </w:pPr>
            <w:r>
              <w:t>Section defined</w:t>
            </w:r>
          </w:p>
        </w:tc>
        <w:tc>
          <w:tcPr>
            <w:tcW w:w="3681" w:type="dxa"/>
            <w:tcBorders>
              <w:top w:val="single" w:sz="4" w:space="0" w:color="auto"/>
              <w:left w:val="single" w:sz="4" w:space="0" w:color="auto"/>
              <w:bottom w:val="single" w:sz="4" w:space="0" w:color="auto"/>
              <w:right w:val="single" w:sz="4" w:space="0" w:color="auto"/>
            </w:tcBorders>
            <w:shd w:val="clear" w:color="auto" w:fill="C0C0C0"/>
            <w:hideMark/>
          </w:tcPr>
          <w:p w14:paraId="7A5E35C5" w14:textId="77777777" w:rsidR="008343BE" w:rsidRDefault="008343BE" w:rsidP="008343BE">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0B41D143" w14:textId="77777777" w:rsidR="008343BE" w:rsidRDefault="008343BE" w:rsidP="008343BE">
            <w:pPr>
              <w:pStyle w:val="TAH"/>
            </w:pPr>
            <w:r>
              <w:t>Applicability</w:t>
            </w:r>
          </w:p>
        </w:tc>
      </w:tr>
      <w:tr w:rsidR="008343BE" w14:paraId="15707A6C"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0B8D71D" w14:textId="77777777" w:rsidR="008343BE" w:rsidRPr="00830AC8" w:rsidRDefault="008343BE" w:rsidP="006C480E">
            <w:pPr>
              <w:pStyle w:val="TAC"/>
            </w:pPr>
            <w:r w:rsidRPr="00E36516">
              <w:t>ValTargetUe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E214BE0" w14:textId="77777777" w:rsidR="008343BE" w:rsidRPr="00830AC8" w:rsidRDefault="008343BE" w:rsidP="006C480E">
            <w:pPr>
              <w:pStyle w:val="TAC"/>
            </w:pPr>
            <w:r w:rsidRPr="00E36516">
              <w:t>A</w:t>
            </w:r>
            <w:r w:rsidRPr="00E36516">
              <w:rPr>
                <w:rFonts w:hint="eastAsia"/>
              </w:rPr>
              <w:t>.</w:t>
            </w:r>
            <w:r w:rsidRPr="00E36516">
              <w:t>2.2</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E68B023" w14:textId="77777777" w:rsidR="008343BE" w:rsidRPr="00830AC8" w:rsidRDefault="008343BE" w:rsidP="006C480E">
            <w:pPr>
              <w:pStyle w:val="TAC"/>
            </w:pPr>
            <w:r w:rsidRPr="00E36516">
              <w:t>Information identifying a VAL user ID or VAL UE ID.</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139E770" w14:textId="77777777" w:rsidR="008343BE" w:rsidRPr="000C7D35" w:rsidRDefault="008343BE" w:rsidP="008343BE">
            <w:pPr>
              <w:pStyle w:val="TAH"/>
            </w:pPr>
          </w:p>
        </w:tc>
      </w:tr>
      <w:tr w:rsidR="008A4AA7" w:rsidRPr="002E7F63" w14:paraId="4B363B7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AF68F7C" w14:textId="77777777" w:rsidR="008A4AA7" w:rsidRPr="002E7F63" w:rsidRDefault="008A4AA7" w:rsidP="006C480E">
            <w:pPr>
              <w:pStyle w:val="TAC"/>
              <w:rPr>
                <w:noProof/>
              </w:rPr>
            </w:pPr>
            <w:r w:rsidRPr="002E7F63">
              <w:rPr>
                <w:noProof/>
              </w:rPr>
              <w:t>PeriodicityRange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FEB43B1" w14:textId="77777777" w:rsidR="008A4AA7" w:rsidRPr="002E7F63" w:rsidRDefault="008A4AA7" w:rsidP="006C480E">
            <w:pPr>
              <w:pStyle w:val="TAC"/>
              <w:rPr>
                <w:noProof/>
              </w:rPr>
            </w:pPr>
            <w:r w:rsidRPr="002E7F63">
              <w:rPr>
                <w:noProof/>
                <w:lang w:eastAsia="zh-CN"/>
              </w:rPr>
              <w:t>A.2.4.7</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F90A741" w14:textId="77777777" w:rsidR="008A4AA7" w:rsidRPr="002E7F63" w:rsidRDefault="008A4AA7" w:rsidP="006C480E">
            <w:pPr>
              <w:pStyle w:val="TAC"/>
              <w:rPr>
                <w:noProof/>
              </w:rPr>
            </w:pPr>
            <w:r w:rsidRPr="002E7F63">
              <w:rPr>
                <w:noProof/>
              </w:rPr>
              <w:t>Contains the acceptable periodicity range or periodicity value(s).</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6D4D2B" w14:textId="77777777" w:rsidR="008A4AA7" w:rsidRPr="002E7F63" w:rsidRDefault="008A4AA7" w:rsidP="008A450F">
            <w:pPr>
              <w:pStyle w:val="TAH"/>
              <w:rPr>
                <w:noProof/>
              </w:rPr>
            </w:pPr>
          </w:p>
        </w:tc>
      </w:tr>
      <w:tr w:rsidR="008A4AA7" w:rsidRPr="002E7F63" w14:paraId="556B0B5D"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7A94440E" w14:textId="77777777" w:rsidR="008A4AA7" w:rsidRPr="002E7F63" w:rsidRDefault="008A4AA7" w:rsidP="006C480E">
            <w:pPr>
              <w:pStyle w:val="TAC"/>
              <w:rPr>
                <w:noProof/>
              </w:rPr>
            </w:pPr>
            <w:r w:rsidRPr="002E7F63">
              <w:rPr>
                <w:noProof/>
              </w:rPr>
              <w:t>TimeWindow</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503C8A5" w14:textId="77777777" w:rsidR="008A4AA7" w:rsidRPr="002E7F63" w:rsidRDefault="008A4AA7" w:rsidP="006C480E">
            <w:pPr>
              <w:pStyle w:val="TAC"/>
              <w:rPr>
                <w:noProof/>
              </w:rPr>
            </w:pPr>
            <w:r w:rsidRPr="002E7F63">
              <w:rPr>
                <w:noProof/>
                <w:lang w:eastAsia="zh-CN"/>
              </w:rPr>
              <w:t>A.2.4.8</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D3529A6" w14:textId="77777777" w:rsidR="008A4AA7" w:rsidRPr="002E7F63" w:rsidRDefault="008A4AA7" w:rsidP="006C480E">
            <w:pPr>
              <w:pStyle w:val="TAC"/>
              <w:rPr>
                <w:noProof/>
              </w:rPr>
            </w:pPr>
            <w:r w:rsidRPr="002E7F63">
              <w:rPr>
                <w:noProof/>
              </w:rPr>
              <w:t>Contains start time and stop time.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1B8B98A1" w14:textId="77777777" w:rsidR="008A4AA7" w:rsidRPr="002E7F63" w:rsidRDefault="008A4AA7" w:rsidP="008A450F">
            <w:pPr>
              <w:pStyle w:val="TAH"/>
              <w:rPr>
                <w:noProof/>
              </w:rPr>
            </w:pPr>
          </w:p>
        </w:tc>
      </w:tr>
      <w:tr w:rsidR="008A4AA7" w:rsidRPr="002E7F63" w14:paraId="23EF557F"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069FD571" w14:textId="77777777" w:rsidR="008A4AA7" w:rsidRPr="002E7F63" w:rsidRDefault="008A4AA7" w:rsidP="006C480E">
            <w:pPr>
              <w:pStyle w:val="TAC"/>
              <w:rPr>
                <w:noProof/>
              </w:rPr>
            </w:pPr>
            <w:r w:rsidRPr="002E7F63">
              <w:rPr>
                <w:noProof/>
              </w:rPr>
              <w:t>TransmissionAssistInfo</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CCBFDAF" w14:textId="77777777" w:rsidR="008A4AA7" w:rsidRPr="002E7F63" w:rsidRDefault="008A4AA7" w:rsidP="006C480E">
            <w:pPr>
              <w:pStyle w:val="TAC"/>
              <w:rPr>
                <w:noProof/>
              </w:rPr>
            </w:pPr>
            <w:r w:rsidRPr="002E7F63">
              <w:rPr>
                <w:noProof/>
                <w:lang w:eastAsia="zh-CN"/>
              </w:rPr>
              <w:t>A.2.4.6</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78CFEDCD" w14:textId="77777777" w:rsidR="008A4AA7" w:rsidRPr="002E7F63" w:rsidRDefault="008A4AA7" w:rsidP="006C480E">
            <w:pPr>
              <w:pStyle w:val="TAC"/>
              <w:rPr>
                <w:noProof/>
              </w:rPr>
            </w:pPr>
            <w:r w:rsidRPr="002E7F63">
              <w:rPr>
                <w:noProof/>
              </w:rPr>
              <w:t>Contains</w:t>
            </w:r>
            <w:r w:rsidRPr="002E7F63">
              <w:rPr>
                <w:noProof/>
                <w:lang w:eastAsia="zh-CN"/>
              </w:rPr>
              <w:t xml:space="preserve"> transmission assistance information for uplink SEALDD traffic.</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5BE2B966" w14:textId="77777777" w:rsidR="008A4AA7" w:rsidRPr="002E7F63" w:rsidRDefault="008A4AA7" w:rsidP="008A450F">
            <w:pPr>
              <w:pStyle w:val="TAH"/>
              <w:rPr>
                <w:noProof/>
              </w:rPr>
            </w:pPr>
          </w:p>
        </w:tc>
      </w:tr>
      <w:tr w:rsidR="008343BE" w14:paraId="396379D8"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71546B2" w14:textId="4693CD30" w:rsidR="008343BE" w:rsidRPr="00830AC8" w:rsidRDefault="008343BE" w:rsidP="006C480E">
            <w:pPr>
              <w:pStyle w:val="TAC"/>
            </w:pPr>
            <w:r w:rsidRPr="00456C3C">
              <w:t>URLLCEstablishmentRequest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2645DCC1" w14:textId="4B5FF59B" w:rsidR="008343BE" w:rsidRPr="00830AC8" w:rsidRDefault="00197419" w:rsidP="006C480E">
            <w:pPr>
              <w:pStyle w:val="TAC"/>
            </w:pPr>
            <w:r w:rsidRPr="00456C3C">
              <w:t>A.</w:t>
            </w:r>
            <w:r>
              <w:t>2.4.</w:t>
            </w:r>
            <w:r w:rsidR="008C19BC">
              <w:t>3</w:t>
            </w:r>
            <w:r w:rsidRPr="00456C3C" w:rsidDel="00197419">
              <w:t xml:space="preserve"> </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61329388" w14:textId="37D60F68" w:rsidR="008343BE" w:rsidRPr="00830AC8" w:rsidRDefault="008343BE" w:rsidP="006C480E">
            <w:pPr>
              <w:pStyle w:val="TAC"/>
            </w:pPr>
            <w:r w:rsidRPr="00456C3C">
              <w:t>Information identifying an SDD URLLC transmission connection establishment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C52A3D1" w14:textId="77777777" w:rsidR="008343BE" w:rsidRPr="000C7D35" w:rsidRDefault="008343BE" w:rsidP="008343BE">
            <w:pPr>
              <w:pStyle w:val="TAH"/>
            </w:pPr>
          </w:p>
        </w:tc>
      </w:tr>
      <w:tr w:rsidR="008343BE" w14:paraId="01CA8AE3"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3846231E" w14:textId="3F9EADD8" w:rsidR="008343BE" w:rsidRPr="00830AC8" w:rsidRDefault="008343BE" w:rsidP="006C480E">
            <w:pPr>
              <w:pStyle w:val="TAC"/>
            </w:pPr>
            <w:r w:rsidRPr="00456C3C">
              <w:t>URLLCEstablishmentResponse</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75BE12F5" w14:textId="21A65844" w:rsidR="008343BE" w:rsidRPr="00830AC8" w:rsidRDefault="002F0AD5" w:rsidP="006C480E">
            <w:pPr>
              <w:pStyle w:val="TAC"/>
            </w:pPr>
            <w:r w:rsidRPr="00456C3C">
              <w:t>A.</w:t>
            </w:r>
            <w:r>
              <w:t>2.4.</w:t>
            </w:r>
            <w:r w:rsidR="008C19BC">
              <w:t>4</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7EA31C6" w14:textId="3725117B" w:rsidR="008343BE" w:rsidRPr="00830AC8" w:rsidRDefault="008343BE" w:rsidP="006C480E">
            <w:pPr>
              <w:pStyle w:val="TAC"/>
            </w:pPr>
            <w:r w:rsidRPr="00456C3C">
              <w:t>Information identifying an SDD URLLC transmission connection establishment response.</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E843AA5" w14:textId="77777777" w:rsidR="008343BE" w:rsidRPr="000C7D35" w:rsidRDefault="008343BE" w:rsidP="008343BE">
            <w:pPr>
              <w:pStyle w:val="TAH"/>
            </w:pPr>
          </w:p>
        </w:tc>
      </w:tr>
      <w:tr w:rsidR="008343BE" w14:paraId="04AF7830"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523EC9C1" w14:textId="71D872BB" w:rsidR="008343BE" w:rsidRPr="00830AC8" w:rsidRDefault="008343BE" w:rsidP="006C480E">
            <w:pPr>
              <w:pStyle w:val="TAC"/>
            </w:pPr>
            <w:r w:rsidRPr="00456C3C">
              <w:t>URLLCUpdateRequest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4DCEE029" w14:textId="49C2A573" w:rsidR="008343BE" w:rsidRPr="00830AC8" w:rsidRDefault="008343BE" w:rsidP="006C480E">
            <w:pPr>
              <w:pStyle w:val="TAC"/>
            </w:pPr>
            <w:r w:rsidRPr="00456C3C">
              <w:t>A.4.2.3.2.3</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147A56B8" w14:textId="5CDFA4F1" w:rsidR="008343BE" w:rsidRPr="00830AC8" w:rsidRDefault="008343BE" w:rsidP="006C480E">
            <w:pPr>
              <w:pStyle w:val="TAC"/>
            </w:pPr>
            <w:r w:rsidRPr="00456C3C">
              <w:t>Information identifying an SDD URLLC transmission connection update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45D91CF" w14:textId="77777777" w:rsidR="008343BE" w:rsidRPr="000C7D35" w:rsidRDefault="008343BE" w:rsidP="008343BE">
            <w:pPr>
              <w:pStyle w:val="TAH"/>
            </w:pPr>
          </w:p>
        </w:tc>
      </w:tr>
      <w:tr w:rsidR="008343BE" w14:paraId="1680E677" w14:textId="77777777" w:rsidTr="006C480E">
        <w:trPr>
          <w:jc w:val="center"/>
        </w:trPr>
        <w:tc>
          <w:tcPr>
            <w:tcW w:w="2796" w:type="dxa"/>
            <w:tcBorders>
              <w:top w:val="single" w:sz="4" w:space="0" w:color="auto"/>
              <w:left w:val="single" w:sz="4" w:space="0" w:color="auto"/>
              <w:bottom w:val="single" w:sz="4" w:space="0" w:color="auto"/>
              <w:right w:val="single" w:sz="4" w:space="0" w:color="auto"/>
            </w:tcBorders>
            <w:shd w:val="clear" w:color="auto" w:fill="auto"/>
          </w:tcPr>
          <w:p w14:paraId="1532D3C4" w14:textId="2CDAEAC1" w:rsidR="008343BE" w:rsidRPr="00456C3C" w:rsidRDefault="008343BE" w:rsidP="006C480E">
            <w:pPr>
              <w:pStyle w:val="TAC"/>
            </w:pPr>
            <w:r w:rsidRPr="00456C3C">
              <w:t>URLLCReleaseRequest</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59F2CAB0" w14:textId="3D3F6652" w:rsidR="008343BE" w:rsidRPr="00456C3C" w:rsidRDefault="002F0AD5" w:rsidP="006C480E">
            <w:pPr>
              <w:pStyle w:val="TAC"/>
            </w:pPr>
            <w:r w:rsidRPr="00456C3C">
              <w:t>A.</w:t>
            </w:r>
            <w:r>
              <w:t>2.4.</w:t>
            </w:r>
            <w:r w:rsidR="008C19BC">
              <w:t>5</w:t>
            </w:r>
          </w:p>
        </w:tc>
        <w:tc>
          <w:tcPr>
            <w:tcW w:w="3681" w:type="dxa"/>
            <w:tcBorders>
              <w:top w:val="single" w:sz="4" w:space="0" w:color="auto"/>
              <w:left w:val="single" w:sz="4" w:space="0" w:color="auto"/>
              <w:bottom w:val="single" w:sz="4" w:space="0" w:color="auto"/>
              <w:right w:val="single" w:sz="4" w:space="0" w:color="auto"/>
            </w:tcBorders>
            <w:shd w:val="clear" w:color="auto" w:fill="auto"/>
          </w:tcPr>
          <w:p w14:paraId="5256B387" w14:textId="178AC0F9" w:rsidR="008343BE" w:rsidRPr="00456C3C" w:rsidRDefault="008343BE" w:rsidP="006C480E">
            <w:pPr>
              <w:pStyle w:val="TAC"/>
            </w:pPr>
            <w:r w:rsidRPr="00456C3C">
              <w:t>Information identifying an SDD URLLC transmission connection release request.</w:t>
            </w: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633229F7" w14:textId="77777777" w:rsidR="008343BE" w:rsidRPr="000C7D35" w:rsidRDefault="008343BE" w:rsidP="008343BE">
            <w:pPr>
              <w:pStyle w:val="TAH"/>
            </w:pPr>
          </w:p>
        </w:tc>
      </w:tr>
    </w:tbl>
    <w:p w14:paraId="03C6187D" w14:textId="77777777" w:rsidR="006331D1" w:rsidRDefault="006331D1" w:rsidP="00A85617"/>
    <w:p w14:paraId="6542048A" w14:textId="77777777" w:rsidR="006331D1" w:rsidRDefault="006331D1" w:rsidP="006331D1">
      <w:r>
        <w:t>Table </w:t>
      </w:r>
      <w:r>
        <w:rPr>
          <w:lang w:eastAsia="zh-CN"/>
        </w:rPr>
        <w:t>A.4.2.3.1</w:t>
      </w:r>
      <w:r>
        <w:t>.2 specifies the simple data types defined specifically for the SDD_RegularTransmissionConnection API service provided by SDDM-C.</w:t>
      </w:r>
    </w:p>
    <w:p w14:paraId="30B51539" w14:textId="77777777" w:rsidR="006331D1" w:rsidRDefault="006331D1" w:rsidP="006331D1">
      <w:pPr>
        <w:pStyle w:val="TH"/>
      </w:pPr>
      <w:bookmarkStart w:id="1458" w:name="_CRTableA_4_2_3_1_2"/>
      <w:r>
        <w:t>Table </w:t>
      </w:r>
      <w:bookmarkEnd w:id="1458"/>
      <w:r>
        <w:rPr>
          <w:lang w:eastAsia="zh-CN"/>
        </w:rPr>
        <w:t>A.4.2.3.1</w:t>
      </w:r>
      <w:r>
        <w:t>.2: SDD_RegularTransmissionConnection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42D2B756"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FC058C" w14:textId="77777777" w:rsidR="006331D1" w:rsidRDefault="006331D1"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86D9D88" w14:textId="77777777" w:rsidR="006331D1" w:rsidRDefault="006331D1"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604143CB" w14:textId="77777777" w:rsidR="006331D1" w:rsidRDefault="006331D1" w:rsidP="00D54BB2">
            <w:pPr>
              <w:pStyle w:val="TAH"/>
            </w:pPr>
            <w:r>
              <w:t>Description</w:t>
            </w:r>
          </w:p>
        </w:tc>
      </w:tr>
      <w:tr w:rsidR="00772C56" w:rsidRPr="00456C3C" w14:paraId="0D0D3FCC"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F00BD0E" w14:textId="77777777" w:rsidR="00E42F12" w:rsidRPr="00456C3C" w:rsidRDefault="00E42F12" w:rsidP="00D54BB2">
            <w:pPr>
              <w:pStyle w:val="TAC"/>
              <w:rPr>
                <w:b/>
              </w:rPr>
            </w:pPr>
            <w:r w:rsidRPr="00456C3C">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A619062" w14:textId="77777777" w:rsidR="00E42F12" w:rsidRPr="00456C3C" w:rsidRDefault="00E42F12" w:rsidP="00D54BB2">
            <w:pPr>
              <w:pStyle w:val="TAC"/>
              <w:rPr>
                <w:b/>
              </w:rPr>
            </w:pPr>
            <w:r w:rsidRPr="00456C3C">
              <w:t>A</w:t>
            </w:r>
            <w:r w:rsidRPr="00456C3C">
              <w:rPr>
                <w:rFonts w:hint="eastAsia"/>
              </w:rPr>
              <w:t>.</w:t>
            </w:r>
            <w:r w:rsidRPr="00456C3C">
              <w:t>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BECF8B0" w14:textId="77777777" w:rsidR="00E42F12" w:rsidRPr="00456C3C" w:rsidRDefault="00E42F12" w:rsidP="00D54BB2">
            <w:pPr>
              <w:pStyle w:val="TAC"/>
              <w:rPr>
                <w:b/>
              </w:rPr>
            </w:pPr>
            <w:r w:rsidRPr="00456C3C">
              <w:t>Unsigned integer.</w:t>
            </w:r>
          </w:p>
        </w:tc>
      </w:tr>
      <w:tr w:rsidR="006B2993" w:rsidRPr="00E42F12" w14:paraId="3C865440"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48CC7A25" w14:textId="77777777" w:rsidR="006B2993" w:rsidRPr="00E42F12" w:rsidRDefault="006B2993" w:rsidP="00D54BB2">
            <w:pPr>
              <w:pStyle w:val="TAC"/>
              <w:rPr>
                <w:b/>
              </w:rPr>
            </w:pPr>
            <w:r>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6776BA20" w14:textId="77777777" w:rsidR="006B2993" w:rsidRPr="00E42F12" w:rsidRDefault="006B2993" w:rsidP="00D54BB2">
            <w:pPr>
              <w:pStyle w:val="TAC"/>
              <w:rPr>
                <w:b/>
              </w:rPr>
            </w:pPr>
            <w:r>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50CF51EA" w14:textId="77777777" w:rsidR="006B2993" w:rsidRPr="00A168FB" w:rsidRDefault="006B2993" w:rsidP="00D54BB2">
            <w:pPr>
              <w:pStyle w:val="TAC"/>
              <w:rPr>
                <w:b/>
              </w:rPr>
            </w:pPr>
            <w:r w:rsidRPr="00E01342">
              <w:t xml:space="preserve">String representing a unique identifier of a </w:t>
            </w:r>
            <w:r>
              <w:t>VAL server</w:t>
            </w:r>
            <w:r w:rsidRPr="00E01342">
              <w:t>.</w:t>
            </w:r>
          </w:p>
        </w:tc>
      </w:tr>
    </w:tbl>
    <w:p w14:paraId="28D029FF" w14:textId="77777777" w:rsidR="006331D1" w:rsidRDefault="006331D1" w:rsidP="006331D1"/>
    <w:p w14:paraId="1752D5E5" w14:textId="77777777" w:rsidR="006331D1" w:rsidRDefault="006331D1" w:rsidP="006331D1">
      <w:r>
        <w:t>Table </w:t>
      </w:r>
      <w:r>
        <w:rPr>
          <w:lang w:eastAsia="zh-CN"/>
        </w:rPr>
        <w:t>A.4.2.3.1</w:t>
      </w:r>
      <w:r>
        <w:t>.3 specifies the enumerations defined specifically for the SDD_URLLCTransmissionConnection API service provided by SDDM-C.</w:t>
      </w:r>
    </w:p>
    <w:p w14:paraId="5FE46178" w14:textId="77777777" w:rsidR="006331D1" w:rsidRDefault="006331D1" w:rsidP="006331D1">
      <w:pPr>
        <w:pStyle w:val="TH"/>
      </w:pPr>
      <w:bookmarkStart w:id="1459" w:name="_CRTableA_4_2_3_1_3"/>
      <w:r>
        <w:t>Table </w:t>
      </w:r>
      <w:bookmarkEnd w:id="1459"/>
      <w:r>
        <w:rPr>
          <w:lang w:eastAsia="zh-CN"/>
        </w:rPr>
        <w:t>A.4.2.3.1</w:t>
      </w:r>
      <w:r>
        <w:t>.3: SDD_RegularTransmissionConnection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6331D1" w14:paraId="6E63FFA3"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77C2A09" w14:textId="77777777" w:rsidR="006331D1" w:rsidRDefault="006331D1"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51657542" w14:textId="77777777" w:rsidR="006331D1" w:rsidRDefault="006331D1"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3C504496" w14:textId="77777777" w:rsidR="006331D1" w:rsidRDefault="006331D1" w:rsidP="00D54BB2">
            <w:pPr>
              <w:pStyle w:val="TAH"/>
            </w:pPr>
            <w:r>
              <w:t>Description</w:t>
            </w:r>
          </w:p>
        </w:tc>
      </w:tr>
      <w:tr w:rsidR="00772C56" w:rsidRPr="00456C3C" w14:paraId="53920FEB"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340294" w14:textId="77777777" w:rsidR="00E42F12" w:rsidRPr="00456C3C" w:rsidRDefault="00E42F12" w:rsidP="00D54BB2">
            <w:pPr>
              <w:pStyle w:val="TAC"/>
              <w:rPr>
                <w:b/>
              </w:rPr>
            </w:pPr>
            <w:r w:rsidRPr="00456C3C">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C53E2F2" w14:textId="7AD62D9E" w:rsidR="00E42F12" w:rsidRPr="00456C3C" w:rsidRDefault="00E42F12" w:rsidP="00D54BB2">
            <w:pPr>
              <w:pStyle w:val="TAC"/>
              <w:rPr>
                <w:b/>
              </w:rPr>
            </w:pPr>
            <w:r w:rsidRPr="00456C3C">
              <w:t>A</w:t>
            </w:r>
            <w:r w:rsidRPr="00456C3C">
              <w:rPr>
                <w:rFonts w:hint="eastAsia"/>
              </w:rPr>
              <w:t>.</w:t>
            </w:r>
            <w:r w:rsidR="006B2993">
              <w:t>2</w:t>
            </w:r>
            <w:r w:rsidRPr="00456C3C">
              <w:t>.</w:t>
            </w:r>
            <w:r w:rsidR="006B2993">
              <w:t>6.</w:t>
            </w:r>
            <w:r w:rsidRPr="00456C3C">
              <w:t>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9364F6F" w14:textId="05A0F4B2" w:rsidR="00E42F12" w:rsidRPr="00456C3C" w:rsidRDefault="00E42F12" w:rsidP="00D54BB2">
            <w:pPr>
              <w:pStyle w:val="TAC"/>
              <w:rPr>
                <w:b/>
              </w:rPr>
            </w:pPr>
            <w:r w:rsidRPr="00456C3C">
              <w:t xml:space="preserve">Information identifying the result of </w:t>
            </w:r>
            <w:r w:rsidR="006B2993">
              <w:t>an</w:t>
            </w:r>
            <w:r w:rsidRPr="00456C3C">
              <w:t xml:space="preserve"> operation.</w:t>
            </w:r>
          </w:p>
        </w:tc>
      </w:tr>
      <w:tr w:rsidR="006B2993" w:rsidRPr="00E42F12" w14:paraId="32CB6D48"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6E5891A3" w14:textId="77777777" w:rsidR="006B2993" w:rsidRPr="00E42F12" w:rsidRDefault="006B2993" w:rsidP="00D54BB2">
            <w:pPr>
              <w:pStyle w:val="TAC"/>
              <w:rPr>
                <w:b/>
              </w:rPr>
            </w:pPr>
            <w:r>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56D80FC7" w14:textId="77777777" w:rsidR="006B2993" w:rsidRPr="00E42F12" w:rsidRDefault="006B2993" w:rsidP="00D54BB2">
            <w:pPr>
              <w:pStyle w:val="TAC"/>
              <w:rPr>
                <w:b/>
              </w:rPr>
            </w:pPr>
            <w:r>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39E21EFC" w14:textId="77777777" w:rsidR="006B2993" w:rsidRPr="00E42F12" w:rsidRDefault="006B2993" w:rsidP="00D54BB2">
            <w:pPr>
              <w:pStyle w:val="TAC"/>
              <w:rPr>
                <w:b/>
              </w:rPr>
            </w:pPr>
            <w:r>
              <w:t>Information identifying the r</w:t>
            </w:r>
            <w:r w:rsidRPr="00E01342">
              <w:t xml:space="preserve">eason of the cause of the failure of </w:t>
            </w:r>
            <w:r>
              <w:t>an operation.</w:t>
            </w:r>
          </w:p>
        </w:tc>
      </w:tr>
    </w:tbl>
    <w:p w14:paraId="0D53058E" w14:textId="77777777" w:rsidR="006331D1" w:rsidRDefault="006331D1" w:rsidP="00A85617"/>
    <w:p w14:paraId="0024357C" w14:textId="77777777" w:rsidR="006331D1" w:rsidRDefault="006331D1" w:rsidP="006331D1">
      <w:pPr>
        <w:pStyle w:val="Heading4"/>
        <w:rPr>
          <w:lang w:eastAsia="zh-CN"/>
        </w:rPr>
      </w:pPr>
      <w:bookmarkStart w:id="1460" w:name="_CRA_4_2_3_2"/>
      <w:bookmarkStart w:id="1461" w:name="_Toc168325694"/>
      <w:bookmarkStart w:id="1462" w:name="_Toc233626821"/>
      <w:bookmarkEnd w:id="1460"/>
      <w:r>
        <w:rPr>
          <w:lang w:eastAsia="zh-CN"/>
        </w:rPr>
        <w:lastRenderedPageBreak/>
        <w:t>A.4.2.3.2</w:t>
      </w:r>
      <w:r>
        <w:rPr>
          <w:lang w:eastAsia="zh-CN"/>
        </w:rPr>
        <w:tab/>
        <w:t>Structured data types</w:t>
      </w:r>
      <w:bookmarkEnd w:id="1461"/>
      <w:bookmarkEnd w:id="1462"/>
    </w:p>
    <w:p w14:paraId="673DD29E" w14:textId="44452544" w:rsidR="00E42F12" w:rsidRDefault="00E42F12" w:rsidP="00E42F12">
      <w:pPr>
        <w:pStyle w:val="Heading5"/>
        <w:rPr>
          <w:lang w:eastAsia="zh-CN"/>
        </w:rPr>
      </w:pPr>
      <w:bookmarkStart w:id="1463" w:name="_CRA_4_2_3_2_1"/>
      <w:bookmarkStart w:id="1464" w:name="_Toc168325695"/>
      <w:bookmarkStart w:id="1465" w:name="_Toc233626822"/>
      <w:bookmarkEnd w:id="1463"/>
      <w:r>
        <w:rPr>
          <w:lang w:eastAsia="zh-CN"/>
        </w:rPr>
        <w:t>A.4.2.3.2.1</w:t>
      </w:r>
      <w:r>
        <w:rPr>
          <w:lang w:eastAsia="zh-CN"/>
        </w:rPr>
        <w:tab/>
      </w:r>
      <w:r w:rsidR="002F0AD5">
        <w:rPr>
          <w:lang w:eastAsia="zh-CN"/>
        </w:rPr>
        <w:t>Void</w:t>
      </w:r>
      <w:bookmarkEnd w:id="1464"/>
      <w:bookmarkEnd w:id="1465"/>
    </w:p>
    <w:p w14:paraId="3C1F96F5" w14:textId="1A1BEC65" w:rsidR="00E42F12" w:rsidRDefault="00E42F12" w:rsidP="00E42F12">
      <w:pPr>
        <w:pStyle w:val="Heading5"/>
        <w:rPr>
          <w:lang w:eastAsia="zh-CN"/>
        </w:rPr>
      </w:pPr>
      <w:bookmarkStart w:id="1466" w:name="_CRA_4_2_3_2_2"/>
      <w:bookmarkStart w:id="1467" w:name="_Toc168325696"/>
      <w:bookmarkStart w:id="1468" w:name="_Toc233626823"/>
      <w:bookmarkEnd w:id="1466"/>
      <w:r>
        <w:rPr>
          <w:lang w:eastAsia="zh-CN"/>
        </w:rPr>
        <w:t>A.4.2.3.2.2</w:t>
      </w:r>
      <w:r>
        <w:rPr>
          <w:lang w:eastAsia="zh-CN"/>
        </w:rPr>
        <w:tab/>
      </w:r>
      <w:r w:rsidR="002F0AD5">
        <w:rPr>
          <w:lang w:eastAsia="zh-CN"/>
        </w:rPr>
        <w:t>Void</w:t>
      </w:r>
      <w:bookmarkEnd w:id="1467"/>
      <w:bookmarkEnd w:id="1468"/>
    </w:p>
    <w:p w14:paraId="78EBC26F" w14:textId="77777777" w:rsidR="00E42F12" w:rsidRDefault="00E42F12" w:rsidP="00E42F12">
      <w:pPr>
        <w:pStyle w:val="Heading5"/>
        <w:rPr>
          <w:lang w:eastAsia="zh-CN"/>
        </w:rPr>
      </w:pPr>
      <w:bookmarkStart w:id="1469" w:name="_CRA_4_2_3_2_3"/>
      <w:bookmarkStart w:id="1470" w:name="_Toc168325697"/>
      <w:bookmarkStart w:id="1471" w:name="_Toc233626824"/>
      <w:bookmarkEnd w:id="1469"/>
      <w:r>
        <w:rPr>
          <w:lang w:eastAsia="zh-CN"/>
        </w:rPr>
        <w:t>A.4.2.3.2.3</w:t>
      </w:r>
      <w:r>
        <w:rPr>
          <w:lang w:eastAsia="zh-CN"/>
        </w:rPr>
        <w:tab/>
        <w:t>Type: URLLCUpdateRequest</w:t>
      </w:r>
      <w:bookmarkEnd w:id="1470"/>
      <w:bookmarkEnd w:id="1471"/>
    </w:p>
    <w:p w14:paraId="078F06F3" w14:textId="77777777" w:rsidR="00E42F12" w:rsidRDefault="00E42F12" w:rsidP="00E42F12">
      <w:pPr>
        <w:pStyle w:val="TH"/>
      </w:pPr>
      <w:bookmarkStart w:id="1472" w:name="_CRTableA_4_2_3_2_1_3"/>
      <w:r>
        <w:rPr>
          <w:noProof/>
        </w:rPr>
        <w:t>Table </w:t>
      </w:r>
      <w:bookmarkEnd w:id="1472"/>
      <w:r>
        <w:rPr>
          <w:lang w:eastAsia="zh-CN"/>
        </w:rPr>
        <w:t>A.4.2.3.2.1.3</w:t>
      </w:r>
      <w:r>
        <w:t xml:space="preserve">: </w:t>
      </w:r>
      <w:r>
        <w:rPr>
          <w:noProof/>
        </w:rPr>
        <w:t>Definition of type URLLCUpdateRequest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E42F12" w14:paraId="0E7043A8"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50A5E0A" w14:textId="77777777" w:rsidR="00E42F12" w:rsidRDefault="00E42F12" w:rsidP="00DF2C34">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C65D3B" w14:textId="77777777" w:rsidR="00E42F12" w:rsidRDefault="00E42F12" w:rsidP="00DF2C3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F371BB" w14:textId="77777777" w:rsidR="00E42F12" w:rsidRDefault="00E42F12" w:rsidP="00DF2C3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EFD8" w14:textId="77777777" w:rsidR="00E42F12" w:rsidRDefault="00E42F12" w:rsidP="00DF2C34">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3424144D" w14:textId="77777777" w:rsidR="00E42F12" w:rsidRDefault="00E42F12" w:rsidP="00DF2C34">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72B97ED" w14:textId="77777777" w:rsidR="00E42F12" w:rsidRDefault="00E42F12" w:rsidP="00DF2C34">
            <w:pPr>
              <w:pStyle w:val="TAH"/>
              <w:rPr>
                <w:rFonts w:cs="Arial"/>
                <w:szCs w:val="18"/>
              </w:rPr>
            </w:pPr>
            <w:r>
              <w:t>Applicability</w:t>
            </w:r>
          </w:p>
        </w:tc>
      </w:tr>
      <w:tr w:rsidR="00E42F12" w14:paraId="007881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03E02E5F" w14:textId="77777777" w:rsidR="00E42F12" w:rsidRDefault="00E42F12" w:rsidP="00DF2C34">
            <w:pPr>
              <w:pStyle w:val="TAL"/>
              <w:rPr>
                <w:lang w:val="sv-SE"/>
              </w:rPr>
            </w:pPr>
            <w:r>
              <w:rPr>
                <w:lang w:val="sv-SE"/>
              </w:rPr>
              <w:t>sealClientId</w:t>
            </w:r>
          </w:p>
        </w:tc>
        <w:tc>
          <w:tcPr>
            <w:tcW w:w="1276" w:type="dxa"/>
            <w:tcBorders>
              <w:top w:val="single" w:sz="4" w:space="0" w:color="auto"/>
              <w:left w:val="single" w:sz="4" w:space="0" w:color="auto"/>
              <w:bottom w:val="single" w:sz="4" w:space="0" w:color="auto"/>
              <w:right w:val="single" w:sz="4" w:space="0" w:color="auto"/>
            </w:tcBorders>
            <w:hideMark/>
          </w:tcPr>
          <w:p w14:paraId="4A5F97AD" w14:textId="77777777" w:rsidR="00E42F12" w:rsidRDefault="00E42F12" w:rsidP="00DF2C34">
            <w:pPr>
              <w:pStyle w:val="TAL"/>
              <w:rPr>
                <w:lang w:val="sv-SE"/>
              </w:rPr>
            </w:pPr>
            <w:r>
              <w:rPr>
                <w:lang w:val="sv-SE"/>
              </w:rPr>
              <w:t>string</w:t>
            </w:r>
          </w:p>
        </w:tc>
        <w:tc>
          <w:tcPr>
            <w:tcW w:w="425" w:type="dxa"/>
            <w:tcBorders>
              <w:top w:val="single" w:sz="4" w:space="0" w:color="auto"/>
              <w:left w:val="single" w:sz="4" w:space="0" w:color="auto"/>
              <w:bottom w:val="single" w:sz="4" w:space="0" w:color="auto"/>
              <w:right w:val="single" w:sz="4" w:space="0" w:color="auto"/>
            </w:tcBorders>
            <w:hideMark/>
          </w:tcPr>
          <w:p w14:paraId="504AA54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AB3A86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39504AD0" w14:textId="77777777" w:rsidR="00E42F12" w:rsidRDefault="00E42F12" w:rsidP="00DF2C34">
            <w:pPr>
              <w:pStyle w:val="TAL"/>
              <w:rPr>
                <w:rFonts w:cs="Arial"/>
                <w:szCs w:val="18"/>
                <w:lang w:val="en-US" w:eastAsia="zh-CN"/>
              </w:rPr>
            </w:pPr>
            <w:r>
              <w:rPr>
                <w:rFonts w:cs="Arial"/>
                <w:szCs w:val="18"/>
                <w:lang w:val="en-US" w:eastAsia="zh-CN"/>
              </w:rPr>
              <w:t>Identity of the requestor of the URLLC establishment request.</w:t>
            </w:r>
          </w:p>
        </w:tc>
        <w:tc>
          <w:tcPr>
            <w:tcW w:w="1366" w:type="dxa"/>
            <w:tcBorders>
              <w:top w:val="single" w:sz="4" w:space="0" w:color="auto"/>
              <w:left w:val="single" w:sz="4" w:space="0" w:color="auto"/>
              <w:bottom w:val="single" w:sz="4" w:space="0" w:color="auto"/>
              <w:right w:val="single" w:sz="4" w:space="0" w:color="auto"/>
            </w:tcBorders>
          </w:tcPr>
          <w:p w14:paraId="5852EDC5" w14:textId="77777777" w:rsidR="00E42F12" w:rsidRDefault="00E42F12" w:rsidP="00DF2C34">
            <w:pPr>
              <w:pStyle w:val="TAL"/>
              <w:rPr>
                <w:rFonts w:cs="Arial"/>
                <w:szCs w:val="18"/>
              </w:rPr>
            </w:pPr>
          </w:p>
        </w:tc>
      </w:tr>
      <w:tr w:rsidR="00E42F12" w14:paraId="2B318C1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9FD7074" w14:textId="22B02F88" w:rsidR="00E42F12" w:rsidRDefault="00E42F12" w:rsidP="006B2993">
            <w:pPr>
              <w:pStyle w:val="TAL"/>
              <w:rPr>
                <w:lang w:val="sv-SE"/>
              </w:rPr>
            </w:pPr>
            <w:r>
              <w:rPr>
                <w:lang w:val="sv-SE"/>
              </w:rPr>
              <w:t>seal</w:t>
            </w:r>
            <w:r w:rsidR="00B052F9">
              <w:rPr>
                <w:lang w:val="sv-SE"/>
              </w:rPr>
              <w:t>dd</w:t>
            </w:r>
            <w:r w:rsidR="006B2993">
              <w:rPr>
                <w:lang w:val="sv-SE"/>
              </w:rPr>
              <w:t>F</w:t>
            </w:r>
            <w:r>
              <w:rPr>
                <w:lang w:val="sv-SE"/>
              </w:rPr>
              <w:t>lowId</w:t>
            </w:r>
          </w:p>
        </w:tc>
        <w:tc>
          <w:tcPr>
            <w:tcW w:w="1276" w:type="dxa"/>
            <w:tcBorders>
              <w:top w:val="single" w:sz="4" w:space="0" w:color="auto"/>
              <w:left w:val="single" w:sz="4" w:space="0" w:color="auto"/>
              <w:bottom w:val="single" w:sz="4" w:space="0" w:color="auto"/>
              <w:right w:val="single" w:sz="4" w:space="0" w:color="auto"/>
            </w:tcBorders>
            <w:hideMark/>
          </w:tcPr>
          <w:p w14:paraId="7ACFD9D8" w14:textId="77777777" w:rsidR="00E42F12" w:rsidRDefault="00E42F12" w:rsidP="00DF2C34">
            <w:pPr>
              <w:pStyle w:val="TAL"/>
              <w:rPr>
                <w:lang w:val="sv-SE"/>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2E538A8" w14:textId="77777777" w:rsidR="00E42F12" w:rsidRDefault="00E42F12" w:rsidP="00DF2C34">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EBB4697" w14:textId="77777777" w:rsidR="00E42F12" w:rsidRDefault="00E42F12" w:rsidP="00DF2C34">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71900C95" w14:textId="77777777" w:rsidR="00E42F12" w:rsidRDefault="00E42F12" w:rsidP="00DF2C34">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3E3FA88A" w14:textId="77777777" w:rsidR="00E42F12" w:rsidRDefault="00E42F12" w:rsidP="00DF2C34">
            <w:pPr>
              <w:pStyle w:val="TAL"/>
              <w:rPr>
                <w:rFonts w:cs="Arial"/>
                <w:szCs w:val="18"/>
              </w:rPr>
            </w:pPr>
          </w:p>
        </w:tc>
      </w:tr>
      <w:tr w:rsidR="00E42F12" w14:paraId="4EBFB3D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6D79BDB" w14:textId="77777777" w:rsidR="00E42F12" w:rsidRDefault="00E42F12" w:rsidP="00DF2C34">
            <w:pPr>
              <w:pStyle w:val="TAL"/>
              <w:rPr>
                <w:lang w:val="sv-SE"/>
              </w:rPr>
            </w:pPr>
            <w:r>
              <w:rPr>
                <w:lang w:val="sv-SE"/>
              </w:rPr>
              <w:t>valServiceId</w:t>
            </w:r>
          </w:p>
        </w:tc>
        <w:tc>
          <w:tcPr>
            <w:tcW w:w="1276" w:type="dxa"/>
            <w:tcBorders>
              <w:top w:val="single" w:sz="4" w:space="0" w:color="auto"/>
              <w:left w:val="single" w:sz="4" w:space="0" w:color="auto"/>
              <w:bottom w:val="single" w:sz="4" w:space="0" w:color="auto"/>
              <w:right w:val="single" w:sz="4" w:space="0" w:color="auto"/>
            </w:tcBorders>
            <w:hideMark/>
          </w:tcPr>
          <w:p w14:paraId="3882EA10"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115A48EC" w14:textId="77777777" w:rsidR="00E42F12" w:rsidRDefault="00E42F12" w:rsidP="00DF2C34">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FAC48CB" w14:textId="77777777" w:rsidR="00E42F12" w:rsidRDefault="00E42F12" w:rsidP="00DF2C34">
            <w:pPr>
              <w:pStyle w:val="TAL"/>
              <w:rPr>
                <w:lang w:val="sv-SE"/>
              </w:rPr>
            </w:pPr>
            <w:r>
              <w:rPr>
                <w:lang w:val="sv-SE"/>
              </w:rPr>
              <w:t>1..N</w:t>
            </w:r>
          </w:p>
        </w:tc>
        <w:tc>
          <w:tcPr>
            <w:tcW w:w="3686" w:type="dxa"/>
            <w:tcBorders>
              <w:top w:val="single" w:sz="4" w:space="0" w:color="auto"/>
              <w:left w:val="single" w:sz="4" w:space="0" w:color="auto"/>
              <w:bottom w:val="single" w:sz="4" w:space="0" w:color="auto"/>
              <w:right w:val="single" w:sz="4" w:space="0" w:color="auto"/>
            </w:tcBorders>
            <w:hideMark/>
          </w:tcPr>
          <w:p w14:paraId="1F718364" w14:textId="77777777" w:rsidR="00E42F12" w:rsidRDefault="00E42F12" w:rsidP="00DF2C34">
            <w:pPr>
              <w:pStyle w:val="TAL"/>
              <w:rPr>
                <w:rFonts w:cs="Arial"/>
                <w:szCs w:val="18"/>
                <w:lang w:val="en-US" w:eastAsia="zh-CN"/>
              </w:rPr>
            </w:pPr>
            <w:r>
              <w:rPr>
                <w:rFonts w:cs="Arial"/>
                <w:szCs w:val="18"/>
                <w:lang w:val="en-US" w:eastAsia="zh-CN"/>
              </w:rPr>
              <w:t>Identity of the VAL services enabled by the SDD URLLC transmission connection.</w:t>
            </w:r>
          </w:p>
        </w:tc>
        <w:tc>
          <w:tcPr>
            <w:tcW w:w="1366" w:type="dxa"/>
            <w:tcBorders>
              <w:top w:val="single" w:sz="4" w:space="0" w:color="auto"/>
              <w:left w:val="single" w:sz="4" w:space="0" w:color="auto"/>
              <w:bottom w:val="single" w:sz="4" w:space="0" w:color="auto"/>
              <w:right w:val="single" w:sz="4" w:space="0" w:color="auto"/>
            </w:tcBorders>
          </w:tcPr>
          <w:p w14:paraId="60CA5F87" w14:textId="77777777" w:rsidR="00E42F12" w:rsidRDefault="00E42F12" w:rsidP="00DF2C34">
            <w:pPr>
              <w:pStyle w:val="TAL"/>
              <w:rPr>
                <w:rFonts w:cs="Arial"/>
                <w:szCs w:val="18"/>
              </w:rPr>
            </w:pPr>
          </w:p>
        </w:tc>
      </w:tr>
      <w:tr w:rsidR="00E42F12" w14:paraId="705D5543"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2B62BA89" w14:textId="77777777" w:rsidR="00E42F12" w:rsidRPr="004C0D68" w:rsidRDefault="00E42F12" w:rsidP="00DF2C34">
            <w:pPr>
              <w:pStyle w:val="TAL"/>
              <w:rPr>
                <w:lang w:val="sv-SE"/>
              </w:rPr>
            </w:pPr>
            <w:r>
              <w:rPr>
                <w:lang w:val="sv-SE"/>
              </w:rPr>
              <w:t>userPlaneAddress</w:t>
            </w:r>
          </w:p>
        </w:tc>
        <w:tc>
          <w:tcPr>
            <w:tcW w:w="1276" w:type="dxa"/>
            <w:tcBorders>
              <w:top w:val="single" w:sz="4" w:space="0" w:color="auto"/>
              <w:left w:val="single" w:sz="4" w:space="0" w:color="auto"/>
              <w:bottom w:val="single" w:sz="4" w:space="0" w:color="auto"/>
              <w:right w:val="single" w:sz="4" w:space="0" w:color="auto"/>
            </w:tcBorders>
            <w:hideMark/>
          </w:tcPr>
          <w:p w14:paraId="059AF08A"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40A9EA6"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67508D7"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2E10556"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w:t>
            </w:r>
            <w:r w:rsidRPr="006D49C9">
              <w:rPr>
                <w:rFonts w:cs="Arial"/>
                <w:szCs w:val="18"/>
                <w:lang w:val="en-US" w:eastAsia="zh-CN"/>
              </w:rPr>
              <w:t>IP address of the traffic.</w:t>
            </w:r>
          </w:p>
        </w:tc>
        <w:tc>
          <w:tcPr>
            <w:tcW w:w="1366" w:type="dxa"/>
            <w:tcBorders>
              <w:top w:val="single" w:sz="4" w:space="0" w:color="auto"/>
              <w:left w:val="single" w:sz="4" w:space="0" w:color="auto"/>
              <w:bottom w:val="single" w:sz="4" w:space="0" w:color="auto"/>
              <w:right w:val="single" w:sz="4" w:space="0" w:color="auto"/>
            </w:tcBorders>
          </w:tcPr>
          <w:p w14:paraId="5D9676ED" w14:textId="77777777" w:rsidR="00E42F12" w:rsidRDefault="00E42F12" w:rsidP="00DF2C34">
            <w:pPr>
              <w:pStyle w:val="TAL"/>
              <w:rPr>
                <w:rFonts w:cs="Arial"/>
                <w:szCs w:val="18"/>
              </w:rPr>
            </w:pPr>
          </w:p>
        </w:tc>
      </w:tr>
      <w:tr w:rsidR="00E42F12" w14:paraId="59C7781A"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479CCC26" w14:textId="77777777" w:rsidR="00E42F12" w:rsidRPr="004C0D68" w:rsidRDefault="00E42F12" w:rsidP="00DF2C34">
            <w:pPr>
              <w:pStyle w:val="TAL"/>
              <w:rPr>
                <w:lang w:val="sv-SE"/>
              </w:rPr>
            </w:pPr>
            <w:r>
              <w:rPr>
                <w:lang w:val="sv-SE"/>
              </w:rPr>
              <w:t>portNumrber</w:t>
            </w:r>
          </w:p>
        </w:tc>
        <w:tc>
          <w:tcPr>
            <w:tcW w:w="1276" w:type="dxa"/>
            <w:tcBorders>
              <w:top w:val="single" w:sz="4" w:space="0" w:color="auto"/>
              <w:left w:val="single" w:sz="4" w:space="0" w:color="auto"/>
              <w:bottom w:val="single" w:sz="4" w:space="0" w:color="auto"/>
              <w:right w:val="single" w:sz="4" w:space="0" w:color="auto"/>
            </w:tcBorders>
            <w:hideMark/>
          </w:tcPr>
          <w:p w14:paraId="65509B5B" w14:textId="77777777" w:rsidR="00E42F12" w:rsidRPr="006D49C9" w:rsidRDefault="00E42F12" w:rsidP="00DF2C34">
            <w:pPr>
              <w:pStyle w:val="TAL"/>
              <w:rPr>
                <w:lang w:eastAsia="zh-CN"/>
              </w:rPr>
            </w:pPr>
            <w:r w:rsidRPr="006D49C9">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6064CBD2"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15EC285C"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FD50892"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the port number</w:t>
            </w:r>
            <w:r w:rsidRPr="00E42E3C">
              <w:rPr>
                <w:rFonts w:cs="Arial"/>
                <w:szCs w:val="18"/>
                <w:lang w:val="en-US" w:eastAsia="zh-CN"/>
              </w:rPr>
              <w:t xml:space="preserve"> of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4AB696E4" w14:textId="77777777" w:rsidR="00E42F12" w:rsidRDefault="00E42F12" w:rsidP="00DF2C34">
            <w:pPr>
              <w:pStyle w:val="TAL"/>
              <w:rPr>
                <w:rFonts w:cs="Arial"/>
                <w:szCs w:val="18"/>
              </w:rPr>
            </w:pPr>
          </w:p>
        </w:tc>
      </w:tr>
      <w:tr w:rsidR="00E42F12" w14:paraId="297E6C47"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4575E07" w14:textId="77777777" w:rsidR="00E42F12" w:rsidRPr="004C0D68" w:rsidRDefault="00E42F12" w:rsidP="00DF2C34">
            <w:pPr>
              <w:pStyle w:val="TAL"/>
              <w:rPr>
                <w:lang w:val="sv-SE"/>
              </w:rPr>
            </w:pPr>
            <w:r>
              <w:rPr>
                <w:lang w:val="sv-SE"/>
              </w:rPr>
              <w:t>url</w:t>
            </w:r>
          </w:p>
        </w:tc>
        <w:tc>
          <w:tcPr>
            <w:tcW w:w="1276" w:type="dxa"/>
            <w:tcBorders>
              <w:top w:val="single" w:sz="4" w:space="0" w:color="auto"/>
              <w:left w:val="single" w:sz="4" w:space="0" w:color="auto"/>
              <w:bottom w:val="single" w:sz="4" w:space="0" w:color="auto"/>
              <w:right w:val="single" w:sz="4" w:space="0" w:color="auto"/>
            </w:tcBorders>
            <w:hideMark/>
          </w:tcPr>
          <w:p w14:paraId="36BF118E"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5B113459"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E122A46"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59ECA781"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6D49C9">
              <w:rPr>
                <w:rFonts w:cs="Arial"/>
                <w:szCs w:val="18"/>
                <w:lang w:val="en-US" w:eastAsia="zh-CN"/>
              </w:rPr>
              <w:t>the address of a given unique resource on the Web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6E2E52A" w14:textId="77777777" w:rsidR="00E42F12" w:rsidRPr="006D49C9" w:rsidRDefault="00E42F12" w:rsidP="00DF2C34">
            <w:pPr>
              <w:pStyle w:val="TAL"/>
              <w:rPr>
                <w:rFonts w:cs="Arial"/>
                <w:szCs w:val="18"/>
              </w:rPr>
            </w:pPr>
          </w:p>
        </w:tc>
      </w:tr>
      <w:tr w:rsidR="00E42F12" w14:paraId="1C1FBD11"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720CA878" w14:textId="77777777" w:rsidR="00E42F12" w:rsidRPr="004C0D68" w:rsidRDefault="00E42F12" w:rsidP="00DF2C34">
            <w:pPr>
              <w:pStyle w:val="TAL"/>
              <w:rPr>
                <w:lang w:val="sv-SE"/>
              </w:rPr>
            </w:pPr>
            <w:r>
              <w:rPr>
                <w:lang w:val="sv-SE"/>
              </w:rPr>
              <w:t>transportLayer</w:t>
            </w:r>
          </w:p>
        </w:tc>
        <w:tc>
          <w:tcPr>
            <w:tcW w:w="1276" w:type="dxa"/>
            <w:tcBorders>
              <w:top w:val="single" w:sz="4" w:space="0" w:color="auto"/>
              <w:left w:val="single" w:sz="4" w:space="0" w:color="auto"/>
              <w:bottom w:val="single" w:sz="4" w:space="0" w:color="auto"/>
              <w:right w:val="single" w:sz="4" w:space="0" w:color="auto"/>
            </w:tcBorders>
            <w:hideMark/>
          </w:tcPr>
          <w:p w14:paraId="6AA80B23" w14:textId="77777777" w:rsidR="00E42F12" w:rsidRPr="006D49C9" w:rsidRDefault="00E42F12" w:rsidP="00DF2C34">
            <w:pPr>
              <w:pStyle w:val="TAL"/>
              <w:rPr>
                <w:lang w:eastAsia="zh-CN"/>
              </w:rPr>
            </w:pPr>
            <w:r w:rsidRPr="006D49C9">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4BC02E2F" w14:textId="77777777" w:rsidR="00E42F12" w:rsidRPr="004C0D68" w:rsidRDefault="00E42F12" w:rsidP="00DF2C34">
            <w:pPr>
              <w:pStyle w:val="TAC"/>
              <w:rPr>
                <w:lang w:val="sv-SE"/>
              </w:rPr>
            </w:pPr>
            <w:r w:rsidRPr="004C0D68">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6B88D34" w14:textId="77777777" w:rsidR="00E42F12" w:rsidRPr="004C0D68" w:rsidRDefault="00E42F12" w:rsidP="00DF2C34">
            <w:pPr>
              <w:pStyle w:val="TAL"/>
              <w:rPr>
                <w:lang w:val="sv-SE"/>
              </w:rPr>
            </w:pPr>
            <w:r w:rsidRPr="006D49C9">
              <w:rPr>
                <w:lang w:val="sv-SE"/>
              </w:rPr>
              <w:t>0..1</w:t>
            </w:r>
          </w:p>
        </w:tc>
        <w:tc>
          <w:tcPr>
            <w:tcW w:w="3686" w:type="dxa"/>
            <w:tcBorders>
              <w:top w:val="single" w:sz="4" w:space="0" w:color="auto"/>
              <w:left w:val="single" w:sz="4" w:space="0" w:color="auto"/>
              <w:bottom w:val="single" w:sz="4" w:space="0" w:color="auto"/>
              <w:right w:val="single" w:sz="4" w:space="0" w:color="auto"/>
            </w:tcBorders>
            <w:hideMark/>
          </w:tcPr>
          <w:p w14:paraId="110DCC59" w14:textId="77777777" w:rsidR="00E42F12" w:rsidRPr="004C0D68" w:rsidRDefault="00E42F12" w:rsidP="00DF2C34">
            <w:pPr>
              <w:pStyle w:val="TAL"/>
              <w:rPr>
                <w:rFonts w:cs="Arial"/>
                <w:szCs w:val="18"/>
                <w:lang w:val="en-US" w:eastAsia="zh-CN"/>
              </w:rPr>
            </w:pPr>
            <w:r w:rsidRPr="004C0D68">
              <w:rPr>
                <w:rFonts w:cs="Arial"/>
                <w:szCs w:val="18"/>
                <w:lang w:val="en-US" w:eastAsia="zh-CN"/>
              </w:rPr>
              <w:t xml:space="preserve">Identity of </w:t>
            </w:r>
            <w:r w:rsidRPr="00C06491">
              <w:rPr>
                <w:rFonts w:cs="Arial"/>
                <w:szCs w:val="18"/>
                <w:lang w:val="en-US" w:eastAsia="zh-CN"/>
              </w:rPr>
              <w:t>the transport layer protocol for the traffic</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9653E9C" w14:textId="77777777" w:rsidR="00E42F12" w:rsidRPr="006D49C9" w:rsidRDefault="00E42F12" w:rsidP="00DF2C34">
            <w:pPr>
              <w:pStyle w:val="TAL"/>
              <w:rPr>
                <w:rFonts w:cs="Arial"/>
                <w:szCs w:val="18"/>
              </w:rPr>
            </w:pPr>
          </w:p>
        </w:tc>
      </w:tr>
    </w:tbl>
    <w:p w14:paraId="08A4F937" w14:textId="77777777" w:rsidR="00E42F12" w:rsidRPr="006D49C9" w:rsidRDefault="00E42F12" w:rsidP="00E42F12">
      <w:pPr>
        <w:rPr>
          <w:lang w:eastAsia="zh-CN"/>
        </w:rPr>
      </w:pPr>
    </w:p>
    <w:p w14:paraId="3BF963C2" w14:textId="26978C2A" w:rsidR="00E42F12" w:rsidRDefault="00E42F12" w:rsidP="00E42F12">
      <w:pPr>
        <w:pStyle w:val="Heading5"/>
        <w:rPr>
          <w:lang w:eastAsia="zh-CN"/>
        </w:rPr>
      </w:pPr>
      <w:bookmarkStart w:id="1473" w:name="_CRA_4_2_3_2_4"/>
      <w:bookmarkStart w:id="1474" w:name="_Toc168325698"/>
      <w:bookmarkStart w:id="1475" w:name="_Toc233626825"/>
      <w:bookmarkEnd w:id="1473"/>
      <w:r>
        <w:rPr>
          <w:lang w:eastAsia="zh-CN"/>
        </w:rPr>
        <w:t>A.4.2.3.2.4</w:t>
      </w:r>
      <w:r>
        <w:rPr>
          <w:lang w:eastAsia="zh-CN"/>
        </w:rPr>
        <w:tab/>
      </w:r>
      <w:r w:rsidR="002F0AD5">
        <w:rPr>
          <w:lang w:eastAsia="zh-CN"/>
        </w:rPr>
        <w:t>Void</w:t>
      </w:r>
      <w:bookmarkEnd w:id="1474"/>
      <w:bookmarkEnd w:id="1475"/>
    </w:p>
    <w:p w14:paraId="6528C0D6" w14:textId="77777777" w:rsidR="00156F92" w:rsidRDefault="00156F92" w:rsidP="00156F92">
      <w:pPr>
        <w:pStyle w:val="Heading5"/>
        <w:rPr>
          <w:lang w:eastAsia="zh-CN"/>
        </w:rPr>
      </w:pPr>
      <w:bookmarkStart w:id="1476" w:name="_CRA_4_2_3_2_5"/>
      <w:bookmarkStart w:id="1477" w:name="_Toc233626826"/>
      <w:bookmarkEnd w:id="1476"/>
      <w:r>
        <w:rPr>
          <w:lang w:eastAsia="zh-CN"/>
        </w:rPr>
        <w:t>A.4.2.3.2.5</w:t>
      </w:r>
      <w:r>
        <w:rPr>
          <w:lang w:eastAsia="zh-CN"/>
        </w:rPr>
        <w:tab/>
        <w:t>Type: URLLCUpdateResponse</w:t>
      </w:r>
      <w:bookmarkEnd w:id="1477"/>
    </w:p>
    <w:p w14:paraId="677ABCF6" w14:textId="77777777" w:rsidR="00156F92" w:rsidRDefault="00156F92" w:rsidP="00156F92">
      <w:pPr>
        <w:pStyle w:val="TH"/>
      </w:pPr>
      <w:bookmarkStart w:id="1478" w:name="_CRTableA_4_2_3_2_5_1"/>
      <w:r>
        <w:rPr>
          <w:noProof/>
        </w:rPr>
        <w:t>Table </w:t>
      </w:r>
      <w:bookmarkEnd w:id="1478"/>
      <w:r>
        <w:rPr>
          <w:lang w:eastAsia="zh-CN"/>
        </w:rPr>
        <w:t>A.4.2.3.2.5.1</w:t>
      </w:r>
      <w:r>
        <w:t xml:space="preserve">: </w:t>
      </w:r>
      <w:r>
        <w:rPr>
          <w:noProof/>
        </w:rPr>
        <w:t>Definition of type URLLCUpdateResponse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686"/>
        <w:gridCol w:w="1366"/>
      </w:tblGrid>
      <w:tr w:rsidR="00156F92" w14:paraId="1E18EE39"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B026CB" w14:textId="77777777" w:rsidR="00156F92" w:rsidRDefault="00156F92" w:rsidP="008343BE">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2CD3C80" w14:textId="77777777" w:rsidR="00156F92" w:rsidRDefault="00156F92" w:rsidP="008343B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96AC8E" w14:textId="77777777" w:rsidR="00156F92" w:rsidRDefault="00156F92" w:rsidP="008343B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6683F4" w14:textId="77777777" w:rsidR="00156F92" w:rsidRDefault="00156F92" w:rsidP="008343BE">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50E0F33E" w14:textId="77777777" w:rsidR="00156F92" w:rsidRDefault="00156F92" w:rsidP="008343BE">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0E075ED" w14:textId="77777777" w:rsidR="00156F92" w:rsidRDefault="00156F92" w:rsidP="008343BE">
            <w:pPr>
              <w:pStyle w:val="TAH"/>
              <w:rPr>
                <w:rFonts w:cs="Arial"/>
                <w:szCs w:val="18"/>
              </w:rPr>
            </w:pPr>
            <w:r>
              <w:t>Applicability</w:t>
            </w:r>
          </w:p>
        </w:tc>
      </w:tr>
      <w:tr w:rsidR="00156F92" w14:paraId="258ABD4D"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3D77D47A" w14:textId="77777777" w:rsidR="00156F92" w:rsidRDefault="00156F92" w:rsidP="008343BE">
            <w:pPr>
              <w:pStyle w:val="TAL"/>
              <w:rPr>
                <w:lang w:val="sv-SE"/>
              </w:rPr>
            </w:pPr>
            <w:r>
              <w:rPr>
                <w:lang w:val="sv-SE"/>
              </w:rPr>
              <w:t>result</w:t>
            </w:r>
          </w:p>
        </w:tc>
        <w:tc>
          <w:tcPr>
            <w:tcW w:w="1276" w:type="dxa"/>
            <w:tcBorders>
              <w:top w:val="single" w:sz="4" w:space="0" w:color="auto"/>
              <w:left w:val="single" w:sz="4" w:space="0" w:color="auto"/>
              <w:bottom w:val="single" w:sz="4" w:space="0" w:color="auto"/>
              <w:right w:val="single" w:sz="4" w:space="0" w:color="auto"/>
            </w:tcBorders>
            <w:hideMark/>
          </w:tcPr>
          <w:p w14:paraId="391F2902" w14:textId="77777777" w:rsidR="00156F92" w:rsidRDefault="00156F92" w:rsidP="008343BE">
            <w:pPr>
              <w:pStyle w:val="TAL"/>
              <w:rPr>
                <w:lang w:val="sv-SE"/>
              </w:rPr>
            </w:pPr>
            <w:r>
              <w:rPr>
                <w:lang w:val="sv-SE"/>
              </w:rPr>
              <w:t>ResultOp</w:t>
            </w:r>
          </w:p>
        </w:tc>
        <w:tc>
          <w:tcPr>
            <w:tcW w:w="425" w:type="dxa"/>
            <w:tcBorders>
              <w:top w:val="single" w:sz="4" w:space="0" w:color="auto"/>
              <w:left w:val="single" w:sz="4" w:space="0" w:color="auto"/>
              <w:bottom w:val="single" w:sz="4" w:space="0" w:color="auto"/>
              <w:right w:val="single" w:sz="4" w:space="0" w:color="auto"/>
            </w:tcBorders>
            <w:hideMark/>
          </w:tcPr>
          <w:p w14:paraId="7B74FFA6" w14:textId="77777777" w:rsidR="00156F92" w:rsidRDefault="00156F92" w:rsidP="008343BE">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2807FE9" w14:textId="77777777" w:rsidR="00156F92" w:rsidRDefault="00156F92" w:rsidP="008343BE">
            <w:pPr>
              <w:pStyle w:val="TAL"/>
              <w:rPr>
                <w:lang w:val="sv-SE"/>
              </w:rPr>
            </w:pPr>
            <w:r>
              <w:rPr>
                <w:lang w:val="sv-SE"/>
              </w:rPr>
              <w:t>1</w:t>
            </w:r>
          </w:p>
        </w:tc>
        <w:tc>
          <w:tcPr>
            <w:tcW w:w="3686" w:type="dxa"/>
            <w:tcBorders>
              <w:top w:val="single" w:sz="4" w:space="0" w:color="auto"/>
              <w:left w:val="single" w:sz="4" w:space="0" w:color="auto"/>
              <w:bottom w:val="single" w:sz="4" w:space="0" w:color="auto"/>
              <w:right w:val="single" w:sz="4" w:space="0" w:color="auto"/>
            </w:tcBorders>
            <w:hideMark/>
          </w:tcPr>
          <w:p w14:paraId="26B7EA2F" w14:textId="77777777" w:rsidR="00156F92" w:rsidRDefault="00156F92" w:rsidP="008343BE">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789FCD0F" w14:textId="77777777" w:rsidR="00156F92" w:rsidRDefault="00156F92" w:rsidP="008343BE">
            <w:pPr>
              <w:pStyle w:val="TAL"/>
              <w:rPr>
                <w:rFonts w:cs="Arial"/>
                <w:szCs w:val="18"/>
              </w:rPr>
            </w:pPr>
          </w:p>
        </w:tc>
      </w:tr>
      <w:tr w:rsidR="00156F92" w14:paraId="7BF9CDC4" w14:textId="77777777" w:rsidTr="00E7144E">
        <w:trPr>
          <w:jc w:val="center"/>
        </w:trPr>
        <w:tc>
          <w:tcPr>
            <w:tcW w:w="1648" w:type="dxa"/>
            <w:tcBorders>
              <w:top w:val="single" w:sz="4" w:space="0" w:color="auto"/>
              <w:left w:val="single" w:sz="4" w:space="0" w:color="auto"/>
              <w:bottom w:val="single" w:sz="4" w:space="0" w:color="auto"/>
              <w:right w:val="single" w:sz="4" w:space="0" w:color="auto"/>
            </w:tcBorders>
            <w:hideMark/>
          </w:tcPr>
          <w:p w14:paraId="568CE865" w14:textId="77777777" w:rsidR="00156F92" w:rsidRDefault="00156F92" w:rsidP="008343BE">
            <w:pPr>
              <w:pStyle w:val="TAL"/>
              <w:rPr>
                <w:lang w:val="sv-SE"/>
              </w:rPr>
            </w:pPr>
            <w:r>
              <w:rPr>
                <w:lang w:val="sv-SE"/>
              </w:rPr>
              <w:t>cause</w:t>
            </w:r>
          </w:p>
        </w:tc>
        <w:tc>
          <w:tcPr>
            <w:tcW w:w="1276" w:type="dxa"/>
            <w:tcBorders>
              <w:top w:val="single" w:sz="4" w:space="0" w:color="auto"/>
              <w:left w:val="single" w:sz="4" w:space="0" w:color="auto"/>
              <w:bottom w:val="single" w:sz="4" w:space="0" w:color="auto"/>
              <w:right w:val="single" w:sz="4" w:space="0" w:color="auto"/>
            </w:tcBorders>
            <w:hideMark/>
          </w:tcPr>
          <w:p w14:paraId="76BC5815" w14:textId="77777777" w:rsidR="00156F92" w:rsidRDefault="00156F92" w:rsidP="008343BE">
            <w:pPr>
              <w:pStyle w:val="TAL"/>
              <w:rPr>
                <w:lang w:val="sv-SE"/>
              </w:rPr>
            </w:pPr>
            <w:r>
              <w:rPr>
                <w:lang w:val="sv-SE"/>
              </w:rPr>
              <w:t>Cause</w:t>
            </w:r>
          </w:p>
        </w:tc>
        <w:tc>
          <w:tcPr>
            <w:tcW w:w="425" w:type="dxa"/>
            <w:tcBorders>
              <w:top w:val="single" w:sz="4" w:space="0" w:color="auto"/>
              <w:left w:val="single" w:sz="4" w:space="0" w:color="auto"/>
              <w:bottom w:val="single" w:sz="4" w:space="0" w:color="auto"/>
              <w:right w:val="single" w:sz="4" w:space="0" w:color="auto"/>
            </w:tcBorders>
            <w:hideMark/>
          </w:tcPr>
          <w:p w14:paraId="328C2553" w14:textId="77777777" w:rsidR="00156F92" w:rsidRDefault="00156F92" w:rsidP="008343BE">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580B931" w14:textId="77777777" w:rsidR="00156F92" w:rsidRDefault="00156F92" w:rsidP="008343BE">
            <w:pPr>
              <w:pStyle w:val="TAL"/>
              <w:rPr>
                <w:lang w:val="sv-SE"/>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hideMark/>
          </w:tcPr>
          <w:p w14:paraId="764D770C" w14:textId="77777777" w:rsidR="00156F92" w:rsidRDefault="00156F92" w:rsidP="008343BE">
            <w:pPr>
              <w:pStyle w:val="TAL"/>
              <w:rPr>
                <w:rFonts w:cs="Arial"/>
                <w:szCs w:val="18"/>
                <w:lang w:val="en-US" w:eastAsia="zh-CN"/>
              </w:rPr>
            </w:pPr>
            <w:r>
              <w:t>Reason of the cause of the failure of the establishment request (NOTE).</w:t>
            </w:r>
          </w:p>
        </w:tc>
        <w:tc>
          <w:tcPr>
            <w:tcW w:w="1366" w:type="dxa"/>
            <w:tcBorders>
              <w:top w:val="single" w:sz="4" w:space="0" w:color="auto"/>
              <w:left w:val="single" w:sz="4" w:space="0" w:color="auto"/>
              <w:bottom w:val="single" w:sz="4" w:space="0" w:color="auto"/>
              <w:right w:val="single" w:sz="4" w:space="0" w:color="auto"/>
            </w:tcBorders>
          </w:tcPr>
          <w:p w14:paraId="14DCF6EE" w14:textId="77777777" w:rsidR="00156F92" w:rsidRDefault="00156F92" w:rsidP="008343BE">
            <w:pPr>
              <w:pStyle w:val="TAL"/>
              <w:rPr>
                <w:rFonts w:cs="Arial"/>
                <w:szCs w:val="18"/>
              </w:rPr>
            </w:pPr>
          </w:p>
        </w:tc>
      </w:tr>
      <w:tr w:rsidR="00156F92" w14:paraId="7A2FBE49" w14:textId="77777777" w:rsidTr="00E7144E">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3957D915" w14:textId="77777777" w:rsidR="00156F92" w:rsidRDefault="00156F92" w:rsidP="009A5274">
            <w:pPr>
              <w:pStyle w:val="TAN"/>
              <w:rPr>
                <w:rFonts w:cs="Arial"/>
                <w:szCs w:val="18"/>
              </w:rPr>
            </w:pPr>
            <w:r>
              <w:t>NOTE:</w:t>
            </w:r>
            <w:r>
              <w:tab/>
              <w:t>This attribute shall be included if result is set to "failure".</w:t>
            </w:r>
          </w:p>
        </w:tc>
      </w:tr>
    </w:tbl>
    <w:p w14:paraId="78EF5915" w14:textId="77777777" w:rsidR="00156F92" w:rsidRDefault="00156F92" w:rsidP="00E42F12">
      <w:pPr>
        <w:rPr>
          <w:lang w:eastAsia="zh-CN"/>
        </w:rPr>
      </w:pPr>
    </w:p>
    <w:p w14:paraId="08248C13" w14:textId="77777777" w:rsidR="006331D1" w:rsidRDefault="006331D1" w:rsidP="006331D1">
      <w:pPr>
        <w:pStyle w:val="Heading4"/>
        <w:rPr>
          <w:lang w:eastAsia="zh-CN"/>
        </w:rPr>
      </w:pPr>
      <w:bookmarkStart w:id="1479" w:name="_CRA_4_2_3_3"/>
      <w:bookmarkStart w:id="1480" w:name="_Toc168325699"/>
      <w:bookmarkStart w:id="1481" w:name="_Toc233626827"/>
      <w:bookmarkEnd w:id="1479"/>
      <w:r>
        <w:rPr>
          <w:lang w:eastAsia="zh-CN"/>
        </w:rPr>
        <w:t>A.4.2.3.3</w:t>
      </w:r>
      <w:r>
        <w:rPr>
          <w:lang w:eastAsia="zh-CN"/>
        </w:rPr>
        <w:tab/>
        <w:t>Simple data types and enumerations</w:t>
      </w:r>
      <w:bookmarkEnd w:id="1480"/>
      <w:bookmarkEnd w:id="1481"/>
    </w:p>
    <w:p w14:paraId="1331E766" w14:textId="77777777" w:rsidR="006B2993" w:rsidRPr="00FF2CB9" w:rsidRDefault="006B2993" w:rsidP="006B2993">
      <w:pPr>
        <w:rPr>
          <w:lang w:eastAsia="zh-CN"/>
        </w:rPr>
      </w:pPr>
      <w:r>
        <w:rPr>
          <w:lang w:eastAsia="zh-CN"/>
        </w:rPr>
        <w:t>None.</w:t>
      </w:r>
    </w:p>
    <w:p w14:paraId="126093BF" w14:textId="77777777" w:rsidR="006331D1" w:rsidRDefault="006331D1" w:rsidP="006331D1">
      <w:pPr>
        <w:pStyle w:val="Heading3"/>
      </w:pPr>
      <w:bookmarkStart w:id="1482" w:name="_CRA_4_2_4"/>
      <w:bookmarkStart w:id="1483" w:name="_Toc168325700"/>
      <w:bookmarkStart w:id="1484" w:name="_Toc233626828"/>
      <w:bookmarkEnd w:id="1482"/>
      <w:r>
        <w:t>A.4.2.4</w:t>
      </w:r>
      <w:r>
        <w:tab/>
        <w:t>Error Handling</w:t>
      </w:r>
      <w:bookmarkEnd w:id="1483"/>
      <w:bookmarkEnd w:id="1484"/>
    </w:p>
    <w:p w14:paraId="1E10CD59" w14:textId="538ED201" w:rsidR="006331D1" w:rsidRDefault="006331D1" w:rsidP="006331D1">
      <w:pPr>
        <w:rPr>
          <w:lang w:eastAsia="zh-CN"/>
        </w:rPr>
      </w:pPr>
      <w:r>
        <w:rPr>
          <w:lang w:eastAsia="zh-CN"/>
        </w:rPr>
        <w:t xml:space="preserve">General error responses are defined in </w:t>
      </w:r>
      <w:r w:rsidR="00DF2C34">
        <w:rPr>
          <w:lang w:eastAsia="x-none"/>
        </w:rPr>
        <w:t>clause</w:t>
      </w:r>
      <w:r>
        <w:t> C.1.3 of 3GPP TS 24.546 [6]</w:t>
      </w:r>
      <w:r>
        <w:rPr>
          <w:lang w:eastAsia="zh-CN"/>
        </w:rPr>
        <w:t>.</w:t>
      </w:r>
    </w:p>
    <w:p w14:paraId="05A28356" w14:textId="77777777" w:rsidR="006331D1" w:rsidRDefault="006331D1" w:rsidP="006331D1">
      <w:pPr>
        <w:pStyle w:val="Heading3"/>
      </w:pPr>
      <w:bookmarkStart w:id="1485" w:name="_CRA_4_2_5"/>
      <w:bookmarkStart w:id="1486" w:name="_Toc168325701"/>
      <w:bookmarkStart w:id="1487" w:name="_Toc233626829"/>
      <w:bookmarkEnd w:id="1485"/>
      <w:r>
        <w:t>A.4.2.5</w:t>
      </w:r>
      <w:r>
        <w:tab/>
        <w:t>CDDL Specification</w:t>
      </w:r>
      <w:bookmarkEnd w:id="1486"/>
      <w:bookmarkEnd w:id="1487"/>
    </w:p>
    <w:p w14:paraId="46952FF7" w14:textId="77777777" w:rsidR="006331D1" w:rsidRDefault="006331D1" w:rsidP="006331D1">
      <w:pPr>
        <w:pStyle w:val="Heading4"/>
        <w:rPr>
          <w:lang w:eastAsia="zh-CN"/>
        </w:rPr>
      </w:pPr>
      <w:bookmarkStart w:id="1488" w:name="_CRA_4_2_5_1"/>
      <w:bookmarkStart w:id="1489" w:name="_Toc168325702"/>
      <w:bookmarkStart w:id="1490" w:name="_Toc233626830"/>
      <w:bookmarkEnd w:id="1488"/>
      <w:r>
        <w:t>A.4.2.5</w:t>
      </w:r>
      <w:r>
        <w:rPr>
          <w:lang w:eastAsia="zh-CN"/>
        </w:rPr>
        <w:t>.1</w:t>
      </w:r>
      <w:r>
        <w:rPr>
          <w:lang w:eastAsia="zh-CN"/>
        </w:rPr>
        <w:tab/>
        <w:t>Introduction</w:t>
      </w:r>
      <w:bookmarkEnd w:id="1489"/>
      <w:bookmarkEnd w:id="1490"/>
    </w:p>
    <w:p w14:paraId="645DF9A2" w14:textId="0350FBEF" w:rsidR="006331D1" w:rsidRDefault="006331D1" w:rsidP="006331D1">
      <w:r>
        <w:t>The data model described in clause </w:t>
      </w:r>
      <w:r>
        <w:rPr>
          <w:lang w:eastAsia="zh-CN"/>
        </w:rPr>
        <w:t>A.4.2.3</w:t>
      </w:r>
      <w:r>
        <w:t xml:space="preserve"> shall be binary encoded in the CBOR format as described in IETF RFC 8949 </w:t>
      </w:r>
      <w:r>
        <w:rPr>
          <w:lang w:eastAsia="zh-CN"/>
        </w:rPr>
        <w:t>[</w:t>
      </w:r>
      <w:r w:rsidR="003D29E8">
        <w:rPr>
          <w:lang w:eastAsia="zh-CN"/>
        </w:rPr>
        <w:t>20</w:t>
      </w:r>
      <w:r>
        <w:rPr>
          <w:lang w:eastAsia="zh-CN"/>
        </w:rPr>
        <w:t>]</w:t>
      </w:r>
      <w:r>
        <w:t>.</w:t>
      </w:r>
    </w:p>
    <w:p w14:paraId="043EB311" w14:textId="167364A5" w:rsidR="006331D1" w:rsidRDefault="006331D1" w:rsidP="006331D1">
      <w:r>
        <w:t>Clause A.4.2.5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SDD_URLLCTransmissionConnection</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74684646" w14:textId="77777777" w:rsidR="006331D1" w:rsidRDefault="006331D1" w:rsidP="006331D1">
      <w:pPr>
        <w:pStyle w:val="Heading4"/>
        <w:rPr>
          <w:lang w:eastAsia="zh-CN"/>
        </w:rPr>
      </w:pPr>
      <w:bookmarkStart w:id="1491" w:name="_CRA_4_2_5_2"/>
      <w:bookmarkStart w:id="1492" w:name="_Toc168325703"/>
      <w:bookmarkStart w:id="1493" w:name="_Toc233626831"/>
      <w:bookmarkEnd w:id="1491"/>
      <w:r>
        <w:lastRenderedPageBreak/>
        <w:t>A.4.2.5</w:t>
      </w:r>
      <w:r>
        <w:rPr>
          <w:lang w:eastAsia="zh-CN"/>
        </w:rPr>
        <w:t>.2</w:t>
      </w:r>
      <w:r>
        <w:rPr>
          <w:lang w:eastAsia="zh-CN"/>
        </w:rPr>
        <w:tab/>
        <w:t>CDDL document</w:t>
      </w:r>
      <w:bookmarkEnd w:id="1492"/>
      <w:bookmarkEnd w:id="1493"/>
    </w:p>
    <w:p w14:paraId="1DD78675" w14:textId="77777777" w:rsidR="00156F92" w:rsidRPr="00932268" w:rsidRDefault="00156F92" w:rsidP="00156F92">
      <w:pPr>
        <w:pStyle w:val="PL"/>
        <w:rPr>
          <w:lang w:eastAsia="zh-CN"/>
        </w:rPr>
      </w:pPr>
      <w:r>
        <w:rPr>
          <w:lang w:eastAsia="zh-CN"/>
        </w:rPr>
        <w:t>;;; URLLCEstablishmentRequest</w:t>
      </w:r>
    </w:p>
    <w:p w14:paraId="704DF18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793866CA" w14:textId="77777777" w:rsidR="00156F92" w:rsidRPr="00932268" w:rsidRDefault="00156F92" w:rsidP="00156F92">
      <w:pPr>
        <w:pStyle w:val="PL"/>
        <w:rPr>
          <w:lang w:eastAsia="zh-CN"/>
        </w:rPr>
      </w:pPr>
      <w:r>
        <w:rPr>
          <w:lang w:eastAsia="zh-CN"/>
        </w:rPr>
        <w:t>URLLCEstablishmentRequest</w:t>
      </w:r>
      <w:r w:rsidRPr="00932268">
        <w:rPr>
          <w:lang w:eastAsia="zh-CN"/>
        </w:rPr>
        <w:t xml:space="preserve"> = {</w:t>
      </w:r>
    </w:p>
    <w:p w14:paraId="03CC58FC" w14:textId="2956D80D"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E83B46">
        <w:rPr>
          <w:lang w:eastAsia="zh-CN"/>
        </w:rPr>
        <w:t>tstr</w:t>
      </w:r>
      <w:r>
        <w:rPr>
          <w:lang w:eastAsia="zh-CN"/>
        </w:rPr>
        <w:t xml:space="preserve">        </w:t>
      </w:r>
      <w:r w:rsidRPr="00932268">
        <w:rPr>
          <w:lang w:eastAsia="zh-CN"/>
        </w:rPr>
        <w:t xml:space="preserve">    </w:t>
      </w:r>
    </w:p>
    <w:p w14:paraId="517E69ED" w14:textId="1BAA99B0"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79B293A4" w14:textId="77777777" w:rsidR="00156F92" w:rsidRPr="00CD5065" w:rsidRDefault="00156F92" w:rsidP="00156F92">
      <w:pPr>
        <w:pStyle w:val="PL"/>
        <w:rPr>
          <w:lang w:val="sv-SE" w:eastAsia="zh-CN"/>
        </w:rPr>
      </w:pPr>
      <w:r>
        <w:rPr>
          <w:lang w:eastAsia="zh-CN"/>
        </w:rPr>
        <w:t xml:space="preserve"> </w:t>
      </w:r>
      <w:r w:rsidRPr="00CD5065">
        <w:rPr>
          <w:lang w:val="sv-SE" w:eastAsia="zh-CN"/>
        </w:rPr>
        <w:t xml:space="preserve">valTgtUe: ValTargetUe           </w:t>
      </w:r>
    </w:p>
    <w:p w14:paraId="52D70605" w14:textId="77777777" w:rsidR="00156F92" w:rsidRPr="00CD5065" w:rsidRDefault="00156F92" w:rsidP="00156F92">
      <w:pPr>
        <w:pStyle w:val="PL"/>
        <w:rPr>
          <w:lang w:val="sv-SE" w:eastAsia="zh-CN"/>
        </w:rPr>
      </w:pPr>
      <w:r w:rsidRPr="00CD5065">
        <w:rPr>
          <w:lang w:val="sv-SE" w:eastAsia="zh-CN"/>
        </w:rPr>
        <w:t xml:space="preserve"> serverId: ServerId              </w:t>
      </w:r>
    </w:p>
    <w:p w14:paraId="1E0EC902" w14:textId="03AB3A73" w:rsidR="00156F92" w:rsidRPr="00CD5065" w:rsidRDefault="00156F92" w:rsidP="00156F92">
      <w:pPr>
        <w:pStyle w:val="PL"/>
        <w:rPr>
          <w:lang w:val="sv-SE" w:eastAsia="zh-CN"/>
        </w:rPr>
      </w:pPr>
      <w:r w:rsidRPr="00CD5065">
        <w:rPr>
          <w:lang w:val="sv-SE" w:eastAsia="zh-CN"/>
        </w:rPr>
        <w:t xml:space="preserve"> valServiceId: </w:t>
      </w:r>
      <w:r w:rsidR="00E83B46" w:rsidRPr="00097052">
        <w:rPr>
          <w:lang w:val="sv-SE" w:eastAsia="zh-CN"/>
        </w:rPr>
        <w:t>tstr</w:t>
      </w:r>
      <w:r w:rsidRPr="00CD5065">
        <w:rPr>
          <w:lang w:val="sv-SE" w:eastAsia="zh-CN"/>
        </w:rPr>
        <w:t xml:space="preserve">            </w:t>
      </w:r>
    </w:p>
    <w:p w14:paraId="38420760" w14:textId="5AEE0B71" w:rsidR="00156F92" w:rsidRPr="00932268" w:rsidRDefault="00156F92" w:rsidP="00156F92">
      <w:pPr>
        <w:pStyle w:val="PL"/>
        <w:rPr>
          <w:lang w:eastAsia="zh-CN"/>
        </w:rPr>
      </w:pPr>
      <w:r w:rsidRPr="00CD5065">
        <w:rPr>
          <w:lang w:val="sv-SE" w:eastAsia="zh-CN"/>
        </w:rPr>
        <w:t xml:space="preserve"> </w:t>
      </w:r>
      <w:r w:rsidRPr="00932268">
        <w:rPr>
          <w:lang w:eastAsia="zh-CN"/>
        </w:rPr>
        <w:t>?</w:t>
      </w:r>
      <w:r>
        <w:rPr>
          <w:lang w:eastAsia="zh-CN"/>
        </w:rPr>
        <w:t xml:space="preserve"> userPlaneAddress</w:t>
      </w:r>
      <w:r w:rsidRPr="00932268">
        <w:rPr>
          <w:lang w:eastAsia="zh-CN"/>
        </w:rPr>
        <w:t xml:space="preserve">: </w:t>
      </w:r>
      <w:r w:rsidR="00E83B46">
        <w:rPr>
          <w:lang w:eastAsia="zh-CN"/>
        </w:rPr>
        <w:t>tstr</w:t>
      </w:r>
      <w:r>
        <w:rPr>
          <w:lang w:eastAsia="zh-CN"/>
        </w:rPr>
        <w:t xml:space="preserve">      </w:t>
      </w:r>
    </w:p>
    <w:p w14:paraId="5821C9D0"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23480589" w14:textId="7939DAB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E83B46">
        <w:rPr>
          <w:lang w:eastAsia="zh-CN"/>
        </w:rPr>
        <w:t>tstr</w:t>
      </w:r>
      <w:r>
        <w:rPr>
          <w:lang w:eastAsia="zh-CN"/>
        </w:rPr>
        <w:t xml:space="preserve">                   </w:t>
      </w:r>
    </w:p>
    <w:p w14:paraId="1D090B80" w14:textId="3B87C70A"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E83B46">
        <w:rPr>
          <w:lang w:eastAsia="zh-CN"/>
        </w:rPr>
        <w:t>tstr</w:t>
      </w:r>
      <w:r>
        <w:rPr>
          <w:lang w:eastAsia="zh-CN"/>
        </w:rPr>
        <w:t xml:space="preserve">        </w:t>
      </w:r>
    </w:p>
    <w:p w14:paraId="0C5B167A" w14:textId="1466CF5A" w:rsidR="00E83B46" w:rsidRPr="002E7F63" w:rsidRDefault="00E83B46" w:rsidP="00E83B46">
      <w:pPr>
        <w:pStyle w:val="PL"/>
        <w:rPr>
          <w:lang w:eastAsia="zh-CN"/>
        </w:rPr>
      </w:pPr>
      <w:r>
        <w:rPr>
          <w:lang w:eastAsia="zh-CN"/>
        </w:rPr>
        <w:t xml:space="preserve"> </w:t>
      </w:r>
      <w:r w:rsidRPr="002E7F63">
        <w:rPr>
          <w:lang w:eastAsia="zh-CN"/>
        </w:rPr>
        <w:t>?</w:t>
      </w:r>
      <w:r>
        <w:rPr>
          <w:lang w:eastAsia="zh-CN"/>
        </w:rPr>
        <w:t xml:space="preserve"> </w:t>
      </w:r>
      <w:r w:rsidRPr="002E7F63">
        <w:rPr>
          <w:lang w:eastAsia="zh-CN"/>
        </w:rPr>
        <w:t xml:space="preserve">batAndPeriodicityCapability: bool </w:t>
      </w:r>
    </w:p>
    <w:p w14:paraId="1D79EE8F" w14:textId="324E0BA6" w:rsidR="00E83B46" w:rsidRDefault="00E83B46" w:rsidP="00E83B46">
      <w:pPr>
        <w:pStyle w:val="PL"/>
      </w:pPr>
      <w:r>
        <w:rPr>
          <w:lang w:eastAsia="zh-CN"/>
        </w:rPr>
        <w:t xml:space="preserve"> </w:t>
      </w:r>
      <w:r w:rsidRPr="002E7F63">
        <w:rPr>
          <w:lang w:eastAsia="zh-CN"/>
        </w:rPr>
        <w:t>?</w:t>
      </w:r>
      <w:r>
        <w:rPr>
          <w:lang w:eastAsia="zh-CN"/>
        </w:rPr>
        <w:t xml:space="preserve"> </w:t>
      </w:r>
      <w:r w:rsidRPr="002E7F63">
        <w:t>transmisAssistInfo</w:t>
      </w:r>
      <w:r w:rsidRPr="002E7F63">
        <w:rPr>
          <w:lang w:eastAsia="zh-CN"/>
        </w:rPr>
        <w:t xml:space="preserve">: </w:t>
      </w:r>
      <w:r w:rsidRPr="002E7F63">
        <w:t>TransmissionAssistInfo</w:t>
      </w:r>
    </w:p>
    <w:p w14:paraId="428AF701" w14:textId="6B5BC9C0" w:rsidR="008A4AA7" w:rsidRPr="00932268" w:rsidRDefault="00E83B46" w:rsidP="008A4AA7">
      <w:pPr>
        <w:pStyle w:val="PL"/>
        <w:rPr>
          <w:lang w:eastAsia="zh-CN"/>
        </w:rPr>
      </w:pPr>
      <w:r>
        <w:rPr>
          <w:lang w:eastAsia="zh-CN"/>
        </w:rPr>
        <w:t xml:space="preserve"> </w:t>
      </w:r>
      <w:r w:rsidRPr="00793D00">
        <w:rPr>
          <w:lang w:eastAsia="zh-CN"/>
        </w:rPr>
        <w:t>* tstr =&gt; any</w:t>
      </w:r>
      <w:r>
        <w:rPr>
          <w:lang w:eastAsia="zh-CN"/>
        </w:rPr>
        <w:t xml:space="preserve">      </w:t>
      </w:r>
    </w:p>
    <w:p w14:paraId="7F0ADFD9" w14:textId="77777777" w:rsidR="00156F92" w:rsidRPr="00932268" w:rsidRDefault="00156F92" w:rsidP="00156F92">
      <w:pPr>
        <w:pStyle w:val="PL"/>
        <w:rPr>
          <w:lang w:eastAsia="zh-CN"/>
        </w:rPr>
      </w:pPr>
      <w:r w:rsidRPr="00932268">
        <w:rPr>
          <w:lang w:eastAsia="zh-CN"/>
        </w:rPr>
        <w:t>}</w:t>
      </w:r>
    </w:p>
    <w:p w14:paraId="5F3A8A6E" w14:textId="77777777" w:rsidR="00156F92" w:rsidRPr="00932268" w:rsidRDefault="00156F92" w:rsidP="00156F92">
      <w:pPr>
        <w:pStyle w:val="PL"/>
        <w:rPr>
          <w:lang w:eastAsia="zh-CN"/>
        </w:rPr>
      </w:pPr>
    </w:p>
    <w:p w14:paraId="63DD8EE0" w14:textId="77777777" w:rsidR="00156F92" w:rsidRPr="00932268" w:rsidRDefault="00156F92" w:rsidP="00156F92">
      <w:pPr>
        <w:pStyle w:val="PL"/>
        <w:rPr>
          <w:lang w:eastAsia="zh-CN"/>
        </w:rPr>
      </w:pPr>
      <w:r>
        <w:rPr>
          <w:lang w:eastAsia="zh-CN"/>
        </w:rPr>
        <w:t>;;; URLLCEstablishmentResponse</w:t>
      </w:r>
    </w:p>
    <w:p w14:paraId="45BF1D50" w14:textId="77777777" w:rsidR="00156F92" w:rsidRPr="00950778" w:rsidRDefault="00156F92" w:rsidP="00156F92">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4FD45C28" w14:textId="77777777" w:rsidR="00156F92" w:rsidRPr="00932268" w:rsidRDefault="00156F92" w:rsidP="00156F92">
      <w:pPr>
        <w:pStyle w:val="PL"/>
        <w:rPr>
          <w:lang w:eastAsia="zh-CN"/>
        </w:rPr>
      </w:pPr>
      <w:r>
        <w:rPr>
          <w:lang w:eastAsia="zh-CN"/>
        </w:rPr>
        <w:t>URLLCEstablishmentResponse</w:t>
      </w:r>
      <w:r w:rsidRPr="00932268">
        <w:rPr>
          <w:lang w:eastAsia="zh-CN"/>
        </w:rPr>
        <w:t xml:space="preserve"> = {</w:t>
      </w:r>
    </w:p>
    <w:p w14:paraId="20E0390F" w14:textId="77777777" w:rsidR="00156F92" w:rsidRPr="00932268" w:rsidRDefault="00156F92" w:rsidP="00156F92">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54F9B5B6" w14:textId="77777777" w:rsidR="00156F92" w:rsidRPr="00932268" w:rsidRDefault="00156F92" w:rsidP="00156F92">
      <w:pPr>
        <w:pStyle w:val="PL"/>
        <w:rPr>
          <w:lang w:eastAsia="zh-CN"/>
        </w:rPr>
      </w:pPr>
      <w:r>
        <w:rPr>
          <w:lang w:eastAsia="zh-CN"/>
        </w:rPr>
        <w:t xml:space="preserve"> ? cause: Cause          </w:t>
      </w:r>
      <w:r w:rsidRPr="00932268">
        <w:rPr>
          <w:lang w:eastAsia="zh-CN"/>
        </w:rPr>
        <w:t xml:space="preserve">        </w:t>
      </w:r>
    </w:p>
    <w:p w14:paraId="0ABCE8FA" w14:textId="3B57CDA6"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sidR="00E83B46">
        <w:rPr>
          <w:lang w:eastAsia="zh-CN"/>
        </w:rPr>
        <w:t>tstr</w:t>
      </w:r>
      <w:r>
        <w:rPr>
          <w:lang w:eastAsia="zh-CN"/>
        </w:rPr>
        <w:t xml:space="preserve">      </w:t>
      </w:r>
    </w:p>
    <w:p w14:paraId="0C427AD7"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6D6F5089" w14:textId="32793FBC"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E83B46">
        <w:rPr>
          <w:lang w:eastAsia="zh-CN"/>
        </w:rPr>
        <w:t>tstr</w:t>
      </w:r>
      <w:r>
        <w:rPr>
          <w:lang w:eastAsia="zh-CN"/>
        </w:rPr>
        <w:t xml:space="preserve">                   </w:t>
      </w:r>
    </w:p>
    <w:p w14:paraId="62718E14" w14:textId="708ECE62"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E83B46">
        <w:rPr>
          <w:lang w:eastAsia="zh-CN"/>
        </w:rPr>
        <w:t>tstr</w:t>
      </w:r>
      <w:r>
        <w:rPr>
          <w:lang w:eastAsia="zh-CN"/>
        </w:rPr>
        <w:t xml:space="preserve">        </w:t>
      </w:r>
    </w:p>
    <w:p w14:paraId="2DBD0281" w14:textId="11E6A1C2" w:rsidR="00E83B46" w:rsidRPr="00932268" w:rsidRDefault="00E83B46" w:rsidP="00156F92">
      <w:pPr>
        <w:pStyle w:val="PL"/>
        <w:rPr>
          <w:lang w:eastAsia="zh-CN"/>
        </w:rPr>
      </w:pPr>
      <w:r w:rsidRPr="00793D00">
        <w:rPr>
          <w:lang w:eastAsia="zh-CN"/>
        </w:rPr>
        <w:t>* tstr =&gt; any</w:t>
      </w:r>
      <w:r>
        <w:rPr>
          <w:lang w:eastAsia="zh-CN"/>
        </w:rPr>
        <w:t xml:space="preserve">      </w:t>
      </w:r>
    </w:p>
    <w:p w14:paraId="39648E47" w14:textId="77777777" w:rsidR="00156F92" w:rsidRPr="00932268" w:rsidRDefault="00156F92" w:rsidP="00156F92">
      <w:pPr>
        <w:pStyle w:val="PL"/>
        <w:rPr>
          <w:lang w:eastAsia="zh-CN"/>
        </w:rPr>
      </w:pPr>
      <w:r w:rsidRPr="00932268">
        <w:rPr>
          <w:lang w:eastAsia="zh-CN"/>
        </w:rPr>
        <w:t>}</w:t>
      </w:r>
    </w:p>
    <w:p w14:paraId="61B2FAAE" w14:textId="77777777" w:rsidR="00156F92" w:rsidRPr="00932268" w:rsidRDefault="00156F92" w:rsidP="00156F92">
      <w:pPr>
        <w:pStyle w:val="PL"/>
        <w:rPr>
          <w:lang w:eastAsia="zh-CN"/>
        </w:rPr>
      </w:pPr>
    </w:p>
    <w:p w14:paraId="2A47CA97" w14:textId="77777777" w:rsidR="00156F92" w:rsidRPr="00932268" w:rsidRDefault="00156F92" w:rsidP="00156F92">
      <w:pPr>
        <w:pStyle w:val="PL"/>
        <w:rPr>
          <w:lang w:eastAsia="zh-CN"/>
        </w:rPr>
      </w:pPr>
      <w:r>
        <w:rPr>
          <w:lang w:eastAsia="zh-CN"/>
        </w:rPr>
        <w:t>;;; URLLCUpdateRequest</w:t>
      </w:r>
    </w:p>
    <w:p w14:paraId="1F33D37B"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updating</w:t>
      </w:r>
      <w:r w:rsidRPr="008B7778">
        <w:rPr>
          <w:lang w:val="en-US" w:eastAsia="zh-CN"/>
        </w:rPr>
        <w:t xml:space="preserve"> </w:t>
      </w:r>
      <w:r>
        <w:rPr>
          <w:lang w:val="en-US" w:eastAsia="zh-CN"/>
        </w:rPr>
        <w:t>a URLLC</w:t>
      </w:r>
      <w:r>
        <w:rPr>
          <w:bCs/>
        </w:rPr>
        <w:t xml:space="preserve"> transmission connection</w:t>
      </w:r>
      <w:r w:rsidRPr="00950778">
        <w:rPr>
          <w:lang w:eastAsia="zh-CN"/>
        </w:rPr>
        <w:t>.</w:t>
      </w:r>
    </w:p>
    <w:p w14:paraId="2244DA3F" w14:textId="3190838F" w:rsidR="00156F92" w:rsidRPr="00932268" w:rsidRDefault="00E83B46" w:rsidP="00156F92">
      <w:pPr>
        <w:pStyle w:val="PL"/>
        <w:rPr>
          <w:lang w:eastAsia="zh-CN"/>
        </w:rPr>
      </w:pPr>
      <w:r>
        <w:rPr>
          <w:lang w:eastAsia="zh-CN"/>
        </w:rPr>
        <w:t>URLLCUpdateRequest</w:t>
      </w:r>
      <w:r w:rsidR="00156F92" w:rsidRPr="00932268">
        <w:rPr>
          <w:lang w:eastAsia="zh-CN"/>
        </w:rPr>
        <w:t xml:space="preserve"> = {</w:t>
      </w:r>
    </w:p>
    <w:p w14:paraId="46755E14" w14:textId="1013C577"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E83B46">
        <w:rPr>
          <w:lang w:eastAsia="zh-CN"/>
        </w:rPr>
        <w:t>tstr</w:t>
      </w:r>
      <w:r>
        <w:rPr>
          <w:lang w:eastAsia="zh-CN"/>
        </w:rPr>
        <w:t xml:space="preserve">        </w:t>
      </w:r>
      <w:r w:rsidRPr="00932268">
        <w:rPr>
          <w:lang w:eastAsia="zh-CN"/>
        </w:rPr>
        <w:t xml:space="preserve">   </w:t>
      </w:r>
      <w:r>
        <w:rPr>
          <w:lang w:eastAsia="zh-CN"/>
        </w:rPr>
        <w:t xml:space="preserve"> </w:t>
      </w:r>
    </w:p>
    <w:p w14:paraId="1FA71224" w14:textId="7AD6C8B4" w:rsidR="00156F92" w:rsidRPr="00932268"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676F9FA1" w14:textId="618B28C4" w:rsidR="00156F92" w:rsidRPr="009A5274" w:rsidRDefault="00156F92" w:rsidP="00156F92">
      <w:pPr>
        <w:pStyle w:val="PL"/>
        <w:rPr>
          <w:lang w:val="en-US" w:eastAsia="zh-CN"/>
        </w:rPr>
      </w:pPr>
      <w:r>
        <w:rPr>
          <w:lang w:val="en-US" w:eastAsia="zh-CN"/>
        </w:rPr>
        <w:t xml:space="preserve"> ? </w:t>
      </w:r>
      <w:r w:rsidRPr="009A5274">
        <w:rPr>
          <w:lang w:val="en-US" w:eastAsia="zh-CN"/>
        </w:rPr>
        <w:t xml:space="preserve">valServiceId: </w:t>
      </w:r>
      <w:r w:rsidR="00E83B46">
        <w:rPr>
          <w:lang w:eastAsia="zh-CN"/>
        </w:rPr>
        <w:t>tstr</w:t>
      </w:r>
      <w:r w:rsidRPr="009A5274">
        <w:rPr>
          <w:lang w:val="en-US" w:eastAsia="zh-CN"/>
        </w:rPr>
        <w:t xml:space="preserve">    </w:t>
      </w:r>
      <w:r w:rsidRPr="00811471">
        <w:rPr>
          <w:lang w:val="en-US" w:eastAsia="zh-CN"/>
        </w:rPr>
        <w:t xml:space="preserve"> </w:t>
      </w:r>
      <w:r>
        <w:rPr>
          <w:lang w:val="en-US" w:eastAsia="zh-CN"/>
        </w:rPr>
        <w:t xml:space="preserve">  </w:t>
      </w:r>
      <w:r w:rsidRPr="00811471">
        <w:rPr>
          <w:lang w:val="en-US" w:eastAsia="zh-CN"/>
        </w:rPr>
        <w:t xml:space="preserve">   </w:t>
      </w:r>
    </w:p>
    <w:p w14:paraId="404BD84D" w14:textId="32A7CC6F" w:rsidR="00156F92" w:rsidRPr="00932268" w:rsidRDefault="00156F92" w:rsidP="00156F92">
      <w:pPr>
        <w:pStyle w:val="PL"/>
        <w:rPr>
          <w:lang w:eastAsia="zh-CN"/>
        </w:rPr>
      </w:pPr>
      <w:r w:rsidRPr="009A5274">
        <w:rPr>
          <w:lang w:val="en-US" w:eastAsia="zh-CN"/>
        </w:rPr>
        <w:t xml:space="preserve"> </w:t>
      </w:r>
      <w:r w:rsidRPr="00932268">
        <w:rPr>
          <w:lang w:eastAsia="zh-CN"/>
        </w:rPr>
        <w:t>?</w:t>
      </w:r>
      <w:r>
        <w:rPr>
          <w:lang w:eastAsia="zh-CN"/>
        </w:rPr>
        <w:t xml:space="preserve"> userPlaneAddress</w:t>
      </w:r>
      <w:r w:rsidRPr="00932268">
        <w:rPr>
          <w:lang w:eastAsia="zh-CN"/>
        </w:rPr>
        <w:t xml:space="preserve">: </w:t>
      </w:r>
      <w:r w:rsidR="00487A07">
        <w:rPr>
          <w:lang w:eastAsia="zh-CN"/>
        </w:rPr>
        <w:t>tstr</w:t>
      </w:r>
      <w:r>
        <w:rPr>
          <w:lang w:eastAsia="zh-CN"/>
        </w:rPr>
        <w:t xml:space="preserve">      </w:t>
      </w:r>
    </w:p>
    <w:p w14:paraId="38B5E2A2" w14:textId="77777777"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34C42077" w14:textId="6A5A8102" w:rsidR="00156F92" w:rsidRPr="00932268" w:rsidRDefault="00156F92" w:rsidP="00156F92">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sidR="00487A07">
        <w:rPr>
          <w:lang w:eastAsia="zh-CN"/>
        </w:rPr>
        <w:t>tstr</w:t>
      </w:r>
      <w:r>
        <w:rPr>
          <w:lang w:eastAsia="zh-CN"/>
        </w:rPr>
        <w:t xml:space="preserve">                   </w:t>
      </w:r>
    </w:p>
    <w:p w14:paraId="631E573C" w14:textId="2D141CE5" w:rsidR="00156F92" w:rsidRDefault="00156F92" w:rsidP="00156F92">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sidR="00487A07">
        <w:rPr>
          <w:lang w:eastAsia="zh-CN"/>
        </w:rPr>
        <w:t>tstr</w:t>
      </w:r>
      <w:r>
        <w:rPr>
          <w:lang w:eastAsia="zh-CN"/>
        </w:rPr>
        <w:t xml:space="preserve">        </w:t>
      </w:r>
    </w:p>
    <w:p w14:paraId="3EDBB6EC" w14:textId="5EBCF239" w:rsidR="00487A07" w:rsidRPr="00932268" w:rsidRDefault="00487A07" w:rsidP="00156F92">
      <w:pPr>
        <w:pStyle w:val="PL"/>
        <w:rPr>
          <w:lang w:eastAsia="zh-CN"/>
        </w:rPr>
      </w:pPr>
      <w:r w:rsidRPr="00793D00">
        <w:rPr>
          <w:lang w:eastAsia="zh-CN"/>
        </w:rPr>
        <w:t>* tstr =&gt; any</w:t>
      </w:r>
      <w:r>
        <w:rPr>
          <w:lang w:eastAsia="zh-CN"/>
        </w:rPr>
        <w:t xml:space="preserve">      </w:t>
      </w:r>
    </w:p>
    <w:p w14:paraId="1E05891E" w14:textId="77777777" w:rsidR="00156F92" w:rsidRPr="00932268" w:rsidRDefault="00156F92" w:rsidP="00156F92">
      <w:pPr>
        <w:pStyle w:val="PL"/>
        <w:rPr>
          <w:lang w:eastAsia="zh-CN"/>
        </w:rPr>
      </w:pPr>
      <w:r w:rsidRPr="00932268">
        <w:rPr>
          <w:lang w:eastAsia="zh-CN"/>
        </w:rPr>
        <w:t>}</w:t>
      </w:r>
    </w:p>
    <w:p w14:paraId="556A0217" w14:textId="77777777" w:rsidR="00156F92" w:rsidRPr="00932268" w:rsidRDefault="00156F92" w:rsidP="00156F92">
      <w:pPr>
        <w:pStyle w:val="PL"/>
        <w:rPr>
          <w:lang w:eastAsia="zh-CN"/>
        </w:rPr>
      </w:pPr>
    </w:p>
    <w:p w14:paraId="5EDEFD0D" w14:textId="77777777" w:rsidR="00156F92" w:rsidRPr="00932268" w:rsidRDefault="00156F92" w:rsidP="00156F92">
      <w:pPr>
        <w:pStyle w:val="PL"/>
        <w:rPr>
          <w:lang w:eastAsia="zh-CN"/>
        </w:rPr>
      </w:pPr>
      <w:r>
        <w:rPr>
          <w:lang w:eastAsia="zh-CN"/>
        </w:rPr>
        <w:t>;;; URLLCReleaseRequest</w:t>
      </w:r>
    </w:p>
    <w:p w14:paraId="2B9ECD9D" w14:textId="77777777" w:rsidR="00156F92" w:rsidRPr="00950778" w:rsidRDefault="00156F92" w:rsidP="00156F92">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w:t>
      </w:r>
      <w:r w:rsidRPr="006E68E5">
        <w:t xml:space="preserve"> </w:t>
      </w:r>
      <w:r w:rsidRPr="0093302E">
        <w:rPr>
          <w:bCs/>
        </w:rPr>
        <w:t>URLLC</w:t>
      </w:r>
      <w:r>
        <w:rPr>
          <w:bCs/>
        </w:rPr>
        <w:t xml:space="preserve"> transmission connection</w:t>
      </w:r>
      <w:r w:rsidRPr="00950778">
        <w:rPr>
          <w:lang w:eastAsia="zh-CN"/>
        </w:rPr>
        <w:t>.</w:t>
      </w:r>
    </w:p>
    <w:p w14:paraId="0642DD79" w14:textId="77777777" w:rsidR="00156F92" w:rsidRPr="00932268" w:rsidRDefault="00156F92" w:rsidP="00156F92">
      <w:pPr>
        <w:pStyle w:val="PL"/>
        <w:rPr>
          <w:lang w:eastAsia="zh-CN"/>
        </w:rPr>
      </w:pPr>
      <w:r>
        <w:rPr>
          <w:lang w:eastAsia="zh-CN"/>
        </w:rPr>
        <w:t>ReleaseRequest</w:t>
      </w:r>
      <w:r w:rsidRPr="00932268">
        <w:rPr>
          <w:lang w:eastAsia="zh-CN"/>
        </w:rPr>
        <w:t xml:space="preserve"> = {</w:t>
      </w:r>
    </w:p>
    <w:p w14:paraId="4E3731D7" w14:textId="77A537A2" w:rsidR="00156F92" w:rsidRPr="00932268" w:rsidRDefault="00156F92" w:rsidP="00156F92">
      <w:pPr>
        <w:pStyle w:val="PL"/>
        <w:rPr>
          <w:lang w:eastAsia="zh-CN"/>
        </w:rPr>
      </w:pPr>
      <w:r w:rsidRPr="00932268">
        <w:rPr>
          <w:lang w:eastAsia="zh-CN"/>
        </w:rPr>
        <w:t xml:space="preserve"> </w:t>
      </w:r>
      <w:r>
        <w:rPr>
          <w:lang w:eastAsia="zh-CN"/>
        </w:rPr>
        <w:t>sealClientId</w:t>
      </w:r>
      <w:r w:rsidRPr="00932268">
        <w:rPr>
          <w:lang w:eastAsia="zh-CN"/>
        </w:rPr>
        <w:t xml:space="preserve">: </w:t>
      </w:r>
      <w:r w:rsidR="00487A07">
        <w:rPr>
          <w:lang w:eastAsia="zh-CN"/>
        </w:rPr>
        <w:t>tstr</w:t>
      </w:r>
      <w:r>
        <w:rPr>
          <w:lang w:eastAsia="zh-CN"/>
        </w:rPr>
        <w:t xml:space="preserve">     </w:t>
      </w:r>
      <w:r w:rsidRPr="00932268">
        <w:rPr>
          <w:lang w:eastAsia="zh-CN"/>
        </w:rPr>
        <w:t xml:space="preserve">     </w:t>
      </w:r>
      <w:r>
        <w:rPr>
          <w:lang w:eastAsia="zh-CN"/>
        </w:rPr>
        <w:t xml:space="preserve">  </w:t>
      </w:r>
    </w:p>
    <w:p w14:paraId="367FD880" w14:textId="1CDEA471" w:rsidR="00156F92" w:rsidRDefault="00156F92" w:rsidP="00156F92">
      <w:pPr>
        <w:pStyle w:val="PL"/>
        <w:rPr>
          <w:lang w:eastAsia="zh-CN"/>
        </w:rPr>
      </w:pPr>
      <w:r>
        <w:rPr>
          <w:lang w:eastAsia="zh-CN"/>
        </w:rPr>
        <w:t xml:space="preserve"> seal</w:t>
      </w:r>
      <w:r w:rsidR="00B052F9">
        <w:rPr>
          <w:lang w:eastAsia="zh-CN"/>
        </w:rPr>
        <w:t>dd</w:t>
      </w:r>
      <w:r>
        <w:rPr>
          <w:lang w:eastAsia="zh-CN"/>
        </w:rPr>
        <w:t>FlowId</w:t>
      </w:r>
      <w:r w:rsidRPr="00932268">
        <w:rPr>
          <w:lang w:eastAsia="zh-CN"/>
        </w:rPr>
        <w:t xml:space="preserve">: </w:t>
      </w:r>
      <w:r>
        <w:rPr>
          <w:lang w:eastAsia="zh-CN"/>
        </w:rPr>
        <w:t xml:space="preserve">Uinteger </w:t>
      </w:r>
      <w:r w:rsidRPr="00932268">
        <w:rPr>
          <w:lang w:eastAsia="zh-CN"/>
        </w:rPr>
        <w:t xml:space="preserve">         </w:t>
      </w:r>
    </w:p>
    <w:p w14:paraId="3260382A" w14:textId="51E34520" w:rsidR="00487A07" w:rsidRPr="00932268" w:rsidRDefault="00487A07" w:rsidP="00156F92">
      <w:pPr>
        <w:pStyle w:val="PL"/>
        <w:rPr>
          <w:lang w:eastAsia="zh-CN"/>
        </w:rPr>
      </w:pPr>
      <w:r w:rsidRPr="00793D00">
        <w:rPr>
          <w:lang w:eastAsia="zh-CN"/>
        </w:rPr>
        <w:t>* tstr =&gt; any</w:t>
      </w:r>
      <w:r>
        <w:rPr>
          <w:lang w:eastAsia="zh-CN"/>
        </w:rPr>
        <w:t xml:space="preserve">      </w:t>
      </w:r>
    </w:p>
    <w:p w14:paraId="61A186B5" w14:textId="77777777" w:rsidR="00156F92" w:rsidRPr="00932268" w:rsidRDefault="00156F92" w:rsidP="00156F92">
      <w:pPr>
        <w:pStyle w:val="PL"/>
        <w:rPr>
          <w:lang w:eastAsia="zh-CN"/>
        </w:rPr>
      </w:pPr>
      <w:r w:rsidRPr="00932268">
        <w:rPr>
          <w:lang w:eastAsia="zh-CN"/>
        </w:rPr>
        <w:t>}</w:t>
      </w:r>
    </w:p>
    <w:p w14:paraId="40FA9A2E" w14:textId="77777777" w:rsidR="008A4AA7" w:rsidRPr="002E7F63" w:rsidRDefault="008A4AA7" w:rsidP="008A4AA7">
      <w:pPr>
        <w:pStyle w:val="PL"/>
        <w:rPr>
          <w:lang w:eastAsia="zh-CN"/>
        </w:rPr>
      </w:pPr>
    </w:p>
    <w:p w14:paraId="68F9B2A5" w14:textId="77777777" w:rsidR="008A4AA7" w:rsidRPr="002E7F63" w:rsidRDefault="008A4AA7" w:rsidP="008A4AA7">
      <w:pPr>
        <w:pStyle w:val="PL"/>
        <w:rPr>
          <w:lang w:eastAsia="zh-CN"/>
        </w:rPr>
      </w:pPr>
      <w:r w:rsidRPr="002E7F63">
        <w:rPr>
          <w:lang w:eastAsia="zh-CN"/>
        </w:rPr>
        <w:t xml:space="preserve">;;; </w:t>
      </w:r>
      <w:r w:rsidRPr="002E7F63">
        <w:t>TransmissionAssistInfo</w:t>
      </w:r>
    </w:p>
    <w:p w14:paraId="4E475F46" w14:textId="77777777" w:rsidR="008A4AA7" w:rsidRPr="002E7F63" w:rsidRDefault="008A4AA7" w:rsidP="008A4AA7">
      <w:pPr>
        <w:pStyle w:val="PL"/>
        <w:rPr>
          <w:lang w:eastAsia="zh-CN"/>
        </w:rPr>
      </w:pPr>
      <w:r w:rsidRPr="002E7F63">
        <w:rPr>
          <w:lang w:eastAsia="zh-CN"/>
        </w:rPr>
        <w:t xml:space="preserve">;;+ Indicates </w:t>
      </w:r>
      <w:r w:rsidRPr="002E7F63">
        <w:t xml:space="preserve">a </w:t>
      </w:r>
      <w:r w:rsidRPr="002E7F63">
        <w:rPr>
          <w:lang w:eastAsia="zh-CN"/>
        </w:rPr>
        <w:t>transmission assistance</w:t>
      </w:r>
      <w:r w:rsidRPr="002E7F63">
        <w:t xml:space="preserve"> </w:t>
      </w:r>
      <w:r w:rsidRPr="002E7F63">
        <w:rPr>
          <w:lang w:eastAsia="zh-CN"/>
        </w:rPr>
        <w:t>information for uplink SEALDD traffic.</w:t>
      </w:r>
    </w:p>
    <w:p w14:paraId="231ED986" w14:textId="77777777" w:rsidR="008A4AA7" w:rsidRPr="002E7F63" w:rsidRDefault="008A4AA7" w:rsidP="008A4AA7">
      <w:pPr>
        <w:pStyle w:val="PL"/>
        <w:rPr>
          <w:lang w:eastAsia="zh-CN"/>
        </w:rPr>
      </w:pPr>
      <w:r w:rsidRPr="002E7F63">
        <w:t>TransmissionAssistInfo</w:t>
      </w:r>
      <w:r w:rsidRPr="002E7F63">
        <w:rPr>
          <w:lang w:eastAsia="zh-CN"/>
        </w:rPr>
        <w:t xml:space="preserve"> = {</w:t>
      </w:r>
    </w:p>
    <w:p w14:paraId="718B9C07" w14:textId="77777777" w:rsidR="008A4AA7" w:rsidRPr="002E7F63" w:rsidRDefault="008A4AA7" w:rsidP="008A4AA7">
      <w:pPr>
        <w:pStyle w:val="PL"/>
        <w:rPr>
          <w:lang w:eastAsia="zh-CN"/>
        </w:rPr>
      </w:pPr>
      <w:r w:rsidRPr="002E7F63">
        <w:rPr>
          <w:lang w:eastAsia="zh-CN"/>
        </w:rPr>
        <w:t xml:space="preserve"> ? bat: DateTime                                 </w:t>
      </w:r>
    </w:p>
    <w:p w14:paraId="13EDBB25" w14:textId="77777777" w:rsidR="008A4AA7" w:rsidRPr="002E7F63" w:rsidRDefault="008A4AA7" w:rsidP="008A4AA7">
      <w:pPr>
        <w:pStyle w:val="PL"/>
        <w:rPr>
          <w:lang w:eastAsia="zh-CN"/>
        </w:rPr>
      </w:pPr>
      <w:r w:rsidRPr="002E7F63">
        <w:rPr>
          <w:lang w:eastAsia="zh-CN"/>
        </w:rPr>
        <w:t xml:space="preserve"> ? periodicity: Uinteger                         </w:t>
      </w:r>
    </w:p>
    <w:p w14:paraId="223144FF" w14:textId="77777777" w:rsidR="008A4AA7" w:rsidRPr="002E7F63" w:rsidRDefault="008A4AA7" w:rsidP="008A4AA7">
      <w:pPr>
        <w:pStyle w:val="PL"/>
        <w:rPr>
          <w:lang w:eastAsia="zh-CN"/>
        </w:rPr>
      </w:pPr>
      <w:r w:rsidRPr="002E7F63">
        <w:rPr>
          <w:lang w:eastAsia="zh-CN"/>
        </w:rPr>
        <w:t xml:space="preserve"> ? batWindow: TimeWindow                         </w:t>
      </w:r>
    </w:p>
    <w:p w14:paraId="5730BA36" w14:textId="77777777" w:rsidR="008A4AA7" w:rsidRDefault="008A4AA7" w:rsidP="008A4AA7">
      <w:pPr>
        <w:pStyle w:val="PL"/>
        <w:rPr>
          <w:lang w:eastAsia="zh-CN"/>
        </w:rPr>
      </w:pPr>
      <w:r w:rsidRPr="002E7F63">
        <w:rPr>
          <w:lang w:eastAsia="zh-CN"/>
        </w:rPr>
        <w:t xml:space="preserve"> ? periodRange: PeriodicityRange                 </w:t>
      </w:r>
    </w:p>
    <w:p w14:paraId="675032C9" w14:textId="4C66CC4B" w:rsidR="00487A07" w:rsidRPr="002E7F63" w:rsidRDefault="00487A07" w:rsidP="008A4AA7">
      <w:pPr>
        <w:pStyle w:val="PL"/>
        <w:rPr>
          <w:lang w:eastAsia="zh-CN"/>
        </w:rPr>
      </w:pPr>
      <w:r w:rsidRPr="00793D00">
        <w:rPr>
          <w:lang w:eastAsia="zh-CN"/>
        </w:rPr>
        <w:t>* tstr =&gt; any</w:t>
      </w:r>
      <w:r>
        <w:rPr>
          <w:lang w:eastAsia="zh-CN"/>
        </w:rPr>
        <w:t xml:space="preserve">      </w:t>
      </w:r>
    </w:p>
    <w:p w14:paraId="03647FB7" w14:textId="77777777" w:rsidR="008A4AA7" w:rsidRPr="002E7F63" w:rsidRDefault="008A4AA7" w:rsidP="008A4AA7">
      <w:pPr>
        <w:pStyle w:val="PL"/>
        <w:rPr>
          <w:lang w:eastAsia="zh-CN"/>
        </w:rPr>
      </w:pPr>
      <w:r w:rsidRPr="002E7F63">
        <w:rPr>
          <w:lang w:eastAsia="zh-CN"/>
        </w:rPr>
        <w:t>}</w:t>
      </w:r>
    </w:p>
    <w:p w14:paraId="418437A4" w14:textId="77777777" w:rsidR="008A4AA7" w:rsidRPr="002E7F63" w:rsidRDefault="008A4AA7" w:rsidP="008A4AA7">
      <w:pPr>
        <w:pStyle w:val="PL"/>
        <w:rPr>
          <w:lang w:eastAsia="zh-CN"/>
        </w:rPr>
      </w:pPr>
    </w:p>
    <w:p w14:paraId="08577635" w14:textId="77777777" w:rsidR="008A4AA7" w:rsidRPr="002E7F63" w:rsidRDefault="008A4AA7" w:rsidP="008A4AA7">
      <w:pPr>
        <w:pStyle w:val="PL"/>
        <w:rPr>
          <w:lang w:eastAsia="zh-CN"/>
        </w:rPr>
      </w:pPr>
      <w:r w:rsidRPr="002E7F63">
        <w:rPr>
          <w:lang w:eastAsia="zh-CN"/>
        </w:rPr>
        <w:t xml:space="preserve">;;; </w:t>
      </w:r>
      <w:r w:rsidRPr="002E7F63">
        <w:t>TimeWindow</w:t>
      </w:r>
    </w:p>
    <w:p w14:paraId="1E5E8AC0" w14:textId="77777777" w:rsidR="008A4AA7" w:rsidRPr="002E7F63" w:rsidRDefault="008A4AA7" w:rsidP="008A4AA7">
      <w:pPr>
        <w:pStyle w:val="PL"/>
        <w:rPr>
          <w:lang w:eastAsia="zh-CN"/>
        </w:rPr>
      </w:pPr>
      <w:r w:rsidRPr="002E7F63">
        <w:rPr>
          <w:lang w:eastAsia="zh-CN"/>
        </w:rPr>
        <w:t xml:space="preserve">;;+ Indicates </w:t>
      </w:r>
      <w:r w:rsidRPr="002E7F63">
        <w:t>the acceptable earliest and latest arrival time of the first packet of the data burst. The start time contains the earliest acceptable arrival time, and the stop time contains the latest acceptable arrival time</w:t>
      </w:r>
      <w:r w:rsidRPr="002E7F63">
        <w:rPr>
          <w:lang w:eastAsia="zh-CN"/>
        </w:rPr>
        <w:t>.</w:t>
      </w:r>
    </w:p>
    <w:p w14:paraId="2BFDA3C5" w14:textId="185435C5" w:rsidR="008A4AA7" w:rsidRPr="002E7F63" w:rsidRDefault="00487A07" w:rsidP="008A4AA7">
      <w:pPr>
        <w:pStyle w:val="PL"/>
        <w:rPr>
          <w:lang w:eastAsia="zh-CN"/>
        </w:rPr>
      </w:pPr>
      <w:r w:rsidRPr="002E7F63">
        <w:t>TimeWindow</w:t>
      </w:r>
      <w:r w:rsidR="008A4AA7" w:rsidRPr="002E7F63">
        <w:rPr>
          <w:lang w:eastAsia="zh-CN"/>
        </w:rPr>
        <w:t xml:space="preserve"> = {</w:t>
      </w:r>
    </w:p>
    <w:p w14:paraId="3C808300" w14:textId="77777777" w:rsidR="008A4AA7" w:rsidRPr="002E7F63" w:rsidRDefault="008A4AA7" w:rsidP="008A4AA7">
      <w:pPr>
        <w:pStyle w:val="PL"/>
        <w:rPr>
          <w:lang w:eastAsia="zh-CN"/>
        </w:rPr>
      </w:pPr>
      <w:r w:rsidRPr="002E7F63">
        <w:rPr>
          <w:lang w:eastAsia="zh-CN"/>
        </w:rPr>
        <w:t xml:space="preserve"> ? startTime: DateTime                          </w:t>
      </w:r>
    </w:p>
    <w:p w14:paraId="292E66F3" w14:textId="77777777" w:rsidR="008A4AA7" w:rsidRPr="002E7F63" w:rsidRDefault="008A4AA7" w:rsidP="008A4AA7">
      <w:pPr>
        <w:pStyle w:val="PL"/>
        <w:rPr>
          <w:lang w:eastAsia="zh-CN"/>
        </w:rPr>
      </w:pPr>
      <w:r w:rsidRPr="002E7F63">
        <w:rPr>
          <w:lang w:eastAsia="zh-CN"/>
        </w:rPr>
        <w:t xml:space="preserve"> ? stopTime: DateTime                           </w:t>
      </w:r>
    </w:p>
    <w:p w14:paraId="74304AD8" w14:textId="77777777" w:rsidR="008A4AA7" w:rsidRPr="002E7F63" w:rsidRDefault="008A4AA7" w:rsidP="008A4AA7">
      <w:pPr>
        <w:pStyle w:val="PL"/>
        <w:rPr>
          <w:lang w:eastAsia="zh-CN"/>
        </w:rPr>
      </w:pPr>
      <w:r w:rsidRPr="002E7F63">
        <w:rPr>
          <w:lang w:eastAsia="zh-CN"/>
        </w:rPr>
        <w:t>}</w:t>
      </w:r>
    </w:p>
    <w:p w14:paraId="7BB4471D" w14:textId="77777777" w:rsidR="008A4AA7" w:rsidRPr="002E7F63" w:rsidRDefault="008A4AA7" w:rsidP="008A4AA7">
      <w:pPr>
        <w:pStyle w:val="PL"/>
        <w:rPr>
          <w:lang w:eastAsia="zh-CN"/>
        </w:rPr>
      </w:pPr>
    </w:p>
    <w:p w14:paraId="4E190D1C" w14:textId="77777777" w:rsidR="008A4AA7" w:rsidRPr="002E7F63" w:rsidRDefault="008A4AA7" w:rsidP="008A4AA7">
      <w:pPr>
        <w:pStyle w:val="PL"/>
        <w:rPr>
          <w:lang w:eastAsia="zh-CN"/>
        </w:rPr>
      </w:pPr>
      <w:r w:rsidRPr="002E7F63">
        <w:rPr>
          <w:lang w:eastAsia="zh-CN"/>
        </w:rPr>
        <w:t xml:space="preserve">;;; </w:t>
      </w:r>
      <w:r w:rsidRPr="002E7F63">
        <w:t>PeriodicityRange</w:t>
      </w:r>
    </w:p>
    <w:p w14:paraId="3218C277" w14:textId="77777777" w:rsidR="008A4AA7" w:rsidRPr="002E7F63" w:rsidRDefault="008A4AA7" w:rsidP="008A4AA7">
      <w:pPr>
        <w:pStyle w:val="PL"/>
        <w:rPr>
          <w:lang w:eastAsia="zh-CN"/>
        </w:rPr>
      </w:pPr>
      <w:r w:rsidRPr="002E7F63">
        <w:rPr>
          <w:lang w:eastAsia="zh-CN"/>
        </w:rPr>
        <w:t>;;+ Indicates the acceptable time period range b</w:t>
      </w:r>
      <w:r w:rsidRPr="002E7F63">
        <w:rPr>
          <w:rFonts w:cs="Arial"/>
          <w:szCs w:val="18"/>
        </w:rPr>
        <w:t>etween the start of two bursts or the acceptable periodicity value(s)</w:t>
      </w:r>
      <w:r w:rsidRPr="002E7F63">
        <w:rPr>
          <w:lang w:eastAsia="zh-CN"/>
        </w:rPr>
        <w:t>.</w:t>
      </w:r>
    </w:p>
    <w:p w14:paraId="7AE91A28" w14:textId="77777777" w:rsidR="008A4AA7" w:rsidRPr="002E7F63" w:rsidRDefault="008A4AA7" w:rsidP="008A4AA7">
      <w:pPr>
        <w:pStyle w:val="PL"/>
        <w:rPr>
          <w:lang w:eastAsia="zh-CN"/>
        </w:rPr>
      </w:pPr>
      <w:r w:rsidRPr="002E7F63">
        <w:t>PeriodicityRange</w:t>
      </w:r>
      <w:r w:rsidRPr="002E7F63">
        <w:rPr>
          <w:lang w:eastAsia="zh-CN"/>
        </w:rPr>
        <w:t xml:space="preserve"> = {</w:t>
      </w:r>
    </w:p>
    <w:p w14:paraId="5B9D62F2" w14:textId="77777777" w:rsidR="008A4AA7" w:rsidRPr="002E7F63" w:rsidRDefault="008A4AA7" w:rsidP="008A4AA7">
      <w:pPr>
        <w:pStyle w:val="PL"/>
        <w:rPr>
          <w:lang w:eastAsia="zh-CN"/>
        </w:rPr>
      </w:pPr>
      <w:r w:rsidRPr="002E7F63">
        <w:rPr>
          <w:lang w:eastAsia="zh-CN"/>
        </w:rPr>
        <w:t xml:space="preserve"> ? lowerBound: Uinteger                         </w:t>
      </w:r>
    </w:p>
    <w:p w14:paraId="3FE9C5D7" w14:textId="77777777" w:rsidR="008A4AA7" w:rsidRPr="002E7F63" w:rsidRDefault="008A4AA7" w:rsidP="008A4AA7">
      <w:pPr>
        <w:pStyle w:val="PL"/>
        <w:rPr>
          <w:lang w:eastAsia="zh-CN"/>
        </w:rPr>
      </w:pPr>
      <w:r w:rsidRPr="002E7F63">
        <w:rPr>
          <w:lang w:eastAsia="zh-CN"/>
        </w:rPr>
        <w:t xml:space="preserve"> ? upperBound: Uinteger                         </w:t>
      </w:r>
    </w:p>
    <w:p w14:paraId="0657A07A" w14:textId="77777777" w:rsidR="008A4AA7" w:rsidRDefault="008A4AA7" w:rsidP="008A4AA7">
      <w:pPr>
        <w:pStyle w:val="PL"/>
        <w:rPr>
          <w:lang w:eastAsia="zh-CN"/>
        </w:rPr>
      </w:pPr>
      <w:r w:rsidRPr="002E7F63">
        <w:rPr>
          <w:lang w:eastAsia="zh-CN"/>
        </w:rPr>
        <w:t xml:space="preserve"> ? p</w:t>
      </w:r>
      <w:r w:rsidRPr="002E7F63">
        <w:rPr>
          <w:rFonts w:cs="Arial"/>
          <w:szCs w:val="18"/>
        </w:rPr>
        <w:t>eriodicityValues</w:t>
      </w:r>
      <w:r w:rsidRPr="002E7F63">
        <w:rPr>
          <w:lang w:eastAsia="zh-CN"/>
        </w:rPr>
        <w:t xml:space="preserve">: [* Uinteger]              </w:t>
      </w:r>
    </w:p>
    <w:p w14:paraId="452FBEAD" w14:textId="763F7D27" w:rsidR="00487A07" w:rsidRPr="002E7F63" w:rsidRDefault="00487A07" w:rsidP="008A4AA7">
      <w:pPr>
        <w:pStyle w:val="PL"/>
        <w:rPr>
          <w:lang w:eastAsia="zh-CN"/>
        </w:rPr>
      </w:pPr>
      <w:r w:rsidRPr="00793D00">
        <w:rPr>
          <w:lang w:eastAsia="zh-CN"/>
        </w:rPr>
        <w:lastRenderedPageBreak/>
        <w:t>* tstr =&gt; any</w:t>
      </w:r>
      <w:r>
        <w:rPr>
          <w:lang w:eastAsia="zh-CN"/>
        </w:rPr>
        <w:t xml:space="preserve">      </w:t>
      </w:r>
    </w:p>
    <w:p w14:paraId="6AB413DA" w14:textId="77777777" w:rsidR="008A4AA7" w:rsidRPr="002E7F63" w:rsidRDefault="008A4AA7" w:rsidP="008A4AA7">
      <w:pPr>
        <w:pStyle w:val="PL"/>
        <w:rPr>
          <w:lang w:eastAsia="zh-CN"/>
        </w:rPr>
      </w:pPr>
      <w:r w:rsidRPr="002E7F63">
        <w:rPr>
          <w:lang w:eastAsia="zh-CN"/>
        </w:rPr>
        <w:t>}</w:t>
      </w:r>
    </w:p>
    <w:p w14:paraId="7419612B" w14:textId="77777777" w:rsidR="008A4AA7" w:rsidRPr="00932268" w:rsidRDefault="008A4AA7" w:rsidP="00156F92">
      <w:pPr>
        <w:pStyle w:val="PL"/>
        <w:rPr>
          <w:lang w:eastAsia="zh-CN"/>
        </w:rPr>
      </w:pPr>
    </w:p>
    <w:p w14:paraId="4AACB4E3" w14:textId="77777777" w:rsidR="00156F92" w:rsidRPr="00932268" w:rsidRDefault="00156F92" w:rsidP="00156F92">
      <w:pPr>
        <w:pStyle w:val="PL"/>
        <w:rPr>
          <w:lang w:eastAsia="zh-CN"/>
        </w:rPr>
      </w:pPr>
      <w:r w:rsidRPr="00932268">
        <w:rPr>
          <w:lang w:eastAsia="zh-CN"/>
        </w:rPr>
        <w:t>;;; Uinteger</w:t>
      </w:r>
    </w:p>
    <w:p w14:paraId="5EA45688" w14:textId="77777777" w:rsidR="00156F92" w:rsidRPr="00932268" w:rsidRDefault="00156F92" w:rsidP="00156F92">
      <w:pPr>
        <w:pStyle w:val="PL"/>
        <w:rPr>
          <w:lang w:eastAsia="zh-CN"/>
        </w:rPr>
      </w:pPr>
      <w:r w:rsidRPr="00932268">
        <w:rPr>
          <w:lang w:eastAsia="zh-CN"/>
        </w:rPr>
        <w:t>;;+ Unsigned Integer, i.e. only value 0 and integers above 0 are permissible.</w:t>
      </w:r>
    </w:p>
    <w:p w14:paraId="61989917" w14:textId="77777777" w:rsidR="00156F92" w:rsidRPr="00811471" w:rsidRDefault="00156F92" w:rsidP="00156F92">
      <w:pPr>
        <w:pStyle w:val="PL"/>
        <w:rPr>
          <w:lang w:eastAsia="zh-CN"/>
        </w:rPr>
      </w:pPr>
      <w:r w:rsidRPr="00811471">
        <w:rPr>
          <w:lang w:eastAsia="zh-CN"/>
        </w:rPr>
        <w:t>Uinteger = int .ge 0</w:t>
      </w:r>
    </w:p>
    <w:p w14:paraId="3635E099" w14:textId="77777777" w:rsidR="00156F92" w:rsidRPr="00811471" w:rsidRDefault="00156F92" w:rsidP="00156F92">
      <w:pPr>
        <w:pStyle w:val="PL"/>
        <w:rPr>
          <w:lang w:eastAsia="zh-CN"/>
        </w:rPr>
      </w:pPr>
    </w:p>
    <w:p w14:paraId="4BF60DDF" w14:textId="77777777" w:rsidR="00156F92" w:rsidRPr="00932268" w:rsidRDefault="00156F92" w:rsidP="00156F92">
      <w:pPr>
        <w:pStyle w:val="PL"/>
        <w:rPr>
          <w:lang w:eastAsia="zh-CN"/>
        </w:rPr>
      </w:pPr>
      <w:r w:rsidRPr="00932268">
        <w:rPr>
          <w:lang w:eastAsia="zh-CN"/>
        </w:rPr>
        <w:t>;;; ValTargetUe</w:t>
      </w:r>
    </w:p>
    <w:p w14:paraId="397EF802" w14:textId="77777777" w:rsidR="00156F92" w:rsidRPr="00932268" w:rsidRDefault="00156F92" w:rsidP="00156F92">
      <w:pPr>
        <w:pStyle w:val="PL"/>
        <w:rPr>
          <w:lang w:eastAsia="zh-CN"/>
        </w:rPr>
      </w:pPr>
      <w:r w:rsidRPr="00932268">
        <w:rPr>
          <w:lang w:eastAsia="zh-CN"/>
        </w:rPr>
        <w:t>;;+ Represents information identifying a VAL user ID or a VAL UE ID.</w:t>
      </w:r>
    </w:p>
    <w:p w14:paraId="56FD2FF4" w14:textId="77777777" w:rsidR="00156F92" w:rsidRPr="00932268" w:rsidRDefault="00156F92" w:rsidP="00156F92">
      <w:pPr>
        <w:pStyle w:val="PL"/>
        <w:rPr>
          <w:lang w:eastAsia="zh-CN"/>
        </w:rPr>
      </w:pPr>
      <w:r w:rsidRPr="00932268">
        <w:rPr>
          <w:lang w:eastAsia="zh-CN"/>
        </w:rPr>
        <w:t>valUserId = {</w:t>
      </w:r>
    </w:p>
    <w:p w14:paraId="4A258B91" w14:textId="719F7A0A" w:rsidR="00156F92" w:rsidRPr="00932268" w:rsidRDefault="00156F92" w:rsidP="00156F92">
      <w:pPr>
        <w:pStyle w:val="PL"/>
        <w:rPr>
          <w:lang w:eastAsia="zh-CN"/>
        </w:rPr>
      </w:pPr>
      <w:r w:rsidRPr="00932268">
        <w:rPr>
          <w:lang w:eastAsia="zh-CN"/>
        </w:rPr>
        <w:t xml:space="preserve"> valUserId: </w:t>
      </w:r>
      <w:r w:rsidR="00487A07">
        <w:rPr>
          <w:lang w:eastAsia="zh-CN"/>
        </w:rPr>
        <w:t>tstr</w:t>
      </w:r>
      <w:r w:rsidRPr="00932268">
        <w:rPr>
          <w:lang w:eastAsia="zh-CN"/>
        </w:rPr>
        <w:t xml:space="preserve">                 ; Unique identifier of a VAL user.</w:t>
      </w:r>
    </w:p>
    <w:p w14:paraId="1D68110B" w14:textId="77777777" w:rsidR="00156F92" w:rsidRPr="00932268" w:rsidRDefault="00156F92" w:rsidP="00156F92">
      <w:pPr>
        <w:pStyle w:val="PL"/>
        <w:rPr>
          <w:lang w:eastAsia="zh-CN"/>
        </w:rPr>
      </w:pPr>
      <w:r w:rsidRPr="00932268">
        <w:rPr>
          <w:lang w:eastAsia="zh-CN"/>
        </w:rPr>
        <w:t>}</w:t>
      </w:r>
    </w:p>
    <w:p w14:paraId="3C62A4E5" w14:textId="77777777" w:rsidR="00156F92" w:rsidRPr="00932268" w:rsidRDefault="00156F92" w:rsidP="00156F92">
      <w:pPr>
        <w:pStyle w:val="PL"/>
        <w:rPr>
          <w:lang w:eastAsia="zh-CN"/>
        </w:rPr>
      </w:pPr>
    </w:p>
    <w:p w14:paraId="2F5CAD20" w14:textId="77777777" w:rsidR="00156F92" w:rsidRPr="00932268" w:rsidRDefault="00156F92" w:rsidP="00156F92">
      <w:pPr>
        <w:pStyle w:val="PL"/>
        <w:rPr>
          <w:lang w:eastAsia="zh-CN"/>
        </w:rPr>
      </w:pPr>
      <w:r w:rsidRPr="00932268">
        <w:rPr>
          <w:lang w:eastAsia="zh-CN"/>
        </w:rPr>
        <w:t>valUeId = {</w:t>
      </w:r>
    </w:p>
    <w:p w14:paraId="116A667D" w14:textId="0E19C9AC" w:rsidR="00156F92" w:rsidRPr="00932268" w:rsidRDefault="00156F92" w:rsidP="00156F92">
      <w:pPr>
        <w:pStyle w:val="PL"/>
        <w:rPr>
          <w:lang w:eastAsia="zh-CN"/>
        </w:rPr>
      </w:pPr>
      <w:r w:rsidRPr="00932268">
        <w:rPr>
          <w:lang w:eastAsia="zh-CN"/>
        </w:rPr>
        <w:t xml:space="preserve"> valUeId: </w:t>
      </w:r>
      <w:r w:rsidR="00487A07">
        <w:rPr>
          <w:lang w:eastAsia="zh-CN"/>
        </w:rPr>
        <w:t>tstr</w:t>
      </w:r>
      <w:r w:rsidRPr="00932268">
        <w:rPr>
          <w:lang w:eastAsia="zh-CN"/>
        </w:rPr>
        <w:t xml:space="preserve">                   ; Unique identifier of a VAL UE.</w:t>
      </w:r>
    </w:p>
    <w:p w14:paraId="39EA964A" w14:textId="77777777" w:rsidR="00156F92" w:rsidRPr="00932268" w:rsidRDefault="00156F92" w:rsidP="00156F92">
      <w:pPr>
        <w:pStyle w:val="PL"/>
        <w:rPr>
          <w:lang w:eastAsia="zh-CN"/>
        </w:rPr>
      </w:pPr>
      <w:r w:rsidRPr="00932268">
        <w:rPr>
          <w:lang w:eastAsia="zh-CN"/>
        </w:rPr>
        <w:t>}</w:t>
      </w:r>
    </w:p>
    <w:p w14:paraId="7794564B" w14:textId="77777777" w:rsidR="00156F92" w:rsidRPr="00932268" w:rsidRDefault="00156F92" w:rsidP="00156F92">
      <w:pPr>
        <w:pStyle w:val="PL"/>
        <w:rPr>
          <w:lang w:eastAsia="zh-CN"/>
        </w:rPr>
      </w:pPr>
    </w:p>
    <w:p w14:paraId="10BF6B0B" w14:textId="77777777" w:rsidR="00156F92" w:rsidRPr="00932268" w:rsidRDefault="00156F92" w:rsidP="00156F92">
      <w:pPr>
        <w:pStyle w:val="PL"/>
        <w:rPr>
          <w:lang w:eastAsia="zh-CN"/>
        </w:rPr>
      </w:pPr>
      <w:r w:rsidRPr="00932268">
        <w:rPr>
          <w:lang w:eastAsia="zh-CN"/>
        </w:rPr>
        <w:t>ValTargetUe = valUserId / valUeId</w:t>
      </w:r>
    </w:p>
    <w:p w14:paraId="1A7A38C6" w14:textId="77777777" w:rsidR="00156F92" w:rsidRPr="00932268" w:rsidRDefault="00156F92" w:rsidP="00156F92">
      <w:pPr>
        <w:pStyle w:val="PL"/>
        <w:rPr>
          <w:lang w:eastAsia="zh-CN"/>
        </w:rPr>
      </w:pPr>
    </w:p>
    <w:p w14:paraId="5DE0CB1C" w14:textId="77777777" w:rsidR="00156F92" w:rsidRPr="00932268" w:rsidRDefault="00156F92" w:rsidP="00156F92">
      <w:pPr>
        <w:pStyle w:val="PL"/>
        <w:rPr>
          <w:lang w:eastAsia="zh-CN"/>
        </w:rPr>
      </w:pPr>
      <w:r w:rsidRPr="00932268">
        <w:rPr>
          <w:lang w:eastAsia="zh-CN"/>
        </w:rPr>
        <w:t xml:space="preserve">;;; </w:t>
      </w:r>
      <w:r>
        <w:rPr>
          <w:lang w:eastAsia="zh-CN"/>
        </w:rPr>
        <w:t>ServerId</w:t>
      </w:r>
    </w:p>
    <w:p w14:paraId="13DCE072" w14:textId="77777777" w:rsidR="00156F92" w:rsidRDefault="00156F92" w:rsidP="00156F92">
      <w:pPr>
        <w:pStyle w:val="PL"/>
        <w:rPr>
          <w:lang w:eastAsia="zh-CN"/>
        </w:rPr>
      </w:pPr>
      <w:r w:rsidRPr="00932268">
        <w:rPr>
          <w:lang w:eastAsia="zh-CN"/>
        </w:rPr>
        <w:t xml:space="preserve">;;+ Represents information identifying a </w:t>
      </w:r>
      <w:r>
        <w:rPr>
          <w:lang w:eastAsia="zh-CN"/>
        </w:rPr>
        <w:t>unique server</w:t>
      </w:r>
      <w:r w:rsidRPr="00932268">
        <w:rPr>
          <w:lang w:eastAsia="zh-CN"/>
        </w:rPr>
        <w:t>.</w:t>
      </w:r>
    </w:p>
    <w:p w14:paraId="239847BD" w14:textId="24C2B860" w:rsidR="00487A07" w:rsidRPr="00932268" w:rsidRDefault="00487A07" w:rsidP="00156F92">
      <w:pPr>
        <w:pStyle w:val="PL"/>
        <w:rPr>
          <w:lang w:eastAsia="zh-CN"/>
        </w:rPr>
      </w:pPr>
      <w:r>
        <w:rPr>
          <w:lang w:eastAsia="zh-CN"/>
        </w:rPr>
        <w:t>ServerId = {</w:t>
      </w:r>
    </w:p>
    <w:p w14:paraId="1B9B1EC7" w14:textId="0E5A7EAA" w:rsidR="00156F92" w:rsidRPr="00932268" w:rsidRDefault="00156F92" w:rsidP="00156F92">
      <w:pPr>
        <w:pStyle w:val="PL"/>
        <w:rPr>
          <w:lang w:eastAsia="zh-CN"/>
        </w:rPr>
      </w:pPr>
      <w:r>
        <w:rPr>
          <w:lang w:eastAsia="zh-CN"/>
        </w:rPr>
        <w:t>serverId</w:t>
      </w:r>
      <w:r w:rsidRPr="00932268">
        <w:rPr>
          <w:lang w:eastAsia="zh-CN"/>
        </w:rPr>
        <w:t xml:space="preserve"> = </w:t>
      </w:r>
      <w:r w:rsidR="00487A07">
        <w:rPr>
          <w:lang w:eastAsia="zh-CN"/>
        </w:rPr>
        <w:t>tstr</w:t>
      </w:r>
      <w:r w:rsidRPr="00932268">
        <w:rPr>
          <w:lang w:eastAsia="zh-CN"/>
        </w:rPr>
        <w:t xml:space="preserve">          </w:t>
      </w:r>
      <w:r>
        <w:rPr>
          <w:lang w:eastAsia="zh-CN"/>
        </w:rPr>
        <w:t xml:space="preserve">        </w:t>
      </w:r>
    </w:p>
    <w:p w14:paraId="28F875F6" w14:textId="5D131519" w:rsidR="00156F92" w:rsidRPr="00932268" w:rsidRDefault="00487A07" w:rsidP="00156F92">
      <w:pPr>
        <w:pStyle w:val="PL"/>
        <w:rPr>
          <w:lang w:eastAsia="zh-CN"/>
        </w:rPr>
      </w:pPr>
      <w:r>
        <w:rPr>
          <w:lang w:eastAsia="zh-CN"/>
        </w:rPr>
        <w:t>}</w:t>
      </w:r>
    </w:p>
    <w:p w14:paraId="5ED224A6" w14:textId="77777777" w:rsidR="00156F92" w:rsidRPr="00932268" w:rsidRDefault="00156F92" w:rsidP="00156F92">
      <w:pPr>
        <w:pStyle w:val="PL"/>
        <w:rPr>
          <w:lang w:eastAsia="zh-CN"/>
        </w:rPr>
      </w:pPr>
      <w:r>
        <w:rPr>
          <w:lang w:eastAsia="zh-CN"/>
        </w:rPr>
        <w:t>;;; ResultOp</w:t>
      </w:r>
    </w:p>
    <w:p w14:paraId="3ED4DCAE" w14:textId="77777777" w:rsidR="00156F92" w:rsidRPr="00950778" w:rsidRDefault="00156F92" w:rsidP="00156F92">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0722DA07" w14:textId="77777777" w:rsidR="00156F92" w:rsidRDefault="00156F92" w:rsidP="00156F92">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5F12F7B6" w14:textId="77777777" w:rsidR="00156F92" w:rsidRDefault="00156F92" w:rsidP="00156F92">
      <w:pPr>
        <w:pStyle w:val="PL"/>
        <w:rPr>
          <w:lang w:eastAsia="zh-CN"/>
        </w:rPr>
      </w:pPr>
    </w:p>
    <w:p w14:paraId="75B5F1A8" w14:textId="77777777" w:rsidR="00156F92" w:rsidRPr="00DC3228" w:rsidRDefault="00156F92" w:rsidP="00156F92">
      <w:pPr>
        <w:pStyle w:val="PL"/>
        <w:rPr>
          <w:lang w:eastAsia="zh-CN"/>
        </w:rPr>
      </w:pPr>
      <w:r w:rsidRPr="00DC3228">
        <w:rPr>
          <w:lang w:eastAsia="zh-CN"/>
        </w:rPr>
        <w:t xml:space="preserve">;;; </w:t>
      </w:r>
      <w:r>
        <w:rPr>
          <w:lang w:eastAsia="zh-CN"/>
        </w:rPr>
        <w:t>Cause</w:t>
      </w:r>
    </w:p>
    <w:p w14:paraId="6004B37D" w14:textId="77777777" w:rsidR="00156F92" w:rsidRPr="00950778" w:rsidRDefault="00156F92" w:rsidP="00156F92">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10EB7B3" w14:textId="10A7752B" w:rsidR="00156F92" w:rsidRDefault="00156F92" w:rsidP="00156F92">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52640EE" w14:textId="77777777" w:rsidR="00903EB2" w:rsidRDefault="00903EB2" w:rsidP="00903EB2">
      <w:pPr>
        <w:pStyle w:val="PL"/>
        <w:rPr>
          <w:lang w:eastAsia="zh-CN"/>
        </w:rPr>
      </w:pPr>
      <w:bookmarkStart w:id="1494" w:name="_Toc168325704"/>
    </w:p>
    <w:p w14:paraId="2FD32C7C" w14:textId="77777777" w:rsidR="00E539A2" w:rsidRDefault="00E539A2" w:rsidP="00E539A2">
      <w:pPr>
        <w:pStyle w:val="Heading3"/>
        <w:rPr>
          <w:noProof/>
        </w:rPr>
      </w:pPr>
      <w:bookmarkStart w:id="1495" w:name="_CRA_4_2_6"/>
      <w:bookmarkStart w:id="1496" w:name="_Toc168325709"/>
      <w:bookmarkStart w:id="1497" w:name="_Toc233626832"/>
      <w:bookmarkEnd w:id="1415"/>
      <w:bookmarkEnd w:id="1494"/>
      <w:bookmarkEnd w:id="1495"/>
      <w:r>
        <w:rPr>
          <w:noProof/>
        </w:rPr>
        <w:t>A.4.2.6</w:t>
      </w:r>
      <w:r>
        <w:rPr>
          <w:noProof/>
        </w:rPr>
        <w:tab/>
        <w:t>Media Types</w:t>
      </w:r>
      <w:bookmarkEnd w:id="1497"/>
    </w:p>
    <w:p w14:paraId="535E4B7D" w14:textId="77777777" w:rsidR="00E539A2" w:rsidRPr="00826514" w:rsidRDefault="00E539A2" w:rsidP="00E539A2">
      <w:pPr>
        <w:rPr>
          <w:lang w:val="en-US"/>
        </w:rPr>
      </w:pPr>
      <w:r>
        <w:rPr>
          <w:lang w:eastAsia="zh-CN"/>
        </w:rPr>
        <w:t>See clause A.5</w:t>
      </w:r>
      <w:r w:rsidRPr="00826514">
        <w:rPr>
          <w:lang w:val="en-US"/>
        </w:rPr>
        <w:t>.</w:t>
      </w:r>
    </w:p>
    <w:p w14:paraId="4582F83F" w14:textId="4E8BBFB6" w:rsidR="00E539A2" w:rsidRPr="00CD5065" w:rsidRDefault="00E539A2" w:rsidP="00E539A2">
      <w:pPr>
        <w:pStyle w:val="Heading3"/>
        <w:rPr>
          <w:noProof/>
          <w:lang w:val="fr-FR"/>
        </w:rPr>
      </w:pPr>
      <w:bookmarkStart w:id="1498" w:name="_CRA_4_2_7"/>
      <w:bookmarkStart w:id="1499" w:name="_Toc168325705"/>
      <w:bookmarkStart w:id="1500" w:name="_Toc187929853"/>
      <w:bookmarkStart w:id="1501" w:name="_Toc233626833"/>
      <w:bookmarkEnd w:id="1498"/>
      <w:r w:rsidRPr="00CD5065">
        <w:rPr>
          <w:noProof/>
          <w:lang w:val="fr-FR"/>
        </w:rPr>
        <w:t>A.4.2.7</w:t>
      </w:r>
      <w:r w:rsidRPr="00CD5065">
        <w:rPr>
          <w:noProof/>
          <w:lang w:val="fr-FR"/>
        </w:rPr>
        <w:tab/>
        <w:t>Void</w:t>
      </w:r>
      <w:bookmarkEnd w:id="1499"/>
      <w:bookmarkEnd w:id="1500"/>
      <w:bookmarkEnd w:id="1501"/>
    </w:p>
    <w:p w14:paraId="1AA8BDF3" w14:textId="17A8449C" w:rsidR="00E539A2" w:rsidRPr="00CD5065" w:rsidRDefault="00E539A2" w:rsidP="00E539A2">
      <w:pPr>
        <w:pStyle w:val="Heading3"/>
        <w:rPr>
          <w:noProof/>
          <w:lang w:val="fr-FR"/>
        </w:rPr>
      </w:pPr>
      <w:bookmarkStart w:id="1502" w:name="_CRA_4_2_8"/>
      <w:bookmarkStart w:id="1503" w:name="_Toc168325706"/>
      <w:bookmarkStart w:id="1504" w:name="_Toc187929854"/>
      <w:bookmarkStart w:id="1505" w:name="_Toc233626834"/>
      <w:bookmarkEnd w:id="1502"/>
      <w:r w:rsidRPr="00CD5065">
        <w:rPr>
          <w:noProof/>
          <w:lang w:val="fr-FR"/>
        </w:rPr>
        <w:t>A.4.2.8</w:t>
      </w:r>
      <w:r w:rsidRPr="00CD5065">
        <w:rPr>
          <w:noProof/>
          <w:lang w:val="fr-FR"/>
        </w:rPr>
        <w:tab/>
        <w:t>Void</w:t>
      </w:r>
      <w:bookmarkEnd w:id="1503"/>
      <w:bookmarkEnd w:id="1504"/>
      <w:bookmarkEnd w:id="1505"/>
    </w:p>
    <w:p w14:paraId="758E0594" w14:textId="71EFA40B" w:rsidR="00E539A2" w:rsidRPr="00CD5065" w:rsidRDefault="00E539A2" w:rsidP="00E539A2">
      <w:pPr>
        <w:pStyle w:val="Heading3"/>
        <w:rPr>
          <w:noProof/>
          <w:lang w:val="fr-FR"/>
        </w:rPr>
      </w:pPr>
      <w:bookmarkStart w:id="1506" w:name="_CRA_4_2_9"/>
      <w:bookmarkStart w:id="1507" w:name="_Toc168325707"/>
      <w:bookmarkStart w:id="1508" w:name="_Toc187929855"/>
      <w:bookmarkStart w:id="1509" w:name="_Toc233626835"/>
      <w:bookmarkEnd w:id="1506"/>
      <w:r w:rsidRPr="00CD5065">
        <w:rPr>
          <w:noProof/>
          <w:lang w:val="fr-FR"/>
        </w:rPr>
        <w:t>A.4.2.9</w:t>
      </w:r>
      <w:r w:rsidRPr="00CD5065">
        <w:rPr>
          <w:noProof/>
          <w:lang w:val="fr-FR"/>
        </w:rPr>
        <w:tab/>
        <w:t>Void</w:t>
      </w:r>
      <w:bookmarkEnd w:id="1507"/>
      <w:bookmarkEnd w:id="1508"/>
      <w:bookmarkEnd w:id="1509"/>
    </w:p>
    <w:p w14:paraId="61195CFD" w14:textId="7145E4DF" w:rsidR="00E539A2" w:rsidRPr="00CD5065" w:rsidRDefault="00E539A2" w:rsidP="00E539A2">
      <w:pPr>
        <w:pStyle w:val="Heading3"/>
        <w:rPr>
          <w:noProof/>
          <w:lang w:val="sv-SE"/>
        </w:rPr>
      </w:pPr>
      <w:bookmarkStart w:id="1510" w:name="_CRA_4_2_10"/>
      <w:bookmarkStart w:id="1511" w:name="_Toc168325708"/>
      <w:bookmarkStart w:id="1512" w:name="_Toc187929856"/>
      <w:bookmarkStart w:id="1513" w:name="_Toc233626836"/>
      <w:bookmarkEnd w:id="1510"/>
      <w:r w:rsidRPr="00CD5065">
        <w:rPr>
          <w:noProof/>
          <w:lang w:val="sv-SE"/>
        </w:rPr>
        <w:t>A.4.2.10</w:t>
      </w:r>
      <w:r w:rsidRPr="00CD5065">
        <w:rPr>
          <w:noProof/>
          <w:lang w:val="sv-SE"/>
        </w:rPr>
        <w:tab/>
        <w:t>Void</w:t>
      </w:r>
      <w:bookmarkEnd w:id="1511"/>
      <w:bookmarkEnd w:id="1512"/>
      <w:bookmarkEnd w:id="1513"/>
    </w:p>
    <w:p w14:paraId="0102678C" w14:textId="4FFC5BD0" w:rsidR="00E539A2" w:rsidRPr="00CD5065" w:rsidRDefault="00E539A2" w:rsidP="00E539A2">
      <w:pPr>
        <w:pStyle w:val="Heading3"/>
        <w:rPr>
          <w:noProof/>
          <w:lang w:val="sv-SE"/>
        </w:rPr>
      </w:pPr>
      <w:bookmarkStart w:id="1514" w:name="_CRA_4_2_11"/>
      <w:bookmarkStart w:id="1515" w:name="_Toc187929857"/>
      <w:bookmarkStart w:id="1516" w:name="_Toc233626837"/>
      <w:bookmarkEnd w:id="1514"/>
      <w:r w:rsidRPr="00CD5065">
        <w:rPr>
          <w:noProof/>
          <w:lang w:val="sv-SE"/>
        </w:rPr>
        <w:t>A.4.2.11</w:t>
      </w:r>
      <w:r w:rsidRPr="00CD5065">
        <w:rPr>
          <w:noProof/>
          <w:lang w:val="sv-SE"/>
        </w:rPr>
        <w:tab/>
        <w:t>Void</w:t>
      </w:r>
      <w:bookmarkEnd w:id="1515"/>
      <w:bookmarkEnd w:id="1516"/>
    </w:p>
    <w:p w14:paraId="75DE1BA7" w14:textId="77777777" w:rsidR="002E2734" w:rsidRPr="005D1384" w:rsidRDefault="002E2734" w:rsidP="002E2734">
      <w:pPr>
        <w:pStyle w:val="Heading2"/>
        <w:rPr>
          <w:lang w:val="sv-SE" w:eastAsia="zh-CN"/>
        </w:rPr>
      </w:pPr>
      <w:bookmarkStart w:id="1517" w:name="_CRA_4_3"/>
      <w:bookmarkStart w:id="1518" w:name="_Toc233626838"/>
      <w:bookmarkEnd w:id="1517"/>
      <w:r w:rsidRPr="005D1384">
        <w:rPr>
          <w:lang w:val="sv-SE" w:eastAsia="zh-CN"/>
        </w:rPr>
        <w:t>A.4.3</w:t>
      </w:r>
      <w:r w:rsidRPr="005D1384">
        <w:rPr>
          <w:lang w:val="sv-SE" w:eastAsia="zh-CN"/>
        </w:rPr>
        <w:tab/>
        <w:t>Sdd_DataStorage API</w:t>
      </w:r>
      <w:bookmarkEnd w:id="1496"/>
      <w:bookmarkEnd w:id="1518"/>
    </w:p>
    <w:p w14:paraId="64D7DB0A" w14:textId="77777777" w:rsidR="002E2734" w:rsidRPr="005D1384" w:rsidRDefault="002E2734" w:rsidP="002E2734">
      <w:pPr>
        <w:pStyle w:val="Heading3"/>
        <w:rPr>
          <w:lang w:val="sv-SE" w:eastAsia="zh-CN"/>
        </w:rPr>
      </w:pPr>
      <w:bookmarkStart w:id="1519" w:name="_CRA_4_3_1"/>
      <w:bookmarkStart w:id="1520" w:name="_Toc168325710"/>
      <w:bookmarkStart w:id="1521" w:name="_Toc233626839"/>
      <w:bookmarkEnd w:id="1519"/>
      <w:r w:rsidRPr="005D1384">
        <w:rPr>
          <w:lang w:val="sv-SE" w:eastAsia="zh-CN"/>
        </w:rPr>
        <w:t>A.4.3.1</w:t>
      </w:r>
      <w:r w:rsidRPr="005D1384">
        <w:rPr>
          <w:lang w:val="sv-SE" w:eastAsia="zh-CN"/>
        </w:rPr>
        <w:tab/>
        <w:t>API URI</w:t>
      </w:r>
      <w:bookmarkEnd w:id="1520"/>
      <w:bookmarkEnd w:id="1521"/>
    </w:p>
    <w:p w14:paraId="47FAF4C3" w14:textId="77777777" w:rsidR="002E2734" w:rsidRDefault="002E2734" w:rsidP="002E2734">
      <w:pPr>
        <w:rPr>
          <w:lang w:eastAsia="zh-CN"/>
        </w:rPr>
      </w:pPr>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018CA66C" w14:textId="77777777" w:rsidR="002E2734" w:rsidRDefault="002E2734" w:rsidP="002E2734">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0BD93EF3" w14:textId="77777777" w:rsidR="002E2734" w:rsidRDefault="002E2734" w:rsidP="002E2734">
      <w:pPr>
        <w:pStyle w:val="B1"/>
      </w:pPr>
      <w:r>
        <w:t>b)</w:t>
      </w:r>
      <w:r>
        <w:tab/>
        <w:t>the &lt;apiVersion&gt; shall be "v1"; and</w:t>
      </w:r>
    </w:p>
    <w:p w14:paraId="2850AF38" w14:textId="77777777" w:rsidR="002E2734" w:rsidRDefault="002E2734" w:rsidP="002E2734">
      <w:pPr>
        <w:pStyle w:val="B1"/>
        <w:rPr>
          <w:lang w:eastAsia="zh-CN"/>
        </w:rPr>
      </w:pPr>
      <w:r>
        <w:t>c)</w:t>
      </w:r>
      <w:r>
        <w:tab/>
        <w:t>the &lt;apiSpecificSuffixes&gt; shall be set as described in clause</w:t>
      </w:r>
      <w:r>
        <w:rPr>
          <w:lang w:eastAsia="zh-CN"/>
        </w:rPr>
        <w:t> A.4.3.</w:t>
      </w:r>
      <w:r>
        <w:rPr>
          <w:lang w:val="en-US" w:eastAsia="zh-CN"/>
        </w:rPr>
        <w:t>2</w:t>
      </w:r>
      <w:r>
        <w:rPr>
          <w:lang w:eastAsia="zh-CN"/>
        </w:rPr>
        <w:t>.</w:t>
      </w:r>
    </w:p>
    <w:p w14:paraId="3A5ECC80" w14:textId="77777777" w:rsidR="002E2734" w:rsidRDefault="002E2734" w:rsidP="002E2734">
      <w:pPr>
        <w:pStyle w:val="Heading3"/>
        <w:rPr>
          <w:lang w:eastAsia="zh-CN"/>
        </w:rPr>
      </w:pPr>
      <w:bookmarkStart w:id="1522" w:name="_CRA_4_3_2"/>
      <w:bookmarkStart w:id="1523" w:name="_Toc168325711"/>
      <w:bookmarkStart w:id="1524" w:name="_Toc233626840"/>
      <w:bookmarkEnd w:id="1522"/>
      <w:r>
        <w:rPr>
          <w:lang w:eastAsia="zh-CN"/>
        </w:rPr>
        <w:lastRenderedPageBreak/>
        <w:t>A.4.3.2</w:t>
      </w:r>
      <w:r>
        <w:rPr>
          <w:lang w:eastAsia="zh-CN"/>
        </w:rPr>
        <w:tab/>
        <w:t>Resources</w:t>
      </w:r>
      <w:bookmarkEnd w:id="1523"/>
      <w:bookmarkEnd w:id="1524"/>
    </w:p>
    <w:p w14:paraId="61D821D4" w14:textId="77777777" w:rsidR="002E2734" w:rsidRDefault="002E2734" w:rsidP="002E2734">
      <w:pPr>
        <w:pStyle w:val="Heading4"/>
        <w:rPr>
          <w:lang w:eastAsia="zh-CN"/>
        </w:rPr>
      </w:pPr>
      <w:bookmarkStart w:id="1525" w:name="_CRA_4_3_2_1"/>
      <w:bookmarkStart w:id="1526" w:name="_Toc168325712"/>
      <w:bookmarkStart w:id="1527" w:name="_Toc233626841"/>
      <w:bookmarkEnd w:id="1525"/>
      <w:r>
        <w:rPr>
          <w:lang w:eastAsia="zh-CN"/>
        </w:rPr>
        <w:t>A.4.3.2.1</w:t>
      </w:r>
      <w:r>
        <w:rPr>
          <w:lang w:eastAsia="zh-CN"/>
        </w:rPr>
        <w:tab/>
        <w:t>Overview</w:t>
      </w:r>
      <w:bookmarkEnd w:id="1526"/>
      <w:bookmarkEnd w:id="1527"/>
    </w:p>
    <w:p w14:paraId="3B96A393" w14:textId="77777777" w:rsidR="002E2734" w:rsidRDefault="002E2734" w:rsidP="008852E9">
      <w:pPr>
        <w:pStyle w:val="TH"/>
        <w:rPr>
          <w:lang w:eastAsia="zh-CN"/>
        </w:rPr>
      </w:pPr>
      <w:r>
        <w:rPr>
          <w:noProof/>
        </w:rPr>
        <w:object w:dxaOrig="7245" w:dyaOrig="6705" w14:anchorId="1EEFF030">
          <v:shape id="_x0000_i1033" type="#_x0000_t75" alt="" style="width:363.5pt;height:337.5pt" o:ole="">
            <v:imagedata r:id="rId35" o:title=""/>
          </v:shape>
          <o:OLEObject Type="Embed" ProgID="Visio.Drawing.15" ShapeID="_x0000_i1033" DrawAspect="Content" ObjectID="_1844238472" r:id="rId36"/>
        </w:object>
      </w:r>
    </w:p>
    <w:p w14:paraId="1D0E04EA" w14:textId="615FB90A" w:rsidR="002E2734" w:rsidRDefault="002E2734" w:rsidP="002E2734">
      <w:pPr>
        <w:pStyle w:val="TF"/>
      </w:pPr>
      <w:bookmarkStart w:id="1528" w:name="_CRFigureA_4_3_2_1_1"/>
      <w:r>
        <w:t>Figure</w:t>
      </w:r>
      <w:r w:rsidR="004C3289">
        <w:t> </w:t>
      </w:r>
      <w:bookmarkEnd w:id="1528"/>
      <w:r>
        <w:t>A.4.3.2.1.1: Resource URI structure of the Sdd_DataStorage API provided by SDDM-C</w:t>
      </w:r>
    </w:p>
    <w:p w14:paraId="3DDF3590" w14:textId="77777777" w:rsidR="002E2734" w:rsidRDefault="002E2734" w:rsidP="002E2734">
      <w:r>
        <w:t>Table A.4.3.2.1.1 provides an overview of the resources and applicable CoAP methods.</w:t>
      </w:r>
    </w:p>
    <w:p w14:paraId="3716A3C3" w14:textId="77777777" w:rsidR="002E2734" w:rsidRDefault="002E2734" w:rsidP="002E2734">
      <w:pPr>
        <w:pStyle w:val="TH"/>
      </w:pPr>
      <w:bookmarkStart w:id="1529" w:name="_CRTableA_4_3_2_1_1"/>
      <w:r>
        <w:t>Table </w:t>
      </w:r>
      <w:bookmarkEnd w:id="1529"/>
      <w:r>
        <w:t>A.4.3.2.1.1: Resources and methods overview</w:t>
      </w:r>
    </w:p>
    <w:tbl>
      <w:tblPr>
        <w:tblW w:w="49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06"/>
        <w:gridCol w:w="4205"/>
        <w:gridCol w:w="1340"/>
        <w:gridCol w:w="1937"/>
      </w:tblGrid>
      <w:tr w:rsidR="002E2734" w14:paraId="6B0D7038" w14:textId="77777777" w:rsidTr="00DA7A8C">
        <w:trPr>
          <w:jc w:val="center"/>
        </w:trPr>
        <w:tc>
          <w:tcPr>
            <w:tcW w:w="10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5507E" w14:textId="77777777" w:rsidR="002E2734" w:rsidRDefault="002E2734" w:rsidP="00DA7A8C">
            <w:pPr>
              <w:pStyle w:val="TAH"/>
            </w:pPr>
            <w:r>
              <w:t>Resource name</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3DFE1D" w14:textId="77777777" w:rsidR="002E2734" w:rsidRDefault="002E2734" w:rsidP="00DA7A8C">
            <w:pPr>
              <w:pStyle w:val="TAH"/>
            </w:pPr>
            <w:r>
              <w:t>Resource URI</w:t>
            </w:r>
          </w:p>
        </w:tc>
        <w:tc>
          <w:tcPr>
            <w:tcW w:w="7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4A809D" w14:textId="77777777" w:rsidR="002E2734" w:rsidRDefault="002E2734" w:rsidP="00DA7A8C">
            <w:pPr>
              <w:pStyle w:val="TAH"/>
            </w:pPr>
            <w:r>
              <w:rPr>
                <w:lang w:val="sv-SE"/>
              </w:rPr>
              <w:t>CoAP</w:t>
            </w:r>
            <w:r>
              <w:t xml:space="preserve"> method </w:t>
            </w:r>
          </w:p>
        </w:tc>
        <w:tc>
          <w:tcPr>
            <w:tcW w:w="10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4FE52" w14:textId="77777777" w:rsidR="002E2734" w:rsidRDefault="002E2734" w:rsidP="00DA7A8C">
            <w:pPr>
              <w:pStyle w:val="TAH"/>
            </w:pPr>
            <w:r>
              <w:t>Description</w:t>
            </w:r>
          </w:p>
        </w:tc>
      </w:tr>
      <w:tr w:rsidR="002E2734" w14:paraId="5A218C49" w14:textId="77777777" w:rsidTr="00DA7A8C">
        <w:trPr>
          <w:jc w:val="center"/>
        </w:trPr>
        <w:tc>
          <w:tcPr>
            <w:tcW w:w="0" w:type="auto"/>
            <w:vMerge w:val="restart"/>
            <w:tcBorders>
              <w:top w:val="single" w:sz="4" w:space="0" w:color="auto"/>
              <w:left w:val="single" w:sz="4" w:space="0" w:color="auto"/>
              <w:right w:val="single" w:sz="4" w:space="0" w:color="auto"/>
            </w:tcBorders>
          </w:tcPr>
          <w:p w14:paraId="7D970BDA" w14:textId="77777777" w:rsidR="002E2734" w:rsidRDefault="002E2734" w:rsidP="00DA7A8C">
            <w:pPr>
              <w:pStyle w:val="TAL"/>
              <w:rPr>
                <w:rFonts w:eastAsia="SimSun"/>
              </w:rPr>
            </w:pPr>
            <w:r>
              <w:rPr>
                <w:lang w:val="en-US"/>
              </w:rPr>
              <w:t>SDD data storage</w:t>
            </w:r>
          </w:p>
        </w:tc>
        <w:tc>
          <w:tcPr>
            <w:tcW w:w="2216" w:type="pct"/>
            <w:vMerge w:val="restart"/>
            <w:tcBorders>
              <w:top w:val="single" w:sz="4" w:space="0" w:color="auto"/>
              <w:left w:val="single" w:sz="4" w:space="0" w:color="auto"/>
              <w:right w:val="single" w:sz="4" w:space="0" w:color="auto"/>
            </w:tcBorders>
          </w:tcPr>
          <w:p w14:paraId="26AE9F9C" w14:textId="77777777" w:rsidR="002E2734" w:rsidRDefault="002E2734" w:rsidP="00DA7A8C">
            <w:pPr>
              <w:pStyle w:val="TAL"/>
              <w:rPr>
                <w:rFonts w:eastAsia="SimSun"/>
              </w:rPr>
            </w:pPr>
            <w:r>
              <w:t>val-services/{valServiceId}/sdd-data-storage</w:t>
            </w:r>
          </w:p>
        </w:tc>
        <w:tc>
          <w:tcPr>
            <w:tcW w:w="706" w:type="pct"/>
            <w:tcBorders>
              <w:top w:val="single" w:sz="4" w:space="0" w:color="auto"/>
              <w:left w:val="single" w:sz="4" w:space="0" w:color="auto"/>
              <w:bottom w:val="single" w:sz="4" w:space="0" w:color="auto"/>
              <w:right w:val="single" w:sz="4" w:space="0" w:color="auto"/>
            </w:tcBorders>
          </w:tcPr>
          <w:p w14:paraId="142DEF6D" w14:textId="77777777" w:rsidR="002E2734" w:rsidRDefault="002E2734" w:rsidP="00DA7A8C">
            <w:pPr>
              <w:pStyle w:val="TAL"/>
              <w:rPr>
                <w:rFonts w:eastAsia="SimSun"/>
              </w:rPr>
            </w:pPr>
            <w:r>
              <w:rPr>
                <w:rFonts w:eastAsia="SimSun"/>
              </w:rPr>
              <w:t>POST</w:t>
            </w:r>
          </w:p>
        </w:tc>
        <w:tc>
          <w:tcPr>
            <w:tcW w:w="1021" w:type="pct"/>
            <w:tcBorders>
              <w:top w:val="single" w:sz="4" w:space="0" w:color="auto"/>
              <w:left w:val="single" w:sz="4" w:space="0" w:color="auto"/>
              <w:bottom w:val="single" w:sz="4" w:space="0" w:color="auto"/>
              <w:right w:val="single" w:sz="4" w:space="0" w:color="auto"/>
            </w:tcBorders>
          </w:tcPr>
          <w:p w14:paraId="4146F493" w14:textId="5ECACE31" w:rsidR="002E2734" w:rsidRDefault="002E2734" w:rsidP="00DA7A8C">
            <w:pPr>
              <w:pStyle w:val="TAL"/>
              <w:rPr>
                <w:rFonts w:eastAsia="SimSun"/>
              </w:rPr>
            </w:pPr>
            <w:r>
              <w:rPr>
                <w:lang w:val="en-US" w:eastAsia="zh-CN"/>
              </w:rPr>
              <w:t>Establish a</w:t>
            </w:r>
            <w:r w:rsidR="003A012B">
              <w:rPr>
                <w:lang w:val="en-US" w:eastAsia="zh-CN"/>
              </w:rPr>
              <w:t>n</w:t>
            </w:r>
            <w:r>
              <w:rPr>
                <w:lang w:val="en-US" w:eastAsia="zh-CN"/>
              </w:rPr>
              <w:t xml:space="preserve"> SDDM data storage or reservation of a</w:t>
            </w:r>
            <w:r w:rsidR="003A012B">
              <w:rPr>
                <w:lang w:val="en-US" w:eastAsia="zh-CN"/>
              </w:rPr>
              <w:t>n</w:t>
            </w:r>
            <w:r>
              <w:rPr>
                <w:lang w:val="en-US" w:eastAsia="zh-CN"/>
              </w:rPr>
              <w:t xml:space="preserve"> SDDM data storage.</w:t>
            </w:r>
          </w:p>
        </w:tc>
      </w:tr>
      <w:tr w:rsidR="002E2734" w14:paraId="4FF42859" w14:textId="77777777" w:rsidTr="00DA7A8C">
        <w:trPr>
          <w:jc w:val="center"/>
        </w:trPr>
        <w:tc>
          <w:tcPr>
            <w:tcW w:w="0" w:type="auto"/>
            <w:vMerge/>
            <w:tcBorders>
              <w:left w:val="single" w:sz="4" w:space="0" w:color="auto"/>
              <w:right w:val="single" w:sz="4" w:space="0" w:color="auto"/>
            </w:tcBorders>
          </w:tcPr>
          <w:p w14:paraId="540FA10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76A1D246"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0CB8DF" w14:textId="77777777" w:rsidR="002E2734" w:rsidRPr="004D3119" w:rsidRDefault="002E2734" w:rsidP="00DA7A8C">
            <w:pPr>
              <w:pStyle w:val="TAL"/>
              <w:rPr>
                <w:lang w:val="en-US"/>
              </w:rPr>
            </w:pPr>
            <w:r w:rsidRPr="004D3119">
              <w:rPr>
                <w:lang w:val="en-US"/>
              </w:rPr>
              <w:t>PUT</w:t>
            </w:r>
          </w:p>
        </w:tc>
        <w:tc>
          <w:tcPr>
            <w:tcW w:w="1021" w:type="pct"/>
            <w:tcBorders>
              <w:top w:val="single" w:sz="4" w:space="0" w:color="auto"/>
              <w:left w:val="single" w:sz="4" w:space="0" w:color="auto"/>
              <w:bottom w:val="single" w:sz="4" w:space="0" w:color="auto"/>
              <w:right w:val="single" w:sz="4" w:space="0" w:color="auto"/>
            </w:tcBorders>
          </w:tcPr>
          <w:p w14:paraId="381D1D27" w14:textId="6FE0FA67" w:rsidR="002E2734" w:rsidRPr="004D3119" w:rsidRDefault="002E2734" w:rsidP="00DA7A8C">
            <w:pPr>
              <w:pStyle w:val="TAL"/>
            </w:pPr>
            <w:r>
              <w:t>U</w:t>
            </w:r>
            <w:r w:rsidRPr="004D3119">
              <w:t xml:space="preserve">pdate </w:t>
            </w:r>
            <w:r>
              <w:t>a</w:t>
            </w:r>
            <w:r w:rsidR="003A012B">
              <w:t>n</w:t>
            </w:r>
            <w:r>
              <w:t xml:space="preserve"> SDDM data storage</w:t>
            </w:r>
            <w:r w:rsidRPr="004D3119">
              <w:t>.</w:t>
            </w:r>
          </w:p>
        </w:tc>
      </w:tr>
      <w:tr w:rsidR="002E2734" w:rsidRPr="00162E2B" w14:paraId="6FB0FA26" w14:textId="77777777" w:rsidTr="00DA7A8C">
        <w:trPr>
          <w:jc w:val="center"/>
        </w:trPr>
        <w:tc>
          <w:tcPr>
            <w:tcW w:w="0" w:type="auto"/>
            <w:vMerge/>
            <w:tcBorders>
              <w:left w:val="single" w:sz="4" w:space="0" w:color="auto"/>
              <w:right w:val="single" w:sz="4" w:space="0" w:color="auto"/>
            </w:tcBorders>
          </w:tcPr>
          <w:p w14:paraId="64BCCD99"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3A285CAB"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977F027" w14:textId="77777777" w:rsidR="002E2734" w:rsidRPr="004D3119" w:rsidRDefault="002E2734" w:rsidP="00DA7A8C">
            <w:pPr>
              <w:pStyle w:val="TAL"/>
              <w:rPr>
                <w:lang w:val="en-US"/>
              </w:rPr>
            </w:pPr>
            <w:r w:rsidRPr="004D3119">
              <w:rPr>
                <w:lang w:val="en-US"/>
              </w:rPr>
              <w:t>DELETE</w:t>
            </w:r>
          </w:p>
        </w:tc>
        <w:tc>
          <w:tcPr>
            <w:tcW w:w="1021" w:type="pct"/>
            <w:tcBorders>
              <w:top w:val="single" w:sz="4" w:space="0" w:color="auto"/>
              <w:left w:val="single" w:sz="4" w:space="0" w:color="auto"/>
              <w:bottom w:val="single" w:sz="4" w:space="0" w:color="auto"/>
              <w:right w:val="single" w:sz="4" w:space="0" w:color="auto"/>
            </w:tcBorders>
          </w:tcPr>
          <w:p w14:paraId="4944CE73" w14:textId="6050DE7C" w:rsidR="002E2734" w:rsidRPr="004D3119" w:rsidRDefault="002E2734" w:rsidP="00DA7A8C">
            <w:pPr>
              <w:pStyle w:val="TAL"/>
            </w:pPr>
            <w:r>
              <w:t>Releases a</w:t>
            </w:r>
            <w:r w:rsidR="003A012B">
              <w:t>n</w:t>
            </w:r>
            <w:r>
              <w:t xml:space="preserve"> SDDM data storage</w:t>
            </w:r>
            <w:r w:rsidRPr="004D3119">
              <w:t>.</w:t>
            </w:r>
          </w:p>
        </w:tc>
      </w:tr>
      <w:tr w:rsidR="002E2734" w:rsidRPr="00162E2B" w14:paraId="40573C05" w14:textId="77777777" w:rsidTr="00DA7A8C">
        <w:trPr>
          <w:jc w:val="center"/>
        </w:trPr>
        <w:tc>
          <w:tcPr>
            <w:tcW w:w="0" w:type="auto"/>
            <w:vMerge/>
            <w:tcBorders>
              <w:left w:val="single" w:sz="4" w:space="0" w:color="auto"/>
              <w:right w:val="single" w:sz="4" w:space="0" w:color="auto"/>
            </w:tcBorders>
          </w:tcPr>
          <w:p w14:paraId="737984FA" w14:textId="77777777" w:rsidR="002E2734" w:rsidRDefault="002E2734" w:rsidP="00DA7A8C">
            <w:pPr>
              <w:pStyle w:val="TAL"/>
              <w:rPr>
                <w:rFonts w:eastAsia="SimSun"/>
              </w:rPr>
            </w:pPr>
          </w:p>
        </w:tc>
        <w:tc>
          <w:tcPr>
            <w:tcW w:w="2216" w:type="pct"/>
            <w:vMerge/>
            <w:tcBorders>
              <w:left w:val="single" w:sz="4" w:space="0" w:color="auto"/>
              <w:right w:val="single" w:sz="4" w:space="0" w:color="auto"/>
            </w:tcBorders>
          </w:tcPr>
          <w:p w14:paraId="17EF70B8"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57C40D19" w14:textId="77777777" w:rsidR="002E2734" w:rsidRPr="004D3119" w:rsidRDefault="002E2734" w:rsidP="00DA7A8C">
            <w:pPr>
              <w:pStyle w:val="TAL"/>
              <w:rPr>
                <w:lang w:val="en-US"/>
              </w:rPr>
            </w:pPr>
            <w:r>
              <w:rPr>
                <w:lang w:val="en-US"/>
              </w:rPr>
              <w:t>GET</w:t>
            </w:r>
          </w:p>
        </w:tc>
        <w:tc>
          <w:tcPr>
            <w:tcW w:w="1021" w:type="pct"/>
            <w:tcBorders>
              <w:top w:val="single" w:sz="4" w:space="0" w:color="auto"/>
              <w:left w:val="single" w:sz="4" w:space="0" w:color="auto"/>
              <w:bottom w:val="single" w:sz="4" w:space="0" w:color="auto"/>
              <w:right w:val="single" w:sz="4" w:space="0" w:color="auto"/>
            </w:tcBorders>
          </w:tcPr>
          <w:p w14:paraId="17375226" w14:textId="5B8DDE75" w:rsidR="002E2734" w:rsidRDefault="002E2734" w:rsidP="00DA7A8C">
            <w:pPr>
              <w:pStyle w:val="TAL"/>
            </w:pPr>
            <w:r>
              <w:t>Retrieve a</w:t>
            </w:r>
            <w:r w:rsidR="003A012B">
              <w:t>n</w:t>
            </w:r>
            <w:r>
              <w:t xml:space="preserve"> SDDM data storage.</w:t>
            </w:r>
          </w:p>
        </w:tc>
      </w:tr>
      <w:tr w:rsidR="002E2734" w:rsidRPr="00162E2B" w14:paraId="61EA72A5" w14:textId="77777777" w:rsidTr="00DA7A8C">
        <w:trPr>
          <w:jc w:val="center"/>
        </w:trPr>
        <w:tc>
          <w:tcPr>
            <w:tcW w:w="0" w:type="auto"/>
            <w:vMerge/>
            <w:tcBorders>
              <w:left w:val="single" w:sz="4" w:space="0" w:color="auto"/>
              <w:bottom w:val="single" w:sz="4" w:space="0" w:color="auto"/>
              <w:right w:val="single" w:sz="4" w:space="0" w:color="auto"/>
            </w:tcBorders>
          </w:tcPr>
          <w:p w14:paraId="6DA658D7" w14:textId="77777777" w:rsidR="002E2734" w:rsidRDefault="002E2734" w:rsidP="00DA7A8C">
            <w:pPr>
              <w:pStyle w:val="TAL"/>
              <w:rPr>
                <w:rFonts w:eastAsia="SimSun"/>
              </w:rPr>
            </w:pPr>
          </w:p>
        </w:tc>
        <w:tc>
          <w:tcPr>
            <w:tcW w:w="2216" w:type="pct"/>
            <w:vMerge/>
            <w:tcBorders>
              <w:left w:val="single" w:sz="4" w:space="0" w:color="auto"/>
              <w:bottom w:val="single" w:sz="4" w:space="0" w:color="auto"/>
              <w:right w:val="single" w:sz="4" w:space="0" w:color="auto"/>
            </w:tcBorders>
          </w:tcPr>
          <w:p w14:paraId="21AB25D2" w14:textId="77777777" w:rsidR="002E2734" w:rsidRDefault="002E2734" w:rsidP="00DA7A8C">
            <w:pPr>
              <w:pStyle w:val="TAL"/>
            </w:pPr>
          </w:p>
        </w:tc>
        <w:tc>
          <w:tcPr>
            <w:tcW w:w="706" w:type="pct"/>
            <w:tcBorders>
              <w:top w:val="single" w:sz="4" w:space="0" w:color="auto"/>
              <w:left w:val="single" w:sz="4" w:space="0" w:color="auto"/>
              <w:bottom w:val="single" w:sz="4" w:space="0" w:color="auto"/>
              <w:right w:val="single" w:sz="4" w:space="0" w:color="auto"/>
            </w:tcBorders>
          </w:tcPr>
          <w:p w14:paraId="3DD6AA8D" w14:textId="77777777" w:rsidR="002E2734" w:rsidRDefault="002E2734" w:rsidP="00DA7A8C">
            <w:pPr>
              <w:pStyle w:val="TAL"/>
              <w:rPr>
                <w:lang w:val="en-US"/>
              </w:rPr>
            </w:pPr>
            <w:r>
              <w:rPr>
                <w:lang w:val="en-US"/>
              </w:rPr>
              <w:t>FETCH</w:t>
            </w:r>
          </w:p>
        </w:tc>
        <w:tc>
          <w:tcPr>
            <w:tcW w:w="1021" w:type="pct"/>
            <w:tcBorders>
              <w:top w:val="single" w:sz="4" w:space="0" w:color="auto"/>
              <w:left w:val="single" w:sz="4" w:space="0" w:color="auto"/>
              <w:bottom w:val="single" w:sz="4" w:space="0" w:color="auto"/>
              <w:right w:val="single" w:sz="4" w:space="0" w:color="auto"/>
            </w:tcBorders>
          </w:tcPr>
          <w:p w14:paraId="6F59C514" w14:textId="1E206263" w:rsidR="002E2734" w:rsidRDefault="002E2734" w:rsidP="00DA7A8C">
            <w:pPr>
              <w:pStyle w:val="TAL"/>
            </w:pPr>
            <w:r>
              <w:rPr>
                <w:lang w:val="en-US" w:eastAsia="zh-CN"/>
              </w:rPr>
              <w:t>Observe a</w:t>
            </w:r>
            <w:r w:rsidR="003A012B">
              <w:rPr>
                <w:lang w:val="en-US" w:eastAsia="zh-CN"/>
              </w:rPr>
              <w:t>n</w:t>
            </w:r>
            <w:r>
              <w:rPr>
                <w:lang w:val="en-US" w:eastAsia="zh-CN"/>
              </w:rPr>
              <w:t xml:space="preserve"> SDDM data storage</w:t>
            </w:r>
            <w:r>
              <w:rPr>
                <w:lang w:eastAsia="zh-CN"/>
              </w:rPr>
              <w:t>.</w:t>
            </w:r>
          </w:p>
        </w:tc>
      </w:tr>
    </w:tbl>
    <w:p w14:paraId="7A3D10CF" w14:textId="77777777" w:rsidR="002E2734" w:rsidRDefault="002E2734" w:rsidP="002E2734">
      <w:pPr>
        <w:rPr>
          <w:lang w:eastAsia="zh-CN"/>
        </w:rPr>
      </w:pPr>
    </w:p>
    <w:p w14:paraId="13BAD27B" w14:textId="77777777" w:rsidR="002E2734" w:rsidRDefault="002E2734" w:rsidP="002E2734">
      <w:pPr>
        <w:pStyle w:val="Heading4"/>
        <w:rPr>
          <w:lang w:eastAsia="zh-CN"/>
        </w:rPr>
      </w:pPr>
      <w:bookmarkStart w:id="1530" w:name="_CRA_4_3_2_2"/>
      <w:bookmarkStart w:id="1531" w:name="_Toc168325713"/>
      <w:bookmarkStart w:id="1532" w:name="_Toc233626842"/>
      <w:bookmarkEnd w:id="1530"/>
      <w:r>
        <w:rPr>
          <w:lang w:eastAsia="zh-CN"/>
        </w:rPr>
        <w:t>A.4.3.2.2</w:t>
      </w:r>
      <w:r>
        <w:rPr>
          <w:lang w:eastAsia="zh-CN"/>
        </w:rPr>
        <w:tab/>
        <w:t>Resource: SDD Data Storage</w:t>
      </w:r>
      <w:bookmarkEnd w:id="1531"/>
      <w:bookmarkEnd w:id="1532"/>
    </w:p>
    <w:p w14:paraId="01298723" w14:textId="77777777" w:rsidR="002E2734" w:rsidRDefault="002E2734" w:rsidP="002E2734">
      <w:pPr>
        <w:pStyle w:val="Heading5"/>
        <w:rPr>
          <w:lang w:eastAsia="zh-CN"/>
        </w:rPr>
      </w:pPr>
      <w:bookmarkStart w:id="1533" w:name="_CRA_4_3_2_2_1"/>
      <w:bookmarkStart w:id="1534" w:name="_Toc168325714"/>
      <w:bookmarkStart w:id="1535" w:name="_Toc233626843"/>
      <w:bookmarkEnd w:id="1533"/>
      <w:r>
        <w:rPr>
          <w:lang w:eastAsia="zh-CN"/>
        </w:rPr>
        <w:t>A.4.3.2.2.1</w:t>
      </w:r>
      <w:r>
        <w:rPr>
          <w:lang w:eastAsia="zh-CN"/>
        </w:rPr>
        <w:tab/>
        <w:t>Description</w:t>
      </w:r>
      <w:bookmarkEnd w:id="1534"/>
      <w:bookmarkEnd w:id="1535"/>
    </w:p>
    <w:p w14:paraId="31320403" w14:textId="77777777" w:rsidR="002E2734" w:rsidRDefault="002E2734" w:rsidP="002E2734">
      <w:pPr>
        <w:rPr>
          <w:lang w:eastAsia="zh-CN"/>
        </w:rPr>
      </w:pPr>
      <w:r>
        <w:rPr>
          <w:lang w:eastAsia="zh-CN"/>
        </w:rPr>
        <w:t xml:space="preserve">The SDDM data storage resource </w:t>
      </w:r>
      <w:r w:rsidRPr="004F79CD">
        <w:rPr>
          <w:lang w:val="en-US" w:eastAsia="zh-CN"/>
        </w:rPr>
        <w:t>allows a</w:t>
      </w:r>
      <w:r>
        <w:rPr>
          <w:lang w:val="en-US" w:eastAsia="zh-CN"/>
        </w:rPr>
        <w:t>n SDD</w:t>
      </w:r>
      <w:r w:rsidRPr="004F79CD">
        <w:rPr>
          <w:lang w:val="en-US" w:eastAsia="zh-CN"/>
        </w:rPr>
        <w:t>M-</w:t>
      </w:r>
      <w:r>
        <w:rPr>
          <w:lang w:val="en-US" w:eastAsia="zh-CN"/>
        </w:rPr>
        <w:t>S</w:t>
      </w:r>
      <w:r w:rsidRPr="004F79CD">
        <w:rPr>
          <w:lang w:val="en-US" w:eastAsia="zh-CN"/>
        </w:rPr>
        <w:t xml:space="preserve"> to </w:t>
      </w:r>
      <w:r>
        <w:rPr>
          <w:lang w:val="en-US" w:eastAsia="zh-CN"/>
        </w:rPr>
        <w:t>manage an SDDM data storage of an</w:t>
      </w:r>
      <w:r>
        <w:rPr>
          <w:lang w:eastAsia="zh-CN"/>
        </w:rPr>
        <w:t xml:space="preserve"> SDDM-C.</w:t>
      </w:r>
    </w:p>
    <w:p w14:paraId="66D0A6B4" w14:textId="77777777" w:rsidR="002E2734" w:rsidRDefault="002E2734" w:rsidP="002E2734">
      <w:pPr>
        <w:pStyle w:val="Heading5"/>
        <w:rPr>
          <w:lang w:eastAsia="zh-CN"/>
        </w:rPr>
      </w:pPr>
      <w:bookmarkStart w:id="1536" w:name="_CRA_4_3_2_2_2"/>
      <w:bookmarkStart w:id="1537" w:name="_Toc168325715"/>
      <w:bookmarkStart w:id="1538" w:name="_Toc233626844"/>
      <w:bookmarkEnd w:id="1536"/>
      <w:r>
        <w:rPr>
          <w:lang w:eastAsia="zh-CN"/>
        </w:rPr>
        <w:lastRenderedPageBreak/>
        <w:t>A.4.3.2.2.2</w:t>
      </w:r>
      <w:r>
        <w:rPr>
          <w:lang w:eastAsia="zh-CN"/>
        </w:rPr>
        <w:tab/>
        <w:t>Resource Definition</w:t>
      </w:r>
      <w:bookmarkEnd w:id="1537"/>
      <w:bookmarkEnd w:id="1538"/>
    </w:p>
    <w:p w14:paraId="6D9834E5" w14:textId="77777777" w:rsidR="002E2734" w:rsidRDefault="002E2734" w:rsidP="002E2734">
      <w:pPr>
        <w:rPr>
          <w:b/>
          <w:lang w:eastAsia="zh-CN"/>
        </w:rPr>
      </w:pPr>
      <w:r>
        <w:rPr>
          <w:lang w:eastAsia="zh-CN"/>
        </w:rPr>
        <w:t xml:space="preserve">Resource URI: </w:t>
      </w:r>
      <w:r>
        <w:rPr>
          <w:b/>
          <w:lang w:eastAsia="zh-CN"/>
        </w:rPr>
        <w:t>{apiRoot}/sdd-rtc-c/&lt;apiVersion&gt;/val-services/</w:t>
      </w:r>
      <w:r>
        <w:rPr>
          <w:b/>
          <w:lang w:val="en-US" w:eastAsia="zh-CN"/>
        </w:rPr>
        <w:t>{valServiceId}/sdd-data-storage</w:t>
      </w:r>
    </w:p>
    <w:p w14:paraId="03323420" w14:textId="77777777" w:rsidR="002E2734" w:rsidRDefault="002E2734" w:rsidP="002E2734">
      <w:pPr>
        <w:rPr>
          <w:lang w:eastAsia="zh-CN"/>
        </w:rPr>
      </w:pPr>
      <w:r>
        <w:rPr>
          <w:lang w:eastAsia="zh-CN"/>
        </w:rPr>
        <w:t>This resource shall support the resource URI variables defined in the table A.4.3.2.2.2.1.</w:t>
      </w:r>
    </w:p>
    <w:p w14:paraId="380657B6" w14:textId="33027898" w:rsidR="002E2734" w:rsidRDefault="002E2734" w:rsidP="002E2734">
      <w:pPr>
        <w:pStyle w:val="TH"/>
        <w:rPr>
          <w:rFonts w:cs="Arial"/>
        </w:rPr>
      </w:pPr>
      <w:bookmarkStart w:id="1539" w:name="_CRTableA_4_3_2_2_2_1"/>
      <w:r>
        <w:t>Table</w:t>
      </w:r>
      <w:r w:rsidR="004C3289">
        <w:t> </w:t>
      </w:r>
      <w:bookmarkEnd w:id="1539"/>
      <w:r>
        <w:t>A.4.3.2.</w:t>
      </w:r>
      <w:r>
        <w:rPr>
          <w:lang w:eastAsia="zh-CN"/>
        </w:rPr>
        <w:t>2</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342"/>
        <w:gridCol w:w="7166"/>
      </w:tblGrid>
      <w:tr w:rsidR="002E2734" w14:paraId="1E9BC946"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65FC1C6" w14:textId="77777777" w:rsidR="002E2734" w:rsidRDefault="002E2734" w:rsidP="00DA7A8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0299C5EA" w14:textId="77777777" w:rsidR="002E2734" w:rsidRDefault="002E2734" w:rsidP="00DA7A8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4A5495" w14:textId="77777777" w:rsidR="002E2734" w:rsidRDefault="002E2734" w:rsidP="00DA7A8C">
            <w:pPr>
              <w:pStyle w:val="TAH"/>
            </w:pPr>
            <w:r>
              <w:t>Definition</w:t>
            </w:r>
          </w:p>
        </w:tc>
      </w:tr>
      <w:tr w:rsidR="002E2734" w14:paraId="3EF53453"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985578C" w14:textId="77777777" w:rsidR="002E2734" w:rsidRDefault="002E2734" w:rsidP="00DA7A8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6B7C7CE2"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1CFE0F1" w14:textId="77777777" w:rsidR="002E2734" w:rsidRDefault="002E2734" w:rsidP="00DA7A8C">
            <w:pPr>
              <w:pStyle w:val="TAL"/>
            </w:pPr>
            <w:r>
              <w:t>See clause</w:t>
            </w:r>
            <w:r>
              <w:rPr>
                <w:lang w:eastAsia="zh-CN"/>
              </w:rPr>
              <w:t> </w:t>
            </w:r>
            <w:r>
              <w:t>C.1.1 of 3GPP</w:t>
            </w:r>
            <w:r>
              <w:rPr>
                <w:lang w:eastAsia="zh-CN"/>
              </w:rPr>
              <w:t> </w:t>
            </w:r>
            <w:r>
              <w:t>TS</w:t>
            </w:r>
            <w:r>
              <w:rPr>
                <w:lang w:eastAsia="zh-CN"/>
              </w:rPr>
              <w:t> </w:t>
            </w:r>
            <w:r>
              <w:t>24.546</w:t>
            </w:r>
            <w:r>
              <w:rPr>
                <w:lang w:eastAsia="zh-CN"/>
              </w:rPr>
              <w:t> </w:t>
            </w:r>
            <w:r>
              <w:t>[6].</w:t>
            </w:r>
          </w:p>
        </w:tc>
      </w:tr>
      <w:tr w:rsidR="002E2734" w14:paraId="1D402AA7"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5FE52586" w14:textId="77777777" w:rsidR="002E2734" w:rsidRDefault="002E2734" w:rsidP="00DA7A8C">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74DD698E" w14:textId="77777777" w:rsidR="002E2734" w:rsidRDefault="002E2734" w:rsidP="00DA7A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D2771A8" w14:textId="77777777" w:rsidR="002E2734" w:rsidRDefault="002E2734" w:rsidP="00DA7A8C">
            <w:pPr>
              <w:pStyle w:val="TAL"/>
            </w:pPr>
            <w:r>
              <w:t>See clause</w:t>
            </w:r>
            <w:r>
              <w:rPr>
                <w:lang w:eastAsia="zh-CN"/>
              </w:rPr>
              <w:t> A.4.3.1.</w:t>
            </w:r>
          </w:p>
        </w:tc>
      </w:tr>
      <w:tr w:rsidR="002E2734" w14:paraId="7F4F5121" w14:textId="77777777" w:rsidTr="00DA7A8C">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41B0FC72" w14:textId="77777777" w:rsidR="002E2734" w:rsidRDefault="002E2734" w:rsidP="00DA7A8C">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3DD16899" w14:textId="77777777" w:rsidR="002E2734" w:rsidRDefault="002E2734" w:rsidP="00DA7A8C">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25A67E7D" w14:textId="77777777" w:rsidR="002E2734" w:rsidRDefault="002E2734" w:rsidP="00DA7A8C">
            <w:pPr>
              <w:pStyle w:val="TAL"/>
            </w:pPr>
            <w:r>
              <w:t>Identifier of a VAL service.</w:t>
            </w:r>
          </w:p>
        </w:tc>
      </w:tr>
    </w:tbl>
    <w:p w14:paraId="20E86962" w14:textId="77777777" w:rsidR="002E2734" w:rsidRDefault="002E2734" w:rsidP="002E2734">
      <w:pPr>
        <w:rPr>
          <w:lang w:eastAsia="zh-CN"/>
        </w:rPr>
      </w:pPr>
    </w:p>
    <w:p w14:paraId="0F1F9AF6" w14:textId="77777777" w:rsidR="002E2734" w:rsidRDefault="002E2734" w:rsidP="002E2734">
      <w:pPr>
        <w:pStyle w:val="Heading5"/>
        <w:rPr>
          <w:lang w:eastAsia="zh-CN"/>
        </w:rPr>
      </w:pPr>
      <w:bookmarkStart w:id="1540" w:name="_CRA_4_3_2_2_3"/>
      <w:bookmarkStart w:id="1541" w:name="_Toc168325716"/>
      <w:bookmarkStart w:id="1542" w:name="_Toc233626845"/>
      <w:bookmarkEnd w:id="1540"/>
      <w:r>
        <w:rPr>
          <w:lang w:eastAsia="zh-CN"/>
        </w:rPr>
        <w:t>A.4.3.2.2.3</w:t>
      </w:r>
      <w:r>
        <w:rPr>
          <w:lang w:eastAsia="zh-CN"/>
        </w:rPr>
        <w:tab/>
        <w:t>Resource Standard Methods</w:t>
      </w:r>
      <w:bookmarkEnd w:id="1541"/>
      <w:bookmarkEnd w:id="1542"/>
    </w:p>
    <w:p w14:paraId="4A889859" w14:textId="77777777" w:rsidR="002E2734" w:rsidRDefault="002E2734" w:rsidP="001956A9">
      <w:pPr>
        <w:pStyle w:val="H6"/>
      </w:pPr>
      <w:bookmarkStart w:id="1543" w:name="_CRA_4_3_2_2_3_1"/>
      <w:bookmarkStart w:id="1544" w:name="_Toc168325717"/>
      <w:bookmarkEnd w:id="1543"/>
      <w:r>
        <w:rPr>
          <w:lang w:eastAsia="zh-CN"/>
        </w:rPr>
        <w:t>A.4.3.2.2.3.1</w:t>
      </w:r>
      <w:r>
        <w:rPr>
          <w:lang w:eastAsia="zh-CN"/>
        </w:rPr>
        <w:tab/>
        <w:t>POST</w:t>
      </w:r>
      <w:bookmarkEnd w:id="1544"/>
    </w:p>
    <w:p w14:paraId="75496505" w14:textId="77777777" w:rsidR="002E2734" w:rsidRDefault="002E2734" w:rsidP="002E2734">
      <w:pPr>
        <w:rPr>
          <w:lang w:eastAsia="zh-CN"/>
        </w:rPr>
      </w:pPr>
      <w:r>
        <w:rPr>
          <w:lang w:eastAsia="zh-CN"/>
        </w:rPr>
        <w:t>This operation request establishment or reservation of an SDDM data storage.</w:t>
      </w:r>
    </w:p>
    <w:p w14:paraId="1BB57717" w14:textId="77777777" w:rsidR="002E2734" w:rsidRDefault="002E2734" w:rsidP="002E2734">
      <w:r>
        <w:t xml:space="preserve">This method shall support </w:t>
      </w:r>
      <w:r>
        <w:rPr>
          <w:lang w:val="en-US"/>
        </w:rPr>
        <w:t>the</w:t>
      </w:r>
      <w:r>
        <w:t xml:space="preserve"> data structures, request codes and </w:t>
      </w:r>
      <w:r>
        <w:rPr>
          <w:lang w:eastAsia="zh-CN"/>
        </w:rPr>
        <w:t>response</w:t>
      </w:r>
      <w:r>
        <w:t xml:space="preserve"> codes specified in table A.4.3.2.</w:t>
      </w:r>
      <w:r>
        <w:rPr>
          <w:lang w:eastAsia="zh-CN"/>
        </w:rPr>
        <w:t>2</w:t>
      </w:r>
      <w:r>
        <w:t>.3.</w:t>
      </w:r>
      <w:r>
        <w:rPr>
          <w:lang w:val="en-US"/>
        </w:rPr>
        <w:t>1</w:t>
      </w:r>
      <w:r>
        <w:t>.</w:t>
      </w:r>
      <w:r>
        <w:rPr>
          <w:lang w:val="en-US"/>
        </w:rPr>
        <w:t xml:space="preserve">1 and </w:t>
      </w:r>
      <w:r>
        <w:t>A.4.3.2.</w:t>
      </w:r>
      <w:r>
        <w:rPr>
          <w:lang w:eastAsia="zh-CN"/>
        </w:rPr>
        <w:t>2</w:t>
      </w:r>
      <w:r>
        <w:t>.3.</w:t>
      </w:r>
      <w:r>
        <w:rPr>
          <w:lang w:val="en-US"/>
        </w:rPr>
        <w:t>1</w:t>
      </w:r>
      <w:r>
        <w:t>.</w:t>
      </w:r>
      <w:r>
        <w:rPr>
          <w:lang w:val="en-US"/>
        </w:rPr>
        <w:t>2</w:t>
      </w:r>
      <w:r>
        <w:t>.</w:t>
      </w:r>
    </w:p>
    <w:p w14:paraId="1BA67404" w14:textId="427A192C" w:rsidR="002E2734" w:rsidRDefault="002E2734" w:rsidP="002E2734">
      <w:pPr>
        <w:pStyle w:val="TH"/>
      </w:pPr>
      <w:bookmarkStart w:id="1545" w:name="_CRTableA_4_3_2_2_3_1_1"/>
      <w:r>
        <w:t>Table</w:t>
      </w:r>
      <w:r w:rsidR="00761BB7">
        <w:t> </w:t>
      </w:r>
      <w:bookmarkEnd w:id="1545"/>
      <w:r>
        <w:t>A.4.3.2.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78"/>
        <w:gridCol w:w="372"/>
        <w:gridCol w:w="1635"/>
        <w:gridCol w:w="4846"/>
      </w:tblGrid>
      <w:tr w:rsidR="002E2734" w14:paraId="7188EE5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5BBD7BF1"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0F48B920"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3F2BBAA"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42166E0E" w14:textId="77777777" w:rsidR="002E2734" w:rsidRDefault="002E2734" w:rsidP="00DA7A8C">
            <w:pPr>
              <w:pStyle w:val="TAH"/>
            </w:pPr>
            <w:r>
              <w:t>Description</w:t>
            </w:r>
          </w:p>
        </w:tc>
      </w:tr>
      <w:tr w:rsidR="002E2734" w14:paraId="65A0D5D3"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2D2B9476" w14:textId="77777777" w:rsidR="002E2734" w:rsidRDefault="002E2734" w:rsidP="00DA7A8C">
            <w:pPr>
              <w:pStyle w:val="TAL"/>
            </w:pPr>
            <w:r>
              <w:t>DataStorageCreationRequest</w:t>
            </w:r>
          </w:p>
        </w:tc>
        <w:tc>
          <w:tcPr>
            <w:tcW w:w="230" w:type="pct"/>
            <w:tcBorders>
              <w:top w:val="single" w:sz="4" w:space="0" w:color="auto"/>
              <w:left w:val="single" w:sz="4" w:space="0" w:color="auto"/>
              <w:bottom w:val="single" w:sz="4" w:space="0" w:color="auto"/>
              <w:right w:val="single" w:sz="4" w:space="0" w:color="auto"/>
            </w:tcBorders>
            <w:hideMark/>
          </w:tcPr>
          <w:p w14:paraId="7BEB303B"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hideMark/>
          </w:tcPr>
          <w:p w14:paraId="08A63E93"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hideMark/>
          </w:tcPr>
          <w:p w14:paraId="6CBB39AF" w14:textId="77777777" w:rsidR="002E2734" w:rsidRDefault="002E2734" w:rsidP="00DA7A8C">
            <w:pPr>
              <w:pStyle w:val="TAL"/>
            </w:pPr>
            <w:r>
              <w:t>The information of request of establishment of an SDDM data storage.</w:t>
            </w:r>
          </w:p>
        </w:tc>
      </w:tr>
      <w:tr w:rsidR="002E2734" w14:paraId="5531CE2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tcPr>
          <w:p w14:paraId="6637E52E" w14:textId="77777777" w:rsidR="002E2734" w:rsidRDefault="002E2734" w:rsidP="00DA7A8C">
            <w:pPr>
              <w:pStyle w:val="TAL"/>
            </w:pPr>
            <w:r>
              <w:t>DataStorageReservationRequest</w:t>
            </w:r>
          </w:p>
        </w:tc>
        <w:tc>
          <w:tcPr>
            <w:tcW w:w="230" w:type="pct"/>
            <w:tcBorders>
              <w:top w:val="single" w:sz="4" w:space="0" w:color="auto"/>
              <w:left w:val="single" w:sz="4" w:space="0" w:color="auto"/>
              <w:bottom w:val="single" w:sz="4" w:space="0" w:color="auto"/>
              <w:right w:val="single" w:sz="4" w:space="0" w:color="auto"/>
            </w:tcBorders>
          </w:tcPr>
          <w:p w14:paraId="095FF446" w14:textId="77777777" w:rsidR="002E2734" w:rsidRDefault="002E2734" w:rsidP="00DA7A8C">
            <w:pPr>
              <w:pStyle w:val="TAC"/>
              <w:rPr>
                <w:lang w:eastAsia="zh-CN"/>
              </w:rPr>
            </w:pPr>
            <w:r>
              <w:rPr>
                <w:lang w:eastAsia="zh-CN"/>
              </w:rPr>
              <w:t>O</w:t>
            </w:r>
          </w:p>
        </w:tc>
        <w:tc>
          <w:tcPr>
            <w:tcW w:w="885" w:type="pct"/>
            <w:tcBorders>
              <w:top w:val="single" w:sz="4" w:space="0" w:color="auto"/>
              <w:left w:val="single" w:sz="4" w:space="0" w:color="auto"/>
              <w:bottom w:val="single" w:sz="4" w:space="0" w:color="auto"/>
              <w:right w:val="single" w:sz="4" w:space="0" w:color="auto"/>
            </w:tcBorders>
          </w:tcPr>
          <w:p w14:paraId="412ADDBF" w14:textId="77777777" w:rsidR="002E2734" w:rsidRDefault="002E2734" w:rsidP="00DA7A8C">
            <w:pPr>
              <w:pStyle w:val="TAL"/>
            </w:pPr>
            <w:r>
              <w:t>0..1</w:t>
            </w:r>
          </w:p>
        </w:tc>
        <w:tc>
          <w:tcPr>
            <w:tcW w:w="2552" w:type="pct"/>
            <w:tcBorders>
              <w:top w:val="single" w:sz="4" w:space="0" w:color="auto"/>
              <w:left w:val="single" w:sz="4" w:space="0" w:color="auto"/>
              <w:bottom w:val="single" w:sz="4" w:space="0" w:color="auto"/>
              <w:right w:val="single" w:sz="4" w:space="0" w:color="auto"/>
            </w:tcBorders>
          </w:tcPr>
          <w:p w14:paraId="2489CAB2" w14:textId="77777777" w:rsidR="002E2734" w:rsidRDefault="002E2734" w:rsidP="00DA7A8C">
            <w:pPr>
              <w:pStyle w:val="TAL"/>
            </w:pPr>
            <w:r>
              <w:t>The information of request of reservation of an SDDM data storage.</w:t>
            </w:r>
          </w:p>
        </w:tc>
      </w:tr>
    </w:tbl>
    <w:p w14:paraId="72BD9C0E" w14:textId="77777777" w:rsidR="002E2734" w:rsidRDefault="002E2734" w:rsidP="00A85617">
      <w:pPr>
        <w:rPr>
          <w:lang w:eastAsia="zh-CN"/>
        </w:rPr>
      </w:pPr>
    </w:p>
    <w:p w14:paraId="6F18BDA5" w14:textId="3E5A264B" w:rsidR="002E2734" w:rsidRDefault="002E2734" w:rsidP="002E2734">
      <w:pPr>
        <w:pStyle w:val="TH"/>
      </w:pPr>
      <w:bookmarkStart w:id="1546" w:name="_CRTableA_4_3_2_2_3_1_2"/>
      <w:r>
        <w:t>Table</w:t>
      </w:r>
      <w:r w:rsidR="00761BB7">
        <w:t> </w:t>
      </w:r>
      <w:bookmarkEnd w:id="1546"/>
      <w:r>
        <w:t xml:space="preserve">A.4.3.2.2.3.1.2: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76164F74"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233046D3" w14:textId="77777777" w:rsidR="002E2734" w:rsidRDefault="002E2734" w:rsidP="00DA7A8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0E19C514" w14:textId="77777777" w:rsidR="002E2734" w:rsidRDefault="002E2734" w:rsidP="00DA7A8C">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0DAA3B21" w14:textId="77777777" w:rsidR="002E2734" w:rsidRDefault="002E2734" w:rsidP="00DA7A8C">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56AB1091" w14:textId="77777777" w:rsidR="002E2734" w:rsidRDefault="002E2734" w:rsidP="00DA7A8C">
            <w:pPr>
              <w:pStyle w:val="TAH"/>
            </w:pPr>
            <w:r>
              <w:t>Response</w:t>
            </w:r>
          </w:p>
          <w:p w14:paraId="7BA771A0" w14:textId="77777777" w:rsidR="002E2734" w:rsidRDefault="002E2734" w:rsidP="00DA7A8C">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1BEF6FE" w14:textId="77777777" w:rsidR="002E2734" w:rsidRDefault="002E2734" w:rsidP="00DA7A8C">
            <w:pPr>
              <w:pStyle w:val="TAH"/>
            </w:pPr>
            <w:r>
              <w:t>Description</w:t>
            </w:r>
          </w:p>
        </w:tc>
      </w:tr>
      <w:tr w:rsidR="002E2734" w14:paraId="7F9A3236"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50F30588" w14:textId="77777777" w:rsidR="002E2734" w:rsidRDefault="002E2734" w:rsidP="00DA7A8C">
            <w:pPr>
              <w:pStyle w:val="TAL"/>
            </w:pPr>
            <w:r>
              <w:t>DataStorageCreationResponse</w:t>
            </w:r>
          </w:p>
        </w:tc>
        <w:tc>
          <w:tcPr>
            <w:tcW w:w="222" w:type="pct"/>
            <w:tcBorders>
              <w:top w:val="single" w:sz="4" w:space="0" w:color="auto"/>
              <w:left w:val="single" w:sz="6" w:space="0" w:color="000000"/>
              <w:bottom w:val="single" w:sz="4" w:space="0" w:color="auto"/>
              <w:right w:val="single" w:sz="6" w:space="0" w:color="000000"/>
            </w:tcBorders>
            <w:hideMark/>
          </w:tcPr>
          <w:p w14:paraId="16281DEE" w14:textId="77777777" w:rsidR="002E2734" w:rsidRDefault="002E2734" w:rsidP="00DA7A8C">
            <w:pPr>
              <w:pStyle w:val="TAC"/>
            </w:pPr>
            <w:r>
              <w:t>O</w:t>
            </w:r>
          </w:p>
        </w:tc>
        <w:tc>
          <w:tcPr>
            <w:tcW w:w="685" w:type="pct"/>
            <w:tcBorders>
              <w:top w:val="single" w:sz="4" w:space="0" w:color="auto"/>
              <w:left w:val="single" w:sz="6" w:space="0" w:color="000000"/>
              <w:bottom w:val="single" w:sz="4" w:space="0" w:color="auto"/>
              <w:right w:val="single" w:sz="6" w:space="0" w:color="000000"/>
            </w:tcBorders>
            <w:hideMark/>
          </w:tcPr>
          <w:p w14:paraId="1C11000A" w14:textId="77777777" w:rsidR="002E2734" w:rsidRDefault="002E2734" w:rsidP="00DA7A8C">
            <w:pPr>
              <w:pStyle w:val="TAL"/>
            </w:pPr>
            <w:r>
              <w:t>0..1</w:t>
            </w:r>
          </w:p>
        </w:tc>
        <w:tc>
          <w:tcPr>
            <w:tcW w:w="972" w:type="pct"/>
            <w:tcBorders>
              <w:top w:val="single" w:sz="4" w:space="0" w:color="auto"/>
              <w:left w:val="single" w:sz="6" w:space="0" w:color="000000"/>
              <w:bottom w:val="single" w:sz="4" w:space="0" w:color="auto"/>
              <w:right w:val="single" w:sz="6" w:space="0" w:color="000000"/>
            </w:tcBorders>
            <w:hideMark/>
          </w:tcPr>
          <w:p w14:paraId="533B4B89" w14:textId="77777777" w:rsidR="002E2734" w:rsidRDefault="002E2734" w:rsidP="00DA7A8C">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24CDA0AF" w14:textId="77777777" w:rsidR="002E2734" w:rsidRDefault="002E2734" w:rsidP="00DA7A8C">
            <w:pPr>
              <w:pStyle w:val="TAL"/>
            </w:pPr>
            <w:r>
              <w:rPr>
                <w:lang w:eastAsia="zh-CN"/>
              </w:rPr>
              <w:t xml:space="preserve">SDDM data storage </w:t>
            </w:r>
            <w:r>
              <w:t>created successfully.</w:t>
            </w:r>
          </w:p>
        </w:tc>
      </w:tr>
      <w:tr w:rsidR="002E2734" w14:paraId="75B2B9BB"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tcPr>
          <w:p w14:paraId="59853D3F" w14:textId="77777777" w:rsidR="002E2734" w:rsidRDefault="002E2734" w:rsidP="00DA7A8C">
            <w:pPr>
              <w:pStyle w:val="TAL"/>
            </w:pPr>
            <w:r>
              <w:t>DataStorageReservationResponse</w:t>
            </w:r>
          </w:p>
        </w:tc>
        <w:tc>
          <w:tcPr>
            <w:tcW w:w="222" w:type="pct"/>
            <w:tcBorders>
              <w:top w:val="single" w:sz="4" w:space="0" w:color="auto"/>
              <w:left w:val="single" w:sz="6" w:space="0" w:color="000000"/>
              <w:bottom w:val="single" w:sz="4" w:space="0" w:color="auto"/>
              <w:right w:val="single" w:sz="6" w:space="0" w:color="000000"/>
            </w:tcBorders>
          </w:tcPr>
          <w:p w14:paraId="678B8EFF" w14:textId="77777777" w:rsidR="002E2734" w:rsidRDefault="002E2734" w:rsidP="00DA7A8C">
            <w:pPr>
              <w:pStyle w:val="TAC"/>
            </w:pPr>
            <w:r>
              <w:t>O</w:t>
            </w:r>
          </w:p>
        </w:tc>
        <w:tc>
          <w:tcPr>
            <w:tcW w:w="685" w:type="pct"/>
            <w:tcBorders>
              <w:top w:val="single" w:sz="4" w:space="0" w:color="auto"/>
              <w:left w:val="single" w:sz="6" w:space="0" w:color="000000"/>
              <w:bottom w:val="single" w:sz="4" w:space="0" w:color="auto"/>
              <w:right w:val="single" w:sz="6" w:space="0" w:color="000000"/>
            </w:tcBorders>
          </w:tcPr>
          <w:p w14:paraId="6FF9C92A" w14:textId="77777777" w:rsidR="002E2734" w:rsidRDefault="002E2734" w:rsidP="00DA7A8C">
            <w:pPr>
              <w:pStyle w:val="TAL"/>
            </w:pPr>
            <w:r>
              <w:t>0..1</w:t>
            </w:r>
          </w:p>
        </w:tc>
        <w:tc>
          <w:tcPr>
            <w:tcW w:w="972" w:type="pct"/>
            <w:tcBorders>
              <w:top w:val="single" w:sz="4" w:space="0" w:color="auto"/>
              <w:left w:val="single" w:sz="6" w:space="0" w:color="000000"/>
              <w:bottom w:val="single" w:sz="4" w:space="0" w:color="auto"/>
              <w:right w:val="single" w:sz="6" w:space="0" w:color="000000"/>
            </w:tcBorders>
          </w:tcPr>
          <w:p w14:paraId="5CA74C1D" w14:textId="77777777" w:rsidR="002E2734" w:rsidRDefault="002E2734" w:rsidP="00DA7A8C">
            <w:pPr>
              <w:pStyle w:val="TAL"/>
            </w:pPr>
            <w:r>
              <w:t>2.01 Created</w:t>
            </w:r>
          </w:p>
        </w:tc>
        <w:tc>
          <w:tcPr>
            <w:tcW w:w="1982" w:type="pct"/>
            <w:tcBorders>
              <w:top w:val="single" w:sz="4" w:space="0" w:color="auto"/>
              <w:left w:val="single" w:sz="6" w:space="0" w:color="000000"/>
              <w:bottom w:val="single" w:sz="4" w:space="0" w:color="auto"/>
              <w:right w:val="single" w:sz="6" w:space="0" w:color="000000"/>
            </w:tcBorders>
          </w:tcPr>
          <w:p w14:paraId="191FD81E" w14:textId="77777777" w:rsidR="002E2734" w:rsidRDefault="002E2734" w:rsidP="00DA7A8C">
            <w:pPr>
              <w:pStyle w:val="TAL"/>
              <w:rPr>
                <w:lang w:eastAsia="zh-CN"/>
              </w:rPr>
            </w:pPr>
            <w:r>
              <w:rPr>
                <w:lang w:eastAsia="zh-CN"/>
              </w:rPr>
              <w:t>SDDM data storage reserved successfully.</w:t>
            </w:r>
          </w:p>
        </w:tc>
      </w:tr>
      <w:tr w:rsidR="002E2734" w14:paraId="72E7FDE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48C3C08" w14:textId="77777777" w:rsidR="002E2734" w:rsidRDefault="002E2734" w:rsidP="00DA7A8C">
            <w:pPr>
              <w:pStyle w:val="TAN"/>
            </w:pPr>
            <w:r>
              <w:rPr>
                <w:lang w:eastAsia="zh-CN"/>
              </w:rPr>
              <w:t>NOTE:</w:t>
            </w:r>
            <w:r>
              <w:rPr>
                <w:lang w:eastAsia="zh-CN"/>
              </w:rPr>
              <w:tab/>
              <w:t>The mandatory CoAP error status codes for the GET Request listed in table C.1.3-1 of 3GPP TS 24.546 [6] shall also apply.</w:t>
            </w:r>
          </w:p>
        </w:tc>
      </w:tr>
    </w:tbl>
    <w:p w14:paraId="4904A8EA" w14:textId="77777777" w:rsidR="002E2734" w:rsidRDefault="002E2734" w:rsidP="00A85617">
      <w:pPr>
        <w:rPr>
          <w:lang w:eastAsia="zh-CN"/>
        </w:rPr>
      </w:pPr>
    </w:p>
    <w:p w14:paraId="52D0E7C2" w14:textId="77777777" w:rsidR="002E2734" w:rsidRDefault="002E2734" w:rsidP="001956A9">
      <w:pPr>
        <w:pStyle w:val="H6"/>
      </w:pPr>
      <w:bookmarkStart w:id="1547" w:name="_CRA_4_3_2_2_3_2"/>
      <w:bookmarkStart w:id="1548" w:name="_Toc168325718"/>
      <w:bookmarkEnd w:id="1547"/>
      <w:r>
        <w:rPr>
          <w:lang w:eastAsia="zh-CN"/>
        </w:rPr>
        <w:t>A.4.3.2.2.3.2</w:t>
      </w:r>
      <w:r>
        <w:rPr>
          <w:lang w:eastAsia="zh-CN"/>
        </w:rPr>
        <w:tab/>
        <w:t>PUT</w:t>
      </w:r>
      <w:bookmarkEnd w:id="1548"/>
    </w:p>
    <w:p w14:paraId="3357D3A5" w14:textId="77777777" w:rsidR="002E2734" w:rsidRDefault="002E2734" w:rsidP="002E2734">
      <w:pPr>
        <w:rPr>
          <w:lang w:eastAsia="zh-CN"/>
        </w:rPr>
      </w:pPr>
      <w:r>
        <w:rPr>
          <w:lang w:eastAsia="zh-CN"/>
        </w:rPr>
        <w:t>This operation updates an SDDM data storage.</w:t>
      </w:r>
    </w:p>
    <w:p w14:paraId="4B5F366F" w14:textId="77777777" w:rsidR="002E2734" w:rsidRDefault="002E2734" w:rsidP="002E2734">
      <w:r>
        <w:t>This method shall support the data structures, request codes and response codes specified in table A.4.3.2.2.3.2.</w:t>
      </w:r>
      <w:r>
        <w:rPr>
          <w:lang w:val="en-US"/>
        </w:rPr>
        <w:t>1 and A.4.3.2.2.3.2.2</w:t>
      </w:r>
      <w:r>
        <w:t>.</w:t>
      </w:r>
    </w:p>
    <w:p w14:paraId="1EB823D5" w14:textId="4EEB2BEA" w:rsidR="002E2734" w:rsidRDefault="002E2734" w:rsidP="002E2734">
      <w:pPr>
        <w:pStyle w:val="TH"/>
      </w:pPr>
      <w:r>
        <w:t>Table</w:t>
      </w:r>
      <w:r w:rsidR="00761BB7">
        <w:t> </w:t>
      </w:r>
      <w:r>
        <w:t>A.4.3.2.2.3.2.</w:t>
      </w:r>
      <w:r>
        <w:rPr>
          <w:lang w:eastAsia="zh-CN"/>
        </w:rPr>
        <w:t>1</w:t>
      </w:r>
      <w:r>
        <w:t xml:space="preserve">: Data structures supported by the PUT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6F16BCD1"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9435E4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488375BF"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7648F893"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68751796" w14:textId="77777777" w:rsidR="002E2734" w:rsidRDefault="002E2734" w:rsidP="00DA7A8C">
            <w:pPr>
              <w:pStyle w:val="TAH"/>
            </w:pPr>
            <w:r>
              <w:t>Description</w:t>
            </w:r>
          </w:p>
        </w:tc>
      </w:tr>
      <w:tr w:rsidR="002E2734" w14:paraId="0D645E44"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56568A45"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51036C15"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B563481"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0528E84C" w14:textId="77777777" w:rsidR="002E2734" w:rsidRDefault="002E2734" w:rsidP="00DA7A8C">
            <w:pPr>
              <w:pStyle w:val="TAL"/>
            </w:pPr>
            <w:r>
              <w:t>The information of request of update an SDDM data storage.</w:t>
            </w:r>
          </w:p>
        </w:tc>
      </w:tr>
    </w:tbl>
    <w:p w14:paraId="5E810216" w14:textId="77777777" w:rsidR="002E2734" w:rsidRDefault="002E2734" w:rsidP="00A85617">
      <w:pPr>
        <w:rPr>
          <w:lang w:eastAsia="zh-CN"/>
        </w:rPr>
      </w:pPr>
    </w:p>
    <w:p w14:paraId="1639E65A" w14:textId="2F00A0B4" w:rsidR="002E2734" w:rsidRDefault="002E2734" w:rsidP="002E2734">
      <w:pPr>
        <w:pStyle w:val="TH"/>
      </w:pPr>
      <w:bookmarkStart w:id="1549" w:name="_CRTableA_4_3_2_2_3_2_1"/>
      <w:r>
        <w:lastRenderedPageBreak/>
        <w:t>Table</w:t>
      </w:r>
      <w:r w:rsidR="00761BB7">
        <w:t> </w:t>
      </w:r>
      <w:bookmarkEnd w:id="1549"/>
      <w:r>
        <w:t>A.4.3.2.2.3.2.</w:t>
      </w:r>
      <w:r>
        <w:rPr>
          <w:lang w:eastAsia="zh-CN"/>
        </w:rPr>
        <w:t>1</w:t>
      </w:r>
      <w:r>
        <w:t xml:space="preserve">: Data structures supported by the PUT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62"/>
        <w:gridCol w:w="421"/>
        <w:gridCol w:w="1300"/>
        <w:gridCol w:w="1844"/>
        <w:gridCol w:w="3761"/>
      </w:tblGrid>
      <w:tr w:rsidR="002E2734" w14:paraId="12960931"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4646D4CD" w14:textId="77777777" w:rsidR="002E2734" w:rsidRDefault="002E2734" w:rsidP="00DA7A8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65E889A" w14:textId="77777777" w:rsidR="002E2734" w:rsidRDefault="002E2734" w:rsidP="00DA7A8C">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13AB4467" w14:textId="77777777" w:rsidR="002E2734" w:rsidRDefault="002E2734" w:rsidP="00DA7A8C">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C6BEFB2" w14:textId="77777777" w:rsidR="002E2734" w:rsidRDefault="002E2734" w:rsidP="00DA7A8C">
            <w:pPr>
              <w:pStyle w:val="TAH"/>
            </w:pPr>
            <w:r>
              <w:t>Response</w:t>
            </w:r>
          </w:p>
          <w:p w14:paraId="43D7560E" w14:textId="77777777" w:rsidR="002E2734" w:rsidRDefault="002E2734" w:rsidP="00DA7A8C">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370D417C" w14:textId="77777777" w:rsidR="002E2734" w:rsidRDefault="002E2734" w:rsidP="00DA7A8C">
            <w:pPr>
              <w:pStyle w:val="TAH"/>
            </w:pPr>
            <w:r>
              <w:t>Description</w:t>
            </w:r>
          </w:p>
        </w:tc>
      </w:tr>
      <w:tr w:rsidR="002E2734" w14:paraId="28269C01"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20EB59CB" w14:textId="77777777" w:rsidR="002E2734" w:rsidRDefault="002E2734" w:rsidP="00DA7A8C">
            <w:pPr>
              <w:pStyle w:val="TAL"/>
            </w:pPr>
            <w:r>
              <w:rPr>
                <w:lang w:eastAsia="zh-CN"/>
              </w:rPr>
              <w:t>n/a</w:t>
            </w:r>
          </w:p>
        </w:tc>
        <w:tc>
          <w:tcPr>
            <w:tcW w:w="222" w:type="pct"/>
            <w:tcBorders>
              <w:top w:val="single" w:sz="4" w:space="0" w:color="auto"/>
              <w:left w:val="single" w:sz="6" w:space="0" w:color="000000"/>
              <w:bottom w:val="single" w:sz="4" w:space="0" w:color="auto"/>
              <w:right w:val="single" w:sz="6" w:space="0" w:color="000000"/>
            </w:tcBorders>
            <w:hideMark/>
          </w:tcPr>
          <w:p w14:paraId="7FE09509" w14:textId="77777777" w:rsidR="002E2734" w:rsidRDefault="002E2734" w:rsidP="00DA7A8C">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65C287BB" w14:textId="77777777" w:rsidR="002E2734" w:rsidRDefault="002E2734" w:rsidP="00DA7A8C">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72DE0EBC" w14:textId="77777777" w:rsidR="002E2734" w:rsidRDefault="002E2734" w:rsidP="00DA7A8C">
            <w:pPr>
              <w:pStyle w:val="TAL"/>
            </w:pPr>
            <w:r>
              <w:t>2.04 Changed</w:t>
            </w:r>
          </w:p>
        </w:tc>
        <w:tc>
          <w:tcPr>
            <w:tcW w:w="1982" w:type="pct"/>
            <w:tcBorders>
              <w:top w:val="single" w:sz="4" w:space="0" w:color="auto"/>
              <w:left w:val="single" w:sz="6" w:space="0" w:color="000000"/>
              <w:bottom w:val="single" w:sz="4" w:space="0" w:color="auto"/>
              <w:right w:val="single" w:sz="6" w:space="0" w:color="000000"/>
            </w:tcBorders>
          </w:tcPr>
          <w:p w14:paraId="4BE84186" w14:textId="77777777" w:rsidR="002E2734" w:rsidRDefault="002E2734" w:rsidP="00DA7A8C">
            <w:pPr>
              <w:pStyle w:val="TAL"/>
            </w:pPr>
            <w:r>
              <w:rPr>
                <w:lang w:eastAsia="zh-CN"/>
              </w:rPr>
              <w:t>SDDM data storage updated</w:t>
            </w:r>
            <w:r>
              <w:t xml:space="preserve"> successfully.</w:t>
            </w:r>
          </w:p>
        </w:tc>
      </w:tr>
      <w:tr w:rsidR="002E2734" w14:paraId="46D7493F"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3BA289" w14:textId="77777777" w:rsidR="002E2734" w:rsidRDefault="002E2734" w:rsidP="00DA7A8C">
            <w:pPr>
              <w:pStyle w:val="TAN"/>
            </w:pPr>
            <w:r>
              <w:rPr>
                <w:lang w:eastAsia="zh-CN"/>
              </w:rPr>
              <w:t>NOTE:</w:t>
            </w:r>
            <w:r>
              <w:rPr>
                <w:lang w:eastAsia="zh-CN"/>
              </w:rPr>
              <w:tab/>
              <w:t xml:space="preserve">The mandatory CoAP error status codes for the </w:t>
            </w:r>
            <w:r w:rsidRPr="004F79CD">
              <w:rPr>
                <w:lang w:val="en-US" w:eastAsia="zh-CN"/>
              </w:rPr>
              <w:t>PUT</w:t>
            </w:r>
            <w:r>
              <w:rPr>
                <w:lang w:eastAsia="zh-CN"/>
              </w:rPr>
              <w:t xml:space="preserve"> method listed in table C.1.3-1 of 3GPP TS 24.546 [6] shall also apply.</w:t>
            </w:r>
          </w:p>
        </w:tc>
      </w:tr>
    </w:tbl>
    <w:p w14:paraId="4C21C9E2" w14:textId="77777777" w:rsidR="002E2734" w:rsidRDefault="002E2734" w:rsidP="00A85617">
      <w:pPr>
        <w:rPr>
          <w:lang w:eastAsia="zh-CN"/>
        </w:rPr>
      </w:pPr>
    </w:p>
    <w:p w14:paraId="474AAE54" w14:textId="77777777" w:rsidR="002E2734" w:rsidRDefault="002E2734" w:rsidP="001956A9">
      <w:pPr>
        <w:pStyle w:val="H6"/>
      </w:pPr>
      <w:bookmarkStart w:id="1550" w:name="_CRA_4_3_2_2_3_3"/>
      <w:bookmarkStart w:id="1551" w:name="_Toc168325719"/>
      <w:bookmarkEnd w:id="1550"/>
      <w:r>
        <w:rPr>
          <w:lang w:eastAsia="zh-CN"/>
        </w:rPr>
        <w:t>A.4.3.2.2.3.3</w:t>
      </w:r>
      <w:r>
        <w:rPr>
          <w:lang w:eastAsia="zh-CN"/>
        </w:rPr>
        <w:tab/>
        <w:t>DELETE</w:t>
      </w:r>
      <w:bookmarkEnd w:id="1551"/>
    </w:p>
    <w:p w14:paraId="170EB472" w14:textId="77777777" w:rsidR="002E2734" w:rsidRDefault="002E2734" w:rsidP="002E2734">
      <w:pPr>
        <w:rPr>
          <w:lang w:eastAsia="zh-CN"/>
        </w:rPr>
      </w:pPr>
      <w:r>
        <w:rPr>
          <w:lang w:eastAsia="zh-CN"/>
        </w:rPr>
        <w:t>This operation releases an SDD data storage.</w:t>
      </w:r>
    </w:p>
    <w:p w14:paraId="2A2D2A6B" w14:textId="77777777" w:rsidR="002E2734" w:rsidRDefault="002E2734" w:rsidP="002E2734">
      <w:r>
        <w:t xml:space="preserve">This method shall support the data structures, request codes and </w:t>
      </w:r>
      <w:r>
        <w:rPr>
          <w:lang w:eastAsia="zh-CN"/>
        </w:rPr>
        <w:t>response</w:t>
      </w:r>
      <w:r>
        <w:t xml:space="preserve"> codes specified in table A.4.3.2.2.3.3.</w:t>
      </w:r>
      <w:r>
        <w:rPr>
          <w:lang w:val="en-US"/>
        </w:rPr>
        <w:t>1 and A.4.3.2.2.3.3.2</w:t>
      </w:r>
      <w:r>
        <w:t>.</w:t>
      </w:r>
    </w:p>
    <w:p w14:paraId="21C11CC5" w14:textId="526AA55D" w:rsidR="002E2734" w:rsidRDefault="002E2734" w:rsidP="002E2734">
      <w:pPr>
        <w:pStyle w:val="TH"/>
      </w:pPr>
      <w:bookmarkStart w:id="1552" w:name="_CRTableA_4_3_2_2_3_3_1"/>
      <w:r>
        <w:t>Table</w:t>
      </w:r>
      <w:r w:rsidR="00761BB7">
        <w:t> </w:t>
      </w:r>
      <w:bookmarkEnd w:id="1552"/>
      <w:r>
        <w:t>A.4.3.2.2.3.3.</w:t>
      </w:r>
      <w:r>
        <w:rPr>
          <w:lang w:eastAsia="zh-CN"/>
        </w:rPr>
        <w:t>1</w:t>
      </w:r>
      <w:r>
        <w:t xml:space="preserve">: Data structures supported by the </w:t>
      </w:r>
      <w:r>
        <w:rPr>
          <w:lang w:eastAsia="zh-CN"/>
        </w:rPr>
        <w:t>DELETE</w:t>
      </w:r>
      <w:r>
        <w:t xml:space="preserve"> </w:t>
      </w:r>
      <w:r>
        <w:rPr>
          <w:lang w:val="en-US"/>
        </w:rPr>
        <w:t>Request</w:t>
      </w:r>
      <w:r>
        <w:t xml:space="preserve"> </w:t>
      </w:r>
      <w:r>
        <w:rPr>
          <w:lang w:val="en-US"/>
        </w:rPr>
        <w:t>payload</w:t>
      </w:r>
      <w:r>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237CE56B"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08797980"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3736E55D"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5009EDA9"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27EF542C" w14:textId="77777777" w:rsidR="002E2734" w:rsidRDefault="002E2734" w:rsidP="00DA7A8C">
            <w:pPr>
              <w:pStyle w:val="TAH"/>
            </w:pPr>
            <w:r>
              <w:t>Description</w:t>
            </w:r>
          </w:p>
        </w:tc>
      </w:tr>
      <w:tr w:rsidR="002E2734" w14:paraId="358140D6"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0979EDA6"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259EC07D"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564B4450"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2088A727" w14:textId="77777777" w:rsidR="002E2734" w:rsidRDefault="002E2734" w:rsidP="00DA7A8C">
            <w:pPr>
              <w:pStyle w:val="TAL"/>
            </w:pPr>
            <w:r>
              <w:t>The information of request of release of an SDD data storage.</w:t>
            </w:r>
          </w:p>
        </w:tc>
      </w:tr>
    </w:tbl>
    <w:p w14:paraId="3AA11807" w14:textId="77777777" w:rsidR="002E2734" w:rsidRDefault="002E2734" w:rsidP="00A85617">
      <w:pPr>
        <w:rPr>
          <w:lang w:eastAsia="zh-CN"/>
        </w:rPr>
      </w:pPr>
    </w:p>
    <w:p w14:paraId="5123868E" w14:textId="52B9DAB6" w:rsidR="002E2734" w:rsidRDefault="002E2734" w:rsidP="002E2734">
      <w:pPr>
        <w:pStyle w:val="TH"/>
      </w:pPr>
      <w:bookmarkStart w:id="1553" w:name="_CRTableA_4_3_2_2_3_3_2"/>
      <w:r>
        <w:t>Table</w:t>
      </w:r>
      <w:r w:rsidR="00761BB7">
        <w:t> </w:t>
      </w:r>
      <w:bookmarkEnd w:id="1553"/>
      <w:r>
        <w:t xml:space="preserve">A.4.3.2.2.3.3.2: Data structures supported by the </w:t>
      </w:r>
      <w:r>
        <w:rPr>
          <w:lang w:eastAsia="zh-CN"/>
        </w:rPr>
        <w:t>DELETE</w:t>
      </w:r>
      <w:r>
        <w:t xml:space="preserve"> </w:t>
      </w:r>
      <w:r>
        <w:rPr>
          <w:lang w:val="en-US"/>
        </w:rPr>
        <w:t>Response</w:t>
      </w:r>
      <w:r>
        <w:t xml:space="preserve"> </w:t>
      </w:r>
      <w:r>
        <w:rPr>
          <w:lang w:val="en-US"/>
        </w:rPr>
        <w:t>payload</w:t>
      </w:r>
      <w:r>
        <w:t xml:space="preserve"> on this resource</w:t>
      </w:r>
    </w:p>
    <w:tbl>
      <w:tblPr>
        <w:tblW w:w="4926"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2"/>
        <w:gridCol w:w="421"/>
        <w:gridCol w:w="1300"/>
        <w:gridCol w:w="1844"/>
        <w:gridCol w:w="3761"/>
      </w:tblGrid>
      <w:tr w:rsidR="002E2734" w14:paraId="2BDC3C4E" w14:textId="77777777" w:rsidTr="00DA7A8C">
        <w:trPr>
          <w:jc w:val="center"/>
        </w:trPr>
        <w:tc>
          <w:tcPr>
            <w:tcW w:w="1139" w:type="pct"/>
            <w:tcBorders>
              <w:top w:val="single" w:sz="4" w:space="0" w:color="auto"/>
              <w:left w:val="single" w:sz="4" w:space="0" w:color="auto"/>
              <w:bottom w:val="single" w:sz="4" w:space="0" w:color="auto"/>
              <w:right w:val="single" w:sz="4" w:space="0" w:color="auto"/>
            </w:tcBorders>
            <w:shd w:val="clear" w:color="auto" w:fill="C0C0C0"/>
            <w:hideMark/>
          </w:tcPr>
          <w:p w14:paraId="5AEDD066" w14:textId="77777777" w:rsidR="002E2734" w:rsidRDefault="002E2734" w:rsidP="00DA7A8C">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7060B896" w14:textId="77777777" w:rsidR="002E2734" w:rsidRDefault="002E2734" w:rsidP="00DA7A8C">
            <w:pPr>
              <w:pStyle w:val="TAH"/>
            </w:pPr>
            <w:r>
              <w:t>P</w:t>
            </w:r>
          </w:p>
        </w:tc>
        <w:tc>
          <w:tcPr>
            <w:tcW w:w="685" w:type="pct"/>
            <w:tcBorders>
              <w:top w:val="single" w:sz="4" w:space="0" w:color="auto"/>
              <w:left w:val="single" w:sz="4" w:space="0" w:color="auto"/>
              <w:bottom w:val="single" w:sz="4" w:space="0" w:color="auto"/>
              <w:right w:val="single" w:sz="4" w:space="0" w:color="auto"/>
            </w:tcBorders>
            <w:shd w:val="clear" w:color="auto" w:fill="C0C0C0"/>
            <w:hideMark/>
          </w:tcPr>
          <w:p w14:paraId="49964309" w14:textId="77777777" w:rsidR="002E2734" w:rsidRDefault="002E2734" w:rsidP="00DA7A8C">
            <w:pPr>
              <w:pStyle w:val="TAH"/>
              <w:tabs>
                <w:tab w:val="left" w:pos="1129"/>
              </w:tabs>
            </w:pPr>
            <w:r>
              <w:t>Cardinality</w:t>
            </w:r>
          </w:p>
        </w:tc>
        <w:tc>
          <w:tcPr>
            <w:tcW w:w="972" w:type="pct"/>
            <w:tcBorders>
              <w:top w:val="single" w:sz="4" w:space="0" w:color="auto"/>
              <w:left w:val="single" w:sz="4" w:space="0" w:color="auto"/>
              <w:bottom w:val="single" w:sz="4" w:space="0" w:color="auto"/>
              <w:right w:val="single" w:sz="4" w:space="0" w:color="auto"/>
            </w:tcBorders>
            <w:shd w:val="clear" w:color="auto" w:fill="C0C0C0"/>
            <w:hideMark/>
          </w:tcPr>
          <w:p w14:paraId="24968384" w14:textId="77777777" w:rsidR="002E2734" w:rsidRDefault="002E2734" w:rsidP="00DA7A8C">
            <w:pPr>
              <w:pStyle w:val="TAH"/>
            </w:pPr>
            <w:r>
              <w:t>Response</w:t>
            </w:r>
          </w:p>
          <w:p w14:paraId="3D40313A" w14:textId="77777777" w:rsidR="002E2734" w:rsidRDefault="002E2734" w:rsidP="00DA7A8C">
            <w:pPr>
              <w:pStyle w:val="TAH"/>
            </w:pPr>
            <w:r>
              <w:t>codes</w:t>
            </w:r>
          </w:p>
        </w:tc>
        <w:tc>
          <w:tcPr>
            <w:tcW w:w="1982" w:type="pct"/>
            <w:tcBorders>
              <w:top w:val="single" w:sz="4" w:space="0" w:color="auto"/>
              <w:left w:val="single" w:sz="4" w:space="0" w:color="auto"/>
              <w:bottom w:val="single" w:sz="4" w:space="0" w:color="auto"/>
              <w:right w:val="single" w:sz="4" w:space="0" w:color="auto"/>
            </w:tcBorders>
            <w:shd w:val="clear" w:color="auto" w:fill="C0C0C0"/>
            <w:hideMark/>
          </w:tcPr>
          <w:p w14:paraId="62AD427A" w14:textId="77777777" w:rsidR="002E2734" w:rsidRDefault="002E2734" w:rsidP="00DA7A8C">
            <w:pPr>
              <w:pStyle w:val="TAH"/>
            </w:pPr>
            <w:r>
              <w:t>Description</w:t>
            </w:r>
          </w:p>
        </w:tc>
      </w:tr>
      <w:tr w:rsidR="002E2734" w14:paraId="5A461A83" w14:textId="77777777" w:rsidTr="00DA7A8C">
        <w:trPr>
          <w:jc w:val="center"/>
        </w:trPr>
        <w:tc>
          <w:tcPr>
            <w:tcW w:w="1139" w:type="pct"/>
            <w:tcBorders>
              <w:top w:val="single" w:sz="4" w:space="0" w:color="auto"/>
              <w:left w:val="single" w:sz="6" w:space="0" w:color="000000"/>
              <w:bottom w:val="single" w:sz="4" w:space="0" w:color="auto"/>
              <w:right w:val="single" w:sz="6" w:space="0" w:color="000000"/>
            </w:tcBorders>
            <w:hideMark/>
          </w:tcPr>
          <w:p w14:paraId="3B024B16" w14:textId="77777777" w:rsidR="002E2734" w:rsidRDefault="002E2734" w:rsidP="00DA7A8C">
            <w:pPr>
              <w:pStyle w:val="TAL"/>
            </w:pPr>
            <w:r>
              <w:t>n/a</w:t>
            </w:r>
          </w:p>
        </w:tc>
        <w:tc>
          <w:tcPr>
            <w:tcW w:w="222" w:type="pct"/>
            <w:tcBorders>
              <w:top w:val="single" w:sz="4" w:space="0" w:color="auto"/>
              <w:left w:val="single" w:sz="6" w:space="0" w:color="000000"/>
              <w:bottom w:val="single" w:sz="4" w:space="0" w:color="auto"/>
              <w:right w:val="single" w:sz="6" w:space="0" w:color="000000"/>
            </w:tcBorders>
            <w:hideMark/>
          </w:tcPr>
          <w:p w14:paraId="62076128" w14:textId="77777777" w:rsidR="002E2734" w:rsidRDefault="002E2734" w:rsidP="00DA7A8C">
            <w:pPr>
              <w:pStyle w:val="TAC"/>
            </w:pPr>
          </w:p>
        </w:tc>
        <w:tc>
          <w:tcPr>
            <w:tcW w:w="685" w:type="pct"/>
            <w:tcBorders>
              <w:top w:val="single" w:sz="4" w:space="0" w:color="auto"/>
              <w:left w:val="single" w:sz="6" w:space="0" w:color="000000"/>
              <w:bottom w:val="single" w:sz="4" w:space="0" w:color="auto"/>
              <w:right w:val="single" w:sz="6" w:space="0" w:color="000000"/>
            </w:tcBorders>
            <w:hideMark/>
          </w:tcPr>
          <w:p w14:paraId="50273763" w14:textId="77777777" w:rsidR="002E2734" w:rsidRDefault="002E2734" w:rsidP="00DA7A8C">
            <w:pPr>
              <w:pStyle w:val="TAL"/>
            </w:pPr>
          </w:p>
        </w:tc>
        <w:tc>
          <w:tcPr>
            <w:tcW w:w="972" w:type="pct"/>
            <w:tcBorders>
              <w:top w:val="single" w:sz="4" w:space="0" w:color="auto"/>
              <w:left w:val="single" w:sz="6" w:space="0" w:color="000000"/>
              <w:bottom w:val="single" w:sz="4" w:space="0" w:color="auto"/>
              <w:right w:val="single" w:sz="6" w:space="0" w:color="000000"/>
            </w:tcBorders>
            <w:hideMark/>
          </w:tcPr>
          <w:p w14:paraId="0B84B479" w14:textId="77777777" w:rsidR="002E2734" w:rsidRDefault="002E2734" w:rsidP="00DA7A8C">
            <w:pPr>
              <w:pStyle w:val="TAL"/>
            </w:pPr>
            <w:r>
              <w:t>2.02 Deleted</w:t>
            </w:r>
          </w:p>
        </w:tc>
        <w:tc>
          <w:tcPr>
            <w:tcW w:w="1982" w:type="pct"/>
            <w:tcBorders>
              <w:top w:val="single" w:sz="4" w:space="0" w:color="auto"/>
              <w:left w:val="single" w:sz="6" w:space="0" w:color="000000"/>
              <w:bottom w:val="single" w:sz="4" w:space="0" w:color="auto"/>
              <w:right w:val="single" w:sz="6" w:space="0" w:color="000000"/>
            </w:tcBorders>
          </w:tcPr>
          <w:p w14:paraId="7D0C41D2" w14:textId="77777777" w:rsidR="002E2734" w:rsidRDefault="002E2734" w:rsidP="00DA7A8C">
            <w:pPr>
              <w:pStyle w:val="TAL"/>
            </w:pPr>
            <w:r>
              <w:rPr>
                <w:lang w:eastAsia="zh-CN"/>
              </w:rPr>
              <w:t xml:space="preserve">SDDM data storage </w:t>
            </w:r>
            <w:r>
              <w:t>released successfully.</w:t>
            </w:r>
          </w:p>
        </w:tc>
      </w:tr>
      <w:tr w:rsidR="002E2734" w14:paraId="502EE938" w14:textId="77777777" w:rsidTr="00DA7A8C">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4E73EBEE" w14:textId="77777777" w:rsidR="002E2734" w:rsidRDefault="002E2734" w:rsidP="00DA7A8C">
            <w:pPr>
              <w:pStyle w:val="TAN"/>
            </w:pPr>
            <w:r>
              <w:rPr>
                <w:lang w:eastAsia="zh-CN"/>
              </w:rPr>
              <w:t>NOTE:</w:t>
            </w:r>
            <w:r>
              <w:rPr>
                <w:lang w:eastAsia="zh-CN"/>
              </w:rPr>
              <w:tab/>
              <w:t>The mandatory CoAP error status codes for the DELETE method listed in table C.1.3-1 of 3GPP TS 24.546 [6] shall also apply.</w:t>
            </w:r>
          </w:p>
        </w:tc>
      </w:tr>
    </w:tbl>
    <w:p w14:paraId="32B5E86E" w14:textId="77777777" w:rsidR="002E2734" w:rsidRPr="000B489D" w:rsidRDefault="002E2734" w:rsidP="00A85617">
      <w:pPr>
        <w:rPr>
          <w:lang w:val="en-US" w:eastAsia="zh-CN"/>
        </w:rPr>
      </w:pPr>
    </w:p>
    <w:p w14:paraId="07A28AB2" w14:textId="77777777" w:rsidR="002E2734" w:rsidRDefault="002E2734" w:rsidP="001956A9">
      <w:pPr>
        <w:pStyle w:val="H6"/>
      </w:pPr>
      <w:bookmarkStart w:id="1554" w:name="_CRA_4_3_2_2_3_4"/>
      <w:bookmarkStart w:id="1555" w:name="_Toc168325720"/>
      <w:bookmarkEnd w:id="1554"/>
      <w:r>
        <w:rPr>
          <w:lang w:eastAsia="zh-CN"/>
        </w:rPr>
        <w:t>A.4.3.2.2.3.4</w:t>
      </w:r>
      <w:r>
        <w:tab/>
        <w:t>GET</w:t>
      </w:r>
      <w:bookmarkEnd w:id="1555"/>
    </w:p>
    <w:p w14:paraId="01AF9420" w14:textId="77777777" w:rsidR="002E2734" w:rsidRDefault="002E2734" w:rsidP="002E2734">
      <w:r>
        <w:t>This operation retrieves an</w:t>
      </w:r>
      <w:r w:rsidRPr="004F79CD">
        <w:rPr>
          <w:lang w:val="en-US"/>
        </w:rPr>
        <w:t xml:space="preserve"> </w:t>
      </w:r>
      <w:r>
        <w:rPr>
          <w:lang w:val="en-US"/>
        </w:rPr>
        <w:t>SDDM data storage information</w:t>
      </w:r>
      <w:r>
        <w:t>.</w:t>
      </w:r>
    </w:p>
    <w:p w14:paraId="47D251B6" w14:textId="77777777" w:rsidR="002E2734" w:rsidRDefault="002E2734" w:rsidP="002E2734">
      <w:r>
        <w:t xml:space="preserve">This method shall support the URI query parameters, the data structures and </w:t>
      </w:r>
      <w:r>
        <w:rPr>
          <w:lang w:eastAsia="zh-CN"/>
        </w:rPr>
        <w:t>response</w:t>
      </w:r>
      <w:r>
        <w:t xml:space="preserve"> codes specified in table A.4.3.2.2.3.4.</w:t>
      </w:r>
      <w:r>
        <w:rPr>
          <w:lang w:val="en-US"/>
        </w:rPr>
        <w:t>1 and A.4.3.2.2.3.4.2.</w:t>
      </w:r>
    </w:p>
    <w:p w14:paraId="6A9594E6" w14:textId="4AA29B57" w:rsidR="002E2734" w:rsidRDefault="002E2734" w:rsidP="002E2734">
      <w:pPr>
        <w:pStyle w:val="TH"/>
        <w:rPr>
          <w:rFonts w:cs="Arial"/>
        </w:rPr>
      </w:pPr>
      <w:bookmarkStart w:id="1556" w:name="_CRTableA_4_3_2_2_3_4_1"/>
      <w:r>
        <w:t>Table</w:t>
      </w:r>
      <w:r w:rsidR="00761BB7">
        <w:t> </w:t>
      </w:r>
      <w:bookmarkEnd w:id="1556"/>
      <w:r>
        <w:rPr>
          <w:lang w:eastAsia="zh-CN"/>
        </w:rPr>
        <w:t>A.4.3.2.2.3</w:t>
      </w:r>
      <w:r>
        <w:t>.4.1: URI query options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E2734" w14:paraId="5777A8D2" w14:textId="77777777" w:rsidTr="00DA7A8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7E2DF9" w14:textId="77777777" w:rsidR="002E2734" w:rsidRDefault="002E2734" w:rsidP="00DA7A8C">
            <w:pPr>
              <w:pStyle w:val="TAH"/>
            </w:pPr>
            <w:r>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EB66AF3" w14:textId="77777777" w:rsidR="002E2734" w:rsidRDefault="002E2734" w:rsidP="00DA7A8C">
            <w:pPr>
              <w:pStyle w:val="TAH"/>
            </w:pPr>
            <w:r>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319651" w14:textId="77777777" w:rsidR="002E2734" w:rsidRDefault="002E2734" w:rsidP="00DA7A8C">
            <w:pPr>
              <w:pStyle w:val="TAH"/>
            </w:pPr>
            <w:r>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4605115" w14:textId="77777777" w:rsidR="002E2734" w:rsidRDefault="002E2734" w:rsidP="00DA7A8C">
            <w:pPr>
              <w:pStyle w:val="TAH"/>
            </w:pPr>
            <w:r>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E135A2F" w14:textId="77777777" w:rsidR="002E2734" w:rsidRDefault="002E2734" w:rsidP="00DA7A8C">
            <w:pPr>
              <w:pStyle w:val="TAH"/>
            </w:pPr>
            <w:r>
              <w:t>Description</w:t>
            </w:r>
          </w:p>
        </w:tc>
      </w:tr>
      <w:tr w:rsidR="002E2734" w14:paraId="1756B3E8" w14:textId="77777777" w:rsidTr="00DA7A8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49461C6" w14:textId="77777777" w:rsidR="002E2734" w:rsidRPr="00BB3D44" w:rsidRDefault="002E2734" w:rsidP="00DA7A8C">
            <w:pPr>
              <w:pStyle w:val="TAL"/>
            </w:pPr>
            <w:r>
              <w:t>data-identifier</w:t>
            </w:r>
          </w:p>
        </w:tc>
        <w:tc>
          <w:tcPr>
            <w:tcW w:w="947" w:type="pct"/>
            <w:tcBorders>
              <w:top w:val="single" w:sz="4" w:space="0" w:color="auto"/>
              <w:left w:val="single" w:sz="6" w:space="0" w:color="000000"/>
              <w:bottom w:val="single" w:sz="4" w:space="0" w:color="auto"/>
              <w:right w:val="single" w:sz="6" w:space="0" w:color="000000"/>
            </w:tcBorders>
          </w:tcPr>
          <w:p w14:paraId="6B77A877" w14:textId="77777777" w:rsidR="002E2734" w:rsidRDefault="002E2734" w:rsidP="00DA7A8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886DEA1" w14:textId="77777777" w:rsidR="002E2734" w:rsidRDefault="002E2734" w:rsidP="00DA7A8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917BB01" w14:textId="77777777" w:rsidR="002E2734" w:rsidRDefault="002E2734" w:rsidP="00DA7A8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6DDA26" w14:textId="77777777" w:rsidR="002E2734" w:rsidRDefault="002E2734" w:rsidP="00DA7A8C">
            <w:pPr>
              <w:pStyle w:val="TAL"/>
            </w:pPr>
            <w:r>
              <w:t>The data identifier of an SDDM data storage.</w:t>
            </w:r>
          </w:p>
        </w:tc>
      </w:tr>
    </w:tbl>
    <w:p w14:paraId="7440856C" w14:textId="77777777" w:rsidR="002E2734" w:rsidRDefault="002E2734" w:rsidP="002E2734"/>
    <w:p w14:paraId="6A4B7EA3" w14:textId="060F919B" w:rsidR="002E2734" w:rsidRDefault="002E2734" w:rsidP="002E2734">
      <w:pPr>
        <w:pStyle w:val="TH"/>
      </w:pPr>
      <w:bookmarkStart w:id="1557" w:name="_CRTableA_4_3_2_2_3_4_2"/>
      <w:r>
        <w:t>Table</w:t>
      </w:r>
      <w:r w:rsidR="00761BB7">
        <w:t> </w:t>
      </w:r>
      <w:bookmarkEnd w:id="1557"/>
      <w:r>
        <w:rPr>
          <w:lang w:eastAsia="zh-CN"/>
        </w:rPr>
        <w:t>A.4.3.2.2.3</w:t>
      </w:r>
      <w:r>
        <w:t>.4.2: Data structures supported by the GET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55"/>
        <w:gridCol w:w="873"/>
        <w:gridCol w:w="1409"/>
        <w:gridCol w:w="1845"/>
        <w:gridCol w:w="3766"/>
      </w:tblGrid>
      <w:tr w:rsidR="002E2734" w14:paraId="05A55F35" w14:textId="77777777" w:rsidTr="00AD6F72">
        <w:trPr>
          <w:trHeight w:val="388"/>
          <w:jc w:val="center"/>
        </w:trPr>
        <w:tc>
          <w:tcPr>
            <w:tcW w:w="867" w:type="pct"/>
            <w:tcBorders>
              <w:top w:val="single" w:sz="4" w:space="0" w:color="auto"/>
              <w:left w:val="single" w:sz="4" w:space="0" w:color="auto"/>
              <w:bottom w:val="single" w:sz="4" w:space="0" w:color="auto"/>
              <w:right w:val="single" w:sz="4" w:space="0" w:color="auto"/>
            </w:tcBorders>
            <w:shd w:val="clear" w:color="auto" w:fill="C0C0C0"/>
          </w:tcPr>
          <w:p w14:paraId="6D461D89" w14:textId="77777777" w:rsidR="002E2734" w:rsidRDefault="002E2734" w:rsidP="00DA7A8C">
            <w:pPr>
              <w:pStyle w:val="TAH"/>
            </w:pPr>
            <w:r>
              <w:t>Data type</w:t>
            </w:r>
          </w:p>
        </w:tc>
        <w:tc>
          <w:tcPr>
            <w:tcW w:w="457" w:type="pct"/>
            <w:tcBorders>
              <w:top w:val="single" w:sz="4" w:space="0" w:color="auto"/>
              <w:left w:val="single" w:sz="4" w:space="0" w:color="auto"/>
              <w:bottom w:val="single" w:sz="4" w:space="0" w:color="auto"/>
              <w:right w:val="single" w:sz="4" w:space="0" w:color="auto"/>
            </w:tcBorders>
            <w:shd w:val="clear" w:color="auto" w:fill="C0C0C0"/>
          </w:tcPr>
          <w:p w14:paraId="35E8074F"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6D22F7"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2E31939" w14:textId="77777777" w:rsidR="002E2734" w:rsidRDefault="002E2734" w:rsidP="00DA7A8C">
            <w:pPr>
              <w:pStyle w:val="TAH"/>
            </w:pPr>
            <w:r>
              <w:t>Response</w:t>
            </w:r>
          </w:p>
          <w:p w14:paraId="0D4B8217" w14:textId="77777777" w:rsidR="002E2734" w:rsidRDefault="002E2734" w:rsidP="00DA7A8C">
            <w:pPr>
              <w:pStyle w:val="TAH"/>
            </w:pPr>
            <w:r>
              <w:t>codes</w:t>
            </w:r>
          </w:p>
        </w:tc>
        <w:tc>
          <w:tcPr>
            <w:tcW w:w="1972" w:type="pct"/>
            <w:tcBorders>
              <w:top w:val="single" w:sz="4" w:space="0" w:color="auto"/>
              <w:left w:val="single" w:sz="4" w:space="0" w:color="auto"/>
              <w:bottom w:val="single" w:sz="4" w:space="0" w:color="auto"/>
              <w:right w:val="single" w:sz="4" w:space="0" w:color="auto"/>
            </w:tcBorders>
            <w:shd w:val="clear" w:color="auto" w:fill="C0C0C0"/>
          </w:tcPr>
          <w:p w14:paraId="24CA72DD" w14:textId="77777777" w:rsidR="002E2734" w:rsidRDefault="002E2734" w:rsidP="00DA7A8C">
            <w:pPr>
              <w:pStyle w:val="TAH"/>
            </w:pPr>
            <w:r>
              <w:t>Description</w:t>
            </w:r>
          </w:p>
        </w:tc>
      </w:tr>
      <w:tr w:rsidR="002E2734" w14:paraId="532A5759" w14:textId="77777777" w:rsidTr="00AD6F72">
        <w:trPr>
          <w:trHeight w:val="376"/>
          <w:jc w:val="center"/>
        </w:trPr>
        <w:tc>
          <w:tcPr>
            <w:tcW w:w="867" w:type="pct"/>
            <w:tcBorders>
              <w:top w:val="single" w:sz="4" w:space="0" w:color="auto"/>
              <w:left w:val="single" w:sz="4" w:space="0" w:color="auto"/>
              <w:bottom w:val="single" w:sz="4" w:space="0" w:color="auto"/>
              <w:right w:val="single" w:sz="4" w:space="0" w:color="auto"/>
            </w:tcBorders>
            <w:shd w:val="clear" w:color="auto" w:fill="auto"/>
          </w:tcPr>
          <w:p w14:paraId="34421C57" w14:textId="77777777" w:rsidR="002E2734" w:rsidRDefault="002E2734" w:rsidP="00DA7A8C">
            <w:pPr>
              <w:pStyle w:val="TAL"/>
            </w:pPr>
            <w:r>
              <w:t>DataStorageQueryResponse</w:t>
            </w:r>
          </w:p>
        </w:tc>
        <w:tc>
          <w:tcPr>
            <w:tcW w:w="457" w:type="pct"/>
            <w:tcBorders>
              <w:top w:val="single" w:sz="4" w:space="0" w:color="auto"/>
              <w:left w:val="single" w:sz="4" w:space="0" w:color="auto"/>
              <w:bottom w:val="single" w:sz="4" w:space="0" w:color="auto"/>
              <w:right w:val="single" w:sz="4" w:space="0" w:color="auto"/>
            </w:tcBorders>
            <w:shd w:val="clear" w:color="auto" w:fill="auto"/>
          </w:tcPr>
          <w:p w14:paraId="67461643"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6D0EE5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8537B6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2" w:type="pct"/>
            <w:tcBorders>
              <w:top w:val="single" w:sz="4" w:space="0" w:color="auto"/>
              <w:left w:val="single" w:sz="4" w:space="0" w:color="auto"/>
              <w:bottom w:val="single" w:sz="4" w:space="0" w:color="auto"/>
              <w:right w:val="single" w:sz="4" w:space="0" w:color="auto"/>
            </w:tcBorders>
            <w:shd w:val="clear" w:color="auto" w:fill="auto"/>
          </w:tcPr>
          <w:p w14:paraId="55B31B47" w14:textId="77777777" w:rsidR="002E2734" w:rsidRDefault="002E2734" w:rsidP="00DA7A8C">
            <w:pPr>
              <w:pStyle w:val="TAL"/>
            </w:pPr>
            <w:r>
              <w:t xml:space="preserve">The SDDM data storage information based on the request from the </w:t>
            </w:r>
            <w:r w:rsidRPr="004F79CD">
              <w:rPr>
                <w:lang w:val="en-US"/>
              </w:rPr>
              <w:t>S</w:t>
            </w:r>
            <w:r>
              <w:rPr>
                <w:lang w:val="en-US"/>
              </w:rPr>
              <w:t>DD</w:t>
            </w:r>
            <w:r w:rsidRPr="004F79CD">
              <w:rPr>
                <w:lang w:val="en-US"/>
              </w:rPr>
              <w:t>M-C</w:t>
            </w:r>
            <w:r>
              <w:t>.</w:t>
            </w:r>
          </w:p>
        </w:tc>
      </w:tr>
      <w:tr w:rsidR="00AE0926" w14:paraId="6B69881B" w14:textId="77777777" w:rsidTr="00A224F2">
        <w:trPr>
          <w:trHeight w:val="376"/>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6F54BCB" w14:textId="77777777" w:rsidR="00AE0926" w:rsidRDefault="00AE0926" w:rsidP="00A224F2">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B0617C3" w14:textId="77777777" w:rsidR="002E2734" w:rsidRPr="00747FF7" w:rsidRDefault="002E2734" w:rsidP="00A85617">
      <w:pPr>
        <w:rPr>
          <w:lang w:eastAsia="zh-CN"/>
        </w:rPr>
      </w:pPr>
    </w:p>
    <w:p w14:paraId="53CA5AB9" w14:textId="77777777" w:rsidR="002E2734" w:rsidRDefault="002E2734" w:rsidP="001956A9">
      <w:pPr>
        <w:pStyle w:val="H6"/>
      </w:pPr>
      <w:bookmarkStart w:id="1558" w:name="_CRA_4_3_2_2_3_5"/>
      <w:bookmarkStart w:id="1559" w:name="_Toc168325721"/>
      <w:bookmarkEnd w:id="1558"/>
      <w:r>
        <w:rPr>
          <w:lang w:eastAsia="zh-CN"/>
        </w:rPr>
        <w:t>A.4.3.2.2.3.5</w:t>
      </w:r>
      <w:r>
        <w:tab/>
        <w:t>FETCH</w:t>
      </w:r>
      <w:bookmarkEnd w:id="1559"/>
    </w:p>
    <w:p w14:paraId="15073E9B" w14:textId="77777777" w:rsidR="002E2734" w:rsidRDefault="002E2734" w:rsidP="002E2734">
      <w:r>
        <w:t>This operation provides an SDDM data storage.</w:t>
      </w:r>
    </w:p>
    <w:p w14:paraId="51F97A27" w14:textId="77777777" w:rsidR="002E2734" w:rsidRDefault="002E2734" w:rsidP="002E2734">
      <w:r>
        <w:t xml:space="preserve">This method shall support </w:t>
      </w:r>
      <w:r>
        <w:rPr>
          <w:lang w:val="en-US"/>
        </w:rPr>
        <w:t>the</w:t>
      </w:r>
      <w:r>
        <w:t xml:space="preserve"> </w:t>
      </w:r>
      <w:r>
        <w:rPr>
          <w:lang w:val="en-US"/>
        </w:rPr>
        <w:t xml:space="preserve">request options, </w:t>
      </w:r>
      <w:r>
        <w:t xml:space="preserve">the data structures, request codes and </w:t>
      </w:r>
      <w:r>
        <w:rPr>
          <w:lang w:eastAsia="zh-CN"/>
        </w:rPr>
        <w:t>response</w:t>
      </w:r>
      <w:r>
        <w:t xml:space="preserve"> codes, and </w:t>
      </w:r>
      <w:r w:rsidRPr="004F79CD">
        <w:rPr>
          <w:lang w:val="en-US"/>
        </w:rPr>
        <w:t>the response options</w:t>
      </w:r>
      <w:r>
        <w:t xml:space="preserve"> specified in table A.4.3.2.2.3.5.</w:t>
      </w:r>
      <w:r>
        <w:rPr>
          <w:lang w:val="en-US"/>
        </w:rPr>
        <w:t>1, A.4.3.2.2.3.5.2, A.4.3.2.2.3.5.3 and A.4.3.2.2.3.5.4</w:t>
      </w:r>
      <w:r>
        <w:t>.</w:t>
      </w:r>
    </w:p>
    <w:p w14:paraId="6AD00CB2" w14:textId="19671098" w:rsidR="002E2734" w:rsidRDefault="002E2734" w:rsidP="002E2734">
      <w:pPr>
        <w:pStyle w:val="TH"/>
      </w:pPr>
      <w:bookmarkStart w:id="1560" w:name="_CRTableA_4_3_2_2_3_5_1"/>
      <w:r>
        <w:lastRenderedPageBreak/>
        <w:t>Table</w:t>
      </w:r>
      <w:r>
        <w:rPr>
          <w:noProof/>
        </w:rPr>
        <w:t> </w:t>
      </w:r>
      <w:bookmarkEnd w:id="1560"/>
      <w:r>
        <w:rPr>
          <w:lang w:eastAsia="zh-CN"/>
        </w:rPr>
        <w:t>A.4.3.2.2.3</w:t>
      </w:r>
      <w:r>
        <w:t xml:space="preserve">.5.1: </w:t>
      </w:r>
      <w:r w:rsidRPr="004F79CD">
        <w:rPr>
          <w:lang w:val="en-US"/>
        </w:rPr>
        <w:t>Options</w:t>
      </w:r>
      <w:r>
        <w:t xml:space="preserve"> supported by the FETCH </w:t>
      </w:r>
      <w:r w:rsidRPr="004F79CD">
        <w:rPr>
          <w:lang w:val="en-US"/>
        </w:rPr>
        <w:t>Request</w:t>
      </w:r>
      <w:r>
        <w:t xml:space="preserv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1D17CD19"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840365"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8327E9"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9EF6E7"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72CCEB"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2C1469" w14:textId="77777777" w:rsidR="002E2734" w:rsidRDefault="002E2734" w:rsidP="00DA7A8C">
            <w:pPr>
              <w:pStyle w:val="TAH"/>
            </w:pPr>
            <w:r>
              <w:t>Description</w:t>
            </w:r>
          </w:p>
        </w:tc>
      </w:tr>
      <w:tr w:rsidR="002E2734" w14:paraId="04A1A44F"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240077"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41329A8A" w14:textId="77777777" w:rsidR="002E2734" w:rsidRPr="003C3C7F" w:rsidRDefault="002E2734" w:rsidP="00DA7A8C">
            <w:pPr>
              <w:pStyle w:val="TAL"/>
              <w:rPr>
                <w:lang w:val="sv-SE"/>
              </w:rPr>
            </w:pPr>
            <w:r>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4D5F7AA5"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62F0F5F7"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18DF65" w14:textId="77777777" w:rsidR="002E2734" w:rsidRPr="004F79CD" w:rsidRDefault="002E2734" w:rsidP="00DA7A8C">
            <w:pPr>
              <w:pStyle w:val="TAL"/>
              <w:rPr>
                <w:lang w:val="en-US"/>
              </w:rPr>
            </w:pPr>
            <w:r w:rsidRPr="004F79CD">
              <w:rPr>
                <w:lang w:val="en-US"/>
              </w:rPr>
              <w:t xml:space="preserve">When set to 0 (Register) it extends the </w:t>
            </w:r>
            <w:r>
              <w:rPr>
                <w:lang w:val="en-US"/>
              </w:rPr>
              <w:t>FETCH</w:t>
            </w:r>
            <w:r w:rsidRPr="004F79CD">
              <w:rPr>
                <w:lang w:val="en-US"/>
              </w:rPr>
              <w:t xml:space="preserve"> request to </w:t>
            </w:r>
            <w:r>
              <w:rPr>
                <w:lang w:val="en-US"/>
              </w:rPr>
              <w:t>subscribe to the changes of this</w:t>
            </w:r>
            <w:r w:rsidRPr="004F79CD">
              <w:rPr>
                <w:lang w:val="en-US"/>
              </w:rPr>
              <w:t xml:space="preserve"> resource.</w:t>
            </w:r>
          </w:p>
          <w:p w14:paraId="423EF74A" w14:textId="77777777" w:rsidR="002E2734" w:rsidRPr="004F79CD" w:rsidRDefault="002E2734" w:rsidP="00DA7A8C">
            <w:pPr>
              <w:pStyle w:val="TAL"/>
              <w:rPr>
                <w:lang w:val="en-US"/>
              </w:rPr>
            </w:pPr>
            <w:r w:rsidRPr="004F79CD">
              <w:rPr>
                <w:lang w:val="en-US"/>
              </w:rPr>
              <w:t>When set to 1 (Deregister) it cancels the subscription.</w:t>
            </w:r>
          </w:p>
        </w:tc>
      </w:tr>
      <w:tr w:rsidR="002E2734" w14:paraId="6B5802F3"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82916AF" w14:textId="77777777" w:rsidR="002E2734" w:rsidRPr="004F79CD" w:rsidRDefault="002E2734" w:rsidP="00DA7A8C">
            <w:pPr>
              <w:pStyle w:val="TAL"/>
              <w:rPr>
                <w:lang w:val="en-US"/>
              </w:rPr>
            </w:pPr>
            <w:r>
              <w:rPr>
                <w:lang w:eastAsia="zh-CN"/>
              </w:rPr>
              <w:t>NOTE:</w:t>
            </w:r>
            <w:r>
              <w:rPr>
                <w:lang w:eastAsia="zh-CN"/>
              </w:rPr>
              <w:tab/>
            </w:r>
            <w:r w:rsidRPr="004F79CD">
              <w:rPr>
                <w:lang w:val="en-US" w:eastAsia="zh-CN"/>
              </w:rPr>
              <w:t xml:space="preserve">Other request options </w:t>
            </w:r>
            <w:r>
              <w:rPr>
                <w:lang w:eastAsia="zh-CN"/>
              </w:rPr>
              <w:t>also apply</w:t>
            </w:r>
            <w:r w:rsidRPr="004F79CD">
              <w:rPr>
                <w:lang w:val="en-US" w:eastAsia="zh-CN"/>
              </w:rPr>
              <w:t xml:space="preserve"> in accordance with normal CoAP procedures</w:t>
            </w:r>
            <w:r>
              <w:rPr>
                <w:lang w:eastAsia="zh-CN"/>
              </w:rPr>
              <w:t>.</w:t>
            </w:r>
          </w:p>
        </w:tc>
      </w:tr>
    </w:tbl>
    <w:p w14:paraId="2A761A24" w14:textId="77777777" w:rsidR="002E2734" w:rsidRDefault="002E2734" w:rsidP="002E2734"/>
    <w:p w14:paraId="0FD5A648" w14:textId="03AEEC86" w:rsidR="002E2734" w:rsidRDefault="002E2734" w:rsidP="002E2734">
      <w:pPr>
        <w:pStyle w:val="TH"/>
      </w:pPr>
      <w:bookmarkStart w:id="1561" w:name="_CRTableA_3_2_2_3_5_2"/>
      <w:bookmarkStart w:id="1562" w:name="_CRTableA_43_2_2_3_5_2"/>
      <w:bookmarkStart w:id="1563" w:name="_CRTableA_4_2_2_3_5_2"/>
      <w:r>
        <w:t>Table</w:t>
      </w:r>
      <w:r w:rsidR="00761BB7">
        <w:t> </w:t>
      </w:r>
      <w:bookmarkEnd w:id="1561"/>
      <w:bookmarkEnd w:id="1562"/>
      <w:bookmarkEnd w:id="1563"/>
      <w:r>
        <w:rPr>
          <w:lang w:eastAsia="zh-CN"/>
        </w:rPr>
        <w:t>A.</w:t>
      </w:r>
      <w:r w:rsidR="004513CE">
        <w:rPr>
          <w:lang w:eastAsia="zh-CN"/>
        </w:rPr>
        <w:t>4</w:t>
      </w:r>
      <w:r>
        <w:rPr>
          <w:lang w:eastAsia="zh-CN"/>
        </w:rPr>
        <w:t>.2.2.3</w:t>
      </w:r>
      <w:r>
        <w:t>.5.2: Data structures supported by the FETCH Request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67"/>
        <w:gridCol w:w="443"/>
        <w:gridCol w:w="1705"/>
        <w:gridCol w:w="4916"/>
      </w:tblGrid>
      <w:tr w:rsidR="002E2734" w14:paraId="3623F597"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shd w:val="clear" w:color="auto" w:fill="C0C0C0"/>
            <w:hideMark/>
          </w:tcPr>
          <w:p w14:paraId="1258CB69" w14:textId="77777777" w:rsidR="002E2734" w:rsidRDefault="002E2734" w:rsidP="00DA7A8C">
            <w:pPr>
              <w:pStyle w:val="TAH"/>
            </w:pPr>
            <w:r>
              <w:t>Data type</w:t>
            </w:r>
          </w:p>
        </w:tc>
        <w:tc>
          <w:tcPr>
            <w:tcW w:w="230" w:type="pct"/>
            <w:tcBorders>
              <w:top w:val="single" w:sz="4" w:space="0" w:color="auto"/>
              <w:left w:val="single" w:sz="4" w:space="0" w:color="auto"/>
              <w:bottom w:val="single" w:sz="4" w:space="0" w:color="auto"/>
              <w:right w:val="single" w:sz="4" w:space="0" w:color="auto"/>
            </w:tcBorders>
            <w:shd w:val="clear" w:color="auto" w:fill="C0C0C0"/>
            <w:hideMark/>
          </w:tcPr>
          <w:p w14:paraId="738037E9" w14:textId="77777777" w:rsidR="002E2734" w:rsidRDefault="002E2734" w:rsidP="00DA7A8C">
            <w:pPr>
              <w:pStyle w:val="TAH"/>
            </w:pPr>
            <w:r>
              <w:t>P</w:t>
            </w:r>
          </w:p>
        </w:tc>
        <w:tc>
          <w:tcPr>
            <w:tcW w:w="885" w:type="pct"/>
            <w:tcBorders>
              <w:top w:val="single" w:sz="4" w:space="0" w:color="auto"/>
              <w:left w:val="single" w:sz="4" w:space="0" w:color="auto"/>
              <w:bottom w:val="single" w:sz="4" w:space="0" w:color="auto"/>
              <w:right w:val="single" w:sz="4" w:space="0" w:color="auto"/>
            </w:tcBorders>
            <w:shd w:val="clear" w:color="auto" w:fill="C0C0C0"/>
            <w:hideMark/>
          </w:tcPr>
          <w:p w14:paraId="18EDCB66" w14:textId="77777777" w:rsidR="002E2734" w:rsidRDefault="002E2734" w:rsidP="00DA7A8C">
            <w:pPr>
              <w:pStyle w:val="TAH"/>
            </w:pPr>
            <w:r>
              <w:t>Cardinality</w:t>
            </w:r>
          </w:p>
        </w:tc>
        <w:tc>
          <w:tcPr>
            <w:tcW w:w="2552" w:type="pct"/>
            <w:tcBorders>
              <w:top w:val="single" w:sz="4" w:space="0" w:color="auto"/>
              <w:left w:val="single" w:sz="4" w:space="0" w:color="auto"/>
              <w:bottom w:val="single" w:sz="4" w:space="0" w:color="auto"/>
              <w:right w:val="single" w:sz="4" w:space="0" w:color="auto"/>
            </w:tcBorders>
            <w:shd w:val="clear" w:color="auto" w:fill="C0C0C0"/>
            <w:hideMark/>
          </w:tcPr>
          <w:p w14:paraId="75A0D54E" w14:textId="77777777" w:rsidR="002E2734" w:rsidRDefault="002E2734" w:rsidP="00DA7A8C">
            <w:pPr>
              <w:pStyle w:val="TAH"/>
            </w:pPr>
            <w:r>
              <w:t>Description</w:t>
            </w:r>
          </w:p>
        </w:tc>
      </w:tr>
      <w:tr w:rsidR="002E2734" w14:paraId="7FAFBC65" w14:textId="77777777" w:rsidTr="00DA7A8C">
        <w:trPr>
          <w:jc w:val="center"/>
        </w:trPr>
        <w:tc>
          <w:tcPr>
            <w:tcW w:w="1333" w:type="pct"/>
            <w:tcBorders>
              <w:top w:val="single" w:sz="4" w:space="0" w:color="auto"/>
              <w:left w:val="single" w:sz="4" w:space="0" w:color="auto"/>
              <w:bottom w:val="single" w:sz="4" w:space="0" w:color="auto"/>
              <w:right w:val="single" w:sz="4" w:space="0" w:color="auto"/>
            </w:tcBorders>
            <w:hideMark/>
          </w:tcPr>
          <w:p w14:paraId="1C917D32" w14:textId="77777777" w:rsidR="002E2734" w:rsidRDefault="002E2734" w:rsidP="00DA7A8C">
            <w:pPr>
              <w:pStyle w:val="TAL"/>
            </w:pPr>
            <w:r>
              <w:t>DataStorageMgtRequest</w:t>
            </w:r>
          </w:p>
        </w:tc>
        <w:tc>
          <w:tcPr>
            <w:tcW w:w="230" w:type="pct"/>
            <w:tcBorders>
              <w:top w:val="single" w:sz="4" w:space="0" w:color="auto"/>
              <w:left w:val="single" w:sz="4" w:space="0" w:color="auto"/>
              <w:bottom w:val="single" w:sz="4" w:space="0" w:color="auto"/>
              <w:right w:val="single" w:sz="4" w:space="0" w:color="auto"/>
            </w:tcBorders>
            <w:hideMark/>
          </w:tcPr>
          <w:p w14:paraId="147CAAC1" w14:textId="77777777" w:rsidR="002E2734" w:rsidRDefault="002E2734" w:rsidP="00DA7A8C">
            <w:pPr>
              <w:pStyle w:val="TAC"/>
              <w:rPr>
                <w:lang w:eastAsia="zh-CN"/>
              </w:rPr>
            </w:pPr>
            <w:r>
              <w:rPr>
                <w:lang w:eastAsia="zh-CN"/>
              </w:rPr>
              <w:t>M</w:t>
            </w:r>
          </w:p>
        </w:tc>
        <w:tc>
          <w:tcPr>
            <w:tcW w:w="885" w:type="pct"/>
            <w:tcBorders>
              <w:top w:val="single" w:sz="4" w:space="0" w:color="auto"/>
              <w:left w:val="single" w:sz="4" w:space="0" w:color="auto"/>
              <w:bottom w:val="single" w:sz="4" w:space="0" w:color="auto"/>
              <w:right w:val="single" w:sz="4" w:space="0" w:color="auto"/>
            </w:tcBorders>
            <w:hideMark/>
          </w:tcPr>
          <w:p w14:paraId="0DAF5B73" w14:textId="77777777" w:rsidR="002E2734" w:rsidRDefault="002E2734" w:rsidP="00DA7A8C">
            <w:pPr>
              <w:pStyle w:val="TAL"/>
            </w:pPr>
            <w:r>
              <w:t>1</w:t>
            </w:r>
          </w:p>
        </w:tc>
        <w:tc>
          <w:tcPr>
            <w:tcW w:w="2552" w:type="pct"/>
            <w:tcBorders>
              <w:top w:val="single" w:sz="4" w:space="0" w:color="auto"/>
              <w:left w:val="single" w:sz="4" w:space="0" w:color="auto"/>
              <w:bottom w:val="single" w:sz="4" w:space="0" w:color="auto"/>
              <w:right w:val="single" w:sz="4" w:space="0" w:color="auto"/>
            </w:tcBorders>
            <w:hideMark/>
          </w:tcPr>
          <w:p w14:paraId="1B53FA22" w14:textId="77777777" w:rsidR="002E2734" w:rsidRDefault="002E2734" w:rsidP="00DA7A8C">
            <w:pPr>
              <w:pStyle w:val="TAL"/>
            </w:pPr>
            <w:r>
              <w:t>The identifier of an SDDM data storage.</w:t>
            </w:r>
          </w:p>
        </w:tc>
      </w:tr>
    </w:tbl>
    <w:p w14:paraId="13DB6AED" w14:textId="77777777" w:rsidR="002E2734" w:rsidRDefault="002E2734" w:rsidP="00A85617">
      <w:pPr>
        <w:rPr>
          <w:lang w:eastAsia="zh-CN"/>
        </w:rPr>
      </w:pPr>
    </w:p>
    <w:p w14:paraId="63A1BFDE" w14:textId="5B1A4FD6" w:rsidR="002E2734" w:rsidRDefault="002E2734" w:rsidP="002E2734">
      <w:pPr>
        <w:pStyle w:val="TH"/>
      </w:pPr>
      <w:bookmarkStart w:id="1564" w:name="_CRTableA_3_2_2_3_5_3"/>
      <w:bookmarkStart w:id="1565" w:name="_CRTableA_43_2_2_3_5_3"/>
      <w:bookmarkStart w:id="1566" w:name="_CRTableA_4_2_2_3_5_3"/>
      <w:r>
        <w:t>Table</w:t>
      </w:r>
      <w:r w:rsidR="00761BB7">
        <w:t> </w:t>
      </w:r>
      <w:bookmarkEnd w:id="1564"/>
      <w:bookmarkEnd w:id="1565"/>
      <w:bookmarkEnd w:id="1566"/>
      <w:r>
        <w:rPr>
          <w:lang w:eastAsia="zh-CN"/>
        </w:rPr>
        <w:t>A.</w:t>
      </w:r>
      <w:r w:rsidR="004513CE">
        <w:rPr>
          <w:lang w:eastAsia="zh-CN"/>
        </w:rPr>
        <w:t>4</w:t>
      </w:r>
      <w:r>
        <w:rPr>
          <w:lang w:eastAsia="zh-CN"/>
        </w:rPr>
        <w:t>.2.2.3</w:t>
      </w:r>
      <w:r>
        <w:t>.5.3: Data structures supported by the FETCH Response payload on this resource</w:t>
      </w:r>
    </w:p>
    <w:tbl>
      <w:tblPr>
        <w:tblW w:w="495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
        <w:gridCol w:w="1553"/>
        <w:gridCol w:w="953"/>
        <w:gridCol w:w="1409"/>
        <w:gridCol w:w="1845"/>
        <w:gridCol w:w="3766"/>
      </w:tblGrid>
      <w:tr w:rsidR="002E2734" w14:paraId="642340BF" w14:textId="77777777" w:rsidTr="00DA7A8C">
        <w:trPr>
          <w:trHeight w:val="388"/>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4F4A8336" w14:textId="77777777" w:rsidR="002E2734" w:rsidRDefault="002E2734" w:rsidP="00DA7A8C">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898871B" w14:textId="77777777" w:rsidR="002E2734" w:rsidRDefault="002E2734" w:rsidP="00DA7A8C">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E840482" w14:textId="77777777" w:rsidR="002E2734" w:rsidRDefault="002E2734" w:rsidP="00DA7A8C">
            <w:pPr>
              <w:pStyle w:val="TAH"/>
            </w:pPr>
            <w:r>
              <w:t>Cardinality</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9AD9FB4" w14:textId="77777777" w:rsidR="002E2734" w:rsidRDefault="002E2734" w:rsidP="00DA7A8C">
            <w:pPr>
              <w:pStyle w:val="TAH"/>
            </w:pPr>
            <w:r>
              <w:t>Response</w:t>
            </w:r>
          </w:p>
          <w:p w14:paraId="14D4AA3D" w14:textId="77777777" w:rsidR="002E2734" w:rsidRDefault="002E2734" w:rsidP="00DA7A8C">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D93A4BA" w14:textId="77777777" w:rsidR="002E2734" w:rsidRDefault="002E2734" w:rsidP="00DA7A8C">
            <w:pPr>
              <w:pStyle w:val="TAH"/>
            </w:pPr>
            <w:r>
              <w:t>Description</w:t>
            </w:r>
          </w:p>
        </w:tc>
      </w:tr>
      <w:tr w:rsidR="002E2734" w14:paraId="450ACD36" w14:textId="77777777" w:rsidTr="00DA7A8C">
        <w:trPr>
          <w:trHeight w:val="376"/>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auto"/>
          </w:tcPr>
          <w:p w14:paraId="3777BCAC" w14:textId="77777777" w:rsidR="002E2734" w:rsidRDefault="002E2734" w:rsidP="00DA7A8C">
            <w:pPr>
              <w:pStyle w:val="TAL"/>
            </w:pPr>
            <w:r>
              <w:t>DataStorageStatusNotification</w:t>
            </w:r>
          </w:p>
        </w:tc>
        <w:tc>
          <w:tcPr>
            <w:tcW w:w="499" w:type="pct"/>
            <w:tcBorders>
              <w:top w:val="single" w:sz="4" w:space="0" w:color="auto"/>
              <w:left w:val="single" w:sz="4" w:space="0" w:color="auto"/>
              <w:bottom w:val="single" w:sz="4" w:space="0" w:color="auto"/>
              <w:right w:val="single" w:sz="4" w:space="0" w:color="auto"/>
            </w:tcBorders>
            <w:shd w:val="clear" w:color="auto" w:fill="auto"/>
          </w:tcPr>
          <w:p w14:paraId="078DF1CC" w14:textId="77777777" w:rsidR="002E2734" w:rsidRDefault="002E2734" w:rsidP="00DA7A8C">
            <w:pPr>
              <w:pStyle w:val="TAC"/>
              <w:rPr>
                <w:lang w:eastAsia="zh-CN"/>
              </w:rPr>
            </w:pPr>
            <w:r>
              <w:rPr>
                <w:lang w:eastAsia="zh-CN"/>
              </w:rPr>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B81D462" w14:textId="77777777" w:rsidR="002E2734" w:rsidRDefault="002E2734" w:rsidP="00DA7A8C">
            <w:pPr>
              <w:pStyle w:val="TAL"/>
            </w:pPr>
            <w:r>
              <w:t>1</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BD930F" w14:textId="77777777" w:rsidR="002E2734" w:rsidRPr="00695E70" w:rsidRDefault="002E2734" w:rsidP="00DA7A8C">
            <w:pPr>
              <w:pStyle w:val="TAL"/>
            </w:pPr>
            <w:r>
              <w:t>2</w:t>
            </w:r>
            <w:r>
              <w:rPr>
                <w:lang w:val="sv-SE"/>
              </w:rPr>
              <w:t>.</w:t>
            </w:r>
            <w:r>
              <w:t>0</w:t>
            </w:r>
            <w:r>
              <w:rPr>
                <w:lang w:val="sv-SE"/>
              </w:rPr>
              <w:t>5</w:t>
            </w:r>
            <w:r>
              <w:t xml:space="preserve"> </w:t>
            </w:r>
            <w:r>
              <w:rPr>
                <w:lang w:val="sv-SE"/>
              </w:rPr>
              <w:t>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9BF902B" w14:textId="77777777" w:rsidR="002E2734" w:rsidRDefault="002E2734" w:rsidP="00DA7A8C">
            <w:pPr>
              <w:pStyle w:val="TAL"/>
            </w:pPr>
            <w:r>
              <w:t xml:space="preserve">The information of an SDDM data storage based on the request from the </w:t>
            </w:r>
            <w:r w:rsidRPr="004F79CD">
              <w:rPr>
                <w:lang w:val="en-US"/>
              </w:rPr>
              <w:t>S</w:t>
            </w:r>
            <w:r>
              <w:rPr>
                <w:lang w:val="en-US"/>
              </w:rPr>
              <w:t>DDM</w:t>
            </w:r>
            <w:r w:rsidRPr="004F79CD">
              <w:rPr>
                <w:lang w:val="en-US"/>
              </w:rPr>
              <w:t>-C</w:t>
            </w:r>
            <w:r>
              <w:t>.</w:t>
            </w:r>
          </w:p>
        </w:tc>
      </w:tr>
      <w:tr w:rsidR="002E2734" w14:paraId="319E41CB" w14:textId="77777777" w:rsidTr="00DA7A8C">
        <w:trPr>
          <w:gridBefore w:val="1"/>
          <w:wBefore w:w="12" w:type="pct"/>
          <w:trHeight w:val="194"/>
          <w:jc w:val="center"/>
        </w:trPr>
        <w:tc>
          <w:tcPr>
            <w:tcW w:w="4988" w:type="pct"/>
            <w:gridSpan w:val="5"/>
            <w:tcBorders>
              <w:top w:val="single" w:sz="4" w:space="0" w:color="auto"/>
              <w:left w:val="single" w:sz="4" w:space="0" w:color="auto"/>
              <w:bottom w:val="single" w:sz="4" w:space="0" w:color="auto"/>
              <w:right w:val="single" w:sz="4" w:space="0" w:color="auto"/>
            </w:tcBorders>
            <w:shd w:val="clear" w:color="auto" w:fill="auto"/>
          </w:tcPr>
          <w:p w14:paraId="4A6F79BE" w14:textId="77777777" w:rsidR="002E2734" w:rsidRDefault="002E2734" w:rsidP="00DA7A8C">
            <w:pPr>
              <w:pStyle w:val="TAN"/>
            </w:pPr>
            <w:r>
              <w:rPr>
                <w:lang w:eastAsia="zh-CN"/>
              </w:rPr>
              <w:t>NOTE:</w:t>
            </w:r>
            <w:r>
              <w:rPr>
                <w:lang w:eastAsia="zh-CN"/>
              </w:rPr>
              <w:tab/>
              <w:t xml:space="preserve">The mandatory CoAP error status codes for the GET Request listed in table C.1.3-1 </w:t>
            </w:r>
            <w:r>
              <w:t>of 3GPP TS 24.546 [6]</w:t>
            </w:r>
            <w:r>
              <w:rPr>
                <w:lang w:eastAsia="zh-CN"/>
              </w:rPr>
              <w:t xml:space="preserve"> shall also apply.</w:t>
            </w:r>
          </w:p>
        </w:tc>
      </w:tr>
    </w:tbl>
    <w:p w14:paraId="1F4EE56F" w14:textId="77777777" w:rsidR="002E2734" w:rsidRPr="00747FF7" w:rsidRDefault="002E2734" w:rsidP="00A85617">
      <w:pPr>
        <w:rPr>
          <w:lang w:eastAsia="zh-CN"/>
        </w:rPr>
      </w:pPr>
    </w:p>
    <w:p w14:paraId="30C4A140" w14:textId="2D511314" w:rsidR="002E2734" w:rsidRDefault="002E2734" w:rsidP="002E2734">
      <w:pPr>
        <w:pStyle w:val="TH"/>
      </w:pPr>
      <w:bookmarkStart w:id="1567" w:name="_CRTableA_3_2_2_3_5_4"/>
      <w:bookmarkStart w:id="1568" w:name="_CRTableA_43_2_2_3_5_4"/>
      <w:bookmarkStart w:id="1569" w:name="_CRTableA_4_2_2_3_5_4"/>
      <w:r>
        <w:t>Table</w:t>
      </w:r>
      <w:r w:rsidR="00761BB7">
        <w:t> </w:t>
      </w:r>
      <w:bookmarkEnd w:id="1567"/>
      <w:bookmarkEnd w:id="1568"/>
      <w:bookmarkEnd w:id="1569"/>
      <w:r>
        <w:rPr>
          <w:lang w:eastAsia="zh-CN"/>
        </w:rPr>
        <w:t>A.</w:t>
      </w:r>
      <w:r w:rsidR="004513CE">
        <w:rPr>
          <w:lang w:eastAsia="zh-CN"/>
        </w:rPr>
        <w:t>4</w:t>
      </w:r>
      <w:r>
        <w:rPr>
          <w:lang w:eastAsia="zh-CN"/>
        </w:rPr>
        <w:t>.2.2.3</w:t>
      </w:r>
      <w:r>
        <w:t xml:space="preserve">.5.4: </w:t>
      </w:r>
      <w:r w:rsidRPr="004F79CD">
        <w:rPr>
          <w:lang w:val="en-US"/>
        </w:rPr>
        <w:t>Options</w:t>
      </w:r>
      <w:r>
        <w:t xml:space="preserve"> supported by the </w:t>
      </w:r>
      <w:r w:rsidRPr="004F79CD">
        <w:rPr>
          <w:lang w:val="en-US"/>
        </w:rPr>
        <w:t>2.05 Response</w:t>
      </w:r>
      <w:r>
        <w:t xml:space="preserve"> </w:t>
      </w:r>
      <w:r w:rsidRPr="004F79CD">
        <w:rPr>
          <w:lang w:val="en-US"/>
        </w:rPr>
        <w:t xml:space="preserve">Code </w:t>
      </w:r>
      <w:r>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E2734" w14:paraId="7719B538" w14:textId="77777777" w:rsidTr="00DA7A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6AEA7F" w14:textId="77777777" w:rsidR="002E2734" w:rsidRDefault="002E2734" w:rsidP="00DA7A8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B2C03C" w14:textId="77777777" w:rsidR="002E2734" w:rsidRDefault="002E2734" w:rsidP="00DA7A8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859D30" w14:textId="77777777" w:rsidR="002E2734" w:rsidRDefault="002E2734" w:rsidP="00DA7A8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EBE752" w14:textId="77777777" w:rsidR="002E2734" w:rsidRDefault="002E2734" w:rsidP="00DA7A8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16070F" w14:textId="77777777" w:rsidR="002E2734" w:rsidRDefault="002E2734" w:rsidP="00DA7A8C">
            <w:pPr>
              <w:pStyle w:val="TAH"/>
            </w:pPr>
            <w:r>
              <w:t>Description</w:t>
            </w:r>
          </w:p>
        </w:tc>
      </w:tr>
      <w:tr w:rsidR="002E2734" w14:paraId="1D96B641" w14:textId="77777777" w:rsidTr="00DA7A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4A1F54" w14:textId="77777777" w:rsidR="002E2734" w:rsidRPr="003C3C7F" w:rsidRDefault="002E2734" w:rsidP="00DA7A8C">
            <w:pPr>
              <w:pStyle w:val="TAL"/>
              <w:rPr>
                <w:lang w:val="sv-SE"/>
              </w:rPr>
            </w:pPr>
            <w:r>
              <w:rPr>
                <w:lang w:val="sv-SE"/>
              </w:rPr>
              <w:t>observe</w:t>
            </w:r>
          </w:p>
        </w:tc>
        <w:tc>
          <w:tcPr>
            <w:tcW w:w="732" w:type="pct"/>
            <w:tcBorders>
              <w:top w:val="single" w:sz="4" w:space="0" w:color="auto"/>
              <w:left w:val="single" w:sz="6" w:space="0" w:color="000000"/>
              <w:bottom w:val="single" w:sz="4" w:space="0" w:color="auto"/>
              <w:right w:val="single" w:sz="6" w:space="0" w:color="000000"/>
            </w:tcBorders>
          </w:tcPr>
          <w:p w14:paraId="26A0A844" w14:textId="77777777" w:rsidR="002E2734" w:rsidRPr="003C3C7F" w:rsidRDefault="002E2734" w:rsidP="00DA7A8C">
            <w:pPr>
              <w:pStyle w:val="TAL"/>
              <w:rPr>
                <w:lang w:val="sv-SE"/>
              </w:rPr>
            </w:pPr>
            <w:r w:rsidRPr="00C853CA">
              <w:rPr>
                <w:lang w:val="sv-SE"/>
              </w:rPr>
              <w:t>Uinteger</w:t>
            </w:r>
          </w:p>
        </w:tc>
        <w:tc>
          <w:tcPr>
            <w:tcW w:w="217" w:type="pct"/>
            <w:tcBorders>
              <w:top w:val="single" w:sz="4" w:space="0" w:color="auto"/>
              <w:left w:val="single" w:sz="6" w:space="0" w:color="000000"/>
              <w:bottom w:val="single" w:sz="4" w:space="0" w:color="auto"/>
              <w:right w:val="single" w:sz="6" w:space="0" w:color="000000"/>
            </w:tcBorders>
          </w:tcPr>
          <w:p w14:paraId="7C640EDE" w14:textId="77777777" w:rsidR="002E2734" w:rsidRPr="003C3C7F" w:rsidRDefault="002E2734" w:rsidP="00DA7A8C">
            <w:pPr>
              <w:pStyle w:val="TAC"/>
              <w:rPr>
                <w:lang w:val="sv-SE"/>
              </w:rPr>
            </w:pPr>
            <w:r>
              <w:rPr>
                <w:lang w:val="sv-SE"/>
              </w:rPr>
              <w:t>O</w:t>
            </w:r>
          </w:p>
        </w:tc>
        <w:tc>
          <w:tcPr>
            <w:tcW w:w="581" w:type="pct"/>
            <w:tcBorders>
              <w:top w:val="single" w:sz="4" w:space="0" w:color="auto"/>
              <w:left w:val="single" w:sz="6" w:space="0" w:color="000000"/>
              <w:bottom w:val="single" w:sz="4" w:space="0" w:color="auto"/>
              <w:right w:val="single" w:sz="6" w:space="0" w:color="000000"/>
            </w:tcBorders>
          </w:tcPr>
          <w:p w14:paraId="259B5682" w14:textId="77777777" w:rsidR="002E2734" w:rsidRDefault="002E2734" w:rsidP="00DA7A8C">
            <w:pPr>
              <w:pStyle w:val="TAL"/>
            </w:pPr>
            <w: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3527671" w14:textId="77777777" w:rsidR="002E2734" w:rsidRPr="004F79CD" w:rsidRDefault="002E2734" w:rsidP="00DA7A8C">
            <w:pPr>
              <w:pStyle w:val="TAL"/>
              <w:rPr>
                <w:lang w:val="en-US"/>
              </w:rPr>
            </w:pPr>
            <w:r w:rsidRPr="004F79CD">
              <w:rPr>
                <w:lang w:val="en-US"/>
              </w:rPr>
              <w:t xml:space="preserve">Sequence number of the </w:t>
            </w:r>
            <w:r>
              <w:rPr>
                <w:lang w:val="en-US"/>
              </w:rPr>
              <w:t xml:space="preserve">SDDM data storage </w:t>
            </w:r>
            <w:r w:rsidRPr="004F79CD">
              <w:rPr>
                <w:lang w:val="en-US"/>
              </w:rPr>
              <w:t>notification.</w:t>
            </w:r>
          </w:p>
        </w:tc>
      </w:tr>
      <w:tr w:rsidR="002E2734" w14:paraId="10D2B57B" w14:textId="77777777" w:rsidTr="00DA7A8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DA8FFD" w14:textId="77777777" w:rsidR="002E2734" w:rsidRPr="004F79CD" w:rsidRDefault="002E2734" w:rsidP="00DA7A8C">
            <w:pPr>
              <w:pStyle w:val="TAN"/>
              <w:rPr>
                <w:lang w:val="en-US"/>
              </w:rPr>
            </w:pPr>
            <w:r>
              <w:rPr>
                <w:lang w:eastAsia="zh-CN"/>
              </w:rPr>
              <w:t>NOTE:</w:t>
            </w:r>
            <w:r>
              <w:rPr>
                <w:lang w:eastAsia="zh-CN"/>
              </w:rPr>
              <w:tab/>
            </w:r>
            <w:r w:rsidRPr="004F79CD">
              <w:rPr>
                <w:lang w:val="en-US" w:eastAsia="zh-CN"/>
              </w:rPr>
              <w:t xml:space="preserve">Other response options </w:t>
            </w:r>
            <w:r>
              <w:rPr>
                <w:lang w:eastAsia="zh-CN"/>
              </w:rPr>
              <w:t>also apply</w:t>
            </w:r>
            <w:r w:rsidRPr="004F79CD">
              <w:rPr>
                <w:lang w:val="en-US" w:eastAsia="zh-CN"/>
              </w:rPr>
              <w:t xml:space="preserve"> in accordance with normal CoAP procedures</w:t>
            </w:r>
            <w:r>
              <w:rPr>
                <w:lang w:eastAsia="zh-CN"/>
              </w:rPr>
              <w:t>.</w:t>
            </w:r>
          </w:p>
        </w:tc>
      </w:tr>
    </w:tbl>
    <w:p w14:paraId="7E88D79E" w14:textId="77777777" w:rsidR="002E2734" w:rsidRDefault="002E2734" w:rsidP="00A85617">
      <w:pPr>
        <w:rPr>
          <w:lang w:eastAsia="zh-CN"/>
        </w:rPr>
      </w:pPr>
    </w:p>
    <w:p w14:paraId="62C4C17B" w14:textId="77777777" w:rsidR="002E2734" w:rsidRDefault="002E2734" w:rsidP="002E2734">
      <w:pPr>
        <w:pStyle w:val="Heading3"/>
        <w:rPr>
          <w:lang w:eastAsia="zh-CN"/>
        </w:rPr>
      </w:pPr>
      <w:bookmarkStart w:id="1570" w:name="_CRA_4_3_3"/>
      <w:bookmarkStart w:id="1571" w:name="_Toc168325722"/>
      <w:bookmarkStart w:id="1572" w:name="_Toc233626846"/>
      <w:bookmarkEnd w:id="1570"/>
      <w:r>
        <w:rPr>
          <w:lang w:eastAsia="zh-CN"/>
        </w:rPr>
        <w:t>A.4.3.3</w:t>
      </w:r>
      <w:r>
        <w:rPr>
          <w:lang w:eastAsia="zh-CN"/>
        </w:rPr>
        <w:tab/>
        <w:t>Data Model</w:t>
      </w:r>
      <w:bookmarkEnd w:id="1571"/>
      <w:bookmarkEnd w:id="1572"/>
    </w:p>
    <w:p w14:paraId="313F79E8" w14:textId="77777777" w:rsidR="002E2734" w:rsidRDefault="002E2734" w:rsidP="002E2734">
      <w:pPr>
        <w:pStyle w:val="Heading4"/>
        <w:rPr>
          <w:lang w:eastAsia="zh-CN"/>
        </w:rPr>
      </w:pPr>
      <w:bookmarkStart w:id="1573" w:name="_CRA_4_3_3_1"/>
      <w:bookmarkStart w:id="1574" w:name="_Toc168325723"/>
      <w:bookmarkStart w:id="1575" w:name="_Toc233626847"/>
      <w:bookmarkEnd w:id="1573"/>
      <w:r>
        <w:rPr>
          <w:lang w:eastAsia="zh-CN"/>
        </w:rPr>
        <w:t>A.4.3.3.1</w:t>
      </w:r>
      <w:r>
        <w:rPr>
          <w:lang w:eastAsia="zh-CN"/>
        </w:rPr>
        <w:tab/>
        <w:t>General</w:t>
      </w:r>
      <w:bookmarkEnd w:id="1574"/>
      <w:bookmarkEnd w:id="1575"/>
    </w:p>
    <w:p w14:paraId="6B34742C" w14:textId="77777777" w:rsidR="002E2734" w:rsidRDefault="002E2734" w:rsidP="002E2734">
      <w:r>
        <w:t>Table </w:t>
      </w:r>
      <w:r>
        <w:rPr>
          <w:lang w:eastAsia="zh-CN"/>
        </w:rPr>
        <w:t>A.4.3.3.1</w:t>
      </w:r>
      <w:r>
        <w:t>.1 specifies the data types defined specifically for the SDD_DataStorage API service provided by SDDM-C.</w:t>
      </w:r>
    </w:p>
    <w:p w14:paraId="5659B358" w14:textId="77777777" w:rsidR="002E2734" w:rsidRDefault="002E2734" w:rsidP="002E2734">
      <w:pPr>
        <w:pStyle w:val="TH"/>
      </w:pPr>
      <w:bookmarkStart w:id="1576" w:name="_CRTableA_4_3_3_1_1"/>
      <w:r>
        <w:lastRenderedPageBreak/>
        <w:t>Table </w:t>
      </w:r>
      <w:bookmarkEnd w:id="1576"/>
      <w:r>
        <w:rPr>
          <w:lang w:eastAsia="zh-CN"/>
        </w:rPr>
        <w:t>A.4.3.3.1</w:t>
      </w:r>
      <w:r>
        <w:t>.1: SDD_DataStorage API provided by SDDM-C specific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67"/>
        <w:gridCol w:w="1276"/>
        <w:gridCol w:w="3544"/>
        <w:gridCol w:w="1650"/>
      </w:tblGrid>
      <w:tr w:rsidR="002E2734" w14:paraId="74C06DD9"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C0C0C0"/>
            <w:hideMark/>
          </w:tcPr>
          <w:p w14:paraId="4A421E72" w14:textId="77777777" w:rsidR="002E2734" w:rsidRDefault="002E2734" w:rsidP="00D54BB2">
            <w:pPr>
              <w:pStyle w:val="TAH"/>
            </w:pPr>
            <w:r>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596CF55" w14:textId="77777777" w:rsidR="002E2734" w:rsidRDefault="002E2734" w:rsidP="00D54BB2">
            <w:pPr>
              <w:pStyle w:val="TAH"/>
            </w:pPr>
            <w:r>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659CDA80" w14:textId="77777777" w:rsidR="002E2734" w:rsidRDefault="002E2734" w:rsidP="00D54BB2">
            <w:pPr>
              <w:pStyle w:val="TAH"/>
            </w:pPr>
            <w: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4D774C8C" w14:textId="77777777" w:rsidR="002E2734" w:rsidRDefault="002E2734" w:rsidP="00D54BB2">
            <w:pPr>
              <w:pStyle w:val="TAH"/>
            </w:pPr>
            <w:r>
              <w:t>Applicability</w:t>
            </w:r>
          </w:p>
        </w:tc>
      </w:tr>
      <w:tr w:rsidR="00D71840" w:rsidRPr="00D71840" w14:paraId="1ABD894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445E773" w14:textId="3AB29B59" w:rsidR="00D71840" w:rsidRPr="00830AC8" w:rsidRDefault="00D71840" w:rsidP="00D54BB2">
            <w:pPr>
              <w:pStyle w:val="TAC"/>
            </w:pPr>
            <w:r w:rsidRPr="00830AC8">
              <w:t>ValTargetUe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CCCF51" w14:textId="70FE7880" w:rsidR="00D71840" w:rsidRPr="00830AC8" w:rsidRDefault="00D71840" w:rsidP="00D54BB2">
            <w:pPr>
              <w:pStyle w:val="TAC"/>
            </w:pPr>
            <w:r w:rsidRPr="00830AC8">
              <w:t>A.2.2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43A142B" w14:textId="6D61B82A" w:rsidR="00D71840" w:rsidRPr="00830AC8" w:rsidRDefault="00D71840" w:rsidP="00D54BB2">
            <w:pPr>
              <w:pStyle w:val="TAC"/>
            </w:pPr>
            <w:r w:rsidRPr="00830AC8">
              <w:t>Information identifying a VAL user ID or VAL UE ID.</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2482E0" w14:textId="77777777" w:rsidR="00D71840" w:rsidRPr="00830AC8" w:rsidRDefault="00D71840" w:rsidP="00D71840">
            <w:pPr>
              <w:pStyle w:val="TAH"/>
              <w:rPr>
                <w:b w:val="0"/>
              </w:rPr>
            </w:pPr>
          </w:p>
        </w:tc>
      </w:tr>
      <w:tr w:rsidR="00D71840" w:rsidRPr="00D71840" w14:paraId="7A67E92F"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57C4064" w14:textId="58E3123A" w:rsidR="00D71840" w:rsidRPr="00D71840" w:rsidRDefault="00D71840" w:rsidP="00D54BB2">
            <w:pPr>
              <w:pStyle w:val="TAC"/>
              <w:rPr>
                <w:b/>
              </w:rPr>
            </w:pPr>
            <w:r w:rsidRPr="00830AC8">
              <w:t>DataStorageCreationRequest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EE95C" w14:textId="1A3F155D" w:rsidR="00D71840" w:rsidRPr="00D71840" w:rsidRDefault="00D71840" w:rsidP="00D54BB2">
            <w:pPr>
              <w:pStyle w:val="TAC"/>
              <w:rPr>
                <w:b/>
              </w:rPr>
            </w:pPr>
            <w:r w:rsidRPr="00830AC8">
              <w:t>A.4.3.3.2.1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90B4EA1" w14:textId="01233F8B" w:rsidR="00D71840" w:rsidRPr="00D71840" w:rsidRDefault="00D71840" w:rsidP="00D54BB2">
            <w:pPr>
              <w:pStyle w:val="TAC"/>
              <w:rPr>
                <w:b/>
              </w:rPr>
            </w:pPr>
            <w:r w:rsidRPr="00830AC8">
              <w:t>Information identifying an SDD data storage creation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1D45904" w14:textId="77777777" w:rsidR="00D71840" w:rsidRPr="00D71840" w:rsidRDefault="00D71840" w:rsidP="00D71840">
            <w:pPr>
              <w:pStyle w:val="TAH"/>
              <w:rPr>
                <w:b w:val="0"/>
              </w:rPr>
            </w:pPr>
          </w:p>
        </w:tc>
      </w:tr>
      <w:tr w:rsidR="00D71840" w:rsidRPr="00D71840" w14:paraId="23478C5A"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6AA872C9" w14:textId="40497829" w:rsidR="00D71840" w:rsidRPr="00D71840" w:rsidRDefault="00D71840" w:rsidP="00D54BB2">
            <w:pPr>
              <w:pStyle w:val="TAC"/>
              <w:rPr>
                <w:b/>
              </w:rPr>
            </w:pPr>
            <w:r w:rsidRPr="00830AC8">
              <w:t>DataStorageCreationResponse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4869AD" w14:textId="5D938D5E" w:rsidR="00D71840" w:rsidRPr="00D71840" w:rsidRDefault="00D71840" w:rsidP="00D54BB2">
            <w:pPr>
              <w:pStyle w:val="TAC"/>
              <w:rPr>
                <w:b/>
              </w:rPr>
            </w:pPr>
            <w:r w:rsidRPr="00830AC8">
              <w:t>A.4.3.3.2.2</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040AF7D4" w14:textId="00A3379A" w:rsidR="00D71840" w:rsidRPr="00D71840" w:rsidRDefault="00D71840" w:rsidP="00D54BB2">
            <w:pPr>
              <w:pStyle w:val="TAC"/>
              <w:rPr>
                <w:b/>
              </w:rPr>
            </w:pPr>
            <w:r w:rsidRPr="00830AC8">
              <w:t>Information identifying an SDD data storage creation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3D23BA9" w14:textId="77777777" w:rsidR="00D71840" w:rsidRPr="00D71840" w:rsidRDefault="00D71840" w:rsidP="00D71840">
            <w:pPr>
              <w:pStyle w:val="TAH"/>
              <w:rPr>
                <w:b w:val="0"/>
              </w:rPr>
            </w:pPr>
          </w:p>
        </w:tc>
      </w:tr>
      <w:tr w:rsidR="00D71840" w:rsidRPr="00D71840" w14:paraId="12B582BF"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136A243C" w14:textId="1098CA5E" w:rsidR="00D71840" w:rsidRPr="00D71840" w:rsidRDefault="00D71840" w:rsidP="00D54BB2">
            <w:pPr>
              <w:pStyle w:val="TAC"/>
              <w:rPr>
                <w:b/>
              </w:rPr>
            </w:pPr>
            <w:r w:rsidRPr="00830AC8">
              <w:t>DataStorageReservationRequest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FCC9FE" w14:textId="50982D33" w:rsidR="00D71840" w:rsidRPr="00D71840" w:rsidRDefault="00D71840" w:rsidP="00D54BB2">
            <w:pPr>
              <w:pStyle w:val="TAC"/>
              <w:rPr>
                <w:b/>
              </w:rPr>
            </w:pPr>
            <w:r w:rsidRPr="00830AC8">
              <w:t>A.4.3.3.2.3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1DDF7F5" w14:textId="790AD394" w:rsidR="00D71840" w:rsidRPr="00D71840" w:rsidRDefault="00D71840" w:rsidP="00D54BB2">
            <w:pPr>
              <w:pStyle w:val="TAC"/>
              <w:rPr>
                <w:b/>
              </w:rPr>
            </w:pPr>
            <w:r w:rsidRPr="00830AC8">
              <w:t>Information identifying an SDD data storage reservation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B7E2DF2" w14:textId="77777777" w:rsidR="00D71840" w:rsidRPr="00D71840" w:rsidRDefault="00D71840" w:rsidP="00D71840">
            <w:pPr>
              <w:pStyle w:val="TAH"/>
              <w:rPr>
                <w:b w:val="0"/>
              </w:rPr>
            </w:pPr>
          </w:p>
        </w:tc>
      </w:tr>
      <w:tr w:rsidR="00D71840" w:rsidRPr="00D71840" w14:paraId="1837195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A322A50" w14:textId="2F63D964" w:rsidR="00D71840" w:rsidRPr="00D71840" w:rsidRDefault="00D71840" w:rsidP="00D54BB2">
            <w:pPr>
              <w:pStyle w:val="TAC"/>
              <w:rPr>
                <w:b/>
              </w:rPr>
            </w:pPr>
            <w:r w:rsidRPr="00830AC8">
              <w:t>DataStorageReservationResponse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DF8D5" w14:textId="2497984A" w:rsidR="00D71840" w:rsidRPr="00D71840" w:rsidRDefault="00D71840" w:rsidP="00D54BB2">
            <w:pPr>
              <w:pStyle w:val="TAC"/>
              <w:rPr>
                <w:b/>
              </w:rPr>
            </w:pPr>
            <w:r w:rsidRPr="00830AC8">
              <w:t>A.4.3.3.2.4</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E8FDEF2" w14:textId="66BA02E2" w:rsidR="00D71840" w:rsidRPr="00D71840" w:rsidRDefault="00D71840" w:rsidP="00D54BB2">
            <w:pPr>
              <w:pStyle w:val="TAC"/>
              <w:rPr>
                <w:b/>
              </w:rPr>
            </w:pPr>
            <w:r w:rsidRPr="00830AC8">
              <w:t>Information identifying an SDD data storage reservation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0689C0B" w14:textId="77777777" w:rsidR="00D71840" w:rsidRPr="00D71840" w:rsidRDefault="00D71840" w:rsidP="00D71840">
            <w:pPr>
              <w:pStyle w:val="TAH"/>
              <w:rPr>
                <w:b w:val="0"/>
              </w:rPr>
            </w:pPr>
          </w:p>
        </w:tc>
      </w:tr>
      <w:tr w:rsidR="00D71840" w:rsidRPr="00D71840" w14:paraId="132191E1"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87684A2" w14:textId="090D7431" w:rsidR="00D71840" w:rsidRPr="00D71840" w:rsidRDefault="00D71840" w:rsidP="00D54BB2">
            <w:pPr>
              <w:pStyle w:val="TAC"/>
              <w:rPr>
                <w:b/>
              </w:rPr>
            </w:pPr>
            <w:r w:rsidRPr="00830AC8">
              <w:t>DataStorageStatusNotification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CAFF90" w14:textId="642F3857" w:rsidR="00D71840" w:rsidRPr="00D71840" w:rsidRDefault="00D71840" w:rsidP="00D54BB2">
            <w:pPr>
              <w:pStyle w:val="TAC"/>
              <w:rPr>
                <w:b/>
              </w:rPr>
            </w:pPr>
            <w:r w:rsidRPr="00830AC8">
              <w:t>A.4.3.3.2.5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17BB0072" w14:textId="029158D2" w:rsidR="00D71840" w:rsidRPr="00D71840" w:rsidRDefault="00D71840" w:rsidP="00D54BB2">
            <w:pPr>
              <w:pStyle w:val="TAC"/>
              <w:rPr>
                <w:b/>
              </w:rPr>
            </w:pPr>
            <w:r w:rsidRPr="00830AC8">
              <w:t>Information identifying an SDD data storage notification.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7C0CD3AD" w14:textId="77777777" w:rsidR="00D71840" w:rsidRPr="00D71840" w:rsidRDefault="00D71840" w:rsidP="00D71840">
            <w:pPr>
              <w:pStyle w:val="TAH"/>
              <w:rPr>
                <w:b w:val="0"/>
              </w:rPr>
            </w:pPr>
          </w:p>
        </w:tc>
      </w:tr>
      <w:tr w:rsidR="00D71840" w:rsidRPr="00D71840" w14:paraId="6BA37E25"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0BE7BD18" w14:textId="1D092365" w:rsidR="00D71840" w:rsidRPr="00D71840" w:rsidRDefault="00D71840" w:rsidP="00D54BB2">
            <w:pPr>
              <w:pStyle w:val="TAC"/>
              <w:rPr>
                <w:b/>
              </w:rPr>
            </w:pPr>
            <w:r w:rsidRPr="00830AC8">
              <w:t>DataStorageQueryResponse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4E0A19" w14:textId="029F8887" w:rsidR="00D71840" w:rsidRPr="00D71840" w:rsidRDefault="00D71840" w:rsidP="00D54BB2">
            <w:pPr>
              <w:pStyle w:val="TAC"/>
              <w:rPr>
                <w:b/>
              </w:rPr>
            </w:pPr>
            <w:r w:rsidRPr="00830AC8">
              <w:t>A.4.3.3.2.6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E64CC1" w14:textId="3D455B51" w:rsidR="00D71840" w:rsidRPr="00D71840" w:rsidRDefault="00D71840" w:rsidP="00D54BB2">
            <w:pPr>
              <w:pStyle w:val="TAC"/>
              <w:rPr>
                <w:b/>
              </w:rPr>
            </w:pPr>
            <w:r w:rsidRPr="00830AC8">
              <w:t>Information identifying an SDD data storage query response.</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1B62A1" w14:textId="77777777" w:rsidR="00D71840" w:rsidRPr="00D71840" w:rsidRDefault="00D71840" w:rsidP="00D71840">
            <w:pPr>
              <w:pStyle w:val="TAH"/>
              <w:rPr>
                <w:b w:val="0"/>
              </w:rPr>
            </w:pPr>
          </w:p>
        </w:tc>
      </w:tr>
      <w:tr w:rsidR="00D71840" w:rsidRPr="00D71840" w14:paraId="014C9610"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5AFD4901" w14:textId="28CCF5B7" w:rsidR="00D71840" w:rsidRPr="00D71840" w:rsidRDefault="00D71840" w:rsidP="00D54BB2">
            <w:pPr>
              <w:pStyle w:val="TAC"/>
              <w:rPr>
                <w:b/>
              </w:rPr>
            </w:pPr>
            <w:r w:rsidRPr="00830AC8">
              <w:t>DataStorageMgtRequest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E69131" w14:textId="59FB3C4E" w:rsidR="00D71840" w:rsidRPr="00D71840" w:rsidRDefault="00D71840" w:rsidP="00D54BB2">
            <w:pPr>
              <w:pStyle w:val="TAC"/>
              <w:rPr>
                <w:b/>
              </w:rPr>
            </w:pPr>
            <w:r w:rsidRPr="00830AC8">
              <w:t>A.4.3.3.2.7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55CD8DF" w14:textId="1645597A" w:rsidR="00D71840" w:rsidRPr="00D71840" w:rsidRDefault="00D71840" w:rsidP="00D54BB2">
            <w:pPr>
              <w:pStyle w:val="TAC"/>
              <w:rPr>
                <w:b/>
              </w:rPr>
            </w:pPr>
            <w:r w:rsidRPr="00830AC8">
              <w:t>Information identifying an SDD data storage management request.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F8B536" w14:textId="77777777" w:rsidR="00D71840" w:rsidRPr="00D71840" w:rsidRDefault="00D71840" w:rsidP="00D71840">
            <w:pPr>
              <w:pStyle w:val="TAH"/>
              <w:rPr>
                <w:b w:val="0"/>
              </w:rPr>
            </w:pPr>
          </w:p>
        </w:tc>
      </w:tr>
      <w:tr w:rsidR="00D71840" w:rsidRPr="00D71840" w14:paraId="18EF191E"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4EA95EA3" w14:textId="7D864853" w:rsidR="00D71840" w:rsidRPr="00D71840" w:rsidRDefault="00D71840" w:rsidP="00D54BB2">
            <w:pPr>
              <w:pStyle w:val="TAC"/>
              <w:rPr>
                <w:b/>
              </w:rPr>
            </w:pPr>
            <w:r w:rsidRPr="00830AC8">
              <w:rPr>
                <w:lang w:val="sv-SE"/>
              </w:rPr>
              <w:t>StatusInformationReq</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0718C" w14:textId="2391A266" w:rsidR="00D71840" w:rsidRPr="00D71840" w:rsidRDefault="00D71840" w:rsidP="00D54BB2">
            <w:pPr>
              <w:pStyle w:val="TAC"/>
              <w:rPr>
                <w:b/>
              </w:rPr>
            </w:pPr>
            <w:r w:rsidRPr="00830AC8">
              <w:t>A.4.3.3.2.8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7030FBFF" w14:textId="250FDB7A" w:rsidR="00D71840" w:rsidRPr="00D71840" w:rsidRDefault="00D71840" w:rsidP="00D54BB2">
            <w:pPr>
              <w:pStyle w:val="TAC"/>
              <w:rPr>
                <w:b/>
              </w:rPr>
            </w:pPr>
            <w:r w:rsidRPr="00830AC8">
              <w:t>Information identifying the identity of stored data.</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240544F" w14:textId="77777777" w:rsidR="00D71840" w:rsidRPr="00D71840" w:rsidRDefault="00D71840" w:rsidP="00D71840">
            <w:pPr>
              <w:pStyle w:val="TAH"/>
              <w:rPr>
                <w:b w:val="0"/>
              </w:rPr>
            </w:pPr>
          </w:p>
        </w:tc>
      </w:tr>
      <w:tr w:rsidR="00D71840" w:rsidRPr="00D71840" w14:paraId="52AFD8DA" w14:textId="77777777" w:rsidTr="00D54BB2">
        <w:trPr>
          <w:jc w:val="center"/>
        </w:trPr>
        <w:tc>
          <w:tcPr>
            <w:tcW w:w="3066" w:type="dxa"/>
            <w:tcBorders>
              <w:top w:val="single" w:sz="4" w:space="0" w:color="auto"/>
              <w:left w:val="single" w:sz="4" w:space="0" w:color="auto"/>
              <w:bottom w:val="single" w:sz="4" w:space="0" w:color="auto"/>
              <w:right w:val="single" w:sz="4" w:space="0" w:color="auto"/>
            </w:tcBorders>
            <w:shd w:val="clear" w:color="auto" w:fill="auto"/>
          </w:tcPr>
          <w:p w14:paraId="29A4E7E6" w14:textId="6C63A88A" w:rsidR="00D71840" w:rsidRPr="00D71840" w:rsidRDefault="00D71840" w:rsidP="00D54BB2">
            <w:pPr>
              <w:pStyle w:val="TAC"/>
              <w:rPr>
                <w:b/>
              </w:rPr>
            </w:pPr>
            <w:r w:rsidRPr="00830AC8">
              <w:rPr>
                <w:lang w:val="sv-SE"/>
              </w:rPr>
              <w:t>StatustInformationRes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61392C" w14:textId="4645B270" w:rsidR="00D71840" w:rsidRPr="00D71840" w:rsidRDefault="00D71840" w:rsidP="00D54BB2">
            <w:pPr>
              <w:pStyle w:val="TAC"/>
              <w:rPr>
                <w:b/>
              </w:rPr>
            </w:pPr>
            <w:r w:rsidRPr="00830AC8">
              <w:t>A.4.3.3.2.9</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4ADB25ED" w14:textId="7ADB59B6" w:rsidR="00D71840" w:rsidRPr="00D71840" w:rsidRDefault="00D71840" w:rsidP="00D54BB2">
            <w:pPr>
              <w:pStyle w:val="TAC"/>
              <w:rPr>
                <w:b/>
              </w:rPr>
            </w:pPr>
            <w:r w:rsidRPr="00830AC8">
              <w:rPr>
                <w:rFonts w:cs="Arial"/>
                <w:szCs w:val="18"/>
                <w:lang w:val="en-US" w:eastAsia="zh-CN"/>
              </w:rPr>
              <w:t xml:space="preserve">Information of </w:t>
            </w:r>
            <w:r w:rsidRPr="00830AC8">
              <w:rPr>
                <w:lang w:eastAsia="zh-CN"/>
              </w:rPr>
              <w:t>the stored data returned by the SDDM-S which is tracked or monitored</w:t>
            </w:r>
            <w:r w:rsidRPr="00830AC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544ABFE0" w14:textId="77777777" w:rsidR="00D71840" w:rsidRPr="00D71840" w:rsidRDefault="00D71840" w:rsidP="00D71840">
            <w:pPr>
              <w:pStyle w:val="TAH"/>
              <w:rPr>
                <w:b w:val="0"/>
              </w:rPr>
            </w:pPr>
          </w:p>
        </w:tc>
      </w:tr>
    </w:tbl>
    <w:p w14:paraId="1543199E" w14:textId="77777777" w:rsidR="002E2734" w:rsidRDefault="002E2734" w:rsidP="00A85617"/>
    <w:p w14:paraId="1AC85DD1" w14:textId="77777777" w:rsidR="002E2734" w:rsidRDefault="002E2734" w:rsidP="002E2734">
      <w:r>
        <w:t>Table </w:t>
      </w:r>
      <w:r>
        <w:rPr>
          <w:lang w:eastAsia="zh-CN"/>
        </w:rPr>
        <w:t>A.4.3.3.1</w:t>
      </w:r>
      <w:r>
        <w:t>.2 specifies the simple data types defined specifically for the SDD_DataStorage API service provided by SDDM-C.</w:t>
      </w:r>
    </w:p>
    <w:p w14:paraId="13C3D047" w14:textId="77777777" w:rsidR="002E2734" w:rsidRDefault="002E2734" w:rsidP="002E2734">
      <w:pPr>
        <w:pStyle w:val="TH"/>
      </w:pPr>
      <w:bookmarkStart w:id="1577" w:name="_CRTableA_4_3_3_1_2"/>
      <w:r>
        <w:t>Table </w:t>
      </w:r>
      <w:bookmarkEnd w:id="1577"/>
      <w:r>
        <w:rPr>
          <w:lang w:eastAsia="zh-CN"/>
        </w:rPr>
        <w:t>A.4.3.3.1</w:t>
      </w:r>
      <w:r>
        <w:t>.2: SDD_DataStorage API provided by SDDM-C specific simple data types</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2E2734" w14:paraId="59504A03"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A19F3DB" w14:textId="77777777" w:rsidR="002E2734" w:rsidRDefault="002E2734"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0ACFE03" w14:textId="77777777" w:rsidR="002E2734" w:rsidRDefault="002E2734"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779990AE" w14:textId="77777777" w:rsidR="002E2734" w:rsidRDefault="002E2734" w:rsidP="00D54BB2">
            <w:pPr>
              <w:pStyle w:val="TAH"/>
            </w:pPr>
            <w:r>
              <w:t>Description</w:t>
            </w:r>
          </w:p>
        </w:tc>
      </w:tr>
      <w:tr w:rsidR="00D71840" w:rsidRPr="00D71840" w14:paraId="20555729"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D652312" w14:textId="77777777" w:rsidR="00D71840" w:rsidRPr="008D7C8D" w:rsidRDefault="00D71840" w:rsidP="00D54BB2">
            <w:pPr>
              <w:pStyle w:val="TAC"/>
            </w:pPr>
            <w:r w:rsidRPr="00830AC8">
              <w:t>Uinteger</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7BFF136C" w14:textId="77777777" w:rsidR="00D71840" w:rsidRPr="008D7C8D" w:rsidRDefault="00D71840" w:rsidP="00D54BB2">
            <w:pPr>
              <w:pStyle w:val="TAC"/>
            </w:pPr>
            <w:r w:rsidRPr="00830AC8">
              <w:t>A.2.3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039904AF" w14:textId="77777777" w:rsidR="00D71840" w:rsidRPr="008D7C8D" w:rsidRDefault="00D71840" w:rsidP="00D54BB2">
            <w:pPr>
              <w:pStyle w:val="TAC"/>
            </w:pPr>
            <w:r w:rsidRPr="00830AC8">
              <w:t>Unsigned integer.</w:t>
            </w:r>
          </w:p>
        </w:tc>
      </w:tr>
      <w:tr w:rsidR="00D71840" w:rsidRPr="00D71840" w14:paraId="5545B89A"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04FD9278" w14:textId="77777777" w:rsidR="00D71840" w:rsidRPr="008D7C8D" w:rsidRDefault="00D71840" w:rsidP="00D54BB2">
            <w:pPr>
              <w:pStyle w:val="TAC"/>
            </w:pPr>
            <w:r w:rsidRPr="00830AC8">
              <w:t>ServerId</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0EE8BF84" w14:textId="77777777" w:rsidR="00D71840" w:rsidRPr="008D7C8D" w:rsidRDefault="00D71840" w:rsidP="00D54BB2">
            <w:pPr>
              <w:pStyle w:val="TAC"/>
            </w:pPr>
            <w:r w:rsidRPr="00830AC8">
              <w:t>A.2.5</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1207EE18" w14:textId="77777777" w:rsidR="00D71840" w:rsidRPr="008D7C8D" w:rsidRDefault="00D71840" w:rsidP="00D54BB2">
            <w:pPr>
              <w:pStyle w:val="TAC"/>
            </w:pPr>
            <w:r w:rsidRPr="00830AC8">
              <w:t>String representing a unique identifier of a VAL server.</w:t>
            </w:r>
          </w:p>
        </w:tc>
      </w:tr>
    </w:tbl>
    <w:p w14:paraId="78343705" w14:textId="77777777" w:rsidR="002E2734" w:rsidRDefault="002E2734" w:rsidP="002E2734"/>
    <w:p w14:paraId="2E3DABE4" w14:textId="77777777" w:rsidR="002E2734" w:rsidRDefault="002E2734" w:rsidP="002E2734">
      <w:r>
        <w:t>Table </w:t>
      </w:r>
      <w:r>
        <w:rPr>
          <w:lang w:eastAsia="zh-CN"/>
        </w:rPr>
        <w:t>A.4.3.3.1</w:t>
      </w:r>
      <w:r>
        <w:t>.3 specifies the enumerations defined specifically for the SDD_DataStorage API service provided by SDDM-C.</w:t>
      </w:r>
    </w:p>
    <w:p w14:paraId="0EF810CA" w14:textId="77777777" w:rsidR="002E2734" w:rsidRDefault="002E2734" w:rsidP="002E2734">
      <w:pPr>
        <w:pStyle w:val="TH"/>
      </w:pPr>
      <w:bookmarkStart w:id="1578" w:name="_CRTableA_4_3_3_1_3"/>
      <w:r>
        <w:t>Table </w:t>
      </w:r>
      <w:bookmarkEnd w:id="1578"/>
      <w:r>
        <w:rPr>
          <w:lang w:eastAsia="zh-CN"/>
        </w:rPr>
        <w:t>A.4.3.3.1</w:t>
      </w:r>
      <w:r>
        <w:t>.3: SDD_DataStorage API provided by SDDM-C specific enumeration</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281"/>
        <w:gridCol w:w="5426"/>
      </w:tblGrid>
      <w:tr w:rsidR="002E2734" w14:paraId="7BCF3950"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DA8C962" w14:textId="77777777" w:rsidR="002E2734" w:rsidRDefault="002E2734" w:rsidP="00D54BB2">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F4290B1" w14:textId="77777777" w:rsidR="002E2734" w:rsidRDefault="002E2734" w:rsidP="00D54BB2">
            <w:pPr>
              <w:pStyle w:val="TAH"/>
            </w:pPr>
            <w:r>
              <w:t>Section defined</w:t>
            </w:r>
          </w:p>
        </w:tc>
        <w:tc>
          <w:tcPr>
            <w:tcW w:w="5502" w:type="dxa"/>
            <w:tcBorders>
              <w:top w:val="single" w:sz="4" w:space="0" w:color="auto"/>
              <w:left w:val="single" w:sz="4" w:space="0" w:color="auto"/>
              <w:bottom w:val="single" w:sz="4" w:space="0" w:color="auto"/>
              <w:right w:val="single" w:sz="4" w:space="0" w:color="auto"/>
            </w:tcBorders>
            <w:shd w:val="clear" w:color="auto" w:fill="C0C0C0"/>
            <w:hideMark/>
          </w:tcPr>
          <w:p w14:paraId="27B592D8" w14:textId="77777777" w:rsidR="002E2734" w:rsidRDefault="002E2734" w:rsidP="00D54BB2">
            <w:pPr>
              <w:pStyle w:val="TAH"/>
            </w:pPr>
            <w:r>
              <w:t>Description</w:t>
            </w:r>
          </w:p>
        </w:tc>
      </w:tr>
      <w:tr w:rsidR="00D71840" w:rsidRPr="00D71840" w14:paraId="2AB8FA1B"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5146F3A1" w14:textId="77777777" w:rsidR="00D71840" w:rsidRPr="008D7C8D" w:rsidRDefault="00D71840" w:rsidP="00D54BB2">
            <w:pPr>
              <w:pStyle w:val="TAC"/>
            </w:pPr>
            <w:r w:rsidRPr="00830AC8">
              <w:t>ResultOp</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29FD3A49" w14:textId="77777777" w:rsidR="00D71840" w:rsidRPr="008D7C8D" w:rsidRDefault="00D71840" w:rsidP="00D54BB2">
            <w:pPr>
              <w:pStyle w:val="TAC"/>
            </w:pPr>
            <w:r w:rsidRPr="00830AC8">
              <w:t>A.2.6.2</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72B1D157" w14:textId="77777777" w:rsidR="00D71840" w:rsidRPr="008D7C8D" w:rsidRDefault="00D71840" w:rsidP="00D54BB2">
            <w:pPr>
              <w:pStyle w:val="TAC"/>
            </w:pPr>
            <w:r w:rsidRPr="00830AC8">
              <w:t>Information identifying the result of an operation.</w:t>
            </w:r>
          </w:p>
        </w:tc>
      </w:tr>
      <w:tr w:rsidR="00D71840" w:rsidRPr="00D71840" w14:paraId="3CF46B22" w14:textId="77777777" w:rsidTr="00D54BB2">
        <w:trPr>
          <w:jc w:val="center"/>
        </w:trPr>
        <w:tc>
          <w:tcPr>
            <w:tcW w:w="2868" w:type="dxa"/>
            <w:tcBorders>
              <w:top w:val="single" w:sz="4" w:space="0" w:color="auto"/>
              <w:left w:val="single" w:sz="4" w:space="0" w:color="auto"/>
              <w:bottom w:val="single" w:sz="4" w:space="0" w:color="auto"/>
              <w:right w:val="single" w:sz="4" w:space="0" w:color="auto"/>
            </w:tcBorders>
            <w:shd w:val="clear" w:color="auto" w:fill="auto"/>
            <w:hideMark/>
          </w:tcPr>
          <w:p w14:paraId="155FAF42" w14:textId="77777777" w:rsidR="00D71840" w:rsidRPr="008D7C8D" w:rsidRDefault="00D71840" w:rsidP="00D54BB2">
            <w:pPr>
              <w:pStyle w:val="TAC"/>
            </w:pPr>
            <w:r w:rsidRPr="00830AC8">
              <w:t>Cause</w:t>
            </w:r>
          </w:p>
        </w:tc>
        <w:tc>
          <w:tcPr>
            <w:tcW w:w="1297" w:type="dxa"/>
            <w:tcBorders>
              <w:top w:val="single" w:sz="4" w:space="0" w:color="auto"/>
              <w:left w:val="single" w:sz="4" w:space="0" w:color="auto"/>
              <w:bottom w:val="single" w:sz="4" w:space="0" w:color="auto"/>
              <w:right w:val="single" w:sz="4" w:space="0" w:color="auto"/>
            </w:tcBorders>
            <w:shd w:val="clear" w:color="auto" w:fill="auto"/>
            <w:hideMark/>
          </w:tcPr>
          <w:p w14:paraId="12D33B77" w14:textId="77777777" w:rsidR="00D71840" w:rsidRPr="008D7C8D" w:rsidRDefault="00D71840" w:rsidP="00D54BB2">
            <w:pPr>
              <w:pStyle w:val="TAC"/>
            </w:pPr>
            <w:r w:rsidRPr="00830AC8">
              <w:t>A.2.6.3</w:t>
            </w:r>
          </w:p>
        </w:tc>
        <w:tc>
          <w:tcPr>
            <w:tcW w:w="5502" w:type="dxa"/>
            <w:tcBorders>
              <w:top w:val="single" w:sz="4" w:space="0" w:color="auto"/>
              <w:left w:val="single" w:sz="4" w:space="0" w:color="auto"/>
              <w:bottom w:val="single" w:sz="4" w:space="0" w:color="auto"/>
              <w:right w:val="single" w:sz="4" w:space="0" w:color="auto"/>
            </w:tcBorders>
            <w:shd w:val="clear" w:color="auto" w:fill="auto"/>
            <w:hideMark/>
          </w:tcPr>
          <w:p w14:paraId="4C9CF874" w14:textId="77777777" w:rsidR="00D71840" w:rsidRPr="008D7C8D" w:rsidRDefault="00D71840" w:rsidP="00D54BB2">
            <w:pPr>
              <w:pStyle w:val="TAC"/>
            </w:pPr>
            <w:r w:rsidRPr="00830AC8">
              <w:t>Information identifying the reason of the cause of the failure of an operation.</w:t>
            </w:r>
          </w:p>
        </w:tc>
      </w:tr>
    </w:tbl>
    <w:p w14:paraId="57D6B1E4" w14:textId="77777777" w:rsidR="002E2734" w:rsidRDefault="002E2734" w:rsidP="00A85617"/>
    <w:p w14:paraId="7C64668D" w14:textId="77777777" w:rsidR="002E2734" w:rsidRDefault="002E2734" w:rsidP="002E2734">
      <w:pPr>
        <w:pStyle w:val="Heading4"/>
        <w:rPr>
          <w:lang w:eastAsia="zh-CN"/>
        </w:rPr>
      </w:pPr>
      <w:bookmarkStart w:id="1579" w:name="_CRA_4_3_3_2"/>
      <w:bookmarkStart w:id="1580" w:name="_Toc168325724"/>
      <w:bookmarkStart w:id="1581" w:name="_Toc233626848"/>
      <w:bookmarkEnd w:id="1579"/>
      <w:r>
        <w:rPr>
          <w:lang w:eastAsia="zh-CN"/>
        </w:rPr>
        <w:lastRenderedPageBreak/>
        <w:t>A.4.3.3.2</w:t>
      </w:r>
      <w:r>
        <w:rPr>
          <w:lang w:eastAsia="zh-CN"/>
        </w:rPr>
        <w:tab/>
        <w:t>Structured data types</w:t>
      </w:r>
      <w:bookmarkEnd w:id="1580"/>
      <w:bookmarkEnd w:id="1581"/>
    </w:p>
    <w:p w14:paraId="60437343" w14:textId="77777777" w:rsidR="00D71840" w:rsidRDefault="00D71840" w:rsidP="00D71840">
      <w:pPr>
        <w:pStyle w:val="Heading5"/>
        <w:rPr>
          <w:lang w:eastAsia="zh-CN"/>
        </w:rPr>
      </w:pPr>
      <w:bookmarkStart w:id="1582" w:name="_CRA_4_3_3_2_1"/>
      <w:bookmarkStart w:id="1583" w:name="_Toc168325725"/>
      <w:bookmarkStart w:id="1584" w:name="_Toc233626849"/>
      <w:bookmarkEnd w:id="1582"/>
      <w:r>
        <w:rPr>
          <w:lang w:eastAsia="zh-CN"/>
        </w:rPr>
        <w:t>A.4.3.3.2.1</w:t>
      </w:r>
      <w:r>
        <w:rPr>
          <w:lang w:eastAsia="zh-CN"/>
        </w:rPr>
        <w:tab/>
        <w:t>Type: DataStorageCreationRequest</w:t>
      </w:r>
      <w:bookmarkEnd w:id="1583"/>
      <w:bookmarkEnd w:id="1584"/>
    </w:p>
    <w:p w14:paraId="16A9BAEB" w14:textId="77777777" w:rsidR="00D71840" w:rsidRDefault="00D71840" w:rsidP="00D71840">
      <w:pPr>
        <w:pStyle w:val="TH"/>
      </w:pPr>
      <w:bookmarkStart w:id="1585" w:name="_CRTableA_4_3_3_2_1_1"/>
      <w:r>
        <w:rPr>
          <w:noProof/>
        </w:rPr>
        <w:t>Table </w:t>
      </w:r>
      <w:bookmarkEnd w:id="1585"/>
      <w:r>
        <w:rPr>
          <w:lang w:eastAsia="zh-CN"/>
        </w:rPr>
        <w:t>A.4.3.3.2.1.</w:t>
      </w:r>
      <w:r>
        <w:t xml:space="preserve">1: </w:t>
      </w:r>
      <w:r>
        <w:rPr>
          <w:noProof/>
        </w:rPr>
        <w:t>Definition of type DataStorageCreationRequest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022E47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8747A3A"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81C707"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8BD4E14"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93CE5"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D51D8AF"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27F293F5" w14:textId="77777777" w:rsidR="00D71840" w:rsidRDefault="00D71840" w:rsidP="00D71840">
            <w:pPr>
              <w:pStyle w:val="TAH"/>
              <w:rPr>
                <w:rFonts w:cs="Arial"/>
                <w:szCs w:val="18"/>
              </w:rPr>
            </w:pPr>
            <w:r>
              <w:t>Applicability</w:t>
            </w:r>
          </w:p>
        </w:tc>
      </w:tr>
      <w:tr w:rsidR="00D71840" w14:paraId="6AFC35FB"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5A26CA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732E7BC8"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594FAE73"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0E46949"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5A80ADC"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0AB55EA2" w14:textId="77777777" w:rsidR="00D71840" w:rsidRDefault="00D71840" w:rsidP="00D71840">
            <w:pPr>
              <w:pStyle w:val="TAL"/>
              <w:rPr>
                <w:rFonts w:cs="Arial"/>
                <w:szCs w:val="18"/>
              </w:rPr>
            </w:pPr>
          </w:p>
        </w:tc>
      </w:tr>
      <w:tr w:rsidR="00D71840" w14:paraId="11B139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8AFC2CF" w14:textId="77777777" w:rsidR="00D71840" w:rsidRDefault="00D71840" w:rsidP="00D71840">
            <w:pPr>
              <w:pStyle w:val="TAL"/>
              <w:rPr>
                <w:lang w:val="sv-SE"/>
              </w:rPr>
            </w:pPr>
            <w:r>
              <w:rPr>
                <w:lang w:val="sv-SE"/>
              </w:rPr>
              <w:t>accessControlPolicy</w:t>
            </w:r>
          </w:p>
        </w:tc>
        <w:tc>
          <w:tcPr>
            <w:tcW w:w="1134" w:type="dxa"/>
            <w:tcBorders>
              <w:top w:val="single" w:sz="4" w:space="0" w:color="auto"/>
              <w:left w:val="single" w:sz="4" w:space="0" w:color="auto"/>
              <w:bottom w:val="single" w:sz="4" w:space="0" w:color="auto"/>
              <w:right w:val="single" w:sz="4" w:space="0" w:color="auto"/>
            </w:tcBorders>
            <w:hideMark/>
          </w:tcPr>
          <w:p w14:paraId="39D17D4E" w14:textId="77777777" w:rsidR="00D71840" w:rsidRDefault="00D71840" w:rsidP="00D71840">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34C0E7B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67860AC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1C596AF0" w14:textId="77777777" w:rsidR="00D71840" w:rsidRDefault="00D71840" w:rsidP="00D71840">
            <w:pPr>
              <w:pStyle w:val="TAL"/>
              <w:rPr>
                <w:rFonts w:cs="Arial"/>
                <w:szCs w:val="18"/>
                <w:lang w:val="en-US" w:eastAsia="zh-CN"/>
              </w:rPr>
            </w:pPr>
            <w:r>
              <w:rPr>
                <w:rFonts w:cs="Arial"/>
                <w:szCs w:val="18"/>
                <w:lang w:val="en-US" w:eastAsia="zh-CN"/>
              </w:rPr>
              <w:t xml:space="preserve">Identity of </w:t>
            </w:r>
            <w:r>
              <w:t xml:space="preserve">the </w:t>
            </w:r>
            <w:r>
              <w:rPr>
                <w:lang w:eastAsia="zh-CN"/>
              </w:rPr>
              <w:t xml:space="preserve">control policy for the requested data access from other consumers </w:t>
            </w:r>
            <w:r>
              <w:t xml:space="preserve">which is set to </w:t>
            </w:r>
            <w:r w:rsidRPr="00004F96">
              <w:t>"</w:t>
            </w:r>
            <w:r>
              <w:t>SDDM-C</w:t>
            </w:r>
            <w:r w:rsidRPr="00004F96">
              <w:t>"</w:t>
            </w:r>
            <w:r>
              <w:t xml:space="preserve">, </w:t>
            </w:r>
            <w:r w:rsidRPr="00004F96">
              <w:t>"</w:t>
            </w:r>
            <w:r>
              <w:t>VAL server</w:t>
            </w:r>
            <w:r w:rsidRPr="00004F96">
              <w:t>"</w:t>
            </w:r>
            <w:r>
              <w:t xml:space="preserve"> or </w:t>
            </w:r>
            <w:r w:rsidRPr="00004F96">
              <w:t>"</w:t>
            </w:r>
            <w:r>
              <w:t>SDDM-S</w:t>
            </w:r>
            <w:r w:rsidRPr="00004F96">
              <w:t>"</w:t>
            </w:r>
            <w:r>
              <w:t>.</w:t>
            </w:r>
          </w:p>
        </w:tc>
        <w:tc>
          <w:tcPr>
            <w:tcW w:w="1650" w:type="dxa"/>
            <w:tcBorders>
              <w:top w:val="single" w:sz="4" w:space="0" w:color="auto"/>
              <w:left w:val="single" w:sz="4" w:space="0" w:color="auto"/>
              <w:bottom w:val="single" w:sz="4" w:space="0" w:color="auto"/>
              <w:right w:val="single" w:sz="4" w:space="0" w:color="auto"/>
            </w:tcBorders>
          </w:tcPr>
          <w:p w14:paraId="2D683475" w14:textId="77777777" w:rsidR="00D71840" w:rsidRDefault="00D71840" w:rsidP="00D71840">
            <w:pPr>
              <w:pStyle w:val="TAL"/>
              <w:rPr>
                <w:rFonts w:cs="Arial"/>
                <w:szCs w:val="18"/>
              </w:rPr>
            </w:pPr>
          </w:p>
        </w:tc>
      </w:tr>
      <w:tr w:rsidR="00D71840" w14:paraId="6515A65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70A24FA" w14:textId="77777777" w:rsidR="00D71840" w:rsidRDefault="00D71840" w:rsidP="00D71840">
            <w:pPr>
              <w:pStyle w:val="TAL"/>
              <w:rPr>
                <w:lang w:val="sv-SE"/>
              </w:rPr>
            </w:pPr>
            <w:r>
              <w:rPr>
                <w:lang w:val="sv-SE"/>
              </w:rPr>
              <w:t>expiryTime</w:t>
            </w:r>
          </w:p>
        </w:tc>
        <w:tc>
          <w:tcPr>
            <w:tcW w:w="1134" w:type="dxa"/>
            <w:tcBorders>
              <w:top w:val="single" w:sz="4" w:space="0" w:color="auto"/>
              <w:left w:val="single" w:sz="4" w:space="0" w:color="auto"/>
              <w:bottom w:val="single" w:sz="4" w:space="0" w:color="auto"/>
              <w:right w:val="single" w:sz="4" w:space="0" w:color="auto"/>
            </w:tcBorders>
            <w:hideMark/>
          </w:tcPr>
          <w:p w14:paraId="3B398002" w14:textId="77777777" w:rsidR="00D71840" w:rsidRDefault="00D71840" w:rsidP="00D71840">
            <w:pPr>
              <w:pStyle w:val="TAL"/>
              <w:rPr>
                <w:lang w:val="sv-SE"/>
              </w:rPr>
            </w:pPr>
            <w:r>
              <w:rPr>
                <w:lang w:val="sv-SE"/>
              </w:rPr>
              <w:t>DateTime</w:t>
            </w:r>
          </w:p>
        </w:tc>
        <w:tc>
          <w:tcPr>
            <w:tcW w:w="426" w:type="dxa"/>
            <w:tcBorders>
              <w:top w:val="single" w:sz="4" w:space="0" w:color="auto"/>
              <w:left w:val="single" w:sz="4" w:space="0" w:color="auto"/>
              <w:bottom w:val="single" w:sz="4" w:space="0" w:color="auto"/>
              <w:right w:val="single" w:sz="4" w:space="0" w:color="auto"/>
            </w:tcBorders>
            <w:hideMark/>
          </w:tcPr>
          <w:p w14:paraId="27F0A9DD"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6B154A8"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6C0994E9" w14:textId="77777777" w:rsidR="00D71840" w:rsidRDefault="00D71840" w:rsidP="00D71840">
            <w:pPr>
              <w:pStyle w:val="TAL"/>
              <w:rPr>
                <w:rFonts w:cs="Arial"/>
                <w:szCs w:val="18"/>
                <w:lang w:val="en-US" w:eastAsia="zh-CN"/>
              </w:rPr>
            </w:pPr>
            <w:r>
              <w:rPr>
                <w:rFonts w:cs="Arial"/>
                <w:szCs w:val="18"/>
                <w:lang w:val="en-US" w:eastAsia="zh-CN"/>
              </w:rPr>
              <w:t>Information of the expiration time of the data to be stored</w:t>
            </w:r>
            <w:r>
              <w:t>.</w:t>
            </w:r>
          </w:p>
        </w:tc>
        <w:tc>
          <w:tcPr>
            <w:tcW w:w="1650" w:type="dxa"/>
            <w:tcBorders>
              <w:top w:val="single" w:sz="4" w:space="0" w:color="auto"/>
              <w:left w:val="single" w:sz="4" w:space="0" w:color="auto"/>
              <w:bottom w:val="single" w:sz="4" w:space="0" w:color="auto"/>
              <w:right w:val="single" w:sz="4" w:space="0" w:color="auto"/>
            </w:tcBorders>
          </w:tcPr>
          <w:p w14:paraId="46A28D5B" w14:textId="77777777" w:rsidR="00D71840" w:rsidRDefault="00D71840" w:rsidP="00D71840">
            <w:pPr>
              <w:pStyle w:val="TAL"/>
              <w:rPr>
                <w:rFonts w:cs="Arial"/>
                <w:szCs w:val="18"/>
              </w:rPr>
            </w:pPr>
          </w:p>
        </w:tc>
      </w:tr>
      <w:tr w:rsidR="00D71840" w14:paraId="241D934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9A2521" w14:textId="77777777" w:rsidR="00D71840" w:rsidRPr="004C0D68" w:rsidRDefault="00D71840" w:rsidP="00D71840">
            <w:pPr>
              <w:pStyle w:val="TAL"/>
              <w:rPr>
                <w:lang w:val="sv-SE"/>
              </w:rPr>
            </w:pPr>
            <w:r>
              <w:rPr>
                <w:lang w:val="sv-SE"/>
              </w:rPr>
              <w:t>statusInformationReq</w:t>
            </w:r>
          </w:p>
        </w:tc>
        <w:tc>
          <w:tcPr>
            <w:tcW w:w="1134" w:type="dxa"/>
            <w:tcBorders>
              <w:top w:val="single" w:sz="4" w:space="0" w:color="auto"/>
              <w:left w:val="single" w:sz="4" w:space="0" w:color="auto"/>
              <w:bottom w:val="single" w:sz="4" w:space="0" w:color="auto"/>
              <w:right w:val="single" w:sz="4" w:space="0" w:color="auto"/>
            </w:tcBorders>
            <w:hideMark/>
          </w:tcPr>
          <w:p w14:paraId="568F2333" w14:textId="77777777" w:rsidR="00D71840" w:rsidRPr="004C0D68" w:rsidRDefault="00D71840" w:rsidP="00D71840">
            <w:pPr>
              <w:pStyle w:val="TAL"/>
              <w:rPr>
                <w:lang w:val="sv-SE"/>
              </w:rPr>
            </w:pPr>
            <w:r>
              <w:rPr>
                <w:lang w:val="sv-SE"/>
              </w:rPr>
              <w:t>StatusInformationReq</w:t>
            </w:r>
          </w:p>
        </w:tc>
        <w:tc>
          <w:tcPr>
            <w:tcW w:w="426" w:type="dxa"/>
            <w:tcBorders>
              <w:top w:val="single" w:sz="4" w:space="0" w:color="auto"/>
              <w:left w:val="single" w:sz="4" w:space="0" w:color="auto"/>
              <w:bottom w:val="single" w:sz="4" w:space="0" w:color="auto"/>
              <w:right w:val="single" w:sz="4" w:space="0" w:color="auto"/>
            </w:tcBorders>
            <w:hideMark/>
          </w:tcPr>
          <w:p w14:paraId="4C464EEB" w14:textId="77777777" w:rsidR="00D71840" w:rsidRPr="004C0D68"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404E5CB8"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1947E666" w14:textId="77777777" w:rsidR="00D71840" w:rsidRPr="004C0D68" w:rsidRDefault="00D71840" w:rsidP="00D71840">
            <w:pPr>
              <w:pStyle w:val="TAL"/>
              <w:rPr>
                <w:rFonts w:cs="Arial"/>
                <w:szCs w:val="18"/>
                <w:lang w:val="en-US" w:eastAsia="zh-CN"/>
              </w:rPr>
            </w:pPr>
            <w:r w:rsidRPr="004C0D68">
              <w:rPr>
                <w:rFonts w:cs="Arial"/>
                <w:szCs w:val="18"/>
                <w:lang w:val="en-US" w:eastAsia="zh-CN"/>
              </w:rPr>
              <w:t xml:space="preserve">Identity of the </w:t>
            </w:r>
            <w:r>
              <w:rPr>
                <w:lang w:eastAsia="zh-CN"/>
              </w:rPr>
              <w:t>information of the stored data</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765E8B94" w14:textId="77777777" w:rsidR="00D71840" w:rsidRDefault="00D71840" w:rsidP="00D71840">
            <w:pPr>
              <w:pStyle w:val="TAL"/>
              <w:rPr>
                <w:rFonts w:cs="Arial"/>
                <w:szCs w:val="18"/>
              </w:rPr>
            </w:pPr>
          </w:p>
        </w:tc>
      </w:tr>
    </w:tbl>
    <w:p w14:paraId="1DA78420" w14:textId="77777777" w:rsidR="00D71840" w:rsidRDefault="00D71840" w:rsidP="00D71840">
      <w:pPr>
        <w:rPr>
          <w:lang w:eastAsia="zh-CN"/>
        </w:rPr>
      </w:pPr>
    </w:p>
    <w:p w14:paraId="3E849318" w14:textId="77777777" w:rsidR="00D71840" w:rsidRDefault="00D71840" w:rsidP="00D71840">
      <w:pPr>
        <w:pStyle w:val="Heading5"/>
        <w:rPr>
          <w:lang w:eastAsia="zh-CN"/>
        </w:rPr>
      </w:pPr>
      <w:bookmarkStart w:id="1586" w:name="_CRA_4_3_3_2_2"/>
      <w:bookmarkStart w:id="1587" w:name="_Toc168325726"/>
      <w:bookmarkStart w:id="1588" w:name="_Toc233626850"/>
      <w:bookmarkEnd w:id="1586"/>
      <w:r>
        <w:rPr>
          <w:lang w:eastAsia="zh-CN"/>
        </w:rPr>
        <w:t>A.4.3.3.2.2</w:t>
      </w:r>
      <w:r>
        <w:rPr>
          <w:lang w:eastAsia="zh-CN"/>
        </w:rPr>
        <w:tab/>
        <w:t>Type: DataStorageCreationResponse</w:t>
      </w:r>
      <w:bookmarkEnd w:id="1587"/>
      <w:bookmarkEnd w:id="1588"/>
    </w:p>
    <w:p w14:paraId="7F0BE6E4" w14:textId="77777777" w:rsidR="00D71840" w:rsidRDefault="00D71840" w:rsidP="00D71840">
      <w:pPr>
        <w:pStyle w:val="TH"/>
      </w:pPr>
      <w:bookmarkStart w:id="1589" w:name="_CRTableA_4_3_3_2_2_1"/>
      <w:r>
        <w:rPr>
          <w:noProof/>
        </w:rPr>
        <w:t>Table </w:t>
      </w:r>
      <w:bookmarkEnd w:id="1589"/>
      <w:r>
        <w:rPr>
          <w:lang w:eastAsia="zh-CN"/>
        </w:rPr>
        <w:t>A.4.3.3.2.2.1</w:t>
      </w:r>
      <w:r>
        <w:t xml:space="preserve">: </w:t>
      </w:r>
      <w:r>
        <w:rPr>
          <w:noProof/>
        </w:rPr>
        <w:t>Definition of type DataStorageCreationResponse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D72637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6A5BD9B"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6791B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34CF77C"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BF3521"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465E7BD"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47812B4" w14:textId="77777777" w:rsidR="00D71840" w:rsidRDefault="00D71840" w:rsidP="00D71840">
            <w:pPr>
              <w:pStyle w:val="TAH"/>
              <w:rPr>
                <w:rFonts w:cs="Arial"/>
                <w:szCs w:val="18"/>
              </w:rPr>
            </w:pPr>
            <w:r>
              <w:t>Applicability</w:t>
            </w:r>
          </w:p>
        </w:tc>
      </w:tr>
      <w:tr w:rsidR="00D71840" w14:paraId="65AC18D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85E075F"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0A4DA420"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5F9E2695"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513AFC7E"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5EF549DC"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031F5FD5" w14:textId="77777777" w:rsidR="00D71840" w:rsidRDefault="00D71840" w:rsidP="00D71840">
            <w:pPr>
              <w:pStyle w:val="TAL"/>
              <w:rPr>
                <w:rFonts w:cs="Arial"/>
                <w:szCs w:val="18"/>
              </w:rPr>
            </w:pPr>
          </w:p>
        </w:tc>
      </w:tr>
      <w:tr w:rsidR="00D71840" w14:paraId="4FD78AA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642AFC1"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75D44F3"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702ADCD7"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76717A5"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0902F261"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51193A1F" w14:textId="77777777" w:rsidR="00D71840" w:rsidRDefault="00D71840" w:rsidP="00D71840">
            <w:pPr>
              <w:pStyle w:val="TAL"/>
              <w:rPr>
                <w:rFonts w:cs="Arial"/>
                <w:szCs w:val="18"/>
              </w:rPr>
            </w:pPr>
          </w:p>
        </w:tc>
      </w:tr>
      <w:tr w:rsidR="00D71840" w14:paraId="6C22033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AEF2F3E"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64F419B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038A6FAD"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70EAE130" w14:textId="77777777" w:rsidR="00D71840" w:rsidRPr="00830AC8"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DCDE81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5F4EC680" w14:textId="77777777" w:rsidR="00D71840" w:rsidRDefault="00D71840" w:rsidP="00D71840">
            <w:pPr>
              <w:pStyle w:val="TAL"/>
              <w:rPr>
                <w:rFonts w:cs="Arial"/>
                <w:szCs w:val="18"/>
              </w:rPr>
            </w:pPr>
          </w:p>
        </w:tc>
      </w:tr>
      <w:tr w:rsidR="00D71840" w14:paraId="504BA5FE"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FE2A308" w14:textId="77777777" w:rsidR="00D71840" w:rsidRDefault="00D71840" w:rsidP="00D71840">
            <w:pPr>
              <w:pStyle w:val="TAN"/>
            </w:pPr>
            <w:r>
              <w:t>NOTE 1:</w:t>
            </w:r>
            <w:r>
              <w:tab/>
              <w:t>This attribute shall be included if result is set to "FAILURE".</w:t>
            </w:r>
          </w:p>
          <w:p w14:paraId="64955786" w14:textId="77777777" w:rsidR="00D71840" w:rsidRDefault="00D71840" w:rsidP="00D71840">
            <w:pPr>
              <w:pStyle w:val="TAL"/>
              <w:rPr>
                <w:rFonts w:cs="Arial"/>
                <w:szCs w:val="18"/>
              </w:rPr>
            </w:pPr>
            <w:r>
              <w:t>NOTE 2:</w:t>
            </w:r>
            <w:r>
              <w:tab/>
              <w:t>This attribute shall be included if result is set to "SUCCESS".</w:t>
            </w:r>
          </w:p>
        </w:tc>
      </w:tr>
    </w:tbl>
    <w:p w14:paraId="012BD3D9" w14:textId="77777777" w:rsidR="00D71840" w:rsidRPr="009832D5" w:rsidRDefault="00D71840" w:rsidP="00D71840">
      <w:pPr>
        <w:rPr>
          <w:lang w:val="en-US" w:eastAsia="zh-CN"/>
        </w:rPr>
      </w:pPr>
    </w:p>
    <w:p w14:paraId="096AE5C1" w14:textId="77777777" w:rsidR="00D71840" w:rsidRDefault="00D71840" w:rsidP="00D71840">
      <w:pPr>
        <w:pStyle w:val="Heading5"/>
        <w:rPr>
          <w:lang w:eastAsia="zh-CN"/>
        </w:rPr>
      </w:pPr>
      <w:bookmarkStart w:id="1590" w:name="_CRA_4_3_3_2_3"/>
      <w:bookmarkStart w:id="1591" w:name="_Toc168325727"/>
      <w:bookmarkStart w:id="1592" w:name="_Toc233626851"/>
      <w:bookmarkEnd w:id="1590"/>
      <w:r>
        <w:rPr>
          <w:lang w:eastAsia="zh-CN"/>
        </w:rPr>
        <w:t>A.4.3.3.2.3</w:t>
      </w:r>
      <w:r>
        <w:rPr>
          <w:lang w:eastAsia="zh-CN"/>
        </w:rPr>
        <w:tab/>
        <w:t>Type: DataStorageReservationRequest</w:t>
      </w:r>
      <w:bookmarkEnd w:id="1591"/>
      <w:bookmarkEnd w:id="1592"/>
    </w:p>
    <w:p w14:paraId="64FCE040" w14:textId="77777777" w:rsidR="00D71840" w:rsidRDefault="00D71840" w:rsidP="00D71840">
      <w:pPr>
        <w:pStyle w:val="TH"/>
      </w:pPr>
      <w:bookmarkStart w:id="1593" w:name="_CRTableA_4_3_3_2_3_1"/>
      <w:r>
        <w:rPr>
          <w:noProof/>
        </w:rPr>
        <w:t>Table </w:t>
      </w:r>
      <w:bookmarkEnd w:id="1593"/>
      <w:r>
        <w:rPr>
          <w:lang w:eastAsia="zh-CN"/>
        </w:rPr>
        <w:t>A.4.3.3.2.3.1</w:t>
      </w:r>
      <w:r>
        <w:t xml:space="preserve">: </w:t>
      </w:r>
      <w:r>
        <w:rPr>
          <w:noProof/>
        </w:rPr>
        <w:t>Definition of type DataStorageReservationRequest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7C690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33D300"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327DC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30FAF15"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BC7B2B"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78CDDF7C"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D03811A" w14:textId="77777777" w:rsidR="00D71840" w:rsidRDefault="00D71840" w:rsidP="00D71840">
            <w:pPr>
              <w:pStyle w:val="TAH"/>
              <w:rPr>
                <w:rFonts w:cs="Arial"/>
                <w:szCs w:val="18"/>
              </w:rPr>
            </w:pPr>
            <w:r>
              <w:t>Applicability</w:t>
            </w:r>
          </w:p>
        </w:tc>
      </w:tr>
      <w:tr w:rsidR="00D71840" w14:paraId="08A5363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71D646A6" w14:textId="77777777" w:rsidR="00D71840" w:rsidRDefault="00D71840" w:rsidP="00D71840">
            <w:pPr>
              <w:pStyle w:val="TAL"/>
              <w:rPr>
                <w:lang w:val="sv-SE"/>
              </w:rPr>
            </w:pPr>
            <w:r w:rsidRPr="00E251DB">
              <w:rPr>
                <w:lang w:val="en-US"/>
              </w:rPr>
              <w:t>valServiceId</w:t>
            </w:r>
          </w:p>
        </w:tc>
        <w:tc>
          <w:tcPr>
            <w:tcW w:w="1134" w:type="dxa"/>
            <w:tcBorders>
              <w:top w:val="single" w:sz="4" w:space="0" w:color="auto"/>
              <w:left w:val="single" w:sz="4" w:space="0" w:color="auto"/>
              <w:bottom w:val="single" w:sz="4" w:space="0" w:color="auto"/>
              <w:right w:val="single" w:sz="4" w:space="0" w:color="auto"/>
            </w:tcBorders>
            <w:hideMark/>
          </w:tcPr>
          <w:p w14:paraId="446139FA" w14:textId="77777777" w:rsidR="00D71840" w:rsidRDefault="00D71840" w:rsidP="00D71840">
            <w:pPr>
              <w:pStyle w:val="TAL"/>
              <w:rPr>
                <w:lang w:val="sv-SE"/>
              </w:rPr>
            </w:pPr>
            <w:r w:rsidRPr="006D49C9">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60FA0668" w14:textId="77777777" w:rsidR="00D71840" w:rsidRDefault="00D71840" w:rsidP="00D71840">
            <w:pPr>
              <w:pStyle w:val="TAC"/>
              <w:rPr>
                <w:lang w:val="sv-SE"/>
              </w:rPr>
            </w:pPr>
            <w:r>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72D4B4C5" w14:textId="77777777" w:rsidR="00D71840" w:rsidRDefault="00D71840" w:rsidP="00D71840">
            <w:pPr>
              <w:pStyle w:val="TAL"/>
              <w:rPr>
                <w:lang w:val="sv-SE"/>
              </w:rPr>
            </w:pPr>
            <w:r w:rsidRPr="00E251DB">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6527E678" w14:textId="77777777" w:rsidR="00D71840" w:rsidRDefault="00D71840" w:rsidP="00D71840">
            <w:pPr>
              <w:pStyle w:val="TAL"/>
              <w:rPr>
                <w:rFonts w:cs="Arial"/>
                <w:szCs w:val="18"/>
                <w:lang w:val="en-US" w:eastAsia="zh-CN"/>
              </w:rPr>
            </w:pPr>
            <w:r>
              <w:rPr>
                <w:rFonts w:cs="Arial"/>
                <w:szCs w:val="18"/>
                <w:lang w:val="en-US" w:eastAsia="zh-CN"/>
              </w:rPr>
              <w:t>Identity of the VAL service of the vertical application.</w:t>
            </w:r>
          </w:p>
        </w:tc>
        <w:tc>
          <w:tcPr>
            <w:tcW w:w="1650" w:type="dxa"/>
            <w:tcBorders>
              <w:top w:val="single" w:sz="4" w:space="0" w:color="auto"/>
              <w:left w:val="single" w:sz="4" w:space="0" w:color="auto"/>
              <w:bottom w:val="single" w:sz="4" w:space="0" w:color="auto"/>
              <w:right w:val="single" w:sz="4" w:space="0" w:color="auto"/>
            </w:tcBorders>
          </w:tcPr>
          <w:p w14:paraId="46C18201" w14:textId="77777777" w:rsidR="00D71840" w:rsidRDefault="00D71840" w:rsidP="00D71840">
            <w:pPr>
              <w:pStyle w:val="TAL"/>
              <w:rPr>
                <w:rFonts w:cs="Arial"/>
                <w:szCs w:val="18"/>
              </w:rPr>
            </w:pPr>
          </w:p>
        </w:tc>
      </w:tr>
      <w:tr w:rsidR="00D71840" w14:paraId="703532B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tcPr>
          <w:p w14:paraId="451E556B" w14:textId="77777777" w:rsidR="00D71840" w:rsidRDefault="00D71840" w:rsidP="00D71840">
            <w:pPr>
              <w:pStyle w:val="TAL"/>
              <w:rPr>
                <w:lang w:val="sv-SE"/>
              </w:rPr>
            </w:pPr>
            <w:r>
              <w:rPr>
                <w:lang w:val="sv-SE"/>
              </w:rPr>
              <w:t>dataLength</w:t>
            </w:r>
          </w:p>
        </w:tc>
        <w:tc>
          <w:tcPr>
            <w:tcW w:w="1134" w:type="dxa"/>
            <w:tcBorders>
              <w:top w:val="single" w:sz="4" w:space="0" w:color="auto"/>
              <w:left w:val="single" w:sz="4" w:space="0" w:color="auto"/>
              <w:bottom w:val="single" w:sz="4" w:space="0" w:color="auto"/>
              <w:right w:val="single" w:sz="4" w:space="0" w:color="auto"/>
            </w:tcBorders>
          </w:tcPr>
          <w:p w14:paraId="37BFB77F" w14:textId="77777777" w:rsidR="00D71840" w:rsidRDefault="00D71840" w:rsidP="00D71840">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0EF63D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0AD7289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7B3D2D1A" w14:textId="77777777" w:rsidR="00D71840" w:rsidRDefault="00D71840" w:rsidP="00D71840">
            <w:pPr>
              <w:pStyle w:val="TAL"/>
              <w:rPr>
                <w:rFonts w:cs="Arial"/>
                <w:szCs w:val="18"/>
                <w:lang w:val="en-US" w:eastAsia="zh-CN"/>
              </w:rPr>
            </w:pPr>
            <w:r>
              <w:rPr>
                <w:rFonts w:cs="Arial"/>
                <w:szCs w:val="18"/>
                <w:lang w:val="en-US" w:eastAsia="zh-CN"/>
              </w:rPr>
              <w:t>Identity of the data length to be stored.</w:t>
            </w:r>
          </w:p>
        </w:tc>
        <w:tc>
          <w:tcPr>
            <w:tcW w:w="1650" w:type="dxa"/>
            <w:tcBorders>
              <w:top w:val="single" w:sz="4" w:space="0" w:color="auto"/>
              <w:left w:val="single" w:sz="4" w:space="0" w:color="auto"/>
              <w:bottom w:val="single" w:sz="4" w:space="0" w:color="auto"/>
              <w:right w:val="single" w:sz="4" w:space="0" w:color="auto"/>
            </w:tcBorders>
          </w:tcPr>
          <w:p w14:paraId="74F82F22" w14:textId="77777777" w:rsidR="00D71840" w:rsidRDefault="00D71840" w:rsidP="00D71840">
            <w:pPr>
              <w:pStyle w:val="TAL"/>
              <w:rPr>
                <w:rFonts w:cs="Arial"/>
                <w:szCs w:val="18"/>
              </w:rPr>
            </w:pPr>
          </w:p>
        </w:tc>
      </w:tr>
    </w:tbl>
    <w:p w14:paraId="43E8ABEB" w14:textId="77777777" w:rsidR="00D71840" w:rsidRPr="006D49C9" w:rsidRDefault="00D71840" w:rsidP="00D71840">
      <w:pPr>
        <w:rPr>
          <w:lang w:eastAsia="zh-CN"/>
        </w:rPr>
      </w:pPr>
    </w:p>
    <w:p w14:paraId="50182AD1" w14:textId="77777777" w:rsidR="00D71840" w:rsidRDefault="00D71840" w:rsidP="00D71840">
      <w:pPr>
        <w:pStyle w:val="Heading5"/>
        <w:rPr>
          <w:lang w:eastAsia="zh-CN"/>
        </w:rPr>
      </w:pPr>
      <w:bookmarkStart w:id="1594" w:name="_CRA_4_3_3_2_4"/>
      <w:bookmarkStart w:id="1595" w:name="_Toc168325728"/>
      <w:bookmarkStart w:id="1596" w:name="_Toc233626852"/>
      <w:bookmarkEnd w:id="1594"/>
      <w:r>
        <w:rPr>
          <w:lang w:eastAsia="zh-CN"/>
        </w:rPr>
        <w:t>A.4.3.3.2.4</w:t>
      </w:r>
      <w:r>
        <w:rPr>
          <w:lang w:eastAsia="zh-CN"/>
        </w:rPr>
        <w:tab/>
        <w:t>Type: DataStorageReservationResponse</w:t>
      </w:r>
      <w:bookmarkEnd w:id="1595"/>
      <w:bookmarkEnd w:id="1596"/>
    </w:p>
    <w:p w14:paraId="4A2F629A" w14:textId="77777777" w:rsidR="00D71840" w:rsidRDefault="00D71840" w:rsidP="00D71840">
      <w:pPr>
        <w:pStyle w:val="TH"/>
      </w:pPr>
      <w:bookmarkStart w:id="1597" w:name="_CRTableA_4_3_3_2_4_1"/>
      <w:r>
        <w:rPr>
          <w:noProof/>
        </w:rPr>
        <w:t>Table </w:t>
      </w:r>
      <w:bookmarkEnd w:id="1597"/>
      <w:r>
        <w:rPr>
          <w:lang w:eastAsia="zh-CN"/>
        </w:rPr>
        <w:t>A.4.3.3.2.4.1</w:t>
      </w:r>
      <w:r>
        <w:t xml:space="preserve">: </w:t>
      </w:r>
      <w:r>
        <w:rPr>
          <w:noProof/>
        </w:rPr>
        <w:t>Definition of type DataStorageReservationResponse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89404F1"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6E67D26"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5BCE0F"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3FCD238"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196DB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B939267"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07642960" w14:textId="77777777" w:rsidR="00D71840" w:rsidRDefault="00D71840" w:rsidP="00D71840">
            <w:pPr>
              <w:pStyle w:val="TAH"/>
              <w:rPr>
                <w:rFonts w:cs="Arial"/>
                <w:szCs w:val="18"/>
              </w:rPr>
            </w:pPr>
            <w:r>
              <w:t>Applicability</w:t>
            </w:r>
          </w:p>
        </w:tc>
      </w:tr>
      <w:tr w:rsidR="00D71840" w14:paraId="777B0805"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518E6CD0"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5FF14A8B"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46C58E50"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23F1686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7F3F3359"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6A1C7CE" w14:textId="77777777" w:rsidR="00D71840" w:rsidRDefault="00D71840" w:rsidP="00D71840">
            <w:pPr>
              <w:pStyle w:val="TAL"/>
              <w:rPr>
                <w:rFonts w:cs="Arial"/>
                <w:szCs w:val="18"/>
              </w:rPr>
            </w:pPr>
          </w:p>
        </w:tc>
      </w:tr>
      <w:tr w:rsidR="00D71840" w14:paraId="2A370B24"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45EF8E05"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1228265E"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2954A1BE"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2ECDB557"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24B290BE"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71677D19" w14:textId="77777777" w:rsidR="00D71840" w:rsidRDefault="00D71840" w:rsidP="00D71840">
            <w:pPr>
              <w:pStyle w:val="TAL"/>
              <w:rPr>
                <w:rFonts w:cs="Arial"/>
                <w:szCs w:val="18"/>
              </w:rPr>
            </w:pPr>
          </w:p>
        </w:tc>
      </w:tr>
      <w:tr w:rsidR="00D71840" w14:paraId="12BCBF9E"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CB31CA7" w14:textId="77777777" w:rsidR="00D71840" w:rsidRDefault="00D71840" w:rsidP="00D71840">
            <w:pPr>
              <w:pStyle w:val="TAL"/>
              <w:rPr>
                <w:lang w:val="sv-SE"/>
              </w:rPr>
            </w:pPr>
            <w:r>
              <w:t>address</w:t>
            </w:r>
          </w:p>
        </w:tc>
        <w:tc>
          <w:tcPr>
            <w:tcW w:w="1134" w:type="dxa"/>
            <w:tcBorders>
              <w:top w:val="single" w:sz="4" w:space="0" w:color="auto"/>
              <w:left w:val="single" w:sz="4" w:space="0" w:color="auto"/>
              <w:bottom w:val="single" w:sz="4" w:space="0" w:color="auto"/>
              <w:right w:val="single" w:sz="4" w:space="0" w:color="auto"/>
            </w:tcBorders>
            <w:hideMark/>
          </w:tcPr>
          <w:p w14:paraId="1E5EEB77"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3A7C01EF"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4262EF29"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87DE0B8"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 xml:space="preserve">of </w:t>
            </w:r>
            <w:r>
              <w:rPr>
                <w:lang w:eastAsia="zh-CN"/>
              </w:rPr>
              <w:t>the reserved</w:t>
            </w:r>
            <w:r>
              <w:t xml:space="preserve"> address for</w:t>
            </w:r>
            <w:r>
              <w:rPr>
                <w:lang w:eastAsia="zh-CN"/>
              </w:rPr>
              <w:t xml:space="preserve"> data storage</w:t>
            </w:r>
            <w:r>
              <w:t xml:space="preserve"> (NOTE 2).</w:t>
            </w:r>
          </w:p>
        </w:tc>
        <w:tc>
          <w:tcPr>
            <w:tcW w:w="1650" w:type="dxa"/>
            <w:tcBorders>
              <w:top w:val="single" w:sz="4" w:space="0" w:color="auto"/>
              <w:left w:val="single" w:sz="4" w:space="0" w:color="auto"/>
              <w:bottom w:val="single" w:sz="4" w:space="0" w:color="auto"/>
              <w:right w:val="single" w:sz="4" w:space="0" w:color="auto"/>
            </w:tcBorders>
          </w:tcPr>
          <w:p w14:paraId="4022D11B" w14:textId="77777777" w:rsidR="00D71840" w:rsidRDefault="00D71840" w:rsidP="00D71840">
            <w:pPr>
              <w:pStyle w:val="TAL"/>
              <w:rPr>
                <w:rFonts w:cs="Arial"/>
                <w:szCs w:val="18"/>
              </w:rPr>
            </w:pPr>
          </w:p>
        </w:tc>
      </w:tr>
      <w:tr w:rsidR="00D71840" w14:paraId="5989756A"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6E0FDCD3" w14:textId="77777777" w:rsidR="00D71840" w:rsidRDefault="00D71840" w:rsidP="00D71840">
            <w:pPr>
              <w:pStyle w:val="TAN"/>
            </w:pPr>
            <w:r>
              <w:t>NOTE 1:</w:t>
            </w:r>
            <w:r>
              <w:tab/>
              <w:t>This attribute shall be included if result is set to "FAILURE".</w:t>
            </w:r>
          </w:p>
          <w:p w14:paraId="71976EFB" w14:textId="77777777" w:rsidR="00D71840" w:rsidRDefault="00D71840" w:rsidP="00D71840">
            <w:pPr>
              <w:pStyle w:val="TAL"/>
              <w:rPr>
                <w:rFonts w:cs="Arial"/>
                <w:szCs w:val="18"/>
              </w:rPr>
            </w:pPr>
            <w:r>
              <w:t>NOTE 2:</w:t>
            </w:r>
            <w:r>
              <w:tab/>
              <w:t>This attribute shall be included if result is set to "SUCCESS".</w:t>
            </w:r>
          </w:p>
        </w:tc>
      </w:tr>
    </w:tbl>
    <w:p w14:paraId="096A4272" w14:textId="77777777" w:rsidR="00D71840" w:rsidRPr="009832D5" w:rsidRDefault="00D71840" w:rsidP="00D71840">
      <w:pPr>
        <w:rPr>
          <w:lang w:val="en-US" w:eastAsia="zh-CN"/>
        </w:rPr>
      </w:pPr>
    </w:p>
    <w:p w14:paraId="4C83C836" w14:textId="77777777" w:rsidR="00D71840" w:rsidRDefault="00D71840" w:rsidP="00D71840">
      <w:pPr>
        <w:pStyle w:val="Heading5"/>
        <w:rPr>
          <w:lang w:eastAsia="zh-CN"/>
        </w:rPr>
      </w:pPr>
      <w:bookmarkStart w:id="1598" w:name="_CRA_4_3_3_2_5"/>
      <w:bookmarkStart w:id="1599" w:name="_Toc168325729"/>
      <w:bookmarkStart w:id="1600" w:name="_Toc233626853"/>
      <w:bookmarkEnd w:id="1598"/>
      <w:r>
        <w:rPr>
          <w:lang w:eastAsia="zh-CN"/>
        </w:rPr>
        <w:lastRenderedPageBreak/>
        <w:t>A.4.3.3.2.5</w:t>
      </w:r>
      <w:r>
        <w:rPr>
          <w:lang w:eastAsia="zh-CN"/>
        </w:rPr>
        <w:tab/>
        <w:t>Type: DataStorageStatus</w:t>
      </w:r>
      <w:r>
        <w:t>Notification</w:t>
      </w:r>
      <w:bookmarkEnd w:id="1599"/>
      <w:bookmarkEnd w:id="1600"/>
    </w:p>
    <w:p w14:paraId="76A48D51" w14:textId="77777777" w:rsidR="00D71840" w:rsidRDefault="00D71840" w:rsidP="00D71840">
      <w:pPr>
        <w:pStyle w:val="TH"/>
      </w:pPr>
      <w:bookmarkStart w:id="1601" w:name="_CRTableA_4_3_3_2_5_1"/>
      <w:r>
        <w:rPr>
          <w:noProof/>
        </w:rPr>
        <w:t>Table </w:t>
      </w:r>
      <w:bookmarkEnd w:id="1601"/>
      <w:r>
        <w:rPr>
          <w:lang w:eastAsia="zh-CN"/>
        </w:rPr>
        <w:t>A.4.3.3.2.5.</w:t>
      </w:r>
      <w:r>
        <w:t xml:space="preserve">1: </w:t>
      </w:r>
      <w:r>
        <w:rPr>
          <w:noProof/>
        </w:rPr>
        <w:t>Definition of type DataStorageStatus</w:t>
      </w:r>
      <w:r>
        <w:t>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77977FBD"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E4421"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186874"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06BE20A"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CB6070"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463FA6FB"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2F5B7C3" w14:textId="77777777" w:rsidR="00D71840" w:rsidRDefault="00D71840" w:rsidP="00D71840">
            <w:pPr>
              <w:pStyle w:val="TAH"/>
              <w:rPr>
                <w:rFonts w:cs="Arial"/>
                <w:szCs w:val="18"/>
              </w:rPr>
            </w:pPr>
            <w:r>
              <w:t>Applicability</w:t>
            </w:r>
          </w:p>
        </w:tc>
      </w:tr>
      <w:tr w:rsidR="00D71840" w14:paraId="19B3DAF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A0C75F1"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B1550D5"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1BCAAA49"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48F3811E"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40AD4A7E"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530FA182" w14:textId="77777777" w:rsidR="00D71840" w:rsidRDefault="00D71840" w:rsidP="00D71840">
            <w:pPr>
              <w:pStyle w:val="TAL"/>
              <w:rPr>
                <w:rFonts w:cs="Arial"/>
                <w:szCs w:val="18"/>
              </w:rPr>
            </w:pPr>
          </w:p>
        </w:tc>
      </w:tr>
      <w:tr w:rsidR="00D71840" w14:paraId="194FE99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23E4B876" w14:textId="77777777" w:rsidR="00D71840" w:rsidRPr="004C0D68" w:rsidRDefault="00D71840" w:rsidP="00D71840">
            <w:pPr>
              <w:pStyle w:val="TAL"/>
              <w:rPr>
                <w:lang w:val="sv-SE"/>
              </w:rPr>
            </w:pPr>
            <w:r>
              <w:rPr>
                <w:lang w:val="sv-SE"/>
              </w:rPr>
              <w:t>statusInformationRsp</w:t>
            </w:r>
          </w:p>
        </w:tc>
        <w:tc>
          <w:tcPr>
            <w:tcW w:w="1134" w:type="dxa"/>
            <w:tcBorders>
              <w:top w:val="single" w:sz="4" w:space="0" w:color="auto"/>
              <w:left w:val="single" w:sz="4" w:space="0" w:color="auto"/>
              <w:bottom w:val="single" w:sz="4" w:space="0" w:color="auto"/>
              <w:right w:val="single" w:sz="4" w:space="0" w:color="auto"/>
            </w:tcBorders>
            <w:hideMark/>
          </w:tcPr>
          <w:p w14:paraId="18854237" w14:textId="77777777" w:rsidR="00D71840" w:rsidRPr="00830AC8" w:rsidRDefault="00D71840" w:rsidP="00D71840">
            <w:pPr>
              <w:pStyle w:val="TAL"/>
              <w:rPr>
                <w:lang w:val="en-US"/>
              </w:rPr>
            </w:pPr>
            <w:r w:rsidRPr="00830AC8">
              <w:rPr>
                <w:lang w:val="en-US"/>
              </w:rPr>
              <w:t>StatusInformationRsp</w:t>
            </w:r>
          </w:p>
        </w:tc>
        <w:tc>
          <w:tcPr>
            <w:tcW w:w="426" w:type="dxa"/>
            <w:tcBorders>
              <w:top w:val="single" w:sz="4" w:space="0" w:color="auto"/>
              <w:left w:val="single" w:sz="4" w:space="0" w:color="auto"/>
              <w:bottom w:val="single" w:sz="4" w:space="0" w:color="auto"/>
              <w:right w:val="single" w:sz="4" w:space="0" w:color="auto"/>
            </w:tcBorders>
            <w:hideMark/>
          </w:tcPr>
          <w:p w14:paraId="4B49E610" w14:textId="77777777" w:rsidR="00D71840" w:rsidRPr="00830AC8" w:rsidRDefault="00D71840" w:rsidP="00D71840">
            <w:pPr>
              <w:pStyle w:val="TAC"/>
              <w:rPr>
                <w:lang w:val="en-US"/>
              </w:rPr>
            </w:pPr>
            <w:r w:rsidRPr="00830AC8">
              <w:rPr>
                <w:lang w:val="en-US"/>
              </w:rPr>
              <w:t>M</w:t>
            </w:r>
          </w:p>
        </w:tc>
        <w:tc>
          <w:tcPr>
            <w:tcW w:w="1134" w:type="dxa"/>
            <w:tcBorders>
              <w:top w:val="single" w:sz="4" w:space="0" w:color="auto"/>
              <w:left w:val="single" w:sz="4" w:space="0" w:color="auto"/>
              <w:bottom w:val="single" w:sz="4" w:space="0" w:color="auto"/>
              <w:right w:val="single" w:sz="4" w:space="0" w:color="auto"/>
            </w:tcBorders>
            <w:hideMark/>
          </w:tcPr>
          <w:p w14:paraId="6D0BC27C" w14:textId="77777777" w:rsidR="00D71840" w:rsidRPr="00830AC8" w:rsidRDefault="00D71840" w:rsidP="00D71840">
            <w:pPr>
              <w:pStyle w:val="TAL"/>
              <w:rPr>
                <w:lang w:val="en-US"/>
              </w:rPr>
            </w:pPr>
            <w:r w:rsidRPr="00830AC8">
              <w:rPr>
                <w:lang w:val="en-US"/>
              </w:rPr>
              <w:t>1</w:t>
            </w:r>
          </w:p>
        </w:tc>
        <w:tc>
          <w:tcPr>
            <w:tcW w:w="3543" w:type="dxa"/>
            <w:tcBorders>
              <w:top w:val="single" w:sz="4" w:space="0" w:color="auto"/>
              <w:left w:val="single" w:sz="4" w:space="0" w:color="auto"/>
              <w:bottom w:val="single" w:sz="4" w:space="0" w:color="auto"/>
              <w:right w:val="single" w:sz="4" w:space="0" w:color="auto"/>
            </w:tcBorders>
            <w:hideMark/>
          </w:tcPr>
          <w:p w14:paraId="7731049B" w14:textId="77777777" w:rsidR="00D71840" w:rsidRPr="004C0D68" w:rsidRDefault="00D71840" w:rsidP="00D71840">
            <w:pPr>
              <w:pStyle w:val="TAL"/>
              <w:rPr>
                <w:rFonts w:cs="Arial"/>
                <w:szCs w:val="18"/>
                <w:lang w:val="en-US" w:eastAsia="zh-CN"/>
              </w:rPr>
            </w:pPr>
            <w:r w:rsidRPr="004C0D68">
              <w:rPr>
                <w:rFonts w:cs="Arial"/>
                <w:szCs w:val="18"/>
                <w:lang w:val="en-US" w:eastAsia="zh-CN"/>
              </w:rPr>
              <w:t>I</w:t>
            </w:r>
            <w:r>
              <w:rPr>
                <w:rFonts w:cs="Arial"/>
                <w:szCs w:val="18"/>
                <w:lang w:val="en-US" w:eastAsia="zh-CN"/>
              </w:rPr>
              <w:t xml:space="preserve">nformation of </w:t>
            </w:r>
            <w:r>
              <w:rPr>
                <w:lang w:eastAsia="zh-CN"/>
              </w:rPr>
              <w:t>the stored data returned by the SDDM-S which is tracked or monitored</w:t>
            </w:r>
            <w:r w:rsidRPr="004C0D68">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2E8AAE5D" w14:textId="77777777" w:rsidR="00D71840" w:rsidRDefault="00D71840" w:rsidP="00D71840">
            <w:pPr>
              <w:pStyle w:val="TAL"/>
              <w:rPr>
                <w:rFonts w:cs="Arial"/>
                <w:szCs w:val="18"/>
              </w:rPr>
            </w:pPr>
          </w:p>
        </w:tc>
      </w:tr>
    </w:tbl>
    <w:p w14:paraId="29C154D2" w14:textId="77777777" w:rsidR="00D71840" w:rsidRPr="00E251DB" w:rsidRDefault="00D71840" w:rsidP="00D71840">
      <w:pPr>
        <w:rPr>
          <w:lang w:eastAsia="zh-CN"/>
        </w:rPr>
      </w:pPr>
    </w:p>
    <w:p w14:paraId="78DFC5A4" w14:textId="77777777" w:rsidR="00D71840" w:rsidRDefault="00D71840" w:rsidP="00D71840">
      <w:pPr>
        <w:pStyle w:val="Heading5"/>
        <w:rPr>
          <w:lang w:eastAsia="zh-CN"/>
        </w:rPr>
      </w:pPr>
      <w:bookmarkStart w:id="1602" w:name="_CRA_4_3_3_2_6"/>
      <w:bookmarkStart w:id="1603" w:name="_Toc168325730"/>
      <w:bookmarkStart w:id="1604" w:name="_Toc233626854"/>
      <w:bookmarkEnd w:id="1602"/>
      <w:r>
        <w:rPr>
          <w:lang w:eastAsia="zh-CN"/>
        </w:rPr>
        <w:t>A.4.3.3.2.6</w:t>
      </w:r>
      <w:r>
        <w:rPr>
          <w:lang w:eastAsia="zh-CN"/>
        </w:rPr>
        <w:tab/>
        <w:t>Type: DataStorageQueryResponse</w:t>
      </w:r>
      <w:bookmarkEnd w:id="1603"/>
      <w:bookmarkEnd w:id="1604"/>
    </w:p>
    <w:p w14:paraId="3BAE1E1D" w14:textId="77777777" w:rsidR="00D71840" w:rsidRDefault="00D71840" w:rsidP="00D71840">
      <w:pPr>
        <w:pStyle w:val="TH"/>
      </w:pPr>
      <w:bookmarkStart w:id="1605" w:name="_CRTableA_4_3_3_2_6_1"/>
      <w:r>
        <w:rPr>
          <w:noProof/>
        </w:rPr>
        <w:t>Table </w:t>
      </w:r>
      <w:bookmarkEnd w:id="1605"/>
      <w:r>
        <w:rPr>
          <w:lang w:eastAsia="zh-CN"/>
        </w:rPr>
        <w:t>A.4.3.3.2.6.1</w:t>
      </w:r>
      <w:r>
        <w:t xml:space="preserve">: </w:t>
      </w:r>
      <w:r>
        <w:rPr>
          <w:noProof/>
        </w:rPr>
        <w:t>Definition of type DataStorageQueryResponse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46494BF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1C609FD"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57A0561"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52D253D"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A8E8B" w14:textId="77777777" w:rsidR="00D71840" w:rsidRDefault="00D71840" w:rsidP="00D71840">
            <w:pPr>
              <w:pStyle w:val="TAH"/>
            </w:pPr>
            <w:r w:rsidRPr="00F2760D">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2A3B4E3A"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034D7D8" w14:textId="77777777" w:rsidR="00D71840" w:rsidRDefault="00D71840" w:rsidP="00D71840">
            <w:pPr>
              <w:pStyle w:val="TAH"/>
              <w:rPr>
                <w:rFonts w:cs="Arial"/>
                <w:szCs w:val="18"/>
              </w:rPr>
            </w:pPr>
            <w:r>
              <w:t>Applicability</w:t>
            </w:r>
          </w:p>
        </w:tc>
      </w:tr>
      <w:tr w:rsidR="00D71840" w14:paraId="5129316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4F41C0D" w14:textId="77777777" w:rsidR="00D71840" w:rsidRDefault="00D71840" w:rsidP="00D71840">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23E4BF9E" w14:textId="77777777" w:rsidR="00D71840" w:rsidRDefault="00D71840" w:rsidP="00D71840">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1997E046" w14:textId="77777777" w:rsidR="00D71840" w:rsidRDefault="00D71840" w:rsidP="00D71840">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83A908" w14:textId="77777777" w:rsidR="00D71840" w:rsidRDefault="00D71840" w:rsidP="00D71840">
            <w:pPr>
              <w:pStyle w:val="TAL"/>
              <w:rPr>
                <w:lang w:val="sv-SE"/>
              </w:rPr>
            </w:pPr>
            <w:r>
              <w:rPr>
                <w:lang w:val="sv-SE"/>
              </w:rPr>
              <w:t>1</w:t>
            </w:r>
          </w:p>
        </w:tc>
        <w:tc>
          <w:tcPr>
            <w:tcW w:w="3543" w:type="dxa"/>
            <w:tcBorders>
              <w:top w:val="single" w:sz="4" w:space="0" w:color="auto"/>
              <w:left w:val="single" w:sz="4" w:space="0" w:color="auto"/>
              <w:bottom w:val="single" w:sz="4" w:space="0" w:color="auto"/>
              <w:right w:val="single" w:sz="4" w:space="0" w:color="auto"/>
            </w:tcBorders>
            <w:hideMark/>
          </w:tcPr>
          <w:p w14:paraId="3FF87C4F" w14:textId="77777777" w:rsidR="00D71840" w:rsidRDefault="00D71840" w:rsidP="00D71840">
            <w:pPr>
              <w:pStyle w:val="TAL"/>
              <w:rPr>
                <w:rFonts w:cs="Arial"/>
                <w:szCs w:val="18"/>
                <w:lang w:val="en-US" w:eastAsia="zh-CN"/>
              </w:rPr>
            </w:pPr>
            <w:r>
              <w:rPr>
                <w:rFonts w:cs="Arial"/>
                <w:szCs w:val="18"/>
                <w:lang w:val="en-US" w:eastAsia="zh-CN"/>
              </w:rPr>
              <w:t>Result of the data storage creation request.</w:t>
            </w:r>
          </w:p>
        </w:tc>
        <w:tc>
          <w:tcPr>
            <w:tcW w:w="1650" w:type="dxa"/>
            <w:tcBorders>
              <w:top w:val="single" w:sz="4" w:space="0" w:color="auto"/>
              <w:left w:val="single" w:sz="4" w:space="0" w:color="auto"/>
              <w:bottom w:val="single" w:sz="4" w:space="0" w:color="auto"/>
              <w:right w:val="single" w:sz="4" w:space="0" w:color="auto"/>
            </w:tcBorders>
          </w:tcPr>
          <w:p w14:paraId="3AC5CBD3" w14:textId="77777777" w:rsidR="00D71840" w:rsidRDefault="00D71840" w:rsidP="00D71840">
            <w:pPr>
              <w:pStyle w:val="TAL"/>
              <w:rPr>
                <w:rFonts w:cs="Arial"/>
                <w:szCs w:val="18"/>
              </w:rPr>
            </w:pPr>
          </w:p>
        </w:tc>
      </w:tr>
      <w:tr w:rsidR="00D71840" w14:paraId="6AC8362C"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3459D8EC" w14:textId="77777777" w:rsidR="00D71840" w:rsidRDefault="00D71840" w:rsidP="00D71840">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hideMark/>
          </w:tcPr>
          <w:p w14:paraId="75E3A3A8" w14:textId="77777777" w:rsidR="00D71840" w:rsidRDefault="00D71840" w:rsidP="00D71840">
            <w:pPr>
              <w:pStyle w:val="TAL"/>
              <w:rPr>
                <w:lang w:val="sv-SE"/>
              </w:rPr>
            </w:pPr>
            <w:r w:rsidRPr="00B50264">
              <w:rPr>
                <w:lang w:val="sv-SE"/>
              </w:rPr>
              <w:t>Cause</w:t>
            </w:r>
          </w:p>
        </w:tc>
        <w:tc>
          <w:tcPr>
            <w:tcW w:w="426" w:type="dxa"/>
            <w:tcBorders>
              <w:top w:val="single" w:sz="4" w:space="0" w:color="auto"/>
              <w:left w:val="single" w:sz="4" w:space="0" w:color="auto"/>
              <w:bottom w:val="single" w:sz="4" w:space="0" w:color="auto"/>
              <w:right w:val="single" w:sz="4" w:space="0" w:color="auto"/>
            </w:tcBorders>
            <w:hideMark/>
          </w:tcPr>
          <w:p w14:paraId="390A60A3"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5E2A29C0" w14:textId="77777777" w:rsidR="00D71840" w:rsidRDefault="00D71840" w:rsidP="00D71840">
            <w:pPr>
              <w:pStyle w:val="TAL"/>
              <w:rPr>
                <w:lang w:val="sv-SE"/>
              </w:rPr>
            </w:pPr>
            <w:r>
              <w:rPr>
                <w:lang w:eastAsia="zh-CN"/>
              </w:rPr>
              <w:t>0..1</w:t>
            </w:r>
          </w:p>
        </w:tc>
        <w:tc>
          <w:tcPr>
            <w:tcW w:w="3543" w:type="dxa"/>
            <w:tcBorders>
              <w:top w:val="single" w:sz="4" w:space="0" w:color="auto"/>
              <w:left w:val="single" w:sz="4" w:space="0" w:color="auto"/>
              <w:bottom w:val="single" w:sz="4" w:space="0" w:color="auto"/>
              <w:right w:val="single" w:sz="4" w:space="0" w:color="auto"/>
            </w:tcBorders>
            <w:hideMark/>
          </w:tcPr>
          <w:p w14:paraId="1290911B" w14:textId="77777777" w:rsidR="00D71840" w:rsidRDefault="00D71840" w:rsidP="00D71840">
            <w:pPr>
              <w:pStyle w:val="TAL"/>
              <w:rPr>
                <w:rFonts w:cs="Arial"/>
                <w:szCs w:val="18"/>
                <w:lang w:val="en-US" w:eastAsia="zh-CN"/>
              </w:rPr>
            </w:pPr>
            <w:r>
              <w:t>Reason of the cause of the failure of the data storage creation request (NOTE 1).</w:t>
            </w:r>
          </w:p>
        </w:tc>
        <w:tc>
          <w:tcPr>
            <w:tcW w:w="1650" w:type="dxa"/>
            <w:tcBorders>
              <w:top w:val="single" w:sz="4" w:space="0" w:color="auto"/>
              <w:left w:val="single" w:sz="4" w:space="0" w:color="auto"/>
              <w:bottom w:val="single" w:sz="4" w:space="0" w:color="auto"/>
              <w:right w:val="single" w:sz="4" w:space="0" w:color="auto"/>
            </w:tcBorders>
          </w:tcPr>
          <w:p w14:paraId="4F1B70EE" w14:textId="77777777" w:rsidR="00D71840" w:rsidRDefault="00D71840" w:rsidP="00D71840">
            <w:pPr>
              <w:pStyle w:val="TAL"/>
              <w:rPr>
                <w:rFonts w:cs="Arial"/>
                <w:szCs w:val="18"/>
              </w:rPr>
            </w:pPr>
          </w:p>
        </w:tc>
      </w:tr>
      <w:tr w:rsidR="00D71840" w14:paraId="7CEE60C7"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DD31C6A"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46F5CDAC"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5EE01E0B"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56ED6EAD"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6DBBC527"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 </w:t>
            </w:r>
            <w:r>
              <w:t>(NOTE 2).</w:t>
            </w:r>
          </w:p>
        </w:tc>
        <w:tc>
          <w:tcPr>
            <w:tcW w:w="1650" w:type="dxa"/>
            <w:tcBorders>
              <w:top w:val="single" w:sz="4" w:space="0" w:color="auto"/>
              <w:left w:val="single" w:sz="4" w:space="0" w:color="auto"/>
              <w:bottom w:val="single" w:sz="4" w:space="0" w:color="auto"/>
              <w:right w:val="single" w:sz="4" w:space="0" w:color="auto"/>
            </w:tcBorders>
          </w:tcPr>
          <w:p w14:paraId="57874EFF" w14:textId="77777777" w:rsidR="00D71840" w:rsidRDefault="00D71840" w:rsidP="00D71840">
            <w:pPr>
              <w:pStyle w:val="TAL"/>
              <w:rPr>
                <w:rFonts w:cs="Arial"/>
                <w:szCs w:val="18"/>
              </w:rPr>
            </w:pPr>
          </w:p>
        </w:tc>
      </w:tr>
      <w:tr w:rsidR="00D71840" w14:paraId="3A436B1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6003B1D2"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08C9A520"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AD07C51"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6B3DF209"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27B2F77" w14:textId="77777777" w:rsidR="00D71840" w:rsidRDefault="00D71840" w:rsidP="00D71840">
            <w:pPr>
              <w:pStyle w:val="TAL"/>
              <w:rPr>
                <w:rFonts w:cs="Arial"/>
                <w:szCs w:val="18"/>
                <w:lang w:val="en-US" w:eastAsia="zh-CN"/>
              </w:rPr>
            </w:pPr>
            <w:r>
              <w:rPr>
                <w:rFonts w:cs="Arial"/>
                <w:szCs w:val="18"/>
                <w:lang w:val="en-US" w:eastAsia="zh-CN"/>
              </w:rPr>
              <w:t xml:space="preserve">Information of the application data to be stored </w:t>
            </w:r>
            <w:r>
              <w:t>(NOTE 3)</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0AD8CD2A" w14:textId="77777777" w:rsidR="00D71840" w:rsidRDefault="00D71840" w:rsidP="00D71840">
            <w:pPr>
              <w:pStyle w:val="TAL"/>
              <w:rPr>
                <w:rFonts w:cs="Arial"/>
                <w:szCs w:val="18"/>
              </w:rPr>
            </w:pPr>
          </w:p>
        </w:tc>
      </w:tr>
      <w:tr w:rsidR="00D71840" w14:paraId="6BE785D2" w14:textId="77777777" w:rsidTr="0093294D">
        <w:trPr>
          <w:jc w:val="center"/>
        </w:trPr>
        <w:tc>
          <w:tcPr>
            <w:tcW w:w="9535" w:type="dxa"/>
            <w:gridSpan w:val="6"/>
            <w:tcBorders>
              <w:top w:val="single" w:sz="4" w:space="0" w:color="auto"/>
              <w:left w:val="single" w:sz="4" w:space="0" w:color="auto"/>
              <w:bottom w:val="single" w:sz="4" w:space="0" w:color="auto"/>
              <w:right w:val="single" w:sz="4" w:space="0" w:color="auto"/>
            </w:tcBorders>
            <w:hideMark/>
          </w:tcPr>
          <w:p w14:paraId="476F6ED3" w14:textId="77777777" w:rsidR="00D71840" w:rsidRDefault="00D71840" w:rsidP="00D71840">
            <w:pPr>
              <w:pStyle w:val="TAN"/>
            </w:pPr>
            <w:r>
              <w:t>NOTE 1:</w:t>
            </w:r>
            <w:r>
              <w:tab/>
              <w:t>This attribute shall be included if result is set to "FAILURE".</w:t>
            </w:r>
          </w:p>
          <w:p w14:paraId="18FB73F7" w14:textId="77777777" w:rsidR="00D71840" w:rsidRDefault="00D71840" w:rsidP="00D71840">
            <w:pPr>
              <w:pStyle w:val="TAL"/>
            </w:pPr>
            <w:r>
              <w:t>NOTE 2:</w:t>
            </w:r>
            <w:r>
              <w:tab/>
              <w:t>This attribute shall be included if result is set to "SUCCESS".</w:t>
            </w:r>
          </w:p>
          <w:p w14:paraId="019C8002" w14:textId="77777777" w:rsidR="00D71840" w:rsidRDefault="00D71840" w:rsidP="00D71840">
            <w:pPr>
              <w:pStyle w:val="TAL"/>
              <w:rPr>
                <w:rFonts w:cs="Arial"/>
                <w:szCs w:val="18"/>
              </w:rPr>
            </w:pPr>
            <w:r>
              <w:t>NOTE 3:</w:t>
            </w:r>
            <w:r>
              <w:tab/>
              <w:t>This attribute may be included if result is set to "SUCCESS".</w:t>
            </w:r>
          </w:p>
        </w:tc>
      </w:tr>
    </w:tbl>
    <w:p w14:paraId="2C05B2DE" w14:textId="77777777" w:rsidR="00D71840" w:rsidRPr="009832D5" w:rsidRDefault="00D71840" w:rsidP="00D71840">
      <w:pPr>
        <w:rPr>
          <w:lang w:val="en-US" w:eastAsia="zh-CN"/>
        </w:rPr>
      </w:pPr>
    </w:p>
    <w:p w14:paraId="71ABAB1D" w14:textId="77777777" w:rsidR="00D71840" w:rsidRDefault="00D71840" w:rsidP="00D71840">
      <w:pPr>
        <w:pStyle w:val="Heading5"/>
        <w:rPr>
          <w:lang w:eastAsia="zh-CN"/>
        </w:rPr>
      </w:pPr>
      <w:bookmarkStart w:id="1606" w:name="_CRA_4_3_3_2_7"/>
      <w:bookmarkStart w:id="1607" w:name="_Toc168325731"/>
      <w:bookmarkStart w:id="1608" w:name="_Toc233626855"/>
      <w:bookmarkEnd w:id="1606"/>
      <w:r>
        <w:rPr>
          <w:lang w:eastAsia="zh-CN"/>
        </w:rPr>
        <w:t>A.4.3.3.2.7</w:t>
      </w:r>
      <w:r>
        <w:rPr>
          <w:lang w:eastAsia="zh-CN"/>
        </w:rPr>
        <w:tab/>
        <w:t>Type: DataStorageMgtRequest</w:t>
      </w:r>
      <w:bookmarkEnd w:id="1607"/>
      <w:bookmarkEnd w:id="1608"/>
    </w:p>
    <w:p w14:paraId="61D067C7" w14:textId="77777777" w:rsidR="00D71840" w:rsidRDefault="00D71840" w:rsidP="00D71840">
      <w:pPr>
        <w:pStyle w:val="TH"/>
      </w:pPr>
      <w:bookmarkStart w:id="1609" w:name="_CRTableA_4_3_3_2_7_1"/>
      <w:r>
        <w:rPr>
          <w:noProof/>
        </w:rPr>
        <w:t>Table </w:t>
      </w:r>
      <w:bookmarkEnd w:id="1609"/>
      <w:r>
        <w:rPr>
          <w:lang w:eastAsia="zh-CN"/>
        </w:rPr>
        <w:t>A.4.3.3.2.7.1</w:t>
      </w:r>
      <w:r>
        <w:t xml:space="preserve">: </w:t>
      </w:r>
      <w:r>
        <w:rPr>
          <w:noProof/>
        </w:rPr>
        <w:t>Definition of type DataStorageMgtRequest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5A9ED278"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32A1B0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5BBE4C"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7A052E2"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9889CE"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2EB9EA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431EEB2" w14:textId="77777777" w:rsidR="00D71840" w:rsidRDefault="00D71840" w:rsidP="00D71840">
            <w:pPr>
              <w:pStyle w:val="TAH"/>
              <w:rPr>
                <w:rFonts w:cs="Arial"/>
                <w:szCs w:val="18"/>
              </w:rPr>
            </w:pPr>
            <w:r>
              <w:t>Applicability</w:t>
            </w:r>
          </w:p>
        </w:tc>
      </w:tr>
      <w:tr w:rsidR="00D71840" w14:paraId="450FA0FF"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19FD1B17" w14:textId="77777777" w:rsidR="00D71840" w:rsidRDefault="00D71840" w:rsidP="00D71840">
            <w:pPr>
              <w:pStyle w:val="TAL"/>
              <w:rPr>
                <w:lang w:val="sv-SE"/>
              </w:rPr>
            </w:pPr>
            <w:r>
              <w:t>dataIdentifier</w:t>
            </w:r>
          </w:p>
        </w:tc>
        <w:tc>
          <w:tcPr>
            <w:tcW w:w="1134" w:type="dxa"/>
            <w:tcBorders>
              <w:top w:val="single" w:sz="4" w:space="0" w:color="auto"/>
              <w:left w:val="single" w:sz="4" w:space="0" w:color="auto"/>
              <w:bottom w:val="single" w:sz="4" w:space="0" w:color="auto"/>
              <w:right w:val="single" w:sz="4" w:space="0" w:color="auto"/>
            </w:tcBorders>
            <w:hideMark/>
          </w:tcPr>
          <w:p w14:paraId="1E04FE80" w14:textId="77777777" w:rsidR="00D71840" w:rsidRDefault="00D71840" w:rsidP="00D71840">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A4305E" w14:textId="77777777" w:rsidR="00D71840" w:rsidRDefault="00D71840" w:rsidP="00D71840">
            <w:pPr>
              <w:pStyle w:val="TAC"/>
              <w:rPr>
                <w:lang w:val="sv-SE"/>
              </w:rPr>
            </w:pPr>
            <w:r>
              <w:t>M</w:t>
            </w:r>
          </w:p>
        </w:tc>
        <w:tc>
          <w:tcPr>
            <w:tcW w:w="1134" w:type="dxa"/>
            <w:tcBorders>
              <w:top w:val="single" w:sz="4" w:space="0" w:color="auto"/>
              <w:left w:val="single" w:sz="4" w:space="0" w:color="auto"/>
              <w:bottom w:val="single" w:sz="4" w:space="0" w:color="auto"/>
              <w:right w:val="single" w:sz="4" w:space="0" w:color="auto"/>
            </w:tcBorders>
            <w:hideMark/>
          </w:tcPr>
          <w:p w14:paraId="75E06501" w14:textId="77777777" w:rsidR="00D71840" w:rsidRPr="00E251DB" w:rsidRDefault="00D71840" w:rsidP="00D71840">
            <w:pPr>
              <w:pStyle w:val="TAL"/>
              <w:rPr>
                <w:lang w:val="en-US"/>
              </w:rPr>
            </w:pPr>
            <w:r>
              <w:t>1</w:t>
            </w:r>
          </w:p>
        </w:tc>
        <w:tc>
          <w:tcPr>
            <w:tcW w:w="3543" w:type="dxa"/>
            <w:tcBorders>
              <w:top w:val="single" w:sz="4" w:space="0" w:color="auto"/>
              <w:left w:val="single" w:sz="4" w:space="0" w:color="auto"/>
              <w:bottom w:val="single" w:sz="4" w:space="0" w:color="auto"/>
              <w:right w:val="single" w:sz="4" w:space="0" w:color="auto"/>
            </w:tcBorders>
            <w:hideMark/>
          </w:tcPr>
          <w:p w14:paraId="3C8FD5EB" w14:textId="77777777" w:rsidR="00D71840" w:rsidRDefault="00D71840" w:rsidP="00D71840">
            <w:pPr>
              <w:pStyle w:val="TAL"/>
              <w:rPr>
                <w:rFonts w:cs="Arial"/>
                <w:szCs w:val="18"/>
                <w:lang w:val="en-US" w:eastAsia="zh-CN"/>
              </w:rPr>
            </w:pPr>
            <w:r>
              <w:rPr>
                <w:rFonts w:cs="Arial"/>
                <w:szCs w:val="18"/>
                <w:lang w:val="en-US" w:eastAsia="zh-CN"/>
              </w:rPr>
              <w:t xml:space="preserve">Information of the identity </w:t>
            </w:r>
            <w:r>
              <w:t>of the</w:t>
            </w:r>
            <w:r>
              <w:rPr>
                <w:lang w:eastAsia="zh-CN"/>
              </w:rPr>
              <w:t xml:space="preserve"> stored data</w:t>
            </w:r>
            <w:r>
              <w:t>.</w:t>
            </w:r>
          </w:p>
        </w:tc>
        <w:tc>
          <w:tcPr>
            <w:tcW w:w="1650" w:type="dxa"/>
            <w:tcBorders>
              <w:top w:val="single" w:sz="4" w:space="0" w:color="auto"/>
              <w:left w:val="single" w:sz="4" w:space="0" w:color="auto"/>
              <w:bottom w:val="single" w:sz="4" w:space="0" w:color="auto"/>
              <w:right w:val="single" w:sz="4" w:space="0" w:color="auto"/>
            </w:tcBorders>
          </w:tcPr>
          <w:p w14:paraId="750E6A44" w14:textId="77777777" w:rsidR="00D71840" w:rsidRDefault="00D71840" w:rsidP="00D71840">
            <w:pPr>
              <w:pStyle w:val="TAL"/>
              <w:rPr>
                <w:rFonts w:cs="Arial"/>
                <w:szCs w:val="18"/>
              </w:rPr>
            </w:pPr>
          </w:p>
        </w:tc>
      </w:tr>
      <w:tr w:rsidR="00D71840" w14:paraId="64CD01D0"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3A03EDE" w14:textId="77777777" w:rsidR="00D71840" w:rsidRDefault="00D71840" w:rsidP="00D71840">
            <w:pPr>
              <w:pStyle w:val="TAL"/>
              <w:rPr>
                <w:lang w:val="sv-SE"/>
              </w:rPr>
            </w:pPr>
            <w:r>
              <w:rPr>
                <w:lang w:val="sv-SE"/>
              </w:rPr>
              <w:t>applicationData</w:t>
            </w:r>
          </w:p>
        </w:tc>
        <w:tc>
          <w:tcPr>
            <w:tcW w:w="1134" w:type="dxa"/>
            <w:tcBorders>
              <w:top w:val="single" w:sz="4" w:space="0" w:color="auto"/>
              <w:left w:val="single" w:sz="4" w:space="0" w:color="auto"/>
              <w:bottom w:val="single" w:sz="4" w:space="0" w:color="auto"/>
              <w:right w:val="single" w:sz="4" w:space="0" w:color="auto"/>
            </w:tcBorders>
            <w:hideMark/>
          </w:tcPr>
          <w:p w14:paraId="3598712A" w14:textId="77777777" w:rsidR="00D71840" w:rsidRDefault="00D71840" w:rsidP="00D71840">
            <w:pPr>
              <w:pStyle w:val="TAL"/>
              <w:rPr>
                <w:lang w:val="sv-SE"/>
              </w:rPr>
            </w:pPr>
            <w:r>
              <w:rPr>
                <w:lang w:val="sv-SE"/>
              </w:rPr>
              <w:t>bytes</w:t>
            </w:r>
          </w:p>
        </w:tc>
        <w:tc>
          <w:tcPr>
            <w:tcW w:w="426" w:type="dxa"/>
            <w:tcBorders>
              <w:top w:val="single" w:sz="4" w:space="0" w:color="auto"/>
              <w:left w:val="single" w:sz="4" w:space="0" w:color="auto"/>
              <w:bottom w:val="single" w:sz="4" w:space="0" w:color="auto"/>
              <w:right w:val="single" w:sz="4" w:space="0" w:color="auto"/>
            </w:tcBorders>
            <w:hideMark/>
          </w:tcPr>
          <w:p w14:paraId="343A19AC" w14:textId="77777777" w:rsidR="00D71840" w:rsidRDefault="00D71840" w:rsidP="00D71840">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hideMark/>
          </w:tcPr>
          <w:p w14:paraId="33F7A4EA" w14:textId="77777777" w:rsidR="00D71840" w:rsidRPr="00830AC8" w:rsidRDefault="00D71840" w:rsidP="00D71840">
            <w:pPr>
              <w:pStyle w:val="TAL"/>
              <w:rPr>
                <w:lang w:val="en-US"/>
              </w:rPr>
            </w:pPr>
            <w:r w:rsidRPr="00830AC8">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3E7E7F26" w14:textId="77777777" w:rsidR="00D71840" w:rsidRDefault="00D71840" w:rsidP="00D71840">
            <w:pPr>
              <w:pStyle w:val="TAL"/>
              <w:rPr>
                <w:rFonts w:cs="Arial"/>
                <w:szCs w:val="18"/>
                <w:lang w:val="en-US" w:eastAsia="zh-CN"/>
              </w:rPr>
            </w:pPr>
            <w:r>
              <w:rPr>
                <w:rFonts w:cs="Arial"/>
                <w:szCs w:val="18"/>
                <w:lang w:val="en-US" w:eastAsia="zh-CN"/>
              </w:rPr>
              <w:t>Information of the application data to be stored.</w:t>
            </w:r>
          </w:p>
        </w:tc>
        <w:tc>
          <w:tcPr>
            <w:tcW w:w="1650" w:type="dxa"/>
            <w:tcBorders>
              <w:top w:val="single" w:sz="4" w:space="0" w:color="auto"/>
              <w:left w:val="single" w:sz="4" w:space="0" w:color="auto"/>
              <w:bottom w:val="single" w:sz="4" w:space="0" w:color="auto"/>
              <w:right w:val="single" w:sz="4" w:space="0" w:color="auto"/>
            </w:tcBorders>
          </w:tcPr>
          <w:p w14:paraId="15E09BFD" w14:textId="77777777" w:rsidR="00D71840" w:rsidRDefault="00D71840" w:rsidP="00D71840">
            <w:pPr>
              <w:pStyle w:val="TAL"/>
              <w:rPr>
                <w:rFonts w:cs="Arial"/>
                <w:szCs w:val="18"/>
              </w:rPr>
            </w:pPr>
          </w:p>
        </w:tc>
      </w:tr>
    </w:tbl>
    <w:p w14:paraId="27CB7EA7" w14:textId="77777777" w:rsidR="00D71840" w:rsidRPr="006D49C9" w:rsidRDefault="00D71840" w:rsidP="00D71840">
      <w:pPr>
        <w:rPr>
          <w:lang w:eastAsia="zh-CN"/>
        </w:rPr>
      </w:pPr>
    </w:p>
    <w:p w14:paraId="44C68A56" w14:textId="77777777" w:rsidR="00D71840" w:rsidRDefault="00D71840" w:rsidP="00D71840">
      <w:pPr>
        <w:pStyle w:val="Heading5"/>
        <w:rPr>
          <w:lang w:eastAsia="zh-CN"/>
        </w:rPr>
      </w:pPr>
      <w:bookmarkStart w:id="1610" w:name="_CRA_4_3_3_2_8"/>
      <w:bookmarkStart w:id="1611" w:name="_Toc168325732"/>
      <w:bookmarkStart w:id="1612" w:name="_Toc233626856"/>
      <w:bookmarkEnd w:id="1610"/>
      <w:r>
        <w:rPr>
          <w:lang w:eastAsia="zh-CN"/>
        </w:rPr>
        <w:t>A.4.3.3.2.8</w:t>
      </w:r>
      <w:r>
        <w:rPr>
          <w:lang w:eastAsia="zh-CN"/>
        </w:rPr>
        <w:tab/>
        <w:t xml:space="preserve">Type: </w:t>
      </w:r>
      <w:r w:rsidRPr="00830AC8">
        <w:rPr>
          <w:lang w:val="en-US"/>
        </w:rPr>
        <w:t>StatusInformationReq</w:t>
      </w:r>
      <w:bookmarkEnd w:id="1611"/>
      <w:bookmarkEnd w:id="1612"/>
    </w:p>
    <w:p w14:paraId="0FB5CB87" w14:textId="77777777" w:rsidR="00D71840" w:rsidRDefault="00D71840" w:rsidP="00D71840">
      <w:pPr>
        <w:pStyle w:val="TH"/>
      </w:pPr>
      <w:bookmarkStart w:id="1613" w:name="_CRTableA_4_3_3_2_8_1"/>
      <w:r>
        <w:rPr>
          <w:noProof/>
        </w:rPr>
        <w:t>Table </w:t>
      </w:r>
      <w:bookmarkEnd w:id="1613"/>
      <w:r>
        <w:rPr>
          <w:lang w:eastAsia="zh-CN"/>
        </w:rPr>
        <w:t>A.4.3.3.2.8.1</w:t>
      </w:r>
      <w:r>
        <w:t xml:space="preserve">: </w:t>
      </w:r>
      <w:r>
        <w:rPr>
          <w:noProof/>
        </w:rPr>
        <w:t xml:space="preserve">Definition of type </w:t>
      </w:r>
      <w:r w:rsidRPr="00830AC8">
        <w:rPr>
          <w:lang w:val="en-US"/>
        </w:rPr>
        <w:t>StatusInformationReq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2437A833"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C4DBC0E"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343FE6"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843A17"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B54E89"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D92B0DE"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F97F8FC" w14:textId="77777777" w:rsidR="00D71840" w:rsidRDefault="00D71840" w:rsidP="00D71840">
            <w:pPr>
              <w:pStyle w:val="TAH"/>
              <w:rPr>
                <w:rFonts w:cs="Arial"/>
                <w:szCs w:val="18"/>
              </w:rPr>
            </w:pPr>
            <w:r>
              <w:t>Applicability</w:t>
            </w:r>
          </w:p>
        </w:tc>
      </w:tr>
      <w:tr w:rsidR="00D71840" w14:paraId="637B2319"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63C7F67" w14:textId="77777777" w:rsidR="00D71840" w:rsidRDefault="00D71840" w:rsidP="00D71840">
            <w:pPr>
              <w:pStyle w:val="TAL"/>
              <w:rPr>
                <w:lang w:val="sv-SE"/>
              </w:rPr>
            </w:pPr>
            <w:r>
              <w:rPr>
                <w:lang w:val="en-US"/>
              </w:rPr>
              <w:t>noTimesDataAccessed</w:t>
            </w:r>
          </w:p>
        </w:tc>
        <w:tc>
          <w:tcPr>
            <w:tcW w:w="1134" w:type="dxa"/>
            <w:tcBorders>
              <w:top w:val="single" w:sz="4" w:space="0" w:color="auto"/>
              <w:left w:val="single" w:sz="4" w:space="0" w:color="auto"/>
              <w:bottom w:val="single" w:sz="4" w:space="0" w:color="auto"/>
              <w:right w:val="single" w:sz="4" w:space="0" w:color="auto"/>
            </w:tcBorders>
            <w:hideMark/>
          </w:tcPr>
          <w:p w14:paraId="59F041D9" w14:textId="77777777" w:rsidR="00D71840" w:rsidRDefault="00D71840" w:rsidP="00D71840">
            <w:pPr>
              <w:pStyle w:val="TAL"/>
              <w:rPr>
                <w:lang w:val="sv-SE"/>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711AFAD8"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33162894"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741F9632"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accessed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accessed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accessed is not requested.</w:t>
            </w:r>
          </w:p>
        </w:tc>
        <w:tc>
          <w:tcPr>
            <w:tcW w:w="1650" w:type="dxa"/>
            <w:tcBorders>
              <w:top w:val="single" w:sz="4" w:space="0" w:color="auto"/>
              <w:left w:val="single" w:sz="4" w:space="0" w:color="auto"/>
              <w:bottom w:val="single" w:sz="4" w:space="0" w:color="auto"/>
              <w:right w:val="single" w:sz="4" w:space="0" w:color="auto"/>
            </w:tcBorders>
          </w:tcPr>
          <w:p w14:paraId="7AD1F399" w14:textId="77777777" w:rsidR="00D71840" w:rsidRDefault="00D71840" w:rsidP="00D71840">
            <w:pPr>
              <w:pStyle w:val="TAL"/>
              <w:rPr>
                <w:rFonts w:cs="Arial"/>
                <w:szCs w:val="18"/>
              </w:rPr>
            </w:pPr>
          </w:p>
        </w:tc>
      </w:tr>
      <w:tr w:rsidR="00D71840" w14:paraId="6676DF32" w14:textId="77777777" w:rsidTr="0093294D">
        <w:trPr>
          <w:jc w:val="center"/>
        </w:trPr>
        <w:tc>
          <w:tcPr>
            <w:tcW w:w="1648" w:type="dxa"/>
            <w:tcBorders>
              <w:top w:val="single" w:sz="4" w:space="0" w:color="auto"/>
              <w:left w:val="single" w:sz="4" w:space="0" w:color="auto"/>
              <w:bottom w:val="single" w:sz="4" w:space="0" w:color="auto"/>
              <w:right w:val="single" w:sz="4" w:space="0" w:color="auto"/>
            </w:tcBorders>
            <w:hideMark/>
          </w:tcPr>
          <w:p w14:paraId="05FE734B" w14:textId="77777777" w:rsidR="00D71840" w:rsidRPr="00E251DB" w:rsidRDefault="00D71840" w:rsidP="00D71840">
            <w:pPr>
              <w:pStyle w:val="TAL"/>
              <w:rPr>
                <w:lang w:val="en-US"/>
              </w:rPr>
            </w:pPr>
            <w:r>
              <w:rPr>
                <w:lang w:val="en-US"/>
              </w:rPr>
              <w:t>noTimesDataManaged</w:t>
            </w:r>
          </w:p>
        </w:tc>
        <w:tc>
          <w:tcPr>
            <w:tcW w:w="1134" w:type="dxa"/>
            <w:tcBorders>
              <w:top w:val="single" w:sz="4" w:space="0" w:color="auto"/>
              <w:left w:val="single" w:sz="4" w:space="0" w:color="auto"/>
              <w:bottom w:val="single" w:sz="4" w:space="0" w:color="auto"/>
              <w:right w:val="single" w:sz="4" w:space="0" w:color="auto"/>
            </w:tcBorders>
            <w:hideMark/>
          </w:tcPr>
          <w:p w14:paraId="0D99A55E" w14:textId="77777777" w:rsidR="00D71840" w:rsidRPr="00E251DB" w:rsidRDefault="00D71840" w:rsidP="00D71840">
            <w:pPr>
              <w:pStyle w:val="TAL"/>
              <w:rPr>
                <w:lang w:val="en-US"/>
              </w:rPr>
            </w:pPr>
            <w:r>
              <w:t>boolean</w:t>
            </w:r>
          </w:p>
        </w:tc>
        <w:tc>
          <w:tcPr>
            <w:tcW w:w="426" w:type="dxa"/>
            <w:tcBorders>
              <w:top w:val="single" w:sz="4" w:space="0" w:color="auto"/>
              <w:left w:val="single" w:sz="4" w:space="0" w:color="auto"/>
              <w:bottom w:val="single" w:sz="4" w:space="0" w:color="auto"/>
              <w:right w:val="single" w:sz="4" w:space="0" w:color="auto"/>
            </w:tcBorders>
            <w:hideMark/>
          </w:tcPr>
          <w:p w14:paraId="5A69C590" w14:textId="77777777" w:rsidR="00D71840" w:rsidRPr="00E251DB" w:rsidRDefault="00D71840" w:rsidP="00D71840">
            <w:pPr>
              <w:pStyle w:val="TAC"/>
              <w:rPr>
                <w:lang w:val="en-US"/>
              </w:rPr>
            </w:pPr>
            <w:r w:rsidRPr="00E251DB">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26CD0AEB"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2328988A" w14:textId="77777777" w:rsidR="00D71840" w:rsidRDefault="00D71840" w:rsidP="00D71840">
            <w:pPr>
              <w:pStyle w:val="TAL"/>
              <w:rPr>
                <w:rFonts w:cs="Arial"/>
                <w:szCs w:val="18"/>
                <w:lang w:val="en-US" w:eastAsia="zh-CN"/>
              </w:rPr>
            </w:pPr>
            <w:r>
              <w:rPr>
                <w:rFonts w:cs="Arial"/>
                <w:szCs w:val="18"/>
                <w:lang w:val="en-US" w:eastAsia="zh-CN"/>
              </w:rPr>
              <w:t xml:space="preserve">Identify </w:t>
            </w:r>
            <w:r>
              <w:rPr>
                <w:lang w:eastAsia="zh-CN"/>
              </w:rPr>
              <w:t xml:space="preserve">whether information of how many times </w:t>
            </w:r>
            <w:r>
              <w:t>the stored data is managed is requested.</w:t>
            </w:r>
            <w:r>
              <w:rPr>
                <w:rFonts w:cs="Arial"/>
                <w:szCs w:val="18"/>
                <w:lang w:val="en-US" w:eastAsia="zh-CN"/>
              </w:rPr>
              <w:t xml:space="preserve"> Value </w:t>
            </w:r>
            <w:r w:rsidRPr="00004F96">
              <w:t>"</w:t>
            </w:r>
            <w:r>
              <w:t>true</w:t>
            </w:r>
            <w:r w:rsidRPr="00004F96">
              <w:t>"</w:t>
            </w:r>
            <w:r>
              <w:t xml:space="preserve"> indicates that the information about </w:t>
            </w:r>
            <w:r>
              <w:rPr>
                <w:lang w:eastAsia="zh-CN"/>
              </w:rPr>
              <w:t xml:space="preserve">how many times </w:t>
            </w:r>
            <w:r>
              <w:t xml:space="preserve">the stored data is managed is requested. </w:t>
            </w:r>
            <w:r>
              <w:rPr>
                <w:rFonts w:cs="Arial"/>
                <w:szCs w:val="18"/>
                <w:lang w:val="en-US" w:eastAsia="zh-CN"/>
              </w:rPr>
              <w:t xml:space="preserve">Value </w:t>
            </w:r>
            <w:r w:rsidRPr="00004F96">
              <w:t>"</w:t>
            </w:r>
            <w:r>
              <w:t>false</w:t>
            </w:r>
            <w:r w:rsidRPr="00004F96">
              <w:t>"</w:t>
            </w:r>
            <w:r>
              <w:t xml:space="preserve"> indicates that the information about </w:t>
            </w:r>
            <w:r>
              <w:rPr>
                <w:lang w:eastAsia="zh-CN"/>
              </w:rPr>
              <w:t xml:space="preserve">how many times </w:t>
            </w:r>
            <w:r>
              <w:t>the stored data is managed is not requested.</w:t>
            </w:r>
          </w:p>
        </w:tc>
        <w:tc>
          <w:tcPr>
            <w:tcW w:w="1650" w:type="dxa"/>
            <w:tcBorders>
              <w:top w:val="single" w:sz="4" w:space="0" w:color="auto"/>
              <w:left w:val="single" w:sz="4" w:space="0" w:color="auto"/>
              <w:bottom w:val="single" w:sz="4" w:space="0" w:color="auto"/>
              <w:right w:val="single" w:sz="4" w:space="0" w:color="auto"/>
            </w:tcBorders>
          </w:tcPr>
          <w:p w14:paraId="67709E54" w14:textId="77777777" w:rsidR="00D71840" w:rsidRDefault="00D71840" w:rsidP="00D71840">
            <w:pPr>
              <w:pStyle w:val="TAL"/>
              <w:rPr>
                <w:rFonts w:cs="Arial"/>
                <w:szCs w:val="18"/>
              </w:rPr>
            </w:pPr>
          </w:p>
        </w:tc>
      </w:tr>
    </w:tbl>
    <w:p w14:paraId="795D6378" w14:textId="77777777" w:rsidR="00D71840" w:rsidRPr="006D49C9" w:rsidRDefault="00D71840" w:rsidP="00D71840">
      <w:pPr>
        <w:rPr>
          <w:lang w:eastAsia="zh-CN"/>
        </w:rPr>
      </w:pPr>
    </w:p>
    <w:p w14:paraId="0EBDD86D" w14:textId="77777777" w:rsidR="00D71840" w:rsidRDefault="00D71840" w:rsidP="00D71840">
      <w:pPr>
        <w:pStyle w:val="Heading5"/>
        <w:rPr>
          <w:lang w:eastAsia="zh-CN"/>
        </w:rPr>
      </w:pPr>
      <w:bookmarkStart w:id="1614" w:name="_CRA_4_3_3_2_9"/>
      <w:bookmarkStart w:id="1615" w:name="_Toc168325733"/>
      <w:bookmarkStart w:id="1616" w:name="_Toc233626857"/>
      <w:bookmarkEnd w:id="1614"/>
      <w:r>
        <w:rPr>
          <w:lang w:eastAsia="zh-CN"/>
        </w:rPr>
        <w:lastRenderedPageBreak/>
        <w:t>A.4.3.3.2.9</w:t>
      </w:r>
      <w:r>
        <w:rPr>
          <w:lang w:eastAsia="zh-CN"/>
        </w:rPr>
        <w:tab/>
        <w:t xml:space="preserve">Type: </w:t>
      </w:r>
      <w:r w:rsidRPr="00830AC8">
        <w:rPr>
          <w:lang w:val="en-US"/>
        </w:rPr>
        <w:t>StatusInformationRes</w:t>
      </w:r>
      <w:bookmarkEnd w:id="1615"/>
      <w:bookmarkEnd w:id="1616"/>
    </w:p>
    <w:p w14:paraId="24247B62" w14:textId="77777777" w:rsidR="00D71840" w:rsidRPr="00830AC8" w:rsidRDefault="00D71840" w:rsidP="00D71840">
      <w:pPr>
        <w:pStyle w:val="TH"/>
        <w:rPr>
          <w:lang w:val="en-US"/>
        </w:rPr>
      </w:pPr>
      <w:bookmarkStart w:id="1617" w:name="_CRTableA_4_3_3_2_9_1"/>
      <w:r>
        <w:rPr>
          <w:noProof/>
        </w:rPr>
        <w:t>Table </w:t>
      </w:r>
      <w:bookmarkEnd w:id="1617"/>
      <w:r>
        <w:rPr>
          <w:lang w:eastAsia="zh-CN"/>
        </w:rPr>
        <w:t>A.4.3.3.2.9.1</w:t>
      </w:r>
      <w:r>
        <w:t xml:space="preserve">: </w:t>
      </w:r>
      <w:r>
        <w:rPr>
          <w:noProof/>
        </w:rPr>
        <w:t xml:space="preserve">Definition of type </w:t>
      </w:r>
      <w:r w:rsidRPr="00830AC8">
        <w:rPr>
          <w:lang w:val="en-US"/>
        </w:rPr>
        <w:t>Status</w:t>
      </w:r>
      <w:r w:rsidRPr="00B35DBA">
        <w:rPr>
          <w:lang w:val="en-US"/>
        </w:rPr>
        <w:t>InformationRes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134"/>
        <w:gridCol w:w="426"/>
        <w:gridCol w:w="1134"/>
        <w:gridCol w:w="3543"/>
        <w:gridCol w:w="1650"/>
      </w:tblGrid>
      <w:tr w:rsidR="00D71840" w14:paraId="609C4ACF"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9E1168" w14:textId="77777777" w:rsidR="00D71840" w:rsidRDefault="00D71840" w:rsidP="00D71840">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0E7C1B" w14:textId="77777777" w:rsidR="00D71840" w:rsidRDefault="00D71840" w:rsidP="00D7184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BBBC98F" w14:textId="77777777" w:rsidR="00D71840" w:rsidRDefault="00D71840" w:rsidP="00D7184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E30642A" w14:textId="77777777" w:rsidR="00D71840" w:rsidRDefault="00D71840" w:rsidP="00D71840">
            <w:pPr>
              <w:pStyle w:val="TAH"/>
            </w:pPr>
            <w:r>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317F8AB5" w14:textId="77777777" w:rsidR="00D71840" w:rsidRDefault="00D71840" w:rsidP="00D71840">
            <w:pPr>
              <w:pStyle w:val="TAH"/>
              <w:rPr>
                <w:rFonts w:cs="Arial"/>
                <w:szCs w:val="18"/>
              </w:rPr>
            </w:pPr>
            <w:r>
              <w:rPr>
                <w:rFonts w:cs="Arial"/>
                <w:szCs w:val="18"/>
              </w:rPr>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04F9075E" w14:textId="77777777" w:rsidR="00D71840" w:rsidRDefault="00D71840" w:rsidP="00D71840">
            <w:pPr>
              <w:pStyle w:val="TAH"/>
              <w:rPr>
                <w:rFonts w:cs="Arial"/>
                <w:szCs w:val="18"/>
              </w:rPr>
            </w:pPr>
            <w:r>
              <w:t>Applicability</w:t>
            </w:r>
          </w:p>
        </w:tc>
      </w:tr>
      <w:tr w:rsidR="00D71840" w14:paraId="7D6DBBB2"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66EEC0BD" w14:textId="77777777" w:rsidR="00D71840" w:rsidRDefault="00D71840" w:rsidP="00D71840">
            <w:pPr>
              <w:pStyle w:val="TAL"/>
              <w:rPr>
                <w:lang w:val="sv-SE"/>
              </w:rPr>
            </w:pPr>
            <w:r>
              <w:rPr>
                <w:lang w:val="en-US"/>
              </w:rPr>
              <w:t>noTimesDataAccessedValue</w:t>
            </w:r>
          </w:p>
        </w:tc>
        <w:tc>
          <w:tcPr>
            <w:tcW w:w="1134" w:type="dxa"/>
            <w:tcBorders>
              <w:top w:val="single" w:sz="4" w:space="0" w:color="auto"/>
              <w:left w:val="single" w:sz="4" w:space="0" w:color="auto"/>
              <w:bottom w:val="single" w:sz="4" w:space="0" w:color="auto"/>
              <w:right w:val="single" w:sz="4" w:space="0" w:color="auto"/>
            </w:tcBorders>
            <w:hideMark/>
          </w:tcPr>
          <w:p w14:paraId="7064EED2" w14:textId="77777777" w:rsidR="00D71840" w:rsidRDefault="00D71840" w:rsidP="00D71840">
            <w:pPr>
              <w:pStyle w:val="TAL"/>
              <w:rPr>
                <w:lang w:val="sv-SE"/>
              </w:rPr>
            </w:pPr>
            <w:r>
              <w:t>Uinteger</w:t>
            </w:r>
          </w:p>
        </w:tc>
        <w:tc>
          <w:tcPr>
            <w:tcW w:w="426" w:type="dxa"/>
            <w:tcBorders>
              <w:top w:val="single" w:sz="4" w:space="0" w:color="auto"/>
              <w:left w:val="single" w:sz="4" w:space="0" w:color="auto"/>
              <w:bottom w:val="single" w:sz="4" w:space="0" w:color="auto"/>
              <w:right w:val="single" w:sz="4" w:space="0" w:color="auto"/>
            </w:tcBorders>
            <w:hideMark/>
          </w:tcPr>
          <w:p w14:paraId="6B2AD829" w14:textId="77777777" w:rsidR="00D71840" w:rsidRDefault="00D71840" w:rsidP="00D71840">
            <w:pPr>
              <w:pStyle w:val="TAC"/>
              <w:rPr>
                <w:lang w:val="sv-SE"/>
              </w:rPr>
            </w:pPr>
            <w:r>
              <w:t>O</w:t>
            </w:r>
          </w:p>
        </w:tc>
        <w:tc>
          <w:tcPr>
            <w:tcW w:w="1134" w:type="dxa"/>
            <w:tcBorders>
              <w:top w:val="single" w:sz="4" w:space="0" w:color="auto"/>
              <w:left w:val="single" w:sz="4" w:space="0" w:color="auto"/>
              <w:bottom w:val="single" w:sz="4" w:space="0" w:color="auto"/>
              <w:right w:val="single" w:sz="4" w:space="0" w:color="auto"/>
            </w:tcBorders>
            <w:hideMark/>
          </w:tcPr>
          <w:p w14:paraId="65B3900F" w14:textId="77777777" w:rsidR="00D71840" w:rsidRPr="00E251DB" w:rsidRDefault="00D71840" w:rsidP="00D71840">
            <w:pPr>
              <w:pStyle w:val="TAL"/>
              <w:rPr>
                <w:lang w:val="en-US"/>
              </w:rPr>
            </w:pPr>
            <w:r>
              <w:t>0..1</w:t>
            </w:r>
          </w:p>
        </w:tc>
        <w:tc>
          <w:tcPr>
            <w:tcW w:w="3543" w:type="dxa"/>
            <w:tcBorders>
              <w:top w:val="single" w:sz="4" w:space="0" w:color="auto"/>
              <w:left w:val="single" w:sz="4" w:space="0" w:color="auto"/>
              <w:bottom w:val="single" w:sz="4" w:space="0" w:color="auto"/>
              <w:right w:val="single" w:sz="4" w:space="0" w:color="auto"/>
            </w:tcBorders>
            <w:hideMark/>
          </w:tcPr>
          <w:p w14:paraId="34AA7055"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accessed.</w:t>
            </w:r>
          </w:p>
        </w:tc>
        <w:tc>
          <w:tcPr>
            <w:tcW w:w="1650" w:type="dxa"/>
            <w:tcBorders>
              <w:top w:val="single" w:sz="4" w:space="0" w:color="auto"/>
              <w:left w:val="single" w:sz="4" w:space="0" w:color="auto"/>
              <w:bottom w:val="single" w:sz="4" w:space="0" w:color="auto"/>
              <w:right w:val="single" w:sz="4" w:space="0" w:color="auto"/>
            </w:tcBorders>
          </w:tcPr>
          <w:p w14:paraId="09A44167" w14:textId="77777777" w:rsidR="00D71840" w:rsidRDefault="00D71840" w:rsidP="00D71840">
            <w:pPr>
              <w:pStyle w:val="TAL"/>
              <w:rPr>
                <w:rFonts w:cs="Arial"/>
                <w:szCs w:val="18"/>
              </w:rPr>
            </w:pPr>
          </w:p>
        </w:tc>
      </w:tr>
      <w:tr w:rsidR="00D71840" w14:paraId="4DAAFF8D" w14:textId="77777777" w:rsidTr="00D35B33">
        <w:trPr>
          <w:jc w:val="center"/>
        </w:trPr>
        <w:tc>
          <w:tcPr>
            <w:tcW w:w="1648" w:type="dxa"/>
            <w:tcBorders>
              <w:top w:val="single" w:sz="4" w:space="0" w:color="auto"/>
              <w:left w:val="single" w:sz="4" w:space="0" w:color="auto"/>
              <w:bottom w:val="single" w:sz="4" w:space="0" w:color="auto"/>
              <w:right w:val="single" w:sz="4" w:space="0" w:color="auto"/>
            </w:tcBorders>
            <w:hideMark/>
          </w:tcPr>
          <w:p w14:paraId="75C68D1A" w14:textId="77777777" w:rsidR="00D71840" w:rsidRPr="00830AC8" w:rsidRDefault="00D71840" w:rsidP="00D71840">
            <w:pPr>
              <w:pStyle w:val="TAL"/>
              <w:rPr>
                <w:lang w:val="en-US"/>
              </w:rPr>
            </w:pPr>
            <w:r>
              <w:rPr>
                <w:lang w:val="en-US"/>
              </w:rPr>
              <w:t>noTimesDataManagedValue</w:t>
            </w:r>
          </w:p>
        </w:tc>
        <w:tc>
          <w:tcPr>
            <w:tcW w:w="1134" w:type="dxa"/>
            <w:tcBorders>
              <w:top w:val="single" w:sz="4" w:space="0" w:color="auto"/>
              <w:left w:val="single" w:sz="4" w:space="0" w:color="auto"/>
              <w:bottom w:val="single" w:sz="4" w:space="0" w:color="auto"/>
              <w:right w:val="single" w:sz="4" w:space="0" w:color="auto"/>
            </w:tcBorders>
            <w:hideMark/>
          </w:tcPr>
          <w:p w14:paraId="5D201EF2" w14:textId="77777777" w:rsidR="00D71840" w:rsidRPr="00830AC8" w:rsidRDefault="00D71840" w:rsidP="00D71840">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hideMark/>
          </w:tcPr>
          <w:p w14:paraId="34501789" w14:textId="77777777" w:rsidR="00D71840" w:rsidRPr="00830AC8" w:rsidRDefault="00D71840" w:rsidP="00D71840">
            <w:pPr>
              <w:pStyle w:val="TAC"/>
              <w:rPr>
                <w:lang w:val="en-US"/>
              </w:rPr>
            </w:pPr>
            <w:r w:rsidRPr="00830AC8">
              <w:rPr>
                <w:lang w:val="en-US"/>
              </w:rPr>
              <w:t>O</w:t>
            </w:r>
          </w:p>
        </w:tc>
        <w:tc>
          <w:tcPr>
            <w:tcW w:w="1134" w:type="dxa"/>
            <w:tcBorders>
              <w:top w:val="single" w:sz="4" w:space="0" w:color="auto"/>
              <w:left w:val="single" w:sz="4" w:space="0" w:color="auto"/>
              <w:bottom w:val="single" w:sz="4" w:space="0" w:color="auto"/>
              <w:right w:val="single" w:sz="4" w:space="0" w:color="auto"/>
            </w:tcBorders>
            <w:hideMark/>
          </w:tcPr>
          <w:p w14:paraId="7FA3B2A4" w14:textId="77777777" w:rsidR="00D71840" w:rsidRPr="00E251DB" w:rsidRDefault="00D71840" w:rsidP="00D71840">
            <w:pPr>
              <w:pStyle w:val="TAL"/>
              <w:rPr>
                <w:lang w:val="en-US"/>
              </w:rPr>
            </w:pPr>
            <w:r w:rsidRPr="00E251DB">
              <w:rPr>
                <w:lang w:val="en-US"/>
              </w:rPr>
              <w:t>0..1</w:t>
            </w:r>
          </w:p>
        </w:tc>
        <w:tc>
          <w:tcPr>
            <w:tcW w:w="3543" w:type="dxa"/>
            <w:tcBorders>
              <w:top w:val="single" w:sz="4" w:space="0" w:color="auto"/>
              <w:left w:val="single" w:sz="4" w:space="0" w:color="auto"/>
              <w:bottom w:val="single" w:sz="4" w:space="0" w:color="auto"/>
              <w:right w:val="single" w:sz="4" w:space="0" w:color="auto"/>
            </w:tcBorders>
            <w:hideMark/>
          </w:tcPr>
          <w:p w14:paraId="46092F8B" w14:textId="77777777" w:rsidR="00D71840" w:rsidRDefault="00D71840" w:rsidP="00D71840">
            <w:pPr>
              <w:pStyle w:val="TAL"/>
              <w:rPr>
                <w:rFonts w:cs="Arial"/>
                <w:szCs w:val="18"/>
                <w:lang w:val="en-US" w:eastAsia="zh-CN"/>
              </w:rPr>
            </w:pPr>
            <w:r>
              <w:rPr>
                <w:rFonts w:cs="Arial"/>
                <w:szCs w:val="18"/>
                <w:lang w:val="en-US" w:eastAsia="zh-CN"/>
              </w:rPr>
              <w:t xml:space="preserve">Information of </w:t>
            </w:r>
            <w:r>
              <w:t xml:space="preserve">the value of </w:t>
            </w:r>
            <w:r>
              <w:rPr>
                <w:lang w:eastAsia="zh-CN"/>
              </w:rPr>
              <w:t xml:space="preserve">how many times </w:t>
            </w:r>
            <w:r>
              <w:t>the stored data is managed</w:t>
            </w:r>
            <w:r>
              <w:rPr>
                <w:rFonts w:cs="Arial"/>
                <w:szCs w:val="18"/>
                <w:lang w:val="en-US" w:eastAsia="zh-CN"/>
              </w:rPr>
              <w:t>.</w:t>
            </w:r>
          </w:p>
        </w:tc>
        <w:tc>
          <w:tcPr>
            <w:tcW w:w="1650" w:type="dxa"/>
            <w:tcBorders>
              <w:top w:val="single" w:sz="4" w:space="0" w:color="auto"/>
              <w:left w:val="single" w:sz="4" w:space="0" w:color="auto"/>
              <w:bottom w:val="single" w:sz="4" w:space="0" w:color="auto"/>
              <w:right w:val="single" w:sz="4" w:space="0" w:color="auto"/>
            </w:tcBorders>
          </w:tcPr>
          <w:p w14:paraId="6971CBF9" w14:textId="77777777" w:rsidR="00D71840" w:rsidRDefault="00D71840" w:rsidP="00D71840">
            <w:pPr>
              <w:pStyle w:val="TAL"/>
              <w:rPr>
                <w:rFonts w:cs="Arial"/>
                <w:szCs w:val="18"/>
              </w:rPr>
            </w:pPr>
          </w:p>
        </w:tc>
      </w:tr>
    </w:tbl>
    <w:p w14:paraId="341A93DF" w14:textId="77777777" w:rsidR="00D71840" w:rsidRPr="006D49C9" w:rsidRDefault="00D71840" w:rsidP="00D71840">
      <w:pPr>
        <w:rPr>
          <w:lang w:eastAsia="zh-CN"/>
        </w:rPr>
      </w:pPr>
    </w:p>
    <w:p w14:paraId="32BF19B2" w14:textId="77777777" w:rsidR="002E2734" w:rsidRDefault="002E2734" w:rsidP="002E2734">
      <w:pPr>
        <w:pStyle w:val="Heading4"/>
        <w:rPr>
          <w:lang w:eastAsia="zh-CN"/>
        </w:rPr>
      </w:pPr>
      <w:bookmarkStart w:id="1618" w:name="_CRA_4_3_3_3"/>
      <w:bookmarkStart w:id="1619" w:name="_Toc168325734"/>
      <w:bookmarkStart w:id="1620" w:name="_Toc233626858"/>
      <w:bookmarkEnd w:id="1618"/>
      <w:r>
        <w:rPr>
          <w:lang w:eastAsia="zh-CN"/>
        </w:rPr>
        <w:t>A.4.3.3.3</w:t>
      </w:r>
      <w:r>
        <w:rPr>
          <w:lang w:eastAsia="zh-CN"/>
        </w:rPr>
        <w:tab/>
        <w:t>Simple data types and enumerations</w:t>
      </w:r>
      <w:bookmarkEnd w:id="1619"/>
      <w:bookmarkEnd w:id="1620"/>
    </w:p>
    <w:p w14:paraId="68499FD9" w14:textId="77777777" w:rsidR="002E2734" w:rsidRDefault="002E2734" w:rsidP="002E2734">
      <w:pPr>
        <w:rPr>
          <w:lang w:eastAsia="zh-CN"/>
        </w:rPr>
      </w:pPr>
      <w:r>
        <w:rPr>
          <w:lang w:eastAsia="zh-CN"/>
        </w:rPr>
        <w:t>None.</w:t>
      </w:r>
    </w:p>
    <w:p w14:paraId="6B862E08" w14:textId="77777777" w:rsidR="002E2734" w:rsidRDefault="002E2734" w:rsidP="002E2734">
      <w:pPr>
        <w:pStyle w:val="Heading3"/>
      </w:pPr>
      <w:bookmarkStart w:id="1621" w:name="_CRA_4_3_4"/>
      <w:bookmarkStart w:id="1622" w:name="_Toc168325735"/>
      <w:bookmarkStart w:id="1623" w:name="_Toc233626859"/>
      <w:bookmarkEnd w:id="1621"/>
      <w:r>
        <w:t>A.4.3.4</w:t>
      </w:r>
      <w:r>
        <w:tab/>
        <w:t>Error Handling</w:t>
      </w:r>
      <w:bookmarkEnd w:id="1622"/>
      <w:bookmarkEnd w:id="1623"/>
    </w:p>
    <w:p w14:paraId="15A0DFD2" w14:textId="77777777" w:rsidR="002E2734" w:rsidRDefault="002E2734" w:rsidP="002E2734">
      <w:pPr>
        <w:rPr>
          <w:lang w:eastAsia="zh-CN"/>
        </w:rPr>
      </w:pPr>
      <w:r>
        <w:rPr>
          <w:lang w:eastAsia="zh-CN"/>
        </w:rPr>
        <w:t>General error responses are defined in clause</w:t>
      </w:r>
      <w:r>
        <w:t> C.1.3 of 3GPP TS 24.546 [6]</w:t>
      </w:r>
      <w:r>
        <w:rPr>
          <w:lang w:eastAsia="zh-CN"/>
        </w:rPr>
        <w:t>.</w:t>
      </w:r>
    </w:p>
    <w:p w14:paraId="57B738F4" w14:textId="77777777" w:rsidR="002E2734" w:rsidRDefault="002E2734" w:rsidP="002E2734">
      <w:pPr>
        <w:pStyle w:val="Heading3"/>
      </w:pPr>
      <w:bookmarkStart w:id="1624" w:name="_CRA_4_3_5"/>
      <w:bookmarkStart w:id="1625" w:name="_Toc168325736"/>
      <w:bookmarkStart w:id="1626" w:name="_Toc233626860"/>
      <w:bookmarkEnd w:id="1624"/>
      <w:r>
        <w:t>A.4.3.5</w:t>
      </w:r>
      <w:r>
        <w:tab/>
        <w:t>CDDL Specification</w:t>
      </w:r>
      <w:bookmarkEnd w:id="1625"/>
      <w:bookmarkEnd w:id="1626"/>
    </w:p>
    <w:p w14:paraId="2B10D54A" w14:textId="77777777" w:rsidR="002E2734" w:rsidRDefault="002E2734" w:rsidP="002E2734">
      <w:pPr>
        <w:pStyle w:val="Heading4"/>
        <w:rPr>
          <w:lang w:eastAsia="zh-CN"/>
        </w:rPr>
      </w:pPr>
      <w:bookmarkStart w:id="1627" w:name="_CRA_4_3_5_1"/>
      <w:bookmarkStart w:id="1628" w:name="_Toc168325737"/>
      <w:bookmarkStart w:id="1629" w:name="_Toc233626861"/>
      <w:bookmarkEnd w:id="1627"/>
      <w:r>
        <w:t>A.4.3.5</w:t>
      </w:r>
      <w:r>
        <w:rPr>
          <w:lang w:eastAsia="zh-CN"/>
        </w:rPr>
        <w:t>.1</w:t>
      </w:r>
      <w:r>
        <w:rPr>
          <w:lang w:eastAsia="zh-CN"/>
        </w:rPr>
        <w:tab/>
        <w:t>Introduction</w:t>
      </w:r>
      <w:bookmarkEnd w:id="1628"/>
      <w:bookmarkEnd w:id="1629"/>
    </w:p>
    <w:p w14:paraId="3FD339E5" w14:textId="564C356A" w:rsidR="002E2734" w:rsidRDefault="002E2734" w:rsidP="002E2734">
      <w:r>
        <w:t>The data model described in clause </w:t>
      </w:r>
      <w:r>
        <w:rPr>
          <w:lang w:eastAsia="zh-CN"/>
        </w:rPr>
        <w:t>A.4.</w:t>
      </w:r>
      <w:r w:rsidR="00A54533">
        <w:rPr>
          <w:lang w:eastAsia="zh-CN"/>
        </w:rPr>
        <w:t>3</w:t>
      </w:r>
      <w:r>
        <w:rPr>
          <w:lang w:eastAsia="zh-CN"/>
        </w:rPr>
        <w:t>.3</w:t>
      </w:r>
      <w:r>
        <w:t xml:space="preserve"> shall be binary encoded in the CBOR format as described in IETF RFC 8949 </w:t>
      </w:r>
      <w:r>
        <w:rPr>
          <w:lang w:eastAsia="zh-CN"/>
        </w:rPr>
        <w:t>[</w:t>
      </w:r>
      <w:r w:rsidR="003D29E8">
        <w:rPr>
          <w:lang w:eastAsia="zh-CN"/>
        </w:rPr>
        <w:t>20</w:t>
      </w:r>
      <w:r>
        <w:rPr>
          <w:lang w:eastAsia="zh-CN"/>
        </w:rPr>
        <w:t>]</w:t>
      </w:r>
      <w:r>
        <w:t>.</w:t>
      </w:r>
    </w:p>
    <w:p w14:paraId="2560E102" w14:textId="0C3C5F3C" w:rsidR="002E2734" w:rsidRDefault="002E2734" w:rsidP="002E2734">
      <w:r>
        <w:t>Clause A.4.3.5</w:t>
      </w:r>
      <w:r>
        <w:rPr>
          <w:lang w:eastAsia="zh-CN"/>
        </w:rPr>
        <w:t>.2</w:t>
      </w:r>
      <w:r>
        <w:t xml:space="preserve"> uses the concise data definition language described in IETF RFC 8610 [</w:t>
      </w:r>
      <w:r w:rsidR="00533E9D">
        <w:t>1</w:t>
      </w:r>
      <w:r w:rsidR="003D29E8">
        <w:t>9</w:t>
      </w:r>
      <w:r>
        <w:t xml:space="preserve">] and provides corresponding representation of the </w:t>
      </w:r>
      <w:r>
        <w:rPr>
          <w:lang w:eastAsia="zh-CN"/>
        </w:rPr>
        <w:t>SDD_DataStorage</w:t>
      </w:r>
      <w:r>
        <w:rPr>
          <w:lang w:val="en-US" w:eastAsia="zh-CN"/>
        </w:rPr>
        <w:t xml:space="preserve"> API provided by </w:t>
      </w:r>
      <w:r w:rsidR="00A54533">
        <w:rPr>
          <w:lang w:val="en-US" w:eastAsia="zh-CN"/>
        </w:rPr>
        <w:t xml:space="preserve">the </w:t>
      </w:r>
      <w:r>
        <w:rPr>
          <w:lang w:val="en-US" w:eastAsia="zh-CN"/>
        </w:rPr>
        <w:t>SDDM-C</w:t>
      </w:r>
      <w:r>
        <w:rPr>
          <w:lang w:eastAsia="zh-CN"/>
        </w:rPr>
        <w:t xml:space="preserve"> data model</w:t>
      </w:r>
      <w:r>
        <w:t>.</w:t>
      </w:r>
    </w:p>
    <w:p w14:paraId="10A4C2E6" w14:textId="77777777" w:rsidR="002E2734" w:rsidRDefault="002E2734" w:rsidP="002E2734">
      <w:pPr>
        <w:pStyle w:val="Heading4"/>
        <w:rPr>
          <w:lang w:eastAsia="zh-CN"/>
        </w:rPr>
      </w:pPr>
      <w:bookmarkStart w:id="1630" w:name="_CRA_4_3_5_2"/>
      <w:bookmarkStart w:id="1631" w:name="_Toc168325738"/>
      <w:bookmarkStart w:id="1632" w:name="_Toc233626862"/>
      <w:bookmarkEnd w:id="1630"/>
      <w:r>
        <w:t>A.4.3.5</w:t>
      </w:r>
      <w:r>
        <w:rPr>
          <w:lang w:eastAsia="zh-CN"/>
        </w:rPr>
        <w:t>.2</w:t>
      </w:r>
      <w:r>
        <w:rPr>
          <w:lang w:eastAsia="zh-CN"/>
        </w:rPr>
        <w:tab/>
        <w:t>CDDL document</w:t>
      </w:r>
      <w:bookmarkEnd w:id="1631"/>
      <w:bookmarkEnd w:id="1632"/>
    </w:p>
    <w:p w14:paraId="51AE6F5A" w14:textId="77777777" w:rsidR="00F54EC9" w:rsidRPr="00932268" w:rsidRDefault="00F54EC9" w:rsidP="00F54EC9">
      <w:pPr>
        <w:pStyle w:val="PL"/>
        <w:rPr>
          <w:lang w:eastAsia="zh-CN"/>
        </w:rPr>
      </w:pPr>
      <w:r>
        <w:rPr>
          <w:lang w:eastAsia="zh-CN"/>
        </w:rPr>
        <w:t xml:space="preserve">;;; </w:t>
      </w:r>
      <w:r>
        <w:t>DataStorageCreationRequest</w:t>
      </w:r>
    </w:p>
    <w:p w14:paraId="2BF2BA52"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creation</w:t>
      </w:r>
      <w:r w:rsidRPr="00950778">
        <w:rPr>
          <w:lang w:eastAsia="zh-CN"/>
        </w:rPr>
        <w:t>.</w:t>
      </w:r>
    </w:p>
    <w:p w14:paraId="19E2A17A" w14:textId="77777777" w:rsidR="00F54EC9" w:rsidRPr="00932268" w:rsidRDefault="00F54EC9" w:rsidP="00F54EC9">
      <w:pPr>
        <w:pStyle w:val="PL"/>
        <w:rPr>
          <w:lang w:eastAsia="zh-CN"/>
        </w:rPr>
      </w:pPr>
      <w:r>
        <w:t>DataStorageCreationRequest</w:t>
      </w:r>
      <w:r w:rsidRPr="00932268">
        <w:rPr>
          <w:lang w:eastAsia="zh-CN"/>
        </w:rPr>
        <w:t xml:space="preserve"> = {</w:t>
      </w:r>
    </w:p>
    <w:p w14:paraId="265975F3" w14:textId="77777777" w:rsidR="00F54EC9" w:rsidRPr="00932268" w:rsidRDefault="00F54EC9" w:rsidP="00F54EC9">
      <w:pPr>
        <w:pStyle w:val="PL"/>
        <w:rPr>
          <w:lang w:eastAsia="zh-CN"/>
        </w:rPr>
      </w:pPr>
      <w:r w:rsidRPr="00932268">
        <w:rPr>
          <w:lang w:eastAsia="zh-CN"/>
        </w:rPr>
        <w:t xml:space="preserve"> </w:t>
      </w:r>
      <w:r>
        <w:rPr>
          <w:lang w:eastAsia="zh-CN"/>
        </w:rPr>
        <w:t>applicationData</w:t>
      </w:r>
      <w:r w:rsidRPr="00932268">
        <w:rPr>
          <w:lang w:eastAsia="zh-CN"/>
        </w:rPr>
        <w:t xml:space="preserve">: </w:t>
      </w:r>
      <w:r>
        <w:rPr>
          <w:lang w:eastAsia="zh-CN"/>
        </w:rPr>
        <w:t xml:space="preserve">bytes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10EC0B2" w14:textId="3BFB1B32" w:rsidR="00F54EC9" w:rsidRPr="00932268" w:rsidRDefault="00F54EC9" w:rsidP="00F54EC9">
      <w:pPr>
        <w:pStyle w:val="PL"/>
        <w:rPr>
          <w:lang w:eastAsia="zh-CN"/>
        </w:rPr>
      </w:pPr>
      <w:r>
        <w:rPr>
          <w:lang w:eastAsia="zh-CN"/>
        </w:rPr>
        <w:t xml:space="preserve"> accessControlPolicy</w:t>
      </w:r>
      <w:r w:rsidRPr="00932268">
        <w:rPr>
          <w:lang w:eastAsia="zh-CN"/>
        </w:rPr>
        <w:t xml:space="preserve">: </w:t>
      </w:r>
      <w:r w:rsidR="00487A07">
        <w:rPr>
          <w:lang w:eastAsia="zh-CN"/>
        </w:rPr>
        <w:t>tstr</w:t>
      </w:r>
      <w:r w:rsidRPr="00932268">
        <w:rPr>
          <w:lang w:eastAsia="zh-CN"/>
        </w:rPr>
        <w:t xml:space="preserve">        </w:t>
      </w:r>
      <w:r>
        <w:rPr>
          <w:lang w:eastAsia="zh-CN"/>
        </w:rPr>
        <w:t xml:space="preserve">           </w:t>
      </w:r>
    </w:p>
    <w:p w14:paraId="3E03493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1F1C0FE2"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statusInformationReq</w:t>
      </w:r>
      <w:r w:rsidRPr="00932268">
        <w:rPr>
          <w:lang w:eastAsia="zh-CN"/>
        </w:rPr>
        <w:t xml:space="preserve">: </w:t>
      </w:r>
      <w:r>
        <w:rPr>
          <w:lang w:eastAsia="zh-CN"/>
        </w:rPr>
        <w:t xml:space="preserve">StatusInformationReq  </w:t>
      </w:r>
    </w:p>
    <w:p w14:paraId="7A9F811A" w14:textId="121C5AE2" w:rsidR="00487A07" w:rsidRPr="00932268" w:rsidRDefault="00487A07" w:rsidP="00F54EC9">
      <w:pPr>
        <w:pStyle w:val="PL"/>
        <w:rPr>
          <w:lang w:eastAsia="zh-CN"/>
        </w:rPr>
      </w:pPr>
      <w:r w:rsidRPr="00793D00">
        <w:rPr>
          <w:lang w:eastAsia="zh-CN"/>
        </w:rPr>
        <w:t>* tstr =&gt; any</w:t>
      </w:r>
      <w:r>
        <w:rPr>
          <w:lang w:eastAsia="zh-CN"/>
        </w:rPr>
        <w:t xml:space="preserve">      </w:t>
      </w:r>
    </w:p>
    <w:p w14:paraId="129A093A" w14:textId="77777777" w:rsidR="00F54EC9" w:rsidRPr="00932268" w:rsidRDefault="00F54EC9" w:rsidP="00F54EC9">
      <w:pPr>
        <w:pStyle w:val="PL"/>
        <w:rPr>
          <w:lang w:eastAsia="zh-CN"/>
        </w:rPr>
      </w:pPr>
      <w:r w:rsidRPr="00932268">
        <w:rPr>
          <w:lang w:eastAsia="zh-CN"/>
        </w:rPr>
        <w:t>}</w:t>
      </w:r>
    </w:p>
    <w:p w14:paraId="3A60AB6C" w14:textId="77777777" w:rsidR="00F54EC9" w:rsidRDefault="00F54EC9" w:rsidP="00F54EC9">
      <w:pPr>
        <w:pStyle w:val="PL"/>
        <w:rPr>
          <w:lang w:eastAsia="zh-CN"/>
        </w:rPr>
      </w:pPr>
    </w:p>
    <w:p w14:paraId="299D0E4D" w14:textId="77777777" w:rsidR="00F54EC9" w:rsidRPr="00932268" w:rsidRDefault="00F54EC9" w:rsidP="00F54EC9">
      <w:pPr>
        <w:pStyle w:val="PL"/>
        <w:rPr>
          <w:lang w:eastAsia="zh-CN"/>
        </w:rPr>
      </w:pPr>
      <w:r>
        <w:rPr>
          <w:lang w:eastAsia="zh-CN"/>
        </w:rPr>
        <w:t xml:space="preserve">;;; </w:t>
      </w:r>
      <w:r>
        <w:t>DataStorageCreationResponse</w:t>
      </w:r>
    </w:p>
    <w:p w14:paraId="093A5F11"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creation</w:t>
      </w:r>
      <w:r w:rsidRPr="00950778">
        <w:rPr>
          <w:lang w:eastAsia="zh-CN"/>
        </w:rPr>
        <w:t>.</w:t>
      </w:r>
    </w:p>
    <w:p w14:paraId="1F5DC068" w14:textId="77777777" w:rsidR="00F54EC9" w:rsidRPr="00932268" w:rsidRDefault="00F54EC9" w:rsidP="00F54EC9">
      <w:pPr>
        <w:pStyle w:val="PL"/>
        <w:rPr>
          <w:lang w:eastAsia="zh-CN"/>
        </w:rPr>
      </w:pPr>
      <w:r>
        <w:rPr>
          <w:lang w:eastAsia="zh-CN"/>
        </w:rPr>
        <w:t>DataStorageCreationResponse</w:t>
      </w:r>
      <w:r w:rsidRPr="00932268">
        <w:rPr>
          <w:lang w:eastAsia="zh-CN"/>
        </w:rPr>
        <w:t xml:space="preserve"> = {</w:t>
      </w:r>
    </w:p>
    <w:p w14:paraId="6AAB1638"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0804446"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13C81AC8" w14:textId="2B4F2D86"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487A07">
        <w:rPr>
          <w:lang w:eastAsia="zh-CN"/>
        </w:rPr>
        <w:t>tstr</w:t>
      </w:r>
      <w:r>
        <w:rPr>
          <w:lang w:eastAsia="zh-CN"/>
        </w:rPr>
        <w:t xml:space="preserve">        </w:t>
      </w:r>
    </w:p>
    <w:p w14:paraId="3611151D" w14:textId="39875987" w:rsidR="00487A07" w:rsidRPr="00932268" w:rsidRDefault="00487A07" w:rsidP="00F54EC9">
      <w:pPr>
        <w:pStyle w:val="PL"/>
        <w:rPr>
          <w:lang w:eastAsia="zh-CN"/>
        </w:rPr>
      </w:pPr>
      <w:r w:rsidRPr="00793D00">
        <w:rPr>
          <w:lang w:eastAsia="zh-CN"/>
        </w:rPr>
        <w:t>* tstr =&gt; any</w:t>
      </w:r>
      <w:r>
        <w:rPr>
          <w:lang w:eastAsia="zh-CN"/>
        </w:rPr>
        <w:t xml:space="preserve">      </w:t>
      </w:r>
    </w:p>
    <w:p w14:paraId="7EB82CF7" w14:textId="77777777" w:rsidR="00F54EC9" w:rsidRPr="00932268" w:rsidRDefault="00F54EC9" w:rsidP="00F54EC9">
      <w:pPr>
        <w:pStyle w:val="PL"/>
        <w:rPr>
          <w:lang w:eastAsia="zh-CN"/>
        </w:rPr>
      </w:pPr>
      <w:r w:rsidRPr="00932268">
        <w:rPr>
          <w:lang w:eastAsia="zh-CN"/>
        </w:rPr>
        <w:t>}</w:t>
      </w:r>
    </w:p>
    <w:p w14:paraId="7AA1F66A" w14:textId="77777777" w:rsidR="00F54EC9" w:rsidRPr="00932268" w:rsidRDefault="00F54EC9" w:rsidP="00F54EC9">
      <w:pPr>
        <w:pStyle w:val="PL"/>
        <w:rPr>
          <w:lang w:eastAsia="zh-CN"/>
        </w:rPr>
      </w:pPr>
    </w:p>
    <w:p w14:paraId="327735EC" w14:textId="77777777" w:rsidR="00F54EC9" w:rsidRPr="00932268" w:rsidRDefault="00F54EC9" w:rsidP="00F54EC9">
      <w:pPr>
        <w:pStyle w:val="PL"/>
        <w:rPr>
          <w:lang w:eastAsia="zh-CN"/>
        </w:rPr>
      </w:pPr>
      <w:r>
        <w:rPr>
          <w:lang w:eastAsia="zh-CN"/>
        </w:rPr>
        <w:t xml:space="preserve">;;; </w:t>
      </w:r>
      <w:r>
        <w:t>DataStorageReservationRequest</w:t>
      </w:r>
    </w:p>
    <w:p w14:paraId="225C6A7D"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reservation</w:t>
      </w:r>
      <w:r w:rsidRPr="00950778">
        <w:rPr>
          <w:lang w:eastAsia="zh-CN"/>
        </w:rPr>
        <w:t>.</w:t>
      </w:r>
    </w:p>
    <w:p w14:paraId="4E6E0963" w14:textId="77777777" w:rsidR="00F54EC9" w:rsidRPr="00932268" w:rsidRDefault="00F54EC9" w:rsidP="00F54EC9">
      <w:pPr>
        <w:pStyle w:val="PL"/>
        <w:rPr>
          <w:lang w:eastAsia="zh-CN"/>
        </w:rPr>
      </w:pPr>
      <w:r>
        <w:t>DataStorageReservationRequest</w:t>
      </w:r>
      <w:r w:rsidRPr="00932268">
        <w:rPr>
          <w:lang w:eastAsia="zh-CN"/>
        </w:rPr>
        <w:t xml:space="preserve"> = {</w:t>
      </w:r>
    </w:p>
    <w:p w14:paraId="6E6AFBD8" w14:textId="179237C9" w:rsidR="00F54EC9" w:rsidRPr="00932268" w:rsidRDefault="00F54EC9" w:rsidP="00F54EC9">
      <w:pPr>
        <w:pStyle w:val="PL"/>
        <w:rPr>
          <w:lang w:eastAsia="zh-CN"/>
        </w:rPr>
      </w:pPr>
      <w:r w:rsidRPr="00932268">
        <w:rPr>
          <w:lang w:eastAsia="zh-CN"/>
        </w:rPr>
        <w:t xml:space="preserve"> </w:t>
      </w:r>
      <w:r>
        <w:rPr>
          <w:lang w:eastAsia="zh-CN"/>
        </w:rPr>
        <w:t>valServiceId</w:t>
      </w:r>
      <w:r w:rsidRPr="00932268">
        <w:rPr>
          <w:lang w:eastAsia="zh-CN"/>
        </w:rPr>
        <w:t xml:space="preserve">: </w:t>
      </w:r>
      <w:r w:rsidR="00487A07">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94C885B"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dataLength</w:t>
      </w:r>
      <w:r w:rsidRPr="00932268">
        <w:rPr>
          <w:lang w:eastAsia="zh-CN"/>
        </w:rPr>
        <w:t xml:space="preserve">: </w:t>
      </w:r>
      <w:r>
        <w:rPr>
          <w:lang w:eastAsia="zh-CN"/>
        </w:rPr>
        <w:t xml:space="preserve">Uinteger                </w:t>
      </w:r>
    </w:p>
    <w:p w14:paraId="68A5C7F3" w14:textId="10721ECA" w:rsidR="00487A07" w:rsidRPr="00932268" w:rsidRDefault="00487A07" w:rsidP="00F54EC9">
      <w:pPr>
        <w:pStyle w:val="PL"/>
        <w:rPr>
          <w:lang w:eastAsia="zh-CN"/>
        </w:rPr>
      </w:pPr>
      <w:r w:rsidRPr="00793D00">
        <w:rPr>
          <w:lang w:eastAsia="zh-CN"/>
        </w:rPr>
        <w:t>* tstr =&gt; any</w:t>
      </w:r>
      <w:r>
        <w:rPr>
          <w:lang w:eastAsia="zh-CN"/>
        </w:rPr>
        <w:t xml:space="preserve">      </w:t>
      </w:r>
    </w:p>
    <w:p w14:paraId="2817BA57" w14:textId="77777777" w:rsidR="00F54EC9" w:rsidRPr="00932268" w:rsidRDefault="00F54EC9" w:rsidP="00F54EC9">
      <w:pPr>
        <w:pStyle w:val="PL"/>
        <w:rPr>
          <w:lang w:eastAsia="zh-CN"/>
        </w:rPr>
      </w:pPr>
      <w:r w:rsidRPr="00932268">
        <w:rPr>
          <w:lang w:eastAsia="zh-CN"/>
        </w:rPr>
        <w:t>}</w:t>
      </w:r>
    </w:p>
    <w:p w14:paraId="315466AF" w14:textId="77777777" w:rsidR="00F54EC9" w:rsidRDefault="00F54EC9" w:rsidP="00F54EC9">
      <w:pPr>
        <w:pStyle w:val="PL"/>
        <w:rPr>
          <w:lang w:eastAsia="zh-CN"/>
        </w:rPr>
      </w:pPr>
    </w:p>
    <w:p w14:paraId="0DF42191" w14:textId="77777777" w:rsidR="00F54EC9" w:rsidRPr="00932268" w:rsidRDefault="00F54EC9" w:rsidP="00F54EC9">
      <w:pPr>
        <w:pStyle w:val="PL"/>
        <w:rPr>
          <w:lang w:eastAsia="zh-CN"/>
        </w:rPr>
      </w:pPr>
      <w:r>
        <w:rPr>
          <w:lang w:eastAsia="zh-CN"/>
        </w:rPr>
        <w:t xml:space="preserve">;;; </w:t>
      </w:r>
      <w:r>
        <w:t>DataStorageReservationResponse</w:t>
      </w:r>
    </w:p>
    <w:p w14:paraId="69B870EB"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reservation</w:t>
      </w:r>
      <w:r w:rsidRPr="00950778">
        <w:rPr>
          <w:lang w:eastAsia="zh-CN"/>
        </w:rPr>
        <w:t>.</w:t>
      </w:r>
    </w:p>
    <w:p w14:paraId="63D0DEE1" w14:textId="77777777" w:rsidR="00F54EC9" w:rsidRPr="00932268" w:rsidRDefault="00F54EC9" w:rsidP="00F54EC9">
      <w:pPr>
        <w:pStyle w:val="PL"/>
        <w:rPr>
          <w:lang w:eastAsia="zh-CN"/>
        </w:rPr>
      </w:pPr>
      <w:r>
        <w:rPr>
          <w:lang w:eastAsia="zh-CN"/>
        </w:rPr>
        <w:t>DataStorageReservationResponse</w:t>
      </w:r>
      <w:r w:rsidRPr="00932268">
        <w:rPr>
          <w:lang w:eastAsia="zh-CN"/>
        </w:rPr>
        <w:t xml:space="preserve"> = {</w:t>
      </w:r>
    </w:p>
    <w:p w14:paraId="5F035313"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D96EAFA"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41C141F3" w14:textId="5F72E625" w:rsidR="00F54EC9" w:rsidRDefault="00F54EC9" w:rsidP="00F54EC9">
      <w:pPr>
        <w:pStyle w:val="PL"/>
        <w:rPr>
          <w:lang w:eastAsia="zh-CN"/>
        </w:rPr>
      </w:pPr>
      <w:r>
        <w:rPr>
          <w:lang w:eastAsia="zh-CN"/>
        </w:rPr>
        <w:t xml:space="preserve"> </w:t>
      </w:r>
      <w:r w:rsidRPr="00932268">
        <w:rPr>
          <w:lang w:eastAsia="zh-CN"/>
        </w:rPr>
        <w:t>?</w:t>
      </w:r>
      <w:r>
        <w:rPr>
          <w:lang w:eastAsia="zh-CN"/>
        </w:rPr>
        <w:t xml:space="preserve"> address</w:t>
      </w:r>
      <w:r w:rsidRPr="00932268">
        <w:rPr>
          <w:lang w:eastAsia="zh-CN"/>
        </w:rPr>
        <w:t xml:space="preserve">: </w:t>
      </w:r>
      <w:r w:rsidR="00487A07">
        <w:rPr>
          <w:lang w:eastAsia="zh-CN"/>
        </w:rPr>
        <w:t>tstr</w:t>
      </w:r>
      <w:r>
        <w:rPr>
          <w:lang w:eastAsia="zh-CN"/>
        </w:rPr>
        <w:t xml:space="preserve">               </w:t>
      </w:r>
    </w:p>
    <w:p w14:paraId="667D0DD2" w14:textId="0BCEF470" w:rsidR="00487A07" w:rsidRPr="00932268" w:rsidRDefault="00487A07" w:rsidP="00F54EC9">
      <w:pPr>
        <w:pStyle w:val="PL"/>
        <w:rPr>
          <w:lang w:eastAsia="zh-CN"/>
        </w:rPr>
      </w:pPr>
      <w:r w:rsidRPr="00793D00">
        <w:rPr>
          <w:lang w:eastAsia="zh-CN"/>
        </w:rPr>
        <w:t>* tstr =&gt; any</w:t>
      </w:r>
      <w:r>
        <w:rPr>
          <w:lang w:eastAsia="zh-CN"/>
        </w:rPr>
        <w:t xml:space="preserve">      </w:t>
      </w:r>
    </w:p>
    <w:p w14:paraId="2E0BEBE8" w14:textId="77777777" w:rsidR="00F54EC9" w:rsidRPr="00932268" w:rsidRDefault="00F54EC9" w:rsidP="00F54EC9">
      <w:pPr>
        <w:pStyle w:val="PL"/>
        <w:rPr>
          <w:lang w:eastAsia="zh-CN"/>
        </w:rPr>
      </w:pPr>
      <w:r w:rsidRPr="00932268">
        <w:rPr>
          <w:lang w:eastAsia="zh-CN"/>
        </w:rPr>
        <w:t>}</w:t>
      </w:r>
    </w:p>
    <w:p w14:paraId="1A65FAF3" w14:textId="77777777" w:rsidR="00F54EC9" w:rsidRPr="00932268" w:rsidRDefault="00F54EC9" w:rsidP="00F54EC9">
      <w:pPr>
        <w:pStyle w:val="PL"/>
        <w:rPr>
          <w:lang w:eastAsia="zh-CN"/>
        </w:rPr>
      </w:pPr>
    </w:p>
    <w:p w14:paraId="555903AF" w14:textId="77777777" w:rsidR="00F54EC9" w:rsidRPr="00932268" w:rsidRDefault="00F54EC9" w:rsidP="00F54EC9">
      <w:pPr>
        <w:pStyle w:val="PL"/>
        <w:rPr>
          <w:lang w:eastAsia="zh-CN"/>
        </w:rPr>
      </w:pPr>
      <w:r>
        <w:rPr>
          <w:lang w:eastAsia="zh-CN"/>
        </w:rPr>
        <w:t>;;; DataStorageStatusNotification</w:t>
      </w:r>
    </w:p>
    <w:p w14:paraId="52EF2E62" w14:textId="77777777" w:rsidR="00F54EC9" w:rsidRPr="00950778" w:rsidRDefault="00F54EC9" w:rsidP="00F54EC9">
      <w:pPr>
        <w:pStyle w:val="PL"/>
        <w:rPr>
          <w:lang w:eastAsia="zh-CN"/>
        </w:rPr>
      </w:pPr>
      <w:r w:rsidRPr="00950778">
        <w:rPr>
          <w:lang w:eastAsia="zh-CN"/>
        </w:rPr>
        <w:lastRenderedPageBreak/>
        <w:t xml:space="preserve">;;+ Represents </w:t>
      </w:r>
      <w:r>
        <w:rPr>
          <w:rFonts w:cs="Arial"/>
          <w:szCs w:val="18"/>
        </w:rPr>
        <w:t xml:space="preserve">the </w:t>
      </w:r>
      <w:r>
        <w:t xml:space="preserve">information of </w:t>
      </w:r>
      <w:r>
        <w:rPr>
          <w:lang w:eastAsia="zh-CN"/>
        </w:rPr>
        <w:t>SDDM data storage status notification of the SD</w:t>
      </w:r>
      <w:r>
        <w:t>DM-C</w:t>
      </w:r>
      <w:r w:rsidRPr="00950778">
        <w:rPr>
          <w:lang w:eastAsia="zh-CN"/>
        </w:rPr>
        <w:t>.</w:t>
      </w:r>
    </w:p>
    <w:p w14:paraId="3CD34F53" w14:textId="77777777" w:rsidR="00F54EC9" w:rsidRPr="00932268" w:rsidRDefault="00F54EC9" w:rsidP="00F54EC9">
      <w:pPr>
        <w:pStyle w:val="PL"/>
        <w:rPr>
          <w:lang w:eastAsia="zh-CN"/>
        </w:rPr>
      </w:pPr>
      <w:r>
        <w:rPr>
          <w:lang w:eastAsia="zh-CN"/>
        </w:rPr>
        <w:t>MeasurementSubscriptionNotification</w:t>
      </w:r>
      <w:r w:rsidRPr="00932268">
        <w:rPr>
          <w:lang w:eastAsia="zh-CN"/>
        </w:rPr>
        <w:t xml:space="preserve"> = {</w:t>
      </w:r>
    </w:p>
    <w:p w14:paraId="1197084F" w14:textId="55F40842"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487A07">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6A267A6A" w14:textId="77777777" w:rsidR="00F54EC9" w:rsidRDefault="00F54EC9" w:rsidP="00F54EC9">
      <w:pPr>
        <w:pStyle w:val="PL"/>
        <w:rPr>
          <w:lang w:eastAsia="zh-CN"/>
        </w:rPr>
      </w:pPr>
      <w:r>
        <w:rPr>
          <w:lang w:eastAsia="zh-CN"/>
        </w:rPr>
        <w:t xml:space="preserve"> statusInformationRsp</w:t>
      </w:r>
      <w:r w:rsidRPr="00932268">
        <w:rPr>
          <w:lang w:eastAsia="zh-CN"/>
        </w:rPr>
        <w:t xml:space="preserve">: </w:t>
      </w:r>
      <w:r>
        <w:rPr>
          <w:lang w:eastAsia="zh-CN"/>
        </w:rPr>
        <w:t xml:space="preserve">StatusInformationRsp </w:t>
      </w:r>
    </w:p>
    <w:p w14:paraId="3899EE65" w14:textId="43510FF3" w:rsidR="000F0880" w:rsidRPr="00932268" w:rsidRDefault="000F0880" w:rsidP="00F54EC9">
      <w:pPr>
        <w:pStyle w:val="PL"/>
        <w:rPr>
          <w:lang w:eastAsia="zh-CN"/>
        </w:rPr>
      </w:pPr>
      <w:r w:rsidRPr="00793D00">
        <w:rPr>
          <w:lang w:eastAsia="zh-CN"/>
        </w:rPr>
        <w:t>* tstr =&gt; any</w:t>
      </w:r>
      <w:r>
        <w:rPr>
          <w:lang w:eastAsia="zh-CN"/>
        </w:rPr>
        <w:t xml:space="preserve">      </w:t>
      </w:r>
    </w:p>
    <w:p w14:paraId="61332BCB" w14:textId="77777777" w:rsidR="00F54EC9" w:rsidRPr="00932268" w:rsidRDefault="00F54EC9" w:rsidP="00F54EC9">
      <w:pPr>
        <w:pStyle w:val="PL"/>
        <w:rPr>
          <w:lang w:eastAsia="zh-CN"/>
        </w:rPr>
      </w:pPr>
      <w:r w:rsidRPr="00932268">
        <w:rPr>
          <w:lang w:eastAsia="zh-CN"/>
        </w:rPr>
        <w:t>}</w:t>
      </w:r>
    </w:p>
    <w:p w14:paraId="0323EB2F" w14:textId="77777777" w:rsidR="00F54EC9" w:rsidRDefault="00F54EC9" w:rsidP="00F54EC9">
      <w:pPr>
        <w:pStyle w:val="PL"/>
        <w:rPr>
          <w:lang w:eastAsia="zh-CN"/>
        </w:rPr>
      </w:pPr>
    </w:p>
    <w:p w14:paraId="140214C9" w14:textId="77777777" w:rsidR="00F54EC9" w:rsidRPr="00932268" w:rsidRDefault="00F54EC9" w:rsidP="00F54EC9">
      <w:pPr>
        <w:pStyle w:val="PL"/>
        <w:rPr>
          <w:lang w:eastAsia="zh-CN"/>
        </w:rPr>
      </w:pPr>
      <w:r>
        <w:rPr>
          <w:lang w:eastAsia="zh-CN"/>
        </w:rPr>
        <w:t xml:space="preserve">;;; </w:t>
      </w:r>
      <w:r>
        <w:t>DataStorageQueryResponse</w:t>
      </w:r>
    </w:p>
    <w:p w14:paraId="2EE42B08"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data storage query</w:t>
      </w:r>
      <w:r w:rsidRPr="00950778">
        <w:rPr>
          <w:lang w:eastAsia="zh-CN"/>
        </w:rPr>
        <w:t>.</w:t>
      </w:r>
    </w:p>
    <w:p w14:paraId="02538B61" w14:textId="77777777" w:rsidR="00F54EC9" w:rsidRPr="00932268" w:rsidRDefault="00F54EC9" w:rsidP="00F54EC9">
      <w:pPr>
        <w:pStyle w:val="PL"/>
        <w:rPr>
          <w:lang w:eastAsia="zh-CN"/>
        </w:rPr>
      </w:pPr>
      <w:r>
        <w:rPr>
          <w:lang w:eastAsia="zh-CN"/>
        </w:rPr>
        <w:t>DataStorageQueryResponse</w:t>
      </w:r>
      <w:r w:rsidRPr="00932268">
        <w:rPr>
          <w:lang w:eastAsia="zh-CN"/>
        </w:rPr>
        <w:t xml:space="preserve"> = {</w:t>
      </w:r>
    </w:p>
    <w:p w14:paraId="5A16C7ED" w14:textId="77777777" w:rsidR="00F54EC9" w:rsidRPr="00932268" w:rsidRDefault="00F54EC9" w:rsidP="00F54EC9">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3700B813" w14:textId="77777777"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31A28DBD" w14:textId="0DEDBE9F" w:rsidR="00F54EC9" w:rsidRPr="00932268" w:rsidRDefault="00F54EC9" w:rsidP="00F54EC9">
      <w:pPr>
        <w:pStyle w:val="PL"/>
        <w:rPr>
          <w:lang w:eastAsia="zh-CN"/>
        </w:rPr>
      </w:pPr>
      <w:r>
        <w:rPr>
          <w:lang w:eastAsia="zh-CN"/>
        </w:rPr>
        <w:t xml:space="preserve"> </w:t>
      </w:r>
      <w:r w:rsidRPr="00932268">
        <w:rPr>
          <w:lang w:eastAsia="zh-CN"/>
        </w:rPr>
        <w:t>?</w:t>
      </w:r>
      <w:r>
        <w:rPr>
          <w:lang w:eastAsia="zh-CN"/>
        </w:rPr>
        <w:t xml:space="preserve"> dataIdentifier</w:t>
      </w:r>
      <w:r w:rsidRPr="00932268">
        <w:rPr>
          <w:lang w:eastAsia="zh-CN"/>
        </w:rPr>
        <w:t xml:space="preserve">: </w:t>
      </w:r>
      <w:r w:rsidR="000F0880">
        <w:rPr>
          <w:lang w:eastAsia="zh-CN"/>
        </w:rPr>
        <w:t>tstr</w:t>
      </w:r>
      <w:r>
        <w:rPr>
          <w:lang w:eastAsia="zh-CN"/>
        </w:rPr>
        <w:t xml:space="preserve">        </w:t>
      </w:r>
    </w:p>
    <w:p w14:paraId="44246786"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6D6A2D7A" w14:textId="6B963679" w:rsidR="000F0880" w:rsidRPr="00932268" w:rsidRDefault="000F0880" w:rsidP="00F54EC9">
      <w:pPr>
        <w:pStyle w:val="PL"/>
        <w:rPr>
          <w:lang w:eastAsia="zh-CN"/>
        </w:rPr>
      </w:pPr>
      <w:r w:rsidRPr="00793D00">
        <w:rPr>
          <w:lang w:eastAsia="zh-CN"/>
        </w:rPr>
        <w:t>* tstr =&gt; any</w:t>
      </w:r>
      <w:r>
        <w:rPr>
          <w:lang w:eastAsia="zh-CN"/>
        </w:rPr>
        <w:t xml:space="preserve">      </w:t>
      </w:r>
    </w:p>
    <w:p w14:paraId="43A44DAE" w14:textId="77777777" w:rsidR="00F54EC9" w:rsidRPr="00932268" w:rsidRDefault="00F54EC9" w:rsidP="00F54EC9">
      <w:pPr>
        <w:pStyle w:val="PL"/>
        <w:rPr>
          <w:lang w:eastAsia="zh-CN"/>
        </w:rPr>
      </w:pPr>
      <w:r w:rsidRPr="00932268">
        <w:rPr>
          <w:lang w:eastAsia="zh-CN"/>
        </w:rPr>
        <w:t>}</w:t>
      </w:r>
    </w:p>
    <w:p w14:paraId="1144E96D" w14:textId="77777777" w:rsidR="00F54EC9" w:rsidRPr="00932268" w:rsidRDefault="00F54EC9" w:rsidP="00F54EC9">
      <w:pPr>
        <w:pStyle w:val="PL"/>
        <w:rPr>
          <w:lang w:eastAsia="zh-CN"/>
        </w:rPr>
      </w:pPr>
    </w:p>
    <w:p w14:paraId="1BBBAC94" w14:textId="77777777" w:rsidR="00F54EC9" w:rsidRPr="00932268" w:rsidRDefault="00F54EC9" w:rsidP="00F54EC9">
      <w:pPr>
        <w:pStyle w:val="PL"/>
        <w:rPr>
          <w:lang w:eastAsia="zh-CN"/>
        </w:rPr>
      </w:pPr>
      <w:r>
        <w:rPr>
          <w:lang w:eastAsia="zh-CN"/>
        </w:rPr>
        <w:t xml:space="preserve">;;; </w:t>
      </w:r>
      <w:r>
        <w:t>DataStorageMgtRequest</w:t>
      </w:r>
    </w:p>
    <w:p w14:paraId="09D8632A" w14:textId="77777777" w:rsidR="00F54EC9" w:rsidRPr="00950778" w:rsidRDefault="00F54EC9" w:rsidP="00F54EC9">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data storage management</w:t>
      </w:r>
      <w:r w:rsidRPr="00950778">
        <w:rPr>
          <w:lang w:eastAsia="zh-CN"/>
        </w:rPr>
        <w:t>.</w:t>
      </w:r>
    </w:p>
    <w:p w14:paraId="4D60FAFA" w14:textId="77777777" w:rsidR="00F54EC9" w:rsidRPr="00932268" w:rsidRDefault="00F54EC9" w:rsidP="00F54EC9">
      <w:pPr>
        <w:pStyle w:val="PL"/>
        <w:rPr>
          <w:lang w:eastAsia="zh-CN"/>
        </w:rPr>
      </w:pPr>
      <w:r>
        <w:t>DataStorageMgtRequest</w:t>
      </w:r>
      <w:r w:rsidRPr="00932268">
        <w:rPr>
          <w:lang w:eastAsia="zh-CN"/>
        </w:rPr>
        <w:t xml:space="preserve"> = {</w:t>
      </w:r>
    </w:p>
    <w:p w14:paraId="1C8935EB" w14:textId="74B689CA" w:rsidR="00F54EC9" w:rsidRPr="00932268" w:rsidRDefault="00F54EC9" w:rsidP="00F54EC9">
      <w:pPr>
        <w:pStyle w:val="PL"/>
        <w:rPr>
          <w:lang w:eastAsia="zh-CN"/>
        </w:rPr>
      </w:pPr>
      <w:r w:rsidRPr="00932268">
        <w:rPr>
          <w:lang w:eastAsia="zh-CN"/>
        </w:rPr>
        <w:t xml:space="preserve"> </w:t>
      </w:r>
      <w:r>
        <w:rPr>
          <w:lang w:eastAsia="zh-CN"/>
        </w:rPr>
        <w:t>dataIdentifier</w:t>
      </w:r>
      <w:r w:rsidRPr="00932268">
        <w:rPr>
          <w:lang w:eastAsia="zh-CN"/>
        </w:rPr>
        <w:t xml:space="preserve">: </w:t>
      </w:r>
      <w:r w:rsidR="000F0880">
        <w:rPr>
          <w:lang w:eastAsia="zh-CN"/>
        </w:rPr>
        <w:t>tstr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56E63DD4" w14:textId="77777777" w:rsidR="00F54EC9" w:rsidRDefault="00F54EC9" w:rsidP="00F54EC9">
      <w:pPr>
        <w:pStyle w:val="PL"/>
        <w:rPr>
          <w:lang w:eastAsia="zh-CN"/>
        </w:rPr>
      </w:pPr>
      <w:r>
        <w:rPr>
          <w:lang w:eastAsia="zh-CN"/>
        </w:rPr>
        <w:t xml:space="preserve"> </w:t>
      </w:r>
      <w:r w:rsidRPr="00932268">
        <w:rPr>
          <w:lang w:eastAsia="zh-CN"/>
        </w:rPr>
        <w:t>?</w:t>
      </w:r>
      <w:r>
        <w:rPr>
          <w:lang w:eastAsia="zh-CN"/>
        </w:rPr>
        <w:t xml:space="preserve"> applicationData</w:t>
      </w:r>
      <w:r w:rsidRPr="00932268">
        <w:rPr>
          <w:lang w:eastAsia="zh-CN"/>
        </w:rPr>
        <w:t xml:space="preserve">: </w:t>
      </w:r>
      <w:r>
        <w:rPr>
          <w:lang w:eastAsia="zh-CN"/>
        </w:rPr>
        <w:t xml:space="preserve">bytes          </w:t>
      </w:r>
    </w:p>
    <w:p w14:paraId="217BE941" w14:textId="2B994A8F" w:rsidR="000F0880" w:rsidRPr="00932268" w:rsidRDefault="000F0880" w:rsidP="00F54EC9">
      <w:pPr>
        <w:pStyle w:val="PL"/>
        <w:rPr>
          <w:lang w:eastAsia="zh-CN"/>
        </w:rPr>
      </w:pPr>
      <w:r w:rsidRPr="00793D00">
        <w:rPr>
          <w:lang w:eastAsia="zh-CN"/>
        </w:rPr>
        <w:t>* tstr =&gt; any</w:t>
      </w:r>
      <w:r>
        <w:rPr>
          <w:lang w:eastAsia="zh-CN"/>
        </w:rPr>
        <w:t xml:space="preserve">      </w:t>
      </w:r>
    </w:p>
    <w:p w14:paraId="59DED677" w14:textId="77777777" w:rsidR="00F54EC9" w:rsidRPr="00932268" w:rsidRDefault="00F54EC9" w:rsidP="00F54EC9">
      <w:pPr>
        <w:pStyle w:val="PL"/>
        <w:rPr>
          <w:lang w:eastAsia="zh-CN"/>
        </w:rPr>
      </w:pPr>
      <w:r w:rsidRPr="00932268">
        <w:rPr>
          <w:lang w:eastAsia="zh-CN"/>
        </w:rPr>
        <w:t>}</w:t>
      </w:r>
    </w:p>
    <w:p w14:paraId="54D67503" w14:textId="77777777" w:rsidR="00F54EC9" w:rsidRDefault="00F54EC9" w:rsidP="00F54EC9">
      <w:pPr>
        <w:pStyle w:val="PL"/>
        <w:rPr>
          <w:lang w:eastAsia="zh-CN"/>
        </w:rPr>
      </w:pPr>
    </w:p>
    <w:p w14:paraId="4253CF81" w14:textId="77777777" w:rsidR="00F54EC9" w:rsidRPr="00932268" w:rsidRDefault="00F54EC9" w:rsidP="00F54EC9">
      <w:pPr>
        <w:pStyle w:val="PL"/>
        <w:rPr>
          <w:lang w:eastAsia="zh-CN"/>
        </w:rPr>
      </w:pPr>
      <w:r w:rsidRPr="00932268">
        <w:rPr>
          <w:lang w:eastAsia="zh-CN"/>
        </w:rPr>
        <w:t xml:space="preserve">;;; </w:t>
      </w:r>
      <w:r w:rsidRPr="00E251DB">
        <w:rPr>
          <w:lang w:val="en-US"/>
        </w:rPr>
        <w:t>StatusInformationReq</w:t>
      </w:r>
    </w:p>
    <w:p w14:paraId="244C526B" w14:textId="77777777" w:rsidR="00F54EC9" w:rsidRPr="00932268" w:rsidRDefault="00F54EC9" w:rsidP="00F54EC9">
      <w:pPr>
        <w:pStyle w:val="PL"/>
        <w:rPr>
          <w:lang w:eastAsia="zh-CN"/>
        </w:rPr>
      </w:pPr>
      <w:r w:rsidRPr="00E251DB">
        <w:rPr>
          <w:lang w:val="en-US"/>
        </w:rPr>
        <w:t>StatusInformationReq</w:t>
      </w:r>
      <w:r w:rsidRPr="00932268">
        <w:rPr>
          <w:lang w:eastAsia="zh-CN"/>
        </w:rPr>
        <w:t xml:space="preserve"> = {</w:t>
      </w:r>
    </w:p>
    <w:p w14:paraId="1F02A273" w14:textId="77777777" w:rsidR="00F54EC9" w:rsidRPr="00932268" w:rsidRDefault="00F54EC9" w:rsidP="00F54EC9">
      <w:pPr>
        <w:pStyle w:val="PL"/>
        <w:rPr>
          <w:lang w:eastAsia="zh-CN"/>
        </w:rPr>
      </w:pPr>
      <w:r w:rsidRPr="00932268">
        <w:rPr>
          <w:lang w:eastAsia="zh-CN"/>
        </w:rPr>
        <w:t xml:space="preserve"> ? </w:t>
      </w:r>
      <w:r>
        <w:rPr>
          <w:lang w:val="en-US"/>
        </w:rPr>
        <w:t>noTimesDataAccessed</w:t>
      </w:r>
      <w:r w:rsidRPr="00932268">
        <w:rPr>
          <w:lang w:eastAsia="zh-CN"/>
        </w:rPr>
        <w:t xml:space="preserve">: </w:t>
      </w:r>
      <w:r>
        <w:rPr>
          <w:lang w:eastAsia="zh-CN"/>
        </w:rPr>
        <w:t>bool</w:t>
      </w:r>
    </w:p>
    <w:p w14:paraId="431EC582" w14:textId="77777777" w:rsidR="00F54EC9" w:rsidRDefault="00F54EC9" w:rsidP="00F54EC9">
      <w:pPr>
        <w:pStyle w:val="PL"/>
        <w:rPr>
          <w:lang w:eastAsia="zh-CN"/>
        </w:rPr>
      </w:pPr>
      <w:r w:rsidRPr="00932268">
        <w:rPr>
          <w:lang w:eastAsia="zh-CN"/>
        </w:rPr>
        <w:t xml:space="preserve"> ? </w:t>
      </w:r>
      <w:r>
        <w:rPr>
          <w:lang w:val="en-US"/>
        </w:rPr>
        <w:t>noTimesDataManageed</w:t>
      </w:r>
      <w:r>
        <w:rPr>
          <w:lang w:eastAsia="zh-CN"/>
        </w:rPr>
        <w:t>: bool</w:t>
      </w:r>
    </w:p>
    <w:p w14:paraId="2D14CC78" w14:textId="7D3B7790" w:rsidR="000F0880" w:rsidRPr="00932268" w:rsidRDefault="000F0880" w:rsidP="00F54EC9">
      <w:pPr>
        <w:pStyle w:val="PL"/>
        <w:rPr>
          <w:lang w:eastAsia="zh-CN"/>
        </w:rPr>
      </w:pPr>
      <w:r w:rsidRPr="00793D00">
        <w:rPr>
          <w:lang w:eastAsia="zh-CN"/>
        </w:rPr>
        <w:t>* tstr =&gt; any</w:t>
      </w:r>
      <w:r>
        <w:rPr>
          <w:lang w:eastAsia="zh-CN"/>
        </w:rPr>
        <w:t xml:space="preserve">      </w:t>
      </w:r>
    </w:p>
    <w:p w14:paraId="0E8BDAC1" w14:textId="77777777" w:rsidR="00F54EC9" w:rsidRPr="00932268" w:rsidRDefault="00F54EC9" w:rsidP="00F54EC9">
      <w:pPr>
        <w:pStyle w:val="PL"/>
        <w:rPr>
          <w:lang w:eastAsia="zh-CN"/>
        </w:rPr>
      </w:pPr>
      <w:r w:rsidRPr="00932268">
        <w:rPr>
          <w:lang w:eastAsia="zh-CN"/>
        </w:rPr>
        <w:t>}</w:t>
      </w:r>
    </w:p>
    <w:p w14:paraId="2653DF61" w14:textId="77777777" w:rsidR="00F54EC9" w:rsidRPr="00932268" w:rsidRDefault="00F54EC9" w:rsidP="00F54EC9">
      <w:pPr>
        <w:pStyle w:val="PL"/>
        <w:rPr>
          <w:lang w:eastAsia="zh-CN"/>
        </w:rPr>
      </w:pPr>
    </w:p>
    <w:p w14:paraId="7AAD47BA" w14:textId="77777777" w:rsidR="00F54EC9" w:rsidRPr="00932268" w:rsidRDefault="00F54EC9" w:rsidP="00F54EC9">
      <w:pPr>
        <w:pStyle w:val="PL"/>
        <w:rPr>
          <w:lang w:eastAsia="zh-CN"/>
        </w:rPr>
      </w:pPr>
      <w:r w:rsidRPr="00932268">
        <w:rPr>
          <w:lang w:eastAsia="zh-CN"/>
        </w:rPr>
        <w:t xml:space="preserve">;;; </w:t>
      </w:r>
      <w:r w:rsidRPr="00E251DB">
        <w:rPr>
          <w:lang w:val="en-US"/>
        </w:rPr>
        <w:t>Status</w:t>
      </w:r>
      <w:r w:rsidRPr="00B35DBA">
        <w:rPr>
          <w:lang w:val="en-US"/>
        </w:rPr>
        <w:t>InformationRes</w:t>
      </w:r>
    </w:p>
    <w:p w14:paraId="64A5B350" w14:textId="77777777" w:rsidR="00F54EC9" w:rsidRPr="00932268" w:rsidRDefault="00F54EC9" w:rsidP="00F54EC9">
      <w:pPr>
        <w:pStyle w:val="PL"/>
        <w:rPr>
          <w:lang w:eastAsia="zh-CN"/>
        </w:rPr>
      </w:pPr>
      <w:r w:rsidRPr="00E251DB">
        <w:rPr>
          <w:lang w:val="en-US"/>
        </w:rPr>
        <w:t>Status</w:t>
      </w:r>
      <w:r w:rsidRPr="00B35DBA">
        <w:rPr>
          <w:lang w:val="en-US"/>
        </w:rPr>
        <w:t>InformationRes</w:t>
      </w:r>
      <w:r w:rsidRPr="00932268">
        <w:rPr>
          <w:lang w:eastAsia="zh-CN"/>
        </w:rPr>
        <w:t xml:space="preserve"> = {</w:t>
      </w:r>
    </w:p>
    <w:p w14:paraId="43DCF0EF" w14:textId="77777777" w:rsidR="00F54EC9" w:rsidRPr="00932268" w:rsidRDefault="00F54EC9" w:rsidP="00F54EC9">
      <w:pPr>
        <w:pStyle w:val="PL"/>
        <w:rPr>
          <w:lang w:eastAsia="zh-CN"/>
        </w:rPr>
      </w:pPr>
      <w:r w:rsidRPr="00932268">
        <w:rPr>
          <w:lang w:eastAsia="zh-CN"/>
        </w:rPr>
        <w:t xml:space="preserve"> </w:t>
      </w:r>
      <w:r>
        <w:rPr>
          <w:lang w:val="en-US"/>
        </w:rPr>
        <w:t>noTimesDataAccessed</w:t>
      </w:r>
      <w:r w:rsidRPr="00932268">
        <w:rPr>
          <w:lang w:eastAsia="zh-CN"/>
        </w:rPr>
        <w:t xml:space="preserve">: </w:t>
      </w:r>
      <w:r>
        <w:rPr>
          <w:lang w:eastAsia="zh-CN"/>
        </w:rPr>
        <w:t>Uinteger</w:t>
      </w:r>
    </w:p>
    <w:p w14:paraId="0E13D7BF" w14:textId="77777777" w:rsidR="00F54EC9" w:rsidRDefault="00F54EC9" w:rsidP="00F54EC9">
      <w:pPr>
        <w:pStyle w:val="PL"/>
        <w:rPr>
          <w:lang w:eastAsia="zh-CN"/>
        </w:rPr>
      </w:pPr>
      <w:r w:rsidRPr="00932268">
        <w:rPr>
          <w:lang w:eastAsia="zh-CN"/>
        </w:rPr>
        <w:t xml:space="preserve"> </w:t>
      </w:r>
      <w:r>
        <w:rPr>
          <w:lang w:val="en-US"/>
        </w:rPr>
        <w:t>noTimesDataManageed</w:t>
      </w:r>
      <w:r>
        <w:rPr>
          <w:lang w:eastAsia="zh-CN"/>
        </w:rPr>
        <w:t>: bool</w:t>
      </w:r>
    </w:p>
    <w:p w14:paraId="51D457B6" w14:textId="5D6C4199" w:rsidR="000F0880" w:rsidRPr="00932268" w:rsidRDefault="000F0880" w:rsidP="00F54EC9">
      <w:pPr>
        <w:pStyle w:val="PL"/>
        <w:rPr>
          <w:lang w:eastAsia="zh-CN"/>
        </w:rPr>
      </w:pPr>
      <w:r w:rsidRPr="00793D00">
        <w:rPr>
          <w:lang w:eastAsia="zh-CN"/>
        </w:rPr>
        <w:t>* tstr =&gt; any</w:t>
      </w:r>
      <w:r>
        <w:rPr>
          <w:lang w:eastAsia="zh-CN"/>
        </w:rPr>
        <w:t xml:space="preserve">      </w:t>
      </w:r>
    </w:p>
    <w:p w14:paraId="2A48627A" w14:textId="77777777" w:rsidR="00F54EC9" w:rsidRDefault="00F54EC9" w:rsidP="00F54EC9">
      <w:pPr>
        <w:pStyle w:val="PL"/>
        <w:rPr>
          <w:lang w:eastAsia="zh-CN"/>
        </w:rPr>
      </w:pPr>
      <w:r w:rsidRPr="00932268">
        <w:rPr>
          <w:lang w:eastAsia="zh-CN"/>
        </w:rPr>
        <w:t>}</w:t>
      </w:r>
    </w:p>
    <w:p w14:paraId="167B514D" w14:textId="77777777" w:rsidR="000F0880" w:rsidRDefault="000F0880" w:rsidP="000F0880">
      <w:pPr>
        <w:pStyle w:val="PL"/>
        <w:rPr>
          <w:lang w:eastAsia="zh-CN"/>
        </w:rPr>
      </w:pPr>
    </w:p>
    <w:p w14:paraId="13EAA834" w14:textId="77777777" w:rsidR="000F0880" w:rsidRDefault="000F0880" w:rsidP="000F0880">
      <w:pPr>
        <w:pStyle w:val="PL"/>
        <w:rPr>
          <w:lang w:eastAsia="zh-CN"/>
        </w:rPr>
      </w:pPr>
      <w:r w:rsidRPr="00932268">
        <w:rPr>
          <w:lang w:eastAsia="zh-CN"/>
        </w:rPr>
        <w:t xml:space="preserve">;;; </w:t>
      </w:r>
      <w:r>
        <w:rPr>
          <w:lang w:eastAsia="zh-CN"/>
        </w:rPr>
        <w:t>DateTime</w:t>
      </w:r>
    </w:p>
    <w:p w14:paraId="2C439355" w14:textId="77777777" w:rsidR="000F0880" w:rsidRDefault="000F0880" w:rsidP="000F0880">
      <w:pPr>
        <w:pStyle w:val="PL"/>
        <w:rPr>
          <w:lang w:eastAsia="zh-CN"/>
        </w:rPr>
      </w:pPr>
      <w:r>
        <w:rPr>
          <w:lang w:eastAsia="zh-CN"/>
        </w:rPr>
        <w:t>DateTime = {</w:t>
      </w:r>
    </w:p>
    <w:p w14:paraId="3777DF73" w14:textId="77777777" w:rsidR="000F0880" w:rsidRDefault="000F0880" w:rsidP="000F0880">
      <w:pPr>
        <w:pStyle w:val="PL"/>
        <w:rPr>
          <w:lang w:eastAsia="zh-CN"/>
        </w:rPr>
      </w:pPr>
      <w:r>
        <w:rPr>
          <w:lang w:eastAsia="zh-CN"/>
        </w:rPr>
        <w:t xml:space="preserve"> date : tdate   </w:t>
      </w:r>
    </w:p>
    <w:p w14:paraId="0CC401C4" w14:textId="77777777" w:rsidR="000F0880" w:rsidRDefault="000F0880" w:rsidP="000F0880">
      <w:pPr>
        <w:pStyle w:val="PL"/>
        <w:rPr>
          <w:lang w:eastAsia="zh-CN"/>
        </w:rPr>
      </w:pPr>
      <w:r>
        <w:rPr>
          <w:lang w:eastAsia="zh-CN"/>
        </w:rPr>
        <w:t xml:space="preserve"> time : time    </w:t>
      </w:r>
    </w:p>
    <w:p w14:paraId="33AFC0E4" w14:textId="56847E83" w:rsidR="000F0880" w:rsidRPr="00932268" w:rsidRDefault="000F0880" w:rsidP="000F0880">
      <w:pPr>
        <w:pStyle w:val="PL"/>
        <w:rPr>
          <w:lang w:eastAsia="zh-CN"/>
        </w:rPr>
      </w:pPr>
      <w:r>
        <w:rPr>
          <w:lang w:eastAsia="zh-CN"/>
        </w:rPr>
        <w:t>}</w:t>
      </w:r>
    </w:p>
    <w:p w14:paraId="35F69C9E" w14:textId="77777777" w:rsidR="00F54EC9" w:rsidRPr="00932268" w:rsidRDefault="00F54EC9" w:rsidP="00F54EC9">
      <w:pPr>
        <w:pStyle w:val="PL"/>
        <w:rPr>
          <w:lang w:eastAsia="zh-CN"/>
        </w:rPr>
      </w:pPr>
    </w:p>
    <w:p w14:paraId="50E31903" w14:textId="77777777" w:rsidR="00F54EC9" w:rsidRPr="00932268" w:rsidRDefault="00F54EC9" w:rsidP="00F54EC9">
      <w:pPr>
        <w:pStyle w:val="PL"/>
        <w:rPr>
          <w:lang w:eastAsia="zh-CN"/>
        </w:rPr>
      </w:pPr>
      <w:r>
        <w:rPr>
          <w:lang w:eastAsia="zh-CN"/>
        </w:rPr>
        <w:t>;;; ResultOp</w:t>
      </w:r>
    </w:p>
    <w:p w14:paraId="33436A19" w14:textId="77777777" w:rsidR="00F54EC9" w:rsidRPr="00950778" w:rsidRDefault="00F54EC9" w:rsidP="00F54EC9">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C4A0B09" w14:textId="77777777" w:rsidR="00F54EC9" w:rsidRDefault="00F54EC9" w:rsidP="00F54EC9">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7F963CD2" w14:textId="77777777" w:rsidR="00F54EC9" w:rsidRDefault="00F54EC9" w:rsidP="00F54EC9">
      <w:pPr>
        <w:pStyle w:val="PL"/>
        <w:rPr>
          <w:lang w:eastAsia="zh-CN"/>
        </w:rPr>
      </w:pPr>
    </w:p>
    <w:p w14:paraId="41A83B5A" w14:textId="77777777" w:rsidR="00F54EC9" w:rsidRPr="00DC3228" w:rsidRDefault="00F54EC9" w:rsidP="00F54EC9">
      <w:pPr>
        <w:pStyle w:val="PL"/>
        <w:rPr>
          <w:lang w:eastAsia="zh-CN"/>
        </w:rPr>
      </w:pPr>
      <w:r w:rsidRPr="00DC3228">
        <w:rPr>
          <w:lang w:eastAsia="zh-CN"/>
        </w:rPr>
        <w:t xml:space="preserve">;;; </w:t>
      </w:r>
      <w:r>
        <w:rPr>
          <w:lang w:eastAsia="zh-CN"/>
        </w:rPr>
        <w:t>Cause</w:t>
      </w:r>
    </w:p>
    <w:p w14:paraId="6DF9B74C" w14:textId="77777777" w:rsidR="00F54EC9" w:rsidRPr="00950778" w:rsidRDefault="00F54EC9" w:rsidP="00F54EC9">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1FF9C304" w14:textId="77777777" w:rsidR="00F54EC9" w:rsidRPr="00DC3228" w:rsidRDefault="00F54EC9" w:rsidP="00F54EC9">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BBB3337" w14:textId="77777777" w:rsidR="00F54EC9" w:rsidRDefault="00F54EC9" w:rsidP="00F54EC9">
      <w:pPr>
        <w:pStyle w:val="PL"/>
        <w:rPr>
          <w:lang w:eastAsia="zh-CN"/>
        </w:rPr>
      </w:pPr>
    </w:p>
    <w:p w14:paraId="67A898C0" w14:textId="77777777" w:rsidR="00F54EC9" w:rsidRPr="00932268" w:rsidRDefault="00F54EC9" w:rsidP="00F54EC9">
      <w:pPr>
        <w:pStyle w:val="PL"/>
        <w:rPr>
          <w:lang w:eastAsia="zh-CN"/>
        </w:rPr>
      </w:pPr>
      <w:r w:rsidRPr="00932268">
        <w:rPr>
          <w:lang w:eastAsia="zh-CN"/>
        </w:rPr>
        <w:t>;;; ValTargetUe</w:t>
      </w:r>
    </w:p>
    <w:p w14:paraId="49F8DA70" w14:textId="77777777" w:rsidR="00F54EC9" w:rsidRPr="00932268" w:rsidRDefault="00F54EC9" w:rsidP="00F54EC9">
      <w:pPr>
        <w:pStyle w:val="PL"/>
        <w:rPr>
          <w:lang w:eastAsia="zh-CN"/>
        </w:rPr>
      </w:pPr>
      <w:r w:rsidRPr="00932268">
        <w:rPr>
          <w:lang w:eastAsia="zh-CN"/>
        </w:rPr>
        <w:t>;;+ Represents information identifying a VAL user ID or a VAL UE ID.</w:t>
      </w:r>
    </w:p>
    <w:p w14:paraId="6AE0C89C" w14:textId="77777777" w:rsidR="00F54EC9" w:rsidRPr="00932268" w:rsidRDefault="00F54EC9" w:rsidP="00F54EC9">
      <w:pPr>
        <w:pStyle w:val="PL"/>
        <w:rPr>
          <w:lang w:eastAsia="zh-CN"/>
        </w:rPr>
      </w:pPr>
      <w:r w:rsidRPr="00932268">
        <w:rPr>
          <w:lang w:eastAsia="zh-CN"/>
        </w:rPr>
        <w:t>valUserId = {</w:t>
      </w:r>
    </w:p>
    <w:p w14:paraId="4C7D0547" w14:textId="19D0F4C9" w:rsidR="00F54EC9" w:rsidRPr="00932268" w:rsidRDefault="00F54EC9" w:rsidP="00F54EC9">
      <w:pPr>
        <w:pStyle w:val="PL"/>
        <w:rPr>
          <w:lang w:eastAsia="zh-CN"/>
        </w:rPr>
      </w:pPr>
      <w:r w:rsidRPr="00932268">
        <w:rPr>
          <w:lang w:eastAsia="zh-CN"/>
        </w:rPr>
        <w:t xml:space="preserve"> valUserId: </w:t>
      </w:r>
      <w:r w:rsidR="000F0880">
        <w:rPr>
          <w:lang w:eastAsia="zh-CN"/>
        </w:rPr>
        <w:t>tstr</w:t>
      </w:r>
      <w:r w:rsidRPr="00932268">
        <w:rPr>
          <w:lang w:eastAsia="zh-CN"/>
        </w:rPr>
        <w:t xml:space="preserve">                 ; Unique identifier of a VAL user.</w:t>
      </w:r>
    </w:p>
    <w:p w14:paraId="73405154" w14:textId="77777777" w:rsidR="00F54EC9" w:rsidRPr="00932268" w:rsidRDefault="00F54EC9" w:rsidP="00F54EC9">
      <w:pPr>
        <w:pStyle w:val="PL"/>
        <w:rPr>
          <w:lang w:eastAsia="zh-CN"/>
        </w:rPr>
      </w:pPr>
      <w:r w:rsidRPr="00932268">
        <w:rPr>
          <w:lang w:eastAsia="zh-CN"/>
        </w:rPr>
        <w:t>}</w:t>
      </w:r>
    </w:p>
    <w:p w14:paraId="057CE9DF" w14:textId="77777777" w:rsidR="00F54EC9" w:rsidRPr="00932268" w:rsidRDefault="00F54EC9" w:rsidP="00F54EC9">
      <w:pPr>
        <w:pStyle w:val="PL"/>
        <w:rPr>
          <w:lang w:eastAsia="zh-CN"/>
        </w:rPr>
      </w:pPr>
    </w:p>
    <w:p w14:paraId="2424C849" w14:textId="77777777" w:rsidR="00F54EC9" w:rsidRPr="00932268" w:rsidRDefault="00F54EC9" w:rsidP="00F54EC9">
      <w:pPr>
        <w:pStyle w:val="PL"/>
        <w:rPr>
          <w:lang w:eastAsia="zh-CN"/>
        </w:rPr>
      </w:pPr>
      <w:r w:rsidRPr="00932268">
        <w:rPr>
          <w:lang w:eastAsia="zh-CN"/>
        </w:rPr>
        <w:t>valUeId = {</w:t>
      </w:r>
    </w:p>
    <w:p w14:paraId="32245BCE" w14:textId="004B73CD" w:rsidR="00F54EC9" w:rsidRPr="00932268" w:rsidRDefault="00F54EC9" w:rsidP="00F54EC9">
      <w:pPr>
        <w:pStyle w:val="PL"/>
        <w:rPr>
          <w:lang w:eastAsia="zh-CN"/>
        </w:rPr>
      </w:pPr>
      <w:r w:rsidRPr="00932268">
        <w:rPr>
          <w:lang w:eastAsia="zh-CN"/>
        </w:rPr>
        <w:t xml:space="preserve"> valUeId: </w:t>
      </w:r>
      <w:r w:rsidR="000F0880">
        <w:rPr>
          <w:lang w:eastAsia="zh-CN"/>
        </w:rPr>
        <w:t>tstr</w:t>
      </w:r>
      <w:r w:rsidRPr="00932268">
        <w:rPr>
          <w:lang w:eastAsia="zh-CN"/>
        </w:rPr>
        <w:t xml:space="preserve">                   ; Unique identifier of a VAL UE.</w:t>
      </w:r>
    </w:p>
    <w:p w14:paraId="37E2CC06" w14:textId="77777777" w:rsidR="00F54EC9" w:rsidRPr="00932268" w:rsidRDefault="00F54EC9" w:rsidP="00F54EC9">
      <w:pPr>
        <w:pStyle w:val="PL"/>
        <w:rPr>
          <w:lang w:eastAsia="zh-CN"/>
        </w:rPr>
      </w:pPr>
      <w:r w:rsidRPr="00932268">
        <w:rPr>
          <w:lang w:eastAsia="zh-CN"/>
        </w:rPr>
        <w:t>}</w:t>
      </w:r>
    </w:p>
    <w:p w14:paraId="12B9C206" w14:textId="77777777" w:rsidR="00F54EC9" w:rsidRPr="00932268" w:rsidRDefault="00F54EC9" w:rsidP="00F54EC9">
      <w:pPr>
        <w:pStyle w:val="PL"/>
        <w:rPr>
          <w:lang w:eastAsia="zh-CN"/>
        </w:rPr>
      </w:pPr>
    </w:p>
    <w:p w14:paraId="7B550A5C" w14:textId="77777777" w:rsidR="00F54EC9" w:rsidRPr="00932268" w:rsidRDefault="00F54EC9" w:rsidP="00F54EC9">
      <w:pPr>
        <w:pStyle w:val="PL"/>
        <w:rPr>
          <w:lang w:eastAsia="zh-CN"/>
        </w:rPr>
      </w:pPr>
      <w:r w:rsidRPr="00932268">
        <w:rPr>
          <w:lang w:eastAsia="zh-CN"/>
        </w:rPr>
        <w:t>ValTargetUe = valUserId / valUeId</w:t>
      </w:r>
    </w:p>
    <w:p w14:paraId="087B75BE" w14:textId="77777777" w:rsidR="00F54EC9" w:rsidRPr="00932268" w:rsidRDefault="00F54EC9" w:rsidP="00F54EC9">
      <w:pPr>
        <w:pStyle w:val="PL"/>
        <w:rPr>
          <w:lang w:eastAsia="zh-CN"/>
        </w:rPr>
      </w:pPr>
    </w:p>
    <w:p w14:paraId="0360B97E" w14:textId="77777777" w:rsidR="00F54EC9" w:rsidRPr="00932268" w:rsidRDefault="00F54EC9" w:rsidP="00F54EC9">
      <w:pPr>
        <w:pStyle w:val="PL"/>
        <w:rPr>
          <w:lang w:eastAsia="zh-CN"/>
        </w:rPr>
      </w:pPr>
      <w:r w:rsidRPr="00932268">
        <w:rPr>
          <w:lang w:eastAsia="zh-CN"/>
        </w:rPr>
        <w:t>;;; Uinteger</w:t>
      </w:r>
    </w:p>
    <w:p w14:paraId="30B8C47B" w14:textId="77777777" w:rsidR="00F54EC9" w:rsidRPr="00932268" w:rsidRDefault="00F54EC9" w:rsidP="00F54EC9">
      <w:pPr>
        <w:pStyle w:val="PL"/>
        <w:rPr>
          <w:lang w:eastAsia="zh-CN"/>
        </w:rPr>
      </w:pPr>
      <w:r w:rsidRPr="00932268">
        <w:rPr>
          <w:lang w:eastAsia="zh-CN"/>
        </w:rPr>
        <w:t>;;+ Unsigned Integer, i.e. only value 0 and integers above 0 are permissible.</w:t>
      </w:r>
    </w:p>
    <w:p w14:paraId="3B5674E1" w14:textId="77777777" w:rsidR="00F54EC9" w:rsidRPr="00830AC8" w:rsidRDefault="00F54EC9" w:rsidP="00F54EC9">
      <w:pPr>
        <w:pStyle w:val="PL"/>
        <w:rPr>
          <w:lang w:val="sv-SE" w:eastAsia="zh-CN"/>
        </w:rPr>
      </w:pPr>
      <w:r w:rsidRPr="00830AC8">
        <w:rPr>
          <w:lang w:val="sv-SE" w:eastAsia="zh-CN"/>
        </w:rPr>
        <w:t>Uinteger = int .ge 0</w:t>
      </w:r>
    </w:p>
    <w:p w14:paraId="7ECEBF8A" w14:textId="77777777" w:rsidR="00F54EC9" w:rsidRPr="00830AC8" w:rsidRDefault="00F54EC9" w:rsidP="00F54EC9">
      <w:pPr>
        <w:pStyle w:val="PL"/>
        <w:rPr>
          <w:lang w:val="sv-SE" w:eastAsia="zh-CN"/>
        </w:rPr>
      </w:pPr>
    </w:p>
    <w:p w14:paraId="5FC0DB19" w14:textId="77777777" w:rsidR="00E539A2" w:rsidRPr="00830AC8" w:rsidRDefault="00E539A2" w:rsidP="00E539A2">
      <w:pPr>
        <w:pStyle w:val="Heading3"/>
        <w:rPr>
          <w:noProof/>
          <w:lang w:val="sv-SE"/>
        </w:rPr>
      </w:pPr>
      <w:bookmarkStart w:id="1633" w:name="_CRA_4_3_6"/>
      <w:bookmarkStart w:id="1634" w:name="_Toc168325739"/>
      <w:bookmarkStart w:id="1635" w:name="_Toc187929888"/>
      <w:bookmarkStart w:id="1636" w:name="_Toc168325747"/>
      <w:bookmarkStart w:id="1637" w:name="_Toc233626863"/>
      <w:bookmarkEnd w:id="1633"/>
      <w:r w:rsidRPr="00830AC8">
        <w:rPr>
          <w:noProof/>
          <w:lang w:val="sv-SE"/>
        </w:rPr>
        <w:t>A.4.3.6</w:t>
      </w:r>
      <w:r w:rsidRPr="00830AC8">
        <w:rPr>
          <w:noProof/>
          <w:lang w:val="sv-SE"/>
        </w:rPr>
        <w:tab/>
        <w:t>Media Types</w:t>
      </w:r>
      <w:bookmarkEnd w:id="1634"/>
      <w:bookmarkEnd w:id="1635"/>
      <w:bookmarkEnd w:id="1637"/>
    </w:p>
    <w:p w14:paraId="04A237E2" w14:textId="77777777" w:rsidR="00E539A2" w:rsidRPr="00826514" w:rsidRDefault="00E539A2" w:rsidP="00E539A2">
      <w:pPr>
        <w:rPr>
          <w:lang w:val="en-US"/>
        </w:rPr>
      </w:pPr>
      <w:r>
        <w:rPr>
          <w:lang w:eastAsia="zh-CN"/>
        </w:rPr>
        <w:t>See clause A.5</w:t>
      </w:r>
      <w:r w:rsidRPr="00826514">
        <w:rPr>
          <w:lang w:val="en-US"/>
        </w:rPr>
        <w:t>.</w:t>
      </w:r>
    </w:p>
    <w:p w14:paraId="4305142C" w14:textId="0D6A073A" w:rsidR="00E539A2" w:rsidRPr="00826514" w:rsidRDefault="00E539A2" w:rsidP="00E539A2">
      <w:pPr>
        <w:pStyle w:val="Heading3"/>
        <w:rPr>
          <w:noProof/>
        </w:rPr>
      </w:pPr>
      <w:bookmarkStart w:id="1638" w:name="_CRA_4_3_7"/>
      <w:bookmarkStart w:id="1639" w:name="_Toc168325740"/>
      <w:bookmarkStart w:id="1640" w:name="_Toc187929889"/>
      <w:bookmarkStart w:id="1641" w:name="_Toc233626864"/>
      <w:bookmarkEnd w:id="1638"/>
      <w:r>
        <w:rPr>
          <w:noProof/>
        </w:rPr>
        <w:lastRenderedPageBreak/>
        <w:t>A.4</w:t>
      </w:r>
      <w:r w:rsidRPr="00826514">
        <w:rPr>
          <w:noProof/>
        </w:rPr>
        <w:t>.</w:t>
      </w:r>
      <w:r>
        <w:rPr>
          <w:noProof/>
        </w:rPr>
        <w:t>3</w:t>
      </w:r>
      <w:r w:rsidRPr="00826514">
        <w:rPr>
          <w:noProof/>
        </w:rPr>
        <w:t>.7</w:t>
      </w:r>
      <w:r w:rsidRPr="00826514">
        <w:rPr>
          <w:noProof/>
        </w:rPr>
        <w:tab/>
      </w:r>
      <w:r>
        <w:rPr>
          <w:noProof/>
        </w:rPr>
        <w:t>Void</w:t>
      </w:r>
      <w:bookmarkEnd w:id="1639"/>
      <w:bookmarkEnd w:id="1640"/>
      <w:bookmarkEnd w:id="1641"/>
    </w:p>
    <w:p w14:paraId="1C80FD11" w14:textId="3D485C36" w:rsidR="00E539A2" w:rsidRPr="00826514" w:rsidRDefault="00E539A2" w:rsidP="00E539A2">
      <w:pPr>
        <w:pStyle w:val="Heading3"/>
        <w:rPr>
          <w:noProof/>
        </w:rPr>
      </w:pPr>
      <w:bookmarkStart w:id="1642" w:name="_CRA_4_3_8"/>
      <w:bookmarkStart w:id="1643" w:name="_Toc168325741"/>
      <w:bookmarkStart w:id="1644" w:name="_Toc187929890"/>
      <w:bookmarkStart w:id="1645" w:name="_Toc233626865"/>
      <w:bookmarkEnd w:id="1642"/>
      <w:r>
        <w:rPr>
          <w:noProof/>
        </w:rPr>
        <w:t>A.4.3.8</w:t>
      </w:r>
      <w:r w:rsidRPr="00826514">
        <w:rPr>
          <w:noProof/>
        </w:rPr>
        <w:tab/>
      </w:r>
      <w:r>
        <w:rPr>
          <w:noProof/>
        </w:rPr>
        <w:t>Void</w:t>
      </w:r>
      <w:bookmarkEnd w:id="1643"/>
      <w:bookmarkEnd w:id="1644"/>
      <w:bookmarkEnd w:id="1645"/>
    </w:p>
    <w:p w14:paraId="58B616EC" w14:textId="397C5DAE" w:rsidR="00E539A2" w:rsidRPr="00CD5065" w:rsidRDefault="00E539A2" w:rsidP="00E539A2">
      <w:pPr>
        <w:pStyle w:val="Heading3"/>
        <w:rPr>
          <w:noProof/>
          <w:lang w:val="fr-FR"/>
        </w:rPr>
      </w:pPr>
      <w:bookmarkStart w:id="1646" w:name="_CRA_4_3_9"/>
      <w:bookmarkStart w:id="1647" w:name="_Toc168325742"/>
      <w:bookmarkStart w:id="1648" w:name="_Toc187929891"/>
      <w:bookmarkStart w:id="1649" w:name="_Toc233626866"/>
      <w:bookmarkEnd w:id="1646"/>
      <w:r w:rsidRPr="00CD5065">
        <w:rPr>
          <w:noProof/>
          <w:lang w:val="fr-FR"/>
        </w:rPr>
        <w:t>A.4.3.9</w:t>
      </w:r>
      <w:r w:rsidRPr="00CD5065">
        <w:rPr>
          <w:noProof/>
          <w:lang w:val="fr-FR"/>
        </w:rPr>
        <w:tab/>
        <w:t>Void</w:t>
      </w:r>
      <w:bookmarkEnd w:id="1647"/>
      <w:bookmarkEnd w:id="1648"/>
      <w:bookmarkEnd w:id="1649"/>
    </w:p>
    <w:p w14:paraId="48637C21" w14:textId="4468108C" w:rsidR="00E539A2" w:rsidRPr="00CD5065" w:rsidRDefault="00E539A2" w:rsidP="00E539A2">
      <w:pPr>
        <w:pStyle w:val="Heading3"/>
        <w:rPr>
          <w:noProof/>
          <w:lang w:val="fr-FR"/>
        </w:rPr>
      </w:pPr>
      <w:bookmarkStart w:id="1650" w:name="_CRA_4_3_10"/>
      <w:bookmarkStart w:id="1651" w:name="_Toc168325743"/>
      <w:bookmarkStart w:id="1652" w:name="_Toc187929892"/>
      <w:bookmarkStart w:id="1653" w:name="_Toc233626867"/>
      <w:bookmarkEnd w:id="1650"/>
      <w:r w:rsidRPr="00CD5065">
        <w:rPr>
          <w:noProof/>
          <w:lang w:val="fr-FR"/>
        </w:rPr>
        <w:t>A.4.3.10</w:t>
      </w:r>
      <w:r w:rsidRPr="00CD5065">
        <w:rPr>
          <w:noProof/>
          <w:lang w:val="fr-FR"/>
        </w:rPr>
        <w:tab/>
        <w:t>Void</w:t>
      </w:r>
      <w:bookmarkEnd w:id="1651"/>
      <w:bookmarkEnd w:id="1652"/>
      <w:bookmarkEnd w:id="1653"/>
    </w:p>
    <w:p w14:paraId="296FD1AF" w14:textId="43533DA3" w:rsidR="00E539A2" w:rsidRPr="00CD5065" w:rsidRDefault="00E539A2" w:rsidP="00E539A2">
      <w:pPr>
        <w:pStyle w:val="Heading3"/>
        <w:rPr>
          <w:noProof/>
          <w:lang w:val="fr-FR"/>
        </w:rPr>
      </w:pPr>
      <w:bookmarkStart w:id="1654" w:name="_CRA_4_3_11"/>
      <w:bookmarkStart w:id="1655" w:name="_Toc168325744"/>
      <w:bookmarkStart w:id="1656" w:name="_Toc187929893"/>
      <w:bookmarkStart w:id="1657" w:name="_Toc233626868"/>
      <w:bookmarkEnd w:id="1654"/>
      <w:r w:rsidRPr="00CD5065">
        <w:rPr>
          <w:noProof/>
          <w:lang w:val="fr-FR"/>
        </w:rPr>
        <w:t>A.4.3.11</w:t>
      </w:r>
      <w:r w:rsidRPr="00CD5065">
        <w:rPr>
          <w:noProof/>
          <w:lang w:val="fr-FR"/>
        </w:rPr>
        <w:tab/>
        <w:t>Void</w:t>
      </w:r>
      <w:bookmarkEnd w:id="1655"/>
      <w:bookmarkEnd w:id="1656"/>
      <w:bookmarkEnd w:id="1657"/>
    </w:p>
    <w:p w14:paraId="3BDDCD6D" w14:textId="6FB85EF6" w:rsidR="00E539A2" w:rsidRPr="00E45475" w:rsidRDefault="00E539A2" w:rsidP="00E539A2">
      <w:pPr>
        <w:pStyle w:val="Heading3"/>
        <w:rPr>
          <w:noProof/>
        </w:rPr>
      </w:pPr>
      <w:bookmarkStart w:id="1658" w:name="_CRA_4_3_12"/>
      <w:bookmarkStart w:id="1659" w:name="_Toc168325745"/>
      <w:bookmarkStart w:id="1660" w:name="_Toc187929894"/>
      <w:bookmarkStart w:id="1661" w:name="_Toc233626869"/>
      <w:bookmarkEnd w:id="1658"/>
      <w:r w:rsidRPr="00E45475">
        <w:rPr>
          <w:noProof/>
        </w:rPr>
        <w:t>A.4.3.12</w:t>
      </w:r>
      <w:r w:rsidRPr="00E45475">
        <w:rPr>
          <w:noProof/>
        </w:rPr>
        <w:tab/>
        <w:t>Void</w:t>
      </w:r>
      <w:bookmarkEnd w:id="1659"/>
      <w:bookmarkEnd w:id="1660"/>
      <w:bookmarkEnd w:id="1661"/>
    </w:p>
    <w:p w14:paraId="7B46B0CE" w14:textId="23E998C7" w:rsidR="00E539A2" w:rsidRPr="00E45475" w:rsidRDefault="00E539A2" w:rsidP="00E539A2">
      <w:pPr>
        <w:pStyle w:val="Heading3"/>
        <w:rPr>
          <w:noProof/>
        </w:rPr>
      </w:pPr>
      <w:bookmarkStart w:id="1662" w:name="_CRA_4_3_13"/>
      <w:bookmarkStart w:id="1663" w:name="_Toc168325746"/>
      <w:bookmarkStart w:id="1664" w:name="_Toc187929895"/>
      <w:bookmarkStart w:id="1665" w:name="_Toc233626870"/>
      <w:bookmarkEnd w:id="1662"/>
      <w:r w:rsidRPr="00E45475">
        <w:rPr>
          <w:noProof/>
        </w:rPr>
        <w:t>A.4.3.13</w:t>
      </w:r>
      <w:r w:rsidRPr="00E45475">
        <w:rPr>
          <w:noProof/>
        </w:rPr>
        <w:tab/>
        <w:t>Void</w:t>
      </w:r>
      <w:bookmarkEnd w:id="1663"/>
      <w:bookmarkEnd w:id="1664"/>
      <w:bookmarkEnd w:id="1665"/>
    </w:p>
    <w:p w14:paraId="15EDC1D4" w14:textId="24C16269" w:rsidR="001E2AE0" w:rsidRDefault="001E2AE0" w:rsidP="001E2AE0">
      <w:pPr>
        <w:pStyle w:val="Heading2"/>
      </w:pPr>
      <w:bookmarkStart w:id="1666" w:name="_CRA_4_4"/>
      <w:bookmarkStart w:id="1667" w:name="_Toc233626871"/>
      <w:bookmarkEnd w:id="1666"/>
      <w:r w:rsidRPr="0019301D">
        <w:t>A.4.4</w:t>
      </w:r>
      <w:r w:rsidRPr="0019301D">
        <w:tab/>
        <w:t>Sdd_XRTransmissionConnnection API</w:t>
      </w:r>
      <w:bookmarkEnd w:id="1667"/>
    </w:p>
    <w:p w14:paraId="5D31AEE4" w14:textId="78F18C6A" w:rsidR="001E2AE0" w:rsidRPr="0019301D" w:rsidRDefault="001E2AE0" w:rsidP="001E2AE0">
      <w:pPr>
        <w:pStyle w:val="Heading3"/>
        <w:rPr>
          <w:lang w:eastAsia="zh-CN"/>
        </w:rPr>
      </w:pPr>
      <w:bookmarkStart w:id="1668" w:name="_CRA_4_4_1"/>
      <w:bookmarkStart w:id="1669" w:name="_Toc189574713"/>
      <w:bookmarkStart w:id="1670" w:name="_Toc233626872"/>
      <w:bookmarkEnd w:id="1668"/>
      <w:r w:rsidRPr="0019301D">
        <w:rPr>
          <w:lang w:eastAsia="zh-CN"/>
        </w:rPr>
        <w:t>A.4.4.1</w:t>
      </w:r>
      <w:r w:rsidRPr="0019301D">
        <w:rPr>
          <w:lang w:eastAsia="zh-CN"/>
        </w:rPr>
        <w:tab/>
        <w:t>API URI</w:t>
      </w:r>
      <w:bookmarkEnd w:id="1669"/>
      <w:bookmarkEnd w:id="1670"/>
    </w:p>
    <w:p w14:paraId="560F489A" w14:textId="77777777" w:rsidR="001E2AE0" w:rsidRDefault="001E2AE0" w:rsidP="001E2AE0">
      <w:pPr>
        <w:rPr>
          <w:lang w:eastAsia="zh-CN"/>
        </w:rPr>
      </w:pPr>
      <w:bookmarkStart w:id="1671" w:name="_Toc189574714"/>
      <w:r>
        <w:rPr>
          <w:lang w:eastAsia="zh-CN"/>
        </w:rPr>
        <w:t xml:space="preserve">The CoAP URIs used in CoAP requests from SDDM-C towards the SDMM-S shall have the </w:t>
      </w:r>
      <w:r>
        <w:rPr>
          <w:noProof/>
          <w:lang w:eastAsia="zh-CN"/>
        </w:rPr>
        <w:t xml:space="preserve">Resource URI </w:t>
      </w:r>
      <w:r>
        <w:rPr>
          <w:lang w:eastAsia="zh-CN"/>
        </w:rPr>
        <w:t>structure as defined in clause</w:t>
      </w:r>
      <w:r>
        <w:t> C.1.1 of 3GPP TS 24.546 [6]</w:t>
      </w:r>
      <w:r>
        <w:rPr>
          <w:lang w:eastAsia="zh-CN"/>
        </w:rPr>
        <w:t xml:space="preserve"> with the following clarifications:</w:t>
      </w:r>
    </w:p>
    <w:p w14:paraId="23612BBE" w14:textId="77777777" w:rsidR="001E2AE0" w:rsidRDefault="001E2AE0" w:rsidP="001E2AE0">
      <w:pPr>
        <w:pStyle w:val="B1"/>
      </w:pPr>
      <w:r>
        <w:rPr>
          <w:lang w:eastAsia="zh-CN"/>
        </w:rPr>
        <w:t>a)</w:t>
      </w:r>
      <w:r>
        <w:rPr>
          <w:lang w:eastAsia="zh-CN"/>
        </w:rPr>
        <w:tab/>
        <w:t xml:space="preserve">the </w:t>
      </w:r>
      <w:r>
        <w:t>&lt;apiName&gt;</w:t>
      </w:r>
      <w:r w:rsidRPr="00A85617">
        <w:t xml:space="preserve"> </w:t>
      </w:r>
      <w:r>
        <w:t>shall be "sdd-</w:t>
      </w:r>
      <w:r>
        <w:rPr>
          <w:lang w:eastAsia="zh-CN"/>
        </w:rPr>
        <w:t>rtc-c</w:t>
      </w:r>
      <w:r>
        <w:t>";</w:t>
      </w:r>
    </w:p>
    <w:p w14:paraId="61D7CBCC" w14:textId="77777777" w:rsidR="001E2AE0" w:rsidRDefault="001E2AE0" w:rsidP="001E2AE0">
      <w:pPr>
        <w:pStyle w:val="B1"/>
      </w:pPr>
      <w:r>
        <w:t>b)</w:t>
      </w:r>
      <w:r>
        <w:tab/>
        <w:t>the &lt;apiVersion&gt; shall be "v1"; and</w:t>
      </w:r>
    </w:p>
    <w:p w14:paraId="2EB23EA8" w14:textId="5F229F85" w:rsidR="001E2AE0" w:rsidRDefault="001E2AE0" w:rsidP="001E2AE0">
      <w:pPr>
        <w:pStyle w:val="B1"/>
        <w:rPr>
          <w:lang w:eastAsia="zh-CN"/>
        </w:rPr>
      </w:pPr>
      <w:r>
        <w:t>c)</w:t>
      </w:r>
      <w:r>
        <w:tab/>
        <w:t>the &lt;apiSpecificSuffixes&gt; shall be set as described in clause</w:t>
      </w:r>
      <w:r>
        <w:rPr>
          <w:lang w:eastAsia="zh-CN"/>
        </w:rPr>
        <w:t> A.4.</w:t>
      </w:r>
      <w:r w:rsidR="00C25C58">
        <w:rPr>
          <w:lang w:eastAsia="zh-CN"/>
        </w:rPr>
        <w:t>4</w:t>
      </w:r>
      <w:r>
        <w:rPr>
          <w:lang w:eastAsia="zh-CN"/>
        </w:rPr>
        <w:t>.</w:t>
      </w:r>
      <w:r>
        <w:rPr>
          <w:lang w:val="en-US" w:eastAsia="zh-CN"/>
        </w:rPr>
        <w:t>2</w:t>
      </w:r>
      <w:r>
        <w:rPr>
          <w:lang w:eastAsia="zh-CN"/>
        </w:rPr>
        <w:t>.</w:t>
      </w:r>
    </w:p>
    <w:p w14:paraId="071A7BF1" w14:textId="4FE82E64" w:rsidR="001E2AE0" w:rsidRDefault="001E2AE0" w:rsidP="001E2AE0">
      <w:pPr>
        <w:pStyle w:val="Heading3"/>
        <w:rPr>
          <w:lang w:eastAsia="zh-CN"/>
        </w:rPr>
      </w:pPr>
      <w:bookmarkStart w:id="1672" w:name="_CRA_4_4_2"/>
      <w:bookmarkStart w:id="1673" w:name="_Toc233626873"/>
      <w:bookmarkEnd w:id="1672"/>
      <w:r>
        <w:rPr>
          <w:lang w:eastAsia="zh-CN"/>
        </w:rPr>
        <w:lastRenderedPageBreak/>
        <w:t>A.4.4.2</w:t>
      </w:r>
      <w:r>
        <w:rPr>
          <w:lang w:eastAsia="zh-CN"/>
        </w:rPr>
        <w:tab/>
        <w:t>Resources</w:t>
      </w:r>
      <w:bookmarkEnd w:id="1671"/>
      <w:bookmarkEnd w:id="1673"/>
    </w:p>
    <w:p w14:paraId="1E1175EA" w14:textId="72BD7B1C" w:rsidR="001E2AE0" w:rsidRDefault="001E2AE0" w:rsidP="001E2AE0">
      <w:pPr>
        <w:pStyle w:val="Heading4"/>
        <w:rPr>
          <w:lang w:eastAsia="zh-CN"/>
        </w:rPr>
      </w:pPr>
      <w:bookmarkStart w:id="1674" w:name="_CRA_4_4_2_1"/>
      <w:bookmarkStart w:id="1675" w:name="_Toc189574715"/>
      <w:bookmarkStart w:id="1676" w:name="_Toc233626874"/>
      <w:bookmarkEnd w:id="1674"/>
      <w:r>
        <w:rPr>
          <w:lang w:eastAsia="zh-CN"/>
        </w:rPr>
        <w:t>A.4.4.2.1</w:t>
      </w:r>
      <w:r>
        <w:rPr>
          <w:lang w:eastAsia="zh-CN"/>
        </w:rPr>
        <w:tab/>
        <w:t>Overview</w:t>
      </w:r>
      <w:bookmarkEnd w:id="1675"/>
      <w:bookmarkEnd w:id="1676"/>
    </w:p>
    <w:p w14:paraId="649C0C91" w14:textId="5E2BE36D" w:rsidR="00B15AD7" w:rsidRDefault="00B15AD7" w:rsidP="00B15AD7">
      <w:pPr>
        <w:pStyle w:val="TH"/>
        <w:rPr>
          <w:lang w:eastAsia="zh-CN"/>
        </w:rPr>
      </w:pPr>
      <w:r>
        <w:rPr>
          <w:noProof/>
          <w:lang w:eastAsia="zh-CN"/>
        </w:rPr>
        <w:drawing>
          <wp:inline distT="0" distB="0" distL="0" distR="0" wp14:anchorId="407FBB53" wp14:editId="6334F81F">
            <wp:extent cx="3846288" cy="3132814"/>
            <wp:effectExtent l="0" t="0" r="1905" b="4445"/>
            <wp:docPr id="1783596902" name="Picture 1" descr="A diagram of a ser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596902" name="Picture 1" descr="A diagram of a server&#10;&#10;AI-generated content may be incorrect."/>
                    <pic:cNvPicPr/>
                  </pic:nvPicPr>
                  <pic:blipFill>
                    <a:blip r:embed="rId37" cstate="print">
                      <a:extLst>
                        <a:ext uri="{28A0092B-C50C-407E-A947-70E740481C1C}">
                          <a14:useLocalDpi xmlns:a14="http://schemas.microsoft.com/office/drawing/2010/main" val="0"/>
                        </a:ext>
                      </a:extLst>
                    </a:blip>
                    <a:stretch>
                      <a:fillRect/>
                    </a:stretch>
                  </pic:blipFill>
                  <pic:spPr>
                    <a:xfrm>
                      <a:off x="0" y="0"/>
                      <a:ext cx="4018658" cy="3273210"/>
                    </a:xfrm>
                    <a:prstGeom prst="rect">
                      <a:avLst/>
                    </a:prstGeom>
                  </pic:spPr>
                </pic:pic>
              </a:graphicData>
            </a:graphic>
          </wp:inline>
        </w:drawing>
      </w:r>
    </w:p>
    <w:p w14:paraId="5E2E6621" w14:textId="343DD6BF" w:rsidR="001E2AE0" w:rsidRDefault="00B15AD7" w:rsidP="001E2AE0">
      <w:pPr>
        <w:pStyle w:val="TF"/>
      </w:pPr>
      <w:bookmarkStart w:id="1677" w:name="_CRFigureA_4_4_2_1_1"/>
      <w:r>
        <w:t>Figure </w:t>
      </w:r>
      <w:bookmarkEnd w:id="1677"/>
      <w:r>
        <w:t>A.4.4.2.1.1: Resource URI structure of the Sdd_XRTransmissionConnnection API provided by SDDM-C</w:t>
      </w:r>
      <w:r w:rsidDel="00B15AD7">
        <w:rPr>
          <w:noProof/>
        </w:rPr>
        <w:t xml:space="preserve"> </w:t>
      </w:r>
    </w:p>
    <w:p w14:paraId="3510E85D" w14:textId="7135D233" w:rsidR="001E2AE0" w:rsidRDefault="001E2AE0" w:rsidP="001E2AE0">
      <w:r>
        <w:t>Table A.4.4.2.1.1 provides an overview of the resources and applicable CoAP methods.</w:t>
      </w:r>
    </w:p>
    <w:p w14:paraId="64AF1299" w14:textId="1A5CC2F9" w:rsidR="001E2AE0" w:rsidRPr="00245C74" w:rsidRDefault="001E2AE0" w:rsidP="001E2AE0">
      <w:pPr>
        <w:pStyle w:val="TH"/>
      </w:pPr>
      <w:bookmarkStart w:id="1678" w:name="_CRTableA_4_4_2_1_1"/>
      <w:r>
        <w:t>Table </w:t>
      </w:r>
      <w:bookmarkEnd w:id="1678"/>
      <w:r>
        <w:t>A.4.4.2.1.1: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90"/>
        <w:gridCol w:w="2834"/>
        <w:gridCol w:w="1421"/>
        <w:gridCol w:w="3490"/>
      </w:tblGrid>
      <w:tr w:rsidR="001E2AE0" w:rsidRPr="00245C74" w14:paraId="6C5242EA"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69571E" w14:textId="77777777" w:rsidR="001E2AE0" w:rsidRPr="007D3811" w:rsidRDefault="001E2AE0" w:rsidP="008112C2">
            <w:pPr>
              <w:pStyle w:val="TAH"/>
            </w:pPr>
            <w:r w:rsidRPr="007D3811">
              <w:t>Resource name</w:t>
            </w:r>
          </w:p>
        </w:tc>
        <w:tc>
          <w:tcPr>
            <w:tcW w:w="14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3FE415" w14:textId="77777777" w:rsidR="001E2AE0" w:rsidRPr="007D3811" w:rsidRDefault="001E2AE0" w:rsidP="008112C2">
            <w:pPr>
              <w:pStyle w:val="TAH"/>
            </w:pPr>
            <w:r w:rsidRPr="007D3811">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1DA65C" w14:textId="77777777" w:rsidR="001E2AE0" w:rsidRPr="007D3811" w:rsidRDefault="001E2AE0" w:rsidP="008112C2">
            <w:pPr>
              <w:pStyle w:val="TAH"/>
            </w:pPr>
            <w:r w:rsidRPr="007D3811">
              <w:t>CoAP method</w:t>
            </w:r>
          </w:p>
        </w:tc>
        <w:tc>
          <w:tcPr>
            <w:tcW w:w="18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40220" w14:textId="77777777" w:rsidR="001E2AE0" w:rsidRPr="007D3811" w:rsidRDefault="001E2AE0" w:rsidP="008112C2">
            <w:pPr>
              <w:pStyle w:val="TAH"/>
            </w:pPr>
            <w:r w:rsidRPr="007D3811">
              <w:t>Description</w:t>
            </w:r>
          </w:p>
        </w:tc>
      </w:tr>
      <w:tr w:rsidR="001E2AE0" w:rsidRPr="00245C74" w14:paraId="00B67707" w14:textId="77777777" w:rsidTr="00B15AD7">
        <w:trPr>
          <w:jc w:val="center"/>
        </w:trPr>
        <w:tc>
          <w:tcPr>
            <w:tcW w:w="939" w:type="pct"/>
            <w:tcBorders>
              <w:top w:val="single" w:sz="4" w:space="0" w:color="auto"/>
              <w:left w:val="single" w:sz="4" w:space="0" w:color="auto"/>
              <w:bottom w:val="single" w:sz="4" w:space="0" w:color="auto"/>
              <w:right w:val="single" w:sz="4" w:space="0" w:color="auto"/>
            </w:tcBorders>
          </w:tcPr>
          <w:p w14:paraId="2ADDFB2D" w14:textId="77777777" w:rsidR="001E2AE0" w:rsidRPr="007D3811" w:rsidRDefault="001E2AE0" w:rsidP="008112C2">
            <w:pPr>
              <w:pStyle w:val="TAL"/>
            </w:pPr>
            <w:r w:rsidRPr="007D3811">
              <w:t>SDD XR transmission connection</w:t>
            </w:r>
          </w:p>
        </w:tc>
        <w:tc>
          <w:tcPr>
            <w:tcW w:w="1486" w:type="pct"/>
            <w:tcBorders>
              <w:top w:val="single" w:sz="4" w:space="0" w:color="auto"/>
              <w:left w:val="single" w:sz="4" w:space="0" w:color="auto"/>
              <w:bottom w:val="single" w:sz="4" w:space="0" w:color="auto"/>
              <w:right w:val="single" w:sz="4" w:space="0" w:color="auto"/>
            </w:tcBorders>
          </w:tcPr>
          <w:p w14:paraId="20F9C40B" w14:textId="77777777" w:rsidR="001E2AE0" w:rsidRPr="007D3811" w:rsidRDefault="001E2AE0" w:rsidP="008112C2">
            <w:pPr>
              <w:pStyle w:val="TAL"/>
            </w:pPr>
            <w:r w:rsidRPr="007D3811">
              <w:t>val-services/{valServiceId}/sdd-xr-transmission-connection</w:t>
            </w:r>
          </w:p>
        </w:tc>
        <w:tc>
          <w:tcPr>
            <w:tcW w:w="745" w:type="pct"/>
            <w:tcBorders>
              <w:top w:val="single" w:sz="4" w:space="0" w:color="auto"/>
              <w:left w:val="single" w:sz="4" w:space="0" w:color="auto"/>
              <w:bottom w:val="single" w:sz="4" w:space="0" w:color="auto"/>
              <w:right w:val="single" w:sz="4" w:space="0" w:color="auto"/>
            </w:tcBorders>
          </w:tcPr>
          <w:p w14:paraId="28E2938B" w14:textId="77777777" w:rsidR="001E2AE0" w:rsidRPr="007D3811" w:rsidRDefault="001E2AE0" w:rsidP="008112C2">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17430228" w14:textId="77777777" w:rsidR="001E2AE0" w:rsidRPr="007D3811" w:rsidRDefault="001E2AE0" w:rsidP="008112C2">
            <w:pPr>
              <w:pStyle w:val="TAL"/>
            </w:pPr>
            <w:r w:rsidRPr="007D3811">
              <w:t>Inform an SDDM XR transmission connection event.</w:t>
            </w:r>
          </w:p>
        </w:tc>
      </w:tr>
      <w:tr w:rsidR="00B15AD7" w:rsidRPr="00245C74" w14:paraId="292BB2B0" w14:textId="77777777" w:rsidTr="00B15AD7">
        <w:trPr>
          <w:jc w:val="center"/>
        </w:trPr>
        <w:tc>
          <w:tcPr>
            <w:tcW w:w="939" w:type="pct"/>
            <w:tcBorders>
              <w:top w:val="single" w:sz="4" w:space="0" w:color="auto"/>
              <w:left w:val="single" w:sz="4" w:space="0" w:color="auto"/>
              <w:right w:val="single" w:sz="4" w:space="0" w:color="auto"/>
            </w:tcBorders>
          </w:tcPr>
          <w:p w14:paraId="4DB5F088" w14:textId="5FE5C30E" w:rsidR="00B15AD7" w:rsidRPr="007D3811" w:rsidRDefault="00B15AD7" w:rsidP="00B15AD7">
            <w:pPr>
              <w:pStyle w:val="TAL"/>
            </w:pPr>
            <w:r w:rsidRPr="007D3811">
              <w:t>SDD XR transmission connection</w:t>
            </w:r>
            <w:r>
              <w:t xml:space="preserve"> establish</w:t>
            </w:r>
          </w:p>
        </w:tc>
        <w:tc>
          <w:tcPr>
            <w:tcW w:w="1486" w:type="pct"/>
            <w:tcBorders>
              <w:top w:val="single" w:sz="4" w:space="0" w:color="auto"/>
              <w:left w:val="single" w:sz="4" w:space="0" w:color="auto"/>
              <w:right w:val="single" w:sz="4" w:space="0" w:color="auto"/>
            </w:tcBorders>
          </w:tcPr>
          <w:p w14:paraId="57D961F4" w14:textId="0C78CD60" w:rsidR="00B15AD7" w:rsidRPr="007D3811" w:rsidRDefault="00B15AD7" w:rsidP="00B15AD7">
            <w:pPr>
              <w:pStyle w:val="TAL"/>
            </w:pPr>
            <w:r w:rsidRPr="007D3811">
              <w:t>val-services/{valServiceId}/sdd-xr-transmission-connection</w:t>
            </w:r>
            <w:r>
              <w:t>-establish</w:t>
            </w:r>
          </w:p>
        </w:tc>
        <w:tc>
          <w:tcPr>
            <w:tcW w:w="745" w:type="pct"/>
            <w:tcBorders>
              <w:top w:val="single" w:sz="4" w:space="0" w:color="auto"/>
              <w:left w:val="single" w:sz="4" w:space="0" w:color="auto"/>
              <w:bottom w:val="single" w:sz="4" w:space="0" w:color="auto"/>
              <w:right w:val="single" w:sz="4" w:space="0" w:color="auto"/>
            </w:tcBorders>
          </w:tcPr>
          <w:p w14:paraId="498FB198" w14:textId="116B94D3" w:rsidR="00B15AD7" w:rsidRPr="007D3811" w:rsidRDefault="00B15AD7" w:rsidP="00B15AD7">
            <w:pPr>
              <w:pStyle w:val="TAL"/>
            </w:pPr>
            <w:r w:rsidRPr="007D3811">
              <w:t>POST</w:t>
            </w:r>
          </w:p>
        </w:tc>
        <w:tc>
          <w:tcPr>
            <w:tcW w:w="1830" w:type="pct"/>
            <w:tcBorders>
              <w:top w:val="single" w:sz="4" w:space="0" w:color="auto"/>
              <w:left w:val="single" w:sz="4" w:space="0" w:color="auto"/>
              <w:bottom w:val="single" w:sz="4" w:space="0" w:color="auto"/>
              <w:right w:val="single" w:sz="4" w:space="0" w:color="auto"/>
            </w:tcBorders>
          </w:tcPr>
          <w:p w14:paraId="289CF9E6" w14:textId="673917ED" w:rsidR="00B15AD7" w:rsidRPr="007D3811" w:rsidRDefault="00B15AD7" w:rsidP="00B15AD7">
            <w:pPr>
              <w:pStyle w:val="TAL"/>
            </w:pPr>
            <w:r>
              <w:t xml:space="preserve">Establish </w:t>
            </w:r>
            <w:r w:rsidRPr="007D3811">
              <w:t>an SDDM XR transmission connection event.</w:t>
            </w:r>
          </w:p>
        </w:tc>
      </w:tr>
    </w:tbl>
    <w:p w14:paraId="7300E762" w14:textId="77777777" w:rsidR="001E2AE0" w:rsidRDefault="001E2AE0" w:rsidP="001E2AE0">
      <w:pPr>
        <w:rPr>
          <w:lang w:eastAsia="zh-CN"/>
        </w:rPr>
      </w:pPr>
    </w:p>
    <w:p w14:paraId="04B9A260" w14:textId="451532AF" w:rsidR="001E2AE0" w:rsidRPr="0019301D" w:rsidRDefault="001E2AE0" w:rsidP="001E2AE0">
      <w:pPr>
        <w:pStyle w:val="Heading4"/>
        <w:rPr>
          <w:lang w:eastAsia="zh-CN"/>
        </w:rPr>
      </w:pPr>
      <w:bookmarkStart w:id="1679" w:name="_CRA_4_4_2_2"/>
      <w:bookmarkStart w:id="1680" w:name="_Toc189574716"/>
      <w:bookmarkStart w:id="1681" w:name="_Toc233626875"/>
      <w:bookmarkEnd w:id="1679"/>
      <w:r w:rsidRPr="0019301D">
        <w:rPr>
          <w:lang w:eastAsia="zh-CN"/>
        </w:rPr>
        <w:t>A.4.4.2.2</w:t>
      </w:r>
      <w:r w:rsidRPr="0019301D">
        <w:rPr>
          <w:lang w:eastAsia="zh-CN"/>
        </w:rPr>
        <w:tab/>
        <w:t xml:space="preserve">Resource: </w:t>
      </w:r>
      <w:bookmarkEnd w:id="1680"/>
      <w:r w:rsidRPr="0019301D">
        <w:rPr>
          <w:lang w:eastAsia="zh-CN"/>
        </w:rPr>
        <w:t>SDD XR transmission connection</w:t>
      </w:r>
      <w:r w:rsidR="00B15AD7">
        <w:rPr>
          <w:lang w:eastAsia="zh-CN"/>
        </w:rPr>
        <w:t xml:space="preserve"> inform</w:t>
      </w:r>
      <w:bookmarkEnd w:id="1681"/>
    </w:p>
    <w:p w14:paraId="609700FC" w14:textId="79A062EC" w:rsidR="001E2AE0" w:rsidRPr="0019301D" w:rsidRDefault="001E2AE0" w:rsidP="001E2AE0">
      <w:pPr>
        <w:pStyle w:val="Heading5"/>
        <w:rPr>
          <w:lang w:eastAsia="zh-CN"/>
        </w:rPr>
      </w:pPr>
      <w:bookmarkStart w:id="1682" w:name="_CRA_4_4_2_2_1"/>
      <w:bookmarkStart w:id="1683" w:name="_Toc189574717"/>
      <w:bookmarkStart w:id="1684" w:name="_Toc233626876"/>
      <w:bookmarkEnd w:id="1682"/>
      <w:r w:rsidRPr="0019301D">
        <w:rPr>
          <w:lang w:eastAsia="zh-CN"/>
        </w:rPr>
        <w:t>A.4.4.2.2.1</w:t>
      </w:r>
      <w:r w:rsidRPr="0019301D">
        <w:rPr>
          <w:lang w:eastAsia="zh-CN"/>
        </w:rPr>
        <w:tab/>
        <w:t>Description</w:t>
      </w:r>
      <w:bookmarkEnd w:id="1683"/>
      <w:bookmarkEnd w:id="1684"/>
    </w:p>
    <w:p w14:paraId="1C0DA1A9" w14:textId="5C9E76A1" w:rsidR="001E2AE0" w:rsidRDefault="001E2AE0" w:rsidP="001E2AE0">
      <w:pPr>
        <w:rPr>
          <w:lang w:eastAsia="zh-CN"/>
        </w:rPr>
      </w:pPr>
      <w:r>
        <w:rPr>
          <w:lang w:eastAsia="zh-CN"/>
        </w:rPr>
        <w:t xml:space="preserve">The SDD XR transmission connection </w:t>
      </w:r>
      <w:r w:rsidR="00AE395D">
        <w:rPr>
          <w:lang w:eastAsia="zh-CN"/>
        </w:rPr>
        <w:t xml:space="preserve">inform </w:t>
      </w:r>
      <w:r>
        <w:rPr>
          <w:lang w:eastAsia="zh-CN"/>
        </w:rPr>
        <w:t xml:space="preserve">resource represents an SDD XR transmission connection </w:t>
      </w:r>
      <w:r w:rsidR="00AE395D">
        <w:rPr>
          <w:lang w:eastAsia="zh-CN"/>
        </w:rPr>
        <w:t xml:space="preserve">inform </w:t>
      </w:r>
      <w:r>
        <w:rPr>
          <w:lang w:eastAsia="zh-CN"/>
        </w:rPr>
        <w:t>to be created at a given SDDM-C and SDDM-S.</w:t>
      </w:r>
    </w:p>
    <w:p w14:paraId="51FF8944" w14:textId="560B0BF2" w:rsidR="001E2AE0" w:rsidRDefault="001E2AE0" w:rsidP="001E2AE0">
      <w:pPr>
        <w:pStyle w:val="Heading5"/>
        <w:rPr>
          <w:lang w:eastAsia="zh-CN"/>
        </w:rPr>
      </w:pPr>
      <w:bookmarkStart w:id="1685" w:name="_CRA_4_4_2_2_2"/>
      <w:bookmarkStart w:id="1686" w:name="_Toc189574718"/>
      <w:bookmarkStart w:id="1687" w:name="_Toc233626877"/>
      <w:bookmarkEnd w:id="1685"/>
      <w:r>
        <w:rPr>
          <w:lang w:eastAsia="zh-CN"/>
        </w:rPr>
        <w:t>A.4.4.2.2.2</w:t>
      </w:r>
      <w:r>
        <w:rPr>
          <w:lang w:eastAsia="zh-CN"/>
        </w:rPr>
        <w:tab/>
        <w:t>Resource Definition</w:t>
      </w:r>
      <w:bookmarkEnd w:id="1686"/>
      <w:bookmarkEnd w:id="1687"/>
    </w:p>
    <w:p w14:paraId="5341CA5F" w14:textId="7D6C76E5" w:rsidR="001E2AE0" w:rsidRDefault="001E2AE0" w:rsidP="001E2AE0">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w:t>
      </w:r>
      <w:r w:rsidR="00AE395D">
        <w:rPr>
          <w:b/>
          <w:lang w:val="en-US" w:eastAsia="zh-CN"/>
        </w:rPr>
        <w:t xml:space="preserve"> inform</w:t>
      </w:r>
    </w:p>
    <w:p w14:paraId="1DFD8218" w14:textId="4E4E94AC" w:rsidR="001E2AE0" w:rsidRDefault="001E2AE0" w:rsidP="001E2AE0">
      <w:pPr>
        <w:rPr>
          <w:lang w:eastAsia="zh-CN"/>
        </w:rPr>
      </w:pPr>
      <w:r>
        <w:rPr>
          <w:lang w:eastAsia="zh-CN"/>
        </w:rPr>
        <w:t>This resource shall support the resource URI variables defined in the table A.4.</w:t>
      </w:r>
      <w:r w:rsidR="00C25C58">
        <w:rPr>
          <w:lang w:eastAsia="zh-CN"/>
        </w:rPr>
        <w:t>4</w:t>
      </w:r>
      <w:r>
        <w:rPr>
          <w:lang w:eastAsia="zh-CN"/>
        </w:rPr>
        <w:t>.2.2.2.1.</w:t>
      </w:r>
    </w:p>
    <w:p w14:paraId="2174958F" w14:textId="01DE70D3" w:rsidR="001E2AE0" w:rsidRDefault="001E2AE0" w:rsidP="001E2AE0">
      <w:pPr>
        <w:pStyle w:val="TH"/>
        <w:rPr>
          <w:rFonts w:cs="Arial"/>
        </w:rPr>
      </w:pPr>
      <w:bookmarkStart w:id="1688" w:name="_CRTableA_4_4_2_2_2_1"/>
      <w:r>
        <w:lastRenderedPageBreak/>
        <w:t>Table </w:t>
      </w:r>
      <w:bookmarkEnd w:id="1688"/>
      <w:r>
        <w:t>A.4.4.2.</w:t>
      </w:r>
      <w:r>
        <w:rPr>
          <w:lang w:eastAsia="zh-CN"/>
        </w:rPr>
        <w:t>2</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1E2AE0" w14:paraId="3080722A"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109A4354" w14:textId="77777777" w:rsidR="001E2AE0" w:rsidRDefault="001E2AE0" w:rsidP="008112C2">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09159FB9" w14:textId="77777777" w:rsidR="001E2AE0" w:rsidRDefault="001E2AE0" w:rsidP="008112C2">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1D9D2425" w14:textId="77777777" w:rsidR="001E2AE0" w:rsidRDefault="001E2AE0" w:rsidP="008112C2">
            <w:pPr>
              <w:pStyle w:val="TAH"/>
            </w:pPr>
            <w:r>
              <w:t>Definition</w:t>
            </w:r>
          </w:p>
        </w:tc>
      </w:tr>
      <w:tr w:rsidR="001E2AE0" w14:paraId="01535E6E"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AA87D1D" w14:textId="77777777" w:rsidR="001E2AE0" w:rsidRPr="00BD1154" w:rsidRDefault="001E2AE0" w:rsidP="008112C2">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D4A2CB"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47616BE" w14:textId="77777777" w:rsidR="001E2AE0" w:rsidRPr="00BD1154" w:rsidRDefault="001E2AE0" w:rsidP="008112C2">
            <w:pPr>
              <w:pStyle w:val="TAL"/>
            </w:pPr>
            <w:r w:rsidRPr="00BD1154">
              <w:t>See clause C.1.1 of 3GPP TS 24.546 [6].</w:t>
            </w:r>
          </w:p>
        </w:tc>
      </w:tr>
      <w:tr w:rsidR="001E2AE0" w14:paraId="2E75300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765A488C" w14:textId="77777777" w:rsidR="001E2AE0" w:rsidRPr="00BD1154" w:rsidRDefault="001E2AE0" w:rsidP="008112C2">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009E119C"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4B163828" w14:textId="37AA5EC8" w:rsidR="001E2AE0" w:rsidRPr="00BD1154" w:rsidRDefault="001E2AE0" w:rsidP="008112C2">
            <w:pPr>
              <w:pStyle w:val="TAL"/>
            </w:pPr>
            <w:r w:rsidRPr="00BD1154">
              <w:t>See clause A.4.</w:t>
            </w:r>
            <w:r w:rsidR="00C25C58">
              <w:t>4</w:t>
            </w:r>
            <w:r w:rsidRPr="00BD1154">
              <w:t>.1.</w:t>
            </w:r>
          </w:p>
        </w:tc>
      </w:tr>
      <w:tr w:rsidR="001E2AE0" w14:paraId="2F4EBF70" w14:textId="77777777" w:rsidTr="008112C2">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60BF2A4B" w14:textId="77777777" w:rsidR="001E2AE0" w:rsidRPr="00BD1154" w:rsidRDefault="001E2AE0" w:rsidP="008112C2">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20C6653A" w14:textId="77777777" w:rsidR="001E2AE0" w:rsidRPr="00BD1154" w:rsidRDefault="001E2AE0" w:rsidP="008112C2">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6261DB6" w14:textId="77777777" w:rsidR="001E2AE0" w:rsidRPr="00BD1154" w:rsidRDefault="001E2AE0" w:rsidP="008112C2">
            <w:pPr>
              <w:pStyle w:val="TAL"/>
            </w:pPr>
            <w:r w:rsidRPr="00BD1154">
              <w:t>Identifier of a VAL service.</w:t>
            </w:r>
          </w:p>
        </w:tc>
      </w:tr>
    </w:tbl>
    <w:p w14:paraId="7B12E9F3" w14:textId="77777777" w:rsidR="001E2AE0" w:rsidRDefault="001E2AE0" w:rsidP="001E2AE0">
      <w:pPr>
        <w:rPr>
          <w:lang w:eastAsia="zh-CN"/>
        </w:rPr>
      </w:pPr>
    </w:p>
    <w:p w14:paraId="1FA60D4F" w14:textId="1D34DA13" w:rsidR="001E2AE0" w:rsidRDefault="001E2AE0" w:rsidP="001E2AE0">
      <w:pPr>
        <w:pStyle w:val="Heading5"/>
        <w:rPr>
          <w:lang w:eastAsia="zh-CN"/>
        </w:rPr>
      </w:pPr>
      <w:bookmarkStart w:id="1689" w:name="_CRA_4_4_2_2_3"/>
      <w:bookmarkStart w:id="1690" w:name="_Toc189574719"/>
      <w:bookmarkStart w:id="1691" w:name="_Toc233626878"/>
      <w:bookmarkEnd w:id="1689"/>
      <w:r>
        <w:rPr>
          <w:lang w:eastAsia="zh-CN"/>
        </w:rPr>
        <w:t>A.4.4.2.2.3</w:t>
      </w:r>
      <w:r>
        <w:rPr>
          <w:lang w:eastAsia="zh-CN"/>
        </w:rPr>
        <w:tab/>
        <w:t>Resource Standard Methods</w:t>
      </w:r>
      <w:bookmarkEnd w:id="1690"/>
      <w:bookmarkEnd w:id="1691"/>
    </w:p>
    <w:p w14:paraId="40595742" w14:textId="64AAD7DB" w:rsidR="001E2AE0" w:rsidRDefault="001E2AE0" w:rsidP="001956A9">
      <w:pPr>
        <w:pStyle w:val="H6"/>
      </w:pPr>
      <w:bookmarkStart w:id="1692" w:name="_CRA_4_4_2_2_3_1"/>
      <w:bookmarkStart w:id="1693" w:name="_Toc189574720"/>
      <w:bookmarkEnd w:id="1692"/>
      <w:r>
        <w:rPr>
          <w:lang w:eastAsia="zh-CN"/>
        </w:rPr>
        <w:t>A.4.4.2.2.3.1</w:t>
      </w:r>
      <w:r>
        <w:rPr>
          <w:lang w:eastAsia="zh-CN"/>
        </w:rPr>
        <w:tab/>
        <w:t>POST</w:t>
      </w:r>
      <w:bookmarkEnd w:id="1693"/>
    </w:p>
    <w:p w14:paraId="3E75445C" w14:textId="77777777" w:rsidR="001E2AE0" w:rsidRDefault="001E2AE0" w:rsidP="001E2AE0">
      <w:pPr>
        <w:rPr>
          <w:lang w:eastAsia="zh-CN"/>
        </w:rPr>
      </w:pPr>
      <w:r>
        <w:rPr>
          <w:lang w:eastAsia="zh-CN"/>
        </w:rPr>
        <w:t xml:space="preserve">This operation allows to </w:t>
      </w:r>
      <w:r>
        <w:rPr>
          <w:rFonts w:hint="eastAsia"/>
          <w:lang w:eastAsia="zh-CN"/>
        </w:rPr>
        <w:t>inform</w:t>
      </w:r>
      <w:r w:rsidRPr="00F96CF7">
        <w:t xml:space="preserve"> </w:t>
      </w:r>
      <w:r>
        <w:t xml:space="preserve">XR </w:t>
      </w:r>
      <w:r w:rsidRPr="00F96CF7">
        <w:t>transmission</w:t>
      </w:r>
      <w:r>
        <w:t xml:space="preserve"> </w:t>
      </w:r>
      <w:r>
        <w:rPr>
          <w:rFonts w:hint="eastAsia"/>
          <w:lang w:eastAsia="zh-CN"/>
        </w:rPr>
        <w:t xml:space="preserve">connection status </w:t>
      </w:r>
      <w:r>
        <w:rPr>
          <w:lang w:eastAsia="zh-CN"/>
        </w:rPr>
        <w:t>between</w:t>
      </w:r>
      <w:r>
        <w:rPr>
          <w:rFonts w:hint="eastAsia"/>
          <w:lang w:eastAsia="zh-CN"/>
        </w:rPr>
        <w:t xml:space="preserve"> two UEs</w:t>
      </w:r>
      <w:r>
        <w:rPr>
          <w:lang w:eastAsia="zh-CN"/>
        </w:rPr>
        <w:t>.</w:t>
      </w:r>
    </w:p>
    <w:p w14:paraId="33CC5EE8" w14:textId="6F40FD21" w:rsidR="001E2AE0" w:rsidRDefault="001E2AE0" w:rsidP="001E2AE0">
      <w:r>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w:t>
      </w:r>
      <w:r w:rsidR="00C25C58">
        <w:t>4</w:t>
      </w:r>
      <w:r>
        <w:t>.2.</w:t>
      </w:r>
      <w:r>
        <w:rPr>
          <w:lang w:eastAsia="zh-CN"/>
        </w:rPr>
        <w:t>2</w:t>
      </w:r>
      <w:r>
        <w:t>.3.</w:t>
      </w:r>
      <w:r>
        <w:rPr>
          <w:lang w:val="en-US"/>
        </w:rPr>
        <w:t>1</w:t>
      </w:r>
      <w:r>
        <w:t>.</w:t>
      </w:r>
      <w:r>
        <w:rPr>
          <w:lang w:val="en-US"/>
        </w:rPr>
        <w:t xml:space="preserve">1 and </w:t>
      </w:r>
      <w:r>
        <w:t>A.4.</w:t>
      </w:r>
      <w:r w:rsidR="00C25C58">
        <w:t>4</w:t>
      </w:r>
      <w:r>
        <w:t>.2.2.3.1.2.</w:t>
      </w:r>
    </w:p>
    <w:p w14:paraId="4261A9D2" w14:textId="2B3BDA38" w:rsidR="001E2AE0" w:rsidRDefault="001E2AE0" w:rsidP="001E2AE0">
      <w:pPr>
        <w:pStyle w:val="TH"/>
      </w:pPr>
      <w:bookmarkStart w:id="1694" w:name="_CRTableA_4_4_2_2_3_1_1"/>
      <w:r>
        <w:t>Table</w:t>
      </w:r>
      <w:r w:rsidR="00761BB7">
        <w:t> </w:t>
      </w:r>
      <w:bookmarkEnd w:id="1694"/>
      <w:r>
        <w:t>A.4.4.2.</w:t>
      </w:r>
      <w:r>
        <w:rPr>
          <w:lang w:eastAsia="zh-CN"/>
        </w:rPr>
        <w:t>2</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1E2AE0" w14:paraId="05C18D8C"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7BCB854" w14:textId="77777777" w:rsidR="001E2AE0" w:rsidRDefault="001E2AE0" w:rsidP="008112C2">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DF83C97" w14:textId="77777777" w:rsidR="001E2AE0" w:rsidRDefault="001E2AE0" w:rsidP="008112C2">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1739510A" w14:textId="77777777" w:rsidR="001E2AE0" w:rsidRDefault="001E2AE0" w:rsidP="008112C2">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0CE69A7E" w14:textId="77777777" w:rsidR="001E2AE0" w:rsidRDefault="001E2AE0" w:rsidP="008112C2">
            <w:pPr>
              <w:pStyle w:val="TAH"/>
            </w:pPr>
            <w:r>
              <w:t>Description</w:t>
            </w:r>
          </w:p>
        </w:tc>
      </w:tr>
      <w:tr w:rsidR="001E2AE0" w14:paraId="2E2D894A"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tcPr>
          <w:p w14:paraId="6D5FE90E" w14:textId="77777777" w:rsidR="001E2AE0" w:rsidRDefault="001E2AE0" w:rsidP="008112C2">
            <w:pPr>
              <w:pStyle w:val="TAL"/>
            </w:pPr>
            <w:r>
              <w:t>XRInformRequest</w:t>
            </w:r>
          </w:p>
        </w:tc>
        <w:tc>
          <w:tcPr>
            <w:tcW w:w="223" w:type="pct"/>
            <w:tcBorders>
              <w:top w:val="single" w:sz="4" w:space="0" w:color="auto"/>
              <w:left w:val="single" w:sz="4" w:space="0" w:color="auto"/>
              <w:bottom w:val="single" w:sz="4" w:space="0" w:color="auto"/>
              <w:right w:val="single" w:sz="4" w:space="0" w:color="auto"/>
            </w:tcBorders>
          </w:tcPr>
          <w:p w14:paraId="137CBCF1" w14:textId="43642D7C" w:rsidR="001E2AE0" w:rsidRDefault="00AE395D" w:rsidP="008112C2">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336930F5" w14:textId="77777777" w:rsidR="001E2AE0" w:rsidRDefault="001E2AE0" w:rsidP="008112C2">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658804D0" w14:textId="77777777" w:rsidR="001E2AE0" w:rsidRDefault="001E2AE0" w:rsidP="008112C2">
            <w:pPr>
              <w:pStyle w:val="TAL"/>
            </w:pPr>
            <w:r>
              <w:t>The information of the request informing of an SDDM XR transmission connection status.</w:t>
            </w:r>
          </w:p>
        </w:tc>
      </w:tr>
    </w:tbl>
    <w:p w14:paraId="23F89AAD" w14:textId="77777777" w:rsidR="001E2AE0" w:rsidRDefault="001E2AE0" w:rsidP="001E2AE0">
      <w:pPr>
        <w:rPr>
          <w:lang w:eastAsia="zh-CN"/>
        </w:rPr>
      </w:pPr>
    </w:p>
    <w:p w14:paraId="13529A92" w14:textId="322F5A4E" w:rsidR="001E2AE0" w:rsidRDefault="001E2AE0" w:rsidP="001E2AE0">
      <w:pPr>
        <w:pStyle w:val="TH"/>
      </w:pPr>
      <w:bookmarkStart w:id="1695" w:name="_CRTableA_4_4_2_2_3_1_2"/>
      <w:r>
        <w:t>Table</w:t>
      </w:r>
      <w:r w:rsidR="00761BB7">
        <w:t> </w:t>
      </w:r>
      <w:bookmarkEnd w:id="1695"/>
      <w:r>
        <w:t xml:space="preserve">A.4.4.2.2.3.1.2: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1E2AE0" w14:paraId="31D05358"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63007D99" w14:textId="77777777" w:rsidR="001E2AE0" w:rsidRDefault="001E2AE0" w:rsidP="008112C2">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DF3704" w14:textId="77777777" w:rsidR="001E2AE0" w:rsidRDefault="001E2AE0" w:rsidP="008112C2">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24E6587" w14:textId="77777777" w:rsidR="001E2AE0" w:rsidRDefault="001E2AE0" w:rsidP="008112C2">
            <w:pPr>
              <w:pStyle w:val="TAH"/>
              <w:tabs>
                <w:tab w:val="left" w:pos="1129"/>
              </w:tabs>
            </w:pPr>
            <w: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499B40D" w14:textId="77777777" w:rsidR="001E2AE0" w:rsidRDefault="001E2AE0" w:rsidP="008112C2">
            <w:pPr>
              <w:pStyle w:val="TAH"/>
            </w:pPr>
            <w: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079D1F8F" w14:textId="77777777" w:rsidR="001E2AE0" w:rsidRDefault="001E2AE0" w:rsidP="008112C2">
            <w:pPr>
              <w:pStyle w:val="TAH"/>
            </w:pPr>
            <w:r>
              <w:t>Description</w:t>
            </w:r>
          </w:p>
        </w:tc>
      </w:tr>
      <w:tr w:rsidR="001E2AE0" w14:paraId="44EB43AD" w14:textId="77777777" w:rsidTr="008112C2">
        <w:trPr>
          <w:jc w:val="center"/>
        </w:trPr>
        <w:tc>
          <w:tcPr>
            <w:tcW w:w="1088" w:type="pct"/>
            <w:tcBorders>
              <w:top w:val="single" w:sz="4" w:space="0" w:color="auto"/>
              <w:left w:val="single" w:sz="6" w:space="0" w:color="000000"/>
              <w:bottom w:val="single" w:sz="4" w:space="0" w:color="auto"/>
              <w:right w:val="single" w:sz="6" w:space="0" w:color="000000"/>
            </w:tcBorders>
          </w:tcPr>
          <w:p w14:paraId="201A18C2" w14:textId="77777777" w:rsidR="001E2AE0" w:rsidRDefault="001E2AE0" w:rsidP="008112C2">
            <w:pPr>
              <w:pStyle w:val="TAL"/>
            </w:pPr>
            <w:r>
              <w:t>XRInformResponse</w:t>
            </w:r>
          </w:p>
        </w:tc>
        <w:tc>
          <w:tcPr>
            <w:tcW w:w="222" w:type="pct"/>
            <w:tcBorders>
              <w:top w:val="single" w:sz="4" w:space="0" w:color="auto"/>
              <w:left w:val="single" w:sz="6" w:space="0" w:color="000000"/>
              <w:bottom w:val="single" w:sz="4" w:space="0" w:color="auto"/>
              <w:right w:val="single" w:sz="6" w:space="0" w:color="000000"/>
            </w:tcBorders>
          </w:tcPr>
          <w:p w14:paraId="24349063" w14:textId="7531CE8D" w:rsidR="001E2AE0" w:rsidRDefault="00AE395D" w:rsidP="008112C2">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0F93EB80" w14:textId="77777777" w:rsidR="001E2AE0" w:rsidRDefault="001E2AE0" w:rsidP="008112C2">
            <w:pPr>
              <w:pStyle w:val="TAL"/>
            </w:pPr>
            <w:r>
              <w:t>1</w:t>
            </w:r>
          </w:p>
        </w:tc>
        <w:tc>
          <w:tcPr>
            <w:tcW w:w="893" w:type="pct"/>
            <w:tcBorders>
              <w:top w:val="single" w:sz="4" w:space="0" w:color="auto"/>
              <w:left w:val="single" w:sz="6" w:space="0" w:color="000000"/>
              <w:bottom w:val="single" w:sz="4" w:space="0" w:color="auto"/>
              <w:right w:val="single" w:sz="6" w:space="0" w:color="000000"/>
            </w:tcBorders>
          </w:tcPr>
          <w:p w14:paraId="38BE568E" w14:textId="77777777" w:rsidR="001E2AE0" w:rsidRDefault="001E2AE0" w:rsidP="008112C2">
            <w:pPr>
              <w:pStyle w:val="TAL"/>
            </w:pPr>
            <w:r>
              <w:t>2.01 Created</w:t>
            </w:r>
          </w:p>
        </w:tc>
        <w:tc>
          <w:tcPr>
            <w:tcW w:w="2202" w:type="pct"/>
            <w:tcBorders>
              <w:top w:val="single" w:sz="4" w:space="0" w:color="auto"/>
              <w:left w:val="single" w:sz="6" w:space="0" w:color="000000"/>
              <w:bottom w:val="single" w:sz="4" w:space="0" w:color="auto"/>
              <w:right w:val="single" w:sz="6" w:space="0" w:color="000000"/>
            </w:tcBorders>
          </w:tcPr>
          <w:p w14:paraId="790B633E" w14:textId="77777777" w:rsidR="001E2AE0" w:rsidRDefault="001E2AE0" w:rsidP="008112C2">
            <w:pPr>
              <w:pStyle w:val="TAL"/>
              <w:rPr>
                <w:lang w:eastAsia="zh-CN"/>
              </w:rPr>
            </w:pPr>
            <w:r>
              <w:t>SDDM XR transmission connection</w:t>
            </w:r>
            <w:r>
              <w:rPr>
                <w:lang w:eastAsia="zh-CN"/>
              </w:rPr>
              <w:t xml:space="preserve"> inform </w:t>
            </w:r>
            <w:r>
              <w:t>created successfully.</w:t>
            </w:r>
          </w:p>
        </w:tc>
      </w:tr>
      <w:tr w:rsidR="001E2AE0" w14:paraId="01011AF2" w14:textId="77777777" w:rsidTr="008112C2">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0900AF5" w14:textId="77777777" w:rsidR="001E2AE0" w:rsidRDefault="001E2AE0" w:rsidP="008112C2">
            <w:pPr>
              <w:pStyle w:val="TAN"/>
            </w:pPr>
            <w:r>
              <w:rPr>
                <w:lang w:eastAsia="zh-CN"/>
              </w:rPr>
              <w:t>NOTE:</w:t>
            </w:r>
            <w:r>
              <w:rPr>
                <w:lang w:eastAsia="zh-CN"/>
              </w:rPr>
              <w:tab/>
              <w:t>The mandatory CoAP error status codes for the GET request listed in table C.1.3-1 of 3GPP TS 24.546 [31] shall also apply.</w:t>
            </w:r>
          </w:p>
        </w:tc>
      </w:tr>
    </w:tbl>
    <w:p w14:paraId="22736366" w14:textId="77777777" w:rsidR="001E2AE0" w:rsidRDefault="001E2AE0" w:rsidP="001E2AE0">
      <w:pPr>
        <w:rPr>
          <w:lang w:eastAsia="zh-CN"/>
        </w:rPr>
      </w:pPr>
    </w:p>
    <w:p w14:paraId="50AD45D2" w14:textId="77777777" w:rsidR="00AE395D" w:rsidRPr="0019301D" w:rsidRDefault="00AE395D" w:rsidP="00AE395D">
      <w:pPr>
        <w:pStyle w:val="Heading4"/>
        <w:rPr>
          <w:lang w:eastAsia="zh-CN"/>
        </w:rPr>
      </w:pPr>
      <w:bookmarkStart w:id="1696" w:name="_CRA_4_4_2_3"/>
      <w:bookmarkStart w:id="1697" w:name="_Toc233626879"/>
      <w:bookmarkEnd w:id="1696"/>
      <w:r w:rsidRPr="0019301D">
        <w:rPr>
          <w:lang w:eastAsia="zh-CN"/>
        </w:rPr>
        <w:t>A.4.4.2.</w:t>
      </w:r>
      <w:r>
        <w:rPr>
          <w:lang w:eastAsia="zh-CN"/>
        </w:rPr>
        <w:t>3</w:t>
      </w:r>
      <w:r w:rsidRPr="0019301D">
        <w:rPr>
          <w:lang w:eastAsia="zh-CN"/>
        </w:rPr>
        <w:tab/>
        <w:t>Resource: SDD XR transmission connection</w:t>
      </w:r>
      <w:r>
        <w:rPr>
          <w:lang w:eastAsia="zh-CN"/>
        </w:rPr>
        <w:t xml:space="preserve"> establish</w:t>
      </w:r>
      <w:bookmarkEnd w:id="1697"/>
    </w:p>
    <w:p w14:paraId="225C5797" w14:textId="77777777" w:rsidR="00AE395D" w:rsidRPr="0019301D" w:rsidRDefault="00AE395D" w:rsidP="00AE395D">
      <w:pPr>
        <w:pStyle w:val="Heading5"/>
        <w:rPr>
          <w:lang w:eastAsia="zh-CN"/>
        </w:rPr>
      </w:pPr>
      <w:bookmarkStart w:id="1698" w:name="_CRA_4_4_2_3_1"/>
      <w:bookmarkStart w:id="1699" w:name="_Toc233626880"/>
      <w:bookmarkEnd w:id="1698"/>
      <w:r w:rsidRPr="0019301D">
        <w:rPr>
          <w:lang w:eastAsia="zh-CN"/>
        </w:rPr>
        <w:t>A.4.4.2.</w:t>
      </w:r>
      <w:r>
        <w:rPr>
          <w:lang w:eastAsia="zh-CN"/>
        </w:rPr>
        <w:t>3</w:t>
      </w:r>
      <w:r w:rsidRPr="0019301D">
        <w:rPr>
          <w:lang w:eastAsia="zh-CN"/>
        </w:rPr>
        <w:t>.1</w:t>
      </w:r>
      <w:r w:rsidRPr="0019301D">
        <w:rPr>
          <w:lang w:eastAsia="zh-CN"/>
        </w:rPr>
        <w:tab/>
        <w:t>Description</w:t>
      </w:r>
      <w:bookmarkEnd w:id="1699"/>
    </w:p>
    <w:p w14:paraId="4B990E93" w14:textId="77777777" w:rsidR="00AE395D" w:rsidRDefault="00AE395D" w:rsidP="00AE395D">
      <w:pPr>
        <w:rPr>
          <w:lang w:eastAsia="zh-CN"/>
        </w:rPr>
      </w:pPr>
      <w:r>
        <w:rPr>
          <w:lang w:eastAsia="zh-CN"/>
        </w:rPr>
        <w:t>The SDD XR transmission connection establish resource represents an SDD XR transmission connection establish to be created at a given SDDM-C and SDDM-S.</w:t>
      </w:r>
    </w:p>
    <w:p w14:paraId="49D10B9F" w14:textId="77777777" w:rsidR="00AE395D" w:rsidRDefault="00AE395D" w:rsidP="00AE395D">
      <w:pPr>
        <w:pStyle w:val="Heading5"/>
        <w:rPr>
          <w:lang w:eastAsia="zh-CN"/>
        </w:rPr>
      </w:pPr>
      <w:bookmarkStart w:id="1700" w:name="_CRA_4_4_2_3_2"/>
      <w:bookmarkStart w:id="1701" w:name="_Toc233626881"/>
      <w:bookmarkEnd w:id="1700"/>
      <w:r>
        <w:rPr>
          <w:lang w:eastAsia="zh-CN"/>
        </w:rPr>
        <w:t>A.4.4.2.3.2</w:t>
      </w:r>
      <w:r>
        <w:rPr>
          <w:lang w:eastAsia="zh-CN"/>
        </w:rPr>
        <w:tab/>
        <w:t>Resource Definition</w:t>
      </w:r>
      <w:bookmarkEnd w:id="1701"/>
    </w:p>
    <w:p w14:paraId="73B7B404" w14:textId="77777777" w:rsidR="00AE395D" w:rsidRDefault="00AE395D" w:rsidP="00AE395D">
      <w:pPr>
        <w:rPr>
          <w:b/>
          <w:lang w:eastAsia="zh-CN"/>
        </w:rPr>
      </w:pPr>
      <w:r>
        <w:rPr>
          <w:lang w:eastAsia="zh-CN"/>
        </w:rPr>
        <w:t xml:space="preserve">Resource URI: </w:t>
      </w:r>
      <w:r>
        <w:rPr>
          <w:b/>
          <w:lang w:eastAsia="zh-CN"/>
        </w:rPr>
        <w:t>{apiRoot}/sdd-rtc-c/&lt;apiVersion&gt;/val-services/</w:t>
      </w:r>
      <w:r>
        <w:rPr>
          <w:b/>
          <w:lang w:val="en-US" w:eastAsia="zh-CN"/>
        </w:rPr>
        <w:t>{valServiceId}/sdd-xr-transmission-connection-establish</w:t>
      </w:r>
    </w:p>
    <w:p w14:paraId="6981F4D0" w14:textId="77777777" w:rsidR="00AE395D" w:rsidRDefault="00AE395D" w:rsidP="00AE395D">
      <w:pPr>
        <w:rPr>
          <w:lang w:eastAsia="zh-CN"/>
        </w:rPr>
      </w:pPr>
      <w:r>
        <w:rPr>
          <w:lang w:eastAsia="zh-CN"/>
        </w:rPr>
        <w:t>This resource shall support the resource URI variables defined in the table A.4.4.2.3.2.1.</w:t>
      </w:r>
    </w:p>
    <w:p w14:paraId="3999B70A" w14:textId="77777777" w:rsidR="00AE395D" w:rsidRDefault="00AE395D" w:rsidP="00AE395D">
      <w:pPr>
        <w:pStyle w:val="TH"/>
        <w:rPr>
          <w:rFonts w:cs="Arial"/>
        </w:rPr>
      </w:pPr>
      <w:bookmarkStart w:id="1702" w:name="_CRTableA_4_4_2_3_2_1"/>
      <w:r>
        <w:t>Table </w:t>
      </w:r>
      <w:bookmarkEnd w:id="1702"/>
      <w:r>
        <w:t>A.4.4.2.</w:t>
      </w:r>
      <w:r>
        <w:rPr>
          <w:lang w:eastAsia="zh-CN"/>
        </w:rPr>
        <w:t>3</w:t>
      </w:r>
      <w: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8"/>
        <w:gridCol w:w="1843"/>
        <w:gridCol w:w="5898"/>
      </w:tblGrid>
      <w:tr w:rsidR="00AE395D" w14:paraId="38A929F2"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shd w:val="clear" w:color="auto" w:fill="CCCCCC"/>
            <w:hideMark/>
          </w:tcPr>
          <w:p w14:paraId="590FCE8D" w14:textId="77777777" w:rsidR="00AE395D" w:rsidRDefault="00AE395D" w:rsidP="008A450F">
            <w:pPr>
              <w:pStyle w:val="TAH"/>
            </w:pPr>
            <w:r>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hideMark/>
          </w:tcPr>
          <w:p w14:paraId="4E73E1D8" w14:textId="77777777" w:rsidR="00AE395D" w:rsidRDefault="00AE395D" w:rsidP="008A450F">
            <w:pPr>
              <w:pStyle w:val="TAH"/>
            </w:pPr>
            <w:r>
              <w:t>Data Type</w:t>
            </w:r>
          </w:p>
        </w:tc>
        <w:tc>
          <w:tcPr>
            <w:tcW w:w="3095" w:type="pct"/>
            <w:tcBorders>
              <w:top w:val="single" w:sz="6" w:space="0" w:color="000000"/>
              <w:left w:val="single" w:sz="6" w:space="0" w:color="000000"/>
              <w:bottom w:val="single" w:sz="6" w:space="0" w:color="000000"/>
              <w:right w:val="single" w:sz="6" w:space="0" w:color="000000"/>
            </w:tcBorders>
            <w:shd w:val="clear" w:color="auto" w:fill="CCCCCC"/>
            <w:hideMark/>
          </w:tcPr>
          <w:p w14:paraId="4EAC0784" w14:textId="77777777" w:rsidR="00AE395D" w:rsidRDefault="00AE395D" w:rsidP="008A450F">
            <w:pPr>
              <w:pStyle w:val="TAH"/>
            </w:pPr>
            <w:r>
              <w:t>Definition</w:t>
            </w:r>
          </w:p>
        </w:tc>
      </w:tr>
      <w:tr w:rsidR="00AE395D" w14:paraId="7E779567"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BAFE55" w14:textId="77777777" w:rsidR="00AE395D" w:rsidRPr="00BD1154" w:rsidRDefault="00AE395D" w:rsidP="008A450F">
            <w:pPr>
              <w:pStyle w:val="TAL"/>
            </w:pPr>
            <w:r w:rsidRPr="00BD1154">
              <w:t>apiRoot</w:t>
            </w:r>
          </w:p>
        </w:tc>
        <w:tc>
          <w:tcPr>
            <w:tcW w:w="967" w:type="pct"/>
            <w:tcBorders>
              <w:top w:val="single" w:sz="6" w:space="0" w:color="000000"/>
              <w:left w:val="single" w:sz="6" w:space="0" w:color="000000"/>
              <w:bottom w:val="single" w:sz="6" w:space="0" w:color="000000"/>
              <w:right w:val="single" w:sz="6" w:space="0" w:color="000000"/>
            </w:tcBorders>
            <w:hideMark/>
          </w:tcPr>
          <w:p w14:paraId="3CBBDF6A"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0E76CBDD" w14:textId="77777777" w:rsidR="00AE395D" w:rsidRPr="00BD1154" w:rsidRDefault="00AE395D" w:rsidP="008A450F">
            <w:pPr>
              <w:pStyle w:val="TAL"/>
            </w:pPr>
            <w:r w:rsidRPr="00BD1154">
              <w:t>See clause C.1.1 of 3GPP TS 24.546 [6].</w:t>
            </w:r>
          </w:p>
        </w:tc>
      </w:tr>
      <w:tr w:rsidR="00AE395D" w14:paraId="58041BEC"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4CAB927E" w14:textId="77777777" w:rsidR="00AE395D" w:rsidRPr="00BD1154" w:rsidRDefault="00AE395D" w:rsidP="008A450F">
            <w:pPr>
              <w:pStyle w:val="TAL"/>
            </w:pPr>
            <w:r w:rsidRPr="00BD1154">
              <w:t>apiVersion</w:t>
            </w:r>
          </w:p>
        </w:tc>
        <w:tc>
          <w:tcPr>
            <w:tcW w:w="967" w:type="pct"/>
            <w:tcBorders>
              <w:top w:val="single" w:sz="6" w:space="0" w:color="000000"/>
              <w:left w:val="single" w:sz="6" w:space="0" w:color="000000"/>
              <w:bottom w:val="single" w:sz="6" w:space="0" w:color="000000"/>
              <w:right w:val="single" w:sz="6" w:space="0" w:color="000000"/>
            </w:tcBorders>
            <w:hideMark/>
          </w:tcPr>
          <w:p w14:paraId="6D1FD233"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78CFD3FA" w14:textId="77777777" w:rsidR="00AE395D" w:rsidRPr="00BD1154" w:rsidRDefault="00AE395D" w:rsidP="008A450F">
            <w:pPr>
              <w:pStyle w:val="TAL"/>
            </w:pPr>
            <w:r w:rsidRPr="00BD1154">
              <w:t>See clause A.4.</w:t>
            </w:r>
            <w:r>
              <w:t>4</w:t>
            </w:r>
            <w:r w:rsidRPr="00BD1154">
              <w:t>.1.</w:t>
            </w:r>
          </w:p>
        </w:tc>
      </w:tr>
      <w:tr w:rsidR="00AE395D" w14:paraId="4139FD8B" w14:textId="77777777" w:rsidTr="008A450F">
        <w:trPr>
          <w:jc w:val="center"/>
        </w:trPr>
        <w:tc>
          <w:tcPr>
            <w:tcW w:w="938" w:type="pct"/>
            <w:tcBorders>
              <w:top w:val="single" w:sz="6" w:space="0" w:color="000000"/>
              <w:left w:val="single" w:sz="6" w:space="0" w:color="000000"/>
              <w:bottom w:val="single" w:sz="6" w:space="0" w:color="000000"/>
              <w:right w:val="single" w:sz="6" w:space="0" w:color="000000"/>
            </w:tcBorders>
            <w:hideMark/>
          </w:tcPr>
          <w:p w14:paraId="30B0218D" w14:textId="77777777" w:rsidR="00AE395D" w:rsidRPr="00BD1154" w:rsidRDefault="00AE395D" w:rsidP="008A450F">
            <w:pPr>
              <w:pStyle w:val="TAL"/>
            </w:pPr>
            <w:r w:rsidRPr="00BD1154">
              <w:t>valServiceId</w:t>
            </w:r>
          </w:p>
        </w:tc>
        <w:tc>
          <w:tcPr>
            <w:tcW w:w="967" w:type="pct"/>
            <w:tcBorders>
              <w:top w:val="single" w:sz="6" w:space="0" w:color="000000"/>
              <w:left w:val="single" w:sz="6" w:space="0" w:color="000000"/>
              <w:bottom w:val="single" w:sz="6" w:space="0" w:color="000000"/>
              <w:right w:val="single" w:sz="6" w:space="0" w:color="000000"/>
            </w:tcBorders>
            <w:hideMark/>
          </w:tcPr>
          <w:p w14:paraId="7003D884" w14:textId="77777777" w:rsidR="00AE395D" w:rsidRPr="00BD1154" w:rsidRDefault="00AE395D" w:rsidP="008A450F">
            <w:pPr>
              <w:pStyle w:val="TAL"/>
            </w:pPr>
            <w:r w:rsidRPr="00BD1154">
              <w:t>string</w:t>
            </w:r>
          </w:p>
        </w:tc>
        <w:tc>
          <w:tcPr>
            <w:tcW w:w="3095" w:type="pct"/>
            <w:tcBorders>
              <w:top w:val="single" w:sz="6" w:space="0" w:color="000000"/>
              <w:left w:val="single" w:sz="6" w:space="0" w:color="000000"/>
              <w:bottom w:val="single" w:sz="6" w:space="0" w:color="000000"/>
              <w:right w:val="single" w:sz="6" w:space="0" w:color="000000"/>
            </w:tcBorders>
            <w:hideMark/>
          </w:tcPr>
          <w:p w14:paraId="5E9625EE" w14:textId="77777777" w:rsidR="00AE395D" w:rsidRPr="00BD1154" w:rsidRDefault="00AE395D" w:rsidP="008A450F">
            <w:pPr>
              <w:pStyle w:val="TAL"/>
            </w:pPr>
            <w:r w:rsidRPr="00BD1154">
              <w:t>Identifier of a VAL service.</w:t>
            </w:r>
          </w:p>
        </w:tc>
      </w:tr>
    </w:tbl>
    <w:p w14:paraId="68C08E6B" w14:textId="77777777" w:rsidR="00AE395D" w:rsidRDefault="00AE395D" w:rsidP="00AE395D">
      <w:pPr>
        <w:rPr>
          <w:lang w:eastAsia="zh-CN"/>
        </w:rPr>
      </w:pPr>
    </w:p>
    <w:p w14:paraId="3E247F4E" w14:textId="77777777" w:rsidR="00AE395D" w:rsidRDefault="00AE395D" w:rsidP="00AE395D">
      <w:pPr>
        <w:pStyle w:val="Heading5"/>
        <w:rPr>
          <w:lang w:eastAsia="zh-CN"/>
        </w:rPr>
      </w:pPr>
      <w:bookmarkStart w:id="1703" w:name="_CRA_4_4_2_3_3"/>
      <w:bookmarkStart w:id="1704" w:name="_Toc233626882"/>
      <w:bookmarkEnd w:id="1703"/>
      <w:r>
        <w:rPr>
          <w:lang w:eastAsia="zh-CN"/>
        </w:rPr>
        <w:t>A.4.4.2.3.3</w:t>
      </w:r>
      <w:r>
        <w:rPr>
          <w:lang w:eastAsia="zh-CN"/>
        </w:rPr>
        <w:tab/>
        <w:t>Resource Standard Methods</w:t>
      </w:r>
      <w:bookmarkEnd w:id="1704"/>
    </w:p>
    <w:p w14:paraId="1934A469" w14:textId="77777777" w:rsidR="00AE395D" w:rsidRDefault="00AE395D" w:rsidP="001956A9">
      <w:pPr>
        <w:pStyle w:val="H6"/>
      </w:pPr>
      <w:bookmarkStart w:id="1705" w:name="_CRA_4_4_2_3_3_1"/>
      <w:bookmarkEnd w:id="1705"/>
      <w:r>
        <w:rPr>
          <w:lang w:eastAsia="zh-CN"/>
        </w:rPr>
        <w:t>A.4.4.2.3.3.1</w:t>
      </w:r>
      <w:r>
        <w:rPr>
          <w:lang w:eastAsia="zh-CN"/>
        </w:rPr>
        <w:tab/>
        <w:t>POST</w:t>
      </w:r>
    </w:p>
    <w:p w14:paraId="13941827" w14:textId="77777777" w:rsidR="00AE395D" w:rsidRDefault="00AE395D" w:rsidP="00AE395D">
      <w:pPr>
        <w:rPr>
          <w:lang w:eastAsia="zh-CN"/>
        </w:rPr>
      </w:pPr>
      <w:r>
        <w:rPr>
          <w:lang w:eastAsia="zh-CN"/>
        </w:rPr>
        <w:t>This operation allows to establish</w:t>
      </w:r>
      <w:r w:rsidRPr="00F96CF7">
        <w:t xml:space="preserve"> </w:t>
      </w:r>
      <w:r>
        <w:t xml:space="preserve">XR </w:t>
      </w:r>
      <w:r w:rsidRPr="00F96CF7">
        <w:t>transmission</w:t>
      </w:r>
      <w:r>
        <w:t xml:space="preserve"> </w:t>
      </w:r>
      <w:r>
        <w:rPr>
          <w:rFonts w:hint="eastAsia"/>
          <w:lang w:eastAsia="zh-CN"/>
        </w:rPr>
        <w:t xml:space="preserve">connection </w:t>
      </w:r>
      <w:r>
        <w:rPr>
          <w:lang w:eastAsia="zh-CN"/>
        </w:rPr>
        <w:t>between</w:t>
      </w:r>
      <w:r>
        <w:rPr>
          <w:rFonts w:hint="eastAsia"/>
          <w:lang w:eastAsia="zh-CN"/>
        </w:rPr>
        <w:t xml:space="preserve"> two UEs</w:t>
      </w:r>
      <w:r>
        <w:rPr>
          <w:lang w:eastAsia="zh-CN"/>
        </w:rPr>
        <w:t>.</w:t>
      </w:r>
    </w:p>
    <w:p w14:paraId="336F5900" w14:textId="77777777" w:rsidR="00AE395D" w:rsidRDefault="00AE395D" w:rsidP="00AE395D">
      <w:r>
        <w:lastRenderedPageBreak/>
        <w:t xml:space="preserve">This method shall support </w:t>
      </w:r>
      <w:r>
        <w:rPr>
          <w:lang w:val="en-US"/>
        </w:rPr>
        <w:t>the</w:t>
      </w:r>
      <w:r>
        <w:t xml:space="preserve"> </w:t>
      </w:r>
      <w:r>
        <w:rPr>
          <w:lang w:eastAsia="zh-CN"/>
        </w:rPr>
        <w:t>request</w:t>
      </w:r>
      <w:r>
        <w:t xml:space="preserve"> data structures</w:t>
      </w:r>
      <w:r>
        <w:rPr>
          <w:lang w:val="en-US"/>
        </w:rPr>
        <w:t xml:space="preserve"> </w:t>
      </w:r>
      <w:r>
        <w:t xml:space="preserve">the data structures, </w:t>
      </w:r>
      <w:r>
        <w:rPr>
          <w:lang w:eastAsia="zh-CN"/>
        </w:rPr>
        <w:t>request</w:t>
      </w:r>
      <w:r>
        <w:t xml:space="preserve"> codes and response codes specified in table A.4.4.2.</w:t>
      </w:r>
      <w:r>
        <w:rPr>
          <w:lang w:eastAsia="zh-CN"/>
        </w:rPr>
        <w:t>3</w:t>
      </w:r>
      <w:r>
        <w:t>.3.</w:t>
      </w:r>
      <w:r>
        <w:rPr>
          <w:lang w:val="en-US"/>
        </w:rPr>
        <w:t>1</w:t>
      </w:r>
      <w:r>
        <w:t>.</w:t>
      </w:r>
      <w:r>
        <w:rPr>
          <w:lang w:val="en-US"/>
        </w:rPr>
        <w:t xml:space="preserve">1 and </w:t>
      </w:r>
      <w:r>
        <w:t>A.4.4.2.3.3.1.2.</w:t>
      </w:r>
    </w:p>
    <w:p w14:paraId="51B61DC1" w14:textId="77777777" w:rsidR="00AE395D" w:rsidRDefault="00AE395D" w:rsidP="00AE395D">
      <w:pPr>
        <w:pStyle w:val="TH"/>
      </w:pPr>
      <w:bookmarkStart w:id="1706" w:name="_CRTableA_4_4_2_3_3_1_1"/>
      <w:r>
        <w:t>Table </w:t>
      </w:r>
      <w:bookmarkEnd w:id="1706"/>
      <w:r>
        <w:t>A.4.4.2.</w:t>
      </w:r>
      <w:r>
        <w:rPr>
          <w:lang w:eastAsia="zh-CN"/>
        </w:rPr>
        <w:t>3</w:t>
      </w:r>
      <w:r>
        <w:t>.3.1.</w:t>
      </w:r>
      <w:r>
        <w:rPr>
          <w:lang w:eastAsia="zh-CN"/>
        </w:rPr>
        <w:t>1</w:t>
      </w:r>
      <w:r>
        <w:t xml:space="preserve">: Data structures supported by the </w:t>
      </w:r>
      <w:r>
        <w:rPr>
          <w:lang w:eastAsia="zh-CN"/>
        </w:rPr>
        <w:t>POST</w:t>
      </w:r>
      <w:r>
        <w:t xml:space="preserve"> </w:t>
      </w:r>
      <w:r>
        <w:rPr>
          <w:lang w:val="en-US"/>
        </w:rPr>
        <w:t>Request</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5"/>
        <w:gridCol w:w="1276"/>
        <w:gridCol w:w="5759"/>
      </w:tblGrid>
      <w:tr w:rsidR="00AE395D" w14:paraId="3F799F6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52A05D43" w14:textId="77777777" w:rsidR="00AE395D" w:rsidRDefault="00AE395D" w:rsidP="008A450F">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6D26BF9C" w14:textId="77777777" w:rsidR="00AE395D" w:rsidRDefault="00AE395D" w:rsidP="008A450F">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0291AF93" w14:textId="77777777" w:rsidR="00AE395D" w:rsidRDefault="00AE395D" w:rsidP="008A450F">
            <w:pPr>
              <w:pStyle w:val="TAH"/>
            </w:pPr>
            <w:r>
              <w:t>Cardinality</w:t>
            </w:r>
          </w:p>
        </w:tc>
        <w:tc>
          <w:tcPr>
            <w:tcW w:w="3020" w:type="pct"/>
            <w:tcBorders>
              <w:top w:val="single" w:sz="4" w:space="0" w:color="auto"/>
              <w:left w:val="single" w:sz="4" w:space="0" w:color="auto"/>
              <w:bottom w:val="single" w:sz="4" w:space="0" w:color="auto"/>
              <w:right w:val="single" w:sz="4" w:space="0" w:color="auto"/>
            </w:tcBorders>
            <w:shd w:val="clear" w:color="auto" w:fill="C0C0C0"/>
            <w:hideMark/>
          </w:tcPr>
          <w:p w14:paraId="2A093D19" w14:textId="77777777" w:rsidR="00AE395D" w:rsidRDefault="00AE395D" w:rsidP="008A450F">
            <w:pPr>
              <w:pStyle w:val="TAH"/>
            </w:pPr>
            <w:r>
              <w:t>Description</w:t>
            </w:r>
          </w:p>
        </w:tc>
      </w:tr>
      <w:tr w:rsidR="00AE395D" w14:paraId="58A196E6"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tcPr>
          <w:p w14:paraId="37E43F07" w14:textId="77777777" w:rsidR="00AE395D" w:rsidRDefault="00AE395D" w:rsidP="008A450F">
            <w:pPr>
              <w:pStyle w:val="TAL"/>
            </w:pPr>
            <w:r>
              <w:t>XREstablishmentRequest</w:t>
            </w:r>
          </w:p>
        </w:tc>
        <w:tc>
          <w:tcPr>
            <w:tcW w:w="223" w:type="pct"/>
            <w:tcBorders>
              <w:top w:val="single" w:sz="4" w:space="0" w:color="auto"/>
              <w:left w:val="single" w:sz="4" w:space="0" w:color="auto"/>
              <w:bottom w:val="single" w:sz="4" w:space="0" w:color="auto"/>
              <w:right w:val="single" w:sz="4" w:space="0" w:color="auto"/>
            </w:tcBorders>
          </w:tcPr>
          <w:p w14:paraId="4A52D3DF" w14:textId="77777777" w:rsidR="00AE395D" w:rsidRDefault="00AE395D" w:rsidP="008A450F">
            <w:pPr>
              <w:pStyle w:val="TAC"/>
              <w:rPr>
                <w:lang w:eastAsia="zh-CN"/>
              </w:rPr>
            </w:pPr>
            <w:r>
              <w:rPr>
                <w:lang w:eastAsia="zh-CN"/>
              </w:rPr>
              <w:t>M</w:t>
            </w:r>
          </w:p>
        </w:tc>
        <w:tc>
          <w:tcPr>
            <w:tcW w:w="669" w:type="pct"/>
            <w:tcBorders>
              <w:top w:val="single" w:sz="4" w:space="0" w:color="auto"/>
              <w:left w:val="single" w:sz="4" w:space="0" w:color="auto"/>
              <w:bottom w:val="single" w:sz="4" w:space="0" w:color="auto"/>
              <w:right w:val="single" w:sz="4" w:space="0" w:color="auto"/>
            </w:tcBorders>
          </w:tcPr>
          <w:p w14:paraId="6696F42A" w14:textId="77777777" w:rsidR="00AE395D" w:rsidRDefault="00AE395D" w:rsidP="008A450F">
            <w:pPr>
              <w:pStyle w:val="TAL"/>
            </w:pPr>
            <w:r>
              <w:t>1</w:t>
            </w:r>
          </w:p>
        </w:tc>
        <w:tc>
          <w:tcPr>
            <w:tcW w:w="3020" w:type="pct"/>
            <w:tcBorders>
              <w:top w:val="single" w:sz="4" w:space="0" w:color="auto"/>
              <w:left w:val="single" w:sz="4" w:space="0" w:color="auto"/>
              <w:bottom w:val="single" w:sz="4" w:space="0" w:color="auto"/>
              <w:right w:val="single" w:sz="4" w:space="0" w:color="auto"/>
            </w:tcBorders>
          </w:tcPr>
          <w:p w14:paraId="4821ED83" w14:textId="77777777" w:rsidR="00AE395D" w:rsidRDefault="00AE395D" w:rsidP="008A450F">
            <w:pPr>
              <w:pStyle w:val="TAL"/>
            </w:pPr>
            <w:r>
              <w:t>The information of request of establishment of an SDDM XR transmission connection.</w:t>
            </w:r>
          </w:p>
        </w:tc>
      </w:tr>
    </w:tbl>
    <w:p w14:paraId="4A26ED5D" w14:textId="77777777" w:rsidR="00AE395D" w:rsidRDefault="00AE395D" w:rsidP="00AE395D">
      <w:pPr>
        <w:rPr>
          <w:lang w:eastAsia="zh-CN"/>
        </w:rPr>
      </w:pPr>
    </w:p>
    <w:p w14:paraId="526CF3A2" w14:textId="77777777" w:rsidR="00AE395D" w:rsidRDefault="00AE395D" w:rsidP="00AE395D">
      <w:pPr>
        <w:pStyle w:val="TH"/>
      </w:pPr>
      <w:bookmarkStart w:id="1707" w:name="_CRTableA_4_4_2_3_3_1_2"/>
      <w:r>
        <w:t>Table </w:t>
      </w:r>
      <w:bookmarkEnd w:id="1707"/>
      <w:r>
        <w:t xml:space="preserve">A.4.4.2.3.3.1.2: Data structures supported by the </w:t>
      </w:r>
      <w:r>
        <w:rPr>
          <w:lang w:eastAsia="zh-CN"/>
        </w:rPr>
        <w:t>POST</w:t>
      </w:r>
      <w:r>
        <w:t xml:space="preserve"> </w:t>
      </w:r>
      <w:r>
        <w:rPr>
          <w:lang w:val="en-US"/>
        </w:rPr>
        <w:t>Response</w:t>
      </w:r>
      <w:r>
        <w:t xml:space="preserve"> </w:t>
      </w:r>
      <w:r>
        <w:rPr>
          <w:lang w:val="en-US"/>
        </w:rPr>
        <w:t>payload</w:t>
      </w:r>
      <w:r>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5"/>
        <w:gridCol w:w="423"/>
        <w:gridCol w:w="1135"/>
        <w:gridCol w:w="1703"/>
        <w:gridCol w:w="4199"/>
      </w:tblGrid>
      <w:tr w:rsidR="00AE395D" w14:paraId="7F63F6D2" w14:textId="77777777" w:rsidTr="008A450F">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hideMark/>
          </w:tcPr>
          <w:p w14:paraId="38CB6871" w14:textId="77777777" w:rsidR="00AE395D" w:rsidRDefault="00AE395D" w:rsidP="008A450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6E7281AD" w14:textId="77777777" w:rsidR="00AE395D" w:rsidRDefault="00AE395D" w:rsidP="008A450F">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39E5C6C1" w14:textId="77777777" w:rsidR="00AE395D" w:rsidRDefault="00AE395D" w:rsidP="008A450F">
            <w:pPr>
              <w:pStyle w:val="TAH"/>
              <w:tabs>
                <w:tab w:val="left" w:pos="1129"/>
              </w:tabs>
            </w:pPr>
            <w:r>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3F06AC29" w14:textId="77777777" w:rsidR="00AE395D" w:rsidRDefault="00AE395D" w:rsidP="008A450F">
            <w:pPr>
              <w:pStyle w:val="TAH"/>
            </w:pPr>
            <w:r>
              <w:t>Response codes</w:t>
            </w:r>
          </w:p>
        </w:tc>
        <w:tc>
          <w:tcPr>
            <w:tcW w:w="2202" w:type="pct"/>
            <w:tcBorders>
              <w:top w:val="single" w:sz="4" w:space="0" w:color="auto"/>
              <w:left w:val="single" w:sz="4" w:space="0" w:color="auto"/>
              <w:bottom w:val="single" w:sz="4" w:space="0" w:color="auto"/>
              <w:right w:val="single" w:sz="4" w:space="0" w:color="auto"/>
            </w:tcBorders>
            <w:shd w:val="clear" w:color="auto" w:fill="C0C0C0"/>
            <w:hideMark/>
          </w:tcPr>
          <w:p w14:paraId="7E0776C2" w14:textId="77777777" w:rsidR="00AE395D" w:rsidRDefault="00AE395D" w:rsidP="008A450F">
            <w:pPr>
              <w:pStyle w:val="TAH"/>
            </w:pPr>
            <w:r>
              <w:t>Description</w:t>
            </w:r>
          </w:p>
        </w:tc>
      </w:tr>
      <w:tr w:rsidR="00AE395D" w14:paraId="3E38700D" w14:textId="77777777" w:rsidTr="008A450F">
        <w:trPr>
          <w:jc w:val="center"/>
        </w:trPr>
        <w:tc>
          <w:tcPr>
            <w:tcW w:w="1088" w:type="pct"/>
            <w:tcBorders>
              <w:top w:val="single" w:sz="4" w:space="0" w:color="auto"/>
              <w:left w:val="single" w:sz="6" w:space="0" w:color="000000"/>
              <w:bottom w:val="single" w:sz="4" w:space="0" w:color="auto"/>
              <w:right w:val="single" w:sz="6" w:space="0" w:color="000000"/>
            </w:tcBorders>
          </w:tcPr>
          <w:p w14:paraId="3900CA5B" w14:textId="77777777" w:rsidR="00AE395D" w:rsidRDefault="00AE395D" w:rsidP="008A450F">
            <w:pPr>
              <w:pStyle w:val="TAL"/>
            </w:pPr>
            <w:r>
              <w:t>XREstablishmentResponse</w:t>
            </w:r>
          </w:p>
        </w:tc>
        <w:tc>
          <w:tcPr>
            <w:tcW w:w="222" w:type="pct"/>
            <w:tcBorders>
              <w:top w:val="single" w:sz="4" w:space="0" w:color="auto"/>
              <w:left w:val="single" w:sz="6" w:space="0" w:color="000000"/>
              <w:bottom w:val="single" w:sz="4" w:space="0" w:color="auto"/>
              <w:right w:val="single" w:sz="6" w:space="0" w:color="000000"/>
            </w:tcBorders>
          </w:tcPr>
          <w:p w14:paraId="6E5FC678" w14:textId="77777777" w:rsidR="00AE395D" w:rsidRDefault="00AE395D" w:rsidP="008A450F">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6B4DD962" w14:textId="77777777" w:rsidR="00AE395D" w:rsidRDefault="00AE395D" w:rsidP="008A450F">
            <w:pPr>
              <w:pStyle w:val="TAL"/>
            </w:pPr>
            <w:r>
              <w:t>1</w:t>
            </w:r>
          </w:p>
        </w:tc>
        <w:tc>
          <w:tcPr>
            <w:tcW w:w="893" w:type="pct"/>
            <w:tcBorders>
              <w:top w:val="single" w:sz="4" w:space="0" w:color="auto"/>
              <w:left w:val="single" w:sz="6" w:space="0" w:color="000000"/>
              <w:bottom w:val="single" w:sz="4" w:space="0" w:color="auto"/>
              <w:right w:val="single" w:sz="6" w:space="0" w:color="000000"/>
            </w:tcBorders>
          </w:tcPr>
          <w:p w14:paraId="2499851B" w14:textId="77777777" w:rsidR="00AE395D" w:rsidRDefault="00AE395D" w:rsidP="008A450F">
            <w:pPr>
              <w:pStyle w:val="TAL"/>
            </w:pPr>
            <w:r>
              <w:t>2.01 Created</w:t>
            </w:r>
          </w:p>
        </w:tc>
        <w:tc>
          <w:tcPr>
            <w:tcW w:w="2202" w:type="pct"/>
            <w:tcBorders>
              <w:top w:val="single" w:sz="4" w:space="0" w:color="auto"/>
              <w:left w:val="single" w:sz="6" w:space="0" w:color="000000"/>
              <w:bottom w:val="single" w:sz="4" w:space="0" w:color="auto"/>
              <w:right w:val="single" w:sz="6" w:space="0" w:color="000000"/>
            </w:tcBorders>
          </w:tcPr>
          <w:p w14:paraId="30942411" w14:textId="77777777" w:rsidR="00AE395D" w:rsidRDefault="00AE395D" w:rsidP="008A450F">
            <w:pPr>
              <w:pStyle w:val="TAL"/>
            </w:pPr>
            <w:r>
              <w:t>SDDM XR transmission connection</w:t>
            </w:r>
            <w:r>
              <w:rPr>
                <w:lang w:eastAsia="zh-CN"/>
              </w:rPr>
              <w:t xml:space="preserve"> establishment </w:t>
            </w:r>
            <w:r>
              <w:t>created successfully.</w:t>
            </w:r>
          </w:p>
        </w:tc>
      </w:tr>
      <w:tr w:rsidR="00AE395D" w14:paraId="34A84A8F" w14:textId="77777777" w:rsidTr="008A450F">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162F6E54" w14:textId="77777777" w:rsidR="00AE395D" w:rsidRDefault="00AE395D" w:rsidP="008A450F">
            <w:pPr>
              <w:pStyle w:val="TAN"/>
            </w:pPr>
            <w:r>
              <w:rPr>
                <w:lang w:eastAsia="zh-CN"/>
              </w:rPr>
              <w:t>NOTE:</w:t>
            </w:r>
            <w:r>
              <w:rPr>
                <w:lang w:eastAsia="zh-CN"/>
              </w:rPr>
              <w:tab/>
              <w:t>The mandatory CoAP error status codes for the GET request listed in table C.1.3-1 of 3GPP TS 24.546 [31] shall also apply.</w:t>
            </w:r>
          </w:p>
        </w:tc>
      </w:tr>
    </w:tbl>
    <w:p w14:paraId="374112B6" w14:textId="77777777" w:rsidR="00AE395D" w:rsidRDefault="00AE395D" w:rsidP="00AE395D">
      <w:pPr>
        <w:rPr>
          <w:lang w:eastAsia="zh-CN"/>
        </w:rPr>
      </w:pPr>
    </w:p>
    <w:p w14:paraId="3FB8FD59" w14:textId="10274F29" w:rsidR="001E2AE0" w:rsidRDefault="001E2AE0" w:rsidP="001E2AE0">
      <w:pPr>
        <w:pStyle w:val="Heading3"/>
        <w:rPr>
          <w:lang w:eastAsia="zh-CN"/>
        </w:rPr>
      </w:pPr>
      <w:bookmarkStart w:id="1708" w:name="_CRA_4_4_3"/>
      <w:bookmarkStart w:id="1709" w:name="_Toc189574722"/>
      <w:bookmarkStart w:id="1710" w:name="_Toc233626883"/>
      <w:bookmarkEnd w:id="1708"/>
      <w:r>
        <w:rPr>
          <w:lang w:eastAsia="zh-CN"/>
        </w:rPr>
        <w:t>A.4.4.3</w:t>
      </w:r>
      <w:r>
        <w:rPr>
          <w:lang w:eastAsia="zh-CN"/>
        </w:rPr>
        <w:tab/>
        <w:t>Data Model</w:t>
      </w:r>
      <w:bookmarkEnd w:id="1709"/>
      <w:bookmarkEnd w:id="1710"/>
    </w:p>
    <w:p w14:paraId="36DC14A4" w14:textId="207196C8" w:rsidR="001E2AE0" w:rsidRDefault="001E2AE0" w:rsidP="001E2AE0">
      <w:pPr>
        <w:pStyle w:val="Heading4"/>
        <w:rPr>
          <w:lang w:eastAsia="zh-CN"/>
        </w:rPr>
      </w:pPr>
      <w:bookmarkStart w:id="1711" w:name="_CRA_4_4_3_1"/>
      <w:bookmarkStart w:id="1712" w:name="_Toc189574723"/>
      <w:bookmarkStart w:id="1713" w:name="_Toc233626884"/>
      <w:bookmarkEnd w:id="1711"/>
      <w:r>
        <w:rPr>
          <w:lang w:eastAsia="zh-CN"/>
        </w:rPr>
        <w:t>A.4.4.3.1</w:t>
      </w:r>
      <w:r>
        <w:rPr>
          <w:lang w:eastAsia="zh-CN"/>
        </w:rPr>
        <w:tab/>
        <w:t>General</w:t>
      </w:r>
      <w:bookmarkEnd w:id="1712"/>
      <w:bookmarkEnd w:id="1713"/>
    </w:p>
    <w:p w14:paraId="34109685" w14:textId="5DA83282" w:rsidR="001E2AE0" w:rsidRDefault="001E2AE0" w:rsidP="001E2AE0">
      <w:r>
        <w:t>Table </w:t>
      </w:r>
      <w:r>
        <w:rPr>
          <w:lang w:eastAsia="zh-CN"/>
        </w:rPr>
        <w:t>A.4.</w:t>
      </w:r>
      <w:r w:rsidR="00C25C58">
        <w:rPr>
          <w:lang w:eastAsia="zh-CN"/>
        </w:rPr>
        <w:t>4</w:t>
      </w:r>
      <w:r>
        <w:rPr>
          <w:lang w:eastAsia="zh-CN"/>
        </w:rPr>
        <w:t>.3.1</w:t>
      </w:r>
      <w:r>
        <w:t>.1 specifies the data types defined specifically for the Sdd_XRTransmissionConnnection API service provided by SDDM-C.</w:t>
      </w:r>
    </w:p>
    <w:p w14:paraId="7B6B35F8" w14:textId="46D8E74D" w:rsidR="001E2AE0" w:rsidRPr="00245C74" w:rsidRDefault="001E2AE0" w:rsidP="001E2AE0">
      <w:pPr>
        <w:pStyle w:val="TH"/>
      </w:pPr>
      <w:bookmarkStart w:id="1714" w:name="_CRTableA_4_4_3_1_1"/>
      <w:r>
        <w:t>Table </w:t>
      </w:r>
      <w:bookmarkEnd w:id="1714"/>
      <w:r>
        <w:rPr>
          <w:lang w:eastAsia="zh-CN"/>
        </w:rPr>
        <w:t>A.4.4.3.1</w:t>
      </w:r>
      <w:r>
        <w:t>.1: Sdd_XRTransmissionConnnection API provided by SDDM-C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711"/>
        <w:gridCol w:w="4089"/>
        <w:gridCol w:w="1378"/>
      </w:tblGrid>
      <w:tr w:rsidR="001E2AE0" w:rsidRPr="00245C74" w14:paraId="2EB174B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C0C0C0"/>
            <w:hideMark/>
          </w:tcPr>
          <w:p w14:paraId="5B025A23" w14:textId="77777777" w:rsidR="001E2AE0" w:rsidRPr="00245C74" w:rsidRDefault="001E2AE0" w:rsidP="008112C2">
            <w:pPr>
              <w:pStyle w:val="TAH"/>
            </w:pPr>
            <w:r w:rsidRPr="00245C74">
              <w:t>Data type</w:t>
            </w:r>
          </w:p>
        </w:tc>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0448D20D" w14:textId="77777777" w:rsidR="001E2AE0" w:rsidRPr="00245C74" w:rsidRDefault="001E2AE0" w:rsidP="008112C2">
            <w:pPr>
              <w:pStyle w:val="TAH"/>
            </w:pPr>
            <w:r w:rsidRPr="00245C74">
              <w:t>Section defined</w:t>
            </w:r>
          </w:p>
        </w:tc>
        <w:tc>
          <w:tcPr>
            <w:tcW w:w="5108" w:type="dxa"/>
            <w:tcBorders>
              <w:top w:val="single" w:sz="4" w:space="0" w:color="auto"/>
              <w:left w:val="single" w:sz="4" w:space="0" w:color="auto"/>
              <w:bottom w:val="single" w:sz="4" w:space="0" w:color="auto"/>
              <w:right w:val="single" w:sz="4" w:space="0" w:color="auto"/>
            </w:tcBorders>
            <w:shd w:val="clear" w:color="auto" w:fill="C0C0C0"/>
            <w:hideMark/>
          </w:tcPr>
          <w:p w14:paraId="78AEEE52" w14:textId="77777777" w:rsidR="001E2AE0" w:rsidRPr="00245C74" w:rsidRDefault="001E2AE0" w:rsidP="008112C2">
            <w:pPr>
              <w:pStyle w:val="TAH"/>
            </w:pPr>
            <w:r w:rsidRPr="00245C74">
              <w:t>Description</w:t>
            </w:r>
          </w:p>
        </w:tc>
        <w:tc>
          <w:tcPr>
            <w:tcW w:w="1695" w:type="dxa"/>
            <w:tcBorders>
              <w:top w:val="single" w:sz="4" w:space="0" w:color="auto"/>
              <w:left w:val="single" w:sz="4" w:space="0" w:color="auto"/>
              <w:bottom w:val="single" w:sz="4" w:space="0" w:color="auto"/>
              <w:right w:val="single" w:sz="4" w:space="0" w:color="auto"/>
            </w:tcBorders>
            <w:shd w:val="clear" w:color="auto" w:fill="C0C0C0"/>
            <w:hideMark/>
          </w:tcPr>
          <w:p w14:paraId="69F9C96E" w14:textId="77777777" w:rsidR="001E2AE0" w:rsidRPr="00245C74" w:rsidRDefault="001E2AE0" w:rsidP="008112C2">
            <w:pPr>
              <w:pStyle w:val="TAH"/>
            </w:pPr>
            <w:r w:rsidRPr="00245C74">
              <w:t>Applicability</w:t>
            </w:r>
          </w:p>
        </w:tc>
      </w:tr>
      <w:tr w:rsidR="00AE395D" w:rsidRPr="00245C74" w14:paraId="73E5B6C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1FBFAC1D" w14:textId="7A282DCB" w:rsidR="00AE395D" w:rsidRPr="00731FD5" w:rsidRDefault="00AE395D" w:rsidP="00AE395D">
            <w:pPr>
              <w:pStyle w:val="TAL"/>
            </w:pPr>
            <w:r>
              <w:t>Protocol</w:t>
            </w:r>
            <w:r w:rsidRPr="00A84F60">
              <w:t>DescriptorInfo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73A8637" w14:textId="7271B4C3"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B3BAFDE" w14:textId="0F308BF6" w:rsidR="00AE395D" w:rsidRPr="00731FD5" w:rsidRDefault="00AE395D" w:rsidP="00AE395D">
            <w:pPr>
              <w:pStyle w:val="TAL"/>
            </w:pPr>
            <w:r>
              <w:t xml:space="preserve">Contains information </w:t>
            </w:r>
            <w:r>
              <w:rPr>
                <w:lang w:eastAsia="zh-CN"/>
              </w:rPr>
              <w:t>of the protocol of the VAL traffic.</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BD6A0DA" w14:textId="77777777" w:rsidR="00AE395D" w:rsidRPr="00731FD5" w:rsidRDefault="00AE395D" w:rsidP="00AE395D">
            <w:pPr>
              <w:pStyle w:val="TAL"/>
            </w:pPr>
          </w:p>
        </w:tc>
      </w:tr>
      <w:tr w:rsidR="00AE395D" w:rsidRPr="00245C74" w14:paraId="4D3E9B5E"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4EA25D4A" w14:textId="54761E3A" w:rsidR="00AE395D" w:rsidRPr="00731FD5" w:rsidRDefault="00AE395D" w:rsidP="00AE395D">
            <w:pPr>
              <w:pStyle w:val="TAL"/>
            </w:pPr>
            <w:r w:rsidRPr="00804CC5">
              <w:rPr>
                <w:lang w:val="en-US"/>
              </w:rPr>
              <w:t>SealddFlow</w:t>
            </w:r>
            <w:r>
              <w:rPr>
                <w:lang w:val="en-US"/>
              </w:rPr>
              <w:t>s</w:t>
            </w:r>
            <w:r w:rsidRPr="00804CC5">
              <w:rPr>
                <w:lang w:val="en-US"/>
              </w:rPr>
              <w:t>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45E1CE1A" w14:textId="52728A4F"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2AC9CB5" w14:textId="0F30E07A" w:rsidR="00AE395D" w:rsidRPr="00731FD5" w:rsidRDefault="00AE395D" w:rsidP="00AE395D">
            <w:pPr>
              <w:pStyle w:val="TAL"/>
            </w:pPr>
            <w:r>
              <w:t>Contains the information of the XR SEALDD flows.</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3047664" w14:textId="77777777" w:rsidR="00AE395D" w:rsidRPr="00731FD5" w:rsidRDefault="00AE395D" w:rsidP="00AE395D">
            <w:pPr>
              <w:pStyle w:val="TAL"/>
            </w:pPr>
          </w:p>
        </w:tc>
      </w:tr>
      <w:tr w:rsidR="00AE395D" w:rsidRPr="00245C74" w14:paraId="11E562D4"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75DB491A" w14:textId="612071C0" w:rsidR="00AE395D" w:rsidRPr="00731FD5" w:rsidRDefault="00AE395D" w:rsidP="00AE395D">
            <w:pPr>
              <w:pStyle w:val="TAL"/>
            </w:pPr>
            <w:r w:rsidRPr="0044619B">
              <w:rPr>
                <w:lang w:val="en-US"/>
              </w:rPr>
              <w:t>SealddMultiModalFlowInfo</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890501F" w14:textId="34B8ACE4"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535EA1D5" w14:textId="2BCD6E03" w:rsidR="00AE395D" w:rsidRPr="00731FD5" w:rsidRDefault="00AE395D" w:rsidP="00AE395D">
            <w:pPr>
              <w:pStyle w:val="TAL"/>
            </w:pPr>
            <w:r>
              <w:t>Contains the information of the XR SEALDD multi modal flow</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07349DC" w14:textId="77777777" w:rsidR="00AE395D" w:rsidRPr="00731FD5" w:rsidRDefault="00AE395D" w:rsidP="00AE395D">
            <w:pPr>
              <w:pStyle w:val="TAL"/>
            </w:pPr>
          </w:p>
        </w:tc>
      </w:tr>
      <w:tr w:rsidR="00AE395D" w:rsidRPr="00245C74" w14:paraId="5E3E8F78"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280D13B1" w14:textId="03023200" w:rsidR="00AE395D" w:rsidRPr="00731FD5" w:rsidRDefault="00AE395D" w:rsidP="00AE395D">
            <w:pPr>
              <w:pStyle w:val="TAL"/>
            </w:pPr>
            <w:r>
              <w:rPr>
                <w:lang w:val="sv-SE"/>
              </w:rPr>
              <w:t>valTgtUe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B93B61" w14:textId="0644D35D" w:rsidR="00AE395D" w:rsidRPr="00731FD5" w:rsidRDefault="00AE395D" w:rsidP="00AE395D">
            <w:pPr>
              <w:pStyle w:val="TAL"/>
            </w:pPr>
            <w:r w:rsidRPr="00E36516">
              <w:t>A</w:t>
            </w:r>
            <w:r w:rsidRPr="00E36516">
              <w:rPr>
                <w:rFonts w:hint="eastAsia"/>
              </w:rPr>
              <w:t>.</w:t>
            </w:r>
            <w:r w:rsidRPr="00E36516">
              <w:t>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1527B60F" w14:textId="196D5475" w:rsidR="00AE395D" w:rsidRPr="00731FD5" w:rsidRDefault="00AE395D" w:rsidP="00AE395D">
            <w:pPr>
              <w:pStyle w:val="TAL"/>
            </w:pPr>
            <w:r w:rsidRPr="00E36516">
              <w:t>Information identifying a VAL user ID or VAL UE ID.</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2F800B4F" w14:textId="77777777" w:rsidR="00AE395D" w:rsidRPr="00731FD5" w:rsidRDefault="00AE395D" w:rsidP="00AE395D">
            <w:pPr>
              <w:pStyle w:val="TAL"/>
            </w:pPr>
          </w:p>
        </w:tc>
      </w:tr>
      <w:tr w:rsidR="00AE395D" w:rsidRPr="00245C74" w14:paraId="7CB1721C"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54B1B0E8" w14:textId="124DC36C" w:rsidR="00AE395D" w:rsidRPr="00731FD5" w:rsidRDefault="00AE395D" w:rsidP="00AE395D">
            <w:pPr>
              <w:pStyle w:val="TAL"/>
            </w:pPr>
            <w:r>
              <w:t>XREstablishmentRequest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FDC910B" w14:textId="4C4EAFEE"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0BB527E5" w14:textId="01C02DAC" w:rsidR="00AE395D" w:rsidRPr="00731FD5" w:rsidRDefault="00AE395D" w:rsidP="00AE395D">
            <w:pPr>
              <w:pStyle w:val="TAL"/>
            </w:pPr>
            <w:r w:rsidRPr="00245C74">
              <w:t xml:space="preserve">Information identifying an </w:t>
            </w:r>
            <w:r>
              <w:t>SDDM XR transmission connection establishment</w:t>
            </w:r>
            <w:r w:rsidRPr="00245C74">
              <w:t xml:space="preserve">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3FC827F3" w14:textId="77777777" w:rsidR="00AE395D" w:rsidRPr="00731FD5" w:rsidRDefault="00AE395D" w:rsidP="00AE395D">
            <w:pPr>
              <w:pStyle w:val="TAL"/>
            </w:pPr>
          </w:p>
        </w:tc>
      </w:tr>
      <w:tr w:rsidR="00AE395D" w:rsidRPr="00245C74" w14:paraId="1636B02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E739E66" w14:textId="44A4C001" w:rsidR="00AE395D" w:rsidRPr="00731FD5" w:rsidRDefault="00AE395D" w:rsidP="00AE395D">
            <w:pPr>
              <w:pStyle w:val="TAL"/>
            </w:pPr>
            <w:r>
              <w:t>XREstablishmentResponse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74907D34" w14:textId="7F66B9C2" w:rsidR="00AE395D" w:rsidRPr="00731FD5" w:rsidRDefault="00AE395D" w:rsidP="00AE395D">
            <w:pPr>
              <w:pStyle w:val="TAL"/>
            </w:pPr>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66201F09" w14:textId="22F13EB1" w:rsidR="00AE395D" w:rsidRPr="00731FD5" w:rsidRDefault="00AE395D" w:rsidP="00AE395D">
            <w:pPr>
              <w:pStyle w:val="TAL"/>
            </w:pPr>
            <w:r w:rsidRPr="00245C74">
              <w:t xml:space="preserve">Information identifying an </w:t>
            </w:r>
            <w:r>
              <w:t>SDDM XR transmission connection establishment</w:t>
            </w:r>
            <w:r w:rsidRPr="00245C74">
              <w:t xml:space="preserve">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795392E1" w14:textId="77777777" w:rsidR="00AE395D" w:rsidRPr="00731FD5" w:rsidRDefault="00AE395D" w:rsidP="00AE395D">
            <w:pPr>
              <w:pStyle w:val="TAL"/>
            </w:pPr>
          </w:p>
        </w:tc>
      </w:tr>
      <w:tr w:rsidR="00AE395D" w:rsidRPr="00245C74" w14:paraId="74C7FE6A"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68D7CF65" w14:textId="77777777" w:rsidR="00AE395D" w:rsidRPr="00731FD5" w:rsidRDefault="00AE395D" w:rsidP="00AE395D">
            <w:pPr>
              <w:pStyle w:val="TAL"/>
            </w:pPr>
            <w:r w:rsidRPr="00731FD5">
              <w:t>XRInformRequest</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3A3C4F00" w14:textId="18A68CB5" w:rsidR="00AE395D" w:rsidRPr="00731FD5" w:rsidRDefault="00AE395D" w:rsidP="00AE395D">
            <w:pPr>
              <w:pStyle w:val="TAL"/>
            </w:pPr>
            <w:r w:rsidRPr="00731FD5">
              <w:t>A.4.</w:t>
            </w:r>
            <w:r>
              <w:t>4</w:t>
            </w:r>
            <w:r w:rsidRPr="00731FD5">
              <w:t>.3.2.1</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36AF8FC3" w14:textId="77777777" w:rsidR="00AE395D" w:rsidRPr="00731FD5" w:rsidRDefault="00AE395D" w:rsidP="00AE395D">
            <w:pPr>
              <w:pStyle w:val="TAL"/>
            </w:pPr>
            <w:r w:rsidRPr="00731FD5">
              <w:t>Information identifying an SDDM XR transmission connection inform request.</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82B00BD" w14:textId="77777777" w:rsidR="00AE395D" w:rsidRPr="00731FD5" w:rsidRDefault="00AE395D" w:rsidP="00AE395D">
            <w:pPr>
              <w:pStyle w:val="TAL"/>
            </w:pPr>
          </w:p>
        </w:tc>
      </w:tr>
      <w:tr w:rsidR="00AE395D" w:rsidRPr="00245C74" w14:paraId="4FFCBC3F" w14:textId="77777777" w:rsidTr="00AE395D">
        <w:trPr>
          <w:jc w:val="center"/>
        </w:trPr>
        <w:tc>
          <w:tcPr>
            <w:tcW w:w="2928" w:type="dxa"/>
            <w:tcBorders>
              <w:top w:val="single" w:sz="4" w:space="0" w:color="auto"/>
              <w:left w:val="single" w:sz="4" w:space="0" w:color="auto"/>
              <w:bottom w:val="single" w:sz="4" w:space="0" w:color="auto"/>
              <w:right w:val="single" w:sz="4" w:space="0" w:color="auto"/>
            </w:tcBorders>
            <w:shd w:val="clear" w:color="auto" w:fill="auto"/>
          </w:tcPr>
          <w:p w14:paraId="37782BB5" w14:textId="77777777" w:rsidR="00AE395D" w:rsidRPr="00731FD5" w:rsidRDefault="00AE395D" w:rsidP="00AE395D">
            <w:pPr>
              <w:pStyle w:val="TAL"/>
            </w:pPr>
            <w:r w:rsidRPr="00731FD5">
              <w:t>XRInformResponse</w:t>
            </w:r>
          </w:p>
        </w:tc>
        <w:tc>
          <w:tcPr>
            <w:tcW w:w="2114" w:type="dxa"/>
            <w:tcBorders>
              <w:top w:val="single" w:sz="4" w:space="0" w:color="auto"/>
              <w:left w:val="single" w:sz="4" w:space="0" w:color="auto"/>
              <w:bottom w:val="single" w:sz="4" w:space="0" w:color="auto"/>
              <w:right w:val="single" w:sz="4" w:space="0" w:color="auto"/>
            </w:tcBorders>
            <w:shd w:val="clear" w:color="auto" w:fill="auto"/>
          </w:tcPr>
          <w:p w14:paraId="18319AB2" w14:textId="4870A94F" w:rsidR="00AE395D" w:rsidRPr="00731FD5" w:rsidRDefault="00AE395D" w:rsidP="00AE395D">
            <w:pPr>
              <w:pStyle w:val="TAL"/>
            </w:pPr>
            <w:r w:rsidRPr="00731FD5">
              <w:t>A.4.</w:t>
            </w:r>
            <w:r>
              <w:t>4</w:t>
            </w:r>
            <w:r w:rsidRPr="00731FD5">
              <w:t>.3.2.2</w:t>
            </w:r>
          </w:p>
        </w:tc>
        <w:tc>
          <w:tcPr>
            <w:tcW w:w="5108" w:type="dxa"/>
            <w:tcBorders>
              <w:top w:val="single" w:sz="4" w:space="0" w:color="auto"/>
              <w:left w:val="single" w:sz="4" w:space="0" w:color="auto"/>
              <w:bottom w:val="single" w:sz="4" w:space="0" w:color="auto"/>
              <w:right w:val="single" w:sz="4" w:space="0" w:color="auto"/>
            </w:tcBorders>
            <w:shd w:val="clear" w:color="auto" w:fill="auto"/>
          </w:tcPr>
          <w:p w14:paraId="42084D45" w14:textId="77777777" w:rsidR="00AE395D" w:rsidRPr="00731FD5" w:rsidRDefault="00AE395D" w:rsidP="00AE395D">
            <w:pPr>
              <w:pStyle w:val="TAL"/>
            </w:pPr>
            <w:r w:rsidRPr="00731FD5">
              <w:t>Information identifying an SDDM XR transmission connection inform response.</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3892928" w14:textId="77777777" w:rsidR="00AE395D" w:rsidRPr="00731FD5" w:rsidRDefault="00AE395D" w:rsidP="00AE395D">
            <w:pPr>
              <w:pStyle w:val="TAL"/>
            </w:pPr>
          </w:p>
        </w:tc>
      </w:tr>
    </w:tbl>
    <w:p w14:paraId="2DCE9920" w14:textId="77777777" w:rsidR="001E2AE0" w:rsidRDefault="001E2AE0" w:rsidP="001E2AE0"/>
    <w:p w14:paraId="69D52B1A" w14:textId="22B4B5D2" w:rsidR="001E2AE0" w:rsidRDefault="001E2AE0" w:rsidP="001E2AE0">
      <w:r>
        <w:t>Table </w:t>
      </w:r>
      <w:r>
        <w:rPr>
          <w:lang w:eastAsia="zh-CN"/>
        </w:rPr>
        <w:t>A.4.4.3.1</w:t>
      </w:r>
      <w:r>
        <w:t>.2 specifies the simple data types defined specifically for the Sdd_XRTransmissionConnnection API service provided by SDDM-C.</w:t>
      </w:r>
    </w:p>
    <w:p w14:paraId="31E3736A" w14:textId="4246AE97" w:rsidR="001E2AE0" w:rsidRDefault="001E2AE0" w:rsidP="001E2AE0">
      <w:pPr>
        <w:pStyle w:val="TH"/>
      </w:pPr>
      <w:bookmarkStart w:id="1715" w:name="_CRTableA_4_4_3_1_2"/>
      <w:r>
        <w:t>Table </w:t>
      </w:r>
      <w:bookmarkEnd w:id="1715"/>
      <w:r>
        <w:rPr>
          <w:lang w:eastAsia="zh-CN"/>
        </w:rPr>
        <w:t>A.4.4.3.1</w:t>
      </w:r>
      <w:r>
        <w:t>.2: Sdd_XRTransmissionConnnection API provided by SDDM-C specific simple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8"/>
        <w:gridCol w:w="1575"/>
        <w:gridCol w:w="5312"/>
      </w:tblGrid>
      <w:tr w:rsidR="001E2AE0" w14:paraId="68B3C539"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C0C0C0"/>
            <w:hideMark/>
          </w:tcPr>
          <w:p w14:paraId="7DCF83B8" w14:textId="77777777" w:rsidR="001E2AE0" w:rsidRPr="00B92A8D" w:rsidRDefault="001E2AE0" w:rsidP="008112C2">
            <w:pPr>
              <w:pStyle w:val="TAH"/>
            </w:pPr>
            <w:r w:rsidRPr="00B92A8D">
              <w:t>Data type</w:t>
            </w:r>
          </w:p>
        </w:tc>
        <w:tc>
          <w:tcPr>
            <w:tcW w:w="1937" w:type="dxa"/>
            <w:tcBorders>
              <w:top w:val="single" w:sz="4" w:space="0" w:color="auto"/>
              <w:left w:val="single" w:sz="4" w:space="0" w:color="auto"/>
              <w:bottom w:val="single" w:sz="4" w:space="0" w:color="auto"/>
              <w:right w:val="single" w:sz="4" w:space="0" w:color="auto"/>
            </w:tcBorders>
            <w:shd w:val="clear" w:color="auto" w:fill="C0C0C0"/>
            <w:hideMark/>
          </w:tcPr>
          <w:p w14:paraId="1CFD1E5C" w14:textId="77777777" w:rsidR="001E2AE0" w:rsidRPr="00B92A8D" w:rsidRDefault="001E2AE0" w:rsidP="008112C2">
            <w:pPr>
              <w:pStyle w:val="TAH"/>
            </w:pPr>
            <w:r w:rsidRPr="00B92A8D">
              <w:t>Section defined</w:t>
            </w:r>
          </w:p>
        </w:tc>
        <w:tc>
          <w:tcPr>
            <w:tcW w:w="6626" w:type="dxa"/>
            <w:tcBorders>
              <w:top w:val="single" w:sz="4" w:space="0" w:color="auto"/>
              <w:left w:val="single" w:sz="4" w:space="0" w:color="auto"/>
              <w:bottom w:val="single" w:sz="4" w:space="0" w:color="auto"/>
              <w:right w:val="single" w:sz="4" w:space="0" w:color="auto"/>
            </w:tcBorders>
            <w:shd w:val="clear" w:color="auto" w:fill="C0C0C0"/>
            <w:hideMark/>
          </w:tcPr>
          <w:p w14:paraId="35827448" w14:textId="77777777" w:rsidR="001E2AE0" w:rsidRPr="00B92A8D" w:rsidRDefault="001E2AE0" w:rsidP="008112C2">
            <w:pPr>
              <w:pStyle w:val="TAH"/>
            </w:pPr>
            <w:r w:rsidRPr="00B92A8D">
              <w:t>Description</w:t>
            </w:r>
          </w:p>
        </w:tc>
      </w:tr>
      <w:tr w:rsidR="001E2AE0" w:rsidRPr="00E42F12" w14:paraId="62B30E3A"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hideMark/>
          </w:tcPr>
          <w:p w14:paraId="53A1F818" w14:textId="77777777" w:rsidR="001E2AE0" w:rsidRPr="00731FD5" w:rsidRDefault="001E2AE0" w:rsidP="008112C2">
            <w:pPr>
              <w:pStyle w:val="TAL"/>
            </w:pPr>
            <w:r w:rsidRPr="00731FD5">
              <w:t>Uinteger</w:t>
            </w:r>
          </w:p>
        </w:tc>
        <w:tc>
          <w:tcPr>
            <w:tcW w:w="1937" w:type="dxa"/>
            <w:tcBorders>
              <w:top w:val="single" w:sz="4" w:space="0" w:color="auto"/>
              <w:left w:val="single" w:sz="4" w:space="0" w:color="auto"/>
              <w:bottom w:val="single" w:sz="4" w:space="0" w:color="auto"/>
              <w:right w:val="single" w:sz="4" w:space="0" w:color="auto"/>
            </w:tcBorders>
            <w:shd w:val="clear" w:color="auto" w:fill="auto"/>
            <w:hideMark/>
          </w:tcPr>
          <w:p w14:paraId="07B78923" w14:textId="77777777" w:rsidR="001E2AE0" w:rsidRPr="00731FD5" w:rsidRDefault="001E2AE0" w:rsidP="008112C2">
            <w:pPr>
              <w:pStyle w:val="TAL"/>
            </w:pPr>
            <w:r w:rsidRPr="00731FD5">
              <w:t>A</w:t>
            </w:r>
            <w:r w:rsidRPr="00731FD5">
              <w:rPr>
                <w:rFonts w:hint="eastAsia"/>
              </w:rPr>
              <w:t>.</w:t>
            </w:r>
            <w:r w:rsidRPr="00731FD5">
              <w:t>2.3</w:t>
            </w:r>
          </w:p>
        </w:tc>
        <w:tc>
          <w:tcPr>
            <w:tcW w:w="6626" w:type="dxa"/>
            <w:tcBorders>
              <w:top w:val="single" w:sz="4" w:space="0" w:color="auto"/>
              <w:left w:val="single" w:sz="4" w:space="0" w:color="auto"/>
              <w:bottom w:val="single" w:sz="4" w:space="0" w:color="auto"/>
              <w:right w:val="single" w:sz="4" w:space="0" w:color="auto"/>
            </w:tcBorders>
            <w:shd w:val="clear" w:color="auto" w:fill="auto"/>
            <w:hideMark/>
          </w:tcPr>
          <w:p w14:paraId="2714C415" w14:textId="77777777" w:rsidR="001E2AE0" w:rsidRPr="00731FD5" w:rsidRDefault="001E2AE0" w:rsidP="008112C2">
            <w:pPr>
              <w:pStyle w:val="TAL"/>
            </w:pPr>
            <w:r w:rsidRPr="00731FD5">
              <w:t>Unsigned integer.</w:t>
            </w:r>
          </w:p>
        </w:tc>
      </w:tr>
      <w:tr w:rsidR="00AE395D" w:rsidRPr="00E42F12" w14:paraId="3AA40C62" w14:textId="77777777" w:rsidTr="00AE395D">
        <w:trPr>
          <w:jc w:val="center"/>
        </w:trPr>
        <w:tc>
          <w:tcPr>
            <w:tcW w:w="3282" w:type="dxa"/>
            <w:tcBorders>
              <w:top w:val="single" w:sz="4" w:space="0" w:color="auto"/>
              <w:left w:val="single" w:sz="4" w:space="0" w:color="auto"/>
              <w:bottom w:val="single" w:sz="4" w:space="0" w:color="auto"/>
              <w:right w:val="single" w:sz="4" w:space="0" w:color="auto"/>
            </w:tcBorders>
            <w:shd w:val="clear" w:color="auto" w:fill="auto"/>
          </w:tcPr>
          <w:p w14:paraId="271AD34C" w14:textId="42BD6C52" w:rsidR="00AE395D" w:rsidRPr="00731FD5" w:rsidRDefault="00AE395D" w:rsidP="00AE395D">
            <w:pPr>
              <w:pStyle w:val="TAL"/>
            </w:pPr>
            <w:r w:rsidRPr="00830AC8">
              <w:t>ServerId</w:t>
            </w:r>
          </w:p>
        </w:tc>
        <w:tc>
          <w:tcPr>
            <w:tcW w:w="1937" w:type="dxa"/>
            <w:tcBorders>
              <w:top w:val="single" w:sz="4" w:space="0" w:color="auto"/>
              <w:left w:val="single" w:sz="4" w:space="0" w:color="auto"/>
              <w:bottom w:val="single" w:sz="4" w:space="0" w:color="auto"/>
              <w:right w:val="single" w:sz="4" w:space="0" w:color="auto"/>
            </w:tcBorders>
            <w:shd w:val="clear" w:color="auto" w:fill="auto"/>
          </w:tcPr>
          <w:p w14:paraId="4B28DAB5" w14:textId="77F156EF" w:rsidR="00AE395D" w:rsidRPr="00731FD5" w:rsidRDefault="00AE395D" w:rsidP="00AE395D">
            <w:pPr>
              <w:pStyle w:val="TAL"/>
            </w:pPr>
            <w:r w:rsidRPr="00830AC8">
              <w:t>A.2.5</w:t>
            </w:r>
          </w:p>
        </w:tc>
        <w:tc>
          <w:tcPr>
            <w:tcW w:w="6626" w:type="dxa"/>
            <w:tcBorders>
              <w:top w:val="single" w:sz="4" w:space="0" w:color="auto"/>
              <w:left w:val="single" w:sz="4" w:space="0" w:color="auto"/>
              <w:bottom w:val="single" w:sz="4" w:space="0" w:color="auto"/>
              <w:right w:val="single" w:sz="4" w:space="0" w:color="auto"/>
            </w:tcBorders>
            <w:shd w:val="clear" w:color="auto" w:fill="auto"/>
          </w:tcPr>
          <w:p w14:paraId="795B3242" w14:textId="00A1042B" w:rsidR="00AE395D" w:rsidRPr="00731FD5" w:rsidRDefault="00AE395D" w:rsidP="00AE395D">
            <w:pPr>
              <w:pStyle w:val="TAL"/>
            </w:pPr>
            <w:r w:rsidRPr="00830AC8">
              <w:t>String representing a unique identifier of a VAL server.</w:t>
            </w:r>
          </w:p>
        </w:tc>
      </w:tr>
    </w:tbl>
    <w:p w14:paraId="0A35B48B" w14:textId="77777777" w:rsidR="001E2AE0" w:rsidRDefault="001E2AE0" w:rsidP="001E2AE0"/>
    <w:p w14:paraId="495BFA6F" w14:textId="5D96910F" w:rsidR="001E2AE0" w:rsidRDefault="001E2AE0" w:rsidP="001E2AE0">
      <w:r>
        <w:t>Table </w:t>
      </w:r>
      <w:r>
        <w:rPr>
          <w:lang w:eastAsia="zh-CN"/>
        </w:rPr>
        <w:t>A.4.4.3.1</w:t>
      </w:r>
      <w:r>
        <w:t>.3 specifies the enumerations defined specifically for the Sdd_XRTransmissionConnnection API service provided by SDDM-C.</w:t>
      </w:r>
    </w:p>
    <w:p w14:paraId="68A3482B" w14:textId="47E6F667" w:rsidR="001E2AE0" w:rsidRDefault="001E2AE0" w:rsidP="001E2AE0">
      <w:pPr>
        <w:pStyle w:val="TH"/>
      </w:pPr>
      <w:bookmarkStart w:id="1716" w:name="_CRTableA_4_4_3_1_3"/>
      <w:r>
        <w:lastRenderedPageBreak/>
        <w:t>Table </w:t>
      </w:r>
      <w:bookmarkEnd w:id="1716"/>
      <w:r>
        <w:rPr>
          <w:lang w:eastAsia="zh-CN"/>
        </w:rPr>
        <w:t>A.4.4.3.1</w:t>
      </w:r>
      <w:r>
        <w:t>.3: Sdd_XRTransmissionConnnection API provided by SDDM-C specific enumeration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5618"/>
      </w:tblGrid>
      <w:tr w:rsidR="001E2AE0" w14:paraId="7A16B77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B147D46" w14:textId="77777777" w:rsidR="001E2AE0" w:rsidRDefault="001E2AE0" w:rsidP="008112C2">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16D699" w14:textId="77777777" w:rsidR="001E2AE0" w:rsidRDefault="001E2AE0" w:rsidP="008112C2">
            <w:pPr>
              <w:pStyle w:val="TAH"/>
            </w:pPr>
            <w:r>
              <w:t>Section defined</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53338233" w14:textId="77777777" w:rsidR="001E2AE0" w:rsidRDefault="001E2AE0" w:rsidP="008112C2">
            <w:pPr>
              <w:pStyle w:val="TAH"/>
            </w:pPr>
            <w:r>
              <w:t>Description</w:t>
            </w:r>
          </w:p>
        </w:tc>
      </w:tr>
      <w:tr w:rsidR="001E2AE0" w14:paraId="08D160CC"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489415F" w14:textId="77777777" w:rsidR="001E2AE0" w:rsidRDefault="001E2AE0" w:rsidP="008112C2">
            <w:pPr>
              <w:pStyle w:val="TAL"/>
            </w:pPr>
            <w:r w:rsidRPr="00830AC8">
              <w:t>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9DBE24" w14:textId="77777777" w:rsidR="001E2AE0" w:rsidRDefault="001E2AE0" w:rsidP="008112C2">
            <w:pPr>
              <w:pStyle w:val="TAL"/>
            </w:pPr>
            <w:r w:rsidRPr="00830AC8">
              <w:t>A.2.6.3</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2E9442BF" w14:textId="77777777" w:rsidR="001E2AE0" w:rsidRDefault="001E2AE0" w:rsidP="008112C2">
            <w:pPr>
              <w:pStyle w:val="TAL"/>
            </w:pPr>
            <w:r w:rsidRPr="00830AC8">
              <w:t>Information identifying the reason of the cause of the failure of an operation.</w:t>
            </w:r>
          </w:p>
        </w:tc>
      </w:tr>
      <w:tr w:rsidR="001E2AE0" w:rsidRPr="00E42F12" w14:paraId="2E60C247"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hideMark/>
          </w:tcPr>
          <w:p w14:paraId="637B298E" w14:textId="77777777" w:rsidR="001E2AE0" w:rsidRPr="00841458" w:rsidRDefault="001E2AE0" w:rsidP="008112C2">
            <w:pPr>
              <w:pStyle w:val="TAL"/>
            </w:pPr>
            <w:r w:rsidRPr="00841458">
              <w:t>ResultOp</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6F61650" w14:textId="77777777" w:rsidR="001E2AE0" w:rsidRPr="00841458" w:rsidRDefault="001E2AE0" w:rsidP="008112C2">
            <w:pPr>
              <w:pStyle w:val="TAL"/>
            </w:pPr>
            <w:r w:rsidRPr="00841458">
              <w:t>A</w:t>
            </w:r>
            <w:r w:rsidRPr="00841458">
              <w:rPr>
                <w:rFonts w:hint="eastAsia"/>
              </w:rPr>
              <w:t>.</w:t>
            </w:r>
            <w:r w:rsidRPr="00841458">
              <w:t>2.6.2</w:t>
            </w:r>
          </w:p>
        </w:tc>
        <w:tc>
          <w:tcPr>
            <w:tcW w:w="5617" w:type="dxa"/>
            <w:tcBorders>
              <w:top w:val="single" w:sz="4" w:space="0" w:color="auto"/>
              <w:left w:val="single" w:sz="4" w:space="0" w:color="auto"/>
              <w:bottom w:val="single" w:sz="4" w:space="0" w:color="auto"/>
              <w:right w:val="single" w:sz="4" w:space="0" w:color="auto"/>
            </w:tcBorders>
            <w:shd w:val="clear" w:color="auto" w:fill="auto"/>
            <w:hideMark/>
          </w:tcPr>
          <w:p w14:paraId="29C2B9DB" w14:textId="77777777" w:rsidR="001E2AE0" w:rsidRPr="00841458" w:rsidRDefault="001E2AE0" w:rsidP="008112C2">
            <w:pPr>
              <w:pStyle w:val="TAL"/>
            </w:pPr>
            <w:r w:rsidRPr="00841458">
              <w:t>Information identifying the result of an operation.</w:t>
            </w:r>
          </w:p>
        </w:tc>
      </w:tr>
      <w:tr w:rsidR="001E2AE0" w:rsidRPr="00E42F12" w14:paraId="5EE259A2" w14:textId="77777777" w:rsidTr="008112C2">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5109EEB7" w14:textId="77777777" w:rsidR="001E2AE0" w:rsidRPr="00841458" w:rsidRDefault="001E2AE0" w:rsidP="008112C2">
            <w:pPr>
              <w:pStyle w:val="TAL"/>
            </w:pPr>
            <w:r w:rsidRPr="00ED75C4">
              <w:t>Status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17C2EB" w14:textId="251C2653" w:rsidR="001E2AE0" w:rsidRPr="00841458" w:rsidRDefault="001E2AE0" w:rsidP="008112C2">
            <w:pPr>
              <w:pStyle w:val="TAL"/>
            </w:pPr>
            <w:r>
              <w:t>A.4.</w:t>
            </w:r>
            <w:r w:rsidR="00C25C58">
              <w:t>4</w:t>
            </w:r>
            <w:r w:rsidRPr="00ED75C4">
              <w:t>.3.3</w:t>
            </w:r>
            <w:r w:rsidRPr="002163C6">
              <w:t>.</w:t>
            </w:r>
            <w:r>
              <w:t>2</w:t>
            </w:r>
          </w:p>
        </w:tc>
        <w:tc>
          <w:tcPr>
            <w:tcW w:w="5617" w:type="dxa"/>
            <w:tcBorders>
              <w:top w:val="single" w:sz="4" w:space="0" w:color="auto"/>
              <w:left w:val="single" w:sz="4" w:space="0" w:color="auto"/>
              <w:bottom w:val="single" w:sz="4" w:space="0" w:color="auto"/>
              <w:right w:val="single" w:sz="4" w:space="0" w:color="auto"/>
            </w:tcBorders>
            <w:shd w:val="clear" w:color="auto" w:fill="auto"/>
          </w:tcPr>
          <w:p w14:paraId="7B9D5C14" w14:textId="77777777" w:rsidR="001E2AE0" w:rsidRPr="00841458" w:rsidRDefault="001E2AE0" w:rsidP="008112C2">
            <w:pPr>
              <w:pStyle w:val="TAL"/>
            </w:pPr>
            <w:r w:rsidRPr="00841458">
              <w:t>Information identifying the</w:t>
            </w:r>
            <w:r>
              <w:rPr>
                <w:rFonts w:hint="eastAsia"/>
                <w:lang w:eastAsia="zh-CN"/>
              </w:rPr>
              <w:t xml:space="preserve"> UE-to-UE direct </w:t>
            </w:r>
            <w:r>
              <w:rPr>
                <w:lang w:eastAsia="zh-CN"/>
              </w:rPr>
              <w:t>communication</w:t>
            </w:r>
            <w:r>
              <w:rPr>
                <w:rFonts w:hint="eastAsia"/>
                <w:lang w:eastAsia="zh-CN"/>
              </w:rPr>
              <w:t xml:space="preserve"> status</w:t>
            </w:r>
            <w:r>
              <w:rPr>
                <w:lang w:eastAsia="zh-CN"/>
              </w:rPr>
              <w:t>.</w:t>
            </w:r>
          </w:p>
        </w:tc>
      </w:tr>
    </w:tbl>
    <w:p w14:paraId="2C958B1F" w14:textId="77777777" w:rsidR="001E2AE0" w:rsidRDefault="001E2AE0" w:rsidP="001E2AE0"/>
    <w:p w14:paraId="0006F3FD" w14:textId="4F40D8BD" w:rsidR="001E2AE0" w:rsidRDefault="001E2AE0" w:rsidP="001E2AE0">
      <w:pPr>
        <w:pStyle w:val="Heading4"/>
        <w:rPr>
          <w:lang w:eastAsia="zh-CN"/>
        </w:rPr>
      </w:pPr>
      <w:bookmarkStart w:id="1717" w:name="_CRA_4_4_3_2"/>
      <w:bookmarkStart w:id="1718" w:name="_Toc189574724"/>
      <w:bookmarkStart w:id="1719" w:name="_Toc233626885"/>
      <w:bookmarkEnd w:id="1717"/>
      <w:r>
        <w:rPr>
          <w:lang w:eastAsia="zh-CN"/>
        </w:rPr>
        <w:t>A.4.4.3.2</w:t>
      </w:r>
      <w:r>
        <w:rPr>
          <w:lang w:eastAsia="zh-CN"/>
        </w:rPr>
        <w:tab/>
        <w:t>Structured data types</w:t>
      </w:r>
      <w:bookmarkEnd w:id="1718"/>
      <w:bookmarkEnd w:id="1719"/>
    </w:p>
    <w:p w14:paraId="25CAEE94" w14:textId="3AF8E909" w:rsidR="001E2AE0" w:rsidRDefault="001E2AE0" w:rsidP="001E2AE0">
      <w:pPr>
        <w:pStyle w:val="Heading5"/>
        <w:rPr>
          <w:lang w:eastAsia="zh-CN"/>
        </w:rPr>
      </w:pPr>
      <w:bookmarkStart w:id="1720" w:name="_CRA_4_4_3_2_1"/>
      <w:bookmarkStart w:id="1721" w:name="_Toc233626886"/>
      <w:bookmarkEnd w:id="1720"/>
      <w:r>
        <w:rPr>
          <w:lang w:eastAsia="zh-CN"/>
        </w:rPr>
        <w:t>A.4.4.3.2.1</w:t>
      </w:r>
      <w:r>
        <w:rPr>
          <w:lang w:eastAsia="zh-CN"/>
        </w:rPr>
        <w:tab/>
        <w:t xml:space="preserve">Type: </w:t>
      </w:r>
      <w:r>
        <w:t>XRInformRequest</w:t>
      </w:r>
      <w:bookmarkEnd w:id="1721"/>
    </w:p>
    <w:p w14:paraId="752F6A0C" w14:textId="67345787" w:rsidR="001E2AE0" w:rsidRDefault="001E2AE0" w:rsidP="001E2AE0">
      <w:pPr>
        <w:pStyle w:val="TH"/>
      </w:pPr>
      <w:bookmarkStart w:id="1722" w:name="_CRTableA_4_4_3_2_1_1"/>
      <w:r>
        <w:rPr>
          <w:noProof/>
        </w:rPr>
        <w:t>Table </w:t>
      </w:r>
      <w:bookmarkEnd w:id="1722"/>
      <w:r>
        <w:rPr>
          <w:lang w:eastAsia="zh-CN"/>
        </w:rPr>
        <w:t>A.4.4.3.2.1.</w:t>
      </w:r>
      <w:r>
        <w:t xml:space="preserve">1: </w:t>
      </w:r>
      <w:r>
        <w:rPr>
          <w:noProof/>
        </w:rPr>
        <w:t xml:space="preserve">Definition of type </w:t>
      </w:r>
      <w:r>
        <w:t>XRInformRequest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1"/>
        <w:gridCol w:w="1014"/>
        <w:gridCol w:w="1339"/>
        <w:gridCol w:w="541"/>
        <w:gridCol w:w="541"/>
        <w:gridCol w:w="1072"/>
        <w:gridCol w:w="3199"/>
        <w:gridCol w:w="1288"/>
      </w:tblGrid>
      <w:tr w:rsidR="001E2AE0" w14:paraId="0143E23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704445F"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BFCDA6"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4418822B" w14:textId="77777777" w:rsidR="001E2AE0" w:rsidRDefault="001E2AE0" w:rsidP="008112C2">
            <w:pPr>
              <w:pStyle w:val="TAH"/>
            </w:pP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412AAE" w14:textId="26A9330F"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0F12B9" w14:textId="77777777" w:rsidR="001E2AE0" w:rsidRDefault="001E2AE0" w:rsidP="008112C2">
            <w:pPr>
              <w:pStyle w:val="TAH"/>
            </w:pPr>
            <w:r>
              <w:t>Cardinality</w:t>
            </w:r>
          </w:p>
        </w:tc>
        <w:tc>
          <w:tcPr>
            <w:tcW w:w="3403" w:type="dxa"/>
            <w:tcBorders>
              <w:top w:val="single" w:sz="4" w:space="0" w:color="auto"/>
              <w:left w:val="single" w:sz="4" w:space="0" w:color="auto"/>
              <w:bottom w:val="single" w:sz="4" w:space="0" w:color="auto"/>
              <w:right w:val="single" w:sz="4" w:space="0" w:color="auto"/>
            </w:tcBorders>
            <w:shd w:val="clear" w:color="auto" w:fill="C0C0C0"/>
            <w:hideMark/>
          </w:tcPr>
          <w:p w14:paraId="5E4E4847"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C37BC68" w14:textId="77777777" w:rsidR="001E2AE0" w:rsidRDefault="001E2AE0" w:rsidP="008112C2">
            <w:pPr>
              <w:pStyle w:val="TAH"/>
              <w:rPr>
                <w:rFonts w:cs="Arial"/>
                <w:szCs w:val="18"/>
              </w:rPr>
            </w:pPr>
            <w:r>
              <w:t>Applicability</w:t>
            </w:r>
          </w:p>
        </w:tc>
      </w:tr>
      <w:tr w:rsidR="001E2AE0" w14:paraId="4F2562BB"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hideMark/>
          </w:tcPr>
          <w:p w14:paraId="2449F1FC" w14:textId="77777777" w:rsidR="001E2AE0" w:rsidRDefault="001E2AE0" w:rsidP="008112C2">
            <w:pPr>
              <w:pStyle w:val="TAL"/>
              <w:rPr>
                <w:lang w:val="sv-SE"/>
              </w:rPr>
            </w:pPr>
            <w:r>
              <w:rPr>
                <w:lang w:val="sv-SE"/>
              </w:rPr>
              <w:t>requestor</w:t>
            </w:r>
            <w:r w:rsidRPr="004C0D68">
              <w:rPr>
                <w:lang w:val="sv-SE"/>
              </w:rPr>
              <w:t>Id</w:t>
            </w:r>
          </w:p>
        </w:tc>
        <w:tc>
          <w:tcPr>
            <w:tcW w:w="1418" w:type="dxa"/>
            <w:tcBorders>
              <w:top w:val="single" w:sz="4" w:space="0" w:color="auto"/>
              <w:left w:val="single" w:sz="4" w:space="0" w:color="auto"/>
              <w:bottom w:val="single" w:sz="4" w:space="0" w:color="auto"/>
              <w:right w:val="single" w:sz="4" w:space="0" w:color="auto"/>
            </w:tcBorders>
            <w:hideMark/>
          </w:tcPr>
          <w:p w14:paraId="43D50526" w14:textId="0F9DD778" w:rsidR="001E2AE0" w:rsidRDefault="00CD4D7A" w:rsidP="008112C2">
            <w:pPr>
              <w:pStyle w:val="TAL"/>
              <w:rPr>
                <w:lang w:val="sv-SE"/>
              </w:rPr>
            </w:pPr>
            <w:r>
              <w:t>string</w:t>
            </w:r>
          </w:p>
        </w:tc>
        <w:tc>
          <w:tcPr>
            <w:tcW w:w="567" w:type="dxa"/>
            <w:tcBorders>
              <w:top w:val="single" w:sz="4" w:space="0" w:color="auto"/>
              <w:left w:val="single" w:sz="4" w:space="0" w:color="auto"/>
              <w:bottom w:val="single" w:sz="4" w:space="0" w:color="auto"/>
              <w:right w:val="single" w:sz="4" w:space="0" w:color="auto"/>
            </w:tcBorders>
          </w:tcPr>
          <w:p w14:paraId="569D9EA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hideMark/>
          </w:tcPr>
          <w:p w14:paraId="5E335569" w14:textId="4F0A3B9C"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72609421"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hideMark/>
          </w:tcPr>
          <w:p w14:paraId="7E1FA0E8" w14:textId="77777777" w:rsidR="001E2AE0" w:rsidRDefault="001E2AE0" w:rsidP="008112C2">
            <w:pPr>
              <w:pStyle w:val="TAL"/>
              <w:rPr>
                <w:rFonts w:cs="Arial"/>
                <w:szCs w:val="18"/>
                <w:lang w:val="en-US" w:eastAsia="zh-CN"/>
              </w:rPr>
            </w:pPr>
            <w:r w:rsidRPr="004C0D68">
              <w:rPr>
                <w:rFonts w:cs="Arial"/>
                <w:szCs w:val="18"/>
                <w:lang w:val="en-US" w:eastAsia="zh-CN"/>
              </w:rPr>
              <w:t xml:space="preserve">Identity of the </w:t>
            </w:r>
            <w:r>
              <w:rPr>
                <w:rFonts w:cs="Arial"/>
                <w:szCs w:val="18"/>
                <w:lang w:val="en-US" w:eastAsia="zh-CN"/>
              </w:rPr>
              <w:t>requestor of the establishment request.</w:t>
            </w:r>
          </w:p>
          <w:p w14:paraId="1E6CEC47" w14:textId="77777777" w:rsidR="001E2AE0" w:rsidRDefault="001E2AE0" w:rsidP="008112C2">
            <w:pPr>
              <w:pStyle w:val="TAL"/>
              <w:rPr>
                <w:rFonts w:cs="Arial"/>
                <w:szCs w:val="18"/>
                <w:lang w:val="en-US" w:eastAsia="zh-CN"/>
              </w:rPr>
            </w:pPr>
            <w:r>
              <w:t>(NOTE)</w:t>
            </w:r>
          </w:p>
        </w:tc>
        <w:tc>
          <w:tcPr>
            <w:tcW w:w="1364" w:type="dxa"/>
            <w:tcBorders>
              <w:top w:val="single" w:sz="4" w:space="0" w:color="auto"/>
              <w:left w:val="single" w:sz="4" w:space="0" w:color="auto"/>
              <w:bottom w:val="single" w:sz="4" w:space="0" w:color="auto"/>
              <w:right w:val="single" w:sz="4" w:space="0" w:color="auto"/>
            </w:tcBorders>
          </w:tcPr>
          <w:p w14:paraId="53B12D58" w14:textId="77777777" w:rsidR="001E2AE0" w:rsidRDefault="001E2AE0" w:rsidP="008112C2">
            <w:pPr>
              <w:pStyle w:val="TAL"/>
              <w:rPr>
                <w:rFonts w:cs="Arial"/>
                <w:szCs w:val="18"/>
              </w:rPr>
            </w:pPr>
          </w:p>
        </w:tc>
      </w:tr>
      <w:tr w:rsidR="001E2AE0" w14:paraId="24F25C56"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68499100" w14:textId="77777777" w:rsidR="001E2AE0" w:rsidRDefault="001E2AE0" w:rsidP="008112C2">
            <w:pPr>
              <w:pStyle w:val="TAL"/>
              <w:rPr>
                <w:lang w:val="sv-SE"/>
              </w:rPr>
            </w:pPr>
            <w:r>
              <w:t>valUeIds</w:t>
            </w:r>
          </w:p>
        </w:tc>
        <w:tc>
          <w:tcPr>
            <w:tcW w:w="1418" w:type="dxa"/>
            <w:tcBorders>
              <w:top w:val="single" w:sz="4" w:space="0" w:color="auto"/>
              <w:left w:val="single" w:sz="4" w:space="0" w:color="auto"/>
              <w:bottom w:val="single" w:sz="4" w:space="0" w:color="auto"/>
              <w:right w:val="single" w:sz="4" w:space="0" w:color="auto"/>
            </w:tcBorders>
          </w:tcPr>
          <w:p w14:paraId="694C8A82" w14:textId="77777777" w:rsidR="001E2AE0" w:rsidRDefault="001E2AE0" w:rsidP="008112C2">
            <w:pPr>
              <w:pStyle w:val="TAL"/>
            </w:pPr>
            <w:r>
              <w:rPr>
                <w:lang w:val="sv-SE"/>
              </w:rPr>
              <w:t>array(</w:t>
            </w:r>
            <w:r w:rsidRPr="00C22FE2">
              <w:rPr>
                <w:lang w:val="sv-SE"/>
              </w:rPr>
              <w:t>ValTargetUe</w:t>
            </w:r>
            <w:r>
              <w:rPr>
                <w:lang w:val="sv-SE"/>
              </w:rPr>
              <w:t>)</w:t>
            </w:r>
          </w:p>
        </w:tc>
        <w:tc>
          <w:tcPr>
            <w:tcW w:w="567" w:type="dxa"/>
            <w:tcBorders>
              <w:top w:val="single" w:sz="4" w:space="0" w:color="auto"/>
              <w:left w:val="single" w:sz="4" w:space="0" w:color="auto"/>
              <w:bottom w:val="single" w:sz="4" w:space="0" w:color="auto"/>
              <w:right w:val="single" w:sz="4" w:space="0" w:color="auto"/>
            </w:tcBorders>
          </w:tcPr>
          <w:p w14:paraId="3F056B25"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386A9171" w14:textId="306F75C2"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6B5A6B53" w14:textId="77777777" w:rsidR="001E2AE0" w:rsidRDefault="001E2AE0" w:rsidP="008112C2">
            <w:pPr>
              <w:pStyle w:val="TAL"/>
              <w:rPr>
                <w:lang w:val="sv-SE"/>
              </w:rPr>
            </w:pPr>
            <w:r>
              <w:rPr>
                <w:lang w:val="en-US"/>
              </w:rPr>
              <w:t>1..N</w:t>
            </w:r>
          </w:p>
        </w:tc>
        <w:tc>
          <w:tcPr>
            <w:tcW w:w="3403" w:type="dxa"/>
            <w:tcBorders>
              <w:top w:val="single" w:sz="4" w:space="0" w:color="auto"/>
              <w:left w:val="single" w:sz="4" w:space="0" w:color="auto"/>
              <w:bottom w:val="single" w:sz="4" w:space="0" w:color="auto"/>
              <w:right w:val="single" w:sz="4" w:space="0" w:color="auto"/>
            </w:tcBorders>
          </w:tcPr>
          <w:p w14:paraId="06D42FBD" w14:textId="77777777" w:rsidR="001E2AE0" w:rsidRPr="004C0D68" w:rsidRDefault="001E2AE0" w:rsidP="008112C2">
            <w:pPr>
              <w:pStyle w:val="TAL"/>
              <w:rPr>
                <w:rFonts w:cs="Arial"/>
                <w:szCs w:val="18"/>
                <w:lang w:val="en-US" w:eastAsia="zh-CN"/>
              </w:rPr>
            </w:pPr>
            <w:r w:rsidRPr="004C0D68">
              <w:rPr>
                <w:rFonts w:cs="Arial"/>
                <w:szCs w:val="18"/>
                <w:lang w:val="en-US" w:eastAsia="zh-CN"/>
              </w:rPr>
              <w:t>I</w:t>
            </w:r>
            <w:r>
              <w:rPr>
                <w:rFonts w:cs="Arial"/>
                <w:szCs w:val="18"/>
                <w:lang w:val="en-US" w:eastAsia="zh-CN"/>
              </w:rPr>
              <w:t>nformation</w:t>
            </w:r>
            <w:r w:rsidRPr="004C0D68">
              <w:rPr>
                <w:rFonts w:cs="Arial"/>
                <w:szCs w:val="18"/>
                <w:lang w:val="en-US" w:eastAsia="zh-CN"/>
              </w:rPr>
              <w:t xml:space="preserve"> </w:t>
            </w:r>
            <w:r>
              <w:t xml:space="preserve">of the </w:t>
            </w:r>
            <w:r w:rsidRPr="00A34374">
              <w:rPr>
                <w:lang w:eastAsia="zh-CN"/>
              </w:rPr>
              <w:t>identities of the VAL UEs</w:t>
            </w:r>
            <w:r>
              <w:rPr>
                <w:rFonts w:cs="Arial" w:hint="eastAsia"/>
                <w:szCs w:val="18"/>
                <w:lang w:val="en-US" w:eastAsia="zh-CN"/>
              </w:rPr>
              <w:t xml:space="preserve"> </w:t>
            </w:r>
            <w:r>
              <w:rPr>
                <w:rFonts w:cs="Arial"/>
                <w:szCs w:val="18"/>
                <w:lang w:val="en-US" w:eastAsia="zh-CN"/>
              </w:rPr>
              <w:t xml:space="preserve">or </w:t>
            </w:r>
            <w:r>
              <w:rPr>
                <w:rFonts w:cs="Arial" w:hint="eastAsia"/>
                <w:szCs w:val="18"/>
                <w:lang w:val="en-US" w:eastAsia="zh-CN"/>
              </w:rPr>
              <w:t>V</w:t>
            </w:r>
            <w:r>
              <w:rPr>
                <w:rFonts w:cs="Arial"/>
                <w:szCs w:val="18"/>
                <w:lang w:val="en-US" w:eastAsia="zh-CN"/>
              </w:rPr>
              <w:t xml:space="preserve">AL users </w:t>
            </w:r>
            <w:r>
              <w:rPr>
                <w:rFonts w:hint="eastAsia"/>
                <w:lang w:eastAsia="zh-CN"/>
              </w:rPr>
              <w:t xml:space="preserve">involved in the UE-to-UE direct </w:t>
            </w:r>
            <w:r>
              <w:rPr>
                <w:lang w:eastAsia="zh-CN"/>
              </w:rPr>
              <w:t>communication</w:t>
            </w:r>
            <w:r>
              <w:rPr>
                <w:rFonts w:hint="eastAsia"/>
                <w:lang w:eastAsia="zh-CN"/>
              </w:rPr>
              <w:t>.</w:t>
            </w:r>
          </w:p>
        </w:tc>
        <w:tc>
          <w:tcPr>
            <w:tcW w:w="1364" w:type="dxa"/>
            <w:tcBorders>
              <w:top w:val="single" w:sz="4" w:space="0" w:color="auto"/>
              <w:left w:val="single" w:sz="4" w:space="0" w:color="auto"/>
              <w:bottom w:val="single" w:sz="4" w:space="0" w:color="auto"/>
              <w:right w:val="single" w:sz="4" w:space="0" w:color="auto"/>
            </w:tcBorders>
          </w:tcPr>
          <w:p w14:paraId="15381E62" w14:textId="77777777" w:rsidR="001E2AE0" w:rsidRDefault="001E2AE0" w:rsidP="008112C2">
            <w:pPr>
              <w:pStyle w:val="TAL"/>
              <w:rPr>
                <w:rFonts w:cs="Arial"/>
                <w:szCs w:val="18"/>
              </w:rPr>
            </w:pPr>
          </w:p>
        </w:tc>
      </w:tr>
      <w:tr w:rsidR="001E2AE0" w14:paraId="37B5E062"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00CD14B4" w14:textId="77777777" w:rsidR="001E2AE0" w:rsidRPr="004C0D68" w:rsidRDefault="001E2AE0" w:rsidP="008112C2">
            <w:pPr>
              <w:pStyle w:val="TAL"/>
              <w:rPr>
                <w:lang w:val="sv-SE"/>
              </w:rPr>
            </w:pPr>
            <w:r>
              <w:rPr>
                <w:lang w:val="sv-SE"/>
              </w:rPr>
              <w:t>status</w:t>
            </w:r>
          </w:p>
        </w:tc>
        <w:tc>
          <w:tcPr>
            <w:tcW w:w="1418" w:type="dxa"/>
            <w:tcBorders>
              <w:top w:val="single" w:sz="4" w:space="0" w:color="auto"/>
              <w:left w:val="single" w:sz="4" w:space="0" w:color="auto"/>
              <w:bottom w:val="single" w:sz="4" w:space="0" w:color="auto"/>
              <w:right w:val="single" w:sz="4" w:space="0" w:color="auto"/>
            </w:tcBorders>
          </w:tcPr>
          <w:p w14:paraId="569FFF7A" w14:textId="77777777" w:rsidR="001E2AE0" w:rsidRPr="004C0D68" w:rsidRDefault="001E2AE0" w:rsidP="008112C2">
            <w:pPr>
              <w:pStyle w:val="TAL"/>
              <w:rPr>
                <w:lang w:val="sv-SE"/>
              </w:rPr>
            </w:pPr>
            <w:r w:rsidRPr="003169E7">
              <w:rPr>
                <w:lang w:val="sv-SE"/>
              </w:rPr>
              <w:t>Status</w:t>
            </w:r>
          </w:p>
        </w:tc>
        <w:tc>
          <w:tcPr>
            <w:tcW w:w="567" w:type="dxa"/>
            <w:tcBorders>
              <w:top w:val="single" w:sz="4" w:space="0" w:color="auto"/>
              <w:left w:val="single" w:sz="4" w:space="0" w:color="auto"/>
              <w:bottom w:val="single" w:sz="4" w:space="0" w:color="auto"/>
              <w:right w:val="single" w:sz="4" w:space="0" w:color="auto"/>
            </w:tcBorders>
          </w:tcPr>
          <w:p w14:paraId="6D25BF33"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5318CD1A" w14:textId="54CD904D"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tcPr>
          <w:p w14:paraId="79814552" w14:textId="77777777" w:rsidR="001E2AE0" w:rsidRDefault="001E2AE0" w:rsidP="008112C2">
            <w:pPr>
              <w:pStyle w:val="TAL"/>
              <w:rPr>
                <w:lang w:val="sv-SE"/>
              </w:rPr>
            </w:pP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6F4D43B0" w14:textId="77777777" w:rsidR="001E2AE0" w:rsidRPr="004C0D68" w:rsidRDefault="001E2AE0" w:rsidP="008112C2">
            <w:pPr>
              <w:pStyle w:val="TAL"/>
              <w:rPr>
                <w:rFonts w:cs="Arial"/>
                <w:szCs w:val="18"/>
                <w:lang w:val="en-US" w:eastAsia="zh-CN"/>
              </w:rPr>
            </w:pPr>
            <w:r w:rsidRPr="00012E98">
              <w:rPr>
                <w:rFonts w:cs="Arial"/>
                <w:szCs w:val="18"/>
                <w:lang w:val="en-US" w:eastAsia="zh-CN"/>
              </w:rPr>
              <w:t>Identifies the UE-to-UE direct communication status (</w:t>
            </w:r>
            <w:r>
              <w:rPr>
                <w:rFonts w:cs="Arial"/>
                <w:szCs w:val="18"/>
                <w:lang w:val="en-US" w:eastAsia="zh-CN"/>
              </w:rPr>
              <w:t>i.e.</w:t>
            </w:r>
            <w:r w:rsidRPr="00012E98">
              <w:rPr>
                <w:rFonts w:cs="Arial"/>
                <w:szCs w:val="18"/>
                <w:lang w:val="en-US" w:eastAsia="zh-CN"/>
              </w:rPr>
              <w:t xml:space="preserve"> establish</w:t>
            </w:r>
            <w:r>
              <w:rPr>
                <w:rFonts w:cs="Arial"/>
                <w:szCs w:val="18"/>
                <w:lang w:val="en-US" w:eastAsia="zh-CN"/>
              </w:rPr>
              <w:t>ed</w:t>
            </w:r>
            <w:r w:rsidRPr="00012E98">
              <w:rPr>
                <w:rFonts w:cs="Arial"/>
                <w:szCs w:val="18"/>
                <w:lang w:val="en-US" w:eastAsia="zh-CN"/>
              </w:rPr>
              <w:t>, release</w:t>
            </w:r>
            <w:r>
              <w:rPr>
                <w:rFonts w:cs="Arial"/>
                <w:szCs w:val="18"/>
                <w:lang w:val="en-US" w:eastAsia="zh-CN"/>
              </w:rPr>
              <w:t>d</w:t>
            </w:r>
            <w:r w:rsidRPr="00012E9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022A9C2B" w14:textId="77777777" w:rsidR="001E2AE0" w:rsidRDefault="001E2AE0" w:rsidP="008112C2">
            <w:pPr>
              <w:pStyle w:val="TAL"/>
              <w:rPr>
                <w:rFonts w:cs="Arial"/>
                <w:szCs w:val="18"/>
              </w:rPr>
            </w:pPr>
          </w:p>
        </w:tc>
      </w:tr>
      <w:tr w:rsidR="001E2AE0" w14:paraId="3801140C" w14:textId="77777777" w:rsidTr="00A84706">
        <w:trPr>
          <w:jc w:val="center"/>
        </w:trPr>
        <w:tc>
          <w:tcPr>
            <w:tcW w:w="1649" w:type="dxa"/>
            <w:gridSpan w:val="2"/>
            <w:tcBorders>
              <w:top w:val="single" w:sz="4" w:space="0" w:color="auto"/>
              <w:left w:val="single" w:sz="4" w:space="0" w:color="auto"/>
              <w:bottom w:val="single" w:sz="4" w:space="0" w:color="auto"/>
              <w:right w:val="single" w:sz="4" w:space="0" w:color="auto"/>
            </w:tcBorders>
          </w:tcPr>
          <w:p w14:paraId="576DE35F" w14:textId="77777777" w:rsidR="001E2AE0" w:rsidRDefault="001E2AE0" w:rsidP="008112C2">
            <w:pPr>
              <w:pStyle w:val="TAL"/>
              <w:rPr>
                <w:lang w:val="sv-SE"/>
              </w:rPr>
            </w:pPr>
            <w:r w:rsidRPr="004C0D68">
              <w:rPr>
                <w:lang w:val="sv-SE"/>
              </w:rPr>
              <w:t>valServiceId</w:t>
            </w:r>
          </w:p>
        </w:tc>
        <w:tc>
          <w:tcPr>
            <w:tcW w:w="1418" w:type="dxa"/>
            <w:tcBorders>
              <w:top w:val="single" w:sz="4" w:space="0" w:color="auto"/>
              <w:left w:val="single" w:sz="4" w:space="0" w:color="auto"/>
              <w:bottom w:val="single" w:sz="4" w:space="0" w:color="auto"/>
              <w:right w:val="single" w:sz="4" w:space="0" w:color="auto"/>
            </w:tcBorders>
          </w:tcPr>
          <w:p w14:paraId="2DB8A734" w14:textId="77777777" w:rsidR="001E2AE0" w:rsidRPr="003169E7" w:rsidRDefault="001E2AE0" w:rsidP="008112C2">
            <w:pPr>
              <w:pStyle w:val="TAL"/>
              <w:rPr>
                <w:lang w:val="sv-SE"/>
              </w:rPr>
            </w:pPr>
            <w:r w:rsidRPr="004C0D68">
              <w:rPr>
                <w:lang w:val="sv-SE"/>
              </w:rPr>
              <w:t>string</w:t>
            </w:r>
          </w:p>
        </w:tc>
        <w:tc>
          <w:tcPr>
            <w:tcW w:w="567" w:type="dxa"/>
            <w:tcBorders>
              <w:top w:val="single" w:sz="4" w:space="0" w:color="auto"/>
              <w:left w:val="single" w:sz="4" w:space="0" w:color="auto"/>
              <w:bottom w:val="single" w:sz="4" w:space="0" w:color="auto"/>
              <w:right w:val="single" w:sz="4" w:space="0" w:color="auto"/>
            </w:tcBorders>
          </w:tcPr>
          <w:p w14:paraId="6FFAD802" w14:textId="77777777" w:rsidR="001E2AE0" w:rsidRDefault="001E2AE0" w:rsidP="008112C2">
            <w:pPr>
              <w:pStyle w:val="TAC"/>
              <w:rPr>
                <w:lang w:val="sv-SE"/>
              </w:rPr>
            </w:pPr>
          </w:p>
        </w:tc>
        <w:tc>
          <w:tcPr>
            <w:tcW w:w="567" w:type="dxa"/>
            <w:tcBorders>
              <w:top w:val="single" w:sz="4" w:space="0" w:color="auto"/>
              <w:left w:val="single" w:sz="4" w:space="0" w:color="auto"/>
              <w:bottom w:val="single" w:sz="4" w:space="0" w:color="auto"/>
              <w:right w:val="single" w:sz="4" w:space="0" w:color="auto"/>
            </w:tcBorders>
          </w:tcPr>
          <w:p w14:paraId="1FF33AC1" w14:textId="4A31B508"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5121AED1" w14:textId="77777777" w:rsidR="001E2AE0" w:rsidRDefault="001E2AE0" w:rsidP="008112C2">
            <w:pPr>
              <w:pStyle w:val="TAL"/>
              <w:rPr>
                <w:lang w:val="sv-SE"/>
              </w:rPr>
            </w:pPr>
            <w:r>
              <w:rPr>
                <w:lang w:val="sv-SE"/>
              </w:rPr>
              <w:t>0</w:t>
            </w:r>
            <w:r w:rsidRPr="004C0D68">
              <w:rPr>
                <w:lang w:val="sv-SE"/>
              </w:rPr>
              <w:t>..</w:t>
            </w:r>
            <w:r>
              <w:rPr>
                <w:lang w:val="sv-SE"/>
              </w:rPr>
              <w:t>1</w:t>
            </w:r>
          </w:p>
        </w:tc>
        <w:tc>
          <w:tcPr>
            <w:tcW w:w="3403" w:type="dxa"/>
            <w:tcBorders>
              <w:top w:val="single" w:sz="4" w:space="0" w:color="auto"/>
              <w:left w:val="single" w:sz="4" w:space="0" w:color="auto"/>
              <w:bottom w:val="single" w:sz="4" w:space="0" w:color="auto"/>
              <w:right w:val="single" w:sz="4" w:space="0" w:color="auto"/>
            </w:tcBorders>
          </w:tcPr>
          <w:p w14:paraId="143C6451" w14:textId="77777777" w:rsidR="001E2AE0" w:rsidRPr="00012E98" w:rsidRDefault="001E2AE0" w:rsidP="008112C2">
            <w:pPr>
              <w:pStyle w:val="TAL"/>
              <w:rPr>
                <w:rFonts w:cs="Arial"/>
                <w:szCs w:val="18"/>
                <w:lang w:val="en-US" w:eastAsia="zh-CN"/>
              </w:rPr>
            </w:pPr>
            <w:r w:rsidRPr="004C0D68">
              <w:rPr>
                <w:rFonts w:cs="Arial"/>
                <w:szCs w:val="18"/>
                <w:lang w:val="en-US" w:eastAsia="zh-CN"/>
              </w:rPr>
              <w:t xml:space="preserve">Identity of the VAL service enabled by the </w:t>
            </w:r>
            <w:r>
              <w:t>XR</w:t>
            </w:r>
            <w:r>
              <w:rPr>
                <w:rFonts w:cs="Arial"/>
                <w:szCs w:val="18"/>
                <w:lang w:val="en-US" w:eastAsia="zh-CN"/>
              </w:rPr>
              <w:t xml:space="preserve"> transmission connection</w:t>
            </w:r>
            <w:r w:rsidRPr="004C0D68">
              <w:rPr>
                <w:rFonts w:cs="Arial"/>
                <w:szCs w:val="18"/>
                <w:lang w:val="en-US" w:eastAsia="zh-CN"/>
              </w:rPr>
              <w:t>.</w:t>
            </w:r>
          </w:p>
        </w:tc>
        <w:tc>
          <w:tcPr>
            <w:tcW w:w="1364" w:type="dxa"/>
            <w:tcBorders>
              <w:top w:val="single" w:sz="4" w:space="0" w:color="auto"/>
              <w:left w:val="single" w:sz="4" w:space="0" w:color="auto"/>
              <w:bottom w:val="single" w:sz="4" w:space="0" w:color="auto"/>
              <w:right w:val="single" w:sz="4" w:space="0" w:color="auto"/>
            </w:tcBorders>
          </w:tcPr>
          <w:p w14:paraId="6BE1297A" w14:textId="77777777" w:rsidR="001E2AE0" w:rsidRDefault="001E2AE0" w:rsidP="008112C2">
            <w:pPr>
              <w:pStyle w:val="TAL"/>
              <w:rPr>
                <w:rFonts w:cs="Arial"/>
                <w:szCs w:val="18"/>
              </w:rPr>
            </w:pPr>
          </w:p>
        </w:tc>
      </w:tr>
      <w:tr w:rsidR="001E2AE0" w14:paraId="4CD57621" w14:textId="77777777" w:rsidTr="00A84706">
        <w:trPr>
          <w:jc w:val="center"/>
        </w:trPr>
        <w:tc>
          <w:tcPr>
            <w:tcW w:w="567" w:type="dxa"/>
            <w:tcBorders>
              <w:top w:val="single" w:sz="4" w:space="0" w:color="auto"/>
              <w:left w:val="single" w:sz="4" w:space="0" w:color="auto"/>
              <w:bottom w:val="single" w:sz="4" w:space="0" w:color="auto"/>
              <w:right w:val="single" w:sz="4" w:space="0" w:color="auto"/>
            </w:tcBorders>
          </w:tcPr>
          <w:p w14:paraId="6E97CC12" w14:textId="77777777" w:rsidR="001E2AE0" w:rsidRDefault="001E2AE0" w:rsidP="008112C2">
            <w:pPr>
              <w:pStyle w:val="TAN"/>
            </w:pPr>
          </w:p>
        </w:tc>
        <w:tc>
          <w:tcPr>
            <w:tcW w:w="9535" w:type="dxa"/>
            <w:gridSpan w:val="7"/>
            <w:tcBorders>
              <w:top w:val="single" w:sz="4" w:space="0" w:color="auto"/>
              <w:left w:val="single" w:sz="4" w:space="0" w:color="auto"/>
              <w:bottom w:val="single" w:sz="4" w:space="0" w:color="auto"/>
              <w:right w:val="single" w:sz="4" w:space="0" w:color="auto"/>
            </w:tcBorders>
          </w:tcPr>
          <w:p w14:paraId="1C6AEB66" w14:textId="355FDDDA" w:rsidR="001E2AE0" w:rsidRDefault="001E2AE0" w:rsidP="008112C2">
            <w:pPr>
              <w:pStyle w:val="TAN"/>
              <w:rPr>
                <w:rFonts w:cs="Arial"/>
                <w:szCs w:val="18"/>
              </w:rPr>
            </w:pPr>
            <w:r>
              <w:t>NOTE:</w:t>
            </w:r>
            <w:r>
              <w:tab/>
              <w:t xml:space="preserve">This attribute shall be set to </w:t>
            </w:r>
            <w:r w:rsidR="00CD4D7A">
              <w:t>identity of the SDDM-C</w:t>
            </w:r>
            <w:r>
              <w:t>.</w:t>
            </w:r>
          </w:p>
        </w:tc>
      </w:tr>
    </w:tbl>
    <w:p w14:paraId="3421B42B" w14:textId="77777777" w:rsidR="001E2AE0" w:rsidRPr="00430F46" w:rsidRDefault="001E2AE0" w:rsidP="001E2AE0">
      <w:pPr>
        <w:rPr>
          <w:lang w:val="en-US" w:eastAsia="zh-CN"/>
        </w:rPr>
      </w:pPr>
    </w:p>
    <w:p w14:paraId="0C09A9D8" w14:textId="2FDCFC0E" w:rsidR="001E2AE0" w:rsidRDefault="001E2AE0" w:rsidP="001E2AE0">
      <w:pPr>
        <w:pStyle w:val="Heading5"/>
        <w:rPr>
          <w:lang w:eastAsia="zh-CN"/>
        </w:rPr>
      </w:pPr>
      <w:bookmarkStart w:id="1723" w:name="_CRA_4_4_3_2_2"/>
      <w:bookmarkStart w:id="1724" w:name="_Toc233626887"/>
      <w:bookmarkEnd w:id="1723"/>
      <w:r>
        <w:rPr>
          <w:lang w:eastAsia="zh-CN"/>
        </w:rPr>
        <w:t>A.4.</w:t>
      </w:r>
      <w:r w:rsidR="00CB6466">
        <w:rPr>
          <w:lang w:eastAsia="zh-CN"/>
        </w:rPr>
        <w:t>4</w:t>
      </w:r>
      <w:r>
        <w:rPr>
          <w:lang w:eastAsia="zh-CN"/>
        </w:rPr>
        <w:t>.3.2.2</w:t>
      </w:r>
      <w:r>
        <w:rPr>
          <w:lang w:eastAsia="zh-CN"/>
        </w:rPr>
        <w:tab/>
        <w:t xml:space="preserve">Type: </w:t>
      </w:r>
      <w:r>
        <w:t>XRInformResponse</w:t>
      </w:r>
      <w:bookmarkEnd w:id="1724"/>
    </w:p>
    <w:p w14:paraId="69C57D3C" w14:textId="45E919FF" w:rsidR="001E2AE0" w:rsidRDefault="001E2AE0" w:rsidP="001E2AE0">
      <w:pPr>
        <w:pStyle w:val="TH"/>
      </w:pPr>
      <w:bookmarkStart w:id="1725" w:name="_CRTableA_4_4_3_2_2_1"/>
      <w:r>
        <w:rPr>
          <w:noProof/>
        </w:rPr>
        <w:t>Table </w:t>
      </w:r>
      <w:bookmarkEnd w:id="1725"/>
      <w:r>
        <w:rPr>
          <w:lang w:eastAsia="zh-CN"/>
        </w:rPr>
        <w:t>A.4.</w:t>
      </w:r>
      <w:r w:rsidR="00CB6466">
        <w:rPr>
          <w:lang w:eastAsia="zh-CN"/>
        </w:rPr>
        <w:t>4</w:t>
      </w:r>
      <w:r>
        <w:rPr>
          <w:lang w:eastAsia="zh-CN"/>
        </w:rPr>
        <w:t>.3.2.2.1</w:t>
      </w:r>
      <w:r>
        <w:t xml:space="preserve">: </w:t>
      </w:r>
      <w:r>
        <w:rPr>
          <w:noProof/>
        </w:rPr>
        <w:t xml:space="preserve">Definition of type </w:t>
      </w:r>
      <w:r>
        <w:t>XRInformResponse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567"/>
        <w:gridCol w:w="1134"/>
        <w:gridCol w:w="3403"/>
        <w:gridCol w:w="1364"/>
      </w:tblGrid>
      <w:tr w:rsidR="001E2AE0" w14:paraId="52FC5ACC"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86268B9" w14:textId="77777777" w:rsidR="001E2AE0" w:rsidRDefault="001E2AE0" w:rsidP="008112C2">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25859B2" w14:textId="77777777" w:rsidR="001E2AE0" w:rsidRDefault="001E2AE0" w:rsidP="008112C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275EF5C" w14:textId="77777777" w:rsidR="001E2AE0" w:rsidRDefault="001E2AE0" w:rsidP="008112C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6C7344" w14:textId="77777777" w:rsidR="001E2AE0" w:rsidRDefault="001E2AE0" w:rsidP="008112C2">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8EBF2F"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774952DA" w14:textId="77777777" w:rsidR="001E2AE0" w:rsidRDefault="001E2AE0" w:rsidP="008112C2">
            <w:pPr>
              <w:pStyle w:val="TAH"/>
              <w:rPr>
                <w:rFonts w:cs="Arial"/>
                <w:szCs w:val="18"/>
              </w:rPr>
            </w:pPr>
            <w:r>
              <w:t>Applicability</w:t>
            </w:r>
          </w:p>
        </w:tc>
      </w:tr>
      <w:tr w:rsidR="001E2AE0" w14:paraId="03237D13"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hideMark/>
          </w:tcPr>
          <w:p w14:paraId="363429A3" w14:textId="77777777" w:rsidR="001E2AE0" w:rsidRDefault="001E2AE0" w:rsidP="008112C2">
            <w:pPr>
              <w:pStyle w:val="TAL"/>
              <w:rPr>
                <w:lang w:val="sv-SE"/>
              </w:rPr>
            </w:pPr>
            <w:r>
              <w:rPr>
                <w:lang w:val="sv-SE"/>
              </w:rPr>
              <w:t>result</w:t>
            </w:r>
          </w:p>
        </w:tc>
        <w:tc>
          <w:tcPr>
            <w:tcW w:w="1418" w:type="dxa"/>
            <w:tcBorders>
              <w:top w:val="single" w:sz="4" w:space="0" w:color="auto"/>
              <w:left w:val="single" w:sz="4" w:space="0" w:color="auto"/>
              <w:bottom w:val="single" w:sz="4" w:space="0" w:color="auto"/>
              <w:right w:val="single" w:sz="4" w:space="0" w:color="auto"/>
            </w:tcBorders>
            <w:hideMark/>
          </w:tcPr>
          <w:p w14:paraId="0A2E30C7" w14:textId="77777777" w:rsidR="001E2AE0" w:rsidRDefault="001E2AE0" w:rsidP="008112C2">
            <w:pPr>
              <w:pStyle w:val="TAL"/>
              <w:rPr>
                <w:lang w:val="sv-SE"/>
              </w:rPr>
            </w:pPr>
            <w:r>
              <w:rPr>
                <w:lang w:val="sv-SE"/>
              </w:rPr>
              <w:t>ResultOp</w:t>
            </w:r>
          </w:p>
        </w:tc>
        <w:tc>
          <w:tcPr>
            <w:tcW w:w="567" w:type="dxa"/>
            <w:tcBorders>
              <w:top w:val="single" w:sz="4" w:space="0" w:color="auto"/>
              <w:left w:val="single" w:sz="4" w:space="0" w:color="auto"/>
              <w:bottom w:val="single" w:sz="4" w:space="0" w:color="auto"/>
              <w:right w:val="single" w:sz="4" w:space="0" w:color="auto"/>
            </w:tcBorders>
            <w:hideMark/>
          </w:tcPr>
          <w:p w14:paraId="2911FE9D" w14:textId="77777777" w:rsidR="001E2AE0" w:rsidRDefault="001E2AE0" w:rsidP="008112C2">
            <w:pPr>
              <w:pStyle w:val="TAC"/>
              <w:rPr>
                <w:lang w:val="sv-SE"/>
              </w:rPr>
            </w:pPr>
            <w:r>
              <w:rPr>
                <w:lang w:val="sv-SE"/>
              </w:rPr>
              <w:t>M</w:t>
            </w:r>
          </w:p>
        </w:tc>
        <w:tc>
          <w:tcPr>
            <w:tcW w:w="1134" w:type="dxa"/>
            <w:tcBorders>
              <w:top w:val="single" w:sz="4" w:space="0" w:color="auto"/>
              <w:left w:val="single" w:sz="4" w:space="0" w:color="auto"/>
              <w:bottom w:val="single" w:sz="4" w:space="0" w:color="auto"/>
              <w:right w:val="single" w:sz="4" w:space="0" w:color="auto"/>
            </w:tcBorders>
            <w:hideMark/>
          </w:tcPr>
          <w:p w14:paraId="326188FB" w14:textId="77777777" w:rsidR="001E2AE0" w:rsidRDefault="001E2AE0" w:rsidP="008112C2">
            <w:pPr>
              <w:pStyle w:val="TAL"/>
              <w:rPr>
                <w:lang w:val="sv-SE"/>
              </w:rPr>
            </w:pPr>
            <w:r>
              <w:rPr>
                <w:lang w:val="sv-SE"/>
              </w:rPr>
              <w:t>1</w:t>
            </w:r>
          </w:p>
        </w:tc>
        <w:tc>
          <w:tcPr>
            <w:tcW w:w="3402" w:type="dxa"/>
            <w:tcBorders>
              <w:top w:val="single" w:sz="4" w:space="0" w:color="auto"/>
              <w:left w:val="single" w:sz="4" w:space="0" w:color="auto"/>
              <w:bottom w:val="single" w:sz="4" w:space="0" w:color="auto"/>
              <w:right w:val="single" w:sz="4" w:space="0" w:color="auto"/>
            </w:tcBorders>
            <w:hideMark/>
          </w:tcPr>
          <w:p w14:paraId="62D0C4A5" w14:textId="77777777" w:rsidR="001E2AE0" w:rsidRDefault="001E2AE0" w:rsidP="008112C2">
            <w:pPr>
              <w:pStyle w:val="TAL"/>
              <w:rPr>
                <w:rFonts w:cs="Arial"/>
                <w:szCs w:val="18"/>
                <w:lang w:val="en-US" w:eastAsia="zh-CN"/>
              </w:rPr>
            </w:pPr>
            <w:r w:rsidRPr="00982F8E">
              <w:rPr>
                <w:rFonts w:cs="Arial"/>
                <w:szCs w:val="18"/>
                <w:lang w:val="en-US" w:eastAsia="zh-CN"/>
              </w:rPr>
              <w:t xml:space="preserve">Result of the </w:t>
            </w:r>
            <w:r>
              <w:t>XR transmission connection</w:t>
            </w:r>
            <w:r w:rsidRPr="00982F8E">
              <w:rPr>
                <w:rFonts w:cs="Arial"/>
                <w:szCs w:val="18"/>
                <w:lang w:val="en-US" w:eastAsia="zh-CN"/>
              </w:rPr>
              <w:t xml:space="preserve"> request.</w:t>
            </w:r>
          </w:p>
        </w:tc>
        <w:tc>
          <w:tcPr>
            <w:tcW w:w="1364" w:type="dxa"/>
            <w:tcBorders>
              <w:top w:val="single" w:sz="4" w:space="0" w:color="auto"/>
              <w:left w:val="single" w:sz="4" w:space="0" w:color="auto"/>
              <w:bottom w:val="single" w:sz="4" w:space="0" w:color="auto"/>
              <w:right w:val="single" w:sz="4" w:space="0" w:color="auto"/>
            </w:tcBorders>
          </w:tcPr>
          <w:p w14:paraId="7E14E85F" w14:textId="77777777" w:rsidR="001E2AE0" w:rsidRDefault="001E2AE0" w:rsidP="008112C2">
            <w:pPr>
              <w:pStyle w:val="TAL"/>
              <w:rPr>
                <w:rFonts w:cs="Arial"/>
                <w:szCs w:val="18"/>
              </w:rPr>
            </w:pPr>
          </w:p>
        </w:tc>
      </w:tr>
      <w:tr w:rsidR="001E2AE0" w14:paraId="7A7EA398" w14:textId="77777777" w:rsidTr="008112C2">
        <w:trPr>
          <w:jc w:val="center"/>
        </w:trPr>
        <w:tc>
          <w:tcPr>
            <w:tcW w:w="1648" w:type="dxa"/>
            <w:tcBorders>
              <w:top w:val="single" w:sz="4" w:space="0" w:color="auto"/>
              <w:left w:val="single" w:sz="4" w:space="0" w:color="auto"/>
              <w:bottom w:val="single" w:sz="4" w:space="0" w:color="auto"/>
              <w:right w:val="single" w:sz="4" w:space="0" w:color="auto"/>
            </w:tcBorders>
          </w:tcPr>
          <w:p w14:paraId="0381FF6C" w14:textId="77777777" w:rsidR="001E2AE0" w:rsidRDefault="001E2AE0" w:rsidP="008112C2">
            <w:pPr>
              <w:pStyle w:val="TAL"/>
              <w:rPr>
                <w:lang w:val="sv-SE"/>
              </w:rPr>
            </w:pPr>
            <w:r>
              <w:rPr>
                <w:lang w:val="sv-SE"/>
              </w:rPr>
              <w:t>cause</w:t>
            </w:r>
          </w:p>
        </w:tc>
        <w:tc>
          <w:tcPr>
            <w:tcW w:w="1418" w:type="dxa"/>
            <w:tcBorders>
              <w:top w:val="single" w:sz="4" w:space="0" w:color="auto"/>
              <w:left w:val="single" w:sz="4" w:space="0" w:color="auto"/>
              <w:bottom w:val="single" w:sz="4" w:space="0" w:color="auto"/>
              <w:right w:val="single" w:sz="4" w:space="0" w:color="auto"/>
            </w:tcBorders>
          </w:tcPr>
          <w:p w14:paraId="2D308A96" w14:textId="77777777" w:rsidR="001E2AE0" w:rsidRDefault="001E2AE0" w:rsidP="008112C2">
            <w:pPr>
              <w:pStyle w:val="TAL"/>
              <w:rPr>
                <w:lang w:val="sv-SE"/>
              </w:rPr>
            </w:pPr>
            <w:r w:rsidRPr="00B50264">
              <w:rPr>
                <w:lang w:val="sv-SE"/>
              </w:rPr>
              <w:t>Cause</w:t>
            </w:r>
          </w:p>
        </w:tc>
        <w:tc>
          <w:tcPr>
            <w:tcW w:w="567" w:type="dxa"/>
            <w:tcBorders>
              <w:top w:val="single" w:sz="4" w:space="0" w:color="auto"/>
              <w:left w:val="single" w:sz="4" w:space="0" w:color="auto"/>
              <w:bottom w:val="single" w:sz="4" w:space="0" w:color="auto"/>
              <w:right w:val="single" w:sz="4" w:space="0" w:color="auto"/>
            </w:tcBorders>
          </w:tcPr>
          <w:p w14:paraId="3A415761" w14:textId="77777777" w:rsidR="001E2AE0" w:rsidRDefault="001E2AE0" w:rsidP="008112C2">
            <w:pPr>
              <w:pStyle w:val="TAC"/>
              <w:rPr>
                <w:lang w:val="sv-SE"/>
              </w:rPr>
            </w:pPr>
            <w:r>
              <w:rPr>
                <w:lang w:val="sv-SE"/>
              </w:rPr>
              <w:t>O</w:t>
            </w:r>
          </w:p>
        </w:tc>
        <w:tc>
          <w:tcPr>
            <w:tcW w:w="1134" w:type="dxa"/>
            <w:tcBorders>
              <w:top w:val="single" w:sz="4" w:space="0" w:color="auto"/>
              <w:left w:val="single" w:sz="4" w:space="0" w:color="auto"/>
              <w:bottom w:val="single" w:sz="4" w:space="0" w:color="auto"/>
              <w:right w:val="single" w:sz="4" w:space="0" w:color="auto"/>
            </w:tcBorders>
          </w:tcPr>
          <w:p w14:paraId="77C1E5FC" w14:textId="77777777" w:rsidR="001E2AE0" w:rsidRDefault="001E2AE0" w:rsidP="008112C2">
            <w:pPr>
              <w:pStyle w:val="TAL"/>
              <w:rPr>
                <w:lang w:val="sv-SE"/>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64A0F07A" w14:textId="77777777" w:rsidR="001E2AE0" w:rsidRPr="00982F8E" w:rsidRDefault="001E2AE0" w:rsidP="008112C2">
            <w:pPr>
              <w:pStyle w:val="TAL"/>
              <w:rPr>
                <w:rFonts w:cs="Arial"/>
                <w:szCs w:val="18"/>
                <w:lang w:val="en-US" w:eastAsia="zh-CN"/>
              </w:rPr>
            </w:pPr>
            <w:r>
              <w:t>Reason of the cause of the failure of the XR transmission connection inform request (NOTE).</w:t>
            </w:r>
          </w:p>
        </w:tc>
        <w:tc>
          <w:tcPr>
            <w:tcW w:w="1364" w:type="dxa"/>
            <w:tcBorders>
              <w:top w:val="single" w:sz="4" w:space="0" w:color="auto"/>
              <w:left w:val="single" w:sz="4" w:space="0" w:color="auto"/>
              <w:bottom w:val="single" w:sz="4" w:space="0" w:color="auto"/>
              <w:right w:val="single" w:sz="4" w:space="0" w:color="auto"/>
            </w:tcBorders>
          </w:tcPr>
          <w:p w14:paraId="0D3662F2" w14:textId="77777777" w:rsidR="001E2AE0" w:rsidRDefault="001E2AE0" w:rsidP="008112C2">
            <w:pPr>
              <w:pStyle w:val="TAL"/>
              <w:rPr>
                <w:rFonts w:cs="Arial"/>
                <w:szCs w:val="18"/>
              </w:rPr>
            </w:pPr>
          </w:p>
        </w:tc>
      </w:tr>
      <w:tr w:rsidR="001E2AE0" w14:paraId="0EFE0BE6" w14:textId="77777777" w:rsidTr="008112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6756FB92" w14:textId="77777777" w:rsidR="001E2AE0" w:rsidRDefault="001E2AE0" w:rsidP="008112C2">
            <w:pPr>
              <w:pStyle w:val="TAN"/>
              <w:rPr>
                <w:rFonts w:cs="Arial"/>
                <w:szCs w:val="18"/>
              </w:rPr>
            </w:pPr>
            <w:r>
              <w:t>NOTE:</w:t>
            </w:r>
            <w:r>
              <w:tab/>
              <w:t>This attribute shall be included if result is set to "FAILURE".</w:t>
            </w:r>
          </w:p>
        </w:tc>
      </w:tr>
    </w:tbl>
    <w:p w14:paraId="431B33B2" w14:textId="77777777" w:rsidR="001E2AE0" w:rsidRDefault="001E2AE0" w:rsidP="001E2AE0">
      <w:pPr>
        <w:rPr>
          <w:lang w:eastAsia="zh-CN"/>
        </w:rPr>
      </w:pPr>
    </w:p>
    <w:p w14:paraId="6C5AB967" w14:textId="77777777" w:rsidR="00AE395D" w:rsidRDefault="00AE395D" w:rsidP="00AE395D">
      <w:pPr>
        <w:pStyle w:val="Heading5"/>
        <w:rPr>
          <w:lang w:eastAsia="zh-CN"/>
        </w:rPr>
      </w:pPr>
      <w:bookmarkStart w:id="1726" w:name="_CRA_4_4_3_2_3"/>
      <w:bookmarkStart w:id="1727" w:name="_Toc233626888"/>
      <w:bookmarkEnd w:id="1726"/>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rsidRPr="006C2D63">
        <w:rPr>
          <w:lang w:eastAsia="zh-CN"/>
        </w:rPr>
        <w:tab/>
        <w:t xml:space="preserve">Type: </w:t>
      </w:r>
      <w:r w:rsidRPr="006C2D63">
        <w:t>XREstablishmentRequest</w:t>
      </w:r>
      <w:bookmarkEnd w:id="1727"/>
    </w:p>
    <w:p w14:paraId="6F8792C9" w14:textId="77777777" w:rsidR="00AE395D" w:rsidRDefault="00AE395D" w:rsidP="00AE395D">
      <w:pPr>
        <w:pStyle w:val="TH"/>
      </w:pPr>
      <w:bookmarkStart w:id="1728" w:name="_CRTableA_4_4_3_2_3_1"/>
      <w:r>
        <w:rPr>
          <w:noProof/>
        </w:rPr>
        <w:t>Table </w:t>
      </w:r>
      <w:bookmarkEnd w:id="1728"/>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3.</w:t>
      </w:r>
      <w:r>
        <w:t xml:space="preserve">1: </w:t>
      </w:r>
      <w:r>
        <w:rPr>
          <w:noProof/>
        </w:rPr>
        <w:t xml:space="preserve">Definition of type </w:t>
      </w:r>
      <w:r>
        <w:t>XREstablishmentRequest</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0B8C68B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F17184A"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B9EA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CD36435"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4B82DC7"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38C1141E"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2DA128" w14:textId="77777777" w:rsidR="00AE395D" w:rsidRDefault="00AE395D" w:rsidP="008A450F">
            <w:pPr>
              <w:pStyle w:val="TAH"/>
              <w:rPr>
                <w:rFonts w:cs="Arial"/>
                <w:szCs w:val="18"/>
              </w:rPr>
            </w:pPr>
            <w:r>
              <w:t>Applicability</w:t>
            </w:r>
          </w:p>
        </w:tc>
      </w:tr>
      <w:tr w:rsidR="00AE395D" w14:paraId="2717C55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24998DD2" w14:textId="77777777" w:rsidR="00AE395D" w:rsidRDefault="00AE395D" w:rsidP="008A450F">
            <w:pPr>
              <w:pStyle w:val="TAL"/>
              <w:rPr>
                <w:lang w:val="sv-SE"/>
              </w:rPr>
            </w:pPr>
            <w:r>
              <w:rPr>
                <w:lang w:val="sv-SE"/>
              </w:rPr>
              <w:t>sealClientId</w:t>
            </w:r>
          </w:p>
        </w:tc>
        <w:tc>
          <w:tcPr>
            <w:tcW w:w="1134" w:type="dxa"/>
            <w:tcBorders>
              <w:top w:val="single" w:sz="4" w:space="0" w:color="auto"/>
              <w:left w:val="single" w:sz="4" w:space="0" w:color="auto"/>
              <w:bottom w:val="single" w:sz="4" w:space="0" w:color="auto"/>
              <w:right w:val="single" w:sz="4" w:space="0" w:color="auto"/>
            </w:tcBorders>
            <w:hideMark/>
          </w:tcPr>
          <w:p w14:paraId="31E26F42"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hideMark/>
          </w:tcPr>
          <w:p w14:paraId="56D2F2C5"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75B84774"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399A2FD1" w14:textId="77777777" w:rsidR="00AE395D" w:rsidRDefault="00AE395D" w:rsidP="008A450F">
            <w:pPr>
              <w:pStyle w:val="TAL"/>
              <w:rPr>
                <w:rFonts w:cs="Arial"/>
                <w:szCs w:val="18"/>
                <w:lang w:val="en-US" w:eastAsia="zh-CN"/>
              </w:rPr>
            </w:pPr>
            <w:r>
              <w:rPr>
                <w:rFonts w:cs="Arial"/>
                <w:szCs w:val="18"/>
                <w:lang w:val="en-US" w:eastAsia="zh-CN"/>
              </w:rPr>
              <w:t xml:space="preserve">Identity of the SDDM-C of the </w:t>
            </w:r>
            <w:r>
              <w:t>XR transmission connection</w:t>
            </w:r>
            <w:r>
              <w:rPr>
                <w:rFonts w:cs="Arial"/>
                <w:szCs w:val="18"/>
                <w:lang w:val="en-US" w:eastAsia="zh-CN"/>
              </w:rPr>
              <w:t xml:space="preserve"> establishment request.</w:t>
            </w:r>
          </w:p>
        </w:tc>
        <w:tc>
          <w:tcPr>
            <w:tcW w:w="1366" w:type="dxa"/>
            <w:tcBorders>
              <w:top w:val="single" w:sz="4" w:space="0" w:color="auto"/>
              <w:left w:val="single" w:sz="4" w:space="0" w:color="auto"/>
              <w:bottom w:val="single" w:sz="4" w:space="0" w:color="auto"/>
              <w:right w:val="single" w:sz="4" w:space="0" w:color="auto"/>
            </w:tcBorders>
          </w:tcPr>
          <w:p w14:paraId="6B29365F" w14:textId="77777777" w:rsidR="00AE395D" w:rsidRDefault="00AE395D" w:rsidP="008A450F">
            <w:pPr>
              <w:pStyle w:val="TAL"/>
              <w:rPr>
                <w:rFonts w:cs="Arial"/>
                <w:szCs w:val="18"/>
              </w:rPr>
            </w:pPr>
          </w:p>
        </w:tc>
      </w:tr>
      <w:tr w:rsidR="00AE395D" w14:paraId="7B9994A4"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5FB3529" w14:textId="77777777" w:rsidR="00AE395D" w:rsidRDefault="00AE395D" w:rsidP="008A450F">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21333E76" w14:textId="77777777" w:rsidR="00AE395D" w:rsidRDefault="00AE395D" w:rsidP="008A450F">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45F0032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3B65B58" w14:textId="77777777" w:rsidR="00AE395D" w:rsidRDefault="00AE395D" w:rsidP="008A450F">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5DB06D4" w14:textId="77777777" w:rsidR="00AE395D" w:rsidRDefault="00AE395D" w:rsidP="008A450F">
            <w:pPr>
              <w:pStyle w:val="TAL"/>
              <w:rPr>
                <w:rFonts w:cs="Arial"/>
                <w:szCs w:val="18"/>
                <w:lang w:val="en-US" w:eastAsia="zh-CN"/>
              </w:rPr>
            </w:pPr>
            <w:r>
              <w:rPr>
                <w:rFonts w:cs="Arial"/>
              </w:rPr>
              <w:t>Information of the SDDM flows</w:t>
            </w:r>
            <w:r>
              <w:t xml:space="preserve"> </w:t>
            </w:r>
            <w:r>
              <w:rPr>
                <w:rFonts w:cs="Arial"/>
              </w:rPr>
              <w:t>used by the SDDM-C and SDDM-S</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5EA1ADE8" w14:textId="77777777" w:rsidR="00AE395D" w:rsidRDefault="00AE395D" w:rsidP="008A450F">
            <w:pPr>
              <w:pStyle w:val="TAL"/>
              <w:rPr>
                <w:rFonts w:cs="Arial"/>
                <w:szCs w:val="18"/>
              </w:rPr>
            </w:pPr>
          </w:p>
        </w:tc>
      </w:tr>
      <w:tr w:rsidR="00AE395D" w14:paraId="65E9A7A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DE83EFB" w14:textId="77777777" w:rsidR="00AE395D" w:rsidRPr="004C0D68" w:rsidRDefault="00AE395D" w:rsidP="008A450F">
            <w:pPr>
              <w:pStyle w:val="TAL"/>
              <w:rPr>
                <w:lang w:val="sv-SE"/>
              </w:rPr>
            </w:pPr>
            <w:r>
              <w:rPr>
                <w:lang w:val="sv-SE"/>
              </w:rPr>
              <w:t>valTgtUe</w:t>
            </w:r>
          </w:p>
        </w:tc>
        <w:tc>
          <w:tcPr>
            <w:tcW w:w="1134" w:type="dxa"/>
            <w:tcBorders>
              <w:top w:val="single" w:sz="4" w:space="0" w:color="auto"/>
              <w:left w:val="single" w:sz="4" w:space="0" w:color="auto"/>
              <w:bottom w:val="single" w:sz="4" w:space="0" w:color="auto"/>
              <w:right w:val="single" w:sz="4" w:space="0" w:color="auto"/>
            </w:tcBorders>
            <w:hideMark/>
          </w:tcPr>
          <w:p w14:paraId="61C4F022" w14:textId="77777777" w:rsidR="00AE395D" w:rsidRPr="004C0D68" w:rsidRDefault="00AE395D" w:rsidP="008A450F">
            <w:pPr>
              <w:pStyle w:val="TAL"/>
              <w:rPr>
                <w:lang w:val="sv-SE"/>
              </w:rPr>
            </w:pPr>
            <w:r>
              <w:rPr>
                <w:lang w:val="sv-SE"/>
              </w:rPr>
              <w:t>ValTargetUe</w:t>
            </w:r>
          </w:p>
        </w:tc>
        <w:tc>
          <w:tcPr>
            <w:tcW w:w="426" w:type="dxa"/>
            <w:tcBorders>
              <w:top w:val="single" w:sz="4" w:space="0" w:color="auto"/>
              <w:left w:val="single" w:sz="4" w:space="0" w:color="auto"/>
              <w:bottom w:val="single" w:sz="4" w:space="0" w:color="auto"/>
              <w:right w:val="single" w:sz="4" w:space="0" w:color="auto"/>
            </w:tcBorders>
            <w:hideMark/>
          </w:tcPr>
          <w:p w14:paraId="5B3D3718" w14:textId="77777777" w:rsidR="00AE395D" w:rsidRPr="004C0D68"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56777F64" w14:textId="77777777" w:rsidR="00AE395D" w:rsidRPr="004C0D68"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hideMark/>
          </w:tcPr>
          <w:p w14:paraId="415EF9D7" w14:textId="77777777" w:rsidR="00AE395D" w:rsidRPr="004C0D68" w:rsidRDefault="00AE395D" w:rsidP="008A450F">
            <w:pPr>
              <w:pStyle w:val="TAL"/>
              <w:rPr>
                <w:rFonts w:cs="Arial"/>
                <w:szCs w:val="18"/>
                <w:lang w:val="en-US" w:eastAsia="zh-CN"/>
              </w:rPr>
            </w:pPr>
            <w:r>
              <w:rPr>
                <w:rFonts w:cs="Arial"/>
                <w:szCs w:val="18"/>
                <w:lang w:val="en-US" w:eastAsia="zh-CN"/>
              </w:rPr>
              <w:t>VAL user to whom the establishment request is applied.</w:t>
            </w:r>
          </w:p>
        </w:tc>
        <w:tc>
          <w:tcPr>
            <w:tcW w:w="1366" w:type="dxa"/>
            <w:tcBorders>
              <w:top w:val="single" w:sz="4" w:space="0" w:color="auto"/>
              <w:left w:val="single" w:sz="4" w:space="0" w:color="auto"/>
              <w:bottom w:val="single" w:sz="4" w:space="0" w:color="auto"/>
              <w:right w:val="single" w:sz="4" w:space="0" w:color="auto"/>
            </w:tcBorders>
          </w:tcPr>
          <w:p w14:paraId="73A39720" w14:textId="77777777" w:rsidR="00AE395D" w:rsidRDefault="00AE395D" w:rsidP="008A450F">
            <w:pPr>
              <w:pStyle w:val="TAL"/>
              <w:rPr>
                <w:rFonts w:cs="Arial"/>
                <w:szCs w:val="18"/>
              </w:rPr>
            </w:pPr>
          </w:p>
        </w:tc>
      </w:tr>
      <w:tr w:rsidR="00AE395D" w14:paraId="5E6C374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FD1836A" w14:textId="77777777" w:rsidR="00AE395D" w:rsidRPr="004C0D68" w:rsidRDefault="00AE395D" w:rsidP="008A450F">
            <w:pPr>
              <w:pStyle w:val="TAL"/>
              <w:rPr>
                <w:lang w:val="sv-SE"/>
              </w:rPr>
            </w:pPr>
            <w:r>
              <w:rPr>
                <w:lang w:val="sv-SE"/>
              </w:rPr>
              <w:t>serv</w:t>
            </w:r>
            <w:r w:rsidRPr="004C0D68">
              <w:rPr>
                <w:lang w:val="sv-SE"/>
              </w:rPr>
              <w:t>e</w:t>
            </w:r>
            <w:r>
              <w:rPr>
                <w:lang w:val="sv-SE"/>
              </w:rPr>
              <w:t>r</w:t>
            </w:r>
            <w:r w:rsidRPr="004C0D68">
              <w:rPr>
                <w:lang w:val="sv-SE"/>
              </w:rPr>
              <w:t>Id</w:t>
            </w:r>
          </w:p>
        </w:tc>
        <w:tc>
          <w:tcPr>
            <w:tcW w:w="1134" w:type="dxa"/>
            <w:tcBorders>
              <w:top w:val="single" w:sz="4" w:space="0" w:color="auto"/>
              <w:left w:val="single" w:sz="4" w:space="0" w:color="auto"/>
              <w:bottom w:val="single" w:sz="4" w:space="0" w:color="auto"/>
              <w:right w:val="single" w:sz="4" w:space="0" w:color="auto"/>
            </w:tcBorders>
          </w:tcPr>
          <w:p w14:paraId="33AB59DE" w14:textId="77777777" w:rsidR="00AE395D" w:rsidRPr="004C0D68" w:rsidRDefault="00AE395D" w:rsidP="008A450F">
            <w:pPr>
              <w:pStyle w:val="TAL"/>
              <w:rPr>
                <w:lang w:val="sv-SE"/>
              </w:rPr>
            </w:pPr>
            <w:r>
              <w:rPr>
                <w:lang w:val="sv-SE"/>
              </w:rPr>
              <w:t>ServerId</w:t>
            </w:r>
          </w:p>
        </w:tc>
        <w:tc>
          <w:tcPr>
            <w:tcW w:w="426" w:type="dxa"/>
            <w:tcBorders>
              <w:top w:val="single" w:sz="4" w:space="0" w:color="auto"/>
              <w:left w:val="single" w:sz="4" w:space="0" w:color="auto"/>
              <w:bottom w:val="single" w:sz="4" w:space="0" w:color="auto"/>
              <w:right w:val="single" w:sz="4" w:space="0" w:color="auto"/>
            </w:tcBorders>
          </w:tcPr>
          <w:p w14:paraId="4FA363C0"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A36AF3D"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2EEDA5FB" w14:textId="77777777" w:rsidR="00AE395D" w:rsidRPr="004C0D68" w:rsidRDefault="00AE395D" w:rsidP="008A450F">
            <w:pPr>
              <w:pStyle w:val="TAL"/>
              <w:rPr>
                <w:rFonts w:cs="Arial"/>
                <w:szCs w:val="18"/>
                <w:lang w:val="en-US" w:eastAsia="zh-CN"/>
              </w:rPr>
            </w:pPr>
            <w:r w:rsidRPr="004C0D68">
              <w:rPr>
                <w:rFonts w:cs="Arial"/>
                <w:szCs w:val="18"/>
                <w:lang w:val="en-US" w:eastAsia="zh-CN"/>
              </w:rPr>
              <w:t>Identity of the VAL serv</w:t>
            </w:r>
            <w:r>
              <w:rPr>
                <w:rFonts w:cs="Arial"/>
                <w:szCs w:val="18"/>
                <w:lang w:val="en-US" w:eastAsia="zh-CN"/>
              </w:rPr>
              <w:t>er</w:t>
            </w:r>
            <w:r w:rsidRPr="004C0D68">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E055A75" w14:textId="77777777" w:rsidR="00AE395D" w:rsidRDefault="00AE395D" w:rsidP="008A450F">
            <w:pPr>
              <w:pStyle w:val="TAL"/>
              <w:rPr>
                <w:rFonts w:cs="Arial"/>
                <w:szCs w:val="18"/>
              </w:rPr>
            </w:pPr>
          </w:p>
        </w:tc>
      </w:tr>
      <w:tr w:rsidR="00AE395D" w14:paraId="313F5AB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890C972" w14:textId="77777777" w:rsidR="00AE395D" w:rsidRDefault="00AE395D" w:rsidP="008A450F">
            <w:pPr>
              <w:pStyle w:val="TAL"/>
              <w:rPr>
                <w:lang w:val="sv-SE"/>
              </w:rPr>
            </w:pPr>
            <w:r>
              <w:rPr>
                <w:lang w:val="sv-SE"/>
              </w:rPr>
              <w:t>valServiceId</w:t>
            </w:r>
          </w:p>
        </w:tc>
        <w:tc>
          <w:tcPr>
            <w:tcW w:w="1134" w:type="dxa"/>
            <w:tcBorders>
              <w:top w:val="single" w:sz="4" w:space="0" w:color="auto"/>
              <w:left w:val="single" w:sz="4" w:space="0" w:color="auto"/>
              <w:bottom w:val="single" w:sz="4" w:space="0" w:color="auto"/>
              <w:right w:val="single" w:sz="4" w:space="0" w:color="auto"/>
            </w:tcBorders>
          </w:tcPr>
          <w:p w14:paraId="658D1EE3"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1E6C9B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3DD4ACB2" w14:textId="77777777" w:rsidR="00AE395D" w:rsidRDefault="00AE395D" w:rsidP="008A450F">
            <w:pPr>
              <w:pStyle w:val="TAL"/>
              <w:rPr>
                <w:lang w:val="sv-SE"/>
              </w:rPr>
            </w:pPr>
            <w:r>
              <w:rPr>
                <w:lang w:val="en-US"/>
              </w:rPr>
              <w:t>0</w:t>
            </w:r>
            <w:r w:rsidRPr="00B71DF0">
              <w:rPr>
                <w:lang w:val="en-US"/>
              </w:rPr>
              <w:t>..1</w:t>
            </w:r>
          </w:p>
        </w:tc>
        <w:tc>
          <w:tcPr>
            <w:tcW w:w="3685" w:type="dxa"/>
            <w:tcBorders>
              <w:top w:val="single" w:sz="4" w:space="0" w:color="auto"/>
              <w:left w:val="single" w:sz="4" w:space="0" w:color="auto"/>
              <w:bottom w:val="single" w:sz="4" w:space="0" w:color="auto"/>
              <w:right w:val="single" w:sz="4" w:space="0" w:color="auto"/>
            </w:tcBorders>
          </w:tcPr>
          <w:p w14:paraId="22F20C65" w14:textId="77777777" w:rsidR="00AE395D" w:rsidRPr="004C0D68" w:rsidRDefault="00AE395D" w:rsidP="008A450F">
            <w:pPr>
              <w:pStyle w:val="TAL"/>
              <w:rPr>
                <w:rFonts w:cs="Arial"/>
                <w:szCs w:val="18"/>
                <w:lang w:val="en-US" w:eastAsia="zh-CN"/>
              </w:rPr>
            </w:pPr>
            <w:r>
              <w:rPr>
                <w:rFonts w:cs="Arial"/>
                <w:szCs w:val="18"/>
                <w:lang w:val="en-US" w:eastAsia="zh-CN"/>
              </w:rPr>
              <w:t xml:space="preserve">Identity of the VAL service enabled by the </w:t>
            </w:r>
            <w:r>
              <w:rPr>
                <w:lang w:val="en-US" w:eastAsia="zh-CN"/>
              </w:rPr>
              <w:t>URLLC</w:t>
            </w:r>
            <w:r>
              <w:rPr>
                <w:rFonts w:cs="Arial"/>
                <w:szCs w:val="18"/>
                <w:lang w:val="en-US" w:eastAsia="zh-CN"/>
              </w:rPr>
              <w:t xml:space="preserve"> transmission connection.</w:t>
            </w:r>
          </w:p>
        </w:tc>
        <w:tc>
          <w:tcPr>
            <w:tcW w:w="1366" w:type="dxa"/>
            <w:tcBorders>
              <w:top w:val="single" w:sz="4" w:space="0" w:color="auto"/>
              <w:left w:val="single" w:sz="4" w:space="0" w:color="auto"/>
              <w:bottom w:val="single" w:sz="4" w:space="0" w:color="auto"/>
              <w:right w:val="single" w:sz="4" w:space="0" w:color="auto"/>
            </w:tcBorders>
          </w:tcPr>
          <w:p w14:paraId="3AD24F77" w14:textId="77777777" w:rsidR="00AE395D" w:rsidRDefault="00AE395D" w:rsidP="008A450F">
            <w:pPr>
              <w:pStyle w:val="TAL"/>
              <w:rPr>
                <w:rFonts w:cs="Arial"/>
                <w:szCs w:val="18"/>
              </w:rPr>
            </w:pPr>
          </w:p>
        </w:tc>
      </w:tr>
    </w:tbl>
    <w:p w14:paraId="02E1DB10" w14:textId="77777777" w:rsidR="00AE395D" w:rsidRDefault="00AE395D" w:rsidP="001E2AE0">
      <w:pPr>
        <w:rPr>
          <w:lang w:eastAsia="zh-CN"/>
        </w:rPr>
      </w:pPr>
    </w:p>
    <w:p w14:paraId="1A31CE79" w14:textId="77777777" w:rsidR="00AE395D" w:rsidRDefault="00AE395D" w:rsidP="00AE395D">
      <w:pPr>
        <w:pStyle w:val="Heading5"/>
        <w:rPr>
          <w:lang w:eastAsia="zh-CN"/>
        </w:rPr>
      </w:pPr>
      <w:bookmarkStart w:id="1729" w:name="_CRA_4_4_3_2_4"/>
      <w:bookmarkStart w:id="1730" w:name="_Toc189574726"/>
      <w:bookmarkStart w:id="1731" w:name="_Toc233626889"/>
      <w:bookmarkEnd w:id="1729"/>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Pr>
          <w:lang w:eastAsia="zh-CN"/>
        </w:rPr>
        <w:t>4</w:t>
      </w:r>
      <w:r w:rsidRPr="006C2D63">
        <w:rPr>
          <w:lang w:eastAsia="zh-CN"/>
        </w:rPr>
        <w:tab/>
        <w:t xml:space="preserve">Type: </w:t>
      </w:r>
      <w:bookmarkEnd w:id="1730"/>
      <w:r w:rsidRPr="006C2D63">
        <w:t>XREstablishmentResponse</w:t>
      </w:r>
      <w:bookmarkEnd w:id="1731"/>
    </w:p>
    <w:p w14:paraId="03CAC55D" w14:textId="77777777" w:rsidR="00AE395D" w:rsidRDefault="00AE395D" w:rsidP="00AE395D">
      <w:pPr>
        <w:pStyle w:val="TH"/>
      </w:pPr>
      <w:bookmarkStart w:id="1732" w:name="_CRTableA_4_4_3_2_4_1"/>
      <w:r>
        <w:rPr>
          <w:noProof/>
        </w:rPr>
        <w:t>Table </w:t>
      </w:r>
      <w:bookmarkEnd w:id="1732"/>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.4.1</w:t>
      </w:r>
      <w:r>
        <w:t xml:space="preserve">: </w:t>
      </w:r>
      <w:r>
        <w:rPr>
          <w:noProof/>
        </w:rPr>
        <w:t xml:space="preserve">Definition of type </w:t>
      </w:r>
      <w:r>
        <w:t>XREstablishmentResponse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62735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502264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823833"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4B2B2ED"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68702FE"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448A9C65"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49EAB88" w14:textId="77777777" w:rsidR="00AE395D" w:rsidRDefault="00AE395D" w:rsidP="008A450F">
            <w:pPr>
              <w:pStyle w:val="TAH"/>
              <w:rPr>
                <w:rFonts w:cs="Arial"/>
                <w:szCs w:val="18"/>
              </w:rPr>
            </w:pPr>
            <w:r>
              <w:t>Applicability</w:t>
            </w:r>
          </w:p>
        </w:tc>
      </w:tr>
      <w:tr w:rsidR="00AE395D" w14:paraId="251DBA13"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494BD348" w14:textId="77777777" w:rsidR="00AE395D" w:rsidRDefault="00AE395D" w:rsidP="008A450F">
            <w:pPr>
              <w:pStyle w:val="TAL"/>
              <w:rPr>
                <w:lang w:val="sv-SE"/>
              </w:rPr>
            </w:pPr>
            <w:r>
              <w:rPr>
                <w:lang w:val="sv-SE"/>
              </w:rPr>
              <w:t>result</w:t>
            </w:r>
          </w:p>
        </w:tc>
        <w:tc>
          <w:tcPr>
            <w:tcW w:w="1134" w:type="dxa"/>
            <w:tcBorders>
              <w:top w:val="single" w:sz="4" w:space="0" w:color="auto"/>
              <w:left w:val="single" w:sz="4" w:space="0" w:color="auto"/>
              <w:bottom w:val="single" w:sz="4" w:space="0" w:color="auto"/>
              <w:right w:val="single" w:sz="4" w:space="0" w:color="auto"/>
            </w:tcBorders>
            <w:hideMark/>
          </w:tcPr>
          <w:p w14:paraId="7CF54E5D" w14:textId="77777777" w:rsidR="00AE395D" w:rsidRDefault="00AE395D" w:rsidP="008A450F">
            <w:pPr>
              <w:pStyle w:val="TAL"/>
              <w:rPr>
                <w:lang w:val="sv-SE"/>
              </w:rPr>
            </w:pPr>
            <w:r>
              <w:rPr>
                <w:lang w:val="sv-SE"/>
              </w:rPr>
              <w:t>ResultOp</w:t>
            </w:r>
          </w:p>
        </w:tc>
        <w:tc>
          <w:tcPr>
            <w:tcW w:w="426" w:type="dxa"/>
            <w:tcBorders>
              <w:top w:val="single" w:sz="4" w:space="0" w:color="auto"/>
              <w:left w:val="single" w:sz="4" w:space="0" w:color="auto"/>
              <w:bottom w:val="single" w:sz="4" w:space="0" w:color="auto"/>
              <w:right w:val="single" w:sz="4" w:space="0" w:color="auto"/>
            </w:tcBorders>
            <w:hideMark/>
          </w:tcPr>
          <w:p w14:paraId="69CC447D"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6C4F3E"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228E393" w14:textId="77777777" w:rsidR="00AE395D" w:rsidRDefault="00AE395D" w:rsidP="008A450F">
            <w:pPr>
              <w:pStyle w:val="TAL"/>
              <w:rPr>
                <w:rFonts w:cs="Arial"/>
                <w:szCs w:val="18"/>
                <w:lang w:val="en-US" w:eastAsia="zh-CN"/>
              </w:rPr>
            </w:pPr>
            <w:r>
              <w:rPr>
                <w:rFonts w:cs="Arial"/>
                <w:szCs w:val="18"/>
                <w:lang w:val="en-US" w:eastAsia="zh-CN"/>
              </w:rPr>
              <w:t>Result of the establishment request.</w:t>
            </w:r>
          </w:p>
        </w:tc>
        <w:tc>
          <w:tcPr>
            <w:tcW w:w="1366" w:type="dxa"/>
            <w:tcBorders>
              <w:top w:val="single" w:sz="4" w:space="0" w:color="auto"/>
              <w:left w:val="single" w:sz="4" w:space="0" w:color="auto"/>
              <w:bottom w:val="single" w:sz="4" w:space="0" w:color="auto"/>
              <w:right w:val="single" w:sz="4" w:space="0" w:color="auto"/>
            </w:tcBorders>
          </w:tcPr>
          <w:p w14:paraId="35AF6761" w14:textId="77777777" w:rsidR="00AE395D" w:rsidRDefault="00AE395D" w:rsidP="008A450F">
            <w:pPr>
              <w:pStyle w:val="TAL"/>
              <w:rPr>
                <w:rFonts w:cs="Arial"/>
                <w:szCs w:val="18"/>
              </w:rPr>
            </w:pPr>
          </w:p>
        </w:tc>
      </w:tr>
      <w:tr w:rsidR="00AE395D" w14:paraId="46E2FDAA"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0782979" w14:textId="296A7587" w:rsidR="00AE395D" w:rsidRDefault="00BC0E67" w:rsidP="008A450F">
            <w:pPr>
              <w:pStyle w:val="TAL"/>
              <w:rPr>
                <w:lang w:val="sv-SE"/>
              </w:rPr>
            </w:pPr>
            <w:r>
              <w:t>sealddMultimodalFlow</w:t>
            </w:r>
          </w:p>
        </w:tc>
        <w:tc>
          <w:tcPr>
            <w:tcW w:w="1134" w:type="dxa"/>
            <w:tcBorders>
              <w:top w:val="single" w:sz="4" w:space="0" w:color="auto"/>
              <w:left w:val="single" w:sz="4" w:space="0" w:color="auto"/>
              <w:bottom w:val="single" w:sz="4" w:space="0" w:color="auto"/>
              <w:right w:val="single" w:sz="4" w:space="0" w:color="auto"/>
            </w:tcBorders>
          </w:tcPr>
          <w:p w14:paraId="1CDBADC6" w14:textId="77777777" w:rsidR="00AE395D" w:rsidRDefault="00AE395D" w:rsidP="008A450F">
            <w:pPr>
              <w:pStyle w:val="TAL"/>
              <w:rPr>
                <w:lang w:val="sv-SE"/>
              </w:rPr>
            </w:pPr>
            <w:r>
              <w:rPr>
                <w:lang w:val="sv-SE"/>
              </w:rPr>
              <w:t>SealddMultiModalFlowInfo</w:t>
            </w:r>
          </w:p>
        </w:tc>
        <w:tc>
          <w:tcPr>
            <w:tcW w:w="426" w:type="dxa"/>
            <w:tcBorders>
              <w:top w:val="single" w:sz="4" w:space="0" w:color="auto"/>
              <w:left w:val="single" w:sz="4" w:space="0" w:color="auto"/>
              <w:bottom w:val="single" w:sz="4" w:space="0" w:color="auto"/>
              <w:right w:val="single" w:sz="4" w:space="0" w:color="auto"/>
            </w:tcBorders>
          </w:tcPr>
          <w:p w14:paraId="32A63BDB"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2E5305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1F3E1A6" w14:textId="77777777" w:rsidR="00AE395D" w:rsidRDefault="00AE395D" w:rsidP="008A450F">
            <w:pPr>
              <w:pStyle w:val="TAL"/>
              <w:rPr>
                <w:rFonts w:cs="Arial"/>
                <w:szCs w:val="18"/>
                <w:lang w:val="en-US" w:eastAsia="zh-CN"/>
              </w:rPr>
            </w:pPr>
            <w:r>
              <w:rPr>
                <w:rFonts w:cs="Arial"/>
                <w:szCs w:val="18"/>
                <w:lang w:val="en-US" w:eastAsia="zh-CN"/>
              </w:rPr>
              <w:t>Information</w:t>
            </w:r>
            <w:r w:rsidRPr="004C0D68">
              <w:rPr>
                <w:rFonts w:cs="Arial"/>
                <w:szCs w:val="18"/>
                <w:lang w:val="en-US" w:eastAsia="zh-CN"/>
              </w:rPr>
              <w:t xml:space="preserve"> of </w:t>
            </w:r>
            <w:r>
              <w:rPr>
                <w:rFonts w:cs="Arial"/>
                <w:szCs w:val="18"/>
                <w:lang w:val="en-US" w:eastAsia="zh-CN"/>
              </w:rPr>
              <w:t xml:space="preserve">the multi-modal </w:t>
            </w:r>
            <w:r>
              <w:rPr>
                <w:rFonts w:cs="Arial"/>
              </w:rPr>
              <w:t>SDDM flow</w:t>
            </w:r>
            <w:r>
              <w:t xml:space="preserve"> </w:t>
            </w:r>
            <w:r>
              <w:rPr>
                <w:rFonts w:cs="Arial"/>
              </w:rPr>
              <w:t xml:space="preserve">used by the SDDM-C and SDDM-S </w:t>
            </w:r>
            <w:r>
              <w:t>(NOTE 2).</w:t>
            </w:r>
          </w:p>
        </w:tc>
        <w:tc>
          <w:tcPr>
            <w:tcW w:w="1366" w:type="dxa"/>
            <w:tcBorders>
              <w:top w:val="single" w:sz="4" w:space="0" w:color="auto"/>
              <w:left w:val="single" w:sz="4" w:space="0" w:color="auto"/>
              <w:bottom w:val="single" w:sz="4" w:space="0" w:color="auto"/>
              <w:right w:val="single" w:sz="4" w:space="0" w:color="auto"/>
            </w:tcBorders>
          </w:tcPr>
          <w:p w14:paraId="44247D2D" w14:textId="77777777" w:rsidR="00AE395D" w:rsidRDefault="00AE395D" w:rsidP="008A450F">
            <w:pPr>
              <w:pStyle w:val="TAL"/>
              <w:rPr>
                <w:rFonts w:cs="Arial"/>
                <w:szCs w:val="18"/>
              </w:rPr>
            </w:pPr>
          </w:p>
        </w:tc>
      </w:tr>
      <w:tr w:rsidR="00AE395D" w14:paraId="380C56F5"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D2A4631" w14:textId="77777777" w:rsidR="00AE395D" w:rsidRDefault="00AE395D" w:rsidP="008A450F">
            <w:pPr>
              <w:pStyle w:val="TAL"/>
              <w:rPr>
                <w:lang w:val="sv-SE"/>
              </w:rPr>
            </w:pPr>
            <w:r>
              <w:rPr>
                <w:lang w:val="sv-SE"/>
              </w:rPr>
              <w:t>cause</w:t>
            </w:r>
          </w:p>
        </w:tc>
        <w:tc>
          <w:tcPr>
            <w:tcW w:w="1134" w:type="dxa"/>
            <w:tcBorders>
              <w:top w:val="single" w:sz="4" w:space="0" w:color="auto"/>
              <w:left w:val="single" w:sz="4" w:space="0" w:color="auto"/>
              <w:bottom w:val="single" w:sz="4" w:space="0" w:color="auto"/>
              <w:right w:val="single" w:sz="4" w:space="0" w:color="auto"/>
            </w:tcBorders>
          </w:tcPr>
          <w:p w14:paraId="29D37AB4" w14:textId="77777777" w:rsidR="00AE395D" w:rsidRDefault="00AE395D" w:rsidP="008A450F">
            <w:pPr>
              <w:pStyle w:val="TAL"/>
              <w:rPr>
                <w:lang w:val="sv-SE"/>
              </w:rPr>
            </w:pPr>
            <w:r>
              <w:rPr>
                <w:lang w:val="sv-SE"/>
              </w:rPr>
              <w:t>Cause</w:t>
            </w:r>
          </w:p>
        </w:tc>
        <w:tc>
          <w:tcPr>
            <w:tcW w:w="426" w:type="dxa"/>
            <w:tcBorders>
              <w:top w:val="single" w:sz="4" w:space="0" w:color="auto"/>
              <w:left w:val="single" w:sz="4" w:space="0" w:color="auto"/>
              <w:bottom w:val="single" w:sz="4" w:space="0" w:color="auto"/>
              <w:right w:val="single" w:sz="4" w:space="0" w:color="auto"/>
            </w:tcBorders>
          </w:tcPr>
          <w:p w14:paraId="31170802"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B9B0C8B" w14:textId="77777777" w:rsidR="00AE395D" w:rsidRDefault="00AE395D" w:rsidP="008A450F">
            <w:pPr>
              <w:pStyle w:val="TAL"/>
              <w:rPr>
                <w:lang w:val="sv-SE"/>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63D05D6" w14:textId="77777777" w:rsidR="00AE395D" w:rsidRPr="00982F8E" w:rsidRDefault="00AE395D" w:rsidP="008A450F">
            <w:pPr>
              <w:pStyle w:val="TAL"/>
              <w:rPr>
                <w:rFonts w:cs="Arial"/>
                <w:szCs w:val="18"/>
                <w:lang w:val="en-US" w:eastAsia="zh-CN"/>
              </w:rPr>
            </w:pPr>
            <w:r>
              <w:t>Reason of the cause of the failure of the establishment request (NOTE 1).</w:t>
            </w:r>
          </w:p>
        </w:tc>
        <w:tc>
          <w:tcPr>
            <w:tcW w:w="1366" w:type="dxa"/>
            <w:tcBorders>
              <w:top w:val="single" w:sz="4" w:space="0" w:color="auto"/>
              <w:left w:val="single" w:sz="4" w:space="0" w:color="auto"/>
              <w:bottom w:val="single" w:sz="4" w:space="0" w:color="auto"/>
              <w:right w:val="single" w:sz="4" w:space="0" w:color="auto"/>
            </w:tcBorders>
          </w:tcPr>
          <w:p w14:paraId="4E15DEAC" w14:textId="77777777" w:rsidR="00AE395D" w:rsidRDefault="00AE395D" w:rsidP="008A450F">
            <w:pPr>
              <w:pStyle w:val="TAL"/>
              <w:rPr>
                <w:rFonts w:cs="Arial"/>
                <w:szCs w:val="18"/>
              </w:rPr>
            </w:pPr>
          </w:p>
        </w:tc>
      </w:tr>
      <w:tr w:rsidR="00AE395D" w14:paraId="48BD843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4C70D31D" w14:textId="77777777" w:rsidR="00AE395D" w:rsidRDefault="00AE395D" w:rsidP="008A450F">
            <w:pPr>
              <w:pStyle w:val="TAL"/>
              <w:rPr>
                <w:lang w:val="sv-SE"/>
              </w:rPr>
            </w:pPr>
            <w:r>
              <w:rPr>
                <w:lang w:val="sv-SE"/>
              </w:rPr>
              <w:t>p</w:t>
            </w:r>
            <w:r w:rsidRPr="006D4346">
              <w:rPr>
                <w:lang w:val="sv-SE"/>
              </w:rPr>
              <w:t>rotocolDescriptorInfo</w:t>
            </w:r>
          </w:p>
        </w:tc>
        <w:tc>
          <w:tcPr>
            <w:tcW w:w="1134" w:type="dxa"/>
            <w:tcBorders>
              <w:top w:val="single" w:sz="4" w:space="0" w:color="auto"/>
              <w:left w:val="single" w:sz="4" w:space="0" w:color="auto"/>
              <w:bottom w:val="single" w:sz="4" w:space="0" w:color="auto"/>
              <w:right w:val="single" w:sz="4" w:space="0" w:color="auto"/>
            </w:tcBorders>
          </w:tcPr>
          <w:p w14:paraId="1F5FDEC5" w14:textId="77777777" w:rsidR="00AE395D" w:rsidRDefault="00AE395D" w:rsidP="008A450F">
            <w:pPr>
              <w:pStyle w:val="TAL"/>
              <w:rPr>
                <w:lang w:val="sv-SE"/>
              </w:rPr>
            </w:pPr>
            <w:r w:rsidRPr="006D4346">
              <w:rPr>
                <w:lang w:val="sv-SE"/>
              </w:rPr>
              <w:t>ProtocolDescriptorInfo</w:t>
            </w:r>
          </w:p>
        </w:tc>
        <w:tc>
          <w:tcPr>
            <w:tcW w:w="426" w:type="dxa"/>
            <w:tcBorders>
              <w:top w:val="single" w:sz="4" w:space="0" w:color="auto"/>
              <w:left w:val="single" w:sz="4" w:space="0" w:color="auto"/>
              <w:bottom w:val="single" w:sz="4" w:space="0" w:color="auto"/>
              <w:right w:val="single" w:sz="4" w:space="0" w:color="auto"/>
            </w:tcBorders>
          </w:tcPr>
          <w:p w14:paraId="3BF2003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4DFFE160" w14:textId="77777777" w:rsidR="00AE395D" w:rsidRDefault="00AE395D" w:rsidP="008A450F">
            <w:pPr>
              <w:pStyle w:val="TAL"/>
              <w:rPr>
                <w:lang w:eastAsia="zh-CN"/>
              </w:rPr>
            </w:pPr>
            <w:r>
              <w:rPr>
                <w:lang w:eastAsia="zh-CN"/>
              </w:rPr>
              <w:t>0..1</w:t>
            </w:r>
          </w:p>
        </w:tc>
        <w:tc>
          <w:tcPr>
            <w:tcW w:w="3685" w:type="dxa"/>
            <w:tcBorders>
              <w:top w:val="single" w:sz="4" w:space="0" w:color="auto"/>
              <w:left w:val="single" w:sz="4" w:space="0" w:color="auto"/>
              <w:bottom w:val="single" w:sz="4" w:space="0" w:color="auto"/>
              <w:right w:val="single" w:sz="4" w:space="0" w:color="auto"/>
            </w:tcBorders>
          </w:tcPr>
          <w:p w14:paraId="6C760912" w14:textId="77777777" w:rsidR="00AE395D" w:rsidRDefault="00AE395D" w:rsidP="008A450F">
            <w:pPr>
              <w:pStyle w:val="TAL"/>
              <w:rPr>
                <w:rFonts w:cs="Arial"/>
                <w:szCs w:val="18"/>
                <w:lang w:val="en-US" w:eastAsia="zh-CN"/>
              </w:rPr>
            </w:pPr>
            <w:r>
              <w:rPr>
                <w:rFonts w:cs="Arial"/>
                <w:szCs w:val="18"/>
                <w:lang w:val="en-US" w:eastAsia="zh-CN"/>
              </w:rPr>
              <w:t>S</w:t>
            </w:r>
            <w:r w:rsidRPr="00500AE2">
              <w:rPr>
                <w:rFonts w:cs="Arial"/>
                <w:szCs w:val="18"/>
                <w:lang w:val="en-US" w:eastAsia="zh-CN"/>
              </w:rPr>
              <w:t xml:space="preserve">pecifying the information </w:t>
            </w:r>
            <w:r>
              <w:rPr>
                <w:lang w:eastAsia="zh-CN"/>
              </w:rPr>
              <w:t xml:space="preserve">of the protocol of the VAL traffic </w:t>
            </w:r>
            <w:r>
              <w:t>(NOTE 2).</w:t>
            </w:r>
          </w:p>
        </w:tc>
        <w:tc>
          <w:tcPr>
            <w:tcW w:w="1366" w:type="dxa"/>
            <w:tcBorders>
              <w:top w:val="single" w:sz="4" w:space="0" w:color="auto"/>
              <w:left w:val="single" w:sz="4" w:space="0" w:color="auto"/>
              <w:bottom w:val="single" w:sz="4" w:space="0" w:color="auto"/>
              <w:right w:val="single" w:sz="4" w:space="0" w:color="auto"/>
            </w:tcBorders>
          </w:tcPr>
          <w:p w14:paraId="0746F8A5" w14:textId="77777777" w:rsidR="00AE395D" w:rsidRDefault="00AE395D" w:rsidP="008A450F">
            <w:pPr>
              <w:pStyle w:val="TAL"/>
              <w:rPr>
                <w:rFonts w:cs="Arial"/>
                <w:szCs w:val="18"/>
              </w:rPr>
            </w:pPr>
          </w:p>
        </w:tc>
      </w:tr>
      <w:tr w:rsidR="00AE395D" w14:paraId="18886B73" w14:textId="77777777" w:rsidTr="00A4245A">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9862D9D" w14:textId="77777777" w:rsidR="00AE395D" w:rsidRDefault="00AE395D" w:rsidP="008A450F">
            <w:pPr>
              <w:pStyle w:val="TAN"/>
            </w:pPr>
            <w:r>
              <w:t>NOTE 1:</w:t>
            </w:r>
            <w:r>
              <w:tab/>
              <w:t>This attribute shall be included if result is set to "failure".</w:t>
            </w:r>
          </w:p>
          <w:p w14:paraId="1B90AEA3" w14:textId="77777777" w:rsidR="00AE395D" w:rsidRDefault="00AE395D" w:rsidP="008A450F">
            <w:pPr>
              <w:pStyle w:val="TAL"/>
              <w:rPr>
                <w:rFonts w:cs="Arial"/>
                <w:szCs w:val="18"/>
              </w:rPr>
            </w:pPr>
            <w:r>
              <w:t>NOTE 2:</w:t>
            </w:r>
            <w:r>
              <w:tab/>
              <w:t>This attribute may be included if result is set to "success".</w:t>
            </w:r>
          </w:p>
        </w:tc>
      </w:tr>
    </w:tbl>
    <w:p w14:paraId="61FC29BA" w14:textId="77777777" w:rsidR="00AE395D" w:rsidRDefault="00AE395D" w:rsidP="001E2AE0">
      <w:pPr>
        <w:rPr>
          <w:lang w:eastAsia="zh-CN"/>
        </w:rPr>
      </w:pPr>
    </w:p>
    <w:p w14:paraId="31D76287" w14:textId="77777777" w:rsidR="00AE395D" w:rsidRDefault="00AE395D" w:rsidP="00AE395D">
      <w:pPr>
        <w:pStyle w:val="Heading5"/>
        <w:rPr>
          <w:lang w:eastAsia="zh-CN"/>
        </w:rPr>
      </w:pPr>
      <w:bookmarkStart w:id="1733" w:name="_CRA_4_4_3_2_5"/>
      <w:bookmarkStart w:id="1734" w:name="_Toc233626890"/>
      <w:bookmarkEnd w:id="1733"/>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5</w:t>
      </w:r>
      <w:r w:rsidRPr="0044619B">
        <w:rPr>
          <w:lang w:eastAsia="zh-CN"/>
        </w:rPr>
        <w:tab/>
        <w:t xml:space="preserve">Type: </w:t>
      </w:r>
      <w:r w:rsidRPr="0044619B">
        <w:rPr>
          <w:lang w:val="en-US"/>
        </w:rPr>
        <w:t>SealddFlow</w:t>
      </w:r>
      <w:r>
        <w:rPr>
          <w:lang w:val="en-US"/>
        </w:rPr>
        <w:t>s</w:t>
      </w:r>
      <w:r w:rsidRPr="0044619B">
        <w:rPr>
          <w:lang w:val="en-US"/>
        </w:rPr>
        <w:t>Info</w:t>
      </w:r>
      <w:bookmarkEnd w:id="1734"/>
    </w:p>
    <w:p w14:paraId="2EEB96C2" w14:textId="77777777" w:rsidR="00AE395D" w:rsidRDefault="00AE395D" w:rsidP="00AE395D">
      <w:pPr>
        <w:pStyle w:val="TH"/>
      </w:pPr>
      <w:bookmarkStart w:id="1735" w:name="_CRTableA_4_4_3_2_5_1"/>
      <w:r>
        <w:rPr>
          <w:noProof/>
        </w:rPr>
        <w:t>Table </w:t>
      </w:r>
      <w:bookmarkEnd w:id="1735"/>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.5.1</w:t>
      </w:r>
      <w:r>
        <w:t xml:space="preserve">: </w:t>
      </w:r>
      <w:r>
        <w:rPr>
          <w:noProof/>
        </w:rPr>
        <w:t xml:space="preserve">Definition of type </w:t>
      </w:r>
      <w:r w:rsidRPr="0044619B">
        <w:rPr>
          <w:lang w:val="en-US"/>
        </w:rPr>
        <w:t>SealddFlow</w:t>
      </w:r>
      <w:r>
        <w:rPr>
          <w:lang w:val="en-US"/>
        </w:rPr>
        <w:t>s</w:t>
      </w:r>
      <w:r w:rsidRPr="0044619B">
        <w:rPr>
          <w:lang w:val="en-US"/>
        </w:rPr>
        <w: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15CC2C9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1F034F6B"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0A8586"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B154B8"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90C1E63"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10F6AC6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241EA73" w14:textId="77777777" w:rsidR="00AE395D" w:rsidRDefault="00AE395D" w:rsidP="008A450F">
            <w:pPr>
              <w:pStyle w:val="TAH"/>
              <w:rPr>
                <w:rFonts w:cs="Arial"/>
                <w:szCs w:val="18"/>
              </w:rPr>
            </w:pPr>
            <w:r>
              <w:t>Applicability</w:t>
            </w:r>
          </w:p>
        </w:tc>
      </w:tr>
      <w:tr w:rsidR="00AE395D" w14:paraId="551D01D6"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54D7B5DC" w14:textId="77777777" w:rsidR="00AE395D" w:rsidRDefault="00AE395D" w:rsidP="008A450F">
            <w:pPr>
              <w:pStyle w:val="TAL"/>
              <w:rPr>
                <w:lang w:val="sv-SE"/>
              </w:rPr>
            </w:pPr>
            <w:r>
              <w:rPr>
                <w:lang w:val="sv-SE"/>
              </w:rPr>
              <w:t>sealddFlowId</w:t>
            </w:r>
          </w:p>
        </w:tc>
        <w:tc>
          <w:tcPr>
            <w:tcW w:w="1134" w:type="dxa"/>
            <w:tcBorders>
              <w:top w:val="single" w:sz="4" w:space="0" w:color="auto"/>
              <w:left w:val="single" w:sz="4" w:space="0" w:color="auto"/>
              <w:bottom w:val="single" w:sz="4" w:space="0" w:color="auto"/>
              <w:right w:val="single" w:sz="4" w:space="0" w:color="auto"/>
            </w:tcBorders>
            <w:hideMark/>
          </w:tcPr>
          <w:p w14:paraId="72688F50"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hideMark/>
          </w:tcPr>
          <w:p w14:paraId="304EDA76" w14:textId="77777777" w:rsidR="00AE395D" w:rsidRDefault="00AE395D" w:rsidP="008A450F">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hideMark/>
          </w:tcPr>
          <w:p w14:paraId="5C1FB802" w14:textId="77777777" w:rsidR="00AE395D" w:rsidRDefault="00AE395D" w:rsidP="008A450F">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hideMark/>
          </w:tcPr>
          <w:p w14:paraId="47E30815" w14:textId="77777777" w:rsidR="00AE395D" w:rsidRDefault="00AE395D" w:rsidP="008A450F">
            <w:pPr>
              <w:pStyle w:val="TAL"/>
              <w:rPr>
                <w:rFonts w:cs="Arial"/>
                <w:szCs w:val="18"/>
                <w:lang w:val="en-US" w:eastAsia="zh-CN"/>
              </w:rPr>
            </w:pPr>
            <w:r>
              <w:rPr>
                <w:rFonts w:cs="Arial"/>
                <w:szCs w:val="18"/>
                <w:lang w:val="en-US" w:eastAsia="zh-CN"/>
              </w:rPr>
              <w:t xml:space="preserve">Identity of </w:t>
            </w:r>
            <w:r>
              <w:rPr>
                <w:rFonts w:cs="Arial"/>
              </w:rPr>
              <w:t>SDDM flow</w:t>
            </w:r>
            <w:r>
              <w:t xml:space="preserve"> </w:t>
            </w:r>
            <w:r>
              <w:rPr>
                <w:rFonts w:cs="Arial"/>
              </w:rPr>
              <w:t>used by the SDDM-C and the SDDM-S to identify the application traffic</w:t>
            </w:r>
            <w:r>
              <w:rPr>
                <w:rFonts w:cs="Arial"/>
                <w:szCs w:val="18"/>
                <w:lang w:val="en-US" w:eastAsia="zh-CN"/>
              </w:rPr>
              <w:t>.</w:t>
            </w:r>
          </w:p>
        </w:tc>
        <w:tc>
          <w:tcPr>
            <w:tcW w:w="1366" w:type="dxa"/>
            <w:tcBorders>
              <w:top w:val="single" w:sz="4" w:space="0" w:color="auto"/>
              <w:left w:val="single" w:sz="4" w:space="0" w:color="auto"/>
              <w:bottom w:val="single" w:sz="4" w:space="0" w:color="auto"/>
              <w:right w:val="single" w:sz="4" w:space="0" w:color="auto"/>
            </w:tcBorders>
          </w:tcPr>
          <w:p w14:paraId="6BB9E1EC" w14:textId="77777777" w:rsidR="00AE395D" w:rsidRDefault="00AE395D" w:rsidP="008A450F">
            <w:pPr>
              <w:pStyle w:val="TAL"/>
              <w:rPr>
                <w:rFonts w:cs="Arial"/>
                <w:szCs w:val="18"/>
              </w:rPr>
            </w:pPr>
          </w:p>
        </w:tc>
      </w:tr>
      <w:tr w:rsidR="00AE395D" w14:paraId="7F2309B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4DC462F" w14:textId="77777777" w:rsidR="00AE395D" w:rsidRDefault="00AE395D" w:rsidP="008A450F">
            <w:pPr>
              <w:pStyle w:val="TAL"/>
              <w:rPr>
                <w:lang w:val="sv-SE"/>
              </w:rPr>
            </w:pPr>
            <w:r w:rsidRPr="00A92EAC">
              <w:t>userPlaneAddress</w:t>
            </w:r>
          </w:p>
        </w:tc>
        <w:tc>
          <w:tcPr>
            <w:tcW w:w="1134" w:type="dxa"/>
            <w:tcBorders>
              <w:top w:val="single" w:sz="4" w:space="0" w:color="auto"/>
              <w:left w:val="single" w:sz="4" w:space="0" w:color="auto"/>
              <w:bottom w:val="single" w:sz="4" w:space="0" w:color="auto"/>
              <w:right w:val="single" w:sz="4" w:space="0" w:color="auto"/>
            </w:tcBorders>
          </w:tcPr>
          <w:p w14:paraId="217D51F1" w14:textId="77777777" w:rsidR="00AE395D" w:rsidRDefault="00AE395D" w:rsidP="008A450F">
            <w:pPr>
              <w:pStyle w:val="TAL"/>
              <w:rPr>
                <w:lang w:val="sv-SE"/>
              </w:rPr>
            </w:pPr>
            <w:r w:rsidRPr="00A92EAC">
              <w:t>string</w:t>
            </w:r>
          </w:p>
        </w:tc>
        <w:tc>
          <w:tcPr>
            <w:tcW w:w="426" w:type="dxa"/>
            <w:tcBorders>
              <w:top w:val="single" w:sz="4" w:space="0" w:color="auto"/>
              <w:left w:val="single" w:sz="4" w:space="0" w:color="auto"/>
              <w:bottom w:val="single" w:sz="4" w:space="0" w:color="auto"/>
              <w:right w:val="single" w:sz="4" w:space="0" w:color="auto"/>
            </w:tcBorders>
          </w:tcPr>
          <w:p w14:paraId="5FBD4E5C"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7C740805"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0A64978A" w14:textId="77777777" w:rsidR="00AE395D" w:rsidRDefault="00AE395D" w:rsidP="008A450F">
            <w:pPr>
              <w:pStyle w:val="TAL"/>
              <w:rPr>
                <w:rFonts w:cs="Arial"/>
              </w:rPr>
            </w:pPr>
            <w:r w:rsidRPr="00A92EAC">
              <w:rPr>
                <w:rFonts w:cs="Arial"/>
                <w:szCs w:val="18"/>
                <w:lang w:eastAsia="zh-CN"/>
              </w:rPr>
              <w:t xml:space="preserve">Identity of the </w:t>
            </w:r>
            <w:r w:rsidRPr="00A92EAC">
              <w:rPr>
                <w:lang w:eastAsia="zh-CN"/>
              </w:rPr>
              <w:t>IP address of the traffic</w:t>
            </w:r>
            <w:r>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0163604" w14:textId="77777777" w:rsidR="00AE395D" w:rsidRDefault="00AE395D" w:rsidP="008A450F">
            <w:pPr>
              <w:pStyle w:val="TAL"/>
              <w:rPr>
                <w:rFonts w:cs="Arial"/>
                <w:szCs w:val="18"/>
              </w:rPr>
            </w:pPr>
          </w:p>
        </w:tc>
      </w:tr>
      <w:tr w:rsidR="00AE395D" w14:paraId="747E9EBF"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7E38E8FA" w14:textId="77777777" w:rsidR="00AE395D" w:rsidRPr="009951B6" w:rsidRDefault="00AE395D" w:rsidP="008A450F">
            <w:pPr>
              <w:pStyle w:val="TAL"/>
              <w:rPr>
                <w:lang w:val="en-US"/>
              </w:rPr>
            </w:pPr>
            <w:r w:rsidRPr="00A92EAC">
              <w:t>portNumber</w:t>
            </w:r>
          </w:p>
        </w:tc>
        <w:tc>
          <w:tcPr>
            <w:tcW w:w="1134" w:type="dxa"/>
            <w:tcBorders>
              <w:top w:val="single" w:sz="4" w:space="0" w:color="auto"/>
              <w:left w:val="single" w:sz="4" w:space="0" w:color="auto"/>
              <w:bottom w:val="single" w:sz="4" w:space="0" w:color="auto"/>
              <w:right w:val="single" w:sz="4" w:space="0" w:color="auto"/>
            </w:tcBorders>
          </w:tcPr>
          <w:p w14:paraId="684EB8E0" w14:textId="77777777" w:rsidR="00AE395D" w:rsidRPr="009951B6" w:rsidRDefault="00AE395D" w:rsidP="008A450F">
            <w:pPr>
              <w:pStyle w:val="TAL"/>
              <w:rPr>
                <w:lang w:val="en-US"/>
              </w:rPr>
            </w:pPr>
            <w:r>
              <w:rPr>
                <w:lang w:val="en-US"/>
              </w:rPr>
              <w:t>Uinteger</w:t>
            </w:r>
          </w:p>
        </w:tc>
        <w:tc>
          <w:tcPr>
            <w:tcW w:w="426" w:type="dxa"/>
            <w:tcBorders>
              <w:top w:val="single" w:sz="4" w:space="0" w:color="auto"/>
              <w:left w:val="single" w:sz="4" w:space="0" w:color="auto"/>
              <w:bottom w:val="single" w:sz="4" w:space="0" w:color="auto"/>
              <w:right w:val="single" w:sz="4" w:space="0" w:color="auto"/>
            </w:tcBorders>
          </w:tcPr>
          <w:p w14:paraId="2F176588"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2F9EEB6C"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7EBA5FFA" w14:textId="77777777" w:rsidR="00AE395D" w:rsidRDefault="00AE395D" w:rsidP="008A450F">
            <w:pPr>
              <w:pStyle w:val="TAL"/>
              <w:rPr>
                <w:rFonts w:cs="Arial"/>
              </w:rPr>
            </w:pPr>
            <w:r w:rsidRPr="00A92EAC">
              <w:rPr>
                <w:rFonts w:cs="Arial"/>
                <w:szCs w:val="18"/>
                <w:lang w:eastAsia="zh-CN"/>
              </w:rPr>
              <w:t>Identity of the port number of the traffic.</w:t>
            </w:r>
          </w:p>
        </w:tc>
        <w:tc>
          <w:tcPr>
            <w:tcW w:w="1366" w:type="dxa"/>
            <w:tcBorders>
              <w:top w:val="single" w:sz="4" w:space="0" w:color="auto"/>
              <w:left w:val="single" w:sz="4" w:space="0" w:color="auto"/>
              <w:bottom w:val="single" w:sz="4" w:space="0" w:color="auto"/>
              <w:right w:val="single" w:sz="4" w:space="0" w:color="auto"/>
            </w:tcBorders>
          </w:tcPr>
          <w:p w14:paraId="4F01008A" w14:textId="77777777" w:rsidR="00AE395D" w:rsidRDefault="00AE395D" w:rsidP="008A450F">
            <w:pPr>
              <w:pStyle w:val="TAL"/>
              <w:rPr>
                <w:rFonts w:cs="Arial"/>
                <w:szCs w:val="18"/>
              </w:rPr>
            </w:pPr>
          </w:p>
        </w:tc>
      </w:tr>
      <w:tr w:rsidR="00AE395D" w14:paraId="0BC9AAA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389D05D1" w14:textId="77777777" w:rsidR="00AE395D" w:rsidRPr="009951B6" w:rsidRDefault="00AE395D" w:rsidP="008A450F">
            <w:pPr>
              <w:pStyle w:val="TAL"/>
              <w:rPr>
                <w:lang w:val="en-US"/>
              </w:rPr>
            </w:pPr>
            <w:r w:rsidRPr="00A92EAC">
              <w:t>url</w:t>
            </w:r>
          </w:p>
        </w:tc>
        <w:tc>
          <w:tcPr>
            <w:tcW w:w="1134" w:type="dxa"/>
            <w:tcBorders>
              <w:top w:val="single" w:sz="4" w:space="0" w:color="auto"/>
              <w:left w:val="single" w:sz="4" w:space="0" w:color="auto"/>
              <w:bottom w:val="single" w:sz="4" w:space="0" w:color="auto"/>
              <w:right w:val="single" w:sz="4" w:space="0" w:color="auto"/>
            </w:tcBorders>
          </w:tcPr>
          <w:p w14:paraId="7AF4E349" w14:textId="77777777" w:rsidR="00AE395D" w:rsidRPr="009951B6"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1FC068D9" w14:textId="77777777" w:rsidR="00AE395D" w:rsidRPr="009951B6"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3831417" w14:textId="77777777" w:rsidR="00AE395D" w:rsidRPr="009951B6"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46A6863B" w14:textId="77777777" w:rsidR="00AE395D" w:rsidRDefault="00AE395D" w:rsidP="008A450F">
            <w:pPr>
              <w:pStyle w:val="TAL"/>
              <w:rPr>
                <w:rFonts w:cs="Arial"/>
              </w:rPr>
            </w:pPr>
            <w:r w:rsidRPr="00A92EAC">
              <w:rPr>
                <w:rFonts w:cs="Arial"/>
                <w:szCs w:val="18"/>
                <w:lang w:eastAsia="zh-CN"/>
              </w:rPr>
              <w:t xml:space="preserve">Identity of </w:t>
            </w:r>
            <w:r w:rsidRPr="00A92EAC">
              <w:rPr>
                <w:lang w:eastAsia="zh-CN"/>
              </w:rPr>
              <w:t>the address of a given unique resource on the Web for the traffic</w:t>
            </w:r>
            <w:r w:rsidRPr="00A92EAC">
              <w:rPr>
                <w:rFonts w:cs="Arial"/>
                <w:szCs w:val="18"/>
                <w:lang w:eastAsia="zh-CN"/>
              </w:rPr>
              <w:t>.</w:t>
            </w:r>
          </w:p>
        </w:tc>
        <w:tc>
          <w:tcPr>
            <w:tcW w:w="1366" w:type="dxa"/>
            <w:tcBorders>
              <w:top w:val="single" w:sz="4" w:space="0" w:color="auto"/>
              <w:left w:val="single" w:sz="4" w:space="0" w:color="auto"/>
              <w:bottom w:val="single" w:sz="4" w:space="0" w:color="auto"/>
              <w:right w:val="single" w:sz="4" w:space="0" w:color="auto"/>
            </w:tcBorders>
          </w:tcPr>
          <w:p w14:paraId="7D785108" w14:textId="77777777" w:rsidR="00AE395D" w:rsidRDefault="00AE395D" w:rsidP="008A450F">
            <w:pPr>
              <w:pStyle w:val="TAL"/>
              <w:rPr>
                <w:rFonts w:cs="Arial"/>
                <w:szCs w:val="18"/>
              </w:rPr>
            </w:pPr>
          </w:p>
        </w:tc>
      </w:tr>
      <w:tr w:rsidR="00AE395D" w14:paraId="6B8531D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2A5719C" w14:textId="77777777" w:rsidR="00AE395D" w:rsidRPr="00A92EAC" w:rsidRDefault="00AE395D" w:rsidP="008A450F">
            <w:pPr>
              <w:pStyle w:val="TAL"/>
            </w:pPr>
            <w:r w:rsidRPr="00A92EAC">
              <w:t>transportLayer</w:t>
            </w:r>
          </w:p>
        </w:tc>
        <w:tc>
          <w:tcPr>
            <w:tcW w:w="1134" w:type="dxa"/>
            <w:tcBorders>
              <w:top w:val="single" w:sz="4" w:space="0" w:color="auto"/>
              <w:left w:val="single" w:sz="4" w:space="0" w:color="auto"/>
              <w:bottom w:val="single" w:sz="4" w:space="0" w:color="auto"/>
              <w:right w:val="single" w:sz="4" w:space="0" w:color="auto"/>
            </w:tcBorders>
          </w:tcPr>
          <w:p w14:paraId="30044171" w14:textId="77777777" w:rsidR="00AE395D" w:rsidRDefault="00AE395D" w:rsidP="008A450F">
            <w:pPr>
              <w:pStyle w:val="TAL"/>
              <w:rPr>
                <w:lang w:val="en-US"/>
              </w:rPr>
            </w:pPr>
            <w:r>
              <w:rPr>
                <w:lang w:val="en-US"/>
              </w:rPr>
              <w:t>string</w:t>
            </w:r>
          </w:p>
        </w:tc>
        <w:tc>
          <w:tcPr>
            <w:tcW w:w="426" w:type="dxa"/>
            <w:tcBorders>
              <w:top w:val="single" w:sz="4" w:space="0" w:color="auto"/>
              <w:left w:val="single" w:sz="4" w:space="0" w:color="auto"/>
              <w:bottom w:val="single" w:sz="4" w:space="0" w:color="auto"/>
              <w:right w:val="single" w:sz="4" w:space="0" w:color="auto"/>
            </w:tcBorders>
          </w:tcPr>
          <w:p w14:paraId="2E4F68BD" w14:textId="77777777" w:rsidR="00AE395D" w:rsidRDefault="00AE395D" w:rsidP="008A450F">
            <w:pPr>
              <w:pStyle w:val="TAC"/>
              <w:rPr>
                <w:lang w:val="en-US"/>
              </w:rPr>
            </w:pPr>
            <w:r>
              <w:rPr>
                <w:lang w:val="en-US"/>
              </w:rPr>
              <w:t>O</w:t>
            </w:r>
          </w:p>
        </w:tc>
        <w:tc>
          <w:tcPr>
            <w:tcW w:w="1275" w:type="dxa"/>
            <w:tcBorders>
              <w:top w:val="single" w:sz="4" w:space="0" w:color="auto"/>
              <w:left w:val="single" w:sz="4" w:space="0" w:color="auto"/>
              <w:bottom w:val="single" w:sz="4" w:space="0" w:color="auto"/>
              <w:right w:val="single" w:sz="4" w:space="0" w:color="auto"/>
            </w:tcBorders>
          </w:tcPr>
          <w:p w14:paraId="3771E896" w14:textId="77777777" w:rsidR="00AE395D" w:rsidRDefault="00AE395D" w:rsidP="008A450F">
            <w:pPr>
              <w:pStyle w:val="TAL"/>
              <w:rPr>
                <w:lang w:val="en-US"/>
              </w:rPr>
            </w:pPr>
            <w:r>
              <w:rPr>
                <w:lang w:val="en-US"/>
              </w:rPr>
              <w:t>0..1</w:t>
            </w:r>
          </w:p>
        </w:tc>
        <w:tc>
          <w:tcPr>
            <w:tcW w:w="3685" w:type="dxa"/>
            <w:tcBorders>
              <w:top w:val="single" w:sz="4" w:space="0" w:color="auto"/>
              <w:left w:val="single" w:sz="4" w:space="0" w:color="auto"/>
              <w:bottom w:val="single" w:sz="4" w:space="0" w:color="auto"/>
              <w:right w:val="single" w:sz="4" w:space="0" w:color="auto"/>
            </w:tcBorders>
          </w:tcPr>
          <w:p w14:paraId="27F498BD" w14:textId="77777777" w:rsidR="00AE395D" w:rsidRPr="00A92EAC" w:rsidRDefault="00AE395D" w:rsidP="008A450F">
            <w:pPr>
              <w:pStyle w:val="TAL"/>
              <w:rPr>
                <w:rFonts w:cs="Arial"/>
                <w:szCs w:val="18"/>
                <w:lang w:eastAsia="zh-CN"/>
              </w:rPr>
            </w:pPr>
            <w:r w:rsidRPr="00A92EAC">
              <w:rPr>
                <w:rFonts w:cs="Arial"/>
                <w:szCs w:val="18"/>
                <w:lang w:eastAsia="zh-CN"/>
              </w:rPr>
              <w:t>Identity of the transport layer protocol for the traffic.</w:t>
            </w:r>
          </w:p>
        </w:tc>
        <w:tc>
          <w:tcPr>
            <w:tcW w:w="1366" w:type="dxa"/>
            <w:tcBorders>
              <w:top w:val="single" w:sz="4" w:space="0" w:color="auto"/>
              <w:left w:val="single" w:sz="4" w:space="0" w:color="auto"/>
              <w:bottom w:val="single" w:sz="4" w:space="0" w:color="auto"/>
              <w:right w:val="single" w:sz="4" w:space="0" w:color="auto"/>
            </w:tcBorders>
          </w:tcPr>
          <w:p w14:paraId="6D9440C2" w14:textId="77777777" w:rsidR="00AE395D" w:rsidRDefault="00AE395D" w:rsidP="008A450F">
            <w:pPr>
              <w:pStyle w:val="TAL"/>
              <w:rPr>
                <w:rFonts w:cs="Arial"/>
                <w:szCs w:val="18"/>
              </w:rPr>
            </w:pPr>
          </w:p>
        </w:tc>
      </w:tr>
    </w:tbl>
    <w:p w14:paraId="1D44B629" w14:textId="77777777" w:rsidR="00AE395D" w:rsidRDefault="00AE395D" w:rsidP="001E2AE0">
      <w:pPr>
        <w:rPr>
          <w:lang w:eastAsia="zh-CN"/>
        </w:rPr>
      </w:pPr>
    </w:p>
    <w:p w14:paraId="719FC1FE" w14:textId="77777777" w:rsidR="00AE395D" w:rsidRDefault="00AE395D" w:rsidP="00AE395D">
      <w:pPr>
        <w:pStyle w:val="Heading5"/>
        <w:rPr>
          <w:lang w:eastAsia="zh-CN"/>
        </w:rPr>
      </w:pPr>
      <w:bookmarkStart w:id="1736" w:name="_CRA_4_4_3_2_6"/>
      <w:bookmarkStart w:id="1737" w:name="_Toc233626891"/>
      <w:bookmarkEnd w:id="1736"/>
      <w:r w:rsidRPr="006C2D63">
        <w:rPr>
          <w:lang w:eastAsia="zh-CN"/>
        </w:rPr>
        <w:t>A.</w:t>
      </w:r>
      <w:r>
        <w:rPr>
          <w:lang w:eastAsia="zh-CN"/>
        </w:rPr>
        <w:t>4</w:t>
      </w:r>
      <w:r w:rsidRPr="006C2D63">
        <w:rPr>
          <w:lang w:eastAsia="zh-CN"/>
        </w:rPr>
        <w:t>.</w:t>
      </w:r>
      <w:r>
        <w:rPr>
          <w:lang w:eastAsia="zh-CN"/>
        </w:rPr>
        <w:t>4</w:t>
      </w:r>
      <w:r w:rsidRPr="006C2D63">
        <w:rPr>
          <w:lang w:eastAsia="zh-CN"/>
        </w:rPr>
        <w:t>.3.2</w:t>
      </w:r>
      <w:r w:rsidRPr="0044619B">
        <w:rPr>
          <w:lang w:eastAsia="zh-CN"/>
        </w:rPr>
        <w:t>.</w:t>
      </w:r>
      <w:r>
        <w:rPr>
          <w:lang w:eastAsia="zh-CN"/>
        </w:rPr>
        <w:t>6</w:t>
      </w:r>
      <w:r w:rsidRPr="0044619B">
        <w:rPr>
          <w:lang w:eastAsia="zh-CN"/>
        </w:rPr>
        <w:tab/>
        <w:t xml:space="preserve">Type: </w:t>
      </w:r>
      <w:r w:rsidRPr="0044619B">
        <w:rPr>
          <w:lang w:val="en-US"/>
        </w:rPr>
        <w:t>SealddMultiModalFlowInfo</w:t>
      </w:r>
      <w:bookmarkEnd w:id="1737"/>
    </w:p>
    <w:p w14:paraId="18E2308D" w14:textId="77777777" w:rsidR="00AE395D" w:rsidRDefault="00AE395D" w:rsidP="00AE395D">
      <w:pPr>
        <w:pStyle w:val="TH"/>
      </w:pPr>
      <w:bookmarkStart w:id="1738" w:name="_CRTableA_4_4_3_2_6_1"/>
      <w:r>
        <w:rPr>
          <w:noProof/>
        </w:rPr>
        <w:t>Table </w:t>
      </w:r>
      <w:bookmarkEnd w:id="1738"/>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.6.1</w:t>
      </w:r>
      <w:r>
        <w:t xml:space="preserve">: </w:t>
      </w:r>
      <w:r>
        <w:rPr>
          <w:noProof/>
        </w:rPr>
        <w:t xml:space="preserve">Definition of type </w:t>
      </w:r>
      <w:r w:rsidRPr="0044619B">
        <w:rPr>
          <w:lang w:val="en-US"/>
        </w:rPr>
        <w:t>Sealdd</w:t>
      </w:r>
      <w:r>
        <w:rPr>
          <w:lang w:val="en-US"/>
        </w:rPr>
        <w:t>MultiModal</w:t>
      </w:r>
      <w:r w:rsidRPr="0044619B">
        <w:rPr>
          <w:lang w:val="en-US"/>
        </w:rPr>
        <w:t>FlowInfo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7D09406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86D4DB1"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A492E"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E6474C"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5D4A036D"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7B725E1C"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6D915F7D" w14:textId="77777777" w:rsidR="00AE395D" w:rsidRDefault="00AE395D" w:rsidP="008A450F">
            <w:pPr>
              <w:pStyle w:val="TAH"/>
              <w:rPr>
                <w:rFonts w:cs="Arial"/>
                <w:szCs w:val="18"/>
              </w:rPr>
            </w:pPr>
            <w:r>
              <w:t>Applicability</w:t>
            </w:r>
          </w:p>
        </w:tc>
      </w:tr>
      <w:tr w:rsidR="00BC0E67" w14:paraId="16BE9C7C"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679B2C" w14:textId="0DEC2655" w:rsidR="00BC0E67" w:rsidRDefault="00BC0E67" w:rsidP="00BC0E67">
            <w:pPr>
              <w:pStyle w:val="TAL"/>
              <w:rPr>
                <w:lang w:val="sv-SE"/>
              </w:rPr>
            </w:pPr>
            <w:r>
              <w:t>sealddMultimodalFlowId</w:t>
            </w:r>
          </w:p>
        </w:tc>
        <w:tc>
          <w:tcPr>
            <w:tcW w:w="1134" w:type="dxa"/>
            <w:tcBorders>
              <w:top w:val="single" w:sz="4" w:space="0" w:color="auto"/>
              <w:left w:val="single" w:sz="4" w:space="0" w:color="auto"/>
              <w:bottom w:val="single" w:sz="4" w:space="0" w:color="auto"/>
              <w:right w:val="single" w:sz="4" w:space="0" w:color="auto"/>
            </w:tcBorders>
          </w:tcPr>
          <w:p w14:paraId="66B893DD" w14:textId="37875270" w:rsidR="00BC0E67" w:rsidRDefault="00BC0E67" w:rsidP="00BC0E67">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520D7DEB" w14:textId="5D725812"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6AA48B24" w14:textId="06A98C06" w:rsidR="00BC0E67" w:rsidRDefault="00BC0E67" w:rsidP="00BC0E67">
            <w:pPr>
              <w:pStyle w:val="TAL"/>
              <w:rPr>
                <w:lang w:val="sv-SE"/>
              </w:rPr>
            </w:pPr>
            <w:r>
              <w:rPr>
                <w:lang w:val="sv-SE"/>
              </w:rPr>
              <w:t>1</w:t>
            </w:r>
          </w:p>
        </w:tc>
        <w:tc>
          <w:tcPr>
            <w:tcW w:w="3685" w:type="dxa"/>
            <w:tcBorders>
              <w:top w:val="single" w:sz="4" w:space="0" w:color="auto"/>
              <w:left w:val="single" w:sz="4" w:space="0" w:color="auto"/>
              <w:bottom w:val="single" w:sz="4" w:space="0" w:color="auto"/>
              <w:right w:val="single" w:sz="4" w:space="0" w:color="auto"/>
            </w:tcBorders>
          </w:tcPr>
          <w:p w14:paraId="457ADE10" w14:textId="316D81B8" w:rsidR="00BC0E67" w:rsidRDefault="00BC0E67" w:rsidP="00BC0E67">
            <w:pPr>
              <w:pStyle w:val="TAL"/>
              <w:rPr>
                <w:rFonts w:cs="Arial"/>
                <w:szCs w:val="18"/>
                <w:lang w:val="en-US" w:eastAsia="zh-CN"/>
              </w:rPr>
            </w:pPr>
            <w:r w:rsidRPr="004C0D68">
              <w:rPr>
                <w:rFonts w:cs="Arial"/>
                <w:szCs w:val="18"/>
                <w:lang w:val="en-US" w:eastAsia="zh-CN"/>
              </w:rPr>
              <w:t xml:space="preserve">Identity of </w:t>
            </w:r>
            <w:r>
              <w:rPr>
                <w:rFonts w:cs="Arial"/>
                <w:szCs w:val="18"/>
                <w:lang w:val="en-US" w:eastAsia="zh-CN"/>
              </w:rPr>
              <w:t xml:space="preserve">the multi-modal </w:t>
            </w:r>
            <w:r>
              <w:rPr>
                <w:rFonts w:cs="Arial"/>
              </w:rPr>
              <w:t>SDDM flow</w:t>
            </w:r>
            <w:r>
              <w:t xml:space="preserve"> </w:t>
            </w:r>
            <w:r>
              <w:rPr>
                <w:rFonts w:cs="Arial"/>
              </w:rPr>
              <w:t>used by the SDDM-C and SDDM-S to identify application traffic</w:t>
            </w:r>
            <w:r>
              <w:t>.</w:t>
            </w:r>
          </w:p>
        </w:tc>
        <w:tc>
          <w:tcPr>
            <w:tcW w:w="1366" w:type="dxa"/>
            <w:tcBorders>
              <w:top w:val="single" w:sz="4" w:space="0" w:color="auto"/>
              <w:left w:val="single" w:sz="4" w:space="0" w:color="auto"/>
              <w:bottom w:val="single" w:sz="4" w:space="0" w:color="auto"/>
              <w:right w:val="single" w:sz="4" w:space="0" w:color="auto"/>
            </w:tcBorders>
          </w:tcPr>
          <w:p w14:paraId="15A5DA91" w14:textId="77777777" w:rsidR="00BC0E67" w:rsidRDefault="00BC0E67" w:rsidP="00BC0E67">
            <w:pPr>
              <w:pStyle w:val="TAL"/>
              <w:rPr>
                <w:rFonts w:cs="Arial"/>
                <w:szCs w:val="18"/>
              </w:rPr>
            </w:pPr>
          </w:p>
        </w:tc>
      </w:tr>
      <w:tr w:rsidR="00BC0E67" w14:paraId="3D109CE8"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66F8DBAD" w14:textId="77777777" w:rsidR="00BC0E67" w:rsidRDefault="00BC0E67" w:rsidP="00BC0E67">
            <w:pPr>
              <w:pStyle w:val="TAL"/>
              <w:rPr>
                <w:lang w:val="sv-SE"/>
              </w:rPr>
            </w:pPr>
            <w:r>
              <w:rPr>
                <w:lang w:val="sv-SE"/>
              </w:rPr>
              <w:t>sealddFlowsInfos</w:t>
            </w:r>
          </w:p>
        </w:tc>
        <w:tc>
          <w:tcPr>
            <w:tcW w:w="1134" w:type="dxa"/>
            <w:tcBorders>
              <w:top w:val="single" w:sz="4" w:space="0" w:color="auto"/>
              <w:left w:val="single" w:sz="4" w:space="0" w:color="auto"/>
              <w:bottom w:val="single" w:sz="4" w:space="0" w:color="auto"/>
              <w:right w:val="single" w:sz="4" w:space="0" w:color="auto"/>
            </w:tcBorders>
          </w:tcPr>
          <w:p w14:paraId="74106C76" w14:textId="77777777" w:rsidR="00BC0E67" w:rsidRDefault="00BC0E67" w:rsidP="00BC0E67">
            <w:pPr>
              <w:pStyle w:val="TAL"/>
              <w:rPr>
                <w:lang w:val="sv-SE"/>
              </w:rPr>
            </w:pPr>
            <w:r>
              <w:rPr>
                <w:lang w:val="sv-SE"/>
              </w:rPr>
              <w:t>array(SealddFlowsInfo)</w:t>
            </w:r>
          </w:p>
        </w:tc>
        <w:tc>
          <w:tcPr>
            <w:tcW w:w="426" w:type="dxa"/>
            <w:tcBorders>
              <w:top w:val="single" w:sz="4" w:space="0" w:color="auto"/>
              <w:left w:val="single" w:sz="4" w:space="0" w:color="auto"/>
              <w:bottom w:val="single" w:sz="4" w:space="0" w:color="auto"/>
              <w:right w:val="single" w:sz="4" w:space="0" w:color="auto"/>
            </w:tcBorders>
          </w:tcPr>
          <w:p w14:paraId="351DEB4C" w14:textId="77777777" w:rsidR="00BC0E67" w:rsidRDefault="00BC0E67" w:rsidP="00BC0E67">
            <w:pPr>
              <w:pStyle w:val="TAC"/>
              <w:rPr>
                <w:lang w:val="sv-SE"/>
              </w:rPr>
            </w:pPr>
            <w:r>
              <w:rPr>
                <w:lang w:val="sv-SE"/>
              </w:rPr>
              <w:t>M</w:t>
            </w:r>
          </w:p>
        </w:tc>
        <w:tc>
          <w:tcPr>
            <w:tcW w:w="1275" w:type="dxa"/>
            <w:tcBorders>
              <w:top w:val="single" w:sz="4" w:space="0" w:color="auto"/>
              <w:left w:val="single" w:sz="4" w:space="0" w:color="auto"/>
              <w:bottom w:val="single" w:sz="4" w:space="0" w:color="auto"/>
              <w:right w:val="single" w:sz="4" w:space="0" w:color="auto"/>
            </w:tcBorders>
          </w:tcPr>
          <w:p w14:paraId="57D882F9" w14:textId="77777777" w:rsidR="00BC0E67" w:rsidRDefault="00BC0E67" w:rsidP="00BC0E67">
            <w:pPr>
              <w:pStyle w:val="TAL"/>
              <w:rPr>
                <w:lang w:val="sv-SE"/>
              </w:rPr>
            </w:pPr>
            <w:r>
              <w:rPr>
                <w:lang w:val="sv-SE"/>
              </w:rPr>
              <w:t>1..N</w:t>
            </w:r>
          </w:p>
        </w:tc>
        <w:tc>
          <w:tcPr>
            <w:tcW w:w="3685" w:type="dxa"/>
            <w:tcBorders>
              <w:top w:val="single" w:sz="4" w:space="0" w:color="auto"/>
              <w:left w:val="single" w:sz="4" w:space="0" w:color="auto"/>
              <w:bottom w:val="single" w:sz="4" w:space="0" w:color="auto"/>
              <w:right w:val="single" w:sz="4" w:space="0" w:color="auto"/>
            </w:tcBorders>
          </w:tcPr>
          <w:p w14:paraId="2825656C" w14:textId="77777777" w:rsidR="00BC0E67" w:rsidRDefault="00BC0E67" w:rsidP="00BC0E67">
            <w:pPr>
              <w:pStyle w:val="TAL"/>
              <w:rPr>
                <w:rFonts w:cs="Arial"/>
                <w:szCs w:val="18"/>
                <w:lang w:val="en-US" w:eastAsia="zh-CN"/>
              </w:rPr>
            </w:pPr>
            <w:r>
              <w:rPr>
                <w:rFonts w:cs="Arial"/>
                <w:szCs w:val="18"/>
                <w:lang w:val="en-US" w:eastAsia="zh-CN"/>
              </w:rPr>
              <w:t>Information of the SDDM flows used by the SDDM-C and the SDDM-S associated with the multi-modal flow.</w:t>
            </w:r>
          </w:p>
        </w:tc>
        <w:tc>
          <w:tcPr>
            <w:tcW w:w="1366" w:type="dxa"/>
            <w:tcBorders>
              <w:top w:val="single" w:sz="4" w:space="0" w:color="auto"/>
              <w:left w:val="single" w:sz="4" w:space="0" w:color="auto"/>
              <w:bottom w:val="single" w:sz="4" w:space="0" w:color="auto"/>
              <w:right w:val="single" w:sz="4" w:space="0" w:color="auto"/>
            </w:tcBorders>
          </w:tcPr>
          <w:p w14:paraId="3DB0A757" w14:textId="77777777" w:rsidR="00BC0E67" w:rsidRDefault="00BC0E67" w:rsidP="00BC0E67">
            <w:pPr>
              <w:pStyle w:val="TAL"/>
              <w:rPr>
                <w:rFonts w:cs="Arial"/>
                <w:szCs w:val="18"/>
              </w:rPr>
            </w:pPr>
          </w:p>
        </w:tc>
      </w:tr>
    </w:tbl>
    <w:p w14:paraId="1CD99332" w14:textId="77777777" w:rsidR="00582067" w:rsidRDefault="00582067" w:rsidP="00582067">
      <w:pPr>
        <w:rPr>
          <w:lang w:eastAsia="zh-CN"/>
        </w:rPr>
      </w:pPr>
    </w:p>
    <w:p w14:paraId="6564A21C" w14:textId="77777777" w:rsidR="00AE395D" w:rsidRDefault="00AE395D" w:rsidP="00AE395D">
      <w:pPr>
        <w:pStyle w:val="Heading5"/>
        <w:rPr>
          <w:lang w:eastAsia="zh-CN"/>
        </w:rPr>
      </w:pPr>
      <w:bookmarkStart w:id="1739" w:name="_CRA_4_4_3_2_7"/>
      <w:bookmarkStart w:id="1740" w:name="_Toc233626892"/>
      <w:bookmarkEnd w:id="1739"/>
      <w:r w:rsidRPr="006C2D63">
        <w:rPr>
          <w:lang w:eastAsia="zh-CN"/>
        </w:rPr>
        <w:lastRenderedPageBreak/>
        <w:t>A.</w:t>
      </w:r>
      <w:r>
        <w:rPr>
          <w:lang w:eastAsia="zh-CN"/>
        </w:rPr>
        <w:t>4</w:t>
      </w:r>
      <w:r w:rsidRPr="006C2D63">
        <w:rPr>
          <w:lang w:eastAsia="zh-CN"/>
        </w:rPr>
        <w:t>.</w:t>
      </w:r>
      <w:r>
        <w:rPr>
          <w:lang w:eastAsia="zh-CN"/>
        </w:rPr>
        <w:t>4</w:t>
      </w:r>
      <w:r w:rsidRPr="006C2D63">
        <w:rPr>
          <w:lang w:eastAsia="zh-CN"/>
        </w:rPr>
        <w:t>.3.2</w:t>
      </w:r>
      <w:r w:rsidRPr="00F17A27">
        <w:rPr>
          <w:lang w:eastAsia="zh-CN"/>
        </w:rPr>
        <w:t>.</w:t>
      </w:r>
      <w:r>
        <w:rPr>
          <w:lang w:eastAsia="zh-CN"/>
        </w:rPr>
        <w:t>7</w:t>
      </w:r>
      <w:r w:rsidRPr="00F17A27">
        <w:rPr>
          <w:lang w:eastAsia="zh-CN"/>
        </w:rPr>
        <w:tab/>
        <w:t xml:space="preserve">Type: </w:t>
      </w:r>
      <w:r w:rsidRPr="00F17A27">
        <w:t>ProtocolDescriptorInfo</w:t>
      </w:r>
      <w:bookmarkEnd w:id="1740"/>
    </w:p>
    <w:p w14:paraId="60ABEA35" w14:textId="77777777" w:rsidR="00AE395D" w:rsidRDefault="00AE395D" w:rsidP="00AE395D">
      <w:pPr>
        <w:pStyle w:val="TH"/>
      </w:pPr>
      <w:bookmarkStart w:id="1741" w:name="_CRTableA_4_4_3_2_7_1"/>
      <w:r>
        <w:rPr>
          <w:noProof/>
        </w:rPr>
        <w:t>Table </w:t>
      </w:r>
      <w:bookmarkEnd w:id="1741"/>
      <w:r w:rsidRPr="006C2D63">
        <w:rPr>
          <w:lang w:eastAsia="zh-CN"/>
        </w:rPr>
        <w:t>A.</w:t>
      </w:r>
      <w:r>
        <w:rPr>
          <w:lang w:eastAsia="zh-CN"/>
        </w:rPr>
        <w:t>4</w:t>
      </w:r>
      <w:r w:rsidRPr="006C2D63">
        <w:rPr>
          <w:lang w:eastAsia="zh-CN"/>
        </w:rPr>
        <w:t>.</w:t>
      </w:r>
      <w:r>
        <w:rPr>
          <w:lang w:eastAsia="zh-CN"/>
        </w:rPr>
        <w:t>4</w:t>
      </w:r>
      <w:r w:rsidRPr="006C2D63">
        <w:rPr>
          <w:lang w:eastAsia="zh-CN"/>
        </w:rPr>
        <w:t>.3.2</w:t>
      </w:r>
      <w:r>
        <w:rPr>
          <w:lang w:eastAsia="zh-CN"/>
        </w:rPr>
        <w:t>.7.1</w:t>
      </w:r>
      <w:r>
        <w:t xml:space="preserve">: </w:t>
      </w:r>
      <w:r>
        <w:rPr>
          <w:noProof/>
        </w:rPr>
        <w:t xml:space="preserve">Definition of type </w:t>
      </w:r>
      <w:r w:rsidRPr="006D4346">
        <w:t>ProtocolDescriptorInfo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134"/>
        <w:gridCol w:w="426"/>
        <w:gridCol w:w="1275"/>
        <w:gridCol w:w="3685"/>
        <w:gridCol w:w="1366"/>
      </w:tblGrid>
      <w:tr w:rsidR="00AE395D" w14:paraId="2A39363D"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3E44CB85" w14:textId="77777777" w:rsidR="00AE395D" w:rsidRDefault="00AE395D" w:rsidP="008A450F">
            <w:pPr>
              <w:pStyle w:val="TAH"/>
            </w:pPr>
            <w:r>
              <w:t>Attribute name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40861B" w14:textId="77777777" w:rsidR="00AE395D" w:rsidRDefault="00AE395D" w:rsidP="008A450F">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6659D03" w14:textId="77777777" w:rsidR="00AE395D" w:rsidRDefault="00AE395D" w:rsidP="008A450F">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34568D0" w14:textId="77777777" w:rsidR="00AE395D" w:rsidRDefault="00AE395D" w:rsidP="008A450F">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08D2BC9F" w14:textId="77777777" w:rsidR="00AE395D" w:rsidRDefault="00AE395D" w:rsidP="008A450F">
            <w:pPr>
              <w:pStyle w:val="TAH"/>
              <w:rPr>
                <w:rFonts w:cs="Arial"/>
                <w:szCs w:val="18"/>
              </w:rPr>
            </w:pPr>
            <w:r>
              <w:rPr>
                <w:rFonts w:cs="Arial"/>
                <w:szCs w:val="18"/>
              </w:rPr>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hideMark/>
          </w:tcPr>
          <w:p w14:paraId="179AD710" w14:textId="77777777" w:rsidR="00AE395D" w:rsidRDefault="00AE395D" w:rsidP="008A450F">
            <w:pPr>
              <w:pStyle w:val="TAH"/>
              <w:rPr>
                <w:rFonts w:cs="Arial"/>
                <w:szCs w:val="18"/>
              </w:rPr>
            </w:pPr>
            <w:r>
              <w:t>Applicability</w:t>
            </w:r>
          </w:p>
        </w:tc>
      </w:tr>
      <w:tr w:rsidR="00AE395D" w14:paraId="1CFCB4D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hideMark/>
          </w:tcPr>
          <w:p w14:paraId="6FE28931" w14:textId="77777777" w:rsidR="00AE395D" w:rsidRDefault="00AE395D" w:rsidP="008A450F">
            <w:pPr>
              <w:pStyle w:val="TAL"/>
              <w:rPr>
                <w:lang w:val="sv-SE"/>
              </w:rPr>
            </w:pPr>
            <w:r>
              <w:t>headerExtType</w:t>
            </w:r>
          </w:p>
        </w:tc>
        <w:tc>
          <w:tcPr>
            <w:tcW w:w="1134" w:type="dxa"/>
            <w:tcBorders>
              <w:top w:val="single" w:sz="4" w:space="0" w:color="auto"/>
              <w:left w:val="single" w:sz="4" w:space="0" w:color="auto"/>
              <w:bottom w:val="single" w:sz="4" w:space="0" w:color="auto"/>
              <w:right w:val="single" w:sz="4" w:space="0" w:color="auto"/>
            </w:tcBorders>
            <w:hideMark/>
          </w:tcPr>
          <w:p w14:paraId="60B5FE22" w14:textId="77777777" w:rsidR="00AE395D" w:rsidRDefault="00AE395D" w:rsidP="008A450F">
            <w:pPr>
              <w:pStyle w:val="TAL"/>
              <w:rPr>
                <w:lang w:val="sv-SE"/>
              </w:rPr>
            </w:pPr>
            <w:r>
              <w:t>string</w:t>
            </w:r>
          </w:p>
        </w:tc>
        <w:tc>
          <w:tcPr>
            <w:tcW w:w="426" w:type="dxa"/>
            <w:tcBorders>
              <w:top w:val="single" w:sz="4" w:space="0" w:color="auto"/>
              <w:left w:val="single" w:sz="4" w:space="0" w:color="auto"/>
              <w:bottom w:val="single" w:sz="4" w:space="0" w:color="auto"/>
              <w:right w:val="single" w:sz="4" w:space="0" w:color="auto"/>
            </w:tcBorders>
            <w:hideMark/>
          </w:tcPr>
          <w:p w14:paraId="40E33664"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hideMark/>
          </w:tcPr>
          <w:p w14:paraId="67AA8493"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hideMark/>
          </w:tcPr>
          <w:p w14:paraId="13ACEAF9" w14:textId="77777777" w:rsidR="00AE395D" w:rsidRDefault="00AE395D" w:rsidP="008A450F">
            <w:pPr>
              <w:pStyle w:val="TAL"/>
              <w:rPr>
                <w:rFonts w:cs="Arial"/>
                <w:szCs w:val="18"/>
                <w:lang w:val="en-US" w:eastAsia="zh-CN"/>
              </w:rPr>
            </w:pPr>
            <w:r>
              <w:rPr>
                <w:rFonts w:cs="Arial"/>
                <w:szCs w:val="18"/>
                <w:lang w:val="en-US" w:eastAsia="zh-CN"/>
              </w:rPr>
              <w:t>Specifying the header extension type (NOTE).</w:t>
            </w:r>
          </w:p>
        </w:tc>
        <w:tc>
          <w:tcPr>
            <w:tcW w:w="1366" w:type="dxa"/>
            <w:tcBorders>
              <w:top w:val="single" w:sz="4" w:space="0" w:color="auto"/>
              <w:left w:val="single" w:sz="4" w:space="0" w:color="auto"/>
              <w:bottom w:val="single" w:sz="4" w:space="0" w:color="auto"/>
              <w:right w:val="single" w:sz="4" w:space="0" w:color="auto"/>
            </w:tcBorders>
          </w:tcPr>
          <w:p w14:paraId="6BBF17B0" w14:textId="77777777" w:rsidR="00AE395D" w:rsidRDefault="00AE395D" w:rsidP="008A450F">
            <w:pPr>
              <w:pStyle w:val="TAL"/>
              <w:rPr>
                <w:rFonts w:cs="Arial"/>
                <w:szCs w:val="18"/>
              </w:rPr>
            </w:pPr>
          </w:p>
        </w:tc>
      </w:tr>
      <w:tr w:rsidR="00AE395D" w14:paraId="4BBAF5E9"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25B2B0B1" w14:textId="77777777" w:rsidR="00AE395D" w:rsidRDefault="00AE395D" w:rsidP="008A450F">
            <w:pPr>
              <w:pStyle w:val="TAL"/>
              <w:rPr>
                <w:lang w:val="sv-SE"/>
              </w:rPr>
            </w:pPr>
            <w:r>
              <w:t>headerExtId</w:t>
            </w:r>
          </w:p>
        </w:tc>
        <w:tc>
          <w:tcPr>
            <w:tcW w:w="1134" w:type="dxa"/>
            <w:tcBorders>
              <w:top w:val="single" w:sz="4" w:space="0" w:color="auto"/>
              <w:left w:val="single" w:sz="4" w:space="0" w:color="auto"/>
              <w:bottom w:val="single" w:sz="4" w:space="0" w:color="auto"/>
              <w:right w:val="single" w:sz="4" w:space="0" w:color="auto"/>
            </w:tcBorders>
          </w:tcPr>
          <w:p w14:paraId="53313132" w14:textId="77777777" w:rsidR="00AE395D" w:rsidRDefault="00AE395D" w:rsidP="008A450F">
            <w:pPr>
              <w:pStyle w:val="TAL"/>
              <w:rPr>
                <w:lang w:val="sv-SE"/>
              </w:rPr>
            </w:pPr>
            <w:r>
              <w:rPr>
                <w:lang w:val="sv-SE"/>
              </w:rPr>
              <w:t>Uinteger</w:t>
            </w:r>
          </w:p>
        </w:tc>
        <w:tc>
          <w:tcPr>
            <w:tcW w:w="426" w:type="dxa"/>
            <w:tcBorders>
              <w:top w:val="single" w:sz="4" w:space="0" w:color="auto"/>
              <w:left w:val="single" w:sz="4" w:space="0" w:color="auto"/>
              <w:bottom w:val="single" w:sz="4" w:space="0" w:color="auto"/>
              <w:right w:val="single" w:sz="4" w:space="0" w:color="auto"/>
            </w:tcBorders>
          </w:tcPr>
          <w:p w14:paraId="21391C2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26FA384C"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684E888F" w14:textId="77777777" w:rsidR="00AE395D" w:rsidRDefault="00AE395D" w:rsidP="008A450F">
            <w:pPr>
              <w:pStyle w:val="TAL"/>
            </w:pPr>
            <w:r>
              <w:rPr>
                <w:rFonts w:cs="Arial"/>
                <w:szCs w:val="18"/>
                <w:lang w:val="en-US" w:eastAsia="zh-CN"/>
              </w:rPr>
              <w:t xml:space="preserve">Specifying the </w:t>
            </w:r>
            <w:r>
              <w:t>header extension identity.</w:t>
            </w:r>
          </w:p>
          <w:p w14:paraId="27D9C4B2" w14:textId="77777777" w:rsidR="00AE395D" w:rsidRDefault="00AE395D" w:rsidP="008A450F">
            <w:pPr>
              <w:pStyle w:val="TAL"/>
            </w:pPr>
          </w:p>
          <w:p w14:paraId="685BA5F8" w14:textId="77777777" w:rsidR="00AE395D" w:rsidRDefault="00AE395D" w:rsidP="008A450F">
            <w:pPr>
              <w:pStyle w:val="TAL"/>
            </w:pPr>
            <w:r>
              <w:t>Minimum: 1</w:t>
            </w:r>
          </w:p>
          <w:p w14:paraId="1EFB1BF9" w14:textId="77777777" w:rsidR="00AE395D" w:rsidRDefault="00AE395D" w:rsidP="008A450F">
            <w:pPr>
              <w:pStyle w:val="TAL"/>
            </w:pPr>
            <w:r>
              <w:t>Maximum: 255</w:t>
            </w:r>
          </w:p>
          <w:p w14:paraId="226CE31F" w14:textId="77777777" w:rsidR="00AE395D" w:rsidRPr="00982F8E" w:rsidRDefault="00AE395D" w:rsidP="008A450F">
            <w:pPr>
              <w:pStyle w:val="TAL"/>
              <w:rPr>
                <w:rFonts w:cs="Arial"/>
                <w:szCs w:val="18"/>
                <w:lang w:val="en-US" w:eastAsia="zh-CN"/>
              </w:rPr>
            </w:pPr>
            <w:r>
              <w:t>(NOTE)</w:t>
            </w:r>
          </w:p>
        </w:tc>
        <w:tc>
          <w:tcPr>
            <w:tcW w:w="1366" w:type="dxa"/>
            <w:tcBorders>
              <w:top w:val="single" w:sz="4" w:space="0" w:color="auto"/>
              <w:left w:val="single" w:sz="4" w:space="0" w:color="auto"/>
              <w:bottom w:val="single" w:sz="4" w:space="0" w:color="auto"/>
              <w:right w:val="single" w:sz="4" w:space="0" w:color="auto"/>
            </w:tcBorders>
          </w:tcPr>
          <w:p w14:paraId="4651D090" w14:textId="77777777" w:rsidR="00AE395D" w:rsidRDefault="00AE395D" w:rsidP="008A450F">
            <w:pPr>
              <w:pStyle w:val="TAL"/>
              <w:rPr>
                <w:rFonts w:cs="Arial"/>
                <w:szCs w:val="18"/>
              </w:rPr>
            </w:pPr>
          </w:p>
        </w:tc>
      </w:tr>
      <w:tr w:rsidR="00AE395D" w14:paraId="5FCB7FB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5E78BE10" w14:textId="77777777" w:rsidR="00AE395D" w:rsidRDefault="00AE395D" w:rsidP="008A450F">
            <w:pPr>
              <w:pStyle w:val="TAL"/>
              <w:rPr>
                <w:lang w:val="sv-SE"/>
              </w:rPr>
            </w:pPr>
            <w:r>
              <w:t>packetizationIndication</w:t>
            </w:r>
          </w:p>
        </w:tc>
        <w:tc>
          <w:tcPr>
            <w:tcW w:w="1134" w:type="dxa"/>
            <w:tcBorders>
              <w:top w:val="single" w:sz="4" w:space="0" w:color="auto"/>
              <w:left w:val="single" w:sz="4" w:space="0" w:color="auto"/>
              <w:bottom w:val="single" w:sz="4" w:space="0" w:color="auto"/>
              <w:right w:val="single" w:sz="4" w:space="0" w:color="auto"/>
            </w:tcBorders>
          </w:tcPr>
          <w:p w14:paraId="59206485" w14:textId="77777777" w:rsidR="00AE395D" w:rsidRDefault="00AE395D" w:rsidP="008A450F">
            <w:pPr>
              <w:pStyle w:val="TAL"/>
              <w:rPr>
                <w:lang w:val="sv-SE"/>
              </w:rPr>
            </w:pPr>
            <w:r>
              <w:rPr>
                <w:lang w:val="sv-SE"/>
              </w:rPr>
              <w:t>boolean</w:t>
            </w:r>
          </w:p>
        </w:tc>
        <w:tc>
          <w:tcPr>
            <w:tcW w:w="426" w:type="dxa"/>
            <w:tcBorders>
              <w:top w:val="single" w:sz="4" w:space="0" w:color="auto"/>
              <w:left w:val="single" w:sz="4" w:space="0" w:color="auto"/>
              <w:bottom w:val="single" w:sz="4" w:space="0" w:color="auto"/>
              <w:right w:val="single" w:sz="4" w:space="0" w:color="auto"/>
            </w:tcBorders>
          </w:tcPr>
          <w:p w14:paraId="4ABD340F"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5782F2F2"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55AF2367" w14:textId="39CEC412" w:rsidR="00AE395D" w:rsidRDefault="00AE395D" w:rsidP="008A450F">
            <w:pPr>
              <w:pStyle w:val="TAL"/>
            </w:pPr>
            <w:r>
              <w:t xml:space="preserve">Indicating packetization for </w:t>
            </w:r>
            <w:r w:rsidR="00444280">
              <w:t>multi-modal SDDM flow</w:t>
            </w:r>
            <w:r>
              <w:t xml:space="preserve"> traffic.</w:t>
            </w:r>
          </w:p>
          <w:p w14:paraId="3AEDF911" w14:textId="77777777" w:rsidR="00AE395D" w:rsidRDefault="00AE395D" w:rsidP="008A450F">
            <w:pPr>
              <w:pStyle w:val="TAL"/>
            </w:pPr>
          </w:p>
          <w:p w14:paraId="5678C210" w14:textId="0272F37C" w:rsidR="00AE395D" w:rsidRPr="00856758" w:rsidRDefault="00AE395D" w:rsidP="008A450F">
            <w:pPr>
              <w:pStyle w:val="TAL"/>
              <w:rPr>
                <w:lang w:val="en-US"/>
              </w:rPr>
            </w:pPr>
            <w:r w:rsidRPr="00856758">
              <w:rPr>
                <w:lang w:val="en-US"/>
              </w:rPr>
              <w:t>"true":</w:t>
            </w:r>
            <w:r w:rsidR="00444280">
              <w:rPr>
                <w:lang w:val="en-US"/>
              </w:rPr>
              <w:t xml:space="preserve"> payload type</w:t>
            </w:r>
            <w:r w:rsidRPr="00927857">
              <w:t xml:space="preserve"> </w:t>
            </w:r>
            <w:r w:rsidRPr="007F2770">
              <w:t>information included</w:t>
            </w:r>
          </w:p>
          <w:p w14:paraId="71B9C530" w14:textId="0EF39ED0" w:rsidR="00AE395D" w:rsidRPr="00856758" w:rsidRDefault="00AE395D" w:rsidP="008A450F">
            <w:pPr>
              <w:pStyle w:val="TAL"/>
              <w:rPr>
                <w:lang w:val="en-US"/>
              </w:rPr>
            </w:pPr>
            <w:r w:rsidRPr="00856758">
              <w:rPr>
                <w:lang w:val="en-US"/>
              </w:rPr>
              <w:t>"false":</w:t>
            </w:r>
            <w:r>
              <w:rPr>
                <w:lang w:val="en-US"/>
              </w:rPr>
              <w:t xml:space="preserve"> </w:t>
            </w:r>
            <w:r w:rsidR="00444280">
              <w:rPr>
                <w:lang w:val="en-US"/>
              </w:rPr>
              <w:t>payload type</w:t>
            </w:r>
            <w:r w:rsidRPr="00927857">
              <w:t xml:space="preserve"> </w:t>
            </w:r>
            <w:r w:rsidRPr="007F2770">
              <w:t>information</w:t>
            </w:r>
            <w:r>
              <w:t xml:space="preserve"> not</w:t>
            </w:r>
            <w:r w:rsidRPr="007F2770">
              <w:t xml:space="preserve"> included</w:t>
            </w:r>
          </w:p>
          <w:p w14:paraId="5BAC4F28" w14:textId="33203EF9" w:rsidR="00AE395D" w:rsidRPr="00856758" w:rsidRDefault="00AE395D" w:rsidP="008A450F">
            <w:pPr>
              <w:pStyle w:val="TAL"/>
              <w:rPr>
                <w:rFonts w:cs="Arial"/>
                <w:szCs w:val="18"/>
                <w:lang w:val="en-US" w:eastAsia="zh-CN"/>
              </w:rPr>
            </w:pPr>
            <w:r w:rsidRPr="00856758">
              <w:rPr>
                <w:lang w:val="en-US"/>
              </w:rPr>
              <w:t>default value is "false".</w:t>
            </w:r>
          </w:p>
        </w:tc>
        <w:tc>
          <w:tcPr>
            <w:tcW w:w="1366" w:type="dxa"/>
            <w:tcBorders>
              <w:top w:val="single" w:sz="4" w:space="0" w:color="auto"/>
              <w:left w:val="single" w:sz="4" w:space="0" w:color="auto"/>
              <w:bottom w:val="single" w:sz="4" w:space="0" w:color="auto"/>
              <w:right w:val="single" w:sz="4" w:space="0" w:color="auto"/>
            </w:tcBorders>
          </w:tcPr>
          <w:p w14:paraId="7C659329" w14:textId="77777777" w:rsidR="00AE395D" w:rsidRDefault="00AE395D" w:rsidP="008A450F">
            <w:pPr>
              <w:pStyle w:val="TAL"/>
              <w:rPr>
                <w:rFonts w:cs="Arial"/>
                <w:szCs w:val="18"/>
              </w:rPr>
            </w:pPr>
          </w:p>
        </w:tc>
      </w:tr>
      <w:tr w:rsidR="00AE395D" w14:paraId="286D6E9B"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1CF0223F" w14:textId="77777777" w:rsidR="00AE395D" w:rsidRDefault="00AE395D" w:rsidP="008A450F">
            <w:pPr>
              <w:pStyle w:val="TAL"/>
              <w:rPr>
                <w:lang w:val="sv-SE"/>
              </w:rPr>
            </w:pPr>
            <w:r>
              <w:t>payloadType</w:t>
            </w:r>
          </w:p>
        </w:tc>
        <w:tc>
          <w:tcPr>
            <w:tcW w:w="1134" w:type="dxa"/>
            <w:tcBorders>
              <w:top w:val="single" w:sz="4" w:space="0" w:color="auto"/>
              <w:left w:val="single" w:sz="4" w:space="0" w:color="auto"/>
              <w:bottom w:val="single" w:sz="4" w:space="0" w:color="auto"/>
              <w:right w:val="single" w:sz="4" w:space="0" w:color="auto"/>
            </w:tcBorders>
          </w:tcPr>
          <w:p w14:paraId="435E8149"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1B92A26A"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636D8EA1"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7D059352" w14:textId="77777777" w:rsidR="00AE395D" w:rsidRPr="00982F8E" w:rsidRDefault="00AE395D" w:rsidP="008A450F">
            <w:pPr>
              <w:pStyle w:val="TAL"/>
              <w:rPr>
                <w:rFonts w:cs="Arial"/>
                <w:szCs w:val="18"/>
                <w:lang w:val="en-US" w:eastAsia="zh-CN"/>
              </w:rPr>
            </w:pPr>
            <w:r>
              <w:rPr>
                <w:rFonts w:cs="Arial"/>
                <w:szCs w:val="18"/>
                <w:lang w:val="en-US" w:eastAsia="zh-CN"/>
              </w:rPr>
              <w:t xml:space="preserve">Specifying </w:t>
            </w:r>
            <w:r>
              <w:t>the type of the payload (e.g. RTP, SRTP).</w:t>
            </w:r>
          </w:p>
        </w:tc>
        <w:tc>
          <w:tcPr>
            <w:tcW w:w="1366" w:type="dxa"/>
            <w:tcBorders>
              <w:top w:val="single" w:sz="4" w:space="0" w:color="auto"/>
              <w:left w:val="single" w:sz="4" w:space="0" w:color="auto"/>
              <w:bottom w:val="single" w:sz="4" w:space="0" w:color="auto"/>
              <w:right w:val="single" w:sz="4" w:space="0" w:color="auto"/>
            </w:tcBorders>
          </w:tcPr>
          <w:p w14:paraId="59F1B303" w14:textId="77777777" w:rsidR="00AE395D" w:rsidRDefault="00AE395D" w:rsidP="008A450F">
            <w:pPr>
              <w:pStyle w:val="TAL"/>
              <w:rPr>
                <w:rFonts w:cs="Arial"/>
                <w:szCs w:val="18"/>
              </w:rPr>
            </w:pPr>
          </w:p>
        </w:tc>
      </w:tr>
      <w:tr w:rsidR="00AE395D" w14:paraId="4CE16472" w14:textId="77777777" w:rsidTr="00A4245A">
        <w:trPr>
          <w:jc w:val="center"/>
        </w:trPr>
        <w:tc>
          <w:tcPr>
            <w:tcW w:w="1649" w:type="dxa"/>
            <w:tcBorders>
              <w:top w:val="single" w:sz="4" w:space="0" w:color="auto"/>
              <w:left w:val="single" w:sz="4" w:space="0" w:color="auto"/>
              <w:bottom w:val="single" w:sz="4" w:space="0" w:color="auto"/>
              <w:right w:val="single" w:sz="4" w:space="0" w:color="auto"/>
            </w:tcBorders>
          </w:tcPr>
          <w:p w14:paraId="0938F519" w14:textId="77777777" w:rsidR="00AE395D" w:rsidRDefault="00AE395D" w:rsidP="008A450F">
            <w:pPr>
              <w:pStyle w:val="TAL"/>
            </w:pPr>
            <w:r>
              <w:t>payloadFormat</w:t>
            </w:r>
          </w:p>
        </w:tc>
        <w:tc>
          <w:tcPr>
            <w:tcW w:w="1134" w:type="dxa"/>
            <w:tcBorders>
              <w:top w:val="single" w:sz="4" w:space="0" w:color="auto"/>
              <w:left w:val="single" w:sz="4" w:space="0" w:color="auto"/>
              <w:bottom w:val="single" w:sz="4" w:space="0" w:color="auto"/>
              <w:right w:val="single" w:sz="4" w:space="0" w:color="auto"/>
            </w:tcBorders>
          </w:tcPr>
          <w:p w14:paraId="691F69D1" w14:textId="77777777" w:rsidR="00AE395D" w:rsidRDefault="00AE395D" w:rsidP="008A450F">
            <w:pPr>
              <w:pStyle w:val="TAL"/>
              <w:rPr>
                <w:lang w:val="sv-SE"/>
              </w:rPr>
            </w:pPr>
            <w:r>
              <w:rPr>
                <w:lang w:val="sv-SE"/>
              </w:rPr>
              <w:t>string</w:t>
            </w:r>
          </w:p>
        </w:tc>
        <w:tc>
          <w:tcPr>
            <w:tcW w:w="426" w:type="dxa"/>
            <w:tcBorders>
              <w:top w:val="single" w:sz="4" w:space="0" w:color="auto"/>
              <w:left w:val="single" w:sz="4" w:space="0" w:color="auto"/>
              <w:bottom w:val="single" w:sz="4" w:space="0" w:color="auto"/>
              <w:right w:val="single" w:sz="4" w:space="0" w:color="auto"/>
            </w:tcBorders>
          </w:tcPr>
          <w:p w14:paraId="752B576E" w14:textId="77777777" w:rsidR="00AE395D" w:rsidRDefault="00AE395D" w:rsidP="008A450F">
            <w:pPr>
              <w:pStyle w:val="TAC"/>
              <w:rPr>
                <w:lang w:val="sv-SE"/>
              </w:rPr>
            </w:pPr>
            <w:r>
              <w:rPr>
                <w:lang w:val="sv-SE"/>
              </w:rPr>
              <w:t>O</w:t>
            </w:r>
          </w:p>
        </w:tc>
        <w:tc>
          <w:tcPr>
            <w:tcW w:w="1275" w:type="dxa"/>
            <w:tcBorders>
              <w:top w:val="single" w:sz="4" w:space="0" w:color="auto"/>
              <w:left w:val="single" w:sz="4" w:space="0" w:color="auto"/>
              <w:bottom w:val="single" w:sz="4" w:space="0" w:color="auto"/>
              <w:right w:val="single" w:sz="4" w:space="0" w:color="auto"/>
            </w:tcBorders>
          </w:tcPr>
          <w:p w14:paraId="1AC6155E" w14:textId="77777777" w:rsidR="00AE395D" w:rsidRDefault="00AE395D" w:rsidP="008A450F">
            <w:pPr>
              <w:pStyle w:val="TAL"/>
              <w:rPr>
                <w:lang w:val="sv-SE"/>
              </w:rPr>
            </w:pPr>
            <w:r>
              <w:rPr>
                <w:lang w:val="sv-SE"/>
              </w:rPr>
              <w:t>0..1</w:t>
            </w:r>
          </w:p>
        </w:tc>
        <w:tc>
          <w:tcPr>
            <w:tcW w:w="3685" w:type="dxa"/>
            <w:tcBorders>
              <w:top w:val="single" w:sz="4" w:space="0" w:color="auto"/>
              <w:left w:val="single" w:sz="4" w:space="0" w:color="auto"/>
              <w:bottom w:val="single" w:sz="4" w:space="0" w:color="auto"/>
              <w:right w:val="single" w:sz="4" w:space="0" w:color="auto"/>
            </w:tcBorders>
          </w:tcPr>
          <w:p w14:paraId="3C2E7B1C" w14:textId="77777777" w:rsidR="00AE395D" w:rsidRDefault="00AE395D" w:rsidP="008A450F">
            <w:pPr>
              <w:pStyle w:val="TAL"/>
              <w:rPr>
                <w:rFonts w:cs="Arial"/>
                <w:szCs w:val="18"/>
                <w:lang w:val="en-US" w:eastAsia="zh-CN"/>
              </w:rPr>
            </w:pPr>
            <w:r>
              <w:rPr>
                <w:rFonts w:cs="Arial"/>
                <w:szCs w:val="18"/>
                <w:lang w:val="en-US" w:eastAsia="zh-CN"/>
              </w:rPr>
              <w:t xml:space="preserve">Specifying the format of the payload (e.g. </w:t>
            </w:r>
            <w:r w:rsidRPr="00441617">
              <w:t>H.264, H.265)</w:t>
            </w:r>
            <w:r>
              <w:t>.</w:t>
            </w:r>
          </w:p>
        </w:tc>
        <w:tc>
          <w:tcPr>
            <w:tcW w:w="1366" w:type="dxa"/>
            <w:tcBorders>
              <w:top w:val="single" w:sz="4" w:space="0" w:color="auto"/>
              <w:left w:val="single" w:sz="4" w:space="0" w:color="auto"/>
              <w:bottom w:val="single" w:sz="4" w:space="0" w:color="auto"/>
              <w:right w:val="single" w:sz="4" w:space="0" w:color="auto"/>
            </w:tcBorders>
          </w:tcPr>
          <w:p w14:paraId="5E35B158" w14:textId="77777777" w:rsidR="00AE395D" w:rsidRDefault="00AE395D" w:rsidP="008A450F">
            <w:pPr>
              <w:pStyle w:val="TAL"/>
              <w:rPr>
                <w:rFonts w:cs="Arial"/>
                <w:szCs w:val="18"/>
              </w:rPr>
            </w:pPr>
          </w:p>
        </w:tc>
      </w:tr>
      <w:tr w:rsidR="00AE395D" w14:paraId="4558D080" w14:textId="77777777" w:rsidTr="00582067">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DD73D55" w14:textId="77777777" w:rsidR="00AE395D" w:rsidRDefault="00AE395D" w:rsidP="008A450F">
            <w:pPr>
              <w:pStyle w:val="TAL"/>
              <w:rPr>
                <w:rFonts w:cs="Arial"/>
                <w:szCs w:val="18"/>
              </w:rPr>
            </w:pPr>
            <w:r>
              <w:t>NOTE:</w:t>
            </w:r>
            <w:r>
              <w:tab/>
              <w:t xml:space="preserve">This attribute shall be included if payloadType </w:t>
            </w:r>
            <w:r w:rsidRPr="006263FB">
              <w:t>indicates RTP</w:t>
            </w:r>
            <w:r>
              <w:t>.</w:t>
            </w:r>
          </w:p>
        </w:tc>
      </w:tr>
    </w:tbl>
    <w:p w14:paraId="241221DD" w14:textId="77777777" w:rsidR="00582067" w:rsidRDefault="00582067" w:rsidP="00582067">
      <w:pPr>
        <w:rPr>
          <w:lang w:eastAsia="zh-CN"/>
        </w:rPr>
      </w:pPr>
    </w:p>
    <w:p w14:paraId="059B15E6" w14:textId="666100C1" w:rsidR="001E2AE0" w:rsidRDefault="001E2AE0" w:rsidP="001E2AE0">
      <w:pPr>
        <w:pStyle w:val="Heading4"/>
        <w:rPr>
          <w:lang w:eastAsia="zh-CN"/>
        </w:rPr>
      </w:pPr>
      <w:bookmarkStart w:id="1742" w:name="_CRA_4_4_3_3"/>
      <w:bookmarkStart w:id="1743" w:name="_Toc189574727"/>
      <w:bookmarkStart w:id="1744" w:name="_Toc233626893"/>
      <w:bookmarkEnd w:id="1742"/>
      <w:r>
        <w:rPr>
          <w:lang w:eastAsia="zh-CN"/>
        </w:rPr>
        <w:t>A.4.</w:t>
      </w:r>
      <w:r w:rsidR="00CB6466">
        <w:rPr>
          <w:lang w:eastAsia="zh-CN"/>
        </w:rPr>
        <w:t>4</w:t>
      </w:r>
      <w:r>
        <w:rPr>
          <w:lang w:eastAsia="zh-CN"/>
        </w:rPr>
        <w:t>.3.3</w:t>
      </w:r>
      <w:r>
        <w:rPr>
          <w:lang w:eastAsia="zh-CN"/>
        </w:rPr>
        <w:tab/>
        <w:t>Simple data types and enumerations</w:t>
      </w:r>
      <w:bookmarkEnd w:id="1743"/>
      <w:bookmarkEnd w:id="1744"/>
    </w:p>
    <w:p w14:paraId="29A3D10D" w14:textId="7E1DB57E" w:rsidR="001E2AE0" w:rsidRPr="00245C74" w:rsidRDefault="001E2AE0" w:rsidP="001E2AE0">
      <w:pPr>
        <w:pStyle w:val="Heading5"/>
      </w:pPr>
      <w:bookmarkStart w:id="1745" w:name="_CRA_4_4_3_3_1"/>
      <w:bookmarkStart w:id="1746" w:name="_Toc189574626"/>
      <w:bookmarkStart w:id="1747" w:name="_Toc189574728"/>
      <w:bookmarkStart w:id="1748" w:name="_Toc233626894"/>
      <w:bookmarkEnd w:id="1745"/>
      <w:r>
        <w:rPr>
          <w:lang w:eastAsia="zh-CN"/>
        </w:rPr>
        <w:t>A.4.</w:t>
      </w:r>
      <w:r w:rsidR="00CB6466">
        <w:rPr>
          <w:lang w:eastAsia="zh-CN"/>
        </w:rPr>
        <w:t>4</w:t>
      </w:r>
      <w:r>
        <w:rPr>
          <w:lang w:eastAsia="zh-CN"/>
        </w:rPr>
        <w:t>.3.3</w:t>
      </w:r>
      <w:r w:rsidRPr="00245C74">
        <w:rPr>
          <w:lang w:eastAsia="zh-CN"/>
        </w:rPr>
        <w:t>.</w:t>
      </w:r>
      <w:r w:rsidRPr="00245C74">
        <w:t>1</w:t>
      </w:r>
      <w:r w:rsidRPr="00245C74">
        <w:tab/>
        <w:t>Simple data types</w:t>
      </w:r>
      <w:bookmarkEnd w:id="1748"/>
    </w:p>
    <w:p w14:paraId="0C97B7EB" w14:textId="43F703D6" w:rsidR="001E2AE0" w:rsidRPr="00245C74" w:rsidRDefault="001E2AE0" w:rsidP="001E2AE0">
      <w:pPr>
        <w:pStyle w:val="TH"/>
      </w:pPr>
      <w:bookmarkStart w:id="1749" w:name="_CRTableA_4_4_3_3_1_1"/>
      <w:r w:rsidRPr="00245C74">
        <w:t>Table</w:t>
      </w:r>
      <w:r w:rsidR="00761BB7">
        <w:t> </w:t>
      </w:r>
      <w:bookmarkEnd w:id="1749"/>
      <w:r>
        <w:rPr>
          <w:lang w:eastAsia="zh-CN"/>
        </w:rPr>
        <w:t>A.4.</w:t>
      </w:r>
      <w:r w:rsidR="00CB6466">
        <w:rPr>
          <w:lang w:eastAsia="zh-CN"/>
        </w:rPr>
        <w:t>4</w:t>
      </w:r>
      <w:r>
        <w:rPr>
          <w:lang w:eastAsia="zh-CN"/>
        </w:rPr>
        <w:t>.3.3</w:t>
      </w:r>
      <w:r>
        <w:t>.1.1</w:t>
      </w:r>
      <w:r w:rsidRPr="00245C74">
        <w:t>: Simple data types</w:t>
      </w:r>
    </w:p>
    <w:tbl>
      <w:tblPr>
        <w:tblW w:w="4950" w:type="pct"/>
        <w:jc w:val="center"/>
        <w:tblLayout w:type="fixed"/>
        <w:tblCellMar>
          <w:left w:w="28" w:type="dxa"/>
          <w:right w:w="0" w:type="dxa"/>
        </w:tblCellMar>
        <w:tblLook w:val="0000" w:firstRow="0" w:lastRow="0" w:firstColumn="0" w:lastColumn="0" w:noHBand="0" w:noVBand="0"/>
      </w:tblPr>
      <w:tblGrid>
        <w:gridCol w:w="2075"/>
        <w:gridCol w:w="2126"/>
        <w:gridCol w:w="5334"/>
      </w:tblGrid>
      <w:tr w:rsidR="001E2AE0" w:rsidRPr="00245C74" w14:paraId="5C093B24" w14:textId="77777777" w:rsidTr="008112C2">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3775DD5" w14:textId="77777777" w:rsidR="001E2AE0" w:rsidRPr="00245C74" w:rsidRDefault="001E2AE0" w:rsidP="008112C2">
            <w:pPr>
              <w:pStyle w:val="TAH"/>
            </w:pPr>
            <w:r w:rsidRPr="00245C74">
              <w:t>Type Name</w:t>
            </w:r>
          </w:p>
        </w:tc>
        <w:tc>
          <w:tcPr>
            <w:tcW w:w="111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5577558" w14:textId="77777777" w:rsidR="001E2AE0" w:rsidRPr="00245C74" w:rsidRDefault="001E2AE0" w:rsidP="008112C2">
            <w:pPr>
              <w:pStyle w:val="TAH"/>
            </w:pPr>
            <w:r w:rsidRPr="00245C74">
              <w:t>Type Definition</w:t>
            </w:r>
          </w:p>
        </w:tc>
        <w:tc>
          <w:tcPr>
            <w:tcW w:w="2797" w:type="pct"/>
            <w:tcBorders>
              <w:top w:val="single" w:sz="4" w:space="0" w:color="auto"/>
              <w:left w:val="single" w:sz="4" w:space="0" w:color="auto"/>
              <w:bottom w:val="single" w:sz="4" w:space="0" w:color="auto"/>
              <w:right w:val="single" w:sz="4" w:space="0" w:color="auto"/>
            </w:tcBorders>
            <w:shd w:val="clear" w:color="auto" w:fill="C0C0C0"/>
          </w:tcPr>
          <w:p w14:paraId="073D76F5" w14:textId="77777777" w:rsidR="001E2AE0" w:rsidRPr="00245C74" w:rsidRDefault="001E2AE0" w:rsidP="008112C2">
            <w:pPr>
              <w:pStyle w:val="TAH"/>
            </w:pPr>
            <w:r w:rsidRPr="00245C74">
              <w:t>Description</w:t>
            </w:r>
          </w:p>
        </w:tc>
      </w:tr>
      <w:tr w:rsidR="001E2AE0" w:rsidRPr="00245C74" w14:paraId="391C386F" w14:textId="77777777" w:rsidTr="008112C2">
        <w:trPr>
          <w:jc w:val="center"/>
        </w:trPr>
        <w:tc>
          <w:tcPr>
            <w:tcW w:w="108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BF60" w14:textId="77777777" w:rsidR="001E2AE0" w:rsidRPr="00245C74" w:rsidRDefault="001E2AE0" w:rsidP="008112C2">
            <w:pPr>
              <w:pStyle w:val="TAL"/>
            </w:pPr>
          </w:p>
        </w:tc>
        <w:tc>
          <w:tcPr>
            <w:tcW w:w="1115"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70A3E9" w14:textId="77777777" w:rsidR="001E2AE0" w:rsidRPr="00245C74" w:rsidRDefault="001E2AE0" w:rsidP="008112C2">
            <w:pPr>
              <w:pStyle w:val="TAL"/>
            </w:pPr>
          </w:p>
        </w:tc>
        <w:tc>
          <w:tcPr>
            <w:tcW w:w="2797" w:type="pct"/>
            <w:tcBorders>
              <w:top w:val="single" w:sz="4" w:space="0" w:color="auto"/>
              <w:left w:val="nil"/>
              <w:bottom w:val="single" w:sz="4" w:space="0" w:color="auto"/>
              <w:right w:val="single" w:sz="8" w:space="0" w:color="auto"/>
            </w:tcBorders>
          </w:tcPr>
          <w:p w14:paraId="194CF9EA" w14:textId="77777777" w:rsidR="001E2AE0" w:rsidRPr="00245C74" w:rsidRDefault="001E2AE0" w:rsidP="008112C2">
            <w:pPr>
              <w:pStyle w:val="TAL"/>
            </w:pPr>
          </w:p>
        </w:tc>
      </w:tr>
    </w:tbl>
    <w:p w14:paraId="0AADDD88" w14:textId="77777777" w:rsidR="001E2AE0" w:rsidRPr="00245C74" w:rsidRDefault="001E2AE0" w:rsidP="001E2AE0"/>
    <w:p w14:paraId="4B1870C3" w14:textId="765AFFBB" w:rsidR="001E2AE0" w:rsidRPr="002163C6" w:rsidRDefault="001E2AE0" w:rsidP="001E2AE0">
      <w:pPr>
        <w:pStyle w:val="Heading5"/>
      </w:pPr>
      <w:bookmarkStart w:id="1750" w:name="_CRA_4_Y_3_3_2"/>
      <w:bookmarkStart w:id="1751" w:name="_CRA_4_4_3_3_2"/>
      <w:bookmarkStart w:id="1752" w:name="_Toc233626895"/>
      <w:bookmarkEnd w:id="1750"/>
      <w:bookmarkEnd w:id="1751"/>
      <w:r>
        <w:t>A.4.</w:t>
      </w:r>
      <w:r w:rsidR="00C25C58">
        <w:t>4</w:t>
      </w:r>
      <w:r w:rsidRPr="00ED75C4">
        <w:t>.3.3</w:t>
      </w:r>
      <w:r w:rsidRPr="002163C6">
        <w:t>.</w:t>
      </w:r>
      <w:r>
        <w:t>2</w:t>
      </w:r>
      <w:r w:rsidRPr="002163C6">
        <w:tab/>
      </w:r>
      <w:r w:rsidRPr="00CC4662">
        <w:t>Enumeration</w:t>
      </w:r>
      <w:r w:rsidRPr="002163C6">
        <w:t xml:space="preserve">: </w:t>
      </w:r>
      <w:bookmarkEnd w:id="1746"/>
      <w:r w:rsidRPr="00ED75C4">
        <w:t>Status</w:t>
      </w:r>
      <w:bookmarkEnd w:id="1752"/>
    </w:p>
    <w:p w14:paraId="03AAD830" w14:textId="50547E66" w:rsidR="001E2AE0" w:rsidRDefault="001E2AE0" w:rsidP="001E2AE0">
      <w:pPr>
        <w:pStyle w:val="TH"/>
      </w:pPr>
      <w:bookmarkStart w:id="1753" w:name="_CRTableA_4_4_3_3_2"/>
      <w:r>
        <w:rPr>
          <w:noProof/>
        </w:rPr>
        <w:t>Table </w:t>
      </w:r>
      <w:bookmarkEnd w:id="1753"/>
      <w:r>
        <w:rPr>
          <w:noProof/>
        </w:rPr>
        <w:t>A.4.</w:t>
      </w:r>
      <w:r w:rsidR="00CB6466">
        <w:rPr>
          <w:noProof/>
        </w:rPr>
        <w:t>4</w:t>
      </w:r>
      <w:r w:rsidRPr="00ED75C4">
        <w:rPr>
          <w:noProof/>
        </w:rPr>
        <w:t>.3.3</w:t>
      </w:r>
      <w:r>
        <w:rPr>
          <w:noProof/>
          <w:lang w:eastAsia="zh-CN"/>
        </w:rPr>
        <w:t>.2</w:t>
      </w:r>
      <w:r>
        <w:t>:</w:t>
      </w:r>
      <w:r w:rsidRPr="009126FB">
        <w:rPr>
          <w:rFonts w:hint="eastAsia"/>
          <w:lang w:eastAsia="zh-CN"/>
        </w:rPr>
        <w:t xml:space="preserve"> </w:t>
      </w:r>
      <w:r w:rsidRPr="00ED75C4">
        <w:rPr>
          <w:lang w:eastAsia="zh-CN"/>
        </w:rP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50"/>
        <w:gridCol w:w="4821"/>
        <w:gridCol w:w="1364"/>
      </w:tblGrid>
      <w:tr w:rsidR="001E2AE0" w14:paraId="3E22B3A8"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shd w:val="clear" w:color="auto" w:fill="C0C0C0"/>
            <w:hideMark/>
          </w:tcPr>
          <w:p w14:paraId="4C3459C4" w14:textId="77777777" w:rsidR="001E2AE0" w:rsidRDefault="001E2AE0" w:rsidP="008112C2">
            <w:pPr>
              <w:pStyle w:val="TAH"/>
            </w:pPr>
            <w:r>
              <w:rPr>
                <w:noProof/>
              </w:rPr>
              <w:t>Enumeration</w:t>
            </w:r>
            <w:r>
              <w:t xml:space="preserve"> value</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0F64941D" w14:textId="77777777" w:rsidR="001E2AE0" w:rsidRDefault="001E2AE0" w:rsidP="008112C2">
            <w:pPr>
              <w:pStyle w:val="TAH"/>
              <w:rPr>
                <w:rFonts w:cs="Arial"/>
                <w:szCs w:val="18"/>
              </w:rPr>
            </w:pPr>
            <w:r>
              <w:rPr>
                <w:rFonts w:cs="Arial"/>
                <w:szCs w:val="18"/>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2092E332" w14:textId="77777777" w:rsidR="001E2AE0" w:rsidRDefault="001E2AE0" w:rsidP="008112C2">
            <w:pPr>
              <w:pStyle w:val="TAH"/>
              <w:rPr>
                <w:rFonts w:cs="Arial"/>
                <w:szCs w:val="18"/>
              </w:rPr>
            </w:pPr>
            <w:r>
              <w:t>Applicability</w:t>
            </w:r>
          </w:p>
        </w:tc>
      </w:tr>
      <w:tr w:rsidR="001E2AE0" w14:paraId="6155A3D4"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5452FA3D" w14:textId="77777777" w:rsidR="001E2AE0" w:rsidRPr="00731FD5" w:rsidRDefault="001E2AE0" w:rsidP="008112C2">
            <w:pPr>
              <w:pStyle w:val="TAL"/>
            </w:pPr>
            <w:r w:rsidRPr="00731FD5">
              <w:t>ESTABLISHED</w:t>
            </w:r>
          </w:p>
        </w:tc>
        <w:tc>
          <w:tcPr>
            <w:tcW w:w="4820" w:type="dxa"/>
            <w:tcBorders>
              <w:top w:val="single" w:sz="4" w:space="0" w:color="auto"/>
              <w:left w:val="single" w:sz="4" w:space="0" w:color="auto"/>
              <w:bottom w:val="single" w:sz="4" w:space="0" w:color="auto"/>
              <w:right w:val="single" w:sz="4" w:space="0" w:color="auto"/>
            </w:tcBorders>
          </w:tcPr>
          <w:p w14:paraId="0E56D792" w14:textId="77777777" w:rsidR="001E2AE0" w:rsidRPr="00731FD5" w:rsidRDefault="001E2AE0" w:rsidP="008112C2">
            <w:pPr>
              <w:pStyle w:val="TAL"/>
            </w:pPr>
            <w:r w:rsidRPr="00731FD5">
              <w:t>The UE-to-UE direct communication status is established.</w:t>
            </w:r>
          </w:p>
        </w:tc>
        <w:tc>
          <w:tcPr>
            <w:tcW w:w="1364" w:type="dxa"/>
            <w:tcBorders>
              <w:top w:val="single" w:sz="4" w:space="0" w:color="auto"/>
              <w:left w:val="single" w:sz="4" w:space="0" w:color="auto"/>
              <w:bottom w:val="single" w:sz="4" w:space="0" w:color="auto"/>
              <w:right w:val="single" w:sz="4" w:space="0" w:color="auto"/>
            </w:tcBorders>
          </w:tcPr>
          <w:p w14:paraId="3498B49C" w14:textId="77777777" w:rsidR="001E2AE0" w:rsidRPr="00731FD5" w:rsidRDefault="001E2AE0" w:rsidP="008112C2">
            <w:pPr>
              <w:pStyle w:val="TAL"/>
            </w:pPr>
          </w:p>
        </w:tc>
      </w:tr>
      <w:tr w:rsidR="001E2AE0" w14:paraId="3A7D27D9" w14:textId="77777777" w:rsidTr="008112C2">
        <w:trPr>
          <w:jc w:val="center"/>
        </w:trPr>
        <w:tc>
          <w:tcPr>
            <w:tcW w:w="3349" w:type="dxa"/>
            <w:tcBorders>
              <w:top w:val="single" w:sz="4" w:space="0" w:color="auto"/>
              <w:left w:val="single" w:sz="4" w:space="0" w:color="auto"/>
              <w:bottom w:val="single" w:sz="4" w:space="0" w:color="auto"/>
              <w:right w:val="single" w:sz="4" w:space="0" w:color="auto"/>
            </w:tcBorders>
          </w:tcPr>
          <w:p w14:paraId="2D7AF015" w14:textId="77777777" w:rsidR="001E2AE0" w:rsidRPr="00731FD5" w:rsidRDefault="001E2AE0" w:rsidP="008112C2">
            <w:pPr>
              <w:pStyle w:val="TAL"/>
            </w:pPr>
            <w:r w:rsidRPr="00731FD5">
              <w:t>RELEASED</w:t>
            </w:r>
          </w:p>
        </w:tc>
        <w:tc>
          <w:tcPr>
            <w:tcW w:w="4820" w:type="dxa"/>
            <w:tcBorders>
              <w:top w:val="single" w:sz="4" w:space="0" w:color="auto"/>
              <w:left w:val="single" w:sz="4" w:space="0" w:color="auto"/>
              <w:bottom w:val="single" w:sz="4" w:space="0" w:color="auto"/>
              <w:right w:val="single" w:sz="4" w:space="0" w:color="auto"/>
            </w:tcBorders>
          </w:tcPr>
          <w:p w14:paraId="605916F7" w14:textId="77777777" w:rsidR="001E2AE0" w:rsidRPr="00731FD5" w:rsidRDefault="001E2AE0" w:rsidP="008112C2">
            <w:pPr>
              <w:pStyle w:val="TAL"/>
            </w:pPr>
            <w:r w:rsidRPr="00731FD5">
              <w:t>The UE-to-UE direct communication status is released.</w:t>
            </w:r>
          </w:p>
        </w:tc>
        <w:tc>
          <w:tcPr>
            <w:tcW w:w="1364" w:type="dxa"/>
            <w:tcBorders>
              <w:top w:val="single" w:sz="4" w:space="0" w:color="auto"/>
              <w:left w:val="single" w:sz="4" w:space="0" w:color="auto"/>
              <w:bottom w:val="single" w:sz="4" w:space="0" w:color="auto"/>
              <w:right w:val="single" w:sz="4" w:space="0" w:color="auto"/>
            </w:tcBorders>
          </w:tcPr>
          <w:p w14:paraId="54D2EA8E" w14:textId="77777777" w:rsidR="001E2AE0" w:rsidRPr="00731FD5" w:rsidRDefault="001E2AE0" w:rsidP="008112C2">
            <w:pPr>
              <w:pStyle w:val="TAL"/>
            </w:pPr>
          </w:p>
        </w:tc>
      </w:tr>
    </w:tbl>
    <w:p w14:paraId="6E6E76A3" w14:textId="77777777" w:rsidR="001E2AE0" w:rsidRPr="00FF2CB9" w:rsidRDefault="001E2AE0" w:rsidP="001E2AE0">
      <w:pPr>
        <w:rPr>
          <w:lang w:eastAsia="zh-CN"/>
        </w:rPr>
      </w:pPr>
    </w:p>
    <w:p w14:paraId="1ECA3E02" w14:textId="0976F5BD" w:rsidR="001E2AE0" w:rsidRDefault="001E2AE0" w:rsidP="001E2AE0">
      <w:pPr>
        <w:pStyle w:val="Heading3"/>
      </w:pPr>
      <w:bookmarkStart w:id="1754" w:name="_CRA_4_4_4"/>
      <w:bookmarkStart w:id="1755" w:name="_Toc233626896"/>
      <w:bookmarkEnd w:id="1754"/>
      <w:r>
        <w:t>A.4.</w:t>
      </w:r>
      <w:r w:rsidR="00CB6466">
        <w:t>4</w:t>
      </w:r>
      <w:r>
        <w:t>.4</w:t>
      </w:r>
      <w:r>
        <w:tab/>
        <w:t>Error Handling</w:t>
      </w:r>
      <w:bookmarkEnd w:id="1747"/>
      <w:bookmarkEnd w:id="1755"/>
    </w:p>
    <w:p w14:paraId="4FB990B1" w14:textId="77777777" w:rsidR="001E2AE0" w:rsidRDefault="001E2AE0" w:rsidP="001E2AE0">
      <w:pPr>
        <w:rPr>
          <w:lang w:eastAsia="zh-CN"/>
        </w:rPr>
      </w:pPr>
      <w:r>
        <w:rPr>
          <w:lang w:eastAsia="zh-CN"/>
        </w:rPr>
        <w:t xml:space="preserve">General error responses are defined in </w:t>
      </w:r>
      <w:r>
        <w:rPr>
          <w:lang w:eastAsia="x-none"/>
        </w:rPr>
        <w:t>clause</w:t>
      </w:r>
      <w:r>
        <w:t> C.1.3 of 3GPP TS 24.546 [6]</w:t>
      </w:r>
      <w:r>
        <w:rPr>
          <w:lang w:eastAsia="zh-CN"/>
        </w:rPr>
        <w:t>.</w:t>
      </w:r>
    </w:p>
    <w:p w14:paraId="1CF0B876" w14:textId="7A409811" w:rsidR="001E2AE0" w:rsidRPr="00CB6466" w:rsidRDefault="001E2AE0" w:rsidP="001E2AE0">
      <w:pPr>
        <w:pStyle w:val="Heading3"/>
      </w:pPr>
      <w:bookmarkStart w:id="1756" w:name="_CRA_4_4_5"/>
      <w:bookmarkStart w:id="1757" w:name="_Toc189574729"/>
      <w:bookmarkStart w:id="1758" w:name="_Toc233626897"/>
      <w:bookmarkEnd w:id="1756"/>
      <w:r w:rsidRPr="00CB6466">
        <w:t>A.4.</w:t>
      </w:r>
      <w:r w:rsidR="00CB6466" w:rsidRPr="00CB6466">
        <w:t>4</w:t>
      </w:r>
      <w:r w:rsidRPr="00CB6466">
        <w:t>.5</w:t>
      </w:r>
      <w:r w:rsidRPr="00CB6466">
        <w:tab/>
        <w:t>CDDL Specification</w:t>
      </w:r>
      <w:bookmarkEnd w:id="1757"/>
      <w:bookmarkEnd w:id="1758"/>
    </w:p>
    <w:p w14:paraId="59E13865" w14:textId="0719A50F" w:rsidR="001E2AE0" w:rsidRPr="00CB6466" w:rsidRDefault="001E2AE0" w:rsidP="001E2AE0">
      <w:pPr>
        <w:pStyle w:val="Heading4"/>
        <w:rPr>
          <w:lang w:eastAsia="zh-CN"/>
        </w:rPr>
      </w:pPr>
      <w:bookmarkStart w:id="1759" w:name="_CRA_4_4_5_1"/>
      <w:bookmarkStart w:id="1760" w:name="_Toc189574730"/>
      <w:bookmarkStart w:id="1761" w:name="_Toc233626898"/>
      <w:bookmarkEnd w:id="1759"/>
      <w:r w:rsidRPr="00CB6466">
        <w:t>A.4.</w:t>
      </w:r>
      <w:r w:rsidR="00CB6466" w:rsidRPr="00CB6466">
        <w:t>4</w:t>
      </w:r>
      <w:r w:rsidRPr="00CB6466">
        <w:t>.5</w:t>
      </w:r>
      <w:r w:rsidRPr="00CB6466">
        <w:rPr>
          <w:lang w:eastAsia="zh-CN"/>
        </w:rPr>
        <w:t>.1</w:t>
      </w:r>
      <w:r w:rsidRPr="00CB6466">
        <w:rPr>
          <w:lang w:eastAsia="zh-CN"/>
        </w:rPr>
        <w:tab/>
        <w:t>Introduction</w:t>
      </w:r>
      <w:bookmarkEnd w:id="1760"/>
      <w:bookmarkEnd w:id="1761"/>
    </w:p>
    <w:p w14:paraId="303D5701" w14:textId="40722AF0" w:rsidR="001E2AE0" w:rsidRDefault="001E2AE0" w:rsidP="001E2AE0">
      <w:r>
        <w:t>The data model described in clause </w:t>
      </w:r>
      <w:r>
        <w:rPr>
          <w:lang w:eastAsia="zh-CN"/>
        </w:rPr>
        <w:t>A.4.</w:t>
      </w:r>
      <w:r w:rsidR="00CB6466">
        <w:rPr>
          <w:lang w:eastAsia="zh-CN"/>
        </w:rPr>
        <w:t>4</w:t>
      </w:r>
      <w:r>
        <w:rPr>
          <w:lang w:eastAsia="zh-CN"/>
        </w:rPr>
        <w:t>.3</w:t>
      </w:r>
      <w:r>
        <w:t xml:space="preserve"> shall be binary encoded in the CBOR format as described in IETF RFC 8949 </w:t>
      </w:r>
      <w:r>
        <w:rPr>
          <w:lang w:eastAsia="zh-CN"/>
        </w:rPr>
        <w:t>[20]</w:t>
      </w:r>
      <w:r>
        <w:t>.</w:t>
      </w:r>
    </w:p>
    <w:p w14:paraId="3C3F92D0" w14:textId="3DFB7C29" w:rsidR="001E2AE0" w:rsidRDefault="001E2AE0" w:rsidP="001E2AE0">
      <w:r>
        <w:t>Clause A.4.</w:t>
      </w:r>
      <w:r w:rsidR="00CB6466">
        <w:t>4</w:t>
      </w:r>
      <w:r>
        <w:t>.5</w:t>
      </w:r>
      <w:r>
        <w:rPr>
          <w:lang w:eastAsia="zh-CN"/>
        </w:rPr>
        <w:t>.2</w:t>
      </w:r>
      <w:r>
        <w:t xml:space="preserve"> uses the concise data definition language described in IETF RFC 8610 [19] and provides corresponding representation of the </w:t>
      </w:r>
      <w:r>
        <w:rPr>
          <w:lang w:eastAsia="zh-CN"/>
        </w:rPr>
        <w:t>Sdd_XRTransmissionConnnection</w:t>
      </w:r>
      <w:r>
        <w:rPr>
          <w:lang w:val="en-US" w:eastAsia="zh-CN"/>
        </w:rPr>
        <w:t xml:space="preserve"> API provided by the SDDM-C</w:t>
      </w:r>
      <w:r>
        <w:rPr>
          <w:lang w:eastAsia="zh-CN"/>
        </w:rPr>
        <w:t xml:space="preserve"> data model</w:t>
      </w:r>
      <w:r>
        <w:t>.</w:t>
      </w:r>
    </w:p>
    <w:p w14:paraId="6DEFFA0B" w14:textId="237C791F" w:rsidR="001E2AE0" w:rsidRDefault="001E2AE0" w:rsidP="001E2AE0">
      <w:pPr>
        <w:pStyle w:val="Heading4"/>
        <w:rPr>
          <w:lang w:eastAsia="zh-CN"/>
        </w:rPr>
      </w:pPr>
      <w:bookmarkStart w:id="1762" w:name="_CRA_4_4_5_2"/>
      <w:bookmarkStart w:id="1763" w:name="_Toc189574731"/>
      <w:bookmarkStart w:id="1764" w:name="_Toc233626899"/>
      <w:bookmarkEnd w:id="1762"/>
      <w:r>
        <w:lastRenderedPageBreak/>
        <w:t>A.4.</w:t>
      </w:r>
      <w:r w:rsidR="00CB6466">
        <w:t>4</w:t>
      </w:r>
      <w:r>
        <w:t>.5</w:t>
      </w:r>
      <w:r>
        <w:rPr>
          <w:lang w:eastAsia="zh-CN"/>
        </w:rPr>
        <w:t>.2</w:t>
      </w:r>
      <w:r>
        <w:rPr>
          <w:lang w:eastAsia="zh-CN"/>
        </w:rPr>
        <w:tab/>
        <w:t>CDDL document</w:t>
      </w:r>
      <w:bookmarkEnd w:id="1763"/>
      <w:bookmarkEnd w:id="1764"/>
    </w:p>
    <w:p w14:paraId="2A5878F3" w14:textId="77777777" w:rsidR="001E2AE0" w:rsidRPr="00655AA2" w:rsidRDefault="001E2AE0" w:rsidP="001E2AE0">
      <w:pPr>
        <w:pStyle w:val="PL"/>
      </w:pPr>
      <w:r w:rsidRPr="00655AA2">
        <w:t>;;; XRInformRequest</w:t>
      </w:r>
    </w:p>
    <w:p w14:paraId="1F24CCFC" w14:textId="77777777" w:rsidR="001E2AE0" w:rsidRPr="00655AA2" w:rsidRDefault="001E2AE0" w:rsidP="001E2AE0">
      <w:pPr>
        <w:pStyle w:val="PL"/>
      </w:pPr>
      <w:r w:rsidRPr="00655AA2">
        <w:t>;;+ Represents a request for performing SDDM XR transmission connection inform.</w:t>
      </w:r>
    </w:p>
    <w:p w14:paraId="61D896B1" w14:textId="77777777" w:rsidR="001E2AE0" w:rsidRPr="00655AA2" w:rsidRDefault="001E2AE0" w:rsidP="001E2AE0">
      <w:pPr>
        <w:pStyle w:val="PL"/>
      </w:pPr>
      <w:r w:rsidRPr="00655AA2">
        <w:t xml:space="preserve">XRInformRequest = {              </w:t>
      </w:r>
    </w:p>
    <w:p w14:paraId="4D19F884" w14:textId="20C41AE2" w:rsidR="001E2AE0" w:rsidRPr="00655AA2" w:rsidRDefault="001E2AE0" w:rsidP="001E2AE0">
      <w:pPr>
        <w:pStyle w:val="PL"/>
      </w:pPr>
      <w:r w:rsidRPr="00655AA2">
        <w:t xml:space="preserve"> requestorId: </w:t>
      </w:r>
      <w:r w:rsidR="00371F3E">
        <w:t>tstr</w:t>
      </w:r>
      <w:r w:rsidRPr="00655AA2">
        <w:t xml:space="preserve">  </w:t>
      </w:r>
      <w:r w:rsidR="00371F3E">
        <w:t xml:space="preserve">; identity of the SDDM-C, </w:t>
      </w:r>
      <w:r w:rsidR="00371F3E" w:rsidRPr="0079529A">
        <w:t>e.g. unique client identifier</w:t>
      </w:r>
      <w:r w:rsidR="00371F3E">
        <w:t>.</w:t>
      </w:r>
    </w:p>
    <w:p w14:paraId="785FAF39" w14:textId="77777777" w:rsidR="001E2AE0" w:rsidRPr="00655AA2" w:rsidRDefault="001E2AE0" w:rsidP="001E2AE0">
      <w:pPr>
        <w:pStyle w:val="PL"/>
      </w:pPr>
      <w:r w:rsidRPr="00655AA2">
        <w:t xml:space="preserve"> valUeId</w:t>
      </w:r>
      <w:r>
        <w:t>s</w:t>
      </w:r>
      <w:r w:rsidRPr="00655AA2">
        <w:t xml:space="preserve">: [* ValTargetUe]   </w:t>
      </w:r>
      <w:r>
        <w:t xml:space="preserve">   </w:t>
      </w:r>
      <w:r w:rsidRPr="00655AA2">
        <w:t xml:space="preserve"> </w:t>
      </w:r>
    </w:p>
    <w:p w14:paraId="09D224A8" w14:textId="77777777" w:rsidR="001E2AE0" w:rsidRPr="00655AA2" w:rsidRDefault="001E2AE0" w:rsidP="001E2AE0">
      <w:pPr>
        <w:pStyle w:val="PL"/>
      </w:pPr>
      <w:r w:rsidRPr="00655AA2">
        <w:t xml:space="preserve"> status: Status                  </w:t>
      </w:r>
    </w:p>
    <w:p w14:paraId="1BE62515" w14:textId="729A4EEF" w:rsidR="00170BC5" w:rsidRDefault="00170BC5" w:rsidP="00170BC5">
      <w:pPr>
        <w:pStyle w:val="PL"/>
      </w:pPr>
      <w:r>
        <w:t xml:space="preserve"> </w:t>
      </w:r>
      <w:r w:rsidRPr="00655AA2">
        <w:t xml:space="preserve">? valServiceId: </w:t>
      </w:r>
      <w:r>
        <w:t>tstr</w:t>
      </w:r>
      <w:r w:rsidRPr="00655AA2">
        <w:t xml:space="preserve">          </w:t>
      </w:r>
      <w:r w:rsidR="00371F3E">
        <w:t xml:space="preserve">  </w:t>
      </w:r>
    </w:p>
    <w:p w14:paraId="5DD4F9C0" w14:textId="15FB6C85" w:rsidR="001E2AE0" w:rsidRPr="00655AA2" w:rsidRDefault="00170BC5" w:rsidP="00170BC5">
      <w:pPr>
        <w:pStyle w:val="PL"/>
      </w:pPr>
      <w:r>
        <w:t xml:space="preserve"> </w:t>
      </w:r>
      <w:r w:rsidRPr="00A62489">
        <w:t xml:space="preserve">* tstr =&gt; any </w:t>
      </w:r>
      <w:r>
        <w:t xml:space="preserve">      </w:t>
      </w:r>
      <w:r w:rsidR="00371F3E">
        <w:t xml:space="preserve">            </w:t>
      </w:r>
    </w:p>
    <w:p w14:paraId="4E7E27D8" w14:textId="77777777" w:rsidR="001E2AE0" w:rsidRPr="00655AA2" w:rsidRDefault="001E2AE0" w:rsidP="001E2AE0">
      <w:pPr>
        <w:pStyle w:val="PL"/>
      </w:pPr>
      <w:r w:rsidRPr="00655AA2">
        <w:t>}</w:t>
      </w:r>
    </w:p>
    <w:p w14:paraId="58CB754A" w14:textId="77777777" w:rsidR="001E2AE0" w:rsidRPr="00655AA2" w:rsidRDefault="001E2AE0" w:rsidP="001E2AE0">
      <w:pPr>
        <w:pStyle w:val="PL"/>
      </w:pPr>
    </w:p>
    <w:p w14:paraId="105F8056" w14:textId="77777777" w:rsidR="001E2AE0" w:rsidRPr="00655AA2" w:rsidRDefault="001E2AE0" w:rsidP="001E2AE0">
      <w:pPr>
        <w:pStyle w:val="PL"/>
      </w:pPr>
      <w:r w:rsidRPr="00655AA2">
        <w:t>;;; XRInformResponse</w:t>
      </w:r>
    </w:p>
    <w:p w14:paraId="3ACB1EA9" w14:textId="77777777" w:rsidR="001E2AE0" w:rsidRPr="00655AA2" w:rsidRDefault="001E2AE0" w:rsidP="001E2AE0">
      <w:pPr>
        <w:pStyle w:val="PL"/>
      </w:pPr>
      <w:r w:rsidRPr="00655AA2">
        <w:t>;;+ Represents the response of a request for performing SDDM XR transmission connection inform.</w:t>
      </w:r>
    </w:p>
    <w:p w14:paraId="1D6414CF" w14:textId="77777777" w:rsidR="001E2AE0" w:rsidRPr="00655AA2" w:rsidRDefault="001E2AE0" w:rsidP="001E2AE0">
      <w:pPr>
        <w:pStyle w:val="PL"/>
      </w:pPr>
      <w:r w:rsidRPr="00655AA2">
        <w:t>XRInformResponse = {</w:t>
      </w:r>
    </w:p>
    <w:p w14:paraId="237F13C1" w14:textId="1E4800E2" w:rsidR="001E2AE0" w:rsidRPr="00655AA2" w:rsidRDefault="001E2AE0" w:rsidP="001E2AE0">
      <w:pPr>
        <w:pStyle w:val="PL"/>
      </w:pPr>
      <w:r w:rsidRPr="00655AA2">
        <w:t xml:space="preserve"> result: ResultOp                </w:t>
      </w:r>
    </w:p>
    <w:p w14:paraId="5D25A2B0" w14:textId="4B569B18" w:rsidR="001E2AE0" w:rsidRDefault="00170BC5" w:rsidP="001E2AE0">
      <w:pPr>
        <w:pStyle w:val="PL"/>
      </w:pPr>
      <w:r>
        <w:t xml:space="preserve"> </w:t>
      </w:r>
      <w:r w:rsidR="001E2AE0" w:rsidRPr="00655AA2">
        <w:t xml:space="preserve">? cause: Cause                  </w:t>
      </w:r>
    </w:p>
    <w:p w14:paraId="2C6DD041" w14:textId="1F6378A4" w:rsidR="00170BC5" w:rsidRPr="00655AA2" w:rsidRDefault="00170BC5" w:rsidP="001E2AE0">
      <w:pPr>
        <w:pStyle w:val="PL"/>
      </w:pPr>
      <w:r w:rsidRPr="00A62489">
        <w:t xml:space="preserve">* tstr =&gt; any </w:t>
      </w:r>
      <w:r>
        <w:t xml:space="preserve">      </w:t>
      </w:r>
      <w:r w:rsidR="00371F3E">
        <w:t xml:space="preserve">             </w:t>
      </w:r>
    </w:p>
    <w:p w14:paraId="07DF1009" w14:textId="77777777" w:rsidR="001E2AE0" w:rsidRDefault="001E2AE0" w:rsidP="001E2AE0">
      <w:pPr>
        <w:pStyle w:val="PL"/>
      </w:pPr>
      <w:r w:rsidRPr="00655AA2">
        <w:t>}</w:t>
      </w:r>
    </w:p>
    <w:p w14:paraId="0572F108" w14:textId="77777777" w:rsidR="00AE395D" w:rsidRDefault="00AE395D" w:rsidP="00AE395D">
      <w:pPr>
        <w:pStyle w:val="PL"/>
      </w:pPr>
    </w:p>
    <w:p w14:paraId="25957568" w14:textId="77777777" w:rsidR="00AE395D" w:rsidRPr="00932268" w:rsidRDefault="00AE395D" w:rsidP="00AE395D">
      <w:pPr>
        <w:pStyle w:val="PL"/>
        <w:rPr>
          <w:lang w:eastAsia="zh-CN"/>
        </w:rPr>
      </w:pPr>
      <w:r>
        <w:rPr>
          <w:lang w:eastAsia="zh-CN"/>
        </w:rPr>
        <w:t>;;; XREstablishmentRequest</w:t>
      </w:r>
    </w:p>
    <w:p w14:paraId="71C5E4C7" w14:textId="77777777" w:rsidR="00AE395D" w:rsidRPr="00950778" w:rsidRDefault="00AE395D" w:rsidP="00AE395D">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 xml:space="preserve">an XR </w:t>
      </w:r>
      <w:r>
        <w:rPr>
          <w:bCs/>
        </w:rPr>
        <w:t>transmission connection</w:t>
      </w:r>
      <w:r w:rsidRPr="00950778">
        <w:rPr>
          <w:lang w:eastAsia="zh-CN"/>
        </w:rPr>
        <w:t>.</w:t>
      </w:r>
    </w:p>
    <w:p w14:paraId="4FE6A9DE" w14:textId="77777777" w:rsidR="00AE395D" w:rsidRDefault="00AE395D" w:rsidP="00AE395D">
      <w:pPr>
        <w:pStyle w:val="PL"/>
        <w:rPr>
          <w:lang w:eastAsia="zh-CN"/>
        </w:rPr>
      </w:pPr>
      <w:r>
        <w:rPr>
          <w:lang w:eastAsia="zh-CN"/>
        </w:rPr>
        <w:t>XREstablishmentRequest</w:t>
      </w:r>
      <w:r w:rsidRPr="00932268">
        <w:rPr>
          <w:lang w:eastAsia="zh-CN"/>
        </w:rPr>
        <w:t xml:space="preserve"> = {</w:t>
      </w:r>
    </w:p>
    <w:p w14:paraId="23DCD71B" w14:textId="3F909FE3" w:rsidR="00170BC5" w:rsidRPr="00932268" w:rsidRDefault="00170BC5" w:rsidP="00AE395D">
      <w:pPr>
        <w:pStyle w:val="PL"/>
        <w:rPr>
          <w:lang w:eastAsia="zh-CN"/>
        </w:rPr>
      </w:pPr>
      <w:r>
        <w:rPr>
          <w:lang w:eastAsia="zh-CN"/>
        </w:rPr>
        <w:t>sealClientId</w:t>
      </w:r>
      <w:r w:rsidRPr="00932268">
        <w:rPr>
          <w:lang w:eastAsia="zh-CN"/>
        </w:rPr>
        <w:t xml:space="preserve">: </w:t>
      </w:r>
      <w:r>
        <w:rPr>
          <w:lang w:eastAsia="zh-CN"/>
        </w:rPr>
        <w:t xml:space="preserve">tstr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5F0F81FD" w14:textId="5488BC03" w:rsidR="00AE395D" w:rsidRPr="00932268" w:rsidRDefault="00AE395D" w:rsidP="00AE395D">
      <w:pPr>
        <w:pStyle w:val="PL"/>
        <w:rPr>
          <w:lang w:eastAsia="zh-CN"/>
        </w:rPr>
      </w:pPr>
      <w:r w:rsidRPr="00932268">
        <w:rPr>
          <w:lang w:eastAsia="zh-CN"/>
        </w:rPr>
        <w:t xml:space="preserve"> </w:t>
      </w:r>
      <w:r>
        <w:rPr>
          <w:lang w:eastAsia="zh-CN"/>
        </w:rPr>
        <w:t>sealClientId</w:t>
      </w:r>
      <w:r w:rsidRPr="00932268">
        <w:rPr>
          <w:lang w:eastAsia="zh-CN"/>
        </w:rPr>
        <w:t xml:space="preserve">: </w:t>
      </w:r>
      <w:r>
        <w:rPr>
          <w:lang w:eastAsia="zh-CN"/>
        </w:rPr>
        <w:t xml:space="preserve">string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p>
    <w:p w14:paraId="70FAA6AA" w14:textId="1CA1A632" w:rsidR="00AE395D" w:rsidRPr="00932268" w:rsidRDefault="00AE395D" w:rsidP="00AE395D">
      <w:pPr>
        <w:pStyle w:val="PL"/>
        <w:rPr>
          <w:lang w:eastAsia="zh-CN"/>
        </w:rPr>
      </w:pPr>
      <w:r>
        <w:rPr>
          <w:lang w:eastAsia="zh-CN"/>
        </w:rPr>
        <w:t xml:space="preserve"> </w:t>
      </w:r>
      <w:r w:rsidRPr="00E92E8C">
        <w:rPr>
          <w:lang w:val="en-US"/>
        </w:rPr>
        <w:t>sealddFlowsInfo</w:t>
      </w:r>
      <w:r>
        <w:rPr>
          <w:lang w:val="en-US"/>
        </w:rPr>
        <w:t>s</w:t>
      </w:r>
      <w:r w:rsidRPr="00932268">
        <w:rPr>
          <w:lang w:eastAsia="zh-CN"/>
        </w:rPr>
        <w:t xml:space="preserve">: </w:t>
      </w:r>
      <w:r>
        <w:rPr>
          <w:lang w:val="en-US"/>
        </w:rPr>
        <w:t>S</w:t>
      </w:r>
      <w:r w:rsidRPr="00E92E8C">
        <w:rPr>
          <w:lang w:val="en-US"/>
        </w:rPr>
        <w:t>ealddFlowsInfo</w:t>
      </w:r>
      <w:r w:rsidRPr="00932268">
        <w:rPr>
          <w:lang w:eastAsia="zh-CN"/>
        </w:rPr>
        <w:t xml:space="preserve">      </w:t>
      </w:r>
    </w:p>
    <w:p w14:paraId="5AD8CD34" w14:textId="00717D3F" w:rsidR="00AE395D" w:rsidRPr="00E45475" w:rsidRDefault="00AE395D" w:rsidP="00AE395D">
      <w:pPr>
        <w:pStyle w:val="PL"/>
        <w:rPr>
          <w:lang w:val="sv-SE" w:eastAsia="zh-CN"/>
        </w:rPr>
      </w:pPr>
      <w:r w:rsidRPr="00A4790C">
        <w:rPr>
          <w:lang w:val="en-US" w:eastAsia="zh-CN"/>
        </w:rPr>
        <w:t xml:space="preserve"> </w:t>
      </w:r>
      <w:r w:rsidRPr="00E45475">
        <w:rPr>
          <w:lang w:val="sv-SE" w:eastAsia="zh-CN"/>
        </w:rPr>
        <w:t xml:space="preserve">valTgtUe: ValTargetUe                  </w:t>
      </w:r>
    </w:p>
    <w:p w14:paraId="4A453110" w14:textId="1CDE8C64" w:rsidR="00AE395D" w:rsidRPr="00E45475" w:rsidRDefault="00AE395D" w:rsidP="00AE395D">
      <w:pPr>
        <w:pStyle w:val="PL"/>
        <w:rPr>
          <w:lang w:val="sv-SE" w:eastAsia="zh-CN"/>
        </w:rPr>
      </w:pPr>
      <w:r w:rsidRPr="00E45475">
        <w:rPr>
          <w:lang w:val="sv-SE" w:eastAsia="zh-CN"/>
        </w:rPr>
        <w:t xml:space="preserve"> serverId: ServerId                     </w:t>
      </w:r>
    </w:p>
    <w:p w14:paraId="73A05B85" w14:textId="20BC9C24" w:rsidR="00170BC5" w:rsidRDefault="00170BC5" w:rsidP="00170BC5">
      <w:pPr>
        <w:pStyle w:val="PL"/>
        <w:rPr>
          <w:lang w:val="sv-SE" w:eastAsia="zh-CN"/>
        </w:rPr>
      </w:pPr>
      <w:r>
        <w:rPr>
          <w:lang w:val="sv-SE" w:eastAsia="zh-CN"/>
        </w:rPr>
        <w:t xml:space="preserve"> </w:t>
      </w:r>
      <w:r w:rsidRPr="00E45475">
        <w:rPr>
          <w:lang w:val="sv-SE" w:eastAsia="zh-CN"/>
        </w:rPr>
        <w:t xml:space="preserve">valServiceId: </w:t>
      </w:r>
      <w:r>
        <w:rPr>
          <w:lang w:val="sv-SE" w:eastAsia="zh-CN"/>
        </w:rPr>
        <w:t>tstr</w:t>
      </w:r>
      <w:r w:rsidRPr="00E45475">
        <w:rPr>
          <w:lang w:val="sv-SE" w:eastAsia="zh-CN"/>
        </w:rPr>
        <w:t xml:space="preserve">                     </w:t>
      </w:r>
    </w:p>
    <w:p w14:paraId="5B77FF3D" w14:textId="40AF4BBD" w:rsidR="00AE395D" w:rsidRPr="00097052" w:rsidRDefault="00170BC5" w:rsidP="00170BC5">
      <w:pPr>
        <w:pStyle w:val="PL"/>
        <w:rPr>
          <w:lang w:eastAsia="zh-CN"/>
        </w:rPr>
      </w:pPr>
      <w:r w:rsidRPr="00097052">
        <w:rPr>
          <w:lang w:val="sv-SE"/>
        </w:rPr>
        <w:t xml:space="preserve"> </w:t>
      </w:r>
      <w:r w:rsidRPr="00A62489">
        <w:t xml:space="preserve">* tstr =&gt; any </w:t>
      </w:r>
      <w:r>
        <w:t xml:space="preserve">      </w:t>
      </w:r>
    </w:p>
    <w:p w14:paraId="2587AB7E" w14:textId="77777777" w:rsidR="00AE395D" w:rsidRDefault="00AE395D" w:rsidP="00AE395D">
      <w:pPr>
        <w:pStyle w:val="PL"/>
        <w:rPr>
          <w:lang w:eastAsia="zh-CN"/>
        </w:rPr>
      </w:pPr>
      <w:r w:rsidRPr="00932268">
        <w:rPr>
          <w:lang w:eastAsia="zh-CN"/>
        </w:rPr>
        <w:t>}</w:t>
      </w:r>
    </w:p>
    <w:p w14:paraId="60CABC91" w14:textId="77777777" w:rsidR="00AE395D" w:rsidRPr="00932268" w:rsidRDefault="00AE395D" w:rsidP="00AE395D">
      <w:pPr>
        <w:pStyle w:val="PL"/>
        <w:rPr>
          <w:lang w:eastAsia="zh-CN"/>
        </w:rPr>
      </w:pPr>
    </w:p>
    <w:p w14:paraId="5CB0DE91" w14:textId="77777777" w:rsidR="00AE395D" w:rsidRPr="00932268" w:rsidRDefault="00AE395D" w:rsidP="00AE395D">
      <w:pPr>
        <w:pStyle w:val="PL"/>
        <w:rPr>
          <w:lang w:eastAsia="zh-CN"/>
        </w:rPr>
      </w:pPr>
      <w:r>
        <w:rPr>
          <w:lang w:eastAsia="zh-CN"/>
        </w:rPr>
        <w:t>;;; XREstablishmentResponse</w:t>
      </w:r>
    </w:p>
    <w:p w14:paraId="08573CFE" w14:textId="77777777" w:rsidR="00AE395D" w:rsidRPr="00950778" w:rsidRDefault="00AE395D" w:rsidP="00AE395D">
      <w:pPr>
        <w:pStyle w:val="PL"/>
        <w:rPr>
          <w:lang w:eastAsia="zh-CN"/>
        </w:rPr>
      </w:pPr>
      <w:r w:rsidRPr="00950778">
        <w:rPr>
          <w:lang w:eastAsia="zh-CN"/>
        </w:rPr>
        <w:t xml:space="preserve">;;+ Represents </w:t>
      </w:r>
      <w:r>
        <w:rPr>
          <w:rFonts w:cs="Arial"/>
          <w:szCs w:val="18"/>
        </w:rPr>
        <w:t>a response for establishing</w:t>
      </w:r>
      <w:r w:rsidRPr="008B7778">
        <w:rPr>
          <w:lang w:val="en-US" w:eastAsia="zh-CN"/>
        </w:rPr>
        <w:t xml:space="preserve"> </w:t>
      </w:r>
      <w:r>
        <w:rPr>
          <w:lang w:val="en-US" w:eastAsia="zh-CN"/>
        </w:rPr>
        <w:t>an</w:t>
      </w:r>
      <w:r w:rsidRPr="006E68E5">
        <w:t xml:space="preserve"> </w:t>
      </w:r>
      <w:r>
        <w:rPr>
          <w:bCs/>
        </w:rPr>
        <w:t>XR transmission connection</w:t>
      </w:r>
      <w:r w:rsidRPr="00950778">
        <w:rPr>
          <w:lang w:eastAsia="zh-CN"/>
        </w:rPr>
        <w:t>.</w:t>
      </w:r>
    </w:p>
    <w:p w14:paraId="15CB875C" w14:textId="77777777" w:rsidR="00AE395D" w:rsidRPr="00932268" w:rsidRDefault="00AE395D" w:rsidP="00AE395D">
      <w:pPr>
        <w:pStyle w:val="PL"/>
        <w:rPr>
          <w:lang w:eastAsia="zh-CN"/>
        </w:rPr>
      </w:pPr>
      <w:r>
        <w:rPr>
          <w:lang w:eastAsia="zh-CN"/>
        </w:rPr>
        <w:t>XREstablishmentResponse</w:t>
      </w:r>
      <w:r w:rsidRPr="00932268">
        <w:rPr>
          <w:lang w:eastAsia="zh-CN"/>
        </w:rPr>
        <w:t xml:space="preserve"> = {</w:t>
      </w:r>
    </w:p>
    <w:p w14:paraId="3C1498E8" w14:textId="77777777" w:rsidR="00AE395D" w:rsidRDefault="00AE395D" w:rsidP="00AE395D">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7D3AD6DE" w14:textId="094C1CAA" w:rsidR="00AE395D" w:rsidRPr="00932268" w:rsidRDefault="00993B65" w:rsidP="00AE395D">
      <w:pPr>
        <w:pStyle w:val="PL"/>
        <w:rPr>
          <w:lang w:eastAsia="zh-CN"/>
        </w:rPr>
      </w:pPr>
      <w:r>
        <w:t xml:space="preserve"> sealddmultimodalFlow: </w:t>
      </w:r>
      <w:r w:rsidRPr="000A4E14">
        <w:rPr>
          <w:lang w:val="en-US"/>
        </w:rPr>
        <w:t>SealddMultiModalFlowInfo</w:t>
      </w:r>
      <w:r>
        <w:rPr>
          <w:lang w:eastAsia="zh-CN"/>
        </w:rPr>
        <w:t xml:space="preserve">        </w:t>
      </w:r>
    </w:p>
    <w:p w14:paraId="5551F3A4" w14:textId="77777777" w:rsidR="00AE395D" w:rsidRPr="00932268" w:rsidRDefault="00AE395D" w:rsidP="00AE395D">
      <w:pPr>
        <w:pStyle w:val="PL"/>
        <w:rPr>
          <w:lang w:eastAsia="zh-CN"/>
        </w:rPr>
      </w:pPr>
      <w:r>
        <w:rPr>
          <w:lang w:eastAsia="zh-CN"/>
        </w:rPr>
        <w:t xml:space="preserve"> ? cause: Cause          </w:t>
      </w:r>
      <w:r w:rsidRPr="00932268">
        <w:rPr>
          <w:lang w:eastAsia="zh-CN"/>
        </w:rPr>
        <w:t xml:space="preserve">     </w:t>
      </w:r>
      <w:r>
        <w:rPr>
          <w:lang w:eastAsia="zh-CN"/>
        </w:rPr>
        <w:t xml:space="preserve">                      </w:t>
      </w:r>
      <w:r w:rsidRPr="00932268">
        <w:rPr>
          <w:lang w:eastAsia="zh-CN"/>
        </w:rPr>
        <w:t xml:space="preserve">   </w:t>
      </w:r>
    </w:p>
    <w:p w14:paraId="43FCB11F" w14:textId="77777777" w:rsidR="00AE395D" w:rsidRDefault="00AE395D" w:rsidP="00AE395D">
      <w:pPr>
        <w:pStyle w:val="PL"/>
        <w:rPr>
          <w:lang w:eastAsia="zh-CN"/>
        </w:rPr>
      </w:pPr>
      <w:r>
        <w:rPr>
          <w:lang w:eastAsia="zh-CN"/>
        </w:rPr>
        <w:t xml:space="preserve"> </w:t>
      </w:r>
      <w:r w:rsidRPr="00932268">
        <w:rPr>
          <w:lang w:eastAsia="zh-CN"/>
        </w:rPr>
        <w:t>?</w:t>
      </w:r>
      <w:r>
        <w:rPr>
          <w:lang w:eastAsia="zh-CN"/>
        </w:rPr>
        <w:t xml:space="preserve"> </w:t>
      </w:r>
      <w:r w:rsidRPr="0008212C">
        <w:rPr>
          <w:lang w:val="en-US"/>
        </w:rPr>
        <w:t>protocolDescriptorInfo</w:t>
      </w:r>
      <w:r w:rsidRPr="00932268">
        <w:rPr>
          <w:lang w:eastAsia="zh-CN"/>
        </w:rPr>
        <w:t xml:space="preserve">: </w:t>
      </w:r>
      <w:r w:rsidRPr="0002148A">
        <w:rPr>
          <w:lang w:val="en-US"/>
        </w:rPr>
        <w:t>ProtocolDescriptorInfo</w:t>
      </w:r>
      <w:r>
        <w:rPr>
          <w:lang w:eastAsia="zh-CN"/>
        </w:rPr>
        <w:t xml:space="preserve">      </w:t>
      </w:r>
    </w:p>
    <w:p w14:paraId="2BA2B466" w14:textId="76D6E1BA" w:rsidR="00170BC5" w:rsidRPr="00932268" w:rsidRDefault="00170BC5" w:rsidP="00AE395D">
      <w:pPr>
        <w:pStyle w:val="PL"/>
        <w:rPr>
          <w:lang w:eastAsia="zh-CN"/>
        </w:rPr>
      </w:pPr>
      <w:r w:rsidRPr="00A62489">
        <w:t xml:space="preserve">* tstr =&gt; any </w:t>
      </w:r>
      <w:r>
        <w:t xml:space="preserve">      </w:t>
      </w:r>
    </w:p>
    <w:p w14:paraId="5023C43C" w14:textId="77777777" w:rsidR="00AE395D" w:rsidRPr="00932268" w:rsidRDefault="00AE395D" w:rsidP="00AE395D">
      <w:pPr>
        <w:pStyle w:val="PL"/>
        <w:rPr>
          <w:lang w:eastAsia="zh-CN"/>
        </w:rPr>
      </w:pPr>
      <w:r w:rsidRPr="00932268">
        <w:rPr>
          <w:lang w:eastAsia="zh-CN"/>
        </w:rPr>
        <w:t>}</w:t>
      </w:r>
    </w:p>
    <w:p w14:paraId="072C00B3" w14:textId="77777777" w:rsidR="00AE395D" w:rsidRPr="00655AA2" w:rsidRDefault="00AE395D" w:rsidP="00AE395D">
      <w:pPr>
        <w:pStyle w:val="PL"/>
      </w:pPr>
    </w:p>
    <w:p w14:paraId="3E2390C5" w14:textId="77777777" w:rsidR="00AE395D" w:rsidRPr="00655AA2" w:rsidRDefault="00AE395D" w:rsidP="00AE395D">
      <w:pPr>
        <w:pStyle w:val="PL"/>
      </w:pPr>
      <w:r w:rsidRPr="00655AA2">
        <w:t xml:space="preserve">;;; </w:t>
      </w:r>
      <w:r>
        <w:rPr>
          <w:lang w:val="en-US"/>
        </w:rPr>
        <w:t>S</w:t>
      </w:r>
      <w:r w:rsidRPr="00E92E8C">
        <w:rPr>
          <w:lang w:val="en-US"/>
        </w:rPr>
        <w:t>ealddFlowsInf</w:t>
      </w:r>
      <w:r>
        <w:rPr>
          <w:lang w:val="en-US"/>
        </w:rPr>
        <w:t>o</w:t>
      </w:r>
    </w:p>
    <w:p w14:paraId="7575A2D1" w14:textId="77777777" w:rsidR="00AE395D" w:rsidRPr="00655AA2" w:rsidRDefault="00AE395D" w:rsidP="00AE395D">
      <w:pPr>
        <w:pStyle w:val="PL"/>
      </w:pPr>
      <w:r w:rsidRPr="00655AA2">
        <w:t xml:space="preserve">;;+ </w:t>
      </w:r>
      <w:r>
        <w:t>Represents the i</w:t>
      </w:r>
      <w:r>
        <w:rPr>
          <w:rFonts w:cs="Arial"/>
        </w:rPr>
        <w:t>nformation of the SDDM flows</w:t>
      </w:r>
      <w:r w:rsidRPr="00655AA2">
        <w:t>.</w:t>
      </w:r>
    </w:p>
    <w:p w14:paraId="3CF4102E" w14:textId="77777777" w:rsidR="00AE395D" w:rsidRPr="00932268" w:rsidRDefault="00AE395D" w:rsidP="00AE395D">
      <w:pPr>
        <w:pStyle w:val="PL"/>
        <w:rPr>
          <w:lang w:eastAsia="zh-CN"/>
        </w:rPr>
      </w:pPr>
      <w:r>
        <w:rPr>
          <w:lang w:val="en-US"/>
        </w:rPr>
        <w:t>S</w:t>
      </w:r>
      <w:r w:rsidRPr="00E92E8C">
        <w:rPr>
          <w:lang w:val="en-US"/>
        </w:rPr>
        <w:t>ealddFlowsInf</w:t>
      </w:r>
      <w:r>
        <w:rPr>
          <w:lang w:val="en-US"/>
        </w:rPr>
        <w:t>o</w:t>
      </w:r>
      <w:r w:rsidRPr="00932268">
        <w:rPr>
          <w:lang w:eastAsia="zh-CN"/>
        </w:rPr>
        <w:t xml:space="preserve"> = {</w:t>
      </w:r>
    </w:p>
    <w:p w14:paraId="7A1D900C" w14:textId="77777777" w:rsidR="00AE395D" w:rsidRPr="00932268" w:rsidRDefault="00AE395D" w:rsidP="00AE395D">
      <w:pPr>
        <w:pStyle w:val="PL"/>
        <w:rPr>
          <w:lang w:eastAsia="zh-CN"/>
        </w:rPr>
      </w:pPr>
      <w:r w:rsidRPr="00932268">
        <w:rPr>
          <w:lang w:eastAsia="zh-CN"/>
        </w:rPr>
        <w:t xml:space="preserve"> </w:t>
      </w:r>
      <w:r w:rsidRPr="00BB39AC">
        <w:rPr>
          <w:lang w:val="en-US"/>
        </w:rPr>
        <w:t>sealddFlowId</w:t>
      </w:r>
      <w:r w:rsidRPr="00932268">
        <w:rPr>
          <w:lang w:eastAsia="zh-CN"/>
        </w:rPr>
        <w:t xml:space="preserve">: </w:t>
      </w:r>
      <w:r>
        <w:rPr>
          <w:lang w:eastAsia="zh-CN"/>
        </w:rPr>
        <w:t xml:space="preserve">Uinteger                  </w:t>
      </w:r>
    </w:p>
    <w:p w14:paraId="5B2C064F" w14:textId="24C89F42" w:rsidR="00AE395D" w:rsidRPr="00932268" w:rsidRDefault="00170BC5" w:rsidP="00AE395D">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r>
        <w:rPr>
          <w:lang w:eastAsia="zh-CN"/>
        </w:rPr>
        <w:t xml:space="preserve">tstr              </w:t>
      </w:r>
      <w:r w:rsidR="00371F3E">
        <w:rPr>
          <w:lang w:eastAsia="zh-CN"/>
        </w:rPr>
        <w:t xml:space="preserve">  </w:t>
      </w:r>
    </w:p>
    <w:p w14:paraId="42FAD88B" w14:textId="77777777"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11A57D1D" w14:textId="03ECF452"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r>
        <w:rPr>
          <w:lang w:eastAsia="zh-CN"/>
        </w:rPr>
        <w:t xml:space="preserve">tstr                           </w:t>
      </w:r>
      <w:r w:rsidR="00371F3E">
        <w:rPr>
          <w:lang w:eastAsia="zh-CN"/>
        </w:rPr>
        <w:t xml:space="preserve">  </w:t>
      </w:r>
    </w:p>
    <w:p w14:paraId="14BD84E6" w14:textId="415638F7" w:rsidR="00170BC5" w:rsidRDefault="00170BC5" w:rsidP="00170BC5">
      <w:pPr>
        <w:pStyle w:val="PL"/>
        <w:rPr>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r>
        <w:rPr>
          <w:lang w:eastAsia="zh-CN"/>
        </w:rPr>
        <w:t xml:space="preserve">tstr                </w:t>
      </w:r>
      <w:r w:rsidR="00371F3E">
        <w:rPr>
          <w:lang w:eastAsia="zh-CN"/>
        </w:rPr>
        <w:t xml:space="preserve">  </w:t>
      </w:r>
    </w:p>
    <w:p w14:paraId="680E11F8" w14:textId="3C5C4CAC" w:rsidR="00AE395D" w:rsidRPr="00932268" w:rsidRDefault="00170BC5" w:rsidP="00AE395D">
      <w:pPr>
        <w:pStyle w:val="PL"/>
        <w:rPr>
          <w:lang w:eastAsia="zh-CN"/>
        </w:rPr>
      </w:pPr>
      <w:r>
        <w:t xml:space="preserve"> </w:t>
      </w:r>
      <w:r w:rsidRPr="00A62489">
        <w:t xml:space="preserve">* tstr =&gt; any </w:t>
      </w:r>
      <w:r>
        <w:t xml:space="preserve">      </w:t>
      </w:r>
    </w:p>
    <w:p w14:paraId="7ED45412" w14:textId="77777777" w:rsidR="00AE395D" w:rsidRPr="00932268" w:rsidRDefault="00AE395D" w:rsidP="00AE395D">
      <w:pPr>
        <w:pStyle w:val="PL"/>
        <w:rPr>
          <w:lang w:eastAsia="zh-CN"/>
        </w:rPr>
      </w:pPr>
      <w:r w:rsidRPr="00932268">
        <w:rPr>
          <w:lang w:eastAsia="zh-CN"/>
        </w:rPr>
        <w:t>}</w:t>
      </w:r>
    </w:p>
    <w:p w14:paraId="32AA35D8" w14:textId="77777777" w:rsidR="00AE395D" w:rsidRDefault="00AE395D" w:rsidP="00AE395D">
      <w:pPr>
        <w:pStyle w:val="PL"/>
      </w:pPr>
    </w:p>
    <w:p w14:paraId="46E06A52" w14:textId="77777777" w:rsidR="00AE395D" w:rsidRPr="00655AA2" w:rsidRDefault="00AE395D" w:rsidP="00AE395D">
      <w:pPr>
        <w:pStyle w:val="PL"/>
      </w:pPr>
      <w:r w:rsidRPr="00655AA2">
        <w:t xml:space="preserve">;;; </w:t>
      </w:r>
      <w:r w:rsidRPr="0044619B">
        <w:rPr>
          <w:lang w:val="en-US"/>
        </w:rPr>
        <w:t>SealddMultiModalFlowInfo</w:t>
      </w:r>
    </w:p>
    <w:p w14:paraId="2A5BB73D" w14:textId="77777777" w:rsidR="00AE395D" w:rsidRPr="00655AA2" w:rsidRDefault="00AE395D" w:rsidP="00AE395D">
      <w:pPr>
        <w:pStyle w:val="PL"/>
      </w:pPr>
      <w:r w:rsidRPr="00655AA2">
        <w:t xml:space="preserve">;;+ </w:t>
      </w:r>
      <w:r>
        <w:t>Represents the i</w:t>
      </w:r>
      <w:r>
        <w:rPr>
          <w:rFonts w:cs="Arial"/>
        </w:rPr>
        <w:t>nformation of the multi-modal SDDM flow</w:t>
      </w:r>
      <w:r w:rsidRPr="00655AA2">
        <w:t>.</w:t>
      </w:r>
    </w:p>
    <w:p w14:paraId="1B9164C5" w14:textId="77777777" w:rsidR="00AE395D" w:rsidRDefault="00AE395D" w:rsidP="00AE395D">
      <w:pPr>
        <w:pStyle w:val="PL"/>
        <w:rPr>
          <w:lang w:eastAsia="zh-CN"/>
        </w:rPr>
      </w:pPr>
      <w:r w:rsidRPr="0044619B">
        <w:rPr>
          <w:lang w:val="en-US"/>
        </w:rPr>
        <w:t>SealddMultiModalFlowInfo</w:t>
      </w:r>
      <w:r w:rsidRPr="00932268">
        <w:rPr>
          <w:lang w:eastAsia="zh-CN"/>
        </w:rPr>
        <w:t xml:space="preserve"> = {</w:t>
      </w:r>
    </w:p>
    <w:p w14:paraId="2733C73B" w14:textId="176FB565" w:rsidR="00993B65" w:rsidRDefault="00993B65" w:rsidP="00AE395D">
      <w:pPr>
        <w:pStyle w:val="PL"/>
        <w:rPr>
          <w:lang w:eastAsia="zh-CN"/>
        </w:rPr>
      </w:pPr>
      <w:r w:rsidRPr="0002148A">
        <w:t>sealdd</w:t>
      </w:r>
      <w:r>
        <w:t>Multimodal</w:t>
      </w:r>
      <w:r w:rsidRPr="0002148A">
        <w:t>Flow</w:t>
      </w:r>
      <w:r>
        <w:t>Id</w:t>
      </w:r>
      <w:r w:rsidRPr="0002148A">
        <w:t xml:space="preserve">: </w:t>
      </w:r>
      <w:r>
        <w:t xml:space="preserve">Uinteger </w:t>
      </w:r>
      <w:r w:rsidRPr="0002148A">
        <w:t xml:space="preserve">              </w:t>
      </w:r>
    </w:p>
    <w:p w14:paraId="33D3A997" w14:textId="7EBEDED0" w:rsidR="00AE395D" w:rsidRDefault="00AE395D" w:rsidP="00AE395D">
      <w:pPr>
        <w:pStyle w:val="PL"/>
      </w:pPr>
      <w:r>
        <w:rPr>
          <w:lang w:eastAsia="zh-CN"/>
        </w:rPr>
        <w:t xml:space="preserve"> </w:t>
      </w:r>
      <w:r w:rsidRPr="0002148A">
        <w:t>sealddFlows</w:t>
      </w:r>
      <w:r>
        <w:t>Infos</w:t>
      </w:r>
      <w:r w:rsidRPr="0002148A">
        <w:t xml:space="preserve">: SealddFlowsInfo             </w:t>
      </w:r>
    </w:p>
    <w:p w14:paraId="1E31E360" w14:textId="7D9423A3" w:rsidR="00170BC5" w:rsidRPr="00932268" w:rsidRDefault="00170BC5" w:rsidP="00AE395D">
      <w:pPr>
        <w:pStyle w:val="PL"/>
        <w:rPr>
          <w:lang w:eastAsia="zh-CN"/>
        </w:rPr>
      </w:pPr>
      <w:r w:rsidRPr="00A62489">
        <w:t xml:space="preserve">* tstr =&gt; any </w:t>
      </w:r>
      <w:r>
        <w:t xml:space="preserve">      </w:t>
      </w:r>
    </w:p>
    <w:p w14:paraId="5A1DDF65" w14:textId="77777777" w:rsidR="00AE395D" w:rsidRPr="00932268" w:rsidRDefault="00AE395D" w:rsidP="00AE395D">
      <w:pPr>
        <w:pStyle w:val="PL"/>
        <w:rPr>
          <w:lang w:eastAsia="zh-CN"/>
        </w:rPr>
      </w:pPr>
      <w:r w:rsidRPr="00932268">
        <w:rPr>
          <w:lang w:eastAsia="zh-CN"/>
        </w:rPr>
        <w:t>}</w:t>
      </w:r>
    </w:p>
    <w:p w14:paraId="471001DA" w14:textId="77777777" w:rsidR="00AE395D" w:rsidRDefault="00AE395D" w:rsidP="00AE395D">
      <w:pPr>
        <w:pStyle w:val="PL"/>
      </w:pPr>
    </w:p>
    <w:p w14:paraId="4C23F212" w14:textId="77777777" w:rsidR="00AE395D" w:rsidRPr="00655AA2" w:rsidRDefault="00AE395D" w:rsidP="00AE395D">
      <w:pPr>
        <w:pStyle w:val="PL"/>
      </w:pPr>
      <w:r w:rsidRPr="00655AA2">
        <w:t xml:space="preserve">;;; </w:t>
      </w:r>
      <w:r w:rsidRPr="00F17A27">
        <w:t>ProtocolDescriptorInfo</w:t>
      </w:r>
    </w:p>
    <w:p w14:paraId="1A0A6945" w14:textId="77777777" w:rsidR="00AE395D" w:rsidRPr="00655AA2" w:rsidRDefault="00AE395D" w:rsidP="00AE395D">
      <w:pPr>
        <w:pStyle w:val="PL"/>
      </w:pPr>
      <w:r w:rsidRPr="00655AA2">
        <w:t xml:space="preserve">;;+ </w:t>
      </w:r>
      <w:r>
        <w:t xml:space="preserve">Represents </w:t>
      </w:r>
      <w:r w:rsidRPr="00500AE2">
        <w:rPr>
          <w:rFonts w:cs="Arial"/>
          <w:szCs w:val="18"/>
          <w:lang w:val="en-US" w:eastAsia="zh-CN"/>
        </w:rPr>
        <w:t xml:space="preserve">the information </w:t>
      </w:r>
      <w:r>
        <w:rPr>
          <w:lang w:eastAsia="zh-CN"/>
        </w:rPr>
        <w:t>of the protocol of the VAL traffic</w:t>
      </w:r>
      <w:r w:rsidRPr="00655AA2">
        <w:t>.</w:t>
      </w:r>
    </w:p>
    <w:p w14:paraId="1C752F8B" w14:textId="77777777" w:rsidR="00AE395D" w:rsidRPr="00932268" w:rsidRDefault="00AE395D" w:rsidP="00AE395D">
      <w:pPr>
        <w:pStyle w:val="PL"/>
        <w:rPr>
          <w:lang w:eastAsia="zh-CN"/>
        </w:rPr>
      </w:pPr>
      <w:r w:rsidRPr="00F17A27">
        <w:t>ProtocolDescriptorInfo</w:t>
      </w:r>
      <w:r w:rsidRPr="00932268">
        <w:rPr>
          <w:lang w:eastAsia="zh-CN"/>
        </w:rPr>
        <w:t xml:space="preserve"> = {</w:t>
      </w:r>
    </w:p>
    <w:p w14:paraId="56ADB92B" w14:textId="650B65C5" w:rsidR="00AE395D" w:rsidRDefault="00170BC5" w:rsidP="00AE395D">
      <w:pPr>
        <w:pStyle w:val="PL"/>
        <w:rPr>
          <w:lang w:eastAsia="zh-CN"/>
        </w:rPr>
      </w:pPr>
      <w:r>
        <w:rPr>
          <w:lang w:eastAsia="zh-CN"/>
        </w:rPr>
        <w:t xml:space="preserve"> ? </w:t>
      </w:r>
      <w:r>
        <w:t>headerExtType</w:t>
      </w:r>
      <w:r w:rsidRPr="00932268">
        <w:rPr>
          <w:lang w:eastAsia="zh-CN"/>
        </w:rPr>
        <w:t xml:space="preserve">: </w:t>
      </w:r>
      <w:r>
        <w:rPr>
          <w:lang w:eastAsia="zh-CN"/>
        </w:rPr>
        <w:t xml:space="preserve">tstr                         </w:t>
      </w:r>
      <w:r w:rsidR="00444280">
        <w:rPr>
          <w:lang w:eastAsia="zh-CN"/>
        </w:rPr>
        <w:t xml:space="preserve">; </w:t>
      </w:r>
      <w:r w:rsidR="00444280" w:rsidRPr="006E3C5E">
        <w:t>URI identifying the extension semantics</w:t>
      </w:r>
      <w:r w:rsidR="00444280">
        <w:t xml:space="preserve">, e.g. </w:t>
      </w:r>
      <w:r w:rsidR="00444280" w:rsidRPr="006E3C5E">
        <w:t>urn:ietf:params:rtp-hdrext:abs-send-time</w:t>
      </w:r>
      <w:r w:rsidR="00444280">
        <w:t>.</w:t>
      </w:r>
    </w:p>
    <w:p w14:paraId="61A58002" w14:textId="7B76CFED" w:rsidR="00AE395D" w:rsidRPr="00932268" w:rsidRDefault="00AE395D" w:rsidP="00AE395D">
      <w:pPr>
        <w:pStyle w:val="PL"/>
        <w:rPr>
          <w:lang w:eastAsia="zh-CN"/>
        </w:rPr>
      </w:pPr>
      <w:r>
        <w:rPr>
          <w:lang w:eastAsia="zh-CN"/>
        </w:rPr>
        <w:t xml:space="preserve"> ? </w:t>
      </w:r>
      <w:r>
        <w:t>headerExtId</w:t>
      </w:r>
      <w:r w:rsidRPr="00AB2761">
        <w:t xml:space="preserve">: </w:t>
      </w:r>
      <w:r>
        <w:t>Uinteger</w:t>
      </w:r>
      <w:r w:rsidRPr="00AB2761">
        <w:t xml:space="preserve">        </w:t>
      </w:r>
      <w:r>
        <w:t xml:space="preserve">    </w:t>
      </w:r>
      <w:r w:rsidRPr="00AB2761">
        <w:t xml:space="preserve">      </w:t>
      </w:r>
      <w:r>
        <w:rPr>
          <w:lang w:eastAsia="zh-CN"/>
        </w:rPr>
        <w:t xml:space="preserve">     </w:t>
      </w:r>
      <w:r w:rsidR="00A465F3">
        <w:t>; numeric extmap id (validate range per "format")</w:t>
      </w:r>
    </w:p>
    <w:p w14:paraId="252CC151" w14:textId="3C1A1FF3" w:rsidR="00AE395D" w:rsidRPr="00932268" w:rsidRDefault="00AE395D" w:rsidP="00AE395D">
      <w:pPr>
        <w:pStyle w:val="PL"/>
        <w:rPr>
          <w:lang w:eastAsia="zh-CN"/>
        </w:rPr>
      </w:pPr>
      <w:r>
        <w:rPr>
          <w:lang w:eastAsia="zh-CN"/>
        </w:rPr>
        <w:t xml:space="preserve"> </w:t>
      </w:r>
      <w:r w:rsidRPr="00932268">
        <w:rPr>
          <w:lang w:eastAsia="zh-CN"/>
        </w:rPr>
        <w:t>?</w:t>
      </w:r>
      <w:r>
        <w:rPr>
          <w:lang w:eastAsia="zh-CN"/>
        </w:rPr>
        <w:t xml:space="preserve"> </w:t>
      </w:r>
      <w:r>
        <w:t>packetizationIndication</w:t>
      </w:r>
      <w:r w:rsidRPr="00932268">
        <w:rPr>
          <w:lang w:eastAsia="zh-CN"/>
        </w:rPr>
        <w:t xml:space="preserve">: </w:t>
      </w:r>
      <w:r>
        <w:rPr>
          <w:lang w:eastAsia="zh-CN"/>
        </w:rPr>
        <w:t xml:space="preserve">bool              </w:t>
      </w:r>
      <w:r w:rsidR="00A465F3">
        <w:rPr>
          <w:lang w:eastAsia="zh-CN"/>
        </w:rPr>
        <w:t xml:space="preserve"> ; </w:t>
      </w:r>
      <w:r w:rsidR="00A465F3">
        <w:t>"true" if packetization affects parsing (</w:t>
      </w:r>
      <w:r w:rsidR="00004EC0">
        <w:t>e.g.</w:t>
      </w:r>
      <w:r w:rsidR="00A465F3">
        <w:t xml:space="preserve"> fragmented frames)</w:t>
      </w:r>
    </w:p>
    <w:p w14:paraId="020EC647" w14:textId="46802153" w:rsidR="00170BC5" w:rsidRPr="00932268" w:rsidRDefault="00170BC5" w:rsidP="00170BC5">
      <w:pPr>
        <w:pStyle w:val="PL"/>
        <w:rPr>
          <w:lang w:eastAsia="zh-CN"/>
        </w:rPr>
      </w:pPr>
      <w:r>
        <w:rPr>
          <w:lang w:eastAsia="zh-CN"/>
        </w:rPr>
        <w:t xml:space="preserve"> </w:t>
      </w:r>
      <w:r w:rsidRPr="00932268">
        <w:rPr>
          <w:lang w:eastAsia="zh-CN"/>
        </w:rPr>
        <w:t>?</w:t>
      </w:r>
      <w:r>
        <w:rPr>
          <w:lang w:eastAsia="zh-CN"/>
        </w:rPr>
        <w:t xml:space="preserve"> </w:t>
      </w:r>
      <w:r>
        <w:t>payloadType</w:t>
      </w:r>
      <w:r w:rsidRPr="00932268">
        <w:rPr>
          <w:lang w:eastAsia="zh-CN"/>
        </w:rPr>
        <w:t xml:space="preserve">: </w:t>
      </w:r>
      <w:r w:rsidR="00A465F3">
        <w:rPr>
          <w:lang w:eastAsia="zh-CN"/>
        </w:rPr>
        <w:t>PayloadTransportType</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0BD94A84" w14:textId="400F2FF4" w:rsidR="00170BC5" w:rsidRDefault="00170BC5" w:rsidP="00170BC5">
      <w:pPr>
        <w:pStyle w:val="PL"/>
        <w:rPr>
          <w:lang w:eastAsia="zh-CN"/>
        </w:rPr>
      </w:pPr>
      <w:r>
        <w:rPr>
          <w:lang w:eastAsia="zh-CN"/>
        </w:rPr>
        <w:t xml:space="preserve"> </w:t>
      </w:r>
      <w:r w:rsidRPr="00932268">
        <w:rPr>
          <w:lang w:eastAsia="zh-CN"/>
        </w:rPr>
        <w:t>?</w:t>
      </w:r>
      <w:r>
        <w:rPr>
          <w:lang w:eastAsia="zh-CN"/>
        </w:rPr>
        <w:t xml:space="preserve"> </w:t>
      </w:r>
      <w:r>
        <w:t>payloadFormat</w:t>
      </w:r>
      <w:r w:rsidRPr="00932268">
        <w:rPr>
          <w:lang w:eastAsia="zh-CN"/>
        </w:rPr>
        <w:t xml:space="preserve">: </w:t>
      </w:r>
      <w:r>
        <w:rPr>
          <w:lang w:eastAsia="zh-CN"/>
        </w:rPr>
        <w:t xml:space="preserve">tstr                         </w:t>
      </w:r>
      <w:r w:rsidR="00444280">
        <w:rPr>
          <w:lang w:eastAsia="zh-CN"/>
        </w:rPr>
        <w:t xml:space="preserve">; </w:t>
      </w:r>
      <w:r w:rsidR="00444280">
        <w:t xml:space="preserve">MIME or codec descriptor, </w:t>
      </w:r>
      <w:r w:rsidR="00444280" w:rsidRPr="006C6BBF">
        <w:rPr>
          <w:lang w:eastAsia="zh-CN"/>
        </w:rPr>
        <w:t>e.g. "H264;profile=42e01f"</w:t>
      </w:r>
      <w:r w:rsidR="00444280">
        <w:rPr>
          <w:lang w:eastAsia="zh-CN"/>
        </w:rPr>
        <w:t xml:space="preserve">, </w:t>
      </w:r>
      <w:r w:rsidR="00444280">
        <w:t>"video/H264;profile=42e01f"</w:t>
      </w:r>
    </w:p>
    <w:p w14:paraId="603D0CB0" w14:textId="2A1E4366" w:rsidR="00AE395D" w:rsidRPr="00932268" w:rsidRDefault="00170BC5" w:rsidP="00AE395D">
      <w:pPr>
        <w:pStyle w:val="PL"/>
        <w:rPr>
          <w:lang w:eastAsia="zh-CN"/>
        </w:rPr>
      </w:pPr>
      <w:r>
        <w:t xml:space="preserve"> </w:t>
      </w:r>
      <w:r w:rsidRPr="00A62489">
        <w:t xml:space="preserve">* tstr =&gt; any </w:t>
      </w:r>
      <w:r>
        <w:t xml:space="preserve">      </w:t>
      </w:r>
    </w:p>
    <w:p w14:paraId="2CB25DF9" w14:textId="3EE4E98B" w:rsidR="00AE395D" w:rsidRPr="00655AA2" w:rsidRDefault="00AE395D" w:rsidP="001E2AE0">
      <w:pPr>
        <w:pStyle w:val="PL"/>
        <w:rPr>
          <w:lang w:eastAsia="zh-CN"/>
        </w:rPr>
      </w:pPr>
      <w:r w:rsidRPr="00932268">
        <w:rPr>
          <w:lang w:eastAsia="zh-CN"/>
        </w:rPr>
        <w:t>}</w:t>
      </w:r>
    </w:p>
    <w:p w14:paraId="1376D16F" w14:textId="77777777" w:rsidR="001E2AE0" w:rsidRPr="00655AA2" w:rsidRDefault="001E2AE0" w:rsidP="001E2AE0">
      <w:pPr>
        <w:pStyle w:val="PL"/>
      </w:pPr>
    </w:p>
    <w:p w14:paraId="5A20F903" w14:textId="77777777" w:rsidR="00A465F3" w:rsidRPr="00932268" w:rsidRDefault="00A465F3" w:rsidP="00A465F3">
      <w:pPr>
        <w:pStyle w:val="PL"/>
        <w:rPr>
          <w:lang w:eastAsia="zh-CN"/>
        </w:rPr>
      </w:pPr>
      <w:r w:rsidRPr="00932268">
        <w:rPr>
          <w:lang w:eastAsia="zh-CN"/>
        </w:rPr>
        <w:t xml:space="preserve">;;; </w:t>
      </w:r>
      <w:r>
        <w:rPr>
          <w:lang w:eastAsia="zh-CN"/>
        </w:rPr>
        <w:t>PayloadTransportType</w:t>
      </w:r>
    </w:p>
    <w:p w14:paraId="3DFDDDA7" w14:textId="77777777" w:rsidR="00A465F3" w:rsidRPr="00932268" w:rsidRDefault="00A465F3" w:rsidP="00A465F3">
      <w:pPr>
        <w:pStyle w:val="PL"/>
        <w:rPr>
          <w:lang w:eastAsia="zh-CN"/>
        </w:rPr>
      </w:pPr>
      <w:r w:rsidRPr="00932268">
        <w:rPr>
          <w:lang w:eastAsia="zh-CN"/>
        </w:rPr>
        <w:t xml:space="preserve">;;+ Indicates supported </w:t>
      </w:r>
      <w:r>
        <w:rPr>
          <w:lang w:eastAsia="zh-CN"/>
        </w:rPr>
        <w:t>payload transport types</w:t>
      </w:r>
      <w:r w:rsidRPr="00932268">
        <w:rPr>
          <w:lang w:eastAsia="zh-CN"/>
        </w:rPr>
        <w:t>.</w:t>
      </w:r>
    </w:p>
    <w:p w14:paraId="4F2D2948" w14:textId="77777777" w:rsidR="00A465F3" w:rsidRDefault="00A465F3" w:rsidP="00A465F3">
      <w:pPr>
        <w:pStyle w:val="PL"/>
      </w:pPr>
      <w:r>
        <w:lastRenderedPageBreak/>
        <w:t>P</w:t>
      </w:r>
      <w:r w:rsidRPr="006C6BBF">
        <w:t>ayload</w:t>
      </w:r>
      <w:r>
        <w:t>T</w:t>
      </w:r>
      <w:r w:rsidRPr="006C6BBF">
        <w:t>ransport</w:t>
      </w:r>
      <w:r>
        <w:t>Type</w:t>
      </w:r>
      <w:r w:rsidRPr="006C6BBF">
        <w:t xml:space="preserve"> = "RTP" / "SRTP" / "DTLS-SRTP" / "RTP/UDP" / "RTP/UDP/IPv6" / "RTP/SCTP" / </w:t>
      </w:r>
      <w:r>
        <w:t xml:space="preserve">tstr </w:t>
      </w:r>
      <w:r w:rsidRPr="005B601F">
        <w:rPr>
          <w:lang w:eastAsia="zh-CN"/>
        </w:rPr>
        <w:t xml:space="preserve">; </w:t>
      </w:r>
      <w:r>
        <w:t>tstr</w:t>
      </w:r>
      <w:r w:rsidRPr="005B601F">
        <w:rPr>
          <w:lang w:eastAsia="zh-CN"/>
        </w:rPr>
        <w:t xml:space="preserve"> value provides forward-compatibility with future extensions to the enumeration but is not used to encode content defined in the present version of this API.</w:t>
      </w:r>
    </w:p>
    <w:p w14:paraId="1295924A" w14:textId="77777777" w:rsidR="00A465F3" w:rsidRDefault="00A465F3" w:rsidP="00A465F3">
      <w:pPr>
        <w:pStyle w:val="PL"/>
      </w:pPr>
    </w:p>
    <w:p w14:paraId="01031EF6" w14:textId="77777777" w:rsidR="001E2AE0" w:rsidRPr="00655AA2" w:rsidRDefault="001E2AE0" w:rsidP="001E2AE0">
      <w:pPr>
        <w:pStyle w:val="PL"/>
      </w:pPr>
      <w:r w:rsidRPr="00655AA2">
        <w:t>;;; ValTargetUe</w:t>
      </w:r>
    </w:p>
    <w:p w14:paraId="6FC76F93" w14:textId="77777777" w:rsidR="001E2AE0" w:rsidRPr="00655AA2" w:rsidRDefault="001E2AE0" w:rsidP="001E2AE0">
      <w:pPr>
        <w:pStyle w:val="PL"/>
      </w:pPr>
      <w:r w:rsidRPr="00655AA2">
        <w:t>;;+ Represents information identifying a VAL user ID or a VAL UE ID.</w:t>
      </w:r>
    </w:p>
    <w:p w14:paraId="51103AB0" w14:textId="77777777" w:rsidR="001E2AE0" w:rsidRPr="00655AA2" w:rsidRDefault="001E2AE0" w:rsidP="001E2AE0">
      <w:pPr>
        <w:pStyle w:val="PL"/>
      </w:pPr>
      <w:r w:rsidRPr="00655AA2">
        <w:t>valUserId = {</w:t>
      </w:r>
    </w:p>
    <w:p w14:paraId="76A840AF" w14:textId="06BE829A" w:rsidR="001E2AE0" w:rsidRPr="00655AA2" w:rsidRDefault="00DB4D58" w:rsidP="001E2AE0">
      <w:pPr>
        <w:pStyle w:val="PL"/>
      </w:pPr>
      <w:r>
        <w:t xml:space="preserve"> </w:t>
      </w:r>
      <w:r w:rsidRPr="00655AA2">
        <w:t xml:space="preserve">valUserId: </w:t>
      </w:r>
      <w:r>
        <w:t>tstr</w:t>
      </w:r>
      <w:r w:rsidRPr="00655AA2">
        <w:t xml:space="preserve">                 ; Unique identifier of a VAL user.</w:t>
      </w:r>
    </w:p>
    <w:p w14:paraId="2FC6761B" w14:textId="77777777" w:rsidR="001E2AE0" w:rsidRPr="00655AA2" w:rsidRDefault="001E2AE0" w:rsidP="001E2AE0">
      <w:pPr>
        <w:pStyle w:val="PL"/>
      </w:pPr>
      <w:r w:rsidRPr="00655AA2">
        <w:t>}</w:t>
      </w:r>
    </w:p>
    <w:p w14:paraId="6BADBF73" w14:textId="77777777" w:rsidR="001E2AE0" w:rsidRPr="00655AA2" w:rsidRDefault="001E2AE0" w:rsidP="001E2AE0">
      <w:pPr>
        <w:pStyle w:val="PL"/>
      </w:pPr>
    </w:p>
    <w:p w14:paraId="03969039" w14:textId="77777777" w:rsidR="001E2AE0" w:rsidRPr="00655AA2" w:rsidRDefault="001E2AE0" w:rsidP="001E2AE0">
      <w:pPr>
        <w:pStyle w:val="PL"/>
      </w:pPr>
      <w:r w:rsidRPr="00655AA2">
        <w:t>valUeId = {</w:t>
      </w:r>
    </w:p>
    <w:p w14:paraId="42278E7C" w14:textId="35A7843E" w:rsidR="001E2AE0" w:rsidRPr="00655AA2" w:rsidRDefault="00DB4D58" w:rsidP="001E2AE0">
      <w:pPr>
        <w:pStyle w:val="PL"/>
      </w:pPr>
      <w:r>
        <w:t xml:space="preserve"> </w:t>
      </w:r>
      <w:r w:rsidRPr="00655AA2">
        <w:t xml:space="preserve">valUeId: </w:t>
      </w:r>
      <w:r>
        <w:t>tstr</w:t>
      </w:r>
      <w:r w:rsidRPr="00655AA2">
        <w:t xml:space="preserve">                   ; Unique identifier of a VAL UE.</w:t>
      </w:r>
    </w:p>
    <w:p w14:paraId="0291F23C" w14:textId="77777777" w:rsidR="001E2AE0" w:rsidRPr="00655AA2" w:rsidRDefault="001E2AE0" w:rsidP="001E2AE0">
      <w:pPr>
        <w:pStyle w:val="PL"/>
      </w:pPr>
      <w:r w:rsidRPr="00655AA2">
        <w:t>}</w:t>
      </w:r>
    </w:p>
    <w:p w14:paraId="34068A57" w14:textId="77777777" w:rsidR="001E2AE0" w:rsidRPr="00655AA2" w:rsidRDefault="001E2AE0" w:rsidP="001E2AE0">
      <w:pPr>
        <w:pStyle w:val="PL"/>
      </w:pPr>
    </w:p>
    <w:p w14:paraId="79F5FB54" w14:textId="77777777" w:rsidR="001E2AE0" w:rsidRPr="00655AA2" w:rsidRDefault="001E2AE0" w:rsidP="001E2AE0">
      <w:pPr>
        <w:pStyle w:val="PL"/>
      </w:pPr>
      <w:r w:rsidRPr="00655AA2">
        <w:t>ValTargetUe = valUserId / valUeId</w:t>
      </w:r>
    </w:p>
    <w:p w14:paraId="6CB7C08C" w14:textId="77777777" w:rsidR="001E2AE0" w:rsidRPr="00655AA2" w:rsidRDefault="001E2AE0" w:rsidP="001E2AE0">
      <w:pPr>
        <w:pStyle w:val="PL"/>
      </w:pPr>
    </w:p>
    <w:p w14:paraId="60629E96" w14:textId="77777777" w:rsidR="001E2AE0" w:rsidRPr="00655AA2" w:rsidRDefault="001E2AE0" w:rsidP="001E2AE0">
      <w:pPr>
        <w:pStyle w:val="PL"/>
      </w:pPr>
      <w:r w:rsidRPr="00655AA2">
        <w:t>;;; Status</w:t>
      </w:r>
    </w:p>
    <w:p w14:paraId="426AD7B4" w14:textId="77777777" w:rsidR="001E2AE0" w:rsidRPr="00655AA2" w:rsidRDefault="001E2AE0" w:rsidP="001E2AE0">
      <w:pPr>
        <w:pStyle w:val="PL"/>
      </w:pPr>
      <w:r w:rsidRPr="00655AA2">
        <w:t>;;+ Identifies the UE-to-UE direct communication status.</w:t>
      </w:r>
    </w:p>
    <w:p w14:paraId="17E1EDDC" w14:textId="77777777" w:rsidR="001E2AE0" w:rsidRPr="00655AA2" w:rsidRDefault="001E2AE0" w:rsidP="001E2AE0">
      <w:pPr>
        <w:pStyle w:val="PL"/>
      </w:pPr>
      <w:r w:rsidRPr="00655AA2">
        <w:t>Status = "ESTABLISHED" / "RELEASED"</w:t>
      </w:r>
    </w:p>
    <w:p w14:paraId="516EBFC0" w14:textId="77777777" w:rsidR="001E2AE0" w:rsidRPr="00655AA2" w:rsidRDefault="001E2AE0" w:rsidP="001E2AE0">
      <w:pPr>
        <w:pStyle w:val="PL"/>
      </w:pPr>
    </w:p>
    <w:p w14:paraId="20BF16BF" w14:textId="77777777" w:rsidR="001E2AE0" w:rsidRPr="00655AA2" w:rsidRDefault="001E2AE0" w:rsidP="001E2AE0">
      <w:pPr>
        <w:pStyle w:val="PL"/>
      </w:pPr>
      <w:r w:rsidRPr="00655AA2">
        <w:t>;;; Uinteger</w:t>
      </w:r>
    </w:p>
    <w:p w14:paraId="5DD869BD" w14:textId="77777777" w:rsidR="001E2AE0" w:rsidRPr="00655AA2" w:rsidRDefault="001E2AE0" w:rsidP="001E2AE0">
      <w:pPr>
        <w:pStyle w:val="PL"/>
      </w:pPr>
      <w:r w:rsidRPr="00655AA2">
        <w:t>;;+ Unsigned Integer, i.e. only value 0 and integers above 0 are permissible.</w:t>
      </w:r>
    </w:p>
    <w:p w14:paraId="525D5505" w14:textId="77777777" w:rsidR="001E2AE0" w:rsidRPr="00655AA2" w:rsidRDefault="001E2AE0" w:rsidP="001E2AE0">
      <w:pPr>
        <w:pStyle w:val="PL"/>
      </w:pPr>
      <w:r w:rsidRPr="00655AA2">
        <w:t>Uinteger = int .ge 0</w:t>
      </w:r>
    </w:p>
    <w:p w14:paraId="61938718" w14:textId="77777777" w:rsidR="001E2AE0" w:rsidRPr="00655AA2" w:rsidRDefault="001E2AE0" w:rsidP="001E2AE0">
      <w:pPr>
        <w:pStyle w:val="PL"/>
      </w:pPr>
    </w:p>
    <w:p w14:paraId="73B27B3B" w14:textId="77777777" w:rsidR="001E2AE0" w:rsidRPr="00655AA2" w:rsidRDefault="001E2AE0" w:rsidP="001E2AE0">
      <w:pPr>
        <w:pStyle w:val="PL"/>
      </w:pPr>
      <w:r w:rsidRPr="00655AA2">
        <w:t>;;; Cause</w:t>
      </w:r>
    </w:p>
    <w:p w14:paraId="212E8CA2" w14:textId="77777777" w:rsidR="001E2AE0" w:rsidRPr="00655AA2" w:rsidRDefault="001E2AE0" w:rsidP="001E2AE0">
      <w:pPr>
        <w:pStyle w:val="PL"/>
      </w:pPr>
      <w:r w:rsidRPr="00655AA2">
        <w:t>;;+ Represents the cause of failure of an operation.</w:t>
      </w:r>
    </w:p>
    <w:p w14:paraId="11D5E29E" w14:textId="77777777" w:rsidR="001E2AE0" w:rsidRPr="00655AA2" w:rsidRDefault="001E2AE0" w:rsidP="001E2AE0">
      <w:pPr>
        <w:pStyle w:val="PL"/>
      </w:pPr>
      <w:r w:rsidRPr="00655AA2">
        <w:t>Cause = "VAL CLIENT ERROR" / "SEALDD POLICY MISMATCH" / "OTHER"</w:t>
      </w:r>
    </w:p>
    <w:p w14:paraId="556390FA" w14:textId="77777777" w:rsidR="001E2AE0" w:rsidRPr="00655AA2" w:rsidRDefault="001E2AE0" w:rsidP="001E2AE0">
      <w:pPr>
        <w:pStyle w:val="PL"/>
      </w:pPr>
    </w:p>
    <w:p w14:paraId="67BDAEE5" w14:textId="77777777" w:rsidR="001E2AE0" w:rsidRPr="00655AA2" w:rsidRDefault="001E2AE0" w:rsidP="001E2AE0">
      <w:pPr>
        <w:pStyle w:val="PL"/>
      </w:pPr>
      <w:r w:rsidRPr="00655AA2">
        <w:t>;;; ResultOp</w:t>
      </w:r>
    </w:p>
    <w:p w14:paraId="72EB6C7E" w14:textId="77777777" w:rsidR="001E2AE0" w:rsidRPr="00655AA2" w:rsidRDefault="001E2AE0" w:rsidP="001E2AE0">
      <w:pPr>
        <w:pStyle w:val="PL"/>
      </w:pPr>
      <w:r w:rsidRPr="00655AA2">
        <w:t>;;+ Represents the result of an operation.</w:t>
      </w:r>
    </w:p>
    <w:p w14:paraId="4CAE0DCA" w14:textId="77777777" w:rsidR="001E2AE0" w:rsidRPr="00655AA2" w:rsidRDefault="001E2AE0" w:rsidP="001E2AE0">
      <w:pPr>
        <w:pStyle w:val="PL"/>
      </w:pPr>
      <w:r w:rsidRPr="00655AA2">
        <w:t>ResultOp = "SUCCESS" / "FAILURE"</w:t>
      </w:r>
    </w:p>
    <w:p w14:paraId="4CC152F9" w14:textId="76892206" w:rsidR="00AE395D" w:rsidRPr="004A22EB" w:rsidRDefault="00AE395D" w:rsidP="00E56B40">
      <w:pPr>
        <w:pStyle w:val="PL"/>
      </w:pPr>
      <w:bookmarkStart w:id="1765" w:name="_Toc189574732"/>
    </w:p>
    <w:p w14:paraId="4ACB2FA6" w14:textId="2610F4E9" w:rsidR="001E2AE0" w:rsidRDefault="001E2AE0" w:rsidP="001E2AE0">
      <w:pPr>
        <w:pStyle w:val="Heading3"/>
        <w:rPr>
          <w:noProof/>
        </w:rPr>
      </w:pPr>
      <w:bookmarkStart w:id="1766" w:name="_CRA_4_4_6"/>
      <w:bookmarkStart w:id="1767" w:name="_Toc233626900"/>
      <w:bookmarkEnd w:id="1766"/>
      <w:r>
        <w:rPr>
          <w:noProof/>
        </w:rPr>
        <w:t>A.4.</w:t>
      </w:r>
      <w:r w:rsidR="00CB6466">
        <w:rPr>
          <w:noProof/>
        </w:rPr>
        <w:t>4</w:t>
      </w:r>
      <w:r>
        <w:rPr>
          <w:noProof/>
        </w:rPr>
        <w:t>.6</w:t>
      </w:r>
      <w:r>
        <w:rPr>
          <w:noProof/>
        </w:rPr>
        <w:tab/>
        <w:t>Media Types</w:t>
      </w:r>
      <w:bookmarkEnd w:id="1765"/>
      <w:bookmarkEnd w:id="1767"/>
    </w:p>
    <w:p w14:paraId="63AF0DF5" w14:textId="77777777" w:rsidR="002C54BF" w:rsidRDefault="001E2AE0" w:rsidP="002C54BF">
      <w:pPr>
        <w:rPr>
          <w:lang w:val="en-US"/>
        </w:rPr>
      </w:pPr>
      <w:bookmarkStart w:id="1768" w:name="_CRSeeclauseA_5_A_5"/>
      <w:bookmarkEnd w:id="1768"/>
      <w:r>
        <w:rPr>
          <w:lang w:eastAsia="zh-CN"/>
        </w:rPr>
        <w:t>See clause A.5</w:t>
      </w:r>
      <w:r w:rsidRPr="00826514">
        <w:rPr>
          <w:lang w:val="en-US"/>
        </w:rPr>
        <w:t>.</w:t>
      </w:r>
    </w:p>
    <w:p w14:paraId="02C2F95D" w14:textId="21981D76" w:rsidR="00E539A2" w:rsidRPr="0012619F" w:rsidRDefault="00E539A2" w:rsidP="003378A9">
      <w:pPr>
        <w:pStyle w:val="Heading1"/>
      </w:pPr>
      <w:bookmarkStart w:id="1769" w:name="_CRA_5"/>
      <w:bookmarkStart w:id="1770" w:name="_Toc233626901"/>
      <w:bookmarkEnd w:id="1769"/>
      <w:r w:rsidRPr="0012619F">
        <w:t>A.5</w:t>
      </w:r>
      <w:r w:rsidRPr="0012619F">
        <w:tab/>
        <w:t>Media types</w:t>
      </w:r>
      <w:bookmarkEnd w:id="1770"/>
    </w:p>
    <w:p w14:paraId="0CE51A83" w14:textId="77777777" w:rsidR="00E539A2" w:rsidRPr="00C77A9A" w:rsidRDefault="00E539A2" w:rsidP="003378A9">
      <w:pPr>
        <w:pStyle w:val="Heading2"/>
      </w:pPr>
      <w:bookmarkStart w:id="1771" w:name="_CRA_5_1"/>
      <w:bookmarkStart w:id="1772" w:name="_Toc187929722"/>
      <w:bookmarkStart w:id="1773" w:name="_Toc233626902"/>
      <w:bookmarkEnd w:id="1771"/>
      <w:r>
        <w:t>A.5</w:t>
      </w:r>
      <w:r w:rsidRPr="00FC34DC">
        <w:t>.1</w:t>
      </w:r>
      <w:r w:rsidRPr="00C77A9A">
        <w:tab/>
      </w:r>
      <w:r>
        <w:t>General</w:t>
      </w:r>
      <w:bookmarkEnd w:id="1772"/>
      <w:bookmarkEnd w:id="1773"/>
    </w:p>
    <w:p w14:paraId="4C36D022" w14:textId="77777777" w:rsidR="00E539A2" w:rsidRDefault="00E539A2" w:rsidP="00E539A2">
      <w:pPr>
        <w:widowControl w:val="0"/>
      </w:pPr>
      <w:r>
        <w:t>This clause defines media types and its model that are applicable to APIs defined for CoAP resource representations in the present specification.</w:t>
      </w:r>
    </w:p>
    <w:p w14:paraId="6DDB9031" w14:textId="77777777" w:rsidR="00E539A2" w:rsidRDefault="00E539A2" w:rsidP="00E539A2">
      <w:pPr>
        <w:pStyle w:val="NO"/>
        <w:keepLines w:val="0"/>
        <w:widowControl w:val="0"/>
      </w:pPr>
      <w:r>
        <w:t>NOTE:</w:t>
      </w:r>
      <w:r>
        <w:tab/>
        <w:t>Media types (formerly</w:t>
      </w:r>
      <w:r w:rsidRPr="001F23E8">
        <w:t xml:space="preserve"> known as a </w:t>
      </w:r>
      <w:r>
        <w:t>m</w:t>
      </w:r>
      <w:r w:rsidRPr="001F23E8">
        <w:t xml:space="preserve">ultipurpose </w:t>
      </w:r>
      <w:r>
        <w:t>i</w:t>
      </w:r>
      <w:r w:rsidRPr="001F23E8">
        <w:t xml:space="preserve">nternet </w:t>
      </w:r>
      <w:r>
        <w:t>m</w:t>
      </w:r>
      <w:r w:rsidRPr="001F23E8">
        <w:t xml:space="preserve">ail </w:t>
      </w:r>
      <w:r>
        <w:t>e</w:t>
      </w:r>
      <w:r w:rsidRPr="001F23E8">
        <w:t>xtension</w:t>
      </w:r>
      <w:r>
        <w:t>s (</w:t>
      </w:r>
      <w:r w:rsidRPr="001F23E8">
        <w:t>MIME</w:t>
      </w:r>
      <w:r>
        <w:t>)</w:t>
      </w:r>
      <w:r w:rsidRPr="001F23E8">
        <w:t xml:space="preserve"> type</w:t>
      </w:r>
      <w:r>
        <w:t xml:space="preserve">s) </w:t>
      </w:r>
      <w:r w:rsidRPr="001F23E8">
        <w:t>indicate the nature and format of a document, file, or assortment of bytes</w:t>
      </w:r>
      <w:r>
        <w:t xml:space="preserve"> and</w:t>
      </w:r>
      <w:r w:rsidRPr="001F23E8">
        <w:t xml:space="preserve"> are defined in</w:t>
      </w:r>
      <w:r w:rsidRPr="00826514">
        <w:t xml:space="preserve"> IETF RFC </w:t>
      </w:r>
      <w:r>
        <w:t>6838</w:t>
      </w:r>
      <w:r w:rsidRPr="00826514">
        <w:t> </w:t>
      </w:r>
      <w:r>
        <w:rPr>
          <w:rFonts w:hint="eastAsia"/>
          <w:lang w:eastAsia="zh-CN"/>
        </w:rPr>
        <w:t>[</w:t>
      </w:r>
      <w:r>
        <w:rPr>
          <w:lang w:eastAsia="zh-CN"/>
        </w:rPr>
        <w:t>13A</w:t>
      </w:r>
      <w:r>
        <w:rPr>
          <w:rFonts w:hint="eastAsia"/>
          <w:lang w:eastAsia="zh-CN"/>
        </w:rPr>
        <w:t>]</w:t>
      </w:r>
      <w:r>
        <w:t>.</w:t>
      </w:r>
    </w:p>
    <w:p w14:paraId="1B378F48" w14:textId="77777777" w:rsidR="00E539A2" w:rsidRPr="00C77A9A" w:rsidRDefault="00E539A2" w:rsidP="003378A9">
      <w:pPr>
        <w:pStyle w:val="Heading2"/>
      </w:pPr>
      <w:bookmarkStart w:id="1774" w:name="_CRA_5_2"/>
      <w:bookmarkStart w:id="1775" w:name="_Toc187929723"/>
      <w:bookmarkStart w:id="1776" w:name="_Toc233626903"/>
      <w:bookmarkEnd w:id="1774"/>
      <w:r>
        <w:t>A.5</w:t>
      </w:r>
      <w:r w:rsidRPr="00FC34DC">
        <w:t>.</w:t>
      </w:r>
      <w:r>
        <w:t>2</w:t>
      </w:r>
      <w:r w:rsidRPr="00C77A9A">
        <w:tab/>
      </w:r>
      <w:r>
        <w:t>Media type structure and definition</w:t>
      </w:r>
      <w:bookmarkEnd w:id="1775"/>
      <w:bookmarkEnd w:id="1776"/>
    </w:p>
    <w:p w14:paraId="3D806ACA" w14:textId="6726938D" w:rsidR="00E539A2" w:rsidRDefault="00E539A2" w:rsidP="00E539A2">
      <w:pPr>
        <w:widowControl w:val="0"/>
      </w:pPr>
      <w:r w:rsidRPr="0045024E">
        <w:t xml:space="preserve">The </w:t>
      </w:r>
      <w:r>
        <w:t>media</w:t>
      </w:r>
      <w:r w:rsidRPr="0045024E">
        <w:t xml:space="preserve"> type for the </w:t>
      </w:r>
      <w:r>
        <w:t xml:space="preserve">APIs defined for CoAP resource representations </w:t>
      </w:r>
      <w:r w:rsidRPr="0045024E">
        <w:t xml:space="preserve">shall be </w:t>
      </w:r>
      <w:r>
        <w:t>"</w:t>
      </w:r>
      <w:r w:rsidRPr="00A93A02">
        <w:t>application/vnd.3gpp.seal-</w:t>
      </w:r>
      <w:r>
        <w:t xml:space="preserve">data-delivery-info+cbor". This media type may be appended with a media type parameter to identify a particular data type, </w:t>
      </w:r>
      <w:r w:rsidR="00004EC0">
        <w:t>e.g.</w:t>
      </w:r>
      <w:r>
        <w:t xml:space="preserve"> "</w:t>
      </w:r>
      <w:r w:rsidRPr="00A93A02">
        <w:t>application/</w:t>
      </w:r>
      <w:r>
        <w:t>vnd.3gpp.seal-data-delivery-info+cbor;modeltype=data-storage-creation-req", "</w:t>
      </w:r>
      <w:r w:rsidRPr="00A93A02">
        <w:t>application/</w:t>
      </w:r>
      <w:r>
        <w:t>vnd.3gpp.seal-data-delivery-info+cbor;modeltype=data-storage-creation-res", "</w:t>
      </w:r>
      <w:r w:rsidRPr="00A93A02">
        <w:t>application/</w:t>
      </w:r>
      <w:r>
        <w:t>vnd.3gpp.seal-data-delivery-info+cbor;modeltype=data-storage-status-notification".</w:t>
      </w:r>
    </w:p>
    <w:p w14:paraId="0C3E529A" w14:textId="77777777" w:rsidR="00E539A2" w:rsidRDefault="00E539A2" w:rsidP="00E539A2">
      <w:pPr>
        <w:widowControl w:val="0"/>
      </w:pPr>
      <w:r>
        <w:t xml:space="preserve">Table A.5.2.1 lists the single media type </w:t>
      </w:r>
      <w:r w:rsidRPr="0045024E">
        <w:t xml:space="preserve">for the </w:t>
      </w:r>
      <w:r>
        <w:t>APIs defined for CoAP resource representations with a required parameter to identify the defined data types.</w:t>
      </w:r>
    </w:p>
    <w:p w14:paraId="4DF38EF3" w14:textId="77777777" w:rsidR="00E539A2" w:rsidRPr="00A85617" w:rsidRDefault="00E539A2" w:rsidP="00E539A2">
      <w:pPr>
        <w:pStyle w:val="TH"/>
        <w:keepNext w:val="0"/>
        <w:keepLines w:val="0"/>
        <w:widowControl w:val="0"/>
      </w:pPr>
      <w:bookmarkStart w:id="1777" w:name="_CRTableA_5_2_1"/>
      <w:r w:rsidRPr="00A85617">
        <w:t>Table </w:t>
      </w:r>
      <w:bookmarkEnd w:id="1777"/>
      <w:r w:rsidRPr="00A85617">
        <w:t>A.</w:t>
      </w:r>
      <w:r>
        <w:t>5</w:t>
      </w:r>
      <w:r w:rsidRPr="00A85617">
        <w:t>.</w:t>
      </w:r>
      <w:r>
        <w:t>2</w:t>
      </w:r>
      <w:r w:rsidRPr="00A85617">
        <w:t xml:space="preserve">.1: </w:t>
      </w:r>
      <w:r>
        <w:t>Media type and parameter</w:t>
      </w:r>
    </w:p>
    <w:tbl>
      <w:tblPr>
        <w:tblW w:w="95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996"/>
        <w:gridCol w:w="919"/>
        <w:gridCol w:w="4622"/>
      </w:tblGrid>
      <w:tr w:rsidR="00E539A2" w14:paraId="6734F535"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shd w:val="clear" w:color="auto" w:fill="C0C0C0"/>
            <w:hideMark/>
          </w:tcPr>
          <w:p w14:paraId="13BFE92C" w14:textId="5634AED5" w:rsidR="00E539A2" w:rsidRDefault="00E539A2" w:rsidP="008112C2">
            <w:pPr>
              <w:pStyle w:val="TAH"/>
              <w:keepNext w:val="0"/>
              <w:keepLines w:val="0"/>
              <w:widowControl w:val="0"/>
            </w:pPr>
            <w:r>
              <w:t>Media type and param</w:t>
            </w:r>
            <w:r w:rsidR="000D1043">
              <w:t>e</w:t>
            </w:r>
            <w:r>
              <w:t>ter</w:t>
            </w:r>
          </w:p>
        </w:tc>
        <w:tc>
          <w:tcPr>
            <w:tcW w:w="482" w:type="pct"/>
            <w:tcBorders>
              <w:top w:val="single" w:sz="4" w:space="0" w:color="auto"/>
              <w:left w:val="single" w:sz="4" w:space="0" w:color="auto"/>
              <w:bottom w:val="single" w:sz="4" w:space="0" w:color="auto"/>
              <w:right w:val="single" w:sz="4" w:space="0" w:color="auto"/>
            </w:tcBorders>
            <w:shd w:val="clear" w:color="auto" w:fill="C0C0C0"/>
            <w:hideMark/>
          </w:tcPr>
          <w:p w14:paraId="4460EC90" w14:textId="77777777" w:rsidR="00E539A2" w:rsidRDefault="00E539A2" w:rsidP="008112C2">
            <w:pPr>
              <w:pStyle w:val="TAH"/>
              <w:keepNext w:val="0"/>
              <w:keepLines w:val="0"/>
              <w:widowControl w:val="0"/>
              <w:rPr>
                <w:lang w:eastAsia="zh-CN"/>
              </w:rPr>
            </w:pPr>
            <w:r>
              <w:t>Section used</w:t>
            </w:r>
          </w:p>
        </w:tc>
        <w:tc>
          <w:tcPr>
            <w:tcW w:w="242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5603743" w14:textId="77777777" w:rsidR="00E539A2" w:rsidRDefault="00E539A2" w:rsidP="008112C2">
            <w:pPr>
              <w:pStyle w:val="TAH"/>
              <w:keepNext w:val="0"/>
              <w:keepLines w:val="0"/>
              <w:widowControl w:val="0"/>
            </w:pPr>
            <w:r>
              <w:t>Description</w:t>
            </w:r>
          </w:p>
        </w:tc>
      </w:tr>
      <w:tr w:rsidR="00E539A2" w14:paraId="11C43BB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5AFD35C" w14:textId="77777777" w:rsidR="00E539A2" w:rsidRPr="00C8352D" w:rsidRDefault="00E539A2" w:rsidP="00D54BB2">
            <w:pPr>
              <w:pStyle w:val="TAC"/>
            </w:pPr>
            <w:r w:rsidRPr="00C8352D">
              <w:lastRenderedPageBreak/>
              <w:t>vnd.3gpp.seal-data-delivery-info+cbor;modeltype=establishment-req</w:t>
            </w:r>
          </w:p>
        </w:tc>
        <w:tc>
          <w:tcPr>
            <w:tcW w:w="482" w:type="pct"/>
            <w:tcBorders>
              <w:top w:val="single" w:sz="4" w:space="0" w:color="auto"/>
              <w:left w:val="single" w:sz="4" w:space="0" w:color="auto"/>
              <w:bottom w:val="single" w:sz="4" w:space="0" w:color="auto"/>
              <w:right w:val="single" w:sz="4" w:space="0" w:color="auto"/>
            </w:tcBorders>
          </w:tcPr>
          <w:p w14:paraId="754C59D8" w14:textId="77777777" w:rsidR="00E539A2" w:rsidRPr="00C8352D" w:rsidRDefault="00E539A2" w:rsidP="00D54BB2">
            <w:pPr>
              <w:pStyle w:val="TAC"/>
            </w:pPr>
            <w:r>
              <w:rPr>
                <w:lang w:eastAsia="fr-FR"/>
              </w:rPr>
              <w:t>7.2.2.3, 7.2.2.4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FA331" w14:textId="77777777" w:rsidR="00E539A2" w:rsidRPr="00C8352D" w:rsidRDefault="00E539A2" w:rsidP="008112C2">
            <w:pPr>
              <w:pStyle w:val="TAL"/>
              <w:keepNext w:val="0"/>
              <w:keepLines w:val="0"/>
              <w:widowControl w:val="0"/>
            </w:pPr>
            <w:r w:rsidRPr="00C8352D">
              <w:t>The media type and parameter for a request to establish an SDDM regular transmission connection.</w:t>
            </w:r>
          </w:p>
        </w:tc>
      </w:tr>
      <w:tr w:rsidR="00E539A2" w14:paraId="654EF33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0327AD9" w14:textId="77777777" w:rsidR="00E539A2" w:rsidRPr="00C8352D" w:rsidRDefault="00E539A2" w:rsidP="00D54BB2">
            <w:pPr>
              <w:pStyle w:val="TAC"/>
            </w:pPr>
            <w:r w:rsidRPr="00C8352D">
              <w:t>vnd.3gpp.seal-data-delivery-info+cbor;modeltype=establishment-re</w:t>
            </w:r>
            <w:r>
              <w:t>s</w:t>
            </w:r>
          </w:p>
        </w:tc>
        <w:tc>
          <w:tcPr>
            <w:tcW w:w="482" w:type="pct"/>
            <w:tcBorders>
              <w:top w:val="single" w:sz="4" w:space="0" w:color="auto"/>
              <w:left w:val="single" w:sz="4" w:space="0" w:color="auto"/>
              <w:bottom w:val="single" w:sz="4" w:space="0" w:color="auto"/>
              <w:right w:val="single" w:sz="4" w:space="0" w:color="auto"/>
            </w:tcBorders>
          </w:tcPr>
          <w:p w14:paraId="1B9F9B3E" w14:textId="77777777" w:rsidR="00E539A2" w:rsidRPr="00C8352D" w:rsidRDefault="00E539A2" w:rsidP="00D54BB2">
            <w:pPr>
              <w:pStyle w:val="TAC"/>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36D24" w14:textId="77777777" w:rsidR="00E539A2" w:rsidRPr="00C8352D" w:rsidRDefault="00E539A2" w:rsidP="008112C2">
            <w:pPr>
              <w:pStyle w:val="TAL"/>
              <w:keepNext w:val="0"/>
              <w:keepLines w:val="0"/>
              <w:widowControl w:val="0"/>
            </w:pPr>
            <w:r w:rsidRPr="00C8352D">
              <w:t>The media type and parameter for a response of establishing an SDDM regular transmission connection.</w:t>
            </w:r>
          </w:p>
        </w:tc>
      </w:tr>
      <w:tr w:rsidR="00E539A2" w14:paraId="76245CDD"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0D474F8" w14:textId="77777777" w:rsidR="00E539A2" w:rsidRPr="00C8352D" w:rsidRDefault="00E539A2" w:rsidP="00D54BB2">
            <w:pPr>
              <w:pStyle w:val="TAC"/>
            </w:pPr>
            <w:r w:rsidRPr="00C8352D">
              <w:t>vnd.3gpp.seal-data-delivery-info+cbor;modeltype=</w:t>
            </w:r>
            <w:r>
              <w:t>release</w:t>
            </w:r>
            <w:r w:rsidRPr="00C8352D">
              <w:t>-re</w:t>
            </w:r>
            <w:r>
              <w:t>q</w:t>
            </w:r>
          </w:p>
        </w:tc>
        <w:tc>
          <w:tcPr>
            <w:tcW w:w="482" w:type="pct"/>
            <w:tcBorders>
              <w:top w:val="single" w:sz="4" w:space="0" w:color="auto"/>
              <w:left w:val="single" w:sz="4" w:space="0" w:color="auto"/>
              <w:bottom w:val="single" w:sz="4" w:space="0" w:color="auto"/>
              <w:right w:val="single" w:sz="4" w:space="0" w:color="auto"/>
            </w:tcBorders>
          </w:tcPr>
          <w:p w14:paraId="11982397" w14:textId="77777777" w:rsidR="00E539A2" w:rsidRPr="00C8352D" w:rsidRDefault="00E539A2" w:rsidP="00D54BB2">
            <w:pPr>
              <w:pStyle w:val="TAC"/>
            </w:pPr>
            <w:r>
              <w:rPr>
                <w:lang w:eastAsia="fr-FR"/>
              </w:rPr>
              <w:t>7.2.3.3, 7.2.3.4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A1500" w14:textId="77777777" w:rsidR="00E539A2" w:rsidRPr="00C8352D" w:rsidRDefault="00E539A2" w:rsidP="008112C2">
            <w:pPr>
              <w:pStyle w:val="TAL"/>
              <w:keepNext w:val="0"/>
              <w:keepLines w:val="0"/>
              <w:widowControl w:val="0"/>
            </w:pPr>
            <w:r>
              <w:rPr>
                <w:lang w:val="en-US"/>
              </w:rPr>
              <w:t xml:space="preserve">The media type and parameter for a request to release an </w:t>
            </w:r>
            <w:r>
              <w:rPr>
                <w:bCs/>
              </w:rPr>
              <w:t>SDDM regular transmission connection</w:t>
            </w:r>
            <w:r w:rsidRPr="00C8352D">
              <w:t>.</w:t>
            </w:r>
          </w:p>
        </w:tc>
      </w:tr>
      <w:tr w:rsidR="00E539A2" w14:paraId="31284948"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6C0B8F81" w14:textId="77777777" w:rsidR="00E539A2" w:rsidRPr="00C8352D" w:rsidRDefault="00E539A2" w:rsidP="00D54BB2">
            <w:pPr>
              <w:pStyle w:val="TAC"/>
            </w:pPr>
            <w:r w:rsidRPr="00C8352D">
              <w:t>vnd.3gpp.seal-data-delivery-info+cbor;modeltype=</w:t>
            </w:r>
            <w:r w:rsidRPr="000D2B77">
              <w:t>measurement-subscription-req</w:t>
            </w:r>
          </w:p>
        </w:tc>
        <w:tc>
          <w:tcPr>
            <w:tcW w:w="482" w:type="pct"/>
            <w:tcBorders>
              <w:top w:val="single" w:sz="4" w:space="0" w:color="auto"/>
              <w:left w:val="single" w:sz="4" w:space="0" w:color="auto"/>
              <w:bottom w:val="single" w:sz="4" w:space="0" w:color="auto"/>
              <w:right w:val="single" w:sz="4" w:space="0" w:color="auto"/>
            </w:tcBorders>
          </w:tcPr>
          <w:p w14:paraId="128D4692" w14:textId="77777777" w:rsidR="00E539A2" w:rsidRDefault="00E539A2" w:rsidP="00D54BB2">
            <w:pPr>
              <w:pStyle w:val="TAC"/>
            </w:pPr>
            <w:r>
              <w:rPr>
                <w:lang w:eastAsia="fr-FR"/>
              </w:rPr>
              <w:t>7.2.14.3, 7.2.14.4, 7.2.15.3, 7.2.15.4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D90882" w14:textId="77777777" w:rsidR="00E539A2" w:rsidRPr="00C8352D" w:rsidRDefault="00E539A2" w:rsidP="008112C2">
            <w:pPr>
              <w:pStyle w:val="TAL"/>
              <w:keepNext w:val="0"/>
              <w:keepLines w:val="0"/>
              <w:widowControl w:val="0"/>
            </w:pPr>
            <w:r w:rsidRPr="00C8352D">
              <w:t xml:space="preserve">The media type and parameter for a </w:t>
            </w:r>
            <w:r>
              <w:rPr>
                <w:lang w:val="en-US"/>
              </w:rPr>
              <w:t xml:space="preserve">request to establish </w:t>
            </w:r>
            <w:r>
              <w:rPr>
                <w:lang w:val="en-US" w:eastAsia="zh-CN"/>
              </w:rPr>
              <w:t>an SDDM data transmission quality measurement</w:t>
            </w:r>
            <w:r w:rsidRPr="00C8352D">
              <w:t>.</w:t>
            </w:r>
          </w:p>
        </w:tc>
      </w:tr>
      <w:tr w:rsidR="00E539A2" w14:paraId="6DC921B8"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19011C4" w14:textId="77777777" w:rsidR="00E539A2" w:rsidRPr="00C8352D" w:rsidRDefault="00E539A2" w:rsidP="00D54BB2">
            <w:pPr>
              <w:pStyle w:val="TAC"/>
            </w:pPr>
            <w:r w:rsidRPr="00C8352D">
              <w:t>vnd.3gpp.seal-data-delivery-info+cbor;modeltype=</w:t>
            </w:r>
            <w:r w:rsidRPr="000D2B77">
              <w:t>measurement-subscription-re</w:t>
            </w:r>
            <w:r>
              <w:t>s</w:t>
            </w:r>
          </w:p>
        </w:tc>
        <w:tc>
          <w:tcPr>
            <w:tcW w:w="482" w:type="pct"/>
            <w:tcBorders>
              <w:top w:val="single" w:sz="4" w:space="0" w:color="auto"/>
              <w:left w:val="single" w:sz="4" w:space="0" w:color="auto"/>
              <w:bottom w:val="single" w:sz="4" w:space="0" w:color="auto"/>
              <w:right w:val="single" w:sz="4" w:space="0" w:color="auto"/>
            </w:tcBorders>
          </w:tcPr>
          <w:p w14:paraId="3F067866" w14:textId="77777777" w:rsidR="00E539A2" w:rsidRDefault="00E539A2" w:rsidP="00D54BB2">
            <w:pPr>
              <w:pStyle w:val="TAC"/>
            </w:pPr>
            <w:r>
              <w:rPr>
                <w:lang w:eastAsia="fr-FR"/>
              </w:rPr>
              <w:t>7.2.14.3, 7.2.14.4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5C5FB"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data transmission quality measurement.</w:t>
            </w:r>
          </w:p>
        </w:tc>
      </w:tr>
      <w:tr w:rsidR="00E539A2" w14:paraId="0DCDDF76"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81F93A4" w14:textId="77777777" w:rsidR="00E539A2" w:rsidRPr="00C8352D" w:rsidRDefault="00E539A2" w:rsidP="00D54BB2">
            <w:pPr>
              <w:pStyle w:val="TAC"/>
            </w:pPr>
            <w:r w:rsidRPr="00C8352D">
              <w:t>vnd.3gpp.seal-data-delivery-info+cbor;modeltype=</w:t>
            </w:r>
            <w:r w:rsidRPr="000D2B77">
              <w:t>measurement-</w:t>
            </w:r>
            <w:r>
              <w:t>notification</w:t>
            </w:r>
          </w:p>
        </w:tc>
        <w:tc>
          <w:tcPr>
            <w:tcW w:w="482" w:type="pct"/>
            <w:tcBorders>
              <w:top w:val="single" w:sz="4" w:space="0" w:color="auto"/>
              <w:left w:val="single" w:sz="4" w:space="0" w:color="auto"/>
              <w:bottom w:val="single" w:sz="4" w:space="0" w:color="auto"/>
              <w:right w:val="single" w:sz="4" w:space="0" w:color="auto"/>
            </w:tcBorders>
          </w:tcPr>
          <w:p w14:paraId="4E6FE7E6" w14:textId="77777777" w:rsidR="00E539A2" w:rsidRDefault="00E539A2" w:rsidP="00D54BB2">
            <w:pPr>
              <w:pStyle w:val="TAC"/>
            </w:pPr>
            <w:r>
              <w:rPr>
                <w:lang w:eastAsia="fr-FR"/>
              </w:rPr>
              <w:t>7.2.15.3, 7.2.15.4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03CEB"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an SDDM data transmission quality measurement.</w:t>
            </w:r>
          </w:p>
        </w:tc>
      </w:tr>
      <w:tr w:rsidR="00E539A2" w14:paraId="51FFDEDA"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E026E69" w14:textId="77777777" w:rsidR="00E539A2" w:rsidRPr="00C8352D" w:rsidRDefault="00E539A2" w:rsidP="00D54BB2">
            <w:pPr>
              <w:pStyle w:val="TAC"/>
            </w:pPr>
            <w:r>
              <w:t>vnd.3gpp.seal-data-delivery-info+cbor;modeltype=tx-quality-mgt-req</w:t>
            </w:r>
          </w:p>
        </w:tc>
        <w:tc>
          <w:tcPr>
            <w:tcW w:w="482" w:type="pct"/>
            <w:tcBorders>
              <w:top w:val="single" w:sz="4" w:space="0" w:color="auto"/>
              <w:left w:val="single" w:sz="4" w:space="0" w:color="auto"/>
              <w:bottom w:val="single" w:sz="4" w:space="0" w:color="auto"/>
              <w:right w:val="single" w:sz="4" w:space="0" w:color="auto"/>
            </w:tcBorders>
          </w:tcPr>
          <w:p w14:paraId="2E5282FE" w14:textId="77777777" w:rsidR="00E539A2" w:rsidRDefault="00E539A2" w:rsidP="00D54BB2">
            <w:pPr>
              <w:pStyle w:val="TAC"/>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823BD"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 xml:space="preserve">an </w:t>
            </w:r>
            <w:r>
              <w:t>SDDM data transmission quality guarantee.</w:t>
            </w:r>
          </w:p>
        </w:tc>
      </w:tr>
      <w:tr w:rsidR="00E539A2" w14:paraId="1BD16153"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60153F30" w14:textId="77777777" w:rsidR="00E539A2" w:rsidRPr="00C8352D" w:rsidRDefault="00E539A2" w:rsidP="00D54BB2">
            <w:pPr>
              <w:pStyle w:val="TAC"/>
            </w:pPr>
            <w:r>
              <w:t>vnd.3gpp.seal-data-delivery-info+cbor;modeltype=tx-quality-mgt-res</w:t>
            </w:r>
          </w:p>
        </w:tc>
        <w:tc>
          <w:tcPr>
            <w:tcW w:w="482" w:type="pct"/>
            <w:tcBorders>
              <w:top w:val="single" w:sz="4" w:space="0" w:color="auto"/>
              <w:left w:val="single" w:sz="4" w:space="0" w:color="auto"/>
              <w:bottom w:val="single" w:sz="4" w:space="0" w:color="auto"/>
              <w:right w:val="single" w:sz="4" w:space="0" w:color="auto"/>
            </w:tcBorders>
          </w:tcPr>
          <w:p w14:paraId="2A260728" w14:textId="77777777" w:rsidR="00E539A2" w:rsidRDefault="00E539A2" w:rsidP="00D54BB2">
            <w:pPr>
              <w:pStyle w:val="TAC"/>
            </w:pPr>
            <w:r>
              <w:rPr>
                <w:lang w:eastAsia="fr-FR"/>
              </w:rPr>
              <w:t>7.2.16.3, 7.2.16.4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D4088"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 SDDM data transmission quality guarantee.</w:t>
            </w:r>
          </w:p>
        </w:tc>
      </w:tr>
      <w:tr w:rsidR="00E539A2" w14:paraId="18ED309D"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4A8F5E4E" w14:textId="77777777" w:rsidR="00E539A2" w:rsidRPr="00C8352D" w:rsidRDefault="00E539A2" w:rsidP="00D54BB2">
            <w:pPr>
              <w:pStyle w:val="TAC"/>
            </w:pPr>
            <w:r>
              <w:t>vnd.3gpp.seal-data-delivery-info+cbor;modeltype=urllc-establishment-req</w:t>
            </w:r>
          </w:p>
        </w:tc>
        <w:tc>
          <w:tcPr>
            <w:tcW w:w="482" w:type="pct"/>
            <w:tcBorders>
              <w:top w:val="single" w:sz="4" w:space="0" w:color="auto"/>
              <w:left w:val="single" w:sz="4" w:space="0" w:color="auto"/>
              <w:bottom w:val="single" w:sz="4" w:space="0" w:color="auto"/>
              <w:right w:val="single" w:sz="4" w:space="0" w:color="auto"/>
            </w:tcBorders>
          </w:tcPr>
          <w:p w14:paraId="7921B62B" w14:textId="0002DB96" w:rsidR="00E539A2" w:rsidRDefault="00E539A2" w:rsidP="00D54BB2">
            <w:pPr>
              <w:pStyle w:val="TAC"/>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675AD" w14:textId="77777777" w:rsidR="00E539A2" w:rsidRDefault="00E539A2" w:rsidP="008112C2">
            <w:pPr>
              <w:pStyle w:val="TAL"/>
              <w:keepNext w:val="0"/>
              <w:keepLines w:val="0"/>
              <w:widowControl w:val="0"/>
              <w:rPr>
                <w:lang w:val="en-US"/>
              </w:rPr>
            </w:pPr>
            <w:r>
              <w:rPr>
                <w:lang w:val="en-US"/>
              </w:rPr>
              <w:t>The media type and parameter for a request to establish a URLLC</w:t>
            </w:r>
            <w:r>
              <w:rPr>
                <w:bCs/>
              </w:rPr>
              <w:t xml:space="preserve"> transmission connection</w:t>
            </w:r>
            <w:r w:rsidRPr="00826514">
              <w:rPr>
                <w:lang w:val="en-US"/>
              </w:rPr>
              <w:t>.</w:t>
            </w:r>
          </w:p>
        </w:tc>
      </w:tr>
      <w:tr w:rsidR="00E539A2" w14:paraId="466087BC"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E6EA471" w14:textId="77777777" w:rsidR="00E539A2" w:rsidRPr="00C8352D" w:rsidRDefault="00E539A2" w:rsidP="00D54BB2">
            <w:pPr>
              <w:pStyle w:val="TAC"/>
            </w:pPr>
            <w:r>
              <w:t>vnd.3gpp.seal-data-delivery-info+cbor;modeltype=urllc-establishment-res</w:t>
            </w:r>
          </w:p>
        </w:tc>
        <w:tc>
          <w:tcPr>
            <w:tcW w:w="482" w:type="pct"/>
            <w:tcBorders>
              <w:top w:val="single" w:sz="4" w:space="0" w:color="auto"/>
              <w:left w:val="single" w:sz="4" w:space="0" w:color="auto"/>
              <w:bottom w:val="single" w:sz="4" w:space="0" w:color="auto"/>
              <w:right w:val="single" w:sz="4" w:space="0" w:color="auto"/>
            </w:tcBorders>
          </w:tcPr>
          <w:p w14:paraId="55A75FBC" w14:textId="334C3F7E" w:rsidR="00E539A2" w:rsidRDefault="00E539A2" w:rsidP="00D54BB2">
            <w:pPr>
              <w:pStyle w:val="TAC"/>
            </w:pPr>
            <w:r>
              <w:rPr>
                <w:lang w:eastAsia="fr-FR"/>
              </w:rPr>
              <w:t xml:space="preserve">7.2.4.3, 7.2.4.4, </w:t>
            </w:r>
            <w:r>
              <w:t>7.2.</w:t>
            </w:r>
            <w:r w:rsidR="00161753">
              <w:t>18</w:t>
            </w:r>
            <w:r>
              <w:t>.3, 7.2.</w:t>
            </w:r>
            <w:r w:rsidR="00161753">
              <w:t>18</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0A397" w14:textId="77777777" w:rsidR="00E539A2" w:rsidRDefault="00E539A2" w:rsidP="008112C2">
            <w:pPr>
              <w:pStyle w:val="TAL"/>
              <w:keepNext w:val="0"/>
              <w:keepLines w:val="0"/>
              <w:widowControl w:val="0"/>
              <w:rPr>
                <w:lang w:val="en-US"/>
              </w:rPr>
            </w:pPr>
            <w:r>
              <w:rPr>
                <w:lang w:val="en-US"/>
              </w:rPr>
              <w:t>The media type and parameter for a response of establishing a URLLC</w:t>
            </w:r>
            <w:r>
              <w:rPr>
                <w:bCs/>
              </w:rPr>
              <w:t xml:space="preserve"> transmission connection.</w:t>
            </w:r>
          </w:p>
        </w:tc>
      </w:tr>
      <w:tr w:rsidR="00E539A2" w14:paraId="3C2CEEC4"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04413C3" w14:textId="77777777" w:rsidR="00E539A2" w:rsidRPr="00C8352D" w:rsidRDefault="00E539A2" w:rsidP="00D54BB2">
            <w:pPr>
              <w:pStyle w:val="TAC"/>
            </w:pPr>
            <w:r>
              <w:t>vnd.3gpp.seal-data-delivery-info+cbor;modeltype=urllc-update-req</w:t>
            </w:r>
          </w:p>
        </w:tc>
        <w:tc>
          <w:tcPr>
            <w:tcW w:w="482" w:type="pct"/>
            <w:tcBorders>
              <w:top w:val="single" w:sz="4" w:space="0" w:color="auto"/>
              <w:left w:val="single" w:sz="4" w:space="0" w:color="auto"/>
              <w:bottom w:val="single" w:sz="4" w:space="0" w:color="auto"/>
              <w:right w:val="single" w:sz="4" w:space="0" w:color="auto"/>
            </w:tcBorders>
          </w:tcPr>
          <w:p w14:paraId="4EB6D8DC" w14:textId="77777777" w:rsidR="00E539A2" w:rsidRDefault="00E539A2" w:rsidP="00D54BB2">
            <w:pPr>
              <w:pStyle w:val="TAC"/>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AA5287"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r w:rsidRPr="00246BF1">
              <w:rPr>
                <w:lang w:val="en-US"/>
              </w:rPr>
              <w:t xml:space="preserve"> </w:t>
            </w:r>
            <w:r w:rsidRPr="00826514">
              <w:rPr>
                <w:lang w:val="en-US"/>
              </w:rPr>
              <w:t>shall</w:t>
            </w:r>
            <w:r>
              <w:rPr>
                <w:lang w:val="en-US"/>
              </w:rPr>
              <w:t>.</w:t>
            </w:r>
          </w:p>
        </w:tc>
      </w:tr>
      <w:tr w:rsidR="00E539A2" w14:paraId="49158D6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2D0BA5C" w14:textId="77777777" w:rsidR="00E539A2" w:rsidRPr="00C8352D" w:rsidRDefault="00E539A2" w:rsidP="00D54BB2">
            <w:pPr>
              <w:pStyle w:val="TAC"/>
            </w:pPr>
            <w:r>
              <w:t>vnd.3gpp.seal-data-delivery-info+cbor;modeltype=urllc-update-res</w:t>
            </w:r>
          </w:p>
        </w:tc>
        <w:tc>
          <w:tcPr>
            <w:tcW w:w="482" w:type="pct"/>
            <w:tcBorders>
              <w:top w:val="single" w:sz="4" w:space="0" w:color="auto"/>
              <w:left w:val="single" w:sz="4" w:space="0" w:color="auto"/>
              <w:bottom w:val="single" w:sz="4" w:space="0" w:color="auto"/>
              <w:right w:val="single" w:sz="4" w:space="0" w:color="auto"/>
            </w:tcBorders>
          </w:tcPr>
          <w:p w14:paraId="3C8A1724" w14:textId="77777777" w:rsidR="00E539A2" w:rsidRDefault="00E539A2" w:rsidP="00D54BB2">
            <w:pPr>
              <w:pStyle w:val="TAC"/>
            </w:pPr>
            <w:r>
              <w:rPr>
                <w:lang w:eastAsia="fr-FR"/>
              </w:rPr>
              <w:t>7.2.6.3, 7.2.6.4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69101" w14:textId="77777777" w:rsidR="00E539A2" w:rsidRDefault="00E539A2" w:rsidP="008112C2">
            <w:pPr>
              <w:pStyle w:val="TAL"/>
              <w:keepNext w:val="0"/>
              <w:keepLines w:val="0"/>
              <w:widowControl w:val="0"/>
              <w:rPr>
                <w:lang w:val="en-US"/>
              </w:rPr>
            </w:pPr>
            <w:r>
              <w:rPr>
                <w:lang w:val="en-US"/>
              </w:rPr>
              <w:t>The media type and parameter for updating an established URLLC</w:t>
            </w:r>
            <w:r>
              <w:rPr>
                <w:bCs/>
              </w:rPr>
              <w:t xml:space="preserve"> transmission connection.</w:t>
            </w:r>
          </w:p>
        </w:tc>
      </w:tr>
      <w:tr w:rsidR="00E539A2" w14:paraId="29D1EDB3"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ADFAC65" w14:textId="77777777" w:rsidR="00E539A2" w:rsidRPr="00C8352D" w:rsidRDefault="00E539A2" w:rsidP="00D54BB2">
            <w:pPr>
              <w:pStyle w:val="TAC"/>
            </w:pPr>
            <w:r>
              <w:t>vnd.3gpp.seal-data-delivery-info+cbor;modeltype=urllc-release-req</w:t>
            </w:r>
          </w:p>
        </w:tc>
        <w:tc>
          <w:tcPr>
            <w:tcW w:w="482" w:type="pct"/>
            <w:tcBorders>
              <w:top w:val="single" w:sz="4" w:space="0" w:color="auto"/>
              <w:left w:val="single" w:sz="4" w:space="0" w:color="auto"/>
              <w:bottom w:val="single" w:sz="4" w:space="0" w:color="auto"/>
              <w:right w:val="single" w:sz="4" w:space="0" w:color="auto"/>
            </w:tcBorders>
          </w:tcPr>
          <w:p w14:paraId="51E58D0F" w14:textId="77777777" w:rsidR="00E539A2" w:rsidRDefault="00E539A2" w:rsidP="00D54BB2">
            <w:pPr>
              <w:pStyle w:val="TAC"/>
            </w:pPr>
            <w:r>
              <w:rPr>
                <w:lang w:eastAsia="fr-FR"/>
              </w:rPr>
              <w:t>7.2.5.3, 7.2.5.4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6167A4" w14:textId="77777777" w:rsidR="00E539A2" w:rsidRDefault="00E539A2" w:rsidP="008112C2">
            <w:pPr>
              <w:pStyle w:val="TAL"/>
              <w:keepNext w:val="0"/>
              <w:keepLines w:val="0"/>
              <w:widowControl w:val="0"/>
              <w:rPr>
                <w:lang w:val="en-US"/>
              </w:rPr>
            </w:pPr>
            <w:r>
              <w:rPr>
                <w:lang w:val="en-US"/>
              </w:rPr>
              <w:t>The media type and parameter for a request to release a URLLC</w:t>
            </w:r>
            <w:r>
              <w:rPr>
                <w:bCs/>
              </w:rPr>
              <w:t xml:space="preserve"> transmission connection.</w:t>
            </w:r>
          </w:p>
        </w:tc>
      </w:tr>
      <w:tr w:rsidR="00E539A2" w14:paraId="5B5A07DE"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598ADE3" w14:textId="77777777" w:rsidR="00E539A2" w:rsidRPr="00C8352D" w:rsidRDefault="00E539A2" w:rsidP="00D54BB2">
            <w:pPr>
              <w:pStyle w:val="TAC"/>
            </w:pPr>
            <w:r w:rsidRPr="00C8352D">
              <w:t>vnd.3gpp.seal-data-delivery-info+cbor;modeltype=data-storage-creation-req</w:t>
            </w:r>
          </w:p>
        </w:tc>
        <w:tc>
          <w:tcPr>
            <w:tcW w:w="482" w:type="pct"/>
            <w:tcBorders>
              <w:top w:val="single" w:sz="4" w:space="0" w:color="auto"/>
              <w:left w:val="single" w:sz="4" w:space="0" w:color="auto"/>
              <w:bottom w:val="single" w:sz="4" w:space="0" w:color="auto"/>
              <w:right w:val="single" w:sz="4" w:space="0" w:color="auto"/>
            </w:tcBorders>
          </w:tcPr>
          <w:p w14:paraId="7D53D0B3" w14:textId="77777777" w:rsidR="00E539A2" w:rsidRDefault="00E539A2" w:rsidP="00D54BB2">
            <w:pPr>
              <w:pStyle w:val="TAC"/>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A7152" w14:textId="77777777" w:rsidR="00E539A2" w:rsidRDefault="00E539A2" w:rsidP="008112C2">
            <w:pPr>
              <w:pStyle w:val="TAL"/>
              <w:keepNext w:val="0"/>
              <w:keepLines w:val="0"/>
              <w:widowControl w:val="0"/>
              <w:rPr>
                <w:lang w:val="en-US"/>
              </w:rPr>
            </w:pPr>
            <w:r>
              <w:rPr>
                <w:lang w:val="en-US"/>
              </w:rPr>
              <w:t xml:space="preserve">The media type and parameter for a request </w:t>
            </w:r>
            <w:r>
              <w:rPr>
                <w:lang w:eastAsia="zh-CN"/>
              </w:rPr>
              <w:t>to create data storage to the SDDM-S.</w:t>
            </w:r>
          </w:p>
        </w:tc>
      </w:tr>
      <w:tr w:rsidR="00E539A2" w14:paraId="655D2067"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7ECA884" w14:textId="77777777" w:rsidR="00E539A2" w:rsidRPr="00C8352D" w:rsidRDefault="00E539A2" w:rsidP="00D54BB2">
            <w:pPr>
              <w:pStyle w:val="TAC"/>
            </w:pPr>
            <w:r w:rsidRPr="00C8352D">
              <w:t>vnd.3gpp.seal-data-delivery-info+cbor;modeltype=data-storage-creation-re</w:t>
            </w:r>
            <w:r>
              <w:t>s</w:t>
            </w:r>
          </w:p>
        </w:tc>
        <w:tc>
          <w:tcPr>
            <w:tcW w:w="482" w:type="pct"/>
            <w:tcBorders>
              <w:top w:val="single" w:sz="4" w:space="0" w:color="auto"/>
              <w:left w:val="single" w:sz="4" w:space="0" w:color="auto"/>
              <w:bottom w:val="single" w:sz="4" w:space="0" w:color="auto"/>
              <w:right w:val="single" w:sz="4" w:space="0" w:color="auto"/>
            </w:tcBorders>
          </w:tcPr>
          <w:p w14:paraId="3D0993C4" w14:textId="77777777" w:rsidR="00E539A2" w:rsidRDefault="00E539A2" w:rsidP="00D54BB2">
            <w:pPr>
              <w:pStyle w:val="TAC"/>
            </w:pPr>
            <w:r>
              <w:rPr>
                <w:lang w:eastAsia="fr-FR"/>
              </w:rPr>
              <w:t>7.2.8.3, 7.2.8.4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68871" w14:textId="77777777" w:rsidR="00E539A2" w:rsidRDefault="00E539A2" w:rsidP="008112C2">
            <w:pPr>
              <w:pStyle w:val="TAL"/>
              <w:keepNext w:val="0"/>
              <w:keepLines w:val="0"/>
              <w:widowControl w:val="0"/>
              <w:rPr>
                <w:lang w:val="en-US"/>
              </w:rPr>
            </w:pPr>
            <w:r>
              <w:rPr>
                <w:lang w:val="en-US"/>
              </w:rPr>
              <w:t>The media type and parameter for a response of creating data storage.</w:t>
            </w:r>
          </w:p>
        </w:tc>
      </w:tr>
      <w:tr w:rsidR="00E539A2" w14:paraId="1C5BDFA9"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40B108F4" w14:textId="77777777" w:rsidR="00E539A2" w:rsidRPr="00C8352D" w:rsidRDefault="00E539A2" w:rsidP="00D54BB2">
            <w:pPr>
              <w:pStyle w:val="TAC"/>
            </w:pPr>
            <w:r w:rsidRPr="00C8352D">
              <w:t>vnd.3gpp.seal-data-delivery-info+cbor;modeltype=data-storage-</w:t>
            </w:r>
            <w:r>
              <w:t>reserva</w:t>
            </w:r>
            <w:r w:rsidRPr="00C8352D">
              <w:t>tion-re</w:t>
            </w:r>
            <w:r>
              <w:t>q</w:t>
            </w:r>
          </w:p>
        </w:tc>
        <w:tc>
          <w:tcPr>
            <w:tcW w:w="482" w:type="pct"/>
            <w:tcBorders>
              <w:top w:val="single" w:sz="4" w:space="0" w:color="auto"/>
              <w:left w:val="single" w:sz="4" w:space="0" w:color="auto"/>
              <w:bottom w:val="single" w:sz="4" w:space="0" w:color="auto"/>
              <w:right w:val="single" w:sz="4" w:space="0" w:color="auto"/>
            </w:tcBorders>
          </w:tcPr>
          <w:p w14:paraId="62B143F1" w14:textId="77777777" w:rsidR="00E539A2" w:rsidRDefault="00E539A2" w:rsidP="00D54BB2">
            <w:pPr>
              <w:pStyle w:val="TAC"/>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86372" w14:textId="77777777" w:rsidR="00E539A2" w:rsidRDefault="00E539A2" w:rsidP="008112C2">
            <w:pPr>
              <w:pStyle w:val="TAL"/>
              <w:keepNext w:val="0"/>
              <w:keepLines w:val="0"/>
              <w:widowControl w:val="0"/>
              <w:rPr>
                <w:lang w:val="en-US"/>
              </w:rPr>
            </w:pPr>
            <w:r>
              <w:rPr>
                <w:lang w:val="en-US"/>
              </w:rPr>
              <w:t>The media type and parameter for a request to reserve data storage.</w:t>
            </w:r>
          </w:p>
        </w:tc>
      </w:tr>
      <w:tr w:rsidR="00E539A2" w14:paraId="7A55684A"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BA028AB" w14:textId="77777777" w:rsidR="00E539A2" w:rsidRPr="00C8352D" w:rsidRDefault="00E539A2" w:rsidP="00D54BB2">
            <w:pPr>
              <w:pStyle w:val="TAC"/>
            </w:pPr>
            <w:r w:rsidRPr="00C8352D">
              <w:t>vnd.3gpp.seal-data-delivery-info+cbor;modeltype=data-storage-</w:t>
            </w:r>
            <w:r>
              <w:t>reserva</w:t>
            </w:r>
            <w:r w:rsidRPr="00C8352D">
              <w:t>tion-re</w:t>
            </w:r>
            <w:r>
              <w:t>s</w:t>
            </w:r>
          </w:p>
        </w:tc>
        <w:tc>
          <w:tcPr>
            <w:tcW w:w="482" w:type="pct"/>
            <w:tcBorders>
              <w:top w:val="single" w:sz="4" w:space="0" w:color="auto"/>
              <w:left w:val="single" w:sz="4" w:space="0" w:color="auto"/>
              <w:bottom w:val="single" w:sz="4" w:space="0" w:color="auto"/>
              <w:right w:val="single" w:sz="4" w:space="0" w:color="auto"/>
            </w:tcBorders>
          </w:tcPr>
          <w:p w14:paraId="1A44EC89" w14:textId="77777777" w:rsidR="00E539A2" w:rsidRDefault="00E539A2" w:rsidP="00D54BB2">
            <w:pPr>
              <w:pStyle w:val="TAC"/>
            </w:pPr>
            <w:r>
              <w:rPr>
                <w:lang w:eastAsia="fr-FR"/>
              </w:rPr>
              <w:t>7.2.9.3, 7.2.9.4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2F106" w14:textId="77777777" w:rsidR="00E539A2" w:rsidRDefault="00E539A2" w:rsidP="008112C2">
            <w:pPr>
              <w:pStyle w:val="TAL"/>
              <w:keepNext w:val="0"/>
              <w:keepLines w:val="0"/>
              <w:widowControl w:val="0"/>
              <w:rPr>
                <w:lang w:val="en-US"/>
              </w:rPr>
            </w:pPr>
            <w:r>
              <w:rPr>
                <w:lang w:val="en-US"/>
              </w:rPr>
              <w:t>The media type and parameter for a response of reserving data storage.</w:t>
            </w:r>
          </w:p>
        </w:tc>
      </w:tr>
      <w:tr w:rsidR="00E539A2" w14:paraId="365440E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98EDB6A" w14:textId="77777777" w:rsidR="00E539A2" w:rsidRPr="00C8352D" w:rsidRDefault="00E539A2" w:rsidP="00D54BB2">
            <w:pPr>
              <w:pStyle w:val="TAC"/>
            </w:pPr>
            <w:r w:rsidRPr="00C8352D">
              <w:t>vnd.3gpp.seal-data-delivery-info+cbor;modeltype=data-storage-</w:t>
            </w:r>
            <w:r>
              <w:t>status-notification</w:t>
            </w:r>
          </w:p>
        </w:tc>
        <w:tc>
          <w:tcPr>
            <w:tcW w:w="482" w:type="pct"/>
            <w:tcBorders>
              <w:top w:val="single" w:sz="4" w:space="0" w:color="auto"/>
              <w:left w:val="single" w:sz="4" w:space="0" w:color="auto"/>
              <w:bottom w:val="single" w:sz="4" w:space="0" w:color="auto"/>
              <w:right w:val="single" w:sz="4" w:space="0" w:color="auto"/>
            </w:tcBorders>
          </w:tcPr>
          <w:p w14:paraId="38844727" w14:textId="77777777" w:rsidR="00E539A2" w:rsidRDefault="00E539A2" w:rsidP="00D54BB2">
            <w:pPr>
              <w:pStyle w:val="TAC"/>
            </w:pPr>
            <w:r>
              <w:rPr>
                <w:lang w:eastAsia="fr-FR"/>
              </w:rPr>
              <w:t>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A6E3F" w14:textId="77777777" w:rsidR="00E539A2" w:rsidRDefault="00E539A2" w:rsidP="008112C2">
            <w:pPr>
              <w:pStyle w:val="TAL"/>
              <w:keepNext w:val="0"/>
              <w:keepLines w:val="0"/>
              <w:widowControl w:val="0"/>
              <w:rPr>
                <w:lang w:val="en-US"/>
              </w:rPr>
            </w:pPr>
            <w:r>
              <w:rPr>
                <w:lang w:val="en-US"/>
              </w:rPr>
              <w:t>The media type and parameter for a data storage notification.</w:t>
            </w:r>
          </w:p>
        </w:tc>
      </w:tr>
      <w:tr w:rsidR="00E539A2" w14:paraId="52A9AB7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949B0FB" w14:textId="77777777" w:rsidR="00E539A2" w:rsidRPr="00C8352D" w:rsidRDefault="00E539A2" w:rsidP="00D54BB2">
            <w:pPr>
              <w:pStyle w:val="TAC"/>
            </w:pPr>
            <w:r w:rsidRPr="00C8352D">
              <w:t>vnd.3gpp.seal-data-delivery-info+cbor;modeltype=data-storage-</w:t>
            </w:r>
            <w:r w:rsidRPr="00AC12E1">
              <w:t>data-storage-query-res</w:t>
            </w:r>
          </w:p>
        </w:tc>
        <w:tc>
          <w:tcPr>
            <w:tcW w:w="482" w:type="pct"/>
            <w:tcBorders>
              <w:top w:val="single" w:sz="4" w:space="0" w:color="auto"/>
              <w:left w:val="single" w:sz="4" w:space="0" w:color="auto"/>
              <w:bottom w:val="single" w:sz="4" w:space="0" w:color="auto"/>
              <w:right w:val="single" w:sz="4" w:space="0" w:color="auto"/>
            </w:tcBorders>
          </w:tcPr>
          <w:p w14:paraId="7B1784B1" w14:textId="77777777" w:rsidR="00E539A2" w:rsidRDefault="00E539A2" w:rsidP="00D54BB2">
            <w:pPr>
              <w:pStyle w:val="TAC"/>
            </w:pPr>
            <w:r>
              <w:rPr>
                <w:lang w:eastAsia="fr-FR"/>
              </w:rPr>
              <w:t>7.2.11.3, 7.2.11.4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A6FA3" w14:textId="77777777" w:rsidR="00E539A2" w:rsidRDefault="00E539A2" w:rsidP="008112C2">
            <w:pPr>
              <w:pStyle w:val="TAL"/>
              <w:keepNext w:val="0"/>
              <w:keepLines w:val="0"/>
              <w:widowControl w:val="0"/>
              <w:rPr>
                <w:lang w:val="en-US"/>
              </w:rPr>
            </w:pPr>
            <w:r>
              <w:rPr>
                <w:lang w:val="en-US"/>
              </w:rPr>
              <w:t>The media type and parameter for a response of querying data storage.</w:t>
            </w:r>
          </w:p>
        </w:tc>
      </w:tr>
      <w:tr w:rsidR="00E539A2" w14:paraId="7449E3BB"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222BEC1" w14:textId="77777777" w:rsidR="00E539A2" w:rsidRPr="00C8352D" w:rsidRDefault="00E539A2" w:rsidP="00D54BB2">
            <w:pPr>
              <w:pStyle w:val="TAC"/>
            </w:pPr>
            <w:r w:rsidRPr="00C8352D">
              <w:t>vnd.3gpp.seal-data-delivery-info+cbor;modeltype=</w:t>
            </w:r>
            <w:r>
              <w:t>data-storage-mgt-req</w:t>
            </w:r>
          </w:p>
        </w:tc>
        <w:tc>
          <w:tcPr>
            <w:tcW w:w="482" w:type="pct"/>
            <w:tcBorders>
              <w:top w:val="single" w:sz="4" w:space="0" w:color="auto"/>
              <w:left w:val="single" w:sz="4" w:space="0" w:color="auto"/>
              <w:bottom w:val="single" w:sz="4" w:space="0" w:color="auto"/>
              <w:right w:val="single" w:sz="4" w:space="0" w:color="auto"/>
            </w:tcBorders>
          </w:tcPr>
          <w:p w14:paraId="19FCCE81" w14:textId="77777777" w:rsidR="00E539A2" w:rsidRDefault="00E539A2" w:rsidP="00D54BB2">
            <w:pPr>
              <w:pStyle w:val="TAC"/>
            </w:pPr>
            <w:r>
              <w:rPr>
                <w:lang w:eastAsia="fr-FR"/>
              </w:rPr>
              <w:t>7.2.12.3, 7.2.12.4, 7.2.10.3, 7.2.10.4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ADCEB" w14:textId="77777777" w:rsidR="00E539A2" w:rsidRDefault="00E539A2" w:rsidP="008112C2">
            <w:pPr>
              <w:pStyle w:val="TAL"/>
              <w:keepNext w:val="0"/>
              <w:keepLines w:val="0"/>
              <w:widowControl w:val="0"/>
              <w:rPr>
                <w:lang w:val="en-US"/>
              </w:rPr>
            </w:pPr>
            <w:r>
              <w:rPr>
                <w:lang w:val="en-US"/>
              </w:rPr>
              <w:t>The media type and parameter for a request to manage data storage</w:t>
            </w:r>
          </w:p>
        </w:tc>
      </w:tr>
      <w:tr w:rsidR="00E539A2" w14:paraId="2AC6E06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B4ACC37" w14:textId="77777777" w:rsidR="00E539A2" w:rsidRDefault="00E539A2" w:rsidP="00D54BB2">
            <w:pPr>
              <w:pStyle w:val="TAC"/>
            </w:pPr>
            <w:r>
              <w:t>vnd.3gpp.seal-data-delivery-info+cbor;modeltype=</w:t>
            </w:r>
            <w:r w:rsidRPr="00016C52">
              <w:t>connection-status-</w:t>
            </w:r>
            <w:r>
              <w:t>configuration-</w:t>
            </w:r>
            <w:r w:rsidRPr="00DC399F">
              <w:t>req</w:t>
            </w:r>
          </w:p>
        </w:tc>
        <w:tc>
          <w:tcPr>
            <w:tcW w:w="482" w:type="pct"/>
            <w:tcBorders>
              <w:top w:val="single" w:sz="4" w:space="0" w:color="auto"/>
              <w:left w:val="single" w:sz="4" w:space="0" w:color="auto"/>
              <w:bottom w:val="single" w:sz="4" w:space="0" w:color="auto"/>
              <w:right w:val="single" w:sz="4" w:space="0" w:color="auto"/>
            </w:tcBorders>
          </w:tcPr>
          <w:p w14:paraId="4F891CBE" w14:textId="77777777" w:rsidR="00E539A2" w:rsidRDefault="00E539A2" w:rsidP="00D54BB2">
            <w:pPr>
              <w:pStyle w:val="TAC"/>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078CB" w14:textId="77777777" w:rsidR="00E539A2" w:rsidRDefault="00E539A2" w:rsidP="008112C2">
            <w:pPr>
              <w:pStyle w:val="TAL"/>
              <w:keepNext w:val="0"/>
              <w:keepLines w:val="0"/>
              <w:widowControl w:val="0"/>
              <w:rPr>
                <w:lang w:val="en-US"/>
              </w:rPr>
            </w:pPr>
            <w:r>
              <w:rPr>
                <w:lang w:val="en-US"/>
              </w:rPr>
              <w:t xml:space="preserve">The media type and parameter for a request to establish </w:t>
            </w:r>
            <w:r>
              <w:rPr>
                <w:lang w:val="en-US" w:eastAsia="zh-CN"/>
              </w:rPr>
              <w:t>an SDDM connection status reporting configuration.</w:t>
            </w:r>
          </w:p>
        </w:tc>
      </w:tr>
      <w:tr w:rsidR="00E539A2" w14:paraId="1976882F"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A9CD040" w14:textId="77777777" w:rsidR="00E539A2" w:rsidRDefault="00E539A2" w:rsidP="00D54BB2">
            <w:pPr>
              <w:pStyle w:val="TAC"/>
            </w:pPr>
            <w:r>
              <w:t>vnd.3gpp.seal-data-delivery-info+cbor;modeltype=</w:t>
            </w:r>
            <w:r w:rsidRPr="00016C52">
              <w:t>connection-status-</w:t>
            </w:r>
            <w:r>
              <w:t>configuration-</w:t>
            </w:r>
            <w:r w:rsidRPr="00DC399F">
              <w:t>re</w:t>
            </w:r>
            <w:r>
              <w:t>s</w:t>
            </w:r>
          </w:p>
        </w:tc>
        <w:tc>
          <w:tcPr>
            <w:tcW w:w="482" w:type="pct"/>
            <w:tcBorders>
              <w:top w:val="single" w:sz="4" w:space="0" w:color="auto"/>
              <w:left w:val="single" w:sz="4" w:space="0" w:color="auto"/>
              <w:bottom w:val="single" w:sz="4" w:space="0" w:color="auto"/>
              <w:right w:val="single" w:sz="4" w:space="0" w:color="auto"/>
            </w:tcBorders>
          </w:tcPr>
          <w:p w14:paraId="5CEDFD7E" w14:textId="77777777" w:rsidR="00E539A2" w:rsidRDefault="00E539A2" w:rsidP="00D54BB2">
            <w:pPr>
              <w:pStyle w:val="TAC"/>
            </w:pPr>
            <w:r>
              <w:t>7.2.19.3, 7.2.19.4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2A73C" w14:textId="77777777" w:rsidR="00E539A2" w:rsidRDefault="00E539A2" w:rsidP="008112C2">
            <w:pPr>
              <w:pStyle w:val="TAL"/>
              <w:keepNext w:val="0"/>
              <w:keepLines w:val="0"/>
              <w:widowControl w:val="0"/>
              <w:rPr>
                <w:lang w:val="en-US"/>
              </w:rPr>
            </w:pPr>
            <w:r>
              <w:rPr>
                <w:lang w:val="en-US"/>
              </w:rPr>
              <w:t xml:space="preserve">The media type and parameter for a response of establishing </w:t>
            </w:r>
            <w:r>
              <w:rPr>
                <w:lang w:val="en-US" w:eastAsia="zh-CN"/>
              </w:rPr>
              <w:t>an SDDM connection status reporting configuration.</w:t>
            </w:r>
          </w:p>
        </w:tc>
      </w:tr>
      <w:tr w:rsidR="00E539A2" w14:paraId="7105ABF2"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73532F50" w14:textId="77777777" w:rsidR="00E539A2" w:rsidRDefault="00E539A2" w:rsidP="00D54BB2">
            <w:pPr>
              <w:pStyle w:val="TAC"/>
            </w:pPr>
            <w:r>
              <w:t>vnd.3gpp.seal-data-delivery-info+cbor;modeltype=connection-status-notification</w:t>
            </w:r>
          </w:p>
        </w:tc>
        <w:tc>
          <w:tcPr>
            <w:tcW w:w="482" w:type="pct"/>
            <w:tcBorders>
              <w:top w:val="single" w:sz="4" w:space="0" w:color="auto"/>
              <w:left w:val="single" w:sz="4" w:space="0" w:color="auto"/>
              <w:bottom w:val="single" w:sz="4" w:space="0" w:color="auto"/>
              <w:right w:val="single" w:sz="4" w:space="0" w:color="auto"/>
            </w:tcBorders>
          </w:tcPr>
          <w:p w14:paraId="594B11C3" w14:textId="77777777" w:rsidR="00E539A2" w:rsidRDefault="00E539A2" w:rsidP="00D54BB2">
            <w:pPr>
              <w:pStyle w:val="TAC"/>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F54FDD" w14:textId="77777777" w:rsidR="00E539A2" w:rsidRDefault="00E539A2" w:rsidP="008112C2">
            <w:pPr>
              <w:pStyle w:val="TAL"/>
              <w:keepNext w:val="0"/>
              <w:keepLines w:val="0"/>
              <w:widowControl w:val="0"/>
              <w:rPr>
                <w:lang w:val="en-US"/>
              </w:rPr>
            </w:pPr>
            <w:r>
              <w:rPr>
                <w:lang w:val="en-US"/>
              </w:rPr>
              <w:t xml:space="preserve">The media type and parameter for notification of </w:t>
            </w:r>
            <w:r>
              <w:rPr>
                <w:lang w:val="en-US" w:eastAsia="zh-CN"/>
              </w:rPr>
              <w:t xml:space="preserve">an SDDM </w:t>
            </w:r>
            <w:r w:rsidRPr="00B62770">
              <w:t>connection status reporting</w:t>
            </w:r>
            <w:r>
              <w:rPr>
                <w:lang w:val="en-US" w:eastAsia="zh-CN"/>
              </w:rPr>
              <w:t>.</w:t>
            </w:r>
          </w:p>
        </w:tc>
      </w:tr>
      <w:tr w:rsidR="00E539A2" w14:paraId="58FE9A3C"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1A25AE1" w14:textId="77777777" w:rsidR="00E539A2" w:rsidRDefault="00E539A2" w:rsidP="00D54BB2">
            <w:pPr>
              <w:pStyle w:val="TAC"/>
            </w:pPr>
            <w:r>
              <w:lastRenderedPageBreak/>
              <w:t>vnd.3gpp.seal-data-delivery-info+cbor;modeltype=connection-status-config-subsc</w:t>
            </w:r>
          </w:p>
        </w:tc>
        <w:tc>
          <w:tcPr>
            <w:tcW w:w="482" w:type="pct"/>
            <w:tcBorders>
              <w:top w:val="single" w:sz="4" w:space="0" w:color="auto"/>
              <w:left w:val="single" w:sz="4" w:space="0" w:color="auto"/>
              <w:bottom w:val="single" w:sz="4" w:space="0" w:color="auto"/>
              <w:right w:val="single" w:sz="4" w:space="0" w:color="auto"/>
            </w:tcBorders>
          </w:tcPr>
          <w:p w14:paraId="4C8515DF" w14:textId="77777777" w:rsidR="00E539A2" w:rsidRDefault="00E539A2" w:rsidP="00D54BB2">
            <w:pPr>
              <w:pStyle w:val="TAC"/>
            </w:pPr>
            <w:r>
              <w:t>7.2.21.3, 7.2.21.4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4E554" w14:textId="77777777" w:rsidR="00E539A2" w:rsidRDefault="00E539A2" w:rsidP="008112C2">
            <w:pPr>
              <w:pStyle w:val="TAL"/>
              <w:keepNext w:val="0"/>
              <w:keepLines w:val="0"/>
              <w:widowControl w:val="0"/>
              <w:rPr>
                <w:lang w:val="en-US"/>
              </w:rPr>
            </w:pPr>
            <w:r>
              <w:rPr>
                <w:lang w:val="en-US"/>
              </w:rPr>
              <w:t xml:space="preserve">The media type and parameter for request to obtain </w:t>
            </w:r>
            <w:r>
              <w:rPr>
                <w:lang w:val="en-US" w:eastAsia="zh-CN"/>
              </w:rPr>
              <w:t>an SDDM connection status reporting.</w:t>
            </w:r>
          </w:p>
        </w:tc>
      </w:tr>
      <w:tr w:rsidR="000D1043" w14:paraId="2DC32057"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2E0E2CD1" w14:textId="3A8CFD94" w:rsidR="000D1043" w:rsidRDefault="000D1043" w:rsidP="00D54BB2">
            <w:pPr>
              <w:pStyle w:val="TAC"/>
            </w:pPr>
            <w:r>
              <w:t>a</w:t>
            </w:r>
            <w:r w:rsidRPr="00CB4D6D">
              <w:t>pplication/</w:t>
            </w:r>
            <w:r w:rsidRPr="00C8352D">
              <w:t>vnd.3gpp.seal-data-delivery-info+cbor;modeltype=</w:t>
            </w:r>
            <w:r>
              <w:t>xr-trigger</w:t>
            </w:r>
            <w:r w:rsidRPr="000D2B77">
              <w:t>-req</w:t>
            </w:r>
          </w:p>
        </w:tc>
        <w:tc>
          <w:tcPr>
            <w:tcW w:w="482" w:type="pct"/>
            <w:tcBorders>
              <w:top w:val="single" w:sz="4" w:space="0" w:color="auto"/>
              <w:left w:val="single" w:sz="4" w:space="0" w:color="auto"/>
              <w:bottom w:val="single" w:sz="4" w:space="0" w:color="auto"/>
              <w:right w:val="single" w:sz="4" w:space="0" w:color="auto"/>
            </w:tcBorders>
          </w:tcPr>
          <w:p w14:paraId="70DA0944" w14:textId="10B066A1" w:rsidR="000D1043" w:rsidRDefault="000D1043" w:rsidP="00D54BB2">
            <w:pPr>
              <w:pStyle w:val="TAC"/>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7082" w14:textId="7D54B11D" w:rsidR="000D1043" w:rsidRDefault="000D1043" w:rsidP="000D1043">
            <w:pPr>
              <w:pStyle w:val="TAL"/>
              <w:keepNext w:val="0"/>
              <w:keepLines w:val="0"/>
              <w:widowControl w:val="0"/>
              <w:rPr>
                <w:lang w:val="en-US"/>
              </w:rPr>
            </w:pPr>
            <w:r>
              <w:rPr>
                <w:lang w:val="en-US"/>
              </w:rPr>
              <w:t xml:space="preserve">The media type and parameter for a request to trigger </w:t>
            </w:r>
            <w:r>
              <w:rPr>
                <w:lang w:val="en-US" w:eastAsia="zh-CN"/>
              </w:rPr>
              <w:t xml:space="preserve">an SDDM </w:t>
            </w:r>
            <w:r w:rsidRPr="00C261F8">
              <w:t xml:space="preserve">XR transmission connection </w:t>
            </w:r>
            <w:r>
              <w:t>operation</w:t>
            </w:r>
            <w:r>
              <w:rPr>
                <w:lang w:val="en-US" w:eastAsia="zh-CN"/>
              </w:rPr>
              <w:t>.</w:t>
            </w:r>
          </w:p>
        </w:tc>
      </w:tr>
      <w:tr w:rsidR="000D1043" w14:paraId="4982D801"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00204EC9" w14:textId="351BA464" w:rsidR="000D1043" w:rsidRDefault="000D1043" w:rsidP="00D54BB2">
            <w:pPr>
              <w:pStyle w:val="TAC"/>
            </w:pPr>
            <w:r w:rsidRPr="00CB4D6D">
              <w:t>application/</w:t>
            </w:r>
            <w:r w:rsidRPr="00C8352D">
              <w:t>vnd.3gpp.seal-data-delivery-info+cbor;modeltype=</w:t>
            </w:r>
            <w:r>
              <w:t>xr-trigger</w:t>
            </w:r>
            <w:r w:rsidRPr="000D2B77">
              <w:t>-re</w:t>
            </w:r>
            <w:r>
              <w:t>s</w:t>
            </w:r>
          </w:p>
        </w:tc>
        <w:tc>
          <w:tcPr>
            <w:tcW w:w="482" w:type="pct"/>
            <w:tcBorders>
              <w:top w:val="single" w:sz="4" w:space="0" w:color="auto"/>
              <w:left w:val="single" w:sz="4" w:space="0" w:color="auto"/>
              <w:bottom w:val="single" w:sz="4" w:space="0" w:color="auto"/>
              <w:right w:val="single" w:sz="4" w:space="0" w:color="auto"/>
            </w:tcBorders>
          </w:tcPr>
          <w:p w14:paraId="727B2B44" w14:textId="40CCAC57" w:rsidR="000D1043" w:rsidRDefault="000D1043" w:rsidP="00D54BB2">
            <w:pPr>
              <w:pStyle w:val="TAC"/>
            </w:pPr>
            <w:r>
              <w:t xml:space="preserve">7.2.22.3, </w:t>
            </w:r>
            <w:r>
              <w:rPr>
                <w:noProof/>
                <w:lang w:val="en-US"/>
              </w:rPr>
              <w:t>7.2.22.4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37CB65" w14:textId="09F8A51C" w:rsidR="000D1043" w:rsidRDefault="000D1043" w:rsidP="000D1043">
            <w:pPr>
              <w:pStyle w:val="TAL"/>
              <w:keepNext w:val="0"/>
              <w:keepLines w:val="0"/>
              <w:widowControl w:val="0"/>
              <w:rPr>
                <w:lang w:val="en-US"/>
              </w:rPr>
            </w:pPr>
            <w:r>
              <w:rPr>
                <w:lang w:val="en-US"/>
              </w:rPr>
              <w:t xml:space="preserve">The media type and parameter for a response of triggering </w:t>
            </w:r>
            <w:r>
              <w:rPr>
                <w:lang w:val="en-US" w:eastAsia="zh-CN"/>
              </w:rPr>
              <w:t xml:space="preserve">an SDDM </w:t>
            </w:r>
            <w:r w:rsidRPr="00C261F8">
              <w:t xml:space="preserve">XR transmission connection </w:t>
            </w:r>
            <w:r>
              <w:t>operation</w:t>
            </w:r>
            <w:r>
              <w:rPr>
                <w:lang w:val="en-US" w:eastAsia="zh-CN"/>
              </w:rPr>
              <w:t>.</w:t>
            </w:r>
          </w:p>
        </w:tc>
      </w:tr>
      <w:tr w:rsidR="00CB6466" w14:paraId="5B5C2895"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E117897" w14:textId="7E4970A2" w:rsidR="00CB6466" w:rsidRPr="00CB4D6D" w:rsidRDefault="00CB6466" w:rsidP="00D54BB2">
            <w:pPr>
              <w:pStyle w:val="TAC"/>
            </w:pPr>
            <w:r w:rsidRPr="00AC12E1">
              <w:t>application/</w:t>
            </w:r>
            <w:r w:rsidRPr="00C8352D">
              <w:t>vnd.3gpp.seal-data-delivery-info+cbor;modeltype=</w:t>
            </w:r>
            <w:r>
              <w:t>xr-inform-req</w:t>
            </w:r>
          </w:p>
        </w:tc>
        <w:tc>
          <w:tcPr>
            <w:tcW w:w="482" w:type="pct"/>
            <w:tcBorders>
              <w:top w:val="single" w:sz="4" w:space="0" w:color="auto"/>
              <w:left w:val="single" w:sz="4" w:space="0" w:color="auto"/>
              <w:bottom w:val="single" w:sz="4" w:space="0" w:color="auto"/>
              <w:right w:val="single" w:sz="4" w:space="0" w:color="auto"/>
            </w:tcBorders>
          </w:tcPr>
          <w:p w14:paraId="1F4C0D74" w14:textId="44941EA4" w:rsidR="00CB6466" w:rsidRDefault="00CB6466" w:rsidP="00D54BB2">
            <w:pPr>
              <w:pStyle w:val="TAC"/>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CE864" w14:textId="70AA782D" w:rsidR="00CB6466" w:rsidRDefault="00CB6466" w:rsidP="00CB6466">
            <w:pPr>
              <w:pStyle w:val="TAL"/>
              <w:keepNext w:val="0"/>
              <w:keepLines w:val="0"/>
              <w:widowControl w:val="0"/>
              <w:rPr>
                <w:lang w:val="en-US"/>
              </w:rPr>
            </w:pPr>
            <w:r>
              <w:rPr>
                <w:lang w:val="en-US"/>
              </w:rPr>
              <w:t xml:space="preserve">The media type and parameter for a request to inform </w:t>
            </w:r>
            <w:r>
              <w:rPr>
                <w:lang w:val="en-US" w:eastAsia="zh-CN"/>
              </w:rPr>
              <w:t xml:space="preserve">an SDDM </w:t>
            </w:r>
            <w:r w:rsidRPr="00C261F8">
              <w:t xml:space="preserve">XR transmission connection </w:t>
            </w:r>
            <w:r>
              <w:t>status</w:t>
            </w:r>
            <w:r>
              <w:rPr>
                <w:lang w:val="en-US" w:eastAsia="zh-CN"/>
              </w:rPr>
              <w:t>.</w:t>
            </w:r>
          </w:p>
        </w:tc>
      </w:tr>
      <w:tr w:rsidR="00CB6466" w14:paraId="2ED127BB"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4599F7B" w14:textId="56D14B62" w:rsidR="00CB6466" w:rsidRPr="00CB4D6D" w:rsidRDefault="00CB6466" w:rsidP="00D54BB2">
            <w:pPr>
              <w:pStyle w:val="TAC"/>
            </w:pPr>
            <w:r w:rsidRPr="00AC12E1">
              <w:t>application/</w:t>
            </w:r>
            <w:r w:rsidRPr="00C8352D">
              <w:t>vnd.3gpp.seal-data-delivery-info+cbor;modeltype=</w:t>
            </w:r>
            <w:r>
              <w:t>xr-inform</w:t>
            </w:r>
            <w:r w:rsidRPr="002E7E3A">
              <w:t>-r</w:t>
            </w:r>
            <w:r>
              <w:t>sp</w:t>
            </w:r>
          </w:p>
        </w:tc>
        <w:tc>
          <w:tcPr>
            <w:tcW w:w="482" w:type="pct"/>
            <w:tcBorders>
              <w:top w:val="single" w:sz="4" w:space="0" w:color="auto"/>
              <w:left w:val="single" w:sz="4" w:space="0" w:color="auto"/>
              <w:bottom w:val="single" w:sz="4" w:space="0" w:color="auto"/>
              <w:right w:val="single" w:sz="4" w:space="0" w:color="auto"/>
            </w:tcBorders>
          </w:tcPr>
          <w:p w14:paraId="6D47F7E4" w14:textId="1CADC684" w:rsidR="00CB6466" w:rsidRDefault="00CB6466" w:rsidP="00D54BB2">
            <w:pPr>
              <w:pStyle w:val="TAC"/>
            </w:pPr>
            <w:r>
              <w:t>7.2.</w:t>
            </w:r>
            <w:r w:rsidR="00C25C58">
              <w:t>23</w:t>
            </w:r>
            <w:r>
              <w:t xml:space="preserve">.3, </w:t>
            </w:r>
            <w:r>
              <w:rPr>
                <w:noProof/>
                <w:lang w:val="en-US"/>
              </w:rPr>
              <w:t>7.2.</w:t>
            </w:r>
            <w:r w:rsidR="00C25C58">
              <w:rPr>
                <w:noProof/>
                <w:lang w:val="en-US"/>
              </w:rPr>
              <w:t>23</w:t>
            </w:r>
            <w:r>
              <w:rPr>
                <w:noProof/>
                <w:lang w:val="en-US"/>
              </w:rP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FDC73B" w14:textId="3254B89D" w:rsidR="00CB6466" w:rsidRDefault="00CB6466" w:rsidP="00CB6466">
            <w:pPr>
              <w:pStyle w:val="TAL"/>
              <w:keepNext w:val="0"/>
              <w:keepLines w:val="0"/>
              <w:widowControl w:val="0"/>
              <w:rPr>
                <w:lang w:val="en-US"/>
              </w:rPr>
            </w:pPr>
            <w:r>
              <w:rPr>
                <w:lang w:val="en-US"/>
              </w:rPr>
              <w:t xml:space="preserve">The media type and parameter for a response of </w:t>
            </w:r>
            <w:r>
              <w:rPr>
                <w:lang w:val="en-US" w:eastAsia="zh-CN"/>
              </w:rPr>
              <w:t xml:space="preserve">informing an SDDM </w:t>
            </w:r>
            <w:r w:rsidRPr="00C261F8">
              <w:t xml:space="preserve">XR transmission connection </w:t>
            </w:r>
            <w:r>
              <w:t>status</w:t>
            </w:r>
            <w:r>
              <w:rPr>
                <w:lang w:val="en-US" w:eastAsia="zh-CN"/>
              </w:rPr>
              <w:t>.</w:t>
            </w:r>
          </w:p>
        </w:tc>
      </w:tr>
      <w:tr w:rsidR="00705785" w14:paraId="18FFF45E"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37D99922" w14:textId="50BAA42E" w:rsidR="00705785" w:rsidRPr="00AC12E1" w:rsidRDefault="00705785" w:rsidP="00D54BB2">
            <w:pPr>
              <w:pStyle w:val="TAC"/>
            </w:pPr>
            <w:r>
              <w:t>vnd.3gpp.seal-data-delivery-info+cbor;modeltype=xr-establishment-req</w:t>
            </w:r>
          </w:p>
        </w:tc>
        <w:tc>
          <w:tcPr>
            <w:tcW w:w="482" w:type="pct"/>
            <w:tcBorders>
              <w:top w:val="single" w:sz="4" w:space="0" w:color="auto"/>
              <w:left w:val="single" w:sz="4" w:space="0" w:color="auto"/>
              <w:bottom w:val="single" w:sz="4" w:space="0" w:color="auto"/>
              <w:right w:val="single" w:sz="4" w:space="0" w:color="auto"/>
            </w:tcBorders>
          </w:tcPr>
          <w:p w14:paraId="31D47090" w14:textId="54E0FA92" w:rsidR="00705785" w:rsidRDefault="00705785" w:rsidP="00D54BB2">
            <w:pPr>
              <w:pStyle w:val="TAC"/>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F1B88" w14:textId="68BC216B" w:rsidR="00705785" w:rsidRDefault="00705785" w:rsidP="00705785">
            <w:pPr>
              <w:pStyle w:val="TAL"/>
              <w:keepNext w:val="0"/>
              <w:keepLines w:val="0"/>
              <w:widowControl w:val="0"/>
              <w:rPr>
                <w:lang w:val="en-US"/>
              </w:rPr>
            </w:pPr>
            <w:r>
              <w:rPr>
                <w:lang w:val="en-US"/>
              </w:rPr>
              <w:t xml:space="preserve">The media type and parameter for request to establish </w:t>
            </w:r>
            <w:r>
              <w:t>XR transmission connection.</w:t>
            </w:r>
          </w:p>
        </w:tc>
      </w:tr>
      <w:tr w:rsidR="00705785" w14:paraId="04EB7A24"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65BCD42" w14:textId="145AFC69" w:rsidR="00705785" w:rsidRPr="00AC12E1" w:rsidRDefault="00705785" w:rsidP="00D54BB2">
            <w:pPr>
              <w:pStyle w:val="TAC"/>
            </w:pPr>
            <w:r>
              <w:t>vnd.3gpp.seal-data-delivery-info+cbor;modeltype=xr-establishment-res</w:t>
            </w:r>
          </w:p>
        </w:tc>
        <w:tc>
          <w:tcPr>
            <w:tcW w:w="482" w:type="pct"/>
            <w:tcBorders>
              <w:top w:val="single" w:sz="4" w:space="0" w:color="auto"/>
              <w:left w:val="single" w:sz="4" w:space="0" w:color="auto"/>
              <w:bottom w:val="single" w:sz="4" w:space="0" w:color="auto"/>
              <w:right w:val="single" w:sz="4" w:space="0" w:color="auto"/>
            </w:tcBorders>
          </w:tcPr>
          <w:p w14:paraId="5ADE2641" w14:textId="60A450A9" w:rsidR="00705785" w:rsidRDefault="00705785" w:rsidP="00D54BB2">
            <w:pPr>
              <w:pStyle w:val="TAC"/>
            </w:pPr>
            <w:r>
              <w:t>7.2.</w:t>
            </w:r>
            <w:r w:rsidR="00C25C58">
              <w:t>24</w:t>
            </w:r>
            <w:r>
              <w:t>.3, 7.2.</w:t>
            </w:r>
            <w:r w:rsidR="00C25C58">
              <w:t>24</w:t>
            </w:r>
            <w:r>
              <w:t>.4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E7E2E" w14:textId="5A79FCE5" w:rsidR="00705785" w:rsidRDefault="00705785" w:rsidP="00705785">
            <w:pPr>
              <w:pStyle w:val="TAL"/>
              <w:keepNext w:val="0"/>
              <w:keepLines w:val="0"/>
              <w:widowControl w:val="0"/>
              <w:rPr>
                <w:lang w:val="en-US"/>
              </w:rPr>
            </w:pPr>
            <w:r>
              <w:rPr>
                <w:lang w:val="en-US"/>
              </w:rPr>
              <w:t xml:space="preserve">The media type and parameter for a response of establishing </w:t>
            </w:r>
            <w:r>
              <w:t>XR transmission connection.</w:t>
            </w:r>
          </w:p>
        </w:tc>
      </w:tr>
      <w:tr w:rsidR="00AA2692" w14:paraId="2E4FF6E2"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53854380" w14:textId="0374182E" w:rsidR="00AA2692" w:rsidRDefault="00AA2692" w:rsidP="00D54BB2">
            <w:pPr>
              <w:pStyle w:val="TAC"/>
            </w:pPr>
            <w:r>
              <w:t>vnd.3gpp.seal-data-delivery-info+cbor;modeltype=policy-configuration-req</w:t>
            </w:r>
          </w:p>
        </w:tc>
        <w:tc>
          <w:tcPr>
            <w:tcW w:w="482" w:type="pct"/>
            <w:tcBorders>
              <w:top w:val="single" w:sz="4" w:space="0" w:color="auto"/>
              <w:left w:val="single" w:sz="4" w:space="0" w:color="auto"/>
              <w:bottom w:val="single" w:sz="4" w:space="0" w:color="auto"/>
              <w:right w:val="single" w:sz="4" w:space="0" w:color="auto"/>
            </w:tcBorders>
          </w:tcPr>
          <w:p w14:paraId="3A7B7837" w14:textId="17D03E22" w:rsidR="00AA2692" w:rsidRDefault="00AA2692" w:rsidP="00D54BB2">
            <w:pPr>
              <w:pStyle w:val="TAC"/>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FB358" w14:textId="2AEC5247" w:rsidR="00AA2692" w:rsidRDefault="00AA2692" w:rsidP="00AA2692">
            <w:pPr>
              <w:pStyle w:val="TAL"/>
              <w:keepNext w:val="0"/>
              <w:keepLines w:val="0"/>
              <w:widowControl w:val="0"/>
              <w:rPr>
                <w:lang w:val="en-US"/>
              </w:rPr>
            </w:pPr>
            <w:r>
              <w:rPr>
                <w:lang w:val="en-US"/>
              </w:rPr>
              <w:t>The media type and parameter for request to establish</w:t>
            </w:r>
            <w:r>
              <w:t xml:space="preserve"> policy configuration.</w:t>
            </w:r>
          </w:p>
        </w:tc>
      </w:tr>
      <w:tr w:rsidR="00AA2692" w14:paraId="3F2A7E70" w14:textId="77777777" w:rsidTr="00D54BB2">
        <w:trPr>
          <w:jc w:val="center"/>
        </w:trPr>
        <w:tc>
          <w:tcPr>
            <w:tcW w:w="2095" w:type="pct"/>
            <w:tcBorders>
              <w:top w:val="single" w:sz="4" w:space="0" w:color="auto"/>
              <w:left w:val="single" w:sz="4" w:space="0" w:color="auto"/>
              <w:bottom w:val="single" w:sz="4" w:space="0" w:color="auto"/>
              <w:right w:val="single" w:sz="4" w:space="0" w:color="auto"/>
            </w:tcBorders>
          </w:tcPr>
          <w:p w14:paraId="10AD9668" w14:textId="471D42E9" w:rsidR="00AA2692" w:rsidRDefault="00AA2692" w:rsidP="00D54BB2">
            <w:pPr>
              <w:pStyle w:val="TAC"/>
            </w:pPr>
            <w:r>
              <w:t>vnd.3gpp.seal-data-delivery-info+cbor;modeltype=policy-configuration-res</w:t>
            </w:r>
          </w:p>
        </w:tc>
        <w:tc>
          <w:tcPr>
            <w:tcW w:w="482" w:type="pct"/>
            <w:tcBorders>
              <w:top w:val="single" w:sz="4" w:space="0" w:color="auto"/>
              <w:left w:val="single" w:sz="4" w:space="0" w:color="auto"/>
              <w:bottom w:val="single" w:sz="4" w:space="0" w:color="auto"/>
              <w:right w:val="single" w:sz="4" w:space="0" w:color="auto"/>
            </w:tcBorders>
          </w:tcPr>
          <w:p w14:paraId="6E6FC2AF" w14:textId="489CCBAC" w:rsidR="00AA2692" w:rsidRDefault="00AA2692" w:rsidP="00D54BB2">
            <w:pPr>
              <w:pStyle w:val="TAC"/>
            </w:pPr>
            <w:r>
              <w:t>7.2.25.3, 7.2.25.4</w:t>
            </w:r>
          </w:p>
        </w:tc>
        <w:tc>
          <w:tcPr>
            <w:tcW w:w="24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8CA889" w14:textId="423E55F5" w:rsidR="00AA2692" w:rsidRDefault="00AA2692" w:rsidP="00AA2692">
            <w:pPr>
              <w:pStyle w:val="TAL"/>
              <w:keepNext w:val="0"/>
              <w:keepLines w:val="0"/>
              <w:widowControl w:val="0"/>
              <w:rPr>
                <w:lang w:val="en-US"/>
              </w:rPr>
            </w:pPr>
            <w:r>
              <w:rPr>
                <w:lang w:val="en-US"/>
              </w:rPr>
              <w:t xml:space="preserve">The media type and parameter for a response of establishing </w:t>
            </w:r>
            <w:r>
              <w:t>policy configuration.</w:t>
            </w:r>
          </w:p>
        </w:tc>
      </w:tr>
    </w:tbl>
    <w:p w14:paraId="3A6FDE04" w14:textId="77777777" w:rsidR="00E539A2" w:rsidRDefault="00E539A2" w:rsidP="00E539A2">
      <w:pPr>
        <w:widowControl w:val="0"/>
      </w:pPr>
    </w:p>
    <w:p w14:paraId="70A520B5" w14:textId="77777777" w:rsidR="00E539A2" w:rsidRPr="00826514" w:rsidRDefault="00E539A2" w:rsidP="003378A9">
      <w:pPr>
        <w:pStyle w:val="Heading2"/>
        <w:rPr>
          <w:noProof/>
        </w:rPr>
      </w:pPr>
      <w:bookmarkStart w:id="1778" w:name="_CRA_5_3"/>
      <w:bookmarkStart w:id="1779" w:name="_Toc233626904"/>
      <w:bookmarkEnd w:id="1778"/>
      <w:r>
        <w:rPr>
          <w:noProof/>
        </w:rPr>
        <w:t>A.5</w:t>
      </w:r>
      <w:r w:rsidRPr="00826514">
        <w:rPr>
          <w:noProof/>
        </w:rPr>
        <w:t>.</w:t>
      </w:r>
      <w:r>
        <w:rPr>
          <w:noProof/>
        </w:rPr>
        <w:t>3</w:t>
      </w:r>
      <w:r w:rsidRPr="00826514">
        <w:rPr>
          <w:noProof/>
        </w:rPr>
        <w:tab/>
        <w:t xml:space="preserve">Media </w:t>
      </w:r>
      <w:r>
        <w:rPr>
          <w:noProof/>
        </w:rPr>
        <w:t>t</w:t>
      </w:r>
      <w:r w:rsidRPr="00826514">
        <w:rPr>
          <w:noProof/>
        </w:rPr>
        <w:t xml:space="preserve">ype registration </w:t>
      </w:r>
      <w:r>
        <w:rPr>
          <w:noProof/>
        </w:rPr>
        <w:t xml:space="preserve">template </w:t>
      </w:r>
      <w:r w:rsidRPr="00826514">
        <w:rPr>
          <w:noProof/>
        </w:rPr>
        <w:t xml:space="preserve">for </w:t>
      </w:r>
      <w:r w:rsidRPr="0073469F">
        <w:t>application/</w:t>
      </w:r>
      <w:r w:rsidRPr="00A93A02">
        <w:t>vnd.3gpp.seal-</w:t>
      </w:r>
      <w:r>
        <w:t>data-delivery-info+cbor</w:t>
      </w:r>
      <w:bookmarkEnd w:id="1779"/>
    </w:p>
    <w:p w14:paraId="09E4B71E" w14:textId="77777777" w:rsidR="00E539A2" w:rsidRPr="00826514" w:rsidRDefault="00E539A2" w:rsidP="00E539A2">
      <w:pPr>
        <w:widowControl w:val="0"/>
      </w:pPr>
      <w:r w:rsidRPr="00826514">
        <w:t>Type name: application</w:t>
      </w:r>
    </w:p>
    <w:p w14:paraId="2651BB03" w14:textId="77777777" w:rsidR="00E539A2" w:rsidRPr="00826514" w:rsidRDefault="00E539A2" w:rsidP="00E539A2">
      <w:pPr>
        <w:widowControl w:val="0"/>
      </w:pPr>
      <w:r w:rsidRPr="00826514">
        <w:t xml:space="preserve">Subtype name: </w:t>
      </w:r>
      <w:r w:rsidRPr="00A93A02">
        <w:t>vnd.3gpp.seal-</w:t>
      </w:r>
      <w:r>
        <w:t>data-delivery-info+cbor</w:t>
      </w:r>
    </w:p>
    <w:p w14:paraId="28803603" w14:textId="77777777" w:rsidR="00E539A2" w:rsidRPr="00826514" w:rsidRDefault="00E539A2" w:rsidP="00E539A2">
      <w:pPr>
        <w:widowControl w:val="0"/>
      </w:pPr>
      <w:r w:rsidRPr="00826514">
        <w:t>Required parameters: none</w:t>
      </w:r>
    </w:p>
    <w:p w14:paraId="59A4D559" w14:textId="77777777" w:rsidR="00E539A2" w:rsidRDefault="00E539A2" w:rsidP="00E539A2">
      <w:pPr>
        <w:widowControl w:val="0"/>
      </w:pPr>
      <w:r w:rsidRPr="00826514">
        <w:t xml:space="preserve">Optional parameters: </w:t>
      </w:r>
      <w:r>
        <w:t>modeltype.</w:t>
      </w:r>
    </w:p>
    <w:p w14:paraId="2399A361" w14:textId="77777777" w:rsidR="00E539A2" w:rsidRPr="00826514" w:rsidRDefault="00E539A2" w:rsidP="00E539A2">
      <w:pPr>
        <w:widowControl w:val="0"/>
      </w:pPr>
      <w:r>
        <w:t xml:space="preserve">The </w:t>
      </w:r>
      <w:r w:rsidRPr="00826514">
        <w:t>"</w:t>
      </w:r>
      <w:r>
        <w:t>modetype</w:t>
      </w:r>
      <w:r w:rsidRPr="00826514">
        <w:t>"</w:t>
      </w:r>
      <w:r>
        <w:t xml:space="preserve"> parameter identifies a specific data type, e.g, </w:t>
      </w:r>
      <w:r w:rsidRPr="00826514">
        <w:t>"</w:t>
      </w:r>
      <w:r w:rsidRPr="00C8352D">
        <w:t>vnd.3gpp.seal-data-delivery-info+cbor;modeltype=establishment-req</w:t>
      </w:r>
      <w:r w:rsidRPr="00826514">
        <w:t>"</w:t>
      </w:r>
      <w:r>
        <w:t xml:space="preserve"> where </w:t>
      </w:r>
      <w:r w:rsidRPr="00826514">
        <w:t>"</w:t>
      </w:r>
      <w:r>
        <w:t>establishment-req</w:t>
      </w:r>
      <w:r w:rsidRPr="00826514">
        <w:t>"</w:t>
      </w:r>
      <w:r>
        <w:t xml:space="preserve"> indicates the "EstablishmentRequest" data type in 3GPP TS 24.543 clause A.2.4.2.</w:t>
      </w:r>
    </w:p>
    <w:p w14:paraId="581D973B" w14:textId="77777777" w:rsidR="00E539A2" w:rsidRPr="00826514" w:rsidRDefault="00E539A2" w:rsidP="00E539A2">
      <w:pPr>
        <w:widowControl w:val="0"/>
      </w:pPr>
      <w:r w:rsidRPr="00826514">
        <w:t>Encoding considerations: Must be encoded as using IETF RFC 8949 </w:t>
      </w:r>
      <w:r>
        <w:rPr>
          <w:lang w:eastAsia="zh-CN"/>
        </w:rPr>
        <w:t>[20]</w:t>
      </w:r>
      <w:r w:rsidRPr="00826514">
        <w:t>.</w:t>
      </w:r>
      <w:r>
        <w:t xml:space="preserve"> </w:t>
      </w:r>
      <w:r w:rsidRPr="00826514">
        <w:t xml:space="preserve">See </w:t>
      </w:r>
      <w:r>
        <w:t xml:space="preserve">data types defined in 3GPP TS 24.543 clause A.2, A.3, and A.4 </w:t>
      </w:r>
      <w:r w:rsidRPr="00826514">
        <w:t>for details.</w:t>
      </w:r>
      <w:r>
        <w:t xml:space="preserve"> Clause A.5 provides the media type structure and definition.</w:t>
      </w:r>
    </w:p>
    <w:p w14:paraId="023F87DB" w14:textId="77777777" w:rsidR="00E539A2" w:rsidRPr="00826514" w:rsidRDefault="00E539A2" w:rsidP="00E539A2">
      <w:pPr>
        <w:widowControl w:val="0"/>
        <w:rPr>
          <w:lang w:eastAsia="zh-CN"/>
        </w:rPr>
      </w:pPr>
      <w:r w:rsidRPr="00826514">
        <w:t>Security considerations: See Section 10 of IETF RFC 8949 </w:t>
      </w:r>
      <w:r>
        <w:rPr>
          <w:lang w:eastAsia="zh-CN"/>
        </w:rPr>
        <w:t>[20]</w:t>
      </w:r>
      <w:r w:rsidRPr="00826514">
        <w:t xml:space="preserve"> and Section 11 of IETF RFC 7252 </w:t>
      </w:r>
      <w:r>
        <w:rPr>
          <w:rFonts w:hint="eastAsia"/>
          <w:lang w:eastAsia="zh-CN"/>
        </w:rPr>
        <w:t>[1</w:t>
      </w:r>
      <w:r>
        <w:rPr>
          <w:lang w:eastAsia="zh-CN"/>
        </w:rPr>
        <w:t>4</w:t>
      </w:r>
      <w:r>
        <w:rPr>
          <w:rFonts w:hint="eastAsia"/>
          <w:lang w:eastAsia="zh-CN"/>
        </w:rPr>
        <w:t>]</w:t>
      </w:r>
      <w:r w:rsidRPr="00826514">
        <w:t>.</w:t>
      </w:r>
    </w:p>
    <w:p w14:paraId="5A4B92BB" w14:textId="77777777" w:rsidR="00E539A2" w:rsidRPr="00826514" w:rsidRDefault="00E539A2" w:rsidP="00E539A2">
      <w:pPr>
        <w:widowControl w:val="0"/>
      </w:pPr>
      <w:r w:rsidRPr="00826514">
        <w:t>Interoperability considerations: Applications must ignore any key-value pairs that they do not understand. This allows backwards-compatible extensions to this specification.</w:t>
      </w:r>
    </w:p>
    <w:p w14:paraId="2048F64A" w14:textId="77777777" w:rsidR="00E539A2" w:rsidRPr="00826514" w:rsidRDefault="00E539A2" w:rsidP="00E539A2">
      <w:pPr>
        <w:widowControl w:val="0"/>
      </w:pPr>
      <w:r w:rsidRPr="00826514">
        <w:t>Published specification: 3GPP TS 24.54</w:t>
      </w:r>
      <w:r>
        <w:t>3</w:t>
      </w:r>
      <w:r w:rsidRPr="00826514">
        <w:t xml:space="preserve"> "</w:t>
      </w:r>
      <w:r>
        <w:t>Data Delivery Management</w:t>
      </w:r>
      <w:r w:rsidRPr="00826514">
        <w:t xml:space="preserve"> - Service Enabler Architecture Layer for Verticals (SEAL); Protocol specification", </w:t>
      </w:r>
      <w:r w:rsidRPr="00826514">
        <w:rPr>
          <w:rFonts w:eastAsia="PMingLiU"/>
        </w:rPr>
        <w:t>available via http://www.3gpp.org/specs/numbering.htm</w:t>
      </w:r>
      <w:r w:rsidRPr="00826514">
        <w:t>.</w:t>
      </w:r>
    </w:p>
    <w:p w14:paraId="2A1D4402" w14:textId="77777777" w:rsidR="00E539A2" w:rsidRPr="00826514" w:rsidRDefault="00E539A2" w:rsidP="00E539A2">
      <w:pPr>
        <w:widowControl w:val="0"/>
      </w:pPr>
      <w:r w:rsidRPr="00826514">
        <w:t xml:space="preserve">Applications that use this media type: </w:t>
      </w:r>
      <w:r w:rsidRPr="00826514">
        <w:rPr>
          <w:rFonts w:eastAsia="PMingLiU"/>
        </w:rPr>
        <w:t xml:space="preserve">Applications supporting the SEAL </w:t>
      </w:r>
      <w:r>
        <w:rPr>
          <w:rFonts w:eastAsia="PMingLiU"/>
        </w:rPr>
        <w:t xml:space="preserve">data delivery </w:t>
      </w:r>
      <w:r w:rsidRPr="00826514">
        <w:rPr>
          <w:rFonts w:eastAsia="PMingLiU"/>
        </w:rPr>
        <w:t>management procedures as described in the published specification</w:t>
      </w:r>
      <w:r w:rsidRPr="00826514">
        <w:t>.</w:t>
      </w:r>
    </w:p>
    <w:p w14:paraId="3FC6D35F" w14:textId="77777777" w:rsidR="00E539A2" w:rsidRPr="00826514" w:rsidRDefault="00E539A2" w:rsidP="00E539A2">
      <w:pPr>
        <w:widowControl w:val="0"/>
      </w:pPr>
      <w:r w:rsidRPr="00826514">
        <w:t xml:space="preserve">Fragment identifier considerations: Fragment identification is the same as specified for </w:t>
      </w:r>
      <w:r>
        <w:t>"</w:t>
      </w:r>
      <w:r w:rsidRPr="00826514">
        <w:t>application/cbor</w:t>
      </w:r>
      <w:r>
        <w:t>"</w:t>
      </w:r>
      <w:r w:rsidRPr="00826514">
        <w:t xml:space="preserve"> media type in IETF RFC 8949 </w:t>
      </w:r>
      <w:r>
        <w:rPr>
          <w:lang w:eastAsia="zh-CN"/>
        </w:rPr>
        <w:t>[20]</w:t>
      </w:r>
      <w:r w:rsidRPr="00826514">
        <w:t xml:space="preserve">. Note that currently that RFC does not define fragmentation identification syntax for </w:t>
      </w:r>
      <w:r>
        <w:t>"</w:t>
      </w:r>
      <w:r w:rsidRPr="00826514">
        <w:t>application/cbor</w:t>
      </w:r>
      <w:r>
        <w:t>"</w:t>
      </w:r>
      <w:r w:rsidRPr="00826514">
        <w:t>.</w:t>
      </w:r>
    </w:p>
    <w:p w14:paraId="49A7CAC3" w14:textId="77777777" w:rsidR="00E539A2" w:rsidRPr="00826514" w:rsidRDefault="00E539A2" w:rsidP="00E539A2">
      <w:pPr>
        <w:widowControl w:val="0"/>
      </w:pPr>
      <w:r w:rsidRPr="00826514">
        <w:t>Additional information:</w:t>
      </w:r>
    </w:p>
    <w:p w14:paraId="451A8038" w14:textId="77777777" w:rsidR="00E539A2" w:rsidRPr="00826514" w:rsidRDefault="00E539A2" w:rsidP="00CA4092">
      <w:pPr>
        <w:pStyle w:val="B1"/>
      </w:pPr>
      <w:r w:rsidRPr="00826514">
        <w:t>Deprecated alias names for this type: N/A</w:t>
      </w:r>
    </w:p>
    <w:p w14:paraId="24B5B4F8" w14:textId="77777777" w:rsidR="00E539A2" w:rsidRPr="00826514" w:rsidRDefault="00E539A2" w:rsidP="00CA4092">
      <w:pPr>
        <w:pStyle w:val="B1"/>
      </w:pPr>
      <w:r w:rsidRPr="00826514">
        <w:t>Magic number(s): N/A</w:t>
      </w:r>
    </w:p>
    <w:p w14:paraId="69EC52A7" w14:textId="77777777" w:rsidR="00E539A2" w:rsidRPr="00826514" w:rsidRDefault="00E539A2" w:rsidP="00CA4092">
      <w:pPr>
        <w:pStyle w:val="B1"/>
      </w:pPr>
      <w:r w:rsidRPr="00826514">
        <w:t>File extension(s): none</w:t>
      </w:r>
    </w:p>
    <w:p w14:paraId="2A2BB23A" w14:textId="77777777" w:rsidR="00E539A2" w:rsidRPr="00826514" w:rsidRDefault="00E539A2" w:rsidP="00CA4092">
      <w:pPr>
        <w:pStyle w:val="B1"/>
      </w:pPr>
      <w:r w:rsidRPr="00826514">
        <w:t>Macintosh file type code(s): none</w:t>
      </w:r>
    </w:p>
    <w:p w14:paraId="69612193" w14:textId="77777777" w:rsidR="00E539A2" w:rsidRPr="00826514" w:rsidRDefault="00E539A2" w:rsidP="00E539A2">
      <w:pPr>
        <w:widowControl w:val="0"/>
      </w:pPr>
      <w:r w:rsidRPr="00826514">
        <w:lastRenderedPageBreak/>
        <w:t>Person &amp; email address to contact for further information: &lt;MCC name&gt;, &lt;MCC email address&gt;</w:t>
      </w:r>
    </w:p>
    <w:p w14:paraId="4E5201AF" w14:textId="77777777" w:rsidR="00E539A2" w:rsidRPr="00826514" w:rsidRDefault="00E539A2" w:rsidP="00E539A2">
      <w:pPr>
        <w:widowControl w:val="0"/>
      </w:pPr>
      <w:r w:rsidRPr="00826514">
        <w:t>Intended usage: COMMON</w:t>
      </w:r>
    </w:p>
    <w:p w14:paraId="3B176506" w14:textId="77777777" w:rsidR="00E539A2" w:rsidRPr="00826514" w:rsidRDefault="00E539A2" w:rsidP="00E539A2">
      <w:pPr>
        <w:widowControl w:val="0"/>
      </w:pPr>
      <w:r w:rsidRPr="00826514">
        <w:t>Restrictions on usage: None</w:t>
      </w:r>
    </w:p>
    <w:p w14:paraId="0B8B77D7" w14:textId="77777777" w:rsidR="00E539A2" w:rsidRPr="00826514" w:rsidRDefault="00E539A2" w:rsidP="00E539A2">
      <w:pPr>
        <w:widowControl w:val="0"/>
      </w:pPr>
      <w:r w:rsidRPr="00826514">
        <w:t>Author: 3GPP CT1 Working Group/3GPP_TSG_CT_WG1@LIST.ETSI.ORG</w:t>
      </w:r>
    </w:p>
    <w:p w14:paraId="1634E51E" w14:textId="77777777" w:rsidR="004C3289" w:rsidRDefault="00E539A2" w:rsidP="004C3289">
      <w:bookmarkStart w:id="1780" w:name="_CRChangecontroller"/>
      <w:bookmarkEnd w:id="1780"/>
      <w:r w:rsidRPr="00826514">
        <w:t>Change controller: &lt;MCC name&gt;/&lt;MCC email address&gt;</w:t>
      </w:r>
    </w:p>
    <w:p w14:paraId="5CA5E6C2" w14:textId="44C0713A" w:rsidR="00080512" w:rsidRPr="004D3578" w:rsidRDefault="0065425A" w:rsidP="00C63C09">
      <w:pPr>
        <w:pStyle w:val="Heading8"/>
      </w:pPr>
      <w:bookmarkStart w:id="1781" w:name="_CRAnnexBinformative"/>
      <w:bookmarkEnd w:id="1781"/>
      <w:r w:rsidRPr="004D3578">
        <w:br w:type="page"/>
      </w:r>
      <w:bookmarkStart w:id="1782" w:name="_Toc233626905"/>
      <w:r w:rsidR="003C68A7">
        <w:lastRenderedPageBreak/>
        <w:t>An</w:t>
      </w:r>
      <w:r w:rsidR="00080512" w:rsidRPr="004D3578">
        <w:t xml:space="preserve">nex </w:t>
      </w:r>
      <w:r w:rsidR="000026A6">
        <w:t>B</w:t>
      </w:r>
      <w:r w:rsidR="00080512" w:rsidRPr="004D3578">
        <w:t xml:space="preserve"> (informative):</w:t>
      </w:r>
      <w:r w:rsidR="00080512" w:rsidRPr="004D3578">
        <w:br/>
        <w:t>Change history</w:t>
      </w:r>
      <w:bookmarkEnd w:id="1636"/>
      <w:bookmarkEnd w:id="1782"/>
    </w:p>
    <w:p w14:paraId="06FAD520" w14:textId="5A2C4E9D" w:rsidR="00054A22" w:rsidRPr="00235394" w:rsidRDefault="00054A22" w:rsidP="00054A22">
      <w:pPr>
        <w:pStyle w:val="TH"/>
      </w:pPr>
      <w:bookmarkStart w:id="1783" w:name="historyclause"/>
      <w:bookmarkEnd w:id="178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426"/>
        <w:gridCol w:w="425"/>
        <w:gridCol w:w="4726"/>
        <w:gridCol w:w="708"/>
      </w:tblGrid>
      <w:tr w:rsidR="003C3971" w:rsidRPr="00235394" w14:paraId="1ECB735E" w14:textId="77777777" w:rsidTr="00E3354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lastRenderedPageBreak/>
              <w:t>Change history</w:t>
            </w:r>
          </w:p>
        </w:tc>
      </w:tr>
      <w:tr w:rsidR="00B01DFD" w:rsidRPr="00235394" w14:paraId="188BB8D6" w14:textId="77777777" w:rsidTr="00F64BBF">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726"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01DFD" w:rsidRPr="006B0D02" w14:paraId="7AE2D8EC" w14:textId="77777777" w:rsidTr="00F64BBF">
        <w:tc>
          <w:tcPr>
            <w:tcW w:w="800" w:type="dxa"/>
            <w:shd w:val="solid" w:color="FFFFFF" w:fill="auto"/>
          </w:tcPr>
          <w:p w14:paraId="433EA83C" w14:textId="44483826" w:rsidR="00AB3D1F" w:rsidRPr="006B0D02" w:rsidRDefault="00AB3D1F" w:rsidP="00CD1205">
            <w:pPr>
              <w:pStyle w:val="TAC"/>
              <w:rPr>
                <w:sz w:val="16"/>
                <w:szCs w:val="16"/>
              </w:rPr>
            </w:pPr>
            <w:r>
              <w:rPr>
                <w:sz w:val="16"/>
                <w:szCs w:val="16"/>
              </w:rPr>
              <w:t>2023-0</w:t>
            </w:r>
            <w:r w:rsidR="00CD1205">
              <w:rPr>
                <w:sz w:val="16"/>
                <w:szCs w:val="16"/>
              </w:rPr>
              <w:t>3</w:t>
            </w:r>
          </w:p>
        </w:tc>
        <w:tc>
          <w:tcPr>
            <w:tcW w:w="800" w:type="dxa"/>
            <w:shd w:val="solid" w:color="FFFFFF" w:fill="auto"/>
          </w:tcPr>
          <w:p w14:paraId="55C8CC01" w14:textId="476F4AF6" w:rsidR="00AB3D1F" w:rsidRPr="006B0D02" w:rsidRDefault="00AB3D1F" w:rsidP="00AB3D1F">
            <w:pPr>
              <w:pStyle w:val="TAC"/>
              <w:rPr>
                <w:sz w:val="16"/>
                <w:szCs w:val="16"/>
              </w:rPr>
            </w:pPr>
            <w:r>
              <w:rPr>
                <w:sz w:val="16"/>
                <w:szCs w:val="16"/>
              </w:rPr>
              <w:t>CT1#140</w:t>
            </w:r>
          </w:p>
        </w:tc>
        <w:tc>
          <w:tcPr>
            <w:tcW w:w="1094" w:type="dxa"/>
            <w:shd w:val="solid" w:color="FFFFFF" w:fill="auto"/>
          </w:tcPr>
          <w:p w14:paraId="134723C6" w14:textId="219EE24C" w:rsidR="00AB3D1F" w:rsidRPr="006B0D02" w:rsidRDefault="00AB3D1F" w:rsidP="00CD1205">
            <w:pPr>
              <w:pStyle w:val="TAC"/>
              <w:rPr>
                <w:sz w:val="16"/>
                <w:szCs w:val="16"/>
              </w:rPr>
            </w:pPr>
            <w:r>
              <w:rPr>
                <w:sz w:val="16"/>
                <w:szCs w:val="16"/>
              </w:rPr>
              <w:t>C1-230</w:t>
            </w:r>
            <w:r w:rsidR="00CD1205">
              <w:rPr>
                <w:sz w:val="16"/>
                <w:szCs w:val="16"/>
              </w:rPr>
              <w:t>388</w:t>
            </w:r>
          </w:p>
        </w:tc>
        <w:tc>
          <w:tcPr>
            <w:tcW w:w="660" w:type="dxa"/>
            <w:shd w:val="solid" w:color="FFFFFF" w:fill="auto"/>
          </w:tcPr>
          <w:p w14:paraId="2B341B81" w14:textId="77777777" w:rsidR="00AB3D1F" w:rsidRPr="006B0D02" w:rsidRDefault="00AB3D1F" w:rsidP="00AB3D1F">
            <w:pPr>
              <w:pStyle w:val="TAL"/>
              <w:rPr>
                <w:sz w:val="16"/>
                <w:szCs w:val="16"/>
              </w:rPr>
            </w:pPr>
          </w:p>
        </w:tc>
        <w:tc>
          <w:tcPr>
            <w:tcW w:w="426" w:type="dxa"/>
            <w:shd w:val="solid" w:color="FFFFFF" w:fill="auto"/>
          </w:tcPr>
          <w:p w14:paraId="090FDCAA" w14:textId="77777777" w:rsidR="00AB3D1F" w:rsidRPr="006B0D02" w:rsidRDefault="00AB3D1F" w:rsidP="00AB3D1F">
            <w:pPr>
              <w:pStyle w:val="TAR"/>
              <w:rPr>
                <w:sz w:val="16"/>
                <w:szCs w:val="16"/>
              </w:rPr>
            </w:pPr>
          </w:p>
        </w:tc>
        <w:tc>
          <w:tcPr>
            <w:tcW w:w="425" w:type="dxa"/>
            <w:shd w:val="solid" w:color="FFFFFF" w:fill="auto"/>
          </w:tcPr>
          <w:p w14:paraId="40910D18" w14:textId="77777777" w:rsidR="00AB3D1F" w:rsidRPr="006B0D02" w:rsidRDefault="00AB3D1F" w:rsidP="00AB3D1F">
            <w:pPr>
              <w:pStyle w:val="TAC"/>
              <w:rPr>
                <w:sz w:val="16"/>
                <w:szCs w:val="16"/>
              </w:rPr>
            </w:pPr>
          </w:p>
        </w:tc>
        <w:tc>
          <w:tcPr>
            <w:tcW w:w="4726" w:type="dxa"/>
            <w:shd w:val="solid" w:color="FFFFFF" w:fill="auto"/>
          </w:tcPr>
          <w:p w14:paraId="17B0396C" w14:textId="7BE47D0A" w:rsidR="00AB3D1F" w:rsidRPr="006B0D02" w:rsidRDefault="00AB3D1F" w:rsidP="00AB3D1F">
            <w:pPr>
              <w:pStyle w:val="TAL"/>
              <w:rPr>
                <w:sz w:val="16"/>
                <w:szCs w:val="16"/>
              </w:rPr>
            </w:pPr>
            <w:r w:rsidRPr="00BE292D">
              <w:rPr>
                <w:sz w:val="16"/>
                <w:szCs w:val="16"/>
              </w:rPr>
              <w:t>Draft skeleton provided by the rapporteur.</w:t>
            </w:r>
          </w:p>
        </w:tc>
        <w:tc>
          <w:tcPr>
            <w:tcW w:w="708" w:type="dxa"/>
            <w:shd w:val="solid" w:color="FFFFFF" w:fill="auto"/>
          </w:tcPr>
          <w:p w14:paraId="5E97A6B2" w14:textId="079DE072" w:rsidR="00AB3D1F" w:rsidRPr="007D6048" w:rsidRDefault="00AB3D1F" w:rsidP="00AB3D1F">
            <w:pPr>
              <w:pStyle w:val="TAC"/>
              <w:rPr>
                <w:sz w:val="16"/>
                <w:szCs w:val="16"/>
              </w:rPr>
            </w:pPr>
            <w:r>
              <w:rPr>
                <w:sz w:val="16"/>
                <w:szCs w:val="16"/>
              </w:rPr>
              <w:t>0.0.0</w:t>
            </w:r>
          </w:p>
        </w:tc>
      </w:tr>
      <w:tr w:rsidR="00B01DFD" w:rsidRPr="006B0D02" w14:paraId="665E72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7C58F16" w14:textId="77777777" w:rsidR="00CD1205" w:rsidRDefault="00CD1205" w:rsidP="001167D9">
            <w:pPr>
              <w:pStyle w:val="TAC"/>
              <w:rPr>
                <w:sz w:val="16"/>
                <w:szCs w:val="16"/>
              </w:rPr>
            </w:pPr>
            <w:r>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F1D7A" w14:textId="77777777" w:rsidR="00CD1205" w:rsidRDefault="00CD1205" w:rsidP="001167D9">
            <w:pPr>
              <w:pStyle w:val="TAC"/>
              <w:rPr>
                <w:sz w:val="16"/>
                <w:szCs w:val="16"/>
              </w:rPr>
            </w:pPr>
            <w:r>
              <w:rPr>
                <w:sz w:val="16"/>
                <w:szCs w:val="16"/>
              </w:rPr>
              <w:t>CT1#140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EAAD09" w14:textId="48265287" w:rsidR="00CD1205" w:rsidRDefault="00CD1205" w:rsidP="001167D9">
            <w:pPr>
              <w:pStyle w:val="TAC"/>
              <w:rPr>
                <w:sz w:val="16"/>
                <w:szCs w:val="16"/>
              </w:rPr>
            </w:pPr>
            <w:r>
              <w:rPr>
                <w:sz w:val="16"/>
                <w:szCs w:val="16"/>
              </w:rPr>
              <w:t>C1-230389</w:t>
            </w:r>
          </w:p>
          <w:p w14:paraId="17ABD0B0" w14:textId="77777777" w:rsidR="00CD1205" w:rsidRDefault="00CD1205" w:rsidP="00CD1205">
            <w:pPr>
              <w:pStyle w:val="TAC"/>
              <w:rPr>
                <w:sz w:val="16"/>
                <w:szCs w:val="16"/>
              </w:rPr>
            </w:pPr>
            <w:r>
              <w:rPr>
                <w:sz w:val="16"/>
                <w:szCs w:val="16"/>
              </w:rPr>
              <w:t>C1-230394</w:t>
            </w:r>
          </w:p>
          <w:p w14:paraId="62CAD45C" w14:textId="77777777" w:rsidR="0033422C" w:rsidRDefault="0033422C" w:rsidP="00CD1205">
            <w:pPr>
              <w:pStyle w:val="TAC"/>
              <w:rPr>
                <w:sz w:val="16"/>
                <w:szCs w:val="16"/>
              </w:rPr>
            </w:pPr>
            <w:r>
              <w:rPr>
                <w:sz w:val="16"/>
                <w:szCs w:val="16"/>
              </w:rPr>
              <w:t>C1-230395</w:t>
            </w:r>
          </w:p>
          <w:p w14:paraId="611ED79D" w14:textId="4D4F09C5" w:rsidR="0033422C" w:rsidRDefault="0033422C" w:rsidP="00CD1205">
            <w:pPr>
              <w:pStyle w:val="TAC"/>
              <w:rPr>
                <w:sz w:val="16"/>
                <w:szCs w:val="16"/>
              </w:rPr>
            </w:pPr>
            <w:r>
              <w:rPr>
                <w:sz w:val="16"/>
                <w:szCs w:val="16"/>
              </w:rPr>
              <w:t>C1-230868</w:t>
            </w:r>
          </w:p>
          <w:p w14:paraId="6C36A8E6" w14:textId="2E353C1F" w:rsidR="0033422C" w:rsidRDefault="0033422C" w:rsidP="00CD1205">
            <w:pPr>
              <w:pStyle w:val="TAC"/>
              <w:rPr>
                <w:sz w:val="16"/>
                <w:szCs w:val="16"/>
              </w:rPr>
            </w:pPr>
            <w:r>
              <w:rPr>
                <w:sz w:val="16"/>
                <w:szCs w:val="16"/>
              </w:rPr>
              <w:t>C1-230869</w:t>
            </w:r>
          </w:p>
          <w:p w14:paraId="4B503D8A" w14:textId="51EED814" w:rsidR="0033422C" w:rsidRDefault="0033422C" w:rsidP="00CD1205">
            <w:pPr>
              <w:pStyle w:val="TAC"/>
              <w:rPr>
                <w:sz w:val="16"/>
                <w:szCs w:val="16"/>
              </w:rPr>
            </w:pPr>
            <w:r>
              <w:rPr>
                <w:sz w:val="16"/>
                <w:szCs w:val="16"/>
              </w:rPr>
              <w:t>C1-230870</w:t>
            </w:r>
          </w:p>
          <w:p w14:paraId="52E44E68" w14:textId="03374603" w:rsidR="0033422C" w:rsidRDefault="0033422C" w:rsidP="00CD1205">
            <w:pPr>
              <w:pStyle w:val="TAC"/>
              <w:rPr>
                <w:sz w:val="16"/>
                <w:szCs w:val="16"/>
              </w:rPr>
            </w:pPr>
            <w:r>
              <w:rPr>
                <w:sz w:val="16"/>
                <w:szCs w:val="16"/>
              </w:rPr>
              <w:t>C1-230871</w:t>
            </w:r>
          </w:p>
          <w:p w14:paraId="64FCF255" w14:textId="2C71B4B2" w:rsidR="0033422C" w:rsidRDefault="0033422C" w:rsidP="0033422C">
            <w:pPr>
              <w:pStyle w:val="TAC"/>
              <w:rPr>
                <w:sz w:val="16"/>
                <w:szCs w:val="16"/>
              </w:rPr>
            </w:pPr>
            <w:r>
              <w:rPr>
                <w:sz w:val="16"/>
                <w:szCs w:val="16"/>
              </w:rPr>
              <w:t>C1-230872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6E98C55" w14:textId="77777777" w:rsidR="00CD1205" w:rsidRPr="006B0D02" w:rsidRDefault="00CD1205" w:rsidP="00116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B97078" w14:textId="77777777" w:rsidR="00CD1205" w:rsidRPr="006B0D02" w:rsidRDefault="00CD1205"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C9265" w14:textId="77777777" w:rsidR="00CD1205" w:rsidRPr="006B0D02" w:rsidRDefault="00CD1205" w:rsidP="001167D9">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E22D31D" w14:textId="62DB2B07" w:rsidR="00CD1205" w:rsidRPr="00B14D01" w:rsidRDefault="00CD1205" w:rsidP="00B14D01">
            <w:pPr>
              <w:pStyle w:val="TAL"/>
              <w:rPr>
                <w:sz w:val="16"/>
              </w:rPr>
            </w:pPr>
            <w:r w:rsidRPr="00B14D01">
              <w:rPr>
                <w:sz w:val="16"/>
              </w:rPr>
              <w:t>Implementing the following p-CRs agreed by CT1:</w:t>
            </w:r>
            <w:r w:rsidRPr="00B14D01">
              <w:rPr>
                <w:sz w:val="16"/>
              </w:rPr>
              <w:br/>
              <w:t>C1-230389, C1-230394</w:t>
            </w:r>
            <w:r w:rsidR="0033422C" w:rsidRPr="00B14D01">
              <w:rPr>
                <w:sz w:val="16"/>
              </w:rPr>
              <w:t>, C1-230395, C1-230868, C1-230869, C1-230870, C1-230871, C1-230872</w:t>
            </w:r>
            <w:r w:rsidRPr="00B14D01">
              <w:rPr>
                <w:sz w:val="16"/>
              </w:rPr>
              <w:t>; and</w:t>
            </w:r>
            <w:r w:rsidR="00230528" w:rsidRPr="00B14D01">
              <w:rPr>
                <w:sz w:val="16"/>
              </w:rPr>
              <w:br/>
            </w:r>
            <w:r w:rsidRPr="00B14D01">
              <w:rPr>
                <w:sz w:val="16"/>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09C1D8" w14:textId="63B71ACE" w:rsidR="00CD1205" w:rsidRDefault="00CD1205" w:rsidP="001167D9">
            <w:pPr>
              <w:pStyle w:val="TAC"/>
              <w:rPr>
                <w:sz w:val="16"/>
                <w:szCs w:val="16"/>
              </w:rPr>
            </w:pPr>
            <w:r>
              <w:rPr>
                <w:sz w:val="16"/>
                <w:szCs w:val="16"/>
              </w:rPr>
              <w:t>0.1.0</w:t>
            </w:r>
          </w:p>
        </w:tc>
      </w:tr>
      <w:tr w:rsidR="00B01DFD" w:rsidRPr="006B0D02" w14:paraId="4C4D87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5F26412" w14:textId="012FF818" w:rsidR="00230528" w:rsidRDefault="00230528" w:rsidP="00230528">
            <w:pPr>
              <w:pStyle w:val="TAC"/>
              <w:rPr>
                <w:sz w:val="16"/>
                <w:szCs w:val="16"/>
              </w:rPr>
            </w:pPr>
            <w:r>
              <w:rPr>
                <w:sz w:val="16"/>
                <w:szCs w:val="16"/>
              </w:rPr>
              <w:t>2023-10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DE94" w14:textId="140609D5" w:rsidR="00230528" w:rsidRDefault="00230528" w:rsidP="00230528">
            <w:pPr>
              <w:pStyle w:val="TAC"/>
              <w:rPr>
                <w:sz w:val="16"/>
                <w:szCs w:val="16"/>
              </w:rPr>
            </w:pPr>
            <w:r>
              <w:rPr>
                <w:sz w:val="16"/>
                <w:szCs w:val="16"/>
              </w:rPr>
              <w:t>CT1#144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68BE04" w14:textId="1DAA9770" w:rsidR="00230528" w:rsidRDefault="00230528" w:rsidP="001167D9">
            <w:pPr>
              <w:pStyle w:val="TAC"/>
              <w:rPr>
                <w:sz w:val="16"/>
                <w:szCs w:val="16"/>
              </w:rPr>
            </w:pPr>
            <w:r>
              <w:rPr>
                <w:sz w:val="16"/>
                <w:szCs w:val="16"/>
              </w:rPr>
              <w:t>C1-23</w:t>
            </w:r>
            <w:r w:rsidR="004009AB">
              <w:rPr>
                <w:sz w:val="16"/>
                <w:szCs w:val="16"/>
              </w:rPr>
              <w:t>7</w:t>
            </w:r>
            <w:r w:rsidR="00A15C76">
              <w:rPr>
                <w:sz w:val="16"/>
                <w:szCs w:val="16"/>
              </w:rPr>
              <w:t>196</w:t>
            </w:r>
          </w:p>
          <w:p w14:paraId="624E68A8" w14:textId="08E5106D" w:rsidR="00230528" w:rsidRDefault="00A15C76" w:rsidP="001167D9">
            <w:pPr>
              <w:pStyle w:val="TAC"/>
              <w:rPr>
                <w:sz w:val="16"/>
                <w:szCs w:val="16"/>
              </w:rPr>
            </w:pPr>
            <w:r>
              <w:rPr>
                <w:sz w:val="16"/>
                <w:szCs w:val="16"/>
              </w:rPr>
              <w:t>C1-237283</w:t>
            </w:r>
          </w:p>
          <w:p w14:paraId="7511E0A0" w14:textId="4CB83E48" w:rsidR="00230528" w:rsidRDefault="00230528" w:rsidP="001167D9">
            <w:pPr>
              <w:pStyle w:val="TAC"/>
              <w:rPr>
                <w:sz w:val="16"/>
                <w:szCs w:val="16"/>
              </w:rPr>
            </w:pPr>
            <w:r>
              <w:rPr>
                <w:sz w:val="16"/>
                <w:szCs w:val="16"/>
              </w:rPr>
              <w:t>C1-23</w:t>
            </w:r>
            <w:r w:rsidR="00A15C76">
              <w:rPr>
                <w:sz w:val="16"/>
                <w:szCs w:val="16"/>
              </w:rPr>
              <w:t>7546</w:t>
            </w:r>
          </w:p>
          <w:p w14:paraId="49E35408" w14:textId="78EB72FF" w:rsidR="00230528" w:rsidRDefault="00230528" w:rsidP="001167D9">
            <w:pPr>
              <w:pStyle w:val="TAC"/>
              <w:rPr>
                <w:sz w:val="16"/>
                <w:szCs w:val="16"/>
              </w:rPr>
            </w:pPr>
            <w:r>
              <w:rPr>
                <w:sz w:val="16"/>
                <w:szCs w:val="16"/>
              </w:rPr>
              <w:t>C1-23</w:t>
            </w:r>
            <w:r w:rsidR="00A15C76">
              <w:rPr>
                <w:sz w:val="16"/>
                <w:szCs w:val="16"/>
              </w:rPr>
              <w:t>7607</w:t>
            </w:r>
          </w:p>
          <w:p w14:paraId="311BA521" w14:textId="672E7CBB" w:rsidR="00230528" w:rsidRDefault="00230528" w:rsidP="001167D9">
            <w:pPr>
              <w:pStyle w:val="TAC"/>
              <w:rPr>
                <w:sz w:val="16"/>
                <w:szCs w:val="16"/>
              </w:rPr>
            </w:pPr>
            <w:r>
              <w:rPr>
                <w:sz w:val="16"/>
                <w:szCs w:val="16"/>
              </w:rPr>
              <w:t>C1-23</w:t>
            </w:r>
            <w:r w:rsidR="00A15C76">
              <w:rPr>
                <w:sz w:val="16"/>
                <w:szCs w:val="16"/>
              </w:rPr>
              <w:t>7654</w:t>
            </w:r>
          </w:p>
          <w:p w14:paraId="0C9A9DE3" w14:textId="6813E3F4" w:rsidR="00230528" w:rsidRDefault="00230528" w:rsidP="001167D9">
            <w:pPr>
              <w:pStyle w:val="TAC"/>
              <w:rPr>
                <w:sz w:val="16"/>
                <w:szCs w:val="16"/>
              </w:rPr>
            </w:pPr>
            <w:r>
              <w:rPr>
                <w:sz w:val="16"/>
                <w:szCs w:val="16"/>
              </w:rPr>
              <w:t>C1-23</w:t>
            </w:r>
            <w:r w:rsidR="00A15C76">
              <w:rPr>
                <w:sz w:val="16"/>
                <w:szCs w:val="16"/>
              </w:rPr>
              <w:t>7692</w:t>
            </w:r>
          </w:p>
          <w:p w14:paraId="22A7B81A" w14:textId="72C4F0F7" w:rsidR="00230528" w:rsidRDefault="00230528" w:rsidP="001167D9">
            <w:pPr>
              <w:pStyle w:val="TAC"/>
              <w:rPr>
                <w:sz w:val="16"/>
                <w:szCs w:val="16"/>
              </w:rPr>
            </w:pPr>
            <w:r>
              <w:rPr>
                <w:sz w:val="16"/>
                <w:szCs w:val="16"/>
              </w:rPr>
              <w:t>C1-23</w:t>
            </w:r>
            <w:r w:rsidR="00A15C76">
              <w:rPr>
                <w:sz w:val="16"/>
                <w:szCs w:val="16"/>
              </w:rPr>
              <w:t>8061</w:t>
            </w:r>
          </w:p>
          <w:p w14:paraId="43A8478C" w14:textId="28A0E43B" w:rsidR="00A15C76" w:rsidRDefault="00230528" w:rsidP="00A15C76">
            <w:pPr>
              <w:pStyle w:val="TAC"/>
              <w:rPr>
                <w:sz w:val="16"/>
                <w:szCs w:val="16"/>
              </w:rPr>
            </w:pPr>
            <w:r>
              <w:rPr>
                <w:sz w:val="16"/>
                <w:szCs w:val="16"/>
              </w:rPr>
              <w:t>C1-23</w:t>
            </w:r>
            <w:r w:rsidR="00A15C76">
              <w:rPr>
                <w:sz w:val="16"/>
                <w:szCs w:val="16"/>
              </w:rPr>
              <w:t>8062</w:t>
            </w:r>
          </w:p>
          <w:p w14:paraId="1F16C1D7" w14:textId="484716B9" w:rsidR="00A15C76" w:rsidRDefault="00A15C76" w:rsidP="00A15C76">
            <w:pPr>
              <w:pStyle w:val="TAC"/>
              <w:rPr>
                <w:sz w:val="16"/>
                <w:szCs w:val="16"/>
              </w:rPr>
            </w:pPr>
            <w:r>
              <w:rPr>
                <w:sz w:val="16"/>
                <w:szCs w:val="16"/>
              </w:rPr>
              <w:t>C1-238063</w:t>
            </w:r>
          </w:p>
          <w:p w14:paraId="6A3F8D13" w14:textId="0DB63314" w:rsidR="00A15C76" w:rsidRDefault="00A15C76" w:rsidP="00A15C76">
            <w:pPr>
              <w:pStyle w:val="TAC"/>
              <w:rPr>
                <w:sz w:val="16"/>
                <w:szCs w:val="16"/>
              </w:rPr>
            </w:pPr>
            <w:r>
              <w:rPr>
                <w:sz w:val="16"/>
                <w:szCs w:val="16"/>
              </w:rPr>
              <w:t>C1-238064</w:t>
            </w:r>
          </w:p>
          <w:p w14:paraId="21D235B3" w14:textId="46F4D4F5" w:rsidR="00A15C76" w:rsidRDefault="00A15C76" w:rsidP="00A15C76">
            <w:pPr>
              <w:pStyle w:val="TAC"/>
              <w:rPr>
                <w:sz w:val="16"/>
                <w:szCs w:val="16"/>
              </w:rPr>
            </w:pPr>
            <w:r>
              <w:rPr>
                <w:sz w:val="16"/>
                <w:szCs w:val="16"/>
              </w:rPr>
              <w:t>C1-238065</w:t>
            </w:r>
          </w:p>
          <w:p w14:paraId="399A8376" w14:textId="0B302893" w:rsidR="00A15C76" w:rsidRDefault="00A15C76" w:rsidP="00A15C76">
            <w:pPr>
              <w:pStyle w:val="TAC"/>
              <w:rPr>
                <w:sz w:val="16"/>
                <w:szCs w:val="16"/>
              </w:rPr>
            </w:pPr>
            <w:r>
              <w:rPr>
                <w:sz w:val="16"/>
                <w:szCs w:val="16"/>
              </w:rPr>
              <w:t>C1-238066</w:t>
            </w:r>
          </w:p>
          <w:p w14:paraId="51913DB5" w14:textId="205212C3" w:rsidR="00A15C76" w:rsidRDefault="00A15C76" w:rsidP="00A15C76">
            <w:pPr>
              <w:pStyle w:val="TAC"/>
              <w:rPr>
                <w:sz w:val="16"/>
                <w:szCs w:val="16"/>
              </w:rPr>
            </w:pPr>
            <w:r>
              <w:rPr>
                <w:sz w:val="16"/>
                <w:szCs w:val="16"/>
              </w:rPr>
              <w:t>C1-238067</w:t>
            </w:r>
          </w:p>
          <w:p w14:paraId="07A69590" w14:textId="38EE77BD" w:rsidR="00A15C76" w:rsidRDefault="00A15C76" w:rsidP="00A15C76">
            <w:pPr>
              <w:pStyle w:val="TAC"/>
              <w:rPr>
                <w:sz w:val="16"/>
                <w:szCs w:val="16"/>
              </w:rPr>
            </w:pPr>
            <w:r>
              <w:rPr>
                <w:sz w:val="16"/>
                <w:szCs w:val="16"/>
              </w:rPr>
              <w:t>C1-238068</w:t>
            </w:r>
          </w:p>
          <w:p w14:paraId="3F238DFC" w14:textId="2CB77CD1" w:rsidR="00A15C76" w:rsidRDefault="00A15C76" w:rsidP="00A15C76">
            <w:pPr>
              <w:pStyle w:val="TAC"/>
              <w:rPr>
                <w:sz w:val="16"/>
                <w:szCs w:val="16"/>
              </w:rPr>
            </w:pPr>
            <w:r>
              <w:rPr>
                <w:sz w:val="16"/>
                <w:szCs w:val="16"/>
              </w:rPr>
              <w:t>C1-238070</w:t>
            </w:r>
          </w:p>
          <w:p w14:paraId="163C2962" w14:textId="7E3B4B7E" w:rsidR="00A15C76" w:rsidRDefault="00A15C76" w:rsidP="00A15C76">
            <w:pPr>
              <w:pStyle w:val="TAC"/>
              <w:rPr>
                <w:sz w:val="16"/>
                <w:szCs w:val="16"/>
              </w:rPr>
            </w:pPr>
            <w:r>
              <w:rPr>
                <w:sz w:val="16"/>
                <w:szCs w:val="16"/>
              </w:rPr>
              <w:t>C1-238071</w:t>
            </w:r>
          </w:p>
          <w:p w14:paraId="2A9AF524" w14:textId="3E88B7F4" w:rsidR="00A15C76" w:rsidRDefault="00A15C76" w:rsidP="00A15C76">
            <w:pPr>
              <w:pStyle w:val="TAC"/>
              <w:rPr>
                <w:sz w:val="16"/>
                <w:szCs w:val="16"/>
              </w:rPr>
            </w:pPr>
            <w:r>
              <w:rPr>
                <w:sz w:val="16"/>
                <w:szCs w:val="16"/>
              </w:rPr>
              <w:t>C1-238072</w:t>
            </w:r>
          </w:p>
          <w:p w14:paraId="37D04A47" w14:textId="28E84555" w:rsidR="00A15C76" w:rsidRDefault="00A15C76" w:rsidP="00A15C76">
            <w:pPr>
              <w:pStyle w:val="TAC"/>
              <w:rPr>
                <w:sz w:val="16"/>
                <w:szCs w:val="16"/>
              </w:rPr>
            </w:pPr>
            <w:r>
              <w:rPr>
                <w:sz w:val="16"/>
                <w:szCs w:val="16"/>
              </w:rPr>
              <w:t>C1-238073</w:t>
            </w:r>
          </w:p>
          <w:p w14:paraId="20C0B6E9" w14:textId="2DB122CA" w:rsidR="00A15C76" w:rsidRDefault="00A15C76" w:rsidP="00A15C76">
            <w:pPr>
              <w:pStyle w:val="TAC"/>
              <w:rPr>
                <w:sz w:val="16"/>
                <w:szCs w:val="16"/>
              </w:rPr>
            </w:pPr>
            <w:r>
              <w:rPr>
                <w:sz w:val="16"/>
                <w:szCs w:val="16"/>
              </w:rPr>
              <w:t>C1</w:t>
            </w:r>
            <w:r w:rsidR="00CC0D62">
              <w:rPr>
                <w:sz w:val="16"/>
                <w:szCs w:val="16"/>
              </w:rPr>
              <w:t>-</w:t>
            </w:r>
            <w:r>
              <w:rPr>
                <w:sz w:val="16"/>
                <w:szCs w:val="16"/>
              </w:rPr>
              <w:t>238075</w:t>
            </w:r>
          </w:p>
          <w:p w14:paraId="174E7E7C" w14:textId="29D4DDDB" w:rsidR="00A15C76" w:rsidRDefault="00A15C76" w:rsidP="00A15C76">
            <w:pPr>
              <w:pStyle w:val="TAC"/>
              <w:rPr>
                <w:sz w:val="16"/>
                <w:szCs w:val="16"/>
              </w:rPr>
            </w:pPr>
            <w:r>
              <w:rPr>
                <w:sz w:val="16"/>
                <w:szCs w:val="16"/>
              </w:rPr>
              <w:t>C1-238198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9572800" w14:textId="77777777" w:rsidR="00230528" w:rsidRPr="006B0D02" w:rsidRDefault="00230528" w:rsidP="001167D9">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65061" w14:textId="77777777" w:rsidR="00230528" w:rsidRPr="006B0D02" w:rsidRDefault="00230528" w:rsidP="001167D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684EA" w14:textId="77777777" w:rsidR="00230528" w:rsidRPr="006B0D02" w:rsidRDefault="00230528" w:rsidP="001167D9">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89D1D8D" w14:textId="33CBE40D" w:rsidR="00230528" w:rsidRPr="00913BB3" w:rsidRDefault="00230528" w:rsidP="00A15C7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A15C76">
              <w:rPr>
                <w:bCs/>
                <w:snapToGrid w:val="0"/>
                <w:sz w:val="16"/>
                <w:lang w:val="en-AU"/>
              </w:rPr>
              <w:t>7196</w:t>
            </w:r>
            <w:r w:rsidRPr="00230528">
              <w:rPr>
                <w:bCs/>
                <w:snapToGrid w:val="0"/>
                <w:sz w:val="16"/>
                <w:lang w:val="en-AU"/>
              </w:rPr>
              <w:t>, C1-23</w:t>
            </w:r>
            <w:r w:rsidR="00A15C76">
              <w:rPr>
                <w:bCs/>
                <w:snapToGrid w:val="0"/>
                <w:sz w:val="16"/>
                <w:lang w:val="en-AU"/>
              </w:rPr>
              <w:t>7283</w:t>
            </w:r>
            <w:r w:rsidRPr="00230528">
              <w:rPr>
                <w:bCs/>
                <w:snapToGrid w:val="0"/>
                <w:sz w:val="16"/>
                <w:lang w:val="en-AU"/>
              </w:rPr>
              <w:t>, C1-23</w:t>
            </w:r>
            <w:r w:rsidR="00A15C76">
              <w:rPr>
                <w:bCs/>
                <w:snapToGrid w:val="0"/>
                <w:sz w:val="16"/>
                <w:lang w:val="en-AU"/>
              </w:rPr>
              <w:t>7546</w:t>
            </w:r>
            <w:r w:rsidRPr="00230528">
              <w:rPr>
                <w:bCs/>
                <w:snapToGrid w:val="0"/>
                <w:sz w:val="16"/>
                <w:lang w:val="en-AU"/>
              </w:rPr>
              <w:t>, C1-23</w:t>
            </w:r>
            <w:r w:rsidR="00A15C76">
              <w:rPr>
                <w:bCs/>
                <w:snapToGrid w:val="0"/>
                <w:sz w:val="16"/>
                <w:lang w:val="en-AU"/>
              </w:rPr>
              <w:t>7607</w:t>
            </w:r>
            <w:r w:rsidRPr="00230528">
              <w:rPr>
                <w:bCs/>
                <w:snapToGrid w:val="0"/>
                <w:sz w:val="16"/>
                <w:lang w:val="en-AU"/>
              </w:rPr>
              <w:t>, C1-23</w:t>
            </w:r>
            <w:r w:rsidR="00A15C76">
              <w:rPr>
                <w:bCs/>
                <w:snapToGrid w:val="0"/>
                <w:sz w:val="16"/>
                <w:lang w:val="en-AU"/>
              </w:rPr>
              <w:t>7654</w:t>
            </w:r>
            <w:r w:rsidRPr="00230528">
              <w:rPr>
                <w:bCs/>
                <w:snapToGrid w:val="0"/>
                <w:sz w:val="16"/>
                <w:lang w:val="en-AU"/>
              </w:rPr>
              <w:t>, C1-23</w:t>
            </w:r>
            <w:r w:rsidR="00A15C76">
              <w:rPr>
                <w:bCs/>
                <w:snapToGrid w:val="0"/>
                <w:sz w:val="16"/>
                <w:lang w:val="en-AU"/>
              </w:rPr>
              <w:t>7692</w:t>
            </w:r>
            <w:r w:rsidRPr="00230528">
              <w:rPr>
                <w:bCs/>
                <w:snapToGrid w:val="0"/>
                <w:sz w:val="16"/>
                <w:lang w:val="en-AU"/>
              </w:rPr>
              <w:t>, C1-23</w:t>
            </w:r>
            <w:r w:rsidR="00A15C76">
              <w:rPr>
                <w:bCs/>
                <w:snapToGrid w:val="0"/>
                <w:sz w:val="16"/>
                <w:lang w:val="en-AU"/>
              </w:rPr>
              <w:t>8061</w:t>
            </w:r>
            <w:r w:rsidRPr="00230528">
              <w:rPr>
                <w:bCs/>
                <w:snapToGrid w:val="0"/>
                <w:sz w:val="16"/>
                <w:lang w:val="en-AU"/>
              </w:rPr>
              <w:t>, C1-23</w:t>
            </w:r>
            <w:r w:rsidR="00A15C76">
              <w:rPr>
                <w:bCs/>
                <w:snapToGrid w:val="0"/>
                <w:sz w:val="16"/>
                <w:lang w:val="en-AU"/>
              </w:rPr>
              <w:t>8062,</w:t>
            </w:r>
            <w:r w:rsidR="00A15C76" w:rsidRPr="00230528">
              <w:rPr>
                <w:bCs/>
                <w:snapToGrid w:val="0"/>
                <w:sz w:val="16"/>
                <w:lang w:val="en-AU"/>
              </w:rPr>
              <w:t xml:space="preserve"> C1-23</w:t>
            </w:r>
            <w:r w:rsidR="00A15C76">
              <w:rPr>
                <w:bCs/>
                <w:snapToGrid w:val="0"/>
                <w:sz w:val="16"/>
                <w:lang w:val="en-AU"/>
              </w:rPr>
              <w:t>8063,</w:t>
            </w:r>
            <w:r w:rsidR="00A15C76" w:rsidRPr="00230528">
              <w:rPr>
                <w:bCs/>
                <w:snapToGrid w:val="0"/>
                <w:sz w:val="16"/>
                <w:lang w:val="en-AU"/>
              </w:rPr>
              <w:t xml:space="preserve"> C1-23</w:t>
            </w:r>
            <w:r w:rsidR="00A15C76">
              <w:rPr>
                <w:bCs/>
                <w:snapToGrid w:val="0"/>
                <w:sz w:val="16"/>
                <w:lang w:val="en-AU"/>
              </w:rPr>
              <w:t>8064,</w:t>
            </w:r>
            <w:r w:rsidR="00A15C76" w:rsidRPr="00230528">
              <w:rPr>
                <w:bCs/>
                <w:snapToGrid w:val="0"/>
                <w:sz w:val="16"/>
                <w:lang w:val="en-AU"/>
              </w:rPr>
              <w:t xml:space="preserve"> C1-23</w:t>
            </w:r>
            <w:r w:rsidR="00A15C76">
              <w:rPr>
                <w:bCs/>
                <w:snapToGrid w:val="0"/>
                <w:sz w:val="16"/>
                <w:lang w:val="en-AU"/>
              </w:rPr>
              <w:t>8065,</w:t>
            </w:r>
            <w:r w:rsidR="00A15C76" w:rsidRPr="00230528">
              <w:rPr>
                <w:bCs/>
                <w:snapToGrid w:val="0"/>
                <w:sz w:val="16"/>
                <w:lang w:val="en-AU"/>
              </w:rPr>
              <w:t xml:space="preserve"> C1-23</w:t>
            </w:r>
            <w:r w:rsidR="00A15C76">
              <w:rPr>
                <w:bCs/>
                <w:snapToGrid w:val="0"/>
                <w:sz w:val="16"/>
                <w:lang w:val="en-AU"/>
              </w:rPr>
              <w:t>8066,</w:t>
            </w:r>
            <w:r w:rsidR="00A15C76" w:rsidRPr="00230528">
              <w:rPr>
                <w:bCs/>
                <w:snapToGrid w:val="0"/>
                <w:sz w:val="16"/>
                <w:lang w:val="en-AU"/>
              </w:rPr>
              <w:t xml:space="preserve"> C1-23</w:t>
            </w:r>
            <w:r w:rsidR="00A15C76">
              <w:rPr>
                <w:bCs/>
                <w:snapToGrid w:val="0"/>
                <w:sz w:val="16"/>
                <w:lang w:val="en-AU"/>
              </w:rPr>
              <w:t>8067,</w:t>
            </w:r>
            <w:r w:rsidR="00A15C76" w:rsidRPr="00230528">
              <w:rPr>
                <w:bCs/>
                <w:snapToGrid w:val="0"/>
                <w:sz w:val="16"/>
                <w:lang w:val="en-AU"/>
              </w:rPr>
              <w:t xml:space="preserve"> C1-23</w:t>
            </w:r>
            <w:r w:rsidR="00A15C76">
              <w:rPr>
                <w:bCs/>
                <w:snapToGrid w:val="0"/>
                <w:sz w:val="16"/>
                <w:lang w:val="en-AU"/>
              </w:rPr>
              <w:t>8068,</w:t>
            </w:r>
            <w:r w:rsidR="00A15C76" w:rsidRPr="00230528">
              <w:rPr>
                <w:bCs/>
                <w:snapToGrid w:val="0"/>
                <w:sz w:val="16"/>
                <w:lang w:val="en-AU"/>
              </w:rPr>
              <w:t xml:space="preserve"> C1-23</w:t>
            </w:r>
            <w:r w:rsidR="00A15C76">
              <w:rPr>
                <w:bCs/>
                <w:snapToGrid w:val="0"/>
                <w:sz w:val="16"/>
                <w:lang w:val="en-AU"/>
              </w:rPr>
              <w:t>8069,</w:t>
            </w:r>
            <w:r w:rsidR="00A15C76" w:rsidRPr="00230528">
              <w:rPr>
                <w:bCs/>
                <w:snapToGrid w:val="0"/>
                <w:sz w:val="16"/>
                <w:lang w:val="en-AU"/>
              </w:rPr>
              <w:t xml:space="preserve"> C1-23</w:t>
            </w:r>
            <w:r w:rsidR="00A15C76">
              <w:rPr>
                <w:bCs/>
                <w:snapToGrid w:val="0"/>
                <w:sz w:val="16"/>
                <w:lang w:val="en-AU"/>
              </w:rPr>
              <w:t>8070,</w:t>
            </w:r>
            <w:r w:rsidR="00A15C76" w:rsidRPr="00230528">
              <w:rPr>
                <w:bCs/>
                <w:snapToGrid w:val="0"/>
                <w:sz w:val="16"/>
                <w:lang w:val="en-AU"/>
              </w:rPr>
              <w:t xml:space="preserve"> C1-23</w:t>
            </w:r>
            <w:r w:rsidR="00A15C76">
              <w:rPr>
                <w:bCs/>
                <w:snapToGrid w:val="0"/>
                <w:sz w:val="16"/>
                <w:lang w:val="en-AU"/>
              </w:rPr>
              <w:t>8071,</w:t>
            </w:r>
            <w:r w:rsidR="00A15C76" w:rsidRPr="00230528">
              <w:rPr>
                <w:bCs/>
                <w:snapToGrid w:val="0"/>
                <w:sz w:val="16"/>
                <w:lang w:val="en-AU"/>
              </w:rPr>
              <w:t xml:space="preserve"> C1-23</w:t>
            </w:r>
            <w:r w:rsidR="00A15C76">
              <w:rPr>
                <w:bCs/>
                <w:snapToGrid w:val="0"/>
                <w:sz w:val="16"/>
                <w:lang w:val="en-AU"/>
              </w:rPr>
              <w:t>8072,</w:t>
            </w:r>
            <w:r w:rsidR="00A15C76" w:rsidRPr="00230528">
              <w:rPr>
                <w:bCs/>
                <w:snapToGrid w:val="0"/>
                <w:sz w:val="16"/>
                <w:lang w:val="en-AU"/>
              </w:rPr>
              <w:t xml:space="preserve"> C1-23</w:t>
            </w:r>
            <w:r w:rsidR="00A15C76">
              <w:rPr>
                <w:bCs/>
                <w:snapToGrid w:val="0"/>
                <w:sz w:val="16"/>
                <w:lang w:val="en-AU"/>
              </w:rPr>
              <w:t>8073,</w:t>
            </w:r>
            <w:r w:rsidR="00A15C76" w:rsidRPr="00230528">
              <w:rPr>
                <w:bCs/>
                <w:snapToGrid w:val="0"/>
                <w:sz w:val="16"/>
                <w:lang w:val="en-AU"/>
              </w:rPr>
              <w:t xml:space="preserve"> C1-23</w:t>
            </w:r>
            <w:r w:rsidR="00A15C76">
              <w:rPr>
                <w:bCs/>
                <w:snapToGrid w:val="0"/>
                <w:sz w:val="16"/>
                <w:lang w:val="en-AU"/>
              </w:rPr>
              <w:t xml:space="preserve">8075, </w:t>
            </w:r>
            <w:r w:rsidR="00A15C76" w:rsidRPr="00230528">
              <w:rPr>
                <w:bCs/>
                <w:snapToGrid w:val="0"/>
                <w:sz w:val="16"/>
                <w:lang w:val="en-AU"/>
              </w:rPr>
              <w:t>C1-23</w:t>
            </w:r>
            <w:r w:rsidR="00A15C76">
              <w:rPr>
                <w:bCs/>
                <w:snapToGrid w:val="0"/>
                <w:sz w:val="16"/>
                <w:lang w:val="en-AU"/>
              </w:rPr>
              <w:t>8198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3AB3F" w14:textId="39E77C69" w:rsidR="00230528" w:rsidRDefault="00230528" w:rsidP="00230528">
            <w:pPr>
              <w:pStyle w:val="TAC"/>
              <w:rPr>
                <w:sz w:val="16"/>
                <w:szCs w:val="16"/>
              </w:rPr>
            </w:pPr>
            <w:r>
              <w:rPr>
                <w:sz w:val="16"/>
                <w:szCs w:val="16"/>
              </w:rPr>
              <w:t>0.2.0</w:t>
            </w:r>
          </w:p>
        </w:tc>
      </w:tr>
      <w:tr w:rsidR="00B01DFD" w:rsidRPr="006B0D02" w14:paraId="17BAA4B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9B74D9" w14:textId="1C1EB9A5" w:rsidR="006B3863" w:rsidRDefault="006B3863" w:rsidP="006B3863">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DE7124" w14:textId="00E5BFAA" w:rsidR="006B3863" w:rsidRDefault="006B3863" w:rsidP="006B3863">
            <w:pPr>
              <w:pStyle w:val="TAC"/>
              <w:rPr>
                <w:sz w:val="16"/>
                <w:szCs w:val="16"/>
              </w:rPr>
            </w:pPr>
            <w:r>
              <w:rPr>
                <w:sz w:val="16"/>
                <w:szCs w:val="16"/>
              </w:rPr>
              <w:t>CT1#145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7306B" w14:textId="602BCB03" w:rsidR="006B3863" w:rsidRDefault="006B3863" w:rsidP="00862924">
            <w:pPr>
              <w:pStyle w:val="TAC"/>
              <w:rPr>
                <w:sz w:val="16"/>
                <w:szCs w:val="16"/>
              </w:rPr>
            </w:pPr>
            <w:r>
              <w:rPr>
                <w:sz w:val="16"/>
                <w:szCs w:val="16"/>
              </w:rPr>
              <w:t>C1-23</w:t>
            </w:r>
            <w:r w:rsidR="008A56B9">
              <w:rPr>
                <w:sz w:val="16"/>
                <w:szCs w:val="16"/>
              </w:rPr>
              <w:t>8643</w:t>
            </w:r>
          </w:p>
          <w:p w14:paraId="0BF95782" w14:textId="226DDDB8" w:rsidR="006B3863" w:rsidRDefault="006B3863" w:rsidP="00862924">
            <w:pPr>
              <w:pStyle w:val="TAC"/>
              <w:rPr>
                <w:sz w:val="16"/>
                <w:szCs w:val="16"/>
              </w:rPr>
            </w:pPr>
            <w:r>
              <w:rPr>
                <w:sz w:val="16"/>
                <w:szCs w:val="16"/>
              </w:rPr>
              <w:t>C1-23</w:t>
            </w:r>
            <w:r w:rsidR="008A56B9">
              <w:rPr>
                <w:sz w:val="16"/>
                <w:szCs w:val="16"/>
              </w:rPr>
              <w:t>8644</w:t>
            </w:r>
          </w:p>
          <w:p w14:paraId="0B1825B5" w14:textId="07B4EB22" w:rsidR="008A56B9" w:rsidRDefault="008A56B9" w:rsidP="00862924">
            <w:pPr>
              <w:pStyle w:val="TAC"/>
              <w:rPr>
                <w:sz w:val="16"/>
                <w:szCs w:val="16"/>
              </w:rPr>
            </w:pPr>
            <w:r>
              <w:rPr>
                <w:sz w:val="16"/>
                <w:szCs w:val="16"/>
              </w:rPr>
              <w:t>C1-238649</w:t>
            </w:r>
          </w:p>
          <w:p w14:paraId="42AD2D00" w14:textId="1E8FB029" w:rsidR="008A56B9" w:rsidRDefault="008A56B9" w:rsidP="00862924">
            <w:pPr>
              <w:pStyle w:val="TAC"/>
              <w:rPr>
                <w:sz w:val="16"/>
                <w:szCs w:val="16"/>
              </w:rPr>
            </w:pPr>
            <w:r>
              <w:rPr>
                <w:sz w:val="16"/>
                <w:szCs w:val="16"/>
              </w:rPr>
              <w:t>C1-238650</w:t>
            </w:r>
          </w:p>
          <w:p w14:paraId="0965C7A0" w14:textId="2290BFD7" w:rsidR="008A56B9" w:rsidRDefault="008A56B9" w:rsidP="00862924">
            <w:pPr>
              <w:pStyle w:val="TAC"/>
              <w:rPr>
                <w:sz w:val="16"/>
                <w:szCs w:val="16"/>
              </w:rPr>
            </w:pPr>
            <w:r>
              <w:rPr>
                <w:sz w:val="16"/>
                <w:szCs w:val="16"/>
              </w:rPr>
              <w:t>C1-23</w:t>
            </w:r>
            <w:r w:rsidR="00C47F26">
              <w:rPr>
                <w:sz w:val="16"/>
                <w:szCs w:val="16"/>
              </w:rPr>
              <w:t>8656</w:t>
            </w:r>
          </w:p>
          <w:p w14:paraId="32E45CB7" w14:textId="261C728C" w:rsidR="00C47F26" w:rsidRDefault="00C47F26" w:rsidP="00C47F26">
            <w:pPr>
              <w:pStyle w:val="TAC"/>
              <w:rPr>
                <w:sz w:val="16"/>
                <w:szCs w:val="16"/>
              </w:rPr>
            </w:pPr>
            <w:r>
              <w:rPr>
                <w:sz w:val="16"/>
                <w:szCs w:val="16"/>
              </w:rPr>
              <w:t>C1-238657</w:t>
            </w:r>
          </w:p>
          <w:p w14:paraId="7DC59A57" w14:textId="2C633DBA" w:rsidR="00C47F26" w:rsidRDefault="00C47F26" w:rsidP="00C47F26">
            <w:pPr>
              <w:pStyle w:val="TAC"/>
              <w:rPr>
                <w:sz w:val="16"/>
                <w:szCs w:val="16"/>
              </w:rPr>
            </w:pPr>
            <w:r>
              <w:rPr>
                <w:sz w:val="16"/>
                <w:szCs w:val="16"/>
              </w:rPr>
              <w:t>C1-238658</w:t>
            </w:r>
          </w:p>
          <w:p w14:paraId="20BEEED9" w14:textId="7643CC61" w:rsidR="00C47F26" w:rsidRDefault="00C47F26" w:rsidP="00C47F26">
            <w:pPr>
              <w:pStyle w:val="TAC"/>
              <w:rPr>
                <w:sz w:val="16"/>
                <w:szCs w:val="16"/>
              </w:rPr>
            </w:pPr>
            <w:r>
              <w:rPr>
                <w:sz w:val="16"/>
                <w:szCs w:val="16"/>
              </w:rPr>
              <w:t>C1-238659</w:t>
            </w:r>
          </w:p>
          <w:p w14:paraId="57DDBC65" w14:textId="22048DD7" w:rsidR="00C47F26" w:rsidRDefault="00C47F26" w:rsidP="00C47F26">
            <w:pPr>
              <w:pStyle w:val="TAC"/>
              <w:rPr>
                <w:sz w:val="16"/>
                <w:szCs w:val="16"/>
              </w:rPr>
            </w:pPr>
            <w:r>
              <w:rPr>
                <w:sz w:val="16"/>
                <w:szCs w:val="16"/>
              </w:rPr>
              <w:t>C1-238660</w:t>
            </w:r>
          </w:p>
          <w:p w14:paraId="7091460E" w14:textId="23C23A76" w:rsidR="00C47F26" w:rsidRDefault="00C47F26" w:rsidP="00C47F26">
            <w:pPr>
              <w:pStyle w:val="TAC"/>
              <w:rPr>
                <w:sz w:val="16"/>
                <w:szCs w:val="16"/>
              </w:rPr>
            </w:pPr>
            <w:r>
              <w:rPr>
                <w:sz w:val="16"/>
                <w:szCs w:val="16"/>
              </w:rPr>
              <w:t>C1-238661</w:t>
            </w:r>
          </w:p>
          <w:p w14:paraId="10397F59" w14:textId="6D499409" w:rsidR="00C47F26" w:rsidRDefault="00C47F26" w:rsidP="00C47F26">
            <w:pPr>
              <w:pStyle w:val="TAC"/>
              <w:rPr>
                <w:sz w:val="16"/>
                <w:szCs w:val="16"/>
              </w:rPr>
            </w:pPr>
            <w:r>
              <w:rPr>
                <w:sz w:val="16"/>
                <w:szCs w:val="16"/>
              </w:rPr>
              <w:t>C1-238663</w:t>
            </w:r>
          </w:p>
          <w:p w14:paraId="08D74158" w14:textId="3AC10EF0" w:rsidR="00C47F26" w:rsidRDefault="00C47F26" w:rsidP="00C47F26">
            <w:pPr>
              <w:pStyle w:val="TAC"/>
              <w:rPr>
                <w:sz w:val="16"/>
                <w:szCs w:val="16"/>
              </w:rPr>
            </w:pPr>
            <w:r>
              <w:rPr>
                <w:sz w:val="16"/>
                <w:szCs w:val="16"/>
              </w:rPr>
              <w:t>C1-238664</w:t>
            </w:r>
          </w:p>
          <w:p w14:paraId="44F26F70" w14:textId="1B66D5CC" w:rsidR="00C47F26" w:rsidRDefault="00C47F26" w:rsidP="00C47F26">
            <w:pPr>
              <w:pStyle w:val="TAC"/>
              <w:rPr>
                <w:sz w:val="16"/>
                <w:szCs w:val="16"/>
              </w:rPr>
            </w:pPr>
            <w:r>
              <w:rPr>
                <w:sz w:val="16"/>
                <w:szCs w:val="16"/>
              </w:rPr>
              <w:t>C1-238665</w:t>
            </w:r>
          </w:p>
          <w:p w14:paraId="23A9E472" w14:textId="5324A6F5" w:rsidR="00C47F26" w:rsidRDefault="00C47F26" w:rsidP="00C47F26">
            <w:pPr>
              <w:pStyle w:val="TAC"/>
              <w:rPr>
                <w:sz w:val="16"/>
                <w:szCs w:val="16"/>
              </w:rPr>
            </w:pPr>
            <w:r>
              <w:rPr>
                <w:sz w:val="16"/>
                <w:szCs w:val="16"/>
              </w:rPr>
              <w:t>C1-238666</w:t>
            </w:r>
          </w:p>
          <w:p w14:paraId="47ADAB33" w14:textId="4025F985" w:rsidR="00C47F26" w:rsidRDefault="00C47F26" w:rsidP="00C47F26">
            <w:pPr>
              <w:pStyle w:val="TAC"/>
              <w:rPr>
                <w:sz w:val="16"/>
                <w:szCs w:val="16"/>
              </w:rPr>
            </w:pPr>
            <w:r>
              <w:rPr>
                <w:sz w:val="16"/>
                <w:szCs w:val="16"/>
              </w:rPr>
              <w:t>C1-238667</w:t>
            </w:r>
          </w:p>
          <w:p w14:paraId="6C8DAFCC" w14:textId="0BE2281B" w:rsidR="00C47F26" w:rsidRDefault="00C47F26" w:rsidP="00C47F26">
            <w:pPr>
              <w:pStyle w:val="TAC"/>
              <w:rPr>
                <w:sz w:val="16"/>
                <w:szCs w:val="16"/>
              </w:rPr>
            </w:pPr>
            <w:r>
              <w:rPr>
                <w:sz w:val="16"/>
                <w:szCs w:val="16"/>
              </w:rPr>
              <w:t>C1-238674</w:t>
            </w:r>
          </w:p>
          <w:p w14:paraId="129E1102" w14:textId="7E293D8A" w:rsidR="00C47F26" w:rsidRDefault="00C47F26" w:rsidP="00C47F26">
            <w:pPr>
              <w:pStyle w:val="TAC"/>
              <w:rPr>
                <w:sz w:val="16"/>
                <w:szCs w:val="16"/>
              </w:rPr>
            </w:pPr>
            <w:r>
              <w:rPr>
                <w:sz w:val="16"/>
                <w:szCs w:val="16"/>
              </w:rPr>
              <w:t>C1-238675</w:t>
            </w:r>
          </w:p>
          <w:p w14:paraId="54FF42C8" w14:textId="0F2ADE02" w:rsidR="00C47F26" w:rsidRDefault="00C47F26" w:rsidP="00C47F26">
            <w:pPr>
              <w:pStyle w:val="TAC"/>
              <w:rPr>
                <w:sz w:val="16"/>
                <w:szCs w:val="16"/>
              </w:rPr>
            </w:pPr>
            <w:r>
              <w:rPr>
                <w:sz w:val="16"/>
                <w:szCs w:val="16"/>
              </w:rPr>
              <w:t>C1-238676</w:t>
            </w:r>
          </w:p>
          <w:p w14:paraId="5FB1D051" w14:textId="7A93A467" w:rsidR="00C47F26" w:rsidRDefault="00C47F26" w:rsidP="00C47F26">
            <w:pPr>
              <w:pStyle w:val="TAC"/>
              <w:rPr>
                <w:sz w:val="16"/>
                <w:szCs w:val="16"/>
              </w:rPr>
            </w:pPr>
            <w:r>
              <w:rPr>
                <w:sz w:val="16"/>
                <w:szCs w:val="16"/>
              </w:rPr>
              <w:t>C1-238677</w:t>
            </w:r>
          </w:p>
          <w:p w14:paraId="43918F37" w14:textId="0D16EDAB" w:rsidR="00C47F26" w:rsidRDefault="00C47F26" w:rsidP="00C47F26">
            <w:pPr>
              <w:pStyle w:val="TAC"/>
              <w:rPr>
                <w:sz w:val="16"/>
                <w:szCs w:val="16"/>
              </w:rPr>
            </w:pPr>
            <w:r>
              <w:rPr>
                <w:sz w:val="16"/>
                <w:szCs w:val="16"/>
              </w:rPr>
              <w:t>C1-238678</w:t>
            </w:r>
          </w:p>
          <w:p w14:paraId="422FF803" w14:textId="43A8827A" w:rsidR="00C47F26" w:rsidRDefault="00C47F26" w:rsidP="00C47F26">
            <w:pPr>
              <w:pStyle w:val="TAC"/>
              <w:rPr>
                <w:sz w:val="16"/>
                <w:szCs w:val="16"/>
              </w:rPr>
            </w:pPr>
            <w:r>
              <w:rPr>
                <w:sz w:val="16"/>
                <w:szCs w:val="16"/>
              </w:rPr>
              <w:t>C1-238679</w:t>
            </w:r>
          </w:p>
          <w:p w14:paraId="454A6C6C" w14:textId="32A2557E" w:rsidR="00C47F26" w:rsidRDefault="00C47F26" w:rsidP="00C47F26">
            <w:pPr>
              <w:pStyle w:val="TAC"/>
              <w:rPr>
                <w:sz w:val="16"/>
                <w:szCs w:val="16"/>
              </w:rPr>
            </w:pPr>
            <w:r>
              <w:rPr>
                <w:sz w:val="16"/>
                <w:szCs w:val="16"/>
              </w:rPr>
              <w:t>C1-238680</w:t>
            </w:r>
          </w:p>
          <w:p w14:paraId="532E4333" w14:textId="18B68E14" w:rsidR="00C47F26" w:rsidRDefault="00C47F26" w:rsidP="00C47F26">
            <w:pPr>
              <w:pStyle w:val="TAC"/>
              <w:rPr>
                <w:sz w:val="16"/>
                <w:szCs w:val="16"/>
              </w:rPr>
            </w:pPr>
            <w:r>
              <w:rPr>
                <w:sz w:val="16"/>
                <w:szCs w:val="16"/>
              </w:rPr>
              <w:t>C1-239159</w:t>
            </w:r>
          </w:p>
          <w:p w14:paraId="30D4DECF" w14:textId="2E755DCC" w:rsidR="00C47F26" w:rsidRDefault="00C47F26" w:rsidP="00C47F26">
            <w:pPr>
              <w:pStyle w:val="TAC"/>
              <w:rPr>
                <w:sz w:val="16"/>
                <w:szCs w:val="16"/>
              </w:rPr>
            </w:pPr>
            <w:r>
              <w:rPr>
                <w:sz w:val="16"/>
                <w:szCs w:val="16"/>
              </w:rPr>
              <w:t>C1-239400</w:t>
            </w:r>
          </w:p>
          <w:p w14:paraId="71747886" w14:textId="679C2E5A" w:rsidR="00C47F26" w:rsidRDefault="00C47F26" w:rsidP="00C47F26">
            <w:pPr>
              <w:pStyle w:val="TAC"/>
              <w:rPr>
                <w:sz w:val="16"/>
                <w:szCs w:val="16"/>
              </w:rPr>
            </w:pPr>
            <w:r>
              <w:rPr>
                <w:sz w:val="16"/>
                <w:szCs w:val="16"/>
              </w:rPr>
              <w:t>C1-239401</w:t>
            </w:r>
          </w:p>
          <w:p w14:paraId="1C4097E8" w14:textId="6DAB2B54" w:rsidR="00C47F26" w:rsidRDefault="00C47F26" w:rsidP="00C47F26">
            <w:pPr>
              <w:pStyle w:val="TAC"/>
              <w:rPr>
                <w:sz w:val="16"/>
                <w:szCs w:val="16"/>
              </w:rPr>
            </w:pPr>
            <w:r>
              <w:rPr>
                <w:sz w:val="16"/>
                <w:szCs w:val="16"/>
              </w:rPr>
              <w:t>C1-239402</w:t>
            </w:r>
          </w:p>
          <w:p w14:paraId="7510500F" w14:textId="5AAA204A" w:rsidR="00C47F26" w:rsidRDefault="00C47F26" w:rsidP="00C47F26">
            <w:pPr>
              <w:pStyle w:val="TAC"/>
              <w:rPr>
                <w:sz w:val="16"/>
                <w:szCs w:val="16"/>
              </w:rPr>
            </w:pPr>
            <w:r>
              <w:rPr>
                <w:sz w:val="16"/>
                <w:szCs w:val="16"/>
              </w:rPr>
              <w:t>C1-239403</w:t>
            </w:r>
          </w:p>
          <w:p w14:paraId="0DDC32CF" w14:textId="4BA58A94" w:rsidR="00C47F26" w:rsidRDefault="00C47F26" w:rsidP="00C47F26">
            <w:pPr>
              <w:pStyle w:val="TAC"/>
              <w:rPr>
                <w:sz w:val="16"/>
                <w:szCs w:val="16"/>
              </w:rPr>
            </w:pPr>
            <w:r>
              <w:rPr>
                <w:sz w:val="16"/>
                <w:szCs w:val="16"/>
              </w:rPr>
              <w:t>C1-239494</w:t>
            </w:r>
          </w:p>
          <w:p w14:paraId="5395DD47" w14:textId="28C2257C" w:rsidR="00C47F26" w:rsidRDefault="00C47F26" w:rsidP="00C47F26">
            <w:pPr>
              <w:pStyle w:val="TAC"/>
              <w:rPr>
                <w:sz w:val="16"/>
                <w:szCs w:val="16"/>
              </w:rPr>
            </w:pPr>
            <w:r>
              <w:rPr>
                <w:sz w:val="16"/>
                <w:szCs w:val="16"/>
              </w:rPr>
              <w:t>C1-239405</w:t>
            </w:r>
          </w:p>
          <w:p w14:paraId="3756E1D5" w14:textId="3B24D818" w:rsidR="00C47F26" w:rsidRDefault="00C47F26" w:rsidP="00C47F26">
            <w:pPr>
              <w:pStyle w:val="TAC"/>
              <w:rPr>
                <w:sz w:val="16"/>
                <w:szCs w:val="16"/>
              </w:rPr>
            </w:pPr>
            <w:r>
              <w:rPr>
                <w:sz w:val="16"/>
                <w:szCs w:val="16"/>
              </w:rPr>
              <w:t>C1-239408</w:t>
            </w:r>
          </w:p>
          <w:p w14:paraId="1B227795" w14:textId="0F82E697" w:rsidR="00C47F26" w:rsidRDefault="00C47F26" w:rsidP="00C47F26">
            <w:pPr>
              <w:pStyle w:val="TAC"/>
              <w:rPr>
                <w:sz w:val="16"/>
                <w:szCs w:val="16"/>
              </w:rPr>
            </w:pPr>
            <w:r>
              <w:rPr>
                <w:sz w:val="16"/>
                <w:szCs w:val="16"/>
              </w:rPr>
              <w:t>C1-239409</w:t>
            </w:r>
          </w:p>
          <w:p w14:paraId="14524262" w14:textId="2BD4E87A" w:rsidR="00C47F26" w:rsidRDefault="00C47F26" w:rsidP="00C47F26">
            <w:pPr>
              <w:pStyle w:val="TAC"/>
              <w:rPr>
                <w:sz w:val="16"/>
                <w:szCs w:val="16"/>
              </w:rPr>
            </w:pPr>
            <w:r>
              <w:rPr>
                <w:sz w:val="16"/>
                <w:szCs w:val="16"/>
              </w:rPr>
              <w:t>C1-239410</w:t>
            </w:r>
          </w:p>
          <w:p w14:paraId="32C9665F" w14:textId="21E75DF3" w:rsidR="00C47F26" w:rsidRDefault="00C47F26" w:rsidP="00C47F26">
            <w:pPr>
              <w:pStyle w:val="TAC"/>
              <w:rPr>
                <w:sz w:val="16"/>
                <w:szCs w:val="16"/>
              </w:rPr>
            </w:pPr>
            <w:r>
              <w:rPr>
                <w:sz w:val="16"/>
                <w:szCs w:val="16"/>
              </w:rPr>
              <w:t>C1-239411</w:t>
            </w:r>
          </w:p>
          <w:p w14:paraId="736909E6" w14:textId="440BEDA6" w:rsidR="00C47F26" w:rsidRDefault="00C47F26" w:rsidP="00C47F26">
            <w:pPr>
              <w:pStyle w:val="TAC"/>
              <w:rPr>
                <w:sz w:val="16"/>
                <w:szCs w:val="16"/>
              </w:rPr>
            </w:pPr>
            <w:r>
              <w:rPr>
                <w:sz w:val="16"/>
                <w:szCs w:val="16"/>
              </w:rPr>
              <w:t>C1-239412</w:t>
            </w:r>
          </w:p>
          <w:p w14:paraId="1FADB006" w14:textId="18A8BFE4" w:rsidR="00C47F26" w:rsidRDefault="00C47F26" w:rsidP="00C47F26">
            <w:pPr>
              <w:pStyle w:val="TAC"/>
              <w:rPr>
                <w:sz w:val="16"/>
                <w:szCs w:val="16"/>
              </w:rPr>
            </w:pPr>
            <w:r>
              <w:rPr>
                <w:sz w:val="16"/>
                <w:szCs w:val="16"/>
              </w:rPr>
              <w:t>C1-239414</w:t>
            </w:r>
          </w:p>
          <w:p w14:paraId="65468635" w14:textId="1CD6455A" w:rsidR="00C47F26" w:rsidRDefault="00C47F26" w:rsidP="00C47F26">
            <w:pPr>
              <w:pStyle w:val="TAC"/>
              <w:rPr>
                <w:sz w:val="16"/>
                <w:szCs w:val="16"/>
              </w:rPr>
            </w:pPr>
            <w:r>
              <w:rPr>
                <w:sz w:val="16"/>
                <w:szCs w:val="16"/>
              </w:rPr>
              <w:t>C1-239571</w:t>
            </w:r>
          </w:p>
          <w:p w14:paraId="5D9789A7" w14:textId="632F5806" w:rsidR="00C47F26" w:rsidRDefault="00C47F26" w:rsidP="00C47F26">
            <w:pPr>
              <w:pStyle w:val="TAC"/>
              <w:rPr>
                <w:sz w:val="16"/>
                <w:szCs w:val="16"/>
              </w:rPr>
            </w:pPr>
            <w:r>
              <w:rPr>
                <w:sz w:val="16"/>
                <w:szCs w:val="16"/>
              </w:rPr>
              <w:t>C1-239577</w:t>
            </w:r>
          </w:p>
          <w:p w14:paraId="455B1DC6" w14:textId="260C2712" w:rsidR="006B3863" w:rsidRDefault="00C47F26" w:rsidP="00862924">
            <w:pPr>
              <w:pStyle w:val="TAC"/>
              <w:rPr>
                <w:sz w:val="16"/>
                <w:szCs w:val="16"/>
              </w:rPr>
            </w:pPr>
            <w:r>
              <w:rPr>
                <w:sz w:val="16"/>
                <w:szCs w:val="16"/>
              </w:rPr>
              <w:t>C1-239578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920DB8" w14:textId="77777777" w:rsidR="006B3863" w:rsidRPr="006B0D02" w:rsidRDefault="006B3863" w:rsidP="00862924">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252F0D" w14:textId="77777777" w:rsidR="006B3863" w:rsidRPr="006B0D02" w:rsidRDefault="006B3863" w:rsidP="0086292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8ACC15" w14:textId="77777777" w:rsidR="006B3863" w:rsidRPr="006B0D02" w:rsidRDefault="006B3863" w:rsidP="00862924">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C40A9C" w14:textId="5993C37C" w:rsidR="006B3863" w:rsidRPr="00913BB3" w:rsidRDefault="006B3863" w:rsidP="00C47F26">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230528">
              <w:rPr>
                <w:bCs/>
                <w:snapToGrid w:val="0"/>
                <w:sz w:val="16"/>
                <w:lang w:val="en-AU"/>
              </w:rPr>
              <w:t>C1-23</w:t>
            </w:r>
            <w:r w:rsidR="008A56B9">
              <w:rPr>
                <w:bCs/>
                <w:snapToGrid w:val="0"/>
                <w:sz w:val="16"/>
                <w:lang w:val="en-AU"/>
              </w:rPr>
              <w:t>8643</w:t>
            </w:r>
            <w:r w:rsidRPr="00230528">
              <w:rPr>
                <w:bCs/>
                <w:snapToGrid w:val="0"/>
                <w:sz w:val="16"/>
                <w:lang w:val="en-AU"/>
              </w:rPr>
              <w:t>, C1-23</w:t>
            </w:r>
            <w:r w:rsidR="008A56B9">
              <w:rPr>
                <w:bCs/>
                <w:snapToGrid w:val="0"/>
                <w:sz w:val="16"/>
                <w:lang w:val="en-AU"/>
              </w:rPr>
              <w:t>8644</w:t>
            </w:r>
            <w:r w:rsidRPr="00230528">
              <w:rPr>
                <w:bCs/>
                <w:snapToGrid w:val="0"/>
                <w:sz w:val="16"/>
                <w:lang w:val="en-AU"/>
              </w:rPr>
              <w:t>,</w:t>
            </w:r>
            <w:r w:rsidR="008A56B9" w:rsidRPr="00230528">
              <w:rPr>
                <w:bCs/>
                <w:snapToGrid w:val="0"/>
                <w:sz w:val="16"/>
                <w:lang w:val="en-AU"/>
              </w:rPr>
              <w:t xml:space="preserve"> C1-23</w:t>
            </w:r>
            <w:r w:rsidR="008A56B9">
              <w:rPr>
                <w:bCs/>
                <w:snapToGrid w:val="0"/>
                <w:sz w:val="16"/>
                <w:lang w:val="en-AU"/>
              </w:rPr>
              <w:t>8649</w:t>
            </w:r>
            <w:r w:rsidR="008A56B9" w:rsidRPr="00230528">
              <w:rPr>
                <w:bCs/>
                <w:snapToGrid w:val="0"/>
                <w:sz w:val="16"/>
                <w:lang w:val="en-AU"/>
              </w:rPr>
              <w:t>, C1-23</w:t>
            </w:r>
            <w:r w:rsidR="008A56B9">
              <w:rPr>
                <w:bCs/>
                <w:snapToGrid w:val="0"/>
                <w:sz w:val="16"/>
                <w:lang w:val="en-AU"/>
              </w:rPr>
              <w:t>8650</w:t>
            </w:r>
            <w:r w:rsidR="008A56B9" w:rsidRPr="00230528">
              <w:rPr>
                <w:bCs/>
                <w:snapToGrid w:val="0"/>
                <w:sz w:val="16"/>
                <w:lang w:val="en-AU"/>
              </w:rPr>
              <w:t>, C1-23</w:t>
            </w:r>
            <w:r w:rsidR="008A56B9">
              <w:rPr>
                <w:bCs/>
                <w:snapToGrid w:val="0"/>
                <w:sz w:val="16"/>
                <w:lang w:val="en-AU"/>
              </w:rPr>
              <w:t>8656</w:t>
            </w:r>
            <w:r w:rsidR="008A56B9" w:rsidRPr="00230528">
              <w:rPr>
                <w:bCs/>
                <w:snapToGrid w:val="0"/>
                <w:sz w:val="16"/>
                <w:lang w:val="en-AU"/>
              </w:rPr>
              <w:t>, C1-23</w:t>
            </w:r>
            <w:r w:rsidR="008A56B9">
              <w:rPr>
                <w:bCs/>
                <w:snapToGrid w:val="0"/>
                <w:sz w:val="16"/>
                <w:lang w:val="en-AU"/>
              </w:rPr>
              <w:t>8657</w:t>
            </w:r>
            <w:r w:rsidR="008A56B9" w:rsidRPr="00230528">
              <w:rPr>
                <w:bCs/>
                <w:snapToGrid w:val="0"/>
                <w:sz w:val="16"/>
                <w:lang w:val="en-AU"/>
              </w:rPr>
              <w:t>, C1-23</w:t>
            </w:r>
            <w:r w:rsidR="008A56B9">
              <w:rPr>
                <w:bCs/>
                <w:snapToGrid w:val="0"/>
                <w:sz w:val="16"/>
                <w:lang w:val="en-AU"/>
              </w:rPr>
              <w:t>8658</w:t>
            </w:r>
            <w:r w:rsidR="008A56B9" w:rsidRPr="00230528">
              <w:rPr>
                <w:bCs/>
                <w:snapToGrid w:val="0"/>
                <w:sz w:val="16"/>
                <w:lang w:val="en-AU"/>
              </w:rPr>
              <w:t>, C1-23</w:t>
            </w:r>
            <w:r w:rsidR="008A56B9">
              <w:rPr>
                <w:bCs/>
                <w:snapToGrid w:val="0"/>
                <w:sz w:val="16"/>
                <w:lang w:val="en-AU"/>
              </w:rPr>
              <w:t>8659</w:t>
            </w:r>
            <w:r w:rsidR="008A56B9" w:rsidRPr="00230528">
              <w:rPr>
                <w:bCs/>
                <w:snapToGrid w:val="0"/>
                <w:sz w:val="16"/>
                <w:lang w:val="en-AU"/>
              </w:rPr>
              <w:t>, C1-23</w:t>
            </w:r>
            <w:r w:rsidR="008A56B9">
              <w:rPr>
                <w:bCs/>
                <w:snapToGrid w:val="0"/>
                <w:sz w:val="16"/>
                <w:lang w:val="en-AU"/>
              </w:rPr>
              <w:t>8660</w:t>
            </w:r>
            <w:r w:rsidR="008A56B9" w:rsidRPr="00230528">
              <w:rPr>
                <w:bCs/>
                <w:snapToGrid w:val="0"/>
                <w:sz w:val="16"/>
                <w:lang w:val="en-AU"/>
              </w:rPr>
              <w:t>, C1-23</w:t>
            </w:r>
            <w:r w:rsidR="008A56B9">
              <w:rPr>
                <w:bCs/>
                <w:snapToGrid w:val="0"/>
                <w:sz w:val="16"/>
                <w:lang w:val="en-AU"/>
              </w:rPr>
              <w:t>8661</w:t>
            </w:r>
            <w:r w:rsidR="008A56B9" w:rsidRPr="00230528">
              <w:rPr>
                <w:bCs/>
                <w:snapToGrid w:val="0"/>
                <w:sz w:val="16"/>
                <w:lang w:val="en-AU"/>
              </w:rPr>
              <w:t>, C1-23</w:t>
            </w:r>
            <w:r w:rsidR="008A56B9">
              <w:rPr>
                <w:bCs/>
                <w:snapToGrid w:val="0"/>
                <w:sz w:val="16"/>
                <w:lang w:val="en-AU"/>
              </w:rPr>
              <w:t>8663</w:t>
            </w:r>
            <w:r w:rsidR="008A56B9" w:rsidRPr="00230528">
              <w:rPr>
                <w:bCs/>
                <w:snapToGrid w:val="0"/>
                <w:sz w:val="16"/>
                <w:lang w:val="en-AU"/>
              </w:rPr>
              <w:t>, C1-23</w:t>
            </w:r>
            <w:r w:rsidR="008A56B9">
              <w:rPr>
                <w:bCs/>
                <w:snapToGrid w:val="0"/>
                <w:sz w:val="16"/>
                <w:lang w:val="en-AU"/>
              </w:rPr>
              <w:t>8664</w:t>
            </w:r>
            <w:r w:rsidR="008A56B9" w:rsidRPr="00230528">
              <w:rPr>
                <w:bCs/>
                <w:snapToGrid w:val="0"/>
                <w:sz w:val="16"/>
                <w:lang w:val="en-AU"/>
              </w:rPr>
              <w:t>, C1-23</w:t>
            </w:r>
            <w:r w:rsidR="008A56B9">
              <w:rPr>
                <w:bCs/>
                <w:snapToGrid w:val="0"/>
                <w:sz w:val="16"/>
                <w:lang w:val="en-AU"/>
              </w:rPr>
              <w:t>8665</w:t>
            </w:r>
            <w:r w:rsidR="008A56B9" w:rsidRPr="00230528">
              <w:rPr>
                <w:bCs/>
                <w:snapToGrid w:val="0"/>
                <w:sz w:val="16"/>
                <w:lang w:val="en-AU"/>
              </w:rPr>
              <w:t>, C1-23</w:t>
            </w:r>
            <w:r w:rsidR="008A56B9">
              <w:rPr>
                <w:bCs/>
                <w:snapToGrid w:val="0"/>
                <w:sz w:val="16"/>
                <w:lang w:val="en-AU"/>
              </w:rPr>
              <w:t>8666</w:t>
            </w:r>
            <w:r w:rsidR="008A56B9" w:rsidRPr="00230528">
              <w:rPr>
                <w:bCs/>
                <w:snapToGrid w:val="0"/>
                <w:sz w:val="16"/>
                <w:lang w:val="en-AU"/>
              </w:rPr>
              <w:t>, C1-23</w:t>
            </w:r>
            <w:r w:rsidR="008A56B9">
              <w:rPr>
                <w:bCs/>
                <w:snapToGrid w:val="0"/>
                <w:sz w:val="16"/>
                <w:lang w:val="en-AU"/>
              </w:rPr>
              <w:t>8667</w:t>
            </w:r>
            <w:r w:rsidR="008A56B9" w:rsidRPr="00230528">
              <w:rPr>
                <w:bCs/>
                <w:snapToGrid w:val="0"/>
                <w:sz w:val="16"/>
                <w:lang w:val="en-AU"/>
              </w:rPr>
              <w:t>, C1-23</w:t>
            </w:r>
            <w:r w:rsidR="008A56B9">
              <w:rPr>
                <w:bCs/>
                <w:snapToGrid w:val="0"/>
                <w:sz w:val="16"/>
                <w:lang w:val="en-AU"/>
              </w:rPr>
              <w:t>8674</w:t>
            </w:r>
            <w:r w:rsidR="008A56B9" w:rsidRPr="00230528">
              <w:rPr>
                <w:bCs/>
                <w:snapToGrid w:val="0"/>
                <w:sz w:val="16"/>
                <w:lang w:val="en-AU"/>
              </w:rPr>
              <w:t>, C1-23</w:t>
            </w:r>
            <w:r w:rsidR="008A56B9">
              <w:rPr>
                <w:bCs/>
                <w:snapToGrid w:val="0"/>
                <w:sz w:val="16"/>
                <w:lang w:val="en-AU"/>
              </w:rPr>
              <w:t>8675</w:t>
            </w:r>
            <w:r w:rsidR="008A56B9" w:rsidRPr="00230528">
              <w:rPr>
                <w:bCs/>
                <w:snapToGrid w:val="0"/>
                <w:sz w:val="16"/>
                <w:lang w:val="en-AU"/>
              </w:rPr>
              <w:t>, C1-23</w:t>
            </w:r>
            <w:r w:rsidR="008A56B9">
              <w:rPr>
                <w:bCs/>
                <w:snapToGrid w:val="0"/>
                <w:sz w:val="16"/>
                <w:lang w:val="en-AU"/>
              </w:rPr>
              <w:t>8676</w:t>
            </w:r>
            <w:r w:rsidR="008A56B9" w:rsidRPr="00230528">
              <w:rPr>
                <w:bCs/>
                <w:snapToGrid w:val="0"/>
                <w:sz w:val="16"/>
                <w:lang w:val="en-AU"/>
              </w:rPr>
              <w:t>, C1-23</w:t>
            </w:r>
            <w:r w:rsidR="008A56B9">
              <w:rPr>
                <w:bCs/>
                <w:snapToGrid w:val="0"/>
                <w:sz w:val="16"/>
                <w:lang w:val="en-AU"/>
              </w:rPr>
              <w:t>8677</w:t>
            </w:r>
            <w:r w:rsidR="008A56B9" w:rsidRPr="00230528">
              <w:rPr>
                <w:bCs/>
                <w:snapToGrid w:val="0"/>
                <w:sz w:val="16"/>
                <w:lang w:val="en-AU"/>
              </w:rPr>
              <w:t>, C1-23</w:t>
            </w:r>
            <w:r w:rsidR="008A56B9">
              <w:rPr>
                <w:bCs/>
                <w:snapToGrid w:val="0"/>
                <w:sz w:val="16"/>
                <w:lang w:val="en-AU"/>
              </w:rPr>
              <w:t>8678</w:t>
            </w:r>
            <w:r w:rsidR="008A56B9" w:rsidRPr="00230528">
              <w:rPr>
                <w:bCs/>
                <w:snapToGrid w:val="0"/>
                <w:sz w:val="16"/>
                <w:lang w:val="en-AU"/>
              </w:rPr>
              <w:t>, C1-23</w:t>
            </w:r>
            <w:r w:rsidR="008A56B9">
              <w:rPr>
                <w:bCs/>
                <w:snapToGrid w:val="0"/>
                <w:sz w:val="16"/>
                <w:lang w:val="en-AU"/>
              </w:rPr>
              <w:t>8679</w:t>
            </w:r>
            <w:r w:rsidR="008A56B9" w:rsidRPr="00230528">
              <w:rPr>
                <w:bCs/>
                <w:snapToGrid w:val="0"/>
                <w:sz w:val="16"/>
                <w:lang w:val="en-AU"/>
              </w:rPr>
              <w:t>, C1-23</w:t>
            </w:r>
            <w:r w:rsidR="008A56B9">
              <w:rPr>
                <w:bCs/>
                <w:snapToGrid w:val="0"/>
                <w:sz w:val="16"/>
                <w:lang w:val="en-AU"/>
              </w:rPr>
              <w:t>8680</w:t>
            </w:r>
            <w:r w:rsidR="008A56B9" w:rsidRPr="00230528">
              <w:rPr>
                <w:bCs/>
                <w:snapToGrid w:val="0"/>
                <w:sz w:val="16"/>
                <w:lang w:val="en-AU"/>
              </w:rPr>
              <w:t>, C1-23</w:t>
            </w:r>
            <w:r w:rsidR="00C47F26">
              <w:rPr>
                <w:bCs/>
                <w:snapToGrid w:val="0"/>
                <w:sz w:val="16"/>
                <w:lang w:val="en-AU"/>
              </w:rPr>
              <w:t>9159</w:t>
            </w:r>
            <w:r w:rsidR="008A56B9" w:rsidRPr="00230528">
              <w:rPr>
                <w:bCs/>
                <w:snapToGrid w:val="0"/>
                <w:sz w:val="16"/>
                <w:lang w:val="en-AU"/>
              </w:rPr>
              <w:t>, C1-23</w:t>
            </w:r>
            <w:r w:rsidR="00C47F26">
              <w:rPr>
                <w:bCs/>
                <w:snapToGrid w:val="0"/>
                <w:sz w:val="16"/>
                <w:lang w:val="en-AU"/>
              </w:rPr>
              <w:t>9400</w:t>
            </w:r>
            <w:r w:rsidR="008A56B9" w:rsidRPr="00230528">
              <w:rPr>
                <w:bCs/>
                <w:snapToGrid w:val="0"/>
                <w:sz w:val="16"/>
                <w:lang w:val="en-AU"/>
              </w:rPr>
              <w:t>, C1-23</w:t>
            </w:r>
            <w:r w:rsidR="00C47F26">
              <w:rPr>
                <w:bCs/>
                <w:snapToGrid w:val="0"/>
                <w:sz w:val="16"/>
                <w:lang w:val="en-AU"/>
              </w:rPr>
              <w:t>9401</w:t>
            </w:r>
            <w:r w:rsidR="008A56B9" w:rsidRPr="00230528">
              <w:rPr>
                <w:bCs/>
                <w:snapToGrid w:val="0"/>
                <w:sz w:val="16"/>
                <w:lang w:val="en-AU"/>
              </w:rPr>
              <w:t>, C1-23</w:t>
            </w:r>
            <w:r w:rsidR="00C47F26">
              <w:rPr>
                <w:bCs/>
                <w:snapToGrid w:val="0"/>
                <w:sz w:val="16"/>
                <w:lang w:val="en-AU"/>
              </w:rPr>
              <w:t>9402</w:t>
            </w:r>
            <w:r w:rsidR="008A56B9" w:rsidRPr="00230528">
              <w:rPr>
                <w:bCs/>
                <w:snapToGrid w:val="0"/>
                <w:sz w:val="16"/>
                <w:lang w:val="en-AU"/>
              </w:rPr>
              <w:t>, C1-23</w:t>
            </w:r>
            <w:r w:rsidR="00C47F26">
              <w:rPr>
                <w:bCs/>
                <w:snapToGrid w:val="0"/>
                <w:sz w:val="16"/>
                <w:lang w:val="en-AU"/>
              </w:rPr>
              <w:t>9403</w:t>
            </w:r>
            <w:r w:rsidR="008A56B9" w:rsidRPr="00230528">
              <w:rPr>
                <w:bCs/>
                <w:snapToGrid w:val="0"/>
                <w:sz w:val="16"/>
                <w:lang w:val="en-AU"/>
              </w:rPr>
              <w:t>, C1-23</w:t>
            </w:r>
            <w:r w:rsidR="00C47F26">
              <w:rPr>
                <w:bCs/>
                <w:snapToGrid w:val="0"/>
                <w:sz w:val="16"/>
                <w:lang w:val="en-AU"/>
              </w:rPr>
              <w:t>9404</w:t>
            </w:r>
            <w:r w:rsidR="008A56B9" w:rsidRPr="00230528">
              <w:rPr>
                <w:bCs/>
                <w:snapToGrid w:val="0"/>
                <w:sz w:val="16"/>
                <w:lang w:val="en-AU"/>
              </w:rPr>
              <w:t>, C1-23</w:t>
            </w:r>
            <w:r w:rsidR="00C47F26">
              <w:rPr>
                <w:bCs/>
                <w:snapToGrid w:val="0"/>
                <w:sz w:val="16"/>
                <w:lang w:val="en-AU"/>
              </w:rPr>
              <w:t>9405</w:t>
            </w:r>
            <w:r w:rsidR="008A56B9" w:rsidRPr="00230528">
              <w:rPr>
                <w:bCs/>
                <w:snapToGrid w:val="0"/>
                <w:sz w:val="16"/>
                <w:lang w:val="en-AU"/>
              </w:rPr>
              <w:t>, C1-23</w:t>
            </w:r>
            <w:r w:rsidR="00C47F26">
              <w:rPr>
                <w:bCs/>
                <w:snapToGrid w:val="0"/>
                <w:sz w:val="16"/>
                <w:lang w:val="en-AU"/>
              </w:rPr>
              <w:t>9408</w:t>
            </w:r>
            <w:r w:rsidR="008A56B9" w:rsidRPr="00230528">
              <w:rPr>
                <w:bCs/>
                <w:snapToGrid w:val="0"/>
                <w:sz w:val="16"/>
                <w:lang w:val="en-AU"/>
              </w:rPr>
              <w:t>, C1-23</w:t>
            </w:r>
            <w:r w:rsidR="00C47F26">
              <w:rPr>
                <w:bCs/>
                <w:snapToGrid w:val="0"/>
                <w:sz w:val="16"/>
                <w:lang w:val="en-AU"/>
              </w:rPr>
              <w:t>9409</w:t>
            </w:r>
            <w:r w:rsidR="008A56B9" w:rsidRPr="00230528">
              <w:rPr>
                <w:bCs/>
                <w:snapToGrid w:val="0"/>
                <w:sz w:val="16"/>
                <w:lang w:val="en-AU"/>
              </w:rPr>
              <w:t>, C1-23</w:t>
            </w:r>
            <w:r w:rsidR="00C47F26">
              <w:rPr>
                <w:bCs/>
                <w:snapToGrid w:val="0"/>
                <w:sz w:val="16"/>
                <w:lang w:val="en-AU"/>
              </w:rPr>
              <w:t>9410</w:t>
            </w:r>
            <w:r w:rsidR="008A56B9" w:rsidRPr="00230528">
              <w:rPr>
                <w:bCs/>
                <w:snapToGrid w:val="0"/>
                <w:sz w:val="16"/>
                <w:lang w:val="en-AU"/>
              </w:rPr>
              <w:t>, C1-23</w:t>
            </w:r>
            <w:r w:rsidR="00C47F26">
              <w:rPr>
                <w:bCs/>
                <w:snapToGrid w:val="0"/>
                <w:sz w:val="16"/>
                <w:lang w:val="en-AU"/>
              </w:rPr>
              <w:t>9411</w:t>
            </w:r>
            <w:r w:rsidR="008A56B9" w:rsidRPr="00230528">
              <w:rPr>
                <w:bCs/>
                <w:snapToGrid w:val="0"/>
                <w:sz w:val="16"/>
                <w:lang w:val="en-AU"/>
              </w:rPr>
              <w:t>,</w:t>
            </w:r>
            <w:r w:rsidR="00C47F26" w:rsidRPr="00230528">
              <w:rPr>
                <w:bCs/>
                <w:snapToGrid w:val="0"/>
                <w:sz w:val="16"/>
                <w:lang w:val="en-AU"/>
              </w:rPr>
              <w:t xml:space="preserve"> C1-23</w:t>
            </w:r>
            <w:r w:rsidR="00C47F26">
              <w:rPr>
                <w:bCs/>
                <w:snapToGrid w:val="0"/>
                <w:sz w:val="16"/>
                <w:lang w:val="en-AU"/>
              </w:rPr>
              <w:t>9412</w:t>
            </w:r>
            <w:r w:rsidR="00C47F26" w:rsidRPr="00230528">
              <w:rPr>
                <w:bCs/>
                <w:snapToGrid w:val="0"/>
                <w:sz w:val="16"/>
                <w:lang w:val="en-AU"/>
              </w:rPr>
              <w:t>, C1-23</w:t>
            </w:r>
            <w:r w:rsidR="00C47F26">
              <w:rPr>
                <w:bCs/>
                <w:snapToGrid w:val="0"/>
                <w:sz w:val="16"/>
                <w:lang w:val="en-AU"/>
              </w:rPr>
              <w:t>9414</w:t>
            </w:r>
            <w:r w:rsidR="00C47F26" w:rsidRPr="00230528">
              <w:rPr>
                <w:bCs/>
                <w:snapToGrid w:val="0"/>
                <w:sz w:val="16"/>
                <w:lang w:val="en-AU"/>
              </w:rPr>
              <w:t>, C1-23</w:t>
            </w:r>
            <w:r w:rsidR="00C47F26">
              <w:rPr>
                <w:bCs/>
                <w:snapToGrid w:val="0"/>
                <w:sz w:val="16"/>
                <w:lang w:val="en-AU"/>
              </w:rPr>
              <w:t>9571</w:t>
            </w:r>
            <w:r w:rsidR="00C47F26" w:rsidRPr="00230528">
              <w:rPr>
                <w:bCs/>
                <w:snapToGrid w:val="0"/>
                <w:sz w:val="16"/>
                <w:lang w:val="en-AU"/>
              </w:rPr>
              <w:t>, C1-23</w:t>
            </w:r>
            <w:r w:rsidR="00C47F26">
              <w:rPr>
                <w:bCs/>
                <w:snapToGrid w:val="0"/>
                <w:sz w:val="16"/>
                <w:lang w:val="en-AU"/>
              </w:rPr>
              <w:t>9577</w:t>
            </w:r>
            <w:r w:rsidR="00C47F26" w:rsidRPr="00230528">
              <w:rPr>
                <w:bCs/>
                <w:snapToGrid w:val="0"/>
                <w:sz w:val="16"/>
                <w:lang w:val="en-AU"/>
              </w:rPr>
              <w:t>, C1-23</w:t>
            </w:r>
            <w:r w:rsidR="00C47F26">
              <w:rPr>
                <w:bCs/>
                <w:snapToGrid w:val="0"/>
                <w:sz w:val="16"/>
                <w:lang w:val="en-AU"/>
              </w:rPr>
              <w:t>9578</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7D95C" w14:textId="526C13F4" w:rsidR="006B3863" w:rsidRDefault="006B3863" w:rsidP="00862924">
            <w:pPr>
              <w:pStyle w:val="TAC"/>
              <w:rPr>
                <w:sz w:val="16"/>
                <w:szCs w:val="16"/>
              </w:rPr>
            </w:pPr>
            <w:r>
              <w:rPr>
                <w:sz w:val="16"/>
                <w:szCs w:val="16"/>
              </w:rPr>
              <w:t>0.3.0</w:t>
            </w:r>
          </w:p>
        </w:tc>
      </w:tr>
      <w:tr w:rsidR="00B01DFD" w:rsidRPr="006B0D02" w14:paraId="2216CAC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E441242" w14:textId="77777777" w:rsidR="00882F0B" w:rsidRDefault="00882F0B" w:rsidP="009A3332">
            <w:pPr>
              <w:pStyle w:val="TAC"/>
              <w:rPr>
                <w:sz w:val="16"/>
                <w:szCs w:val="16"/>
              </w:rPr>
            </w:pPr>
            <w:r>
              <w:rPr>
                <w:sz w:val="16"/>
                <w:szCs w:val="16"/>
              </w:rPr>
              <w:t>2023-11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D6A6F" w14:textId="3E6A5A7B" w:rsidR="00882F0B" w:rsidRDefault="00882F0B" w:rsidP="00882F0B">
            <w:pPr>
              <w:pStyle w:val="TAC"/>
              <w:rPr>
                <w:sz w:val="16"/>
                <w:szCs w:val="16"/>
              </w:rPr>
            </w:pPr>
            <w:r>
              <w:rPr>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D8834D" w14:textId="77B9E991" w:rsidR="00882F0B" w:rsidRDefault="00882F0B" w:rsidP="009A3332">
            <w:pPr>
              <w:pStyle w:val="TAC"/>
              <w:rPr>
                <w:sz w:val="16"/>
                <w:szCs w:val="16"/>
              </w:rPr>
            </w:pPr>
            <w:r>
              <w:rPr>
                <w:sz w:val="16"/>
                <w:szCs w:val="16"/>
              </w:rPr>
              <w:t>CP-23</w:t>
            </w:r>
            <w:r w:rsidR="004C6BE3">
              <w:rPr>
                <w:sz w:val="16"/>
                <w:szCs w:val="16"/>
              </w:rPr>
              <w:t>3156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631EF5A" w14:textId="77777777" w:rsidR="00882F0B" w:rsidRPr="006B0D02" w:rsidRDefault="00882F0B" w:rsidP="009A333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B80306" w14:textId="77777777" w:rsidR="00882F0B" w:rsidRPr="006B0D02" w:rsidRDefault="00882F0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8C0EA" w14:textId="77777777" w:rsidR="00882F0B" w:rsidRPr="006B0D02" w:rsidRDefault="00882F0B" w:rsidP="009A3332">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EDB2A3" w14:textId="602DF06D" w:rsidR="00882F0B" w:rsidRPr="00913BB3" w:rsidRDefault="00882F0B" w:rsidP="00882F0B">
            <w:pPr>
              <w:pStyle w:val="TAL"/>
              <w:rPr>
                <w:bCs/>
                <w:snapToGrid w:val="0"/>
                <w:sz w:val="16"/>
                <w:lang w:val="en-AU"/>
              </w:rPr>
            </w:pPr>
            <w:r w:rsidRPr="007F2770">
              <w:rPr>
                <w:snapToGrid w:val="0"/>
                <w:sz w:val="16"/>
                <w:lang w:val="en-AU"/>
              </w:rPr>
              <w:t>Version 1.0.0 created for presentation to TSG CT#</w:t>
            </w:r>
            <w:r>
              <w:rPr>
                <w:snapToGrid w:val="0"/>
                <w:sz w:val="16"/>
                <w:lang w:val="en-AU"/>
              </w:rPr>
              <w:t>102</w:t>
            </w:r>
            <w:r w:rsidRPr="007F2770">
              <w:rPr>
                <w:snapToGrid w:val="0"/>
                <w:sz w:val="16"/>
                <w:lang w:val="en-AU"/>
              </w:rPr>
              <w:t xml:space="preserve">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B0B21" w14:textId="1EC0BB99" w:rsidR="00882F0B" w:rsidRDefault="00882F0B" w:rsidP="00882F0B">
            <w:pPr>
              <w:pStyle w:val="TAC"/>
              <w:rPr>
                <w:sz w:val="16"/>
                <w:szCs w:val="16"/>
              </w:rPr>
            </w:pPr>
            <w:r>
              <w:rPr>
                <w:sz w:val="16"/>
                <w:szCs w:val="16"/>
              </w:rPr>
              <w:t>1.0.0</w:t>
            </w:r>
          </w:p>
        </w:tc>
      </w:tr>
      <w:tr w:rsidR="00B01DFD" w:rsidRPr="006B0D02" w14:paraId="5EE6022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DAE61A" w14:textId="38EE136F" w:rsidR="00092A5B" w:rsidRDefault="00092A5B" w:rsidP="009A3332">
            <w:pPr>
              <w:pStyle w:val="TAC"/>
              <w:rPr>
                <w:sz w:val="16"/>
                <w:szCs w:val="16"/>
              </w:rPr>
            </w:pPr>
            <w:r>
              <w:rPr>
                <w:sz w:val="16"/>
                <w:szCs w:val="16"/>
              </w:rPr>
              <w:lastRenderedPageBreak/>
              <w:t>2024-01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A5B25" w14:textId="300F7D31" w:rsidR="00092A5B" w:rsidRDefault="00AE2616" w:rsidP="00882F0B">
            <w:pPr>
              <w:pStyle w:val="TAC"/>
              <w:rPr>
                <w:sz w:val="16"/>
                <w:szCs w:val="16"/>
              </w:rPr>
            </w:pPr>
            <w:r>
              <w:rPr>
                <w:sz w:val="16"/>
                <w:szCs w:val="16"/>
              </w:rPr>
              <w:t>CT1#146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4D93E2" w14:textId="09E1F108" w:rsidR="00092A5B" w:rsidRDefault="00092A5B" w:rsidP="009A3332">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234</w:t>
            </w:r>
          </w:p>
          <w:p w14:paraId="4206914A" w14:textId="3BE87A9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252</w:t>
            </w:r>
          </w:p>
          <w:p w14:paraId="1100A691" w14:textId="60B33BDB"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280</w:t>
            </w:r>
          </w:p>
          <w:p w14:paraId="6102C49E" w14:textId="570C3452"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309</w:t>
            </w:r>
          </w:p>
          <w:p w14:paraId="423DC73A" w14:textId="0A401FFC"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310</w:t>
            </w:r>
          </w:p>
          <w:p w14:paraId="5710D024" w14:textId="5917B321"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311</w:t>
            </w:r>
          </w:p>
          <w:p w14:paraId="3B0DC746" w14:textId="7D3FD5B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312</w:t>
            </w:r>
          </w:p>
          <w:p w14:paraId="1AA2AC3D" w14:textId="087DBB24"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313</w:t>
            </w:r>
          </w:p>
          <w:p w14:paraId="6DB65189" w14:textId="5A811185"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314</w:t>
            </w:r>
          </w:p>
          <w:p w14:paraId="0662E983" w14:textId="2489F30F"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317</w:t>
            </w:r>
          </w:p>
          <w:p w14:paraId="1BA4FA11" w14:textId="5B3E54D3" w:rsidR="00092A5B" w:rsidRDefault="00092A5B" w:rsidP="00092A5B">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318</w:t>
            </w:r>
          </w:p>
          <w:p w14:paraId="0C478345" w14:textId="48AD4B3B" w:rsidR="00092A5B" w:rsidRPr="0076231E" w:rsidRDefault="00092A5B" w:rsidP="004A2BCE">
            <w:pPr>
              <w:pStyle w:val="TAC"/>
              <w:rPr>
                <w:bCs/>
                <w:snapToGrid w:val="0"/>
                <w:sz w:val="16"/>
                <w:lang w:val="en-AU"/>
              </w:rPr>
            </w:pPr>
            <w:r w:rsidRPr="00230528">
              <w:rPr>
                <w:bCs/>
                <w:snapToGrid w:val="0"/>
                <w:sz w:val="16"/>
                <w:lang w:val="en-AU"/>
              </w:rPr>
              <w:t>C1-2</w:t>
            </w:r>
            <w:r>
              <w:rPr>
                <w:bCs/>
                <w:snapToGrid w:val="0"/>
                <w:sz w:val="16"/>
                <w:lang w:val="en-AU"/>
              </w:rPr>
              <w:t>40</w:t>
            </w:r>
            <w:r w:rsidR="004A2BCE">
              <w:rPr>
                <w:bCs/>
                <w:snapToGrid w:val="0"/>
                <w:sz w:val="16"/>
                <w:lang w:val="en-AU"/>
              </w:rPr>
              <w:t>401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83A5F7" w14:textId="77777777" w:rsidR="00092A5B" w:rsidRPr="006B0D02" w:rsidRDefault="00092A5B" w:rsidP="009A3332">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2BB8B" w14:textId="77777777" w:rsidR="00092A5B" w:rsidRPr="006B0D02" w:rsidRDefault="00092A5B" w:rsidP="009A33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616990" w14:textId="77777777" w:rsidR="00092A5B" w:rsidRPr="006B0D02" w:rsidRDefault="00092A5B" w:rsidP="009A3332">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11B7748" w14:textId="14601A09" w:rsidR="00092A5B" w:rsidRPr="007F2770" w:rsidRDefault="00092A5B" w:rsidP="004A2BCE">
            <w:pPr>
              <w:pStyle w:val="TAL"/>
              <w:rPr>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w:t>
            </w:r>
            <w:r w:rsidR="004A2BCE">
              <w:rPr>
                <w:bCs/>
                <w:snapToGrid w:val="0"/>
                <w:sz w:val="16"/>
                <w:lang w:val="en-AU"/>
              </w:rPr>
              <w:t>234</w:t>
            </w:r>
            <w:r w:rsidRPr="00230528">
              <w:rPr>
                <w:bCs/>
                <w:snapToGrid w:val="0"/>
                <w:sz w:val="16"/>
                <w:lang w:val="en-AU"/>
              </w:rPr>
              <w:t>, C1-2</w:t>
            </w:r>
            <w:r>
              <w:rPr>
                <w:bCs/>
                <w:snapToGrid w:val="0"/>
                <w:sz w:val="16"/>
                <w:lang w:val="en-AU"/>
              </w:rPr>
              <w:t>40</w:t>
            </w:r>
            <w:r w:rsidR="004A2BCE">
              <w:rPr>
                <w:bCs/>
                <w:snapToGrid w:val="0"/>
                <w:sz w:val="16"/>
                <w:lang w:val="en-AU"/>
              </w:rPr>
              <w:t>252</w:t>
            </w:r>
            <w:r w:rsidRPr="00230528">
              <w:rPr>
                <w:bCs/>
                <w:snapToGrid w:val="0"/>
                <w:sz w:val="16"/>
                <w:lang w:val="en-AU"/>
              </w:rPr>
              <w:t>, C1-2</w:t>
            </w:r>
            <w:r>
              <w:rPr>
                <w:bCs/>
                <w:snapToGrid w:val="0"/>
                <w:sz w:val="16"/>
                <w:lang w:val="en-AU"/>
              </w:rPr>
              <w:t>40</w:t>
            </w:r>
            <w:r w:rsidR="004A2BCE">
              <w:rPr>
                <w:bCs/>
                <w:snapToGrid w:val="0"/>
                <w:sz w:val="16"/>
                <w:lang w:val="en-AU"/>
              </w:rPr>
              <w:t>280</w:t>
            </w:r>
            <w:r w:rsidRPr="00230528">
              <w:rPr>
                <w:bCs/>
                <w:snapToGrid w:val="0"/>
                <w:sz w:val="16"/>
                <w:lang w:val="en-AU"/>
              </w:rPr>
              <w:t>, C1-2</w:t>
            </w:r>
            <w:r>
              <w:rPr>
                <w:bCs/>
                <w:snapToGrid w:val="0"/>
                <w:sz w:val="16"/>
                <w:lang w:val="en-AU"/>
              </w:rPr>
              <w:t>40</w:t>
            </w:r>
            <w:r w:rsidR="004A2BCE">
              <w:rPr>
                <w:bCs/>
                <w:snapToGrid w:val="0"/>
                <w:sz w:val="16"/>
                <w:lang w:val="en-AU"/>
              </w:rPr>
              <w:t>309</w:t>
            </w:r>
            <w:r w:rsidRPr="00230528">
              <w:rPr>
                <w:bCs/>
                <w:snapToGrid w:val="0"/>
                <w:sz w:val="16"/>
                <w:lang w:val="en-AU"/>
              </w:rPr>
              <w:t>, C1-2</w:t>
            </w:r>
            <w:r>
              <w:rPr>
                <w:bCs/>
                <w:snapToGrid w:val="0"/>
                <w:sz w:val="16"/>
                <w:lang w:val="en-AU"/>
              </w:rPr>
              <w:t>40</w:t>
            </w:r>
            <w:r w:rsidR="004A2BCE">
              <w:rPr>
                <w:bCs/>
                <w:snapToGrid w:val="0"/>
                <w:sz w:val="16"/>
                <w:lang w:val="en-AU"/>
              </w:rPr>
              <w:t>310</w:t>
            </w:r>
            <w:r w:rsidRPr="00230528">
              <w:rPr>
                <w:bCs/>
                <w:snapToGrid w:val="0"/>
                <w:sz w:val="16"/>
                <w:lang w:val="en-AU"/>
              </w:rPr>
              <w:t>, C1-2</w:t>
            </w:r>
            <w:r>
              <w:rPr>
                <w:bCs/>
                <w:snapToGrid w:val="0"/>
                <w:sz w:val="16"/>
                <w:lang w:val="en-AU"/>
              </w:rPr>
              <w:t>40</w:t>
            </w:r>
            <w:r w:rsidR="004A2BCE">
              <w:rPr>
                <w:bCs/>
                <w:snapToGrid w:val="0"/>
                <w:sz w:val="16"/>
                <w:lang w:val="en-AU"/>
              </w:rPr>
              <w:t>311</w:t>
            </w:r>
            <w:r w:rsidRPr="00230528">
              <w:rPr>
                <w:bCs/>
                <w:snapToGrid w:val="0"/>
                <w:sz w:val="16"/>
                <w:lang w:val="en-AU"/>
              </w:rPr>
              <w:t>, C1-2</w:t>
            </w:r>
            <w:r>
              <w:rPr>
                <w:bCs/>
                <w:snapToGrid w:val="0"/>
                <w:sz w:val="16"/>
                <w:lang w:val="en-AU"/>
              </w:rPr>
              <w:t>40</w:t>
            </w:r>
            <w:r w:rsidR="004A2BCE">
              <w:rPr>
                <w:bCs/>
                <w:snapToGrid w:val="0"/>
                <w:sz w:val="16"/>
                <w:lang w:val="en-AU"/>
              </w:rPr>
              <w:t>312</w:t>
            </w:r>
            <w:r w:rsidRPr="00230528">
              <w:rPr>
                <w:bCs/>
                <w:snapToGrid w:val="0"/>
                <w:sz w:val="16"/>
                <w:lang w:val="en-AU"/>
              </w:rPr>
              <w:t>, C1-2</w:t>
            </w:r>
            <w:r>
              <w:rPr>
                <w:bCs/>
                <w:snapToGrid w:val="0"/>
                <w:sz w:val="16"/>
                <w:lang w:val="en-AU"/>
              </w:rPr>
              <w:t>40</w:t>
            </w:r>
            <w:r w:rsidR="004A2BCE">
              <w:rPr>
                <w:bCs/>
                <w:snapToGrid w:val="0"/>
                <w:sz w:val="16"/>
                <w:lang w:val="en-AU"/>
              </w:rPr>
              <w:t>313</w:t>
            </w:r>
            <w:r w:rsidRPr="00230528">
              <w:rPr>
                <w:bCs/>
                <w:snapToGrid w:val="0"/>
                <w:sz w:val="16"/>
                <w:lang w:val="en-AU"/>
              </w:rPr>
              <w:t>, C1-2</w:t>
            </w:r>
            <w:r>
              <w:rPr>
                <w:bCs/>
                <w:snapToGrid w:val="0"/>
                <w:sz w:val="16"/>
                <w:lang w:val="en-AU"/>
              </w:rPr>
              <w:t>40</w:t>
            </w:r>
            <w:r w:rsidR="004A2BCE">
              <w:rPr>
                <w:bCs/>
                <w:snapToGrid w:val="0"/>
                <w:sz w:val="16"/>
                <w:lang w:val="en-AU"/>
              </w:rPr>
              <w:t>314</w:t>
            </w:r>
            <w:r w:rsidRPr="00230528">
              <w:rPr>
                <w:bCs/>
                <w:snapToGrid w:val="0"/>
                <w:sz w:val="16"/>
                <w:lang w:val="en-AU"/>
              </w:rPr>
              <w:t>, C1-2</w:t>
            </w:r>
            <w:r>
              <w:rPr>
                <w:bCs/>
                <w:snapToGrid w:val="0"/>
                <w:sz w:val="16"/>
                <w:lang w:val="en-AU"/>
              </w:rPr>
              <w:t>40</w:t>
            </w:r>
            <w:r w:rsidR="004A2BCE">
              <w:rPr>
                <w:bCs/>
                <w:snapToGrid w:val="0"/>
                <w:sz w:val="16"/>
                <w:lang w:val="en-AU"/>
              </w:rPr>
              <w:t>317</w:t>
            </w:r>
            <w:r w:rsidRPr="00230528">
              <w:rPr>
                <w:bCs/>
                <w:snapToGrid w:val="0"/>
                <w:sz w:val="16"/>
                <w:lang w:val="en-AU"/>
              </w:rPr>
              <w:t>, C1-2</w:t>
            </w:r>
            <w:r>
              <w:rPr>
                <w:bCs/>
                <w:snapToGrid w:val="0"/>
                <w:sz w:val="16"/>
                <w:lang w:val="en-AU"/>
              </w:rPr>
              <w:t>40</w:t>
            </w:r>
            <w:r w:rsidR="004A2BCE">
              <w:rPr>
                <w:bCs/>
                <w:snapToGrid w:val="0"/>
                <w:sz w:val="16"/>
                <w:lang w:val="en-AU"/>
              </w:rPr>
              <w:t>318</w:t>
            </w:r>
            <w:r w:rsidRPr="00230528">
              <w:rPr>
                <w:bCs/>
                <w:snapToGrid w:val="0"/>
                <w:sz w:val="16"/>
                <w:lang w:val="en-AU"/>
              </w:rPr>
              <w:t>, C1-2</w:t>
            </w:r>
            <w:r>
              <w:rPr>
                <w:bCs/>
                <w:snapToGrid w:val="0"/>
                <w:sz w:val="16"/>
                <w:lang w:val="en-AU"/>
              </w:rPr>
              <w:t>40</w:t>
            </w:r>
            <w:r w:rsidR="004A2BCE">
              <w:rPr>
                <w:bCs/>
                <w:snapToGrid w:val="0"/>
                <w:sz w:val="16"/>
                <w:lang w:val="en-AU"/>
              </w:rPr>
              <w:t>401</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BC0F4" w14:textId="7A13A931" w:rsidR="00092A5B" w:rsidRDefault="00092A5B" w:rsidP="00882F0B">
            <w:pPr>
              <w:pStyle w:val="TAC"/>
              <w:rPr>
                <w:sz w:val="16"/>
                <w:szCs w:val="16"/>
              </w:rPr>
            </w:pPr>
            <w:r>
              <w:rPr>
                <w:sz w:val="16"/>
                <w:szCs w:val="16"/>
              </w:rPr>
              <w:t>1.1.0</w:t>
            </w:r>
          </w:p>
        </w:tc>
      </w:tr>
      <w:tr w:rsidR="00B01DFD" w:rsidRPr="006B0D02" w14:paraId="2BA4780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1AF092F" w14:textId="3B4A22DC" w:rsidR="00B433F0" w:rsidRDefault="00B433F0" w:rsidP="00B433F0">
            <w:pPr>
              <w:pStyle w:val="TAC"/>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FA0A" w14:textId="6E3D8858" w:rsidR="00B433F0" w:rsidRDefault="00B433F0" w:rsidP="00B433F0">
            <w:pPr>
              <w:pStyle w:val="TAC"/>
              <w:rPr>
                <w:sz w:val="16"/>
                <w:szCs w:val="16"/>
              </w:rPr>
            </w:pPr>
            <w:r>
              <w:rPr>
                <w:sz w:val="16"/>
                <w:szCs w:val="16"/>
              </w:rPr>
              <w:t>CT1#147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CE277B" w14:textId="78E71D2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40808</w:t>
            </w:r>
          </w:p>
          <w:p w14:paraId="49CD68E2" w14:textId="6A95314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40809</w:t>
            </w:r>
          </w:p>
          <w:p w14:paraId="683D7FB7" w14:textId="56DEA8B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40817</w:t>
            </w:r>
          </w:p>
          <w:p w14:paraId="1A59729D" w14:textId="7C9ABEB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40818</w:t>
            </w:r>
          </w:p>
          <w:p w14:paraId="748EB06C" w14:textId="32F2F43D"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40824</w:t>
            </w:r>
          </w:p>
          <w:p w14:paraId="211312B3" w14:textId="210E06E4"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40825</w:t>
            </w:r>
          </w:p>
          <w:p w14:paraId="73C1336B" w14:textId="3897FD1A"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40826</w:t>
            </w:r>
          </w:p>
          <w:p w14:paraId="55DE7A45" w14:textId="16929FF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41537</w:t>
            </w:r>
          </w:p>
          <w:p w14:paraId="53058035" w14:textId="72B1FC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41538</w:t>
            </w:r>
          </w:p>
          <w:p w14:paraId="1514549D" w14:textId="5DFA19A2"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41539</w:t>
            </w:r>
          </w:p>
          <w:p w14:paraId="47FEB8F7" w14:textId="28D7CA91"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41540</w:t>
            </w:r>
          </w:p>
          <w:p w14:paraId="72D90486" w14:textId="3BDFC1C0"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41541 </w:t>
            </w:r>
          </w:p>
          <w:p w14:paraId="5C91B9DA" w14:textId="0A9C172F"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41543 </w:t>
            </w:r>
          </w:p>
          <w:p w14:paraId="22DE76CB" w14:textId="0CBFB03B"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41544 </w:t>
            </w:r>
          </w:p>
          <w:p w14:paraId="12BAA979" w14:textId="26CC1443"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41545 </w:t>
            </w:r>
          </w:p>
          <w:p w14:paraId="315DEB52" w14:textId="1996101E"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41546 </w:t>
            </w:r>
          </w:p>
          <w:p w14:paraId="6DACDA8E" w14:textId="6C8FEF07" w:rsidR="00B433F0" w:rsidRDefault="00B433F0" w:rsidP="00B433F0">
            <w:pPr>
              <w:pStyle w:val="TAC"/>
              <w:rPr>
                <w:bCs/>
                <w:snapToGrid w:val="0"/>
                <w:sz w:val="16"/>
                <w:lang w:val="en-AU"/>
              </w:rPr>
            </w:pPr>
            <w:r w:rsidRPr="00230528">
              <w:rPr>
                <w:bCs/>
                <w:snapToGrid w:val="0"/>
                <w:sz w:val="16"/>
                <w:lang w:val="en-AU"/>
              </w:rPr>
              <w:t>C1-2</w:t>
            </w:r>
            <w:r>
              <w:rPr>
                <w:bCs/>
                <w:snapToGrid w:val="0"/>
                <w:sz w:val="16"/>
                <w:lang w:val="en-AU"/>
              </w:rPr>
              <w:t xml:space="preserve">41547 </w:t>
            </w:r>
          </w:p>
          <w:p w14:paraId="31F72DD2" w14:textId="57E52B32" w:rsidR="00D05364" w:rsidRDefault="00B433F0" w:rsidP="00D05364">
            <w:pPr>
              <w:pStyle w:val="TAC"/>
              <w:rPr>
                <w:bCs/>
                <w:snapToGrid w:val="0"/>
                <w:sz w:val="16"/>
                <w:lang w:val="en-AU"/>
              </w:rPr>
            </w:pPr>
            <w:r w:rsidRPr="00230528">
              <w:rPr>
                <w:bCs/>
                <w:snapToGrid w:val="0"/>
                <w:sz w:val="16"/>
                <w:lang w:val="en-AU"/>
              </w:rPr>
              <w:t>C1-2</w:t>
            </w:r>
            <w:r w:rsidR="00D05364">
              <w:rPr>
                <w:bCs/>
                <w:snapToGrid w:val="0"/>
                <w:sz w:val="16"/>
                <w:lang w:val="en-AU"/>
              </w:rPr>
              <w:t xml:space="preserve">41617 </w:t>
            </w:r>
          </w:p>
          <w:p w14:paraId="71D70445" w14:textId="0624FDAD" w:rsidR="00D05364" w:rsidRDefault="00D05364" w:rsidP="00D05364">
            <w:pPr>
              <w:pStyle w:val="TAC"/>
              <w:rPr>
                <w:bCs/>
                <w:snapToGrid w:val="0"/>
                <w:sz w:val="16"/>
                <w:lang w:val="en-AU"/>
              </w:rPr>
            </w:pPr>
            <w:r w:rsidRPr="00230528">
              <w:rPr>
                <w:bCs/>
                <w:snapToGrid w:val="0"/>
                <w:sz w:val="16"/>
                <w:lang w:val="en-AU"/>
              </w:rPr>
              <w:t>C1-2</w:t>
            </w:r>
            <w:r>
              <w:rPr>
                <w:bCs/>
                <w:snapToGrid w:val="0"/>
                <w:sz w:val="16"/>
                <w:lang w:val="en-AU"/>
              </w:rPr>
              <w:t xml:space="preserve">41631 </w:t>
            </w:r>
          </w:p>
          <w:p w14:paraId="3127FA52" w14:textId="3604243B" w:rsidR="00B433F0" w:rsidRPr="00230528" w:rsidRDefault="00D05364" w:rsidP="00D05364">
            <w:pPr>
              <w:pStyle w:val="TAC"/>
              <w:rPr>
                <w:bCs/>
                <w:snapToGrid w:val="0"/>
                <w:sz w:val="16"/>
                <w:lang w:val="en-AU"/>
              </w:rPr>
            </w:pPr>
            <w:r w:rsidRPr="00230528">
              <w:rPr>
                <w:bCs/>
                <w:snapToGrid w:val="0"/>
                <w:sz w:val="16"/>
                <w:lang w:val="en-AU"/>
              </w:rPr>
              <w:t>C1-2</w:t>
            </w:r>
            <w:r>
              <w:rPr>
                <w:bCs/>
                <w:snapToGrid w:val="0"/>
                <w:sz w:val="16"/>
                <w:lang w:val="en-AU"/>
              </w:rPr>
              <w:t>41632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BAE778" w14:textId="77777777" w:rsidR="00B433F0" w:rsidRPr="006B0D02" w:rsidRDefault="00B433F0" w:rsidP="00B433F0">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C29B" w14:textId="77777777" w:rsidR="00B433F0" w:rsidRPr="006B0D02" w:rsidRDefault="00B433F0" w:rsidP="00B433F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8C903F" w14:textId="77777777" w:rsidR="00B433F0" w:rsidRPr="006B0D02" w:rsidRDefault="00B433F0" w:rsidP="00B433F0">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18695DB" w14:textId="69BA74A4" w:rsidR="00B433F0" w:rsidRPr="00913BB3" w:rsidRDefault="00B433F0" w:rsidP="00B433F0">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C1-240808</w:t>
            </w:r>
            <w:r w:rsidRPr="00230528">
              <w:rPr>
                <w:bCs/>
                <w:snapToGrid w:val="0"/>
                <w:sz w:val="16"/>
                <w:lang w:val="en-AU"/>
              </w:rPr>
              <w:t>, C1-2</w:t>
            </w:r>
            <w:r>
              <w:rPr>
                <w:bCs/>
                <w:snapToGrid w:val="0"/>
                <w:sz w:val="16"/>
                <w:lang w:val="en-AU"/>
              </w:rPr>
              <w:t>40809</w:t>
            </w:r>
            <w:r w:rsidRPr="00230528">
              <w:rPr>
                <w:bCs/>
                <w:snapToGrid w:val="0"/>
                <w:sz w:val="16"/>
                <w:lang w:val="en-AU"/>
              </w:rPr>
              <w:t>, C1-2</w:t>
            </w:r>
            <w:r>
              <w:rPr>
                <w:bCs/>
                <w:snapToGrid w:val="0"/>
                <w:sz w:val="16"/>
                <w:lang w:val="en-AU"/>
              </w:rPr>
              <w:t>40817</w:t>
            </w:r>
            <w:r w:rsidRPr="00230528">
              <w:rPr>
                <w:bCs/>
                <w:snapToGrid w:val="0"/>
                <w:sz w:val="16"/>
                <w:lang w:val="en-AU"/>
              </w:rPr>
              <w:t>, C1-2</w:t>
            </w:r>
            <w:r>
              <w:rPr>
                <w:bCs/>
                <w:snapToGrid w:val="0"/>
                <w:sz w:val="16"/>
                <w:lang w:val="en-AU"/>
              </w:rPr>
              <w:t>40818</w:t>
            </w:r>
            <w:r w:rsidRPr="00230528">
              <w:rPr>
                <w:bCs/>
                <w:snapToGrid w:val="0"/>
                <w:sz w:val="16"/>
                <w:lang w:val="en-AU"/>
              </w:rPr>
              <w:t>, C1-2</w:t>
            </w:r>
            <w:r>
              <w:rPr>
                <w:bCs/>
                <w:snapToGrid w:val="0"/>
                <w:sz w:val="16"/>
                <w:lang w:val="en-AU"/>
              </w:rPr>
              <w:t>40824</w:t>
            </w:r>
            <w:r w:rsidRPr="00230528">
              <w:rPr>
                <w:bCs/>
                <w:snapToGrid w:val="0"/>
                <w:sz w:val="16"/>
                <w:lang w:val="en-AU"/>
              </w:rPr>
              <w:t>, C1-2</w:t>
            </w:r>
            <w:r>
              <w:rPr>
                <w:bCs/>
                <w:snapToGrid w:val="0"/>
                <w:sz w:val="16"/>
                <w:lang w:val="en-AU"/>
              </w:rPr>
              <w:t>40825</w:t>
            </w:r>
            <w:r w:rsidRPr="00230528">
              <w:rPr>
                <w:bCs/>
                <w:snapToGrid w:val="0"/>
                <w:sz w:val="16"/>
                <w:lang w:val="en-AU"/>
              </w:rPr>
              <w:t>, C1-2</w:t>
            </w:r>
            <w:r>
              <w:rPr>
                <w:bCs/>
                <w:snapToGrid w:val="0"/>
                <w:sz w:val="16"/>
                <w:lang w:val="en-AU"/>
              </w:rPr>
              <w:t>40826</w:t>
            </w:r>
            <w:r w:rsidRPr="00230528">
              <w:rPr>
                <w:bCs/>
                <w:snapToGrid w:val="0"/>
                <w:sz w:val="16"/>
                <w:lang w:val="en-AU"/>
              </w:rPr>
              <w:t>, C1-2</w:t>
            </w:r>
            <w:r>
              <w:rPr>
                <w:bCs/>
                <w:snapToGrid w:val="0"/>
                <w:sz w:val="16"/>
                <w:lang w:val="en-AU"/>
              </w:rPr>
              <w:t>41537</w:t>
            </w:r>
            <w:r w:rsidRPr="00230528">
              <w:rPr>
                <w:bCs/>
                <w:snapToGrid w:val="0"/>
                <w:sz w:val="16"/>
                <w:lang w:val="en-AU"/>
              </w:rPr>
              <w:t>, C1-2</w:t>
            </w:r>
            <w:r>
              <w:rPr>
                <w:bCs/>
                <w:snapToGrid w:val="0"/>
                <w:sz w:val="16"/>
                <w:lang w:val="en-AU"/>
              </w:rPr>
              <w:t>41538</w:t>
            </w:r>
            <w:r w:rsidRPr="00230528">
              <w:rPr>
                <w:bCs/>
                <w:snapToGrid w:val="0"/>
                <w:sz w:val="16"/>
                <w:lang w:val="en-AU"/>
              </w:rPr>
              <w:t>, C1-2</w:t>
            </w:r>
            <w:r>
              <w:rPr>
                <w:bCs/>
                <w:snapToGrid w:val="0"/>
                <w:sz w:val="16"/>
                <w:lang w:val="en-AU"/>
              </w:rPr>
              <w:t>41539</w:t>
            </w:r>
            <w:r w:rsidRPr="00230528">
              <w:rPr>
                <w:bCs/>
                <w:snapToGrid w:val="0"/>
                <w:sz w:val="16"/>
                <w:lang w:val="en-AU"/>
              </w:rPr>
              <w:t>, C1-2</w:t>
            </w:r>
            <w:r>
              <w:rPr>
                <w:bCs/>
                <w:snapToGrid w:val="0"/>
                <w:sz w:val="16"/>
                <w:lang w:val="en-AU"/>
              </w:rPr>
              <w:t>41540</w:t>
            </w:r>
            <w:r w:rsidRPr="00230528">
              <w:rPr>
                <w:bCs/>
                <w:snapToGrid w:val="0"/>
                <w:sz w:val="16"/>
                <w:lang w:val="en-AU"/>
              </w:rPr>
              <w:t>, C1-2</w:t>
            </w:r>
            <w:r>
              <w:rPr>
                <w:bCs/>
                <w:snapToGrid w:val="0"/>
                <w:sz w:val="16"/>
                <w:lang w:val="en-AU"/>
              </w:rPr>
              <w:t>41541</w:t>
            </w:r>
            <w:r w:rsidRPr="00230528">
              <w:rPr>
                <w:bCs/>
                <w:snapToGrid w:val="0"/>
                <w:sz w:val="16"/>
                <w:lang w:val="en-AU"/>
              </w:rPr>
              <w:t>, C1-2</w:t>
            </w:r>
            <w:r>
              <w:rPr>
                <w:bCs/>
                <w:snapToGrid w:val="0"/>
                <w:sz w:val="16"/>
                <w:lang w:val="en-AU"/>
              </w:rPr>
              <w:t>41543</w:t>
            </w:r>
            <w:r w:rsidRPr="00230528">
              <w:rPr>
                <w:bCs/>
                <w:snapToGrid w:val="0"/>
                <w:sz w:val="16"/>
                <w:lang w:val="en-AU"/>
              </w:rPr>
              <w:t>, C1-2</w:t>
            </w:r>
            <w:r>
              <w:rPr>
                <w:bCs/>
                <w:snapToGrid w:val="0"/>
                <w:sz w:val="16"/>
                <w:lang w:val="en-AU"/>
              </w:rPr>
              <w:t>41544</w:t>
            </w:r>
            <w:r w:rsidRPr="00230528">
              <w:rPr>
                <w:bCs/>
                <w:snapToGrid w:val="0"/>
                <w:sz w:val="16"/>
                <w:lang w:val="en-AU"/>
              </w:rPr>
              <w:t>, C1-2</w:t>
            </w:r>
            <w:r>
              <w:rPr>
                <w:bCs/>
                <w:snapToGrid w:val="0"/>
                <w:sz w:val="16"/>
                <w:lang w:val="en-AU"/>
              </w:rPr>
              <w:t>41545</w:t>
            </w:r>
            <w:r w:rsidRPr="00230528">
              <w:rPr>
                <w:bCs/>
                <w:snapToGrid w:val="0"/>
                <w:sz w:val="16"/>
                <w:lang w:val="en-AU"/>
              </w:rPr>
              <w:t>, C1-2</w:t>
            </w:r>
            <w:r>
              <w:rPr>
                <w:bCs/>
                <w:snapToGrid w:val="0"/>
                <w:sz w:val="16"/>
                <w:lang w:val="en-AU"/>
              </w:rPr>
              <w:t>41546</w:t>
            </w:r>
            <w:r w:rsidRPr="00230528">
              <w:rPr>
                <w:bCs/>
                <w:snapToGrid w:val="0"/>
                <w:sz w:val="16"/>
                <w:lang w:val="en-AU"/>
              </w:rPr>
              <w:t>, C1-2</w:t>
            </w:r>
            <w:r>
              <w:rPr>
                <w:bCs/>
                <w:snapToGrid w:val="0"/>
                <w:sz w:val="16"/>
                <w:lang w:val="en-AU"/>
              </w:rPr>
              <w:t>41547</w:t>
            </w:r>
            <w:r w:rsidRPr="00230528">
              <w:rPr>
                <w:bCs/>
                <w:snapToGrid w:val="0"/>
                <w:sz w:val="16"/>
                <w:lang w:val="en-AU"/>
              </w:rPr>
              <w:t>, C1-2</w:t>
            </w:r>
            <w:r>
              <w:rPr>
                <w:bCs/>
                <w:snapToGrid w:val="0"/>
                <w:sz w:val="16"/>
                <w:lang w:val="en-AU"/>
              </w:rPr>
              <w:t>41617</w:t>
            </w:r>
            <w:r w:rsidRPr="00230528">
              <w:rPr>
                <w:bCs/>
                <w:snapToGrid w:val="0"/>
                <w:sz w:val="16"/>
                <w:lang w:val="en-AU"/>
              </w:rPr>
              <w:t>, C1-2</w:t>
            </w:r>
            <w:r>
              <w:rPr>
                <w:bCs/>
                <w:snapToGrid w:val="0"/>
                <w:sz w:val="16"/>
                <w:lang w:val="en-AU"/>
              </w:rPr>
              <w:t>41631</w:t>
            </w:r>
            <w:r w:rsidRPr="00230528">
              <w:rPr>
                <w:bCs/>
                <w:snapToGrid w:val="0"/>
                <w:sz w:val="16"/>
                <w:lang w:val="en-AU"/>
              </w:rPr>
              <w:t>, C1-2</w:t>
            </w:r>
            <w:r>
              <w:rPr>
                <w:bCs/>
                <w:snapToGrid w:val="0"/>
                <w:sz w:val="16"/>
                <w:lang w:val="en-AU"/>
              </w:rPr>
              <w:t>41632</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CBA7" w14:textId="364ED22B" w:rsidR="00B433F0" w:rsidRDefault="00B433F0" w:rsidP="00B433F0">
            <w:pPr>
              <w:pStyle w:val="TAC"/>
              <w:rPr>
                <w:sz w:val="16"/>
                <w:szCs w:val="16"/>
              </w:rPr>
            </w:pPr>
            <w:r>
              <w:rPr>
                <w:sz w:val="16"/>
                <w:szCs w:val="16"/>
              </w:rPr>
              <w:t>1.2.0</w:t>
            </w:r>
          </w:p>
        </w:tc>
      </w:tr>
      <w:tr w:rsidR="00B01DFD" w:rsidRPr="006B0D02" w14:paraId="48DD3C6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D03F722" w14:textId="4D6857F4" w:rsidR="00687131" w:rsidRDefault="00687131" w:rsidP="00687131">
            <w:pPr>
              <w:pStyle w:val="TAC"/>
              <w:rPr>
                <w:sz w:val="16"/>
                <w:szCs w:val="16"/>
              </w:rPr>
            </w:pPr>
            <w:r>
              <w:rPr>
                <w:sz w:val="16"/>
                <w:szCs w:val="16"/>
              </w:rPr>
              <w:t>2024-04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C7A9D" w14:textId="0A354E84" w:rsidR="00687131" w:rsidRDefault="00687131" w:rsidP="00584D31">
            <w:pPr>
              <w:pStyle w:val="TAC"/>
              <w:rPr>
                <w:sz w:val="16"/>
                <w:szCs w:val="16"/>
              </w:rPr>
            </w:pPr>
            <w:r>
              <w:rPr>
                <w:sz w:val="16"/>
                <w:szCs w:val="16"/>
              </w:rPr>
              <w:t>CT1#148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8B9C6" w14:textId="290953DF"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42099</w:t>
            </w:r>
          </w:p>
          <w:p w14:paraId="29AB813A" w14:textId="65E34D47" w:rsidR="00687131" w:rsidRDefault="00687131" w:rsidP="0033648F">
            <w:pPr>
              <w:pStyle w:val="TAC"/>
              <w:rPr>
                <w:bCs/>
                <w:snapToGrid w:val="0"/>
                <w:sz w:val="16"/>
                <w:lang w:val="en-AU"/>
              </w:rPr>
            </w:pPr>
            <w:r w:rsidRPr="00230528">
              <w:rPr>
                <w:bCs/>
                <w:snapToGrid w:val="0"/>
                <w:sz w:val="16"/>
                <w:lang w:val="en-AU"/>
              </w:rPr>
              <w:t>C1-2</w:t>
            </w:r>
            <w:r>
              <w:rPr>
                <w:bCs/>
                <w:snapToGrid w:val="0"/>
                <w:sz w:val="16"/>
                <w:lang w:val="en-AU"/>
              </w:rPr>
              <w:t>42101</w:t>
            </w:r>
          </w:p>
          <w:p w14:paraId="64510EA4" w14:textId="5C1890A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42102</w:t>
            </w:r>
          </w:p>
          <w:p w14:paraId="14AB8990" w14:textId="357169A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42105</w:t>
            </w:r>
          </w:p>
          <w:p w14:paraId="13C926F1" w14:textId="5AEED4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42107</w:t>
            </w:r>
          </w:p>
          <w:p w14:paraId="26E7A5EC" w14:textId="174CD321"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42373</w:t>
            </w:r>
          </w:p>
          <w:p w14:paraId="1FD51552" w14:textId="794C43F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42374</w:t>
            </w:r>
          </w:p>
          <w:p w14:paraId="4C9FA24F" w14:textId="7DD9718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42381</w:t>
            </w:r>
          </w:p>
          <w:p w14:paraId="2322A165" w14:textId="19E4B3B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42382</w:t>
            </w:r>
          </w:p>
          <w:p w14:paraId="02965A5D" w14:textId="75D02AF4"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42385</w:t>
            </w:r>
          </w:p>
          <w:p w14:paraId="5D155DE0" w14:textId="4E0CD5EA"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42386</w:t>
            </w:r>
          </w:p>
          <w:p w14:paraId="17BF4E25" w14:textId="5D7754D6"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42397</w:t>
            </w:r>
          </w:p>
          <w:p w14:paraId="21259DE9" w14:textId="45FE85F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42471</w:t>
            </w:r>
          </w:p>
          <w:p w14:paraId="3B27BD86" w14:textId="5066F22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42492</w:t>
            </w:r>
          </w:p>
          <w:p w14:paraId="7E9E9B43" w14:textId="1863D72C"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42763</w:t>
            </w:r>
          </w:p>
          <w:p w14:paraId="25B75486" w14:textId="49427E23"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42764</w:t>
            </w:r>
          </w:p>
          <w:p w14:paraId="053263D6" w14:textId="16EDE5AD"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42765</w:t>
            </w:r>
          </w:p>
          <w:p w14:paraId="792CC355" w14:textId="3F90D2F9"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42766</w:t>
            </w:r>
          </w:p>
          <w:p w14:paraId="454E95BB" w14:textId="31FA6BFB"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42767</w:t>
            </w:r>
          </w:p>
          <w:p w14:paraId="72D2F887" w14:textId="6F0D47A2"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42768</w:t>
            </w:r>
          </w:p>
          <w:p w14:paraId="22954BD4" w14:textId="6B820EAE" w:rsidR="00687131" w:rsidRDefault="00687131" w:rsidP="00687131">
            <w:pPr>
              <w:pStyle w:val="TAC"/>
              <w:rPr>
                <w:bCs/>
                <w:snapToGrid w:val="0"/>
                <w:sz w:val="16"/>
                <w:lang w:val="en-AU"/>
              </w:rPr>
            </w:pPr>
            <w:r w:rsidRPr="00230528">
              <w:rPr>
                <w:bCs/>
                <w:snapToGrid w:val="0"/>
                <w:sz w:val="16"/>
                <w:lang w:val="en-AU"/>
              </w:rPr>
              <w:t>C1-2</w:t>
            </w:r>
            <w:r>
              <w:rPr>
                <w:bCs/>
                <w:snapToGrid w:val="0"/>
                <w:sz w:val="16"/>
                <w:lang w:val="en-AU"/>
              </w:rPr>
              <w:t>42769</w:t>
            </w:r>
          </w:p>
          <w:p w14:paraId="61A1B74E" w14:textId="600AE30E" w:rsidR="00687131" w:rsidRPr="00230528" w:rsidRDefault="00687131" w:rsidP="0033648F">
            <w:pPr>
              <w:pStyle w:val="TAC"/>
              <w:rPr>
                <w:bCs/>
                <w:snapToGrid w:val="0"/>
                <w:sz w:val="16"/>
                <w:lang w:val="en-AU"/>
              </w:rPr>
            </w:pPr>
            <w:r w:rsidRPr="00230528">
              <w:rPr>
                <w:bCs/>
                <w:snapToGrid w:val="0"/>
                <w:sz w:val="16"/>
                <w:lang w:val="en-AU"/>
              </w:rPr>
              <w:t>C1-2</w:t>
            </w:r>
            <w:r>
              <w:rPr>
                <w:bCs/>
                <w:snapToGrid w:val="0"/>
                <w:sz w:val="16"/>
                <w:lang w:val="en-AU"/>
              </w:rPr>
              <w:t>42770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021A3C" w14:textId="77777777" w:rsidR="00687131" w:rsidRPr="006B0D02" w:rsidRDefault="00687131" w:rsidP="0033648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B51CAE" w14:textId="77777777" w:rsidR="00687131" w:rsidRPr="006B0D02" w:rsidRDefault="00687131"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A117B" w14:textId="77777777" w:rsidR="00687131" w:rsidRPr="006B0D02" w:rsidRDefault="00687131" w:rsidP="0033648F">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1D8675" w14:textId="00AAFB49" w:rsidR="00687131" w:rsidRPr="00913BB3" w:rsidRDefault="00687131" w:rsidP="00687131">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C1-242099</w:t>
            </w:r>
            <w:r w:rsidRPr="00230528">
              <w:rPr>
                <w:bCs/>
                <w:snapToGrid w:val="0"/>
                <w:sz w:val="16"/>
                <w:lang w:val="en-AU"/>
              </w:rPr>
              <w:t>, C1-2</w:t>
            </w:r>
            <w:r>
              <w:rPr>
                <w:bCs/>
                <w:snapToGrid w:val="0"/>
                <w:sz w:val="16"/>
                <w:lang w:val="en-AU"/>
              </w:rPr>
              <w:t>42101</w:t>
            </w:r>
            <w:r w:rsidRPr="00230528">
              <w:rPr>
                <w:bCs/>
                <w:snapToGrid w:val="0"/>
                <w:sz w:val="16"/>
                <w:lang w:val="en-AU"/>
              </w:rPr>
              <w:t>, C1-2</w:t>
            </w:r>
            <w:r>
              <w:rPr>
                <w:bCs/>
                <w:snapToGrid w:val="0"/>
                <w:sz w:val="16"/>
                <w:lang w:val="en-AU"/>
              </w:rPr>
              <w:t>42102</w:t>
            </w:r>
            <w:r w:rsidRPr="00230528">
              <w:rPr>
                <w:bCs/>
                <w:snapToGrid w:val="0"/>
                <w:sz w:val="16"/>
                <w:lang w:val="en-AU"/>
              </w:rPr>
              <w:t>, C1-2</w:t>
            </w:r>
            <w:r>
              <w:rPr>
                <w:bCs/>
                <w:snapToGrid w:val="0"/>
                <w:sz w:val="16"/>
                <w:lang w:val="en-AU"/>
              </w:rPr>
              <w:t>42105</w:t>
            </w:r>
            <w:r w:rsidRPr="00230528">
              <w:rPr>
                <w:bCs/>
                <w:snapToGrid w:val="0"/>
                <w:sz w:val="16"/>
                <w:lang w:val="en-AU"/>
              </w:rPr>
              <w:t>, C1-2</w:t>
            </w:r>
            <w:r>
              <w:rPr>
                <w:bCs/>
                <w:snapToGrid w:val="0"/>
                <w:sz w:val="16"/>
                <w:lang w:val="en-AU"/>
              </w:rPr>
              <w:t>42107</w:t>
            </w:r>
            <w:r w:rsidRPr="00230528">
              <w:rPr>
                <w:bCs/>
                <w:snapToGrid w:val="0"/>
                <w:sz w:val="16"/>
                <w:lang w:val="en-AU"/>
              </w:rPr>
              <w:t>, C1-2</w:t>
            </w:r>
            <w:r>
              <w:rPr>
                <w:bCs/>
                <w:snapToGrid w:val="0"/>
                <w:sz w:val="16"/>
                <w:lang w:val="en-AU"/>
              </w:rPr>
              <w:t>42373</w:t>
            </w:r>
            <w:r w:rsidRPr="00230528">
              <w:rPr>
                <w:bCs/>
                <w:snapToGrid w:val="0"/>
                <w:sz w:val="16"/>
                <w:lang w:val="en-AU"/>
              </w:rPr>
              <w:t>, C1-2</w:t>
            </w:r>
            <w:r>
              <w:rPr>
                <w:bCs/>
                <w:snapToGrid w:val="0"/>
                <w:sz w:val="16"/>
                <w:lang w:val="en-AU"/>
              </w:rPr>
              <w:t>42374</w:t>
            </w:r>
            <w:r w:rsidRPr="00230528">
              <w:rPr>
                <w:bCs/>
                <w:snapToGrid w:val="0"/>
                <w:sz w:val="16"/>
                <w:lang w:val="en-AU"/>
              </w:rPr>
              <w:t>, C1-2</w:t>
            </w:r>
            <w:r>
              <w:rPr>
                <w:bCs/>
                <w:snapToGrid w:val="0"/>
                <w:sz w:val="16"/>
                <w:lang w:val="en-AU"/>
              </w:rPr>
              <w:t>42381</w:t>
            </w:r>
            <w:r w:rsidRPr="00230528">
              <w:rPr>
                <w:bCs/>
                <w:snapToGrid w:val="0"/>
                <w:sz w:val="16"/>
                <w:lang w:val="en-AU"/>
              </w:rPr>
              <w:t>, C1-2</w:t>
            </w:r>
            <w:r>
              <w:rPr>
                <w:bCs/>
                <w:snapToGrid w:val="0"/>
                <w:sz w:val="16"/>
                <w:lang w:val="en-AU"/>
              </w:rPr>
              <w:t>42382</w:t>
            </w:r>
            <w:r w:rsidRPr="00230528">
              <w:rPr>
                <w:bCs/>
                <w:snapToGrid w:val="0"/>
                <w:sz w:val="16"/>
                <w:lang w:val="en-AU"/>
              </w:rPr>
              <w:t>, C1-2</w:t>
            </w:r>
            <w:r>
              <w:rPr>
                <w:bCs/>
                <w:snapToGrid w:val="0"/>
                <w:sz w:val="16"/>
                <w:lang w:val="en-AU"/>
              </w:rPr>
              <w:t>42385</w:t>
            </w:r>
            <w:r w:rsidRPr="00230528">
              <w:rPr>
                <w:bCs/>
                <w:snapToGrid w:val="0"/>
                <w:sz w:val="16"/>
                <w:lang w:val="en-AU"/>
              </w:rPr>
              <w:t>, C1-2</w:t>
            </w:r>
            <w:r>
              <w:rPr>
                <w:bCs/>
                <w:snapToGrid w:val="0"/>
                <w:sz w:val="16"/>
                <w:lang w:val="en-AU"/>
              </w:rPr>
              <w:t>42386</w:t>
            </w:r>
            <w:r w:rsidRPr="00230528">
              <w:rPr>
                <w:bCs/>
                <w:snapToGrid w:val="0"/>
                <w:sz w:val="16"/>
                <w:lang w:val="en-AU"/>
              </w:rPr>
              <w:t>, C1-2</w:t>
            </w:r>
            <w:r>
              <w:rPr>
                <w:bCs/>
                <w:snapToGrid w:val="0"/>
                <w:sz w:val="16"/>
                <w:lang w:val="en-AU"/>
              </w:rPr>
              <w:t>42397</w:t>
            </w:r>
            <w:r w:rsidRPr="00230528">
              <w:rPr>
                <w:bCs/>
                <w:snapToGrid w:val="0"/>
                <w:sz w:val="16"/>
                <w:lang w:val="en-AU"/>
              </w:rPr>
              <w:t>, C1-2</w:t>
            </w:r>
            <w:r>
              <w:rPr>
                <w:bCs/>
                <w:snapToGrid w:val="0"/>
                <w:sz w:val="16"/>
                <w:lang w:val="en-AU"/>
              </w:rPr>
              <w:t>42471</w:t>
            </w:r>
            <w:r w:rsidRPr="00230528">
              <w:rPr>
                <w:bCs/>
                <w:snapToGrid w:val="0"/>
                <w:sz w:val="16"/>
                <w:lang w:val="en-AU"/>
              </w:rPr>
              <w:t>, C1-2</w:t>
            </w:r>
            <w:r>
              <w:rPr>
                <w:bCs/>
                <w:snapToGrid w:val="0"/>
                <w:sz w:val="16"/>
                <w:lang w:val="en-AU"/>
              </w:rPr>
              <w:t>42492</w:t>
            </w:r>
            <w:r w:rsidRPr="00230528">
              <w:rPr>
                <w:bCs/>
                <w:snapToGrid w:val="0"/>
                <w:sz w:val="16"/>
                <w:lang w:val="en-AU"/>
              </w:rPr>
              <w:t>, C1-2</w:t>
            </w:r>
            <w:r>
              <w:rPr>
                <w:bCs/>
                <w:snapToGrid w:val="0"/>
                <w:sz w:val="16"/>
                <w:lang w:val="en-AU"/>
              </w:rPr>
              <w:t>42763</w:t>
            </w:r>
            <w:r w:rsidRPr="00230528">
              <w:rPr>
                <w:bCs/>
                <w:snapToGrid w:val="0"/>
                <w:sz w:val="16"/>
                <w:lang w:val="en-AU"/>
              </w:rPr>
              <w:t>, C1-2</w:t>
            </w:r>
            <w:r>
              <w:rPr>
                <w:bCs/>
                <w:snapToGrid w:val="0"/>
                <w:sz w:val="16"/>
                <w:lang w:val="en-AU"/>
              </w:rPr>
              <w:t>42764</w:t>
            </w:r>
            <w:r w:rsidRPr="00230528">
              <w:rPr>
                <w:bCs/>
                <w:snapToGrid w:val="0"/>
                <w:sz w:val="16"/>
                <w:lang w:val="en-AU"/>
              </w:rPr>
              <w:t>, C1-2</w:t>
            </w:r>
            <w:r>
              <w:rPr>
                <w:bCs/>
                <w:snapToGrid w:val="0"/>
                <w:sz w:val="16"/>
                <w:lang w:val="en-AU"/>
              </w:rPr>
              <w:t>42765</w:t>
            </w:r>
            <w:r w:rsidRPr="00230528">
              <w:rPr>
                <w:bCs/>
                <w:snapToGrid w:val="0"/>
                <w:sz w:val="16"/>
                <w:lang w:val="en-AU"/>
              </w:rPr>
              <w:t>, C1-2</w:t>
            </w:r>
            <w:r>
              <w:rPr>
                <w:bCs/>
                <w:snapToGrid w:val="0"/>
                <w:sz w:val="16"/>
                <w:lang w:val="en-AU"/>
              </w:rPr>
              <w:t>42766</w:t>
            </w:r>
            <w:r w:rsidRPr="00230528">
              <w:rPr>
                <w:bCs/>
                <w:snapToGrid w:val="0"/>
                <w:sz w:val="16"/>
                <w:lang w:val="en-AU"/>
              </w:rPr>
              <w:t>, C1-2</w:t>
            </w:r>
            <w:r>
              <w:rPr>
                <w:bCs/>
                <w:snapToGrid w:val="0"/>
                <w:sz w:val="16"/>
                <w:lang w:val="en-AU"/>
              </w:rPr>
              <w:t>42767</w:t>
            </w:r>
            <w:r w:rsidRPr="00230528">
              <w:rPr>
                <w:bCs/>
                <w:snapToGrid w:val="0"/>
                <w:sz w:val="16"/>
                <w:lang w:val="en-AU"/>
              </w:rPr>
              <w:t>, C1-2</w:t>
            </w:r>
            <w:r>
              <w:rPr>
                <w:bCs/>
                <w:snapToGrid w:val="0"/>
                <w:sz w:val="16"/>
                <w:lang w:val="en-AU"/>
              </w:rPr>
              <w:t>42768</w:t>
            </w:r>
            <w:r w:rsidRPr="00230528">
              <w:rPr>
                <w:bCs/>
                <w:snapToGrid w:val="0"/>
                <w:sz w:val="16"/>
                <w:lang w:val="en-AU"/>
              </w:rPr>
              <w:t>, C1-2</w:t>
            </w:r>
            <w:r>
              <w:rPr>
                <w:bCs/>
                <w:snapToGrid w:val="0"/>
                <w:sz w:val="16"/>
                <w:lang w:val="en-AU"/>
              </w:rPr>
              <w:t>42769</w:t>
            </w:r>
            <w:r w:rsidRPr="00230528">
              <w:rPr>
                <w:bCs/>
                <w:snapToGrid w:val="0"/>
                <w:sz w:val="16"/>
                <w:lang w:val="en-AU"/>
              </w:rPr>
              <w:t>, C1-2</w:t>
            </w:r>
            <w:r>
              <w:rPr>
                <w:bCs/>
                <w:snapToGrid w:val="0"/>
                <w:sz w:val="16"/>
                <w:lang w:val="en-AU"/>
              </w:rPr>
              <w:t>42770</w:t>
            </w:r>
            <w:r w:rsidRPr="00230528">
              <w:rPr>
                <w:bCs/>
                <w:snapToGrid w:val="0"/>
                <w:sz w:val="16"/>
                <w:lang w:val="en-AU"/>
              </w:rPr>
              <w:t>; and</w:t>
            </w:r>
            <w:r w:rsidRPr="00913BB3">
              <w:rPr>
                <w:bCs/>
                <w:snapToGrid w:val="0"/>
                <w:sz w:val="16"/>
                <w:lang w:val="en-AU"/>
              </w:rPr>
              <w:br/>
            </w:r>
            <w:r>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C0A21" w14:textId="47B2C73C" w:rsidR="00687131" w:rsidRDefault="00687131" w:rsidP="0033648F">
            <w:pPr>
              <w:pStyle w:val="TAC"/>
              <w:rPr>
                <w:sz w:val="16"/>
                <w:szCs w:val="16"/>
              </w:rPr>
            </w:pPr>
            <w:r>
              <w:rPr>
                <w:sz w:val="16"/>
                <w:szCs w:val="16"/>
              </w:rPr>
              <w:t>1.3.0</w:t>
            </w:r>
          </w:p>
        </w:tc>
      </w:tr>
      <w:tr w:rsidR="00B01DFD" w:rsidRPr="006B0D02" w14:paraId="6770813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7222247" w14:textId="7BEB4E34" w:rsidR="00342BE9" w:rsidRDefault="00342BE9">
            <w:pPr>
              <w:pStyle w:val="TAC"/>
              <w:rPr>
                <w:sz w:val="16"/>
                <w:szCs w:val="16"/>
              </w:rPr>
            </w:pPr>
            <w:r>
              <w:rPr>
                <w:sz w:val="16"/>
                <w:szCs w:val="16"/>
              </w:rPr>
              <w:lastRenderedPageBreak/>
              <w:t>2024-0</w:t>
            </w:r>
            <w:r w:rsidR="00013172">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9C3A0" w14:textId="39547102" w:rsidR="00342BE9" w:rsidRDefault="00342BE9" w:rsidP="00584D31">
            <w:pPr>
              <w:pStyle w:val="TAC"/>
              <w:rPr>
                <w:sz w:val="16"/>
                <w:szCs w:val="16"/>
              </w:rPr>
            </w:pPr>
            <w:r>
              <w:rPr>
                <w:sz w:val="16"/>
                <w:szCs w:val="16"/>
              </w:rPr>
              <w:t>CT1#149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4815F" w14:textId="77777777" w:rsidR="00342BE9" w:rsidRDefault="00342BE9" w:rsidP="0033648F">
            <w:pPr>
              <w:pStyle w:val="TAC"/>
              <w:rPr>
                <w:bCs/>
                <w:snapToGrid w:val="0"/>
                <w:sz w:val="16"/>
                <w:lang w:val="en-AU"/>
              </w:rPr>
            </w:pPr>
            <w:r>
              <w:rPr>
                <w:bCs/>
                <w:snapToGrid w:val="0"/>
                <w:sz w:val="16"/>
                <w:lang w:val="en-AU"/>
              </w:rPr>
              <w:t>C1-243</w:t>
            </w:r>
            <w:r w:rsidR="00813182">
              <w:rPr>
                <w:bCs/>
                <w:snapToGrid w:val="0"/>
                <w:sz w:val="16"/>
                <w:lang w:val="en-AU"/>
              </w:rPr>
              <w:t>257</w:t>
            </w:r>
          </w:p>
          <w:p w14:paraId="3510586F" w14:textId="77777777" w:rsidR="00813182" w:rsidRDefault="00813182" w:rsidP="0033648F">
            <w:pPr>
              <w:pStyle w:val="TAC"/>
              <w:rPr>
                <w:bCs/>
                <w:snapToGrid w:val="0"/>
                <w:sz w:val="16"/>
                <w:lang w:val="en-AU"/>
              </w:rPr>
            </w:pPr>
            <w:r>
              <w:rPr>
                <w:bCs/>
                <w:snapToGrid w:val="0"/>
                <w:sz w:val="16"/>
                <w:lang w:val="en-AU"/>
              </w:rPr>
              <w:t>C1-243271</w:t>
            </w:r>
          </w:p>
          <w:p w14:paraId="0C38A08D" w14:textId="77777777" w:rsidR="00813182" w:rsidRDefault="00813182" w:rsidP="0033648F">
            <w:pPr>
              <w:pStyle w:val="TAC"/>
              <w:rPr>
                <w:bCs/>
                <w:snapToGrid w:val="0"/>
                <w:sz w:val="16"/>
                <w:lang w:val="en-AU"/>
              </w:rPr>
            </w:pPr>
            <w:r>
              <w:rPr>
                <w:bCs/>
                <w:snapToGrid w:val="0"/>
                <w:sz w:val="16"/>
                <w:lang w:val="en-AU"/>
              </w:rPr>
              <w:t>C1-243274</w:t>
            </w:r>
          </w:p>
          <w:p w14:paraId="64363446" w14:textId="77777777" w:rsidR="00813182" w:rsidRDefault="00813182" w:rsidP="0033648F">
            <w:pPr>
              <w:pStyle w:val="TAC"/>
              <w:rPr>
                <w:bCs/>
                <w:snapToGrid w:val="0"/>
                <w:sz w:val="16"/>
                <w:lang w:val="en-AU"/>
              </w:rPr>
            </w:pPr>
            <w:r>
              <w:rPr>
                <w:bCs/>
                <w:snapToGrid w:val="0"/>
                <w:sz w:val="16"/>
                <w:lang w:val="en-AU"/>
              </w:rPr>
              <w:t>C1-243285</w:t>
            </w:r>
          </w:p>
          <w:p w14:paraId="02D20949" w14:textId="77777777" w:rsidR="00813182" w:rsidRDefault="00813182" w:rsidP="0033648F">
            <w:pPr>
              <w:pStyle w:val="TAC"/>
              <w:rPr>
                <w:bCs/>
                <w:snapToGrid w:val="0"/>
                <w:sz w:val="16"/>
                <w:lang w:val="en-AU"/>
              </w:rPr>
            </w:pPr>
            <w:r>
              <w:rPr>
                <w:bCs/>
                <w:snapToGrid w:val="0"/>
                <w:sz w:val="16"/>
                <w:lang w:val="en-AU"/>
              </w:rPr>
              <w:t>C1-243287</w:t>
            </w:r>
          </w:p>
          <w:p w14:paraId="3A5DD70A" w14:textId="77777777" w:rsidR="00813182" w:rsidRDefault="00813182" w:rsidP="0033648F">
            <w:pPr>
              <w:pStyle w:val="TAC"/>
              <w:rPr>
                <w:bCs/>
                <w:snapToGrid w:val="0"/>
                <w:sz w:val="16"/>
                <w:lang w:val="en-AU"/>
              </w:rPr>
            </w:pPr>
            <w:r>
              <w:rPr>
                <w:bCs/>
                <w:snapToGrid w:val="0"/>
                <w:sz w:val="16"/>
                <w:lang w:val="en-AU"/>
              </w:rPr>
              <w:t>C1-243292</w:t>
            </w:r>
          </w:p>
          <w:p w14:paraId="52DF5DAF" w14:textId="77777777" w:rsidR="00813182" w:rsidRDefault="00813182" w:rsidP="0033648F">
            <w:pPr>
              <w:pStyle w:val="TAC"/>
              <w:rPr>
                <w:bCs/>
                <w:snapToGrid w:val="0"/>
                <w:sz w:val="16"/>
                <w:lang w:val="en-AU"/>
              </w:rPr>
            </w:pPr>
            <w:r>
              <w:rPr>
                <w:bCs/>
                <w:snapToGrid w:val="0"/>
                <w:sz w:val="16"/>
                <w:lang w:val="en-AU"/>
              </w:rPr>
              <w:t>C1-243309</w:t>
            </w:r>
          </w:p>
          <w:p w14:paraId="60595BE2" w14:textId="77777777" w:rsidR="00813182" w:rsidRDefault="00813182" w:rsidP="0033648F">
            <w:pPr>
              <w:pStyle w:val="TAC"/>
              <w:rPr>
                <w:bCs/>
                <w:snapToGrid w:val="0"/>
                <w:sz w:val="16"/>
                <w:lang w:val="en-AU"/>
              </w:rPr>
            </w:pPr>
            <w:r>
              <w:rPr>
                <w:bCs/>
                <w:snapToGrid w:val="0"/>
                <w:sz w:val="16"/>
                <w:lang w:val="en-AU"/>
              </w:rPr>
              <w:t>C1-243735</w:t>
            </w:r>
          </w:p>
          <w:p w14:paraId="4D7E7165" w14:textId="77777777" w:rsidR="00B6794A" w:rsidRDefault="00B6794A" w:rsidP="0033648F">
            <w:pPr>
              <w:pStyle w:val="TAC"/>
              <w:rPr>
                <w:bCs/>
                <w:snapToGrid w:val="0"/>
                <w:sz w:val="16"/>
                <w:lang w:val="en-AU"/>
              </w:rPr>
            </w:pPr>
            <w:r>
              <w:rPr>
                <w:bCs/>
                <w:snapToGrid w:val="0"/>
                <w:sz w:val="16"/>
                <w:lang w:val="en-AU"/>
              </w:rPr>
              <w:t>C1-243736</w:t>
            </w:r>
          </w:p>
          <w:p w14:paraId="11132339" w14:textId="77777777" w:rsidR="00B6794A" w:rsidRDefault="00B6794A" w:rsidP="0033648F">
            <w:pPr>
              <w:pStyle w:val="TAC"/>
              <w:rPr>
                <w:bCs/>
                <w:snapToGrid w:val="0"/>
                <w:sz w:val="16"/>
                <w:lang w:val="en-AU"/>
              </w:rPr>
            </w:pPr>
            <w:r>
              <w:rPr>
                <w:bCs/>
                <w:snapToGrid w:val="0"/>
                <w:sz w:val="16"/>
                <w:lang w:val="en-AU"/>
              </w:rPr>
              <w:t>C1-243737</w:t>
            </w:r>
          </w:p>
          <w:p w14:paraId="3402A128" w14:textId="77777777" w:rsidR="00B6794A" w:rsidRDefault="00B6794A" w:rsidP="0033648F">
            <w:pPr>
              <w:pStyle w:val="TAC"/>
              <w:rPr>
                <w:bCs/>
                <w:snapToGrid w:val="0"/>
                <w:sz w:val="16"/>
                <w:lang w:val="en-AU"/>
              </w:rPr>
            </w:pPr>
            <w:r>
              <w:rPr>
                <w:bCs/>
                <w:snapToGrid w:val="0"/>
                <w:sz w:val="16"/>
                <w:lang w:val="en-AU"/>
              </w:rPr>
              <w:t>C1-243738</w:t>
            </w:r>
          </w:p>
          <w:p w14:paraId="38884150" w14:textId="77777777" w:rsidR="00B6794A" w:rsidRDefault="00B6794A" w:rsidP="0033648F">
            <w:pPr>
              <w:pStyle w:val="TAC"/>
              <w:rPr>
                <w:bCs/>
                <w:snapToGrid w:val="0"/>
                <w:sz w:val="16"/>
                <w:lang w:val="en-AU"/>
              </w:rPr>
            </w:pPr>
            <w:r>
              <w:rPr>
                <w:bCs/>
                <w:snapToGrid w:val="0"/>
                <w:sz w:val="16"/>
                <w:lang w:val="en-AU"/>
              </w:rPr>
              <w:t>C1-243739</w:t>
            </w:r>
          </w:p>
          <w:p w14:paraId="0F1C185F" w14:textId="77777777" w:rsidR="00B6794A" w:rsidRDefault="00B6794A" w:rsidP="0033648F">
            <w:pPr>
              <w:pStyle w:val="TAC"/>
              <w:rPr>
                <w:bCs/>
                <w:snapToGrid w:val="0"/>
                <w:sz w:val="16"/>
                <w:lang w:val="en-AU"/>
              </w:rPr>
            </w:pPr>
            <w:r>
              <w:rPr>
                <w:bCs/>
                <w:snapToGrid w:val="0"/>
                <w:sz w:val="16"/>
                <w:lang w:val="en-AU"/>
              </w:rPr>
              <w:t>C1-243740</w:t>
            </w:r>
          </w:p>
          <w:p w14:paraId="7BB017A2" w14:textId="77777777" w:rsidR="00B6794A" w:rsidRDefault="00B6794A" w:rsidP="0033648F">
            <w:pPr>
              <w:pStyle w:val="TAC"/>
              <w:rPr>
                <w:bCs/>
                <w:snapToGrid w:val="0"/>
                <w:sz w:val="16"/>
                <w:lang w:val="en-AU"/>
              </w:rPr>
            </w:pPr>
            <w:r>
              <w:rPr>
                <w:bCs/>
                <w:snapToGrid w:val="0"/>
                <w:sz w:val="16"/>
                <w:lang w:val="en-AU"/>
              </w:rPr>
              <w:t>C1-243741</w:t>
            </w:r>
          </w:p>
          <w:p w14:paraId="1FE0A18A" w14:textId="77777777" w:rsidR="00B6794A" w:rsidRDefault="00B6794A" w:rsidP="0033648F">
            <w:pPr>
              <w:pStyle w:val="TAC"/>
              <w:rPr>
                <w:bCs/>
                <w:snapToGrid w:val="0"/>
                <w:sz w:val="16"/>
                <w:lang w:val="en-AU"/>
              </w:rPr>
            </w:pPr>
            <w:r>
              <w:rPr>
                <w:bCs/>
                <w:snapToGrid w:val="0"/>
                <w:sz w:val="16"/>
                <w:lang w:val="en-AU"/>
              </w:rPr>
              <w:t>C1-243741</w:t>
            </w:r>
          </w:p>
          <w:p w14:paraId="6130D44B" w14:textId="77777777" w:rsidR="00B6794A" w:rsidRDefault="00B6794A" w:rsidP="0033648F">
            <w:pPr>
              <w:pStyle w:val="TAC"/>
              <w:rPr>
                <w:bCs/>
                <w:snapToGrid w:val="0"/>
                <w:sz w:val="16"/>
                <w:lang w:val="en-AU"/>
              </w:rPr>
            </w:pPr>
            <w:r>
              <w:rPr>
                <w:bCs/>
                <w:snapToGrid w:val="0"/>
                <w:sz w:val="16"/>
                <w:lang w:val="en-AU"/>
              </w:rPr>
              <w:t>C1-243742</w:t>
            </w:r>
          </w:p>
          <w:p w14:paraId="6FCFCBC3" w14:textId="77777777" w:rsidR="00B6794A" w:rsidRDefault="00B6794A" w:rsidP="0033648F">
            <w:pPr>
              <w:pStyle w:val="TAC"/>
              <w:rPr>
                <w:bCs/>
                <w:snapToGrid w:val="0"/>
                <w:sz w:val="16"/>
                <w:lang w:val="en-AU"/>
              </w:rPr>
            </w:pPr>
            <w:r>
              <w:rPr>
                <w:bCs/>
                <w:snapToGrid w:val="0"/>
                <w:sz w:val="16"/>
                <w:lang w:val="en-AU"/>
              </w:rPr>
              <w:t>C1-243743</w:t>
            </w:r>
          </w:p>
          <w:p w14:paraId="702B541F" w14:textId="77777777" w:rsidR="00B6794A" w:rsidRDefault="00B6794A" w:rsidP="0033648F">
            <w:pPr>
              <w:pStyle w:val="TAC"/>
              <w:rPr>
                <w:bCs/>
                <w:snapToGrid w:val="0"/>
                <w:sz w:val="16"/>
                <w:lang w:val="en-AU"/>
              </w:rPr>
            </w:pPr>
            <w:r>
              <w:rPr>
                <w:bCs/>
                <w:snapToGrid w:val="0"/>
                <w:sz w:val="16"/>
                <w:lang w:val="en-AU"/>
              </w:rPr>
              <w:t>C1-243744</w:t>
            </w:r>
          </w:p>
          <w:p w14:paraId="319FF1D0" w14:textId="77777777" w:rsidR="00B6794A" w:rsidRDefault="00B6794A" w:rsidP="0033648F">
            <w:pPr>
              <w:pStyle w:val="TAC"/>
              <w:rPr>
                <w:bCs/>
                <w:snapToGrid w:val="0"/>
                <w:sz w:val="16"/>
                <w:lang w:val="en-AU"/>
              </w:rPr>
            </w:pPr>
            <w:r>
              <w:rPr>
                <w:bCs/>
                <w:snapToGrid w:val="0"/>
                <w:sz w:val="16"/>
                <w:lang w:val="en-AU"/>
              </w:rPr>
              <w:t>C1-243745</w:t>
            </w:r>
          </w:p>
          <w:p w14:paraId="0CD88AD7" w14:textId="77777777" w:rsidR="00B6794A" w:rsidRDefault="00B6794A" w:rsidP="0033648F">
            <w:pPr>
              <w:pStyle w:val="TAC"/>
              <w:rPr>
                <w:bCs/>
                <w:snapToGrid w:val="0"/>
                <w:sz w:val="16"/>
                <w:lang w:val="en-AU"/>
              </w:rPr>
            </w:pPr>
            <w:r>
              <w:rPr>
                <w:bCs/>
                <w:snapToGrid w:val="0"/>
                <w:sz w:val="16"/>
                <w:lang w:val="en-AU"/>
              </w:rPr>
              <w:t>C1-243746</w:t>
            </w:r>
          </w:p>
          <w:p w14:paraId="799E6C88" w14:textId="77777777" w:rsidR="00B6794A" w:rsidRDefault="00B6794A" w:rsidP="0033648F">
            <w:pPr>
              <w:pStyle w:val="TAC"/>
              <w:rPr>
                <w:bCs/>
                <w:snapToGrid w:val="0"/>
                <w:sz w:val="16"/>
                <w:lang w:val="en-AU"/>
              </w:rPr>
            </w:pPr>
            <w:r>
              <w:rPr>
                <w:bCs/>
                <w:snapToGrid w:val="0"/>
                <w:sz w:val="16"/>
                <w:lang w:val="en-AU"/>
              </w:rPr>
              <w:t>C1-243747</w:t>
            </w:r>
          </w:p>
          <w:p w14:paraId="66083F70" w14:textId="77777777" w:rsidR="00B6794A" w:rsidRDefault="00B6794A" w:rsidP="0033648F">
            <w:pPr>
              <w:pStyle w:val="TAC"/>
              <w:rPr>
                <w:bCs/>
                <w:snapToGrid w:val="0"/>
                <w:sz w:val="16"/>
                <w:lang w:val="en-AU"/>
              </w:rPr>
            </w:pPr>
            <w:r>
              <w:rPr>
                <w:bCs/>
                <w:snapToGrid w:val="0"/>
                <w:sz w:val="16"/>
                <w:lang w:val="en-AU"/>
              </w:rPr>
              <w:t>C1-243748</w:t>
            </w:r>
          </w:p>
          <w:p w14:paraId="431239B7" w14:textId="77777777" w:rsidR="00B6794A" w:rsidRDefault="00B6794A" w:rsidP="0033648F">
            <w:pPr>
              <w:pStyle w:val="TAC"/>
              <w:rPr>
                <w:bCs/>
                <w:snapToGrid w:val="0"/>
                <w:sz w:val="16"/>
                <w:lang w:val="en-AU"/>
              </w:rPr>
            </w:pPr>
            <w:r>
              <w:rPr>
                <w:bCs/>
                <w:snapToGrid w:val="0"/>
                <w:sz w:val="16"/>
                <w:lang w:val="en-AU"/>
              </w:rPr>
              <w:t>C1-243749</w:t>
            </w:r>
          </w:p>
          <w:p w14:paraId="48EB56BE" w14:textId="77777777" w:rsidR="00B6794A" w:rsidRDefault="00B6794A" w:rsidP="0033648F">
            <w:pPr>
              <w:pStyle w:val="TAC"/>
              <w:rPr>
                <w:bCs/>
                <w:snapToGrid w:val="0"/>
                <w:sz w:val="16"/>
                <w:lang w:val="en-AU"/>
              </w:rPr>
            </w:pPr>
            <w:r>
              <w:rPr>
                <w:bCs/>
                <w:snapToGrid w:val="0"/>
                <w:sz w:val="16"/>
                <w:lang w:val="en-AU"/>
              </w:rPr>
              <w:t>C1-243750</w:t>
            </w:r>
          </w:p>
          <w:p w14:paraId="79F55102" w14:textId="77777777" w:rsidR="00B6794A" w:rsidRDefault="00B6794A" w:rsidP="0033648F">
            <w:pPr>
              <w:pStyle w:val="TAC"/>
              <w:rPr>
                <w:bCs/>
                <w:snapToGrid w:val="0"/>
                <w:sz w:val="16"/>
                <w:lang w:val="en-AU"/>
              </w:rPr>
            </w:pPr>
            <w:r>
              <w:rPr>
                <w:bCs/>
                <w:snapToGrid w:val="0"/>
                <w:sz w:val="16"/>
                <w:lang w:val="en-AU"/>
              </w:rPr>
              <w:t>C1-243751</w:t>
            </w:r>
          </w:p>
          <w:p w14:paraId="1722B60E" w14:textId="66E39E31" w:rsidR="00B6794A" w:rsidRPr="00230528" w:rsidRDefault="00B6794A" w:rsidP="0033648F">
            <w:pPr>
              <w:pStyle w:val="TAC"/>
              <w:rPr>
                <w:bCs/>
                <w:snapToGrid w:val="0"/>
                <w:sz w:val="16"/>
                <w:lang w:val="en-AU"/>
              </w:rPr>
            </w:pPr>
            <w:r>
              <w:rPr>
                <w:bCs/>
                <w:snapToGrid w:val="0"/>
                <w:sz w:val="16"/>
                <w:lang w:val="en-AU"/>
              </w:rPr>
              <w:t>C1-243775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AF0444" w14:textId="77777777" w:rsidR="00342BE9" w:rsidRPr="006B0D02" w:rsidRDefault="00342BE9" w:rsidP="0033648F">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435BA0" w14:textId="77777777" w:rsidR="00342BE9" w:rsidRPr="006B0D02" w:rsidRDefault="00342BE9" w:rsidP="0033648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1EE86F" w14:textId="77777777" w:rsidR="00342BE9" w:rsidRPr="006B0D02" w:rsidRDefault="00342BE9" w:rsidP="0033648F">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DC7C5F6" w14:textId="5376ED61" w:rsidR="00342BE9" w:rsidRPr="00913BB3" w:rsidRDefault="00342BE9" w:rsidP="00B6794A">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Pr>
                <w:bCs/>
                <w:snapToGrid w:val="0"/>
                <w:sz w:val="16"/>
                <w:lang w:val="en-AU"/>
              </w:rPr>
              <w:t>C1-243</w:t>
            </w:r>
            <w:r w:rsidR="00813182">
              <w:rPr>
                <w:bCs/>
                <w:snapToGrid w:val="0"/>
                <w:sz w:val="16"/>
                <w:lang w:val="en-AU"/>
              </w:rPr>
              <w:t>257</w:t>
            </w:r>
            <w:r w:rsidRPr="00230528">
              <w:rPr>
                <w:bCs/>
                <w:snapToGrid w:val="0"/>
                <w:sz w:val="16"/>
                <w:lang w:val="en-AU"/>
              </w:rPr>
              <w:t>, C1-2</w:t>
            </w:r>
            <w:r>
              <w:rPr>
                <w:bCs/>
                <w:snapToGrid w:val="0"/>
                <w:sz w:val="16"/>
                <w:lang w:val="en-AU"/>
              </w:rPr>
              <w:t>43</w:t>
            </w:r>
            <w:r w:rsidR="00813182">
              <w:rPr>
                <w:bCs/>
                <w:snapToGrid w:val="0"/>
                <w:sz w:val="16"/>
                <w:lang w:val="en-AU"/>
              </w:rPr>
              <w:t>271, C1-243274, C1-243285, C1-243287, C1-243292, C1-243309, C1-243735, C1-243736, C1-243737, C1-243738, C1-243739, C1-243740, C1-243741, C1-243742, C1-243743, C1-243744,</w:t>
            </w:r>
            <w:r w:rsidR="00B6794A">
              <w:rPr>
                <w:bCs/>
                <w:snapToGrid w:val="0"/>
                <w:sz w:val="16"/>
                <w:lang w:val="en-AU"/>
              </w:rPr>
              <w:t xml:space="preserve"> C1-243745, C1-243746, C1-243747, C1-243748, C1-243749, C1-243750, C1-243751, C1-243776</w:t>
            </w:r>
            <w:r w:rsidR="00B6794A" w:rsidRPr="00230528">
              <w:rPr>
                <w:bCs/>
                <w:snapToGrid w:val="0"/>
                <w:sz w:val="16"/>
                <w:lang w:val="en-AU"/>
              </w:rPr>
              <w:t>; and</w:t>
            </w:r>
            <w:r w:rsidR="00B6794A" w:rsidRPr="00913BB3">
              <w:rPr>
                <w:bCs/>
                <w:snapToGrid w:val="0"/>
                <w:sz w:val="16"/>
                <w:lang w:val="en-AU"/>
              </w:rPr>
              <w:br/>
            </w:r>
            <w:r w:rsidR="00B6794A">
              <w:rPr>
                <w:bCs/>
                <w:snapToGrid w:val="0"/>
                <w:sz w:val="16"/>
                <w:lang w:val="en-AU"/>
              </w:rPr>
              <w:t>editorial changes from the rapporteur.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24DD4" w14:textId="090B3899" w:rsidR="00342BE9" w:rsidRDefault="00342BE9" w:rsidP="0033648F">
            <w:pPr>
              <w:pStyle w:val="TAC"/>
              <w:rPr>
                <w:sz w:val="16"/>
                <w:szCs w:val="16"/>
              </w:rPr>
            </w:pPr>
            <w:r>
              <w:rPr>
                <w:sz w:val="16"/>
                <w:szCs w:val="16"/>
              </w:rPr>
              <w:t>1.4.0</w:t>
            </w:r>
          </w:p>
        </w:tc>
      </w:tr>
      <w:tr w:rsidR="00B01DFD" w:rsidRPr="006B0D02" w14:paraId="2069077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DF6CB65" w14:textId="7850BA32" w:rsidR="004D3D1A" w:rsidRDefault="004D3D1A"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E5BD54" w14:textId="1B90FFCF" w:rsidR="004D3D1A" w:rsidRDefault="004D3D1A"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9D1EFA" w14:textId="634C9B49" w:rsidR="004D3D1A" w:rsidRDefault="004D3D1A" w:rsidP="004D3D1A">
            <w:pPr>
              <w:pStyle w:val="TAC"/>
              <w:rPr>
                <w:bCs/>
                <w:snapToGrid w:val="0"/>
                <w:sz w:val="16"/>
                <w:lang w:val="en-AU"/>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BA2008" w14:textId="77777777" w:rsidR="004D3D1A" w:rsidRPr="006B0D02" w:rsidRDefault="004D3D1A" w:rsidP="004D3D1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6BAA1F" w14:textId="77777777" w:rsidR="004D3D1A" w:rsidRPr="006B0D02" w:rsidRDefault="004D3D1A"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A5195" w14:textId="77777777" w:rsidR="004D3D1A" w:rsidRPr="006B0D02" w:rsidRDefault="004D3D1A" w:rsidP="004D3D1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C8B7BE" w14:textId="1F99422E" w:rsidR="004D3D1A" w:rsidRPr="00913BB3" w:rsidRDefault="004D3D1A" w:rsidP="004D3D1A">
            <w:pPr>
              <w:pStyle w:val="TAL"/>
              <w:rPr>
                <w:bCs/>
                <w:snapToGrid w:val="0"/>
                <w:sz w:val="16"/>
                <w:lang w:val="en-AU"/>
              </w:rPr>
            </w:pPr>
            <w:r>
              <w:rPr>
                <w:snapToGrid w:val="0"/>
                <w:sz w:val="16"/>
                <w:lang w:val="en-AU"/>
              </w:rPr>
              <w:t>Version 2</w:t>
            </w:r>
            <w:r w:rsidRPr="007F2770">
              <w:rPr>
                <w:snapToGrid w:val="0"/>
                <w:sz w:val="16"/>
                <w:lang w:val="en-AU"/>
              </w:rPr>
              <w:t>.0.0 created for presentation to TSG CT#</w:t>
            </w:r>
            <w:r>
              <w:rPr>
                <w:snapToGrid w:val="0"/>
                <w:sz w:val="16"/>
                <w:lang w:val="en-AU"/>
              </w:rPr>
              <w:t>104 for approval</w:t>
            </w:r>
            <w:r w:rsidRPr="007F2770">
              <w:rPr>
                <w:snapToGrid w:val="0"/>
                <w:sz w:val="16"/>
                <w:lang w:val="en-AU"/>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DBC2F" w14:textId="48259164" w:rsidR="004D3D1A" w:rsidRDefault="004D3D1A" w:rsidP="004D3D1A">
            <w:pPr>
              <w:pStyle w:val="TAC"/>
              <w:rPr>
                <w:sz w:val="16"/>
                <w:szCs w:val="16"/>
              </w:rPr>
            </w:pPr>
            <w:r>
              <w:rPr>
                <w:sz w:val="16"/>
                <w:szCs w:val="16"/>
              </w:rPr>
              <w:t>2.0.0</w:t>
            </w:r>
          </w:p>
        </w:tc>
      </w:tr>
      <w:tr w:rsidR="00B01DFD" w:rsidRPr="006B0D02" w14:paraId="45B7D90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86A2A2B" w14:textId="29D9D44A" w:rsidR="00A24324" w:rsidRDefault="00A24324" w:rsidP="004D3D1A">
            <w:pPr>
              <w:pStyle w:val="TAC"/>
              <w:rPr>
                <w:sz w:val="16"/>
                <w:szCs w:val="16"/>
              </w:rPr>
            </w:pPr>
            <w:r>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087D8" w14:textId="69D62F27" w:rsidR="00A24324" w:rsidRDefault="00A24324" w:rsidP="004D3D1A">
            <w:pPr>
              <w:pStyle w:val="TAC"/>
              <w:rPr>
                <w:sz w:val="16"/>
                <w:szCs w:val="16"/>
              </w:rPr>
            </w:pPr>
            <w:r>
              <w:rPr>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8233D" w14:textId="13340A69" w:rsidR="00A24324" w:rsidRDefault="00EF6817" w:rsidP="004D3D1A">
            <w:pPr>
              <w:pStyle w:val="TAC"/>
              <w:rPr>
                <w:sz w:val="16"/>
                <w:szCs w:val="16"/>
              </w:rPr>
            </w:pPr>
            <w:r>
              <w:rPr>
                <w:sz w:val="16"/>
                <w:szCs w:val="16"/>
              </w:rPr>
              <w:t>CP-241145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BFCB6B8" w14:textId="77777777" w:rsidR="00A24324" w:rsidRPr="006B0D02" w:rsidRDefault="00A24324" w:rsidP="004D3D1A">
            <w:pPr>
              <w:pStyle w:val="TAL"/>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FAAFB3" w14:textId="77777777" w:rsidR="00A24324" w:rsidRPr="006B0D02" w:rsidRDefault="00A24324" w:rsidP="004D3D1A">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332D6F" w14:textId="77777777" w:rsidR="00A24324" w:rsidRPr="006B0D02" w:rsidRDefault="00A24324" w:rsidP="004D3D1A">
            <w:pPr>
              <w:pStyle w:val="TAC"/>
              <w:rPr>
                <w:sz w:val="16"/>
                <w:szCs w:val="16"/>
              </w:rPr>
            </w:pP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A62D923" w14:textId="289A42EC" w:rsidR="00A24324" w:rsidRDefault="00A24324" w:rsidP="004D3D1A">
            <w:pPr>
              <w:pStyle w:val="TAL"/>
              <w:rPr>
                <w:snapToGrid w:val="0"/>
                <w:sz w:val="16"/>
                <w:lang w:val="en-AU"/>
              </w:rPr>
            </w:pPr>
            <w:r>
              <w:rPr>
                <w:snapToGrid w:val="0"/>
                <w:sz w:val="16"/>
                <w:lang w:val="en-AU"/>
              </w:rPr>
              <w:t>Approved in CT#104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0D714" w14:textId="670A9903" w:rsidR="00A24324" w:rsidRDefault="00A24324" w:rsidP="004D3D1A">
            <w:pPr>
              <w:pStyle w:val="TAC"/>
              <w:rPr>
                <w:sz w:val="16"/>
                <w:szCs w:val="16"/>
              </w:rPr>
            </w:pPr>
            <w:r>
              <w:rPr>
                <w:sz w:val="16"/>
                <w:szCs w:val="16"/>
              </w:rPr>
              <w:t>18.0.0</w:t>
            </w:r>
          </w:p>
        </w:tc>
      </w:tr>
      <w:tr w:rsidR="00B01DFD" w:rsidRPr="006B0D02" w14:paraId="5DCF9E4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981340D" w14:textId="00F84366" w:rsidR="00BE5D38" w:rsidRDefault="00BE5D38"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6C52A" w14:textId="4F3E413F" w:rsidR="00BE5D38" w:rsidRDefault="00BE5D38"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6D292" w14:textId="4FD84E03" w:rsidR="00BE5D38" w:rsidRPr="00661C20" w:rsidRDefault="00BE5D38"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B8FDB0" w14:textId="2259F9A3" w:rsidR="00BE5D38" w:rsidRPr="006B0D02" w:rsidRDefault="00BE5D38" w:rsidP="004D3D1A">
            <w:pPr>
              <w:pStyle w:val="TAL"/>
              <w:rPr>
                <w:sz w:val="16"/>
                <w:szCs w:val="16"/>
              </w:rPr>
            </w:pPr>
            <w:r>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E909D3" w14:textId="70CAA8CB" w:rsidR="00BE5D38" w:rsidRPr="006B0D02" w:rsidRDefault="00BE5D3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C908" w14:textId="29BA77FF" w:rsidR="00BE5D38" w:rsidRPr="006B0D02" w:rsidRDefault="00BE5D3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46F0888" w14:textId="719A3C0A" w:rsidR="00BE5D38" w:rsidRDefault="00BE5D38" w:rsidP="004D3D1A">
            <w:pPr>
              <w:pStyle w:val="TAL"/>
              <w:rPr>
                <w:snapToGrid w:val="0"/>
                <w:sz w:val="16"/>
                <w:lang w:val="en-AU"/>
              </w:rPr>
            </w:pPr>
            <w:r>
              <w:rPr>
                <w:snapToGrid w:val="0"/>
                <w:sz w:val="16"/>
                <w:lang w:val="en-AU"/>
              </w:rPr>
              <w:t>Correction to numbering of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A70DF8" w14:textId="44FE33A2" w:rsidR="00BE5D38" w:rsidRDefault="00BE5D38" w:rsidP="004D3D1A">
            <w:pPr>
              <w:pStyle w:val="TAC"/>
              <w:rPr>
                <w:sz w:val="16"/>
                <w:szCs w:val="16"/>
              </w:rPr>
            </w:pPr>
            <w:r>
              <w:rPr>
                <w:sz w:val="16"/>
                <w:szCs w:val="16"/>
              </w:rPr>
              <w:t>18.1.0</w:t>
            </w:r>
          </w:p>
        </w:tc>
      </w:tr>
      <w:tr w:rsidR="00B01DFD" w:rsidRPr="006B0D02" w14:paraId="3E7EDDB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A62D77C" w14:textId="240C92EB" w:rsidR="00DE0DF0" w:rsidRDefault="00DE0DF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F17E7F" w14:textId="40D33A6C" w:rsidR="00DE0DF0" w:rsidRDefault="00DE0DF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EAECC" w14:textId="13AB7FBA" w:rsidR="00DE0DF0" w:rsidRPr="00661C20" w:rsidRDefault="00DE0DF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D487B8" w14:textId="338C412F" w:rsidR="00DE0DF0" w:rsidRDefault="00DE0DF0" w:rsidP="004D3D1A">
            <w:pPr>
              <w:pStyle w:val="TAL"/>
              <w:rPr>
                <w:sz w:val="16"/>
                <w:szCs w:val="16"/>
              </w:rPr>
            </w:pPr>
            <w:r>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67A637" w14:textId="4CBDF3B1" w:rsidR="00DE0DF0" w:rsidRDefault="00DE0DF0"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055F0" w14:textId="716FEA49" w:rsidR="00DE0DF0" w:rsidRDefault="00DE0DF0"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CD9661" w14:textId="668BE5DD" w:rsidR="00DE0DF0" w:rsidRDefault="00DE0DF0" w:rsidP="004D3D1A">
            <w:pPr>
              <w:pStyle w:val="TAL"/>
              <w:rPr>
                <w:snapToGrid w:val="0"/>
                <w:sz w:val="16"/>
                <w:lang w:val="en-AU"/>
              </w:rPr>
            </w:pPr>
            <w:r>
              <w:rPr>
                <w:snapToGrid w:val="0"/>
                <w:sz w:val="16"/>
                <w:lang w:val="en-AU"/>
              </w:rPr>
              <w:t>Correction to empty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0ED7EF" w14:textId="601CA48B" w:rsidR="00DE0DF0" w:rsidRDefault="00DE0DF0" w:rsidP="004D3D1A">
            <w:pPr>
              <w:pStyle w:val="TAC"/>
              <w:rPr>
                <w:sz w:val="16"/>
                <w:szCs w:val="16"/>
              </w:rPr>
            </w:pPr>
            <w:r>
              <w:rPr>
                <w:sz w:val="16"/>
                <w:szCs w:val="16"/>
              </w:rPr>
              <w:t>18.1.0</w:t>
            </w:r>
          </w:p>
        </w:tc>
      </w:tr>
      <w:tr w:rsidR="00B01DFD" w:rsidRPr="006B0D02" w14:paraId="75419BC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345B72E" w14:textId="71010D88" w:rsidR="007C05D7" w:rsidRDefault="007C05D7"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11729" w14:textId="4CE87390" w:rsidR="007C05D7" w:rsidRDefault="007C05D7"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24EC0" w14:textId="7B5AD4E5" w:rsidR="007C05D7" w:rsidRPr="00661C20" w:rsidRDefault="007C05D7"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41EEA" w14:textId="0CA64950" w:rsidR="007C05D7" w:rsidRDefault="007C05D7" w:rsidP="004D3D1A">
            <w:pPr>
              <w:pStyle w:val="TAL"/>
              <w:rPr>
                <w:sz w:val="16"/>
                <w:szCs w:val="16"/>
              </w:rPr>
            </w:pPr>
            <w:r>
              <w:rPr>
                <w:sz w:val="16"/>
                <w:szCs w:val="16"/>
              </w:rPr>
              <w:t>0006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22BC51" w14:textId="6257280D" w:rsidR="007C05D7" w:rsidRDefault="007C05D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F49F1" w14:textId="44A85815" w:rsidR="007C05D7" w:rsidRDefault="007C05D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E46637" w14:textId="094803E9" w:rsidR="007C05D7" w:rsidRDefault="007C05D7" w:rsidP="004D3D1A">
            <w:pPr>
              <w:pStyle w:val="TAL"/>
              <w:rPr>
                <w:snapToGrid w:val="0"/>
                <w:sz w:val="16"/>
                <w:lang w:val="en-AU"/>
              </w:rPr>
            </w:pPr>
            <w:r>
              <w:rPr>
                <w:snapToGrid w:val="0"/>
                <w:sz w:val="16"/>
                <w:lang w:val="en-AU"/>
              </w:rPr>
              <w:t xml:space="preserve">Correction to the CDDL specification for the Sdd_TransmissionQualityMeasurement 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320049" w14:textId="2ACAB2CD" w:rsidR="007C05D7" w:rsidRDefault="007C05D7" w:rsidP="004D3D1A">
            <w:pPr>
              <w:pStyle w:val="TAC"/>
              <w:rPr>
                <w:sz w:val="16"/>
                <w:szCs w:val="16"/>
              </w:rPr>
            </w:pPr>
            <w:r>
              <w:rPr>
                <w:sz w:val="16"/>
                <w:szCs w:val="16"/>
              </w:rPr>
              <w:t>18.1.0</w:t>
            </w:r>
          </w:p>
        </w:tc>
      </w:tr>
      <w:tr w:rsidR="00B01DFD" w:rsidRPr="006B0D02" w14:paraId="4D2BF1A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1669239" w14:textId="29E2CB78" w:rsidR="00B331F4" w:rsidRDefault="00B331F4"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47597" w14:textId="7C89599E" w:rsidR="00B331F4" w:rsidRDefault="00B331F4"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FF661" w14:textId="681D2907" w:rsidR="00B331F4" w:rsidRPr="00661C20" w:rsidRDefault="00B331F4"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23B9685" w14:textId="3C400586" w:rsidR="00B331F4" w:rsidRDefault="00B331F4" w:rsidP="004D3D1A">
            <w:pPr>
              <w:pStyle w:val="TAL"/>
              <w:rPr>
                <w:sz w:val="16"/>
                <w:szCs w:val="16"/>
              </w:rPr>
            </w:pPr>
            <w:r>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0A3766" w14:textId="7F20BAB8" w:rsidR="00B331F4" w:rsidRDefault="00B331F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BF7AF" w14:textId="25A82B44" w:rsidR="00B331F4" w:rsidRDefault="00B331F4"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59ADD2" w14:textId="3F90A473" w:rsidR="00B331F4" w:rsidRDefault="00B331F4" w:rsidP="004D3D1A">
            <w:pPr>
              <w:pStyle w:val="TAL"/>
              <w:rPr>
                <w:snapToGrid w:val="0"/>
                <w:sz w:val="16"/>
                <w:lang w:val="en-AU"/>
              </w:rPr>
            </w:pPr>
            <w:r>
              <w:rPr>
                <w:snapToGrid w:val="0"/>
                <w:sz w:val="16"/>
                <w:lang w:val="en-AU"/>
              </w:rPr>
              <w:t>CDDL specification for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6E226F" w14:textId="2B0193F7" w:rsidR="00B331F4" w:rsidRDefault="00B331F4" w:rsidP="004D3D1A">
            <w:pPr>
              <w:pStyle w:val="TAC"/>
              <w:rPr>
                <w:sz w:val="16"/>
                <w:szCs w:val="16"/>
              </w:rPr>
            </w:pPr>
            <w:r>
              <w:rPr>
                <w:sz w:val="16"/>
                <w:szCs w:val="16"/>
              </w:rPr>
              <w:t>18.1.0</w:t>
            </w:r>
          </w:p>
        </w:tc>
      </w:tr>
      <w:tr w:rsidR="00B01DFD" w:rsidRPr="006B0D02" w14:paraId="2FCD549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F870B2D" w14:textId="733322A8" w:rsidR="007D40A0" w:rsidRDefault="007D40A0"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21E" w14:textId="110DEE96" w:rsidR="007D40A0" w:rsidRDefault="007D40A0"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7F401" w14:textId="1F72748F" w:rsidR="007D40A0" w:rsidRPr="00661C20" w:rsidRDefault="007D40A0" w:rsidP="00661C20">
            <w:pPr>
              <w:pStyle w:val="TAC"/>
              <w:rPr>
                <w:sz w:val="16"/>
              </w:rPr>
            </w:pPr>
            <w:r w:rsidRPr="00661C20">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E38B4FC" w14:textId="2BBA8510" w:rsidR="007D40A0" w:rsidRDefault="007D40A0" w:rsidP="004D3D1A">
            <w:pPr>
              <w:pStyle w:val="TAL"/>
              <w:rPr>
                <w:sz w:val="16"/>
                <w:szCs w:val="16"/>
              </w:rPr>
            </w:pPr>
            <w:r>
              <w:rPr>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841399" w14:textId="6225EC19" w:rsidR="007D40A0" w:rsidRDefault="007D40A0"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0855C" w14:textId="429B7D51" w:rsidR="007D40A0" w:rsidRDefault="007D40A0"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738FDC6" w14:textId="184DDF66" w:rsidR="007D40A0" w:rsidRDefault="007D40A0" w:rsidP="004D3D1A">
            <w:pPr>
              <w:pStyle w:val="TAL"/>
              <w:rPr>
                <w:snapToGrid w:val="0"/>
                <w:sz w:val="16"/>
                <w:lang w:val="en-AU"/>
              </w:rPr>
            </w:pPr>
            <w:r>
              <w:rPr>
                <w:snapToGrid w:val="0"/>
                <w:sz w:val="16"/>
                <w:lang w:val="en-AU"/>
              </w:rPr>
              <w:t>CDDL specification for the Sdd_RegularTransmissionConnection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C8F97" w14:textId="0188995C" w:rsidR="007D40A0" w:rsidRDefault="007D40A0" w:rsidP="004D3D1A">
            <w:pPr>
              <w:pStyle w:val="TAC"/>
              <w:rPr>
                <w:sz w:val="16"/>
                <w:szCs w:val="16"/>
              </w:rPr>
            </w:pPr>
            <w:r>
              <w:rPr>
                <w:sz w:val="16"/>
                <w:szCs w:val="16"/>
              </w:rPr>
              <w:t>18.1.0</w:t>
            </w:r>
          </w:p>
        </w:tc>
      </w:tr>
      <w:tr w:rsidR="00B01DFD" w:rsidRPr="006B0D02" w14:paraId="5F7C3C8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F00571" w14:textId="3C2A27BD" w:rsidR="007D746B" w:rsidRDefault="007D746B" w:rsidP="004D3D1A">
            <w:pPr>
              <w:pStyle w:val="TAC"/>
              <w:rPr>
                <w:sz w:val="16"/>
                <w:szCs w:val="16"/>
              </w:rPr>
            </w:pPr>
            <w:r>
              <w:rPr>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0DC0C8" w14:textId="429F3C39" w:rsidR="007D746B" w:rsidRDefault="007D746B" w:rsidP="004D3D1A">
            <w:pPr>
              <w:pStyle w:val="TAC"/>
              <w:rPr>
                <w:sz w:val="16"/>
                <w:szCs w:val="16"/>
              </w:rPr>
            </w:pPr>
            <w:r>
              <w:rPr>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96E88" w14:textId="1D3CF729" w:rsidR="007D746B" w:rsidRPr="00E965B6" w:rsidRDefault="007D746B" w:rsidP="00661C20">
            <w:pPr>
              <w:pStyle w:val="TAC"/>
              <w:rPr>
                <w:sz w:val="16"/>
              </w:rPr>
            </w:pPr>
            <w:r w:rsidRPr="00E965B6">
              <w:rPr>
                <w:sz w:val="16"/>
              </w:rPr>
              <w:t>CP-242196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0221E3" w14:textId="71D6254E" w:rsidR="007D746B" w:rsidRDefault="007D746B" w:rsidP="004D3D1A">
            <w:pPr>
              <w:pStyle w:val="TAL"/>
              <w:rPr>
                <w:sz w:val="16"/>
                <w:szCs w:val="16"/>
              </w:rPr>
            </w:pPr>
            <w:r>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DACA11" w14:textId="3F620FEE" w:rsidR="007D746B" w:rsidRDefault="007D746B"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86EEC1" w14:textId="3009FB33" w:rsidR="007D746B" w:rsidRDefault="007D746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9823044" w14:textId="09F68FEC" w:rsidR="007D746B" w:rsidRDefault="007D746B" w:rsidP="004D3D1A">
            <w:pPr>
              <w:pStyle w:val="TAL"/>
              <w:rPr>
                <w:snapToGrid w:val="0"/>
                <w:sz w:val="16"/>
                <w:lang w:val="en-AU"/>
              </w:rPr>
            </w:pPr>
            <w:r>
              <w:rPr>
                <w:snapToGrid w:val="0"/>
                <w:sz w:val="16"/>
                <w:lang w:val="en-AU"/>
              </w:rPr>
              <w:t>CDDL specification for the Sdd_URLCCTransmissionConnection API provided by the SDDM-C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2657E" w14:textId="52FC13A5" w:rsidR="007D746B" w:rsidRDefault="007D746B" w:rsidP="004D3D1A">
            <w:pPr>
              <w:pStyle w:val="TAC"/>
              <w:rPr>
                <w:sz w:val="16"/>
                <w:szCs w:val="16"/>
              </w:rPr>
            </w:pPr>
            <w:r>
              <w:rPr>
                <w:sz w:val="16"/>
                <w:szCs w:val="16"/>
              </w:rPr>
              <w:t>18.1.0</w:t>
            </w:r>
          </w:p>
        </w:tc>
      </w:tr>
      <w:tr w:rsidR="00B01DFD" w:rsidRPr="006B0D02" w14:paraId="29AF85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285FB10" w14:textId="4DA21961" w:rsidR="000E1503" w:rsidRDefault="000E150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D92C5" w14:textId="5EB484D0" w:rsidR="000E1503" w:rsidRDefault="000E150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45014" w14:textId="2536F9E8" w:rsidR="000E1503" w:rsidRPr="00863DD4" w:rsidRDefault="000E1503"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1B0F82B" w14:textId="4E5812F4" w:rsidR="000E1503" w:rsidRDefault="000E1503" w:rsidP="004D3D1A">
            <w:pPr>
              <w:pStyle w:val="TAL"/>
              <w:rPr>
                <w:sz w:val="16"/>
                <w:szCs w:val="16"/>
              </w:rPr>
            </w:pPr>
            <w:r>
              <w:rPr>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D487C" w14:textId="23DBE9FE" w:rsidR="000E1503" w:rsidRDefault="000E150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2A619" w14:textId="46AC7676" w:rsidR="000E1503" w:rsidRDefault="000E1503"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EAF0F7" w14:textId="614967C1" w:rsidR="000E1503" w:rsidRDefault="000E1503" w:rsidP="004D3D1A">
            <w:pPr>
              <w:pStyle w:val="TAL"/>
              <w:rPr>
                <w:snapToGrid w:val="0"/>
                <w:sz w:val="16"/>
                <w:lang w:val="en-AU"/>
              </w:rPr>
            </w:pPr>
            <w:r>
              <w:rPr>
                <w:snapToGrid w:val="0"/>
                <w:sz w:val="16"/>
                <w:lang w:val="en-AU"/>
              </w:rPr>
              <w:t xml:space="preserve">Correction to the &lt;endpoint-id&gt;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AEC14" w14:textId="581E3D9D" w:rsidR="000E1503" w:rsidRDefault="000E1503" w:rsidP="004D3D1A">
            <w:pPr>
              <w:pStyle w:val="TAC"/>
              <w:rPr>
                <w:sz w:val="16"/>
                <w:szCs w:val="16"/>
              </w:rPr>
            </w:pPr>
            <w:r>
              <w:rPr>
                <w:sz w:val="16"/>
                <w:szCs w:val="16"/>
              </w:rPr>
              <w:t>18.2.0</w:t>
            </w:r>
          </w:p>
        </w:tc>
      </w:tr>
      <w:tr w:rsidR="00B01DFD" w:rsidRPr="006B0D02" w14:paraId="5198F6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A372C7" w14:textId="743B4D6A" w:rsidR="00117C18" w:rsidRDefault="00117C1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EDE" w14:textId="00EC6CB7" w:rsidR="00117C18" w:rsidRDefault="00117C1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821491" w14:textId="6CB808AB" w:rsidR="00117C18" w:rsidRPr="00863DD4" w:rsidRDefault="00117C1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F5BE82E" w14:textId="09136181" w:rsidR="00117C18" w:rsidRDefault="00117C18" w:rsidP="004D3D1A">
            <w:pPr>
              <w:pStyle w:val="TAL"/>
              <w:rPr>
                <w:sz w:val="16"/>
                <w:szCs w:val="16"/>
              </w:rPr>
            </w:pPr>
            <w:r>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E6D698" w14:textId="47904E1B" w:rsidR="00117C18" w:rsidRDefault="00117C18"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373A9" w14:textId="061148A7" w:rsidR="00117C18" w:rsidRDefault="00117C1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A39108F" w14:textId="601CDA93" w:rsidR="00117C18" w:rsidRDefault="00117C18" w:rsidP="004D3D1A">
            <w:pPr>
              <w:pStyle w:val="TAL"/>
              <w:rPr>
                <w:snapToGrid w:val="0"/>
                <w:sz w:val="16"/>
                <w:lang w:val="en-AU"/>
              </w:rPr>
            </w:pPr>
            <w:r>
              <w:rPr>
                <w:snapToGrid w:val="0"/>
                <w:sz w:val="16"/>
                <w:lang w:val="en-AU"/>
              </w:rPr>
              <w:t xml:space="preserve">Correction to the SEALDD enabled E2E redundant transmission path connection update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3D0296" w14:textId="4DFA242D" w:rsidR="00117C18" w:rsidRDefault="00117C18" w:rsidP="004D3D1A">
            <w:pPr>
              <w:pStyle w:val="TAC"/>
              <w:rPr>
                <w:sz w:val="16"/>
                <w:szCs w:val="16"/>
              </w:rPr>
            </w:pPr>
            <w:r>
              <w:rPr>
                <w:sz w:val="16"/>
                <w:szCs w:val="16"/>
              </w:rPr>
              <w:t>18.2.0</w:t>
            </w:r>
          </w:p>
        </w:tc>
      </w:tr>
      <w:tr w:rsidR="00B01DFD" w:rsidRPr="006B0D02" w14:paraId="4AA39E9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80CB39F" w14:textId="0207F621" w:rsidR="00B82E2E" w:rsidRDefault="00B82E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3BC9E" w14:textId="33E7935B" w:rsidR="00B82E2E" w:rsidRDefault="00B82E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77DBC7" w14:textId="41F96922" w:rsidR="00B82E2E" w:rsidRPr="00863DD4" w:rsidRDefault="00B82E2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6374E16" w14:textId="560CE53F" w:rsidR="00B82E2E" w:rsidRDefault="00B82E2E" w:rsidP="004D3D1A">
            <w:pPr>
              <w:pStyle w:val="TAL"/>
              <w:rPr>
                <w:sz w:val="16"/>
                <w:szCs w:val="16"/>
              </w:rPr>
            </w:pPr>
            <w:r>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BB984D" w14:textId="47C37DE6" w:rsidR="00B82E2E" w:rsidRDefault="00B82E2E"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EBAE9" w14:textId="31C1BC7E" w:rsidR="00B82E2E" w:rsidRDefault="00B82E2E"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E536B8" w14:textId="706902BD" w:rsidR="00B82E2E" w:rsidRDefault="00B82E2E" w:rsidP="004D3D1A">
            <w:pPr>
              <w:pStyle w:val="TAL"/>
              <w:rPr>
                <w:snapToGrid w:val="0"/>
                <w:sz w:val="16"/>
                <w:lang w:val="en-AU"/>
              </w:rPr>
            </w:pPr>
            <w:r>
              <w:rPr>
                <w:snapToGrid w:val="0"/>
                <w:sz w:val="16"/>
                <w:lang w:val="en-AU"/>
              </w:rPr>
              <w:t>HTTP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0DB8D" w14:textId="079B0C1E" w:rsidR="00B82E2E" w:rsidRDefault="00B82E2E" w:rsidP="004D3D1A">
            <w:pPr>
              <w:pStyle w:val="TAC"/>
              <w:rPr>
                <w:sz w:val="16"/>
                <w:szCs w:val="16"/>
              </w:rPr>
            </w:pPr>
            <w:r>
              <w:rPr>
                <w:sz w:val="16"/>
                <w:szCs w:val="16"/>
              </w:rPr>
              <w:t>18.2.0</w:t>
            </w:r>
          </w:p>
        </w:tc>
      </w:tr>
      <w:tr w:rsidR="00B01DFD" w:rsidRPr="006B0D02" w14:paraId="2FEAF7E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AC3346B" w14:textId="6436023B" w:rsidR="00B42005" w:rsidRDefault="00B4200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EADC1" w14:textId="03D20DC3" w:rsidR="00B42005" w:rsidRDefault="00B4200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1CD0DB" w14:textId="07B8704F" w:rsidR="00B42005" w:rsidRPr="00863DD4" w:rsidRDefault="00B42005"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853242" w14:textId="2C66A7B7" w:rsidR="00B42005" w:rsidRDefault="00B42005" w:rsidP="004D3D1A">
            <w:pPr>
              <w:pStyle w:val="TAL"/>
              <w:rPr>
                <w:sz w:val="16"/>
                <w:szCs w:val="16"/>
              </w:rPr>
            </w:pPr>
            <w:r>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E5D981" w14:textId="793CE1F5" w:rsidR="00B42005" w:rsidRDefault="00B4200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6074D" w14:textId="2FB562F9" w:rsidR="00B42005" w:rsidRDefault="00B42005"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CE2DBDA" w14:textId="5CA2C4BF" w:rsidR="00B42005" w:rsidRDefault="00B42005" w:rsidP="004D3D1A">
            <w:pPr>
              <w:pStyle w:val="TAL"/>
              <w:rPr>
                <w:snapToGrid w:val="0"/>
                <w:sz w:val="16"/>
                <w:lang w:val="en-AU"/>
              </w:rPr>
            </w:pPr>
            <w:r>
              <w:rPr>
                <w:snapToGrid w:val="0"/>
                <w:sz w:val="16"/>
                <w:lang w:val="en-AU"/>
              </w:rPr>
              <w:t xml:space="preserve">Correction to the EstablishmentRequest type when provided by the SDDM-C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933F5" w14:textId="6B62A881" w:rsidR="00B42005" w:rsidRDefault="00B42005" w:rsidP="004D3D1A">
            <w:pPr>
              <w:pStyle w:val="TAC"/>
              <w:rPr>
                <w:sz w:val="16"/>
                <w:szCs w:val="16"/>
              </w:rPr>
            </w:pPr>
            <w:r>
              <w:rPr>
                <w:sz w:val="16"/>
                <w:szCs w:val="16"/>
              </w:rPr>
              <w:t>18.2.0</w:t>
            </w:r>
          </w:p>
        </w:tc>
      </w:tr>
      <w:tr w:rsidR="00B01DFD" w:rsidRPr="006B0D02" w14:paraId="117CE53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53A5A04" w14:textId="7F735D9A" w:rsidR="008F73EB" w:rsidRDefault="008F73E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C1029" w14:textId="292AE54C" w:rsidR="008F73EB" w:rsidRDefault="008F73E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24E463" w14:textId="6CC906A2" w:rsidR="008F73EB" w:rsidRPr="00863DD4" w:rsidRDefault="008F73E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5A8E98" w14:textId="6DAB58DE" w:rsidR="008F73EB" w:rsidRDefault="008F73EB" w:rsidP="004D3D1A">
            <w:pPr>
              <w:pStyle w:val="TAL"/>
              <w:rPr>
                <w:sz w:val="16"/>
                <w:szCs w:val="16"/>
              </w:rPr>
            </w:pPr>
            <w:r>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1D34E2" w14:textId="617D28B1" w:rsidR="008F73EB" w:rsidRDefault="008F73E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2AFE0" w14:textId="198F0BCF" w:rsidR="008F73EB" w:rsidRDefault="008F73E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A1DBD3" w14:textId="1FC4C131" w:rsidR="008F73EB" w:rsidRDefault="008F73EB" w:rsidP="004D3D1A">
            <w:pPr>
              <w:pStyle w:val="TAL"/>
              <w:rPr>
                <w:snapToGrid w:val="0"/>
                <w:sz w:val="16"/>
                <w:lang w:val="en-AU"/>
              </w:rPr>
            </w:pPr>
            <w:r>
              <w:rPr>
                <w:snapToGrid w:val="0"/>
                <w:sz w:val="16"/>
                <w:lang w:val="en-AU"/>
              </w:rPr>
              <w:t xml:space="preserve">Correction to the &lt;sealdd-communication-lifetime&gt;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AF104" w14:textId="5A344918" w:rsidR="008F73EB" w:rsidRDefault="008F73EB" w:rsidP="004D3D1A">
            <w:pPr>
              <w:pStyle w:val="TAC"/>
              <w:rPr>
                <w:sz w:val="16"/>
                <w:szCs w:val="16"/>
              </w:rPr>
            </w:pPr>
            <w:r>
              <w:rPr>
                <w:sz w:val="16"/>
                <w:szCs w:val="16"/>
              </w:rPr>
              <w:t>18.2.0</w:t>
            </w:r>
          </w:p>
        </w:tc>
      </w:tr>
      <w:tr w:rsidR="00B01DFD" w:rsidRPr="006B0D02" w14:paraId="31A5F5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876CACE" w14:textId="46C8B96C" w:rsidR="00307197" w:rsidRDefault="0030719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4F13EF" w14:textId="7602915E" w:rsidR="00307197" w:rsidRDefault="0030719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BC7C29" w14:textId="2668F2CA" w:rsidR="00307197" w:rsidRPr="00863DD4" w:rsidRDefault="0030719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DF3FD8C" w14:textId="5B8FC0F4" w:rsidR="00307197" w:rsidRDefault="00307197" w:rsidP="004D3D1A">
            <w:pPr>
              <w:pStyle w:val="TAL"/>
              <w:rPr>
                <w:sz w:val="16"/>
                <w:szCs w:val="16"/>
              </w:rPr>
            </w:pPr>
            <w:r>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52B6BB" w14:textId="34EA2995" w:rsidR="00307197" w:rsidRDefault="0030719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8F9BB" w14:textId="164A03E9" w:rsidR="00307197" w:rsidRDefault="0030719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8D12D96" w14:textId="3084BFC3" w:rsidR="00307197" w:rsidRDefault="00307197" w:rsidP="004D3D1A">
            <w:pPr>
              <w:pStyle w:val="TAL"/>
              <w:rPr>
                <w:snapToGrid w:val="0"/>
                <w:sz w:val="16"/>
                <w:lang w:val="en-AU"/>
              </w:rPr>
            </w:pPr>
            <w:r>
              <w:rPr>
                <w:snapToGrid w:val="0"/>
                <w:sz w:val="16"/>
                <w:lang w:val="en-AU"/>
              </w:rPr>
              <w:t>COAP related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EA53E" w14:textId="6FBD6591" w:rsidR="00307197" w:rsidRDefault="00307197" w:rsidP="004D3D1A">
            <w:pPr>
              <w:pStyle w:val="TAC"/>
              <w:rPr>
                <w:sz w:val="16"/>
                <w:szCs w:val="16"/>
              </w:rPr>
            </w:pPr>
            <w:r>
              <w:rPr>
                <w:sz w:val="16"/>
                <w:szCs w:val="16"/>
              </w:rPr>
              <w:t>18.2.0</w:t>
            </w:r>
          </w:p>
        </w:tc>
      </w:tr>
      <w:tr w:rsidR="00B01DFD" w:rsidRPr="006B0D02" w14:paraId="45FF6C9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6D1838" w14:textId="72F6230A" w:rsidR="00F87CB8" w:rsidRDefault="00F87CB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7095D" w14:textId="413D311C" w:rsidR="00F87CB8" w:rsidRDefault="00F87CB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3F19B7" w14:textId="345C4712" w:rsidR="00F87CB8" w:rsidRPr="00863DD4" w:rsidRDefault="00F87CB8"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A4EA9" w14:textId="6391CE98" w:rsidR="00F87CB8" w:rsidRDefault="00F87CB8" w:rsidP="004D3D1A">
            <w:pPr>
              <w:pStyle w:val="TAL"/>
              <w:rPr>
                <w:sz w:val="16"/>
                <w:szCs w:val="16"/>
              </w:rPr>
            </w:pPr>
            <w:r>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386051" w14:textId="6BAF8BBC" w:rsidR="00F87CB8" w:rsidRDefault="00F87CB8"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3E2BB" w14:textId="4890A86D" w:rsidR="00F87CB8" w:rsidRDefault="00F87CB8"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AE21F0" w14:textId="709A449F" w:rsidR="00F87CB8" w:rsidRDefault="00F87CB8" w:rsidP="004D3D1A">
            <w:pPr>
              <w:pStyle w:val="TAL"/>
              <w:rPr>
                <w:snapToGrid w:val="0"/>
                <w:sz w:val="16"/>
                <w:lang w:val="en-AU"/>
              </w:rPr>
            </w:pPr>
            <w:r>
              <w:rPr>
                <w:snapToGrid w:val="0"/>
                <w:sz w:val="16"/>
                <w:lang w:val="en-AU"/>
              </w:rPr>
              <w:t xml:space="preserve">Correction to the SEALDD enabled signalling transmission connection establishment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8AD5B" w14:textId="69477E99" w:rsidR="00F87CB8" w:rsidRDefault="00F87CB8" w:rsidP="004D3D1A">
            <w:pPr>
              <w:pStyle w:val="TAC"/>
              <w:rPr>
                <w:sz w:val="16"/>
                <w:szCs w:val="16"/>
              </w:rPr>
            </w:pPr>
            <w:r>
              <w:rPr>
                <w:sz w:val="16"/>
                <w:szCs w:val="16"/>
              </w:rPr>
              <w:t>18.2.0</w:t>
            </w:r>
          </w:p>
        </w:tc>
      </w:tr>
      <w:tr w:rsidR="00B01DFD" w:rsidRPr="006B0D02" w14:paraId="758797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7A10CEE" w14:textId="6DDD10E1" w:rsidR="00582D67" w:rsidRDefault="00582D6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9D176" w14:textId="3EA526B8" w:rsidR="00582D67" w:rsidRDefault="00582D6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59541" w14:textId="02E9EAE4" w:rsidR="00582D67" w:rsidRPr="00863DD4" w:rsidRDefault="00582D67"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1B9BFA" w14:textId="60CB2B3F" w:rsidR="00582D67" w:rsidRDefault="00582D67" w:rsidP="004D3D1A">
            <w:pPr>
              <w:pStyle w:val="TAL"/>
              <w:rPr>
                <w:sz w:val="16"/>
                <w:szCs w:val="16"/>
              </w:rPr>
            </w:pPr>
            <w:r>
              <w:rPr>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3BBCF6" w14:textId="6D46F7E2" w:rsidR="00582D67" w:rsidRDefault="00582D67"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CD580" w14:textId="56A09DCC" w:rsidR="00582D67" w:rsidRDefault="00582D67"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92768D1" w14:textId="6AD28F52" w:rsidR="00582D67" w:rsidRDefault="00582D67" w:rsidP="004D3D1A">
            <w:pPr>
              <w:pStyle w:val="TAL"/>
              <w:rPr>
                <w:snapToGrid w:val="0"/>
                <w:sz w:val="16"/>
                <w:lang w:val="en-AU"/>
              </w:rPr>
            </w:pPr>
            <w:r>
              <w:rPr>
                <w:snapToGrid w:val="0"/>
                <w:sz w:val="16"/>
                <w:lang w:val="en-AU"/>
              </w:rPr>
              <w:t>XML schema: adding new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CE12F" w14:textId="2AD1326E" w:rsidR="00582D67" w:rsidRDefault="00582D67" w:rsidP="004D3D1A">
            <w:pPr>
              <w:pStyle w:val="TAC"/>
              <w:rPr>
                <w:sz w:val="16"/>
                <w:szCs w:val="16"/>
              </w:rPr>
            </w:pPr>
            <w:r>
              <w:rPr>
                <w:sz w:val="16"/>
                <w:szCs w:val="16"/>
              </w:rPr>
              <w:t>18.2.0</w:t>
            </w:r>
          </w:p>
        </w:tc>
      </w:tr>
      <w:tr w:rsidR="00B01DFD" w:rsidRPr="006B0D02" w14:paraId="109B9E0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A1F3322" w14:textId="3D0AD13B" w:rsidR="00DC02F9" w:rsidRDefault="00DC02F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97992" w14:textId="534C655C" w:rsidR="00DC02F9" w:rsidRDefault="00DC02F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97DD3" w14:textId="3ADE72B9" w:rsidR="00DC02F9" w:rsidRPr="00863DD4" w:rsidRDefault="00DC02F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1CF2CC" w14:textId="34D94B58" w:rsidR="00DC02F9" w:rsidRDefault="00DC02F9" w:rsidP="004D3D1A">
            <w:pPr>
              <w:pStyle w:val="TAL"/>
              <w:rPr>
                <w:sz w:val="16"/>
                <w:szCs w:val="16"/>
              </w:rPr>
            </w:pPr>
            <w:r>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B7293" w14:textId="0F2C4F68" w:rsidR="00DC02F9" w:rsidRDefault="00DC02F9"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72B8D" w14:textId="31EEF37E" w:rsidR="00DC02F9" w:rsidRDefault="00DC02F9"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9E71E7" w14:textId="36FFF0C8" w:rsidR="00DC02F9" w:rsidRDefault="00DC02F9" w:rsidP="004D3D1A">
            <w:pPr>
              <w:pStyle w:val="TAL"/>
              <w:rPr>
                <w:snapToGrid w:val="0"/>
                <w:sz w:val="16"/>
                <w:lang w:val="en-AU"/>
              </w:rPr>
            </w:pPr>
            <w:r>
              <w:rPr>
                <w:snapToGrid w:val="0"/>
                <w:sz w:val="16"/>
                <w:lang w:val="en-AU"/>
              </w:rPr>
              <w:t>Correction to misleading clause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46ECE" w14:textId="13C4F17D" w:rsidR="00DC02F9" w:rsidRDefault="00DC02F9" w:rsidP="004D3D1A">
            <w:pPr>
              <w:pStyle w:val="TAC"/>
              <w:rPr>
                <w:sz w:val="16"/>
                <w:szCs w:val="16"/>
              </w:rPr>
            </w:pPr>
            <w:r>
              <w:rPr>
                <w:sz w:val="16"/>
                <w:szCs w:val="16"/>
              </w:rPr>
              <w:t>18.2.0</w:t>
            </w:r>
          </w:p>
        </w:tc>
      </w:tr>
      <w:tr w:rsidR="00B01DFD" w:rsidRPr="006B0D02" w14:paraId="4FF1736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FA383D" w14:textId="7CE52F0D" w:rsidR="002936B9" w:rsidRDefault="002936B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4C5507" w14:textId="62606C47" w:rsidR="002936B9" w:rsidRDefault="002936B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66B15A" w14:textId="2987FDCB" w:rsidR="002936B9" w:rsidRPr="00863DD4" w:rsidRDefault="002936B9"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2AEB24B" w14:textId="2826D44F" w:rsidR="002936B9" w:rsidRDefault="002936B9" w:rsidP="004D3D1A">
            <w:pPr>
              <w:pStyle w:val="TAL"/>
              <w:rPr>
                <w:sz w:val="16"/>
                <w:szCs w:val="16"/>
              </w:rPr>
            </w:pPr>
            <w:r>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FAD6F8" w14:textId="74AB9F7B" w:rsidR="002936B9" w:rsidRDefault="002936B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594E7" w14:textId="77122824" w:rsidR="002936B9" w:rsidRDefault="002936B9"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FE2D39" w14:textId="0E9AF407" w:rsidR="002936B9" w:rsidRDefault="002936B9" w:rsidP="004D3D1A">
            <w:pPr>
              <w:pStyle w:val="TAL"/>
              <w:rPr>
                <w:snapToGrid w:val="0"/>
                <w:sz w:val="16"/>
                <w:lang w:val="en-AU"/>
              </w:rPr>
            </w:pPr>
            <w:r>
              <w:rPr>
                <w:snapToGrid w:val="0"/>
                <w:sz w:val="16"/>
                <w:lang w:val="en-AU"/>
              </w:rPr>
              <w:t>Transmission quality measurement notification data type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9AC3E" w14:textId="69906943" w:rsidR="002936B9" w:rsidRDefault="002936B9" w:rsidP="004D3D1A">
            <w:pPr>
              <w:pStyle w:val="TAC"/>
              <w:rPr>
                <w:sz w:val="16"/>
                <w:szCs w:val="16"/>
              </w:rPr>
            </w:pPr>
            <w:r>
              <w:rPr>
                <w:sz w:val="16"/>
                <w:szCs w:val="16"/>
              </w:rPr>
              <w:t>18.2.0</w:t>
            </w:r>
          </w:p>
        </w:tc>
      </w:tr>
      <w:tr w:rsidR="00B01DFD" w:rsidRPr="006B0D02" w14:paraId="0EA056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A0D2C63" w14:textId="3815E1D9" w:rsidR="00BB5BDB" w:rsidRDefault="00BB5BD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CB2D8" w14:textId="61A5BFCC" w:rsidR="00BB5BDB" w:rsidRDefault="00BB5BD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16035A" w14:textId="3076F11A" w:rsidR="00BB5BDB" w:rsidRPr="00863DD4" w:rsidRDefault="00BB5BDB"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8B6957" w14:textId="2EBBEB7F" w:rsidR="00BB5BDB" w:rsidRDefault="00BB5BDB" w:rsidP="004D3D1A">
            <w:pPr>
              <w:pStyle w:val="TAL"/>
              <w:rPr>
                <w:sz w:val="16"/>
                <w:szCs w:val="16"/>
              </w:rPr>
            </w:pPr>
            <w:r>
              <w:rPr>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54F9B0" w14:textId="7A4640AC" w:rsidR="00BB5BDB" w:rsidRDefault="00BB5BD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B8891" w14:textId="742C0902" w:rsidR="00BB5BDB" w:rsidRDefault="00BB5BDB"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B2DBEB" w14:textId="58627BC0" w:rsidR="00BB5BDB" w:rsidRDefault="00BB5BDB" w:rsidP="004D3D1A">
            <w:pPr>
              <w:pStyle w:val="TAL"/>
              <w:rPr>
                <w:snapToGrid w:val="0"/>
                <w:sz w:val="16"/>
                <w:lang w:val="en-AU"/>
              </w:rPr>
            </w:pPr>
            <w:r>
              <w:rPr>
                <w:snapToGrid w:val="0"/>
                <w:sz w:val="16"/>
                <w:lang w:val="en-AU"/>
              </w:rPr>
              <w:t>Correction to SEALDD data transmission quality measurement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BBDE2" w14:textId="55324F7D" w:rsidR="00BB5BDB" w:rsidRDefault="00BB5BDB" w:rsidP="004D3D1A">
            <w:pPr>
              <w:pStyle w:val="TAC"/>
              <w:rPr>
                <w:sz w:val="16"/>
                <w:szCs w:val="16"/>
              </w:rPr>
            </w:pPr>
            <w:r>
              <w:rPr>
                <w:sz w:val="16"/>
                <w:szCs w:val="16"/>
              </w:rPr>
              <w:t>18.2.0</w:t>
            </w:r>
          </w:p>
        </w:tc>
      </w:tr>
      <w:tr w:rsidR="00B01DFD" w:rsidRPr="006B0D02" w14:paraId="2D498A8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F846829" w14:textId="79538E11" w:rsidR="004513CE" w:rsidRDefault="004513C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9CAAC9" w14:textId="79B272D9" w:rsidR="004513CE" w:rsidRDefault="004513C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0BC35" w14:textId="5475384C" w:rsidR="004513CE" w:rsidRPr="00863DD4" w:rsidRDefault="004513CE" w:rsidP="00863DD4">
            <w:pPr>
              <w:pStyle w:val="TAC"/>
              <w:rPr>
                <w:sz w:val="16"/>
              </w:rPr>
            </w:pPr>
            <w:r w:rsidRPr="00863DD4">
              <w:rPr>
                <w:sz w:val="16"/>
              </w:rPr>
              <w:t>CP-243228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511945" w14:textId="4DECE67E" w:rsidR="004513CE" w:rsidRDefault="004513CE" w:rsidP="004D3D1A">
            <w:pPr>
              <w:pStyle w:val="TAL"/>
              <w:rPr>
                <w:sz w:val="16"/>
                <w:szCs w:val="16"/>
              </w:rPr>
            </w:pPr>
            <w:r>
              <w:rPr>
                <w:sz w:val="16"/>
                <w:szCs w:val="16"/>
              </w:rPr>
              <w:t>0034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4321A5" w14:textId="14534CC3" w:rsidR="004513CE" w:rsidRDefault="004513CE"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E658C" w14:textId="5AB49846" w:rsidR="004513CE" w:rsidRDefault="004513CE" w:rsidP="004D3D1A">
            <w:pPr>
              <w:pStyle w:val="TAC"/>
              <w:rPr>
                <w:sz w:val="16"/>
                <w:szCs w:val="16"/>
              </w:rPr>
            </w:pPr>
            <w:r>
              <w:rPr>
                <w:sz w:val="16"/>
                <w:szCs w:val="16"/>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43A84F2" w14:textId="5D42A18D" w:rsidR="004513CE" w:rsidRDefault="004513CE" w:rsidP="004D3D1A">
            <w:pPr>
              <w:pStyle w:val="TAL"/>
              <w:rPr>
                <w:snapToGrid w:val="0"/>
                <w:sz w:val="16"/>
                <w:lang w:val="en-AU"/>
              </w:rPr>
            </w:pPr>
            <w:r>
              <w:rPr>
                <w:snapToGrid w:val="0"/>
                <w:sz w:val="16"/>
                <w:lang w:val="en-AU"/>
              </w:rPr>
              <w:t>Correction to SEALDD enabled data storage notification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B36FE" w14:textId="603C7C2E" w:rsidR="004513CE" w:rsidRDefault="004513CE" w:rsidP="004D3D1A">
            <w:pPr>
              <w:pStyle w:val="TAC"/>
              <w:rPr>
                <w:sz w:val="16"/>
                <w:szCs w:val="16"/>
              </w:rPr>
            </w:pPr>
            <w:r>
              <w:rPr>
                <w:sz w:val="16"/>
                <w:szCs w:val="16"/>
              </w:rPr>
              <w:t>18.2.0</w:t>
            </w:r>
          </w:p>
        </w:tc>
      </w:tr>
      <w:tr w:rsidR="00B01DFD" w:rsidRPr="006B0D02" w14:paraId="7E4B318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2693F8" w14:textId="25B924AD" w:rsidR="00E625B7" w:rsidRDefault="00E625B7"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7889B" w14:textId="4AC0BFB6" w:rsidR="00E625B7" w:rsidRDefault="00E625B7"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07149" w14:textId="60729BBA" w:rsidR="00E625B7" w:rsidRPr="00863DD4" w:rsidRDefault="00E625B7"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D6C23A" w14:textId="5F87922A" w:rsidR="00E625B7" w:rsidRDefault="00E625B7" w:rsidP="004D3D1A">
            <w:pPr>
              <w:pStyle w:val="TAL"/>
              <w:rPr>
                <w:sz w:val="16"/>
                <w:szCs w:val="16"/>
              </w:rPr>
            </w:pPr>
            <w:r>
              <w:rPr>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61A90" w14:textId="6EFF486C" w:rsidR="00E625B7" w:rsidRDefault="00E625B7"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5EAF1" w14:textId="528A380A" w:rsidR="00E625B7" w:rsidRDefault="00E625B7" w:rsidP="004D3D1A">
            <w:pPr>
              <w:pStyle w:val="TAC"/>
              <w:rPr>
                <w:sz w:val="16"/>
                <w:szCs w:val="16"/>
              </w:rPr>
            </w:pPr>
            <w:r>
              <w:rPr>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62F738" w14:textId="1B94CB8D" w:rsidR="00E625B7" w:rsidRDefault="00E625B7" w:rsidP="004D3D1A">
            <w:pPr>
              <w:pStyle w:val="TAL"/>
              <w:rPr>
                <w:snapToGrid w:val="0"/>
                <w:sz w:val="16"/>
                <w:lang w:val="en-AU"/>
              </w:rPr>
            </w:pPr>
            <w:r>
              <w:rPr>
                <w:snapToGrid w:val="0"/>
                <w:sz w:val="16"/>
                <w:lang w:val="en-AU"/>
              </w:rPr>
              <w:t xml:space="preserve">Data semantics for SEALDD enabled URLLC transmission connection establishment based on policy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2E6C1" w14:textId="7592264A" w:rsidR="00E625B7" w:rsidRDefault="00E625B7" w:rsidP="004D3D1A">
            <w:pPr>
              <w:pStyle w:val="TAC"/>
              <w:rPr>
                <w:sz w:val="16"/>
                <w:szCs w:val="16"/>
              </w:rPr>
            </w:pPr>
            <w:r>
              <w:rPr>
                <w:sz w:val="16"/>
                <w:szCs w:val="16"/>
              </w:rPr>
              <w:t>19.0.0</w:t>
            </w:r>
          </w:p>
        </w:tc>
      </w:tr>
      <w:tr w:rsidR="00B01DFD" w:rsidRPr="006B0D02" w14:paraId="40F7075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89CCCC7" w14:textId="5FE1295C" w:rsidR="00AA0C80" w:rsidRDefault="00AA0C80"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8B15A" w14:textId="17D2EE0E" w:rsidR="00AA0C80" w:rsidRDefault="00AA0C80"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68B957" w14:textId="1A1E2BE2" w:rsidR="00AA0C80" w:rsidRPr="00863DD4" w:rsidRDefault="00AA0C80"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9B0ACE" w14:textId="12034DE1" w:rsidR="00AA0C80" w:rsidRDefault="00AA0C80" w:rsidP="004D3D1A">
            <w:pPr>
              <w:pStyle w:val="TAL"/>
              <w:rPr>
                <w:sz w:val="16"/>
                <w:szCs w:val="16"/>
              </w:rPr>
            </w:pPr>
            <w:r>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A769F" w14:textId="23CF6C75" w:rsidR="00AA0C80" w:rsidRDefault="00AA0C80"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A5A047" w14:textId="6780956D" w:rsidR="00AA0C80" w:rsidRDefault="00AA0C80"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02C0FF" w14:textId="4AF15708" w:rsidR="00AA0C80" w:rsidRDefault="00AA0C80" w:rsidP="004D3D1A">
            <w:pPr>
              <w:pStyle w:val="TAL"/>
              <w:rPr>
                <w:snapToGrid w:val="0"/>
                <w:sz w:val="16"/>
                <w:lang w:val="en-AU"/>
              </w:rPr>
            </w:pPr>
            <w:r>
              <w:rPr>
                <w:snapToGrid w:val="0"/>
                <w:sz w:val="16"/>
                <w:lang w:val="en-AU"/>
              </w:rPr>
              <w:t xml:space="preserve">SEALDD enabled URLLC transmission connection deletion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B2E48E" w14:textId="27A49EFB" w:rsidR="00AA0C80" w:rsidRDefault="00AA0C80" w:rsidP="004D3D1A">
            <w:pPr>
              <w:pStyle w:val="TAC"/>
              <w:rPr>
                <w:sz w:val="16"/>
                <w:szCs w:val="16"/>
              </w:rPr>
            </w:pPr>
            <w:r>
              <w:rPr>
                <w:sz w:val="16"/>
                <w:szCs w:val="16"/>
              </w:rPr>
              <w:t>19.0.0</w:t>
            </w:r>
          </w:p>
        </w:tc>
      </w:tr>
      <w:tr w:rsidR="00B01DFD" w:rsidRPr="006B0D02" w14:paraId="029A44B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C39D373" w14:textId="734BB80A" w:rsidR="00CB278F" w:rsidRDefault="00CB278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71AED4" w14:textId="64C5F72C" w:rsidR="00CB278F" w:rsidRDefault="00CB278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4CE2DE" w14:textId="2110C6DC" w:rsidR="00CB278F" w:rsidRPr="00863DD4" w:rsidRDefault="00CB278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A82F32" w14:textId="19A84D92" w:rsidR="00CB278F" w:rsidRDefault="00CB278F" w:rsidP="004D3D1A">
            <w:pPr>
              <w:pStyle w:val="TAL"/>
              <w:rPr>
                <w:sz w:val="16"/>
                <w:szCs w:val="16"/>
              </w:rPr>
            </w:pPr>
            <w:r>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27751E" w14:textId="68B493CE" w:rsidR="00CB278F" w:rsidRDefault="00CB278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C4E5BA" w14:textId="729747C2" w:rsidR="00CB278F" w:rsidRDefault="00CB278F" w:rsidP="004D3D1A">
            <w:pPr>
              <w:pStyle w:val="TAC"/>
              <w:rPr>
                <w:sz w:val="16"/>
                <w:szCs w:val="16"/>
              </w:rPr>
            </w:pPr>
            <w:r>
              <w:rPr>
                <w:sz w:val="16"/>
                <w:szCs w:val="16"/>
              </w:rPr>
              <w:t>C</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ADE4A4" w14:textId="30A8DC55" w:rsidR="00CB278F" w:rsidRDefault="00CB278F" w:rsidP="004D3D1A">
            <w:pPr>
              <w:pStyle w:val="TAL"/>
              <w:rPr>
                <w:snapToGrid w:val="0"/>
                <w:sz w:val="16"/>
                <w:lang w:val="en-AU"/>
              </w:rPr>
            </w:pPr>
            <w:r>
              <w:rPr>
                <w:snapToGrid w:val="0"/>
                <w:sz w:val="16"/>
                <w:lang w:val="en-AU"/>
              </w:rPr>
              <w:t xml:space="preserve">Update to the SEALDD server relocation procedure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2939C7" w14:textId="59197049" w:rsidR="00CB278F" w:rsidRDefault="00CB278F" w:rsidP="004D3D1A">
            <w:pPr>
              <w:pStyle w:val="TAC"/>
              <w:rPr>
                <w:sz w:val="16"/>
                <w:szCs w:val="16"/>
              </w:rPr>
            </w:pPr>
            <w:r>
              <w:rPr>
                <w:sz w:val="16"/>
                <w:szCs w:val="16"/>
              </w:rPr>
              <w:t>19.0.0</w:t>
            </w:r>
          </w:p>
        </w:tc>
      </w:tr>
      <w:tr w:rsidR="00B01DFD" w:rsidRPr="006B0D02" w14:paraId="240B4F8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E25C314" w14:textId="60F7F099" w:rsidR="00532F9B" w:rsidRDefault="00532F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B9BE0B" w14:textId="0F8518A8" w:rsidR="00532F9B" w:rsidRDefault="00532F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BC756C" w14:textId="27995125" w:rsidR="00532F9B" w:rsidRPr="00863DD4" w:rsidRDefault="00532F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9F1B0BC" w14:textId="000F9CDB" w:rsidR="00532F9B" w:rsidRDefault="00532F9B" w:rsidP="004D3D1A">
            <w:pPr>
              <w:pStyle w:val="TAL"/>
              <w:rPr>
                <w:sz w:val="16"/>
                <w:szCs w:val="16"/>
              </w:rPr>
            </w:pPr>
            <w:r>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1609EB" w14:textId="72013D65" w:rsidR="00532F9B" w:rsidRDefault="00532F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74C3E" w14:textId="349D429B" w:rsidR="00532F9B" w:rsidRDefault="00532F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84D87E" w14:textId="1010FF9D" w:rsidR="00532F9B" w:rsidRDefault="00532F9B" w:rsidP="004D3D1A">
            <w:pPr>
              <w:pStyle w:val="TAL"/>
              <w:rPr>
                <w:snapToGrid w:val="0"/>
                <w:sz w:val="16"/>
                <w:lang w:val="en-AU"/>
              </w:rPr>
            </w:pPr>
            <w:r>
              <w:rPr>
                <w:snapToGrid w:val="0"/>
                <w:sz w:val="16"/>
                <w:lang w:val="en-AU"/>
              </w:rPr>
              <w:t>BAT and periodicity adaptation in transmission quality guarantee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7217E4" w14:textId="772AF290" w:rsidR="00532F9B" w:rsidRDefault="00532F9B" w:rsidP="004D3D1A">
            <w:pPr>
              <w:pStyle w:val="TAC"/>
              <w:rPr>
                <w:sz w:val="16"/>
                <w:szCs w:val="16"/>
              </w:rPr>
            </w:pPr>
            <w:r>
              <w:rPr>
                <w:sz w:val="16"/>
                <w:szCs w:val="16"/>
              </w:rPr>
              <w:t>19.0.0</w:t>
            </w:r>
          </w:p>
        </w:tc>
      </w:tr>
      <w:tr w:rsidR="00B01DFD" w:rsidRPr="006B0D02" w14:paraId="6BAC4E4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E5E0FD6" w14:textId="4C4502B7" w:rsidR="00D22E0D" w:rsidRDefault="00D22E0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256F0" w14:textId="2C58B9D0" w:rsidR="00D22E0D" w:rsidRDefault="00D22E0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1E18FE" w14:textId="266940CA" w:rsidR="00D22E0D" w:rsidRPr="00863DD4" w:rsidRDefault="00D22E0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B1A004" w14:textId="62DD3C20" w:rsidR="00D22E0D" w:rsidRDefault="00D22E0D" w:rsidP="004D3D1A">
            <w:pPr>
              <w:pStyle w:val="TAL"/>
              <w:rPr>
                <w:sz w:val="16"/>
                <w:szCs w:val="16"/>
              </w:rPr>
            </w:pPr>
            <w:r>
              <w:rPr>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5487D3" w14:textId="5C58701D" w:rsidR="00D22E0D" w:rsidRDefault="00D22E0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EBA9B4" w14:textId="47D1F63B" w:rsidR="00D22E0D" w:rsidRDefault="00D22E0D"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DA4890" w14:textId="5CE00C46" w:rsidR="00D22E0D" w:rsidRDefault="00D22E0D" w:rsidP="004D3D1A">
            <w:pPr>
              <w:pStyle w:val="TAL"/>
              <w:rPr>
                <w:snapToGrid w:val="0"/>
                <w:sz w:val="16"/>
                <w:lang w:val="en-AU"/>
              </w:rPr>
            </w:pPr>
            <w:r>
              <w:rPr>
                <w:snapToGrid w:val="0"/>
                <w:sz w:val="16"/>
                <w:lang w:val="en-AU"/>
              </w:rPr>
              <w:t>BAT and periodicity adaptation in transmission quality guarantee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EA4FE" w14:textId="1A43C747" w:rsidR="00D22E0D" w:rsidRDefault="00D22E0D" w:rsidP="004D3D1A">
            <w:pPr>
              <w:pStyle w:val="TAC"/>
              <w:rPr>
                <w:sz w:val="16"/>
                <w:szCs w:val="16"/>
              </w:rPr>
            </w:pPr>
            <w:r>
              <w:rPr>
                <w:sz w:val="16"/>
                <w:szCs w:val="16"/>
              </w:rPr>
              <w:t>19.0.0</w:t>
            </w:r>
          </w:p>
        </w:tc>
      </w:tr>
      <w:tr w:rsidR="00B01DFD" w:rsidRPr="006B0D02" w14:paraId="7E7ED0E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66F8E16" w14:textId="62215F6C" w:rsidR="00DB73DD" w:rsidRDefault="00DB73DD"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A9A91" w14:textId="0899B86F" w:rsidR="00DB73DD" w:rsidRDefault="00DB73DD"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F86579" w14:textId="5686B655" w:rsidR="00DB73DD" w:rsidRPr="00863DD4" w:rsidRDefault="00DB73DD"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59A0A9" w14:textId="0C453512" w:rsidR="00DB73DD" w:rsidRDefault="00DB73DD" w:rsidP="004D3D1A">
            <w:pPr>
              <w:pStyle w:val="TAL"/>
              <w:rPr>
                <w:sz w:val="16"/>
                <w:szCs w:val="16"/>
              </w:rPr>
            </w:pPr>
            <w:r>
              <w:rPr>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534BB" w14:textId="5611B699" w:rsidR="00DB73DD" w:rsidRDefault="00DB73DD"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4D2C2" w14:textId="0096FB3B" w:rsidR="00DB73DD" w:rsidRDefault="00DB73DD"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BC63AD0" w14:textId="3B30AC46" w:rsidR="00DB73DD" w:rsidRDefault="00DB73DD" w:rsidP="004D3D1A">
            <w:pPr>
              <w:pStyle w:val="TAL"/>
              <w:rPr>
                <w:snapToGrid w:val="0"/>
                <w:sz w:val="16"/>
                <w:lang w:val="en-AU"/>
              </w:rPr>
            </w:pPr>
            <w:r>
              <w:rPr>
                <w:snapToGrid w:val="0"/>
                <w:sz w:val="16"/>
                <w:lang w:val="en-AU"/>
              </w:rPr>
              <w:t xml:space="preserve">SEALDD enabled URLLC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CB0B56" w14:textId="554DC8DB" w:rsidR="00DB73DD" w:rsidRDefault="00DB73DD" w:rsidP="004D3D1A">
            <w:pPr>
              <w:pStyle w:val="TAC"/>
              <w:rPr>
                <w:sz w:val="16"/>
                <w:szCs w:val="16"/>
              </w:rPr>
            </w:pPr>
            <w:r>
              <w:rPr>
                <w:sz w:val="16"/>
                <w:szCs w:val="16"/>
              </w:rPr>
              <w:t>19.0.0</w:t>
            </w:r>
          </w:p>
        </w:tc>
      </w:tr>
      <w:tr w:rsidR="00B01DFD" w:rsidRPr="006B0D02" w14:paraId="628A73C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1CD3FAF" w14:textId="7487AAC5" w:rsidR="00F864A5" w:rsidRDefault="00F864A5"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0EA59" w14:textId="6932ED1A" w:rsidR="00F864A5" w:rsidRDefault="00F864A5"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FB4700" w14:textId="6C0C92EF" w:rsidR="00F864A5" w:rsidRPr="00863DD4" w:rsidRDefault="00F864A5"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3DFAFC7" w14:textId="61BEF73A" w:rsidR="00F864A5" w:rsidRDefault="00F864A5" w:rsidP="004D3D1A">
            <w:pPr>
              <w:pStyle w:val="TAL"/>
              <w:rPr>
                <w:sz w:val="16"/>
                <w:szCs w:val="16"/>
              </w:rPr>
            </w:pPr>
            <w:r>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74AF8" w14:textId="761F64C7" w:rsidR="00F864A5" w:rsidRDefault="00F864A5"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B3F897" w14:textId="2D6A1809" w:rsidR="00F864A5" w:rsidRDefault="00F864A5"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54934C" w14:textId="5A28E0EB" w:rsidR="00F864A5" w:rsidRDefault="00F864A5" w:rsidP="004D3D1A">
            <w:pPr>
              <w:pStyle w:val="TAL"/>
              <w:rPr>
                <w:snapToGrid w:val="0"/>
                <w:sz w:val="16"/>
                <w:lang w:val="en-AU"/>
              </w:rPr>
            </w:pPr>
            <w:r>
              <w:rPr>
                <w:snapToGrid w:val="0"/>
                <w:sz w:val="16"/>
                <w:lang w:val="en-AU"/>
              </w:rPr>
              <w:t>SEALDD connection status reporting configuration support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3874C" w14:textId="6D49746E" w:rsidR="00F864A5" w:rsidRDefault="00F864A5" w:rsidP="004D3D1A">
            <w:pPr>
              <w:pStyle w:val="TAC"/>
              <w:rPr>
                <w:sz w:val="16"/>
                <w:szCs w:val="16"/>
              </w:rPr>
            </w:pPr>
            <w:r>
              <w:rPr>
                <w:sz w:val="16"/>
                <w:szCs w:val="16"/>
              </w:rPr>
              <w:t>19.0.0</w:t>
            </w:r>
          </w:p>
        </w:tc>
      </w:tr>
      <w:tr w:rsidR="00B01DFD" w:rsidRPr="006B0D02" w14:paraId="7352B74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4B8301" w14:textId="474F25B2" w:rsidR="0090159B" w:rsidRDefault="009015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D8DB0" w14:textId="6D731FC6" w:rsidR="0090159B" w:rsidRDefault="009015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6167FD" w14:textId="7EE8055A" w:rsidR="0090159B" w:rsidRPr="00863DD4" w:rsidRDefault="009015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6DF2096" w14:textId="7496D26E" w:rsidR="0090159B" w:rsidRDefault="0090159B" w:rsidP="004D3D1A">
            <w:pPr>
              <w:pStyle w:val="TAL"/>
              <w:rPr>
                <w:sz w:val="16"/>
                <w:szCs w:val="16"/>
              </w:rPr>
            </w:pPr>
            <w:r>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F205DC" w14:textId="5913CE8E" w:rsidR="0090159B" w:rsidRDefault="0090159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7D449" w14:textId="67E7FC85" w:rsidR="0090159B" w:rsidRDefault="009015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DF7EF07" w14:textId="49CF597A" w:rsidR="0090159B" w:rsidRDefault="0090159B" w:rsidP="004D3D1A">
            <w:pPr>
              <w:pStyle w:val="TAL"/>
              <w:rPr>
                <w:snapToGrid w:val="0"/>
                <w:sz w:val="16"/>
                <w:lang w:val="en-AU"/>
              </w:rPr>
            </w:pPr>
            <w:r>
              <w:rPr>
                <w:snapToGrid w:val="0"/>
                <w:sz w:val="16"/>
                <w:lang w:val="en-AU"/>
              </w:rPr>
              <w:t>SEALDD connection status reporting configuration support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99B8C9" w14:textId="32A86B06" w:rsidR="0090159B" w:rsidRDefault="0090159B" w:rsidP="004D3D1A">
            <w:pPr>
              <w:pStyle w:val="TAC"/>
              <w:rPr>
                <w:sz w:val="16"/>
                <w:szCs w:val="16"/>
              </w:rPr>
            </w:pPr>
            <w:r>
              <w:rPr>
                <w:sz w:val="16"/>
                <w:szCs w:val="16"/>
              </w:rPr>
              <w:t>19.0.0</w:t>
            </w:r>
          </w:p>
        </w:tc>
      </w:tr>
      <w:tr w:rsidR="00B01DFD" w:rsidRPr="006B0D02" w14:paraId="17C0243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D27092" w14:textId="4139E6F6" w:rsidR="00CA6DE2" w:rsidRDefault="00CA6DE2"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354F88" w14:textId="216BAFAF" w:rsidR="00CA6DE2" w:rsidRDefault="00CA6DE2"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8DA9D" w14:textId="275DD28E" w:rsidR="00CA6DE2" w:rsidRPr="00863DD4" w:rsidRDefault="00CA6DE2"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6279A70" w14:textId="3B3FA1B2" w:rsidR="00CA6DE2" w:rsidRDefault="00CA6DE2" w:rsidP="004D3D1A">
            <w:pPr>
              <w:pStyle w:val="TAL"/>
              <w:rPr>
                <w:sz w:val="16"/>
                <w:szCs w:val="16"/>
              </w:rPr>
            </w:pPr>
            <w:r>
              <w:rPr>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5CBFFC" w14:textId="132AEA55" w:rsidR="00CA6DE2" w:rsidRDefault="00CA6DE2"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05C8" w14:textId="706C68FC" w:rsidR="00CA6DE2" w:rsidRDefault="00CA6DE2"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B709E53" w14:textId="0A048EE6" w:rsidR="00CA6DE2" w:rsidRDefault="00CA6DE2" w:rsidP="004D3D1A">
            <w:pPr>
              <w:pStyle w:val="TAL"/>
              <w:rPr>
                <w:snapToGrid w:val="0"/>
                <w:sz w:val="16"/>
                <w:lang w:val="en-AU"/>
              </w:rPr>
            </w:pPr>
            <w:r>
              <w:rPr>
                <w:snapToGrid w:val="0"/>
                <w:sz w:val="16"/>
                <w:lang w:val="en-AU"/>
              </w:rPr>
              <w:t xml:space="preserve">Introduction of Sdd_URLCCTransmissionConnection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76B9BB" w14:textId="6BEAD110" w:rsidR="00CA6DE2" w:rsidRDefault="00CA6DE2" w:rsidP="004D3D1A">
            <w:pPr>
              <w:pStyle w:val="TAC"/>
              <w:rPr>
                <w:sz w:val="16"/>
                <w:szCs w:val="16"/>
              </w:rPr>
            </w:pPr>
            <w:r>
              <w:rPr>
                <w:sz w:val="16"/>
                <w:szCs w:val="16"/>
              </w:rPr>
              <w:t>19.0.0</w:t>
            </w:r>
          </w:p>
        </w:tc>
      </w:tr>
      <w:tr w:rsidR="00B01DFD" w:rsidRPr="006B0D02" w14:paraId="7E23D29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214D58" w14:textId="3F535049" w:rsidR="00111EA4" w:rsidRDefault="00111EA4" w:rsidP="004D3D1A">
            <w:pPr>
              <w:pStyle w:val="TAC"/>
              <w:rPr>
                <w:sz w:val="16"/>
                <w:szCs w:val="16"/>
              </w:rPr>
            </w:pPr>
            <w:r>
              <w:rPr>
                <w:sz w:val="16"/>
                <w:szCs w:val="16"/>
              </w:rPr>
              <w:lastRenderedPageBreak/>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109DB" w14:textId="13F6ADCE" w:rsidR="00111EA4" w:rsidRDefault="00111EA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03C4B7" w14:textId="088DD215" w:rsidR="00111EA4" w:rsidRPr="00863DD4" w:rsidRDefault="00111EA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9E761F" w14:textId="797675F3" w:rsidR="00111EA4" w:rsidRDefault="00111EA4" w:rsidP="004D3D1A">
            <w:pPr>
              <w:pStyle w:val="TAL"/>
              <w:rPr>
                <w:sz w:val="16"/>
                <w:szCs w:val="16"/>
              </w:rPr>
            </w:pPr>
            <w:r>
              <w:rPr>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2674B3" w14:textId="5097DB5F" w:rsidR="00111EA4" w:rsidRDefault="00111EA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7F787" w14:textId="6CC79B28" w:rsidR="00111EA4" w:rsidRDefault="00111EA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BFE3A9" w14:textId="409850F5" w:rsidR="00111EA4" w:rsidRDefault="00111EA4" w:rsidP="004D3D1A">
            <w:pPr>
              <w:pStyle w:val="TAL"/>
              <w:rPr>
                <w:snapToGrid w:val="0"/>
                <w:sz w:val="16"/>
                <w:lang w:val="en-AU"/>
              </w:rPr>
            </w:pPr>
            <w:r>
              <w:rPr>
                <w:snapToGrid w:val="0"/>
                <w:sz w:val="16"/>
                <w:lang w:val="en-AU"/>
              </w:rPr>
              <w:t xml:space="preserve">SEALDD enabled URLLC transmission connection establishment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DC0A1" w14:textId="2E66918F" w:rsidR="00111EA4" w:rsidRDefault="00111EA4" w:rsidP="004D3D1A">
            <w:pPr>
              <w:pStyle w:val="TAC"/>
              <w:rPr>
                <w:sz w:val="16"/>
                <w:szCs w:val="16"/>
              </w:rPr>
            </w:pPr>
            <w:r>
              <w:rPr>
                <w:sz w:val="16"/>
                <w:szCs w:val="16"/>
              </w:rPr>
              <w:t>19.0.0</w:t>
            </w:r>
          </w:p>
        </w:tc>
      </w:tr>
      <w:tr w:rsidR="00B01DFD" w:rsidRPr="006B0D02" w14:paraId="47203F9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B203B3C" w14:textId="3B34E757" w:rsidR="00684EEA" w:rsidRDefault="00684EE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8D3C72" w14:textId="779BB9C3" w:rsidR="00684EEA" w:rsidRDefault="00684EE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54BE79" w14:textId="44E99052" w:rsidR="00684EEA" w:rsidRPr="00863DD4" w:rsidRDefault="00684EE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1C18BA" w14:textId="2C3260C8" w:rsidR="00684EEA" w:rsidRDefault="00684EEA" w:rsidP="004D3D1A">
            <w:pPr>
              <w:pStyle w:val="TAL"/>
              <w:rPr>
                <w:sz w:val="16"/>
                <w:szCs w:val="16"/>
              </w:rPr>
            </w:pPr>
            <w:r>
              <w:rPr>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D5949" w14:textId="23B7A4B6" w:rsidR="00684EEA" w:rsidRDefault="00684EEA"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70476" w14:textId="57369B9A" w:rsidR="00684EEA" w:rsidRDefault="00684EEA"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3C2EC87" w14:textId="64FC59B4" w:rsidR="00684EEA" w:rsidRDefault="00684EEA" w:rsidP="004D3D1A">
            <w:pPr>
              <w:pStyle w:val="TAL"/>
              <w:rPr>
                <w:snapToGrid w:val="0"/>
                <w:sz w:val="16"/>
                <w:lang w:val="en-AU"/>
              </w:rPr>
            </w:pPr>
            <w:r>
              <w:rPr>
                <w:snapToGrid w:val="0"/>
                <w:sz w:val="16"/>
                <w:lang w:val="en-AU"/>
              </w:rPr>
              <w:t xml:space="preserve">SEALDD enabled URLLC transmission connection deletion based on policy procedure based on CoAP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F8995C" w14:textId="400A4AC6" w:rsidR="00684EEA" w:rsidRDefault="00684EEA" w:rsidP="004D3D1A">
            <w:pPr>
              <w:pStyle w:val="TAC"/>
              <w:rPr>
                <w:sz w:val="16"/>
                <w:szCs w:val="16"/>
              </w:rPr>
            </w:pPr>
            <w:r>
              <w:rPr>
                <w:sz w:val="16"/>
                <w:szCs w:val="16"/>
              </w:rPr>
              <w:t>19.0.0</w:t>
            </w:r>
          </w:p>
        </w:tc>
      </w:tr>
      <w:tr w:rsidR="00B01DFD" w:rsidRPr="006B0D02" w14:paraId="122A929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8AD5CE" w14:textId="0647019B" w:rsidR="002D7123" w:rsidRDefault="002D7123"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3911CF" w14:textId="570D536F" w:rsidR="002D7123" w:rsidRDefault="002D7123"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D011A" w14:textId="45512D26" w:rsidR="002D7123" w:rsidRPr="00863DD4" w:rsidRDefault="002D7123"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D00031" w14:textId="3546AC01" w:rsidR="002D7123" w:rsidRDefault="002D7123" w:rsidP="004D3D1A">
            <w:pPr>
              <w:pStyle w:val="TAL"/>
              <w:rPr>
                <w:sz w:val="16"/>
                <w:szCs w:val="16"/>
              </w:rPr>
            </w:pPr>
            <w:r>
              <w:rPr>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A3FEB0" w14:textId="734184AB" w:rsidR="002D7123" w:rsidRDefault="002D7123" w:rsidP="004D3D1A">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E8A31" w14:textId="338B79F3" w:rsidR="002D7123" w:rsidRDefault="002D7123"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5B85523" w14:textId="08D2336D" w:rsidR="002D7123" w:rsidRDefault="002D7123" w:rsidP="004D3D1A">
            <w:pPr>
              <w:pStyle w:val="TAL"/>
              <w:rPr>
                <w:snapToGrid w:val="0"/>
                <w:sz w:val="16"/>
                <w:lang w:val="en-AU"/>
              </w:rPr>
            </w:pPr>
            <w:r>
              <w:rPr>
                <w:snapToGrid w:val="0"/>
                <w:sz w:val="16"/>
                <w:lang w:val="en-AU"/>
              </w:rPr>
              <w:t>SEALDD connection status reporting configuration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09AA" w14:textId="030B8F67" w:rsidR="002D7123" w:rsidRDefault="002D7123" w:rsidP="004D3D1A">
            <w:pPr>
              <w:pStyle w:val="TAC"/>
              <w:rPr>
                <w:sz w:val="16"/>
                <w:szCs w:val="16"/>
              </w:rPr>
            </w:pPr>
            <w:r>
              <w:rPr>
                <w:sz w:val="16"/>
                <w:szCs w:val="16"/>
              </w:rPr>
              <w:t>19.0.0</w:t>
            </w:r>
          </w:p>
        </w:tc>
      </w:tr>
      <w:tr w:rsidR="00B01DFD" w:rsidRPr="006B0D02" w14:paraId="6B329A0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8EB31CB" w14:textId="0F4B6957" w:rsidR="00475034" w:rsidRDefault="0047503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0C70" w14:textId="593DFDD2" w:rsidR="00475034" w:rsidRDefault="0047503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0420C5" w14:textId="4B33EFBC" w:rsidR="00475034" w:rsidRPr="00863DD4" w:rsidRDefault="0047503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69F79E" w14:textId="3A3F5581" w:rsidR="00475034" w:rsidRDefault="00475034" w:rsidP="004D3D1A">
            <w:pPr>
              <w:pStyle w:val="TAL"/>
              <w:rPr>
                <w:sz w:val="16"/>
                <w:szCs w:val="16"/>
              </w:rPr>
            </w:pPr>
            <w:r>
              <w:rPr>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4D17E8" w14:textId="2AC00524" w:rsidR="00475034" w:rsidRDefault="00475034"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AD8E8" w14:textId="2391F04D" w:rsidR="00475034" w:rsidRDefault="0047503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7FE38C" w14:textId="30BC729F" w:rsidR="00475034" w:rsidRDefault="00475034" w:rsidP="004D3D1A">
            <w:pPr>
              <w:pStyle w:val="TAL"/>
              <w:rPr>
                <w:snapToGrid w:val="0"/>
                <w:sz w:val="16"/>
                <w:lang w:val="en-AU"/>
              </w:rPr>
            </w:pPr>
            <w:r>
              <w:rPr>
                <w:snapToGrid w:val="0"/>
                <w:sz w:val="16"/>
                <w:lang w:val="en-AU"/>
              </w:rPr>
              <w:t>BAT and periodicity adaptation support in SEALDD regular transmission connection establishment HTTP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92C3B" w14:textId="4885FD87" w:rsidR="00475034" w:rsidRDefault="00475034" w:rsidP="004D3D1A">
            <w:pPr>
              <w:pStyle w:val="TAC"/>
              <w:rPr>
                <w:sz w:val="16"/>
                <w:szCs w:val="16"/>
              </w:rPr>
            </w:pPr>
            <w:r>
              <w:rPr>
                <w:sz w:val="16"/>
                <w:szCs w:val="16"/>
              </w:rPr>
              <w:t>19.0.0</w:t>
            </w:r>
          </w:p>
        </w:tc>
      </w:tr>
      <w:tr w:rsidR="00B01DFD" w:rsidRPr="006B0D02" w14:paraId="02C438B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D61F673" w14:textId="3CC0F084" w:rsidR="0096407B" w:rsidRDefault="0096407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87F3A" w14:textId="16FBA667" w:rsidR="0096407B" w:rsidRDefault="0096407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75D205" w14:textId="3C4D7493" w:rsidR="0096407B" w:rsidRPr="00863DD4" w:rsidRDefault="0096407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F07170E" w14:textId="4F2B8DF7" w:rsidR="0096407B" w:rsidRDefault="0096407B" w:rsidP="004D3D1A">
            <w:pPr>
              <w:pStyle w:val="TAL"/>
              <w:rPr>
                <w:sz w:val="16"/>
                <w:szCs w:val="16"/>
              </w:rPr>
            </w:pPr>
            <w:r>
              <w:rPr>
                <w:sz w:val="16"/>
                <w:szCs w:val="16"/>
              </w:rPr>
              <w:t>0039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0C5D0F" w14:textId="54F220AF" w:rsidR="0096407B" w:rsidRDefault="0096407B"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AF4A6" w14:textId="67DCBF40" w:rsidR="0096407B" w:rsidRDefault="0096407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6842E0" w14:textId="1AA1E6C0" w:rsidR="0096407B" w:rsidRDefault="0096407B" w:rsidP="004D3D1A">
            <w:pPr>
              <w:pStyle w:val="TAL"/>
              <w:rPr>
                <w:snapToGrid w:val="0"/>
                <w:sz w:val="16"/>
                <w:lang w:val="en-AU"/>
              </w:rPr>
            </w:pPr>
            <w:r>
              <w:rPr>
                <w:snapToGrid w:val="0"/>
                <w:sz w:val="16"/>
                <w:lang w:val="en-AU"/>
              </w:rPr>
              <w:t>SEALDD connection status reporting configuration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A3230" w14:textId="501E07D3" w:rsidR="0096407B" w:rsidRDefault="0096407B" w:rsidP="004D3D1A">
            <w:pPr>
              <w:pStyle w:val="TAC"/>
              <w:rPr>
                <w:sz w:val="16"/>
                <w:szCs w:val="16"/>
              </w:rPr>
            </w:pPr>
            <w:r>
              <w:rPr>
                <w:sz w:val="16"/>
                <w:szCs w:val="16"/>
              </w:rPr>
              <w:t>19.0.0</w:t>
            </w:r>
          </w:p>
        </w:tc>
      </w:tr>
      <w:tr w:rsidR="00B01DFD" w:rsidRPr="006B0D02" w14:paraId="56648BA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320CE4" w14:textId="6A4E1F5E" w:rsidR="00D35109" w:rsidRDefault="00D35109"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564DD" w14:textId="6CDB4791" w:rsidR="00D35109" w:rsidRDefault="00D35109"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B4A8C" w14:textId="126D0FD6" w:rsidR="00D35109" w:rsidRPr="00863DD4" w:rsidRDefault="00D35109"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F87DC03" w14:textId="335582CF" w:rsidR="00D35109" w:rsidRDefault="00D35109" w:rsidP="004D3D1A">
            <w:pPr>
              <w:pStyle w:val="TAL"/>
              <w:rPr>
                <w:sz w:val="16"/>
                <w:szCs w:val="16"/>
              </w:rPr>
            </w:pPr>
            <w:r>
              <w:rPr>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10425E" w14:textId="7287FFDC" w:rsidR="00D35109" w:rsidRDefault="00D35109"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F03D7" w14:textId="666F91C2" w:rsidR="00D35109" w:rsidRDefault="00D35109"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D313F6" w14:textId="61379C9C" w:rsidR="00D35109" w:rsidRDefault="00D35109" w:rsidP="004D3D1A">
            <w:pPr>
              <w:pStyle w:val="TAL"/>
              <w:rPr>
                <w:snapToGrid w:val="0"/>
                <w:sz w:val="16"/>
                <w:lang w:val="en-AU"/>
              </w:rPr>
            </w:pPr>
            <w:r>
              <w:rPr>
                <w:snapToGrid w:val="0"/>
                <w:sz w:val="16"/>
                <w:lang w:val="en-AU"/>
              </w:rPr>
              <w:t>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1C1CB" w14:textId="2D800469" w:rsidR="00D35109" w:rsidRDefault="00D35109" w:rsidP="004D3D1A">
            <w:pPr>
              <w:pStyle w:val="TAC"/>
              <w:rPr>
                <w:sz w:val="16"/>
                <w:szCs w:val="16"/>
              </w:rPr>
            </w:pPr>
            <w:r>
              <w:rPr>
                <w:sz w:val="16"/>
                <w:szCs w:val="16"/>
              </w:rPr>
              <w:t>19.0.0</w:t>
            </w:r>
          </w:p>
        </w:tc>
      </w:tr>
      <w:tr w:rsidR="00B01DFD" w:rsidRPr="006B0D02" w14:paraId="46AF880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1234DD6" w14:textId="5701C124" w:rsidR="008B3BDF" w:rsidRDefault="008B3BD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6DE435" w14:textId="7C5A7E94" w:rsidR="008B3BDF" w:rsidRDefault="008B3BD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D89A72" w14:textId="51DE2F7E" w:rsidR="008B3BDF" w:rsidRPr="00863DD4" w:rsidRDefault="008B3BD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CA9F569" w14:textId="36B6EDD3" w:rsidR="008B3BDF" w:rsidRDefault="008B3BDF" w:rsidP="004D3D1A">
            <w:pPr>
              <w:pStyle w:val="TAL"/>
              <w:rPr>
                <w:sz w:val="16"/>
                <w:szCs w:val="16"/>
              </w:rPr>
            </w:pPr>
            <w:r>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38897F" w14:textId="22CE8D73" w:rsidR="008B3BDF" w:rsidRDefault="008B3BDF" w:rsidP="004D3D1A">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FAA80" w14:textId="6915276D" w:rsidR="008B3BDF" w:rsidRDefault="008B3BDF"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93CB06A" w14:textId="6B9678B5" w:rsidR="008B3BDF" w:rsidRDefault="008B3BDF" w:rsidP="004D3D1A">
            <w:pPr>
              <w:pStyle w:val="TAL"/>
              <w:rPr>
                <w:snapToGrid w:val="0"/>
                <w:sz w:val="16"/>
                <w:lang w:val="en-AU"/>
              </w:rPr>
            </w:pPr>
            <w:r>
              <w:rPr>
                <w:snapToGrid w:val="0"/>
                <w:sz w:val="16"/>
                <w:lang w:val="en-AU"/>
              </w:rPr>
              <w:t>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48AA06" w14:textId="06A1981E" w:rsidR="008B3BDF" w:rsidRDefault="008B3BDF" w:rsidP="004D3D1A">
            <w:pPr>
              <w:pStyle w:val="TAC"/>
              <w:rPr>
                <w:sz w:val="16"/>
                <w:szCs w:val="16"/>
              </w:rPr>
            </w:pPr>
            <w:r>
              <w:rPr>
                <w:sz w:val="16"/>
                <w:szCs w:val="16"/>
              </w:rPr>
              <w:t>19.0.0</w:t>
            </w:r>
          </w:p>
        </w:tc>
      </w:tr>
      <w:tr w:rsidR="00B01DFD" w:rsidRPr="006B0D02" w14:paraId="1152823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DF5BA85" w14:textId="255B280B" w:rsidR="00FA212E" w:rsidRDefault="00FA212E"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177FA" w14:textId="27078B6A" w:rsidR="00FA212E" w:rsidRDefault="00FA212E"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648ECE" w14:textId="50C62FB6" w:rsidR="00FA212E" w:rsidRPr="00863DD4" w:rsidRDefault="00FA212E"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C75EA3" w14:textId="677C3487" w:rsidR="00FA212E" w:rsidRDefault="00FA212E" w:rsidP="004D3D1A">
            <w:pPr>
              <w:pStyle w:val="TAL"/>
              <w:rPr>
                <w:sz w:val="16"/>
                <w:szCs w:val="16"/>
              </w:rPr>
            </w:pPr>
            <w:r>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8658F9" w14:textId="22F802C6" w:rsidR="00FA212E" w:rsidRDefault="00FA212E"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0266B" w14:textId="1F8F36B4" w:rsidR="00FA212E" w:rsidRDefault="00FA212E"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C9EA82A" w14:textId="543269E3" w:rsidR="00FA212E" w:rsidRDefault="00FA212E" w:rsidP="004D3D1A">
            <w:pPr>
              <w:pStyle w:val="TAL"/>
              <w:rPr>
                <w:snapToGrid w:val="0"/>
                <w:sz w:val="16"/>
                <w:lang w:val="en-AU"/>
              </w:rPr>
            </w:pPr>
            <w:r>
              <w:rPr>
                <w:snapToGrid w:val="0"/>
                <w:sz w:val="16"/>
                <w:lang w:val="en-AU"/>
              </w:rPr>
              <w:t>Updates for SEALDD enabled congestion control for VAL application by supporting L4S mechanism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65689" w14:textId="2D1502C8" w:rsidR="00FA212E" w:rsidRDefault="00FA212E" w:rsidP="004D3D1A">
            <w:pPr>
              <w:pStyle w:val="TAC"/>
              <w:rPr>
                <w:sz w:val="16"/>
                <w:szCs w:val="16"/>
              </w:rPr>
            </w:pPr>
            <w:r>
              <w:rPr>
                <w:sz w:val="16"/>
                <w:szCs w:val="16"/>
              </w:rPr>
              <w:t>19.0.0</w:t>
            </w:r>
          </w:p>
        </w:tc>
      </w:tr>
      <w:tr w:rsidR="00B01DFD" w:rsidRPr="006B0D02" w14:paraId="26D76C8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72933B" w14:textId="316C0DB4" w:rsidR="00FE0821" w:rsidRDefault="00FE082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73FD6" w14:textId="2A1015DD" w:rsidR="00FE0821" w:rsidRDefault="00FE082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8C2D2" w14:textId="4236944A" w:rsidR="00FE0821" w:rsidRPr="00863DD4" w:rsidRDefault="00FE082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46B01A" w14:textId="4623838B" w:rsidR="00FE0821" w:rsidRDefault="00FE0821" w:rsidP="004D3D1A">
            <w:pPr>
              <w:pStyle w:val="TAL"/>
              <w:rPr>
                <w:sz w:val="16"/>
                <w:szCs w:val="16"/>
              </w:rPr>
            </w:pPr>
            <w:r>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DED007" w14:textId="5B7A578B" w:rsidR="00FE0821" w:rsidRDefault="00FE082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DF7CAE" w14:textId="7F7D467C" w:rsidR="00FE0821" w:rsidRDefault="00FE0821"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0BED469" w14:textId="0405FED5" w:rsidR="00FE0821" w:rsidRDefault="00FE0821" w:rsidP="004D3D1A">
            <w:pPr>
              <w:pStyle w:val="TAL"/>
              <w:rPr>
                <w:snapToGrid w:val="0"/>
                <w:sz w:val="16"/>
                <w:lang w:val="en-AU"/>
              </w:rPr>
            </w:pPr>
            <w:r>
              <w:rPr>
                <w:snapToGrid w:val="0"/>
                <w:sz w:val="16"/>
                <w:lang w:val="en-AU"/>
              </w:rPr>
              <w:t xml:space="preserve">SEALDD enabled regular data transmission connection establishment based on policy procedure based on HTTP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798A3" w14:textId="750DE78D" w:rsidR="00FE0821" w:rsidRDefault="00FE0821" w:rsidP="004D3D1A">
            <w:pPr>
              <w:pStyle w:val="TAC"/>
              <w:rPr>
                <w:sz w:val="16"/>
                <w:szCs w:val="16"/>
              </w:rPr>
            </w:pPr>
            <w:r>
              <w:rPr>
                <w:sz w:val="16"/>
                <w:szCs w:val="16"/>
              </w:rPr>
              <w:t>19.0.0</w:t>
            </w:r>
          </w:p>
        </w:tc>
      </w:tr>
      <w:tr w:rsidR="00B01DFD" w:rsidRPr="006B0D02" w14:paraId="033216F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15676F7" w14:textId="33A8A37B" w:rsidR="00A81008" w:rsidRDefault="00A81008"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1E97E8" w14:textId="679468AB" w:rsidR="00A81008" w:rsidRDefault="00A81008"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B65F45" w14:textId="78759ADC" w:rsidR="00A81008" w:rsidRPr="00863DD4" w:rsidRDefault="00A81008"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471B88E" w14:textId="438067CD" w:rsidR="00A81008" w:rsidRDefault="00A81008" w:rsidP="004D3D1A">
            <w:pPr>
              <w:pStyle w:val="TAL"/>
              <w:rPr>
                <w:sz w:val="16"/>
                <w:szCs w:val="16"/>
              </w:rPr>
            </w:pPr>
            <w:r>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C1D4EF" w14:textId="301AEABB" w:rsidR="00A81008" w:rsidRDefault="00A81008"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2BB40" w14:textId="13ABD7CF" w:rsidR="00A81008" w:rsidRDefault="00A81008"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5A66BB5" w14:textId="4282EBCD" w:rsidR="00A81008" w:rsidRDefault="00A81008" w:rsidP="004D3D1A">
            <w:pPr>
              <w:pStyle w:val="TAL"/>
              <w:rPr>
                <w:snapToGrid w:val="0"/>
                <w:sz w:val="16"/>
                <w:lang w:val="en-AU"/>
              </w:rPr>
            </w:pPr>
            <w:r>
              <w:rPr>
                <w:snapToGrid w:val="0"/>
                <w:sz w:val="16"/>
                <w:lang w:val="en-AU"/>
              </w:rPr>
              <w:t>Coding for SEALDD enabled regular data transmission connection establishment based on policy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7EAFFB" w14:textId="339CFBE1" w:rsidR="00A81008" w:rsidRDefault="00A81008" w:rsidP="004D3D1A">
            <w:pPr>
              <w:pStyle w:val="TAC"/>
              <w:rPr>
                <w:sz w:val="16"/>
                <w:szCs w:val="16"/>
              </w:rPr>
            </w:pPr>
            <w:r>
              <w:rPr>
                <w:sz w:val="16"/>
                <w:szCs w:val="16"/>
              </w:rPr>
              <w:t>19.0.1</w:t>
            </w:r>
          </w:p>
        </w:tc>
      </w:tr>
      <w:tr w:rsidR="00B01DFD" w:rsidRPr="006B0D02" w14:paraId="63FB8D3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0A6B3A" w14:textId="44648BE8" w:rsidR="00AF728A" w:rsidRDefault="00AF728A"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04066" w14:textId="60582DD4" w:rsidR="00AF728A" w:rsidRDefault="00AF728A"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68F6" w14:textId="16CCA052" w:rsidR="00AF728A" w:rsidRPr="00863DD4" w:rsidRDefault="00AF728A"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8E9263" w14:textId="31E30318" w:rsidR="00AF728A" w:rsidRDefault="00AF728A" w:rsidP="004D3D1A">
            <w:pPr>
              <w:pStyle w:val="TAL"/>
              <w:rPr>
                <w:sz w:val="16"/>
                <w:szCs w:val="16"/>
              </w:rPr>
            </w:pPr>
            <w:r>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92C4D2" w14:textId="6CFA8AD4" w:rsidR="00AF728A" w:rsidRDefault="00AF728A"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95727F" w14:textId="62ACE26C" w:rsidR="00AF728A" w:rsidRDefault="00AF728A"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56538A" w14:textId="1D77295F" w:rsidR="00AF728A" w:rsidRDefault="00AF728A" w:rsidP="004D3D1A">
            <w:pPr>
              <w:pStyle w:val="TAL"/>
              <w:rPr>
                <w:snapToGrid w:val="0"/>
                <w:sz w:val="16"/>
                <w:lang w:val="en-AU"/>
              </w:rPr>
            </w:pPr>
            <w:r>
              <w:rPr>
                <w:snapToGrid w:val="0"/>
                <w:sz w:val="16"/>
                <w:lang w:val="en-AU"/>
              </w:rPr>
              <w:t>Updates for SEALDD enabled congestion control for VAL application by supporting L4S mechanism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FDA6D" w14:textId="7F7AD6B5" w:rsidR="00AF728A" w:rsidRDefault="00AF728A" w:rsidP="004D3D1A">
            <w:pPr>
              <w:pStyle w:val="TAC"/>
              <w:rPr>
                <w:sz w:val="16"/>
                <w:szCs w:val="16"/>
              </w:rPr>
            </w:pPr>
            <w:r>
              <w:rPr>
                <w:sz w:val="16"/>
                <w:szCs w:val="16"/>
              </w:rPr>
              <w:t>19.0.1</w:t>
            </w:r>
          </w:p>
        </w:tc>
      </w:tr>
      <w:tr w:rsidR="00B01DFD" w:rsidRPr="006B0D02" w14:paraId="3877BA0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31B98DD" w14:textId="64279DD0" w:rsidR="0099085F" w:rsidRDefault="0099085F"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366B" w14:textId="5EDE3284" w:rsidR="0099085F" w:rsidRDefault="0099085F"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8826F" w14:textId="0464ED50" w:rsidR="0099085F" w:rsidRPr="00863DD4" w:rsidRDefault="0099085F"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60B4D2" w14:textId="0D44D8C2" w:rsidR="0099085F" w:rsidRDefault="0099085F" w:rsidP="004D3D1A">
            <w:pPr>
              <w:pStyle w:val="TAL"/>
              <w:rPr>
                <w:sz w:val="16"/>
                <w:szCs w:val="16"/>
              </w:rPr>
            </w:pPr>
            <w:r>
              <w:rPr>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057D42" w14:textId="253C460C" w:rsidR="0099085F" w:rsidRDefault="0099085F"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323D3" w14:textId="1457FD59" w:rsidR="0099085F" w:rsidRDefault="0099085F"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A20DC6" w14:textId="0E9F01A6" w:rsidR="0099085F" w:rsidRDefault="0099085F" w:rsidP="004D3D1A">
            <w:pPr>
              <w:pStyle w:val="TAL"/>
              <w:rPr>
                <w:snapToGrid w:val="0"/>
                <w:sz w:val="16"/>
                <w:lang w:val="en-AU"/>
              </w:rPr>
            </w:pPr>
            <w:r>
              <w:rPr>
                <w:snapToGrid w:val="0"/>
                <w:sz w:val="16"/>
                <w:lang w:val="en-AU"/>
              </w:rPr>
              <w:t>CDDL specification and Media types for the Sdd_URLCCTransmissionConnection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740A4" w14:textId="050EE745" w:rsidR="0099085F" w:rsidRDefault="0099085F" w:rsidP="004D3D1A">
            <w:pPr>
              <w:pStyle w:val="TAC"/>
              <w:rPr>
                <w:sz w:val="16"/>
                <w:szCs w:val="16"/>
              </w:rPr>
            </w:pPr>
            <w:r>
              <w:rPr>
                <w:sz w:val="16"/>
                <w:szCs w:val="16"/>
              </w:rPr>
              <w:t>19.0.1</w:t>
            </w:r>
          </w:p>
        </w:tc>
      </w:tr>
      <w:tr w:rsidR="00B01DFD" w:rsidRPr="006B0D02" w14:paraId="6895C5F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2F7D8CE" w14:textId="54D93979" w:rsidR="00E0379B" w:rsidRDefault="00E0379B"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453B04" w14:textId="2C7ECA7F" w:rsidR="00E0379B" w:rsidRDefault="00E0379B"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5DCAD" w14:textId="54607E22" w:rsidR="00E0379B" w:rsidRPr="00863DD4" w:rsidRDefault="00E0379B"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1F929F" w14:textId="172B476D" w:rsidR="00E0379B" w:rsidRDefault="00E0379B" w:rsidP="004D3D1A">
            <w:pPr>
              <w:pStyle w:val="TAL"/>
              <w:rPr>
                <w:sz w:val="16"/>
                <w:szCs w:val="16"/>
              </w:rPr>
            </w:pPr>
            <w:r>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4892F7" w14:textId="725FD98A" w:rsidR="00E0379B" w:rsidRDefault="00E0379B" w:rsidP="004D3D1A">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ABFDB" w14:textId="62298522" w:rsidR="00E0379B" w:rsidRDefault="00E0379B"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BDF2241" w14:textId="6DE548E2" w:rsidR="00E0379B" w:rsidRDefault="00E0379B" w:rsidP="004D3D1A">
            <w:pPr>
              <w:pStyle w:val="TAL"/>
              <w:rPr>
                <w:snapToGrid w:val="0"/>
                <w:sz w:val="16"/>
                <w:lang w:val="en-AU"/>
              </w:rPr>
            </w:pPr>
            <w:r>
              <w:rPr>
                <w:snapToGrid w:val="0"/>
                <w:sz w:val="16"/>
                <w:lang w:val="en-AU"/>
              </w:rPr>
              <w:t>Updates to the Sdd_RegularTransmissionConnection API provided by the SDDM-S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1EE74" w14:textId="1029F6A6" w:rsidR="00E0379B" w:rsidRDefault="00E0379B" w:rsidP="004D3D1A">
            <w:pPr>
              <w:pStyle w:val="TAC"/>
              <w:rPr>
                <w:sz w:val="16"/>
                <w:szCs w:val="16"/>
              </w:rPr>
            </w:pPr>
            <w:r>
              <w:rPr>
                <w:sz w:val="16"/>
                <w:szCs w:val="16"/>
              </w:rPr>
              <w:t>19.0.1</w:t>
            </w:r>
          </w:p>
        </w:tc>
      </w:tr>
      <w:tr w:rsidR="00B01DFD" w:rsidRPr="006B0D02" w14:paraId="72B1012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7FA367D" w14:textId="0B853977" w:rsidR="004A3EC1" w:rsidRDefault="004A3EC1"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9367A" w14:textId="10FA420E" w:rsidR="004A3EC1" w:rsidRDefault="004A3EC1"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7B8A5C" w14:textId="0DD8274A" w:rsidR="004A3EC1" w:rsidRPr="00863DD4" w:rsidRDefault="004A3EC1"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77D36D" w14:textId="6BC4D2EC" w:rsidR="004A3EC1" w:rsidRDefault="004A3EC1" w:rsidP="004D3D1A">
            <w:pPr>
              <w:pStyle w:val="TAL"/>
              <w:rPr>
                <w:sz w:val="16"/>
                <w:szCs w:val="16"/>
              </w:rPr>
            </w:pPr>
            <w:r>
              <w:rPr>
                <w:sz w:val="16"/>
                <w:szCs w:val="16"/>
              </w:rPr>
              <w:t>0037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F6B491" w14:textId="78DC9EA4" w:rsidR="004A3EC1" w:rsidRDefault="004A3EC1"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7A12D1" w14:textId="42BF03F9" w:rsidR="004A3EC1" w:rsidRDefault="004A3EC1"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730A463" w14:textId="35082DD1" w:rsidR="004A3EC1" w:rsidRDefault="004A3EC1" w:rsidP="004D3D1A">
            <w:pPr>
              <w:pStyle w:val="TAL"/>
              <w:rPr>
                <w:snapToGrid w:val="0"/>
                <w:sz w:val="16"/>
                <w:lang w:val="en-AU"/>
              </w:rPr>
            </w:pPr>
            <w:r>
              <w:rPr>
                <w:snapToGrid w:val="0"/>
                <w:sz w:val="16"/>
                <w:lang w:val="en-AU"/>
              </w:rPr>
              <w:t>BAT and periodicity adaptation support in SEALDD regular transmission connection establishment COAP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1F0FE0" w14:textId="15D273E9" w:rsidR="004A3EC1" w:rsidRDefault="004A3EC1" w:rsidP="004D3D1A">
            <w:pPr>
              <w:pStyle w:val="TAC"/>
              <w:rPr>
                <w:sz w:val="16"/>
                <w:szCs w:val="16"/>
              </w:rPr>
            </w:pPr>
            <w:r>
              <w:rPr>
                <w:sz w:val="16"/>
                <w:szCs w:val="16"/>
              </w:rPr>
              <w:t>19.0.1</w:t>
            </w:r>
          </w:p>
        </w:tc>
      </w:tr>
      <w:tr w:rsidR="00B01DFD" w:rsidRPr="006B0D02" w14:paraId="0976902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F07" w14:textId="2484E3D0" w:rsidR="00194B94" w:rsidRDefault="00194B94" w:rsidP="004D3D1A">
            <w:pPr>
              <w:pStyle w:val="TAC"/>
              <w:rPr>
                <w:sz w:val="16"/>
                <w:szCs w:val="16"/>
              </w:rPr>
            </w:pPr>
            <w:r>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2B682D" w14:textId="19246C85" w:rsidR="00194B94" w:rsidRDefault="00194B94" w:rsidP="004D3D1A">
            <w:pPr>
              <w:pStyle w:val="TAC"/>
              <w:rPr>
                <w:sz w:val="16"/>
                <w:szCs w:val="16"/>
              </w:rPr>
            </w:pPr>
            <w:r>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487145" w14:textId="6E78E56C" w:rsidR="00194B94" w:rsidRPr="00863DD4" w:rsidRDefault="00194B94" w:rsidP="00863DD4">
            <w:pPr>
              <w:pStyle w:val="TAC"/>
              <w:rPr>
                <w:sz w:val="16"/>
              </w:rPr>
            </w:pPr>
            <w:r w:rsidRPr="00863DD4">
              <w:rPr>
                <w:sz w:val="16"/>
              </w:rPr>
              <w:t>CP-243229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B2E459F" w14:textId="2563E882" w:rsidR="00194B94" w:rsidRDefault="00194B94" w:rsidP="004D3D1A">
            <w:pPr>
              <w:pStyle w:val="TAL"/>
              <w:rPr>
                <w:sz w:val="16"/>
                <w:szCs w:val="16"/>
              </w:rPr>
            </w:pPr>
            <w:r>
              <w:rPr>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31D1A2" w14:textId="04DB93EE" w:rsidR="00194B94" w:rsidRDefault="00194B94" w:rsidP="004D3D1A">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40AC5" w14:textId="76C6B69F" w:rsidR="00194B94" w:rsidRDefault="00194B94" w:rsidP="004D3D1A">
            <w:pPr>
              <w:pStyle w:val="TAC"/>
              <w:rPr>
                <w:sz w:val="16"/>
                <w:szCs w:val="16"/>
              </w:rPr>
            </w:pPr>
            <w:r>
              <w:rPr>
                <w:sz w:val="16"/>
                <w:szCs w:val="16"/>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5DF605" w14:textId="4058F590" w:rsidR="00194B94" w:rsidRDefault="00194B94" w:rsidP="004D3D1A">
            <w:pPr>
              <w:pStyle w:val="TAL"/>
              <w:rPr>
                <w:snapToGrid w:val="0"/>
                <w:sz w:val="16"/>
                <w:lang w:val="en-AU"/>
              </w:rPr>
            </w:pPr>
            <w:r>
              <w:rPr>
                <w:snapToGrid w:val="0"/>
                <w:sz w:val="16"/>
                <w:lang w:val="en-AU"/>
              </w:rPr>
              <w:t>SEALDD enabled regular data transmission connection establishment based on policy procedure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3D81D" w14:textId="2FD15C45" w:rsidR="00194B94" w:rsidRDefault="00194B94" w:rsidP="004D3D1A">
            <w:pPr>
              <w:pStyle w:val="TAC"/>
              <w:rPr>
                <w:sz w:val="16"/>
                <w:szCs w:val="16"/>
              </w:rPr>
            </w:pPr>
            <w:r>
              <w:rPr>
                <w:sz w:val="16"/>
                <w:szCs w:val="16"/>
              </w:rPr>
              <w:t>19.0.1</w:t>
            </w:r>
          </w:p>
        </w:tc>
      </w:tr>
      <w:tr w:rsidR="00B01DFD" w:rsidRPr="006B0D02" w14:paraId="533CD6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BE46F3" w14:textId="0A102B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B4B8DD" w14:textId="295377F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24AEEF" w14:textId="022D220F"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57C697" w14:textId="18805432" w:rsidR="00D27B34" w:rsidRDefault="00D27B34" w:rsidP="00D27B34">
            <w:pPr>
              <w:pStyle w:val="TAL"/>
              <w:rPr>
                <w:sz w:val="16"/>
                <w:szCs w:val="16"/>
              </w:rPr>
            </w:pPr>
            <w:r w:rsidRPr="00D27B34">
              <w:rPr>
                <w:rFonts w:cs="Arial"/>
                <w:sz w:val="16"/>
                <w:szCs w:val="16"/>
                <w:lang w:eastAsia="ko-KR"/>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6A5870" w14:textId="0E2AC53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CF8266" w14:textId="19DD225B" w:rsidR="00D27B34" w:rsidRDefault="00D27B34" w:rsidP="00D27B34">
            <w:pPr>
              <w:pStyle w:val="TAC"/>
              <w:rPr>
                <w:sz w:val="16"/>
                <w:szCs w:val="16"/>
              </w:rPr>
            </w:pPr>
            <w:r w:rsidRPr="00D27B34">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CA685D" w14:textId="537BC032" w:rsidR="00D27B34" w:rsidRDefault="00D27B34" w:rsidP="00D27B34">
            <w:pPr>
              <w:pStyle w:val="TAL"/>
              <w:rPr>
                <w:snapToGrid w:val="0"/>
                <w:sz w:val="16"/>
                <w:lang w:val="en-AU"/>
              </w:rPr>
            </w:pPr>
            <w:r w:rsidRPr="00D27B34">
              <w:rPr>
                <w:rFonts w:cs="Arial"/>
                <w:sz w:val="16"/>
                <w:szCs w:val="16"/>
                <w:lang w:eastAsia="ko-KR"/>
              </w:rPr>
              <w:t>Update of MIME types for CBOR payload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5B13" w14:textId="4D890E69" w:rsidR="00D27B34" w:rsidRDefault="00D27B34" w:rsidP="00D27B34">
            <w:pPr>
              <w:pStyle w:val="TAC"/>
              <w:rPr>
                <w:sz w:val="16"/>
                <w:szCs w:val="16"/>
              </w:rPr>
            </w:pPr>
            <w:r w:rsidRPr="00D27B34">
              <w:rPr>
                <w:rFonts w:cs="Arial"/>
                <w:sz w:val="16"/>
                <w:szCs w:val="16"/>
                <w:lang w:eastAsia="ko-KR"/>
              </w:rPr>
              <w:t>19.1.0</w:t>
            </w:r>
          </w:p>
        </w:tc>
      </w:tr>
      <w:tr w:rsidR="00B01DFD" w:rsidRPr="006B0D02" w14:paraId="09EDEAE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14928FA" w14:textId="1DFAC09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5D716" w14:textId="37BB30A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093FC9" w14:textId="234661AB" w:rsidR="00D27B34" w:rsidRPr="00863DD4" w:rsidRDefault="00D27B34" w:rsidP="00863DD4">
            <w:pPr>
              <w:pStyle w:val="TAC"/>
              <w:rPr>
                <w:sz w:val="16"/>
              </w:rPr>
            </w:pPr>
            <w:r w:rsidRPr="00863DD4">
              <w:rPr>
                <w:sz w:val="16"/>
                <w:lang w:eastAsia="ko-KR"/>
              </w:rPr>
              <w:t>CP-250166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E0BEDD" w14:textId="5E1D9F48" w:rsidR="00D27B34" w:rsidRDefault="00D27B34" w:rsidP="00D27B34">
            <w:pPr>
              <w:pStyle w:val="TAL"/>
              <w:rPr>
                <w:sz w:val="16"/>
                <w:szCs w:val="16"/>
              </w:rPr>
            </w:pPr>
            <w:r w:rsidRPr="00D27B34">
              <w:rPr>
                <w:rFonts w:cs="Arial"/>
                <w:sz w:val="16"/>
                <w:szCs w:val="16"/>
                <w:lang w:eastAsia="ko-KR"/>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6EAA5" w14:textId="317475E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484EC" w14:textId="5BDC1C92" w:rsidR="00D27B34" w:rsidRDefault="00D27B34" w:rsidP="00D27B34">
            <w:pPr>
              <w:pStyle w:val="TAC"/>
              <w:rPr>
                <w:sz w:val="16"/>
                <w:szCs w:val="16"/>
              </w:rPr>
            </w:pPr>
            <w:r w:rsidRPr="00D27B34">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4C286D" w14:textId="2640FE55" w:rsidR="00D27B34" w:rsidRDefault="00D27B34" w:rsidP="00D27B34">
            <w:pPr>
              <w:pStyle w:val="TAL"/>
              <w:rPr>
                <w:snapToGrid w:val="0"/>
                <w:sz w:val="16"/>
                <w:lang w:val="en-AU"/>
              </w:rPr>
            </w:pPr>
            <w:r w:rsidRPr="00D27B34">
              <w:rPr>
                <w:rFonts w:cs="Arial"/>
                <w:sz w:val="16"/>
                <w:szCs w:val="16"/>
                <w:lang w:eastAsia="ko-KR"/>
              </w:rPr>
              <w:t>Correction to HTTP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7BD82" w14:textId="2669CEEF" w:rsidR="00D27B34" w:rsidRDefault="00D27B34" w:rsidP="00D27B34">
            <w:pPr>
              <w:pStyle w:val="TAC"/>
              <w:rPr>
                <w:sz w:val="16"/>
                <w:szCs w:val="16"/>
              </w:rPr>
            </w:pPr>
            <w:r w:rsidRPr="00D27B34">
              <w:rPr>
                <w:rFonts w:cs="Arial"/>
                <w:sz w:val="16"/>
                <w:szCs w:val="16"/>
                <w:lang w:eastAsia="ko-KR"/>
              </w:rPr>
              <w:t>19.1.0</w:t>
            </w:r>
          </w:p>
        </w:tc>
      </w:tr>
      <w:tr w:rsidR="00B01DFD" w:rsidRPr="006B0D02" w14:paraId="75302D8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F02CFC9" w14:textId="44346850"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A02DF" w14:textId="29929576"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D0F56" w14:textId="777CA5E2"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C2266B" w14:textId="03F4BD06" w:rsidR="00D27B34" w:rsidRDefault="00D27B34" w:rsidP="00D27B34">
            <w:pPr>
              <w:pStyle w:val="TAL"/>
              <w:rPr>
                <w:sz w:val="16"/>
                <w:szCs w:val="16"/>
              </w:rPr>
            </w:pPr>
            <w:r w:rsidRPr="00D27B34">
              <w:rPr>
                <w:rFonts w:cs="Arial"/>
                <w:sz w:val="16"/>
                <w:szCs w:val="16"/>
                <w:lang w:eastAsia="ko-KR"/>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4897FC" w14:textId="5F0454A3"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B7278" w14:textId="442FD9AA"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6329DB" w14:textId="7ABE3089" w:rsidR="00D27B34" w:rsidRDefault="00D27B34" w:rsidP="00D27B34">
            <w:pPr>
              <w:pStyle w:val="TAL"/>
              <w:rPr>
                <w:snapToGrid w:val="0"/>
                <w:sz w:val="16"/>
                <w:lang w:val="en-AU"/>
              </w:rPr>
            </w:pPr>
            <w:r w:rsidRPr="00D27B34">
              <w:rPr>
                <w:rFonts w:cs="Arial"/>
                <w:sz w:val="16"/>
                <w:szCs w:val="16"/>
                <w:lang w:eastAsia="ko-KR"/>
              </w:rPr>
              <w:t>Resolution of the editor's note related to CR#0033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97C3E" w14:textId="6D58F98B" w:rsidR="00D27B34" w:rsidRDefault="00D27B34" w:rsidP="00D27B34">
            <w:pPr>
              <w:pStyle w:val="TAC"/>
              <w:rPr>
                <w:sz w:val="16"/>
                <w:szCs w:val="16"/>
              </w:rPr>
            </w:pPr>
            <w:r w:rsidRPr="00D27B34">
              <w:rPr>
                <w:rFonts w:cs="Arial"/>
                <w:sz w:val="16"/>
                <w:szCs w:val="16"/>
                <w:lang w:eastAsia="ko-KR"/>
              </w:rPr>
              <w:t>19.1.0</w:t>
            </w:r>
          </w:p>
        </w:tc>
      </w:tr>
      <w:tr w:rsidR="00B01DFD" w:rsidRPr="006B0D02" w14:paraId="51BF053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60B1819" w14:textId="096A3A6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A83606" w14:textId="4B4FC428"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2D4DD5" w14:textId="4E250F9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0FD36D" w14:textId="7ED4049E" w:rsidR="00D27B34" w:rsidRDefault="00D27B34" w:rsidP="00D27B34">
            <w:pPr>
              <w:pStyle w:val="TAL"/>
              <w:rPr>
                <w:sz w:val="16"/>
                <w:szCs w:val="16"/>
              </w:rPr>
            </w:pPr>
            <w:r w:rsidRPr="00D27B34">
              <w:rPr>
                <w:rFonts w:cs="Arial"/>
                <w:sz w:val="16"/>
                <w:szCs w:val="16"/>
                <w:lang w:eastAsia="ko-KR"/>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2EB76A" w14:textId="26C22FC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4DE6" w14:textId="02AF2A2E" w:rsidR="00D27B34" w:rsidRDefault="00D27B34" w:rsidP="00D27B34">
            <w:pPr>
              <w:pStyle w:val="TAC"/>
              <w:rPr>
                <w:sz w:val="16"/>
                <w:szCs w:val="16"/>
              </w:rPr>
            </w:pPr>
            <w:r w:rsidRPr="00D27B34">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39C5C14" w14:textId="14F1CE20" w:rsidR="00D27B34" w:rsidRDefault="00D27B34" w:rsidP="00D27B34">
            <w:pPr>
              <w:pStyle w:val="TAL"/>
              <w:rPr>
                <w:snapToGrid w:val="0"/>
                <w:sz w:val="16"/>
                <w:lang w:val="en-AU"/>
              </w:rPr>
            </w:pPr>
            <w:r w:rsidRPr="00D27B34">
              <w:rPr>
                <w:rFonts w:cs="Arial"/>
                <w:sz w:val="16"/>
                <w:szCs w:val="16"/>
                <w:lang w:eastAsia="ko-KR"/>
              </w:rPr>
              <w:t>Resolution to the editor's notes on CR#0012 and 0014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8537EB" w14:textId="1B7D69F0" w:rsidR="00D27B34" w:rsidRDefault="00D27B34" w:rsidP="00D27B34">
            <w:pPr>
              <w:pStyle w:val="TAC"/>
              <w:rPr>
                <w:sz w:val="16"/>
                <w:szCs w:val="16"/>
              </w:rPr>
            </w:pPr>
            <w:r w:rsidRPr="00D27B34">
              <w:rPr>
                <w:rFonts w:cs="Arial"/>
                <w:sz w:val="16"/>
                <w:szCs w:val="16"/>
                <w:lang w:eastAsia="ko-KR"/>
              </w:rPr>
              <w:t>19.1.0</w:t>
            </w:r>
          </w:p>
        </w:tc>
      </w:tr>
      <w:tr w:rsidR="00B01DFD" w:rsidRPr="006B0D02" w14:paraId="699F8E4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D8DF556" w14:textId="3555CB2B"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9D468" w14:textId="3760063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696D6" w14:textId="79DA49E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1756FB9" w14:textId="46524DC1" w:rsidR="00D27B34" w:rsidRDefault="00D27B34" w:rsidP="00D27B34">
            <w:pPr>
              <w:pStyle w:val="TAL"/>
              <w:rPr>
                <w:sz w:val="16"/>
                <w:szCs w:val="16"/>
              </w:rPr>
            </w:pPr>
            <w:r w:rsidRPr="00D27B34">
              <w:rPr>
                <w:rFonts w:cs="Arial"/>
                <w:sz w:val="16"/>
                <w:szCs w:val="16"/>
                <w:lang w:eastAsia="ko-KR"/>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C0032" w14:textId="5E7DC45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05EE6" w14:textId="19E25F01" w:rsidR="00D27B34" w:rsidRDefault="00D27B34" w:rsidP="00D27B34">
            <w:pPr>
              <w:pStyle w:val="TAC"/>
              <w:rPr>
                <w:sz w:val="16"/>
                <w:szCs w:val="16"/>
              </w:rPr>
            </w:pPr>
            <w:r w:rsidRPr="00D27B34">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8356423" w14:textId="1C636695" w:rsidR="00D27B34" w:rsidRDefault="00D27B34" w:rsidP="00D27B34">
            <w:pPr>
              <w:pStyle w:val="TAL"/>
              <w:rPr>
                <w:snapToGrid w:val="0"/>
                <w:sz w:val="16"/>
                <w:lang w:val="en-AU"/>
              </w:rPr>
            </w:pPr>
            <w:r w:rsidRPr="00D27B34">
              <w:rPr>
                <w:rFonts w:cs="Arial"/>
                <w:sz w:val="16"/>
                <w:szCs w:val="16"/>
                <w:lang w:eastAsia="ko-KR"/>
              </w:rPr>
              <w:t>Resolution to the editor's notes on CR#0015 and 0016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709A" w14:textId="2C6324F7" w:rsidR="00D27B34" w:rsidRDefault="00D27B34" w:rsidP="00D27B34">
            <w:pPr>
              <w:pStyle w:val="TAC"/>
              <w:rPr>
                <w:sz w:val="16"/>
                <w:szCs w:val="16"/>
              </w:rPr>
            </w:pPr>
            <w:r w:rsidRPr="00D27B34">
              <w:rPr>
                <w:rFonts w:cs="Arial"/>
                <w:sz w:val="16"/>
                <w:szCs w:val="16"/>
                <w:lang w:eastAsia="ko-KR"/>
              </w:rPr>
              <w:t>19.1.0</w:t>
            </w:r>
          </w:p>
        </w:tc>
      </w:tr>
      <w:tr w:rsidR="00B01DFD" w:rsidRPr="006B0D02" w14:paraId="7785E6C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FBFD802" w14:textId="728DF277"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E8A68" w14:textId="4A9BBE29"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A0B523" w14:textId="53DAF958"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B51D535" w14:textId="129C85A1" w:rsidR="00D27B34" w:rsidRDefault="00D27B34" w:rsidP="00D27B34">
            <w:pPr>
              <w:pStyle w:val="TAL"/>
              <w:rPr>
                <w:sz w:val="16"/>
                <w:szCs w:val="16"/>
              </w:rPr>
            </w:pPr>
            <w:r w:rsidRPr="00D27B34">
              <w:rPr>
                <w:rFonts w:cs="Arial"/>
                <w:sz w:val="16"/>
                <w:szCs w:val="16"/>
                <w:lang w:eastAsia="ko-KR"/>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6D35C2" w14:textId="19BF311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435B6" w14:textId="56CB9473"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7D3FB0" w14:textId="5B0AF018" w:rsidR="00D27B34" w:rsidRDefault="00D27B34" w:rsidP="00D27B34">
            <w:pPr>
              <w:pStyle w:val="TAL"/>
              <w:rPr>
                <w:snapToGrid w:val="0"/>
                <w:sz w:val="16"/>
                <w:lang w:val="en-AU"/>
              </w:rPr>
            </w:pPr>
            <w:r w:rsidRPr="00D27B34">
              <w:rPr>
                <w:rFonts w:cs="Arial"/>
                <w:sz w:val="16"/>
                <w:szCs w:val="16"/>
                <w:lang w:eastAsia="ko-KR"/>
              </w:rPr>
              <w:t>Removal of EN on Sdd_ConnectionStatusEvent API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12218" w14:textId="4DA9AD46" w:rsidR="00D27B34" w:rsidRDefault="00D27B34" w:rsidP="00D27B34">
            <w:pPr>
              <w:pStyle w:val="TAC"/>
              <w:rPr>
                <w:sz w:val="16"/>
                <w:szCs w:val="16"/>
              </w:rPr>
            </w:pPr>
            <w:r w:rsidRPr="00D27B34">
              <w:rPr>
                <w:rFonts w:cs="Arial"/>
                <w:sz w:val="16"/>
                <w:szCs w:val="16"/>
                <w:lang w:eastAsia="ko-KR"/>
              </w:rPr>
              <w:t>19.1.0</w:t>
            </w:r>
          </w:p>
        </w:tc>
      </w:tr>
      <w:tr w:rsidR="00B01DFD" w:rsidRPr="006B0D02" w14:paraId="6135F9E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9B5019" w14:textId="0169272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CACE5" w14:textId="3A0EE8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61908D" w14:textId="68FAED63"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7F3565F" w14:textId="7D71E7AC" w:rsidR="00D27B34" w:rsidRDefault="00D27B34" w:rsidP="00D27B34">
            <w:pPr>
              <w:pStyle w:val="TAL"/>
              <w:rPr>
                <w:sz w:val="16"/>
                <w:szCs w:val="16"/>
              </w:rPr>
            </w:pPr>
            <w:r w:rsidRPr="00D27B34">
              <w:rPr>
                <w:rFonts w:cs="Arial"/>
                <w:sz w:val="16"/>
                <w:szCs w:val="16"/>
                <w:lang w:eastAsia="ko-KR"/>
              </w:rPr>
              <w:t>0051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4582F5" w14:textId="15D1A33A" w:rsidR="00D27B34" w:rsidRDefault="00D27B34" w:rsidP="00D27B34">
            <w:pPr>
              <w:pStyle w:val="TAR"/>
              <w:rPr>
                <w:sz w:val="16"/>
                <w:szCs w:val="16"/>
              </w:rPr>
            </w:pPr>
            <w:r w:rsidRPr="00D27B34">
              <w:rPr>
                <w:rFonts w:cs="Arial"/>
                <w:sz w:val="16"/>
                <w:szCs w:val="16"/>
                <w:lang w:eastAsia="ko-KR"/>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C1FF" w14:textId="266FB7B9"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0C86166" w14:textId="26E7EAE8" w:rsidR="00D27B34" w:rsidRDefault="00D27B34" w:rsidP="00D27B34">
            <w:pPr>
              <w:pStyle w:val="TAL"/>
              <w:rPr>
                <w:snapToGrid w:val="0"/>
                <w:sz w:val="16"/>
                <w:lang w:val="en-AU"/>
              </w:rPr>
            </w:pPr>
            <w:r w:rsidRPr="00D27B34">
              <w:rPr>
                <w:rFonts w:cs="Arial"/>
                <w:sz w:val="16"/>
                <w:szCs w:val="16"/>
                <w:lang w:eastAsia="ko-KR"/>
              </w:rPr>
              <w:t>Removal of EN on batPeriodAdaptCap and transmisAssistInfo attributes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D795F" w14:textId="2A2B90B0" w:rsidR="00D27B34" w:rsidRDefault="00D27B34" w:rsidP="00D27B34">
            <w:pPr>
              <w:pStyle w:val="TAC"/>
              <w:rPr>
                <w:sz w:val="16"/>
                <w:szCs w:val="16"/>
              </w:rPr>
            </w:pPr>
            <w:r w:rsidRPr="00D27B34">
              <w:rPr>
                <w:rFonts w:cs="Arial"/>
                <w:sz w:val="16"/>
                <w:szCs w:val="16"/>
                <w:lang w:eastAsia="ko-KR"/>
              </w:rPr>
              <w:t>19.1.0</w:t>
            </w:r>
          </w:p>
        </w:tc>
      </w:tr>
      <w:tr w:rsidR="00B01DFD" w:rsidRPr="006B0D02" w14:paraId="386A0CC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75D9AF" w14:textId="645A7193"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CE5B8" w14:textId="7CC3F2BC"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7580D6" w14:textId="04440A71"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DC6609" w14:textId="41513325" w:rsidR="00D27B34" w:rsidRDefault="00D27B34" w:rsidP="00D27B34">
            <w:pPr>
              <w:pStyle w:val="TAL"/>
              <w:rPr>
                <w:sz w:val="16"/>
                <w:szCs w:val="16"/>
              </w:rPr>
            </w:pPr>
            <w:r w:rsidRPr="00D27B34">
              <w:rPr>
                <w:rFonts w:cs="Arial"/>
                <w:sz w:val="16"/>
                <w:szCs w:val="16"/>
                <w:lang w:eastAsia="ko-KR"/>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434E5E" w14:textId="6323DEB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269F4" w14:textId="72240F3C"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5478E95" w14:textId="6C695B31"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35B4E8" w14:textId="20DC644F" w:rsidR="00D27B34" w:rsidRDefault="00D27B34" w:rsidP="00D27B34">
            <w:pPr>
              <w:pStyle w:val="TAC"/>
              <w:rPr>
                <w:sz w:val="16"/>
                <w:szCs w:val="16"/>
              </w:rPr>
            </w:pPr>
            <w:r w:rsidRPr="00D27B34">
              <w:rPr>
                <w:rFonts w:cs="Arial"/>
                <w:sz w:val="16"/>
                <w:szCs w:val="16"/>
                <w:lang w:eastAsia="ko-KR"/>
              </w:rPr>
              <w:t>19.1.0</w:t>
            </w:r>
          </w:p>
        </w:tc>
      </w:tr>
      <w:tr w:rsidR="00B01DFD" w:rsidRPr="006B0D02" w14:paraId="6C34AA8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69F21B" w14:textId="4200E7C4"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79A529" w14:textId="37C82577"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C20E4D" w14:textId="14522937"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AB9C35" w14:textId="2F03D46F" w:rsidR="00D27B34" w:rsidRDefault="00D27B34" w:rsidP="00D27B34">
            <w:pPr>
              <w:pStyle w:val="TAL"/>
              <w:rPr>
                <w:sz w:val="16"/>
                <w:szCs w:val="16"/>
              </w:rPr>
            </w:pPr>
            <w:r w:rsidRPr="00D27B34">
              <w:rPr>
                <w:rFonts w:cs="Arial"/>
                <w:sz w:val="16"/>
                <w:szCs w:val="16"/>
                <w:lang w:eastAsia="ko-KR"/>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5707" w14:textId="40F97BAB"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5CBF" w14:textId="3E0A24B1"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81D482" w14:textId="262E5E6A" w:rsidR="00D27B34" w:rsidRDefault="00D27B34" w:rsidP="00D27B34">
            <w:pPr>
              <w:pStyle w:val="TAL"/>
              <w:rPr>
                <w:snapToGrid w:val="0"/>
                <w:sz w:val="16"/>
                <w:lang w:val="en-AU"/>
              </w:rPr>
            </w:pPr>
            <w:r w:rsidRPr="00D27B34">
              <w:rPr>
                <w:rFonts w:cs="Arial"/>
                <w:sz w:val="16"/>
                <w:szCs w:val="16"/>
                <w:lang w:eastAsia="ko-KR"/>
              </w:rPr>
              <w:t>Support of XR Application device capability information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C2549B" w14:textId="5BE8C041" w:rsidR="00D27B34" w:rsidRDefault="00D27B34" w:rsidP="00D27B34">
            <w:pPr>
              <w:pStyle w:val="TAC"/>
              <w:rPr>
                <w:sz w:val="16"/>
                <w:szCs w:val="16"/>
              </w:rPr>
            </w:pPr>
            <w:r w:rsidRPr="00D27B34">
              <w:rPr>
                <w:rFonts w:cs="Arial"/>
                <w:sz w:val="16"/>
                <w:szCs w:val="16"/>
                <w:lang w:eastAsia="ko-KR"/>
              </w:rPr>
              <w:t>19.1.0</w:t>
            </w:r>
          </w:p>
        </w:tc>
      </w:tr>
      <w:tr w:rsidR="00B01DFD" w:rsidRPr="006B0D02" w14:paraId="46411FC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7DCB6A8" w14:textId="0B245CDA"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844F1" w14:textId="0D0AC581"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599954" w14:textId="7147A314"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C2C2C" w14:textId="64481F77" w:rsidR="00D27B34" w:rsidRDefault="00D27B34" w:rsidP="00D27B34">
            <w:pPr>
              <w:pStyle w:val="TAL"/>
              <w:rPr>
                <w:sz w:val="16"/>
                <w:szCs w:val="16"/>
              </w:rPr>
            </w:pPr>
            <w:r w:rsidRPr="00D27B34">
              <w:rPr>
                <w:rFonts w:cs="Arial"/>
                <w:sz w:val="16"/>
                <w:szCs w:val="16"/>
                <w:lang w:eastAsia="ko-KR"/>
              </w:rPr>
              <w:t>0054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1742BE" w14:textId="3DEBF2F8"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833B0" w14:textId="1FD4ECA9"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893B769" w14:textId="4687DDB2"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01421" w14:textId="6550C862" w:rsidR="00D27B34" w:rsidRDefault="00D27B34" w:rsidP="00D27B34">
            <w:pPr>
              <w:pStyle w:val="TAC"/>
              <w:rPr>
                <w:sz w:val="16"/>
                <w:szCs w:val="16"/>
              </w:rPr>
            </w:pPr>
            <w:r w:rsidRPr="00D27B34">
              <w:rPr>
                <w:rFonts w:cs="Arial"/>
                <w:sz w:val="16"/>
                <w:szCs w:val="16"/>
                <w:lang w:eastAsia="ko-KR"/>
              </w:rPr>
              <w:t>19.1.0</w:t>
            </w:r>
          </w:p>
        </w:tc>
      </w:tr>
      <w:tr w:rsidR="00B01DFD" w:rsidRPr="006B0D02" w14:paraId="2D4787F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363036A" w14:textId="672445D2"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6B692" w14:textId="75976A8B"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1700AA" w14:textId="4CDF4DDB" w:rsidR="00D27B34" w:rsidRPr="00863DD4" w:rsidRDefault="00D27B34" w:rsidP="00863DD4">
            <w:pPr>
              <w:pStyle w:val="TAC"/>
              <w:rPr>
                <w:sz w:val="16"/>
              </w:rPr>
            </w:pPr>
            <w:r w:rsidRPr="00863DD4">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815CE4" w14:textId="2DBAB209" w:rsidR="00D27B34" w:rsidRDefault="00D27B34" w:rsidP="00D27B34">
            <w:pPr>
              <w:pStyle w:val="TAL"/>
              <w:rPr>
                <w:sz w:val="16"/>
                <w:szCs w:val="16"/>
              </w:rPr>
            </w:pPr>
            <w:r w:rsidRPr="00D27B34">
              <w:rPr>
                <w:rFonts w:cs="Arial"/>
                <w:sz w:val="16"/>
                <w:szCs w:val="16"/>
                <w:lang w:eastAsia="ko-KR"/>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5637" w14:textId="6E4CD730"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96F72" w14:textId="14E83710"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2153ECF" w14:textId="2B952693" w:rsidR="00D27B34" w:rsidRDefault="00D27B34" w:rsidP="00D27B34">
            <w:pPr>
              <w:pStyle w:val="TAL"/>
              <w:rPr>
                <w:snapToGrid w:val="0"/>
                <w:sz w:val="16"/>
                <w:lang w:val="en-AU"/>
              </w:rPr>
            </w:pPr>
            <w:r w:rsidRPr="00D27B34">
              <w:rPr>
                <w:rFonts w:cs="Arial"/>
                <w:sz w:val="16"/>
                <w:szCs w:val="16"/>
                <w:lang w:eastAsia="ko-KR"/>
              </w:rPr>
              <w:t>SEALDD data transmission quality measurement with Non-3GPP RAT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174F3C" w14:textId="13F58D01" w:rsidR="00D27B34" w:rsidRDefault="00D27B34" w:rsidP="00D27B34">
            <w:pPr>
              <w:pStyle w:val="TAC"/>
              <w:rPr>
                <w:sz w:val="16"/>
                <w:szCs w:val="16"/>
              </w:rPr>
            </w:pPr>
            <w:r w:rsidRPr="00D27B34">
              <w:rPr>
                <w:rFonts w:cs="Arial"/>
                <w:sz w:val="16"/>
                <w:szCs w:val="16"/>
                <w:lang w:eastAsia="ko-KR"/>
              </w:rPr>
              <w:t>19.1.0</w:t>
            </w:r>
          </w:p>
        </w:tc>
      </w:tr>
      <w:tr w:rsidR="00B01DFD" w:rsidRPr="006B0D02" w14:paraId="3169A20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0336895" w14:textId="4E2F0A4C"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3FC21E" w14:textId="7DAAE284"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6D642" w14:textId="1FC0EB26" w:rsidR="00D27B34" w:rsidRPr="00F64BBF" w:rsidRDefault="00D27B34" w:rsidP="00F64BBF">
            <w:pPr>
              <w:pStyle w:val="TAC"/>
              <w:rPr>
                <w:sz w:val="16"/>
              </w:rPr>
            </w:pPr>
            <w:r w:rsidRPr="00F64BBF">
              <w:rPr>
                <w:sz w:val="16"/>
                <w:lang w:eastAsia="ko-KR"/>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5696A5" w14:textId="4709DAC2" w:rsidR="00D27B34" w:rsidRDefault="00D27B34" w:rsidP="00D27B34">
            <w:pPr>
              <w:pStyle w:val="TAL"/>
              <w:rPr>
                <w:sz w:val="16"/>
                <w:szCs w:val="16"/>
              </w:rPr>
            </w:pPr>
            <w:r w:rsidRPr="00D27B34">
              <w:rPr>
                <w:rFonts w:cs="Arial"/>
                <w:sz w:val="16"/>
                <w:szCs w:val="16"/>
                <w:lang w:eastAsia="ko-KR"/>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DDE44C" w14:textId="601A2907"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C25D4" w14:textId="66A4E89A"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F941746" w14:textId="5F7C4DD6"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DA96E" w14:textId="3EC2E82E" w:rsidR="00D27B34" w:rsidRDefault="00D27B34" w:rsidP="00D27B34">
            <w:pPr>
              <w:pStyle w:val="TAC"/>
              <w:rPr>
                <w:sz w:val="16"/>
                <w:szCs w:val="16"/>
              </w:rPr>
            </w:pPr>
            <w:r w:rsidRPr="00D27B34">
              <w:rPr>
                <w:rFonts w:cs="Arial"/>
                <w:sz w:val="16"/>
                <w:szCs w:val="16"/>
                <w:lang w:eastAsia="ko-KR"/>
              </w:rPr>
              <w:t>19.1.0</w:t>
            </w:r>
          </w:p>
        </w:tc>
      </w:tr>
      <w:tr w:rsidR="00B01DFD" w:rsidRPr="006B0D02" w14:paraId="67A780C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CCCD25" w14:textId="5651F398" w:rsidR="00D27B34" w:rsidRDefault="00D27B34" w:rsidP="00D27B34">
            <w:pPr>
              <w:pStyle w:val="TAC"/>
              <w:rPr>
                <w:sz w:val="16"/>
                <w:szCs w:val="16"/>
              </w:rPr>
            </w:pPr>
            <w:r w:rsidRPr="00D27B34">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E181" w14:textId="20FAE19E" w:rsidR="00D27B34" w:rsidRDefault="00D27B34" w:rsidP="00D27B34">
            <w:pPr>
              <w:pStyle w:val="TAC"/>
              <w:rPr>
                <w:sz w:val="16"/>
                <w:szCs w:val="16"/>
              </w:rPr>
            </w:pPr>
            <w:r w:rsidRPr="00D27B34">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DC45" w14:textId="53AE243E" w:rsidR="00D27B34" w:rsidRPr="00F64BBF" w:rsidRDefault="00D27B34" w:rsidP="00F64BBF">
            <w:pPr>
              <w:pStyle w:val="TAC"/>
              <w:rPr>
                <w:sz w:val="16"/>
              </w:rPr>
            </w:pPr>
            <w:r w:rsidRPr="00F64BBF">
              <w:rPr>
                <w:sz w:val="16"/>
              </w:rPr>
              <w:t>CP-250152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C004B4" w14:textId="5AB1410E" w:rsidR="00D27B34" w:rsidRDefault="00D27B34" w:rsidP="00D27B34">
            <w:pPr>
              <w:pStyle w:val="TAL"/>
              <w:rPr>
                <w:sz w:val="16"/>
                <w:szCs w:val="16"/>
              </w:rPr>
            </w:pPr>
            <w:r w:rsidRPr="00D27B34">
              <w:rPr>
                <w:rFonts w:cs="Arial"/>
                <w:sz w:val="16"/>
                <w:szCs w:val="16"/>
                <w:lang w:eastAsia="ko-KR"/>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814BB9" w14:textId="5D198A74" w:rsidR="00D27B34" w:rsidRDefault="00D27B34" w:rsidP="00D27B34">
            <w:pPr>
              <w:pStyle w:val="TAR"/>
              <w:rPr>
                <w:sz w:val="16"/>
                <w:szCs w:val="16"/>
              </w:rPr>
            </w:pPr>
            <w:r w:rsidRPr="00D27B34">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2EC59" w14:textId="37E17236" w:rsidR="00D27B34" w:rsidRDefault="00D27B34" w:rsidP="00D27B34">
            <w:pPr>
              <w:pStyle w:val="TAC"/>
              <w:rPr>
                <w:sz w:val="16"/>
                <w:szCs w:val="16"/>
              </w:rPr>
            </w:pPr>
            <w:r w:rsidRPr="00D27B34">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C71DACA" w14:textId="5EE754F0" w:rsidR="00D27B34" w:rsidRDefault="00D27B34" w:rsidP="00D27B34">
            <w:pPr>
              <w:pStyle w:val="TAL"/>
              <w:rPr>
                <w:snapToGrid w:val="0"/>
                <w:sz w:val="16"/>
                <w:lang w:val="en-AU"/>
              </w:rPr>
            </w:pPr>
            <w:r w:rsidRPr="00D27B34">
              <w:rPr>
                <w:rFonts w:cs="Arial"/>
                <w:sz w:val="16"/>
                <w:szCs w:val="16"/>
                <w:lang w:eastAsia="ko-KR"/>
              </w:rPr>
              <w:t>SEALDD non-3GPP access for connection status reporting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43A9" w14:textId="6BB2546D" w:rsidR="00D27B34" w:rsidRDefault="00D27B34" w:rsidP="00D27B34">
            <w:pPr>
              <w:pStyle w:val="TAC"/>
              <w:rPr>
                <w:sz w:val="16"/>
                <w:szCs w:val="16"/>
              </w:rPr>
            </w:pPr>
            <w:r w:rsidRPr="00D27B34">
              <w:rPr>
                <w:rFonts w:cs="Arial"/>
                <w:sz w:val="16"/>
                <w:szCs w:val="16"/>
                <w:lang w:eastAsia="ko-KR"/>
              </w:rPr>
              <w:t>19.1.0</w:t>
            </w:r>
          </w:p>
        </w:tc>
      </w:tr>
      <w:tr w:rsidR="00B01DFD" w:rsidRPr="006B0D02" w14:paraId="0B1FA83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AE83B7" w14:textId="588514CE" w:rsidR="00CD5065" w:rsidRPr="00D27B34" w:rsidRDefault="00CD506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FFE81D" w14:textId="047BFFFA" w:rsidR="00CD5065" w:rsidRPr="00D27B34" w:rsidRDefault="00CD506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7851E9" w14:textId="637E99B9" w:rsidR="00CD5065" w:rsidRPr="00F64BBF" w:rsidRDefault="00CD5065"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EB4C63" w14:textId="2417C4D5" w:rsidR="00CD5065" w:rsidRPr="00D27B34" w:rsidRDefault="00CD5065" w:rsidP="00D27B34">
            <w:pPr>
              <w:pStyle w:val="TAL"/>
              <w:rPr>
                <w:rFonts w:cs="Arial"/>
                <w:sz w:val="16"/>
                <w:szCs w:val="16"/>
                <w:lang w:eastAsia="ko-KR"/>
              </w:rPr>
            </w:pPr>
            <w:r>
              <w:rPr>
                <w:rFonts w:cs="Arial"/>
                <w:sz w:val="16"/>
                <w:szCs w:val="16"/>
                <w:lang w:eastAsia="ko-KR"/>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DE254A" w14:textId="3EE6DCE5" w:rsidR="00CD5065" w:rsidRPr="00D27B34" w:rsidRDefault="00CD506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971FC" w14:textId="39B51BE7" w:rsidR="00CD5065" w:rsidRPr="00D27B34" w:rsidRDefault="00CD5065"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8A68BD1" w14:textId="73FC372B" w:rsidR="00CD5065" w:rsidRPr="00D27B34" w:rsidRDefault="00CD5065" w:rsidP="00D27B34">
            <w:pPr>
              <w:pStyle w:val="TAL"/>
              <w:rPr>
                <w:rFonts w:cs="Arial"/>
                <w:sz w:val="16"/>
                <w:szCs w:val="16"/>
                <w:lang w:eastAsia="ko-KR"/>
              </w:rPr>
            </w:pPr>
            <w:r>
              <w:rPr>
                <w:rFonts w:cs="Arial"/>
                <w:sz w:val="16"/>
                <w:szCs w:val="16"/>
                <w:lang w:eastAsia="ko-KR"/>
              </w:rPr>
              <w:t>Removal of EN on update of ConnectionStatusNotification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E9E67" w14:textId="2DDD6D0D" w:rsidR="00CD5065" w:rsidRPr="00D27B34" w:rsidRDefault="00CD5065" w:rsidP="00D27B34">
            <w:pPr>
              <w:pStyle w:val="TAC"/>
              <w:rPr>
                <w:rFonts w:cs="Arial"/>
                <w:sz w:val="16"/>
                <w:szCs w:val="16"/>
                <w:lang w:eastAsia="ko-KR"/>
              </w:rPr>
            </w:pPr>
            <w:r>
              <w:rPr>
                <w:rFonts w:cs="Arial"/>
                <w:sz w:val="16"/>
                <w:szCs w:val="16"/>
                <w:lang w:eastAsia="ko-KR"/>
              </w:rPr>
              <w:t>19.2.0</w:t>
            </w:r>
          </w:p>
        </w:tc>
      </w:tr>
      <w:tr w:rsidR="00B01DFD" w:rsidRPr="006B0D02" w14:paraId="0960713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55790B1" w14:textId="53E2E254" w:rsidR="00766DFA" w:rsidRDefault="00766DF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6BA8E" w14:textId="7A1062AA" w:rsidR="00766DFA" w:rsidRDefault="00766DF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3FB4ED" w14:textId="53F3BB39" w:rsidR="00766DFA" w:rsidRPr="00F64BBF" w:rsidRDefault="00766DFA"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0CABAE" w14:textId="61A60F63" w:rsidR="00766DFA" w:rsidRDefault="00766DFA" w:rsidP="00D27B34">
            <w:pPr>
              <w:pStyle w:val="TAL"/>
              <w:rPr>
                <w:rFonts w:cs="Arial"/>
                <w:sz w:val="16"/>
                <w:szCs w:val="16"/>
                <w:lang w:eastAsia="ko-KR"/>
              </w:rPr>
            </w:pPr>
            <w:r>
              <w:rPr>
                <w:rFonts w:cs="Arial"/>
                <w:sz w:val="16"/>
                <w:szCs w:val="16"/>
                <w:lang w:eastAsia="ko-KR"/>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232C45" w14:textId="3AA93E14" w:rsidR="00766DFA" w:rsidRDefault="00766DF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628DD" w14:textId="09BF5B70" w:rsidR="00766DFA" w:rsidRDefault="00766DF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F3A58F0" w14:textId="0D2386D2" w:rsidR="00766DFA" w:rsidRDefault="00766DFA" w:rsidP="00D27B34">
            <w:pPr>
              <w:pStyle w:val="TAL"/>
              <w:rPr>
                <w:rFonts w:cs="Arial"/>
                <w:sz w:val="16"/>
                <w:szCs w:val="16"/>
                <w:lang w:eastAsia="ko-KR"/>
              </w:rPr>
            </w:pPr>
            <w:r>
              <w:rPr>
                <w:rFonts w:cs="Arial"/>
                <w:sz w:val="16"/>
                <w:szCs w:val="16"/>
                <w:lang w:eastAsia="ko-KR"/>
              </w:rPr>
              <w:t>Resolution of EN on reporting mode, interval and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72C0EF" w14:textId="26F7E36F" w:rsidR="00766DFA" w:rsidRDefault="00766DFA" w:rsidP="00D27B34">
            <w:pPr>
              <w:pStyle w:val="TAC"/>
              <w:rPr>
                <w:rFonts w:cs="Arial"/>
                <w:sz w:val="16"/>
                <w:szCs w:val="16"/>
                <w:lang w:eastAsia="ko-KR"/>
              </w:rPr>
            </w:pPr>
            <w:r>
              <w:rPr>
                <w:rFonts w:cs="Arial"/>
                <w:sz w:val="16"/>
                <w:szCs w:val="16"/>
                <w:lang w:eastAsia="ko-KR"/>
              </w:rPr>
              <w:t>19.2.0</w:t>
            </w:r>
          </w:p>
        </w:tc>
      </w:tr>
      <w:tr w:rsidR="00B01DFD" w:rsidRPr="006B0D02" w14:paraId="3935635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853874" w14:textId="50320974" w:rsidR="00E871B8" w:rsidRDefault="00E871B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D3A7FB" w14:textId="6634C0E6" w:rsidR="00E871B8" w:rsidRDefault="00E871B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E05353" w14:textId="7E881AE6" w:rsidR="00E871B8" w:rsidRPr="00F64BBF" w:rsidRDefault="00E871B8"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E97CD5" w14:textId="10D91E6F" w:rsidR="00E871B8" w:rsidRDefault="00E871B8" w:rsidP="00D27B34">
            <w:pPr>
              <w:pStyle w:val="TAL"/>
              <w:rPr>
                <w:rFonts w:cs="Arial"/>
                <w:sz w:val="16"/>
                <w:szCs w:val="16"/>
                <w:lang w:eastAsia="ko-KR"/>
              </w:rPr>
            </w:pPr>
            <w:r>
              <w:rPr>
                <w:rFonts w:cs="Arial"/>
                <w:sz w:val="16"/>
                <w:szCs w:val="16"/>
                <w:lang w:eastAsia="ko-KR"/>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66BD83" w14:textId="74714ADC" w:rsidR="00E871B8" w:rsidRDefault="00E871B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812507" w14:textId="3951BF27" w:rsidR="00E871B8" w:rsidRDefault="00E871B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76609A" w14:textId="101EFDEF" w:rsidR="00E871B8" w:rsidRDefault="00E871B8" w:rsidP="00D27B34">
            <w:pPr>
              <w:pStyle w:val="TAL"/>
              <w:rPr>
                <w:rFonts w:cs="Arial"/>
                <w:sz w:val="16"/>
                <w:szCs w:val="16"/>
                <w:lang w:eastAsia="ko-KR"/>
              </w:rPr>
            </w:pPr>
            <w:r>
              <w:rPr>
                <w:rFonts w:cs="Arial"/>
                <w:sz w:val="16"/>
                <w:szCs w:val="16"/>
                <w:lang w:eastAsia="ko-KR"/>
              </w:rPr>
              <w:t>SEALDD XR transmission connection trigger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4AC5E" w14:textId="1000673C" w:rsidR="00E871B8" w:rsidRDefault="00E871B8" w:rsidP="00D27B34">
            <w:pPr>
              <w:pStyle w:val="TAC"/>
              <w:rPr>
                <w:rFonts w:cs="Arial"/>
                <w:sz w:val="16"/>
                <w:szCs w:val="16"/>
                <w:lang w:eastAsia="ko-KR"/>
              </w:rPr>
            </w:pPr>
            <w:r>
              <w:rPr>
                <w:rFonts w:cs="Arial"/>
                <w:sz w:val="16"/>
                <w:szCs w:val="16"/>
                <w:lang w:eastAsia="ko-KR"/>
              </w:rPr>
              <w:t>19.2.0</w:t>
            </w:r>
          </w:p>
        </w:tc>
      </w:tr>
      <w:tr w:rsidR="00B01DFD" w:rsidRPr="006B0D02" w14:paraId="4DA0A0A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EB4C717" w14:textId="263FCD08" w:rsidR="00E4712C" w:rsidRDefault="00E4712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466F1C" w14:textId="5D175F46" w:rsidR="00E4712C" w:rsidRDefault="00E4712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15006" w14:textId="41C461C7" w:rsidR="00E4712C" w:rsidRPr="00F64BBF" w:rsidRDefault="00E4712C"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607E1A1" w14:textId="64AEE13C" w:rsidR="00E4712C" w:rsidRDefault="00E4712C" w:rsidP="00D27B34">
            <w:pPr>
              <w:pStyle w:val="TAL"/>
              <w:rPr>
                <w:rFonts w:cs="Arial"/>
                <w:sz w:val="16"/>
                <w:szCs w:val="16"/>
                <w:lang w:eastAsia="ko-KR"/>
              </w:rPr>
            </w:pPr>
            <w:r>
              <w:rPr>
                <w:rFonts w:cs="Arial"/>
                <w:sz w:val="16"/>
                <w:szCs w:val="16"/>
                <w:lang w:eastAsia="ko-KR"/>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67A318" w14:textId="2403AEB7" w:rsidR="00E4712C" w:rsidRDefault="00E4712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8C61B" w14:textId="3C5255E2" w:rsidR="00E4712C" w:rsidRDefault="00E4712C"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604D359" w14:textId="3DB589CE" w:rsidR="00E4712C" w:rsidRDefault="00E4712C" w:rsidP="00D27B34">
            <w:pPr>
              <w:pStyle w:val="TAL"/>
              <w:rPr>
                <w:rFonts w:cs="Arial"/>
                <w:sz w:val="16"/>
                <w:szCs w:val="16"/>
                <w:lang w:eastAsia="ko-KR"/>
              </w:rPr>
            </w:pPr>
            <w:r>
              <w:rPr>
                <w:rFonts w:cs="Arial"/>
                <w:sz w:val="16"/>
                <w:szCs w:val="16"/>
                <w:lang w:eastAsia="ko-KR"/>
              </w:rPr>
              <w:t>SEALDD XR transmission connection trigger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CD97E" w14:textId="78748158" w:rsidR="00E4712C" w:rsidRDefault="00E4712C" w:rsidP="00D27B34">
            <w:pPr>
              <w:pStyle w:val="TAC"/>
              <w:rPr>
                <w:rFonts w:cs="Arial"/>
                <w:sz w:val="16"/>
                <w:szCs w:val="16"/>
                <w:lang w:eastAsia="ko-KR"/>
              </w:rPr>
            </w:pPr>
            <w:r>
              <w:rPr>
                <w:rFonts w:cs="Arial"/>
                <w:sz w:val="16"/>
                <w:szCs w:val="16"/>
                <w:lang w:eastAsia="ko-KR"/>
              </w:rPr>
              <w:t>19.2.0</w:t>
            </w:r>
          </w:p>
        </w:tc>
      </w:tr>
      <w:tr w:rsidR="00B01DFD" w:rsidRPr="006B0D02" w14:paraId="206DC2E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A75533" w14:textId="2DDA53BC" w:rsidR="00061B12" w:rsidRDefault="00061B12"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6B6F" w14:textId="0C4316A9" w:rsidR="00061B12" w:rsidRDefault="00061B12"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323601" w14:textId="4C2137F2" w:rsidR="00061B12" w:rsidRPr="00F64BBF" w:rsidRDefault="00061B12"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E4E6C13" w14:textId="05824323" w:rsidR="00061B12" w:rsidRDefault="00061B12" w:rsidP="00D27B34">
            <w:pPr>
              <w:pStyle w:val="TAL"/>
              <w:rPr>
                <w:rFonts w:cs="Arial"/>
                <w:sz w:val="16"/>
                <w:szCs w:val="16"/>
                <w:lang w:eastAsia="ko-KR"/>
              </w:rPr>
            </w:pPr>
            <w:r>
              <w:rPr>
                <w:rFonts w:cs="Arial"/>
                <w:sz w:val="16"/>
                <w:szCs w:val="16"/>
                <w:lang w:eastAsia="ko-KR"/>
              </w:rPr>
              <w:t>0063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94F915" w14:textId="1A676AD0" w:rsidR="00061B12" w:rsidRDefault="00061B12"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46ED9" w14:textId="099B5B28" w:rsidR="00061B12" w:rsidRDefault="00061B12"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BD5AF6" w14:textId="48A617F4" w:rsidR="00061B12" w:rsidRDefault="00061B12" w:rsidP="00D27B34">
            <w:pPr>
              <w:pStyle w:val="TAL"/>
              <w:rPr>
                <w:rFonts w:cs="Arial"/>
                <w:sz w:val="16"/>
                <w:szCs w:val="16"/>
                <w:lang w:eastAsia="ko-KR"/>
              </w:rPr>
            </w:pPr>
            <w:r>
              <w:rPr>
                <w:rFonts w:cs="Arial"/>
                <w:sz w:val="16"/>
                <w:szCs w:val="16"/>
                <w:lang w:eastAsia="ko-KR"/>
              </w:rPr>
              <w:t>SEALDD XR transmission connection inform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7914C" w14:textId="4C57DC80" w:rsidR="00061B12" w:rsidRDefault="00061B12" w:rsidP="00D27B34">
            <w:pPr>
              <w:pStyle w:val="TAC"/>
              <w:rPr>
                <w:rFonts w:cs="Arial"/>
                <w:sz w:val="16"/>
                <w:szCs w:val="16"/>
                <w:lang w:eastAsia="ko-KR"/>
              </w:rPr>
            </w:pPr>
            <w:r>
              <w:rPr>
                <w:rFonts w:cs="Arial"/>
                <w:sz w:val="16"/>
                <w:szCs w:val="16"/>
                <w:lang w:eastAsia="ko-KR"/>
              </w:rPr>
              <w:t>19.2.0</w:t>
            </w:r>
          </w:p>
        </w:tc>
      </w:tr>
      <w:tr w:rsidR="00B01DFD" w:rsidRPr="006B0D02" w14:paraId="4BD8F05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C0E5E3E" w14:textId="5C89A4E1" w:rsidR="001E2AE0" w:rsidRDefault="001E2AE0"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26B55" w14:textId="72D02A50" w:rsidR="001E2AE0" w:rsidRDefault="001E2AE0"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1C6AA0" w14:textId="1D4BBB47" w:rsidR="001E2AE0" w:rsidRPr="00F64BBF" w:rsidRDefault="001E2AE0"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3378A9" w14:textId="36F42AE3" w:rsidR="001E2AE0" w:rsidRDefault="001E2AE0" w:rsidP="00D27B34">
            <w:pPr>
              <w:pStyle w:val="TAL"/>
              <w:rPr>
                <w:rFonts w:cs="Arial"/>
                <w:sz w:val="16"/>
                <w:szCs w:val="16"/>
                <w:lang w:eastAsia="ko-KR"/>
              </w:rPr>
            </w:pPr>
            <w:r>
              <w:rPr>
                <w:rFonts w:cs="Arial"/>
                <w:sz w:val="16"/>
                <w:szCs w:val="16"/>
                <w:lang w:eastAsia="ko-KR"/>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89A86" w14:textId="501E08A0" w:rsidR="001E2AE0" w:rsidRDefault="001E2AE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CEA2F" w14:textId="2B3DCAE0" w:rsidR="001E2AE0" w:rsidRDefault="001E2AE0"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F0EF4F" w14:textId="7C9CCAAA" w:rsidR="001E2AE0" w:rsidRDefault="001E2AE0" w:rsidP="00D27B34">
            <w:pPr>
              <w:pStyle w:val="TAL"/>
              <w:rPr>
                <w:rFonts w:cs="Arial"/>
                <w:sz w:val="16"/>
                <w:szCs w:val="16"/>
                <w:lang w:eastAsia="ko-KR"/>
              </w:rPr>
            </w:pPr>
            <w:r>
              <w:rPr>
                <w:rFonts w:cs="Arial"/>
                <w:sz w:val="16"/>
                <w:szCs w:val="16"/>
                <w:lang w:eastAsia="ko-KR"/>
              </w:rPr>
              <w:t>SEALDD XR transmission connection inform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96232" w14:textId="2617CD0D" w:rsidR="001E2AE0" w:rsidRDefault="001E2AE0" w:rsidP="00D27B34">
            <w:pPr>
              <w:pStyle w:val="TAC"/>
              <w:rPr>
                <w:rFonts w:cs="Arial"/>
                <w:sz w:val="16"/>
                <w:szCs w:val="16"/>
                <w:lang w:eastAsia="ko-KR"/>
              </w:rPr>
            </w:pPr>
            <w:r>
              <w:rPr>
                <w:rFonts w:cs="Arial"/>
                <w:sz w:val="16"/>
                <w:szCs w:val="16"/>
                <w:lang w:eastAsia="ko-KR"/>
              </w:rPr>
              <w:t>19.2.0</w:t>
            </w:r>
          </w:p>
        </w:tc>
      </w:tr>
      <w:tr w:rsidR="00B01DFD" w:rsidRPr="006B0D02" w14:paraId="2D60202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ABAB07B" w14:textId="5BBF0948" w:rsidR="00C0068C" w:rsidRDefault="00C0068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11408A" w14:textId="20684645" w:rsidR="00C0068C" w:rsidRDefault="00C0068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E5DBF9" w14:textId="57CFB8F0" w:rsidR="00C0068C" w:rsidRPr="00F64BBF" w:rsidRDefault="00C0068C"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C34EA99" w14:textId="607A51E7" w:rsidR="00C0068C" w:rsidRDefault="00C0068C" w:rsidP="00D27B34">
            <w:pPr>
              <w:pStyle w:val="TAL"/>
              <w:rPr>
                <w:rFonts w:cs="Arial"/>
                <w:sz w:val="16"/>
                <w:szCs w:val="16"/>
                <w:lang w:eastAsia="ko-KR"/>
              </w:rPr>
            </w:pPr>
            <w:r>
              <w:rPr>
                <w:rFonts w:cs="Arial"/>
                <w:sz w:val="16"/>
                <w:szCs w:val="16"/>
                <w:lang w:eastAsia="ko-KR"/>
              </w:rPr>
              <w:t>0069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D542" w14:textId="24E013F2" w:rsidR="00C0068C" w:rsidRDefault="00C0068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BA3179" w14:textId="6B6FAE60" w:rsidR="00C0068C" w:rsidRDefault="00C0068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608C965" w14:textId="35B506E5" w:rsidR="00C0068C" w:rsidRDefault="00C0068C" w:rsidP="00D27B34">
            <w:pPr>
              <w:pStyle w:val="TAL"/>
              <w:rPr>
                <w:rFonts w:cs="Arial"/>
                <w:sz w:val="16"/>
                <w:szCs w:val="16"/>
                <w:lang w:eastAsia="ko-KR"/>
              </w:rPr>
            </w:pPr>
            <w:r>
              <w:rPr>
                <w:rFonts w:cs="Arial"/>
                <w:sz w:val="16"/>
                <w:szCs w:val="16"/>
                <w:lang w:eastAsia="ko-KR"/>
              </w:rPr>
              <w:t xml:space="preserve">Resolution of editor's note under clause A.3.1.5.2 introduced by CR#0037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230ABE" w14:textId="4CB0F991" w:rsidR="00C0068C" w:rsidRDefault="00C0068C" w:rsidP="00D27B34">
            <w:pPr>
              <w:pStyle w:val="TAC"/>
              <w:rPr>
                <w:rFonts w:cs="Arial"/>
                <w:sz w:val="16"/>
                <w:szCs w:val="16"/>
                <w:lang w:eastAsia="ko-KR"/>
              </w:rPr>
            </w:pPr>
            <w:r>
              <w:rPr>
                <w:rFonts w:cs="Arial"/>
                <w:sz w:val="16"/>
                <w:szCs w:val="16"/>
                <w:lang w:eastAsia="ko-KR"/>
              </w:rPr>
              <w:t>19.2.0</w:t>
            </w:r>
          </w:p>
        </w:tc>
      </w:tr>
      <w:tr w:rsidR="00B01DFD" w:rsidRPr="006B0D02" w14:paraId="6D3B981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0357E6" w14:textId="22464615" w:rsidR="0012310D" w:rsidRDefault="0012310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00C76" w14:textId="46CEB707" w:rsidR="0012310D" w:rsidRDefault="0012310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F916" w14:textId="4EB10F5F" w:rsidR="0012310D" w:rsidRPr="00F64BBF" w:rsidRDefault="0012310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2A240" w14:textId="035071CC" w:rsidR="0012310D" w:rsidRDefault="0012310D" w:rsidP="00D27B34">
            <w:pPr>
              <w:pStyle w:val="TAL"/>
              <w:rPr>
                <w:rFonts w:cs="Arial"/>
                <w:sz w:val="16"/>
                <w:szCs w:val="16"/>
                <w:lang w:eastAsia="ko-KR"/>
              </w:rPr>
            </w:pPr>
            <w:r>
              <w:rPr>
                <w:rFonts w:cs="Arial"/>
                <w:sz w:val="16"/>
                <w:szCs w:val="16"/>
                <w:lang w:eastAsia="ko-KR"/>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74240" w14:textId="402A41F4" w:rsidR="0012310D" w:rsidRDefault="0012310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55249" w14:textId="3030F2E1" w:rsidR="0012310D" w:rsidRDefault="0012310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32ADD5" w14:textId="60E265EC" w:rsidR="0012310D" w:rsidRDefault="0012310D" w:rsidP="00D27B34">
            <w:pPr>
              <w:pStyle w:val="TAL"/>
              <w:rPr>
                <w:rFonts w:cs="Arial"/>
                <w:sz w:val="16"/>
                <w:szCs w:val="16"/>
                <w:lang w:eastAsia="ko-KR"/>
              </w:rPr>
            </w:pPr>
            <w:r>
              <w:rPr>
                <w:rFonts w:cs="Arial"/>
                <w:sz w:val="16"/>
                <w:szCs w:val="16"/>
                <w:lang w:eastAsia="ko-KR"/>
              </w:rPr>
              <w:t>Implementation of CRs 0014 and 0031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3B320" w14:textId="686CF3CF" w:rsidR="0012310D" w:rsidRDefault="0012310D" w:rsidP="00D27B34">
            <w:pPr>
              <w:pStyle w:val="TAC"/>
              <w:rPr>
                <w:rFonts w:cs="Arial"/>
                <w:sz w:val="16"/>
                <w:szCs w:val="16"/>
                <w:lang w:eastAsia="ko-KR"/>
              </w:rPr>
            </w:pPr>
            <w:r>
              <w:rPr>
                <w:rFonts w:cs="Arial"/>
                <w:sz w:val="16"/>
                <w:szCs w:val="16"/>
                <w:lang w:eastAsia="ko-KR"/>
              </w:rPr>
              <w:t>19.2.0</w:t>
            </w:r>
          </w:p>
        </w:tc>
      </w:tr>
      <w:tr w:rsidR="00B01DFD" w:rsidRPr="006B0D02" w14:paraId="16EDC75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1CE1926" w14:textId="3B051711" w:rsidR="00FB1878" w:rsidRDefault="00FB1878"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A7C091" w14:textId="15BE7E04" w:rsidR="00FB1878" w:rsidRDefault="00FB1878"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33498" w14:textId="2BCB8DAE" w:rsidR="00FB1878" w:rsidRPr="00F64BBF" w:rsidRDefault="00FB1878"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A5594B9" w14:textId="47F513AE" w:rsidR="00FB1878" w:rsidRDefault="00FB1878" w:rsidP="00D27B34">
            <w:pPr>
              <w:pStyle w:val="TAL"/>
              <w:rPr>
                <w:rFonts w:cs="Arial"/>
                <w:sz w:val="16"/>
                <w:szCs w:val="16"/>
                <w:lang w:eastAsia="ko-KR"/>
              </w:rPr>
            </w:pPr>
            <w:r>
              <w:rPr>
                <w:rFonts w:cs="Arial"/>
                <w:sz w:val="16"/>
                <w:szCs w:val="16"/>
                <w:lang w:eastAsia="ko-KR"/>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372718" w14:textId="2000C4D7" w:rsidR="00FB1878" w:rsidRDefault="00FB187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38BCD" w14:textId="588C42A5" w:rsidR="00FB1878" w:rsidRDefault="00FB187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A770745" w14:textId="17E5AC47" w:rsidR="00FB1878" w:rsidRDefault="00FB1878" w:rsidP="00D27B34">
            <w:pPr>
              <w:pStyle w:val="TAL"/>
              <w:rPr>
                <w:rFonts w:cs="Arial"/>
                <w:sz w:val="16"/>
                <w:szCs w:val="16"/>
                <w:lang w:eastAsia="ko-KR"/>
              </w:rPr>
            </w:pPr>
            <w:r>
              <w:rPr>
                <w:rFonts w:cs="Arial"/>
                <w:sz w:val="16"/>
                <w:szCs w:val="16"/>
                <w:lang w:eastAsia="ko-KR"/>
              </w:rPr>
              <w:t>SEALDD enabled XR data transmission establishment service for XR application-HTTP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ECD10" w14:textId="610EEEB1" w:rsidR="00FB1878" w:rsidRDefault="00FB1878" w:rsidP="00D27B34">
            <w:pPr>
              <w:pStyle w:val="TAC"/>
              <w:rPr>
                <w:rFonts w:cs="Arial"/>
                <w:sz w:val="16"/>
                <w:szCs w:val="16"/>
                <w:lang w:eastAsia="ko-KR"/>
              </w:rPr>
            </w:pPr>
            <w:r>
              <w:rPr>
                <w:rFonts w:cs="Arial"/>
                <w:sz w:val="16"/>
                <w:szCs w:val="16"/>
                <w:lang w:eastAsia="ko-KR"/>
              </w:rPr>
              <w:t>19.2.0</w:t>
            </w:r>
          </w:p>
        </w:tc>
      </w:tr>
      <w:tr w:rsidR="00B01DFD" w:rsidRPr="006B0D02" w14:paraId="0ECA46C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6902110" w14:textId="0108F0F8" w:rsidR="00705785" w:rsidRDefault="00705785"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5142B9" w14:textId="02C4596F" w:rsidR="00705785" w:rsidRDefault="00705785"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7979DE" w14:textId="1812C306" w:rsidR="00705785" w:rsidRPr="00F64BBF" w:rsidRDefault="00705785" w:rsidP="00F64BBF">
            <w:pPr>
              <w:pStyle w:val="TAC"/>
              <w:rPr>
                <w:sz w:val="16"/>
              </w:rPr>
            </w:pPr>
            <w:r w:rsidRPr="00F64BBF">
              <w:rPr>
                <w:sz w:val="16"/>
              </w:rPr>
              <w:t>CP-251176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44F824" w14:textId="41A7BBA9" w:rsidR="00705785" w:rsidRDefault="00705785" w:rsidP="00D27B34">
            <w:pPr>
              <w:pStyle w:val="TAL"/>
              <w:rPr>
                <w:rFonts w:cs="Arial"/>
                <w:sz w:val="16"/>
                <w:szCs w:val="16"/>
                <w:lang w:eastAsia="ko-KR"/>
              </w:rPr>
            </w:pPr>
            <w:r>
              <w:rPr>
                <w:rFonts w:cs="Arial"/>
                <w:sz w:val="16"/>
                <w:szCs w:val="16"/>
                <w:lang w:eastAsia="ko-KR"/>
              </w:rPr>
              <w:t>0074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F04349" w14:textId="5AD70F0C" w:rsidR="00705785" w:rsidRDefault="0070578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228EC" w14:textId="0769293D" w:rsidR="00705785" w:rsidRDefault="00705785"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3F8EB08" w14:textId="685FAF85" w:rsidR="00705785" w:rsidRDefault="00705785" w:rsidP="00D27B34">
            <w:pPr>
              <w:pStyle w:val="TAL"/>
              <w:rPr>
                <w:rFonts w:cs="Arial"/>
                <w:sz w:val="16"/>
                <w:szCs w:val="16"/>
                <w:lang w:eastAsia="ko-KR"/>
              </w:rPr>
            </w:pPr>
            <w:r>
              <w:rPr>
                <w:rFonts w:cs="Arial"/>
                <w:sz w:val="16"/>
                <w:szCs w:val="16"/>
                <w:lang w:eastAsia="ko-KR"/>
              </w:rPr>
              <w:t>SEALDD enabled XR data transmission establishment for XR application-CoAP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D7125" w14:textId="39DD8185" w:rsidR="00705785" w:rsidRDefault="00705785" w:rsidP="00D27B34">
            <w:pPr>
              <w:pStyle w:val="TAC"/>
              <w:rPr>
                <w:rFonts w:cs="Arial"/>
                <w:sz w:val="16"/>
                <w:szCs w:val="16"/>
                <w:lang w:eastAsia="ko-KR"/>
              </w:rPr>
            </w:pPr>
            <w:r>
              <w:rPr>
                <w:rFonts w:cs="Arial"/>
                <w:sz w:val="16"/>
                <w:szCs w:val="16"/>
                <w:lang w:eastAsia="ko-KR"/>
              </w:rPr>
              <w:t>19.2.0</w:t>
            </w:r>
          </w:p>
        </w:tc>
      </w:tr>
      <w:tr w:rsidR="00B01DFD" w:rsidRPr="006B0D02" w14:paraId="7DF47B3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DD563A6" w14:textId="27282096" w:rsidR="00E4194C" w:rsidRDefault="00E4194C"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CD4BC" w14:textId="46110A4A" w:rsidR="00E4194C" w:rsidRDefault="00E4194C"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A0CD6" w14:textId="33AC559D" w:rsidR="00E4194C" w:rsidRPr="00F64BBF" w:rsidRDefault="00E4194C"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BAB2DBC" w14:textId="3DEB6669" w:rsidR="00E4194C" w:rsidRDefault="00E4194C" w:rsidP="00D27B34">
            <w:pPr>
              <w:pStyle w:val="TAL"/>
              <w:rPr>
                <w:rFonts w:cs="Arial"/>
                <w:sz w:val="16"/>
                <w:szCs w:val="16"/>
                <w:lang w:eastAsia="ko-KR"/>
              </w:rPr>
            </w:pPr>
            <w:r>
              <w:rPr>
                <w:rFonts w:cs="Arial"/>
                <w:sz w:val="16"/>
                <w:szCs w:val="16"/>
                <w:lang w:eastAsia="ko-KR"/>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063D6B" w14:textId="6ECCEFCB" w:rsidR="00E4194C" w:rsidRDefault="00E4194C"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F0D95" w14:textId="227E1783" w:rsidR="00E4194C" w:rsidRDefault="00E4194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68F38F" w14:textId="50A557AD" w:rsidR="00E4194C" w:rsidRDefault="00E4194C" w:rsidP="00D27B34">
            <w:pPr>
              <w:pStyle w:val="TAL"/>
              <w:rPr>
                <w:rFonts w:cs="Arial"/>
                <w:sz w:val="16"/>
                <w:szCs w:val="16"/>
                <w:lang w:eastAsia="ko-KR"/>
              </w:rPr>
            </w:pPr>
            <w:r>
              <w:rPr>
                <w:rFonts w:cs="Arial"/>
                <w:sz w:val="16"/>
                <w:szCs w:val="16"/>
                <w:lang w:eastAsia="ko-KR"/>
              </w:rPr>
              <w:t xml:space="preserve">Resolution of editor's note under clause 8.4.2 introduced by CR#0023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47409" w14:textId="7DC3F22A" w:rsidR="00E4194C" w:rsidRDefault="00E4194C" w:rsidP="00D27B34">
            <w:pPr>
              <w:pStyle w:val="TAC"/>
              <w:rPr>
                <w:rFonts w:cs="Arial"/>
                <w:sz w:val="16"/>
                <w:szCs w:val="16"/>
                <w:lang w:eastAsia="ko-KR"/>
              </w:rPr>
            </w:pPr>
            <w:r>
              <w:rPr>
                <w:rFonts w:cs="Arial"/>
                <w:sz w:val="16"/>
                <w:szCs w:val="16"/>
                <w:lang w:eastAsia="ko-KR"/>
              </w:rPr>
              <w:t>19.2.0</w:t>
            </w:r>
          </w:p>
        </w:tc>
      </w:tr>
      <w:tr w:rsidR="00B01DFD" w:rsidRPr="006B0D02" w14:paraId="0AB6126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834FDAF" w14:textId="05ED8C2F" w:rsidR="00463459" w:rsidRDefault="00463459"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F4D9DF" w14:textId="2126C896" w:rsidR="00463459" w:rsidRDefault="00463459"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71BCD" w14:textId="168F7639" w:rsidR="00463459" w:rsidRPr="00F64BBF" w:rsidRDefault="00463459"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D24E81" w14:textId="67E9ECF8" w:rsidR="00463459" w:rsidRDefault="00463459" w:rsidP="00D27B34">
            <w:pPr>
              <w:pStyle w:val="TAL"/>
              <w:rPr>
                <w:rFonts w:cs="Arial"/>
                <w:sz w:val="16"/>
                <w:szCs w:val="16"/>
                <w:lang w:eastAsia="ko-KR"/>
              </w:rPr>
            </w:pPr>
            <w:r>
              <w:rPr>
                <w:rFonts w:cs="Arial"/>
                <w:sz w:val="16"/>
                <w:szCs w:val="16"/>
                <w:lang w:eastAsia="ko-KR"/>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A8C33" w14:textId="1434D511" w:rsidR="00463459" w:rsidRDefault="0046345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13221" w14:textId="49DEA107" w:rsidR="00463459" w:rsidRDefault="00463459"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A6CFF45" w14:textId="7CD457B1" w:rsidR="00463459" w:rsidRDefault="00463459" w:rsidP="00D27B34">
            <w:pPr>
              <w:pStyle w:val="TAL"/>
              <w:rPr>
                <w:rFonts w:cs="Arial"/>
                <w:sz w:val="16"/>
                <w:szCs w:val="16"/>
                <w:lang w:eastAsia="ko-KR"/>
              </w:rPr>
            </w:pPr>
            <w:r>
              <w:rPr>
                <w:rFonts w:cs="Arial"/>
                <w:sz w:val="16"/>
                <w:szCs w:val="16"/>
                <w:lang w:eastAsia="ko-KR"/>
              </w:rPr>
              <w:t xml:space="preserve">Correction to the &lt;transmission-assist-info&gt;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9C777" w14:textId="79350C72" w:rsidR="00463459" w:rsidRDefault="00463459" w:rsidP="00D27B34">
            <w:pPr>
              <w:pStyle w:val="TAC"/>
              <w:rPr>
                <w:rFonts w:cs="Arial"/>
                <w:sz w:val="16"/>
                <w:szCs w:val="16"/>
                <w:lang w:eastAsia="ko-KR"/>
              </w:rPr>
            </w:pPr>
            <w:r>
              <w:rPr>
                <w:rFonts w:cs="Arial"/>
                <w:sz w:val="16"/>
                <w:szCs w:val="16"/>
                <w:lang w:eastAsia="ko-KR"/>
              </w:rPr>
              <w:t>19.2.0</w:t>
            </w:r>
          </w:p>
        </w:tc>
      </w:tr>
      <w:tr w:rsidR="00B01DFD" w:rsidRPr="006B0D02" w14:paraId="3EAA4E6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D13C60" w14:textId="268E1E88" w:rsidR="000400B3" w:rsidRDefault="000400B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060784" w14:textId="05ABFEDB" w:rsidR="000400B3" w:rsidRDefault="000400B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5B2839" w14:textId="42C41420" w:rsidR="000400B3" w:rsidRPr="00F64BBF" w:rsidRDefault="000400B3"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422E150" w14:textId="325CC2F1" w:rsidR="000400B3" w:rsidRDefault="000400B3" w:rsidP="00D27B34">
            <w:pPr>
              <w:pStyle w:val="TAL"/>
              <w:rPr>
                <w:rFonts w:cs="Arial"/>
                <w:sz w:val="16"/>
                <w:szCs w:val="16"/>
                <w:lang w:eastAsia="ko-KR"/>
              </w:rPr>
            </w:pPr>
            <w:r>
              <w:rPr>
                <w:rFonts w:cs="Arial"/>
                <w:sz w:val="16"/>
                <w:szCs w:val="16"/>
                <w:lang w:eastAsia="ko-KR"/>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2A5BEE" w14:textId="2BAF77E9" w:rsidR="000400B3" w:rsidRDefault="000400B3"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59731" w14:textId="0597EFC1" w:rsidR="000400B3" w:rsidRDefault="000400B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C563BEB" w14:textId="30D564E1" w:rsidR="000400B3" w:rsidRDefault="000400B3" w:rsidP="00D27B34">
            <w:pPr>
              <w:pStyle w:val="TAL"/>
              <w:rPr>
                <w:rFonts w:cs="Arial"/>
                <w:sz w:val="16"/>
                <w:szCs w:val="16"/>
                <w:lang w:eastAsia="ko-KR"/>
              </w:rPr>
            </w:pPr>
            <w:r>
              <w:rPr>
                <w:rFonts w:cs="Arial"/>
                <w:sz w:val="16"/>
                <w:szCs w:val="16"/>
                <w:lang w:eastAsia="ko-KR"/>
              </w:rPr>
              <w:t xml:space="preserve">Correction to the use of and/or term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8FCC" w14:textId="058BD433" w:rsidR="000400B3" w:rsidRDefault="000400B3" w:rsidP="00D27B34">
            <w:pPr>
              <w:pStyle w:val="TAC"/>
              <w:rPr>
                <w:rFonts w:cs="Arial"/>
                <w:sz w:val="16"/>
                <w:szCs w:val="16"/>
                <w:lang w:eastAsia="ko-KR"/>
              </w:rPr>
            </w:pPr>
            <w:r>
              <w:rPr>
                <w:rFonts w:cs="Arial"/>
                <w:sz w:val="16"/>
                <w:szCs w:val="16"/>
                <w:lang w:eastAsia="ko-KR"/>
              </w:rPr>
              <w:t>19.2.0</w:t>
            </w:r>
          </w:p>
        </w:tc>
      </w:tr>
      <w:tr w:rsidR="00B01DFD" w:rsidRPr="006B0D02" w14:paraId="73A1455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193ACC" w14:textId="0CEE11E5" w:rsidR="00772C3D" w:rsidRDefault="00772C3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167C6" w14:textId="0C45472E" w:rsidR="00772C3D" w:rsidRDefault="00772C3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6CB3A" w14:textId="2C46EEAD" w:rsidR="00772C3D" w:rsidRPr="00F64BBF" w:rsidRDefault="00772C3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4F6809" w14:textId="58C86702" w:rsidR="00772C3D" w:rsidRDefault="00772C3D" w:rsidP="00D27B34">
            <w:pPr>
              <w:pStyle w:val="TAL"/>
              <w:rPr>
                <w:rFonts w:cs="Arial"/>
                <w:sz w:val="16"/>
                <w:szCs w:val="16"/>
                <w:lang w:eastAsia="ko-KR"/>
              </w:rPr>
            </w:pPr>
            <w:r>
              <w:rPr>
                <w:rFonts w:cs="Arial"/>
                <w:sz w:val="16"/>
                <w:szCs w:val="16"/>
                <w:lang w:eastAsia="ko-KR"/>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6CD68" w14:textId="1B249384" w:rsidR="00772C3D" w:rsidRDefault="00772C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2C1BB" w14:textId="653BF5FC" w:rsidR="00772C3D" w:rsidRDefault="00772C3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29F108F" w14:textId="4858A5E1" w:rsidR="00772C3D" w:rsidRDefault="00772C3D" w:rsidP="00D27B34">
            <w:pPr>
              <w:pStyle w:val="TAL"/>
              <w:rPr>
                <w:rFonts w:cs="Arial"/>
                <w:sz w:val="16"/>
                <w:szCs w:val="16"/>
                <w:lang w:eastAsia="ko-KR"/>
              </w:rPr>
            </w:pPr>
            <w:r>
              <w:rPr>
                <w:rFonts w:cs="Arial"/>
                <w:sz w:val="16"/>
                <w:szCs w:val="16"/>
                <w:lang w:eastAsia="ko-KR"/>
              </w:rPr>
              <w:t xml:space="preserve">Resolution of editor's note under clause 8.4.2 introduced by CR#0030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E789" w14:textId="0BE080B5" w:rsidR="00772C3D" w:rsidRDefault="00772C3D" w:rsidP="00D27B34">
            <w:pPr>
              <w:pStyle w:val="TAC"/>
              <w:rPr>
                <w:rFonts w:cs="Arial"/>
                <w:sz w:val="16"/>
                <w:szCs w:val="16"/>
                <w:lang w:eastAsia="ko-KR"/>
              </w:rPr>
            </w:pPr>
            <w:r>
              <w:rPr>
                <w:rFonts w:cs="Arial"/>
                <w:sz w:val="16"/>
                <w:szCs w:val="16"/>
                <w:lang w:eastAsia="ko-KR"/>
              </w:rPr>
              <w:t>19.2.0</w:t>
            </w:r>
          </w:p>
        </w:tc>
      </w:tr>
      <w:tr w:rsidR="00B01DFD" w:rsidRPr="006B0D02" w14:paraId="749526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D683775" w14:textId="190055A9" w:rsidR="00370EDD" w:rsidRDefault="00370EDD"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245361" w14:textId="620ACC16" w:rsidR="00370EDD" w:rsidRDefault="00370EDD"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9F7BD8" w14:textId="6B5E90BF" w:rsidR="00370EDD" w:rsidRPr="00F64BBF" w:rsidRDefault="00370EDD"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F5ECB83" w14:textId="53444919" w:rsidR="00370EDD" w:rsidRDefault="00370EDD" w:rsidP="00D27B34">
            <w:pPr>
              <w:pStyle w:val="TAL"/>
              <w:rPr>
                <w:rFonts w:cs="Arial"/>
                <w:sz w:val="16"/>
                <w:szCs w:val="16"/>
                <w:lang w:eastAsia="ko-KR"/>
              </w:rPr>
            </w:pPr>
            <w:r>
              <w:rPr>
                <w:rFonts w:cs="Arial"/>
                <w:sz w:val="16"/>
                <w:szCs w:val="16"/>
                <w:lang w:eastAsia="ko-KR"/>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2B2235B" w14:textId="7DB52D81" w:rsidR="00370EDD" w:rsidRDefault="00370E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30777" w14:textId="2A9F9D82" w:rsidR="00370EDD" w:rsidRDefault="00370ED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A423CEB" w14:textId="486A5094" w:rsidR="00370EDD" w:rsidRDefault="00370EDD" w:rsidP="00D27B34">
            <w:pPr>
              <w:pStyle w:val="TAL"/>
              <w:rPr>
                <w:rFonts w:cs="Arial"/>
                <w:sz w:val="16"/>
                <w:szCs w:val="16"/>
                <w:lang w:eastAsia="ko-KR"/>
              </w:rPr>
            </w:pPr>
            <w:r>
              <w:rPr>
                <w:rFonts w:cs="Arial"/>
                <w:sz w:val="16"/>
                <w:szCs w:val="16"/>
                <w:lang w:eastAsia="ko-KR"/>
              </w:rPr>
              <w:t>Corrections on SEALDD enabled URLLC transmission connection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7D14C" w14:textId="31A21B21" w:rsidR="00370EDD" w:rsidRDefault="00370EDD" w:rsidP="00D27B34">
            <w:pPr>
              <w:pStyle w:val="TAC"/>
              <w:rPr>
                <w:rFonts w:cs="Arial"/>
                <w:sz w:val="16"/>
                <w:szCs w:val="16"/>
                <w:lang w:eastAsia="ko-KR"/>
              </w:rPr>
            </w:pPr>
            <w:r>
              <w:rPr>
                <w:rFonts w:cs="Arial"/>
                <w:sz w:val="16"/>
                <w:szCs w:val="16"/>
                <w:lang w:eastAsia="ko-KR"/>
              </w:rPr>
              <w:t>19.2.0</w:t>
            </w:r>
          </w:p>
        </w:tc>
      </w:tr>
      <w:tr w:rsidR="00B01DFD" w:rsidRPr="006B0D02" w14:paraId="3E5DA14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7742C12" w14:textId="2901B129" w:rsidR="002C6E3A" w:rsidRDefault="002C6E3A"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BA4B4" w14:textId="339526F9" w:rsidR="002C6E3A" w:rsidRDefault="002C6E3A"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A5207" w14:textId="33C48D1B" w:rsidR="002C6E3A" w:rsidRPr="00F64BBF" w:rsidRDefault="002C6E3A"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0A998B4" w14:textId="7C04FD50" w:rsidR="002C6E3A" w:rsidRDefault="002C6E3A" w:rsidP="00D27B34">
            <w:pPr>
              <w:pStyle w:val="TAL"/>
              <w:rPr>
                <w:rFonts w:cs="Arial"/>
                <w:sz w:val="16"/>
                <w:szCs w:val="16"/>
                <w:lang w:eastAsia="ko-KR"/>
              </w:rPr>
            </w:pPr>
            <w:r>
              <w:rPr>
                <w:rFonts w:cs="Arial"/>
                <w:sz w:val="16"/>
                <w:szCs w:val="16"/>
                <w:lang w:eastAsia="ko-KR"/>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541A24" w14:textId="6676E49D" w:rsidR="002C6E3A" w:rsidRDefault="002C6E3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BAE5F" w14:textId="7A2D534B" w:rsidR="002C6E3A" w:rsidRDefault="002C6E3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1DD3D71" w14:textId="37E1528B" w:rsidR="002C6E3A" w:rsidRDefault="002C6E3A" w:rsidP="00D27B34">
            <w:pPr>
              <w:pStyle w:val="TAL"/>
              <w:rPr>
                <w:rFonts w:cs="Arial"/>
                <w:sz w:val="16"/>
                <w:szCs w:val="16"/>
                <w:lang w:eastAsia="ko-KR"/>
              </w:rPr>
            </w:pPr>
            <w:r>
              <w:rPr>
                <w:rFonts w:cs="Arial"/>
                <w:sz w:val="16"/>
                <w:szCs w:val="16"/>
                <w:lang w:eastAsia="ko-KR"/>
              </w:rPr>
              <w:t xml:space="preserve">Correction to the &lt;bat-period-adapt-cap&gt; element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8AE41A" w14:textId="5A28605B" w:rsidR="002C6E3A" w:rsidRDefault="002C6E3A" w:rsidP="00D27B34">
            <w:pPr>
              <w:pStyle w:val="TAC"/>
              <w:rPr>
                <w:rFonts w:cs="Arial"/>
                <w:sz w:val="16"/>
                <w:szCs w:val="16"/>
                <w:lang w:eastAsia="ko-KR"/>
              </w:rPr>
            </w:pPr>
            <w:r>
              <w:rPr>
                <w:rFonts w:cs="Arial"/>
                <w:sz w:val="16"/>
                <w:szCs w:val="16"/>
                <w:lang w:eastAsia="ko-KR"/>
              </w:rPr>
              <w:t>19.2.0</w:t>
            </w:r>
          </w:p>
        </w:tc>
      </w:tr>
      <w:tr w:rsidR="00B01DFD" w:rsidRPr="006B0D02" w14:paraId="6B06564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21FC179" w14:textId="6D288AED" w:rsidR="00161753" w:rsidRDefault="00161753" w:rsidP="00D27B34">
            <w:pPr>
              <w:pStyle w:val="TAC"/>
              <w:rPr>
                <w:rFonts w:cs="Arial"/>
                <w:sz w:val="16"/>
                <w:szCs w:val="16"/>
                <w:lang w:eastAsia="ko-KR"/>
              </w:rPr>
            </w:pPr>
            <w:r>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DEBFE" w14:textId="5D37887B" w:rsidR="00161753" w:rsidRDefault="00161753" w:rsidP="00D27B34">
            <w:pPr>
              <w:pStyle w:val="TAC"/>
              <w:rPr>
                <w:rFonts w:cs="Arial"/>
                <w:sz w:val="16"/>
                <w:szCs w:val="16"/>
                <w:lang w:eastAsia="ko-KR"/>
              </w:rPr>
            </w:pPr>
            <w:r>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3291F" w14:textId="63401FAE" w:rsidR="00161753" w:rsidRPr="00F64BBF" w:rsidRDefault="00161753" w:rsidP="00F64BBF">
            <w:pPr>
              <w:pStyle w:val="TAC"/>
              <w:rPr>
                <w:sz w:val="16"/>
              </w:rPr>
            </w:pPr>
            <w:r w:rsidRPr="00F64BBF">
              <w:rPr>
                <w:sz w:val="16"/>
              </w:rPr>
              <w:t>CP-251166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E2D5D6F" w14:textId="367BBA90" w:rsidR="00161753" w:rsidRDefault="00161753" w:rsidP="00D27B34">
            <w:pPr>
              <w:pStyle w:val="TAL"/>
              <w:rPr>
                <w:rFonts w:cs="Arial"/>
                <w:sz w:val="16"/>
                <w:szCs w:val="16"/>
                <w:lang w:eastAsia="ko-KR"/>
              </w:rPr>
            </w:pPr>
            <w:r>
              <w:rPr>
                <w:rFonts w:cs="Arial"/>
                <w:sz w:val="16"/>
                <w:szCs w:val="16"/>
                <w:lang w:eastAsia="ko-KR"/>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636A1" w14:textId="43B10506" w:rsidR="00161753" w:rsidRDefault="00161753" w:rsidP="00D27B34">
            <w:pPr>
              <w:pStyle w:val="TAR"/>
              <w:rPr>
                <w:rFonts w:cs="Arial"/>
                <w:sz w:val="16"/>
                <w:szCs w:val="16"/>
                <w:lang w:eastAsia="ko-KR"/>
              </w:rPr>
            </w:pPr>
            <w:r>
              <w:rPr>
                <w:rFonts w:cs="Arial"/>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4A8704" w14:textId="791A816E" w:rsidR="00161753" w:rsidRDefault="0016175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2A9E10" w14:textId="08E45964" w:rsidR="00161753" w:rsidRDefault="00161753" w:rsidP="00D27B34">
            <w:pPr>
              <w:pStyle w:val="TAL"/>
              <w:rPr>
                <w:rFonts w:cs="Arial"/>
                <w:sz w:val="16"/>
                <w:szCs w:val="16"/>
                <w:lang w:eastAsia="ko-KR"/>
              </w:rPr>
            </w:pPr>
            <w:r>
              <w:rPr>
                <w:rFonts w:cs="Arial"/>
                <w:sz w:val="16"/>
                <w:szCs w:val="16"/>
                <w:lang w:eastAsia="ko-KR"/>
              </w:rPr>
              <w:t xml:space="preserve">Correction to the Sdd_RegularTransmissionConnection API provided by the SDDM-S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E9E29" w14:textId="3B4611B1" w:rsidR="00161753" w:rsidRDefault="00161753" w:rsidP="00D27B34">
            <w:pPr>
              <w:pStyle w:val="TAC"/>
              <w:rPr>
                <w:rFonts w:cs="Arial"/>
                <w:sz w:val="16"/>
                <w:szCs w:val="16"/>
                <w:lang w:eastAsia="ko-KR"/>
              </w:rPr>
            </w:pPr>
            <w:r>
              <w:rPr>
                <w:rFonts w:cs="Arial"/>
                <w:sz w:val="16"/>
                <w:szCs w:val="16"/>
                <w:lang w:eastAsia="ko-KR"/>
              </w:rPr>
              <w:t>19.2.0</w:t>
            </w:r>
          </w:p>
        </w:tc>
      </w:tr>
      <w:tr w:rsidR="00B01DFD" w:rsidRPr="006B0D02" w14:paraId="6BD22C8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1FE55A4" w14:textId="28ED1926" w:rsidR="00923C38" w:rsidRDefault="00923C3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285FF3" w14:textId="2AEA93FC" w:rsidR="00923C38" w:rsidRDefault="00923C3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F5D248" w14:textId="6782A792" w:rsidR="00923C38" w:rsidRPr="00F64BBF" w:rsidRDefault="00923C38"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90E84C" w14:textId="043BE179" w:rsidR="00923C38" w:rsidRDefault="00923C38" w:rsidP="00D27B34">
            <w:pPr>
              <w:pStyle w:val="TAL"/>
              <w:rPr>
                <w:rFonts w:cs="Arial"/>
                <w:sz w:val="16"/>
                <w:szCs w:val="16"/>
                <w:lang w:eastAsia="ko-KR"/>
              </w:rPr>
            </w:pPr>
            <w:r>
              <w:rPr>
                <w:rFonts w:cs="Arial"/>
                <w:sz w:val="16"/>
                <w:szCs w:val="16"/>
                <w:lang w:eastAsia="ko-KR"/>
              </w:rPr>
              <w:t>0099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2CAB23" w14:textId="084597E8" w:rsidR="00923C38" w:rsidRDefault="00923C38"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E3D8D" w14:textId="70E1548D" w:rsidR="00923C38" w:rsidRDefault="00923C38"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27C09EA" w14:textId="0F75AB0C" w:rsidR="00923C38" w:rsidRDefault="00923C38" w:rsidP="00D27B34">
            <w:pPr>
              <w:pStyle w:val="TAL"/>
              <w:rPr>
                <w:rFonts w:cs="Arial"/>
                <w:sz w:val="16"/>
                <w:szCs w:val="16"/>
                <w:lang w:eastAsia="ko-KR"/>
              </w:rPr>
            </w:pPr>
            <w:r>
              <w:rPr>
                <w:rFonts w:cs="Arial"/>
                <w:sz w:val="16"/>
                <w:szCs w:val="16"/>
                <w:lang w:eastAsia="ko-KR"/>
              </w:rPr>
              <w:t>Removal of EN related to XR data transmission inform and trigger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5189F" w14:textId="302FAEB9" w:rsidR="00923C38" w:rsidRDefault="00923C38" w:rsidP="00D27B34">
            <w:pPr>
              <w:pStyle w:val="TAC"/>
              <w:rPr>
                <w:rFonts w:cs="Arial"/>
                <w:sz w:val="16"/>
                <w:szCs w:val="16"/>
                <w:lang w:eastAsia="ko-KR"/>
              </w:rPr>
            </w:pPr>
            <w:r>
              <w:rPr>
                <w:rFonts w:cs="Arial"/>
                <w:sz w:val="16"/>
                <w:szCs w:val="16"/>
                <w:lang w:eastAsia="ko-KR"/>
              </w:rPr>
              <w:t>19.3.0</w:t>
            </w:r>
          </w:p>
        </w:tc>
      </w:tr>
      <w:tr w:rsidR="005F4800" w:rsidRPr="006B0D02" w14:paraId="6C0401A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2BB8073" w14:textId="70C0DFA6" w:rsidR="002A7D49" w:rsidRDefault="002A7D49" w:rsidP="00D27B34">
            <w:pPr>
              <w:pStyle w:val="TAC"/>
              <w:rPr>
                <w:rFonts w:cs="Arial"/>
                <w:sz w:val="16"/>
                <w:szCs w:val="16"/>
                <w:lang w:eastAsia="ko-KR"/>
              </w:rPr>
            </w:pPr>
            <w:r>
              <w:rPr>
                <w:rFonts w:cs="Arial"/>
                <w:sz w:val="16"/>
                <w:szCs w:val="16"/>
                <w:lang w:eastAsia="ko-KR"/>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B85BB" w14:textId="3250DE1D" w:rsidR="002A7D49" w:rsidRDefault="002A7D49"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63B7D" w14:textId="50EA3607" w:rsidR="002A7D49" w:rsidRPr="00F64BBF" w:rsidRDefault="002A7D49" w:rsidP="00F64BBF">
            <w:pPr>
              <w:pStyle w:val="TAC"/>
              <w:rPr>
                <w:sz w:val="16"/>
              </w:rPr>
            </w:pPr>
            <w:r w:rsidRPr="00F64BBF">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A4FB1C" w14:textId="6365CD48" w:rsidR="002A7D49" w:rsidRDefault="002A7D49" w:rsidP="00D27B34">
            <w:pPr>
              <w:pStyle w:val="TAL"/>
              <w:rPr>
                <w:rFonts w:cs="Arial"/>
                <w:sz w:val="16"/>
                <w:szCs w:val="16"/>
                <w:lang w:eastAsia="ko-KR"/>
              </w:rPr>
            </w:pPr>
            <w:r>
              <w:rPr>
                <w:rFonts w:cs="Arial"/>
                <w:sz w:val="16"/>
                <w:szCs w:val="16"/>
                <w:lang w:eastAsia="ko-KR"/>
              </w:rPr>
              <w:t>0080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422CB3" w14:textId="53813FB0" w:rsidR="002A7D49" w:rsidRDefault="002A7D49"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9AC76" w14:textId="2075186F" w:rsidR="002A7D49" w:rsidRDefault="002A7D49"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71A181D" w14:textId="47371777" w:rsidR="002A7D49" w:rsidRDefault="002A7D49" w:rsidP="00D27B34">
            <w:pPr>
              <w:pStyle w:val="TAL"/>
              <w:rPr>
                <w:rFonts w:cs="Arial"/>
                <w:sz w:val="16"/>
                <w:szCs w:val="16"/>
                <w:lang w:eastAsia="ko-KR"/>
              </w:rPr>
            </w:pPr>
            <w:r>
              <w:rPr>
                <w:rFonts w:cs="Arial"/>
                <w:sz w:val="16"/>
                <w:szCs w:val="16"/>
                <w:lang w:eastAsia="ko-KR"/>
              </w:rPr>
              <w:t>Resolution of editor's note under clause A.5.2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1BE3ED" w14:textId="278C1277" w:rsidR="002A7D49" w:rsidRDefault="002A7D49" w:rsidP="00D27B34">
            <w:pPr>
              <w:pStyle w:val="TAC"/>
              <w:rPr>
                <w:rFonts w:cs="Arial"/>
                <w:sz w:val="16"/>
                <w:szCs w:val="16"/>
                <w:lang w:eastAsia="ko-KR"/>
              </w:rPr>
            </w:pPr>
            <w:r>
              <w:rPr>
                <w:rFonts w:cs="Arial"/>
                <w:sz w:val="16"/>
                <w:szCs w:val="16"/>
                <w:lang w:eastAsia="ko-KR"/>
              </w:rPr>
              <w:t>19.3.0</w:t>
            </w:r>
          </w:p>
        </w:tc>
      </w:tr>
      <w:tr w:rsidR="00772597" w:rsidRPr="006B0D02" w14:paraId="6A4A2A0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90BCA5" w14:textId="3A3B1739" w:rsidR="00A018DD" w:rsidRDefault="00A018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A1AEDA" w14:textId="07F6C6E5" w:rsidR="00A018DD" w:rsidRDefault="00A018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BDC1C6" w14:textId="04592564" w:rsidR="00A018DD" w:rsidRPr="00F64BBF" w:rsidRDefault="00A018DD" w:rsidP="00F64BBF">
            <w:pPr>
              <w:pStyle w:val="TAC"/>
              <w:rPr>
                <w:sz w:val="16"/>
              </w:rPr>
            </w:pPr>
            <w:r w:rsidRPr="00F64BBF">
              <w:rPr>
                <w:sz w:val="16"/>
              </w:rPr>
              <w:t>CP-252133</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DBFCE4E" w14:textId="2138E2DC" w:rsidR="00A018DD" w:rsidRDefault="00A018DD" w:rsidP="00D27B34">
            <w:pPr>
              <w:pStyle w:val="TAL"/>
              <w:rPr>
                <w:rFonts w:cs="Arial"/>
                <w:sz w:val="16"/>
                <w:szCs w:val="16"/>
                <w:lang w:eastAsia="ko-KR"/>
              </w:rPr>
            </w:pPr>
            <w:r>
              <w:rPr>
                <w:rFonts w:cs="Arial"/>
                <w:sz w:val="16"/>
                <w:szCs w:val="16"/>
                <w:lang w:eastAsia="ko-KR"/>
              </w:rPr>
              <w:t>0083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A461A" w14:textId="1E63D715" w:rsidR="00A018DD" w:rsidRDefault="00A018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01D06" w14:textId="773F0D34" w:rsidR="00A018DD" w:rsidRDefault="00A018DD"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2A65741" w14:textId="48EA7628" w:rsidR="00A018DD" w:rsidRDefault="00A018DD" w:rsidP="00D27B34">
            <w:pPr>
              <w:pStyle w:val="TAL"/>
              <w:rPr>
                <w:rFonts w:cs="Arial"/>
                <w:sz w:val="16"/>
                <w:szCs w:val="16"/>
                <w:lang w:eastAsia="ko-KR"/>
              </w:rPr>
            </w:pPr>
            <w:r>
              <w:rPr>
                <w:rFonts w:cs="Arial"/>
                <w:sz w:val="16"/>
                <w:szCs w:val="16"/>
                <w:lang w:eastAsia="ko-KR"/>
              </w:rPr>
              <w:t>Resolution of editor's note under clause 8.6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6E3DEA" w14:textId="65C3B685" w:rsidR="00A018DD" w:rsidRDefault="00A018DD" w:rsidP="00D27B34">
            <w:pPr>
              <w:pStyle w:val="TAC"/>
              <w:rPr>
                <w:rFonts w:cs="Arial"/>
                <w:sz w:val="16"/>
                <w:szCs w:val="16"/>
                <w:lang w:eastAsia="ko-KR"/>
              </w:rPr>
            </w:pPr>
            <w:r>
              <w:rPr>
                <w:rFonts w:cs="Arial"/>
                <w:sz w:val="16"/>
                <w:szCs w:val="16"/>
                <w:lang w:eastAsia="ko-KR"/>
              </w:rPr>
              <w:t>19.3.0</w:t>
            </w:r>
          </w:p>
        </w:tc>
      </w:tr>
      <w:tr w:rsidR="005C3E83" w:rsidRPr="006B0D02" w14:paraId="76E326F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7EB9FD8" w14:textId="035AFD18" w:rsidR="000153E7" w:rsidRDefault="000153E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60177C" w14:textId="54AC4514" w:rsidR="000153E7" w:rsidRDefault="000153E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1A6BE" w14:textId="03B91AB1" w:rsidR="000153E7" w:rsidRPr="00F64BBF" w:rsidRDefault="000153E7"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16B7CA" w14:textId="6FE2F56B" w:rsidR="000153E7" w:rsidRDefault="000153E7" w:rsidP="00D27B34">
            <w:pPr>
              <w:pStyle w:val="TAL"/>
              <w:rPr>
                <w:rFonts w:cs="Arial"/>
                <w:sz w:val="16"/>
                <w:szCs w:val="16"/>
                <w:lang w:eastAsia="ko-KR"/>
              </w:rPr>
            </w:pPr>
            <w:r>
              <w:rPr>
                <w:rFonts w:cs="Arial"/>
                <w:sz w:val="16"/>
                <w:szCs w:val="16"/>
                <w:lang w:eastAsia="ko-KR"/>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95A863" w14:textId="70EDEBF3" w:rsidR="000153E7" w:rsidRDefault="000153E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995EF" w14:textId="7281C0A3" w:rsidR="000153E7" w:rsidRDefault="000153E7"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A9E5F7" w14:textId="76C814B0" w:rsidR="000153E7" w:rsidRDefault="000153E7" w:rsidP="00D27B34">
            <w:pPr>
              <w:pStyle w:val="TAL"/>
              <w:rPr>
                <w:rFonts w:cs="Arial"/>
                <w:sz w:val="16"/>
                <w:szCs w:val="16"/>
                <w:lang w:eastAsia="ko-KR"/>
              </w:rPr>
            </w:pPr>
            <w:r>
              <w:rPr>
                <w:rFonts w:cs="Arial"/>
                <w:sz w:val="16"/>
                <w:szCs w:val="16"/>
                <w:lang w:eastAsia="ko-KR"/>
              </w:rPr>
              <w:t>Identification of added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E7FD08" w14:textId="74CE9E4B" w:rsidR="000153E7" w:rsidRDefault="000153E7" w:rsidP="00D27B34">
            <w:pPr>
              <w:pStyle w:val="TAC"/>
              <w:rPr>
                <w:rFonts w:cs="Arial"/>
                <w:sz w:val="16"/>
                <w:szCs w:val="16"/>
                <w:lang w:eastAsia="ko-KR"/>
              </w:rPr>
            </w:pPr>
            <w:r>
              <w:rPr>
                <w:rFonts w:cs="Arial"/>
                <w:sz w:val="16"/>
                <w:szCs w:val="16"/>
                <w:lang w:eastAsia="ko-KR"/>
              </w:rPr>
              <w:t>19.3.0</w:t>
            </w:r>
          </w:p>
        </w:tc>
      </w:tr>
      <w:tr w:rsidR="00E3354D" w:rsidRPr="006B0D02" w14:paraId="65C50E6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A32CC3" w14:textId="53C72EE2" w:rsidR="00A271DD" w:rsidRDefault="00A271D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91CD7" w14:textId="1B5E894B" w:rsidR="00A271DD" w:rsidRDefault="00A271D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44271" w14:textId="02EFE315" w:rsidR="00A271DD" w:rsidRPr="00F64BBF" w:rsidRDefault="00A271D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A05B6D3" w14:textId="14C5B906" w:rsidR="00A271DD" w:rsidRDefault="00A271DD" w:rsidP="00D27B34">
            <w:pPr>
              <w:pStyle w:val="TAL"/>
              <w:rPr>
                <w:rFonts w:cs="Arial"/>
                <w:sz w:val="16"/>
                <w:szCs w:val="16"/>
                <w:lang w:eastAsia="ko-KR"/>
              </w:rPr>
            </w:pPr>
            <w:r>
              <w:rPr>
                <w:rFonts w:cs="Arial"/>
                <w:sz w:val="16"/>
                <w:szCs w:val="16"/>
                <w:lang w:eastAsia="ko-KR"/>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43AB52" w14:textId="0057C631" w:rsidR="00A271DD" w:rsidRDefault="00A271D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104D91" w14:textId="425B0351" w:rsidR="00A271DD" w:rsidRDefault="00A271D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77C9947" w14:textId="389B1923" w:rsidR="00A271DD" w:rsidRDefault="00A271DD" w:rsidP="00D27B34">
            <w:pPr>
              <w:pStyle w:val="TAL"/>
              <w:rPr>
                <w:rFonts w:cs="Arial"/>
                <w:sz w:val="16"/>
                <w:szCs w:val="16"/>
                <w:lang w:eastAsia="ko-KR"/>
              </w:rPr>
            </w:pPr>
            <w:r>
              <w:rPr>
                <w:rFonts w:cs="Arial"/>
                <w:sz w:val="16"/>
                <w:szCs w:val="16"/>
                <w:lang w:eastAsia="ko-KR"/>
              </w:rPr>
              <w:t>BAT and periodicity adaptation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11E53" w14:textId="31202C5B" w:rsidR="00A271DD" w:rsidRDefault="00A271DD" w:rsidP="00D27B34">
            <w:pPr>
              <w:pStyle w:val="TAC"/>
              <w:rPr>
                <w:rFonts w:cs="Arial"/>
                <w:sz w:val="16"/>
                <w:szCs w:val="16"/>
                <w:lang w:eastAsia="ko-KR"/>
              </w:rPr>
            </w:pPr>
            <w:r>
              <w:rPr>
                <w:rFonts w:cs="Arial"/>
                <w:sz w:val="16"/>
                <w:szCs w:val="16"/>
                <w:lang w:eastAsia="ko-KR"/>
              </w:rPr>
              <w:t>19.3.0</w:t>
            </w:r>
          </w:p>
        </w:tc>
      </w:tr>
      <w:tr w:rsidR="00B01DFD" w:rsidRPr="006B0D02" w14:paraId="6C6661C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0539E4E" w14:textId="2EC28A27" w:rsidR="00A32948" w:rsidRDefault="00A3294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CFA5D" w14:textId="783AD919" w:rsidR="00A32948" w:rsidRDefault="00A3294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4DAE81" w14:textId="030D309E" w:rsidR="00A32948" w:rsidRPr="00F64BBF" w:rsidRDefault="00A32948"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2C7A36" w14:textId="04A7999C" w:rsidR="00A32948" w:rsidRDefault="00A32948" w:rsidP="00D27B34">
            <w:pPr>
              <w:pStyle w:val="TAL"/>
              <w:rPr>
                <w:rFonts w:cs="Arial"/>
                <w:sz w:val="16"/>
                <w:szCs w:val="16"/>
                <w:lang w:eastAsia="ko-KR"/>
              </w:rPr>
            </w:pPr>
            <w:r>
              <w:rPr>
                <w:rFonts w:cs="Arial"/>
                <w:sz w:val="16"/>
                <w:szCs w:val="16"/>
                <w:lang w:eastAsia="ko-KR"/>
              </w:rPr>
              <w:t>0078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5919F2" w14:textId="2CBC9D29" w:rsidR="00A32948" w:rsidRDefault="00A3294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4538D4" w14:textId="5AE5FD2B" w:rsidR="00A32948" w:rsidRDefault="00A32948"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A1BD4F" w14:textId="442E3B34" w:rsidR="00A32948" w:rsidRDefault="00A32948" w:rsidP="00D27B34">
            <w:pPr>
              <w:pStyle w:val="TAL"/>
              <w:rPr>
                <w:rFonts w:cs="Arial"/>
                <w:sz w:val="16"/>
                <w:szCs w:val="16"/>
                <w:lang w:eastAsia="ko-KR"/>
              </w:rPr>
            </w:pPr>
            <w:r>
              <w:rPr>
                <w:rFonts w:cs="Arial"/>
                <w:sz w:val="16"/>
                <w:szCs w:val="16"/>
                <w:lang w:eastAsia="ko-KR"/>
              </w:rPr>
              <w:t>BAT and periodicity adaptation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8648E" w14:textId="3CA218E6" w:rsidR="00A32948" w:rsidRDefault="00A32948" w:rsidP="00D27B34">
            <w:pPr>
              <w:pStyle w:val="TAC"/>
              <w:rPr>
                <w:rFonts w:cs="Arial"/>
                <w:sz w:val="16"/>
                <w:szCs w:val="16"/>
                <w:lang w:eastAsia="ko-KR"/>
              </w:rPr>
            </w:pPr>
            <w:r>
              <w:rPr>
                <w:rFonts w:cs="Arial"/>
                <w:sz w:val="16"/>
                <w:szCs w:val="16"/>
                <w:lang w:eastAsia="ko-KR"/>
              </w:rPr>
              <w:t>19.3.0</w:t>
            </w:r>
          </w:p>
        </w:tc>
      </w:tr>
      <w:tr w:rsidR="007434CD" w:rsidRPr="006B0D02" w14:paraId="4AD9BCA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99B9E57" w14:textId="1E278C6B" w:rsidR="00A427BE" w:rsidRDefault="00A427BE"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64492" w14:textId="6E42A35C" w:rsidR="00A427BE" w:rsidRDefault="00A427BE"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1947E" w14:textId="4933C804" w:rsidR="00A427BE" w:rsidRPr="00F64BBF" w:rsidRDefault="00A427BE"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BA7E90" w14:textId="0D81ECFF" w:rsidR="00A427BE" w:rsidRDefault="00A427BE" w:rsidP="00D27B34">
            <w:pPr>
              <w:pStyle w:val="TAL"/>
              <w:rPr>
                <w:rFonts w:cs="Arial"/>
                <w:sz w:val="16"/>
                <w:szCs w:val="16"/>
                <w:lang w:eastAsia="ko-KR"/>
              </w:rPr>
            </w:pPr>
            <w:r>
              <w:rPr>
                <w:rFonts w:cs="Arial"/>
                <w:sz w:val="16"/>
                <w:szCs w:val="16"/>
                <w:lang w:eastAsia="ko-KR"/>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963D86" w14:textId="4C6DADC1" w:rsidR="00A427BE" w:rsidRDefault="00A427BE"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DDAD" w14:textId="26AFAB05" w:rsidR="00A427BE" w:rsidRDefault="00A427BE"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8BEFED4" w14:textId="3C40937E" w:rsidR="00A427BE" w:rsidRDefault="00A427BE" w:rsidP="00D27B34">
            <w:pPr>
              <w:pStyle w:val="TAL"/>
              <w:rPr>
                <w:rFonts w:cs="Arial"/>
                <w:sz w:val="16"/>
                <w:szCs w:val="16"/>
                <w:lang w:eastAsia="ko-KR"/>
              </w:rPr>
            </w:pPr>
            <w:r>
              <w:rPr>
                <w:rFonts w:cs="Arial"/>
                <w:sz w:val="16"/>
                <w:szCs w:val="16"/>
                <w:lang w:eastAsia="ko-KR"/>
              </w:rPr>
              <w:t>Resolution of editor's note under clause A.2.4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2E1B5" w14:textId="146716DA" w:rsidR="00A427BE" w:rsidRDefault="00A427BE" w:rsidP="00D27B34">
            <w:pPr>
              <w:pStyle w:val="TAC"/>
              <w:rPr>
                <w:rFonts w:cs="Arial"/>
                <w:sz w:val="16"/>
                <w:szCs w:val="16"/>
                <w:lang w:eastAsia="ko-KR"/>
              </w:rPr>
            </w:pPr>
            <w:r>
              <w:rPr>
                <w:rFonts w:cs="Arial"/>
                <w:sz w:val="16"/>
                <w:szCs w:val="16"/>
                <w:lang w:eastAsia="ko-KR"/>
              </w:rPr>
              <w:t>19.3.0</w:t>
            </w:r>
          </w:p>
        </w:tc>
      </w:tr>
      <w:tr w:rsidR="005F4800" w:rsidRPr="006B0D02" w14:paraId="5E1DA95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94246B" w14:textId="32F5E577" w:rsidR="00530837" w:rsidRDefault="00530837"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5EC12" w14:textId="1E70D9EE" w:rsidR="00530837" w:rsidRDefault="00530837"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7E4828" w14:textId="7FCA17BA" w:rsidR="00530837" w:rsidRPr="00F64BBF" w:rsidRDefault="00530837"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A2E34D" w14:textId="6A652ED0" w:rsidR="00530837" w:rsidRDefault="00530837" w:rsidP="00D27B34">
            <w:pPr>
              <w:pStyle w:val="TAL"/>
              <w:rPr>
                <w:rFonts w:cs="Arial"/>
                <w:sz w:val="16"/>
                <w:szCs w:val="16"/>
                <w:lang w:eastAsia="ko-KR"/>
              </w:rPr>
            </w:pPr>
            <w:r>
              <w:rPr>
                <w:rFonts w:cs="Arial"/>
                <w:sz w:val="16"/>
                <w:szCs w:val="16"/>
                <w:lang w:eastAsia="ko-KR"/>
              </w:rPr>
              <w:t>0085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F6C05D" w14:textId="46C1D9F9" w:rsidR="00530837" w:rsidRDefault="0053083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E7CE3" w14:textId="15D3FB54" w:rsidR="00530837" w:rsidRDefault="0053083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D49E6C7" w14:textId="005D7F24" w:rsidR="00530837" w:rsidRDefault="00530837" w:rsidP="00D27B34">
            <w:pPr>
              <w:pStyle w:val="TAL"/>
              <w:rPr>
                <w:rFonts w:cs="Arial"/>
                <w:sz w:val="16"/>
                <w:szCs w:val="16"/>
                <w:lang w:eastAsia="ko-KR"/>
              </w:rPr>
            </w:pPr>
            <w:r>
              <w:rPr>
                <w:rFonts w:cs="Arial"/>
                <w:sz w:val="16"/>
                <w:szCs w:val="16"/>
                <w:lang w:eastAsia="ko-KR"/>
              </w:rPr>
              <w:t>Resolution of editor's note under clause A.3.1.3.2.3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76A17" w14:textId="1DE32F58" w:rsidR="00530837" w:rsidRDefault="00530837" w:rsidP="00D27B34">
            <w:pPr>
              <w:pStyle w:val="TAC"/>
              <w:rPr>
                <w:rFonts w:cs="Arial"/>
                <w:sz w:val="16"/>
                <w:szCs w:val="16"/>
                <w:lang w:eastAsia="ko-KR"/>
              </w:rPr>
            </w:pPr>
            <w:r>
              <w:rPr>
                <w:rFonts w:cs="Arial"/>
                <w:sz w:val="16"/>
                <w:szCs w:val="16"/>
                <w:lang w:eastAsia="ko-KR"/>
              </w:rPr>
              <w:t>19.3.0</w:t>
            </w:r>
          </w:p>
        </w:tc>
      </w:tr>
      <w:tr w:rsidR="00772597" w:rsidRPr="006B0D02" w14:paraId="2E2BBE6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BA39D51" w14:textId="5F344298" w:rsidR="007957A8" w:rsidRDefault="007957A8"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D6EF7D" w14:textId="72EB9E80" w:rsidR="007957A8" w:rsidRDefault="007957A8"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E57B0" w14:textId="1AA3AA5C" w:rsidR="007957A8" w:rsidRPr="00F64BBF" w:rsidRDefault="007957A8"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966ED80" w14:textId="542C9A2C" w:rsidR="007957A8" w:rsidRDefault="007957A8" w:rsidP="00D27B34">
            <w:pPr>
              <w:pStyle w:val="TAL"/>
              <w:rPr>
                <w:rFonts w:cs="Arial"/>
                <w:sz w:val="16"/>
                <w:szCs w:val="16"/>
                <w:lang w:eastAsia="ko-KR"/>
              </w:rPr>
            </w:pPr>
            <w:r>
              <w:rPr>
                <w:rFonts w:cs="Arial"/>
                <w:sz w:val="16"/>
                <w:szCs w:val="16"/>
                <w:lang w:eastAsia="ko-KR"/>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B23D49" w14:textId="4E23659F" w:rsidR="007957A8" w:rsidRDefault="007957A8"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E6080A" w14:textId="3EFE6439" w:rsidR="007957A8" w:rsidRDefault="007957A8"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FCF3E79" w14:textId="4057A1EB" w:rsidR="007957A8" w:rsidRDefault="007957A8" w:rsidP="00D27B34">
            <w:pPr>
              <w:pStyle w:val="TAL"/>
              <w:rPr>
                <w:rFonts w:cs="Arial"/>
                <w:sz w:val="16"/>
                <w:szCs w:val="16"/>
                <w:lang w:eastAsia="ko-KR"/>
              </w:rPr>
            </w:pPr>
            <w:r>
              <w:rPr>
                <w:rFonts w:cs="Arial"/>
                <w:sz w:val="16"/>
                <w:szCs w:val="16"/>
                <w:lang w:eastAsia="ko-KR"/>
              </w:rPr>
              <w:t>Resolution of editor's note on support of L4S mechanism under the XML schema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9C95CD" w14:textId="7CEB8B96" w:rsidR="007957A8" w:rsidRDefault="007957A8" w:rsidP="00D27B34">
            <w:pPr>
              <w:pStyle w:val="TAC"/>
              <w:rPr>
                <w:rFonts w:cs="Arial"/>
                <w:sz w:val="16"/>
                <w:szCs w:val="16"/>
                <w:lang w:eastAsia="ko-KR"/>
              </w:rPr>
            </w:pPr>
            <w:r>
              <w:rPr>
                <w:rFonts w:cs="Arial"/>
                <w:sz w:val="16"/>
                <w:szCs w:val="16"/>
                <w:lang w:eastAsia="ko-KR"/>
              </w:rPr>
              <w:t>19.3.0</w:t>
            </w:r>
          </w:p>
        </w:tc>
      </w:tr>
      <w:tr w:rsidR="005C3E83" w:rsidRPr="006B0D02" w14:paraId="2076DF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BB8334" w14:textId="0B6F2EF7" w:rsidR="006A14AA" w:rsidRDefault="006A14A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52E52" w14:textId="436961AB" w:rsidR="006A14AA" w:rsidRDefault="006A14A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EEBDC1" w14:textId="41959D25" w:rsidR="006A14AA" w:rsidRPr="00F64BBF" w:rsidRDefault="006A14AA"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F27746" w14:textId="3CD4AFD8" w:rsidR="006A14AA" w:rsidRDefault="006A14AA" w:rsidP="00D27B34">
            <w:pPr>
              <w:pStyle w:val="TAL"/>
              <w:rPr>
                <w:rFonts w:cs="Arial"/>
                <w:sz w:val="16"/>
                <w:szCs w:val="16"/>
                <w:lang w:eastAsia="ko-KR"/>
              </w:rPr>
            </w:pPr>
            <w:r>
              <w:rPr>
                <w:rFonts w:cs="Arial"/>
                <w:sz w:val="16"/>
                <w:szCs w:val="16"/>
                <w:lang w:eastAsia="ko-KR"/>
              </w:rPr>
              <w:t>0091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D669F5" w14:textId="466AB953" w:rsidR="006A14AA" w:rsidRDefault="006A14AA"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B850" w14:textId="0754866A" w:rsidR="006A14AA" w:rsidRDefault="006A14A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CACCDF" w14:textId="50B53B24" w:rsidR="006A14AA" w:rsidRDefault="006A14AA" w:rsidP="00D27B34">
            <w:pPr>
              <w:pStyle w:val="TAL"/>
              <w:rPr>
                <w:rFonts w:cs="Arial"/>
                <w:sz w:val="16"/>
                <w:szCs w:val="16"/>
                <w:lang w:eastAsia="ko-KR"/>
              </w:rPr>
            </w:pPr>
            <w:r>
              <w:rPr>
                <w:rFonts w:cs="Arial"/>
                <w:sz w:val="16"/>
                <w:szCs w:val="16"/>
                <w:lang w:eastAsia="ko-KR"/>
              </w:rPr>
              <w:t>Correction to the &lt;L4S-feedback-capability&gt;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271DD" w14:textId="53AABB7A" w:rsidR="006A14AA" w:rsidRDefault="006A14AA" w:rsidP="00D27B34">
            <w:pPr>
              <w:pStyle w:val="TAC"/>
              <w:rPr>
                <w:rFonts w:cs="Arial"/>
                <w:sz w:val="16"/>
                <w:szCs w:val="16"/>
                <w:lang w:eastAsia="ko-KR"/>
              </w:rPr>
            </w:pPr>
            <w:r>
              <w:rPr>
                <w:rFonts w:cs="Arial"/>
                <w:sz w:val="16"/>
                <w:szCs w:val="16"/>
                <w:lang w:eastAsia="ko-KR"/>
              </w:rPr>
              <w:t>19.3.0</w:t>
            </w:r>
          </w:p>
        </w:tc>
      </w:tr>
      <w:tr w:rsidR="00E3354D" w:rsidRPr="006B0D02" w14:paraId="3CDF880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EF9EABE" w14:textId="66727857" w:rsidR="00B01DFD" w:rsidRDefault="00B01DF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AF6006" w14:textId="507F8EDA" w:rsidR="00B01DFD" w:rsidRDefault="00B01DF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03C0B0" w14:textId="24A55154" w:rsidR="00B01DFD" w:rsidRPr="00F64BBF" w:rsidRDefault="00B01DF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603F91B" w14:textId="48981497" w:rsidR="00B01DFD" w:rsidRDefault="00B01DFD" w:rsidP="00D27B34">
            <w:pPr>
              <w:pStyle w:val="TAL"/>
              <w:rPr>
                <w:rFonts w:cs="Arial"/>
                <w:sz w:val="16"/>
                <w:szCs w:val="16"/>
                <w:lang w:eastAsia="ko-KR"/>
              </w:rPr>
            </w:pPr>
            <w:r>
              <w:rPr>
                <w:rFonts w:cs="Arial"/>
                <w:sz w:val="16"/>
                <w:szCs w:val="16"/>
                <w:lang w:eastAsia="ko-KR"/>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783A22" w14:textId="0D5AC511" w:rsidR="00B01DFD" w:rsidRDefault="00B01DF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ADC1A" w14:textId="6E46D957" w:rsidR="00B01DFD" w:rsidRDefault="00B01DF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4BAC2AA" w14:textId="2F0CD957" w:rsidR="00B01DFD" w:rsidRDefault="00B01DFD" w:rsidP="00D27B34">
            <w:pPr>
              <w:pStyle w:val="TAL"/>
              <w:rPr>
                <w:rFonts w:cs="Arial"/>
                <w:sz w:val="16"/>
                <w:szCs w:val="16"/>
                <w:lang w:eastAsia="ko-KR"/>
              </w:rPr>
            </w:pPr>
            <w:r>
              <w:rPr>
                <w:rFonts w:cs="Arial"/>
                <w:sz w:val="16"/>
                <w:szCs w:val="16"/>
                <w:lang w:eastAsia="ko-KR"/>
              </w:rPr>
              <w:t>Correction to the &lt;XR-establishment-req&gt; and &lt;XR-establishment-rsp&gt;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CAC475" w14:textId="1AFAA677" w:rsidR="00B01DFD" w:rsidRDefault="00B01DFD" w:rsidP="00D27B34">
            <w:pPr>
              <w:pStyle w:val="TAC"/>
              <w:rPr>
                <w:rFonts w:cs="Arial"/>
                <w:sz w:val="16"/>
                <w:szCs w:val="16"/>
                <w:lang w:eastAsia="ko-KR"/>
              </w:rPr>
            </w:pPr>
            <w:r>
              <w:rPr>
                <w:rFonts w:cs="Arial"/>
                <w:sz w:val="16"/>
                <w:szCs w:val="16"/>
                <w:lang w:eastAsia="ko-KR"/>
              </w:rPr>
              <w:t>19.3.0</w:t>
            </w:r>
          </w:p>
        </w:tc>
      </w:tr>
      <w:tr w:rsidR="007434CD" w:rsidRPr="006B0D02" w14:paraId="54782AA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E04435" w14:textId="2108A860" w:rsidR="007434CD" w:rsidRDefault="007434C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56551" w14:textId="643039B3" w:rsidR="007434CD" w:rsidRDefault="007434C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2CB9E2" w14:textId="40FD0AB0" w:rsidR="007434CD" w:rsidRPr="00F64BBF" w:rsidRDefault="007434C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E3C47C" w14:textId="2922652A" w:rsidR="007434CD" w:rsidRDefault="007434CD" w:rsidP="00D27B34">
            <w:pPr>
              <w:pStyle w:val="TAL"/>
              <w:rPr>
                <w:rFonts w:cs="Arial"/>
                <w:sz w:val="16"/>
                <w:szCs w:val="16"/>
                <w:lang w:eastAsia="ko-KR"/>
              </w:rPr>
            </w:pPr>
            <w:r>
              <w:rPr>
                <w:rFonts w:cs="Arial"/>
                <w:sz w:val="16"/>
                <w:szCs w:val="16"/>
                <w:lang w:eastAsia="ko-KR"/>
              </w:rPr>
              <w:t>0093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F5710E" w14:textId="278FCDA2" w:rsidR="007434CD" w:rsidRDefault="007434C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F2624" w14:textId="52D07D5E" w:rsidR="007434CD" w:rsidRDefault="007434C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266F6D0" w14:textId="23665DDC" w:rsidR="007434CD" w:rsidRDefault="007434CD" w:rsidP="00D27B34">
            <w:pPr>
              <w:pStyle w:val="TAL"/>
              <w:rPr>
                <w:rFonts w:cs="Arial"/>
                <w:sz w:val="16"/>
                <w:szCs w:val="16"/>
                <w:lang w:eastAsia="ko-KR"/>
              </w:rPr>
            </w:pPr>
            <w:r>
              <w:rPr>
                <w:rFonts w:cs="Arial"/>
                <w:sz w:val="16"/>
                <w:szCs w:val="16"/>
                <w:lang w:eastAsia="ko-KR"/>
              </w:rPr>
              <w:t>Correction because of approved CR in S6-251365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176B32" w14:textId="292B8B2D" w:rsidR="007434CD" w:rsidRDefault="007434CD" w:rsidP="00D27B34">
            <w:pPr>
              <w:pStyle w:val="TAC"/>
              <w:rPr>
                <w:rFonts w:cs="Arial"/>
                <w:sz w:val="16"/>
                <w:szCs w:val="16"/>
                <w:lang w:eastAsia="ko-KR"/>
              </w:rPr>
            </w:pPr>
            <w:r>
              <w:rPr>
                <w:rFonts w:cs="Arial"/>
                <w:sz w:val="16"/>
                <w:szCs w:val="16"/>
                <w:lang w:eastAsia="ko-KR"/>
              </w:rPr>
              <w:t>19.3.0</w:t>
            </w:r>
          </w:p>
        </w:tc>
      </w:tr>
      <w:tr w:rsidR="005F4800" w:rsidRPr="006B0D02" w14:paraId="10ECC77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C5C321C" w14:textId="66ACC252" w:rsidR="005F4800" w:rsidRDefault="005F4800"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2394" w14:textId="0CA7B66F" w:rsidR="005F4800" w:rsidRDefault="005F4800"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90C294" w14:textId="4F375573" w:rsidR="005F4800" w:rsidRPr="00F64BBF" w:rsidRDefault="005F4800"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856B21" w14:textId="190E705B" w:rsidR="005F4800" w:rsidRDefault="005F4800" w:rsidP="00D27B34">
            <w:pPr>
              <w:pStyle w:val="TAL"/>
              <w:rPr>
                <w:rFonts w:cs="Arial"/>
                <w:sz w:val="16"/>
                <w:szCs w:val="16"/>
                <w:lang w:eastAsia="ko-KR"/>
              </w:rPr>
            </w:pPr>
            <w:r>
              <w:rPr>
                <w:rFonts w:cs="Arial"/>
                <w:sz w:val="16"/>
                <w:szCs w:val="16"/>
                <w:lang w:eastAsia="ko-KR"/>
              </w:rPr>
              <w:t>0098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6B8FC6" w14:textId="59F91718" w:rsidR="005F4800" w:rsidRDefault="005F480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77A760" w14:textId="43F7CADC" w:rsidR="005F4800" w:rsidRDefault="005F480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35CDEDF" w14:textId="142E3D48" w:rsidR="005F4800" w:rsidRDefault="005F4800" w:rsidP="00D27B34">
            <w:pPr>
              <w:pStyle w:val="TAL"/>
              <w:rPr>
                <w:rFonts w:cs="Arial"/>
                <w:sz w:val="16"/>
                <w:szCs w:val="16"/>
                <w:lang w:eastAsia="ko-KR"/>
              </w:rPr>
            </w:pPr>
            <w:r>
              <w:rPr>
                <w:rFonts w:cs="Arial"/>
                <w:sz w:val="16"/>
                <w:szCs w:val="16"/>
                <w:lang w:eastAsia="ko-KR"/>
              </w:rPr>
              <w:t>Removal of EN related to Connection status reporting configuration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EF869" w14:textId="4CF1A116" w:rsidR="005F4800" w:rsidRDefault="005F4800" w:rsidP="00D27B34">
            <w:pPr>
              <w:pStyle w:val="TAC"/>
              <w:rPr>
                <w:rFonts w:cs="Arial"/>
                <w:sz w:val="16"/>
                <w:szCs w:val="16"/>
                <w:lang w:eastAsia="ko-KR"/>
              </w:rPr>
            </w:pPr>
            <w:r>
              <w:rPr>
                <w:rFonts w:cs="Arial"/>
                <w:sz w:val="16"/>
                <w:szCs w:val="16"/>
                <w:lang w:eastAsia="ko-KR"/>
              </w:rPr>
              <w:t>19.3.0</w:t>
            </w:r>
          </w:p>
        </w:tc>
      </w:tr>
      <w:tr w:rsidR="0046719A" w:rsidRPr="006B0D02" w14:paraId="41DCE17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105D93B" w14:textId="51C15137" w:rsidR="0046719A" w:rsidRDefault="0046719A"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B9DCC" w14:textId="0055886C" w:rsidR="0046719A" w:rsidRDefault="0046719A"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91947F" w14:textId="3BC3AF9C" w:rsidR="0046719A" w:rsidRPr="00F64BBF" w:rsidRDefault="00772597"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2FA8982" w14:textId="6C5F37C0" w:rsidR="0046719A" w:rsidRDefault="0046719A" w:rsidP="00D27B34">
            <w:pPr>
              <w:pStyle w:val="TAL"/>
              <w:rPr>
                <w:rFonts w:cs="Arial"/>
                <w:sz w:val="16"/>
                <w:szCs w:val="16"/>
                <w:lang w:eastAsia="ko-KR"/>
              </w:rPr>
            </w:pPr>
            <w:r>
              <w:rPr>
                <w:rFonts w:cs="Arial"/>
                <w:sz w:val="16"/>
                <w:szCs w:val="16"/>
                <w:lang w:eastAsia="ko-KR"/>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9EAA2" w14:textId="1BEABA83" w:rsidR="0046719A" w:rsidRDefault="0046719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2B41B7" w14:textId="1701FBE6" w:rsidR="0046719A" w:rsidRDefault="0046719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84D36F" w14:textId="422964E5" w:rsidR="0046719A" w:rsidRDefault="0046719A" w:rsidP="00D27B34">
            <w:pPr>
              <w:pStyle w:val="TAL"/>
              <w:rPr>
                <w:rFonts w:cs="Arial"/>
                <w:sz w:val="16"/>
                <w:szCs w:val="16"/>
                <w:lang w:eastAsia="ko-KR"/>
              </w:rPr>
            </w:pPr>
            <w:r>
              <w:rPr>
                <w:rFonts w:cs="Arial"/>
                <w:sz w:val="16"/>
                <w:szCs w:val="16"/>
                <w:lang w:eastAsia="ko-KR"/>
              </w:rPr>
              <w:t>SEALDD enabled XR data transmission establishment service for XR application-HTTP-XML Schema and Data Semantics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B02DE1" w14:textId="491083D3" w:rsidR="0046719A" w:rsidRDefault="0046719A" w:rsidP="00D27B34">
            <w:pPr>
              <w:pStyle w:val="TAC"/>
              <w:rPr>
                <w:rFonts w:cs="Arial"/>
                <w:sz w:val="16"/>
                <w:szCs w:val="16"/>
                <w:lang w:eastAsia="ko-KR"/>
              </w:rPr>
            </w:pPr>
            <w:r>
              <w:rPr>
                <w:rFonts w:cs="Arial"/>
                <w:sz w:val="16"/>
                <w:szCs w:val="16"/>
                <w:lang w:eastAsia="ko-KR"/>
              </w:rPr>
              <w:t>19.3.0</w:t>
            </w:r>
          </w:p>
        </w:tc>
      </w:tr>
      <w:tr w:rsidR="005C3E83" w:rsidRPr="006B0D02" w14:paraId="3B120D7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781524" w14:textId="3E9BD82A" w:rsidR="005C3E83" w:rsidRDefault="005C3E83"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CFDE0B" w14:textId="7BC08ABC" w:rsidR="005C3E83" w:rsidRDefault="005C3E83"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862F47" w14:textId="2CCC5224" w:rsidR="005C3E83" w:rsidRPr="00F64BBF" w:rsidRDefault="005C3E83" w:rsidP="00F64BBF">
            <w:pPr>
              <w:pStyle w:val="TAC"/>
              <w:rPr>
                <w:sz w:val="16"/>
              </w:rPr>
            </w:pPr>
            <w:r w:rsidRPr="00F64BBF">
              <w:rPr>
                <w:sz w:val="16"/>
              </w:rPr>
              <w:t>CP-252162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1D0841F" w14:textId="24975971" w:rsidR="005C3E83" w:rsidRDefault="005C3E83" w:rsidP="00D27B34">
            <w:pPr>
              <w:pStyle w:val="TAL"/>
              <w:rPr>
                <w:rFonts w:cs="Arial"/>
                <w:sz w:val="16"/>
                <w:szCs w:val="16"/>
                <w:lang w:eastAsia="ko-KR"/>
              </w:rPr>
            </w:pPr>
            <w:r>
              <w:rPr>
                <w:rFonts w:cs="Arial"/>
                <w:sz w:val="16"/>
                <w:szCs w:val="16"/>
                <w:lang w:eastAsia="ko-KR"/>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95E20" w14:textId="5D4F035D" w:rsidR="005C3E83" w:rsidRDefault="005C3E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CA253" w14:textId="3B40F348" w:rsidR="005C3E83" w:rsidRDefault="005C3E83"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6FC4CE7" w14:textId="45C1EB98" w:rsidR="005C3E83" w:rsidRDefault="005C3E83" w:rsidP="00D27B34">
            <w:pPr>
              <w:pStyle w:val="TAL"/>
              <w:rPr>
                <w:rFonts w:cs="Arial"/>
                <w:sz w:val="16"/>
                <w:szCs w:val="16"/>
                <w:lang w:eastAsia="ko-KR"/>
              </w:rPr>
            </w:pPr>
            <w:r>
              <w:rPr>
                <w:rFonts w:cs="Arial"/>
                <w:sz w:val="16"/>
                <w:szCs w:val="16"/>
                <w:lang w:eastAsia="ko-KR"/>
              </w:rPr>
              <w:t>SEALDD enabled XR data transmission establishment for XR application-CoAP 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F1268" w14:textId="3B780946" w:rsidR="005C3E83" w:rsidRDefault="005C3E83" w:rsidP="00D27B34">
            <w:pPr>
              <w:pStyle w:val="TAC"/>
              <w:rPr>
                <w:rFonts w:cs="Arial"/>
                <w:sz w:val="16"/>
                <w:szCs w:val="16"/>
                <w:lang w:eastAsia="ko-KR"/>
              </w:rPr>
            </w:pPr>
            <w:r>
              <w:rPr>
                <w:rFonts w:cs="Arial"/>
                <w:sz w:val="16"/>
                <w:szCs w:val="16"/>
                <w:lang w:eastAsia="ko-KR"/>
              </w:rPr>
              <w:t>19.3.0</w:t>
            </w:r>
          </w:p>
        </w:tc>
      </w:tr>
      <w:tr w:rsidR="00E3354D" w:rsidRPr="006B0D02" w14:paraId="4B0FC2B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CB4A782" w14:textId="36AD9F0D" w:rsidR="00E3354D" w:rsidRDefault="00E3354D" w:rsidP="00D27B34">
            <w:pPr>
              <w:pStyle w:val="TAC"/>
              <w:rPr>
                <w:rFonts w:cs="Arial"/>
                <w:sz w:val="16"/>
                <w:szCs w:val="16"/>
                <w:lang w:eastAsia="ko-KR"/>
              </w:rPr>
            </w:pPr>
            <w:r>
              <w:rPr>
                <w:rFonts w:cs="Arial"/>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ADE0D" w14:textId="3DBB94E2" w:rsidR="00E3354D" w:rsidRDefault="00E3354D" w:rsidP="00D27B34">
            <w:pPr>
              <w:pStyle w:val="TAC"/>
              <w:rPr>
                <w:rFonts w:cs="Arial"/>
                <w:sz w:val="16"/>
                <w:szCs w:val="16"/>
                <w:lang w:eastAsia="ko-KR"/>
              </w:rPr>
            </w:pPr>
            <w:r>
              <w:rPr>
                <w:rFonts w:cs="Arial"/>
                <w:sz w:val="16"/>
                <w:szCs w:val="16"/>
                <w:lang w:eastAsia="ko-KR"/>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755890" w14:textId="72F99F9D" w:rsidR="00E3354D" w:rsidRPr="00F64BBF" w:rsidRDefault="00E3354D" w:rsidP="00F64BBF">
            <w:pPr>
              <w:pStyle w:val="TAC"/>
              <w:rPr>
                <w:sz w:val="16"/>
              </w:rPr>
            </w:pPr>
            <w:r w:rsidRPr="00F64BBF">
              <w:rPr>
                <w:sz w:val="16"/>
              </w:rPr>
              <w:t>CP-252151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D35CDC" w14:textId="604B6FCD" w:rsidR="00E3354D" w:rsidRDefault="00E3354D" w:rsidP="00D27B34">
            <w:pPr>
              <w:pStyle w:val="TAL"/>
              <w:rPr>
                <w:rFonts w:cs="Arial"/>
                <w:sz w:val="16"/>
                <w:szCs w:val="16"/>
                <w:lang w:eastAsia="ko-KR"/>
              </w:rPr>
            </w:pPr>
            <w:r>
              <w:rPr>
                <w:rFonts w:cs="Arial"/>
                <w:sz w:val="16"/>
                <w:szCs w:val="16"/>
                <w:lang w:eastAsia="ko-KR"/>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9E47E0" w14:textId="490CF32C" w:rsidR="00E3354D" w:rsidRDefault="00E3354D"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8420D" w14:textId="10D9C7D0" w:rsidR="00E3354D" w:rsidRDefault="00E3354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E4AD938" w14:textId="0DD32E76" w:rsidR="00E3354D" w:rsidRDefault="00E3354D" w:rsidP="00D27B34">
            <w:pPr>
              <w:pStyle w:val="TAL"/>
              <w:rPr>
                <w:rFonts w:cs="Arial"/>
                <w:sz w:val="16"/>
                <w:szCs w:val="16"/>
                <w:lang w:eastAsia="ko-KR"/>
              </w:rPr>
            </w:pPr>
            <w:r>
              <w:rPr>
                <w:rFonts w:cs="Arial"/>
                <w:sz w:val="16"/>
                <w:szCs w:val="16"/>
                <w:lang w:eastAsia="ko-KR"/>
              </w:rPr>
              <w:t>Resolution of editor's note under clause A.3.1.5.2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7C13C7" w14:textId="79AA2BAC" w:rsidR="00E3354D" w:rsidRDefault="00E3354D" w:rsidP="00D27B34">
            <w:pPr>
              <w:pStyle w:val="TAC"/>
              <w:rPr>
                <w:rFonts w:cs="Arial"/>
                <w:sz w:val="16"/>
                <w:szCs w:val="16"/>
                <w:lang w:eastAsia="ko-KR"/>
              </w:rPr>
            </w:pPr>
            <w:r>
              <w:rPr>
                <w:rFonts w:cs="Arial"/>
                <w:sz w:val="16"/>
                <w:szCs w:val="16"/>
                <w:lang w:eastAsia="ko-KR"/>
              </w:rPr>
              <w:t>19.3.0</w:t>
            </w:r>
          </w:p>
        </w:tc>
      </w:tr>
      <w:tr w:rsidR="006D0954" w:rsidRPr="006B0D02" w14:paraId="41EA0FF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6415D1B" w14:textId="4B72FA67" w:rsidR="006D0954" w:rsidRDefault="006D095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9DCAF9" w14:textId="14FD1770" w:rsidR="006D0954" w:rsidRDefault="006D095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07717" w14:textId="6DD6C3B0" w:rsidR="006D0954" w:rsidRPr="00F64BBF" w:rsidRDefault="006D0954"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6595E1" w14:textId="4C78EB3E" w:rsidR="006D0954" w:rsidRDefault="006D0954" w:rsidP="00D27B34">
            <w:pPr>
              <w:pStyle w:val="TAL"/>
              <w:rPr>
                <w:rFonts w:cs="Arial"/>
                <w:sz w:val="16"/>
                <w:szCs w:val="16"/>
                <w:lang w:eastAsia="ko-KR"/>
              </w:rPr>
            </w:pPr>
            <w:r>
              <w:rPr>
                <w:rFonts w:cs="Arial"/>
                <w:sz w:val="16"/>
                <w:szCs w:val="16"/>
                <w:lang w:eastAsia="ko-KR"/>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3C17D" w14:textId="55E59545" w:rsidR="006D0954" w:rsidRDefault="006D0954"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AFB3" w14:textId="639C598C" w:rsidR="006D0954" w:rsidRDefault="006D0954"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16B5751" w14:textId="002435C4" w:rsidR="006D0954" w:rsidRDefault="006D0954" w:rsidP="00D27B34">
            <w:pPr>
              <w:pStyle w:val="TAL"/>
              <w:rPr>
                <w:rFonts w:cs="Arial"/>
                <w:sz w:val="16"/>
                <w:szCs w:val="16"/>
                <w:lang w:eastAsia="ko-KR"/>
              </w:rPr>
            </w:pPr>
            <w:r>
              <w:rPr>
                <w:rFonts w:cs="Arial"/>
                <w:sz w:val="16"/>
                <w:szCs w:val="16"/>
                <w:lang w:eastAsia="ko-KR"/>
              </w:rPr>
              <w:t>Resolving editor's note for the clarifcation in SEALDD enabled bandwidth control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1B0D8" w14:textId="082F54E2" w:rsidR="006D0954" w:rsidRDefault="006D0954" w:rsidP="00D27B34">
            <w:pPr>
              <w:pStyle w:val="TAC"/>
              <w:rPr>
                <w:rFonts w:cs="Arial"/>
                <w:sz w:val="16"/>
                <w:szCs w:val="16"/>
                <w:lang w:eastAsia="ko-KR"/>
              </w:rPr>
            </w:pPr>
            <w:r>
              <w:rPr>
                <w:rFonts w:cs="Arial"/>
                <w:sz w:val="16"/>
                <w:szCs w:val="16"/>
                <w:lang w:eastAsia="ko-KR"/>
              </w:rPr>
              <w:t>19.4.0</w:t>
            </w:r>
          </w:p>
        </w:tc>
      </w:tr>
      <w:tr w:rsidR="00C67E82" w:rsidRPr="006B0D02" w14:paraId="32FF223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D030F7" w14:textId="00D0D720" w:rsidR="00C67E82" w:rsidRDefault="00C67E8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343FB" w14:textId="66D9A81C" w:rsidR="00C67E82" w:rsidRDefault="00C67E8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83BC44" w14:textId="14BE254D" w:rsidR="00C67E82" w:rsidRPr="00F64BBF" w:rsidRDefault="00C67E8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DA4C80" w14:textId="471330EF" w:rsidR="00C67E82" w:rsidRDefault="00C67E82" w:rsidP="00D27B34">
            <w:pPr>
              <w:pStyle w:val="TAL"/>
              <w:rPr>
                <w:rFonts w:cs="Arial"/>
                <w:sz w:val="16"/>
                <w:szCs w:val="16"/>
                <w:lang w:eastAsia="ko-KR"/>
              </w:rPr>
            </w:pPr>
            <w:r>
              <w:rPr>
                <w:rFonts w:cs="Arial"/>
                <w:sz w:val="16"/>
                <w:szCs w:val="16"/>
                <w:lang w:eastAsia="ko-KR"/>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5B580" w14:textId="4649224E" w:rsidR="00C67E82" w:rsidRDefault="00C67E8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0B1AA" w14:textId="7EB5F03C" w:rsidR="00C67E82" w:rsidRDefault="00C67E82"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AC8925" w14:textId="24CE2F33" w:rsidR="00C67E82" w:rsidRDefault="00C67E82" w:rsidP="00D27B34">
            <w:pPr>
              <w:pStyle w:val="TAL"/>
              <w:rPr>
                <w:rFonts w:cs="Arial"/>
                <w:sz w:val="16"/>
                <w:szCs w:val="16"/>
                <w:lang w:eastAsia="ko-KR"/>
              </w:rPr>
            </w:pPr>
            <w:r>
              <w:rPr>
                <w:rFonts w:cs="Arial"/>
                <w:sz w:val="16"/>
                <w:szCs w:val="16"/>
                <w:lang w:eastAsia="ko-KR"/>
              </w:rPr>
              <w:t>Resolving editor's note for the clarifcation in SEALDD enabled bandwidth control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627BB" w14:textId="14F585AE" w:rsidR="00C67E82" w:rsidRDefault="00C67E82" w:rsidP="00D27B34">
            <w:pPr>
              <w:pStyle w:val="TAC"/>
              <w:rPr>
                <w:rFonts w:cs="Arial"/>
                <w:sz w:val="16"/>
                <w:szCs w:val="16"/>
                <w:lang w:eastAsia="ko-KR"/>
              </w:rPr>
            </w:pPr>
            <w:r>
              <w:rPr>
                <w:rFonts w:cs="Arial"/>
                <w:sz w:val="16"/>
                <w:szCs w:val="16"/>
                <w:lang w:eastAsia="ko-KR"/>
              </w:rPr>
              <w:t>19.4.0</w:t>
            </w:r>
          </w:p>
        </w:tc>
      </w:tr>
      <w:tr w:rsidR="007D3827" w:rsidRPr="006B0D02" w14:paraId="2579AA7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0193072" w14:textId="478C45BB" w:rsidR="007D3827" w:rsidRDefault="007D38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646972" w14:textId="6B5BF5DE" w:rsidR="007D3827" w:rsidRDefault="007D38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E00C5" w14:textId="5126287E" w:rsidR="007D3827" w:rsidRPr="00F64BBF" w:rsidRDefault="007D382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E074EA" w14:textId="41F424CF" w:rsidR="007D3827" w:rsidRDefault="007D3827" w:rsidP="00D27B34">
            <w:pPr>
              <w:pStyle w:val="TAL"/>
              <w:rPr>
                <w:rFonts w:cs="Arial"/>
                <w:sz w:val="16"/>
                <w:szCs w:val="16"/>
                <w:lang w:eastAsia="ko-KR"/>
              </w:rPr>
            </w:pPr>
            <w:r>
              <w:rPr>
                <w:rFonts w:cs="Arial"/>
                <w:sz w:val="16"/>
                <w:szCs w:val="16"/>
                <w:lang w:eastAsia="ko-KR"/>
              </w:rPr>
              <w:t>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F1E556" w14:textId="4E34E70D" w:rsidR="007D3827" w:rsidRDefault="007D3827"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7F426" w14:textId="5E90ACFF" w:rsidR="007D3827" w:rsidRDefault="007D382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95E42D3" w14:textId="6F499337" w:rsidR="007D3827" w:rsidRDefault="007D3827" w:rsidP="00D27B34">
            <w:pPr>
              <w:pStyle w:val="TAL"/>
              <w:rPr>
                <w:rFonts w:cs="Arial"/>
                <w:sz w:val="16"/>
                <w:szCs w:val="16"/>
                <w:lang w:eastAsia="ko-KR"/>
              </w:rPr>
            </w:pPr>
            <w:r>
              <w:rPr>
                <w:rFonts w:cs="Arial"/>
                <w:sz w:val="16"/>
                <w:szCs w:val="16"/>
                <w:lang w:eastAsia="ko-KR"/>
              </w:rPr>
              <w:t>Resolution of Editor's note to align with stage 2 on changing XR to multi-modal.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67D81" w14:textId="74A1AA5A" w:rsidR="007D3827" w:rsidRDefault="007D3827" w:rsidP="00D27B34">
            <w:pPr>
              <w:pStyle w:val="TAC"/>
              <w:rPr>
                <w:rFonts w:cs="Arial"/>
                <w:sz w:val="16"/>
                <w:szCs w:val="16"/>
                <w:lang w:eastAsia="ko-KR"/>
              </w:rPr>
            </w:pPr>
            <w:r>
              <w:rPr>
                <w:rFonts w:cs="Arial"/>
                <w:sz w:val="16"/>
                <w:szCs w:val="16"/>
                <w:lang w:eastAsia="ko-KR"/>
              </w:rPr>
              <w:t>19.4.0</w:t>
            </w:r>
          </w:p>
        </w:tc>
      </w:tr>
      <w:tr w:rsidR="001665C1" w:rsidRPr="006B0D02" w14:paraId="4E0C156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FE3C1BF" w14:textId="409ED5FB" w:rsidR="001665C1" w:rsidRDefault="001665C1"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CAB49" w14:textId="2883E0CA" w:rsidR="001665C1" w:rsidRDefault="001665C1"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93BC67" w14:textId="66F043F0" w:rsidR="001665C1" w:rsidRPr="00F64BBF" w:rsidRDefault="001665C1"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8AF8DB1" w14:textId="665380B8" w:rsidR="001665C1" w:rsidRDefault="001665C1" w:rsidP="00D27B34">
            <w:pPr>
              <w:pStyle w:val="TAL"/>
              <w:rPr>
                <w:rFonts w:cs="Arial"/>
                <w:sz w:val="16"/>
                <w:szCs w:val="16"/>
                <w:lang w:eastAsia="ko-KR"/>
              </w:rPr>
            </w:pPr>
            <w:r>
              <w:rPr>
                <w:rFonts w:cs="Arial"/>
                <w:sz w:val="16"/>
                <w:szCs w:val="16"/>
                <w:lang w:eastAsia="ko-KR"/>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B83B6" w14:textId="2C7DFCCB" w:rsidR="001665C1" w:rsidRDefault="001665C1"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58B0BC" w14:textId="7857CB70" w:rsidR="001665C1" w:rsidRDefault="001665C1"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E811169" w14:textId="5B2483C4" w:rsidR="001665C1" w:rsidRDefault="001665C1" w:rsidP="00D27B34">
            <w:pPr>
              <w:pStyle w:val="TAL"/>
              <w:rPr>
                <w:rFonts w:cs="Arial"/>
                <w:sz w:val="16"/>
                <w:szCs w:val="16"/>
                <w:lang w:eastAsia="ko-KR"/>
              </w:rPr>
            </w:pPr>
            <w:r>
              <w:rPr>
                <w:rFonts w:cs="Arial"/>
                <w:sz w:val="16"/>
                <w:szCs w:val="16"/>
                <w:lang w:eastAsia="ko-KR"/>
              </w:rPr>
              <w:t>Resolution of editor's note under clause A.2.4.12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5BF63" w14:textId="22DFEE9D" w:rsidR="001665C1" w:rsidRDefault="001665C1" w:rsidP="00D27B34">
            <w:pPr>
              <w:pStyle w:val="TAC"/>
              <w:rPr>
                <w:rFonts w:cs="Arial"/>
                <w:sz w:val="16"/>
                <w:szCs w:val="16"/>
                <w:lang w:eastAsia="ko-KR"/>
              </w:rPr>
            </w:pPr>
            <w:r>
              <w:rPr>
                <w:rFonts w:cs="Arial"/>
                <w:sz w:val="16"/>
                <w:szCs w:val="16"/>
                <w:lang w:eastAsia="ko-KR"/>
              </w:rPr>
              <w:t>19.4.0</w:t>
            </w:r>
          </w:p>
        </w:tc>
      </w:tr>
      <w:tr w:rsidR="002E645A" w:rsidRPr="006B0D02" w14:paraId="39FADB6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E76E2BC" w14:textId="67BF0B2D" w:rsidR="002E645A" w:rsidRDefault="002E645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52E99" w14:textId="271CAF9D" w:rsidR="002E645A" w:rsidRDefault="002E645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39776E" w14:textId="6D24B81E" w:rsidR="002E645A" w:rsidRPr="00F64BBF" w:rsidRDefault="002E645A"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A77442" w14:textId="1289F3F4" w:rsidR="002E645A" w:rsidRDefault="002E645A" w:rsidP="00D27B34">
            <w:pPr>
              <w:pStyle w:val="TAL"/>
              <w:rPr>
                <w:rFonts w:cs="Arial"/>
                <w:sz w:val="16"/>
                <w:szCs w:val="16"/>
                <w:lang w:eastAsia="ko-KR"/>
              </w:rPr>
            </w:pPr>
            <w:r>
              <w:rPr>
                <w:rFonts w:cs="Arial"/>
                <w:sz w:val="16"/>
                <w:szCs w:val="16"/>
                <w:lang w:eastAsia="ko-KR"/>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3AB6B" w14:textId="516089EB" w:rsidR="002E645A" w:rsidRDefault="002E645A"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73FE7C" w14:textId="7F97D1A3" w:rsidR="002E645A" w:rsidRDefault="002E645A"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1F6DA59" w14:textId="7E524F2D" w:rsidR="002E645A" w:rsidRDefault="002E645A" w:rsidP="00D27B34">
            <w:pPr>
              <w:pStyle w:val="TAL"/>
              <w:rPr>
                <w:rFonts w:cs="Arial"/>
                <w:sz w:val="16"/>
                <w:szCs w:val="16"/>
                <w:lang w:eastAsia="ko-KR"/>
              </w:rPr>
            </w:pPr>
            <w:r>
              <w:rPr>
                <w:rFonts w:cs="Arial"/>
                <w:sz w:val="16"/>
                <w:szCs w:val="16"/>
                <w:lang w:eastAsia="ko-KR"/>
              </w:rPr>
              <w:t>Resolution of editor's notes under clause 7.2.24.2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3798D" w14:textId="36B46005" w:rsidR="002E645A" w:rsidRDefault="002E645A" w:rsidP="00D27B34">
            <w:pPr>
              <w:pStyle w:val="TAC"/>
              <w:rPr>
                <w:rFonts w:cs="Arial"/>
                <w:sz w:val="16"/>
                <w:szCs w:val="16"/>
                <w:lang w:eastAsia="ko-KR"/>
              </w:rPr>
            </w:pPr>
            <w:r>
              <w:rPr>
                <w:rFonts w:cs="Arial"/>
                <w:sz w:val="16"/>
                <w:szCs w:val="16"/>
                <w:lang w:eastAsia="ko-KR"/>
              </w:rPr>
              <w:t>19.4.0</w:t>
            </w:r>
          </w:p>
        </w:tc>
      </w:tr>
      <w:tr w:rsidR="00BB7A2F" w:rsidRPr="006B0D02" w14:paraId="20C37FF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332265A" w14:textId="0710D052" w:rsidR="00BB7A2F" w:rsidRDefault="00BB7A2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63B9D" w14:textId="2B148600" w:rsidR="00BB7A2F" w:rsidRDefault="00BB7A2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59C59C" w14:textId="1ACDA1FE" w:rsidR="00BB7A2F" w:rsidRPr="00F64BBF" w:rsidRDefault="00BB7A2F"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8FEC7C3" w14:textId="4D6567EB" w:rsidR="00BB7A2F" w:rsidRDefault="00BB7A2F" w:rsidP="00D27B34">
            <w:pPr>
              <w:pStyle w:val="TAL"/>
              <w:rPr>
                <w:rFonts w:cs="Arial"/>
                <w:sz w:val="16"/>
                <w:szCs w:val="16"/>
                <w:lang w:eastAsia="ko-KR"/>
              </w:rPr>
            </w:pPr>
            <w:r>
              <w:rPr>
                <w:rFonts w:cs="Arial"/>
                <w:sz w:val="16"/>
                <w:szCs w:val="16"/>
                <w:lang w:eastAsia="ko-KR"/>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278BB" w14:textId="46508BDF" w:rsidR="00BB7A2F" w:rsidRDefault="00BB7A2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5F32" w14:textId="1B12BA43" w:rsidR="00BB7A2F" w:rsidRDefault="00BB7A2F"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E36E306" w14:textId="3880646C" w:rsidR="00BB7A2F" w:rsidRDefault="00BB7A2F" w:rsidP="00D27B34">
            <w:pPr>
              <w:pStyle w:val="TAL"/>
              <w:rPr>
                <w:rFonts w:cs="Arial"/>
                <w:sz w:val="16"/>
                <w:szCs w:val="16"/>
                <w:lang w:eastAsia="ko-KR"/>
              </w:rPr>
            </w:pPr>
            <w:r>
              <w:rPr>
                <w:rFonts w:cs="Arial"/>
                <w:sz w:val="16"/>
                <w:szCs w:val="16"/>
                <w:lang w:eastAsia="ko-KR"/>
              </w:rPr>
              <w:t>Corrections to SEALDD enabled multi-modal data transmission establishment procedure and related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B01933" w14:textId="30995309" w:rsidR="00BB7A2F" w:rsidRDefault="00BB7A2F" w:rsidP="00D27B34">
            <w:pPr>
              <w:pStyle w:val="TAC"/>
              <w:rPr>
                <w:rFonts w:cs="Arial"/>
                <w:sz w:val="16"/>
                <w:szCs w:val="16"/>
                <w:lang w:eastAsia="ko-KR"/>
              </w:rPr>
            </w:pPr>
            <w:r>
              <w:rPr>
                <w:rFonts w:cs="Arial"/>
                <w:sz w:val="16"/>
                <w:szCs w:val="16"/>
                <w:lang w:eastAsia="ko-KR"/>
              </w:rPr>
              <w:t>19.4.0</w:t>
            </w:r>
          </w:p>
        </w:tc>
      </w:tr>
      <w:tr w:rsidR="00BC0E67" w:rsidRPr="006B0D02" w14:paraId="62A3582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3C904FF" w14:textId="2F7AAE16" w:rsidR="00BC0E67" w:rsidRDefault="00BC0E6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D17904" w14:textId="10753F83" w:rsidR="00BC0E67" w:rsidRDefault="00BC0E6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C41C8" w14:textId="7FCE7811" w:rsidR="00BC0E67" w:rsidRPr="00F64BBF" w:rsidRDefault="00BC0E6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145964" w14:textId="7D123CEF" w:rsidR="00BC0E67" w:rsidRDefault="00BC0E67" w:rsidP="00D27B34">
            <w:pPr>
              <w:pStyle w:val="TAL"/>
              <w:rPr>
                <w:rFonts w:cs="Arial"/>
                <w:sz w:val="16"/>
                <w:szCs w:val="16"/>
                <w:lang w:eastAsia="ko-KR"/>
              </w:rPr>
            </w:pPr>
            <w:r>
              <w:rPr>
                <w:rFonts w:cs="Arial"/>
                <w:sz w:val="16"/>
                <w:szCs w:val="16"/>
                <w:lang w:eastAsia="ko-KR"/>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B632F6" w14:textId="3FB88D71" w:rsidR="00BC0E67" w:rsidRDefault="00BC0E6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DD4D8" w14:textId="26170231" w:rsidR="00BC0E67" w:rsidRDefault="00BC0E6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96B3543" w14:textId="5BBBD8FB" w:rsidR="00BC0E67" w:rsidRDefault="00BC0E67" w:rsidP="00D27B34">
            <w:pPr>
              <w:pStyle w:val="TAL"/>
              <w:rPr>
                <w:rFonts w:cs="Arial"/>
                <w:sz w:val="16"/>
                <w:szCs w:val="16"/>
                <w:lang w:eastAsia="ko-KR"/>
              </w:rPr>
            </w:pPr>
            <w:r>
              <w:rPr>
                <w:rFonts w:cs="Arial"/>
                <w:sz w:val="16"/>
                <w:szCs w:val="16"/>
                <w:lang w:eastAsia="ko-KR"/>
              </w:rPr>
              <w:t>Resolution of editor's note under clause A.4.4.3.2.6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74088" w14:textId="50800474" w:rsidR="00BC0E67" w:rsidRDefault="00BC0E67" w:rsidP="00D27B34">
            <w:pPr>
              <w:pStyle w:val="TAC"/>
              <w:rPr>
                <w:rFonts w:cs="Arial"/>
                <w:sz w:val="16"/>
                <w:szCs w:val="16"/>
                <w:lang w:eastAsia="ko-KR"/>
              </w:rPr>
            </w:pPr>
            <w:r>
              <w:rPr>
                <w:rFonts w:cs="Arial"/>
                <w:sz w:val="16"/>
                <w:szCs w:val="16"/>
                <w:lang w:eastAsia="ko-KR"/>
              </w:rPr>
              <w:t>19.4.0</w:t>
            </w:r>
          </w:p>
        </w:tc>
      </w:tr>
      <w:tr w:rsidR="00F23310" w:rsidRPr="006B0D02" w14:paraId="002D2E3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D1A414" w14:textId="60533D9C" w:rsidR="00F23310" w:rsidRDefault="00F2331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90513C" w14:textId="746F8201" w:rsidR="00F23310" w:rsidRDefault="00F2331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92697" w14:textId="0B82EE57" w:rsidR="00F23310" w:rsidRPr="00F64BBF" w:rsidRDefault="00F23310"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9A46BF" w14:textId="74DB6402" w:rsidR="00F23310" w:rsidRDefault="00F23310" w:rsidP="00D27B34">
            <w:pPr>
              <w:pStyle w:val="TAL"/>
              <w:rPr>
                <w:rFonts w:cs="Arial"/>
                <w:sz w:val="16"/>
                <w:szCs w:val="16"/>
                <w:lang w:eastAsia="ko-KR"/>
              </w:rPr>
            </w:pPr>
            <w:r>
              <w:rPr>
                <w:rFonts w:cs="Arial"/>
                <w:sz w:val="16"/>
                <w:szCs w:val="16"/>
                <w:lang w:eastAsia="ko-KR"/>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98E9B2" w14:textId="1F98A67A" w:rsidR="00F23310" w:rsidRDefault="00F23310"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4A497A" w14:textId="3E3752A3" w:rsidR="00F23310" w:rsidRDefault="00F2331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4F191CF" w14:textId="6B6A1985" w:rsidR="00F23310" w:rsidRDefault="00F23310" w:rsidP="00D27B34">
            <w:pPr>
              <w:pStyle w:val="TAL"/>
              <w:rPr>
                <w:rFonts w:cs="Arial"/>
                <w:sz w:val="16"/>
                <w:szCs w:val="16"/>
                <w:lang w:eastAsia="ko-KR"/>
              </w:rPr>
            </w:pPr>
            <w:r>
              <w:rPr>
                <w:rFonts w:cs="Arial"/>
                <w:sz w:val="16"/>
                <w:szCs w:val="16"/>
                <w:lang w:eastAsia="ko-KR"/>
              </w:rPr>
              <w:t>Resolution of editor's note under clause 8.5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73666C" w14:textId="6061E924" w:rsidR="00F23310" w:rsidRDefault="00F23310" w:rsidP="00D27B34">
            <w:pPr>
              <w:pStyle w:val="TAC"/>
              <w:rPr>
                <w:rFonts w:cs="Arial"/>
                <w:sz w:val="16"/>
                <w:szCs w:val="16"/>
                <w:lang w:eastAsia="ko-KR"/>
              </w:rPr>
            </w:pPr>
            <w:r>
              <w:rPr>
                <w:rFonts w:cs="Arial"/>
                <w:sz w:val="16"/>
                <w:szCs w:val="16"/>
                <w:lang w:eastAsia="ko-KR"/>
              </w:rPr>
              <w:t>19.4.0</w:t>
            </w:r>
          </w:p>
        </w:tc>
      </w:tr>
      <w:tr w:rsidR="00515227" w:rsidRPr="006B0D02" w14:paraId="09386B15"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2B04AF7" w14:textId="5470C5F7" w:rsidR="00515227" w:rsidRDefault="0051522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38CA70" w14:textId="05677D8F" w:rsidR="00515227" w:rsidRDefault="0051522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BAE2F6" w14:textId="0B81983A" w:rsidR="00515227" w:rsidRPr="00F64BBF" w:rsidRDefault="0051522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5A1BAA8" w14:textId="6E488ED8" w:rsidR="00515227" w:rsidRDefault="00515227" w:rsidP="00D27B34">
            <w:pPr>
              <w:pStyle w:val="TAL"/>
              <w:rPr>
                <w:rFonts w:cs="Arial"/>
                <w:sz w:val="16"/>
                <w:szCs w:val="16"/>
                <w:lang w:eastAsia="ko-KR"/>
              </w:rPr>
            </w:pPr>
            <w:r>
              <w:rPr>
                <w:rFonts w:cs="Arial"/>
                <w:sz w:val="16"/>
                <w:szCs w:val="16"/>
                <w:lang w:eastAsia="ko-KR"/>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2853D" w14:textId="709CE1A3" w:rsidR="00515227" w:rsidRDefault="0051522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3E5691" w14:textId="4D891D14" w:rsidR="00515227" w:rsidRDefault="00515227"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C8BD79C" w14:textId="202D73A4" w:rsidR="00515227" w:rsidRDefault="00515227" w:rsidP="00D27B34">
            <w:pPr>
              <w:pStyle w:val="TAL"/>
              <w:rPr>
                <w:rFonts w:cs="Arial"/>
                <w:sz w:val="16"/>
                <w:szCs w:val="16"/>
                <w:lang w:eastAsia="ko-KR"/>
              </w:rPr>
            </w:pPr>
            <w:r>
              <w:rPr>
                <w:rFonts w:cs="Arial"/>
                <w:sz w:val="16"/>
                <w:szCs w:val="16"/>
                <w:lang w:eastAsia="ko-KR"/>
              </w:rPr>
              <w:t>Corrections to SDDM XR transmission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B5AD4" w14:textId="0ABA1939" w:rsidR="00515227" w:rsidRDefault="00515227" w:rsidP="00D27B34">
            <w:pPr>
              <w:pStyle w:val="TAC"/>
              <w:rPr>
                <w:rFonts w:cs="Arial"/>
                <w:sz w:val="16"/>
                <w:szCs w:val="16"/>
                <w:lang w:eastAsia="ko-KR"/>
              </w:rPr>
            </w:pPr>
            <w:r>
              <w:rPr>
                <w:rFonts w:cs="Arial"/>
                <w:sz w:val="16"/>
                <w:szCs w:val="16"/>
                <w:lang w:eastAsia="ko-KR"/>
              </w:rPr>
              <w:t>19.4.0</w:t>
            </w:r>
          </w:p>
        </w:tc>
      </w:tr>
      <w:tr w:rsidR="00C0526D" w:rsidRPr="006B0D02" w14:paraId="64B0BFD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B5A0358" w14:textId="6BBD9A83" w:rsidR="00C0526D" w:rsidRDefault="00C0526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F1964" w14:textId="63DD7EE3" w:rsidR="00C0526D" w:rsidRDefault="00C0526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BDE3AE" w14:textId="3C5E5C8A" w:rsidR="00C0526D" w:rsidRPr="00F64BBF" w:rsidRDefault="00C0526D"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D42F3A" w14:textId="4359A880" w:rsidR="00C0526D" w:rsidRDefault="00C0526D" w:rsidP="00D27B34">
            <w:pPr>
              <w:pStyle w:val="TAL"/>
              <w:rPr>
                <w:rFonts w:cs="Arial"/>
                <w:sz w:val="16"/>
                <w:szCs w:val="16"/>
                <w:lang w:eastAsia="ko-KR"/>
              </w:rPr>
            </w:pPr>
            <w:r>
              <w:rPr>
                <w:rFonts w:cs="Arial"/>
                <w:sz w:val="16"/>
                <w:szCs w:val="16"/>
                <w:lang w:eastAsia="ko-KR"/>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249392" w14:textId="61A20EC4" w:rsidR="00C0526D" w:rsidRDefault="00C0526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E1729" w14:textId="211D4DFF" w:rsidR="00C0526D" w:rsidRDefault="00C0526D"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B0B78E8" w14:textId="7C45EC7A" w:rsidR="00C0526D" w:rsidRDefault="00C0526D" w:rsidP="00D27B34">
            <w:pPr>
              <w:pStyle w:val="TAL"/>
              <w:rPr>
                <w:rFonts w:cs="Arial"/>
                <w:sz w:val="16"/>
                <w:szCs w:val="16"/>
                <w:lang w:eastAsia="ko-KR"/>
              </w:rPr>
            </w:pPr>
            <w:r>
              <w:rPr>
                <w:rFonts w:cs="Arial"/>
                <w:sz w:val="16"/>
                <w:szCs w:val="16"/>
                <w:lang w:eastAsia="ko-KR"/>
              </w:rPr>
              <w:t>Fixing the CDDL extensibility issue for Sdd_TransmissionQualityManagement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2A1D3F" w14:textId="218DF10B" w:rsidR="00C0526D" w:rsidRDefault="00C0526D" w:rsidP="00D27B34">
            <w:pPr>
              <w:pStyle w:val="TAC"/>
              <w:rPr>
                <w:rFonts w:cs="Arial"/>
                <w:sz w:val="16"/>
                <w:szCs w:val="16"/>
                <w:lang w:eastAsia="ko-KR"/>
              </w:rPr>
            </w:pPr>
            <w:r>
              <w:rPr>
                <w:rFonts w:cs="Arial"/>
                <w:sz w:val="16"/>
                <w:szCs w:val="16"/>
                <w:lang w:eastAsia="ko-KR"/>
              </w:rPr>
              <w:t>19.4.0</w:t>
            </w:r>
          </w:p>
        </w:tc>
      </w:tr>
      <w:tr w:rsidR="00367DC4" w:rsidRPr="006B0D02" w14:paraId="2CC6BE3B"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320A71" w14:textId="5F7CAB82" w:rsidR="00367DC4" w:rsidRDefault="00367DC4"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7559D" w14:textId="4CCC89E8" w:rsidR="00367DC4" w:rsidRDefault="00367DC4"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2C233A" w14:textId="2640F40D" w:rsidR="00367DC4" w:rsidRPr="00F64BBF" w:rsidRDefault="00367DC4"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5054F1" w14:textId="5DD36C2F" w:rsidR="00367DC4" w:rsidRDefault="00367DC4" w:rsidP="00D27B34">
            <w:pPr>
              <w:pStyle w:val="TAL"/>
              <w:rPr>
                <w:rFonts w:cs="Arial"/>
                <w:sz w:val="16"/>
                <w:szCs w:val="16"/>
                <w:lang w:eastAsia="ko-KR"/>
              </w:rPr>
            </w:pPr>
            <w:r>
              <w:rPr>
                <w:rFonts w:cs="Arial"/>
                <w:sz w:val="16"/>
                <w:szCs w:val="16"/>
                <w:lang w:eastAsia="ko-KR"/>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D78F78" w14:textId="12EA3E4A" w:rsidR="00367DC4" w:rsidRDefault="00367DC4"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7DA58" w14:textId="3F644FFC" w:rsidR="00367DC4" w:rsidRDefault="00367DC4"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D701D16" w14:textId="065D4BBF" w:rsidR="00367DC4" w:rsidRDefault="00367DC4" w:rsidP="00D27B34">
            <w:pPr>
              <w:pStyle w:val="TAL"/>
              <w:rPr>
                <w:rFonts w:cs="Arial"/>
                <w:sz w:val="16"/>
                <w:szCs w:val="16"/>
                <w:lang w:eastAsia="ko-KR"/>
              </w:rPr>
            </w:pPr>
            <w:r>
              <w:rPr>
                <w:rFonts w:cs="Arial"/>
                <w:sz w:val="16"/>
                <w:szCs w:val="16"/>
                <w:lang w:eastAsia="ko-KR"/>
              </w:rPr>
              <w:t>Adding sleeping duration attribute to Connection Status Notification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18BAE6" w14:textId="442F7FA8" w:rsidR="00367DC4" w:rsidRDefault="00367DC4" w:rsidP="00D27B34">
            <w:pPr>
              <w:pStyle w:val="TAC"/>
              <w:rPr>
                <w:rFonts w:cs="Arial"/>
                <w:sz w:val="16"/>
                <w:szCs w:val="16"/>
                <w:lang w:eastAsia="ko-KR"/>
              </w:rPr>
            </w:pPr>
            <w:r>
              <w:rPr>
                <w:rFonts w:cs="Arial"/>
                <w:sz w:val="16"/>
                <w:szCs w:val="16"/>
                <w:lang w:eastAsia="ko-KR"/>
              </w:rPr>
              <w:t>19.4.0</w:t>
            </w:r>
          </w:p>
        </w:tc>
      </w:tr>
      <w:tr w:rsidR="00020446" w:rsidRPr="006B0D02" w14:paraId="6DE537F1"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06504F79" w14:textId="0DA01A7B" w:rsidR="00020446" w:rsidRDefault="00020446"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58FA0" w14:textId="522492F6" w:rsidR="00020446" w:rsidRDefault="00020446"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3CF95" w14:textId="27EE9884" w:rsidR="00020446" w:rsidRPr="00F64BBF" w:rsidRDefault="00020446"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1F5488" w14:textId="6026BCA2" w:rsidR="00020446" w:rsidRDefault="00020446" w:rsidP="00D27B34">
            <w:pPr>
              <w:pStyle w:val="TAL"/>
              <w:rPr>
                <w:rFonts w:cs="Arial"/>
                <w:sz w:val="16"/>
                <w:szCs w:val="16"/>
                <w:lang w:eastAsia="ko-KR"/>
              </w:rPr>
            </w:pPr>
            <w:r>
              <w:rPr>
                <w:rFonts w:cs="Arial"/>
                <w:sz w:val="16"/>
                <w:szCs w:val="16"/>
                <w:lang w:eastAsia="ko-KR"/>
              </w:rPr>
              <w:t>0106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FAB13C" w14:textId="491F87D0" w:rsidR="00020446" w:rsidRDefault="00020446"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E1DBD" w14:textId="59AA2528" w:rsidR="00020446" w:rsidRDefault="00020446"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D77DEC8" w14:textId="6F604D44" w:rsidR="00020446" w:rsidRDefault="00020446" w:rsidP="00D27B34">
            <w:pPr>
              <w:pStyle w:val="TAL"/>
              <w:rPr>
                <w:rFonts w:cs="Arial"/>
                <w:sz w:val="16"/>
                <w:szCs w:val="16"/>
                <w:lang w:eastAsia="ko-KR"/>
              </w:rPr>
            </w:pPr>
            <w:r>
              <w:rPr>
                <w:rFonts w:cs="Arial"/>
                <w:sz w:val="16"/>
                <w:szCs w:val="16"/>
                <w:lang w:eastAsia="ko-KR"/>
              </w:rPr>
              <w:t>Adding sleeping duration element to Connection Status Notification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A9A11" w14:textId="5C810C75" w:rsidR="00020446" w:rsidRDefault="00020446" w:rsidP="00D27B34">
            <w:pPr>
              <w:pStyle w:val="TAC"/>
              <w:rPr>
                <w:rFonts w:cs="Arial"/>
                <w:sz w:val="16"/>
                <w:szCs w:val="16"/>
                <w:lang w:eastAsia="ko-KR"/>
              </w:rPr>
            </w:pPr>
            <w:r>
              <w:rPr>
                <w:rFonts w:cs="Arial"/>
                <w:sz w:val="16"/>
                <w:szCs w:val="16"/>
                <w:lang w:eastAsia="ko-KR"/>
              </w:rPr>
              <w:t>19.4.0</w:t>
            </w:r>
          </w:p>
        </w:tc>
      </w:tr>
      <w:tr w:rsidR="00AE1A05" w:rsidRPr="006B0D02" w14:paraId="29594AC8"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CF8B6A3" w14:textId="61969865" w:rsidR="00AE1A05" w:rsidRDefault="00AE1A0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37E87" w14:textId="69614E4E" w:rsidR="00AE1A05" w:rsidRDefault="00AE1A0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99EFC9" w14:textId="34934846" w:rsidR="00AE1A05" w:rsidRPr="00F64BBF" w:rsidRDefault="00AE1A05"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B90DDB2" w14:textId="5505EA97" w:rsidR="00AE1A05" w:rsidRDefault="00AE1A05" w:rsidP="00D27B34">
            <w:pPr>
              <w:pStyle w:val="TAL"/>
              <w:rPr>
                <w:rFonts w:cs="Arial"/>
                <w:sz w:val="16"/>
                <w:szCs w:val="16"/>
                <w:lang w:eastAsia="ko-KR"/>
              </w:rPr>
            </w:pPr>
            <w:r>
              <w:rPr>
                <w:rFonts w:cs="Arial"/>
                <w:sz w:val="16"/>
                <w:szCs w:val="16"/>
                <w:lang w:eastAsia="ko-KR"/>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95A9E3" w14:textId="5F057E0B" w:rsidR="00AE1A05" w:rsidRDefault="00AE1A05"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35A75" w14:textId="70C14801" w:rsidR="00AE1A05" w:rsidRDefault="00AE1A05"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4D2110D" w14:textId="41F450AA" w:rsidR="00AE1A05" w:rsidRDefault="00AE1A05" w:rsidP="00D27B34">
            <w:pPr>
              <w:pStyle w:val="TAL"/>
              <w:rPr>
                <w:rFonts w:cs="Arial"/>
                <w:sz w:val="16"/>
                <w:szCs w:val="16"/>
                <w:lang w:eastAsia="ko-KR"/>
              </w:rPr>
            </w:pPr>
            <w:r>
              <w:rPr>
                <w:rFonts w:cs="Arial"/>
                <w:sz w:val="16"/>
                <w:szCs w:val="16"/>
                <w:lang w:eastAsia="ko-KR"/>
              </w:rPr>
              <w:t>Resolution of editor's note under clause 8.3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4CB56" w14:textId="54C75ECD" w:rsidR="00AE1A05" w:rsidRDefault="00AE1A05" w:rsidP="00D27B34">
            <w:pPr>
              <w:pStyle w:val="TAC"/>
              <w:rPr>
                <w:rFonts w:cs="Arial"/>
                <w:sz w:val="16"/>
                <w:szCs w:val="16"/>
                <w:lang w:eastAsia="ko-KR"/>
              </w:rPr>
            </w:pPr>
            <w:r>
              <w:rPr>
                <w:rFonts w:cs="Arial"/>
                <w:sz w:val="16"/>
                <w:szCs w:val="16"/>
                <w:lang w:eastAsia="ko-KR"/>
              </w:rPr>
              <w:t>19.4.0</w:t>
            </w:r>
          </w:p>
        </w:tc>
      </w:tr>
      <w:tr w:rsidR="003B5B83" w:rsidRPr="006B0D02" w14:paraId="2F4FF3A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3759BBA" w14:textId="29420A55" w:rsidR="003B5B83" w:rsidRDefault="003B5B83"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41839" w14:textId="6593241C" w:rsidR="003B5B83" w:rsidRDefault="003B5B83"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820612" w14:textId="2619224D" w:rsidR="003B5B83" w:rsidRPr="00F64BBF" w:rsidRDefault="003B5B83"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2F9F54" w14:textId="58DD4014" w:rsidR="003B5B83" w:rsidRDefault="003B5B83" w:rsidP="00D27B34">
            <w:pPr>
              <w:pStyle w:val="TAL"/>
              <w:rPr>
                <w:rFonts w:cs="Arial"/>
                <w:sz w:val="16"/>
                <w:szCs w:val="16"/>
                <w:lang w:eastAsia="ko-KR"/>
              </w:rPr>
            </w:pPr>
            <w:r>
              <w:rPr>
                <w:rFonts w:cs="Arial"/>
                <w:sz w:val="16"/>
                <w:szCs w:val="16"/>
                <w:lang w:eastAsia="ko-KR"/>
              </w:rPr>
              <w:t>0114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005299" w14:textId="3AF02D69" w:rsidR="003B5B83" w:rsidRDefault="003B5B83"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6DA5CC" w14:textId="2B0AEF6F" w:rsidR="003B5B83" w:rsidRDefault="003B5B83"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B7E8ACE" w14:textId="5D904A71" w:rsidR="003B5B83" w:rsidRDefault="003B5B83" w:rsidP="00D27B34">
            <w:pPr>
              <w:pStyle w:val="TAL"/>
              <w:rPr>
                <w:rFonts w:cs="Arial"/>
                <w:sz w:val="16"/>
                <w:szCs w:val="16"/>
                <w:lang w:eastAsia="ko-KR"/>
              </w:rPr>
            </w:pPr>
            <w:r>
              <w:rPr>
                <w:rFonts w:cs="Arial"/>
                <w:sz w:val="16"/>
                <w:szCs w:val="16"/>
                <w:lang w:eastAsia="ko-KR"/>
              </w:rPr>
              <w:t>Resolution of editor's note under clause A.4.4.5.2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D8E1" w14:textId="0384B815" w:rsidR="003B5B83" w:rsidRDefault="003B5B83" w:rsidP="00D27B34">
            <w:pPr>
              <w:pStyle w:val="TAC"/>
              <w:rPr>
                <w:rFonts w:cs="Arial"/>
                <w:sz w:val="16"/>
                <w:szCs w:val="16"/>
                <w:lang w:eastAsia="ko-KR"/>
              </w:rPr>
            </w:pPr>
            <w:r>
              <w:rPr>
                <w:rFonts w:cs="Arial"/>
                <w:sz w:val="16"/>
                <w:szCs w:val="16"/>
                <w:lang w:eastAsia="ko-KR"/>
              </w:rPr>
              <w:t>19.4.0</w:t>
            </w:r>
          </w:p>
        </w:tc>
      </w:tr>
      <w:tr w:rsidR="003E6532" w:rsidRPr="006B0D02" w14:paraId="397AD04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5D3" w14:textId="37957F4D" w:rsidR="003E6532" w:rsidRDefault="003E653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92EB3" w14:textId="2A64AA7D" w:rsidR="003E6532" w:rsidRDefault="003E653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43FF" w14:textId="62A77EBF" w:rsidR="003E6532" w:rsidRPr="00F64BBF" w:rsidRDefault="003E653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5DA659B" w14:textId="716BB952" w:rsidR="003E6532" w:rsidRDefault="003E6532" w:rsidP="00D27B34">
            <w:pPr>
              <w:pStyle w:val="TAL"/>
              <w:rPr>
                <w:rFonts w:cs="Arial"/>
                <w:sz w:val="16"/>
                <w:szCs w:val="16"/>
                <w:lang w:eastAsia="ko-KR"/>
              </w:rPr>
            </w:pPr>
            <w:r>
              <w:rPr>
                <w:rFonts w:cs="Arial"/>
                <w:sz w:val="16"/>
                <w:szCs w:val="16"/>
                <w:lang w:eastAsia="ko-KR"/>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78A839" w14:textId="32A1090B" w:rsidR="003E6532" w:rsidRDefault="003E653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DA8666" w14:textId="55E9D61F" w:rsidR="003E6532" w:rsidRDefault="003E6532"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362BBEB" w14:textId="005BA9F3" w:rsidR="003E6532" w:rsidRDefault="003E6532" w:rsidP="00D27B34">
            <w:pPr>
              <w:pStyle w:val="TAL"/>
              <w:rPr>
                <w:rFonts w:cs="Arial"/>
                <w:sz w:val="16"/>
                <w:szCs w:val="16"/>
                <w:lang w:eastAsia="ko-KR"/>
              </w:rPr>
            </w:pPr>
            <w:r>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D713" w14:textId="2504AA70" w:rsidR="003E6532" w:rsidRDefault="003E6532" w:rsidP="00D27B34">
            <w:pPr>
              <w:pStyle w:val="TAC"/>
              <w:rPr>
                <w:rFonts w:cs="Arial"/>
                <w:sz w:val="16"/>
                <w:szCs w:val="16"/>
                <w:lang w:eastAsia="ko-KR"/>
              </w:rPr>
            </w:pPr>
            <w:r>
              <w:rPr>
                <w:rFonts w:cs="Arial"/>
                <w:sz w:val="16"/>
                <w:szCs w:val="16"/>
                <w:lang w:eastAsia="ko-KR"/>
              </w:rPr>
              <w:t>19.4.0</w:t>
            </w:r>
          </w:p>
        </w:tc>
      </w:tr>
      <w:tr w:rsidR="00B41C6C" w:rsidRPr="006B0D02" w14:paraId="3815655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F46F4AA" w14:textId="27DDF4BB" w:rsidR="00B41C6C" w:rsidRDefault="00B41C6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50DC6" w14:textId="090264E8" w:rsidR="00B41C6C" w:rsidRDefault="00B41C6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8E540D" w14:textId="45FF880E" w:rsidR="00B41C6C" w:rsidRPr="00F64BBF" w:rsidRDefault="00B41C6C" w:rsidP="00F64BBF">
            <w:pPr>
              <w:pStyle w:val="TAC"/>
              <w:rPr>
                <w:sz w:val="16"/>
              </w:rPr>
            </w:pPr>
            <w:r w:rsidRPr="00F64BBF">
              <w:rPr>
                <w:sz w:val="16"/>
              </w:rPr>
              <w:t>CP-253127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73B3882" w14:textId="3BE5C9E2" w:rsidR="00B41C6C" w:rsidRDefault="00B41C6C" w:rsidP="00D27B34">
            <w:pPr>
              <w:pStyle w:val="TAL"/>
              <w:rPr>
                <w:rFonts w:cs="Arial"/>
                <w:sz w:val="16"/>
                <w:szCs w:val="16"/>
                <w:lang w:eastAsia="ko-KR"/>
              </w:rPr>
            </w:pPr>
            <w:r>
              <w:rPr>
                <w:rFonts w:cs="Arial"/>
                <w:sz w:val="16"/>
                <w:szCs w:val="16"/>
                <w:lang w:eastAsia="ko-KR"/>
              </w:rPr>
              <w:t>0127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F3BF80" w14:textId="797EC661" w:rsidR="00B41C6C" w:rsidRDefault="00B41C6C"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65709" w14:textId="0F8D6AEE" w:rsidR="00B41C6C" w:rsidRDefault="00B41C6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545BD53" w14:textId="3F4BF152" w:rsidR="00B41C6C" w:rsidRDefault="00B41C6C" w:rsidP="00D27B34">
            <w:pPr>
              <w:pStyle w:val="TAL"/>
              <w:rPr>
                <w:rFonts w:cs="Arial"/>
                <w:sz w:val="16"/>
                <w:szCs w:val="16"/>
                <w:lang w:eastAsia="ko-KR"/>
              </w:rPr>
            </w:pPr>
            <w:r>
              <w:rPr>
                <w:rFonts w:cs="Arial"/>
                <w:sz w:val="16"/>
                <w:szCs w:val="16"/>
                <w:lang w:eastAsia="ko-KR"/>
              </w:rPr>
              <w:t>Correction to data semantics of the &lt;sealdd-flow-id&gt;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7CF6D0" w14:textId="5F75ADDB" w:rsidR="00B41C6C" w:rsidRDefault="00B41C6C" w:rsidP="00D27B34">
            <w:pPr>
              <w:pStyle w:val="TAC"/>
              <w:rPr>
                <w:rFonts w:cs="Arial"/>
                <w:sz w:val="16"/>
                <w:szCs w:val="16"/>
                <w:lang w:eastAsia="ko-KR"/>
              </w:rPr>
            </w:pPr>
            <w:r>
              <w:rPr>
                <w:rFonts w:cs="Arial"/>
                <w:sz w:val="16"/>
                <w:szCs w:val="16"/>
                <w:lang w:eastAsia="ko-KR"/>
              </w:rPr>
              <w:t>19.4.0</w:t>
            </w:r>
          </w:p>
        </w:tc>
      </w:tr>
      <w:tr w:rsidR="00170BC5" w:rsidRPr="006B0D02" w14:paraId="5C74B8A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9128248" w14:textId="04DBF4B9" w:rsidR="00170BC5" w:rsidRDefault="00170BC5"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CE09F" w14:textId="054816D5" w:rsidR="00170BC5" w:rsidRDefault="00170BC5"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1ECC9" w14:textId="3B213874" w:rsidR="00170BC5" w:rsidRPr="00F64BBF" w:rsidRDefault="00170BC5"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2459744" w14:textId="39A090A4" w:rsidR="00170BC5" w:rsidRDefault="00170BC5" w:rsidP="00D27B34">
            <w:pPr>
              <w:pStyle w:val="TAL"/>
              <w:rPr>
                <w:rFonts w:cs="Arial"/>
                <w:sz w:val="16"/>
                <w:szCs w:val="16"/>
                <w:lang w:eastAsia="ko-KR"/>
              </w:rPr>
            </w:pPr>
            <w:r>
              <w:rPr>
                <w:rFonts w:cs="Arial"/>
                <w:sz w:val="16"/>
                <w:szCs w:val="16"/>
                <w:lang w:eastAsia="ko-KR"/>
              </w:rPr>
              <w:t>0132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C8C0AD" w14:textId="5FD9C44F" w:rsidR="00170BC5" w:rsidRDefault="00170BC5"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96CC" w14:textId="404CF7A5" w:rsidR="00170BC5" w:rsidRDefault="00170BC5"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69E3CE" w14:textId="63C552D3" w:rsidR="00170BC5" w:rsidRDefault="00170BC5" w:rsidP="00D27B34">
            <w:pPr>
              <w:pStyle w:val="TAL"/>
              <w:rPr>
                <w:rFonts w:cs="Arial"/>
                <w:sz w:val="16"/>
                <w:szCs w:val="16"/>
                <w:lang w:eastAsia="ko-KR"/>
              </w:rPr>
            </w:pPr>
            <w:r>
              <w:rPr>
                <w:rFonts w:cs="Arial"/>
                <w:sz w:val="16"/>
                <w:szCs w:val="16"/>
                <w:lang w:eastAsia="ko-KR"/>
              </w:rPr>
              <w:t>Fixing the SDDMC Sdd_XRTransmissionConnnection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552B8F" w14:textId="24075959" w:rsidR="00170BC5" w:rsidRDefault="00170BC5" w:rsidP="00D27B34">
            <w:pPr>
              <w:pStyle w:val="TAC"/>
              <w:rPr>
                <w:rFonts w:cs="Arial"/>
                <w:sz w:val="16"/>
                <w:szCs w:val="16"/>
                <w:lang w:eastAsia="ko-KR"/>
              </w:rPr>
            </w:pPr>
            <w:r>
              <w:rPr>
                <w:rFonts w:cs="Arial"/>
                <w:sz w:val="16"/>
                <w:szCs w:val="16"/>
                <w:lang w:eastAsia="ko-KR"/>
              </w:rPr>
              <w:t>19.4.0</w:t>
            </w:r>
          </w:p>
        </w:tc>
      </w:tr>
      <w:tr w:rsidR="00901FE0" w:rsidRPr="006B0D02" w14:paraId="70AB571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53253CD" w14:textId="7839FBD4" w:rsidR="00901FE0" w:rsidRDefault="00901FE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5AD79" w14:textId="1971AFCA" w:rsidR="00901FE0" w:rsidRDefault="00901FE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CD82B" w14:textId="2C7C9FF2" w:rsidR="00901FE0" w:rsidRPr="00F64BBF" w:rsidRDefault="00901FE0"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41DC1F6" w14:textId="01E33675" w:rsidR="00901FE0" w:rsidRDefault="00901FE0" w:rsidP="00D27B34">
            <w:pPr>
              <w:pStyle w:val="TAL"/>
              <w:rPr>
                <w:rFonts w:cs="Arial"/>
                <w:sz w:val="16"/>
                <w:szCs w:val="16"/>
                <w:lang w:eastAsia="ko-KR"/>
              </w:rPr>
            </w:pPr>
            <w:r>
              <w:rPr>
                <w:rFonts w:cs="Arial"/>
                <w:sz w:val="16"/>
                <w:szCs w:val="16"/>
                <w:lang w:eastAsia="ko-KR"/>
              </w:rPr>
              <w:t>0133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6DA20" w14:textId="672D2B44" w:rsidR="00901FE0" w:rsidRDefault="00901FE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ADCB5" w14:textId="32FD7DBF" w:rsidR="00901FE0" w:rsidRDefault="00901FE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C1F8D9" w14:textId="2225E49B" w:rsidR="00901FE0" w:rsidRDefault="00901FE0" w:rsidP="00D27B34">
            <w:pPr>
              <w:pStyle w:val="TAL"/>
              <w:rPr>
                <w:rFonts w:cs="Arial"/>
                <w:sz w:val="16"/>
                <w:szCs w:val="16"/>
                <w:lang w:eastAsia="ko-KR"/>
              </w:rPr>
            </w:pPr>
            <w:r>
              <w:rPr>
                <w:rFonts w:cs="Arial"/>
                <w:sz w:val="16"/>
                <w:szCs w:val="16"/>
                <w:lang w:eastAsia="ko-KR"/>
              </w:rPr>
              <w:t>Fixing the SDDMS Sdd_XRTransmissionConnnection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7488A7" w14:textId="66DCAAED" w:rsidR="00901FE0" w:rsidRDefault="00901FE0" w:rsidP="00D27B34">
            <w:pPr>
              <w:pStyle w:val="TAC"/>
              <w:rPr>
                <w:rFonts w:cs="Arial"/>
                <w:sz w:val="16"/>
                <w:szCs w:val="16"/>
                <w:lang w:eastAsia="ko-KR"/>
              </w:rPr>
            </w:pPr>
            <w:r>
              <w:rPr>
                <w:rFonts w:cs="Arial"/>
                <w:sz w:val="16"/>
                <w:szCs w:val="16"/>
                <w:lang w:eastAsia="ko-KR"/>
              </w:rPr>
              <w:t>19.4.0</w:t>
            </w:r>
          </w:p>
        </w:tc>
      </w:tr>
      <w:tr w:rsidR="00400F7E" w:rsidRPr="006B0D02" w14:paraId="529CAFB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A2C497A" w14:textId="600D129C" w:rsidR="00400F7E" w:rsidRDefault="00400F7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BAE0E" w14:textId="708FC76E" w:rsidR="00400F7E" w:rsidRDefault="00400F7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115AC" w14:textId="52E7C7B0" w:rsidR="00400F7E" w:rsidRPr="00F64BBF" w:rsidRDefault="00717B19"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491F01" w14:textId="56E2C238" w:rsidR="00400F7E" w:rsidRDefault="00400F7E" w:rsidP="00D27B34">
            <w:pPr>
              <w:pStyle w:val="TAL"/>
              <w:rPr>
                <w:rFonts w:cs="Arial"/>
                <w:sz w:val="16"/>
                <w:szCs w:val="16"/>
                <w:lang w:eastAsia="ko-KR"/>
              </w:rPr>
            </w:pPr>
            <w:r>
              <w:rPr>
                <w:rFonts w:cs="Arial"/>
                <w:sz w:val="16"/>
                <w:szCs w:val="16"/>
                <w:lang w:eastAsia="ko-KR"/>
              </w:rPr>
              <w:t>0135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75A0F" w14:textId="5441B08A" w:rsidR="00400F7E" w:rsidRDefault="00400F7E"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6AC1E" w14:textId="771E81EF" w:rsidR="00400F7E" w:rsidRDefault="00400F7E"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285DD5B" w14:textId="686BABED" w:rsidR="00400F7E" w:rsidRDefault="00400F7E" w:rsidP="00D27B34">
            <w:pPr>
              <w:pStyle w:val="TAL"/>
              <w:rPr>
                <w:rFonts w:cs="Arial"/>
                <w:sz w:val="16"/>
                <w:szCs w:val="16"/>
                <w:lang w:eastAsia="ko-KR"/>
              </w:rPr>
            </w:pPr>
            <w:r>
              <w:rPr>
                <w:rFonts w:cs="Arial"/>
                <w:sz w:val="16"/>
                <w:szCs w:val="16"/>
                <w:lang w:eastAsia="ko-KR"/>
              </w:rPr>
              <w:t>Fixing the SDDMC Sdd_RegularTransmissionConnection API Sdd_URLLCTransmissionConnection API and Sdd_DataStorage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9B976" w14:textId="05AF97EA" w:rsidR="00400F7E" w:rsidRDefault="00400F7E" w:rsidP="00D27B34">
            <w:pPr>
              <w:pStyle w:val="TAC"/>
              <w:rPr>
                <w:rFonts w:cs="Arial"/>
                <w:sz w:val="16"/>
                <w:szCs w:val="16"/>
                <w:lang w:eastAsia="ko-KR"/>
              </w:rPr>
            </w:pPr>
            <w:r>
              <w:rPr>
                <w:rFonts w:cs="Arial"/>
                <w:sz w:val="16"/>
                <w:szCs w:val="16"/>
                <w:lang w:eastAsia="ko-KR"/>
              </w:rPr>
              <w:t>19.4.0</w:t>
            </w:r>
          </w:p>
        </w:tc>
      </w:tr>
      <w:tr w:rsidR="00097052" w:rsidRPr="006B0D02" w14:paraId="077F6E1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6109CA8" w14:textId="3EAE0F10" w:rsidR="00097052" w:rsidRDefault="0009705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68ADD" w14:textId="3684BBF2" w:rsidR="00097052" w:rsidRDefault="0009705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9EBBF" w14:textId="7895E5AC" w:rsidR="00097052" w:rsidRPr="00F64BBF" w:rsidRDefault="00097052"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A75BF5A" w14:textId="1D2AF24E" w:rsidR="00097052" w:rsidRDefault="00097052" w:rsidP="00D27B34">
            <w:pPr>
              <w:pStyle w:val="TAL"/>
              <w:rPr>
                <w:rFonts w:cs="Arial"/>
                <w:sz w:val="16"/>
                <w:szCs w:val="16"/>
                <w:lang w:eastAsia="ko-KR"/>
              </w:rPr>
            </w:pPr>
            <w:r>
              <w:rPr>
                <w:rFonts w:cs="Arial"/>
                <w:sz w:val="16"/>
                <w:szCs w:val="16"/>
                <w:lang w:eastAsia="ko-KR"/>
              </w:rPr>
              <w:t>0137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3AA5AF" w14:textId="139E6771" w:rsidR="00097052" w:rsidRDefault="0009705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2D0B7" w14:textId="3EF30A01" w:rsidR="00097052" w:rsidRDefault="00097052"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43DC16A" w14:textId="0CD3ABCC" w:rsidR="00097052" w:rsidRDefault="00097052" w:rsidP="00D27B34">
            <w:pPr>
              <w:pStyle w:val="TAL"/>
              <w:rPr>
                <w:rFonts w:cs="Arial"/>
                <w:sz w:val="16"/>
                <w:szCs w:val="16"/>
                <w:lang w:eastAsia="ko-KR"/>
              </w:rPr>
            </w:pPr>
            <w:r>
              <w:rPr>
                <w:rFonts w:cs="Arial"/>
                <w:sz w:val="16"/>
                <w:szCs w:val="16"/>
                <w:lang w:eastAsia="ko-KR"/>
              </w:rPr>
              <w:t>Fixing the SDDM-S Sdd_RegularTransmissionConnection API Sdd_TransmissionQualityMeasurement API and Sdd_TransmissionQualityManagement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31F48C" w14:textId="2F726603" w:rsidR="00097052" w:rsidRDefault="00097052" w:rsidP="00D27B34">
            <w:pPr>
              <w:pStyle w:val="TAC"/>
              <w:rPr>
                <w:rFonts w:cs="Arial"/>
                <w:sz w:val="16"/>
                <w:szCs w:val="16"/>
                <w:lang w:eastAsia="ko-KR"/>
              </w:rPr>
            </w:pPr>
            <w:r>
              <w:rPr>
                <w:rFonts w:cs="Arial"/>
                <w:sz w:val="16"/>
                <w:szCs w:val="16"/>
                <w:lang w:eastAsia="ko-KR"/>
              </w:rPr>
              <w:t>19.4.0</w:t>
            </w:r>
          </w:p>
        </w:tc>
      </w:tr>
      <w:tr w:rsidR="008720B2" w:rsidRPr="006B0D02" w14:paraId="7039D8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42977FB" w14:textId="7639F04F" w:rsidR="008720B2" w:rsidRDefault="008720B2"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ECE113" w14:textId="27C4FEF6" w:rsidR="008720B2" w:rsidRDefault="008720B2"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390B6" w14:textId="68CB1611" w:rsidR="008720B2" w:rsidRPr="00F64BBF" w:rsidRDefault="008720B2"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5364DE" w14:textId="4B75EB5F" w:rsidR="008720B2" w:rsidRDefault="008720B2" w:rsidP="00D27B34">
            <w:pPr>
              <w:pStyle w:val="TAL"/>
              <w:rPr>
                <w:rFonts w:cs="Arial"/>
                <w:sz w:val="16"/>
                <w:szCs w:val="16"/>
                <w:lang w:eastAsia="ko-KR"/>
              </w:rPr>
            </w:pPr>
            <w:r>
              <w:rPr>
                <w:rFonts w:cs="Arial"/>
                <w:sz w:val="16"/>
                <w:szCs w:val="16"/>
                <w:lang w:eastAsia="ko-KR"/>
              </w:rPr>
              <w:t>0138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16ED2" w14:textId="05D38AB6" w:rsidR="008720B2" w:rsidRDefault="008720B2"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51D6C" w14:textId="1F7D0A83" w:rsidR="008720B2" w:rsidRDefault="008720B2"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7167561" w14:textId="1B090561" w:rsidR="008720B2" w:rsidRDefault="008720B2" w:rsidP="00D27B34">
            <w:pPr>
              <w:pStyle w:val="TAL"/>
              <w:rPr>
                <w:rFonts w:cs="Arial"/>
                <w:sz w:val="16"/>
                <w:szCs w:val="16"/>
                <w:lang w:eastAsia="ko-KR"/>
              </w:rPr>
            </w:pPr>
            <w:r>
              <w:rPr>
                <w:rFonts w:cs="Arial"/>
                <w:sz w:val="16"/>
                <w:szCs w:val="16"/>
                <w:lang w:eastAsia="ko-KR"/>
              </w:rPr>
              <w:t>Fixing the SDDMS Sdd_URLLCTransmissionConnection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1C61C" w14:textId="44202025" w:rsidR="008720B2" w:rsidRDefault="008720B2" w:rsidP="00D27B34">
            <w:pPr>
              <w:pStyle w:val="TAC"/>
              <w:rPr>
                <w:rFonts w:cs="Arial"/>
                <w:sz w:val="16"/>
                <w:szCs w:val="16"/>
                <w:lang w:eastAsia="ko-KR"/>
              </w:rPr>
            </w:pPr>
            <w:r>
              <w:rPr>
                <w:rFonts w:cs="Arial"/>
                <w:sz w:val="16"/>
                <w:szCs w:val="16"/>
                <w:lang w:eastAsia="ko-KR"/>
              </w:rPr>
              <w:t>19.4.0</w:t>
            </w:r>
          </w:p>
        </w:tc>
      </w:tr>
      <w:tr w:rsidR="00BD0040" w:rsidRPr="006B0D02" w14:paraId="799F149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9388494" w14:textId="66E62472" w:rsidR="00BD0040" w:rsidRDefault="00BD0040"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32B30" w14:textId="261114CA" w:rsidR="00BD0040" w:rsidRDefault="00BD0040"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C8903" w14:textId="26494B6F" w:rsidR="00BD0040" w:rsidRPr="00F64BBF" w:rsidRDefault="00BD0040"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E80F0E4" w14:textId="78574805" w:rsidR="00BD0040" w:rsidRDefault="00BD0040" w:rsidP="00D27B34">
            <w:pPr>
              <w:pStyle w:val="TAL"/>
              <w:rPr>
                <w:rFonts w:cs="Arial"/>
                <w:sz w:val="16"/>
                <w:szCs w:val="16"/>
                <w:lang w:eastAsia="ko-KR"/>
              </w:rPr>
            </w:pPr>
            <w:r>
              <w:rPr>
                <w:rFonts w:cs="Arial"/>
                <w:sz w:val="16"/>
                <w:szCs w:val="16"/>
                <w:lang w:eastAsia="ko-KR"/>
              </w:rPr>
              <w:t>0139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6022B" w14:textId="4772E253" w:rsidR="00BD0040" w:rsidRDefault="00BD0040" w:rsidP="00D27B34">
            <w:pPr>
              <w:pStyle w:val="TAR"/>
              <w:rPr>
                <w:rFonts w:cs="Arial"/>
                <w:sz w:val="16"/>
                <w:szCs w:val="16"/>
                <w:lang w:eastAsia="ko-KR"/>
              </w:rPr>
            </w:pPr>
            <w:r>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DECF6" w14:textId="1D616365" w:rsidR="00BD0040" w:rsidRDefault="00BD0040"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5685BD4" w14:textId="3C2ED9FB" w:rsidR="00BD0040" w:rsidRDefault="00BD0040" w:rsidP="00D27B34">
            <w:pPr>
              <w:pStyle w:val="TAL"/>
              <w:rPr>
                <w:rFonts w:cs="Arial"/>
                <w:sz w:val="16"/>
                <w:szCs w:val="16"/>
                <w:lang w:eastAsia="ko-KR"/>
              </w:rPr>
            </w:pPr>
            <w:r>
              <w:rPr>
                <w:rFonts w:cs="Arial"/>
                <w:sz w:val="16"/>
                <w:szCs w:val="16"/>
                <w:lang w:eastAsia="ko-KR"/>
              </w:rPr>
              <w:t>Fixing the SDDMS Sdd_ConnectionStatusEvent API - CDDL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97B246" w14:textId="6C6D462D" w:rsidR="00BD0040" w:rsidRDefault="00BD0040" w:rsidP="00D27B34">
            <w:pPr>
              <w:pStyle w:val="TAC"/>
              <w:rPr>
                <w:rFonts w:cs="Arial"/>
                <w:sz w:val="16"/>
                <w:szCs w:val="16"/>
                <w:lang w:eastAsia="ko-KR"/>
              </w:rPr>
            </w:pPr>
            <w:r>
              <w:rPr>
                <w:rFonts w:cs="Arial"/>
                <w:sz w:val="16"/>
                <w:szCs w:val="16"/>
                <w:lang w:eastAsia="ko-KR"/>
              </w:rPr>
              <w:t>19.4.0</w:t>
            </w:r>
          </w:p>
        </w:tc>
      </w:tr>
      <w:tr w:rsidR="000937CC" w:rsidRPr="006B0D02" w14:paraId="237B6C03"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FA06E98" w14:textId="50EB6A48" w:rsidR="000937CC" w:rsidRDefault="000937C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BF7F74" w14:textId="72593906" w:rsidR="000937CC" w:rsidRDefault="000937C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974DD" w14:textId="5C9DBB0B" w:rsidR="000937CC" w:rsidRPr="00F64BBF" w:rsidRDefault="000937CC"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54EF17" w14:textId="63ED9875" w:rsidR="000937CC" w:rsidRDefault="000937CC" w:rsidP="00D27B34">
            <w:pPr>
              <w:pStyle w:val="TAL"/>
              <w:rPr>
                <w:rFonts w:cs="Arial"/>
                <w:sz w:val="16"/>
                <w:szCs w:val="16"/>
                <w:lang w:eastAsia="ko-KR"/>
              </w:rPr>
            </w:pPr>
            <w:r>
              <w:rPr>
                <w:rFonts w:cs="Arial"/>
                <w:sz w:val="16"/>
                <w:szCs w:val="16"/>
                <w:lang w:eastAsia="ko-KR"/>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653706" w14:textId="2CFEB552" w:rsidR="000937CC" w:rsidRDefault="000937C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CA9B5" w14:textId="427EC515" w:rsidR="000937CC" w:rsidRDefault="000937CC"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6F077E5C" w14:textId="145B9C9C" w:rsidR="000937CC" w:rsidRDefault="000937CC" w:rsidP="00D27B34">
            <w:pPr>
              <w:pStyle w:val="TAL"/>
              <w:rPr>
                <w:rFonts w:cs="Arial"/>
                <w:sz w:val="16"/>
                <w:szCs w:val="16"/>
                <w:lang w:eastAsia="ko-KR"/>
              </w:rPr>
            </w:pPr>
            <w:r>
              <w:rPr>
                <w:rFonts w:cs="Arial"/>
                <w:sz w:val="16"/>
                <w:szCs w:val="16"/>
                <w:lang w:eastAsia="ko-KR"/>
              </w:rPr>
              <w:t>SEALDD enabled policy configuration procedure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7880F" w14:textId="1993C851" w:rsidR="000937CC" w:rsidRDefault="000937CC" w:rsidP="00D27B34">
            <w:pPr>
              <w:pStyle w:val="TAC"/>
              <w:rPr>
                <w:rFonts w:cs="Arial"/>
                <w:sz w:val="16"/>
                <w:szCs w:val="16"/>
                <w:lang w:eastAsia="ko-KR"/>
              </w:rPr>
            </w:pPr>
            <w:r>
              <w:rPr>
                <w:rFonts w:cs="Arial"/>
                <w:sz w:val="16"/>
                <w:szCs w:val="16"/>
                <w:lang w:eastAsia="ko-KR"/>
              </w:rPr>
              <w:t>19.4.0</w:t>
            </w:r>
          </w:p>
        </w:tc>
      </w:tr>
      <w:tr w:rsidR="000746C7" w:rsidRPr="006B0D02" w14:paraId="3C96A33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078985C" w14:textId="7A005051" w:rsidR="000746C7" w:rsidRDefault="000746C7"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79EA8D" w14:textId="79161D5F" w:rsidR="000746C7" w:rsidRDefault="000746C7"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27D0A2" w14:textId="464BB840" w:rsidR="000746C7" w:rsidRPr="00F64BBF" w:rsidRDefault="000746C7"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77B8D2D" w14:textId="6071BFB8" w:rsidR="000746C7" w:rsidRDefault="000746C7" w:rsidP="00D27B34">
            <w:pPr>
              <w:pStyle w:val="TAL"/>
              <w:rPr>
                <w:rFonts w:cs="Arial"/>
                <w:sz w:val="16"/>
                <w:szCs w:val="16"/>
                <w:lang w:eastAsia="ko-KR"/>
              </w:rPr>
            </w:pPr>
            <w:r>
              <w:rPr>
                <w:rFonts w:cs="Arial"/>
                <w:sz w:val="16"/>
                <w:szCs w:val="16"/>
                <w:lang w:eastAsia="ko-KR"/>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3C546" w14:textId="06D4D994" w:rsidR="000746C7" w:rsidRDefault="000746C7"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13E4AC" w14:textId="2EABAD2D" w:rsidR="000746C7" w:rsidRDefault="000746C7"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03876F3" w14:textId="0B1F69D9" w:rsidR="000746C7" w:rsidRDefault="000746C7" w:rsidP="00D27B34">
            <w:pPr>
              <w:pStyle w:val="TAL"/>
              <w:rPr>
                <w:rFonts w:cs="Arial"/>
                <w:sz w:val="16"/>
                <w:szCs w:val="16"/>
                <w:lang w:eastAsia="ko-KR"/>
              </w:rPr>
            </w:pPr>
            <w:r>
              <w:rPr>
                <w:rFonts w:cs="Arial"/>
                <w:sz w:val="16"/>
                <w:szCs w:val="16"/>
                <w:lang w:eastAsia="ko-KR"/>
              </w:rPr>
              <w:t>SEALDD enabled policy configuration procedure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38014C" w14:textId="4F2C5CC8" w:rsidR="000746C7" w:rsidRDefault="000746C7" w:rsidP="00D27B34">
            <w:pPr>
              <w:pStyle w:val="TAC"/>
              <w:rPr>
                <w:rFonts w:cs="Arial"/>
                <w:sz w:val="16"/>
                <w:szCs w:val="16"/>
                <w:lang w:eastAsia="ko-KR"/>
              </w:rPr>
            </w:pPr>
            <w:r>
              <w:rPr>
                <w:rFonts w:cs="Arial"/>
                <w:sz w:val="16"/>
                <w:szCs w:val="16"/>
                <w:lang w:eastAsia="ko-KR"/>
              </w:rPr>
              <w:t>19.4.0</w:t>
            </w:r>
          </w:p>
        </w:tc>
      </w:tr>
      <w:tr w:rsidR="00E9093D" w:rsidRPr="006B0D02" w14:paraId="0456660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B7002C6" w14:textId="01950F83" w:rsidR="00E9093D" w:rsidRDefault="00E9093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7471D" w14:textId="4E80B675" w:rsidR="00E9093D" w:rsidRDefault="00E9093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DFED91" w14:textId="2768679B" w:rsidR="00E9093D" w:rsidRPr="00F64BBF" w:rsidRDefault="00E9093D"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A998D7" w14:textId="3AE4843E" w:rsidR="00E9093D" w:rsidRDefault="00E9093D" w:rsidP="00D27B34">
            <w:pPr>
              <w:pStyle w:val="TAL"/>
              <w:rPr>
                <w:rFonts w:cs="Arial"/>
                <w:sz w:val="16"/>
                <w:szCs w:val="16"/>
                <w:lang w:eastAsia="ko-KR"/>
              </w:rPr>
            </w:pPr>
            <w:r>
              <w:rPr>
                <w:rFonts w:cs="Arial"/>
                <w:sz w:val="16"/>
                <w:szCs w:val="16"/>
                <w:lang w:eastAsia="ko-KR"/>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1652" w14:textId="6BB20661" w:rsidR="00E9093D" w:rsidRDefault="00E9093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A13B0" w14:textId="27AB987F" w:rsidR="00E9093D" w:rsidRDefault="00E9093D"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F924737" w14:textId="7D061148" w:rsidR="00E9093D" w:rsidRDefault="00E9093D" w:rsidP="00D27B34">
            <w:pPr>
              <w:pStyle w:val="TAL"/>
              <w:rPr>
                <w:rFonts w:cs="Arial"/>
                <w:sz w:val="16"/>
                <w:szCs w:val="16"/>
                <w:lang w:eastAsia="ko-KR"/>
              </w:rPr>
            </w:pPr>
            <w:r>
              <w:rPr>
                <w:rFonts w:cs="Arial"/>
                <w:sz w:val="16"/>
                <w:szCs w:val="16"/>
                <w:lang w:eastAsia="ko-KR"/>
              </w:rPr>
              <w:t>SEALDD enabled policy configuration procedure coding in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2E19F" w14:textId="6CD1EC7E" w:rsidR="00E9093D" w:rsidRDefault="00E9093D" w:rsidP="00D27B34">
            <w:pPr>
              <w:pStyle w:val="TAC"/>
              <w:rPr>
                <w:rFonts w:cs="Arial"/>
                <w:sz w:val="16"/>
                <w:szCs w:val="16"/>
                <w:lang w:eastAsia="ko-KR"/>
              </w:rPr>
            </w:pPr>
            <w:r>
              <w:rPr>
                <w:rFonts w:cs="Arial"/>
                <w:sz w:val="16"/>
                <w:szCs w:val="16"/>
                <w:lang w:eastAsia="ko-KR"/>
              </w:rPr>
              <w:t>19.4.0</w:t>
            </w:r>
          </w:p>
        </w:tc>
      </w:tr>
      <w:tr w:rsidR="0024649E" w:rsidRPr="006B0D02" w14:paraId="7DE82B9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96FCCBC" w14:textId="4EDCD476" w:rsidR="0024649E" w:rsidRDefault="0024649E"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E1CF7" w14:textId="1B5DF28C" w:rsidR="0024649E" w:rsidRDefault="0024649E"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A134F" w14:textId="2F0D1348" w:rsidR="0024649E" w:rsidRPr="00F64BBF" w:rsidRDefault="0024649E"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743A6E6" w14:textId="32747246" w:rsidR="0024649E" w:rsidRDefault="0024649E" w:rsidP="00D27B34">
            <w:pPr>
              <w:pStyle w:val="TAL"/>
              <w:rPr>
                <w:rFonts w:cs="Arial"/>
                <w:sz w:val="16"/>
                <w:szCs w:val="16"/>
                <w:lang w:eastAsia="ko-KR"/>
              </w:rPr>
            </w:pPr>
            <w:r>
              <w:rPr>
                <w:rFonts w:cs="Arial"/>
                <w:sz w:val="16"/>
                <w:szCs w:val="16"/>
                <w:lang w:eastAsia="ko-KR"/>
              </w:rPr>
              <w:t>0081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66A04C" w14:textId="444ACEA8" w:rsidR="0024649E" w:rsidRDefault="0024649E" w:rsidP="00D27B34">
            <w:pPr>
              <w:pStyle w:val="TAR"/>
              <w:rPr>
                <w:rFonts w:cs="Arial"/>
                <w:sz w:val="16"/>
                <w:szCs w:val="16"/>
                <w:lang w:eastAsia="ko-KR"/>
              </w:rPr>
            </w:pPr>
            <w:r>
              <w:rPr>
                <w:rFonts w:cs="Arial"/>
                <w:sz w:val="16"/>
                <w:szCs w:val="16"/>
                <w:lang w:eastAsia="ko-KR"/>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035D0" w14:textId="642900E1" w:rsidR="0024649E" w:rsidRDefault="0024649E"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BBD3ADE" w14:textId="4CF10856" w:rsidR="0024649E" w:rsidRDefault="0024649E" w:rsidP="00D27B34">
            <w:pPr>
              <w:pStyle w:val="TAL"/>
              <w:rPr>
                <w:rFonts w:cs="Arial"/>
                <w:sz w:val="16"/>
                <w:szCs w:val="16"/>
                <w:lang w:eastAsia="ko-KR"/>
              </w:rPr>
            </w:pPr>
            <w:r>
              <w:rPr>
                <w:rFonts w:cs="Arial"/>
                <w:sz w:val="16"/>
                <w:szCs w:val="16"/>
                <w:lang w:eastAsia="ko-KR"/>
              </w:rPr>
              <w:t>Support for Multi-modal flows synchronization monitoring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880301" w14:textId="74084ED8" w:rsidR="0024649E" w:rsidRDefault="0024649E" w:rsidP="00D27B34">
            <w:pPr>
              <w:pStyle w:val="TAC"/>
              <w:rPr>
                <w:rFonts w:cs="Arial"/>
                <w:sz w:val="16"/>
                <w:szCs w:val="16"/>
                <w:lang w:eastAsia="ko-KR"/>
              </w:rPr>
            </w:pPr>
            <w:r>
              <w:rPr>
                <w:rFonts w:cs="Arial"/>
                <w:sz w:val="16"/>
                <w:szCs w:val="16"/>
                <w:lang w:eastAsia="ko-KR"/>
              </w:rPr>
              <w:t>19.4.0</w:t>
            </w:r>
          </w:p>
        </w:tc>
      </w:tr>
      <w:tr w:rsidR="00CD72DF" w:rsidRPr="006B0D02" w14:paraId="509E703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5B44D9B" w14:textId="6944398F" w:rsidR="00CD72DF" w:rsidRDefault="00CD72DF"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20596" w14:textId="796110A4" w:rsidR="00CD72DF" w:rsidRDefault="00CD72DF"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6CE98A" w14:textId="381E4324" w:rsidR="00CD72DF" w:rsidRPr="00F64BBF" w:rsidRDefault="00CD72DF"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C4826C2" w14:textId="1BC860C9" w:rsidR="00CD72DF" w:rsidRDefault="00CD72DF" w:rsidP="00D27B34">
            <w:pPr>
              <w:pStyle w:val="TAL"/>
              <w:rPr>
                <w:rFonts w:cs="Arial"/>
                <w:sz w:val="16"/>
                <w:szCs w:val="16"/>
                <w:lang w:eastAsia="ko-KR"/>
              </w:rPr>
            </w:pPr>
            <w:r>
              <w:rPr>
                <w:rFonts w:cs="Arial"/>
                <w:sz w:val="16"/>
                <w:szCs w:val="16"/>
                <w:lang w:eastAsia="ko-KR"/>
              </w:rPr>
              <w:t>0126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3945D" w14:textId="7135C693" w:rsidR="00CD72DF" w:rsidRDefault="00CD72DF"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5F9899" w14:textId="370FE126" w:rsidR="00CD72DF" w:rsidRDefault="00CD72DF"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16E21D0" w14:textId="773D506F" w:rsidR="00CD72DF" w:rsidRDefault="00CD72DF" w:rsidP="00D27B34">
            <w:pPr>
              <w:pStyle w:val="TAL"/>
              <w:rPr>
                <w:rFonts w:cs="Arial"/>
                <w:sz w:val="16"/>
                <w:szCs w:val="16"/>
                <w:lang w:eastAsia="ko-KR"/>
              </w:rPr>
            </w:pPr>
            <w:r>
              <w:rPr>
                <w:rFonts w:cs="Arial"/>
                <w:sz w:val="16"/>
                <w:szCs w:val="16"/>
                <w:lang w:eastAsia="ko-KR"/>
              </w:rPr>
              <w:t>Correction to data semantics of the &lt;measurements-notification&gt;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408B2" w14:textId="0643A62B" w:rsidR="00CD72DF" w:rsidRDefault="00CD72DF" w:rsidP="00D27B34">
            <w:pPr>
              <w:pStyle w:val="TAC"/>
              <w:rPr>
                <w:rFonts w:cs="Arial"/>
                <w:sz w:val="16"/>
                <w:szCs w:val="16"/>
                <w:lang w:eastAsia="ko-KR"/>
              </w:rPr>
            </w:pPr>
            <w:r>
              <w:rPr>
                <w:rFonts w:cs="Arial"/>
                <w:sz w:val="16"/>
                <w:szCs w:val="16"/>
                <w:lang w:eastAsia="ko-KR"/>
              </w:rPr>
              <w:t>19.4.0</w:t>
            </w:r>
          </w:p>
        </w:tc>
      </w:tr>
      <w:tr w:rsidR="00C80C9D" w:rsidRPr="006B0D02" w14:paraId="6F5E30DF"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4EDA560" w14:textId="0B85D5E6" w:rsidR="00C80C9D" w:rsidRDefault="00C80C9D"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EE209A" w14:textId="286B87D6" w:rsidR="00C80C9D" w:rsidRDefault="00C80C9D"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658DCA" w14:textId="080503A7" w:rsidR="00C80C9D" w:rsidRPr="00F64BBF" w:rsidRDefault="00C80C9D" w:rsidP="00F64BBF">
            <w:pPr>
              <w:pStyle w:val="TAC"/>
              <w:rPr>
                <w:sz w:val="16"/>
              </w:rPr>
            </w:pPr>
            <w:r w:rsidRPr="00F64BBF">
              <w:rPr>
                <w:sz w:val="16"/>
              </w:rPr>
              <w:t>CP-253112</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7FD29B2" w14:textId="4046E7D2" w:rsidR="00C80C9D" w:rsidRDefault="00C80C9D" w:rsidP="00D27B34">
            <w:pPr>
              <w:pStyle w:val="TAL"/>
              <w:rPr>
                <w:rFonts w:cs="Arial"/>
                <w:sz w:val="16"/>
                <w:szCs w:val="16"/>
                <w:lang w:eastAsia="ko-KR"/>
              </w:rPr>
            </w:pPr>
            <w:r>
              <w:rPr>
                <w:rFonts w:cs="Arial"/>
                <w:sz w:val="16"/>
                <w:szCs w:val="16"/>
                <w:lang w:eastAsia="ko-KR"/>
              </w:rPr>
              <w:t>0130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544B0" w14:textId="7B383D46" w:rsidR="00C80C9D" w:rsidRDefault="00C80C9D"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90887" w14:textId="3793AC67" w:rsidR="00C80C9D" w:rsidRDefault="00C80C9D"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1DE8EECC" w14:textId="3749BC91" w:rsidR="00C80C9D" w:rsidRDefault="00C80C9D" w:rsidP="00D27B34">
            <w:pPr>
              <w:pStyle w:val="TAL"/>
              <w:rPr>
                <w:rFonts w:cs="Arial"/>
                <w:sz w:val="16"/>
                <w:szCs w:val="16"/>
                <w:lang w:eastAsia="ko-KR"/>
              </w:rPr>
            </w:pPr>
            <w:r>
              <w:rPr>
                <w:rFonts w:cs="Arial"/>
                <w:sz w:val="16"/>
                <w:szCs w:val="16"/>
                <w:lang w:eastAsia="ko-KR"/>
              </w:rPr>
              <w:t>Correction to the &lt;VAL-ue-id-list&gt;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1DD417" w14:textId="22D3D5A7" w:rsidR="00C80C9D" w:rsidRDefault="00C80C9D" w:rsidP="00D27B34">
            <w:pPr>
              <w:pStyle w:val="TAC"/>
              <w:rPr>
                <w:rFonts w:cs="Arial"/>
                <w:sz w:val="16"/>
                <w:szCs w:val="16"/>
                <w:lang w:eastAsia="ko-KR"/>
              </w:rPr>
            </w:pPr>
            <w:r>
              <w:rPr>
                <w:rFonts w:cs="Arial"/>
                <w:sz w:val="16"/>
                <w:szCs w:val="16"/>
                <w:lang w:eastAsia="ko-KR"/>
              </w:rPr>
              <w:t>19.4.0</w:t>
            </w:r>
          </w:p>
        </w:tc>
      </w:tr>
      <w:tr w:rsidR="00F202AC" w:rsidRPr="006B0D02" w14:paraId="23BB09A6"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2375E40" w14:textId="596DE092" w:rsidR="00F202AC" w:rsidRDefault="00F202AC"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8C3A" w14:textId="674D34E0" w:rsidR="00F202AC" w:rsidRDefault="00F202AC"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B51C8" w14:textId="4F04B90B" w:rsidR="00F202AC" w:rsidRPr="00F64BBF" w:rsidRDefault="00F202AC" w:rsidP="00F64BBF">
            <w:pPr>
              <w:pStyle w:val="TAC"/>
              <w:rPr>
                <w:sz w:val="16"/>
              </w:rPr>
            </w:pPr>
            <w:r w:rsidRPr="00F64BBF">
              <w:rPr>
                <w:sz w:val="16"/>
              </w:rPr>
              <w:t>CP-253114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FBD2EC9" w14:textId="17F26E89" w:rsidR="00F202AC" w:rsidRDefault="00F202AC" w:rsidP="00D27B34">
            <w:pPr>
              <w:pStyle w:val="TAL"/>
              <w:rPr>
                <w:rFonts w:cs="Arial"/>
                <w:sz w:val="16"/>
                <w:szCs w:val="16"/>
                <w:lang w:eastAsia="ko-KR"/>
              </w:rPr>
            </w:pPr>
            <w:r>
              <w:rPr>
                <w:rFonts w:cs="Arial"/>
                <w:sz w:val="16"/>
                <w:szCs w:val="16"/>
                <w:lang w:eastAsia="ko-KR"/>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B8B9A6" w14:textId="4A874C98" w:rsidR="00F202AC" w:rsidRDefault="00F202AC" w:rsidP="00D27B34">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6ED0C" w14:textId="4392405B" w:rsidR="00F202AC" w:rsidRDefault="00F202AC" w:rsidP="00D27B34">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8B0B3BC" w14:textId="5CBBB46E" w:rsidR="00F202AC" w:rsidRDefault="00F202AC" w:rsidP="00D27B34">
            <w:pPr>
              <w:pStyle w:val="TAL"/>
              <w:rPr>
                <w:rFonts w:cs="Arial"/>
                <w:sz w:val="16"/>
                <w:szCs w:val="16"/>
                <w:lang w:eastAsia="ko-KR"/>
              </w:rPr>
            </w:pPr>
            <w:r>
              <w:rPr>
                <w:rFonts w:cs="Arial"/>
                <w:sz w:val="16"/>
                <w:szCs w:val="16"/>
                <w:lang w:eastAsia="ko-KR"/>
              </w:rPr>
              <w:t>Correction to IEEE standards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EC0CFD" w14:textId="2805C3D8" w:rsidR="00F202AC" w:rsidRDefault="00F202AC" w:rsidP="00D27B34">
            <w:pPr>
              <w:pStyle w:val="TAC"/>
              <w:rPr>
                <w:rFonts w:cs="Arial"/>
                <w:sz w:val="16"/>
                <w:szCs w:val="16"/>
                <w:lang w:eastAsia="ko-KR"/>
              </w:rPr>
            </w:pPr>
            <w:r>
              <w:rPr>
                <w:rFonts w:cs="Arial"/>
                <w:sz w:val="16"/>
                <w:szCs w:val="16"/>
                <w:lang w:eastAsia="ko-KR"/>
              </w:rPr>
              <w:t>19.4.0</w:t>
            </w:r>
          </w:p>
        </w:tc>
      </w:tr>
      <w:tr w:rsidR="003D348A" w:rsidRPr="006B0D02" w14:paraId="5BA290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632E7C6" w14:textId="0694462A" w:rsidR="003D348A" w:rsidRDefault="003D348A"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F26F7E" w14:textId="01547787" w:rsidR="003D348A" w:rsidRDefault="003D348A"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AC2970" w14:textId="237B9417" w:rsidR="003D348A" w:rsidRPr="00F64BBF" w:rsidRDefault="003D348A" w:rsidP="00F64BBF">
            <w:pPr>
              <w:pStyle w:val="TAC"/>
              <w:rPr>
                <w:sz w:val="16"/>
              </w:rPr>
            </w:pPr>
            <w:r w:rsidRPr="00F64BBF">
              <w:rPr>
                <w:sz w:val="16"/>
              </w:rPr>
              <w:t>CP-253119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BBE8069" w14:textId="207A2759" w:rsidR="003D348A" w:rsidRDefault="003D348A" w:rsidP="00D27B34">
            <w:pPr>
              <w:pStyle w:val="TAL"/>
              <w:rPr>
                <w:rFonts w:cs="Arial"/>
                <w:sz w:val="16"/>
                <w:szCs w:val="16"/>
                <w:lang w:eastAsia="ko-KR"/>
              </w:rPr>
            </w:pPr>
            <w:r>
              <w:rPr>
                <w:rFonts w:cs="Arial"/>
                <w:sz w:val="16"/>
                <w:szCs w:val="16"/>
                <w:lang w:eastAsia="ko-KR"/>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103FF" w14:textId="094448BE" w:rsidR="003D348A" w:rsidRDefault="003D348A"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135542" w14:textId="1BA763F9" w:rsidR="003D348A" w:rsidRDefault="003D348A" w:rsidP="00D27B34">
            <w:pPr>
              <w:pStyle w:val="TAC"/>
              <w:rPr>
                <w:rFonts w:cs="Arial"/>
                <w:sz w:val="16"/>
                <w:szCs w:val="16"/>
                <w:lang w:eastAsia="ko-KR"/>
              </w:rPr>
            </w:pPr>
            <w:r>
              <w:rPr>
                <w:rFonts w:cs="Arial"/>
                <w:sz w:val="16"/>
                <w:szCs w:val="16"/>
                <w:lang w:eastAsia="ko-KR"/>
              </w:rPr>
              <w:t>B</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9BA9621" w14:textId="7FB31976" w:rsidR="003D348A" w:rsidRDefault="003D348A" w:rsidP="00D27B34">
            <w:pPr>
              <w:pStyle w:val="TAL"/>
              <w:rPr>
                <w:rFonts w:cs="Arial"/>
                <w:sz w:val="16"/>
                <w:szCs w:val="16"/>
                <w:lang w:eastAsia="ko-KR"/>
              </w:rPr>
            </w:pPr>
            <w:r>
              <w:rPr>
                <w:rFonts w:cs="Arial"/>
                <w:sz w:val="16"/>
                <w:szCs w:val="16"/>
                <w:lang w:eastAsia="ko-KR"/>
              </w:rPr>
              <w:t>SEALDD enabled policy configuration procedure coding in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E1899" w14:textId="14E4CFCC" w:rsidR="003D348A" w:rsidRDefault="003D348A" w:rsidP="00D27B34">
            <w:pPr>
              <w:pStyle w:val="TAC"/>
              <w:rPr>
                <w:rFonts w:cs="Arial"/>
                <w:sz w:val="16"/>
                <w:szCs w:val="16"/>
                <w:lang w:eastAsia="ko-KR"/>
              </w:rPr>
            </w:pPr>
            <w:r>
              <w:rPr>
                <w:rFonts w:cs="Arial"/>
                <w:sz w:val="16"/>
                <w:szCs w:val="16"/>
                <w:lang w:eastAsia="ko-KR"/>
              </w:rPr>
              <w:t>19.4.0</w:t>
            </w:r>
          </w:p>
        </w:tc>
      </w:tr>
      <w:tr w:rsidR="00D13B28" w:rsidRPr="006B0D02" w14:paraId="7478B3A7"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2C289A2" w14:textId="55910ACC" w:rsidR="00D13B28" w:rsidRDefault="00D13B28" w:rsidP="00D27B34">
            <w:pPr>
              <w:pStyle w:val="TAC"/>
              <w:rPr>
                <w:rFonts w:cs="Arial"/>
                <w:sz w:val="16"/>
                <w:szCs w:val="16"/>
                <w:lang w:eastAsia="ko-KR"/>
              </w:rPr>
            </w:pPr>
            <w:r>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DC19" w14:textId="340285F7" w:rsidR="00D13B28" w:rsidRDefault="00D13B28" w:rsidP="00D27B34">
            <w:pPr>
              <w:pStyle w:val="TAC"/>
              <w:rPr>
                <w:rFonts w:cs="Arial"/>
                <w:sz w:val="16"/>
                <w:szCs w:val="16"/>
                <w:lang w:eastAsia="ko-KR"/>
              </w:rPr>
            </w:pPr>
            <w:r>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69987" w14:textId="5CCA56E9" w:rsidR="00D13B28" w:rsidRPr="00F64BBF" w:rsidRDefault="00D13B28" w:rsidP="00F64BBF">
            <w:pPr>
              <w:pStyle w:val="TAC"/>
              <w:rPr>
                <w:sz w:val="16"/>
              </w:rPr>
            </w:pPr>
            <w:r w:rsidRPr="00F64BBF">
              <w:rPr>
                <w:sz w:val="16"/>
              </w:rPr>
              <w:t>CP-253111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8CC9FFE" w14:textId="07C218C4" w:rsidR="00D13B28" w:rsidRDefault="00D13B28" w:rsidP="00D27B34">
            <w:pPr>
              <w:pStyle w:val="TAL"/>
              <w:rPr>
                <w:rFonts w:cs="Arial"/>
                <w:sz w:val="16"/>
                <w:szCs w:val="16"/>
                <w:lang w:eastAsia="ko-KR"/>
              </w:rPr>
            </w:pPr>
            <w:r>
              <w:rPr>
                <w:rFonts w:cs="Arial"/>
                <w:sz w:val="16"/>
                <w:szCs w:val="16"/>
                <w:lang w:eastAsia="ko-KR"/>
              </w:rPr>
              <w:t>0129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22A5D8" w14:textId="317E07C3" w:rsidR="00D13B28" w:rsidRDefault="00D13B28" w:rsidP="00D27B34">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12FC0" w14:textId="56FDD9B3" w:rsidR="00D13B28" w:rsidRDefault="00D13B28"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0D1C23F" w14:textId="17BF5463" w:rsidR="00D13B28" w:rsidRDefault="00D13B28" w:rsidP="00D27B34">
            <w:pPr>
              <w:pStyle w:val="TAL"/>
              <w:rPr>
                <w:rFonts w:cs="Arial"/>
                <w:sz w:val="16"/>
                <w:szCs w:val="16"/>
                <w:lang w:eastAsia="ko-KR"/>
              </w:rPr>
            </w:pPr>
            <w:r>
              <w:rPr>
                <w:rFonts w:cs="Arial"/>
                <w:sz w:val="16"/>
                <w:szCs w:val="16"/>
                <w:lang w:eastAsia="ko-KR"/>
              </w:rPr>
              <w:t>Correction to the type MeasurementNotification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5E180" w14:textId="2030CC8F" w:rsidR="00D13B28" w:rsidRDefault="00D13B28" w:rsidP="00D27B34">
            <w:pPr>
              <w:pStyle w:val="TAC"/>
              <w:rPr>
                <w:rFonts w:cs="Arial"/>
                <w:sz w:val="16"/>
                <w:szCs w:val="16"/>
                <w:lang w:eastAsia="ko-KR"/>
              </w:rPr>
            </w:pPr>
            <w:r>
              <w:rPr>
                <w:rFonts w:cs="Arial"/>
                <w:sz w:val="16"/>
                <w:szCs w:val="16"/>
                <w:lang w:eastAsia="ko-KR"/>
              </w:rPr>
              <w:t>19.4.0</w:t>
            </w:r>
          </w:p>
        </w:tc>
      </w:tr>
      <w:tr w:rsidR="00AF4E1C" w:rsidRPr="006B0D02" w14:paraId="7579D2AD"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26EE023" w14:textId="2B79DBD2" w:rsidR="00AF4E1C" w:rsidRDefault="00AF4E1C" w:rsidP="00D27B34">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949B9" w14:textId="0729A766" w:rsidR="00AF4E1C" w:rsidRDefault="00AF4E1C" w:rsidP="00D27B34">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E2217" w14:textId="0022ED73" w:rsidR="00AF4E1C" w:rsidRPr="00B15726" w:rsidRDefault="00900E7B" w:rsidP="00CF1334">
            <w:pPr>
              <w:pStyle w:val="TAC"/>
              <w:rPr>
                <w:sz w:val="16"/>
                <w:szCs w:val="16"/>
              </w:rPr>
            </w:pPr>
            <w:r w:rsidRPr="00900E7B">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C5E84B3" w14:textId="5AF028A5" w:rsidR="00AF4E1C" w:rsidRDefault="00900E7B" w:rsidP="00D27B34">
            <w:pPr>
              <w:pStyle w:val="TAL"/>
              <w:rPr>
                <w:rFonts w:cs="Arial"/>
                <w:sz w:val="16"/>
                <w:szCs w:val="16"/>
                <w:lang w:eastAsia="ko-KR"/>
              </w:rPr>
            </w:pPr>
            <w:r w:rsidRPr="00900E7B">
              <w:rPr>
                <w:rFonts w:cs="Arial"/>
                <w:sz w:val="16"/>
                <w:szCs w:val="16"/>
                <w:lang w:eastAsia="ko-KR"/>
              </w:rPr>
              <w:t>0142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15B7A6" w14:textId="77777777" w:rsidR="00AF4E1C" w:rsidRDefault="00AF4E1C" w:rsidP="00D27B34">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30F15" w14:textId="62C41682" w:rsidR="00AF4E1C" w:rsidRDefault="00900E7B" w:rsidP="00D27B34">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76D65FCF" w14:textId="1B65EC06" w:rsidR="00AF4E1C" w:rsidRDefault="00900E7B" w:rsidP="00D27B34">
            <w:pPr>
              <w:pStyle w:val="TAL"/>
              <w:rPr>
                <w:rFonts w:cs="Arial"/>
                <w:sz w:val="16"/>
                <w:szCs w:val="16"/>
                <w:lang w:eastAsia="ko-KR"/>
              </w:rPr>
            </w:pPr>
            <w:r w:rsidRPr="00900E7B">
              <w:rPr>
                <w:rFonts w:cs="Arial"/>
                <w:sz w:val="16"/>
                <w:szCs w:val="16"/>
                <w:lang w:eastAsia="ko-KR"/>
              </w:rPr>
              <w:t>Correction to the &lt;requestor-id&gt; element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2682EF" w14:textId="0D1DB3A8" w:rsidR="00AF4E1C" w:rsidRDefault="00AF4E1C" w:rsidP="00D27B34">
            <w:pPr>
              <w:pStyle w:val="TAC"/>
              <w:rPr>
                <w:rFonts w:cs="Arial"/>
                <w:sz w:val="16"/>
                <w:szCs w:val="16"/>
                <w:lang w:eastAsia="ko-KR"/>
              </w:rPr>
            </w:pPr>
            <w:r>
              <w:rPr>
                <w:rFonts w:cs="Arial"/>
                <w:sz w:val="16"/>
                <w:szCs w:val="16"/>
                <w:lang w:eastAsia="ko-KR"/>
              </w:rPr>
              <w:t>19.5.0</w:t>
            </w:r>
          </w:p>
        </w:tc>
      </w:tr>
      <w:tr w:rsidR="00AF4E1C" w:rsidRPr="006B0D02" w14:paraId="3B33653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8BA000E" w14:textId="75DC5BE6"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0AE7" w14:textId="21BE7467"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2C1663" w14:textId="20182A46" w:rsidR="00AF4E1C" w:rsidRPr="00B15726" w:rsidRDefault="00900E7B" w:rsidP="00AF4E1C">
            <w:pPr>
              <w:pStyle w:val="TAC"/>
              <w:rPr>
                <w:sz w:val="16"/>
                <w:szCs w:val="16"/>
              </w:rPr>
            </w:pPr>
            <w:r w:rsidRPr="00900E7B">
              <w:rPr>
                <w:sz w:val="16"/>
                <w:szCs w:val="16"/>
              </w:rPr>
              <w:t>CP-260100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1639EF8" w14:textId="0E3D8537" w:rsidR="00AF4E1C" w:rsidRDefault="00900E7B" w:rsidP="00AF4E1C">
            <w:pPr>
              <w:pStyle w:val="TAL"/>
              <w:rPr>
                <w:rFonts w:cs="Arial"/>
                <w:sz w:val="16"/>
                <w:szCs w:val="16"/>
                <w:lang w:eastAsia="ko-KR"/>
              </w:rPr>
            </w:pPr>
            <w:r w:rsidRPr="00900E7B">
              <w:rPr>
                <w:rFonts w:cs="Arial"/>
                <w:sz w:val="16"/>
                <w:szCs w:val="16"/>
                <w:lang w:eastAsia="ko-KR"/>
              </w:rPr>
              <w:t>0144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D6631D"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53344" w14:textId="50622DF1" w:rsidR="00AF4E1C" w:rsidRDefault="00900E7B" w:rsidP="00AF4E1C">
            <w:pPr>
              <w:pStyle w:val="TAC"/>
              <w:rPr>
                <w:rFonts w:cs="Arial"/>
                <w:sz w:val="16"/>
                <w:szCs w:val="16"/>
                <w:lang w:eastAsia="ko-KR"/>
              </w:rPr>
            </w:pPr>
            <w:r>
              <w:rPr>
                <w:rFonts w:cs="Arial"/>
                <w:sz w:val="16"/>
                <w:szCs w:val="16"/>
                <w:lang w:eastAsia="ko-KR"/>
              </w:rPr>
              <w:t>A</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8AC887B" w14:textId="1B24F11B" w:rsidR="00AF4E1C" w:rsidRDefault="00900E7B" w:rsidP="00AF4E1C">
            <w:pPr>
              <w:pStyle w:val="TAL"/>
              <w:rPr>
                <w:rFonts w:cs="Arial"/>
                <w:sz w:val="16"/>
                <w:szCs w:val="16"/>
                <w:lang w:eastAsia="ko-KR"/>
              </w:rPr>
            </w:pPr>
            <w:r w:rsidRPr="00900E7B">
              <w:rPr>
                <w:rFonts w:cs="Arial"/>
                <w:sz w:val="16"/>
                <w:szCs w:val="16"/>
                <w:lang w:eastAsia="ko-KR"/>
              </w:rPr>
              <w:t>Correction to the "requestorId" attribute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C82D1" w14:textId="228451FC"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5472FC8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467123A2" w14:textId="4949FDB9"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70CACD" w14:textId="36977F7E"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210937" w14:textId="503CC2C7"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D6B6ECD" w14:textId="618D236A" w:rsidR="00AF4E1C" w:rsidRDefault="00900E7B" w:rsidP="00AF4E1C">
            <w:pPr>
              <w:pStyle w:val="TAL"/>
              <w:rPr>
                <w:rFonts w:cs="Arial"/>
                <w:sz w:val="16"/>
                <w:szCs w:val="16"/>
                <w:lang w:eastAsia="ko-KR"/>
              </w:rPr>
            </w:pPr>
            <w:r w:rsidRPr="00900E7B">
              <w:rPr>
                <w:rFonts w:cs="Arial"/>
                <w:sz w:val="16"/>
                <w:szCs w:val="16"/>
                <w:lang w:eastAsia="ko-KR"/>
              </w:rPr>
              <w:t>0145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8696FF"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B9D76" w14:textId="24BC2944"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8B49621" w14:textId="08F6BEF1" w:rsidR="00AF4E1C" w:rsidRDefault="00900E7B" w:rsidP="00AF4E1C">
            <w:pPr>
              <w:pStyle w:val="TAL"/>
              <w:rPr>
                <w:rFonts w:cs="Arial"/>
                <w:sz w:val="16"/>
                <w:szCs w:val="16"/>
                <w:lang w:eastAsia="ko-KR"/>
              </w:rPr>
            </w:pPr>
            <w:r w:rsidRPr="00900E7B">
              <w:rPr>
                <w:rFonts w:cs="Arial"/>
                <w:sz w:val="16"/>
                <w:szCs w:val="16"/>
                <w:lang w:eastAsia="ko-KR"/>
              </w:rPr>
              <w:t>Resolution of editor’s notes under clauses 7.2.24.4, and A.4.4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036CD" w14:textId="6D02E414"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2CF0716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5069CCD2" w14:textId="22F4D545"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38536" w14:textId="25A6713D"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7A11D5" w14:textId="282E04A8"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0AC81B" w14:textId="3BEC0C25" w:rsidR="00AF4E1C" w:rsidRDefault="00900E7B" w:rsidP="00AF4E1C">
            <w:pPr>
              <w:pStyle w:val="TAL"/>
              <w:rPr>
                <w:rFonts w:cs="Arial"/>
                <w:sz w:val="16"/>
                <w:szCs w:val="16"/>
                <w:lang w:eastAsia="ko-KR"/>
              </w:rPr>
            </w:pPr>
            <w:r w:rsidRPr="00900E7B">
              <w:rPr>
                <w:rFonts w:cs="Arial"/>
                <w:sz w:val="16"/>
                <w:szCs w:val="16"/>
                <w:lang w:eastAsia="ko-KR"/>
              </w:rPr>
              <w:t>0146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BA8B2" w14:textId="52302EFC" w:rsidR="00AF4E1C" w:rsidRDefault="00900E7B" w:rsidP="00AF4E1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39C4A" w14:textId="0D559E22"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C3FA4BE" w14:textId="58B3149F" w:rsidR="00AF4E1C" w:rsidRDefault="00900E7B" w:rsidP="00AF4E1C">
            <w:pPr>
              <w:pStyle w:val="TAL"/>
              <w:rPr>
                <w:rFonts w:cs="Arial"/>
                <w:sz w:val="16"/>
                <w:szCs w:val="16"/>
                <w:lang w:eastAsia="ko-KR"/>
              </w:rPr>
            </w:pPr>
            <w:r w:rsidRPr="00900E7B">
              <w:rPr>
                <w:rFonts w:cs="Arial"/>
                <w:sz w:val="16"/>
                <w:szCs w:val="16"/>
                <w:lang w:eastAsia="ko-KR"/>
              </w:rPr>
              <w:t>Resolution of editor’s note under clause 8.4.2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FC90B" w14:textId="7D52FB56"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63C5475C"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AC60A9D" w14:textId="73810BB3"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1F77C" w14:textId="38AABCCD"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030B5" w14:textId="35591189"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9E94F5F" w14:textId="0C16A32A" w:rsidR="00AF4E1C" w:rsidRDefault="00900E7B" w:rsidP="00AF4E1C">
            <w:pPr>
              <w:pStyle w:val="TAL"/>
              <w:rPr>
                <w:rFonts w:cs="Arial"/>
                <w:sz w:val="16"/>
                <w:szCs w:val="16"/>
                <w:lang w:eastAsia="ko-KR"/>
              </w:rPr>
            </w:pPr>
            <w:r w:rsidRPr="00900E7B">
              <w:rPr>
                <w:rFonts w:cs="Arial"/>
                <w:sz w:val="16"/>
                <w:szCs w:val="16"/>
                <w:lang w:eastAsia="ko-KR"/>
              </w:rPr>
              <w:t>0147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96AB27" w14:textId="28C8291B" w:rsidR="00AF4E1C" w:rsidRDefault="00900E7B" w:rsidP="00AF4E1C">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0E77D" w14:textId="27EDFF1E"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282D64AD" w14:textId="24122F4F" w:rsidR="00AF4E1C" w:rsidRDefault="00900E7B" w:rsidP="00AF4E1C">
            <w:pPr>
              <w:pStyle w:val="TAL"/>
              <w:rPr>
                <w:rFonts w:cs="Arial"/>
                <w:sz w:val="16"/>
                <w:szCs w:val="16"/>
                <w:lang w:eastAsia="ko-KR"/>
              </w:rPr>
            </w:pPr>
            <w:r w:rsidRPr="00900E7B">
              <w:rPr>
                <w:rFonts w:cs="Arial"/>
                <w:sz w:val="16"/>
                <w:szCs w:val="16"/>
                <w:lang w:eastAsia="ko-KR"/>
              </w:rPr>
              <w:t>Resolution of editor's note under clause A.3.7.5.2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7C1883" w14:textId="0919D82C"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366560D9"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6534A3" w14:textId="3F86BF57"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13506" w14:textId="2F673EA7"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BD88E" w14:textId="705CB6B8"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A2FB453" w14:textId="05773FE8" w:rsidR="00AF4E1C" w:rsidRDefault="00900E7B" w:rsidP="00AF4E1C">
            <w:pPr>
              <w:pStyle w:val="TAL"/>
              <w:rPr>
                <w:rFonts w:cs="Arial"/>
                <w:sz w:val="16"/>
                <w:szCs w:val="16"/>
                <w:lang w:eastAsia="ko-KR"/>
              </w:rPr>
            </w:pPr>
            <w:r w:rsidRPr="00900E7B">
              <w:rPr>
                <w:rFonts w:cs="Arial"/>
                <w:sz w:val="16"/>
                <w:szCs w:val="16"/>
                <w:lang w:eastAsia="ko-KR"/>
              </w:rPr>
              <w:t>0148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5ADFD" w14:textId="77777777" w:rsidR="00AF4E1C" w:rsidRDefault="00AF4E1C"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BAF3" w14:textId="297A5A7B"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660AF74" w14:textId="43C74B92" w:rsidR="00AF4E1C" w:rsidRDefault="00900E7B" w:rsidP="00AF4E1C">
            <w:pPr>
              <w:pStyle w:val="TAL"/>
              <w:rPr>
                <w:rFonts w:cs="Arial"/>
                <w:sz w:val="16"/>
                <w:szCs w:val="16"/>
                <w:lang w:eastAsia="ko-KR"/>
              </w:rPr>
            </w:pPr>
            <w:r w:rsidRPr="00900E7B">
              <w:rPr>
                <w:rFonts w:cs="Arial"/>
                <w:sz w:val="16"/>
                <w:szCs w:val="16"/>
                <w:lang w:eastAsia="ko-KR"/>
              </w:rPr>
              <w:t>Correction to packetization indication for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7D14D" w14:textId="26DB628A"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4C37C4E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643A5466" w14:textId="496001C1"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4BF8C" w14:textId="033016BE"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52651" w14:textId="7211CFA2"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1CBBDB3" w14:textId="0332F1DC" w:rsidR="00AF4E1C" w:rsidRDefault="00900E7B" w:rsidP="00AF4E1C">
            <w:pPr>
              <w:pStyle w:val="TAL"/>
              <w:rPr>
                <w:rFonts w:cs="Arial"/>
                <w:sz w:val="16"/>
                <w:szCs w:val="16"/>
                <w:lang w:eastAsia="ko-KR"/>
              </w:rPr>
            </w:pPr>
            <w:r w:rsidRPr="00900E7B">
              <w:rPr>
                <w:rFonts w:cs="Arial"/>
                <w:sz w:val="16"/>
                <w:szCs w:val="16"/>
                <w:lang w:eastAsia="ko-KR"/>
              </w:rPr>
              <w:t>0149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3978C8" w14:textId="5B909C16"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B7B0F" w14:textId="499BE9E5"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5A0C9F3A" w14:textId="4394A0D6" w:rsidR="00AF4E1C" w:rsidRDefault="00900E7B" w:rsidP="00AF4E1C">
            <w:pPr>
              <w:pStyle w:val="TAL"/>
              <w:rPr>
                <w:rFonts w:cs="Arial"/>
                <w:sz w:val="16"/>
                <w:szCs w:val="16"/>
                <w:lang w:eastAsia="ko-KR"/>
              </w:rPr>
            </w:pPr>
            <w:r w:rsidRPr="00900E7B">
              <w:rPr>
                <w:rFonts w:cs="Arial"/>
                <w:sz w:val="16"/>
                <w:szCs w:val="16"/>
                <w:lang w:eastAsia="ko-KR"/>
              </w:rPr>
              <w:t>Correction to packetization indication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45576D" w14:textId="66E53164"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13D78FAA"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C42CD61" w14:textId="01A4B648" w:rsidR="00AF4E1C" w:rsidRDefault="00AF4E1C" w:rsidP="00AF4E1C">
            <w:pPr>
              <w:pStyle w:val="TAC"/>
              <w:rPr>
                <w:rFonts w:cs="Arial"/>
                <w:sz w:val="16"/>
                <w:szCs w:val="16"/>
                <w:lang w:eastAsia="ko-KR"/>
              </w:rPr>
            </w:pPr>
            <w:r>
              <w:rPr>
                <w:rFonts w:cs="Arial"/>
                <w:sz w:val="16"/>
                <w:szCs w:val="16"/>
                <w:lang w:eastAsia="ko-KR"/>
              </w:rPr>
              <w:lastRenderedPageBreak/>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DDD6C" w14:textId="26F19052"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B47A9D" w14:textId="2B3CA765" w:rsidR="00AF4E1C" w:rsidRPr="00B15726" w:rsidRDefault="00900E7B" w:rsidP="00AF4E1C">
            <w:pPr>
              <w:pStyle w:val="TAC"/>
              <w:rPr>
                <w:sz w:val="16"/>
                <w:szCs w:val="16"/>
              </w:rPr>
            </w:pPr>
            <w:r w:rsidRPr="00900E7B">
              <w:rPr>
                <w:sz w:val="16"/>
                <w:szCs w:val="16"/>
              </w:rPr>
              <w:t>CP-260111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BD08E9C" w14:textId="46E58C23" w:rsidR="00AF4E1C" w:rsidRDefault="00900E7B" w:rsidP="00AF4E1C">
            <w:pPr>
              <w:pStyle w:val="TAL"/>
              <w:rPr>
                <w:rFonts w:cs="Arial"/>
                <w:sz w:val="16"/>
                <w:szCs w:val="16"/>
                <w:lang w:eastAsia="ko-KR"/>
              </w:rPr>
            </w:pPr>
            <w:r w:rsidRPr="00900E7B">
              <w:rPr>
                <w:rFonts w:cs="Arial"/>
                <w:sz w:val="16"/>
                <w:szCs w:val="16"/>
                <w:lang w:eastAsia="ko-KR"/>
              </w:rPr>
              <w:t>0150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FBCBA4" w14:textId="351D33D1"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C02BAB" w14:textId="270370F4"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3F5817D6" w14:textId="237F1CB2" w:rsidR="00AF4E1C" w:rsidRDefault="00900E7B" w:rsidP="00AF4E1C">
            <w:pPr>
              <w:pStyle w:val="TAL"/>
              <w:rPr>
                <w:rFonts w:cs="Arial"/>
                <w:sz w:val="16"/>
                <w:szCs w:val="16"/>
                <w:lang w:eastAsia="ko-KR"/>
              </w:rPr>
            </w:pPr>
            <w:r w:rsidRPr="00900E7B">
              <w:rPr>
                <w:rFonts w:cs="Arial"/>
                <w:sz w:val="16"/>
                <w:szCs w:val="16"/>
                <w:lang w:eastAsia="ko-KR"/>
              </w:rPr>
              <w:t>Correction to fix issue with agreed CR0137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748FB" w14:textId="1C3A5B0E" w:rsidR="00AF4E1C" w:rsidRDefault="00AF4E1C" w:rsidP="00AF4E1C">
            <w:pPr>
              <w:pStyle w:val="TAC"/>
              <w:rPr>
                <w:rFonts w:cs="Arial"/>
                <w:sz w:val="16"/>
                <w:szCs w:val="16"/>
                <w:lang w:eastAsia="ko-KR"/>
              </w:rPr>
            </w:pPr>
            <w:r>
              <w:rPr>
                <w:rFonts w:cs="Arial"/>
                <w:sz w:val="16"/>
                <w:szCs w:val="16"/>
                <w:lang w:eastAsia="ko-KR"/>
              </w:rPr>
              <w:t>19.5.0</w:t>
            </w:r>
          </w:p>
        </w:tc>
      </w:tr>
      <w:tr w:rsidR="00AF4E1C" w:rsidRPr="006B0D02" w14:paraId="1F115C0E"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130CBB18" w14:textId="05C3EF16" w:rsidR="00AF4E1C" w:rsidRDefault="00AF4E1C" w:rsidP="00AF4E1C">
            <w:pPr>
              <w:pStyle w:val="TAC"/>
              <w:rPr>
                <w:rFonts w:cs="Arial"/>
                <w:sz w:val="16"/>
                <w:szCs w:val="16"/>
                <w:lang w:eastAsia="ko-KR"/>
              </w:rPr>
            </w:pPr>
            <w:r>
              <w:rPr>
                <w:rFonts w:cs="Arial"/>
                <w:sz w:val="16"/>
                <w:szCs w:val="16"/>
                <w:lang w:eastAsia="ko-KR"/>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24E26" w14:textId="48B7C34B" w:rsidR="00AF4E1C" w:rsidRDefault="00AF4E1C" w:rsidP="00AF4E1C">
            <w:pPr>
              <w:pStyle w:val="TAC"/>
              <w:rPr>
                <w:rFonts w:cs="Arial"/>
                <w:sz w:val="16"/>
                <w:szCs w:val="16"/>
                <w:lang w:eastAsia="ko-KR"/>
              </w:rPr>
            </w:pPr>
            <w:r>
              <w:rPr>
                <w:rFonts w:cs="Arial"/>
                <w:sz w:val="16"/>
                <w:szCs w:val="16"/>
                <w:lang w:eastAsia="ko-KR"/>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2CFE1E" w14:textId="38F32258" w:rsidR="00AF4E1C" w:rsidRPr="00B15726" w:rsidRDefault="00900E7B" w:rsidP="00AF4E1C">
            <w:pPr>
              <w:pStyle w:val="TAC"/>
              <w:rPr>
                <w:sz w:val="16"/>
                <w:szCs w:val="16"/>
              </w:rPr>
            </w:pPr>
            <w:r w:rsidRPr="00900E7B">
              <w:rPr>
                <w:sz w:val="16"/>
                <w:szCs w:val="16"/>
              </w:rPr>
              <w:t>CP-260119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F1D9778" w14:textId="7A6A1F6B" w:rsidR="00AF4E1C" w:rsidRDefault="00900E7B" w:rsidP="00AF4E1C">
            <w:pPr>
              <w:pStyle w:val="TAL"/>
              <w:rPr>
                <w:rFonts w:cs="Arial"/>
                <w:sz w:val="16"/>
                <w:szCs w:val="16"/>
                <w:lang w:eastAsia="ko-KR"/>
              </w:rPr>
            </w:pPr>
            <w:r w:rsidRPr="00900E7B">
              <w:rPr>
                <w:rFonts w:cs="Arial"/>
                <w:sz w:val="16"/>
                <w:szCs w:val="16"/>
                <w:lang w:eastAsia="ko-KR"/>
              </w:rPr>
              <w:t>0151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48B6E1" w14:textId="1991F37A" w:rsidR="00AF4E1C" w:rsidRDefault="00900E7B" w:rsidP="00AF4E1C">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9C98E0" w14:textId="7156441C" w:rsidR="00AF4E1C" w:rsidRDefault="00900E7B"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7A199A0" w14:textId="69104AE1" w:rsidR="00AF4E1C" w:rsidRDefault="00900E7B" w:rsidP="00AF4E1C">
            <w:pPr>
              <w:pStyle w:val="TAL"/>
              <w:rPr>
                <w:rFonts w:cs="Arial"/>
                <w:sz w:val="16"/>
                <w:szCs w:val="16"/>
                <w:lang w:eastAsia="ko-KR"/>
              </w:rPr>
            </w:pPr>
            <w:r w:rsidRPr="00900E7B">
              <w:rPr>
                <w:rFonts w:cs="Arial"/>
                <w:sz w:val="16"/>
                <w:szCs w:val="16"/>
                <w:lang w:eastAsia="ko-KR"/>
              </w:rPr>
              <w:t>Correction to fix extensibility issue for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F5735" w14:textId="4CCC0174" w:rsidR="00AF4E1C" w:rsidRDefault="00AF4E1C" w:rsidP="00AF4E1C">
            <w:pPr>
              <w:pStyle w:val="TAC"/>
              <w:rPr>
                <w:rFonts w:cs="Arial"/>
                <w:sz w:val="16"/>
                <w:szCs w:val="16"/>
                <w:lang w:eastAsia="ko-KR"/>
              </w:rPr>
            </w:pPr>
            <w:r>
              <w:rPr>
                <w:rFonts w:cs="Arial"/>
                <w:sz w:val="16"/>
                <w:szCs w:val="16"/>
                <w:lang w:eastAsia="ko-KR"/>
              </w:rPr>
              <w:t>19.5.0</w:t>
            </w:r>
          </w:p>
        </w:tc>
      </w:tr>
      <w:tr w:rsidR="009B1C5E" w:rsidRPr="006B0D02" w14:paraId="59FCF2F0"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7AA7035A" w14:textId="648CF0D2" w:rsidR="009B1C5E" w:rsidRDefault="009B1C5E" w:rsidP="00AF4E1C">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87EFD" w14:textId="4CD34D39" w:rsidR="009B1C5E" w:rsidRDefault="009B1C5E" w:rsidP="00AF4E1C">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CB44F" w14:textId="3263B932" w:rsidR="009B1C5E" w:rsidRPr="00900E7B" w:rsidRDefault="009B1C5E" w:rsidP="00AF4E1C">
            <w:pPr>
              <w:pStyle w:val="TAC"/>
              <w:rPr>
                <w:sz w:val="16"/>
                <w:szCs w:val="16"/>
              </w:rPr>
            </w:pPr>
            <w:r w:rsidRPr="009B1C5E">
              <w:rPr>
                <w:sz w:val="16"/>
                <w:szCs w:val="16"/>
              </w:rPr>
              <w:t>CP-261107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4E130B" w14:textId="32B92B6B" w:rsidR="009B1C5E" w:rsidRPr="00900E7B" w:rsidRDefault="009B1C5E" w:rsidP="00AF4E1C">
            <w:pPr>
              <w:pStyle w:val="TAL"/>
              <w:rPr>
                <w:rFonts w:cs="Arial"/>
                <w:sz w:val="16"/>
                <w:szCs w:val="16"/>
                <w:lang w:eastAsia="ko-KR"/>
              </w:rPr>
            </w:pPr>
            <w:r w:rsidRPr="009B1C5E">
              <w:rPr>
                <w:rFonts w:cs="Arial"/>
                <w:sz w:val="16"/>
                <w:szCs w:val="16"/>
                <w:lang w:eastAsia="ko-KR"/>
              </w:rPr>
              <w:t>0156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3D4664" w14:textId="77777777" w:rsidR="009B1C5E" w:rsidRDefault="009B1C5E" w:rsidP="00AF4E1C">
            <w:pPr>
              <w:pStyle w:val="TAR"/>
              <w:rPr>
                <w:rFonts w:cs="Arial"/>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24969" w14:textId="02A27525" w:rsidR="009B1C5E" w:rsidRDefault="009B1C5E" w:rsidP="00AF4E1C">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0A87453F" w14:textId="32587487" w:rsidR="009B1C5E" w:rsidRPr="00900E7B" w:rsidRDefault="009B1C5E" w:rsidP="00AF4E1C">
            <w:pPr>
              <w:pStyle w:val="TAL"/>
              <w:rPr>
                <w:rFonts w:cs="Arial"/>
                <w:sz w:val="16"/>
                <w:szCs w:val="16"/>
                <w:lang w:eastAsia="ko-KR"/>
              </w:rPr>
            </w:pPr>
            <w:r w:rsidRPr="009B1C5E">
              <w:rPr>
                <w:rFonts w:cs="Arial"/>
                <w:sz w:val="16"/>
                <w:szCs w:val="16"/>
                <w:lang w:eastAsia="ko-KR"/>
              </w:rPr>
              <w:t>Correction to the &lt;requestor-id&gt; element in procedures defined by clauses 7.2.22, 7.2.23, and 7.2.25 - HTTP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783E5C" w14:textId="4043D362" w:rsidR="009B1C5E" w:rsidRDefault="009B1C5E" w:rsidP="00AF4E1C">
            <w:pPr>
              <w:pStyle w:val="TAC"/>
              <w:rPr>
                <w:rFonts w:cs="Arial"/>
                <w:sz w:val="16"/>
                <w:szCs w:val="16"/>
                <w:lang w:eastAsia="ko-KR"/>
              </w:rPr>
            </w:pPr>
            <w:r>
              <w:rPr>
                <w:rFonts w:cs="Arial"/>
                <w:sz w:val="16"/>
                <w:szCs w:val="16"/>
                <w:lang w:eastAsia="ko-KR"/>
              </w:rPr>
              <w:t>19.6.0</w:t>
            </w:r>
          </w:p>
        </w:tc>
      </w:tr>
      <w:tr w:rsidR="009B1C5E" w:rsidRPr="006B0D02" w14:paraId="2016FAF2"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2C8FAC8F" w14:textId="646094C5" w:rsidR="009B1C5E" w:rsidRDefault="009B1C5E" w:rsidP="009B1C5E">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BBC6" w14:textId="6838286C" w:rsidR="009B1C5E" w:rsidRDefault="009B1C5E" w:rsidP="009B1C5E">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BF5BE4" w14:textId="12F8F1E9" w:rsidR="009B1C5E" w:rsidRPr="00900E7B" w:rsidRDefault="009B1C5E" w:rsidP="009B1C5E">
            <w:pPr>
              <w:pStyle w:val="TAC"/>
              <w:rPr>
                <w:sz w:val="16"/>
                <w:szCs w:val="16"/>
              </w:rPr>
            </w:pPr>
            <w:r w:rsidRPr="009B1C5E">
              <w:rPr>
                <w:sz w:val="16"/>
                <w:szCs w:val="16"/>
              </w:rPr>
              <w:t>CP-261107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E35262D" w14:textId="372400C2" w:rsidR="009B1C5E" w:rsidRPr="00900E7B" w:rsidRDefault="009B1C5E" w:rsidP="009B1C5E">
            <w:pPr>
              <w:pStyle w:val="TAL"/>
              <w:rPr>
                <w:rFonts w:cs="Arial"/>
                <w:sz w:val="16"/>
                <w:szCs w:val="16"/>
                <w:lang w:eastAsia="ko-KR"/>
              </w:rPr>
            </w:pPr>
            <w:r w:rsidRPr="009B1C5E">
              <w:rPr>
                <w:rFonts w:cs="Arial"/>
                <w:sz w:val="16"/>
                <w:szCs w:val="16"/>
                <w:lang w:eastAsia="ko-KR"/>
              </w:rPr>
              <w:t>0157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065901" w14:textId="1B9DED94" w:rsidR="009B1C5E" w:rsidRDefault="009B1C5E" w:rsidP="009B1C5E">
            <w:pPr>
              <w:pStyle w:val="TAR"/>
              <w:rPr>
                <w:rFonts w:cs="Arial"/>
                <w:sz w:val="16"/>
                <w:szCs w:val="16"/>
                <w:lang w:eastAsia="ko-KR"/>
              </w:rPr>
            </w:pPr>
            <w:r>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9127DF" w14:textId="6AD8B1C4" w:rsidR="009B1C5E" w:rsidRDefault="009B1C5E" w:rsidP="009B1C5E">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9B36BCE" w14:textId="159E0610" w:rsidR="009B1C5E" w:rsidRPr="00900E7B" w:rsidRDefault="009B1C5E" w:rsidP="009B1C5E">
            <w:pPr>
              <w:pStyle w:val="TAL"/>
              <w:rPr>
                <w:rFonts w:cs="Arial"/>
                <w:sz w:val="16"/>
                <w:szCs w:val="16"/>
                <w:lang w:eastAsia="ko-KR"/>
              </w:rPr>
            </w:pPr>
            <w:r w:rsidRPr="009B1C5E">
              <w:rPr>
                <w:rFonts w:cs="Arial"/>
                <w:sz w:val="16"/>
                <w:szCs w:val="16"/>
                <w:lang w:eastAsia="ko-KR"/>
              </w:rPr>
              <w:t>Correction to the "requestorId" attribute in procedures defined by clauses 7.2.22, 7.2.23, and 7.2.25 - CoAP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B96DB" w14:textId="4D73B5CA" w:rsidR="009B1C5E" w:rsidRDefault="009B1C5E" w:rsidP="009B1C5E">
            <w:pPr>
              <w:pStyle w:val="TAC"/>
              <w:rPr>
                <w:rFonts w:cs="Arial"/>
                <w:sz w:val="16"/>
                <w:szCs w:val="16"/>
                <w:lang w:eastAsia="ko-KR"/>
              </w:rPr>
            </w:pPr>
            <w:r>
              <w:rPr>
                <w:rFonts w:cs="Arial"/>
                <w:sz w:val="16"/>
                <w:szCs w:val="16"/>
                <w:lang w:eastAsia="ko-KR"/>
              </w:rPr>
              <w:t>19.6.0</w:t>
            </w:r>
          </w:p>
        </w:tc>
      </w:tr>
      <w:tr w:rsidR="009B1C5E" w:rsidRPr="006B0D02" w14:paraId="6D870584" w14:textId="77777777" w:rsidTr="00F64BBF">
        <w:tc>
          <w:tcPr>
            <w:tcW w:w="800" w:type="dxa"/>
            <w:tcBorders>
              <w:top w:val="single" w:sz="6" w:space="0" w:color="auto"/>
              <w:left w:val="single" w:sz="6" w:space="0" w:color="auto"/>
              <w:bottom w:val="single" w:sz="6" w:space="0" w:color="auto"/>
              <w:right w:val="single" w:sz="6" w:space="0" w:color="auto"/>
            </w:tcBorders>
            <w:shd w:val="solid" w:color="FFFFFF" w:fill="auto"/>
          </w:tcPr>
          <w:p w14:paraId="39841F12" w14:textId="6B11D834" w:rsidR="009B1C5E" w:rsidRDefault="009B1C5E" w:rsidP="009B1C5E">
            <w:pPr>
              <w:pStyle w:val="TAC"/>
              <w:rPr>
                <w:rFonts w:cs="Arial"/>
                <w:sz w:val="16"/>
                <w:szCs w:val="16"/>
                <w:lang w:eastAsia="ko-KR"/>
              </w:rPr>
            </w:pPr>
            <w:r>
              <w:rPr>
                <w:rFonts w:cs="Arial"/>
                <w:sz w:val="16"/>
                <w:szCs w:val="16"/>
                <w:lang w:eastAsia="ko-KR"/>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A8D706" w14:textId="26A02A38" w:rsidR="009B1C5E" w:rsidRDefault="009B1C5E" w:rsidP="009B1C5E">
            <w:pPr>
              <w:pStyle w:val="TAC"/>
              <w:rPr>
                <w:rFonts w:cs="Arial"/>
                <w:sz w:val="16"/>
                <w:szCs w:val="16"/>
                <w:lang w:eastAsia="ko-KR"/>
              </w:rPr>
            </w:pPr>
            <w:r>
              <w:rPr>
                <w:rFonts w:cs="Arial"/>
                <w:sz w:val="16"/>
                <w:szCs w:val="16"/>
                <w:lang w:eastAsia="ko-KR"/>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DC0B9" w14:textId="27B65675" w:rsidR="009B1C5E" w:rsidRPr="00900E7B" w:rsidRDefault="009B1C5E" w:rsidP="009B1C5E">
            <w:pPr>
              <w:pStyle w:val="TAC"/>
              <w:rPr>
                <w:sz w:val="16"/>
                <w:szCs w:val="16"/>
              </w:rPr>
            </w:pPr>
            <w:r w:rsidRPr="009B1C5E">
              <w:rPr>
                <w:sz w:val="16"/>
                <w:szCs w:val="16"/>
              </w:rPr>
              <w:t>CP-261115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5E72DE3" w14:textId="0FBB5D13" w:rsidR="009B1C5E" w:rsidRPr="00900E7B" w:rsidRDefault="009B1C5E" w:rsidP="009B1C5E">
            <w:pPr>
              <w:pStyle w:val="TAL"/>
              <w:rPr>
                <w:rFonts w:cs="Arial"/>
                <w:sz w:val="16"/>
                <w:szCs w:val="16"/>
                <w:lang w:eastAsia="ko-KR"/>
              </w:rPr>
            </w:pPr>
            <w:r w:rsidRPr="009B1C5E">
              <w:rPr>
                <w:rFonts w:cs="Arial"/>
                <w:sz w:val="16"/>
                <w:szCs w:val="16"/>
                <w:lang w:eastAsia="ko-KR"/>
              </w:rPr>
              <w:t>0158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8052E" w14:textId="6D0DFDB3" w:rsidR="009B1C5E" w:rsidRDefault="009B1C5E" w:rsidP="009B1C5E">
            <w:pPr>
              <w:pStyle w:val="TAR"/>
              <w:rPr>
                <w:rFonts w:cs="Arial"/>
                <w:sz w:val="16"/>
                <w:szCs w:val="16"/>
                <w:lang w:eastAsia="ko-KR"/>
              </w:rPr>
            </w:pPr>
            <w:r>
              <w:rPr>
                <w:rFonts w:cs="Arial"/>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4B7387" w14:textId="6DAE3619" w:rsidR="009B1C5E" w:rsidRDefault="009B1C5E" w:rsidP="009B1C5E">
            <w:pPr>
              <w:pStyle w:val="TAC"/>
              <w:rPr>
                <w:rFonts w:cs="Arial"/>
                <w:sz w:val="16"/>
                <w:szCs w:val="16"/>
                <w:lang w:eastAsia="ko-KR"/>
              </w:rPr>
            </w:pPr>
            <w:r>
              <w:rPr>
                <w:rFonts w:cs="Arial"/>
                <w:sz w:val="16"/>
                <w:szCs w:val="16"/>
                <w:lang w:eastAsia="ko-KR"/>
              </w:rPr>
              <w:t>F</w:t>
            </w:r>
          </w:p>
        </w:tc>
        <w:tc>
          <w:tcPr>
            <w:tcW w:w="4726" w:type="dxa"/>
            <w:tcBorders>
              <w:top w:val="single" w:sz="6" w:space="0" w:color="auto"/>
              <w:left w:val="single" w:sz="6" w:space="0" w:color="auto"/>
              <w:bottom w:val="single" w:sz="6" w:space="0" w:color="auto"/>
              <w:right w:val="single" w:sz="6" w:space="0" w:color="auto"/>
            </w:tcBorders>
            <w:shd w:val="solid" w:color="FFFFFF" w:fill="auto"/>
          </w:tcPr>
          <w:p w14:paraId="4B9BD643" w14:textId="455C2CBB" w:rsidR="009B1C5E" w:rsidRPr="00900E7B" w:rsidRDefault="009B1C5E" w:rsidP="009B1C5E">
            <w:pPr>
              <w:pStyle w:val="TAL"/>
              <w:rPr>
                <w:rFonts w:cs="Arial"/>
                <w:sz w:val="16"/>
                <w:szCs w:val="16"/>
                <w:lang w:eastAsia="ko-KR"/>
              </w:rPr>
            </w:pPr>
            <w:r w:rsidRPr="009B1C5E">
              <w:rPr>
                <w:rFonts w:cs="Arial"/>
                <w:sz w:val="16"/>
                <w:szCs w:val="16"/>
                <w:lang w:eastAsia="ko-KR"/>
              </w:rPr>
              <w:t>Update to Payload format in multi-modal data transmission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7A879" w14:textId="69806C66" w:rsidR="009B1C5E" w:rsidRDefault="009B1C5E" w:rsidP="009B1C5E">
            <w:pPr>
              <w:pStyle w:val="TAC"/>
              <w:rPr>
                <w:rFonts w:cs="Arial"/>
                <w:sz w:val="16"/>
                <w:szCs w:val="16"/>
                <w:lang w:eastAsia="ko-KR"/>
              </w:rPr>
            </w:pPr>
            <w:r>
              <w:rPr>
                <w:rFonts w:cs="Arial"/>
                <w:sz w:val="16"/>
                <w:szCs w:val="16"/>
                <w:lang w:eastAsia="ko-KR"/>
              </w:rPr>
              <w:t>19.6.0</w:t>
            </w:r>
          </w:p>
        </w:tc>
      </w:tr>
    </w:tbl>
    <w:p w14:paraId="64EDF72D" w14:textId="7A3107EC" w:rsidR="00D27B34" w:rsidRDefault="00D27B34" w:rsidP="00230528"/>
    <w:sectPr w:rsidR="00D27B34">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187A13" w14:textId="77777777" w:rsidR="00CB6F33" w:rsidRDefault="00CB6F33">
      <w:r>
        <w:separator/>
      </w:r>
    </w:p>
  </w:endnote>
  <w:endnote w:type="continuationSeparator" w:id="0">
    <w:p w14:paraId="69149B67" w14:textId="77777777" w:rsidR="00CB6F33" w:rsidRDefault="00CB6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05EEC" w14:textId="77777777" w:rsidR="001956A9" w:rsidRPr="001956A9" w:rsidRDefault="001956A9" w:rsidP="001956A9">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FB9DE" w14:textId="77777777" w:rsidR="001956A9" w:rsidRDefault="001956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B13B7" w14:textId="77777777" w:rsidR="001956A9" w:rsidRPr="001956A9" w:rsidRDefault="001956A9" w:rsidP="001956A9">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A224F2" w:rsidRPr="001956A9" w:rsidRDefault="00A224F2" w:rsidP="001956A9">
    <w:pPr>
      <w:jc w:val="center"/>
      <w:rPr>
        <w:rFonts w:ascii="Arial" w:hAnsi="Arial" w:cs="Arial"/>
        <w:b/>
        <w:i/>
      </w:rPr>
    </w:pPr>
    <w:r w:rsidRPr="001956A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BD515" w14:textId="77777777" w:rsidR="00CB6F33" w:rsidRDefault="00CB6F33">
      <w:r>
        <w:separator/>
      </w:r>
    </w:p>
  </w:footnote>
  <w:footnote w:type="continuationSeparator" w:id="0">
    <w:p w14:paraId="2EE61B29" w14:textId="77777777" w:rsidR="00CB6F33" w:rsidRDefault="00CB6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CA592" w14:textId="77777777" w:rsidR="001956A9" w:rsidRDefault="001956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5146" w14:textId="77777777" w:rsidR="001956A9" w:rsidRDefault="001956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D01E8" w14:textId="77777777" w:rsidR="001956A9" w:rsidRDefault="001956A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5026EF" w:rsidR="00A224F2" w:rsidRDefault="00A224F2">
    <w:pPr>
      <w:framePr w:h="284" w:hRule="exact" w:wrap="around" w:vAnchor="text" w:hAnchor="margin" w:xAlign="right" w:y="1"/>
      <w:rPr>
        <w:rFonts w:ascii="Arial" w:hAnsi="Arial" w:cs="Arial"/>
        <w:b/>
        <w:sz w:val="18"/>
        <w:szCs w:val="18"/>
      </w:rPr>
    </w:pPr>
    <w:r w:rsidRPr="001956A9">
      <w:rPr>
        <w:rFonts w:ascii="Arial" w:hAnsi="Arial" w:cs="Arial"/>
        <w:b/>
        <w:szCs w:val="18"/>
      </w:rPr>
      <w:fldChar w:fldCharType="begin"/>
    </w:r>
    <w:r w:rsidRPr="001956A9">
      <w:rPr>
        <w:rFonts w:ascii="Arial" w:hAnsi="Arial" w:cs="Arial"/>
        <w:b/>
        <w:szCs w:val="18"/>
      </w:rPr>
      <w:instrText xml:space="preserve"> STYLEREF ZA </w:instrText>
    </w:r>
    <w:r w:rsidRPr="001956A9">
      <w:rPr>
        <w:rFonts w:ascii="Arial" w:hAnsi="Arial" w:cs="Arial"/>
        <w:b/>
        <w:szCs w:val="18"/>
      </w:rPr>
      <w:fldChar w:fldCharType="separate"/>
    </w:r>
    <w:r w:rsidR="001E0860">
      <w:rPr>
        <w:rFonts w:ascii="Arial" w:hAnsi="Arial" w:cs="Arial"/>
        <w:b/>
        <w:noProof/>
        <w:szCs w:val="18"/>
      </w:rPr>
      <w:t>3GPP TS 24.543 V19.6.0 (2026-06)</w:t>
    </w:r>
    <w:r w:rsidRPr="001956A9">
      <w:rPr>
        <w:rFonts w:ascii="Arial" w:hAnsi="Arial" w:cs="Arial"/>
        <w:b/>
        <w:szCs w:val="18"/>
      </w:rPr>
      <w:fldChar w:fldCharType="end"/>
    </w:r>
  </w:p>
  <w:p w14:paraId="7A6BC72E" w14:textId="77777777" w:rsidR="00A224F2" w:rsidRDefault="00A224F2">
    <w:pPr>
      <w:framePr w:h="284" w:hRule="exact" w:wrap="around" w:vAnchor="text" w:hAnchor="margin" w:xAlign="center" w:y="7"/>
      <w:rPr>
        <w:rFonts w:ascii="Arial" w:hAnsi="Arial" w:cs="Arial"/>
        <w:b/>
        <w:sz w:val="18"/>
        <w:szCs w:val="18"/>
      </w:rPr>
    </w:pPr>
    <w:r w:rsidRPr="001956A9">
      <w:rPr>
        <w:rFonts w:ascii="Arial" w:hAnsi="Arial" w:cs="Arial"/>
        <w:b/>
        <w:szCs w:val="18"/>
      </w:rPr>
      <w:fldChar w:fldCharType="begin"/>
    </w:r>
    <w:r w:rsidRPr="001956A9">
      <w:rPr>
        <w:rFonts w:ascii="Arial" w:hAnsi="Arial" w:cs="Arial"/>
        <w:b/>
        <w:szCs w:val="18"/>
      </w:rPr>
      <w:instrText xml:space="preserve"> PAGE </w:instrText>
    </w:r>
    <w:r w:rsidRPr="001956A9">
      <w:rPr>
        <w:rFonts w:ascii="Arial" w:hAnsi="Arial" w:cs="Arial"/>
        <w:b/>
        <w:szCs w:val="18"/>
      </w:rPr>
      <w:fldChar w:fldCharType="separate"/>
    </w:r>
    <w:r w:rsidRPr="001956A9">
      <w:rPr>
        <w:rFonts w:ascii="Arial" w:hAnsi="Arial" w:cs="Arial"/>
        <w:b/>
        <w:noProof/>
        <w:szCs w:val="18"/>
      </w:rPr>
      <w:t>111</w:t>
    </w:r>
    <w:r w:rsidRPr="001956A9">
      <w:rPr>
        <w:rFonts w:ascii="Arial" w:hAnsi="Arial" w:cs="Arial"/>
        <w:b/>
        <w:szCs w:val="18"/>
      </w:rPr>
      <w:fldChar w:fldCharType="end"/>
    </w:r>
  </w:p>
  <w:p w14:paraId="13C538E8" w14:textId="6030BF37" w:rsidR="00A224F2" w:rsidRDefault="00A224F2">
    <w:pPr>
      <w:framePr w:h="284" w:hRule="exact" w:wrap="around" w:vAnchor="text" w:hAnchor="margin" w:y="7"/>
      <w:rPr>
        <w:rFonts w:ascii="Arial" w:hAnsi="Arial" w:cs="Arial"/>
        <w:b/>
        <w:sz w:val="18"/>
        <w:szCs w:val="18"/>
      </w:rPr>
    </w:pPr>
    <w:r w:rsidRPr="001956A9">
      <w:rPr>
        <w:rFonts w:ascii="Arial" w:hAnsi="Arial" w:cs="Arial"/>
        <w:b/>
        <w:szCs w:val="18"/>
      </w:rPr>
      <w:fldChar w:fldCharType="begin"/>
    </w:r>
    <w:r w:rsidRPr="001956A9">
      <w:rPr>
        <w:rFonts w:ascii="Arial" w:hAnsi="Arial" w:cs="Arial"/>
        <w:b/>
        <w:szCs w:val="18"/>
      </w:rPr>
      <w:instrText xml:space="preserve"> STYLEREF ZGSM </w:instrText>
    </w:r>
    <w:r w:rsidRPr="001956A9">
      <w:rPr>
        <w:rFonts w:ascii="Arial" w:hAnsi="Arial" w:cs="Arial"/>
        <w:b/>
        <w:szCs w:val="18"/>
      </w:rPr>
      <w:fldChar w:fldCharType="separate"/>
    </w:r>
    <w:r w:rsidR="001E0860">
      <w:rPr>
        <w:rFonts w:ascii="Arial" w:hAnsi="Arial" w:cs="Arial"/>
        <w:b/>
        <w:noProof/>
        <w:szCs w:val="18"/>
      </w:rPr>
      <w:t>Release 19</w:t>
    </w:r>
    <w:r w:rsidRPr="001956A9">
      <w:rPr>
        <w:rFonts w:ascii="Arial" w:hAnsi="Arial" w:cs="Arial"/>
        <w:b/>
        <w:szCs w:val="18"/>
      </w:rPr>
      <w:fldChar w:fldCharType="end"/>
    </w:r>
  </w:p>
  <w:p w14:paraId="1024E63D" w14:textId="77777777" w:rsidR="00A224F2" w:rsidRDefault="00A224F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E6A5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36109E"/>
    <w:multiLevelType w:val="hybridMultilevel"/>
    <w:tmpl w:val="4D4CE5D0"/>
    <w:lvl w:ilvl="0" w:tplc="B8C6F1F0">
      <w:start w:val="1"/>
      <w:numFmt w:val="upperLetter"/>
      <w:lvlText w:val="%1)"/>
      <w:lvlJc w:val="left"/>
      <w:pPr>
        <w:ind w:left="1494" w:hanging="360"/>
      </w:pPr>
      <w:rPr>
        <w:rFonts w:cs="Times New Roman"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E978AF"/>
    <w:multiLevelType w:val="hybridMultilevel"/>
    <w:tmpl w:val="4AC4B90E"/>
    <w:lvl w:ilvl="0" w:tplc="4502C1B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A1C206D"/>
    <w:multiLevelType w:val="hybridMultilevel"/>
    <w:tmpl w:val="4DBE036E"/>
    <w:lvl w:ilvl="0" w:tplc="D0AE329E">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DFF4FD0"/>
    <w:multiLevelType w:val="hybridMultilevel"/>
    <w:tmpl w:val="D24AD944"/>
    <w:lvl w:ilvl="0" w:tplc="6812FAB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00A0962"/>
    <w:multiLevelType w:val="hybridMultilevel"/>
    <w:tmpl w:val="CBB8D398"/>
    <w:lvl w:ilvl="0" w:tplc="A52042FA">
      <w:start w:val="1"/>
      <w:numFmt w:val="upp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6" w15:restartNumberingAfterBreak="0">
    <w:nsid w:val="4A961787"/>
    <w:multiLevelType w:val="hybridMultilevel"/>
    <w:tmpl w:val="250A3D16"/>
    <w:lvl w:ilvl="0" w:tplc="ACC8FA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4774AF"/>
    <w:multiLevelType w:val="hybridMultilevel"/>
    <w:tmpl w:val="CC1AB284"/>
    <w:lvl w:ilvl="0" w:tplc="6BD68F60">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297E2E"/>
    <w:multiLevelType w:val="hybridMultilevel"/>
    <w:tmpl w:val="C9ECE832"/>
    <w:lvl w:ilvl="0" w:tplc="3AD6950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75076CFD"/>
    <w:multiLevelType w:val="hybridMultilevel"/>
    <w:tmpl w:val="0598D0C8"/>
    <w:lvl w:ilvl="0" w:tplc="23D4F476">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8BC2796"/>
    <w:multiLevelType w:val="hybridMultilevel"/>
    <w:tmpl w:val="041E3870"/>
    <w:lvl w:ilvl="0" w:tplc="9ADED048">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num w:numId="1" w16cid:durableId="403571332">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1230819">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7545983">
    <w:abstractNumId w:val="9"/>
  </w:num>
  <w:num w:numId="4" w16cid:durableId="1003243289">
    <w:abstractNumId w:val="18"/>
  </w:num>
  <w:num w:numId="5" w16cid:durableId="610472276">
    <w:abstractNumId w:val="11"/>
  </w:num>
  <w:num w:numId="6" w16cid:durableId="37629689">
    <w:abstractNumId w:val="6"/>
  </w:num>
  <w:num w:numId="7" w16cid:durableId="998077634">
    <w:abstractNumId w:val="5"/>
  </w:num>
  <w:num w:numId="8" w16cid:durableId="1230073871">
    <w:abstractNumId w:val="4"/>
  </w:num>
  <w:num w:numId="9" w16cid:durableId="944311646">
    <w:abstractNumId w:val="7"/>
  </w:num>
  <w:num w:numId="10" w16cid:durableId="1408767629">
    <w:abstractNumId w:val="3"/>
  </w:num>
  <w:num w:numId="11" w16cid:durableId="1755668115">
    <w:abstractNumId w:val="2"/>
  </w:num>
  <w:num w:numId="12" w16cid:durableId="509956906">
    <w:abstractNumId w:val="1"/>
  </w:num>
  <w:num w:numId="13" w16cid:durableId="474491324">
    <w:abstractNumId w:val="0"/>
  </w:num>
  <w:num w:numId="14" w16cid:durableId="1665628488">
    <w:abstractNumId w:val="10"/>
  </w:num>
  <w:num w:numId="15" w16cid:durableId="472723877">
    <w:abstractNumId w:val="19"/>
  </w:num>
  <w:num w:numId="16" w16cid:durableId="1559244135">
    <w:abstractNumId w:val="20"/>
  </w:num>
  <w:num w:numId="17" w16cid:durableId="113063523">
    <w:abstractNumId w:val="12"/>
  </w:num>
  <w:num w:numId="18" w16cid:durableId="1325089262">
    <w:abstractNumId w:val="15"/>
  </w:num>
  <w:num w:numId="19" w16cid:durableId="23481127">
    <w:abstractNumId w:val="16"/>
  </w:num>
  <w:num w:numId="20" w16cid:durableId="231893055">
    <w:abstractNumId w:val="17"/>
  </w:num>
  <w:num w:numId="21" w16cid:durableId="1135948499">
    <w:abstractNumId w:val="21"/>
  </w:num>
  <w:num w:numId="22" w16cid:durableId="918901735">
    <w:abstractNumId w:val="14"/>
  </w:num>
  <w:num w:numId="23" w16cid:durableId="12500735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6A6"/>
    <w:rsid w:val="00004EC0"/>
    <w:rsid w:val="0000578C"/>
    <w:rsid w:val="0000579A"/>
    <w:rsid w:val="000066D4"/>
    <w:rsid w:val="00013172"/>
    <w:rsid w:val="000153E7"/>
    <w:rsid w:val="00015C87"/>
    <w:rsid w:val="000160EB"/>
    <w:rsid w:val="00020446"/>
    <w:rsid w:val="00027F80"/>
    <w:rsid w:val="00027F89"/>
    <w:rsid w:val="0003290A"/>
    <w:rsid w:val="00033397"/>
    <w:rsid w:val="000370B7"/>
    <w:rsid w:val="00040095"/>
    <w:rsid w:val="000400B3"/>
    <w:rsid w:val="00042604"/>
    <w:rsid w:val="00051834"/>
    <w:rsid w:val="00052A01"/>
    <w:rsid w:val="00052C58"/>
    <w:rsid w:val="0005446A"/>
    <w:rsid w:val="00054A22"/>
    <w:rsid w:val="000572B0"/>
    <w:rsid w:val="00060916"/>
    <w:rsid w:val="00061B12"/>
    <w:rsid w:val="00062023"/>
    <w:rsid w:val="000621D7"/>
    <w:rsid w:val="00062624"/>
    <w:rsid w:val="000655A6"/>
    <w:rsid w:val="0006707F"/>
    <w:rsid w:val="000746C7"/>
    <w:rsid w:val="0007522E"/>
    <w:rsid w:val="000761DC"/>
    <w:rsid w:val="00076A82"/>
    <w:rsid w:val="00080512"/>
    <w:rsid w:val="00082BA9"/>
    <w:rsid w:val="000837B5"/>
    <w:rsid w:val="00087122"/>
    <w:rsid w:val="00092A5B"/>
    <w:rsid w:val="000937CC"/>
    <w:rsid w:val="00095525"/>
    <w:rsid w:val="00095626"/>
    <w:rsid w:val="00097052"/>
    <w:rsid w:val="000A4605"/>
    <w:rsid w:val="000A53D1"/>
    <w:rsid w:val="000A6901"/>
    <w:rsid w:val="000A69EB"/>
    <w:rsid w:val="000B0B6E"/>
    <w:rsid w:val="000B3D52"/>
    <w:rsid w:val="000B72CE"/>
    <w:rsid w:val="000C47C3"/>
    <w:rsid w:val="000C7D35"/>
    <w:rsid w:val="000D1043"/>
    <w:rsid w:val="000D3201"/>
    <w:rsid w:val="000D58AB"/>
    <w:rsid w:val="000E1503"/>
    <w:rsid w:val="000F0880"/>
    <w:rsid w:val="000F18D5"/>
    <w:rsid w:val="00101D4F"/>
    <w:rsid w:val="00102BD3"/>
    <w:rsid w:val="001031B5"/>
    <w:rsid w:val="001045FC"/>
    <w:rsid w:val="0010609E"/>
    <w:rsid w:val="00107339"/>
    <w:rsid w:val="0010765A"/>
    <w:rsid w:val="00111EA4"/>
    <w:rsid w:val="00115E27"/>
    <w:rsid w:val="001167D9"/>
    <w:rsid w:val="00116C86"/>
    <w:rsid w:val="00117C18"/>
    <w:rsid w:val="001208F8"/>
    <w:rsid w:val="00121F7A"/>
    <w:rsid w:val="0012310D"/>
    <w:rsid w:val="0012619F"/>
    <w:rsid w:val="00131745"/>
    <w:rsid w:val="00133525"/>
    <w:rsid w:val="00141255"/>
    <w:rsid w:val="00142959"/>
    <w:rsid w:val="00144365"/>
    <w:rsid w:val="001524C3"/>
    <w:rsid w:val="00154EE2"/>
    <w:rsid w:val="00155D1A"/>
    <w:rsid w:val="00156F92"/>
    <w:rsid w:val="00160B2E"/>
    <w:rsid w:val="00161753"/>
    <w:rsid w:val="001628DB"/>
    <w:rsid w:val="00164F20"/>
    <w:rsid w:val="001665C1"/>
    <w:rsid w:val="00166B54"/>
    <w:rsid w:val="00170BC5"/>
    <w:rsid w:val="00177770"/>
    <w:rsid w:val="00177996"/>
    <w:rsid w:val="00184F9F"/>
    <w:rsid w:val="00185240"/>
    <w:rsid w:val="00191CF4"/>
    <w:rsid w:val="0019301D"/>
    <w:rsid w:val="00194B94"/>
    <w:rsid w:val="0019542D"/>
    <w:rsid w:val="001956A9"/>
    <w:rsid w:val="00197419"/>
    <w:rsid w:val="001A03BE"/>
    <w:rsid w:val="001A4C42"/>
    <w:rsid w:val="001A7420"/>
    <w:rsid w:val="001B0CE3"/>
    <w:rsid w:val="001B2E89"/>
    <w:rsid w:val="001B40D3"/>
    <w:rsid w:val="001B6637"/>
    <w:rsid w:val="001C21C3"/>
    <w:rsid w:val="001C6DDA"/>
    <w:rsid w:val="001D02C2"/>
    <w:rsid w:val="001D0EDA"/>
    <w:rsid w:val="001E0860"/>
    <w:rsid w:val="001E1C15"/>
    <w:rsid w:val="001E2AE0"/>
    <w:rsid w:val="001E3E57"/>
    <w:rsid w:val="001F0C1D"/>
    <w:rsid w:val="001F1132"/>
    <w:rsid w:val="001F168B"/>
    <w:rsid w:val="00200361"/>
    <w:rsid w:val="002032B0"/>
    <w:rsid w:val="00204A78"/>
    <w:rsid w:val="00214B3B"/>
    <w:rsid w:val="00217485"/>
    <w:rsid w:val="00225094"/>
    <w:rsid w:val="00230528"/>
    <w:rsid w:val="002347A2"/>
    <w:rsid w:val="00241FBF"/>
    <w:rsid w:val="0024224D"/>
    <w:rsid w:val="00243D07"/>
    <w:rsid w:val="00243E54"/>
    <w:rsid w:val="0024649E"/>
    <w:rsid w:val="00263C89"/>
    <w:rsid w:val="00267097"/>
    <w:rsid w:val="002675F0"/>
    <w:rsid w:val="002742F6"/>
    <w:rsid w:val="00274FF4"/>
    <w:rsid w:val="002760EE"/>
    <w:rsid w:val="00276D89"/>
    <w:rsid w:val="00281041"/>
    <w:rsid w:val="00282F52"/>
    <w:rsid w:val="00292847"/>
    <w:rsid w:val="00293155"/>
    <w:rsid w:val="002936B9"/>
    <w:rsid w:val="00294608"/>
    <w:rsid w:val="002A6285"/>
    <w:rsid w:val="002A7D49"/>
    <w:rsid w:val="002B16BB"/>
    <w:rsid w:val="002B6339"/>
    <w:rsid w:val="002C0F49"/>
    <w:rsid w:val="002C54BF"/>
    <w:rsid w:val="002C6E3A"/>
    <w:rsid w:val="002C702E"/>
    <w:rsid w:val="002D2B79"/>
    <w:rsid w:val="002D7123"/>
    <w:rsid w:val="002E00EE"/>
    <w:rsid w:val="002E2734"/>
    <w:rsid w:val="002E645A"/>
    <w:rsid w:val="002F09E2"/>
    <w:rsid w:val="002F0AD5"/>
    <w:rsid w:val="002F28F0"/>
    <w:rsid w:val="002F2AF3"/>
    <w:rsid w:val="002F338B"/>
    <w:rsid w:val="002F3BE8"/>
    <w:rsid w:val="00304E7C"/>
    <w:rsid w:val="00304F9B"/>
    <w:rsid w:val="00307197"/>
    <w:rsid w:val="003172DC"/>
    <w:rsid w:val="0032351D"/>
    <w:rsid w:val="0032505E"/>
    <w:rsid w:val="003251B6"/>
    <w:rsid w:val="00327196"/>
    <w:rsid w:val="0033422C"/>
    <w:rsid w:val="0033648F"/>
    <w:rsid w:val="003378A9"/>
    <w:rsid w:val="003401BF"/>
    <w:rsid w:val="0034188D"/>
    <w:rsid w:val="00342BAE"/>
    <w:rsid w:val="00342BE9"/>
    <w:rsid w:val="00345115"/>
    <w:rsid w:val="0035462D"/>
    <w:rsid w:val="00356555"/>
    <w:rsid w:val="0035711A"/>
    <w:rsid w:val="003653AE"/>
    <w:rsid w:val="00367DC4"/>
    <w:rsid w:val="00370EDD"/>
    <w:rsid w:val="003714EA"/>
    <w:rsid w:val="003717C9"/>
    <w:rsid w:val="00371F3E"/>
    <w:rsid w:val="0037279A"/>
    <w:rsid w:val="003762BC"/>
    <w:rsid w:val="003765B8"/>
    <w:rsid w:val="003806BF"/>
    <w:rsid w:val="00384C70"/>
    <w:rsid w:val="00386DBD"/>
    <w:rsid w:val="00391FEE"/>
    <w:rsid w:val="003A012B"/>
    <w:rsid w:val="003A28BF"/>
    <w:rsid w:val="003A69F5"/>
    <w:rsid w:val="003B2BC5"/>
    <w:rsid w:val="003B47D1"/>
    <w:rsid w:val="003B5B83"/>
    <w:rsid w:val="003B5DAE"/>
    <w:rsid w:val="003B6357"/>
    <w:rsid w:val="003B6BE8"/>
    <w:rsid w:val="003C2CA4"/>
    <w:rsid w:val="003C3971"/>
    <w:rsid w:val="003C4B2B"/>
    <w:rsid w:val="003C68A7"/>
    <w:rsid w:val="003D28B6"/>
    <w:rsid w:val="003D29E8"/>
    <w:rsid w:val="003D348A"/>
    <w:rsid w:val="003D38F3"/>
    <w:rsid w:val="003D59DE"/>
    <w:rsid w:val="003E2307"/>
    <w:rsid w:val="003E3598"/>
    <w:rsid w:val="003E6532"/>
    <w:rsid w:val="003F22EF"/>
    <w:rsid w:val="003F4AAA"/>
    <w:rsid w:val="003F7284"/>
    <w:rsid w:val="004009AB"/>
    <w:rsid w:val="00400F7E"/>
    <w:rsid w:val="004157BA"/>
    <w:rsid w:val="00420585"/>
    <w:rsid w:val="00423334"/>
    <w:rsid w:val="00431C22"/>
    <w:rsid w:val="004345EC"/>
    <w:rsid w:val="00435B98"/>
    <w:rsid w:val="00435B9B"/>
    <w:rsid w:val="004374CD"/>
    <w:rsid w:val="004403BA"/>
    <w:rsid w:val="004432FD"/>
    <w:rsid w:val="00443B69"/>
    <w:rsid w:val="00444280"/>
    <w:rsid w:val="004477D2"/>
    <w:rsid w:val="00447A24"/>
    <w:rsid w:val="00450229"/>
    <w:rsid w:val="004513CE"/>
    <w:rsid w:val="00452348"/>
    <w:rsid w:val="00453F8A"/>
    <w:rsid w:val="004541D9"/>
    <w:rsid w:val="00456C3C"/>
    <w:rsid w:val="00463459"/>
    <w:rsid w:val="00465515"/>
    <w:rsid w:val="0046719A"/>
    <w:rsid w:val="004737B0"/>
    <w:rsid w:val="00475034"/>
    <w:rsid w:val="00476F4F"/>
    <w:rsid w:val="0048145C"/>
    <w:rsid w:val="00483BD6"/>
    <w:rsid w:val="00485DF9"/>
    <w:rsid w:val="00487A07"/>
    <w:rsid w:val="0049196E"/>
    <w:rsid w:val="004929A5"/>
    <w:rsid w:val="0049751D"/>
    <w:rsid w:val="004A22EB"/>
    <w:rsid w:val="004A2BCE"/>
    <w:rsid w:val="004A3B03"/>
    <w:rsid w:val="004A3EC1"/>
    <w:rsid w:val="004B792E"/>
    <w:rsid w:val="004B7AEB"/>
    <w:rsid w:val="004C15CA"/>
    <w:rsid w:val="004C30AC"/>
    <w:rsid w:val="004C3289"/>
    <w:rsid w:val="004C39D8"/>
    <w:rsid w:val="004C6374"/>
    <w:rsid w:val="004C6BE3"/>
    <w:rsid w:val="004D19EB"/>
    <w:rsid w:val="004D3578"/>
    <w:rsid w:val="004D3D1A"/>
    <w:rsid w:val="004E213A"/>
    <w:rsid w:val="004F0988"/>
    <w:rsid w:val="004F3340"/>
    <w:rsid w:val="004F58F6"/>
    <w:rsid w:val="004F7C63"/>
    <w:rsid w:val="00502945"/>
    <w:rsid w:val="00503A0B"/>
    <w:rsid w:val="005106AD"/>
    <w:rsid w:val="00513B47"/>
    <w:rsid w:val="00515227"/>
    <w:rsid w:val="005159AE"/>
    <w:rsid w:val="00515AEA"/>
    <w:rsid w:val="00530837"/>
    <w:rsid w:val="00532F9B"/>
    <w:rsid w:val="0053388B"/>
    <w:rsid w:val="00533DB8"/>
    <w:rsid w:val="00533E9D"/>
    <w:rsid w:val="00535773"/>
    <w:rsid w:val="00536760"/>
    <w:rsid w:val="005370BB"/>
    <w:rsid w:val="005439CD"/>
    <w:rsid w:val="00543E6C"/>
    <w:rsid w:val="005458FF"/>
    <w:rsid w:val="00551E1B"/>
    <w:rsid w:val="00553064"/>
    <w:rsid w:val="00554396"/>
    <w:rsid w:val="00565087"/>
    <w:rsid w:val="00565B8A"/>
    <w:rsid w:val="00566546"/>
    <w:rsid w:val="00567653"/>
    <w:rsid w:val="0057150A"/>
    <w:rsid w:val="00575363"/>
    <w:rsid w:val="00582067"/>
    <w:rsid w:val="00582D67"/>
    <w:rsid w:val="00584D31"/>
    <w:rsid w:val="00590737"/>
    <w:rsid w:val="00597B11"/>
    <w:rsid w:val="005A16B1"/>
    <w:rsid w:val="005A1904"/>
    <w:rsid w:val="005B23E0"/>
    <w:rsid w:val="005B24D8"/>
    <w:rsid w:val="005B43EC"/>
    <w:rsid w:val="005B5606"/>
    <w:rsid w:val="005C2C8D"/>
    <w:rsid w:val="005C3B24"/>
    <w:rsid w:val="005C3B65"/>
    <w:rsid w:val="005C3E83"/>
    <w:rsid w:val="005D1384"/>
    <w:rsid w:val="005D2E01"/>
    <w:rsid w:val="005D2F70"/>
    <w:rsid w:val="005D4984"/>
    <w:rsid w:val="005D7526"/>
    <w:rsid w:val="005E4BB2"/>
    <w:rsid w:val="005E57AB"/>
    <w:rsid w:val="005F47FF"/>
    <w:rsid w:val="005F4800"/>
    <w:rsid w:val="005F788A"/>
    <w:rsid w:val="006012D3"/>
    <w:rsid w:val="00602AEA"/>
    <w:rsid w:val="006059E8"/>
    <w:rsid w:val="00613137"/>
    <w:rsid w:val="0061324D"/>
    <w:rsid w:val="00614FDF"/>
    <w:rsid w:val="00616599"/>
    <w:rsid w:val="00624374"/>
    <w:rsid w:val="00631739"/>
    <w:rsid w:val="006330AC"/>
    <w:rsid w:val="006331D1"/>
    <w:rsid w:val="0063517E"/>
    <w:rsid w:val="0063543D"/>
    <w:rsid w:val="00637150"/>
    <w:rsid w:val="00640BBC"/>
    <w:rsid w:val="006436EB"/>
    <w:rsid w:val="006441FF"/>
    <w:rsid w:val="00647114"/>
    <w:rsid w:val="0064729C"/>
    <w:rsid w:val="006506C8"/>
    <w:rsid w:val="00653D6C"/>
    <w:rsid w:val="0065425A"/>
    <w:rsid w:val="00661C20"/>
    <w:rsid w:val="00664F27"/>
    <w:rsid w:val="00666269"/>
    <w:rsid w:val="00671067"/>
    <w:rsid w:val="00675D3A"/>
    <w:rsid w:val="00684EEA"/>
    <w:rsid w:val="00684F34"/>
    <w:rsid w:val="00685B31"/>
    <w:rsid w:val="00687131"/>
    <w:rsid w:val="006912E9"/>
    <w:rsid w:val="006A14AA"/>
    <w:rsid w:val="006A1B8C"/>
    <w:rsid w:val="006A323F"/>
    <w:rsid w:val="006A68E3"/>
    <w:rsid w:val="006B0E81"/>
    <w:rsid w:val="006B2993"/>
    <w:rsid w:val="006B30D0"/>
    <w:rsid w:val="006B3863"/>
    <w:rsid w:val="006B445C"/>
    <w:rsid w:val="006B57DD"/>
    <w:rsid w:val="006C33EA"/>
    <w:rsid w:val="006C3D95"/>
    <w:rsid w:val="006C480E"/>
    <w:rsid w:val="006C502B"/>
    <w:rsid w:val="006D0954"/>
    <w:rsid w:val="006D7D95"/>
    <w:rsid w:val="006E46AE"/>
    <w:rsid w:val="006E53D1"/>
    <w:rsid w:val="006E5C86"/>
    <w:rsid w:val="006E68E5"/>
    <w:rsid w:val="006F0C2C"/>
    <w:rsid w:val="006F24E4"/>
    <w:rsid w:val="00700BA7"/>
    <w:rsid w:val="00700C24"/>
    <w:rsid w:val="00701116"/>
    <w:rsid w:val="007022FC"/>
    <w:rsid w:val="00705785"/>
    <w:rsid w:val="0071174C"/>
    <w:rsid w:val="00711762"/>
    <w:rsid w:val="00713C44"/>
    <w:rsid w:val="00717B19"/>
    <w:rsid w:val="0072358D"/>
    <w:rsid w:val="00724D56"/>
    <w:rsid w:val="007307F8"/>
    <w:rsid w:val="007334EC"/>
    <w:rsid w:val="00734A5B"/>
    <w:rsid w:val="0074026F"/>
    <w:rsid w:val="007411D6"/>
    <w:rsid w:val="007429F6"/>
    <w:rsid w:val="007434CD"/>
    <w:rsid w:val="00744601"/>
    <w:rsid w:val="00744E76"/>
    <w:rsid w:val="00750CAF"/>
    <w:rsid w:val="00751C40"/>
    <w:rsid w:val="007523F9"/>
    <w:rsid w:val="007548C3"/>
    <w:rsid w:val="007556E8"/>
    <w:rsid w:val="00761BB7"/>
    <w:rsid w:val="0076231E"/>
    <w:rsid w:val="00762E8D"/>
    <w:rsid w:val="00763358"/>
    <w:rsid w:val="00765EA3"/>
    <w:rsid w:val="00766DFA"/>
    <w:rsid w:val="00772597"/>
    <w:rsid w:val="00772C3D"/>
    <w:rsid w:val="00772C56"/>
    <w:rsid w:val="007736AF"/>
    <w:rsid w:val="00774DA4"/>
    <w:rsid w:val="0077633E"/>
    <w:rsid w:val="00781F0F"/>
    <w:rsid w:val="0079157E"/>
    <w:rsid w:val="00793485"/>
    <w:rsid w:val="00794042"/>
    <w:rsid w:val="0079460A"/>
    <w:rsid w:val="007957A8"/>
    <w:rsid w:val="00797019"/>
    <w:rsid w:val="007A4262"/>
    <w:rsid w:val="007A4D59"/>
    <w:rsid w:val="007B600E"/>
    <w:rsid w:val="007B6253"/>
    <w:rsid w:val="007C05D7"/>
    <w:rsid w:val="007D3827"/>
    <w:rsid w:val="007D3F2B"/>
    <w:rsid w:val="007D40A0"/>
    <w:rsid w:val="007D746B"/>
    <w:rsid w:val="007E7A46"/>
    <w:rsid w:val="007F0F4A"/>
    <w:rsid w:val="007F1CE7"/>
    <w:rsid w:val="008025A2"/>
    <w:rsid w:val="008028A4"/>
    <w:rsid w:val="00804970"/>
    <w:rsid w:val="00807EAD"/>
    <w:rsid w:val="0081112F"/>
    <w:rsid w:val="008112C2"/>
    <w:rsid w:val="00813182"/>
    <w:rsid w:val="00813F78"/>
    <w:rsid w:val="008172F0"/>
    <w:rsid w:val="00822690"/>
    <w:rsid w:val="0082416E"/>
    <w:rsid w:val="00830747"/>
    <w:rsid w:val="00830AC8"/>
    <w:rsid w:val="008343BE"/>
    <w:rsid w:val="00835787"/>
    <w:rsid w:val="0084138F"/>
    <w:rsid w:val="008422BB"/>
    <w:rsid w:val="00846122"/>
    <w:rsid w:val="00851949"/>
    <w:rsid w:val="00851A61"/>
    <w:rsid w:val="00860124"/>
    <w:rsid w:val="00860242"/>
    <w:rsid w:val="00862924"/>
    <w:rsid w:val="00863DD4"/>
    <w:rsid w:val="00867A53"/>
    <w:rsid w:val="00867D82"/>
    <w:rsid w:val="008720B2"/>
    <w:rsid w:val="008768CA"/>
    <w:rsid w:val="00882C81"/>
    <w:rsid w:val="00882F0B"/>
    <w:rsid w:val="008852E9"/>
    <w:rsid w:val="00891B0B"/>
    <w:rsid w:val="008924C4"/>
    <w:rsid w:val="00893F4D"/>
    <w:rsid w:val="00894913"/>
    <w:rsid w:val="008A12DA"/>
    <w:rsid w:val="008A450F"/>
    <w:rsid w:val="008A4AA7"/>
    <w:rsid w:val="008A56B9"/>
    <w:rsid w:val="008A7851"/>
    <w:rsid w:val="008B09BE"/>
    <w:rsid w:val="008B398A"/>
    <w:rsid w:val="008B39FD"/>
    <w:rsid w:val="008B3BDF"/>
    <w:rsid w:val="008C19BC"/>
    <w:rsid w:val="008C2DAF"/>
    <w:rsid w:val="008C384C"/>
    <w:rsid w:val="008C3B8F"/>
    <w:rsid w:val="008C5080"/>
    <w:rsid w:val="008D494A"/>
    <w:rsid w:val="008D57EC"/>
    <w:rsid w:val="008D5CDE"/>
    <w:rsid w:val="008D7ABB"/>
    <w:rsid w:val="008D7C8D"/>
    <w:rsid w:val="008E2D68"/>
    <w:rsid w:val="008E5AFC"/>
    <w:rsid w:val="008E6756"/>
    <w:rsid w:val="008F0E7B"/>
    <w:rsid w:val="008F73EB"/>
    <w:rsid w:val="00900E7B"/>
    <w:rsid w:val="0090105B"/>
    <w:rsid w:val="0090159B"/>
    <w:rsid w:val="00901FE0"/>
    <w:rsid w:val="0090271F"/>
    <w:rsid w:val="00902E23"/>
    <w:rsid w:val="00903EB2"/>
    <w:rsid w:val="009051C3"/>
    <w:rsid w:val="00906CD8"/>
    <w:rsid w:val="009103A8"/>
    <w:rsid w:val="009114D7"/>
    <w:rsid w:val="0091348E"/>
    <w:rsid w:val="009156DB"/>
    <w:rsid w:val="00917CCB"/>
    <w:rsid w:val="00920DC9"/>
    <w:rsid w:val="00923C38"/>
    <w:rsid w:val="00926C7C"/>
    <w:rsid w:val="00927F60"/>
    <w:rsid w:val="0093294D"/>
    <w:rsid w:val="00933FB0"/>
    <w:rsid w:val="009361F9"/>
    <w:rsid w:val="00941568"/>
    <w:rsid w:val="00942EC2"/>
    <w:rsid w:val="0094735C"/>
    <w:rsid w:val="00952398"/>
    <w:rsid w:val="00961B28"/>
    <w:rsid w:val="00962690"/>
    <w:rsid w:val="0096407B"/>
    <w:rsid w:val="0097145F"/>
    <w:rsid w:val="009727F0"/>
    <w:rsid w:val="009731B4"/>
    <w:rsid w:val="0098778A"/>
    <w:rsid w:val="0099085F"/>
    <w:rsid w:val="009910C3"/>
    <w:rsid w:val="00993B65"/>
    <w:rsid w:val="00993D28"/>
    <w:rsid w:val="009A3332"/>
    <w:rsid w:val="009A4016"/>
    <w:rsid w:val="009A42B0"/>
    <w:rsid w:val="009A5274"/>
    <w:rsid w:val="009B0699"/>
    <w:rsid w:val="009B1C5E"/>
    <w:rsid w:val="009B4AC2"/>
    <w:rsid w:val="009B56A9"/>
    <w:rsid w:val="009B5FA4"/>
    <w:rsid w:val="009D5B6A"/>
    <w:rsid w:val="009E66DB"/>
    <w:rsid w:val="009F37B7"/>
    <w:rsid w:val="009F39E9"/>
    <w:rsid w:val="00A018DD"/>
    <w:rsid w:val="00A03B11"/>
    <w:rsid w:val="00A0520E"/>
    <w:rsid w:val="00A05EB0"/>
    <w:rsid w:val="00A10F02"/>
    <w:rsid w:val="00A15C76"/>
    <w:rsid w:val="00A164B4"/>
    <w:rsid w:val="00A224F2"/>
    <w:rsid w:val="00A23B77"/>
    <w:rsid w:val="00A24324"/>
    <w:rsid w:val="00A263A7"/>
    <w:rsid w:val="00A26956"/>
    <w:rsid w:val="00A271DD"/>
    <w:rsid w:val="00A27486"/>
    <w:rsid w:val="00A274CC"/>
    <w:rsid w:val="00A27BAA"/>
    <w:rsid w:val="00A31A0A"/>
    <w:rsid w:val="00A32948"/>
    <w:rsid w:val="00A32A45"/>
    <w:rsid w:val="00A350C4"/>
    <w:rsid w:val="00A3606D"/>
    <w:rsid w:val="00A36199"/>
    <w:rsid w:val="00A42140"/>
    <w:rsid w:val="00A4245A"/>
    <w:rsid w:val="00A427BE"/>
    <w:rsid w:val="00A465F3"/>
    <w:rsid w:val="00A523E5"/>
    <w:rsid w:val="00A53724"/>
    <w:rsid w:val="00A54533"/>
    <w:rsid w:val="00A553BA"/>
    <w:rsid w:val="00A56066"/>
    <w:rsid w:val="00A61203"/>
    <w:rsid w:val="00A64524"/>
    <w:rsid w:val="00A679CD"/>
    <w:rsid w:val="00A73129"/>
    <w:rsid w:val="00A81008"/>
    <w:rsid w:val="00A82346"/>
    <w:rsid w:val="00A84706"/>
    <w:rsid w:val="00A85617"/>
    <w:rsid w:val="00A92BA1"/>
    <w:rsid w:val="00A940A4"/>
    <w:rsid w:val="00A94F40"/>
    <w:rsid w:val="00A9577F"/>
    <w:rsid w:val="00A95A32"/>
    <w:rsid w:val="00A9730A"/>
    <w:rsid w:val="00A97427"/>
    <w:rsid w:val="00AA0C80"/>
    <w:rsid w:val="00AA11C8"/>
    <w:rsid w:val="00AA207F"/>
    <w:rsid w:val="00AA2692"/>
    <w:rsid w:val="00AA2FEE"/>
    <w:rsid w:val="00AA5376"/>
    <w:rsid w:val="00AA6148"/>
    <w:rsid w:val="00AB3D1F"/>
    <w:rsid w:val="00AB4A5D"/>
    <w:rsid w:val="00AB726D"/>
    <w:rsid w:val="00AC3105"/>
    <w:rsid w:val="00AC6BC6"/>
    <w:rsid w:val="00AD6F72"/>
    <w:rsid w:val="00AE0926"/>
    <w:rsid w:val="00AE1A05"/>
    <w:rsid w:val="00AE2616"/>
    <w:rsid w:val="00AE395D"/>
    <w:rsid w:val="00AE65E2"/>
    <w:rsid w:val="00AF1460"/>
    <w:rsid w:val="00AF3622"/>
    <w:rsid w:val="00AF4E1C"/>
    <w:rsid w:val="00AF5909"/>
    <w:rsid w:val="00AF728A"/>
    <w:rsid w:val="00B011E7"/>
    <w:rsid w:val="00B01DFD"/>
    <w:rsid w:val="00B01E64"/>
    <w:rsid w:val="00B02D38"/>
    <w:rsid w:val="00B03856"/>
    <w:rsid w:val="00B052F9"/>
    <w:rsid w:val="00B10C2A"/>
    <w:rsid w:val="00B13059"/>
    <w:rsid w:val="00B14D01"/>
    <w:rsid w:val="00B15449"/>
    <w:rsid w:val="00B15726"/>
    <w:rsid w:val="00B15AD7"/>
    <w:rsid w:val="00B16A4A"/>
    <w:rsid w:val="00B23494"/>
    <w:rsid w:val="00B2691D"/>
    <w:rsid w:val="00B26CD0"/>
    <w:rsid w:val="00B3076B"/>
    <w:rsid w:val="00B331F4"/>
    <w:rsid w:val="00B3326B"/>
    <w:rsid w:val="00B41C6C"/>
    <w:rsid w:val="00B42005"/>
    <w:rsid w:val="00B433F0"/>
    <w:rsid w:val="00B438CF"/>
    <w:rsid w:val="00B43948"/>
    <w:rsid w:val="00B516E2"/>
    <w:rsid w:val="00B53E48"/>
    <w:rsid w:val="00B635FC"/>
    <w:rsid w:val="00B6794A"/>
    <w:rsid w:val="00B702C7"/>
    <w:rsid w:val="00B82E2E"/>
    <w:rsid w:val="00B877D9"/>
    <w:rsid w:val="00B92AAA"/>
    <w:rsid w:val="00B93086"/>
    <w:rsid w:val="00BA19ED"/>
    <w:rsid w:val="00BA4B8D"/>
    <w:rsid w:val="00BB02F4"/>
    <w:rsid w:val="00BB0E46"/>
    <w:rsid w:val="00BB5BDB"/>
    <w:rsid w:val="00BB7A2F"/>
    <w:rsid w:val="00BC0E67"/>
    <w:rsid w:val="00BC0F7D"/>
    <w:rsid w:val="00BC550E"/>
    <w:rsid w:val="00BD0040"/>
    <w:rsid w:val="00BD2EF8"/>
    <w:rsid w:val="00BD7C44"/>
    <w:rsid w:val="00BD7D31"/>
    <w:rsid w:val="00BE01B1"/>
    <w:rsid w:val="00BE3255"/>
    <w:rsid w:val="00BE5D38"/>
    <w:rsid w:val="00BF0E51"/>
    <w:rsid w:val="00BF128E"/>
    <w:rsid w:val="00BF4ABD"/>
    <w:rsid w:val="00BF4D94"/>
    <w:rsid w:val="00C0068C"/>
    <w:rsid w:val="00C02EF2"/>
    <w:rsid w:val="00C0526D"/>
    <w:rsid w:val="00C067B6"/>
    <w:rsid w:val="00C074DD"/>
    <w:rsid w:val="00C13008"/>
    <w:rsid w:val="00C1496A"/>
    <w:rsid w:val="00C15848"/>
    <w:rsid w:val="00C25232"/>
    <w:rsid w:val="00C25C58"/>
    <w:rsid w:val="00C2626A"/>
    <w:rsid w:val="00C303B1"/>
    <w:rsid w:val="00C30C40"/>
    <w:rsid w:val="00C30EF3"/>
    <w:rsid w:val="00C33079"/>
    <w:rsid w:val="00C340EA"/>
    <w:rsid w:val="00C37973"/>
    <w:rsid w:val="00C43177"/>
    <w:rsid w:val="00C45231"/>
    <w:rsid w:val="00C47F26"/>
    <w:rsid w:val="00C510DF"/>
    <w:rsid w:val="00C5488E"/>
    <w:rsid w:val="00C551FF"/>
    <w:rsid w:val="00C60E09"/>
    <w:rsid w:val="00C63C09"/>
    <w:rsid w:val="00C67E82"/>
    <w:rsid w:val="00C700FA"/>
    <w:rsid w:val="00C72833"/>
    <w:rsid w:val="00C806EC"/>
    <w:rsid w:val="00C80AD0"/>
    <w:rsid w:val="00C80C9D"/>
    <w:rsid w:val="00C80F1D"/>
    <w:rsid w:val="00C85A4E"/>
    <w:rsid w:val="00C91962"/>
    <w:rsid w:val="00C93F40"/>
    <w:rsid w:val="00C95F11"/>
    <w:rsid w:val="00C978AE"/>
    <w:rsid w:val="00CA3907"/>
    <w:rsid w:val="00CA3ACF"/>
    <w:rsid w:val="00CA3D0C"/>
    <w:rsid w:val="00CA4092"/>
    <w:rsid w:val="00CA6DE2"/>
    <w:rsid w:val="00CB278F"/>
    <w:rsid w:val="00CB3256"/>
    <w:rsid w:val="00CB46C8"/>
    <w:rsid w:val="00CB6466"/>
    <w:rsid w:val="00CB6F33"/>
    <w:rsid w:val="00CC0B86"/>
    <w:rsid w:val="00CC0D62"/>
    <w:rsid w:val="00CC28E7"/>
    <w:rsid w:val="00CC31BB"/>
    <w:rsid w:val="00CC6241"/>
    <w:rsid w:val="00CD1205"/>
    <w:rsid w:val="00CD23B2"/>
    <w:rsid w:val="00CD4D7A"/>
    <w:rsid w:val="00CD5065"/>
    <w:rsid w:val="00CD72DF"/>
    <w:rsid w:val="00CD7AF2"/>
    <w:rsid w:val="00CE2A1F"/>
    <w:rsid w:val="00CE41DA"/>
    <w:rsid w:val="00CE598F"/>
    <w:rsid w:val="00CE5F1F"/>
    <w:rsid w:val="00CF0951"/>
    <w:rsid w:val="00CF1334"/>
    <w:rsid w:val="00CF1E49"/>
    <w:rsid w:val="00CF207E"/>
    <w:rsid w:val="00CF2AD7"/>
    <w:rsid w:val="00D01A04"/>
    <w:rsid w:val="00D05364"/>
    <w:rsid w:val="00D05DB1"/>
    <w:rsid w:val="00D106EC"/>
    <w:rsid w:val="00D13886"/>
    <w:rsid w:val="00D13B28"/>
    <w:rsid w:val="00D13D54"/>
    <w:rsid w:val="00D16226"/>
    <w:rsid w:val="00D22E0D"/>
    <w:rsid w:val="00D26D7E"/>
    <w:rsid w:val="00D27B34"/>
    <w:rsid w:val="00D309A8"/>
    <w:rsid w:val="00D35109"/>
    <w:rsid w:val="00D35B33"/>
    <w:rsid w:val="00D35CB3"/>
    <w:rsid w:val="00D451A8"/>
    <w:rsid w:val="00D46B96"/>
    <w:rsid w:val="00D50A36"/>
    <w:rsid w:val="00D54A4B"/>
    <w:rsid w:val="00D54BB2"/>
    <w:rsid w:val="00D5661C"/>
    <w:rsid w:val="00D57972"/>
    <w:rsid w:val="00D611F8"/>
    <w:rsid w:val="00D62119"/>
    <w:rsid w:val="00D641DB"/>
    <w:rsid w:val="00D675A9"/>
    <w:rsid w:val="00D71840"/>
    <w:rsid w:val="00D738D6"/>
    <w:rsid w:val="00D74C89"/>
    <w:rsid w:val="00D755EB"/>
    <w:rsid w:val="00D76048"/>
    <w:rsid w:val="00D80813"/>
    <w:rsid w:val="00D808B0"/>
    <w:rsid w:val="00D82E6F"/>
    <w:rsid w:val="00D85D0C"/>
    <w:rsid w:val="00D87E00"/>
    <w:rsid w:val="00D9134D"/>
    <w:rsid w:val="00DA7A03"/>
    <w:rsid w:val="00DA7A8C"/>
    <w:rsid w:val="00DB06A6"/>
    <w:rsid w:val="00DB1818"/>
    <w:rsid w:val="00DB27CB"/>
    <w:rsid w:val="00DB325E"/>
    <w:rsid w:val="00DB4D58"/>
    <w:rsid w:val="00DB4F91"/>
    <w:rsid w:val="00DB73DD"/>
    <w:rsid w:val="00DB7A35"/>
    <w:rsid w:val="00DC02F9"/>
    <w:rsid w:val="00DC309B"/>
    <w:rsid w:val="00DC4DA2"/>
    <w:rsid w:val="00DD12DE"/>
    <w:rsid w:val="00DD4C17"/>
    <w:rsid w:val="00DD5372"/>
    <w:rsid w:val="00DD631B"/>
    <w:rsid w:val="00DD74A5"/>
    <w:rsid w:val="00DE0DF0"/>
    <w:rsid w:val="00DE1960"/>
    <w:rsid w:val="00DE4A9D"/>
    <w:rsid w:val="00DE6E4B"/>
    <w:rsid w:val="00DF2B1F"/>
    <w:rsid w:val="00DF2C34"/>
    <w:rsid w:val="00DF52FA"/>
    <w:rsid w:val="00DF62CD"/>
    <w:rsid w:val="00E00F67"/>
    <w:rsid w:val="00E0379B"/>
    <w:rsid w:val="00E1533B"/>
    <w:rsid w:val="00E16509"/>
    <w:rsid w:val="00E166A6"/>
    <w:rsid w:val="00E22CF9"/>
    <w:rsid w:val="00E253E2"/>
    <w:rsid w:val="00E26BAE"/>
    <w:rsid w:val="00E26C79"/>
    <w:rsid w:val="00E31E60"/>
    <w:rsid w:val="00E3354D"/>
    <w:rsid w:val="00E36516"/>
    <w:rsid w:val="00E4194C"/>
    <w:rsid w:val="00E42F12"/>
    <w:rsid w:val="00E44582"/>
    <w:rsid w:val="00E45475"/>
    <w:rsid w:val="00E45822"/>
    <w:rsid w:val="00E4712C"/>
    <w:rsid w:val="00E539A2"/>
    <w:rsid w:val="00E56B40"/>
    <w:rsid w:val="00E60E4B"/>
    <w:rsid w:val="00E61DE0"/>
    <w:rsid w:val="00E625B7"/>
    <w:rsid w:val="00E7144E"/>
    <w:rsid w:val="00E762E8"/>
    <w:rsid w:val="00E77645"/>
    <w:rsid w:val="00E778B6"/>
    <w:rsid w:val="00E83B46"/>
    <w:rsid w:val="00E871B8"/>
    <w:rsid w:val="00E9093D"/>
    <w:rsid w:val="00E91AD5"/>
    <w:rsid w:val="00E93ACD"/>
    <w:rsid w:val="00E965B6"/>
    <w:rsid w:val="00EA00BF"/>
    <w:rsid w:val="00EA15B0"/>
    <w:rsid w:val="00EA17D1"/>
    <w:rsid w:val="00EA3D34"/>
    <w:rsid w:val="00EA4E07"/>
    <w:rsid w:val="00EA5EA7"/>
    <w:rsid w:val="00EA7CFA"/>
    <w:rsid w:val="00EB02AE"/>
    <w:rsid w:val="00EB2A96"/>
    <w:rsid w:val="00EB55AE"/>
    <w:rsid w:val="00EC0104"/>
    <w:rsid w:val="00EC36EA"/>
    <w:rsid w:val="00EC4A25"/>
    <w:rsid w:val="00ED1C8A"/>
    <w:rsid w:val="00ED6E4D"/>
    <w:rsid w:val="00EE0F0C"/>
    <w:rsid w:val="00EE73B4"/>
    <w:rsid w:val="00EF4080"/>
    <w:rsid w:val="00EF608C"/>
    <w:rsid w:val="00EF6817"/>
    <w:rsid w:val="00EF7BCC"/>
    <w:rsid w:val="00EF7F96"/>
    <w:rsid w:val="00F025A2"/>
    <w:rsid w:val="00F04712"/>
    <w:rsid w:val="00F057AF"/>
    <w:rsid w:val="00F06D58"/>
    <w:rsid w:val="00F0780D"/>
    <w:rsid w:val="00F131F6"/>
    <w:rsid w:val="00F13360"/>
    <w:rsid w:val="00F15A4A"/>
    <w:rsid w:val="00F202AC"/>
    <w:rsid w:val="00F22EC7"/>
    <w:rsid w:val="00F231CF"/>
    <w:rsid w:val="00F23310"/>
    <w:rsid w:val="00F244BB"/>
    <w:rsid w:val="00F325C8"/>
    <w:rsid w:val="00F36F3B"/>
    <w:rsid w:val="00F42A30"/>
    <w:rsid w:val="00F51AE2"/>
    <w:rsid w:val="00F54EC9"/>
    <w:rsid w:val="00F64443"/>
    <w:rsid w:val="00F64BBF"/>
    <w:rsid w:val="00F653B8"/>
    <w:rsid w:val="00F76321"/>
    <w:rsid w:val="00F76DF9"/>
    <w:rsid w:val="00F864A5"/>
    <w:rsid w:val="00F87CB8"/>
    <w:rsid w:val="00F9008D"/>
    <w:rsid w:val="00F97A2B"/>
    <w:rsid w:val="00FA1266"/>
    <w:rsid w:val="00FA1EE3"/>
    <w:rsid w:val="00FA212E"/>
    <w:rsid w:val="00FA6622"/>
    <w:rsid w:val="00FA7531"/>
    <w:rsid w:val="00FB1878"/>
    <w:rsid w:val="00FB4F32"/>
    <w:rsid w:val="00FC1192"/>
    <w:rsid w:val="00FC1844"/>
    <w:rsid w:val="00FC38D8"/>
    <w:rsid w:val="00FC491B"/>
    <w:rsid w:val="00FD1B99"/>
    <w:rsid w:val="00FD2ACE"/>
    <w:rsid w:val="00FE0821"/>
    <w:rsid w:val="00FE7300"/>
    <w:rsid w:val="00FE77EB"/>
    <w:rsid w:val="00FE79B2"/>
    <w:rsid w:val="00FF0254"/>
    <w:rsid w:val="00FF3C5E"/>
    <w:rsid w:val="00FF79D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56A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1956A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956A9"/>
    <w:pPr>
      <w:pBdr>
        <w:top w:val="none" w:sz="0" w:space="0" w:color="auto"/>
      </w:pBdr>
      <w:spacing w:before="180"/>
      <w:outlineLvl w:val="1"/>
    </w:pPr>
    <w:rPr>
      <w:sz w:val="32"/>
    </w:rPr>
  </w:style>
  <w:style w:type="paragraph" w:styleId="Heading3">
    <w:name w:val="heading 3"/>
    <w:basedOn w:val="Heading2"/>
    <w:next w:val="Normal"/>
    <w:link w:val="Heading3Char"/>
    <w:qFormat/>
    <w:rsid w:val="001956A9"/>
    <w:pPr>
      <w:spacing w:before="120"/>
      <w:outlineLvl w:val="2"/>
    </w:pPr>
    <w:rPr>
      <w:sz w:val="28"/>
    </w:rPr>
  </w:style>
  <w:style w:type="paragraph" w:styleId="Heading4">
    <w:name w:val="heading 4"/>
    <w:basedOn w:val="Heading3"/>
    <w:next w:val="Normal"/>
    <w:link w:val="Heading4Char"/>
    <w:qFormat/>
    <w:rsid w:val="001956A9"/>
    <w:pPr>
      <w:ind w:left="1418" w:hanging="1418"/>
      <w:outlineLvl w:val="3"/>
    </w:pPr>
    <w:rPr>
      <w:sz w:val="24"/>
    </w:rPr>
  </w:style>
  <w:style w:type="paragraph" w:styleId="Heading5">
    <w:name w:val="heading 5"/>
    <w:basedOn w:val="Heading4"/>
    <w:next w:val="Normal"/>
    <w:link w:val="Heading5Char"/>
    <w:qFormat/>
    <w:rsid w:val="001956A9"/>
    <w:pPr>
      <w:ind w:left="1701" w:hanging="1701"/>
      <w:outlineLvl w:val="4"/>
    </w:pPr>
    <w:rPr>
      <w:sz w:val="22"/>
    </w:rPr>
  </w:style>
  <w:style w:type="paragraph" w:styleId="Heading6">
    <w:name w:val="heading 6"/>
    <w:next w:val="Normal"/>
    <w:qFormat/>
    <w:pPr>
      <w:outlineLvl w:val="5"/>
    </w:pPr>
    <w:rPr>
      <w:rFonts w:ascii="Arial" w:eastAsia="Times New Roman" w:hAnsi="Arial"/>
      <w:lang w:val="en-GB" w:eastAsia="en-GB"/>
    </w:rPr>
  </w:style>
  <w:style w:type="paragraph" w:styleId="Heading7">
    <w:name w:val="heading 7"/>
    <w:next w:val="Normal"/>
    <w:qFormat/>
    <w:pPr>
      <w:outlineLvl w:val="6"/>
    </w:pPr>
    <w:rPr>
      <w:rFonts w:ascii="Arial" w:eastAsia="Times New Roman" w:hAnsi="Arial"/>
      <w:lang w:val="en-GB" w:eastAsia="en-GB"/>
    </w:rPr>
  </w:style>
  <w:style w:type="paragraph" w:styleId="Heading8">
    <w:name w:val="heading 8"/>
    <w:basedOn w:val="Heading1"/>
    <w:next w:val="Normal"/>
    <w:qFormat/>
    <w:rsid w:val="001956A9"/>
    <w:pPr>
      <w:ind w:left="0" w:firstLine="0"/>
      <w:outlineLvl w:val="7"/>
    </w:pPr>
  </w:style>
  <w:style w:type="paragraph" w:styleId="Heading9">
    <w:name w:val="heading 9"/>
    <w:basedOn w:val="Heading8"/>
    <w:next w:val="Normal"/>
    <w:qFormat/>
    <w:rsid w:val="001956A9"/>
    <w:pPr>
      <w:outlineLvl w:val="8"/>
    </w:pPr>
  </w:style>
  <w:style w:type="character" w:default="1" w:styleId="DefaultParagraphFont">
    <w:name w:val="Default Paragraph Font"/>
    <w:uiPriority w:val="1"/>
    <w:semiHidden/>
    <w:unhideWhenUsed/>
  </w:style>
  <w:style w:type="table" w:default="1" w:styleId="TableNormal">
    <w:name w:val="Normal Table"/>
    <w:uiPriority w:val="99"/>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956A9"/>
    <w:pPr>
      <w:ind w:left="1985" w:hanging="1985"/>
      <w:outlineLvl w:val="9"/>
    </w:pPr>
    <w:rPr>
      <w:sz w:val="20"/>
    </w:rPr>
  </w:style>
  <w:style w:type="paragraph" w:styleId="List">
    <w:name w:val="List"/>
    <w:basedOn w:val="Normal"/>
    <w:rsid w:val="001956A9"/>
    <w:pPr>
      <w:ind w:left="283" w:hanging="283"/>
      <w:contextualSpacing/>
    </w:pPr>
  </w:style>
  <w:style w:type="paragraph" w:styleId="TOC8">
    <w:name w:val="toc 8"/>
    <w:basedOn w:val="TOC1"/>
    <w:uiPriority w:val="39"/>
    <w:rsid w:val="001956A9"/>
    <w:pPr>
      <w:spacing w:before="180"/>
      <w:ind w:left="2693" w:hanging="2693"/>
    </w:pPr>
    <w:rPr>
      <w:b/>
    </w:rPr>
  </w:style>
  <w:style w:type="paragraph" w:styleId="TOC1">
    <w:name w:val="toc 1"/>
    <w:uiPriority w:val="39"/>
    <w:rsid w:val="001956A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956A9"/>
    <w:pPr>
      <w:keepLines/>
      <w:tabs>
        <w:tab w:val="center" w:pos="4536"/>
        <w:tab w:val="right" w:pos="9072"/>
      </w:tabs>
    </w:pPr>
    <w:rPr>
      <w:noProof/>
    </w:rPr>
  </w:style>
  <w:style w:type="character" w:customStyle="1" w:styleId="ZGSM">
    <w:name w:val="ZGSM"/>
    <w:rsid w:val="001956A9"/>
  </w:style>
  <w:style w:type="paragraph" w:styleId="List2">
    <w:name w:val="List 2"/>
    <w:basedOn w:val="Normal"/>
    <w:rsid w:val="001956A9"/>
    <w:pPr>
      <w:ind w:left="566" w:hanging="283"/>
      <w:contextualSpacing/>
    </w:pPr>
  </w:style>
  <w:style w:type="paragraph" w:customStyle="1" w:styleId="ZD">
    <w:name w:val="ZD"/>
    <w:rsid w:val="001956A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1956A9"/>
    <w:pPr>
      <w:ind w:left="1701" w:hanging="1701"/>
    </w:pPr>
  </w:style>
  <w:style w:type="paragraph" w:styleId="TOC4">
    <w:name w:val="toc 4"/>
    <w:basedOn w:val="TOC3"/>
    <w:uiPriority w:val="39"/>
    <w:rsid w:val="001956A9"/>
    <w:pPr>
      <w:ind w:left="1418" w:hanging="1418"/>
    </w:pPr>
  </w:style>
  <w:style w:type="paragraph" w:styleId="TOC3">
    <w:name w:val="toc 3"/>
    <w:basedOn w:val="TOC2"/>
    <w:uiPriority w:val="39"/>
    <w:rsid w:val="001956A9"/>
    <w:pPr>
      <w:ind w:left="1134" w:hanging="1134"/>
    </w:pPr>
  </w:style>
  <w:style w:type="paragraph" w:styleId="TOC2">
    <w:name w:val="toc 2"/>
    <w:basedOn w:val="TOC1"/>
    <w:uiPriority w:val="39"/>
    <w:rsid w:val="001956A9"/>
    <w:pPr>
      <w:keepNext w:val="0"/>
      <w:spacing w:before="0"/>
      <w:ind w:left="851" w:hanging="851"/>
    </w:pPr>
    <w:rPr>
      <w:sz w:val="20"/>
    </w:rPr>
  </w:style>
  <w:style w:type="paragraph" w:styleId="List3">
    <w:name w:val="List 3"/>
    <w:basedOn w:val="Normal"/>
    <w:rsid w:val="001956A9"/>
    <w:pPr>
      <w:ind w:left="849" w:hanging="283"/>
      <w:contextualSpacing/>
    </w:pPr>
  </w:style>
  <w:style w:type="paragraph" w:customStyle="1" w:styleId="TT">
    <w:name w:val="TT"/>
    <w:basedOn w:val="Heading1"/>
    <w:next w:val="Normal"/>
    <w:rsid w:val="001956A9"/>
    <w:pPr>
      <w:outlineLvl w:val="9"/>
    </w:pPr>
  </w:style>
  <w:style w:type="paragraph" w:customStyle="1" w:styleId="NF">
    <w:name w:val="NF"/>
    <w:basedOn w:val="NO"/>
    <w:rsid w:val="001956A9"/>
    <w:pPr>
      <w:keepNext/>
      <w:spacing w:after="0"/>
    </w:pPr>
    <w:rPr>
      <w:rFonts w:ascii="Arial" w:hAnsi="Arial"/>
      <w:sz w:val="18"/>
    </w:rPr>
  </w:style>
  <w:style w:type="paragraph" w:customStyle="1" w:styleId="NO">
    <w:name w:val="NO"/>
    <w:basedOn w:val="Normal"/>
    <w:link w:val="NOChar2"/>
    <w:rsid w:val="001956A9"/>
    <w:pPr>
      <w:keepLines/>
      <w:ind w:left="1135" w:hanging="851"/>
    </w:pPr>
  </w:style>
  <w:style w:type="paragraph" w:customStyle="1" w:styleId="PL">
    <w:name w:val="PL"/>
    <w:link w:val="PLChar"/>
    <w:rsid w:val="001956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956A9"/>
    <w:pPr>
      <w:jc w:val="right"/>
    </w:pPr>
  </w:style>
  <w:style w:type="paragraph" w:customStyle="1" w:styleId="TAL">
    <w:name w:val="TAL"/>
    <w:basedOn w:val="Normal"/>
    <w:link w:val="TALChar"/>
    <w:rsid w:val="001956A9"/>
    <w:pPr>
      <w:keepNext/>
      <w:keepLines/>
      <w:spacing w:after="0"/>
    </w:pPr>
    <w:rPr>
      <w:rFonts w:ascii="Arial" w:hAnsi="Arial"/>
      <w:sz w:val="18"/>
    </w:rPr>
  </w:style>
  <w:style w:type="paragraph" w:customStyle="1" w:styleId="TAH">
    <w:name w:val="TAH"/>
    <w:basedOn w:val="TAC"/>
    <w:link w:val="TAHChar"/>
    <w:rsid w:val="001956A9"/>
    <w:rPr>
      <w:b/>
    </w:rPr>
  </w:style>
  <w:style w:type="paragraph" w:customStyle="1" w:styleId="TAC">
    <w:name w:val="TAC"/>
    <w:basedOn w:val="TAL"/>
    <w:link w:val="TACChar"/>
    <w:rsid w:val="001956A9"/>
    <w:pPr>
      <w:jc w:val="center"/>
    </w:pPr>
  </w:style>
  <w:style w:type="paragraph" w:customStyle="1" w:styleId="LD">
    <w:name w:val="LD"/>
    <w:rsid w:val="001956A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rsid w:val="001956A9"/>
    <w:pPr>
      <w:keepLines/>
      <w:ind w:left="1702" w:hanging="1418"/>
    </w:pPr>
  </w:style>
  <w:style w:type="paragraph" w:customStyle="1" w:styleId="FP">
    <w:name w:val="FP"/>
    <w:basedOn w:val="Normal"/>
    <w:rsid w:val="001956A9"/>
    <w:pPr>
      <w:spacing w:after="0"/>
    </w:pPr>
  </w:style>
  <w:style w:type="paragraph" w:customStyle="1" w:styleId="NW">
    <w:name w:val="NW"/>
    <w:basedOn w:val="NO"/>
    <w:rsid w:val="001956A9"/>
    <w:pPr>
      <w:spacing w:after="0"/>
    </w:pPr>
  </w:style>
  <w:style w:type="paragraph" w:customStyle="1" w:styleId="EW">
    <w:name w:val="EW"/>
    <w:basedOn w:val="EX"/>
    <w:link w:val="EWChar"/>
    <w:rsid w:val="001956A9"/>
    <w:pPr>
      <w:spacing w:after="0"/>
    </w:pPr>
  </w:style>
  <w:style w:type="paragraph" w:customStyle="1" w:styleId="B1">
    <w:name w:val="B1"/>
    <w:basedOn w:val="List"/>
    <w:link w:val="B1Char"/>
    <w:rsid w:val="001956A9"/>
    <w:pPr>
      <w:ind w:left="568" w:hanging="284"/>
      <w:contextualSpacing w:val="0"/>
    </w:pPr>
  </w:style>
  <w:style w:type="paragraph" w:styleId="TOC6">
    <w:name w:val="toc 6"/>
    <w:basedOn w:val="TOC5"/>
    <w:next w:val="Normal"/>
    <w:uiPriority w:val="39"/>
    <w:rsid w:val="001956A9"/>
    <w:pPr>
      <w:ind w:left="1985" w:hanging="1985"/>
    </w:pPr>
  </w:style>
  <w:style w:type="paragraph" w:styleId="List4">
    <w:name w:val="List 4"/>
    <w:basedOn w:val="Normal"/>
    <w:rsid w:val="001956A9"/>
    <w:pPr>
      <w:ind w:left="1132" w:hanging="283"/>
      <w:contextualSpacing/>
    </w:pPr>
  </w:style>
  <w:style w:type="paragraph" w:customStyle="1" w:styleId="EditorsNote">
    <w:name w:val="Editor's Note"/>
    <w:basedOn w:val="NO"/>
    <w:link w:val="EditorsNoteChar"/>
    <w:rsid w:val="001956A9"/>
    <w:pPr>
      <w:ind w:left="1559" w:hanging="1276"/>
    </w:pPr>
    <w:rPr>
      <w:color w:val="FF0000"/>
    </w:rPr>
  </w:style>
  <w:style w:type="paragraph" w:customStyle="1" w:styleId="TH">
    <w:name w:val="TH"/>
    <w:basedOn w:val="Normal"/>
    <w:link w:val="THChar"/>
    <w:rsid w:val="001956A9"/>
    <w:pPr>
      <w:keepNext/>
      <w:keepLines/>
      <w:spacing w:before="60"/>
      <w:jc w:val="center"/>
    </w:pPr>
    <w:rPr>
      <w:rFonts w:ascii="Arial" w:hAnsi="Arial"/>
      <w:b/>
    </w:rPr>
  </w:style>
  <w:style w:type="paragraph" w:customStyle="1" w:styleId="ZA">
    <w:name w:val="ZA"/>
    <w:rsid w:val="001956A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956A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956A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956A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956A9"/>
    <w:pPr>
      <w:ind w:left="851" w:hanging="851"/>
    </w:pPr>
  </w:style>
  <w:style w:type="paragraph" w:customStyle="1" w:styleId="ZH">
    <w:name w:val="ZH"/>
    <w:rsid w:val="001956A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1956A9"/>
    <w:pPr>
      <w:keepNext w:val="0"/>
      <w:spacing w:before="0" w:after="240"/>
    </w:pPr>
  </w:style>
  <w:style w:type="paragraph" w:customStyle="1" w:styleId="ZG">
    <w:name w:val="ZG"/>
    <w:rsid w:val="001956A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link w:val="B2Char"/>
    <w:rsid w:val="001956A9"/>
    <w:pPr>
      <w:ind w:left="851" w:hanging="284"/>
      <w:contextualSpacing w:val="0"/>
    </w:pPr>
  </w:style>
  <w:style w:type="paragraph" w:customStyle="1" w:styleId="B3">
    <w:name w:val="B3"/>
    <w:basedOn w:val="List3"/>
    <w:link w:val="B3Char"/>
    <w:rsid w:val="001956A9"/>
    <w:pPr>
      <w:ind w:left="1135" w:hanging="284"/>
      <w:contextualSpacing w:val="0"/>
    </w:pPr>
  </w:style>
  <w:style w:type="paragraph" w:customStyle="1" w:styleId="B4">
    <w:name w:val="B4"/>
    <w:basedOn w:val="List4"/>
    <w:rsid w:val="001956A9"/>
    <w:pPr>
      <w:ind w:left="1418" w:hanging="284"/>
      <w:contextualSpacing w:val="0"/>
    </w:pPr>
  </w:style>
  <w:style w:type="paragraph" w:customStyle="1" w:styleId="B5">
    <w:name w:val="B5"/>
    <w:basedOn w:val="List5"/>
    <w:rsid w:val="001956A9"/>
    <w:pPr>
      <w:ind w:left="1702" w:hanging="284"/>
      <w:contextualSpacing w:val="0"/>
    </w:pPr>
  </w:style>
  <w:style w:type="paragraph" w:customStyle="1" w:styleId="ZTD">
    <w:name w:val="ZTD"/>
    <w:basedOn w:val="ZB"/>
    <w:rsid w:val="001956A9"/>
    <w:pPr>
      <w:framePr w:hRule="auto" w:wrap="notBeside" w:y="852"/>
    </w:pPr>
    <w:rPr>
      <w:i w:val="0"/>
      <w:sz w:val="40"/>
    </w:rPr>
  </w:style>
  <w:style w:type="paragraph" w:customStyle="1" w:styleId="ZV">
    <w:name w:val="ZV"/>
    <w:basedOn w:val="ZU"/>
    <w:rsid w:val="001956A9"/>
    <w:pPr>
      <w:framePr w:wrap="notBeside" w:y="16161"/>
    </w:pPr>
  </w:style>
  <w:style w:type="paragraph" w:styleId="List5">
    <w:name w:val="List 5"/>
    <w:basedOn w:val="Normal"/>
    <w:rsid w:val="001956A9"/>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rPr>
  </w:style>
  <w:style w:type="paragraph" w:styleId="TOC7">
    <w:name w:val="toc 7"/>
    <w:basedOn w:val="TOC6"/>
    <w:next w:val="Normal"/>
    <w:uiPriority w:val="39"/>
    <w:rsid w:val="001956A9"/>
    <w:pPr>
      <w:ind w:left="2268" w:hanging="2268"/>
    </w:pPr>
  </w:style>
  <w:style w:type="paragraph" w:styleId="TOC9">
    <w:name w:val="toc 9"/>
    <w:basedOn w:val="TOC8"/>
    <w:uiPriority w:val="39"/>
    <w:rsid w:val="001956A9"/>
    <w:pPr>
      <w:ind w:left="1418" w:hanging="1418"/>
    </w:pPr>
  </w:style>
  <w:style w:type="paragraph" w:styleId="Header">
    <w:name w:val="header"/>
    <w:basedOn w:val="Normal"/>
    <w:link w:val="HeaderChar"/>
    <w:rsid w:val="001956A9"/>
    <w:pPr>
      <w:tabs>
        <w:tab w:val="center" w:pos="4513"/>
        <w:tab w:val="right" w:pos="9026"/>
      </w:tabs>
      <w:spacing w:after="0"/>
    </w:pPr>
  </w:style>
  <w:style w:type="character" w:customStyle="1" w:styleId="Heading1Char">
    <w:name w:val="Heading 1 Char"/>
    <w:link w:val="Heading1"/>
    <w:rsid w:val="00027F89"/>
    <w:rPr>
      <w:rFonts w:ascii="Arial" w:eastAsia="Times New Roman" w:hAnsi="Arial"/>
      <w:sz w:val="36"/>
      <w:lang w:val="en-GB" w:eastAsia="en-GB"/>
    </w:rPr>
  </w:style>
  <w:style w:type="character" w:customStyle="1" w:styleId="Heading2Char">
    <w:name w:val="Heading 2 Char"/>
    <w:link w:val="Heading2"/>
    <w:rsid w:val="00027F89"/>
    <w:rPr>
      <w:rFonts w:ascii="Arial" w:eastAsia="Times New Roman" w:hAnsi="Arial"/>
      <w:sz w:val="32"/>
      <w:lang w:val="en-GB" w:eastAsia="en-GB"/>
    </w:rPr>
  </w:style>
  <w:style w:type="character" w:customStyle="1" w:styleId="B1Char">
    <w:name w:val="B1 Char"/>
    <w:link w:val="B1"/>
    <w:qFormat/>
    <w:locked/>
    <w:rsid w:val="009B56A9"/>
    <w:rPr>
      <w:rFonts w:eastAsia="Times New Roman"/>
      <w:lang w:val="en-GB" w:eastAsia="en-GB"/>
    </w:rPr>
  </w:style>
  <w:style w:type="character" w:customStyle="1" w:styleId="EXCar">
    <w:name w:val="EX Car"/>
    <w:link w:val="EX"/>
    <w:qFormat/>
    <w:locked/>
    <w:rsid w:val="00CD1205"/>
    <w:rPr>
      <w:rFonts w:eastAsia="Times New Roman"/>
      <w:lang w:val="en-GB" w:eastAsia="en-GB"/>
    </w:rPr>
  </w:style>
  <w:style w:type="character" w:customStyle="1" w:styleId="NOChar2">
    <w:name w:val="NO Char2"/>
    <w:link w:val="NO"/>
    <w:locked/>
    <w:rsid w:val="00B3326B"/>
    <w:rPr>
      <w:rFonts w:eastAsia="Times New Roman"/>
      <w:lang w:val="en-GB" w:eastAsia="en-GB"/>
    </w:rPr>
  </w:style>
  <w:style w:type="character" w:customStyle="1" w:styleId="EWChar">
    <w:name w:val="EW Char"/>
    <w:link w:val="EW"/>
    <w:qFormat/>
    <w:locked/>
    <w:rsid w:val="00230528"/>
    <w:rPr>
      <w:rFonts w:eastAsia="Times New Roman"/>
      <w:lang w:val="en-GB" w:eastAsia="en-GB"/>
    </w:rPr>
  </w:style>
  <w:style w:type="character" w:customStyle="1" w:styleId="EditorsNoteChar">
    <w:name w:val="Editor's Note Char"/>
    <w:aliases w:val="EN Char"/>
    <w:link w:val="EditorsNote"/>
    <w:qFormat/>
    <w:locked/>
    <w:rsid w:val="001167D9"/>
    <w:rPr>
      <w:rFonts w:eastAsia="Times New Roman"/>
      <w:color w:val="FF0000"/>
      <w:lang w:val="en-GB" w:eastAsia="en-GB"/>
    </w:rPr>
  </w:style>
  <w:style w:type="paragraph" w:styleId="CommentText">
    <w:name w:val="annotation text"/>
    <w:basedOn w:val="Normal"/>
    <w:link w:val="CommentTextChar"/>
    <w:qFormat/>
    <w:rsid w:val="001167D9"/>
    <w:rPr>
      <w:rFonts w:eastAsia="DengXian"/>
    </w:rPr>
  </w:style>
  <w:style w:type="character" w:customStyle="1" w:styleId="CommentTextChar">
    <w:name w:val="Comment Text Char"/>
    <w:link w:val="CommentText"/>
    <w:rsid w:val="001167D9"/>
    <w:rPr>
      <w:rFonts w:eastAsia="DengXian"/>
      <w:lang w:val="en-GB"/>
    </w:rPr>
  </w:style>
  <w:style w:type="character" w:customStyle="1" w:styleId="B2Char">
    <w:name w:val="B2 Char"/>
    <w:link w:val="B2"/>
    <w:qFormat/>
    <w:locked/>
    <w:rsid w:val="001167D9"/>
    <w:rPr>
      <w:rFonts w:eastAsia="Times New Roman"/>
      <w:lang w:val="en-GB" w:eastAsia="en-GB"/>
    </w:rPr>
  </w:style>
  <w:style w:type="character" w:customStyle="1" w:styleId="B3Char">
    <w:name w:val="B3 Char"/>
    <w:link w:val="B3"/>
    <w:qFormat/>
    <w:locked/>
    <w:rsid w:val="001167D9"/>
    <w:rPr>
      <w:rFonts w:eastAsia="Times New Roman"/>
      <w:lang w:val="en-GB" w:eastAsia="en-GB"/>
    </w:rPr>
  </w:style>
  <w:style w:type="character" w:customStyle="1" w:styleId="PLChar">
    <w:name w:val="PL Char"/>
    <w:link w:val="PL"/>
    <w:qFormat/>
    <w:locked/>
    <w:rsid w:val="001167D9"/>
    <w:rPr>
      <w:rFonts w:ascii="Courier New" w:eastAsia="Times New Roman" w:hAnsi="Courier New"/>
      <w:noProof/>
      <w:sz w:val="16"/>
      <w:lang w:val="en-GB" w:eastAsia="en-GB"/>
    </w:rPr>
  </w:style>
  <w:style w:type="character" w:customStyle="1" w:styleId="THChar">
    <w:name w:val="TH Char"/>
    <w:link w:val="TH"/>
    <w:qFormat/>
    <w:locked/>
    <w:rsid w:val="006331D1"/>
    <w:rPr>
      <w:rFonts w:ascii="Arial" w:eastAsia="Times New Roman" w:hAnsi="Arial"/>
      <w:b/>
      <w:lang w:val="en-GB" w:eastAsia="en-GB"/>
    </w:rPr>
  </w:style>
  <w:style w:type="character" w:customStyle="1" w:styleId="TALChar">
    <w:name w:val="TAL Char"/>
    <w:link w:val="TAL"/>
    <w:qFormat/>
    <w:rsid w:val="006331D1"/>
    <w:rPr>
      <w:rFonts w:ascii="Arial" w:eastAsia="Times New Roman" w:hAnsi="Arial"/>
      <w:sz w:val="18"/>
      <w:lang w:val="en-GB" w:eastAsia="en-GB"/>
    </w:rPr>
  </w:style>
  <w:style w:type="character" w:customStyle="1" w:styleId="TACChar">
    <w:name w:val="TAC Char"/>
    <w:link w:val="TAC"/>
    <w:qFormat/>
    <w:rsid w:val="006331D1"/>
    <w:rPr>
      <w:rFonts w:ascii="Arial" w:eastAsia="Times New Roman" w:hAnsi="Arial"/>
      <w:sz w:val="18"/>
      <w:lang w:val="en-GB" w:eastAsia="en-GB"/>
    </w:rPr>
  </w:style>
  <w:style w:type="character" w:customStyle="1" w:styleId="TAHChar">
    <w:name w:val="TAH Char"/>
    <w:link w:val="TAH"/>
    <w:qFormat/>
    <w:rsid w:val="006331D1"/>
    <w:rPr>
      <w:rFonts w:ascii="Arial" w:eastAsia="Times New Roman" w:hAnsi="Arial"/>
      <w:b/>
      <w:sz w:val="18"/>
      <w:lang w:val="en-GB" w:eastAsia="en-GB"/>
    </w:rPr>
  </w:style>
  <w:style w:type="character" w:customStyle="1" w:styleId="TFChar">
    <w:name w:val="TF Char"/>
    <w:link w:val="TF"/>
    <w:qFormat/>
    <w:rsid w:val="006331D1"/>
    <w:rPr>
      <w:rFonts w:ascii="Arial" w:eastAsia="Times New Roman" w:hAnsi="Arial"/>
      <w:b/>
      <w:lang w:val="en-GB" w:eastAsia="en-GB"/>
    </w:rPr>
  </w:style>
  <w:style w:type="character" w:customStyle="1" w:styleId="TANChar">
    <w:name w:val="TAN Char"/>
    <w:link w:val="TAN"/>
    <w:qFormat/>
    <w:locked/>
    <w:rsid w:val="006331D1"/>
    <w:rPr>
      <w:rFonts w:ascii="Arial" w:eastAsia="Times New Roman" w:hAnsi="Arial"/>
      <w:sz w:val="18"/>
      <w:lang w:val="en-GB" w:eastAsia="en-GB"/>
    </w:rPr>
  </w:style>
  <w:style w:type="character" w:customStyle="1" w:styleId="HeaderChar">
    <w:name w:val="Header Char"/>
    <w:basedOn w:val="DefaultParagraphFont"/>
    <w:link w:val="Header"/>
    <w:rsid w:val="001956A9"/>
    <w:rPr>
      <w:rFonts w:eastAsia="Times New Roman"/>
      <w:lang w:val="en-GB" w:eastAsia="en-GB"/>
    </w:rPr>
  </w:style>
  <w:style w:type="paragraph" w:styleId="Footer">
    <w:name w:val="footer"/>
    <w:basedOn w:val="Normal"/>
    <w:link w:val="FooterChar"/>
    <w:rsid w:val="001956A9"/>
    <w:pPr>
      <w:tabs>
        <w:tab w:val="center" w:pos="4513"/>
        <w:tab w:val="right" w:pos="9026"/>
      </w:tabs>
      <w:spacing w:after="0"/>
    </w:pPr>
  </w:style>
  <w:style w:type="character" w:customStyle="1" w:styleId="Heading4Char">
    <w:name w:val="Heading 4 Char"/>
    <w:link w:val="Heading4"/>
    <w:qFormat/>
    <w:rsid w:val="00115E27"/>
    <w:rPr>
      <w:rFonts w:ascii="Arial" w:eastAsia="Times New Roman" w:hAnsi="Arial"/>
      <w:sz w:val="24"/>
      <w:lang w:val="en-GB" w:eastAsia="en-GB"/>
    </w:rPr>
  </w:style>
  <w:style w:type="paragraph" w:styleId="Bibliography">
    <w:name w:val="Bibliography"/>
    <w:basedOn w:val="Normal"/>
    <w:next w:val="Normal"/>
    <w:uiPriority w:val="37"/>
    <w:semiHidden/>
    <w:unhideWhenUsed/>
    <w:rsid w:val="00A24324"/>
  </w:style>
  <w:style w:type="paragraph" w:styleId="BlockText">
    <w:name w:val="Block Text"/>
    <w:basedOn w:val="Normal"/>
    <w:rsid w:val="00A24324"/>
    <w:pPr>
      <w:spacing w:after="120"/>
      <w:ind w:left="1440" w:right="1440"/>
    </w:pPr>
  </w:style>
  <w:style w:type="paragraph" w:styleId="BodyText">
    <w:name w:val="Body Text"/>
    <w:basedOn w:val="Normal"/>
    <w:link w:val="BodyTextChar"/>
    <w:rsid w:val="00A24324"/>
    <w:pPr>
      <w:spacing w:after="120"/>
    </w:pPr>
  </w:style>
  <w:style w:type="character" w:customStyle="1" w:styleId="BodyTextChar">
    <w:name w:val="Body Text Char"/>
    <w:basedOn w:val="DefaultParagraphFont"/>
    <w:link w:val="BodyText"/>
    <w:rsid w:val="00A24324"/>
    <w:rPr>
      <w:lang w:val="en-GB"/>
    </w:rPr>
  </w:style>
  <w:style w:type="paragraph" w:styleId="BodyText2">
    <w:name w:val="Body Text 2"/>
    <w:basedOn w:val="Normal"/>
    <w:link w:val="BodyText2Char"/>
    <w:rsid w:val="00A24324"/>
    <w:pPr>
      <w:spacing w:after="120" w:line="480" w:lineRule="auto"/>
    </w:pPr>
  </w:style>
  <w:style w:type="character" w:customStyle="1" w:styleId="BodyText2Char">
    <w:name w:val="Body Text 2 Char"/>
    <w:basedOn w:val="DefaultParagraphFont"/>
    <w:link w:val="BodyText2"/>
    <w:rsid w:val="00A24324"/>
    <w:rPr>
      <w:lang w:val="en-GB"/>
    </w:rPr>
  </w:style>
  <w:style w:type="paragraph" w:styleId="BodyText3">
    <w:name w:val="Body Text 3"/>
    <w:basedOn w:val="Normal"/>
    <w:link w:val="BodyText3Char"/>
    <w:rsid w:val="00A24324"/>
    <w:pPr>
      <w:spacing w:after="120"/>
    </w:pPr>
    <w:rPr>
      <w:sz w:val="16"/>
      <w:szCs w:val="16"/>
    </w:rPr>
  </w:style>
  <w:style w:type="character" w:customStyle="1" w:styleId="BodyText3Char">
    <w:name w:val="Body Text 3 Char"/>
    <w:basedOn w:val="DefaultParagraphFont"/>
    <w:link w:val="BodyText3"/>
    <w:rsid w:val="00A24324"/>
    <w:rPr>
      <w:sz w:val="16"/>
      <w:szCs w:val="16"/>
      <w:lang w:val="en-GB"/>
    </w:rPr>
  </w:style>
  <w:style w:type="paragraph" w:styleId="BodyTextFirstIndent">
    <w:name w:val="Body Text First Indent"/>
    <w:basedOn w:val="BodyText"/>
    <w:link w:val="BodyTextFirstIndentChar"/>
    <w:rsid w:val="00A24324"/>
    <w:pPr>
      <w:ind w:firstLine="210"/>
    </w:pPr>
  </w:style>
  <w:style w:type="character" w:customStyle="1" w:styleId="BodyTextFirstIndentChar">
    <w:name w:val="Body Text First Indent Char"/>
    <w:basedOn w:val="BodyTextChar"/>
    <w:link w:val="BodyTextFirstIndent"/>
    <w:rsid w:val="00A24324"/>
    <w:rPr>
      <w:lang w:val="en-GB"/>
    </w:rPr>
  </w:style>
  <w:style w:type="paragraph" w:styleId="BodyTextIndent">
    <w:name w:val="Body Text Indent"/>
    <w:basedOn w:val="Normal"/>
    <w:link w:val="BodyTextIndentChar"/>
    <w:rsid w:val="00A24324"/>
    <w:pPr>
      <w:spacing w:after="120"/>
      <w:ind w:left="283"/>
    </w:pPr>
  </w:style>
  <w:style w:type="character" w:customStyle="1" w:styleId="BodyTextIndentChar">
    <w:name w:val="Body Text Indent Char"/>
    <w:basedOn w:val="DefaultParagraphFont"/>
    <w:link w:val="BodyTextIndent"/>
    <w:rsid w:val="00A24324"/>
    <w:rPr>
      <w:lang w:val="en-GB"/>
    </w:rPr>
  </w:style>
  <w:style w:type="paragraph" w:styleId="BodyTextFirstIndent2">
    <w:name w:val="Body Text First Indent 2"/>
    <w:basedOn w:val="BodyTextIndent"/>
    <w:link w:val="BodyTextFirstIndent2Char"/>
    <w:rsid w:val="00A24324"/>
    <w:pPr>
      <w:ind w:firstLine="210"/>
    </w:pPr>
  </w:style>
  <w:style w:type="character" w:customStyle="1" w:styleId="BodyTextFirstIndent2Char">
    <w:name w:val="Body Text First Indent 2 Char"/>
    <w:basedOn w:val="BodyTextIndentChar"/>
    <w:link w:val="BodyTextFirstIndent2"/>
    <w:rsid w:val="00A24324"/>
    <w:rPr>
      <w:lang w:val="en-GB"/>
    </w:rPr>
  </w:style>
  <w:style w:type="paragraph" w:styleId="BodyTextIndent2">
    <w:name w:val="Body Text Indent 2"/>
    <w:basedOn w:val="Normal"/>
    <w:link w:val="BodyTextIndent2Char"/>
    <w:rsid w:val="00A24324"/>
    <w:pPr>
      <w:spacing w:after="120" w:line="480" w:lineRule="auto"/>
      <w:ind w:left="283"/>
    </w:pPr>
  </w:style>
  <w:style w:type="character" w:customStyle="1" w:styleId="BodyTextIndent2Char">
    <w:name w:val="Body Text Indent 2 Char"/>
    <w:basedOn w:val="DefaultParagraphFont"/>
    <w:link w:val="BodyTextIndent2"/>
    <w:rsid w:val="00A24324"/>
    <w:rPr>
      <w:lang w:val="en-GB"/>
    </w:rPr>
  </w:style>
  <w:style w:type="paragraph" w:styleId="BodyTextIndent3">
    <w:name w:val="Body Text Indent 3"/>
    <w:basedOn w:val="Normal"/>
    <w:link w:val="BodyTextIndent3Char"/>
    <w:rsid w:val="00A24324"/>
    <w:pPr>
      <w:spacing w:after="120"/>
      <w:ind w:left="283"/>
    </w:pPr>
    <w:rPr>
      <w:sz w:val="16"/>
      <w:szCs w:val="16"/>
    </w:rPr>
  </w:style>
  <w:style w:type="character" w:customStyle="1" w:styleId="BodyTextIndent3Char">
    <w:name w:val="Body Text Indent 3 Char"/>
    <w:basedOn w:val="DefaultParagraphFont"/>
    <w:link w:val="BodyTextIndent3"/>
    <w:rsid w:val="00A24324"/>
    <w:rPr>
      <w:sz w:val="16"/>
      <w:szCs w:val="16"/>
      <w:lang w:val="en-GB"/>
    </w:rPr>
  </w:style>
  <w:style w:type="paragraph" w:styleId="Caption">
    <w:name w:val="caption"/>
    <w:basedOn w:val="Normal"/>
    <w:next w:val="Normal"/>
    <w:semiHidden/>
    <w:unhideWhenUsed/>
    <w:qFormat/>
    <w:rsid w:val="00A24324"/>
    <w:rPr>
      <w:b/>
      <w:bCs/>
    </w:rPr>
  </w:style>
  <w:style w:type="paragraph" w:styleId="Closing">
    <w:name w:val="Closing"/>
    <w:basedOn w:val="Normal"/>
    <w:link w:val="ClosingChar"/>
    <w:rsid w:val="00A24324"/>
    <w:pPr>
      <w:ind w:left="4252"/>
    </w:pPr>
  </w:style>
  <w:style w:type="character" w:customStyle="1" w:styleId="ClosingChar">
    <w:name w:val="Closing Char"/>
    <w:basedOn w:val="DefaultParagraphFont"/>
    <w:link w:val="Closing"/>
    <w:rsid w:val="00A24324"/>
    <w:rPr>
      <w:lang w:val="en-GB"/>
    </w:rPr>
  </w:style>
  <w:style w:type="paragraph" w:styleId="CommentSubject">
    <w:name w:val="annotation subject"/>
    <w:basedOn w:val="CommentText"/>
    <w:next w:val="CommentText"/>
    <w:link w:val="CommentSubjectChar"/>
    <w:rsid w:val="00A24324"/>
    <w:rPr>
      <w:rFonts w:eastAsia="Times New Roman"/>
      <w:b/>
      <w:bCs/>
    </w:rPr>
  </w:style>
  <w:style w:type="character" w:customStyle="1" w:styleId="CommentSubjectChar">
    <w:name w:val="Comment Subject Char"/>
    <w:basedOn w:val="CommentTextChar"/>
    <w:link w:val="CommentSubject"/>
    <w:rsid w:val="00A24324"/>
    <w:rPr>
      <w:rFonts w:eastAsia="Times New Roman"/>
      <w:b/>
      <w:bCs/>
      <w:lang w:val="en-GB"/>
    </w:rPr>
  </w:style>
  <w:style w:type="paragraph" w:styleId="Date">
    <w:name w:val="Date"/>
    <w:basedOn w:val="Normal"/>
    <w:next w:val="Normal"/>
    <w:link w:val="DateChar"/>
    <w:rsid w:val="00A24324"/>
  </w:style>
  <w:style w:type="character" w:customStyle="1" w:styleId="DateChar">
    <w:name w:val="Date Char"/>
    <w:basedOn w:val="DefaultParagraphFont"/>
    <w:link w:val="Date"/>
    <w:rsid w:val="00A24324"/>
    <w:rPr>
      <w:lang w:val="en-GB"/>
    </w:rPr>
  </w:style>
  <w:style w:type="paragraph" w:styleId="DocumentMap">
    <w:name w:val="Document Map"/>
    <w:basedOn w:val="Normal"/>
    <w:link w:val="DocumentMapChar"/>
    <w:rsid w:val="00A24324"/>
    <w:rPr>
      <w:rFonts w:ascii="Segoe UI" w:hAnsi="Segoe UI" w:cs="Segoe UI"/>
      <w:sz w:val="16"/>
      <w:szCs w:val="16"/>
    </w:rPr>
  </w:style>
  <w:style w:type="character" w:customStyle="1" w:styleId="DocumentMapChar">
    <w:name w:val="Document Map Char"/>
    <w:basedOn w:val="DefaultParagraphFont"/>
    <w:link w:val="DocumentMap"/>
    <w:rsid w:val="00A24324"/>
    <w:rPr>
      <w:rFonts w:ascii="Segoe UI" w:hAnsi="Segoe UI" w:cs="Segoe UI"/>
      <w:sz w:val="16"/>
      <w:szCs w:val="16"/>
      <w:lang w:val="en-GB"/>
    </w:rPr>
  </w:style>
  <w:style w:type="paragraph" w:styleId="E-mailSignature">
    <w:name w:val="E-mail Signature"/>
    <w:basedOn w:val="Normal"/>
    <w:link w:val="E-mailSignatureChar"/>
    <w:rsid w:val="00A24324"/>
  </w:style>
  <w:style w:type="character" w:customStyle="1" w:styleId="E-mailSignatureChar">
    <w:name w:val="E-mail Signature Char"/>
    <w:basedOn w:val="DefaultParagraphFont"/>
    <w:link w:val="E-mailSignature"/>
    <w:rsid w:val="00A24324"/>
    <w:rPr>
      <w:lang w:val="en-GB"/>
    </w:rPr>
  </w:style>
  <w:style w:type="character" w:customStyle="1" w:styleId="FooterChar">
    <w:name w:val="Footer Char"/>
    <w:basedOn w:val="DefaultParagraphFont"/>
    <w:link w:val="Footer"/>
    <w:rsid w:val="001956A9"/>
    <w:rPr>
      <w:rFonts w:eastAsia="Times New Roman"/>
      <w:lang w:val="en-GB" w:eastAsia="en-GB"/>
    </w:rPr>
  </w:style>
  <w:style w:type="character" w:customStyle="1" w:styleId="EndnoteTextChar">
    <w:name w:val="Endnote Text Char"/>
    <w:basedOn w:val="DefaultParagraphFont"/>
    <w:rsid w:val="00A24324"/>
    <w:rPr>
      <w:lang w:val="en-GB"/>
    </w:rPr>
  </w:style>
  <w:style w:type="character" w:customStyle="1" w:styleId="FootnoteTextChar">
    <w:name w:val="Footnote Text Char"/>
    <w:basedOn w:val="DefaultParagraphFont"/>
    <w:rsid w:val="00A24324"/>
    <w:rPr>
      <w:lang w:val="en-GB"/>
    </w:rPr>
  </w:style>
  <w:style w:type="character" w:customStyle="1" w:styleId="HTMLAddressChar">
    <w:name w:val="HTML Address Char"/>
    <w:basedOn w:val="DefaultParagraphFont"/>
    <w:rsid w:val="00A24324"/>
    <w:rPr>
      <w:i/>
      <w:iCs/>
      <w:lang w:val="en-GB"/>
    </w:rPr>
  </w:style>
  <w:style w:type="character" w:customStyle="1" w:styleId="HTMLPreformattedChar">
    <w:name w:val="HTML Preformatted Char"/>
    <w:basedOn w:val="DefaultParagraphFont"/>
    <w:rsid w:val="00A24324"/>
    <w:rPr>
      <w:rFonts w:ascii="Courier New" w:hAnsi="Courier New" w:cs="Courier New"/>
      <w:lang w:val="en-GB"/>
    </w:rPr>
  </w:style>
  <w:style w:type="character" w:customStyle="1" w:styleId="IntenseQuoteChar">
    <w:name w:val="Intense Quote Char"/>
    <w:basedOn w:val="DefaultParagraphFont"/>
    <w:uiPriority w:val="30"/>
    <w:rsid w:val="00A24324"/>
    <w:rPr>
      <w:i/>
      <w:iCs/>
      <w:color w:val="4472C4" w:themeColor="accent1"/>
      <w:lang w:val="en-GB"/>
    </w:rPr>
  </w:style>
  <w:style w:type="character" w:customStyle="1" w:styleId="MacroTextChar">
    <w:name w:val="Macro Text Char"/>
    <w:basedOn w:val="DefaultParagraphFont"/>
    <w:rsid w:val="00A24324"/>
    <w:rPr>
      <w:rFonts w:ascii="Courier New" w:hAnsi="Courier New" w:cs="Courier New"/>
      <w:lang w:val="en-GB"/>
    </w:rPr>
  </w:style>
  <w:style w:type="character" w:customStyle="1" w:styleId="MessageHeaderChar">
    <w:name w:val="Message Header Char"/>
    <w:basedOn w:val="DefaultParagraphFont"/>
    <w:rsid w:val="00A24324"/>
    <w:rPr>
      <w:rFonts w:asciiTheme="majorHAnsi" w:eastAsiaTheme="majorEastAsia" w:hAnsiTheme="majorHAnsi" w:cstheme="majorBidi"/>
      <w:sz w:val="24"/>
      <w:szCs w:val="24"/>
      <w:shd w:val="pct20" w:color="auto" w:fill="auto"/>
      <w:lang w:val="en-GB"/>
    </w:rPr>
  </w:style>
  <w:style w:type="character" w:customStyle="1" w:styleId="NoteHeadingChar">
    <w:name w:val="Note Heading Char"/>
    <w:basedOn w:val="DefaultParagraphFont"/>
    <w:rsid w:val="00A24324"/>
    <w:rPr>
      <w:lang w:val="en-GB"/>
    </w:rPr>
  </w:style>
  <w:style w:type="character" w:customStyle="1" w:styleId="PlainTextChar">
    <w:name w:val="Plain Text Char"/>
    <w:basedOn w:val="DefaultParagraphFont"/>
    <w:rsid w:val="00A24324"/>
    <w:rPr>
      <w:rFonts w:ascii="Courier New" w:hAnsi="Courier New" w:cs="Courier New"/>
      <w:lang w:val="en-GB"/>
    </w:rPr>
  </w:style>
  <w:style w:type="character" w:customStyle="1" w:styleId="QuoteChar">
    <w:name w:val="Quote Char"/>
    <w:basedOn w:val="DefaultParagraphFont"/>
    <w:uiPriority w:val="29"/>
    <w:rsid w:val="00A24324"/>
    <w:rPr>
      <w:i/>
      <w:iCs/>
      <w:color w:val="404040" w:themeColor="text1" w:themeTint="BF"/>
      <w:lang w:val="en-GB"/>
    </w:rPr>
  </w:style>
  <w:style w:type="character" w:customStyle="1" w:styleId="SalutationChar">
    <w:name w:val="Salutation Char"/>
    <w:basedOn w:val="DefaultParagraphFont"/>
    <w:rsid w:val="00A24324"/>
    <w:rPr>
      <w:lang w:val="en-GB"/>
    </w:rPr>
  </w:style>
  <w:style w:type="character" w:customStyle="1" w:styleId="SignatureChar">
    <w:name w:val="Signature Char"/>
    <w:basedOn w:val="DefaultParagraphFont"/>
    <w:rsid w:val="00A24324"/>
    <w:rPr>
      <w:lang w:val="en-GB"/>
    </w:rPr>
  </w:style>
  <w:style w:type="character" w:customStyle="1" w:styleId="SubtitleChar">
    <w:name w:val="Subtitle Char"/>
    <w:basedOn w:val="DefaultParagraphFont"/>
    <w:rsid w:val="00A24324"/>
    <w:rPr>
      <w:rFonts w:asciiTheme="majorHAnsi" w:eastAsiaTheme="majorEastAsia" w:hAnsiTheme="majorHAnsi" w:cstheme="majorBidi"/>
      <w:sz w:val="24"/>
      <w:szCs w:val="24"/>
      <w:lang w:val="en-GB"/>
    </w:rPr>
  </w:style>
  <w:style w:type="character" w:customStyle="1" w:styleId="TitleChar">
    <w:name w:val="Title Char"/>
    <w:basedOn w:val="DefaultParagraphFont"/>
    <w:rsid w:val="00A24324"/>
    <w:rPr>
      <w:rFonts w:asciiTheme="majorHAnsi" w:eastAsiaTheme="majorEastAsia" w:hAnsiTheme="majorHAnsi" w:cstheme="majorBidi"/>
      <w:b/>
      <w:bCs/>
      <w:kern w:val="28"/>
      <w:sz w:val="32"/>
      <w:szCs w:val="32"/>
      <w:lang w:val="en-GB"/>
    </w:rPr>
  </w:style>
  <w:style w:type="paragraph" w:styleId="Revision">
    <w:name w:val="Revision"/>
    <w:hidden/>
    <w:uiPriority w:val="99"/>
    <w:semiHidden/>
    <w:rsid w:val="00BE5D38"/>
    <w:rPr>
      <w:lang w:val="en-GB"/>
    </w:rPr>
  </w:style>
  <w:style w:type="character" w:customStyle="1" w:styleId="Heading3Char">
    <w:name w:val="Heading 3 Char"/>
    <w:basedOn w:val="DefaultParagraphFont"/>
    <w:link w:val="Heading3"/>
    <w:rsid w:val="003251B6"/>
    <w:rPr>
      <w:rFonts w:ascii="Arial" w:eastAsia="Times New Roman" w:hAnsi="Arial"/>
      <w:sz w:val="28"/>
      <w:lang w:val="en-GB" w:eastAsia="en-GB"/>
    </w:rPr>
  </w:style>
  <w:style w:type="character" w:styleId="CommentReference">
    <w:name w:val="annotation reference"/>
    <w:basedOn w:val="DefaultParagraphFont"/>
    <w:rsid w:val="003E2307"/>
    <w:rPr>
      <w:sz w:val="16"/>
      <w:szCs w:val="16"/>
    </w:rPr>
  </w:style>
  <w:style w:type="character" w:customStyle="1" w:styleId="Heading5Char">
    <w:name w:val="Heading 5 Char"/>
    <w:link w:val="Heading5"/>
    <w:rsid w:val="00D26D7E"/>
    <w:rPr>
      <w:rFonts w:ascii="Arial" w:eastAsia="Times New Roman" w:hAnsi="Arial"/>
      <w:sz w:val="22"/>
      <w:lang w:val="en-GB" w:eastAsia="en-GB"/>
    </w:rPr>
  </w:style>
  <w:style w:type="paragraph" w:customStyle="1" w:styleId="B6">
    <w:name w:val="B6"/>
    <w:basedOn w:val="B5"/>
    <w:rsid w:val="00F42A30"/>
    <w:pPr>
      <w:ind w:left="198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28706">
      <w:bodyDiv w:val="1"/>
      <w:marLeft w:val="0"/>
      <w:marRight w:val="0"/>
      <w:marTop w:val="0"/>
      <w:marBottom w:val="0"/>
      <w:divBdr>
        <w:top w:val="none" w:sz="0" w:space="0" w:color="auto"/>
        <w:left w:val="none" w:sz="0" w:space="0" w:color="auto"/>
        <w:bottom w:val="none" w:sz="0" w:space="0" w:color="auto"/>
        <w:right w:val="none" w:sz="0" w:space="0" w:color="auto"/>
      </w:divBdr>
    </w:div>
    <w:div w:id="54396856">
      <w:bodyDiv w:val="1"/>
      <w:marLeft w:val="0"/>
      <w:marRight w:val="0"/>
      <w:marTop w:val="0"/>
      <w:marBottom w:val="0"/>
      <w:divBdr>
        <w:top w:val="none" w:sz="0" w:space="0" w:color="auto"/>
        <w:left w:val="none" w:sz="0" w:space="0" w:color="auto"/>
        <w:bottom w:val="none" w:sz="0" w:space="0" w:color="auto"/>
        <w:right w:val="none" w:sz="0" w:space="0" w:color="auto"/>
      </w:divBdr>
    </w:div>
    <w:div w:id="62604105">
      <w:bodyDiv w:val="1"/>
      <w:marLeft w:val="0"/>
      <w:marRight w:val="0"/>
      <w:marTop w:val="0"/>
      <w:marBottom w:val="0"/>
      <w:divBdr>
        <w:top w:val="none" w:sz="0" w:space="0" w:color="auto"/>
        <w:left w:val="none" w:sz="0" w:space="0" w:color="auto"/>
        <w:bottom w:val="none" w:sz="0" w:space="0" w:color="auto"/>
        <w:right w:val="none" w:sz="0" w:space="0" w:color="auto"/>
      </w:divBdr>
    </w:div>
    <w:div w:id="81068981">
      <w:bodyDiv w:val="1"/>
      <w:marLeft w:val="0"/>
      <w:marRight w:val="0"/>
      <w:marTop w:val="0"/>
      <w:marBottom w:val="0"/>
      <w:divBdr>
        <w:top w:val="none" w:sz="0" w:space="0" w:color="auto"/>
        <w:left w:val="none" w:sz="0" w:space="0" w:color="auto"/>
        <w:bottom w:val="none" w:sz="0" w:space="0" w:color="auto"/>
        <w:right w:val="none" w:sz="0" w:space="0" w:color="auto"/>
      </w:divBdr>
    </w:div>
    <w:div w:id="82915026">
      <w:bodyDiv w:val="1"/>
      <w:marLeft w:val="0"/>
      <w:marRight w:val="0"/>
      <w:marTop w:val="0"/>
      <w:marBottom w:val="0"/>
      <w:divBdr>
        <w:top w:val="none" w:sz="0" w:space="0" w:color="auto"/>
        <w:left w:val="none" w:sz="0" w:space="0" w:color="auto"/>
        <w:bottom w:val="none" w:sz="0" w:space="0" w:color="auto"/>
        <w:right w:val="none" w:sz="0" w:space="0" w:color="auto"/>
      </w:divBdr>
    </w:div>
    <w:div w:id="101190151">
      <w:bodyDiv w:val="1"/>
      <w:marLeft w:val="0"/>
      <w:marRight w:val="0"/>
      <w:marTop w:val="0"/>
      <w:marBottom w:val="0"/>
      <w:divBdr>
        <w:top w:val="none" w:sz="0" w:space="0" w:color="auto"/>
        <w:left w:val="none" w:sz="0" w:space="0" w:color="auto"/>
        <w:bottom w:val="none" w:sz="0" w:space="0" w:color="auto"/>
        <w:right w:val="none" w:sz="0" w:space="0" w:color="auto"/>
      </w:divBdr>
    </w:div>
    <w:div w:id="147484206">
      <w:bodyDiv w:val="1"/>
      <w:marLeft w:val="0"/>
      <w:marRight w:val="0"/>
      <w:marTop w:val="0"/>
      <w:marBottom w:val="0"/>
      <w:divBdr>
        <w:top w:val="none" w:sz="0" w:space="0" w:color="auto"/>
        <w:left w:val="none" w:sz="0" w:space="0" w:color="auto"/>
        <w:bottom w:val="none" w:sz="0" w:space="0" w:color="auto"/>
        <w:right w:val="none" w:sz="0" w:space="0" w:color="auto"/>
      </w:divBdr>
    </w:div>
    <w:div w:id="196284619">
      <w:bodyDiv w:val="1"/>
      <w:marLeft w:val="0"/>
      <w:marRight w:val="0"/>
      <w:marTop w:val="0"/>
      <w:marBottom w:val="0"/>
      <w:divBdr>
        <w:top w:val="none" w:sz="0" w:space="0" w:color="auto"/>
        <w:left w:val="none" w:sz="0" w:space="0" w:color="auto"/>
        <w:bottom w:val="none" w:sz="0" w:space="0" w:color="auto"/>
        <w:right w:val="none" w:sz="0" w:space="0" w:color="auto"/>
      </w:divBdr>
    </w:div>
    <w:div w:id="211620436">
      <w:bodyDiv w:val="1"/>
      <w:marLeft w:val="0"/>
      <w:marRight w:val="0"/>
      <w:marTop w:val="0"/>
      <w:marBottom w:val="0"/>
      <w:divBdr>
        <w:top w:val="none" w:sz="0" w:space="0" w:color="auto"/>
        <w:left w:val="none" w:sz="0" w:space="0" w:color="auto"/>
        <w:bottom w:val="none" w:sz="0" w:space="0" w:color="auto"/>
        <w:right w:val="none" w:sz="0" w:space="0" w:color="auto"/>
      </w:divBdr>
    </w:div>
    <w:div w:id="216479840">
      <w:bodyDiv w:val="1"/>
      <w:marLeft w:val="0"/>
      <w:marRight w:val="0"/>
      <w:marTop w:val="0"/>
      <w:marBottom w:val="0"/>
      <w:divBdr>
        <w:top w:val="none" w:sz="0" w:space="0" w:color="auto"/>
        <w:left w:val="none" w:sz="0" w:space="0" w:color="auto"/>
        <w:bottom w:val="none" w:sz="0" w:space="0" w:color="auto"/>
        <w:right w:val="none" w:sz="0" w:space="0" w:color="auto"/>
      </w:divBdr>
    </w:div>
    <w:div w:id="224880594">
      <w:bodyDiv w:val="1"/>
      <w:marLeft w:val="0"/>
      <w:marRight w:val="0"/>
      <w:marTop w:val="0"/>
      <w:marBottom w:val="0"/>
      <w:divBdr>
        <w:top w:val="none" w:sz="0" w:space="0" w:color="auto"/>
        <w:left w:val="none" w:sz="0" w:space="0" w:color="auto"/>
        <w:bottom w:val="none" w:sz="0" w:space="0" w:color="auto"/>
        <w:right w:val="none" w:sz="0" w:space="0" w:color="auto"/>
      </w:divBdr>
    </w:div>
    <w:div w:id="259071673">
      <w:bodyDiv w:val="1"/>
      <w:marLeft w:val="0"/>
      <w:marRight w:val="0"/>
      <w:marTop w:val="0"/>
      <w:marBottom w:val="0"/>
      <w:divBdr>
        <w:top w:val="none" w:sz="0" w:space="0" w:color="auto"/>
        <w:left w:val="none" w:sz="0" w:space="0" w:color="auto"/>
        <w:bottom w:val="none" w:sz="0" w:space="0" w:color="auto"/>
        <w:right w:val="none" w:sz="0" w:space="0" w:color="auto"/>
      </w:divBdr>
    </w:div>
    <w:div w:id="263920842">
      <w:bodyDiv w:val="1"/>
      <w:marLeft w:val="0"/>
      <w:marRight w:val="0"/>
      <w:marTop w:val="0"/>
      <w:marBottom w:val="0"/>
      <w:divBdr>
        <w:top w:val="none" w:sz="0" w:space="0" w:color="auto"/>
        <w:left w:val="none" w:sz="0" w:space="0" w:color="auto"/>
        <w:bottom w:val="none" w:sz="0" w:space="0" w:color="auto"/>
        <w:right w:val="none" w:sz="0" w:space="0" w:color="auto"/>
      </w:divBdr>
    </w:div>
    <w:div w:id="294873940">
      <w:bodyDiv w:val="1"/>
      <w:marLeft w:val="0"/>
      <w:marRight w:val="0"/>
      <w:marTop w:val="0"/>
      <w:marBottom w:val="0"/>
      <w:divBdr>
        <w:top w:val="none" w:sz="0" w:space="0" w:color="auto"/>
        <w:left w:val="none" w:sz="0" w:space="0" w:color="auto"/>
        <w:bottom w:val="none" w:sz="0" w:space="0" w:color="auto"/>
        <w:right w:val="none" w:sz="0" w:space="0" w:color="auto"/>
      </w:divBdr>
    </w:div>
    <w:div w:id="300112661">
      <w:bodyDiv w:val="1"/>
      <w:marLeft w:val="0"/>
      <w:marRight w:val="0"/>
      <w:marTop w:val="0"/>
      <w:marBottom w:val="0"/>
      <w:divBdr>
        <w:top w:val="none" w:sz="0" w:space="0" w:color="auto"/>
        <w:left w:val="none" w:sz="0" w:space="0" w:color="auto"/>
        <w:bottom w:val="none" w:sz="0" w:space="0" w:color="auto"/>
        <w:right w:val="none" w:sz="0" w:space="0" w:color="auto"/>
      </w:divBdr>
    </w:div>
    <w:div w:id="308168878">
      <w:bodyDiv w:val="1"/>
      <w:marLeft w:val="0"/>
      <w:marRight w:val="0"/>
      <w:marTop w:val="0"/>
      <w:marBottom w:val="0"/>
      <w:divBdr>
        <w:top w:val="none" w:sz="0" w:space="0" w:color="auto"/>
        <w:left w:val="none" w:sz="0" w:space="0" w:color="auto"/>
        <w:bottom w:val="none" w:sz="0" w:space="0" w:color="auto"/>
        <w:right w:val="none" w:sz="0" w:space="0" w:color="auto"/>
      </w:divBdr>
    </w:div>
    <w:div w:id="397553293">
      <w:bodyDiv w:val="1"/>
      <w:marLeft w:val="0"/>
      <w:marRight w:val="0"/>
      <w:marTop w:val="0"/>
      <w:marBottom w:val="0"/>
      <w:divBdr>
        <w:top w:val="none" w:sz="0" w:space="0" w:color="auto"/>
        <w:left w:val="none" w:sz="0" w:space="0" w:color="auto"/>
        <w:bottom w:val="none" w:sz="0" w:space="0" w:color="auto"/>
        <w:right w:val="none" w:sz="0" w:space="0" w:color="auto"/>
      </w:divBdr>
    </w:div>
    <w:div w:id="446319418">
      <w:bodyDiv w:val="1"/>
      <w:marLeft w:val="0"/>
      <w:marRight w:val="0"/>
      <w:marTop w:val="0"/>
      <w:marBottom w:val="0"/>
      <w:divBdr>
        <w:top w:val="none" w:sz="0" w:space="0" w:color="auto"/>
        <w:left w:val="none" w:sz="0" w:space="0" w:color="auto"/>
        <w:bottom w:val="none" w:sz="0" w:space="0" w:color="auto"/>
        <w:right w:val="none" w:sz="0" w:space="0" w:color="auto"/>
      </w:divBdr>
    </w:div>
    <w:div w:id="450560863">
      <w:bodyDiv w:val="1"/>
      <w:marLeft w:val="0"/>
      <w:marRight w:val="0"/>
      <w:marTop w:val="0"/>
      <w:marBottom w:val="0"/>
      <w:divBdr>
        <w:top w:val="none" w:sz="0" w:space="0" w:color="auto"/>
        <w:left w:val="none" w:sz="0" w:space="0" w:color="auto"/>
        <w:bottom w:val="none" w:sz="0" w:space="0" w:color="auto"/>
        <w:right w:val="none" w:sz="0" w:space="0" w:color="auto"/>
      </w:divBdr>
    </w:div>
    <w:div w:id="455759747">
      <w:bodyDiv w:val="1"/>
      <w:marLeft w:val="0"/>
      <w:marRight w:val="0"/>
      <w:marTop w:val="0"/>
      <w:marBottom w:val="0"/>
      <w:divBdr>
        <w:top w:val="none" w:sz="0" w:space="0" w:color="auto"/>
        <w:left w:val="none" w:sz="0" w:space="0" w:color="auto"/>
        <w:bottom w:val="none" w:sz="0" w:space="0" w:color="auto"/>
        <w:right w:val="none" w:sz="0" w:space="0" w:color="auto"/>
      </w:divBdr>
    </w:div>
    <w:div w:id="471557825">
      <w:bodyDiv w:val="1"/>
      <w:marLeft w:val="0"/>
      <w:marRight w:val="0"/>
      <w:marTop w:val="0"/>
      <w:marBottom w:val="0"/>
      <w:divBdr>
        <w:top w:val="none" w:sz="0" w:space="0" w:color="auto"/>
        <w:left w:val="none" w:sz="0" w:space="0" w:color="auto"/>
        <w:bottom w:val="none" w:sz="0" w:space="0" w:color="auto"/>
        <w:right w:val="none" w:sz="0" w:space="0" w:color="auto"/>
      </w:divBdr>
    </w:div>
    <w:div w:id="509564389">
      <w:bodyDiv w:val="1"/>
      <w:marLeft w:val="0"/>
      <w:marRight w:val="0"/>
      <w:marTop w:val="0"/>
      <w:marBottom w:val="0"/>
      <w:divBdr>
        <w:top w:val="none" w:sz="0" w:space="0" w:color="auto"/>
        <w:left w:val="none" w:sz="0" w:space="0" w:color="auto"/>
        <w:bottom w:val="none" w:sz="0" w:space="0" w:color="auto"/>
        <w:right w:val="none" w:sz="0" w:space="0" w:color="auto"/>
      </w:divBdr>
    </w:div>
    <w:div w:id="521556695">
      <w:bodyDiv w:val="1"/>
      <w:marLeft w:val="0"/>
      <w:marRight w:val="0"/>
      <w:marTop w:val="0"/>
      <w:marBottom w:val="0"/>
      <w:divBdr>
        <w:top w:val="none" w:sz="0" w:space="0" w:color="auto"/>
        <w:left w:val="none" w:sz="0" w:space="0" w:color="auto"/>
        <w:bottom w:val="none" w:sz="0" w:space="0" w:color="auto"/>
        <w:right w:val="none" w:sz="0" w:space="0" w:color="auto"/>
      </w:divBdr>
    </w:div>
    <w:div w:id="639190319">
      <w:bodyDiv w:val="1"/>
      <w:marLeft w:val="0"/>
      <w:marRight w:val="0"/>
      <w:marTop w:val="0"/>
      <w:marBottom w:val="0"/>
      <w:divBdr>
        <w:top w:val="none" w:sz="0" w:space="0" w:color="auto"/>
        <w:left w:val="none" w:sz="0" w:space="0" w:color="auto"/>
        <w:bottom w:val="none" w:sz="0" w:space="0" w:color="auto"/>
        <w:right w:val="none" w:sz="0" w:space="0" w:color="auto"/>
      </w:divBdr>
    </w:div>
    <w:div w:id="654798730">
      <w:bodyDiv w:val="1"/>
      <w:marLeft w:val="0"/>
      <w:marRight w:val="0"/>
      <w:marTop w:val="0"/>
      <w:marBottom w:val="0"/>
      <w:divBdr>
        <w:top w:val="none" w:sz="0" w:space="0" w:color="auto"/>
        <w:left w:val="none" w:sz="0" w:space="0" w:color="auto"/>
        <w:bottom w:val="none" w:sz="0" w:space="0" w:color="auto"/>
        <w:right w:val="none" w:sz="0" w:space="0" w:color="auto"/>
      </w:divBdr>
    </w:div>
    <w:div w:id="685789884">
      <w:bodyDiv w:val="1"/>
      <w:marLeft w:val="0"/>
      <w:marRight w:val="0"/>
      <w:marTop w:val="0"/>
      <w:marBottom w:val="0"/>
      <w:divBdr>
        <w:top w:val="none" w:sz="0" w:space="0" w:color="auto"/>
        <w:left w:val="none" w:sz="0" w:space="0" w:color="auto"/>
        <w:bottom w:val="none" w:sz="0" w:space="0" w:color="auto"/>
        <w:right w:val="none" w:sz="0" w:space="0" w:color="auto"/>
      </w:divBdr>
    </w:div>
    <w:div w:id="728268441">
      <w:bodyDiv w:val="1"/>
      <w:marLeft w:val="0"/>
      <w:marRight w:val="0"/>
      <w:marTop w:val="0"/>
      <w:marBottom w:val="0"/>
      <w:divBdr>
        <w:top w:val="none" w:sz="0" w:space="0" w:color="auto"/>
        <w:left w:val="none" w:sz="0" w:space="0" w:color="auto"/>
        <w:bottom w:val="none" w:sz="0" w:space="0" w:color="auto"/>
        <w:right w:val="none" w:sz="0" w:space="0" w:color="auto"/>
      </w:divBdr>
    </w:div>
    <w:div w:id="749041777">
      <w:bodyDiv w:val="1"/>
      <w:marLeft w:val="0"/>
      <w:marRight w:val="0"/>
      <w:marTop w:val="0"/>
      <w:marBottom w:val="0"/>
      <w:divBdr>
        <w:top w:val="none" w:sz="0" w:space="0" w:color="auto"/>
        <w:left w:val="none" w:sz="0" w:space="0" w:color="auto"/>
        <w:bottom w:val="none" w:sz="0" w:space="0" w:color="auto"/>
        <w:right w:val="none" w:sz="0" w:space="0" w:color="auto"/>
      </w:divBdr>
    </w:div>
    <w:div w:id="752898497">
      <w:bodyDiv w:val="1"/>
      <w:marLeft w:val="0"/>
      <w:marRight w:val="0"/>
      <w:marTop w:val="0"/>
      <w:marBottom w:val="0"/>
      <w:divBdr>
        <w:top w:val="none" w:sz="0" w:space="0" w:color="auto"/>
        <w:left w:val="none" w:sz="0" w:space="0" w:color="auto"/>
        <w:bottom w:val="none" w:sz="0" w:space="0" w:color="auto"/>
        <w:right w:val="none" w:sz="0" w:space="0" w:color="auto"/>
      </w:divBdr>
    </w:div>
    <w:div w:id="758984653">
      <w:bodyDiv w:val="1"/>
      <w:marLeft w:val="0"/>
      <w:marRight w:val="0"/>
      <w:marTop w:val="0"/>
      <w:marBottom w:val="0"/>
      <w:divBdr>
        <w:top w:val="none" w:sz="0" w:space="0" w:color="auto"/>
        <w:left w:val="none" w:sz="0" w:space="0" w:color="auto"/>
        <w:bottom w:val="none" w:sz="0" w:space="0" w:color="auto"/>
        <w:right w:val="none" w:sz="0" w:space="0" w:color="auto"/>
      </w:divBdr>
    </w:div>
    <w:div w:id="767386433">
      <w:bodyDiv w:val="1"/>
      <w:marLeft w:val="0"/>
      <w:marRight w:val="0"/>
      <w:marTop w:val="0"/>
      <w:marBottom w:val="0"/>
      <w:divBdr>
        <w:top w:val="none" w:sz="0" w:space="0" w:color="auto"/>
        <w:left w:val="none" w:sz="0" w:space="0" w:color="auto"/>
        <w:bottom w:val="none" w:sz="0" w:space="0" w:color="auto"/>
        <w:right w:val="none" w:sz="0" w:space="0" w:color="auto"/>
      </w:divBdr>
    </w:div>
    <w:div w:id="786507729">
      <w:bodyDiv w:val="1"/>
      <w:marLeft w:val="0"/>
      <w:marRight w:val="0"/>
      <w:marTop w:val="0"/>
      <w:marBottom w:val="0"/>
      <w:divBdr>
        <w:top w:val="none" w:sz="0" w:space="0" w:color="auto"/>
        <w:left w:val="none" w:sz="0" w:space="0" w:color="auto"/>
        <w:bottom w:val="none" w:sz="0" w:space="0" w:color="auto"/>
        <w:right w:val="none" w:sz="0" w:space="0" w:color="auto"/>
      </w:divBdr>
    </w:div>
    <w:div w:id="852764574">
      <w:bodyDiv w:val="1"/>
      <w:marLeft w:val="0"/>
      <w:marRight w:val="0"/>
      <w:marTop w:val="0"/>
      <w:marBottom w:val="0"/>
      <w:divBdr>
        <w:top w:val="none" w:sz="0" w:space="0" w:color="auto"/>
        <w:left w:val="none" w:sz="0" w:space="0" w:color="auto"/>
        <w:bottom w:val="none" w:sz="0" w:space="0" w:color="auto"/>
        <w:right w:val="none" w:sz="0" w:space="0" w:color="auto"/>
      </w:divBdr>
    </w:div>
    <w:div w:id="874082428">
      <w:bodyDiv w:val="1"/>
      <w:marLeft w:val="0"/>
      <w:marRight w:val="0"/>
      <w:marTop w:val="0"/>
      <w:marBottom w:val="0"/>
      <w:divBdr>
        <w:top w:val="none" w:sz="0" w:space="0" w:color="auto"/>
        <w:left w:val="none" w:sz="0" w:space="0" w:color="auto"/>
        <w:bottom w:val="none" w:sz="0" w:space="0" w:color="auto"/>
        <w:right w:val="none" w:sz="0" w:space="0" w:color="auto"/>
      </w:divBdr>
    </w:div>
    <w:div w:id="891036677">
      <w:bodyDiv w:val="1"/>
      <w:marLeft w:val="0"/>
      <w:marRight w:val="0"/>
      <w:marTop w:val="0"/>
      <w:marBottom w:val="0"/>
      <w:divBdr>
        <w:top w:val="none" w:sz="0" w:space="0" w:color="auto"/>
        <w:left w:val="none" w:sz="0" w:space="0" w:color="auto"/>
        <w:bottom w:val="none" w:sz="0" w:space="0" w:color="auto"/>
        <w:right w:val="none" w:sz="0" w:space="0" w:color="auto"/>
      </w:divBdr>
    </w:div>
    <w:div w:id="897207697">
      <w:bodyDiv w:val="1"/>
      <w:marLeft w:val="0"/>
      <w:marRight w:val="0"/>
      <w:marTop w:val="0"/>
      <w:marBottom w:val="0"/>
      <w:divBdr>
        <w:top w:val="none" w:sz="0" w:space="0" w:color="auto"/>
        <w:left w:val="none" w:sz="0" w:space="0" w:color="auto"/>
        <w:bottom w:val="none" w:sz="0" w:space="0" w:color="auto"/>
        <w:right w:val="none" w:sz="0" w:space="0" w:color="auto"/>
      </w:divBdr>
    </w:div>
    <w:div w:id="928082151">
      <w:bodyDiv w:val="1"/>
      <w:marLeft w:val="0"/>
      <w:marRight w:val="0"/>
      <w:marTop w:val="0"/>
      <w:marBottom w:val="0"/>
      <w:divBdr>
        <w:top w:val="none" w:sz="0" w:space="0" w:color="auto"/>
        <w:left w:val="none" w:sz="0" w:space="0" w:color="auto"/>
        <w:bottom w:val="none" w:sz="0" w:space="0" w:color="auto"/>
        <w:right w:val="none" w:sz="0" w:space="0" w:color="auto"/>
      </w:divBdr>
    </w:div>
    <w:div w:id="934748067">
      <w:bodyDiv w:val="1"/>
      <w:marLeft w:val="0"/>
      <w:marRight w:val="0"/>
      <w:marTop w:val="0"/>
      <w:marBottom w:val="0"/>
      <w:divBdr>
        <w:top w:val="none" w:sz="0" w:space="0" w:color="auto"/>
        <w:left w:val="none" w:sz="0" w:space="0" w:color="auto"/>
        <w:bottom w:val="none" w:sz="0" w:space="0" w:color="auto"/>
        <w:right w:val="none" w:sz="0" w:space="0" w:color="auto"/>
      </w:divBdr>
    </w:div>
    <w:div w:id="936594378">
      <w:bodyDiv w:val="1"/>
      <w:marLeft w:val="0"/>
      <w:marRight w:val="0"/>
      <w:marTop w:val="0"/>
      <w:marBottom w:val="0"/>
      <w:divBdr>
        <w:top w:val="none" w:sz="0" w:space="0" w:color="auto"/>
        <w:left w:val="none" w:sz="0" w:space="0" w:color="auto"/>
        <w:bottom w:val="none" w:sz="0" w:space="0" w:color="auto"/>
        <w:right w:val="none" w:sz="0" w:space="0" w:color="auto"/>
      </w:divBdr>
    </w:div>
    <w:div w:id="954335946">
      <w:bodyDiv w:val="1"/>
      <w:marLeft w:val="0"/>
      <w:marRight w:val="0"/>
      <w:marTop w:val="0"/>
      <w:marBottom w:val="0"/>
      <w:divBdr>
        <w:top w:val="none" w:sz="0" w:space="0" w:color="auto"/>
        <w:left w:val="none" w:sz="0" w:space="0" w:color="auto"/>
        <w:bottom w:val="none" w:sz="0" w:space="0" w:color="auto"/>
        <w:right w:val="none" w:sz="0" w:space="0" w:color="auto"/>
      </w:divBdr>
    </w:div>
    <w:div w:id="959605725">
      <w:bodyDiv w:val="1"/>
      <w:marLeft w:val="0"/>
      <w:marRight w:val="0"/>
      <w:marTop w:val="0"/>
      <w:marBottom w:val="0"/>
      <w:divBdr>
        <w:top w:val="none" w:sz="0" w:space="0" w:color="auto"/>
        <w:left w:val="none" w:sz="0" w:space="0" w:color="auto"/>
        <w:bottom w:val="none" w:sz="0" w:space="0" w:color="auto"/>
        <w:right w:val="none" w:sz="0" w:space="0" w:color="auto"/>
      </w:divBdr>
    </w:div>
    <w:div w:id="981928393">
      <w:bodyDiv w:val="1"/>
      <w:marLeft w:val="0"/>
      <w:marRight w:val="0"/>
      <w:marTop w:val="0"/>
      <w:marBottom w:val="0"/>
      <w:divBdr>
        <w:top w:val="none" w:sz="0" w:space="0" w:color="auto"/>
        <w:left w:val="none" w:sz="0" w:space="0" w:color="auto"/>
        <w:bottom w:val="none" w:sz="0" w:space="0" w:color="auto"/>
        <w:right w:val="none" w:sz="0" w:space="0" w:color="auto"/>
      </w:divBdr>
    </w:div>
    <w:div w:id="988480806">
      <w:bodyDiv w:val="1"/>
      <w:marLeft w:val="0"/>
      <w:marRight w:val="0"/>
      <w:marTop w:val="0"/>
      <w:marBottom w:val="0"/>
      <w:divBdr>
        <w:top w:val="none" w:sz="0" w:space="0" w:color="auto"/>
        <w:left w:val="none" w:sz="0" w:space="0" w:color="auto"/>
        <w:bottom w:val="none" w:sz="0" w:space="0" w:color="auto"/>
        <w:right w:val="none" w:sz="0" w:space="0" w:color="auto"/>
      </w:divBdr>
    </w:div>
    <w:div w:id="990330520">
      <w:bodyDiv w:val="1"/>
      <w:marLeft w:val="0"/>
      <w:marRight w:val="0"/>
      <w:marTop w:val="0"/>
      <w:marBottom w:val="0"/>
      <w:divBdr>
        <w:top w:val="none" w:sz="0" w:space="0" w:color="auto"/>
        <w:left w:val="none" w:sz="0" w:space="0" w:color="auto"/>
        <w:bottom w:val="none" w:sz="0" w:space="0" w:color="auto"/>
        <w:right w:val="none" w:sz="0" w:space="0" w:color="auto"/>
      </w:divBdr>
    </w:div>
    <w:div w:id="1004824671">
      <w:bodyDiv w:val="1"/>
      <w:marLeft w:val="0"/>
      <w:marRight w:val="0"/>
      <w:marTop w:val="0"/>
      <w:marBottom w:val="0"/>
      <w:divBdr>
        <w:top w:val="none" w:sz="0" w:space="0" w:color="auto"/>
        <w:left w:val="none" w:sz="0" w:space="0" w:color="auto"/>
        <w:bottom w:val="none" w:sz="0" w:space="0" w:color="auto"/>
        <w:right w:val="none" w:sz="0" w:space="0" w:color="auto"/>
      </w:divBdr>
    </w:div>
    <w:div w:id="1019235470">
      <w:bodyDiv w:val="1"/>
      <w:marLeft w:val="0"/>
      <w:marRight w:val="0"/>
      <w:marTop w:val="0"/>
      <w:marBottom w:val="0"/>
      <w:divBdr>
        <w:top w:val="none" w:sz="0" w:space="0" w:color="auto"/>
        <w:left w:val="none" w:sz="0" w:space="0" w:color="auto"/>
        <w:bottom w:val="none" w:sz="0" w:space="0" w:color="auto"/>
        <w:right w:val="none" w:sz="0" w:space="0" w:color="auto"/>
      </w:divBdr>
    </w:div>
    <w:div w:id="1029991856">
      <w:bodyDiv w:val="1"/>
      <w:marLeft w:val="0"/>
      <w:marRight w:val="0"/>
      <w:marTop w:val="0"/>
      <w:marBottom w:val="0"/>
      <w:divBdr>
        <w:top w:val="none" w:sz="0" w:space="0" w:color="auto"/>
        <w:left w:val="none" w:sz="0" w:space="0" w:color="auto"/>
        <w:bottom w:val="none" w:sz="0" w:space="0" w:color="auto"/>
        <w:right w:val="none" w:sz="0" w:space="0" w:color="auto"/>
      </w:divBdr>
    </w:div>
    <w:div w:id="1046756364">
      <w:bodyDiv w:val="1"/>
      <w:marLeft w:val="0"/>
      <w:marRight w:val="0"/>
      <w:marTop w:val="0"/>
      <w:marBottom w:val="0"/>
      <w:divBdr>
        <w:top w:val="none" w:sz="0" w:space="0" w:color="auto"/>
        <w:left w:val="none" w:sz="0" w:space="0" w:color="auto"/>
        <w:bottom w:val="none" w:sz="0" w:space="0" w:color="auto"/>
        <w:right w:val="none" w:sz="0" w:space="0" w:color="auto"/>
      </w:divBdr>
    </w:div>
    <w:div w:id="1050765144">
      <w:bodyDiv w:val="1"/>
      <w:marLeft w:val="0"/>
      <w:marRight w:val="0"/>
      <w:marTop w:val="0"/>
      <w:marBottom w:val="0"/>
      <w:divBdr>
        <w:top w:val="none" w:sz="0" w:space="0" w:color="auto"/>
        <w:left w:val="none" w:sz="0" w:space="0" w:color="auto"/>
        <w:bottom w:val="none" w:sz="0" w:space="0" w:color="auto"/>
        <w:right w:val="none" w:sz="0" w:space="0" w:color="auto"/>
      </w:divBdr>
    </w:div>
    <w:div w:id="1057628643">
      <w:bodyDiv w:val="1"/>
      <w:marLeft w:val="0"/>
      <w:marRight w:val="0"/>
      <w:marTop w:val="0"/>
      <w:marBottom w:val="0"/>
      <w:divBdr>
        <w:top w:val="none" w:sz="0" w:space="0" w:color="auto"/>
        <w:left w:val="none" w:sz="0" w:space="0" w:color="auto"/>
        <w:bottom w:val="none" w:sz="0" w:space="0" w:color="auto"/>
        <w:right w:val="none" w:sz="0" w:space="0" w:color="auto"/>
      </w:divBdr>
    </w:div>
    <w:div w:id="1089081755">
      <w:bodyDiv w:val="1"/>
      <w:marLeft w:val="0"/>
      <w:marRight w:val="0"/>
      <w:marTop w:val="0"/>
      <w:marBottom w:val="0"/>
      <w:divBdr>
        <w:top w:val="none" w:sz="0" w:space="0" w:color="auto"/>
        <w:left w:val="none" w:sz="0" w:space="0" w:color="auto"/>
        <w:bottom w:val="none" w:sz="0" w:space="0" w:color="auto"/>
        <w:right w:val="none" w:sz="0" w:space="0" w:color="auto"/>
      </w:divBdr>
    </w:div>
    <w:div w:id="1194155584">
      <w:bodyDiv w:val="1"/>
      <w:marLeft w:val="0"/>
      <w:marRight w:val="0"/>
      <w:marTop w:val="0"/>
      <w:marBottom w:val="0"/>
      <w:divBdr>
        <w:top w:val="none" w:sz="0" w:space="0" w:color="auto"/>
        <w:left w:val="none" w:sz="0" w:space="0" w:color="auto"/>
        <w:bottom w:val="none" w:sz="0" w:space="0" w:color="auto"/>
        <w:right w:val="none" w:sz="0" w:space="0" w:color="auto"/>
      </w:divBdr>
    </w:div>
    <w:div w:id="1205871918">
      <w:bodyDiv w:val="1"/>
      <w:marLeft w:val="0"/>
      <w:marRight w:val="0"/>
      <w:marTop w:val="0"/>
      <w:marBottom w:val="0"/>
      <w:divBdr>
        <w:top w:val="none" w:sz="0" w:space="0" w:color="auto"/>
        <w:left w:val="none" w:sz="0" w:space="0" w:color="auto"/>
        <w:bottom w:val="none" w:sz="0" w:space="0" w:color="auto"/>
        <w:right w:val="none" w:sz="0" w:space="0" w:color="auto"/>
      </w:divBdr>
    </w:div>
    <w:div w:id="1221475774">
      <w:bodyDiv w:val="1"/>
      <w:marLeft w:val="0"/>
      <w:marRight w:val="0"/>
      <w:marTop w:val="0"/>
      <w:marBottom w:val="0"/>
      <w:divBdr>
        <w:top w:val="none" w:sz="0" w:space="0" w:color="auto"/>
        <w:left w:val="none" w:sz="0" w:space="0" w:color="auto"/>
        <w:bottom w:val="none" w:sz="0" w:space="0" w:color="auto"/>
        <w:right w:val="none" w:sz="0" w:space="0" w:color="auto"/>
      </w:divBdr>
    </w:div>
    <w:div w:id="1227498532">
      <w:bodyDiv w:val="1"/>
      <w:marLeft w:val="0"/>
      <w:marRight w:val="0"/>
      <w:marTop w:val="0"/>
      <w:marBottom w:val="0"/>
      <w:divBdr>
        <w:top w:val="none" w:sz="0" w:space="0" w:color="auto"/>
        <w:left w:val="none" w:sz="0" w:space="0" w:color="auto"/>
        <w:bottom w:val="none" w:sz="0" w:space="0" w:color="auto"/>
        <w:right w:val="none" w:sz="0" w:space="0" w:color="auto"/>
      </w:divBdr>
    </w:div>
    <w:div w:id="1262033229">
      <w:bodyDiv w:val="1"/>
      <w:marLeft w:val="0"/>
      <w:marRight w:val="0"/>
      <w:marTop w:val="0"/>
      <w:marBottom w:val="0"/>
      <w:divBdr>
        <w:top w:val="none" w:sz="0" w:space="0" w:color="auto"/>
        <w:left w:val="none" w:sz="0" w:space="0" w:color="auto"/>
        <w:bottom w:val="none" w:sz="0" w:space="0" w:color="auto"/>
        <w:right w:val="none" w:sz="0" w:space="0" w:color="auto"/>
      </w:divBdr>
    </w:div>
    <w:div w:id="1288511935">
      <w:bodyDiv w:val="1"/>
      <w:marLeft w:val="0"/>
      <w:marRight w:val="0"/>
      <w:marTop w:val="0"/>
      <w:marBottom w:val="0"/>
      <w:divBdr>
        <w:top w:val="none" w:sz="0" w:space="0" w:color="auto"/>
        <w:left w:val="none" w:sz="0" w:space="0" w:color="auto"/>
        <w:bottom w:val="none" w:sz="0" w:space="0" w:color="auto"/>
        <w:right w:val="none" w:sz="0" w:space="0" w:color="auto"/>
      </w:divBdr>
    </w:div>
    <w:div w:id="1323897216">
      <w:bodyDiv w:val="1"/>
      <w:marLeft w:val="0"/>
      <w:marRight w:val="0"/>
      <w:marTop w:val="0"/>
      <w:marBottom w:val="0"/>
      <w:divBdr>
        <w:top w:val="none" w:sz="0" w:space="0" w:color="auto"/>
        <w:left w:val="none" w:sz="0" w:space="0" w:color="auto"/>
        <w:bottom w:val="none" w:sz="0" w:space="0" w:color="auto"/>
        <w:right w:val="none" w:sz="0" w:space="0" w:color="auto"/>
      </w:divBdr>
    </w:div>
    <w:div w:id="1373380319">
      <w:bodyDiv w:val="1"/>
      <w:marLeft w:val="0"/>
      <w:marRight w:val="0"/>
      <w:marTop w:val="0"/>
      <w:marBottom w:val="0"/>
      <w:divBdr>
        <w:top w:val="none" w:sz="0" w:space="0" w:color="auto"/>
        <w:left w:val="none" w:sz="0" w:space="0" w:color="auto"/>
        <w:bottom w:val="none" w:sz="0" w:space="0" w:color="auto"/>
        <w:right w:val="none" w:sz="0" w:space="0" w:color="auto"/>
      </w:divBdr>
    </w:div>
    <w:div w:id="1410493380">
      <w:bodyDiv w:val="1"/>
      <w:marLeft w:val="0"/>
      <w:marRight w:val="0"/>
      <w:marTop w:val="0"/>
      <w:marBottom w:val="0"/>
      <w:divBdr>
        <w:top w:val="none" w:sz="0" w:space="0" w:color="auto"/>
        <w:left w:val="none" w:sz="0" w:space="0" w:color="auto"/>
        <w:bottom w:val="none" w:sz="0" w:space="0" w:color="auto"/>
        <w:right w:val="none" w:sz="0" w:space="0" w:color="auto"/>
      </w:divBdr>
    </w:div>
    <w:div w:id="1456173068">
      <w:bodyDiv w:val="1"/>
      <w:marLeft w:val="0"/>
      <w:marRight w:val="0"/>
      <w:marTop w:val="0"/>
      <w:marBottom w:val="0"/>
      <w:divBdr>
        <w:top w:val="none" w:sz="0" w:space="0" w:color="auto"/>
        <w:left w:val="none" w:sz="0" w:space="0" w:color="auto"/>
        <w:bottom w:val="none" w:sz="0" w:space="0" w:color="auto"/>
        <w:right w:val="none" w:sz="0" w:space="0" w:color="auto"/>
      </w:divBdr>
    </w:div>
    <w:div w:id="1492134698">
      <w:bodyDiv w:val="1"/>
      <w:marLeft w:val="0"/>
      <w:marRight w:val="0"/>
      <w:marTop w:val="0"/>
      <w:marBottom w:val="0"/>
      <w:divBdr>
        <w:top w:val="none" w:sz="0" w:space="0" w:color="auto"/>
        <w:left w:val="none" w:sz="0" w:space="0" w:color="auto"/>
        <w:bottom w:val="none" w:sz="0" w:space="0" w:color="auto"/>
        <w:right w:val="none" w:sz="0" w:space="0" w:color="auto"/>
      </w:divBdr>
    </w:div>
    <w:div w:id="1548759543">
      <w:bodyDiv w:val="1"/>
      <w:marLeft w:val="0"/>
      <w:marRight w:val="0"/>
      <w:marTop w:val="0"/>
      <w:marBottom w:val="0"/>
      <w:divBdr>
        <w:top w:val="none" w:sz="0" w:space="0" w:color="auto"/>
        <w:left w:val="none" w:sz="0" w:space="0" w:color="auto"/>
        <w:bottom w:val="none" w:sz="0" w:space="0" w:color="auto"/>
        <w:right w:val="none" w:sz="0" w:space="0" w:color="auto"/>
      </w:divBdr>
    </w:div>
    <w:div w:id="1556501852">
      <w:bodyDiv w:val="1"/>
      <w:marLeft w:val="0"/>
      <w:marRight w:val="0"/>
      <w:marTop w:val="0"/>
      <w:marBottom w:val="0"/>
      <w:divBdr>
        <w:top w:val="none" w:sz="0" w:space="0" w:color="auto"/>
        <w:left w:val="none" w:sz="0" w:space="0" w:color="auto"/>
        <w:bottom w:val="none" w:sz="0" w:space="0" w:color="auto"/>
        <w:right w:val="none" w:sz="0" w:space="0" w:color="auto"/>
      </w:divBdr>
    </w:div>
    <w:div w:id="1557816011">
      <w:bodyDiv w:val="1"/>
      <w:marLeft w:val="0"/>
      <w:marRight w:val="0"/>
      <w:marTop w:val="0"/>
      <w:marBottom w:val="0"/>
      <w:divBdr>
        <w:top w:val="none" w:sz="0" w:space="0" w:color="auto"/>
        <w:left w:val="none" w:sz="0" w:space="0" w:color="auto"/>
        <w:bottom w:val="none" w:sz="0" w:space="0" w:color="auto"/>
        <w:right w:val="none" w:sz="0" w:space="0" w:color="auto"/>
      </w:divBdr>
    </w:div>
    <w:div w:id="1609585344">
      <w:bodyDiv w:val="1"/>
      <w:marLeft w:val="0"/>
      <w:marRight w:val="0"/>
      <w:marTop w:val="0"/>
      <w:marBottom w:val="0"/>
      <w:divBdr>
        <w:top w:val="none" w:sz="0" w:space="0" w:color="auto"/>
        <w:left w:val="none" w:sz="0" w:space="0" w:color="auto"/>
        <w:bottom w:val="none" w:sz="0" w:space="0" w:color="auto"/>
        <w:right w:val="none" w:sz="0" w:space="0" w:color="auto"/>
      </w:divBdr>
    </w:div>
    <w:div w:id="1623075162">
      <w:bodyDiv w:val="1"/>
      <w:marLeft w:val="0"/>
      <w:marRight w:val="0"/>
      <w:marTop w:val="0"/>
      <w:marBottom w:val="0"/>
      <w:divBdr>
        <w:top w:val="none" w:sz="0" w:space="0" w:color="auto"/>
        <w:left w:val="none" w:sz="0" w:space="0" w:color="auto"/>
        <w:bottom w:val="none" w:sz="0" w:space="0" w:color="auto"/>
        <w:right w:val="none" w:sz="0" w:space="0" w:color="auto"/>
      </w:divBdr>
    </w:div>
    <w:div w:id="1631863380">
      <w:bodyDiv w:val="1"/>
      <w:marLeft w:val="0"/>
      <w:marRight w:val="0"/>
      <w:marTop w:val="0"/>
      <w:marBottom w:val="0"/>
      <w:divBdr>
        <w:top w:val="none" w:sz="0" w:space="0" w:color="auto"/>
        <w:left w:val="none" w:sz="0" w:space="0" w:color="auto"/>
        <w:bottom w:val="none" w:sz="0" w:space="0" w:color="auto"/>
        <w:right w:val="none" w:sz="0" w:space="0" w:color="auto"/>
      </w:divBdr>
    </w:div>
    <w:div w:id="1638142304">
      <w:bodyDiv w:val="1"/>
      <w:marLeft w:val="0"/>
      <w:marRight w:val="0"/>
      <w:marTop w:val="0"/>
      <w:marBottom w:val="0"/>
      <w:divBdr>
        <w:top w:val="none" w:sz="0" w:space="0" w:color="auto"/>
        <w:left w:val="none" w:sz="0" w:space="0" w:color="auto"/>
        <w:bottom w:val="none" w:sz="0" w:space="0" w:color="auto"/>
        <w:right w:val="none" w:sz="0" w:space="0" w:color="auto"/>
      </w:divBdr>
    </w:div>
    <w:div w:id="1641181290">
      <w:bodyDiv w:val="1"/>
      <w:marLeft w:val="0"/>
      <w:marRight w:val="0"/>
      <w:marTop w:val="0"/>
      <w:marBottom w:val="0"/>
      <w:divBdr>
        <w:top w:val="none" w:sz="0" w:space="0" w:color="auto"/>
        <w:left w:val="none" w:sz="0" w:space="0" w:color="auto"/>
        <w:bottom w:val="none" w:sz="0" w:space="0" w:color="auto"/>
        <w:right w:val="none" w:sz="0" w:space="0" w:color="auto"/>
      </w:divBdr>
    </w:div>
    <w:div w:id="1670056132">
      <w:bodyDiv w:val="1"/>
      <w:marLeft w:val="0"/>
      <w:marRight w:val="0"/>
      <w:marTop w:val="0"/>
      <w:marBottom w:val="0"/>
      <w:divBdr>
        <w:top w:val="none" w:sz="0" w:space="0" w:color="auto"/>
        <w:left w:val="none" w:sz="0" w:space="0" w:color="auto"/>
        <w:bottom w:val="none" w:sz="0" w:space="0" w:color="auto"/>
        <w:right w:val="none" w:sz="0" w:space="0" w:color="auto"/>
      </w:divBdr>
    </w:div>
    <w:div w:id="1690139154">
      <w:bodyDiv w:val="1"/>
      <w:marLeft w:val="0"/>
      <w:marRight w:val="0"/>
      <w:marTop w:val="0"/>
      <w:marBottom w:val="0"/>
      <w:divBdr>
        <w:top w:val="none" w:sz="0" w:space="0" w:color="auto"/>
        <w:left w:val="none" w:sz="0" w:space="0" w:color="auto"/>
        <w:bottom w:val="none" w:sz="0" w:space="0" w:color="auto"/>
        <w:right w:val="none" w:sz="0" w:space="0" w:color="auto"/>
      </w:divBdr>
    </w:div>
    <w:div w:id="1690521602">
      <w:bodyDiv w:val="1"/>
      <w:marLeft w:val="0"/>
      <w:marRight w:val="0"/>
      <w:marTop w:val="0"/>
      <w:marBottom w:val="0"/>
      <w:divBdr>
        <w:top w:val="none" w:sz="0" w:space="0" w:color="auto"/>
        <w:left w:val="none" w:sz="0" w:space="0" w:color="auto"/>
        <w:bottom w:val="none" w:sz="0" w:space="0" w:color="auto"/>
        <w:right w:val="none" w:sz="0" w:space="0" w:color="auto"/>
      </w:divBdr>
    </w:div>
    <w:div w:id="1706520547">
      <w:bodyDiv w:val="1"/>
      <w:marLeft w:val="0"/>
      <w:marRight w:val="0"/>
      <w:marTop w:val="0"/>
      <w:marBottom w:val="0"/>
      <w:divBdr>
        <w:top w:val="none" w:sz="0" w:space="0" w:color="auto"/>
        <w:left w:val="none" w:sz="0" w:space="0" w:color="auto"/>
        <w:bottom w:val="none" w:sz="0" w:space="0" w:color="auto"/>
        <w:right w:val="none" w:sz="0" w:space="0" w:color="auto"/>
      </w:divBdr>
    </w:div>
    <w:div w:id="1721049637">
      <w:bodyDiv w:val="1"/>
      <w:marLeft w:val="0"/>
      <w:marRight w:val="0"/>
      <w:marTop w:val="0"/>
      <w:marBottom w:val="0"/>
      <w:divBdr>
        <w:top w:val="none" w:sz="0" w:space="0" w:color="auto"/>
        <w:left w:val="none" w:sz="0" w:space="0" w:color="auto"/>
        <w:bottom w:val="none" w:sz="0" w:space="0" w:color="auto"/>
        <w:right w:val="none" w:sz="0" w:space="0" w:color="auto"/>
      </w:divBdr>
    </w:div>
    <w:div w:id="1746292711">
      <w:bodyDiv w:val="1"/>
      <w:marLeft w:val="0"/>
      <w:marRight w:val="0"/>
      <w:marTop w:val="0"/>
      <w:marBottom w:val="0"/>
      <w:divBdr>
        <w:top w:val="none" w:sz="0" w:space="0" w:color="auto"/>
        <w:left w:val="none" w:sz="0" w:space="0" w:color="auto"/>
        <w:bottom w:val="none" w:sz="0" w:space="0" w:color="auto"/>
        <w:right w:val="none" w:sz="0" w:space="0" w:color="auto"/>
      </w:divBdr>
    </w:div>
    <w:div w:id="1753231786">
      <w:bodyDiv w:val="1"/>
      <w:marLeft w:val="0"/>
      <w:marRight w:val="0"/>
      <w:marTop w:val="0"/>
      <w:marBottom w:val="0"/>
      <w:divBdr>
        <w:top w:val="none" w:sz="0" w:space="0" w:color="auto"/>
        <w:left w:val="none" w:sz="0" w:space="0" w:color="auto"/>
        <w:bottom w:val="none" w:sz="0" w:space="0" w:color="auto"/>
        <w:right w:val="none" w:sz="0" w:space="0" w:color="auto"/>
      </w:divBdr>
    </w:div>
    <w:div w:id="1847741288">
      <w:bodyDiv w:val="1"/>
      <w:marLeft w:val="0"/>
      <w:marRight w:val="0"/>
      <w:marTop w:val="0"/>
      <w:marBottom w:val="0"/>
      <w:divBdr>
        <w:top w:val="none" w:sz="0" w:space="0" w:color="auto"/>
        <w:left w:val="none" w:sz="0" w:space="0" w:color="auto"/>
        <w:bottom w:val="none" w:sz="0" w:space="0" w:color="auto"/>
        <w:right w:val="none" w:sz="0" w:space="0" w:color="auto"/>
      </w:divBdr>
    </w:div>
    <w:div w:id="1855026651">
      <w:bodyDiv w:val="1"/>
      <w:marLeft w:val="0"/>
      <w:marRight w:val="0"/>
      <w:marTop w:val="0"/>
      <w:marBottom w:val="0"/>
      <w:divBdr>
        <w:top w:val="none" w:sz="0" w:space="0" w:color="auto"/>
        <w:left w:val="none" w:sz="0" w:space="0" w:color="auto"/>
        <w:bottom w:val="none" w:sz="0" w:space="0" w:color="auto"/>
        <w:right w:val="none" w:sz="0" w:space="0" w:color="auto"/>
      </w:divBdr>
    </w:div>
    <w:div w:id="1864400704">
      <w:bodyDiv w:val="1"/>
      <w:marLeft w:val="0"/>
      <w:marRight w:val="0"/>
      <w:marTop w:val="0"/>
      <w:marBottom w:val="0"/>
      <w:divBdr>
        <w:top w:val="none" w:sz="0" w:space="0" w:color="auto"/>
        <w:left w:val="none" w:sz="0" w:space="0" w:color="auto"/>
        <w:bottom w:val="none" w:sz="0" w:space="0" w:color="auto"/>
        <w:right w:val="none" w:sz="0" w:space="0" w:color="auto"/>
      </w:divBdr>
    </w:div>
    <w:div w:id="1883323160">
      <w:bodyDiv w:val="1"/>
      <w:marLeft w:val="0"/>
      <w:marRight w:val="0"/>
      <w:marTop w:val="0"/>
      <w:marBottom w:val="0"/>
      <w:divBdr>
        <w:top w:val="none" w:sz="0" w:space="0" w:color="auto"/>
        <w:left w:val="none" w:sz="0" w:space="0" w:color="auto"/>
        <w:bottom w:val="none" w:sz="0" w:space="0" w:color="auto"/>
        <w:right w:val="none" w:sz="0" w:space="0" w:color="auto"/>
      </w:divBdr>
    </w:div>
    <w:div w:id="1913617237">
      <w:bodyDiv w:val="1"/>
      <w:marLeft w:val="0"/>
      <w:marRight w:val="0"/>
      <w:marTop w:val="0"/>
      <w:marBottom w:val="0"/>
      <w:divBdr>
        <w:top w:val="none" w:sz="0" w:space="0" w:color="auto"/>
        <w:left w:val="none" w:sz="0" w:space="0" w:color="auto"/>
        <w:bottom w:val="none" w:sz="0" w:space="0" w:color="auto"/>
        <w:right w:val="none" w:sz="0" w:space="0" w:color="auto"/>
      </w:divBdr>
    </w:div>
    <w:div w:id="1928422862">
      <w:bodyDiv w:val="1"/>
      <w:marLeft w:val="0"/>
      <w:marRight w:val="0"/>
      <w:marTop w:val="0"/>
      <w:marBottom w:val="0"/>
      <w:divBdr>
        <w:top w:val="none" w:sz="0" w:space="0" w:color="auto"/>
        <w:left w:val="none" w:sz="0" w:space="0" w:color="auto"/>
        <w:bottom w:val="none" w:sz="0" w:space="0" w:color="auto"/>
        <w:right w:val="none" w:sz="0" w:space="0" w:color="auto"/>
      </w:divBdr>
    </w:div>
    <w:div w:id="1939867569">
      <w:bodyDiv w:val="1"/>
      <w:marLeft w:val="0"/>
      <w:marRight w:val="0"/>
      <w:marTop w:val="0"/>
      <w:marBottom w:val="0"/>
      <w:divBdr>
        <w:top w:val="none" w:sz="0" w:space="0" w:color="auto"/>
        <w:left w:val="none" w:sz="0" w:space="0" w:color="auto"/>
        <w:bottom w:val="none" w:sz="0" w:space="0" w:color="auto"/>
        <w:right w:val="none" w:sz="0" w:space="0" w:color="auto"/>
      </w:divBdr>
    </w:div>
    <w:div w:id="1943492116">
      <w:bodyDiv w:val="1"/>
      <w:marLeft w:val="0"/>
      <w:marRight w:val="0"/>
      <w:marTop w:val="0"/>
      <w:marBottom w:val="0"/>
      <w:divBdr>
        <w:top w:val="none" w:sz="0" w:space="0" w:color="auto"/>
        <w:left w:val="none" w:sz="0" w:space="0" w:color="auto"/>
        <w:bottom w:val="none" w:sz="0" w:space="0" w:color="auto"/>
        <w:right w:val="none" w:sz="0" w:space="0" w:color="auto"/>
      </w:divBdr>
    </w:div>
    <w:div w:id="1972665887">
      <w:bodyDiv w:val="1"/>
      <w:marLeft w:val="0"/>
      <w:marRight w:val="0"/>
      <w:marTop w:val="0"/>
      <w:marBottom w:val="0"/>
      <w:divBdr>
        <w:top w:val="none" w:sz="0" w:space="0" w:color="auto"/>
        <w:left w:val="none" w:sz="0" w:space="0" w:color="auto"/>
        <w:bottom w:val="none" w:sz="0" w:space="0" w:color="auto"/>
        <w:right w:val="none" w:sz="0" w:space="0" w:color="auto"/>
      </w:divBdr>
    </w:div>
    <w:div w:id="1994480782">
      <w:bodyDiv w:val="1"/>
      <w:marLeft w:val="0"/>
      <w:marRight w:val="0"/>
      <w:marTop w:val="0"/>
      <w:marBottom w:val="0"/>
      <w:divBdr>
        <w:top w:val="none" w:sz="0" w:space="0" w:color="auto"/>
        <w:left w:val="none" w:sz="0" w:space="0" w:color="auto"/>
        <w:bottom w:val="none" w:sz="0" w:space="0" w:color="auto"/>
        <w:right w:val="none" w:sz="0" w:space="0" w:color="auto"/>
      </w:divBdr>
    </w:div>
    <w:div w:id="1996953790">
      <w:bodyDiv w:val="1"/>
      <w:marLeft w:val="0"/>
      <w:marRight w:val="0"/>
      <w:marTop w:val="0"/>
      <w:marBottom w:val="0"/>
      <w:divBdr>
        <w:top w:val="none" w:sz="0" w:space="0" w:color="auto"/>
        <w:left w:val="none" w:sz="0" w:space="0" w:color="auto"/>
        <w:bottom w:val="none" w:sz="0" w:space="0" w:color="auto"/>
        <w:right w:val="none" w:sz="0" w:space="0" w:color="auto"/>
      </w:divBdr>
    </w:div>
    <w:div w:id="2039160403">
      <w:bodyDiv w:val="1"/>
      <w:marLeft w:val="0"/>
      <w:marRight w:val="0"/>
      <w:marTop w:val="0"/>
      <w:marBottom w:val="0"/>
      <w:divBdr>
        <w:top w:val="none" w:sz="0" w:space="0" w:color="auto"/>
        <w:left w:val="none" w:sz="0" w:space="0" w:color="auto"/>
        <w:bottom w:val="none" w:sz="0" w:space="0" w:color="auto"/>
        <w:right w:val="none" w:sz="0" w:space="0" w:color="auto"/>
      </w:divBdr>
    </w:div>
    <w:div w:id="2041935313">
      <w:bodyDiv w:val="1"/>
      <w:marLeft w:val="0"/>
      <w:marRight w:val="0"/>
      <w:marTop w:val="0"/>
      <w:marBottom w:val="0"/>
      <w:divBdr>
        <w:top w:val="none" w:sz="0" w:space="0" w:color="auto"/>
        <w:left w:val="none" w:sz="0" w:space="0" w:color="auto"/>
        <w:bottom w:val="none" w:sz="0" w:space="0" w:color="auto"/>
        <w:right w:val="none" w:sz="0" w:space="0" w:color="auto"/>
      </w:divBdr>
    </w:div>
    <w:div w:id="2061397349">
      <w:bodyDiv w:val="1"/>
      <w:marLeft w:val="0"/>
      <w:marRight w:val="0"/>
      <w:marTop w:val="0"/>
      <w:marBottom w:val="0"/>
      <w:divBdr>
        <w:top w:val="none" w:sz="0" w:space="0" w:color="auto"/>
        <w:left w:val="none" w:sz="0" w:space="0" w:color="auto"/>
        <w:bottom w:val="none" w:sz="0" w:space="0" w:color="auto"/>
        <w:right w:val="none" w:sz="0" w:space="0" w:color="auto"/>
      </w:divBdr>
    </w:div>
    <w:div w:id="2075421407">
      <w:bodyDiv w:val="1"/>
      <w:marLeft w:val="0"/>
      <w:marRight w:val="0"/>
      <w:marTop w:val="0"/>
      <w:marBottom w:val="0"/>
      <w:divBdr>
        <w:top w:val="none" w:sz="0" w:space="0" w:color="auto"/>
        <w:left w:val="none" w:sz="0" w:space="0" w:color="auto"/>
        <w:bottom w:val="none" w:sz="0" w:space="0" w:color="auto"/>
        <w:right w:val="none" w:sz="0" w:space="0" w:color="auto"/>
      </w:divBdr>
    </w:div>
    <w:div w:id="2092582236">
      <w:bodyDiv w:val="1"/>
      <w:marLeft w:val="0"/>
      <w:marRight w:val="0"/>
      <w:marTop w:val="0"/>
      <w:marBottom w:val="0"/>
      <w:divBdr>
        <w:top w:val="none" w:sz="0" w:space="0" w:color="auto"/>
        <w:left w:val="none" w:sz="0" w:space="0" w:color="auto"/>
        <w:bottom w:val="none" w:sz="0" w:space="0" w:color="auto"/>
        <w:right w:val="none" w:sz="0" w:space="0" w:color="auto"/>
      </w:divBdr>
    </w:div>
    <w:div w:id="2099935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package" Target="embeddings/Microsoft_Visio_Drawing7.vsdx"/><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yperlink" Target="http://www.w3.org/2001/XMLSchema" TargetMode="External"/><Relationship Id="rId25" Type="http://schemas.openxmlformats.org/officeDocument/2006/relationships/package" Target="embeddings/Microsoft_Visio_Drawing3.vsdx"/><Relationship Id="rId33" Type="http://schemas.openxmlformats.org/officeDocument/2006/relationships/image" Target="media/image11.emf"/><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4.emf"/><Relationship Id="rId29" Type="http://schemas.openxmlformats.org/officeDocument/2006/relationships/image" Target="media/image9.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emf"/><Relationship Id="rId32" Type="http://schemas.openxmlformats.org/officeDocument/2006/relationships/package" Target="embeddings/Microsoft_Visio_Drawing6.vsdx"/><Relationship Id="rId37" Type="http://schemas.openxmlformats.org/officeDocument/2006/relationships/image" Target="media/image13.png"/><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package" Target="embeddings/Microsoft_Visio_Drawing2.vsdx"/><Relationship Id="rId28" Type="http://schemas.openxmlformats.org/officeDocument/2006/relationships/image" Target="media/image8.png"/><Relationship Id="rId36" Type="http://schemas.openxmlformats.org/officeDocument/2006/relationships/package" Target="embeddings/Microsoft_Visio_Drawing8.vsdx"/><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image" Target="media/image5.emf"/><Relationship Id="rId27" Type="http://schemas.openxmlformats.org/officeDocument/2006/relationships/package" Target="embeddings/Microsoft_Visio_Drawing4.vsdx"/><Relationship Id="rId30" Type="http://schemas.openxmlformats.org/officeDocument/2006/relationships/package" Target="embeddings/Microsoft_Visio_Drawing5.vsdx"/><Relationship Id="rId35" Type="http://schemas.openxmlformats.org/officeDocument/2006/relationships/image" Target="media/image1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B89F5-A52C-4B02-9870-E5E59F5A9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215</Pages>
  <Words>80066</Words>
  <Characters>456378</Characters>
  <Application>Microsoft Office Word</Application>
  <DocSecurity>0</DocSecurity>
  <Lines>3803</Lines>
  <Paragraphs>1070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535374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cp:revision>
  <cp:lastPrinted>2019-02-25T14:05:00Z</cp:lastPrinted>
  <dcterms:created xsi:type="dcterms:W3CDTF">2026-06-29T09:28:00Z</dcterms:created>
  <dcterms:modified xsi:type="dcterms:W3CDTF">2026-06-29T09:40:00Z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0004%24.543%Rel-18%0005%24.543%Rel-18%0007%24.543%Rel-18%0009%24.543%Rel-18%0018%24.543%Rel-18%0008%24.543%Rel-18%0010%24.543%Rel-18%0019%24.543%Rel-18%0011%24.543%Rel-18%0020%24.543%Rel-18%0026%24.543%Rel-18%0035%24.543%Rel-18%0042%24.543%Rel-18%0034%24.</vt:lpwstr>
  </property>
  <property fmtid="{D5CDD505-2E9C-101B-9397-08002B2CF9AE}" pid="3" name="MCCCRsImpl2">
    <vt:lpwstr>543%Rel-19%0013%24.543%Rel-19%0086%24.543%Rel-19%0102%24.543%Rel-19%0103%24.543%Rel-19%0107%24.543%Rel-19%0110%24.543%Rel-19%0111%24.543%Rel-19%0108%24.543%Rel-19%0113%24.543%Rel-19%0112%24.543%Rel-19%0115%24.543%Rel-19%0104%24.543%Rel-19%0105%24.543%Rel-</vt:lpwstr>
  </property>
  <property fmtid="{D5CDD505-2E9C-101B-9397-08002B2CF9AE}" pid="4" name="MCCCRsImpl1">
    <vt:lpwstr>24.543%Rel-19%0095%</vt:lpwstr>
  </property>
  <property fmtid="{D5CDD505-2E9C-101B-9397-08002B2CF9AE}" pid="5" name="MCCCRsImpl4">
    <vt:lpwstr>19%0106%</vt:lpwstr>
  </property>
</Properties>
</file>