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embeddings/oleObject16.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A20410" w:rsidRDefault="00E8629F">
      <w:pPr>
        <w:pStyle w:val="ZA"/>
        <w:framePr w:wrap="notBeside"/>
      </w:pPr>
      <w:bookmarkStart w:id="0" w:name="page1"/>
      <w:r w:rsidRPr="00A20410">
        <w:rPr>
          <w:sz w:val="64"/>
        </w:rPr>
        <w:t xml:space="preserve">3GPP TR </w:t>
      </w:r>
      <w:r w:rsidR="009E5E36" w:rsidRPr="00A20410">
        <w:rPr>
          <w:sz w:val="64"/>
        </w:rPr>
        <w:t>23</w:t>
      </w:r>
      <w:r w:rsidRPr="00A20410">
        <w:rPr>
          <w:sz w:val="64"/>
        </w:rPr>
        <w:t>.</w:t>
      </w:r>
      <w:r w:rsidR="0068356C">
        <w:rPr>
          <w:rFonts w:hint="eastAsia"/>
          <w:sz w:val="64"/>
          <w:lang w:eastAsia="zh-CN"/>
        </w:rPr>
        <w:t>97</w:t>
      </w:r>
      <w:r w:rsidR="005220A8" w:rsidRPr="00A20410">
        <w:rPr>
          <w:sz w:val="64"/>
        </w:rPr>
        <w:t>2</w:t>
      </w:r>
      <w:r w:rsidRPr="00A20410">
        <w:rPr>
          <w:sz w:val="64"/>
        </w:rPr>
        <w:t xml:space="preserve"> </w:t>
      </w:r>
      <w:r w:rsidR="009E5E36" w:rsidRPr="00A20410">
        <w:t>V</w:t>
      </w:r>
      <w:r w:rsidR="0068356C">
        <w:rPr>
          <w:rFonts w:hint="eastAsia"/>
          <w:lang w:eastAsia="zh-CN"/>
        </w:rPr>
        <w:t>0</w:t>
      </w:r>
      <w:r w:rsidR="009E5E36" w:rsidRPr="00A20410">
        <w:t>.</w:t>
      </w:r>
      <w:r w:rsidR="00A64189">
        <w:t>0</w:t>
      </w:r>
      <w:r w:rsidR="00920A19" w:rsidRPr="00A20410">
        <w:t>.0</w:t>
      </w:r>
      <w:r w:rsidRPr="00A20410">
        <w:t xml:space="preserve"> </w:t>
      </w:r>
      <w:r w:rsidR="009E5E36" w:rsidRPr="00A20410">
        <w:rPr>
          <w:sz w:val="32"/>
        </w:rPr>
        <w:t>(201</w:t>
      </w:r>
      <w:r w:rsidR="002C683F">
        <w:rPr>
          <w:sz w:val="32"/>
        </w:rPr>
        <w:t>9</w:t>
      </w:r>
      <w:r w:rsidR="009E5E36" w:rsidRPr="00A20410">
        <w:rPr>
          <w:sz w:val="32"/>
        </w:rPr>
        <w:t>-</w:t>
      </w:r>
      <w:r w:rsidR="002C683F">
        <w:rPr>
          <w:sz w:val="32"/>
        </w:rPr>
        <w:t>0</w:t>
      </w:r>
      <w:r w:rsidR="00225FB8">
        <w:rPr>
          <w:sz w:val="32"/>
        </w:rPr>
        <w:t>3</w:t>
      </w:r>
      <w:r w:rsidRPr="00A20410">
        <w:rPr>
          <w:sz w:val="32"/>
        </w:rPr>
        <w:t>)</w:t>
      </w:r>
    </w:p>
    <w:p w:rsidR="00E8629F" w:rsidRPr="00A20410" w:rsidRDefault="00E8629F">
      <w:pPr>
        <w:pStyle w:val="ZB"/>
        <w:framePr w:wrap="notBeside"/>
      </w:pPr>
      <w:r w:rsidRPr="00A20410">
        <w:t>Technical Report</w:t>
      </w:r>
    </w:p>
    <w:p w:rsidR="00E8629F" w:rsidRPr="00A20410" w:rsidRDefault="00E8629F">
      <w:pPr>
        <w:pStyle w:val="ZT"/>
        <w:framePr w:wrap="notBeside"/>
      </w:pPr>
      <w:r w:rsidRPr="00A20410">
        <w:t>3rd Generation Partnership Project;</w:t>
      </w:r>
    </w:p>
    <w:p w:rsidR="00E8629F" w:rsidRPr="00A20410" w:rsidRDefault="00E8629F">
      <w:pPr>
        <w:pStyle w:val="ZT"/>
        <w:framePr w:wrap="notBeside"/>
      </w:pPr>
      <w:r w:rsidRPr="00A20410">
        <w:t xml:space="preserve">Technical Specification Group </w:t>
      </w:r>
      <w:r w:rsidR="005259D2" w:rsidRPr="00A20410">
        <w:t>Services and System Aspects;</w:t>
      </w:r>
    </w:p>
    <w:p w:rsidR="00E8629F" w:rsidRPr="00A20410" w:rsidRDefault="00FA6FE8" w:rsidP="005259D2">
      <w:pPr>
        <w:pStyle w:val="ZT"/>
        <w:framePr w:wrap="notBeside"/>
      </w:pPr>
      <w:r w:rsidRPr="00A20410">
        <w:t>User data interworking, Coexistence and Migration</w:t>
      </w:r>
    </w:p>
    <w:p w:rsidR="00E8629F" w:rsidRPr="00A20410" w:rsidRDefault="00E8629F">
      <w:pPr>
        <w:pStyle w:val="ZT"/>
        <w:framePr w:wrap="notBeside"/>
        <w:rPr>
          <w:i/>
          <w:sz w:val="28"/>
        </w:rPr>
      </w:pPr>
      <w:r w:rsidRPr="00A20410">
        <w:t>(</w:t>
      </w:r>
      <w:r w:rsidRPr="00A20410">
        <w:rPr>
          <w:rStyle w:val="ZGSM"/>
        </w:rPr>
        <w:t xml:space="preserve">Release </w:t>
      </w:r>
      <w:r w:rsidR="000266A0" w:rsidRPr="00A20410">
        <w:rPr>
          <w:rStyle w:val="ZGSM"/>
        </w:rPr>
        <w:t>1</w:t>
      </w:r>
      <w:r w:rsidR="009E5E36" w:rsidRPr="00A20410">
        <w:rPr>
          <w:rStyle w:val="ZGSM"/>
        </w:rPr>
        <w:t>6</w:t>
      </w:r>
      <w:r w:rsidRPr="00A20410">
        <w:t>)</w:t>
      </w:r>
    </w:p>
    <w:p w:rsidR="00983910" w:rsidRPr="00A20410" w:rsidRDefault="00983910" w:rsidP="00983910">
      <w:pPr>
        <w:pStyle w:val="ZU"/>
        <w:framePr w:h="4929" w:hRule="exact" w:wrap="notBeside"/>
        <w:tabs>
          <w:tab w:val="right" w:pos="10206"/>
        </w:tabs>
        <w:jc w:val="left"/>
      </w:pPr>
    </w:p>
    <w:p w:rsidR="00D64DA7" w:rsidRPr="00235394" w:rsidRDefault="00D64DA7" w:rsidP="00D64DA7">
      <w:pPr>
        <w:pStyle w:val="ZU"/>
        <w:framePr w:h="4929" w:hRule="exact" w:wrap="notBeside"/>
        <w:pBdr>
          <w:top w:val="none" w:sz="0" w:space="0" w:color="auto"/>
        </w:pBdr>
        <w:tabs>
          <w:tab w:val="right" w:pos="10206"/>
        </w:tabs>
        <w:jc w:val="left"/>
      </w:pPr>
      <w:r>
        <w:rPr>
          <w:i/>
          <w:lang w:val="en-US" w:eastAsia="zh-CN"/>
        </w:rPr>
        <w:drawing>
          <wp:inline distT="0" distB="0" distL="0" distR="0">
            <wp:extent cx="1208405" cy="842645"/>
            <wp:effectExtent l="0" t="0" r="0" b="0"/>
            <wp:docPr id="6" name="Picture 6"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Pr="00235394">
        <w:rPr>
          <w:color w:val="0000FF"/>
        </w:rPr>
        <w:tab/>
      </w:r>
      <w:r w:rsidRPr="00235394">
        <w:rPr>
          <w:lang w:val="en-US" w:eastAsia="zh-CN"/>
        </w:rPr>
        <w:drawing>
          <wp:inline distT="0" distB="0" distL="0" distR="0">
            <wp:extent cx="1621790" cy="954405"/>
            <wp:effectExtent l="0" t="0" r="0" b="0"/>
            <wp:docPr id="5" name="Picture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E8629F" w:rsidRPr="00A20410" w:rsidRDefault="00E8629F">
      <w:pPr>
        <w:framePr w:h="1636" w:hRule="exact" w:wrap="notBeside" w:vAnchor="page" w:hAnchor="margin" w:y="15121"/>
        <w:rPr>
          <w:sz w:val="16"/>
        </w:rPr>
      </w:pPr>
      <w:r w:rsidRPr="00A20410">
        <w:rPr>
          <w:sz w:val="16"/>
        </w:rPr>
        <w:t>The present document has been developed within the 3</w:t>
      </w:r>
      <w:r w:rsidR="00707941" w:rsidRPr="00A20410">
        <w:rPr>
          <w:sz w:val="16"/>
        </w:rPr>
        <w:t>rd</w:t>
      </w:r>
      <w:r w:rsidRPr="00A20410">
        <w:rPr>
          <w:sz w:val="16"/>
        </w:rPr>
        <w:t xml:space="preserve"> Generation Partnership Project (3GPP</w:t>
      </w:r>
      <w:r w:rsidRPr="00A20410">
        <w:rPr>
          <w:sz w:val="16"/>
          <w:vertAlign w:val="superscript"/>
        </w:rPr>
        <w:t xml:space="preserve"> TM</w:t>
      </w:r>
      <w:r w:rsidRPr="00A20410">
        <w:rPr>
          <w:sz w:val="16"/>
        </w:rPr>
        <w:t>) and may be further elaborated for the purposes of 3GPP.</w:t>
      </w:r>
      <w:r w:rsidRPr="00A20410">
        <w:rPr>
          <w:sz w:val="16"/>
        </w:rPr>
        <w:br/>
        <w:t>The present document has not been subject to any approval process by the 3GPP</w:t>
      </w:r>
      <w:r w:rsidRPr="00A20410">
        <w:rPr>
          <w:sz w:val="16"/>
          <w:vertAlign w:val="superscript"/>
        </w:rPr>
        <w:t xml:space="preserve"> </w:t>
      </w:r>
      <w:r w:rsidRPr="00A20410">
        <w:rPr>
          <w:sz w:val="16"/>
        </w:rPr>
        <w:t>Organizational Partners and shall not be implemented.</w:t>
      </w:r>
      <w:r w:rsidRPr="00A20410">
        <w:rPr>
          <w:sz w:val="16"/>
        </w:rPr>
        <w:br/>
        <w:t xml:space="preserve">This </w:t>
      </w:r>
      <w:r w:rsidR="000D6CFC" w:rsidRPr="00A20410">
        <w:rPr>
          <w:sz w:val="16"/>
        </w:rPr>
        <w:t>Report</w:t>
      </w:r>
      <w:r w:rsidRPr="00A20410">
        <w:rPr>
          <w:sz w:val="16"/>
        </w:rPr>
        <w:t xml:space="preserve"> is provided for future development work within 3GPP</w:t>
      </w:r>
      <w:r w:rsidRPr="00A20410">
        <w:rPr>
          <w:sz w:val="16"/>
          <w:vertAlign w:val="superscript"/>
        </w:rPr>
        <w:t xml:space="preserve"> </w:t>
      </w:r>
      <w:r w:rsidRPr="00A20410">
        <w:rPr>
          <w:sz w:val="16"/>
        </w:rPr>
        <w:t>only. The Organizational Partners accept no liability for any use of this Specification.</w:t>
      </w:r>
      <w:r w:rsidRPr="00A20410">
        <w:rPr>
          <w:sz w:val="16"/>
        </w:rPr>
        <w:br/>
        <w:t xml:space="preserve">Specifications and </w:t>
      </w:r>
      <w:r w:rsidR="000D6CFC" w:rsidRPr="00A20410">
        <w:rPr>
          <w:sz w:val="16"/>
        </w:rPr>
        <w:t>Reports</w:t>
      </w:r>
      <w:r w:rsidRPr="00A20410">
        <w:rPr>
          <w:sz w:val="16"/>
        </w:rPr>
        <w:t xml:space="preserve"> for implementation of the 3GPP</w:t>
      </w:r>
      <w:r w:rsidRPr="00A20410">
        <w:rPr>
          <w:sz w:val="16"/>
          <w:vertAlign w:val="superscript"/>
        </w:rPr>
        <w:t xml:space="preserve"> TM</w:t>
      </w:r>
      <w:r w:rsidRPr="00A20410">
        <w:rPr>
          <w:sz w:val="16"/>
        </w:rPr>
        <w:t xml:space="preserve"> system should be obtained via the 3GPP Organizational Partners' Publications Offices.</w:t>
      </w:r>
    </w:p>
    <w:p w:rsidR="00E8629F" w:rsidRPr="00A20410" w:rsidRDefault="00E8629F">
      <w:pPr>
        <w:pStyle w:val="ZV"/>
        <w:framePr w:wrap="notBeside"/>
      </w:pPr>
    </w:p>
    <w:p w:rsidR="00E8629F" w:rsidRPr="00A20410" w:rsidRDefault="00E8629F"/>
    <w:bookmarkEnd w:id="0"/>
    <w:p w:rsidR="00E8629F" w:rsidRPr="00A20410" w:rsidRDefault="00E8629F">
      <w:pPr>
        <w:sectPr w:rsidR="00E8629F" w:rsidRPr="00A20410">
          <w:footerReference w:type="default" r:id="rId11"/>
          <w:footnotePr>
            <w:numRestart w:val="eachSect"/>
          </w:footnotePr>
          <w:pgSz w:w="11907" w:h="16840"/>
          <w:pgMar w:top="2268" w:right="851" w:bottom="10773" w:left="851" w:header="0" w:footer="0" w:gutter="0"/>
          <w:cols w:space="720"/>
        </w:sectPr>
      </w:pPr>
    </w:p>
    <w:p w:rsidR="00E8629F" w:rsidRPr="00A20410" w:rsidRDefault="00E8629F">
      <w:bookmarkStart w:id="1" w:name="page2"/>
    </w:p>
    <w:p w:rsidR="00E8629F" w:rsidRPr="00A20410" w:rsidRDefault="00E8629F">
      <w:pPr>
        <w:pStyle w:val="FP"/>
        <w:framePr w:wrap="notBeside" w:hAnchor="margin" w:y="1419"/>
        <w:pBdr>
          <w:bottom w:val="single" w:sz="6" w:space="1" w:color="auto"/>
        </w:pBdr>
        <w:spacing w:before="240"/>
        <w:ind w:left="2835" w:right="2835"/>
        <w:jc w:val="center"/>
      </w:pPr>
      <w:r w:rsidRPr="00A20410">
        <w:t>Keywords</w:t>
      </w:r>
    </w:p>
    <w:p w:rsidR="00E8629F" w:rsidRPr="00A20410" w:rsidRDefault="00530B36">
      <w:pPr>
        <w:pStyle w:val="FP"/>
        <w:framePr w:wrap="notBeside" w:hAnchor="margin" w:y="1419"/>
        <w:ind w:left="2835" w:right="2835"/>
        <w:jc w:val="center"/>
        <w:rPr>
          <w:rFonts w:ascii="Arial" w:hAnsi="Arial"/>
          <w:sz w:val="18"/>
        </w:rPr>
      </w:pPr>
      <w:r w:rsidRPr="00A20410">
        <w:rPr>
          <w:rFonts w:ascii="Arial" w:hAnsi="Arial"/>
          <w:sz w:val="18"/>
        </w:rPr>
        <w:t>3GPP, 5G, Architecture, Coexistence, Interworking, Migration, Study</w:t>
      </w:r>
    </w:p>
    <w:p w:rsidR="00E8629F" w:rsidRPr="00A20410" w:rsidRDefault="00E8629F"/>
    <w:p w:rsidR="00E8629F" w:rsidRPr="00A20410" w:rsidRDefault="00E8629F">
      <w:pPr>
        <w:pStyle w:val="FP"/>
        <w:framePr w:wrap="notBeside" w:hAnchor="margin" w:yAlign="center"/>
        <w:spacing w:after="240"/>
        <w:ind w:left="2835" w:right="2835"/>
        <w:jc w:val="center"/>
        <w:rPr>
          <w:rFonts w:ascii="Arial" w:hAnsi="Arial"/>
          <w:b/>
          <w:i/>
        </w:rPr>
      </w:pPr>
      <w:r w:rsidRPr="00A20410">
        <w:rPr>
          <w:rFonts w:ascii="Arial" w:hAnsi="Arial"/>
          <w:b/>
          <w:i/>
        </w:rPr>
        <w:t>3GPP</w:t>
      </w:r>
    </w:p>
    <w:p w:rsidR="00E8629F" w:rsidRPr="00A20410" w:rsidRDefault="00E8629F">
      <w:pPr>
        <w:pStyle w:val="FP"/>
        <w:framePr w:wrap="notBeside" w:hAnchor="margin" w:yAlign="center"/>
        <w:pBdr>
          <w:bottom w:val="single" w:sz="6" w:space="1" w:color="auto"/>
        </w:pBdr>
        <w:ind w:left="2835" w:right="2835"/>
        <w:jc w:val="center"/>
      </w:pPr>
      <w:r w:rsidRPr="00A20410">
        <w:t>Postal address</w:t>
      </w:r>
    </w:p>
    <w:p w:rsidR="00E8629F" w:rsidRPr="00A20410" w:rsidRDefault="00E8629F">
      <w:pPr>
        <w:pStyle w:val="FP"/>
        <w:framePr w:wrap="notBeside" w:hAnchor="margin" w:yAlign="center"/>
        <w:ind w:left="2835" w:right="2835"/>
        <w:jc w:val="center"/>
        <w:rPr>
          <w:rFonts w:ascii="Arial" w:hAnsi="Arial"/>
          <w:sz w:val="18"/>
        </w:rPr>
      </w:pPr>
    </w:p>
    <w:p w:rsidR="00E8629F" w:rsidRPr="00A20410" w:rsidRDefault="00E8629F">
      <w:pPr>
        <w:pStyle w:val="FP"/>
        <w:framePr w:wrap="notBeside" w:hAnchor="margin" w:yAlign="center"/>
        <w:pBdr>
          <w:bottom w:val="single" w:sz="6" w:space="1" w:color="auto"/>
        </w:pBdr>
        <w:spacing w:before="240"/>
        <w:ind w:left="2835" w:right="2835"/>
        <w:jc w:val="center"/>
      </w:pPr>
      <w:r w:rsidRPr="00A20410">
        <w:t>3GPP support office address</w:t>
      </w:r>
    </w:p>
    <w:p w:rsidR="00E8629F" w:rsidRPr="00A20410" w:rsidRDefault="00E8629F">
      <w:pPr>
        <w:pStyle w:val="FP"/>
        <w:framePr w:wrap="notBeside" w:hAnchor="margin" w:yAlign="center"/>
        <w:ind w:left="2835" w:right="2835"/>
        <w:jc w:val="center"/>
        <w:rPr>
          <w:rFonts w:ascii="Arial" w:hAnsi="Arial"/>
          <w:sz w:val="18"/>
          <w:lang w:val="fr-FR"/>
        </w:rPr>
      </w:pPr>
      <w:r w:rsidRPr="00A20410">
        <w:rPr>
          <w:rFonts w:ascii="Arial" w:hAnsi="Arial"/>
          <w:sz w:val="18"/>
          <w:lang w:val="fr-FR"/>
        </w:rPr>
        <w:t>650 Route des Lucioles - Sophia Antipolis</w:t>
      </w:r>
    </w:p>
    <w:p w:rsidR="00E8629F" w:rsidRPr="00A20410" w:rsidRDefault="00E8629F">
      <w:pPr>
        <w:pStyle w:val="FP"/>
        <w:framePr w:wrap="notBeside" w:hAnchor="margin" w:yAlign="center"/>
        <w:ind w:left="2835" w:right="2835"/>
        <w:jc w:val="center"/>
        <w:rPr>
          <w:rFonts w:ascii="Arial" w:hAnsi="Arial"/>
          <w:sz w:val="18"/>
          <w:lang w:val="fr-FR"/>
        </w:rPr>
      </w:pPr>
      <w:r w:rsidRPr="00A20410">
        <w:rPr>
          <w:rFonts w:ascii="Arial" w:hAnsi="Arial"/>
          <w:sz w:val="18"/>
          <w:lang w:val="fr-FR"/>
        </w:rPr>
        <w:t>Valbonne - FRANCE</w:t>
      </w:r>
    </w:p>
    <w:p w:rsidR="00E8629F" w:rsidRPr="00A20410" w:rsidRDefault="00E8629F">
      <w:pPr>
        <w:pStyle w:val="FP"/>
        <w:framePr w:wrap="notBeside" w:hAnchor="margin" w:yAlign="center"/>
        <w:spacing w:after="20"/>
        <w:ind w:left="2835" w:right="2835"/>
        <w:jc w:val="center"/>
        <w:rPr>
          <w:rFonts w:ascii="Arial" w:hAnsi="Arial"/>
          <w:sz w:val="18"/>
        </w:rPr>
      </w:pPr>
      <w:r w:rsidRPr="00A20410">
        <w:rPr>
          <w:rFonts w:ascii="Arial" w:hAnsi="Arial"/>
          <w:sz w:val="18"/>
        </w:rPr>
        <w:t>Tel.: +33 4 92 94 42 00 Fax: +33 4 93 65 47 16</w:t>
      </w:r>
    </w:p>
    <w:p w:rsidR="00E8629F" w:rsidRPr="00A20410" w:rsidRDefault="00E8629F">
      <w:pPr>
        <w:pStyle w:val="FP"/>
        <w:framePr w:wrap="notBeside" w:hAnchor="margin" w:yAlign="center"/>
        <w:pBdr>
          <w:bottom w:val="single" w:sz="6" w:space="1" w:color="auto"/>
        </w:pBdr>
        <w:spacing w:before="240"/>
        <w:ind w:left="2835" w:right="2835"/>
        <w:jc w:val="center"/>
      </w:pPr>
      <w:r w:rsidRPr="00A20410">
        <w:t>Internet</w:t>
      </w:r>
    </w:p>
    <w:p w:rsidR="00E8629F" w:rsidRPr="00A20410" w:rsidRDefault="00E8629F">
      <w:pPr>
        <w:pStyle w:val="FP"/>
        <w:framePr w:wrap="notBeside" w:hAnchor="margin" w:yAlign="center"/>
        <w:ind w:left="2835" w:right="2835"/>
        <w:jc w:val="center"/>
        <w:rPr>
          <w:rFonts w:ascii="Arial" w:hAnsi="Arial"/>
          <w:sz w:val="18"/>
        </w:rPr>
      </w:pPr>
      <w:r w:rsidRPr="00A20410">
        <w:rPr>
          <w:rFonts w:ascii="Arial" w:hAnsi="Arial"/>
          <w:sz w:val="18"/>
        </w:rPr>
        <w:t>http://www.3gpp.org</w:t>
      </w:r>
    </w:p>
    <w:p w:rsidR="00E8629F" w:rsidRPr="00A20410" w:rsidRDefault="00E8629F"/>
    <w:p w:rsidR="00E8629F" w:rsidRPr="00A20410"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A20410">
        <w:rPr>
          <w:rFonts w:ascii="Arial" w:hAnsi="Arial"/>
          <w:b/>
          <w:i/>
          <w:noProof/>
        </w:rPr>
        <w:t>Copyright Notification</w:t>
      </w:r>
    </w:p>
    <w:p w:rsidR="00E8629F" w:rsidRPr="00A20410" w:rsidRDefault="00E8629F">
      <w:pPr>
        <w:pStyle w:val="FP"/>
        <w:framePr w:h="3057" w:hRule="exact" w:wrap="notBeside" w:vAnchor="page" w:hAnchor="margin" w:y="12605"/>
        <w:jc w:val="center"/>
        <w:rPr>
          <w:noProof/>
        </w:rPr>
      </w:pPr>
      <w:r w:rsidRPr="00A20410">
        <w:rPr>
          <w:noProof/>
        </w:rPr>
        <w:t>No part may be reproduced except as authorized by written permission.</w:t>
      </w:r>
      <w:r w:rsidRPr="00A20410">
        <w:rPr>
          <w:noProof/>
        </w:rPr>
        <w:br/>
        <w:t>The copyright and the foregoing restriction extend to reproduction in all media.</w:t>
      </w:r>
    </w:p>
    <w:p w:rsidR="00E8629F" w:rsidRPr="00A20410" w:rsidRDefault="00E8629F">
      <w:pPr>
        <w:pStyle w:val="FP"/>
        <w:framePr w:h="3057" w:hRule="exact" w:wrap="notBeside" w:vAnchor="page" w:hAnchor="margin" w:y="12605"/>
        <w:jc w:val="center"/>
        <w:rPr>
          <w:noProof/>
        </w:rPr>
      </w:pPr>
    </w:p>
    <w:p w:rsidR="00E8629F" w:rsidRPr="00A20410" w:rsidRDefault="00E8629F">
      <w:pPr>
        <w:pStyle w:val="FP"/>
        <w:framePr w:h="3057" w:hRule="exact" w:wrap="notBeside" w:vAnchor="page" w:hAnchor="margin" w:y="12605"/>
        <w:jc w:val="center"/>
        <w:rPr>
          <w:noProof/>
          <w:sz w:val="18"/>
        </w:rPr>
      </w:pPr>
      <w:r w:rsidRPr="00A20410">
        <w:rPr>
          <w:noProof/>
          <w:sz w:val="18"/>
        </w:rPr>
        <w:t>© 20</w:t>
      </w:r>
      <w:r w:rsidR="00214FBD" w:rsidRPr="00A20410">
        <w:rPr>
          <w:noProof/>
          <w:sz w:val="18"/>
        </w:rPr>
        <w:t>1</w:t>
      </w:r>
      <w:r w:rsidR="002A40D4">
        <w:rPr>
          <w:noProof/>
          <w:sz w:val="18"/>
        </w:rPr>
        <w:t>9</w:t>
      </w:r>
      <w:r w:rsidRPr="00A20410">
        <w:rPr>
          <w:noProof/>
          <w:sz w:val="18"/>
        </w:rPr>
        <w:t>, 3GPP Organizational Partners (ARIB, ATIS, CCSA, ETSI,</w:t>
      </w:r>
      <w:r w:rsidR="000266A0" w:rsidRPr="00A20410">
        <w:rPr>
          <w:noProof/>
          <w:sz w:val="18"/>
        </w:rPr>
        <w:t xml:space="preserve"> TSDSI,</w:t>
      </w:r>
      <w:r w:rsidRPr="00A20410">
        <w:rPr>
          <w:noProof/>
          <w:sz w:val="18"/>
        </w:rPr>
        <w:t xml:space="preserve"> TTA, TTC).</w:t>
      </w:r>
      <w:bookmarkStart w:id="2" w:name="copyrightaddon"/>
      <w:bookmarkEnd w:id="2"/>
    </w:p>
    <w:p w:rsidR="00E8629F" w:rsidRPr="00A20410" w:rsidRDefault="00E8629F">
      <w:pPr>
        <w:pStyle w:val="FP"/>
        <w:framePr w:h="3057" w:hRule="exact" w:wrap="notBeside" w:vAnchor="page" w:hAnchor="margin" w:y="12605"/>
        <w:jc w:val="center"/>
        <w:rPr>
          <w:noProof/>
          <w:sz w:val="18"/>
        </w:rPr>
      </w:pPr>
      <w:r w:rsidRPr="00A20410">
        <w:rPr>
          <w:noProof/>
          <w:sz w:val="18"/>
        </w:rPr>
        <w:t>All rights reserved.</w:t>
      </w:r>
    </w:p>
    <w:p w:rsidR="00983910" w:rsidRPr="00A20410" w:rsidRDefault="00983910">
      <w:pPr>
        <w:pStyle w:val="FP"/>
        <w:framePr w:h="3057" w:hRule="exact" w:wrap="notBeside" w:vAnchor="page" w:hAnchor="margin" w:y="12605"/>
        <w:rPr>
          <w:noProof/>
          <w:sz w:val="18"/>
        </w:rPr>
      </w:pPr>
    </w:p>
    <w:p w:rsidR="00E8629F" w:rsidRPr="00A20410" w:rsidRDefault="00E8629F">
      <w:pPr>
        <w:pStyle w:val="FP"/>
        <w:framePr w:h="3057" w:hRule="exact" w:wrap="notBeside" w:vAnchor="page" w:hAnchor="margin" w:y="12605"/>
        <w:rPr>
          <w:noProof/>
          <w:sz w:val="18"/>
        </w:rPr>
      </w:pPr>
      <w:r w:rsidRPr="00A20410">
        <w:rPr>
          <w:noProof/>
          <w:sz w:val="18"/>
        </w:rPr>
        <w:t>UMTS™ is a Trade Mark of ETSI registered for the benefit of its members</w:t>
      </w:r>
    </w:p>
    <w:p w:rsidR="00E8629F" w:rsidRPr="00A20410" w:rsidRDefault="00E8629F">
      <w:pPr>
        <w:pStyle w:val="FP"/>
        <w:framePr w:h="3057" w:hRule="exact" w:wrap="notBeside" w:vAnchor="page" w:hAnchor="margin" w:y="12605"/>
        <w:rPr>
          <w:noProof/>
          <w:sz w:val="18"/>
        </w:rPr>
      </w:pPr>
      <w:r w:rsidRPr="00A20410">
        <w:rPr>
          <w:noProof/>
          <w:sz w:val="18"/>
        </w:rPr>
        <w:t>3GPP™ is a Trade Mark of ETSI registered for the benefit of its Members and of the 3GPP Organizational Partners</w:t>
      </w:r>
      <w:r w:rsidRPr="00A20410">
        <w:rPr>
          <w:noProof/>
          <w:sz w:val="18"/>
        </w:rPr>
        <w:br/>
        <w:t>LTE™ is a Trade Mark of ETSI registered for the benefit of its Members and of the 3GPP Organizational Partners</w:t>
      </w:r>
    </w:p>
    <w:p w:rsidR="00E8629F" w:rsidRPr="00A20410" w:rsidRDefault="00E8629F">
      <w:pPr>
        <w:pStyle w:val="FP"/>
        <w:framePr w:h="3057" w:hRule="exact" w:wrap="notBeside" w:vAnchor="page" w:hAnchor="margin" w:y="12605"/>
        <w:rPr>
          <w:noProof/>
          <w:sz w:val="18"/>
        </w:rPr>
      </w:pPr>
      <w:r w:rsidRPr="00A20410">
        <w:rPr>
          <w:noProof/>
          <w:sz w:val="18"/>
        </w:rPr>
        <w:t>GSM® and the GSM logo are registered and owned by the GSM Association</w:t>
      </w:r>
    </w:p>
    <w:p w:rsidR="00E8629F" w:rsidRPr="00A20410" w:rsidRDefault="00E8629F"/>
    <w:bookmarkEnd w:id="1"/>
    <w:p w:rsidR="00E8629F" w:rsidRPr="00A20410" w:rsidRDefault="00E8629F" w:rsidP="005376DC">
      <w:pPr>
        <w:pStyle w:val="TT"/>
        <w:outlineLvl w:val="0"/>
      </w:pPr>
      <w:r w:rsidRPr="00A20410">
        <w:br w:type="page"/>
      </w:r>
      <w:r w:rsidRPr="00A20410">
        <w:lastRenderedPageBreak/>
        <w:t>Contents</w:t>
      </w:r>
    </w:p>
    <w:bookmarkStart w:id="3" w:name="_GoBack"/>
    <w:p w:rsidR="00A64189" w:rsidRDefault="00A227EB">
      <w:pPr>
        <w:pStyle w:val="10"/>
        <w:rPr>
          <w:rFonts w:asciiTheme="minorHAnsi" w:hAnsiTheme="minorHAnsi" w:cstheme="minorBidi"/>
          <w:szCs w:val="22"/>
          <w:lang w:eastAsia="en-GB"/>
        </w:rPr>
      </w:pPr>
      <w:r>
        <w:fldChar w:fldCharType="begin" w:fldLock="1"/>
      </w:r>
      <w:r w:rsidR="00A64189">
        <w:instrText xml:space="preserve"> TOC \o "1-9" </w:instrText>
      </w:r>
      <w:r>
        <w:fldChar w:fldCharType="separate"/>
      </w:r>
      <w:r w:rsidR="00A64189">
        <w:t>Foreword</w:t>
      </w:r>
      <w:r w:rsidR="00A64189">
        <w:tab/>
      </w:r>
      <w:r>
        <w:fldChar w:fldCharType="begin" w:fldLock="1"/>
      </w:r>
      <w:r w:rsidR="00A64189">
        <w:instrText xml:space="preserve"> PAGEREF _Toc3468330 \h </w:instrText>
      </w:r>
      <w:r>
        <w:fldChar w:fldCharType="separate"/>
      </w:r>
      <w:r w:rsidR="00A64189">
        <w:t>6</w:t>
      </w:r>
      <w:r>
        <w:fldChar w:fldCharType="end"/>
      </w:r>
    </w:p>
    <w:p w:rsidR="00A64189" w:rsidRDefault="00A64189">
      <w:pPr>
        <w:pStyle w:val="10"/>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rsidR="00A227EB">
        <w:fldChar w:fldCharType="begin" w:fldLock="1"/>
      </w:r>
      <w:r>
        <w:instrText xml:space="preserve"> PAGEREF _Toc3468331 \h </w:instrText>
      </w:r>
      <w:r w:rsidR="00A227EB">
        <w:fldChar w:fldCharType="separate"/>
      </w:r>
      <w:r>
        <w:t>7</w:t>
      </w:r>
      <w:r w:rsidR="00A227EB">
        <w:fldChar w:fldCharType="end"/>
      </w:r>
    </w:p>
    <w:p w:rsidR="00A64189" w:rsidRDefault="00A64189">
      <w:pPr>
        <w:pStyle w:val="10"/>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rsidR="00A227EB">
        <w:fldChar w:fldCharType="begin" w:fldLock="1"/>
      </w:r>
      <w:r>
        <w:instrText xml:space="preserve"> PAGEREF _Toc3468332 \h </w:instrText>
      </w:r>
      <w:r w:rsidR="00A227EB">
        <w:fldChar w:fldCharType="separate"/>
      </w:r>
      <w:r>
        <w:t>7</w:t>
      </w:r>
      <w:r w:rsidR="00A227EB">
        <w:fldChar w:fldCharType="end"/>
      </w:r>
    </w:p>
    <w:p w:rsidR="00A64189" w:rsidRDefault="00A64189">
      <w:pPr>
        <w:pStyle w:val="10"/>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rsidR="00A227EB">
        <w:fldChar w:fldCharType="begin" w:fldLock="1"/>
      </w:r>
      <w:r>
        <w:instrText xml:space="preserve"> PAGEREF _Toc3468333 \h </w:instrText>
      </w:r>
      <w:r w:rsidR="00A227EB">
        <w:fldChar w:fldCharType="separate"/>
      </w:r>
      <w:r>
        <w:t>8</w:t>
      </w:r>
      <w:r w:rsidR="00A227EB">
        <w:fldChar w:fldCharType="end"/>
      </w:r>
    </w:p>
    <w:p w:rsidR="00A64189" w:rsidRDefault="00A64189">
      <w:pPr>
        <w:pStyle w:val="20"/>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rsidR="00A227EB">
        <w:fldChar w:fldCharType="begin" w:fldLock="1"/>
      </w:r>
      <w:r>
        <w:instrText xml:space="preserve"> PAGEREF _Toc3468334 \h </w:instrText>
      </w:r>
      <w:r w:rsidR="00A227EB">
        <w:fldChar w:fldCharType="separate"/>
      </w:r>
      <w:r>
        <w:t>8</w:t>
      </w:r>
      <w:r w:rsidR="00A227EB">
        <w:fldChar w:fldCharType="end"/>
      </w:r>
    </w:p>
    <w:p w:rsidR="00A64189" w:rsidRDefault="00A64189">
      <w:pPr>
        <w:pStyle w:val="20"/>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rsidR="00A227EB">
        <w:fldChar w:fldCharType="begin" w:fldLock="1"/>
      </w:r>
      <w:r>
        <w:instrText xml:space="preserve"> PAGEREF _Toc3468335 \h </w:instrText>
      </w:r>
      <w:r w:rsidR="00A227EB">
        <w:fldChar w:fldCharType="separate"/>
      </w:r>
      <w:r>
        <w:t>8</w:t>
      </w:r>
      <w:r w:rsidR="00A227EB">
        <w:fldChar w:fldCharType="end"/>
      </w:r>
    </w:p>
    <w:p w:rsidR="00A64189" w:rsidRDefault="00A64189">
      <w:pPr>
        <w:pStyle w:val="10"/>
        <w:rPr>
          <w:rFonts w:asciiTheme="minorHAnsi" w:hAnsiTheme="minorHAnsi" w:cstheme="minorBidi"/>
          <w:szCs w:val="22"/>
          <w:lang w:eastAsia="en-GB"/>
        </w:rPr>
      </w:pPr>
      <w:r>
        <w:t>4</w:t>
      </w:r>
      <w:r>
        <w:rPr>
          <w:rFonts w:asciiTheme="minorHAnsi" w:hAnsiTheme="minorHAnsi" w:cstheme="minorBidi"/>
          <w:szCs w:val="22"/>
          <w:lang w:eastAsia="en-GB"/>
        </w:rPr>
        <w:tab/>
      </w:r>
      <w:r>
        <w:t>Architectural Assumptions and Principles</w:t>
      </w:r>
      <w:r>
        <w:tab/>
      </w:r>
      <w:r w:rsidR="00A227EB">
        <w:fldChar w:fldCharType="begin" w:fldLock="1"/>
      </w:r>
      <w:r>
        <w:instrText xml:space="preserve"> PAGEREF _Toc3468336 \h </w:instrText>
      </w:r>
      <w:r w:rsidR="00A227EB">
        <w:fldChar w:fldCharType="separate"/>
      </w:r>
      <w:r>
        <w:t>8</w:t>
      </w:r>
      <w:r w:rsidR="00A227EB">
        <w:fldChar w:fldCharType="end"/>
      </w:r>
    </w:p>
    <w:p w:rsidR="00A64189" w:rsidRDefault="00A64189">
      <w:pPr>
        <w:pStyle w:val="20"/>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Architectural Assumptions</w:t>
      </w:r>
      <w:r>
        <w:tab/>
      </w:r>
      <w:r w:rsidR="00A227EB">
        <w:fldChar w:fldCharType="begin" w:fldLock="1"/>
      </w:r>
      <w:r>
        <w:instrText xml:space="preserve"> PAGEREF _Toc3468337 \h </w:instrText>
      </w:r>
      <w:r w:rsidR="00A227EB">
        <w:fldChar w:fldCharType="separate"/>
      </w:r>
      <w:r>
        <w:t>8</w:t>
      </w:r>
      <w:r w:rsidR="00A227EB">
        <w:fldChar w:fldCharType="end"/>
      </w:r>
    </w:p>
    <w:p w:rsidR="00A64189" w:rsidRDefault="00A64189">
      <w:pPr>
        <w:pStyle w:val="20"/>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Architectural Principles</w:t>
      </w:r>
      <w:r>
        <w:tab/>
      </w:r>
      <w:r w:rsidR="00A227EB">
        <w:fldChar w:fldCharType="begin" w:fldLock="1"/>
      </w:r>
      <w:r>
        <w:instrText xml:space="preserve"> PAGEREF _Toc3468338 \h </w:instrText>
      </w:r>
      <w:r w:rsidR="00A227EB">
        <w:fldChar w:fldCharType="separate"/>
      </w:r>
      <w:r>
        <w:t>9</w:t>
      </w:r>
      <w:r w:rsidR="00A227EB">
        <w:fldChar w:fldCharType="end"/>
      </w:r>
    </w:p>
    <w:p w:rsidR="00A64189" w:rsidRDefault="00A64189">
      <w:pPr>
        <w:pStyle w:val="10"/>
        <w:rPr>
          <w:rFonts w:asciiTheme="minorHAnsi" w:hAnsiTheme="minorHAnsi" w:cstheme="minorBidi"/>
          <w:szCs w:val="22"/>
          <w:lang w:eastAsia="en-GB"/>
        </w:rPr>
      </w:pPr>
      <w:r>
        <w:t>5</w:t>
      </w:r>
      <w:r>
        <w:rPr>
          <w:rFonts w:asciiTheme="minorHAnsi" w:hAnsiTheme="minorHAnsi" w:cstheme="minorBidi"/>
          <w:szCs w:val="22"/>
          <w:lang w:eastAsia="en-GB"/>
        </w:rPr>
        <w:tab/>
      </w:r>
      <w:r>
        <w:t>Key Issues</w:t>
      </w:r>
      <w:r>
        <w:tab/>
      </w:r>
      <w:r w:rsidR="00A227EB">
        <w:fldChar w:fldCharType="begin" w:fldLock="1"/>
      </w:r>
      <w:r>
        <w:instrText xml:space="preserve"> PAGEREF _Toc3468339 \h </w:instrText>
      </w:r>
      <w:r w:rsidR="00A227EB">
        <w:fldChar w:fldCharType="separate"/>
      </w:r>
      <w:r>
        <w:t>9</w:t>
      </w:r>
      <w:r w:rsidR="00A227EB">
        <w:fldChar w:fldCharType="end"/>
      </w:r>
    </w:p>
    <w:p w:rsidR="00A64189" w:rsidRDefault="00A64189">
      <w:pPr>
        <w:pStyle w:val="20"/>
        <w:rPr>
          <w:rFonts w:asciiTheme="minorHAnsi" w:hAnsiTheme="minorHAnsi" w:cstheme="minorBidi"/>
          <w:sz w:val="22"/>
          <w:szCs w:val="22"/>
          <w:lang w:eastAsia="en-GB"/>
        </w:rPr>
      </w:pPr>
      <w:r>
        <w:t>5.1</w:t>
      </w:r>
      <w:r>
        <w:rPr>
          <w:rFonts w:asciiTheme="minorHAnsi" w:hAnsiTheme="minorHAnsi" w:cstheme="minorBidi"/>
          <w:sz w:val="22"/>
          <w:szCs w:val="22"/>
        </w:rPr>
        <w:tab/>
      </w:r>
      <w:r>
        <w:rPr>
          <w:lang w:eastAsia="ko-KR"/>
        </w:rPr>
        <w:t>Key Issue 1: I</w:t>
      </w:r>
      <w:r>
        <w:rPr>
          <w:lang w:eastAsia="zh-CN"/>
        </w:rPr>
        <w:t xml:space="preserve">nteraction between UDM and HSS with separate </w:t>
      </w:r>
      <w:r>
        <w:t>repositor</w:t>
      </w:r>
      <w:r>
        <w:rPr>
          <w:lang w:eastAsia="zh-CN"/>
        </w:rPr>
        <w:t>ies</w:t>
      </w:r>
      <w:r>
        <w:tab/>
      </w:r>
      <w:r w:rsidR="00A227EB">
        <w:fldChar w:fldCharType="begin" w:fldLock="1"/>
      </w:r>
      <w:r>
        <w:instrText xml:space="preserve"> PAGEREF _Toc3468340 \h </w:instrText>
      </w:r>
      <w:r w:rsidR="00A227EB">
        <w:fldChar w:fldCharType="separate"/>
      </w:r>
      <w:r>
        <w:t>9</w:t>
      </w:r>
      <w:r w:rsidR="00A227EB">
        <w:fldChar w:fldCharType="end"/>
      </w:r>
    </w:p>
    <w:p w:rsidR="00A64189" w:rsidRDefault="00A64189">
      <w:pPr>
        <w:pStyle w:val="30"/>
        <w:rPr>
          <w:rFonts w:asciiTheme="minorHAnsi" w:hAnsiTheme="minorHAnsi" w:cstheme="minorBidi"/>
          <w:sz w:val="22"/>
          <w:szCs w:val="22"/>
          <w:lang w:eastAsia="en-GB"/>
        </w:rPr>
      </w:pPr>
      <w:r>
        <w:t>5.1.1</w:t>
      </w:r>
      <w:r>
        <w:rPr>
          <w:rFonts w:asciiTheme="minorHAnsi" w:hAnsiTheme="minorHAnsi" w:cstheme="minorBidi"/>
          <w:sz w:val="22"/>
          <w:szCs w:val="22"/>
        </w:rPr>
        <w:tab/>
      </w:r>
      <w:r>
        <w:rPr>
          <w:lang w:eastAsia="ko-KR"/>
        </w:rPr>
        <w:t>Description</w:t>
      </w:r>
      <w:r>
        <w:tab/>
      </w:r>
      <w:r w:rsidR="00A227EB">
        <w:fldChar w:fldCharType="begin" w:fldLock="1"/>
      </w:r>
      <w:r>
        <w:instrText xml:space="preserve"> PAGEREF _Toc3468341 \h </w:instrText>
      </w:r>
      <w:r w:rsidR="00A227EB">
        <w:fldChar w:fldCharType="separate"/>
      </w:r>
      <w:r>
        <w:t>9</w:t>
      </w:r>
      <w:r w:rsidR="00A227EB">
        <w:fldChar w:fldCharType="end"/>
      </w:r>
    </w:p>
    <w:p w:rsidR="00A64189" w:rsidRDefault="00A64189">
      <w:pPr>
        <w:pStyle w:val="20"/>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Key Issue 2: Supporting a common repository for both HSS and UDM</w:t>
      </w:r>
      <w:r>
        <w:tab/>
      </w:r>
      <w:r w:rsidR="00A227EB">
        <w:fldChar w:fldCharType="begin" w:fldLock="1"/>
      </w:r>
      <w:r>
        <w:instrText xml:space="preserve"> PAGEREF _Toc3468342 \h </w:instrText>
      </w:r>
      <w:r w:rsidR="00A227EB">
        <w:fldChar w:fldCharType="separate"/>
      </w:r>
      <w:r>
        <w:t>10</w:t>
      </w:r>
      <w:r w:rsidR="00A227EB">
        <w:fldChar w:fldCharType="end"/>
      </w:r>
    </w:p>
    <w:p w:rsidR="00A64189" w:rsidRDefault="00A64189">
      <w:pPr>
        <w:pStyle w:val="30"/>
        <w:rPr>
          <w:rFonts w:asciiTheme="minorHAnsi" w:hAnsiTheme="minorHAnsi" w:cstheme="minorBidi"/>
          <w:sz w:val="22"/>
          <w:szCs w:val="22"/>
          <w:lang w:eastAsia="en-GB"/>
        </w:rPr>
      </w:pPr>
      <w:r>
        <w:t>5.2.1</w:t>
      </w:r>
      <w:r>
        <w:rPr>
          <w:rFonts w:asciiTheme="minorHAnsi" w:hAnsiTheme="minorHAnsi" w:cstheme="minorBidi"/>
          <w:sz w:val="22"/>
          <w:szCs w:val="22"/>
        </w:rPr>
        <w:tab/>
      </w:r>
      <w:r>
        <w:rPr>
          <w:lang w:eastAsia="ko-KR"/>
        </w:rPr>
        <w:t>Description</w:t>
      </w:r>
      <w:r>
        <w:tab/>
      </w:r>
      <w:r w:rsidR="00A227EB">
        <w:fldChar w:fldCharType="begin" w:fldLock="1"/>
      </w:r>
      <w:r>
        <w:instrText xml:space="preserve"> PAGEREF _Toc3468343 \h </w:instrText>
      </w:r>
      <w:r w:rsidR="00A227EB">
        <w:fldChar w:fldCharType="separate"/>
      </w:r>
      <w:r>
        <w:t>10</w:t>
      </w:r>
      <w:r w:rsidR="00A227EB">
        <w:fldChar w:fldCharType="end"/>
      </w:r>
    </w:p>
    <w:p w:rsidR="00A64189" w:rsidRDefault="00A64189">
      <w:pPr>
        <w:pStyle w:val="10"/>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rsidR="00A227EB">
        <w:fldChar w:fldCharType="begin" w:fldLock="1"/>
      </w:r>
      <w:r>
        <w:instrText xml:space="preserve"> PAGEREF _Toc3468344 \h </w:instrText>
      </w:r>
      <w:r w:rsidR="00A227EB">
        <w:fldChar w:fldCharType="separate"/>
      </w:r>
      <w:r>
        <w:t>10</w:t>
      </w:r>
      <w:r w:rsidR="00A227EB">
        <w:fldChar w:fldCharType="end"/>
      </w:r>
    </w:p>
    <w:p w:rsidR="00A64189" w:rsidRDefault="00A64189">
      <w:pPr>
        <w:pStyle w:val="20"/>
        <w:rPr>
          <w:rFonts w:asciiTheme="minorHAnsi" w:hAnsiTheme="minorHAnsi" w:cstheme="minorBidi"/>
          <w:sz w:val="22"/>
          <w:szCs w:val="22"/>
          <w:lang w:eastAsia="en-GB"/>
        </w:rPr>
      </w:pPr>
      <w:r>
        <w:t>6.1</w:t>
      </w:r>
      <w:r>
        <w:rPr>
          <w:rFonts w:asciiTheme="minorHAnsi" w:hAnsiTheme="minorHAnsi" w:cstheme="minorBidi"/>
          <w:sz w:val="22"/>
          <w:szCs w:val="22"/>
        </w:rPr>
        <w:tab/>
      </w:r>
      <w:r>
        <w:t>Solution</w:t>
      </w:r>
      <w:r>
        <w:rPr>
          <w:lang w:eastAsia="zh-CN"/>
        </w:rPr>
        <w:t xml:space="preserve"> #1</w:t>
      </w:r>
      <w:r>
        <w:t>: Retrieving subscription data from separate UDR repositories for EPS and 5GS subscription data using a UDR Translation Function (UTF)</w:t>
      </w:r>
      <w:r>
        <w:tab/>
      </w:r>
      <w:r w:rsidR="00A227EB">
        <w:fldChar w:fldCharType="begin" w:fldLock="1"/>
      </w:r>
      <w:r>
        <w:instrText xml:space="preserve"> PAGEREF _Toc3468345 \h </w:instrText>
      </w:r>
      <w:r w:rsidR="00A227EB">
        <w:fldChar w:fldCharType="separate"/>
      </w:r>
      <w:r>
        <w:t>10</w:t>
      </w:r>
      <w:r w:rsidR="00A227EB">
        <w:fldChar w:fldCharType="end"/>
      </w:r>
    </w:p>
    <w:p w:rsidR="00A64189" w:rsidRDefault="00A64189">
      <w:pPr>
        <w:pStyle w:val="30"/>
        <w:rPr>
          <w:rFonts w:asciiTheme="minorHAnsi" w:hAnsiTheme="minorHAnsi" w:cstheme="minorBidi"/>
          <w:sz w:val="22"/>
          <w:szCs w:val="22"/>
          <w:lang w:eastAsia="en-GB"/>
        </w:rPr>
      </w:pPr>
      <w:r>
        <w:t>6.1.1</w:t>
      </w:r>
      <w:r>
        <w:rPr>
          <w:rFonts w:asciiTheme="minorHAnsi" w:hAnsiTheme="minorHAnsi" w:cstheme="minorBidi"/>
          <w:sz w:val="22"/>
          <w:szCs w:val="22"/>
          <w:lang w:eastAsia="en-GB"/>
        </w:rPr>
        <w:tab/>
      </w:r>
      <w:r>
        <w:t>Introduction</w:t>
      </w:r>
      <w:r>
        <w:tab/>
      </w:r>
      <w:r w:rsidR="00A227EB">
        <w:fldChar w:fldCharType="begin" w:fldLock="1"/>
      </w:r>
      <w:r>
        <w:instrText xml:space="preserve"> PAGEREF _Toc3468346 \h </w:instrText>
      </w:r>
      <w:r w:rsidR="00A227EB">
        <w:fldChar w:fldCharType="separate"/>
      </w:r>
      <w:r>
        <w:t>10</w:t>
      </w:r>
      <w:r w:rsidR="00A227EB">
        <w:fldChar w:fldCharType="end"/>
      </w:r>
    </w:p>
    <w:p w:rsidR="00A64189" w:rsidRDefault="00A64189">
      <w:pPr>
        <w:pStyle w:val="30"/>
        <w:rPr>
          <w:rFonts w:asciiTheme="minorHAnsi" w:hAnsiTheme="minorHAnsi" w:cstheme="minorBidi"/>
          <w:sz w:val="22"/>
          <w:szCs w:val="22"/>
          <w:lang w:eastAsia="en-GB"/>
        </w:rPr>
      </w:pPr>
      <w:r>
        <w:t>6.1.2</w:t>
      </w:r>
      <w:r>
        <w:rPr>
          <w:rFonts w:asciiTheme="minorHAnsi" w:hAnsiTheme="minorHAnsi" w:cstheme="minorBidi"/>
          <w:sz w:val="22"/>
          <w:szCs w:val="22"/>
          <w:lang w:eastAsia="en-GB"/>
        </w:rPr>
        <w:tab/>
      </w:r>
      <w:r>
        <w:t>High-level Description</w:t>
      </w:r>
      <w:r>
        <w:tab/>
      </w:r>
      <w:r w:rsidR="00A227EB">
        <w:fldChar w:fldCharType="begin" w:fldLock="1"/>
      </w:r>
      <w:r>
        <w:instrText xml:space="preserve"> PAGEREF _Toc3468347 \h </w:instrText>
      </w:r>
      <w:r w:rsidR="00A227EB">
        <w:fldChar w:fldCharType="separate"/>
      </w:r>
      <w:r>
        <w:t>10</w:t>
      </w:r>
      <w:r w:rsidR="00A227EB">
        <w:fldChar w:fldCharType="end"/>
      </w:r>
    </w:p>
    <w:p w:rsidR="00A64189" w:rsidRDefault="00A64189">
      <w:pPr>
        <w:pStyle w:val="30"/>
        <w:rPr>
          <w:rFonts w:asciiTheme="minorHAnsi" w:hAnsiTheme="minorHAnsi" w:cstheme="minorBidi"/>
          <w:sz w:val="22"/>
          <w:szCs w:val="22"/>
          <w:lang w:eastAsia="en-GB"/>
        </w:rPr>
      </w:pPr>
      <w:r>
        <w:t>6.1.3</w:t>
      </w:r>
      <w:r>
        <w:rPr>
          <w:rFonts w:asciiTheme="minorHAnsi" w:hAnsiTheme="minorHAnsi" w:cstheme="minorBidi"/>
          <w:sz w:val="22"/>
          <w:szCs w:val="22"/>
          <w:lang w:eastAsia="en-GB"/>
        </w:rPr>
        <w:tab/>
      </w:r>
      <w:r>
        <w:t>Services and Illustrated Procedures</w:t>
      </w:r>
      <w:r>
        <w:tab/>
      </w:r>
      <w:r w:rsidR="00A227EB">
        <w:fldChar w:fldCharType="begin" w:fldLock="1"/>
      </w:r>
      <w:r>
        <w:instrText xml:space="preserve"> PAGEREF _Toc3468348 \h </w:instrText>
      </w:r>
      <w:r w:rsidR="00A227EB">
        <w:fldChar w:fldCharType="separate"/>
      </w:r>
      <w:r>
        <w:t>11</w:t>
      </w:r>
      <w:r w:rsidR="00A227EB">
        <w:fldChar w:fldCharType="end"/>
      </w:r>
    </w:p>
    <w:p w:rsidR="00A64189" w:rsidRDefault="00A64189">
      <w:pPr>
        <w:pStyle w:val="40"/>
        <w:rPr>
          <w:rFonts w:asciiTheme="minorHAnsi" w:hAnsiTheme="minorHAnsi" w:cstheme="minorBidi"/>
          <w:sz w:val="22"/>
          <w:szCs w:val="22"/>
          <w:lang w:eastAsia="en-GB"/>
        </w:rPr>
      </w:pPr>
      <w:r>
        <w:t>6.1.3.1</w:t>
      </w:r>
      <w:r>
        <w:rPr>
          <w:rFonts w:asciiTheme="minorHAnsi" w:hAnsiTheme="minorHAnsi" w:cstheme="minorBidi"/>
          <w:sz w:val="22"/>
          <w:szCs w:val="22"/>
          <w:lang w:eastAsia="en-GB"/>
        </w:rPr>
        <w:tab/>
      </w:r>
      <w:r>
        <w:t>General</w:t>
      </w:r>
      <w:r>
        <w:tab/>
      </w:r>
      <w:r w:rsidR="00A227EB">
        <w:fldChar w:fldCharType="begin" w:fldLock="1"/>
      </w:r>
      <w:r>
        <w:instrText xml:space="preserve"> PAGEREF _Toc3468349 \h </w:instrText>
      </w:r>
      <w:r w:rsidR="00A227EB">
        <w:fldChar w:fldCharType="separate"/>
      </w:r>
      <w:r>
        <w:t>11</w:t>
      </w:r>
      <w:r w:rsidR="00A227EB">
        <w:fldChar w:fldCharType="end"/>
      </w:r>
    </w:p>
    <w:p w:rsidR="00A64189" w:rsidRDefault="00A64189">
      <w:pPr>
        <w:pStyle w:val="40"/>
        <w:rPr>
          <w:rFonts w:asciiTheme="minorHAnsi" w:hAnsiTheme="minorHAnsi" w:cstheme="minorBidi"/>
          <w:sz w:val="22"/>
          <w:szCs w:val="22"/>
          <w:lang w:eastAsia="en-GB"/>
        </w:rPr>
      </w:pPr>
      <w:r>
        <w:t>6.1.3.2</w:t>
      </w:r>
      <w:r>
        <w:rPr>
          <w:rFonts w:asciiTheme="minorHAnsi" w:hAnsiTheme="minorHAnsi" w:cstheme="minorBidi"/>
          <w:sz w:val="22"/>
          <w:szCs w:val="22"/>
          <w:lang w:eastAsia="en-GB"/>
        </w:rPr>
        <w:tab/>
      </w:r>
      <w:r>
        <w:t>5GS to EPS Interworking when N26 is not supported</w:t>
      </w:r>
      <w:r>
        <w:tab/>
      </w:r>
      <w:r w:rsidR="00A227EB">
        <w:fldChar w:fldCharType="begin" w:fldLock="1"/>
      </w:r>
      <w:r>
        <w:instrText xml:space="preserve"> PAGEREF _Toc3468350 \h </w:instrText>
      </w:r>
      <w:r w:rsidR="00A227EB">
        <w:fldChar w:fldCharType="separate"/>
      </w:r>
      <w:r>
        <w:t>13</w:t>
      </w:r>
      <w:r w:rsidR="00A227EB">
        <w:fldChar w:fldCharType="end"/>
      </w:r>
    </w:p>
    <w:p w:rsidR="00A64189" w:rsidRDefault="00A64189">
      <w:pPr>
        <w:pStyle w:val="50"/>
        <w:rPr>
          <w:rFonts w:asciiTheme="minorHAnsi" w:hAnsiTheme="minorHAnsi" w:cstheme="minorBidi"/>
          <w:sz w:val="22"/>
          <w:szCs w:val="22"/>
          <w:lang w:eastAsia="en-GB"/>
        </w:rPr>
      </w:pPr>
      <w:r>
        <w:t>6.1.3.2.1</w:t>
      </w:r>
      <w:r>
        <w:rPr>
          <w:rFonts w:asciiTheme="minorHAnsi" w:hAnsiTheme="minorHAnsi" w:cstheme="minorBidi"/>
          <w:sz w:val="22"/>
          <w:szCs w:val="22"/>
          <w:lang w:eastAsia="en-GB"/>
        </w:rPr>
        <w:tab/>
      </w:r>
      <w:r>
        <w:t>5GS to EPS handover</w:t>
      </w:r>
      <w:r>
        <w:tab/>
      </w:r>
      <w:r w:rsidR="00A227EB">
        <w:fldChar w:fldCharType="begin" w:fldLock="1"/>
      </w:r>
      <w:r>
        <w:instrText xml:space="preserve"> PAGEREF _Toc3468351 \h </w:instrText>
      </w:r>
      <w:r w:rsidR="00A227EB">
        <w:fldChar w:fldCharType="separate"/>
      </w:r>
      <w:r>
        <w:t>13</w:t>
      </w:r>
      <w:r w:rsidR="00A227EB">
        <w:fldChar w:fldCharType="end"/>
      </w:r>
    </w:p>
    <w:p w:rsidR="00A64189" w:rsidRDefault="00A64189">
      <w:pPr>
        <w:pStyle w:val="50"/>
        <w:rPr>
          <w:rFonts w:asciiTheme="minorHAnsi" w:hAnsiTheme="minorHAnsi" w:cstheme="minorBidi"/>
          <w:sz w:val="22"/>
          <w:szCs w:val="22"/>
          <w:lang w:eastAsia="en-GB"/>
        </w:rPr>
      </w:pPr>
      <w:r>
        <w:t>6.1.3.2.2</w:t>
      </w:r>
      <w:r>
        <w:rPr>
          <w:rFonts w:asciiTheme="minorHAnsi" w:hAnsiTheme="minorHAnsi" w:cstheme="minorBidi"/>
          <w:sz w:val="22"/>
          <w:szCs w:val="22"/>
          <w:lang w:eastAsia="en-GB"/>
        </w:rPr>
        <w:tab/>
      </w:r>
      <w:r>
        <w:t>EPS to 5GS handover</w:t>
      </w:r>
      <w:r>
        <w:tab/>
      </w:r>
      <w:r w:rsidR="00A227EB">
        <w:fldChar w:fldCharType="begin" w:fldLock="1"/>
      </w:r>
      <w:r>
        <w:instrText xml:space="preserve"> PAGEREF _Toc3468352 \h </w:instrText>
      </w:r>
      <w:r w:rsidR="00A227EB">
        <w:fldChar w:fldCharType="separate"/>
      </w:r>
      <w:r>
        <w:t>14</w:t>
      </w:r>
      <w:r w:rsidR="00A227EB">
        <w:fldChar w:fldCharType="end"/>
      </w:r>
    </w:p>
    <w:p w:rsidR="00A64189" w:rsidRDefault="00A64189">
      <w:pPr>
        <w:pStyle w:val="40"/>
        <w:rPr>
          <w:rFonts w:asciiTheme="minorHAnsi" w:hAnsiTheme="minorHAnsi" w:cstheme="minorBidi"/>
          <w:sz w:val="22"/>
          <w:szCs w:val="22"/>
          <w:lang w:eastAsia="en-GB"/>
        </w:rPr>
      </w:pPr>
      <w:r>
        <w:t>6.1.3.3</w:t>
      </w:r>
      <w:r>
        <w:rPr>
          <w:rFonts w:asciiTheme="minorHAnsi" w:hAnsiTheme="minorHAnsi" w:cstheme="minorBidi"/>
          <w:sz w:val="22"/>
          <w:szCs w:val="22"/>
          <w:lang w:eastAsia="en-GB"/>
        </w:rPr>
        <w:tab/>
      </w:r>
      <w:r>
        <w:t>Terminating Access Domain Selection (T-ADS)</w:t>
      </w:r>
      <w:r>
        <w:tab/>
      </w:r>
      <w:r w:rsidR="00A227EB">
        <w:fldChar w:fldCharType="begin" w:fldLock="1"/>
      </w:r>
      <w:r>
        <w:instrText xml:space="preserve"> PAGEREF _Toc3468353 \h </w:instrText>
      </w:r>
      <w:r w:rsidR="00A227EB">
        <w:fldChar w:fldCharType="separate"/>
      </w:r>
      <w:r>
        <w:t>16</w:t>
      </w:r>
      <w:r w:rsidR="00A227EB">
        <w:fldChar w:fldCharType="end"/>
      </w:r>
    </w:p>
    <w:p w:rsidR="00A64189" w:rsidRDefault="00A64189">
      <w:pPr>
        <w:pStyle w:val="50"/>
        <w:rPr>
          <w:rFonts w:asciiTheme="minorHAnsi" w:hAnsiTheme="minorHAnsi" w:cstheme="minorBidi"/>
          <w:sz w:val="22"/>
          <w:szCs w:val="22"/>
          <w:lang w:eastAsia="en-GB"/>
        </w:rPr>
      </w:pPr>
      <w:r>
        <w:t>6.1.3.3.1</w:t>
      </w:r>
      <w:r>
        <w:rPr>
          <w:rFonts w:asciiTheme="minorHAnsi" w:hAnsiTheme="minorHAnsi" w:cstheme="minorBidi"/>
          <w:sz w:val="22"/>
          <w:szCs w:val="22"/>
          <w:lang w:eastAsia="en-GB"/>
        </w:rPr>
        <w:tab/>
      </w:r>
      <w:r>
        <w:t>Alternative 1</w:t>
      </w:r>
      <w:r>
        <w:tab/>
      </w:r>
      <w:r w:rsidR="00A227EB">
        <w:fldChar w:fldCharType="begin" w:fldLock="1"/>
      </w:r>
      <w:r>
        <w:instrText xml:space="preserve"> PAGEREF _Toc3468354 \h </w:instrText>
      </w:r>
      <w:r w:rsidR="00A227EB">
        <w:fldChar w:fldCharType="separate"/>
      </w:r>
      <w:r>
        <w:t>16</w:t>
      </w:r>
      <w:r w:rsidR="00A227EB">
        <w:fldChar w:fldCharType="end"/>
      </w:r>
    </w:p>
    <w:p w:rsidR="00A64189" w:rsidRDefault="00A64189">
      <w:pPr>
        <w:pStyle w:val="50"/>
        <w:rPr>
          <w:rFonts w:asciiTheme="minorHAnsi" w:hAnsiTheme="minorHAnsi" w:cstheme="minorBidi"/>
          <w:sz w:val="22"/>
          <w:szCs w:val="22"/>
          <w:lang w:eastAsia="en-GB"/>
        </w:rPr>
      </w:pPr>
      <w:r>
        <w:t>6.1.3.3.2</w:t>
      </w:r>
      <w:r>
        <w:rPr>
          <w:rFonts w:asciiTheme="minorHAnsi" w:hAnsiTheme="minorHAnsi" w:cstheme="minorBidi"/>
          <w:sz w:val="22"/>
          <w:szCs w:val="22"/>
          <w:lang w:eastAsia="en-GB"/>
        </w:rPr>
        <w:tab/>
      </w:r>
      <w:r>
        <w:t>Alternative 2</w:t>
      </w:r>
      <w:r>
        <w:tab/>
      </w:r>
      <w:r w:rsidR="00A227EB">
        <w:fldChar w:fldCharType="begin" w:fldLock="1"/>
      </w:r>
      <w:r>
        <w:instrText xml:space="preserve"> PAGEREF _Toc3468355 \h </w:instrText>
      </w:r>
      <w:r w:rsidR="00A227EB">
        <w:fldChar w:fldCharType="separate"/>
      </w:r>
      <w:r>
        <w:t>18</w:t>
      </w:r>
      <w:r w:rsidR="00A227EB">
        <w:fldChar w:fldCharType="end"/>
      </w:r>
    </w:p>
    <w:p w:rsidR="00A64189" w:rsidRDefault="00A64189">
      <w:pPr>
        <w:pStyle w:val="40"/>
        <w:rPr>
          <w:rFonts w:asciiTheme="minorHAnsi" w:hAnsiTheme="minorHAnsi" w:cstheme="minorBidi"/>
          <w:sz w:val="22"/>
          <w:szCs w:val="22"/>
          <w:lang w:eastAsia="en-GB"/>
        </w:rPr>
      </w:pPr>
      <w:r>
        <w:t>6.1.3.4</w:t>
      </w:r>
      <w:r>
        <w:rPr>
          <w:rFonts w:asciiTheme="minorHAnsi" w:hAnsiTheme="minorHAnsi" w:cstheme="minorBidi"/>
          <w:sz w:val="22"/>
          <w:szCs w:val="22"/>
          <w:lang w:eastAsia="en-GB"/>
        </w:rPr>
        <w:tab/>
      </w:r>
      <w:r>
        <w:t>P-CSCF restoration</w:t>
      </w:r>
      <w:r>
        <w:tab/>
      </w:r>
      <w:r w:rsidR="00A227EB">
        <w:fldChar w:fldCharType="begin" w:fldLock="1"/>
      </w:r>
      <w:r>
        <w:instrText xml:space="preserve"> PAGEREF _Toc3468356 \h </w:instrText>
      </w:r>
      <w:r w:rsidR="00A227EB">
        <w:fldChar w:fldCharType="separate"/>
      </w:r>
      <w:r>
        <w:t>18</w:t>
      </w:r>
      <w:r w:rsidR="00A227EB">
        <w:fldChar w:fldCharType="end"/>
      </w:r>
    </w:p>
    <w:p w:rsidR="00A64189" w:rsidRDefault="00A64189">
      <w:pPr>
        <w:pStyle w:val="30"/>
        <w:rPr>
          <w:rFonts w:asciiTheme="minorHAnsi" w:hAnsiTheme="minorHAnsi" w:cstheme="minorBidi"/>
          <w:sz w:val="22"/>
          <w:szCs w:val="22"/>
          <w:lang w:eastAsia="en-GB"/>
        </w:rPr>
      </w:pPr>
      <w:r>
        <w:t>6.1.4</w:t>
      </w:r>
      <w:r>
        <w:rPr>
          <w:rFonts w:asciiTheme="minorHAnsi" w:hAnsiTheme="minorHAnsi" w:cstheme="minorBidi"/>
          <w:sz w:val="22"/>
          <w:szCs w:val="22"/>
          <w:lang w:eastAsia="en-GB"/>
        </w:rPr>
        <w:tab/>
      </w:r>
      <w:r>
        <w:t>Impacts on existing services and interfaces</w:t>
      </w:r>
      <w:r>
        <w:tab/>
      </w:r>
      <w:r w:rsidR="00A227EB">
        <w:fldChar w:fldCharType="begin" w:fldLock="1"/>
      </w:r>
      <w:r>
        <w:instrText xml:space="preserve"> PAGEREF _Toc3468357 \h </w:instrText>
      </w:r>
      <w:r w:rsidR="00A227EB">
        <w:fldChar w:fldCharType="separate"/>
      </w:r>
      <w:r>
        <w:t>18</w:t>
      </w:r>
      <w:r w:rsidR="00A227EB">
        <w:fldChar w:fldCharType="end"/>
      </w:r>
    </w:p>
    <w:p w:rsidR="00A64189" w:rsidRDefault="00A64189">
      <w:pPr>
        <w:pStyle w:val="30"/>
        <w:rPr>
          <w:rFonts w:asciiTheme="minorHAnsi" w:hAnsiTheme="minorHAnsi" w:cstheme="minorBidi"/>
          <w:sz w:val="22"/>
          <w:szCs w:val="22"/>
          <w:lang w:eastAsia="en-GB"/>
        </w:rPr>
      </w:pPr>
      <w:r>
        <w:t>6.1.5</w:t>
      </w:r>
      <w:r>
        <w:rPr>
          <w:rFonts w:asciiTheme="minorHAnsi" w:hAnsiTheme="minorHAnsi" w:cstheme="minorBidi"/>
          <w:sz w:val="22"/>
          <w:szCs w:val="22"/>
          <w:lang w:eastAsia="en-GB"/>
        </w:rPr>
        <w:tab/>
      </w:r>
      <w:r>
        <w:t>Evaluation</w:t>
      </w:r>
      <w:r>
        <w:tab/>
      </w:r>
      <w:r w:rsidR="00A227EB">
        <w:fldChar w:fldCharType="begin" w:fldLock="1"/>
      </w:r>
      <w:r>
        <w:instrText xml:space="preserve"> PAGEREF _Toc3468358 \h </w:instrText>
      </w:r>
      <w:r w:rsidR="00A227EB">
        <w:fldChar w:fldCharType="separate"/>
      </w:r>
      <w:r>
        <w:t>19</w:t>
      </w:r>
      <w:r w:rsidR="00A227EB">
        <w:fldChar w:fldCharType="end"/>
      </w:r>
    </w:p>
    <w:p w:rsidR="00A64189" w:rsidRDefault="00A64189">
      <w:pPr>
        <w:pStyle w:val="20"/>
        <w:rPr>
          <w:rFonts w:asciiTheme="minorHAnsi" w:hAnsiTheme="minorHAnsi" w:cstheme="minorBidi"/>
          <w:sz w:val="22"/>
          <w:szCs w:val="22"/>
          <w:lang w:eastAsia="en-GB"/>
        </w:rPr>
      </w:pPr>
      <w:r>
        <w:t>6.2</w:t>
      </w:r>
      <w:r>
        <w:rPr>
          <w:rFonts w:asciiTheme="minorHAnsi" w:hAnsiTheme="minorHAnsi" w:cstheme="minorBidi"/>
          <w:sz w:val="22"/>
          <w:szCs w:val="22"/>
        </w:rPr>
        <w:tab/>
      </w:r>
      <w:r>
        <w:t>Solution</w:t>
      </w:r>
      <w:r>
        <w:rPr>
          <w:lang w:eastAsia="zh-CN"/>
        </w:rPr>
        <w:t xml:space="preserve"> #2</w:t>
      </w:r>
      <w:r>
        <w:t xml:space="preserve">: </w:t>
      </w:r>
      <w:r w:rsidRPr="00015697">
        <w:rPr>
          <w:rFonts w:cs="Arial"/>
        </w:rPr>
        <w:t>Direct SBA UDM-HSS Interworking</w:t>
      </w:r>
      <w:r>
        <w:tab/>
      </w:r>
      <w:r w:rsidR="00A227EB">
        <w:fldChar w:fldCharType="begin" w:fldLock="1"/>
      </w:r>
      <w:r>
        <w:instrText xml:space="preserve"> PAGEREF _Toc3468359 \h </w:instrText>
      </w:r>
      <w:r w:rsidR="00A227EB">
        <w:fldChar w:fldCharType="separate"/>
      </w:r>
      <w:r>
        <w:t>19</w:t>
      </w:r>
      <w:r w:rsidR="00A227EB">
        <w:fldChar w:fldCharType="end"/>
      </w:r>
    </w:p>
    <w:p w:rsidR="00A64189" w:rsidRDefault="00A64189">
      <w:pPr>
        <w:pStyle w:val="30"/>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Introduction</w:t>
      </w:r>
      <w:r>
        <w:tab/>
      </w:r>
      <w:r w:rsidR="00A227EB">
        <w:fldChar w:fldCharType="begin" w:fldLock="1"/>
      </w:r>
      <w:r>
        <w:instrText xml:space="preserve"> PAGEREF _Toc3468360 \h </w:instrText>
      </w:r>
      <w:r w:rsidR="00A227EB">
        <w:fldChar w:fldCharType="separate"/>
      </w:r>
      <w:r>
        <w:t>19</w:t>
      </w:r>
      <w:r w:rsidR="00A227EB">
        <w:fldChar w:fldCharType="end"/>
      </w:r>
    </w:p>
    <w:p w:rsidR="00A64189" w:rsidRDefault="00A64189">
      <w:pPr>
        <w:pStyle w:val="30"/>
        <w:rPr>
          <w:rFonts w:asciiTheme="minorHAnsi" w:hAnsiTheme="minorHAnsi" w:cstheme="minorBidi"/>
          <w:sz w:val="22"/>
          <w:szCs w:val="22"/>
          <w:lang w:eastAsia="en-GB"/>
        </w:rPr>
      </w:pPr>
      <w:r>
        <w:t>6.2.2</w:t>
      </w:r>
      <w:r>
        <w:rPr>
          <w:rFonts w:asciiTheme="minorHAnsi" w:hAnsiTheme="minorHAnsi" w:cstheme="minorBidi"/>
          <w:sz w:val="22"/>
          <w:szCs w:val="22"/>
          <w:lang w:eastAsia="en-GB"/>
        </w:rPr>
        <w:tab/>
      </w:r>
      <w:r>
        <w:t>High-level Description</w:t>
      </w:r>
      <w:r>
        <w:tab/>
      </w:r>
      <w:r w:rsidR="00A227EB">
        <w:fldChar w:fldCharType="begin" w:fldLock="1"/>
      </w:r>
      <w:r>
        <w:instrText xml:space="preserve"> PAGEREF _Toc3468361 \h </w:instrText>
      </w:r>
      <w:r w:rsidR="00A227EB">
        <w:fldChar w:fldCharType="separate"/>
      </w:r>
      <w:r>
        <w:t>19</w:t>
      </w:r>
      <w:r w:rsidR="00A227EB">
        <w:fldChar w:fldCharType="end"/>
      </w:r>
    </w:p>
    <w:p w:rsidR="00A64189" w:rsidRDefault="00A64189">
      <w:pPr>
        <w:pStyle w:val="30"/>
        <w:rPr>
          <w:rFonts w:asciiTheme="minorHAnsi" w:hAnsiTheme="minorHAnsi" w:cstheme="minorBidi"/>
          <w:sz w:val="22"/>
          <w:szCs w:val="22"/>
          <w:lang w:eastAsia="en-GB"/>
        </w:rPr>
      </w:pPr>
      <w:r>
        <w:t>6.2.3</w:t>
      </w:r>
      <w:r>
        <w:rPr>
          <w:rFonts w:asciiTheme="minorHAnsi" w:hAnsiTheme="minorHAnsi" w:cstheme="minorBidi"/>
          <w:sz w:val="22"/>
          <w:szCs w:val="22"/>
          <w:lang w:eastAsia="en-GB"/>
        </w:rPr>
        <w:tab/>
      </w:r>
      <w:r>
        <w:t>Services and Illustrated Procedures</w:t>
      </w:r>
      <w:r>
        <w:tab/>
      </w:r>
      <w:r w:rsidR="00A227EB">
        <w:fldChar w:fldCharType="begin" w:fldLock="1"/>
      </w:r>
      <w:r>
        <w:instrText xml:space="preserve"> PAGEREF _Toc3468362 \h </w:instrText>
      </w:r>
      <w:r w:rsidR="00A227EB">
        <w:fldChar w:fldCharType="separate"/>
      </w:r>
      <w:r>
        <w:t>21</w:t>
      </w:r>
      <w:r w:rsidR="00A227EB">
        <w:fldChar w:fldCharType="end"/>
      </w:r>
    </w:p>
    <w:p w:rsidR="00A64189" w:rsidRDefault="00A64189">
      <w:pPr>
        <w:pStyle w:val="40"/>
        <w:rPr>
          <w:rFonts w:asciiTheme="minorHAnsi" w:hAnsiTheme="minorHAnsi" w:cstheme="minorBidi"/>
          <w:sz w:val="22"/>
          <w:szCs w:val="22"/>
          <w:lang w:eastAsia="en-GB"/>
        </w:rPr>
      </w:pPr>
      <w:r>
        <w:t>6.2.3.1</w:t>
      </w:r>
      <w:r>
        <w:rPr>
          <w:rFonts w:asciiTheme="minorHAnsi" w:hAnsiTheme="minorHAnsi" w:cstheme="minorBidi"/>
          <w:sz w:val="22"/>
          <w:szCs w:val="22"/>
          <w:lang w:eastAsia="en-GB"/>
        </w:rPr>
        <w:tab/>
      </w:r>
      <w:r>
        <w:t>General</w:t>
      </w:r>
      <w:r>
        <w:tab/>
      </w:r>
      <w:r w:rsidR="00A227EB">
        <w:fldChar w:fldCharType="begin" w:fldLock="1"/>
      </w:r>
      <w:r>
        <w:instrText xml:space="preserve"> PAGEREF _Toc3468363 \h </w:instrText>
      </w:r>
      <w:r w:rsidR="00A227EB">
        <w:fldChar w:fldCharType="separate"/>
      </w:r>
      <w:r>
        <w:t>21</w:t>
      </w:r>
      <w:r w:rsidR="00A227EB">
        <w:fldChar w:fldCharType="end"/>
      </w:r>
    </w:p>
    <w:p w:rsidR="00A64189" w:rsidRDefault="00A64189">
      <w:pPr>
        <w:pStyle w:val="40"/>
        <w:rPr>
          <w:rFonts w:asciiTheme="minorHAnsi" w:hAnsiTheme="minorHAnsi" w:cstheme="minorBidi"/>
          <w:sz w:val="22"/>
          <w:szCs w:val="22"/>
          <w:lang w:eastAsia="en-GB"/>
        </w:rPr>
      </w:pPr>
      <w:r>
        <w:t>6.2.3.2</w:t>
      </w:r>
      <w:r>
        <w:rPr>
          <w:rFonts w:asciiTheme="minorHAnsi" w:hAnsiTheme="minorHAnsi" w:cstheme="minorBidi"/>
          <w:sz w:val="22"/>
          <w:szCs w:val="22"/>
          <w:lang w:eastAsia="en-GB"/>
        </w:rPr>
        <w:tab/>
      </w:r>
      <w:r>
        <w:t>Subscriber Profile Indications</w:t>
      </w:r>
      <w:r>
        <w:tab/>
      </w:r>
      <w:r w:rsidR="00A227EB">
        <w:fldChar w:fldCharType="begin" w:fldLock="1"/>
      </w:r>
      <w:r>
        <w:instrText xml:space="preserve"> PAGEREF _Toc3468364 \h </w:instrText>
      </w:r>
      <w:r w:rsidR="00A227EB">
        <w:fldChar w:fldCharType="separate"/>
      </w:r>
      <w:r>
        <w:t>22</w:t>
      </w:r>
      <w:r w:rsidR="00A227EB">
        <w:fldChar w:fldCharType="end"/>
      </w:r>
    </w:p>
    <w:p w:rsidR="00A64189" w:rsidRDefault="00A64189">
      <w:pPr>
        <w:pStyle w:val="40"/>
        <w:rPr>
          <w:rFonts w:asciiTheme="minorHAnsi" w:hAnsiTheme="minorHAnsi" w:cstheme="minorBidi"/>
          <w:sz w:val="22"/>
          <w:szCs w:val="22"/>
          <w:lang w:eastAsia="en-GB"/>
        </w:rPr>
      </w:pPr>
      <w:r>
        <w:t>6.2.3.3</w:t>
      </w:r>
      <w:r>
        <w:rPr>
          <w:rFonts w:asciiTheme="minorHAnsi" w:hAnsiTheme="minorHAnsi" w:cstheme="minorBidi"/>
          <w:sz w:val="22"/>
          <w:szCs w:val="22"/>
          <w:lang w:eastAsia="en-GB"/>
        </w:rPr>
        <w:tab/>
      </w:r>
      <w:r>
        <w:t>Authentication</w:t>
      </w:r>
      <w:r>
        <w:tab/>
      </w:r>
      <w:r w:rsidR="00A227EB">
        <w:fldChar w:fldCharType="begin" w:fldLock="1"/>
      </w:r>
      <w:r>
        <w:instrText xml:space="preserve"> PAGEREF _Toc3468365 \h </w:instrText>
      </w:r>
      <w:r w:rsidR="00A227EB">
        <w:fldChar w:fldCharType="separate"/>
      </w:r>
      <w:r>
        <w:t>22</w:t>
      </w:r>
      <w:r w:rsidR="00A227EB">
        <w:fldChar w:fldCharType="end"/>
      </w:r>
    </w:p>
    <w:p w:rsidR="00A64189" w:rsidRDefault="00A64189">
      <w:pPr>
        <w:pStyle w:val="50"/>
        <w:rPr>
          <w:rFonts w:asciiTheme="minorHAnsi" w:hAnsiTheme="minorHAnsi" w:cstheme="minorBidi"/>
          <w:sz w:val="22"/>
          <w:szCs w:val="22"/>
          <w:lang w:eastAsia="en-GB"/>
        </w:rPr>
      </w:pPr>
      <w:r>
        <w:t>6.2.3.3.1</w:t>
      </w:r>
      <w:r>
        <w:rPr>
          <w:rFonts w:asciiTheme="minorHAnsi" w:hAnsiTheme="minorHAnsi" w:cstheme="minorBidi"/>
          <w:sz w:val="22"/>
          <w:szCs w:val="22"/>
          <w:lang w:eastAsia="en-GB"/>
        </w:rPr>
        <w:tab/>
      </w:r>
      <w:r>
        <w:t>Single AV Generation Engine in HSS(AuC) and Credentials stored in EPC-UDR</w:t>
      </w:r>
      <w:r>
        <w:tab/>
      </w:r>
      <w:r w:rsidR="00A227EB">
        <w:fldChar w:fldCharType="begin" w:fldLock="1"/>
      </w:r>
      <w:r>
        <w:instrText xml:space="preserve"> PAGEREF _Toc3468366 \h </w:instrText>
      </w:r>
      <w:r w:rsidR="00A227EB">
        <w:fldChar w:fldCharType="separate"/>
      </w:r>
      <w:r>
        <w:t>22</w:t>
      </w:r>
      <w:r w:rsidR="00A227EB">
        <w:fldChar w:fldCharType="end"/>
      </w:r>
    </w:p>
    <w:p w:rsidR="00A64189" w:rsidRDefault="00A64189">
      <w:pPr>
        <w:pStyle w:val="50"/>
        <w:rPr>
          <w:rFonts w:asciiTheme="minorHAnsi" w:hAnsiTheme="minorHAnsi" w:cstheme="minorBidi"/>
          <w:sz w:val="22"/>
          <w:szCs w:val="22"/>
          <w:lang w:eastAsia="en-GB"/>
        </w:rPr>
      </w:pPr>
      <w:r>
        <w:t>6.2.3.3.2</w:t>
      </w:r>
      <w:r>
        <w:rPr>
          <w:rFonts w:asciiTheme="minorHAnsi" w:hAnsiTheme="minorHAnsi" w:cstheme="minorBidi"/>
          <w:sz w:val="22"/>
          <w:szCs w:val="22"/>
          <w:lang w:eastAsia="en-GB"/>
        </w:rPr>
        <w:tab/>
      </w:r>
      <w:r>
        <w:t>Single AV Generation Engine in UDM and Credentials stored in UDR</w:t>
      </w:r>
      <w:r>
        <w:tab/>
      </w:r>
      <w:r w:rsidR="00A227EB">
        <w:fldChar w:fldCharType="begin" w:fldLock="1"/>
      </w:r>
      <w:r>
        <w:instrText xml:space="preserve"> PAGEREF _Toc3468367 \h </w:instrText>
      </w:r>
      <w:r w:rsidR="00A227EB">
        <w:fldChar w:fldCharType="separate"/>
      </w:r>
      <w:r>
        <w:t>23</w:t>
      </w:r>
      <w:r w:rsidR="00A227EB">
        <w:fldChar w:fldCharType="end"/>
      </w:r>
    </w:p>
    <w:p w:rsidR="00A64189" w:rsidRDefault="00A64189">
      <w:pPr>
        <w:pStyle w:val="40"/>
        <w:rPr>
          <w:rFonts w:asciiTheme="minorHAnsi" w:hAnsiTheme="minorHAnsi" w:cstheme="minorBidi"/>
          <w:sz w:val="22"/>
          <w:szCs w:val="22"/>
          <w:lang w:eastAsia="en-GB"/>
        </w:rPr>
      </w:pPr>
      <w:r>
        <w:t>6.2.3.4</w:t>
      </w:r>
      <w:r>
        <w:rPr>
          <w:rFonts w:asciiTheme="minorHAnsi" w:hAnsiTheme="minorHAnsi" w:cstheme="minorBidi"/>
          <w:sz w:val="22"/>
          <w:szCs w:val="22"/>
          <w:lang w:eastAsia="en-GB"/>
        </w:rPr>
        <w:tab/>
      </w:r>
      <w:r>
        <w:t>Mobility Scenarios</w:t>
      </w:r>
      <w:r>
        <w:tab/>
      </w:r>
      <w:r w:rsidR="00A227EB">
        <w:fldChar w:fldCharType="begin" w:fldLock="1"/>
      </w:r>
      <w:r>
        <w:instrText xml:space="preserve"> PAGEREF _Toc3468368 \h </w:instrText>
      </w:r>
      <w:r w:rsidR="00A227EB">
        <w:fldChar w:fldCharType="separate"/>
      </w:r>
      <w:r>
        <w:t>24</w:t>
      </w:r>
      <w:r w:rsidR="00A227EB">
        <w:fldChar w:fldCharType="end"/>
      </w:r>
    </w:p>
    <w:p w:rsidR="00A64189" w:rsidRDefault="00A64189">
      <w:pPr>
        <w:pStyle w:val="50"/>
        <w:rPr>
          <w:rFonts w:asciiTheme="minorHAnsi" w:hAnsiTheme="minorHAnsi" w:cstheme="minorBidi"/>
          <w:sz w:val="22"/>
          <w:szCs w:val="22"/>
          <w:lang w:eastAsia="en-GB"/>
        </w:rPr>
      </w:pPr>
      <w:r>
        <w:t>6.2.3.4.1</w:t>
      </w:r>
      <w:r>
        <w:rPr>
          <w:rFonts w:asciiTheme="minorHAnsi" w:hAnsiTheme="minorHAnsi" w:cstheme="minorBidi"/>
          <w:sz w:val="22"/>
          <w:szCs w:val="22"/>
          <w:lang w:eastAsia="en-GB"/>
        </w:rPr>
        <w:tab/>
      </w:r>
      <w:r>
        <w:t>Mobility from 5GC to EPC, single registration, with N26 Interface</w:t>
      </w:r>
      <w:r>
        <w:tab/>
      </w:r>
      <w:r w:rsidR="00A227EB">
        <w:fldChar w:fldCharType="begin" w:fldLock="1"/>
      </w:r>
      <w:r>
        <w:instrText xml:space="preserve"> PAGEREF _Toc3468369 \h </w:instrText>
      </w:r>
      <w:r w:rsidR="00A227EB">
        <w:fldChar w:fldCharType="separate"/>
      </w:r>
      <w:r>
        <w:t>24</w:t>
      </w:r>
      <w:r w:rsidR="00A227EB">
        <w:fldChar w:fldCharType="end"/>
      </w:r>
    </w:p>
    <w:p w:rsidR="00A64189" w:rsidRDefault="00A64189">
      <w:pPr>
        <w:pStyle w:val="50"/>
        <w:rPr>
          <w:rFonts w:asciiTheme="minorHAnsi" w:hAnsiTheme="minorHAnsi" w:cstheme="minorBidi"/>
          <w:sz w:val="22"/>
          <w:szCs w:val="22"/>
          <w:lang w:eastAsia="en-GB"/>
        </w:rPr>
      </w:pPr>
      <w:r>
        <w:t>6.2.3.4.2</w:t>
      </w:r>
      <w:r>
        <w:rPr>
          <w:rFonts w:asciiTheme="minorHAnsi" w:hAnsiTheme="minorHAnsi" w:cstheme="minorBidi"/>
          <w:sz w:val="22"/>
          <w:szCs w:val="22"/>
          <w:lang w:eastAsia="en-GB"/>
        </w:rPr>
        <w:tab/>
      </w:r>
      <w:r>
        <w:t>Mobility from EPC to 5GC, single registration, with N26 Interface</w:t>
      </w:r>
      <w:r>
        <w:tab/>
      </w:r>
      <w:r w:rsidR="00A227EB">
        <w:fldChar w:fldCharType="begin" w:fldLock="1"/>
      </w:r>
      <w:r>
        <w:instrText xml:space="preserve"> PAGEREF _Toc3468370 \h </w:instrText>
      </w:r>
      <w:r w:rsidR="00A227EB">
        <w:fldChar w:fldCharType="separate"/>
      </w:r>
      <w:r>
        <w:t>25</w:t>
      </w:r>
      <w:r w:rsidR="00A227EB">
        <w:fldChar w:fldCharType="end"/>
      </w:r>
    </w:p>
    <w:p w:rsidR="00A64189" w:rsidRDefault="00A64189">
      <w:pPr>
        <w:pStyle w:val="50"/>
        <w:rPr>
          <w:rFonts w:asciiTheme="minorHAnsi" w:hAnsiTheme="minorHAnsi" w:cstheme="minorBidi"/>
          <w:sz w:val="22"/>
          <w:szCs w:val="22"/>
          <w:lang w:eastAsia="en-GB"/>
        </w:rPr>
      </w:pPr>
      <w:r>
        <w:t>6.2.3.4.3</w:t>
      </w:r>
      <w:r>
        <w:rPr>
          <w:rFonts w:asciiTheme="minorHAnsi" w:hAnsiTheme="minorHAnsi" w:cstheme="minorBidi"/>
          <w:sz w:val="22"/>
          <w:szCs w:val="22"/>
          <w:lang w:eastAsia="en-GB"/>
        </w:rPr>
        <w:tab/>
      </w:r>
      <w:r>
        <w:t>Interworking without N26 Interface</w:t>
      </w:r>
      <w:r>
        <w:tab/>
      </w:r>
      <w:r w:rsidR="00A227EB">
        <w:fldChar w:fldCharType="begin" w:fldLock="1"/>
      </w:r>
      <w:r>
        <w:instrText xml:space="preserve"> PAGEREF _Toc3468371 \h </w:instrText>
      </w:r>
      <w:r w:rsidR="00A227EB">
        <w:fldChar w:fldCharType="separate"/>
      </w:r>
      <w:r>
        <w:t>26</w:t>
      </w:r>
      <w:r w:rsidR="00A227EB">
        <w:fldChar w:fldCharType="end"/>
      </w:r>
    </w:p>
    <w:p w:rsidR="00A64189" w:rsidRDefault="00A64189">
      <w:pPr>
        <w:pStyle w:val="40"/>
        <w:rPr>
          <w:rFonts w:asciiTheme="minorHAnsi" w:hAnsiTheme="minorHAnsi" w:cstheme="minorBidi"/>
          <w:sz w:val="22"/>
          <w:szCs w:val="22"/>
          <w:lang w:eastAsia="en-GB"/>
        </w:rPr>
      </w:pPr>
      <w:r>
        <w:t>6.2.3.5</w:t>
      </w:r>
      <w:r>
        <w:rPr>
          <w:rFonts w:asciiTheme="minorHAnsi" w:hAnsiTheme="minorHAnsi" w:cstheme="minorBidi"/>
          <w:sz w:val="22"/>
          <w:szCs w:val="22"/>
          <w:lang w:eastAsia="en-GB"/>
        </w:rPr>
        <w:tab/>
      </w:r>
      <w:r>
        <w:t>T-ADS</w:t>
      </w:r>
      <w:r>
        <w:tab/>
      </w:r>
      <w:r w:rsidR="00A227EB">
        <w:fldChar w:fldCharType="begin" w:fldLock="1"/>
      </w:r>
      <w:r>
        <w:instrText xml:space="preserve"> PAGEREF _Toc3468372 \h </w:instrText>
      </w:r>
      <w:r w:rsidR="00A227EB">
        <w:fldChar w:fldCharType="separate"/>
      </w:r>
      <w:r>
        <w:t>27</w:t>
      </w:r>
      <w:r w:rsidR="00A227EB">
        <w:fldChar w:fldCharType="end"/>
      </w:r>
    </w:p>
    <w:p w:rsidR="00A64189" w:rsidRDefault="00A64189">
      <w:pPr>
        <w:pStyle w:val="40"/>
        <w:rPr>
          <w:rFonts w:asciiTheme="minorHAnsi" w:hAnsiTheme="minorHAnsi" w:cstheme="minorBidi"/>
          <w:sz w:val="22"/>
          <w:szCs w:val="22"/>
          <w:lang w:eastAsia="en-GB"/>
        </w:rPr>
      </w:pPr>
      <w:r>
        <w:t>6.2.3.6</w:t>
      </w:r>
      <w:r>
        <w:rPr>
          <w:rFonts w:asciiTheme="minorHAnsi" w:hAnsiTheme="minorHAnsi" w:cstheme="minorBidi"/>
          <w:sz w:val="22"/>
          <w:szCs w:val="22"/>
          <w:lang w:eastAsia="en-GB"/>
        </w:rPr>
        <w:tab/>
      </w:r>
      <w:r>
        <w:t>P-CSCF Restoration</w:t>
      </w:r>
      <w:r>
        <w:tab/>
      </w:r>
      <w:r w:rsidR="00A227EB">
        <w:fldChar w:fldCharType="begin" w:fldLock="1"/>
      </w:r>
      <w:r>
        <w:instrText xml:space="preserve"> PAGEREF _Toc3468373 \h </w:instrText>
      </w:r>
      <w:r w:rsidR="00A227EB">
        <w:fldChar w:fldCharType="separate"/>
      </w:r>
      <w:r>
        <w:t>27</w:t>
      </w:r>
      <w:r w:rsidR="00A227EB">
        <w:fldChar w:fldCharType="end"/>
      </w:r>
    </w:p>
    <w:p w:rsidR="00A64189" w:rsidRDefault="00A64189">
      <w:pPr>
        <w:pStyle w:val="40"/>
        <w:rPr>
          <w:rFonts w:asciiTheme="minorHAnsi" w:hAnsiTheme="minorHAnsi" w:cstheme="minorBidi"/>
          <w:sz w:val="22"/>
          <w:szCs w:val="22"/>
          <w:lang w:eastAsia="en-GB"/>
        </w:rPr>
      </w:pPr>
      <w:r>
        <w:t>6.2.3.7</w:t>
      </w:r>
      <w:r>
        <w:rPr>
          <w:rFonts w:asciiTheme="minorHAnsi" w:hAnsiTheme="minorHAnsi" w:cstheme="minorBidi"/>
          <w:sz w:val="22"/>
          <w:szCs w:val="22"/>
          <w:lang w:eastAsia="en-GB"/>
        </w:rPr>
        <w:tab/>
      </w:r>
      <w:r>
        <w:t>SMS support</w:t>
      </w:r>
      <w:r>
        <w:tab/>
      </w:r>
      <w:r w:rsidR="00A227EB">
        <w:fldChar w:fldCharType="begin" w:fldLock="1"/>
      </w:r>
      <w:r>
        <w:instrText xml:space="preserve"> PAGEREF _Toc3468374 \h </w:instrText>
      </w:r>
      <w:r w:rsidR="00A227EB">
        <w:fldChar w:fldCharType="separate"/>
      </w:r>
      <w:r>
        <w:t>28</w:t>
      </w:r>
      <w:r w:rsidR="00A227EB">
        <w:fldChar w:fldCharType="end"/>
      </w:r>
    </w:p>
    <w:p w:rsidR="00A64189" w:rsidRDefault="00A64189">
      <w:pPr>
        <w:pStyle w:val="50"/>
        <w:rPr>
          <w:rFonts w:asciiTheme="minorHAnsi" w:hAnsiTheme="minorHAnsi" w:cstheme="minorBidi"/>
          <w:sz w:val="22"/>
          <w:szCs w:val="22"/>
          <w:lang w:eastAsia="en-GB"/>
        </w:rPr>
      </w:pPr>
      <w:r>
        <w:t>6.2.3.7.1</w:t>
      </w:r>
      <w:r>
        <w:rPr>
          <w:rFonts w:asciiTheme="minorHAnsi" w:hAnsiTheme="minorHAnsi" w:cstheme="minorBidi"/>
          <w:sz w:val="22"/>
          <w:szCs w:val="22"/>
          <w:lang w:eastAsia="en-GB"/>
        </w:rPr>
        <w:tab/>
      </w:r>
      <w:r>
        <w:t>Terminating SMS location query</w:t>
      </w:r>
      <w:r>
        <w:tab/>
      </w:r>
      <w:r w:rsidR="00A227EB">
        <w:fldChar w:fldCharType="begin" w:fldLock="1"/>
      </w:r>
      <w:r>
        <w:instrText xml:space="preserve"> PAGEREF _Toc3468375 \h </w:instrText>
      </w:r>
      <w:r w:rsidR="00A227EB">
        <w:fldChar w:fldCharType="separate"/>
      </w:r>
      <w:r>
        <w:t>28</w:t>
      </w:r>
      <w:r w:rsidR="00A227EB">
        <w:fldChar w:fldCharType="end"/>
      </w:r>
    </w:p>
    <w:p w:rsidR="00A64189" w:rsidRDefault="00A64189">
      <w:pPr>
        <w:pStyle w:val="50"/>
        <w:rPr>
          <w:rFonts w:asciiTheme="minorHAnsi" w:hAnsiTheme="minorHAnsi" w:cstheme="minorBidi"/>
          <w:sz w:val="22"/>
          <w:szCs w:val="22"/>
          <w:lang w:eastAsia="en-GB"/>
        </w:rPr>
      </w:pPr>
      <w:r>
        <w:t>6.2.3.7.2</w:t>
      </w:r>
      <w:r>
        <w:rPr>
          <w:rFonts w:asciiTheme="minorHAnsi" w:hAnsiTheme="minorHAnsi" w:cstheme="minorBidi"/>
          <w:sz w:val="22"/>
          <w:szCs w:val="22"/>
          <w:lang w:eastAsia="en-GB"/>
        </w:rPr>
        <w:tab/>
      </w:r>
      <w:r>
        <w:t>Terminating SMS delivery failure</w:t>
      </w:r>
      <w:r>
        <w:tab/>
      </w:r>
      <w:r w:rsidR="00A227EB">
        <w:fldChar w:fldCharType="begin" w:fldLock="1"/>
      </w:r>
      <w:r>
        <w:instrText xml:space="preserve"> PAGEREF _Toc3468376 \h </w:instrText>
      </w:r>
      <w:r w:rsidR="00A227EB">
        <w:fldChar w:fldCharType="separate"/>
      </w:r>
      <w:r>
        <w:t>29</w:t>
      </w:r>
      <w:r w:rsidR="00A227EB">
        <w:fldChar w:fldCharType="end"/>
      </w:r>
    </w:p>
    <w:p w:rsidR="00A64189" w:rsidRDefault="00A64189">
      <w:pPr>
        <w:pStyle w:val="50"/>
        <w:rPr>
          <w:rFonts w:asciiTheme="minorHAnsi" w:hAnsiTheme="minorHAnsi" w:cstheme="minorBidi"/>
          <w:sz w:val="22"/>
          <w:szCs w:val="22"/>
          <w:lang w:eastAsia="en-GB"/>
        </w:rPr>
      </w:pPr>
      <w:r>
        <w:t>6.2.3.7.3</w:t>
      </w:r>
      <w:r>
        <w:rPr>
          <w:rFonts w:asciiTheme="minorHAnsi" w:hAnsiTheme="minorHAnsi" w:cstheme="minorBidi"/>
          <w:sz w:val="22"/>
          <w:szCs w:val="22"/>
          <w:lang w:eastAsia="en-GB"/>
        </w:rPr>
        <w:tab/>
      </w:r>
      <w:r>
        <w:t>SMS Alerting</w:t>
      </w:r>
      <w:r>
        <w:tab/>
      </w:r>
      <w:r w:rsidR="00A227EB">
        <w:fldChar w:fldCharType="begin" w:fldLock="1"/>
      </w:r>
      <w:r>
        <w:instrText xml:space="preserve"> PAGEREF _Toc3468377 \h </w:instrText>
      </w:r>
      <w:r w:rsidR="00A227EB">
        <w:fldChar w:fldCharType="separate"/>
      </w:r>
      <w:r>
        <w:t>30</w:t>
      </w:r>
      <w:r w:rsidR="00A227EB">
        <w:fldChar w:fldCharType="end"/>
      </w:r>
    </w:p>
    <w:p w:rsidR="00A64189" w:rsidRDefault="00A64189">
      <w:pPr>
        <w:pStyle w:val="30"/>
        <w:rPr>
          <w:rFonts w:asciiTheme="minorHAnsi" w:hAnsiTheme="minorHAnsi" w:cstheme="minorBidi"/>
          <w:sz w:val="22"/>
          <w:szCs w:val="22"/>
          <w:lang w:eastAsia="en-GB"/>
        </w:rPr>
      </w:pPr>
      <w:r>
        <w:t>6.2.4</w:t>
      </w:r>
      <w:r>
        <w:rPr>
          <w:rFonts w:asciiTheme="minorHAnsi" w:hAnsiTheme="minorHAnsi" w:cstheme="minorBidi"/>
          <w:sz w:val="22"/>
          <w:szCs w:val="22"/>
          <w:lang w:eastAsia="en-GB"/>
        </w:rPr>
        <w:tab/>
      </w:r>
      <w:r>
        <w:t>Impacts on existing services and interfaces</w:t>
      </w:r>
      <w:r>
        <w:tab/>
      </w:r>
      <w:r w:rsidR="00A227EB">
        <w:fldChar w:fldCharType="begin" w:fldLock="1"/>
      </w:r>
      <w:r>
        <w:instrText xml:space="preserve"> PAGEREF _Toc3468378 \h </w:instrText>
      </w:r>
      <w:r w:rsidR="00A227EB">
        <w:fldChar w:fldCharType="separate"/>
      </w:r>
      <w:r>
        <w:t>31</w:t>
      </w:r>
      <w:r w:rsidR="00A227EB">
        <w:fldChar w:fldCharType="end"/>
      </w:r>
    </w:p>
    <w:p w:rsidR="00A64189" w:rsidRDefault="00A64189">
      <w:pPr>
        <w:pStyle w:val="30"/>
        <w:rPr>
          <w:rFonts w:asciiTheme="minorHAnsi" w:hAnsiTheme="minorHAnsi" w:cstheme="minorBidi"/>
          <w:sz w:val="22"/>
          <w:szCs w:val="22"/>
          <w:lang w:eastAsia="en-GB"/>
        </w:rPr>
      </w:pPr>
      <w:r>
        <w:t>6.2.5</w:t>
      </w:r>
      <w:r>
        <w:rPr>
          <w:rFonts w:asciiTheme="minorHAnsi" w:hAnsiTheme="minorHAnsi" w:cstheme="minorBidi"/>
          <w:sz w:val="22"/>
          <w:szCs w:val="22"/>
          <w:lang w:eastAsia="en-GB"/>
        </w:rPr>
        <w:tab/>
      </w:r>
      <w:r>
        <w:t>Evaluation</w:t>
      </w:r>
      <w:r>
        <w:tab/>
      </w:r>
      <w:r w:rsidR="00A227EB">
        <w:fldChar w:fldCharType="begin" w:fldLock="1"/>
      </w:r>
      <w:r>
        <w:instrText xml:space="preserve"> PAGEREF _Toc3468379 \h </w:instrText>
      </w:r>
      <w:r w:rsidR="00A227EB">
        <w:fldChar w:fldCharType="separate"/>
      </w:r>
      <w:r>
        <w:t>32</w:t>
      </w:r>
      <w:r w:rsidR="00A227EB">
        <w:fldChar w:fldCharType="end"/>
      </w:r>
    </w:p>
    <w:p w:rsidR="00A64189" w:rsidRDefault="00A64189">
      <w:pPr>
        <w:pStyle w:val="20"/>
        <w:rPr>
          <w:rFonts w:asciiTheme="minorHAnsi" w:hAnsiTheme="minorHAnsi" w:cstheme="minorBidi"/>
          <w:sz w:val="22"/>
          <w:szCs w:val="22"/>
          <w:lang w:eastAsia="en-GB"/>
        </w:rPr>
      </w:pPr>
      <w:r>
        <w:t>6.3</w:t>
      </w:r>
      <w:r>
        <w:rPr>
          <w:rFonts w:asciiTheme="minorHAnsi" w:hAnsiTheme="minorHAnsi" w:cstheme="minorBidi"/>
          <w:sz w:val="22"/>
          <w:szCs w:val="22"/>
          <w:lang w:eastAsia="en-GB"/>
        </w:rPr>
        <w:tab/>
      </w:r>
      <w:r>
        <w:t>Solution #3: UDM/HSS FE interaction reusing legacy protocol</w:t>
      </w:r>
      <w:r>
        <w:tab/>
      </w:r>
      <w:r w:rsidR="00A227EB">
        <w:fldChar w:fldCharType="begin" w:fldLock="1"/>
      </w:r>
      <w:r>
        <w:instrText xml:space="preserve"> PAGEREF _Toc3468380 \h </w:instrText>
      </w:r>
      <w:r w:rsidR="00A227EB">
        <w:fldChar w:fldCharType="separate"/>
      </w:r>
      <w:r>
        <w:t>32</w:t>
      </w:r>
      <w:r w:rsidR="00A227EB">
        <w:fldChar w:fldCharType="end"/>
      </w:r>
    </w:p>
    <w:p w:rsidR="00A64189" w:rsidRDefault="00A64189">
      <w:pPr>
        <w:pStyle w:val="30"/>
        <w:rPr>
          <w:rFonts w:asciiTheme="minorHAnsi" w:hAnsiTheme="minorHAnsi" w:cstheme="minorBidi"/>
          <w:sz w:val="22"/>
          <w:szCs w:val="22"/>
          <w:lang w:eastAsia="en-GB"/>
        </w:rPr>
      </w:pPr>
      <w:r>
        <w:t>6.3.1</w:t>
      </w:r>
      <w:r>
        <w:rPr>
          <w:rFonts w:asciiTheme="minorHAnsi" w:hAnsiTheme="minorHAnsi" w:cstheme="minorBidi"/>
          <w:sz w:val="22"/>
          <w:szCs w:val="22"/>
          <w:lang w:eastAsia="en-GB"/>
        </w:rPr>
        <w:tab/>
      </w:r>
      <w:r>
        <w:t>Introduction</w:t>
      </w:r>
      <w:r>
        <w:tab/>
      </w:r>
      <w:r w:rsidR="00A227EB">
        <w:fldChar w:fldCharType="begin" w:fldLock="1"/>
      </w:r>
      <w:r>
        <w:instrText xml:space="preserve"> PAGEREF _Toc3468381 \h </w:instrText>
      </w:r>
      <w:r w:rsidR="00A227EB">
        <w:fldChar w:fldCharType="separate"/>
      </w:r>
      <w:r>
        <w:t>32</w:t>
      </w:r>
      <w:r w:rsidR="00A227EB">
        <w:fldChar w:fldCharType="end"/>
      </w:r>
    </w:p>
    <w:p w:rsidR="00A64189" w:rsidRDefault="00A64189">
      <w:pPr>
        <w:pStyle w:val="30"/>
        <w:rPr>
          <w:rFonts w:asciiTheme="minorHAnsi" w:hAnsiTheme="minorHAnsi" w:cstheme="minorBidi"/>
          <w:sz w:val="22"/>
          <w:szCs w:val="22"/>
          <w:lang w:eastAsia="en-GB"/>
        </w:rPr>
      </w:pPr>
      <w:r>
        <w:lastRenderedPageBreak/>
        <w:t>6.3.2</w:t>
      </w:r>
      <w:r>
        <w:rPr>
          <w:rFonts w:asciiTheme="minorHAnsi" w:hAnsiTheme="minorHAnsi" w:cstheme="minorBidi"/>
          <w:sz w:val="22"/>
          <w:szCs w:val="22"/>
          <w:lang w:eastAsia="en-GB"/>
        </w:rPr>
        <w:tab/>
      </w:r>
      <w:r>
        <w:t>High-level Description</w:t>
      </w:r>
      <w:r>
        <w:tab/>
      </w:r>
      <w:r w:rsidR="00A227EB">
        <w:fldChar w:fldCharType="begin" w:fldLock="1"/>
      </w:r>
      <w:r>
        <w:instrText xml:space="preserve"> PAGEREF _Toc3468382 \h </w:instrText>
      </w:r>
      <w:r w:rsidR="00A227EB">
        <w:fldChar w:fldCharType="separate"/>
      </w:r>
      <w:r>
        <w:t>32</w:t>
      </w:r>
      <w:r w:rsidR="00A227EB">
        <w:fldChar w:fldCharType="end"/>
      </w:r>
    </w:p>
    <w:p w:rsidR="00A64189" w:rsidRDefault="00A64189">
      <w:pPr>
        <w:pStyle w:val="40"/>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t>Authentication</w:t>
      </w:r>
      <w:r>
        <w:tab/>
      </w:r>
      <w:r w:rsidR="00A227EB">
        <w:fldChar w:fldCharType="begin" w:fldLock="1"/>
      </w:r>
      <w:r>
        <w:instrText xml:space="preserve"> PAGEREF _Toc3468383 \h </w:instrText>
      </w:r>
      <w:r w:rsidR="00A227EB">
        <w:fldChar w:fldCharType="separate"/>
      </w:r>
      <w:r>
        <w:t>32</w:t>
      </w:r>
      <w:r w:rsidR="00A227EB">
        <w:fldChar w:fldCharType="end"/>
      </w:r>
    </w:p>
    <w:p w:rsidR="00A64189" w:rsidRDefault="00A64189">
      <w:pPr>
        <w:pStyle w:val="40"/>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IP address continuity of interworking without N26 from 5GS to EPS</w:t>
      </w:r>
      <w:r>
        <w:tab/>
      </w:r>
      <w:r w:rsidR="00A227EB">
        <w:fldChar w:fldCharType="begin" w:fldLock="1"/>
      </w:r>
      <w:r>
        <w:instrText xml:space="preserve"> PAGEREF _Toc3468384 \h </w:instrText>
      </w:r>
      <w:r w:rsidR="00A227EB">
        <w:fldChar w:fldCharType="separate"/>
      </w:r>
      <w:r>
        <w:t>33</w:t>
      </w:r>
      <w:r w:rsidR="00A227EB">
        <w:fldChar w:fldCharType="end"/>
      </w:r>
    </w:p>
    <w:p w:rsidR="00A64189" w:rsidRDefault="00A64189">
      <w:pPr>
        <w:pStyle w:val="40"/>
        <w:rPr>
          <w:rFonts w:asciiTheme="minorHAnsi" w:hAnsiTheme="minorHAnsi" w:cstheme="minorBidi"/>
          <w:sz w:val="22"/>
          <w:szCs w:val="22"/>
          <w:lang w:eastAsia="en-GB"/>
        </w:rPr>
      </w:pPr>
      <w:r>
        <w:t>6.3.2.3</w:t>
      </w:r>
      <w:r>
        <w:rPr>
          <w:rFonts w:asciiTheme="minorHAnsi" w:hAnsiTheme="minorHAnsi" w:cstheme="minorBidi"/>
          <w:sz w:val="22"/>
          <w:szCs w:val="22"/>
          <w:lang w:eastAsia="en-GB"/>
        </w:rPr>
        <w:tab/>
      </w:r>
      <w:r>
        <w:t>T-ADS for IMS voice</w:t>
      </w:r>
      <w:r>
        <w:tab/>
      </w:r>
      <w:r w:rsidR="00A227EB">
        <w:fldChar w:fldCharType="begin" w:fldLock="1"/>
      </w:r>
      <w:r>
        <w:instrText xml:space="preserve"> PAGEREF _Toc3468385 \h </w:instrText>
      </w:r>
      <w:r w:rsidR="00A227EB">
        <w:fldChar w:fldCharType="separate"/>
      </w:r>
      <w:r>
        <w:t>34</w:t>
      </w:r>
      <w:r w:rsidR="00A227EB">
        <w:fldChar w:fldCharType="end"/>
      </w:r>
    </w:p>
    <w:p w:rsidR="00A64189" w:rsidRDefault="00A64189">
      <w:pPr>
        <w:pStyle w:val="40"/>
        <w:rPr>
          <w:rFonts w:asciiTheme="minorHAnsi" w:hAnsiTheme="minorHAnsi" w:cstheme="minorBidi"/>
          <w:sz w:val="22"/>
          <w:szCs w:val="22"/>
          <w:lang w:eastAsia="en-GB"/>
        </w:rPr>
      </w:pPr>
      <w:r>
        <w:t>6.3.2.4</w:t>
      </w:r>
      <w:r>
        <w:rPr>
          <w:rFonts w:asciiTheme="minorHAnsi" w:hAnsiTheme="minorHAnsi" w:cstheme="minorBidi"/>
          <w:sz w:val="22"/>
          <w:szCs w:val="22"/>
          <w:lang w:eastAsia="en-GB"/>
        </w:rPr>
        <w:tab/>
      </w:r>
      <w:r>
        <w:t>Supporting IMS related procedures</w:t>
      </w:r>
      <w:r>
        <w:tab/>
      </w:r>
      <w:r w:rsidR="00A227EB">
        <w:fldChar w:fldCharType="begin" w:fldLock="1"/>
      </w:r>
      <w:r>
        <w:instrText xml:space="preserve"> PAGEREF _Toc3468386 \h </w:instrText>
      </w:r>
      <w:r w:rsidR="00A227EB">
        <w:fldChar w:fldCharType="separate"/>
      </w:r>
      <w:r>
        <w:t>35</w:t>
      </w:r>
      <w:r w:rsidR="00A227EB">
        <w:fldChar w:fldCharType="end"/>
      </w:r>
    </w:p>
    <w:p w:rsidR="00A64189" w:rsidRDefault="00A64189">
      <w:pPr>
        <w:pStyle w:val="40"/>
        <w:rPr>
          <w:rFonts w:asciiTheme="minorHAnsi" w:hAnsiTheme="minorHAnsi" w:cstheme="minorBidi"/>
          <w:sz w:val="22"/>
          <w:szCs w:val="22"/>
          <w:lang w:eastAsia="en-GB"/>
        </w:rPr>
      </w:pPr>
      <w:r>
        <w:t>6.3.2.5</w:t>
      </w:r>
      <w:r>
        <w:rPr>
          <w:rFonts w:asciiTheme="minorHAnsi" w:hAnsiTheme="minorHAnsi" w:cstheme="minorBidi"/>
          <w:sz w:val="22"/>
          <w:szCs w:val="22"/>
          <w:lang w:eastAsia="en-GB"/>
        </w:rPr>
        <w:tab/>
      </w:r>
      <w:r>
        <w:t>SMS over NAS</w:t>
      </w:r>
      <w:r>
        <w:tab/>
      </w:r>
      <w:r w:rsidR="00A227EB">
        <w:fldChar w:fldCharType="begin" w:fldLock="1"/>
      </w:r>
      <w:r>
        <w:instrText xml:space="preserve"> PAGEREF _Toc3468387 \h </w:instrText>
      </w:r>
      <w:r w:rsidR="00A227EB">
        <w:fldChar w:fldCharType="separate"/>
      </w:r>
      <w:r>
        <w:t>36</w:t>
      </w:r>
      <w:r w:rsidR="00A227EB">
        <w:fldChar w:fldCharType="end"/>
      </w:r>
    </w:p>
    <w:p w:rsidR="00A64189" w:rsidRDefault="00A64189">
      <w:pPr>
        <w:pStyle w:val="30"/>
        <w:rPr>
          <w:rFonts w:asciiTheme="minorHAnsi" w:hAnsiTheme="minorHAnsi" w:cstheme="minorBidi"/>
          <w:sz w:val="22"/>
          <w:szCs w:val="22"/>
          <w:lang w:eastAsia="en-GB"/>
        </w:rPr>
      </w:pPr>
      <w:r>
        <w:t>6.3.3</w:t>
      </w:r>
      <w:r>
        <w:rPr>
          <w:rFonts w:asciiTheme="minorHAnsi" w:hAnsiTheme="minorHAnsi" w:cstheme="minorBidi"/>
          <w:sz w:val="22"/>
          <w:szCs w:val="22"/>
          <w:lang w:eastAsia="en-GB"/>
        </w:rPr>
        <w:tab/>
      </w:r>
      <w:r>
        <w:t>Services and Illustrated Procedures</w:t>
      </w:r>
      <w:r>
        <w:tab/>
      </w:r>
      <w:r w:rsidR="00A227EB">
        <w:fldChar w:fldCharType="begin" w:fldLock="1"/>
      </w:r>
      <w:r>
        <w:instrText xml:space="preserve"> PAGEREF _Toc3468388 \h </w:instrText>
      </w:r>
      <w:r w:rsidR="00A227EB">
        <w:fldChar w:fldCharType="separate"/>
      </w:r>
      <w:r>
        <w:t>37</w:t>
      </w:r>
      <w:r w:rsidR="00A227EB">
        <w:fldChar w:fldCharType="end"/>
      </w:r>
    </w:p>
    <w:p w:rsidR="00A64189" w:rsidRDefault="00A64189">
      <w:pPr>
        <w:pStyle w:val="40"/>
        <w:rPr>
          <w:rFonts w:asciiTheme="minorHAnsi" w:hAnsiTheme="minorHAnsi" w:cstheme="minorBidi"/>
          <w:sz w:val="22"/>
          <w:szCs w:val="22"/>
          <w:lang w:eastAsia="en-GB"/>
        </w:rPr>
      </w:pPr>
      <w:r>
        <w:t>6.3.3.1</w:t>
      </w:r>
      <w:r>
        <w:rPr>
          <w:rFonts w:asciiTheme="minorHAnsi" w:hAnsiTheme="minorHAnsi" w:cstheme="minorBidi"/>
          <w:sz w:val="22"/>
          <w:szCs w:val="22"/>
          <w:lang w:eastAsia="en-GB"/>
        </w:rPr>
        <w:tab/>
      </w:r>
      <w:r>
        <w:t>Authentication</w:t>
      </w:r>
      <w:r>
        <w:tab/>
      </w:r>
      <w:r w:rsidR="00A227EB">
        <w:fldChar w:fldCharType="begin" w:fldLock="1"/>
      </w:r>
      <w:r>
        <w:instrText xml:space="preserve"> PAGEREF _Toc3468389 \h </w:instrText>
      </w:r>
      <w:r w:rsidR="00A227EB">
        <w:fldChar w:fldCharType="separate"/>
      </w:r>
      <w:r>
        <w:t>37</w:t>
      </w:r>
      <w:r w:rsidR="00A227EB">
        <w:fldChar w:fldCharType="end"/>
      </w:r>
    </w:p>
    <w:p w:rsidR="00A64189" w:rsidRDefault="00A64189">
      <w:pPr>
        <w:pStyle w:val="40"/>
        <w:rPr>
          <w:rFonts w:asciiTheme="minorHAnsi" w:hAnsiTheme="minorHAnsi" w:cstheme="minorBidi"/>
          <w:sz w:val="22"/>
          <w:szCs w:val="22"/>
          <w:lang w:eastAsia="en-GB"/>
        </w:rPr>
      </w:pPr>
      <w:r>
        <w:t>6.3.</w:t>
      </w:r>
      <w:r>
        <w:rPr>
          <w:lang w:eastAsia="zh-CN"/>
        </w:rPr>
        <w:t>3</w:t>
      </w:r>
      <w:r>
        <w:t>.2</w:t>
      </w:r>
      <w:r>
        <w:rPr>
          <w:rFonts w:asciiTheme="minorHAnsi" w:hAnsiTheme="minorHAnsi" w:cstheme="minorBidi"/>
          <w:sz w:val="22"/>
          <w:szCs w:val="22"/>
          <w:lang w:eastAsia="en-GB"/>
        </w:rPr>
        <w:tab/>
      </w:r>
      <w:r>
        <w:t>IP address continuity of interworking without N26 from 5GS to EPS</w:t>
      </w:r>
      <w:r>
        <w:tab/>
      </w:r>
      <w:r w:rsidR="00A227EB">
        <w:fldChar w:fldCharType="begin" w:fldLock="1"/>
      </w:r>
      <w:r>
        <w:instrText xml:space="preserve"> PAGEREF _Toc3468390 \h </w:instrText>
      </w:r>
      <w:r w:rsidR="00A227EB">
        <w:fldChar w:fldCharType="separate"/>
      </w:r>
      <w:r>
        <w:t>39</w:t>
      </w:r>
      <w:r w:rsidR="00A227EB">
        <w:fldChar w:fldCharType="end"/>
      </w:r>
    </w:p>
    <w:p w:rsidR="00A64189" w:rsidRDefault="00A64189">
      <w:pPr>
        <w:pStyle w:val="40"/>
        <w:rPr>
          <w:rFonts w:asciiTheme="minorHAnsi" w:hAnsiTheme="minorHAnsi" w:cstheme="minorBidi"/>
          <w:sz w:val="22"/>
          <w:szCs w:val="22"/>
          <w:lang w:eastAsia="en-GB"/>
        </w:rPr>
      </w:pPr>
      <w:r>
        <w:t>6.3.3.3</w:t>
      </w:r>
      <w:r>
        <w:rPr>
          <w:rFonts w:asciiTheme="minorHAnsi" w:hAnsiTheme="minorHAnsi" w:cstheme="minorBidi"/>
          <w:sz w:val="22"/>
          <w:szCs w:val="22"/>
          <w:lang w:eastAsia="en-GB"/>
        </w:rPr>
        <w:tab/>
      </w:r>
      <w:r>
        <w:t>T-ADS for IMS voice</w:t>
      </w:r>
      <w:r>
        <w:tab/>
      </w:r>
      <w:r w:rsidR="00A227EB">
        <w:fldChar w:fldCharType="begin" w:fldLock="1"/>
      </w:r>
      <w:r>
        <w:instrText xml:space="preserve"> PAGEREF _Toc3468391 \h </w:instrText>
      </w:r>
      <w:r w:rsidR="00A227EB">
        <w:fldChar w:fldCharType="separate"/>
      </w:r>
      <w:r>
        <w:t>40</w:t>
      </w:r>
      <w:r w:rsidR="00A227EB">
        <w:fldChar w:fldCharType="end"/>
      </w:r>
    </w:p>
    <w:p w:rsidR="00A64189" w:rsidRDefault="00A64189">
      <w:pPr>
        <w:pStyle w:val="40"/>
        <w:rPr>
          <w:rFonts w:asciiTheme="minorHAnsi" w:hAnsiTheme="minorHAnsi" w:cstheme="minorBidi"/>
          <w:sz w:val="22"/>
          <w:szCs w:val="22"/>
          <w:lang w:eastAsia="en-GB"/>
        </w:rPr>
      </w:pPr>
      <w:r>
        <w:t>6.3.</w:t>
      </w:r>
      <w:r>
        <w:rPr>
          <w:lang w:eastAsia="zh-CN"/>
        </w:rPr>
        <w:t>3</w:t>
      </w:r>
      <w:r>
        <w:t>.4</w:t>
      </w:r>
      <w:r>
        <w:rPr>
          <w:rFonts w:asciiTheme="minorHAnsi" w:hAnsiTheme="minorHAnsi" w:cstheme="minorBidi"/>
          <w:sz w:val="22"/>
          <w:szCs w:val="22"/>
          <w:lang w:eastAsia="en-GB"/>
        </w:rPr>
        <w:tab/>
      </w:r>
      <w:r w:rsidRPr="00015697">
        <w:rPr>
          <w:bCs/>
          <w:lang w:eastAsia="zh-CN"/>
        </w:rPr>
        <w:t>S</w:t>
      </w:r>
      <w:r>
        <w:t>upporting IMS related procedures</w:t>
      </w:r>
      <w:r>
        <w:tab/>
      </w:r>
      <w:r w:rsidR="00A227EB">
        <w:fldChar w:fldCharType="begin" w:fldLock="1"/>
      </w:r>
      <w:r>
        <w:instrText xml:space="preserve"> PAGEREF _Toc3468392 \h </w:instrText>
      </w:r>
      <w:r w:rsidR="00A227EB">
        <w:fldChar w:fldCharType="separate"/>
      </w:r>
      <w:r>
        <w:t>41</w:t>
      </w:r>
      <w:r w:rsidR="00A227EB">
        <w:fldChar w:fldCharType="end"/>
      </w:r>
    </w:p>
    <w:p w:rsidR="00A64189" w:rsidRDefault="00A64189">
      <w:pPr>
        <w:pStyle w:val="40"/>
        <w:rPr>
          <w:rFonts w:asciiTheme="minorHAnsi" w:hAnsiTheme="minorHAnsi" w:cstheme="minorBidi"/>
          <w:sz w:val="22"/>
          <w:szCs w:val="22"/>
          <w:lang w:eastAsia="en-GB"/>
        </w:rPr>
      </w:pPr>
      <w:r>
        <w:t>6.3.3.5</w:t>
      </w:r>
      <w:r>
        <w:rPr>
          <w:rFonts w:asciiTheme="minorHAnsi" w:hAnsiTheme="minorHAnsi" w:cstheme="minorBidi"/>
          <w:sz w:val="22"/>
          <w:szCs w:val="22"/>
          <w:lang w:eastAsia="en-GB"/>
        </w:rPr>
        <w:tab/>
      </w:r>
      <w:r>
        <w:t>SMSF address storage and retrieval</w:t>
      </w:r>
      <w:r>
        <w:tab/>
      </w:r>
      <w:r w:rsidR="00A227EB">
        <w:fldChar w:fldCharType="begin" w:fldLock="1"/>
      </w:r>
      <w:r>
        <w:instrText xml:space="preserve"> PAGEREF _Toc3468393 \h </w:instrText>
      </w:r>
      <w:r w:rsidR="00A227EB">
        <w:fldChar w:fldCharType="separate"/>
      </w:r>
      <w:r>
        <w:t>42</w:t>
      </w:r>
      <w:r w:rsidR="00A227EB">
        <w:fldChar w:fldCharType="end"/>
      </w:r>
    </w:p>
    <w:p w:rsidR="00A64189" w:rsidRDefault="00A64189">
      <w:pPr>
        <w:pStyle w:val="30"/>
        <w:rPr>
          <w:rFonts w:asciiTheme="minorHAnsi" w:hAnsiTheme="minorHAnsi" w:cstheme="minorBidi"/>
          <w:sz w:val="22"/>
          <w:szCs w:val="22"/>
          <w:lang w:eastAsia="en-GB"/>
        </w:rPr>
      </w:pPr>
      <w:r>
        <w:t>6.3.4</w:t>
      </w:r>
      <w:r>
        <w:rPr>
          <w:rFonts w:asciiTheme="minorHAnsi" w:hAnsiTheme="minorHAnsi" w:cstheme="minorBidi"/>
          <w:sz w:val="22"/>
          <w:szCs w:val="22"/>
          <w:lang w:eastAsia="en-GB"/>
        </w:rPr>
        <w:tab/>
      </w:r>
      <w:r>
        <w:t>Impacts on existing services and interfaces</w:t>
      </w:r>
      <w:r>
        <w:tab/>
      </w:r>
      <w:r w:rsidR="00A227EB">
        <w:fldChar w:fldCharType="begin" w:fldLock="1"/>
      </w:r>
      <w:r>
        <w:instrText xml:space="preserve"> PAGEREF _Toc3468394 \h </w:instrText>
      </w:r>
      <w:r w:rsidR="00A227EB">
        <w:fldChar w:fldCharType="separate"/>
      </w:r>
      <w:r>
        <w:t>43</w:t>
      </w:r>
      <w:r w:rsidR="00A227EB">
        <w:fldChar w:fldCharType="end"/>
      </w:r>
    </w:p>
    <w:p w:rsidR="00A64189" w:rsidRDefault="00A64189">
      <w:pPr>
        <w:pStyle w:val="40"/>
        <w:rPr>
          <w:rFonts w:asciiTheme="minorHAnsi" w:hAnsiTheme="minorHAnsi" w:cstheme="minorBidi"/>
          <w:sz w:val="22"/>
          <w:szCs w:val="22"/>
          <w:lang w:eastAsia="en-GB"/>
        </w:rPr>
      </w:pPr>
      <w:r>
        <w:t>6.3.4.1</w:t>
      </w:r>
      <w:r>
        <w:rPr>
          <w:rFonts w:asciiTheme="minorHAnsi" w:hAnsiTheme="minorHAnsi" w:cstheme="minorBidi"/>
          <w:sz w:val="22"/>
          <w:szCs w:val="22"/>
          <w:lang w:eastAsia="en-GB"/>
        </w:rPr>
        <w:tab/>
      </w:r>
      <w:r>
        <w:t>Authentication impacts</w:t>
      </w:r>
      <w:r>
        <w:tab/>
      </w:r>
      <w:r w:rsidR="00A227EB">
        <w:fldChar w:fldCharType="begin" w:fldLock="1"/>
      </w:r>
      <w:r>
        <w:instrText xml:space="preserve"> PAGEREF _Toc3468395 \h </w:instrText>
      </w:r>
      <w:r w:rsidR="00A227EB">
        <w:fldChar w:fldCharType="separate"/>
      </w:r>
      <w:r>
        <w:t>43</w:t>
      </w:r>
      <w:r w:rsidR="00A227EB">
        <w:fldChar w:fldCharType="end"/>
      </w:r>
    </w:p>
    <w:p w:rsidR="00A64189" w:rsidRDefault="00A64189">
      <w:pPr>
        <w:pStyle w:val="40"/>
        <w:rPr>
          <w:rFonts w:asciiTheme="minorHAnsi" w:hAnsiTheme="minorHAnsi" w:cstheme="minorBidi"/>
          <w:sz w:val="22"/>
          <w:szCs w:val="22"/>
          <w:lang w:eastAsia="en-GB"/>
        </w:rPr>
      </w:pPr>
      <w:r>
        <w:t>6.3.4.2</w:t>
      </w:r>
      <w:r>
        <w:rPr>
          <w:rFonts w:asciiTheme="minorHAnsi" w:hAnsiTheme="minorHAnsi" w:cstheme="minorBidi"/>
          <w:sz w:val="22"/>
          <w:szCs w:val="22"/>
          <w:lang w:eastAsia="en-GB"/>
        </w:rPr>
        <w:tab/>
      </w:r>
      <w:r>
        <w:t>IP address continuity impacts</w:t>
      </w:r>
      <w:r>
        <w:tab/>
      </w:r>
      <w:r w:rsidR="00A227EB">
        <w:fldChar w:fldCharType="begin" w:fldLock="1"/>
      </w:r>
      <w:r>
        <w:instrText xml:space="preserve"> PAGEREF _Toc3468396 \h </w:instrText>
      </w:r>
      <w:r w:rsidR="00A227EB">
        <w:fldChar w:fldCharType="separate"/>
      </w:r>
      <w:r>
        <w:t>43</w:t>
      </w:r>
      <w:r w:rsidR="00A227EB">
        <w:fldChar w:fldCharType="end"/>
      </w:r>
    </w:p>
    <w:p w:rsidR="00A64189" w:rsidRDefault="00A64189">
      <w:pPr>
        <w:pStyle w:val="40"/>
        <w:rPr>
          <w:rFonts w:asciiTheme="minorHAnsi" w:hAnsiTheme="minorHAnsi" w:cstheme="minorBidi"/>
          <w:sz w:val="22"/>
          <w:szCs w:val="22"/>
          <w:lang w:eastAsia="en-GB"/>
        </w:rPr>
      </w:pPr>
      <w:r>
        <w:t>6.3.4.3</w:t>
      </w:r>
      <w:r>
        <w:rPr>
          <w:rFonts w:asciiTheme="minorHAnsi" w:hAnsiTheme="minorHAnsi" w:cstheme="minorBidi"/>
          <w:sz w:val="22"/>
          <w:szCs w:val="22"/>
          <w:lang w:eastAsia="en-GB"/>
        </w:rPr>
        <w:tab/>
      </w:r>
      <w:r>
        <w:t>T-ADS for voice impacts</w:t>
      </w:r>
      <w:r>
        <w:tab/>
      </w:r>
      <w:r w:rsidR="00A227EB">
        <w:fldChar w:fldCharType="begin" w:fldLock="1"/>
      </w:r>
      <w:r>
        <w:instrText xml:space="preserve"> PAGEREF _Toc3468397 \h </w:instrText>
      </w:r>
      <w:r w:rsidR="00A227EB">
        <w:fldChar w:fldCharType="separate"/>
      </w:r>
      <w:r>
        <w:t>43</w:t>
      </w:r>
      <w:r w:rsidR="00A227EB">
        <w:fldChar w:fldCharType="end"/>
      </w:r>
    </w:p>
    <w:p w:rsidR="00A64189" w:rsidRDefault="00A64189">
      <w:pPr>
        <w:pStyle w:val="40"/>
        <w:rPr>
          <w:rFonts w:asciiTheme="minorHAnsi" w:hAnsiTheme="minorHAnsi" w:cstheme="minorBidi"/>
          <w:sz w:val="22"/>
          <w:szCs w:val="22"/>
          <w:lang w:eastAsia="en-GB"/>
        </w:rPr>
      </w:pPr>
      <w:r>
        <w:t>6.3.</w:t>
      </w:r>
      <w:r>
        <w:rPr>
          <w:lang w:eastAsia="zh-CN"/>
        </w:rPr>
        <w:t>4</w:t>
      </w:r>
      <w:r>
        <w:t>.4</w:t>
      </w:r>
      <w:r>
        <w:rPr>
          <w:rFonts w:asciiTheme="minorHAnsi" w:hAnsiTheme="minorHAnsi" w:cstheme="minorBidi"/>
          <w:sz w:val="22"/>
          <w:szCs w:val="22"/>
          <w:lang w:eastAsia="en-GB"/>
        </w:rPr>
        <w:tab/>
      </w:r>
      <w:r w:rsidRPr="00015697">
        <w:rPr>
          <w:bCs/>
          <w:lang w:eastAsia="zh-CN"/>
        </w:rPr>
        <w:t>S</w:t>
      </w:r>
      <w:r>
        <w:t>upporting IMS related procedures</w:t>
      </w:r>
      <w:r>
        <w:tab/>
      </w:r>
      <w:r w:rsidR="00A227EB">
        <w:fldChar w:fldCharType="begin" w:fldLock="1"/>
      </w:r>
      <w:r>
        <w:instrText xml:space="preserve"> PAGEREF _Toc3468398 \h </w:instrText>
      </w:r>
      <w:r w:rsidR="00A227EB">
        <w:fldChar w:fldCharType="separate"/>
      </w:r>
      <w:r>
        <w:t>43</w:t>
      </w:r>
      <w:r w:rsidR="00A227EB">
        <w:fldChar w:fldCharType="end"/>
      </w:r>
    </w:p>
    <w:p w:rsidR="00A64189" w:rsidRDefault="00A64189">
      <w:pPr>
        <w:pStyle w:val="30"/>
        <w:rPr>
          <w:rFonts w:asciiTheme="minorHAnsi" w:hAnsiTheme="minorHAnsi" w:cstheme="minorBidi"/>
          <w:sz w:val="22"/>
          <w:szCs w:val="22"/>
          <w:lang w:eastAsia="en-GB"/>
        </w:rPr>
      </w:pPr>
      <w:r>
        <w:t>6.3.5</w:t>
      </w:r>
      <w:r>
        <w:rPr>
          <w:rFonts w:asciiTheme="minorHAnsi" w:hAnsiTheme="minorHAnsi" w:cstheme="minorBidi"/>
          <w:sz w:val="22"/>
          <w:szCs w:val="22"/>
          <w:lang w:eastAsia="en-GB"/>
        </w:rPr>
        <w:tab/>
      </w:r>
      <w:r>
        <w:t>Evaluation</w:t>
      </w:r>
      <w:r>
        <w:tab/>
      </w:r>
      <w:r w:rsidR="00A227EB">
        <w:fldChar w:fldCharType="begin" w:fldLock="1"/>
      </w:r>
      <w:r>
        <w:instrText xml:space="preserve"> PAGEREF _Toc3468399 \h </w:instrText>
      </w:r>
      <w:r w:rsidR="00A227EB">
        <w:fldChar w:fldCharType="separate"/>
      </w:r>
      <w:r>
        <w:t>44</w:t>
      </w:r>
      <w:r w:rsidR="00A227EB">
        <w:fldChar w:fldCharType="end"/>
      </w:r>
    </w:p>
    <w:p w:rsidR="00A64189" w:rsidRDefault="00A64189">
      <w:pPr>
        <w:pStyle w:val="20"/>
        <w:rPr>
          <w:rFonts w:asciiTheme="minorHAnsi" w:hAnsiTheme="minorHAnsi" w:cstheme="minorBidi"/>
          <w:sz w:val="22"/>
          <w:szCs w:val="22"/>
          <w:lang w:eastAsia="en-GB"/>
        </w:rPr>
      </w:pPr>
      <w:r>
        <w:t>6.4</w:t>
      </w:r>
      <w:r>
        <w:rPr>
          <w:rFonts w:asciiTheme="minorHAnsi" w:hAnsiTheme="minorHAnsi" w:cstheme="minorBidi"/>
          <w:sz w:val="22"/>
          <w:szCs w:val="22"/>
        </w:rPr>
        <w:tab/>
      </w:r>
      <w:r>
        <w:t>Solution</w:t>
      </w:r>
      <w:r>
        <w:rPr>
          <w:lang w:eastAsia="zh-CN"/>
        </w:rPr>
        <w:t xml:space="preserve"> #4</w:t>
      </w:r>
      <w:r>
        <w:t>: Use of a Data Access Layer for interaction between HSS FE and UDM with common repository</w:t>
      </w:r>
      <w:r>
        <w:tab/>
      </w:r>
      <w:r w:rsidR="00A227EB">
        <w:fldChar w:fldCharType="begin" w:fldLock="1"/>
      </w:r>
      <w:r>
        <w:instrText xml:space="preserve"> PAGEREF _Toc3468400 \h </w:instrText>
      </w:r>
      <w:r w:rsidR="00A227EB">
        <w:fldChar w:fldCharType="separate"/>
      </w:r>
      <w:r>
        <w:t>44</w:t>
      </w:r>
      <w:r w:rsidR="00A227EB">
        <w:fldChar w:fldCharType="end"/>
      </w:r>
    </w:p>
    <w:p w:rsidR="00A64189" w:rsidRDefault="00A64189">
      <w:pPr>
        <w:pStyle w:val="30"/>
        <w:rPr>
          <w:rFonts w:asciiTheme="minorHAnsi" w:hAnsiTheme="minorHAnsi" w:cstheme="minorBidi"/>
          <w:sz w:val="22"/>
          <w:szCs w:val="22"/>
          <w:lang w:eastAsia="en-GB"/>
        </w:rPr>
      </w:pPr>
      <w:r>
        <w:t>6.4.1</w:t>
      </w:r>
      <w:r>
        <w:rPr>
          <w:rFonts w:asciiTheme="minorHAnsi" w:hAnsiTheme="minorHAnsi" w:cstheme="minorBidi"/>
          <w:sz w:val="22"/>
          <w:szCs w:val="22"/>
          <w:lang w:eastAsia="en-GB"/>
        </w:rPr>
        <w:tab/>
      </w:r>
      <w:r>
        <w:t>Introduction</w:t>
      </w:r>
      <w:r>
        <w:tab/>
      </w:r>
      <w:r w:rsidR="00A227EB">
        <w:fldChar w:fldCharType="begin" w:fldLock="1"/>
      </w:r>
      <w:r>
        <w:instrText xml:space="preserve"> PAGEREF _Toc3468401 \h </w:instrText>
      </w:r>
      <w:r w:rsidR="00A227EB">
        <w:fldChar w:fldCharType="separate"/>
      </w:r>
      <w:r>
        <w:t>44</w:t>
      </w:r>
      <w:r w:rsidR="00A227EB">
        <w:fldChar w:fldCharType="end"/>
      </w:r>
    </w:p>
    <w:p w:rsidR="00A64189" w:rsidRDefault="00A64189">
      <w:pPr>
        <w:pStyle w:val="30"/>
        <w:rPr>
          <w:rFonts w:asciiTheme="minorHAnsi" w:hAnsiTheme="minorHAnsi" w:cstheme="minorBidi"/>
          <w:sz w:val="22"/>
          <w:szCs w:val="22"/>
          <w:lang w:eastAsia="en-GB"/>
        </w:rPr>
      </w:pPr>
      <w:r>
        <w:t>6.4.2</w:t>
      </w:r>
      <w:r>
        <w:rPr>
          <w:rFonts w:asciiTheme="minorHAnsi" w:hAnsiTheme="minorHAnsi" w:cstheme="minorBidi"/>
          <w:sz w:val="22"/>
          <w:szCs w:val="22"/>
          <w:lang w:eastAsia="en-GB"/>
        </w:rPr>
        <w:tab/>
      </w:r>
      <w:r>
        <w:t>High-level Description</w:t>
      </w:r>
      <w:r>
        <w:tab/>
      </w:r>
      <w:r w:rsidR="00A227EB">
        <w:fldChar w:fldCharType="begin" w:fldLock="1"/>
      </w:r>
      <w:r>
        <w:instrText xml:space="preserve"> PAGEREF _Toc3468402 \h </w:instrText>
      </w:r>
      <w:r w:rsidR="00A227EB">
        <w:fldChar w:fldCharType="separate"/>
      </w:r>
      <w:r>
        <w:t>44</w:t>
      </w:r>
      <w:r w:rsidR="00A227EB">
        <w:fldChar w:fldCharType="end"/>
      </w:r>
    </w:p>
    <w:p w:rsidR="00A64189" w:rsidRDefault="00A64189">
      <w:pPr>
        <w:pStyle w:val="40"/>
        <w:rPr>
          <w:rFonts w:asciiTheme="minorHAnsi" w:hAnsiTheme="minorHAnsi" w:cstheme="minorBidi"/>
          <w:sz w:val="22"/>
          <w:szCs w:val="22"/>
          <w:lang w:eastAsia="en-GB"/>
        </w:rPr>
      </w:pPr>
      <w:r>
        <w:t>6.4.2.1</w:t>
      </w:r>
      <w:r>
        <w:rPr>
          <w:rFonts w:asciiTheme="minorHAnsi" w:hAnsiTheme="minorHAnsi" w:cstheme="minorBidi"/>
          <w:sz w:val="22"/>
          <w:szCs w:val="22"/>
          <w:lang w:eastAsia="en-GB"/>
        </w:rPr>
        <w:tab/>
      </w:r>
      <w:r>
        <w:t>Assumptions</w:t>
      </w:r>
      <w:r>
        <w:tab/>
      </w:r>
      <w:r w:rsidR="00A227EB">
        <w:fldChar w:fldCharType="begin" w:fldLock="1"/>
      </w:r>
      <w:r>
        <w:instrText xml:space="preserve"> PAGEREF _Toc3468403 \h </w:instrText>
      </w:r>
      <w:r w:rsidR="00A227EB">
        <w:fldChar w:fldCharType="separate"/>
      </w:r>
      <w:r>
        <w:t>44</w:t>
      </w:r>
      <w:r w:rsidR="00A227EB">
        <w:fldChar w:fldCharType="end"/>
      </w:r>
    </w:p>
    <w:p w:rsidR="00A64189" w:rsidRDefault="00A64189">
      <w:pPr>
        <w:pStyle w:val="40"/>
        <w:rPr>
          <w:rFonts w:asciiTheme="minorHAnsi" w:hAnsiTheme="minorHAnsi" w:cstheme="minorBidi"/>
          <w:sz w:val="22"/>
          <w:szCs w:val="22"/>
          <w:lang w:eastAsia="en-GB"/>
        </w:rPr>
      </w:pPr>
      <w:r>
        <w:t>6.4.2.2</w:t>
      </w:r>
      <w:r>
        <w:rPr>
          <w:rFonts w:asciiTheme="minorHAnsi" w:hAnsiTheme="minorHAnsi" w:cstheme="minorBidi"/>
          <w:sz w:val="22"/>
          <w:szCs w:val="22"/>
          <w:lang w:eastAsia="en-GB"/>
        </w:rPr>
        <w:tab/>
      </w:r>
      <w:r>
        <w:t>Architectural proposal</w:t>
      </w:r>
      <w:r>
        <w:tab/>
      </w:r>
      <w:r w:rsidR="00A227EB">
        <w:fldChar w:fldCharType="begin" w:fldLock="1"/>
      </w:r>
      <w:r>
        <w:instrText xml:space="preserve"> PAGEREF _Toc3468404 \h </w:instrText>
      </w:r>
      <w:r w:rsidR="00A227EB">
        <w:fldChar w:fldCharType="separate"/>
      </w:r>
      <w:r>
        <w:t>45</w:t>
      </w:r>
      <w:r w:rsidR="00A227EB">
        <w:fldChar w:fldCharType="end"/>
      </w:r>
    </w:p>
    <w:p w:rsidR="00A64189" w:rsidRDefault="00A64189">
      <w:pPr>
        <w:pStyle w:val="30"/>
        <w:rPr>
          <w:rFonts w:asciiTheme="minorHAnsi" w:hAnsiTheme="minorHAnsi" w:cstheme="minorBidi"/>
          <w:sz w:val="22"/>
          <w:szCs w:val="22"/>
          <w:lang w:eastAsia="en-GB"/>
        </w:rPr>
      </w:pPr>
      <w:r>
        <w:t>6.4.3</w:t>
      </w:r>
      <w:r>
        <w:rPr>
          <w:rFonts w:asciiTheme="minorHAnsi" w:hAnsiTheme="minorHAnsi" w:cstheme="minorBidi"/>
          <w:sz w:val="22"/>
          <w:szCs w:val="22"/>
          <w:lang w:eastAsia="en-GB"/>
        </w:rPr>
        <w:tab/>
      </w:r>
      <w:r>
        <w:t>Services and Illustrated Procedures</w:t>
      </w:r>
      <w:r>
        <w:tab/>
      </w:r>
      <w:r w:rsidR="00A227EB">
        <w:fldChar w:fldCharType="begin" w:fldLock="1"/>
      </w:r>
      <w:r>
        <w:instrText xml:space="preserve"> PAGEREF _Toc3468405 \h </w:instrText>
      </w:r>
      <w:r w:rsidR="00A227EB">
        <w:fldChar w:fldCharType="separate"/>
      </w:r>
      <w:r>
        <w:t>46</w:t>
      </w:r>
      <w:r w:rsidR="00A227EB">
        <w:fldChar w:fldCharType="end"/>
      </w:r>
    </w:p>
    <w:p w:rsidR="00A64189" w:rsidRDefault="00A64189">
      <w:pPr>
        <w:pStyle w:val="40"/>
        <w:rPr>
          <w:rFonts w:asciiTheme="minorHAnsi" w:hAnsiTheme="minorHAnsi" w:cstheme="minorBidi"/>
          <w:sz w:val="22"/>
          <w:szCs w:val="22"/>
          <w:lang w:eastAsia="en-GB"/>
        </w:rPr>
      </w:pPr>
      <w:r>
        <w:t>6.4.3.1</w:t>
      </w:r>
      <w:r>
        <w:rPr>
          <w:rFonts w:asciiTheme="minorHAnsi" w:hAnsiTheme="minorHAnsi" w:cstheme="minorBidi"/>
          <w:sz w:val="22"/>
          <w:szCs w:val="22"/>
          <w:lang w:eastAsia="en-GB"/>
        </w:rPr>
        <w:tab/>
      </w:r>
      <w:r>
        <w:t>General description</w:t>
      </w:r>
      <w:r>
        <w:tab/>
      </w:r>
      <w:r w:rsidR="00A227EB">
        <w:fldChar w:fldCharType="begin" w:fldLock="1"/>
      </w:r>
      <w:r>
        <w:instrText xml:space="preserve"> PAGEREF _Toc3468406 \h </w:instrText>
      </w:r>
      <w:r w:rsidR="00A227EB">
        <w:fldChar w:fldCharType="separate"/>
      </w:r>
      <w:r>
        <w:t>46</w:t>
      </w:r>
      <w:r w:rsidR="00A227EB">
        <w:fldChar w:fldCharType="end"/>
      </w:r>
    </w:p>
    <w:p w:rsidR="00A64189" w:rsidRDefault="00A64189">
      <w:pPr>
        <w:pStyle w:val="40"/>
        <w:rPr>
          <w:rFonts w:asciiTheme="minorHAnsi" w:hAnsiTheme="minorHAnsi" w:cstheme="minorBidi"/>
          <w:sz w:val="22"/>
          <w:szCs w:val="22"/>
          <w:lang w:eastAsia="en-GB"/>
        </w:rPr>
      </w:pPr>
      <w:r>
        <w:t>6.4.3.2</w:t>
      </w:r>
      <w:r>
        <w:rPr>
          <w:rFonts w:asciiTheme="minorHAnsi" w:hAnsiTheme="minorHAnsi" w:cstheme="minorBidi"/>
          <w:sz w:val="22"/>
          <w:szCs w:val="22"/>
          <w:lang w:eastAsia="en-GB"/>
        </w:rPr>
        <w:tab/>
      </w:r>
      <w:r>
        <w:t>5GS procedures</w:t>
      </w:r>
      <w:r>
        <w:tab/>
      </w:r>
      <w:r w:rsidR="00A227EB">
        <w:fldChar w:fldCharType="begin" w:fldLock="1"/>
      </w:r>
      <w:r>
        <w:instrText xml:space="preserve"> PAGEREF _Toc3468407 \h </w:instrText>
      </w:r>
      <w:r w:rsidR="00A227EB">
        <w:fldChar w:fldCharType="separate"/>
      </w:r>
      <w:r>
        <w:t>46</w:t>
      </w:r>
      <w:r w:rsidR="00A227EB">
        <w:fldChar w:fldCharType="end"/>
      </w:r>
    </w:p>
    <w:p w:rsidR="00A64189" w:rsidRDefault="00A64189">
      <w:pPr>
        <w:pStyle w:val="40"/>
        <w:rPr>
          <w:rFonts w:asciiTheme="minorHAnsi" w:hAnsiTheme="minorHAnsi" w:cstheme="minorBidi"/>
          <w:sz w:val="22"/>
          <w:szCs w:val="22"/>
          <w:lang w:eastAsia="en-GB"/>
        </w:rPr>
      </w:pPr>
      <w:r>
        <w:t>6.4.3.3</w:t>
      </w:r>
      <w:r>
        <w:rPr>
          <w:rFonts w:asciiTheme="minorHAnsi" w:hAnsiTheme="minorHAnsi" w:cstheme="minorBidi"/>
          <w:sz w:val="22"/>
          <w:szCs w:val="22"/>
          <w:lang w:eastAsia="en-GB"/>
        </w:rPr>
        <w:tab/>
      </w:r>
      <w:r>
        <w:t>EPS procedures</w:t>
      </w:r>
      <w:r>
        <w:tab/>
      </w:r>
      <w:r w:rsidR="00A227EB">
        <w:fldChar w:fldCharType="begin" w:fldLock="1"/>
      </w:r>
      <w:r>
        <w:instrText xml:space="preserve"> PAGEREF _Toc3468408 \h </w:instrText>
      </w:r>
      <w:r w:rsidR="00A227EB">
        <w:fldChar w:fldCharType="separate"/>
      </w:r>
      <w:r>
        <w:t>47</w:t>
      </w:r>
      <w:r w:rsidR="00A227EB">
        <w:fldChar w:fldCharType="end"/>
      </w:r>
    </w:p>
    <w:p w:rsidR="00A64189" w:rsidRDefault="00A64189">
      <w:pPr>
        <w:pStyle w:val="40"/>
        <w:rPr>
          <w:rFonts w:asciiTheme="minorHAnsi" w:hAnsiTheme="minorHAnsi" w:cstheme="minorBidi"/>
          <w:sz w:val="22"/>
          <w:szCs w:val="22"/>
          <w:lang w:eastAsia="en-GB"/>
        </w:rPr>
      </w:pPr>
      <w:r>
        <w:t>6.4.3.4</w:t>
      </w:r>
      <w:r>
        <w:rPr>
          <w:rFonts w:asciiTheme="minorHAnsi" w:hAnsiTheme="minorHAnsi" w:cstheme="minorBidi"/>
          <w:sz w:val="22"/>
          <w:szCs w:val="22"/>
          <w:lang w:eastAsia="en-GB"/>
        </w:rPr>
        <w:tab/>
      </w:r>
      <w:r>
        <w:t>Handover procedures</w:t>
      </w:r>
      <w:r>
        <w:tab/>
      </w:r>
      <w:r w:rsidR="00A227EB">
        <w:fldChar w:fldCharType="begin" w:fldLock="1"/>
      </w:r>
      <w:r>
        <w:instrText xml:space="preserve"> PAGEREF _Toc3468409 \h </w:instrText>
      </w:r>
      <w:r w:rsidR="00A227EB">
        <w:fldChar w:fldCharType="separate"/>
      </w:r>
      <w:r>
        <w:t>47</w:t>
      </w:r>
      <w:r w:rsidR="00A227EB">
        <w:fldChar w:fldCharType="end"/>
      </w:r>
    </w:p>
    <w:p w:rsidR="00A64189" w:rsidRDefault="00A64189">
      <w:pPr>
        <w:pStyle w:val="50"/>
        <w:rPr>
          <w:rFonts w:asciiTheme="minorHAnsi" w:hAnsiTheme="minorHAnsi" w:cstheme="minorBidi"/>
          <w:sz w:val="22"/>
          <w:szCs w:val="22"/>
          <w:lang w:eastAsia="en-GB"/>
        </w:rPr>
      </w:pPr>
      <w:r>
        <w:t>6.4.3.4.0</w:t>
      </w:r>
      <w:r>
        <w:rPr>
          <w:rFonts w:asciiTheme="minorHAnsi" w:hAnsiTheme="minorHAnsi" w:cstheme="minorBidi"/>
          <w:sz w:val="22"/>
          <w:szCs w:val="22"/>
          <w:lang w:eastAsia="en-GB"/>
        </w:rPr>
        <w:tab/>
      </w:r>
      <w:r>
        <w:t>General</w:t>
      </w:r>
      <w:r>
        <w:tab/>
      </w:r>
      <w:r w:rsidR="00A227EB">
        <w:fldChar w:fldCharType="begin" w:fldLock="1"/>
      </w:r>
      <w:r>
        <w:instrText xml:space="preserve"> PAGEREF _Toc3468410 \h </w:instrText>
      </w:r>
      <w:r w:rsidR="00A227EB">
        <w:fldChar w:fldCharType="separate"/>
      </w:r>
      <w:r>
        <w:t>47</w:t>
      </w:r>
      <w:r w:rsidR="00A227EB">
        <w:fldChar w:fldCharType="end"/>
      </w:r>
    </w:p>
    <w:p w:rsidR="00A64189" w:rsidRDefault="00A64189">
      <w:pPr>
        <w:pStyle w:val="50"/>
        <w:rPr>
          <w:rFonts w:asciiTheme="minorHAnsi" w:hAnsiTheme="minorHAnsi" w:cstheme="minorBidi"/>
          <w:sz w:val="22"/>
          <w:szCs w:val="22"/>
          <w:lang w:eastAsia="en-GB"/>
        </w:rPr>
      </w:pPr>
      <w:r>
        <w:t>6.4.3.4.1</w:t>
      </w:r>
      <w:r>
        <w:rPr>
          <w:rFonts w:asciiTheme="minorHAnsi" w:hAnsiTheme="minorHAnsi" w:cstheme="minorBidi"/>
          <w:sz w:val="22"/>
          <w:szCs w:val="22"/>
          <w:lang w:eastAsia="en-GB"/>
        </w:rPr>
        <w:tab/>
      </w:r>
      <w:r>
        <w:t>5GS to EPS with N26</w:t>
      </w:r>
      <w:r>
        <w:tab/>
      </w:r>
      <w:r w:rsidR="00A227EB">
        <w:fldChar w:fldCharType="begin" w:fldLock="1"/>
      </w:r>
      <w:r>
        <w:instrText xml:space="preserve"> PAGEREF _Toc3468411 \h </w:instrText>
      </w:r>
      <w:r w:rsidR="00A227EB">
        <w:fldChar w:fldCharType="separate"/>
      </w:r>
      <w:r>
        <w:t>49</w:t>
      </w:r>
      <w:r w:rsidR="00A227EB">
        <w:fldChar w:fldCharType="end"/>
      </w:r>
    </w:p>
    <w:p w:rsidR="00A64189" w:rsidRDefault="00A64189">
      <w:pPr>
        <w:pStyle w:val="50"/>
        <w:rPr>
          <w:rFonts w:asciiTheme="minorHAnsi" w:hAnsiTheme="minorHAnsi" w:cstheme="minorBidi"/>
          <w:sz w:val="22"/>
          <w:szCs w:val="22"/>
          <w:lang w:eastAsia="en-GB"/>
        </w:rPr>
      </w:pPr>
      <w:r>
        <w:t>6.4.3.4.2</w:t>
      </w:r>
      <w:r>
        <w:rPr>
          <w:rFonts w:asciiTheme="minorHAnsi" w:hAnsiTheme="minorHAnsi" w:cstheme="minorBidi"/>
          <w:sz w:val="22"/>
          <w:szCs w:val="22"/>
          <w:lang w:eastAsia="en-GB"/>
        </w:rPr>
        <w:tab/>
      </w:r>
      <w:r>
        <w:t>EPS to 5GS with N26</w:t>
      </w:r>
      <w:r>
        <w:tab/>
      </w:r>
      <w:r w:rsidR="00A227EB">
        <w:fldChar w:fldCharType="begin" w:fldLock="1"/>
      </w:r>
      <w:r>
        <w:instrText xml:space="preserve"> PAGEREF _Toc3468412 \h </w:instrText>
      </w:r>
      <w:r w:rsidR="00A227EB">
        <w:fldChar w:fldCharType="separate"/>
      </w:r>
      <w:r>
        <w:t>49</w:t>
      </w:r>
      <w:r w:rsidR="00A227EB">
        <w:fldChar w:fldCharType="end"/>
      </w:r>
    </w:p>
    <w:p w:rsidR="00A64189" w:rsidRDefault="00A64189">
      <w:pPr>
        <w:pStyle w:val="50"/>
        <w:rPr>
          <w:rFonts w:asciiTheme="minorHAnsi" w:hAnsiTheme="minorHAnsi" w:cstheme="minorBidi"/>
          <w:sz w:val="22"/>
          <w:szCs w:val="22"/>
          <w:lang w:eastAsia="en-GB"/>
        </w:rPr>
      </w:pPr>
      <w:r>
        <w:t>6.4.3.4.3</w:t>
      </w:r>
      <w:r>
        <w:rPr>
          <w:rFonts w:asciiTheme="minorHAnsi" w:hAnsiTheme="minorHAnsi" w:cstheme="minorBidi"/>
          <w:sz w:val="22"/>
          <w:szCs w:val="22"/>
          <w:lang w:eastAsia="en-GB"/>
        </w:rPr>
        <w:tab/>
      </w:r>
      <w:r>
        <w:t>5GS to EPS without N26 - single registration</w:t>
      </w:r>
      <w:r>
        <w:tab/>
      </w:r>
      <w:r w:rsidR="00A227EB">
        <w:fldChar w:fldCharType="begin" w:fldLock="1"/>
      </w:r>
      <w:r>
        <w:instrText xml:space="preserve"> PAGEREF _Toc3468413 \h </w:instrText>
      </w:r>
      <w:r w:rsidR="00A227EB">
        <w:fldChar w:fldCharType="separate"/>
      </w:r>
      <w:r>
        <w:t>50</w:t>
      </w:r>
      <w:r w:rsidR="00A227EB">
        <w:fldChar w:fldCharType="end"/>
      </w:r>
    </w:p>
    <w:p w:rsidR="00A64189" w:rsidRDefault="00A64189">
      <w:pPr>
        <w:pStyle w:val="50"/>
        <w:rPr>
          <w:rFonts w:asciiTheme="minorHAnsi" w:hAnsiTheme="minorHAnsi" w:cstheme="minorBidi"/>
          <w:sz w:val="22"/>
          <w:szCs w:val="22"/>
          <w:lang w:eastAsia="en-GB"/>
        </w:rPr>
      </w:pPr>
      <w:r>
        <w:t>6.4.3.4.4</w:t>
      </w:r>
      <w:r>
        <w:rPr>
          <w:rFonts w:asciiTheme="minorHAnsi" w:hAnsiTheme="minorHAnsi" w:cstheme="minorBidi"/>
          <w:sz w:val="22"/>
          <w:szCs w:val="22"/>
          <w:lang w:eastAsia="en-GB"/>
        </w:rPr>
        <w:tab/>
      </w:r>
      <w:r>
        <w:t>EPS to 5GS without N26 - single registration</w:t>
      </w:r>
      <w:r>
        <w:tab/>
      </w:r>
      <w:r w:rsidR="00A227EB">
        <w:fldChar w:fldCharType="begin" w:fldLock="1"/>
      </w:r>
      <w:r>
        <w:instrText xml:space="preserve"> PAGEREF _Toc3468414 \h </w:instrText>
      </w:r>
      <w:r w:rsidR="00A227EB">
        <w:fldChar w:fldCharType="separate"/>
      </w:r>
      <w:r>
        <w:t>50</w:t>
      </w:r>
      <w:r w:rsidR="00A227EB">
        <w:fldChar w:fldCharType="end"/>
      </w:r>
    </w:p>
    <w:p w:rsidR="00A64189" w:rsidRDefault="00A64189">
      <w:pPr>
        <w:pStyle w:val="50"/>
        <w:rPr>
          <w:rFonts w:asciiTheme="minorHAnsi" w:hAnsiTheme="minorHAnsi" w:cstheme="minorBidi"/>
          <w:sz w:val="22"/>
          <w:szCs w:val="22"/>
          <w:lang w:eastAsia="en-GB"/>
        </w:rPr>
      </w:pPr>
      <w:r>
        <w:t>6.4.3.4.5</w:t>
      </w:r>
      <w:r>
        <w:rPr>
          <w:rFonts w:asciiTheme="minorHAnsi" w:hAnsiTheme="minorHAnsi" w:cstheme="minorBidi"/>
          <w:sz w:val="22"/>
          <w:szCs w:val="22"/>
          <w:lang w:eastAsia="en-GB"/>
        </w:rPr>
        <w:tab/>
      </w:r>
      <w:r>
        <w:t>Handovers without N26 - dual registration</w:t>
      </w:r>
      <w:r>
        <w:tab/>
      </w:r>
      <w:r w:rsidR="00A227EB">
        <w:fldChar w:fldCharType="begin" w:fldLock="1"/>
      </w:r>
      <w:r>
        <w:instrText xml:space="preserve"> PAGEREF _Toc3468415 \h </w:instrText>
      </w:r>
      <w:r w:rsidR="00A227EB">
        <w:fldChar w:fldCharType="separate"/>
      </w:r>
      <w:r>
        <w:t>50</w:t>
      </w:r>
      <w:r w:rsidR="00A227EB">
        <w:fldChar w:fldCharType="end"/>
      </w:r>
    </w:p>
    <w:p w:rsidR="00A64189" w:rsidRDefault="00A64189">
      <w:pPr>
        <w:pStyle w:val="40"/>
        <w:rPr>
          <w:rFonts w:asciiTheme="minorHAnsi" w:hAnsiTheme="minorHAnsi" w:cstheme="minorBidi"/>
          <w:sz w:val="22"/>
          <w:szCs w:val="22"/>
          <w:lang w:eastAsia="en-GB"/>
        </w:rPr>
      </w:pPr>
      <w:r>
        <w:t>6.4.3.5</w:t>
      </w:r>
      <w:r>
        <w:rPr>
          <w:rFonts w:asciiTheme="minorHAnsi" w:hAnsiTheme="minorHAnsi" w:cstheme="minorBidi"/>
          <w:sz w:val="22"/>
          <w:szCs w:val="22"/>
          <w:lang w:eastAsia="en-GB"/>
        </w:rPr>
        <w:tab/>
      </w:r>
      <w:r>
        <w:t>IMS interaction</w:t>
      </w:r>
      <w:r>
        <w:tab/>
      </w:r>
      <w:r w:rsidR="00A227EB">
        <w:fldChar w:fldCharType="begin" w:fldLock="1"/>
      </w:r>
      <w:r>
        <w:instrText xml:space="preserve"> PAGEREF _Toc3468416 \h </w:instrText>
      </w:r>
      <w:r w:rsidR="00A227EB">
        <w:fldChar w:fldCharType="separate"/>
      </w:r>
      <w:r>
        <w:t>50</w:t>
      </w:r>
      <w:r w:rsidR="00A227EB">
        <w:fldChar w:fldCharType="end"/>
      </w:r>
    </w:p>
    <w:p w:rsidR="00A64189" w:rsidRDefault="00A64189">
      <w:pPr>
        <w:pStyle w:val="50"/>
        <w:rPr>
          <w:rFonts w:asciiTheme="minorHAnsi" w:hAnsiTheme="minorHAnsi" w:cstheme="minorBidi"/>
          <w:sz w:val="22"/>
          <w:szCs w:val="22"/>
          <w:lang w:eastAsia="en-GB"/>
        </w:rPr>
      </w:pPr>
      <w:r>
        <w:t>6.4.3.5.1</w:t>
      </w:r>
      <w:r>
        <w:rPr>
          <w:rFonts w:asciiTheme="minorHAnsi" w:hAnsiTheme="minorHAnsi" w:cstheme="minorBidi"/>
          <w:sz w:val="22"/>
          <w:szCs w:val="22"/>
          <w:lang w:eastAsia="en-GB"/>
        </w:rPr>
        <w:tab/>
      </w:r>
      <w:r>
        <w:t>Access to IMS data</w:t>
      </w:r>
      <w:r>
        <w:tab/>
      </w:r>
      <w:r w:rsidR="00A227EB">
        <w:fldChar w:fldCharType="begin" w:fldLock="1"/>
      </w:r>
      <w:r>
        <w:instrText xml:space="preserve"> PAGEREF _Toc3468417 \h </w:instrText>
      </w:r>
      <w:r w:rsidR="00A227EB">
        <w:fldChar w:fldCharType="separate"/>
      </w:r>
      <w:r>
        <w:t>50</w:t>
      </w:r>
      <w:r w:rsidR="00A227EB">
        <w:fldChar w:fldCharType="end"/>
      </w:r>
    </w:p>
    <w:p w:rsidR="00A64189" w:rsidRDefault="00A64189">
      <w:pPr>
        <w:pStyle w:val="50"/>
        <w:rPr>
          <w:rFonts w:asciiTheme="minorHAnsi" w:hAnsiTheme="minorHAnsi" w:cstheme="minorBidi"/>
          <w:sz w:val="22"/>
          <w:szCs w:val="22"/>
          <w:lang w:eastAsia="en-GB"/>
        </w:rPr>
      </w:pPr>
      <w:r>
        <w:t>6.4.3.5.2</w:t>
      </w:r>
      <w:r>
        <w:rPr>
          <w:rFonts w:asciiTheme="minorHAnsi" w:hAnsiTheme="minorHAnsi" w:cstheme="minorBidi"/>
          <w:sz w:val="22"/>
          <w:szCs w:val="22"/>
          <w:lang w:eastAsia="en-GB"/>
        </w:rPr>
        <w:tab/>
      </w:r>
      <w:r>
        <w:t>P-CSCF Restoration procedures</w:t>
      </w:r>
      <w:r>
        <w:tab/>
      </w:r>
      <w:r w:rsidR="00A227EB">
        <w:fldChar w:fldCharType="begin" w:fldLock="1"/>
      </w:r>
      <w:r>
        <w:instrText xml:space="preserve"> PAGEREF _Toc3468418 \h </w:instrText>
      </w:r>
      <w:r w:rsidR="00A227EB">
        <w:fldChar w:fldCharType="separate"/>
      </w:r>
      <w:r>
        <w:t>51</w:t>
      </w:r>
      <w:r w:rsidR="00A227EB">
        <w:fldChar w:fldCharType="end"/>
      </w:r>
    </w:p>
    <w:p w:rsidR="00A64189" w:rsidRDefault="00A64189">
      <w:pPr>
        <w:pStyle w:val="50"/>
        <w:rPr>
          <w:rFonts w:asciiTheme="minorHAnsi" w:hAnsiTheme="minorHAnsi" w:cstheme="minorBidi"/>
          <w:sz w:val="22"/>
          <w:szCs w:val="22"/>
          <w:lang w:eastAsia="en-GB"/>
        </w:rPr>
      </w:pPr>
      <w:r>
        <w:t>6.4.3.5.3</w:t>
      </w:r>
      <w:r>
        <w:rPr>
          <w:rFonts w:asciiTheme="minorHAnsi" w:hAnsiTheme="minorHAnsi" w:cstheme="minorBidi"/>
          <w:sz w:val="22"/>
          <w:szCs w:val="22"/>
          <w:lang w:eastAsia="en-GB"/>
        </w:rPr>
        <w:tab/>
      </w:r>
      <w:r>
        <w:rPr>
          <w:lang w:eastAsia="zh-CN"/>
        </w:rPr>
        <w:t>Terminating domain selection information for IMS voice</w:t>
      </w:r>
      <w:r>
        <w:tab/>
      </w:r>
      <w:r w:rsidR="00A227EB">
        <w:fldChar w:fldCharType="begin" w:fldLock="1"/>
      </w:r>
      <w:r>
        <w:instrText xml:space="preserve"> PAGEREF _Toc3468419 \h </w:instrText>
      </w:r>
      <w:r w:rsidR="00A227EB">
        <w:fldChar w:fldCharType="separate"/>
      </w:r>
      <w:r>
        <w:t>52</w:t>
      </w:r>
      <w:r w:rsidR="00A227EB">
        <w:fldChar w:fldCharType="end"/>
      </w:r>
    </w:p>
    <w:p w:rsidR="00A64189" w:rsidRDefault="00A64189">
      <w:pPr>
        <w:pStyle w:val="30"/>
        <w:rPr>
          <w:rFonts w:asciiTheme="minorHAnsi" w:hAnsiTheme="minorHAnsi" w:cstheme="minorBidi"/>
          <w:sz w:val="22"/>
          <w:szCs w:val="22"/>
          <w:lang w:eastAsia="en-GB"/>
        </w:rPr>
      </w:pPr>
      <w:r>
        <w:t>6.4.4</w:t>
      </w:r>
      <w:r>
        <w:rPr>
          <w:rFonts w:asciiTheme="minorHAnsi" w:hAnsiTheme="minorHAnsi" w:cstheme="minorBidi"/>
          <w:sz w:val="22"/>
          <w:szCs w:val="22"/>
          <w:lang w:eastAsia="en-GB"/>
        </w:rPr>
        <w:tab/>
      </w:r>
      <w:r>
        <w:t>Impacts on existing services and interfaces</w:t>
      </w:r>
      <w:r>
        <w:tab/>
      </w:r>
      <w:r w:rsidR="00A227EB">
        <w:fldChar w:fldCharType="begin" w:fldLock="1"/>
      </w:r>
      <w:r>
        <w:instrText xml:space="preserve"> PAGEREF _Toc3468420 \h </w:instrText>
      </w:r>
      <w:r w:rsidR="00A227EB">
        <w:fldChar w:fldCharType="separate"/>
      </w:r>
      <w:r>
        <w:t>53</w:t>
      </w:r>
      <w:r w:rsidR="00A227EB">
        <w:fldChar w:fldCharType="end"/>
      </w:r>
    </w:p>
    <w:p w:rsidR="00A64189" w:rsidRDefault="00A64189">
      <w:pPr>
        <w:pStyle w:val="40"/>
        <w:rPr>
          <w:rFonts w:asciiTheme="minorHAnsi" w:hAnsiTheme="minorHAnsi" w:cstheme="minorBidi"/>
          <w:sz w:val="22"/>
          <w:szCs w:val="22"/>
          <w:lang w:eastAsia="en-GB"/>
        </w:rPr>
      </w:pPr>
      <w:r>
        <w:t>6.4.4.1</w:t>
      </w:r>
      <w:r>
        <w:rPr>
          <w:rFonts w:asciiTheme="minorHAnsi" w:hAnsiTheme="minorHAnsi" w:cstheme="minorBidi"/>
          <w:sz w:val="22"/>
          <w:szCs w:val="22"/>
          <w:lang w:eastAsia="en-GB"/>
        </w:rPr>
        <w:tab/>
      </w:r>
      <w:r>
        <w:t>General</w:t>
      </w:r>
      <w:r>
        <w:tab/>
      </w:r>
      <w:r w:rsidR="00A227EB">
        <w:fldChar w:fldCharType="begin" w:fldLock="1"/>
      </w:r>
      <w:r>
        <w:instrText xml:space="preserve"> PAGEREF _Toc3468421 \h </w:instrText>
      </w:r>
      <w:r w:rsidR="00A227EB">
        <w:fldChar w:fldCharType="separate"/>
      </w:r>
      <w:r>
        <w:t>53</w:t>
      </w:r>
      <w:r w:rsidR="00A227EB">
        <w:fldChar w:fldCharType="end"/>
      </w:r>
    </w:p>
    <w:p w:rsidR="00A64189" w:rsidRDefault="00A64189">
      <w:pPr>
        <w:pStyle w:val="40"/>
        <w:rPr>
          <w:rFonts w:asciiTheme="minorHAnsi" w:hAnsiTheme="minorHAnsi" w:cstheme="minorBidi"/>
          <w:sz w:val="22"/>
          <w:szCs w:val="22"/>
          <w:lang w:eastAsia="en-GB"/>
        </w:rPr>
      </w:pPr>
      <w:r>
        <w:t>6.4.4.2</w:t>
      </w:r>
      <w:r>
        <w:rPr>
          <w:rFonts w:asciiTheme="minorHAnsi" w:hAnsiTheme="minorHAnsi" w:cstheme="minorBidi"/>
          <w:sz w:val="22"/>
          <w:szCs w:val="22"/>
          <w:lang w:eastAsia="en-GB"/>
        </w:rPr>
        <w:tab/>
      </w:r>
      <w:r>
        <w:t>Summary of impacts on UDM</w:t>
      </w:r>
      <w:r>
        <w:tab/>
      </w:r>
      <w:r w:rsidR="00A227EB">
        <w:fldChar w:fldCharType="begin" w:fldLock="1"/>
      </w:r>
      <w:r>
        <w:instrText xml:space="preserve"> PAGEREF _Toc3468422 \h </w:instrText>
      </w:r>
      <w:r w:rsidR="00A227EB">
        <w:fldChar w:fldCharType="separate"/>
      </w:r>
      <w:r>
        <w:t>54</w:t>
      </w:r>
      <w:r w:rsidR="00A227EB">
        <w:fldChar w:fldCharType="end"/>
      </w:r>
    </w:p>
    <w:p w:rsidR="00A64189" w:rsidRDefault="00A64189">
      <w:pPr>
        <w:pStyle w:val="40"/>
        <w:rPr>
          <w:rFonts w:asciiTheme="minorHAnsi" w:hAnsiTheme="minorHAnsi" w:cstheme="minorBidi"/>
          <w:sz w:val="22"/>
          <w:szCs w:val="22"/>
          <w:lang w:eastAsia="en-GB"/>
        </w:rPr>
      </w:pPr>
      <w:r>
        <w:t>6.4.4.3</w:t>
      </w:r>
      <w:r>
        <w:rPr>
          <w:rFonts w:asciiTheme="minorHAnsi" w:hAnsiTheme="minorHAnsi" w:cstheme="minorBidi"/>
          <w:sz w:val="22"/>
          <w:szCs w:val="22"/>
          <w:lang w:eastAsia="en-GB"/>
        </w:rPr>
        <w:tab/>
      </w:r>
      <w:r>
        <w:t>Summary of impacts on HSS FE</w:t>
      </w:r>
      <w:r>
        <w:tab/>
      </w:r>
      <w:r w:rsidR="00A227EB">
        <w:fldChar w:fldCharType="begin" w:fldLock="1"/>
      </w:r>
      <w:r>
        <w:instrText xml:space="preserve"> PAGEREF _Toc3468423 \h </w:instrText>
      </w:r>
      <w:r w:rsidR="00A227EB">
        <w:fldChar w:fldCharType="separate"/>
      </w:r>
      <w:r>
        <w:t>54</w:t>
      </w:r>
      <w:r w:rsidR="00A227EB">
        <w:fldChar w:fldCharType="end"/>
      </w:r>
    </w:p>
    <w:p w:rsidR="00A64189" w:rsidRDefault="00A64189">
      <w:pPr>
        <w:pStyle w:val="40"/>
        <w:rPr>
          <w:rFonts w:asciiTheme="minorHAnsi" w:hAnsiTheme="minorHAnsi" w:cstheme="minorBidi"/>
          <w:sz w:val="22"/>
          <w:szCs w:val="22"/>
          <w:lang w:eastAsia="en-GB"/>
        </w:rPr>
      </w:pPr>
      <w:r>
        <w:t>6.4.4.4</w:t>
      </w:r>
      <w:r>
        <w:rPr>
          <w:rFonts w:asciiTheme="minorHAnsi" w:hAnsiTheme="minorHAnsi" w:cstheme="minorBidi"/>
          <w:sz w:val="22"/>
          <w:szCs w:val="22"/>
          <w:lang w:eastAsia="en-GB"/>
        </w:rPr>
        <w:tab/>
      </w:r>
      <w:r>
        <w:t>Summary of impacts on EPS UDR</w:t>
      </w:r>
      <w:r>
        <w:tab/>
      </w:r>
      <w:r w:rsidR="00A227EB">
        <w:fldChar w:fldCharType="begin" w:fldLock="1"/>
      </w:r>
      <w:r>
        <w:instrText xml:space="preserve"> PAGEREF _Toc3468424 \h </w:instrText>
      </w:r>
      <w:r w:rsidR="00A227EB">
        <w:fldChar w:fldCharType="separate"/>
      </w:r>
      <w:r>
        <w:t>54</w:t>
      </w:r>
      <w:r w:rsidR="00A227EB">
        <w:fldChar w:fldCharType="end"/>
      </w:r>
    </w:p>
    <w:p w:rsidR="00A64189" w:rsidRDefault="00A64189">
      <w:pPr>
        <w:pStyle w:val="30"/>
        <w:rPr>
          <w:rFonts w:asciiTheme="minorHAnsi" w:hAnsiTheme="minorHAnsi" w:cstheme="minorBidi"/>
          <w:sz w:val="22"/>
          <w:szCs w:val="22"/>
          <w:lang w:eastAsia="en-GB"/>
        </w:rPr>
      </w:pPr>
      <w:r>
        <w:t>6.4.5</w:t>
      </w:r>
      <w:r>
        <w:rPr>
          <w:rFonts w:asciiTheme="minorHAnsi" w:hAnsiTheme="minorHAnsi" w:cstheme="minorBidi"/>
          <w:sz w:val="22"/>
          <w:szCs w:val="22"/>
          <w:lang w:eastAsia="en-GB"/>
        </w:rPr>
        <w:tab/>
      </w:r>
      <w:r>
        <w:t>Evaluation</w:t>
      </w:r>
      <w:r>
        <w:tab/>
      </w:r>
      <w:r w:rsidR="00A227EB">
        <w:fldChar w:fldCharType="begin" w:fldLock="1"/>
      </w:r>
      <w:r>
        <w:instrText xml:space="preserve"> PAGEREF _Toc3468425 \h </w:instrText>
      </w:r>
      <w:r w:rsidR="00A227EB">
        <w:fldChar w:fldCharType="separate"/>
      </w:r>
      <w:r>
        <w:t>54</w:t>
      </w:r>
      <w:r w:rsidR="00A227EB">
        <w:fldChar w:fldCharType="end"/>
      </w:r>
    </w:p>
    <w:p w:rsidR="00A64189" w:rsidRDefault="00A64189">
      <w:pPr>
        <w:pStyle w:val="20"/>
        <w:rPr>
          <w:rFonts w:asciiTheme="minorHAnsi" w:hAnsiTheme="minorHAnsi" w:cstheme="minorBidi"/>
          <w:sz w:val="22"/>
          <w:szCs w:val="22"/>
          <w:lang w:eastAsia="en-GB"/>
        </w:rPr>
      </w:pPr>
      <w:r>
        <w:t>6.5</w:t>
      </w:r>
      <w:r>
        <w:rPr>
          <w:rFonts w:asciiTheme="minorHAnsi" w:hAnsiTheme="minorHAnsi" w:cstheme="minorBidi"/>
          <w:sz w:val="22"/>
          <w:szCs w:val="22"/>
        </w:rPr>
        <w:tab/>
      </w:r>
      <w:r>
        <w:t>Solution</w:t>
      </w:r>
      <w:r>
        <w:rPr>
          <w:lang w:eastAsia="zh-CN"/>
        </w:rPr>
        <w:t xml:space="preserve"> #5</w:t>
      </w:r>
      <w:r>
        <w:t>: Use of a Data Access Layer for interaction between HSS FE and UDM with separate repositories</w:t>
      </w:r>
      <w:r>
        <w:tab/>
      </w:r>
      <w:r w:rsidR="00A227EB">
        <w:fldChar w:fldCharType="begin" w:fldLock="1"/>
      </w:r>
      <w:r>
        <w:instrText xml:space="preserve"> PAGEREF _Toc3468426 \h </w:instrText>
      </w:r>
      <w:r w:rsidR="00A227EB">
        <w:fldChar w:fldCharType="separate"/>
      </w:r>
      <w:r>
        <w:t>55</w:t>
      </w:r>
      <w:r w:rsidR="00A227EB">
        <w:fldChar w:fldCharType="end"/>
      </w:r>
    </w:p>
    <w:p w:rsidR="00A64189" w:rsidRDefault="00A64189">
      <w:pPr>
        <w:pStyle w:val="30"/>
        <w:rPr>
          <w:rFonts w:asciiTheme="minorHAnsi" w:hAnsiTheme="minorHAnsi" w:cstheme="minorBidi"/>
          <w:sz w:val="22"/>
          <w:szCs w:val="22"/>
          <w:lang w:eastAsia="en-GB"/>
        </w:rPr>
      </w:pPr>
      <w:r>
        <w:t>6.5.1</w:t>
      </w:r>
      <w:r>
        <w:rPr>
          <w:rFonts w:asciiTheme="minorHAnsi" w:hAnsiTheme="minorHAnsi" w:cstheme="minorBidi"/>
          <w:sz w:val="22"/>
          <w:szCs w:val="22"/>
          <w:lang w:eastAsia="en-GB"/>
        </w:rPr>
        <w:tab/>
      </w:r>
      <w:r>
        <w:t>Introduction</w:t>
      </w:r>
      <w:r>
        <w:tab/>
      </w:r>
      <w:r w:rsidR="00A227EB">
        <w:fldChar w:fldCharType="begin" w:fldLock="1"/>
      </w:r>
      <w:r>
        <w:instrText xml:space="preserve"> PAGEREF _Toc3468427 \h </w:instrText>
      </w:r>
      <w:r w:rsidR="00A227EB">
        <w:fldChar w:fldCharType="separate"/>
      </w:r>
      <w:r>
        <w:t>55</w:t>
      </w:r>
      <w:r w:rsidR="00A227EB">
        <w:fldChar w:fldCharType="end"/>
      </w:r>
    </w:p>
    <w:p w:rsidR="00A64189" w:rsidRDefault="00A64189">
      <w:pPr>
        <w:pStyle w:val="30"/>
        <w:rPr>
          <w:rFonts w:asciiTheme="minorHAnsi" w:hAnsiTheme="minorHAnsi" w:cstheme="minorBidi"/>
          <w:sz w:val="22"/>
          <w:szCs w:val="22"/>
          <w:lang w:eastAsia="en-GB"/>
        </w:rPr>
      </w:pPr>
      <w:r>
        <w:t>6.5.2</w:t>
      </w:r>
      <w:r>
        <w:rPr>
          <w:rFonts w:asciiTheme="minorHAnsi" w:hAnsiTheme="minorHAnsi" w:cstheme="minorBidi"/>
          <w:sz w:val="22"/>
          <w:szCs w:val="22"/>
          <w:lang w:eastAsia="en-GB"/>
        </w:rPr>
        <w:tab/>
      </w:r>
      <w:r>
        <w:t>High-level Description</w:t>
      </w:r>
      <w:r>
        <w:tab/>
      </w:r>
      <w:r w:rsidR="00A227EB">
        <w:fldChar w:fldCharType="begin" w:fldLock="1"/>
      </w:r>
      <w:r>
        <w:instrText xml:space="preserve"> PAGEREF _Toc3468428 \h </w:instrText>
      </w:r>
      <w:r w:rsidR="00A227EB">
        <w:fldChar w:fldCharType="separate"/>
      </w:r>
      <w:r>
        <w:t>55</w:t>
      </w:r>
      <w:r w:rsidR="00A227EB">
        <w:fldChar w:fldCharType="end"/>
      </w:r>
    </w:p>
    <w:p w:rsidR="00A64189" w:rsidRDefault="00A64189">
      <w:pPr>
        <w:pStyle w:val="40"/>
        <w:rPr>
          <w:rFonts w:asciiTheme="minorHAnsi" w:hAnsiTheme="minorHAnsi" w:cstheme="minorBidi"/>
          <w:sz w:val="22"/>
          <w:szCs w:val="22"/>
          <w:lang w:eastAsia="en-GB"/>
        </w:rPr>
      </w:pPr>
      <w:r>
        <w:t>6.5.2.1</w:t>
      </w:r>
      <w:r>
        <w:rPr>
          <w:rFonts w:asciiTheme="minorHAnsi" w:hAnsiTheme="minorHAnsi" w:cstheme="minorBidi"/>
          <w:sz w:val="22"/>
          <w:szCs w:val="22"/>
          <w:lang w:eastAsia="en-GB"/>
        </w:rPr>
        <w:tab/>
      </w:r>
      <w:r>
        <w:t>Assumptions</w:t>
      </w:r>
      <w:r>
        <w:tab/>
      </w:r>
      <w:r w:rsidR="00A227EB">
        <w:fldChar w:fldCharType="begin" w:fldLock="1"/>
      </w:r>
      <w:r>
        <w:instrText xml:space="preserve"> PAGEREF _Toc3468429 \h </w:instrText>
      </w:r>
      <w:r w:rsidR="00A227EB">
        <w:fldChar w:fldCharType="separate"/>
      </w:r>
      <w:r>
        <w:t>55</w:t>
      </w:r>
      <w:r w:rsidR="00A227EB">
        <w:fldChar w:fldCharType="end"/>
      </w:r>
    </w:p>
    <w:p w:rsidR="00A64189" w:rsidRDefault="00A64189">
      <w:pPr>
        <w:pStyle w:val="40"/>
        <w:rPr>
          <w:rFonts w:asciiTheme="minorHAnsi" w:hAnsiTheme="minorHAnsi" w:cstheme="minorBidi"/>
          <w:sz w:val="22"/>
          <w:szCs w:val="22"/>
          <w:lang w:eastAsia="en-GB"/>
        </w:rPr>
      </w:pPr>
      <w:r>
        <w:t>6.5.2.2</w:t>
      </w:r>
      <w:r>
        <w:rPr>
          <w:rFonts w:asciiTheme="minorHAnsi" w:hAnsiTheme="minorHAnsi" w:cstheme="minorBidi"/>
          <w:sz w:val="22"/>
          <w:szCs w:val="22"/>
          <w:lang w:eastAsia="en-GB"/>
        </w:rPr>
        <w:tab/>
      </w:r>
      <w:r>
        <w:t>Architectural proposal</w:t>
      </w:r>
      <w:r>
        <w:tab/>
      </w:r>
      <w:r w:rsidR="00A227EB">
        <w:fldChar w:fldCharType="begin" w:fldLock="1"/>
      </w:r>
      <w:r>
        <w:instrText xml:space="preserve"> PAGEREF _Toc3468430 \h </w:instrText>
      </w:r>
      <w:r w:rsidR="00A227EB">
        <w:fldChar w:fldCharType="separate"/>
      </w:r>
      <w:r>
        <w:t>56</w:t>
      </w:r>
      <w:r w:rsidR="00A227EB">
        <w:fldChar w:fldCharType="end"/>
      </w:r>
    </w:p>
    <w:p w:rsidR="00A64189" w:rsidRDefault="00A64189">
      <w:pPr>
        <w:pStyle w:val="30"/>
        <w:rPr>
          <w:rFonts w:asciiTheme="minorHAnsi" w:hAnsiTheme="minorHAnsi" w:cstheme="minorBidi"/>
          <w:sz w:val="22"/>
          <w:szCs w:val="22"/>
          <w:lang w:eastAsia="en-GB"/>
        </w:rPr>
      </w:pPr>
      <w:r>
        <w:t>6.5.3</w:t>
      </w:r>
      <w:r>
        <w:rPr>
          <w:rFonts w:asciiTheme="minorHAnsi" w:hAnsiTheme="minorHAnsi" w:cstheme="minorBidi"/>
          <w:sz w:val="22"/>
          <w:szCs w:val="22"/>
          <w:lang w:eastAsia="en-GB"/>
        </w:rPr>
        <w:tab/>
      </w:r>
      <w:r>
        <w:t>Services and Illustrated Procedures</w:t>
      </w:r>
      <w:r>
        <w:tab/>
      </w:r>
      <w:r w:rsidR="00A227EB">
        <w:fldChar w:fldCharType="begin" w:fldLock="1"/>
      </w:r>
      <w:r>
        <w:instrText xml:space="preserve"> PAGEREF _Toc3468431 \h </w:instrText>
      </w:r>
      <w:r w:rsidR="00A227EB">
        <w:fldChar w:fldCharType="separate"/>
      </w:r>
      <w:r>
        <w:t>57</w:t>
      </w:r>
      <w:r w:rsidR="00A227EB">
        <w:fldChar w:fldCharType="end"/>
      </w:r>
    </w:p>
    <w:p w:rsidR="00A64189" w:rsidRDefault="00A64189">
      <w:pPr>
        <w:pStyle w:val="40"/>
        <w:rPr>
          <w:rFonts w:asciiTheme="minorHAnsi" w:hAnsiTheme="minorHAnsi" w:cstheme="minorBidi"/>
          <w:sz w:val="22"/>
          <w:szCs w:val="22"/>
          <w:lang w:eastAsia="en-GB"/>
        </w:rPr>
      </w:pPr>
      <w:r>
        <w:t>6.5.3.1</w:t>
      </w:r>
      <w:r>
        <w:rPr>
          <w:rFonts w:asciiTheme="minorHAnsi" w:hAnsiTheme="minorHAnsi" w:cstheme="minorBidi"/>
          <w:sz w:val="22"/>
          <w:szCs w:val="22"/>
          <w:lang w:eastAsia="en-GB"/>
        </w:rPr>
        <w:tab/>
      </w:r>
      <w:r>
        <w:t>General description</w:t>
      </w:r>
      <w:r>
        <w:tab/>
      </w:r>
      <w:r w:rsidR="00A227EB">
        <w:fldChar w:fldCharType="begin" w:fldLock="1"/>
      </w:r>
      <w:r>
        <w:instrText xml:space="preserve"> PAGEREF _Toc3468432 \h </w:instrText>
      </w:r>
      <w:r w:rsidR="00A227EB">
        <w:fldChar w:fldCharType="separate"/>
      </w:r>
      <w:r>
        <w:t>57</w:t>
      </w:r>
      <w:r w:rsidR="00A227EB">
        <w:fldChar w:fldCharType="end"/>
      </w:r>
    </w:p>
    <w:p w:rsidR="00A64189" w:rsidRDefault="00A64189">
      <w:pPr>
        <w:pStyle w:val="40"/>
        <w:rPr>
          <w:rFonts w:asciiTheme="minorHAnsi" w:hAnsiTheme="minorHAnsi" w:cstheme="minorBidi"/>
          <w:sz w:val="22"/>
          <w:szCs w:val="22"/>
          <w:lang w:eastAsia="en-GB"/>
        </w:rPr>
      </w:pPr>
      <w:r>
        <w:t>6.5.3.2</w:t>
      </w:r>
      <w:r>
        <w:rPr>
          <w:rFonts w:asciiTheme="minorHAnsi" w:hAnsiTheme="minorHAnsi" w:cstheme="minorBidi"/>
          <w:sz w:val="22"/>
          <w:szCs w:val="22"/>
          <w:lang w:eastAsia="en-GB"/>
        </w:rPr>
        <w:tab/>
      </w:r>
      <w:r>
        <w:t>5GS procedures</w:t>
      </w:r>
      <w:r>
        <w:tab/>
      </w:r>
      <w:r w:rsidR="00A227EB">
        <w:fldChar w:fldCharType="begin" w:fldLock="1"/>
      </w:r>
      <w:r>
        <w:instrText xml:space="preserve"> PAGEREF _Toc3468433 \h </w:instrText>
      </w:r>
      <w:r w:rsidR="00A227EB">
        <w:fldChar w:fldCharType="separate"/>
      </w:r>
      <w:r>
        <w:t>58</w:t>
      </w:r>
      <w:r w:rsidR="00A227EB">
        <w:fldChar w:fldCharType="end"/>
      </w:r>
    </w:p>
    <w:p w:rsidR="00A64189" w:rsidRDefault="00A64189">
      <w:pPr>
        <w:pStyle w:val="40"/>
        <w:rPr>
          <w:rFonts w:asciiTheme="minorHAnsi" w:hAnsiTheme="minorHAnsi" w:cstheme="minorBidi"/>
          <w:sz w:val="22"/>
          <w:szCs w:val="22"/>
          <w:lang w:eastAsia="en-GB"/>
        </w:rPr>
      </w:pPr>
      <w:r>
        <w:t>6.5.3.3</w:t>
      </w:r>
      <w:r>
        <w:rPr>
          <w:rFonts w:asciiTheme="minorHAnsi" w:hAnsiTheme="minorHAnsi" w:cstheme="minorBidi"/>
          <w:sz w:val="22"/>
          <w:szCs w:val="22"/>
          <w:lang w:eastAsia="en-GB"/>
        </w:rPr>
        <w:tab/>
      </w:r>
      <w:r>
        <w:t>EPS procedures</w:t>
      </w:r>
      <w:r>
        <w:tab/>
      </w:r>
      <w:r w:rsidR="00A227EB">
        <w:fldChar w:fldCharType="begin" w:fldLock="1"/>
      </w:r>
      <w:r>
        <w:instrText xml:space="preserve"> PAGEREF _Toc3468434 \h </w:instrText>
      </w:r>
      <w:r w:rsidR="00A227EB">
        <w:fldChar w:fldCharType="separate"/>
      </w:r>
      <w:r>
        <w:t>58</w:t>
      </w:r>
      <w:r w:rsidR="00A227EB">
        <w:fldChar w:fldCharType="end"/>
      </w:r>
    </w:p>
    <w:p w:rsidR="00A64189" w:rsidRDefault="00A64189">
      <w:pPr>
        <w:pStyle w:val="40"/>
        <w:rPr>
          <w:rFonts w:asciiTheme="minorHAnsi" w:hAnsiTheme="minorHAnsi" w:cstheme="minorBidi"/>
          <w:sz w:val="22"/>
          <w:szCs w:val="22"/>
          <w:lang w:eastAsia="en-GB"/>
        </w:rPr>
      </w:pPr>
      <w:r>
        <w:t>6.5.3.4</w:t>
      </w:r>
      <w:r>
        <w:rPr>
          <w:rFonts w:asciiTheme="minorHAnsi" w:hAnsiTheme="minorHAnsi" w:cstheme="minorBidi"/>
          <w:sz w:val="22"/>
          <w:szCs w:val="22"/>
          <w:lang w:eastAsia="en-GB"/>
        </w:rPr>
        <w:tab/>
      </w:r>
      <w:r>
        <w:t>Handover procedures</w:t>
      </w:r>
      <w:r>
        <w:tab/>
      </w:r>
      <w:r w:rsidR="00A227EB">
        <w:fldChar w:fldCharType="begin" w:fldLock="1"/>
      </w:r>
      <w:r>
        <w:instrText xml:space="preserve"> PAGEREF _Toc3468435 \h </w:instrText>
      </w:r>
      <w:r w:rsidR="00A227EB">
        <w:fldChar w:fldCharType="separate"/>
      </w:r>
      <w:r>
        <w:t>58</w:t>
      </w:r>
      <w:r w:rsidR="00A227EB">
        <w:fldChar w:fldCharType="end"/>
      </w:r>
    </w:p>
    <w:p w:rsidR="00A64189" w:rsidRDefault="00A64189">
      <w:pPr>
        <w:pStyle w:val="50"/>
        <w:rPr>
          <w:rFonts w:asciiTheme="minorHAnsi" w:hAnsiTheme="minorHAnsi" w:cstheme="minorBidi"/>
          <w:sz w:val="22"/>
          <w:szCs w:val="22"/>
          <w:lang w:eastAsia="en-GB"/>
        </w:rPr>
      </w:pPr>
      <w:r>
        <w:t>6.5.3.4.0</w:t>
      </w:r>
      <w:r>
        <w:rPr>
          <w:rFonts w:asciiTheme="minorHAnsi" w:hAnsiTheme="minorHAnsi" w:cstheme="minorBidi"/>
          <w:sz w:val="22"/>
          <w:szCs w:val="22"/>
          <w:lang w:eastAsia="en-GB"/>
        </w:rPr>
        <w:tab/>
      </w:r>
      <w:r>
        <w:t>General</w:t>
      </w:r>
      <w:r>
        <w:tab/>
      </w:r>
      <w:r w:rsidR="00A227EB">
        <w:fldChar w:fldCharType="begin" w:fldLock="1"/>
      </w:r>
      <w:r>
        <w:instrText xml:space="preserve"> PAGEREF _Toc3468436 \h </w:instrText>
      </w:r>
      <w:r w:rsidR="00A227EB">
        <w:fldChar w:fldCharType="separate"/>
      </w:r>
      <w:r>
        <w:t>58</w:t>
      </w:r>
      <w:r w:rsidR="00A227EB">
        <w:fldChar w:fldCharType="end"/>
      </w:r>
    </w:p>
    <w:p w:rsidR="00A64189" w:rsidRDefault="00A64189">
      <w:pPr>
        <w:pStyle w:val="50"/>
        <w:rPr>
          <w:rFonts w:asciiTheme="minorHAnsi" w:hAnsiTheme="minorHAnsi" w:cstheme="minorBidi"/>
          <w:sz w:val="22"/>
          <w:szCs w:val="22"/>
          <w:lang w:eastAsia="en-GB"/>
        </w:rPr>
      </w:pPr>
      <w:r>
        <w:t>6.5.3.4.1</w:t>
      </w:r>
      <w:r>
        <w:rPr>
          <w:rFonts w:asciiTheme="minorHAnsi" w:hAnsiTheme="minorHAnsi" w:cstheme="minorBidi"/>
          <w:sz w:val="22"/>
          <w:szCs w:val="22"/>
          <w:lang w:eastAsia="en-GB"/>
        </w:rPr>
        <w:tab/>
      </w:r>
      <w:r>
        <w:t>5GS to EPS with N26</w:t>
      </w:r>
      <w:r>
        <w:tab/>
      </w:r>
      <w:r w:rsidR="00A227EB">
        <w:fldChar w:fldCharType="begin" w:fldLock="1"/>
      </w:r>
      <w:r>
        <w:instrText xml:space="preserve"> PAGEREF _Toc3468437 \h </w:instrText>
      </w:r>
      <w:r w:rsidR="00A227EB">
        <w:fldChar w:fldCharType="separate"/>
      </w:r>
      <w:r>
        <w:t>60</w:t>
      </w:r>
      <w:r w:rsidR="00A227EB">
        <w:fldChar w:fldCharType="end"/>
      </w:r>
    </w:p>
    <w:p w:rsidR="00A64189" w:rsidRDefault="00A64189">
      <w:pPr>
        <w:pStyle w:val="50"/>
        <w:rPr>
          <w:rFonts w:asciiTheme="minorHAnsi" w:hAnsiTheme="minorHAnsi" w:cstheme="minorBidi"/>
          <w:sz w:val="22"/>
          <w:szCs w:val="22"/>
          <w:lang w:eastAsia="en-GB"/>
        </w:rPr>
      </w:pPr>
      <w:r>
        <w:t>6.5.3.4.2</w:t>
      </w:r>
      <w:r>
        <w:rPr>
          <w:rFonts w:asciiTheme="minorHAnsi" w:hAnsiTheme="minorHAnsi" w:cstheme="minorBidi"/>
          <w:sz w:val="22"/>
          <w:szCs w:val="22"/>
          <w:lang w:eastAsia="en-GB"/>
        </w:rPr>
        <w:tab/>
      </w:r>
      <w:r>
        <w:t>EPS to 5GS with N26</w:t>
      </w:r>
      <w:r>
        <w:tab/>
      </w:r>
      <w:r w:rsidR="00A227EB">
        <w:fldChar w:fldCharType="begin" w:fldLock="1"/>
      </w:r>
      <w:r>
        <w:instrText xml:space="preserve"> PAGEREF _Toc3468438 \h </w:instrText>
      </w:r>
      <w:r w:rsidR="00A227EB">
        <w:fldChar w:fldCharType="separate"/>
      </w:r>
      <w:r>
        <w:t>61</w:t>
      </w:r>
      <w:r w:rsidR="00A227EB">
        <w:fldChar w:fldCharType="end"/>
      </w:r>
    </w:p>
    <w:p w:rsidR="00A64189" w:rsidRDefault="00A64189">
      <w:pPr>
        <w:pStyle w:val="50"/>
        <w:rPr>
          <w:rFonts w:asciiTheme="minorHAnsi" w:hAnsiTheme="minorHAnsi" w:cstheme="minorBidi"/>
          <w:sz w:val="22"/>
          <w:szCs w:val="22"/>
          <w:lang w:eastAsia="en-GB"/>
        </w:rPr>
      </w:pPr>
      <w:r>
        <w:t>6.5.3.4.3</w:t>
      </w:r>
      <w:r>
        <w:rPr>
          <w:rFonts w:asciiTheme="minorHAnsi" w:hAnsiTheme="minorHAnsi" w:cstheme="minorBidi"/>
          <w:sz w:val="22"/>
          <w:szCs w:val="22"/>
          <w:lang w:eastAsia="en-GB"/>
        </w:rPr>
        <w:tab/>
      </w:r>
      <w:r>
        <w:t>5GS to EPS without N26 - single registration</w:t>
      </w:r>
      <w:r>
        <w:tab/>
      </w:r>
      <w:r w:rsidR="00A227EB">
        <w:fldChar w:fldCharType="begin" w:fldLock="1"/>
      </w:r>
      <w:r>
        <w:instrText xml:space="preserve"> PAGEREF _Toc3468439 \h </w:instrText>
      </w:r>
      <w:r w:rsidR="00A227EB">
        <w:fldChar w:fldCharType="separate"/>
      </w:r>
      <w:r>
        <w:t>61</w:t>
      </w:r>
      <w:r w:rsidR="00A227EB">
        <w:fldChar w:fldCharType="end"/>
      </w:r>
    </w:p>
    <w:p w:rsidR="00A64189" w:rsidRDefault="00A64189">
      <w:pPr>
        <w:pStyle w:val="50"/>
        <w:rPr>
          <w:rFonts w:asciiTheme="minorHAnsi" w:hAnsiTheme="minorHAnsi" w:cstheme="minorBidi"/>
          <w:sz w:val="22"/>
          <w:szCs w:val="22"/>
          <w:lang w:eastAsia="en-GB"/>
        </w:rPr>
      </w:pPr>
      <w:r>
        <w:t>6.5.3.4.4</w:t>
      </w:r>
      <w:r>
        <w:rPr>
          <w:rFonts w:asciiTheme="minorHAnsi" w:hAnsiTheme="minorHAnsi" w:cstheme="minorBidi"/>
          <w:sz w:val="22"/>
          <w:szCs w:val="22"/>
          <w:lang w:eastAsia="en-GB"/>
        </w:rPr>
        <w:tab/>
      </w:r>
      <w:r>
        <w:t>EPS to 5GS without N26 - single registration</w:t>
      </w:r>
      <w:r>
        <w:tab/>
      </w:r>
      <w:r w:rsidR="00A227EB">
        <w:fldChar w:fldCharType="begin" w:fldLock="1"/>
      </w:r>
      <w:r>
        <w:instrText xml:space="preserve"> PAGEREF _Toc3468440 \h </w:instrText>
      </w:r>
      <w:r w:rsidR="00A227EB">
        <w:fldChar w:fldCharType="separate"/>
      </w:r>
      <w:r>
        <w:t>61</w:t>
      </w:r>
      <w:r w:rsidR="00A227EB">
        <w:fldChar w:fldCharType="end"/>
      </w:r>
    </w:p>
    <w:p w:rsidR="00A64189" w:rsidRDefault="00A64189">
      <w:pPr>
        <w:pStyle w:val="50"/>
        <w:rPr>
          <w:rFonts w:asciiTheme="minorHAnsi" w:hAnsiTheme="minorHAnsi" w:cstheme="minorBidi"/>
          <w:sz w:val="22"/>
          <w:szCs w:val="22"/>
          <w:lang w:eastAsia="en-GB"/>
        </w:rPr>
      </w:pPr>
      <w:r>
        <w:t>6.5.3.4.5</w:t>
      </w:r>
      <w:r>
        <w:rPr>
          <w:rFonts w:asciiTheme="minorHAnsi" w:hAnsiTheme="minorHAnsi" w:cstheme="minorBidi"/>
          <w:sz w:val="22"/>
          <w:szCs w:val="22"/>
          <w:lang w:eastAsia="en-GB"/>
        </w:rPr>
        <w:tab/>
      </w:r>
      <w:r>
        <w:t>Handovers without N26 - dual registration</w:t>
      </w:r>
      <w:r>
        <w:tab/>
      </w:r>
      <w:r w:rsidR="00A227EB">
        <w:fldChar w:fldCharType="begin" w:fldLock="1"/>
      </w:r>
      <w:r>
        <w:instrText xml:space="preserve"> PAGEREF _Toc3468441 \h </w:instrText>
      </w:r>
      <w:r w:rsidR="00A227EB">
        <w:fldChar w:fldCharType="separate"/>
      </w:r>
      <w:r>
        <w:t>62</w:t>
      </w:r>
      <w:r w:rsidR="00A227EB">
        <w:fldChar w:fldCharType="end"/>
      </w:r>
    </w:p>
    <w:p w:rsidR="00A64189" w:rsidRDefault="00A64189">
      <w:pPr>
        <w:pStyle w:val="40"/>
        <w:rPr>
          <w:rFonts w:asciiTheme="minorHAnsi" w:hAnsiTheme="minorHAnsi" w:cstheme="minorBidi"/>
          <w:sz w:val="22"/>
          <w:szCs w:val="22"/>
          <w:lang w:eastAsia="en-GB"/>
        </w:rPr>
      </w:pPr>
      <w:r>
        <w:lastRenderedPageBreak/>
        <w:t>6.5.3.5</w:t>
      </w:r>
      <w:r>
        <w:rPr>
          <w:rFonts w:asciiTheme="minorHAnsi" w:hAnsiTheme="minorHAnsi" w:cstheme="minorBidi"/>
          <w:sz w:val="22"/>
          <w:szCs w:val="22"/>
          <w:lang w:eastAsia="en-GB"/>
        </w:rPr>
        <w:tab/>
      </w:r>
      <w:r>
        <w:t>IMS interaction</w:t>
      </w:r>
      <w:r>
        <w:tab/>
      </w:r>
      <w:r w:rsidR="00A227EB">
        <w:fldChar w:fldCharType="begin" w:fldLock="1"/>
      </w:r>
      <w:r>
        <w:instrText xml:space="preserve"> PAGEREF _Toc3468442 \h </w:instrText>
      </w:r>
      <w:r w:rsidR="00A227EB">
        <w:fldChar w:fldCharType="separate"/>
      </w:r>
      <w:r>
        <w:t>62</w:t>
      </w:r>
      <w:r w:rsidR="00A227EB">
        <w:fldChar w:fldCharType="end"/>
      </w:r>
    </w:p>
    <w:p w:rsidR="00A64189" w:rsidRDefault="00A64189">
      <w:pPr>
        <w:pStyle w:val="50"/>
        <w:rPr>
          <w:rFonts w:asciiTheme="minorHAnsi" w:hAnsiTheme="minorHAnsi" w:cstheme="minorBidi"/>
          <w:sz w:val="22"/>
          <w:szCs w:val="22"/>
          <w:lang w:eastAsia="en-GB"/>
        </w:rPr>
      </w:pPr>
      <w:r>
        <w:t>6.5.3.5.1</w:t>
      </w:r>
      <w:r>
        <w:rPr>
          <w:rFonts w:asciiTheme="minorHAnsi" w:hAnsiTheme="minorHAnsi" w:cstheme="minorBidi"/>
          <w:sz w:val="22"/>
          <w:szCs w:val="22"/>
          <w:lang w:eastAsia="en-GB"/>
        </w:rPr>
        <w:tab/>
      </w:r>
      <w:r>
        <w:t>Access to IMS data</w:t>
      </w:r>
      <w:r>
        <w:tab/>
      </w:r>
      <w:r w:rsidR="00A227EB">
        <w:fldChar w:fldCharType="begin" w:fldLock="1"/>
      </w:r>
      <w:r>
        <w:instrText xml:space="preserve"> PAGEREF _Toc3468443 \h </w:instrText>
      </w:r>
      <w:r w:rsidR="00A227EB">
        <w:fldChar w:fldCharType="separate"/>
      </w:r>
      <w:r>
        <w:t>62</w:t>
      </w:r>
      <w:r w:rsidR="00A227EB">
        <w:fldChar w:fldCharType="end"/>
      </w:r>
    </w:p>
    <w:p w:rsidR="00A64189" w:rsidRDefault="00A64189">
      <w:pPr>
        <w:pStyle w:val="50"/>
        <w:rPr>
          <w:rFonts w:asciiTheme="minorHAnsi" w:hAnsiTheme="minorHAnsi" w:cstheme="minorBidi"/>
          <w:sz w:val="22"/>
          <w:szCs w:val="22"/>
          <w:lang w:eastAsia="en-GB"/>
        </w:rPr>
      </w:pPr>
      <w:r>
        <w:t>6.5.3.5.2</w:t>
      </w:r>
      <w:r>
        <w:rPr>
          <w:rFonts w:asciiTheme="minorHAnsi" w:hAnsiTheme="minorHAnsi" w:cstheme="minorBidi"/>
          <w:sz w:val="22"/>
          <w:szCs w:val="22"/>
          <w:lang w:eastAsia="en-GB"/>
        </w:rPr>
        <w:tab/>
      </w:r>
      <w:r>
        <w:t>P-CSCF Restoration procedures</w:t>
      </w:r>
      <w:r>
        <w:tab/>
      </w:r>
      <w:r w:rsidR="00A227EB">
        <w:fldChar w:fldCharType="begin" w:fldLock="1"/>
      </w:r>
      <w:r>
        <w:instrText xml:space="preserve"> PAGEREF _Toc3468444 \h </w:instrText>
      </w:r>
      <w:r w:rsidR="00A227EB">
        <w:fldChar w:fldCharType="separate"/>
      </w:r>
      <w:r>
        <w:t>62</w:t>
      </w:r>
      <w:r w:rsidR="00A227EB">
        <w:fldChar w:fldCharType="end"/>
      </w:r>
    </w:p>
    <w:p w:rsidR="00A64189" w:rsidRDefault="00A64189">
      <w:pPr>
        <w:pStyle w:val="50"/>
        <w:rPr>
          <w:rFonts w:asciiTheme="minorHAnsi" w:hAnsiTheme="minorHAnsi" w:cstheme="minorBidi"/>
          <w:sz w:val="22"/>
          <w:szCs w:val="22"/>
          <w:lang w:eastAsia="en-GB"/>
        </w:rPr>
      </w:pPr>
      <w:r>
        <w:t>6.5.3.5.3</w:t>
      </w:r>
      <w:r>
        <w:rPr>
          <w:rFonts w:asciiTheme="minorHAnsi" w:hAnsiTheme="minorHAnsi" w:cstheme="minorBidi"/>
          <w:sz w:val="22"/>
          <w:szCs w:val="22"/>
          <w:lang w:eastAsia="en-GB"/>
        </w:rPr>
        <w:tab/>
      </w:r>
      <w:r>
        <w:rPr>
          <w:lang w:eastAsia="zh-CN"/>
        </w:rPr>
        <w:t>Terminating domain selection information for IMS voice</w:t>
      </w:r>
      <w:r>
        <w:tab/>
      </w:r>
      <w:r w:rsidR="00A227EB">
        <w:fldChar w:fldCharType="begin" w:fldLock="1"/>
      </w:r>
      <w:r>
        <w:instrText xml:space="preserve"> PAGEREF _Toc3468445 \h </w:instrText>
      </w:r>
      <w:r w:rsidR="00A227EB">
        <w:fldChar w:fldCharType="separate"/>
      </w:r>
      <w:r>
        <w:t>63</w:t>
      </w:r>
      <w:r w:rsidR="00A227EB">
        <w:fldChar w:fldCharType="end"/>
      </w:r>
    </w:p>
    <w:p w:rsidR="00A64189" w:rsidRDefault="00A64189">
      <w:pPr>
        <w:pStyle w:val="30"/>
        <w:rPr>
          <w:rFonts w:asciiTheme="minorHAnsi" w:hAnsiTheme="minorHAnsi" w:cstheme="minorBidi"/>
          <w:sz w:val="22"/>
          <w:szCs w:val="22"/>
          <w:lang w:eastAsia="en-GB"/>
        </w:rPr>
      </w:pPr>
      <w:r>
        <w:t>6.5.4</w:t>
      </w:r>
      <w:r>
        <w:rPr>
          <w:rFonts w:asciiTheme="minorHAnsi" w:hAnsiTheme="minorHAnsi" w:cstheme="minorBidi"/>
          <w:sz w:val="22"/>
          <w:szCs w:val="22"/>
          <w:lang w:eastAsia="en-GB"/>
        </w:rPr>
        <w:tab/>
      </w:r>
      <w:r>
        <w:t>Impacts on existing services and interfaces</w:t>
      </w:r>
      <w:r>
        <w:tab/>
      </w:r>
      <w:r w:rsidR="00A227EB">
        <w:fldChar w:fldCharType="begin" w:fldLock="1"/>
      </w:r>
      <w:r>
        <w:instrText xml:space="preserve"> PAGEREF _Toc3468446 \h </w:instrText>
      </w:r>
      <w:r w:rsidR="00A227EB">
        <w:fldChar w:fldCharType="separate"/>
      </w:r>
      <w:r>
        <w:t>64</w:t>
      </w:r>
      <w:r w:rsidR="00A227EB">
        <w:fldChar w:fldCharType="end"/>
      </w:r>
    </w:p>
    <w:p w:rsidR="00A64189" w:rsidRDefault="00A64189">
      <w:pPr>
        <w:pStyle w:val="40"/>
        <w:rPr>
          <w:rFonts w:asciiTheme="minorHAnsi" w:hAnsiTheme="minorHAnsi" w:cstheme="minorBidi"/>
          <w:sz w:val="22"/>
          <w:szCs w:val="22"/>
          <w:lang w:eastAsia="en-GB"/>
        </w:rPr>
      </w:pPr>
      <w:r>
        <w:t>6.5.4.1</w:t>
      </w:r>
      <w:r>
        <w:rPr>
          <w:rFonts w:asciiTheme="minorHAnsi" w:hAnsiTheme="minorHAnsi" w:cstheme="minorBidi"/>
          <w:sz w:val="22"/>
          <w:szCs w:val="22"/>
          <w:lang w:eastAsia="en-GB"/>
        </w:rPr>
        <w:tab/>
      </w:r>
      <w:r>
        <w:t>General</w:t>
      </w:r>
      <w:r>
        <w:tab/>
      </w:r>
      <w:r w:rsidR="00A227EB">
        <w:fldChar w:fldCharType="begin" w:fldLock="1"/>
      </w:r>
      <w:r>
        <w:instrText xml:space="preserve"> PAGEREF _Toc3468447 \h </w:instrText>
      </w:r>
      <w:r w:rsidR="00A227EB">
        <w:fldChar w:fldCharType="separate"/>
      </w:r>
      <w:r>
        <w:t>64</w:t>
      </w:r>
      <w:r w:rsidR="00A227EB">
        <w:fldChar w:fldCharType="end"/>
      </w:r>
    </w:p>
    <w:p w:rsidR="00A64189" w:rsidRDefault="00A64189">
      <w:pPr>
        <w:pStyle w:val="40"/>
        <w:rPr>
          <w:rFonts w:asciiTheme="minorHAnsi" w:hAnsiTheme="minorHAnsi" w:cstheme="minorBidi"/>
          <w:sz w:val="22"/>
          <w:szCs w:val="22"/>
          <w:lang w:eastAsia="en-GB"/>
        </w:rPr>
      </w:pPr>
      <w:r>
        <w:t>6.5.4.2</w:t>
      </w:r>
      <w:r>
        <w:rPr>
          <w:rFonts w:asciiTheme="minorHAnsi" w:hAnsiTheme="minorHAnsi" w:cstheme="minorBidi"/>
          <w:sz w:val="22"/>
          <w:szCs w:val="22"/>
          <w:lang w:eastAsia="en-GB"/>
        </w:rPr>
        <w:tab/>
      </w:r>
      <w:r>
        <w:t>Summary of impacts on UDM</w:t>
      </w:r>
      <w:r>
        <w:tab/>
      </w:r>
      <w:r w:rsidR="00A227EB">
        <w:fldChar w:fldCharType="begin" w:fldLock="1"/>
      </w:r>
      <w:r>
        <w:instrText xml:space="preserve"> PAGEREF _Toc3468448 \h </w:instrText>
      </w:r>
      <w:r w:rsidR="00A227EB">
        <w:fldChar w:fldCharType="separate"/>
      </w:r>
      <w:r>
        <w:t>65</w:t>
      </w:r>
      <w:r w:rsidR="00A227EB">
        <w:fldChar w:fldCharType="end"/>
      </w:r>
    </w:p>
    <w:p w:rsidR="00A64189" w:rsidRDefault="00A64189">
      <w:pPr>
        <w:pStyle w:val="40"/>
        <w:rPr>
          <w:rFonts w:asciiTheme="minorHAnsi" w:hAnsiTheme="minorHAnsi" w:cstheme="minorBidi"/>
          <w:sz w:val="22"/>
          <w:szCs w:val="22"/>
          <w:lang w:eastAsia="en-GB"/>
        </w:rPr>
      </w:pPr>
      <w:r>
        <w:t>6.5.4.3</w:t>
      </w:r>
      <w:r>
        <w:rPr>
          <w:rFonts w:asciiTheme="minorHAnsi" w:hAnsiTheme="minorHAnsi" w:cstheme="minorBidi"/>
          <w:sz w:val="22"/>
          <w:szCs w:val="22"/>
          <w:lang w:eastAsia="en-GB"/>
        </w:rPr>
        <w:tab/>
      </w:r>
      <w:r>
        <w:t>Summary of impacts on HSS FE</w:t>
      </w:r>
      <w:r>
        <w:tab/>
      </w:r>
      <w:r w:rsidR="00A227EB">
        <w:fldChar w:fldCharType="begin" w:fldLock="1"/>
      </w:r>
      <w:r>
        <w:instrText xml:space="preserve"> PAGEREF _Toc3468449 \h </w:instrText>
      </w:r>
      <w:r w:rsidR="00A227EB">
        <w:fldChar w:fldCharType="separate"/>
      </w:r>
      <w:r>
        <w:t>65</w:t>
      </w:r>
      <w:r w:rsidR="00A227EB">
        <w:fldChar w:fldCharType="end"/>
      </w:r>
    </w:p>
    <w:p w:rsidR="00A64189" w:rsidRDefault="00A64189">
      <w:pPr>
        <w:pStyle w:val="40"/>
        <w:rPr>
          <w:rFonts w:asciiTheme="minorHAnsi" w:hAnsiTheme="minorHAnsi" w:cstheme="minorBidi"/>
          <w:sz w:val="22"/>
          <w:szCs w:val="22"/>
          <w:lang w:eastAsia="en-GB"/>
        </w:rPr>
      </w:pPr>
      <w:r>
        <w:t>6.5.4.4</w:t>
      </w:r>
      <w:r>
        <w:rPr>
          <w:rFonts w:asciiTheme="minorHAnsi" w:hAnsiTheme="minorHAnsi" w:cstheme="minorBidi"/>
          <w:sz w:val="22"/>
          <w:szCs w:val="22"/>
          <w:lang w:eastAsia="en-GB"/>
        </w:rPr>
        <w:tab/>
      </w:r>
      <w:r>
        <w:t>Summary of impacts on EPS UDR or 5G repository</w:t>
      </w:r>
      <w:r>
        <w:tab/>
      </w:r>
      <w:r w:rsidR="00A227EB">
        <w:fldChar w:fldCharType="begin" w:fldLock="1"/>
      </w:r>
      <w:r>
        <w:instrText xml:space="preserve"> PAGEREF _Toc3468450 \h </w:instrText>
      </w:r>
      <w:r w:rsidR="00A227EB">
        <w:fldChar w:fldCharType="separate"/>
      </w:r>
      <w:r>
        <w:t>65</w:t>
      </w:r>
      <w:r w:rsidR="00A227EB">
        <w:fldChar w:fldCharType="end"/>
      </w:r>
    </w:p>
    <w:p w:rsidR="00A64189" w:rsidRDefault="00A64189">
      <w:pPr>
        <w:pStyle w:val="30"/>
        <w:rPr>
          <w:rFonts w:asciiTheme="minorHAnsi" w:hAnsiTheme="minorHAnsi" w:cstheme="minorBidi"/>
          <w:sz w:val="22"/>
          <w:szCs w:val="22"/>
          <w:lang w:eastAsia="en-GB"/>
        </w:rPr>
      </w:pPr>
      <w:r>
        <w:t>6.5.5</w:t>
      </w:r>
      <w:r>
        <w:rPr>
          <w:rFonts w:asciiTheme="minorHAnsi" w:hAnsiTheme="minorHAnsi" w:cstheme="minorBidi"/>
          <w:sz w:val="22"/>
          <w:szCs w:val="22"/>
          <w:lang w:eastAsia="en-GB"/>
        </w:rPr>
        <w:tab/>
      </w:r>
      <w:r>
        <w:t>Evaluation</w:t>
      </w:r>
      <w:r>
        <w:tab/>
      </w:r>
      <w:r w:rsidR="00A227EB">
        <w:fldChar w:fldCharType="begin" w:fldLock="1"/>
      </w:r>
      <w:r>
        <w:instrText xml:space="preserve"> PAGEREF _Toc3468451 \h </w:instrText>
      </w:r>
      <w:r w:rsidR="00A227EB">
        <w:fldChar w:fldCharType="separate"/>
      </w:r>
      <w:r>
        <w:t>65</w:t>
      </w:r>
      <w:r w:rsidR="00A227EB">
        <w:fldChar w:fldCharType="end"/>
      </w:r>
    </w:p>
    <w:p w:rsidR="00A64189" w:rsidRDefault="00A64189">
      <w:pPr>
        <w:pStyle w:val="20"/>
        <w:rPr>
          <w:rFonts w:asciiTheme="minorHAnsi" w:hAnsiTheme="minorHAnsi" w:cstheme="minorBidi"/>
          <w:sz w:val="22"/>
          <w:szCs w:val="22"/>
          <w:lang w:eastAsia="en-GB"/>
        </w:rPr>
      </w:pPr>
      <w:r>
        <w:t>6.6</w:t>
      </w:r>
      <w:r>
        <w:rPr>
          <w:rFonts w:asciiTheme="minorHAnsi" w:hAnsiTheme="minorHAnsi" w:cstheme="minorBidi"/>
          <w:sz w:val="22"/>
          <w:szCs w:val="22"/>
          <w:lang w:eastAsia="en-GB"/>
        </w:rPr>
        <w:tab/>
      </w:r>
      <w:r>
        <w:t>Solution #6: Deployment and coexistence without interworking between UDM and existing HSS</w:t>
      </w:r>
      <w:r>
        <w:tab/>
      </w:r>
      <w:r w:rsidR="00A227EB">
        <w:fldChar w:fldCharType="begin" w:fldLock="1"/>
      </w:r>
      <w:r>
        <w:instrText xml:space="preserve"> PAGEREF _Toc3468452 \h </w:instrText>
      </w:r>
      <w:r w:rsidR="00A227EB">
        <w:fldChar w:fldCharType="separate"/>
      </w:r>
      <w:r>
        <w:t>66</w:t>
      </w:r>
      <w:r w:rsidR="00A227EB">
        <w:fldChar w:fldCharType="end"/>
      </w:r>
    </w:p>
    <w:p w:rsidR="00A64189" w:rsidRDefault="00A64189">
      <w:pPr>
        <w:pStyle w:val="30"/>
        <w:rPr>
          <w:rFonts w:asciiTheme="minorHAnsi" w:hAnsiTheme="minorHAnsi" w:cstheme="minorBidi"/>
          <w:sz w:val="22"/>
          <w:szCs w:val="22"/>
          <w:lang w:eastAsia="en-GB"/>
        </w:rPr>
      </w:pPr>
      <w:r>
        <w:t>6.6.1</w:t>
      </w:r>
      <w:r>
        <w:rPr>
          <w:rFonts w:asciiTheme="minorHAnsi" w:hAnsiTheme="minorHAnsi" w:cstheme="minorBidi"/>
          <w:sz w:val="22"/>
          <w:szCs w:val="22"/>
        </w:rPr>
        <w:tab/>
      </w:r>
      <w:r>
        <w:rPr>
          <w:lang w:eastAsia="ko-KR"/>
        </w:rPr>
        <w:t>Introduction</w:t>
      </w:r>
      <w:r>
        <w:tab/>
      </w:r>
      <w:r w:rsidR="00A227EB">
        <w:fldChar w:fldCharType="begin" w:fldLock="1"/>
      </w:r>
      <w:r>
        <w:instrText xml:space="preserve"> PAGEREF _Toc3468453 \h </w:instrText>
      </w:r>
      <w:r w:rsidR="00A227EB">
        <w:fldChar w:fldCharType="separate"/>
      </w:r>
      <w:r>
        <w:t>66</w:t>
      </w:r>
      <w:r w:rsidR="00A227EB">
        <w:fldChar w:fldCharType="end"/>
      </w:r>
    </w:p>
    <w:p w:rsidR="00A64189" w:rsidRDefault="00A64189">
      <w:pPr>
        <w:pStyle w:val="30"/>
        <w:rPr>
          <w:rFonts w:asciiTheme="minorHAnsi" w:hAnsiTheme="minorHAnsi" w:cstheme="minorBidi"/>
          <w:sz w:val="22"/>
          <w:szCs w:val="22"/>
          <w:lang w:eastAsia="en-GB"/>
        </w:rPr>
      </w:pPr>
      <w:r>
        <w:t>6.6.2</w:t>
      </w:r>
      <w:r>
        <w:rPr>
          <w:rFonts w:asciiTheme="minorHAnsi" w:hAnsiTheme="minorHAnsi" w:cstheme="minorBidi"/>
          <w:sz w:val="22"/>
          <w:szCs w:val="22"/>
        </w:rPr>
        <w:tab/>
      </w:r>
      <w:r>
        <w:rPr>
          <w:lang w:eastAsia="ko-KR"/>
        </w:rPr>
        <w:t>High-level Description</w:t>
      </w:r>
      <w:r>
        <w:tab/>
      </w:r>
      <w:r w:rsidR="00A227EB">
        <w:fldChar w:fldCharType="begin" w:fldLock="1"/>
      </w:r>
      <w:r>
        <w:instrText xml:space="preserve"> PAGEREF _Toc3468454 \h </w:instrText>
      </w:r>
      <w:r w:rsidR="00A227EB">
        <w:fldChar w:fldCharType="separate"/>
      </w:r>
      <w:r>
        <w:t>66</w:t>
      </w:r>
      <w:r w:rsidR="00A227EB">
        <w:fldChar w:fldCharType="end"/>
      </w:r>
    </w:p>
    <w:p w:rsidR="00A64189" w:rsidRDefault="00A64189">
      <w:pPr>
        <w:pStyle w:val="30"/>
        <w:rPr>
          <w:rFonts w:asciiTheme="minorHAnsi" w:hAnsiTheme="minorHAnsi" w:cstheme="minorBidi"/>
          <w:sz w:val="22"/>
          <w:szCs w:val="22"/>
          <w:lang w:eastAsia="en-GB"/>
        </w:rPr>
      </w:pPr>
      <w:r>
        <w:t>6.6.3</w:t>
      </w:r>
      <w:r>
        <w:rPr>
          <w:rFonts w:asciiTheme="minorHAnsi" w:hAnsiTheme="minorHAnsi" w:cstheme="minorBidi"/>
          <w:sz w:val="22"/>
          <w:szCs w:val="22"/>
        </w:rPr>
        <w:tab/>
      </w:r>
      <w:r>
        <w:rPr>
          <w:lang w:eastAsia="ko-KR"/>
        </w:rPr>
        <w:t>Services and Illustrated Procedures</w:t>
      </w:r>
      <w:r>
        <w:tab/>
      </w:r>
      <w:r w:rsidR="00A227EB">
        <w:fldChar w:fldCharType="begin" w:fldLock="1"/>
      </w:r>
      <w:r>
        <w:instrText xml:space="preserve"> PAGEREF _Toc3468455 \h </w:instrText>
      </w:r>
      <w:r w:rsidR="00A227EB">
        <w:fldChar w:fldCharType="separate"/>
      </w:r>
      <w:r>
        <w:t>70</w:t>
      </w:r>
      <w:r w:rsidR="00A227EB">
        <w:fldChar w:fldCharType="end"/>
      </w:r>
    </w:p>
    <w:p w:rsidR="00A64189" w:rsidRDefault="00A64189">
      <w:pPr>
        <w:pStyle w:val="30"/>
        <w:rPr>
          <w:rFonts w:asciiTheme="minorHAnsi" w:hAnsiTheme="minorHAnsi" w:cstheme="minorBidi"/>
          <w:sz w:val="22"/>
          <w:szCs w:val="22"/>
          <w:lang w:eastAsia="en-GB"/>
        </w:rPr>
      </w:pPr>
      <w:r>
        <w:t>6.6.4</w:t>
      </w:r>
      <w:r>
        <w:rPr>
          <w:rFonts w:asciiTheme="minorHAnsi" w:hAnsiTheme="minorHAnsi" w:cstheme="minorBidi"/>
          <w:sz w:val="22"/>
          <w:szCs w:val="22"/>
        </w:rPr>
        <w:tab/>
      </w:r>
      <w:r>
        <w:rPr>
          <w:lang w:eastAsia="ko-KR"/>
        </w:rPr>
        <w:t>Impacts on existing services and interfaces</w:t>
      </w:r>
      <w:r>
        <w:tab/>
      </w:r>
      <w:r w:rsidR="00A227EB">
        <w:fldChar w:fldCharType="begin" w:fldLock="1"/>
      </w:r>
      <w:r>
        <w:instrText xml:space="preserve"> PAGEREF _Toc3468456 \h </w:instrText>
      </w:r>
      <w:r w:rsidR="00A227EB">
        <w:fldChar w:fldCharType="separate"/>
      </w:r>
      <w:r>
        <w:t>70</w:t>
      </w:r>
      <w:r w:rsidR="00A227EB">
        <w:fldChar w:fldCharType="end"/>
      </w:r>
    </w:p>
    <w:p w:rsidR="00A64189" w:rsidRDefault="00A64189">
      <w:pPr>
        <w:pStyle w:val="30"/>
        <w:rPr>
          <w:rFonts w:asciiTheme="minorHAnsi" w:hAnsiTheme="minorHAnsi" w:cstheme="minorBidi"/>
          <w:sz w:val="22"/>
          <w:szCs w:val="22"/>
          <w:lang w:eastAsia="en-GB"/>
        </w:rPr>
      </w:pPr>
      <w:r>
        <w:t>6.6.5</w:t>
      </w:r>
      <w:r>
        <w:rPr>
          <w:rFonts w:asciiTheme="minorHAnsi" w:hAnsiTheme="minorHAnsi" w:cstheme="minorBidi"/>
          <w:sz w:val="22"/>
          <w:szCs w:val="22"/>
          <w:lang w:eastAsia="en-GB"/>
        </w:rPr>
        <w:tab/>
      </w:r>
      <w:r>
        <w:t>Evaluation</w:t>
      </w:r>
      <w:r>
        <w:tab/>
      </w:r>
      <w:r w:rsidR="00A227EB">
        <w:fldChar w:fldCharType="begin" w:fldLock="1"/>
      </w:r>
      <w:r>
        <w:instrText xml:space="preserve"> PAGEREF _Toc3468457 \h </w:instrText>
      </w:r>
      <w:r w:rsidR="00A227EB">
        <w:fldChar w:fldCharType="separate"/>
      </w:r>
      <w:r>
        <w:t>70</w:t>
      </w:r>
      <w:r w:rsidR="00A227EB">
        <w:fldChar w:fldCharType="end"/>
      </w:r>
    </w:p>
    <w:p w:rsidR="00A64189" w:rsidRDefault="00A64189">
      <w:pPr>
        <w:pStyle w:val="10"/>
        <w:rPr>
          <w:rFonts w:asciiTheme="minorHAnsi" w:hAnsiTheme="minorHAnsi" w:cstheme="minorBidi"/>
          <w:szCs w:val="22"/>
          <w:lang w:eastAsia="en-GB"/>
        </w:rPr>
      </w:pPr>
      <w:r>
        <w:t>7</w:t>
      </w:r>
      <w:r>
        <w:rPr>
          <w:rFonts w:asciiTheme="minorHAnsi" w:hAnsiTheme="minorHAnsi" w:cstheme="minorBidi"/>
          <w:szCs w:val="22"/>
        </w:rPr>
        <w:tab/>
      </w:r>
      <w:r>
        <w:rPr>
          <w:lang w:eastAsia="ko-KR"/>
        </w:rPr>
        <w:t>Evaluation</w:t>
      </w:r>
      <w:r>
        <w:tab/>
      </w:r>
      <w:r w:rsidR="00A227EB">
        <w:fldChar w:fldCharType="begin" w:fldLock="1"/>
      </w:r>
      <w:r>
        <w:instrText xml:space="preserve"> PAGEREF _Toc3468458 \h </w:instrText>
      </w:r>
      <w:r w:rsidR="00A227EB">
        <w:fldChar w:fldCharType="separate"/>
      </w:r>
      <w:r>
        <w:t>70</w:t>
      </w:r>
      <w:r w:rsidR="00A227EB">
        <w:fldChar w:fldCharType="end"/>
      </w:r>
    </w:p>
    <w:p w:rsidR="00A64189" w:rsidRDefault="00A64189">
      <w:pPr>
        <w:pStyle w:val="20"/>
        <w:rPr>
          <w:rFonts w:asciiTheme="minorHAnsi" w:hAnsiTheme="minorHAnsi" w:cstheme="minorBidi"/>
          <w:sz w:val="22"/>
          <w:szCs w:val="22"/>
          <w:lang w:eastAsia="en-GB"/>
        </w:rPr>
      </w:pPr>
      <w:r>
        <w:t>7.1</w:t>
      </w:r>
      <w:r>
        <w:rPr>
          <w:rFonts w:asciiTheme="minorHAnsi" w:hAnsiTheme="minorHAnsi" w:cstheme="minorBidi"/>
          <w:sz w:val="22"/>
          <w:szCs w:val="22"/>
          <w:lang w:eastAsia="en-GB"/>
        </w:rPr>
        <w:tab/>
      </w:r>
      <w:r>
        <w:t>Evaluation of solutions</w:t>
      </w:r>
      <w:r>
        <w:tab/>
      </w:r>
      <w:r w:rsidR="00A227EB">
        <w:fldChar w:fldCharType="begin" w:fldLock="1"/>
      </w:r>
      <w:r>
        <w:instrText xml:space="preserve"> PAGEREF _Toc3468459 \h </w:instrText>
      </w:r>
      <w:r w:rsidR="00A227EB">
        <w:fldChar w:fldCharType="separate"/>
      </w:r>
      <w:r>
        <w:t>70</w:t>
      </w:r>
      <w:r w:rsidR="00A227EB">
        <w:fldChar w:fldCharType="end"/>
      </w:r>
    </w:p>
    <w:p w:rsidR="00A64189" w:rsidRDefault="00A64189">
      <w:pPr>
        <w:pStyle w:val="30"/>
        <w:rPr>
          <w:rFonts w:asciiTheme="minorHAnsi" w:hAnsiTheme="minorHAnsi" w:cstheme="minorBidi"/>
          <w:sz w:val="22"/>
          <w:szCs w:val="22"/>
          <w:lang w:eastAsia="en-GB"/>
        </w:rPr>
      </w:pPr>
      <w:r>
        <w:t>7.1.1</w:t>
      </w:r>
      <w:r>
        <w:rPr>
          <w:rFonts w:asciiTheme="minorHAnsi" w:hAnsiTheme="minorHAnsi" w:cstheme="minorBidi"/>
          <w:sz w:val="22"/>
          <w:szCs w:val="22"/>
          <w:lang w:eastAsia="en-GB"/>
        </w:rPr>
        <w:tab/>
      </w:r>
      <w:r>
        <w:t>Evaluation of solutions with separation of FEs and repositories</w:t>
      </w:r>
      <w:r>
        <w:tab/>
      </w:r>
      <w:r w:rsidR="00A227EB">
        <w:fldChar w:fldCharType="begin" w:fldLock="1"/>
      </w:r>
      <w:r>
        <w:instrText xml:space="preserve"> PAGEREF _Toc3468460 \h </w:instrText>
      </w:r>
      <w:r w:rsidR="00A227EB">
        <w:fldChar w:fldCharType="separate"/>
      </w:r>
      <w:r>
        <w:t>71</w:t>
      </w:r>
      <w:r w:rsidR="00A227EB">
        <w:fldChar w:fldCharType="end"/>
      </w:r>
    </w:p>
    <w:p w:rsidR="00A64189" w:rsidRDefault="00A64189">
      <w:pPr>
        <w:pStyle w:val="30"/>
        <w:rPr>
          <w:rFonts w:asciiTheme="minorHAnsi" w:hAnsiTheme="minorHAnsi" w:cstheme="minorBidi"/>
          <w:sz w:val="22"/>
          <w:szCs w:val="22"/>
          <w:lang w:eastAsia="en-GB"/>
        </w:rPr>
      </w:pPr>
      <w:r>
        <w:t>7.1.2</w:t>
      </w:r>
      <w:r>
        <w:rPr>
          <w:rFonts w:asciiTheme="minorHAnsi" w:hAnsiTheme="minorHAnsi" w:cstheme="minorBidi"/>
          <w:sz w:val="22"/>
          <w:szCs w:val="22"/>
          <w:lang w:eastAsia="en-GB"/>
        </w:rPr>
        <w:tab/>
      </w:r>
      <w:r>
        <w:t>Evaluation of solutions with separation of FEs with common repository</w:t>
      </w:r>
      <w:r>
        <w:tab/>
      </w:r>
      <w:r w:rsidR="00A227EB">
        <w:fldChar w:fldCharType="begin" w:fldLock="1"/>
      </w:r>
      <w:r>
        <w:instrText xml:space="preserve"> PAGEREF _Toc3468461 \h </w:instrText>
      </w:r>
      <w:r w:rsidR="00A227EB">
        <w:fldChar w:fldCharType="separate"/>
      </w:r>
      <w:r>
        <w:t>72</w:t>
      </w:r>
      <w:r w:rsidR="00A227EB">
        <w:fldChar w:fldCharType="end"/>
      </w:r>
    </w:p>
    <w:p w:rsidR="00A64189" w:rsidRDefault="00A64189">
      <w:pPr>
        <w:pStyle w:val="30"/>
        <w:rPr>
          <w:rFonts w:asciiTheme="minorHAnsi" w:hAnsiTheme="minorHAnsi" w:cstheme="minorBidi"/>
          <w:sz w:val="22"/>
          <w:szCs w:val="22"/>
          <w:lang w:eastAsia="en-GB"/>
        </w:rPr>
      </w:pPr>
      <w:r>
        <w:t>7.1.3 Evaluation of solutions with common FEs with separate repositories</w:t>
      </w:r>
      <w:r>
        <w:tab/>
      </w:r>
      <w:r w:rsidR="00A227EB">
        <w:fldChar w:fldCharType="begin" w:fldLock="1"/>
      </w:r>
      <w:r>
        <w:instrText xml:space="preserve"> PAGEREF _Toc3468462 \h </w:instrText>
      </w:r>
      <w:r w:rsidR="00A227EB">
        <w:fldChar w:fldCharType="separate"/>
      </w:r>
      <w:r>
        <w:t>72</w:t>
      </w:r>
      <w:r w:rsidR="00A227EB">
        <w:fldChar w:fldCharType="end"/>
      </w:r>
    </w:p>
    <w:p w:rsidR="00A64189" w:rsidRDefault="00A64189">
      <w:pPr>
        <w:pStyle w:val="30"/>
        <w:rPr>
          <w:rFonts w:asciiTheme="minorHAnsi" w:hAnsiTheme="minorHAnsi" w:cstheme="minorBidi"/>
          <w:sz w:val="22"/>
          <w:szCs w:val="22"/>
          <w:lang w:eastAsia="en-GB"/>
        </w:rPr>
      </w:pPr>
      <w:r>
        <w:t>7.1.4</w:t>
      </w:r>
      <w:r>
        <w:rPr>
          <w:rFonts w:asciiTheme="minorHAnsi" w:hAnsiTheme="minorHAnsi" w:cstheme="minorBidi"/>
          <w:sz w:val="22"/>
          <w:szCs w:val="22"/>
          <w:lang w:eastAsia="en-GB"/>
        </w:rPr>
        <w:tab/>
      </w:r>
      <w:r>
        <w:t>Evaluation of solutions with common FEs with common repository</w:t>
      </w:r>
      <w:r>
        <w:tab/>
      </w:r>
      <w:r w:rsidR="00A227EB">
        <w:fldChar w:fldCharType="begin" w:fldLock="1"/>
      </w:r>
      <w:r>
        <w:instrText xml:space="preserve"> PAGEREF _Toc3468463 \h </w:instrText>
      </w:r>
      <w:r w:rsidR="00A227EB">
        <w:fldChar w:fldCharType="separate"/>
      </w:r>
      <w:r>
        <w:t>73</w:t>
      </w:r>
      <w:r w:rsidR="00A227EB">
        <w:fldChar w:fldCharType="end"/>
      </w:r>
    </w:p>
    <w:p w:rsidR="00A64189" w:rsidRDefault="00A64189">
      <w:pPr>
        <w:pStyle w:val="10"/>
        <w:rPr>
          <w:rFonts w:asciiTheme="minorHAnsi" w:hAnsiTheme="minorHAnsi" w:cstheme="minorBidi"/>
          <w:szCs w:val="22"/>
          <w:lang w:eastAsia="en-GB"/>
        </w:rPr>
      </w:pPr>
      <w:r>
        <w:t>8</w:t>
      </w:r>
      <w:r>
        <w:rPr>
          <w:rFonts w:asciiTheme="minorHAnsi" w:hAnsiTheme="minorHAnsi" w:cstheme="minorBidi"/>
          <w:szCs w:val="22"/>
        </w:rPr>
        <w:tab/>
      </w:r>
      <w:r>
        <w:t>Conclusions</w:t>
      </w:r>
      <w:r>
        <w:tab/>
      </w:r>
      <w:r w:rsidR="00A227EB">
        <w:fldChar w:fldCharType="begin" w:fldLock="1"/>
      </w:r>
      <w:r>
        <w:instrText xml:space="preserve"> PAGEREF _Toc3468464 \h </w:instrText>
      </w:r>
      <w:r w:rsidR="00A227EB">
        <w:fldChar w:fldCharType="separate"/>
      </w:r>
      <w:r>
        <w:t>73</w:t>
      </w:r>
      <w:r w:rsidR="00A227EB">
        <w:fldChar w:fldCharType="end"/>
      </w:r>
    </w:p>
    <w:p w:rsidR="00A64189" w:rsidRDefault="00A64189">
      <w:pPr>
        <w:pStyle w:val="20"/>
        <w:rPr>
          <w:rFonts w:asciiTheme="minorHAnsi" w:hAnsiTheme="minorHAnsi" w:cstheme="minorBidi"/>
          <w:sz w:val="22"/>
          <w:szCs w:val="22"/>
          <w:lang w:eastAsia="en-GB"/>
        </w:rPr>
      </w:pPr>
      <w:r>
        <w:t>8.1</w:t>
      </w:r>
      <w:r>
        <w:rPr>
          <w:rFonts w:asciiTheme="minorHAnsi" w:hAnsiTheme="minorHAnsi" w:cstheme="minorBidi"/>
          <w:sz w:val="22"/>
          <w:szCs w:val="22"/>
          <w:lang w:eastAsia="en-GB"/>
        </w:rPr>
        <w:tab/>
      </w:r>
      <w:r>
        <w:t>For EPS and 5GS interworking required for mobility cases from EPS to 5GS and from 5GS to EPS, including the impacts on SMS handling</w:t>
      </w:r>
      <w:r>
        <w:tab/>
      </w:r>
      <w:r w:rsidR="00A227EB">
        <w:fldChar w:fldCharType="begin" w:fldLock="1"/>
      </w:r>
      <w:r>
        <w:instrText xml:space="preserve"> PAGEREF _Toc3468465 \h </w:instrText>
      </w:r>
      <w:r w:rsidR="00A227EB">
        <w:fldChar w:fldCharType="separate"/>
      </w:r>
      <w:r>
        <w:t>73</w:t>
      </w:r>
      <w:r w:rsidR="00A227EB">
        <w:fldChar w:fldCharType="end"/>
      </w:r>
    </w:p>
    <w:p w:rsidR="00A64189" w:rsidRDefault="00A64189">
      <w:pPr>
        <w:pStyle w:val="20"/>
        <w:rPr>
          <w:rFonts w:asciiTheme="minorHAnsi" w:hAnsiTheme="minorHAnsi" w:cstheme="minorBidi"/>
          <w:sz w:val="22"/>
          <w:szCs w:val="22"/>
          <w:lang w:eastAsia="en-GB"/>
        </w:rPr>
      </w:pPr>
      <w:r>
        <w:t>8.2</w:t>
      </w:r>
      <w:r>
        <w:rPr>
          <w:rFonts w:asciiTheme="minorHAnsi" w:hAnsiTheme="minorHAnsi" w:cstheme="minorBidi"/>
          <w:sz w:val="22"/>
          <w:szCs w:val="22"/>
          <w:lang w:eastAsia="en-GB"/>
        </w:rPr>
        <w:tab/>
      </w:r>
      <w:r>
        <w:t>For IMS and 5GS interworking required for T-ADS, P-CSCF restoration and NPLI retrieval</w:t>
      </w:r>
      <w:r>
        <w:tab/>
      </w:r>
      <w:r w:rsidR="00A227EB">
        <w:fldChar w:fldCharType="begin" w:fldLock="1"/>
      </w:r>
      <w:r>
        <w:instrText xml:space="preserve"> PAGEREF _Toc3468466 \h </w:instrText>
      </w:r>
      <w:r w:rsidR="00A227EB">
        <w:fldChar w:fldCharType="separate"/>
      </w:r>
      <w:r>
        <w:t>73</w:t>
      </w:r>
      <w:r w:rsidR="00A227EB">
        <w:fldChar w:fldCharType="end"/>
      </w:r>
    </w:p>
    <w:p w:rsidR="00A64189" w:rsidRDefault="00A64189">
      <w:pPr>
        <w:pStyle w:val="90"/>
        <w:rPr>
          <w:rFonts w:asciiTheme="minorHAnsi" w:hAnsiTheme="minorHAnsi" w:cstheme="minorBidi"/>
          <w:b w:val="0"/>
          <w:szCs w:val="22"/>
          <w:lang w:eastAsia="en-GB"/>
        </w:rPr>
      </w:pPr>
      <w:r>
        <w:t>Annex A:</w:t>
      </w:r>
      <w:r>
        <w:tab/>
        <w:t>Change history</w:t>
      </w:r>
      <w:r>
        <w:tab/>
      </w:r>
      <w:r w:rsidR="00A227EB">
        <w:fldChar w:fldCharType="begin" w:fldLock="1"/>
      </w:r>
      <w:r>
        <w:instrText xml:space="preserve"> PAGEREF _Toc3468467 \h </w:instrText>
      </w:r>
      <w:r w:rsidR="00A227EB">
        <w:fldChar w:fldCharType="separate"/>
      </w:r>
      <w:r>
        <w:t>75</w:t>
      </w:r>
      <w:r w:rsidR="00A227EB">
        <w:fldChar w:fldCharType="end"/>
      </w:r>
    </w:p>
    <w:p w:rsidR="00E8629F" w:rsidRPr="00A20410" w:rsidRDefault="00A227EB">
      <w:r>
        <w:rPr>
          <w:noProof/>
          <w:sz w:val="22"/>
          <w:lang w:eastAsia="ja-JP"/>
        </w:rPr>
        <w:fldChar w:fldCharType="end"/>
      </w:r>
      <w:bookmarkEnd w:id="3"/>
    </w:p>
    <w:p w:rsidR="00E8629F" w:rsidRPr="00A20410" w:rsidRDefault="00E8629F" w:rsidP="005376DC">
      <w:pPr>
        <w:pStyle w:val="1"/>
      </w:pPr>
      <w:r w:rsidRPr="00A20410">
        <w:br w:type="page"/>
      </w:r>
      <w:bookmarkStart w:id="4" w:name="_Toc3468330"/>
      <w:r w:rsidRPr="00A20410">
        <w:lastRenderedPageBreak/>
        <w:t>Foreword</w:t>
      </w:r>
      <w:bookmarkEnd w:id="4"/>
    </w:p>
    <w:p w:rsidR="00E8629F" w:rsidRPr="00A20410" w:rsidRDefault="00E8629F">
      <w:r w:rsidRPr="00A20410">
        <w:t>This Technical Report has been produced by the 3</w:t>
      </w:r>
      <w:r w:rsidR="00707941" w:rsidRPr="00A20410">
        <w:t>rd</w:t>
      </w:r>
      <w:r w:rsidRPr="00A20410">
        <w:t xml:space="preserve"> Generation Partnership Project (3GPP).</w:t>
      </w:r>
    </w:p>
    <w:p w:rsidR="00E8629F" w:rsidRPr="00A20410" w:rsidRDefault="00E8629F">
      <w:r w:rsidRPr="00A204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A20410" w:rsidRDefault="00E8629F" w:rsidP="00445A34">
      <w:pPr>
        <w:pStyle w:val="B1"/>
      </w:pPr>
      <w:r w:rsidRPr="00A20410">
        <w:t xml:space="preserve">Version </w:t>
      </w:r>
      <w:proofErr w:type="spellStart"/>
      <w:r w:rsidRPr="00A20410">
        <w:t>x.y.z</w:t>
      </w:r>
      <w:proofErr w:type="spellEnd"/>
    </w:p>
    <w:p w:rsidR="00E8629F" w:rsidRPr="00A20410" w:rsidRDefault="00E8629F" w:rsidP="00445A34">
      <w:pPr>
        <w:pStyle w:val="B1"/>
      </w:pPr>
      <w:r w:rsidRPr="00A20410">
        <w:t>where:</w:t>
      </w:r>
    </w:p>
    <w:p w:rsidR="00E8629F" w:rsidRPr="00A20410" w:rsidRDefault="00E8629F">
      <w:pPr>
        <w:pStyle w:val="B2"/>
      </w:pPr>
      <w:r w:rsidRPr="00A20410">
        <w:t>x</w:t>
      </w:r>
      <w:r w:rsidRPr="00A20410">
        <w:tab/>
        <w:t>the first digit:</w:t>
      </w:r>
    </w:p>
    <w:p w:rsidR="00E8629F" w:rsidRPr="00A20410" w:rsidRDefault="00E8629F">
      <w:pPr>
        <w:pStyle w:val="B3"/>
      </w:pPr>
      <w:r w:rsidRPr="00A20410">
        <w:t>1</w:t>
      </w:r>
      <w:r w:rsidRPr="00A20410">
        <w:tab/>
        <w:t>presented to TSG for information;</w:t>
      </w:r>
    </w:p>
    <w:p w:rsidR="00E8629F" w:rsidRPr="00A20410" w:rsidRDefault="00E8629F">
      <w:pPr>
        <w:pStyle w:val="B3"/>
      </w:pPr>
      <w:r w:rsidRPr="00A20410">
        <w:t>2</w:t>
      </w:r>
      <w:r w:rsidRPr="00A20410">
        <w:tab/>
        <w:t>presented to TSG for approval;</w:t>
      </w:r>
    </w:p>
    <w:p w:rsidR="00E8629F" w:rsidRPr="00A20410" w:rsidRDefault="00E8629F">
      <w:pPr>
        <w:pStyle w:val="B3"/>
      </w:pPr>
      <w:r w:rsidRPr="00A20410">
        <w:t>3</w:t>
      </w:r>
      <w:r w:rsidRPr="00A20410">
        <w:tab/>
        <w:t>or greater indicates TSG approved document under change control.</w:t>
      </w:r>
    </w:p>
    <w:p w:rsidR="00E8629F" w:rsidRPr="00A20410" w:rsidRDefault="00E8629F">
      <w:pPr>
        <w:pStyle w:val="B2"/>
      </w:pPr>
      <w:r w:rsidRPr="00A20410">
        <w:t>y</w:t>
      </w:r>
      <w:r w:rsidRPr="00A20410">
        <w:tab/>
        <w:t>the second digit is incremented for all changes of substance, i.e. technical enhancements, corrections, updates, etc.</w:t>
      </w:r>
    </w:p>
    <w:p w:rsidR="00E8629F" w:rsidRPr="00A20410" w:rsidRDefault="00E8629F">
      <w:pPr>
        <w:pStyle w:val="B2"/>
      </w:pPr>
      <w:r w:rsidRPr="00A20410">
        <w:t>z</w:t>
      </w:r>
      <w:r w:rsidRPr="00A20410">
        <w:tab/>
        <w:t>the third digit is incremented when editorial only changes have been incorporated in the document.</w:t>
      </w:r>
    </w:p>
    <w:p w:rsidR="00E8629F" w:rsidRPr="00A20410" w:rsidRDefault="00E8629F" w:rsidP="005376DC">
      <w:pPr>
        <w:pStyle w:val="1"/>
      </w:pPr>
      <w:r w:rsidRPr="00A20410">
        <w:br w:type="page"/>
      </w:r>
      <w:bookmarkStart w:id="5" w:name="_Toc3468331"/>
      <w:r w:rsidRPr="00A20410">
        <w:lastRenderedPageBreak/>
        <w:t>1</w:t>
      </w:r>
      <w:r w:rsidRPr="00A20410">
        <w:tab/>
        <w:t>Scope</w:t>
      </w:r>
      <w:bookmarkEnd w:id="5"/>
    </w:p>
    <w:p w:rsidR="00B9302B" w:rsidRPr="00A20410" w:rsidRDefault="00B9302B" w:rsidP="00DB71D8">
      <w:pPr>
        <w:rPr>
          <w:lang w:eastAsia="zh-CN"/>
        </w:rPr>
      </w:pPr>
      <w:r w:rsidRPr="00A20410">
        <w:t xml:space="preserve">The objective of this Technical Report is </w:t>
      </w:r>
      <w:r w:rsidRPr="00A20410">
        <w:rPr>
          <w:lang w:eastAsia="ko-KR"/>
        </w:rPr>
        <w:t>to investigate scenarios for co-existence</w:t>
      </w:r>
      <w:r w:rsidRPr="00A20410">
        <w:t xml:space="preserve"> of subscription data pertaining to legacy system (EPS) with data pertaining to the 5G system, </w:t>
      </w:r>
      <w:r w:rsidR="0036593A" w:rsidRPr="00A20410">
        <w:t xml:space="preserve">when the HSS+UDM defined in Rel-15 is separated and both UDM and HSS are independent, </w:t>
      </w:r>
      <w:r w:rsidRPr="00A20410">
        <w:rPr>
          <w:lang w:eastAsia="zh-CN"/>
        </w:rPr>
        <w:t xml:space="preserve">and will propose solutions </w:t>
      </w:r>
      <w:r w:rsidR="0036593A" w:rsidRPr="00A20410">
        <w:rPr>
          <w:lang w:eastAsia="zh-CN"/>
        </w:rPr>
        <w:t>to support this deployment where necessary</w:t>
      </w:r>
      <w:r w:rsidRPr="00A20410">
        <w:rPr>
          <w:lang w:eastAsia="zh-CN"/>
        </w:rPr>
        <w:t>.</w:t>
      </w:r>
    </w:p>
    <w:p w:rsidR="00B9302B" w:rsidRPr="00A20410" w:rsidRDefault="00B9302B" w:rsidP="00DB71D8">
      <w:pPr>
        <w:pStyle w:val="NO"/>
      </w:pPr>
      <w:r w:rsidRPr="00A20410">
        <w:t>NOTE 1:</w:t>
      </w:r>
      <w:r w:rsidR="00FA6FE8" w:rsidRPr="00A20410">
        <w:tab/>
      </w:r>
      <w:r w:rsidRPr="00A20410">
        <w:t>The subscription data referred to by this Technical Report comprises both static as well as dynamic data</w:t>
      </w:r>
      <w:r w:rsidR="0036593A" w:rsidRPr="00A20410">
        <w:t>, including IMS, LCS, SMS data</w:t>
      </w:r>
      <w:r w:rsidRPr="00A20410">
        <w:t>.</w:t>
      </w:r>
    </w:p>
    <w:p w:rsidR="00702A8E" w:rsidRDefault="00702A8E" w:rsidP="00D178E9">
      <w:pPr>
        <w:pStyle w:val="B1"/>
        <w:rPr>
          <w:rFonts w:hint="eastAsia"/>
          <w:lang w:eastAsia="zh-CN"/>
        </w:rPr>
      </w:pPr>
      <w:r>
        <w:rPr>
          <w:lang w:eastAsia="zh-CN"/>
        </w:rPr>
        <w:t>T</w:t>
      </w:r>
      <w:r>
        <w:rPr>
          <w:rFonts w:hint="eastAsia"/>
          <w:lang w:eastAsia="zh-CN"/>
        </w:rPr>
        <w:t xml:space="preserve">he </w:t>
      </w:r>
    </w:p>
    <w:p w:rsidR="00B9302B" w:rsidRPr="00A20410" w:rsidRDefault="00FA6FE8" w:rsidP="00D178E9">
      <w:pPr>
        <w:pStyle w:val="B1"/>
      </w:pPr>
      <w:r w:rsidRPr="00A20410">
        <w:t>-</w:t>
      </w:r>
      <w:r w:rsidRPr="00A20410">
        <w:tab/>
      </w:r>
      <w:r w:rsidR="00B9302B" w:rsidRPr="00A20410">
        <w:t xml:space="preserve"> diverse scenarios related to the storage of subscription data including, but not limited to, those of common repository for subscription data from EPS and 5GS, as well as separate repositories for EPS and 5GS subscription data,</w:t>
      </w:r>
    </w:p>
    <w:p w:rsidR="00B9302B" w:rsidRPr="00A20410" w:rsidRDefault="00FA6FE8" w:rsidP="00D178E9">
      <w:pPr>
        <w:pStyle w:val="B1"/>
      </w:pPr>
      <w:r w:rsidRPr="00A20410">
        <w:t>-</w:t>
      </w:r>
      <w:r w:rsidRPr="00A20410">
        <w:tab/>
      </w:r>
      <w:r w:rsidR="00B9302B" w:rsidRPr="00A20410">
        <w:t>investigate the relevant procedures in TS 23.502</w:t>
      </w:r>
      <w:r w:rsidR="001B363F" w:rsidRPr="00A20410">
        <w:t xml:space="preserve"> [2]</w:t>
      </w:r>
      <w:r w:rsidR="00B9302B" w:rsidRPr="00A20410">
        <w:t xml:space="preserve"> (for e.g. </w:t>
      </w:r>
      <w:r w:rsidR="00B9302B" w:rsidRPr="00A20410">
        <w:rPr>
          <w:rFonts w:hint="eastAsia"/>
        </w:rPr>
        <w:t>authentication</w:t>
      </w:r>
      <w:r w:rsidR="00B9302B" w:rsidRPr="00A20410">
        <w:t>, mobility, handover and procedures for IMS and SMS handling in int</w:t>
      </w:r>
      <w:r w:rsidR="00B9302B" w:rsidRPr="00A20410">
        <w:rPr>
          <w:rFonts w:hint="eastAsia"/>
        </w:rPr>
        <w:t>erworking between 5G system and EPS</w:t>
      </w:r>
      <w:r w:rsidR="00B9302B" w:rsidRPr="00A20410">
        <w:t>),</w:t>
      </w:r>
    </w:p>
    <w:p w:rsidR="00B9302B" w:rsidRPr="00A20410" w:rsidRDefault="00FA6FE8" w:rsidP="00D178E9">
      <w:pPr>
        <w:pStyle w:val="B1"/>
      </w:pPr>
      <w:r w:rsidRPr="00A20410">
        <w:t>-</w:t>
      </w:r>
      <w:r w:rsidRPr="00A20410">
        <w:tab/>
      </w:r>
      <w:r w:rsidR="00B9302B" w:rsidRPr="00A20410">
        <w:t xml:space="preserve">determine if there is a need for interaction between the consumers of </w:t>
      </w:r>
      <w:r w:rsidR="0036593A" w:rsidRPr="00A20410">
        <w:t xml:space="preserve">EPS and 5GS </w:t>
      </w:r>
      <w:r w:rsidR="00B9302B" w:rsidRPr="00A20410">
        <w:t>data, in the different interworking cases and deployment scenarios.</w:t>
      </w:r>
    </w:p>
    <w:p w:rsidR="00DB71D8" w:rsidRPr="00A20410" w:rsidRDefault="00DB71D8" w:rsidP="00DB71D8">
      <w:pPr>
        <w:rPr>
          <w:lang w:eastAsia="ko-KR"/>
        </w:rPr>
      </w:pPr>
      <w:r w:rsidRPr="00A20410">
        <w:t xml:space="preserve">Existing </w:t>
      </w:r>
      <w:r w:rsidRPr="00A20410">
        <w:rPr>
          <w:lang w:eastAsia="ko-KR"/>
        </w:rPr>
        <w:t xml:space="preserve">procedures in </w:t>
      </w:r>
      <w:r w:rsidR="001B363F" w:rsidRPr="00A20410">
        <w:rPr>
          <w:lang w:eastAsia="ko-KR"/>
        </w:rPr>
        <w:t xml:space="preserve">TS </w:t>
      </w:r>
      <w:r w:rsidRPr="00A20410">
        <w:rPr>
          <w:lang w:eastAsia="ko-KR"/>
        </w:rPr>
        <w:t xml:space="preserve">23.502 </w:t>
      </w:r>
      <w:r w:rsidR="001B363F" w:rsidRPr="00A20410">
        <w:rPr>
          <w:lang w:eastAsia="ko-KR"/>
        </w:rPr>
        <w:t xml:space="preserve">[2] </w:t>
      </w:r>
      <w:r w:rsidRPr="00A20410">
        <w:rPr>
          <w:lang w:eastAsia="ko-KR"/>
        </w:rPr>
        <w:t>shall not be impacted.</w:t>
      </w:r>
    </w:p>
    <w:p w:rsidR="00B9302B" w:rsidRPr="00A20410" w:rsidRDefault="00DB71D8" w:rsidP="00DB71D8">
      <w:pPr>
        <w:rPr>
          <w:lang w:eastAsia="ko-KR"/>
        </w:rPr>
      </w:pPr>
      <w:r w:rsidRPr="00A20410">
        <w:rPr>
          <w:lang w:eastAsia="ko-KR"/>
        </w:rPr>
        <w:t>Provisioning aspects are outside this study.</w:t>
      </w:r>
    </w:p>
    <w:p w:rsidR="0036593A" w:rsidRPr="00A20410" w:rsidRDefault="0036593A" w:rsidP="00DB71D8">
      <w:pPr>
        <w:rPr>
          <w:lang w:eastAsia="zh-CN"/>
        </w:rPr>
      </w:pPr>
      <w:r w:rsidRPr="00A20410">
        <w:rPr>
          <w:rFonts w:hint="eastAsia"/>
          <w:lang w:eastAsia="zh-CN"/>
        </w:rPr>
        <w:t>Direct i</w:t>
      </w:r>
      <w:r w:rsidRPr="00A20410">
        <w:rPr>
          <w:lang w:eastAsia="zh-CN"/>
        </w:rPr>
        <w:t xml:space="preserve">nteractions between the EPS UDR and the 5GS UDR are out of the scope of this TR (i.e. it is assumed that there is no </w:t>
      </w:r>
      <w:r w:rsidRPr="00A20410">
        <w:rPr>
          <w:rFonts w:hint="eastAsia"/>
          <w:lang w:eastAsia="zh-CN"/>
        </w:rPr>
        <w:t xml:space="preserve">direct </w:t>
      </w:r>
      <w:r w:rsidRPr="00A20410">
        <w:rPr>
          <w:lang w:eastAsia="zh-CN"/>
        </w:rPr>
        <w:t>interaction between these two repositories).</w:t>
      </w:r>
    </w:p>
    <w:p w:rsidR="00E8629F" w:rsidRPr="00A20410" w:rsidRDefault="00E8629F" w:rsidP="005376DC">
      <w:pPr>
        <w:pStyle w:val="1"/>
      </w:pPr>
      <w:bookmarkStart w:id="6" w:name="_Toc3468332"/>
      <w:r w:rsidRPr="00A20410">
        <w:t>2</w:t>
      </w:r>
      <w:r w:rsidRPr="00A20410">
        <w:tab/>
        <w:t>References</w:t>
      </w:r>
      <w:bookmarkEnd w:id="6"/>
    </w:p>
    <w:p w:rsidR="00E8629F" w:rsidRPr="00A20410" w:rsidRDefault="00E8629F">
      <w:r w:rsidRPr="00A20410">
        <w:t>The following documents contain provisions which, through reference in this text, constitute provisions of the present document.</w:t>
      </w:r>
    </w:p>
    <w:p w:rsidR="007066FA" w:rsidRPr="00A20410" w:rsidRDefault="007066FA" w:rsidP="00445A34">
      <w:pPr>
        <w:pStyle w:val="B1"/>
      </w:pPr>
      <w:r w:rsidRPr="00A20410">
        <w:t>-</w:t>
      </w:r>
      <w:r w:rsidRPr="00A20410">
        <w:tab/>
        <w:t>References are either specific (identified by date of publication, edition number, version number, etc.) or non</w:t>
      </w:r>
      <w:r w:rsidRPr="00A20410">
        <w:noBreakHyphen/>
        <w:t>specific.</w:t>
      </w:r>
    </w:p>
    <w:p w:rsidR="007066FA" w:rsidRPr="00A20410" w:rsidRDefault="007066FA" w:rsidP="00445A34">
      <w:pPr>
        <w:pStyle w:val="B1"/>
      </w:pPr>
      <w:r w:rsidRPr="00A20410">
        <w:t>-</w:t>
      </w:r>
      <w:r w:rsidRPr="00A20410">
        <w:tab/>
        <w:t>For a specific reference, subsequent revisions do not apply.</w:t>
      </w:r>
    </w:p>
    <w:p w:rsidR="007066FA" w:rsidRPr="00A20410" w:rsidRDefault="007066FA" w:rsidP="00445A34">
      <w:pPr>
        <w:pStyle w:val="B1"/>
      </w:pPr>
      <w:r w:rsidRPr="00A20410">
        <w:t>-</w:t>
      </w:r>
      <w:r w:rsidRPr="00A20410">
        <w:tab/>
        <w:t>For a non-specific reference, the latest version applies. In the case of a reference to a 3GPP document (including a GSM document), a non-specific reference implicitly refers to the latest version of that document</w:t>
      </w:r>
      <w:r w:rsidRPr="00A20410">
        <w:rPr>
          <w:i/>
        </w:rPr>
        <w:t xml:space="preserve"> in the same Release as the present document</w:t>
      </w:r>
      <w:r w:rsidRPr="00A20410">
        <w:t>.</w:t>
      </w:r>
    </w:p>
    <w:p w:rsidR="00282213" w:rsidRPr="00A20410" w:rsidRDefault="00282213" w:rsidP="007066FA">
      <w:pPr>
        <w:pStyle w:val="EX"/>
      </w:pPr>
      <w:r w:rsidRPr="00A20410">
        <w:t>[</w:t>
      </w:r>
      <w:r w:rsidR="00FA6FE8" w:rsidRPr="00A20410">
        <w:t>1</w:t>
      </w:r>
      <w:r w:rsidRPr="00A20410">
        <w:t>]</w:t>
      </w:r>
      <w:r w:rsidRPr="00A20410">
        <w:tab/>
      </w:r>
      <w:r w:rsidR="001D5E85" w:rsidRPr="00A20410">
        <w:t>3GPP</w:t>
      </w:r>
      <w:r w:rsidR="001D5E85">
        <w:t> </w:t>
      </w:r>
      <w:r w:rsidR="001D5E85" w:rsidRPr="00A20410">
        <w:t>TR</w:t>
      </w:r>
      <w:r w:rsidR="001D5E85">
        <w:t> </w:t>
      </w:r>
      <w:r w:rsidR="001D5E85" w:rsidRPr="00A20410">
        <w:t>21.905:</w:t>
      </w:r>
      <w:r w:rsidRPr="00A20410">
        <w:t xml:space="preserve"> "Vocabulary for 3GPP Specifications".</w:t>
      </w:r>
    </w:p>
    <w:p w:rsidR="00FA6FE8" w:rsidRPr="00A20410" w:rsidRDefault="00FA6FE8" w:rsidP="00FA6FE8">
      <w:pPr>
        <w:pStyle w:val="EX"/>
      </w:pPr>
      <w:r w:rsidRPr="00A20410">
        <w:t>[2]</w:t>
      </w:r>
      <w:r w:rsidRPr="00A20410">
        <w:tab/>
      </w:r>
      <w:r w:rsidR="001D5E85" w:rsidRPr="00A20410">
        <w:t>3GPP</w:t>
      </w:r>
      <w:r w:rsidR="001D5E85">
        <w:t> </w:t>
      </w:r>
      <w:r w:rsidR="001D5E85" w:rsidRPr="00A20410">
        <w:t>TS</w:t>
      </w:r>
      <w:r w:rsidR="001D5E85">
        <w:t> </w:t>
      </w:r>
      <w:r w:rsidR="001D5E85" w:rsidRPr="00A20410">
        <w:t>23.502:</w:t>
      </w:r>
      <w:r w:rsidRPr="00A20410">
        <w:t xml:space="preserve"> "Procedures for the 5G System".</w:t>
      </w:r>
    </w:p>
    <w:p w:rsidR="00FA6FE8" w:rsidRPr="00A20410" w:rsidRDefault="00FA6FE8" w:rsidP="00FA6FE8">
      <w:pPr>
        <w:pStyle w:val="EX"/>
      </w:pPr>
      <w:r w:rsidRPr="00A20410">
        <w:t>[3]</w:t>
      </w:r>
      <w:r w:rsidRPr="00A20410">
        <w:tab/>
      </w:r>
      <w:r w:rsidR="001D5E85" w:rsidRPr="00A20410">
        <w:t>3GPP</w:t>
      </w:r>
      <w:r w:rsidR="001D5E85">
        <w:t> </w:t>
      </w:r>
      <w:r w:rsidR="001D5E85" w:rsidRPr="00A20410">
        <w:t>TS</w:t>
      </w:r>
      <w:r w:rsidR="001D5E85">
        <w:t> </w:t>
      </w:r>
      <w:r w:rsidR="001D5E85" w:rsidRPr="00A20410">
        <w:t>23.335:</w:t>
      </w:r>
      <w:r w:rsidRPr="00A20410">
        <w:t xml:space="preserve"> "User Data Convergence (UDC); Technical realization and information flows; Stage 2".</w:t>
      </w:r>
    </w:p>
    <w:p w:rsidR="00FA6FE8" w:rsidRPr="00A20410" w:rsidRDefault="00FA6FE8" w:rsidP="00FA6FE8">
      <w:pPr>
        <w:pStyle w:val="EX"/>
      </w:pPr>
      <w:r w:rsidRPr="00A20410">
        <w:t>[4]</w:t>
      </w:r>
      <w:r w:rsidRPr="00A20410">
        <w:tab/>
      </w:r>
      <w:r w:rsidR="001D5E85" w:rsidRPr="00A20410">
        <w:t>3GPP</w:t>
      </w:r>
      <w:r w:rsidR="001D5E85">
        <w:t> </w:t>
      </w:r>
      <w:r w:rsidR="001D5E85" w:rsidRPr="00A20410">
        <w:t>TS</w:t>
      </w:r>
      <w:r w:rsidR="001D5E85">
        <w:t> </w:t>
      </w:r>
      <w:r w:rsidR="001D5E85" w:rsidRPr="00A20410">
        <w:t>29.335:</w:t>
      </w:r>
      <w:r w:rsidRPr="00A20410">
        <w:t xml:space="preserve"> "User Data Convergence (UDC); User data repository access protocol over the </w:t>
      </w:r>
      <w:proofErr w:type="spellStart"/>
      <w:r w:rsidRPr="00A20410">
        <w:t>Ud</w:t>
      </w:r>
      <w:proofErr w:type="spellEnd"/>
      <w:r w:rsidRPr="00A20410">
        <w:t xml:space="preserve"> interface; Stage 3".</w:t>
      </w:r>
    </w:p>
    <w:p w:rsidR="00FA6FE8" w:rsidRPr="00A20410" w:rsidRDefault="00FA6FE8" w:rsidP="00FA6FE8">
      <w:pPr>
        <w:pStyle w:val="EX"/>
      </w:pPr>
      <w:r w:rsidRPr="00A20410">
        <w:t>[5]</w:t>
      </w:r>
      <w:r w:rsidRPr="00A20410">
        <w:tab/>
      </w:r>
      <w:r w:rsidR="001D5E85" w:rsidRPr="00A20410">
        <w:t>3GPP</w:t>
      </w:r>
      <w:r w:rsidR="001D5E85">
        <w:t> </w:t>
      </w:r>
      <w:r w:rsidR="001D5E85" w:rsidRPr="00A20410">
        <w:t>TS</w:t>
      </w:r>
      <w:r w:rsidR="001D5E85">
        <w:t> </w:t>
      </w:r>
      <w:r w:rsidR="001D5E85" w:rsidRPr="00A20410">
        <w:t>23.002:</w:t>
      </w:r>
      <w:r w:rsidRPr="00A20410">
        <w:t xml:space="preserve"> "Network architecture".</w:t>
      </w:r>
    </w:p>
    <w:p w:rsidR="0036593A" w:rsidRPr="00A20410" w:rsidRDefault="0036593A" w:rsidP="00FA6FE8">
      <w:pPr>
        <w:pStyle w:val="EX"/>
      </w:pPr>
      <w:r w:rsidRPr="00A20410">
        <w:t>[6]</w:t>
      </w:r>
      <w:r w:rsidRPr="00A20410">
        <w:tab/>
      </w:r>
      <w:r w:rsidR="001D5E85" w:rsidRPr="00A20410">
        <w:t>3GPP</w:t>
      </w:r>
      <w:r w:rsidR="001D5E85">
        <w:t> </w:t>
      </w:r>
      <w:r w:rsidR="001D5E85" w:rsidRPr="00A20410">
        <w:t>TS</w:t>
      </w:r>
      <w:r w:rsidR="001D5E85">
        <w:t> </w:t>
      </w:r>
      <w:r w:rsidR="001D5E85" w:rsidRPr="00A20410">
        <w:t>23.501:</w:t>
      </w:r>
      <w:r w:rsidRPr="00A20410">
        <w:t xml:space="preserve"> </w:t>
      </w:r>
      <w:r w:rsidR="00530B36" w:rsidRPr="00A20410">
        <w:t>"</w:t>
      </w:r>
      <w:r w:rsidRPr="00A20410">
        <w:t>System Architecture for the 5G System</w:t>
      </w:r>
      <w:r w:rsidR="00530B36" w:rsidRPr="00A20410">
        <w:t>"</w:t>
      </w:r>
      <w:r w:rsidRPr="00A20410">
        <w:t>.</w:t>
      </w:r>
    </w:p>
    <w:p w:rsidR="0036593A" w:rsidRPr="00A20410" w:rsidRDefault="0036593A" w:rsidP="00FA6FE8">
      <w:pPr>
        <w:pStyle w:val="EX"/>
      </w:pPr>
      <w:r w:rsidRPr="00A20410">
        <w:t>[7]</w:t>
      </w:r>
      <w:r w:rsidRPr="00A20410">
        <w:tab/>
      </w:r>
      <w:r w:rsidR="001D5E85" w:rsidRPr="00A20410">
        <w:t>3GPP</w:t>
      </w:r>
      <w:r w:rsidR="001D5E85">
        <w:t> </w:t>
      </w:r>
      <w:r w:rsidR="001D5E85" w:rsidRPr="00A20410">
        <w:t>TS</w:t>
      </w:r>
      <w:r w:rsidR="001D5E85">
        <w:t> </w:t>
      </w:r>
      <w:r w:rsidR="001D5E85" w:rsidRPr="00A20410">
        <w:t>23.228:</w:t>
      </w:r>
      <w:r w:rsidRPr="00A20410">
        <w:t xml:space="preserve"> </w:t>
      </w:r>
      <w:r w:rsidR="00530B36" w:rsidRPr="00A20410">
        <w:t>"</w:t>
      </w:r>
      <w:r w:rsidRPr="00A20410">
        <w:t>IP Multimedia Subsystem</w:t>
      </w:r>
      <w:r w:rsidR="00530B36" w:rsidRPr="00A20410">
        <w:t>"</w:t>
      </w:r>
      <w:r w:rsidRPr="00A20410">
        <w:t>.</w:t>
      </w:r>
    </w:p>
    <w:p w:rsidR="0036593A" w:rsidRPr="00A20410" w:rsidRDefault="0036593A" w:rsidP="00FA6FE8">
      <w:pPr>
        <w:pStyle w:val="EX"/>
      </w:pPr>
      <w:r w:rsidRPr="00A20410">
        <w:t>[8]</w:t>
      </w:r>
      <w:r w:rsidRPr="00A20410">
        <w:tab/>
      </w:r>
      <w:r w:rsidR="001D5E85" w:rsidRPr="00A20410">
        <w:t>3GPP</w:t>
      </w:r>
      <w:r w:rsidR="001D5E85">
        <w:t> </w:t>
      </w:r>
      <w:r w:rsidR="001D5E85" w:rsidRPr="00A20410">
        <w:t>TS</w:t>
      </w:r>
      <w:r w:rsidR="001D5E85">
        <w:t> </w:t>
      </w:r>
      <w:r w:rsidR="001D5E85" w:rsidRPr="00A20410">
        <w:t>23.380:</w:t>
      </w:r>
      <w:r w:rsidRPr="00A20410">
        <w:t xml:space="preserve"> </w:t>
      </w:r>
      <w:r w:rsidR="00530B36" w:rsidRPr="00A20410">
        <w:t>"</w:t>
      </w:r>
      <w:r w:rsidRPr="00A20410">
        <w:t>IMS Restoration Procedures</w:t>
      </w:r>
      <w:r w:rsidR="00530B36" w:rsidRPr="00A20410">
        <w:t>"</w:t>
      </w:r>
      <w:r w:rsidRPr="00A20410">
        <w:t>.</w:t>
      </w:r>
    </w:p>
    <w:p w:rsidR="00D20CFB" w:rsidRPr="00A20410" w:rsidRDefault="00D20CFB" w:rsidP="00FA6FE8">
      <w:pPr>
        <w:pStyle w:val="EX"/>
      </w:pPr>
      <w:r w:rsidRPr="00A20410">
        <w:t>[9]</w:t>
      </w:r>
      <w:r w:rsidRPr="00A20410">
        <w:tab/>
      </w:r>
      <w:r w:rsidR="001D5E85" w:rsidRPr="00A20410">
        <w:t>3GPP</w:t>
      </w:r>
      <w:r w:rsidR="001D5E85">
        <w:t> </w:t>
      </w:r>
      <w:r w:rsidR="001D5E85" w:rsidRPr="00A20410">
        <w:t>TS</w:t>
      </w:r>
      <w:r w:rsidR="001D5E85">
        <w:t> </w:t>
      </w:r>
      <w:r w:rsidR="001D5E85" w:rsidRPr="00A20410">
        <w:t>29.505:</w:t>
      </w:r>
      <w:r w:rsidRPr="00A20410">
        <w:t xml:space="preserve"> </w:t>
      </w:r>
      <w:r w:rsidR="00530B36" w:rsidRPr="00A20410">
        <w:t>"</w:t>
      </w:r>
      <w:r w:rsidRPr="00A20410">
        <w:t xml:space="preserve">5G </w:t>
      </w:r>
      <w:proofErr w:type="gramStart"/>
      <w:r w:rsidRPr="00A20410">
        <w:t>System</w:t>
      </w:r>
      <w:proofErr w:type="gramEnd"/>
      <w:r w:rsidRPr="00A20410">
        <w:t xml:space="preserve">; Usage of the Unified Data Repository services </w:t>
      </w:r>
      <w:r w:rsidRPr="00A20410">
        <w:rPr>
          <w:rFonts w:hint="eastAsia"/>
        </w:rPr>
        <w:t xml:space="preserve">for </w:t>
      </w:r>
      <w:r w:rsidRPr="00A20410">
        <w:t>S</w:t>
      </w:r>
      <w:r w:rsidRPr="00A20410">
        <w:rPr>
          <w:rFonts w:hint="eastAsia"/>
        </w:rPr>
        <w:t xml:space="preserve">ubscription </w:t>
      </w:r>
      <w:r w:rsidRPr="00A20410">
        <w:t>D</w:t>
      </w:r>
      <w:r w:rsidRPr="00A20410">
        <w:rPr>
          <w:rFonts w:hint="eastAsia"/>
        </w:rPr>
        <w:t>ata</w:t>
      </w:r>
      <w:r w:rsidR="00530B36" w:rsidRPr="00A20410">
        <w:t>"</w:t>
      </w:r>
      <w:r w:rsidRPr="00A20410">
        <w:t>.</w:t>
      </w:r>
    </w:p>
    <w:p w:rsidR="00AC4E57" w:rsidRPr="00A20410" w:rsidRDefault="00AC4E57" w:rsidP="00FA6FE8">
      <w:pPr>
        <w:pStyle w:val="EX"/>
      </w:pPr>
      <w:r w:rsidRPr="00A20410">
        <w:lastRenderedPageBreak/>
        <w:t>[10]</w:t>
      </w:r>
      <w:r w:rsidRPr="00A20410">
        <w:tab/>
      </w:r>
      <w:r w:rsidR="001D5E85" w:rsidRPr="00A20410">
        <w:t>3GPP</w:t>
      </w:r>
      <w:r w:rsidR="001D5E85">
        <w:t> </w:t>
      </w:r>
      <w:r w:rsidR="001D5E85" w:rsidRPr="00A20410">
        <w:t>TS</w:t>
      </w:r>
      <w:r w:rsidR="001D5E85">
        <w:t> </w:t>
      </w:r>
      <w:r w:rsidR="001D5E85" w:rsidRPr="00A20410">
        <w:t>29.228:</w:t>
      </w:r>
      <w:r w:rsidRPr="00A20410">
        <w:t xml:space="preserve"> </w:t>
      </w:r>
      <w:r w:rsidR="00E955A2" w:rsidRPr="00A20410">
        <w:t>"</w:t>
      </w:r>
      <w:r w:rsidR="00FB2916" w:rsidRPr="00A20410">
        <w:t xml:space="preserve">IP Multimedia (IM) Subsystem </w:t>
      </w:r>
      <w:proofErr w:type="spellStart"/>
      <w:r w:rsidR="00FB2916" w:rsidRPr="00A20410">
        <w:t>Cx</w:t>
      </w:r>
      <w:proofErr w:type="spellEnd"/>
      <w:r w:rsidR="00FB2916" w:rsidRPr="00A20410">
        <w:t xml:space="preserve"> and </w:t>
      </w:r>
      <w:proofErr w:type="spellStart"/>
      <w:r w:rsidR="00FB2916" w:rsidRPr="00A20410">
        <w:t>Dx</w:t>
      </w:r>
      <w:proofErr w:type="spellEnd"/>
      <w:r w:rsidR="00FB2916" w:rsidRPr="00A20410">
        <w:t xml:space="preserve"> Interfaces; Signalling flows and message contents</w:t>
      </w:r>
      <w:r w:rsidR="00E955A2" w:rsidRPr="00A20410">
        <w:t>".</w:t>
      </w:r>
    </w:p>
    <w:p w:rsidR="00844D1F" w:rsidRPr="00A20410" w:rsidRDefault="00844D1F" w:rsidP="00FA6FE8">
      <w:pPr>
        <w:pStyle w:val="EX"/>
      </w:pPr>
      <w:r w:rsidRPr="00A20410">
        <w:t>[11]</w:t>
      </w:r>
      <w:r w:rsidRPr="00A20410">
        <w:tab/>
      </w:r>
      <w:r w:rsidR="001D5E85" w:rsidRPr="00A20410">
        <w:t>3GPP</w:t>
      </w:r>
      <w:r w:rsidR="001D5E85">
        <w:t> </w:t>
      </w:r>
      <w:r w:rsidR="001D5E85" w:rsidRPr="00A20410">
        <w:t>TS</w:t>
      </w:r>
      <w:r w:rsidR="001D5E85">
        <w:t> </w:t>
      </w:r>
      <w:r w:rsidR="001D5E85" w:rsidRPr="00A20410">
        <w:t>29.328:</w:t>
      </w:r>
      <w:r w:rsidRPr="00A20410">
        <w:t xml:space="preserve"> </w:t>
      </w:r>
      <w:r w:rsidR="00E955A2" w:rsidRPr="00A20410">
        <w:t>"</w:t>
      </w:r>
      <w:r w:rsidR="00644678" w:rsidRPr="00A20410">
        <w:t xml:space="preserve">IP Multimedia (IM) Subsystem </w:t>
      </w:r>
      <w:proofErr w:type="spellStart"/>
      <w:r w:rsidR="00644678" w:rsidRPr="00A20410">
        <w:t>Sh</w:t>
      </w:r>
      <w:proofErr w:type="spellEnd"/>
      <w:r w:rsidR="00644678" w:rsidRPr="00A20410">
        <w:t xml:space="preserve"> interface; Signalling flows and message contents</w:t>
      </w:r>
      <w:r w:rsidR="00E955A2" w:rsidRPr="00A20410">
        <w:t>".</w:t>
      </w:r>
    </w:p>
    <w:p w:rsidR="00844D1F" w:rsidRPr="00A20410" w:rsidRDefault="00844D1F" w:rsidP="00F51EB9">
      <w:pPr>
        <w:pStyle w:val="EX"/>
      </w:pPr>
      <w:r w:rsidRPr="00A20410">
        <w:t>[12]</w:t>
      </w:r>
      <w:r w:rsidRPr="00A20410">
        <w:tab/>
      </w:r>
      <w:r w:rsidR="001D5E85" w:rsidRPr="00A20410">
        <w:t>3GPP</w:t>
      </w:r>
      <w:r w:rsidR="001D5E85">
        <w:t> </w:t>
      </w:r>
      <w:r w:rsidR="001D5E85" w:rsidRPr="00A20410">
        <w:t>TS</w:t>
      </w:r>
      <w:r w:rsidR="001D5E85">
        <w:t> </w:t>
      </w:r>
      <w:r w:rsidR="001D5E85" w:rsidRPr="00A20410">
        <w:t>33.501:</w:t>
      </w:r>
      <w:r w:rsidRPr="00A20410">
        <w:t xml:space="preserve"> </w:t>
      </w:r>
      <w:r w:rsidR="00E955A2" w:rsidRPr="00A20410">
        <w:t>"</w:t>
      </w:r>
      <w:r w:rsidR="00F51EB9" w:rsidRPr="00A20410">
        <w:t>Security architecture and procedures for 5G System</w:t>
      </w:r>
      <w:r w:rsidR="00E955A2" w:rsidRPr="00A20410">
        <w:t>".</w:t>
      </w:r>
    </w:p>
    <w:p w:rsidR="00844D1F" w:rsidRPr="00A20410" w:rsidRDefault="00844D1F" w:rsidP="001473D2">
      <w:pPr>
        <w:pStyle w:val="EX"/>
      </w:pPr>
      <w:r w:rsidRPr="00A20410">
        <w:t>[13]</w:t>
      </w:r>
      <w:r w:rsidRPr="00A20410">
        <w:tab/>
      </w:r>
      <w:r w:rsidR="001D5E85" w:rsidRPr="00A20410">
        <w:t>3GPP</w:t>
      </w:r>
      <w:r w:rsidR="001D5E85">
        <w:t> </w:t>
      </w:r>
      <w:r w:rsidR="001D5E85" w:rsidRPr="00A20410">
        <w:t>TS</w:t>
      </w:r>
      <w:r w:rsidR="001D5E85">
        <w:t> </w:t>
      </w:r>
      <w:r w:rsidR="001D5E85" w:rsidRPr="00A20410">
        <w:t>33.401:</w:t>
      </w:r>
      <w:r w:rsidRPr="00A20410">
        <w:t xml:space="preserve"> </w:t>
      </w:r>
      <w:r w:rsidR="00E955A2" w:rsidRPr="00A20410">
        <w:t>"</w:t>
      </w:r>
      <w:r w:rsidR="001473D2" w:rsidRPr="00A20410">
        <w:t xml:space="preserve">System Architecture Evolution (SAE) </w:t>
      </w:r>
      <w:r w:rsidR="00900E7F">
        <w:t>-</w:t>
      </w:r>
      <w:r w:rsidR="001473D2" w:rsidRPr="00A20410">
        <w:t xml:space="preserve"> Security architecture</w:t>
      </w:r>
      <w:r w:rsidR="00E955A2" w:rsidRPr="00A20410">
        <w:t>".</w:t>
      </w:r>
    </w:p>
    <w:p w:rsidR="00644678" w:rsidRPr="00A20410" w:rsidRDefault="00644678" w:rsidP="00FA6FE8">
      <w:pPr>
        <w:pStyle w:val="EX"/>
      </w:pPr>
      <w:r w:rsidRPr="00A20410">
        <w:t>[14]</w:t>
      </w:r>
      <w:r w:rsidRPr="00A20410">
        <w:tab/>
      </w:r>
      <w:r w:rsidR="001D5E85" w:rsidRPr="00A20410">
        <w:t>3GPP</w:t>
      </w:r>
      <w:r w:rsidR="001D5E85">
        <w:t> </w:t>
      </w:r>
      <w:r w:rsidR="001D5E85" w:rsidRPr="00A20410">
        <w:t>TS</w:t>
      </w:r>
      <w:r w:rsidR="001D5E85">
        <w:t> </w:t>
      </w:r>
      <w:r w:rsidR="001D5E85" w:rsidRPr="00A20410">
        <w:t>23.794:</w:t>
      </w:r>
      <w:r w:rsidRPr="00A20410">
        <w:t xml:space="preserve"> </w:t>
      </w:r>
      <w:r w:rsidR="00E955A2" w:rsidRPr="00A20410">
        <w:t>"</w:t>
      </w:r>
      <w:r w:rsidR="008729EC" w:rsidRPr="00A20410">
        <w:t>Study on Enhanced IMS to 5GC Integration</w:t>
      </w:r>
      <w:r w:rsidR="00E955A2" w:rsidRPr="00A20410">
        <w:t>".</w:t>
      </w:r>
    </w:p>
    <w:p w:rsidR="00D638EA" w:rsidRPr="00A20410" w:rsidRDefault="00D638EA" w:rsidP="0090149E">
      <w:pPr>
        <w:pStyle w:val="EX"/>
      </w:pPr>
      <w:r w:rsidRPr="00A20410">
        <w:t>[15]</w:t>
      </w:r>
      <w:r w:rsidRPr="00A20410">
        <w:tab/>
      </w:r>
      <w:r w:rsidR="001D5E85" w:rsidRPr="00A20410">
        <w:t>3GPP</w:t>
      </w:r>
      <w:r w:rsidR="001D5E85">
        <w:t> </w:t>
      </w:r>
      <w:r w:rsidR="001D5E85" w:rsidRPr="00A20410">
        <w:t>TS</w:t>
      </w:r>
      <w:r w:rsidR="001D5E85">
        <w:t> </w:t>
      </w:r>
      <w:r w:rsidR="001D5E85" w:rsidRPr="00A20410">
        <w:t>23.060:</w:t>
      </w:r>
      <w:r w:rsidRPr="00A20410">
        <w:t xml:space="preserve"> </w:t>
      </w:r>
      <w:r w:rsidR="00E955A2" w:rsidRPr="00A20410">
        <w:t>"</w:t>
      </w:r>
      <w:r w:rsidR="00C65FF8" w:rsidRPr="00A20410">
        <w:t>General Packet Radio Service (GPRS); Service description; Stage 2</w:t>
      </w:r>
      <w:r w:rsidR="00E955A2" w:rsidRPr="00A20410">
        <w:t>".</w:t>
      </w:r>
    </w:p>
    <w:p w:rsidR="00D638EA" w:rsidRPr="00A20410" w:rsidRDefault="00D638EA" w:rsidP="00FA6FE8">
      <w:pPr>
        <w:pStyle w:val="EX"/>
      </w:pPr>
      <w:r w:rsidRPr="00A20410">
        <w:t>[16]</w:t>
      </w:r>
      <w:r w:rsidRPr="00A20410">
        <w:tab/>
      </w:r>
      <w:r w:rsidR="001D5E85" w:rsidRPr="00A20410">
        <w:t>3GPP</w:t>
      </w:r>
      <w:r w:rsidR="001D5E85">
        <w:t> </w:t>
      </w:r>
      <w:r w:rsidR="001D5E85" w:rsidRPr="00A20410">
        <w:t>TS</w:t>
      </w:r>
      <w:r w:rsidR="001D5E85">
        <w:t> </w:t>
      </w:r>
      <w:r w:rsidR="001D5E85" w:rsidRPr="00A20410">
        <w:t>23.401:</w:t>
      </w:r>
      <w:r w:rsidRPr="00A20410">
        <w:t xml:space="preserve"> </w:t>
      </w:r>
      <w:r w:rsidR="00E955A2" w:rsidRPr="00A20410">
        <w:t>"</w:t>
      </w:r>
      <w:r w:rsidR="00C65FF8" w:rsidRPr="00A20410">
        <w:t>General Packet Radio Service (GPRS) enhancements for Evolved Universal Terrestrial Radio Access Network (E-UTRAN) access</w:t>
      </w:r>
      <w:r w:rsidR="00E955A2" w:rsidRPr="00A20410">
        <w:t>".</w:t>
      </w:r>
    </w:p>
    <w:p w:rsidR="003E2D9F" w:rsidRPr="00A20410" w:rsidRDefault="003E2D9F" w:rsidP="00FA6FE8">
      <w:pPr>
        <w:pStyle w:val="EX"/>
      </w:pPr>
      <w:r w:rsidRPr="00A20410">
        <w:t>[17]</w:t>
      </w:r>
      <w:r w:rsidRPr="00A20410">
        <w:tab/>
      </w:r>
      <w:r w:rsidR="001D5E85" w:rsidRPr="00A20410">
        <w:t>3GPP</w:t>
      </w:r>
      <w:r w:rsidR="001D5E85">
        <w:t> </w:t>
      </w:r>
      <w:r w:rsidR="001D5E85" w:rsidRPr="00A20410">
        <w:t>TS</w:t>
      </w:r>
      <w:r w:rsidR="001D5E85">
        <w:t> </w:t>
      </w:r>
      <w:r w:rsidR="001D5E85" w:rsidRPr="00A20410">
        <w:t>24.229:</w:t>
      </w:r>
      <w:r w:rsidRPr="00A20410">
        <w:t xml:space="preserve"> "IP multimedia call control protocol based on Session Initiation Protocol (SIP) and Session Description Protocol (SDP); Stage 3"</w:t>
      </w:r>
      <w:r w:rsidR="00A20410">
        <w:t>.</w:t>
      </w:r>
    </w:p>
    <w:p w:rsidR="003E2D9F" w:rsidRPr="00A20410" w:rsidRDefault="003E2D9F" w:rsidP="00FA6FE8">
      <w:pPr>
        <w:pStyle w:val="EX"/>
      </w:pPr>
      <w:r w:rsidRPr="00A20410">
        <w:t>[18]</w:t>
      </w:r>
      <w:r w:rsidRPr="00A20410">
        <w:tab/>
      </w:r>
      <w:r w:rsidR="001D5E85" w:rsidRPr="00A20410">
        <w:t>3GPP</w:t>
      </w:r>
      <w:r w:rsidR="001D5E85">
        <w:t> </w:t>
      </w:r>
      <w:r w:rsidR="001D5E85" w:rsidRPr="00A20410">
        <w:t>TS</w:t>
      </w:r>
      <w:r w:rsidR="001D5E85">
        <w:t> </w:t>
      </w:r>
      <w:r w:rsidR="001D5E85" w:rsidRPr="00A20410">
        <w:t>29.214:</w:t>
      </w:r>
      <w:r w:rsidRPr="00A20410">
        <w:t xml:space="preserve"> "</w:t>
      </w:r>
      <w:r w:rsidR="009B1955" w:rsidRPr="00A20410">
        <w:t>Policy and charging control over Rx reference point</w:t>
      </w:r>
      <w:r w:rsidRPr="00A20410">
        <w:t>"</w:t>
      </w:r>
      <w:r w:rsidR="00A20410">
        <w:t>.</w:t>
      </w:r>
    </w:p>
    <w:p w:rsidR="00E8629F" w:rsidRPr="00A20410" w:rsidRDefault="00E8629F" w:rsidP="005376DC">
      <w:pPr>
        <w:pStyle w:val="1"/>
      </w:pPr>
      <w:bookmarkStart w:id="7" w:name="_Toc3468333"/>
      <w:r w:rsidRPr="00A20410">
        <w:t>3</w:t>
      </w:r>
      <w:r w:rsidRPr="00A20410">
        <w:tab/>
      </w:r>
      <w:r w:rsidR="00367724" w:rsidRPr="00A20410">
        <w:t>Definitions, symbols and abbreviations</w:t>
      </w:r>
      <w:bookmarkEnd w:id="7"/>
    </w:p>
    <w:p w:rsidR="00E8629F" w:rsidRPr="00A20410" w:rsidRDefault="00E8629F">
      <w:pPr>
        <w:pStyle w:val="2"/>
      </w:pPr>
      <w:bookmarkStart w:id="8" w:name="_Toc3468334"/>
      <w:r w:rsidRPr="00A20410">
        <w:t>3.1</w:t>
      </w:r>
      <w:r w:rsidRPr="00A20410">
        <w:tab/>
        <w:t>Definitions</w:t>
      </w:r>
      <w:bookmarkEnd w:id="8"/>
    </w:p>
    <w:p w:rsidR="00E8629F" w:rsidRPr="00A20410" w:rsidRDefault="00E8629F">
      <w:r w:rsidRPr="00A20410">
        <w:t xml:space="preserve">For the purposes of the present document, the terms and definitions given in </w:t>
      </w:r>
      <w:r w:rsidR="001D5E85" w:rsidRPr="00A20410">
        <w:t>TR</w:t>
      </w:r>
      <w:r w:rsidR="001D5E85">
        <w:t> </w:t>
      </w:r>
      <w:r w:rsidR="001D5E85" w:rsidRPr="00A20410">
        <w:t>21.905</w:t>
      </w:r>
      <w:r w:rsidR="001D5E85">
        <w:t> </w:t>
      </w:r>
      <w:r w:rsidR="001D5E85" w:rsidRPr="00A20410">
        <w:t>[</w:t>
      </w:r>
      <w:r w:rsidR="00274E1A" w:rsidRPr="00A20410">
        <w:t>1</w:t>
      </w:r>
      <w:r w:rsidRPr="00A20410">
        <w:t xml:space="preserve">] and the following apply. A term defined in the present document takes precedence over the definition of the same term, if any, in </w:t>
      </w:r>
      <w:r w:rsidR="001D5E85" w:rsidRPr="00A20410">
        <w:t>TR</w:t>
      </w:r>
      <w:r w:rsidR="001D5E85">
        <w:t> </w:t>
      </w:r>
      <w:r w:rsidR="001D5E85" w:rsidRPr="00A20410">
        <w:t>21.905</w:t>
      </w:r>
      <w:r w:rsidR="001D5E85">
        <w:t> </w:t>
      </w:r>
      <w:r w:rsidR="001D5E85" w:rsidRPr="00A20410">
        <w:t>[</w:t>
      </w:r>
      <w:r w:rsidR="00274E1A" w:rsidRPr="00A20410">
        <w:t>1</w:t>
      </w:r>
      <w:r w:rsidRPr="00A20410">
        <w:t>].</w:t>
      </w:r>
    </w:p>
    <w:p w:rsidR="00A22251" w:rsidRPr="00A20410" w:rsidRDefault="00A22251" w:rsidP="00A22251">
      <w:r w:rsidRPr="00A20410">
        <w:rPr>
          <w:b/>
        </w:rPr>
        <w:t>5G Repository</w:t>
      </w:r>
      <w:r w:rsidRPr="00A20410">
        <w:t>: Repository hosting subscription data for 5G UEs</w:t>
      </w:r>
      <w:r w:rsidR="00E8149D" w:rsidRPr="00A20410">
        <w:t>.</w:t>
      </w:r>
    </w:p>
    <w:p w:rsidR="00326379" w:rsidRPr="00A20410" w:rsidRDefault="00A22251" w:rsidP="00326379">
      <w:r w:rsidRPr="00A20410">
        <w:rPr>
          <w:b/>
        </w:rPr>
        <w:t>5GS UDR</w:t>
      </w:r>
      <w:r w:rsidRPr="00A20410">
        <w:t xml:space="preserve">: term used to identify the Unified Data Repository defined in </w:t>
      </w:r>
      <w:r w:rsidR="001D5E85" w:rsidRPr="00A20410">
        <w:t>TS</w:t>
      </w:r>
      <w:r w:rsidR="001D5E85">
        <w:t> </w:t>
      </w:r>
      <w:r w:rsidR="001D5E85" w:rsidRPr="00A20410">
        <w:t>23.501</w:t>
      </w:r>
      <w:r w:rsidR="001D5E85">
        <w:t> </w:t>
      </w:r>
      <w:r w:rsidR="001D5E85" w:rsidRPr="00A20410">
        <w:t>[</w:t>
      </w:r>
      <w:r w:rsidR="00ED0347" w:rsidRPr="00A20410">
        <w:t>6]</w:t>
      </w:r>
      <w:r w:rsidRPr="00A20410">
        <w:t xml:space="preserve"> (clause</w:t>
      </w:r>
      <w:r w:rsidR="00CD0AC9" w:rsidRPr="00A20410">
        <w:t> </w:t>
      </w:r>
      <w:r w:rsidRPr="00A20410">
        <w:t>4.2.5)</w:t>
      </w:r>
      <w:r w:rsidR="00E8149D" w:rsidRPr="00A20410">
        <w:t>.</w:t>
      </w:r>
    </w:p>
    <w:p w:rsidR="00326379" w:rsidRPr="00A20410" w:rsidRDefault="00326379">
      <w:r w:rsidRPr="00A20410">
        <w:rPr>
          <w:b/>
        </w:rPr>
        <w:t>EPS UDR</w:t>
      </w:r>
      <w:r w:rsidRPr="00A20410">
        <w:t xml:space="preserve">: term used to identify the User Data Repository defined in </w:t>
      </w:r>
      <w:r w:rsidR="001D5E85" w:rsidRPr="00A20410">
        <w:t>TS</w:t>
      </w:r>
      <w:r w:rsidR="001D5E85">
        <w:t> </w:t>
      </w:r>
      <w:r w:rsidR="001D5E85" w:rsidRPr="00A20410">
        <w:t>23.335</w:t>
      </w:r>
      <w:r w:rsidR="001D5E85">
        <w:t> </w:t>
      </w:r>
      <w:r w:rsidR="001D5E85" w:rsidRPr="00A20410">
        <w:t>[</w:t>
      </w:r>
      <w:r w:rsidR="00ED0347" w:rsidRPr="00A20410">
        <w:t>3]</w:t>
      </w:r>
      <w:r w:rsidRPr="00A20410">
        <w:t xml:space="preserve"> (clause</w:t>
      </w:r>
      <w:r w:rsidR="00CD0AC9" w:rsidRPr="00A20410">
        <w:t> </w:t>
      </w:r>
      <w:r w:rsidRPr="00A20410">
        <w:t>4.2.3).</w:t>
      </w:r>
    </w:p>
    <w:p w:rsidR="00E8629F" w:rsidRPr="00A20410" w:rsidRDefault="00E8629F">
      <w:pPr>
        <w:pStyle w:val="2"/>
      </w:pPr>
      <w:bookmarkStart w:id="9" w:name="_Toc3468335"/>
      <w:r w:rsidRPr="00A20410">
        <w:t>3.</w:t>
      </w:r>
      <w:r w:rsidR="00273124" w:rsidRPr="00A20410">
        <w:t>2</w:t>
      </w:r>
      <w:r w:rsidRPr="00A20410">
        <w:tab/>
        <w:t>Abbreviations</w:t>
      </w:r>
      <w:bookmarkEnd w:id="9"/>
    </w:p>
    <w:p w:rsidR="00E8629F" w:rsidRPr="00A20410" w:rsidRDefault="00E8629F">
      <w:pPr>
        <w:keepNext/>
      </w:pPr>
      <w:r w:rsidRPr="00A20410">
        <w:t xml:space="preserve">For the purposes of the present document, the abbreviations given in </w:t>
      </w:r>
      <w:r w:rsidR="001D5E85" w:rsidRPr="00A20410">
        <w:t>TR</w:t>
      </w:r>
      <w:r w:rsidR="001D5E85">
        <w:t> </w:t>
      </w:r>
      <w:r w:rsidR="001D5E85" w:rsidRPr="00A20410">
        <w:t>21.905</w:t>
      </w:r>
      <w:r w:rsidR="001D5E85">
        <w:t> </w:t>
      </w:r>
      <w:r w:rsidR="001D5E85" w:rsidRPr="00A20410">
        <w:t>[</w:t>
      </w:r>
      <w:r w:rsidR="00274E1A" w:rsidRPr="00A20410">
        <w:t>1</w:t>
      </w:r>
      <w:r w:rsidRPr="00A20410">
        <w:t xml:space="preserve">] and the following apply. An abbreviation defined in the present document takes precedence over the definition of the same abbreviation, if any, in </w:t>
      </w:r>
      <w:r w:rsidR="001D5E85" w:rsidRPr="00A20410">
        <w:t>TR</w:t>
      </w:r>
      <w:r w:rsidR="001D5E85">
        <w:t> </w:t>
      </w:r>
      <w:r w:rsidR="001D5E85" w:rsidRPr="00A20410">
        <w:t>21.905</w:t>
      </w:r>
      <w:r w:rsidR="001D5E85">
        <w:t> </w:t>
      </w:r>
      <w:r w:rsidR="001D5E85" w:rsidRPr="00A20410">
        <w:t>[</w:t>
      </w:r>
      <w:r w:rsidR="00274E1A" w:rsidRPr="00A20410">
        <w:t>1</w:t>
      </w:r>
      <w:r w:rsidRPr="00A20410">
        <w:t>].</w:t>
      </w:r>
    </w:p>
    <w:p w:rsidR="00326379" w:rsidRPr="00A20410" w:rsidRDefault="00326379" w:rsidP="00326379">
      <w:pPr>
        <w:pStyle w:val="EW"/>
      </w:pPr>
      <w:r w:rsidRPr="00A20410">
        <w:t>5GC</w:t>
      </w:r>
      <w:r w:rsidRPr="00A20410">
        <w:tab/>
        <w:t>5G Core</w:t>
      </w:r>
    </w:p>
    <w:p w:rsidR="00326379" w:rsidRPr="00A20410" w:rsidRDefault="00326379" w:rsidP="00326379">
      <w:pPr>
        <w:pStyle w:val="EW"/>
      </w:pPr>
      <w:r w:rsidRPr="00A20410">
        <w:t>5GS</w:t>
      </w:r>
      <w:r w:rsidRPr="00A20410">
        <w:tab/>
        <w:t>5G System</w:t>
      </w:r>
    </w:p>
    <w:p w:rsidR="00326379" w:rsidRPr="00A20410" w:rsidRDefault="00326379" w:rsidP="00326379">
      <w:pPr>
        <w:pStyle w:val="EW"/>
      </w:pPr>
      <w:r w:rsidRPr="00A20410">
        <w:t>5GS UDR</w:t>
      </w:r>
      <w:r w:rsidRPr="00A20410">
        <w:tab/>
        <w:t>5G Unified Data Repository</w:t>
      </w:r>
    </w:p>
    <w:p w:rsidR="00326379" w:rsidRPr="00A20410" w:rsidRDefault="00326379" w:rsidP="00326379">
      <w:pPr>
        <w:pStyle w:val="EW"/>
      </w:pPr>
      <w:r w:rsidRPr="00A20410">
        <w:t>HSS FE</w:t>
      </w:r>
      <w:r w:rsidRPr="00A20410">
        <w:tab/>
        <w:t>Home Subscriber Server Front End</w:t>
      </w:r>
    </w:p>
    <w:p w:rsidR="00326379" w:rsidRPr="00A20410" w:rsidRDefault="00326379" w:rsidP="00326379">
      <w:pPr>
        <w:pStyle w:val="EW"/>
      </w:pPr>
      <w:r w:rsidRPr="00A20410">
        <w:t>EPS</w:t>
      </w:r>
      <w:r w:rsidRPr="00A20410">
        <w:tab/>
        <w:t>Enhanced Packet core System</w:t>
      </w:r>
    </w:p>
    <w:p w:rsidR="00326379" w:rsidRPr="00A20410" w:rsidRDefault="00326379" w:rsidP="00326379">
      <w:pPr>
        <w:pStyle w:val="EW"/>
      </w:pPr>
      <w:r w:rsidRPr="00A20410">
        <w:t>EPS UDR</w:t>
      </w:r>
      <w:r w:rsidRPr="00A20410">
        <w:tab/>
        <w:t>EPS User Data Repository</w:t>
      </w:r>
    </w:p>
    <w:p w:rsidR="00326379" w:rsidRPr="00A20410" w:rsidRDefault="00326379" w:rsidP="00326379">
      <w:pPr>
        <w:pStyle w:val="EW"/>
      </w:pPr>
      <w:r w:rsidRPr="00A20410">
        <w:t>E-UTRA</w:t>
      </w:r>
      <w:r w:rsidR="00E841E8" w:rsidRPr="00A20410">
        <w:t>N</w:t>
      </w:r>
      <w:r w:rsidRPr="00A20410">
        <w:tab/>
        <w:t>Evolved Universal mobile telecommunications system Terrestrial Radio Access</w:t>
      </w:r>
      <w:r w:rsidR="00E841E8" w:rsidRPr="00A20410">
        <w:t xml:space="preserve"> Network</w:t>
      </w:r>
    </w:p>
    <w:p w:rsidR="00326379" w:rsidRPr="00A20410" w:rsidRDefault="00326379" w:rsidP="00326379">
      <w:pPr>
        <w:pStyle w:val="EW"/>
      </w:pPr>
      <w:r w:rsidRPr="00A20410">
        <w:t>UDM</w:t>
      </w:r>
      <w:r w:rsidRPr="00A20410">
        <w:tab/>
        <w:t>Unified Data Management</w:t>
      </w:r>
    </w:p>
    <w:p w:rsidR="00E8629F" w:rsidRPr="00A20410" w:rsidRDefault="00E8629F">
      <w:pPr>
        <w:pStyle w:val="EW"/>
      </w:pPr>
    </w:p>
    <w:p w:rsidR="00E8629F" w:rsidRPr="00A20410" w:rsidRDefault="00E8629F" w:rsidP="005376DC">
      <w:pPr>
        <w:pStyle w:val="1"/>
      </w:pPr>
      <w:bookmarkStart w:id="10" w:name="_Toc3468336"/>
      <w:r w:rsidRPr="00A20410">
        <w:t>4</w:t>
      </w:r>
      <w:r w:rsidRPr="00A20410">
        <w:tab/>
      </w:r>
      <w:r w:rsidR="005259D2" w:rsidRPr="00A20410">
        <w:t>Architectural Assumptions and Principles</w:t>
      </w:r>
      <w:bookmarkEnd w:id="10"/>
    </w:p>
    <w:p w:rsidR="00CA13B3" w:rsidRPr="00A20410" w:rsidRDefault="00CA13B3" w:rsidP="00CA13B3">
      <w:pPr>
        <w:pStyle w:val="2"/>
      </w:pPr>
      <w:bookmarkStart w:id="11" w:name="_Toc3468337"/>
      <w:r w:rsidRPr="00A20410">
        <w:t>4.1</w:t>
      </w:r>
      <w:r w:rsidRPr="00A20410">
        <w:tab/>
        <w:t>Architectural Assumptions</w:t>
      </w:r>
      <w:bookmarkEnd w:id="11"/>
    </w:p>
    <w:p w:rsidR="00CA13B3" w:rsidRPr="00A20410" w:rsidRDefault="00445A34" w:rsidP="00DE0944">
      <w:r w:rsidRPr="00A20410">
        <w:t>T</w:t>
      </w:r>
      <w:r w:rsidR="00CA13B3" w:rsidRPr="00A20410">
        <w:t xml:space="preserve">he 5GS data storage architecture defined in </w:t>
      </w:r>
      <w:r w:rsidR="001D5E85" w:rsidRPr="00A20410">
        <w:t>TS</w:t>
      </w:r>
      <w:r w:rsidR="001D5E85">
        <w:t> </w:t>
      </w:r>
      <w:r w:rsidR="001D5E85" w:rsidRPr="00A20410">
        <w:t>23.501</w:t>
      </w:r>
      <w:r w:rsidR="001D5E85">
        <w:t> </w:t>
      </w:r>
      <w:r w:rsidR="001D5E85" w:rsidRPr="00A20410">
        <w:t>[</w:t>
      </w:r>
      <w:r w:rsidR="00616315" w:rsidRPr="00A20410">
        <w:t>6</w:t>
      </w:r>
      <w:r w:rsidR="00CA13B3" w:rsidRPr="00A20410">
        <w:t>], for structured data, is used as the baseline network architecture.</w:t>
      </w:r>
    </w:p>
    <w:p w:rsidR="00CA13B3" w:rsidRPr="00A20410" w:rsidRDefault="00CA13B3" w:rsidP="00DE0944">
      <w:r w:rsidRPr="00A20410">
        <w:lastRenderedPageBreak/>
        <w:t xml:space="preserve">The User Data Convergence concept specified in </w:t>
      </w:r>
      <w:r w:rsidR="001D5E85" w:rsidRPr="00A20410">
        <w:t>TS</w:t>
      </w:r>
      <w:r w:rsidR="001D5E85">
        <w:t> </w:t>
      </w:r>
      <w:r w:rsidR="001D5E85" w:rsidRPr="00A20410">
        <w:t>23.335</w:t>
      </w:r>
      <w:r w:rsidR="001D5E85">
        <w:t> </w:t>
      </w:r>
      <w:r w:rsidR="001D5E85" w:rsidRPr="00A20410">
        <w:t>[</w:t>
      </w:r>
      <w:r w:rsidR="00FA6FE8" w:rsidRPr="00A20410">
        <w:t>3</w:t>
      </w:r>
      <w:r w:rsidRPr="00A20410">
        <w:t xml:space="preserve">], is used for reference to EPS/legacy system architecture for data storage, when layered architecture is deployed (i.e. application front-end decoupled from data repository using the standard interface </w:t>
      </w:r>
      <w:proofErr w:type="spellStart"/>
      <w:r w:rsidRPr="00A20410">
        <w:t>Ud</w:t>
      </w:r>
      <w:proofErr w:type="spellEnd"/>
      <w:r w:rsidRPr="00A20410">
        <w:t xml:space="preserve"> defined in </w:t>
      </w:r>
      <w:r w:rsidR="001D5E85" w:rsidRPr="00A20410">
        <w:t>TS</w:t>
      </w:r>
      <w:r w:rsidR="001D5E85">
        <w:t> </w:t>
      </w:r>
      <w:r w:rsidR="001D5E85" w:rsidRPr="00A20410">
        <w:t>29.335</w:t>
      </w:r>
      <w:r w:rsidR="001D5E85">
        <w:t> </w:t>
      </w:r>
      <w:r w:rsidR="001D5E85" w:rsidRPr="00A20410">
        <w:t>[</w:t>
      </w:r>
      <w:r w:rsidR="00FA6FE8" w:rsidRPr="00A20410">
        <w:t>4</w:t>
      </w:r>
      <w:r w:rsidRPr="00A20410">
        <w:t>]).</w:t>
      </w:r>
    </w:p>
    <w:p w:rsidR="00CA13B3" w:rsidRPr="00A20410" w:rsidRDefault="00CA13B3" w:rsidP="00DE0944">
      <w:r w:rsidRPr="00A20410">
        <w:t>The Home Subscriber Server (HSS) architecture specified in clause</w:t>
      </w:r>
      <w:r w:rsidR="00FA6FE8" w:rsidRPr="00A20410">
        <w:t> </w:t>
      </w:r>
      <w:r w:rsidRPr="00A20410">
        <w:t xml:space="preserve">4.1.1 of </w:t>
      </w:r>
      <w:r w:rsidR="001D5E85" w:rsidRPr="00A20410">
        <w:t>TS</w:t>
      </w:r>
      <w:r w:rsidR="001D5E85">
        <w:t> </w:t>
      </w:r>
      <w:r w:rsidR="001D5E85" w:rsidRPr="00A20410">
        <w:t>23.002</w:t>
      </w:r>
      <w:r w:rsidR="001D5E85">
        <w:t> </w:t>
      </w:r>
      <w:r w:rsidR="001D5E85" w:rsidRPr="00A20410">
        <w:t>[</w:t>
      </w:r>
      <w:r w:rsidR="00FA6FE8" w:rsidRPr="00A20410">
        <w:t>5</w:t>
      </w:r>
      <w:proofErr w:type="gramStart"/>
      <w:r w:rsidRPr="00A20410">
        <w:t>],</w:t>
      </w:r>
      <w:proofErr w:type="gramEnd"/>
      <w:r w:rsidRPr="00A20410">
        <w:t xml:space="preserve"> is used for reference to EPS/legacy system architecture for data storage, when non-layered HSS architecture is deployed (i.e. monolithic deployment where user data are stored within the entity itself (or in an external entity via non</w:t>
      </w:r>
      <w:r w:rsidR="001D5E85">
        <w:t>-</w:t>
      </w:r>
      <w:r w:rsidRPr="00A20410">
        <w:t>stand</w:t>
      </w:r>
      <w:r w:rsidR="00FA6FE8" w:rsidRPr="00A20410">
        <w:t>ard interfaces)).</w:t>
      </w:r>
    </w:p>
    <w:p w:rsidR="00CA13B3" w:rsidRPr="00A20410" w:rsidRDefault="00CA13B3" w:rsidP="00CA13B3">
      <w:pPr>
        <w:pStyle w:val="2"/>
      </w:pPr>
      <w:bookmarkStart w:id="12" w:name="_Toc3468338"/>
      <w:r w:rsidRPr="00A20410">
        <w:t>4.2</w:t>
      </w:r>
      <w:r w:rsidRPr="00A20410">
        <w:tab/>
        <w:t>Architectural Principles</w:t>
      </w:r>
      <w:bookmarkEnd w:id="12"/>
    </w:p>
    <w:p w:rsidR="00CA13B3" w:rsidRPr="00A20410" w:rsidRDefault="00CA13B3" w:rsidP="00CA13B3">
      <w:r w:rsidRPr="00A20410">
        <w:t xml:space="preserve">In the UDC concept used for reference, </w:t>
      </w:r>
      <w:r w:rsidRPr="00A20410">
        <w:rPr>
          <w:rFonts w:hint="eastAsia"/>
        </w:rPr>
        <w:t xml:space="preserve">HSS FE and </w:t>
      </w:r>
      <w:r w:rsidRPr="00A20410">
        <w:t xml:space="preserve">EPS UDR defined in </w:t>
      </w:r>
      <w:r w:rsidR="001D5E85" w:rsidRPr="00A20410">
        <w:t>TS</w:t>
      </w:r>
      <w:r w:rsidR="001D5E85">
        <w:t> </w:t>
      </w:r>
      <w:r w:rsidR="001D5E85" w:rsidRPr="00A20410">
        <w:t>23.335</w:t>
      </w:r>
      <w:r w:rsidR="001D5E85">
        <w:t> </w:t>
      </w:r>
      <w:r w:rsidR="001D5E85" w:rsidRPr="00A20410">
        <w:t>[</w:t>
      </w:r>
      <w:r w:rsidR="00FA6FE8" w:rsidRPr="00A20410">
        <w:t>3</w:t>
      </w:r>
      <w:r w:rsidRPr="00A20410">
        <w:t>]</w:t>
      </w:r>
      <w:r w:rsidRPr="00A20410">
        <w:rPr>
          <w:rFonts w:hint="eastAsia"/>
        </w:rPr>
        <w:t xml:space="preserve"> are </w:t>
      </w:r>
      <w:r w:rsidRPr="00A20410">
        <w:t xml:space="preserve">assumed </w:t>
      </w:r>
      <w:r w:rsidRPr="00A20410">
        <w:rPr>
          <w:rFonts w:hint="eastAsia"/>
        </w:rPr>
        <w:t xml:space="preserve">to </w:t>
      </w:r>
      <w:r w:rsidRPr="00A20410">
        <w:t>interact</w:t>
      </w:r>
      <w:r w:rsidRPr="00A20410">
        <w:rPr>
          <w:rFonts w:hint="eastAsia"/>
        </w:rPr>
        <w:t xml:space="preserve"> for any data required by the study</w:t>
      </w:r>
      <w:r w:rsidRPr="00A20410">
        <w:t xml:space="preserve">: no </w:t>
      </w:r>
      <w:r w:rsidRPr="00A20410">
        <w:rPr>
          <w:rFonts w:hint="eastAsia"/>
        </w:rPr>
        <w:t xml:space="preserve">standardization </w:t>
      </w:r>
      <w:r w:rsidRPr="00A20410">
        <w:t xml:space="preserve">will be considered for the interface between </w:t>
      </w:r>
      <w:r w:rsidRPr="00A20410">
        <w:rPr>
          <w:rFonts w:hint="eastAsia"/>
        </w:rPr>
        <w:t xml:space="preserve">HSS FE and </w:t>
      </w:r>
      <w:r w:rsidRPr="00A20410">
        <w:t>EPS UDR.</w:t>
      </w:r>
    </w:p>
    <w:p w:rsidR="00702A8E" w:rsidRPr="00702A8E" w:rsidRDefault="00702A8E" w:rsidP="00702A8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bookmarkStart w:id="13" w:name="_Toc3468344"/>
      <w:bookmarkStart w:id="14" w:name="_Toc3468339"/>
      <w:r w:rsidRPr="00702A8E">
        <w:rPr>
          <w:rFonts w:ascii="Arial" w:eastAsia="等线" w:hAnsi="Arial"/>
          <w:sz w:val="36"/>
          <w:lang w:eastAsia="ja-JP"/>
        </w:rPr>
        <w:t>5</w:t>
      </w:r>
      <w:r w:rsidRPr="00702A8E">
        <w:rPr>
          <w:rFonts w:ascii="Arial" w:eastAsia="等线" w:hAnsi="Arial"/>
          <w:sz w:val="36"/>
          <w:lang w:eastAsia="ja-JP"/>
        </w:rPr>
        <w:tab/>
        <w:t>Key Issues</w:t>
      </w:r>
      <w:bookmarkEnd w:id="14"/>
    </w:p>
    <w:p w:rsidR="00702A8E" w:rsidRPr="00702A8E" w:rsidRDefault="00702A8E" w:rsidP="00702A8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ko-KR"/>
        </w:rPr>
      </w:pPr>
      <w:bookmarkStart w:id="15" w:name="_Toc3468340"/>
      <w:r w:rsidRPr="00702A8E">
        <w:rPr>
          <w:rFonts w:ascii="Arial" w:eastAsia="等线" w:hAnsi="Arial"/>
          <w:sz w:val="32"/>
          <w:lang w:eastAsia="ko-KR"/>
        </w:rPr>
        <w:t>5</w:t>
      </w:r>
      <w:r w:rsidRPr="00702A8E">
        <w:rPr>
          <w:rFonts w:ascii="Arial" w:eastAsia="等线" w:hAnsi="Arial" w:hint="eastAsia"/>
          <w:sz w:val="32"/>
          <w:lang w:eastAsia="ko-KR"/>
        </w:rPr>
        <w:t>.</w:t>
      </w:r>
      <w:r w:rsidRPr="00702A8E">
        <w:rPr>
          <w:rFonts w:ascii="Arial" w:eastAsia="等线" w:hAnsi="Arial"/>
          <w:sz w:val="32"/>
          <w:lang w:eastAsia="ko-KR"/>
        </w:rPr>
        <w:t>1</w:t>
      </w:r>
      <w:r w:rsidRPr="00702A8E">
        <w:rPr>
          <w:rFonts w:ascii="Arial" w:eastAsia="等线" w:hAnsi="Arial" w:hint="eastAsia"/>
          <w:sz w:val="32"/>
          <w:lang w:eastAsia="ko-KR"/>
        </w:rPr>
        <w:tab/>
        <w:t xml:space="preserve">Key Issue </w:t>
      </w:r>
      <w:r w:rsidRPr="00702A8E">
        <w:rPr>
          <w:rFonts w:ascii="Arial" w:eastAsia="等线" w:hAnsi="Arial"/>
          <w:sz w:val="32"/>
          <w:lang w:eastAsia="ko-KR"/>
        </w:rPr>
        <w:t>1</w:t>
      </w:r>
      <w:r w:rsidRPr="00702A8E">
        <w:rPr>
          <w:rFonts w:ascii="Arial" w:eastAsia="等线" w:hAnsi="Arial" w:hint="eastAsia"/>
          <w:sz w:val="32"/>
          <w:lang w:eastAsia="ko-KR"/>
        </w:rPr>
        <w:t xml:space="preserve">: </w:t>
      </w:r>
      <w:r w:rsidRPr="00702A8E">
        <w:rPr>
          <w:rFonts w:ascii="Arial" w:eastAsia="等线" w:hAnsi="Arial"/>
          <w:sz w:val="32"/>
          <w:lang w:eastAsia="ko-KR"/>
        </w:rPr>
        <w:t>I</w:t>
      </w:r>
      <w:r w:rsidRPr="00702A8E">
        <w:rPr>
          <w:rFonts w:ascii="Arial" w:eastAsia="等线" w:hAnsi="Arial" w:hint="eastAsia"/>
          <w:sz w:val="32"/>
          <w:lang w:eastAsia="zh-CN"/>
        </w:rPr>
        <w:t>nteract</w:t>
      </w:r>
      <w:r w:rsidRPr="00702A8E">
        <w:rPr>
          <w:rFonts w:ascii="Arial" w:eastAsia="等线" w:hAnsi="Arial"/>
          <w:sz w:val="32"/>
          <w:lang w:eastAsia="zh-CN"/>
        </w:rPr>
        <w:t>ion between UDM and HSS</w:t>
      </w:r>
      <w:r w:rsidRPr="00702A8E">
        <w:rPr>
          <w:rFonts w:ascii="Arial" w:eastAsia="等线" w:hAnsi="Arial" w:hint="eastAsia"/>
          <w:sz w:val="32"/>
          <w:lang w:eastAsia="zh-CN"/>
        </w:rPr>
        <w:t xml:space="preserve"> with separate </w:t>
      </w:r>
      <w:r w:rsidRPr="00702A8E">
        <w:rPr>
          <w:rFonts w:ascii="Arial" w:eastAsia="等线" w:hAnsi="Arial"/>
          <w:sz w:val="32"/>
          <w:lang w:eastAsia="ja-JP"/>
        </w:rPr>
        <w:t>repositor</w:t>
      </w:r>
      <w:r w:rsidRPr="00702A8E">
        <w:rPr>
          <w:rFonts w:ascii="Arial" w:eastAsia="等线" w:hAnsi="Arial" w:hint="eastAsia"/>
          <w:sz w:val="32"/>
          <w:lang w:eastAsia="zh-CN"/>
        </w:rPr>
        <w:t>ies</w:t>
      </w:r>
      <w:bookmarkEnd w:id="15"/>
    </w:p>
    <w:p w:rsidR="00702A8E" w:rsidRPr="00702A8E" w:rsidRDefault="00702A8E" w:rsidP="00702A8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16" w:name="_Toc3468341"/>
      <w:bookmarkStart w:id="17" w:name="_Hlk500943653"/>
      <w:r w:rsidRPr="00702A8E">
        <w:rPr>
          <w:rFonts w:ascii="Arial" w:eastAsia="等线" w:hAnsi="Arial"/>
          <w:sz w:val="28"/>
          <w:lang w:eastAsia="ko-KR"/>
        </w:rPr>
        <w:t>5</w:t>
      </w:r>
      <w:r w:rsidRPr="00702A8E">
        <w:rPr>
          <w:rFonts w:ascii="Arial" w:eastAsia="等线" w:hAnsi="Arial" w:hint="eastAsia"/>
          <w:sz w:val="28"/>
          <w:lang w:eastAsia="ko-KR"/>
        </w:rPr>
        <w:t>.</w:t>
      </w:r>
      <w:r w:rsidRPr="00702A8E">
        <w:rPr>
          <w:rFonts w:ascii="Arial" w:eastAsia="等线" w:hAnsi="Arial"/>
          <w:sz w:val="28"/>
          <w:lang w:eastAsia="ko-KR"/>
        </w:rPr>
        <w:t>1.1</w:t>
      </w:r>
      <w:r w:rsidRPr="00702A8E">
        <w:rPr>
          <w:rFonts w:ascii="Arial" w:eastAsia="等线" w:hAnsi="Arial" w:hint="eastAsia"/>
          <w:sz w:val="28"/>
          <w:lang w:eastAsia="ko-KR"/>
        </w:rPr>
        <w:tab/>
      </w:r>
      <w:r w:rsidRPr="00702A8E">
        <w:rPr>
          <w:rFonts w:ascii="Arial" w:eastAsia="等线" w:hAnsi="Arial"/>
          <w:sz w:val="28"/>
          <w:lang w:eastAsia="ko-KR"/>
        </w:rPr>
        <w:t>Description</w:t>
      </w:r>
      <w:bookmarkEnd w:id="16"/>
    </w:p>
    <w:p w:rsidR="00702A8E" w:rsidRPr="00702A8E" w:rsidRDefault="00702A8E" w:rsidP="00702A8E">
      <w:pPr>
        <w:rPr>
          <w:rFonts w:eastAsia="等线"/>
          <w:lang w:eastAsia="zh-CN"/>
        </w:rPr>
      </w:pPr>
      <w:r w:rsidRPr="00702A8E">
        <w:rPr>
          <w:rFonts w:eastAsia="等线" w:hint="eastAsia"/>
          <w:lang w:eastAsia="zh-CN"/>
        </w:rPr>
        <w:t>This key issue</w:t>
      </w:r>
      <w:r w:rsidRPr="00702A8E">
        <w:rPr>
          <w:rFonts w:eastAsia="等线"/>
          <w:lang w:eastAsia="zh-CN"/>
        </w:rPr>
        <w:t>, which</w:t>
      </w:r>
      <w:r w:rsidRPr="00702A8E">
        <w:rPr>
          <w:rFonts w:eastAsia="等线" w:hint="eastAsia"/>
          <w:lang w:eastAsia="zh-CN"/>
        </w:rPr>
        <w:t xml:space="preserve"> </w:t>
      </w:r>
      <w:r w:rsidRPr="00702A8E">
        <w:rPr>
          <w:rFonts w:eastAsia="等线"/>
          <w:lang w:eastAsia="zh-CN"/>
        </w:rPr>
        <w:t>assumes the HSS is deployed using the UDC architecture in TS 23.335 [3],</w:t>
      </w:r>
      <w:r w:rsidRPr="00702A8E">
        <w:rPr>
          <w:rFonts w:eastAsia="等线" w:hint="eastAsia"/>
          <w:lang w:eastAsia="zh-CN"/>
        </w:rPr>
        <w:t xml:space="preserve"> is to study how the UDM and HSS with separate </w:t>
      </w:r>
      <w:r w:rsidRPr="00702A8E">
        <w:rPr>
          <w:rFonts w:eastAsia="等线"/>
        </w:rPr>
        <w:t>repositor</w:t>
      </w:r>
      <w:r w:rsidRPr="00702A8E">
        <w:rPr>
          <w:rFonts w:eastAsia="等线" w:hint="eastAsia"/>
          <w:lang w:eastAsia="zh-CN"/>
        </w:rPr>
        <w:t xml:space="preserve">ies interact in the scenario that the HSS FE and UDM are separately </w:t>
      </w:r>
      <w:r w:rsidRPr="00702A8E">
        <w:rPr>
          <w:rFonts w:eastAsia="等线"/>
          <w:lang w:eastAsia="zh-CN"/>
        </w:rPr>
        <w:t>deployed</w:t>
      </w:r>
      <w:r w:rsidRPr="00702A8E">
        <w:rPr>
          <w:rFonts w:eastAsia="等线" w:hint="eastAsia"/>
          <w:lang w:eastAsia="zh-CN"/>
        </w:rPr>
        <w:t xml:space="preserve"> and the user data of 5G and 4G/3G/2G are also stored separately in different </w:t>
      </w:r>
      <w:r w:rsidRPr="00702A8E">
        <w:rPr>
          <w:rFonts w:eastAsia="等线"/>
          <w:lang w:eastAsia="zh-CN"/>
        </w:rPr>
        <w:t xml:space="preserve">repositories (i.e. EPS </w:t>
      </w:r>
      <w:r w:rsidRPr="00702A8E">
        <w:rPr>
          <w:rFonts w:eastAsia="等线" w:hint="eastAsia"/>
          <w:lang w:eastAsia="zh-CN"/>
        </w:rPr>
        <w:t>UDR</w:t>
      </w:r>
      <w:r w:rsidRPr="00702A8E">
        <w:rPr>
          <w:rFonts w:eastAsia="等线"/>
          <w:lang w:eastAsia="zh-CN"/>
        </w:rPr>
        <w:t xml:space="preserve"> storing user </w:t>
      </w:r>
      <w:r w:rsidRPr="00702A8E">
        <w:rPr>
          <w:rFonts w:eastAsia="等线" w:hint="eastAsia"/>
          <w:lang w:eastAsia="zh-CN"/>
        </w:rPr>
        <w:t>data</w:t>
      </w:r>
      <w:r w:rsidRPr="00702A8E">
        <w:rPr>
          <w:rFonts w:eastAsia="等线"/>
          <w:lang w:eastAsia="zh-CN"/>
        </w:rPr>
        <w:t xml:space="preserve"> for 4G/3G/2G and IMS domains and 5GS UDR </w:t>
      </w:r>
      <w:r w:rsidRPr="00702A8E">
        <w:rPr>
          <w:rFonts w:eastAsia="等线" w:hint="eastAsia"/>
          <w:lang w:eastAsia="zh-CN"/>
        </w:rPr>
        <w:t>s</w:t>
      </w:r>
      <w:r w:rsidRPr="00702A8E">
        <w:rPr>
          <w:rFonts w:eastAsia="等线"/>
          <w:lang w:eastAsia="zh-CN"/>
        </w:rPr>
        <w:t xml:space="preserve">toring user </w:t>
      </w:r>
      <w:r w:rsidRPr="00702A8E">
        <w:rPr>
          <w:rFonts w:eastAsia="等线" w:hint="eastAsia"/>
          <w:lang w:eastAsia="zh-CN"/>
        </w:rPr>
        <w:t>data</w:t>
      </w:r>
      <w:r w:rsidRPr="00702A8E">
        <w:rPr>
          <w:rFonts w:eastAsia="等线"/>
          <w:lang w:eastAsia="zh-CN"/>
        </w:rPr>
        <w:t xml:space="preserve"> for 5G domain)</w:t>
      </w:r>
      <w:r w:rsidRPr="00702A8E">
        <w:rPr>
          <w:rFonts w:eastAsia="等线" w:hint="eastAsia"/>
          <w:lang w:eastAsia="zh-CN"/>
        </w:rPr>
        <w:t>.</w:t>
      </w:r>
    </w:p>
    <w:p w:rsidR="00702A8E" w:rsidRPr="00702A8E" w:rsidRDefault="00702A8E" w:rsidP="00702A8E">
      <w:pPr>
        <w:rPr>
          <w:rFonts w:eastAsia="等线"/>
          <w:lang w:eastAsia="zh-CN"/>
        </w:rPr>
      </w:pPr>
      <w:r w:rsidRPr="00702A8E">
        <w:rPr>
          <w:rFonts w:eastAsia="等线"/>
          <w:lang w:eastAsia="zh-CN"/>
        </w:rPr>
        <w:t>T</w:t>
      </w:r>
      <w:r w:rsidRPr="00702A8E">
        <w:rPr>
          <w:rFonts w:eastAsia="等线" w:hint="eastAsia"/>
          <w:lang w:eastAsia="zh-CN"/>
        </w:rPr>
        <w:t xml:space="preserve">he </w:t>
      </w:r>
      <w:r w:rsidRPr="00702A8E">
        <w:rPr>
          <w:rFonts w:eastAsia="等线"/>
          <w:lang w:eastAsia="zh-CN"/>
        </w:rPr>
        <w:t>interaction</w:t>
      </w:r>
      <w:r w:rsidRPr="00702A8E">
        <w:rPr>
          <w:rFonts w:eastAsia="等线" w:hint="eastAsia"/>
          <w:lang w:eastAsia="zh-CN"/>
        </w:rPr>
        <w:t xml:space="preserve"> between UDM and HSS </w:t>
      </w:r>
      <w:r w:rsidRPr="00702A8E">
        <w:rPr>
          <w:rFonts w:eastAsia="等线"/>
          <w:lang w:eastAsia="zh-CN"/>
        </w:rPr>
        <w:t xml:space="preserve">FE </w:t>
      </w:r>
      <w:r w:rsidRPr="00702A8E">
        <w:rPr>
          <w:rFonts w:eastAsia="等线" w:hint="eastAsia"/>
          <w:lang w:eastAsia="zh-CN"/>
        </w:rPr>
        <w:t xml:space="preserve">with separate </w:t>
      </w:r>
      <w:r w:rsidRPr="00702A8E">
        <w:rPr>
          <w:rFonts w:eastAsia="等线"/>
        </w:rPr>
        <w:t>repositor</w:t>
      </w:r>
      <w:r w:rsidRPr="00702A8E">
        <w:rPr>
          <w:rFonts w:eastAsia="等线" w:hint="eastAsia"/>
          <w:lang w:eastAsia="zh-CN"/>
        </w:rPr>
        <w:t>ies should be based on specific procedures that require data from one to the other</w:t>
      </w:r>
      <w:r w:rsidRPr="00702A8E">
        <w:rPr>
          <w:rFonts w:eastAsia="等线"/>
          <w:lang w:eastAsia="zh-CN"/>
        </w:rPr>
        <w:t>.</w:t>
      </w:r>
    </w:p>
    <w:p w:rsidR="00702A8E" w:rsidRPr="00702A8E" w:rsidRDefault="00702A8E" w:rsidP="00702A8E">
      <w:pPr>
        <w:rPr>
          <w:rFonts w:eastAsia="等线"/>
        </w:rPr>
      </w:pPr>
      <w:r w:rsidRPr="00702A8E">
        <w:rPr>
          <w:rFonts w:eastAsia="等线"/>
        </w:rPr>
        <w:t>The solutions to this key issue need to:</w:t>
      </w:r>
    </w:p>
    <w:p w:rsidR="00702A8E" w:rsidRPr="00702A8E" w:rsidRDefault="00702A8E" w:rsidP="00702A8E">
      <w:pPr>
        <w:overflowPunct w:val="0"/>
        <w:autoSpaceDE w:val="0"/>
        <w:autoSpaceDN w:val="0"/>
        <w:adjustRightInd w:val="0"/>
        <w:ind w:left="568"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Clarify what user data is involved for the interaction between UDM and HSS FE with separate repositories;</w:t>
      </w:r>
    </w:p>
    <w:p w:rsidR="00702A8E" w:rsidRPr="00702A8E" w:rsidRDefault="00702A8E" w:rsidP="00702A8E">
      <w:pPr>
        <w:overflowPunct w:val="0"/>
        <w:autoSpaceDE w:val="0"/>
        <w:autoSpaceDN w:val="0"/>
        <w:adjustRightInd w:val="0"/>
        <w:ind w:left="568"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Study the scenarios of interaction between UDM and HSS FE with separate repositories, specifically:</w:t>
      </w:r>
    </w:p>
    <w:p w:rsidR="00702A8E" w:rsidRPr="00702A8E" w:rsidRDefault="00702A8E" w:rsidP="00702A8E">
      <w:pPr>
        <w:overflowPunct w:val="0"/>
        <w:autoSpaceDE w:val="0"/>
        <w:autoSpaceDN w:val="0"/>
        <w:adjustRightInd w:val="0"/>
        <w:ind w:left="851"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IMS and 5GS interworking required for the following cases:</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Terminating Access Domain Selection (T-ADS).</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ab/>
        <w:t>When requested by IMS, the HSS+UDM shall be able to query the serving AMF for T-ADS related information (see clause 5.16.3.6 in TS 23.501 [6]).</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P-CSCF Restoration</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ab/>
        <w:t>As defined in clause 5.8.4 in TS 23.380 [8], upon request by IMS when P-CSCF failure is detected, the HSS+UDM shall send a P-CSCF restoration indication to either the SMF serving the IMS PDU session for the UE or to the AMF serving the UE.</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Network Provided Location Information (NPLI).</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ab/>
        <w:t>As defined in clause Y.6 in TS 23.228 [7], an IMS AS can trigger the retrieval of the user location and/or UE Time Zone information from the AMF via the HSS+UDM.</w:t>
      </w:r>
    </w:p>
    <w:p w:rsidR="00702A8E" w:rsidRPr="00702A8E" w:rsidRDefault="00702A8E" w:rsidP="00702A8E">
      <w:pPr>
        <w:overflowPunct w:val="0"/>
        <w:autoSpaceDE w:val="0"/>
        <w:autoSpaceDN w:val="0"/>
        <w:adjustRightInd w:val="0"/>
        <w:ind w:left="851"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EPS and 5GS interworking required for mobility cases from EPS to 5GS and from 5GS to EPS</w:t>
      </w:r>
      <w:r w:rsidRPr="00702A8E">
        <w:rPr>
          <w:rFonts w:eastAsia="等线"/>
          <w:color w:val="000000"/>
          <w:lang w:eastAsia="ja-JP"/>
        </w:rPr>
        <w:t>, including the impacts on SMS handling</w:t>
      </w:r>
      <w:r w:rsidRPr="00702A8E">
        <w:rPr>
          <w:rFonts w:eastAsia="等线"/>
          <w:color w:val="000000"/>
          <w:lang w:eastAsia="ja-JP"/>
        </w:rPr>
        <w:t>.</w:t>
      </w:r>
    </w:p>
    <w:p w:rsidR="00702A8E" w:rsidRPr="00702A8E" w:rsidRDefault="00702A8E" w:rsidP="00702A8E">
      <w:pPr>
        <w:overflowPunct w:val="0"/>
        <w:autoSpaceDE w:val="0"/>
        <w:autoSpaceDN w:val="0"/>
        <w:adjustRightInd w:val="0"/>
        <w:ind w:left="568"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Avoid the impact on existing procedures between HSS/UDM and the rest of the network.</w:t>
      </w:r>
    </w:p>
    <w:p w:rsidR="00702A8E" w:rsidRPr="00702A8E" w:rsidRDefault="00702A8E" w:rsidP="00702A8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ja-JP"/>
        </w:rPr>
      </w:pPr>
      <w:bookmarkStart w:id="18" w:name="_Toc3468342"/>
      <w:r w:rsidRPr="00702A8E">
        <w:rPr>
          <w:rFonts w:ascii="Arial" w:eastAsia="等线" w:hAnsi="Arial"/>
          <w:sz w:val="32"/>
          <w:lang w:eastAsia="ja-JP"/>
        </w:rPr>
        <w:lastRenderedPageBreak/>
        <w:t>5.2</w:t>
      </w:r>
      <w:r w:rsidRPr="00702A8E">
        <w:rPr>
          <w:rFonts w:ascii="Arial" w:eastAsia="等线" w:hAnsi="Arial"/>
          <w:sz w:val="32"/>
          <w:lang w:eastAsia="ja-JP"/>
        </w:rPr>
        <w:tab/>
        <w:t>Key Issue 2: Supporting a common repository for both HSS and UDM</w:t>
      </w:r>
      <w:bookmarkEnd w:id="18"/>
    </w:p>
    <w:p w:rsidR="00702A8E" w:rsidRPr="00702A8E" w:rsidRDefault="00702A8E" w:rsidP="00702A8E">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ja-JP"/>
        </w:rPr>
      </w:pPr>
      <w:bookmarkStart w:id="19" w:name="_Toc3468343"/>
      <w:r w:rsidRPr="00702A8E">
        <w:rPr>
          <w:rFonts w:ascii="Arial" w:eastAsia="等线" w:hAnsi="Arial"/>
          <w:sz w:val="28"/>
          <w:lang w:eastAsia="ko-KR"/>
        </w:rPr>
        <w:t>5</w:t>
      </w:r>
      <w:r w:rsidRPr="00702A8E">
        <w:rPr>
          <w:rFonts w:ascii="Arial" w:eastAsia="等线" w:hAnsi="Arial" w:hint="eastAsia"/>
          <w:sz w:val="28"/>
          <w:lang w:eastAsia="ko-KR"/>
        </w:rPr>
        <w:t>.</w:t>
      </w:r>
      <w:r w:rsidRPr="00702A8E">
        <w:rPr>
          <w:rFonts w:ascii="Arial" w:eastAsia="等线" w:hAnsi="Arial"/>
          <w:sz w:val="28"/>
          <w:lang w:eastAsia="ko-KR"/>
        </w:rPr>
        <w:t>2.1</w:t>
      </w:r>
      <w:r w:rsidRPr="00702A8E">
        <w:rPr>
          <w:rFonts w:ascii="Arial" w:eastAsia="等线" w:hAnsi="Arial" w:hint="eastAsia"/>
          <w:sz w:val="28"/>
          <w:lang w:eastAsia="ko-KR"/>
        </w:rPr>
        <w:tab/>
      </w:r>
      <w:r w:rsidRPr="00702A8E">
        <w:rPr>
          <w:rFonts w:ascii="Arial" w:eastAsia="等线" w:hAnsi="Arial"/>
          <w:sz w:val="28"/>
          <w:lang w:eastAsia="ko-KR"/>
        </w:rPr>
        <w:t>Description</w:t>
      </w:r>
      <w:bookmarkEnd w:id="19"/>
    </w:p>
    <w:p w:rsidR="00702A8E" w:rsidRPr="00702A8E" w:rsidRDefault="00702A8E" w:rsidP="00702A8E">
      <w:pPr>
        <w:rPr>
          <w:rFonts w:eastAsia="等线"/>
        </w:rPr>
      </w:pPr>
      <w:r w:rsidRPr="00702A8E">
        <w:rPr>
          <w:rFonts w:eastAsia="等线"/>
        </w:rPr>
        <w:t>This key issue studies network deployments where a common repository (acting as EPS UDR and 5GS UDR) is shared between HSS and UDM, analyses the interactions between the HSS, UDM, &amp; common repository, and examines the potential of shared data fields in the repository.</w:t>
      </w:r>
    </w:p>
    <w:p w:rsidR="00702A8E" w:rsidRPr="00702A8E" w:rsidRDefault="00702A8E" w:rsidP="00702A8E">
      <w:pPr>
        <w:rPr>
          <w:rFonts w:eastAsia="等线"/>
        </w:rPr>
      </w:pPr>
      <w:r w:rsidRPr="00702A8E">
        <w:rPr>
          <w:rFonts w:eastAsia="等线"/>
        </w:rPr>
        <w:t>The solutions to this key issue need to:</w:t>
      </w:r>
    </w:p>
    <w:p w:rsidR="00702A8E" w:rsidRPr="00702A8E" w:rsidRDefault="00702A8E" w:rsidP="00702A8E">
      <w:pPr>
        <w:overflowPunct w:val="0"/>
        <w:autoSpaceDE w:val="0"/>
        <w:autoSpaceDN w:val="0"/>
        <w:adjustRightInd w:val="0"/>
        <w:ind w:left="568"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Study the scenarios of interaction between UDM and HSS FE with common repository, specifically:</w:t>
      </w:r>
    </w:p>
    <w:p w:rsidR="00702A8E" w:rsidRPr="00702A8E" w:rsidRDefault="00702A8E" w:rsidP="00702A8E">
      <w:pPr>
        <w:overflowPunct w:val="0"/>
        <w:autoSpaceDE w:val="0"/>
        <w:autoSpaceDN w:val="0"/>
        <w:adjustRightInd w:val="0"/>
        <w:ind w:left="851"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IMS and 5GS interworking required for the following cases:</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Terminating Access Domain Selection (T-ADS).</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ab/>
        <w:t>When requested by IMS, the HSS+UDM shall be able to query the serving AMF for T-ADS related information (see clause 5.16.3.6 in TS 23.501 [6]).</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P-CSCF Restoration</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ab/>
        <w:t>As defined in clause 5.8.4 in TS 23.380 [8], upon request by IMS when P-CSCF failure is detected, the HSS+UDM shall send a P-CSCF restoration indication to either the SMF serving the IMS PDU session for the UE or to the AMF serving the UE.</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Network Provided Location Information (NPLI).</w:t>
      </w:r>
    </w:p>
    <w:p w:rsidR="00702A8E" w:rsidRPr="00702A8E" w:rsidRDefault="00702A8E" w:rsidP="00702A8E">
      <w:pPr>
        <w:overflowPunct w:val="0"/>
        <w:autoSpaceDE w:val="0"/>
        <w:autoSpaceDN w:val="0"/>
        <w:adjustRightInd w:val="0"/>
        <w:ind w:left="1135" w:hanging="284"/>
        <w:textAlignment w:val="baseline"/>
        <w:rPr>
          <w:rFonts w:eastAsia="等线"/>
          <w:color w:val="000000"/>
          <w:lang w:eastAsia="ja-JP"/>
        </w:rPr>
      </w:pPr>
      <w:r w:rsidRPr="00702A8E">
        <w:rPr>
          <w:rFonts w:eastAsia="等线"/>
          <w:color w:val="000000"/>
          <w:lang w:eastAsia="ja-JP"/>
        </w:rPr>
        <w:tab/>
        <w:t>As defined in clause Y.6 in TS 23.228 [7], an IMS AS can trigger the retrieval of the user location and/or UE Time Zone information from the AMF via the HSS+UDM.</w:t>
      </w:r>
    </w:p>
    <w:p w:rsidR="00702A8E" w:rsidRPr="00702A8E" w:rsidRDefault="00702A8E" w:rsidP="00702A8E">
      <w:pPr>
        <w:overflowPunct w:val="0"/>
        <w:autoSpaceDE w:val="0"/>
        <w:autoSpaceDN w:val="0"/>
        <w:adjustRightInd w:val="0"/>
        <w:ind w:left="851" w:hanging="284"/>
        <w:textAlignment w:val="baseline"/>
        <w:rPr>
          <w:rFonts w:eastAsia="等线"/>
          <w:color w:val="000000"/>
          <w:lang w:eastAsia="ja-JP"/>
        </w:rPr>
      </w:pPr>
      <w:r w:rsidRPr="00702A8E">
        <w:rPr>
          <w:rFonts w:eastAsia="等线"/>
          <w:color w:val="000000"/>
          <w:lang w:eastAsia="ja-JP"/>
        </w:rPr>
        <w:t>-</w:t>
      </w:r>
      <w:r w:rsidRPr="00702A8E">
        <w:rPr>
          <w:rFonts w:eastAsia="等线"/>
          <w:color w:val="000000"/>
          <w:lang w:eastAsia="ja-JP"/>
        </w:rPr>
        <w:tab/>
        <w:t>EPS and 5GS interworking required for mobility cases from EPS to 5GS and from 5GS to EPS</w:t>
      </w:r>
      <w:r w:rsidRPr="00702A8E">
        <w:rPr>
          <w:rFonts w:eastAsia="等线"/>
          <w:color w:val="000000"/>
          <w:lang w:eastAsia="ja-JP"/>
        </w:rPr>
        <w:t>, including the impacts on SMS handling</w:t>
      </w:r>
      <w:r w:rsidRPr="00702A8E">
        <w:rPr>
          <w:rFonts w:eastAsia="等线"/>
          <w:color w:val="000000"/>
          <w:lang w:eastAsia="ja-JP"/>
        </w:rPr>
        <w:t>.</w:t>
      </w:r>
    </w:p>
    <w:bookmarkEnd w:id="17"/>
    <w:p w:rsidR="005259D2" w:rsidRPr="00A20410" w:rsidRDefault="005259D2" w:rsidP="005376DC">
      <w:pPr>
        <w:pStyle w:val="1"/>
      </w:pPr>
      <w:r w:rsidRPr="00A20410">
        <w:t>6</w:t>
      </w:r>
      <w:r w:rsidRPr="00A20410">
        <w:tab/>
        <w:t>Solutions</w:t>
      </w:r>
      <w:bookmarkEnd w:id="13"/>
    </w:p>
    <w:p w:rsidR="00990403" w:rsidRPr="00A20410" w:rsidRDefault="00990403" w:rsidP="00F24FD2">
      <w:pPr>
        <w:pStyle w:val="2"/>
      </w:pPr>
      <w:bookmarkStart w:id="20" w:name="_Toc3468380"/>
      <w:r w:rsidRPr="00A20410">
        <w:t>6</w:t>
      </w:r>
      <w:r w:rsidRPr="00A20410">
        <w:rPr>
          <w:rFonts w:hint="eastAsia"/>
        </w:rPr>
        <w:t>.</w:t>
      </w:r>
      <w:r w:rsidR="00702A8E">
        <w:rPr>
          <w:rFonts w:hint="eastAsia"/>
          <w:lang w:eastAsia="zh-CN"/>
        </w:rPr>
        <w:t>1</w:t>
      </w:r>
      <w:r w:rsidRPr="00A20410">
        <w:rPr>
          <w:rFonts w:hint="eastAsia"/>
          <w:lang w:eastAsia="ko-KR"/>
        </w:rPr>
        <w:tab/>
      </w:r>
      <w:r w:rsidRPr="00A20410">
        <w:t>Solution</w:t>
      </w:r>
      <w:r w:rsidRPr="00A20410">
        <w:rPr>
          <w:rFonts w:hint="eastAsia"/>
        </w:rPr>
        <w:t xml:space="preserve"> #</w:t>
      </w:r>
      <w:r w:rsidR="00702A8E">
        <w:rPr>
          <w:rFonts w:hint="eastAsia"/>
          <w:lang w:eastAsia="zh-CN"/>
        </w:rPr>
        <w:t>1</w:t>
      </w:r>
      <w:r w:rsidRPr="00A20410">
        <w:t xml:space="preserve">: </w:t>
      </w:r>
      <w:r w:rsidRPr="00A20410">
        <w:rPr>
          <w:rFonts w:hint="eastAsia"/>
        </w:rPr>
        <w:t>UDM/HSS FE interaction reusing legacy protocol</w:t>
      </w:r>
      <w:bookmarkEnd w:id="20"/>
    </w:p>
    <w:p w:rsidR="00990403" w:rsidRPr="00A20410" w:rsidRDefault="00990403" w:rsidP="005376DC">
      <w:pPr>
        <w:pStyle w:val="3"/>
      </w:pPr>
      <w:bookmarkStart w:id="21" w:name="_Toc3468381"/>
      <w:r w:rsidRPr="00A20410">
        <w:t>6.</w:t>
      </w:r>
      <w:r w:rsidR="00EB331B">
        <w:rPr>
          <w:rFonts w:hint="eastAsia"/>
          <w:lang w:eastAsia="zh-CN"/>
        </w:rPr>
        <w:t>1</w:t>
      </w:r>
      <w:r w:rsidRPr="00A20410">
        <w:t>.</w:t>
      </w:r>
      <w:r w:rsidRPr="00A20410">
        <w:rPr>
          <w:rFonts w:hint="eastAsia"/>
        </w:rPr>
        <w:t>1</w:t>
      </w:r>
      <w:r w:rsidRPr="00A20410">
        <w:rPr>
          <w:rFonts w:hint="eastAsia"/>
        </w:rPr>
        <w:tab/>
      </w:r>
      <w:r w:rsidR="0035462B" w:rsidRPr="00A20410">
        <w:t>Introduction</w:t>
      </w:r>
      <w:bookmarkEnd w:id="21"/>
    </w:p>
    <w:p w:rsidR="00990403" w:rsidRPr="00A20410" w:rsidRDefault="00990403" w:rsidP="00990403">
      <w:pPr>
        <w:rPr>
          <w:lang w:eastAsia="zh-CN"/>
        </w:rPr>
      </w:pPr>
      <w:r w:rsidRPr="00A20410">
        <w:rPr>
          <w:rFonts w:hint="eastAsia"/>
          <w:lang w:eastAsia="zh-CN"/>
        </w:rPr>
        <w:t xml:space="preserve">This solution addresses Key Issue #1: </w:t>
      </w:r>
      <w:r w:rsidRPr="00A20410">
        <w:rPr>
          <w:lang w:eastAsia="zh-CN"/>
        </w:rPr>
        <w:t>Interaction between UDM and HSS with separate repositories</w:t>
      </w:r>
      <w:r w:rsidRPr="00A20410">
        <w:rPr>
          <w:rFonts w:hint="eastAsia"/>
          <w:lang w:eastAsia="zh-CN"/>
        </w:rPr>
        <w:t>.</w:t>
      </w:r>
    </w:p>
    <w:p w:rsidR="00990403" w:rsidRPr="00A20410" w:rsidRDefault="00990403" w:rsidP="00990403">
      <w:pPr>
        <w:rPr>
          <w:lang w:eastAsia="zh-CN"/>
        </w:rPr>
      </w:pPr>
      <w:r w:rsidRPr="00A20410">
        <w:rPr>
          <w:rFonts w:hint="eastAsia"/>
          <w:lang w:eastAsia="zh-CN"/>
        </w:rPr>
        <w:t xml:space="preserve">The assumption of this solution is that 5GS UDR and EPS UDR are separate, between which there is no interface for direct interactions. </w:t>
      </w:r>
      <w:r w:rsidRPr="00A20410">
        <w:rPr>
          <w:lang w:eastAsia="zh-CN"/>
        </w:rPr>
        <w:t>T</w:t>
      </w:r>
      <w:r w:rsidRPr="00A20410">
        <w:rPr>
          <w:rFonts w:hint="eastAsia"/>
          <w:lang w:eastAsia="zh-CN"/>
        </w:rPr>
        <w:t xml:space="preserve">he </w:t>
      </w:r>
      <w:r w:rsidRPr="00A20410">
        <w:t xml:space="preserve">EPS </w:t>
      </w:r>
      <w:r w:rsidR="00E14D08" w:rsidRPr="00A20410">
        <w:t xml:space="preserve">and IMS </w:t>
      </w:r>
      <w:r w:rsidRPr="00A20410">
        <w:t>profile</w:t>
      </w:r>
      <w:r w:rsidR="00E14D08" w:rsidRPr="00A20410">
        <w:t>s</w:t>
      </w:r>
      <w:r w:rsidRPr="00A20410">
        <w:t xml:space="preserve"> </w:t>
      </w:r>
      <w:r w:rsidR="00E14D08" w:rsidRPr="00A20410">
        <w:rPr>
          <w:lang w:eastAsia="zh-CN"/>
        </w:rPr>
        <w:t>are</w:t>
      </w:r>
      <w:r w:rsidR="00E14D08" w:rsidRPr="00A20410">
        <w:rPr>
          <w:rFonts w:hint="eastAsia"/>
          <w:lang w:eastAsia="zh-CN"/>
        </w:rPr>
        <w:t xml:space="preserve"> </w:t>
      </w:r>
      <w:r w:rsidRPr="00A20410">
        <w:t xml:space="preserve">stored in EPS UDR and </w:t>
      </w:r>
      <w:r w:rsidRPr="00A20410">
        <w:rPr>
          <w:rFonts w:hint="eastAsia"/>
          <w:lang w:eastAsia="zh-CN"/>
        </w:rPr>
        <w:t xml:space="preserve">the </w:t>
      </w:r>
      <w:r w:rsidRPr="00A20410">
        <w:t>5G</w:t>
      </w:r>
      <w:r w:rsidRPr="00A20410">
        <w:rPr>
          <w:rFonts w:hint="eastAsia"/>
          <w:lang w:eastAsia="zh-CN"/>
        </w:rPr>
        <w:t>S</w:t>
      </w:r>
      <w:r w:rsidRPr="00A20410">
        <w:t xml:space="preserve"> profile </w:t>
      </w:r>
      <w:r w:rsidRPr="00A20410">
        <w:rPr>
          <w:rFonts w:hint="eastAsia"/>
          <w:lang w:eastAsia="zh-CN"/>
        </w:rPr>
        <w:t xml:space="preserve">is </w:t>
      </w:r>
      <w:r w:rsidRPr="00A20410">
        <w:t>stored in 5GS UDR</w:t>
      </w:r>
      <w:r w:rsidRPr="00A20410">
        <w:rPr>
          <w:rFonts w:hint="eastAsia"/>
          <w:lang w:eastAsia="zh-CN"/>
        </w:rPr>
        <w:t>.</w:t>
      </w:r>
    </w:p>
    <w:p w:rsidR="00990403" w:rsidRPr="00A20410" w:rsidRDefault="00990403" w:rsidP="00990403">
      <w:pPr>
        <w:rPr>
          <w:lang w:eastAsia="zh-CN"/>
        </w:rPr>
      </w:pPr>
      <w:r w:rsidRPr="00A20410">
        <w:rPr>
          <w:rFonts w:hint="eastAsia"/>
          <w:lang w:eastAsia="zh-CN"/>
        </w:rPr>
        <w:t>UDM and HSS FE interacts to retrieve or update the required user data for the following procedures:</w:t>
      </w:r>
    </w:p>
    <w:p w:rsidR="00530B36" w:rsidRPr="00A20410" w:rsidRDefault="00530B36" w:rsidP="00530B36">
      <w:pPr>
        <w:pStyle w:val="B1"/>
      </w:pPr>
      <w:r w:rsidRPr="00A20410">
        <w:t>-</w:t>
      </w:r>
      <w:r w:rsidRPr="00A20410">
        <w:tab/>
        <w:t>Authentication procedure, i.e. initial attach/registration.</w:t>
      </w:r>
    </w:p>
    <w:p w:rsidR="00530B36" w:rsidRPr="00A20410" w:rsidRDefault="00530B36" w:rsidP="00530B36">
      <w:pPr>
        <w:pStyle w:val="B1"/>
      </w:pPr>
      <w:r w:rsidRPr="00A20410">
        <w:t>-</w:t>
      </w:r>
      <w:r w:rsidRPr="00A20410">
        <w:tab/>
        <w:t>Network Provided Location Information (NPLI).</w:t>
      </w:r>
    </w:p>
    <w:p w:rsidR="00530B36" w:rsidRPr="00A20410" w:rsidRDefault="00530B36" w:rsidP="00530B36">
      <w:pPr>
        <w:pStyle w:val="B1"/>
      </w:pPr>
      <w:r w:rsidRPr="00A20410">
        <w:t>-</w:t>
      </w:r>
      <w:r w:rsidRPr="00A20410">
        <w:tab/>
        <w:t>Procedure on IP address continuity of interworking</w:t>
      </w:r>
      <w:r w:rsidR="00800942" w:rsidRPr="00A20410">
        <w:t xml:space="preserve"> without N26 from 5GS to EPS</w:t>
      </w:r>
      <w:r w:rsidRPr="00A20410">
        <w:t>.</w:t>
      </w:r>
    </w:p>
    <w:p w:rsidR="00800942" w:rsidRPr="00A20410" w:rsidRDefault="00800942" w:rsidP="00800942">
      <w:pPr>
        <w:pStyle w:val="B1"/>
      </w:pPr>
      <w:r w:rsidRPr="00A20410">
        <w:rPr>
          <w:rFonts w:hint="eastAsia"/>
        </w:rPr>
        <w:t>-</w:t>
      </w:r>
      <w:r w:rsidRPr="00A20410">
        <w:rPr>
          <w:rFonts w:hint="eastAsia"/>
        </w:rPr>
        <w:tab/>
        <w:t>T-ADS query for IMS voice</w:t>
      </w:r>
      <w:r w:rsidR="00A20410" w:rsidRPr="00A20410">
        <w:t>.</w:t>
      </w:r>
    </w:p>
    <w:p w:rsidR="00E14D08" w:rsidRPr="00A20410" w:rsidRDefault="00E14D08" w:rsidP="00A20410">
      <w:pPr>
        <w:pStyle w:val="B1"/>
      </w:pPr>
      <w:r w:rsidRPr="00A20410">
        <w:rPr>
          <w:rFonts w:hint="eastAsia"/>
        </w:rPr>
        <w:t>-</w:t>
      </w:r>
      <w:r w:rsidRPr="00A20410">
        <w:rPr>
          <w:rFonts w:hint="eastAsia"/>
        </w:rPr>
        <w:tab/>
        <w:t xml:space="preserve">IMS related procedures related to </w:t>
      </w:r>
      <w:proofErr w:type="spellStart"/>
      <w:r w:rsidRPr="00A20410">
        <w:rPr>
          <w:rFonts w:hint="eastAsia"/>
        </w:rPr>
        <w:t>Cx</w:t>
      </w:r>
      <w:proofErr w:type="spellEnd"/>
      <w:r w:rsidRPr="00A20410">
        <w:rPr>
          <w:rFonts w:hint="eastAsia"/>
        </w:rPr>
        <w:t>/</w:t>
      </w:r>
      <w:proofErr w:type="spellStart"/>
      <w:r w:rsidRPr="00A20410">
        <w:rPr>
          <w:rFonts w:hint="eastAsia"/>
        </w:rPr>
        <w:t>Dx</w:t>
      </w:r>
      <w:proofErr w:type="spellEnd"/>
      <w:r w:rsidRPr="00A20410">
        <w:rPr>
          <w:rFonts w:hint="eastAsia"/>
        </w:rPr>
        <w:t xml:space="preserve"> and </w:t>
      </w:r>
      <w:proofErr w:type="spellStart"/>
      <w:r w:rsidRPr="00A20410">
        <w:rPr>
          <w:rFonts w:hint="eastAsia"/>
        </w:rPr>
        <w:t>Sh</w:t>
      </w:r>
      <w:proofErr w:type="spellEnd"/>
      <w:r w:rsidRPr="00A20410">
        <w:rPr>
          <w:rFonts w:hint="eastAsia"/>
        </w:rPr>
        <w:t xml:space="preserve"> interfaces.</w:t>
      </w:r>
    </w:p>
    <w:p w:rsidR="0068677B" w:rsidRPr="00A20410" w:rsidRDefault="0068677B" w:rsidP="00A20410">
      <w:pPr>
        <w:pStyle w:val="B1"/>
        <w:rPr>
          <w:rFonts w:eastAsia="DengXian"/>
        </w:rPr>
      </w:pPr>
      <w:r w:rsidRPr="00A20410">
        <w:rPr>
          <w:rFonts w:eastAsia="DengXian" w:hint="eastAsia"/>
        </w:rPr>
        <w:t>-</w:t>
      </w:r>
      <w:r w:rsidRPr="00A20410">
        <w:rPr>
          <w:rFonts w:eastAsia="DengXian" w:hint="eastAsia"/>
        </w:rPr>
        <w:tab/>
      </w:r>
      <w:r w:rsidRPr="00A20410">
        <w:rPr>
          <w:rFonts w:hint="eastAsia"/>
        </w:rPr>
        <w:t>SMS over NAS</w:t>
      </w:r>
      <w:r w:rsidRPr="00A20410">
        <w:rPr>
          <w:rFonts w:eastAsia="DengXian" w:hint="eastAsia"/>
        </w:rPr>
        <w:t>.</w:t>
      </w:r>
    </w:p>
    <w:p w:rsidR="00990403" w:rsidRPr="00A20410" w:rsidRDefault="00990403" w:rsidP="00990403">
      <w:pPr>
        <w:rPr>
          <w:lang w:eastAsia="zh-CN"/>
        </w:rPr>
      </w:pPr>
      <w:r w:rsidRPr="00A20410">
        <w:rPr>
          <w:lang w:eastAsia="zh-CN"/>
        </w:rPr>
        <w:lastRenderedPageBreak/>
        <w:t xml:space="preserve">To avoid </w:t>
      </w:r>
      <w:r w:rsidRPr="00A20410">
        <w:rPr>
          <w:rFonts w:hint="eastAsia"/>
          <w:lang w:eastAsia="zh-CN"/>
        </w:rPr>
        <w:t>the impact on legacy HSS, the interactions for retrieving or updating user data are initiated by UDM</w:t>
      </w:r>
      <w:r w:rsidRPr="00A20410">
        <w:rPr>
          <w:lang w:eastAsia="zh-CN"/>
        </w:rPr>
        <w:t xml:space="preserve"> through reusing existing HSS supported protocol and procedures</w:t>
      </w:r>
      <w:r w:rsidRPr="00A20410">
        <w:rPr>
          <w:rFonts w:hint="eastAsia"/>
          <w:lang w:eastAsia="zh-CN"/>
        </w:rPr>
        <w:t>, i.e. this solution only requires UDM to retrieve or update user data stored in EPS UDR</w:t>
      </w:r>
      <w:r w:rsidRPr="00A20410">
        <w:rPr>
          <w:lang w:eastAsia="zh-CN"/>
        </w:rPr>
        <w:t xml:space="preserve"> via HSS FE</w:t>
      </w:r>
      <w:r w:rsidRPr="00A20410">
        <w:rPr>
          <w:rFonts w:hint="eastAsia"/>
          <w:lang w:eastAsia="zh-CN"/>
        </w:rPr>
        <w:t xml:space="preserve">. </w:t>
      </w:r>
      <w:r w:rsidRPr="00A20410">
        <w:rPr>
          <w:lang w:eastAsia="zh-CN"/>
        </w:rPr>
        <w:t>T</w:t>
      </w:r>
      <w:r w:rsidRPr="00A20410">
        <w:rPr>
          <w:rFonts w:hint="eastAsia"/>
          <w:lang w:eastAsia="zh-CN"/>
        </w:rPr>
        <w:t>he interface between HSS FE and EPS UDR is also not impacted.</w:t>
      </w:r>
    </w:p>
    <w:p w:rsidR="00990403" w:rsidRPr="00A20410" w:rsidRDefault="00990403" w:rsidP="005376DC">
      <w:pPr>
        <w:pStyle w:val="3"/>
      </w:pPr>
      <w:bookmarkStart w:id="22" w:name="_Toc3468382"/>
      <w:r w:rsidRPr="00A20410">
        <w:t>6.</w:t>
      </w:r>
      <w:r w:rsidR="00EB331B">
        <w:rPr>
          <w:rFonts w:hint="eastAsia"/>
          <w:lang w:eastAsia="zh-CN"/>
        </w:rPr>
        <w:t>1</w:t>
      </w:r>
      <w:r w:rsidRPr="00A20410">
        <w:t>.2</w:t>
      </w:r>
      <w:r w:rsidRPr="00A20410">
        <w:rPr>
          <w:rFonts w:hint="eastAsia"/>
        </w:rPr>
        <w:tab/>
      </w:r>
      <w:r w:rsidR="00797634" w:rsidRPr="00A20410">
        <w:t>High-level Description</w:t>
      </w:r>
      <w:bookmarkEnd w:id="22"/>
    </w:p>
    <w:p w:rsidR="00990403" w:rsidRPr="00A20410" w:rsidRDefault="00990403" w:rsidP="005376DC">
      <w:pPr>
        <w:pStyle w:val="4"/>
      </w:pPr>
      <w:bookmarkStart w:id="23" w:name="_Toc3468383"/>
      <w:r w:rsidRPr="00A20410">
        <w:rPr>
          <w:rFonts w:hint="eastAsia"/>
        </w:rPr>
        <w:t>6.</w:t>
      </w:r>
      <w:r w:rsidR="00EB331B">
        <w:rPr>
          <w:rFonts w:hint="eastAsia"/>
          <w:lang w:eastAsia="zh-CN"/>
        </w:rPr>
        <w:t>1</w:t>
      </w:r>
      <w:r w:rsidRPr="00A20410">
        <w:rPr>
          <w:rFonts w:hint="eastAsia"/>
        </w:rPr>
        <w:t>.</w:t>
      </w:r>
      <w:r w:rsidRPr="00A20410">
        <w:t>2</w:t>
      </w:r>
      <w:r w:rsidRPr="00A20410">
        <w:rPr>
          <w:rFonts w:hint="eastAsia"/>
        </w:rPr>
        <w:t>.</w:t>
      </w:r>
      <w:r w:rsidRPr="00A20410">
        <w:t>1</w:t>
      </w:r>
      <w:r w:rsidRPr="00A20410">
        <w:rPr>
          <w:rFonts w:hint="eastAsia"/>
        </w:rPr>
        <w:tab/>
      </w:r>
      <w:r w:rsidR="00797634" w:rsidRPr="00A20410">
        <w:t>Authentication</w:t>
      </w:r>
      <w:bookmarkEnd w:id="23"/>
    </w:p>
    <w:p w:rsidR="00990403" w:rsidRPr="00A20410" w:rsidRDefault="00990403" w:rsidP="00990403">
      <w:pPr>
        <w:rPr>
          <w:lang w:eastAsia="zh-CN"/>
        </w:rPr>
      </w:pPr>
      <w:r w:rsidRPr="00A20410">
        <w:rPr>
          <w:rFonts w:hint="eastAsia"/>
          <w:lang w:eastAsia="zh-CN"/>
        </w:rPr>
        <w:t>A new interface</w:t>
      </w:r>
      <w:r w:rsidRPr="00A20410">
        <w:rPr>
          <w:lang w:eastAsia="zh-CN"/>
        </w:rPr>
        <w:t xml:space="preserve">, </w:t>
      </w:r>
      <w:proofErr w:type="spellStart"/>
      <w:r w:rsidRPr="00A20410">
        <w:rPr>
          <w:lang w:eastAsia="zh-CN"/>
        </w:rPr>
        <w:t>Shu</w:t>
      </w:r>
      <w:proofErr w:type="spellEnd"/>
      <w:r w:rsidRPr="00A20410">
        <w:rPr>
          <w:lang w:eastAsia="zh-CN"/>
        </w:rPr>
        <w:t>,</w:t>
      </w:r>
      <w:r w:rsidRPr="00A20410">
        <w:rPr>
          <w:rFonts w:hint="eastAsia"/>
          <w:lang w:eastAsia="zh-CN"/>
        </w:rPr>
        <w:t xml:space="preserve"> between UDM and HSS FE is introduced, by which UDM initiates interactions with HSS FE to retrieve or update user data stored in EPS UDR.</w:t>
      </w:r>
      <w:r w:rsidRPr="00A20410">
        <w:rPr>
          <w:lang w:eastAsia="zh-CN"/>
        </w:rPr>
        <w:t xml:space="preserve"> </w:t>
      </w:r>
      <w:proofErr w:type="spellStart"/>
      <w:r w:rsidRPr="00A20410">
        <w:rPr>
          <w:lang w:eastAsia="zh-CN"/>
        </w:rPr>
        <w:t>Shu</w:t>
      </w:r>
      <w:proofErr w:type="spellEnd"/>
      <w:r w:rsidRPr="00A20410">
        <w:rPr>
          <w:lang w:eastAsia="zh-CN"/>
        </w:rPr>
        <w:t xml:space="preserve"> is a Point-to-Point reference point.</w:t>
      </w:r>
    </w:p>
    <w:p w:rsidR="00990403" w:rsidRPr="00A20410" w:rsidRDefault="00990403" w:rsidP="00990403">
      <w:pPr>
        <w:rPr>
          <w:lang w:eastAsia="zh-CN"/>
        </w:rPr>
      </w:pPr>
      <w:r w:rsidRPr="00A20410">
        <w:rPr>
          <w:rFonts w:hint="eastAsia"/>
          <w:lang w:eastAsia="zh-CN"/>
        </w:rPr>
        <w:t>UDM is the only access point both to 5GC and EPC.</w:t>
      </w:r>
    </w:p>
    <w:p w:rsidR="00990403" w:rsidRPr="00A20410" w:rsidRDefault="00990403" w:rsidP="00530B36">
      <w:pPr>
        <w:pStyle w:val="TH"/>
        <w:rPr>
          <w:lang w:eastAsia="zh-CN"/>
        </w:rPr>
      </w:pPr>
      <w:r w:rsidRPr="00A20410">
        <w:object w:dxaOrig="7644" w:dyaOrig="3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7pt;height:178.7pt" o:ole="">
            <v:imagedata r:id="rId12" o:title=""/>
          </v:shape>
          <o:OLEObject Type="Embed" ProgID="VisioViewer.Viewer.1" ShapeID="_x0000_i1025" DrawAspect="Content" ObjectID="_1615296388" r:id="rId13"/>
        </w:object>
      </w:r>
    </w:p>
    <w:p w:rsidR="00990403" w:rsidRPr="00A20410" w:rsidRDefault="00990403" w:rsidP="005376DC">
      <w:pPr>
        <w:pStyle w:val="TF"/>
        <w:outlineLvl w:val="0"/>
      </w:pPr>
      <w:r w:rsidRPr="00A20410">
        <w:rPr>
          <w:rFonts w:hint="eastAsia"/>
        </w:rPr>
        <w:t>Figure 6.</w:t>
      </w:r>
      <w:r w:rsidR="00EB331B">
        <w:rPr>
          <w:rFonts w:hint="eastAsia"/>
          <w:lang w:eastAsia="zh-CN"/>
        </w:rPr>
        <w:t>1</w:t>
      </w:r>
      <w:r w:rsidRPr="00A20410">
        <w:rPr>
          <w:rFonts w:hint="eastAsia"/>
        </w:rPr>
        <w:t>.2.</w:t>
      </w:r>
      <w:r w:rsidRPr="00A20410">
        <w:t>1.1</w:t>
      </w:r>
      <w:r w:rsidR="00530B36" w:rsidRPr="00A20410">
        <w:t xml:space="preserve">: </w:t>
      </w:r>
      <w:r w:rsidRPr="00A20410">
        <w:rPr>
          <w:rFonts w:hint="eastAsia"/>
        </w:rPr>
        <w:t>Solution architecture</w:t>
      </w:r>
    </w:p>
    <w:p w:rsidR="00990403" w:rsidRPr="00A20410" w:rsidRDefault="00990403" w:rsidP="00990403">
      <w:pPr>
        <w:rPr>
          <w:lang w:eastAsia="zh-CN"/>
        </w:rPr>
      </w:pPr>
      <w:r w:rsidRPr="00A20410">
        <w:rPr>
          <w:lang w:eastAsia="zh-CN"/>
        </w:rPr>
        <w:t>I</w:t>
      </w:r>
      <w:r w:rsidRPr="00A20410">
        <w:rPr>
          <w:rFonts w:hint="eastAsia"/>
          <w:lang w:eastAsia="zh-CN"/>
        </w:rPr>
        <w:t>n some 5G deployment, when a 4G subscriber</w:t>
      </w:r>
      <w:r w:rsidRPr="00A20410">
        <w:rPr>
          <w:lang w:eastAsia="zh-CN"/>
        </w:rPr>
        <w:t xml:space="preserve"> is updated</w:t>
      </w:r>
      <w:r w:rsidRPr="00A20410">
        <w:rPr>
          <w:rFonts w:hint="eastAsia"/>
          <w:lang w:eastAsia="zh-CN"/>
        </w:rPr>
        <w:t xml:space="preserve"> to 5G subscriber, </w:t>
      </w:r>
      <w:r w:rsidRPr="00A20410">
        <w:t>the 4G subscription profile keeps stored in EPS UDR</w:t>
      </w:r>
      <w:r w:rsidRPr="00A20410">
        <w:rPr>
          <w:rFonts w:hint="eastAsia"/>
          <w:lang w:eastAsia="zh-CN"/>
        </w:rPr>
        <w:t xml:space="preserve"> while the new 5G subscription data is provisioned in 5GS UDR. In this case it is assumed that the authentication data is only stored in EPS UDR and is reused by 5GS authentication.</w:t>
      </w:r>
    </w:p>
    <w:p w:rsidR="00990403" w:rsidRPr="00A20410" w:rsidRDefault="00990403" w:rsidP="00990403">
      <w:pPr>
        <w:rPr>
          <w:lang w:eastAsia="zh-CN"/>
        </w:rPr>
      </w:pPr>
      <w:r w:rsidRPr="00A20410">
        <w:rPr>
          <w:lang w:eastAsia="zh-CN"/>
        </w:rPr>
        <w:t xml:space="preserve">For new 5G subscriber, all the subscription data is stored in 5GS UDR. Therefore, the solution described in this </w:t>
      </w:r>
      <w:r w:rsidR="00530B36" w:rsidRPr="00A20410">
        <w:rPr>
          <w:lang w:eastAsia="zh-CN"/>
        </w:rPr>
        <w:t>clause</w:t>
      </w:r>
      <w:r w:rsidRPr="00A20410">
        <w:rPr>
          <w:lang w:eastAsia="zh-CN"/>
        </w:rPr>
        <w:t xml:space="preserve"> does not appl</w:t>
      </w:r>
      <w:r w:rsidR="00530B36" w:rsidRPr="00A20410">
        <w:rPr>
          <w:lang w:eastAsia="zh-CN"/>
        </w:rPr>
        <w:t>y</w:t>
      </w:r>
      <w:r w:rsidRPr="00A20410">
        <w:rPr>
          <w:lang w:eastAsia="zh-CN"/>
        </w:rPr>
        <w:t>.</w:t>
      </w:r>
    </w:p>
    <w:p w:rsidR="00990403" w:rsidRPr="00A20410" w:rsidRDefault="00990403" w:rsidP="00990403">
      <w:pPr>
        <w:rPr>
          <w:lang w:eastAsia="zh-CN"/>
        </w:rPr>
      </w:pPr>
      <w:r w:rsidRPr="00A20410">
        <w:rPr>
          <w:lang w:eastAsia="zh-CN"/>
        </w:rPr>
        <w:t>I</w:t>
      </w:r>
      <w:r w:rsidRPr="00A20410">
        <w:rPr>
          <w:rFonts w:hint="eastAsia"/>
          <w:lang w:eastAsia="zh-CN"/>
        </w:rPr>
        <w:t>n this scenario, when a UE with 5GS subscription registers on 5GS, the UDM needs to interact with HSS FE to retrieve authentication information data stored in EPS UDR.</w:t>
      </w:r>
    </w:p>
    <w:p w:rsidR="00E27AA1" w:rsidRPr="00A20410" w:rsidRDefault="00E27AA1" w:rsidP="00E27AA1">
      <w:pPr>
        <w:pStyle w:val="NO"/>
        <w:overflowPunct/>
        <w:autoSpaceDE/>
        <w:autoSpaceDN/>
        <w:adjustRightInd/>
        <w:textAlignment w:val="auto"/>
      </w:pPr>
      <w:r w:rsidRPr="00A20410">
        <w:rPr>
          <w:rFonts w:hint="eastAsia"/>
        </w:rPr>
        <w:t>NOTE:</w:t>
      </w:r>
      <w:r w:rsidRPr="00A20410">
        <w:rPr>
          <w:rFonts w:hint="eastAsia"/>
        </w:rPr>
        <w:tab/>
        <w:t xml:space="preserve">The UDM is a combo node which </w:t>
      </w:r>
      <w:r w:rsidRPr="00A20410">
        <w:t>simultaneously</w:t>
      </w:r>
      <w:r w:rsidRPr="00A20410">
        <w:rPr>
          <w:rFonts w:hint="eastAsia"/>
        </w:rPr>
        <w:t xml:space="preserve"> supports UDM and HSS FE functionality.</w:t>
      </w:r>
    </w:p>
    <w:p w:rsidR="00E27AA1" w:rsidRPr="00A20410" w:rsidRDefault="00E27AA1" w:rsidP="00990403">
      <w:pPr>
        <w:rPr>
          <w:lang w:eastAsia="zh-CN"/>
        </w:rPr>
      </w:pPr>
      <w:r w:rsidRPr="00A20410">
        <w:rPr>
          <w:lang w:eastAsia="zh-CN"/>
        </w:rPr>
        <w:t xml:space="preserve">In case of single registration in 5G, in order to cancel the registration in the other RAT, the UDM supports to perform a fake 4G registration in the HSS, as shown in </w:t>
      </w:r>
      <w:r w:rsidRPr="00A20410">
        <w:rPr>
          <w:rFonts w:hint="eastAsia"/>
        </w:rPr>
        <w:t xml:space="preserve">Figure </w:t>
      </w:r>
      <w:r w:rsidR="00D44B76" w:rsidRPr="00A20410" w:rsidDel="007F6DD0">
        <w:t>6.</w:t>
      </w:r>
      <w:r w:rsidR="00EB331B">
        <w:rPr>
          <w:rFonts w:hint="eastAsia"/>
          <w:lang w:eastAsia="zh-CN"/>
        </w:rPr>
        <w:t>1</w:t>
      </w:r>
      <w:r w:rsidR="00D44B76" w:rsidRPr="00A20410" w:rsidDel="007F6DD0">
        <w:t>.</w:t>
      </w:r>
      <w:r w:rsidR="00D44B76" w:rsidRPr="00A20410">
        <w:t>3.1-2</w:t>
      </w:r>
      <w:r w:rsidRPr="00A20410">
        <w:rPr>
          <w:lang w:eastAsia="zh-CN"/>
        </w:rPr>
        <w:t xml:space="preserve">. </w:t>
      </w:r>
      <w:proofErr w:type="gramStart"/>
      <w:r w:rsidRPr="00A20410">
        <w:rPr>
          <w:lang w:eastAsia="zh-CN"/>
        </w:rPr>
        <w:t>This trigger</w:t>
      </w:r>
      <w:proofErr w:type="gramEnd"/>
      <w:r w:rsidRPr="00A20410">
        <w:rPr>
          <w:lang w:eastAsia="zh-CN"/>
        </w:rPr>
        <w:t xml:space="preserve"> the HSS to cancel the 4G registration. When the UE moves back to 4G, the HSS sends cancel location to UDM which trigger the UDM to deregister the UE in 5G.</w:t>
      </w:r>
    </w:p>
    <w:p w:rsidR="00D44B76" w:rsidRPr="00A20410" w:rsidDel="006C08C8" w:rsidRDefault="00D44B76" w:rsidP="005376DC">
      <w:pPr>
        <w:pStyle w:val="4"/>
      </w:pPr>
      <w:bookmarkStart w:id="24" w:name="_Toc3468384"/>
      <w:r w:rsidRPr="00A20410" w:rsidDel="006C08C8">
        <w:t>6.</w:t>
      </w:r>
      <w:r w:rsidR="00EB331B">
        <w:rPr>
          <w:rFonts w:hint="eastAsia"/>
          <w:lang w:eastAsia="zh-CN"/>
        </w:rPr>
        <w:t>1</w:t>
      </w:r>
      <w:r w:rsidRPr="00A20410" w:rsidDel="006C08C8">
        <w:t>.</w:t>
      </w:r>
      <w:r w:rsidRPr="00A20410">
        <w:t>2.2</w:t>
      </w:r>
      <w:r w:rsidRPr="00A20410" w:rsidDel="006C08C8">
        <w:rPr>
          <w:rFonts w:hint="eastAsia"/>
        </w:rPr>
        <w:tab/>
      </w:r>
      <w:r w:rsidRPr="00A20410" w:rsidDel="006C08C8">
        <w:t>IP address continuity of interworking without N26 from 5GS to EPS</w:t>
      </w:r>
      <w:bookmarkEnd w:id="24"/>
    </w:p>
    <w:p w:rsidR="00D44B76" w:rsidRPr="00A20410" w:rsidDel="006C08C8" w:rsidRDefault="00D44B76" w:rsidP="00D44B76">
      <w:pPr>
        <w:rPr>
          <w:lang w:eastAsia="zh-CN"/>
        </w:rPr>
      </w:pPr>
      <w:proofErr w:type="spellStart"/>
      <w:r w:rsidRPr="00A20410" w:rsidDel="006C08C8">
        <w:rPr>
          <w:lang w:eastAsia="zh-CN"/>
        </w:rPr>
        <w:t>Shu</w:t>
      </w:r>
      <w:proofErr w:type="spellEnd"/>
      <w:r w:rsidRPr="00A20410" w:rsidDel="006C08C8">
        <w:rPr>
          <w:rFonts w:hint="eastAsia"/>
          <w:lang w:eastAsia="zh-CN"/>
        </w:rPr>
        <w:t xml:space="preserve"> interface defined in clause</w:t>
      </w:r>
      <w:r w:rsidR="00900E7F">
        <w:rPr>
          <w:lang w:eastAsia="zh-CN"/>
        </w:rPr>
        <w:t> </w:t>
      </w:r>
      <w:r w:rsidRPr="00A20410" w:rsidDel="006C08C8">
        <w:rPr>
          <w:rFonts w:hint="eastAsia"/>
          <w:lang w:eastAsia="zh-CN"/>
        </w:rPr>
        <w:t>6.</w:t>
      </w:r>
      <w:r w:rsidR="00EB331B">
        <w:rPr>
          <w:rFonts w:hint="eastAsia"/>
          <w:lang w:eastAsia="zh-CN"/>
        </w:rPr>
        <w:t>1</w:t>
      </w:r>
      <w:r w:rsidRPr="00A20410" w:rsidDel="006C08C8">
        <w:rPr>
          <w:rFonts w:hint="eastAsia"/>
          <w:lang w:eastAsia="zh-CN"/>
        </w:rPr>
        <w:t>.2.1 is reused</w:t>
      </w:r>
      <w:r w:rsidRPr="00A20410" w:rsidDel="006C08C8">
        <w:rPr>
          <w:lang w:eastAsia="zh-CN"/>
        </w:rPr>
        <w:t>.</w:t>
      </w:r>
    </w:p>
    <w:p w:rsidR="00D44B76" w:rsidRPr="00A20410" w:rsidDel="006C08C8" w:rsidRDefault="00D44B76" w:rsidP="00D44B76">
      <w:pPr>
        <w:rPr>
          <w:lang w:eastAsia="zh-CN"/>
        </w:rPr>
      </w:pPr>
      <w:r w:rsidRPr="00A20410" w:rsidDel="006C08C8">
        <w:rPr>
          <w:rFonts w:hint="eastAsia"/>
          <w:lang w:eastAsia="zh-CN"/>
        </w:rPr>
        <w:t>UDM is the only access point both to 5GC and EPC.</w:t>
      </w:r>
    </w:p>
    <w:p w:rsidR="00D44B76" w:rsidRPr="00A20410" w:rsidDel="006C08C8" w:rsidRDefault="00D44B76" w:rsidP="00D44B76">
      <w:pPr>
        <w:pStyle w:val="TH"/>
        <w:rPr>
          <w:lang w:eastAsia="zh-CN"/>
        </w:rPr>
      </w:pPr>
      <w:r w:rsidRPr="00A20410" w:rsidDel="006C08C8">
        <w:object w:dxaOrig="6972" w:dyaOrig="5207">
          <v:shape id="_x0000_i1026" type="#_x0000_t75" style="width:348.45pt;height:260.15pt" o:ole="">
            <v:imagedata r:id="rId14" o:title=""/>
          </v:shape>
          <o:OLEObject Type="Embed" ProgID="VisioViewer.Viewer.1" ShapeID="_x0000_i1026" DrawAspect="Content" ObjectID="_1615296389" r:id="rId15"/>
        </w:object>
      </w:r>
    </w:p>
    <w:p w:rsidR="00D44B76" w:rsidRPr="00A20410" w:rsidDel="006C08C8" w:rsidRDefault="00D44B76" w:rsidP="005376DC">
      <w:pPr>
        <w:pStyle w:val="TF"/>
        <w:outlineLvl w:val="0"/>
      </w:pPr>
      <w:r w:rsidRPr="00A20410" w:rsidDel="006C08C8">
        <w:rPr>
          <w:rFonts w:hint="eastAsia"/>
        </w:rPr>
        <w:t xml:space="preserve">Figure </w:t>
      </w:r>
      <w:r w:rsidRPr="00A20410" w:rsidDel="006C08C8">
        <w:t>6.</w:t>
      </w:r>
      <w:r w:rsidR="00EB331B">
        <w:rPr>
          <w:rFonts w:hint="eastAsia"/>
          <w:lang w:eastAsia="zh-CN"/>
        </w:rPr>
        <w:t>1</w:t>
      </w:r>
      <w:r w:rsidRPr="00A20410" w:rsidDel="006C08C8">
        <w:t>.</w:t>
      </w:r>
      <w:r w:rsidRPr="00A20410">
        <w:t>2.2-1</w:t>
      </w:r>
      <w:r w:rsidRPr="00A20410" w:rsidDel="006C08C8">
        <w:t xml:space="preserve">: </w:t>
      </w:r>
      <w:r w:rsidRPr="00A20410" w:rsidDel="006C08C8">
        <w:rPr>
          <w:rFonts w:hint="eastAsia"/>
        </w:rPr>
        <w:t>Solution architecture</w:t>
      </w:r>
    </w:p>
    <w:p w:rsidR="00D44B76" w:rsidRPr="00A20410" w:rsidDel="006C08C8" w:rsidRDefault="00D44B76" w:rsidP="00D44B76">
      <w:pPr>
        <w:rPr>
          <w:lang w:eastAsia="zh-CN"/>
        </w:rPr>
      </w:pPr>
      <w:r w:rsidRPr="00A20410" w:rsidDel="006C08C8">
        <w:rPr>
          <w:lang w:eastAsia="zh-CN"/>
        </w:rPr>
        <w:t xml:space="preserve">When a UE initially registers in 5GC, the FQDN for the S5/S8 interface of the PGW-C+SMF is registered into UDM via </w:t>
      </w:r>
      <w:proofErr w:type="spellStart"/>
      <w:r w:rsidRPr="00A20410" w:rsidDel="006C08C8">
        <w:rPr>
          <w:lang w:eastAsia="zh-CN"/>
        </w:rPr>
        <w:t>Nudm</w:t>
      </w:r>
      <w:proofErr w:type="spellEnd"/>
      <w:r w:rsidRPr="00A20410" w:rsidDel="006C08C8">
        <w:rPr>
          <w:lang w:eastAsia="zh-CN"/>
        </w:rPr>
        <w:t xml:space="preserve"> as specified in clause 4.11.2 of </w:t>
      </w:r>
      <w:r w:rsidR="001D5E85" w:rsidRPr="00A20410" w:rsidDel="006C08C8">
        <w:rPr>
          <w:lang w:eastAsia="zh-CN"/>
        </w:rPr>
        <w:t>TS</w:t>
      </w:r>
      <w:r w:rsidR="001D5E85">
        <w:rPr>
          <w:lang w:eastAsia="zh-CN"/>
        </w:rPr>
        <w:t> </w:t>
      </w:r>
      <w:r w:rsidR="001D5E85" w:rsidRPr="00A20410" w:rsidDel="006C08C8">
        <w:rPr>
          <w:lang w:eastAsia="zh-CN"/>
        </w:rPr>
        <w:t>23.502</w:t>
      </w:r>
      <w:r w:rsidR="001D5E85">
        <w:rPr>
          <w:lang w:eastAsia="zh-CN"/>
        </w:rPr>
        <w:t> </w:t>
      </w:r>
      <w:r w:rsidR="001D5E85" w:rsidRPr="00A20410" w:rsidDel="006C08C8">
        <w:rPr>
          <w:lang w:eastAsia="zh-CN"/>
        </w:rPr>
        <w:t>[</w:t>
      </w:r>
      <w:r w:rsidRPr="00A20410" w:rsidDel="006C08C8">
        <w:rPr>
          <w:lang w:eastAsia="zh-CN"/>
        </w:rPr>
        <w:t>2].</w:t>
      </w:r>
    </w:p>
    <w:p w:rsidR="00D44B76" w:rsidRPr="00A20410" w:rsidDel="006C08C8" w:rsidRDefault="00D44B76" w:rsidP="00D44B76">
      <w:pPr>
        <w:rPr>
          <w:lang w:eastAsia="zh-CN"/>
        </w:rPr>
      </w:pPr>
      <w:r w:rsidRPr="00A20410" w:rsidDel="006C08C8">
        <w:rPr>
          <w:lang w:eastAsia="zh-CN"/>
        </w:rPr>
        <w:t xml:space="preserve">When UE attaches in EPS due to interworking without N26, the procedure specified in clause 4.11.2 of </w:t>
      </w:r>
      <w:r w:rsidR="001D5E85" w:rsidRPr="00A20410" w:rsidDel="006C08C8">
        <w:rPr>
          <w:lang w:eastAsia="zh-CN"/>
        </w:rPr>
        <w:t>TS</w:t>
      </w:r>
      <w:r w:rsidR="001D5E85">
        <w:rPr>
          <w:lang w:eastAsia="zh-CN"/>
        </w:rPr>
        <w:t> </w:t>
      </w:r>
      <w:r w:rsidR="001D5E85" w:rsidRPr="00A20410" w:rsidDel="006C08C8">
        <w:rPr>
          <w:lang w:eastAsia="zh-CN"/>
        </w:rPr>
        <w:t>23.502</w:t>
      </w:r>
      <w:r w:rsidR="001D5E85">
        <w:rPr>
          <w:lang w:eastAsia="zh-CN"/>
        </w:rPr>
        <w:t> </w:t>
      </w:r>
      <w:r w:rsidR="001D5E85" w:rsidRPr="00A20410" w:rsidDel="006C08C8">
        <w:rPr>
          <w:lang w:eastAsia="zh-CN"/>
        </w:rPr>
        <w:t>[</w:t>
      </w:r>
      <w:r w:rsidRPr="00A20410" w:rsidDel="006C08C8">
        <w:rPr>
          <w:lang w:eastAsia="zh-CN"/>
        </w:rPr>
        <w:t>2] applies. When MME sends Update Location Request to UDM, after forwarding the request to HSS</w:t>
      </w:r>
      <w:r w:rsidRPr="00A20410">
        <w:rPr>
          <w:lang w:eastAsia="zh-CN"/>
        </w:rPr>
        <w:t xml:space="preserve"> FE</w:t>
      </w:r>
      <w:r w:rsidRPr="00A20410" w:rsidDel="006C08C8">
        <w:rPr>
          <w:lang w:eastAsia="zh-CN"/>
        </w:rPr>
        <w:t xml:space="preserve">, UDM needs to retrieve the stored PGW-C+SMF FQDN and add it into the Update Location </w:t>
      </w:r>
      <w:proofErr w:type="spellStart"/>
      <w:r w:rsidRPr="00A20410" w:rsidDel="006C08C8">
        <w:rPr>
          <w:lang w:eastAsia="zh-CN"/>
        </w:rPr>
        <w:t>Ack</w:t>
      </w:r>
      <w:proofErr w:type="spellEnd"/>
      <w:r w:rsidRPr="00A20410" w:rsidDel="006C08C8">
        <w:rPr>
          <w:lang w:eastAsia="zh-CN"/>
        </w:rPr>
        <w:t xml:space="preserve"> message returned from HSS</w:t>
      </w:r>
      <w:r w:rsidRPr="00A20410">
        <w:rPr>
          <w:lang w:eastAsia="zh-CN"/>
        </w:rPr>
        <w:t xml:space="preserve"> FE</w:t>
      </w:r>
      <w:r w:rsidRPr="00A20410" w:rsidDel="006C08C8">
        <w:rPr>
          <w:lang w:eastAsia="zh-CN"/>
        </w:rPr>
        <w:t>.</w:t>
      </w:r>
    </w:p>
    <w:p w:rsidR="00D44B76" w:rsidRPr="00A20410" w:rsidRDefault="00D44B76" w:rsidP="00D44B76">
      <w:pPr>
        <w:rPr>
          <w:lang w:eastAsia="zh-CN"/>
        </w:rPr>
      </w:pPr>
      <w:r w:rsidRPr="00A20410" w:rsidDel="006C08C8">
        <w:rPr>
          <w:lang w:eastAsia="zh-CN"/>
        </w:rPr>
        <w:t xml:space="preserve">The MME use PGW-C+SMF FQDN received from the Update Location </w:t>
      </w:r>
      <w:proofErr w:type="spellStart"/>
      <w:r w:rsidRPr="00A20410" w:rsidDel="006C08C8">
        <w:rPr>
          <w:lang w:eastAsia="zh-CN"/>
        </w:rPr>
        <w:t>Ack</w:t>
      </w:r>
      <w:proofErr w:type="spellEnd"/>
      <w:r w:rsidRPr="00A20410" w:rsidDel="006C08C8">
        <w:rPr>
          <w:lang w:eastAsia="zh-CN"/>
        </w:rPr>
        <w:t xml:space="preserve"> message to determine the address of PGW-C+SMF.</w:t>
      </w:r>
    </w:p>
    <w:p w:rsidR="00D44B76" w:rsidRPr="00A20410" w:rsidDel="006403E1" w:rsidRDefault="00D44B76" w:rsidP="005376DC">
      <w:pPr>
        <w:pStyle w:val="4"/>
      </w:pPr>
      <w:bookmarkStart w:id="25" w:name="_Toc3468385"/>
      <w:r w:rsidRPr="00A20410" w:rsidDel="006403E1">
        <w:t>6.</w:t>
      </w:r>
      <w:r w:rsidR="00EB331B">
        <w:rPr>
          <w:rFonts w:hint="eastAsia"/>
          <w:lang w:eastAsia="zh-CN"/>
        </w:rPr>
        <w:t>1</w:t>
      </w:r>
      <w:r w:rsidRPr="00A20410" w:rsidDel="006403E1">
        <w:t>.</w:t>
      </w:r>
      <w:r w:rsidRPr="00A20410">
        <w:t>2.3</w:t>
      </w:r>
      <w:r w:rsidRPr="00A20410" w:rsidDel="006403E1">
        <w:rPr>
          <w:rFonts w:hint="eastAsia"/>
        </w:rPr>
        <w:tab/>
        <w:t>T-ADS for IMS voice</w:t>
      </w:r>
      <w:bookmarkEnd w:id="25"/>
    </w:p>
    <w:p w:rsidR="00D44B76" w:rsidRPr="00A20410" w:rsidDel="006403E1" w:rsidRDefault="00D44B76" w:rsidP="00D44B76">
      <w:pPr>
        <w:rPr>
          <w:lang w:eastAsia="zh-CN"/>
        </w:rPr>
      </w:pPr>
      <w:proofErr w:type="spellStart"/>
      <w:r w:rsidRPr="00A20410" w:rsidDel="006403E1">
        <w:rPr>
          <w:lang w:eastAsia="zh-CN"/>
        </w:rPr>
        <w:t>Shu</w:t>
      </w:r>
      <w:proofErr w:type="spellEnd"/>
      <w:r w:rsidRPr="00A20410" w:rsidDel="006403E1">
        <w:rPr>
          <w:rFonts w:hint="eastAsia"/>
          <w:lang w:eastAsia="zh-CN"/>
        </w:rPr>
        <w:t xml:space="preserve"> interface defined in clause</w:t>
      </w:r>
      <w:r w:rsidR="00900E7F">
        <w:rPr>
          <w:lang w:eastAsia="zh-CN"/>
        </w:rPr>
        <w:t> </w:t>
      </w:r>
      <w:r w:rsidRPr="00A20410" w:rsidDel="006403E1">
        <w:rPr>
          <w:rFonts w:hint="eastAsia"/>
          <w:lang w:eastAsia="zh-CN"/>
        </w:rPr>
        <w:t>6.</w:t>
      </w:r>
      <w:r w:rsidR="00EB331B">
        <w:rPr>
          <w:rFonts w:hint="eastAsia"/>
          <w:lang w:eastAsia="zh-CN"/>
        </w:rPr>
        <w:t>1</w:t>
      </w:r>
      <w:r w:rsidRPr="00A20410" w:rsidDel="006403E1">
        <w:rPr>
          <w:rFonts w:hint="eastAsia"/>
          <w:lang w:eastAsia="zh-CN"/>
        </w:rPr>
        <w:t>.2.1 is reused</w:t>
      </w:r>
      <w:r w:rsidRPr="00A20410" w:rsidDel="006403E1">
        <w:rPr>
          <w:lang w:eastAsia="zh-CN"/>
        </w:rPr>
        <w:t>.</w:t>
      </w:r>
    </w:p>
    <w:p w:rsidR="00D44B76" w:rsidRPr="00A20410" w:rsidDel="006403E1" w:rsidRDefault="00D44B76" w:rsidP="00D44B76">
      <w:pPr>
        <w:rPr>
          <w:lang w:eastAsia="zh-CN"/>
        </w:rPr>
      </w:pPr>
      <w:r w:rsidRPr="00A20410" w:rsidDel="006403E1">
        <w:rPr>
          <w:rFonts w:hint="eastAsia"/>
          <w:lang w:eastAsia="zh-CN"/>
        </w:rPr>
        <w:t xml:space="preserve">UDM is the only access point both to 5GC, EPC and IMS, i.e. UDM supports S6a and </w:t>
      </w:r>
      <w:proofErr w:type="spellStart"/>
      <w:r w:rsidRPr="00A20410" w:rsidDel="006403E1">
        <w:rPr>
          <w:rFonts w:hint="eastAsia"/>
          <w:lang w:eastAsia="zh-CN"/>
        </w:rPr>
        <w:t>Sh</w:t>
      </w:r>
      <w:proofErr w:type="spellEnd"/>
      <w:r w:rsidRPr="00A20410" w:rsidDel="006403E1">
        <w:rPr>
          <w:rFonts w:hint="eastAsia"/>
          <w:lang w:eastAsia="zh-CN"/>
        </w:rPr>
        <w:t xml:space="preserve"> interfaces along with </w:t>
      </w:r>
      <w:proofErr w:type="spellStart"/>
      <w:r w:rsidRPr="00A20410" w:rsidDel="006403E1">
        <w:rPr>
          <w:rFonts w:hint="eastAsia"/>
          <w:lang w:eastAsia="zh-CN"/>
        </w:rPr>
        <w:t>Nudm</w:t>
      </w:r>
      <w:proofErr w:type="spellEnd"/>
      <w:r w:rsidRPr="00A20410" w:rsidDel="006403E1">
        <w:rPr>
          <w:rFonts w:hint="eastAsia"/>
          <w:lang w:eastAsia="zh-CN"/>
        </w:rPr>
        <w:t>.</w:t>
      </w:r>
    </w:p>
    <w:p w:rsidR="00D44B76" w:rsidRPr="00A20410" w:rsidDel="006403E1" w:rsidRDefault="00D44B76" w:rsidP="00D44B76">
      <w:pPr>
        <w:pStyle w:val="TH"/>
        <w:rPr>
          <w:lang w:eastAsia="zh-CN"/>
        </w:rPr>
      </w:pPr>
      <w:r w:rsidRPr="00A20410" w:rsidDel="006403E1">
        <w:object w:dxaOrig="6972" w:dyaOrig="5207">
          <v:shape id="_x0000_i1027" type="#_x0000_t75" style="width:348.45pt;height:260.15pt" o:ole="">
            <v:imagedata r:id="rId16" o:title=""/>
          </v:shape>
          <o:OLEObject Type="Embed" ProgID="VisioViewer.Viewer.1" ShapeID="_x0000_i1027" DrawAspect="Content" ObjectID="_1615296390" r:id="rId17"/>
        </w:object>
      </w:r>
    </w:p>
    <w:p w:rsidR="00D44B76" w:rsidRPr="00A20410" w:rsidDel="006403E1" w:rsidRDefault="00D44B76" w:rsidP="005376DC">
      <w:pPr>
        <w:pStyle w:val="TF"/>
        <w:outlineLvl w:val="0"/>
      </w:pPr>
      <w:r w:rsidRPr="00A20410" w:rsidDel="006403E1">
        <w:t>Figure 6.</w:t>
      </w:r>
      <w:r w:rsidR="00EB331B">
        <w:rPr>
          <w:rFonts w:hint="eastAsia"/>
          <w:lang w:eastAsia="zh-CN"/>
        </w:rPr>
        <w:t>1</w:t>
      </w:r>
      <w:r w:rsidRPr="00A20410" w:rsidDel="006403E1">
        <w:t>.</w:t>
      </w:r>
      <w:r w:rsidRPr="00A20410">
        <w:t>2.3-1</w:t>
      </w:r>
      <w:r w:rsidRPr="00A20410" w:rsidDel="006403E1">
        <w:t xml:space="preserve">: </w:t>
      </w:r>
      <w:r w:rsidRPr="00A20410" w:rsidDel="006403E1">
        <w:rPr>
          <w:rFonts w:hint="eastAsia"/>
        </w:rPr>
        <w:t>Solution architecture</w:t>
      </w:r>
    </w:p>
    <w:p w:rsidR="00D44B76" w:rsidRPr="00A20410" w:rsidDel="006403E1" w:rsidRDefault="00D44B76" w:rsidP="00D44B76">
      <w:pPr>
        <w:rPr>
          <w:lang w:eastAsia="zh-CN"/>
        </w:rPr>
      </w:pPr>
      <w:r w:rsidRPr="00A20410" w:rsidDel="006403E1">
        <w:rPr>
          <w:rFonts w:hint="eastAsia"/>
          <w:lang w:eastAsia="zh-CN"/>
        </w:rPr>
        <w:t xml:space="preserve">SCC AS initiates T-ADS query towards UDM via </w:t>
      </w:r>
      <w:proofErr w:type="spellStart"/>
      <w:r w:rsidRPr="00A20410" w:rsidDel="006403E1">
        <w:rPr>
          <w:rFonts w:hint="eastAsia"/>
          <w:lang w:eastAsia="zh-CN"/>
        </w:rPr>
        <w:t>Sh</w:t>
      </w:r>
      <w:proofErr w:type="spellEnd"/>
      <w:r w:rsidRPr="00A20410" w:rsidDel="006403E1">
        <w:rPr>
          <w:rFonts w:hint="eastAsia"/>
          <w:lang w:eastAsia="zh-CN"/>
        </w:rPr>
        <w:t xml:space="preserve"> interface as specified in </w:t>
      </w:r>
      <w:r w:rsidR="001D5E85" w:rsidRPr="00A20410" w:rsidDel="006403E1">
        <w:rPr>
          <w:rFonts w:hint="eastAsia"/>
          <w:lang w:eastAsia="zh-CN"/>
        </w:rPr>
        <w:t>TS</w:t>
      </w:r>
      <w:r w:rsidR="001D5E85">
        <w:rPr>
          <w:lang w:eastAsia="zh-CN"/>
        </w:rPr>
        <w:t> </w:t>
      </w:r>
      <w:r w:rsidR="001D5E85" w:rsidRPr="00A20410" w:rsidDel="006403E1">
        <w:rPr>
          <w:rFonts w:hint="eastAsia"/>
          <w:lang w:eastAsia="zh-CN"/>
        </w:rPr>
        <w:t>29.328</w:t>
      </w:r>
      <w:r w:rsidR="001D5E85">
        <w:rPr>
          <w:lang w:eastAsia="zh-CN"/>
        </w:rPr>
        <w:t> </w:t>
      </w:r>
      <w:r w:rsidR="001D5E85" w:rsidRPr="00A20410" w:rsidDel="006403E1">
        <w:rPr>
          <w:rFonts w:hint="eastAsia"/>
          <w:lang w:eastAsia="zh-CN"/>
        </w:rPr>
        <w:t>[</w:t>
      </w:r>
      <w:r w:rsidRPr="00A20410" w:rsidDel="006403E1">
        <w:rPr>
          <w:lang w:eastAsia="zh-CN"/>
        </w:rPr>
        <w:t>11</w:t>
      </w:r>
      <w:r w:rsidRPr="00A20410" w:rsidDel="006403E1">
        <w:rPr>
          <w:rFonts w:hint="eastAsia"/>
          <w:lang w:eastAsia="zh-CN"/>
        </w:rPr>
        <w:t>].</w:t>
      </w:r>
    </w:p>
    <w:p w:rsidR="00D44B76" w:rsidRPr="00A20410" w:rsidDel="006403E1" w:rsidRDefault="00D44B76" w:rsidP="00D44B76">
      <w:pPr>
        <w:rPr>
          <w:lang w:eastAsia="zh-CN"/>
        </w:rPr>
      </w:pPr>
      <w:r w:rsidRPr="00A20410" w:rsidDel="006403E1">
        <w:rPr>
          <w:lang w:eastAsia="zh-CN"/>
        </w:rPr>
        <w:t>T</w:t>
      </w:r>
      <w:r w:rsidRPr="00A20410" w:rsidDel="006403E1">
        <w:rPr>
          <w:rFonts w:hint="eastAsia"/>
          <w:lang w:eastAsia="zh-CN"/>
        </w:rPr>
        <w:t xml:space="preserve">o handle T-ADS query, the UDM queries T-ADS information towards HSS FE to get T-ADS information related to EPS and UMTS. HSS FE may query MME and SGSN to get information as specified in </w:t>
      </w:r>
      <w:r w:rsidR="001D5E85" w:rsidRPr="00A20410" w:rsidDel="006403E1">
        <w:rPr>
          <w:rFonts w:hint="eastAsia"/>
          <w:lang w:eastAsia="zh-CN"/>
        </w:rPr>
        <w:t>TS</w:t>
      </w:r>
      <w:r w:rsidR="001D5E85">
        <w:rPr>
          <w:lang w:eastAsia="zh-CN"/>
        </w:rPr>
        <w:t> </w:t>
      </w:r>
      <w:r w:rsidR="001D5E85" w:rsidRPr="00A20410" w:rsidDel="006403E1">
        <w:rPr>
          <w:rFonts w:hint="eastAsia"/>
          <w:lang w:eastAsia="zh-CN"/>
        </w:rPr>
        <w:t>23.401</w:t>
      </w:r>
      <w:r w:rsidR="001D5E85">
        <w:rPr>
          <w:lang w:eastAsia="zh-CN"/>
        </w:rPr>
        <w:t> </w:t>
      </w:r>
      <w:r w:rsidR="001D5E85" w:rsidRPr="00A20410" w:rsidDel="006403E1">
        <w:rPr>
          <w:lang w:eastAsia="zh-CN"/>
        </w:rPr>
        <w:t>[</w:t>
      </w:r>
      <w:r w:rsidRPr="00A20410" w:rsidDel="006403E1">
        <w:rPr>
          <w:lang w:eastAsia="zh-CN"/>
        </w:rPr>
        <w:t>16]</w:t>
      </w:r>
      <w:r w:rsidRPr="00A20410" w:rsidDel="006403E1">
        <w:rPr>
          <w:rFonts w:hint="eastAsia"/>
          <w:lang w:eastAsia="zh-CN"/>
        </w:rPr>
        <w:t xml:space="preserve"> and </w:t>
      </w:r>
      <w:r w:rsidR="001D5E85" w:rsidRPr="00A20410" w:rsidDel="006403E1">
        <w:rPr>
          <w:rFonts w:hint="eastAsia"/>
          <w:lang w:eastAsia="zh-CN"/>
        </w:rPr>
        <w:t>TS</w:t>
      </w:r>
      <w:r w:rsidR="001D5E85">
        <w:rPr>
          <w:lang w:eastAsia="zh-CN"/>
        </w:rPr>
        <w:t> </w:t>
      </w:r>
      <w:r w:rsidR="001D5E85" w:rsidRPr="00A20410" w:rsidDel="006403E1">
        <w:rPr>
          <w:rFonts w:hint="eastAsia"/>
          <w:lang w:eastAsia="zh-CN"/>
        </w:rPr>
        <w:t>23.060</w:t>
      </w:r>
      <w:r w:rsidR="001D5E85">
        <w:rPr>
          <w:lang w:eastAsia="zh-CN"/>
        </w:rPr>
        <w:t> </w:t>
      </w:r>
      <w:r w:rsidR="001D5E85" w:rsidRPr="00A20410" w:rsidDel="006403E1">
        <w:rPr>
          <w:lang w:eastAsia="zh-CN"/>
        </w:rPr>
        <w:t>[</w:t>
      </w:r>
      <w:r w:rsidRPr="00A20410" w:rsidDel="006403E1">
        <w:rPr>
          <w:lang w:eastAsia="zh-CN"/>
        </w:rPr>
        <w:t>15]</w:t>
      </w:r>
      <w:r w:rsidRPr="00A20410" w:rsidDel="006403E1">
        <w:rPr>
          <w:rFonts w:hint="eastAsia"/>
          <w:lang w:eastAsia="zh-CN"/>
        </w:rPr>
        <w:t>.</w:t>
      </w:r>
    </w:p>
    <w:p w:rsidR="00D44B76" w:rsidRPr="00A20410" w:rsidDel="006403E1" w:rsidRDefault="00D44B76" w:rsidP="00D44B76">
      <w:pPr>
        <w:rPr>
          <w:lang w:eastAsia="zh-CN"/>
        </w:rPr>
      </w:pPr>
      <w:r w:rsidRPr="00A20410" w:rsidDel="006403E1">
        <w:rPr>
          <w:lang w:eastAsia="zh-CN"/>
        </w:rPr>
        <w:t>A</w:t>
      </w:r>
      <w:r w:rsidRPr="00A20410" w:rsidDel="006403E1">
        <w:rPr>
          <w:rFonts w:hint="eastAsia"/>
          <w:lang w:eastAsia="zh-CN"/>
        </w:rPr>
        <w:t>fter receiving response of T-ADS query from HSS FE, UDM responds T-ADS query to SCC AS based on the T-ADS information received from HSS</w:t>
      </w:r>
      <w:r w:rsidRPr="00A20410">
        <w:rPr>
          <w:lang w:eastAsia="zh-CN"/>
        </w:rPr>
        <w:t xml:space="preserve"> FE</w:t>
      </w:r>
      <w:r w:rsidRPr="00A20410" w:rsidDel="006403E1">
        <w:rPr>
          <w:rFonts w:hint="eastAsia"/>
          <w:lang w:eastAsia="zh-CN"/>
        </w:rPr>
        <w:t xml:space="preserve"> and T-ADS information in UDM. UDM may query AMF to get necessary information as specified in </w:t>
      </w:r>
      <w:r w:rsidR="001D5E85" w:rsidRPr="00A20410" w:rsidDel="006403E1">
        <w:rPr>
          <w:rFonts w:hint="eastAsia"/>
          <w:lang w:eastAsia="zh-CN"/>
        </w:rPr>
        <w:t>TS</w:t>
      </w:r>
      <w:r w:rsidR="001D5E85">
        <w:rPr>
          <w:lang w:eastAsia="zh-CN"/>
        </w:rPr>
        <w:t> </w:t>
      </w:r>
      <w:r w:rsidR="001D5E85" w:rsidRPr="00A20410" w:rsidDel="006403E1">
        <w:rPr>
          <w:rFonts w:hint="eastAsia"/>
          <w:lang w:eastAsia="zh-CN"/>
        </w:rPr>
        <w:t>23.501</w:t>
      </w:r>
      <w:r w:rsidR="001D5E85">
        <w:rPr>
          <w:lang w:eastAsia="zh-CN"/>
        </w:rPr>
        <w:t> </w:t>
      </w:r>
      <w:r w:rsidR="001D5E85" w:rsidRPr="00A20410" w:rsidDel="006403E1">
        <w:rPr>
          <w:lang w:eastAsia="zh-CN"/>
        </w:rPr>
        <w:t>[</w:t>
      </w:r>
      <w:r w:rsidRPr="00A20410" w:rsidDel="006403E1">
        <w:rPr>
          <w:lang w:eastAsia="zh-CN"/>
        </w:rPr>
        <w:t>6]</w:t>
      </w:r>
      <w:r w:rsidRPr="00A20410" w:rsidDel="006403E1">
        <w:rPr>
          <w:rFonts w:hint="eastAsia"/>
          <w:lang w:eastAsia="zh-CN"/>
        </w:rPr>
        <w:t>.</w:t>
      </w:r>
    </w:p>
    <w:p w:rsidR="00647DE4" w:rsidRPr="00A20410" w:rsidRDefault="00647DE4" w:rsidP="005376DC">
      <w:pPr>
        <w:pStyle w:val="4"/>
      </w:pPr>
      <w:bookmarkStart w:id="26" w:name="_Toc3468386"/>
      <w:r w:rsidRPr="00A20410">
        <w:t>6.</w:t>
      </w:r>
      <w:r w:rsidR="00EB331B">
        <w:rPr>
          <w:rFonts w:hint="eastAsia"/>
          <w:lang w:eastAsia="zh-CN"/>
        </w:rPr>
        <w:t>1</w:t>
      </w:r>
      <w:r w:rsidRPr="00A20410">
        <w:t>.2.</w:t>
      </w:r>
      <w:r w:rsidR="00083746" w:rsidRPr="00A20410">
        <w:t>4</w:t>
      </w:r>
      <w:r w:rsidRPr="00A20410">
        <w:tab/>
        <w:t>Supporting IMS related procedures</w:t>
      </w:r>
      <w:bookmarkEnd w:id="26"/>
    </w:p>
    <w:p w:rsidR="00647DE4" w:rsidRPr="00A20410" w:rsidDel="006C08C8" w:rsidRDefault="00647DE4" w:rsidP="00647DE4">
      <w:pPr>
        <w:rPr>
          <w:lang w:eastAsia="zh-CN"/>
        </w:rPr>
      </w:pPr>
      <w:proofErr w:type="spellStart"/>
      <w:r w:rsidRPr="00A20410" w:rsidDel="006C08C8">
        <w:rPr>
          <w:lang w:eastAsia="zh-CN"/>
        </w:rPr>
        <w:t>Shu</w:t>
      </w:r>
      <w:proofErr w:type="spellEnd"/>
      <w:r w:rsidRPr="00A20410" w:rsidDel="006C08C8">
        <w:rPr>
          <w:rFonts w:hint="eastAsia"/>
          <w:lang w:eastAsia="zh-CN"/>
        </w:rPr>
        <w:t xml:space="preserve"> interface defined in clause</w:t>
      </w:r>
      <w:r w:rsidR="00900E7F">
        <w:rPr>
          <w:lang w:eastAsia="zh-CN"/>
        </w:rPr>
        <w:t> </w:t>
      </w:r>
      <w:r w:rsidRPr="00A20410" w:rsidDel="006C08C8">
        <w:rPr>
          <w:rFonts w:hint="eastAsia"/>
          <w:lang w:eastAsia="zh-CN"/>
        </w:rPr>
        <w:t>6.</w:t>
      </w:r>
      <w:r w:rsidR="00EB331B">
        <w:rPr>
          <w:rFonts w:hint="eastAsia"/>
          <w:lang w:eastAsia="zh-CN"/>
        </w:rPr>
        <w:t>1</w:t>
      </w:r>
      <w:r w:rsidRPr="00A20410" w:rsidDel="006C08C8">
        <w:rPr>
          <w:rFonts w:hint="eastAsia"/>
          <w:lang w:eastAsia="zh-CN"/>
        </w:rPr>
        <w:t>.2.1 is reused</w:t>
      </w:r>
      <w:r w:rsidRPr="00A20410" w:rsidDel="006C08C8">
        <w:rPr>
          <w:lang w:eastAsia="zh-CN"/>
        </w:rPr>
        <w:t>.</w:t>
      </w:r>
    </w:p>
    <w:p w:rsidR="00647DE4" w:rsidRPr="00A20410" w:rsidRDefault="00647DE4" w:rsidP="00647DE4">
      <w:pPr>
        <w:rPr>
          <w:lang w:eastAsia="zh-CN"/>
        </w:rPr>
      </w:pPr>
      <w:r w:rsidRPr="00A20410" w:rsidDel="006C08C8">
        <w:rPr>
          <w:rFonts w:hint="eastAsia"/>
          <w:lang w:eastAsia="zh-CN"/>
        </w:rPr>
        <w:t>UDM</w:t>
      </w:r>
      <w:r w:rsidRPr="00A20410">
        <w:rPr>
          <w:lang w:eastAsia="zh-CN"/>
        </w:rPr>
        <w:t>, which</w:t>
      </w:r>
      <w:r w:rsidRPr="00A20410" w:rsidDel="006C08C8">
        <w:rPr>
          <w:lang w:eastAsia="zh-CN"/>
        </w:rPr>
        <w:t xml:space="preserve"> </w:t>
      </w:r>
      <w:r w:rsidRPr="00A20410">
        <w:rPr>
          <w:lang w:eastAsia="zh-CN"/>
        </w:rPr>
        <w:t>is a combo node supporting UDM and HSS functionalities,</w:t>
      </w:r>
      <w:r w:rsidRPr="00A20410">
        <w:rPr>
          <w:rFonts w:hint="eastAsia"/>
          <w:lang w:eastAsia="zh-CN"/>
        </w:rPr>
        <w:t xml:space="preserve"> </w:t>
      </w:r>
      <w:r w:rsidRPr="00A20410" w:rsidDel="006C08C8">
        <w:rPr>
          <w:rFonts w:hint="eastAsia"/>
          <w:lang w:eastAsia="zh-CN"/>
        </w:rPr>
        <w:t>is the only access point both to 5GC</w:t>
      </w:r>
      <w:r w:rsidRPr="00A20410">
        <w:rPr>
          <w:rFonts w:hint="eastAsia"/>
          <w:lang w:eastAsia="zh-CN"/>
        </w:rPr>
        <w:t xml:space="preserve">, </w:t>
      </w:r>
      <w:r w:rsidRPr="00A20410" w:rsidDel="006C08C8">
        <w:rPr>
          <w:rFonts w:hint="eastAsia"/>
          <w:lang w:eastAsia="zh-CN"/>
        </w:rPr>
        <w:t>EPC</w:t>
      </w:r>
      <w:r w:rsidRPr="00A20410">
        <w:rPr>
          <w:rFonts w:hint="eastAsia"/>
          <w:lang w:eastAsia="zh-CN"/>
        </w:rPr>
        <w:t xml:space="preserve"> and IMS</w:t>
      </w:r>
      <w:r w:rsidRPr="00A20410" w:rsidDel="006C08C8">
        <w:rPr>
          <w:rFonts w:hint="eastAsia"/>
          <w:lang w:eastAsia="zh-CN"/>
        </w:rPr>
        <w:t>.</w:t>
      </w:r>
    </w:p>
    <w:p w:rsidR="00647DE4" w:rsidRPr="00A20410" w:rsidRDefault="00647DE4" w:rsidP="00AC66DB">
      <w:pPr>
        <w:pStyle w:val="TH"/>
        <w:rPr>
          <w:lang w:eastAsia="zh-CN"/>
        </w:rPr>
      </w:pPr>
      <w:r w:rsidRPr="00A20410">
        <w:object w:dxaOrig="7187" w:dyaOrig="6376">
          <v:shape id="_x0000_i1028" type="#_x0000_t75" style="width:300.45pt;height:266.15pt" o:ole="">
            <v:imagedata r:id="rId18" o:title=""/>
          </v:shape>
          <o:OLEObject Type="Embed" ProgID="Visio.Drawing.11" ShapeID="_x0000_i1028" DrawAspect="Content" ObjectID="_1615296391" r:id="rId19"/>
        </w:object>
      </w:r>
    </w:p>
    <w:p w:rsidR="00647DE4" w:rsidRPr="00A20410" w:rsidRDefault="00647DE4" w:rsidP="005376DC">
      <w:pPr>
        <w:pStyle w:val="TF"/>
        <w:outlineLvl w:val="0"/>
        <w:rPr>
          <w:lang w:eastAsia="zh-CN"/>
        </w:rPr>
      </w:pPr>
      <w:r w:rsidRPr="00A20410" w:rsidDel="007F6DD0">
        <w:rPr>
          <w:rFonts w:eastAsia="Malgun Gothic" w:hint="eastAsia"/>
        </w:rPr>
        <w:t>Figure 6.</w:t>
      </w:r>
      <w:r w:rsidR="00EB331B">
        <w:rPr>
          <w:rFonts w:hint="eastAsia"/>
          <w:lang w:eastAsia="zh-CN"/>
        </w:rPr>
        <w:t>1</w:t>
      </w:r>
      <w:r w:rsidRPr="00A20410" w:rsidDel="007F6DD0">
        <w:rPr>
          <w:rFonts w:eastAsia="Malgun Gothic" w:hint="eastAsia"/>
        </w:rPr>
        <w:t>.2.</w:t>
      </w:r>
      <w:r w:rsidR="00083746" w:rsidRPr="00A20410">
        <w:rPr>
          <w:rFonts w:eastAsia="Malgun Gothic"/>
        </w:rPr>
        <w:t>4</w:t>
      </w:r>
      <w:r w:rsidRPr="00A20410">
        <w:rPr>
          <w:rFonts w:hint="eastAsia"/>
          <w:lang w:eastAsia="zh-CN"/>
        </w:rPr>
        <w:t>-</w:t>
      </w:r>
      <w:r w:rsidRPr="00A20410" w:rsidDel="007F6DD0">
        <w:rPr>
          <w:rFonts w:eastAsia="Malgun Gothic"/>
        </w:rPr>
        <w:t xml:space="preserve">1: </w:t>
      </w:r>
      <w:r w:rsidRPr="00A20410" w:rsidDel="007F6DD0">
        <w:rPr>
          <w:rFonts w:eastAsia="Malgun Gothic" w:hint="eastAsia"/>
        </w:rPr>
        <w:t>Solution architecture</w:t>
      </w:r>
    </w:p>
    <w:p w:rsidR="00647DE4" w:rsidRPr="00A20410" w:rsidRDefault="00647DE4" w:rsidP="00647DE4">
      <w:pPr>
        <w:rPr>
          <w:lang w:eastAsia="zh-CN"/>
        </w:rPr>
      </w:pPr>
      <w:r w:rsidRPr="00A20410">
        <w:rPr>
          <w:lang w:eastAsia="zh-CN"/>
        </w:rPr>
        <w:t>S</w:t>
      </w:r>
      <w:r w:rsidRPr="00A20410">
        <w:rPr>
          <w:rFonts w:hint="eastAsia"/>
          <w:lang w:eastAsia="zh-CN"/>
        </w:rPr>
        <w:t xml:space="preserve">ince IMS profile is stored in EPS UDR, the UDM needs to forward all the requests received from IMS via </w:t>
      </w:r>
      <w:proofErr w:type="spellStart"/>
      <w:r w:rsidRPr="00A20410">
        <w:rPr>
          <w:rFonts w:hint="eastAsia"/>
          <w:lang w:eastAsia="zh-CN"/>
        </w:rPr>
        <w:t>Cx</w:t>
      </w:r>
      <w:proofErr w:type="spellEnd"/>
      <w:r w:rsidRPr="00A20410">
        <w:rPr>
          <w:rFonts w:hint="eastAsia"/>
          <w:lang w:eastAsia="zh-CN"/>
        </w:rPr>
        <w:t>/</w:t>
      </w:r>
      <w:proofErr w:type="spellStart"/>
      <w:r w:rsidRPr="00A20410">
        <w:rPr>
          <w:rFonts w:hint="eastAsia"/>
          <w:lang w:eastAsia="zh-CN"/>
        </w:rPr>
        <w:t>Dx</w:t>
      </w:r>
      <w:proofErr w:type="spellEnd"/>
      <w:r w:rsidRPr="00A20410">
        <w:rPr>
          <w:rFonts w:hint="eastAsia"/>
          <w:lang w:eastAsia="zh-CN"/>
        </w:rPr>
        <w:t xml:space="preserve"> or </w:t>
      </w:r>
      <w:proofErr w:type="spellStart"/>
      <w:r w:rsidRPr="00A20410">
        <w:rPr>
          <w:rFonts w:hint="eastAsia"/>
          <w:lang w:eastAsia="zh-CN"/>
        </w:rPr>
        <w:t>Sh</w:t>
      </w:r>
      <w:proofErr w:type="spellEnd"/>
      <w:r w:rsidRPr="00A20410">
        <w:rPr>
          <w:rFonts w:hint="eastAsia"/>
          <w:lang w:eastAsia="zh-CN"/>
        </w:rPr>
        <w:t xml:space="preserve"> interfaces to HSS FE to handle, and further forwards all the responses from HSS FE to IMS.</w:t>
      </w:r>
    </w:p>
    <w:p w:rsidR="00647DE4" w:rsidRPr="00A20410" w:rsidRDefault="00647DE4" w:rsidP="00647DE4">
      <w:pPr>
        <w:rPr>
          <w:lang w:eastAsia="zh-CN"/>
        </w:rPr>
      </w:pPr>
      <w:r w:rsidRPr="00A20410">
        <w:rPr>
          <w:lang w:eastAsia="zh-CN"/>
        </w:rPr>
        <w:t>F</w:t>
      </w:r>
      <w:r w:rsidRPr="00A20410">
        <w:rPr>
          <w:rFonts w:hint="eastAsia"/>
          <w:lang w:eastAsia="zh-CN"/>
        </w:rPr>
        <w:t xml:space="preserve">or some scenarios that HSS FE and EPS UDR may generate requests to IMS, the UDM needs to forward all the requests received from HSS FE to IMS via </w:t>
      </w:r>
      <w:proofErr w:type="spellStart"/>
      <w:r w:rsidRPr="00A20410">
        <w:rPr>
          <w:rFonts w:hint="eastAsia"/>
          <w:lang w:eastAsia="zh-CN"/>
        </w:rPr>
        <w:t>Cx</w:t>
      </w:r>
      <w:proofErr w:type="spellEnd"/>
      <w:r w:rsidRPr="00A20410">
        <w:rPr>
          <w:rFonts w:hint="eastAsia"/>
          <w:lang w:eastAsia="zh-CN"/>
        </w:rPr>
        <w:t>/</w:t>
      </w:r>
      <w:proofErr w:type="spellStart"/>
      <w:r w:rsidRPr="00A20410">
        <w:rPr>
          <w:rFonts w:hint="eastAsia"/>
          <w:lang w:eastAsia="zh-CN"/>
        </w:rPr>
        <w:t>Dx</w:t>
      </w:r>
      <w:proofErr w:type="spellEnd"/>
      <w:r w:rsidRPr="00A20410">
        <w:rPr>
          <w:rFonts w:hint="eastAsia"/>
          <w:lang w:eastAsia="zh-CN"/>
        </w:rPr>
        <w:t xml:space="preserve"> or </w:t>
      </w:r>
      <w:proofErr w:type="spellStart"/>
      <w:r w:rsidRPr="00A20410">
        <w:rPr>
          <w:rFonts w:hint="eastAsia"/>
          <w:lang w:eastAsia="zh-CN"/>
        </w:rPr>
        <w:t>Sh</w:t>
      </w:r>
      <w:proofErr w:type="spellEnd"/>
      <w:r w:rsidRPr="00A20410">
        <w:rPr>
          <w:rFonts w:hint="eastAsia"/>
          <w:lang w:eastAsia="zh-CN"/>
        </w:rPr>
        <w:t xml:space="preserve"> interfaces to handle, and further forwards all the responses from IMS to HSS FE.</w:t>
      </w:r>
    </w:p>
    <w:p w:rsidR="006B1602" w:rsidRPr="00A20410" w:rsidRDefault="006B1602" w:rsidP="005376DC">
      <w:pPr>
        <w:pStyle w:val="4"/>
      </w:pPr>
      <w:bookmarkStart w:id="27" w:name="_Toc3468387"/>
      <w:r w:rsidRPr="00A20410">
        <w:t>6.</w:t>
      </w:r>
      <w:r w:rsidR="00EB331B">
        <w:rPr>
          <w:rFonts w:hint="eastAsia"/>
          <w:lang w:eastAsia="zh-CN"/>
        </w:rPr>
        <w:t>1</w:t>
      </w:r>
      <w:r w:rsidRPr="00A20410">
        <w:t>.</w:t>
      </w:r>
      <w:r w:rsidRPr="00A20410">
        <w:rPr>
          <w:rFonts w:hint="eastAsia"/>
        </w:rPr>
        <w:t>2.</w:t>
      </w:r>
      <w:r w:rsidR="00E94813" w:rsidRPr="00A20410">
        <w:t>5</w:t>
      </w:r>
      <w:r w:rsidRPr="00A20410">
        <w:rPr>
          <w:rFonts w:hint="eastAsia"/>
        </w:rPr>
        <w:tab/>
        <w:t>SMS over NAS</w:t>
      </w:r>
      <w:bookmarkEnd w:id="27"/>
    </w:p>
    <w:p w:rsidR="006B1602" w:rsidRPr="00A20410" w:rsidDel="006C08C8" w:rsidRDefault="006B1602" w:rsidP="006B1602">
      <w:pPr>
        <w:rPr>
          <w:lang w:eastAsia="zh-CN"/>
        </w:rPr>
      </w:pPr>
      <w:proofErr w:type="spellStart"/>
      <w:r w:rsidRPr="00A20410" w:rsidDel="006C08C8">
        <w:rPr>
          <w:lang w:eastAsia="zh-CN"/>
        </w:rPr>
        <w:t>Shu</w:t>
      </w:r>
      <w:proofErr w:type="spellEnd"/>
      <w:r w:rsidRPr="00A20410" w:rsidDel="006C08C8">
        <w:rPr>
          <w:rFonts w:hint="eastAsia"/>
          <w:lang w:eastAsia="zh-CN"/>
        </w:rPr>
        <w:t xml:space="preserve"> interface defined in clause 6.</w:t>
      </w:r>
      <w:r w:rsidR="00EB331B">
        <w:rPr>
          <w:rFonts w:hint="eastAsia"/>
          <w:lang w:eastAsia="zh-CN"/>
        </w:rPr>
        <w:t>1</w:t>
      </w:r>
      <w:r w:rsidRPr="00A20410" w:rsidDel="006C08C8">
        <w:rPr>
          <w:rFonts w:hint="eastAsia"/>
          <w:lang w:eastAsia="zh-CN"/>
        </w:rPr>
        <w:t>.2.1 is reused</w:t>
      </w:r>
      <w:r w:rsidRPr="00A20410" w:rsidDel="006C08C8">
        <w:rPr>
          <w:lang w:eastAsia="zh-CN"/>
        </w:rPr>
        <w:t>.</w:t>
      </w:r>
    </w:p>
    <w:p w:rsidR="006B1602" w:rsidRPr="00A20410" w:rsidRDefault="006B1602" w:rsidP="006B1602">
      <w:pPr>
        <w:rPr>
          <w:lang w:eastAsia="zh-CN"/>
        </w:rPr>
      </w:pPr>
      <w:r w:rsidRPr="00A20410" w:rsidDel="006C08C8">
        <w:rPr>
          <w:rFonts w:hint="eastAsia"/>
          <w:lang w:eastAsia="zh-CN"/>
        </w:rPr>
        <w:t xml:space="preserve">UDM is the only access point both to </w:t>
      </w:r>
      <w:r w:rsidRPr="00A20410">
        <w:rPr>
          <w:rFonts w:hint="eastAsia"/>
          <w:lang w:eastAsia="zh-CN"/>
        </w:rPr>
        <w:t>SMSF, SMS router and SMSC/SM GMSC</w:t>
      </w:r>
      <w:r w:rsidRPr="00A20410" w:rsidDel="006C08C8">
        <w:rPr>
          <w:rFonts w:hint="eastAsia"/>
          <w:lang w:eastAsia="zh-CN"/>
        </w:rPr>
        <w:t>.</w:t>
      </w:r>
    </w:p>
    <w:p w:rsidR="006B1602" w:rsidRPr="00A20410" w:rsidRDefault="006B1602" w:rsidP="00AC66DB">
      <w:pPr>
        <w:pStyle w:val="TH"/>
        <w:rPr>
          <w:lang w:eastAsia="zh-CN"/>
        </w:rPr>
      </w:pPr>
      <w:r w:rsidRPr="00A20410">
        <w:object w:dxaOrig="7187" w:dyaOrig="4919">
          <v:shape id="_x0000_i1029" type="#_x0000_t75" style="width:341.55pt;height:234.45pt" o:ole="">
            <v:imagedata r:id="rId20" o:title=""/>
          </v:shape>
          <o:OLEObject Type="Embed" ProgID="Visio.Drawing.11" ShapeID="_x0000_i1029" DrawAspect="Content" ObjectID="_1615296392" r:id="rId21"/>
        </w:object>
      </w:r>
    </w:p>
    <w:p w:rsidR="006B1602" w:rsidRPr="00A20410" w:rsidRDefault="006B1602" w:rsidP="005376DC">
      <w:pPr>
        <w:pStyle w:val="TF"/>
        <w:outlineLvl w:val="0"/>
        <w:rPr>
          <w:lang w:eastAsia="zh-CN"/>
        </w:rPr>
      </w:pPr>
      <w:r w:rsidRPr="00A20410" w:rsidDel="007F6DD0">
        <w:rPr>
          <w:rFonts w:eastAsia="Malgun Gothic" w:hint="eastAsia"/>
        </w:rPr>
        <w:t>Figure 6.</w:t>
      </w:r>
      <w:r w:rsidR="00EB331B">
        <w:rPr>
          <w:rFonts w:hint="eastAsia"/>
          <w:lang w:eastAsia="zh-CN"/>
        </w:rPr>
        <w:t>1</w:t>
      </w:r>
      <w:r w:rsidRPr="00A20410" w:rsidDel="007F6DD0">
        <w:rPr>
          <w:rFonts w:eastAsia="Malgun Gothic" w:hint="eastAsia"/>
        </w:rPr>
        <w:t>.2.</w:t>
      </w:r>
      <w:r w:rsidR="00E94813" w:rsidRPr="00A20410">
        <w:rPr>
          <w:rFonts w:eastAsia="Malgun Gothic"/>
        </w:rPr>
        <w:t>5</w:t>
      </w:r>
      <w:r w:rsidRPr="00A20410">
        <w:rPr>
          <w:rFonts w:hint="eastAsia"/>
          <w:lang w:eastAsia="zh-CN"/>
        </w:rPr>
        <w:t>-</w:t>
      </w:r>
      <w:r w:rsidRPr="00A20410" w:rsidDel="007F6DD0">
        <w:rPr>
          <w:rFonts w:eastAsia="Malgun Gothic"/>
        </w:rPr>
        <w:t xml:space="preserve">1: </w:t>
      </w:r>
      <w:r w:rsidRPr="00A20410" w:rsidDel="007F6DD0">
        <w:rPr>
          <w:rFonts w:eastAsia="Malgun Gothic" w:hint="eastAsia"/>
        </w:rPr>
        <w:t>Solution architecture</w:t>
      </w:r>
    </w:p>
    <w:p w:rsidR="00D44B76" w:rsidRPr="00A20410" w:rsidRDefault="00D44B76" w:rsidP="005376DC">
      <w:pPr>
        <w:pStyle w:val="3"/>
      </w:pPr>
      <w:bookmarkStart w:id="28" w:name="_Toc3468388"/>
      <w:r w:rsidRPr="00A20410">
        <w:lastRenderedPageBreak/>
        <w:t>6.</w:t>
      </w:r>
      <w:r w:rsidR="00BB40B3">
        <w:rPr>
          <w:rFonts w:hint="eastAsia"/>
          <w:lang w:eastAsia="zh-CN"/>
        </w:rPr>
        <w:t>1</w:t>
      </w:r>
      <w:r w:rsidRPr="00A20410">
        <w:t>.3</w:t>
      </w:r>
      <w:r w:rsidRPr="00A20410">
        <w:tab/>
        <w:t>Services and Illustrated Procedures</w:t>
      </w:r>
      <w:bookmarkEnd w:id="28"/>
    </w:p>
    <w:p w:rsidR="00D44B76" w:rsidRPr="00A20410" w:rsidRDefault="00D44B76" w:rsidP="005376DC">
      <w:pPr>
        <w:pStyle w:val="4"/>
      </w:pPr>
      <w:bookmarkStart w:id="29" w:name="_Toc3468389"/>
      <w:r w:rsidRPr="00A20410">
        <w:rPr>
          <w:rFonts w:hint="eastAsia"/>
        </w:rPr>
        <w:t>6.</w:t>
      </w:r>
      <w:r w:rsidR="00BB40B3">
        <w:rPr>
          <w:rFonts w:hint="eastAsia"/>
          <w:lang w:eastAsia="zh-CN"/>
        </w:rPr>
        <w:t>1</w:t>
      </w:r>
      <w:r w:rsidRPr="00A20410">
        <w:rPr>
          <w:rFonts w:hint="eastAsia"/>
        </w:rPr>
        <w:t>.</w:t>
      </w:r>
      <w:r w:rsidRPr="00A20410">
        <w:t>3.1</w:t>
      </w:r>
      <w:r w:rsidRPr="00A20410">
        <w:rPr>
          <w:rFonts w:hint="eastAsia"/>
        </w:rPr>
        <w:tab/>
      </w:r>
      <w:r w:rsidRPr="00A20410">
        <w:t>Authentication</w:t>
      </w:r>
      <w:bookmarkEnd w:id="29"/>
    </w:p>
    <w:p w:rsidR="00990403" w:rsidRPr="00A20410" w:rsidRDefault="00990403" w:rsidP="00990403">
      <w:pPr>
        <w:rPr>
          <w:lang w:eastAsia="zh-CN"/>
        </w:rPr>
      </w:pPr>
      <w:r w:rsidRPr="00A20410">
        <w:rPr>
          <w:lang w:eastAsia="zh-CN"/>
        </w:rPr>
        <w:t>T</w:t>
      </w:r>
      <w:r w:rsidRPr="00A20410">
        <w:rPr>
          <w:rFonts w:hint="eastAsia"/>
          <w:lang w:eastAsia="zh-CN"/>
        </w:rPr>
        <w:t xml:space="preserve">he procedure of the interaction between UDM and HSS FE </w:t>
      </w:r>
      <w:r w:rsidR="00E27AA1" w:rsidRPr="00A20410">
        <w:rPr>
          <w:lang w:eastAsia="zh-CN"/>
        </w:rPr>
        <w:t xml:space="preserve">for Authentication Information Retrieval </w:t>
      </w:r>
      <w:r w:rsidRPr="00A20410">
        <w:rPr>
          <w:rFonts w:hint="eastAsia"/>
          <w:lang w:eastAsia="zh-CN"/>
        </w:rPr>
        <w:t xml:space="preserve">is shown in </w:t>
      </w:r>
      <w:r w:rsidRPr="00A20410">
        <w:rPr>
          <w:lang w:eastAsia="zh-CN"/>
        </w:rPr>
        <w:t>F</w:t>
      </w:r>
      <w:r w:rsidRPr="00A20410">
        <w:rPr>
          <w:rFonts w:hint="eastAsia"/>
          <w:lang w:eastAsia="zh-CN"/>
        </w:rPr>
        <w:t xml:space="preserve">igure </w:t>
      </w:r>
      <w:r w:rsidR="00D44B76" w:rsidRPr="00A20410">
        <w:rPr>
          <w:lang w:eastAsia="zh-CN"/>
        </w:rPr>
        <w:t>6.</w:t>
      </w:r>
      <w:r w:rsidR="00BB40B3">
        <w:rPr>
          <w:rFonts w:hint="eastAsia"/>
          <w:lang w:eastAsia="zh-CN"/>
        </w:rPr>
        <w:t>1</w:t>
      </w:r>
      <w:r w:rsidR="00D44B76" w:rsidRPr="00A20410">
        <w:rPr>
          <w:lang w:eastAsia="zh-CN"/>
        </w:rPr>
        <w:t>.3.1-1</w:t>
      </w:r>
      <w:r w:rsidRPr="00A20410">
        <w:rPr>
          <w:rFonts w:hint="eastAsia"/>
          <w:lang w:eastAsia="zh-CN"/>
        </w:rPr>
        <w:t>.</w:t>
      </w:r>
    </w:p>
    <w:p w:rsidR="00990403" w:rsidRPr="00A20410" w:rsidRDefault="00990403" w:rsidP="00530B36">
      <w:pPr>
        <w:pStyle w:val="TH"/>
      </w:pPr>
      <w:r w:rsidRPr="00A20410">
        <w:object w:dxaOrig="14436" w:dyaOrig="9552">
          <v:shape id="_x0000_i1030" type="#_x0000_t75" style="width:471.45pt;height:328.7pt" o:ole="">
            <v:imagedata r:id="rId22" o:title=""/>
          </v:shape>
          <o:OLEObject Type="Embed" ProgID="VisioViewer.Viewer.1" ShapeID="_x0000_i1030" DrawAspect="Content" ObjectID="_1615296393" r:id="rId23"/>
        </w:object>
      </w:r>
    </w:p>
    <w:p w:rsidR="00990403" w:rsidRPr="00A20410" w:rsidRDefault="00990403" w:rsidP="005376DC">
      <w:pPr>
        <w:pStyle w:val="TF"/>
        <w:outlineLvl w:val="0"/>
      </w:pPr>
      <w:r w:rsidRPr="00A20410">
        <w:rPr>
          <w:rFonts w:hint="eastAsia"/>
        </w:rPr>
        <w:t xml:space="preserve">Figure </w:t>
      </w:r>
      <w:r w:rsidR="00D44B76" w:rsidRPr="00A20410">
        <w:t>6.</w:t>
      </w:r>
      <w:r w:rsidR="00BB40B3">
        <w:rPr>
          <w:rFonts w:hint="eastAsia"/>
          <w:lang w:eastAsia="zh-CN"/>
        </w:rPr>
        <w:t>1</w:t>
      </w:r>
      <w:r w:rsidR="00D44B76" w:rsidRPr="00A20410">
        <w:t>.3.1-1</w:t>
      </w:r>
      <w:r w:rsidR="00530B36" w:rsidRPr="00A20410">
        <w:t xml:space="preserve">: </w:t>
      </w:r>
      <w:r w:rsidR="00E27AA1" w:rsidRPr="00A20410">
        <w:t xml:space="preserve">Authentication Info </w:t>
      </w:r>
      <w:r w:rsidR="00E27AA1" w:rsidRPr="00A20410">
        <w:rPr>
          <w:lang w:eastAsia="zh-CN"/>
        </w:rPr>
        <w:t>Retrieval</w:t>
      </w:r>
      <w:r w:rsidR="00E27AA1" w:rsidRPr="00A20410">
        <w:t xml:space="preserve"> </w:t>
      </w:r>
      <w:r w:rsidRPr="00A20410">
        <w:t>Procedure between UDM and HSS FE</w:t>
      </w:r>
    </w:p>
    <w:p w:rsidR="00530B36" w:rsidRPr="00A20410" w:rsidRDefault="00530B36" w:rsidP="00530B36">
      <w:pPr>
        <w:pStyle w:val="B1"/>
      </w:pPr>
      <w:r w:rsidRPr="00A20410">
        <w:t>1a.</w:t>
      </w:r>
      <w:r w:rsidRPr="00A20410">
        <w:tab/>
        <w:t>When the UE attaches from EPS, MME sends Authentication-Information-Request to UDM to get authentication information for the UE. The MME message is sent to UDM by DRA routing (i.e., based on IMSI range).</w:t>
      </w:r>
    </w:p>
    <w:p w:rsidR="00530B36" w:rsidRPr="00A20410" w:rsidRDefault="00530B36" w:rsidP="00530B36">
      <w:pPr>
        <w:pStyle w:val="B1"/>
      </w:pPr>
      <w:r w:rsidRPr="00A20410">
        <w:t>1b.</w:t>
      </w:r>
      <w:r w:rsidRPr="00A20410">
        <w:tab/>
        <w:t xml:space="preserve">When the UE registers from 5GS, AMF invokes </w:t>
      </w:r>
      <w:proofErr w:type="spellStart"/>
      <w:r w:rsidRPr="00A20410">
        <w:t>Nausf_UEAuthentication_authenticate</w:t>
      </w:r>
      <w:proofErr w:type="spellEnd"/>
      <w:r w:rsidRPr="00A20410">
        <w:t xml:space="preserve"> service operation to AUSF to get authentication information for the UE.</w:t>
      </w:r>
    </w:p>
    <w:p w:rsidR="00530B36" w:rsidRPr="00A20410" w:rsidRDefault="00530B36" w:rsidP="00530B36">
      <w:pPr>
        <w:pStyle w:val="B1"/>
      </w:pPr>
      <w:r w:rsidRPr="00A20410">
        <w:t xml:space="preserve">1b'. AUSF invokes </w:t>
      </w:r>
      <w:proofErr w:type="spellStart"/>
      <w:r w:rsidRPr="00A20410">
        <w:t>Nudm_UEAuthentication_Get</w:t>
      </w:r>
      <w:proofErr w:type="spellEnd"/>
      <w:r w:rsidRPr="00A20410">
        <w:t xml:space="preserve"> service operation.</w:t>
      </w:r>
    </w:p>
    <w:p w:rsidR="00530B36" w:rsidRPr="00A20410" w:rsidRDefault="00530B36" w:rsidP="00530B36">
      <w:pPr>
        <w:pStyle w:val="B1"/>
      </w:pPr>
      <w:r w:rsidRPr="00A20410">
        <w:t>2.</w:t>
      </w:r>
      <w:r w:rsidRPr="00A20410">
        <w:tab/>
        <w:t xml:space="preserve">When UDM receives </w:t>
      </w:r>
      <w:proofErr w:type="spellStart"/>
      <w:r w:rsidRPr="00A20410">
        <w:t>Nudm_UEAuthentication_Get</w:t>
      </w:r>
      <w:proofErr w:type="spellEnd"/>
      <w:r w:rsidRPr="00A20410">
        <w:t xml:space="preserve">, it </w:t>
      </w:r>
      <w:r w:rsidR="001D55EB" w:rsidRPr="00A20410">
        <w:t xml:space="preserve">determines to generate and </w:t>
      </w:r>
      <w:r w:rsidRPr="00A20410">
        <w:t>send S6a Authentication-Information-Request message to HSS-FE</w:t>
      </w:r>
      <w:r w:rsidR="001D55EB" w:rsidRPr="00A20410">
        <w:t xml:space="preserve"> based on local configuration</w:t>
      </w:r>
      <w:r w:rsidRPr="00A20410">
        <w:t xml:space="preserve">, if the authentication information is </w:t>
      </w:r>
      <w:r w:rsidR="001D55EB" w:rsidRPr="00A20410">
        <w:t xml:space="preserve">stored </w:t>
      </w:r>
      <w:r w:rsidRPr="00A20410">
        <w:t>in EPS UDR</w:t>
      </w:r>
      <w:r w:rsidR="001D55EB" w:rsidRPr="00A20410">
        <w:t xml:space="preserve"> due to operator</w:t>
      </w:r>
      <w:r w:rsidR="00A20410" w:rsidRPr="00A20410">
        <w:t>'</w:t>
      </w:r>
      <w:r w:rsidR="001D55EB" w:rsidRPr="00A20410">
        <w:t>s deployment</w:t>
      </w:r>
      <w:r w:rsidRPr="00A20410">
        <w:t>.</w:t>
      </w:r>
    </w:p>
    <w:p w:rsidR="00530B36" w:rsidRPr="00A20410" w:rsidRDefault="00530B36" w:rsidP="00530B36">
      <w:pPr>
        <w:pStyle w:val="B1"/>
      </w:pPr>
      <w:r w:rsidRPr="00A20410">
        <w:t>3.</w:t>
      </w:r>
      <w:r w:rsidRPr="00A20410">
        <w:tab/>
        <w:t>HSS FE interacts with EPS UDR to retrieve authentication information of the UE via legacy UDC architecture.</w:t>
      </w:r>
    </w:p>
    <w:p w:rsidR="00530B36" w:rsidRPr="00A20410" w:rsidRDefault="00530B36" w:rsidP="00530B36">
      <w:pPr>
        <w:pStyle w:val="B1"/>
      </w:pPr>
      <w:r w:rsidRPr="00A20410">
        <w:t>4.</w:t>
      </w:r>
      <w:r w:rsidRPr="00A20410">
        <w:tab/>
        <w:t>HSS FE returns Authentication-Information-Answer with authentication vectors to UDM.</w:t>
      </w:r>
    </w:p>
    <w:p w:rsidR="00530B36" w:rsidRPr="00A20410" w:rsidRDefault="00530B36" w:rsidP="00530B36">
      <w:pPr>
        <w:pStyle w:val="B1"/>
      </w:pPr>
      <w:r w:rsidRPr="00A20410">
        <w:t>5a.</w:t>
      </w:r>
      <w:r w:rsidRPr="00A20410">
        <w:tab/>
        <w:t>UDM forwards Authentication-Information-Answer with authentication vectors to MME.</w:t>
      </w:r>
    </w:p>
    <w:p w:rsidR="00530B36" w:rsidRPr="00A20410" w:rsidRDefault="00530B36" w:rsidP="00530B36">
      <w:pPr>
        <w:pStyle w:val="B1"/>
      </w:pPr>
      <w:r w:rsidRPr="00A20410">
        <w:t>5b'.</w:t>
      </w:r>
      <w:r w:rsidRPr="00A20410">
        <w:tab/>
        <w:t xml:space="preserve">UDM generates the respond to </w:t>
      </w:r>
      <w:proofErr w:type="spellStart"/>
      <w:r w:rsidRPr="00A20410">
        <w:t>Nudm_UEAuthentication_Get</w:t>
      </w:r>
      <w:proofErr w:type="spellEnd"/>
      <w:r w:rsidRPr="00A20410">
        <w:t xml:space="preserve"> service operation invocation with authentication vectors received in Authentication-Information-Answer, and sends the respond to AUSF.</w:t>
      </w:r>
    </w:p>
    <w:p w:rsidR="00530B36" w:rsidRPr="00A20410" w:rsidRDefault="00530B36" w:rsidP="00530B36">
      <w:pPr>
        <w:pStyle w:val="B1"/>
      </w:pPr>
      <w:r w:rsidRPr="00A20410">
        <w:t>5b.</w:t>
      </w:r>
      <w:r w:rsidRPr="00A20410">
        <w:tab/>
        <w:t xml:space="preserve">AUSF response the AMF invoked </w:t>
      </w:r>
      <w:proofErr w:type="spellStart"/>
      <w:r w:rsidRPr="00A20410">
        <w:t>Nausf_UEAuthentication_authenticate</w:t>
      </w:r>
      <w:proofErr w:type="spellEnd"/>
      <w:r w:rsidRPr="00A20410">
        <w:t xml:space="preserve"> service.</w:t>
      </w:r>
    </w:p>
    <w:p w:rsidR="00E27AA1" w:rsidRPr="00900E7F" w:rsidRDefault="00E860A8" w:rsidP="00E27AA1">
      <w:pPr>
        <w:pStyle w:val="EditorsNote"/>
      </w:pPr>
      <w:r w:rsidRPr="00900E7F">
        <w:t>Editor's note:</w:t>
      </w:r>
      <w:r w:rsidRPr="00900E7F">
        <w:tab/>
        <w:t>T</w:t>
      </w:r>
      <w:r w:rsidR="00E27AA1" w:rsidRPr="00900E7F">
        <w:t xml:space="preserve">his procedure may </w:t>
      </w:r>
      <w:r w:rsidR="00E27AA1" w:rsidRPr="00900E7F">
        <w:rPr>
          <w:rFonts w:hint="eastAsia"/>
        </w:rPr>
        <w:t>be modified based on</w:t>
      </w:r>
      <w:r w:rsidR="00E27AA1" w:rsidRPr="00900E7F">
        <w:t xml:space="preserve"> SA</w:t>
      </w:r>
      <w:r w:rsidRPr="00900E7F">
        <w:t> WG</w:t>
      </w:r>
      <w:r w:rsidR="00E27AA1" w:rsidRPr="00900E7F">
        <w:t>3 LS response.</w:t>
      </w:r>
    </w:p>
    <w:p w:rsidR="00E27AA1" w:rsidRPr="00A20410" w:rsidRDefault="00E27AA1" w:rsidP="00E27AA1">
      <w:pPr>
        <w:rPr>
          <w:lang w:eastAsia="zh-CN"/>
        </w:rPr>
      </w:pPr>
      <w:r w:rsidRPr="00A20410">
        <w:rPr>
          <w:lang w:eastAsia="zh-CN"/>
        </w:rPr>
        <w:lastRenderedPageBreak/>
        <w:t>T</w:t>
      </w:r>
      <w:r w:rsidRPr="00A20410">
        <w:rPr>
          <w:rFonts w:hint="eastAsia"/>
          <w:lang w:eastAsia="zh-CN"/>
        </w:rPr>
        <w:t xml:space="preserve">he procedure of the interaction between UDM and HSS FE </w:t>
      </w:r>
      <w:r w:rsidRPr="00A20410">
        <w:rPr>
          <w:lang w:eastAsia="zh-CN"/>
        </w:rPr>
        <w:t xml:space="preserve">for single Registration </w:t>
      </w:r>
      <w:r w:rsidRPr="00A20410">
        <w:rPr>
          <w:rFonts w:hint="eastAsia"/>
          <w:lang w:eastAsia="zh-CN"/>
        </w:rPr>
        <w:t xml:space="preserve">is shown in </w:t>
      </w:r>
      <w:r w:rsidRPr="00A20410">
        <w:rPr>
          <w:lang w:eastAsia="zh-CN"/>
        </w:rPr>
        <w:t>F</w:t>
      </w:r>
      <w:r w:rsidRPr="00A20410">
        <w:rPr>
          <w:rFonts w:hint="eastAsia"/>
          <w:lang w:eastAsia="zh-CN"/>
        </w:rPr>
        <w:t xml:space="preserve">igure </w:t>
      </w:r>
      <w:r w:rsidR="00D44B76" w:rsidRPr="00A20410">
        <w:rPr>
          <w:lang w:eastAsia="zh-CN"/>
        </w:rPr>
        <w:t>6.</w:t>
      </w:r>
      <w:r w:rsidR="00BB40B3">
        <w:rPr>
          <w:rFonts w:hint="eastAsia"/>
          <w:lang w:eastAsia="zh-CN"/>
        </w:rPr>
        <w:t>1</w:t>
      </w:r>
      <w:r w:rsidR="00D44B76" w:rsidRPr="00A20410">
        <w:rPr>
          <w:lang w:eastAsia="zh-CN"/>
        </w:rPr>
        <w:t>.3.1-1</w:t>
      </w:r>
      <w:r w:rsidRPr="00A20410">
        <w:rPr>
          <w:rFonts w:hint="eastAsia"/>
          <w:lang w:eastAsia="zh-CN"/>
        </w:rPr>
        <w:t>.</w:t>
      </w:r>
    </w:p>
    <w:p w:rsidR="00E27AA1" w:rsidRPr="00A20410" w:rsidRDefault="00E27AA1" w:rsidP="00606899">
      <w:pPr>
        <w:pStyle w:val="TH"/>
      </w:pPr>
      <w:r w:rsidRPr="00A20410">
        <w:object w:dxaOrig="9195" w:dyaOrig="9702">
          <v:shape id="_x0000_i1031" type="#_x0000_t75" style="width:416.15pt;height:436.7pt" o:ole="">
            <v:imagedata r:id="rId24" o:title=""/>
          </v:shape>
          <o:OLEObject Type="Embed" ProgID="VisioViewer.Viewer.1" ShapeID="_x0000_i1031" DrawAspect="Content" ObjectID="_1615296394" r:id="rId25"/>
        </w:object>
      </w:r>
    </w:p>
    <w:p w:rsidR="00E27AA1" w:rsidRPr="00A20410" w:rsidRDefault="00E27AA1" w:rsidP="005376DC">
      <w:pPr>
        <w:pStyle w:val="TF"/>
        <w:outlineLvl w:val="0"/>
      </w:pPr>
      <w:r w:rsidRPr="00A20410">
        <w:rPr>
          <w:rFonts w:hint="eastAsia"/>
        </w:rPr>
        <w:t xml:space="preserve">Figure </w:t>
      </w:r>
      <w:r w:rsidR="00D44B76" w:rsidRPr="00A20410">
        <w:t>6.</w:t>
      </w:r>
      <w:r w:rsidR="00BB40B3">
        <w:rPr>
          <w:rFonts w:hint="eastAsia"/>
          <w:lang w:eastAsia="zh-CN"/>
        </w:rPr>
        <w:t>1</w:t>
      </w:r>
      <w:r w:rsidR="00D44B76" w:rsidRPr="00A20410">
        <w:t>.3.1-2</w:t>
      </w:r>
      <w:r w:rsidR="00606899" w:rsidRPr="00A20410">
        <w:t>:</w:t>
      </w:r>
      <w:r w:rsidRPr="00A20410">
        <w:t xml:space="preserve"> Single Registration Procedure between UDM and HSS FE</w:t>
      </w:r>
    </w:p>
    <w:p w:rsidR="00606899" w:rsidRPr="00A20410" w:rsidRDefault="00606899" w:rsidP="00606899">
      <w:pPr>
        <w:pStyle w:val="B1"/>
      </w:pPr>
      <w:r w:rsidRPr="00A20410">
        <w:t>1.</w:t>
      </w:r>
      <w:r w:rsidRPr="00A20410">
        <w:tab/>
        <w:t>The UE is registered in 5G. The AMF perform UE registration in UDM. The AMF indicates whether it requires single registration or dual registration.</w:t>
      </w:r>
    </w:p>
    <w:p w:rsidR="00606899" w:rsidRPr="00A20410" w:rsidRDefault="00606899" w:rsidP="00606899">
      <w:pPr>
        <w:pStyle w:val="B1"/>
      </w:pPr>
      <w:r w:rsidRPr="00A20410">
        <w:t>2.</w:t>
      </w:r>
      <w:r w:rsidRPr="00A20410">
        <w:tab/>
        <w:t>If the AMF requires single registration then the following steps are performed. Otherwise the procedure stops.</w:t>
      </w:r>
    </w:p>
    <w:p w:rsidR="00606899" w:rsidRPr="00A20410" w:rsidRDefault="00606899" w:rsidP="00606899">
      <w:pPr>
        <w:pStyle w:val="B1"/>
      </w:pPr>
      <w:r w:rsidRPr="00A20410">
        <w:t>3.</w:t>
      </w:r>
      <w:r w:rsidRPr="00A20410">
        <w:tab/>
        <w:t xml:space="preserve">The UDM selects the HSS </w:t>
      </w:r>
      <w:r w:rsidR="00D44B76" w:rsidRPr="00A20410">
        <w:t xml:space="preserve">FE </w:t>
      </w:r>
      <w:r w:rsidRPr="00A20410">
        <w:t>based on the SUPI and sends Update Location Request to HSS</w:t>
      </w:r>
      <w:r w:rsidR="00D44B76" w:rsidRPr="00A20410">
        <w:t xml:space="preserve"> FE</w:t>
      </w:r>
      <w:r w:rsidRPr="00A20410">
        <w:t xml:space="preserve">. In this message a dedicated MME Identity is included. This dedicated MME Identity is pointing to the UDM. From HSS </w:t>
      </w:r>
      <w:r w:rsidR="00D44B76" w:rsidRPr="00A20410">
        <w:t xml:space="preserve">FE </w:t>
      </w:r>
      <w:r w:rsidRPr="00A20410">
        <w:t xml:space="preserve">point of view, the UDM is now acted as a MME. This message also includes an indication to indicate single registration and an indication to indicate the skip of subscription data so the HSS </w:t>
      </w:r>
      <w:r w:rsidR="00D44B76" w:rsidRPr="00A20410">
        <w:t xml:space="preserve">FE </w:t>
      </w:r>
      <w:r w:rsidRPr="00A20410">
        <w:t>will not send the UE 4G subscription data.</w:t>
      </w:r>
    </w:p>
    <w:p w:rsidR="00606899" w:rsidRPr="00A20410" w:rsidRDefault="00606899" w:rsidP="00606899">
      <w:pPr>
        <w:pStyle w:val="B1"/>
      </w:pPr>
      <w:r w:rsidRPr="00A20410">
        <w:t>4.</w:t>
      </w:r>
      <w:r w:rsidRPr="00A20410">
        <w:tab/>
        <w:t xml:space="preserve">The HSS </w:t>
      </w:r>
      <w:r w:rsidR="00D44B76" w:rsidRPr="00A20410">
        <w:t xml:space="preserve">FE </w:t>
      </w:r>
      <w:r w:rsidRPr="00A20410">
        <w:t xml:space="preserve">stores the dedicated MME Identity into EPS UDR via </w:t>
      </w:r>
      <w:proofErr w:type="spellStart"/>
      <w:r w:rsidRPr="00A20410">
        <w:t>Ud</w:t>
      </w:r>
      <w:proofErr w:type="spellEnd"/>
      <w:r w:rsidRPr="00A20410">
        <w:t xml:space="preserve"> interface.</w:t>
      </w:r>
    </w:p>
    <w:p w:rsidR="00606899" w:rsidRPr="00A20410" w:rsidRDefault="00606899" w:rsidP="00606899">
      <w:pPr>
        <w:pStyle w:val="B1"/>
      </w:pPr>
      <w:r w:rsidRPr="00A20410">
        <w:t>5.</w:t>
      </w:r>
      <w:r w:rsidRPr="00A20410">
        <w:tab/>
        <w:t xml:space="preserve">The HSS </w:t>
      </w:r>
      <w:r w:rsidR="00D44B76" w:rsidRPr="00A20410">
        <w:t xml:space="preserve">FE </w:t>
      </w:r>
      <w:r w:rsidRPr="00A20410">
        <w:t>sends Update Location Response to UDM.</w:t>
      </w:r>
    </w:p>
    <w:p w:rsidR="00606899" w:rsidRPr="00A20410" w:rsidRDefault="00606899" w:rsidP="00606899">
      <w:pPr>
        <w:pStyle w:val="B1"/>
      </w:pPr>
      <w:r w:rsidRPr="00A20410">
        <w:t>6.</w:t>
      </w:r>
      <w:r w:rsidRPr="00A20410">
        <w:tab/>
        <w:t xml:space="preserve">If the UE has been registered in an old MME, the HSS </w:t>
      </w:r>
      <w:r w:rsidR="00D44B76" w:rsidRPr="00A20410">
        <w:t xml:space="preserve">FE </w:t>
      </w:r>
      <w:r w:rsidRPr="00A20410">
        <w:t>sends Cancel Location Request towards this old MME. This message will be routed to MME directly based on the old MME Identity.</w:t>
      </w:r>
    </w:p>
    <w:p w:rsidR="00606899" w:rsidRPr="00A20410" w:rsidRDefault="00606899" w:rsidP="00606899">
      <w:pPr>
        <w:pStyle w:val="B1"/>
      </w:pPr>
      <w:r w:rsidRPr="00A20410">
        <w:t>7.</w:t>
      </w:r>
      <w:r w:rsidRPr="00A20410">
        <w:tab/>
        <w:t>The old MME deregisters the UE and sends Cancel Location Response to the HSS</w:t>
      </w:r>
      <w:r w:rsidR="00D44B76" w:rsidRPr="00A20410">
        <w:t xml:space="preserve"> FE</w:t>
      </w:r>
      <w:r w:rsidRPr="00A20410">
        <w:t>.</w:t>
      </w:r>
    </w:p>
    <w:p w:rsidR="00606899" w:rsidRPr="00A20410" w:rsidRDefault="00606899" w:rsidP="00606899">
      <w:pPr>
        <w:pStyle w:val="B1"/>
      </w:pPr>
      <w:r w:rsidRPr="00A20410">
        <w:lastRenderedPageBreak/>
        <w:t>8.</w:t>
      </w:r>
      <w:r w:rsidRPr="00A20410">
        <w:tab/>
        <w:t>After the UE reselects 4G and perform</w:t>
      </w:r>
      <w:r w:rsidR="00D44B76" w:rsidRPr="00A20410">
        <w:t>s</w:t>
      </w:r>
      <w:r w:rsidRPr="00A20410">
        <w:t xml:space="preserve"> Tracking Area Update procedure in 4G, the new MME sends Update Location Request towards the HSS</w:t>
      </w:r>
      <w:r w:rsidR="00D44B76" w:rsidRPr="00A20410">
        <w:t xml:space="preserve"> FE</w:t>
      </w:r>
      <w:r w:rsidRPr="00A20410">
        <w:t>. As the UDM is the only access point both to 5GC and EPC, this message is sent to UDM and the UDM relays this message to HSS</w:t>
      </w:r>
      <w:r w:rsidR="00D44B76" w:rsidRPr="00A20410">
        <w:t xml:space="preserve"> FE</w:t>
      </w:r>
      <w:r w:rsidRPr="00A20410">
        <w:t>.</w:t>
      </w:r>
    </w:p>
    <w:p w:rsidR="00606899" w:rsidRPr="00A20410" w:rsidRDefault="00606899" w:rsidP="00606899">
      <w:pPr>
        <w:pStyle w:val="B1"/>
        <w:rPr>
          <w:rFonts w:eastAsia="Yu Mincho"/>
        </w:rPr>
      </w:pPr>
      <w:r w:rsidRPr="00A20410">
        <w:rPr>
          <w:rFonts w:hint="eastAsia"/>
        </w:rPr>
        <w:t>9.</w:t>
      </w:r>
      <w:r w:rsidRPr="00A20410">
        <w:rPr>
          <w:rFonts w:hint="eastAsia"/>
        </w:rPr>
        <w:tab/>
        <w:t xml:space="preserve">The HSS stores the new MME information into EPS UDR via </w:t>
      </w:r>
      <w:proofErr w:type="spellStart"/>
      <w:r w:rsidRPr="00A20410">
        <w:rPr>
          <w:rFonts w:hint="eastAsia"/>
        </w:rPr>
        <w:t>Ud</w:t>
      </w:r>
      <w:proofErr w:type="spellEnd"/>
      <w:r w:rsidRPr="00A20410">
        <w:rPr>
          <w:rFonts w:hint="eastAsia"/>
        </w:rPr>
        <w:t xml:space="preserve"> interface</w:t>
      </w:r>
      <w:r w:rsidRPr="00A20410">
        <w:rPr>
          <w:rFonts w:eastAsia="Yu Mincho" w:hint="eastAsia"/>
        </w:rPr>
        <w:t>.</w:t>
      </w:r>
    </w:p>
    <w:p w:rsidR="00606899" w:rsidRPr="00A20410" w:rsidRDefault="00606899" w:rsidP="00606899">
      <w:pPr>
        <w:pStyle w:val="B1"/>
      </w:pPr>
      <w:r w:rsidRPr="00A20410">
        <w:t>10.</w:t>
      </w:r>
      <w:r w:rsidRPr="00A20410">
        <w:tab/>
        <w:t>The HSS sends Update Location Response to new MME via UDM including the UE 4G subscription.</w:t>
      </w:r>
    </w:p>
    <w:p w:rsidR="00606899" w:rsidRPr="00A20410" w:rsidRDefault="00606899" w:rsidP="00606899">
      <w:pPr>
        <w:pStyle w:val="B1"/>
      </w:pPr>
      <w:r w:rsidRPr="00A20410">
        <w:t>11.</w:t>
      </w:r>
      <w:r w:rsidRPr="00A20410">
        <w:tab/>
        <w:t xml:space="preserve">Because the UE has been registered in 5G and a dedicated MME Identity pointing to the UDM is stored in the EPS UDR, the EPS UDR triggers the HSS </w:t>
      </w:r>
      <w:r w:rsidR="00D44B76" w:rsidRPr="00A20410">
        <w:t xml:space="preserve">FE </w:t>
      </w:r>
      <w:r w:rsidRPr="00A20410">
        <w:t>to send Cancel Location Request towards the UDM. This message will be routed to UDM based on the dedicated MME Identity.</w:t>
      </w:r>
    </w:p>
    <w:p w:rsidR="00606899" w:rsidRPr="00A20410" w:rsidRDefault="00606899" w:rsidP="00606899">
      <w:pPr>
        <w:pStyle w:val="B1"/>
      </w:pPr>
      <w:r w:rsidRPr="00A20410">
        <w:t>12.</w:t>
      </w:r>
      <w:r w:rsidRPr="00A20410">
        <w:tab/>
        <w:t>UDM sends Cancel Location Response to HSS</w:t>
      </w:r>
      <w:r w:rsidR="00D44B76" w:rsidRPr="00A20410">
        <w:t xml:space="preserve"> FE</w:t>
      </w:r>
      <w:r w:rsidRPr="00A20410">
        <w:t>.</w:t>
      </w:r>
    </w:p>
    <w:p w:rsidR="00606899" w:rsidRPr="00A20410" w:rsidRDefault="00606899" w:rsidP="00606899">
      <w:pPr>
        <w:pStyle w:val="B1"/>
      </w:pPr>
      <w:r w:rsidRPr="00A20410">
        <w:t>13.</w:t>
      </w:r>
      <w:r w:rsidRPr="00A20410">
        <w:tab/>
        <w:t xml:space="preserve">Upon receiving Cancel Location Request from HSS </w:t>
      </w:r>
      <w:r w:rsidR="00D44B76" w:rsidRPr="00A20410">
        <w:t xml:space="preserve">FE </w:t>
      </w:r>
      <w:r w:rsidRPr="00A20410">
        <w:t>targeting to deregister the UE in 5G, the UDM initiated Deregistration procedure to deregister the UE in 5G.</w:t>
      </w:r>
    </w:p>
    <w:p w:rsidR="00D44B76" w:rsidRPr="00A20410" w:rsidRDefault="00D44B76" w:rsidP="005376DC">
      <w:pPr>
        <w:pStyle w:val="4"/>
      </w:pPr>
      <w:bookmarkStart w:id="30" w:name="_Toc3468390"/>
      <w:r w:rsidRPr="00A20410">
        <w:rPr>
          <w:rFonts w:hint="eastAsia"/>
        </w:rPr>
        <w:t>6.</w:t>
      </w:r>
      <w:r w:rsidR="00BB40B3">
        <w:rPr>
          <w:rFonts w:hint="eastAsia"/>
          <w:lang w:eastAsia="zh-CN"/>
        </w:rPr>
        <w:t>1</w:t>
      </w:r>
      <w:r w:rsidRPr="00A20410">
        <w:rPr>
          <w:rFonts w:hint="eastAsia"/>
        </w:rPr>
        <w:t>.</w:t>
      </w:r>
      <w:r w:rsidRPr="00A20410">
        <w:rPr>
          <w:lang w:eastAsia="zh-CN"/>
        </w:rPr>
        <w:t>3</w:t>
      </w:r>
      <w:r w:rsidRPr="00A20410">
        <w:t>.2</w:t>
      </w:r>
      <w:r w:rsidRPr="00A20410">
        <w:rPr>
          <w:rFonts w:hint="eastAsia"/>
        </w:rPr>
        <w:tab/>
      </w:r>
      <w:r w:rsidRPr="00A20410">
        <w:t>IP address continuity of interworking without N26 from 5GS to EPS</w:t>
      </w:r>
      <w:bookmarkEnd w:id="30"/>
    </w:p>
    <w:p w:rsidR="00D44B76" w:rsidRPr="00A20410" w:rsidRDefault="00D44B76" w:rsidP="00D44B76">
      <w:pPr>
        <w:rPr>
          <w:lang w:eastAsia="zh-CN"/>
        </w:rPr>
      </w:pPr>
      <w:r w:rsidRPr="00A20410">
        <w:rPr>
          <w:lang w:eastAsia="zh-CN"/>
        </w:rPr>
        <w:t>T</w:t>
      </w:r>
      <w:r w:rsidRPr="00A20410">
        <w:rPr>
          <w:rFonts w:hint="eastAsia"/>
          <w:lang w:eastAsia="zh-CN"/>
        </w:rPr>
        <w:t xml:space="preserve">he procedure of the interaction between UDM and HSS FE is shown in </w:t>
      </w:r>
      <w:r w:rsidRPr="00A20410">
        <w:rPr>
          <w:lang w:eastAsia="zh-CN"/>
        </w:rPr>
        <w:t>F</w:t>
      </w:r>
      <w:r w:rsidRPr="00A20410">
        <w:rPr>
          <w:rFonts w:hint="eastAsia"/>
          <w:lang w:eastAsia="zh-CN"/>
        </w:rPr>
        <w:t xml:space="preserve">igure </w:t>
      </w:r>
      <w:r w:rsidRPr="00A20410">
        <w:rPr>
          <w:lang w:eastAsia="zh-CN"/>
        </w:rPr>
        <w:t>6.</w:t>
      </w:r>
      <w:r w:rsidR="00BB40B3">
        <w:rPr>
          <w:rFonts w:hint="eastAsia"/>
          <w:lang w:eastAsia="zh-CN"/>
        </w:rPr>
        <w:t>1</w:t>
      </w:r>
      <w:r w:rsidRPr="00A20410">
        <w:rPr>
          <w:lang w:eastAsia="zh-CN"/>
        </w:rPr>
        <w:t>.3.2</w:t>
      </w:r>
      <w:r w:rsidR="00351153" w:rsidRPr="00A20410">
        <w:rPr>
          <w:lang w:eastAsia="zh-CN"/>
        </w:rPr>
        <w:t>-</w:t>
      </w:r>
      <w:r w:rsidRPr="00A20410">
        <w:rPr>
          <w:lang w:eastAsia="zh-CN"/>
        </w:rPr>
        <w:t>1</w:t>
      </w:r>
      <w:r w:rsidRPr="00A20410">
        <w:rPr>
          <w:rFonts w:hint="eastAsia"/>
          <w:lang w:eastAsia="zh-CN"/>
        </w:rPr>
        <w:t>.</w:t>
      </w:r>
    </w:p>
    <w:p w:rsidR="00D44B76" w:rsidRPr="00A20410" w:rsidRDefault="00900E7F" w:rsidP="00D44B76">
      <w:pPr>
        <w:pStyle w:val="TH"/>
      </w:pPr>
      <w:r w:rsidRPr="00A20410">
        <w:object w:dxaOrig="9640" w:dyaOrig="4409">
          <v:shape id="_x0000_i1032" type="#_x0000_t75" style="width:480pt;height:219.45pt" o:ole="">
            <v:imagedata r:id="rId26" o:title=""/>
          </v:shape>
          <o:OLEObject Type="Embed" ProgID="Word.Picture.8" ShapeID="_x0000_i1032" DrawAspect="Content" ObjectID="_1615296395" r:id="rId27"/>
        </w:object>
      </w:r>
    </w:p>
    <w:p w:rsidR="00D44B76" w:rsidRPr="00A20410" w:rsidRDefault="00D44B76" w:rsidP="005376DC">
      <w:pPr>
        <w:pStyle w:val="TF"/>
        <w:outlineLvl w:val="0"/>
      </w:pPr>
      <w:r w:rsidRPr="00A20410">
        <w:rPr>
          <w:rFonts w:hint="eastAsia"/>
        </w:rPr>
        <w:t xml:space="preserve">Figure </w:t>
      </w:r>
      <w:r w:rsidRPr="00A20410">
        <w:t>6.</w:t>
      </w:r>
      <w:r w:rsidR="00BB40B3">
        <w:rPr>
          <w:rFonts w:hint="eastAsia"/>
          <w:lang w:eastAsia="zh-CN"/>
        </w:rPr>
        <w:t>1</w:t>
      </w:r>
      <w:r w:rsidRPr="00A20410">
        <w:t xml:space="preserve">.3.2-1: </w:t>
      </w:r>
      <w:r w:rsidRPr="00A20410">
        <w:rPr>
          <w:rFonts w:hint="eastAsia"/>
        </w:rPr>
        <w:t>IP continuity procedure for interwo</w:t>
      </w:r>
      <w:r w:rsidRPr="00A20410">
        <w:t>r</w:t>
      </w:r>
      <w:r w:rsidRPr="00A20410">
        <w:rPr>
          <w:rFonts w:hint="eastAsia"/>
        </w:rPr>
        <w:t>king without N26 from 5GS to EPS</w:t>
      </w:r>
    </w:p>
    <w:p w:rsidR="00D44B76" w:rsidRPr="00A20410" w:rsidRDefault="00D44B76" w:rsidP="00D44B76">
      <w:pPr>
        <w:pStyle w:val="B1"/>
      </w:pPr>
      <w:r w:rsidRPr="00A20410">
        <w:t>0.</w:t>
      </w:r>
      <w:r w:rsidRPr="00A20410">
        <w:tab/>
        <w:t>PGW-C+SMF registers its FQDN in UDM during registration procedure. UDM stores the FQDN in 5GS UDR.</w:t>
      </w:r>
    </w:p>
    <w:p w:rsidR="00D44B76" w:rsidRPr="00A20410" w:rsidRDefault="00D44B76" w:rsidP="00D44B76">
      <w:pPr>
        <w:pStyle w:val="B1"/>
      </w:pPr>
      <w:r w:rsidRPr="00A20410">
        <w:t>1.</w:t>
      </w:r>
      <w:r w:rsidRPr="00A20410">
        <w:tab/>
        <w:t>When the UE attaches in EPS due to interworking without N26 from 5GS to EPS, during the procedure, MME sends Update Location Request to UDM.</w:t>
      </w:r>
    </w:p>
    <w:p w:rsidR="00D44B76" w:rsidRPr="00A20410" w:rsidRDefault="00D44B76" w:rsidP="00D44B76">
      <w:pPr>
        <w:pStyle w:val="B1"/>
      </w:pPr>
      <w:r w:rsidRPr="00A20410">
        <w:t>2.</w:t>
      </w:r>
      <w:r w:rsidRPr="00A20410">
        <w:tab/>
        <w:t>UDM forwards Update Location Request to HSS FE for further handling.</w:t>
      </w:r>
    </w:p>
    <w:p w:rsidR="00D44B76" w:rsidRPr="00A20410" w:rsidRDefault="00D44B76" w:rsidP="00D44B76">
      <w:pPr>
        <w:pStyle w:val="B1"/>
      </w:pPr>
      <w:r w:rsidRPr="00A20410">
        <w:t>3.</w:t>
      </w:r>
      <w:r w:rsidRPr="00A20410">
        <w:tab/>
        <w:t>HSS FE interacts with EPS UDR to handle Update Location Request.</w:t>
      </w:r>
    </w:p>
    <w:p w:rsidR="00D44B76" w:rsidRPr="00A20410" w:rsidRDefault="00D44B76" w:rsidP="00D44B76">
      <w:pPr>
        <w:pStyle w:val="B1"/>
      </w:pPr>
      <w:r w:rsidRPr="00A20410">
        <w:t>4.</w:t>
      </w:r>
      <w:r w:rsidRPr="00A20410">
        <w:tab/>
        <w:t xml:space="preserve">HSS FE returns Update Location </w:t>
      </w:r>
      <w:proofErr w:type="spellStart"/>
      <w:r w:rsidRPr="00A20410">
        <w:t>Ack</w:t>
      </w:r>
      <w:proofErr w:type="spellEnd"/>
      <w:r w:rsidRPr="00A20410">
        <w:t xml:space="preserve"> to UDM.</w:t>
      </w:r>
    </w:p>
    <w:p w:rsidR="00D44B76" w:rsidRPr="00A20410" w:rsidRDefault="00D44B76" w:rsidP="00D44B76">
      <w:pPr>
        <w:pStyle w:val="B1"/>
      </w:pPr>
      <w:r w:rsidRPr="00A20410">
        <w:t>5.</w:t>
      </w:r>
      <w:r w:rsidRPr="00A20410">
        <w:tab/>
        <w:t xml:space="preserve">after receiving Update Location </w:t>
      </w:r>
      <w:proofErr w:type="spellStart"/>
      <w:r w:rsidRPr="00A20410">
        <w:t>Ack</w:t>
      </w:r>
      <w:proofErr w:type="spellEnd"/>
      <w:r w:rsidRPr="00A20410">
        <w:t>, UDM retrieve PGW-C+SMF FQDN from 5GS UDR.</w:t>
      </w:r>
    </w:p>
    <w:p w:rsidR="00D44B76" w:rsidRPr="00A20410" w:rsidRDefault="00D44B76" w:rsidP="00D44B76">
      <w:pPr>
        <w:pStyle w:val="B1"/>
      </w:pPr>
      <w:r w:rsidRPr="00A20410">
        <w:t>6.</w:t>
      </w:r>
      <w:r w:rsidRPr="00A20410">
        <w:tab/>
        <w:t xml:space="preserve">UDM generates a new Update Location </w:t>
      </w:r>
      <w:proofErr w:type="spellStart"/>
      <w:r w:rsidRPr="00A20410">
        <w:t>Ack</w:t>
      </w:r>
      <w:proofErr w:type="spellEnd"/>
      <w:r w:rsidRPr="00A20410">
        <w:t xml:space="preserve"> to add PGW-C+SMF FQDN into the message and forwards the message to MME.</w:t>
      </w:r>
    </w:p>
    <w:p w:rsidR="00D44B76" w:rsidRPr="00A20410" w:rsidRDefault="00D44B76" w:rsidP="00D44B76">
      <w:pPr>
        <w:pStyle w:val="NO"/>
      </w:pPr>
      <w:r w:rsidRPr="00A20410">
        <w:rPr>
          <w:rFonts w:hint="eastAsia"/>
        </w:rPr>
        <w:t>NOTE:</w:t>
      </w:r>
      <w:r w:rsidRPr="00A20410">
        <w:rPr>
          <w:rFonts w:hint="eastAsia"/>
        </w:rPr>
        <w:tab/>
        <w:t>the other signalling interactions not related to the solution are not present in this figure for simplification.</w:t>
      </w:r>
    </w:p>
    <w:p w:rsidR="00D44B76" w:rsidRPr="00A20410" w:rsidRDefault="00D44B76" w:rsidP="005376DC">
      <w:pPr>
        <w:pStyle w:val="4"/>
      </w:pPr>
      <w:bookmarkStart w:id="31" w:name="_Toc3468391"/>
      <w:r w:rsidRPr="00A20410">
        <w:rPr>
          <w:rFonts w:hint="eastAsia"/>
        </w:rPr>
        <w:lastRenderedPageBreak/>
        <w:t>6.</w:t>
      </w:r>
      <w:r w:rsidR="00BB40B3">
        <w:rPr>
          <w:rFonts w:hint="eastAsia"/>
          <w:lang w:eastAsia="zh-CN"/>
        </w:rPr>
        <w:t>1</w:t>
      </w:r>
      <w:r w:rsidRPr="00A20410">
        <w:rPr>
          <w:rFonts w:hint="eastAsia"/>
        </w:rPr>
        <w:t>.</w:t>
      </w:r>
      <w:r w:rsidRPr="00A20410">
        <w:t>3.3</w:t>
      </w:r>
      <w:r w:rsidRPr="00A20410">
        <w:rPr>
          <w:rFonts w:hint="eastAsia"/>
        </w:rPr>
        <w:tab/>
        <w:t>T-ADS for IMS voice</w:t>
      </w:r>
      <w:bookmarkEnd w:id="31"/>
    </w:p>
    <w:p w:rsidR="00D44B76" w:rsidRPr="00A20410" w:rsidRDefault="00D44B76" w:rsidP="00900E7F">
      <w:pPr>
        <w:keepNext/>
        <w:rPr>
          <w:lang w:eastAsia="zh-CN"/>
        </w:rPr>
      </w:pPr>
      <w:r w:rsidRPr="00A20410">
        <w:rPr>
          <w:lang w:eastAsia="zh-CN"/>
        </w:rPr>
        <w:t>T</w:t>
      </w:r>
      <w:r w:rsidRPr="00A20410">
        <w:rPr>
          <w:rFonts w:hint="eastAsia"/>
          <w:lang w:eastAsia="zh-CN"/>
        </w:rPr>
        <w:t xml:space="preserve">he procedure of the interaction between UDM and HSS FE is shown in </w:t>
      </w:r>
      <w:r w:rsidRPr="00A20410">
        <w:rPr>
          <w:lang w:eastAsia="zh-CN"/>
        </w:rPr>
        <w:t>F</w:t>
      </w:r>
      <w:r w:rsidRPr="00A20410">
        <w:rPr>
          <w:rFonts w:hint="eastAsia"/>
          <w:lang w:eastAsia="zh-CN"/>
        </w:rPr>
        <w:t xml:space="preserve">igure </w:t>
      </w:r>
      <w:r w:rsidRPr="00A20410">
        <w:rPr>
          <w:lang w:eastAsia="zh-CN"/>
        </w:rPr>
        <w:t>6.</w:t>
      </w:r>
      <w:r w:rsidR="00BB40B3">
        <w:rPr>
          <w:rFonts w:hint="eastAsia"/>
          <w:lang w:eastAsia="zh-CN"/>
        </w:rPr>
        <w:t>1</w:t>
      </w:r>
      <w:r w:rsidRPr="00A20410">
        <w:rPr>
          <w:lang w:eastAsia="zh-CN"/>
        </w:rPr>
        <w:t>.3.3-1</w:t>
      </w:r>
      <w:r w:rsidRPr="00A20410">
        <w:rPr>
          <w:rFonts w:hint="eastAsia"/>
          <w:lang w:eastAsia="zh-CN"/>
        </w:rPr>
        <w:t>.</w:t>
      </w:r>
    </w:p>
    <w:p w:rsidR="00D44B76" w:rsidRPr="00A20410" w:rsidRDefault="00D44B76" w:rsidP="00D44B76">
      <w:pPr>
        <w:pStyle w:val="TH"/>
      </w:pPr>
      <w:r w:rsidRPr="00A20410">
        <w:object w:dxaOrig="9642" w:dyaOrig="3831">
          <v:shape id="_x0000_i1033" type="#_x0000_t75" style="width:482.15pt;height:190.7pt" o:ole="">
            <v:imagedata r:id="rId28" o:title=""/>
          </v:shape>
          <o:OLEObject Type="Embed" ProgID="Word.Picture.8" ShapeID="_x0000_i1033" DrawAspect="Content" ObjectID="_1615296396" r:id="rId29"/>
        </w:object>
      </w:r>
    </w:p>
    <w:p w:rsidR="00D44B76" w:rsidRPr="00A20410" w:rsidRDefault="00D44B76" w:rsidP="005376DC">
      <w:pPr>
        <w:pStyle w:val="TF"/>
        <w:outlineLvl w:val="0"/>
      </w:pPr>
      <w:r w:rsidRPr="00A20410">
        <w:rPr>
          <w:rFonts w:hint="eastAsia"/>
        </w:rPr>
        <w:t xml:space="preserve">Figure </w:t>
      </w:r>
      <w:r w:rsidRPr="00A20410">
        <w:t>6.</w:t>
      </w:r>
      <w:r w:rsidR="00BB40B3">
        <w:rPr>
          <w:rFonts w:hint="eastAsia"/>
          <w:lang w:eastAsia="zh-CN"/>
        </w:rPr>
        <w:t>1</w:t>
      </w:r>
      <w:r w:rsidRPr="00A20410">
        <w:t xml:space="preserve">.3.3-1: </w:t>
      </w:r>
      <w:r w:rsidRPr="00A20410">
        <w:rPr>
          <w:rFonts w:hint="eastAsia"/>
          <w:lang w:eastAsia="zh-CN"/>
        </w:rPr>
        <w:t>T-ADS</w:t>
      </w:r>
      <w:r w:rsidRPr="00A20410">
        <w:t xml:space="preserve"> P</w:t>
      </w:r>
      <w:r w:rsidRPr="00A20410">
        <w:rPr>
          <w:rFonts w:hint="eastAsia"/>
        </w:rPr>
        <w:t>rocedure between UDM and HSS FE</w:t>
      </w:r>
    </w:p>
    <w:p w:rsidR="00D44B76" w:rsidRPr="00A20410" w:rsidRDefault="00D44B76" w:rsidP="00D44B76">
      <w:pPr>
        <w:pStyle w:val="B1"/>
      </w:pPr>
      <w:r w:rsidRPr="00A20410">
        <w:t>1.</w:t>
      </w:r>
      <w:r w:rsidRPr="00A20410">
        <w:tab/>
        <w:t xml:space="preserve">SCC AS initiates T-ADS query towards UDM by sending a User-Data-Request message via </w:t>
      </w:r>
      <w:proofErr w:type="spellStart"/>
      <w:r w:rsidRPr="00A20410">
        <w:t>Sh</w:t>
      </w:r>
      <w:proofErr w:type="spellEnd"/>
      <w:r w:rsidRPr="00A20410">
        <w:t xml:space="preserve"> interface.</w:t>
      </w:r>
    </w:p>
    <w:p w:rsidR="00D44B76" w:rsidRPr="00A20410" w:rsidRDefault="00D44B76" w:rsidP="00D44B76">
      <w:pPr>
        <w:pStyle w:val="B1"/>
      </w:pPr>
      <w:r w:rsidRPr="00A20410">
        <w:t>2.</w:t>
      </w:r>
      <w:r w:rsidRPr="00A20410">
        <w:tab/>
        <w:t>UDM forwards this User-Data-Request message to get T-ADS information related to EPS and UMTS.</w:t>
      </w:r>
    </w:p>
    <w:p w:rsidR="00D44B76" w:rsidRPr="00A20410" w:rsidRDefault="00D44B76" w:rsidP="00D44B76">
      <w:pPr>
        <w:pStyle w:val="B1"/>
      </w:pPr>
      <w:r w:rsidRPr="00A20410">
        <w:t>3.</w:t>
      </w:r>
      <w:r w:rsidRPr="00A20410">
        <w:tab/>
        <w:t xml:space="preserve">HSS FE may query MME to get more T-ADS information as specified in </w:t>
      </w:r>
      <w:r w:rsidR="001D5E85" w:rsidRPr="00A20410">
        <w:t>TS</w:t>
      </w:r>
      <w:r w:rsidR="001D5E85">
        <w:t> </w:t>
      </w:r>
      <w:r w:rsidR="001D5E85" w:rsidRPr="00A20410">
        <w:t>23.401</w:t>
      </w:r>
      <w:r w:rsidR="001D5E85">
        <w:t> </w:t>
      </w:r>
      <w:r w:rsidR="001D5E85" w:rsidRPr="00A20410">
        <w:t>[</w:t>
      </w:r>
      <w:r w:rsidRPr="00A20410">
        <w:t>16].</w:t>
      </w:r>
    </w:p>
    <w:p w:rsidR="00D44B76" w:rsidRPr="00A20410" w:rsidRDefault="00D44B76" w:rsidP="00D44B76">
      <w:pPr>
        <w:pStyle w:val="B1"/>
      </w:pPr>
      <w:r w:rsidRPr="00A20410">
        <w:t>4.</w:t>
      </w:r>
      <w:r w:rsidRPr="00A20410">
        <w:tab/>
        <w:t xml:space="preserve">HSS FE may query SGSN to get more T-ADS information as specified in </w:t>
      </w:r>
      <w:r w:rsidR="001D5E85" w:rsidRPr="00A20410">
        <w:t>TS</w:t>
      </w:r>
      <w:r w:rsidR="001D5E85">
        <w:t> </w:t>
      </w:r>
      <w:r w:rsidR="001D5E85" w:rsidRPr="00A20410">
        <w:t>23.060</w:t>
      </w:r>
      <w:r w:rsidR="001D5E85">
        <w:t> </w:t>
      </w:r>
      <w:r w:rsidR="001D5E85" w:rsidRPr="00A20410">
        <w:t>[</w:t>
      </w:r>
      <w:r w:rsidRPr="00A20410">
        <w:t>15].</w:t>
      </w:r>
    </w:p>
    <w:p w:rsidR="00D44B76" w:rsidRPr="00A20410" w:rsidRDefault="00D44B76" w:rsidP="00D44B76">
      <w:pPr>
        <w:pStyle w:val="B1"/>
      </w:pPr>
      <w:r w:rsidRPr="00A20410">
        <w:t>5.</w:t>
      </w:r>
      <w:r w:rsidRPr="00A20410">
        <w:tab/>
        <w:t>HSS FE returns T-ADS information based on the information it derives by sending a User-Data-Answer message.</w:t>
      </w:r>
    </w:p>
    <w:p w:rsidR="00D44B76" w:rsidRPr="00A20410" w:rsidRDefault="00D44B76" w:rsidP="00D44B76">
      <w:pPr>
        <w:pStyle w:val="B1"/>
      </w:pPr>
      <w:r w:rsidRPr="00A20410">
        <w:t>6.</w:t>
      </w:r>
      <w:r w:rsidRPr="00A20410">
        <w:tab/>
        <w:t xml:space="preserve">after receiving T-ADS information from HSS FE, UDM may query AMF for more T-ADS information as specified in </w:t>
      </w:r>
      <w:r w:rsidR="001D5E85" w:rsidRPr="00A20410">
        <w:t>TS</w:t>
      </w:r>
      <w:r w:rsidR="001D5E85">
        <w:t> </w:t>
      </w:r>
      <w:r w:rsidR="001D5E85" w:rsidRPr="00A20410">
        <w:t>23.501</w:t>
      </w:r>
      <w:r w:rsidR="001D5E85">
        <w:t> </w:t>
      </w:r>
      <w:r w:rsidR="001D5E85" w:rsidRPr="00A20410">
        <w:t>[</w:t>
      </w:r>
      <w:r w:rsidRPr="00A20410">
        <w:t>6].</w:t>
      </w:r>
    </w:p>
    <w:p w:rsidR="00D44B76" w:rsidRPr="00A20410" w:rsidRDefault="00D44B76" w:rsidP="00D44B76">
      <w:pPr>
        <w:pStyle w:val="B1"/>
      </w:pPr>
      <w:r w:rsidRPr="00A20410">
        <w:t>7.</w:t>
      </w:r>
      <w:r w:rsidRPr="00A20410">
        <w:tab/>
        <w:t>UDM determines T-ADS result based on T-ADS information received from HSS FE and AMF and responds to SCC AS with the T-ADS information by sending a User-Data-Answer message.</w:t>
      </w:r>
    </w:p>
    <w:p w:rsidR="00D44B76" w:rsidRDefault="00D44B76" w:rsidP="00D44B76">
      <w:pPr>
        <w:pStyle w:val="NO"/>
      </w:pPr>
      <w:r w:rsidRPr="00A20410">
        <w:rPr>
          <w:rFonts w:hint="eastAsia"/>
        </w:rPr>
        <w:t>NOTE:</w:t>
      </w:r>
      <w:r w:rsidRPr="00A20410">
        <w:rPr>
          <w:rFonts w:hint="eastAsia"/>
        </w:rPr>
        <w:tab/>
        <w:t>the other signalling interactions not related to the solution are not present in this figure for simplification.</w:t>
      </w:r>
    </w:p>
    <w:p w:rsidR="00AE7E4B" w:rsidRDefault="00AE7E4B" w:rsidP="00900E7F">
      <w:pPr>
        <w:keepNext/>
        <w:tabs>
          <w:tab w:val="left" w:pos="2685"/>
        </w:tabs>
      </w:pPr>
      <w:r>
        <w:lastRenderedPageBreak/>
        <w:t>For the single registration case the following message flow in figure 6.</w:t>
      </w:r>
      <w:r w:rsidR="00BB40B3">
        <w:rPr>
          <w:rFonts w:hint="eastAsia"/>
          <w:lang w:eastAsia="zh-CN"/>
        </w:rPr>
        <w:t>1</w:t>
      </w:r>
      <w:r>
        <w:t>.3.3-2 applies:</w:t>
      </w:r>
    </w:p>
    <w:p w:rsidR="00AE7E4B" w:rsidRDefault="00AE7E4B" w:rsidP="00D64DA7">
      <w:pPr>
        <w:pStyle w:val="TH"/>
      </w:pPr>
      <w:r>
        <w:object w:dxaOrig="15078" w:dyaOrig="6867">
          <v:shape id="_x0000_i1034" type="#_x0000_t75" style="width:481.7pt;height:220.3pt" o:ole="">
            <v:imagedata r:id="rId30" o:title=""/>
          </v:shape>
          <o:OLEObject Type="Embed" ProgID="Visio.Drawing.11" ShapeID="_x0000_i1034" DrawAspect="Content" ObjectID="_1615296397" r:id="rId31"/>
        </w:object>
      </w:r>
    </w:p>
    <w:p w:rsidR="00AE7E4B" w:rsidRPr="00632BB8" w:rsidRDefault="00AE7E4B" w:rsidP="005376DC">
      <w:pPr>
        <w:pStyle w:val="TF"/>
        <w:outlineLvl w:val="0"/>
      </w:pPr>
      <w:r w:rsidRPr="00632BB8">
        <w:rPr>
          <w:rFonts w:hint="eastAsia"/>
        </w:rPr>
        <w:t xml:space="preserve">Figure </w:t>
      </w:r>
      <w:r w:rsidRPr="00632BB8">
        <w:t>6.</w:t>
      </w:r>
      <w:r w:rsidR="00BB40B3">
        <w:rPr>
          <w:rFonts w:hint="eastAsia"/>
          <w:lang w:eastAsia="zh-CN"/>
        </w:rPr>
        <w:t>1</w:t>
      </w:r>
      <w:r w:rsidRPr="00632BB8">
        <w:t xml:space="preserve">.3.3-2: </w:t>
      </w:r>
      <w:r w:rsidRPr="00632BB8">
        <w:rPr>
          <w:rFonts w:hint="eastAsia"/>
          <w:lang w:eastAsia="zh-CN"/>
        </w:rPr>
        <w:t>T-ADS</w:t>
      </w:r>
      <w:r w:rsidRPr="00632BB8">
        <w:t xml:space="preserve"> P</w:t>
      </w:r>
      <w:r w:rsidRPr="00632BB8">
        <w:rPr>
          <w:rFonts w:hint="eastAsia"/>
        </w:rPr>
        <w:t xml:space="preserve">rocedure </w:t>
      </w:r>
      <w:r w:rsidRPr="00632BB8">
        <w:t>with Single registration and UE is 5GS registered</w:t>
      </w:r>
    </w:p>
    <w:p w:rsidR="00AE7E4B" w:rsidRDefault="00AE7E4B" w:rsidP="00AE7E4B">
      <w:pPr>
        <w:tabs>
          <w:tab w:val="left" w:pos="2685"/>
        </w:tabs>
      </w:pPr>
      <w:r>
        <w:t>In Figure 6.</w:t>
      </w:r>
      <w:r w:rsidR="00BB40B3">
        <w:rPr>
          <w:rFonts w:hint="eastAsia"/>
          <w:lang w:eastAsia="zh-CN"/>
        </w:rPr>
        <w:t>1</w:t>
      </w:r>
      <w:r>
        <w:t>.3.3-2 it is clear that due to the fake registration concept, the HSS is the entity that is in charge of taking T-ADS decisions, and not the UDM, even when the UE is registered in the 5GS with the UDM.</w:t>
      </w:r>
    </w:p>
    <w:p w:rsidR="009A59F5" w:rsidRPr="00A20410" w:rsidRDefault="009A59F5" w:rsidP="005376DC">
      <w:pPr>
        <w:pStyle w:val="4"/>
      </w:pPr>
      <w:bookmarkStart w:id="32" w:name="_Toc3468392"/>
      <w:r w:rsidRPr="00A20410">
        <w:rPr>
          <w:rFonts w:hint="eastAsia"/>
        </w:rPr>
        <w:t>6.</w:t>
      </w:r>
      <w:r w:rsidR="00BB40B3">
        <w:rPr>
          <w:rFonts w:hint="eastAsia"/>
          <w:lang w:eastAsia="zh-CN"/>
        </w:rPr>
        <w:t>1</w:t>
      </w:r>
      <w:r w:rsidRPr="00A20410">
        <w:rPr>
          <w:rFonts w:hint="eastAsia"/>
        </w:rPr>
        <w:t>.</w:t>
      </w:r>
      <w:r w:rsidRPr="00A20410">
        <w:rPr>
          <w:rFonts w:hint="eastAsia"/>
          <w:lang w:eastAsia="zh-CN"/>
        </w:rPr>
        <w:t>3</w:t>
      </w:r>
      <w:r w:rsidRPr="00A20410">
        <w:t>.</w:t>
      </w:r>
      <w:r w:rsidR="00083746" w:rsidRPr="00A20410">
        <w:t>4</w:t>
      </w:r>
      <w:r w:rsidRPr="00A20410">
        <w:rPr>
          <w:rFonts w:hint="eastAsia"/>
        </w:rPr>
        <w:tab/>
      </w:r>
      <w:r w:rsidRPr="00A20410">
        <w:rPr>
          <w:bCs/>
          <w:lang w:eastAsia="zh-CN"/>
        </w:rPr>
        <w:t>S</w:t>
      </w:r>
      <w:r w:rsidRPr="00A20410">
        <w:rPr>
          <w:rFonts w:hint="eastAsia"/>
        </w:rPr>
        <w:t>upporting IMS related procedures</w:t>
      </w:r>
      <w:bookmarkEnd w:id="32"/>
    </w:p>
    <w:p w:rsidR="009A59F5" w:rsidRPr="00A20410" w:rsidRDefault="009A59F5" w:rsidP="00900E7F">
      <w:pPr>
        <w:keepNext/>
        <w:rPr>
          <w:lang w:eastAsia="zh-CN"/>
        </w:rPr>
      </w:pPr>
      <w:r w:rsidRPr="00A20410">
        <w:rPr>
          <w:lang w:eastAsia="zh-CN"/>
        </w:rPr>
        <w:t>T</w:t>
      </w:r>
      <w:r w:rsidRPr="00A20410">
        <w:rPr>
          <w:rFonts w:hint="eastAsia"/>
          <w:lang w:eastAsia="zh-CN"/>
        </w:rPr>
        <w:t xml:space="preserve">he procedure of the interaction between UDM and HSS FE is shown in </w:t>
      </w:r>
      <w:r w:rsidRPr="00A20410">
        <w:rPr>
          <w:lang w:eastAsia="zh-CN"/>
        </w:rPr>
        <w:t>F</w:t>
      </w:r>
      <w:r w:rsidRPr="00A20410">
        <w:rPr>
          <w:rFonts w:hint="eastAsia"/>
          <w:lang w:eastAsia="zh-CN"/>
        </w:rPr>
        <w:t>igure 6.</w:t>
      </w:r>
      <w:r w:rsidR="00BB40B3">
        <w:rPr>
          <w:rFonts w:hint="eastAsia"/>
          <w:lang w:eastAsia="zh-CN"/>
        </w:rPr>
        <w:t>1</w:t>
      </w:r>
      <w:r w:rsidRPr="00A20410">
        <w:rPr>
          <w:rFonts w:hint="eastAsia"/>
          <w:lang w:eastAsia="zh-CN"/>
        </w:rPr>
        <w:t>.3</w:t>
      </w:r>
      <w:r w:rsidRPr="00A20410">
        <w:rPr>
          <w:lang w:eastAsia="zh-CN"/>
        </w:rPr>
        <w:t>.</w:t>
      </w:r>
      <w:r w:rsidR="00083746" w:rsidRPr="00A20410">
        <w:rPr>
          <w:lang w:eastAsia="zh-CN"/>
        </w:rPr>
        <w:t>4</w:t>
      </w:r>
      <w:r w:rsidRPr="00A20410">
        <w:rPr>
          <w:rFonts w:hint="eastAsia"/>
          <w:lang w:eastAsia="zh-CN"/>
        </w:rPr>
        <w:t>-1.</w:t>
      </w:r>
    </w:p>
    <w:p w:rsidR="009A59F5" w:rsidRPr="00A20410" w:rsidRDefault="009A59F5" w:rsidP="00AC66DB">
      <w:pPr>
        <w:pStyle w:val="TH"/>
      </w:pPr>
      <w:r w:rsidRPr="00A20410">
        <w:object w:dxaOrig="10798" w:dyaOrig="8569">
          <v:shape id="_x0000_i1035" type="#_x0000_t75" style="width:401.55pt;height:318pt" o:ole="">
            <v:imagedata r:id="rId32" o:title=""/>
          </v:shape>
          <o:OLEObject Type="Embed" ProgID="Visio.Drawing.11" ShapeID="_x0000_i1035" DrawAspect="Content" ObjectID="_1615296398" r:id="rId33"/>
        </w:object>
      </w:r>
    </w:p>
    <w:p w:rsidR="009A59F5" w:rsidRPr="00A20410" w:rsidRDefault="009A59F5" w:rsidP="005376DC">
      <w:pPr>
        <w:pStyle w:val="TF"/>
        <w:outlineLvl w:val="0"/>
      </w:pPr>
      <w:r w:rsidRPr="00A20410">
        <w:rPr>
          <w:rFonts w:hint="eastAsia"/>
        </w:rPr>
        <w:t>Figure 6.</w:t>
      </w:r>
      <w:r w:rsidR="00BB40B3">
        <w:rPr>
          <w:rFonts w:hint="eastAsia"/>
          <w:lang w:eastAsia="zh-CN"/>
        </w:rPr>
        <w:t>1</w:t>
      </w:r>
      <w:r w:rsidRPr="00A20410">
        <w:rPr>
          <w:rFonts w:hint="eastAsia"/>
        </w:rPr>
        <w:t>.</w:t>
      </w:r>
      <w:r w:rsidRPr="00A20410">
        <w:rPr>
          <w:rFonts w:hint="eastAsia"/>
          <w:lang w:eastAsia="zh-CN"/>
        </w:rPr>
        <w:t>3</w:t>
      </w:r>
      <w:r w:rsidRPr="00A20410">
        <w:rPr>
          <w:rFonts w:hint="eastAsia"/>
        </w:rPr>
        <w:t>.</w:t>
      </w:r>
      <w:r w:rsidR="00083746" w:rsidRPr="00A20410">
        <w:t>4</w:t>
      </w:r>
      <w:r w:rsidRPr="00A20410">
        <w:rPr>
          <w:rFonts w:hint="eastAsia"/>
        </w:rPr>
        <w:t>-1</w:t>
      </w:r>
      <w:r w:rsidRPr="00A20410">
        <w:t xml:space="preserve">: </w:t>
      </w:r>
      <w:r w:rsidRPr="00A20410">
        <w:rPr>
          <w:rFonts w:hint="eastAsia"/>
          <w:lang w:eastAsia="zh-CN"/>
        </w:rPr>
        <w:t>IMS procedures</w:t>
      </w:r>
      <w:r w:rsidRPr="00A20410">
        <w:rPr>
          <w:rFonts w:hint="eastAsia"/>
        </w:rPr>
        <w:t xml:space="preserve"> between UDM and HSS FE</w:t>
      </w:r>
    </w:p>
    <w:p w:rsidR="009A59F5" w:rsidRPr="00A20410" w:rsidRDefault="009A59F5" w:rsidP="00AC66DB">
      <w:pPr>
        <w:pStyle w:val="B1"/>
      </w:pPr>
      <w:r w:rsidRPr="00A20410">
        <w:lastRenderedPageBreak/>
        <w:t>1</w:t>
      </w:r>
      <w:r w:rsidRPr="00A20410">
        <w:rPr>
          <w:rFonts w:hint="eastAsia"/>
        </w:rPr>
        <w:t>a or 1b.</w:t>
      </w:r>
      <w:r w:rsidRPr="00A20410">
        <w:rPr>
          <w:rFonts w:hint="eastAsia"/>
        </w:rPr>
        <w:tab/>
        <w:t xml:space="preserve">UDM receives </w:t>
      </w:r>
      <w:proofErr w:type="spellStart"/>
      <w:r w:rsidRPr="00A20410">
        <w:rPr>
          <w:rFonts w:hint="eastAsia"/>
        </w:rPr>
        <w:t>Cx</w:t>
      </w:r>
      <w:proofErr w:type="spellEnd"/>
      <w:r w:rsidRPr="00A20410">
        <w:rPr>
          <w:rFonts w:hint="eastAsia"/>
        </w:rPr>
        <w:t>/</w:t>
      </w:r>
      <w:proofErr w:type="spellStart"/>
      <w:r w:rsidRPr="00A20410">
        <w:rPr>
          <w:rFonts w:hint="eastAsia"/>
        </w:rPr>
        <w:t>Dx</w:t>
      </w:r>
      <w:proofErr w:type="spellEnd"/>
      <w:r w:rsidRPr="00A20410">
        <w:rPr>
          <w:rFonts w:hint="eastAsia"/>
        </w:rPr>
        <w:t xml:space="preserve"> requests or </w:t>
      </w:r>
      <w:proofErr w:type="spellStart"/>
      <w:r w:rsidRPr="00A20410">
        <w:rPr>
          <w:rFonts w:hint="eastAsia"/>
        </w:rPr>
        <w:t>Sh</w:t>
      </w:r>
      <w:proofErr w:type="spellEnd"/>
      <w:r w:rsidRPr="00A20410">
        <w:rPr>
          <w:rFonts w:hint="eastAsia"/>
        </w:rPr>
        <w:t xml:space="preserve"> requests from IMS.</w:t>
      </w:r>
    </w:p>
    <w:p w:rsidR="009A59F5" w:rsidRPr="00A20410" w:rsidRDefault="009A59F5" w:rsidP="00AC66DB">
      <w:pPr>
        <w:pStyle w:val="B1"/>
      </w:pPr>
      <w:r w:rsidRPr="00A20410">
        <w:t>2.</w:t>
      </w:r>
      <w:r w:rsidRPr="00A20410">
        <w:tab/>
      </w:r>
      <w:r w:rsidRPr="00A20410">
        <w:rPr>
          <w:rFonts w:hint="eastAsia"/>
        </w:rPr>
        <w:t>UDM identifies these requests are for IMS procedures, and forwards the requests to HSS FE</w:t>
      </w:r>
      <w:r w:rsidRPr="00A20410">
        <w:t>.</w:t>
      </w:r>
    </w:p>
    <w:p w:rsidR="009A59F5" w:rsidRPr="00A20410" w:rsidRDefault="009A59F5" w:rsidP="00AC66DB">
      <w:pPr>
        <w:pStyle w:val="B1"/>
      </w:pPr>
      <w:r w:rsidRPr="00A20410">
        <w:t>3.</w:t>
      </w:r>
      <w:r w:rsidRPr="00A20410">
        <w:tab/>
      </w:r>
      <w:r w:rsidRPr="00A20410">
        <w:rPr>
          <w:rFonts w:hint="eastAsia"/>
        </w:rPr>
        <w:t>HSS FE interacts with EPS UDR to handle the requests.</w:t>
      </w:r>
    </w:p>
    <w:p w:rsidR="009A59F5" w:rsidRPr="00A20410" w:rsidRDefault="009A59F5" w:rsidP="00AC66DB">
      <w:pPr>
        <w:pStyle w:val="B1"/>
      </w:pPr>
      <w:r w:rsidRPr="00A20410">
        <w:t>4.</w:t>
      </w:r>
      <w:r w:rsidRPr="00A20410">
        <w:tab/>
      </w:r>
      <w:r w:rsidRPr="00A20410">
        <w:rPr>
          <w:rFonts w:hint="eastAsia"/>
        </w:rPr>
        <w:t>HSS FE sends responses to the requests to UDM.</w:t>
      </w:r>
    </w:p>
    <w:p w:rsidR="009A59F5" w:rsidRPr="00A20410" w:rsidRDefault="009A59F5" w:rsidP="00AC66DB">
      <w:pPr>
        <w:pStyle w:val="B1"/>
      </w:pPr>
      <w:r w:rsidRPr="00A20410">
        <w:t>5</w:t>
      </w:r>
      <w:r w:rsidRPr="00A20410">
        <w:rPr>
          <w:rFonts w:hint="eastAsia"/>
        </w:rPr>
        <w:t>a or 5b</w:t>
      </w:r>
      <w:r w:rsidRPr="00A20410">
        <w:t>.</w:t>
      </w:r>
      <w:r w:rsidRPr="00A20410">
        <w:tab/>
      </w:r>
      <w:r w:rsidRPr="00A20410">
        <w:rPr>
          <w:rFonts w:hint="eastAsia"/>
        </w:rPr>
        <w:t>UDM forwards the received responses to IMS accordingly</w:t>
      </w:r>
      <w:r w:rsidRPr="00A20410">
        <w:t>.</w:t>
      </w:r>
    </w:p>
    <w:p w:rsidR="009A59F5" w:rsidRPr="00A20410" w:rsidRDefault="009A59F5" w:rsidP="00AC66DB">
      <w:pPr>
        <w:pStyle w:val="B1"/>
      </w:pPr>
      <w:r w:rsidRPr="00A20410">
        <w:rPr>
          <w:rFonts w:hint="eastAsia"/>
        </w:rPr>
        <w:t>6.</w:t>
      </w:r>
      <w:r w:rsidRPr="00A20410">
        <w:rPr>
          <w:rFonts w:hint="eastAsia"/>
        </w:rPr>
        <w:tab/>
        <w:t>EPS UDR and HSS FE may ge</w:t>
      </w:r>
      <w:r w:rsidRPr="00A20410">
        <w:t>ne</w:t>
      </w:r>
      <w:r w:rsidRPr="00A20410">
        <w:rPr>
          <w:rFonts w:hint="eastAsia"/>
        </w:rPr>
        <w:t>rates requests to IMS, e.g. PNR to IMS AS or RTR to S-CSCF.</w:t>
      </w:r>
    </w:p>
    <w:p w:rsidR="009A59F5" w:rsidRPr="00A20410" w:rsidRDefault="009A59F5" w:rsidP="00AC66DB">
      <w:pPr>
        <w:pStyle w:val="B1"/>
      </w:pPr>
      <w:r w:rsidRPr="00A20410">
        <w:rPr>
          <w:rFonts w:hint="eastAsia"/>
        </w:rPr>
        <w:t>7.</w:t>
      </w:r>
      <w:r w:rsidRPr="00A20410">
        <w:rPr>
          <w:rFonts w:hint="eastAsia"/>
        </w:rPr>
        <w:tab/>
        <w:t>HSS FE sends the requests to UDM.</w:t>
      </w:r>
    </w:p>
    <w:p w:rsidR="009A59F5" w:rsidRPr="00A20410" w:rsidRDefault="009A59F5" w:rsidP="00AC66DB">
      <w:pPr>
        <w:pStyle w:val="B1"/>
      </w:pPr>
      <w:r w:rsidRPr="00A20410">
        <w:rPr>
          <w:rFonts w:hint="eastAsia"/>
        </w:rPr>
        <w:t>8a or 8b.</w:t>
      </w:r>
      <w:r w:rsidRPr="00A20410">
        <w:rPr>
          <w:rFonts w:hint="eastAsia"/>
        </w:rPr>
        <w:tab/>
        <w:t>UDM forwards the requests to IMS accordingly.</w:t>
      </w:r>
    </w:p>
    <w:p w:rsidR="009A59F5" w:rsidRPr="00A20410" w:rsidRDefault="009A59F5" w:rsidP="00AC66DB">
      <w:pPr>
        <w:pStyle w:val="B1"/>
      </w:pPr>
      <w:r w:rsidRPr="00A20410">
        <w:rPr>
          <w:rFonts w:hint="eastAsia"/>
        </w:rPr>
        <w:t>9a or 9b.</w:t>
      </w:r>
      <w:r w:rsidRPr="00A20410">
        <w:rPr>
          <w:rFonts w:hint="eastAsia"/>
        </w:rPr>
        <w:tab/>
        <w:t>IMS sends responses to the requests to UDM.</w:t>
      </w:r>
    </w:p>
    <w:p w:rsidR="009A59F5" w:rsidRPr="00A20410" w:rsidRDefault="009A59F5" w:rsidP="00AC66DB">
      <w:pPr>
        <w:pStyle w:val="B1"/>
      </w:pPr>
      <w:r w:rsidRPr="00A20410">
        <w:rPr>
          <w:rFonts w:hint="eastAsia"/>
        </w:rPr>
        <w:t>10.</w:t>
      </w:r>
      <w:r w:rsidR="00A20410" w:rsidRPr="00A20410">
        <w:rPr>
          <w:rFonts w:hint="eastAsia"/>
        </w:rPr>
        <w:tab/>
      </w:r>
      <w:r w:rsidRPr="00A20410">
        <w:rPr>
          <w:rFonts w:hint="eastAsia"/>
        </w:rPr>
        <w:t>UDM forwards the responses to HSS FE.</w:t>
      </w:r>
    </w:p>
    <w:p w:rsidR="009A59F5" w:rsidRPr="00A20410" w:rsidRDefault="009A59F5" w:rsidP="009A59F5">
      <w:pPr>
        <w:pStyle w:val="NO"/>
      </w:pPr>
      <w:r w:rsidRPr="00A20410">
        <w:rPr>
          <w:rFonts w:hint="eastAsia"/>
        </w:rPr>
        <w:t>NOTE:</w:t>
      </w:r>
      <w:r w:rsidRPr="00A20410">
        <w:rPr>
          <w:rFonts w:hint="eastAsia"/>
        </w:rPr>
        <w:tab/>
        <w:t>the other signalling interactions not related to the solution are not present in this figure for simplification.</w:t>
      </w:r>
    </w:p>
    <w:p w:rsidR="00126AD0" w:rsidRPr="00A20410" w:rsidRDefault="00126AD0" w:rsidP="005376DC">
      <w:pPr>
        <w:pStyle w:val="4"/>
      </w:pPr>
      <w:bookmarkStart w:id="33" w:name="_Toc3468393"/>
      <w:r w:rsidRPr="00A20410">
        <w:rPr>
          <w:rFonts w:hint="eastAsia"/>
        </w:rPr>
        <w:t>6.</w:t>
      </w:r>
      <w:r w:rsidR="00BB40B3">
        <w:rPr>
          <w:rFonts w:hint="eastAsia"/>
          <w:lang w:eastAsia="zh-CN"/>
        </w:rPr>
        <w:t>1</w:t>
      </w:r>
      <w:r w:rsidRPr="00A20410">
        <w:rPr>
          <w:rFonts w:hint="eastAsia"/>
        </w:rPr>
        <w:t>.3</w:t>
      </w:r>
      <w:r w:rsidRPr="00A20410">
        <w:t>.</w:t>
      </w:r>
      <w:r w:rsidR="00E94813" w:rsidRPr="00A20410">
        <w:t>5</w:t>
      </w:r>
      <w:r w:rsidRPr="00A20410">
        <w:rPr>
          <w:rFonts w:hint="eastAsia"/>
        </w:rPr>
        <w:tab/>
      </w:r>
      <w:r w:rsidRPr="00A20410">
        <w:t>SMSF address storage and retrieval</w:t>
      </w:r>
      <w:bookmarkEnd w:id="33"/>
    </w:p>
    <w:p w:rsidR="00126AD0" w:rsidRPr="00A20410" w:rsidRDefault="00126AD0" w:rsidP="00126AD0">
      <w:pPr>
        <w:rPr>
          <w:lang w:eastAsia="zh-CN"/>
        </w:rPr>
      </w:pPr>
      <w:r w:rsidRPr="00A20410">
        <w:rPr>
          <w:lang w:eastAsia="zh-CN"/>
        </w:rPr>
        <w:t>T</w:t>
      </w:r>
      <w:r w:rsidRPr="00A20410">
        <w:rPr>
          <w:rFonts w:hint="eastAsia"/>
          <w:lang w:eastAsia="zh-CN"/>
        </w:rPr>
        <w:t xml:space="preserve">he procedure of the interaction between UDM and HSS FE is shown in </w:t>
      </w:r>
      <w:r w:rsidRPr="00A20410">
        <w:rPr>
          <w:lang w:eastAsia="zh-CN"/>
        </w:rPr>
        <w:t>F</w:t>
      </w:r>
      <w:r w:rsidRPr="00A20410">
        <w:rPr>
          <w:rFonts w:hint="eastAsia"/>
          <w:lang w:eastAsia="zh-CN"/>
        </w:rPr>
        <w:t>igure 6.</w:t>
      </w:r>
      <w:r w:rsidR="00BB40B3">
        <w:rPr>
          <w:rFonts w:hint="eastAsia"/>
          <w:lang w:eastAsia="zh-CN"/>
        </w:rPr>
        <w:t>1</w:t>
      </w:r>
      <w:r w:rsidRPr="00A20410">
        <w:rPr>
          <w:rFonts w:hint="eastAsia"/>
          <w:lang w:eastAsia="zh-CN"/>
        </w:rPr>
        <w:t>.3</w:t>
      </w:r>
      <w:r w:rsidRPr="00A20410">
        <w:rPr>
          <w:lang w:eastAsia="zh-CN"/>
        </w:rPr>
        <w:t>.</w:t>
      </w:r>
      <w:r w:rsidR="00E94813" w:rsidRPr="00A20410">
        <w:rPr>
          <w:lang w:eastAsia="zh-CN"/>
        </w:rPr>
        <w:t>5</w:t>
      </w:r>
      <w:r w:rsidRPr="00A20410">
        <w:rPr>
          <w:rFonts w:hint="eastAsia"/>
          <w:lang w:eastAsia="zh-CN"/>
        </w:rPr>
        <w:t>-1.</w:t>
      </w:r>
    </w:p>
    <w:p w:rsidR="00126AD0" w:rsidRPr="00A20410" w:rsidRDefault="00126AD0" w:rsidP="00AC66DB">
      <w:pPr>
        <w:pStyle w:val="TH"/>
        <w:rPr>
          <w:lang w:eastAsia="zh-CN"/>
        </w:rPr>
      </w:pPr>
      <w:r w:rsidRPr="00A20410">
        <w:object w:dxaOrig="10269" w:dyaOrig="5337">
          <v:shape id="_x0000_i1036" type="#_x0000_t75" style="width:429.45pt;height:222.85pt" o:ole="">
            <v:imagedata r:id="rId34" o:title=""/>
          </v:shape>
          <o:OLEObject Type="Embed" ProgID="Visio.Drawing.11" ShapeID="_x0000_i1036" DrawAspect="Content" ObjectID="_1615296399" r:id="rId35"/>
        </w:object>
      </w:r>
    </w:p>
    <w:p w:rsidR="00126AD0" w:rsidRPr="00A20410" w:rsidRDefault="00126AD0" w:rsidP="005376DC">
      <w:pPr>
        <w:pStyle w:val="TF"/>
        <w:outlineLvl w:val="0"/>
      </w:pPr>
      <w:r w:rsidRPr="00A20410">
        <w:rPr>
          <w:rFonts w:hint="eastAsia"/>
        </w:rPr>
        <w:t>Figure 6.</w:t>
      </w:r>
      <w:r w:rsidR="00BB40B3">
        <w:rPr>
          <w:rFonts w:hint="eastAsia"/>
          <w:lang w:eastAsia="zh-CN"/>
        </w:rPr>
        <w:t>1</w:t>
      </w:r>
      <w:r w:rsidRPr="00A20410">
        <w:rPr>
          <w:rFonts w:hint="eastAsia"/>
        </w:rPr>
        <w:t>.</w:t>
      </w:r>
      <w:r w:rsidRPr="00A20410">
        <w:rPr>
          <w:rFonts w:hint="eastAsia"/>
          <w:lang w:eastAsia="zh-CN"/>
        </w:rPr>
        <w:t>3</w:t>
      </w:r>
      <w:r w:rsidRPr="00A20410">
        <w:rPr>
          <w:rFonts w:hint="eastAsia"/>
        </w:rPr>
        <w:t>.</w:t>
      </w:r>
      <w:r w:rsidR="00E94813" w:rsidRPr="00A20410">
        <w:t>5</w:t>
      </w:r>
      <w:r w:rsidRPr="00A20410">
        <w:rPr>
          <w:rFonts w:hint="eastAsia"/>
        </w:rPr>
        <w:t>-1</w:t>
      </w:r>
      <w:r w:rsidRPr="00A20410">
        <w:t xml:space="preserve">: </w:t>
      </w:r>
      <w:r w:rsidRPr="00A20410">
        <w:rPr>
          <w:rFonts w:hint="eastAsia"/>
          <w:lang w:eastAsia="zh-CN"/>
        </w:rPr>
        <w:t>SMSF address storage and retrieval</w:t>
      </w:r>
      <w:r w:rsidRPr="00A20410">
        <w:rPr>
          <w:rFonts w:hint="eastAsia"/>
        </w:rPr>
        <w:t xml:space="preserve"> between UDM and HSS FE</w:t>
      </w:r>
    </w:p>
    <w:p w:rsidR="00126AD0" w:rsidRPr="00A20410" w:rsidRDefault="00126AD0" w:rsidP="00AC66DB">
      <w:pPr>
        <w:pStyle w:val="B1"/>
      </w:pPr>
      <w:r w:rsidRPr="00A20410">
        <w:t>1</w:t>
      </w:r>
      <w:r w:rsidRPr="00A20410">
        <w:rPr>
          <w:rFonts w:hint="eastAsia"/>
        </w:rPr>
        <w:t>.</w:t>
      </w:r>
      <w:r w:rsidRPr="00A20410">
        <w:rPr>
          <w:rFonts w:hint="eastAsia"/>
        </w:rPr>
        <w:tab/>
        <w:t xml:space="preserve">SMSF invokes </w:t>
      </w:r>
      <w:proofErr w:type="spellStart"/>
      <w:r w:rsidRPr="00A20410">
        <w:t>Nudm_UECM_Registration</w:t>
      </w:r>
      <w:proofErr w:type="spellEnd"/>
      <w:r w:rsidRPr="00A20410">
        <w:rPr>
          <w:rFonts w:hint="eastAsia"/>
        </w:rPr>
        <w:t xml:space="preserve"> service operation to register its address in UDM.</w:t>
      </w:r>
    </w:p>
    <w:p w:rsidR="00126AD0" w:rsidRPr="00A20410" w:rsidRDefault="00126AD0" w:rsidP="00AC66DB">
      <w:pPr>
        <w:pStyle w:val="B1"/>
      </w:pPr>
      <w:r w:rsidRPr="00A20410">
        <w:t>2.</w:t>
      </w:r>
      <w:r w:rsidRPr="00A20410">
        <w:tab/>
      </w:r>
      <w:r w:rsidRPr="00A20410">
        <w:rPr>
          <w:rFonts w:hint="eastAsia"/>
        </w:rPr>
        <w:t>UDM interacts with 5GS UDR to store the SMSF address</w:t>
      </w:r>
      <w:r w:rsidRPr="00A20410">
        <w:t>.</w:t>
      </w:r>
    </w:p>
    <w:p w:rsidR="00126AD0" w:rsidRPr="00A20410" w:rsidRDefault="00126AD0" w:rsidP="00AC66DB">
      <w:pPr>
        <w:pStyle w:val="B1"/>
      </w:pPr>
      <w:r w:rsidRPr="00A20410">
        <w:t>3.</w:t>
      </w:r>
      <w:r w:rsidRPr="00A20410">
        <w:tab/>
      </w:r>
      <w:r w:rsidRPr="00A20410">
        <w:rPr>
          <w:rFonts w:hint="eastAsia"/>
        </w:rPr>
        <w:t xml:space="preserve">When SMS-SC or SMS GMSC initiates MT SMS delivery procedure, SMS-SC or SMS GMSC send </w:t>
      </w:r>
      <w:r w:rsidRPr="00A20410">
        <w:t>MAP request i.e.</w:t>
      </w:r>
      <w:r w:rsidRPr="00A20410">
        <w:rPr>
          <w:rFonts w:hint="eastAsia"/>
        </w:rPr>
        <w:t xml:space="preserve"> Send Routing Information for SM request, to UDM.</w:t>
      </w:r>
    </w:p>
    <w:p w:rsidR="00126AD0" w:rsidRPr="00A20410" w:rsidRDefault="00126AD0" w:rsidP="00AC66DB">
      <w:pPr>
        <w:pStyle w:val="B1"/>
      </w:pPr>
      <w:r w:rsidRPr="00A20410">
        <w:t>4.</w:t>
      </w:r>
      <w:r w:rsidRPr="00A20410">
        <w:tab/>
      </w:r>
      <w:r w:rsidRPr="00A20410">
        <w:rPr>
          <w:rFonts w:hint="eastAsia"/>
        </w:rPr>
        <w:t>UDM interacts with 5GS UDR to retrieve stored SMSF address.</w:t>
      </w:r>
    </w:p>
    <w:p w:rsidR="00126AD0" w:rsidRPr="00A20410" w:rsidRDefault="00126AD0" w:rsidP="00AC66DB">
      <w:pPr>
        <w:pStyle w:val="B1"/>
      </w:pPr>
      <w:r w:rsidRPr="00A20410">
        <w:t>5.</w:t>
      </w:r>
      <w:r w:rsidRPr="00A20410">
        <w:tab/>
      </w:r>
      <w:r w:rsidRPr="00A20410">
        <w:rPr>
          <w:rFonts w:hint="eastAsia"/>
        </w:rPr>
        <w:t>UDM responds with SMSF address</w:t>
      </w:r>
      <w:r w:rsidRPr="00A20410">
        <w:t>.</w:t>
      </w:r>
    </w:p>
    <w:p w:rsidR="009A59F5" w:rsidRPr="00A20410" w:rsidRDefault="00126AD0" w:rsidP="00126AD0">
      <w:pPr>
        <w:pStyle w:val="EditorsNote"/>
      </w:pPr>
      <w:r w:rsidRPr="00A20410">
        <w:t>Editor's note:</w:t>
      </w:r>
      <w:r w:rsidRPr="00A20410">
        <w:tab/>
      </w:r>
      <w:r w:rsidRPr="00A20410">
        <w:rPr>
          <w:rFonts w:hint="eastAsia"/>
        </w:rPr>
        <w:t xml:space="preserve">How </w:t>
      </w:r>
      <w:r w:rsidRPr="00A20410">
        <w:t>other procedures is supported, e.g.</w:t>
      </w:r>
      <w:r w:rsidRPr="00A20410">
        <w:rPr>
          <w:rFonts w:hint="eastAsia"/>
        </w:rPr>
        <w:t xml:space="preserve"> UDM and HSS support MT SMS domain selection to provide other available SMS delivery addresses, is FFS</w:t>
      </w:r>
      <w:r w:rsidRPr="00A20410">
        <w:t>.</w:t>
      </w:r>
    </w:p>
    <w:p w:rsidR="00D44B76" w:rsidRPr="00A20410" w:rsidRDefault="00D44B76" w:rsidP="005376DC">
      <w:pPr>
        <w:pStyle w:val="3"/>
      </w:pPr>
      <w:bookmarkStart w:id="34" w:name="_Toc3468394"/>
      <w:r w:rsidRPr="00A20410">
        <w:lastRenderedPageBreak/>
        <w:t>6.</w:t>
      </w:r>
      <w:r w:rsidR="00BB40B3">
        <w:rPr>
          <w:rFonts w:hint="eastAsia"/>
          <w:lang w:eastAsia="zh-CN"/>
        </w:rPr>
        <w:t>1</w:t>
      </w:r>
      <w:r w:rsidRPr="00A20410">
        <w:t>.4</w:t>
      </w:r>
      <w:r w:rsidRPr="00A20410">
        <w:tab/>
        <w:t>Impacts on existing services and interfaces</w:t>
      </w:r>
      <w:bookmarkEnd w:id="34"/>
    </w:p>
    <w:p w:rsidR="00D44B76" w:rsidRPr="00A20410" w:rsidRDefault="00D44B76" w:rsidP="005376DC">
      <w:pPr>
        <w:pStyle w:val="4"/>
      </w:pPr>
      <w:bookmarkStart w:id="35" w:name="_Toc3468395"/>
      <w:r w:rsidRPr="00A20410">
        <w:rPr>
          <w:rFonts w:hint="eastAsia"/>
        </w:rPr>
        <w:t>6.</w:t>
      </w:r>
      <w:r w:rsidR="00BB40B3">
        <w:rPr>
          <w:rFonts w:hint="eastAsia"/>
          <w:lang w:eastAsia="zh-CN"/>
        </w:rPr>
        <w:t>1</w:t>
      </w:r>
      <w:r w:rsidRPr="00A20410">
        <w:rPr>
          <w:rFonts w:hint="eastAsia"/>
        </w:rPr>
        <w:t>.</w:t>
      </w:r>
      <w:r w:rsidRPr="00A20410">
        <w:t>4.1</w:t>
      </w:r>
      <w:r w:rsidRPr="00A20410">
        <w:rPr>
          <w:rFonts w:hint="eastAsia"/>
        </w:rPr>
        <w:tab/>
      </w:r>
      <w:r w:rsidRPr="00A20410">
        <w:t>Authentication impacts</w:t>
      </w:r>
      <w:bookmarkEnd w:id="35"/>
    </w:p>
    <w:p w:rsidR="00990403" w:rsidRPr="00A20410" w:rsidRDefault="00990403" w:rsidP="0035462B">
      <w:pPr>
        <w:rPr>
          <w:lang w:eastAsia="zh-CN"/>
        </w:rPr>
      </w:pPr>
      <w:r w:rsidRPr="00A20410">
        <w:rPr>
          <w:rFonts w:hint="eastAsia"/>
          <w:lang w:eastAsia="zh-CN"/>
        </w:rPr>
        <w:t>UDM</w:t>
      </w:r>
      <w:r w:rsidR="00E8149D" w:rsidRPr="00A20410">
        <w:rPr>
          <w:rFonts w:hint="eastAsia"/>
          <w:lang w:eastAsia="zh-CN"/>
        </w:rPr>
        <w:t xml:space="preserve"> </w:t>
      </w:r>
      <w:r w:rsidRPr="00A20410">
        <w:rPr>
          <w:rFonts w:hint="eastAsia"/>
          <w:lang w:eastAsia="zh-CN"/>
        </w:rPr>
        <w:t>supports</w:t>
      </w:r>
      <w:r w:rsidR="0035462B" w:rsidRPr="00A20410">
        <w:rPr>
          <w:rFonts w:hint="eastAsia"/>
          <w:lang w:eastAsia="zh-CN"/>
        </w:rPr>
        <w:t>:</w:t>
      </w:r>
    </w:p>
    <w:p w:rsidR="00ED0347" w:rsidRPr="00A20410" w:rsidRDefault="00ED0347" w:rsidP="00ED0347">
      <w:pPr>
        <w:pStyle w:val="B1"/>
      </w:pPr>
      <w:r w:rsidRPr="00A20410">
        <w:t>-</w:t>
      </w:r>
      <w:r w:rsidRPr="00A20410">
        <w:tab/>
        <w:t xml:space="preserve">generating Diameter S6a Authentication-Information-Request message based on </w:t>
      </w:r>
      <w:proofErr w:type="spellStart"/>
      <w:r w:rsidRPr="00A20410">
        <w:t>Nudm_UEAuthentication_Get</w:t>
      </w:r>
      <w:proofErr w:type="spellEnd"/>
      <w:r w:rsidRPr="00A20410">
        <w:t xml:space="preserve"> service operation;</w:t>
      </w:r>
    </w:p>
    <w:p w:rsidR="00ED0347" w:rsidRPr="00A20410" w:rsidRDefault="00ED0347" w:rsidP="00ED0347">
      <w:pPr>
        <w:pStyle w:val="B1"/>
      </w:pPr>
      <w:r w:rsidRPr="00A20410">
        <w:t>-</w:t>
      </w:r>
      <w:r w:rsidRPr="00A20410">
        <w:tab/>
        <w:t>forwarding Diameter S6a Authentication-Information-Answer message with authentication vectors to MME;</w:t>
      </w:r>
    </w:p>
    <w:p w:rsidR="00ED0347" w:rsidRPr="00A20410" w:rsidRDefault="00ED0347" w:rsidP="00ED0347">
      <w:pPr>
        <w:pStyle w:val="B1"/>
      </w:pPr>
      <w:r w:rsidRPr="00A20410">
        <w:t>-</w:t>
      </w:r>
      <w:r w:rsidRPr="00A20410">
        <w:tab/>
        <w:t xml:space="preserve">generating the respond to </w:t>
      </w:r>
      <w:proofErr w:type="spellStart"/>
      <w:r w:rsidRPr="00A20410">
        <w:t>Nudm_UEAuthentication_Get</w:t>
      </w:r>
      <w:proofErr w:type="spellEnd"/>
      <w:r w:rsidRPr="00A20410">
        <w:t xml:space="preserve"> service operation invocation with authentication vectors received in Authentication-Information-Answer, and sends the respond to AMF;</w:t>
      </w:r>
    </w:p>
    <w:p w:rsidR="00ED0347" w:rsidRPr="00A20410" w:rsidRDefault="00ED0347" w:rsidP="00ED0347">
      <w:pPr>
        <w:pStyle w:val="B1"/>
      </w:pPr>
      <w:r w:rsidRPr="00A20410">
        <w:t>-</w:t>
      </w:r>
      <w:r w:rsidRPr="00A20410">
        <w:tab/>
        <w:t xml:space="preserve">generating and sending Location Update Request message to perform fake 4G registration in HSS </w:t>
      </w:r>
      <w:r w:rsidR="00D44B76" w:rsidRPr="00A20410">
        <w:t xml:space="preserve">FE </w:t>
      </w:r>
      <w:r w:rsidRPr="00A20410">
        <w:t>when the UE is registered in 5G;</w:t>
      </w:r>
    </w:p>
    <w:p w:rsidR="00ED0347" w:rsidRPr="00A20410" w:rsidRDefault="00ED0347" w:rsidP="00ED0347">
      <w:pPr>
        <w:pStyle w:val="B1"/>
      </w:pPr>
      <w:r w:rsidRPr="00A20410">
        <w:t>-</w:t>
      </w:r>
      <w:r w:rsidRPr="00A20410">
        <w:tab/>
        <w:t>de-registering the UE in 5G when it receives Cancel Location request with dedicated MME Identity from the HSS</w:t>
      </w:r>
      <w:r w:rsidR="00604993" w:rsidRPr="00A20410">
        <w:t xml:space="preserve"> FE</w:t>
      </w:r>
      <w:r w:rsidRPr="00A20410">
        <w:t>.</w:t>
      </w:r>
    </w:p>
    <w:p w:rsidR="00990403" w:rsidRPr="00A20410" w:rsidRDefault="00990403" w:rsidP="00990403">
      <w:pPr>
        <w:rPr>
          <w:lang w:eastAsia="zh-CN"/>
        </w:rPr>
      </w:pPr>
      <w:r w:rsidRPr="00A20410">
        <w:rPr>
          <w:rFonts w:hint="eastAsia"/>
          <w:lang w:eastAsia="zh-CN"/>
        </w:rPr>
        <w:t>HSS FE:</w:t>
      </w:r>
      <w:r w:rsidRPr="00A20410">
        <w:rPr>
          <w:lang w:eastAsia="zh-CN"/>
        </w:rPr>
        <w:t xml:space="preserve"> </w:t>
      </w:r>
      <w:r w:rsidRPr="00A20410">
        <w:rPr>
          <w:rFonts w:hint="eastAsia"/>
          <w:lang w:eastAsia="zh-CN"/>
        </w:rPr>
        <w:t>No impact.</w:t>
      </w:r>
    </w:p>
    <w:p w:rsidR="00990403" w:rsidRPr="00A20410" w:rsidRDefault="00990403" w:rsidP="00990403">
      <w:pPr>
        <w:rPr>
          <w:lang w:eastAsia="zh-CN"/>
        </w:rPr>
      </w:pPr>
      <w:r w:rsidRPr="00A20410">
        <w:rPr>
          <w:rFonts w:hint="eastAsia"/>
          <w:lang w:eastAsia="zh-CN"/>
        </w:rPr>
        <w:t>5GS UDR:</w:t>
      </w:r>
      <w:r w:rsidRPr="00A20410">
        <w:rPr>
          <w:lang w:eastAsia="zh-CN"/>
        </w:rPr>
        <w:t xml:space="preserve"> </w:t>
      </w:r>
      <w:r w:rsidRPr="00A20410">
        <w:rPr>
          <w:rFonts w:hint="eastAsia"/>
          <w:lang w:eastAsia="zh-CN"/>
        </w:rPr>
        <w:t>No impact.</w:t>
      </w:r>
    </w:p>
    <w:p w:rsidR="00990403" w:rsidRPr="00A20410" w:rsidRDefault="00990403" w:rsidP="00990403">
      <w:pPr>
        <w:rPr>
          <w:lang w:eastAsia="zh-CN"/>
        </w:rPr>
      </w:pPr>
      <w:r w:rsidRPr="00A20410">
        <w:rPr>
          <w:rFonts w:hint="eastAsia"/>
          <w:lang w:eastAsia="zh-CN"/>
        </w:rPr>
        <w:t>EPS UDR:</w:t>
      </w:r>
      <w:r w:rsidRPr="00A20410">
        <w:rPr>
          <w:lang w:eastAsia="zh-CN"/>
        </w:rPr>
        <w:t xml:space="preserve"> </w:t>
      </w:r>
      <w:r w:rsidRPr="00A20410">
        <w:rPr>
          <w:rFonts w:hint="eastAsia"/>
          <w:lang w:eastAsia="zh-CN"/>
        </w:rPr>
        <w:t>No impact.</w:t>
      </w:r>
    </w:p>
    <w:p w:rsidR="00604993" w:rsidRPr="00A20410" w:rsidRDefault="00604993" w:rsidP="005376DC">
      <w:pPr>
        <w:pStyle w:val="4"/>
      </w:pPr>
      <w:bookmarkStart w:id="36" w:name="_Toc3468396"/>
      <w:r w:rsidRPr="00A20410">
        <w:rPr>
          <w:rFonts w:hint="eastAsia"/>
        </w:rPr>
        <w:t>6.</w:t>
      </w:r>
      <w:r w:rsidR="00BB40B3">
        <w:rPr>
          <w:rFonts w:hint="eastAsia"/>
          <w:lang w:eastAsia="zh-CN"/>
        </w:rPr>
        <w:t>1</w:t>
      </w:r>
      <w:r w:rsidRPr="00A20410">
        <w:rPr>
          <w:rFonts w:hint="eastAsia"/>
        </w:rPr>
        <w:t>.</w:t>
      </w:r>
      <w:r w:rsidRPr="00A20410">
        <w:t>4.2</w:t>
      </w:r>
      <w:r w:rsidRPr="00A20410">
        <w:rPr>
          <w:rFonts w:hint="eastAsia"/>
        </w:rPr>
        <w:tab/>
      </w:r>
      <w:r w:rsidRPr="00A20410">
        <w:t>IP address continuity impacts</w:t>
      </w:r>
      <w:bookmarkEnd w:id="36"/>
    </w:p>
    <w:p w:rsidR="00604993" w:rsidRPr="00A20410" w:rsidRDefault="00604993" w:rsidP="00604993">
      <w:pPr>
        <w:rPr>
          <w:lang w:eastAsia="zh-CN"/>
        </w:rPr>
      </w:pPr>
      <w:r w:rsidRPr="00A20410">
        <w:rPr>
          <w:rFonts w:hint="eastAsia"/>
          <w:lang w:eastAsia="zh-CN"/>
        </w:rPr>
        <w:t>UDM supports:</w:t>
      </w:r>
    </w:p>
    <w:p w:rsidR="00604993" w:rsidRPr="00A20410" w:rsidRDefault="00604993" w:rsidP="00AC66DB">
      <w:pPr>
        <w:pStyle w:val="B1"/>
      </w:pPr>
      <w:r w:rsidRPr="00A20410">
        <w:t>-</w:t>
      </w:r>
      <w:r w:rsidRPr="00A20410">
        <w:tab/>
        <w:t>forwarding Diameter S6a Update Location</w:t>
      </w:r>
      <w:r w:rsidRPr="00A20410">
        <w:rPr>
          <w:rFonts w:hint="eastAsia"/>
          <w:lang w:eastAsia="zh-CN"/>
        </w:rPr>
        <w:t xml:space="preserve"> Request</w:t>
      </w:r>
      <w:r w:rsidRPr="00A20410">
        <w:t xml:space="preserve"> message </w:t>
      </w:r>
      <w:r w:rsidRPr="00A20410">
        <w:rPr>
          <w:rFonts w:hint="eastAsia"/>
          <w:lang w:eastAsia="zh-CN"/>
        </w:rPr>
        <w:t>to HSS FE</w:t>
      </w:r>
      <w:r w:rsidRPr="00A20410">
        <w:t>;</w:t>
      </w:r>
    </w:p>
    <w:p w:rsidR="00604993" w:rsidRPr="00900E7F" w:rsidRDefault="00604993" w:rsidP="00AC66DB">
      <w:pPr>
        <w:pStyle w:val="B1"/>
        <w:rPr>
          <w:lang w:eastAsia="zh-CN"/>
        </w:rPr>
      </w:pPr>
      <w:r w:rsidRPr="00A20410">
        <w:t>-</w:t>
      </w:r>
      <w:r w:rsidRPr="00A20410">
        <w:tab/>
      </w:r>
      <w:r w:rsidRPr="00A20410">
        <w:rPr>
          <w:rFonts w:hint="eastAsia"/>
          <w:lang w:eastAsia="zh-CN"/>
        </w:rPr>
        <w:t xml:space="preserve">retrieving </w:t>
      </w:r>
      <w:r w:rsidRPr="00A20410">
        <w:rPr>
          <w:rFonts w:hint="eastAsia"/>
        </w:rPr>
        <w:t>PGW-C+SMF</w:t>
      </w:r>
      <w:r w:rsidRPr="00A20410">
        <w:rPr>
          <w:rFonts w:hint="eastAsia"/>
          <w:lang w:eastAsia="zh-CN"/>
        </w:rPr>
        <w:t xml:space="preserve"> FQDN from 5GS UDR after receiving </w:t>
      </w:r>
      <w:r w:rsidRPr="00A20410">
        <w:t>Update Location</w:t>
      </w:r>
      <w:r w:rsidRPr="00A20410">
        <w:rPr>
          <w:rFonts w:hint="eastAsia"/>
          <w:lang w:eastAsia="zh-CN"/>
        </w:rPr>
        <w:t xml:space="preserve"> </w:t>
      </w:r>
      <w:proofErr w:type="spellStart"/>
      <w:r w:rsidRPr="00A20410">
        <w:rPr>
          <w:rFonts w:hint="eastAsia"/>
          <w:lang w:eastAsia="zh-CN"/>
        </w:rPr>
        <w:t>Ack</w:t>
      </w:r>
      <w:proofErr w:type="spellEnd"/>
      <w:r w:rsidRPr="00A20410">
        <w:rPr>
          <w:rFonts w:hint="eastAsia"/>
          <w:lang w:eastAsia="zh-CN"/>
        </w:rPr>
        <w:t xml:space="preserve"> from HSS FE</w:t>
      </w:r>
      <w:r w:rsidR="00900E7F">
        <w:t>;</w:t>
      </w:r>
    </w:p>
    <w:p w:rsidR="00604993" w:rsidRPr="00A20410" w:rsidRDefault="00604993" w:rsidP="00AC66DB">
      <w:pPr>
        <w:pStyle w:val="B1"/>
        <w:rPr>
          <w:lang w:eastAsia="zh-CN"/>
        </w:rPr>
      </w:pPr>
      <w:r w:rsidRPr="00A20410">
        <w:rPr>
          <w:rFonts w:hint="eastAsia"/>
          <w:lang w:eastAsia="zh-CN"/>
        </w:rPr>
        <w:t>-</w:t>
      </w:r>
      <w:r w:rsidRPr="00A20410">
        <w:rPr>
          <w:rFonts w:hint="eastAsia"/>
          <w:lang w:eastAsia="zh-CN"/>
        </w:rPr>
        <w:tab/>
        <w:t xml:space="preserve">generating new </w:t>
      </w:r>
      <w:r w:rsidRPr="00A20410">
        <w:t>Update Location</w:t>
      </w:r>
      <w:r w:rsidRPr="00A20410">
        <w:rPr>
          <w:rFonts w:hint="eastAsia"/>
          <w:lang w:eastAsia="zh-CN"/>
        </w:rPr>
        <w:t xml:space="preserve"> </w:t>
      </w:r>
      <w:proofErr w:type="spellStart"/>
      <w:r w:rsidRPr="00A20410">
        <w:rPr>
          <w:rFonts w:hint="eastAsia"/>
          <w:lang w:eastAsia="zh-CN"/>
        </w:rPr>
        <w:t>Ack</w:t>
      </w:r>
      <w:proofErr w:type="spellEnd"/>
      <w:r w:rsidRPr="00A20410">
        <w:rPr>
          <w:rFonts w:hint="eastAsia"/>
          <w:lang w:eastAsia="zh-CN"/>
        </w:rPr>
        <w:t xml:space="preserve"> to add </w:t>
      </w:r>
      <w:r w:rsidRPr="00A20410">
        <w:rPr>
          <w:rFonts w:hint="eastAsia"/>
        </w:rPr>
        <w:t>PGW-C+SMF</w:t>
      </w:r>
      <w:r w:rsidRPr="00A20410">
        <w:rPr>
          <w:rFonts w:hint="eastAsia"/>
          <w:lang w:eastAsia="zh-CN"/>
        </w:rPr>
        <w:t xml:space="preserve"> FQDN into the message and forwarding the message to MME.</w:t>
      </w:r>
    </w:p>
    <w:p w:rsidR="00604993" w:rsidRPr="00A20410" w:rsidRDefault="00604993" w:rsidP="00604993">
      <w:pPr>
        <w:rPr>
          <w:lang w:eastAsia="zh-CN"/>
        </w:rPr>
      </w:pPr>
      <w:r w:rsidRPr="00A20410">
        <w:rPr>
          <w:rFonts w:hint="eastAsia"/>
          <w:lang w:eastAsia="zh-CN"/>
        </w:rPr>
        <w:t>HSS FE:</w:t>
      </w:r>
      <w:r w:rsidRPr="00A20410">
        <w:rPr>
          <w:lang w:eastAsia="zh-CN"/>
        </w:rPr>
        <w:t xml:space="preserve"> </w:t>
      </w:r>
      <w:r w:rsidRPr="00A20410">
        <w:rPr>
          <w:rFonts w:hint="eastAsia"/>
          <w:lang w:eastAsia="zh-CN"/>
        </w:rPr>
        <w:t>No impact.</w:t>
      </w:r>
    </w:p>
    <w:p w:rsidR="00604993" w:rsidRPr="00A20410" w:rsidRDefault="00604993" w:rsidP="00604993">
      <w:pPr>
        <w:rPr>
          <w:lang w:eastAsia="zh-CN"/>
        </w:rPr>
      </w:pPr>
      <w:r w:rsidRPr="00A20410">
        <w:rPr>
          <w:rFonts w:hint="eastAsia"/>
          <w:lang w:eastAsia="zh-CN"/>
        </w:rPr>
        <w:t>5GS UDR:</w:t>
      </w:r>
      <w:r w:rsidRPr="00A20410">
        <w:rPr>
          <w:lang w:eastAsia="zh-CN"/>
        </w:rPr>
        <w:t xml:space="preserve"> </w:t>
      </w:r>
      <w:r w:rsidRPr="00A20410">
        <w:rPr>
          <w:rFonts w:hint="eastAsia"/>
          <w:lang w:eastAsia="zh-CN"/>
        </w:rPr>
        <w:t>No impact.</w:t>
      </w:r>
    </w:p>
    <w:p w:rsidR="00604993" w:rsidRPr="00A20410" w:rsidRDefault="00604993" w:rsidP="00604993">
      <w:pPr>
        <w:rPr>
          <w:lang w:eastAsia="zh-CN"/>
        </w:rPr>
      </w:pPr>
      <w:r w:rsidRPr="00A20410">
        <w:rPr>
          <w:rFonts w:hint="eastAsia"/>
          <w:lang w:eastAsia="zh-CN"/>
        </w:rPr>
        <w:t>EPS UDR:</w:t>
      </w:r>
      <w:r w:rsidRPr="00A20410">
        <w:rPr>
          <w:lang w:eastAsia="zh-CN"/>
        </w:rPr>
        <w:t xml:space="preserve"> </w:t>
      </w:r>
      <w:r w:rsidRPr="00A20410">
        <w:rPr>
          <w:rFonts w:hint="eastAsia"/>
          <w:lang w:eastAsia="zh-CN"/>
        </w:rPr>
        <w:t>No impact.</w:t>
      </w:r>
    </w:p>
    <w:p w:rsidR="00604993" w:rsidRPr="00A20410" w:rsidRDefault="00604993" w:rsidP="005376DC">
      <w:pPr>
        <w:pStyle w:val="4"/>
      </w:pPr>
      <w:bookmarkStart w:id="37" w:name="_Toc3468397"/>
      <w:r w:rsidRPr="00A20410">
        <w:rPr>
          <w:rFonts w:hint="eastAsia"/>
        </w:rPr>
        <w:t>6.</w:t>
      </w:r>
      <w:r w:rsidR="00BB40B3">
        <w:rPr>
          <w:rFonts w:hint="eastAsia"/>
          <w:lang w:eastAsia="zh-CN"/>
        </w:rPr>
        <w:t>1</w:t>
      </w:r>
      <w:r w:rsidRPr="00A20410">
        <w:rPr>
          <w:rFonts w:hint="eastAsia"/>
        </w:rPr>
        <w:t>.</w:t>
      </w:r>
      <w:r w:rsidRPr="00A20410">
        <w:t>4.3</w:t>
      </w:r>
      <w:r w:rsidRPr="00A20410">
        <w:rPr>
          <w:rFonts w:hint="eastAsia"/>
        </w:rPr>
        <w:tab/>
      </w:r>
      <w:r w:rsidRPr="00A20410">
        <w:t>T-ADS for voice impacts</w:t>
      </w:r>
      <w:bookmarkEnd w:id="37"/>
    </w:p>
    <w:p w:rsidR="00604993" w:rsidRPr="00A20410" w:rsidRDefault="00604993" w:rsidP="00604993">
      <w:pPr>
        <w:rPr>
          <w:lang w:eastAsia="zh-CN"/>
        </w:rPr>
      </w:pPr>
      <w:r w:rsidRPr="00A20410">
        <w:rPr>
          <w:rFonts w:hint="eastAsia"/>
          <w:lang w:eastAsia="zh-CN"/>
        </w:rPr>
        <w:t>UDM supports:</w:t>
      </w:r>
    </w:p>
    <w:p w:rsidR="00604993" w:rsidRPr="00A20410" w:rsidRDefault="00604993" w:rsidP="00AC66DB">
      <w:pPr>
        <w:pStyle w:val="B1"/>
      </w:pPr>
      <w:r w:rsidRPr="00A20410">
        <w:t>-</w:t>
      </w:r>
      <w:r w:rsidRPr="00A20410">
        <w:tab/>
        <w:t>forwarding User-Data-</w:t>
      </w:r>
      <w:r w:rsidRPr="00A20410">
        <w:rPr>
          <w:rFonts w:hint="eastAsia"/>
        </w:rPr>
        <w:t>Answer message</w:t>
      </w:r>
      <w:r w:rsidRPr="00A20410">
        <w:t xml:space="preserve"> </w:t>
      </w:r>
      <w:r w:rsidRPr="00A20410">
        <w:rPr>
          <w:rFonts w:hint="eastAsia"/>
        </w:rPr>
        <w:t>to HSS FE</w:t>
      </w:r>
      <w:r w:rsidRPr="00A20410">
        <w:t>;</w:t>
      </w:r>
    </w:p>
    <w:p w:rsidR="00604993" w:rsidRPr="00A20410" w:rsidRDefault="00604993" w:rsidP="00AC66DB">
      <w:pPr>
        <w:pStyle w:val="B1"/>
      </w:pPr>
      <w:r w:rsidRPr="00A20410">
        <w:t>-</w:t>
      </w:r>
      <w:r w:rsidRPr="00A20410">
        <w:tab/>
      </w:r>
      <w:r w:rsidRPr="00A20410">
        <w:rPr>
          <w:rFonts w:hint="eastAsia"/>
        </w:rPr>
        <w:t>determine T-ADS result based on T-ADS information received from HSS FE and AMF</w:t>
      </w:r>
      <w:r w:rsidRPr="00A20410">
        <w:t>.</w:t>
      </w:r>
    </w:p>
    <w:p w:rsidR="00604993" w:rsidRPr="00A20410" w:rsidRDefault="00604993" w:rsidP="00604993">
      <w:pPr>
        <w:rPr>
          <w:lang w:eastAsia="zh-CN"/>
        </w:rPr>
      </w:pPr>
      <w:r w:rsidRPr="00A20410">
        <w:rPr>
          <w:rFonts w:hint="eastAsia"/>
          <w:lang w:eastAsia="zh-CN"/>
        </w:rPr>
        <w:t>HSS FE:</w:t>
      </w:r>
      <w:r w:rsidRPr="00A20410">
        <w:rPr>
          <w:lang w:eastAsia="zh-CN"/>
        </w:rPr>
        <w:t xml:space="preserve"> </w:t>
      </w:r>
      <w:r w:rsidRPr="00A20410">
        <w:rPr>
          <w:rFonts w:hint="eastAsia"/>
          <w:lang w:eastAsia="zh-CN"/>
        </w:rPr>
        <w:t>No impact.</w:t>
      </w:r>
    </w:p>
    <w:p w:rsidR="00604993" w:rsidRPr="00A20410" w:rsidRDefault="00604993" w:rsidP="00604993">
      <w:pPr>
        <w:rPr>
          <w:lang w:eastAsia="zh-CN"/>
        </w:rPr>
      </w:pPr>
      <w:r w:rsidRPr="00A20410">
        <w:rPr>
          <w:rFonts w:hint="eastAsia"/>
          <w:lang w:eastAsia="zh-CN"/>
        </w:rPr>
        <w:t>5GS UDR:</w:t>
      </w:r>
      <w:r w:rsidRPr="00A20410">
        <w:rPr>
          <w:lang w:eastAsia="zh-CN"/>
        </w:rPr>
        <w:t xml:space="preserve"> </w:t>
      </w:r>
      <w:r w:rsidRPr="00A20410">
        <w:rPr>
          <w:rFonts w:hint="eastAsia"/>
          <w:lang w:eastAsia="zh-CN"/>
        </w:rPr>
        <w:t>No impact.</w:t>
      </w:r>
    </w:p>
    <w:p w:rsidR="00604993" w:rsidRPr="00A20410" w:rsidRDefault="00604993" w:rsidP="0028132F">
      <w:pPr>
        <w:rPr>
          <w:lang w:eastAsia="zh-CN"/>
        </w:rPr>
      </w:pPr>
      <w:r w:rsidRPr="00A20410">
        <w:rPr>
          <w:rFonts w:hint="eastAsia"/>
          <w:lang w:eastAsia="zh-CN"/>
        </w:rPr>
        <w:t>EPS UDR:</w:t>
      </w:r>
      <w:r w:rsidRPr="00A20410">
        <w:rPr>
          <w:lang w:eastAsia="zh-CN"/>
        </w:rPr>
        <w:t xml:space="preserve"> </w:t>
      </w:r>
      <w:r w:rsidRPr="00A20410">
        <w:rPr>
          <w:rFonts w:hint="eastAsia"/>
          <w:lang w:eastAsia="zh-CN"/>
        </w:rPr>
        <w:t>No impact.</w:t>
      </w:r>
    </w:p>
    <w:p w:rsidR="009A59F5" w:rsidRPr="00A20410" w:rsidRDefault="009A59F5" w:rsidP="005376DC">
      <w:pPr>
        <w:pStyle w:val="4"/>
      </w:pPr>
      <w:bookmarkStart w:id="38" w:name="_Toc3468398"/>
      <w:r w:rsidRPr="00A20410">
        <w:rPr>
          <w:rFonts w:hint="eastAsia"/>
        </w:rPr>
        <w:t>6.</w:t>
      </w:r>
      <w:r w:rsidR="00BB40B3">
        <w:rPr>
          <w:rFonts w:hint="eastAsia"/>
          <w:lang w:eastAsia="zh-CN"/>
        </w:rPr>
        <w:t>1</w:t>
      </w:r>
      <w:r w:rsidRPr="00A20410">
        <w:rPr>
          <w:rFonts w:hint="eastAsia"/>
        </w:rPr>
        <w:t>.</w:t>
      </w:r>
      <w:r w:rsidRPr="00A20410">
        <w:rPr>
          <w:rFonts w:hint="eastAsia"/>
          <w:lang w:eastAsia="zh-CN"/>
        </w:rPr>
        <w:t>4</w:t>
      </w:r>
      <w:r w:rsidRPr="00A20410">
        <w:t>.</w:t>
      </w:r>
      <w:r w:rsidR="00083746" w:rsidRPr="00A20410">
        <w:t>4</w:t>
      </w:r>
      <w:r w:rsidRPr="00A20410">
        <w:rPr>
          <w:rFonts w:hint="eastAsia"/>
        </w:rPr>
        <w:tab/>
      </w:r>
      <w:r w:rsidRPr="00A20410">
        <w:rPr>
          <w:rFonts w:hint="eastAsia"/>
          <w:bCs/>
          <w:lang w:eastAsia="zh-CN"/>
        </w:rPr>
        <w:t>S</w:t>
      </w:r>
      <w:r w:rsidRPr="00A20410">
        <w:rPr>
          <w:rFonts w:hint="eastAsia"/>
        </w:rPr>
        <w:t>upporting IMS related procedures</w:t>
      </w:r>
      <w:bookmarkEnd w:id="38"/>
    </w:p>
    <w:p w:rsidR="009A59F5" w:rsidRPr="00A20410" w:rsidRDefault="009A59F5" w:rsidP="009A59F5">
      <w:pPr>
        <w:rPr>
          <w:lang w:eastAsia="zh-CN"/>
        </w:rPr>
      </w:pPr>
      <w:r w:rsidRPr="00A20410">
        <w:rPr>
          <w:rFonts w:hint="eastAsia"/>
          <w:lang w:eastAsia="zh-CN"/>
        </w:rPr>
        <w:t>UDM</w:t>
      </w:r>
      <w:r w:rsidR="00C13F43" w:rsidRPr="00A20410">
        <w:rPr>
          <w:rFonts w:hint="eastAsia"/>
          <w:lang w:eastAsia="zh-CN"/>
        </w:rPr>
        <w:t xml:space="preserve"> </w:t>
      </w:r>
      <w:r w:rsidRPr="00A20410">
        <w:rPr>
          <w:rFonts w:hint="eastAsia"/>
          <w:lang w:eastAsia="zh-CN"/>
        </w:rPr>
        <w:t>supports:</w:t>
      </w:r>
    </w:p>
    <w:p w:rsidR="009A59F5" w:rsidRPr="00A20410" w:rsidRDefault="009A59F5" w:rsidP="00AC66DB">
      <w:pPr>
        <w:pStyle w:val="B1"/>
      </w:pPr>
      <w:r w:rsidRPr="00A20410">
        <w:t>-</w:t>
      </w:r>
      <w:r w:rsidRPr="00A20410">
        <w:tab/>
        <w:t xml:space="preserve">forwarding </w:t>
      </w:r>
      <w:r w:rsidRPr="00A20410">
        <w:rPr>
          <w:rFonts w:hint="eastAsia"/>
        </w:rPr>
        <w:t>requests for IMS procedures</w:t>
      </w:r>
      <w:r w:rsidRPr="00A20410">
        <w:t xml:space="preserve"> </w:t>
      </w:r>
      <w:r w:rsidRPr="00A20410">
        <w:rPr>
          <w:rFonts w:hint="eastAsia"/>
        </w:rPr>
        <w:t>received from IMS to HSS FE and further forwarding responses from HSS FE to IMS</w:t>
      </w:r>
      <w:r w:rsidRPr="00A20410">
        <w:t>;</w:t>
      </w:r>
    </w:p>
    <w:p w:rsidR="009A59F5" w:rsidRPr="00900E7F" w:rsidRDefault="009A59F5" w:rsidP="00AC66DB">
      <w:pPr>
        <w:pStyle w:val="B1"/>
      </w:pPr>
      <w:r w:rsidRPr="00A20410">
        <w:lastRenderedPageBreak/>
        <w:t>-</w:t>
      </w:r>
      <w:r w:rsidRPr="00A20410">
        <w:tab/>
        <w:t xml:space="preserve">forwarding </w:t>
      </w:r>
      <w:r w:rsidRPr="00A20410">
        <w:rPr>
          <w:rFonts w:hint="eastAsia"/>
        </w:rPr>
        <w:t>requests for IMS procedures</w:t>
      </w:r>
      <w:r w:rsidRPr="00A20410">
        <w:t xml:space="preserve"> </w:t>
      </w:r>
      <w:r w:rsidRPr="00A20410">
        <w:rPr>
          <w:rFonts w:hint="eastAsia"/>
        </w:rPr>
        <w:t>received from HSS FE to IMS and further forwarding responses from IMS to HSS FE</w:t>
      </w:r>
      <w:r w:rsidR="00900E7F">
        <w:t>.</w:t>
      </w:r>
    </w:p>
    <w:p w:rsidR="009A59F5" w:rsidRPr="00A20410" w:rsidRDefault="009A59F5" w:rsidP="009A59F5">
      <w:pPr>
        <w:rPr>
          <w:lang w:eastAsia="zh-CN"/>
        </w:rPr>
      </w:pPr>
      <w:r w:rsidRPr="00A20410">
        <w:rPr>
          <w:rFonts w:hint="eastAsia"/>
          <w:lang w:eastAsia="zh-CN"/>
        </w:rPr>
        <w:t>HSS FE:</w:t>
      </w:r>
      <w:r w:rsidRPr="00A20410">
        <w:rPr>
          <w:lang w:eastAsia="zh-CN"/>
        </w:rPr>
        <w:t xml:space="preserve"> </w:t>
      </w:r>
      <w:r w:rsidRPr="00A20410">
        <w:rPr>
          <w:rFonts w:hint="eastAsia"/>
          <w:lang w:eastAsia="zh-CN"/>
        </w:rPr>
        <w:t>No impact.</w:t>
      </w:r>
    </w:p>
    <w:p w:rsidR="009A59F5" w:rsidRPr="00A20410" w:rsidRDefault="009A59F5" w:rsidP="009A59F5">
      <w:pPr>
        <w:rPr>
          <w:lang w:eastAsia="zh-CN"/>
        </w:rPr>
      </w:pPr>
      <w:r w:rsidRPr="00A20410">
        <w:rPr>
          <w:rFonts w:hint="eastAsia"/>
          <w:lang w:eastAsia="zh-CN"/>
        </w:rPr>
        <w:t>5GS UDR:</w:t>
      </w:r>
      <w:r w:rsidRPr="00A20410">
        <w:rPr>
          <w:lang w:eastAsia="zh-CN"/>
        </w:rPr>
        <w:t xml:space="preserve"> </w:t>
      </w:r>
      <w:r w:rsidRPr="00A20410">
        <w:rPr>
          <w:rFonts w:hint="eastAsia"/>
          <w:lang w:eastAsia="zh-CN"/>
        </w:rPr>
        <w:t>No impact.</w:t>
      </w:r>
    </w:p>
    <w:p w:rsidR="009A59F5" w:rsidRPr="00A20410" w:rsidRDefault="009A59F5" w:rsidP="00DE2AE6">
      <w:pPr>
        <w:rPr>
          <w:lang w:eastAsia="zh-CN"/>
        </w:rPr>
      </w:pPr>
      <w:r w:rsidRPr="00A20410">
        <w:rPr>
          <w:rFonts w:hint="eastAsia"/>
          <w:lang w:eastAsia="zh-CN"/>
        </w:rPr>
        <w:t>EPS UDR:</w:t>
      </w:r>
      <w:r w:rsidRPr="00A20410">
        <w:rPr>
          <w:lang w:eastAsia="zh-CN"/>
        </w:rPr>
        <w:t xml:space="preserve"> </w:t>
      </w:r>
      <w:r w:rsidRPr="00A20410">
        <w:rPr>
          <w:rFonts w:hint="eastAsia"/>
          <w:lang w:eastAsia="zh-CN"/>
        </w:rPr>
        <w:t>No impact.</w:t>
      </w:r>
    </w:p>
    <w:p w:rsidR="00800942" w:rsidRPr="00A20410" w:rsidRDefault="00800942" w:rsidP="005376DC">
      <w:pPr>
        <w:pStyle w:val="3"/>
      </w:pPr>
      <w:bookmarkStart w:id="39" w:name="_Toc3468399"/>
      <w:r w:rsidRPr="00A20410">
        <w:rPr>
          <w:rFonts w:hint="eastAsia"/>
        </w:rPr>
        <w:t>6.</w:t>
      </w:r>
      <w:r w:rsidR="00BB40B3">
        <w:rPr>
          <w:rFonts w:hint="eastAsia"/>
          <w:lang w:eastAsia="zh-CN"/>
        </w:rPr>
        <w:t>1</w:t>
      </w:r>
      <w:r w:rsidRPr="00A20410">
        <w:rPr>
          <w:rFonts w:hint="eastAsia"/>
        </w:rPr>
        <w:t>.</w:t>
      </w:r>
      <w:r w:rsidR="00604993" w:rsidRPr="00A20410">
        <w:t>5</w:t>
      </w:r>
      <w:r w:rsidRPr="00A20410">
        <w:rPr>
          <w:rFonts w:hint="eastAsia"/>
        </w:rPr>
        <w:tab/>
      </w:r>
      <w:r w:rsidRPr="00A20410">
        <w:t>Evaluation</w:t>
      </w:r>
      <w:bookmarkEnd w:id="39"/>
    </w:p>
    <w:p w:rsidR="00A05AB4" w:rsidRDefault="00A05AB4" w:rsidP="00A05AB4">
      <w:r>
        <w:t>The Solution does not provide the possibility to deploy a pure UDM without HSS functionality</w:t>
      </w:r>
      <w:r w:rsidR="00AE7E4B">
        <w:t>.</w:t>
      </w:r>
    </w:p>
    <w:p w:rsidR="00AE7E4B" w:rsidRDefault="00AE7E4B" w:rsidP="00AE7E4B">
      <w:r>
        <w:t>The EPS and 5GS UDRs both need to keep up to date registration status for the UE, i.e. the EPS UDR has to know the registration status of the UE also when the UE is in the 5GS (due to the fake registration concept). This means that there is duplication of registration data in EPS and 5GS UDR, which is adding load and storage requirement to the system</w:t>
      </w:r>
    </w:p>
    <w:p w:rsidR="00AE7E4B" w:rsidRDefault="00AE7E4B" w:rsidP="00AE7E4B">
      <w:r>
        <w:t>Due to the fake registration concept, the T-ADS master node is always the legacy HSS, not the UDM, even when the UE is 5GS registered. S</w:t>
      </w:r>
      <w:r w:rsidRPr="00572445">
        <w:t>o</w:t>
      </w:r>
      <w:r>
        <w:t>,</w:t>
      </w:r>
      <w:r w:rsidRPr="00572445">
        <w:t xml:space="preserve"> the functional allocation between 5GS and EPS specific entities is </w:t>
      </w:r>
      <w:r>
        <w:t>blurred</w:t>
      </w:r>
      <w:r w:rsidRPr="00572445">
        <w:t xml:space="preserve"> for as long </w:t>
      </w:r>
      <w:r>
        <w:t>as there are combined 4G/5G sub</w:t>
      </w:r>
      <w:r w:rsidRPr="00572445">
        <w:t>scribers.</w:t>
      </w:r>
    </w:p>
    <w:p w:rsidR="00A05AB4" w:rsidRDefault="00A05AB4" w:rsidP="00A05AB4">
      <w:r>
        <w:t>S6a specification impact where the 5G authentication vectors need to be carried and also 5G vectors need to be requested.</w:t>
      </w:r>
    </w:p>
    <w:p w:rsidR="00A05AB4" w:rsidRPr="00A05AB4" w:rsidRDefault="00A05AB4" w:rsidP="005A192C">
      <w:pPr>
        <w:pStyle w:val="NO"/>
      </w:pPr>
      <w:r w:rsidRPr="00694299">
        <w:t>NOTE:</w:t>
      </w:r>
      <w:r w:rsidR="00900E7F">
        <w:tab/>
      </w:r>
      <w:r w:rsidR="00900E7F" w:rsidRPr="00900E7F">
        <w:t>T</w:t>
      </w:r>
      <w:r w:rsidRPr="00900E7F">
        <w:t>he above auth</w:t>
      </w:r>
      <w:r w:rsidRPr="00694299">
        <w:t>entication related issue should be evaluated by SA</w:t>
      </w:r>
      <w:r w:rsidR="00900E7F">
        <w:t> WG</w:t>
      </w:r>
      <w:r w:rsidRPr="00694299">
        <w:t>3.</w:t>
      </w:r>
    </w:p>
    <w:p w:rsidR="004404E3" w:rsidRPr="00FA6FE8" w:rsidRDefault="004404E3" w:rsidP="004404E3">
      <w:pPr>
        <w:pStyle w:val="2"/>
      </w:pPr>
      <w:bookmarkStart w:id="40" w:name="_Toc3468452"/>
      <w:r>
        <w:t>6</w:t>
      </w:r>
      <w:r w:rsidRPr="00FA6FE8">
        <w:t>.</w:t>
      </w:r>
      <w:r w:rsidR="000701D9">
        <w:rPr>
          <w:rFonts w:hint="eastAsia"/>
          <w:lang w:eastAsia="zh-CN"/>
        </w:rPr>
        <w:t>2</w:t>
      </w:r>
      <w:r w:rsidRPr="00FA6FE8">
        <w:tab/>
      </w:r>
      <w:r>
        <w:t>Solution</w:t>
      </w:r>
      <w:r w:rsidRPr="00FA6FE8">
        <w:t xml:space="preserve"> </w:t>
      </w:r>
      <w:r>
        <w:t>#</w:t>
      </w:r>
      <w:r w:rsidR="000701D9">
        <w:rPr>
          <w:rFonts w:hint="eastAsia"/>
          <w:lang w:eastAsia="zh-CN"/>
        </w:rPr>
        <w:t>2</w:t>
      </w:r>
      <w:r w:rsidRPr="00FA6FE8">
        <w:t xml:space="preserve">: </w:t>
      </w:r>
      <w:r>
        <w:t>Deployment and coexistence without interworking between UDM and existing HSS</w:t>
      </w:r>
      <w:bookmarkEnd w:id="40"/>
    </w:p>
    <w:p w:rsidR="004404E3" w:rsidRDefault="004404E3" w:rsidP="005376DC">
      <w:pPr>
        <w:pStyle w:val="3"/>
        <w:rPr>
          <w:lang w:eastAsia="ko-KR"/>
        </w:rPr>
      </w:pPr>
      <w:bookmarkStart w:id="41" w:name="_Toc3468453"/>
      <w:r>
        <w:rPr>
          <w:lang w:eastAsia="ko-KR"/>
        </w:rPr>
        <w:t>6</w:t>
      </w:r>
      <w:r w:rsidRPr="00FA6FE8">
        <w:rPr>
          <w:rFonts w:hint="eastAsia"/>
          <w:lang w:eastAsia="ko-KR"/>
        </w:rPr>
        <w:t>.</w:t>
      </w:r>
      <w:r w:rsidR="000701D9">
        <w:rPr>
          <w:rFonts w:hint="eastAsia"/>
          <w:lang w:eastAsia="zh-CN"/>
        </w:rPr>
        <w:t>2</w:t>
      </w:r>
      <w:r w:rsidRPr="00FA6FE8">
        <w:rPr>
          <w:lang w:eastAsia="ko-KR"/>
        </w:rPr>
        <w:t>.1</w:t>
      </w:r>
      <w:r w:rsidRPr="00FA6FE8">
        <w:rPr>
          <w:rFonts w:hint="eastAsia"/>
          <w:lang w:eastAsia="ko-KR"/>
        </w:rPr>
        <w:tab/>
      </w:r>
      <w:r>
        <w:rPr>
          <w:lang w:eastAsia="ko-KR"/>
        </w:rPr>
        <w:t>Introduction</w:t>
      </w:r>
      <w:bookmarkEnd w:id="41"/>
    </w:p>
    <w:p w:rsidR="004404E3" w:rsidRDefault="004404E3" w:rsidP="004404E3">
      <w:pPr>
        <w:rPr>
          <w:lang w:eastAsia="ko-KR"/>
        </w:rPr>
      </w:pPr>
      <w:r>
        <w:rPr>
          <w:lang w:eastAsia="ko-KR"/>
        </w:rPr>
        <w:t>This solution is applicable to Key Issue 1 and Key Issue 2.</w:t>
      </w:r>
    </w:p>
    <w:p w:rsidR="004404E3" w:rsidRDefault="004404E3" w:rsidP="004404E3">
      <w:pPr>
        <w:rPr>
          <w:lang w:eastAsia="ko-KR"/>
        </w:rPr>
      </w:pPr>
      <w:r>
        <w:rPr>
          <w:lang w:eastAsia="ko-KR"/>
        </w:rPr>
        <w:t>This solution proposes a deployment and coexistence alternative which avoids the need of specification of interworking procedures between UDM and the existing HSS.</w:t>
      </w:r>
    </w:p>
    <w:p w:rsidR="004404E3" w:rsidRDefault="004404E3" w:rsidP="005376DC">
      <w:pPr>
        <w:pStyle w:val="3"/>
        <w:rPr>
          <w:lang w:eastAsia="ko-KR"/>
        </w:rPr>
      </w:pPr>
      <w:bookmarkStart w:id="42" w:name="_Toc3468454"/>
      <w:r>
        <w:rPr>
          <w:lang w:eastAsia="ko-KR"/>
        </w:rPr>
        <w:t>6</w:t>
      </w:r>
      <w:r w:rsidRPr="00FA6FE8">
        <w:rPr>
          <w:rFonts w:hint="eastAsia"/>
          <w:lang w:eastAsia="ko-KR"/>
        </w:rPr>
        <w:t>.</w:t>
      </w:r>
      <w:r w:rsidR="000701D9">
        <w:rPr>
          <w:rFonts w:hint="eastAsia"/>
          <w:lang w:eastAsia="zh-CN"/>
        </w:rPr>
        <w:t>2</w:t>
      </w:r>
      <w:r w:rsidRPr="00FA6FE8">
        <w:rPr>
          <w:lang w:eastAsia="ko-KR"/>
        </w:rPr>
        <w:t>.</w:t>
      </w:r>
      <w:r>
        <w:rPr>
          <w:lang w:eastAsia="ko-KR"/>
        </w:rPr>
        <w:t>2</w:t>
      </w:r>
      <w:r w:rsidRPr="00FA6FE8">
        <w:rPr>
          <w:rFonts w:hint="eastAsia"/>
          <w:lang w:eastAsia="ko-KR"/>
        </w:rPr>
        <w:tab/>
      </w:r>
      <w:r>
        <w:rPr>
          <w:lang w:eastAsia="ko-KR"/>
        </w:rPr>
        <w:t>High-level Description</w:t>
      </w:r>
      <w:bookmarkEnd w:id="42"/>
    </w:p>
    <w:p w:rsidR="004404E3" w:rsidRDefault="004404E3" w:rsidP="004404E3">
      <w:r>
        <w:t>This solution proposes an alternative for coexistence between UDM and HSS based on:</w:t>
      </w:r>
    </w:p>
    <w:p w:rsidR="002A40D4" w:rsidRDefault="002A40D4" w:rsidP="002A40D4">
      <w:pPr>
        <w:pStyle w:val="B1"/>
      </w:pPr>
      <w:r>
        <w:t>-</w:t>
      </w:r>
      <w:r>
        <w:tab/>
        <w:t>Deploying HSS and UDM in a single network entity, referred as Combined HSS/UDM, supporting interfaces and procedures specified for 5GC, EPC and IMS.</w:t>
      </w:r>
    </w:p>
    <w:p w:rsidR="002A40D4" w:rsidRDefault="002A40D4" w:rsidP="002A40D4">
      <w:pPr>
        <w:pStyle w:val="B1"/>
      </w:pPr>
      <w:r>
        <w:t>-</w:t>
      </w:r>
      <w:r>
        <w:tab/>
        <w:t>UDM and HSS deployed in the Combined network entity may interact with a 5GS UDR that stores 4G/IMS/5G subscription data for 5G enabled users (when using a common repository). Alternatively, the Combined HSS/UDM may also use separate repositories for subscription data of 5G enabled users.</w:t>
      </w:r>
    </w:p>
    <w:p w:rsidR="002A40D4" w:rsidRDefault="002A40D4" w:rsidP="002A40D4">
      <w:pPr>
        <w:pStyle w:val="B1"/>
      </w:pPr>
      <w:r>
        <w:t>-</w:t>
      </w:r>
      <w:r>
        <w:tab/>
        <w:t>The functions of the Combined HSS/UDM are provided by a single network entity, so that the interactions between HSS and UDM within the Combined entity are performed internally and therefore it is not required to define such interworking.</w:t>
      </w:r>
    </w:p>
    <w:p w:rsidR="002A40D4" w:rsidRDefault="002A40D4" w:rsidP="002A40D4">
      <w:pPr>
        <w:pStyle w:val="B1"/>
      </w:pPr>
      <w:r>
        <w:t>-</w:t>
      </w:r>
      <w:r>
        <w:tab/>
        <w:t>The existing HSS and EPS UDR keep serving only 4G users.</w:t>
      </w:r>
    </w:p>
    <w:p w:rsidR="002A40D4" w:rsidRDefault="002A40D4" w:rsidP="002A40D4">
      <w:pPr>
        <w:pStyle w:val="B1"/>
      </w:pPr>
      <w:r>
        <w:t>-</w:t>
      </w:r>
      <w:r>
        <w:tab/>
        <w:t>A routing solution routes Diameter EPC/IMS requests to either the Combined HSS/UDM for 5G enabled users or the existing HSS for 4G only users. This kind of solution can be achieved e.g. by using a network entity that provides SLF/DRA functionality and/or by local configuration in network entities interacting with HSS (e.g. configuring IMSI ranges in MME), and other alternatives may be possible. The routing solution includes redundancy mechanisms to prevent single point of failure issues.</w:t>
      </w:r>
    </w:p>
    <w:p w:rsidR="002A40D4" w:rsidRDefault="002A40D4" w:rsidP="002A40D4">
      <w:pPr>
        <w:pStyle w:val="B1"/>
      </w:pPr>
      <w:r>
        <w:t>-</w:t>
      </w:r>
      <w:r>
        <w:tab/>
        <w:t>There is no need of interworking between UDM and existing HSS out of the Combined network entity.</w:t>
      </w:r>
    </w:p>
    <w:p w:rsidR="002A40D4" w:rsidRDefault="002A40D4" w:rsidP="002A40D4">
      <w:pPr>
        <w:pStyle w:val="B1"/>
      </w:pPr>
      <w:r>
        <w:lastRenderedPageBreak/>
        <w:t>-</w:t>
      </w:r>
      <w:r>
        <w:tab/>
        <w:t>The different options regarding deployment of subscription data repository are described below, gathering the considerations described previously.</w:t>
      </w:r>
    </w:p>
    <w:p w:rsidR="002A40D4" w:rsidRDefault="002A40D4" w:rsidP="002A40D4">
      <w:pPr>
        <w:pStyle w:val="B1"/>
      </w:pPr>
      <w:r>
        <w:t>-</w:t>
      </w:r>
      <w:r>
        <w:tab/>
      </w:r>
      <w:r w:rsidRPr="00D64DA7">
        <w:rPr>
          <w:b/>
        </w:rPr>
        <w:t>Option 1</w:t>
      </w:r>
      <w:r>
        <w:t>: A common repository is used for the Combined HSS/UDM. Subscription data of new 5G enabled users is directly provisioned in 5GS UDR. Subscription data of existing 4G users that becomes 5G enabled is relocated from existing EPS UDR to 5GS UDR. When and how the subscription data relocation is performed depends on the overall migration plan and the procedure designed for that purpose, and it is out of scope of the description of this solution.</w:t>
      </w:r>
    </w:p>
    <w:p w:rsidR="00473DD4" w:rsidRDefault="00D64DA7" w:rsidP="00D64DA7">
      <w:pPr>
        <w:pStyle w:val="B1"/>
      </w:pPr>
      <w:r>
        <w:tab/>
      </w:r>
      <w:r w:rsidR="00473DD4" w:rsidRPr="004929E2">
        <w:t>This option may be considered the mo</w:t>
      </w:r>
      <w:r w:rsidR="00473DD4">
        <w:t>st</w:t>
      </w:r>
      <w:r w:rsidR="00473DD4" w:rsidRPr="004929E2">
        <w:t xml:space="preserve"> appropriate for a multivendor deployment, while providing centralization of subscription data, allowing consolidation of user profiles for a given user in a single repository. This consolidation simplifies provisioning process, providing a single point of provisioning and ensuring data consistency.</w:t>
      </w:r>
    </w:p>
    <w:p w:rsidR="00473DD4" w:rsidRDefault="00D64DA7" w:rsidP="00D64DA7">
      <w:pPr>
        <w:pStyle w:val="B1"/>
      </w:pPr>
      <w:r>
        <w:tab/>
      </w:r>
      <w:r w:rsidR="00473DD4" w:rsidRPr="004929E2">
        <w:t>It minimizes deployment impacts, providing a flexible network evolution to 5G while users become 5G enabled through subscription relocation according to plans and speed chosen by the operator.</w:t>
      </w:r>
    </w:p>
    <w:p w:rsidR="00473DD4" w:rsidRDefault="00D64DA7" w:rsidP="00D64DA7">
      <w:pPr>
        <w:pStyle w:val="B1"/>
      </w:pPr>
      <w:r>
        <w:tab/>
      </w:r>
      <w:r w:rsidR="00473DD4" w:rsidRPr="004929E2">
        <w:t>Additionally, this option may be considered to follow a smooth evolution of the subscript</w:t>
      </w:r>
      <w:r w:rsidR="00473DD4">
        <w:t>i</w:t>
      </w:r>
      <w:r w:rsidR="00473DD4" w:rsidRPr="004929E2">
        <w:t>on data repository used for 5G enabled users to a cloud native deployment.</w:t>
      </w:r>
    </w:p>
    <w:p w:rsidR="002A40D4" w:rsidRDefault="002A40D4" w:rsidP="00D64DA7">
      <w:pPr>
        <w:pStyle w:val="B1"/>
      </w:pPr>
      <w:r>
        <w:tab/>
        <w:t>The figure 6.</w:t>
      </w:r>
      <w:r w:rsidR="000701D9">
        <w:rPr>
          <w:rFonts w:hint="eastAsia"/>
          <w:lang w:eastAsia="zh-CN"/>
        </w:rPr>
        <w:t>2</w:t>
      </w:r>
      <w:r>
        <w:t>.1-1 shows the network architecture using a common repository for the Combined HSS/UDM:</w:t>
      </w:r>
    </w:p>
    <w:p w:rsidR="004404E3" w:rsidRDefault="004404E3" w:rsidP="002A40D4">
      <w:pPr>
        <w:pStyle w:val="TH"/>
        <w:rPr>
          <w:lang w:eastAsia="ko-KR"/>
        </w:rPr>
      </w:pPr>
      <w:r>
        <w:object w:dxaOrig="9765" w:dyaOrig="5310">
          <v:shape id="_x0000_i1037" type="#_x0000_t75" style="width:481.3pt;height:261.85pt" o:ole="">
            <v:imagedata r:id="rId36" o:title=""/>
          </v:shape>
          <o:OLEObject Type="Embed" ProgID="Visio.Drawing.11" ShapeID="_x0000_i1037" DrawAspect="Content" ObjectID="_1615296400" r:id="rId37"/>
        </w:object>
      </w:r>
    </w:p>
    <w:p w:rsidR="004404E3" w:rsidRPr="004404E3" w:rsidRDefault="004404E3" w:rsidP="005A192C">
      <w:pPr>
        <w:pStyle w:val="TF"/>
        <w:rPr>
          <w:lang w:eastAsia="ko-KR"/>
        </w:rPr>
      </w:pPr>
      <w:r w:rsidRPr="004404E3">
        <w:rPr>
          <w:lang w:eastAsia="ko-KR"/>
        </w:rPr>
        <w:t>Figure 6.</w:t>
      </w:r>
      <w:r w:rsidR="000701D9">
        <w:rPr>
          <w:rFonts w:hint="eastAsia"/>
          <w:lang w:eastAsia="zh-CN"/>
        </w:rPr>
        <w:t>2</w:t>
      </w:r>
      <w:r w:rsidRPr="004404E3">
        <w:rPr>
          <w:lang w:eastAsia="ko-KR"/>
        </w:rPr>
        <w:t>.1-1</w:t>
      </w:r>
      <w:r w:rsidR="002A40D4">
        <w:rPr>
          <w:lang w:eastAsia="ko-KR"/>
        </w:rPr>
        <w:t>:</w:t>
      </w:r>
      <w:r w:rsidRPr="004404E3">
        <w:rPr>
          <w:lang w:eastAsia="ko-KR"/>
        </w:rPr>
        <w:t xml:space="preserve"> Coexistence of existing HSS and Combined HSS/UDM with common repository used by the </w:t>
      </w:r>
      <w:proofErr w:type="gramStart"/>
      <w:r w:rsidRPr="004404E3">
        <w:rPr>
          <w:lang w:eastAsia="ko-KR"/>
        </w:rPr>
        <w:t>Combined</w:t>
      </w:r>
      <w:proofErr w:type="gramEnd"/>
      <w:r w:rsidRPr="004404E3">
        <w:rPr>
          <w:lang w:eastAsia="ko-KR"/>
        </w:rPr>
        <w:t xml:space="preserve"> entity</w:t>
      </w:r>
    </w:p>
    <w:p w:rsidR="002A40D4" w:rsidRDefault="002A40D4" w:rsidP="002A40D4">
      <w:pPr>
        <w:pStyle w:val="B1"/>
      </w:pPr>
      <w:r>
        <w:t>-</w:t>
      </w:r>
      <w:r>
        <w:tab/>
      </w:r>
      <w:r w:rsidRPr="00D64DA7">
        <w:rPr>
          <w:b/>
        </w:rPr>
        <w:t>Option 2</w:t>
      </w:r>
      <w:r>
        <w:t>: Separate repositories are deployed for subscription data of 5G enabled users accessed by the Combined HSS/UDM. In this case, provisioning and/or subscription relocation to EPS UDR used by the Combined HSS/UDM is also needed.</w:t>
      </w:r>
    </w:p>
    <w:p w:rsidR="00473DD4" w:rsidRDefault="00D64DA7" w:rsidP="00D64DA7">
      <w:pPr>
        <w:pStyle w:val="B1"/>
      </w:pPr>
      <w:r>
        <w:tab/>
      </w:r>
      <w:r w:rsidR="00473DD4">
        <w:t>This option allows multivendor deployment for 5G enabled users and legacy users, as well as keeping open the way for the evolution of the subscription data repository used for 5G en</w:t>
      </w:r>
      <w:r w:rsidR="003931BE">
        <w:t>a</w:t>
      </w:r>
      <w:r w:rsidR="00473DD4">
        <w:t>bled users to a cloud native deployment. However, subscription data centralization is not achieved, and deployment, management and provisioning of subscription repositories becomes not optimal and complex.</w:t>
      </w:r>
    </w:p>
    <w:p w:rsidR="002A40D4" w:rsidRDefault="002A40D4" w:rsidP="002A40D4">
      <w:pPr>
        <w:pStyle w:val="B1"/>
      </w:pPr>
      <w:r>
        <w:tab/>
        <w:t>The figure 6.</w:t>
      </w:r>
      <w:r w:rsidR="000701D9">
        <w:rPr>
          <w:rFonts w:hint="eastAsia"/>
          <w:lang w:eastAsia="zh-CN"/>
        </w:rPr>
        <w:t>2</w:t>
      </w:r>
      <w:r>
        <w:t>.1-2 shows the network architecture using separate repositories for the Combined HSS/UDM:</w:t>
      </w:r>
    </w:p>
    <w:p w:rsidR="004404E3" w:rsidRDefault="004404E3" w:rsidP="002A40D4">
      <w:pPr>
        <w:pStyle w:val="TH"/>
        <w:rPr>
          <w:lang w:eastAsia="ko-KR"/>
        </w:rPr>
      </w:pPr>
      <w:r>
        <w:object w:dxaOrig="9765" w:dyaOrig="5085">
          <v:shape id="_x0000_i1038" type="#_x0000_t75" style="width:481.3pt;height:250.7pt" o:ole="">
            <v:imagedata r:id="rId38" o:title=""/>
          </v:shape>
          <o:OLEObject Type="Embed" ProgID="Visio.Drawing.11" ShapeID="_x0000_i1038" DrawAspect="Content" ObjectID="_1615296401" r:id="rId39"/>
        </w:object>
      </w:r>
    </w:p>
    <w:p w:rsidR="004404E3" w:rsidRDefault="004404E3" w:rsidP="005A192C">
      <w:pPr>
        <w:pStyle w:val="TF"/>
        <w:rPr>
          <w:lang w:eastAsia="ko-KR"/>
        </w:rPr>
      </w:pPr>
      <w:r w:rsidRPr="00177FBE">
        <w:rPr>
          <w:lang w:eastAsia="ko-KR"/>
        </w:rPr>
        <w:t>Figure 6.</w:t>
      </w:r>
      <w:r w:rsidR="000701D9">
        <w:rPr>
          <w:rFonts w:hint="eastAsia"/>
          <w:lang w:eastAsia="zh-CN"/>
        </w:rPr>
        <w:t>2</w:t>
      </w:r>
      <w:r w:rsidRPr="00177FBE">
        <w:rPr>
          <w:lang w:eastAsia="ko-KR"/>
        </w:rPr>
        <w:t>.</w:t>
      </w:r>
      <w:r>
        <w:rPr>
          <w:lang w:eastAsia="ko-KR"/>
        </w:rPr>
        <w:t>1</w:t>
      </w:r>
      <w:r w:rsidRPr="00177FBE">
        <w:rPr>
          <w:lang w:eastAsia="ko-KR"/>
        </w:rPr>
        <w:t>-</w:t>
      </w:r>
      <w:r>
        <w:rPr>
          <w:lang w:eastAsia="ko-KR"/>
        </w:rPr>
        <w:t>2</w:t>
      </w:r>
      <w:r w:rsidR="002A40D4">
        <w:rPr>
          <w:lang w:eastAsia="ko-KR"/>
        </w:rPr>
        <w:t>:</w:t>
      </w:r>
      <w:r w:rsidRPr="00177FBE">
        <w:rPr>
          <w:lang w:eastAsia="ko-KR"/>
        </w:rPr>
        <w:t xml:space="preserve"> </w:t>
      </w:r>
      <w:r>
        <w:rPr>
          <w:lang w:eastAsia="ko-KR"/>
        </w:rPr>
        <w:t xml:space="preserve">Coexistence of existing HSS and Combined HSS/UDM with separate repositories deployed for the </w:t>
      </w:r>
      <w:proofErr w:type="gramStart"/>
      <w:r>
        <w:rPr>
          <w:lang w:eastAsia="ko-KR"/>
        </w:rPr>
        <w:t>Combined</w:t>
      </w:r>
      <w:proofErr w:type="gramEnd"/>
      <w:r>
        <w:rPr>
          <w:lang w:eastAsia="ko-KR"/>
        </w:rPr>
        <w:t xml:space="preserve"> entity</w:t>
      </w:r>
    </w:p>
    <w:p w:rsidR="002A40D4" w:rsidRDefault="002A40D4" w:rsidP="002A40D4">
      <w:pPr>
        <w:pStyle w:val="B1"/>
      </w:pPr>
      <w:r>
        <w:t>-</w:t>
      </w:r>
      <w:r>
        <w:tab/>
      </w:r>
      <w:r w:rsidRPr="00D64DA7">
        <w:rPr>
          <w:b/>
        </w:rPr>
        <w:t>Option 3</w:t>
      </w:r>
      <w:r>
        <w:t>: Separate repositories are used and the existing EPS UDR keeps storing 4G/IMS subscription data for 5G enabled users as well as 4G only users, as shown in figure 6.</w:t>
      </w:r>
      <w:r w:rsidR="000701D9">
        <w:rPr>
          <w:rFonts w:hint="eastAsia"/>
          <w:lang w:eastAsia="zh-CN"/>
        </w:rPr>
        <w:t>2</w:t>
      </w:r>
      <w:r>
        <w:t>.1-3. Subscription relocation is not required in this option.</w:t>
      </w:r>
    </w:p>
    <w:p w:rsidR="00473DD4" w:rsidRDefault="00D64DA7" w:rsidP="00D64DA7">
      <w:pPr>
        <w:pStyle w:val="B1"/>
      </w:pPr>
      <w:r>
        <w:tab/>
      </w:r>
      <w:r w:rsidR="00473DD4">
        <w:t xml:space="preserve">Both the existing HSS and the HSS within the Combined entity interact with the EPS UDR using the same proprietary </w:t>
      </w:r>
      <w:proofErr w:type="spellStart"/>
      <w:r w:rsidR="00473DD4">
        <w:t>Ud</w:t>
      </w:r>
      <w:proofErr w:type="spellEnd"/>
      <w:r w:rsidR="00473DD4">
        <w:t xml:space="preserve"> interface, implying that a multivendor deployment will require integration of the non-standard </w:t>
      </w:r>
      <w:proofErr w:type="spellStart"/>
      <w:r w:rsidR="00473DD4">
        <w:t>Ud</w:t>
      </w:r>
      <w:proofErr w:type="spellEnd"/>
      <w:r w:rsidR="00473DD4">
        <w:t xml:space="preserve"> interface with the HSS in the Combined HSS/UDM.</w:t>
      </w:r>
    </w:p>
    <w:p w:rsidR="00473DD4" w:rsidRDefault="00D64DA7" w:rsidP="00D64DA7">
      <w:pPr>
        <w:pStyle w:val="B1"/>
      </w:pPr>
      <w:r>
        <w:tab/>
      </w:r>
      <w:r w:rsidR="00473DD4">
        <w:t>This option does not allow centralization of user profiles for a given user in a single repository, making provisioning more complex as multiple subscription repositories are required to be populated for the same user.</w:t>
      </w:r>
    </w:p>
    <w:p w:rsidR="00473DD4" w:rsidRDefault="00D64DA7" w:rsidP="00D64DA7">
      <w:pPr>
        <w:pStyle w:val="B1"/>
        <w:rPr>
          <w:lang w:eastAsia="ko-KR"/>
        </w:rPr>
      </w:pPr>
      <w:r>
        <w:tab/>
      </w:r>
      <w:r w:rsidR="00473DD4">
        <w:t>It enables evolution of subscription repository to cloud native technology only for the 5G profiles. EPC and IMS profiles are assumed to be kept in the existing EPS UDR using legacy repository technology.</w:t>
      </w:r>
    </w:p>
    <w:p w:rsidR="004404E3" w:rsidRDefault="004404E3" w:rsidP="002A40D4">
      <w:pPr>
        <w:pStyle w:val="TH"/>
        <w:rPr>
          <w:lang w:eastAsia="ko-KR"/>
        </w:rPr>
      </w:pPr>
      <w:r>
        <w:object w:dxaOrig="9765" w:dyaOrig="5085">
          <v:shape id="_x0000_i1039" type="#_x0000_t75" style="width:481.3pt;height:250.7pt" o:ole="">
            <v:imagedata r:id="rId40" o:title=""/>
          </v:shape>
          <o:OLEObject Type="Embed" ProgID="Visio.Drawing.11" ShapeID="_x0000_i1039" DrawAspect="Content" ObjectID="_1615296402" r:id="rId41"/>
        </w:object>
      </w:r>
    </w:p>
    <w:p w:rsidR="004404E3" w:rsidRDefault="004404E3" w:rsidP="005A192C">
      <w:pPr>
        <w:pStyle w:val="TF"/>
        <w:rPr>
          <w:lang w:eastAsia="ko-KR"/>
        </w:rPr>
      </w:pPr>
      <w:r w:rsidRPr="00177FBE">
        <w:rPr>
          <w:lang w:eastAsia="ko-KR"/>
        </w:rPr>
        <w:t>Figure 6.</w:t>
      </w:r>
      <w:r w:rsidR="000701D9">
        <w:rPr>
          <w:rFonts w:hint="eastAsia"/>
          <w:lang w:eastAsia="zh-CN"/>
        </w:rPr>
        <w:t>2</w:t>
      </w:r>
      <w:r w:rsidRPr="00177FBE">
        <w:rPr>
          <w:lang w:eastAsia="ko-KR"/>
        </w:rPr>
        <w:t>.</w:t>
      </w:r>
      <w:r>
        <w:rPr>
          <w:lang w:eastAsia="ko-KR"/>
        </w:rPr>
        <w:t>1</w:t>
      </w:r>
      <w:r w:rsidRPr="00177FBE">
        <w:rPr>
          <w:lang w:eastAsia="ko-KR"/>
        </w:rPr>
        <w:t>-</w:t>
      </w:r>
      <w:r>
        <w:rPr>
          <w:lang w:eastAsia="ko-KR"/>
        </w:rPr>
        <w:t>3</w:t>
      </w:r>
      <w:r w:rsidR="002A40D4">
        <w:rPr>
          <w:lang w:eastAsia="ko-KR"/>
        </w:rPr>
        <w:t>:</w:t>
      </w:r>
      <w:r w:rsidRPr="00177FBE">
        <w:rPr>
          <w:lang w:eastAsia="ko-KR"/>
        </w:rPr>
        <w:t xml:space="preserve"> </w:t>
      </w:r>
      <w:r>
        <w:rPr>
          <w:lang w:eastAsia="ko-KR"/>
        </w:rPr>
        <w:t>Coexistence of existing HSS and Combined HSS/UDM with separate repositories using existing EPS UDR for 4G/IMS subscription data</w:t>
      </w:r>
    </w:p>
    <w:p w:rsidR="002A40D4" w:rsidRDefault="002A40D4" w:rsidP="002A40D4">
      <w:pPr>
        <w:pStyle w:val="B1"/>
      </w:pPr>
      <w:r>
        <w:t>-</w:t>
      </w:r>
      <w:r>
        <w:tab/>
      </w:r>
      <w:r w:rsidRPr="00D64DA7">
        <w:rPr>
          <w:b/>
        </w:rPr>
        <w:t>Option 4</w:t>
      </w:r>
      <w:r>
        <w:t>: Another option is to deploy a single repository to store subscription data for all domains used by the Combined HSS/UDM and the existing HSS, as depicted in figure 6.</w:t>
      </w:r>
      <w:r w:rsidR="000701D9">
        <w:rPr>
          <w:rFonts w:hint="eastAsia"/>
          <w:lang w:eastAsia="zh-CN"/>
        </w:rPr>
        <w:t>2</w:t>
      </w:r>
      <w:r>
        <w:t xml:space="preserve">.1-4. This option </w:t>
      </w:r>
      <w:r w:rsidR="00473DD4">
        <w:t>may</w:t>
      </w:r>
      <w:r>
        <w:t xml:space="preserve"> not require subscription relocation either.</w:t>
      </w:r>
    </w:p>
    <w:p w:rsidR="00473DD4" w:rsidRDefault="00D64DA7" w:rsidP="00D64DA7">
      <w:pPr>
        <w:pStyle w:val="B1"/>
        <w:rPr>
          <w:lang w:eastAsia="ko-KR"/>
        </w:rPr>
      </w:pPr>
      <w:r>
        <w:rPr>
          <w:lang w:eastAsia="ko-KR"/>
        </w:rPr>
        <w:tab/>
      </w:r>
      <w:r w:rsidR="00473DD4">
        <w:rPr>
          <w:lang w:eastAsia="ko-KR"/>
        </w:rPr>
        <w:t xml:space="preserve">This alternative allows user profiles centralization, </w:t>
      </w:r>
      <w:r w:rsidR="00473DD4">
        <w:t xml:space="preserve">although in a multivendor deployment it will require integration of the non-standard </w:t>
      </w:r>
      <w:proofErr w:type="spellStart"/>
      <w:r w:rsidR="00473DD4">
        <w:t>Ud</w:t>
      </w:r>
      <w:proofErr w:type="spellEnd"/>
      <w:r w:rsidR="00473DD4">
        <w:t xml:space="preserve"> interface with the HSS in the Combined HSS/UDM.</w:t>
      </w:r>
    </w:p>
    <w:p w:rsidR="004404E3" w:rsidRDefault="004404E3" w:rsidP="002A40D4">
      <w:pPr>
        <w:pStyle w:val="TH"/>
        <w:rPr>
          <w:lang w:eastAsia="ko-KR"/>
        </w:rPr>
      </w:pPr>
      <w:r>
        <w:object w:dxaOrig="9765" w:dyaOrig="5310">
          <v:shape id="_x0000_i1040" type="#_x0000_t75" style="width:481.3pt;height:261.85pt" o:ole="">
            <v:imagedata r:id="rId42" o:title=""/>
          </v:shape>
          <o:OLEObject Type="Embed" ProgID="Visio.Drawing.11" ShapeID="_x0000_i1040" DrawAspect="Content" ObjectID="_1615296403" r:id="rId43"/>
        </w:object>
      </w:r>
    </w:p>
    <w:p w:rsidR="004404E3" w:rsidRDefault="004404E3" w:rsidP="005376DC">
      <w:pPr>
        <w:pStyle w:val="TF"/>
        <w:outlineLvl w:val="0"/>
        <w:rPr>
          <w:lang w:eastAsia="ko-KR"/>
        </w:rPr>
      </w:pPr>
      <w:r w:rsidRPr="00177FBE">
        <w:rPr>
          <w:lang w:eastAsia="ko-KR"/>
        </w:rPr>
        <w:t>Figure 6.</w:t>
      </w:r>
      <w:r w:rsidR="000701D9">
        <w:rPr>
          <w:rFonts w:hint="eastAsia"/>
          <w:lang w:eastAsia="zh-CN"/>
        </w:rPr>
        <w:t>2</w:t>
      </w:r>
      <w:r w:rsidRPr="00177FBE">
        <w:rPr>
          <w:lang w:eastAsia="ko-KR"/>
        </w:rPr>
        <w:t>.</w:t>
      </w:r>
      <w:r>
        <w:rPr>
          <w:lang w:eastAsia="ko-KR"/>
        </w:rPr>
        <w:t>1</w:t>
      </w:r>
      <w:r w:rsidRPr="00177FBE">
        <w:rPr>
          <w:lang w:eastAsia="ko-KR"/>
        </w:rPr>
        <w:t>-</w:t>
      </w:r>
      <w:r>
        <w:rPr>
          <w:lang w:eastAsia="ko-KR"/>
        </w:rPr>
        <w:t>4</w:t>
      </w:r>
      <w:r w:rsidR="002A40D4">
        <w:rPr>
          <w:lang w:eastAsia="ko-KR"/>
        </w:rPr>
        <w:t>:</w:t>
      </w:r>
      <w:r w:rsidRPr="00177FBE">
        <w:rPr>
          <w:lang w:eastAsia="ko-KR"/>
        </w:rPr>
        <w:t xml:space="preserve"> </w:t>
      </w:r>
      <w:r>
        <w:rPr>
          <w:lang w:eastAsia="ko-KR"/>
        </w:rPr>
        <w:t>Coexistence of existing HSS and Combined HSS/UDM using a common repository</w:t>
      </w:r>
    </w:p>
    <w:p w:rsidR="004404E3" w:rsidRDefault="004404E3" w:rsidP="005376DC">
      <w:pPr>
        <w:pStyle w:val="3"/>
        <w:rPr>
          <w:lang w:eastAsia="ko-KR"/>
        </w:rPr>
      </w:pPr>
      <w:bookmarkStart w:id="43" w:name="_Toc3468455"/>
      <w:r>
        <w:rPr>
          <w:lang w:eastAsia="ko-KR"/>
        </w:rPr>
        <w:lastRenderedPageBreak/>
        <w:t>6</w:t>
      </w:r>
      <w:r w:rsidRPr="00FA6FE8">
        <w:rPr>
          <w:rFonts w:hint="eastAsia"/>
          <w:lang w:eastAsia="ko-KR"/>
        </w:rPr>
        <w:t>.</w:t>
      </w:r>
      <w:r w:rsidR="000701D9">
        <w:rPr>
          <w:rFonts w:hint="eastAsia"/>
          <w:lang w:eastAsia="zh-CN"/>
        </w:rPr>
        <w:t>2</w:t>
      </w:r>
      <w:r w:rsidRPr="00FA6FE8">
        <w:rPr>
          <w:lang w:eastAsia="ko-KR"/>
        </w:rPr>
        <w:t>.</w:t>
      </w:r>
      <w:r>
        <w:rPr>
          <w:lang w:eastAsia="ko-KR"/>
        </w:rPr>
        <w:t>3</w:t>
      </w:r>
      <w:r w:rsidRPr="00FA6FE8">
        <w:rPr>
          <w:rFonts w:hint="eastAsia"/>
          <w:lang w:eastAsia="ko-KR"/>
        </w:rPr>
        <w:tab/>
      </w:r>
      <w:r>
        <w:rPr>
          <w:lang w:eastAsia="ko-KR"/>
        </w:rPr>
        <w:t>Services and Illustrated Procedures</w:t>
      </w:r>
      <w:bookmarkEnd w:id="43"/>
    </w:p>
    <w:p w:rsidR="004404E3" w:rsidRDefault="004404E3" w:rsidP="004404E3">
      <w:r>
        <w:t>The interactions between UDM and HSS within the Combined network entity are internal, so it is not required to define such interworking.</w:t>
      </w:r>
    </w:p>
    <w:p w:rsidR="004404E3" w:rsidRDefault="004404E3" w:rsidP="005376DC">
      <w:pPr>
        <w:pStyle w:val="3"/>
        <w:rPr>
          <w:lang w:eastAsia="ko-KR"/>
        </w:rPr>
      </w:pPr>
      <w:bookmarkStart w:id="44" w:name="_Toc3468456"/>
      <w:r>
        <w:rPr>
          <w:lang w:eastAsia="ko-KR"/>
        </w:rPr>
        <w:t>6</w:t>
      </w:r>
      <w:r w:rsidRPr="00FA6FE8">
        <w:rPr>
          <w:rFonts w:hint="eastAsia"/>
          <w:lang w:eastAsia="ko-KR"/>
        </w:rPr>
        <w:t>.</w:t>
      </w:r>
      <w:r w:rsidR="000701D9">
        <w:rPr>
          <w:rFonts w:hint="eastAsia"/>
          <w:lang w:eastAsia="zh-CN"/>
        </w:rPr>
        <w:t>2</w:t>
      </w:r>
      <w:r w:rsidRPr="00FA6FE8">
        <w:rPr>
          <w:lang w:eastAsia="ko-KR"/>
        </w:rPr>
        <w:t>.</w:t>
      </w:r>
      <w:r>
        <w:rPr>
          <w:lang w:eastAsia="ko-KR"/>
        </w:rPr>
        <w:t>4</w:t>
      </w:r>
      <w:r w:rsidRPr="00FA6FE8">
        <w:rPr>
          <w:rFonts w:hint="eastAsia"/>
          <w:lang w:eastAsia="ko-KR"/>
        </w:rPr>
        <w:tab/>
      </w:r>
      <w:r>
        <w:rPr>
          <w:lang w:eastAsia="ko-KR"/>
        </w:rPr>
        <w:t>Impacts on existing services and interfaces</w:t>
      </w:r>
      <w:bookmarkEnd w:id="44"/>
    </w:p>
    <w:p w:rsidR="004404E3" w:rsidRDefault="004404E3" w:rsidP="004404E3">
      <w:pPr>
        <w:pStyle w:val="B1"/>
        <w:ind w:left="0" w:firstLine="0"/>
        <w:rPr>
          <w:lang w:eastAsia="zh-CN"/>
        </w:rPr>
      </w:pPr>
      <w:r>
        <w:rPr>
          <w:lang w:eastAsia="ko-KR"/>
        </w:rPr>
        <w:t>This solution has no impact on existing services and interfaces.</w:t>
      </w:r>
    </w:p>
    <w:p w:rsidR="004404E3" w:rsidRPr="00FA6FE8" w:rsidRDefault="004404E3" w:rsidP="005376DC">
      <w:pPr>
        <w:pStyle w:val="3"/>
      </w:pPr>
      <w:bookmarkStart w:id="45" w:name="_Toc3468457"/>
      <w:r w:rsidRPr="00FA6FE8">
        <w:t>6.</w:t>
      </w:r>
      <w:r w:rsidR="000701D9">
        <w:rPr>
          <w:rFonts w:hint="eastAsia"/>
          <w:lang w:eastAsia="zh-CN"/>
        </w:rPr>
        <w:t>2</w:t>
      </w:r>
      <w:r w:rsidRPr="00FA6FE8">
        <w:t>.5</w:t>
      </w:r>
      <w:r w:rsidRPr="00FA6FE8">
        <w:tab/>
        <w:t>Evaluation</w:t>
      </w:r>
      <w:bookmarkEnd w:id="45"/>
    </w:p>
    <w:p w:rsidR="00473DD4" w:rsidRDefault="00473DD4" w:rsidP="00DE0944">
      <w:pPr>
        <w:rPr>
          <w:lang w:eastAsia="ko-KR"/>
        </w:rPr>
      </w:pPr>
      <w:r>
        <w:rPr>
          <w:lang w:eastAsia="ko-KR"/>
        </w:rPr>
        <w:t>Solution 6 proposes a coexistence scenario where a Combined HSS/UDM network entity serving 5G enabled users can coexist without interaction with any existing HSS supporting EPC and IMS for 4G only users. Since there is no interaction needed between UDM and the existing HSS out of the Combined entity, this solution does not require any standardization effort. Additionally, this solution avoids any impact on existing nodes (HSS, EPS UDR), services, protocols and interfaces. Some options require migration of subscriber data.</w:t>
      </w:r>
    </w:p>
    <w:p w:rsidR="00473DD4" w:rsidRDefault="00473DD4" w:rsidP="00DE0944">
      <w:pPr>
        <w:rPr>
          <w:lang w:eastAsia="ko-KR"/>
        </w:rPr>
      </w:pPr>
      <w:r>
        <w:t>For IMS and EPC services, the solution requires the use of a routing solution which can be based on standard functions (e.g. DRA/SLF) and it is normally deployed in the operator</w:t>
      </w:r>
      <w:r w:rsidR="00D64DA7">
        <w:t>'</w:t>
      </w:r>
      <w:r>
        <w:t xml:space="preserve">s network for different purposes. Impacts are limited to provisioning/configuration updates for the </w:t>
      </w:r>
      <w:r>
        <w:rPr>
          <w:lang w:eastAsia="ko-KR"/>
        </w:rPr>
        <w:t xml:space="preserve">routing function to </w:t>
      </w:r>
      <w:r>
        <w:t xml:space="preserve">route Diameter EPC/IMS requests to either the Combined HSS/UDM for 5G enabled users or the existing HSS for 4G only users. </w:t>
      </w:r>
      <w:r>
        <w:rPr>
          <w:lang w:eastAsia="ko-KR"/>
        </w:rPr>
        <w:t>Supporting SMS and the relevant routing capabilities during normative phase</w:t>
      </w:r>
    </w:p>
    <w:p w:rsidR="00473DD4" w:rsidRDefault="00473DD4" w:rsidP="00DE0944">
      <w:pPr>
        <w:rPr>
          <w:lang w:eastAsia="ko-KR"/>
        </w:rPr>
      </w:pPr>
      <w:r>
        <w:rPr>
          <w:lang w:eastAsia="ko-KR"/>
        </w:rPr>
        <w:t>This solution offers different UDR deployment alternatives, from which o</w:t>
      </w:r>
      <w:r w:rsidRPr="00F3655E">
        <w:rPr>
          <w:lang w:eastAsia="ko-KR"/>
        </w:rPr>
        <w:t>ption 1</w:t>
      </w:r>
      <w:r>
        <w:rPr>
          <w:lang w:eastAsia="ko-KR"/>
        </w:rPr>
        <w:t xml:space="preserve"> as described previously is considered the option providing the most future proof benefits in terms of centralization/consolidation of subscription data for 5G enabled users, management of subscription data, multivendor support and network evolution.</w:t>
      </w:r>
    </w:p>
    <w:p w:rsidR="00473DD4" w:rsidRPr="00A20410" w:rsidRDefault="00473DD4" w:rsidP="00DE0944">
      <w:r>
        <w:t>However, an operator may find among the different alternatives proposed the option that fits better its network evolution plans, based on the current deployment and evaluation of the aspects the operator considers as most relevant.</w:t>
      </w:r>
    </w:p>
    <w:p w:rsidR="005259D2" w:rsidRPr="00A20410" w:rsidRDefault="005259D2" w:rsidP="005376DC">
      <w:pPr>
        <w:pStyle w:val="1"/>
        <w:rPr>
          <w:lang w:eastAsia="ko-KR"/>
        </w:rPr>
      </w:pPr>
      <w:bookmarkStart w:id="46" w:name="_Toc3468458"/>
      <w:r w:rsidRPr="00A20410">
        <w:rPr>
          <w:lang w:eastAsia="ko-KR"/>
        </w:rPr>
        <w:t>7</w:t>
      </w:r>
      <w:r w:rsidRPr="00A20410">
        <w:rPr>
          <w:rFonts w:hint="eastAsia"/>
          <w:lang w:eastAsia="ko-KR"/>
        </w:rPr>
        <w:tab/>
      </w:r>
      <w:r w:rsidRPr="00A20410">
        <w:rPr>
          <w:lang w:eastAsia="ko-KR"/>
        </w:rPr>
        <w:t>Evaluation</w:t>
      </w:r>
      <w:bookmarkEnd w:id="46"/>
    </w:p>
    <w:p w:rsidR="00795D1B" w:rsidRDefault="00795D1B" w:rsidP="00795D1B">
      <w:pPr>
        <w:pStyle w:val="2"/>
      </w:pPr>
      <w:bookmarkStart w:id="47" w:name="_Toc3468459"/>
      <w:r>
        <w:t>7.</w:t>
      </w:r>
      <w:r w:rsidR="00A65192">
        <w:t>1</w:t>
      </w:r>
      <w:r w:rsidR="002A40D4">
        <w:tab/>
      </w:r>
      <w:r>
        <w:t>Evaluation of solutions</w:t>
      </w:r>
      <w:bookmarkEnd w:id="47"/>
    </w:p>
    <w:p w:rsidR="00795D1B" w:rsidRDefault="00795D1B" w:rsidP="00795D1B">
      <w:r>
        <w:t>This study has emerged from the need of a multivendor approach for UDM and HSS nodes, currently not allowed by Release 15 specifications for 5GS, and facilitate scenarios in which introducing only UDM and UDR is an effective way to introduce 5GS.</w:t>
      </w:r>
    </w:p>
    <w:p w:rsidR="00795D1B" w:rsidRDefault="00795D1B" w:rsidP="00795D1B">
      <w:r>
        <w:t>According to the Study Item objectives, this technical report has focused on scenarios involving co-existence of EPS subscriber data and 5GS subscriber data with common or separate storages, determining whether interaction between UDM and HSS is needed in the different interworking cases and deployment scenarios.</w:t>
      </w:r>
    </w:p>
    <w:p w:rsidR="00795D1B" w:rsidRDefault="00795D1B" w:rsidP="00795D1B">
      <w:r>
        <w:t>Thus, the evaluation of the solutions focus on the following technical and deployment requirements:</w:t>
      </w:r>
    </w:p>
    <w:p w:rsidR="002A40D4" w:rsidRPr="002A40D4" w:rsidRDefault="002A40D4" w:rsidP="002A40D4">
      <w:pPr>
        <w:pStyle w:val="B1"/>
      </w:pPr>
      <w:r>
        <w:t>-</w:t>
      </w:r>
      <w:r>
        <w:tab/>
        <w:t>Decoupling of UDM and HSS - with common/separate repository.</w:t>
      </w:r>
    </w:p>
    <w:p w:rsidR="002A40D4" w:rsidRPr="002A40D4" w:rsidRDefault="002A40D4" w:rsidP="002A40D4">
      <w:pPr>
        <w:pStyle w:val="B1"/>
      </w:pPr>
      <w:r>
        <w:t>-</w:t>
      </w:r>
      <w:r>
        <w:tab/>
        <w:t>Interworking scenarios fulfilment.</w:t>
      </w:r>
    </w:p>
    <w:p w:rsidR="002A40D4" w:rsidRPr="002A40D4" w:rsidRDefault="002A40D4" w:rsidP="002A40D4">
      <w:pPr>
        <w:pStyle w:val="B1"/>
      </w:pPr>
      <w:r>
        <w:t>-</w:t>
      </w:r>
      <w:r>
        <w:tab/>
        <w:t>Impacts (standardisation, deployment, etc.</w:t>
      </w:r>
    </w:p>
    <w:p w:rsidR="002A40D4" w:rsidRPr="002A40D4" w:rsidRDefault="002A40D4" w:rsidP="002A40D4">
      <w:pPr>
        <w:pStyle w:val="B1"/>
      </w:pPr>
      <w:r>
        <w:t>-</w:t>
      </w:r>
      <w:r>
        <w:tab/>
        <w:t>Limitations.</w:t>
      </w:r>
    </w:p>
    <w:p w:rsidR="00795D1B" w:rsidRDefault="00795D1B" w:rsidP="00795D1B">
      <w:r>
        <w:t>In addition, and considering that specific scenarios exist in which UDM and/or HSS provide support to IMS procedures, the evaluation should as well take into account these interactions, considering that the evolution of IMS work in progress is independent from this study, but may incorporate additions to specific solutions addressed in this document.</w:t>
      </w:r>
    </w:p>
    <w:p w:rsidR="00795D1B" w:rsidRDefault="00795D1B" w:rsidP="00795D1B">
      <w:r>
        <w:t>The following graph shows how the different solutions address the different key issues:</w:t>
      </w:r>
    </w:p>
    <w:p w:rsidR="00795D1B" w:rsidRDefault="00795D1B" w:rsidP="002A40D4">
      <w:pPr>
        <w:pStyle w:val="TH"/>
      </w:pPr>
      <w:r>
        <w:object w:dxaOrig="7800" w:dyaOrig="3795">
          <v:shape id="_x0000_i1041" type="#_x0000_t75" style="width:390pt;height:189.85pt" o:ole="">
            <v:imagedata r:id="rId44" o:title=""/>
          </v:shape>
          <o:OLEObject Type="Embed" ProgID="Visio.Drawing.15" ShapeID="_x0000_i1041" DrawAspect="Content" ObjectID="_1615296404" r:id="rId45"/>
        </w:object>
      </w:r>
    </w:p>
    <w:p w:rsidR="00795D1B" w:rsidRDefault="00795D1B" w:rsidP="005376DC">
      <w:pPr>
        <w:pStyle w:val="TF"/>
        <w:outlineLvl w:val="0"/>
      </w:pPr>
      <w:r w:rsidRPr="00177FBE">
        <w:t xml:space="preserve">Figure </w:t>
      </w:r>
      <w:r>
        <w:t>7.</w:t>
      </w:r>
      <w:r w:rsidR="004404E3">
        <w:t>1</w:t>
      </w:r>
      <w:r w:rsidRPr="00177FBE">
        <w:t>-</w:t>
      </w:r>
      <w:r>
        <w:t>1</w:t>
      </w:r>
      <w:r w:rsidR="002A40D4">
        <w:t>:</w:t>
      </w:r>
      <w:r w:rsidRPr="00177FBE">
        <w:t xml:space="preserve"> </w:t>
      </w:r>
      <w:r>
        <w:t xml:space="preserve">Solutions </w:t>
      </w:r>
      <w:proofErr w:type="spellStart"/>
      <w:r>
        <w:t>vs</w:t>
      </w:r>
      <w:proofErr w:type="spellEnd"/>
      <w:r>
        <w:t xml:space="preserve"> Key Issues</w:t>
      </w:r>
    </w:p>
    <w:p w:rsidR="00795D1B" w:rsidRDefault="00795D1B" w:rsidP="005376DC">
      <w:pPr>
        <w:pStyle w:val="3"/>
      </w:pPr>
      <w:bookmarkStart w:id="48" w:name="_Toc3468460"/>
      <w:r>
        <w:t>7.</w:t>
      </w:r>
      <w:r w:rsidR="00A65192">
        <w:t>1</w:t>
      </w:r>
      <w:r>
        <w:t>.1</w:t>
      </w:r>
      <w:r w:rsidR="002A40D4">
        <w:tab/>
      </w:r>
      <w:r>
        <w:t>Evaluation of solutions with separation of FEs and repositories</w:t>
      </w:r>
      <w:bookmarkEnd w:id="48"/>
    </w:p>
    <w:p w:rsidR="00795D1B" w:rsidRDefault="00795D1B" w:rsidP="00795D1B">
      <w:r>
        <w:t>Solutions 1, 2 and 5 address key issue #1 for separation of repositories and front ends.</w:t>
      </w:r>
    </w:p>
    <w:p w:rsidR="002A40D4" w:rsidRDefault="002A40D4" w:rsidP="002A40D4">
      <w:pPr>
        <w:pStyle w:val="B1"/>
      </w:pPr>
      <w:r>
        <w:t>-</w:t>
      </w:r>
      <w:r>
        <w:tab/>
        <w:t>Solution #1 provides an implementation option not requiring standardisation for separating the front ends and to access the back end repositories independently. The implementation is based on a translation function used to access data from the different repositories in order to execute different network procedures in EPS or 5GS.</w:t>
      </w:r>
    </w:p>
    <w:p w:rsidR="002A40D4" w:rsidRDefault="002A40D4" w:rsidP="002A40D4">
      <w:pPr>
        <w:pStyle w:val="B1"/>
      </w:pPr>
      <w:r>
        <w:tab/>
        <w:t xml:space="preserve">For IMS procedures, it proposes implementing a </w:t>
      </w:r>
      <w:proofErr w:type="spellStart"/>
      <w:r>
        <w:t>lite</w:t>
      </w:r>
      <w:proofErr w:type="spellEnd"/>
      <w:r>
        <w:t xml:space="preserve"> </w:t>
      </w:r>
      <w:proofErr w:type="spellStart"/>
      <w:r>
        <w:t>Sh</w:t>
      </w:r>
      <w:proofErr w:type="spellEnd"/>
      <w:r>
        <w:t xml:space="preserve"> interface by UDM in order to support T-ADS information retrieval when UE is camped in the 5GS and, as an alternative for P-CSCF restoration via UDM, a </w:t>
      </w:r>
      <w:proofErr w:type="spellStart"/>
      <w:r>
        <w:t>lite</w:t>
      </w:r>
      <w:proofErr w:type="spellEnd"/>
      <w:r>
        <w:t xml:space="preserve"> </w:t>
      </w:r>
      <w:proofErr w:type="spellStart"/>
      <w:r>
        <w:t>Cx</w:t>
      </w:r>
      <w:proofErr w:type="spellEnd"/>
      <w:r>
        <w:t xml:space="preserve"> interface by UDM.</w:t>
      </w:r>
    </w:p>
    <w:p w:rsidR="002A40D4" w:rsidRDefault="002A40D4" w:rsidP="002A40D4">
      <w:pPr>
        <w:pStyle w:val="B1"/>
      </w:pPr>
      <w:r>
        <w:tab/>
      </w:r>
      <w:r w:rsidRPr="002A40D4">
        <w:rPr>
          <w:b/>
        </w:rPr>
        <w:t>EVALUATION:</w:t>
      </w:r>
      <w:r>
        <w:t xml:space="preserve"> the solution can be considered an option for deployments with separate 5GS UDR and EPS UDR, accessed by UDM and HSS respectively. It can be suitable for scenarios of interworking in which full separation of front ends exist; however, for IMS interaction, the AS and S-CSCF impacts may not be feasible/acceptable in some deployments and a different solution may be selected.</w:t>
      </w:r>
    </w:p>
    <w:p w:rsidR="002A40D4" w:rsidRDefault="002A40D4" w:rsidP="002A40D4">
      <w:pPr>
        <w:pStyle w:val="B1"/>
      </w:pPr>
      <w:r>
        <w:t>-</w:t>
      </w:r>
      <w:r>
        <w:tab/>
        <w:t>Solution #2 implies standardisation of a service based interface between HSS and UDM, for separation of front ends, that access the back end repositories independently.</w:t>
      </w:r>
    </w:p>
    <w:p w:rsidR="002A40D4" w:rsidRDefault="002A40D4" w:rsidP="002A40D4">
      <w:pPr>
        <w:pStyle w:val="B1"/>
      </w:pPr>
      <w:r>
        <w:tab/>
        <w:t>The solution addresses separation of UDM from HSS, where HSS contains as well IMS logic.</w:t>
      </w:r>
    </w:p>
    <w:p w:rsidR="002A40D4" w:rsidRDefault="002A40D4" w:rsidP="002A40D4">
      <w:pPr>
        <w:pStyle w:val="B1"/>
      </w:pPr>
      <w:r>
        <w:tab/>
        <w:t xml:space="preserve">For IMS procedures, the solution proposes operations </w:t>
      </w:r>
      <w:proofErr w:type="spellStart"/>
      <w:r>
        <w:t>Cx</w:t>
      </w:r>
      <w:proofErr w:type="spellEnd"/>
      <w:r>
        <w:t>/</w:t>
      </w:r>
      <w:proofErr w:type="spellStart"/>
      <w:r>
        <w:t>Sh</w:t>
      </w:r>
      <w:proofErr w:type="spellEnd"/>
      <w:r>
        <w:t>-like as part of the service based interface to support T-ADS information retrieval and P-CSCF restoration via UDM.</w:t>
      </w:r>
    </w:p>
    <w:p w:rsidR="002A40D4" w:rsidRDefault="002A40D4" w:rsidP="002A40D4">
      <w:pPr>
        <w:pStyle w:val="B1"/>
      </w:pPr>
      <w:r>
        <w:tab/>
      </w:r>
      <w:r w:rsidRPr="002A40D4">
        <w:rPr>
          <w:b/>
        </w:rPr>
        <w:t>EVALUATION:</w:t>
      </w:r>
      <w:r>
        <w:t xml:space="preserve"> the solution can be considered an option for deployments using EPS UDR and 5GS UDR separate repositories, accessed by an HSS containing several applications front end logic (i.e. IMS HSS, </w:t>
      </w:r>
      <w:proofErr w:type="spellStart"/>
      <w:r>
        <w:t>AuC</w:t>
      </w:r>
      <w:proofErr w:type="spellEnd"/>
      <w:r>
        <w:t xml:space="preserve">, EPS HSS) via </w:t>
      </w:r>
      <w:proofErr w:type="spellStart"/>
      <w:r>
        <w:t>Ud</w:t>
      </w:r>
      <w:proofErr w:type="spellEnd"/>
      <w:r>
        <w:t xml:space="preserve"> and by UDM via </w:t>
      </w:r>
      <w:proofErr w:type="spellStart"/>
      <w:r>
        <w:t>Nudr</w:t>
      </w:r>
      <w:proofErr w:type="spellEnd"/>
      <w:r>
        <w:t xml:space="preserve"> respectively, and when converting HSS into an SBA entity is a suitable/feasible operator option.</w:t>
      </w:r>
    </w:p>
    <w:p w:rsidR="002A40D4" w:rsidRDefault="002A40D4" w:rsidP="002A40D4">
      <w:pPr>
        <w:pStyle w:val="B1"/>
      </w:pPr>
      <w:r>
        <w:tab/>
      </w:r>
      <w:r w:rsidRPr="002A40D4">
        <w:rPr>
          <w:b/>
        </w:rPr>
        <w:t>OPEN POINTS</w:t>
      </w:r>
      <w:r>
        <w:t xml:space="preserve"> if conclusion is to progress during normative work:</w:t>
      </w:r>
    </w:p>
    <w:p w:rsidR="002A40D4" w:rsidRDefault="002A40D4" w:rsidP="002A40D4">
      <w:pPr>
        <w:pStyle w:val="B1"/>
      </w:pPr>
      <w:r>
        <w:t>-</w:t>
      </w:r>
      <w:r>
        <w:tab/>
        <w:t>The solution does not address cases in which the applications front end logic is split</w:t>
      </w:r>
    </w:p>
    <w:p w:rsidR="002A40D4" w:rsidRDefault="002A40D4" w:rsidP="00DE0944">
      <w:pPr>
        <w:pStyle w:val="B1"/>
      </w:pPr>
      <w:r>
        <w:t>-</w:t>
      </w:r>
      <w:r>
        <w:tab/>
        <w:t>The solution does not address the case of IMS requests based on IMPU (e.g. T-ADS information retrieval) that need to be translated into SUPI in order to obtain the right information, either from the 5GS UDR or from the AMF.</w:t>
      </w:r>
    </w:p>
    <w:p w:rsidR="002A40D4" w:rsidRDefault="002A40D4" w:rsidP="002A40D4">
      <w:pPr>
        <w:pStyle w:val="B1"/>
      </w:pPr>
      <w:r>
        <w:t>-</w:t>
      </w:r>
      <w:r>
        <w:tab/>
        <w:t>Solution #5 provides, similarly to solution #1, an implementation option for separating the front ends and accessing the back end repositories, with the difference that this solution is based on using notifications triggered by the repositories, at data modification related to a particular 5G enabled subscriber, in order to execute different network procedures in EPS or 5GS.</w:t>
      </w:r>
    </w:p>
    <w:p w:rsidR="002A40D4" w:rsidRDefault="002A40D4" w:rsidP="002A40D4">
      <w:pPr>
        <w:pStyle w:val="B1"/>
      </w:pPr>
      <w:r>
        <w:tab/>
        <w:t xml:space="preserve">The solution assumes full separation of all front ends, i.e. UDM, IMS HSS, EPC HSS, and </w:t>
      </w:r>
      <w:proofErr w:type="spellStart"/>
      <w:r>
        <w:t>AuC</w:t>
      </w:r>
      <w:proofErr w:type="spellEnd"/>
      <w:r>
        <w:t>/ARPF.</w:t>
      </w:r>
    </w:p>
    <w:p w:rsidR="002A40D4" w:rsidRDefault="002A40D4" w:rsidP="002A40D4">
      <w:pPr>
        <w:pStyle w:val="B1"/>
      </w:pPr>
      <w:r>
        <w:lastRenderedPageBreak/>
        <w:tab/>
        <w:t xml:space="preserve">For IMS procedures, the solution proposes making use of the IMS SLF functionality and implementation of a </w:t>
      </w:r>
      <w:proofErr w:type="spellStart"/>
      <w:r>
        <w:t>lite</w:t>
      </w:r>
      <w:proofErr w:type="spellEnd"/>
      <w:r>
        <w:t xml:space="preserve"> </w:t>
      </w:r>
      <w:proofErr w:type="spellStart"/>
      <w:r>
        <w:t>Sh</w:t>
      </w:r>
      <w:proofErr w:type="spellEnd"/>
      <w:r>
        <w:t xml:space="preserve"> interface by UDM in order to support T-ADS information retrieval when UE is camped in the 5GS and, as an alternative for P-CSCF restoration via UDM, a </w:t>
      </w:r>
      <w:proofErr w:type="spellStart"/>
      <w:r>
        <w:t>lite</w:t>
      </w:r>
      <w:proofErr w:type="spellEnd"/>
      <w:r>
        <w:t xml:space="preserve"> </w:t>
      </w:r>
      <w:proofErr w:type="spellStart"/>
      <w:r>
        <w:t>Cx</w:t>
      </w:r>
      <w:proofErr w:type="spellEnd"/>
      <w:r>
        <w:t xml:space="preserve"> interface by UDM.</w:t>
      </w:r>
    </w:p>
    <w:p w:rsidR="002A40D4" w:rsidRDefault="002A40D4" w:rsidP="002A40D4">
      <w:pPr>
        <w:pStyle w:val="B1"/>
      </w:pPr>
      <w:r>
        <w:tab/>
      </w:r>
      <w:r w:rsidRPr="002A40D4">
        <w:rPr>
          <w:b/>
        </w:rPr>
        <w:t>EVALUATION:</w:t>
      </w:r>
      <w:r>
        <w:t xml:space="preserve"> the solution can be considered an implementation option for deployments with separate 5GS UDR and EPS UDR, accessed by UDM and HSS or IMS HSS respectively. It can be suitable for scenarios of interworking in which full separation of front ends and repositories exist; however, for IMS interaction, the introduction of SLF functionality and use of Diameter interfaces in the UDM may not be feasible/acceptable in some deployments and a different solution may be preferred. In order to reduce the number of options to address during normative phase, this solution is proposed to not be pursued during the normative stage 2 work in Rel-16.</w:t>
      </w:r>
    </w:p>
    <w:p w:rsidR="00795D1B" w:rsidRDefault="00795D1B" w:rsidP="005376DC">
      <w:pPr>
        <w:pStyle w:val="3"/>
      </w:pPr>
      <w:bookmarkStart w:id="49" w:name="_Toc3468461"/>
      <w:r>
        <w:t>7.</w:t>
      </w:r>
      <w:r w:rsidR="00A65192">
        <w:t>1</w:t>
      </w:r>
      <w:r>
        <w:t>.2</w:t>
      </w:r>
      <w:r w:rsidR="002A40D4">
        <w:tab/>
      </w:r>
      <w:r>
        <w:t>Evaluation of solutions with separation of FEs with common repository</w:t>
      </w:r>
      <w:bookmarkEnd w:id="49"/>
    </w:p>
    <w:p w:rsidR="00795D1B" w:rsidRDefault="00795D1B" w:rsidP="00795D1B">
      <w:r>
        <w:t>Solutions 2 and 4 address key issue #1 for common repository with separation of front ends.</w:t>
      </w:r>
    </w:p>
    <w:p w:rsidR="002A40D4" w:rsidRDefault="002A40D4" w:rsidP="002A40D4">
      <w:pPr>
        <w:pStyle w:val="B1"/>
      </w:pPr>
      <w:r>
        <w:t>-</w:t>
      </w:r>
      <w:r>
        <w:tab/>
        <w:t>Solution #2 implies standardisation of a service based interface between HSS and UDM, for separation of front ends, that access the back end repository independently.</w:t>
      </w:r>
    </w:p>
    <w:p w:rsidR="002A40D4" w:rsidRDefault="002A40D4" w:rsidP="002A40D4">
      <w:pPr>
        <w:pStyle w:val="B1"/>
      </w:pPr>
      <w:r>
        <w:tab/>
        <w:t xml:space="preserve">The access to the common repository is performed by both </w:t>
      </w:r>
      <w:proofErr w:type="spellStart"/>
      <w:r>
        <w:t>Nudr</w:t>
      </w:r>
      <w:proofErr w:type="spellEnd"/>
      <w:r>
        <w:t xml:space="preserve"> and </w:t>
      </w:r>
      <w:proofErr w:type="spellStart"/>
      <w:r>
        <w:t>Ud</w:t>
      </w:r>
      <w:proofErr w:type="spellEnd"/>
      <w:r>
        <w:t xml:space="preserve"> interfaces.</w:t>
      </w:r>
    </w:p>
    <w:p w:rsidR="002A40D4" w:rsidRDefault="002A40D4" w:rsidP="002A40D4">
      <w:pPr>
        <w:pStyle w:val="B1"/>
      </w:pPr>
      <w:r>
        <w:tab/>
        <w:t>The solution addresses separation of UDM from HSS, where HSS contains as well IMS logic.</w:t>
      </w:r>
    </w:p>
    <w:p w:rsidR="002A40D4" w:rsidRDefault="002A40D4" w:rsidP="002A40D4">
      <w:pPr>
        <w:pStyle w:val="B1"/>
      </w:pPr>
      <w:r>
        <w:tab/>
        <w:t xml:space="preserve">For IMS procedures, the solution proposes </w:t>
      </w:r>
      <w:proofErr w:type="spellStart"/>
      <w:r>
        <w:t>lite</w:t>
      </w:r>
      <w:proofErr w:type="spellEnd"/>
      <w:r>
        <w:t xml:space="preserve"> </w:t>
      </w:r>
      <w:proofErr w:type="spellStart"/>
      <w:r>
        <w:t>Cx</w:t>
      </w:r>
      <w:proofErr w:type="spellEnd"/>
      <w:r>
        <w:t>/</w:t>
      </w:r>
      <w:proofErr w:type="spellStart"/>
      <w:r>
        <w:t>Sh</w:t>
      </w:r>
      <w:proofErr w:type="spellEnd"/>
      <w:r>
        <w:t xml:space="preserve"> operations as part of the service based interface to support T-ADS information retrieval and P-CSCF restoration via UDM.</w:t>
      </w:r>
    </w:p>
    <w:p w:rsidR="002A40D4" w:rsidRDefault="002A40D4" w:rsidP="002A40D4">
      <w:pPr>
        <w:pStyle w:val="B1"/>
      </w:pPr>
      <w:r>
        <w:tab/>
      </w:r>
      <w:r w:rsidRPr="002A40D4">
        <w:rPr>
          <w:b/>
        </w:rPr>
        <w:t xml:space="preserve">EVALUATION: </w:t>
      </w:r>
      <w:r>
        <w:t xml:space="preserve">the solution can be considered an option for deployments reusing EPS UDR as common repository, accessed by an HSS containing all applications front end logic (i.e. IMS HSS, </w:t>
      </w:r>
      <w:proofErr w:type="spellStart"/>
      <w:r>
        <w:t>AuC</w:t>
      </w:r>
      <w:proofErr w:type="spellEnd"/>
      <w:r>
        <w:t xml:space="preserve">, EPS HSS) via </w:t>
      </w:r>
      <w:proofErr w:type="spellStart"/>
      <w:r>
        <w:t>Ud</w:t>
      </w:r>
      <w:proofErr w:type="spellEnd"/>
      <w:r>
        <w:t xml:space="preserve">, and by UDM via </w:t>
      </w:r>
      <w:proofErr w:type="spellStart"/>
      <w:r>
        <w:t>Nudr</w:t>
      </w:r>
      <w:proofErr w:type="spellEnd"/>
      <w:r>
        <w:t>, and when converting HSS into an SBA entity is a suitable/feasible option for the operator.</w:t>
      </w:r>
    </w:p>
    <w:p w:rsidR="002A40D4" w:rsidRDefault="002A40D4" w:rsidP="002A40D4">
      <w:pPr>
        <w:pStyle w:val="B1"/>
      </w:pPr>
      <w:r>
        <w:tab/>
      </w:r>
      <w:r w:rsidRPr="002A40D4">
        <w:rPr>
          <w:b/>
        </w:rPr>
        <w:t>OPEN POINTS</w:t>
      </w:r>
      <w:r>
        <w:t xml:space="preserve"> if conclusion is to progress during normative work:</w:t>
      </w:r>
    </w:p>
    <w:p w:rsidR="002A40D4" w:rsidRDefault="002A40D4" w:rsidP="002A40D4">
      <w:pPr>
        <w:pStyle w:val="B2"/>
      </w:pPr>
      <w:r>
        <w:t>-</w:t>
      </w:r>
      <w:r>
        <w:tab/>
        <w:t>The solution does not address cases in which the applications front end logic is split</w:t>
      </w:r>
    </w:p>
    <w:p w:rsidR="002A40D4" w:rsidRDefault="002A40D4" w:rsidP="002A40D4">
      <w:pPr>
        <w:pStyle w:val="B2"/>
      </w:pPr>
      <w:r>
        <w:t>-</w:t>
      </w:r>
      <w:r>
        <w:tab/>
        <w:t xml:space="preserve">The solution does not address conversion of </w:t>
      </w:r>
      <w:proofErr w:type="spellStart"/>
      <w:r>
        <w:t>Nudr</w:t>
      </w:r>
      <w:proofErr w:type="spellEnd"/>
      <w:r>
        <w:t xml:space="preserve"> to </w:t>
      </w:r>
      <w:proofErr w:type="spellStart"/>
      <w:r>
        <w:t>Ud</w:t>
      </w:r>
      <w:proofErr w:type="spellEnd"/>
      <w:r>
        <w:t xml:space="preserve"> when the common repository is based on EPS UDR.</w:t>
      </w:r>
    </w:p>
    <w:p w:rsidR="002A40D4" w:rsidRDefault="002A40D4" w:rsidP="002A40D4">
      <w:pPr>
        <w:pStyle w:val="B2"/>
      </w:pPr>
      <w:r>
        <w:t>-</w:t>
      </w:r>
      <w:r>
        <w:tab/>
        <w:t>The solution does not address the case of IMS requests based on IMPU (e.g. T-ADS retrieval) that need to be translated into SUPI in order to obtain the right information, either from the 5GS UDR or from the AMF.</w:t>
      </w:r>
    </w:p>
    <w:p w:rsidR="002A40D4" w:rsidRDefault="002A40D4" w:rsidP="002A40D4">
      <w:pPr>
        <w:pStyle w:val="B1"/>
      </w:pPr>
      <w:r>
        <w:t>-</w:t>
      </w:r>
      <w:r>
        <w:tab/>
        <w:t xml:space="preserve">Solution #4 provides an implementation option for separating the front ends and accessing the common back end repository, i.e. the EPS UDR. The implementation is based </w:t>
      </w:r>
      <w:proofErr w:type="spellStart"/>
      <w:r>
        <w:t>of</w:t>
      </w:r>
      <w:proofErr w:type="spellEnd"/>
      <w:r>
        <w:t xml:space="preserve"> using notifications triggered by the repository in order to execute different network procedures in EPS or 5GS.</w:t>
      </w:r>
    </w:p>
    <w:p w:rsidR="002A40D4" w:rsidRDefault="002A40D4" w:rsidP="002A40D4">
      <w:pPr>
        <w:pStyle w:val="B1"/>
      </w:pPr>
      <w:r>
        <w:tab/>
        <w:t xml:space="preserve">The solution assumes full separation of all front ends, i.e. UDM, IMS HSS, EPC HSS, and </w:t>
      </w:r>
      <w:proofErr w:type="spellStart"/>
      <w:r>
        <w:t>AuC</w:t>
      </w:r>
      <w:proofErr w:type="spellEnd"/>
      <w:r>
        <w:t>/ARPF.</w:t>
      </w:r>
    </w:p>
    <w:p w:rsidR="002A40D4" w:rsidRDefault="002A40D4" w:rsidP="002A40D4">
      <w:pPr>
        <w:pStyle w:val="B1"/>
      </w:pPr>
      <w:r>
        <w:tab/>
        <w:t xml:space="preserve">For IMS procedures, the solution proposes making use of the IMS SLF functionality and implementation of a </w:t>
      </w:r>
      <w:proofErr w:type="spellStart"/>
      <w:r>
        <w:t>lite</w:t>
      </w:r>
      <w:proofErr w:type="spellEnd"/>
      <w:r>
        <w:t xml:space="preserve"> </w:t>
      </w:r>
      <w:proofErr w:type="spellStart"/>
      <w:r>
        <w:t>Sh</w:t>
      </w:r>
      <w:proofErr w:type="spellEnd"/>
      <w:r>
        <w:t xml:space="preserve"> interface by UDM in order to support T-ADS information retrieval when UE is camped in the 5GS and, as an alternative for P-CSCF restoration via UDM, a </w:t>
      </w:r>
      <w:proofErr w:type="spellStart"/>
      <w:r>
        <w:t>lite</w:t>
      </w:r>
      <w:proofErr w:type="spellEnd"/>
      <w:r>
        <w:t xml:space="preserve"> </w:t>
      </w:r>
      <w:proofErr w:type="spellStart"/>
      <w:r>
        <w:t>Cx</w:t>
      </w:r>
      <w:proofErr w:type="spellEnd"/>
      <w:r>
        <w:t xml:space="preserve"> interface by UDM.</w:t>
      </w:r>
    </w:p>
    <w:p w:rsidR="002A40D4" w:rsidRDefault="002A40D4" w:rsidP="002A40D4">
      <w:pPr>
        <w:pStyle w:val="B1"/>
      </w:pPr>
      <w:r>
        <w:tab/>
      </w:r>
      <w:r w:rsidRPr="002A40D4">
        <w:rPr>
          <w:b/>
        </w:rPr>
        <w:t>EVALUATION:</w:t>
      </w:r>
      <w:r>
        <w:t xml:space="preserve"> the solution can be considered an implementation option for deployments reusing EPS UDR as common repository, accessed by UDM, HSS or IMS HSS independently. It can be suitable for scenarios of interworking in which full separation of front ends exist; however, for IMS interaction, the introduction of SLF functionality and use of Diameter interfaces in the UDM may not be feasible/acceptable in some deployments and a different solution may be preferred.</w:t>
      </w:r>
    </w:p>
    <w:p w:rsidR="00795D1B" w:rsidRDefault="00795D1B" w:rsidP="005376DC">
      <w:pPr>
        <w:pStyle w:val="3"/>
      </w:pPr>
      <w:bookmarkStart w:id="50" w:name="_Toc3468462"/>
      <w:r>
        <w:t>7.</w:t>
      </w:r>
      <w:r w:rsidR="00A65192">
        <w:t>1</w:t>
      </w:r>
      <w:r>
        <w:t>.3 Evaluation of solutions with common FEs with separate repositories</w:t>
      </w:r>
      <w:bookmarkEnd w:id="50"/>
    </w:p>
    <w:p w:rsidR="00795D1B" w:rsidRDefault="00795D1B" w:rsidP="00795D1B">
      <w:r>
        <w:t>Solutions 3 and 6 address key issue #2 for separate repositories, with no separation of front ends.</w:t>
      </w:r>
    </w:p>
    <w:p w:rsidR="002A40D4" w:rsidRDefault="002A40D4" w:rsidP="002A40D4">
      <w:pPr>
        <w:pStyle w:val="B1"/>
      </w:pPr>
      <w:r>
        <w:t>-</w:t>
      </w:r>
      <w:r>
        <w:tab/>
        <w:t>Solution #3 implies no standardisation of interfaces between UDM and HSS FE, as UDM acts as a combo node that is the single point of contact for IMS, SMS, 5GC and EPC.</w:t>
      </w:r>
    </w:p>
    <w:p w:rsidR="002A40D4" w:rsidRDefault="002A40D4" w:rsidP="002A40D4">
      <w:pPr>
        <w:pStyle w:val="B1"/>
      </w:pPr>
      <w:r>
        <w:lastRenderedPageBreak/>
        <w:tab/>
        <w:t xml:space="preserve">The solution assumes UDM incorporates HSS FE interfaces (i.e. S6a, </w:t>
      </w:r>
      <w:proofErr w:type="spellStart"/>
      <w:r>
        <w:t>Sh</w:t>
      </w:r>
      <w:proofErr w:type="spellEnd"/>
      <w:r>
        <w:t xml:space="preserve">, </w:t>
      </w:r>
      <w:proofErr w:type="spellStart"/>
      <w:r>
        <w:t>Cx</w:t>
      </w:r>
      <w:proofErr w:type="spellEnd"/>
      <w:r>
        <w:t>/</w:t>
      </w:r>
      <w:proofErr w:type="spellStart"/>
      <w:r>
        <w:t>Dx</w:t>
      </w:r>
      <w:proofErr w:type="spellEnd"/>
      <w:r>
        <w:t>, C/S6c), with no impact on legacy HSS.</w:t>
      </w:r>
    </w:p>
    <w:p w:rsidR="002A40D4" w:rsidRDefault="002A40D4" w:rsidP="002A40D4">
      <w:pPr>
        <w:pStyle w:val="B1"/>
      </w:pPr>
      <w:r>
        <w:tab/>
        <w:t xml:space="preserve">The EPC repository holds both 4G and IMS data, whilst 5GS UDR holds 5G data. The combo node UDM/HSS FE interfaces both 5GS UDR, via </w:t>
      </w:r>
      <w:proofErr w:type="spellStart"/>
      <w:r>
        <w:t>Nudr</w:t>
      </w:r>
      <w:proofErr w:type="spellEnd"/>
      <w:r>
        <w:t>, and EPS UDR via legacy interface.</w:t>
      </w:r>
    </w:p>
    <w:p w:rsidR="002A40D4" w:rsidRDefault="002A40D4" w:rsidP="002A40D4">
      <w:pPr>
        <w:pStyle w:val="B1"/>
      </w:pPr>
      <w:r>
        <w:tab/>
      </w:r>
      <w:r w:rsidRPr="002A40D4">
        <w:rPr>
          <w:b/>
        </w:rPr>
        <w:t>EVALUATION:</w:t>
      </w:r>
      <w:r>
        <w:t xml:space="preserve"> This solution can be considered a suitable solution in order to introduce 5G subscription data without impacting or migrating legacy subscription data already provisioned, or impacting legacy HSS.</w:t>
      </w:r>
    </w:p>
    <w:p w:rsidR="002A40D4" w:rsidRDefault="002A40D4" w:rsidP="002A40D4">
      <w:pPr>
        <w:pStyle w:val="B1"/>
      </w:pPr>
      <w:r>
        <w:tab/>
      </w:r>
      <w:r w:rsidRPr="002A40D4">
        <w:rPr>
          <w:b/>
        </w:rPr>
        <w:t>OPEN POINTS</w:t>
      </w:r>
      <w:r>
        <w:t xml:space="preserve"> if conclusion is to progress during normative work:</w:t>
      </w:r>
    </w:p>
    <w:p w:rsidR="00795D1B" w:rsidRDefault="00795D1B" w:rsidP="00795D1B">
      <w:pPr>
        <w:pStyle w:val="B2"/>
      </w:pPr>
      <w:r>
        <w:t>-</w:t>
      </w:r>
      <w:r w:rsidR="002A40D4">
        <w:tab/>
      </w:r>
      <w:r>
        <w:t>The solution does not address the case of IMS requests based on IMPU (e.g. T-ADS retrieval) that need to be translated into SUPI in order to obtain the right information, either from the 5GS UDR or from the AMF.</w:t>
      </w:r>
    </w:p>
    <w:p w:rsidR="002A40D4" w:rsidRDefault="002A40D4" w:rsidP="002A40D4">
      <w:pPr>
        <w:pStyle w:val="B1"/>
      </w:pPr>
      <w:r>
        <w:t>-</w:t>
      </w:r>
      <w:r>
        <w:tab/>
        <w:t>Solution #6 implies another combo node UDM/HSS FE, interfacing separate 5GS UDR and EPS UDR holding 5G and 4G/IMS data, respectively.</w:t>
      </w:r>
    </w:p>
    <w:p w:rsidR="002A40D4" w:rsidRDefault="002A40D4" w:rsidP="002A40D4">
      <w:pPr>
        <w:pStyle w:val="B1"/>
      </w:pPr>
      <w:r>
        <w:tab/>
        <w:t>The solution assumes coexistence of the combo UDM/HSS FE with legacy HSS/UDR (monolithic or layered) that keeps serving legacy 4G subscribers.</w:t>
      </w:r>
    </w:p>
    <w:p w:rsidR="002A40D4" w:rsidRDefault="002A40D4" w:rsidP="002A40D4">
      <w:pPr>
        <w:pStyle w:val="B1"/>
      </w:pPr>
      <w:r>
        <w:tab/>
        <w:t>The solution assumes impacts for migration of 4G/IMS profiles when separate repositories are used and requires the introduction of a Routing Function based on subscriber IMSI.</w:t>
      </w:r>
    </w:p>
    <w:p w:rsidR="002A40D4" w:rsidRDefault="002A40D4" w:rsidP="002A40D4">
      <w:pPr>
        <w:pStyle w:val="B1"/>
      </w:pPr>
      <w:r>
        <w:tab/>
      </w:r>
      <w:r w:rsidRPr="00AD1CD1">
        <w:rPr>
          <w:b/>
        </w:rPr>
        <w:t>EVALUATION</w:t>
      </w:r>
      <w:r>
        <w:t>: This solution can be considered as addressing the goals of the study as long as migration of legacy 4G data is acceptable for the 5G enabled subscribers. It does not require standardisation so normative work will not be pursued.</w:t>
      </w:r>
    </w:p>
    <w:p w:rsidR="00795D1B" w:rsidRDefault="00795D1B" w:rsidP="005376DC">
      <w:pPr>
        <w:pStyle w:val="3"/>
      </w:pPr>
      <w:bookmarkStart w:id="51" w:name="_Toc3468463"/>
      <w:r>
        <w:t>7.</w:t>
      </w:r>
      <w:r w:rsidR="00A65192">
        <w:t>1</w:t>
      </w:r>
      <w:r>
        <w:t>.4</w:t>
      </w:r>
      <w:r w:rsidR="002A40D4">
        <w:tab/>
      </w:r>
      <w:r>
        <w:t>Evaluation of solutions with common FEs with common repository</w:t>
      </w:r>
      <w:bookmarkEnd w:id="51"/>
    </w:p>
    <w:p w:rsidR="00795D1B" w:rsidRPr="00795D1B" w:rsidRDefault="00795D1B" w:rsidP="005A192C">
      <w:r>
        <w:t>Solutions 6 addresses the case of common repository and no separation of front ends. However, this solution does not address any of the goals of the study and thus it is not intended to be progressed as standardisation work.</w:t>
      </w:r>
    </w:p>
    <w:p w:rsidR="005259D2" w:rsidRPr="00A20410" w:rsidRDefault="005259D2" w:rsidP="005376DC">
      <w:pPr>
        <w:pStyle w:val="1"/>
      </w:pPr>
      <w:bookmarkStart w:id="52" w:name="_Toc3468464"/>
      <w:r w:rsidRPr="00A20410">
        <w:rPr>
          <w:lang w:eastAsia="ko-KR"/>
        </w:rPr>
        <w:t>8</w:t>
      </w:r>
      <w:r w:rsidRPr="00A20410">
        <w:tab/>
        <w:t>Conclusions</w:t>
      </w:r>
      <w:bookmarkEnd w:id="52"/>
    </w:p>
    <w:p w:rsidR="002B5C00" w:rsidRDefault="002B5C00" w:rsidP="00DE0944">
      <w:pPr>
        <w:pStyle w:val="2"/>
      </w:pPr>
      <w:bookmarkStart w:id="53" w:name="_Toc3468465"/>
      <w:bookmarkStart w:id="54" w:name="historyclause"/>
      <w:r>
        <w:t>8.1</w:t>
      </w:r>
      <w:r>
        <w:tab/>
        <w:t xml:space="preserve">For </w:t>
      </w:r>
      <w:r w:rsidRPr="00A20410">
        <w:t>EPS and 5GS interworking required for mobility cases from EPS to 5GS and from 5GS to EPS, including the impacts on SMS handling</w:t>
      </w:r>
      <w:bookmarkEnd w:id="53"/>
    </w:p>
    <w:p w:rsidR="002B5C00" w:rsidRDefault="002B5C00" w:rsidP="002B5C00">
      <w:r>
        <w:t>Solution #2 is considered to progress as normative optional feature, both stage 2 and stage 3 for deployments in which upgrading legacy systems to service based architectures is a feasible/acceptable option for the network operator. A number of open issues listed in clause 7 need to be addressed during normative phase.</w:t>
      </w:r>
    </w:p>
    <w:p w:rsidR="002B5C00" w:rsidRDefault="002B5C00" w:rsidP="002B5C00">
      <w:r>
        <w:t>CT WG4 is expected to take the responsibility of the normative specification work while SA WG2 will add relevant references in affected 5G specifications (</w:t>
      </w:r>
      <w:r w:rsidR="001D5E85">
        <w:t>TS 23.501 [</w:t>
      </w:r>
      <w:r w:rsidR="00AD1CD1">
        <w:t>6</w:t>
      </w:r>
      <w:r>
        <w:t xml:space="preserve">], </w:t>
      </w:r>
      <w:r w:rsidR="001D5E85">
        <w:t>TS 23.502 [</w:t>
      </w:r>
      <w:r w:rsidR="00AD1CD1">
        <w:t>2</w:t>
      </w:r>
      <w:r>
        <w:t>]).</w:t>
      </w:r>
    </w:p>
    <w:p w:rsidR="002B5C00" w:rsidRPr="00DE0944" w:rsidRDefault="002B5C00" w:rsidP="002B5C00">
      <w:r w:rsidRPr="00C21AAC">
        <w:t>Solutions #3 and #6 ar</w:t>
      </w:r>
      <w:r w:rsidRPr="00DE0944">
        <w:t>e feasible alternatives in different scenarios where migration of subscription data or upgrades of legacy systems are not possible/feasib</w:t>
      </w:r>
      <w:r w:rsidRPr="00C21AAC">
        <w:t>le</w:t>
      </w:r>
      <w:r>
        <w:t>, and conclusion is to document them as implementation/deployment options, addressing the open issues in the relevant evaluation clauses</w:t>
      </w:r>
      <w:r w:rsidRPr="00DE0944">
        <w:t>.</w:t>
      </w:r>
    </w:p>
    <w:p w:rsidR="002B5C00" w:rsidRDefault="002B5C00" w:rsidP="00DE0944">
      <w:pPr>
        <w:pStyle w:val="EditorsNote"/>
      </w:pPr>
      <w:r w:rsidRPr="00DE0944">
        <w:t>Editor</w:t>
      </w:r>
      <w:r w:rsidR="00D64DA7">
        <w:t>'</w:t>
      </w:r>
      <w:r w:rsidRPr="00DE0944">
        <w:t>s note:</w:t>
      </w:r>
      <w:r w:rsidRPr="00DE0944">
        <w:tab/>
        <w:t>A 900 series TR will be created from this TR, to clearly document these solutions with reference to the CT WG4 TS for what relates to solution #2.</w:t>
      </w:r>
    </w:p>
    <w:p w:rsidR="002B5C00" w:rsidRDefault="002B5C00" w:rsidP="00DE0944">
      <w:pPr>
        <w:pStyle w:val="2"/>
      </w:pPr>
      <w:bookmarkStart w:id="55" w:name="_Toc3468466"/>
      <w:r>
        <w:t>8.2</w:t>
      </w:r>
      <w:r>
        <w:tab/>
        <w:t>For IMS</w:t>
      </w:r>
      <w:r w:rsidRPr="00A20410">
        <w:t xml:space="preserve"> and 5GS interworking required for </w:t>
      </w:r>
      <w:r>
        <w:t>T-ADS, P-CSCF restoration and NPLI retrieval</w:t>
      </w:r>
      <w:bookmarkEnd w:id="55"/>
    </w:p>
    <w:p w:rsidR="002B5C00" w:rsidRDefault="002B5C00" w:rsidP="002B5C00">
      <w:r>
        <w:t>Three different scenarios are addressed by the proposed solutions:</w:t>
      </w:r>
    </w:p>
    <w:p w:rsidR="00D64DA7" w:rsidRPr="00D64DA7" w:rsidRDefault="00D64DA7" w:rsidP="00D64DA7">
      <w:pPr>
        <w:pStyle w:val="B1"/>
      </w:pPr>
      <w:r>
        <w:t>-</w:t>
      </w:r>
      <w:r>
        <w:tab/>
        <w:t>HSS as single point of contact for IMS (diameter based).</w:t>
      </w:r>
    </w:p>
    <w:p w:rsidR="00D64DA7" w:rsidRPr="00D64DA7" w:rsidRDefault="00D64DA7" w:rsidP="00D64DA7">
      <w:pPr>
        <w:pStyle w:val="B1"/>
      </w:pPr>
      <w:r>
        <w:lastRenderedPageBreak/>
        <w:t>-</w:t>
      </w:r>
      <w:r>
        <w:tab/>
        <w:t>An UDM/HSS combo as single point of contact for IMS (diameter based).</w:t>
      </w:r>
    </w:p>
    <w:p w:rsidR="00D64DA7" w:rsidRPr="00D64DA7" w:rsidRDefault="00D64DA7" w:rsidP="00D64DA7">
      <w:pPr>
        <w:pStyle w:val="B1"/>
      </w:pPr>
      <w:r>
        <w:t>-</w:t>
      </w:r>
      <w:r>
        <w:tab/>
        <w:t>IMS HSS/SLF as single point of contact for IMS (diameter based).</w:t>
      </w:r>
    </w:p>
    <w:p w:rsidR="002B5C00" w:rsidRDefault="002B5C00" w:rsidP="00DE0944">
      <w:r>
        <w:t>To facilitate this, conclusion is to progress normative work for new service(s) with new service Request-Response operation(s) produced by UDM: for T-ADS (i.e. IMS over PS support) and NPLI (i.e. time stamp and RAT type), and for P-CSCF restoration. The decision about the number of operations is left for normative work.</w:t>
      </w:r>
    </w:p>
    <w:p w:rsidR="002B5C00" w:rsidRDefault="002B5C00" w:rsidP="00DE0944">
      <w:r>
        <w:t>The operations can be consumed by HSS (as in solution #2) for scenarios in which HSS is the single point of contact for IMS (diameter based) interactions and adapted to SBA.</w:t>
      </w:r>
    </w:p>
    <w:p w:rsidR="002B5C00" w:rsidRDefault="002B5C00" w:rsidP="00DE0944">
      <w:r>
        <w:t>The operations can be consumed by an IMS HSS when in stand-alone mode and acting as a single point of contact for a diameter-based IMS. This case would correspond to solution #2 when the HSS referred acts as IMS HSS and is adapted to SBA.</w:t>
      </w:r>
    </w:p>
    <w:p w:rsidR="002B5C00" w:rsidRDefault="002B5C00" w:rsidP="002B5C00">
      <w:pPr>
        <w:pStyle w:val="NO"/>
      </w:pPr>
      <w:r>
        <w:t>NOTE</w:t>
      </w:r>
      <w:r w:rsidR="00D64DA7">
        <w:t> </w:t>
      </w:r>
      <w:r>
        <w:t>1:</w:t>
      </w:r>
      <w:r w:rsidR="00D64DA7">
        <w:tab/>
      </w:r>
      <w:r>
        <w:t>These new operations require coordination with the normative work derived from FS_eIMS5G</w:t>
      </w:r>
      <w:r w:rsidR="001D5E85">
        <w:t xml:space="preserve"> (</w:t>
      </w:r>
      <w:r w:rsidR="001D5E85" w:rsidRPr="00A20410">
        <w:t>TS</w:t>
      </w:r>
      <w:r w:rsidR="001D5E85">
        <w:t> </w:t>
      </w:r>
      <w:r w:rsidR="001D5E85" w:rsidRPr="00A20410">
        <w:t>23.794</w:t>
      </w:r>
      <w:r w:rsidR="001D5E85">
        <w:t> [</w:t>
      </w:r>
      <w:r>
        <w:t>14]</w:t>
      </w:r>
      <w:r w:rsidR="001D5E85">
        <w:t>)</w:t>
      </w:r>
      <w:r>
        <w:t>.</w:t>
      </w:r>
    </w:p>
    <w:p w:rsidR="002B5C00" w:rsidRPr="002B5C00" w:rsidRDefault="002B5C00" w:rsidP="002B5C00">
      <w:pPr>
        <w:pStyle w:val="NO"/>
      </w:pPr>
      <w:r w:rsidRPr="002B5C00">
        <w:t>NOTE</w:t>
      </w:r>
      <w:r w:rsidR="00D64DA7">
        <w:t> </w:t>
      </w:r>
      <w:r w:rsidRPr="002B5C00">
        <w:t>2:</w:t>
      </w:r>
      <w:r w:rsidR="00D64DA7">
        <w:tab/>
      </w:r>
      <w:r w:rsidRPr="002B5C00">
        <w:t xml:space="preserve">Any Modification of </w:t>
      </w:r>
      <w:r w:rsidR="001D5E85" w:rsidRPr="002B5C00">
        <w:t>TS</w:t>
      </w:r>
      <w:r w:rsidR="001D5E85">
        <w:t> </w:t>
      </w:r>
      <w:r w:rsidR="001D5E85" w:rsidRPr="002B5C00">
        <w:t>23.228</w:t>
      </w:r>
      <w:r w:rsidR="001D5E85">
        <w:t> [</w:t>
      </w:r>
      <w:r w:rsidR="00AD1CD1">
        <w:t>7]</w:t>
      </w:r>
      <w:r w:rsidRPr="002B5C00">
        <w:t xml:space="preserve"> to clarify the interactions between HSS, UDM and IMS will be coordinated with any normative work arising from FS_eIMS5G</w:t>
      </w:r>
      <w:r w:rsidR="001D5E85">
        <w:t xml:space="preserve"> (</w:t>
      </w:r>
      <w:r w:rsidR="001D5E85" w:rsidRPr="00A20410">
        <w:t>TS</w:t>
      </w:r>
      <w:r w:rsidR="001D5E85">
        <w:t> </w:t>
      </w:r>
      <w:r w:rsidR="001D5E85" w:rsidRPr="00A20410">
        <w:t>23.794</w:t>
      </w:r>
      <w:r w:rsidR="001D5E85">
        <w:t> </w:t>
      </w:r>
      <w:r w:rsidR="001D5E85" w:rsidRPr="002B5C00">
        <w:t>[</w:t>
      </w:r>
      <w:r w:rsidRPr="002B5C00">
        <w:t>14]</w:t>
      </w:r>
      <w:r w:rsidR="001D5E85">
        <w:t>)</w:t>
      </w:r>
      <w:r w:rsidRPr="002B5C00">
        <w:t>.</w:t>
      </w:r>
    </w:p>
    <w:p w:rsidR="002B5C00" w:rsidRPr="00DE0944" w:rsidRDefault="002B5C00" w:rsidP="00DE0944">
      <w:r w:rsidRPr="002B5C00">
        <w:t>Solutions #3 and #6 are feasible alternatives and concluded to be documented as implementation/deployment options</w:t>
      </w:r>
      <w:r w:rsidRPr="00DE0944">
        <w:t>.</w:t>
      </w:r>
    </w:p>
    <w:p w:rsidR="002B5C00" w:rsidRPr="00DE0944" w:rsidRDefault="002B5C00" w:rsidP="00DE0944">
      <w:pPr>
        <w:pStyle w:val="EditorsNote"/>
      </w:pPr>
      <w:r w:rsidRPr="00DE0944">
        <w:t>Editor</w:t>
      </w:r>
      <w:r w:rsidR="00D64DA7">
        <w:t>'</w:t>
      </w:r>
      <w:r w:rsidRPr="00DE0944">
        <w:t>s note:</w:t>
      </w:r>
      <w:r w:rsidR="00D64DA7">
        <w:tab/>
        <w:t>A</w:t>
      </w:r>
      <w:r w:rsidRPr="00DE0944">
        <w:t xml:space="preserve"> 900 series TR will be created from this TR, to clearly document these solutions with reference to the CT WG4 TS for what relates to solution #2.</w:t>
      </w:r>
    </w:p>
    <w:p w:rsidR="000F7531" w:rsidRPr="00A20410" w:rsidRDefault="000F7531" w:rsidP="000F7531">
      <w:pPr>
        <w:pStyle w:val="9"/>
      </w:pPr>
      <w:r w:rsidRPr="00A20410">
        <w:br w:type="page"/>
      </w:r>
      <w:bookmarkStart w:id="56" w:name="_Toc3468467"/>
      <w:r w:rsidRPr="00A20410">
        <w:lastRenderedPageBreak/>
        <w:t>Annex A:</w:t>
      </w:r>
      <w:r w:rsidRPr="00A20410">
        <w:br/>
        <w:t>Change history</w:t>
      </w:r>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901"/>
        <w:gridCol w:w="993"/>
        <w:gridCol w:w="425"/>
        <w:gridCol w:w="425"/>
        <w:gridCol w:w="425"/>
        <w:gridCol w:w="4962"/>
        <w:gridCol w:w="708"/>
      </w:tblGrid>
      <w:tr w:rsidR="00E8629F" w:rsidRPr="00A20410" w:rsidTr="00297896">
        <w:trPr>
          <w:cantSplit/>
        </w:trPr>
        <w:tc>
          <w:tcPr>
            <w:tcW w:w="9639" w:type="dxa"/>
            <w:gridSpan w:val="8"/>
            <w:tcBorders>
              <w:bottom w:val="nil"/>
            </w:tcBorders>
            <w:shd w:val="solid" w:color="FFFFFF" w:fill="auto"/>
          </w:tcPr>
          <w:p w:rsidR="00E8629F" w:rsidRPr="00A20410" w:rsidRDefault="00E8629F">
            <w:pPr>
              <w:pStyle w:val="TAL"/>
              <w:jc w:val="center"/>
              <w:rPr>
                <w:b/>
                <w:sz w:val="16"/>
              </w:rPr>
            </w:pPr>
            <w:bookmarkStart w:id="57" w:name="OLE_LINK20"/>
            <w:bookmarkStart w:id="58" w:name="OLE_LINK21"/>
            <w:bookmarkStart w:id="59" w:name="OLE_LINK22"/>
            <w:r w:rsidRPr="00A20410">
              <w:rPr>
                <w:b/>
              </w:rPr>
              <w:t>Change history</w:t>
            </w:r>
          </w:p>
        </w:tc>
      </w:tr>
      <w:tr w:rsidR="006B0D02" w:rsidRPr="00A20410" w:rsidTr="00297896">
        <w:tc>
          <w:tcPr>
            <w:tcW w:w="800" w:type="dxa"/>
            <w:shd w:val="pct10" w:color="auto" w:fill="FFFFFF"/>
          </w:tcPr>
          <w:p w:rsidR="006B0D02" w:rsidRPr="00A20410" w:rsidRDefault="006B0D02">
            <w:pPr>
              <w:pStyle w:val="TAL"/>
              <w:rPr>
                <w:b/>
                <w:sz w:val="16"/>
              </w:rPr>
            </w:pPr>
            <w:r w:rsidRPr="00A20410">
              <w:rPr>
                <w:b/>
                <w:sz w:val="16"/>
              </w:rPr>
              <w:t>Date</w:t>
            </w:r>
          </w:p>
        </w:tc>
        <w:tc>
          <w:tcPr>
            <w:tcW w:w="901" w:type="dxa"/>
            <w:shd w:val="pct10" w:color="auto" w:fill="FFFFFF"/>
          </w:tcPr>
          <w:p w:rsidR="006B0D02" w:rsidRPr="00A20410" w:rsidRDefault="006856E5">
            <w:pPr>
              <w:pStyle w:val="TAL"/>
              <w:rPr>
                <w:b/>
                <w:sz w:val="16"/>
              </w:rPr>
            </w:pPr>
            <w:r w:rsidRPr="00A20410">
              <w:rPr>
                <w:b/>
                <w:sz w:val="16"/>
              </w:rPr>
              <w:t>Meeting</w:t>
            </w:r>
          </w:p>
        </w:tc>
        <w:tc>
          <w:tcPr>
            <w:tcW w:w="993" w:type="dxa"/>
            <w:shd w:val="pct10" w:color="auto" w:fill="FFFFFF"/>
          </w:tcPr>
          <w:p w:rsidR="006B0D02" w:rsidRPr="00A20410" w:rsidRDefault="006B0D02" w:rsidP="006856E5">
            <w:pPr>
              <w:pStyle w:val="TAL"/>
              <w:rPr>
                <w:b/>
                <w:sz w:val="16"/>
              </w:rPr>
            </w:pPr>
            <w:proofErr w:type="spellStart"/>
            <w:r w:rsidRPr="00A20410">
              <w:rPr>
                <w:b/>
                <w:sz w:val="16"/>
              </w:rPr>
              <w:t>TDoc</w:t>
            </w:r>
            <w:proofErr w:type="spellEnd"/>
          </w:p>
        </w:tc>
        <w:tc>
          <w:tcPr>
            <w:tcW w:w="425" w:type="dxa"/>
            <w:shd w:val="pct10" w:color="auto" w:fill="FFFFFF"/>
          </w:tcPr>
          <w:p w:rsidR="006B0D02" w:rsidRPr="00A20410" w:rsidRDefault="006B0D02">
            <w:pPr>
              <w:pStyle w:val="TAL"/>
              <w:rPr>
                <w:b/>
                <w:sz w:val="16"/>
              </w:rPr>
            </w:pPr>
            <w:r w:rsidRPr="00A20410">
              <w:rPr>
                <w:b/>
                <w:sz w:val="16"/>
              </w:rPr>
              <w:t>CR</w:t>
            </w:r>
          </w:p>
        </w:tc>
        <w:tc>
          <w:tcPr>
            <w:tcW w:w="425" w:type="dxa"/>
            <w:shd w:val="pct10" w:color="auto" w:fill="FFFFFF"/>
          </w:tcPr>
          <w:p w:rsidR="006B0D02" w:rsidRPr="00A20410" w:rsidRDefault="006B0D02">
            <w:pPr>
              <w:pStyle w:val="TAL"/>
              <w:rPr>
                <w:b/>
                <w:sz w:val="16"/>
              </w:rPr>
            </w:pPr>
            <w:r w:rsidRPr="00A20410">
              <w:rPr>
                <w:b/>
                <w:sz w:val="16"/>
              </w:rPr>
              <w:t>Rev</w:t>
            </w:r>
          </w:p>
        </w:tc>
        <w:tc>
          <w:tcPr>
            <w:tcW w:w="425" w:type="dxa"/>
            <w:shd w:val="pct10" w:color="auto" w:fill="FFFFFF"/>
          </w:tcPr>
          <w:p w:rsidR="006B0D02" w:rsidRPr="00A20410" w:rsidRDefault="006B0D02">
            <w:pPr>
              <w:pStyle w:val="TAL"/>
              <w:rPr>
                <w:b/>
                <w:sz w:val="16"/>
              </w:rPr>
            </w:pPr>
            <w:r w:rsidRPr="00A20410">
              <w:rPr>
                <w:b/>
                <w:sz w:val="16"/>
              </w:rPr>
              <w:t>Cat</w:t>
            </w:r>
          </w:p>
        </w:tc>
        <w:tc>
          <w:tcPr>
            <w:tcW w:w="4962" w:type="dxa"/>
            <w:shd w:val="pct10" w:color="auto" w:fill="FFFFFF"/>
          </w:tcPr>
          <w:p w:rsidR="006B0D02" w:rsidRPr="00A20410" w:rsidRDefault="006B0D02">
            <w:pPr>
              <w:pStyle w:val="TAL"/>
              <w:rPr>
                <w:b/>
                <w:sz w:val="16"/>
              </w:rPr>
            </w:pPr>
            <w:r w:rsidRPr="00A20410">
              <w:rPr>
                <w:b/>
                <w:sz w:val="16"/>
              </w:rPr>
              <w:t>Subject/Comment</w:t>
            </w:r>
          </w:p>
        </w:tc>
        <w:tc>
          <w:tcPr>
            <w:tcW w:w="708" w:type="dxa"/>
            <w:shd w:val="pct10" w:color="auto" w:fill="FFFFFF"/>
          </w:tcPr>
          <w:p w:rsidR="006B0D02" w:rsidRPr="00A20410" w:rsidRDefault="006B0D02">
            <w:pPr>
              <w:pStyle w:val="TAL"/>
              <w:rPr>
                <w:b/>
                <w:sz w:val="16"/>
              </w:rPr>
            </w:pPr>
            <w:r w:rsidRPr="00A20410">
              <w:rPr>
                <w:b/>
                <w:sz w:val="16"/>
              </w:rPr>
              <w:t>New vers</w:t>
            </w:r>
            <w:r w:rsidR="006856E5" w:rsidRPr="00A20410">
              <w:rPr>
                <w:b/>
                <w:sz w:val="16"/>
              </w:rPr>
              <w:t>ion</w:t>
            </w:r>
          </w:p>
        </w:tc>
      </w:tr>
      <w:tr w:rsidR="006B0D02" w:rsidRPr="00A20410" w:rsidTr="00297896">
        <w:tc>
          <w:tcPr>
            <w:tcW w:w="800" w:type="dxa"/>
            <w:shd w:val="solid" w:color="FFFFFF" w:fill="auto"/>
          </w:tcPr>
          <w:p w:rsidR="006B0D02" w:rsidRPr="00A20410" w:rsidRDefault="003C102D" w:rsidP="006B0D02">
            <w:pPr>
              <w:pStyle w:val="TAC"/>
              <w:rPr>
                <w:rFonts w:hint="eastAsia"/>
                <w:sz w:val="16"/>
                <w:szCs w:val="16"/>
                <w:lang w:eastAsia="zh-CN"/>
              </w:rPr>
            </w:pPr>
            <w:r>
              <w:rPr>
                <w:rFonts w:hint="eastAsia"/>
                <w:sz w:val="16"/>
                <w:szCs w:val="16"/>
                <w:lang w:eastAsia="zh-CN"/>
              </w:rPr>
              <w:t>2019-03</w:t>
            </w:r>
          </w:p>
        </w:tc>
        <w:tc>
          <w:tcPr>
            <w:tcW w:w="901" w:type="dxa"/>
            <w:shd w:val="solid" w:color="FFFFFF" w:fill="auto"/>
          </w:tcPr>
          <w:p w:rsidR="006B0D02" w:rsidRPr="00A20410" w:rsidRDefault="006B0D02" w:rsidP="006B0D02">
            <w:pPr>
              <w:pStyle w:val="TAC"/>
              <w:rPr>
                <w:sz w:val="16"/>
                <w:szCs w:val="16"/>
              </w:rPr>
            </w:pPr>
          </w:p>
        </w:tc>
        <w:tc>
          <w:tcPr>
            <w:tcW w:w="993" w:type="dxa"/>
            <w:shd w:val="solid" w:color="FFFFFF" w:fill="auto"/>
          </w:tcPr>
          <w:p w:rsidR="006B0D02" w:rsidRPr="00A20410" w:rsidRDefault="006B0D02" w:rsidP="006B0D02">
            <w:pPr>
              <w:pStyle w:val="TAC"/>
              <w:rPr>
                <w:sz w:val="16"/>
                <w:szCs w:val="16"/>
              </w:rPr>
            </w:pPr>
          </w:p>
        </w:tc>
        <w:tc>
          <w:tcPr>
            <w:tcW w:w="425" w:type="dxa"/>
            <w:shd w:val="solid" w:color="FFFFFF" w:fill="auto"/>
          </w:tcPr>
          <w:p w:rsidR="006B0D02" w:rsidRPr="00A20410" w:rsidRDefault="000F411F" w:rsidP="006B0D02">
            <w:pPr>
              <w:pStyle w:val="TAL"/>
              <w:rPr>
                <w:sz w:val="16"/>
                <w:szCs w:val="16"/>
              </w:rPr>
            </w:pPr>
            <w:r w:rsidRPr="00A20410">
              <w:rPr>
                <w:sz w:val="16"/>
                <w:szCs w:val="16"/>
              </w:rPr>
              <w:t>-</w:t>
            </w:r>
          </w:p>
        </w:tc>
        <w:tc>
          <w:tcPr>
            <w:tcW w:w="425" w:type="dxa"/>
            <w:shd w:val="solid" w:color="FFFFFF" w:fill="auto"/>
          </w:tcPr>
          <w:p w:rsidR="006B0D02" w:rsidRPr="00A20410" w:rsidRDefault="000F411F" w:rsidP="006B0D02">
            <w:pPr>
              <w:pStyle w:val="TAR"/>
              <w:rPr>
                <w:sz w:val="16"/>
                <w:szCs w:val="16"/>
              </w:rPr>
            </w:pPr>
            <w:r w:rsidRPr="00A20410">
              <w:rPr>
                <w:sz w:val="16"/>
                <w:szCs w:val="16"/>
              </w:rPr>
              <w:t>-</w:t>
            </w:r>
          </w:p>
        </w:tc>
        <w:tc>
          <w:tcPr>
            <w:tcW w:w="425" w:type="dxa"/>
            <w:shd w:val="solid" w:color="FFFFFF" w:fill="auto"/>
          </w:tcPr>
          <w:p w:rsidR="006B0D02" w:rsidRPr="00A20410" w:rsidRDefault="000F411F" w:rsidP="006B0D02">
            <w:pPr>
              <w:pStyle w:val="TAC"/>
              <w:rPr>
                <w:sz w:val="16"/>
                <w:szCs w:val="16"/>
              </w:rPr>
            </w:pPr>
            <w:r w:rsidRPr="00A20410">
              <w:rPr>
                <w:sz w:val="16"/>
                <w:szCs w:val="16"/>
              </w:rPr>
              <w:t>-</w:t>
            </w:r>
          </w:p>
        </w:tc>
        <w:tc>
          <w:tcPr>
            <w:tcW w:w="4962" w:type="dxa"/>
            <w:shd w:val="solid" w:color="FFFFFF" w:fill="auto"/>
          </w:tcPr>
          <w:p w:rsidR="006B0D02" w:rsidRPr="00A20410" w:rsidRDefault="0044179C" w:rsidP="006B0D02">
            <w:pPr>
              <w:pStyle w:val="TAL"/>
              <w:rPr>
                <w:rFonts w:hint="eastAsia"/>
                <w:sz w:val="16"/>
                <w:szCs w:val="16"/>
                <w:lang w:eastAsia="zh-CN"/>
              </w:rPr>
            </w:pPr>
            <w:r>
              <w:rPr>
                <w:sz w:val="16"/>
                <w:szCs w:val="16"/>
                <w:lang w:eastAsia="zh-CN"/>
              </w:rPr>
              <w:t>D</w:t>
            </w:r>
            <w:r>
              <w:rPr>
                <w:rFonts w:hint="eastAsia"/>
                <w:sz w:val="16"/>
                <w:szCs w:val="16"/>
                <w:lang w:eastAsia="zh-CN"/>
              </w:rPr>
              <w:t>raft version based on TS 23.732 contents are generated</w:t>
            </w:r>
          </w:p>
        </w:tc>
        <w:tc>
          <w:tcPr>
            <w:tcW w:w="708" w:type="dxa"/>
            <w:shd w:val="solid" w:color="FFFFFF" w:fill="auto"/>
          </w:tcPr>
          <w:p w:rsidR="006B0D02" w:rsidRPr="00A20410" w:rsidRDefault="000F411F" w:rsidP="007D6048">
            <w:pPr>
              <w:pStyle w:val="TAC"/>
              <w:rPr>
                <w:sz w:val="16"/>
                <w:szCs w:val="16"/>
              </w:rPr>
            </w:pPr>
            <w:r w:rsidRPr="00A20410">
              <w:rPr>
                <w:sz w:val="16"/>
                <w:szCs w:val="16"/>
              </w:rPr>
              <w:t>0.0.0</w:t>
            </w:r>
          </w:p>
        </w:tc>
      </w:tr>
      <w:tr w:rsidR="006C5EA0" w:rsidRPr="00A20410" w:rsidTr="00297896">
        <w:tc>
          <w:tcPr>
            <w:tcW w:w="800" w:type="dxa"/>
            <w:shd w:val="solid" w:color="FFFFFF" w:fill="auto"/>
          </w:tcPr>
          <w:p w:rsidR="006C5EA0" w:rsidRPr="00A20410" w:rsidRDefault="006C5EA0" w:rsidP="006C5EA0">
            <w:pPr>
              <w:pStyle w:val="TAC"/>
              <w:rPr>
                <w:sz w:val="16"/>
                <w:szCs w:val="16"/>
              </w:rPr>
            </w:pPr>
          </w:p>
        </w:tc>
        <w:tc>
          <w:tcPr>
            <w:tcW w:w="901" w:type="dxa"/>
            <w:shd w:val="solid" w:color="FFFFFF" w:fill="auto"/>
          </w:tcPr>
          <w:p w:rsidR="006C5EA0" w:rsidRPr="00A20410" w:rsidRDefault="006C5EA0" w:rsidP="006C5EA0">
            <w:pPr>
              <w:pStyle w:val="TAC"/>
              <w:rPr>
                <w:sz w:val="16"/>
                <w:szCs w:val="16"/>
              </w:rPr>
            </w:pPr>
          </w:p>
        </w:tc>
        <w:tc>
          <w:tcPr>
            <w:tcW w:w="993" w:type="dxa"/>
            <w:shd w:val="solid" w:color="FFFFFF" w:fill="auto"/>
          </w:tcPr>
          <w:p w:rsidR="006C5EA0" w:rsidRPr="00A20410" w:rsidRDefault="006C5EA0" w:rsidP="006C5EA0">
            <w:pPr>
              <w:pStyle w:val="TAC"/>
              <w:rPr>
                <w:sz w:val="16"/>
                <w:szCs w:val="16"/>
              </w:rPr>
            </w:pPr>
          </w:p>
        </w:tc>
        <w:tc>
          <w:tcPr>
            <w:tcW w:w="425" w:type="dxa"/>
            <w:shd w:val="solid" w:color="FFFFFF" w:fill="auto"/>
          </w:tcPr>
          <w:p w:rsidR="006C5EA0" w:rsidRPr="00A20410" w:rsidRDefault="006C5EA0" w:rsidP="006C5EA0">
            <w:pPr>
              <w:pStyle w:val="TAL"/>
              <w:rPr>
                <w:sz w:val="16"/>
                <w:szCs w:val="16"/>
              </w:rPr>
            </w:pPr>
          </w:p>
        </w:tc>
        <w:tc>
          <w:tcPr>
            <w:tcW w:w="425" w:type="dxa"/>
            <w:shd w:val="solid" w:color="FFFFFF" w:fill="auto"/>
          </w:tcPr>
          <w:p w:rsidR="006C5EA0" w:rsidRPr="00A20410" w:rsidRDefault="006C5EA0" w:rsidP="006C5EA0">
            <w:pPr>
              <w:pStyle w:val="TAR"/>
              <w:rPr>
                <w:sz w:val="16"/>
                <w:szCs w:val="16"/>
              </w:rPr>
            </w:pPr>
          </w:p>
        </w:tc>
        <w:tc>
          <w:tcPr>
            <w:tcW w:w="425" w:type="dxa"/>
            <w:shd w:val="solid" w:color="FFFFFF" w:fill="auto"/>
          </w:tcPr>
          <w:p w:rsidR="006C5EA0" w:rsidRPr="00A20410" w:rsidRDefault="006C5EA0" w:rsidP="006C5EA0">
            <w:pPr>
              <w:pStyle w:val="TAC"/>
              <w:rPr>
                <w:sz w:val="16"/>
                <w:szCs w:val="16"/>
              </w:rPr>
            </w:pPr>
          </w:p>
        </w:tc>
        <w:tc>
          <w:tcPr>
            <w:tcW w:w="4962" w:type="dxa"/>
            <w:shd w:val="solid" w:color="FFFFFF" w:fill="auto"/>
          </w:tcPr>
          <w:p w:rsidR="004F686B" w:rsidRPr="00A20410" w:rsidRDefault="004F686B" w:rsidP="004F686B">
            <w:pPr>
              <w:pStyle w:val="TAL"/>
              <w:rPr>
                <w:sz w:val="16"/>
                <w:szCs w:val="16"/>
              </w:rPr>
            </w:pPr>
          </w:p>
        </w:tc>
        <w:tc>
          <w:tcPr>
            <w:tcW w:w="708" w:type="dxa"/>
            <w:shd w:val="solid" w:color="FFFFFF" w:fill="auto"/>
          </w:tcPr>
          <w:p w:rsidR="006C5EA0" w:rsidRPr="00A20410" w:rsidRDefault="006C5EA0" w:rsidP="006C5EA0">
            <w:pPr>
              <w:pStyle w:val="TAC"/>
              <w:rPr>
                <w:sz w:val="16"/>
                <w:szCs w:val="16"/>
              </w:rPr>
            </w:pPr>
          </w:p>
        </w:tc>
      </w:tr>
      <w:tr w:rsidR="0035462B" w:rsidRPr="00A20410" w:rsidTr="00297896">
        <w:tc>
          <w:tcPr>
            <w:tcW w:w="800" w:type="dxa"/>
            <w:shd w:val="solid" w:color="FFFFFF" w:fill="auto"/>
          </w:tcPr>
          <w:p w:rsidR="0035462B" w:rsidRPr="00A20410" w:rsidRDefault="0035462B" w:rsidP="006C5EA0">
            <w:pPr>
              <w:pStyle w:val="TAC"/>
              <w:rPr>
                <w:sz w:val="16"/>
                <w:szCs w:val="16"/>
              </w:rPr>
            </w:pPr>
          </w:p>
        </w:tc>
        <w:tc>
          <w:tcPr>
            <w:tcW w:w="901" w:type="dxa"/>
            <w:shd w:val="solid" w:color="FFFFFF" w:fill="auto"/>
          </w:tcPr>
          <w:p w:rsidR="0035462B" w:rsidRPr="00A20410" w:rsidRDefault="0035462B" w:rsidP="006C5EA0">
            <w:pPr>
              <w:pStyle w:val="TAC"/>
              <w:rPr>
                <w:sz w:val="16"/>
                <w:szCs w:val="16"/>
              </w:rPr>
            </w:pPr>
          </w:p>
        </w:tc>
        <w:tc>
          <w:tcPr>
            <w:tcW w:w="993" w:type="dxa"/>
            <w:shd w:val="solid" w:color="FFFFFF" w:fill="auto"/>
          </w:tcPr>
          <w:p w:rsidR="0035462B" w:rsidRPr="00A20410" w:rsidRDefault="0035462B" w:rsidP="006C5EA0">
            <w:pPr>
              <w:pStyle w:val="TAC"/>
              <w:rPr>
                <w:sz w:val="16"/>
                <w:szCs w:val="16"/>
              </w:rPr>
            </w:pPr>
          </w:p>
        </w:tc>
        <w:tc>
          <w:tcPr>
            <w:tcW w:w="425" w:type="dxa"/>
            <w:shd w:val="solid" w:color="FFFFFF" w:fill="auto"/>
          </w:tcPr>
          <w:p w:rsidR="0035462B" w:rsidRPr="00A20410" w:rsidRDefault="0035462B" w:rsidP="006C5EA0">
            <w:pPr>
              <w:pStyle w:val="TAL"/>
              <w:rPr>
                <w:sz w:val="16"/>
                <w:szCs w:val="16"/>
              </w:rPr>
            </w:pPr>
          </w:p>
        </w:tc>
        <w:tc>
          <w:tcPr>
            <w:tcW w:w="425" w:type="dxa"/>
            <w:shd w:val="solid" w:color="FFFFFF" w:fill="auto"/>
          </w:tcPr>
          <w:p w:rsidR="0035462B" w:rsidRPr="00A20410" w:rsidRDefault="0035462B" w:rsidP="006C5EA0">
            <w:pPr>
              <w:pStyle w:val="TAR"/>
              <w:rPr>
                <w:sz w:val="16"/>
                <w:szCs w:val="16"/>
              </w:rPr>
            </w:pPr>
          </w:p>
        </w:tc>
        <w:tc>
          <w:tcPr>
            <w:tcW w:w="425" w:type="dxa"/>
            <w:shd w:val="solid" w:color="FFFFFF" w:fill="auto"/>
          </w:tcPr>
          <w:p w:rsidR="0035462B" w:rsidRPr="00A20410" w:rsidRDefault="0035462B" w:rsidP="006C5EA0">
            <w:pPr>
              <w:pStyle w:val="TAC"/>
              <w:rPr>
                <w:sz w:val="16"/>
                <w:szCs w:val="16"/>
              </w:rPr>
            </w:pPr>
          </w:p>
        </w:tc>
        <w:tc>
          <w:tcPr>
            <w:tcW w:w="4962" w:type="dxa"/>
            <w:shd w:val="solid" w:color="FFFFFF" w:fill="auto"/>
          </w:tcPr>
          <w:p w:rsidR="002A7C6D" w:rsidRPr="00A20410" w:rsidRDefault="002A7C6D" w:rsidP="00254606">
            <w:pPr>
              <w:pStyle w:val="TAL"/>
              <w:rPr>
                <w:sz w:val="16"/>
                <w:szCs w:val="16"/>
              </w:rPr>
            </w:pPr>
          </w:p>
        </w:tc>
        <w:tc>
          <w:tcPr>
            <w:tcW w:w="708" w:type="dxa"/>
            <w:shd w:val="solid" w:color="FFFFFF" w:fill="auto"/>
          </w:tcPr>
          <w:p w:rsidR="0035462B" w:rsidRPr="00A20410" w:rsidRDefault="0035462B" w:rsidP="006C5EA0">
            <w:pPr>
              <w:pStyle w:val="TAC"/>
              <w:rPr>
                <w:sz w:val="16"/>
                <w:szCs w:val="16"/>
              </w:rPr>
            </w:pPr>
          </w:p>
        </w:tc>
      </w:tr>
      <w:tr w:rsidR="00803926" w:rsidRPr="00A20410" w:rsidTr="00297896">
        <w:tc>
          <w:tcPr>
            <w:tcW w:w="800" w:type="dxa"/>
            <w:shd w:val="solid" w:color="FFFFFF" w:fill="auto"/>
          </w:tcPr>
          <w:p w:rsidR="00803926" w:rsidRPr="00A20410" w:rsidRDefault="00803926" w:rsidP="00803926">
            <w:pPr>
              <w:pStyle w:val="TAC"/>
              <w:rPr>
                <w:sz w:val="16"/>
                <w:szCs w:val="16"/>
              </w:rPr>
            </w:pPr>
          </w:p>
        </w:tc>
        <w:tc>
          <w:tcPr>
            <w:tcW w:w="901" w:type="dxa"/>
            <w:shd w:val="solid" w:color="FFFFFF" w:fill="auto"/>
          </w:tcPr>
          <w:p w:rsidR="00803926" w:rsidRPr="00A20410" w:rsidRDefault="00803926" w:rsidP="00E474D1">
            <w:pPr>
              <w:pStyle w:val="TAC"/>
              <w:rPr>
                <w:sz w:val="16"/>
                <w:szCs w:val="16"/>
              </w:rPr>
            </w:pPr>
          </w:p>
        </w:tc>
        <w:tc>
          <w:tcPr>
            <w:tcW w:w="993" w:type="dxa"/>
            <w:shd w:val="solid" w:color="FFFFFF" w:fill="auto"/>
          </w:tcPr>
          <w:p w:rsidR="00803926" w:rsidRPr="00A20410" w:rsidRDefault="00803926" w:rsidP="00E474D1">
            <w:pPr>
              <w:pStyle w:val="TAC"/>
              <w:rPr>
                <w:sz w:val="16"/>
                <w:szCs w:val="16"/>
              </w:rPr>
            </w:pPr>
          </w:p>
        </w:tc>
        <w:tc>
          <w:tcPr>
            <w:tcW w:w="425" w:type="dxa"/>
            <w:shd w:val="solid" w:color="FFFFFF" w:fill="auto"/>
          </w:tcPr>
          <w:p w:rsidR="00803926" w:rsidRPr="00A20410" w:rsidRDefault="00803926" w:rsidP="00E474D1">
            <w:pPr>
              <w:pStyle w:val="TAL"/>
              <w:rPr>
                <w:sz w:val="16"/>
                <w:szCs w:val="16"/>
              </w:rPr>
            </w:pPr>
          </w:p>
        </w:tc>
        <w:tc>
          <w:tcPr>
            <w:tcW w:w="425" w:type="dxa"/>
            <w:shd w:val="solid" w:color="FFFFFF" w:fill="auto"/>
          </w:tcPr>
          <w:p w:rsidR="00803926" w:rsidRPr="00A20410" w:rsidRDefault="00803926" w:rsidP="00E474D1">
            <w:pPr>
              <w:pStyle w:val="TAR"/>
              <w:rPr>
                <w:sz w:val="16"/>
                <w:szCs w:val="16"/>
              </w:rPr>
            </w:pPr>
          </w:p>
        </w:tc>
        <w:tc>
          <w:tcPr>
            <w:tcW w:w="425" w:type="dxa"/>
            <w:shd w:val="solid" w:color="FFFFFF" w:fill="auto"/>
          </w:tcPr>
          <w:p w:rsidR="00803926" w:rsidRPr="00A20410" w:rsidRDefault="00803926" w:rsidP="00E474D1">
            <w:pPr>
              <w:pStyle w:val="TAC"/>
              <w:rPr>
                <w:sz w:val="16"/>
                <w:szCs w:val="16"/>
              </w:rPr>
            </w:pPr>
          </w:p>
        </w:tc>
        <w:tc>
          <w:tcPr>
            <w:tcW w:w="4962" w:type="dxa"/>
            <w:shd w:val="solid" w:color="FFFFFF" w:fill="auto"/>
          </w:tcPr>
          <w:p w:rsidR="00803926" w:rsidRPr="00A20410" w:rsidRDefault="00803926" w:rsidP="00E474D1">
            <w:pPr>
              <w:pStyle w:val="TAL"/>
              <w:rPr>
                <w:sz w:val="16"/>
                <w:szCs w:val="16"/>
              </w:rPr>
            </w:pPr>
          </w:p>
        </w:tc>
        <w:tc>
          <w:tcPr>
            <w:tcW w:w="708" w:type="dxa"/>
            <w:shd w:val="solid" w:color="FFFFFF" w:fill="auto"/>
          </w:tcPr>
          <w:p w:rsidR="00803926" w:rsidRPr="00A20410" w:rsidRDefault="00803926" w:rsidP="00E474D1">
            <w:pPr>
              <w:pStyle w:val="TAC"/>
              <w:rPr>
                <w:sz w:val="16"/>
                <w:szCs w:val="16"/>
              </w:rPr>
            </w:pPr>
          </w:p>
        </w:tc>
      </w:tr>
      <w:tr w:rsidR="0088311B" w:rsidRPr="00A20410" w:rsidTr="00297896">
        <w:tc>
          <w:tcPr>
            <w:tcW w:w="800" w:type="dxa"/>
            <w:shd w:val="solid" w:color="FFFFFF" w:fill="auto"/>
          </w:tcPr>
          <w:p w:rsidR="0088311B" w:rsidRPr="00A20410" w:rsidRDefault="0088311B" w:rsidP="00803926">
            <w:pPr>
              <w:pStyle w:val="TAC"/>
              <w:rPr>
                <w:sz w:val="16"/>
                <w:szCs w:val="16"/>
              </w:rPr>
            </w:pPr>
          </w:p>
        </w:tc>
        <w:tc>
          <w:tcPr>
            <w:tcW w:w="901" w:type="dxa"/>
            <w:shd w:val="solid" w:color="FFFFFF" w:fill="auto"/>
          </w:tcPr>
          <w:p w:rsidR="0088311B" w:rsidRPr="00A20410" w:rsidRDefault="0088311B" w:rsidP="00E474D1">
            <w:pPr>
              <w:pStyle w:val="TAC"/>
              <w:rPr>
                <w:sz w:val="16"/>
                <w:szCs w:val="16"/>
              </w:rPr>
            </w:pPr>
          </w:p>
        </w:tc>
        <w:tc>
          <w:tcPr>
            <w:tcW w:w="993" w:type="dxa"/>
            <w:shd w:val="solid" w:color="FFFFFF" w:fill="auto"/>
          </w:tcPr>
          <w:p w:rsidR="0088311B" w:rsidRPr="00A20410" w:rsidRDefault="0088311B" w:rsidP="00E474D1">
            <w:pPr>
              <w:pStyle w:val="TAC"/>
              <w:rPr>
                <w:sz w:val="16"/>
                <w:szCs w:val="16"/>
              </w:rPr>
            </w:pPr>
          </w:p>
        </w:tc>
        <w:tc>
          <w:tcPr>
            <w:tcW w:w="425" w:type="dxa"/>
            <w:shd w:val="solid" w:color="FFFFFF" w:fill="auto"/>
          </w:tcPr>
          <w:p w:rsidR="0088311B" w:rsidRPr="00A20410" w:rsidRDefault="0088311B" w:rsidP="00E474D1">
            <w:pPr>
              <w:pStyle w:val="TAL"/>
              <w:rPr>
                <w:sz w:val="16"/>
                <w:szCs w:val="16"/>
              </w:rPr>
            </w:pPr>
          </w:p>
        </w:tc>
        <w:tc>
          <w:tcPr>
            <w:tcW w:w="425" w:type="dxa"/>
            <w:shd w:val="solid" w:color="FFFFFF" w:fill="auto"/>
          </w:tcPr>
          <w:p w:rsidR="0088311B" w:rsidRPr="00A20410" w:rsidRDefault="0088311B" w:rsidP="00E474D1">
            <w:pPr>
              <w:pStyle w:val="TAR"/>
              <w:rPr>
                <w:sz w:val="16"/>
                <w:szCs w:val="16"/>
              </w:rPr>
            </w:pPr>
          </w:p>
        </w:tc>
        <w:tc>
          <w:tcPr>
            <w:tcW w:w="425" w:type="dxa"/>
            <w:shd w:val="solid" w:color="FFFFFF" w:fill="auto"/>
          </w:tcPr>
          <w:p w:rsidR="0088311B" w:rsidRPr="00A20410" w:rsidRDefault="0088311B" w:rsidP="00E474D1">
            <w:pPr>
              <w:pStyle w:val="TAC"/>
              <w:rPr>
                <w:sz w:val="16"/>
                <w:szCs w:val="16"/>
              </w:rPr>
            </w:pPr>
          </w:p>
        </w:tc>
        <w:tc>
          <w:tcPr>
            <w:tcW w:w="4962" w:type="dxa"/>
            <w:shd w:val="solid" w:color="FFFFFF" w:fill="auto"/>
          </w:tcPr>
          <w:p w:rsidR="0088311B" w:rsidRPr="00A20410" w:rsidRDefault="0088311B" w:rsidP="00E37DDE">
            <w:pPr>
              <w:pStyle w:val="TAC"/>
              <w:jc w:val="left"/>
              <w:rPr>
                <w:sz w:val="16"/>
                <w:szCs w:val="16"/>
              </w:rPr>
            </w:pPr>
          </w:p>
        </w:tc>
        <w:tc>
          <w:tcPr>
            <w:tcW w:w="708" w:type="dxa"/>
            <w:shd w:val="solid" w:color="FFFFFF" w:fill="auto"/>
          </w:tcPr>
          <w:p w:rsidR="0088311B" w:rsidRPr="00A20410" w:rsidRDefault="0088311B" w:rsidP="00E474D1">
            <w:pPr>
              <w:pStyle w:val="TAC"/>
              <w:rPr>
                <w:sz w:val="16"/>
                <w:szCs w:val="16"/>
              </w:rPr>
            </w:pPr>
          </w:p>
        </w:tc>
      </w:tr>
      <w:tr w:rsidR="00297896" w:rsidRPr="00A20410" w:rsidTr="00297896">
        <w:tc>
          <w:tcPr>
            <w:tcW w:w="800" w:type="dxa"/>
            <w:shd w:val="solid" w:color="FFFFFF" w:fill="auto"/>
          </w:tcPr>
          <w:p w:rsidR="00297896" w:rsidRPr="00A20410" w:rsidRDefault="00297896" w:rsidP="00297896">
            <w:pPr>
              <w:pStyle w:val="TAC"/>
              <w:rPr>
                <w:sz w:val="16"/>
                <w:szCs w:val="16"/>
              </w:rPr>
            </w:pPr>
          </w:p>
        </w:tc>
        <w:tc>
          <w:tcPr>
            <w:tcW w:w="901" w:type="dxa"/>
            <w:shd w:val="solid" w:color="FFFFFF" w:fill="auto"/>
          </w:tcPr>
          <w:p w:rsidR="00297896" w:rsidRPr="00A20410" w:rsidRDefault="00297896" w:rsidP="00297896">
            <w:pPr>
              <w:pStyle w:val="TAC"/>
              <w:rPr>
                <w:sz w:val="16"/>
                <w:szCs w:val="16"/>
              </w:rPr>
            </w:pPr>
          </w:p>
        </w:tc>
        <w:tc>
          <w:tcPr>
            <w:tcW w:w="993" w:type="dxa"/>
            <w:shd w:val="solid" w:color="FFFFFF" w:fill="auto"/>
          </w:tcPr>
          <w:p w:rsidR="00297896" w:rsidRPr="00A20410" w:rsidRDefault="00297896" w:rsidP="00297896">
            <w:pPr>
              <w:pStyle w:val="TAC"/>
              <w:rPr>
                <w:sz w:val="16"/>
                <w:szCs w:val="16"/>
              </w:rPr>
            </w:pPr>
          </w:p>
        </w:tc>
        <w:tc>
          <w:tcPr>
            <w:tcW w:w="425" w:type="dxa"/>
            <w:shd w:val="solid" w:color="FFFFFF" w:fill="auto"/>
          </w:tcPr>
          <w:p w:rsidR="00297896" w:rsidRPr="00A20410" w:rsidRDefault="00297896" w:rsidP="00297896">
            <w:pPr>
              <w:pStyle w:val="TAL"/>
              <w:rPr>
                <w:sz w:val="16"/>
                <w:szCs w:val="16"/>
              </w:rPr>
            </w:pPr>
          </w:p>
        </w:tc>
        <w:tc>
          <w:tcPr>
            <w:tcW w:w="425" w:type="dxa"/>
            <w:shd w:val="solid" w:color="FFFFFF" w:fill="auto"/>
          </w:tcPr>
          <w:p w:rsidR="00297896" w:rsidRPr="00A20410" w:rsidRDefault="00297896" w:rsidP="00297896">
            <w:pPr>
              <w:pStyle w:val="TAR"/>
              <w:rPr>
                <w:sz w:val="16"/>
                <w:szCs w:val="16"/>
              </w:rPr>
            </w:pPr>
          </w:p>
        </w:tc>
        <w:tc>
          <w:tcPr>
            <w:tcW w:w="425" w:type="dxa"/>
            <w:shd w:val="solid" w:color="FFFFFF" w:fill="auto"/>
          </w:tcPr>
          <w:p w:rsidR="00297896" w:rsidRPr="00A20410" w:rsidRDefault="00297896" w:rsidP="00297896">
            <w:pPr>
              <w:pStyle w:val="TAC"/>
              <w:rPr>
                <w:sz w:val="16"/>
                <w:szCs w:val="16"/>
              </w:rPr>
            </w:pPr>
          </w:p>
        </w:tc>
        <w:tc>
          <w:tcPr>
            <w:tcW w:w="4962" w:type="dxa"/>
            <w:shd w:val="solid" w:color="FFFFFF" w:fill="auto"/>
          </w:tcPr>
          <w:p w:rsidR="00297896" w:rsidRPr="00A20410" w:rsidRDefault="00297896" w:rsidP="00297896">
            <w:pPr>
              <w:pStyle w:val="TAL"/>
              <w:rPr>
                <w:sz w:val="16"/>
                <w:szCs w:val="16"/>
              </w:rPr>
            </w:pPr>
          </w:p>
        </w:tc>
        <w:tc>
          <w:tcPr>
            <w:tcW w:w="708" w:type="dxa"/>
            <w:shd w:val="solid" w:color="FFFFFF" w:fill="auto"/>
          </w:tcPr>
          <w:p w:rsidR="00297896" w:rsidRPr="00A20410" w:rsidRDefault="00297896" w:rsidP="00297896">
            <w:pPr>
              <w:pStyle w:val="TAC"/>
              <w:rPr>
                <w:sz w:val="16"/>
                <w:szCs w:val="16"/>
              </w:rPr>
            </w:pPr>
          </w:p>
        </w:tc>
      </w:tr>
      <w:tr w:rsidR="00E61849" w:rsidRPr="006B0D02" w:rsidTr="00297896">
        <w:tc>
          <w:tcPr>
            <w:tcW w:w="800" w:type="dxa"/>
            <w:shd w:val="solid" w:color="FFFFFF" w:fill="auto"/>
          </w:tcPr>
          <w:p w:rsidR="00E61849" w:rsidRPr="00A20410" w:rsidRDefault="00E61849" w:rsidP="00297896">
            <w:pPr>
              <w:pStyle w:val="TAC"/>
              <w:rPr>
                <w:sz w:val="16"/>
                <w:szCs w:val="16"/>
              </w:rPr>
            </w:pPr>
          </w:p>
        </w:tc>
        <w:tc>
          <w:tcPr>
            <w:tcW w:w="901" w:type="dxa"/>
            <w:shd w:val="solid" w:color="FFFFFF" w:fill="auto"/>
          </w:tcPr>
          <w:p w:rsidR="00E61849" w:rsidRPr="00A20410" w:rsidRDefault="00E61849" w:rsidP="00297896">
            <w:pPr>
              <w:pStyle w:val="TAC"/>
              <w:rPr>
                <w:sz w:val="16"/>
                <w:szCs w:val="16"/>
              </w:rPr>
            </w:pPr>
          </w:p>
        </w:tc>
        <w:tc>
          <w:tcPr>
            <w:tcW w:w="993" w:type="dxa"/>
            <w:shd w:val="solid" w:color="FFFFFF" w:fill="auto"/>
          </w:tcPr>
          <w:p w:rsidR="00E61849" w:rsidRPr="00A20410" w:rsidRDefault="00E61849" w:rsidP="00297896">
            <w:pPr>
              <w:pStyle w:val="TAC"/>
              <w:rPr>
                <w:sz w:val="16"/>
                <w:szCs w:val="16"/>
              </w:rPr>
            </w:pPr>
          </w:p>
        </w:tc>
        <w:tc>
          <w:tcPr>
            <w:tcW w:w="425" w:type="dxa"/>
            <w:shd w:val="solid" w:color="FFFFFF" w:fill="auto"/>
          </w:tcPr>
          <w:p w:rsidR="00E61849" w:rsidRPr="00A20410" w:rsidRDefault="00E61849" w:rsidP="00297896">
            <w:pPr>
              <w:pStyle w:val="TAL"/>
              <w:rPr>
                <w:sz w:val="16"/>
                <w:szCs w:val="16"/>
              </w:rPr>
            </w:pPr>
          </w:p>
        </w:tc>
        <w:tc>
          <w:tcPr>
            <w:tcW w:w="425" w:type="dxa"/>
            <w:shd w:val="solid" w:color="FFFFFF" w:fill="auto"/>
          </w:tcPr>
          <w:p w:rsidR="00E61849" w:rsidRPr="00A20410" w:rsidRDefault="00E61849" w:rsidP="00297896">
            <w:pPr>
              <w:pStyle w:val="TAR"/>
              <w:rPr>
                <w:sz w:val="16"/>
                <w:szCs w:val="16"/>
              </w:rPr>
            </w:pPr>
          </w:p>
        </w:tc>
        <w:tc>
          <w:tcPr>
            <w:tcW w:w="425" w:type="dxa"/>
            <w:shd w:val="solid" w:color="FFFFFF" w:fill="auto"/>
          </w:tcPr>
          <w:p w:rsidR="00E61849" w:rsidRPr="00A20410" w:rsidRDefault="00E61849" w:rsidP="00297896">
            <w:pPr>
              <w:pStyle w:val="TAC"/>
              <w:rPr>
                <w:sz w:val="16"/>
                <w:szCs w:val="16"/>
              </w:rPr>
            </w:pPr>
          </w:p>
        </w:tc>
        <w:tc>
          <w:tcPr>
            <w:tcW w:w="4962" w:type="dxa"/>
            <w:shd w:val="solid" w:color="FFFFFF" w:fill="auto"/>
          </w:tcPr>
          <w:p w:rsidR="001D4DA1" w:rsidRPr="00A20410" w:rsidRDefault="001D4DA1" w:rsidP="00FE5501">
            <w:pPr>
              <w:pStyle w:val="TAL"/>
              <w:rPr>
                <w:sz w:val="16"/>
                <w:szCs w:val="16"/>
              </w:rPr>
            </w:pPr>
          </w:p>
        </w:tc>
        <w:tc>
          <w:tcPr>
            <w:tcW w:w="708" w:type="dxa"/>
            <w:shd w:val="solid" w:color="FFFFFF" w:fill="auto"/>
          </w:tcPr>
          <w:p w:rsidR="00E61849" w:rsidRDefault="00E61849" w:rsidP="00297896">
            <w:pPr>
              <w:pStyle w:val="TAC"/>
              <w:rPr>
                <w:sz w:val="16"/>
                <w:szCs w:val="16"/>
              </w:rPr>
            </w:pPr>
          </w:p>
        </w:tc>
      </w:tr>
      <w:tr w:rsidR="00B328AB" w:rsidRPr="00B328AB" w:rsidTr="00297896">
        <w:tc>
          <w:tcPr>
            <w:tcW w:w="800" w:type="dxa"/>
            <w:shd w:val="solid" w:color="FFFFFF" w:fill="auto"/>
          </w:tcPr>
          <w:p w:rsidR="00B328AB" w:rsidRPr="00B328AB" w:rsidRDefault="00B328AB" w:rsidP="00B328AB">
            <w:pPr>
              <w:pStyle w:val="TAC"/>
              <w:rPr>
                <w:color w:val="0000FF"/>
                <w:sz w:val="16"/>
                <w:szCs w:val="16"/>
              </w:rPr>
            </w:pPr>
          </w:p>
        </w:tc>
        <w:tc>
          <w:tcPr>
            <w:tcW w:w="901" w:type="dxa"/>
            <w:shd w:val="solid" w:color="FFFFFF" w:fill="auto"/>
          </w:tcPr>
          <w:p w:rsidR="00B328AB" w:rsidRPr="00B328AB" w:rsidRDefault="00B328AB" w:rsidP="00B328AB">
            <w:pPr>
              <w:pStyle w:val="TAC"/>
              <w:rPr>
                <w:color w:val="0000FF"/>
                <w:sz w:val="16"/>
                <w:szCs w:val="16"/>
              </w:rPr>
            </w:pPr>
          </w:p>
        </w:tc>
        <w:tc>
          <w:tcPr>
            <w:tcW w:w="993" w:type="dxa"/>
            <w:shd w:val="solid" w:color="FFFFFF" w:fill="auto"/>
          </w:tcPr>
          <w:p w:rsidR="00B328AB" w:rsidRPr="00B328AB" w:rsidRDefault="00B328AB" w:rsidP="00B328AB">
            <w:pPr>
              <w:pStyle w:val="TAC"/>
              <w:rPr>
                <w:color w:val="0000FF"/>
                <w:sz w:val="16"/>
                <w:szCs w:val="16"/>
              </w:rPr>
            </w:pPr>
          </w:p>
        </w:tc>
        <w:tc>
          <w:tcPr>
            <w:tcW w:w="425" w:type="dxa"/>
            <w:shd w:val="solid" w:color="FFFFFF" w:fill="auto"/>
          </w:tcPr>
          <w:p w:rsidR="00B328AB" w:rsidRPr="00B328AB" w:rsidRDefault="00B328AB" w:rsidP="00B328AB">
            <w:pPr>
              <w:pStyle w:val="TAL"/>
              <w:rPr>
                <w:color w:val="0000FF"/>
                <w:sz w:val="16"/>
                <w:szCs w:val="16"/>
              </w:rPr>
            </w:pPr>
          </w:p>
        </w:tc>
        <w:tc>
          <w:tcPr>
            <w:tcW w:w="425" w:type="dxa"/>
            <w:shd w:val="solid" w:color="FFFFFF" w:fill="auto"/>
          </w:tcPr>
          <w:p w:rsidR="00B328AB" w:rsidRPr="00B328AB" w:rsidRDefault="00B328AB" w:rsidP="00B328AB">
            <w:pPr>
              <w:pStyle w:val="TAR"/>
              <w:rPr>
                <w:color w:val="0000FF"/>
                <w:sz w:val="16"/>
                <w:szCs w:val="16"/>
              </w:rPr>
            </w:pPr>
          </w:p>
        </w:tc>
        <w:tc>
          <w:tcPr>
            <w:tcW w:w="425" w:type="dxa"/>
            <w:shd w:val="solid" w:color="FFFFFF" w:fill="auto"/>
          </w:tcPr>
          <w:p w:rsidR="00B328AB" w:rsidRPr="00B328AB" w:rsidRDefault="00B328AB" w:rsidP="00B328AB">
            <w:pPr>
              <w:pStyle w:val="TAC"/>
              <w:rPr>
                <w:color w:val="0000FF"/>
                <w:sz w:val="16"/>
                <w:szCs w:val="16"/>
              </w:rPr>
            </w:pPr>
          </w:p>
        </w:tc>
        <w:tc>
          <w:tcPr>
            <w:tcW w:w="4962" w:type="dxa"/>
            <w:shd w:val="solid" w:color="FFFFFF" w:fill="auto"/>
          </w:tcPr>
          <w:p w:rsidR="00B328AB" w:rsidRPr="00B328AB" w:rsidRDefault="00B328AB" w:rsidP="00B328AB">
            <w:pPr>
              <w:pStyle w:val="TAL"/>
              <w:rPr>
                <w:color w:val="0000FF"/>
                <w:sz w:val="16"/>
                <w:szCs w:val="16"/>
              </w:rPr>
            </w:pPr>
          </w:p>
        </w:tc>
        <w:tc>
          <w:tcPr>
            <w:tcW w:w="708" w:type="dxa"/>
            <w:shd w:val="solid" w:color="FFFFFF" w:fill="auto"/>
          </w:tcPr>
          <w:p w:rsidR="00B328AB" w:rsidRPr="00B328AB" w:rsidRDefault="00B328AB" w:rsidP="00B328AB">
            <w:pPr>
              <w:pStyle w:val="TAC"/>
              <w:rPr>
                <w:color w:val="0000FF"/>
                <w:sz w:val="16"/>
                <w:szCs w:val="16"/>
              </w:rPr>
            </w:pPr>
          </w:p>
        </w:tc>
      </w:tr>
      <w:tr w:rsidR="00FD6AB7" w:rsidRPr="00B328AB" w:rsidTr="00297896">
        <w:tc>
          <w:tcPr>
            <w:tcW w:w="800" w:type="dxa"/>
            <w:shd w:val="solid" w:color="FFFFFF" w:fill="auto"/>
          </w:tcPr>
          <w:p w:rsidR="00FD6AB7" w:rsidRPr="000F4B1C" w:rsidRDefault="00FD6AB7" w:rsidP="00B328AB">
            <w:pPr>
              <w:pStyle w:val="TAC"/>
              <w:rPr>
                <w:color w:val="auto"/>
                <w:sz w:val="16"/>
                <w:szCs w:val="16"/>
              </w:rPr>
            </w:pPr>
          </w:p>
        </w:tc>
        <w:tc>
          <w:tcPr>
            <w:tcW w:w="901" w:type="dxa"/>
            <w:shd w:val="solid" w:color="FFFFFF" w:fill="auto"/>
          </w:tcPr>
          <w:p w:rsidR="00FD6AB7" w:rsidRPr="000F4B1C" w:rsidRDefault="00FD6AB7" w:rsidP="00B328AB">
            <w:pPr>
              <w:pStyle w:val="TAC"/>
              <w:rPr>
                <w:color w:val="auto"/>
                <w:sz w:val="16"/>
                <w:szCs w:val="16"/>
              </w:rPr>
            </w:pPr>
          </w:p>
        </w:tc>
        <w:tc>
          <w:tcPr>
            <w:tcW w:w="993" w:type="dxa"/>
            <w:shd w:val="solid" w:color="FFFFFF" w:fill="auto"/>
          </w:tcPr>
          <w:p w:rsidR="00FD6AB7" w:rsidRPr="000F4B1C" w:rsidRDefault="00FD6AB7" w:rsidP="00FD6AB7">
            <w:pPr>
              <w:pStyle w:val="TAC"/>
              <w:rPr>
                <w:color w:val="auto"/>
                <w:sz w:val="16"/>
                <w:szCs w:val="16"/>
              </w:rPr>
            </w:pPr>
          </w:p>
        </w:tc>
        <w:tc>
          <w:tcPr>
            <w:tcW w:w="425" w:type="dxa"/>
            <w:shd w:val="solid" w:color="FFFFFF" w:fill="auto"/>
          </w:tcPr>
          <w:p w:rsidR="00FD6AB7" w:rsidRPr="00B328AB" w:rsidRDefault="00FD6AB7" w:rsidP="00B328AB">
            <w:pPr>
              <w:pStyle w:val="TAL"/>
              <w:rPr>
                <w:color w:val="0000FF"/>
                <w:sz w:val="16"/>
                <w:szCs w:val="16"/>
              </w:rPr>
            </w:pPr>
          </w:p>
        </w:tc>
        <w:tc>
          <w:tcPr>
            <w:tcW w:w="425" w:type="dxa"/>
            <w:shd w:val="solid" w:color="FFFFFF" w:fill="auto"/>
          </w:tcPr>
          <w:p w:rsidR="00FD6AB7" w:rsidRPr="00B328AB" w:rsidRDefault="00FD6AB7" w:rsidP="00B328AB">
            <w:pPr>
              <w:pStyle w:val="TAR"/>
              <w:rPr>
                <w:color w:val="0000FF"/>
                <w:sz w:val="16"/>
                <w:szCs w:val="16"/>
              </w:rPr>
            </w:pPr>
          </w:p>
        </w:tc>
        <w:tc>
          <w:tcPr>
            <w:tcW w:w="425" w:type="dxa"/>
            <w:shd w:val="solid" w:color="FFFFFF" w:fill="auto"/>
          </w:tcPr>
          <w:p w:rsidR="00FD6AB7" w:rsidRPr="00B328AB" w:rsidRDefault="00FD6AB7" w:rsidP="00B328AB">
            <w:pPr>
              <w:pStyle w:val="TAC"/>
              <w:rPr>
                <w:color w:val="0000FF"/>
                <w:sz w:val="16"/>
                <w:szCs w:val="16"/>
              </w:rPr>
            </w:pPr>
          </w:p>
        </w:tc>
        <w:tc>
          <w:tcPr>
            <w:tcW w:w="4962" w:type="dxa"/>
            <w:shd w:val="solid" w:color="FFFFFF" w:fill="auto"/>
          </w:tcPr>
          <w:p w:rsidR="00FD6AB7" w:rsidRPr="00B328AB" w:rsidRDefault="00FD6AB7" w:rsidP="00FD6AB7">
            <w:pPr>
              <w:pStyle w:val="TAL"/>
              <w:rPr>
                <w:color w:val="0000FF"/>
                <w:sz w:val="16"/>
                <w:szCs w:val="16"/>
              </w:rPr>
            </w:pPr>
          </w:p>
        </w:tc>
        <w:tc>
          <w:tcPr>
            <w:tcW w:w="708" w:type="dxa"/>
            <w:shd w:val="solid" w:color="FFFFFF" w:fill="auto"/>
          </w:tcPr>
          <w:p w:rsidR="00FD6AB7" w:rsidRPr="00B328AB" w:rsidRDefault="00FD6AB7" w:rsidP="00B328AB">
            <w:pPr>
              <w:pStyle w:val="TAC"/>
              <w:rPr>
                <w:color w:val="0000FF"/>
                <w:sz w:val="16"/>
                <w:szCs w:val="16"/>
              </w:rPr>
            </w:pPr>
          </w:p>
        </w:tc>
      </w:tr>
      <w:tr w:rsidR="004648D5" w:rsidRPr="00B328AB" w:rsidTr="00297896">
        <w:tc>
          <w:tcPr>
            <w:tcW w:w="800" w:type="dxa"/>
            <w:shd w:val="solid" w:color="FFFFFF" w:fill="auto"/>
          </w:tcPr>
          <w:p w:rsidR="004648D5" w:rsidRPr="000F4B1C" w:rsidRDefault="004648D5" w:rsidP="00B328AB">
            <w:pPr>
              <w:pStyle w:val="TAC"/>
              <w:rPr>
                <w:color w:val="auto"/>
                <w:sz w:val="16"/>
                <w:szCs w:val="16"/>
              </w:rPr>
            </w:pPr>
          </w:p>
        </w:tc>
        <w:tc>
          <w:tcPr>
            <w:tcW w:w="901" w:type="dxa"/>
            <w:shd w:val="solid" w:color="FFFFFF" w:fill="auto"/>
          </w:tcPr>
          <w:p w:rsidR="004648D5" w:rsidRPr="000F4B1C" w:rsidRDefault="004648D5" w:rsidP="00B328AB">
            <w:pPr>
              <w:pStyle w:val="TAC"/>
              <w:rPr>
                <w:color w:val="auto"/>
                <w:sz w:val="16"/>
                <w:szCs w:val="16"/>
              </w:rPr>
            </w:pPr>
          </w:p>
        </w:tc>
        <w:tc>
          <w:tcPr>
            <w:tcW w:w="993" w:type="dxa"/>
            <w:shd w:val="solid" w:color="FFFFFF" w:fill="auto"/>
          </w:tcPr>
          <w:p w:rsidR="00EE52AA" w:rsidRPr="000F4B1C" w:rsidRDefault="00EE52AA" w:rsidP="002B5C00">
            <w:pPr>
              <w:pStyle w:val="TAC"/>
              <w:rPr>
                <w:color w:val="auto"/>
                <w:sz w:val="16"/>
                <w:szCs w:val="16"/>
              </w:rPr>
            </w:pPr>
          </w:p>
        </w:tc>
        <w:tc>
          <w:tcPr>
            <w:tcW w:w="425" w:type="dxa"/>
            <w:shd w:val="solid" w:color="FFFFFF" w:fill="auto"/>
          </w:tcPr>
          <w:p w:rsidR="004648D5" w:rsidRDefault="004648D5" w:rsidP="00B328AB">
            <w:pPr>
              <w:pStyle w:val="TAL"/>
              <w:rPr>
                <w:color w:val="0000FF"/>
                <w:sz w:val="16"/>
                <w:szCs w:val="16"/>
              </w:rPr>
            </w:pPr>
          </w:p>
        </w:tc>
        <w:tc>
          <w:tcPr>
            <w:tcW w:w="425" w:type="dxa"/>
            <w:shd w:val="solid" w:color="FFFFFF" w:fill="auto"/>
          </w:tcPr>
          <w:p w:rsidR="004648D5" w:rsidRDefault="004648D5" w:rsidP="00B328AB">
            <w:pPr>
              <w:pStyle w:val="TAR"/>
              <w:rPr>
                <w:color w:val="0000FF"/>
                <w:sz w:val="16"/>
                <w:szCs w:val="16"/>
              </w:rPr>
            </w:pPr>
          </w:p>
        </w:tc>
        <w:tc>
          <w:tcPr>
            <w:tcW w:w="425" w:type="dxa"/>
            <w:shd w:val="solid" w:color="FFFFFF" w:fill="auto"/>
          </w:tcPr>
          <w:p w:rsidR="004648D5" w:rsidRDefault="004648D5" w:rsidP="00B328AB">
            <w:pPr>
              <w:pStyle w:val="TAC"/>
              <w:rPr>
                <w:color w:val="0000FF"/>
                <w:sz w:val="16"/>
                <w:szCs w:val="16"/>
              </w:rPr>
            </w:pPr>
          </w:p>
        </w:tc>
        <w:tc>
          <w:tcPr>
            <w:tcW w:w="4962" w:type="dxa"/>
            <w:shd w:val="solid" w:color="FFFFFF" w:fill="auto"/>
          </w:tcPr>
          <w:p w:rsidR="004648D5" w:rsidRPr="00DE0944" w:rsidRDefault="004648D5" w:rsidP="002B5C00">
            <w:pPr>
              <w:pStyle w:val="TAC"/>
              <w:jc w:val="left"/>
              <w:rPr>
                <w:rFonts w:cs="Arial"/>
                <w:sz w:val="16"/>
                <w:szCs w:val="16"/>
              </w:rPr>
            </w:pPr>
          </w:p>
        </w:tc>
        <w:tc>
          <w:tcPr>
            <w:tcW w:w="708" w:type="dxa"/>
            <w:shd w:val="solid" w:color="FFFFFF" w:fill="auto"/>
          </w:tcPr>
          <w:p w:rsidR="004648D5" w:rsidRPr="00DC15B6" w:rsidRDefault="004648D5" w:rsidP="00D64DA7">
            <w:pPr>
              <w:pStyle w:val="TAC"/>
              <w:rPr>
                <w:sz w:val="16"/>
                <w:szCs w:val="16"/>
              </w:rPr>
            </w:pPr>
          </w:p>
        </w:tc>
      </w:tr>
      <w:bookmarkEnd w:id="54"/>
      <w:bookmarkEnd w:id="57"/>
      <w:bookmarkEnd w:id="58"/>
      <w:bookmarkEnd w:id="59"/>
      <w:tr w:rsidR="00A64189" w:rsidRPr="00B328AB" w:rsidTr="00C13B8C">
        <w:tc>
          <w:tcPr>
            <w:tcW w:w="800" w:type="dxa"/>
            <w:shd w:val="solid" w:color="FFFFFF" w:fill="auto"/>
          </w:tcPr>
          <w:p w:rsidR="00A64189" w:rsidRPr="00B328AB" w:rsidRDefault="00A64189" w:rsidP="00C13B8C">
            <w:pPr>
              <w:pStyle w:val="TAC"/>
              <w:rPr>
                <w:color w:val="0000FF"/>
                <w:sz w:val="16"/>
                <w:szCs w:val="16"/>
              </w:rPr>
            </w:pPr>
          </w:p>
        </w:tc>
        <w:tc>
          <w:tcPr>
            <w:tcW w:w="901" w:type="dxa"/>
            <w:shd w:val="solid" w:color="FFFFFF" w:fill="auto"/>
          </w:tcPr>
          <w:p w:rsidR="00A64189" w:rsidRPr="00B328AB" w:rsidRDefault="00A64189" w:rsidP="00C13B8C">
            <w:pPr>
              <w:pStyle w:val="TAC"/>
              <w:rPr>
                <w:color w:val="0000FF"/>
                <w:sz w:val="16"/>
                <w:szCs w:val="16"/>
              </w:rPr>
            </w:pPr>
          </w:p>
        </w:tc>
        <w:tc>
          <w:tcPr>
            <w:tcW w:w="993" w:type="dxa"/>
            <w:shd w:val="solid" w:color="FFFFFF" w:fill="auto"/>
          </w:tcPr>
          <w:p w:rsidR="00A64189" w:rsidRPr="00B328AB" w:rsidRDefault="00A64189" w:rsidP="00C13B8C">
            <w:pPr>
              <w:pStyle w:val="TAC"/>
              <w:rPr>
                <w:color w:val="0000FF"/>
                <w:sz w:val="16"/>
                <w:szCs w:val="16"/>
              </w:rPr>
            </w:pPr>
          </w:p>
        </w:tc>
        <w:tc>
          <w:tcPr>
            <w:tcW w:w="425" w:type="dxa"/>
            <w:shd w:val="solid" w:color="FFFFFF" w:fill="auto"/>
          </w:tcPr>
          <w:p w:rsidR="00A64189" w:rsidRPr="00B328AB" w:rsidRDefault="00A64189" w:rsidP="00C13B8C">
            <w:pPr>
              <w:pStyle w:val="TAL"/>
              <w:rPr>
                <w:color w:val="0000FF"/>
                <w:sz w:val="16"/>
                <w:szCs w:val="16"/>
              </w:rPr>
            </w:pPr>
          </w:p>
        </w:tc>
        <w:tc>
          <w:tcPr>
            <w:tcW w:w="425" w:type="dxa"/>
            <w:shd w:val="solid" w:color="FFFFFF" w:fill="auto"/>
          </w:tcPr>
          <w:p w:rsidR="00A64189" w:rsidRPr="00B328AB" w:rsidRDefault="00A64189" w:rsidP="00C13B8C">
            <w:pPr>
              <w:pStyle w:val="TAR"/>
              <w:rPr>
                <w:color w:val="0000FF"/>
                <w:sz w:val="16"/>
                <w:szCs w:val="16"/>
              </w:rPr>
            </w:pPr>
          </w:p>
        </w:tc>
        <w:tc>
          <w:tcPr>
            <w:tcW w:w="425" w:type="dxa"/>
            <w:shd w:val="solid" w:color="FFFFFF" w:fill="auto"/>
          </w:tcPr>
          <w:p w:rsidR="00A64189" w:rsidRPr="00B328AB" w:rsidRDefault="00A64189" w:rsidP="00C13B8C">
            <w:pPr>
              <w:pStyle w:val="TAC"/>
              <w:rPr>
                <w:color w:val="0000FF"/>
                <w:sz w:val="16"/>
                <w:szCs w:val="16"/>
              </w:rPr>
            </w:pPr>
          </w:p>
        </w:tc>
        <w:tc>
          <w:tcPr>
            <w:tcW w:w="4962" w:type="dxa"/>
            <w:shd w:val="solid" w:color="FFFFFF" w:fill="auto"/>
          </w:tcPr>
          <w:p w:rsidR="00A64189" w:rsidRPr="00B328AB" w:rsidRDefault="00A64189" w:rsidP="00C13B8C">
            <w:pPr>
              <w:pStyle w:val="TAL"/>
              <w:rPr>
                <w:color w:val="0000FF"/>
                <w:sz w:val="16"/>
                <w:szCs w:val="16"/>
              </w:rPr>
            </w:pPr>
          </w:p>
        </w:tc>
        <w:tc>
          <w:tcPr>
            <w:tcW w:w="708" w:type="dxa"/>
            <w:shd w:val="solid" w:color="FFFFFF" w:fill="auto"/>
          </w:tcPr>
          <w:p w:rsidR="00A64189" w:rsidRPr="00B328AB" w:rsidRDefault="00A64189" w:rsidP="00C13B8C">
            <w:pPr>
              <w:pStyle w:val="TAC"/>
              <w:rPr>
                <w:color w:val="0000FF"/>
                <w:sz w:val="16"/>
                <w:szCs w:val="16"/>
              </w:rPr>
            </w:pPr>
          </w:p>
        </w:tc>
      </w:tr>
    </w:tbl>
    <w:p w:rsidR="00E8629F" w:rsidRPr="00235394" w:rsidRDefault="00E8629F"/>
    <w:sectPr w:rsidR="00E8629F" w:rsidRPr="00235394" w:rsidSect="007037CA">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0FB" w:rsidRDefault="006220FB">
      <w:r>
        <w:separator/>
      </w:r>
    </w:p>
  </w:endnote>
  <w:endnote w:type="continuationSeparator" w:id="0">
    <w:p w:rsidR="006220FB" w:rsidRDefault="006220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B8C" w:rsidRDefault="00C13B8C">
    <w:pPr>
      <w:pStyle w:val="a4"/>
    </w:pPr>
    <w:r w:rsidRPr="00A227EB">
      <w:rPr>
        <w:lang w:eastAsia="en-GB"/>
      </w:rPr>
      <w:pict>
        <v:shapetype id="_x0000_t202" coordsize="21600,21600" o:spt="202" path="m,l,21600r21600,l21600,xe">
          <v:stroke joinstyle="miter"/>
          <v:path gradientshapeok="t" o:connecttype="rect"/>
        </v:shapetype>
        <v:shape id="MSIPCM626a41ac9288c46f1f77bd96" o:spid="_x0000_s10242"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7216;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" o:allowincell="f" filled="f" stroked="f">
          <v:textbox inset="20pt,0,,0">
            <w:txbxContent>
              <w:p w:rsidR="00C13B8C" w:rsidRPr="00EF02A0" w:rsidRDefault="00C13B8C" w:rsidP="00EF02A0">
                <w:pPr>
                  <w:spacing w:after="0"/>
                  <w:rPr>
                    <w:rFonts w:ascii="Calibri" w:hAnsi="Calibri" w:cs="Calibri"/>
                    <w:color w:val="000000"/>
                    <w:sz w:val="14"/>
                  </w:rPr>
                </w:pP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B8C" w:rsidRDefault="00C13B8C">
    <w:pPr>
      <w:pStyle w:val="a4"/>
    </w:pPr>
    <w:r w:rsidRPr="00A227EB">
      <w:rPr>
        <w:lang w:eastAsia="en-GB"/>
      </w:rPr>
      <w:pict>
        <v:shapetype id="_x0000_t202" coordsize="21600,21600" o:spt="202" path="m,l,21600r21600,l21600,xe">
          <v:stroke joinstyle="miter"/>
          <v:path gradientshapeok="t" o:connecttype="rect"/>
        </v:shapetype>
        <v:shape id="MSIPCMd21143aeaeb3702783730abc" o:spid="_x0000_s10241"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" o:allowincell="f" filled="f" stroked="f">
          <v:textbox inset="20pt,0,,0">
            <w:txbxContent>
              <w:p w:rsidR="00C13B8C" w:rsidRPr="00EF02A0" w:rsidRDefault="00C13B8C" w:rsidP="00EF02A0">
                <w:pPr>
                  <w:spacing w:after="0"/>
                  <w:rPr>
                    <w:rFonts w:ascii="Calibri" w:hAnsi="Calibri" w:cs="Calibri"/>
                    <w:color w:val="000000"/>
                    <w:sz w:val="14"/>
                  </w:rPr>
                </w:pPr>
              </w:p>
            </w:txbxContent>
          </v:textbox>
          <w10:wrap anchorx="page" anchory="page"/>
        </v:shape>
      </w:pic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0FB" w:rsidRDefault="006220FB">
      <w:r>
        <w:separator/>
      </w:r>
    </w:p>
  </w:footnote>
  <w:footnote w:type="continuationSeparator" w:id="0">
    <w:p w:rsidR="006220FB" w:rsidRDefault="006220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B8C" w:rsidRDefault="00C13B8C">
    <w:pPr>
      <w:pStyle w:val="a3"/>
      <w:framePr w:wrap="auto" w:vAnchor="text" w:hAnchor="margin" w:xAlign="right" w:y="1"/>
      <w:widowControl/>
    </w:pPr>
    <w:fldSimple w:instr=" STYLEREF ZA ">
      <w:r w:rsidR="0044179C">
        <w:t>3GPP TR 23.972 V0.0.0 (2019-03)</w:t>
      </w:r>
    </w:fldSimple>
  </w:p>
  <w:p w:rsidR="00C13B8C" w:rsidRDefault="00C13B8C">
    <w:pPr>
      <w:pStyle w:val="a3"/>
      <w:framePr w:wrap="auto" w:vAnchor="text" w:hAnchor="margin" w:xAlign="center" w:y="1"/>
      <w:widowControl/>
    </w:pPr>
    <w:fldSimple w:instr=" PAGE ">
      <w:r w:rsidR="0044179C">
        <w:t>31</w:t>
      </w:r>
    </w:fldSimple>
  </w:p>
  <w:p w:rsidR="00C13B8C" w:rsidRDefault="00C13B8C">
    <w:pPr>
      <w:pStyle w:val="a3"/>
      <w:framePr w:wrap="auto" w:vAnchor="text" w:hAnchor="margin" w:y="1"/>
      <w:widowControl/>
    </w:pPr>
    <w:fldSimple w:instr=" STYLEREF ZGSM ">
      <w:r w:rsidR="0044179C">
        <w:t>Release 16</w:t>
      </w:r>
    </w:fldSimple>
  </w:p>
  <w:p w:rsidR="00C13B8C" w:rsidRDefault="00C13B8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B049C8"/>
    <w:lvl w:ilvl="0">
      <w:start w:val="1"/>
      <w:numFmt w:val="decimal"/>
      <w:lvlText w:val="%1."/>
      <w:lvlJc w:val="left"/>
      <w:pPr>
        <w:tabs>
          <w:tab w:val="num" w:pos="1492"/>
        </w:tabs>
        <w:ind w:left="1492" w:hanging="360"/>
      </w:pPr>
    </w:lvl>
  </w:abstractNum>
  <w:abstractNum w:abstractNumId="1">
    <w:nsid w:val="FFFFFF7D"/>
    <w:multiLevelType w:val="singleLevel"/>
    <w:tmpl w:val="FAE4C03C"/>
    <w:lvl w:ilvl="0">
      <w:start w:val="1"/>
      <w:numFmt w:val="decimal"/>
      <w:lvlText w:val="%1."/>
      <w:lvlJc w:val="left"/>
      <w:pPr>
        <w:tabs>
          <w:tab w:val="num" w:pos="1209"/>
        </w:tabs>
        <w:ind w:left="1209" w:hanging="360"/>
      </w:pPr>
    </w:lvl>
  </w:abstractNum>
  <w:abstractNum w:abstractNumId="2">
    <w:nsid w:val="FFFFFF7E"/>
    <w:multiLevelType w:val="singleLevel"/>
    <w:tmpl w:val="70587E62"/>
    <w:lvl w:ilvl="0">
      <w:start w:val="1"/>
      <w:numFmt w:val="decimal"/>
      <w:lvlText w:val="%1."/>
      <w:lvlJc w:val="left"/>
      <w:pPr>
        <w:tabs>
          <w:tab w:val="num" w:pos="926"/>
        </w:tabs>
        <w:ind w:left="926" w:hanging="360"/>
      </w:pPr>
    </w:lvl>
  </w:abstractNum>
  <w:abstractNum w:abstractNumId="3">
    <w:nsid w:val="FFFFFF7F"/>
    <w:multiLevelType w:val="singleLevel"/>
    <w:tmpl w:val="758E3DF6"/>
    <w:lvl w:ilvl="0">
      <w:start w:val="1"/>
      <w:numFmt w:val="decimal"/>
      <w:lvlText w:val="%1."/>
      <w:lvlJc w:val="left"/>
      <w:pPr>
        <w:tabs>
          <w:tab w:val="num" w:pos="643"/>
        </w:tabs>
        <w:ind w:left="643" w:hanging="360"/>
      </w:pPr>
    </w:lvl>
  </w:abstractNum>
  <w:abstractNum w:abstractNumId="4">
    <w:nsid w:val="FFFFFF80"/>
    <w:multiLevelType w:val="singleLevel"/>
    <w:tmpl w:val="F8FA3D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E695B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E502E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F1690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0586B00"/>
    <w:lvl w:ilvl="0">
      <w:start w:val="1"/>
      <w:numFmt w:val="decimal"/>
      <w:lvlText w:val="%1."/>
      <w:lvlJc w:val="left"/>
      <w:pPr>
        <w:tabs>
          <w:tab w:val="num" w:pos="360"/>
        </w:tabs>
        <w:ind w:left="360" w:hanging="360"/>
      </w:pPr>
    </w:lvl>
  </w:abstractNum>
  <w:abstractNum w:abstractNumId="9">
    <w:nsid w:val="FFFFFF89"/>
    <w:multiLevelType w:val="singleLevel"/>
    <w:tmpl w:val="D91A6DF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C33A9C"/>
    <w:multiLevelType w:val="multilevel"/>
    <w:tmpl w:val="7116F1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DC3E87"/>
    <w:multiLevelType w:val="hybridMultilevel"/>
    <w:tmpl w:val="CA1AC2E2"/>
    <w:lvl w:ilvl="0" w:tplc="C614870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067907AE"/>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08137D47"/>
    <w:multiLevelType w:val="hybridMultilevel"/>
    <w:tmpl w:val="FE549A7A"/>
    <w:lvl w:ilvl="0" w:tplc="7EF4FEFC">
      <w:start w:val="5"/>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0BE1687C"/>
    <w:multiLevelType w:val="hybridMultilevel"/>
    <w:tmpl w:val="93E086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0E7F3F81"/>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0E923058"/>
    <w:multiLevelType w:val="hybridMultilevel"/>
    <w:tmpl w:val="A0A2DBEC"/>
    <w:lvl w:ilvl="0" w:tplc="08090001">
      <w:start w:val="1"/>
      <w:numFmt w:val="bullet"/>
      <w:lvlText w:val=""/>
      <w:lvlJc w:val="left"/>
      <w:pPr>
        <w:ind w:left="929" w:hanging="360"/>
      </w:pPr>
      <w:rPr>
        <w:rFonts w:ascii="Symbol" w:hAnsi="Symbol"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9">
    <w:nsid w:val="225E3061"/>
    <w:multiLevelType w:val="hybridMultilevel"/>
    <w:tmpl w:val="6988EC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80915F0"/>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2A61068E"/>
    <w:multiLevelType w:val="hybridMultilevel"/>
    <w:tmpl w:val="B2CCB5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nsid w:val="2DA376E7"/>
    <w:multiLevelType w:val="hybridMultilevel"/>
    <w:tmpl w:val="6322A49C"/>
    <w:lvl w:ilvl="0" w:tplc="77F6BC54">
      <w:start w:val="1"/>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nsid w:val="30E33A77"/>
    <w:multiLevelType w:val="hybridMultilevel"/>
    <w:tmpl w:val="2EA618E2"/>
    <w:lvl w:ilvl="0" w:tplc="02EA28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32F75A8D"/>
    <w:multiLevelType w:val="hybridMultilevel"/>
    <w:tmpl w:val="230C0432"/>
    <w:lvl w:ilvl="0" w:tplc="7EF4FEF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334D58E8"/>
    <w:multiLevelType w:val="hybridMultilevel"/>
    <w:tmpl w:val="1B42F1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384C6968"/>
    <w:multiLevelType w:val="hybridMultilevel"/>
    <w:tmpl w:val="1A3CBC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3B1129F5"/>
    <w:multiLevelType w:val="hybridMultilevel"/>
    <w:tmpl w:val="B21C5202"/>
    <w:lvl w:ilvl="0" w:tplc="A6DCBE0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46516D1"/>
    <w:multiLevelType w:val="hybridMultilevel"/>
    <w:tmpl w:val="2F04F330"/>
    <w:lvl w:ilvl="0" w:tplc="218E8FE0">
      <w:start w:val="2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450770A0"/>
    <w:multiLevelType w:val="hybridMultilevel"/>
    <w:tmpl w:val="9676AD7A"/>
    <w:lvl w:ilvl="0" w:tplc="DCF09716">
      <w:start w:val="6"/>
      <w:numFmt w:val="bullet"/>
      <w:lvlText w:val="-"/>
      <w:lvlJc w:val="left"/>
      <w:pPr>
        <w:ind w:left="720" w:hanging="360"/>
      </w:pPr>
      <w:rPr>
        <w:rFonts w:ascii="Times New Roman" w:eastAsia="SimSu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46A01C38"/>
    <w:multiLevelType w:val="hybridMultilevel"/>
    <w:tmpl w:val="F0E6626A"/>
    <w:lvl w:ilvl="0" w:tplc="2C26F25A">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47F96667"/>
    <w:multiLevelType w:val="hybridMultilevel"/>
    <w:tmpl w:val="73167E80"/>
    <w:lvl w:ilvl="0" w:tplc="08090001">
      <w:start w:val="1"/>
      <w:numFmt w:val="bullet"/>
      <w:lvlText w:val=""/>
      <w:lvlJc w:val="left"/>
      <w:pPr>
        <w:ind w:left="644" w:hanging="360"/>
      </w:pPr>
      <w:rPr>
        <w:rFonts w:ascii="Symbol" w:hAnsi="Symbol"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3703CC8"/>
    <w:multiLevelType w:val="hybridMultilevel"/>
    <w:tmpl w:val="9042C2F6"/>
    <w:lvl w:ilvl="0" w:tplc="C2F01450">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F711D0"/>
    <w:multiLevelType w:val="hybridMultilevel"/>
    <w:tmpl w:val="FC76FBA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nsid w:val="5FAF1686"/>
    <w:multiLevelType w:val="hybridMultilevel"/>
    <w:tmpl w:val="5CF0C264"/>
    <w:lvl w:ilvl="0" w:tplc="0C0A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5FE0F36"/>
    <w:multiLevelType w:val="hybridMultilevel"/>
    <w:tmpl w:val="D6CCF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nsid w:val="6D0F243B"/>
    <w:multiLevelType w:val="hybridMultilevel"/>
    <w:tmpl w:val="C5B67F86"/>
    <w:lvl w:ilvl="0" w:tplc="41F25322">
      <w:numFmt w:val="bullet"/>
      <w:lvlText w:val="-"/>
      <w:lvlJc w:val="left"/>
      <w:pPr>
        <w:ind w:left="-202" w:hanging="360"/>
      </w:pPr>
      <w:rPr>
        <w:rFonts w:ascii="Times New Roman" w:eastAsia="Times New Roman" w:hAnsi="Times New Roman" w:cs="Times New Roman" w:hint="default"/>
      </w:rPr>
    </w:lvl>
    <w:lvl w:ilvl="1" w:tplc="08090003" w:tentative="1">
      <w:start w:val="1"/>
      <w:numFmt w:val="bullet"/>
      <w:lvlText w:val="o"/>
      <w:lvlJc w:val="left"/>
      <w:pPr>
        <w:ind w:left="309" w:hanging="360"/>
      </w:pPr>
      <w:rPr>
        <w:rFonts w:ascii="Courier New" w:hAnsi="Courier New" w:cs="Courier New" w:hint="default"/>
      </w:rPr>
    </w:lvl>
    <w:lvl w:ilvl="2" w:tplc="08090005" w:tentative="1">
      <w:start w:val="1"/>
      <w:numFmt w:val="bullet"/>
      <w:lvlText w:val=""/>
      <w:lvlJc w:val="left"/>
      <w:pPr>
        <w:ind w:left="1029" w:hanging="360"/>
      </w:pPr>
      <w:rPr>
        <w:rFonts w:ascii="Wingdings" w:hAnsi="Wingdings" w:hint="default"/>
      </w:rPr>
    </w:lvl>
    <w:lvl w:ilvl="3" w:tplc="08090001" w:tentative="1">
      <w:start w:val="1"/>
      <w:numFmt w:val="bullet"/>
      <w:lvlText w:val=""/>
      <w:lvlJc w:val="left"/>
      <w:pPr>
        <w:ind w:left="1749" w:hanging="360"/>
      </w:pPr>
      <w:rPr>
        <w:rFonts w:ascii="Symbol" w:hAnsi="Symbol" w:hint="default"/>
      </w:rPr>
    </w:lvl>
    <w:lvl w:ilvl="4" w:tplc="08090003" w:tentative="1">
      <w:start w:val="1"/>
      <w:numFmt w:val="bullet"/>
      <w:lvlText w:val="o"/>
      <w:lvlJc w:val="left"/>
      <w:pPr>
        <w:ind w:left="2469" w:hanging="360"/>
      </w:pPr>
      <w:rPr>
        <w:rFonts w:ascii="Courier New" w:hAnsi="Courier New" w:cs="Courier New" w:hint="default"/>
      </w:rPr>
    </w:lvl>
    <w:lvl w:ilvl="5" w:tplc="08090005" w:tentative="1">
      <w:start w:val="1"/>
      <w:numFmt w:val="bullet"/>
      <w:lvlText w:val=""/>
      <w:lvlJc w:val="left"/>
      <w:pPr>
        <w:ind w:left="3189" w:hanging="360"/>
      </w:pPr>
      <w:rPr>
        <w:rFonts w:ascii="Wingdings" w:hAnsi="Wingdings" w:hint="default"/>
      </w:rPr>
    </w:lvl>
    <w:lvl w:ilvl="6" w:tplc="08090001" w:tentative="1">
      <w:start w:val="1"/>
      <w:numFmt w:val="bullet"/>
      <w:lvlText w:val=""/>
      <w:lvlJc w:val="left"/>
      <w:pPr>
        <w:ind w:left="3909" w:hanging="360"/>
      </w:pPr>
      <w:rPr>
        <w:rFonts w:ascii="Symbol" w:hAnsi="Symbol" w:hint="default"/>
      </w:rPr>
    </w:lvl>
    <w:lvl w:ilvl="7" w:tplc="08090003" w:tentative="1">
      <w:start w:val="1"/>
      <w:numFmt w:val="bullet"/>
      <w:lvlText w:val="o"/>
      <w:lvlJc w:val="left"/>
      <w:pPr>
        <w:ind w:left="4629" w:hanging="360"/>
      </w:pPr>
      <w:rPr>
        <w:rFonts w:ascii="Courier New" w:hAnsi="Courier New" w:cs="Courier New" w:hint="default"/>
      </w:rPr>
    </w:lvl>
    <w:lvl w:ilvl="8" w:tplc="08090005" w:tentative="1">
      <w:start w:val="1"/>
      <w:numFmt w:val="bullet"/>
      <w:lvlText w:val=""/>
      <w:lvlJc w:val="left"/>
      <w:pPr>
        <w:ind w:left="5349" w:hanging="360"/>
      </w:pPr>
      <w:rPr>
        <w:rFonts w:ascii="Wingdings" w:hAnsi="Wingdings" w:hint="default"/>
      </w:rPr>
    </w:lvl>
  </w:abstractNum>
  <w:abstractNum w:abstractNumId="39">
    <w:nsid w:val="6EFA41DE"/>
    <w:multiLevelType w:val="hybridMultilevel"/>
    <w:tmpl w:val="2FAE85B4"/>
    <w:lvl w:ilvl="0" w:tplc="7EF4FEFC">
      <w:start w:val="5"/>
      <w:numFmt w:val="bullet"/>
      <w:lvlText w:val="-"/>
      <w:lvlJc w:val="left"/>
      <w:pPr>
        <w:ind w:left="1004" w:hanging="360"/>
      </w:pPr>
      <w:rPr>
        <w:rFonts w:ascii="Times New Roman" w:eastAsia="Times New Roman"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nsid w:val="70E677D6"/>
    <w:multiLevelType w:val="hybridMultilevel"/>
    <w:tmpl w:val="2668BD1C"/>
    <w:lvl w:ilvl="0" w:tplc="7EF4FEFC">
      <w:start w:val="5"/>
      <w:numFmt w:val="bullet"/>
      <w:lvlText w:val="-"/>
      <w:lvlJc w:val="left"/>
      <w:pPr>
        <w:ind w:left="1287" w:hanging="360"/>
      </w:pPr>
      <w:rPr>
        <w:rFonts w:ascii="Times New Roman" w:eastAsia="Times New Roman"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2">
    <w:nsid w:val="732A6878"/>
    <w:multiLevelType w:val="hybridMultilevel"/>
    <w:tmpl w:val="7A8E04CE"/>
    <w:lvl w:ilvl="0" w:tplc="BA6684AE">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69F775A"/>
    <w:multiLevelType w:val="hybridMultilevel"/>
    <w:tmpl w:val="F6EAF526"/>
    <w:lvl w:ilvl="0" w:tplc="32C4E5FC">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44">
    <w:nsid w:val="79440989"/>
    <w:multiLevelType w:val="hybridMultilevel"/>
    <w:tmpl w:val="C9D6B100"/>
    <w:lvl w:ilvl="0" w:tplc="41F25322">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9"/>
  </w:num>
  <w:num w:numId="6">
    <w:abstractNumId w:val="44"/>
  </w:num>
  <w:num w:numId="7">
    <w:abstractNumId w:val="38"/>
  </w:num>
  <w:num w:numId="8">
    <w:abstractNumId w:val="43"/>
  </w:num>
  <w:num w:numId="9">
    <w:abstractNumId w:val="33"/>
  </w:num>
  <w:num w:numId="10">
    <w:abstractNumId w:val="18"/>
  </w:num>
  <w:num w:numId="11">
    <w:abstractNumId w:val="35"/>
  </w:num>
  <w:num w:numId="12">
    <w:abstractNumId w:val="34"/>
  </w:num>
  <w:num w:numId="13">
    <w:abstractNumId w:val="43"/>
  </w:num>
  <w:num w:numId="14">
    <w:abstractNumId w:val="43"/>
  </w:num>
  <w:num w:numId="15">
    <w:abstractNumId w:val="43"/>
  </w:num>
  <w:num w:numId="16">
    <w:abstractNumId w:val="43"/>
  </w:num>
  <w:num w:numId="17">
    <w:abstractNumId w:val="36"/>
  </w:num>
  <w:num w:numId="18">
    <w:abstractNumId w:val="13"/>
  </w:num>
  <w:num w:numId="19">
    <w:abstractNumId w:val="29"/>
  </w:num>
  <w:num w:numId="20">
    <w:abstractNumId w:val="39"/>
  </w:num>
  <w:num w:numId="21">
    <w:abstractNumId w:val="41"/>
  </w:num>
  <w:num w:numId="22">
    <w:abstractNumId w:val="25"/>
  </w:num>
  <w:num w:numId="23">
    <w:abstractNumId w:val="15"/>
  </w:num>
  <w:num w:numId="24">
    <w:abstractNumId w:val="24"/>
  </w:num>
  <w:num w:numId="25">
    <w:abstractNumId w:val="30"/>
  </w:num>
  <w:num w:numId="26">
    <w:abstractNumId w:val="20"/>
  </w:num>
  <w:num w:numId="27">
    <w:abstractNumId w:val="28"/>
  </w:num>
  <w:num w:numId="28">
    <w:abstractNumId w:val="16"/>
  </w:num>
  <w:num w:numId="29">
    <w:abstractNumId w:val="23"/>
  </w:num>
  <w:num w:numId="30">
    <w:abstractNumId w:val="21"/>
  </w:num>
  <w:num w:numId="31">
    <w:abstractNumId w:val="31"/>
  </w:num>
  <w:num w:numId="32">
    <w:abstractNumId w:val="37"/>
  </w:num>
  <w:num w:numId="33">
    <w:abstractNumId w:val="14"/>
  </w:num>
  <w:num w:numId="34">
    <w:abstractNumId w:val="17"/>
  </w:num>
  <w:num w:numId="35">
    <w:abstractNumId w:val="27"/>
  </w:num>
  <w:num w:numId="36">
    <w:abstractNumId w:val="11"/>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 w:numId="47">
    <w:abstractNumId w:val="42"/>
  </w:num>
  <w:num w:numId="48">
    <w:abstractNumId w:val="22"/>
  </w:num>
  <w:num w:numId="49">
    <w:abstractNumId w:val="40"/>
  </w:num>
  <w:num w:numId="5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8"/>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4"/>
    <o:shapelayout v:ext="edit">
      <o:idmap v:ext="edit" data="10"/>
    </o:shapelayout>
  </w:hdrShapeDefaults>
  <w:footnotePr>
    <w:numRestart w:val="eachSect"/>
    <w:footnote w:id="-1"/>
    <w:footnote w:id="0"/>
  </w:footnotePr>
  <w:endnotePr>
    <w:endnote w:id="-1"/>
    <w:endnote w:id="0"/>
  </w:endnotePr>
  <w:compat>
    <w:doNotUseHTMLParagraphAutoSpacing/>
    <w:useFELayout/>
  </w:compat>
  <w:rsids>
    <w:rsidRoot w:val="00282213"/>
    <w:rsid w:val="000048F2"/>
    <w:rsid w:val="00006140"/>
    <w:rsid w:val="00013F15"/>
    <w:rsid w:val="0002191D"/>
    <w:rsid w:val="000266A0"/>
    <w:rsid w:val="00031C1D"/>
    <w:rsid w:val="00067D3D"/>
    <w:rsid w:val="000701D9"/>
    <w:rsid w:val="00083746"/>
    <w:rsid w:val="00085221"/>
    <w:rsid w:val="00093E7E"/>
    <w:rsid w:val="000A0994"/>
    <w:rsid w:val="000B1830"/>
    <w:rsid w:val="000C554C"/>
    <w:rsid w:val="000D6CFC"/>
    <w:rsid w:val="000F411F"/>
    <w:rsid w:val="000F4B1C"/>
    <w:rsid w:val="000F7531"/>
    <w:rsid w:val="00126AD0"/>
    <w:rsid w:val="00131F84"/>
    <w:rsid w:val="00144536"/>
    <w:rsid w:val="001473D2"/>
    <w:rsid w:val="00153528"/>
    <w:rsid w:val="00157880"/>
    <w:rsid w:val="00171822"/>
    <w:rsid w:val="001A08AA"/>
    <w:rsid w:val="001A3120"/>
    <w:rsid w:val="001B363F"/>
    <w:rsid w:val="001C3A35"/>
    <w:rsid w:val="001D25B8"/>
    <w:rsid w:val="001D3499"/>
    <w:rsid w:val="001D4DA1"/>
    <w:rsid w:val="001D55EB"/>
    <w:rsid w:val="001D5E85"/>
    <w:rsid w:val="001D6568"/>
    <w:rsid w:val="002013CD"/>
    <w:rsid w:val="00212373"/>
    <w:rsid w:val="002138EA"/>
    <w:rsid w:val="00214FBD"/>
    <w:rsid w:val="00217B48"/>
    <w:rsid w:val="0022120F"/>
    <w:rsid w:val="00222897"/>
    <w:rsid w:val="00225FB8"/>
    <w:rsid w:val="00235394"/>
    <w:rsid w:val="00251650"/>
    <w:rsid w:val="00254606"/>
    <w:rsid w:val="0026179F"/>
    <w:rsid w:val="00267E7B"/>
    <w:rsid w:val="00273124"/>
    <w:rsid w:val="00274E1A"/>
    <w:rsid w:val="0028132F"/>
    <w:rsid w:val="00282213"/>
    <w:rsid w:val="00287945"/>
    <w:rsid w:val="00287ED3"/>
    <w:rsid w:val="00294256"/>
    <w:rsid w:val="00296344"/>
    <w:rsid w:val="00297896"/>
    <w:rsid w:val="002A247F"/>
    <w:rsid w:val="002A3F26"/>
    <w:rsid w:val="002A40D4"/>
    <w:rsid w:val="002A7C6D"/>
    <w:rsid w:val="002B5C00"/>
    <w:rsid w:val="002C683F"/>
    <w:rsid w:val="002D0361"/>
    <w:rsid w:val="002F4093"/>
    <w:rsid w:val="002F5118"/>
    <w:rsid w:val="002F635F"/>
    <w:rsid w:val="002F6885"/>
    <w:rsid w:val="003037A2"/>
    <w:rsid w:val="003058CD"/>
    <w:rsid w:val="003243FE"/>
    <w:rsid w:val="00326379"/>
    <w:rsid w:val="00346A27"/>
    <w:rsid w:val="00351153"/>
    <w:rsid w:val="0035462B"/>
    <w:rsid w:val="00364550"/>
    <w:rsid w:val="0036593A"/>
    <w:rsid w:val="00367724"/>
    <w:rsid w:val="00381877"/>
    <w:rsid w:val="003931BE"/>
    <w:rsid w:val="003A16CB"/>
    <w:rsid w:val="003A51D2"/>
    <w:rsid w:val="003A6A4D"/>
    <w:rsid w:val="003C102D"/>
    <w:rsid w:val="003C7242"/>
    <w:rsid w:val="003D7224"/>
    <w:rsid w:val="003E0E1E"/>
    <w:rsid w:val="003E2D9F"/>
    <w:rsid w:val="003F1087"/>
    <w:rsid w:val="003F4521"/>
    <w:rsid w:val="004338C3"/>
    <w:rsid w:val="004404E3"/>
    <w:rsid w:val="0044179C"/>
    <w:rsid w:val="00444225"/>
    <w:rsid w:val="00445A34"/>
    <w:rsid w:val="00450ADA"/>
    <w:rsid w:val="00456134"/>
    <w:rsid w:val="004648D5"/>
    <w:rsid w:val="00473DD4"/>
    <w:rsid w:val="00473FC9"/>
    <w:rsid w:val="00494203"/>
    <w:rsid w:val="004A17C7"/>
    <w:rsid w:val="004A56A3"/>
    <w:rsid w:val="004C18C5"/>
    <w:rsid w:val="004D056D"/>
    <w:rsid w:val="004E16FB"/>
    <w:rsid w:val="004F4D02"/>
    <w:rsid w:val="004F686B"/>
    <w:rsid w:val="004F7A3D"/>
    <w:rsid w:val="00505BFA"/>
    <w:rsid w:val="0052104D"/>
    <w:rsid w:val="005220A8"/>
    <w:rsid w:val="005259D2"/>
    <w:rsid w:val="00530B36"/>
    <w:rsid w:val="00534D61"/>
    <w:rsid w:val="005376DC"/>
    <w:rsid w:val="005402D0"/>
    <w:rsid w:val="005501E1"/>
    <w:rsid w:val="00562B97"/>
    <w:rsid w:val="00580312"/>
    <w:rsid w:val="005803EC"/>
    <w:rsid w:val="00584829"/>
    <w:rsid w:val="005A192C"/>
    <w:rsid w:val="005A71E9"/>
    <w:rsid w:val="005C6564"/>
    <w:rsid w:val="00604993"/>
    <w:rsid w:val="00606899"/>
    <w:rsid w:val="006132AE"/>
    <w:rsid w:val="00616315"/>
    <w:rsid w:val="006220FB"/>
    <w:rsid w:val="006267D7"/>
    <w:rsid w:val="00644678"/>
    <w:rsid w:val="00645857"/>
    <w:rsid w:val="00647DE4"/>
    <w:rsid w:val="0066014E"/>
    <w:rsid w:val="00667288"/>
    <w:rsid w:val="006672D1"/>
    <w:rsid w:val="00681A7F"/>
    <w:rsid w:val="0068356C"/>
    <w:rsid w:val="006856E5"/>
    <w:rsid w:val="0068677B"/>
    <w:rsid w:val="00691141"/>
    <w:rsid w:val="00694299"/>
    <w:rsid w:val="006B0D02"/>
    <w:rsid w:val="006B1602"/>
    <w:rsid w:val="006B5D41"/>
    <w:rsid w:val="006C3335"/>
    <w:rsid w:val="006C5EA0"/>
    <w:rsid w:val="006C5F5F"/>
    <w:rsid w:val="006F59E1"/>
    <w:rsid w:val="006F604E"/>
    <w:rsid w:val="007012E6"/>
    <w:rsid w:val="007014E3"/>
    <w:rsid w:val="00702A8E"/>
    <w:rsid w:val="007037CA"/>
    <w:rsid w:val="007041F4"/>
    <w:rsid w:val="0070646B"/>
    <w:rsid w:val="007066FA"/>
    <w:rsid w:val="00707941"/>
    <w:rsid w:val="00750453"/>
    <w:rsid w:val="00775B8D"/>
    <w:rsid w:val="007805D8"/>
    <w:rsid w:val="007907E0"/>
    <w:rsid w:val="00795D1B"/>
    <w:rsid w:val="00797634"/>
    <w:rsid w:val="007C565C"/>
    <w:rsid w:val="007D6048"/>
    <w:rsid w:val="007E4266"/>
    <w:rsid w:val="007F0E1E"/>
    <w:rsid w:val="007F62EA"/>
    <w:rsid w:val="00800942"/>
    <w:rsid w:val="00803926"/>
    <w:rsid w:val="00805244"/>
    <w:rsid w:val="00816FDD"/>
    <w:rsid w:val="008323B0"/>
    <w:rsid w:val="00836C44"/>
    <w:rsid w:val="00844D1F"/>
    <w:rsid w:val="008729EC"/>
    <w:rsid w:val="00872F0A"/>
    <w:rsid w:val="0088311B"/>
    <w:rsid w:val="008913F6"/>
    <w:rsid w:val="0089146E"/>
    <w:rsid w:val="00893454"/>
    <w:rsid w:val="008C60E9"/>
    <w:rsid w:val="008E60D2"/>
    <w:rsid w:val="008F4869"/>
    <w:rsid w:val="008F7D93"/>
    <w:rsid w:val="00900E7F"/>
    <w:rsid w:val="0090149E"/>
    <w:rsid w:val="00906698"/>
    <w:rsid w:val="00914C6F"/>
    <w:rsid w:val="00920872"/>
    <w:rsid w:val="00920A19"/>
    <w:rsid w:val="00921270"/>
    <w:rsid w:val="009246C1"/>
    <w:rsid w:val="00925A37"/>
    <w:rsid w:val="00931702"/>
    <w:rsid w:val="00945134"/>
    <w:rsid w:val="00947D41"/>
    <w:rsid w:val="00972FAB"/>
    <w:rsid w:val="00974B16"/>
    <w:rsid w:val="00983910"/>
    <w:rsid w:val="0098683F"/>
    <w:rsid w:val="00990403"/>
    <w:rsid w:val="00997C8A"/>
    <w:rsid w:val="009A59F5"/>
    <w:rsid w:val="009A6B61"/>
    <w:rsid w:val="009B1955"/>
    <w:rsid w:val="009B3EF5"/>
    <w:rsid w:val="009B7DAC"/>
    <w:rsid w:val="009C0727"/>
    <w:rsid w:val="009E38BF"/>
    <w:rsid w:val="009E5E36"/>
    <w:rsid w:val="009E623A"/>
    <w:rsid w:val="009F213C"/>
    <w:rsid w:val="00A02E72"/>
    <w:rsid w:val="00A05AB4"/>
    <w:rsid w:val="00A17573"/>
    <w:rsid w:val="00A20410"/>
    <w:rsid w:val="00A22251"/>
    <w:rsid w:val="00A227EB"/>
    <w:rsid w:val="00A35ACB"/>
    <w:rsid w:val="00A37278"/>
    <w:rsid w:val="00A4342E"/>
    <w:rsid w:val="00A517E1"/>
    <w:rsid w:val="00A53F0D"/>
    <w:rsid w:val="00A54FE7"/>
    <w:rsid w:val="00A64189"/>
    <w:rsid w:val="00A65192"/>
    <w:rsid w:val="00A65439"/>
    <w:rsid w:val="00A72864"/>
    <w:rsid w:val="00A81B15"/>
    <w:rsid w:val="00A845D3"/>
    <w:rsid w:val="00A85DBC"/>
    <w:rsid w:val="00AA5C26"/>
    <w:rsid w:val="00AB00BF"/>
    <w:rsid w:val="00AB3F85"/>
    <w:rsid w:val="00AC4E57"/>
    <w:rsid w:val="00AC66DB"/>
    <w:rsid w:val="00AD1CD1"/>
    <w:rsid w:val="00AE7E4B"/>
    <w:rsid w:val="00AF7662"/>
    <w:rsid w:val="00B22E6B"/>
    <w:rsid w:val="00B26D19"/>
    <w:rsid w:val="00B328AB"/>
    <w:rsid w:val="00B35DE5"/>
    <w:rsid w:val="00B42D4B"/>
    <w:rsid w:val="00B7053A"/>
    <w:rsid w:val="00B76E1A"/>
    <w:rsid w:val="00B8446C"/>
    <w:rsid w:val="00B9302B"/>
    <w:rsid w:val="00BA2E64"/>
    <w:rsid w:val="00BA5FC5"/>
    <w:rsid w:val="00BB40B3"/>
    <w:rsid w:val="00BB7DBF"/>
    <w:rsid w:val="00BC2469"/>
    <w:rsid w:val="00BC66B5"/>
    <w:rsid w:val="00C07511"/>
    <w:rsid w:val="00C12FA4"/>
    <w:rsid w:val="00C13B8C"/>
    <w:rsid w:val="00C13F43"/>
    <w:rsid w:val="00C32FBA"/>
    <w:rsid w:val="00C36648"/>
    <w:rsid w:val="00C4348F"/>
    <w:rsid w:val="00C65FF8"/>
    <w:rsid w:val="00C7428F"/>
    <w:rsid w:val="00C74B31"/>
    <w:rsid w:val="00C77256"/>
    <w:rsid w:val="00C776DF"/>
    <w:rsid w:val="00C93E53"/>
    <w:rsid w:val="00C97201"/>
    <w:rsid w:val="00CA13B3"/>
    <w:rsid w:val="00CA6AC3"/>
    <w:rsid w:val="00CB3632"/>
    <w:rsid w:val="00CD0AC9"/>
    <w:rsid w:val="00CE3BCB"/>
    <w:rsid w:val="00D178E9"/>
    <w:rsid w:val="00D20CFB"/>
    <w:rsid w:val="00D309E5"/>
    <w:rsid w:val="00D34397"/>
    <w:rsid w:val="00D37708"/>
    <w:rsid w:val="00D44B76"/>
    <w:rsid w:val="00D479F6"/>
    <w:rsid w:val="00D520E4"/>
    <w:rsid w:val="00D57DFA"/>
    <w:rsid w:val="00D61AC2"/>
    <w:rsid w:val="00D63832"/>
    <w:rsid w:val="00D638EA"/>
    <w:rsid w:val="00D64DA7"/>
    <w:rsid w:val="00D756B6"/>
    <w:rsid w:val="00D83BE7"/>
    <w:rsid w:val="00DA7870"/>
    <w:rsid w:val="00DB1C2C"/>
    <w:rsid w:val="00DB6652"/>
    <w:rsid w:val="00DB71D8"/>
    <w:rsid w:val="00DC15B6"/>
    <w:rsid w:val="00DD0C2C"/>
    <w:rsid w:val="00DE0944"/>
    <w:rsid w:val="00DE2AE6"/>
    <w:rsid w:val="00E030F8"/>
    <w:rsid w:val="00E14D08"/>
    <w:rsid w:val="00E17E76"/>
    <w:rsid w:val="00E20019"/>
    <w:rsid w:val="00E27AA1"/>
    <w:rsid w:val="00E37DDE"/>
    <w:rsid w:val="00E44DA8"/>
    <w:rsid w:val="00E45985"/>
    <w:rsid w:val="00E474D1"/>
    <w:rsid w:val="00E55ABC"/>
    <w:rsid w:val="00E57B74"/>
    <w:rsid w:val="00E61849"/>
    <w:rsid w:val="00E8149D"/>
    <w:rsid w:val="00E841E8"/>
    <w:rsid w:val="00E860A8"/>
    <w:rsid w:val="00E8629F"/>
    <w:rsid w:val="00E94813"/>
    <w:rsid w:val="00E955A2"/>
    <w:rsid w:val="00EA1014"/>
    <w:rsid w:val="00EA2F6D"/>
    <w:rsid w:val="00EA3C24"/>
    <w:rsid w:val="00EB331B"/>
    <w:rsid w:val="00EB3BDE"/>
    <w:rsid w:val="00EC0173"/>
    <w:rsid w:val="00EC0C05"/>
    <w:rsid w:val="00ED0347"/>
    <w:rsid w:val="00ED131C"/>
    <w:rsid w:val="00EE24DE"/>
    <w:rsid w:val="00EE52AA"/>
    <w:rsid w:val="00EF02A0"/>
    <w:rsid w:val="00F072D8"/>
    <w:rsid w:val="00F22AC7"/>
    <w:rsid w:val="00F24FD2"/>
    <w:rsid w:val="00F40DEB"/>
    <w:rsid w:val="00F42566"/>
    <w:rsid w:val="00F4358E"/>
    <w:rsid w:val="00F51EB9"/>
    <w:rsid w:val="00F663B3"/>
    <w:rsid w:val="00F8553C"/>
    <w:rsid w:val="00FA1AE6"/>
    <w:rsid w:val="00FA5B94"/>
    <w:rsid w:val="00FA6FE8"/>
    <w:rsid w:val="00FB2916"/>
    <w:rsid w:val="00FB2ACE"/>
    <w:rsid w:val="00FC051F"/>
    <w:rsid w:val="00FD6AB7"/>
    <w:rsid w:val="00FE5501"/>
    <w:rsid w:val="00FF20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28AB"/>
    <w:pPr>
      <w:spacing w:after="180"/>
    </w:pPr>
    <w:rPr>
      <w:lang w:eastAsia="en-US"/>
    </w:rPr>
  </w:style>
  <w:style w:type="paragraph" w:styleId="1">
    <w:name w:val="heading 1"/>
    <w:next w:val="a"/>
    <w:qFormat/>
    <w:rsid w:val="00FA6F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FA6FE8"/>
    <w:pPr>
      <w:pBdr>
        <w:top w:val="none" w:sz="0" w:space="0" w:color="auto"/>
      </w:pBdr>
      <w:spacing w:before="180"/>
      <w:outlineLvl w:val="1"/>
    </w:pPr>
    <w:rPr>
      <w:sz w:val="32"/>
    </w:rPr>
  </w:style>
  <w:style w:type="paragraph" w:styleId="3">
    <w:name w:val="heading 3"/>
    <w:basedOn w:val="2"/>
    <w:next w:val="a"/>
    <w:qFormat/>
    <w:rsid w:val="00FA6FE8"/>
    <w:pPr>
      <w:spacing w:before="120"/>
      <w:outlineLvl w:val="2"/>
    </w:pPr>
    <w:rPr>
      <w:sz w:val="28"/>
    </w:rPr>
  </w:style>
  <w:style w:type="paragraph" w:styleId="4">
    <w:name w:val="heading 4"/>
    <w:basedOn w:val="3"/>
    <w:next w:val="a"/>
    <w:link w:val="4Char"/>
    <w:qFormat/>
    <w:rsid w:val="00FA6FE8"/>
    <w:pPr>
      <w:ind w:left="1418" w:hanging="1418"/>
      <w:outlineLvl w:val="3"/>
    </w:pPr>
    <w:rPr>
      <w:sz w:val="24"/>
    </w:rPr>
  </w:style>
  <w:style w:type="paragraph" w:styleId="5">
    <w:name w:val="heading 5"/>
    <w:basedOn w:val="4"/>
    <w:next w:val="a"/>
    <w:qFormat/>
    <w:rsid w:val="00FA6FE8"/>
    <w:pPr>
      <w:ind w:left="1701" w:hanging="1701"/>
      <w:outlineLvl w:val="4"/>
    </w:pPr>
    <w:rPr>
      <w:sz w:val="22"/>
    </w:rPr>
  </w:style>
  <w:style w:type="paragraph" w:styleId="6">
    <w:name w:val="heading 6"/>
    <w:basedOn w:val="H6"/>
    <w:next w:val="a"/>
    <w:qFormat/>
    <w:rsid w:val="00FA6FE8"/>
    <w:pPr>
      <w:outlineLvl w:val="5"/>
    </w:pPr>
  </w:style>
  <w:style w:type="paragraph" w:styleId="7">
    <w:name w:val="heading 7"/>
    <w:basedOn w:val="H6"/>
    <w:next w:val="a"/>
    <w:qFormat/>
    <w:rsid w:val="00FA6FE8"/>
    <w:pPr>
      <w:outlineLvl w:val="6"/>
    </w:pPr>
  </w:style>
  <w:style w:type="paragraph" w:styleId="8">
    <w:name w:val="heading 8"/>
    <w:basedOn w:val="1"/>
    <w:next w:val="a"/>
    <w:qFormat/>
    <w:rsid w:val="00FA6FE8"/>
    <w:pPr>
      <w:ind w:left="0" w:firstLine="0"/>
      <w:outlineLvl w:val="7"/>
    </w:pPr>
  </w:style>
  <w:style w:type="paragraph" w:styleId="9">
    <w:name w:val="heading 9"/>
    <w:basedOn w:val="8"/>
    <w:next w:val="a"/>
    <w:qFormat/>
    <w:rsid w:val="00FA6FE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A6FE8"/>
    <w:pPr>
      <w:ind w:left="1985" w:hanging="1985"/>
      <w:outlineLvl w:val="9"/>
    </w:pPr>
    <w:rPr>
      <w:sz w:val="20"/>
    </w:rPr>
  </w:style>
  <w:style w:type="paragraph" w:styleId="90">
    <w:name w:val="toc 9"/>
    <w:basedOn w:val="80"/>
    <w:uiPriority w:val="39"/>
    <w:rsid w:val="00FA6FE8"/>
    <w:pPr>
      <w:ind w:left="1418" w:hanging="1418"/>
    </w:pPr>
  </w:style>
  <w:style w:type="paragraph" w:styleId="80">
    <w:name w:val="toc 8"/>
    <w:basedOn w:val="10"/>
    <w:semiHidden/>
    <w:rsid w:val="00FA6FE8"/>
    <w:pPr>
      <w:spacing w:before="180"/>
      <w:ind w:left="2693" w:hanging="2693"/>
    </w:pPr>
    <w:rPr>
      <w:b/>
    </w:rPr>
  </w:style>
  <w:style w:type="paragraph" w:styleId="10">
    <w:name w:val="toc 1"/>
    <w:uiPriority w:val="39"/>
    <w:rsid w:val="00FA6F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
    <w:next w:val="a"/>
    <w:rsid w:val="00FA6FE8"/>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FA6FE8"/>
  </w:style>
  <w:style w:type="paragraph" w:styleId="a3">
    <w:name w:val="header"/>
    <w:rsid w:val="007037CA"/>
    <w:pPr>
      <w:widowControl w:val="0"/>
    </w:pPr>
    <w:rPr>
      <w:rFonts w:ascii="Arial" w:hAnsi="Arial"/>
      <w:b/>
      <w:noProof/>
      <w:sz w:val="18"/>
      <w:lang w:eastAsia="en-US"/>
    </w:rPr>
  </w:style>
  <w:style w:type="paragraph" w:customStyle="1" w:styleId="ZD">
    <w:name w:val="ZD"/>
    <w:rsid w:val="00FA6FE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FA6FE8"/>
    <w:pPr>
      <w:ind w:left="1701" w:hanging="1701"/>
    </w:pPr>
  </w:style>
  <w:style w:type="paragraph" w:styleId="40">
    <w:name w:val="toc 4"/>
    <w:basedOn w:val="30"/>
    <w:uiPriority w:val="39"/>
    <w:rsid w:val="00FA6FE8"/>
    <w:pPr>
      <w:ind w:left="1418" w:hanging="1418"/>
    </w:pPr>
  </w:style>
  <w:style w:type="paragraph" w:styleId="30">
    <w:name w:val="toc 3"/>
    <w:basedOn w:val="20"/>
    <w:uiPriority w:val="39"/>
    <w:rsid w:val="00FA6FE8"/>
    <w:pPr>
      <w:ind w:left="1134" w:hanging="1134"/>
    </w:pPr>
  </w:style>
  <w:style w:type="paragraph" w:styleId="20">
    <w:name w:val="toc 2"/>
    <w:basedOn w:val="10"/>
    <w:uiPriority w:val="39"/>
    <w:rsid w:val="00FA6FE8"/>
    <w:pPr>
      <w:keepNext w:val="0"/>
      <w:spacing w:before="0"/>
      <w:ind w:left="851" w:hanging="851"/>
    </w:pPr>
    <w:rPr>
      <w:sz w:val="20"/>
    </w:rPr>
  </w:style>
  <w:style w:type="paragraph" w:customStyle="1" w:styleId="TT">
    <w:name w:val="TT"/>
    <w:basedOn w:val="1"/>
    <w:next w:val="a"/>
    <w:rsid w:val="00FA6FE8"/>
    <w:pPr>
      <w:outlineLvl w:val="9"/>
    </w:pPr>
  </w:style>
  <w:style w:type="paragraph" w:styleId="a4">
    <w:name w:val="footer"/>
    <w:basedOn w:val="a3"/>
    <w:rsid w:val="007037CA"/>
    <w:pPr>
      <w:jc w:val="center"/>
    </w:pPr>
    <w:rPr>
      <w:i/>
    </w:rPr>
  </w:style>
  <w:style w:type="paragraph" w:customStyle="1" w:styleId="NF">
    <w:name w:val="NF"/>
    <w:basedOn w:val="NO"/>
    <w:rsid w:val="00FA6FE8"/>
    <w:pPr>
      <w:keepNext/>
      <w:spacing w:after="0"/>
    </w:pPr>
    <w:rPr>
      <w:rFonts w:ascii="Arial" w:hAnsi="Arial"/>
      <w:sz w:val="18"/>
    </w:rPr>
  </w:style>
  <w:style w:type="paragraph" w:customStyle="1" w:styleId="NO">
    <w:name w:val="NO"/>
    <w:basedOn w:val="a"/>
    <w:link w:val="NOChar"/>
    <w:qFormat/>
    <w:rsid w:val="00FA6FE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B9302B"/>
    <w:rPr>
      <w:color w:val="000000"/>
      <w:lang w:eastAsia="ja-JP"/>
    </w:rPr>
  </w:style>
  <w:style w:type="paragraph" w:customStyle="1" w:styleId="PL">
    <w:name w:val="PL"/>
    <w:rsid w:val="00FA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FA6FE8"/>
    <w:pPr>
      <w:jc w:val="right"/>
    </w:pPr>
  </w:style>
  <w:style w:type="paragraph" w:customStyle="1" w:styleId="TAL">
    <w:name w:val="TAL"/>
    <w:basedOn w:val="a"/>
    <w:link w:val="TALChar"/>
    <w:rsid w:val="00FA6FE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F40DEB"/>
    <w:rPr>
      <w:rFonts w:ascii="Arial" w:hAnsi="Arial"/>
      <w:color w:val="000000"/>
      <w:sz w:val="18"/>
      <w:lang w:eastAsia="ja-JP"/>
    </w:rPr>
  </w:style>
  <w:style w:type="paragraph" w:customStyle="1" w:styleId="TAH">
    <w:name w:val="TAH"/>
    <w:basedOn w:val="TAC"/>
    <w:rsid w:val="00FA6FE8"/>
    <w:rPr>
      <w:b/>
    </w:rPr>
  </w:style>
  <w:style w:type="paragraph" w:customStyle="1" w:styleId="TAC">
    <w:name w:val="TAC"/>
    <w:basedOn w:val="TAL"/>
    <w:rsid w:val="00FA6FE8"/>
    <w:pPr>
      <w:jc w:val="center"/>
    </w:pPr>
  </w:style>
  <w:style w:type="paragraph" w:customStyle="1" w:styleId="LD">
    <w:name w:val="LD"/>
    <w:rsid w:val="00FA6FE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
    <w:rsid w:val="00FA6FE8"/>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rsid w:val="00FA6FE8"/>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FA6FE8"/>
    <w:pPr>
      <w:spacing w:after="0"/>
    </w:pPr>
  </w:style>
  <w:style w:type="paragraph" w:customStyle="1" w:styleId="EW">
    <w:name w:val="EW"/>
    <w:basedOn w:val="EX"/>
    <w:rsid w:val="00FA6FE8"/>
    <w:pPr>
      <w:spacing w:after="0"/>
    </w:pPr>
  </w:style>
  <w:style w:type="paragraph" w:customStyle="1" w:styleId="B1">
    <w:name w:val="B1"/>
    <w:basedOn w:val="a"/>
    <w:link w:val="B1Char"/>
    <w:qFormat/>
    <w:rsid w:val="00FA6FE8"/>
    <w:pPr>
      <w:overflowPunct w:val="0"/>
      <w:autoSpaceDE w:val="0"/>
      <w:autoSpaceDN w:val="0"/>
      <w:adjustRightInd w:val="0"/>
      <w:ind w:left="568" w:hanging="284"/>
      <w:textAlignment w:val="baseline"/>
    </w:pPr>
    <w:rPr>
      <w:color w:val="000000"/>
      <w:lang w:eastAsia="ja-JP"/>
    </w:rPr>
  </w:style>
  <w:style w:type="character" w:customStyle="1" w:styleId="B1Char">
    <w:name w:val="B1 Char"/>
    <w:link w:val="B1"/>
    <w:rsid w:val="00445A34"/>
    <w:rPr>
      <w:color w:val="000000"/>
      <w:lang w:eastAsia="ja-JP"/>
    </w:rPr>
  </w:style>
  <w:style w:type="paragraph" w:styleId="60">
    <w:name w:val="toc 6"/>
    <w:basedOn w:val="50"/>
    <w:next w:val="a"/>
    <w:semiHidden/>
    <w:rsid w:val="00FA6FE8"/>
    <w:pPr>
      <w:ind w:left="1985" w:hanging="1985"/>
    </w:pPr>
  </w:style>
  <w:style w:type="paragraph" w:styleId="70">
    <w:name w:val="toc 7"/>
    <w:basedOn w:val="60"/>
    <w:next w:val="a"/>
    <w:semiHidden/>
    <w:rsid w:val="00FA6FE8"/>
    <w:pPr>
      <w:ind w:left="2268" w:hanging="2268"/>
    </w:pPr>
  </w:style>
  <w:style w:type="paragraph" w:customStyle="1" w:styleId="EditorsNote">
    <w:name w:val="Editor's Note"/>
    <w:basedOn w:val="NO"/>
    <w:link w:val="EditorsNoteChar"/>
    <w:qFormat/>
    <w:rsid w:val="00FA6FE8"/>
    <w:pPr>
      <w:ind w:left="1560" w:hanging="1276"/>
    </w:pPr>
    <w:rPr>
      <w:color w:val="FF0000"/>
    </w:rPr>
  </w:style>
  <w:style w:type="character" w:customStyle="1" w:styleId="EditorsNoteChar">
    <w:name w:val="Editor's Note Char"/>
    <w:link w:val="EditorsNote"/>
    <w:rsid w:val="00FA6FE8"/>
    <w:rPr>
      <w:color w:val="FF0000"/>
      <w:lang w:eastAsia="ja-JP"/>
    </w:rPr>
  </w:style>
  <w:style w:type="paragraph" w:customStyle="1" w:styleId="TH">
    <w:name w:val="TH"/>
    <w:basedOn w:val="a"/>
    <w:link w:val="THChar"/>
    <w:rsid w:val="00FA6FE8"/>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FA6F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A6F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FA6F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FA6F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FA6FE8"/>
    <w:pPr>
      <w:ind w:left="851" w:hanging="851"/>
    </w:pPr>
  </w:style>
  <w:style w:type="paragraph" w:customStyle="1" w:styleId="ZH">
    <w:name w:val="ZH"/>
    <w:rsid w:val="00FA6FE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rsid w:val="00FA6FE8"/>
    <w:pPr>
      <w:keepNext w:val="0"/>
      <w:spacing w:before="0" w:after="240"/>
    </w:pPr>
  </w:style>
  <w:style w:type="paragraph" w:customStyle="1" w:styleId="ZG">
    <w:name w:val="ZG"/>
    <w:rsid w:val="00FA6F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a"/>
    <w:link w:val="B2Char"/>
    <w:rsid w:val="00FA6FE8"/>
    <w:pPr>
      <w:overflowPunct w:val="0"/>
      <w:autoSpaceDE w:val="0"/>
      <w:autoSpaceDN w:val="0"/>
      <w:adjustRightInd w:val="0"/>
      <w:ind w:left="851" w:hanging="284"/>
      <w:textAlignment w:val="baseline"/>
    </w:pPr>
    <w:rPr>
      <w:color w:val="000000"/>
      <w:lang w:eastAsia="ja-JP"/>
    </w:rPr>
  </w:style>
  <w:style w:type="paragraph" w:customStyle="1" w:styleId="B3">
    <w:name w:val="B3"/>
    <w:basedOn w:val="a"/>
    <w:rsid w:val="00FA6FE8"/>
    <w:pPr>
      <w:overflowPunct w:val="0"/>
      <w:autoSpaceDE w:val="0"/>
      <w:autoSpaceDN w:val="0"/>
      <w:adjustRightInd w:val="0"/>
      <w:ind w:left="1135" w:hanging="284"/>
      <w:textAlignment w:val="baseline"/>
    </w:pPr>
    <w:rPr>
      <w:color w:val="000000"/>
      <w:lang w:eastAsia="ja-JP"/>
    </w:rPr>
  </w:style>
  <w:style w:type="paragraph" w:customStyle="1" w:styleId="B4">
    <w:name w:val="B4"/>
    <w:basedOn w:val="a"/>
    <w:rsid w:val="00FA6FE8"/>
    <w:pPr>
      <w:overflowPunct w:val="0"/>
      <w:autoSpaceDE w:val="0"/>
      <w:autoSpaceDN w:val="0"/>
      <w:adjustRightInd w:val="0"/>
      <w:ind w:left="1418" w:hanging="284"/>
      <w:textAlignment w:val="baseline"/>
    </w:pPr>
    <w:rPr>
      <w:color w:val="000000"/>
      <w:lang w:eastAsia="ja-JP"/>
    </w:rPr>
  </w:style>
  <w:style w:type="paragraph" w:customStyle="1" w:styleId="B5">
    <w:name w:val="B5"/>
    <w:basedOn w:val="a"/>
    <w:rsid w:val="00FA6FE8"/>
    <w:pPr>
      <w:overflowPunct w:val="0"/>
      <w:autoSpaceDE w:val="0"/>
      <w:autoSpaceDN w:val="0"/>
      <w:adjustRightInd w:val="0"/>
      <w:ind w:left="1702" w:hanging="284"/>
      <w:textAlignment w:val="baseline"/>
    </w:pPr>
    <w:rPr>
      <w:color w:val="000000"/>
      <w:lang w:eastAsia="ja-JP"/>
    </w:rPr>
  </w:style>
  <w:style w:type="paragraph" w:customStyle="1" w:styleId="ZTD">
    <w:name w:val="ZTD"/>
    <w:basedOn w:val="ZB"/>
    <w:rsid w:val="00FA6FE8"/>
    <w:pPr>
      <w:framePr w:hRule="auto" w:wrap="notBeside" w:y="852"/>
    </w:pPr>
    <w:rPr>
      <w:i w:val="0"/>
      <w:sz w:val="40"/>
    </w:rPr>
  </w:style>
  <w:style w:type="paragraph" w:customStyle="1" w:styleId="ZV">
    <w:name w:val="ZV"/>
    <w:basedOn w:val="ZU"/>
    <w:rsid w:val="00FA6FE8"/>
    <w:pPr>
      <w:framePr w:wrap="notBeside" w:y="16161"/>
    </w:pPr>
  </w:style>
  <w:style w:type="paragraph" w:styleId="a5">
    <w:name w:val="Document Map"/>
    <w:basedOn w:val="a"/>
    <w:semiHidden/>
    <w:rsid w:val="007037CA"/>
    <w:pPr>
      <w:shd w:val="clear" w:color="auto" w:fill="000080"/>
    </w:pPr>
    <w:rPr>
      <w:rFonts w:ascii="Tahoma" w:hAnsi="Tahoma"/>
    </w:rPr>
  </w:style>
  <w:style w:type="paragraph" w:customStyle="1" w:styleId="TAJ">
    <w:name w:val="TAJ"/>
    <w:basedOn w:val="TH"/>
    <w:rsid w:val="007037CA"/>
  </w:style>
  <w:style w:type="character" w:customStyle="1" w:styleId="B2Char">
    <w:name w:val="B2 Char"/>
    <w:link w:val="B2"/>
    <w:rsid w:val="0036593A"/>
    <w:rPr>
      <w:color w:val="000000"/>
      <w:lang w:eastAsia="ja-JP"/>
    </w:rPr>
  </w:style>
  <w:style w:type="character" w:customStyle="1" w:styleId="TFChar">
    <w:name w:val="TF Char"/>
    <w:link w:val="TF"/>
    <w:rsid w:val="00EC0C05"/>
    <w:rPr>
      <w:rFonts w:ascii="Arial" w:hAnsi="Arial"/>
      <w:b/>
      <w:color w:val="000000"/>
      <w:lang w:eastAsia="ja-JP"/>
    </w:rPr>
  </w:style>
  <w:style w:type="paragraph" w:styleId="a6">
    <w:name w:val="Body Text"/>
    <w:basedOn w:val="a"/>
    <w:link w:val="Char"/>
    <w:rsid w:val="00326379"/>
    <w:rPr>
      <w:rFonts w:eastAsia="Times New Roman"/>
    </w:rPr>
  </w:style>
  <w:style w:type="character" w:customStyle="1" w:styleId="Char">
    <w:name w:val="正文文本 Char"/>
    <w:basedOn w:val="a0"/>
    <w:link w:val="a6"/>
    <w:rsid w:val="00326379"/>
    <w:rPr>
      <w:rFonts w:eastAsia="Times New Roman"/>
      <w:lang w:eastAsia="en-US"/>
    </w:rPr>
  </w:style>
  <w:style w:type="character" w:customStyle="1" w:styleId="4Char">
    <w:name w:val="标题 4 Char"/>
    <w:link w:val="4"/>
    <w:locked/>
    <w:rsid w:val="002A3F26"/>
    <w:rPr>
      <w:rFonts w:ascii="Arial" w:hAnsi="Arial"/>
      <w:sz w:val="24"/>
      <w:lang w:eastAsia="ja-JP"/>
    </w:rPr>
  </w:style>
  <w:style w:type="paragraph" w:styleId="TOC">
    <w:name w:val="TOC Heading"/>
    <w:basedOn w:val="1"/>
    <w:next w:val="a"/>
    <w:uiPriority w:val="39"/>
    <w:unhideWhenUsed/>
    <w:qFormat/>
    <w:rsid w:val="00681A7F"/>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styleId="a7">
    <w:name w:val="Hyperlink"/>
    <w:basedOn w:val="a0"/>
    <w:uiPriority w:val="99"/>
    <w:unhideWhenUsed/>
    <w:rsid w:val="00681A7F"/>
    <w:rPr>
      <w:color w:val="0563C1" w:themeColor="hyperlink"/>
      <w:u w:val="single"/>
    </w:rPr>
  </w:style>
  <w:style w:type="paragraph" w:styleId="a8">
    <w:name w:val="Revision"/>
    <w:hidden/>
    <w:uiPriority w:val="99"/>
    <w:semiHidden/>
    <w:rsid w:val="00F22AC7"/>
    <w:rPr>
      <w:lang w:eastAsia="en-US"/>
    </w:rPr>
  </w:style>
  <w:style w:type="character" w:customStyle="1" w:styleId="THChar">
    <w:name w:val="TH Char"/>
    <w:link w:val="TH"/>
    <w:rsid w:val="00E955A2"/>
    <w:rPr>
      <w:rFonts w:ascii="Arial" w:hAnsi="Arial"/>
      <w:b/>
      <w:color w:val="000000"/>
      <w:lang w:eastAsia="ja-JP"/>
    </w:rPr>
  </w:style>
  <w:style w:type="paragraph" w:styleId="a9">
    <w:name w:val="Balloon Text"/>
    <w:basedOn w:val="a"/>
    <w:link w:val="Char0"/>
    <w:rsid w:val="00FD6AB7"/>
    <w:pPr>
      <w:spacing w:after="0"/>
    </w:pPr>
    <w:rPr>
      <w:rFonts w:ascii="Segoe UI" w:hAnsi="Segoe UI" w:cs="Segoe UI"/>
      <w:sz w:val="18"/>
      <w:szCs w:val="18"/>
    </w:rPr>
  </w:style>
  <w:style w:type="character" w:customStyle="1" w:styleId="Char0">
    <w:name w:val="批注框文本 Char"/>
    <w:basedOn w:val="a0"/>
    <w:link w:val="a9"/>
    <w:rsid w:val="00FD6AB7"/>
    <w:rPr>
      <w:rFonts w:ascii="Segoe UI" w:hAnsi="Segoe UI" w:cs="Segoe UI"/>
      <w:sz w:val="18"/>
      <w:szCs w:val="18"/>
      <w:lang w:eastAsia="en-US"/>
    </w:rPr>
  </w:style>
  <w:style w:type="character" w:customStyle="1" w:styleId="EditorsNoteCharChar">
    <w:name w:val="Editor's Note Char Char"/>
    <w:rsid w:val="002B5C00"/>
    <w:rPr>
      <w:rFonts w:ascii="Times New Roman" w:hAnsi="Times New Roman"/>
      <w:color w:val="FF0000"/>
    </w:rPr>
  </w:style>
</w:styles>
</file>

<file path=word/webSettings.xml><?xml version="1.0" encoding="utf-8"?>
<w:webSettings xmlns:r="http://schemas.openxmlformats.org/officeDocument/2006/relationships" xmlns:w="http://schemas.openxmlformats.org/wordprocessingml/2006/main">
  <w:divs>
    <w:div w:id="115948214">
      <w:bodyDiv w:val="1"/>
      <w:marLeft w:val="0"/>
      <w:marRight w:val="0"/>
      <w:marTop w:val="0"/>
      <w:marBottom w:val="0"/>
      <w:divBdr>
        <w:top w:val="none" w:sz="0" w:space="0" w:color="auto"/>
        <w:left w:val="none" w:sz="0" w:space="0" w:color="auto"/>
        <w:bottom w:val="none" w:sz="0" w:space="0" w:color="auto"/>
        <w:right w:val="none" w:sz="0" w:space="0" w:color="auto"/>
      </w:divBdr>
    </w:div>
    <w:div w:id="814760773">
      <w:bodyDiv w:val="1"/>
      <w:marLeft w:val="0"/>
      <w:marRight w:val="0"/>
      <w:marTop w:val="0"/>
      <w:marBottom w:val="0"/>
      <w:divBdr>
        <w:top w:val="none" w:sz="0" w:space="0" w:color="auto"/>
        <w:left w:val="none" w:sz="0" w:space="0" w:color="auto"/>
        <w:bottom w:val="none" w:sz="0" w:space="0" w:color="auto"/>
        <w:right w:val="none" w:sz="0" w:space="0" w:color="auto"/>
      </w:divBdr>
    </w:div>
    <w:div w:id="1574044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3.bin"/><Relationship Id="rId40" Type="http://schemas.openxmlformats.org/officeDocument/2006/relationships/image" Target="media/image17.emf"/><Relationship Id="rId45" Type="http://schemas.openxmlformats.org/officeDocument/2006/relationships/package" Target="embeddings/Microsoft_Visio_Drawing10151.vsdx"/><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1E1B5-F7D8-4AA7-A5D8-7B75BF01F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31</Pages>
  <Words>8615</Words>
  <Characters>49112</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TR 23.732</vt:lpstr>
    </vt:vector>
  </TitlesOfParts>
  <Company/>
  <LinksUpToDate>false</LinksUpToDate>
  <CharactersWithSpaces>57612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23.732</dc:title>
  <dc:subject>Study on User data interworking, Coexistence and Migration (Release 16)</dc:subject>
  <dc:creator>MCC Support</dc:creator>
  <cp:keywords>3GPP, 5G, Architecture, Coexistence, Interworking, Migration, Study</cp:keywords>
  <cp:lastModifiedBy>JY</cp:lastModifiedBy>
  <cp:revision>18</cp:revision>
  <dcterms:created xsi:type="dcterms:W3CDTF">2019-03-28T01:56:00Z</dcterms:created>
  <dcterms:modified xsi:type="dcterms:W3CDTF">2019-03-28T08:37:00Z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susana.sabater@vodafone.com</vt:lpwstr>
  </property>
  <property fmtid="{D5CDD505-2E9C-101B-9397-08002B2CF9AE}" pid="6" name="MSIP_Label_17da11e7-ad83-4459-98c6-12a88e2eac78_SetDate">
    <vt:lpwstr>2018-07-12T19:35:32.0467170+02:00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