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51FC2135" w:rsidR="004F0988" w:rsidRPr="00F62681" w:rsidRDefault="004F0988" w:rsidP="00133525">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E70AE1" w:rsidRPr="00F62681">
              <w:rPr>
                <w:noProof w:val="0"/>
              </w:rPr>
              <w:t>0</w:t>
            </w:r>
            <w:r w:rsidRPr="00F62681">
              <w:rPr>
                <w:noProof w:val="0"/>
              </w:rPr>
              <w:t>.</w:t>
            </w:r>
            <w:r w:rsidR="00266ED3" w:rsidRPr="00F62681">
              <w:rPr>
                <w:noProof w:val="0"/>
              </w:rPr>
              <w:t>4</w:t>
            </w:r>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4" w:name="issueDate"/>
            <w:r w:rsidR="00E70AE1" w:rsidRPr="00F62681">
              <w:rPr>
                <w:noProof w:val="0"/>
                <w:sz w:val="32"/>
              </w:rPr>
              <w:t>20</w:t>
            </w:r>
            <w:r w:rsidR="00E5649F" w:rsidRPr="00F62681">
              <w:rPr>
                <w:noProof w:val="0"/>
                <w:sz w:val="32"/>
              </w:rPr>
              <w:t>20</w:t>
            </w:r>
            <w:r w:rsidRPr="00F62681">
              <w:rPr>
                <w:noProof w:val="0"/>
                <w:sz w:val="32"/>
              </w:rPr>
              <w:t>-</w:t>
            </w:r>
            <w:bookmarkEnd w:id="4"/>
            <w:r w:rsidR="00E5649F" w:rsidRPr="00F62681">
              <w:rPr>
                <w:noProof w:val="0"/>
                <w:sz w:val="32"/>
              </w:rPr>
              <w:t>0</w:t>
            </w:r>
            <w:r w:rsidR="00266ED3" w:rsidRPr="00F62681">
              <w:rPr>
                <w:noProof w:val="0"/>
                <w:sz w:val="32"/>
              </w:rPr>
              <w:t>6</w:t>
            </w:r>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5" w:name="spectype2"/>
            <w:r w:rsidR="00D57972" w:rsidRPr="00F62681">
              <w:rPr>
                <w:noProof w:val="0"/>
              </w:rPr>
              <w:t>Report</w:t>
            </w:r>
            <w:bookmarkEnd w:id="5"/>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6" w:name="specTitle"/>
            <w:r w:rsidRPr="00F62681">
              <w:t>Technical Specification Group Services and System Aspects</w:t>
            </w:r>
            <w:r w:rsidR="004F0988" w:rsidRPr="00F62681">
              <w:t>;</w:t>
            </w:r>
          </w:p>
          <w:bookmarkEnd w:id="6"/>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7" w:name="specRelease"/>
            <w:r w:rsidRPr="00F62681">
              <w:rPr>
                <w:rStyle w:val="ZGSM"/>
              </w:rPr>
              <w:t>17</w:t>
            </w:r>
            <w:bookmarkEnd w:id="7"/>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8"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77777777" w:rsidR="00C074DD" w:rsidRPr="00F62681" w:rsidRDefault="00C074DD" w:rsidP="00C074DD">
            <w:pPr>
              <w:rPr>
                <w:sz w:val="16"/>
              </w:rPr>
            </w:pPr>
            <w:bookmarkStart w:id="9"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 Publications Offices.</w:t>
            </w:r>
            <w:bookmarkEnd w:id="9"/>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0"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1"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1"/>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2"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3" w:name="copyrightDate"/>
            <w:r w:rsidRPr="00F62681">
              <w:rPr>
                <w:sz w:val="18"/>
              </w:rPr>
              <w:t>20</w:t>
            </w:r>
            <w:r w:rsidR="00E5649F" w:rsidRPr="00F62681">
              <w:rPr>
                <w:sz w:val="18"/>
              </w:rPr>
              <w:t>20</w:t>
            </w:r>
            <w:bookmarkEnd w:id="13"/>
            <w:r w:rsidRPr="00F62681">
              <w:rPr>
                <w:sz w:val="18"/>
              </w:rPr>
              <w:t>, 3GPP Organizational Partners (ARIB, ATIS, CCSA, ETSI, TSDSI, TTA, TTC).</w:t>
            </w:r>
            <w:bookmarkStart w:id="14" w:name="copyrightaddon"/>
            <w:bookmarkEnd w:id="14"/>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2"/>
          </w:p>
          <w:p w14:paraId="121F79DB" w14:textId="77777777" w:rsidR="00E16509" w:rsidRPr="00F62681" w:rsidRDefault="00E16509" w:rsidP="00133525"/>
        </w:tc>
      </w:tr>
      <w:bookmarkEnd w:id="10"/>
    </w:tbl>
    <w:p w14:paraId="78BCCFD2" w14:textId="77777777" w:rsidR="00080512" w:rsidRPr="00F62681" w:rsidRDefault="00080512">
      <w:pPr>
        <w:pStyle w:val="TT"/>
      </w:pPr>
      <w:r w:rsidRPr="00F62681">
        <w:br w:type="page"/>
      </w:r>
      <w:bookmarkStart w:id="15" w:name="tableOfContents"/>
      <w:bookmarkEnd w:id="15"/>
      <w:r w:rsidRPr="00F62681">
        <w:t>Contents</w:t>
      </w:r>
    </w:p>
    <w:p w14:paraId="77A84ED2" w14:textId="5BCAB970" w:rsidR="005A0122" w:rsidRDefault="005A012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_Toc43733323 \h </w:instrText>
      </w:r>
      <w:r>
        <w:fldChar w:fldCharType="separate"/>
      </w:r>
      <w:r>
        <w:t>8</w:t>
      </w:r>
      <w:r>
        <w:fldChar w:fldCharType="end"/>
      </w:r>
    </w:p>
    <w:p w14:paraId="0EE4B70B" w14:textId="486D199A" w:rsidR="005A0122" w:rsidRDefault="005A012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_Toc43733324 \h </w:instrText>
      </w:r>
      <w:r>
        <w:fldChar w:fldCharType="separate"/>
      </w:r>
      <w:r>
        <w:t>10</w:t>
      </w:r>
      <w:r>
        <w:fldChar w:fldCharType="end"/>
      </w:r>
    </w:p>
    <w:p w14:paraId="774ED212" w14:textId="32081853" w:rsidR="005A0122" w:rsidRDefault="005A012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_Toc43733325 \h </w:instrText>
      </w:r>
      <w:r>
        <w:fldChar w:fldCharType="separate"/>
      </w:r>
      <w:r>
        <w:t>10</w:t>
      </w:r>
      <w:r>
        <w:fldChar w:fldCharType="end"/>
      </w:r>
    </w:p>
    <w:p w14:paraId="25DDFBC5" w14:textId="5880C774" w:rsidR="005A0122" w:rsidRDefault="005A012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_Toc43733326 \h </w:instrText>
      </w:r>
      <w:r>
        <w:fldChar w:fldCharType="separate"/>
      </w:r>
      <w:r>
        <w:t>10</w:t>
      </w:r>
      <w:r>
        <w:fldChar w:fldCharType="end"/>
      </w:r>
    </w:p>
    <w:p w14:paraId="50107887" w14:textId="60BFAE22" w:rsidR="005A0122" w:rsidRDefault="005A012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_Toc43733327 \h </w:instrText>
      </w:r>
      <w:r>
        <w:fldChar w:fldCharType="separate"/>
      </w:r>
      <w:r>
        <w:t>10</w:t>
      </w:r>
      <w:r>
        <w:fldChar w:fldCharType="end"/>
      </w:r>
    </w:p>
    <w:p w14:paraId="22ECA338" w14:textId="3B12072A" w:rsidR="005A0122" w:rsidRDefault="005A012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_Toc43733328 \h </w:instrText>
      </w:r>
      <w:r>
        <w:fldChar w:fldCharType="separate"/>
      </w:r>
      <w:r>
        <w:t>11</w:t>
      </w:r>
      <w:r>
        <w:fldChar w:fldCharType="end"/>
      </w:r>
    </w:p>
    <w:p w14:paraId="6B3E5C74" w14:textId="00C91A83" w:rsidR="005A0122" w:rsidRDefault="005A012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_Toc43733329 \h </w:instrText>
      </w:r>
      <w:r>
        <w:fldChar w:fldCharType="separate"/>
      </w:r>
      <w:r>
        <w:t>11</w:t>
      </w:r>
      <w:r>
        <w:fldChar w:fldCharType="end"/>
      </w:r>
    </w:p>
    <w:p w14:paraId="526DC86C" w14:textId="4019D5B9" w:rsidR="005A0122" w:rsidRDefault="005A0122">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_Toc43733330 \h </w:instrText>
      </w:r>
      <w:r>
        <w:fldChar w:fldCharType="separate"/>
      </w:r>
      <w:r>
        <w:t>11</w:t>
      </w:r>
      <w:r>
        <w:fldChar w:fldCharType="end"/>
      </w:r>
    </w:p>
    <w:p w14:paraId="58AEC1DB" w14:textId="1902D31C" w:rsidR="005A0122" w:rsidRDefault="005A0122">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_Toc43733331 \h </w:instrText>
      </w:r>
      <w:r>
        <w:fldChar w:fldCharType="separate"/>
      </w:r>
      <w:r>
        <w:t>12</w:t>
      </w:r>
      <w:r>
        <w:fldChar w:fldCharType="end"/>
      </w:r>
    </w:p>
    <w:p w14:paraId="434FDA9B" w14:textId="4313343B" w:rsidR="005A0122" w:rsidRDefault="005A0122">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_Toc43733332 \h </w:instrText>
      </w:r>
      <w:r>
        <w:fldChar w:fldCharType="separate"/>
      </w:r>
      <w:r>
        <w:t>12</w:t>
      </w:r>
      <w:r>
        <w:fldChar w:fldCharType="end"/>
      </w:r>
    </w:p>
    <w:p w14:paraId="6982434C" w14:textId="2BEAE0DE" w:rsidR="005A0122" w:rsidRDefault="005A0122">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_Toc43733333 \h </w:instrText>
      </w:r>
      <w:r>
        <w:fldChar w:fldCharType="separate"/>
      </w:r>
      <w:r>
        <w:t>13</w:t>
      </w:r>
      <w:r>
        <w:fldChar w:fldCharType="end"/>
      </w:r>
    </w:p>
    <w:p w14:paraId="455CB664" w14:textId="64854333" w:rsidR="005A0122" w:rsidRDefault="005A012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_Toc43733334 \h </w:instrText>
      </w:r>
      <w:r>
        <w:fldChar w:fldCharType="separate"/>
      </w:r>
      <w:r>
        <w:t>14</w:t>
      </w:r>
      <w:r>
        <w:fldChar w:fldCharType="end"/>
      </w:r>
    </w:p>
    <w:p w14:paraId="10CDF6DE" w14:textId="7CAD2E02" w:rsidR="005A0122" w:rsidRDefault="005A012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_Toc43733335 \h </w:instrText>
      </w:r>
      <w:r>
        <w:fldChar w:fldCharType="separate"/>
      </w:r>
      <w:r>
        <w:t>14</w:t>
      </w:r>
      <w:r>
        <w:fldChar w:fldCharType="end"/>
      </w:r>
    </w:p>
    <w:p w14:paraId="488462A3" w14:textId="7E6B1033" w:rsidR="005A0122" w:rsidRDefault="005A0122">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_Toc43733336 \h </w:instrText>
      </w:r>
      <w:r>
        <w:fldChar w:fldCharType="separate"/>
      </w:r>
      <w:r>
        <w:t>14</w:t>
      </w:r>
      <w:r>
        <w:fldChar w:fldCharType="end"/>
      </w:r>
    </w:p>
    <w:p w14:paraId="19C8E5B4" w14:textId="53153095" w:rsidR="005A0122" w:rsidRDefault="005A012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_Toc43733337 \h </w:instrText>
      </w:r>
      <w:r>
        <w:fldChar w:fldCharType="separate"/>
      </w:r>
      <w:r>
        <w:t>14</w:t>
      </w:r>
      <w:r>
        <w:fldChar w:fldCharType="end"/>
      </w:r>
    </w:p>
    <w:p w14:paraId="4B20DFBD" w14:textId="3EAD8D2A" w:rsidR="005A0122" w:rsidRDefault="005A0122">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_Toc43733338 \h </w:instrText>
      </w:r>
      <w:r>
        <w:fldChar w:fldCharType="separate"/>
      </w:r>
      <w:r>
        <w:t>14</w:t>
      </w:r>
      <w:r>
        <w:fldChar w:fldCharType="end"/>
      </w:r>
    </w:p>
    <w:p w14:paraId="47343C16" w14:textId="51A148B6" w:rsidR="005A0122" w:rsidRDefault="005A012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_Toc43733339 \h </w:instrText>
      </w:r>
      <w:r>
        <w:fldChar w:fldCharType="separate"/>
      </w:r>
      <w:r>
        <w:t>14</w:t>
      </w:r>
      <w:r>
        <w:fldChar w:fldCharType="end"/>
      </w:r>
    </w:p>
    <w:p w14:paraId="39F1FD72" w14:textId="06910235" w:rsidR="005A0122" w:rsidRDefault="005A0122">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_Toc43733340 \h </w:instrText>
      </w:r>
      <w:r>
        <w:fldChar w:fldCharType="separate"/>
      </w:r>
      <w:r>
        <w:t>14</w:t>
      </w:r>
      <w:r>
        <w:fldChar w:fldCharType="end"/>
      </w:r>
    </w:p>
    <w:p w14:paraId="1394D602" w14:textId="20FE107F" w:rsidR="005A0122" w:rsidRDefault="005A012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_Toc43733341 \h </w:instrText>
      </w:r>
      <w:r>
        <w:fldChar w:fldCharType="separate"/>
      </w:r>
      <w:r>
        <w:t>15</w:t>
      </w:r>
      <w:r>
        <w:fldChar w:fldCharType="end"/>
      </w:r>
    </w:p>
    <w:p w14:paraId="4FE2CB2A" w14:textId="0D292216" w:rsidR="005A0122" w:rsidRDefault="005A0122">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_Toc43733342 \h </w:instrText>
      </w:r>
      <w:r>
        <w:fldChar w:fldCharType="separate"/>
      </w:r>
      <w:r>
        <w:t>15</w:t>
      </w:r>
      <w:r>
        <w:fldChar w:fldCharType="end"/>
      </w:r>
    </w:p>
    <w:p w14:paraId="4A98EC30" w14:textId="23C98CD2" w:rsidR="005A0122" w:rsidRDefault="005A0122">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_Toc43733343 \h </w:instrText>
      </w:r>
      <w:r>
        <w:fldChar w:fldCharType="separate"/>
      </w:r>
      <w:r>
        <w:t>15</w:t>
      </w:r>
      <w:r>
        <w:fldChar w:fldCharType="end"/>
      </w:r>
    </w:p>
    <w:p w14:paraId="67A9D6C9" w14:textId="6A1DEFC3" w:rsidR="005A0122" w:rsidRDefault="005A0122">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_Toc43733344 \h </w:instrText>
      </w:r>
      <w:r>
        <w:fldChar w:fldCharType="separate"/>
      </w:r>
      <w:r>
        <w:t>15</w:t>
      </w:r>
      <w:r>
        <w:fldChar w:fldCharType="end"/>
      </w:r>
    </w:p>
    <w:p w14:paraId="79A1C5B1" w14:textId="1C67D163" w:rsidR="005A0122" w:rsidRDefault="005A0122">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_Toc43733345 \h </w:instrText>
      </w:r>
      <w:r>
        <w:fldChar w:fldCharType="separate"/>
      </w:r>
      <w:r>
        <w:t>15</w:t>
      </w:r>
      <w:r>
        <w:fldChar w:fldCharType="end"/>
      </w:r>
    </w:p>
    <w:p w14:paraId="4E2A0DFD" w14:textId="1B0181D4" w:rsidR="005A0122" w:rsidRDefault="005A0122">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_Toc43733346 \h </w:instrText>
      </w:r>
      <w:r>
        <w:fldChar w:fldCharType="separate"/>
      </w:r>
      <w:r>
        <w:t>15</w:t>
      </w:r>
      <w:r>
        <w:fldChar w:fldCharType="end"/>
      </w:r>
    </w:p>
    <w:p w14:paraId="3E6771F6" w14:textId="5CD81DC1" w:rsidR="005A0122" w:rsidRDefault="005A0122">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_Toc43733347 \h </w:instrText>
      </w:r>
      <w:r>
        <w:fldChar w:fldCharType="separate"/>
      </w:r>
      <w:r>
        <w:t>16</w:t>
      </w:r>
      <w:r>
        <w:fldChar w:fldCharType="end"/>
      </w:r>
    </w:p>
    <w:p w14:paraId="218BB60C" w14:textId="7731501B" w:rsidR="005A0122" w:rsidRDefault="005A0122">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_Toc43733348 \h </w:instrText>
      </w:r>
      <w:r>
        <w:fldChar w:fldCharType="separate"/>
      </w:r>
      <w:r>
        <w:t>16</w:t>
      </w:r>
      <w:r>
        <w:fldChar w:fldCharType="end"/>
      </w:r>
    </w:p>
    <w:p w14:paraId="07D3AF5F" w14:textId="45538D3E" w:rsidR="005A0122" w:rsidRDefault="005A0122">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_Toc43733349 \h </w:instrText>
      </w:r>
      <w:r>
        <w:fldChar w:fldCharType="separate"/>
      </w:r>
      <w:r>
        <w:t>16</w:t>
      </w:r>
      <w:r>
        <w:fldChar w:fldCharType="end"/>
      </w:r>
    </w:p>
    <w:p w14:paraId="5EFB8E26" w14:textId="6A705EA5" w:rsidR="005A0122" w:rsidRDefault="005A0122">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_Toc43733350 \h </w:instrText>
      </w:r>
      <w:r>
        <w:fldChar w:fldCharType="separate"/>
      </w:r>
      <w:r>
        <w:t>16</w:t>
      </w:r>
      <w:r>
        <w:fldChar w:fldCharType="end"/>
      </w:r>
    </w:p>
    <w:p w14:paraId="7389424F" w14:textId="03AB3BB1" w:rsidR="005A0122" w:rsidRDefault="005A0122">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_Toc43733351 \h </w:instrText>
      </w:r>
      <w:r>
        <w:fldChar w:fldCharType="separate"/>
      </w:r>
      <w:r>
        <w:t>17</w:t>
      </w:r>
      <w:r>
        <w:fldChar w:fldCharType="end"/>
      </w:r>
    </w:p>
    <w:p w14:paraId="73C1D039" w14:textId="66365A69" w:rsidR="005A0122" w:rsidRDefault="005A0122">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_Toc43733352 \h </w:instrText>
      </w:r>
      <w:r>
        <w:fldChar w:fldCharType="separate"/>
      </w:r>
      <w:r>
        <w:t>17</w:t>
      </w:r>
      <w:r>
        <w:fldChar w:fldCharType="end"/>
      </w:r>
    </w:p>
    <w:p w14:paraId="6D5E20E7" w14:textId="1A80682E" w:rsidR="005A0122" w:rsidRDefault="005A012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_Toc43733353 \h </w:instrText>
      </w:r>
      <w:r>
        <w:fldChar w:fldCharType="separate"/>
      </w:r>
      <w:r>
        <w:t>17</w:t>
      </w:r>
      <w:r>
        <w:fldChar w:fldCharType="end"/>
      </w:r>
    </w:p>
    <w:p w14:paraId="4F21240B" w14:textId="5A3711B3" w:rsidR="005A0122" w:rsidRDefault="005A0122">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_Toc43733354 \h </w:instrText>
      </w:r>
      <w:r>
        <w:fldChar w:fldCharType="separate"/>
      </w:r>
      <w:r>
        <w:t>17</w:t>
      </w:r>
      <w:r>
        <w:fldChar w:fldCharType="end"/>
      </w:r>
    </w:p>
    <w:p w14:paraId="4570AA04" w14:textId="1B26F8D8" w:rsidR="005A0122" w:rsidRDefault="005A0122">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_Toc43733355 \h </w:instrText>
      </w:r>
      <w:r>
        <w:fldChar w:fldCharType="separate"/>
      </w:r>
      <w:r>
        <w:t>18</w:t>
      </w:r>
      <w:r>
        <w:fldChar w:fldCharType="end"/>
      </w:r>
    </w:p>
    <w:p w14:paraId="0E372423" w14:textId="63DA921D" w:rsidR="005A0122" w:rsidRDefault="005A0122">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_Toc43733356 \h </w:instrText>
      </w:r>
      <w:r>
        <w:fldChar w:fldCharType="separate"/>
      </w:r>
      <w:r>
        <w:t>18</w:t>
      </w:r>
      <w:r>
        <w:fldChar w:fldCharType="end"/>
      </w:r>
    </w:p>
    <w:p w14:paraId="74720D88" w14:textId="4D489C60" w:rsidR="005A0122" w:rsidRDefault="005A0122">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_Toc43733357 \h </w:instrText>
      </w:r>
      <w:r>
        <w:fldChar w:fldCharType="separate"/>
      </w:r>
      <w:r>
        <w:t>19</w:t>
      </w:r>
      <w:r>
        <w:fldChar w:fldCharType="end"/>
      </w:r>
    </w:p>
    <w:p w14:paraId="567E0ACC" w14:textId="38412B38" w:rsidR="005A0122" w:rsidRDefault="005A0122">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_Toc43733358 \h </w:instrText>
      </w:r>
      <w:r>
        <w:fldChar w:fldCharType="separate"/>
      </w:r>
      <w:r>
        <w:t>19</w:t>
      </w:r>
      <w:r>
        <w:fldChar w:fldCharType="end"/>
      </w:r>
    </w:p>
    <w:p w14:paraId="3C711FA2" w14:textId="4592AE72" w:rsidR="005A0122" w:rsidRDefault="005A0122">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_Toc43733359 \h </w:instrText>
      </w:r>
      <w:r>
        <w:fldChar w:fldCharType="separate"/>
      </w:r>
      <w:r>
        <w:t>19</w:t>
      </w:r>
      <w:r>
        <w:fldChar w:fldCharType="end"/>
      </w:r>
    </w:p>
    <w:p w14:paraId="5AD7566D" w14:textId="44924C39" w:rsidR="005A0122" w:rsidRDefault="005A0122">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_Toc43733360 \h </w:instrText>
      </w:r>
      <w:r>
        <w:fldChar w:fldCharType="separate"/>
      </w:r>
      <w:r>
        <w:t>19</w:t>
      </w:r>
      <w:r>
        <w:fldChar w:fldCharType="end"/>
      </w:r>
    </w:p>
    <w:p w14:paraId="121B85DE" w14:textId="266CC551" w:rsidR="005A0122" w:rsidRDefault="005A012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_Toc43733361 \h </w:instrText>
      </w:r>
      <w:r>
        <w:fldChar w:fldCharType="separate"/>
      </w:r>
      <w:r>
        <w:t>20</w:t>
      </w:r>
      <w:r>
        <w:fldChar w:fldCharType="end"/>
      </w:r>
    </w:p>
    <w:p w14:paraId="44EB4933" w14:textId="4723B7CA" w:rsidR="005A0122" w:rsidRDefault="005A0122">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_Toc43733362 \h </w:instrText>
      </w:r>
      <w:r>
        <w:fldChar w:fldCharType="separate"/>
      </w:r>
      <w:r>
        <w:t>20</w:t>
      </w:r>
      <w:r>
        <w:fldChar w:fldCharType="end"/>
      </w:r>
    </w:p>
    <w:p w14:paraId="1164022C" w14:textId="06AA7D3F" w:rsidR="005A0122" w:rsidRDefault="005A0122">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_Toc43733363 \h </w:instrText>
      </w:r>
      <w:r>
        <w:fldChar w:fldCharType="separate"/>
      </w:r>
      <w:r>
        <w:t>20</w:t>
      </w:r>
      <w:r>
        <w:fldChar w:fldCharType="end"/>
      </w:r>
    </w:p>
    <w:p w14:paraId="44B400E4" w14:textId="62A425E5" w:rsidR="005A0122" w:rsidRDefault="005A0122">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_Toc43733364 \h </w:instrText>
      </w:r>
      <w:r>
        <w:fldChar w:fldCharType="separate"/>
      </w:r>
      <w:r>
        <w:t>22</w:t>
      </w:r>
      <w:r>
        <w:fldChar w:fldCharType="end"/>
      </w:r>
    </w:p>
    <w:p w14:paraId="4892F96D" w14:textId="581D9420" w:rsidR="005A0122" w:rsidRDefault="005A0122">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_Toc43733365 \h </w:instrText>
      </w:r>
      <w:r>
        <w:fldChar w:fldCharType="separate"/>
      </w:r>
      <w:r>
        <w:t>24</w:t>
      </w:r>
      <w:r>
        <w:fldChar w:fldCharType="end"/>
      </w:r>
    </w:p>
    <w:p w14:paraId="4977B931" w14:textId="55E50A09" w:rsidR="005A0122" w:rsidRDefault="005A0122">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_Toc43733366 \h </w:instrText>
      </w:r>
      <w:r>
        <w:fldChar w:fldCharType="separate"/>
      </w:r>
      <w:r>
        <w:t>25</w:t>
      </w:r>
      <w:r>
        <w:fldChar w:fldCharType="end"/>
      </w:r>
    </w:p>
    <w:p w14:paraId="11086A8A" w14:textId="17750D3F" w:rsidR="005A0122" w:rsidRDefault="005A0122">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_Toc43733367 \h </w:instrText>
      </w:r>
      <w:r>
        <w:fldChar w:fldCharType="separate"/>
      </w:r>
      <w:r>
        <w:t>27</w:t>
      </w:r>
      <w:r>
        <w:fldChar w:fldCharType="end"/>
      </w:r>
    </w:p>
    <w:p w14:paraId="0AEBEC87" w14:textId="46DD7719" w:rsidR="005A0122" w:rsidRDefault="005A0122">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_Toc43733368 \h </w:instrText>
      </w:r>
      <w:r>
        <w:fldChar w:fldCharType="separate"/>
      </w:r>
      <w:r>
        <w:t>28</w:t>
      </w:r>
      <w:r>
        <w:fldChar w:fldCharType="end"/>
      </w:r>
    </w:p>
    <w:p w14:paraId="17DDB9F5" w14:textId="79749966" w:rsidR="005A0122" w:rsidRDefault="005A0122">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_Toc43733369 \h </w:instrText>
      </w:r>
      <w:r>
        <w:fldChar w:fldCharType="separate"/>
      </w:r>
      <w:r>
        <w:t>29</w:t>
      </w:r>
      <w:r>
        <w:fldChar w:fldCharType="end"/>
      </w:r>
    </w:p>
    <w:p w14:paraId="3033A759" w14:textId="08FD70B2" w:rsidR="005A0122" w:rsidRDefault="005A012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_Toc43733370 \h </w:instrText>
      </w:r>
      <w:r>
        <w:fldChar w:fldCharType="separate"/>
      </w:r>
      <w:r>
        <w:t>31</w:t>
      </w:r>
      <w:r>
        <w:fldChar w:fldCharType="end"/>
      </w:r>
    </w:p>
    <w:p w14:paraId="48A7D5C7" w14:textId="424AD8BD" w:rsidR="005A0122" w:rsidRDefault="005A0122">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_Toc43733371 \h </w:instrText>
      </w:r>
      <w:r>
        <w:fldChar w:fldCharType="separate"/>
      </w:r>
      <w:r>
        <w:t>32</w:t>
      </w:r>
      <w:r>
        <w:fldChar w:fldCharType="end"/>
      </w:r>
    </w:p>
    <w:p w14:paraId="69C101F7" w14:textId="4F8D8A4C" w:rsidR="005A0122" w:rsidRDefault="005A0122">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_Toc43733372 \h </w:instrText>
      </w:r>
      <w:r>
        <w:fldChar w:fldCharType="separate"/>
      </w:r>
      <w:r>
        <w:t>32</w:t>
      </w:r>
      <w:r>
        <w:fldChar w:fldCharType="end"/>
      </w:r>
    </w:p>
    <w:p w14:paraId="2C75564B" w14:textId="781EF0BC" w:rsidR="005A0122" w:rsidRDefault="005A0122">
      <w:pPr>
        <w:pStyle w:val="TOC4"/>
        <w:rPr>
          <w:rFonts w:asciiTheme="minorHAnsi" w:hAnsiTheme="minorHAnsi" w:cstheme="minorBidi"/>
          <w:sz w:val="22"/>
          <w:szCs w:val="22"/>
          <w:lang w:eastAsia="en-GB"/>
        </w:rPr>
      </w:pPr>
      <w:r>
        <w:rPr>
          <w:lang w:eastAsia="ko-KR"/>
        </w:rPr>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_Toc43733373 \h </w:instrText>
      </w:r>
      <w:r>
        <w:fldChar w:fldCharType="separate"/>
      </w:r>
      <w:r>
        <w:t>32</w:t>
      </w:r>
      <w:r>
        <w:fldChar w:fldCharType="end"/>
      </w:r>
    </w:p>
    <w:p w14:paraId="2C7C54DD" w14:textId="242F03E8" w:rsidR="005A0122" w:rsidRDefault="005A0122">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_Toc43733374 \h </w:instrText>
      </w:r>
      <w:r>
        <w:fldChar w:fldCharType="separate"/>
      </w:r>
      <w:r>
        <w:t>32</w:t>
      </w:r>
      <w:r>
        <w:fldChar w:fldCharType="end"/>
      </w:r>
    </w:p>
    <w:p w14:paraId="38D05F0E" w14:textId="138A5176" w:rsidR="005A0122" w:rsidRDefault="005A012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_Toc43733375 \h </w:instrText>
      </w:r>
      <w:r>
        <w:fldChar w:fldCharType="separate"/>
      </w:r>
      <w:r>
        <w:t>34</w:t>
      </w:r>
      <w:r>
        <w:fldChar w:fldCharType="end"/>
      </w:r>
    </w:p>
    <w:p w14:paraId="2CDB5B7A" w14:textId="75EC212E" w:rsidR="005A0122" w:rsidRDefault="005A0122">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_Toc43733376 \h </w:instrText>
      </w:r>
      <w:r>
        <w:fldChar w:fldCharType="separate"/>
      </w:r>
      <w:r>
        <w:t>34</w:t>
      </w:r>
      <w:r>
        <w:fldChar w:fldCharType="end"/>
      </w:r>
    </w:p>
    <w:p w14:paraId="7651246B" w14:textId="3B492B83" w:rsidR="005A0122" w:rsidRDefault="005A0122">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_Toc43733377 \h </w:instrText>
      </w:r>
      <w:r>
        <w:fldChar w:fldCharType="separate"/>
      </w:r>
      <w:r>
        <w:t>39</w:t>
      </w:r>
      <w:r>
        <w:fldChar w:fldCharType="end"/>
      </w:r>
    </w:p>
    <w:p w14:paraId="21EF198E" w14:textId="3DAF5BC3" w:rsidR="005A0122" w:rsidRDefault="005A0122">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_Toc43733378 \h </w:instrText>
      </w:r>
      <w:r>
        <w:fldChar w:fldCharType="separate"/>
      </w:r>
      <w:r>
        <w:t>39</w:t>
      </w:r>
      <w:r>
        <w:fldChar w:fldCharType="end"/>
      </w:r>
    </w:p>
    <w:p w14:paraId="6CB419A6" w14:textId="2E96335D" w:rsidR="005A0122" w:rsidRDefault="005A0122">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Multicast group configuration via NEF</w:t>
      </w:r>
      <w:r>
        <w:tab/>
      </w:r>
      <w:r>
        <w:fldChar w:fldCharType="begin" w:fldLock="1"/>
      </w:r>
      <w:r>
        <w:instrText xml:space="preserve"> PAGEREF _Toc43733379 \h </w:instrText>
      </w:r>
      <w:r>
        <w:fldChar w:fldCharType="separate"/>
      </w:r>
      <w:r>
        <w:t>40</w:t>
      </w:r>
      <w:r>
        <w:fldChar w:fldCharType="end"/>
      </w:r>
    </w:p>
    <w:p w14:paraId="5448F6EE" w14:textId="1BC09C01" w:rsidR="005A0122" w:rsidRDefault="005A0122">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_Toc43733380 \h </w:instrText>
      </w:r>
      <w:r>
        <w:fldChar w:fldCharType="separate"/>
      </w:r>
      <w:r>
        <w:t>41</w:t>
      </w:r>
      <w:r>
        <w:fldChar w:fldCharType="end"/>
      </w:r>
    </w:p>
    <w:p w14:paraId="0E35EB98" w14:textId="1FB2CD60" w:rsidR="005A0122" w:rsidRDefault="005A0122">
      <w:pPr>
        <w:pStyle w:val="TOC5"/>
        <w:rPr>
          <w:rFonts w:asciiTheme="minorHAnsi" w:hAnsiTheme="minorHAnsi" w:cstheme="minorBidi"/>
          <w:sz w:val="22"/>
          <w:szCs w:val="22"/>
          <w:lang w:eastAsia="en-GB"/>
        </w:rPr>
      </w:pPr>
      <w:r w:rsidRPr="00AA2C48">
        <w:rPr>
          <w:lang w:val="en-US" w:eastAsia="ko-KR"/>
        </w:rPr>
        <w:t>6.3.2.2.4</w:t>
      </w:r>
      <w:r>
        <w:rPr>
          <w:rFonts w:asciiTheme="minorHAnsi" w:hAnsiTheme="minorHAnsi" w:cstheme="minorBidi"/>
          <w:sz w:val="22"/>
          <w:szCs w:val="22"/>
          <w:lang w:eastAsia="en-GB"/>
        </w:rPr>
        <w:tab/>
      </w:r>
      <w:r w:rsidRPr="00AA2C48">
        <w:rPr>
          <w:lang w:val="en-US" w:eastAsia="ko-KR"/>
        </w:rPr>
        <w:t>Example of MBS service activation via MSF and MSF interaction with MBS transport.</w:t>
      </w:r>
      <w:r>
        <w:tab/>
      </w:r>
      <w:r>
        <w:fldChar w:fldCharType="begin" w:fldLock="1"/>
      </w:r>
      <w:r>
        <w:instrText xml:space="preserve"> PAGEREF _Toc43733381 \h </w:instrText>
      </w:r>
      <w:r>
        <w:fldChar w:fldCharType="separate"/>
      </w:r>
      <w:r>
        <w:t>41</w:t>
      </w:r>
      <w:r>
        <w:fldChar w:fldCharType="end"/>
      </w:r>
    </w:p>
    <w:p w14:paraId="459BE59C" w14:textId="3E489DF0" w:rsidR="005A0122" w:rsidRDefault="005A012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_Toc43733382 \h </w:instrText>
      </w:r>
      <w:r>
        <w:fldChar w:fldCharType="separate"/>
      </w:r>
      <w:r>
        <w:t>45</w:t>
      </w:r>
      <w:r>
        <w:fldChar w:fldCharType="end"/>
      </w:r>
    </w:p>
    <w:p w14:paraId="08C45EC7" w14:textId="66EC9146" w:rsidR="005A0122" w:rsidRDefault="005A0122">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_Toc43733383 \h </w:instrText>
      </w:r>
      <w:r>
        <w:fldChar w:fldCharType="separate"/>
      </w:r>
      <w:r>
        <w:t>46</w:t>
      </w:r>
      <w:r>
        <w:fldChar w:fldCharType="end"/>
      </w:r>
    </w:p>
    <w:p w14:paraId="7074A83F" w14:textId="5B56D0F8" w:rsidR="005A0122" w:rsidRDefault="005A012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_Toc43733384 \h </w:instrText>
      </w:r>
      <w:r>
        <w:fldChar w:fldCharType="separate"/>
      </w:r>
      <w:r>
        <w:t>46</w:t>
      </w:r>
      <w:r>
        <w:fldChar w:fldCharType="end"/>
      </w:r>
    </w:p>
    <w:p w14:paraId="46675C51" w14:textId="71418E05" w:rsidR="005A0122" w:rsidRDefault="005A0122">
      <w:pPr>
        <w:pStyle w:val="TOC4"/>
        <w:rPr>
          <w:rFonts w:asciiTheme="minorHAnsi" w:hAnsiTheme="minorHAnsi" w:cstheme="minorBidi"/>
          <w:sz w:val="22"/>
          <w:szCs w:val="22"/>
          <w:lang w:eastAsia="en-GB"/>
        </w:rPr>
      </w:pPr>
      <w:r w:rsidRPr="00AA2C48">
        <w:rPr>
          <w:lang w:val="en-US" w:eastAsia="ko-KR"/>
        </w:rPr>
        <w:t>6.4.1.3</w:t>
      </w:r>
      <w:r>
        <w:rPr>
          <w:rFonts w:asciiTheme="minorHAnsi" w:hAnsiTheme="minorHAnsi" w:cstheme="minorBidi"/>
          <w:sz w:val="22"/>
          <w:szCs w:val="22"/>
          <w:lang w:eastAsia="en-GB"/>
        </w:rPr>
        <w:tab/>
      </w:r>
      <w:r w:rsidRPr="00AA2C48">
        <w:rPr>
          <w:lang w:val="en-US" w:eastAsia="ko-KR"/>
        </w:rPr>
        <w:t>Multicast Service Context and Multicast Session Context</w:t>
      </w:r>
      <w:r>
        <w:tab/>
      </w:r>
      <w:r>
        <w:fldChar w:fldCharType="begin" w:fldLock="1"/>
      </w:r>
      <w:r>
        <w:instrText xml:space="preserve"> PAGEREF _Toc43733385 \h </w:instrText>
      </w:r>
      <w:r>
        <w:fldChar w:fldCharType="separate"/>
      </w:r>
      <w:r>
        <w:t>48</w:t>
      </w:r>
      <w:r>
        <w:fldChar w:fldCharType="end"/>
      </w:r>
    </w:p>
    <w:p w14:paraId="064D6AC4" w14:textId="0CEF381D" w:rsidR="005A0122" w:rsidRDefault="005A012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_Toc43733386 \h </w:instrText>
      </w:r>
      <w:r>
        <w:fldChar w:fldCharType="separate"/>
      </w:r>
      <w:r>
        <w:t>49</w:t>
      </w:r>
      <w:r>
        <w:fldChar w:fldCharType="end"/>
      </w:r>
    </w:p>
    <w:p w14:paraId="6305A4C9" w14:textId="36F70EE6" w:rsidR="005A0122" w:rsidRDefault="005A012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AA2C48">
        <w:rPr>
          <w:rFonts w:eastAsia="DengXian"/>
        </w:rPr>
        <w:t xml:space="preserve">communication </w:t>
      </w:r>
      <w:r>
        <w:t>service</w:t>
      </w:r>
      <w:r>
        <w:tab/>
      </w:r>
      <w:r>
        <w:fldChar w:fldCharType="begin" w:fldLock="1"/>
      </w:r>
      <w:r>
        <w:instrText xml:space="preserve"> PAGEREF _Toc43733387 \h </w:instrText>
      </w:r>
      <w:r>
        <w:fldChar w:fldCharType="separate"/>
      </w:r>
      <w:r>
        <w:t>49</w:t>
      </w:r>
      <w:r>
        <w:fldChar w:fldCharType="end"/>
      </w:r>
    </w:p>
    <w:p w14:paraId="6A8FAD13" w14:textId="567ECE7D" w:rsidR="005A0122" w:rsidRDefault="005A012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AA2C48">
        <w:rPr>
          <w:rFonts w:eastAsia="DengXian"/>
        </w:rPr>
        <w:t>Service Create</w:t>
      </w:r>
      <w:r>
        <w:tab/>
      </w:r>
      <w:r>
        <w:fldChar w:fldCharType="begin" w:fldLock="1"/>
      </w:r>
      <w:r>
        <w:instrText xml:space="preserve"> PAGEREF _Toc43733388 \h </w:instrText>
      </w:r>
      <w:r>
        <w:fldChar w:fldCharType="separate"/>
      </w:r>
      <w:r>
        <w:t>50</w:t>
      </w:r>
      <w:r>
        <w:fldChar w:fldCharType="end"/>
      </w:r>
    </w:p>
    <w:p w14:paraId="24EFADFC" w14:textId="55943CDB" w:rsidR="005A0122" w:rsidRDefault="005A012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_Toc43733389 \h </w:instrText>
      </w:r>
      <w:r>
        <w:fldChar w:fldCharType="separate"/>
      </w:r>
      <w:r>
        <w:t>53</w:t>
      </w:r>
      <w:r>
        <w:fldChar w:fldCharType="end"/>
      </w:r>
    </w:p>
    <w:p w14:paraId="19F26E99" w14:textId="048867E4" w:rsidR="005A0122" w:rsidRDefault="005A0122">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_Toc43733390 \h </w:instrText>
      </w:r>
      <w:r>
        <w:fldChar w:fldCharType="separate"/>
      </w:r>
      <w:r>
        <w:t>53</w:t>
      </w:r>
      <w:r>
        <w:fldChar w:fldCharType="end"/>
      </w:r>
    </w:p>
    <w:p w14:paraId="04899317" w14:textId="00C8D1B0" w:rsidR="005A0122" w:rsidRDefault="005A0122">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_Toc43733391 \h </w:instrText>
      </w:r>
      <w:r>
        <w:fldChar w:fldCharType="separate"/>
      </w:r>
      <w:r>
        <w:t>54</w:t>
      </w:r>
      <w:r>
        <w:fldChar w:fldCharType="end"/>
      </w:r>
    </w:p>
    <w:p w14:paraId="2CDC92FA" w14:textId="5ED1CDE8" w:rsidR="005A0122" w:rsidRDefault="005A0122">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_Toc43733392 \h </w:instrText>
      </w:r>
      <w:r>
        <w:fldChar w:fldCharType="separate"/>
      </w:r>
      <w:r>
        <w:t>55</w:t>
      </w:r>
      <w:r>
        <w:fldChar w:fldCharType="end"/>
      </w:r>
    </w:p>
    <w:p w14:paraId="24FF4E73" w14:textId="0AE14D71" w:rsidR="005A0122" w:rsidRDefault="005A0122">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_Toc43733393 \h </w:instrText>
      </w:r>
      <w:r>
        <w:fldChar w:fldCharType="separate"/>
      </w:r>
      <w:r>
        <w:t>56</w:t>
      </w:r>
      <w:r>
        <w:fldChar w:fldCharType="end"/>
      </w:r>
    </w:p>
    <w:p w14:paraId="71714C25" w14:textId="13F4FB36" w:rsidR="005A0122" w:rsidRDefault="005A0122">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_Toc43733394 \h </w:instrText>
      </w:r>
      <w:r>
        <w:fldChar w:fldCharType="separate"/>
      </w:r>
      <w:r>
        <w:t>57</w:t>
      </w:r>
      <w:r>
        <w:fldChar w:fldCharType="end"/>
      </w:r>
    </w:p>
    <w:p w14:paraId="22831464" w14:textId="5B589F52" w:rsidR="005A0122" w:rsidRDefault="005A0122">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_Toc43733395 \h </w:instrText>
      </w:r>
      <w:r>
        <w:fldChar w:fldCharType="separate"/>
      </w:r>
      <w:r>
        <w:t>58</w:t>
      </w:r>
      <w:r>
        <w:fldChar w:fldCharType="end"/>
      </w:r>
    </w:p>
    <w:p w14:paraId="19B1F801" w14:textId="5BFAC54A" w:rsidR="005A0122" w:rsidRDefault="005A0122">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_Toc43733396 \h </w:instrText>
      </w:r>
      <w:r>
        <w:fldChar w:fldCharType="separate"/>
      </w:r>
      <w:r>
        <w:t>59</w:t>
      </w:r>
      <w:r>
        <w:fldChar w:fldCharType="end"/>
      </w:r>
    </w:p>
    <w:p w14:paraId="5B83F044" w14:textId="27ED9369" w:rsidR="005A0122" w:rsidRDefault="005A0122">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_Toc43733397 \h </w:instrText>
      </w:r>
      <w:r>
        <w:fldChar w:fldCharType="separate"/>
      </w:r>
      <w:r>
        <w:t>60</w:t>
      </w:r>
      <w:r>
        <w:fldChar w:fldCharType="end"/>
      </w:r>
    </w:p>
    <w:p w14:paraId="6FA5397E" w14:textId="369D1215" w:rsidR="005A0122" w:rsidRDefault="005A0122">
      <w:pPr>
        <w:pStyle w:val="TOC2"/>
        <w:rPr>
          <w:rFonts w:asciiTheme="minorHAnsi" w:hAnsiTheme="minorHAnsi" w:cstheme="minorBidi"/>
          <w:sz w:val="22"/>
          <w:szCs w:val="22"/>
          <w:lang w:eastAsia="en-GB"/>
        </w:rPr>
      </w:pPr>
      <w:r w:rsidRPr="00AA2C48">
        <w:rPr>
          <w:rFonts w:eastAsia="DengXian"/>
          <w:lang w:eastAsia="zh-CN"/>
        </w:rPr>
        <w:t>6.5</w:t>
      </w:r>
      <w:r>
        <w:rPr>
          <w:rFonts w:asciiTheme="minorHAnsi" w:hAnsiTheme="minorHAnsi" w:cstheme="minorBidi"/>
          <w:sz w:val="22"/>
          <w:szCs w:val="22"/>
          <w:lang w:eastAsia="en-GB"/>
        </w:rPr>
        <w:tab/>
      </w:r>
      <w:r w:rsidRPr="00AA2C48">
        <w:rPr>
          <w:rFonts w:eastAsia="DengXian"/>
        </w:rPr>
        <w:t>Solution</w:t>
      </w:r>
      <w:r w:rsidRPr="00AA2C48">
        <w:rPr>
          <w:rFonts w:eastAsia="DengXian"/>
          <w:lang w:eastAsia="zh-CN"/>
        </w:rPr>
        <w:t xml:space="preserve"> #5</w:t>
      </w:r>
      <w:r w:rsidRPr="00AA2C48">
        <w:rPr>
          <w:rFonts w:eastAsia="DengXian"/>
        </w:rPr>
        <w:t>: Broadcast Session Start</w:t>
      </w:r>
      <w:r>
        <w:tab/>
      </w:r>
      <w:r>
        <w:fldChar w:fldCharType="begin" w:fldLock="1"/>
      </w:r>
      <w:r>
        <w:instrText xml:space="preserve"> PAGEREF _Toc43733398 \h </w:instrText>
      </w:r>
      <w:r>
        <w:fldChar w:fldCharType="separate"/>
      </w:r>
      <w:r>
        <w:t>61</w:t>
      </w:r>
      <w:r>
        <w:fldChar w:fldCharType="end"/>
      </w:r>
    </w:p>
    <w:p w14:paraId="309B79FB" w14:textId="6D0D83D6" w:rsidR="005A0122" w:rsidRDefault="005A0122">
      <w:pPr>
        <w:pStyle w:val="TOC3"/>
        <w:rPr>
          <w:rFonts w:asciiTheme="minorHAnsi" w:hAnsiTheme="minorHAnsi" w:cstheme="minorBidi"/>
          <w:sz w:val="22"/>
          <w:szCs w:val="22"/>
          <w:lang w:eastAsia="en-GB"/>
        </w:rPr>
      </w:pPr>
      <w:r w:rsidRPr="00AA2C48">
        <w:rPr>
          <w:rFonts w:eastAsia="DengXian"/>
        </w:rPr>
        <w:t>6.5.1</w:t>
      </w:r>
      <w:r>
        <w:rPr>
          <w:rFonts w:asciiTheme="minorHAnsi" w:hAnsiTheme="minorHAnsi" w:cstheme="minorBidi"/>
          <w:sz w:val="22"/>
          <w:szCs w:val="22"/>
          <w:lang w:eastAsia="en-GB"/>
        </w:rPr>
        <w:tab/>
      </w:r>
      <w:r w:rsidRPr="00AA2C48">
        <w:rPr>
          <w:rFonts w:eastAsia="DengXian"/>
        </w:rPr>
        <w:t>Functional description</w:t>
      </w:r>
      <w:r>
        <w:tab/>
      </w:r>
      <w:r>
        <w:fldChar w:fldCharType="begin" w:fldLock="1"/>
      </w:r>
      <w:r>
        <w:instrText xml:space="preserve"> PAGEREF _Toc43733399 \h </w:instrText>
      </w:r>
      <w:r>
        <w:fldChar w:fldCharType="separate"/>
      </w:r>
      <w:r>
        <w:t>61</w:t>
      </w:r>
      <w:r>
        <w:fldChar w:fldCharType="end"/>
      </w:r>
    </w:p>
    <w:p w14:paraId="57A3588A" w14:textId="5AC8B692" w:rsidR="005A0122" w:rsidRDefault="005A0122">
      <w:pPr>
        <w:pStyle w:val="TOC3"/>
        <w:rPr>
          <w:rFonts w:asciiTheme="minorHAnsi" w:hAnsiTheme="minorHAnsi" w:cstheme="minorBidi"/>
          <w:sz w:val="22"/>
          <w:szCs w:val="22"/>
          <w:lang w:eastAsia="en-GB"/>
        </w:rPr>
      </w:pPr>
      <w:r w:rsidRPr="00AA2C48">
        <w:rPr>
          <w:rFonts w:eastAsia="DengXian"/>
        </w:rPr>
        <w:t>6.5.2</w:t>
      </w:r>
      <w:r>
        <w:rPr>
          <w:rFonts w:asciiTheme="minorHAnsi" w:hAnsiTheme="minorHAnsi" w:cstheme="minorBidi"/>
          <w:sz w:val="22"/>
          <w:szCs w:val="22"/>
          <w:lang w:eastAsia="en-GB"/>
        </w:rPr>
        <w:tab/>
      </w:r>
      <w:r w:rsidRPr="00AA2C48">
        <w:rPr>
          <w:rFonts w:eastAsia="DengXian"/>
        </w:rPr>
        <w:t>Procedures</w:t>
      </w:r>
      <w:r>
        <w:tab/>
      </w:r>
      <w:r>
        <w:fldChar w:fldCharType="begin" w:fldLock="1"/>
      </w:r>
      <w:r>
        <w:instrText xml:space="preserve"> PAGEREF _Toc43733400 \h </w:instrText>
      </w:r>
      <w:r>
        <w:fldChar w:fldCharType="separate"/>
      </w:r>
      <w:r>
        <w:t>62</w:t>
      </w:r>
      <w:r>
        <w:fldChar w:fldCharType="end"/>
      </w:r>
    </w:p>
    <w:p w14:paraId="3088957A" w14:textId="270D09CA" w:rsidR="005A0122" w:rsidRDefault="005A0122">
      <w:pPr>
        <w:pStyle w:val="TOC3"/>
        <w:rPr>
          <w:rFonts w:asciiTheme="minorHAnsi" w:hAnsiTheme="minorHAnsi" w:cstheme="minorBidi"/>
          <w:sz w:val="22"/>
          <w:szCs w:val="22"/>
          <w:lang w:eastAsia="en-GB"/>
        </w:rPr>
      </w:pPr>
      <w:r w:rsidRPr="00AA2C48">
        <w:rPr>
          <w:rFonts w:eastAsia="DengXian"/>
        </w:rPr>
        <w:t>6.5.3</w:t>
      </w:r>
      <w:r>
        <w:rPr>
          <w:rFonts w:asciiTheme="minorHAnsi" w:hAnsiTheme="minorHAnsi" w:cstheme="minorBidi"/>
          <w:sz w:val="22"/>
          <w:szCs w:val="22"/>
          <w:lang w:eastAsia="en-GB"/>
        </w:rPr>
        <w:tab/>
      </w:r>
      <w:r w:rsidRPr="00AA2C48">
        <w:rPr>
          <w:rFonts w:eastAsia="DengXian"/>
        </w:rPr>
        <w:t>Impacts on services, entities and interfaces</w:t>
      </w:r>
      <w:r>
        <w:tab/>
      </w:r>
      <w:r>
        <w:fldChar w:fldCharType="begin" w:fldLock="1"/>
      </w:r>
      <w:r>
        <w:instrText xml:space="preserve"> PAGEREF _Toc43733401 \h </w:instrText>
      </w:r>
      <w:r>
        <w:fldChar w:fldCharType="separate"/>
      </w:r>
      <w:r>
        <w:t>63</w:t>
      </w:r>
      <w:r>
        <w:fldChar w:fldCharType="end"/>
      </w:r>
    </w:p>
    <w:p w14:paraId="02DB4004" w14:textId="431CE1D2" w:rsidR="005A0122" w:rsidRDefault="005A0122">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_Toc43733402 \h </w:instrText>
      </w:r>
      <w:r>
        <w:fldChar w:fldCharType="separate"/>
      </w:r>
      <w:r>
        <w:t>63</w:t>
      </w:r>
      <w:r>
        <w:fldChar w:fldCharType="end"/>
      </w:r>
    </w:p>
    <w:p w14:paraId="30339300" w14:textId="72E1D1C0" w:rsidR="005A0122" w:rsidRDefault="005A012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_Toc43733403 \h </w:instrText>
      </w:r>
      <w:r>
        <w:fldChar w:fldCharType="separate"/>
      </w:r>
      <w:r>
        <w:t>63</w:t>
      </w:r>
      <w:r>
        <w:fldChar w:fldCharType="end"/>
      </w:r>
    </w:p>
    <w:p w14:paraId="459B2DA9" w14:textId="1F6D8204" w:rsidR="005A0122" w:rsidRDefault="005A012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_Toc43733404 \h </w:instrText>
      </w:r>
      <w:r>
        <w:fldChar w:fldCharType="separate"/>
      </w:r>
      <w:r>
        <w:t>64</w:t>
      </w:r>
      <w:r>
        <w:fldChar w:fldCharType="end"/>
      </w:r>
    </w:p>
    <w:p w14:paraId="6D3381E3" w14:textId="7C198527" w:rsidR="005A0122" w:rsidRDefault="005A0122">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_Toc43733405 \h </w:instrText>
      </w:r>
      <w:r>
        <w:fldChar w:fldCharType="separate"/>
      </w:r>
      <w:r>
        <w:t>64</w:t>
      </w:r>
      <w:r>
        <w:fldChar w:fldCharType="end"/>
      </w:r>
    </w:p>
    <w:p w14:paraId="6C0AC4F8" w14:textId="7C725F45" w:rsidR="005A0122" w:rsidRDefault="005A012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_Toc43733406 \h </w:instrText>
      </w:r>
      <w:r>
        <w:fldChar w:fldCharType="separate"/>
      </w:r>
      <w:r>
        <w:t>65</w:t>
      </w:r>
      <w:r>
        <w:fldChar w:fldCharType="end"/>
      </w:r>
    </w:p>
    <w:p w14:paraId="74334052" w14:textId="2EC133F5" w:rsidR="005A0122" w:rsidRDefault="005A0122">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AA2C48">
        <w:rPr>
          <w:rFonts w:eastAsia="DengXian"/>
        </w:rPr>
        <w:t>and provisioning</w:t>
      </w:r>
      <w:r>
        <w:tab/>
      </w:r>
      <w:r>
        <w:fldChar w:fldCharType="begin" w:fldLock="1"/>
      </w:r>
      <w:r>
        <w:instrText xml:space="preserve"> PAGEREF _Toc43733407 \h </w:instrText>
      </w:r>
      <w:r>
        <w:fldChar w:fldCharType="separate"/>
      </w:r>
      <w:r>
        <w:t>65</w:t>
      </w:r>
      <w:r>
        <w:fldChar w:fldCharType="end"/>
      </w:r>
    </w:p>
    <w:p w14:paraId="6D378F16" w14:textId="44D67314" w:rsidR="005A0122" w:rsidRDefault="005A0122">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_Toc43733408 \h </w:instrText>
      </w:r>
      <w:r>
        <w:fldChar w:fldCharType="separate"/>
      </w:r>
      <w:r>
        <w:t>65</w:t>
      </w:r>
      <w:r>
        <w:fldChar w:fldCharType="end"/>
      </w:r>
    </w:p>
    <w:p w14:paraId="07791E3B" w14:textId="7B51C03B" w:rsidR="005A0122" w:rsidRDefault="005A0122">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_Toc43733409 \h </w:instrText>
      </w:r>
      <w:r>
        <w:fldChar w:fldCharType="separate"/>
      </w:r>
      <w:r>
        <w:t>65</w:t>
      </w:r>
      <w:r>
        <w:fldChar w:fldCharType="end"/>
      </w:r>
    </w:p>
    <w:p w14:paraId="4C896BD0" w14:textId="0DE3D2C8" w:rsidR="005A0122" w:rsidRDefault="005A0122">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_Toc43733410 \h </w:instrText>
      </w:r>
      <w:r>
        <w:fldChar w:fldCharType="separate"/>
      </w:r>
      <w:r>
        <w:t>66</w:t>
      </w:r>
      <w:r>
        <w:fldChar w:fldCharType="end"/>
      </w:r>
    </w:p>
    <w:p w14:paraId="4EF9F51C" w14:textId="747562DB" w:rsidR="005A0122" w:rsidRDefault="005A0122">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_Toc43733411 \h </w:instrText>
      </w:r>
      <w:r>
        <w:fldChar w:fldCharType="separate"/>
      </w:r>
      <w:r>
        <w:t>67</w:t>
      </w:r>
      <w:r>
        <w:fldChar w:fldCharType="end"/>
      </w:r>
    </w:p>
    <w:p w14:paraId="663D1840" w14:textId="758E9B13" w:rsidR="005A0122" w:rsidRDefault="005A0122">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_Toc43733412 \h </w:instrText>
      </w:r>
      <w:r>
        <w:fldChar w:fldCharType="separate"/>
      </w:r>
      <w:r>
        <w:t>67</w:t>
      </w:r>
      <w:r>
        <w:fldChar w:fldCharType="end"/>
      </w:r>
    </w:p>
    <w:p w14:paraId="50D82A5D" w14:textId="79B18094" w:rsidR="005A0122" w:rsidRDefault="005A0122">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_Toc43733413 \h </w:instrText>
      </w:r>
      <w:r>
        <w:fldChar w:fldCharType="separate"/>
      </w:r>
      <w:r>
        <w:t>67</w:t>
      </w:r>
      <w:r>
        <w:fldChar w:fldCharType="end"/>
      </w:r>
    </w:p>
    <w:p w14:paraId="0FDE06D5" w14:textId="053ADCF2" w:rsidR="005A0122" w:rsidRDefault="005A0122">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_Toc43733414 \h </w:instrText>
      </w:r>
      <w:r>
        <w:fldChar w:fldCharType="separate"/>
      </w:r>
      <w:r>
        <w:t>67</w:t>
      </w:r>
      <w:r>
        <w:fldChar w:fldCharType="end"/>
      </w:r>
    </w:p>
    <w:p w14:paraId="53B8D313" w14:textId="42177869" w:rsidR="005A0122" w:rsidRDefault="005A0122">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_Toc43733415 \h </w:instrText>
      </w:r>
      <w:r>
        <w:fldChar w:fldCharType="separate"/>
      </w:r>
      <w:r>
        <w:t>67</w:t>
      </w:r>
      <w:r>
        <w:fldChar w:fldCharType="end"/>
      </w:r>
    </w:p>
    <w:p w14:paraId="7486547E" w14:textId="4A0A1EBE" w:rsidR="005A0122" w:rsidRDefault="005A0122">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_Toc43733416 \h </w:instrText>
      </w:r>
      <w:r>
        <w:fldChar w:fldCharType="separate"/>
      </w:r>
      <w:r>
        <w:t>67</w:t>
      </w:r>
      <w:r>
        <w:fldChar w:fldCharType="end"/>
      </w:r>
    </w:p>
    <w:p w14:paraId="606468BF" w14:textId="7B032F3A" w:rsidR="005A0122" w:rsidRDefault="005A0122">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_Toc43733417 \h </w:instrText>
      </w:r>
      <w:r>
        <w:fldChar w:fldCharType="separate"/>
      </w:r>
      <w:r>
        <w:t>68</w:t>
      </w:r>
      <w:r>
        <w:fldChar w:fldCharType="end"/>
      </w:r>
    </w:p>
    <w:p w14:paraId="071354B6" w14:textId="4C2FDA26" w:rsidR="005A0122" w:rsidRDefault="005A0122">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_Toc43733418 \h </w:instrText>
      </w:r>
      <w:r>
        <w:fldChar w:fldCharType="separate"/>
      </w:r>
      <w:r>
        <w:t>68</w:t>
      </w:r>
      <w:r>
        <w:fldChar w:fldCharType="end"/>
      </w:r>
    </w:p>
    <w:p w14:paraId="0BA57E1F" w14:textId="130DD950" w:rsidR="005A0122" w:rsidRDefault="005A0122">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_Toc43733419 \h </w:instrText>
      </w:r>
      <w:r>
        <w:fldChar w:fldCharType="separate"/>
      </w:r>
      <w:r>
        <w:t>68</w:t>
      </w:r>
      <w:r>
        <w:fldChar w:fldCharType="end"/>
      </w:r>
    </w:p>
    <w:p w14:paraId="66E420FC" w14:textId="005DED73" w:rsidR="005A0122" w:rsidRDefault="005A0122">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_Toc43733420 \h </w:instrText>
      </w:r>
      <w:r>
        <w:fldChar w:fldCharType="separate"/>
      </w:r>
      <w:r>
        <w:t>69</w:t>
      </w:r>
      <w:r>
        <w:fldChar w:fldCharType="end"/>
      </w:r>
    </w:p>
    <w:p w14:paraId="58D24673" w14:textId="7F173058" w:rsidR="005A0122" w:rsidRDefault="005A0122">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_Toc43733421 \h </w:instrText>
      </w:r>
      <w:r>
        <w:fldChar w:fldCharType="separate"/>
      </w:r>
      <w:r>
        <w:t>69</w:t>
      </w:r>
      <w:r>
        <w:fldChar w:fldCharType="end"/>
      </w:r>
    </w:p>
    <w:p w14:paraId="15E5A0FE" w14:textId="5CD9DE7B" w:rsidR="005A0122" w:rsidRDefault="005A0122">
      <w:pPr>
        <w:pStyle w:val="TOC3"/>
        <w:rPr>
          <w:rFonts w:asciiTheme="minorHAnsi" w:hAnsiTheme="minorHAnsi" w:cstheme="minorBidi"/>
          <w:sz w:val="22"/>
          <w:szCs w:val="22"/>
          <w:lang w:eastAsia="en-GB"/>
        </w:rPr>
      </w:pPr>
      <w:r>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_Toc43733422 \h </w:instrText>
      </w:r>
      <w:r>
        <w:fldChar w:fldCharType="separate"/>
      </w:r>
      <w:r>
        <w:t>70</w:t>
      </w:r>
      <w:r>
        <w:fldChar w:fldCharType="end"/>
      </w:r>
    </w:p>
    <w:p w14:paraId="255DE360" w14:textId="425AE4FE" w:rsidR="005A0122" w:rsidRDefault="005A0122">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_Toc43733423 \h </w:instrText>
      </w:r>
      <w:r>
        <w:fldChar w:fldCharType="separate"/>
      </w:r>
      <w:r>
        <w:t>70</w:t>
      </w:r>
      <w:r>
        <w:fldChar w:fldCharType="end"/>
      </w:r>
    </w:p>
    <w:p w14:paraId="1DE8AF12" w14:textId="71943603" w:rsidR="005A0122" w:rsidRDefault="005A0122">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_Toc43733424 \h </w:instrText>
      </w:r>
      <w:r>
        <w:fldChar w:fldCharType="separate"/>
      </w:r>
      <w:r>
        <w:t>70</w:t>
      </w:r>
      <w:r>
        <w:fldChar w:fldCharType="end"/>
      </w:r>
    </w:p>
    <w:p w14:paraId="02910D2D" w14:textId="4AB71395" w:rsidR="005A0122" w:rsidRDefault="005A0122">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_Toc43733425 \h </w:instrText>
      </w:r>
      <w:r>
        <w:fldChar w:fldCharType="separate"/>
      </w:r>
      <w:r>
        <w:t>72</w:t>
      </w:r>
      <w:r>
        <w:fldChar w:fldCharType="end"/>
      </w:r>
    </w:p>
    <w:p w14:paraId="11B31D57" w14:textId="29B171B1" w:rsidR="005A0122" w:rsidRDefault="005A0122">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_Toc43733426 \h </w:instrText>
      </w:r>
      <w:r>
        <w:fldChar w:fldCharType="separate"/>
      </w:r>
      <w:r>
        <w:t>73</w:t>
      </w:r>
      <w:r>
        <w:fldChar w:fldCharType="end"/>
      </w:r>
    </w:p>
    <w:p w14:paraId="1F79499C" w14:textId="39229B8C" w:rsidR="005A0122" w:rsidRDefault="005A0122">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_Toc43733427 \h </w:instrText>
      </w:r>
      <w:r>
        <w:fldChar w:fldCharType="separate"/>
      </w:r>
      <w:r>
        <w:t>74</w:t>
      </w:r>
      <w:r>
        <w:fldChar w:fldCharType="end"/>
      </w:r>
    </w:p>
    <w:p w14:paraId="0B09963B" w14:textId="1470ADA1" w:rsidR="005A0122" w:rsidRDefault="005A0122">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_Toc43733428 \h </w:instrText>
      </w:r>
      <w:r>
        <w:fldChar w:fldCharType="separate"/>
      </w:r>
      <w:r>
        <w:t>74</w:t>
      </w:r>
      <w:r>
        <w:fldChar w:fldCharType="end"/>
      </w:r>
    </w:p>
    <w:p w14:paraId="09D4FD86" w14:textId="13B50ABC" w:rsidR="005A0122" w:rsidRDefault="005A0122">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_Toc43733429 \h </w:instrText>
      </w:r>
      <w:r>
        <w:fldChar w:fldCharType="separate"/>
      </w:r>
      <w:r>
        <w:t>74</w:t>
      </w:r>
      <w:r>
        <w:fldChar w:fldCharType="end"/>
      </w:r>
    </w:p>
    <w:p w14:paraId="4B0EB7F9" w14:textId="38B82AE8" w:rsidR="005A0122" w:rsidRDefault="005A0122">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_Toc43733430 \h </w:instrText>
      </w:r>
      <w:r>
        <w:fldChar w:fldCharType="separate"/>
      </w:r>
      <w:r>
        <w:t>74</w:t>
      </w:r>
      <w:r>
        <w:fldChar w:fldCharType="end"/>
      </w:r>
    </w:p>
    <w:p w14:paraId="0EB4B170" w14:textId="23C674FC" w:rsidR="005A0122" w:rsidRDefault="005A0122">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w:t>
      </w:r>
      <w:r>
        <w:tab/>
      </w:r>
      <w:r>
        <w:fldChar w:fldCharType="begin" w:fldLock="1"/>
      </w:r>
      <w:r>
        <w:instrText xml:space="preserve"> PAGEREF _Toc43733431 \h </w:instrText>
      </w:r>
      <w:r>
        <w:fldChar w:fldCharType="separate"/>
      </w:r>
      <w:r>
        <w:t>74</w:t>
      </w:r>
      <w:r>
        <w:fldChar w:fldCharType="end"/>
      </w:r>
    </w:p>
    <w:p w14:paraId="4507D155" w14:textId="0F13D563" w:rsidR="005A0122" w:rsidRDefault="005A0122">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_Toc43733432 \h </w:instrText>
      </w:r>
      <w:r>
        <w:fldChar w:fldCharType="separate"/>
      </w:r>
      <w:r>
        <w:t>77</w:t>
      </w:r>
      <w:r>
        <w:fldChar w:fldCharType="end"/>
      </w:r>
    </w:p>
    <w:p w14:paraId="57F673D5" w14:textId="4AF37D75" w:rsidR="005A0122" w:rsidRDefault="005A0122">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_Toc43733433 \h </w:instrText>
      </w:r>
      <w:r>
        <w:fldChar w:fldCharType="separate"/>
      </w:r>
      <w:r>
        <w:t>77</w:t>
      </w:r>
      <w:r>
        <w:fldChar w:fldCharType="end"/>
      </w:r>
    </w:p>
    <w:p w14:paraId="24C696EF" w14:textId="545D445F" w:rsidR="005A0122" w:rsidRDefault="005A0122">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_Toc43733434 \h </w:instrText>
      </w:r>
      <w:r>
        <w:fldChar w:fldCharType="separate"/>
      </w:r>
      <w:r>
        <w:t>77</w:t>
      </w:r>
      <w:r>
        <w:fldChar w:fldCharType="end"/>
      </w:r>
    </w:p>
    <w:p w14:paraId="71991F85" w14:textId="376A5E65" w:rsidR="005A0122" w:rsidRDefault="005A0122">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_Toc43733435 \h </w:instrText>
      </w:r>
      <w:r>
        <w:fldChar w:fldCharType="separate"/>
      </w:r>
      <w:r>
        <w:t>77</w:t>
      </w:r>
      <w:r>
        <w:fldChar w:fldCharType="end"/>
      </w:r>
    </w:p>
    <w:p w14:paraId="1A5B2336" w14:textId="550636E7" w:rsidR="005A0122" w:rsidRDefault="005A0122">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_Toc43733436 \h </w:instrText>
      </w:r>
      <w:r>
        <w:fldChar w:fldCharType="separate"/>
      </w:r>
      <w:r>
        <w:t>77</w:t>
      </w:r>
      <w:r>
        <w:fldChar w:fldCharType="end"/>
      </w:r>
    </w:p>
    <w:p w14:paraId="356285B1" w14:textId="48BF4167" w:rsidR="005A0122" w:rsidRDefault="005A0122">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_Toc43733437 \h </w:instrText>
      </w:r>
      <w:r>
        <w:fldChar w:fldCharType="separate"/>
      </w:r>
      <w:r>
        <w:t>77</w:t>
      </w:r>
      <w:r>
        <w:fldChar w:fldCharType="end"/>
      </w:r>
    </w:p>
    <w:p w14:paraId="1FAF9E2F" w14:textId="0A5425AA" w:rsidR="005A0122" w:rsidRDefault="005A0122">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_Toc43733438 \h </w:instrText>
      </w:r>
      <w:r>
        <w:fldChar w:fldCharType="separate"/>
      </w:r>
      <w:r>
        <w:t>77</w:t>
      </w:r>
      <w:r>
        <w:fldChar w:fldCharType="end"/>
      </w:r>
    </w:p>
    <w:p w14:paraId="2F544479" w14:textId="4B3693AB" w:rsidR="005A0122" w:rsidRDefault="005A0122">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_Toc43733439 \h </w:instrText>
      </w:r>
      <w:r>
        <w:fldChar w:fldCharType="separate"/>
      </w:r>
      <w:r>
        <w:t>78</w:t>
      </w:r>
      <w:r>
        <w:fldChar w:fldCharType="end"/>
      </w:r>
    </w:p>
    <w:p w14:paraId="4ED38FCD" w14:textId="567C554E" w:rsidR="005A0122" w:rsidRDefault="005A0122">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_Toc43733440 \h </w:instrText>
      </w:r>
      <w:r>
        <w:fldChar w:fldCharType="separate"/>
      </w:r>
      <w:r>
        <w:t>81</w:t>
      </w:r>
      <w:r>
        <w:fldChar w:fldCharType="end"/>
      </w:r>
    </w:p>
    <w:p w14:paraId="25408E01" w14:textId="62A97DA7" w:rsidR="005A0122" w:rsidRDefault="005A0122">
      <w:pPr>
        <w:pStyle w:val="TOC2"/>
        <w:rPr>
          <w:rFonts w:asciiTheme="minorHAnsi" w:hAnsiTheme="minorHAnsi" w:cstheme="minorBidi"/>
          <w:sz w:val="22"/>
          <w:szCs w:val="22"/>
          <w:lang w:eastAsia="en-GB"/>
        </w:rPr>
      </w:pPr>
      <w:r w:rsidRPr="00AA2C48">
        <w:rPr>
          <w:rFonts w:eastAsia="Malgun Gothic"/>
          <w:lang w:eastAsia="zh-CN"/>
        </w:rPr>
        <w:t>6.13</w:t>
      </w:r>
      <w:r>
        <w:rPr>
          <w:rFonts w:asciiTheme="minorHAnsi" w:hAnsiTheme="minorHAnsi" w:cstheme="minorBidi"/>
          <w:sz w:val="22"/>
          <w:szCs w:val="22"/>
          <w:lang w:eastAsia="en-GB"/>
        </w:rPr>
        <w:tab/>
      </w:r>
      <w:r w:rsidRPr="00AA2C48">
        <w:rPr>
          <w:rFonts w:eastAsia="Malgun Gothic"/>
          <w:lang w:eastAsia="zh-CN"/>
        </w:rPr>
        <w:t>Solution #13: MBS session deactivation and activation</w:t>
      </w:r>
      <w:r>
        <w:tab/>
      </w:r>
      <w:r>
        <w:fldChar w:fldCharType="begin" w:fldLock="1"/>
      </w:r>
      <w:r>
        <w:instrText xml:space="preserve"> PAGEREF _Toc43733441 \h </w:instrText>
      </w:r>
      <w:r>
        <w:fldChar w:fldCharType="separate"/>
      </w:r>
      <w:r>
        <w:t>81</w:t>
      </w:r>
      <w:r>
        <w:fldChar w:fldCharType="end"/>
      </w:r>
    </w:p>
    <w:p w14:paraId="389490BC" w14:textId="31751787" w:rsidR="005A0122" w:rsidRDefault="005A0122">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_Toc43733442 \h </w:instrText>
      </w:r>
      <w:r>
        <w:fldChar w:fldCharType="separate"/>
      </w:r>
      <w:r>
        <w:t>81</w:t>
      </w:r>
      <w:r>
        <w:fldChar w:fldCharType="end"/>
      </w:r>
    </w:p>
    <w:p w14:paraId="36814401" w14:textId="57146E15" w:rsidR="005A0122" w:rsidRDefault="005A0122">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_Toc43733443 \h </w:instrText>
      </w:r>
      <w:r>
        <w:fldChar w:fldCharType="separate"/>
      </w:r>
      <w:r>
        <w:t>82</w:t>
      </w:r>
      <w:r>
        <w:fldChar w:fldCharType="end"/>
      </w:r>
    </w:p>
    <w:p w14:paraId="181AADB0" w14:textId="1ACCF3D6" w:rsidR="005A0122" w:rsidRDefault="005A0122">
      <w:pPr>
        <w:pStyle w:val="TOC4"/>
        <w:rPr>
          <w:rFonts w:asciiTheme="minorHAnsi" w:hAnsiTheme="minorHAnsi" w:cstheme="minorBidi"/>
          <w:sz w:val="22"/>
          <w:szCs w:val="22"/>
          <w:lang w:eastAsia="en-GB"/>
        </w:rPr>
      </w:pPr>
      <w:r w:rsidRPr="00AA2C48">
        <w:rPr>
          <w:rFonts w:eastAsia="DengXian"/>
          <w:lang w:eastAsia="zh-CN"/>
        </w:rPr>
        <w:t>6.13.2.1</w:t>
      </w:r>
      <w:r>
        <w:rPr>
          <w:rFonts w:asciiTheme="minorHAnsi" w:hAnsiTheme="minorHAnsi" w:cstheme="minorBidi"/>
          <w:sz w:val="22"/>
          <w:szCs w:val="22"/>
          <w:lang w:eastAsia="en-GB"/>
        </w:rPr>
        <w:tab/>
      </w:r>
      <w:r w:rsidRPr="00AA2C48">
        <w:rPr>
          <w:rFonts w:eastAsia="DengXian"/>
          <w:lang w:eastAsia="zh-CN"/>
        </w:rPr>
        <w:t>MBS session deactivation</w:t>
      </w:r>
      <w:r>
        <w:tab/>
      </w:r>
      <w:r>
        <w:fldChar w:fldCharType="begin" w:fldLock="1"/>
      </w:r>
      <w:r>
        <w:instrText xml:space="preserve"> PAGEREF _Toc43733444 \h </w:instrText>
      </w:r>
      <w:r>
        <w:fldChar w:fldCharType="separate"/>
      </w:r>
      <w:r>
        <w:t>82</w:t>
      </w:r>
      <w:r>
        <w:fldChar w:fldCharType="end"/>
      </w:r>
    </w:p>
    <w:p w14:paraId="5285EBD0" w14:textId="416BFA79" w:rsidR="005A0122" w:rsidRDefault="005A0122">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AA2C48">
        <w:rPr>
          <w:rFonts w:eastAsia="DengXian"/>
          <w:lang w:eastAsia="zh-CN"/>
        </w:rPr>
        <w:t>MBS session activation</w:t>
      </w:r>
      <w:r>
        <w:tab/>
      </w:r>
      <w:r>
        <w:fldChar w:fldCharType="begin" w:fldLock="1"/>
      </w:r>
      <w:r>
        <w:instrText xml:space="preserve"> PAGEREF _Toc43733445 \h </w:instrText>
      </w:r>
      <w:r>
        <w:fldChar w:fldCharType="separate"/>
      </w:r>
      <w:r>
        <w:t>83</w:t>
      </w:r>
      <w:r>
        <w:fldChar w:fldCharType="end"/>
      </w:r>
    </w:p>
    <w:p w14:paraId="76B47136" w14:textId="10434D22" w:rsidR="005A0122" w:rsidRDefault="005A0122">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_Toc43733446 \h </w:instrText>
      </w:r>
      <w:r>
        <w:fldChar w:fldCharType="separate"/>
      </w:r>
      <w:r>
        <w:t>83</w:t>
      </w:r>
      <w:r>
        <w:fldChar w:fldCharType="end"/>
      </w:r>
    </w:p>
    <w:p w14:paraId="03681EFB" w14:textId="186381AF" w:rsidR="005A0122" w:rsidRDefault="005A0122">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_Toc43733447 \h </w:instrText>
      </w:r>
      <w:r>
        <w:fldChar w:fldCharType="separate"/>
      </w:r>
      <w:r>
        <w:t>84</w:t>
      </w:r>
      <w:r>
        <w:fldChar w:fldCharType="end"/>
      </w:r>
    </w:p>
    <w:p w14:paraId="4C79281F" w14:textId="6679B9CC" w:rsidR="005A0122" w:rsidRDefault="005A0122">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5G MBS Session Start procedure for Architecture alternative 2</w:t>
      </w:r>
      <w:r>
        <w:tab/>
      </w:r>
      <w:r>
        <w:fldChar w:fldCharType="begin" w:fldLock="1"/>
      </w:r>
      <w:r>
        <w:instrText xml:space="preserve"> PAGEREF _Toc43733448 \h </w:instrText>
      </w:r>
      <w:r>
        <w:fldChar w:fldCharType="separate"/>
      </w:r>
      <w:r>
        <w:t>84</w:t>
      </w:r>
      <w:r>
        <w:fldChar w:fldCharType="end"/>
      </w:r>
    </w:p>
    <w:p w14:paraId="5F051C27" w14:textId="2443AC39" w:rsidR="005A0122" w:rsidRDefault="005A0122">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_Toc43733449 \h </w:instrText>
      </w:r>
      <w:r>
        <w:fldChar w:fldCharType="separate"/>
      </w:r>
      <w:r>
        <w:t>85</w:t>
      </w:r>
      <w:r>
        <w:fldChar w:fldCharType="end"/>
      </w:r>
    </w:p>
    <w:p w14:paraId="6215FDC6" w14:textId="61E54979" w:rsidR="005A0122" w:rsidRDefault="005A0122">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2</w:t>
      </w:r>
      <w:r>
        <w:tab/>
      </w:r>
      <w:r>
        <w:fldChar w:fldCharType="begin" w:fldLock="1"/>
      </w:r>
      <w:r>
        <w:instrText xml:space="preserve"> PAGEREF _Toc43733450 \h </w:instrText>
      </w:r>
      <w:r>
        <w:fldChar w:fldCharType="separate"/>
      </w:r>
      <w:r>
        <w:t>85</w:t>
      </w:r>
      <w:r>
        <w:fldChar w:fldCharType="end"/>
      </w:r>
    </w:p>
    <w:p w14:paraId="00B58D92" w14:textId="6A0CE171" w:rsidR="005A0122" w:rsidRDefault="005A0122">
      <w:pPr>
        <w:pStyle w:val="TOC4"/>
        <w:rPr>
          <w:rFonts w:asciiTheme="minorHAnsi" w:hAnsiTheme="minorHAnsi" w:cstheme="minorBidi"/>
          <w:sz w:val="22"/>
          <w:szCs w:val="22"/>
          <w:lang w:eastAsia="en-GB"/>
        </w:rPr>
      </w:pPr>
      <w:r w:rsidRPr="00AA2C48">
        <w:rPr>
          <w:rFonts w:eastAsia="SimSun"/>
          <w:lang w:eastAsia="zh-CN"/>
        </w:rPr>
        <w:t>6.14.2.2</w:t>
      </w:r>
      <w:r>
        <w:rPr>
          <w:rFonts w:asciiTheme="minorHAnsi" w:hAnsiTheme="minorHAnsi" w:cstheme="minorBidi"/>
          <w:sz w:val="22"/>
          <w:szCs w:val="22"/>
          <w:lang w:eastAsia="en-GB"/>
        </w:rPr>
        <w:tab/>
      </w:r>
      <w:r w:rsidRPr="00AA2C48">
        <w:rPr>
          <w:rFonts w:eastAsia="SimSun"/>
          <w:lang w:eastAsia="zh-CN"/>
        </w:rPr>
        <w:t>5G MBS Session Start procedure for Architecture Alternative 2</w:t>
      </w:r>
      <w:r>
        <w:tab/>
      </w:r>
      <w:r>
        <w:fldChar w:fldCharType="begin" w:fldLock="1"/>
      </w:r>
      <w:r>
        <w:instrText xml:space="preserve"> PAGEREF _Toc43733451 \h </w:instrText>
      </w:r>
      <w:r>
        <w:fldChar w:fldCharType="separate"/>
      </w:r>
      <w:r>
        <w:t>86</w:t>
      </w:r>
      <w:r>
        <w:fldChar w:fldCharType="end"/>
      </w:r>
    </w:p>
    <w:p w14:paraId="5004B816" w14:textId="7AA115CC" w:rsidR="005A0122" w:rsidRDefault="005A0122">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_Toc43733452 \h </w:instrText>
      </w:r>
      <w:r>
        <w:fldChar w:fldCharType="separate"/>
      </w:r>
      <w:r>
        <w:t>87</w:t>
      </w:r>
      <w:r>
        <w:fldChar w:fldCharType="end"/>
      </w:r>
    </w:p>
    <w:p w14:paraId="6016F79D" w14:textId="04A629EB" w:rsidR="005A0122" w:rsidRDefault="005A0122">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_Toc43733453 \h </w:instrText>
      </w:r>
      <w:r>
        <w:fldChar w:fldCharType="separate"/>
      </w:r>
      <w:r>
        <w:t>88</w:t>
      </w:r>
      <w:r>
        <w:fldChar w:fldCharType="end"/>
      </w:r>
    </w:p>
    <w:p w14:paraId="6C261C3F" w14:textId="18C1E7A8" w:rsidR="005A0122" w:rsidRDefault="005A0122">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_Toc43733454 \h </w:instrText>
      </w:r>
      <w:r>
        <w:fldChar w:fldCharType="separate"/>
      </w:r>
      <w:r>
        <w:t>88</w:t>
      </w:r>
      <w:r>
        <w:fldChar w:fldCharType="end"/>
      </w:r>
    </w:p>
    <w:p w14:paraId="0D169167" w14:textId="4A73B827" w:rsidR="005A0122" w:rsidRDefault="005A0122">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_Toc43733455 \h </w:instrText>
      </w:r>
      <w:r>
        <w:fldChar w:fldCharType="separate"/>
      </w:r>
      <w:r>
        <w:t>88</w:t>
      </w:r>
      <w:r>
        <w:fldChar w:fldCharType="end"/>
      </w:r>
    </w:p>
    <w:p w14:paraId="35D4E147" w14:textId="639D5347" w:rsidR="005A0122" w:rsidRDefault="005A0122">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_Toc43733456 \h </w:instrText>
      </w:r>
      <w:r>
        <w:fldChar w:fldCharType="separate"/>
      </w:r>
      <w:r>
        <w:t>88</w:t>
      </w:r>
      <w:r>
        <w:fldChar w:fldCharType="end"/>
      </w:r>
    </w:p>
    <w:p w14:paraId="42D337DC" w14:textId="7144392A" w:rsidR="005A0122" w:rsidRDefault="005A0122">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_Toc43733457 \h </w:instrText>
      </w:r>
      <w:r>
        <w:fldChar w:fldCharType="separate"/>
      </w:r>
      <w:r>
        <w:t>89</w:t>
      </w:r>
      <w:r>
        <w:fldChar w:fldCharType="end"/>
      </w:r>
    </w:p>
    <w:p w14:paraId="3C12CF4F" w14:textId="446FEDAF" w:rsidR="005A0122" w:rsidRDefault="005A0122">
      <w:pPr>
        <w:pStyle w:val="TOC3"/>
        <w:rPr>
          <w:rFonts w:asciiTheme="minorHAnsi" w:hAnsiTheme="minorHAnsi" w:cstheme="minorBidi"/>
          <w:sz w:val="22"/>
          <w:szCs w:val="22"/>
          <w:lang w:eastAsia="en-GB"/>
        </w:rPr>
      </w:pPr>
      <w:r w:rsidRPr="00AA2C48">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_Toc43733458 \h </w:instrText>
      </w:r>
      <w:r>
        <w:fldChar w:fldCharType="separate"/>
      </w:r>
      <w:r>
        <w:t>91</w:t>
      </w:r>
      <w:r>
        <w:fldChar w:fldCharType="end"/>
      </w:r>
    </w:p>
    <w:p w14:paraId="38A7E21E" w14:textId="3B509931" w:rsidR="005A0122" w:rsidRDefault="005A0122">
      <w:pPr>
        <w:pStyle w:val="TOC2"/>
        <w:rPr>
          <w:rFonts w:asciiTheme="minorHAnsi" w:hAnsiTheme="minorHAnsi" w:cstheme="minorBidi"/>
          <w:sz w:val="22"/>
          <w:szCs w:val="22"/>
          <w:lang w:eastAsia="en-GB"/>
        </w:rPr>
      </w:pPr>
      <w:r w:rsidRPr="00AA2C48">
        <w:rPr>
          <w:rFonts w:eastAsia="SimSun"/>
        </w:rPr>
        <w:t>6.16</w:t>
      </w:r>
      <w:r>
        <w:rPr>
          <w:rFonts w:asciiTheme="minorHAnsi" w:hAnsiTheme="minorHAnsi" w:cstheme="minorBidi"/>
          <w:sz w:val="22"/>
          <w:szCs w:val="22"/>
          <w:lang w:eastAsia="en-GB"/>
        </w:rPr>
        <w:tab/>
      </w:r>
      <w:r w:rsidRPr="00AA2C48">
        <w:rPr>
          <w:rFonts w:eastAsia="SimSun"/>
        </w:rPr>
        <w:t>Solution #16: MBS session</w:t>
      </w:r>
      <w:r w:rsidRPr="00AA2C48">
        <w:rPr>
          <w:rFonts w:eastAsia="SimSun"/>
          <w:lang w:eastAsia="zh-CN"/>
        </w:rPr>
        <w:t xml:space="preserve"> joining via PDU session establishment and modification procedures</w:t>
      </w:r>
      <w:r>
        <w:tab/>
      </w:r>
      <w:r>
        <w:fldChar w:fldCharType="begin" w:fldLock="1"/>
      </w:r>
      <w:r>
        <w:instrText xml:space="preserve"> PAGEREF _Toc43733459 \h </w:instrText>
      </w:r>
      <w:r>
        <w:fldChar w:fldCharType="separate"/>
      </w:r>
      <w:r>
        <w:t>91</w:t>
      </w:r>
      <w:r>
        <w:fldChar w:fldCharType="end"/>
      </w:r>
    </w:p>
    <w:p w14:paraId="1B9A5944" w14:textId="767B43F0" w:rsidR="005A0122" w:rsidRDefault="005A0122">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_Toc43733460 \h </w:instrText>
      </w:r>
      <w:r>
        <w:fldChar w:fldCharType="separate"/>
      </w:r>
      <w:r>
        <w:t>91</w:t>
      </w:r>
      <w:r>
        <w:fldChar w:fldCharType="end"/>
      </w:r>
    </w:p>
    <w:p w14:paraId="0B5F3A4E" w14:textId="048A85F9" w:rsidR="005A0122" w:rsidRDefault="005A0122">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_Toc43733461 \h </w:instrText>
      </w:r>
      <w:r>
        <w:fldChar w:fldCharType="separate"/>
      </w:r>
      <w:r>
        <w:t>92</w:t>
      </w:r>
      <w:r>
        <w:fldChar w:fldCharType="end"/>
      </w:r>
    </w:p>
    <w:p w14:paraId="5F4C8971" w14:textId="2CA95CE4" w:rsidR="005A0122" w:rsidRDefault="005A0122">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_Toc43733462 \h </w:instrText>
      </w:r>
      <w:r>
        <w:fldChar w:fldCharType="separate"/>
      </w:r>
      <w:r>
        <w:t>94</w:t>
      </w:r>
      <w:r>
        <w:fldChar w:fldCharType="end"/>
      </w:r>
    </w:p>
    <w:p w14:paraId="16419C5B" w14:textId="0F24C007" w:rsidR="005A0122" w:rsidRDefault="005A0122">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_Toc43733463 \h </w:instrText>
      </w:r>
      <w:r>
        <w:fldChar w:fldCharType="separate"/>
      </w:r>
      <w:r>
        <w:t>97</w:t>
      </w:r>
      <w:r>
        <w:fldChar w:fldCharType="end"/>
      </w:r>
    </w:p>
    <w:p w14:paraId="6E17FC8A" w14:textId="03C6612C" w:rsidR="005A0122" w:rsidRDefault="005A0122">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_Toc43733464 \h </w:instrText>
      </w:r>
      <w:r>
        <w:fldChar w:fldCharType="separate"/>
      </w:r>
      <w:r>
        <w:t>97</w:t>
      </w:r>
      <w:r>
        <w:fldChar w:fldCharType="end"/>
      </w:r>
    </w:p>
    <w:p w14:paraId="29401DCA" w14:textId="6BC73F6A" w:rsidR="005A0122" w:rsidRDefault="005A0122">
      <w:pPr>
        <w:pStyle w:val="TOC2"/>
        <w:rPr>
          <w:rFonts w:asciiTheme="minorHAnsi" w:hAnsiTheme="minorHAnsi" w:cstheme="minorBidi"/>
          <w:sz w:val="22"/>
          <w:szCs w:val="22"/>
          <w:lang w:eastAsia="en-GB"/>
        </w:rPr>
      </w:pPr>
      <w:r w:rsidRPr="00AA2C48">
        <w:rPr>
          <w:rFonts w:eastAsia="SimSun"/>
        </w:rPr>
        <w:t>6.17</w:t>
      </w:r>
      <w:r>
        <w:rPr>
          <w:rFonts w:asciiTheme="minorHAnsi" w:hAnsiTheme="minorHAnsi" w:cstheme="minorBidi"/>
          <w:sz w:val="22"/>
          <w:szCs w:val="22"/>
          <w:lang w:eastAsia="en-GB"/>
        </w:rPr>
        <w:tab/>
      </w:r>
      <w:r w:rsidRPr="00AA2C48">
        <w:rPr>
          <w:rFonts w:eastAsia="SimSun"/>
        </w:rPr>
        <w:t xml:space="preserve">Solution #17: QoS </w:t>
      </w:r>
      <w:r w:rsidRPr="00AA2C48">
        <w:rPr>
          <w:rFonts w:eastAsia="SimSun"/>
          <w:lang w:eastAsia="zh-CN"/>
        </w:rPr>
        <w:t>support</w:t>
      </w:r>
      <w:r w:rsidRPr="00AA2C48">
        <w:rPr>
          <w:rFonts w:eastAsia="SimSun"/>
        </w:rPr>
        <w:t xml:space="preserve"> for MBS service</w:t>
      </w:r>
      <w:r>
        <w:tab/>
      </w:r>
      <w:r>
        <w:fldChar w:fldCharType="begin" w:fldLock="1"/>
      </w:r>
      <w:r>
        <w:instrText xml:space="preserve"> PAGEREF _Toc43733465 \h </w:instrText>
      </w:r>
      <w:r>
        <w:fldChar w:fldCharType="separate"/>
      </w:r>
      <w:r>
        <w:t>98</w:t>
      </w:r>
      <w:r>
        <w:fldChar w:fldCharType="end"/>
      </w:r>
    </w:p>
    <w:p w14:paraId="1BC39857" w14:textId="191FAFDE" w:rsidR="005A0122" w:rsidRDefault="005A0122">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_Toc43733466 \h </w:instrText>
      </w:r>
      <w:r>
        <w:fldChar w:fldCharType="separate"/>
      </w:r>
      <w:r>
        <w:t>98</w:t>
      </w:r>
      <w:r>
        <w:fldChar w:fldCharType="end"/>
      </w:r>
    </w:p>
    <w:p w14:paraId="39B7FFCC" w14:textId="7B0AE6B9" w:rsidR="005A0122" w:rsidRDefault="005A0122">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_Toc43733467 \h </w:instrText>
      </w:r>
      <w:r>
        <w:fldChar w:fldCharType="separate"/>
      </w:r>
      <w:r>
        <w:t>99</w:t>
      </w:r>
      <w:r>
        <w:fldChar w:fldCharType="end"/>
      </w:r>
    </w:p>
    <w:p w14:paraId="62DD05CE" w14:textId="6F7AF5E4" w:rsidR="005A0122" w:rsidRDefault="005A0122">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_Toc43733468 \h </w:instrText>
      </w:r>
      <w:r>
        <w:fldChar w:fldCharType="separate"/>
      </w:r>
      <w:r>
        <w:t>99</w:t>
      </w:r>
      <w:r>
        <w:fldChar w:fldCharType="end"/>
      </w:r>
    </w:p>
    <w:p w14:paraId="5434A1BA" w14:textId="2ED8AC30" w:rsidR="005A0122" w:rsidRDefault="005A0122">
      <w:pPr>
        <w:pStyle w:val="TOC2"/>
        <w:rPr>
          <w:rFonts w:asciiTheme="minorHAnsi" w:hAnsiTheme="minorHAnsi" w:cstheme="minorBidi"/>
          <w:sz w:val="22"/>
          <w:szCs w:val="22"/>
          <w:lang w:eastAsia="en-GB"/>
        </w:rPr>
      </w:pPr>
      <w:r w:rsidRPr="00AA2C48">
        <w:rPr>
          <w:rFonts w:eastAsia="SimSun"/>
        </w:rPr>
        <w:t>6.18</w:t>
      </w:r>
      <w:r>
        <w:rPr>
          <w:rFonts w:asciiTheme="minorHAnsi" w:hAnsiTheme="minorHAnsi" w:cstheme="minorBidi"/>
          <w:sz w:val="22"/>
          <w:szCs w:val="22"/>
          <w:lang w:eastAsia="en-GB"/>
        </w:rPr>
        <w:tab/>
      </w:r>
      <w:r w:rsidRPr="00AA2C48">
        <w:rPr>
          <w:rFonts w:eastAsia="SimSun"/>
        </w:rPr>
        <w:t>Solution #18: MBS assistance information to RAN for delivery mode switching</w:t>
      </w:r>
      <w:r>
        <w:tab/>
      </w:r>
      <w:r>
        <w:fldChar w:fldCharType="begin" w:fldLock="1"/>
      </w:r>
      <w:r>
        <w:instrText xml:space="preserve"> PAGEREF _Toc43733469 \h </w:instrText>
      </w:r>
      <w:r>
        <w:fldChar w:fldCharType="separate"/>
      </w:r>
      <w:r>
        <w:t>99</w:t>
      </w:r>
      <w:r>
        <w:fldChar w:fldCharType="end"/>
      </w:r>
    </w:p>
    <w:p w14:paraId="022D3A03" w14:textId="564E9C13" w:rsidR="005A0122" w:rsidRDefault="005A0122">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_Toc43733470 \h </w:instrText>
      </w:r>
      <w:r>
        <w:fldChar w:fldCharType="separate"/>
      </w:r>
      <w:r>
        <w:t>99</w:t>
      </w:r>
      <w:r>
        <w:fldChar w:fldCharType="end"/>
      </w:r>
    </w:p>
    <w:p w14:paraId="1C17259C" w14:textId="3767C641" w:rsidR="005A0122" w:rsidRDefault="005A0122">
      <w:pPr>
        <w:pStyle w:val="TOC3"/>
        <w:rPr>
          <w:rFonts w:asciiTheme="minorHAnsi" w:hAnsiTheme="minorHAnsi" w:cstheme="minorBidi"/>
          <w:sz w:val="22"/>
          <w:szCs w:val="22"/>
          <w:lang w:eastAsia="en-GB"/>
        </w:rPr>
      </w:pPr>
      <w:r w:rsidRPr="00AA2C48">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_Toc43733471 \h </w:instrText>
      </w:r>
      <w:r>
        <w:fldChar w:fldCharType="separate"/>
      </w:r>
      <w:r>
        <w:t>100</w:t>
      </w:r>
      <w:r>
        <w:fldChar w:fldCharType="end"/>
      </w:r>
    </w:p>
    <w:p w14:paraId="3F0AA512" w14:textId="6566BEBC" w:rsidR="005A0122" w:rsidRDefault="005A0122">
      <w:pPr>
        <w:pStyle w:val="TOC3"/>
        <w:rPr>
          <w:rFonts w:asciiTheme="minorHAnsi" w:hAnsiTheme="minorHAnsi" w:cstheme="minorBidi"/>
          <w:sz w:val="22"/>
          <w:szCs w:val="22"/>
          <w:lang w:eastAsia="en-GB"/>
        </w:rPr>
      </w:pPr>
      <w:r w:rsidRPr="00AA2C48">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_Toc43733472 \h </w:instrText>
      </w:r>
      <w:r>
        <w:fldChar w:fldCharType="separate"/>
      </w:r>
      <w:r>
        <w:t>101</w:t>
      </w:r>
      <w:r>
        <w:fldChar w:fldCharType="end"/>
      </w:r>
    </w:p>
    <w:p w14:paraId="166B7464" w14:textId="4947AB3B" w:rsidR="005A0122" w:rsidRDefault="005A0122">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_Toc43733473 \h </w:instrText>
      </w:r>
      <w:r>
        <w:fldChar w:fldCharType="separate"/>
      </w:r>
      <w:r>
        <w:t>101</w:t>
      </w:r>
      <w:r>
        <w:fldChar w:fldCharType="end"/>
      </w:r>
    </w:p>
    <w:p w14:paraId="335CD36E" w14:textId="46C64418" w:rsidR="005A0122" w:rsidRDefault="005A0122">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_Toc43733474 \h </w:instrText>
      </w:r>
      <w:r>
        <w:fldChar w:fldCharType="separate"/>
      </w:r>
      <w:r>
        <w:t>101</w:t>
      </w:r>
      <w:r>
        <w:fldChar w:fldCharType="end"/>
      </w:r>
    </w:p>
    <w:p w14:paraId="0B27F828" w14:textId="48CB445C" w:rsidR="005A0122" w:rsidRDefault="005A0122">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_Toc43733475 \h </w:instrText>
      </w:r>
      <w:r>
        <w:fldChar w:fldCharType="separate"/>
      </w:r>
      <w:r>
        <w:t>102</w:t>
      </w:r>
      <w:r>
        <w:fldChar w:fldCharType="end"/>
      </w:r>
    </w:p>
    <w:p w14:paraId="1767DE2A" w14:textId="30D2F975" w:rsidR="005A0122" w:rsidRDefault="005A0122">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_Toc43733476 \h </w:instrText>
      </w:r>
      <w:r>
        <w:fldChar w:fldCharType="separate"/>
      </w:r>
      <w:r>
        <w:t>103</w:t>
      </w:r>
      <w:r>
        <w:fldChar w:fldCharType="end"/>
      </w:r>
    </w:p>
    <w:p w14:paraId="06C2BD9D" w14:textId="65A025C3" w:rsidR="005A0122" w:rsidRDefault="005A0122">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AA2C48">
        <w:rPr>
          <w:rFonts w:eastAsia="Times New Roman" w:cs="Arial"/>
        </w:rPr>
        <w:t>Local multicast service</w:t>
      </w:r>
      <w:r>
        <w:tab/>
      </w:r>
      <w:r>
        <w:fldChar w:fldCharType="begin" w:fldLock="1"/>
      </w:r>
      <w:r>
        <w:instrText xml:space="preserve"> PAGEREF _Toc43733477 \h </w:instrText>
      </w:r>
      <w:r>
        <w:fldChar w:fldCharType="separate"/>
      </w:r>
      <w:r>
        <w:t>103</w:t>
      </w:r>
      <w:r>
        <w:fldChar w:fldCharType="end"/>
      </w:r>
    </w:p>
    <w:p w14:paraId="77F0E708" w14:textId="20D4D172" w:rsidR="005A0122" w:rsidRDefault="005A0122">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_Toc43733478 \h </w:instrText>
      </w:r>
      <w:r>
        <w:fldChar w:fldCharType="separate"/>
      </w:r>
      <w:r>
        <w:t>103</w:t>
      </w:r>
      <w:r>
        <w:fldChar w:fldCharType="end"/>
      </w:r>
    </w:p>
    <w:p w14:paraId="6FDC042E" w14:textId="1192528C" w:rsidR="005A0122" w:rsidRDefault="005A0122">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_Toc43733479 \h </w:instrText>
      </w:r>
      <w:r>
        <w:fldChar w:fldCharType="separate"/>
      </w:r>
      <w:r>
        <w:t>104</w:t>
      </w:r>
      <w:r>
        <w:fldChar w:fldCharType="end"/>
      </w:r>
    </w:p>
    <w:p w14:paraId="669956AA" w14:textId="556D398F" w:rsidR="005A0122" w:rsidRDefault="005A0122">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_Toc43733480 \h </w:instrText>
      </w:r>
      <w:r>
        <w:fldChar w:fldCharType="separate"/>
      </w:r>
      <w:r>
        <w:t>107</w:t>
      </w:r>
      <w:r>
        <w:fldChar w:fldCharType="end"/>
      </w:r>
    </w:p>
    <w:p w14:paraId="239E9EA3" w14:textId="3BBA2E1B" w:rsidR="005A0122" w:rsidRDefault="005A0122">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Unicast Group ID for local Unicast Contents</w:t>
      </w:r>
      <w:r>
        <w:tab/>
      </w:r>
      <w:r>
        <w:fldChar w:fldCharType="begin" w:fldLock="1"/>
      </w:r>
      <w:r>
        <w:instrText xml:space="preserve"> PAGEREF _Toc43733481 \h </w:instrText>
      </w:r>
      <w:r>
        <w:fldChar w:fldCharType="separate"/>
      </w:r>
      <w:r>
        <w:t>107</w:t>
      </w:r>
      <w:r>
        <w:fldChar w:fldCharType="end"/>
      </w:r>
    </w:p>
    <w:p w14:paraId="173895C1" w14:textId="5AA2825B" w:rsidR="005A0122" w:rsidRDefault="005A0122">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_Toc43733482 \h </w:instrText>
      </w:r>
      <w:r>
        <w:fldChar w:fldCharType="separate"/>
      </w:r>
      <w:r>
        <w:t>107</w:t>
      </w:r>
      <w:r>
        <w:fldChar w:fldCharType="end"/>
      </w:r>
    </w:p>
    <w:p w14:paraId="70D5CBFA" w14:textId="029CDAA5" w:rsidR="005A0122" w:rsidRDefault="005A0122">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_Toc43733483 \h </w:instrText>
      </w:r>
      <w:r>
        <w:fldChar w:fldCharType="separate"/>
      </w:r>
      <w:r>
        <w:t>107</w:t>
      </w:r>
      <w:r>
        <w:fldChar w:fldCharType="end"/>
      </w:r>
    </w:p>
    <w:p w14:paraId="54FF1EDE" w14:textId="531A9AB3" w:rsidR="005A0122" w:rsidRDefault="005A0122">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_Toc43733484 \h </w:instrText>
      </w:r>
      <w:r>
        <w:fldChar w:fldCharType="separate"/>
      </w:r>
      <w:r>
        <w:t>107</w:t>
      </w:r>
      <w:r>
        <w:fldChar w:fldCharType="end"/>
      </w:r>
    </w:p>
    <w:p w14:paraId="5A501DF6" w14:textId="7C78CD6D" w:rsidR="005A0122" w:rsidRDefault="005A0122">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_Toc43733485 \h </w:instrText>
      </w:r>
      <w:r>
        <w:fldChar w:fldCharType="separate"/>
      </w:r>
      <w:r>
        <w:t>108</w:t>
      </w:r>
      <w:r>
        <w:fldChar w:fldCharType="end"/>
      </w:r>
    </w:p>
    <w:p w14:paraId="4E9A551C" w14:textId="440B3F08" w:rsidR="005A0122" w:rsidRDefault="005A0122">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_Toc43733486 \h </w:instrText>
      </w:r>
      <w:r>
        <w:fldChar w:fldCharType="separate"/>
      </w:r>
      <w:r>
        <w:t>108</w:t>
      </w:r>
      <w:r>
        <w:fldChar w:fldCharType="end"/>
      </w:r>
    </w:p>
    <w:p w14:paraId="11BFFED9" w14:textId="7A435ACE" w:rsidR="005A0122" w:rsidRDefault="005A0122">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_Toc43733487 \h </w:instrText>
      </w:r>
      <w:r>
        <w:fldChar w:fldCharType="separate"/>
      </w:r>
      <w:r>
        <w:t>110</w:t>
      </w:r>
      <w:r>
        <w:fldChar w:fldCharType="end"/>
      </w:r>
    </w:p>
    <w:p w14:paraId="0DA07EFC" w14:textId="4FAA3841" w:rsidR="005A0122" w:rsidRDefault="005A0122">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_Toc43733488 \h </w:instrText>
      </w:r>
      <w:r>
        <w:fldChar w:fldCharType="separate"/>
      </w:r>
      <w:r>
        <w:t>111</w:t>
      </w:r>
      <w:r>
        <w:fldChar w:fldCharType="end"/>
      </w:r>
    </w:p>
    <w:p w14:paraId="61344D35" w14:textId="0EA839ED" w:rsidR="005A0122" w:rsidRDefault="005A0122">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_Toc43733489 \h </w:instrText>
      </w:r>
      <w:r>
        <w:fldChar w:fldCharType="separate"/>
      </w:r>
      <w:r>
        <w:t>111</w:t>
      </w:r>
      <w:r>
        <w:fldChar w:fldCharType="end"/>
      </w:r>
    </w:p>
    <w:p w14:paraId="2E82C4EB" w14:textId="1CD6D918" w:rsidR="005A0122" w:rsidRDefault="005A0122">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_Toc43733490 \h </w:instrText>
      </w:r>
      <w:r>
        <w:fldChar w:fldCharType="separate"/>
      </w:r>
      <w:r>
        <w:t>111</w:t>
      </w:r>
      <w:r>
        <w:fldChar w:fldCharType="end"/>
      </w:r>
    </w:p>
    <w:p w14:paraId="69C93CF7" w14:textId="7A6C8739" w:rsidR="005A0122" w:rsidRDefault="005A0122">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_Toc43733491 \h </w:instrText>
      </w:r>
      <w:r>
        <w:fldChar w:fldCharType="separate"/>
      </w:r>
      <w:r>
        <w:t>112</w:t>
      </w:r>
      <w:r>
        <w:fldChar w:fldCharType="end"/>
      </w:r>
    </w:p>
    <w:p w14:paraId="6834C883" w14:textId="3C2E47DC" w:rsidR="005A0122" w:rsidRDefault="005A0122">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_Toc43733492 \h </w:instrText>
      </w:r>
      <w:r>
        <w:fldChar w:fldCharType="separate"/>
      </w:r>
      <w:r>
        <w:t>112</w:t>
      </w:r>
      <w:r>
        <w:fldChar w:fldCharType="end"/>
      </w:r>
    </w:p>
    <w:p w14:paraId="4BFD424D" w14:textId="6AF77F70" w:rsidR="005A0122" w:rsidRDefault="005A0122">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_Toc43733493 \h </w:instrText>
      </w:r>
      <w:r>
        <w:fldChar w:fldCharType="separate"/>
      </w:r>
      <w:r>
        <w:t>113</w:t>
      </w:r>
      <w:r>
        <w:fldChar w:fldCharType="end"/>
      </w:r>
    </w:p>
    <w:p w14:paraId="4DE54F5A" w14:textId="2EEBC9EB" w:rsidR="005A0122" w:rsidRDefault="005A0122">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_Toc43733494 \h </w:instrText>
      </w:r>
      <w:r>
        <w:fldChar w:fldCharType="separate"/>
      </w:r>
      <w:r>
        <w:t>113</w:t>
      </w:r>
      <w:r>
        <w:fldChar w:fldCharType="end"/>
      </w:r>
    </w:p>
    <w:p w14:paraId="7121FF31" w14:textId="67D456B9" w:rsidR="005A0122" w:rsidRDefault="005A0122">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_Toc43733495 \h </w:instrText>
      </w:r>
      <w:r>
        <w:fldChar w:fldCharType="separate"/>
      </w:r>
      <w:r>
        <w:t>113</w:t>
      </w:r>
      <w:r>
        <w:fldChar w:fldCharType="end"/>
      </w:r>
    </w:p>
    <w:p w14:paraId="4047F04A" w14:textId="0473297F" w:rsidR="005A0122" w:rsidRDefault="005A0122">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_Toc43733496 \h </w:instrText>
      </w:r>
      <w:r>
        <w:fldChar w:fldCharType="separate"/>
      </w:r>
      <w:r>
        <w:t>113</w:t>
      </w:r>
      <w:r>
        <w:fldChar w:fldCharType="end"/>
      </w:r>
    </w:p>
    <w:p w14:paraId="22DA1988" w14:textId="503964ED" w:rsidR="005A0122" w:rsidRDefault="005A0122">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_Toc43733497 \h </w:instrText>
      </w:r>
      <w:r>
        <w:fldChar w:fldCharType="separate"/>
      </w:r>
      <w:r>
        <w:t>113</w:t>
      </w:r>
      <w:r>
        <w:fldChar w:fldCharType="end"/>
      </w:r>
    </w:p>
    <w:p w14:paraId="2412374C" w14:textId="0795782B" w:rsidR="005A0122" w:rsidRDefault="005A0122">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_Toc43733498 \h </w:instrText>
      </w:r>
      <w:r>
        <w:fldChar w:fldCharType="separate"/>
      </w:r>
      <w:r>
        <w:t>114</w:t>
      </w:r>
      <w:r>
        <w:fldChar w:fldCharType="end"/>
      </w:r>
    </w:p>
    <w:p w14:paraId="69E01D9F" w14:textId="402E0AC2" w:rsidR="005A0122" w:rsidRDefault="005A0122">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_Toc43733499 \h </w:instrText>
      </w:r>
      <w:r>
        <w:fldChar w:fldCharType="separate"/>
      </w:r>
      <w:r>
        <w:t>115</w:t>
      </w:r>
      <w:r>
        <w:fldChar w:fldCharType="end"/>
      </w:r>
    </w:p>
    <w:p w14:paraId="55DD53BF" w14:textId="4DF003AD" w:rsidR="005A0122" w:rsidRDefault="005A0122">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_Toc43733500 \h </w:instrText>
      </w:r>
      <w:r>
        <w:fldChar w:fldCharType="separate"/>
      </w:r>
      <w:r>
        <w:t>115</w:t>
      </w:r>
      <w:r>
        <w:fldChar w:fldCharType="end"/>
      </w:r>
    </w:p>
    <w:p w14:paraId="26E2B150" w14:textId="58900C08" w:rsidR="005A0122" w:rsidRDefault="005A0122">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_Toc43733501 \h </w:instrText>
      </w:r>
      <w:r>
        <w:fldChar w:fldCharType="separate"/>
      </w:r>
      <w:r>
        <w:t>116</w:t>
      </w:r>
      <w:r>
        <w:fldChar w:fldCharType="end"/>
      </w:r>
    </w:p>
    <w:p w14:paraId="61B90541" w14:textId="7F9C30A6" w:rsidR="005A0122" w:rsidRDefault="005A0122">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mode switching from unicast to multicast</w:t>
      </w:r>
      <w:r>
        <w:tab/>
      </w:r>
      <w:r>
        <w:fldChar w:fldCharType="begin" w:fldLock="1"/>
      </w:r>
      <w:r>
        <w:instrText xml:space="preserve"> PAGEREF _Toc43733502 \h </w:instrText>
      </w:r>
      <w:r>
        <w:fldChar w:fldCharType="separate"/>
      </w:r>
      <w:r>
        <w:t>117</w:t>
      </w:r>
      <w:r>
        <w:fldChar w:fldCharType="end"/>
      </w:r>
    </w:p>
    <w:p w14:paraId="120B7B7D" w14:textId="05294DBF" w:rsidR="005A0122" w:rsidRDefault="005A0122">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_Toc43733503 \h </w:instrText>
      </w:r>
      <w:r>
        <w:fldChar w:fldCharType="separate"/>
      </w:r>
      <w:r>
        <w:t>117</w:t>
      </w:r>
      <w:r>
        <w:fldChar w:fldCharType="end"/>
      </w:r>
    </w:p>
    <w:p w14:paraId="5D8D1AF6" w14:textId="4376360F" w:rsidR="005A0122" w:rsidRDefault="005A0122">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_Toc43733504 \h </w:instrText>
      </w:r>
      <w:r>
        <w:fldChar w:fldCharType="separate"/>
      </w:r>
      <w:r>
        <w:t>118</w:t>
      </w:r>
      <w:r>
        <w:fldChar w:fldCharType="end"/>
      </w:r>
    </w:p>
    <w:p w14:paraId="0950442F" w14:textId="75931933" w:rsidR="005A0122" w:rsidRDefault="005A0122">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_Toc43733505 \h </w:instrText>
      </w:r>
      <w:r>
        <w:fldChar w:fldCharType="separate"/>
      </w:r>
      <w:r>
        <w:t>120</w:t>
      </w:r>
      <w:r>
        <w:fldChar w:fldCharType="end"/>
      </w:r>
    </w:p>
    <w:p w14:paraId="6754795E" w14:textId="402BC8AE" w:rsidR="005A0122" w:rsidRDefault="005A0122">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_Toc43733506 \h </w:instrText>
      </w:r>
      <w:r>
        <w:fldChar w:fldCharType="separate"/>
      </w:r>
      <w:r>
        <w:t>120</w:t>
      </w:r>
      <w:r>
        <w:fldChar w:fldCharType="end"/>
      </w:r>
    </w:p>
    <w:p w14:paraId="2EC0F121" w14:textId="37A7CDAD" w:rsidR="005A0122" w:rsidRDefault="005A0122">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_Toc43733507 \h </w:instrText>
      </w:r>
      <w:r>
        <w:fldChar w:fldCharType="separate"/>
      </w:r>
      <w:r>
        <w:t>120</w:t>
      </w:r>
      <w:r>
        <w:fldChar w:fldCharType="end"/>
      </w:r>
    </w:p>
    <w:p w14:paraId="3AEF3AA2" w14:textId="605083F8" w:rsidR="005A0122" w:rsidRDefault="005A0122">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_Toc43733508 \h </w:instrText>
      </w:r>
      <w:r>
        <w:fldChar w:fldCharType="separate"/>
      </w:r>
      <w:r>
        <w:t>121</w:t>
      </w:r>
      <w:r>
        <w:fldChar w:fldCharType="end"/>
      </w:r>
    </w:p>
    <w:p w14:paraId="06A922CF" w14:textId="42F0C617" w:rsidR="005A0122" w:rsidRDefault="005A0122">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_Toc43733509 \h </w:instrText>
      </w:r>
      <w:r>
        <w:fldChar w:fldCharType="separate"/>
      </w:r>
      <w:r>
        <w:t>122</w:t>
      </w:r>
      <w:r>
        <w:fldChar w:fldCharType="end"/>
      </w:r>
    </w:p>
    <w:p w14:paraId="21A91D64" w14:textId="3D75ADE8" w:rsidR="005A0122" w:rsidRDefault="005A0122">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_Toc43733510 \h </w:instrText>
      </w:r>
      <w:r>
        <w:fldChar w:fldCharType="separate"/>
      </w:r>
      <w:r>
        <w:t>122</w:t>
      </w:r>
      <w:r>
        <w:fldChar w:fldCharType="end"/>
      </w:r>
    </w:p>
    <w:p w14:paraId="6FD95606" w14:textId="39ACE6FC" w:rsidR="005A0122" w:rsidRDefault="005A0122">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_Toc43733511 \h </w:instrText>
      </w:r>
      <w:r>
        <w:fldChar w:fldCharType="separate"/>
      </w:r>
      <w:r>
        <w:t>122</w:t>
      </w:r>
      <w:r>
        <w:fldChar w:fldCharType="end"/>
      </w:r>
    </w:p>
    <w:p w14:paraId="7FC61611" w14:textId="01399E79" w:rsidR="005A0122" w:rsidRDefault="005A0122">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_Toc43733512 \h </w:instrText>
      </w:r>
      <w:r>
        <w:fldChar w:fldCharType="separate"/>
      </w:r>
      <w:r>
        <w:t>123</w:t>
      </w:r>
      <w:r>
        <w:fldChar w:fldCharType="end"/>
      </w:r>
    </w:p>
    <w:p w14:paraId="6D498DF9" w14:textId="522FE1C6" w:rsidR="005A0122" w:rsidRDefault="005A0122">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_Toc43733513 \h </w:instrText>
      </w:r>
      <w:r>
        <w:fldChar w:fldCharType="separate"/>
      </w:r>
      <w:r>
        <w:t>125</w:t>
      </w:r>
      <w:r>
        <w:fldChar w:fldCharType="end"/>
      </w:r>
    </w:p>
    <w:p w14:paraId="39D876C7" w14:textId="27BF8551" w:rsidR="005A0122" w:rsidRDefault="005A0122">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_Toc43733514 \h </w:instrText>
      </w:r>
      <w:r>
        <w:fldChar w:fldCharType="separate"/>
      </w:r>
      <w:r>
        <w:t>125</w:t>
      </w:r>
      <w:r>
        <w:fldChar w:fldCharType="end"/>
      </w:r>
    </w:p>
    <w:p w14:paraId="40518ABB" w14:textId="068D9D0B" w:rsidR="005A0122" w:rsidRDefault="005A0122">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_Toc43733515 \h </w:instrText>
      </w:r>
      <w:r>
        <w:fldChar w:fldCharType="separate"/>
      </w:r>
      <w:r>
        <w:t>125</w:t>
      </w:r>
      <w:r>
        <w:fldChar w:fldCharType="end"/>
      </w:r>
    </w:p>
    <w:p w14:paraId="13440AFE" w14:textId="7ED91BA0" w:rsidR="005A0122" w:rsidRDefault="005A0122">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_Toc43733516 \h </w:instrText>
      </w:r>
      <w:r>
        <w:fldChar w:fldCharType="separate"/>
      </w:r>
      <w:r>
        <w:t>126</w:t>
      </w:r>
      <w:r>
        <w:fldChar w:fldCharType="end"/>
      </w:r>
    </w:p>
    <w:p w14:paraId="34666AB2" w14:textId="5F7AEED0" w:rsidR="005A0122" w:rsidRDefault="005A0122">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_Toc43733517 \h </w:instrText>
      </w:r>
      <w:r>
        <w:fldChar w:fldCharType="separate"/>
      </w:r>
      <w:r>
        <w:t>126</w:t>
      </w:r>
      <w:r>
        <w:fldChar w:fldCharType="end"/>
      </w:r>
    </w:p>
    <w:p w14:paraId="5817FFE3" w14:textId="2FC5E220" w:rsidR="005A0122" w:rsidRDefault="005A0122">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_Toc43733518 \h </w:instrText>
      </w:r>
      <w:r>
        <w:fldChar w:fldCharType="separate"/>
      </w:r>
      <w:r>
        <w:t>129</w:t>
      </w:r>
      <w:r>
        <w:fldChar w:fldCharType="end"/>
      </w:r>
    </w:p>
    <w:p w14:paraId="2BC07D69" w14:textId="699ED720" w:rsidR="005A0122" w:rsidRDefault="005A0122">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_Toc43733519 \h </w:instrText>
      </w:r>
      <w:r>
        <w:fldChar w:fldCharType="separate"/>
      </w:r>
      <w:r>
        <w:t>132</w:t>
      </w:r>
      <w:r>
        <w:fldChar w:fldCharType="end"/>
      </w:r>
    </w:p>
    <w:p w14:paraId="1297E5BC" w14:textId="395D4669" w:rsidR="005A0122" w:rsidRDefault="005A0122">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_Toc43733520 \h </w:instrText>
      </w:r>
      <w:r>
        <w:fldChar w:fldCharType="separate"/>
      </w:r>
      <w:r>
        <w:t>132</w:t>
      </w:r>
      <w:r>
        <w:fldChar w:fldCharType="end"/>
      </w:r>
    </w:p>
    <w:p w14:paraId="685526CD" w14:textId="348ED228" w:rsidR="005A0122" w:rsidRDefault="005A0122">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_Toc43733521 \h </w:instrText>
      </w:r>
      <w:r>
        <w:fldChar w:fldCharType="separate"/>
      </w:r>
      <w:r>
        <w:t>133</w:t>
      </w:r>
      <w:r>
        <w:fldChar w:fldCharType="end"/>
      </w:r>
    </w:p>
    <w:p w14:paraId="25BE6795" w14:textId="0F9B0989" w:rsidR="005A0122" w:rsidRDefault="005A0122">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_Toc43733522 \h </w:instrText>
      </w:r>
      <w:r>
        <w:fldChar w:fldCharType="separate"/>
      </w:r>
      <w:r>
        <w:t>133</w:t>
      </w:r>
      <w:r>
        <w:fldChar w:fldCharType="end"/>
      </w:r>
    </w:p>
    <w:p w14:paraId="14988231" w14:textId="02CAAD9A" w:rsidR="005A0122" w:rsidRDefault="005A0122">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_Toc43733523 \h </w:instrText>
      </w:r>
      <w:r>
        <w:fldChar w:fldCharType="separate"/>
      </w:r>
      <w:r>
        <w:t>133</w:t>
      </w:r>
      <w:r>
        <w:fldChar w:fldCharType="end"/>
      </w:r>
    </w:p>
    <w:p w14:paraId="39C75B15" w14:textId="163264F6" w:rsidR="005A0122" w:rsidRDefault="005A0122">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_Toc43733524 \h </w:instrText>
      </w:r>
      <w:r>
        <w:fldChar w:fldCharType="separate"/>
      </w:r>
      <w:r>
        <w:t>133</w:t>
      </w:r>
      <w:r>
        <w:fldChar w:fldCharType="end"/>
      </w:r>
    </w:p>
    <w:p w14:paraId="2FFE00D5" w14:textId="20CADA0F" w:rsidR="005A0122" w:rsidRDefault="005A0122">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_Toc43733525 \h </w:instrText>
      </w:r>
      <w:r>
        <w:fldChar w:fldCharType="separate"/>
      </w:r>
      <w:r>
        <w:t>133</w:t>
      </w:r>
      <w:r>
        <w:fldChar w:fldCharType="end"/>
      </w:r>
    </w:p>
    <w:p w14:paraId="3E72BACE" w14:textId="5141BCE4" w:rsidR="005A0122" w:rsidRDefault="005A0122">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_Toc43733526 \h </w:instrText>
      </w:r>
      <w:r>
        <w:fldChar w:fldCharType="separate"/>
      </w:r>
      <w:r>
        <w:t>134</w:t>
      </w:r>
      <w:r>
        <w:fldChar w:fldCharType="end"/>
      </w:r>
    </w:p>
    <w:p w14:paraId="527538FE" w14:textId="5508C9B2" w:rsidR="005A0122" w:rsidRDefault="005A0122">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_Toc43733527 \h </w:instrText>
      </w:r>
      <w:r>
        <w:fldChar w:fldCharType="separate"/>
      </w:r>
      <w:r>
        <w:t>134</w:t>
      </w:r>
      <w:r>
        <w:fldChar w:fldCharType="end"/>
      </w:r>
    </w:p>
    <w:p w14:paraId="76183F0A" w14:textId="4C4F42F0" w:rsidR="005A0122" w:rsidRDefault="005A0122">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_Toc43733528 \h </w:instrText>
      </w:r>
      <w:r>
        <w:fldChar w:fldCharType="separate"/>
      </w:r>
      <w:r>
        <w:t>135</w:t>
      </w:r>
      <w:r>
        <w:fldChar w:fldCharType="end"/>
      </w:r>
    </w:p>
    <w:p w14:paraId="1B374983" w14:textId="312C5F29" w:rsidR="005A0122" w:rsidRDefault="005A0122">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_Toc43733529 \h </w:instrText>
      </w:r>
      <w:r>
        <w:fldChar w:fldCharType="separate"/>
      </w:r>
      <w:r>
        <w:t>136</w:t>
      </w:r>
      <w:r>
        <w:fldChar w:fldCharType="end"/>
      </w:r>
    </w:p>
    <w:p w14:paraId="330BE934" w14:textId="3DACC256" w:rsidR="005A0122" w:rsidRDefault="005A0122">
      <w:pPr>
        <w:pStyle w:val="TOC4"/>
        <w:rPr>
          <w:rFonts w:asciiTheme="minorHAnsi" w:hAnsiTheme="minorHAnsi" w:cstheme="minorBidi"/>
          <w:sz w:val="22"/>
          <w:szCs w:val="22"/>
          <w:lang w:eastAsia="en-GB"/>
        </w:rPr>
      </w:pPr>
      <w:r>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_Toc43733530 \h </w:instrText>
      </w:r>
      <w:r>
        <w:fldChar w:fldCharType="separate"/>
      </w:r>
      <w:r>
        <w:t>137</w:t>
      </w:r>
      <w:r>
        <w:fldChar w:fldCharType="end"/>
      </w:r>
    </w:p>
    <w:p w14:paraId="6AFE35B9" w14:textId="5AD4809B" w:rsidR="005A0122" w:rsidRDefault="005A0122">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_Toc43733531 \h </w:instrText>
      </w:r>
      <w:r>
        <w:fldChar w:fldCharType="separate"/>
      </w:r>
      <w:r>
        <w:t>138</w:t>
      </w:r>
      <w:r>
        <w:fldChar w:fldCharType="end"/>
      </w:r>
    </w:p>
    <w:p w14:paraId="355FDF23" w14:textId="09C8C9CF" w:rsidR="005A0122" w:rsidRDefault="005A0122">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_Toc43733532 \h </w:instrText>
      </w:r>
      <w:r>
        <w:fldChar w:fldCharType="separate"/>
      </w:r>
      <w:r>
        <w:t>138</w:t>
      </w:r>
      <w:r>
        <w:fldChar w:fldCharType="end"/>
      </w:r>
    </w:p>
    <w:p w14:paraId="3A000EF7" w14:textId="07246733" w:rsidR="005A0122" w:rsidRDefault="005A0122">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_Toc43733533 \h </w:instrText>
      </w:r>
      <w:r>
        <w:fldChar w:fldCharType="separate"/>
      </w:r>
      <w:r>
        <w:t>139</w:t>
      </w:r>
      <w:r>
        <w:fldChar w:fldCharType="end"/>
      </w:r>
    </w:p>
    <w:p w14:paraId="2F4AFDFC" w14:textId="215F568D" w:rsidR="005A0122" w:rsidRDefault="005A0122">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_Toc43733534 \h </w:instrText>
      </w:r>
      <w:r>
        <w:fldChar w:fldCharType="separate"/>
      </w:r>
      <w:r>
        <w:t>140</w:t>
      </w:r>
      <w:r>
        <w:fldChar w:fldCharType="end"/>
      </w:r>
    </w:p>
    <w:p w14:paraId="6AFE87BB" w14:textId="6993C1D3" w:rsidR="005A0122" w:rsidRDefault="005A0122">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_Toc43733535 \h </w:instrText>
      </w:r>
      <w:r>
        <w:fldChar w:fldCharType="separate"/>
      </w:r>
      <w:r>
        <w:t>140</w:t>
      </w:r>
      <w:r>
        <w:fldChar w:fldCharType="end"/>
      </w:r>
    </w:p>
    <w:p w14:paraId="41AA134F" w14:textId="1F81B2CB" w:rsidR="005A0122" w:rsidRDefault="005A0122">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_Toc43733536 \h </w:instrText>
      </w:r>
      <w:r>
        <w:fldChar w:fldCharType="separate"/>
      </w:r>
      <w:r>
        <w:t>140</w:t>
      </w:r>
      <w:r>
        <w:fldChar w:fldCharType="end"/>
      </w:r>
    </w:p>
    <w:p w14:paraId="34B399A3" w14:textId="40DE4282" w:rsidR="005A0122" w:rsidRDefault="005A0122">
      <w:pPr>
        <w:pStyle w:val="TOC3"/>
        <w:rPr>
          <w:rFonts w:asciiTheme="minorHAnsi" w:hAnsiTheme="minorHAnsi" w:cstheme="minorBidi"/>
          <w:sz w:val="22"/>
          <w:szCs w:val="22"/>
          <w:lang w:eastAsia="en-GB"/>
        </w:rPr>
      </w:pPr>
      <w:r w:rsidRPr="00AA2C48">
        <w:rPr>
          <w:rFonts w:eastAsia="DengXian"/>
        </w:rPr>
        <w:t>6.29.2</w:t>
      </w:r>
      <w:r>
        <w:rPr>
          <w:rFonts w:asciiTheme="minorHAnsi" w:hAnsiTheme="minorHAnsi" w:cstheme="minorBidi"/>
          <w:sz w:val="22"/>
          <w:szCs w:val="22"/>
          <w:lang w:eastAsia="en-GB"/>
        </w:rPr>
        <w:tab/>
      </w:r>
      <w:r w:rsidRPr="00AA2C48">
        <w:rPr>
          <w:rFonts w:eastAsia="DengXian"/>
        </w:rPr>
        <w:t>Procedures</w:t>
      </w:r>
      <w:r>
        <w:tab/>
      </w:r>
      <w:r>
        <w:fldChar w:fldCharType="begin" w:fldLock="1"/>
      </w:r>
      <w:r>
        <w:instrText xml:space="preserve"> PAGEREF _Toc43733537 \h </w:instrText>
      </w:r>
      <w:r>
        <w:fldChar w:fldCharType="separate"/>
      </w:r>
      <w:r>
        <w:t>141</w:t>
      </w:r>
      <w:r>
        <w:fldChar w:fldCharType="end"/>
      </w:r>
    </w:p>
    <w:p w14:paraId="6919D72E" w14:textId="3F2D778C" w:rsidR="005A0122" w:rsidRDefault="005A0122">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delivery method change from shared to individual</w:t>
      </w:r>
      <w:r>
        <w:tab/>
      </w:r>
      <w:r>
        <w:fldChar w:fldCharType="begin" w:fldLock="1"/>
      </w:r>
      <w:r>
        <w:instrText xml:space="preserve"> PAGEREF _Toc43733538 \h </w:instrText>
      </w:r>
      <w:r>
        <w:fldChar w:fldCharType="separate"/>
      </w:r>
      <w:r>
        <w:t>141</w:t>
      </w:r>
      <w:r>
        <w:fldChar w:fldCharType="end"/>
      </w:r>
    </w:p>
    <w:p w14:paraId="1F60FF2B" w14:textId="1DE22104" w:rsidR="005A0122" w:rsidRDefault="005A0122">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delivery method change from shared to individual</w:t>
      </w:r>
      <w:r>
        <w:tab/>
      </w:r>
      <w:r>
        <w:fldChar w:fldCharType="begin" w:fldLock="1"/>
      </w:r>
      <w:r>
        <w:instrText xml:space="preserve"> PAGEREF _Toc43733539 \h </w:instrText>
      </w:r>
      <w:r>
        <w:fldChar w:fldCharType="separate"/>
      </w:r>
      <w:r>
        <w:t>142</w:t>
      </w:r>
      <w:r>
        <w:fldChar w:fldCharType="end"/>
      </w:r>
    </w:p>
    <w:p w14:paraId="6729C6F9" w14:textId="6EBC1B8D" w:rsidR="005A0122" w:rsidRDefault="005A0122">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delivery method change from individual to shared</w:t>
      </w:r>
      <w:r>
        <w:tab/>
      </w:r>
      <w:r>
        <w:fldChar w:fldCharType="begin" w:fldLock="1"/>
      </w:r>
      <w:r>
        <w:instrText xml:space="preserve"> PAGEREF _Toc43733540 \h </w:instrText>
      </w:r>
      <w:r>
        <w:fldChar w:fldCharType="separate"/>
      </w:r>
      <w:r>
        <w:t>143</w:t>
      </w:r>
      <w:r>
        <w:fldChar w:fldCharType="end"/>
      </w:r>
    </w:p>
    <w:p w14:paraId="48C31AB2" w14:textId="2C89F838" w:rsidR="005A0122" w:rsidRDefault="005A0122">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delivery method change from individual to shared</w:t>
      </w:r>
      <w:r>
        <w:tab/>
      </w:r>
      <w:r>
        <w:fldChar w:fldCharType="begin" w:fldLock="1"/>
      </w:r>
      <w:r>
        <w:instrText xml:space="preserve"> PAGEREF _Toc43733541 \h </w:instrText>
      </w:r>
      <w:r>
        <w:fldChar w:fldCharType="separate"/>
      </w:r>
      <w:r>
        <w:t>144</w:t>
      </w:r>
      <w:r>
        <w:fldChar w:fldCharType="end"/>
      </w:r>
    </w:p>
    <w:p w14:paraId="7FE3E924" w14:textId="6020AE46" w:rsidR="005A0122" w:rsidRDefault="005A0122">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_Toc43733542 \h </w:instrText>
      </w:r>
      <w:r>
        <w:fldChar w:fldCharType="separate"/>
      </w:r>
      <w:r>
        <w:t>145</w:t>
      </w:r>
      <w:r>
        <w:fldChar w:fldCharType="end"/>
      </w:r>
    </w:p>
    <w:p w14:paraId="6573F90C" w14:textId="691A4F66" w:rsidR="005A0122" w:rsidRDefault="005A0122">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_Toc43733543 \h </w:instrText>
      </w:r>
      <w:r>
        <w:fldChar w:fldCharType="separate"/>
      </w:r>
      <w:r>
        <w:t>145</w:t>
      </w:r>
      <w:r>
        <w:fldChar w:fldCharType="end"/>
      </w:r>
    </w:p>
    <w:p w14:paraId="2D261BA6" w14:textId="419D295C" w:rsidR="005A0122" w:rsidRDefault="005A0122">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_Toc43733544 \h </w:instrText>
      </w:r>
      <w:r>
        <w:fldChar w:fldCharType="separate"/>
      </w:r>
      <w:r>
        <w:t>145</w:t>
      </w:r>
      <w:r>
        <w:fldChar w:fldCharType="end"/>
      </w:r>
    </w:p>
    <w:p w14:paraId="29FF846D" w14:textId="047690CB" w:rsidR="005A0122" w:rsidRDefault="005A0122">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_Toc43733545 \h </w:instrText>
      </w:r>
      <w:r>
        <w:fldChar w:fldCharType="separate"/>
      </w:r>
      <w:r>
        <w:t>145</w:t>
      </w:r>
      <w:r>
        <w:fldChar w:fldCharType="end"/>
      </w:r>
    </w:p>
    <w:p w14:paraId="4A880A43" w14:textId="67C17224" w:rsidR="005A0122" w:rsidRDefault="005A0122">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_Toc43733546 \h </w:instrText>
      </w:r>
      <w:r>
        <w:fldChar w:fldCharType="separate"/>
      </w:r>
      <w:r>
        <w:t>146</w:t>
      </w:r>
      <w:r>
        <w:fldChar w:fldCharType="end"/>
      </w:r>
    </w:p>
    <w:p w14:paraId="5FFE7CD0" w14:textId="7457C5ED" w:rsidR="005A0122" w:rsidRDefault="005A0122">
      <w:pPr>
        <w:pStyle w:val="TOC2"/>
        <w:rPr>
          <w:rFonts w:asciiTheme="minorHAnsi" w:hAnsiTheme="minorHAnsi" w:cstheme="minorBidi"/>
          <w:sz w:val="22"/>
          <w:szCs w:val="22"/>
          <w:lang w:eastAsia="en-GB"/>
        </w:rPr>
      </w:pPr>
      <w:r w:rsidRPr="00AA2C48">
        <w:rPr>
          <w:rFonts w:eastAsia="SimSun"/>
        </w:rPr>
        <w:t>6.31</w:t>
      </w:r>
      <w:r>
        <w:rPr>
          <w:rFonts w:asciiTheme="minorHAnsi" w:hAnsiTheme="minorHAnsi" w:cstheme="minorBidi"/>
          <w:sz w:val="22"/>
          <w:szCs w:val="22"/>
          <w:lang w:eastAsia="en-GB"/>
        </w:rPr>
        <w:tab/>
      </w:r>
      <w:r w:rsidRPr="00AA2C48">
        <w:rPr>
          <w:rFonts w:eastAsia="SimSun"/>
        </w:rPr>
        <w:t>Solution #31: Delivery mode switching using PDU session modification procedures</w:t>
      </w:r>
      <w:r>
        <w:tab/>
      </w:r>
      <w:r>
        <w:fldChar w:fldCharType="begin" w:fldLock="1"/>
      </w:r>
      <w:r>
        <w:instrText xml:space="preserve"> PAGEREF _Toc43733547 \h </w:instrText>
      </w:r>
      <w:r>
        <w:fldChar w:fldCharType="separate"/>
      </w:r>
      <w:r>
        <w:t>146</w:t>
      </w:r>
      <w:r>
        <w:fldChar w:fldCharType="end"/>
      </w:r>
    </w:p>
    <w:p w14:paraId="4107148C" w14:textId="79D20639" w:rsidR="005A0122" w:rsidRDefault="005A0122">
      <w:pPr>
        <w:pStyle w:val="TOC3"/>
        <w:rPr>
          <w:rFonts w:asciiTheme="minorHAnsi" w:hAnsiTheme="minorHAnsi" w:cstheme="minorBidi"/>
          <w:sz w:val="22"/>
          <w:szCs w:val="22"/>
          <w:lang w:eastAsia="en-GB"/>
        </w:rPr>
      </w:pPr>
      <w:r>
        <w:t>6.</w:t>
      </w:r>
      <w:r w:rsidRPr="00AA2C48">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_Toc43733548 \h </w:instrText>
      </w:r>
      <w:r>
        <w:fldChar w:fldCharType="separate"/>
      </w:r>
      <w:r>
        <w:t>146</w:t>
      </w:r>
      <w:r>
        <w:fldChar w:fldCharType="end"/>
      </w:r>
    </w:p>
    <w:p w14:paraId="47AC28A8" w14:textId="7A8976CE" w:rsidR="005A0122" w:rsidRDefault="005A0122">
      <w:pPr>
        <w:pStyle w:val="TOC3"/>
        <w:rPr>
          <w:rFonts w:asciiTheme="minorHAnsi" w:hAnsiTheme="minorHAnsi" w:cstheme="minorBidi"/>
          <w:sz w:val="22"/>
          <w:szCs w:val="22"/>
          <w:lang w:eastAsia="en-GB"/>
        </w:rPr>
      </w:pPr>
      <w:r w:rsidRPr="00AA2C48">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_Toc43733549 \h </w:instrText>
      </w:r>
      <w:r>
        <w:fldChar w:fldCharType="separate"/>
      </w:r>
      <w:r>
        <w:t>146</w:t>
      </w:r>
      <w:r>
        <w:fldChar w:fldCharType="end"/>
      </w:r>
    </w:p>
    <w:p w14:paraId="32A0A127" w14:textId="2E565531" w:rsidR="005A0122" w:rsidRDefault="005A0122">
      <w:pPr>
        <w:pStyle w:val="TOC3"/>
        <w:rPr>
          <w:rFonts w:asciiTheme="minorHAnsi" w:hAnsiTheme="minorHAnsi" w:cstheme="minorBidi"/>
          <w:sz w:val="22"/>
          <w:szCs w:val="22"/>
          <w:lang w:eastAsia="en-GB"/>
        </w:rPr>
      </w:pPr>
      <w:r w:rsidRPr="00AA2C48">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_Toc43733550 \h </w:instrText>
      </w:r>
      <w:r>
        <w:fldChar w:fldCharType="separate"/>
      </w:r>
      <w:r>
        <w:t>149</w:t>
      </w:r>
      <w:r>
        <w:fldChar w:fldCharType="end"/>
      </w:r>
    </w:p>
    <w:p w14:paraId="57533320" w14:textId="1447E693" w:rsidR="005A0122" w:rsidRDefault="005A012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_Toc43733551 \h </w:instrText>
      </w:r>
      <w:r>
        <w:fldChar w:fldCharType="separate"/>
      </w:r>
      <w:r>
        <w:t>149</w:t>
      </w:r>
      <w:r>
        <w:fldChar w:fldCharType="end"/>
      </w:r>
    </w:p>
    <w:p w14:paraId="2DDD4A49" w14:textId="1FCCEE15" w:rsidR="005A0122" w:rsidRDefault="005A012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_Toc43733552 \h </w:instrText>
      </w:r>
      <w:r>
        <w:fldChar w:fldCharType="separate"/>
      </w:r>
      <w:r>
        <w:t>149</w:t>
      </w:r>
      <w:r>
        <w:fldChar w:fldCharType="end"/>
      </w:r>
    </w:p>
    <w:p w14:paraId="1D77AF6F" w14:textId="2B605CB1" w:rsidR="005A0122" w:rsidRDefault="005A0122">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_Toc43733553 \h </w:instrText>
      </w:r>
      <w:r>
        <w:fldChar w:fldCharType="separate"/>
      </w:r>
      <w:r>
        <w:t>150</w:t>
      </w:r>
      <w:r>
        <w:fldChar w:fldCharType="end"/>
      </w:r>
    </w:p>
    <w:p w14:paraId="1391F1CB" w14:textId="33B89320" w:rsidR="005A0122" w:rsidRDefault="005A0122">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_Toc43733554 \h </w:instrText>
      </w:r>
      <w:r>
        <w:fldChar w:fldCharType="separate"/>
      </w:r>
      <w:r>
        <w:t>150</w:t>
      </w:r>
      <w:r>
        <w:fldChar w:fldCharType="end"/>
      </w:r>
    </w:p>
    <w:p w14:paraId="60F5C2A0" w14:textId="21A70643" w:rsidR="005A0122" w:rsidRDefault="005A0122">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_Toc43733555 \h </w:instrText>
      </w:r>
      <w:r>
        <w:fldChar w:fldCharType="separate"/>
      </w:r>
      <w:r>
        <w:t>150</w:t>
      </w:r>
      <w:r>
        <w:fldChar w:fldCharType="end"/>
      </w:r>
    </w:p>
    <w:p w14:paraId="4F3851B6" w14:textId="50C4D4B3" w:rsidR="005A0122" w:rsidRDefault="005A0122">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_Toc43733556 \h </w:instrText>
      </w:r>
      <w:r>
        <w:fldChar w:fldCharType="separate"/>
      </w:r>
      <w:r>
        <w:t>151</w:t>
      </w:r>
      <w:r>
        <w:fldChar w:fldCharType="end"/>
      </w:r>
    </w:p>
    <w:p w14:paraId="3EA387F0" w14:textId="1EBAC6BA" w:rsidR="005A0122" w:rsidRDefault="005A0122">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_Toc43733557 \h </w:instrText>
      </w:r>
      <w:r>
        <w:fldChar w:fldCharType="separate"/>
      </w:r>
      <w:r>
        <w:t>153</w:t>
      </w:r>
      <w:r>
        <w:fldChar w:fldCharType="end"/>
      </w:r>
    </w:p>
    <w:p w14:paraId="22A2CD58" w14:textId="70D6B222" w:rsidR="005A0122" w:rsidRDefault="005A0122">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_Toc43733558 \h </w:instrText>
      </w:r>
      <w:r>
        <w:fldChar w:fldCharType="separate"/>
      </w:r>
      <w:r>
        <w:t>153</w:t>
      </w:r>
      <w:r>
        <w:fldChar w:fldCharType="end"/>
      </w:r>
    </w:p>
    <w:p w14:paraId="5AAC6390" w14:textId="5697C036" w:rsidR="005A0122" w:rsidRDefault="005A0122">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_Toc43733559 \h </w:instrText>
      </w:r>
      <w:r>
        <w:fldChar w:fldCharType="separate"/>
      </w:r>
      <w:r>
        <w:t>153</w:t>
      </w:r>
      <w:r>
        <w:fldChar w:fldCharType="end"/>
      </w:r>
    </w:p>
    <w:p w14:paraId="227466CD" w14:textId="65A251CB" w:rsidR="005A0122" w:rsidRDefault="005A0122">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_Toc43733560 \h </w:instrText>
      </w:r>
      <w:r>
        <w:fldChar w:fldCharType="separate"/>
      </w:r>
      <w:r>
        <w:t>156</w:t>
      </w:r>
      <w:r>
        <w:fldChar w:fldCharType="end"/>
      </w:r>
      <w:bookmarkStart w:id="16" w:name="_GoBack"/>
      <w:bookmarkEnd w:id="16"/>
    </w:p>
    <w:p w14:paraId="5E152C2B" w14:textId="669897FE" w:rsidR="00080512" w:rsidRPr="00F62681" w:rsidRDefault="005A0122">
      <w:r>
        <w:rPr>
          <w:noProof/>
          <w:sz w:val="22"/>
        </w:rPr>
        <w:fldChar w:fldCharType="end"/>
      </w:r>
    </w:p>
    <w:p w14:paraId="6D4C5911" w14:textId="77777777" w:rsidR="00080512" w:rsidRPr="00F62681" w:rsidRDefault="00080512" w:rsidP="00E70AE1">
      <w:pPr>
        <w:pStyle w:val="Heading1"/>
      </w:pPr>
      <w:r w:rsidRPr="00F62681">
        <w:br w:type="page"/>
      </w:r>
      <w:bookmarkStart w:id="17" w:name="foreword"/>
      <w:bookmarkStart w:id="18" w:name="_Toc2086433"/>
      <w:bookmarkStart w:id="19" w:name="_Toc25918772"/>
      <w:bookmarkStart w:id="20" w:name="_Toc31011388"/>
      <w:bookmarkStart w:id="21" w:name="_Toc43297385"/>
      <w:bookmarkStart w:id="22" w:name="_Toc43733083"/>
      <w:bookmarkStart w:id="23" w:name="_Toc43733323"/>
      <w:bookmarkEnd w:id="17"/>
      <w:r w:rsidRPr="00F62681">
        <w:t>Foreword</w:t>
      </w:r>
      <w:bookmarkEnd w:id="18"/>
      <w:bookmarkEnd w:id="19"/>
      <w:bookmarkEnd w:id="20"/>
      <w:bookmarkEnd w:id="21"/>
      <w:bookmarkEnd w:id="22"/>
      <w:bookmarkEnd w:id="23"/>
    </w:p>
    <w:p w14:paraId="2501CD26" w14:textId="77777777" w:rsidR="00080512" w:rsidRPr="00F62681" w:rsidRDefault="00080512">
      <w:r w:rsidRPr="00F62681">
        <w:t xml:space="preserve">This Technical </w:t>
      </w:r>
      <w:bookmarkStart w:id="24" w:name="spectype3"/>
      <w:r w:rsidR="00602AEA" w:rsidRPr="00F62681">
        <w:t>Report</w:t>
      </w:r>
      <w:bookmarkEnd w:id="24"/>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77777777" w:rsidR="00BA19ED" w:rsidRPr="00F62681" w:rsidRDefault="00BA19ED" w:rsidP="00A27486">
      <w:r w:rsidRPr="00F62681">
        <w:t>The constructions "shall" and "shall not" are confined to the context of normative provisions, and do not appear in Technical Reports.</w:t>
      </w:r>
    </w:p>
    <w:p w14:paraId="45940526" w14:textId="77777777" w:rsidR="00C1496A" w:rsidRPr="00F62681" w:rsidRDefault="00C1496A" w:rsidP="00A27486">
      <w:r w:rsidRPr="00F62681">
        <w:t xml:space="preserve">The constructions "must" and "must not" are not used as substitutes for "shall" and "shall not".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77777777" w:rsidR="008C384C" w:rsidRPr="00F62681" w:rsidRDefault="008C384C" w:rsidP="00A27486">
      <w:r w:rsidRPr="00F62681">
        <w:t>The construction "may not"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"might not" </w:t>
      </w:r>
      <w:r w:rsidR="003765B8" w:rsidRPr="00F62681">
        <w:t>or "shall not"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77777777" w:rsidR="00774DA4" w:rsidRPr="00F62681" w:rsidRDefault="00774DA4" w:rsidP="00A27486">
      <w:r w:rsidRPr="00F62681">
        <w:t xml:space="preserve">The constructions "can" and "cannot" </w:t>
      </w:r>
      <w:r w:rsidR="00F9008D" w:rsidRPr="00F62681">
        <w:t xml:space="preserve">are not </w:t>
      </w:r>
      <w:r w:rsidRPr="00F62681">
        <w:t>substitute</w:t>
      </w:r>
      <w:r w:rsidR="003765B8" w:rsidRPr="00F62681">
        <w:t>s</w:t>
      </w:r>
      <w:r w:rsidRPr="00F62681">
        <w:t xml:space="preserve"> for "may" and "need not".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77777777" w:rsidR="00774DA4" w:rsidRPr="00F62681" w:rsidRDefault="00647114" w:rsidP="00A27486">
      <w:r w:rsidRPr="00F62681">
        <w:t>The constructions "is" and "is not" do not indicate requirements.</w:t>
      </w:r>
    </w:p>
    <w:p w14:paraId="593C84C7" w14:textId="77777777" w:rsidR="00080512" w:rsidRPr="00F62681" w:rsidRDefault="00080512">
      <w:pPr>
        <w:pStyle w:val="Heading1"/>
      </w:pPr>
      <w:bookmarkStart w:id="25" w:name="introduction"/>
      <w:bookmarkEnd w:id="25"/>
      <w:r w:rsidRPr="00F62681">
        <w:br w:type="page"/>
      </w:r>
      <w:bookmarkStart w:id="26" w:name="scope"/>
      <w:bookmarkStart w:id="27" w:name="_Toc2086435"/>
      <w:bookmarkStart w:id="28" w:name="_Toc25918773"/>
      <w:bookmarkStart w:id="29" w:name="_Toc31011389"/>
      <w:bookmarkStart w:id="30" w:name="_Toc43297386"/>
      <w:bookmarkStart w:id="31" w:name="_Toc43733084"/>
      <w:bookmarkStart w:id="32" w:name="_Toc43733324"/>
      <w:bookmarkEnd w:id="26"/>
      <w:r w:rsidRPr="00F62681">
        <w:t>1</w:t>
      </w:r>
      <w:r w:rsidRPr="00F62681">
        <w:tab/>
        <w:t>Scope</w:t>
      </w:r>
      <w:bookmarkEnd w:id="27"/>
      <w:bookmarkEnd w:id="28"/>
      <w:bookmarkEnd w:id="29"/>
      <w:bookmarkEnd w:id="30"/>
      <w:bookmarkEnd w:id="31"/>
      <w:bookmarkEnd w:id="32"/>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Heading1"/>
      </w:pPr>
      <w:bookmarkStart w:id="33" w:name="references"/>
      <w:bookmarkStart w:id="34" w:name="_Toc2086436"/>
      <w:bookmarkStart w:id="35" w:name="_Toc25918774"/>
      <w:bookmarkStart w:id="36" w:name="_Toc31011390"/>
      <w:bookmarkStart w:id="37" w:name="_Toc43297387"/>
      <w:bookmarkStart w:id="38" w:name="_Toc43733085"/>
      <w:bookmarkStart w:id="39" w:name="_Toc43733325"/>
      <w:bookmarkEnd w:id="33"/>
      <w:r w:rsidRPr="00F62681">
        <w:t>2</w:t>
      </w:r>
      <w:r w:rsidRPr="00F62681">
        <w:tab/>
        <w:t>References</w:t>
      </w:r>
      <w:bookmarkEnd w:id="34"/>
      <w:bookmarkEnd w:id="35"/>
      <w:bookmarkEnd w:id="36"/>
      <w:bookmarkEnd w:id="37"/>
      <w:bookmarkEnd w:id="38"/>
      <w:bookmarkEnd w:id="39"/>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45F6CCB" w:rsidR="00EC4A25" w:rsidRPr="00F62681" w:rsidRDefault="00EC4A25" w:rsidP="00881C2C">
      <w:pPr>
        <w:pStyle w:val="EX"/>
      </w:pPr>
      <w:r w:rsidRPr="00F62681">
        <w:t>[1]</w:t>
      </w:r>
      <w:r w:rsidRPr="00F62681">
        <w:tab/>
      </w:r>
      <w:r w:rsidR="00881C2C" w:rsidRPr="00F62681">
        <w:t>3GPP TR 21.905:</w:t>
      </w:r>
      <w:r w:rsidRPr="00F62681">
        <w:t xml:space="preserve"> "Vocabulary for 3GPP Specifications".</w:t>
      </w:r>
    </w:p>
    <w:p w14:paraId="2851581F" w14:textId="306586DC" w:rsidR="00E70AE1" w:rsidRPr="00F62681" w:rsidRDefault="00E70AE1" w:rsidP="00881C2C">
      <w:pPr>
        <w:pStyle w:val="EX"/>
      </w:pPr>
      <w:bookmarkStart w:id="40" w:name="definitions"/>
      <w:bookmarkStart w:id="41" w:name="_Toc2086437"/>
      <w:bookmarkEnd w:id="40"/>
      <w:r w:rsidRPr="00F62681">
        <w:t>[2]</w:t>
      </w:r>
      <w:r w:rsidRPr="00F62681">
        <w:tab/>
      </w:r>
      <w:r w:rsidR="00881C2C" w:rsidRPr="00F62681">
        <w:t>3GPP TS 23.501:</w:t>
      </w:r>
      <w:r w:rsidRPr="00F62681">
        <w:t xml:space="preserve"> "System architecture for the 5G System (5GS)".</w:t>
      </w:r>
    </w:p>
    <w:p w14:paraId="53AE6258" w14:textId="50FDA58B" w:rsidR="00E70AE1" w:rsidRPr="00F62681" w:rsidRDefault="00E70AE1" w:rsidP="00881C2C">
      <w:pPr>
        <w:pStyle w:val="EX"/>
        <w:rPr>
          <w:lang w:eastAsia="ko-KR"/>
        </w:rPr>
      </w:pPr>
      <w:r w:rsidRPr="00F62681">
        <w:rPr>
          <w:lang w:eastAsia="ko-KR"/>
        </w:rPr>
        <w:t>[3]</w:t>
      </w:r>
      <w:r w:rsidRPr="00F62681">
        <w:rPr>
          <w:lang w:eastAsia="ko-KR"/>
        </w:rPr>
        <w:tab/>
      </w:r>
      <w:r w:rsidR="00881C2C" w:rsidRPr="00F62681">
        <w:rPr>
          <w:lang w:eastAsia="ko-KR"/>
        </w:rPr>
        <w:t>3GPP TS 22.101:</w:t>
      </w:r>
      <w:r w:rsidRPr="00F62681">
        <w:rPr>
          <w:lang w:eastAsia="ko-KR"/>
        </w:rPr>
        <w:t xml:space="preserve"> "Service aspects; Service principles".</w:t>
      </w:r>
    </w:p>
    <w:p w14:paraId="28A7438E" w14:textId="57EBC29C" w:rsidR="000C6BBB" w:rsidRPr="00F62681" w:rsidRDefault="000C6BBB" w:rsidP="00881C2C">
      <w:pPr>
        <w:pStyle w:val="EX"/>
        <w:rPr>
          <w:rFonts w:eastAsia="DengXian"/>
        </w:rPr>
      </w:pPr>
      <w:r w:rsidRPr="00F62681">
        <w:rPr>
          <w:rFonts w:eastAsia="DengXian"/>
        </w:rPr>
        <w:t>[</w:t>
      </w:r>
      <w:r w:rsidR="00E0533E" w:rsidRPr="00F62681">
        <w:rPr>
          <w:rFonts w:eastAsia="DengXian"/>
        </w:rPr>
        <w:t>4</w:t>
      </w:r>
      <w:r w:rsidRPr="00F62681">
        <w:rPr>
          <w:rFonts w:eastAsia="DengXian"/>
        </w:rPr>
        <w:t>]</w:t>
      </w:r>
      <w:r w:rsidRPr="00F62681">
        <w:rPr>
          <w:rFonts w:eastAsia="DengXian"/>
        </w:rPr>
        <w:tab/>
      </w:r>
      <w:r w:rsidR="00881C2C" w:rsidRPr="00F62681">
        <w:rPr>
          <w:rFonts w:eastAsia="DengXian"/>
        </w:rPr>
        <w:t>3GPP TS 23.246:</w:t>
      </w:r>
      <w:r w:rsidRPr="00F62681">
        <w:rPr>
          <w:rFonts w:eastAsia="DengXian"/>
        </w:rPr>
        <w:t xml:space="preserve"> "Multimedia Broadcast/Multicast Service (MBMS); Architecture and functional description".</w:t>
      </w:r>
    </w:p>
    <w:p w14:paraId="33D77641" w14:textId="52842EA9" w:rsidR="000C6BBB" w:rsidRPr="00F62681" w:rsidRDefault="000C6BBB" w:rsidP="00881C2C">
      <w:pPr>
        <w:pStyle w:val="EX"/>
        <w:rPr>
          <w:rFonts w:eastAsia="DengXian"/>
        </w:rPr>
      </w:pPr>
      <w:r w:rsidRPr="00F62681">
        <w:rPr>
          <w:rFonts w:eastAsia="DengXian"/>
        </w:rPr>
        <w:t>[</w:t>
      </w:r>
      <w:r w:rsidR="00E0533E" w:rsidRPr="00F62681">
        <w:rPr>
          <w:rFonts w:eastAsia="DengXian"/>
        </w:rPr>
        <w:t>5</w:t>
      </w:r>
      <w:r w:rsidRPr="00F62681">
        <w:rPr>
          <w:rFonts w:eastAsia="DengXian"/>
        </w:rPr>
        <w:t>]</w:t>
      </w:r>
      <w:r w:rsidRPr="00F62681">
        <w:rPr>
          <w:rFonts w:eastAsia="DengXian"/>
        </w:rPr>
        <w:tab/>
      </w:r>
      <w:r w:rsidR="00881C2C" w:rsidRPr="00F62681">
        <w:rPr>
          <w:rFonts w:eastAsia="DengXian"/>
        </w:rPr>
        <w:t>3GPP TS 23.468:</w:t>
      </w:r>
      <w:r w:rsidRPr="00F62681">
        <w:rPr>
          <w:rFonts w:eastAsia="DengXian"/>
        </w:rPr>
        <w:t xml:space="preserve"> "Group Communication System Enablers for LTE (GCSE_LTE)".</w:t>
      </w:r>
    </w:p>
    <w:p w14:paraId="6BE06305" w14:textId="468FE8D5" w:rsidR="000C6BBB" w:rsidRPr="00F62681" w:rsidRDefault="000C6BBB" w:rsidP="00881C2C">
      <w:pPr>
        <w:pStyle w:val="EX"/>
        <w:rPr>
          <w:rFonts w:eastAsia="DengXian"/>
        </w:rPr>
      </w:pPr>
      <w:r w:rsidRPr="00F62681">
        <w:rPr>
          <w:rFonts w:eastAsia="DengXian"/>
        </w:rPr>
        <w:t>[</w:t>
      </w:r>
      <w:r w:rsidR="00E0533E" w:rsidRPr="00F62681">
        <w:rPr>
          <w:rFonts w:eastAsia="DengXian"/>
        </w:rPr>
        <w:t>6</w:t>
      </w:r>
      <w:r w:rsidRPr="00F62681">
        <w:rPr>
          <w:rFonts w:eastAsia="DengXian"/>
        </w:rPr>
        <w:t>]</w:t>
      </w:r>
      <w:r w:rsidRPr="00F62681">
        <w:rPr>
          <w:rFonts w:eastAsia="DengXian"/>
        </w:rPr>
        <w:tab/>
      </w:r>
      <w:r w:rsidR="00881C2C" w:rsidRPr="00F62681">
        <w:rPr>
          <w:rFonts w:eastAsia="DengXian"/>
        </w:rPr>
        <w:t>3GPP TS 26.348:</w:t>
      </w:r>
      <w:r w:rsidRPr="00F62681">
        <w:rPr>
          <w:rFonts w:eastAsia="DengXian"/>
        </w:rPr>
        <w:t xml:space="preserve"> "Northbound Application Programming Interface (API) for Multimedia Broadcast/Multicast Service (MBMS) at the xMB reference point".</w:t>
      </w:r>
    </w:p>
    <w:p w14:paraId="3063CCC0" w14:textId="2363557F" w:rsidR="00231359" w:rsidRPr="00F62681" w:rsidRDefault="00231359" w:rsidP="00881C2C">
      <w:pPr>
        <w:pStyle w:val="EX"/>
        <w:rPr>
          <w:rFonts w:eastAsia="DengXian"/>
        </w:rPr>
      </w:pPr>
      <w:r w:rsidRPr="00F62681">
        <w:rPr>
          <w:rFonts w:eastAsia="DengXian"/>
        </w:rPr>
        <w:t>[</w:t>
      </w:r>
      <w:r w:rsidR="00E0533E" w:rsidRPr="00F62681">
        <w:rPr>
          <w:rFonts w:eastAsia="DengXian"/>
        </w:rPr>
        <w:t>7</w:t>
      </w:r>
      <w:r w:rsidRPr="00F62681">
        <w:rPr>
          <w:rFonts w:eastAsia="DengXian"/>
        </w:rPr>
        <w:t>]</w:t>
      </w:r>
      <w:r w:rsidRPr="00F62681">
        <w:rPr>
          <w:rFonts w:eastAsia="DengXian"/>
        </w:rPr>
        <w:tab/>
      </w:r>
      <w:r w:rsidR="00881C2C" w:rsidRPr="00F62681">
        <w:rPr>
          <w:rFonts w:eastAsia="DengXian"/>
        </w:rPr>
        <w:t>3GPP TS 23.316:</w:t>
      </w:r>
      <w:r w:rsidRPr="00F62681">
        <w:rPr>
          <w:rFonts w:eastAsia="DengXian"/>
        </w:rPr>
        <w:t xml:space="preserve"> "Wireless and wireline convergence access support for the 5G System (5GS)".</w:t>
      </w:r>
    </w:p>
    <w:p w14:paraId="5E8AD669" w14:textId="57305312" w:rsidR="00231359" w:rsidRPr="00F62681" w:rsidRDefault="00E0533E" w:rsidP="00881C2C">
      <w:pPr>
        <w:pStyle w:val="EX"/>
        <w:rPr>
          <w:rFonts w:eastAsia="DengXian"/>
        </w:rPr>
      </w:pPr>
      <w:r w:rsidRPr="00F62681">
        <w:rPr>
          <w:rFonts w:eastAsia="DengXian"/>
        </w:rPr>
        <w:t>[8</w:t>
      </w:r>
      <w:r w:rsidR="00231359" w:rsidRPr="00F62681">
        <w:rPr>
          <w:rFonts w:eastAsia="DengXian"/>
        </w:rPr>
        <w:t>]</w:t>
      </w:r>
      <w:r w:rsidR="00231359" w:rsidRPr="00F62681">
        <w:rPr>
          <w:rFonts w:eastAsia="DengXian"/>
        </w:rPr>
        <w:tab/>
      </w:r>
      <w:r w:rsidR="00881C2C" w:rsidRPr="00F62681">
        <w:rPr>
          <w:rFonts w:eastAsia="DengXian"/>
        </w:rPr>
        <w:t>3GPP TS 23.502:</w:t>
      </w:r>
      <w:r w:rsidR="00231359" w:rsidRPr="00F62681">
        <w:rPr>
          <w:rFonts w:eastAsia="DengXian"/>
        </w:rPr>
        <w:t xml:space="preserve"> "Procedures for the 5G System (5GS)".</w:t>
      </w:r>
    </w:p>
    <w:p w14:paraId="67C10535" w14:textId="484B441C" w:rsidR="00F037C3" w:rsidRPr="00F62681" w:rsidRDefault="00F037C3" w:rsidP="00881C2C">
      <w:pPr>
        <w:pStyle w:val="EX"/>
        <w:rPr>
          <w:rFonts w:eastAsia="DengXian"/>
        </w:rPr>
      </w:pPr>
      <w:r w:rsidRPr="00F62681">
        <w:rPr>
          <w:rFonts w:eastAsia="DengXian"/>
        </w:rPr>
        <w:t>[9]</w:t>
      </w:r>
      <w:r w:rsidRPr="00F62681">
        <w:rPr>
          <w:rFonts w:eastAsia="DengXian"/>
        </w:rPr>
        <w:tab/>
        <w:t>3GPP</w:t>
      </w:r>
      <w:r w:rsidR="00E741D2">
        <w:rPr>
          <w:rFonts w:eastAsia="DengXian"/>
        </w:rPr>
        <w:t> TS </w:t>
      </w:r>
      <w:r w:rsidRPr="00F62681">
        <w:rPr>
          <w:rFonts w:eastAsia="DengXian"/>
        </w:rPr>
        <w:t>23.288: "Architecture enhancements for 5G System (5GS) to support network data analytics services"</w:t>
      </w:r>
      <w:r w:rsidR="008D5F69" w:rsidRPr="00F62681">
        <w:rPr>
          <w:rFonts w:eastAsia="DengXian"/>
        </w:rPr>
        <w:t>.</w:t>
      </w:r>
    </w:p>
    <w:p w14:paraId="294115CB" w14:textId="37DEB038" w:rsidR="008D5F69" w:rsidRPr="00F62681" w:rsidRDefault="008D5F69" w:rsidP="00881C2C">
      <w:pPr>
        <w:pStyle w:val="EX"/>
        <w:rPr>
          <w:rFonts w:eastAsia="DengXian"/>
        </w:rPr>
      </w:pPr>
      <w:r w:rsidRPr="00F62681">
        <w:rPr>
          <w:rFonts w:eastAsia="DengXian"/>
        </w:rPr>
        <w:t>[10]</w:t>
      </w:r>
      <w:r w:rsidRPr="00F62681">
        <w:rPr>
          <w:rFonts w:eastAsia="DengXian"/>
        </w:rPr>
        <w:tab/>
        <w:t>3GPP TS 38.300: "NR; Overall description; Stage-2".</w:t>
      </w:r>
    </w:p>
    <w:p w14:paraId="3FA054D5" w14:textId="43F260F8" w:rsidR="009449BE" w:rsidRPr="00F62681" w:rsidRDefault="009449BE" w:rsidP="00881C2C">
      <w:pPr>
        <w:pStyle w:val="EX"/>
        <w:rPr>
          <w:rFonts w:eastAsia="DengXian"/>
        </w:rPr>
      </w:pPr>
      <w:r w:rsidRPr="00F62681">
        <w:rPr>
          <w:rFonts w:eastAsia="DengXian"/>
        </w:rPr>
        <w:t>[11]</w:t>
      </w:r>
      <w:r w:rsidRPr="00F62681">
        <w:rPr>
          <w:rFonts w:eastAsia="DengXian"/>
        </w:rPr>
        <w:tab/>
        <w:t>3GPP </w:t>
      </w:r>
      <w:r w:rsidR="00E65347" w:rsidRPr="00F62681">
        <w:rPr>
          <w:rFonts w:eastAsia="DengXian"/>
        </w:rPr>
        <w:t>TR 23.748: "Study on enhancement of support for Edge Computing in 5G Core network (5GC)".</w:t>
      </w:r>
    </w:p>
    <w:p w14:paraId="66A14B79" w14:textId="77FE9572" w:rsidR="008457C5" w:rsidRDefault="008457C5" w:rsidP="00881C2C">
      <w:pPr>
        <w:pStyle w:val="EX"/>
        <w:rPr>
          <w:rFonts w:eastAsia="DengXian"/>
        </w:rPr>
      </w:pPr>
      <w:r w:rsidRPr="00F62681">
        <w:rPr>
          <w:rFonts w:eastAsia="DengXian"/>
        </w:rPr>
        <w:t>[12]</w:t>
      </w:r>
      <w:r w:rsidRPr="00F62681">
        <w:rPr>
          <w:rFonts w:eastAsia="DengXian"/>
        </w:rPr>
        <w:tab/>
        <w:t>RP-193248</w:t>
      </w:r>
      <w:r w:rsidR="005A0122">
        <w:rPr>
          <w:rFonts w:eastAsia="DengXian"/>
        </w:rPr>
        <w:t>:</w:t>
      </w:r>
      <w:r w:rsidRPr="00F62681">
        <w:rPr>
          <w:rFonts w:eastAsia="DengXian"/>
        </w:rPr>
        <w:t xml:space="preserve"> "New Work Item on NR support of Multicast and Broadcast Services", RAN#86</w:t>
      </w:r>
      <w:r w:rsidR="00256F35" w:rsidRPr="00F62681">
        <w:rPr>
          <w:rFonts w:eastAsia="DengXian"/>
        </w:rPr>
        <w:t>.</w:t>
      </w:r>
    </w:p>
    <w:p w14:paraId="7B4C370F" w14:textId="6E2E764A" w:rsidR="00283E0D" w:rsidRPr="00F62681" w:rsidRDefault="00283E0D" w:rsidP="00881C2C">
      <w:pPr>
        <w:pStyle w:val="EX"/>
        <w:rPr>
          <w:rFonts w:eastAsia="DengXian"/>
        </w:rPr>
      </w:pPr>
      <w:r>
        <w:rPr>
          <w:rFonts w:eastAsia="DengXian"/>
        </w:rPr>
        <w:t>[13]</w:t>
      </w:r>
      <w:r>
        <w:rPr>
          <w:rFonts w:eastAsia="DengXian"/>
        </w:rPr>
        <w:tab/>
        <w:t>3GPP TS 23.503: "</w:t>
      </w:r>
      <w:r w:rsidRPr="00283E0D">
        <w:rPr>
          <w:rFonts w:eastAsia="DengXian"/>
        </w:rPr>
        <w:t>Policy and charging control framework for the 5G System (5GS); Stage 2</w:t>
      </w:r>
      <w:r>
        <w:rPr>
          <w:rFonts w:eastAsia="DengXian"/>
        </w:rPr>
        <w:t>".</w:t>
      </w:r>
    </w:p>
    <w:p w14:paraId="63FFB5F0" w14:textId="77777777" w:rsidR="00080512" w:rsidRPr="00F62681" w:rsidRDefault="00080512">
      <w:pPr>
        <w:pStyle w:val="Heading1"/>
      </w:pPr>
      <w:bookmarkStart w:id="42" w:name="_Toc25918775"/>
      <w:bookmarkStart w:id="43" w:name="_Toc31011391"/>
      <w:bookmarkStart w:id="44" w:name="_Toc43297388"/>
      <w:bookmarkStart w:id="45" w:name="_Toc43733086"/>
      <w:bookmarkStart w:id="46" w:name="_Toc43733326"/>
      <w:r w:rsidRPr="00F62681">
        <w:t>3</w:t>
      </w:r>
      <w:r w:rsidRPr="00F62681">
        <w:tab/>
        <w:t>Definitions</w:t>
      </w:r>
      <w:r w:rsidR="00602AEA" w:rsidRPr="00F62681">
        <w:t xml:space="preserve"> of terms, symbols and abbreviations</w:t>
      </w:r>
      <w:bookmarkEnd w:id="41"/>
      <w:bookmarkEnd w:id="42"/>
      <w:bookmarkEnd w:id="43"/>
      <w:bookmarkEnd w:id="44"/>
      <w:bookmarkEnd w:id="45"/>
      <w:bookmarkEnd w:id="46"/>
    </w:p>
    <w:p w14:paraId="63F3AE93" w14:textId="77777777" w:rsidR="00080512" w:rsidRPr="00F62681" w:rsidRDefault="00080512">
      <w:pPr>
        <w:pStyle w:val="Heading2"/>
      </w:pPr>
      <w:bookmarkStart w:id="47" w:name="_Toc2086438"/>
      <w:bookmarkStart w:id="48" w:name="_Toc25918776"/>
      <w:bookmarkStart w:id="49" w:name="_Toc31011392"/>
      <w:bookmarkStart w:id="50" w:name="_Toc43297389"/>
      <w:bookmarkStart w:id="51" w:name="_Toc43733087"/>
      <w:bookmarkStart w:id="52" w:name="_Toc43733327"/>
      <w:r w:rsidRPr="00F62681">
        <w:t>3.1</w:t>
      </w:r>
      <w:r w:rsidRPr="00F62681">
        <w:tab/>
      </w:r>
      <w:r w:rsidR="002B6339" w:rsidRPr="00F62681">
        <w:t>Terms</w:t>
      </w:r>
      <w:bookmarkEnd w:id="47"/>
      <w:bookmarkEnd w:id="48"/>
      <w:bookmarkEnd w:id="49"/>
      <w:bookmarkEnd w:id="50"/>
      <w:bookmarkEnd w:id="51"/>
      <w:bookmarkEnd w:id="52"/>
    </w:p>
    <w:p w14:paraId="167D16F2" w14:textId="20967818" w:rsidR="00E70AE1" w:rsidRPr="00F62681" w:rsidRDefault="00E70AE1" w:rsidP="00E70AE1">
      <w:r w:rsidRPr="00F62681">
        <w:t xml:space="preserve">For the purposes of the present document, the terms given in </w:t>
      </w:r>
      <w:r w:rsidR="00881C2C" w:rsidRPr="00F62681">
        <w:t>TR 21.905 [</w:t>
      </w:r>
      <w:r w:rsidRPr="00F62681">
        <w:t xml:space="preserve">1] and the following apply. A term defined in the present document takes precedence over the definition of the same term, if any, in </w:t>
      </w:r>
      <w:r w:rsidR="00881C2C" w:rsidRPr="00F62681">
        <w:t>TR 21.905 [</w:t>
      </w:r>
      <w:r w:rsidRPr="00F62681">
        <w:t>1].</w:t>
      </w:r>
    </w:p>
    <w:p w14:paraId="57E5F7B6" w14:textId="77777777" w:rsidR="00E70AE1" w:rsidRPr="00F6268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0FCFACB0" w14:textId="6C42F4BA" w:rsidR="00E70AE1" w:rsidRPr="00F62681" w:rsidRDefault="00881C2C" w:rsidP="00881C2C">
      <w:pPr>
        <w:pStyle w:val="EditorsNote"/>
      </w:pPr>
      <w:r w:rsidRPr="00F62681">
        <w:t>Editor's note:</w:t>
      </w:r>
      <w:r w:rsidR="00E70AE1" w:rsidRPr="00F62681">
        <w:tab/>
      </w:r>
      <w:r w:rsidR="00981619" w:rsidRPr="00F62681">
        <w:t>The d</w:t>
      </w:r>
      <w:r w:rsidR="00E70AE1" w:rsidRPr="00F62681">
        <w:t>efinition</w:t>
      </w:r>
      <w:r w:rsidR="00981619" w:rsidRPr="00F62681">
        <w:t>s</w:t>
      </w:r>
      <w:r w:rsidR="00E70AE1" w:rsidRPr="00F62681">
        <w:t xml:space="preserve"> of </w:t>
      </w:r>
      <w:r w:rsidR="00981619" w:rsidRPr="00F62681">
        <w:t>broadcast</w:t>
      </w:r>
      <w:r w:rsidR="00E70AE1" w:rsidRPr="00F62681">
        <w:t xml:space="preserve"> service area </w:t>
      </w:r>
      <w:r w:rsidR="00981619" w:rsidRPr="00F62681">
        <w:t xml:space="preserve">and multicast service area </w:t>
      </w:r>
      <w:r w:rsidR="00E70AE1" w:rsidRPr="00F62681">
        <w:t>may be updated further according to 5MBS study.</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0A00B5F1" w14:textId="0C6BCC84" w:rsidR="00E70AE1" w:rsidRPr="00F62681" w:rsidRDefault="00E70AE1" w:rsidP="00E70AE1">
      <w:pPr>
        <w:pStyle w:val="NO"/>
      </w:pPr>
      <w:r w:rsidRPr="00F62681">
        <w:t>NOTE</w:t>
      </w:r>
      <w:r w:rsidR="00A166D3" w:rsidRPr="00F62681">
        <w:t> </w:t>
      </w:r>
      <w:r w:rsidR="00E21BCE" w:rsidRPr="00F62681">
        <w:t>1</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77777777" w:rsidR="00E21BCE" w:rsidRPr="00F62681" w:rsidRDefault="00E21BCE" w:rsidP="00E21BCE">
      <w:pPr>
        <w:rPr>
          <w:rFonts w:eastAsia="MS Mincho"/>
        </w:rPr>
      </w:pPr>
      <w:r w:rsidRPr="00F62681">
        <w:rPr>
          <w:b/>
        </w:rPr>
        <w:t xml:space="preserve">5GC Individual </w:t>
      </w:r>
      <w:bookmarkStart w:id="53" w:name="_Hlk42639614"/>
      <w:r w:rsidRPr="00F62681">
        <w:rPr>
          <w:b/>
        </w:rPr>
        <w:t xml:space="preserve">MBS traffic </w:t>
      </w:r>
      <w:bookmarkEnd w:id="53"/>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p>
    <w:p w14:paraId="48C2A624" w14:textId="77777777" w:rsidR="00E21BCE" w:rsidRPr="00F62681" w:rsidRDefault="00E21BCE" w:rsidP="00E21BCE">
      <w:pPr>
        <w:pStyle w:val="NO"/>
      </w:pPr>
      <w:r w:rsidRPr="00F62681">
        <w:t>NOTE 2:</w:t>
      </w:r>
      <w:r w:rsidRPr="00F62681">
        <w:tab/>
        <w:t>It will be determined based on the selected solutions whether the 5GC Individual delivery method is supported.</w:t>
      </w:r>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23ED0D1E" w:rsidR="00E21BCE" w:rsidRPr="00F62681" w:rsidRDefault="00E21BCE" w:rsidP="00E21BCE">
      <w:pPr>
        <w:pStyle w:val="NO"/>
        <w:rPr>
          <w:lang w:eastAsia="ko-KR"/>
        </w:rPr>
      </w:pPr>
      <w:r w:rsidRPr="00F62681">
        <w:t>NOTE 3:</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Heading2"/>
      </w:pPr>
      <w:bookmarkStart w:id="54" w:name="_Toc22552190"/>
      <w:bookmarkStart w:id="55" w:name="_Toc22930354"/>
      <w:bookmarkStart w:id="56" w:name="_Toc22987222"/>
      <w:bookmarkStart w:id="57" w:name="_Toc23256808"/>
      <w:bookmarkStart w:id="58" w:name="_Toc25353531"/>
      <w:bookmarkStart w:id="59" w:name="_Toc25918777"/>
      <w:bookmarkStart w:id="60" w:name="_Toc31011393"/>
      <w:bookmarkStart w:id="61" w:name="_Toc43297390"/>
      <w:bookmarkStart w:id="62" w:name="_Toc43733088"/>
      <w:bookmarkStart w:id="63" w:name="_Toc43733328"/>
      <w:r w:rsidRPr="00F62681">
        <w:t>3.2</w:t>
      </w:r>
      <w:r w:rsidRPr="00F62681">
        <w:tab/>
        <w:t>Abbreviations</w:t>
      </w:r>
      <w:bookmarkEnd w:id="54"/>
      <w:bookmarkEnd w:id="55"/>
      <w:bookmarkEnd w:id="56"/>
      <w:bookmarkEnd w:id="57"/>
      <w:bookmarkEnd w:id="58"/>
      <w:bookmarkEnd w:id="59"/>
      <w:bookmarkEnd w:id="60"/>
      <w:bookmarkEnd w:id="61"/>
      <w:bookmarkEnd w:id="62"/>
      <w:bookmarkEnd w:id="63"/>
    </w:p>
    <w:p w14:paraId="216FA0F2" w14:textId="31F1E484" w:rsidR="00E70AE1" w:rsidRPr="00F62681" w:rsidRDefault="00E70AE1" w:rsidP="00E70AE1">
      <w:pPr>
        <w:keepNext/>
      </w:pPr>
      <w:r w:rsidRPr="00F62681">
        <w:t xml:space="preserve">For the purposes of the present document, the abbreviations given in </w:t>
      </w:r>
      <w:r w:rsidR="00881C2C" w:rsidRPr="00F62681">
        <w:t>TR 21.905 [</w:t>
      </w:r>
      <w:r w:rsidRPr="00F62681">
        <w:t xml:space="preserve">1] and the following apply. An abbreviation defined in the present document takes precedence over the definition of the same abbreviation, if any, in </w:t>
      </w:r>
      <w:r w:rsidR="00881C2C" w:rsidRPr="00F62681">
        <w:t>TR 21.905 [</w:t>
      </w:r>
      <w:r w:rsidRPr="00F62681">
        <w:t>1].</w:t>
      </w:r>
    </w:p>
    <w:p w14:paraId="527E295F" w14:textId="77777777" w:rsidR="00E70AE1" w:rsidRPr="00F62681" w:rsidRDefault="00E70AE1" w:rsidP="00E70AE1">
      <w:pPr>
        <w:pStyle w:val="EW"/>
        <w:rPr>
          <w:rFonts w:eastAsia="SimSun"/>
        </w:rPr>
      </w:pPr>
      <w:r w:rsidRPr="00F62681">
        <w:rPr>
          <w:rFonts w:eastAsia="SimSun"/>
          <w:bCs/>
        </w:rPr>
        <w:t>MBS</w:t>
      </w:r>
      <w:r w:rsidRPr="00F62681">
        <w:rPr>
          <w:rFonts w:eastAsia="SimSun"/>
          <w:bCs/>
        </w:rPr>
        <w:tab/>
      </w:r>
      <w:r w:rsidRPr="00F62681">
        <w:rPr>
          <w:rFonts w:eastAsia="SimSun"/>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Heading1"/>
      </w:pPr>
      <w:bookmarkStart w:id="64" w:name="_Toc22552191"/>
      <w:bookmarkStart w:id="65" w:name="_Toc22930355"/>
      <w:bookmarkStart w:id="66" w:name="_Toc22987223"/>
      <w:bookmarkStart w:id="67" w:name="_Toc23256809"/>
      <w:bookmarkStart w:id="68" w:name="_Toc25353532"/>
      <w:bookmarkStart w:id="69" w:name="_Toc25918778"/>
      <w:bookmarkStart w:id="70" w:name="_Toc31011394"/>
      <w:bookmarkStart w:id="71" w:name="_Toc43297391"/>
      <w:bookmarkStart w:id="72" w:name="_Toc43733089"/>
      <w:bookmarkStart w:id="73" w:name="_Toc43733329"/>
      <w:r w:rsidRPr="00F62681">
        <w:t>4</w:t>
      </w:r>
      <w:r w:rsidRPr="00F62681">
        <w:tab/>
        <w:t>Architectural Assumptions and Principles</w:t>
      </w:r>
      <w:bookmarkEnd w:id="64"/>
      <w:bookmarkEnd w:id="65"/>
      <w:bookmarkEnd w:id="66"/>
      <w:bookmarkEnd w:id="67"/>
      <w:bookmarkEnd w:id="68"/>
      <w:bookmarkEnd w:id="69"/>
      <w:bookmarkEnd w:id="70"/>
      <w:bookmarkEnd w:id="71"/>
      <w:bookmarkEnd w:id="72"/>
      <w:bookmarkEnd w:id="73"/>
    </w:p>
    <w:p w14:paraId="03E10139" w14:textId="77777777" w:rsidR="00E70AE1" w:rsidRPr="00F62681" w:rsidRDefault="00E70AE1" w:rsidP="00E70AE1">
      <w:pPr>
        <w:pStyle w:val="Heading2"/>
      </w:pPr>
      <w:bookmarkStart w:id="74" w:name="_Toc468687762"/>
      <w:bookmarkStart w:id="75" w:name="_Toc22930356"/>
      <w:bookmarkStart w:id="76" w:name="_Toc22987224"/>
      <w:bookmarkStart w:id="77" w:name="_Toc23256810"/>
      <w:bookmarkStart w:id="78" w:name="_Toc25353533"/>
      <w:bookmarkStart w:id="79" w:name="_Toc25918779"/>
      <w:bookmarkStart w:id="80" w:name="_Toc31011395"/>
      <w:bookmarkStart w:id="81" w:name="_Toc43297392"/>
      <w:bookmarkStart w:id="82" w:name="_Toc43733090"/>
      <w:bookmarkStart w:id="83" w:name="_Toc43733330"/>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74"/>
      <w:r w:rsidRPr="00F62681">
        <w:t xml:space="preserve"> and principles</w:t>
      </w:r>
      <w:bookmarkEnd w:id="75"/>
      <w:bookmarkEnd w:id="76"/>
      <w:bookmarkEnd w:id="77"/>
      <w:bookmarkEnd w:id="78"/>
      <w:bookmarkEnd w:id="79"/>
      <w:bookmarkEnd w:id="80"/>
      <w:bookmarkEnd w:id="81"/>
      <w:bookmarkEnd w:id="82"/>
      <w:bookmarkEnd w:id="83"/>
    </w:p>
    <w:p w14:paraId="69F88BE5" w14:textId="77777777" w:rsidR="00E70AE1" w:rsidRPr="00F62681" w:rsidRDefault="00E70AE1" w:rsidP="00E70AE1">
      <w:r w:rsidRPr="00F62681">
        <w:t>The following common architectural requirements and principles apply:</w:t>
      </w:r>
    </w:p>
    <w:p w14:paraId="7F1BC620" w14:textId="78854842" w:rsidR="00E70AE1" w:rsidRPr="00F62681" w:rsidRDefault="00E70AE1" w:rsidP="00E70AE1">
      <w:pPr>
        <w:pStyle w:val="B1"/>
      </w:pPr>
      <w:r w:rsidRPr="00F62681">
        <w:t>-</w:t>
      </w:r>
      <w:r w:rsidRPr="00F62681">
        <w:tab/>
        <w:t xml:space="preserve">Solutions shall build on the 5G System architectural principles as in </w:t>
      </w:r>
      <w:r w:rsidR="00881C2C" w:rsidRPr="00F62681">
        <w:t>TS 23.501 [</w:t>
      </w:r>
      <w:r w:rsidRPr="00F62681">
        <w:t>2], including flexibility and modularity for newly introduced functionalities.</w:t>
      </w:r>
      <w:bookmarkStart w:id="84" w:name="_Toc22552192"/>
      <w:bookmarkStart w:id="85" w:name="_Toc22930357"/>
      <w:bookmarkStart w:id="86"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4F20BDF6" w:rsidR="00E70AE1" w:rsidRPr="00F62681" w:rsidRDefault="00E70AE1" w:rsidP="00E70AE1">
      <w:pPr>
        <w:pStyle w:val="B1"/>
      </w:pPr>
      <w:r w:rsidRPr="00F62681">
        <w:t>-</w:t>
      </w:r>
      <w:r w:rsidRPr="00F62681">
        <w:tab/>
        <w:t xml:space="preserve">Architecture reference models defined in </w:t>
      </w:r>
      <w:r w:rsidR="00881C2C" w:rsidRPr="00F62681">
        <w:t>TS 23.501 [</w:t>
      </w:r>
      <w:r w:rsidRPr="00F62681">
        <w:t>2] clause 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87" w:name="_MON_1530629401"/>
    <w:bookmarkEnd w:id="87"/>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1pt;height:66.25pt" o:ole="">
            <v:imagedata r:id="rId11" o:title=""/>
          </v:shape>
          <o:OLEObject Type="Embed" ProgID="Word.Picture.8" ShapeID="_x0000_i1025" DrawAspect="Content" ObjectID="_1654347761" r:id="rId12"/>
        </w:object>
      </w:r>
    </w:p>
    <w:p w14:paraId="590A2922" w14:textId="77777777" w:rsidR="00E70AE1" w:rsidRPr="00F62681" w:rsidRDefault="00E70AE1" w:rsidP="00E70AE1">
      <w:pPr>
        <w:pStyle w:val="TF"/>
      </w:pPr>
      <w:r w:rsidRPr="00F62681">
        <w:t>Figure 4.1-1: High level MBS architecture</w:t>
      </w:r>
    </w:p>
    <w:p w14:paraId="75D8D1CB" w14:textId="05460F82" w:rsidR="00E70AE1" w:rsidRPr="00F62681" w:rsidRDefault="00881C2C" w:rsidP="00881C2C">
      <w:pPr>
        <w:pStyle w:val="EditorsNote"/>
      </w:pPr>
      <w:r w:rsidRPr="00F62681">
        <w:t>Editor's note:</w:t>
      </w:r>
      <w:r w:rsidR="00E70AE1" w:rsidRPr="00F62681">
        <w:tab/>
        <w:t>The impact on RAN is to be analysed by and coordinated with the relevant RAN WGs.</w:t>
      </w:r>
    </w:p>
    <w:p w14:paraId="19F54DC9" w14:textId="77777777" w:rsidR="00E70AE1" w:rsidRPr="00F62681" w:rsidRDefault="00E70AE1" w:rsidP="00E70AE1">
      <w:pPr>
        <w:pStyle w:val="Heading2"/>
      </w:pPr>
      <w:bookmarkStart w:id="88" w:name="_Toc25353534"/>
      <w:bookmarkStart w:id="89" w:name="_Toc25918780"/>
      <w:bookmarkStart w:id="90" w:name="_Toc31011396"/>
      <w:bookmarkStart w:id="91" w:name="_Toc43297393"/>
      <w:bookmarkStart w:id="92" w:name="_Toc43733091"/>
      <w:bookmarkStart w:id="93" w:name="_Toc43733331"/>
      <w:r w:rsidRPr="00F62681">
        <w:rPr>
          <w:lang w:eastAsia="zh-CN"/>
        </w:rPr>
        <w:t>4</w:t>
      </w:r>
      <w:r w:rsidRPr="00F62681">
        <w:t>.2</w:t>
      </w:r>
      <w:r w:rsidRPr="00F62681">
        <w:tab/>
        <w:t>Specific architectural requirements and principles</w:t>
      </w:r>
      <w:bookmarkEnd w:id="88"/>
      <w:bookmarkEnd w:id="89"/>
      <w:bookmarkEnd w:id="90"/>
      <w:bookmarkEnd w:id="91"/>
      <w:bookmarkEnd w:id="92"/>
      <w:bookmarkEnd w:id="93"/>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77777777" w:rsidR="00E70AE1" w:rsidRPr="00F62681" w:rsidRDefault="00E70AE1" w:rsidP="00E70AE1">
      <w:pPr>
        <w:pStyle w:val="B1"/>
      </w:pPr>
      <w:r w:rsidRPr="00F62681">
        <w:t>-</w:t>
      </w:r>
      <w:r w:rsidRPr="00F62681">
        <w:tab/>
        <w:t>Solutions to IPTV shall reuse IGMP/MLD message via user plane to join/leave an IPTV channel group as Release 16.</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Heading2"/>
        <w:rPr>
          <w:lang w:eastAsia="ko-KR"/>
        </w:rPr>
      </w:pPr>
      <w:bookmarkStart w:id="94" w:name="_Toc31011397"/>
      <w:bookmarkStart w:id="95" w:name="_Toc43297394"/>
      <w:bookmarkStart w:id="96" w:name="_Toc43733092"/>
      <w:bookmarkStart w:id="97" w:name="_Toc43733332"/>
      <w:r w:rsidRPr="00F62681">
        <w:rPr>
          <w:lang w:eastAsia="ko-KR"/>
        </w:rPr>
        <w:t>4.3</w:t>
      </w:r>
      <w:r w:rsidRPr="00F62681">
        <w:rPr>
          <w:lang w:eastAsia="ko-KR"/>
        </w:rPr>
        <w:tab/>
        <w:t>Baseline functionality</w:t>
      </w:r>
      <w:bookmarkEnd w:id="94"/>
      <w:bookmarkEnd w:id="95"/>
      <w:bookmarkEnd w:id="96"/>
      <w:bookmarkEnd w:id="97"/>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13C51B55"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Optional Delivery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030EC0E1" w14:textId="680A2A3D" w:rsidR="00226DA0" w:rsidRPr="00F62681" w:rsidRDefault="00226DA0" w:rsidP="00226DA0">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26863071" w14:textId="0BB635D8" w:rsidR="00881C2C" w:rsidRPr="00F62681" w:rsidRDefault="00881C2C" w:rsidP="00881C2C">
      <w:pPr>
        <w:pStyle w:val="EditorsNote"/>
        <w:rPr>
          <w:lang w:eastAsia="ko-KR"/>
        </w:rPr>
      </w:pPr>
    </w:p>
    <w:p w14:paraId="001AC469" w14:textId="77777777" w:rsidR="00881C2C" w:rsidRPr="00F62681" w:rsidRDefault="00881C2C" w:rsidP="00881C2C">
      <w:pPr>
        <w:pStyle w:val="B1"/>
        <w:rPr>
          <w:lang w:eastAsia="ko-KR"/>
        </w:rPr>
      </w:pPr>
      <w:r w:rsidRPr="00F62681">
        <w:rPr>
          <w:lang w:eastAsia="ko-KR"/>
        </w:rPr>
        <w:t>2.</w:t>
      </w:r>
      <w:r w:rsidRPr="00F62681">
        <w:rPr>
          <w:lang w:eastAsia="ko-KR"/>
        </w:rPr>
        <w:tab/>
        <w:t>UEs participate in receiving MBS flow (for Multicast session).</w:t>
      </w:r>
    </w:p>
    <w:p w14:paraId="542C10D6" w14:textId="5B0A7156" w:rsidR="00881C2C" w:rsidRPr="00F62681" w:rsidRDefault="00881C2C" w:rsidP="00881C2C">
      <w:pPr>
        <w:pStyle w:val="B1"/>
        <w:rPr>
          <w:lang w:eastAsia="ko-KR"/>
        </w:rPr>
      </w:pPr>
      <w:r w:rsidRPr="00F62681">
        <w:rPr>
          <w:lang w:eastAsia="ko-KR"/>
        </w:rPr>
        <w:t>3.</w:t>
      </w:r>
      <w:r w:rsidRPr="00F62681">
        <w:rPr>
          <w:lang w:eastAsia="ko-KR"/>
        </w:rPr>
        <w:tab/>
        <w:t>Establishment of MBS flow transport (what used to be session start)</w:t>
      </w:r>
      <w:r w:rsidR="00226DA0" w:rsidRPr="00F62681">
        <w:rPr>
          <w:lang w:eastAsia="ko-KR"/>
        </w:rPr>
        <w:t>.</w:t>
      </w:r>
    </w:p>
    <w:p w14:paraId="3F2DCC7B" w14:textId="3AAAC43D" w:rsidR="00226DA0" w:rsidRPr="00F62681" w:rsidRDefault="00226DA0" w:rsidP="00881C2C">
      <w:pPr>
        <w:pStyle w:val="B1"/>
        <w:rPr>
          <w:lang w:eastAsia="ko-KR"/>
        </w:rPr>
      </w:pPr>
      <w:r w:rsidRPr="00F62681">
        <w:t>NOTE</w:t>
      </w:r>
      <w:r w:rsidRPr="00F62681">
        <w:rPr>
          <w:lang w:val="en-US"/>
        </w:rPr>
        <w:t xml:space="preserve"> 2</w:t>
      </w:r>
      <w:r w:rsidRPr="00F62681">
        <w:t>:</w:t>
      </w:r>
      <w:r w:rsidRPr="00F62681">
        <w:tab/>
        <w:t xml:space="preserve">Step </w:t>
      </w:r>
      <w:r w:rsidRPr="00F62681">
        <w:rPr>
          <w:lang w:val="en-US"/>
        </w:rPr>
        <w:t xml:space="preserve">3 </w:t>
      </w:r>
      <w:r w:rsidRPr="00F62681">
        <w:rPr>
          <w:lang w:val="de-DE"/>
        </w:rPr>
        <w:t>may happen before</w:t>
      </w:r>
      <w:r w:rsidRPr="00F62681">
        <w:rPr>
          <w:lang w:val="en-US"/>
        </w:rPr>
        <w:t xml:space="preserve"> </w:t>
      </w:r>
      <w:r w:rsidRPr="00F62681">
        <w:t xml:space="preserve">step </w:t>
      </w:r>
      <w:r w:rsidRPr="00F62681">
        <w:rPr>
          <w:lang w:val="de-DE"/>
        </w:rPr>
        <w:t>2</w:t>
      </w:r>
      <w:r w:rsidRPr="00F62681">
        <w:t xml:space="preserve"> for individual UEs joining a</w:t>
      </w:r>
      <w:r w:rsidRPr="00F62681">
        <w:rPr>
          <w:lang w:val="de-DE"/>
        </w:rPr>
        <w:t xml:space="preserve">n MBS </w:t>
      </w:r>
      <w:r w:rsidRPr="00F62681">
        <w:t xml:space="preserve">session </w:t>
      </w:r>
      <w:r w:rsidRPr="00F62681">
        <w:rPr>
          <w:lang w:val="en-US"/>
        </w:rPr>
        <w:t>which is already</w:t>
      </w:r>
      <w:r w:rsidRPr="00F62681">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Heading2"/>
      </w:pPr>
      <w:bookmarkStart w:id="98" w:name="_Toc43297395"/>
      <w:bookmarkStart w:id="99" w:name="_Toc43733093"/>
      <w:bookmarkStart w:id="100" w:name="_Toc43733333"/>
      <w:r w:rsidRPr="00F62681">
        <w:t>4.4</w:t>
      </w:r>
      <w:r w:rsidRPr="00F62681">
        <w:tab/>
        <w:t>MBS Traffic delivery methods</w:t>
      </w:r>
      <w:bookmarkEnd w:id="98"/>
      <w:bookmarkEnd w:id="99"/>
      <w:bookmarkEnd w:id="100"/>
    </w:p>
    <w:p w14:paraId="1A322642" w14:textId="77777777" w:rsidR="00FF294F" w:rsidRPr="00F62681" w:rsidRDefault="00FF294F" w:rsidP="00FF294F">
      <w:pPr>
        <w:rPr>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10F280CE" w14:textId="77777777" w:rsidR="00FF294F" w:rsidRPr="00F62681" w:rsidRDefault="00FF294F" w:rsidP="00FF294F">
      <w:r w:rsidRPr="00F62681">
        <w:t xml:space="preserve">From the view point of 5G CN, two </w:t>
      </w:r>
      <w:r w:rsidRPr="00F62681">
        <w:rPr>
          <w:b/>
          <w:bCs/>
        </w:rPr>
        <w:t>delivery methods</w:t>
      </w:r>
      <w:r w:rsidRPr="00F62681">
        <w:t xml:space="preserve"> are possible:</w:t>
      </w:r>
    </w:p>
    <w:p w14:paraId="4244159C" w14:textId="1401F48B"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p>
    <w:p w14:paraId="48FDD30B" w14:textId="77777777" w:rsidR="00FF294F" w:rsidRPr="00F62681" w:rsidRDefault="00FF294F" w:rsidP="00FF294F">
      <w:pPr>
        <w:pStyle w:val="NO"/>
      </w:pPr>
      <w:r w:rsidRPr="00F62681">
        <w:t>NOTE 1:</w:t>
      </w:r>
      <w:r w:rsidRPr="00F62681">
        <w:tab/>
        <w:t>It will be determined based on the selected solutions whether the Individual delivery method is supported.</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FF294F">
      <w:pPr>
        <w:keepNext/>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FF294F">
      <w:pPr>
        <w:keepNext/>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0DB144A" w:rsidR="00FF294F" w:rsidRPr="00F62681" w:rsidRDefault="00FF294F" w:rsidP="00FF294F">
      <w:pPr>
        <w:pStyle w:val="NO"/>
      </w:pPr>
      <w:r w:rsidRPr="00F62681">
        <w:t>NOTE</w:t>
      </w:r>
      <w:r w:rsidR="007227C9" w:rsidRPr="00F62681">
        <w:t> </w:t>
      </w:r>
      <w:r w:rsidRPr="00F62681">
        <w:t>2: The PTP and PTM delivery methods are defined in RAN WGs and they are listed here for reference only.</w:t>
      </w:r>
    </w:p>
    <w:p w14:paraId="713D62F2" w14:textId="22688BDA" w:rsidR="00FF294F" w:rsidRPr="00F62681" w:rsidRDefault="00FF294F" w:rsidP="00FF294F">
      <w:r w:rsidRPr="00F62681">
        <w:t>As depicted in the following figure, Shared PTP or PTM delivery method and Individual delivery method may be used at the same time for a 5G MBS session depending on selected solution.</w:t>
      </w:r>
    </w:p>
    <w:bookmarkStart w:id="101" w:name="_Toc23256811"/>
    <w:bookmarkStart w:id="102" w:name="_Toc25353535"/>
    <w:bookmarkStart w:id="103" w:name="_Toc25918781"/>
    <w:bookmarkStart w:id="104" w:name="_Toc31011398"/>
    <w:p w14:paraId="362144DA" w14:textId="77777777" w:rsidR="00BF5E97" w:rsidRPr="00F62681" w:rsidRDefault="00BF5E97" w:rsidP="00A77C00">
      <w:pPr>
        <w:pStyle w:val="TH"/>
      </w:pPr>
      <w:r w:rsidRPr="00F62681">
        <w:object w:dxaOrig="9391" w:dyaOrig="6181" w14:anchorId="5C2297AA">
          <v:shape id="_x0000_i1026" type="#_x0000_t75" style="width:405.5pt;height:267.85pt" o:ole="">
            <v:imagedata r:id="rId13" o:title=""/>
          </v:shape>
          <o:OLEObject Type="Embed" ProgID="Visio.Drawing.15" ShapeID="_x0000_i1026" DrawAspect="Content" ObjectID="_1654347762" r:id="rId14"/>
        </w:object>
      </w:r>
    </w:p>
    <w:p w14:paraId="355B2ED8" w14:textId="77777777" w:rsidR="00BF5E97" w:rsidRPr="00F62681" w:rsidRDefault="00BF5E97" w:rsidP="00BF5E97">
      <w:pPr>
        <w:pStyle w:val="TF"/>
        <w:rPr>
          <w:rFonts w:eastAsia="MS Mincho"/>
        </w:rPr>
      </w:pPr>
      <w:r w:rsidRPr="00F62681">
        <w:t xml:space="preserve">Figure </w:t>
      </w:r>
      <w:r w:rsidRPr="00F62681">
        <w:rPr>
          <w:lang w:eastAsia="ko-KR"/>
        </w:rPr>
        <w:t>4.4</w:t>
      </w:r>
      <w:r w:rsidRPr="00F62681">
        <w:noBreakHyphen/>
        <w:t>1: Schematic showing delivery methods</w:t>
      </w:r>
    </w:p>
    <w:p w14:paraId="4FFA0279" w14:textId="77777777" w:rsidR="00E70AE1" w:rsidRPr="00F62681" w:rsidRDefault="00E70AE1" w:rsidP="00E70AE1">
      <w:pPr>
        <w:pStyle w:val="Heading1"/>
      </w:pPr>
      <w:bookmarkStart w:id="105" w:name="_Toc43297396"/>
      <w:bookmarkStart w:id="106" w:name="_Toc43733094"/>
      <w:bookmarkStart w:id="107" w:name="_Toc43733334"/>
      <w:r w:rsidRPr="00F62681">
        <w:t>5</w:t>
      </w:r>
      <w:r w:rsidRPr="00F62681">
        <w:tab/>
        <w:t>Key Issues</w:t>
      </w:r>
      <w:bookmarkEnd w:id="84"/>
      <w:bookmarkEnd w:id="85"/>
      <w:bookmarkEnd w:id="86"/>
      <w:bookmarkEnd w:id="101"/>
      <w:bookmarkEnd w:id="102"/>
      <w:bookmarkEnd w:id="103"/>
      <w:bookmarkEnd w:id="104"/>
      <w:bookmarkEnd w:id="105"/>
      <w:bookmarkEnd w:id="106"/>
      <w:bookmarkEnd w:id="107"/>
    </w:p>
    <w:p w14:paraId="453DB606" w14:textId="77777777" w:rsidR="00E70AE1" w:rsidRPr="00F62681" w:rsidRDefault="00E70AE1" w:rsidP="00E70AE1">
      <w:pPr>
        <w:pStyle w:val="Heading2"/>
      </w:pPr>
      <w:bookmarkStart w:id="108" w:name="_Toc22552193"/>
      <w:bookmarkStart w:id="109" w:name="_Toc22930358"/>
      <w:bookmarkStart w:id="110" w:name="_Toc22987226"/>
      <w:bookmarkStart w:id="111" w:name="_Toc23256812"/>
      <w:bookmarkStart w:id="112" w:name="_Toc25353536"/>
      <w:bookmarkStart w:id="113" w:name="_Toc25918782"/>
      <w:bookmarkStart w:id="114" w:name="_Toc31011399"/>
      <w:bookmarkStart w:id="115" w:name="_Toc43297397"/>
      <w:bookmarkStart w:id="116" w:name="_Toc43733095"/>
      <w:bookmarkStart w:id="117" w:name="_Toc43733335"/>
      <w:r w:rsidRPr="00F62681">
        <w:t>5.1</w:t>
      </w:r>
      <w:r w:rsidRPr="00F62681">
        <w:tab/>
        <w:t>Key Issue #1: MBS session management</w:t>
      </w:r>
      <w:bookmarkEnd w:id="108"/>
      <w:bookmarkEnd w:id="109"/>
      <w:bookmarkEnd w:id="110"/>
      <w:bookmarkEnd w:id="111"/>
      <w:bookmarkEnd w:id="112"/>
      <w:bookmarkEnd w:id="113"/>
      <w:bookmarkEnd w:id="114"/>
      <w:bookmarkEnd w:id="115"/>
      <w:bookmarkEnd w:id="116"/>
      <w:bookmarkEnd w:id="117"/>
    </w:p>
    <w:p w14:paraId="6B7CDB65" w14:textId="77777777" w:rsidR="00E70AE1" w:rsidRPr="00F62681" w:rsidRDefault="00E70AE1" w:rsidP="00E70AE1">
      <w:pPr>
        <w:pStyle w:val="Heading3"/>
      </w:pPr>
      <w:bookmarkStart w:id="118" w:name="_Toc22552194"/>
      <w:bookmarkStart w:id="119" w:name="_Toc22930359"/>
      <w:bookmarkStart w:id="120" w:name="_Toc22987227"/>
      <w:bookmarkStart w:id="121" w:name="_Toc23256813"/>
      <w:bookmarkStart w:id="122" w:name="_Toc25353537"/>
      <w:bookmarkStart w:id="123" w:name="_Toc25918783"/>
      <w:bookmarkStart w:id="124" w:name="_Toc31011400"/>
      <w:bookmarkStart w:id="125" w:name="_Toc43297398"/>
      <w:bookmarkStart w:id="126" w:name="_Toc43733096"/>
      <w:bookmarkStart w:id="127" w:name="_Toc43733336"/>
      <w:r w:rsidRPr="00F62681">
        <w:t>5.1.1</w:t>
      </w:r>
      <w:r w:rsidRPr="00F62681">
        <w:tab/>
        <w:t>Description</w:t>
      </w:r>
      <w:bookmarkEnd w:id="118"/>
      <w:bookmarkEnd w:id="119"/>
      <w:bookmarkEnd w:id="120"/>
      <w:bookmarkEnd w:id="121"/>
      <w:bookmarkEnd w:id="122"/>
      <w:bookmarkEnd w:id="123"/>
      <w:bookmarkEnd w:id="124"/>
      <w:bookmarkEnd w:id="125"/>
      <w:bookmarkEnd w:id="126"/>
      <w:bookmarkEnd w:id="127"/>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SimSun"/>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Heading2"/>
      </w:pPr>
      <w:bookmarkStart w:id="128" w:name="_Toc22930360"/>
      <w:bookmarkStart w:id="129" w:name="_Toc22987228"/>
      <w:bookmarkStart w:id="130" w:name="_Toc23256814"/>
      <w:bookmarkStart w:id="131" w:name="_Toc25353538"/>
      <w:bookmarkStart w:id="132" w:name="_Toc25918784"/>
      <w:bookmarkStart w:id="133" w:name="_Toc31011401"/>
      <w:bookmarkStart w:id="134" w:name="_Toc43297399"/>
      <w:bookmarkStart w:id="135" w:name="_Toc22930362"/>
      <w:bookmarkStart w:id="136" w:name="_Toc22987230"/>
      <w:bookmarkStart w:id="137" w:name="_Toc43733097"/>
      <w:bookmarkStart w:id="138" w:name="_Toc43733337"/>
      <w:r w:rsidRPr="00F62681">
        <w:t>5.2</w:t>
      </w:r>
      <w:r w:rsidRPr="00F62681">
        <w:tab/>
        <w:t>Key Issue #2: Definition of Service Levels</w:t>
      </w:r>
      <w:bookmarkEnd w:id="128"/>
      <w:bookmarkEnd w:id="129"/>
      <w:bookmarkEnd w:id="130"/>
      <w:bookmarkEnd w:id="131"/>
      <w:bookmarkEnd w:id="132"/>
      <w:bookmarkEnd w:id="133"/>
      <w:bookmarkEnd w:id="134"/>
      <w:bookmarkEnd w:id="137"/>
      <w:bookmarkEnd w:id="138"/>
    </w:p>
    <w:p w14:paraId="5CE36D66" w14:textId="77777777" w:rsidR="00E70AE1" w:rsidRPr="00F62681" w:rsidRDefault="00E70AE1" w:rsidP="00E70AE1">
      <w:pPr>
        <w:pStyle w:val="Heading3"/>
      </w:pPr>
      <w:bookmarkStart w:id="139" w:name="_Toc22930361"/>
      <w:bookmarkStart w:id="140" w:name="_Toc22987229"/>
      <w:bookmarkStart w:id="141" w:name="_Toc23256815"/>
      <w:bookmarkStart w:id="142" w:name="_Toc25353539"/>
      <w:bookmarkStart w:id="143" w:name="_Toc25918785"/>
      <w:bookmarkStart w:id="144" w:name="_Toc31011402"/>
      <w:bookmarkStart w:id="145" w:name="_Toc43297400"/>
      <w:bookmarkStart w:id="146" w:name="_Toc43733098"/>
      <w:bookmarkStart w:id="147" w:name="_Toc43733338"/>
      <w:r w:rsidRPr="00F62681">
        <w:t>5.2.1</w:t>
      </w:r>
      <w:r w:rsidRPr="00F62681">
        <w:tab/>
        <w:t>Description</w:t>
      </w:r>
      <w:bookmarkEnd w:id="139"/>
      <w:bookmarkEnd w:id="140"/>
      <w:bookmarkEnd w:id="141"/>
      <w:bookmarkEnd w:id="142"/>
      <w:bookmarkEnd w:id="143"/>
      <w:bookmarkEnd w:id="144"/>
      <w:bookmarkEnd w:id="145"/>
      <w:bookmarkEnd w:id="146"/>
      <w:bookmarkEnd w:id="147"/>
    </w:p>
    <w:p w14:paraId="1BE8D479" w14:textId="77777777" w:rsidR="00E70AE1" w:rsidRPr="00F62681" w:rsidRDefault="00E70AE1" w:rsidP="00E70AE1">
      <w:r w:rsidRPr="00F62681">
        <w:t>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"transparent" transport of a broadcast/multicast service. Other use cases offering for multicast or broadcast services are in vertical domains, for which the "transparent"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Heading2"/>
      </w:pPr>
      <w:bookmarkStart w:id="148" w:name="_Toc23256816"/>
      <w:bookmarkStart w:id="149" w:name="_Toc25353540"/>
      <w:bookmarkStart w:id="150" w:name="_Toc25918786"/>
      <w:bookmarkStart w:id="151" w:name="_Toc31011403"/>
      <w:bookmarkStart w:id="152" w:name="_Toc43297401"/>
      <w:bookmarkStart w:id="153" w:name="_Toc22930364"/>
      <w:bookmarkStart w:id="154" w:name="_Toc22987232"/>
      <w:bookmarkStart w:id="155" w:name="_Toc43733099"/>
      <w:bookmarkStart w:id="156" w:name="_Toc43733339"/>
      <w:bookmarkEnd w:id="135"/>
      <w:bookmarkEnd w:id="136"/>
      <w:r w:rsidRPr="00F62681">
        <w:t>5.3</w:t>
      </w:r>
      <w:r w:rsidRPr="00F62681">
        <w:tab/>
        <w:t>Key Issue #3: Levels of authorization for Multicast communication services</w:t>
      </w:r>
      <w:bookmarkEnd w:id="148"/>
      <w:bookmarkEnd w:id="149"/>
      <w:bookmarkEnd w:id="150"/>
      <w:bookmarkEnd w:id="151"/>
      <w:bookmarkEnd w:id="152"/>
      <w:bookmarkEnd w:id="155"/>
      <w:bookmarkEnd w:id="156"/>
    </w:p>
    <w:p w14:paraId="7222C8AF" w14:textId="77777777" w:rsidR="00E70AE1" w:rsidRPr="00F62681" w:rsidRDefault="00E70AE1" w:rsidP="00E70AE1">
      <w:pPr>
        <w:pStyle w:val="Heading3"/>
      </w:pPr>
      <w:bookmarkStart w:id="157" w:name="_Toc20224670"/>
      <w:bookmarkStart w:id="158" w:name="_Toc22930363"/>
      <w:bookmarkStart w:id="159" w:name="_Toc22987231"/>
      <w:bookmarkStart w:id="160" w:name="_Toc23256817"/>
      <w:bookmarkStart w:id="161" w:name="_Toc25353541"/>
      <w:bookmarkStart w:id="162" w:name="_Toc25918787"/>
      <w:bookmarkStart w:id="163" w:name="_Toc31011404"/>
      <w:bookmarkStart w:id="164" w:name="_Toc43297402"/>
      <w:bookmarkStart w:id="165" w:name="_Toc43733100"/>
      <w:bookmarkStart w:id="166" w:name="_Toc43733340"/>
      <w:r w:rsidRPr="00F62681">
        <w:t>5.3.1</w:t>
      </w:r>
      <w:r w:rsidRPr="00F62681">
        <w:tab/>
        <w:t>Description</w:t>
      </w:r>
      <w:bookmarkEnd w:id="157"/>
      <w:bookmarkEnd w:id="158"/>
      <w:bookmarkEnd w:id="159"/>
      <w:bookmarkEnd w:id="160"/>
      <w:bookmarkEnd w:id="161"/>
      <w:bookmarkEnd w:id="162"/>
      <w:bookmarkEnd w:id="163"/>
      <w:bookmarkEnd w:id="164"/>
      <w:bookmarkEnd w:id="165"/>
      <w:bookmarkEnd w:id="166"/>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Pr="00F62681" w:rsidRDefault="00E70AE1" w:rsidP="00E70AE1">
      <w:pPr>
        <w:pStyle w:val="B1"/>
      </w:pPr>
      <w:r w:rsidRPr="00F62681">
        <w:t>-</w:t>
      </w:r>
      <w:r w:rsidRPr="00F62681">
        <w:tab/>
        <w:t>How can a UE join/leave (including authorised or revoked to access) a multicast communication service?</w:t>
      </w:r>
    </w:p>
    <w:p w14:paraId="721FA7D4" w14:textId="77777777" w:rsidR="00E70AE1" w:rsidRPr="00F62681" w:rsidRDefault="00E70AE1" w:rsidP="00E70AE1">
      <w:pPr>
        <w:pStyle w:val="Heading2"/>
      </w:pPr>
      <w:bookmarkStart w:id="167" w:name="_Toc23256818"/>
      <w:bookmarkStart w:id="168" w:name="_Toc25353542"/>
      <w:bookmarkStart w:id="169" w:name="_Toc25918788"/>
      <w:bookmarkStart w:id="170" w:name="_Toc31011405"/>
      <w:bookmarkStart w:id="171" w:name="_Toc43297403"/>
      <w:bookmarkStart w:id="172" w:name="_Toc22930366"/>
      <w:bookmarkStart w:id="173" w:name="_Toc22987234"/>
      <w:bookmarkStart w:id="174" w:name="_Toc43733101"/>
      <w:bookmarkStart w:id="175" w:name="_Toc43733341"/>
      <w:bookmarkEnd w:id="153"/>
      <w:bookmarkEnd w:id="154"/>
      <w:r w:rsidRPr="00F62681">
        <w:t>5.4</w:t>
      </w:r>
      <w:r w:rsidRPr="00F62681">
        <w:tab/>
        <w:t>Key Issue #4: QoS level support for Multicast and Broadcast communication services</w:t>
      </w:r>
      <w:bookmarkEnd w:id="167"/>
      <w:bookmarkEnd w:id="168"/>
      <w:bookmarkEnd w:id="169"/>
      <w:bookmarkEnd w:id="170"/>
      <w:bookmarkEnd w:id="171"/>
      <w:bookmarkEnd w:id="174"/>
      <w:bookmarkEnd w:id="175"/>
    </w:p>
    <w:p w14:paraId="43767384" w14:textId="77777777" w:rsidR="00E70AE1" w:rsidRPr="00F62681" w:rsidRDefault="00E70AE1" w:rsidP="00E70AE1">
      <w:pPr>
        <w:pStyle w:val="Heading3"/>
      </w:pPr>
      <w:bookmarkStart w:id="176" w:name="_Toc22930365"/>
      <w:bookmarkStart w:id="177" w:name="_Toc22987233"/>
      <w:bookmarkStart w:id="178" w:name="_Toc23256819"/>
      <w:bookmarkStart w:id="179" w:name="_Toc25353543"/>
      <w:bookmarkStart w:id="180" w:name="_Toc25918789"/>
      <w:bookmarkStart w:id="181" w:name="_Toc31011406"/>
      <w:bookmarkStart w:id="182" w:name="_Toc43297404"/>
      <w:bookmarkStart w:id="183" w:name="_Toc43733102"/>
      <w:bookmarkStart w:id="184" w:name="_Toc43733342"/>
      <w:r w:rsidRPr="00F62681">
        <w:t>5.4.1</w:t>
      </w:r>
      <w:r w:rsidRPr="00F62681">
        <w:tab/>
        <w:t>Description</w:t>
      </w:r>
      <w:bookmarkEnd w:id="176"/>
      <w:bookmarkEnd w:id="177"/>
      <w:bookmarkEnd w:id="178"/>
      <w:bookmarkEnd w:id="179"/>
      <w:bookmarkEnd w:id="180"/>
      <w:bookmarkEnd w:id="181"/>
      <w:bookmarkEnd w:id="182"/>
      <w:bookmarkEnd w:id="183"/>
      <w:bookmarkEnd w:id="184"/>
    </w:p>
    <w:p w14:paraId="323A6067" w14:textId="427DE795" w:rsidR="00E70AE1" w:rsidRPr="00F62681" w:rsidRDefault="00E70AE1" w:rsidP="00E70AE1">
      <w:r w:rsidRPr="00F62681">
        <w:t xml:space="preserve">Different multicast and broadcast communication services have potentially different QoS requirements. For this key issue the QoS framework of </w:t>
      </w:r>
      <w:r w:rsidR="00881C2C" w:rsidRPr="00F62681">
        <w:t>TS 23.501 [</w:t>
      </w:r>
      <w:r w:rsidRPr="00F62681">
        <w:t>2] clause 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Heading2"/>
      </w:pPr>
      <w:bookmarkStart w:id="185" w:name="_Toc23256820"/>
      <w:bookmarkStart w:id="186" w:name="_Toc25353544"/>
      <w:bookmarkStart w:id="187" w:name="_Toc25918790"/>
      <w:bookmarkStart w:id="188" w:name="_Toc31011407"/>
      <w:bookmarkStart w:id="189" w:name="_Toc43297405"/>
      <w:bookmarkStart w:id="190" w:name="_Toc22987236"/>
      <w:bookmarkStart w:id="191" w:name="_Toc43733103"/>
      <w:bookmarkStart w:id="192" w:name="_Toc43733343"/>
      <w:bookmarkEnd w:id="172"/>
      <w:bookmarkEnd w:id="173"/>
      <w:r w:rsidRPr="00F62681">
        <w:t>5.5</w:t>
      </w:r>
      <w:r w:rsidRPr="00F62681">
        <w:tab/>
        <w:t xml:space="preserve">Key Issue #5: Support of </w:t>
      </w:r>
      <w:r w:rsidRPr="00F62681">
        <w:rPr>
          <w:lang w:eastAsia="ko-KR"/>
        </w:rPr>
        <w:t>Broadcast TV Video and Radio communication services</w:t>
      </w:r>
      <w:bookmarkEnd w:id="185"/>
      <w:bookmarkEnd w:id="186"/>
      <w:bookmarkEnd w:id="187"/>
      <w:bookmarkEnd w:id="188"/>
      <w:bookmarkEnd w:id="189"/>
      <w:bookmarkEnd w:id="191"/>
      <w:bookmarkEnd w:id="192"/>
    </w:p>
    <w:p w14:paraId="10B5C3AC" w14:textId="77777777" w:rsidR="00E70AE1" w:rsidRPr="00F62681" w:rsidRDefault="00E70AE1" w:rsidP="00E70AE1">
      <w:pPr>
        <w:pStyle w:val="Heading3"/>
      </w:pPr>
      <w:bookmarkStart w:id="193" w:name="_Toc22930367"/>
      <w:bookmarkStart w:id="194" w:name="_Toc22987235"/>
      <w:bookmarkStart w:id="195" w:name="_Toc23256821"/>
      <w:bookmarkStart w:id="196" w:name="_Toc25353545"/>
      <w:bookmarkStart w:id="197" w:name="_Toc25918791"/>
      <w:bookmarkStart w:id="198" w:name="_Toc31011408"/>
      <w:bookmarkStart w:id="199" w:name="_Toc43297406"/>
      <w:bookmarkStart w:id="200" w:name="_Toc43733104"/>
      <w:bookmarkStart w:id="201" w:name="_Toc43733344"/>
      <w:r w:rsidRPr="00F62681">
        <w:t>5.5.1</w:t>
      </w:r>
      <w:r w:rsidRPr="00F62681">
        <w:tab/>
        <w:t>Description</w:t>
      </w:r>
      <w:bookmarkEnd w:id="193"/>
      <w:bookmarkEnd w:id="194"/>
      <w:bookmarkEnd w:id="195"/>
      <w:bookmarkEnd w:id="196"/>
      <w:bookmarkEnd w:id="197"/>
      <w:bookmarkEnd w:id="198"/>
      <w:bookmarkEnd w:id="199"/>
      <w:bookmarkEnd w:id="200"/>
      <w:bookmarkEnd w:id="201"/>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77777777" w:rsidR="00E70AE1" w:rsidRPr="00F62681" w:rsidRDefault="00E70AE1" w:rsidP="00E70AE1">
      <w:pPr>
        <w:pStyle w:val="B1"/>
        <w:rPr>
          <w:lang w:eastAsia="ko-KR"/>
        </w:rPr>
      </w:pPr>
      <w:r w:rsidRPr="00F62681">
        <w:rPr>
          <w:lang w:eastAsia="ko-KR"/>
        </w:rPr>
        <w:t>-</w:t>
      </w:r>
      <w:r w:rsidRPr="00F62681">
        <w:rPr>
          <w:lang w:eastAsia="ko-KR"/>
        </w:rPr>
        <w:tab/>
        <w:t>Allow Video/TV/Radio broadcast communication services to devices with no MNO subscription (e.g., "Free to air TV").</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Heading2"/>
      </w:pPr>
      <w:bookmarkStart w:id="202" w:name="_Toc23256822"/>
      <w:bookmarkStart w:id="203" w:name="_Toc25353546"/>
      <w:bookmarkStart w:id="204" w:name="_Toc25918792"/>
      <w:bookmarkStart w:id="205" w:name="_Toc31011409"/>
      <w:bookmarkStart w:id="206" w:name="_Toc43297407"/>
      <w:bookmarkStart w:id="207" w:name="_Toc22552195"/>
      <w:bookmarkStart w:id="208" w:name="_Toc22930368"/>
      <w:bookmarkStart w:id="209" w:name="_Toc22987238"/>
      <w:bookmarkStart w:id="210" w:name="_Toc43733105"/>
      <w:bookmarkStart w:id="211" w:name="_Toc43733345"/>
      <w:bookmarkEnd w:id="190"/>
      <w:r w:rsidRPr="00F62681">
        <w:t>5.6</w:t>
      </w:r>
      <w:r w:rsidRPr="00F62681">
        <w:tab/>
        <w:t>Key Issue #6: Local MBS service</w:t>
      </w:r>
      <w:bookmarkEnd w:id="202"/>
      <w:bookmarkEnd w:id="203"/>
      <w:bookmarkEnd w:id="204"/>
      <w:bookmarkEnd w:id="205"/>
      <w:bookmarkEnd w:id="206"/>
      <w:bookmarkEnd w:id="210"/>
      <w:bookmarkEnd w:id="211"/>
    </w:p>
    <w:p w14:paraId="2D44AE1F" w14:textId="77777777" w:rsidR="00E70AE1" w:rsidRPr="00F62681" w:rsidRDefault="00E70AE1" w:rsidP="00E70AE1">
      <w:pPr>
        <w:pStyle w:val="Heading3"/>
      </w:pPr>
      <w:bookmarkStart w:id="212" w:name="_Toc22987237"/>
      <w:bookmarkStart w:id="213" w:name="_Toc23256823"/>
      <w:bookmarkStart w:id="214" w:name="_Toc25353547"/>
      <w:bookmarkStart w:id="215" w:name="_Toc25918793"/>
      <w:bookmarkStart w:id="216" w:name="_Toc31011410"/>
      <w:bookmarkStart w:id="217" w:name="_Toc43297408"/>
      <w:bookmarkStart w:id="218" w:name="_Toc43733106"/>
      <w:bookmarkStart w:id="219" w:name="_Toc43733346"/>
      <w:r w:rsidRPr="00F62681">
        <w:t>5.6.1</w:t>
      </w:r>
      <w:r w:rsidRPr="00F62681">
        <w:tab/>
        <w:t>Description</w:t>
      </w:r>
      <w:bookmarkEnd w:id="212"/>
      <w:bookmarkEnd w:id="213"/>
      <w:bookmarkEnd w:id="214"/>
      <w:bookmarkEnd w:id="215"/>
      <w:bookmarkEnd w:id="216"/>
      <w:bookmarkEnd w:id="217"/>
      <w:bookmarkEnd w:id="218"/>
      <w:bookmarkEnd w:id="219"/>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Heading2"/>
      </w:pPr>
      <w:bookmarkStart w:id="220" w:name="_Toc25353548"/>
      <w:bookmarkStart w:id="221" w:name="_Toc25918794"/>
      <w:bookmarkStart w:id="222" w:name="_Toc31011411"/>
      <w:bookmarkStart w:id="223" w:name="_Toc43297409"/>
      <w:bookmarkStart w:id="224" w:name="_Toc43733107"/>
      <w:bookmarkStart w:id="225" w:name="_Toc43733347"/>
      <w:r w:rsidRPr="00F62681">
        <w:t>5.7</w:t>
      </w:r>
      <w:r w:rsidRPr="00F62681">
        <w:tab/>
        <w:t xml:space="preserve">Key Issue #7: Reliable delivery </w:t>
      </w:r>
      <w:r w:rsidR="005F6DA6" w:rsidRPr="00F62681">
        <w:t xml:space="preserve">method </w:t>
      </w:r>
      <w:r w:rsidRPr="00F62681">
        <w:t>switching between unicast and multicast</w:t>
      </w:r>
      <w:bookmarkEnd w:id="220"/>
      <w:bookmarkEnd w:id="221"/>
      <w:bookmarkEnd w:id="222"/>
      <w:bookmarkEnd w:id="223"/>
      <w:bookmarkEnd w:id="224"/>
      <w:bookmarkEnd w:id="225"/>
    </w:p>
    <w:p w14:paraId="11F1AC8A" w14:textId="77777777" w:rsidR="00E70AE1" w:rsidRPr="00F62681" w:rsidRDefault="00E70AE1" w:rsidP="00E70AE1">
      <w:pPr>
        <w:pStyle w:val="Heading3"/>
      </w:pPr>
      <w:bookmarkStart w:id="226" w:name="_Toc25353549"/>
      <w:bookmarkStart w:id="227" w:name="_Toc25918795"/>
      <w:bookmarkStart w:id="228" w:name="_Toc31011412"/>
      <w:bookmarkStart w:id="229" w:name="_Toc43297410"/>
      <w:bookmarkStart w:id="230" w:name="_Toc43733108"/>
      <w:bookmarkStart w:id="231" w:name="_Toc43733348"/>
      <w:r w:rsidRPr="00F62681">
        <w:t>5.7.1</w:t>
      </w:r>
      <w:r w:rsidRPr="00F62681">
        <w:tab/>
        <w:t>Description</w:t>
      </w:r>
      <w:bookmarkEnd w:id="226"/>
      <w:bookmarkEnd w:id="227"/>
      <w:bookmarkEnd w:id="228"/>
      <w:bookmarkEnd w:id="229"/>
      <w:bookmarkEnd w:id="230"/>
      <w:bookmarkEnd w:id="231"/>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64D419DC"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The terms unicast delivery and multicast delivery methods may have different meaning depending on which part of the 5G system a solution is referring to as defined in clause 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Heading2"/>
      </w:pPr>
      <w:bookmarkStart w:id="232" w:name="_Toc25353550"/>
      <w:bookmarkStart w:id="233" w:name="_Toc25918796"/>
      <w:bookmarkStart w:id="234" w:name="_Toc31011413"/>
      <w:bookmarkStart w:id="235" w:name="_Toc43297411"/>
      <w:bookmarkStart w:id="236" w:name="_Toc43733109"/>
      <w:bookmarkStart w:id="237" w:name="_Toc43733349"/>
      <w:r w:rsidRPr="00F62681">
        <w:t>5.8</w:t>
      </w:r>
      <w:r w:rsidRPr="00F62681">
        <w:tab/>
        <w:t>Key Issue #8: Reliable switching between unicast and broadcast delivery methods</w:t>
      </w:r>
      <w:bookmarkEnd w:id="232"/>
      <w:bookmarkEnd w:id="233"/>
      <w:bookmarkEnd w:id="234"/>
      <w:bookmarkEnd w:id="235"/>
      <w:bookmarkEnd w:id="236"/>
      <w:bookmarkEnd w:id="237"/>
    </w:p>
    <w:p w14:paraId="25DEC534" w14:textId="77777777" w:rsidR="00E70AE1" w:rsidRPr="00F62681" w:rsidRDefault="00E70AE1" w:rsidP="00E70AE1">
      <w:pPr>
        <w:pStyle w:val="Heading3"/>
      </w:pPr>
      <w:bookmarkStart w:id="238" w:name="_Toc25353551"/>
      <w:bookmarkStart w:id="239" w:name="_Toc25918797"/>
      <w:bookmarkStart w:id="240" w:name="_Toc31011414"/>
      <w:bookmarkStart w:id="241" w:name="_Toc43297412"/>
      <w:bookmarkStart w:id="242" w:name="_Toc43733110"/>
      <w:bookmarkStart w:id="243" w:name="_Toc43733350"/>
      <w:r w:rsidRPr="00F62681">
        <w:t>5.8.1</w:t>
      </w:r>
      <w:r w:rsidRPr="00F62681">
        <w:tab/>
        <w:t>Description</w:t>
      </w:r>
      <w:bookmarkEnd w:id="238"/>
      <w:bookmarkEnd w:id="239"/>
      <w:bookmarkEnd w:id="240"/>
      <w:bookmarkEnd w:id="241"/>
      <w:bookmarkEnd w:id="242"/>
      <w:bookmarkEnd w:id="243"/>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Heading2"/>
      </w:pPr>
      <w:bookmarkStart w:id="244" w:name="_Toc31011415"/>
      <w:bookmarkStart w:id="245" w:name="_Toc43297413"/>
      <w:bookmarkStart w:id="246" w:name="_Toc43733111"/>
      <w:bookmarkStart w:id="247" w:name="_Toc43733351"/>
      <w:r w:rsidRPr="00F62681">
        <w:t>5.9</w:t>
      </w:r>
      <w:r w:rsidRPr="00F62681">
        <w:tab/>
        <w:t>Key Issue #9: Minimizing the interruption of public safety services upon transition between NR/5GC and E-UTRAN/EPC</w:t>
      </w:r>
      <w:bookmarkEnd w:id="244"/>
      <w:bookmarkEnd w:id="245"/>
      <w:bookmarkEnd w:id="246"/>
      <w:bookmarkEnd w:id="247"/>
    </w:p>
    <w:p w14:paraId="594B661C" w14:textId="331E4D03" w:rsidR="00A1086E" w:rsidRPr="00F62681" w:rsidRDefault="00A1086E" w:rsidP="00A1086E">
      <w:pPr>
        <w:pStyle w:val="Heading3"/>
      </w:pPr>
      <w:bookmarkStart w:id="248" w:name="_Toc31011416"/>
      <w:bookmarkStart w:id="249" w:name="_Hlk21032560"/>
      <w:bookmarkStart w:id="250" w:name="_Toc43297414"/>
      <w:bookmarkStart w:id="251" w:name="_Toc43733112"/>
      <w:bookmarkStart w:id="252" w:name="_Toc43733352"/>
      <w:r w:rsidRPr="00F62681">
        <w:t>5.9.1</w:t>
      </w:r>
      <w:r w:rsidRPr="00F62681">
        <w:tab/>
        <w:t>Description</w:t>
      </w:r>
      <w:bookmarkEnd w:id="248"/>
      <w:bookmarkEnd w:id="249"/>
      <w:bookmarkEnd w:id="250"/>
      <w:bookmarkEnd w:id="251"/>
      <w:bookmarkEnd w:id="252"/>
    </w:p>
    <w:p w14:paraId="3C992567" w14:textId="39841F6D"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881C2C" w:rsidRPr="00F62681">
        <w:rPr>
          <w:lang w:eastAsia="ko-KR"/>
        </w:rPr>
        <w:t>"</w:t>
      </w:r>
      <w:r w:rsidRPr="00F62681">
        <w:rPr>
          <w:lang w:eastAsia="ko-KR"/>
        </w:rPr>
        <w:t>Architecture: it is the one in Figure 4.1-1 in TR 23.757 v0.2.0: High level MBS architecture, with the further restriction that only NR in NG-RAN (i.e. connected to 5GC) is considered as RAT</w:t>
      </w:r>
      <w:r w:rsidR="00881C2C" w:rsidRPr="00F62681">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77777777" w:rsidR="00E70AE1" w:rsidRPr="00F62681" w:rsidRDefault="00E70AE1" w:rsidP="00E70AE1">
      <w:pPr>
        <w:pStyle w:val="Heading1"/>
      </w:pPr>
      <w:bookmarkStart w:id="253" w:name="_Toc23256824"/>
      <w:bookmarkStart w:id="254" w:name="_Toc25353552"/>
      <w:bookmarkStart w:id="255" w:name="_Toc25918798"/>
      <w:bookmarkStart w:id="256" w:name="_Toc31011417"/>
      <w:bookmarkStart w:id="257" w:name="_Toc43297415"/>
      <w:bookmarkStart w:id="258" w:name="_Toc43733113"/>
      <w:bookmarkStart w:id="259" w:name="_Toc43733353"/>
      <w:r w:rsidRPr="00F62681">
        <w:t>6</w:t>
      </w:r>
      <w:r w:rsidRPr="00F62681">
        <w:tab/>
        <w:t>Solutions</w:t>
      </w:r>
      <w:bookmarkEnd w:id="207"/>
      <w:bookmarkEnd w:id="208"/>
      <w:bookmarkEnd w:id="209"/>
      <w:bookmarkEnd w:id="253"/>
      <w:bookmarkEnd w:id="254"/>
      <w:bookmarkEnd w:id="255"/>
      <w:bookmarkEnd w:id="256"/>
      <w:bookmarkEnd w:id="257"/>
      <w:bookmarkEnd w:id="258"/>
      <w:bookmarkEnd w:id="259"/>
    </w:p>
    <w:p w14:paraId="6864A800" w14:textId="77777777" w:rsidR="00E70AE1" w:rsidRPr="00F62681" w:rsidRDefault="00E70AE1" w:rsidP="00E70AE1">
      <w:pPr>
        <w:pStyle w:val="Heading2"/>
      </w:pPr>
      <w:bookmarkStart w:id="260" w:name="_Toc22552196"/>
      <w:bookmarkStart w:id="261" w:name="_Toc22930369"/>
      <w:bookmarkStart w:id="262" w:name="_Toc22987239"/>
      <w:bookmarkStart w:id="263" w:name="_Toc23256825"/>
      <w:bookmarkStart w:id="264" w:name="_Toc25353553"/>
      <w:bookmarkStart w:id="265" w:name="_Toc25918799"/>
      <w:bookmarkStart w:id="266" w:name="_Toc31011418"/>
      <w:bookmarkStart w:id="267" w:name="_Toc43297416"/>
      <w:bookmarkStart w:id="268" w:name="_Toc500949097"/>
      <w:bookmarkStart w:id="269" w:name="_Toc43733114"/>
      <w:bookmarkStart w:id="270" w:name="_Toc43733354"/>
      <w:r w:rsidRPr="00F62681">
        <w:t>6.0</w:t>
      </w:r>
      <w:r w:rsidRPr="00F62681">
        <w:tab/>
        <w:t>Mapping of solutions to key issues</w:t>
      </w:r>
      <w:bookmarkEnd w:id="260"/>
      <w:bookmarkEnd w:id="261"/>
      <w:bookmarkEnd w:id="262"/>
      <w:bookmarkEnd w:id="263"/>
      <w:bookmarkEnd w:id="264"/>
      <w:bookmarkEnd w:id="265"/>
      <w:bookmarkEnd w:id="266"/>
      <w:bookmarkEnd w:id="267"/>
      <w:bookmarkEnd w:id="269"/>
      <w:bookmarkEnd w:id="270"/>
    </w:p>
    <w:p w14:paraId="788DE702" w14:textId="788486CE" w:rsidR="00E70AE1" w:rsidRPr="00F62681" w:rsidRDefault="00881C2C" w:rsidP="00E70AE1">
      <w:pPr>
        <w:pStyle w:val="EditorsNote"/>
      </w:pPr>
      <w:r w:rsidRPr="00F62681">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F62681"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F62681" w:rsidRDefault="00E8627D" w:rsidP="00E70AE1">
            <w:pPr>
              <w:pStyle w:val="TAH"/>
            </w:pPr>
            <w:r w:rsidRPr="00F62681">
              <w:t>Key Issues</w:t>
            </w:r>
          </w:p>
        </w:tc>
      </w:tr>
      <w:tr w:rsidR="00E8627D" w:rsidRPr="00F62681" w14:paraId="4162EA89" w14:textId="77777777" w:rsidTr="00811EC9">
        <w:tc>
          <w:tcPr>
            <w:tcW w:w="1080" w:type="dxa"/>
            <w:shd w:val="clear" w:color="auto" w:fill="auto"/>
          </w:tcPr>
          <w:p w14:paraId="36D4AFB0" w14:textId="77777777" w:rsidR="00E8627D" w:rsidRPr="00F62681" w:rsidRDefault="00E8627D" w:rsidP="00E70AE1">
            <w:pPr>
              <w:pStyle w:val="TAH"/>
            </w:pPr>
            <w:r w:rsidRPr="00F62681">
              <w:t>Solutions</w:t>
            </w:r>
          </w:p>
        </w:tc>
        <w:tc>
          <w:tcPr>
            <w:tcW w:w="900" w:type="dxa"/>
            <w:shd w:val="clear" w:color="auto" w:fill="auto"/>
          </w:tcPr>
          <w:p w14:paraId="1864B879" w14:textId="77777777" w:rsidR="00E8627D" w:rsidRPr="00F62681" w:rsidRDefault="00E8627D" w:rsidP="00E70AE1">
            <w:pPr>
              <w:pStyle w:val="TAH"/>
            </w:pPr>
            <w:r w:rsidRPr="00F62681">
              <w:t>1</w:t>
            </w:r>
          </w:p>
          <w:p w14:paraId="6B05C303" w14:textId="77777777" w:rsidR="00E8627D" w:rsidRPr="00F62681" w:rsidRDefault="00E8627D" w:rsidP="00E70AE1">
            <w:pPr>
              <w:pStyle w:val="TAH"/>
            </w:pPr>
            <w:r w:rsidRPr="00F62681">
              <w:t>MBS session management</w:t>
            </w:r>
          </w:p>
        </w:tc>
        <w:tc>
          <w:tcPr>
            <w:tcW w:w="900" w:type="dxa"/>
            <w:shd w:val="clear" w:color="auto" w:fill="auto"/>
          </w:tcPr>
          <w:p w14:paraId="571727C0" w14:textId="77777777" w:rsidR="00E8627D" w:rsidRPr="00F62681" w:rsidRDefault="00E8627D" w:rsidP="00E70AE1">
            <w:pPr>
              <w:pStyle w:val="TAH"/>
            </w:pPr>
            <w:r w:rsidRPr="00F62681">
              <w:t>2</w:t>
            </w:r>
          </w:p>
          <w:p w14:paraId="2E5CCCB0" w14:textId="77777777" w:rsidR="00E8627D" w:rsidRPr="00F62681" w:rsidRDefault="00E8627D" w:rsidP="00E70AE1">
            <w:pPr>
              <w:pStyle w:val="TAH"/>
            </w:pPr>
            <w:r w:rsidRPr="00F62681">
              <w:t>Service levels definition</w:t>
            </w:r>
          </w:p>
        </w:tc>
        <w:tc>
          <w:tcPr>
            <w:tcW w:w="1080" w:type="dxa"/>
            <w:shd w:val="clear" w:color="auto" w:fill="auto"/>
          </w:tcPr>
          <w:p w14:paraId="392550E8" w14:textId="77777777" w:rsidR="00E8627D" w:rsidRPr="00F62681" w:rsidRDefault="00E8627D" w:rsidP="00E70AE1">
            <w:pPr>
              <w:pStyle w:val="TAH"/>
            </w:pPr>
            <w:r w:rsidRPr="00F62681">
              <w:t>3</w:t>
            </w:r>
          </w:p>
          <w:p w14:paraId="679DAD5E" w14:textId="77777777" w:rsidR="00E8627D" w:rsidRPr="00F62681" w:rsidRDefault="00E8627D" w:rsidP="00E70AE1">
            <w:pPr>
              <w:pStyle w:val="TAH"/>
            </w:pPr>
            <w:r w:rsidRPr="00F62681">
              <w:t>Levels of authorization for MC</w:t>
            </w:r>
          </w:p>
        </w:tc>
        <w:tc>
          <w:tcPr>
            <w:tcW w:w="810" w:type="dxa"/>
            <w:shd w:val="clear" w:color="auto" w:fill="auto"/>
          </w:tcPr>
          <w:p w14:paraId="2710EE3B" w14:textId="77777777" w:rsidR="00E8627D" w:rsidRPr="00F62681" w:rsidRDefault="00E8627D" w:rsidP="00E70AE1">
            <w:pPr>
              <w:pStyle w:val="TAH"/>
            </w:pPr>
            <w:r w:rsidRPr="00F62681">
              <w:t>4</w:t>
            </w:r>
          </w:p>
          <w:p w14:paraId="4F90034E" w14:textId="77777777" w:rsidR="00E8627D" w:rsidRPr="00F62681" w:rsidRDefault="00E8627D" w:rsidP="00E70AE1">
            <w:pPr>
              <w:pStyle w:val="TAH"/>
              <w:rPr>
                <w:rFonts w:eastAsia="MS Mincho"/>
              </w:rPr>
            </w:pPr>
            <w:r w:rsidRPr="00F62681">
              <w:rPr>
                <w:rFonts w:eastAsia="MS Mincho"/>
              </w:rPr>
              <w:t>QoS for MC and BC</w:t>
            </w:r>
          </w:p>
        </w:tc>
        <w:tc>
          <w:tcPr>
            <w:tcW w:w="990" w:type="dxa"/>
          </w:tcPr>
          <w:p w14:paraId="62DBB82D" w14:textId="77777777" w:rsidR="00E8627D" w:rsidRPr="00F62681" w:rsidRDefault="00E8627D" w:rsidP="00E70AE1">
            <w:pPr>
              <w:pStyle w:val="TAH"/>
            </w:pPr>
            <w:r w:rsidRPr="00F62681">
              <w:t>5</w:t>
            </w:r>
          </w:p>
          <w:p w14:paraId="22358552" w14:textId="77777777" w:rsidR="00E8627D" w:rsidRPr="00F62681" w:rsidRDefault="00E8627D" w:rsidP="00E70AE1">
            <w:pPr>
              <w:pStyle w:val="TAH"/>
              <w:rPr>
                <w:rFonts w:eastAsia="MS Mincho"/>
              </w:rPr>
            </w:pPr>
            <w:r w:rsidRPr="00F62681">
              <w:rPr>
                <w:rFonts w:eastAsia="MS Mincho"/>
              </w:rPr>
              <w:t>BC TV and Radio services</w:t>
            </w:r>
          </w:p>
        </w:tc>
        <w:tc>
          <w:tcPr>
            <w:tcW w:w="720" w:type="dxa"/>
          </w:tcPr>
          <w:p w14:paraId="7A484EA3" w14:textId="77777777" w:rsidR="00E8627D" w:rsidRPr="00F62681" w:rsidRDefault="00E8627D" w:rsidP="00E70AE1">
            <w:pPr>
              <w:pStyle w:val="TAH"/>
            </w:pPr>
            <w:r w:rsidRPr="00F62681">
              <w:t>6</w:t>
            </w:r>
          </w:p>
          <w:p w14:paraId="42FDB7BA" w14:textId="77777777" w:rsidR="00E8627D" w:rsidRPr="00F62681" w:rsidRDefault="00E8627D" w:rsidP="00E70AE1">
            <w:pPr>
              <w:pStyle w:val="TAH"/>
              <w:rPr>
                <w:rFonts w:eastAsia="MS Mincho"/>
              </w:rPr>
            </w:pPr>
            <w:r w:rsidRPr="00F62681">
              <w:rPr>
                <w:rFonts w:eastAsia="MS Mincho"/>
              </w:rPr>
              <w:t>Local MBS</w:t>
            </w:r>
          </w:p>
        </w:tc>
        <w:tc>
          <w:tcPr>
            <w:tcW w:w="900" w:type="dxa"/>
          </w:tcPr>
          <w:p w14:paraId="1A7E45CC" w14:textId="77777777" w:rsidR="00E8627D" w:rsidRPr="00F62681" w:rsidRDefault="00E8627D" w:rsidP="00E70AE1">
            <w:pPr>
              <w:pStyle w:val="TAH"/>
            </w:pPr>
            <w:r w:rsidRPr="00F62681">
              <w:t>7</w:t>
            </w:r>
          </w:p>
          <w:p w14:paraId="794853CF" w14:textId="77777777" w:rsidR="00E8627D" w:rsidRPr="00F62681" w:rsidRDefault="00E8627D" w:rsidP="00E70AE1">
            <w:pPr>
              <w:pStyle w:val="TAH"/>
            </w:pPr>
            <w:r w:rsidRPr="00F62681">
              <w:t>MC-UC delivery mode switch</w:t>
            </w:r>
          </w:p>
        </w:tc>
        <w:tc>
          <w:tcPr>
            <w:tcW w:w="990" w:type="dxa"/>
          </w:tcPr>
          <w:p w14:paraId="66C42EF2" w14:textId="77777777" w:rsidR="00E8627D" w:rsidRPr="00F62681" w:rsidRDefault="00E8627D" w:rsidP="00E70AE1">
            <w:pPr>
              <w:pStyle w:val="TAH"/>
            </w:pPr>
            <w:r w:rsidRPr="00F62681">
              <w:t>8</w:t>
            </w:r>
          </w:p>
          <w:p w14:paraId="0F49F8C5" w14:textId="77777777" w:rsidR="00E8627D" w:rsidRPr="00F62681" w:rsidRDefault="00E8627D" w:rsidP="00E70AE1">
            <w:pPr>
              <w:pStyle w:val="TAH"/>
            </w:pPr>
            <w:r w:rsidRPr="00F62681">
              <w:t>BC-UC delivery method switch</w:t>
            </w:r>
          </w:p>
        </w:tc>
        <w:tc>
          <w:tcPr>
            <w:tcW w:w="1237" w:type="dxa"/>
          </w:tcPr>
          <w:p w14:paraId="23D964E6" w14:textId="77777777" w:rsidR="00E8627D" w:rsidRPr="00F62681" w:rsidRDefault="00E8627D" w:rsidP="00E70AE1">
            <w:pPr>
              <w:pStyle w:val="TAH"/>
            </w:pPr>
            <w:r w:rsidRPr="00F62681">
              <w:t>9</w:t>
            </w:r>
          </w:p>
          <w:p w14:paraId="6600A265" w14:textId="77777777" w:rsidR="00E8627D" w:rsidRPr="00F62681" w:rsidRDefault="00E8627D" w:rsidP="00E70AE1">
            <w:pPr>
              <w:pStyle w:val="TAH"/>
            </w:pPr>
            <w:r w:rsidRPr="00F62681">
              <w:t>IWK with EPC/eMBMS for Public Safety</w:t>
            </w:r>
          </w:p>
        </w:tc>
      </w:tr>
      <w:tr w:rsidR="00E8627D" w:rsidRPr="00F62681" w14:paraId="471A5CE6" w14:textId="77777777" w:rsidTr="00811EC9">
        <w:tc>
          <w:tcPr>
            <w:tcW w:w="1080" w:type="dxa"/>
            <w:shd w:val="clear" w:color="auto" w:fill="auto"/>
          </w:tcPr>
          <w:p w14:paraId="0ACC6E8D" w14:textId="6602AF2C" w:rsidR="00E8627D" w:rsidRPr="00F62681" w:rsidRDefault="005E66A6" w:rsidP="00F25211">
            <w:pPr>
              <w:pStyle w:val="TAH"/>
            </w:pPr>
            <w:r w:rsidRPr="00F62681">
              <w:t>1</w:t>
            </w:r>
          </w:p>
        </w:tc>
        <w:tc>
          <w:tcPr>
            <w:tcW w:w="900" w:type="dxa"/>
            <w:shd w:val="clear" w:color="auto" w:fill="auto"/>
          </w:tcPr>
          <w:p w14:paraId="5FB9D676" w14:textId="77777777" w:rsidR="00E8627D" w:rsidRPr="00F62681" w:rsidRDefault="00E8627D" w:rsidP="00E70AE1">
            <w:pPr>
              <w:pStyle w:val="TAC"/>
            </w:pPr>
          </w:p>
        </w:tc>
        <w:tc>
          <w:tcPr>
            <w:tcW w:w="900" w:type="dxa"/>
            <w:shd w:val="clear" w:color="auto" w:fill="auto"/>
          </w:tcPr>
          <w:p w14:paraId="77655264" w14:textId="04942E2F" w:rsidR="00E8627D" w:rsidRPr="00F62681" w:rsidRDefault="00654178" w:rsidP="00654178">
            <w:pPr>
              <w:pStyle w:val="TAC"/>
            </w:pPr>
            <w:r w:rsidRPr="00F62681">
              <w:t>x</w:t>
            </w:r>
          </w:p>
        </w:tc>
        <w:tc>
          <w:tcPr>
            <w:tcW w:w="1080" w:type="dxa"/>
            <w:shd w:val="clear" w:color="auto" w:fill="auto"/>
          </w:tcPr>
          <w:p w14:paraId="0516CB41" w14:textId="77777777" w:rsidR="00E8627D" w:rsidRPr="00F62681" w:rsidRDefault="00E8627D" w:rsidP="00E70AE1">
            <w:pPr>
              <w:pStyle w:val="TAC"/>
            </w:pPr>
          </w:p>
        </w:tc>
        <w:tc>
          <w:tcPr>
            <w:tcW w:w="810" w:type="dxa"/>
            <w:shd w:val="clear" w:color="auto" w:fill="auto"/>
          </w:tcPr>
          <w:p w14:paraId="56803914" w14:textId="77777777" w:rsidR="00E8627D" w:rsidRPr="00F62681" w:rsidRDefault="00E8627D" w:rsidP="00E70AE1">
            <w:pPr>
              <w:pStyle w:val="TAC"/>
            </w:pPr>
          </w:p>
        </w:tc>
        <w:tc>
          <w:tcPr>
            <w:tcW w:w="990" w:type="dxa"/>
          </w:tcPr>
          <w:p w14:paraId="101AA483" w14:textId="77777777" w:rsidR="00E8627D" w:rsidRPr="00F62681" w:rsidRDefault="00E8627D" w:rsidP="00E70AE1">
            <w:pPr>
              <w:pStyle w:val="TAC"/>
            </w:pPr>
          </w:p>
        </w:tc>
        <w:tc>
          <w:tcPr>
            <w:tcW w:w="720" w:type="dxa"/>
          </w:tcPr>
          <w:p w14:paraId="6925ECCF" w14:textId="77777777" w:rsidR="00E8627D" w:rsidRPr="00F62681" w:rsidRDefault="00E8627D" w:rsidP="00E70AE1">
            <w:pPr>
              <w:pStyle w:val="TAC"/>
            </w:pPr>
          </w:p>
        </w:tc>
        <w:tc>
          <w:tcPr>
            <w:tcW w:w="900" w:type="dxa"/>
          </w:tcPr>
          <w:p w14:paraId="6EFABC61" w14:textId="77777777" w:rsidR="00E8627D" w:rsidRPr="00F62681" w:rsidRDefault="00E8627D" w:rsidP="00E70AE1">
            <w:pPr>
              <w:pStyle w:val="TAC"/>
            </w:pPr>
          </w:p>
        </w:tc>
        <w:tc>
          <w:tcPr>
            <w:tcW w:w="990" w:type="dxa"/>
          </w:tcPr>
          <w:p w14:paraId="2419C6C2" w14:textId="77777777" w:rsidR="00E8627D" w:rsidRPr="00F62681" w:rsidRDefault="00E8627D" w:rsidP="00E70AE1">
            <w:pPr>
              <w:pStyle w:val="TAC"/>
            </w:pPr>
          </w:p>
        </w:tc>
        <w:tc>
          <w:tcPr>
            <w:tcW w:w="1237" w:type="dxa"/>
          </w:tcPr>
          <w:p w14:paraId="0BEABB26" w14:textId="77777777" w:rsidR="00E8627D" w:rsidRPr="00F62681" w:rsidRDefault="00E8627D" w:rsidP="00E70AE1">
            <w:pPr>
              <w:pStyle w:val="TAC"/>
            </w:pPr>
          </w:p>
        </w:tc>
      </w:tr>
      <w:tr w:rsidR="00E8627D" w:rsidRPr="00F62681" w14:paraId="61EDCE2A" w14:textId="77777777" w:rsidTr="00811EC9">
        <w:tc>
          <w:tcPr>
            <w:tcW w:w="1080" w:type="dxa"/>
            <w:shd w:val="clear" w:color="auto" w:fill="auto"/>
          </w:tcPr>
          <w:p w14:paraId="596AB0F4" w14:textId="527E2CB8" w:rsidR="00E8627D" w:rsidRPr="00F62681" w:rsidRDefault="005E66A6" w:rsidP="00E70AE1">
            <w:pPr>
              <w:pStyle w:val="TAH"/>
            </w:pPr>
            <w:r w:rsidRPr="00F62681">
              <w:t>2</w:t>
            </w:r>
          </w:p>
        </w:tc>
        <w:tc>
          <w:tcPr>
            <w:tcW w:w="900" w:type="dxa"/>
            <w:shd w:val="clear" w:color="auto" w:fill="auto"/>
          </w:tcPr>
          <w:p w14:paraId="6D1372D4" w14:textId="4D8674F8" w:rsidR="00E8627D" w:rsidRPr="00F62681" w:rsidRDefault="005E66A6" w:rsidP="00E70AE1">
            <w:pPr>
              <w:pStyle w:val="TAC"/>
            </w:pPr>
            <w:r w:rsidRPr="00F62681">
              <w:t>x</w:t>
            </w:r>
          </w:p>
        </w:tc>
        <w:tc>
          <w:tcPr>
            <w:tcW w:w="900" w:type="dxa"/>
            <w:shd w:val="clear" w:color="auto" w:fill="auto"/>
          </w:tcPr>
          <w:p w14:paraId="1E292854" w14:textId="77777777" w:rsidR="00E8627D" w:rsidRPr="00F62681" w:rsidRDefault="00E8627D" w:rsidP="00E70AE1">
            <w:pPr>
              <w:pStyle w:val="TAC"/>
            </w:pPr>
          </w:p>
        </w:tc>
        <w:tc>
          <w:tcPr>
            <w:tcW w:w="1080" w:type="dxa"/>
            <w:shd w:val="clear" w:color="auto" w:fill="auto"/>
          </w:tcPr>
          <w:p w14:paraId="2BFCD4FD" w14:textId="77777777" w:rsidR="00E8627D" w:rsidRPr="00F62681" w:rsidRDefault="00E8627D" w:rsidP="00E70AE1">
            <w:pPr>
              <w:pStyle w:val="TAC"/>
            </w:pPr>
          </w:p>
        </w:tc>
        <w:tc>
          <w:tcPr>
            <w:tcW w:w="810" w:type="dxa"/>
            <w:shd w:val="clear" w:color="auto" w:fill="auto"/>
          </w:tcPr>
          <w:p w14:paraId="1D83C9C6" w14:textId="77777777" w:rsidR="00E8627D" w:rsidRPr="00F62681" w:rsidRDefault="00E8627D" w:rsidP="00E70AE1">
            <w:pPr>
              <w:pStyle w:val="TAC"/>
            </w:pPr>
          </w:p>
        </w:tc>
        <w:tc>
          <w:tcPr>
            <w:tcW w:w="990" w:type="dxa"/>
          </w:tcPr>
          <w:p w14:paraId="63E07EEE" w14:textId="77777777" w:rsidR="00E8627D" w:rsidRPr="00F62681" w:rsidRDefault="00E8627D" w:rsidP="00E70AE1">
            <w:pPr>
              <w:pStyle w:val="TAC"/>
            </w:pPr>
          </w:p>
        </w:tc>
        <w:tc>
          <w:tcPr>
            <w:tcW w:w="720" w:type="dxa"/>
          </w:tcPr>
          <w:p w14:paraId="36724DAC" w14:textId="77777777" w:rsidR="00E8627D" w:rsidRPr="00F62681" w:rsidRDefault="00E8627D" w:rsidP="00E70AE1">
            <w:pPr>
              <w:pStyle w:val="TAC"/>
            </w:pPr>
          </w:p>
        </w:tc>
        <w:tc>
          <w:tcPr>
            <w:tcW w:w="900" w:type="dxa"/>
          </w:tcPr>
          <w:p w14:paraId="5A1A97D3" w14:textId="77777777" w:rsidR="00E8627D" w:rsidRPr="00F62681" w:rsidRDefault="00E8627D" w:rsidP="00E70AE1">
            <w:pPr>
              <w:pStyle w:val="TAC"/>
            </w:pPr>
          </w:p>
        </w:tc>
        <w:tc>
          <w:tcPr>
            <w:tcW w:w="990" w:type="dxa"/>
          </w:tcPr>
          <w:p w14:paraId="493F5969" w14:textId="77777777" w:rsidR="00E8627D" w:rsidRPr="00F62681" w:rsidRDefault="00E8627D" w:rsidP="00E70AE1">
            <w:pPr>
              <w:pStyle w:val="TAC"/>
            </w:pPr>
          </w:p>
        </w:tc>
        <w:tc>
          <w:tcPr>
            <w:tcW w:w="1237" w:type="dxa"/>
          </w:tcPr>
          <w:p w14:paraId="1E55F03B" w14:textId="77777777" w:rsidR="00E8627D" w:rsidRPr="00F62681" w:rsidRDefault="00E8627D" w:rsidP="00E70AE1">
            <w:pPr>
              <w:pStyle w:val="TAC"/>
            </w:pPr>
          </w:p>
        </w:tc>
      </w:tr>
      <w:tr w:rsidR="00E8627D" w:rsidRPr="00F62681" w14:paraId="6088571F" w14:textId="77777777" w:rsidTr="00811EC9">
        <w:tc>
          <w:tcPr>
            <w:tcW w:w="1080" w:type="dxa"/>
            <w:shd w:val="clear" w:color="auto" w:fill="auto"/>
          </w:tcPr>
          <w:p w14:paraId="7B0B0D14" w14:textId="32B25A83" w:rsidR="00E8627D" w:rsidRPr="00F62681" w:rsidRDefault="00BC03DF" w:rsidP="00E70AE1">
            <w:pPr>
              <w:pStyle w:val="TAH"/>
            </w:pPr>
            <w:r w:rsidRPr="00F62681">
              <w:t>3</w:t>
            </w:r>
          </w:p>
        </w:tc>
        <w:tc>
          <w:tcPr>
            <w:tcW w:w="900" w:type="dxa"/>
            <w:shd w:val="clear" w:color="auto" w:fill="auto"/>
          </w:tcPr>
          <w:p w14:paraId="7201A0B7" w14:textId="7F4730CC" w:rsidR="00E8627D" w:rsidRPr="00F62681" w:rsidRDefault="00BC03DF" w:rsidP="00E70AE1">
            <w:pPr>
              <w:pStyle w:val="TAC"/>
            </w:pPr>
            <w:r w:rsidRPr="00F62681">
              <w:t>x</w:t>
            </w:r>
          </w:p>
        </w:tc>
        <w:tc>
          <w:tcPr>
            <w:tcW w:w="900" w:type="dxa"/>
            <w:shd w:val="clear" w:color="auto" w:fill="auto"/>
          </w:tcPr>
          <w:p w14:paraId="437F6E69" w14:textId="77777777" w:rsidR="00E8627D" w:rsidRPr="00F62681" w:rsidRDefault="00E8627D" w:rsidP="00E70AE1">
            <w:pPr>
              <w:pStyle w:val="TAC"/>
            </w:pPr>
          </w:p>
        </w:tc>
        <w:tc>
          <w:tcPr>
            <w:tcW w:w="1080" w:type="dxa"/>
            <w:shd w:val="clear" w:color="auto" w:fill="auto"/>
          </w:tcPr>
          <w:p w14:paraId="0ABB9B92" w14:textId="77777777" w:rsidR="00E8627D" w:rsidRPr="00F62681" w:rsidRDefault="00E8627D" w:rsidP="00E70AE1">
            <w:pPr>
              <w:pStyle w:val="TAC"/>
            </w:pPr>
          </w:p>
        </w:tc>
        <w:tc>
          <w:tcPr>
            <w:tcW w:w="810" w:type="dxa"/>
            <w:shd w:val="clear" w:color="auto" w:fill="auto"/>
          </w:tcPr>
          <w:p w14:paraId="5A4BF951" w14:textId="77777777" w:rsidR="00E8627D" w:rsidRPr="00F62681" w:rsidRDefault="00E8627D" w:rsidP="00E70AE1">
            <w:pPr>
              <w:pStyle w:val="TAC"/>
            </w:pPr>
          </w:p>
        </w:tc>
        <w:tc>
          <w:tcPr>
            <w:tcW w:w="990" w:type="dxa"/>
          </w:tcPr>
          <w:p w14:paraId="2FA88AFE" w14:textId="77777777" w:rsidR="00E8627D" w:rsidRPr="00F62681" w:rsidRDefault="00E8627D" w:rsidP="00E70AE1">
            <w:pPr>
              <w:pStyle w:val="TAC"/>
            </w:pPr>
          </w:p>
        </w:tc>
        <w:tc>
          <w:tcPr>
            <w:tcW w:w="720" w:type="dxa"/>
          </w:tcPr>
          <w:p w14:paraId="6FE901B2" w14:textId="77777777" w:rsidR="00E8627D" w:rsidRPr="00F62681" w:rsidRDefault="00E8627D" w:rsidP="00E70AE1">
            <w:pPr>
              <w:pStyle w:val="TAC"/>
            </w:pPr>
          </w:p>
        </w:tc>
        <w:tc>
          <w:tcPr>
            <w:tcW w:w="900" w:type="dxa"/>
          </w:tcPr>
          <w:p w14:paraId="58F2F82F" w14:textId="77777777" w:rsidR="00E8627D" w:rsidRPr="00F62681" w:rsidRDefault="00E8627D" w:rsidP="00E70AE1">
            <w:pPr>
              <w:pStyle w:val="TAC"/>
            </w:pPr>
          </w:p>
        </w:tc>
        <w:tc>
          <w:tcPr>
            <w:tcW w:w="990" w:type="dxa"/>
          </w:tcPr>
          <w:p w14:paraId="7C27F9EA" w14:textId="77777777" w:rsidR="00E8627D" w:rsidRPr="00F62681" w:rsidRDefault="00E8627D" w:rsidP="00E70AE1">
            <w:pPr>
              <w:pStyle w:val="TAC"/>
            </w:pPr>
          </w:p>
        </w:tc>
        <w:tc>
          <w:tcPr>
            <w:tcW w:w="1237" w:type="dxa"/>
          </w:tcPr>
          <w:p w14:paraId="24AB73DB" w14:textId="77777777" w:rsidR="00E8627D" w:rsidRPr="00F62681" w:rsidRDefault="00E8627D" w:rsidP="00E70AE1">
            <w:pPr>
              <w:pStyle w:val="TAC"/>
            </w:pPr>
          </w:p>
        </w:tc>
      </w:tr>
      <w:tr w:rsidR="00E8627D" w:rsidRPr="00F62681" w14:paraId="4138746C" w14:textId="77777777" w:rsidTr="00811EC9">
        <w:tc>
          <w:tcPr>
            <w:tcW w:w="1080" w:type="dxa"/>
            <w:shd w:val="clear" w:color="auto" w:fill="auto"/>
          </w:tcPr>
          <w:p w14:paraId="698333CD" w14:textId="49DB01B5" w:rsidR="00E8627D" w:rsidRPr="00F62681" w:rsidRDefault="009A3F26" w:rsidP="00E70AE1">
            <w:pPr>
              <w:pStyle w:val="TAH"/>
            </w:pPr>
            <w:r w:rsidRPr="00F62681">
              <w:t>4</w:t>
            </w:r>
          </w:p>
        </w:tc>
        <w:tc>
          <w:tcPr>
            <w:tcW w:w="900" w:type="dxa"/>
            <w:shd w:val="clear" w:color="auto" w:fill="auto"/>
          </w:tcPr>
          <w:p w14:paraId="69671CC2" w14:textId="71DD6068" w:rsidR="00E8627D" w:rsidRPr="00F62681" w:rsidRDefault="009A3F26" w:rsidP="00E70AE1">
            <w:pPr>
              <w:pStyle w:val="TAC"/>
            </w:pPr>
            <w:r w:rsidRPr="00F62681">
              <w:t>x</w:t>
            </w:r>
          </w:p>
        </w:tc>
        <w:tc>
          <w:tcPr>
            <w:tcW w:w="900" w:type="dxa"/>
            <w:shd w:val="clear" w:color="auto" w:fill="auto"/>
          </w:tcPr>
          <w:p w14:paraId="33C71DC9" w14:textId="77777777" w:rsidR="00E8627D" w:rsidRPr="00F62681" w:rsidRDefault="00E8627D" w:rsidP="00E70AE1">
            <w:pPr>
              <w:pStyle w:val="TAC"/>
            </w:pPr>
          </w:p>
        </w:tc>
        <w:tc>
          <w:tcPr>
            <w:tcW w:w="1080" w:type="dxa"/>
            <w:shd w:val="clear" w:color="auto" w:fill="auto"/>
          </w:tcPr>
          <w:p w14:paraId="78CE83A7" w14:textId="77777777" w:rsidR="00E8627D" w:rsidRPr="00F62681" w:rsidRDefault="00E8627D" w:rsidP="00E70AE1">
            <w:pPr>
              <w:pStyle w:val="TAC"/>
            </w:pPr>
          </w:p>
        </w:tc>
        <w:tc>
          <w:tcPr>
            <w:tcW w:w="810" w:type="dxa"/>
            <w:shd w:val="clear" w:color="auto" w:fill="auto"/>
          </w:tcPr>
          <w:p w14:paraId="259DA37E" w14:textId="77777777" w:rsidR="00E8627D" w:rsidRPr="00F62681" w:rsidRDefault="00E8627D" w:rsidP="00E70AE1">
            <w:pPr>
              <w:pStyle w:val="TAC"/>
            </w:pPr>
          </w:p>
        </w:tc>
        <w:tc>
          <w:tcPr>
            <w:tcW w:w="990" w:type="dxa"/>
          </w:tcPr>
          <w:p w14:paraId="2B95DC23" w14:textId="77777777" w:rsidR="00E8627D" w:rsidRPr="00F62681" w:rsidRDefault="00E8627D" w:rsidP="00E70AE1">
            <w:pPr>
              <w:pStyle w:val="TAC"/>
            </w:pPr>
          </w:p>
        </w:tc>
        <w:tc>
          <w:tcPr>
            <w:tcW w:w="720" w:type="dxa"/>
          </w:tcPr>
          <w:p w14:paraId="2F2AE982" w14:textId="77777777" w:rsidR="00E8627D" w:rsidRPr="00F62681" w:rsidRDefault="00E8627D" w:rsidP="00E70AE1">
            <w:pPr>
              <w:pStyle w:val="TAC"/>
            </w:pPr>
          </w:p>
        </w:tc>
        <w:tc>
          <w:tcPr>
            <w:tcW w:w="900" w:type="dxa"/>
          </w:tcPr>
          <w:p w14:paraId="1C4CDBF2" w14:textId="77777777" w:rsidR="00E8627D" w:rsidRPr="00F62681" w:rsidRDefault="00E8627D" w:rsidP="00E70AE1">
            <w:pPr>
              <w:pStyle w:val="TAC"/>
            </w:pPr>
          </w:p>
        </w:tc>
        <w:tc>
          <w:tcPr>
            <w:tcW w:w="990" w:type="dxa"/>
          </w:tcPr>
          <w:p w14:paraId="4B9EA3D6" w14:textId="77777777" w:rsidR="00E8627D" w:rsidRPr="00F62681" w:rsidRDefault="00E8627D" w:rsidP="00E70AE1">
            <w:pPr>
              <w:pStyle w:val="TAC"/>
            </w:pPr>
          </w:p>
        </w:tc>
        <w:tc>
          <w:tcPr>
            <w:tcW w:w="1237" w:type="dxa"/>
          </w:tcPr>
          <w:p w14:paraId="2000292D" w14:textId="77777777" w:rsidR="00E8627D" w:rsidRPr="00F62681" w:rsidRDefault="00E8627D" w:rsidP="00E70AE1">
            <w:pPr>
              <w:pStyle w:val="TAC"/>
            </w:pPr>
          </w:p>
        </w:tc>
      </w:tr>
      <w:tr w:rsidR="00E8627D" w:rsidRPr="00F62681" w14:paraId="5385615F" w14:textId="77777777" w:rsidTr="00811EC9">
        <w:tc>
          <w:tcPr>
            <w:tcW w:w="1080" w:type="dxa"/>
            <w:shd w:val="clear" w:color="auto" w:fill="auto"/>
          </w:tcPr>
          <w:p w14:paraId="2DD71B3E" w14:textId="31FA2E09" w:rsidR="00E8627D" w:rsidRPr="00F62681" w:rsidRDefault="00BB1913" w:rsidP="00E70AE1">
            <w:pPr>
              <w:pStyle w:val="TAH"/>
            </w:pPr>
            <w:r w:rsidRPr="00F62681">
              <w:t>5</w:t>
            </w:r>
          </w:p>
        </w:tc>
        <w:tc>
          <w:tcPr>
            <w:tcW w:w="900" w:type="dxa"/>
            <w:shd w:val="clear" w:color="auto" w:fill="auto"/>
          </w:tcPr>
          <w:p w14:paraId="303CE25B" w14:textId="65C4D656" w:rsidR="00E8627D" w:rsidRPr="00F62681" w:rsidRDefault="00BB1913" w:rsidP="00E70AE1">
            <w:pPr>
              <w:pStyle w:val="TAC"/>
            </w:pPr>
            <w:r w:rsidRPr="00F62681">
              <w:t>x</w:t>
            </w:r>
          </w:p>
        </w:tc>
        <w:tc>
          <w:tcPr>
            <w:tcW w:w="900" w:type="dxa"/>
            <w:shd w:val="clear" w:color="auto" w:fill="auto"/>
          </w:tcPr>
          <w:p w14:paraId="2AC485D1" w14:textId="77777777" w:rsidR="00E8627D" w:rsidRPr="00F62681" w:rsidRDefault="00E8627D" w:rsidP="00E70AE1">
            <w:pPr>
              <w:pStyle w:val="TAC"/>
            </w:pPr>
          </w:p>
        </w:tc>
        <w:tc>
          <w:tcPr>
            <w:tcW w:w="1080" w:type="dxa"/>
            <w:shd w:val="clear" w:color="auto" w:fill="auto"/>
          </w:tcPr>
          <w:p w14:paraId="504E64B6" w14:textId="77777777" w:rsidR="00E8627D" w:rsidRPr="00F62681" w:rsidRDefault="00E8627D" w:rsidP="00E70AE1">
            <w:pPr>
              <w:pStyle w:val="TAC"/>
            </w:pPr>
          </w:p>
        </w:tc>
        <w:tc>
          <w:tcPr>
            <w:tcW w:w="810" w:type="dxa"/>
            <w:shd w:val="clear" w:color="auto" w:fill="auto"/>
          </w:tcPr>
          <w:p w14:paraId="6A7A8663" w14:textId="77777777" w:rsidR="00E8627D" w:rsidRPr="00F62681" w:rsidRDefault="00E8627D" w:rsidP="00E70AE1">
            <w:pPr>
              <w:pStyle w:val="TAC"/>
            </w:pPr>
          </w:p>
        </w:tc>
        <w:tc>
          <w:tcPr>
            <w:tcW w:w="990" w:type="dxa"/>
          </w:tcPr>
          <w:p w14:paraId="79826FDC" w14:textId="77777777" w:rsidR="00E8627D" w:rsidRPr="00F62681" w:rsidRDefault="00E8627D" w:rsidP="00E70AE1">
            <w:pPr>
              <w:pStyle w:val="TAC"/>
            </w:pPr>
          </w:p>
        </w:tc>
        <w:tc>
          <w:tcPr>
            <w:tcW w:w="720" w:type="dxa"/>
          </w:tcPr>
          <w:p w14:paraId="1C0A3A58" w14:textId="77777777" w:rsidR="00E8627D" w:rsidRPr="00F62681" w:rsidRDefault="00E8627D" w:rsidP="00E70AE1">
            <w:pPr>
              <w:pStyle w:val="TAC"/>
            </w:pPr>
          </w:p>
        </w:tc>
        <w:tc>
          <w:tcPr>
            <w:tcW w:w="900" w:type="dxa"/>
          </w:tcPr>
          <w:p w14:paraId="4F6CF957" w14:textId="77777777" w:rsidR="00E8627D" w:rsidRPr="00F62681" w:rsidRDefault="00E8627D" w:rsidP="00E70AE1">
            <w:pPr>
              <w:pStyle w:val="TAC"/>
            </w:pPr>
          </w:p>
        </w:tc>
        <w:tc>
          <w:tcPr>
            <w:tcW w:w="990" w:type="dxa"/>
          </w:tcPr>
          <w:p w14:paraId="22A6615D" w14:textId="77777777" w:rsidR="00E8627D" w:rsidRPr="00F62681" w:rsidRDefault="00E8627D" w:rsidP="00E70AE1">
            <w:pPr>
              <w:pStyle w:val="TAC"/>
            </w:pPr>
          </w:p>
        </w:tc>
        <w:tc>
          <w:tcPr>
            <w:tcW w:w="1237" w:type="dxa"/>
          </w:tcPr>
          <w:p w14:paraId="63F1EFB2" w14:textId="77777777" w:rsidR="00E8627D" w:rsidRPr="00F62681" w:rsidRDefault="00E8627D" w:rsidP="00E70AE1">
            <w:pPr>
              <w:pStyle w:val="TAC"/>
            </w:pPr>
          </w:p>
        </w:tc>
      </w:tr>
      <w:tr w:rsidR="00E8627D" w:rsidRPr="00F62681" w14:paraId="5DAC3082" w14:textId="77777777" w:rsidTr="00811EC9">
        <w:tc>
          <w:tcPr>
            <w:tcW w:w="1080" w:type="dxa"/>
            <w:shd w:val="clear" w:color="auto" w:fill="auto"/>
          </w:tcPr>
          <w:p w14:paraId="3EF54DF5" w14:textId="3FA55AB4" w:rsidR="00E8627D" w:rsidRPr="00F62681" w:rsidRDefault="005B176A" w:rsidP="00E70AE1">
            <w:pPr>
              <w:pStyle w:val="TAH"/>
            </w:pPr>
            <w:r w:rsidRPr="00F62681">
              <w:t>6</w:t>
            </w:r>
          </w:p>
        </w:tc>
        <w:tc>
          <w:tcPr>
            <w:tcW w:w="900" w:type="dxa"/>
            <w:shd w:val="clear" w:color="auto" w:fill="auto"/>
          </w:tcPr>
          <w:p w14:paraId="63BC7EAD" w14:textId="459582AF" w:rsidR="00E8627D" w:rsidRPr="00F62681" w:rsidRDefault="005B176A" w:rsidP="00E70AE1">
            <w:pPr>
              <w:pStyle w:val="TAC"/>
            </w:pPr>
            <w:r w:rsidRPr="00F62681">
              <w:t>x</w:t>
            </w:r>
          </w:p>
        </w:tc>
        <w:tc>
          <w:tcPr>
            <w:tcW w:w="900" w:type="dxa"/>
            <w:shd w:val="clear" w:color="auto" w:fill="auto"/>
          </w:tcPr>
          <w:p w14:paraId="5154A869" w14:textId="77777777" w:rsidR="00E8627D" w:rsidRPr="00F62681" w:rsidRDefault="00E8627D" w:rsidP="00E70AE1">
            <w:pPr>
              <w:pStyle w:val="TAC"/>
            </w:pPr>
          </w:p>
        </w:tc>
        <w:tc>
          <w:tcPr>
            <w:tcW w:w="1080" w:type="dxa"/>
            <w:shd w:val="clear" w:color="auto" w:fill="auto"/>
          </w:tcPr>
          <w:p w14:paraId="37CD9DC2" w14:textId="77777777" w:rsidR="00E8627D" w:rsidRPr="00F62681" w:rsidRDefault="00E8627D" w:rsidP="00E70AE1">
            <w:pPr>
              <w:pStyle w:val="TAC"/>
            </w:pPr>
          </w:p>
        </w:tc>
        <w:tc>
          <w:tcPr>
            <w:tcW w:w="810" w:type="dxa"/>
            <w:shd w:val="clear" w:color="auto" w:fill="auto"/>
          </w:tcPr>
          <w:p w14:paraId="6629FE9B" w14:textId="77777777" w:rsidR="00E8627D" w:rsidRPr="00F62681" w:rsidRDefault="00E8627D" w:rsidP="00E70AE1">
            <w:pPr>
              <w:pStyle w:val="TAC"/>
            </w:pPr>
          </w:p>
        </w:tc>
        <w:tc>
          <w:tcPr>
            <w:tcW w:w="990" w:type="dxa"/>
          </w:tcPr>
          <w:p w14:paraId="7419660F" w14:textId="77777777" w:rsidR="00E8627D" w:rsidRPr="00F62681" w:rsidRDefault="00E8627D" w:rsidP="00E70AE1">
            <w:pPr>
              <w:pStyle w:val="TAC"/>
            </w:pPr>
          </w:p>
        </w:tc>
        <w:tc>
          <w:tcPr>
            <w:tcW w:w="720" w:type="dxa"/>
          </w:tcPr>
          <w:p w14:paraId="0D6D40EB" w14:textId="77777777" w:rsidR="00E8627D" w:rsidRPr="00F62681" w:rsidRDefault="00E8627D" w:rsidP="00E70AE1">
            <w:pPr>
              <w:pStyle w:val="TAC"/>
            </w:pPr>
          </w:p>
        </w:tc>
        <w:tc>
          <w:tcPr>
            <w:tcW w:w="900" w:type="dxa"/>
          </w:tcPr>
          <w:p w14:paraId="33602767" w14:textId="77777777" w:rsidR="00E8627D" w:rsidRPr="00F62681" w:rsidRDefault="00E8627D" w:rsidP="00E70AE1">
            <w:pPr>
              <w:pStyle w:val="TAC"/>
            </w:pPr>
          </w:p>
        </w:tc>
        <w:tc>
          <w:tcPr>
            <w:tcW w:w="990" w:type="dxa"/>
          </w:tcPr>
          <w:p w14:paraId="0AD45E75" w14:textId="77777777" w:rsidR="00E8627D" w:rsidRPr="00F62681" w:rsidRDefault="00E8627D" w:rsidP="00E70AE1">
            <w:pPr>
              <w:pStyle w:val="TAC"/>
            </w:pPr>
          </w:p>
        </w:tc>
        <w:tc>
          <w:tcPr>
            <w:tcW w:w="1237" w:type="dxa"/>
          </w:tcPr>
          <w:p w14:paraId="10385F49" w14:textId="77777777" w:rsidR="00E8627D" w:rsidRPr="00F62681" w:rsidRDefault="00E8627D" w:rsidP="00E70AE1">
            <w:pPr>
              <w:pStyle w:val="TAC"/>
            </w:pPr>
          </w:p>
        </w:tc>
      </w:tr>
      <w:tr w:rsidR="00E8627D" w:rsidRPr="00F62681" w14:paraId="1F70CD68" w14:textId="77777777" w:rsidTr="00811EC9">
        <w:tc>
          <w:tcPr>
            <w:tcW w:w="1080" w:type="dxa"/>
            <w:shd w:val="clear" w:color="auto" w:fill="auto"/>
          </w:tcPr>
          <w:p w14:paraId="31CDE5E3" w14:textId="46ABD8CA" w:rsidR="00E8627D" w:rsidRPr="00F62681" w:rsidRDefault="002D1358" w:rsidP="00E70AE1">
            <w:pPr>
              <w:pStyle w:val="TAH"/>
            </w:pPr>
            <w:r w:rsidRPr="00F62681">
              <w:t>7</w:t>
            </w:r>
          </w:p>
        </w:tc>
        <w:tc>
          <w:tcPr>
            <w:tcW w:w="900" w:type="dxa"/>
            <w:shd w:val="clear" w:color="auto" w:fill="auto"/>
          </w:tcPr>
          <w:p w14:paraId="42F8F634" w14:textId="77777777" w:rsidR="00E8627D" w:rsidRPr="00F62681" w:rsidRDefault="00E8627D" w:rsidP="00E70AE1">
            <w:pPr>
              <w:pStyle w:val="TAC"/>
            </w:pPr>
          </w:p>
        </w:tc>
        <w:tc>
          <w:tcPr>
            <w:tcW w:w="900" w:type="dxa"/>
            <w:shd w:val="clear" w:color="auto" w:fill="auto"/>
          </w:tcPr>
          <w:p w14:paraId="640A0054" w14:textId="77777777" w:rsidR="00E8627D" w:rsidRPr="00F62681" w:rsidRDefault="00E8627D" w:rsidP="00E70AE1">
            <w:pPr>
              <w:pStyle w:val="TAC"/>
            </w:pPr>
          </w:p>
        </w:tc>
        <w:tc>
          <w:tcPr>
            <w:tcW w:w="1080" w:type="dxa"/>
            <w:shd w:val="clear" w:color="auto" w:fill="auto"/>
          </w:tcPr>
          <w:p w14:paraId="6EBB95BE" w14:textId="77777777" w:rsidR="00E8627D" w:rsidRPr="00F62681" w:rsidRDefault="00E8627D" w:rsidP="00E70AE1">
            <w:pPr>
              <w:pStyle w:val="TAC"/>
            </w:pPr>
          </w:p>
        </w:tc>
        <w:tc>
          <w:tcPr>
            <w:tcW w:w="810" w:type="dxa"/>
            <w:shd w:val="clear" w:color="auto" w:fill="auto"/>
          </w:tcPr>
          <w:p w14:paraId="2D6C8433" w14:textId="77777777" w:rsidR="00E8627D" w:rsidRPr="00F62681" w:rsidRDefault="00E8627D" w:rsidP="00E70AE1">
            <w:pPr>
              <w:pStyle w:val="TAC"/>
            </w:pPr>
          </w:p>
        </w:tc>
        <w:tc>
          <w:tcPr>
            <w:tcW w:w="990" w:type="dxa"/>
          </w:tcPr>
          <w:p w14:paraId="37185AD7" w14:textId="77777777" w:rsidR="00E8627D" w:rsidRPr="00F62681" w:rsidRDefault="00E8627D" w:rsidP="00E70AE1">
            <w:pPr>
              <w:pStyle w:val="TAC"/>
            </w:pPr>
          </w:p>
        </w:tc>
        <w:tc>
          <w:tcPr>
            <w:tcW w:w="720" w:type="dxa"/>
          </w:tcPr>
          <w:p w14:paraId="3C61BA6E" w14:textId="49A88A42" w:rsidR="00E8627D" w:rsidRPr="00F62681" w:rsidRDefault="002D1358" w:rsidP="00E70AE1">
            <w:pPr>
              <w:pStyle w:val="TAC"/>
            </w:pPr>
            <w:r w:rsidRPr="00F62681">
              <w:t>x</w:t>
            </w:r>
          </w:p>
        </w:tc>
        <w:tc>
          <w:tcPr>
            <w:tcW w:w="900" w:type="dxa"/>
          </w:tcPr>
          <w:p w14:paraId="0C39DD04" w14:textId="77777777" w:rsidR="00E8627D" w:rsidRPr="00F62681" w:rsidRDefault="00E8627D" w:rsidP="00E70AE1">
            <w:pPr>
              <w:pStyle w:val="TAC"/>
            </w:pPr>
          </w:p>
        </w:tc>
        <w:tc>
          <w:tcPr>
            <w:tcW w:w="990" w:type="dxa"/>
          </w:tcPr>
          <w:p w14:paraId="22E087C5" w14:textId="77777777" w:rsidR="00E8627D" w:rsidRPr="00F62681" w:rsidRDefault="00E8627D" w:rsidP="00E70AE1">
            <w:pPr>
              <w:pStyle w:val="TAC"/>
            </w:pPr>
          </w:p>
        </w:tc>
        <w:tc>
          <w:tcPr>
            <w:tcW w:w="1237" w:type="dxa"/>
          </w:tcPr>
          <w:p w14:paraId="1AC55594" w14:textId="77777777" w:rsidR="00E8627D" w:rsidRPr="00F62681" w:rsidRDefault="00E8627D" w:rsidP="00E70AE1">
            <w:pPr>
              <w:pStyle w:val="TAC"/>
            </w:pPr>
          </w:p>
        </w:tc>
      </w:tr>
      <w:tr w:rsidR="00E8627D" w:rsidRPr="00F62681" w14:paraId="2D1F3496" w14:textId="77777777" w:rsidTr="00811EC9">
        <w:tc>
          <w:tcPr>
            <w:tcW w:w="1080" w:type="dxa"/>
            <w:shd w:val="clear" w:color="auto" w:fill="auto"/>
          </w:tcPr>
          <w:p w14:paraId="4584E2ED" w14:textId="65EA1A04" w:rsidR="00E8627D" w:rsidRPr="00F62681" w:rsidRDefault="001F7D30" w:rsidP="00E70AE1">
            <w:pPr>
              <w:pStyle w:val="TAH"/>
            </w:pPr>
            <w:r w:rsidRPr="00F62681">
              <w:t>8</w:t>
            </w:r>
          </w:p>
        </w:tc>
        <w:tc>
          <w:tcPr>
            <w:tcW w:w="900" w:type="dxa"/>
            <w:shd w:val="clear" w:color="auto" w:fill="auto"/>
          </w:tcPr>
          <w:p w14:paraId="16027744" w14:textId="60F4FD1E" w:rsidR="00E8627D" w:rsidRPr="00F62681" w:rsidRDefault="001F7D30" w:rsidP="00E70AE1">
            <w:pPr>
              <w:pStyle w:val="TAC"/>
            </w:pPr>
            <w:r w:rsidRPr="00F62681">
              <w:t>x</w:t>
            </w:r>
          </w:p>
        </w:tc>
        <w:tc>
          <w:tcPr>
            <w:tcW w:w="900" w:type="dxa"/>
            <w:shd w:val="clear" w:color="auto" w:fill="auto"/>
          </w:tcPr>
          <w:p w14:paraId="77A62505" w14:textId="77777777" w:rsidR="00E8627D" w:rsidRPr="00F62681" w:rsidRDefault="00E8627D" w:rsidP="00E70AE1">
            <w:pPr>
              <w:pStyle w:val="TAC"/>
            </w:pPr>
          </w:p>
        </w:tc>
        <w:tc>
          <w:tcPr>
            <w:tcW w:w="1080" w:type="dxa"/>
            <w:shd w:val="clear" w:color="auto" w:fill="auto"/>
          </w:tcPr>
          <w:p w14:paraId="3BE72F4C" w14:textId="77777777" w:rsidR="00E8627D" w:rsidRPr="00F62681" w:rsidRDefault="00E8627D" w:rsidP="00E70AE1">
            <w:pPr>
              <w:pStyle w:val="TAC"/>
            </w:pPr>
          </w:p>
        </w:tc>
        <w:tc>
          <w:tcPr>
            <w:tcW w:w="810" w:type="dxa"/>
            <w:shd w:val="clear" w:color="auto" w:fill="auto"/>
          </w:tcPr>
          <w:p w14:paraId="2F0E4177" w14:textId="77777777" w:rsidR="00E8627D" w:rsidRPr="00F62681" w:rsidRDefault="00E8627D" w:rsidP="00E70AE1">
            <w:pPr>
              <w:pStyle w:val="TAC"/>
            </w:pPr>
          </w:p>
        </w:tc>
        <w:tc>
          <w:tcPr>
            <w:tcW w:w="990" w:type="dxa"/>
          </w:tcPr>
          <w:p w14:paraId="50F23750" w14:textId="77777777" w:rsidR="00E8627D" w:rsidRPr="00F62681" w:rsidRDefault="00E8627D" w:rsidP="00E70AE1">
            <w:pPr>
              <w:pStyle w:val="TAC"/>
            </w:pPr>
          </w:p>
        </w:tc>
        <w:tc>
          <w:tcPr>
            <w:tcW w:w="720" w:type="dxa"/>
          </w:tcPr>
          <w:p w14:paraId="7740E408" w14:textId="77777777" w:rsidR="00E8627D" w:rsidRPr="00F62681" w:rsidRDefault="00E8627D" w:rsidP="00E70AE1">
            <w:pPr>
              <w:pStyle w:val="TAC"/>
            </w:pPr>
          </w:p>
        </w:tc>
        <w:tc>
          <w:tcPr>
            <w:tcW w:w="900" w:type="dxa"/>
          </w:tcPr>
          <w:p w14:paraId="0F78FD4C" w14:textId="77777777" w:rsidR="00E8627D" w:rsidRPr="00F62681" w:rsidRDefault="00E8627D" w:rsidP="00E70AE1">
            <w:pPr>
              <w:pStyle w:val="TAC"/>
            </w:pPr>
          </w:p>
        </w:tc>
        <w:tc>
          <w:tcPr>
            <w:tcW w:w="990" w:type="dxa"/>
          </w:tcPr>
          <w:p w14:paraId="2F99FFC9" w14:textId="77777777" w:rsidR="00E8627D" w:rsidRPr="00F62681" w:rsidRDefault="00E8627D" w:rsidP="00E70AE1">
            <w:pPr>
              <w:pStyle w:val="TAC"/>
            </w:pPr>
          </w:p>
        </w:tc>
        <w:tc>
          <w:tcPr>
            <w:tcW w:w="1237" w:type="dxa"/>
          </w:tcPr>
          <w:p w14:paraId="41F69E2E" w14:textId="77777777" w:rsidR="00E8627D" w:rsidRPr="00F62681" w:rsidRDefault="00E8627D" w:rsidP="00E70AE1">
            <w:pPr>
              <w:pStyle w:val="TAC"/>
            </w:pPr>
          </w:p>
        </w:tc>
      </w:tr>
      <w:tr w:rsidR="00BA3C0A" w:rsidRPr="00F62681" w14:paraId="40AFA8EC" w14:textId="77777777" w:rsidTr="00811EC9">
        <w:tc>
          <w:tcPr>
            <w:tcW w:w="1080" w:type="dxa"/>
            <w:shd w:val="clear" w:color="auto" w:fill="auto"/>
          </w:tcPr>
          <w:p w14:paraId="238E5ABE" w14:textId="2DF03815" w:rsidR="00BA3C0A" w:rsidRPr="00F62681" w:rsidRDefault="00BA3C0A" w:rsidP="00E70AE1">
            <w:pPr>
              <w:pStyle w:val="TAH"/>
            </w:pPr>
            <w:r w:rsidRPr="00F62681">
              <w:t>9</w:t>
            </w:r>
          </w:p>
        </w:tc>
        <w:tc>
          <w:tcPr>
            <w:tcW w:w="900" w:type="dxa"/>
            <w:shd w:val="clear" w:color="auto" w:fill="auto"/>
          </w:tcPr>
          <w:p w14:paraId="273BFC06" w14:textId="174D8A58" w:rsidR="00BA3C0A" w:rsidRPr="00F62681" w:rsidRDefault="00BA3C0A" w:rsidP="00E70AE1">
            <w:pPr>
              <w:pStyle w:val="TAC"/>
            </w:pPr>
            <w:r w:rsidRPr="00F62681">
              <w:t>x</w:t>
            </w:r>
          </w:p>
        </w:tc>
        <w:tc>
          <w:tcPr>
            <w:tcW w:w="900" w:type="dxa"/>
            <w:shd w:val="clear" w:color="auto" w:fill="auto"/>
          </w:tcPr>
          <w:p w14:paraId="43403338" w14:textId="77777777" w:rsidR="00BA3C0A" w:rsidRPr="00F62681" w:rsidRDefault="00BA3C0A" w:rsidP="00E70AE1">
            <w:pPr>
              <w:pStyle w:val="TAC"/>
            </w:pPr>
          </w:p>
        </w:tc>
        <w:tc>
          <w:tcPr>
            <w:tcW w:w="1080" w:type="dxa"/>
            <w:shd w:val="clear" w:color="auto" w:fill="auto"/>
          </w:tcPr>
          <w:p w14:paraId="10F9B84C" w14:textId="77777777" w:rsidR="00BA3C0A" w:rsidRPr="00F62681" w:rsidRDefault="00BA3C0A" w:rsidP="00E70AE1">
            <w:pPr>
              <w:pStyle w:val="TAC"/>
            </w:pPr>
          </w:p>
        </w:tc>
        <w:tc>
          <w:tcPr>
            <w:tcW w:w="810" w:type="dxa"/>
            <w:shd w:val="clear" w:color="auto" w:fill="auto"/>
          </w:tcPr>
          <w:p w14:paraId="572003FD" w14:textId="77777777" w:rsidR="00BA3C0A" w:rsidRPr="00F62681" w:rsidRDefault="00BA3C0A" w:rsidP="00E70AE1">
            <w:pPr>
              <w:pStyle w:val="TAC"/>
            </w:pPr>
          </w:p>
        </w:tc>
        <w:tc>
          <w:tcPr>
            <w:tcW w:w="990" w:type="dxa"/>
          </w:tcPr>
          <w:p w14:paraId="0245EC96" w14:textId="77777777" w:rsidR="00BA3C0A" w:rsidRPr="00F62681" w:rsidRDefault="00BA3C0A" w:rsidP="00E70AE1">
            <w:pPr>
              <w:pStyle w:val="TAC"/>
            </w:pPr>
          </w:p>
        </w:tc>
        <w:tc>
          <w:tcPr>
            <w:tcW w:w="720" w:type="dxa"/>
          </w:tcPr>
          <w:p w14:paraId="4F91EAA4" w14:textId="77777777" w:rsidR="00BA3C0A" w:rsidRPr="00F62681" w:rsidRDefault="00BA3C0A" w:rsidP="00E70AE1">
            <w:pPr>
              <w:pStyle w:val="TAC"/>
            </w:pPr>
          </w:p>
        </w:tc>
        <w:tc>
          <w:tcPr>
            <w:tcW w:w="900" w:type="dxa"/>
          </w:tcPr>
          <w:p w14:paraId="2BE37F9B" w14:textId="77777777" w:rsidR="00BA3C0A" w:rsidRPr="00F62681" w:rsidRDefault="00BA3C0A" w:rsidP="00E70AE1">
            <w:pPr>
              <w:pStyle w:val="TAC"/>
            </w:pPr>
          </w:p>
        </w:tc>
        <w:tc>
          <w:tcPr>
            <w:tcW w:w="990" w:type="dxa"/>
          </w:tcPr>
          <w:p w14:paraId="51A3289C" w14:textId="77777777" w:rsidR="00BA3C0A" w:rsidRPr="00F62681" w:rsidRDefault="00BA3C0A" w:rsidP="00E70AE1">
            <w:pPr>
              <w:pStyle w:val="TAC"/>
            </w:pPr>
          </w:p>
        </w:tc>
        <w:tc>
          <w:tcPr>
            <w:tcW w:w="1237" w:type="dxa"/>
          </w:tcPr>
          <w:p w14:paraId="7B59D790" w14:textId="77777777" w:rsidR="00BA3C0A" w:rsidRPr="00F62681" w:rsidRDefault="00BA3C0A" w:rsidP="00E70AE1">
            <w:pPr>
              <w:pStyle w:val="TAC"/>
            </w:pPr>
          </w:p>
        </w:tc>
      </w:tr>
      <w:tr w:rsidR="00BA3C0A" w:rsidRPr="00F62681" w14:paraId="799010C1" w14:textId="77777777" w:rsidTr="00811EC9">
        <w:tc>
          <w:tcPr>
            <w:tcW w:w="1080" w:type="dxa"/>
            <w:shd w:val="clear" w:color="auto" w:fill="auto"/>
          </w:tcPr>
          <w:p w14:paraId="0AF8A4B5" w14:textId="26DFA9F6" w:rsidR="00BA3C0A" w:rsidRPr="00F62681" w:rsidRDefault="00BA3C0A" w:rsidP="00E70AE1">
            <w:pPr>
              <w:pStyle w:val="TAH"/>
            </w:pPr>
            <w:r w:rsidRPr="00F62681">
              <w:t>10</w:t>
            </w:r>
          </w:p>
        </w:tc>
        <w:tc>
          <w:tcPr>
            <w:tcW w:w="900" w:type="dxa"/>
            <w:shd w:val="clear" w:color="auto" w:fill="auto"/>
          </w:tcPr>
          <w:p w14:paraId="7FD36A60" w14:textId="6D880C52" w:rsidR="00BA3C0A" w:rsidRPr="00F62681" w:rsidRDefault="00BA3C0A" w:rsidP="00E70AE1">
            <w:pPr>
              <w:pStyle w:val="TAC"/>
            </w:pPr>
            <w:r w:rsidRPr="00F62681">
              <w:t>x</w:t>
            </w:r>
          </w:p>
        </w:tc>
        <w:tc>
          <w:tcPr>
            <w:tcW w:w="900" w:type="dxa"/>
            <w:shd w:val="clear" w:color="auto" w:fill="auto"/>
          </w:tcPr>
          <w:p w14:paraId="6CA4CEAC" w14:textId="77777777" w:rsidR="00BA3C0A" w:rsidRPr="00F62681" w:rsidRDefault="00BA3C0A" w:rsidP="00E70AE1">
            <w:pPr>
              <w:pStyle w:val="TAC"/>
            </w:pPr>
          </w:p>
        </w:tc>
        <w:tc>
          <w:tcPr>
            <w:tcW w:w="1080" w:type="dxa"/>
            <w:shd w:val="clear" w:color="auto" w:fill="auto"/>
          </w:tcPr>
          <w:p w14:paraId="0999889C" w14:textId="77777777" w:rsidR="00BA3C0A" w:rsidRPr="00F62681" w:rsidRDefault="00BA3C0A" w:rsidP="00E70AE1">
            <w:pPr>
              <w:pStyle w:val="TAC"/>
            </w:pPr>
          </w:p>
        </w:tc>
        <w:tc>
          <w:tcPr>
            <w:tcW w:w="810" w:type="dxa"/>
            <w:shd w:val="clear" w:color="auto" w:fill="auto"/>
          </w:tcPr>
          <w:p w14:paraId="621A8058" w14:textId="77777777" w:rsidR="00BA3C0A" w:rsidRPr="00F62681" w:rsidRDefault="00BA3C0A" w:rsidP="00E70AE1">
            <w:pPr>
              <w:pStyle w:val="TAC"/>
            </w:pPr>
          </w:p>
        </w:tc>
        <w:tc>
          <w:tcPr>
            <w:tcW w:w="990" w:type="dxa"/>
          </w:tcPr>
          <w:p w14:paraId="2DBA883C" w14:textId="77777777" w:rsidR="00BA3C0A" w:rsidRPr="00F62681" w:rsidRDefault="00BA3C0A" w:rsidP="00E70AE1">
            <w:pPr>
              <w:pStyle w:val="TAC"/>
            </w:pPr>
          </w:p>
        </w:tc>
        <w:tc>
          <w:tcPr>
            <w:tcW w:w="720" w:type="dxa"/>
          </w:tcPr>
          <w:p w14:paraId="68093E96" w14:textId="77777777" w:rsidR="00BA3C0A" w:rsidRPr="00F62681" w:rsidRDefault="00BA3C0A" w:rsidP="00E70AE1">
            <w:pPr>
              <w:pStyle w:val="TAC"/>
            </w:pPr>
          </w:p>
        </w:tc>
        <w:tc>
          <w:tcPr>
            <w:tcW w:w="900" w:type="dxa"/>
          </w:tcPr>
          <w:p w14:paraId="45B2E3B2" w14:textId="77777777" w:rsidR="00BA3C0A" w:rsidRPr="00F62681" w:rsidRDefault="00BA3C0A" w:rsidP="00E70AE1">
            <w:pPr>
              <w:pStyle w:val="TAC"/>
            </w:pPr>
          </w:p>
        </w:tc>
        <w:tc>
          <w:tcPr>
            <w:tcW w:w="990" w:type="dxa"/>
          </w:tcPr>
          <w:p w14:paraId="7AD61062" w14:textId="77777777" w:rsidR="00BA3C0A" w:rsidRPr="00F62681" w:rsidRDefault="00BA3C0A" w:rsidP="00E70AE1">
            <w:pPr>
              <w:pStyle w:val="TAC"/>
            </w:pPr>
          </w:p>
        </w:tc>
        <w:tc>
          <w:tcPr>
            <w:tcW w:w="1237" w:type="dxa"/>
          </w:tcPr>
          <w:p w14:paraId="013F6EF3" w14:textId="77777777" w:rsidR="00BA3C0A" w:rsidRPr="00F62681" w:rsidRDefault="00BA3C0A" w:rsidP="00E70AE1">
            <w:pPr>
              <w:pStyle w:val="TAC"/>
            </w:pPr>
          </w:p>
        </w:tc>
      </w:tr>
      <w:tr w:rsidR="00FB1A4D" w:rsidRPr="00F62681" w14:paraId="4B51A632" w14:textId="77777777" w:rsidTr="00811EC9">
        <w:tc>
          <w:tcPr>
            <w:tcW w:w="1080" w:type="dxa"/>
            <w:shd w:val="clear" w:color="auto" w:fill="auto"/>
          </w:tcPr>
          <w:p w14:paraId="3B7D4F8B" w14:textId="166199F1" w:rsidR="00FB1A4D" w:rsidRPr="00F62681" w:rsidRDefault="00FB1A4D" w:rsidP="00E70AE1">
            <w:pPr>
              <w:pStyle w:val="TAH"/>
            </w:pPr>
            <w:r w:rsidRPr="00F62681">
              <w:t>11</w:t>
            </w:r>
          </w:p>
        </w:tc>
        <w:tc>
          <w:tcPr>
            <w:tcW w:w="900" w:type="dxa"/>
            <w:shd w:val="clear" w:color="auto" w:fill="auto"/>
          </w:tcPr>
          <w:p w14:paraId="516168D4" w14:textId="395B7ADB" w:rsidR="00FB1A4D" w:rsidRPr="00F62681" w:rsidRDefault="00FB1A4D" w:rsidP="00E70AE1">
            <w:pPr>
              <w:pStyle w:val="TAC"/>
            </w:pPr>
            <w:r w:rsidRPr="00F62681">
              <w:t>x</w:t>
            </w:r>
          </w:p>
        </w:tc>
        <w:tc>
          <w:tcPr>
            <w:tcW w:w="900" w:type="dxa"/>
            <w:shd w:val="clear" w:color="auto" w:fill="auto"/>
          </w:tcPr>
          <w:p w14:paraId="20FF64FC" w14:textId="77777777" w:rsidR="00FB1A4D" w:rsidRPr="00F62681" w:rsidRDefault="00FB1A4D" w:rsidP="00E70AE1">
            <w:pPr>
              <w:pStyle w:val="TAC"/>
            </w:pPr>
          </w:p>
        </w:tc>
        <w:tc>
          <w:tcPr>
            <w:tcW w:w="1080" w:type="dxa"/>
            <w:shd w:val="clear" w:color="auto" w:fill="auto"/>
          </w:tcPr>
          <w:p w14:paraId="00D1D478" w14:textId="77777777" w:rsidR="00FB1A4D" w:rsidRPr="00F62681" w:rsidRDefault="00FB1A4D" w:rsidP="00E70AE1">
            <w:pPr>
              <w:pStyle w:val="TAC"/>
            </w:pPr>
          </w:p>
        </w:tc>
        <w:tc>
          <w:tcPr>
            <w:tcW w:w="810" w:type="dxa"/>
            <w:shd w:val="clear" w:color="auto" w:fill="auto"/>
          </w:tcPr>
          <w:p w14:paraId="0CD0A68F" w14:textId="661FE45A" w:rsidR="00FB1A4D" w:rsidRPr="00F62681" w:rsidRDefault="008D5F69" w:rsidP="00E70AE1">
            <w:pPr>
              <w:pStyle w:val="TAC"/>
            </w:pPr>
            <w:r w:rsidRPr="00F62681">
              <w:t>x</w:t>
            </w:r>
          </w:p>
        </w:tc>
        <w:tc>
          <w:tcPr>
            <w:tcW w:w="990" w:type="dxa"/>
          </w:tcPr>
          <w:p w14:paraId="3B9280CF" w14:textId="77777777" w:rsidR="00FB1A4D" w:rsidRPr="00F62681" w:rsidRDefault="00FB1A4D" w:rsidP="00E70AE1">
            <w:pPr>
              <w:pStyle w:val="TAC"/>
            </w:pPr>
          </w:p>
        </w:tc>
        <w:tc>
          <w:tcPr>
            <w:tcW w:w="720" w:type="dxa"/>
          </w:tcPr>
          <w:p w14:paraId="7E6467C4" w14:textId="77777777" w:rsidR="00FB1A4D" w:rsidRPr="00F62681" w:rsidRDefault="00FB1A4D" w:rsidP="00E70AE1">
            <w:pPr>
              <w:pStyle w:val="TAC"/>
            </w:pPr>
          </w:p>
        </w:tc>
        <w:tc>
          <w:tcPr>
            <w:tcW w:w="900" w:type="dxa"/>
          </w:tcPr>
          <w:p w14:paraId="6CEDB533" w14:textId="77777777" w:rsidR="00FB1A4D" w:rsidRPr="00F62681" w:rsidRDefault="00FB1A4D" w:rsidP="00E70AE1">
            <w:pPr>
              <w:pStyle w:val="TAC"/>
            </w:pPr>
          </w:p>
        </w:tc>
        <w:tc>
          <w:tcPr>
            <w:tcW w:w="990" w:type="dxa"/>
          </w:tcPr>
          <w:p w14:paraId="764D4E0D" w14:textId="77777777" w:rsidR="00FB1A4D" w:rsidRPr="00F62681" w:rsidRDefault="00FB1A4D" w:rsidP="00E70AE1">
            <w:pPr>
              <w:pStyle w:val="TAC"/>
            </w:pPr>
          </w:p>
        </w:tc>
        <w:tc>
          <w:tcPr>
            <w:tcW w:w="1237" w:type="dxa"/>
          </w:tcPr>
          <w:p w14:paraId="0EB8318D" w14:textId="77777777" w:rsidR="00FB1A4D" w:rsidRPr="00F62681" w:rsidRDefault="00FB1A4D" w:rsidP="00E70AE1">
            <w:pPr>
              <w:pStyle w:val="TAC"/>
            </w:pPr>
          </w:p>
        </w:tc>
      </w:tr>
      <w:tr w:rsidR="004A43D9" w:rsidRPr="00F62681" w14:paraId="07130036" w14:textId="77777777" w:rsidTr="00811EC9">
        <w:tc>
          <w:tcPr>
            <w:tcW w:w="1080" w:type="dxa"/>
            <w:shd w:val="clear" w:color="auto" w:fill="auto"/>
          </w:tcPr>
          <w:p w14:paraId="6B6768E3" w14:textId="7EFBD3A2" w:rsidR="004A43D9" w:rsidRPr="00F62681" w:rsidRDefault="004A43D9" w:rsidP="00E70AE1">
            <w:pPr>
              <w:pStyle w:val="TAH"/>
            </w:pPr>
            <w:r w:rsidRPr="00F62681">
              <w:t>12</w:t>
            </w:r>
          </w:p>
        </w:tc>
        <w:tc>
          <w:tcPr>
            <w:tcW w:w="900" w:type="dxa"/>
            <w:shd w:val="clear" w:color="auto" w:fill="auto"/>
          </w:tcPr>
          <w:p w14:paraId="792FC7DE" w14:textId="1DF2DAA6" w:rsidR="004A43D9" w:rsidRPr="00F62681" w:rsidRDefault="004A43D9" w:rsidP="00E70AE1">
            <w:pPr>
              <w:pStyle w:val="TAC"/>
            </w:pPr>
            <w:r w:rsidRPr="00F62681">
              <w:t>x</w:t>
            </w:r>
          </w:p>
        </w:tc>
        <w:tc>
          <w:tcPr>
            <w:tcW w:w="900" w:type="dxa"/>
            <w:shd w:val="clear" w:color="auto" w:fill="auto"/>
          </w:tcPr>
          <w:p w14:paraId="39139625" w14:textId="77777777" w:rsidR="004A43D9" w:rsidRPr="00F62681" w:rsidRDefault="004A43D9" w:rsidP="00E70AE1">
            <w:pPr>
              <w:pStyle w:val="TAC"/>
            </w:pPr>
          </w:p>
        </w:tc>
        <w:tc>
          <w:tcPr>
            <w:tcW w:w="1080" w:type="dxa"/>
            <w:shd w:val="clear" w:color="auto" w:fill="auto"/>
          </w:tcPr>
          <w:p w14:paraId="3F73E514" w14:textId="77777777" w:rsidR="004A43D9" w:rsidRPr="00F62681" w:rsidRDefault="004A43D9" w:rsidP="00E70AE1">
            <w:pPr>
              <w:pStyle w:val="TAC"/>
            </w:pPr>
          </w:p>
        </w:tc>
        <w:tc>
          <w:tcPr>
            <w:tcW w:w="810" w:type="dxa"/>
            <w:shd w:val="clear" w:color="auto" w:fill="auto"/>
          </w:tcPr>
          <w:p w14:paraId="5C280FB9" w14:textId="0B8FCD98" w:rsidR="004A43D9" w:rsidRPr="00F62681" w:rsidRDefault="004A43D9" w:rsidP="00E70AE1">
            <w:pPr>
              <w:pStyle w:val="TAC"/>
            </w:pPr>
            <w:r w:rsidRPr="00F62681">
              <w:t>x</w:t>
            </w:r>
          </w:p>
        </w:tc>
        <w:tc>
          <w:tcPr>
            <w:tcW w:w="990" w:type="dxa"/>
          </w:tcPr>
          <w:p w14:paraId="07F015C9" w14:textId="77777777" w:rsidR="004A43D9" w:rsidRPr="00F62681" w:rsidRDefault="004A43D9" w:rsidP="00E70AE1">
            <w:pPr>
              <w:pStyle w:val="TAC"/>
            </w:pPr>
          </w:p>
        </w:tc>
        <w:tc>
          <w:tcPr>
            <w:tcW w:w="720" w:type="dxa"/>
          </w:tcPr>
          <w:p w14:paraId="208070E0" w14:textId="77777777" w:rsidR="004A43D9" w:rsidRPr="00F62681" w:rsidRDefault="004A43D9" w:rsidP="00E70AE1">
            <w:pPr>
              <w:pStyle w:val="TAC"/>
            </w:pPr>
          </w:p>
        </w:tc>
        <w:tc>
          <w:tcPr>
            <w:tcW w:w="900" w:type="dxa"/>
          </w:tcPr>
          <w:p w14:paraId="7A770555" w14:textId="77777777" w:rsidR="004A43D9" w:rsidRPr="00F62681" w:rsidRDefault="004A43D9" w:rsidP="00E70AE1">
            <w:pPr>
              <w:pStyle w:val="TAC"/>
            </w:pPr>
          </w:p>
        </w:tc>
        <w:tc>
          <w:tcPr>
            <w:tcW w:w="990" w:type="dxa"/>
          </w:tcPr>
          <w:p w14:paraId="4314846A" w14:textId="77777777" w:rsidR="004A43D9" w:rsidRPr="00F62681" w:rsidRDefault="004A43D9" w:rsidP="00E70AE1">
            <w:pPr>
              <w:pStyle w:val="TAC"/>
            </w:pPr>
          </w:p>
        </w:tc>
        <w:tc>
          <w:tcPr>
            <w:tcW w:w="1237" w:type="dxa"/>
          </w:tcPr>
          <w:p w14:paraId="0528BE23" w14:textId="77777777" w:rsidR="004A43D9" w:rsidRPr="00F62681" w:rsidRDefault="004A43D9" w:rsidP="00E70AE1">
            <w:pPr>
              <w:pStyle w:val="TAC"/>
            </w:pPr>
          </w:p>
        </w:tc>
      </w:tr>
      <w:tr w:rsidR="001B4C6D" w:rsidRPr="00F62681" w14:paraId="0F07175A" w14:textId="77777777" w:rsidTr="00811EC9">
        <w:tc>
          <w:tcPr>
            <w:tcW w:w="1080" w:type="dxa"/>
            <w:shd w:val="clear" w:color="auto" w:fill="auto"/>
          </w:tcPr>
          <w:p w14:paraId="7DDAB552" w14:textId="1E17A28D" w:rsidR="001B4C6D" w:rsidRPr="00F62681" w:rsidRDefault="001B4C6D" w:rsidP="00E70AE1">
            <w:pPr>
              <w:pStyle w:val="TAH"/>
            </w:pPr>
            <w:r w:rsidRPr="00F62681">
              <w:t>13</w:t>
            </w:r>
          </w:p>
        </w:tc>
        <w:tc>
          <w:tcPr>
            <w:tcW w:w="900" w:type="dxa"/>
            <w:shd w:val="clear" w:color="auto" w:fill="auto"/>
          </w:tcPr>
          <w:p w14:paraId="4A6B03FC" w14:textId="0BC3C04F" w:rsidR="001B4C6D" w:rsidRPr="00F62681" w:rsidRDefault="001B4C6D" w:rsidP="00E70AE1">
            <w:pPr>
              <w:pStyle w:val="TAC"/>
            </w:pPr>
            <w:r w:rsidRPr="00F62681">
              <w:t>x</w:t>
            </w:r>
          </w:p>
        </w:tc>
        <w:tc>
          <w:tcPr>
            <w:tcW w:w="900" w:type="dxa"/>
            <w:shd w:val="clear" w:color="auto" w:fill="auto"/>
          </w:tcPr>
          <w:p w14:paraId="0684C014" w14:textId="77777777" w:rsidR="001B4C6D" w:rsidRPr="00F62681" w:rsidRDefault="001B4C6D" w:rsidP="00E70AE1">
            <w:pPr>
              <w:pStyle w:val="TAC"/>
            </w:pPr>
          </w:p>
        </w:tc>
        <w:tc>
          <w:tcPr>
            <w:tcW w:w="1080" w:type="dxa"/>
            <w:shd w:val="clear" w:color="auto" w:fill="auto"/>
          </w:tcPr>
          <w:p w14:paraId="2DC97777" w14:textId="77777777" w:rsidR="001B4C6D" w:rsidRPr="00F62681" w:rsidRDefault="001B4C6D" w:rsidP="00E70AE1">
            <w:pPr>
              <w:pStyle w:val="TAC"/>
            </w:pPr>
          </w:p>
        </w:tc>
        <w:tc>
          <w:tcPr>
            <w:tcW w:w="810" w:type="dxa"/>
            <w:shd w:val="clear" w:color="auto" w:fill="auto"/>
          </w:tcPr>
          <w:p w14:paraId="24F8CC8D" w14:textId="77777777" w:rsidR="001B4C6D" w:rsidRPr="00F62681" w:rsidRDefault="001B4C6D" w:rsidP="00E70AE1">
            <w:pPr>
              <w:pStyle w:val="TAC"/>
            </w:pPr>
          </w:p>
        </w:tc>
        <w:tc>
          <w:tcPr>
            <w:tcW w:w="990" w:type="dxa"/>
          </w:tcPr>
          <w:p w14:paraId="77CBF92A" w14:textId="77777777" w:rsidR="001B4C6D" w:rsidRPr="00F62681" w:rsidRDefault="001B4C6D" w:rsidP="00E70AE1">
            <w:pPr>
              <w:pStyle w:val="TAC"/>
            </w:pPr>
          </w:p>
        </w:tc>
        <w:tc>
          <w:tcPr>
            <w:tcW w:w="720" w:type="dxa"/>
          </w:tcPr>
          <w:p w14:paraId="6722A615" w14:textId="77777777" w:rsidR="001B4C6D" w:rsidRPr="00F62681" w:rsidRDefault="001B4C6D" w:rsidP="00E70AE1">
            <w:pPr>
              <w:pStyle w:val="TAC"/>
            </w:pPr>
          </w:p>
        </w:tc>
        <w:tc>
          <w:tcPr>
            <w:tcW w:w="900" w:type="dxa"/>
          </w:tcPr>
          <w:p w14:paraId="374A6E23" w14:textId="77777777" w:rsidR="001B4C6D" w:rsidRPr="00F62681" w:rsidRDefault="001B4C6D" w:rsidP="00E70AE1">
            <w:pPr>
              <w:pStyle w:val="TAC"/>
            </w:pPr>
          </w:p>
        </w:tc>
        <w:tc>
          <w:tcPr>
            <w:tcW w:w="990" w:type="dxa"/>
          </w:tcPr>
          <w:p w14:paraId="3D700DE1" w14:textId="77777777" w:rsidR="001B4C6D" w:rsidRPr="00F62681" w:rsidRDefault="001B4C6D" w:rsidP="00E70AE1">
            <w:pPr>
              <w:pStyle w:val="TAC"/>
            </w:pPr>
          </w:p>
        </w:tc>
        <w:tc>
          <w:tcPr>
            <w:tcW w:w="1237" w:type="dxa"/>
          </w:tcPr>
          <w:p w14:paraId="0ED1506D" w14:textId="77777777" w:rsidR="001B4C6D" w:rsidRPr="00F62681" w:rsidRDefault="001B4C6D" w:rsidP="00E70AE1">
            <w:pPr>
              <w:pStyle w:val="TAC"/>
            </w:pPr>
          </w:p>
        </w:tc>
      </w:tr>
      <w:tr w:rsidR="0067633F" w:rsidRPr="00F62681" w14:paraId="0349DCD4" w14:textId="77777777" w:rsidTr="00811EC9">
        <w:tc>
          <w:tcPr>
            <w:tcW w:w="1080" w:type="dxa"/>
            <w:shd w:val="clear" w:color="auto" w:fill="auto"/>
          </w:tcPr>
          <w:p w14:paraId="4D738896" w14:textId="43A96E15" w:rsidR="0067633F" w:rsidRPr="00F62681" w:rsidRDefault="0067633F" w:rsidP="00E70AE1">
            <w:pPr>
              <w:pStyle w:val="TAH"/>
            </w:pPr>
            <w:r w:rsidRPr="00F62681">
              <w:t>14</w:t>
            </w:r>
          </w:p>
        </w:tc>
        <w:tc>
          <w:tcPr>
            <w:tcW w:w="900" w:type="dxa"/>
            <w:shd w:val="clear" w:color="auto" w:fill="auto"/>
          </w:tcPr>
          <w:p w14:paraId="644BC8B1" w14:textId="55F0F6E5" w:rsidR="0067633F" w:rsidRPr="00F62681" w:rsidRDefault="0067633F" w:rsidP="00E70AE1">
            <w:pPr>
              <w:pStyle w:val="TAC"/>
            </w:pPr>
            <w:r w:rsidRPr="00F62681">
              <w:t>x</w:t>
            </w:r>
          </w:p>
        </w:tc>
        <w:tc>
          <w:tcPr>
            <w:tcW w:w="900" w:type="dxa"/>
            <w:shd w:val="clear" w:color="auto" w:fill="auto"/>
          </w:tcPr>
          <w:p w14:paraId="4A5F2536" w14:textId="77777777" w:rsidR="0067633F" w:rsidRPr="00F62681" w:rsidRDefault="0067633F" w:rsidP="00E70AE1">
            <w:pPr>
              <w:pStyle w:val="TAC"/>
            </w:pPr>
          </w:p>
        </w:tc>
        <w:tc>
          <w:tcPr>
            <w:tcW w:w="1080" w:type="dxa"/>
            <w:shd w:val="clear" w:color="auto" w:fill="auto"/>
          </w:tcPr>
          <w:p w14:paraId="3F236C92" w14:textId="77777777" w:rsidR="0067633F" w:rsidRPr="00F62681" w:rsidRDefault="0067633F" w:rsidP="00E70AE1">
            <w:pPr>
              <w:pStyle w:val="TAC"/>
            </w:pPr>
          </w:p>
        </w:tc>
        <w:tc>
          <w:tcPr>
            <w:tcW w:w="810" w:type="dxa"/>
            <w:shd w:val="clear" w:color="auto" w:fill="auto"/>
          </w:tcPr>
          <w:p w14:paraId="4D0902B7" w14:textId="77777777" w:rsidR="0067633F" w:rsidRPr="00F62681" w:rsidRDefault="0067633F" w:rsidP="00E70AE1">
            <w:pPr>
              <w:pStyle w:val="TAC"/>
            </w:pPr>
          </w:p>
        </w:tc>
        <w:tc>
          <w:tcPr>
            <w:tcW w:w="990" w:type="dxa"/>
          </w:tcPr>
          <w:p w14:paraId="6DBA12F9" w14:textId="77777777" w:rsidR="0067633F" w:rsidRPr="00F62681" w:rsidRDefault="0067633F" w:rsidP="00E70AE1">
            <w:pPr>
              <w:pStyle w:val="TAC"/>
            </w:pPr>
          </w:p>
        </w:tc>
        <w:tc>
          <w:tcPr>
            <w:tcW w:w="720" w:type="dxa"/>
          </w:tcPr>
          <w:p w14:paraId="1676DB43" w14:textId="77777777" w:rsidR="0067633F" w:rsidRPr="00F62681" w:rsidRDefault="0067633F" w:rsidP="00E70AE1">
            <w:pPr>
              <w:pStyle w:val="TAC"/>
            </w:pPr>
          </w:p>
        </w:tc>
        <w:tc>
          <w:tcPr>
            <w:tcW w:w="900" w:type="dxa"/>
          </w:tcPr>
          <w:p w14:paraId="68C6561B" w14:textId="77777777" w:rsidR="0067633F" w:rsidRPr="00F62681" w:rsidRDefault="0067633F" w:rsidP="00E70AE1">
            <w:pPr>
              <w:pStyle w:val="TAC"/>
            </w:pPr>
          </w:p>
        </w:tc>
        <w:tc>
          <w:tcPr>
            <w:tcW w:w="990" w:type="dxa"/>
          </w:tcPr>
          <w:p w14:paraId="1BE22F90" w14:textId="77777777" w:rsidR="0067633F" w:rsidRPr="00F62681" w:rsidRDefault="0067633F" w:rsidP="00E70AE1">
            <w:pPr>
              <w:pStyle w:val="TAC"/>
            </w:pPr>
          </w:p>
        </w:tc>
        <w:tc>
          <w:tcPr>
            <w:tcW w:w="1237" w:type="dxa"/>
          </w:tcPr>
          <w:p w14:paraId="4F47746A" w14:textId="77777777" w:rsidR="0067633F" w:rsidRPr="00F62681" w:rsidRDefault="0067633F" w:rsidP="00E70AE1">
            <w:pPr>
              <w:pStyle w:val="TAC"/>
            </w:pPr>
          </w:p>
        </w:tc>
      </w:tr>
      <w:tr w:rsidR="00E50E31" w:rsidRPr="00F62681" w14:paraId="040F407B" w14:textId="77777777" w:rsidTr="00811EC9">
        <w:tc>
          <w:tcPr>
            <w:tcW w:w="1080" w:type="dxa"/>
            <w:shd w:val="clear" w:color="auto" w:fill="auto"/>
          </w:tcPr>
          <w:p w14:paraId="1B44E6B3" w14:textId="582956D8" w:rsidR="00E50E31" w:rsidRPr="00F62681" w:rsidRDefault="00E50E31" w:rsidP="00E70AE1">
            <w:pPr>
              <w:pStyle w:val="TAH"/>
            </w:pPr>
            <w:r w:rsidRPr="00F62681">
              <w:t>15</w:t>
            </w:r>
          </w:p>
        </w:tc>
        <w:tc>
          <w:tcPr>
            <w:tcW w:w="900" w:type="dxa"/>
            <w:shd w:val="clear" w:color="auto" w:fill="auto"/>
          </w:tcPr>
          <w:p w14:paraId="3D532450" w14:textId="6F03CF8B" w:rsidR="00E50E31" w:rsidRPr="00F62681" w:rsidRDefault="00990EBC" w:rsidP="00E70AE1">
            <w:pPr>
              <w:pStyle w:val="TAC"/>
            </w:pPr>
            <w:r w:rsidRPr="00F62681">
              <w:t>x</w:t>
            </w:r>
          </w:p>
        </w:tc>
        <w:tc>
          <w:tcPr>
            <w:tcW w:w="900" w:type="dxa"/>
            <w:shd w:val="clear" w:color="auto" w:fill="auto"/>
          </w:tcPr>
          <w:p w14:paraId="39A4EF40" w14:textId="77777777" w:rsidR="00E50E31" w:rsidRPr="00F62681" w:rsidRDefault="00E50E31" w:rsidP="00E70AE1">
            <w:pPr>
              <w:pStyle w:val="TAC"/>
            </w:pPr>
          </w:p>
        </w:tc>
        <w:tc>
          <w:tcPr>
            <w:tcW w:w="1080" w:type="dxa"/>
            <w:shd w:val="clear" w:color="auto" w:fill="auto"/>
          </w:tcPr>
          <w:p w14:paraId="077B2A18" w14:textId="77777777" w:rsidR="00E50E31" w:rsidRPr="00F62681" w:rsidRDefault="00E50E31" w:rsidP="00E70AE1">
            <w:pPr>
              <w:pStyle w:val="TAC"/>
            </w:pPr>
          </w:p>
        </w:tc>
        <w:tc>
          <w:tcPr>
            <w:tcW w:w="810" w:type="dxa"/>
            <w:shd w:val="clear" w:color="auto" w:fill="auto"/>
          </w:tcPr>
          <w:p w14:paraId="1B0A84E8" w14:textId="77777777" w:rsidR="00E50E31" w:rsidRPr="00F62681" w:rsidRDefault="00E50E31" w:rsidP="00E70AE1">
            <w:pPr>
              <w:pStyle w:val="TAC"/>
            </w:pPr>
          </w:p>
        </w:tc>
        <w:tc>
          <w:tcPr>
            <w:tcW w:w="990" w:type="dxa"/>
          </w:tcPr>
          <w:p w14:paraId="7D9975DE" w14:textId="77777777" w:rsidR="00E50E31" w:rsidRPr="00F62681" w:rsidRDefault="00E50E31" w:rsidP="00E70AE1">
            <w:pPr>
              <w:pStyle w:val="TAC"/>
            </w:pPr>
          </w:p>
        </w:tc>
        <w:tc>
          <w:tcPr>
            <w:tcW w:w="720" w:type="dxa"/>
          </w:tcPr>
          <w:p w14:paraId="034BD1B2" w14:textId="77777777" w:rsidR="00E50E31" w:rsidRPr="00F62681" w:rsidRDefault="00E50E31" w:rsidP="00E70AE1">
            <w:pPr>
              <w:pStyle w:val="TAC"/>
            </w:pPr>
          </w:p>
        </w:tc>
        <w:tc>
          <w:tcPr>
            <w:tcW w:w="900" w:type="dxa"/>
          </w:tcPr>
          <w:p w14:paraId="0EB83983" w14:textId="77777777" w:rsidR="00E50E31" w:rsidRPr="00F62681" w:rsidRDefault="00E50E31" w:rsidP="00E70AE1">
            <w:pPr>
              <w:pStyle w:val="TAC"/>
            </w:pPr>
          </w:p>
        </w:tc>
        <w:tc>
          <w:tcPr>
            <w:tcW w:w="990" w:type="dxa"/>
          </w:tcPr>
          <w:p w14:paraId="4C8311A3" w14:textId="77777777" w:rsidR="00E50E31" w:rsidRPr="00F62681" w:rsidRDefault="00E50E31" w:rsidP="00E70AE1">
            <w:pPr>
              <w:pStyle w:val="TAC"/>
            </w:pPr>
          </w:p>
        </w:tc>
        <w:tc>
          <w:tcPr>
            <w:tcW w:w="1237" w:type="dxa"/>
          </w:tcPr>
          <w:p w14:paraId="5B4869CA" w14:textId="77777777" w:rsidR="00E50E31" w:rsidRPr="00F62681" w:rsidRDefault="00E50E31" w:rsidP="00E70AE1">
            <w:pPr>
              <w:pStyle w:val="TAC"/>
            </w:pPr>
          </w:p>
        </w:tc>
      </w:tr>
      <w:tr w:rsidR="00990EBC" w:rsidRPr="00F62681" w14:paraId="28D96DD9" w14:textId="77777777" w:rsidTr="00811EC9">
        <w:tc>
          <w:tcPr>
            <w:tcW w:w="1080" w:type="dxa"/>
            <w:shd w:val="clear" w:color="auto" w:fill="auto"/>
          </w:tcPr>
          <w:p w14:paraId="43809C1A" w14:textId="3857DDE6" w:rsidR="00990EBC" w:rsidRPr="00F62681" w:rsidRDefault="00990EBC" w:rsidP="00E70AE1">
            <w:pPr>
              <w:pStyle w:val="TAH"/>
            </w:pPr>
            <w:r w:rsidRPr="00F62681">
              <w:t>16</w:t>
            </w:r>
          </w:p>
        </w:tc>
        <w:tc>
          <w:tcPr>
            <w:tcW w:w="900" w:type="dxa"/>
            <w:shd w:val="clear" w:color="auto" w:fill="auto"/>
          </w:tcPr>
          <w:p w14:paraId="37F178EC" w14:textId="1DE87FA6" w:rsidR="00990EBC" w:rsidRPr="00F62681" w:rsidRDefault="00990EBC" w:rsidP="00E70AE1">
            <w:pPr>
              <w:pStyle w:val="TAC"/>
            </w:pPr>
            <w:r w:rsidRPr="00F62681">
              <w:t>x</w:t>
            </w:r>
          </w:p>
        </w:tc>
        <w:tc>
          <w:tcPr>
            <w:tcW w:w="900" w:type="dxa"/>
            <w:shd w:val="clear" w:color="auto" w:fill="auto"/>
          </w:tcPr>
          <w:p w14:paraId="45B8C9A7" w14:textId="77777777" w:rsidR="00990EBC" w:rsidRPr="00F62681" w:rsidRDefault="00990EBC" w:rsidP="00E70AE1">
            <w:pPr>
              <w:pStyle w:val="TAC"/>
            </w:pPr>
          </w:p>
        </w:tc>
        <w:tc>
          <w:tcPr>
            <w:tcW w:w="1080" w:type="dxa"/>
            <w:shd w:val="clear" w:color="auto" w:fill="auto"/>
          </w:tcPr>
          <w:p w14:paraId="5D1CF64A" w14:textId="77777777" w:rsidR="00990EBC" w:rsidRPr="00F62681" w:rsidRDefault="00990EBC" w:rsidP="00E70AE1">
            <w:pPr>
              <w:pStyle w:val="TAC"/>
            </w:pPr>
          </w:p>
        </w:tc>
        <w:tc>
          <w:tcPr>
            <w:tcW w:w="810" w:type="dxa"/>
            <w:shd w:val="clear" w:color="auto" w:fill="auto"/>
          </w:tcPr>
          <w:p w14:paraId="3B2160EE" w14:textId="77777777" w:rsidR="00990EBC" w:rsidRPr="00F62681" w:rsidRDefault="00990EBC" w:rsidP="00E70AE1">
            <w:pPr>
              <w:pStyle w:val="TAC"/>
            </w:pPr>
          </w:p>
        </w:tc>
        <w:tc>
          <w:tcPr>
            <w:tcW w:w="990" w:type="dxa"/>
          </w:tcPr>
          <w:p w14:paraId="0A906175" w14:textId="77777777" w:rsidR="00990EBC" w:rsidRPr="00F62681" w:rsidRDefault="00990EBC" w:rsidP="00E70AE1">
            <w:pPr>
              <w:pStyle w:val="TAC"/>
            </w:pPr>
          </w:p>
        </w:tc>
        <w:tc>
          <w:tcPr>
            <w:tcW w:w="720" w:type="dxa"/>
          </w:tcPr>
          <w:p w14:paraId="5FF7748F" w14:textId="77777777" w:rsidR="00990EBC" w:rsidRPr="00F62681" w:rsidRDefault="00990EBC" w:rsidP="00E70AE1">
            <w:pPr>
              <w:pStyle w:val="TAC"/>
            </w:pPr>
          </w:p>
        </w:tc>
        <w:tc>
          <w:tcPr>
            <w:tcW w:w="900" w:type="dxa"/>
          </w:tcPr>
          <w:p w14:paraId="333F6E7D" w14:textId="77777777" w:rsidR="00990EBC" w:rsidRPr="00F62681" w:rsidRDefault="00990EBC" w:rsidP="00E70AE1">
            <w:pPr>
              <w:pStyle w:val="TAC"/>
            </w:pPr>
          </w:p>
        </w:tc>
        <w:tc>
          <w:tcPr>
            <w:tcW w:w="990" w:type="dxa"/>
          </w:tcPr>
          <w:p w14:paraId="237E7167" w14:textId="77777777" w:rsidR="00990EBC" w:rsidRPr="00F62681" w:rsidRDefault="00990EBC" w:rsidP="00E70AE1">
            <w:pPr>
              <w:pStyle w:val="TAC"/>
            </w:pPr>
          </w:p>
        </w:tc>
        <w:tc>
          <w:tcPr>
            <w:tcW w:w="1237" w:type="dxa"/>
          </w:tcPr>
          <w:p w14:paraId="44D1348A" w14:textId="77777777" w:rsidR="00990EBC" w:rsidRPr="00F62681" w:rsidRDefault="00990EBC" w:rsidP="00E70AE1">
            <w:pPr>
              <w:pStyle w:val="TAC"/>
            </w:pPr>
          </w:p>
        </w:tc>
      </w:tr>
      <w:tr w:rsidR="00E81023" w:rsidRPr="00F62681" w14:paraId="1C4A093A" w14:textId="77777777" w:rsidTr="00811EC9">
        <w:tc>
          <w:tcPr>
            <w:tcW w:w="1080" w:type="dxa"/>
            <w:shd w:val="clear" w:color="auto" w:fill="auto"/>
          </w:tcPr>
          <w:p w14:paraId="1851AC75" w14:textId="5F50AB0B" w:rsidR="00E81023" w:rsidRPr="00F62681" w:rsidRDefault="00E81023" w:rsidP="00E70AE1">
            <w:pPr>
              <w:pStyle w:val="TAH"/>
            </w:pPr>
            <w:r w:rsidRPr="00F62681">
              <w:t>17</w:t>
            </w:r>
          </w:p>
        </w:tc>
        <w:tc>
          <w:tcPr>
            <w:tcW w:w="900" w:type="dxa"/>
            <w:shd w:val="clear" w:color="auto" w:fill="auto"/>
          </w:tcPr>
          <w:p w14:paraId="1051B942" w14:textId="77777777" w:rsidR="00E81023" w:rsidRPr="00F62681" w:rsidRDefault="00E81023" w:rsidP="00E70AE1">
            <w:pPr>
              <w:pStyle w:val="TAC"/>
            </w:pPr>
          </w:p>
        </w:tc>
        <w:tc>
          <w:tcPr>
            <w:tcW w:w="900" w:type="dxa"/>
            <w:shd w:val="clear" w:color="auto" w:fill="auto"/>
          </w:tcPr>
          <w:p w14:paraId="2A3CC7A9" w14:textId="77777777" w:rsidR="00E81023" w:rsidRPr="00F62681" w:rsidRDefault="00E81023" w:rsidP="00E70AE1">
            <w:pPr>
              <w:pStyle w:val="TAC"/>
            </w:pPr>
          </w:p>
        </w:tc>
        <w:tc>
          <w:tcPr>
            <w:tcW w:w="1080" w:type="dxa"/>
            <w:shd w:val="clear" w:color="auto" w:fill="auto"/>
          </w:tcPr>
          <w:p w14:paraId="78C45816" w14:textId="77777777" w:rsidR="00E81023" w:rsidRPr="00F62681" w:rsidRDefault="00E81023" w:rsidP="00E70AE1">
            <w:pPr>
              <w:pStyle w:val="TAC"/>
            </w:pPr>
          </w:p>
        </w:tc>
        <w:tc>
          <w:tcPr>
            <w:tcW w:w="810" w:type="dxa"/>
            <w:shd w:val="clear" w:color="auto" w:fill="auto"/>
          </w:tcPr>
          <w:p w14:paraId="1F743EF4" w14:textId="34BEAEF2" w:rsidR="00E81023" w:rsidRPr="00F62681" w:rsidRDefault="00E81023" w:rsidP="00E70AE1">
            <w:pPr>
              <w:pStyle w:val="TAC"/>
            </w:pPr>
            <w:r w:rsidRPr="00F62681">
              <w:t>x</w:t>
            </w:r>
          </w:p>
        </w:tc>
        <w:tc>
          <w:tcPr>
            <w:tcW w:w="990" w:type="dxa"/>
          </w:tcPr>
          <w:p w14:paraId="499FCCF7" w14:textId="77777777" w:rsidR="00E81023" w:rsidRPr="00F62681" w:rsidRDefault="00E81023" w:rsidP="00E70AE1">
            <w:pPr>
              <w:pStyle w:val="TAC"/>
            </w:pPr>
          </w:p>
        </w:tc>
        <w:tc>
          <w:tcPr>
            <w:tcW w:w="720" w:type="dxa"/>
          </w:tcPr>
          <w:p w14:paraId="1286EDA9" w14:textId="77777777" w:rsidR="00E81023" w:rsidRPr="00F62681" w:rsidRDefault="00E81023" w:rsidP="00E70AE1">
            <w:pPr>
              <w:pStyle w:val="TAC"/>
            </w:pPr>
          </w:p>
        </w:tc>
        <w:tc>
          <w:tcPr>
            <w:tcW w:w="900" w:type="dxa"/>
          </w:tcPr>
          <w:p w14:paraId="5D581C46" w14:textId="77777777" w:rsidR="00E81023" w:rsidRPr="00F62681" w:rsidRDefault="00E81023" w:rsidP="00E70AE1">
            <w:pPr>
              <w:pStyle w:val="TAC"/>
            </w:pPr>
          </w:p>
        </w:tc>
        <w:tc>
          <w:tcPr>
            <w:tcW w:w="990" w:type="dxa"/>
          </w:tcPr>
          <w:p w14:paraId="184185E5" w14:textId="77777777" w:rsidR="00E81023" w:rsidRPr="00F62681" w:rsidRDefault="00E81023" w:rsidP="00E70AE1">
            <w:pPr>
              <w:pStyle w:val="TAC"/>
            </w:pPr>
          </w:p>
        </w:tc>
        <w:tc>
          <w:tcPr>
            <w:tcW w:w="1237" w:type="dxa"/>
          </w:tcPr>
          <w:p w14:paraId="24BA5B37" w14:textId="77777777" w:rsidR="00E81023" w:rsidRPr="00F62681" w:rsidRDefault="00E81023" w:rsidP="00E70AE1">
            <w:pPr>
              <w:pStyle w:val="TAC"/>
            </w:pPr>
          </w:p>
        </w:tc>
      </w:tr>
      <w:tr w:rsidR="002F43C6" w:rsidRPr="00F62681" w14:paraId="29FEC25E" w14:textId="77777777" w:rsidTr="00811EC9">
        <w:tc>
          <w:tcPr>
            <w:tcW w:w="1080" w:type="dxa"/>
            <w:shd w:val="clear" w:color="auto" w:fill="auto"/>
          </w:tcPr>
          <w:p w14:paraId="24249097" w14:textId="2D735A54" w:rsidR="002F43C6" w:rsidRPr="00F62681" w:rsidRDefault="002F43C6" w:rsidP="00E70AE1">
            <w:pPr>
              <w:pStyle w:val="TAH"/>
            </w:pPr>
            <w:r w:rsidRPr="00F62681">
              <w:t>18</w:t>
            </w:r>
          </w:p>
        </w:tc>
        <w:tc>
          <w:tcPr>
            <w:tcW w:w="900" w:type="dxa"/>
            <w:shd w:val="clear" w:color="auto" w:fill="auto"/>
          </w:tcPr>
          <w:p w14:paraId="29CBB5B7" w14:textId="77777777" w:rsidR="002F43C6" w:rsidRPr="00F62681" w:rsidRDefault="002F43C6" w:rsidP="00E70AE1">
            <w:pPr>
              <w:pStyle w:val="TAC"/>
            </w:pPr>
          </w:p>
        </w:tc>
        <w:tc>
          <w:tcPr>
            <w:tcW w:w="900" w:type="dxa"/>
            <w:shd w:val="clear" w:color="auto" w:fill="auto"/>
          </w:tcPr>
          <w:p w14:paraId="0707048D" w14:textId="77777777" w:rsidR="002F43C6" w:rsidRPr="00F62681" w:rsidRDefault="002F43C6" w:rsidP="00E70AE1">
            <w:pPr>
              <w:pStyle w:val="TAC"/>
            </w:pPr>
          </w:p>
        </w:tc>
        <w:tc>
          <w:tcPr>
            <w:tcW w:w="1080" w:type="dxa"/>
            <w:shd w:val="clear" w:color="auto" w:fill="auto"/>
          </w:tcPr>
          <w:p w14:paraId="33464B3F" w14:textId="77777777" w:rsidR="002F43C6" w:rsidRPr="00F62681" w:rsidRDefault="002F43C6" w:rsidP="00E70AE1">
            <w:pPr>
              <w:pStyle w:val="TAC"/>
            </w:pPr>
          </w:p>
        </w:tc>
        <w:tc>
          <w:tcPr>
            <w:tcW w:w="810" w:type="dxa"/>
            <w:shd w:val="clear" w:color="auto" w:fill="auto"/>
          </w:tcPr>
          <w:p w14:paraId="2AC1884E" w14:textId="77777777" w:rsidR="002F43C6" w:rsidRPr="00F62681" w:rsidRDefault="002F43C6" w:rsidP="00E70AE1">
            <w:pPr>
              <w:pStyle w:val="TAC"/>
            </w:pPr>
          </w:p>
        </w:tc>
        <w:tc>
          <w:tcPr>
            <w:tcW w:w="990" w:type="dxa"/>
          </w:tcPr>
          <w:p w14:paraId="5D96D8B3" w14:textId="77777777" w:rsidR="002F43C6" w:rsidRPr="00F62681" w:rsidRDefault="002F43C6" w:rsidP="00E70AE1">
            <w:pPr>
              <w:pStyle w:val="TAC"/>
            </w:pPr>
          </w:p>
        </w:tc>
        <w:tc>
          <w:tcPr>
            <w:tcW w:w="720" w:type="dxa"/>
          </w:tcPr>
          <w:p w14:paraId="7F0425FD" w14:textId="6453771E" w:rsidR="002F43C6" w:rsidRPr="00F62681" w:rsidRDefault="002F43C6" w:rsidP="00E70AE1">
            <w:pPr>
              <w:pStyle w:val="TAC"/>
            </w:pPr>
          </w:p>
        </w:tc>
        <w:tc>
          <w:tcPr>
            <w:tcW w:w="900" w:type="dxa"/>
          </w:tcPr>
          <w:p w14:paraId="5D324861" w14:textId="1438DBC3" w:rsidR="002F43C6" w:rsidRPr="00F62681" w:rsidRDefault="00F711AA" w:rsidP="00E70AE1">
            <w:pPr>
              <w:pStyle w:val="TAC"/>
            </w:pPr>
            <w:r>
              <w:t>x</w:t>
            </w:r>
          </w:p>
        </w:tc>
        <w:tc>
          <w:tcPr>
            <w:tcW w:w="990" w:type="dxa"/>
          </w:tcPr>
          <w:p w14:paraId="6D0F999C" w14:textId="77777777" w:rsidR="002F43C6" w:rsidRPr="00F62681" w:rsidRDefault="002F43C6" w:rsidP="00E70AE1">
            <w:pPr>
              <w:pStyle w:val="TAC"/>
            </w:pPr>
          </w:p>
        </w:tc>
        <w:tc>
          <w:tcPr>
            <w:tcW w:w="1237" w:type="dxa"/>
          </w:tcPr>
          <w:p w14:paraId="0A84F6DA" w14:textId="77777777" w:rsidR="002F43C6" w:rsidRPr="00F62681" w:rsidRDefault="002F43C6" w:rsidP="00E70AE1">
            <w:pPr>
              <w:pStyle w:val="TAC"/>
            </w:pPr>
          </w:p>
        </w:tc>
      </w:tr>
      <w:tr w:rsidR="00002067" w:rsidRPr="00F62681" w14:paraId="572CA9DD" w14:textId="77777777" w:rsidTr="00811EC9">
        <w:tc>
          <w:tcPr>
            <w:tcW w:w="1080" w:type="dxa"/>
            <w:shd w:val="clear" w:color="auto" w:fill="auto"/>
          </w:tcPr>
          <w:p w14:paraId="527F4275" w14:textId="677D6B95" w:rsidR="00002067" w:rsidRPr="00F62681" w:rsidRDefault="00002067" w:rsidP="00E70AE1">
            <w:pPr>
              <w:pStyle w:val="TAH"/>
            </w:pPr>
            <w:r w:rsidRPr="00F62681">
              <w:t>19</w:t>
            </w:r>
          </w:p>
        </w:tc>
        <w:tc>
          <w:tcPr>
            <w:tcW w:w="900" w:type="dxa"/>
            <w:shd w:val="clear" w:color="auto" w:fill="auto"/>
          </w:tcPr>
          <w:p w14:paraId="77257178" w14:textId="77777777" w:rsidR="00002067" w:rsidRPr="00F62681" w:rsidRDefault="00002067" w:rsidP="00E70AE1">
            <w:pPr>
              <w:pStyle w:val="TAC"/>
            </w:pPr>
          </w:p>
        </w:tc>
        <w:tc>
          <w:tcPr>
            <w:tcW w:w="900" w:type="dxa"/>
            <w:shd w:val="clear" w:color="auto" w:fill="auto"/>
          </w:tcPr>
          <w:p w14:paraId="727F092B" w14:textId="77777777" w:rsidR="00002067" w:rsidRPr="00F62681" w:rsidRDefault="00002067" w:rsidP="00E70AE1">
            <w:pPr>
              <w:pStyle w:val="TAC"/>
            </w:pPr>
          </w:p>
        </w:tc>
        <w:tc>
          <w:tcPr>
            <w:tcW w:w="1080" w:type="dxa"/>
            <w:shd w:val="clear" w:color="auto" w:fill="auto"/>
          </w:tcPr>
          <w:p w14:paraId="0E8FAB23" w14:textId="77777777" w:rsidR="00002067" w:rsidRPr="00F62681" w:rsidRDefault="00002067" w:rsidP="00E70AE1">
            <w:pPr>
              <w:pStyle w:val="TAC"/>
            </w:pPr>
          </w:p>
        </w:tc>
        <w:tc>
          <w:tcPr>
            <w:tcW w:w="810" w:type="dxa"/>
            <w:shd w:val="clear" w:color="auto" w:fill="auto"/>
          </w:tcPr>
          <w:p w14:paraId="38A52293" w14:textId="77777777" w:rsidR="00002067" w:rsidRPr="00F62681" w:rsidRDefault="00002067" w:rsidP="00E70AE1">
            <w:pPr>
              <w:pStyle w:val="TAC"/>
            </w:pPr>
          </w:p>
        </w:tc>
        <w:tc>
          <w:tcPr>
            <w:tcW w:w="990" w:type="dxa"/>
          </w:tcPr>
          <w:p w14:paraId="322C3878" w14:textId="77777777" w:rsidR="00002067" w:rsidRPr="00F62681" w:rsidRDefault="00002067" w:rsidP="00E70AE1">
            <w:pPr>
              <w:pStyle w:val="TAC"/>
            </w:pPr>
          </w:p>
        </w:tc>
        <w:tc>
          <w:tcPr>
            <w:tcW w:w="720" w:type="dxa"/>
          </w:tcPr>
          <w:p w14:paraId="657F2FFA" w14:textId="51952D56" w:rsidR="00002067" w:rsidRPr="00F62681" w:rsidRDefault="00002067" w:rsidP="00E70AE1">
            <w:pPr>
              <w:pStyle w:val="TAC"/>
            </w:pPr>
            <w:r w:rsidRPr="00F62681">
              <w:t>x</w:t>
            </w:r>
          </w:p>
        </w:tc>
        <w:tc>
          <w:tcPr>
            <w:tcW w:w="900" w:type="dxa"/>
          </w:tcPr>
          <w:p w14:paraId="5B608899" w14:textId="77777777" w:rsidR="00002067" w:rsidRPr="00F62681" w:rsidRDefault="00002067" w:rsidP="00E70AE1">
            <w:pPr>
              <w:pStyle w:val="TAC"/>
            </w:pPr>
          </w:p>
        </w:tc>
        <w:tc>
          <w:tcPr>
            <w:tcW w:w="990" w:type="dxa"/>
          </w:tcPr>
          <w:p w14:paraId="21653C50" w14:textId="77777777" w:rsidR="00002067" w:rsidRPr="00F62681" w:rsidRDefault="00002067" w:rsidP="00E70AE1">
            <w:pPr>
              <w:pStyle w:val="TAC"/>
            </w:pPr>
          </w:p>
        </w:tc>
        <w:tc>
          <w:tcPr>
            <w:tcW w:w="1237" w:type="dxa"/>
          </w:tcPr>
          <w:p w14:paraId="43C77DAA" w14:textId="77777777" w:rsidR="00002067" w:rsidRPr="00F62681" w:rsidRDefault="00002067" w:rsidP="00E70AE1">
            <w:pPr>
              <w:pStyle w:val="TAC"/>
            </w:pPr>
          </w:p>
        </w:tc>
      </w:tr>
      <w:tr w:rsidR="00860891" w:rsidRPr="00F62681" w14:paraId="79927F28" w14:textId="77777777" w:rsidTr="00811EC9">
        <w:tc>
          <w:tcPr>
            <w:tcW w:w="1080" w:type="dxa"/>
            <w:shd w:val="clear" w:color="auto" w:fill="auto"/>
          </w:tcPr>
          <w:p w14:paraId="33717B9F" w14:textId="0425160C" w:rsidR="00860891" w:rsidRPr="00F62681" w:rsidRDefault="00860891" w:rsidP="00E70AE1">
            <w:pPr>
              <w:pStyle w:val="TAH"/>
            </w:pPr>
            <w:r w:rsidRPr="00F62681">
              <w:t>20</w:t>
            </w:r>
          </w:p>
        </w:tc>
        <w:tc>
          <w:tcPr>
            <w:tcW w:w="900" w:type="dxa"/>
            <w:shd w:val="clear" w:color="auto" w:fill="auto"/>
          </w:tcPr>
          <w:p w14:paraId="23A05B08" w14:textId="77777777" w:rsidR="00860891" w:rsidRPr="00F62681" w:rsidRDefault="00860891" w:rsidP="00E70AE1">
            <w:pPr>
              <w:pStyle w:val="TAC"/>
            </w:pPr>
          </w:p>
        </w:tc>
        <w:tc>
          <w:tcPr>
            <w:tcW w:w="900" w:type="dxa"/>
            <w:shd w:val="clear" w:color="auto" w:fill="auto"/>
          </w:tcPr>
          <w:p w14:paraId="59D0F455" w14:textId="77777777" w:rsidR="00860891" w:rsidRPr="00F62681" w:rsidRDefault="00860891" w:rsidP="00E70AE1">
            <w:pPr>
              <w:pStyle w:val="TAC"/>
            </w:pPr>
          </w:p>
        </w:tc>
        <w:tc>
          <w:tcPr>
            <w:tcW w:w="1080" w:type="dxa"/>
            <w:shd w:val="clear" w:color="auto" w:fill="auto"/>
          </w:tcPr>
          <w:p w14:paraId="403A4416" w14:textId="77777777" w:rsidR="00860891" w:rsidRPr="00F62681" w:rsidRDefault="00860891" w:rsidP="00E70AE1">
            <w:pPr>
              <w:pStyle w:val="TAC"/>
            </w:pPr>
          </w:p>
        </w:tc>
        <w:tc>
          <w:tcPr>
            <w:tcW w:w="810" w:type="dxa"/>
            <w:shd w:val="clear" w:color="auto" w:fill="auto"/>
          </w:tcPr>
          <w:p w14:paraId="1652C65A" w14:textId="77777777" w:rsidR="00860891" w:rsidRPr="00F62681" w:rsidRDefault="00860891" w:rsidP="00E70AE1">
            <w:pPr>
              <w:pStyle w:val="TAC"/>
            </w:pPr>
          </w:p>
        </w:tc>
        <w:tc>
          <w:tcPr>
            <w:tcW w:w="990" w:type="dxa"/>
          </w:tcPr>
          <w:p w14:paraId="009033AE" w14:textId="77777777" w:rsidR="00860891" w:rsidRPr="00F62681" w:rsidRDefault="00860891" w:rsidP="00E70AE1">
            <w:pPr>
              <w:pStyle w:val="TAC"/>
            </w:pPr>
          </w:p>
        </w:tc>
        <w:tc>
          <w:tcPr>
            <w:tcW w:w="720" w:type="dxa"/>
          </w:tcPr>
          <w:p w14:paraId="371B4A8A" w14:textId="1DCB8F39" w:rsidR="00860891" w:rsidRPr="00F62681" w:rsidRDefault="00860891" w:rsidP="00E70AE1">
            <w:pPr>
              <w:pStyle w:val="TAC"/>
            </w:pPr>
            <w:r w:rsidRPr="00F62681">
              <w:t>x</w:t>
            </w:r>
          </w:p>
        </w:tc>
        <w:tc>
          <w:tcPr>
            <w:tcW w:w="900" w:type="dxa"/>
          </w:tcPr>
          <w:p w14:paraId="2D07700B" w14:textId="77777777" w:rsidR="00860891" w:rsidRPr="00F62681" w:rsidRDefault="00860891" w:rsidP="00E70AE1">
            <w:pPr>
              <w:pStyle w:val="TAC"/>
            </w:pPr>
          </w:p>
        </w:tc>
        <w:tc>
          <w:tcPr>
            <w:tcW w:w="990" w:type="dxa"/>
          </w:tcPr>
          <w:p w14:paraId="1162281F" w14:textId="77777777" w:rsidR="00860891" w:rsidRPr="00F62681" w:rsidRDefault="00860891" w:rsidP="00E70AE1">
            <w:pPr>
              <w:pStyle w:val="TAC"/>
            </w:pPr>
          </w:p>
        </w:tc>
        <w:tc>
          <w:tcPr>
            <w:tcW w:w="1237" w:type="dxa"/>
          </w:tcPr>
          <w:p w14:paraId="7DA9E3BB" w14:textId="77777777" w:rsidR="00860891" w:rsidRPr="00F62681" w:rsidRDefault="00860891" w:rsidP="00E70AE1">
            <w:pPr>
              <w:pStyle w:val="TAC"/>
            </w:pPr>
          </w:p>
        </w:tc>
      </w:tr>
      <w:tr w:rsidR="00A05479" w:rsidRPr="00F62681" w14:paraId="7C387EBC" w14:textId="77777777" w:rsidTr="00811EC9">
        <w:tc>
          <w:tcPr>
            <w:tcW w:w="1080" w:type="dxa"/>
            <w:shd w:val="clear" w:color="auto" w:fill="auto"/>
          </w:tcPr>
          <w:p w14:paraId="1A7B13F0" w14:textId="1E62EF34" w:rsidR="00A05479" w:rsidRPr="00F62681" w:rsidRDefault="00A05479" w:rsidP="00E70AE1">
            <w:pPr>
              <w:pStyle w:val="TAH"/>
            </w:pPr>
            <w:r w:rsidRPr="00F62681">
              <w:t>21</w:t>
            </w:r>
          </w:p>
        </w:tc>
        <w:tc>
          <w:tcPr>
            <w:tcW w:w="900" w:type="dxa"/>
            <w:shd w:val="clear" w:color="auto" w:fill="auto"/>
          </w:tcPr>
          <w:p w14:paraId="7EB89BED" w14:textId="77777777" w:rsidR="00A05479" w:rsidRPr="00F62681" w:rsidRDefault="00A05479" w:rsidP="00E70AE1">
            <w:pPr>
              <w:pStyle w:val="TAC"/>
            </w:pPr>
          </w:p>
        </w:tc>
        <w:tc>
          <w:tcPr>
            <w:tcW w:w="900" w:type="dxa"/>
            <w:shd w:val="clear" w:color="auto" w:fill="auto"/>
          </w:tcPr>
          <w:p w14:paraId="0B42C6B7" w14:textId="77777777" w:rsidR="00A05479" w:rsidRPr="00F62681" w:rsidRDefault="00A05479" w:rsidP="00E70AE1">
            <w:pPr>
              <w:pStyle w:val="TAC"/>
            </w:pPr>
          </w:p>
        </w:tc>
        <w:tc>
          <w:tcPr>
            <w:tcW w:w="1080" w:type="dxa"/>
            <w:shd w:val="clear" w:color="auto" w:fill="auto"/>
          </w:tcPr>
          <w:p w14:paraId="1BCE1873" w14:textId="77777777" w:rsidR="00A05479" w:rsidRPr="00F62681" w:rsidRDefault="00A05479" w:rsidP="00E70AE1">
            <w:pPr>
              <w:pStyle w:val="TAC"/>
            </w:pPr>
          </w:p>
        </w:tc>
        <w:tc>
          <w:tcPr>
            <w:tcW w:w="810" w:type="dxa"/>
            <w:shd w:val="clear" w:color="auto" w:fill="auto"/>
          </w:tcPr>
          <w:p w14:paraId="4C8CAF92" w14:textId="77777777" w:rsidR="00A05479" w:rsidRPr="00F62681" w:rsidRDefault="00A05479" w:rsidP="00E70AE1">
            <w:pPr>
              <w:pStyle w:val="TAC"/>
            </w:pPr>
          </w:p>
        </w:tc>
        <w:tc>
          <w:tcPr>
            <w:tcW w:w="990" w:type="dxa"/>
          </w:tcPr>
          <w:p w14:paraId="4C384BEE" w14:textId="77777777" w:rsidR="00A05479" w:rsidRPr="00F62681" w:rsidRDefault="00A05479" w:rsidP="00E70AE1">
            <w:pPr>
              <w:pStyle w:val="TAC"/>
            </w:pPr>
          </w:p>
        </w:tc>
        <w:tc>
          <w:tcPr>
            <w:tcW w:w="720" w:type="dxa"/>
          </w:tcPr>
          <w:p w14:paraId="26C5C5C6" w14:textId="547F6FF0" w:rsidR="00A05479" w:rsidRPr="00F62681" w:rsidRDefault="00A05479" w:rsidP="00E70AE1">
            <w:pPr>
              <w:pStyle w:val="TAC"/>
            </w:pPr>
            <w:r w:rsidRPr="00F62681">
              <w:t>x</w:t>
            </w:r>
          </w:p>
        </w:tc>
        <w:tc>
          <w:tcPr>
            <w:tcW w:w="900" w:type="dxa"/>
          </w:tcPr>
          <w:p w14:paraId="0C410E61" w14:textId="77777777" w:rsidR="00A05479" w:rsidRPr="00F62681" w:rsidRDefault="00A05479" w:rsidP="00E70AE1">
            <w:pPr>
              <w:pStyle w:val="TAC"/>
            </w:pPr>
          </w:p>
        </w:tc>
        <w:tc>
          <w:tcPr>
            <w:tcW w:w="990" w:type="dxa"/>
          </w:tcPr>
          <w:p w14:paraId="36D163B9" w14:textId="77777777" w:rsidR="00A05479" w:rsidRPr="00F62681" w:rsidRDefault="00A05479" w:rsidP="00E70AE1">
            <w:pPr>
              <w:pStyle w:val="TAC"/>
            </w:pPr>
          </w:p>
        </w:tc>
        <w:tc>
          <w:tcPr>
            <w:tcW w:w="1237" w:type="dxa"/>
          </w:tcPr>
          <w:p w14:paraId="19EB8ACC" w14:textId="77777777" w:rsidR="00A05479" w:rsidRPr="00F62681" w:rsidRDefault="00A05479" w:rsidP="00E70AE1">
            <w:pPr>
              <w:pStyle w:val="TAC"/>
            </w:pPr>
          </w:p>
        </w:tc>
      </w:tr>
      <w:tr w:rsidR="009418C4" w:rsidRPr="00F62681" w14:paraId="75F7161F" w14:textId="77777777" w:rsidTr="00811EC9">
        <w:tc>
          <w:tcPr>
            <w:tcW w:w="1080" w:type="dxa"/>
            <w:shd w:val="clear" w:color="auto" w:fill="auto"/>
          </w:tcPr>
          <w:p w14:paraId="50874E43" w14:textId="23189082" w:rsidR="009418C4" w:rsidRPr="00F62681" w:rsidRDefault="009418C4" w:rsidP="00E70AE1">
            <w:pPr>
              <w:pStyle w:val="TAH"/>
            </w:pPr>
            <w:r w:rsidRPr="00F62681">
              <w:t>22</w:t>
            </w:r>
          </w:p>
        </w:tc>
        <w:tc>
          <w:tcPr>
            <w:tcW w:w="900" w:type="dxa"/>
            <w:shd w:val="clear" w:color="auto" w:fill="auto"/>
          </w:tcPr>
          <w:p w14:paraId="71D252C1" w14:textId="77777777" w:rsidR="009418C4" w:rsidRPr="00F62681" w:rsidRDefault="009418C4" w:rsidP="00E70AE1">
            <w:pPr>
              <w:pStyle w:val="TAC"/>
            </w:pPr>
          </w:p>
        </w:tc>
        <w:tc>
          <w:tcPr>
            <w:tcW w:w="900" w:type="dxa"/>
            <w:shd w:val="clear" w:color="auto" w:fill="auto"/>
          </w:tcPr>
          <w:p w14:paraId="2CBD9DF7" w14:textId="77777777" w:rsidR="009418C4" w:rsidRPr="00F62681" w:rsidRDefault="009418C4" w:rsidP="00E70AE1">
            <w:pPr>
              <w:pStyle w:val="TAC"/>
            </w:pPr>
          </w:p>
        </w:tc>
        <w:tc>
          <w:tcPr>
            <w:tcW w:w="1080" w:type="dxa"/>
            <w:shd w:val="clear" w:color="auto" w:fill="auto"/>
          </w:tcPr>
          <w:p w14:paraId="0161DD48" w14:textId="77777777" w:rsidR="009418C4" w:rsidRPr="00F62681" w:rsidRDefault="009418C4" w:rsidP="00E70AE1">
            <w:pPr>
              <w:pStyle w:val="TAC"/>
            </w:pPr>
          </w:p>
        </w:tc>
        <w:tc>
          <w:tcPr>
            <w:tcW w:w="810" w:type="dxa"/>
            <w:shd w:val="clear" w:color="auto" w:fill="auto"/>
          </w:tcPr>
          <w:p w14:paraId="2272D0C0" w14:textId="77777777" w:rsidR="009418C4" w:rsidRPr="00F62681" w:rsidRDefault="009418C4" w:rsidP="00E70AE1">
            <w:pPr>
              <w:pStyle w:val="TAC"/>
            </w:pPr>
          </w:p>
        </w:tc>
        <w:tc>
          <w:tcPr>
            <w:tcW w:w="990" w:type="dxa"/>
          </w:tcPr>
          <w:p w14:paraId="29BF1511" w14:textId="77777777" w:rsidR="009418C4" w:rsidRPr="00F62681" w:rsidRDefault="009418C4" w:rsidP="00E70AE1">
            <w:pPr>
              <w:pStyle w:val="TAC"/>
            </w:pPr>
          </w:p>
        </w:tc>
        <w:tc>
          <w:tcPr>
            <w:tcW w:w="720" w:type="dxa"/>
          </w:tcPr>
          <w:p w14:paraId="2297FED0" w14:textId="77777777" w:rsidR="009418C4" w:rsidRPr="00F62681" w:rsidRDefault="009418C4" w:rsidP="00E70AE1">
            <w:pPr>
              <w:pStyle w:val="TAC"/>
            </w:pPr>
          </w:p>
        </w:tc>
        <w:tc>
          <w:tcPr>
            <w:tcW w:w="900" w:type="dxa"/>
          </w:tcPr>
          <w:p w14:paraId="3C173449" w14:textId="006C9EC7" w:rsidR="009418C4" w:rsidRPr="00F62681" w:rsidRDefault="009418C4" w:rsidP="00E70AE1">
            <w:pPr>
              <w:pStyle w:val="TAC"/>
            </w:pPr>
            <w:r w:rsidRPr="00F62681">
              <w:t>x</w:t>
            </w:r>
          </w:p>
        </w:tc>
        <w:tc>
          <w:tcPr>
            <w:tcW w:w="990" w:type="dxa"/>
          </w:tcPr>
          <w:p w14:paraId="613DB7FC" w14:textId="77777777" w:rsidR="009418C4" w:rsidRPr="00F62681" w:rsidRDefault="009418C4" w:rsidP="00E70AE1">
            <w:pPr>
              <w:pStyle w:val="TAC"/>
            </w:pPr>
          </w:p>
        </w:tc>
        <w:tc>
          <w:tcPr>
            <w:tcW w:w="1237" w:type="dxa"/>
          </w:tcPr>
          <w:p w14:paraId="17C83071" w14:textId="77777777" w:rsidR="009418C4" w:rsidRPr="00F62681" w:rsidRDefault="009418C4" w:rsidP="00E70AE1">
            <w:pPr>
              <w:pStyle w:val="TAC"/>
            </w:pPr>
          </w:p>
        </w:tc>
      </w:tr>
      <w:tr w:rsidR="000B2E11" w:rsidRPr="00F62681" w14:paraId="3E516767" w14:textId="77777777" w:rsidTr="00811EC9">
        <w:tc>
          <w:tcPr>
            <w:tcW w:w="1080" w:type="dxa"/>
            <w:shd w:val="clear" w:color="auto" w:fill="auto"/>
          </w:tcPr>
          <w:p w14:paraId="44E26F49" w14:textId="53F8A6FE" w:rsidR="000B2E11" w:rsidRPr="00F62681" w:rsidRDefault="000B2E11" w:rsidP="00E70AE1">
            <w:pPr>
              <w:pStyle w:val="TAH"/>
            </w:pPr>
            <w:r w:rsidRPr="00F62681">
              <w:t>23</w:t>
            </w:r>
          </w:p>
        </w:tc>
        <w:tc>
          <w:tcPr>
            <w:tcW w:w="900" w:type="dxa"/>
            <w:shd w:val="clear" w:color="auto" w:fill="auto"/>
          </w:tcPr>
          <w:p w14:paraId="3DD42287" w14:textId="77777777" w:rsidR="000B2E11" w:rsidRPr="00F62681" w:rsidRDefault="000B2E11" w:rsidP="00E70AE1">
            <w:pPr>
              <w:pStyle w:val="TAC"/>
            </w:pPr>
          </w:p>
        </w:tc>
        <w:tc>
          <w:tcPr>
            <w:tcW w:w="900" w:type="dxa"/>
            <w:shd w:val="clear" w:color="auto" w:fill="auto"/>
          </w:tcPr>
          <w:p w14:paraId="0E3D7B2C" w14:textId="77777777" w:rsidR="000B2E11" w:rsidRPr="00F62681" w:rsidRDefault="000B2E11" w:rsidP="00E70AE1">
            <w:pPr>
              <w:pStyle w:val="TAC"/>
            </w:pPr>
          </w:p>
        </w:tc>
        <w:tc>
          <w:tcPr>
            <w:tcW w:w="1080" w:type="dxa"/>
            <w:shd w:val="clear" w:color="auto" w:fill="auto"/>
          </w:tcPr>
          <w:p w14:paraId="67AB1090" w14:textId="77777777" w:rsidR="000B2E11" w:rsidRPr="00F62681" w:rsidRDefault="000B2E11" w:rsidP="00E70AE1">
            <w:pPr>
              <w:pStyle w:val="TAC"/>
            </w:pPr>
          </w:p>
        </w:tc>
        <w:tc>
          <w:tcPr>
            <w:tcW w:w="810" w:type="dxa"/>
            <w:shd w:val="clear" w:color="auto" w:fill="auto"/>
          </w:tcPr>
          <w:p w14:paraId="28A74C64" w14:textId="77777777" w:rsidR="000B2E11" w:rsidRPr="00F62681" w:rsidRDefault="000B2E11" w:rsidP="00E70AE1">
            <w:pPr>
              <w:pStyle w:val="TAC"/>
            </w:pPr>
          </w:p>
        </w:tc>
        <w:tc>
          <w:tcPr>
            <w:tcW w:w="990" w:type="dxa"/>
          </w:tcPr>
          <w:p w14:paraId="352A5745" w14:textId="77777777" w:rsidR="000B2E11" w:rsidRPr="00F62681" w:rsidRDefault="000B2E11" w:rsidP="00E70AE1">
            <w:pPr>
              <w:pStyle w:val="TAC"/>
            </w:pPr>
          </w:p>
        </w:tc>
        <w:tc>
          <w:tcPr>
            <w:tcW w:w="720" w:type="dxa"/>
          </w:tcPr>
          <w:p w14:paraId="3462BBB9" w14:textId="77777777" w:rsidR="000B2E11" w:rsidRPr="00F62681" w:rsidRDefault="000B2E11" w:rsidP="00E70AE1">
            <w:pPr>
              <w:pStyle w:val="TAC"/>
            </w:pPr>
          </w:p>
        </w:tc>
        <w:tc>
          <w:tcPr>
            <w:tcW w:w="900" w:type="dxa"/>
          </w:tcPr>
          <w:p w14:paraId="4AC870E3" w14:textId="052B508B" w:rsidR="000B2E11" w:rsidRPr="00F62681" w:rsidRDefault="000B2E11" w:rsidP="00E70AE1">
            <w:pPr>
              <w:pStyle w:val="TAC"/>
            </w:pPr>
            <w:r w:rsidRPr="00F62681">
              <w:t>x</w:t>
            </w:r>
          </w:p>
        </w:tc>
        <w:tc>
          <w:tcPr>
            <w:tcW w:w="990" w:type="dxa"/>
          </w:tcPr>
          <w:p w14:paraId="069F95A7" w14:textId="77777777" w:rsidR="000B2E11" w:rsidRPr="00F62681" w:rsidRDefault="000B2E11" w:rsidP="00E70AE1">
            <w:pPr>
              <w:pStyle w:val="TAC"/>
            </w:pPr>
          </w:p>
        </w:tc>
        <w:tc>
          <w:tcPr>
            <w:tcW w:w="1237" w:type="dxa"/>
          </w:tcPr>
          <w:p w14:paraId="333CCB56" w14:textId="77777777" w:rsidR="000B2E11" w:rsidRPr="00F62681" w:rsidRDefault="000B2E11" w:rsidP="00E70AE1">
            <w:pPr>
              <w:pStyle w:val="TAC"/>
            </w:pPr>
          </w:p>
        </w:tc>
      </w:tr>
      <w:tr w:rsidR="00AC3E22" w:rsidRPr="00F62681" w14:paraId="42F4EA80" w14:textId="77777777" w:rsidTr="00811EC9">
        <w:tc>
          <w:tcPr>
            <w:tcW w:w="1080" w:type="dxa"/>
            <w:shd w:val="clear" w:color="auto" w:fill="auto"/>
          </w:tcPr>
          <w:p w14:paraId="32B0F281" w14:textId="48D5126E" w:rsidR="00AC3E22" w:rsidRPr="00F62681" w:rsidRDefault="00AC3E22" w:rsidP="00E70AE1">
            <w:pPr>
              <w:pStyle w:val="TAH"/>
            </w:pPr>
            <w:r w:rsidRPr="00F62681">
              <w:t>24</w:t>
            </w:r>
          </w:p>
        </w:tc>
        <w:tc>
          <w:tcPr>
            <w:tcW w:w="900" w:type="dxa"/>
            <w:shd w:val="clear" w:color="auto" w:fill="auto"/>
          </w:tcPr>
          <w:p w14:paraId="495415DB" w14:textId="77777777" w:rsidR="00AC3E22" w:rsidRPr="00F62681" w:rsidRDefault="00AC3E22" w:rsidP="00E70AE1">
            <w:pPr>
              <w:pStyle w:val="TAC"/>
            </w:pPr>
          </w:p>
        </w:tc>
        <w:tc>
          <w:tcPr>
            <w:tcW w:w="900" w:type="dxa"/>
            <w:shd w:val="clear" w:color="auto" w:fill="auto"/>
          </w:tcPr>
          <w:p w14:paraId="39D747FA" w14:textId="77777777" w:rsidR="00AC3E22" w:rsidRPr="00F62681" w:rsidRDefault="00AC3E22" w:rsidP="00E70AE1">
            <w:pPr>
              <w:pStyle w:val="TAC"/>
            </w:pPr>
          </w:p>
        </w:tc>
        <w:tc>
          <w:tcPr>
            <w:tcW w:w="1080" w:type="dxa"/>
            <w:shd w:val="clear" w:color="auto" w:fill="auto"/>
          </w:tcPr>
          <w:p w14:paraId="12F11E5C" w14:textId="77777777" w:rsidR="00AC3E22" w:rsidRPr="00F62681" w:rsidRDefault="00AC3E22" w:rsidP="00E70AE1">
            <w:pPr>
              <w:pStyle w:val="TAC"/>
            </w:pPr>
          </w:p>
        </w:tc>
        <w:tc>
          <w:tcPr>
            <w:tcW w:w="810" w:type="dxa"/>
            <w:shd w:val="clear" w:color="auto" w:fill="auto"/>
          </w:tcPr>
          <w:p w14:paraId="47266F69" w14:textId="77777777" w:rsidR="00AC3E22" w:rsidRPr="00F62681" w:rsidRDefault="00AC3E22" w:rsidP="00E70AE1">
            <w:pPr>
              <w:pStyle w:val="TAC"/>
            </w:pPr>
          </w:p>
        </w:tc>
        <w:tc>
          <w:tcPr>
            <w:tcW w:w="990" w:type="dxa"/>
          </w:tcPr>
          <w:p w14:paraId="288CEDA2" w14:textId="77777777" w:rsidR="00AC3E22" w:rsidRPr="00F62681" w:rsidRDefault="00AC3E22" w:rsidP="00E70AE1">
            <w:pPr>
              <w:pStyle w:val="TAC"/>
            </w:pPr>
          </w:p>
        </w:tc>
        <w:tc>
          <w:tcPr>
            <w:tcW w:w="720" w:type="dxa"/>
          </w:tcPr>
          <w:p w14:paraId="41851533" w14:textId="77777777" w:rsidR="00AC3E22" w:rsidRPr="00F62681" w:rsidRDefault="00AC3E22" w:rsidP="00E70AE1">
            <w:pPr>
              <w:pStyle w:val="TAC"/>
            </w:pPr>
          </w:p>
        </w:tc>
        <w:tc>
          <w:tcPr>
            <w:tcW w:w="900" w:type="dxa"/>
          </w:tcPr>
          <w:p w14:paraId="298B2BF5" w14:textId="3130EF50" w:rsidR="00AC3E22" w:rsidRPr="00F62681" w:rsidRDefault="00AC3E22" w:rsidP="00E70AE1">
            <w:pPr>
              <w:pStyle w:val="TAC"/>
            </w:pPr>
            <w:r w:rsidRPr="00F62681">
              <w:t>x</w:t>
            </w:r>
          </w:p>
        </w:tc>
        <w:tc>
          <w:tcPr>
            <w:tcW w:w="990" w:type="dxa"/>
          </w:tcPr>
          <w:p w14:paraId="5B221518" w14:textId="77777777" w:rsidR="00AC3E22" w:rsidRPr="00F62681" w:rsidRDefault="00AC3E22" w:rsidP="00E70AE1">
            <w:pPr>
              <w:pStyle w:val="TAC"/>
            </w:pPr>
          </w:p>
        </w:tc>
        <w:tc>
          <w:tcPr>
            <w:tcW w:w="1237" w:type="dxa"/>
          </w:tcPr>
          <w:p w14:paraId="4590114F" w14:textId="77777777" w:rsidR="00AC3E22" w:rsidRPr="00F62681" w:rsidRDefault="00AC3E22" w:rsidP="00E70AE1">
            <w:pPr>
              <w:pStyle w:val="TAC"/>
            </w:pPr>
          </w:p>
        </w:tc>
      </w:tr>
      <w:tr w:rsidR="0003324B" w:rsidRPr="00F62681" w14:paraId="7FAF7F1F" w14:textId="77777777" w:rsidTr="00811EC9">
        <w:tc>
          <w:tcPr>
            <w:tcW w:w="1080" w:type="dxa"/>
            <w:shd w:val="clear" w:color="auto" w:fill="auto"/>
          </w:tcPr>
          <w:p w14:paraId="23C4C1D5" w14:textId="0AACC53F" w:rsidR="0003324B" w:rsidRPr="00F62681" w:rsidRDefault="0003324B" w:rsidP="00E70AE1">
            <w:pPr>
              <w:pStyle w:val="TAH"/>
            </w:pPr>
            <w:r w:rsidRPr="00F62681">
              <w:t>25</w:t>
            </w:r>
          </w:p>
        </w:tc>
        <w:tc>
          <w:tcPr>
            <w:tcW w:w="900" w:type="dxa"/>
            <w:shd w:val="clear" w:color="auto" w:fill="auto"/>
          </w:tcPr>
          <w:p w14:paraId="4E4CD016" w14:textId="77777777" w:rsidR="0003324B" w:rsidRPr="00F62681" w:rsidRDefault="0003324B" w:rsidP="00E70AE1">
            <w:pPr>
              <w:pStyle w:val="TAC"/>
            </w:pPr>
          </w:p>
        </w:tc>
        <w:tc>
          <w:tcPr>
            <w:tcW w:w="900" w:type="dxa"/>
            <w:shd w:val="clear" w:color="auto" w:fill="auto"/>
          </w:tcPr>
          <w:p w14:paraId="73D7AF4F" w14:textId="77777777" w:rsidR="0003324B" w:rsidRPr="00F62681" w:rsidRDefault="0003324B" w:rsidP="00E70AE1">
            <w:pPr>
              <w:pStyle w:val="TAC"/>
            </w:pPr>
          </w:p>
        </w:tc>
        <w:tc>
          <w:tcPr>
            <w:tcW w:w="1080" w:type="dxa"/>
            <w:shd w:val="clear" w:color="auto" w:fill="auto"/>
          </w:tcPr>
          <w:p w14:paraId="346D694E" w14:textId="77777777" w:rsidR="0003324B" w:rsidRPr="00F62681" w:rsidRDefault="0003324B" w:rsidP="00E70AE1">
            <w:pPr>
              <w:pStyle w:val="TAC"/>
            </w:pPr>
          </w:p>
        </w:tc>
        <w:tc>
          <w:tcPr>
            <w:tcW w:w="810" w:type="dxa"/>
            <w:shd w:val="clear" w:color="auto" w:fill="auto"/>
          </w:tcPr>
          <w:p w14:paraId="646D95B3" w14:textId="77777777" w:rsidR="0003324B" w:rsidRPr="00F62681" w:rsidRDefault="0003324B" w:rsidP="00E70AE1">
            <w:pPr>
              <w:pStyle w:val="TAC"/>
            </w:pPr>
          </w:p>
        </w:tc>
        <w:tc>
          <w:tcPr>
            <w:tcW w:w="990" w:type="dxa"/>
          </w:tcPr>
          <w:p w14:paraId="5B14CEFD" w14:textId="77777777" w:rsidR="0003324B" w:rsidRPr="00F62681" w:rsidRDefault="0003324B" w:rsidP="00E70AE1">
            <w:pPr>
              <w:pStyle w:val="TAC"/>
            </w:pPr>
          </w:p>
        </w:tc>
        <w:tc>
          <w:tcPr>
            <w:tcW w:w="720" w:type="dxa"/>
          </w:tcPr>
          <w:p w14:paraId="4855AD61" w14:textId="77777777" w:rsidR="0003324B" w:rsidRPr="00F62681" w:rsidRDefault="0003324B" w:rsidP="00E70AE1">
            <w:pPr>
              <w:pStyle w:val="TAC"/>
            </w:pPr>
          </w:p>
        </w:tc>
        <w:tc>
          <w:tcPr>
            <w:tcW w:w="900" w:type="dxa"/>
          </w:tcPr>
          <w:p w14:paraId="19E94A8B" w14:textId="2117B477" w:rsidR="0003324B" w:rsidRPr="00F62681" w:rsidRDefault="0003324B" w:rsidP="00E70AE1">
            <w:pPr>
              <w:pStyle w:val="TAC"/>
            </w:pPr>
            <w:r w:rsidRPr="00F62681">
              <w:t>x</w:t>
            </w:r>
          </w:p>
        </w:tc>
        <w:tc>
          <w:tcPr>
            <w:tcW w:w="990" w:type="dxa"/>
          </w:tcPr>
          <w:p w14:paraId="25DD63FB" w14:textId="77777777" w:rsidR="0003324B" w:rsidRPr="00F62681" w:rsidRDefault="0003324B" w:rsidP="00E70AE1">
            <w:pPr>
              <w:pStyle w:val="TAC"/>
            </w:pPr>
          </w:p>
        </w:tc>
        <w:tc>
          <w:tcPr>
            <w:tcW w:w="1237" w:type="dxa"/>
          </w:tcPr>
          <w:p w14:paraId="3951517A" w14:textId="77777777" w:rsidR="0003324B" w:rsidRPr="00F62681" w:rsidRDefault="0003324B" w:rsidP="00E70AE1">
            <w:pPr>
              <w:pStyle w:val="TAC"/>
            </w:pPr>
          </w:p>
        </w:tc>
      </w:tr>
      <w:tr w:rsidR="006C1718" w:rsidRPr="00F62681" w14:paraId="37AD229A" w14:textId="77777777" w:rsidTr="00811EC9">
        <w:tc>
          <w:tcPr>
            <w:tcW w:w="1080" w:type="dxa"/>
            <w:shd w:val="clear" w:color="auto" w:fill="auto"/>
          </w:tcPr>
          <w:p w14:paraId="6B4CC4EC" w14:textId="08154ADC" w:rsidR="006C1718" w:rsidRPr="00F62681" w:rsidRDefault="006C1718" w:rsidP="00E70AE1">
            <w:pPr>
              <w:pStyle w:val="TAH"/>
            </w:pPr>
            <w:r w:rsidRPr="00F62681">
              <w:t>26</w:t>
            </w:r>
          </w:p>
        </w:tc>
        <w:tc>
          <w:tcPr>
            <w:tcW w:w="900" w:type="dxa"/>
            <w:shd w:val="clear" w:color="auto" w:fill="auto"/>
          </w:tcPr>
          <w:p w14:paraId="7B2B7B88" w14:textId="77777777" w:rsidR="006C1718" w:rsidRPr="00F62681" w:rsidRDefault="006C1718" w:rsidP="00E70AE1">
            <w:pPr>
              <w:pStyle w:val="TAC"/>
            </w:pPr>
          </w:p>
        </w:tc>
        <w:tc>
          <w:tcPr>
            <w:tcW w:w="900" w:type="dxa"/>
            <w:shd w:val="clear" w:color="auto" w:fill="auto"/>
          </w:tcPr>
          <w:p w14:paraId="4E2EFC87" w14:textId="77777777" w:rsidR="006C1718" w:rsidRPr="00F62681" w:rsidRDefault="006C1718" w:rsidP="00E70AE1">
            <w:pPr>
              <w:pStyle w:val="TAC"/>
            </w:pPr>
          </w:p>
        </w:tc>
        <w:tc>
          <w:tcPr>
            <w:tcW w:w="1080" w:type="dxa"/>
            <w:shd w:val="clear" w:color="auto" w:fill="auto"/>
          </w:tcPr>
          <w:p w14:paraId="7B9AA513" w14:textId="77777777" w:rsidR="006C1718" w:rsidRPr="00F62681" w:rsidRDefault="006C1718" w:rsidP="00E70AE1">
            <w:pPr>
              <w:pStyle w:val="TAC"/>
            </w:pPr>
          </w:p>
        </w:tc>
        <w:tc>
          <w:tcPr>
            <w:tcW w:w="810" w:type="dxa"/>
            <w:shd w:val="clear" w:color="auto" w:fill="auto"/>
          </w:tcPr>
          <w:p w14:paraId="76BBC887" w14:textId="77777777" w:rsidR="006C1718" w:rsidRPr="00F62681" w:rsidRDefault="006C1718" w:rsidP="00E70AE1">
            <w:pPr>
              <w:pStyle w:val="TAC"/>
            </w:pPr>
          </w:p>
        </w:tc>
        <w:tc>
          <w:tcPr>
            <w:tcW w:w="990" w:type="dxa"/>
          </w:tcPr>
          <w:p w14:paraId="1D08E259" w14:textId="77777777" w:rsidR="006C1718" w:rsidRPr="00F62681" w:rsidRDefault="006C1718" w:rsidP="00E70AE1">
            <w:pPr>
              <w:pStyle w:val="TAC"/>
            </w:pPr>
          </w:p>
        </w:tc>
        <w:tc>
          <w:tcPr>
            <w:tcW w:w="720" w:type="dxa"/>
          </w:tcPr>
          <w:p w14:paraId="78E03B2F" w14:textId="77777777" w:rsidR="006C1718" w:rsidRPr="00F62681" w:rsidRDefault="006C1718" w:rsidP="00E70AE1">
            <w:pPr>
              <w:pStyle w:val="TAC"/>
            </w:pPr>
          </w:p>
        </w:tc>
        <w:tc>
          <w:tcPr>
            <w:tcW w:w="900" w:type="dxa"/>
          </w:tcPr>
          <w:p w14:paraId="4D4B6585" w14:textId="33E59664" w:rsidR="006C1718" w:rsidRPr="00F62681" w:rsidRDefault="006C1718" w:rsidP="00E70AE1">
            <w:pPr>
              <w:pStyle w:val="TAC"/>
            </w:pPr>
            <w:r w:rsidRPr="00F62681">
              <w:t>x</w:t>
            </w:r>
          </w:p>
        </w:tc>
        <w:tc>
          <w:tcPr>
            <w:tcW w:w="990" w:type="dxa"/>
          </w:tcPr>
          <w:p w14:paraId="60828B70" w14:textId="77777777" w:rsidR="006C1718" w:rsidRPr="00F62681" w:rsidRDefault="006C1718" w:rsidP="00E70AE1">
            <w:pPr>
              <w:pStyle w:val="TAC"/>
            </w:pPr>
          </w:p>
        </w:tc>
        <w:tc>
          <w:tcPr>
            <w:tcW w:w="1237" w:type="dxa"/>
          </w:tcPr>
          <w:p w14:paraId="0B2C25A7" w14:textId="77777777" w:rsidR="006C1718" w:rsidRPr="00F62681" w:rsidRDefault="006C1718" w:rsidP="00E70AE1">
            <w:pPr>
              <w:pStyle w:val="TAC"/>
            </w:pPr>
          </w:p>
        </w:tc>
      </w:tr>
      <w:tr w:rsidR="00E81824" w:rsidRPr="00F62681" w14:paraId="0EE478CF" w14:textId="77777777" w:rsidTr="00811EC9">
        <w:tc>
          <w:tcPr>
            <w:tcW w:w="1080" w:type="dxa"/>
            <w:shd w:val="clear" w:color="auto" w:fill="auto"/>
          </w:tcPr>
          <w:p w14:paraId="6DB9664C" w14:textId="6DFB5851" w:rsidR="00E81824" w:rsidRPr="00F62681" w:rsidRDefault="00E81824" w:rsidP="00E70AE1">
            <w:pPr>
              <w:pStyle w:val="TAH"/>
            </w:pPr>
            <w:r w:rsidRPr="00F62681">
              <w:t>27</w:t>
            </w:r>
          </w:p>
        </w:tc>
        <w:tc>
          <w:tcPr>
            <w:tcW w:w="900" w:type="dxa"/>
            <w:shd w:val="clear" w:color="auto" w:fill="auto"/>
          </w:tcPr>
          <w:p w14:paraId="7C967302" w14:textId="77777777" w:rsidR="00E81824" w:rsidRPr="00F62681" w:rsidRDefault="00E81824" w:rsidP="00E70AE1">
            <w:pPr>
              <w:pStyle w:val="TAC"/>
            </w:pPr>
          </w:p>
        </w:tc>
        <w:tc>
          <w:tcPr>
            <w:tcW w:w="900" w:type="dxa"/>
            <w:shd w:val="clear" w:color="auto" w:fill="auto"/>
          </w:tcPr>
          <w:p w14:paraId="32C7083E" w14:textId="77777777" w:rsidR="00E81824" w:rsidRPr="00F62681" w:rsidRDefault="00E81824" w:rsidP="00E70AE1">
            <w:pPr>
              <w:pStyle w:val="TAC"/>
            </w:pPr>
          </w:p>
        </w:tc>
        <w:tc>
          <w:tcPr>
            <w:tcW w:w="1080" w:type="dxa"/>
            <w:shd w:val="clear" w:color="auto" w:fill="auto"/>
          </w:tcPr>
          <w:p w14:paraId="1893F763" w14:textId="77777777" w:rsidR="00E81824" w:rsidRPr="00F62681" w:rsidRDefault="00E81824" w:rsidP="00E70AE1">
            <w:pPr>
              <w:pStyle w:val="TAC"/>
            </w:pPr>
          </w:p>
        </w:tc>
        <w:tc>
          <w:tcPr>
            <w:tcW w:w="810" w:type="dxa"/>
            <w:shd w:val="clear" w:color="auto" w:fill="auto"/>
          </w:tcPr>
          <w:p w14:paraId="7F8641AA" w14:textId="77777777" w:rsidR="00E81824" w:rsidRPr="00F62681" w:rsidRDefault="00E81824" w:rsidP="00E70AE1">
            <w:pPr>
              <w:pStyle w:val="TAC"/>
            </w:pPr>
          </w:p>
        </w:tc>
        <w:tc>
          <w:tcPr>
            <w:tcW w:w="990" w:type="dxa"/>
          </w:tcPr>
          <w:p w14:paraId="5C921982" w14:textId="77777777" w:rsidR="00E81824" w:rsidRPr="00F62681" w:rsidRDefault="00E81824" w:rsidP="00E70AE1">
            <w:pPr>
              <w:pStyle w:val="TAC"/>
            </w:pPr>
          </w:p>
        </w:tc>
        <w:tc>
          <w:tcPr>
            <w:tcW w:w="720" w:type="dxa"/>
          </w:tcPr>
          <w:p w14:paraId="6BE968B7" w14:textId="77777777" w:rsidR="00E81824" w:rsidRPr="00F62681" w:rsidRDefault="00E81824" w:rsidP="00E70AE1">
            <w:pPr>
              <w:pStyle w:val="TAC"/>
            </w:pPr>
          </w:p>
        </w:tc>
        <w:tc>
          <w:tcPr>
            <w:tcW w:w="900" w:type="dxa"/>
          </w:tcPr>
          <w:p w14:paraId="7463222C" w14:textId="5E780154" w:rsidR="00E81824" w:rsidRPr="00F62681" w:rsidRDefault="00E81824" w:rsidP="00E70AE1">
            <w:pPr>
              <w:pStyle w:val="TAC"/>
            </w:pPr>
            <w:r w:rsidRPr="00F62681">
              <w:t>x</w:t>
            </w:r>
          </w:p>
        </w:tc>
        <w:tc>
          <w:tcPr>
            <w:tcW w:w="990" w:type="dxa"/>
          </w:tcPr>
          <w:p w14:paraId="1A22EF31" w14:textId="77777777" w:rsidR="00E81824" w:rsidRPr="00F62681" w:rsidRDefault="00E81824" w:rsidP="00E70AE1">
            <w:pPr>
              <w:pStyle w:val="TAC"/>
            </w:pPr>
          </w:p>
        </w:tc>
        <w:tc>
          <w:tcPr>
            <w:tcW w:w="1237" w:type="dxa"/>
          </w:tcPr>
          <w:p w14:paraId="493EF25B" w14:textId="77777777" w:rsidR="00E81824" w:rsidRPr="00F62681" w:rsidRDefault="00E81824" w:rsidP="00E70AE1">
            <w:pPr>
              <w:pStyle w:val="TAC"/>
            </w:pPr>
          </w:p>
        </w:tc>
      </w:tr>
      <w:tr w:rsidR="006837E0" w:rsidRPr="00F62681" w14:paraId="0805C827" w14:textId="77777777" w:rsidTr="00811EC9">
        <w:tc>
          <w:tcPr>
            <w:tcW w:w="1080" w:type="dxa"/>
            <w:shd w:val="clear" w:color="auto" w:fill="auto"/>
          </w:tcPr>
          <w:p w14:paraId="53D17EC4" w14:textId="60DC3687" w:rsidR="006837E0" w:rsidRPr="00F62681" w:rsidRDefault="006837E0" w:rsidP="00E70AE1">
            <w:pPr>
              <w:pStyle w:val="TAH"/>
            </w:pPr>
            <w:r w:rsidRPr="00F62681">
              <w:t>28</w:t>
            </w:r>
          </w:p>
        </w:tc>
        <w:tc>
          <w:tcPr>
            <w:tcW w:w="900" w:type="dxa"/>
            <w:shd w:val="clear" w:color="auto" w:fill="auto"/>
          </w:tcPr>
          <w:p w14:paraId="26F8FB13" w14:textId="77777777" w:rsidR="006837E0" w:rsidRPr="00F62681" w:rsidRDefault="006837E0" w:rsidP="00E70AE1">
            <w:pPr>
              <w:pStyle w:val="TAC"/>
            </w:pPr>
          </w:p>
        </w:tc>
        <w:tc>
          <w:tcPr>
            <w:tcW w:w="900" w:type="dxa"/>
            <w:shd w:val="clear" w:color="auto" w:fill="auto"/>
          </w:tcPr>
          <w:p w14:paraId="38C4C186" w14:textId="77777777" w:rsidR="006837E0" w:rsidRPr="00F62681" w:rsidRDefault="006837E0" w:rsidP="00E70AE1">
            <w:pPr>
              <w:pStyle w:val="TAC"/>
            </w:pPr>
          </w:p>
        </w:tc>
        <w:tc>
          <w:tcPr>
            <w:tcW w:w="1080" w:type="dxa"/>
            <w:shd w:val="clear" w:color="auto" w:fill="auto"/>
          </w:tcPr>
          <w:p w14:paraId="6F40FF4E" w14:textId="77777777" w:rsidR="006837E0" w:rsidRPr="00F62681" w:rsidRDefault="006837E0" w:rsidP="00E70AE1">
            <w:pPr>
              <w:pStyle w:val="TAC"/>
            </w:pPr>
          </w:p>
        </w:tc>
        <w:tc>
          <w:tcPr>
            <w:tcW w:w="810" w:type="dxa"/>
            <w:shd w:val="clear" w:color="auto" w:fill="auto"/>
          </w:tcPr>
          <w:p w14:paraId="2B8F3412" w14:textId="77777777" w:rsidR="006837E0" w:rsidRPr="00F62681" w:rsidRDefault="006837E0" w:rsidP="00E70AE1">
            <w:pPr>
              <w:pStyle w:val="TAC"/>
            </w:pPr>
          </w:p>
        </w:tc>
        <w:tc>
          <w:tcPr>
            <w:tcW w:w="990" w:type="dxa"/>
          </w:tcPr>
          <w:p w14:paraId="2FCD5D33" w14:textId="77777777" w:rsidR="006837E0" w:rsidRPr="00F62681" w:rsidRDefault="006837E0" w:rsidP="00E70AE1">
            <w:pPr>
              <w:pStyle w:val="TAC"/>
            </w:pPr>
          </w:p>
        </w:tc>
        <w:tc>
          <w:tcPr>
            <w:tcW w:w="720" w:type="dxa"/>
          </w:tcPr>
          <w:p w14:paraId="747D2C04" w14:textId="77777777" w:rsidR="006837E0" w:rsidRPr="00F62681" w:rsidRDefault="006837E0" w:rsidP="00E70AE1">
            <w:pPr>
              <w:pStyle w:val="TAC"/>
            </w:pPr>
          </w:p>
        </w:tc>
        <w:tc>
          <w:tcPr>
            <w:tcW w:w="900" w:type="dxa"/>
          </w:tcPr>
          <w:p w14:paraId="010E8207" w14:textId="7B24D4A0" w:rsidR="006837E0" w:rsidRPr="00F62681" w:rsidRDefault="006837E0" w:rsidP="00E70AE1">
            <w:pPr>
              <w:pStyle w:val="TAC"/>
            </w:pPr>
            <w:r w:rsidRPr="00F62681">
              <w:t>x</w:t>
            </w:r>
          </w:p>
        </w:tc>
        <w:tc>
          <w:tcPr>
            <w:tcW w:w="990" w:type="dxa"/>
          </w:tcPr>
          <w:p w14:paraId="249F01AA" w14:textId="77777777" w:rsidR="006837E0" w:rsidRPr="00F62681" w:rsidRDefault="006837E0" w:rsidP="00E70AE1">
            <w:pPr>
              <w:pStyle w:val="TAC"/>
            </w:pPr>
          </w:p>
        </w:tc>
        <w:tc>
          <w:tcPr>
            <w:tcW w:w="1237" w:type="dxa"/>
          </w:tcPr>
          <w:p w14:paraId="030F964D" w14:textId="77777777" w:rsidR="006837E0" w:rsidRPr="00F62681" w:rsidRDefault="006837E0" w:rsidP="00E70AE1">
            <w:pPr>
              <w:pStyle w:val="TAC"/>
            </w:pPr>
          </w:p>
        </w:tc>
      </w:tr>
      <w:tr w:rsidR="00C80EC5" w:rsidRPr="00F62681" w14:paraId="77BCDE0D" w14:textId="77777777" w:rsidTr="00811EC9">
        <w:tc>
          <w:tcPr>
            <w:tcW w:w="1080" w:type="dxa"/>
            <w:shd w:val="clear" w:color="auto" w:fill="auto"/>
          </w:tcPr>
          <w:p w14:paraId="1EC1923F" w14:textId="239F9900" w:rsidR="00C80EC5" w:rsidRPr="00F62681" w:rsidRDefault="00C80EC5" w:rsidP="00E70AE1">
            <w:pPr>
              <w:pStyle w:val="TAH"/>
            </w:pPr>
            <w:r w:rsidRPr="00F62681">
              <w:t>29</w:t>
            </w:r>
          </w:p>
        </w:tc>
        <w:tc>
          <w:tcPr>
            <w:tcW w:w="900" w:type="dxa"/>
            <w:shd w:val="clear" w:color="auto" w:fill="auto"/>
          </w:tcPr>
          <w:p w14:paraId="03143795" w14:textId="77777777" w:rsidR="00C80EC5" w:rsidRPr="00F62681" w:rsidRDefault="00C80EC5" w:rsidP="00E70AE1">
            <w:pPr>
              <w:pStyle w:val="TAC"/>
            </w:pPr>
          </w:p>
        </w:tc>
        <w:tc>
          <w:tcPr>
            <w:tcW w:w="900" w:type="dxa"/>
            <w:shd w:val="clear" w:color="auto" w:fill="auto"/>
          </w:tcPr>
          <w:p w14:paraId="39A5078D" w14:textId="77777777" w:rsidR="00C80EC5" w:rsidRPr="00F62681" w:rsidRDefault="00C80EC5" w:rsidP="00E70AE1">
            <w:pPr>
              <w:pStyle w:val="TAC"/>
            </w:pPr>
          </w:p>
        </w:tc>
        <w:tc>
          <w:tcPr>
            <w:tcW w:w="1080" w:type="dxa"/>
            <w:shd w:val="clear" w:color="auto" w:fill="auto"/>
          </w:tcPr>
          <w:p w14:paraId="0B1F7D73" w14:textId="77777777" w:rsidR="00C80EC5" w:rsidRPr="00F62681" w:rsidRDefault="00C80EC5" w:rsidP="00E70AE1">
            <w:pPr>
              <w:pStyle w:val="TAC"/>
            </w:pPr>
          </w:p>
        </w:tc>
        <w:tc>
          <w:tcPr>
            <w:tcW w:w="810" w:type="dxa"/>
            <w:shd w:val="clear" w:color="auto" w:fill="auto"/>
          </w:tcPr>
          <w:p w14:paraId="521C6B5C" w14:textId="77777777" w:rsidR="00C80EC5" w:rsidRPr="00F62681" w:rsidRDefault="00C80EC5" w:rsidP="00E70AE1">
            <w:pPr>
              <w:pStyle w:val="TAC"/>
            </w:pPr>
          </w:p>
        </w:tc>
        <w:tc>
          <w:tcPr>
            <w:tcW w:w="990" w:type="dxa"/>
          </w:tcPr>
          <w:p w14:paraId="274F864F" w14:textId="77777777" w:rsidR="00C80EC5" w:rsidRPr="00F62681" w:rsidRDefault="00C80EC5" w:rsidP="00E70AE1">
            <w:pPr>
              <w:pStyle w:val="TAC"/>
            </w:pPr>
          </w:p>
        </w:tc>
        <w:tc>
          <w:tcPr>
            <w:tcW w:w="720" w:type="dxa"/>
          </w:tcPr>
          <w:p w14:paraId="30E04F08" w14:textId="77777777" w:rsidR="00C80EC5" w:rsidRPr="00F62681" w:rsidRDefault="00C80EC5" w:rsidP="00E70AE1">
            <w:pPr>
              <w:pStyle w:val="TAC"/>
            </w:pPr>
          </w:p>
        </w:tc>
        <w:tc>
          <w:tcPr>
            <w:tcW w:w="900" w:type="dxa"/>
          </w:tcPr>
          <w:p w14:paraId="2844A094" w14:textId="3CBD6DA4" w:rsidR="00C80EC5" w:rsidRPr="00F62681" w:rsidRDefault="00C80EC5" w:rsidP="00E70AE1">
            <w:pPr>
              <w:pStyle w:val="TAC"/>
            </w:pPr>
            <w:r w:rsidRPr="00F62681">
              <w:t>x</w:t>
            </w:r>
          </w:p>
        </w:tc>
        <w:tc>
          <w:tcPr>
            <w:tcW w:w="990" w:type="dxa"/>
          </w:tcPr>
          <w:p w14:paraId="6BD109DB" w14:textId="77777777" w:rsidR="00C80EC5" w:rsidRPr="00F62681" w:rsidRDefault="00C80EC5" w:rsidP="00E70AE1">
            <w:pPr>
              <w:pStyle w:val="TAC"/>
            </w:pPr>
          </w:p>
        </w:tc>
        <w:tc>
          <w:tcPr>
            <w:tcW w:w="1237" w:type="dxa"/>
          </w:tcPr>
          <w:p w14:paraId="4D740A53" w14:textId="77777777" w:rsidR="00C80EC5" w:rsidRPr="00F62681" w:rsidRDefault="00C80EC5" w:rsidP="00E70AE1">
            <w:pPr>
              <w:pStyle w:val="TAC"/>
            </w:pPr>
          </w:p>
        </w:tc>
      </w:tr>
      <w:tr w:rsidR="008A6FF5" w:rsidRPr="00F62681" w14:paraId="0F884CEE" w14:textId="77777777" w:rsidTr="00811EC9">
        <w:tc>
          <w:tcPr>
            <w:tcW w:w="1080" w:type="dxa"/>
            <w:shd w:val="clear" w:color="auto" w:fill="auto"/>
          </w:tcPr>
          <w:p w14:paraId="73988826" w14:textId="7AFBF643" w:rsidR="008A6FF5" w:rsidRPr="00F62681" w:rsidRDefault="008A6FF5" w:rsidP="00E70AE1">
            <w:pPr>
              <w:pStyle w:val="TAH"/>
            </w:pPr>
            <w:r w:rsidRPr="00F62681">
              <w:t>30</w:t>
            </w:r>
          </w:p>
        </w:tc>
        <w:tc>
          <w:tcPr>
            <w:tcW w:w="900" w:type="dxa"/>
            <w:shd w:val="clear" w:color="auto" w:fill="auto"/>
          </w:tcPr>
          <w:p w14:paraId="3DAC033B" w14:textId="77777777" w:rsidR="008A6FF5" w:rsidRPr="00F62681" w:rsidRDefault="008A6FF5" w:rsidP="00E70AE1">
            <w:pPr>
              <w:pStyle w:val="TAC"/>
            </w:pPr>
          </w:p>
        </w:tc>
        <w:tc>
          <w:tcPr>
            <w:tcW w:w="900" w:type="dxa"/>
            <w:shd w:val="clear" w:color="auto" w:fill="auto"/>
          </w:tcPr>
          <w:p w14:paraId="0B04B7CB" w14:textId="77777777" w:rsidR="008A6FF5" w:rsidRPr="00F62681" w:rsidRDefault="008A6FF5" w:rsidP="00E70AE1">
            <w:pPr>
              <w:pStyle w:val="TAC"/>
            </w:pPr>
          </w:p>
        </w:tc>
        <w:tc>
          <w:tcPr>
            <w:tcW w:w="1080" w:type="dxa"/>
            <w:shd w:val="clear" w:color="auto" w:fill="auto"/>
          </w:tcPr>
          <w:p w14:paraId="4F0B938D" w14:textId="77777777" w:rsidR="008A6FF5" w:rsidRPr="00F62681" w:rsidRDefault="008A6FF5" w:rsidP="00E70AE1">
            <w:pPr>
              <w:pStyle w:val="TAC"/>
            </w:pPr>
          </w:p>
        </w:tc>
        <w:tc>
          <w:tcPr>
            <w:tcW w:w="810" w:type="dxa"/>
            <w:shd w:val="clear" w:color="auto" w:fill="auto"/>
          </w:tcPr>
          <w:p w14:paraId="0A2879E4" w14:textId="77777777" w:rsidR="008A6FF5" w:rsidRPr="00F62681" w:rsidRDefault="008A6FF5" w:rsidP="00E70AE1">
            <w:pPr>
              <w:pStyle w:val="TAC"/>
            </w:pPr>
          </w:p>
        </w:tc>
        <w:tc>
          <w:tcPr>
            <w:tcW w:w="990" w:type="dxa"/>
          </w:tcPr>
          <w:p w14:paraId="4DD8E85C" w14:textId="77777777" w:rsidR="008A6FF5" w:rsidRPr="00F62681" w:rsidRDefault="008A6FF5" w:rsidP="00E70AE1">
            <w:pPr>
              <w:pStyle w:val="TAC"/>
            </w:pPr>
          </w:p>
        </w:tc>
        <w:tc>
          <w:tcPr>
            <w:tcW w:w="720" w:type="dxa"/>
          </w:tcPr>
          <w:p w14:paraId="1556E4AC" w14:textId="77777777" w:rsidR="008A6FF5" w:rsidRPr="00F62681" w:rsidRDefault="008A6FF5" w:rsidP="00E70AE1">
            <w:pPr>
              <w:pStyle w:val="TAC"/>
            </w:pPr>
          </w:p>
        </w:tc>
        <w:tc>
          <w:tcPr>
            <w:tcW w:w="900" w:type="dxa"/>
          </w:tcPr>
          <w:p w14:paraId="418F4665" w14:textId="2F236433" w:rsidR="008A6FF5" w:rsidRPr="00F62681" w:rsidRDefault="008A6FF5" w:rsidP="00E70AE1">
            <w:pPr>
              <w:pStyle w:val="TAC"/>
            </w:pPr>
            <w:r w:rsidRPr="00F62681">
              <w:t>x</w:t>
            </w:r>
          </w:p>
        </w:tc>
        <w:tc>
          <w:tcPr>
            <w:tcW w:w="990" w:type="dxa"/>
          </w:tcPr>
          <w:p w14:paraId="308C551A" w14:textId="77777777" w:rsidR="008A6FF5" w:rsidRPr="00F62681" w:rsidRDefault="008A6FF5" w:rsidP="00E70AE1">
            <w:pPr>
              <w:pStyle w:val="TAC"/>
            </w:pPr>
          </w:p>
        </w:tc>
        <w:tc>
          <w:tcPr>
            <w:tcW w:w="1237" w:type="dxa"/>
          </w:tcPr>
          <w:p w14:paraId="12A99A12" w14:textId="77777777" w:rsidR="008A6FF5" w:rsidRPr="00F62681" w:rsidRDefault="008A6FF5" w:rsidP="00E70AE1">
            <w:pPr>
              <w:pStyle w:val="TAC"/>
            </w:pPr>
          </w:p>
        </w:tc>
      </w:tr>
      <w:tr w:rsidR="007903FE" w:rsidRPr="00F62681" w14:paraId="6A8E75A1" w14:textId="77777777" w:rsidTr="00811EC9">
        <w:tc>
          <w:tcPr>
            <w:tcW w:w="1080" w:type="dxa"/>
            <w:shd w:val="clear" w:color="auto" w:fill="auto"/>
          </w:tcPr>
          <w:p w14:paraId="6F53710B" w14:textId="76438810" w:rsidR="007903FE" w:rsidRPr="00F62681" w:rsidRDefault="007903FE" w:rsidP="00E70AE1">
            <w:pPr>
              <w:pStyle w:val="TAH"/>
            </w:pPr>
            <w:r w:rsidRPr="00F62681">
              <w:t>31</w:t>
            </w:r>
          </w:p>
        </w:tc>
        <w:tc>
          <w:tcPr>
            <w:tcW w:w="900" w:type="dxa"/>
            <w:shd w:val="clear" w:color="auto" w:fill="auto"/>
          </w:tcPr>
          <w:p w14:paraId="6F24B020" w14:textId="77777777" w:rsidR="007903FE" w:rsidRPr="00F62681" w:rsidRDefault="007903FE" w:rsidP="00E70AE1">
            <w:pPr>
              <w:pStyle w:val="TAC"/>
            </w:pPr>
          </w:p>
        </w:tc>
        <w:tc>
          <w:tcPr>
            <w:tcW w:w="900" w:type="dxa"/>
            <w:shd w:val="clear" w:color="auto" w:fill="auto"/>
          </w:tcPr>
          <w:p w14:paraId="6D85A2A6" w14:textId="77777777" w:rsidR="007903FE" w:rsidRPr="00F62681" w:rsidRDefault="007903FE" w:rsidP="00E70AE1">
            <w:pPr>
              <w:pStyle w:val="TAC"/>
            </w:pPr>
          </w:p>
        </w:tc>
        <w:tc>
          <w:tcPr>
            <w:tcW w:w="1080" w:type="dxa"/>
            <w:shd w:val="clear" w:color="auto" w:fill="auto"/>
          </w:tcPr>
          <w:p w14:paraId="3ABDB137" w14:textId="77777777" w:rsidR="007903FE" w:rsidRPr="00F62681" w:rsidRDefault="007903FE" w:rsidP="00E70AE1">
            <w:pPr>
              <w:pStyle w:val="TAC"/>
            </w:pPr>
          </w:p>
        </w:tc>
        <w:tc>
          <w:tcPr>
            <w:tcW w:w="810" w:type="dxa"/>
            <w:shd w:val="clear" w:color="auto" w:fill="auto"/>
          </w:tcPr>
          <w:p w14:paraId="1A446F03" w14:textId="77777777" w:rsidR="007903FE" w:rsidRPr="00F62681" w:rsidRDefault="007903FE" w:rsidP="00E70AE1">
            <w:pPr>
              <w:pStyle w:val="TAC"/>
            </w:pPr>
          </w:p>
        </w:tc>
        <w:tc>
          <w:tcPr>
            <w:tcW w:w="990" w:type="dxa"/>
          </w:tcPr>
          <w:p w14:paraId="4E638C5F" w14:textId="77777777" w:rsidR="007903FE" w:rsidRPr="00F62681" w:rsidRDefault="007903FE" w:rsidP="00E70AE1">
            <w:pPr>
              <w:pStyle w:val="TAC"/>
            </w:pPr>
          </w:p>
        </w:tc>
        <w:tc>
          <w:tcPr>
            <w:tcW w:w="720" w:type="dxa"/>
          </w:tcPr>
          <w:p w14:paraId="5C0D00E3" w14:textId="77777777" w:rsidR="007903FE" w:rsidRPr="00F62681" w:rsidRDefault="007903FE" w:rsidP="00E70AE1">
            <w:pPr>
              <w:pStyle w:val="TAC"/>
            </w:pPr>
          </w:p>
        </w:tc>
        <w:tc>
          <w:tcPr>
            <w:tcW w:w="900" w:type="dxa"/>
          </w:tcPr>
          <w:p w14:paraId="79E7DF46" w14:textId="17C7C134" w:rsidR="007903FE" w:rsidRPr="00F62681" w:rsidRDefault="007903FE" w:rsidP="00E70AE1">
            <w:pPr>
              <w:pStyle w:val="TAC"/>
            </w:pPr>
            <w:r w:rsidRPr="00F62681">
              <w:t>x</w:t>
            </w:r>
          </w:p>
        </w:tc>
        <w:tc>
          <w:tcPr>
            <w:tcW w:w="990" w:type="dxa"/>
          </w:tcPr>
          <w:p w14:paraId="4F6D8653" w14:textId="77777777" w:rsidR="007903FE" w:rsidRPr="00F62681" w:rsidRDefault="007903FE" w:rsidP="00E70AE1">
            <w:pPr>
              <w:pStyle w:val="TAC"/>
            </w:pPr>
          </w:p>
        </w:tc>
        <w:tc>
          <w:tcPr>
            <w:tcW w:w="1237" w:type="dxa"/>
          </w:tcPr>
          <w:p w14:paraId="37C70EC5" w14:textId="77777777" w:rsidR="007903FE" w:rsidRPr="00F62681" w:rsidRDefault="007903FE" w:rsidP="00E70AE1">
            <w:pPr>
              <w:pStyle w:val="TAC"/>
            </w:pPr>
          </w:p>
        </w:tc>
      </w:tr>
    </w:tbl>
    <w:p w14:paraId="21312B39" w14:textId="77777777" w:rsidR="00E70AE1" w:rsidRPr="00F62681" w:rsidRDefault="00E70AE1" w:rsidP="00E70AE1">
      <w:pPr>
        <w:rPr>
          <w:rFonts w:eastAsia="MS Mincho"/>
        </w:rPr>
      </w:pPr>
    </w:p>
    <w:p w14:paraId="7653DD2E" w14:textId="6584ADBB" w:rsidR="00E70AE1" w:rsidRPr="00F62681" w:rsidRDefault="00E70AE1" w:rsidP="00E70AE1">
      <w:pPr>
        <w:pStyle w:val="Heading2"/>
      </w:pPr>
      <w:bookmarkStart w:id="271" w:name="_Toc22552197"/>
      <w:bookmarkStart w:id="272" w:name="_Toc22930370"/>
      <w:bookmarkStart w:id="273" w:name="_Toc22987240"/>
      <w:bookmarkStart w:id="274" w:name="_Toc23256826"/>
      <w:bookmarkStart w:id="275" w:name="_Toc25353554"/>
      <w:bookmarkStart w:id="276" w:name="_Toc25918800"/>
      <w:bookmarkStart w:id="277" w:name="_Toc31011419"/>
      <w:bookmarkStart w:id="278" w:name="_Toc43297417"/>
      <w:bookmarkStart w:id="279" w:name="_Toc43733115"/>
      <w:bookmarkStart w:id="280" w:name="_Toc43733355"/>
      <w:r w:rsidRPr="00F62681">
        <w:rPr>
          <w:lang w:eastAsia="zh-CN"/>
        </w:rPr>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268"/>
      <w:r w:rsidR="00A24D54" w:rsidRPr="00F62681">
        <w:t>Multicast service levels</w:t>
      </w:r>
      <w:bookmarkEnd w:id="271"/>
      <w:bookmarkEnd w:id="272"/>
      <w:bookmarkEnd w:id="273"/>
      <w:bookmarkEnd w:id="274"/>
      <w:bookmarkEnd w:id="275"/>
      <w:bookmarkEnd w:id="276"/>
      <w:bookmarkEnd w:id="277"/>
      <w:bookmarkEnd w:id="278"/>
      <w:bookmarkEnd w:id="279"/>
      <w:bookmarkEnd w:id="280"/>
    </w:p>
    <w:p w14:paraId="0A5925C0" w14:textId="1865CE28" w:rsidR="00E70AE1" w:rsidRPr="00F62681" w:rsidRDefault="00E70AE1" w:rsidP="00E70AE1">
      <w:pPr>
        <w:pStyle w:val="Heading3"/>
      </w:pPr>
      <w:bookmarkStart w:id="281" w:name="_Toc500949099"/>
      <w:bookmarkStart w:id="282" w:name="_Toc22552199"/>
      <w:bookmarkStart w:id="283" w:name="_Toc22930372"/>
      <w:bookmarkStart w:id="284" w:name="_Toc22987242"/>
      <w:bookmarkStart w:id="285" w:name="_Toc23256828"/>
      <w:bookmarkStart w:id="286" w:name="_Toc25353555"/>
      <w:bookmarkStart w:id="287" w:name="_Toc25918801"/>
      <w:bookmarkStart w:id="288" w:name="_Toc31011420"/>
      <w:bookmarkStart w:id="289" w:name="_Toc43297418"/>
      <w:bookmarkStart w:id="290" w:name="_Toc43733116"/>
      <w:bookmarkStart w:id="291" w:name="_Toc43733356"/>
      <w:r w:rsidRPr="00F62681">
        <w:t>6.</w:t>
      </w:r>
      <w:r w:rsidR="005017A1" w:rsidRPr="00F62681">
        <w:t>1</w:t>
      </w:r>
      <w:r w:rsidRPr="00F62681">
        <w:t>.1</w:t>
      </w:r>
      <w:r w:rsidRPr="00F62681">
        <w:tab/>
        <w:t>Functional description</w:t>
      </w:r>
      <w:bookmarkEnd w:id="281"/>
      <w:bookmarkEnd w:id="282"/>
      <w:bookmarkEnd w:id="283"/>
      <w:bookmarkEnd w:id="284"/>
      <w:bookmarkEnd w:id="285"/>
      <w:bookmarkEnd w:id="286"/>
      <w:bookmarkEnd w:id="287"/>
      <w:bookmarkEnd w:id="288"/>
      <w:bookmarkEnd w:id="289"/>
      <w:bookmarkEnd w:id="290"/>
      <w:bookmarkEnd w:id="291"/>
    </w:p>
    <w:p w14:paraId="176E4BF3" w14:textId="77777777" w:rsidR="005017A1" w:rsidRPr="00F62681" w:rsidRDefault="005017A1" w:rsidP="005017A1">
      <w:bookmarkStart w:id="292" w:name="_Toc500949101"/>
      <w:bookmarkStart w:id="293" w:name="_Toc22552200"/>
      <w:bookmarkStart w:id="294" w:name="_Toc22930373"/>
      <w:bookmarkStart w:id="295" w:name="_Toc22987243"/>
      <w:r w:rsidRPr="00F62681">
        <w:t>The following service levels for the multicast communication service are defined:</w:t>
      </w:r>
    </w:p>
    <w:p w14:paraId="2CAFD6FD" w14:textId="5CB9F2C7" w:rsidR="005A0897" w:rsidRPr="00F62681" w:rsidRDefault="005A0897" w:rsidP="005A0897">
      <w:pPr>
        <w:pStyle w:val="NO"/>
        <w:rPr>
          <w:lang w:eastAsia="ja-JP"/>
        </w:rPr>
      </w:pPr>
      <w:r w:rsidRPr="00F62681">
        <w:t>NOTE</w:t>
      </w:r>
      <w:r w:rsidR="005A0122">
        <w:t> 1</w:t>
      </w:r>
      <w:r w:rsidRPr="00F62681">
        <w:rPr>
          <w:lang w:eastAsia="ja-JP"/>
        </w:rPr>
        <w:t>:</w:t>
      </w:r>
      <w:r w:rsidRPr="00F62681">
        <w:rPr>
          <w:lang w:eastAsia="ja-JP"/>
        </w:rPr>
        <w:tab/>
        <w:t xml:space="preserve">Transport Only mode and Full-Service mode of operation as defined in TS 23.246 [4]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7B65C466" w:rsidR="005017A1" w:rsidRPr="00F62681" w:rsidRDefault="00881C2C" w:rsidP="005017A1">
      <w:pPr>
        <w:pStyle w:val="EditorsNote"/>
      </w:pPr>
      <w:r w:rsidRPr="00F62681">
        <w:t>Editor's note:</w:t>
      </w:r>
      <w:r w:rsidRPr="00F62681">
        <w:tab/>
      </w:r>
      <w:r w:rsidR="005017A1" w:rsidRPr="00F62681">
        <w:t>It is FFS if the list is complete.</w:t>
      </w:r>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0CB22F4A" w14:textId="3FD72177" w:rsidR="0019454F" w:rsidRPr="00F62681" w:rsidRDefault="0019454F" w:rsidP="0019454F">
      <w:pPr>
        <w:pStyle w:val="B1"/>
      </w:pPr>
      <w:r w:rsidRPr="00F62681">
        <w:t>-</w:t>
      </w:r>
      <w:r w:rsidRPr="00F62681">
        <w:tab/>
        <w:t>Enhanced QoS support;</w:t>
      </w: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1253C54C" w:rsidR="00E70AE1" w:rsidRPr="00F62681" w:rsidRDefault="00881C2C" w:rsidP="005017A1">
      <w:pPr>
        <w:pStyle w:val="EditorsNote"/>
      </w:pPr>
      <w:r w:rsidRPr="00F62681">
        <w:t>Editor's note:</w:t>
      </w:r>
      <w:r w:rsidRPr="00F62681">
        <w:tab/>
      </w:r>
      <w:r w:rsidR="0019454F" w:rsidRPr="00F62681">
        <w:t xml:space="preserve">It is FFS if the </w:t>
      </w:r>
      <w:r w:rsidR="005017A1" w:rsidRPr="00F62681">
        <w:t xml:space="preserve">list </w:t>
      </w:r>
      <w:r w:rsidR="0019454F" w:rsidRPr="00F62681">
        <w:t xml:space="preserve">is </w:t>
      </w:r>
      <w:r w:rsidR="005017A1" w:rsidRPr="00F62681">
        <w:t>complete.</w:t>
      </w:r>
    </w:p>
    <w:p w14:paraId="7AB69ED9" w14:textId="713CCD03" w:rsidR="00E70AE1" w:rsidRPr="00F62681" w:rsidRDefault="00E70AE1" w:rsidP="00E70AE1">
      <w:pPr>
        <w:pStyle w:val="Heading3"/>
      </w:pPr>
      <w:bookmarkStart w:id="296" w:name="_Toc23256829"/>
      <w:bookmarkStart w:id="297" w:name="_Toc25353556"/>
      <w:bookmarkStart w:id="298" w:name="_Toc25918802"/>
      <w:bookmarkStart w:id="299" w:name="_Toc31011421"/>
      <w:bookmarkStart w:id="300" w:name="_Toc43297419"/>
      <w:bookmarkStart w:id="301" w:name="_Toc43733117"/>
      <w:bookmarkStart w:id="302" w:name="_Toc43733357"/>
      <w:r w:rsidRPr="00F62681">
        <w:t>6.</w:t>
      </w:r>
      <w:r w:rsidR="005017A1" w:rsidRPr="00F62681">
        <w:t>1</w:t>
      </w:r>
      <w:r w:rsidRPr="00F62681">
        <w:t>.2</w:t>
      </w:r>
      <w:r w:rsidRPr="00F62681">
        <w:tab/>
        <w:t>Procedures</w:t>
      </w:r>
      <w:bookmarkEnd w:id="292"/>
      <w:bookmarkEnd w:id="293"/>
      <w:bookmarkEnd w:id="294"/>
      <w:bookmarkEnd w:id="295"/>
      <w:bookmarkEnd w:id="296"/>
      <w:bookmarkEnd w:id="297"/>
      <w:bookmarkEnd w:id="298"/>
      <w:bookmarkEnd w:id="299"/>
      <w:bookmarkEnd w:id="300"/>
      <w:bookmarkEnd w:id="301"/>
      <w:bookmarkEnd w:id="302"/>
    </w:p>
    <w:p w14:paraId="48668093" w14:textId="4683484F" w:rsidR="00E70AE1" w:rsidRPr="00F62681" w:rsidRDefault="005017A1" w:rsidP="00E70AE1">
      <w:bookmarkStart w:id="303" w:name="_Toc500949102"/>
      <w:bookmarkStart w:id="304" w:name="_Toc22552201"/>
      <w:bookmarkStart w:id="305" w:name="_Toc22930374"/>
      <w:bookmarkStart w:id="306"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Heading3"/>
      </w:pPr>
      <w:bookmarkStart w:id="307" w:name="_Toc23256830"/>
      <w:bookmarkStart w:id="308" w:name="_Toc25353557"/>
      <w:bookmarkStart w:id="309" w:name="_Toc25918803"/>
      <w:bookmarkStart w:id="310" w:name="_Toc31011422"/>
      <w:bookmarkStart w:id="311" w:name="_Toc43297420"/>
      <w:bookmarkStart w:id="312" w:name="_Toc43733118"/>
      <w:bookmarkStart w:id="313" w:name="_Toc43733358"/>
      <w:r w:rsidRPr="00F62681">
        <w:t>6.</w:t>
      </w:r>
      <w:r w:rsidR="005017A1" w:rsidRPr="00F62681">
        <w:t>1</w:t>
      </w:r>
      <w:r w:rsidRPr="00F62681">
        <w:t>.3</w:t>
      </w:r>
      <w:r w:rsidRPr="00F62681">
        <w:tab/>
        <w:t xml:space="preserve">Impacts </w:t>
      </w:r>
      <w:r w:rsidR="00EE0E19" w:rsidRPr="00F62681">
        <w:t>on services, entities and interfaces</w:t>
      </w:r>
      <w:bookmarkEnd w:id="303"/>
      <w:bookmarkEnd w:id="304"/>
      <w:bookmarkEnd w:id="305"/>
      <w:bookmarkEnd w:id="306"/>
      <w:bookmarkEnd w:id="307"/>
      <w:bookmarkEnd w:id="308"/>
      <w:bookmarkEnd w:id="309"/>
      <w:bookmarkEnd w:id="310"/>
      <w:bookmarkEnd w:id="311"/>
      <w:bookmarkEnd w:id="312"/>
      <w:bookmarkEnd w:id="313"/>
    </w:p>
    <w:p w14:paraId="652B54E2" w14:textId="77777777" w:rsidR="00E759A4" w:rsidRPr="00F62681" w:rsidRDefault="00E759A4" w:rsidP="00E759A4">
      <w:bookmarkStart w:id="314" w:name="_Toc22552202"/>
      <w:bookmarkStart w:id="315" w:name="_Toc22930375"/>
      <w:bookmarkStart w:id="316"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Heading2"/>
        <w:rPr>
          <w:lang w:eastAsia="ko-KR"/>
        </w:rPr>
      </w:pPr>
      <w:bookmarkStart w:id="317" w:name="_Toc31011423"/>
      <w:bookmarkStart w:id="318" w:name="_Toc43297421"/>
      <w:bookmarkStart w:id="319" w:name="_Toc43733119"/>
      <w:bookmarkStart w:id="320" w:name="_Toc43733359"/>
      <w:r w:rsidRPr="00F62681">
        <w:rPr>
          <w:lang w:eastAsia="ko-KR"/>
        </w:rPr>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317"/>
      <w:bookmarkEnd w:id="318"/>
      <w:bookmarkEnd w:id="319"/>
      <w:bookmarkEnd w:id="320"/>
    </w:p>
    <w:p w14:paraId="2D6B27FF" w14:textId="39652F5B" w:rsidR="00022A15" w:rsidRPr="00F62681" w:rsidRDefault="00022A15" w:rsidP="00022A15">
      <w:pPr>
        <w:pStyle w:val="Heading3"/>
        <w:rPr>
          <w:lang w:eastAsia="ko-KR"/>
        </w:rPr>
      </w:pPr>
      <w:bookmarkStart w:id="321" w:name="_Toc31011424"/>
      <w:bookmarkStart w:id="322" w:name="_Toc43297422"/>
      <w:bookmarkStart w:id="323" w:name="_Toc43733120"/>
      <w:bookmarkStart w:id="324" w:name="_Toc43733360"/>
      <w:r w:rsidRPr="00F62681">
        <w:rPr>
          <w:lang w:eastAsia="ko-KR"/>
        </w:rPr>
        <w:t>6.2.1</w:t>
      </w:r>
      <w:r w:rsidRPr="00F62681">
        <w:rPr>
          <w:lang w:eastAsia="ko-KR"/>
        </w:rPr>
        <w:tab/>
        <w:t>Functional Description</w:t>
      </w:r>
      <w:bookmarkEnd w:id="321"/>
      <w:bookmarkEnd w:id="322"/>
      <w:bookmarkEnd w:id="323"/>
      <w:bookmarkEnd w:id="324"/>
    </w:p>
    <w:p w14:paraId="02EA3064" w14:textId="1C0CE62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A, clause </w:t>
      </w:r>
      <w:r w:rsidRPr="00F62681">
        <w:rPr>
          <w:lang w:eastAsia="ko-KR"/>
        </w:rPr>
        <w:t>A.2).</w:t>
      </w:r>
    </w:p>
    <w:p w14:paraId="6D4F1C21" w14:textId="1E8C070A" w:rsidR="00022A15" w:rsidRPr="00F62681" w:rsidRDefault="00022A15" w:rsidP="00022A15">
      <w:pPr>
        <w:rPr>
          <w:lang w:eastAsia="ko-KR"/>
        </w:rPr>
      </w:pPr>
      <w:r w:rsidRPr="00F62681">
        <w:rPr>
          <w:lang w:eastAsia="ko-KR"/>
        </w:rPr>
        <w:t>This solution addresses Key Issue #1.</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325" w:name="_MON_1654346855"/>
    <w:bookmarkEnd w:id="325"/>
    <w:p w14:paraId="2A8960F7" w14:textId="75688502" w:rsidR="005A0122" w:rsidRDefault="005A0122" w:rsidP="005A0122">
      <w:pPr>
        <w:pStyle w:val="TH"/>
      </w:pPr>
      <w:r>
        <w:object w:dxaOrig="2835" w:dyaOrig="2549" w14:anchorId="6DD1F3F8">
          <v:shape id="_x0000_i4379" type="#_x0000_t75" style="width:141.7pt;height:126.7pt" o:ole="">
            <v:imagedata r:id="rId15" o:title=""/>
          </v:shape>
          <o:OLEObject Type="Embed" ProgID="Word.Picture.8" ShapeID="_x0000_i4379" DrawAspect="Content" ObjectID="_1654347763"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bookmarkStart w:id="326" w:name="_MON_1587198493"/>
    <w:bookmarkEnd w:id="326"/>
    <w:bookmarkStart w:id="327" w:name="_MON_1587198493"/>
    <w:bookmarkEnd w:id="327"/>
    <w:p w14:paraId="693663F8" w14:textId="16E89DB3" w:rsidR="005A0122" w:rsidRDefault="005A0122" w:rsidP="00371A63">
      <w:pPr>
        <w:pStyle w:val="TH"/>
      </w:pPr>
      <w:r>
        <w:object w:dxaOrig="8789" w:dyaOrig="3966" w14:anchorId="0DF0C807">
          <v:shape id="_x0000_i4375" type="#_x0000_t75" style="width:438.9pt;height:197.55pt" o:ole="">
            <v:imagedata r:id="rId17" o:title=""/>
          </v:shape>
          <o:OLEObject Type="Embed" ProgID="Word.Picture.8" ShapeID="_x0000_i4375" DrawAspect="Content" ObjectID="_1654347764" r:id="rId18"/>
        </w:object>
      </w:r>
    </w:p>
    <w:p w14:paraId="410FD701" w14:textId="505BC802" w:rsidR="00E06DD1" w:rsidRPr="00F62681" w:rsidRDefault="00E06DD1" w:rsidP="00A77C00">
      <w:pPr>
        <w:pStyle w:val="TF"/>
        <w:rPr>
          <w:lang w:val="en-US"/>
        </w:rPr>
      </w:pPr>
      <w:r w:rsidRPr="00F62681">
        <w:rPr>
          <w:lang w:val="en-US"/>
        </w:rPr>
        <w:t xml:space="preserve">Figure 6.2.1-2: </w:t>
      </w:r>
      <w:r w:rsidRPr="00F62681">
        <w:t>Architecture</w:t>
      </w:r>
    </w:p>
    <w:p w14:paraId="24B33B88" w14:textId="1B79A21E" w:rsidR="00022A15" w:rsidRPr="00F62681" w:rsidRDefault="00022A15" w:rsidP="00022A15">
      <w:pPr>
        <w:pStyle w:val="Heading3"/>
      </w:pPr>
      <w:bookmarkStart w:id="328" w:name="_Toc20473560"/>
      <w:bookmarkStart w:id="329" w:name="_Toc31011425"/>
      <w:bookmarkStart w:id="330" w:name="_Toc43297423"/>
      <w:bookmarkStart w:id="331" w:name="_Toc43733121"/>
      <w:bookmarkStart w:id="332" w:name="_Toc43733361"/>
      <w:r w:rsidRPr="00F62681">
        <w:t>6.2.2</w:t>
      </w:r>
      <w:r w:rsidRPr="00F62681">
        <w:tab/>
        <w:t>Procedures</w:t>
      </w:r>
      <w:bookmarkEnd w:id="328"/>
      <w:bookmarkEnd w:id="329"/>
      <w:bookmarkEnd w:id="330"/>
      <w:bookmarkEnd w:id="331"/>
      <w:bookmarkEnd w:id="332"/>
    </w:p>
    <w:p w14:paraId="3E234901" w14:textId="77777777" w:rsidR="00F37BD0" w:rsidRPr="00F62681" w:rsidRDefault="00F37BD0" w:rsidP="00F37BD0">
      <w:pPr>
        <w:pStyle w:val="Heading4"/>
      </w:pPr>
      <w:bookmarkStart w:id="333" w:name="_Toc43297424"/>
      <w:bookmarkStart w:id="334" w:name="_Toc31011426"/>
      <w:bookmarkStart w:id="335" w:name="_Toc43733122"/>
      <w:bookmarkStart w:id="336" w:name="_Toc43733362"/>
      <w:r w:rsidRPr="00F62681">
        <w:t>6.2.2.0</w:t>
      </w:r>
      <w:r w:rsidRPr="00F62681">
        <w:tab/>
        <w:t>General</w:t>
      </w:r>
      <w:bookmarkEnd w:id="333"/>
      <w:bookmarkEnd w:id="335"/>
      <w:bookmarkEnd w:id="336"/>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Heading4"/>
        <w:rPr>
          <w:lang w:eastAsia="ko-KR"/>
        </w:rPr>
      </w:pPr>
      <w:bookmarkStart w:id="337" w:name="_Toc43297425"/>
      <w:bookmarkStart w:id="338" w:name="_Toc43733123"/>
      <w:bookmarkStart w:id="339" w:name="_Toc43733363"/>
      <w:r w:rsidRPr="00F62681">
        <w:t>6.2.2.1</w:t>
      </w:r>
      <w:r w:rsidRPr="00F62681">
        <w:tab/>
        <w:t xml:space="preserve">Session </w:t>
      </w:r>
      <w:r w:rsidRPr="00F62681">
        <w:rPr>
          <w:lang w:eastAsia="ko-KR"/>
        </w:rPr>
        <w:t>Join</w:t>
      </w:r>
      <w:bookmarkEnd w:id="337"/>
      <w:bookmarkEnd w:id="338"/>
      <w:bookmarkEnd w:id="339"/>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77777777" w:rsidR="00D85131" w:rsidRDefault="00D85131" w:rsidP="00D85131">
      <w:pPr>
        <w:rPr>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7A89C73E" w14:textId="77777777" w:rsidR="00D85131" w:rsidRDefault="00943DB9" w:rsidP="00D85131">
      <w:pPr>
        <w:pStyle w:val="TH"/>
        <w:rPr>
          <w:noProof/>
        </w:rPr>
      </w:pPr>
      <w:r w:rsidRPr="00F62681">
        <w:rPr>
          <w:noProof/>
        </w:rPr>
        <w:object w:dxaOrig="14071" w:dyaOrig="8716" w14:anchorId="4F44D1A3">
          <v:shape id="_x0000_i1027" type="#_x0000_t75" style="width:478.65pt;height:296.05pt" o:ole="">
            <v:imagedata r:id="rId19" o:title=""/>
          </v:shape>
          <o:OLEObject Type="Embed" ProgID="Visio.Drawing.15" ShapeID="_x0000_i1027" DrawAspect="Content" ObjectID="_1654347765" r:id="rId20"/>
        </w:object>
      </w:r>
    </w:p>
    <w:p w14:paraId="1E2B4344" w14:textId="4D16B0CF" w:rsidR="00BF5E97" w:rsidRPr="00F62681" w:rsidRDefault="00BF5E97" w:rsidP="00BF5E97">
      <w:pPr>
        <w:pStyle w:val="TF"/>
      </w:pPr>
      <w:r w:rsidRPr="00F62681">
        <w:t>Figure 6.2.2.1-1: Session Join</w:t>
      </w:r>
    </w:p>
    <w:p w14:paraId="15263E8D" w14:textId="73DD1684" w:rsidR="00F37BD0" w:rsidRPr="00F62681" w:rsidRDefault="00D85131" w:rsidP="00D85131">
      <w:pPr>
        <w:pStyle w:val="B1"/>
      </w:pPr>
      <w:r>
        <w:t>0.</w:t>
      </w:r>
      <w:r>
        <w:tab/>
        <w:t>The UE registers and a PDU Session is established. The UE and the AF uses the PDU Session e.g. to signal and establish a group on application level (see TS 23.468 [5]).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Pr="00F62681"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0368638B" w14:textId="77777777" w:rsidR="00D85131" w:rsidRDefault="00D85131" w:rsidP="00D85131">
      <w:pPr>
        <w:pStyle w:val="B1"/>
      </w:pPr>
      <w:r>
        <w:t>3.</w:t>
      </w:r>
      <w:r>
        <w:tab/>
        <w:t>MB-SMF allocates a TMGI (optionally pre-allocated TMGI may be used, see step 2), a Lower Layer Multicast IP Address (LL MC address) for N3, and N6 tunnel information and stores the information in a new MB Session Context set to 'inactive'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6417CA29" w:rsidR="00F37BD0" w:rsidRPr="00F62681" w:rsidRDefault="008D1972" w:rsidP="00C95888">
      <w:pPr>
        <w:pStyle w:val="EditorsNote"/>
        <w:rPr>
          <w:rStyle w:val="EditorsNoteChar"/>
        </w:rPr>
      </w:pPr>
      <w:bookmarkStart w:id="340" w:name="OLE_LINK1"/>
      <w:r w:rsidRPr="00F62681">
        <w:rPr>
          <w:lang w:val="en-US" w:eastAsia="zh-CN"/>
        </w:rPr>
        <w:t>Editor's note:</w:t>
      </w:r>
      <w:r w:rsidRPr="00F62681">
        <w:rPr>
          <w:lang w:val="en-US" w:eastAsia="zh-CN"/>
        </w:rPr>
        <w:tab/>
      </w:r>
      <w:r w:rsidR="00F37BD0" w:rsidRPr="00F62681">
        <w:rPr>
          <w:rStyle w:val="EditorsNoteChar"/>
        </w:rPr>
        <w:t xml:space="preserve">Support of unicast transport on N3 is </w:t>
      </w:r>
      <w:r w:rsidR="001277B3" w:rsidRPr="00F62681">
        <w:rPr>
          <w:rStyle w:val="EditorsNoteChar"/>
        </w:rPr>
        <w:t>FFS</w:t>
      </w:r>
      <w:r w:rsidR="00F37BD0" w:rsidRPr="00F62681">
        <w:rPr>
          <w:rStyle w:val="EditorsNoteChar"/>
        </w:rPr>
        <w:t>.</w:t>
      </w:r>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340"/>
    <w:p w14:paraId="36615D74" w14:textId="77777777" w:rsidR="00D85131" w:rsidRDefault="00D85131" w:rsidP="00D85131">
      <w:pPr>
        <w:pStyle w:val="B1"/>
        <w:rPr>
          <w:lang w:val="en-US"/>
        </w:rPr>
      </w:pPr>
      <w:r>
        <w:rPr>
          <w:lang w:val="en-US"/>
        </w:rPr>
        <w:t>4.</w:t>
      </w:r>
      <w:r>
        <w:rPr>
          <w:lang w:val="en-US"/>
        </w:rPr>
        <w:tab/>
        <w:t>The NEF/MBSF establishes a new MB Session Context set to 'inactive' state, stores received information and responds to the AF by sending a Allocate TMGI Response (TMGI) message.</w:t>
      </w:r>
    </w:p>
    <w:p w14:paraId="3479EA32" w14:textId="77777777" w:rsidR="00D85131" w:rsidRDefault="00D85131" w:rsidP="00D85131">
      <w:pPr>
        <w:pStyle w:val="B1"/>
        <w:rPr>
          <w:lang w:val="en-US"/>
        </w:rPr>
      </w:pPr>
      <w:r>
        <w:rPr>
          <w:lang w:val="en-US"/>
        </w:rPr>
        <w:t>5.</w:t>
      </w:r>
      <w:r>
        <w:rPr>
          <w:lang w:val="en-US"/>
        </w:rPr>
        <w:tab/>
        <w:t>MB Session Announcement (see e.g., TS 23.468 [5]).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59112CAC" w14:textId="24D14193" w:rsidR="00F37BD0" w:rsidRPr="00F62681" w:rsidRDefault="008D1972" w:rsidP="00F37BD0">
      <w:pPr>
        <w:pStyle w:val="EditorsNote"/>
      </w:pPr>
      <w:r w:rsidRPr="00F62681">
        <w:rPr>
          <w:lang w:val="en-US" w:eastAsia="zh-CN"/>
        </w:rPr>
        <w:t>Editor's note:</w:t>
      </w:r>
      <w:r w:rsidRPr="00F62681">
        <w:rPr>
          <w:lang w:val="en-US" w:eastAsia="zh-CN"/>
        </w:rPr>
        <w:tab/>
      </w:r>
      <w:r w:rsidR="00F37BD0" w:rsidRPr="00F62681">
        <w:t xml:space="preserve">It is </w:t>
      </w:r>
      <w:r w:rsidR="001277B3" w:rsidRPr="00F62681">
        <w:t>FFS</w:t>
      </w:r>
      <w:r w:rsidR="00F37BD0" w:rsidRPr="00F62681">
        <w:t xml:space="preserve"> if an authorization of the UE to join the MB session is needed.</w:t>
      </w:r>
    </w:p>
    <w:p w14:paraId="02EBB74D" w14:textId="3BBECB5A" w:rsidR="00F37BD0" w:rsidRPr="00F62681" w:rsidRDefault="008D1972" w:rsidP="00F37BD0">
      <w:pPr>
        <w:pStyle w:val="EditorsNote"/>
      </w:pPr>
      <w:r w:rsidRPr="00F62681">
        <w:rPr>
          <w:lang w:val="en-US" w:eastAsia="zh-CN"/>
        </w:rPr>
        <w:t>Editor's note:</w:t>
      </w:r>
      <w:r w:rsidRPr="00F62681">
        <w:rPr>
          <w:lang w:val="en-US" w:eastAsia="zh-CN"/>
        </w:rPr>
        <w:tab/>
      </w:r>
      <w:r w:rsidR="00F37BD0" w:rsidRPr="00F62681">
        <w:rPr>
          <w:lang w:val="en-US"/>
        </w:rPr>
        <w:t>If</w:t>
      </w:r>
      <w:r w:rsidR="00F37BD0" w:rsidRPr="00F62681">
        <w:t xml:space="preserve"> a user plane based join procedure is needed and how to handle it is FFS</w:t>
      </w:r>
      <w:r w:rsidR="00D85131">
        <w:t>.</w:t>
      </w:r>
    </w:p>
    <w:p w14:paraId="2F362D6F" w14:textId="77777777"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AMF's interest in the MB Session. When the MB-SMF has returned a MB Session Response () message, the AMF creates a MB Session Context in 'inactive' state for the TMGI.</w:t>
      </w:r>
    </w:p>
    <w:p w14:paraId="1CD0ACE5" w14:textId="7777777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44F73230" w:rsidR="00D85131" w:rsidRDefault="00D85131" w:rsidP="00D85131">
      <w:pPr>
        <w:pStyle w:val="NO"/>
      </w:pPr>
      <w:r>
        <w:t>NOTE 7:</w:t>
      </w:r>
      <w:r>
        <w:tab/>
        <w:t>NG-RAN does only keep active MB Session Contexts, i.e. created during Session Start procedures.</w:t>
      </w:r>
    </w:p>
    <w:p w14:paraId="2DECBDB2" w14:textId="5147ACCB" w:rsidR="00D85131" w:rsidRDefault="00D85131" w:rsidP="00D85131">
      <w:pPr>
        <w:pStyle w:val="NO"/>
      </w:pPr>
      <w:r>
        <w:t>NOTE 8:</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Heading4"/>
        <w:rPr>
          <w:lang w:eastAsia="ko-KR"/>
        </w:rPr>
      </w:pPr>
      <w:bookmarkStart w:id="341" w:name="_Toc43297426"/>
      <w:bookmarkStart w:id="342" w:name="_Toc43733124"/>
      <w:bookmarkStart w:id="343" w:name="_Toc43733364"/>
      <w:r w:rsidRPr="00F62681">
        <w:t>6.2.2.2</w:t>
      </w:r>
      <w:r w:rsidRPr="00F62681">
        <w:tab/>
      </w:r>
      <w:r w:rsidRPr="00F62681">
        <w:rPr>
          <w:lang w:eastAsia="ko-KR"/>
        </w:rPr>
        <w:t>Session Start</w:t>
      </w:r>
      <w:bookmarkEnd w:id="341"/>
      <w:bookmarkEnd w:id="342"/>
      <w:bookmarkEnd w:id="343"/>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77777777" w:rsidR="00D85131" w:rsidRDefault="00D85131" w:rsidP="00D85131">
      <w:pPr>
        <w:rPr>
          <w:lang w:eastAsia="ko-KR"/>
        </w:rPr>
      </w:pPr>
      <w:r>
        <w:rPr>
          <w:lang w:eastAsia="ko-KR"/>
        </w:rPr>
        <w:t>When the multicast transport is described below, source specific multicasting is assumed. That is, the parameter "LL MC address" is assumed to be accompanied by a "Source host address" parameter in the descriptions below.</w:t>
      </w:r>
    </w:p>
    <w:p w14:paraId="697EA43E" w14:textId="7ADB2F1E" w:rsidR="00A77C00" w:rsidRDefault="00A77C00" w:rsidP="00A77C00">
      <w:pPr>
        <w:pStyle w:val="TH"/>
        <w:rPr>
          <w:noProof/>
        </w:rPr>
      </w:pPr>
      <w:r w:rsidRPr="00F62681">
        <w:rPr>
          <w:noProof/>
        </w:rPr>
        <w:object w:dxaOrig="14161" w:dyaOrig="8511" w14:anchorId="199C8E9C">
          <v:shape id="_x0000_i1028" type="#_x0000_t75" style="width:481.55pt;height:289.15pt" o:ole="">
            <v:imagedata r:id="rId21" o:title=""/>
          </v:shape>
          <o:OLEObject Type="Embed" ProgID="Visio.Drawing.15" ShapeID="_x0000_i1028" DrawAspect="Content" ObjectID="_1654347766" r:id="rId22"/>
        </w:object>
      </w:r>
      <w:bookmarkStart w:id="344" w:name="_Hlk40971630"/>
    </w:p>
    <w:p w14:paraId="2617B8B0" w14:textId="13742365" w:rsidR="00BF5E97" w:rsidRPr="00F62681" w:rsidRDefault="00BF5E97" w:rsidP="00A77C00">
      <w:pPr>
        <w:pStyle w:val="TF"/>
        <w:rPr>
          <w:lang w:val="en-US"/>
        </w:rPr>
      </w:pPr>
      <w:r w:rsidRPr="00F62681">
        <w:rPr>
          <w:lang w:val="en-US"/>
        </w:rPr>
        <w:t>Figure 6.2.2.2-1: Session Start</w:t>
      </w:r>
      <w:bookmarkEnd w:id="344"/>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6186C241" w14:textId="1C4EC386" w:rsidR="00F37BD0" w:rsidRPr="00F62681" w:rsidRDefault="008878BA" w:rsidP="008878BA">
      <w:pPr>
        <w:pStyle w:val="EditorsNote"/>
      </w:pPr>
      <w:r w:rsidRPr="00F62681">
        <w:t>Editor's note:</w:t>
      </w:r>
      <w:r w:rsidRPr="00F62681">
        <w:tab/>
      </w:r>
      <w:r w:rsidR="00F37BD0" w:rsidRPr="00F62681">
        <w:t xml:space="preserve">Support of unicast transport on N3 is </w:t>
      </w:r>
      <w:r w:rsidR="001277B3" w:rsidRPr="00F62681">
        <w:t>FFS</w:t>
      </w:r>
      <w:r w:rsidR="00F37BD0" w:rsidRPr="00F62681">
        <w:t>.</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77777777" w:rsidR="00D85131" w:rsidRDefault="00D85131" w:rsidP="00D85131">
      <w:pPr>
        <w:pStyle w:val="B1"/>
      </w:pPr>
      <w:r>
        <w:t>5.</w:t>
      </w:r>
      <w:r>
        <w:tab/>
        <w:t>MB-SMF sets the MB Session Context to active and sends MB Session Start (TMGI, LL MC Address,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10A97637" w14:textId="77777777" w:rsidR="00D85131" w:rsidRDefault="00D85131" w:rsidP="00D85131">
      <w:pPr>
        <w:pStyle w:val="B1"/>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7C7A009C" w14:textId="2FC47B5A" w:rsidR="00F37BD0" w:rsidRPr="00F62681" w:rsidRDefault="00F37BD0" w:rsidP="00F37BD0">
      <w:pPr>
        <w:pStyle w:val="EditorsNote"/>
      </w:pPr>
      <w:r w:rsidRPr="00F62681">
        <w:t>Editor's note:</w:t>
      </w:r>
      <w:r w:rsidRPr="00F62681">
        <w:tab/>
        <w:t>How to handle group paging and how to efficiently listen for both unicast paging and group paging etc</w:t>
      </w:r>
      <w:r w:rsidR="001277B3" w:rsidRPr="00F62681">
        <w:t>.</w:t>
      </w:r>
      <w:r w:rsidRPr="00F62681">
        <w:t xml:space="preserve"> are to be studied by RAN WGs.</w:t>
      </w:r>
    </w:p>
    <w:p w14:paraId="280F553B" w14:textId="77777777" w:rsidR="00D85131" w:rsidRDefault="00D85131" w:rsidP="00D85131">
      <w:pPr>
        <w:pStyle w:val="B1"/>
      </w:pPr>
      <w:r>
        <w:t>7-9.</w:t>
      </w:r>
      <w:r>
        <w:tab/>
        <w:t>UEs respond to the Group paging e.g. by sending UL NAS MB Session Join Request (TMGI) to AMF (see clause 6.2.2.1 step 6 to 8).</w:t>
      </w:r>
    </w:p>
    <w:p w14:paraId="35BB7222" w14:textId="77777777" w:rsidR="00D85131" w:rsidRDefault="00D85131" w:rsidP="00D85131">
      <w:pPr>
        <w:pStyle w:val="B1"/>
      </w:pPr>
      <w:r>
        <w:t>10.</w:t>
      </w:r>
      <w:r>
        <w:tab/>
        <w:t>The AMF sends a MB Session Resource Setup Request (TMGI, LL MC, 5G Authorized QoS Profile) message to all RAN nodes where CM CONNECTED UEs that has joined the TMGI resides. NG-RAN creates a MB Session Context (if it not already exists), sets it to 'active'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p>
    <w:p w14:paraId="626DA497" w14:textId="77777777" w:rsidR="00D85131" w:rsidRDefault="00D85131" w:rsidP="00D85131">
      <w:pPr>
        <w:pStyle w:val="B1"/>
      </w:pPr>
      <w:r>
        <w:t>11.</w:t>
      </w:r>
      <w:r>
        <w:tab/>
        <w:t>The NG-RAN joins the multicast group (i.e. LL MC Address) and establishes PTM or PTP DL resources for the MB Session. If there are UEs in CM-Connected with RRC_INACTIVE state with the TMGI in their UE Contexts, NG-RAN performs the Network triggered transition from RRC_INACTIVE to RRC_CONNECTED procedure for those UEs (see TS 38.300 [10]).</w:t>
      </w:r>
    </w:p>
    <w:p w14:paraId="25374C46" w14:textId="77777777" w:rsidR="00D85131" w:rsidRDefault="00D85131" w:rsidP="00D85131">
      <w:pPr>
        <w:pStyle w:val="B1"/>
      </w:pPr>
      <w:r>
        <w:t>12.</w:t>
      </w:r>
      <w:r>
        <w:tab/>
        <w:t>The NG-RAN reports successful establishment of the MB Session resources by sending MB Session Resource Setup Response (TMGI) message(s) to the AMF.</w:t>
      </w:r>
    </w:p>
    <w:p w14:paraId="266D4D7C" w14:textId="77777777" w:rsidR="00D85131" w:rsidRDefault="00D85131" w:rsidP="00D85131">
      <w:pPr>
        <w:pStyle w:val="B1"/>
      </w:pPr>
      <w:r>
        <w:t>13.</w:t>
      </w:r>
      <w:r>
        <w:tab/>
        <w:t>The AMF sends MB Session Start Ack (TMGI) to the MB-SMF.</w:t>
      </w:r>
    </w:p>
    <w:p w14:paraId="74B5D24C" w14:textId="68A7448D" w:rsidR="00F37BD0" w:rsidRPr="00F62681" w:rsidRDefault="00F37BD0" w:rsidP="00E2186B">
      <w:pPr>
        <w:pStyle w:val="NO"/>
      </w:pPr>
      <w:r w:rsidRPr="00F62681">
        <w:t>NOTE</w:t>
      </w:r>
      <w:r w:rsidR="00D85131">
        <w:rPr>
          <w:lang w:val="en-US"/>
        </w:rPr>
        <w:t> </w:t>
      </w:r>
      <w:r w:rsidRPr="00F62681">
        <w:rPr>
          <w:lang w:val="en-US"/>
        </w:rPr>
        <w:t>2</w:t>
      </w:r>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0AFF93EC" w14:textId="48007CDC" w:rsidR="00022A15" w:rsidRPr="00F62681" w:rsidRDefault="00022A15" w:rsidP="00022A15">
      <w:pPr>
        <w:pStyle w:val="Heading4"/>
      </w:pPr>
      <w:bookmarkStart w:id="345" w:name="_Toc43297427"/>
      <w:bookmarkStart w:id="346" w:name="_Toc43733125"/>
      <w:bookmarkStart w:id="347" w:name="_Toc43733365"/>
      <w:r w:rsidRPr="00F62681">
        <w:t>6.2.2.</w:t>
      </w:r>
      <w:r w:rsidR="001D17AC" w:rsidRPr="00F62681">
        <w:t>3</w:t>
      </w:r>
      <w:r w:rsidRPr="00F62681">
        <w:tab/>
      </w:r>
      <w:r w:rsidR="001D17AC" w:rsidRPr="00F62681">
        <w:rPr>
          <w:lang w:eastAsia="ko-KR"/>
        </w:rPr>
        <w:t>MCPTT: New Group Call</w:t>
      </w:r>
      <w:bookmarkEnd w:id="334"/>
      <w:bookmarkEnd w:id="345"/>
      <w:bookmarkEnd w:id="346"/>
      <w:bookmarkEnd w:id="347"/>
    </w:p>
    <w:p w14:paraId="09DA6B1A" w14:textId="4EC3C5E7" w:rsidR="00022A15" w:rsidRPr="00F62681" w:rsidRDefault="00D85131" w:rsidP="00D85131">
      <w:r>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427CD050" w:rsidR="00D85131" w:rsidRDefault="00D85131" w:rsidP="00D85131">
      <w:pPr>
        <w:pStyle w:val="TH"/>
        <w:rPr>
          <w:noProof/>
        </w:rPr>
      </w:pPr>
      <w:r w:rsidRPr="00F62681">
        <w:rPr>
          <w:noProof/>
        </w:rPr>
        <w:object w:dxaOrig="14491" w:dyaOrig="10785" w14:anchorId="34F8B252">
          <v:shape id="_x0000_i1029" type="#_x0000_t75" style="width:478.65pt;height:356.55pt" o:ole="">
            <v:imagedata r:id="rId23" o:title=""/>
          </v:shape>
          <o:OLEObject Type="Embed" ProgID="Visio.Drawing.15" ShapeID="_x0000_i1029" DrawAspect="Content" ObjectID="_1654347767" r:id="rId24"/>
        </w:object>
      </w:r>
    </w:p>
    <w:p w14:paraId="3BDAF336" w14:textId="51EB0D73" w:rsidR="00022A15" w:rsidRPr="00F62681" w:rsidRDefault="00022A15" w:rsidP="00D85131">
      <w:pPr>
        <w:pStyle w:val="TF"/>
      </w:pPr>
      <w:r w:rsidRPr="00F62681">
        <w:t>Figure 6.2.2.</w:t>
      </w:r>
      <w:r w:rsidR="001D17AC" w:rsidRPr="00F62681">
        <w:t>3</w:t>
      </w:r>
      <w:r w:rsidRPr="00F62681">
        <w:t xml:space="preserve">-1: </w:t>
      </w:r>
      <w:r w:rsidR="001D17AC" w:rsidRPr="00F62681">
        <w:rPr>
          <w:lang w:val="en-US"/>
        </w:rPr>
        <w:t>MCPTT: New Group Call</w:t>
      </w:r>
    </w:p>
    <w:p w14:paraId="6BF7B5F0" w14:textId="77777777" w:rsidR="00D85131" w:rsidRDefault="00D85131" w:rsidP="00D85131">
      <w:pPr>
        <w:pStyle w:val="B1"/>
      </w:pPr>
      <w:r>
        <w:t>1-8.</w:t>
      </w:r>
      <w:r>
        <w:tab/>
        <w:t>The upper part steps 1 to 8 corresponds to the steps in the Session Join procedure clause 6.2.2.1.</w:t>
      </w:r>
    </w:p>
    <w:p w14:paraId="6E664BD6" w14:textId="77777777" w:rsidR="00D85131" w:rsidRDefault="00D85131" w:rsidP="00D85131">
      <w:pPr>
        <w:pStyle w:val="B1"/>
      </w:pPr>
      <w:r>
        <w:t>1-17.</w:t>
      </w:r>
      <w:r>
        <w:tab/>
        <w:t>The bottom part steps 1 to 17 corresponds to the steps in the Session Start procedure clause 6.2.2.2.</w:t>
      </w:r>
    </w:p>
    <w:p w14:paraId="5D503ACA" w14:textId="77777777" w:rsidR="001D17AC" w:rsidRPr="00F62681" w:rsidRDefault="001D17AC" w:rsidP="001D17AC">
      <w:pPr>
        <w:pStyle w:val="Heading4"/>
        <w:rPr>
          <w:lang w:eastAsia="ko-KR"/>
        </w:rPr>
      </w:pPr>
      <w:bookmarkStart w:id="348" w:name="_Toc43297428"/>
      <w:bookmarkStart w:id="349" w:name="_Toc31011427"/>
      <w:bookmarkStart w:id="350" w:name="_Toc20473561"/>
      <w:bookmarkStart w:id="351" w:name="_Toc43733126"/>
      <w:bookmarkStart w:id="352" w:name="_Toc43733366"/>
      <w:r w:rsidRPr="00F62681">
        <w:t>6.2.2.4</w:t>
      </w:r>
      <w:r w:rsidRPr="00F62681">
        <w:tab/>
      </w:r>
      <w:r w:rsidRPr="00F62681">
        <w:rPr>
          <w:lang w:eastAsia="ko-KR"/>
        </w:rPr>
        <w:t>MCPTT: Ongoing Group Call</w:t>
      </w:r>
      <w:bookmarkEnd w:id="348"/>
      <w:bookmarkEnd w:id="351"/>
      <w:bookmarkEnd w:id="352"/>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0" type="#_x0000_t75" style="width:480.4pt;height:237.3pt" o:ole="">
            <v:imagedata r:id="rId25" o:title=""/>
          </v:shape>
          <o:OLEObject Type="Embed" ProgID="Visio.Drawing.15" ShapeID="_x0000_i1030" DrawAspect="Content" ObjectID="_1654347768" r:id="rId26"/>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77777777"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AMF's interest in the MB Session. When the MB-SMF has returned a MB Session Response (active) message, the AMF creates a MB Session Context in 'active'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320C2700" w:rsidR="00D85131" w:rsidRDefault="00A018B7" w:rsidP="00D85131">
      <w:pPr>
        <w:pStyle w:val="TH"/>
        <w:rPr>
          <w:lang w:val="en-US"/>
        </w:rPr>
      </w:pPr>
      <w:r w:rsidRPr="00F62681">
        <w:rPr>
          <w:noProof/>
        </w:rPr>
        <w:object w:dxaOrig="14266" w:dyaOrig="7335" w14:anchorId="13DB225C">
          <v:shape id="_x0000_i1031" type="#_x0000_t75" style="width:479.8pt;height:247.1pt" o:ole="">
            <v:imagedata r:id="rId27" o:title=""/>
          </v:shape>
          <o:OLEObject Type="Embed" ProgID="Visio.Drawing.15" ShapeID="_x0000_i1031" DrawAspect="Content" ObjectID="_1654347769" r:id="rId28"/>
        </w:object>
      </w:r>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77777777" w:rsidR="00D85131" w:rsidRDefault="00D85131" w:rsidP="00D85131">
      <w:pPr>
        <w:pStyle w:val="B1"/>
      </w:pPr>
      <w:r>
        <w:t>5-6.</w:t>
      </w:r>
      <w:r>
        <w:tab/>
        <w:t>Corresponds to step 11 &amp; 12 in Session Start procedure in clause 6.2.2.2.</w:t>
      </w:r>
    </w:p>
    <w:p w14:paraId="3779EDDD" w14:textId="77777777" w:rsidR="00D85131" w:rsidRDefault="00D85131" w:rsidP="00D85131">
      <w:pPr>
        <w:pStyle w:val="NO"/>
      </w:pPr>
      <w:r>
        <w:t>NOTE:</w:t>
      </w:r>
      <w:r>
        <w:tab/>
        <w:t>After step 6, the AMF does not send any MB Session Start Ack to MB-SMF (like in clause 6.2.2.2).</w:t>
      </w:r>
    </w:p>
    <w:p w14:paraId="311283C6" w14:textId="77777777" w:rsidR="00D85131" w:rsidRDefault="00D85131" w:rsidP="00D85131">
      <w:pPr>
        <w:pStyle w:val="B1"/>
      </w:pPr>
      <w:r>
        <w:t>7.</w:t>
      </w:r>
      <w:r>
        <w:tab/>
        <w:t>Corresponds to step 17 in Session Start procedure in clause 6.2.2.2.</w:t>
      </w:r>
    </w:p>
    <w:p w14:paraId="3166F2D2" w14:textId="59B8B55E" w:rsidR="001D17AC" w:rsidRPr="00F62681" w:rsidRDefault="001D17AC" w:rsidP="00A77C00">
      <w:pPr>
        <w:pStyle w:val="Heading4"/>
        <w:rPr>
          <w:lang w:eastAsia="ko-KR"/>
        </w:rPr>
      </w:pPr>
      <w:bookmarkStart w:id="353" w:name="_Toc43297429"/>
      <w:bookmarkStart w:id="354" w:name="_Toc43733127"/>
      <w:bookmarkStart w:id="355" w:name="_Toc43733367"/>
      <w:r w:rsidRPr="00F62681">
        <w:t>6.2.2.5</w:t>
      </w:r>
      <w:r w:rsidRPr="00F62681">
        <w:tab/>
      </w:r>
      <w:r w:rsidRPr="00F62681">
        <w:rPr>
          <w:lang w:eastAsia="ko-KR"/>
        </w:rPr>
        <w:t>Session Leave</w:t>
      </w:r>
      <w:bookmarkEnd w:id="353"/>
      <w:bookmarkEnd w:id="354"/>
      <w:bookmarkEnd w:id="355"/>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77777777" w:rsidR="00D85131" w:rsidRDefault="00A018B7" w:rsidP="00D85131">
      <w:pPr>
        <w:pStyle w:val="TH"/>
        <w:rPr>
          <w:noProof/>
        </w:rPr>
      </w:pPr>
      <w:r w:rsidRPr="00F62681">
        <w:rPr>
          <w:noProof/>
        </w:rPr>
        <w:object w:dxaOrig="13425" w:dyaOrig="5446" w14:anchorId="1AE4B89A">
          <v:shape id="_x0000_i1032" type="#_x0000_t75" style="width:479.8pt;height:200.45pt" o:ole="">
            <v:imagedata r:id="rId29" o:title="" cropbottom="3125f"/>
          </v:shape>
          <o:OLEObject Type="Embed" ProgID="Visio.Drawing.11" ShapeID="_x0000_i1032" DrawAspect="Content" ObjectID="_1654347770" r:id="rId30"/>
        </w:object>
      </w:r>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263F4014" w14:textId="77777777" w:rsidR="00D85131" w:rsidRDefault="00D85131" w:rsidP="00D85131">
      <w:pPr>
        <w:pStyle w:val="B1"/>
      </w:pPr>
      <w:r>
        <w:t>5.</w:t>
      </w:r>
      <w:r>
        <w:tab/>
        <w:t>If this UE is the last UE in this NG-RAN using the MB Session (i.e. the TMGI not stored in any more UE Context in the NG-RAN node), the NG-RAN sends a Leave message (LL MC Address) to stop the media stream to this NG-RAN node and then deletes the MB Session Context.</w:t>
      </w:r>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Heading4"/>
      </w:pPr>
      <w:bookmarkStart w:id="356" w:name="_Toc43297430"/>
      <w:bookmarkStart w:id="357" w:name="_Toc43733128"/>
      <w:bookmarkStart w:id="358" w:name="_Toc43733368"/>
      <w:r w:rsidRPr="00F62681">
        <w:t>6.2.2.6</w:t>
      </w:r>
      <w:r w:rsidRPr="00F62681">
        <w:tab/>
      </w:r>
      <w:r w:rsidRPr="00F62681">
        <w:rPr>
          <w:lang w:eastAsia="ko-KR"/>
        </w:rPr>
        <w:t>Session Stop</w:t>
      </w:r>
      <w:bookmarkEnd w:id="356"/>
      <w:bookmarkEnd w:id="357"/>
      <w:bookmarkEnd w:id="358"/>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7777777" w:rsidR="00D85131" w:rsidRDefault="00A018B7" w:rsidP="00D85131">
      <w:pPr>
        <w:pStyle w:val="TH"/>
        <w:rPr>
          <w:noProof/>
        </w:rPr>
      </w:pPr>
      <w:r w:rsidRPr="00F62681">
        <w:rPr>
          <w:noProof/>
        </w:rPr>
        <w:object w:dxaOrig="13785" w:dyaOrig="6091" w14:anchorId="06EA9C35">
          <v:shape id="_x0000_i1033" type="#_x0000_t75" style="width:480.4pt;height:219.45pt" o:ole="">
            <v:imagedata r:id="rId31" o:title="" cropbottom="3125f"/>
          </v:shape>
          <o:OLEObject Type="Embed" ProgID="Visio.Drawing.11" ShapeID="_x0000_i1033" DrawAspect="Content" ObjectID="_1654347771" r:id="rId32"/>
        </w:object>
      </w:r>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77777777" w:rsidR="00D85131" w:rsidRDefault="00D85131" w:rsidP="00D85131">
      <w:pPr>
        <w:pStyle w:val="B1"/>
      </w:pPr>
      <w:r>
        <w:t>6.</w:t>
      </w:r>
      <w:r>
        <w:tab/>
        <w:t>The NG-RAN stops the PTM/PTP transmission. The NG-RAN sends a Leave message (LL MC Address) to stop the media stream to this NG-RAN node. NG-RAN deletes its MB Session Context.</w:t>
      </w:r>
    </w:p>
    <w:p w14:paraId="584931E3" w14:textId="77777777" w:rsidR="00D85131" w:rsidRDefault="00D85131" w:rsidP="00D85131">
      <w:pPr>
        <w:pStyle w:val="B1"/>
      </w:pPr>
      <w:r>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Pr="00F62681"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6AD423BA" w14:textId="77777777" w:rsidR="00D85131" w:rsidRDefault="00D85131" w:rsidP="00D85131">
      <w:pPr>
        <w:pStyle w:val="B1"/>
      </w:pPr>
      <w:r>
        <w:t>9.</w:t>
      </w:r>
      <w:r>
        <w:tab/>
        <w:t>The MB-SMF sends the MB Session Stop Response (TMGI) message to the NEF/MBSF.</w:t>
      </w:r>
    </w:p>
    <w:p w14:paraId="25CEB851" w14:textId="77777777"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Heading4"/>
      </w:pPr>
      <w:bookmarkStart w:id="359" w:name="_Toc43297431"/>
      <w:bookmarkStart w:id="360" w:name="_Toc43733129"/>
      <w:bookmarkStart w:id="361" w:name="_Toc43733369"/>
      <w:r w:rsidRPr="00F62681">
        <w:t>6.2.2.7</w:t>
      </w:r>
      <w:r w:rsidRPr="00F62681">
        <w:tab/>
      </w:r>
      <w:r w:rsidRPr="00F62681">
        <w:rPr>
          <w:lang w:eastAsia="ko-KR"/>
        </w:rPr>
        <w:t>Session Delete</w:t>
      </w:r>
      <w:bookmarkEnd w:id="359"/>
      <w:bookmarkEnd w:id="360"/>
      <w:bookmarkEnd w:id="361"/>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71A24418" w:rsidR="00D85131" w:rsidRDefault="00D85131" w:rsidP="00D85131">
      <w:pPr>
        <w:pStyle w:val="TH"/>
        <w:rPr>
          <w:noProof/>
        </w:rPr>
      </w:pPr>
      <w:r w:rsidRPr="00F62681">
        <w:rPr>
          <w:noProof/>
        </w:rPr>
        <w:object w:dxaOrig="13771" w:dyaOrig="6826" w14:anchorId="41CDF93F">
          <v:shape id="_x0000_i1034" type="#_x0000_t75" style="width:479.25pt;height:244.2pt" o:ole="">
            <v:imagedata r:id="rId33" o:title="" cropbottom="3125f"/>
          </v:shape>
          <o:OLEObject Type="Embed" ProgID="Visio.Drawing.11" ShapeID="_x0000_i1034" DrawAspect="Content" ObjectID="_1654347772" r:id="rId34"/>
        </w:object>
      </w:r>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77777777" w:rsidR="00D85131" w:rsidRDefault="00D85131" w:rsidP="00D85131">
      <w:pPr>
        <w:pStyle w:val="B1"/>
      </w:pPr>
      <w:r>
        <w:t>7.</w:t>
      </w:r>
      <w:r>
        <w:tab/>
        <w:t>The NG-RAN stops the PTM/PTP transmission. 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t>9.</w:t>
      </w:r>
      <w:r>
        <w:tab/>
        <w:t>The AMF sends MB Session Delete Response (TMGI) to the MB-SMF.</w:t>
      </w:r>
    </w:p>
    <w:p w14:paraId="090366DC" w14:textId="487BB7B4" w:rsidR="001D17AC" w:rsidRPr="00F62681"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79582A8D" w14:textId="77777777" w:rsidR="00D85131" w:rsidRDefault="00D85131" w:rsidP="00D85131">
      <w:pPr>
        <w:pStyle w:val="B1"/>
      </w:pPr>
      <w:r>
        <w:t>10.</w:t>
      </w:r>
      <w:r>
        <w:tab/>
        <w:t>The MB-SMF sends the Deallocate TMGI Response (TMGI) message to the NEF/MBSF.</w:t>
      </w:r>
    </w:p>
    <w:p w14:paraId="3AFA5A77" w14:textId="77777777"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Heading3"/>
        <w:rPr>
          <w:lang w:eastAsia="ja-JP"/>
        </w:rPr>
      </w:pPr>
      <w:bookmarkStart w:id="362" w:name="_Toc31011428"/>
      <w:bookmarkStart w:id="363" w:name="_Toc43297432"/>
      <w:bookmarkStart w:id="364" w:name="_Toc43733130"/>
      <w:bookmarkStart w:id="365" w:name="_Toc43733370"/>
      <w:bookmarkEnd w:id="349"/>
      <w:r w:rsidRPr="00F62681">
        <w:t>6</w:t>
      </w:r>
      <w:r w:rsidR="00DF5FBA" w:rsidRPr="00F62681">
        <w:t>.2</w:t>
      </w:r>
      <w:r w:rsidRPr="00F62681">
        <w:t>.3</w:t>
      </w:r>
      <w:r w:rsidRPr="00F62681">
        <w:tab/>
      </w:r>
      <w:bookmarkEnd w:id="350"/>
      <w:r w:rsidRPr="00F62681">
        <w:t>Impacts on services, entities and interfaces</w:t>
      </w:r>
      <w:bookmarkEnd w:id="362"/>
      <w:bookmarkEnd w:id="363"/>
      <w:bookmarkEnd w:id="364"/>
      <w:bookmarkEnd w:id="365"/>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77777777" w:rsidR="00D85131" w:rsidRDefault="00D85131" w:rsidP="00D85131">
      <w:pPr>
        <w:pStyle w:val="B1"/>
        <w:rPr>
          <w:lang w:eastAsia="zh-CN"/>
        </w:rPr>
      </w:pPr>
      <w:r>
        <w:rPr>
          <w:lang w:eastAsia="zh-CN"/>
        </w:rPr>
        <w:t>-</w:t>
      </w:r>
      <w:r>
        <w:rPr>
          <w:lang w:eastAsia="zh-CN"/>
        </w:rPr>
        <w:tab/>
        <w:t>On N3 interface, IP Multicast routing protocol for receiving IGMP/MLD join/leave to the multicast transport IP address ("LL MC").</w:t>
      </w:r>
    </w:p>
    <w:p w14:paraId="7DC0C134" w14:textId="77777777" w:rsidR="00D85131" w:rsidRDefault="00D85131" w:rsidP="00D85131">
      <w:pPr>
        <w:pStyle w:val="B1"/>
        <w:rPr>
          <w:lang w:eastAsia="zh-CN"/>
        </w:rPr>
      </w:pPr>
      <w:r>
        <w:rPr>
          <w:lang w:eastAsia="zh-CN"/>
        </w:rPr>
        <w:t>-</w:t>
      </w:r>
      <w:r>
        <w:rPr>
          <w:lang w:eastAsia="zh-CN"/>
        </w:rPr>
        <w:tab/>
        <w:t>Support MBS operations on the N4 interface for MB Session setup and release.</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Heading2"/>
        <w:rPr>
          <w:lang w:eastAsia="ko-KR"/>
        </w:rPr>
      </w:pPr>
      <w:bookmarkStart w:id="366" w:name="_Toc31011429"/>
      <w:bookmarkStart w:id="367" w:name="_Toc43297433"/>
      <w:bookmarkStart w:id="368" w:name="_Toc43733131"/>
      <w:bookmarkStart w:id="369" w:name="_Toc43733371"/>
      <w:r w:rsidRPr="00F62681">
        <w:rPr>
          <w:lang w:eastAsia="ko-KR"/>
        </w:rPr>
        <w:t>6.3</w:t>
      </w:r>
      <w:r w:rsidRPr="00F62681">
        <w:rPr>
          <w:lang w:eastAsia="ko-KR"/>
        </w:rPr>
        <w:tab/>
        <w:t>Solution #3: Integrated Multicast and Unicast Transport</w:t>
      </w:r>
      <w:bookmarkEnd w:id="366"/>
      <w:bookmarkEnd w:id="367"/>
      <w:bookmarkEnd w:id="368"/>
      <w:bookmarkEnd w:id="369"/>
    </w:p>
    <w:p w14:paraId="11643D3C" w14:textId="36C2E96D" w:rsidR="00BC03DF" w:rsidRPr="00F62681" w:rsidRDefault="00BC03DF" w:rsidP="00BC03DF">
      <w:pPr>
        <w:pStyle w:val="Heading3"/>
        <w:rPr>
          <w:lang w:eastAsia="ko-KR"/>
        </w:rPr>
      </w:pPr>
      <w:bookmarkStart w:id="370" w:name="_Toc31011430"/>
      <w:bookmarkStart w:id="371" w:name="_Toc43297434"/>
      <w:bookmarkStart w:id="372" w:name="_Toc43733132"/>
      <w:bookmarkStart w:id="373" w:name="_Toc43733372"/>
      <w:r w:rsidRPr="00F62681">
        <w:rPr>
          <w:lang w:eastAsia="ko-KR"/>
        </w:rPr>
        <w:t>6.3.1</w:t>
      </w:r>
      <w:r w:rsidRPr="00F62681">
        <w:rPr>
          <w:lang w:eastAsia="ko-KR"/>
        </w:rPr>
        <w:tab/>
        <w:t>Functional Description</w:t>
      </w:r>
      <w:bookmarkEnd w:id="370"/>
      <w:bookmarkEnd w:id="371"/>
      <w:bookmarkEnd w:id="372"/>
      <w:bookmarkEnd w:id="373"/>
    </w:p>
    <w:p w14:paraId="4D8DE3F0" w14:textId="04F6676B" w:rsidR="00BC03DF" w:rsidRPr="00F62681" w:rsidRDefault="00BC03DF" w:rsidP="00BC03DF">
      <w:pPr>
        <w:pStyle w:val="Heading4"/>
        <w:rPr>
          <w:lang w:eastAsia="ko-KR"/>
        </w:rPr>
      </w:pPr>
      <w:bookmarkStart w:id="374" w:name="_Toc31011431"/>
      <w:bookmarkStart w:id="375" w:name="_Toc43297435"/>
      <w:bookmarkStart w:id="376" w:name="_Toc43733133"/>
      <w:bookmarkStart w:id="377" w:name="_Toc43733373"/>
      <w:r w:rsidRPr="00F62681">
        <w:rPr>
          <w:lang w:eastAsia="ko-KR"/>
        </w:rPr>
        <w:t>6.3.1.1</w:t>
      </w:r>
      <w:r w:rsidRPr="00F62681">
        <w:rPr>
          <w:lang w:eastAsia="ko-KR"/>
        </w:rPr>
        <w:tab/>
        <w:t>System Architecture</w:t>
      </w:r>
      <w:bookmarkEnd w:id="374"/>
      <w:bookmarkEnd w:id="375"/>
      <w:bookmarkEnd w:id="376"/>
      <w:bookmarkEnd w:id="377"/>
    </w:p>
    <w:p w14:paraId="576E506B" w14:textId="08E3B666" w:rsidR="00BC03DF" w:rsidRPr="00F62681" w:rsidRDefault="00D85131" w:rsidP="00D85131">
      <w:pPr>
        <w:rPr>
          <w:lang w:eastAsia="ko-KR"/>
        </w:rPr>
      </w:pPr>
      <w:r>
        <w:rPr>
          <w:lang w:eastAsia="ko-KR"/>
        </w:rPr>
        <w:t>This solution addresses Key Issue 1 and proposes a system architecture that reuses as much as possible the system architecture and procedures of current 5GS unicast system architecture. The architecture functional entities are described in clause A.1 "5G MBS system architecture based on unicast 5GC".</w:t>
      </w:r>
    </w:p>
    <w:p w14:paraId="3E0FF7BB" w14:textId="177EED77" w:rsidR="00BC03DF" w:rsidRPr="00F62681" w:rsidRDefault="00BC03DF" w:rsidP="00BC03DF">
      <w:pPr>
        <w:pStyle w:val="Heading4"/>
        <w:rPr>
          <w:lang w:eastAsia="ko-KR"/>
        </w:rPr>
      </w:pPr>
      <w:bookmarkStart w:id="378" w:name="_Toc31011432"/>
      <w:bookmarkStart w:id="379" w:name="_Toc43297436"/>
      <w:bookmarkStart w:id="380" w:name="_Toc43733134"/>
      <w:bookmarkStart w:id="381" w:name="_Toc43733374"/>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378"/>
      <w:bookmarkEnd w:id="379"/>
      <w:bookmarkEnd w:id="380"/>
      <w:bookmarkEnd w:id="381"/>
    </w:p>
    <w:p w14:paraId="05EEE371" w14:textId="77777777" w:rsidR="00D85131" w:rsidRDefault="00D85131" w:rsidP="00D85131">
      <w:pPr>
        <w:rPr>
          <w:lang w:eastAsia="ko-KR"/>
        </w:rPr>
      </w:pPr>
      <w:r>
        <w:rPr>
          <w:lang w:eastAsia="ko-KR"/>
        </w:rPr>
        <w:t>The proposed multicast communication service session management is an extension of the existing solution for IPTV in TS 23.316 [7].</w:t>
      </w:r>
    </w:p>
    <w:p w14:paraId="71BAC9D0" w14:textId="77777777" w:rsidR="00D85131" w:rsidRDefault="00D85131" w:rsidP="00D85131">
      <w:pPr>
        <w:rPr>
          <w:lang w:eastAsia="ko-KR"/>
        </w:rPr>
      </w:pPr>
      <w:r>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35" type="#_x0000_t75" style="width:357.1pt;height:156.65pt" o:ole="">
            <v:imagedata r:id="rId35" o:title=""/>
          </v:shape>
          <o:OLEObject Type="Embed" ProgID="Visio.Drawing.15" ShapeID="_x0000_i1035" DrawAspect="Content" ObjectID="_1654347773" r:id="rId36"/>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7777777"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at least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36" type="#_x0000_t75" style="width:465.4pt;height:211.4pt" o:ole="">
            <v:imagedata r:id="rId37" o:title=""/>
          </v:shape>
          <o:OLEObject Type="Embed" ProgID="Visio.Drawing.15" ShapeID="_x0000_i1036" DrawAspect="Content" ObjectID="_1654347774" r:id="rId38"/>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77777777" w:rsidR="00D85131" w:rsidRDefault="00D85131" w:rsidP="00D85131">
      <w:pPr>
        <w:rPr>
          <w:lang w:eastAsia="ko-KR"/>
        </w:rPr>
      </w:pPr>
      <w:r>
        <w:rPr>
          <w:lang w:eastAsia="ko-KR"/>
        </w:rPr>
        <w:t>Each Multicast session context is managed by one SMF that may be different from the SMF controlling the PDU session of a user within the multicast group. The identification of 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7777777" w:rsidR="00D85131" w:rsidRDefault="00D85131" w:rsidP="00D85131">
      <w:pPr>
        <w:rPr>
          <w:lang w:eastAsia="ko-KR"/>
        </w:rPr>
      </w:pPr>
      <w:r>
        <w:rPr>
          <w:lang w:eastAsia="ko-KR"/>
        </w:rPr>
        <w:t>For each specific UE, the SMF configures the associated unicast PDU session information, which can be used to transport the multicast data to the UE. This will be used e.g. in the case of mobility to NG RAN node not supporting 5G MBS, or when a UE does not support receiving multicast data over the radio according to 5MBS. The SMF generates unicast QoS flows matching the multicast flows within the unicast PDU session. The unicast QoS flows is not assumed to be used when NG RAN supports 5G MBS.</w:t>
      </w:r>
    </w:p>
    <w:p w14:paraId="74461F02" w14:textId="0525752E" w:rsidR="00BC03DF" w:rsidRPr="00F62681" w:rsidRDefault="00BC03DF" w:rsidP="00BC03DF">
      <w:pPr>
        <w:pStyle w:val="Heading3"/>
      </w:pPr>
      <w:bookmarkStart w:id="382" w:name="_Toc31011433"/>
      <w:bookmarkStart w:id="383" w:name="_Toc43297437"/>
      <w:bookmarkStart w:id="384" w:name="_Toc43733135"/>
      <w:bookmarkStart w:id="385" w:name="_Toc43733375"/>
      <w:r w:rsidRPr="00F62681">
        <w:t>6.3.2</w:t>
      </w:r>
      <w:r w:rsidRPr="00F62681">
        <w:tab/>
        <w:t>Procedures</w:t>
      </w:r>
      <w:bookmarkEnd w:id="382"/>
      <w:bookmarkEnd w:id="383"/>
      <w:bookmarkEnd w:id="384"/>
      <w:bookmarkEnd w:id="385"/>
    </w:p>
    <w:p w14:paraId="41208BBC" w14:textId="56471B36" w:rsidR="00BC03DF" w:rsidRPr="00F62681" w:rsidRDefault="00BC03DF" w:rsidP="00BC03DF">
      <w:pPr>
        <w:pStyle w:val="Heading4"/>
        <w:rPr>
          <w:lang w:eastAsia="ko-KR"/>
        </w:rPr>
      </w:pPr>
      <w:bookmarkStart w:id="386" w:name="_Toc31011434"/>
      <w:bookmarkStart w:id="387" w:name="_Toc43297438"/>
      <w:bookmarkStart w:id="388" w:name="_Toc43733136"/>
      <w:bookmarkStart w:id="389" w:name="_Toc43733376"/>
      <w:r w:rsidRPr="00F62681">
        <w:rPr>
          <w:lang w:eastAsia="ko-KR"/>
        </w:rPr>
        <w:t>6.3.2.1</w:t>
      </w:r>
      <w:r w:rsidRPr="00F62681">
        <w:rPr>
          <w:lang w:eastAsia="ko-KR"/>
        </w:rPr>
        <w:tab/>
        <w:t>Multicast context and Multicast flow setup/modification via PDU Session Modification procedure</w:t>
      </w:r>
      <w:bookmarkEnd w:id="386"/>
      <w:bookmarkEnd w:id="387"/>
      <w:bookmarkEnd w:id="388"/>
      <w:bookmarkEnd w:id="389"/>
    </w:p>
    <w:p w14:paraId="189D7674" w14:textId="4087F656" w:rsidR="00BC03DF" w:rsidRPr="00F62681" w:rsidRDefault="00D85131" w:rsidP="00BC03DF">
      <w:pPr>
        <w:rPr>
          <w:lang w:eastAsia="ko-KR"/>
        </w:rPr>
      </w:pPr>
      <w:r>
        <w:rPr>
          <w:lang w:eastAsia="ko-KR"/>
        </w:rPr>
        <w:t>The Multicast context and Multicast flow setup/modification uses an enhanced PDU session modification procedure for unicast traffic defined in TS 23.502 [8].</w:t>
      </w:r>
    </w:p>
    <w:p w14:paraId="7CD2DE4C" w14:textId="247C1673" w:rsidR="00303683" w:rsidRPr="00F62681" w:rsidRDefault="00257DDD" w:rsidP="00881C2C">
      <w:pPr>
        <w:pStyle w:val="TH"/>
      </w:pPr>
      <w:r w:rsidRPr="00F62681">
        <w:object w:dxaOrig="10740" w:dyaOrig="20730" w14:anchorId="5CC59F46">
          <v:shape id="_x0000_i1037" type="#_x0000_t75" style="width:383.05pt;height:672.75pt" o:ole="">
            <v:imagedata r:id="rId39" o:title=""/>
          </v:shape>
          <o:OLEObject Type="Embed" ProgID="Visio.Drawing.15" ShapeID="_x0000_i1037" DrawAspect="Content" ObjectID="_1654347775" r:id="rId40"/>
        </w:object>
      </w:r>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69755F2" w14:textId="0798374F" w:rsidR="00303683" w:rsidRPr="00D85131" w:rsidRDefault="00303683" w:rsidP="00257DDD">
      <w:pPr>
        <w:pStyle w:val="EditorsNote"/>
      </w:pPr>
      <w:r w:rsidRPr="00D85131">
        <w:t>Editor's note:</w:t>
      </w:r>
      <w:r w:rsidR="00113FFC" w:rsidRPr="00D85131">
        <w:tab/>
      </w:r>
      <w:r w:rsidRPr="00D85131">
        <w:t>Option A and B are only introduced temporarily, and a single solution should be selected, possibly as a combination of both. The following questions should be considered:</w:t>
      </w:r>
      <w:r w:rsidRPr="00D85131">
        <w:br/>
        <w:t>1. Whether to use dedicated unicast QoS flows corresponding to multicast flows for unicast fall-back?</w:t>
      </w:r>
      <w:r w:rsidRPr="00D85131">
        <w:br/>
        <w:t>2. Whether to signal Multicast QCI and related traffic filters to the UE as part of the SM?</w:t>
      </w:r>
      <w:r w:rsidRPr="00D85131">
        <w:br/>
        <w:t>3. Is support of Unicast Fall-back optional or mandatory?</w:t>
      </w:r>
      <w:r w:rsidRPr="00D85131">
        <w:br/>
        <w:t>4. Whether to always include Unicast QCIs related to Multicast flows at least when unicast fall-back is supported (to prepare for a handover and cases where RAN does not support multicast)?</w:t>
      </w:r>
      <w:r w:rsidRPr="00D85131">
        <w:br/>
        <w:t>5. How to Make the RAN aware of Multicast QoS requirements?</w:t>
      </w:r>
      <w:r w:rsidRPr="00D85131">
        <w:br/>
        <w:t>6. When to set up a multicast distribution between SMF1 and SMF2 and configure UPF1?</w:t>
      </w:r>
      <w:r w:rsidRPr="00D85131">
        <w:br/>
        <w:t>7. How to make SMF1 aware of QoS requirements for multicast?: (A) via the request to establish the multicast distribution tree (B) via dedicated request to SMF2, (C) stored in UDR and retrieved by SMF1 within the Multicast context, (D) via PCC.</w:t>
      </w:r>
      <w:r w:rsidRPr="00D85131">
        <w:br/>
        <w:t>8. How does the RAN node request multicast distribution from SMF2?</w:t>
      </w:r>
    </w:p>
    <w:p w14:paraId="6254F264" w14:textId="77777777" w:rsidR="00D85131" w:rsidRDefault="00D85131" w:rsidP="00881C2C">
      <w:pPr>
        <w:pStyle w:val="B1"/>
      </w:pPr>
      <w:r>
        <w:t>1.</w:t>
      </w:r>
      <w:r>
        <w:tab/>
        <w:t>The content provider may send a request to register and reserve resources for a multicast group to the NEF and communicate the related multicast address as detailed in clause 6.3.2.2.2.</w:t>
      </w:r>
    </w:p>
    <w:p w14:paraId="1C350F22" w14:textId="77777777" w:rsidR="00D85131" w:rsidRDefault="00D85131" w:rsidP="00881C2C">
      <w:pPr>
        <w:pStyle w:val="B1"/>
      </w:pPr>
      <w:r>
        <w:tab/>
        <w:t>The content provider may invoke the services provided by the NEF to provision the multicast information. The multicast information is used to identify (e.g., IP Address of multicast data) and reserve resources for the multicast. The NEF selects SMF2 controlling an UPF2 serving as ingress point for the multicast data and creates a multicast context and stores related information including the SMF ID in the UDR. The SMF2 or UPF2 may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5ABD017B" w:rsidR="00414681" w:rsidRPr="00F62681" w:rsidRDefault="00414681" w:rsidP="00414681">
      <w:pPr>
        <w:pStyle w:val="NO"/>
      </w:pPr>
      <w:r w:rsidRPr="00F62681">
        <w:t>NOTE 2:</w:t>
      </w:r>
      <w:r w:rsidRPr="00F62681">
        <w:tab/>
        <w:t>SMF1 and SMF2 can be identical.</w:t>
      </w:r>
    </w:p>
    <w:p w14:paraId="37947A00" w14:textId="0DD55864" w:rsidR="00881C2C" w:rsidRPr="00F62681" w:rsidRDefault="00881C2C" w:rsidP="00BC03DF">
      <w:pPr>
        <w:pStyle w:val="B1"/>
      </w:pPr>
      <w:r w:rsidRPr="00F62681">
        <w:t>2.</w:t>
      </w:r>
      <w:r w:rsidRPr="00F62681">
        <w:tab/>
        <w:t xml:space="preserve">The UE registers in the PLMN (see clause 4.2.2.2 of TS 23.502 [8]) and request the establishment of a PDU session (see clause 4.3.2.2 of TS 23.502 [8]). </w:t>
      </w:r>
      <w:r w:rsidR="00414681" w:rsidRPr="00F62681">
        <w:t xml:space="preserve">The </w:t>
      </w:r>
      <w:r w:rsidR="00414681" w:rsidRPr="00F62681">
        <w:rPr>
          <w:lang w:eastAsia="zh-CN"/>
        </w:rPr>
        <w:t xml:space="preserve">UE also indicates its capability to </w:t>
      </w:r>
      <w:bookmarkStart w:id="390" w:name="_Hlk42440183"/>
      <w:r w:rsidR="00414681" w:rsidRPr="00F62681">
        <w:rPr>
          <w:lang w:eastAsia="zh-CN"/>
        </w:rPr>
        <w:t xml:space="preserve">receive multicast data </w:t>
      </w:r>
      <w:bookmarkEnd w:id="390"/>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w:t>
      </w:r>
      <w:r w:rsidR="00414681" w:rsidRPr="00F62681">
        <w:t>1</w:t>
      </w:r>
      <w:r w:rsidRPr="00F62681">
        <w:t xml:space="preserve">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5296969F" w:rsidR="00881C2C" w:rsidRPr="00F62681" w:rsidRDefault="00271020" w:rsidP="00BC03DF">
      <w:pPr>
        <w:pStyle w:val="B2"/>
      </w:pPr>
      <w:r w:rsidRPr="00F62681">
        <w:t>4</w:t>
      </w:r>
      <w:r w:rsidR="00881C2C" w:rsidRPr="00F62681">
        <w:t>b.</w:t>
      </w:r>
      <w:r w:rsidR="00881C2C" w:rsidRPr="00F62681">
        <w:tab/>
        <w:t>The UPF is a multicast capable router. The reception of the join message triggers the UPF to notify the SMF</w:t>
      </w:r>
      <w:r w:rsidR="002651CF" w:rsidRPr="00F62681">
        <w:t>1</w:t>
      </w:r>
      <w:r w:rsidR="00881C2C" w:rsidRPr="00F62681">
        <w:t>. The UPF can be optimized to send the notification only when the UE's status in regard to number of multicast groups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3110D80D" w14:textId="2AD88675" w:rsidR="00881C2C" w:rsidRPr="00F62681" w:rsidRDefault="00D85131" w:rsidP="00D85131">
      <w:pPr>
        <w:pStyle w:val="B1"/>
      </w:pPr>
      <w:r>
        <w:t>6.</w:t>
      </w:r>
      <w:r>
        <w:tab/>
        <w:t>If SMF1 has no information about the multicast context for the indicated multicast group, SMF1 checks at the UDR whether a multicast context for the multicast group (address) exists in the system. If the multicast context for the multicast group does not exist, then SMF1 creates it when the first UE joins the multicast group, stores the multicast context including itself as multicast controlling SMF in the UDR, and configures an UPF to handle the multicast data distribution (SMF1 and SMF2, and UPF1 and UPF2 in this flow are then identical). If it is the first UE joining the multicast group, the UPF may also have to join the multicast tree towards the content provider; the SMF should request the UPF to join the multicast tree when configuring the UPF, see e.g. Step 13 and 23. If a multicast context already exists in the UDR, the SMF1 retrieves the related information, including information related to SMF2 controlling the multicast ingress point.</w:t>
      </w:r>
    </w:p>
    <w:p w14:paraId="112702A3" w14:textId="5FFA04BA" w:rsidR="002651CF" w:rsidRPr="00F62681" w:rsidRDefault="002651CF" w:rsidP="008E2DC0">
      <w:pPr>
        <w:pStyle w:val="NO"/>
      </w:pPr>
      <w:r w:rsidRPr="00F62681">
        <w:t>NOTE 3:</w:t>
      </w:r>
      <w:r w:rsidRPr="00F62681">
        <w:tab/>
        <w:t xml:space="preserve">If option A is used, SMF1 further interacts with SMF2 for e.g., </w:t>
      </w:r>
      <w:r w:rsidRPr="00F62681">
        <w:rPr>
          <w:rFonts w:hint="eastAsia"/>
        </w:rPr>
        <w:t xml:space="preserve">receiving </w:t>
      </w:r>
      <w:r w:rsidRPr="00F62681">
        <w:t>QoS information of the multicast QoS flow</w:t>
      </w:r>
      <w:r w:rsidRPr="00F62681">
        <w:rPr>
          <w:rFonts w:hint="eastAsia"/>
        </w:rPr>
        <w:t>(s)</w:t>
      </w:r>
      <w:r w:rsidRPr="00F62681">
        <w:t>.</w:t>
      </w:r>
    </w:p>
    <w:p w14:paraId="0551A9C2" w14:textId="77777777" w:rsidR="00D85131" w:rsidRDefault="00D85131" w:rsidP="00D85131">
      <w:pPr>
        <w:pStyle w:val="B1"/>
      </w:pPr>
      <w:r>
        <w:t>7.</w:t>
      </w:r>
      <w:r>
        <w:tab/>
        <w:t>SMF1 requests the AMF to transfer a message to the RAN node using the Namf_N1N2MessageTransfer service (N2 SM information (PDU Session ID, Multicast Context ID), N1 SM container (PDU Session Modification Command (PDU Session ID, multicast information ([Multicast Context ID], multicast address)) to</w:t>
      </w:r>
    </w:p>
    <w:p w14:paraId="392893B4" w14:textId="77777777" w:rsidR="00D85131" w:rsidRDefault="00D85131" w:rsidP="00D85131">
      <w:pPr>
        <w:pStyle w:val="B1"/>
      </w:pPr>
      <w:r>
        <w:t>-</w:t>
      </w:r>
      <w:r>
        <w:tab/>
        <w:t>create a multicast context in the RAN, if it does not exist already; and</w:t>
      </w:r>
    </w:p>
    <w:p w14:paraId="62F16A3C" w14:textId="77777777" w:rsidR="00D85131" w:rsidRDefault="00D85131" w:rsidP="00D85131">
      <w:pPr>
        <w:pStyle w:val="B1"/>
      </w:pPr>
      <w:r>
        <w:t>-</w:t>
      </w:r>
      <w:r>
        <w:tab/>
        <w:t>inform about the relation between the multicast context and the UE's PDU session.</w:t>
      </w:r>
    </w:p>
    <w:p w14:paraId="41D403BF" w14:textId="725EC00A" w:rsidR="001C4A41" w:rsidRPr="00F62681" w:rsidRDefault="001C4A41" w:rsidP="001C4A41">
      <w:pPr>
        <w:pStyle w:val="NO"/>
      </w:pPr>
      <w:r w:rsidRPr="00F62681">
        <w:t>NOTE 4:</w:t>
      </w:r>
      <w:r w:rsidRPr="00F62681">
        <w:tab/>
        <w:t>If option A is used, the SMF1 further 1) maps the received QoS information of the multicast QoS flow into Qo</w:t>
      </w:r>
      <w:r w:rsidR="003C7B65" w:rsidRPr="00F62681">
        <w:t>S</w:t>
      </w:r>
      <w:r w:rsidRPr="00F62681">
        <w:t xml:space="preserve"> flow of the PDU Session, 2) includes the unicast QoS flow information associating to multicast QoS flow, QoS flow information of multicast, association between the unicast QoS flow and multicast QoS flow in the N2 SM information, and 3) includes Unicast information (i.e., QoS rules for Unicast flows) in the N1 SM container</w:t>
      </w:r>
      <w:r w:rsidRPr="00F62681">
        <w:rPr>
          <w:rFonts w:hint="eastAsia"/>
        </w:rPr>
        <w:t>.</w:t>
      </w:r>
      <w:r w:rsidRPr="00F62681">
        <w:t xml:space="preserve"> </w:t>
      </w:r>
      <w:r w:rsidRPr="00F62681">
        <w:rPr>
          <w:rFonts w:hint="eastAsia"/>
        </w:rPr>
        <w:t>I</w:t>
      </w:r>
      <w:r w:rsidRPr="00F62681">
        <w:t xml:space="preserve">f option B is used, the SMF2 ID </w:t>
      </w:r>
      <w:r w:rsidRPr="00F62681">
        <w:rPr>
          <w:rFonts w:hint="eastAsia"/>
        </w:rPr>
        <w:t>is</w:t>
      </w:r>
      <w:r w:rsidRPr="00F62681">
        <w:t xml:space="preserve"> included in N2 SM information.</w:t>
      </w:r>
    </w:p>
    <w:p w14:paraId="126C9814" w14:textId="77777777" w:rsidR="00D85131" w:rsidRDefault="00D85131" w:rsidP="00D85131">
      <w:pPr>
        <w:pStyle w:val="B1"/>
      </w:pPr>
      <w:r>
        <w:tab/>
        <w:t>If the UE does not support the reception of multicast data, the PDU Session Modification Command does not include multicast information, and the N2 SM information does not include Multicast Context ID and related multicast QoS flow information.</w:t>
      </w:r>
    </w:p>
    <w:p w14:paraId="03555B63" w14:textId="77777777" w:rsidR="00D85131" w:rsidRDefault="00D85131" w:rsidP="00D85131">
      <w:pPr>
        <w:pStyle w:val="B1"/>
      </w:pPr>
      <w:r>
        <w:t>8.</w:t>
      </w:r>
      <w:r>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of two or more UEs correspond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77777777" w:rsidR="00D85131" w:rsidRDefault="00D85131" w:rsidP="00D85131">
      <w:pPr>
        <w:pStyle w:val="B1"/>
      </w:pPr>
      <w:r>
        <w:t>9.</w:t>
      </w:r>
      <w:r>
        <w:tab/>
        <w:t>The N1 SM container (PDU Session Modification Command) is provided to the UE.</w:t>
      </w:r>
    </w:p>
    <w:p w14:paraId="6408EB86" w14:textId="63B9F154" w:rsidR="00363232" w:rsidRPr="00F62681" w:rsidRDefault="008D1972" w:rsidP="00C95888">
      <w:pPr>
        <w:pStyle w:val="EditorsNote"/>
      </w:pPr>
      <w:r w:rsidRPr="00F62681">
        <w:rPr>
          <w:lang w:val="en-US" w:eastAsia="zh-CN"/>
        </w:rPr>
        <w:t>Editor's note:</w:t>
      </w:r>
      <w:r w:rsidRPr="00F62681">
        <w:rPr>
          <w:lang w:val="en-US" w:eastAsia="zh-CN"/>
        </w:rPr>
        <w:tab/>
      </w:r>
      <w:r w:rsidR="00363232" w:rsidRPr="00F62681">
        <w:rPr>
          <w:lang w:val="en-US"/>
        </w:rPr>
        <w:t xml:space="preserve">For option B, how the QoS information </w:t>
      </w:r>
      <w:r w:rsidR="00363232" w:rsidRPr="00F62681">
        <w:rPr>
          <w:rFonts w:hint="eastAsia"/>
          <w:lang w:val="en-US" w:eastAsia="zh-CN"/>
        </w:rPr>
        <w:t xml:space="preserve">is </w:t>
      </w:r>
      <w:r w:rsidR="00363232" w:rsidRPr="00F62681">
        <w:rPr>
          <w:lang w:val="en-US"/>
        </w:rPr>
        <w:t>sent to UE in step 9 is FFS.</w:t>
      </w:r>
    </w:p>
    <w:p w14:paraId="6720B305" w14:textId="0CBBE967" w:rsidR="00BC03DF" w:rsidRPr="00F62681" w:rsidRDefault="00D85131" w:rsidP="00D85131">
      <w:pPr>
        <w:pStyle w:val="B1"/>
      </w:pPr>
      <w:r>
        <w:t>10.</w:t>
      </w:r>
      <w:r>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36FBA1F5" w:rsidR="00BC03DF" w:rsidRPr="00F62681" w:rsidRDefault="00363232" w:rsidP="00F05129">
      <w:pPr>
        <w:pStyle w:val="NO"/>
      </w:pPr>
      <w:r w:rsidRPr="00F62681">
        <w:t>NOTE</w:t>
      </w:r>
      <w:r w:rsidR="00D85131">
        <w:t> </w:t>
      </w:r>
      <w:r w:rsidRPr="00F62681">
        <w:t>5</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77777777" w:rsidR="008E1D79" w:rsidRPr="00F62681" w:rsidRDefault="008E1D79" w:rsidP="00D85131">
      <w:r w:rsidRPr="00F62681">
        <w:t>If RAN supports MBS, and if no user plane for multicast group distribution is established towards the RAN node, steps 11 to 15 are executed.</w:t>
      </w:r>
    </w:p>
    <w:p w14:paraId="5DBD4E33" w14:textId="7BD7B7F2" w:rsidR="008E1D79" w:rsidRPr="00D85131" w:rsidRDefault="008E1D79" w:rsidP="00D85131">
      <w:r w:rsidRPr="00D85131">
        <w:t>The following steps describe option A and B respectively:</w:t>
      </w:r>
    </w:p>
    <w:p w14:paraId="426DEB25" w14:textId="77777777" w:rsidR="008E1D79" w:rsidRPr="00D85131" w:rsidRDefault="008E1D79" w:rsidP="00D85131">
      <w:r w:rsidRPr="00D85131">
        <w:t>OPTION A (from step 11a to step 15a</w:t>
      </w:r>
      <w:r w:rsidRPr="00D85131">
        <w:rPr>
          <w:rFonts w:hint="eastAsia"/>
        </w:rPr>
        <w:t>: RAN communicates with SMF1, SMF1 further interacts with SMF2</w:t>
      </w:r>
      <w:r w:rsidRPr="00D85131">
        <w:t>):</w:t>
      </w:r>
    </w:p>
    <w:p w14:paraId="22190757" w14:textId="77777777" w:rsidR="00D85131" w:rsidRDefault="00D85131" w:rsidP="00D85131">
      <w:pPr>
        <w:pStyle w:val="B1"/>
      </w:pPr>
      <w:r>
        <w:t>11a.</w:t>
      </w:r>
      <w:r>
        <w:tab/>
        <w:t>RAN node signals the session modification response towards AMF including the multicast distribution request for the user plane establishment [Multicast context/group ID]. If the RAN node is configured to use a unicast tunnel for multicast distribution sessions, it allocates a downlink tunnel ID (an IP address and a GTP-U TEID) for the reception of the multicast distribution session and indicates the downlink tunnel information in the request.</w:t>
      </w:r>
    </w:p>
    <w:p w14:paraId="09FF823C" w14:textId="77777777" w:rsidR="00D85131" w:rsidRDefault="00D85131" w:rsidP="00D85131">
      <w:pPr>
        <w:pStyle w:val="B1"/>
      </w:pPr>
      <w:r>
        <w:t>12a.</w:t>
      </w:r>
      <w:r>
        <w:tab/>
        <w:t>AMF forwards the request towards the SMF1 via the Nsmf_PDUSession_UpdateSMContext service. If RAN supports MBS, the N2 SM message sent from RAN to SMF1 indicates successful configuration of multicast session for the UE, and steps 18 to 21 apply, otherwise, steps 22 to 34 apply.</w:t>
      </w:r>
    </w:p>
    <w:p w14:paraId="4C550F14" w14:textId="2F5F0120" w:rsidR="008E1D79" w:rsidRPr="00F62681" w:rsidRDefault="008E1D79" w:rsidP="00D85131">
      <w:r w:rsidRPr="00F62681">
        <w:t>Step 13</w:t>
      </w:r>
      <w:r w:rsidR="00D85131">
        <w:t>-</w:t>
      </w:r>
      <w:r w:rsidRPr="00F62681">
        <w:t>15</w:t>
      </w:r>
      <w:r w:rsidR="00D85131">
        <w:t xml:space="preserve"> </w:t>
      </w:r>
      <w:r w:rsidRPr="00F62681">
        <w:t>only appl</w:t>
      </w:r>
      <w:r w:rsidR="00D85131">
        <w:t>y</w:t>
      </w:r>
      <w:r w:rsidRPr="00F62681">
        <w:t xml:space="preserve"> for the </w:t>
      </w:r>
      <w:r w:rsidRPr="00F62681">
        <w:rPr>
          <w:rFonts w:hint="eastAsia"/>
          <w:lang w:eastAsia="zh-CN"/>
        </w:rPr>
        <w:t>case where</w:t>
      </w:r>
      <w:r w:rsidRPr="00F62681">
        <w:t xml:space="preserve"> RAN need</w:t>
      </w:r>
      <w:r w:rsidRPr="00F62681">
        <w:rPr>
          <w:rFonts w:hint="eastAsia"/>
          <w:lang w:eastAsia="zh-CN"/>
        </w:rPr>
        <w:t>s</w:t>
      </w:r>
      <w:r w:rsidRPr="00F62681">
        <w:t xml:space="preserve"> </w:t>
      </w:r>
      <w:r w:rsidRPr="00F62681">
        <w:rPr>
          <w:rFonts w:hint="eastAsia"/>
          <w:lang w:eastAsia="zh-CN"/>
        </w:rPr>
        <w:t xml:space="preserve">to </w:t>
      </w:r>
      <w:r w:rsidRPr="00F62681">
        <w:t>establish the shared tunnel</w:t>
      </w:r>
      <w:r w:rsidRPr="00F62681">
        <w:rPr>
          <w:rFonts w:hint="eastAsia"/>
          <w:lang w:eastAsia="zh-CN"/>
        </w:rPr>
        <w:t xml:space="preserve"> (if not existing yet)</w:t>
      </w:r>
      <w:r w:rsidRPr="00F62681">
        <w:t xml:space="preserve"> with UPF2.</w:t>
      </w:r>
    </w:p>
    <w:p w14:paraId="3471CBE4" w14:textId="77777777" w:rsidR="00D85131" w:rsidRDefault="00D85131" w:rsidP="00D85131">
      <w:pPr>
        <w:pStyle w:val="B1"/>
      </w:pPr>
      <w:r>
        <w:t>13a.</w:t>
      </w:r>
      <w:r>
        <w:tab/>
        <w:t>SMF1 further forwards the multicast distribution request to SMF2</w:t>
      </w:r>
    </w:p>
    <w:p w14:paraId="0C05AF71" w14:textId="77777777" w:rsidR="00D85131" w:rsidRDefault="00D85131" w:rsidP="00D85131">
      <w:pPr>
        <w:pStyle w:val="B1"/>
      </w:pPr>
      <w:r>
        <w:t>14a.</w:t>
      </w:r>
      <w:r>
        <w:tab/>
        <w:t>For unicast transport of the multicast distribution session, SMF2 configures UPF2 to transmit the data of multicast distribution session towards RAN (using the received IP address and a GTP-U TEID of the RAN).</w:t>
      </w:r>
    </w:p>
    <w:p w14:paraId="0D1EDECA" w14:textId="77777777" w:rsidR="00D85131" w:rsidRDefault="00D85131" w:rsidP="00D85131">
      <w:pPr>
        <w:pStyle w:val="B1"/>
      </w:pPr>
      <w:r>
        <w:t>15a.</w:t>
      </w:r>
      <w:r>
        <w:tab/>
        <w:t>SMF2 sends a multicast distribution session response to SMF1.</w:t>
      </w:r>
    </w:p>
    <w:p w14:paraId="111EB37C" w14:textId="29C85DB6" w:rsidR="008E1D79" w:rsidRPr="00F62681" w:rsidRDefault="008E1D79" w:rsidP="008E1D79">
      <w:pPr>
        <w:pStyle w:val="EditorsNote"/>
      </w:pPr>
      <w:r w:rsidRPr="00F62681" w:rsidDel="00FC1AD5">
        <w:t xml:space="preserve">Editor's </w:t>
      </w:r>
      <w:r w:rsidR="001A13AD" w:rsidRPr="00F62681">
        <w:t>n</w:t>
      </w:r>
      <w:r w:rsidRPr="00F62681" w:rsidDel="00FC1AD5">
        <w:t>ote:</w:t>
      </w:r>
      <w:r w:rsidR="00845BEA" w:rsidRPr="00F62681">
        <w:tab/>
      </w:r>
      <w:r w:rsidRPr="00F62681" w:rsidDel="00FC1AD5">
        <w:t xml:space="preserve">For option A, how to provide a multicast transport address from SMF2 to RAN is </w:t>
      </w:r>
      <w:r w:rsidR="00190CF0" w:rsidRPr="00F62681">
        <w:t>FFS</w:t>
      </w:r>
      <w:r w:rsidRPr="00F62681" w:rsidDel="00FC1AD5">
        <w:t>.</w:t>
      </w:r>
    </w:p>
    <w:p w14:paraId="61D859DC" w14:textId="77777777" w:rsidR="008E1D79" w:rsidRPr="00A77C00" w:rsidRDefault="008E1D79" w:rsidP="00D85131">
      <w:r w:rsidRPr="00A77C00">
        <w:t>OPTION B (from step 11b to step 17b</w:t>
      </w:r>
      <w:r w:rsidRPr="00A77C00">
        <w:rPr>
          <w:rFonts w:hint="eastAsia"/>
        </w:rPr>
        <w:t>: RAN communicates with SMF2, no interaction between SMF1 and SMF2</w:t>
      </w:r>
      <w:r w:rsidRPr="00A77C00">
        <w:t>):</w:t>
      </w:r>
    </w:p>
    <w:p w14:paraId="43EEB709" w14:textId="77777777" w:rsidR="00D85131" w:rsidRDefault="00D85131" w:rsidP="00D85131">
      <w:pPr>
        <w:pStyle w:val="B1"/>
      </w:pPr>
      <w:r>
        <w:t>11b.</w:t>
      </w:r>
      <w:r>
        <w:tab/>
        <w:t>RAN nodes selects the AMF to reach SMF2 and signals a request towards AMF [SMF2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77777777" w:rsidR="00D85131" w:rsidRDefault="00D85131" w:rsidP="00D85131">
      <w:pPr>
        <w:pStyle w:val="B1"/>
      </w:pPr>
      <w:r>
        <w:t>12b.</w:t>
      </w:r>
      <w:r>
        <w:tab/>
        <w:t>AMF forwards the request towards the SMF2</w:t>
      </w:r>
    </w:p>
    <w:p w14:paraId="2C1FE76D" w14:textId="77777777" w:rsidR="00D85131" w:rsidRDefault="00D85131" w:rsidP="00D85131">
      <w:pPr>
        <w:pStyle w:val="B1"/>
      </w:pPr>
      <w:r>
        <w:t>13b.</w:t>
      </w:r>
      <w:r>
        <w:tab/>
        <w:t>For unicast transport of the multicast distribution session, SMF2 configures UPF2 to transmit the multicast distribution session towards RAN (using the received IP address and a GTP-U TEID).</w:t>
      </w:r>
    </w:p>
    <w:p w14:paraId="6673173C" w14:textId="77777777" w:rsidR="00D85131" w:rsidRDefault="00D85131" w:rsidP="00D85131">
      <w:pPr>
        <w:pStyle w:val="B1"/>
      </w:pPr>
      <w:r>
        <w:t>14b.</w:t>
      </w:r>
      <w:r>
        <w:tab/>
        <w:t>SMF2 sends a multicast distribution session response to AMF. It indicates QoS rule(s) for Multicast flows. For multicast transport of the multicast distribution, it also indicates in the downlink tunnel information the transport multicast address for the multicast session.</w:t>
      </w:r>
    </w:p>
    <w:p w14:paraId="4275DBF4" w14:textId="77777777" w:rsidR="00D85131" w:rsidRDefault="00D85131" w:rsidP="00D85131">
      <w:pPr>
        <w:pStyle w:val="B1"/>
      </w:pPr>
      <w:r>
        <w:t>15b.</w:t>
      </w:r>
      <w:r>
        <w:tab/>
        <w:t>AMF forwards multicast distribution session response to RAN node.</w:t>
      </w:r>
    </w:p>
    <w:p w14:paraId="2B105BAC" w14:textId="77777777" w:rsidR="00D85131" w:rsidRDefault="00D85131" w:rsidP="00D85131">
      <w:pPr>
        <w:pStyle w:val="B1"/>
      </w:pPr>
      <w:r>
        <w:t>16b.</w:t>
      </w:r>
      <w:r>
        <w:tab/>
        <w:t>The RAN sends the session modification response that may include downlink tunnel information, see step 6.</w:t>
      </w:r>
    </w:p>
    <w:p w14:paraId="17AF2E17" w14:textId="77777777" w:rsidR="00D85131" w:rsidRDefault="00D85131" w:rsidP="00D85131">
      <w:pPr>
        <w:pStyle w:val="B1"/>
      </w:pPr>
      <w:r>
        <w:t>17b.</w:t>
      </w:r>
      <w:r>
        <w:tab/>
        <w:t>The AMF transfers the possible downlink tunnel information received in step 9 to the SMF. The SMF stores the information about the multicast distribution session towards the RAN node serving the UE and the possible received downlink tunnel information if it did not previously store that information when handling a multicast service request of another UE served by the same RAN node.</w:t>
      </w:r>
    </w:p>
    <w:p w14:paraId="16F7B5CF" w14:textId="77777777" w:rsidR="00D85131" w:rsidRDefault="00D85131" w:rsidP="00D85131">
      <w:pPr>
        <w:pStyle w:val="B1"/>
      </w:pPr>
      <w:r>
        <w:t>18.</w:t>
      </w:r>
      <w:r>
        <w:tab/>
        <w:t>UPF2 receives multicast PDUs.</w:t>
      </w:r>
    </w:p>
    <w:p w14:paraId="430DD92E" w14:textId="77777777" w:rsidR="00D85131" w:rsidRDefault="00D85131" w:rsidP="00D85131">
      <w:pPr>
        <w:pStyle w:val="B1"/>
      </w:pPr>
      <w:r>
        <w:t>19.</w:t>
      </w:r>
      <w:r>
        <w:tab/>
        <w:t>UPF2 sends multicast PDUs in the N3/N9 tunnel associated to the multicast distribution session to the RAN. If a shared tunnel is used, there is only one tunnel per multicast distribution session and RAN node, i.e., all associated PDU sessions share this tunnel.</w:t>
      </w:r>
    </w:p>
    <w:p w14:paraId="243A898C" w14:textId="77777777" w:rsidR="00D85131" w:rsidRDefault="00D85131" w:rsidP="00D85131">
      <w:pPr>
        <w:pStyle w:val="B1"/>
      </w:pPr>
      <w:r>
        <w:t>20.</w:t>
      </w:r>
      <w:r>
        <w:tab/>
        <w:t>The RAN selects PTM or PTP radio bearers to deliver the multicast PDUs to UEs that joined the multicast group.</w:t>
      </w:r>
    </w:p>
    <w:p w14:paraId="56305CD1" w14:textId="77777777" w:rsidR="00D85131" w:rsidRDefault="00D85131" w:rsidP="00D85131">
      <w:pPr>
        <w:pStyle w:val="B1"/>
      </w:pPr>
      <w:r>
        <w:t>21.</w:t>
      </w:r>
      <w:r>
        <w:tab/>
        <w:t>The RAN performs the transmission using the selected bearer.</w:t>
      </w:r>
    </w:p>
    <w:p w14:paraId="1C2EA8E2" w14:textId="77777777" w:rsidR="001A13AD" w:rsidRPr="00F62681" w:rsidRDefault="001A13AD" w:rsidP="00D85131">
      <w:r w:rsidRPr="00F62681">
        <w:t xml:space="preserve">If the UE does not support </w:t>
      </w:r>
      <w:r w:rsidRPr="00F62681">
        <w:rPr>
          <w:lang w:eastAsia="zh-CN"/>
        </w:rPr>
        <w:t>the reception of multicast data and/or if RAN does not support MBS, steps 22 to 34 apply</w:t>
      </w:r>
    </w:p>
    <w:p w14:paraId="7C4DF0AB" w14:textId="77777777" w:rsidR="00D85131" w:rsidRDefault="00D85131" w:rsidP="00D85131">
      <w:pPr>
        <w:pStyle w:val="B1"/>
      </w:pPr>
      <w:r>
        <w:t>22.</w:t>
      </w:r>
      <w:r>
        <w:tab/>
        <w:t>SMF1 configures UPF1 to forward the data within unicast transport. SMF1 signals a request for the user plane establishment towards SMF2 [Multicast context/group ID]. If the SMF1 is configured to use a unicast transport for multicast distribution sessions, SMF1 or UPF1 allocate a downlink tunnel (an IP address and a GTP-U TEID) for the reception of the multicast distribution session and SMF1 indicates the downlink tunnel information in the request.</w:t>
      </w:r>
    </w:p>
    <w:p w14:paraId="139C2AA4" w14:textId="77777777" w:rsidR="00D85131" w:rsidRDefault="00D85131" w:rsidP="00D85131">
      <w:pPr>
        <w:pStyle w:val="B1"/>
      </w:pPr>
      <w:r>
        <w:t>23.</w:t>
      </w:r>
      <w:r>
        <w:tab/>
        <w:t>For unicast transport of the multicast distribution session, SMF2 configures UPF2 to transmit the multicast distribution session towards UPF1 (using the received IP address and a GTP-U TEID).</w:t>
      </w:r>
    </w:p>
    <w:p w14:paraId="1B378F27" w14:textId="77777777" w:rsidR="00D85131" w:rsidRDefault="00D85131" w:rsidP="00D85131">
      <w:pPr>
        <w:pStyle w:val="B1"/>
      </w:pPr>
      <w:r>
        <w:t>24.</w:t>
      </w:r>
      <w:r>
        <w:tab/>
        <w:t>SMF2 sends a multicast distribution session response to SMF1. For multicast transport of the multicast distribution, it also indicates in the downlink tunnel information the transport multicast address for the multicast session.</w:t>
      </w:r>
    </w:p>
    <w:p w14:paraId="31E65F87" w14:textId="38BE867A" w:rsidR="001A13AD" w:rsidRPr="00F62681" w:rsidRDefault="001A13AD" w:rsidP="001A13AD">
      <w:pPr>
        <w:pStyle w:val="NO"/>
      </w:pPr>
      <w:r w:rsidRPr="00F62681">
        <w:t>NOTE</w:t>
      </w:r>
      <w:r w:rsidR="00D85131">
        <w:t> </w:t>
      </w:r>
      <w:r w:rsidRPr="00F62681">
        <w:t>6:</w:t>
      </w:r>
      <w:r w:rsidR="006C091F" w:rsidRPr="00F62681">
        <w:tab/>
      </w:r>
      <w:r w:rsidRPr="00F62681">
        <w:t>If option B is adopted, the SMF2 will further indicate QoS rule(s) for Multicast flows to SMF1</w:t>
      </w:r>
      <w:r w:rsidR="00D85131">
        <w:t>.</w:t>
      </w:r>
    </w:p>
    <w:p w14:paraId="6DEB99C1" w14:textId="52E57F25" w:rsidR="001A13AD" w:rsidRPr="00F62681" w:rsidRDefault="001A13AD" w:rsidP="00D85131">
      <w:r w:rsidRPr="00F62681">
        <w:t>The following step 25 to 30 are used for Option B only.</w:t>
      </w:r>
    </w:p>
    <w:p w14:paraId="0276678B" w14:textId="353A4C7A" w:rsidR="001A13AD" w:rsidRPr="00F62681" w:rsidRDefault="00D85131" w:rsidP="00D85131">
      <w:pPr>
        <w:pStyle w:val="B1"/>
      </w:pPr>
      <w:r>
        <w:t>25.</w:t>
      </w:r>
      <w:r>
        <w:tab/>
        <w:t>SMF1 configures UPF1 to receive the multicast distribution session and forward the data within unicast transport.</w:t>
      </w:r>
    </w:p>
    <w:p w14:paraId="136EFEAA" w14:textId="35931BD5"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r w:rsidRPr="00F62681">
        <w:rPr>
          <w:rFonts w:hint="eastAsia"/>
          <w:lang w:eastAsia="zh-CN"/>
        </w:rPr>
        <w:t>26</w:t>
      </w:r>
      <w:r w:rsidRPr="00F62681">
        <w:rPr>
          <w:lang w:eastAsia="zh-CN"/>
        </w:rPr>
        <w:t xml:space="preserve"> to </w:t>
      </w:r>
      <w:r w:rsidRPr="00F62681">
        <w:rPr>
          <w:rFonts w:hint="eastAsia"/>
          <w:lang w:eastAsia="zh-CN"/>
        </w:rPr>
        <w:t>30</w:t>
      </w:r>
      <w:r w:rsidRPr="00F62681">
        <w:rPr>
          <w:lang w:eastAsia="zh-CN"/>
        </w:rPr>
        <w:t xml:space="preserve"> apply</w:t>
      </w:r>
      <w:r w:rsidRPr="00F62681">
        <w:rPr>
          <w:rFonts w:hint="eastAsia"/>
          <w:lang w:eastAsia="zh-CN"/>
        </w:rPr>
        <w:t>.</w:t>
      </w:r>
    </w:p>
    <w:p w14:paraId="5A114B6E" w14:textId="77777777" w:rsidR="00D85131" w:rsidRDefault="00D85131" w:rsidP="00D85131">
      <w:pPr>
        <w:pStyle w:val="B1"/>
      </w:pPr>
      <w:r>
        <w:t>26.</w:t>
      </w:r>
      <w:r>
        <w:tab/>
        <w:t>The SMF1 derives the QoS Rules for the unicast transfer of multicast data based on QoS parameters for multicast transmission received in step 24.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7C6BE131" w14:textId="77777777" w:rsidR="00D85131" w:rsidRDefault="00D85131" w:rsidP="00D85131">
      <w:pPr>
        <w:pStyle w:val="B1"/>
      </w:pPr>
      <w:r>
        <w:t>27</w:t>
      </w:r>
      <w:r>
        <w:tab/>
        <w:t>The N2 session modification request is sent to the RAN.</w:t>
      </w:r>
    </w:p>
    <w:p w14:paraId="2BDB92E7" w14:textId="77777777" w:rsidR="00D85131" w:rsidRDefault="00D85131" w:rsidP="00D85131">
      <w:pPr>
        <w:pStyle w:val="B1"/>
      </w:pPr>
      <w:r>
        <w:t>28. The N1 SM container (PDU Session Modification Command) is provided to the UE.</w:t>
      </w:r>
    </w:p>
    <w:p w14:paraId="7F55E03D" w14:textId="77777777" w:rsidR="00D85131" w:rsidRDefault="00D85131" w:rsidP="00D85131">
      <w:pPr>
        <w:pStyle w:val="B1"/>
      </w:pPr>
      <w:r>
        <w:t>29.</w:t>
      </w:r>
      <w:r>
        <w:tab/>
        <w:t>The RAN sends the session modification response.</w:t>
      </w:r>
    </w:p>
    <w:p w14:paraId="38682FAA" w14:textId="77777777" w:rsidR="00D85131" w:rsidRDefault="00D85131" w:rsidP="00D85131">
      <w:pPr>
        <w:pStyle w:val="B1"/>
      </w:pPr>
      <w:r>
        <w:t>30.</w:t>
      </w:r>
      <w:r>
        <w:tab/>
        <w:t>The AMF transfers the session modification response received in step 29 to the SMF1 via the Nsmf_PDUSession_UpdateSMContext service.</w:t>
      </w:r>
    </w:p>
    <w:p w14:paraId="6D2F9545" w14:textId="77777777" w:rsidR="00D85131" w:rsidRDefault="00D85131" w:rsidP="00D85131">
      <w:pPr>
        <w:pStyle w:val="B1"/>
      </w:pPr>
      <w:r>
        <w:t>31.</w:t>
      </w:r>
      <w:r>
        <w:tab/>
        <w:t>UPF2 receives multicast PDUs.</w:t>
      </w:r>
    </w:p>
    <w:p w14:paraId="5FE75799" w14:textId="77777777" w:rsidR="00D85131" w:rsidRDefault="00D85131" w:rsidP="00D85131">
      <w:pPr>
        <w:pStyle w:val="B1"/>
      </w:pPr>
      <w:r>
        <w:t>32.</w:t>
      </w:r>
      <w:r>
        <w:tab/>
        <w:t>UPF2 sends multicast PDUs in the N3/N9 tunnel associated to the multicast distribution session to UPF1. There is only one tunnel per multicast distribution session and destination UPF, i.e., all associated PDU sessions share this tunnel.</w:t>
      </w:r>
    </w:p>
    <w:p w14:paraId="4C52E38E" w14:textId="77777777" w:rsidR="00D85131" w:rsidRDefault="00D85131" w:rsidP="00D85131">
      <w:pPr>
        <w:pStyle w:val="B1"/>
      </w:pPr>
      <w:r>
        <w:t>33.</w:t>
      </w:r>
      <w:r>
        <w:tab/>
        <w:t>UPF1 forwards the multicast data via unicast.</w:t>
      </w:r>
    </w:p>
    <w:p w14:paraId="03259E7F" w14:textId="77777777" w:rsidR="00D85131" w:rsidRDefault="00D85131" w:rsidP="00D85131">
      <w:pPr>
        <w:pStyle w:val="B1"/>
      </w:pPr>
      <w:r>
        <w:t>34.</w:t>
      </w:r>
      <w:r>
        <w:tab/>
        <w:t>The RAN forwards the multicast data via unicast.</w:t>
      </w:r>
    </w:p>
    <w:p w14:paraId="2BCD489B" w14:textId="77777777" w:rsidR="004663BB" w:rsidRPr="00F62681" w:rsidRDefault="004663BB" w:rsidP="004663BB">
      <w:pPr>
        <w:pStyle w:val="Heading4"/>
        <w:rPr>
          <w:lang w:eastAsia="ko-KR"/>
        </w:rPr>
      </w:pPr>
      <w:bookmarkStart w:id="391" w:name="_Toc43297439"/>
      <w:bookmarkStart w:id="392" w:name="_Toc43733137"/>
      <w:bookmarkStart w:id="393" w:name="_Toc43733377"/>
      <w:r w:rsidRPr="00F62681">
        <w:rPr>
          <w:lang w:eastAsia="ko-KR"/>
        </w:rPr>
        <w:t>6.3.2.2</w:t>
      </w:r>
      <w:r w:rsidRPr="00F62681">
        <w:rPr>
          <w:lang w:eastAsia="ko-KR"/>
        </w:rPr>
        <w:tab/>
        <w:t>Multicast group configuration</w:t>
      </w:r>
      <w:bookmarkEnd w:id="391"/>
      <w:bookmarkEnd w:id="392"/>
      <w:bookmarkEnd w:id="393"/>
    </w:p>
    <w:p w14:paraId="7D67206C" w14:textId="77777777" w:rsidR="004663BB" w:rsidRPr="00F62681" w:rsidRDefault="004663BB" w:rsidP="004663BB">
      <w:pPr>
        <w:pStyle w:val="Heading5"/>
        <w:rPr>
          <w:lang w:eastAsia="ko-KR"/>
        </w:rPr>
      </w:pPr>
      <w:bookmarkStart w:id="394" w:name="_Toc43297440"/>
      <w:bookmarkStart w:id="395" w:name="_Toc43733138"/>
      <w:bookmarkStart w:id="396" w:name="_Toc43733378"/>
      <w:r w:rsidRPr="00F62681">
        <w:rPr>
          <w:lang w:eastAsia="ko-KR"/>
        </w:rPr>
        <w:t>6.3.2.2.1</w:t>
      </w:r>
      <w:r w:rsidRPr="00F62681">
        <w:rPr>
          <w:lang w:eastAsia="ko-KR"/>
        </w:rPr>
        <w:tab/>
        <w:t>General</w:t>
      </w:r>
      <w:bookmarkEnd w:id="394"/>
      <w:bookmarkEnd w:id="395"/>
      <w:bookmarkEnd w:id="396"/>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t>At service layer, the MSF can manage an MBS service, and apply related NEF procedures to configure a multicast group.</w:t>
      </w:r>
    </w:p>
    <w:p w14:paraId="72D35F02" w14:textId="77777777" w:rsidR="004663BB" w:rsidRPr="00F62681" w:rsidRDefault="004663BB" w:rsidP="004663BB">
      <w:pPr>
        <w:pStyle w:val="Heading5"/>
        <w:rPr>
          <w:lang w:eastAsia="ko-KR"/>
        </w:rPr>
      </w:pPr>
      <w:bookmarkStart w:id="397" w:name="_Toc43297441"/>
      <w:bookmarkStart w:id="398" w:name="_Toc43733139"/>
      <w:bookmarkStart w:id="399" w:name="_Toc43733379"/>
      <w:r w:rsidRPr="00F62681">
        <w:rPr>
          <w:lang w:eastAsia="ko-KR"/>
        </w:rPr>
        <w:t>6.3.2.2.2</w:t>
      </w:r>
      <w:r w:rsidRPr="00F62681">
        <w:rPr>
          <w:lang w:eastAsia="ko-KR"/>
        </w:rPr>
        <w:tab/>
        <w:t>Multicast group configuration via NEF</w:t>
      </w:r>
      <w:bookmarkEnd w:id="397"/>
      <w:bookmarkEnd w:id="398"/>
      <w:bookmarkEnd w:id="399"/>
    </w:p>
    <w:p w14:paraId="31F0C058" w14:textId="23BCA114" w:rsidR="004663BB" w:rsidRPr="00A77C00" w:rsidRDefault="00A018B7" w:rsidP="00A77C00">
      <w:pPr>
        <w:pStyle w:val="TH"/>
      </w:pPr>
      <w:r w:rsidRPr="00A77C00">
        <w:object w:dxaOrig="9435" w:dyaOrig="7365" w14:anchorId="22BB36F4">
          <v:shape id="_x0000_i1038" type="#_x0000_t75" style="width:433.75pt;height:336.4pt" o:ole="">
            <v:imagedata r:id="rId41" o:title=""/>
          </v:shape>
          <o:OLEObject Type="Embed" ProgID="Visio.Drawing.15" ShapeID="_x0000_i1038" DrawAspect="Content" ObjectID="_1654347776" r:id="rId42"/>
        </w:object>
      </w:r>
    </w:p>
    <w:p w14:paraId="7C0FCA1B" w14:textId="18FCFC06" w:rsidR="004663BB" w:rsidRPr="00A77C00" w:rsidRDefault="00531817" w:rsidP="004663BB">
      <w:pPr>
        <w:pStyle w:val="TF"/>
      </w:pPr>
      <w:r w:rsidRPr="00A77C00">
        <w:t xml:space="preserve">Figure </w:t>
      </w:r>
      <w:r w:rsidR="004663BB" w:rsidRPr="00A77C00">
        <w:t>6.3.2.2.2-1: Multicast group configuration via NEF</w:t>
      </w:r>
    </w:p>
    <w:p w14:paraId="17FB5664" w14:textId="77777777"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51189BDD" w14:textId="77777777" w:rsidR="00D85131" w:rsidRDefault="00D85131" w:rsidP="00D85131">
      <w:pPr>
        <w:pStyle w:val="B1"/>
      </w:pPr>
      <w:r>
        <w:t>2.</w:t>
      </w:r>
      <w:r>
        <w:tab/>
        <w:t>NEF checks authorization of content provider. NEF selects SMF2 as ingress control node, possibly based on location area.</w:t>
      </w:r>
    </w:p>
    <w:p w14:paraId="48B46F8A" w14:textId="77777777" w:rsidR="00D85131" w:rsidRDefault="00D85131" w:rsidP="00D85131">
      <w:pPr>
        <w:pStyle w:val="B1"/>
      </w:pPr>
      <w:r>
        <w:t>3,4.</w:t>
      </w:r>
      <w:r>
        <w:tab/>
        <w:t>NEF requests storage of multicast session context at UDR and provides multicast group ID, selected SMF2.</w:t>
      </w:r>
    </w:p>
    <w:p w14:paraId="701D2328" w14:textId="77777777" w:rsidR="00D85131" w:rsidRDefault="00D85131" w:rsidP="00D85131">
      <w:pPr>
        <w:pStyle w:val="B1"/>
      </w:pPr>
      <w:r>
        <w:t>5.</w:t>
      </w:r>
      <w:r>
        <w:tab/>
        <w:t>The NEF may interact with the PCF by triggering a Npcf_PolicyAuthorization_Create request and provides Multicast group ID, AF Identifier, and the QoS requirements.</w:t>
      </w:r>
    </w:p>
    <w:p w14:paraId="67D9F1DE" w14:textId="77777777" w:rsidR="00D85131" w:rsidRDefault="00D85131" w:rsidP="00D85131">
      <w:pPr>
        <w:pStyle w:val="B1"/>
      </w:pPr>
      <w:r>
        <w:t>6.</w:t>
      </w:r>
      <w:r>
        <w:tab/>
        <w:t>The PCF determines whether the request is authorized and notifies the NEF if the request is not authorized.</w:t>
      </w:r>
    </w:p>
    <w:p w14:paraId="74FFF515" w14:textId="77777777" w:rsidR="00D85131" w:rsidRDefault="00D85131" w:rsidP="00D85131">
      <w:pPr>
        <w:pStyle w:val="B1"/>
      </w:pPr>
      <w:r>
        <w:tab/>
        <w:t>If the request is authorized, the PCF derives the required QoS parameters based on the information provided by the NEF and determines whether this QoS is allowed (according to the PCF configuration for this AF), and notifies the result to the NEF.</w:t>
      </w:r>
    </w:p>
    <w:p w14:paraId="320DD5E5" w14:textId="078D3C64" w:rsidR="004663BB" w:rsidRPr="00F62681" w:rsidRDefault="00236F0F" w:rsidP="004663BB">
      <w:pPr>
        <w:pStyle w:val="EditorsNote"/>
      </w:pPr>
      <w:r w:rsidRPr="00F62681">
        <w:t>Editor'</w:t>
      </w:r>
      <w:r w:rsidR="004663BB" w:rsidRPr="00F62681">
        <w:t>s note:</w:t>
      </w:r>
      <w:r w:rsidR="00845BEA" w:rsidRPr="00F62681">
        <w:tab/>
      </w:r>
      <w:r w:rsidR="004663BB" w:rsidRPr="00F62681">
        <w:t>It is FFS if the authorization check and check of allowed NEF input is performed by NEF or PCF.</w:t>
      </w:r>
    </w:p>
    <w:p w14:paraId="57D36F1B" w14:textId="09194BDB" w:rsidR="004663BB" w:rsidRPr="00F62681" w:rsidRDefault="004663BB" w:rsidP="004663BB">
      <w:pPr>
        <w:pStyle w:val="EditorsNote"/>
      </w:pPr>
      <w:r w:rsidRPr="00F62681">
        <w:t>Editor's note:</w:t>
      </w:r>
      <w:r w:rsidR="00845BEA" w:rsidRPr="00F62681">
        <w:tab/>
      </w:r>
      <w:r w:rsidRPr="00F62681">
        <w:t>It is FFS if step 5 and 6 are needed considering step 8 and 9 can</w:t>
      </w:r>
      <w:r w:rsidRPr="00F62681">
        <w:rPr>
          <w:lang w:val="en-US"/>
        </w:rPr>
        <w:t xml:space="preserve"> be used for the same purpose</w:t>
      </w:r>
      <w:r w:rsidRPr="00F62681">
        <w:t>.</w:t>
      </w:r>
    </w:p>
    <w:p w14:paraId="72A6BDCC" w14:textId="77777777" w:rsidR="00D85131" w:rsidRDefault="00D85131" w:rsidP="00D85131">
      <w:pPr>
        <w:pStyle w:val="B1"/>
      </w:pPr>
      <w:r>
        <w:tab/>
        <w:t>If the request is not authorized, the required QoS is not allowed, NEF responds to the AF in step 9 with a Result value indicating the failure cause.</w:t>
      </w:r>
    </w:p>
    <w:p w14:paraId="7BB7EC70" w14:textId="77777777" w:rsidR="00D85131" w:rsidRDefault="00D85131" w:rsidP="00D85131">
      <w:pPr>
        <w:pStyle w:val="B1"/>
      </w:pPr>
      <w:r>
        <w:t>7.</w:t>
      </w:r>
      <w:r>
        <w:tab/>
        <w:t>NEF request SMF2 to reserve ingress resources for a multicast distribution session and provides Multicast group ID. It also indicates if the allocation of an ingress transport address is requested.</w:t>
      </w:r>
    </w:p>
    <w:p w14:paraId="61ED49A5" w14:textId="77777777" w:rsidR="00D85131" w:rsidRDefault="00D85131" w:rsidP="00D85131">
      <w:pPr>
        <w:pStyle w:val="B1"/>
      </w:pPr>
      <w:r>
        <w:t>8.</w:t>
      </w:r>
      <w:r>
        <w:tab/>
        <w:t>The SMF sends SM MBS Policy Association Request to PCF with the Multicast group ID.</w:t>
      </w:r>
    </w:p>
    <w:p w14:paraId="0FDB1F66" w14:textId="77777777" w:rsidR="00D85131" w:rsidRDefault="00D85131" w:rsidP="00D85131">
      <w:pPr>
        <w:pStyle w:val="B1"/>
      </w:pPr>
      <w:r>
        <w:t>9.</w:t>
      </w:r>
      <w:r>
        <w:tab/>
        <w:t>The PCF responds with SM MBS Policy Association Response with policies for the Multicast group ID.</w:t>
      </w:r>
    </w:p>
    <w:p w14:paraId="769F0AB2" w14:textId="77777777" w:rsidR="00D85131" w:rsidRDefault="00D85131" w:rsidP="00D85131">
      <w:pPr>
        <w:pStyle w:val="B1"/>
      </w:pPr>
      <w:r>
        <w:t>10.</w:t>
      </w:r>
      <w:r>
        <w:tab/>
        <w:t>SMF2 selects the UPF2 and requests it to reserve user plane ingress resources</w:t>
      </w:r>
    </w:p>
    <w:p w14:paraId="5CB44B2C" w14:textId="77777777" w:rsidR="00D85131" w:rsidRDefault="00D85131" w:rsidP="00D85131">
      <w:pPr>
        <w:pStyle w:val="B1"/>
      </w:pPr>
      <w:r>
        <w:t>11.</w:t>
      </w:r>
      <w:r>
        <w:tab/>
        <w:t>If requested, UPF2 selects an ingress address (IP address and port) and provides it to SMF2</w:t>
      </w:r>
    </w:p>
    <w:p w14:paraId="5F5E1A52" w14:textId="77777777" w:rsidR="00D85131" w:rsidRDefault="00D85131" w:rsidP="00D85131">
      <w:pPr>
        <w:pStyle w:val="B1"/>
      </w:pPr>
      <w:r>
        <w:t>12.</w:t>
      </w:r>
      <w:r>
        <w:tab/>
        <w:t>SMF2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71A9FD9D" w14:textId="4B7B9DB0" w:rsidR="004663BB" w:rsidRPr="00F62681" w:rsidRDefault="004663BB" w:rsidP="004663BB">
      <w:pPr>
        <w:pStyle w:val="Heading5"/>
        <w:rPr>
          <w:lang w:eastAsia="ko-KR"/>
        </w:rPr>
      </w:pPr>
      <w:bookmarkStart w:id="400" w:name="_Toc43297442"/>
      <w:bookmarkStart w:id="401" w:name="_Toc43733140"/>
      <w:bookmarkStart w:id="402" w:name="_Toc43733380"/>
      <w:r w:rsidRPr="00F62681">
        <w:rPr>
          <w:lang w:eastAsia="ko-KR"/>
        </w:rPr>
        <w:t>6.3.2.2.3</w:t>
      </w:r>
      <w:r w:rsidRPr="00F62681">
        <w:rPr>
          <w:lang w:eastAsia="ko-KR"/>
        </w:rPr>
        <w:tab/>
        <w:t>Example of AF use of Multicast group configuration via NEF in combination with SIP signalling</w:t>
      </w:r>
      <w:bookmarkEnd w:id="400"/>
      <w:bookmarkEnd w:id="401"/>
      <w:bookmarkEnd w:id="402"/>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39" type="#_x0000_t75" style="width:393.4pt;height:103.7pt" o:ole="">
            <v:imagedata r:id="rId43" o:title=""/>
          </v:shape>
          <o:OLEObject Type="Embed" ProgID="Visio.Drawing.15" ShapeID="_x0000_i1039" DrawAspect="Content" ObjectID="_1654347777" r:id="rId44"/>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77777777" w:rsidR="00D85131" w:rsidRDefault="00D85131" w:rsidP="00D85131">
      <w:pPr>
        <w:pStyle w:val="B1"/>
        <w:rPr>
          <w:lang w:val="en-US" w:eastAsia="ko-KR"/>
        </w:rPr>
      </w:pPr>
      <w:r>
        <w:rPr>
          <w:lang w:val="en-US" w:eastAsia="ko-KR"/>
        </w:rPr>
        <w:t>2.</w:t>
      </w:r>
      <w:r>
        <w:rPr>
          <w:lang w:val="en-US" w:eastAsia="ko-KR"/>
        </w:rPr>
        <w:tab/>
        <w:t>If a related multicast group is not yet configured, the AF initiates MBS Multicast group configuration as described in clause 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77777777" w:rsidR="00D85131" w:rsidRDefault="00D85131" w:rsidP="00D85131">
      <w:pPr>
        <w:pStyle w:val="B1"/>
        <w:rPr>
          <w:lang w:val="en-US" w:eastAsia="ko-KR"/>
        </w:rPr>
      </w:pPr>
      <w:r>
        <w:rPr>
          <w:lang w:val="en-US" w:eastAsia="ko-KR"/>
        </w:rPr>
        <w:t>4.</w:t>
      </w:r>
      <w:r>
        <w:rPr>
          <w:lang w:val="en-US" w:eastAsia="ko-KR"/>
        </w:rPr>
        <w:tab/>
        <w:t>The UE joins the Multicast group by initiating PDU session establishment/modification procedure including the multicast IP address information as described in clause 6.3.2.1.</w:t>
      </w:r>
    </w:p>
    <w:p w14:paraId="67D4269B" w14:textId="3457530A" w:rsidR="004663BB" w:rsidRPr="00F62681" w:rsidRDefault="004663BB" w:rsidP="004663BB">
      <w:pPr>
        <w:pStyle w:val="Heading5"/>
        <w:rPr>
          <w:lang w:val="en-US" w:eastAsia="ko-KR"/>
        </w:rPr>
      </w:pPr>
      <w:bookmarkStart w:id="403" w:name="_Toc43297443"/>
      <w:bookmarkStart w:id="404" w:name="_Toc43733141"/>
      <w:bookmarkStart w:id="405" w:name="_Toc43733381"/>
      <w:r w:rsidRPr="00F62681">
        <w:rPr>
          <w:lang w:val="en-US" w:eastAsia="ko-KR"/>
        </w:rPr>
        <w:t>6.3.2.</w:t>
      </w:r>
      <w:r w:rsidR="00AF2E00" w:rsidRPr="00F62681">
        <w:rPr>
          <w:lang w:val="en-US" w:eastAsia="ko-KR"/>
        </w:rPr>
        <w:t>2.4</w:t>
      </w:r>
      <w:r w:rsidRPr="00F62681">
        <w:rPr>
          <w:lang w:val="en-US" w:eastAsia="ko-KR"/>
        </w:rPr>
        <w:tab/>
        <w:t xml:space="preserve">Example of </w:t>
      </w:r>
      <w:bookmarkStart w:id="406" w:name="_Hlk41050001"/>
      <w:r w:rsidRPr="00F62681">
        <w:rPr>
          <w:lang w:val="en-US" w:eastAsia="ko-KR"/>
        </w:rPr>
        <w:t>MBS service activation via MSF and MSF interaction with MBS transport.</w:t>
      </w:r>
      <w:bookmarkEnd w:id="403"/>
      <w:bookmarkEnd w:id="404"/>
      <w:bookmarkEnd w:id="405"/>
    </w:p>
    <w:bookmarkEnd w:id="406"/>
    <w:p w14:paraId="1234111A" w14:textId="1704759F"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 and AF/MSF interaction when an AF establishes an MBS service session via MSF, and configures UE via SIP signaling.</w:t>
      </w:r>
    </w:p>
    <w:p w14:paraId="571DDFEB" w14:textId="2121094A" w:rsidR="004663BB" w:rsidRPr="00F62681"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1510D418" w14:textId="77777777" w:rsidR="003F3A0A" w:rsidRPr="00F62681" w:rsidRDefault="003F3A0A" w:rsidP="005A0122">
      <w:pPr>
        <w:pStyle w:val="TH"/>
        <w:rPr>
          <w:lang w:eastAsia="ko-KR"/>
        </w:rPr>
      </w:pPr>
      <w:r w:rsidRPr="00F62681">
        <w:rPr>
          <w:lang w:eastAsia="ko-KR"/>
        </w:rPr>
        <w:object w:dxaOrig="16050" w:dyaOrig="9675" w14:anchorId="46466155">
          <v:shape id="_x0000_i1040" type="#_x0000_t75" style="width:393.4pt;height:237.3pt" o:ole="">
            <v:imagedata r:id="rId45" o:title=""/>
          </v:shape>
          <o:OLEObject Type="Embed" ProgID="Visio.Drawing.15" ShapeID="_x0000_i1040" DrawAspect="Content" ObjectID="_1654347778" r:id="rId46"/>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40D81A17" w14:textId="77777777" w:rsidR="00D85131" w:rsidRDefault="00D85131" w:rsidP="00D85131">
      <w:pPr>
        <w:pStyle w:val="B1"/>
        <w:rPr>
          <w:lang w:val="en-US" w:eastAsia="ko-KR"/>
        </w:rPr>
      </w:pPr>
      <w:r>
        <w:rPr>
          <w:lang w:val="en-US" w:eastAsia="ko-KR"/>
        </w:rPr>
        <w:t>2.</w:t>
      </w:r>
      <w:r>
        <w:rPr>
          <w:lang w:val="en-US" w:eastAsia="ko-KR"/>
        </w:rPr>
        <w:tab/>
        <w:t>If a related multicast group is not yet configured, the AF sends Activate MBS Transport Request (optional: media information, service area, start time) to MSF-C.</w:t>
      </w:r>
    </w:p>
    <w:p w14:paraId="35ECD86C" w14:textId="77777777" w:rsidR="00D85131" w:rsidRDefault="00D85131" w:rsidP="00D85131">
      <w:pPr>
        <w:pStyle w:val="B1"/>
        <w:rPr>
          <w:lang w:val="en-US" w:eastAsia="ko-KR"/>
        </w:rPr>
      </w:pPr>
      <w:r>
        <w:rPr>
          <w:lang w:val="en-US" w:eastAsia="ko-KR"/>
        </w:rPr>
        <w:t>3.</w:t>
      </w:r>
      <w:r>
        <w:rPr>
          <w:lang w:val="en-US" w:eastAsia="ko-KR"/>
        </w:rPr>
        <w:tab/>
        <w:t>The MSF-C initiates MBS Multicast group configuration as described in clause 6.3.2.2.2.</w:t>
      </w:r>
    </w:p>
    <w:p w14:paraId="7921E023" w14:textId="77777777" w:rsidR="00D85131" w:rsidRDefault="00D85131" w:rsidP="00D85131">
      <w:pPr>
        <w:pStyle w:val="B1"/>
        <w:rPr>
          <w:lang w:val="en-US" w:eastAsia="ko-KR"/>
        </w:rPr>
      </w:pPr>
      <w:r>
        <w:rPr>
          <w:lang w:val="en-US" w:eastAsia="ko-KR"/>
        </w:rPr>
        <w:t>4.</w:t>
      </w:r>
      <w:r>
        <w:rPr>
          <w:lang w:val="en-US" w:eastAsia="ko-KR"/>
        </w:rPr>
        <w:tab/>
        <w:t>The MSF-C configures the MSF-U to handle the MBS session and provides the address information received in step 3 as destination address</w:t>
      </w:r>
    </w:p>
    <w:p w14:paraId="606E3830" w14:textId="77777777" w:rsidR="00D85131" w:rsidRDefault="00D85131" w:rsidP="00D85131">
      <w:pPr>
        <w:pStyle w:val="B1"/>
        <w:rPr>
          <w:lang w:val="en-US" w:eastAsia="ko-KR"/>
        </w:rPr>
      </w:pPr>
      <w:r>
        <w:rPr>
          <w:lang w:val="en-US" w:eastAsia="ko-KR"/>
        </w:rPr>
        <w:t>5.</w:t>
      </w:r>
      <w:r>
        <w:rPr>
          <w:lang w:val="en-US" w:eastAsia="ko-KR"/>
        </w:rPr>
        <w:tab/>
        <w:t>The MSF-U allocates a transport address to receive the multicast data.</w:t>
      </w:r>
    </w:p>
    <w:p w14:paraId="02B48A11" w14:textId="77777777" w:rsidR="00D85131" w:rsidRDefault="00D85131" w:rsidP="00D85131">
      <w:pPr>
        <w:pStyle w:val="B1"/>
        <w:rPr>
          <w:lang w:val="en-US" w:eastAsia="ko-KR"/>
        </w:rPr>
      </w:pPr>
      <w:r>
        <w:rPr>
          <w:lang w:val="en-US" w:eastAsia="ko-KR"/>
        </w:rPr>
        <w:t>6.</w:t>
      </w:r>
      <w:r>
        <w:rPr>
          <w:lang w:val="en-US" w:eastAsia="ko-KR"/>
        </w:rPr>
        <w:tab/>
        <w:t>The MSF-C responds to AF with Activate MBS Transport Response (MBS context ID/IP multicast address information, and MSF-U transport address information)</w:t>
      </w:r>
    </w:p>
    <w:p w14:paraId="12197BF1" w14:textId="77777777" w:rsidR="00D85131" w:rsidRDefault="00D85131" w:rsidP="00D85131">
      <w:pPr>
        <w:pStyle w:val="B1"/>
        <w:rPr>
          <w:lang w:val="en-US" w:eastAsia="ko-KR"/>
        </w:rPr>
      </w:pPr>
      <w:r>
        <w:rPr>
          <w:lang w:val="en-US" w:eastAsia="ko-KR"/>
        </w:rPr>
        <w:t>7.</w:t>
      </w:r>
      <w:r>
        <w:rPr>
          <w:lang w:val="en-US" w:eastAsia="ko-KR"/>
        </w:rPr>
        <w:tab/>
        <w:t>The AF includes in the SIP Invite response the multicast IP address information allocated to the multicast group.</w:t>
      </w:r>
    </w:p>
    <w:p w14:paraId="19A54DA8" w14:textId="77777777" w:rsidR="00D85131" w:rsidRDefault="00D85131" w:rsidP="00D85131">
      <w:pPr>
        <w:pStyle w:val="B1"/>
        <w:rPr>
          <w:lang w:val="en-US" w:eastAsia="ko-KR"/>
        </w:rPr>
      </w:pPr>
      <w:r>
        <w:rPr>
          <w:lang w:val="en-US" w:eastAsia="ko-KR"/>
        </w:rPr>
        <w:t>8.</w:t>
      </w:r>
      <w:r>
        <w:rPr>
          <w:lang w:val="en-US" w:eastAsia="ko-KR"/>
        </w:rPr>
        <w:tab/>
        <w:t>The UE joins the Multicast group by initiating PDU session establishment/modification procedure including the multicast IP address information as described in clause 6.3.2.1.</w:t>
      </w:r>
    </w:p>
    <w:p w14:paraId="354D6FA5" w14:textId="009C3573" w:rsidR="004663BB" w:rsidRPr="00F62681" w:rsidRDefault="00AF2E00" w:rsidP="00F05129">
      <w:pPr>
        <w:pStyle w:val="EditorsNote"/>
      </w:pPr>
      <w:r w:rsidRPr="00F62681">
        <w:t>Editor'</w:t>
      </w:r>
      <w:r w:rsidR="004663BB" w:rsidRPr="00F62681">
        <w:t>s note:</w:t>
      </w:r>
      <w:r w:rsidR="00845BEA" w:rsidRPr="00F62681">
        <w:tab/>
      </w:r>
      <w:r w:rsidR="004663BB" w:rsidRPr="00F62681">
        <w:t>It is FFS of the role of MSF-C and MSF-U.</w:t>
      </w:r>
    </w:p>
    <w:p w14:paraId="37C2B741" w14:textId="2128D813" w:rsidR="009C0EE6" w:rsidRPr="00F62681" w:rsidRDefault="009C0EE6" w:rsidP="004663BB">
      <w:pPr>
        <w:keepNext/>
        <w:keepLines/>
        <w:overflowPunct w:val="0"/>
        <w:autoSpaceDE w:val="0"/>
        <w:autoSpaceDN w:val="0"/>
        <w:adjustRightInd w:val="0"/>
        <w:spacing w:before="120"/>
        <w:ind w:left="1418" w:hanging="1418"/>
        <w:textAlignment w:val="baseline"/>
        <w:outlineLvl w:val="3"/>
        <w:rPr>
          <w:rFonts w:ascii="Arial" w:hAnsi="Arial"/>
          <w:color w:val="000000" w:themeColor="text1"/>
          <w:sz w:val="24"/>
        </w:rPr>
      </w:pPr>
      <w:r w:rsidRPr="00F62681">
        <w:rPr>
          <w:rFonts w:ascii="Arial" w:eastAsia="Malgun Gothic" w:hAnsi="Arial"/>
          <w:color w:val="000000" w:themeColor="text1"/>
          <w:sz w:val="24"/>
        </w:rPr>
        <w:t>6.3</w:t>
      </w:r>
      <w:r w:rsidR="00474201" w:rsidRPr="00F62681">
        <w:rPr>
          <w:rFonts w:ascii="Arial" w:eastAsia="Malgun Gothic" w:hAnsi="Arial"/>
          <w:color w:val="000000" w:themeColor="text1"/>
          <w:sz w:val="24"/>
        </w:rPr>
        <w:t>.2.</w:t>
      </w:r>
      <w:r w:rsidR="00831143" w:rsidRPr="00F62681">
        <w:rPr>
          <w:rFonts w:ascii="Arial" w:eastAsia="Malgun Gothic" w:hAnsi="Arial"/>
          <w:color w:val="000000" w:themeColor="text1"/>
          <w:sz w:val="24"/>
        </w:rPr>
        <w:t>3</w:t>
      </w:r>
      <w:r w:rsidR="00474201" w:rsidRPr="00F62681">
        <w:rPr>
          <w:rFonts w:ascii="Arial" w:eastAsia="Malgun Gothic" w:hAnsi="Arial"/>
          <w:color w:val="000000" w:themeColor="text1"/>
          <w:sz w:val="24"/>
        </w:rPr>
        <w:tab/>
      </w:r>
      <w:r w:rsidRPr="00F62681">
        <w:rPr>
          <w:rFonts w:ascii="Arial" w:hAnsi="Arial"/>
          <w:color w:val="000000" w:themeColor="text1"/>
          <w:sz w:val="24"/>
        </w:rPr>
        <w:t>UE Leaves Multicast Service via PDU Session Modification Procedure</w:t>
      </w:r>
    </w:p>
    <w:p w14:paraId="62FDCF11" w14:textId="77777777" w:rsidR="00BF5E97" w:rsidRPr="00A77C00" w:rsidRDefault="00BF5E97" w:rsidP="00A77C00">
      <w:pPr>
        <w:pStyle w:val="TH"/>
      </w:pPr>
      <w:r w:rsidRPr="00A77C00">
        <w:object w:dxaOrig="26979" w:dyaOrig="28949" w14:anchorId="6885759C">
          <v:shape id="_x0000_i1041" type="#_x0000_t75" style="width:481.55pt;height:516.65pt" o:ole="">
            <v:imagedata r:id="rId47" o:title=""/>
          </v:shape>
          <o:OLEObject Type="Embed" ProgID="Visio.Drawing.15" ShapeID="_x0000_i1041" DrawAspect="Content" ObjectID="_1654347779" r:id="rId48"/>
        </w:object>
      </w:r>
    </w:p>
    <w:p w14:paraId="3DFDA082" w14:textId="442648B6" w:rsidR="00BF5E97" w:rsidRPr="00A77C00" w:rsidRDefault="00BF5E97" w:rsidP="00A77C00">
      <w:pPr>
        <w:pStyle w:val="TF"/>
      </w:pPr>
      <w:r w:rsidRPr="00A77C00">
        <w:t>Figure 6.3.2.3-1: PDU session modification for multicast leave</w:t>
      </w:r>
    </w:p>
    <w:p w14:paraId="55A11ED0" w14:textId="1E145F3C" w:rsidR="009C0EE6" w:rsidRPr="00F62681" w:rsidRDefault="00D85131" w:rsidP="00D85131">
      <w:pPr>
        <w:pStyle w:val="B1"/>
      </w:pPr>
      <w:r>
        <w:t>1.</w:t>
      </w:r>
      <w:r>
        <w:tab/>
        <w:t>The UE joins one or multiple multicast services as specified in clause 6.3.2.1.</w:t>
      </w:r>
    </w:p>
    <w:p w14:paraId="146495BF" w14:textId="31885AAA" w:rsidR="009C0EE6" w:rsidRPr="00F62681" w:rsidRDefault="009C0EE6" w:rsidP="00D85131">
      <w:r w:rsidRPr="00F62681">
        <w:t>At</w:t>
      </w:r>
      <w:r w:rsidRPr="00F62681">
        <w:rPr>
          <w:rFonts w:hint="eastAsia"/>
        </w:rPr>
        <w:t xml:space="preserve"> </w:t>
      </w:r>
      <w:r w:rsidRPr="00F62681">
        <w:t xml:space="preserve">any time the UE can determine to leave the multicast service. </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77777777" w:rsidR="00D85131" w:rsidRDefault="00D85131" w:rsidP="00D85131">
      <w:pPr>
        <w:pStyle w:val="B1"/>
      </w:pPr>
      <w:r>
        <w:tab/>
        <w:t>If SMF1 and SMF2 are different and the multicast data are not needed to be distributed via unicast distribution within a PDU session to other UEs served by UPF1 steps 6 to 8 apply, i.e. the shared tunnel between the UPF1 and UPF2 is not needed:</w:t>
      </w:r>
    </w:p>
    <w:p w14:paraId="3F5CFE13" w14:textId="77777777" w:rsidR="00D85131" w:rsidRDefault="00D85131" w:rsidP="00D85131">
      <w:pPr>
        <w:pStyle w:val="B1"/>
      </w:pPr>
      <w:r>
        <w:t>6.</w:t>
      </w:r>
      <w:r>
        <w:tab/>
        <w:t>The SMF1 sends a request to terminate the multicast distribution [Multicast context/group ID] to SMF2.</w:t>
      </w:r>
    </w:p>
    <w:p w14:paraId="1A884A15" w14:textId="77777777" w:rsidR="00D85131" w:rsidRDefault="00D85131" w:rsidP="00D85131">
      <w:pPr>
        <w:pStyle w:val="B1"/>
      </w:pPr>
      <w:r>
        <w:t>7.</w:t>
      </w:r>
      <w:r>
        <w:tab/>
        <w:t>Based on the information received in step 6, SMF2 updates the multicast session context identified by the Multicast context/group ID and configures the UPF2 to no longer distribute multicast data towards UPF1.</w:t>
      </w:r>
    </w:p>
    <w:p w14:paraId="772AC442" w14:textId="77777777" w:rsidR="00D85131" w:rsidRDefault="00D85131" w:rsidP="00D85131">
      <w:pPr>
        <w:pStyle w:val="B1"/>
      </w:pPr>
      <w:r>
        <w:t>8.</w:t>
      </w:r>
      <w:r>
        <w:tab/>
        <w:t>The SMF2 acknowledges the request to terminate the multicast distribution to SMF1 as the response to step 6,</w:t>
      </w:r>
    </w:p>
    <w:p w14:paraId="3FB1DA43" w14:textId="77777777" w:rsidR="00D85131" w:rsidRDefault="00D85131" w:rsidP="00D85131">
      <w:pPr>
        <w:pStyle w:val="B1"/>
      </w:pPr>
      <w:r>
        <w:t>9.</w:t>
      </w:r>
      <w:r>
        <w:tab/>
        <w:t>SMF1 reconfigures UPF1 to terminate the distribution of multicast data via the unicast PDU session and when steps 6 to 8 were executed also to release the resources for the reception of the multicast data.</w:t>
      </w:r>
    </w:p>
    <w:p w14:paraId="6389121B" w14:textId="77777777" w:rsidR="009C0EE6" w:rsidRPr="00F62681" w:rsidRDefault="009C0EE6" w:rsidP="00D85131">
      <w:pPr>
        <w:rPr>
          <w:lang w:eastAsia="zh-CN"/>
        </w:rPr>
      </w:pPr>
      <w:r w:rsidRPr="00F62681">
        <w:t>If dedicated QoS flow are used for the unicast transfer of the multicast data,</w:t>
      </w:r>
      <w:r w:rsidRPr="00F62681">
        <w:rPr>
          <w:lang w:eastAsia="zh-CN"/>
        </w:rPr>
        <w:t xml:space="preserve"> steps 10 to 14 apply</w:t>
      </w:r>
    </w:p>
    <w:p w14:paraId="3BF80B48" w14:textId="77777777" w:rsidR="00D85131" w:rsidRDefault="00D85131" w:rsidP="00D85131">
      <w:pPr>
        <w:pStyle w:val="B1"/>
      </w:pPr>
      <w:r>
        <w:t>10.</w:t>
      </w:r>
      <w:r>
        <w:tab/>
        <w:t>The SMF1 request the AMF to notify the RAN node to release the QoS flows previously used to transport the mulicast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77777777" w:rsidR="00D85131" w:rsidRDefault="00D85131" w:rsidP="00D85131">
      <w:pPr>
        <w:pStyle w:val="B1"/>
      </w:pPr>
      <w:r>
        <w:t>14.</w:t>
      </w:r>
      <w:r>
        <w:tab/>
        <w:t>The AMF transfers the session modification response received in step 13 to the SMF1 via the Nsmf_PDUSession_UpdateSMContext service</w:t>
      </w:r>
    </w:p>
    <w:p w14:paraId="2D5162EB" w14:textId="77777777" w:rsidR="009C0EE6" w:rsidRPr="00F62681" w:rsidRDefault="009C0EE6" w:rsidP="00D85131">
      <w:r w:rsidRPr="00F62681">
        <w:t>If the UE is receiving multicast via multicast distribution steps 15 to 24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4DFB04AE" w14:textId="56D54F5E" w:rsidR="009C0EE6" w:rsidRPr="00F62681" w:rsidRDefault="008878BA" w:rsidP="009C0EE6">
      <w:pPr>
        <w:pStyle w:val="EditorsNote"/>
      </w:pPr>
      <w:r w:rsidRPr="00F62681">
        <w:t>Editor's note:</w:t>
      </w:r>
      <w:r w:rsidRPr="00F62681">
        <w:tab/>
      </w:r>
      <w:r w:rsidR="009C0EE6" w:rsidRPr="00F62681">
        <w:rPr>
          <w:lang w:eastAsia="ja-JP"/>
        </w:rPr>
        <w:t>Option A and B are only introduced temporarily, and a single solution should be selected, Solutions for joining and leaving should be aligned.</w:t>
      </w:r>
    </w:p>
    <w:p w14:paraId="31EF785B" w14:textId="16AF58B8" w:rsidR="009C0EE6" w:rsidRPr="00F62681" w:rsidRDefault="00D85131" w:rsidP="00D85131">
      <w:pPr>
        <w:rPr>
          <w:lang w:val="en-US"/>
        </w:rPr>
      </w:pPr>
      <w:r>
        <w:rPr>
          <w:lang w:val="en-US"/>
        </w:rPr>
        <w:t>The following steps describe option A and B respectively:</w:t>
      </w:r>
    </w:p>
    <w:p w14:paraId="4AE8F92C" w14:textId="7C430873" w:rsidR="009C0EE6" w:rsidRPr="00F62681" w:rsidRDefault="00D85131" w:rsidP="00D85131">
      <w:pPr>
        <w:rPr>
          <w:lang w:val="en-US"/>
        </w:rPr>
      </w:pPr>
      <w:r>
        <w:rPr>
          <w:lang w:val="en-US"/>
        </w:rPr>
        <w:t>OPTION A (from step 18a to step 22a RAN communicates with SMF1, SMF1 further interacts with SMF2):</w:t>
      </w:r>
    </w:p>
    <w:p w14:paraId="212DFB8D" w14:textId="77777777" w:rsidR="00D85131" w:rsidRDefault="00D85131" w:rsidP="00D85131">
      <w:pPr>
        <w:pStyle w:val="B1"/>
      </w:pPr>
      <w:r>
        <w:t>18a.</w:t>
      </w:r>
      <w:r>
        <w:tab/>
        <w:t>The RAN sends the session modification response to AMF. In the N2 SM information, it may include an indication that shared downlink tunnel releasing (e.g., no any UE in the related multicast session context at the indicated RAN node) and associated multicast service identity towards SMF.</w:t>
      </w:r>
    </w:p>
    <w:p w14:paraId="43637865" w14:textId="77777777" w:rsidR="00D85131" w:rsidRDefault="00D85131" w:rsidP="00D85131">
      <w:pPr>
        <w:pStyle w:val="B1"/>
      </w:pPr>
      <w:r>
        <w:t>19a.</w:t>
      </w:r>
      <w:r>
        <w:tab/>
        <w:t>If the SMF receives the shared downlink tunnel releasing indication, the SMF notify the corresponding SMF2.</w:t>
      </w:r>
    </w:p>
    <w:p w14:paraId="22546912" w14:textId="0DCDCAAB" w:rsidR="009C0EE6" w:rsidRPr="00F62681" w:rsidRDefault="00D85131" w:rsidP="00D85131">
      <w:r>
        <w:t>Step 20 to step 22 are only executed if the shared downlink tunnel is between UPF2 and the RAN is to be released:</w:t>
      </w:r>
    </w:p>
    <w:p w14:paraId="6B0733C8" w14:textId="77777777" w:rsidR="00D85131" w:rsidRDefault="00D85131" w:rsidP="00D85131">
      <w:pPr>
        <w:pStyle w:val="B1"/>
      </w:pPr>
      <w:r>
        <w:t>20a.</w:t>
      </w:r>
      <w:r>
        <w:tab/>
        <w:t>The SMF sends an N16 message to SMF2, including the indication that the shared downlink tunnel between the UPF2 and indicated RAN node is to be released and the multicast service identity associated with the downlink tunnel.</w:t>
      </w:r>
    </w:p>
    <w:p w14:paraId="06E4FE60" w14:textId="77777777" w:rsidR="00D85131" w:rsidRDefault="00D85131" w:rsidP="00D85131">
      <w:pPr>
        <w:pStyle w:val="B1"/>
      </w:pPr>
      <w:r>
        <w:t>21a.</w:t>
      </w:r>
      <w:r>
        <w:tab/>
        <w:t>The SMF2 updates the multicast session context identified by the multicast service identity and request the UPF2 release the corresponding shard downlink tunnel resource.</w:t>
      </w:r>
    </w:p>
    <w:p w14:paraId="748C7A1B" w14:textId="77777777" w:rsidR="00D85131" w:rsidRDefault="00D85131" w:rsidP="00D85131">
      <w:pPr>
        <w:pStyle w:val="B1"/>
      </w:pPr>
      <w:r>
        <w:t>22a.</w:t>
      </w:r>
      <w:r>
        <w:tab/>
        <w:t>The SMF2 response to the SMF to confirm the shard downlink resource at the UPF2 has been released.</w:t>
      </w:r>
    </w:p>
    <w:p w14:paraId="2936869E" w14:textId="05230220" w:rsidR="009C0EE6" w:rsidRPr="00F62681" w:rsidRDefault="00D85131" w:rsidP="00D85131">
      <w:pPr>
        <w:rPr>
          <w:lang w:val="en-US"/>
        </w:rPr>
      </w:pPr>
      <w:r>
        <w:rPr>
          <w:lang w:val="en-US"/>
        </w:rPr>
        <w:t>OPTION B (from step 18b to step 24b RAN communicates with SMF2, no interaction between SMF1 and SMF2):</w:t>
      </w:r>
    </w:p>
    <w:p w14:paraId="3AC99476" w14:textId="77777777" w:rsidR="00D85131" w:rsidRDefault="00D85131" w:rsidP="00D85131">
      <w:pPr>
        <w:pStyle w:val="B1"/>
      </w:pPr>
      <w:r>
        <w:tab/>
        <w:t>If the UE is the last one to leave the indicated multicast service, the RAN release the associated shared downlink tunnel and steps 18b to 22b apply.</w:t>
      </w:r>
    </w:p>
    <w:p w14:paraId="14EB6CBA" w14:textId="77777777" w:rsidR="00D85131" w:rsidRDefault="00D85131" w:rsidP="00D85131">
      <w:pPr>
        <w:pStyle w:val="B1"/>
      </w:pPr>
      <w:r>
        <w:t>18b.</w:t>
      </w:r>
      <w:r>
        <w:tab/>
        <w:t>RAN node selects the AMF to reach SMF2 and signals a request for the user plane distribution release towards that AMF [SMF2 ID, Multicast context/group ID, downlink tunnel information].</w:t>
      </w:r>
    </w:p>
    <w:p w14:paraId="5096157C" w14:textId="77777777" w:rsidR="00D85131" w:rsidRDefault="00D85131" w:rsidP="00D85131">
      <w:pPr>
        <w:pStyle w:val="B1"/>
      </w:pPr>
      <w:r>
        <w:t>19b.</w:t>
      </w:r>
      <w:r>
        <w:tab/>
        <w:t>AMF forwards the request towards the SMF2</w:t>
      </w:r>
    </w:p>
    <w:p w14:paraId="54345D17" w14:textId="77777777" w:rsidR="00D85131" w:rsidRDefault="00D85131" w:rsidP="00D85131">
      <w:pPr>
        <w:pStyle w:val="B1"/>
      </w:pPr>
      <w:r>
        <w:t>20b.</w:t>
      </w:r>
      <w:r>
        <w:tab/>
        <w:t>For unicast transport of the multicast distribution session, SMF2 configures UPF2 to terminate transmission of the multicast distribution session towards the RAN node.</w:t>
      </w:r>
    </w:p>
    <w:p w14:paraId="0566E152" w14:textId="77777777" w:rsidR="00D85131" w:rsidRDefault="00D85131" w:rsidP="00D85131">
      <w:pPr>
        <w:pStyle w:val="B1"/>
      </w:pPr>
      <w:r>
        <w:t>21b.</w:t>
      </w:r>
      <w:r>
        <w:tab/>
        <w:t>SMF sends a multicast distribution session release response to AMF.</w:t>
      </w:r>
    </w:p>
    <w:p w14:paraId="3A320DA7" w14:textId="77777777" w:rsidR="00D85131" w:rsidRDefault="00D85131" w:rsidP="00D85131">
      <w:pPr>
        <w:pStyle w:val="B1"/>
      </w:pPr>
      <w:r>
        <w:t>22b.</w:t>
      </w:r>
      <w:r>
        <w:tab/>
        <w:t>AMF forwards multicast distribution session release response to RAN node</w:t>
      </w:r>
    </w:p>
    <w:p w14:paraId="4C477B67" w14:textId="77777777" w:rsidR="00D85131" w:rsidRDefault="00D85131" w:rsidP="00D85131">
      <w:pPr>
        <w:pStyle w:val="B1"/>
      </w:pPr>
      <w:r>
        <w:t>23b.</w:t>
      </w:r>
      <w:r>
        <w:tab/>
        <w:t>The RAN sends the session modification response to AMF.</w:t>
      </w:r>
    </w:p>
    <w:p w14:paraId="147860CB" w14:textId="77777777" w:rsidR="00D85131" w:rsidRDefault="00D85131" w:rsidP="00D85131">
      <w:pPr>
        <w:pStyle w:val="B1"/>
      </w:pPr>
      <w:r>
        <w:t>24b.</w:t>
      </w:r>
      <w:r>
        <w:tab/>
        <w:t>The AMF transfers the session modification response received in step 23 to the SMF1 via the Nsmf_PDUSession_UpdateSMContext service.</w:t>
      </w:r>
    </w:p>
    <w:p w14:paraId="57D3CA63" w14:textId="62054C4D" w:rsidR="00BC03DF" w:rsidRPr="00F62681" w:rsidRDefault="00BC03DF" w:rsidP="00BC03DF">
      <w:pPr>
        <w:pStyle w:val="Heading3"/>
        <w:rPr>
          <w:lang w:eastAsia="ja-JP"/>
        </w:rPr>
      </w:pPr>
      <w:bookmarkStart w:id="407" w:name="_Toc31011435"/>
      <w:bookmarkStart w:id="408" w:name="_Toc43297444"/>
      <w:bookmarkStart w:id="409" w:name="_Toc43733142"/>
      <w:bookmarkStart w:id="410" w:name="_Toc43733382"/>
      <w:r w:rsidRPr="00F62681">
        <w:t>6.3.3</w:t>
      </w:r>
      <w:r w:rsidRPr="00F62681">
        <w:tab/>
        <w:t>Impacts on services, entities and interfaces</w:t>
      </w:r>
      <w:bookmarkEnd w:id="407"/>
      <w:bookmarkEnd w:id="408"/>
      <w:bookmarkEnd w:id="409"/>
      <w:bookmarkEnd w:id="410"/>
    </w:p>
    <w:p w14:paraId="7292DE36" w14:textId="501E72B8" w:rsidR="00F14874" w:rsidRPr="00F62681" w:rsidRDefault="00BC03DF" w:rsidP="00881C2C">
      <w:bookmarkStart w:id="411" w:name="_Toc20473562"/>
      <w:bookmarkStart w:id="412" w:name="_Toc500949103"/>
      <w:bookmarkStart w:id="413" w:name="_Hlk500857602"/>
      <w:r w:rsidRPr="00F05129">
        <w:t>SMF</w:t>
      </w:r>
      <w:r w:rsidRPr="00F62681">
        <w:t>:</w:t>
      </w:r>
    </w:p>
    <w:p w14:paraId="73082655" w14:textId="7D88E964" w:rsidR="00BC03DF" w:rsidRPr="00F62681" w:rsidRDefault="00F14874" w:rsidP="00F14874">
      <w:pPr>
        <w:pStyle w:val="B1"/>
      </w:pPr>
      <w:r w:rsidRPr="00F62681">
        <w:t>-</w:t>
      </w:r>
      <w:r w:rsidRPr="00F62681">
        <w:tab/>
      </w:r>
      <w:r w:rsidR="00BC03DF" w:rsidRPr="00F62681">
        <w:t>The SMF must handle a multicast context and the enhanced PDU session procedures.</w:t>
      </w:r>
    </w:p>
    <w:p w14:paraId="5DEDEBB3" w14:textId="3B23E6CB" w:rsidR="00F14874" w:rsidRPr="00F62681" w:rsidRDefault="00BC03DF" w:rsidP="00881C2C">
      <w:r w:rsidRPr="00F05129">
        <w:t>UPF</w:t>
      </w:r>
      <w:r w:rsidRPr="00F62681">
        <w:t>:</w:t>
      </w:r>
    </w:p>
    <w:p w14:paraId="1AB37A13" w14:textId="1AEA0D1A" w:rsidR="00BC03DF" w:rsidRPr="00F62681" w:rsidRDefault="00F14874" w:rsidP="006D3C62">
      <w:pPr>
        <w:pStyle w:val="B1"/>
      </w:pPr>
      <w:r w:rsidRPr="00F62681">
        <w:t>-</w:t>
      </w:r>
      <w:r w:rsidRPr="00F62681">
        <w:tab/>
      </w:r>
      <w:r w:rsidR="00BC03DF" w:rsidRPr="00F62681">
        <w:t xml:space="preserve">If the UE joins multicast group via user plane, the UPF must support a new capability to trigger a user plane event in a response to the reception of a join message. The UPF should also act as multicast capable router but this functionality was already introduced in </w:t>
      </w:r>
      <w:r w:rsidR="00881C2C" w:rsidRPr="00F62681">
        <w:t>TS 23.316 [</w:t>
      </w:r>
      <w:r w:rsidR="008558FB" w:rsidRPr="00F62681">
        <w:t>7</w:t>
      </w:r>
      <w:r w:rsidR="00BC03DF" w:rsidRPr="00F62681">
        <w:t>].</w:t>
      </w:r>
    </w:p>
    <w:p w14:paraId="19FAA5E6" w14:textId="6B59CD70" w:rsidR="00F14874" w:rsidRPr="00F62681" w:rsidRDefault="00BC03DF" w:rsidP="00881C2C">
      <w:r w:rsidRPr="00F05129">
        <w:t>RAN</w:t>
      </w:r>
      <w:r w:rsidRPr="00F62681">
        <w:t>:</w:t>
      </w:r>
    </w:p>
    <w:p w14:paraId="725EF3A8" w14:textId="0C3A0206" w:rsidR="00BC03DF" w:rsidRPr="00F62681" w:rsidRDefault="00F14874" w:rsidP="006D3C62">
      <w:pPr>
        <w:pStyle w:val="B1"/>
      </w:pPr>
      <w:r w:rsidRPr="00F62681">
        <w:t>-</w:t>
      </w:r>
      <w:r w:rsidRPr="00F62681">
        <w:tab/>
      </w:r>
      <w:r w:rsidR="00BC03DF" w:rsidRPr="00F62681">
        <w:t>The RAN must support the PDU session procedures and store UEs</w:t>
      </w:r>
      <w:r w:rsidR="00881C2C" w:rsidRPr="00F62681">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68ED809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Pr="00F62681" w:rsidRDefault="00F14874" w:rsidP="006D3C62">
      <w:pPr>
        <w:pStyle w:val="B1"/>
      </w:pPr>
      <w:r w:rsidRPr="00F62681">
        <w:t>-</w:t>
      </w:r>
      <w:r w:rsidRPr="00F62681">
        <w:tab/>
      </w:r>
      <w:r w:rsidR="009F4ECC" w:rsidRPr="00F62681">
        <w:t>Stores a multicast group context.</w:t>
      </w:r>
    </w:p>
    <w:p w14:paraId="1D3FA2C6" w14:textId="7DCA1685" w:rsidR="009A3F26" w:rsidRPr="00F62681" w:rsidRDefault="009A3F26" w:rsidP="009A3F26">
      <w:pPr>
        <w:pStyle w:val="Heading2"/>
      </w:pPr>
      <w:bookmarkStart w:id="414" w:name="_Toc31011436"/>
      <w:bookmarkStart w:id="415" w:name="_Toc43297445"/>
      <w:bookmarkStart w:id="416" w:name="_Toc43733143"/>
      <w:bookmarkStart w:id="417" w:name="_Toc43733383"/>
      <w:bookmarkEnd w:id="411"/>
      <w:bookmarkEnd w:id="412"/>
      <w:bookmarkEnd w:id="413"/>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414"/>
      <w:bookmarkEnd w:id="415"/>
      <w:bookmarkEnd w:id="416"/>
      <w:bookmarkEnd w:id="417"/>
    </w:p>
    <w:p w14:paraId="2D5437E9" w14:textId="0EEE3EF7" w:rsidR="009A3F26" w:rsidRPr="00F62681" w:rsidRDefault="009A3F26" w:rsidP="009A3F26">
      <w:pPr>
        <w:pStyle w:val="Heading3"/>
      </w:pPr>
      <w:bookmarkStart w:id="418" w:name="_Toc31011437"/>
      <w:bookmarkStart w:id="419" w:name="_Toc43297446"/>
      <w:bookmarkStart w:id="420" w:name="_Toc43733144"/>
      <w:bookmarkStart w:id="421" w:name="_Toc43733384"/>
      <w:r w:rsidRPr="00F62681">
        <w:t>6.</w:t>
      </w:r>
      <w:r w:rsidR="00CB7AFA" w:rsidRPr="00F62681">
        <w:t>4</w:t>
      </w:r>
      <w:r w:rsidRPr="00F62681">
        <w:t>.1</w:t>
      </w:r>
      <w:r w:rsidRPr="00F62681">
        <w:tab/>
        <w:t>Functional description</w:t>
      </w:r>
      <w:bookmarkEnd w:id="418"/>
      <w:bookmarkEnd w:id="419"/>
      <w:bookmarkEnd w:id="420"/>
      <w:bookmarkEnd w:id="421"/>
    </w:p>
    <w:p w14:paraId="37D25B16" w14:textId="77777777" w:rsidR="004255E3" w:rsidRPr="00F62681" w:rsidRDefault="004255E3" w:rsidP="004255E3">
      <w:pPr>
        <w:keepNext/>
        <w:keepLines/>
        <w:spacing w:before="120"/>
        <w:ind w:left="1418" w:hanging="1418"/>
        <w:outlineLvl w:val="3"/>
        <w:rPr>
          <w:rFonts w:ascii="Arial" w:eastAsia="DengXian" w:hAnsi="Arial"/>
          <w:sz w:val="24"/>
        </w:rPr>
      </w:pPr>
      <w:r w:rsidRPr="00F62681">
        <w:rPr>
          <w:rFonts w:ascii="Arial" w:eastAsia="DengXian" w:hAnsi="Arial"/>
          <w:sz w:val="24"/>
        </w:rPr>
        <w:t>6.4.1.1</w:t>
      </w:r>
      <w:r w:rsidRPr="00F62681">
        <w:rPr>
          <w:rFonts w:ascii="Arial" w:eastAsia="DengXian" w:hAnsi="Arial"/>
          <w:sz w:val="24"/>
        </w:rPr>
        <w:tab/>
        <w:t>General</w:t>
      </w:r>
    </w:p>
    <w:p w14:paraId="693CAC3E" w14:textId="77777777" w:rsidR="00D85131" w:rsidRDefault="00D85131" w:rsidP="00D85131">
      <w:pPr>
        <w:rPr>
          <w:lang w:eastAsia="ko-KR"/>
        </w:rPr>
      </w:pPr>
      <w:r>
        <w:rPr>
          <w:lang w:eastAsia="ko-KR"/>
        </w:rPr>
        <w:t>This solution addresses KI#1 "MBS session management".</w:t>
      </w:r>
    </w:p>
    <w:p w14:paraId="004725F9" w14:textId="77777777" w:rsidR="00D85131" w:rsidRDefault="00D85131" w:rsidP="00D85131">
      <w:pPr>
        <w:rPr>
          <w:lang w:eastAsia="ko-KR"/>
        </w:rPr>
      </w:pPr>
      <w:r>
        <w:rPr>
          <w:lang w:eastAsia="ko-KR"/>
        </w:rPr>
        <w:t>The architecture of this solution is based on architecture alternative 2 (see Annex A, clause 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DengXian"/>
          <w:lang w:eastAsia="ko-KR"/>
        </w:rPr>
      </w:pPr>
      <w:r w:rsidRPr="00F62681">
        <w:rPr>
          <w:rFonts w:eastAsia="DengXian"/>
          <w:lang w:eastAsia="ko-KR"/>
        </w:rPr>
        <w:t>This solution is based on following assumptions:</w:t>
      </w:r>
    </w:p>
    <w:p w14:paraId="63110689" w14:textId="77777777"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p>
    <w:p w14:paraId="55727BDE" w14:textId="77777777"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p>
    <w:p w14:paraId="374A8073" w14:textId="7777777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t>NOTE:</w:t>
      </w:r>
      <w:r>
        <w:tab/>
        <w:t>Primary authentication procedure is used for user authentication by 5GS, subscription data or service parameters can be used for user authorization by 5GS, user authentication and authorization by AF is out of scope.</w:t>
      </w:r>
    </w:p>
    <w:p w14:paraId="5DF6C8E2" w14:textId="0C054972" w:rsidR="004255E3" w:rsidRPr="00F62681" w:rsidRDefault="00D85131" w:rsidP="00D85131">
      <w:pPr>
        <w:pStyle w:val="B1"/>
        <w:rPr>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5F8565B5" w14:textId="77777777" w:rsidR="004255E3" w:rsidRPr="00F62681" w:rsidRDefault="004255E3" w:rsidP="004255E3">
      <w:pPr>
        <w:rPr>
          <w:rFonts w:eastAsia="DengXian"/>
          <w:lang w:eastAsia="ko-KR"/>
        </w:rPr>
      </w:pPr>
      <w:r w:rsidRPr="00F62681">
        <w:rPr>
          <w:rFonts w:eastAsia="DengXian"/>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4255E3">
      <w:pPr>
        <w:keepNext/>
        <w:keepLines/>
        <w:spacing w:before="120"/>
        <w:ind w:left="1418" w:hanging="1418"/>
        <w:outlineLvl w:val="3"/>
        <w:rPr>
          <w:rFonts w:ascii="Arial" w:eastAsia="DengXian" w:hAnsi="Arial"/>
          <w:sz w:val="24"/>
        </w:rPr>
      </w:pPr>
      <w:r w:rsidRPr="00F62681">
        <w:rPr>
          <w:rFonts w:ascii="Arial" w:eastAsia="DengXian" w:hAnsi="Arial"/>
          <w:sz w:val="24"/>
        </w:rPr>
        <w:t>6.4.1.2</w:t>
      </w:r>
      <w:r w:rsidRPr="00F62681">
        <w:rPr>
          <w:rFonts w:ascii="Arial" w:eastAsia="DengXian" w:hAnsi="Arial"/>
          <w:sz w:val="24"/>
        </w:rPr>
        <w:tab/>
      </w:r>
      <w:r w:rsidRPr="00F62681">
        <w:rPr>
          <w:rFonts w:ascii="Arial" w:eastAsia="DengXian" w:hAnsi="Arial" w:hint="eastAsia"/>
          <w:sz w:val="24"/>
          <w:lang w:eastAsia="zh-CN"/>
        </w:rPr>
        <w:t>User</w:t>
      </w:r>
      <w:r w:rsidRPr="00F62681">
        <w:rPr>
          <w:rFonts w:ascii="Arial" w:eastAsia="DengXian" w:hAnsi="Arial"/>
          <w:sz w:val="24"/>
          <w:lang w:eastAsia="zh-CN"/>
        </w:rPr>
        <w:t xml:space="preserve"> plane</w:t>
      </w:r>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7777777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 and the RAN node shared by multiple UEs.</w:t>
      </w:r>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42" type="#_x0000_t75" style="width:354.25pt;height:195.85pt" o:ole="">
            <v:imagedata r:id="rId49" o:title=""/>
          </v:shape>
          <o:OLEObject Type="Embed" ProgID="Visio.Drawing.15" ShapeID="_x0000_i1042" DrawAspect="Content" ObjectID="_1654347780" r:id="rId50"/>
        </w:object>
      </w:r>
    </w:p>
    <w:p w14:paraId="1C3BC06C" w14:textId="77777777" w:rsidR="004255E3" w:rsidRPr="00F62681" w:rsidRDefault="004255E3" w:rsidP="00D85131">
      <w:pPr>
        <w:pStyle w:val="TF"/>
      </w:pPr>
      <w:r w:rsidRPr="00F62681">
        <w:t>Figure 6.4.1.2-1: Overview of User plane for a multicast session</w:t>
      </w:r>
    </w:p>
    <w:p w14:paraId="3B51ACC0" w14:textId="61170C7F" w:rsidR="004255E3" w:rsidRPr="00F62681" w:rsidRDefault="00D85131" w:rsidP="00D85131">
      <w:pPr>
        <w:pStyle w:val="NO"/>
      </w:pPr>
      <w:r>
        <w:t>NOTE:</w:t>
      </w:r>
      <w:r>
        <w:tab/>
        <w:t>The interface between MSA and UPF is N9. 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77777777" w:rsidR="00D85131" w:rsidRDefault="00D85131" w:rsidP="00D85131">
      <w:pPr>
        <w:rPr>
          <w:lang w:eastAsia="ko-KR"/>
        </w:rPr>
      </w:pPr>
      <w:r>
        <w:rPr>
          <w:lang w:eastAsia="ko-KR"/>
        </w:rPr>
        <w:t>If shared delivery method is used, the RAN node uses a shared CN tunnel with one or more multicast QoS Flows shared by multiple UEs. If individual delivery method is used, the RAN node serves PDU Session with one or more multicast QoS Flows for a UE.</w:t>
      </w:r>
    </w:p>
    <w:p w14:paraId="23D79454" w14:textId="4AA4C8C9" w:rsidR="004255E3" w:rsidRPr="00F62681" w:rsidRDefault="00017651" w:rsidP="00D85131">
      <w:pPr>
        <w:pStyle w:val="TH"/>
        <w:rPr>
          <w:rFonts w:eastAsia="DengXian"/>
          <w:lang w:eastAsia="ko-KR"/>
        </w:rPr>
      </w:pPr>
      <w:r w:rsidRPr="00F62681">
        <w:object w:dxaOrig="6510" w:dyaOrig="5535" w14:anchorId="30FF3BC5">
          <v:shape id="_x0000_i1043" type="#_x0000_t75" style="width:279.35pt;height:236.15pt" o:ole="">
            <v:imagedata r:id="rId51" o:title=""/>
          </v:shape>
          <o:OLEObject Type="Embed" ProgID="Visio.Drawing.15" ShapeID="_x0000_i1043" DrawAspect="Content" ObjectID="_1654347781" r:id="rId52"/>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Heading4"/>
        <w:rPr>
          <w:noProof/>
          <w:lang w:val="en-US" w:eastAsia="ko-KR"/>
        </w:rPr>
      </w:pPr>
      <w:bookmarkStart w:id="422" w:name="_Toc43297447"/>
      <w:bookmarkStart w:id="423" w:name="_Toc43733145"/>
      <w:bookmarkStart w:id="424" w:name="_Toc43733385"/>
      <w:r w:rsidRPr="00F62681">
        <w:rPr>
          <w:noProof/>
          <w:lang w:val="en-US" w:eastAsia="ko-KR"/>
        </w:rPr>
        <w:t>6.4.1.3</w:t>
      </w:r>
      <w:r w:rsidRPr="00F62681">
        <w:rPr>
          <w:noProof/>
          <w:lang w:val="en-US" w:eastAsia="ko-KR"/>
        </w:rPr>
        <w:tab/>
        <w:t>Multicast Service Context and Multicast Session Context</w:t>
      </w:r>
      <w:bookmarkEnd w:id="422"/>
      <w:bookmarkEnd w:id="423"/>
      <w:bookmarkEnd w:id="424"/>
    </w:p>
    <w:p w14:paraId="50FE2253" w14:textId="77777777" w:rsidR="00D85131" w:rsidRDefault="00D85131" w:rsidP="00D85131">
      <w:pPr>
        <w:rPr>
          <w:lang w:eastAsia="ko-KR"/>
        </w:rPr>
      </w:pPr>
      <w:r>
        <w:rPr>
          <w:lang w:eastAsia="ko-KR"/>
        </w:rPr>
        <w:t>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Service Context is managed by UDR and PCF depends of the type of information.</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77777777" w:rsidR="00D85131" w:rsidRDefault="00D85131" w:rsidP="00D85131">
      <w:pPr>
        <w:rPr>
          <w:lang w:eastAsia="ko-KR"/>
        </w:rPr>
      </w:pPr>
      <w:r>
        <w:rPr>
          <w:lang w:eastAsia="ko-KR"/>
        </w:rPr>
        <w:t>A multicast session for a multicast communication service includes zero or more session legs (inactive or active) and a multicast session for a user exclusively consists of shared leg or individual leg.</w:t>
      </w:r>
    </w:p>
    <w:p w14:paraId="7126C90A" w14:textId="77777777" w:rsidR="00D85131" w:rsidRDefault="00017651" w:rsidP="00D85131">
      <w:pPr>
        <w:pStyle w:val="TH"/>
      </w:pPr>
      <w:r w:rsidRPr="00F62681">
        <w:object w:dxaOrig="9369" w:dyaOrig="3766" w14:anchorId="076CC688">
          <v:shape id="_x0000_i1044" type="#_x0000_t75" style="width:468.85pt;height:187.8pt" o:ole="">
            <v:imagedata r:id="rId53" o:title=""/>
          </v:shape>
          <o:OLEObject Type="Embed" ProgID="Visio.Drawing.15" ShapeID="_x0000_i1044" DrawAspect="Content" ObjectID="_1654347782" r:id="rId54"/>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Heading3"/>
      </w:pPr>
      <w:bookmarkStart w:id="425" w:name="_Toc31011438"/>
      <w:bookmarkStart w:id="426" w:name="_Toc43297448"/>
      <w:bookmarkStart w:id="427" w:name="_Toc43733146"/>
      <w:bookmarkStart w:id="428" w:name="_Toc43733386"/>
      <w:r w:rsidRPr="00F62681">
        <w:t>6.</w:t>
      </w:r>
      <w:r w:rsidR="00CB7AFA" w:rsidRPr="00F62681">
        <w:t>4</w:t>
      </w:r>
      <w:r w:rsidRPr="00F62681">
        <w:t>.2</w:t>
      </w:r>
      <w:r w:rsidRPr="00F62681">
        <w:tab/>
        <w:t>Procedures</w:t>
      </w:r>
      <w:bookmarkEnd w:id="425"/>
      <w:bookmarkEnd w:id="426"/>
      <w:bookmarkEnd w:id="427"/>
      <w:bookmarkEnd w:id="428"/>
    </w:p>
    <w:p w14:paraId="219F313A" w14:textId="38FB6000" w:rsidR="009A3F26" w:rsidRPr="00F62681" w:rsidRDefault="009A3F26" w:rsidP="009A3F26">
      <w:pPr>
        <w:pStyle w:val="Heading4"/>
      </w:pPr>
      <w:bookmarkStart w:id="429" w:name="_Toc31011439"/>
      <w:bookmarkStart w:id="430" w:name="_Toc43297449"/>
      <w:bookmarkStart w:id="431" w:name="_Toc43733147"/>
      <w:bookmarkStart w:id="432" w:name="_Toc43733387"/>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DengXian"/>
        </w:rPr>
        <w:t xml:space="preserve">communication </w:t>
      </w:r>
      <w:r w:rsidRPr="00F62681">
        <w:t>service</w:t>
      </w:r>
      <w:bookmarkEnd w:id="429"/>
      <w:bookmarkEnd w:id="430"/>
      <w:bookmarkEnd w:id="431"/>
      <w:bookmarkEnd w:id="432"/>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DengXian"/>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45" type="#_x0000_t75" style="width:481.55pt;height:294.9pt" o:ole="">
            <v:imagedata r:id="rId55" o:title=""/>
          </v:shape>
          <o:OLEObject Type="Embed" ProgID="Visio.Drawing.15" ShapeID="_x0000_i1045" DrawAspect="Content" ObjectID="_1654347783" r:id="rId56"/>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77777777" w:rsidR="00D85131" w:rsidRDefault="00D85131" w:rsidP="00D85131">
      <w:pPr>
        <w:pStyle w:val="B1"/>
        <w:rPr>
          <w:lang w:eastAsia="zh-CN"/>
        </w:rPr>
      </w:pPr>
      <w:r>
        <w:rPr>
          <w:lang w:eastAsia="zh-CN"/>
        </w:rPr>
        <w:t>1.</w:t>
      </w:r>
      <w:r>
        <w:rPr>
          <w:lang w:eastAsia="zh-CN"/>
        </w:rPr>
        <w:tab/>
        <w:t>The External Content Provider performs TMGI management procedures over MB2 interface as described in clause 5.1.2.2 of TS 23.468 [5], or performs service management procedures over xMB interface as described in clause 5.3 (except 5.3.6) of TS 26.348 [6].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77777777" w:rsidR="00D85131" w:rsidRDefault="00D85131" w:rsidP="00D85131">
      <w:pPr>
        <w:pStyle w:val="B1"/>
        <w:rPr>
          <w:lang w:eastAsia="zh-CN"/>
        </w:rPr>
      </w:pPr>
      <w:r>
        <w:rPr>
          <w:lang w:eastAsia="zh-CN"/>
        </w:rPr>
        <w:t>2.</w:t>
      </w:r>
      <w:r>
        <w:rPr>
          <w:lang w:eastAsia="zh-CN"/>
        </w:rPr>
        <w:tab/>
        <w:t>UE may interact with the application server of a Content Provider over user plan for a multicast service. This can be used when the Content Provider does not need service announcement as described in TS 23.246 [4].</w:t>
      </w:r>
    </w:p>
    <w:p w14:paraId="2F8F2D25" w14:textId="77777777" w:rsidR="00D85131" w:rsidRDefault="00D85131" w:rsidP="00D85131">
      <w:pPr>
        <w:pStyle w:val="B1"/>
        <w:rPr>
          <w:lang w:eastAsia="zh-CN"/>
        </w:rPr>
      </w:pPr>
      <w:r>
        <w:rPr>
          <w:lang w:eastAsia="zh-CN"/>
        </w:rPr>
        <w:t>3.</w:t>
      </w:r>
      <w:r>
        <w:rPr>
          <w:lang w:eastAsia="zh-CN"/>
        </w:rPr>
        <w:tab/>
        <w:t>The External Content Provider performs MBMS Bearer management procedures over MB2 interface as described in clause 5.1.2.3 and clause 5.1.2.4 of TS 23.468 [5], or performs session management procedures over xMB interface as described in clause 5.4 of TS 26.348 [6]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77777777" w:rsidR="00D85131" w:rsidRDefault="00D85131" w:rsidP="00D85131">
      <w:pPr>
        <w:pStyle w:val="B1"/>
        <w:rPr>
          <w:lang w:eastAsia="zh-CN"/>
        </w:rPr>
      </w:pPr>
      <w:r>
        <w:rPr>
          <w:lang w:eastAsia="zh-CN"/>
        </w:rPr>
        <w:t>5.</w:t>
      </w:r>
      <w:r>
        <w:rPr>
          <w:lang w:eastAsia="zh-CN"/>
        </w:rPr>
        <w:tab/>
        <w:t>If events have been subscribed by the External Content Provider or the NEF, when condition of events are met, the MB-SMF triggers the MBSF to performs MBMS Delivery Status Indication procedure with the External Content Provider over MB2 interface as described in clause 5.1.2.5 of TS 23.468 [5], or performs Service Notification procedure with the External Content Provider over xMB interface as described in clause 5.3.6 of TS 26.348 [6],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Heading4"/>
      </w:pPr>
      <w:bookmarkStart w:id="433" w:name="_Toc31011440"/>
      <w:bookmarkStart w:id="434" w:name="_Toc43297450"/>
      <w:bookmarkStart w:id="435" w:name="_Toc43733148"/>
      <w:bookmarkStart w:id="436" w:name="_Toc43733388"/>
      <w:r w:rsidRPr="00F62681">
        <w:t>6.</w:t>
      </w:r>
      <w:r w:rsidR="00CB7AFA" w:rsidRPr="00F62681">
        <w:t>4</w:t>
      </w:r>
      <w:r w:rsidRPr="00F62681">
        <w:t>.2.2</w:t>
      </w:r>
      <w:r w:rsidRPr="00F62681">
        <w:tab/>
        <w:t xml:space="preserve">User Multicast </w:t>
      </w:r>
      <w:r w:rsidR="004C6465" w:rsidRPr="00F62681">
        <w:rPr>
          <w:rFonts w:eastAsia="DengXian"/>
        </w:rPr>
        <w:t>Service Create</w:t>
      </w:r>
      <w:bookmarkEnd w:id="433"/>
      <w:bookmarkEnd w:id="434"/>
      <w:bookmarkEnd w:id="435"/>
      <w:bookmarkEnd w:id="436"/>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46" type="#_x0000_t75" style="width:481.55pt;height:452.15pt" o:ole="">
            <v:imagedata r:id="rId57" o:title=""/>
          </v:shape>
          <o:OLEObject Type="Embed" ProgID="Visio.Drawing.15" ShapeID="_x0000_i1046" DrawAspect="Content" ObjectID="_1654347784" r:id="rId58"/>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77777777"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tab/>
        <w:t>If Anchor MB-SMF is different from the MB-SMF, this step is performed, otherwise the MB-SMF is the Anchor MB-SMF of the IP multicast address.</w:t>
      </w:r>
    </w:p>
    <w:p w14:paraId="762230D0" w14:textId="77777777" w:rsidR="00D85131" w:rsidRDefault="00D85131" w:rsidP="00D85131">
      <w:pPr>
        <w:pStyle w:val="B1"/>
        <w:rPr>
          <w:lang w:eastAsia="zh-CN"/>
        </w:rPr>
      </w:pPr>
      <w:r>
        <w:rPr>
          <w:lang w:eastAsia="zh-CN"/>
        </w:rPr>
        <w:tab/>
        <w:t>If the PDU Session ID is a new one, the MB-SMF selects a UPF for the PDU Session. The N9 DL Tunnel Info is used for delivering the IP multicast data from MSA to the selected UPF or the UPF in step 0.</w:t>
      </w:r>
    </w:p>
    <w:p w14:paraId="753927E0" w14:textId="77777777" w:rsidR="00D85131" w:rsidRDefault="00D85131" w:rsidP="00D85131">
      <w:pPr>
        <w:pStyle w:val="B1"/>
        <w:rPr>
          <w:lang w:eastAsia="zh-CN"/>
        </w:rPr>
      </w:pPr>
      <w:r>
        <w:rPr>
          <w:lang w:eastAsia="zh-CN"/>
        </w:rPr>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77777777" w:rsidR="00D85131" w:rsidRDefault="00D85131" w:rsidP="00D85131">
      <w:pPr>
        <w:pStyle w:val="B1"/>
        <w:rPr>
          <w:lang w:eastAsia="zh-CN"/>
        </w:rPr>
      </w:pPr>
      <w:r>
        <w:rPr>
          <w:lang w:eastAsia="zh-CN"/>
        </w:rPr>
        <w:t>12.</w:t>
      </w:r>
      <w:r>
        <w:rPr>
          <w:lang w:eastAsia="zh-CN"/>
        </w:rPr>
        <w:tab/>
        <w:t>[Conditional] Anchor MB-SMF to MB-SMF: MBSession_CreateContext Response ([MSA address]).</w:t>
      </w:r>
    </w:p>
    <w:p w14:paraId="0905B26A" w14:textId="77777777" w:rsidR="00D85131" w:rsidRDefault="00D85131" w:rsidP="00D85131">
      <w:pPr>
        <w:pStyle w:val="B1"/>
        <w:rPr>
          <w:lang w:eastAsia="zh-CN"/>
        </w:rPr>
      </w:pPr>
      <w:r>
        <w:rPr>
          <w:lang w:eastAsia="zh-CN"/>
        </w:rPr>
        <w:tab/>
        <w:t>If individual delivery method is selected, the MSA address is included. In this case,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Heading4"/>
      </w:pPr>
      <w:bookmarkStart w:id="437" w:name="_Toc31011441"/>
      <w:bookmarkStart w:id="438" w:name="_Toc43297451"/>
      <w:bookmarkStart w:id="439" w:name="_Toc43733149"/>
      <w:bookmarkStart w:id="440" w:name="_Toc43733389"/>
      <w:r w:rsidRPr="00F62681">
        <w:t>6.</w:t>
      </w:r>
      <w:r w:rsidR="00CB7AFA" w:rsidRPr="00F62681">
        <w:t>4</w:t>
      </w:r>
      <w:r w:rsidRPr="00F62681">
        <w:t>.2.3</w:t>
      </w:r>
      <w:r w:rsidRPr="00F62681">
        <w:tab/>
        <w:t xml:space="preserve">User Multicast </w:t>
      </w:r>
      <w:r w:rsidR="00761A58" w:rsidRPr="00F62681">
        <w:t>Service Release</w:t>
      </w:r>
      <w:bookmarkEnd w:id="437"/>
      <w:bookmarkEnd w:id="438"/>
      <w:bookmarkEnd w:id="439"/>
      <w:bookmarkEnd w:id="440"/>
    </w:p>
    <w:p w14:paraId="506E2E6E" w14:textId="58DC4224" w:rsidR="00AC4EC7" w:rsidRPr="00F62681" w:rsidRDefault="00D85131" w:rsidP="00D85131">
      <w:pPr>
        <w:rPr>
          <w:rFonts w:eastAsia="SimSun"/>
          <w:lang w:eastAsia="zh-CN"/>
        </w:rPr>
      </w:pPr>
      <w:r>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77777777" w:rsidR="00D85131" w:rsidRDefault="00D85131" w:rsidP="00D85131">
      <w:pPr>
        <w:pStyle w:val="B1"/>
        <w:rPr>
          <w:lang w:eastAsia="zh-CN"/>
        </w:rPr>
      </w:pPr>
      <w:r>
        <w:rPr>
          <w:lang w:eastAsia="zh-CN"/>
        </w:rPr>
        <w:t>-</w:t>
      </w:r>
      <w:r>
        <w:rPr>
          <w:lang w:eastAsia="zh-CN"/>
        </w:rPr>
        <w:tab/>
        <w:t>Steps 8~11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Heading4"/>
      </w:pPr>
      <w:bookmarkStart w:id="441" w:name="_Toc43297452"/>
      <w:bookmarkStart w:id="442" w:name="_Toc43733150"/>
      <w:bookmarkStart w:id="443" w:name="_Toc43733390"/>
      <w:r w:rsidRPr="00F62681">
        <w:t>6.4.2.4</w:t>
      </w:r>
      <w:r w:rsidRPr="00F62681">
        <w:tab/>
        <w:t>User Multicast Service Update</w:t>
      </w:r>
      <w:bookmarkEnd w:id="441"/>
      <w:bookmarkEnd w:id="442"/>
      <w:bookmarkEnd w:id="443"/>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Heading4"/>
      </w:pPr>
      <w:bookmarkStart w:id="444" w:name="_Toc43297453"/>
      <w:bookmarkStart w:id="445" w:name="_Toc31011442"/>
      <w:bookmarkStart w:id="446" w:name="_Toc43733151"/>
      <w:bookmarkStart w:id="447" w:name="_Toc43733391"/>
      <w:r w:rsidRPr="00F05129">
        <w:t>6.4.2.5</w:t>
      </w:r>
      <w:r w:rsidRPr="00F05129">
        <w:tab/>
        <w:t>User Multicast Session Join via AN</w:t>
      </w:r>
      <w:bookmarkEnd w:id="444"/>
      <w:bookmarkEnd w:id="446"/>
      <w:bookmarkEnd w:id="447"/>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DengXian"/>
        </w:rPr>
      </w:pPr>
      <w:r w:rsidRPr="00F62681">
        <w:object w:dxaOrig="11971" w:dyaOrig="7898" w14:anchorId="44829187">
          <v:shape id="_x0000_i1047" type="#_x0000_t75" style="width:480.4pt;height:316.8pt" o:ole="">
            <v:imagedata r:id="rId59" o:title=""/>
          </v:shape>
          <o:OLEObject Type="Embed" ProgID="Visio.Drawing.15" ShapeID="_x0000_i1047" DrawAspect="Content" ObjectID="_1654347785" r:id="rId60"/>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Heading4"/>
      </w:pPr>
      <w:bookmarkStart w:id="448" w:name="_Toc43297454"/>
      <w:bookmarkStart w:id="449" w:name="_Toc43733152"/>
      <w:bookmarkStart w:id="450" w:name="_Toc43733392"/>
      <w:r w:rsidRPr="00F05129">
        <w:t>6.4.2.6</w:t>
      </w:r>
      <w:r w:rsidRPr="00F05129">
        <w:tab/>
        <w:t>User Multicast Session Join via CN</w:t>
      </w:r>
      <w:bookmarkEnd w:id="448"/>
      <w:bookmarkEnd w:id="449"/>
      <w:bookmarkEnd w:id="450"/>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DengXian"/>
        </w:rPr>
      </w:pPr>
      <w:r w:rsidRPr="00F62681">
        <w:object w:dxaOrig="12016" w:dyaOrig="5611" w14:anchorId="6015C554">
          <v:shape id="_x0000_i1048" type="#_x0000_t75" style="width:479.25pt;height:223.5pt" o:ole="">
            <v:imagedata r:id="rId61" o:title=""/>
          </v:shape>
          <o:OLEObject Type="Embed" ProgID="Visio.Drawing.15" ShapeID="_x0000_i1048" DrawAspect="Content" ObjectID="_1654347786" r:id="rId62"/>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t>1.</w:t>
      </w:r>
      <w:r>
        <w:rPr>
          <w:lang w:eastAsia="zh-CN"/>
        </w:rPr>
        <w:tab/>
        <w:t>UE to AMF: Service Request (N1 MB Container ([TMGIs]), [PDU Session ID]).</w:t>
      </w:r>
    </w:p>
    <w:p w14:paraId="3F7F5797" w14:textId="77777777" w:rsidR="00D85131" w:rsidRDefault="00D85131" w:rsidP="00D85131">
      <w:pPr>
        <w:pStyle w:val="B1"/>
        <w:rPr>
          <w:lang w:eastAsia="zh-CN"/>
        </w:rPr>
      </w:pPr>
      <w:r>
        <w:rPr>
          <w:lang w:eastAsia="zh-CN"/>
        </w:rPr>
        <w:tab/>
        <w:t>If this procedure is triggered by Multicast Session Start procedure as described in clause 6.4.2.8, the TMGIs are not included.</w:t>
      </w:r>
    </w:p>
    <w:p w14:paraId="453DC314" w14:textId="77777777"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1~3 are normal Service Request procedure.</w:t>
      </w:r>
    </w:p>
    <w:p w14:paraId="20FFC38A" w14:textId="77777777" w:rsidR="00D85131" w:rsidRDefault="00D85131" w:rsidP="00D85131">
      <w:pPr>
        <w:pStyle w:val="B1"/>
        <w:rPr>
          <w:lang w:eastAsia="zh-CN"/>
        </w:rPr>
      </w:pPr>
      <w:r>
        <w:rPr>
          <w:lang w:eastAsia="zh-CN"/>
        </w:rPr>
        <w:t>2.</w:t>
      </w:r>
      <w:r>
        <w:rPr>
          <w:lang w:eastAsia="zh-CN"/>
        </w:rPr>
        <w:tab/>
        <w:t>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clause 6.4.2.2.</w:t>
      </w:r>
    </w:p>
    <w:p w14:paraId="5B4B9D56" w14:textId="77777777" w:rsidR="00D85131" w:rsidRDefault="00D85131" w:rsidP="00D85131">
      <w:pPr>
        <w:pStyle w:val="B1"/>
        <w:rPr>
          <w:lang w:eastAsia="zh-CN"/>
        </w:rPr>
      </w:pPr>
      <w:r>
        <w:rPr>
          <w:lang w:eastAsia="zh-CN"/>
        </w:rPr>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77777777" w:rsidR="00D85131" w:rsidRDefault="00D85131" w:rsidP="00D85131">
      <w:pPr>
        <w:pStyle w:val="B1"/>
        <w:rPr>
          <w:lang w:eastAsia="zh-CN"/>
        </w:rPr>
      </w:pPr>
      <w:r>
        <w:rPr>
          <w:lang w:eastAsia="zh-CN"/>
        </w:rPr>
        <w:t>4.</w:t>
      </w:r>
      <w:r>
        <w:rPr>
          <w:lang w:eastAsia="zh-CN"/>
        </w:rPr>
        <w:tab/>
        <w:t>[Conditional] MB-SMF to Anchor MB-SMF: MBSession_Update Request (N9 DL Tunnel Info, SUPI, AMF ID, PDU Session ID, UE location, TMGIs).</w:t>
      </w:r>
    </w:p>
    <w:p w14:paraId="3A0723CB" w14:textId="77777777" w:rsidR="00D85131" w:rsidRDefault="00D85131" w:rsidP="00D85131">
      <w:pPr>
        <w:pStyle w:val="B1"/>
        <w:rPr>
          <w:lang w:eastAsia="zh-CN"/>
        </w:rPr>
      </w:pPr>
      <w:r>
        <w:rPr>
          <w:lang w:eastAsia="zh-CN"/>
        </w:rPr>
        <w:tab/>
        <w:t>If Anchor MB-SMF is different from the MB-SMF, this step is performed.</w:t>
      </w:r>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77777777" w:rsidR="00D85131" w:rsidRDefault="00D85131" w:rsidP="00D85131">
      <w:pPr>
        <w:pStyle w:val="B1"/>
        <w:rPr>
          <w:lang w:eastAsia="zh-CN"/>
        </w:rPr>
      </w:pPr>
      <w:r>
        <w:rPr>
          <w:lang w:eastAsia="zh-CN"/>
        </w:rPr>
        <w:t>8.</w:t>
      </w:r>
      <w:r>
        <w:rPr>
          <w:lang w:eastAsia="zh-CN"/>
        </w:rPr>
        <w:tab/>
        <w:t>[Conditional] Anchor MB-SMF to MB-SMF: MBSession_Update Response ([MSA address]).</w:t>
      </w:r>
    </w:p>
    <w:p w14:paraId="464956BD" w14:textId="77777777" w:rsidR="00D85131" w:rsidRDefault="00D85131" w:rsidP="00D85131">
      <w:pPr>
        <w:pStyle w:val="B1"/>
        <w:rPr>
          <w:lang w:eastAsia="zh-CN"/>
        </w:rPr>
      </w:pPr>
      <w:r>
        <w:rPr>
          <w:lang w:eastAsia="zh-CN"/>
        </w:rPr>
        <w:tab/>
        <w:t>If individual delivery method is selected, MSA address is include, the Anchor MB-SMF interacts with MB-UPF to establish an individual session leg with the UPF using the N9 DL Tunnel Info, the MB-SMF interacts with the UPF to setup FAR for forwarding the IP multicast data received in the N9 DL Tunnel via the PDU Session to the UE.</w:t>
      </w:r>
    </w:p>
    <w:p w14:paraId="6D1E659D" w14:textId="77777777"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9~15 in clause 6.4.2.5 are performed.</w:t>
      </w:r>
    </w:p>
    <w:p w14:paraId="7F60FEFB" w14:textId="77777777" w:rsidR="002B3C6B" w:rsidRPr="00F62681" w:rsidRDefault="002B3C6B" w:rsidP="00F05129">
      <w:pPr>
        <w:pStyle w:val="Heading4"/>
        <w:rPr>
          <w:rFonts w:eastAsia="DengXian"/>
        </w:rPr>
      </w:pPr>
      <w:bookmarkStart w:id="451" w:name="_Toc43297455"/>
      <w:bookmarkStart w:id="452" w:name="_Toc43733153"/>
      <w:bookmarkStart w:id="453" w:name="_Toc43733393"/>
      <w:r w:rsidRPr="00F05129">
        <w:t>6.4.2.7</w:t>
      </w:r>
      <w:r w:rsidRPr="00F05129">
        <w:tab/>
        <w:t>User Multicast Session Leave</w:t>
      </w:r>
      <w:bookmarkEnd w:id="451"/>
      <w:bookmarkEnd w:id="452"/>
      <w:bookmarkEnd w:id="453"/>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t>The procedure can be performed with legacy RAN node and AMF.</w:t>
      </w:r>
    </w:p>
    <w:p w14:paraId="1F0D0F10" w14:textId="5831F3B6" w:rsidR="002B3C6B" w:rsidRPr="00F62681" w:rsidRDefault="002B3C6B" w:rsidP="00D85131">
      <w:pPr>
        <w:pStyle w:val="TH"/>
        <w:rPr>
          <w:rFonts w:eastAsia="DengXian"/>
        </w:rPr>
      </w:pPr>
      <w:r w:rsidRPr="00F62681">
        <w:object w:dxaOrig="11791" w:dyaOrig="5304" w14:anchorId="3E4006D3">
          <v:shape id="_x0000_i1049" type="#_x0000_t75" style="width:475.2pt;height:214.25pt" o:ole="">
            <v:imagedata r:id="rId63" o:title=""/>
          </v:shape>
          <o:OLEObject Type="Embed" ProgID="Visio.Drawing.15" ShapeID="_x0000_i1049" DrawAspect="Content" ObjectID="_1654347787" r:id="rId64"/>
        </w:object>
      </w:r>
    </w:p>
    <w:p w14:paraId="5307A47D" w14:textId="77777777" w:rsidR="002B3C6B" w:rsidRPr="00F62681" w:rsidRDefault="002B3C6B" w:rsidP="00D85131">
      <w:pPr>
        <w:pStyle w:val="TF"/>
      </w:pPr>
      <w:r w:rsidRPr="00F62681">
        <w:t>Figure 6.4.2.7-1: User Multicast Session Leave</w:t>
      </w:r>
    </w:p>
    <w:p w14:paraId="673E3AC8" w14:textId="084DC279" w:rsidR="002B3C6B" w:rsidRPr="00F62681"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5961EFA9" w14:textId="77777777" w:rsidR="002B3C6B" w:rsidRPr="00F62681" w:rsidRDefault="002B3C6B" w:rsidP="005A0122">
      <w:pPr>
        <w:pStyle w:val="EditorsNote"/>
      </w:pPr>
      <w:r w:rsidRPr="00F62681">
        <w:t>Editor's note:</w:t>
      </w:r>
      <w:r w:rsidRPr="00F62681">
        <w:tab/>
        <w:t>If shared delivery method is used, the feasibility to avoid UE still receiving the multicast data after indicating leaving is FFS, so whether UE needs to indicate leaving when in shared delivery method is FFS.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Heading4"/>
      </w:pPr>
      <w:bookmarkStart w:id="454" w:name="_Toc43297456"/>
      <w:bookmarkStart w:id="455" w:name="_Toc43733154"/>
      <w:bookmarkStart w:id="456" w:name="_Toc43733394"/>
      <w:r w:rsidRPr="00F05129">
        <w:t>6.4.2.8</w:t>
      </w:r>
      <w:r w:rsidRPr="00F05129">
        <w:tab/>
        <w:t>Multicast Session Start</w:t>
      </w:r>
      <w:bookmarkEnd w:id="454"/>
      <w:bookmarkEnd w:id="455"/>
      <w:bookmarkEnd w:id="456"/>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50" type="#_x0000_t75" style="width:482.1pt;height:154.95pt" o:ole="">
            <v:imagedata r:id="rId65" o:title=""/>
          </v:shape>
          <o:OLEObject Type="Embed" ProgID="Visio.Drawing.15" ShapeID="_x0000_i1050" DrawAspect="Content" ObjectID="_1654347788" r:id="rId66"/>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77777777" w:rsidR="00A77C00" w:rsidRDefault="00A77C00" w:rsidP="00D85131">
      <w:pPr>
        <w:rPr>
          <w:lang w:eastAsia="zh-CN"/>
        </w:rPr>
      </w:pPr>
      <w:r>
        <w:rPr>
          <w:lang w:eastAsia="zh-CN"/>
        </w:rPr>
        <w:t>Following steps 3~6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63C10EA0"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6513A5">
        <w:rPr>
          <w:lang w:eastAsia="zh-CN"/>
        </w:rPr>
        <w:t>clause</w:t>
      </w:r>
      <w:r w:rsidR="00A77C00">
        <w:rPr>
          <w:lang w:eastAsia="zh-CN"/>
        </w:rPr>
        <w:t> </w:t>
      </w:r>
      <w:r w:rsidRPr="00F62681">
        <w:rPr>
          <w:lang w:eastAsia="zh-CN"/>
        </w:rPr>
        <w:t xml:space="preserve">6.4.2.5 or </w:t>
      </w:r>
      <w:r w:rsidR="00A77C00">
        <w:rPr>
          <w:lang w:eastAsia="zh-CN"/>
        </w:rPr>
        <w:t>clause </w:t>
      </w:r>
      <w:r w:rsidRPr="00F62681">
        <w:rPr>
          <w:lang w:eastAsia="zh-CN"/>
        </w:rPr>
        <w:t>6.4.2.6.</w:t>
      </w:r>
    </w:p>
    <w:p w14:paraId="3295E509" w14:textId="005AED44" w:rsidR="002B3C6B" w:rsidRPr="00F62681"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3B8055DF" w14:textId="77777777" w:rsidR="002B3C6B" w:rsidRPr="00F05129" w:rsidRDefault="002B3C6B" w:rsidP="00F05129">
      <w:pPr>
        <w:pStyle w:val="Heading4"/>
      </w:pPr>
      <w:bookmarkStart w:id="457" w:name="_Toc43297457"/>
      <w:bookmarkStart w:id="458" w:name="_Toc43733155"/>
      <w:bookmarkStart w:id="459" w:name="_Toc43733395"/>
      <w:r w:rsidRPr="00F05129">
        <w:t>6.4.2.9</w:t>
      </w:r>
      <w:r w:rsidRPr="00F05129">
        <w:tab/>
        <w:t>Multicast Session Stop</w:t>
      </w:r>
      <w:bookmarkEnd w:id="457"/>
      <w:bookmarkEnd w:id="458"/>
      <w:bookmarkEnd w:id="459"/>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51" type="#_x0000_t75" style="width:482.1pt;height:218.3pt" o:ole="">
            <v:imagedata r:id="rId67" o:title=""/>
          </v:shape>
          <o:OLEObject Type="Embed" ProgID="Visio.Drawing.15" ShapeID="_x0000_i1051" DrawAspect="Content" ObjectID="_1654347789" r:id="rId68"/>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77777777" w:rsidR="00D85131" w:rsidRDefault="00D85131" w:rsidP="00D85131">
      <w:pPr>
        <w:pStyle w:val="B1"/>
        <w:rPr>
          <w:lang w:eastAsia="zh-CN"/>
        </w:rPr>
      </w:pPr>
      <w:r>
        <w:rPr>
          <w:lang w:eastAsia="zh-CN"/>
        </w:rPr>
        <w:tab/>
        <w:t>The Anchor MB-SMF determines to stop the session based on AF instruction or session stop time provisioned by the AF. Following steps 3~9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Heading4"/>
      </w:pPr>
      <w:bookmarkStart w:id="460" w:name="_Toc43297458"/>
      <w:bookmarkStart w:id="461" w:name="_Toc43733156"/>
      <w:bookmarkStart w:id="462" w:name="_Toc43733396"/>
      <w:r w:rsidRPr="00F05129">
        <w:t>6.4.2.10</w:t>
      </w:r>
      <w:r w:rsidRPr="00F05129">
        <w:tab/>
        <w:t>Multicast Session Shared Leg Release</w:t>
      </w:r>
      <w:bookmarkEnd w:id="460"/>
      <w:bookmarkEnd w:id="461"/>
      <w:bookmarkEnd w:id="462"/>
    </w:p>
    <w:p w14:paraId="69E3E8FE" w14:textId="77777777" w:rsidR="00D85131" w:rsidRDefault="00D85131" w:rsidP="00D85131">
      <w:r>
        <w:t>Figure 6.4.2.10-1 shows the procedure for Shared Session Leg Release when RAN node recognizes there's no user is interesting in a specific TMGI via the RAN node.</w:t>
      </w:r>
    </w:p>
    <w:p w14:paraId="0A48CB6B" w14:textId="77777777" w:rsidR="00D85131" w:rsidRDefault="00D85131" w:rsidP="00D85131">
      <w:r>
        <w:t>The procedure needs RAN node and AMF to be enhanced.</w:t>
      </w:r>
    </w:p>
    <w:p w14:paraId="5B1FD483" w14:textId="77777777" w:rsidR="002B3C6B" w:rsidRPr="00F62681" w:rsidRDefault="002B3C6B" w:rsidP="00D85131">
      <w:pPr>
        <w:pStyle w:val="TH"/>
        <w:rPr>
          <w:rFonts w:eastAsia="DengXian"/>
        </w:rPr>
      </w:pPr>
      <w:r w:rsidRPr="00F62681">
        <w:object w:dxaOrig="11776" w:dyaOrig="5296" w14:anchorId="6140392D">
          <v:shape id="_x0000_i1052" type="#_x0000_t75" style="width:481.55pt;height:217.75pt" o:ole="">
            <v:imagedata r:id="rId69" o:title=""/>
          </v:shape>
          <o:OLEObject Type="Embed" ProgID="Visio.Drawing.15" ShapeID="_x0000_i1052" DrawAspect="Content" ObjectID="_1654347790" r:id="rId70"/>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SimSun"/>
          <w:lang w:eastAsia="zh-CN"/>
        </w:rPr>
      </w:pPr>
      <w:r>
        <w:rPr>
          <w:rFonts w:eastAsia="SimSun"/>
          <w:lang w:eastAsia="zh-CN"/>
        </w:rPr>
        <w:t>1.</w:t>
      </w:r>
      <w:r>
        <w:rPr>
          <w:rFonts w:eastAsia="SimSun"/>
          <w:lang w:eastAsia="zh-CN"/>
        </w:rPr>
        <w:tab/>
        <w:t>RAN performs accurate counting over the radio for a specific TMGI.</w:t>
      </w:r>
    </w:p>
    <w:p w14:paraId="74E077F3" w14:textId="2953C3FD" w:rsidR="002B3C6B" w:rsidRPr="00F62681" w:rsidRDefault="002B3C6B" w:rsidP="002B3C6B">
      <w:pPr>
        <w:pStyle w:val="EditorsNote"/>
        <w:rPr>
          <w:rFonts w:eastAsia="DengXian"/>
        </w:rPr>
      </w:pPr>
      <w:r w:rsidRPr="00F62681">
        <w:rPr>
          <w:rFonts w:eastAsia="DengXian"/>
        </w:rPr>
        <w:t>Editor's note:</w:t>
      </w:r>
      <w:r w:rsidRPr="00F62681">
        <w:rPr>
          <w:rFonts w:eastAsia="DengXian"/>
        </w:rPr>
        <w:tab/>
        <w:t>Whether there's mechanism to accurately count the users of a multicast group over radio is FFS.</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Heading3"/>
      </w:pPr>
      <w:bookmarkStart w:id="463" w:name="_Toc43297459"/>
      <w:bookmarkStart w:id="464" w:name="_Toc43733157"/>
      <w:bookmarkStart w:id="465" w:name="_Toc43733397"/>
      <w:r w:rsidRPr="00F62681">
        <w:t>6.</w:t>
      </w:r>
      <w:r w:rsidR="00CB7AFA" w:rsidRPr="00F62681">
        <w:t>4</w:t>
      </w:r>
      <w:r w:rsidRPr="00F62681">
        <w:t>.3</w:t>
      </w:r>
      <w:r w:rsidRPr="00F62681">
        <w:tab/>
        <w:t>Impacts on services, entities and interfaces</w:t>
      </w:r>
      <w:bookmarkEnd w:id="445"/>
      <w:bookmarkEnd w:id="463"/>
      <w:bookmarkEnd w:id="464"/>
      <w:bookmarkEnd w:id="465"/>
    </w:p>
    <w:p w14:paraId="6CBC5814" w14:textId="06C6AB00" w:rsidR="003D206F" w:rsidRPr="00F62681" w:rsidRDefault="003D206F" w:rsidP="003D206F">
      <w:pPr>
        <w:rPr>
          <w:rFonts w:eastAsia="DengXian"/>
        </w:rPr>
      </w:pPr>
      <w:r w:rsidRPr="00F62681">
        <w:rPr>
          <w:rFonts w:eastAsia="DengXian"/>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DengXian"/>
        </w:rPr>
      </w:pPr>
      <w:r w:rsidRPr="00F62681">
        <w:rPr>
          <w:rFonts w:eastAsia="DengXian"/>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DengXian"/>
        </w:rPr>
      </w:pPr>
      <w:r w:rsidRPr="00F62681">
        <w:rPr>
          <w:rFonts w:eastAsia="DengXian"/>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DengXian"/>
        </w:rPr>
      </w:pPr>
      <w:r w:rsidRPr="00F62681">
        <w:rPr>
          <w:rFonts w:eastAsia="DengXian"/>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42E646E7" w:rsidR="00D85131" w:rsidRDefault="00D85131" w:rsidP="00D85131">
      <w:pPr>
        <w:pStyle w:val="B1"/>
        <w:rPr>
          <w:lang w:eastAsia="zh-CN"/>
        </w:rPr>
      </w:pPr>
      <w:r>
        <w:rPr>
          <w:lang w:eastAsia="zh-CN"/>
        </w:rPr>
        <w:t>2.</w:t>
      </w:r>
      <w:r>
        <w:rPr>
          <w:lang w:eastAsia="zh-CN"/>
        </w:rPr>
        <w:tab/>
        <w:t>May support delivery method selection between "individual" and "shared".</w:t>
      </w:r>
    </w:p>
    <w:p w14:paraId="67D1A07D" w14:textId="1D31FF99" w:rsidR="00D85131" w:rsidRDefault="00D85131" w:rsidP="00D85131">
      <w:pPr>
        <w:pStyle w:val="B1"/>
        <w:rPr>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450A116C" w14:textId="77777777" w:rsidR="003D206F" w:rsidRPr="00F62681" w:rsidRDefault="003D206F" w:rsidP="003D206F">
      <w:pPr>
        <w:rPr>
          <w:rFonts w:eastAsia="DengXian"/>
        </w:rPr>
      </w:pPr>
      <w:r w:rsidRPr="00F62681">
        <w:rPr>
          <w:rFonts w:eastAsia="DengXian"/>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DengXian"/>
        </w:rPr>
      </w:pPr>
      <w:r w:rsidRPr="00F62681">
        <w:rPr>
          <w:rFonts w:eastAsia="DengXian"/>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DengXian"/>
        </w:rPr>
      </w:pPr>
      <w:r w:rsidRPr="00F62681">
        <w:rPr>
          <w:rFonts w:eastAsia="DengXian"/>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DengXian"/>
        </w:rPr>
      </w:pPr>
      <w:r w:rsidRPr="00F62681">
        <w:rPr>
          <w:rFonts w:eastAsia="DengXian"/>
        </w:rPr>
        <w:t>MB-UPF:</w:t>
      </w:r>
    </w:p>
    <w:p w14:paraId="4B31381E" w14:textId="7973BC10"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A42A9EB" w14:textId="77777777" w:rsidR="003D206F" w:rsidRPr="00F62681" w:rsidRDefault="003D206F" w:rsidP="003D206F">
      <w:pPr>
        <w:rPr>
          <w:rFonts w:eastAsia="DengXian"/>
        </w:rPr>
      </w:pPr>
      <w:r w:rsidRPr="00F62681">
        <w:rPr>
          <w:rFonts w:eastAsia="DengXian"/>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DengXian"/>
        </w:rPr>
      </w:pPr>
      <w:r w:rsidRPr="00F62681">
        <w:rPr>
          <w:rFonts w:eastAsia="DengXian"/>
        </w:rPr>
        <w:t>Npcf:</w:t>
      </w:r>
    </w:p>
    <w:p w14:paraId="6F34D4D6" w14:textId="34D106A5" w:rsidR="003D206F" w:rsidRPr="00F62681" w:rsidRDefault="003D206F" w:rsidP="00D85131">
      <w:pPr>
        <w:pStyle w:val="B1"/>
        <w:rPr>
          <w:lang w:eastAsia="zh-CN"/>
        </w:rPr>
      </w:pPr>
      <w:r w:rsidRPr="00F62681">
        <w:rPr>
          <w:rFonts w:hint="eastAsia"/>
          <w:lang w:eastAsia="zh-CN"/>
        </w:rPr>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DengXian"/>
        </w:rPr>
      </w:pPr>
      <w:r w:rsidRPr="00F62681">
        <w:rPr>
          <w:rFonts w:eastAsia="DengXian"/>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Heading2"/>
        <w:rPr>
          <w:rFonts w:eastAsia="DengXian"/>
        </w:rPr>
      </w:pPr>
      <w:bookmarkStart w:id="466" w:name="_Toc31011443"/>
      <w:bookmarkStart w:id="467" w:name="_Toc43297460"/>
      <w:bookmarkStart w:id="468" w:name="_Toc43733158"/>
      <w:bookmarkStart w:id="469" w:name="_Toc43733398"/>
      <w:r w:rsidRPr="00F62681">
        <w:rPr>
          <w:rFonts w:eastAsia="DengXian"/>
          <w:lang w:eastAsia="zh-CN"/>
        </w:rPr>
        <w:t>6.</w:t>
      </w:r>
      <w:r w:rsidR="00BB1913" w:rsidRPr="00F62681">
        <w:rPr>
          <w:rFonts w:eastAsia="DengXian"/>
          <w:lang w:eastAsia="zh-CN"/>
        </w:rPr>
        <w:t>5</w:t>
      </w:r>
      <w:r w:rsidRPr="00F62681">
        <w:rPr>
          <w:rFonts w:eastAsia="DengXian"/>
          <w:lang w:eastAsia="ko-KR"/>
        </w:rPr>
        <w:tab/>
      </w:r>
      <w:r w:rsidRPr="00F62681">
        <w:rPr>
          <w:rFonts w:eastAsia="DengXian"/>
        </w:rPr>
        <w:t>Solution</w:t>
      </w:r>
      <w:r w:rsidRPr="00F62681">
        <w:rPr>
          <w:rFonts w:eastAsia="DengXian"/>
          <w:lang w:eastAsia="zh-CN"/>
        </w:rPr>
        <w:t xml:space="preserve"> #</w:t>
      </w:r>
      <w:r w:rsidR="00BB1913" w:rsidRPr="00F62681">
        <w:rPr>
          <w:rFonts w:eastAsia="DengXian"/>
          <w:lang w:eastAsia="zh-CN"/>
        </w:rPr>
        <w:t>5</w:t>
      </w:r>
      <w:r w:rsidRPr="00F62681">
        <w:rPr>
          <w:rFonts w:eastAsia="DengXian"/>
        </w:rPr>
        <w:t>: Broadcast Session Start</w:t>
      </w:r>
      <w:bookmarkEnd w:id="466"/>
      <w:bookmarkEnd w:id="467"/>
      <w:bookmarkEnd w:id="468"/>
      <w:bookmarkEnd w:id="469"/>
    </w:p>
    <w:p w14:paraId="428A3388" w14:textId="29FD1A04" w:rsidR="000239F9" w:rsidRPr="00F62681" w:rsidRDefault="000239F9" w:rsidP="00B94CC9">
      <w:pPr>
        <w:pStyle w:val="Heading3"/>
        <w:rPr>
          <w:rFonts w:eastAsia="DengXian"/>
        </w:rPr>
      </w:pPr>
      <w:bookmarkStart w:id="470" w:name="_Toc31011444"/>
      <w:bookmarkStart w:id="471" w:name="_Toc43297461"/>
      <w:bookmarkStart w:id="472" w:name="_Toc43733159"/>
      <w:bookmarkStart w:id="473" w:name="_Toc43733399"/>
      <w:r w:rsidRPr="00F62681">
        <w:rPr>
          <w:rFonts w:eastAsia="DengXian"/>
        </w:rPr>
        <w:t>6.</w:t>
      </w:r>
      <w:r w:rsidR="00BB1913" w:rsidRPr="00F62681">
        <w:rPr>
          <w:rFonts w:eastAsia="DengXian"/>
        </w:rPr>
        <w:t>5</w:t>
      </w:r>
      <w:r w:rsidRPr="00F62681">
        <w:rPr>
          <w:rFonts w:eastAsia="DengXian"/>
        </w:rPr>
        <w:t>.1</w:t>
      </w:r>
      <w:r w:rsidRPr="00F62681">
        <w:rPr>
          <w:rFonts w:eastAsia="DengXian"/>
        </w:rPr>
        <w:tab/>
        <w:t>Functional description</w:t>
      </w:r>
      <w:bookmarkEnd w:id="470"/>
      <w:bookmarkEnd w:id="471"/>
      <w:bookmarkEnd w:id="472"/>
      <w:bookmarkEnd w:id="473"/>
    </w:p>
    <w:p w14:paraId="07E82041" w14:textId="77777777" w:rsidR="00D85131" w:rsidRDefault="00D85131" w:rsidP="00D85131">
      <w:pPr>
        <w:rPr>
          <w:lang w:eastAsia="zh-CN"/>
        </w:rPr>
      </w:pPr>
      <w:r>
        <w:rPr>
          <w:lang w:eastAsia="zh-CN"/>
        </w:rPr>
        <w:t>This solution enhances the existing 5GC architecture to provide broadcast service. The 5GC is responsible to manage the broadcast service based on, e.g., broadcast service information from AF. The baseline architecture 1 in clause A.1 is assumed.</w:t>
      </w:r>
    </w:p>
    <w:p w14:paraId="4F4B4B17" w14:textId="77777777" w:rsidR="00D85131" w:rsidRDefault="00D85131" w:rsidP="00D85131">
      <w:pPr>
        <w:rPr>
          <w:lang w:eastAsia="zh-CN"/>
        </w:rPr>
      </w:pPr>
      <w:r>
        <w:rPr>
          <w:lang w:eastAsia="zh-CN"/>
        </w:rPr>
        <w:t>When the AF requests the 5GS to provide a broadcast service, the AF provides to the PCF directly or via NEF the broadcast service related information, including service identifier, service area, QoS requirement information. The PCF derives the involved SMFs to support the requested service based on e.g. the service identifier, service area. The PCF sends the service session start to the involved SMFs with the service identifier, the DNN info, slicing information, QoS profiles etc. The involved SMF(s) select the involved AMF(s) and involved PSA UPF and other UPF(s) according to the service identifier. The AMF(s) send service session start to the involved RAN node(s) with the service identifier.</w:t>
      </w:r>
    </w:p>
    <w:p w14:paraId="4C9C3197" w14:textId="636CD0CB" w:rsidR="000239F9" w:rsidRPr="00F62681" w:rsidRDefault="00845BEA" w:rsidP="000239F9">
      <w:pPr>
        <w:pStyle w:val="EditorsNote"/>
        <w:rPr>
          <w:rFonts w:eastAsia="DengXian"/>
          <w:lang w:eastAsia="zh-CN"/>
        </w:rPr>
      </w:pPr>
      <w:r w:rsidRPr="00F62681">
        <w:rPr>
          <w:rFonts w:eastAsia="DengXian"/>
          <w:lang w:eastAsia="zh-CN"/>
        </w:rPr>
        <w:t>Editor</w:t>
      </w:r>
      <w:r w:rsidR="008878BA" w:rsidRPr="00F62681">
        <w:rPr>
          <w:rFonts w:eastAsia="DengXian"/>
          <w:lang w:eastAsia="zh-CN"/>
        </w:rPr>
        <w:t>'</w:t>
      </w:r>
      <w:r w:rsidRPr="00F62681">
        <w:rPr>
          <w:rFonts w:eastAsia="DengXian"/>
          <w:lang w:eastAsia="zh-CN"/>
        </w:rPr>
        <w:t xml:space="preserve">s </w:t>
      </w:r>
      <w:r w:rsidR="008878BA" w:rsidRPr="00F62681">
        <w:rPr>
          <w:rFonts w:eastAsia="DengXian"/>
          <w:lang w:eastAsia="zh-CN"/>
        </w:rPr>
        <w:t>n</w:t>
      </w:r>
      <w:r w:rsidRPr="00F62681">
        <w:rPr>
          <w:rFonts w:eastAsia="DengXian"/>
          <w:lang w:eastAsia="zh-CN"/>
        </w:rPr>
        <w:t>ote:</w:t>
      </w:r>
      <w:r w:rsidRPr="00F62681">
        <w:rPr>
          <w:rFonts w:eastAsia="DengXian"/>
          <w:lang w:eastAsia="zh-CN"/>
        </w:rPr>
        <w:tab/>
      </w:r>
      <w:r w:rsidR="000239F9" w:rsidRPr="00F62681">
        <w:rPr>
          <w:rFonts w:eastAsia="DengXian"/>
          <w:lang w:eastAsia="zh-CN"/>
        </w:rPr>
        <w:t>It is FFS whether (and why) several SMFs need to be involved.</w:t>
      </w:r>
    </w:p>
    <w:p w14:paraId="1F274214" w14:textId="3B5E6454" w:rsidR="000239F9" w:rsidRPr="00F62681" w:rsidRDefault="00881C2C" w:rsidP="000239F9">
      <w:pPr>
        <w:pStyle w:val="EditorsNote"/>
        <w:rPr>
          <w:rFonts w:eastAsia="DengXian"/>
          <w:lang w:eastAsia="zh-CN"/>
        </w:rPr>
      </w:pPr>
      <w:r w:rsidRPr="00F62681">
        <w:t xml:space="preserve">Editor's </w:t>
      </w:r>
      <w:r w:rsidR="008878BA" w:rsidRPr="00F62681">
        <w:t>n</w:t>
      </w:r>
      <w:r w:rsidRPr="00F62681">
        <w:t>ote:</w:t>
      </w:r>
      <w:r w:rsidRPr="00F62681">
        <w:tab/>
      </w:r>
      <w:r w:rsidR="000239F9" w:rsidRPr="00F62681">
        <w:rPr>
          <w:rFonts w:eastAsia="DengXian"/>
          <w:lang w:eastAsia="zh-CN"/>
        </w:rPr>
        <w:t>How an SMF selects an AMF and why such functions are needed is FFS.</w:t>
      </w:r>
    </w:p>
    <w:p w14:paraId="7AD4B578" w14:textId="77777777" w:rsidR="00D85131" w:rsidRDefault="00D85131" w:rsidP="00D85131">
      <w:pPr>
        <w:rPr>
          <w:lang w:eastAsia="zh-CN"/>
        </w:rPr>
      </w:pPr>
      <w:r>
        <w:rPr>
          <w:lang w:eastAsia="zh-CN"/>
        </w:rPr>
        <w:t>There is one PSA UPF targeting N6 for one broadcast service, and the PSA UPA is responsible to distribute the broadcast traffic to multiple UPFs or RANs within the service area over N9 or N3 tunnels configured by SMF(s). The PSA UPF can be configured by multiple SMFs for one broadcast service and each N9 or N3 tunnel can only be configured by one SMF based on local configuration. Taking Figure 6.5.1-1 as an example, SMF1 configures UPF1, RAN1 and corresponding N9-1, N3-1 tunnel, and SMF2 configures UPF2, RAN2 and corresponding N9-2, N3-2 tunnel.</w:t>
      </w:r>
    </w:p>
    <w:p w14:paraId="11215496" w14:textId="77777777" w:rsidR="00D85131" w:rsidRDefault="00D85131" w:rsidP="00D85131">
      <w:pPr>
        <w:rPr>
          <w:lang w:eastAsia="zh-CN"/>
        </w:rPr>
      </w:pPr>
      <w:r>
        <w:rPr>
          <w:lang w:eastAsia="zh-CN"/>
        </w:rPr>
        <w:t>For QoS aspect, the SMF1 and SMF2 obtain the uniform QoS profiles from PCF and provide to the PSA UPF, then the PSA UPF enforces the QoS for the broadcast service.</w:t>
      </w:r>
    </w:p>
    <w:p w14:paraId="1A4F32DF" w14:textId="77777777" w:rsidR="000239F9" w:rsidRPr="00F62681" w:rsidRDefault="009C1510" w:rsidP="000239F9">
      <w:pPr>
        <w:pStyle w:val="TH"/>
      </w:pPr>
      <w:r w:rsidRPr="00F62681">
        <w:object w:dxaOrig="15645" w:dyaOrig="4905" w14:anchorId="4974F5FF">
          <v:shape id="_x0000_i1053" type="#_x0000_t75" style="width:333.5pt;height:106pt" o:ole="">
            <v:imagedata r:id="rId71" o:title=""/>
          </v:shape>
          <o:OLEObject Type="Embed" ProgID="Visio.Drawing.15" ShapeID="_x0000_i1053" DrawAspect="Content" ObjectID="_1654347791" r:id="rId72"/>
        </w:object>
      </w:r>
    </w:p>
    <w:p w14:paraId="6B5F5C6B" w14:textId="0D690FA7" w:rsidR="000239F9" w:rsidRPr="00F62681" w:rsidRDefault="003E4D88" w:rsidP="000239F9">
      <w:pPr>
        <w:pStyle w:val="TF"/>
        <w:rPr>
          <w:rFonts w:eastAsia="DengXian"/>
        </w:rPr>
      </w:pPr>
      <w:r w:rsidRPr="00F62681">
        <w:t>Figure 6.5</w:t>
      </w:r>
      <w:r w:rsidR="000239F9" w:rsidRPr="00F62681">
        <w:t>.1-1: Multiple SMFs for one broadcast service</w:t>
      </w:r>
    </w:p>
    <w:p w14:paraId="1795C6F0" w14:textId="3CEA05FB" w:rsidR="000239F9" w:rsidRPr="00F62681" w:rsidRDefault="003E4D88" w:rsidP="00B94CC9">
      <w:pPr>
        <w:pStyle w:val="Heading3"/>
        <w:rPr>
          <w:rFonts w:eastAsia="DengXian"/>
        </w:rPr>
      </w:pPr>
      <w:bookmarkStart w:id="474" w:name="_Toc31011445"/>
      <w:bookmarkStart w:id="475" w:name="_Toc43297462"/>
      <w:bookmarkStart w:id="476" w:name="_Toc43733160"/>
      <w:bookmarkStart w:id="477" w:name="_Toc43733400"/>
      <w:r w:rsidRPr="00F62681">
        <w:rPr>
          <w:rFonts w:eastAsia="DengXian"/>
        </w:rPr>
        <w:t>6.5</w:t>
      </w:r>
      <w:r w:rsidR="000239F9" w:rsidRPr="00F62681">
        <w:rPr>
          <w:rFonts w:eastAsia="DengXian"/>
        </w:rPr>
        <w:t>.2</w:t>
      </w:r>
      <w:r w:rsidR="000239F9" w:rsidRPr="00F62681">
        <w:rPr>
          <w:rFonts w:eastAsia="DengXian"/>
        </w:rPr>
        <w:tab/>
        <w:t>Procedures</w:t>
      </w:r>
      <w:bookmarkEnd w:id="474"/>
      <w:bookmarkEnd w:id="475"/>
      <w:bookmarkEnd w:id="476"/>
      <w:bookmarkEnd w:id="477"/>
    </w:p>
    <w:p w14:paraId="2FE419C0" w14:textId="77777777" w:rsidR="00881C2C" w:rsidRPr="00F62681" w:rsidRDefault="001F0810" w:rsidP="00881C2C">
      <w:pPr>
        <w:pStyle w:val="TH"/>
      </w:pPr>
      <w:r w:rsidRPr="00F62681">
        <w:object w:dxaOrig="22935" w:dyaOrig="11205" w14:anchorId="270E2363">
          <v:shape id="_x0000_i1054" type="#_x0000_t75" style="width:481.55pt;height:235.6pt" o:ole="">
            <v:imagedata r:id="rId73" o:title=""/>
          </v:shape>
          <o:OLEObject Type="Embed" ProgID="Visio.Drawing.15" ShapeID="_x0000_i1054" DrawAspect="Content" ObjectID="_1654347792" r:id="rId74"/>
        </w:object>
      </w:r>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C69A3F9"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r w:rsidRPr="00F62681">
        <w:rPr>
          <w:lang w:eastAsia="zh-CN"/>
        </w:rPr>
        <w:t>The broadcast service is announced in application layer, the UE receives the broadcast service information from application server.</w:t>
      </w:r>
    </w:p>
    <w:p w14:paraId="7A0561D6" w14:textId="4E298B01" w:rsidR="000239F9" w:rsidRPr="00F62681" w:rsidRDefault="00845BEA" w:rsidP="00845BEA">
      <w:pPr>
        <w:pStyle w:val="EditorsNote"/>
        <w:rPr>
          <w:lang w:eastAsia="ko-KR"/>
        </w:rPr>
      </w:pPr>
      <w:r w:rsidRPr="00F62681">
        <w:t xml:space="preserve">Editor's </w:t>
      </w:r>
      <w:r w:rsidR="008878BA" w:rsidRPr="00F62681">
        <w:t>n</w:t>
      </w:r>
      <w:r w:rsidR="00881C2C" w:rsidRPr="00F62681">
        <w:t>ote:</w:t>
      </w:r>
      <w:r w:rsidR="00881C2C" w:rsidRPr="00F62681">
        <w:tab/>
      </w:r>
      <w:r w:rsidR="000239F9" w:rsidRPr="00F62681">
        <w:t>It is FFS how and when the AF obtains the radio-level identifier of the broadcast service (e.g. TMGI) that is provided to the UE.</w:t>
      </w:r>
    </w:p>
    <w:p w14:paraId="31DD9F02" w14:textId="77777777" w:rsidR="00D85131" w:rsidRDefault="00D85131" w:rsidP="000239F9">
      <w:pPr>
        <w:pStyle w:val="B1"/>
        <w:rPr>
          <w:lang w:eastAsia="zh-CN"/>
        </w:rPr>
      </w:pPr>
      <w:r>
        <w:rPr>
          <w:lang w:eastAsia="zh-CN"/>
        </w:rPr>
        <w:t>1.</w:t>
      </w:r>
      <w:r>
        <w:rPr>
          <w:lang w:eastAsia="zh-CN"/>
        </w:rPr>
        <w:tab/>
        <w:t>The AF requests to start one specific MBS Service to PCF or via NEF, providing the MBS assistance information, MBS service identifier, service area, service QoS requirement etc.</w:t>
      </w:r>
    </w:p>
    <w:p w14:paraId="694026A7" w14:textId="77777777" w:rsidR="00D85131" w:rsidRDefault="00D85131" w:rsidP="000239F9">
      <w:pPr>
        <w:pStyle w:val="B1"/>
        <w:rPr>
          <w:lang w:eastAsia="zh-CN"/>
        </w:rPr>
      </w:pPr>
      <w:r>
        <w:rPr>
          <w:lang w:eastAsia="zh-CN"/>
        </w:rPr>
        <w:t>2.</w:t>
      </w:r>
      <w:r>
        <w:rPr>
          <w:lang w:eastAsia="zh-CN"/>
        </w:rPr>
        <w:tab/>
        <w:t>The PCF selects involved SMF(s) for the MBS service based on the received MBS assistance (MBS service identifier, or service area) and local pre-configuration and the PCF generates the QoS profiles for the MBS service.</w:t>
      </w:r>
    </w:p>
    <w:p w14:paraId="41BACF96" w14:textId="77777777" w:rsidR="00D85131" w:rsidRDefault="00D85131" w:rsidP="000239F9">
      <w:pPr>
        <w:pStyle w:val="B1"/>
        <w:rPr>
          <w:lang w:eastAsia="zh-CN"/>
        </w:rPr>
      </w:pPr>
      <w:r>
        <w:rPr>
          <w:lang w:eastAsia="zh-CN"/>
        </w:rPr>
        <w:t>3.</w:t>
      </w:r>
      <w:r>
        <w:rPr>
          <w:lang w:eastAsia="zh-CN"/>
        </w:rPr>
        <w:tab/>
        <w:t>The PCF sends session start request to the involved SMF(s) determined in step 2, providing the service identifier, service area, DNN information, S-NSSAI information, and QoS profile.</w:t>
      </w:r>
    </w:p>
    <w:p w14:paraId="46EB9D8E" w14:textId="77777777" w:rsidR="00D85131" w:rsidRDefault="00D85131" w:rsidP="000239F9">
      <w:pPr>
        <w:pStyle w:val="B1"/>
        <w:rPr>
          <w:lang w:eastAsia="zh-CN"/>
        </w:rPr>
      </w:pPr>
      <w:r>
        <w:rPr>
          <w:lang w:eastAsia="zh-CN"/>
        </w:rPr>
        <w:t>4-5.</w:t>
      </w:r>
      <w:r>
        <w:rPr>
          <w:lang w:eastAsia="zh-CN"/>
        </w:rPr>
        <w:tab/>
        <w:t>The SMF(s) determines the involved AMF(s) based on the MBS service identifier or service area and local configuration and sends session start request to AMF(s) with MBS identifier, including N2 message (service identifier, QoS parameters) for the MBS service.</w:t>
      </w:r>
    </w:p>
    <w:p w14:paraId="7C6578F1" w14:textId="042ECE47" w:rsidR="000239F9" w:rsidRPr="00F62681" w:rsidRDefault="00881C2C" w:rsidP="000239F9">
      <w:pPr>
        <w:pStyle w:val="EditorsNote"/>
        <w:rPr>
          <w:rFonts w:eastAsia="DengXian"/>
          <w:lang w:eastAsia="zh-CN"/>
        </w:rPr>
      </w:pPr>
      <w:r w:rsidRPr="00F62681">
        <w:t>Editor's note:</w:t>
      </w:r>
      <w:r w:rsidRPr="00F62681">
        <w:tab/>
      </w:r>
      <w:r w:rsidR="000239F9" w:rsidRPr="00F62681">
        <w:rPr>
          <w:rFonts w:eastAsia="DengXian"/>
          <w:lang w:eastAsia="zh-CN"/>
        </w:rPr>
        <w:t>It is FFS if this AMF is for that dedicated UE and already selected as per Architecture option 1 via Unicast session establishment, then is it the same AMF for the UE or dedicated AMF for Session Start?</w:t>
      </w:r>
    </w:p>
    <w:p w14:paraId="5BDDA5AE" w14:textId="574A367F" w:rsidR="000239F9" w:rsidRPr="00F62681" w:rsidRDefault="000239F9" w:rsidP="000239F9">
      <w:pPr>
        <w:pStyle w:val="B1"/>
        <w:rPr>
          <w:lang w:eastAsia="zh-CN"/>
        </w:rPr>
      </w:pPr>
      <w:r w:rsidRPr="00F62681">
        <w:rPr>
          <w:lang w:eastAsia="zh-CN"/>
        </w:rPr>
        <w:t>6-7</w:t>
      </w:r>
      <w:r w:rsidR="00881C2C" w:rsidRPr="00F62681">
        <w:rPr>
          <w:lang w:eastAsia="zh-CN"/>
        </w:rPr>
        <w:t>.</w:t>
      </w:r>
      <w:r w:rsidR="00881C2C" w:rsidRPr="00F62681">
        <w:rPr>
          <w:lang w:eastAsia="zh-CN"/>
        </w:rPr>
        <w:tab/>
      </w:r>
      <w:r w:rsidRPr="00F62681">
        <w:rPr>
          <w:lang w:eastAsia="zh-CN"/>
        </w:rPr>
        <w:t>The AMF(s) select involved RAN nodes based on the MBS service identifier and local configuration and establishing context for the MBS service.</w:t>
      </w:r>
    </w:p>
    <w:p w14:paraId="6129EAA3" w14:textId="12AC3A76" w:rsidR="000239F9" w:rsidRPr="00F62681" w:rsidRDefault="00881C2C" w:rsidP="00881C2C">
      <w:pPr>
        <w:pStyle w:val="EditorsNote"/>
      </w:pPr>
      <w:r w:rsidRPr="00F62681">
        <w:t>Editor's note:</w:t>
      </w:r>
      <w:r w:rsidRPr="00F62681">
        <w:tab/>
      </w:r>
      <w:r w:rsidR="000239F9" w:rsidRPr="00F62681">
        <w:t>It is FFS if</w:t>
      </w:r>
      <w:r w:rsidR="000239F9" w:rsidRPr="00F62681">
        <w:rPr>
          <w:rFonts w:eastAsia="Malgun Gothic"/>
        </w:rPr>
        <w:t xml:space="preserve"> AMF select</w:t>
      </w:r>
      <w:r w:rsidR="000239F9" w:rsidRPr="00F62681">
        <w:t>s</w:t>
      </w:r>
      <w:r w:rsidR="000239F9" w:rsidRPr="00F62681">
        <w:rPr>
          <w:rFonts w:eastAsia="Malgun Gothic"/>
        </w:rPr>
        <w:t xml:space="preserve"> the involved RAN nodes and in that case is the AMF dedicated for MBS session?</w:t>
      </w:r>
    </w:p>
    <w:p w14:paraId="201B54AC" w14:textId="7C9FC2DB" w:rsidR="000239F9" w:rsidRPr="00F62681" w:rsidRDefault="000239F9" w:rsidP="000239F9">
      <w:pPr>
        <w:pStyle w:val="B1"/>
        <w:rPr>
          <w:lang w:eastAsia="zh-CN"/>
        </w:rPr>
      </w:pPr>
      <w:r w:rsidRPr="00F62681">
        <w:rPr>
          <w:lang w:eastAsia="zh-CN"/>
        </w:rPr>
        <w:t>8</w:t>
      </w:r>
      <w:r w:rsidR="00881C2C" w:rsidRPr="00F62681">
        <w:rPr>
          <w:lang w:eastAsia="zh-CN"/>
        </w:rPr>
        <w:t>.</w:t>
      </w:r>
      <w:r w:rsidR="00881C2C" w:rsidRPr="00F62681">
        <w:rPr>
          <w:lang w:eastAsia="zh-CN"/>
        </w:rPr>
        <w:tab/>
      </w:r>
      <w:r w:rsidRPr="00F62681">
        <w:rPr>
          <w:lang w:eastAsia="zh-CN"/>
        </w:rPr>
        <w:t>If the RAN accepts the request, the RAN allocates the DL tunnel address information for the MBS service and responds to AMF/SMF.</w:t>
      </w:r>
    </w:p>
    <w:p w14:paraId="538BFBB6" w14:textId="61C50297" w:rsidR="000239F9" w:rsidRPr="00F62681" w:rsidRDefault="000239F9" w:rsidP="000239F9">
      <w:pPr>
        <w:pStyle w:val="B1"/>
        <w:rPr>
          <w:lang w:eastAsia="zh-CN"/>
        </w:rPr>
      </w:pPr>
      <w:r w:rsidRPr="00F62681">
        <w:rPr>
          <w:lang w:eastAsia="zh-CN"/>
        </w:rPr>
        <w:t>9</w:t>
      </w:r>
      <w:r w:rsidR="00881C2C" w:rsidRPr="00F62681">
        <w:rPr>
          <w:lang w:eastAsia="zh-CN"/>
        </w:rPr>
        <w:t>.</w:t>
      </w:r>
      <w:r w:rsidR="00881C2C" w:rsidRPr="00F62681">
        <w:rPr>
          <w:lang w:eastAsia="zh-CN"/>
        </w:rPr>
        <w:tab/>
        <w:t>T</w:t>
      </w:r>
      <w:r w:rsidRPr="00F62681">
        <w:rPr>
          <w:lang w:eastAsia="zh-CN"/>
        </w:rPr>
        <w:t>he SMF establishes session towards UPFs, including the DL tunnel address and QoS parameters.</w:t>
      </w:r>
    </w:p>
    <w:p w14:paraId="3C445BEB" w14:textId="55199973" w:rsidR="000239F9" w:rsidRPr="00F62681" w:rsidRDefault="00AC457A" w:rsidP="000239F9">
      <w:pPr>
        <w:pStyle w:val="B1"/>
        <w:rPr>
          <w:lang w:eastAsia="zh-CN"/>
        </w:rPr>
      </w:pPr>
      <w:r w:rsidRPr="00F62681">
        <w:rPr>
          <w:lang w:eastAsia="zh-CN"/>
        </w:rPr>
        <w:t>10</w:t>
      </w:r>
      <w:r w:rsidR="00881C2C" w:rsidRPr="00F62681">
        <w:rPr>
          <w:lang w:eastAsia="zh-CN"/>
        </w:rPr>
        <w:t>.</w:t>
      </w:r>
      <w:r w:rsidR="00881C2C" w:rsidRPr="00F62681">
        <w:rPr>
          <w:lang w:eastAsia="zh-CN"/>
        </w:rPr>
        <w:tab/>
      </w:r>
      <w:r w:rsidR="000239F9" w:rsidRPr="00F62681">
        <w:rPr>
          <w:lang w:eastAsia="zh-CN"/>
        </w:rPr>
        <w:t>The SMF responds to the PCF the MBS session is established.</w:t>
      </w:r>
    </w:p>
    <w:p w14:paraId="2587284E" w14:textId="02C9B1E0" w:rsidR="000239F9" w:rsidRPr="00F62681" w:rsidRDefault="00AC457A" w:rsidP="000239F9">
      <w:pPr>
        <w:pStyle w:val="B1"/>
        <w:rPr>
          <w:lang w:eastAsia="zh-CN"/>
        </w:rPr>
      </w:pPr>
      <w:r w:rsidRPr="00F62681">
        <w:rPr>
          <w:lang w:eastAsia="zh-CN"/>
        </w:rPr>
        <w:t>11</w:t>
      </w:r>
      <w:r w:rsidR="00881C2C" w:rsidRPr="00F62681">
        <w:rPr>
          <w:lang w:eastAsia="zh-CN"/>
        </w:rPr>
        <w:t>.</w:t>
      </w:r>
      <w:r w:rsidR="00881C2C" w:rsidRPr="00F62681">
        <w:rPr>
          <w:lang w:eastAsia="zh-CN"/>
        </w:rPr>
        <w:tab/>
      </w:r>
      <w:r w:rsidR="000239F9" w:rsidRPr="00F62681">
        <w:rPr>
          <w:lang w:eastAsia="zh-CN"/>
        </w:rPr>
        <w:t>The PCF responds to the AF the MBS service is started.</w:t>
      </w:r>
    </w:p>
    <w:p w14:paraId="4D21FB52" w14:textId="4187EA0D" w:rsidR="000239F9" w:rsidRPr="00F62681" w:rsidRDefault="003E4D88" w:rsidP="00B94CC9">
      <w:pPr>
        <w:pStyle w:val="Heading3"/>
        <w:rPr>
          <w:rFonts w:eastAsia="DengXian"/>
        </w:rPr>
      </w:pPr>
      <w:bookmarkStart w:id="478" w:name="_Toc31011446"/>
      <w:bookmarkStart w:id="479" w:name="_Toc43297463"/>
      <w:bookmarkStart w:id="480" w:name="_Toc43733161"/>
      <w:bookmarkStart w:id="481" w:name="_Toc43733401"/>
      <w:r w:rsidRPr="00F62681">
        <w:rPr>
          <w:rFonts w:eastAsia="DengXian"/>
        </w:rPr>
        <w:t>6.5</w:t>
      </w:r>
      <w:r w:rsidR="000239F9" w:rsidRPr="00F62681">
        <w:rPr>
          <w:rFonts w:eastAsia="DengXian"/>
        </w:rPr>
        <w:t>.3</w:t>
      </w:r>
      <w:r w:rsidR="000239F9" w:rsidRPr="00F62681">
        <w:rPr>
          <w:rFonts w:eastAsia="DengXian"/>
        </w:rPr>
        <w:tab/>
        <w:t>Impacts on services, entities and interfaces</w:t>
      </w:r>
      <w:bookmarkEnd w:id="478"/>
      <w:bookmarkEnd w:id="479"/>
      <w:bookmarkEnd w:id="480"/>
      <w:bookmarkEnd w:id="481"/>
    </w:p>
    <w:p w14:paraId="2BB36177" w14:textId="77777777" w:rsidR="000239F9" w:rsidRPr="00F62681" w:rsidRDefault="000239F9" w:rsidP="000239F9">
      <w:pPr>
        <w:rPr>
          <w:rFonts w:eastAsia="DengXian"/>
          <w:lang w:eastAsia="zh-CN"/>
        </w:rPr>
      </w:pPr>
      <w:r w:rsidRPr="00F62681">
        <w:rPr>
          <w:rFonts w:eastAsia="DengXian"/>
          <w:lang w:eastAsia="zh-CN"/>
        </w:rPr>
        <w:t>In order to support this solution, the involved network entities need to support the following functionality.</w:t>
      </w:r>
    </w:p>
    <w:p w14:paraId="1BAEE28E" w14:textId="77777777" w:rsidR="000239F9" w:rsidRPr="00F62681" w:rsidRDefault="000239F9" w:rsidP="000239F9">
      <w:pPr>
        <w:rPr>
          <w:rFonts w:eastAsia="DengXian"/>
          <w:lang w:eastAsia="zh-CN"/>
        </w:rPr>
      </w:pPr>
      <w:r w:rsidRPr="00F62681">
        <w:rPr>
          <w:rFonts w:eastAsia="DengXian"/>
          <w:lang w:eastAsia="zh-CN"/>
        </w:rPr>
        <w:t>PCF:</w:t>
      </w:r>
    </w:p>
    <w:p w14:paraId="1F3630A3" w14:textId="3AA4780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AF, e.g. service identifier, service area, service requirements.</w:t>
      </w:r>
    </w:p>
    <w:p w14:paraId="7CF4A8E4" w14:textId="6F78C2A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broadcast area and the involved SMFs for the target broadcast service.</w:t>
      </w:r>
    </w:p>
    <w:p w14:paraId="51001E33" w14:textId="06D0AFC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policy and QoS profile for the broadcast service.</w:t>
      </w:r>
    </w:p>
    <w:p w14:paraId="0C936F9C" w14:textId="079D80C8"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DNN and slicing.</w:t>
      </w:r>
    </w:p>
    <w:p w14:paraId="0F2D686D" w14:textId="406232F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Authorization management.</w:t>
      </w:r>
    </w:p>
    <w:p w14:paraId="5C0BCC47" w14:textId="77777777" w:rsidR="000239F9" w:rsidRPr="00F62681" w:rsidRDefault="000239F9" w:rsidP="000239F9">
      <w:pPr>
        <w:rPr>
          <w:rFonts w:eastAsia="DengXian"/>
          <w:lang w:eastAsia="zh-CN"/>
        </w:rPr>
      </w:pPr>
      <w:r w:rsidRPr="00F62681">
        <w:rPr>
          <w:rFonts w:eastAsia="DengXian"/>
          <w:lang w:eastAsia="zh-CN"/>
        </w:rPr>
        <w:t>SMF:</w:t>
      </w:r>
    </w:p>
    <w:p w14:paraId="4BA89FDA" w14:textId="12497A42"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the PCF, e.g. service identifier, QoS profile</w:t>
      </w:r>
    </w:p>
    <w:p w14:paraId="1F0942CB" w14:textId="6E1D911D"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PSA UPF and other UPFs;</w:t>
      </w:r>
    </w:p>
    <w:p w14:paraId="41541BFF" w14:textId="7F55055C"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AMF(s);</w:t>
      </w:r>
    </w:p>
    <w:p w14:paraId="52C2CC98" w14:textId="7BBB9620"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Manage the N3/N9 tunnels for the broadcast service.</w:t>
      </w:r>
    </w:p>
    <w:p w14:paraId="162FBD96" w14:textId="77777777" w:rsidR="000239F9" w:rsidRPr="00F62681" w:rsidRDefault="000239F9" w:rsidP="000239F9">
      <w:pPr>
        <w:rPr>
          <w:rFonts w:eastAsia="DengXian"/>
          <w:lang w:eastAsia="zh-CN"/>
        </w:rPr>
      </w:pPr>
      <w:r w:rsidRPr="00F62681">
        <w:rPr>
          <w:rFonts w:eastAsia="DengXian"/>
          <w:lang w:eastAsia="zh-CN"/>
        </w:rPr>
        <w:t>AMF:</w:t>
      </w:r>
    </w:p>
    <w:p w14:paraId="4088D937" w14:textId="667B45A1"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Receives the broadcast service information from the SMF, e.g. service identifier.</w:t>
      </w:r>
    </w:p>
    <w:p w14:paraId="5D01F5E2" w14:textId="7A4D1463"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Determines the involved RAN nodes for the target broadcast service.</w:t>
      </w:r>
    </w:p>
    <w:p w14:paraId="2F42D650" w14:textId="5220BF85" w:rsidR="000239F9" w:rsidRPr="00F62681" w:rsidRDefault="000239F9" w:rsidP="000239F9">
      <w:pPr>
        <w:rPr>
          <w:rFonts w:eastAsia="DengXian"/>
          <w:lang w:eastAsia="zh-CN"/>
        </w:rPr>
      </w:pPr>
      <w:r w:rsidRPr="00F62681">
        <w:rPr>
          <w:rFonts w:eastAsia="DengXian"/>
          <w:lang w:eastAsia="zh-CN"/>
        </w:rPr>
        <w:t>PSA UPF:</w:t>
      </w:r>
    </w:p>
    <w:p w14:paraId="32249487" w14:textId="7A1412BF"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The anchor UPF connects to broadcast service based DNN.</w:t>
      </w:r>
    </w:p>
    <w:p w14:paraId="4062D43D" w14:textId="223AF909"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Distributes the broadcast traffic to the involved UPFs configured by SMF.</w:t>
      </w:r>
    </w:p>
    <w:p w14:paraId="2A74EFCB" w14:textId="4B709D2B"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Enforce broadcast QoS rule.</w:t>
      </w:r>
    </w:p>
    <w:p w14:paraId="63200B19" w14:textId="77777777" w:rsidR="000239F9" w:rsidRPr="00F62681" w:rsidRDefault="000239F9" w:rsidP="000239F9">
      <w:pPr>
        <w:rPr>
          <w:rFonts w:eastAsia="DengXian"/>
          <w:lang w:eastAsia="zh-CN"/>
        </w:rPr>
      </w:pPr>
      <w:r w:rsidRPr="00F62681">
        <w:rPr>
          <w:rFonts w:eastAsia="DengXian"/>
          <w:lang w:eastAsia="zh-CN"/>
        </w:rPr>
        <w:t>RAN node:</w:t>
      </w:r>
    </w:p>
    <w:p w14:paraId="5F569B71" w14:textId="3A4A5EBA"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Allocate the N3 tunnel address for the broadcast service.</w:t>
      </w:r>
    </w:p>
    <w:p w14:paraId="18962455" w14:textId="04D1FE97" w:rsidR="000239F9" w:rsidRPr="00F62681" w:rsidRDefault="00E95F98" w:rsidP="00E95F98">
      <w:pPr>
        <w:pStyle w:val="B1"/>
        <w:rPr>
          <w:rFonts w:eastAsia="DengXian"/>
          <w:lang w:eastAsia="zh-CN"/>
        </w:rPr>
      </w:pPr>
      <w:r w:rsidRPr="00F62681">
        <w:rPr>
          <w:rFonts w:eastAsia="DengXian"/>
          <w:lang w:eastAsia="zh-CN"/>
        </w:rPr>
        <w:t>-</w:t>
      </w:r>
      <w:r w:rsidRPr="00F62681">
        <w:rPr>
          <w:rFonts w:eastAsia="DengXian"/>
          <w:lang w:eastAsia="zh-CN"/>
        </w:rPr>
        <w:tab/>
      </w:r>
      <w:r w:rsidR="000239F9" w:rsidRPr="00F62681">
        <w:rPr>
          <w:rFonts w:eastAsia="DengXian"/>
          <w:lang w:eastAsia="zh-CN"/>
        </w:rPr>
        <w:t>Transmitting broadcast traffic with satisfying the QoS requirements.</w:t>
      </w:r>
    </w:p>
    <w:p w14:paraId="1DA9FDA7" w14:textId="4CE7A5FB" w:rsidR="005B176A" w:rsidRPr="00F62681" w:rsidRDefault="005B176A" w:rsidP="005B176A">
      <w:pPr>
        <w:pStyle w:val="Heading2"/>
      </w:pPr>
      <w:bookmarkStart w:id="482" w:name="_Toc31011447"/>
      <w:bookmarkStart w:id="483" w:name="_Toc43297464"/>
      <w:bookmarkStart w:id="484" w:name="_Toc43733162"/>
      <w:bookmarkStart w:id="485" w:name="_Toc43733402"/>
      <w:r w:rsidRPr="00F62681">
        <w:rPr>
          <w:lang w:eastAsia="zh-CN"/>
        </w:rPr>
        <w:t>6.6</w:t>
      </w:r>
      <w:r w:rsidRPr="00F62681">
        <w:rPr>
          <w:lang w:eastAsia="ko-KR"/>
        </w:rPr>
        <w:tab/>
      </w:r>
      <w:r w:rsidRPr="00F62681">
        <w:t>Solution</w:t>
      </w:r>
      <w:r w:rsidRPr="00F62681">
        <w:rPr>
          <w:lang w:eastAsia="zh-CN"/>
        </w:rPr>
        <w:t xml:space="preserve"> #6</w:t>
      </w:r>
      <w:r w:rsidRPr="00F62681">
        <w:t>: Multicast service initiation</w:t>
      </w:r>
      <w:bookmarkEnd w:id="482"/>
      <w:bookmarkEnd w:id="483"/>
      <w:bookmarkEnd w:id="484"/>
      <w:bookmarkEnd w:id="485"/>
    </w:p>
    <w:p w14:paraId="1D74A4B8" w14:textId="79DB9593" w:rsidR="005B176A" w:rsidRPr="00F62681" w:rsidRDefault="005B176A" w:rsidP="005B176A">
      <w:pPr>
        <w:pStyle w:val="Heading3"/>
      </w:pPr>
      <w:bookmarkStart w:id="486" w:name="_Toc31011448"/>
      <w:bookmarkStart w:id="487" w:name="_Toc43297465"/>
      <w:bookmarkStart w:id="488" w:name="_Toc43733163"/>
      <w:bookmarkStart w:id="489" w:name="_Toc43733403"/>
      <w:r w:rsidRPr="00F62681">
        <w:t>6.6.1</w:t>
      </w:r>
      <w:r w:rsidRPr="00F62681">
        <w:tab/>
        <w:t>Functional description</w:t>
      </w:r>
      <w:bookmarkEnd w:id="486"/>
      <w:bookmarkEnd w:id="487"/>
      <w:bookmarkEnd w:id="488"/>
      <w:bookmarkEnd w:id="489"/>
    </w:p>
    <w:p w14:paraId="18EFB672" w14:textId="77777777" w:rsidR="00D85131" w:rsidRDefault="00D85131" w:rsidP="00D85131">
      <w:pPr>
        <w:rPr>
          <w:lang w:eastAsia="ko-KR"/>
        </w:rPr>
      </w:pPr>
      <w:r>
        <w:rPr>
          <w:lang w:eastAsia="ko-KR"/>
        </w:rPr>
        <w:t>This solution addresses Key Issue 1 and proposes a multicast service initiation procedure based on the MBS reference architecture alternative 2 (see clause 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Sessions with the MB-SMF(s) selected based on the service type, the DNN info, slicing information, QoS profiles etc. The MB-SMF gets authorization for the QoS profile from the PCF.</w:t>
      </w:r>
    </w:p>
    <w:p w14:paraId="5AE60F9C" w14:textId="77777777" w:rsidR="00D85131" w:rsidRDefault="00D85131" w:rsidP="00D85131">
      <w:pPr>
        <w:rPr>
          <w:lang w:eastAsia="zh-CN"/>
        </w:rPr>
      </w:pPr>
      <w:r>
        <w:rPr>
          <w:lang w:eastAsia="zh-CN"/>
        </w:rPr>
        <w:t>AF or MBSF announces the MBS services, which deliver the MBS service specific parameters e.g. DNN info, MBS session ID, target service UE group ID, target service area, etc. to UEs. Then, the UE in MBS area may join the multicast service via PDU session establishment/modification procedure, which the selected MB-SMF verifies by UE SM subscription information and associates the PDU session with the MB Session based on the MBS session ID, target service UE group ID, etc., and may notify the MBSF of UE joining.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77777777"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operator's policy.</w:t>
      </w:r>
    </w:p>
    <w:p w14:paraId="14830DA8" w14:textId="1F8A1179" w:rsidR="005B176A" w:rsidRPr="00F62681" w:rsidRDefault="005B176A" w:rsidP="005B176A">
      <w:pPr>
        <w:pStyle w:val="Heading3"/>
      </w:pPr>
      <w:bookmarkStart w:id="490" w:name="_Toc31011449"/>
      <w:bookmarkStart w:id="491" w:name="_Toc43297466"/>
      <w:bookmarkStart w:id="492" w:name="_Toc43733164"/>
      <w:bookmarkStart w:id="493" w:name="_Toc43733404"/>
      <w:r w:rsidRPr="00F62681">
        <w:t>6.6.2</w:t>
      </w:r>
      <w:r w:rsidRPr="00F62681">
        <w:tab/>
        <w:t>Procedures</w:t>
      </w:r>
      <w:bookmarkEnd w:id="490"/>
      <w:bookmarkEnd w:id="491"/>
      <w:bookmarkEnd w:id="492"/>
      <w:bookmarkEnd w:id="493"/>
    </w:p>
    <w:p w14:paraId="27B1E11B" w14:textId="6A05AC71" w:rsidR="005B176A" w:rsidRPr="00F62681" w:rsidRDefault="005B176A" w:rsidP="005B1F8F">
      <w:pPr>
        <w:pStyle w:val="Heading4"/>
      </w:pPr>
      <w:bookmarkStart w:id="494" w:name="_Toc31011450"/>
      <w:bookmarkStart w:id="495" w:name="_Toc43297467"/>
      <w:bookmarkStart w:id="496" w:name="_Toc43733165"/>
      <w:bookmarkStart w:id="497" w:name="_Toc43733405"/>
      <w:r w:rsidRPr="00F62681">
        <w:t>6.6.2.1</w:t>
      </w:r>
      <w:r w:rsidRPr="00F62681">
        <w:tab/>
        <w:t>MBS Session initiation procedure</w:t>
      </w:r>
      <w:bookmarkEnd w:id="494"/>
      <w:bookmarkEnd w:id="495"/>
      <w:bookmarkEnd w:id="496"/>
      <w:bookmarkEnd w:id="497"/>
    </w:p>
    <w:p w14:paraId="6E15A21F" w14:textId="6092ED7C" w:rsidR="005B176A" w:rsidRPr="00F62681" w:rsidRDefault="00531E67" w:rsidP="00881C2C">
      <w:pPr>
        <w:pStyle w:val="TH"/>
      </w:pPr>
      <w:r w:rsidRPr="00F62681">
        <w:object w:dxaOrig="20595" w:dyaOrig="15660" w14:anchorId="27D233B0">
          <v:shape id="_x0000_i1055" type="#_x0000_t75" style="width:411.85pt;height:313.35pt" o:ole="">
            <v:imagedata r:id="rId75" o:title=""/>
          </v:shape>
          <o:OLEObject Type="Embed" ProgID="Visio.Drawing.15" ShapeID="_x0000_i1055" DrawAspect="Content" ObjectID="_1654347793" r:id="rId76"/>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2B6E1B2" w:rsidR="0073194D" w:rsidRPr="00F62681" w:rsidRDefault="00D85131" w:rsidP="00D85131">
      <w:pPr>
        <w:pStyle w:val="B1"/>
      </w:pPr>
      <w:r>
        <w:t>1.</w:t>
      </w:r>
      <w:r>
        <w:tab/>
        <w:t>Third party contents provider (or AF) requests MBS service(s) to MBSF (optionally 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3330816C" w:rsidR="0073194D" w:rsidRPr="00F62681" w:rsidRDefault="0073194D" w:rsidP="00607D83">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77777777" w:rsidR="00D85131" w:rsidRDefault="00D85131" w:rsidP="00D85131">
      <w:pPr>
        <w:pStyle w:val="B1"/>
        <w:rPr>
          <w:lang w:eastAsia="ko-KR"/>
        </w:rPr>
      </w:pPr>
      <w:r>
        <w:rPr>
          <w:lang w:eastAsia="ko-KR"/>
        </w:rPr>
        <w:t>2.</w:t>
      </w:r>
      <w:r>
        <w:rPr>
          <w:lang w:eastAsia="ko-KR"/>
        </w:rPr>
        <w:tab/>
        <w:t>MBSF may check whether the AF is authorized to start the MBS service with UDM based on the target service UE group ID.</w:t>
      </w:r>
    </w:p>
    <w:p w14:paraId="50E2BFCB" w14:textId="77777777" w:rsidR="00D85131" w:rsidRDefault="00D85131" w:rsidP="00D85131">
      <w:pPr>
        <w:pStyle w:val="B1"/>
        <w:rPr>
          <w:lang w:eastAsia="ko-KR"/>
        </w:rPr>
      </w:pPr>
      <w:r>
        <w:rPr>
          <w:lang w:eastAsia="ko-KR"/>
        </w:rPr>
        <w:t>3.</w:t>
      </w:r>
      <w:r>
        <w:rPr>
          <w:lang w:eastAsia="ko-KR"/>
        </w:rPr>
        <w:tab/>
        <w:t>If the MBS session is authorized, MBS session is setup and its information (e.g. MBS session ID, address information of the MBSU, etc.) is selected by the MBSF.</w:t>
      </w:r>
    </w:p>
    <w:p w14:paraId="530712ED" w14:textId="77777777" w:rsidR="00D85131" w:rsidRDefault="00D85131" w:rsidP="00D85131">
      <w:pPr>
        <w:pStyle w:val="B1"/>
        <w:rPr>
          <w:lang w:eastAsia="ko-KR"/>
        </w:rPr>
      </w:pPr>
      <w:r>
        <w:rPr>
          <w:lang w:eastAsia="ko-KR"/>
        </w:rPr>
        <w:t>4.</w:t>
      </w:r>
      <w:r>
        <w:rPr>
          <w:lang w:eastAsia="ko-KR"/>
        </w:rPr>
        <w:tab/>
        <w:t>The MBSF notifies the MBS session information to the content provider or AS.</w:t>
      </w:r>
    </w:p>
    <w:p w14:paraId="1F2E469C" w14:textId="4DFF0B01" w:rsidR="00AA0E66" w:rsidRPr="00F62681" w:rsidRDefault="0073194D" w:rsidP="00D85131">
      <w:r w:rsidRPr="00F62681">
        <w:t>For MB Session setup:</w:t>
      </w:r>
    </w:p>
    <w:p w14:paraId="41DFE42B" w14:textId="77777777" w:rsidR="00D85131" w:rsidRDefault="00D85131" w:rsidP="00D85131">
      <w:pPr>
        <w:pStyle w:val="B1"/>
      </w:pPr>
      <w:r>
        <w:t>5.</w:t>
      </w:r>
      <w:r>
        <w:tab/>
        <w:t>MBSF initiates an MB session setup to MB-SMF(s), which are selected based on their coverage and the target service area.</w:t>
      </w:r>
    </w:p>
    <w:p w14:paraId="660C84F0" w14:textId="77777777" w:rsidR="00D85131" w:rsidRDefault="00D85131" w:rsidP="00D85131">
      <w:pPr>
        <w:pStyle w:val="B1"/>
      </w:pPr>
      <w:r>
        <w:t>6.</w:t>
      </w:r>
      <w:r>
        <w:tab/>
        <w:t>The MB-SMF may get service authorization including authorized QoS info from PCF, which is authorized for the target service UE group.</w:t>
      </w:r>
    </w:p>
    <w:p w14:paraId="1986B0A0" w14:textId="4B391875" w:rsidR="00D85131" w:rsidRDefault="00D85131" w:rsidP="00D85131">
      <w:pPr>
        <w:pStyle w:val="B1"/>
      </w:pPr>
      <w:r>
        <w:t>7 &amp; 8.</w:t>
      </w:r>
      <w:r>
        <w:tab/>
        <w:t>The MBSF establishes a transport tunnel between MBSU and MB-UPF for shared delivery of the MBS data.</w:t>
      </w:r>
    </w:p>
    <w:p w14:paraId="18A23564" w14:textId="0954E94C" w:rsidR="0073194D" w:rsidRPr="00F62681" w:rsidRDefault="00D85131" w:rsidP="00D85131">
      <w:pPr>
        <w:pStyle w:val="B1"/>
      </w:pPr>
      <w:r>
        <w:t>9.</w:t>
      </w:r>
      <w:r>
        <w:tab/>
        <w:t>MBS service announcement can be delivered to UEs in the target service area on application level, which includes the MBS service specific parameters e.g. DNN, MBS session ID, target service UE group ID, etc. by AF or MBSF.</w:t>
      </w:r>
    </w:p>
    <w:p w14:paraId="34E472AC" w14:textId="3ABE24FD" w:rsidR="0073194D" w:rsidRPr="00F62681" w:rsidRDefault="008878BA" w:rsidP="004B36C0">
      <w:pPr>
        <w:pStyle w:val="EditorsNote"/>
      </w:pPr>
      <w:r w:rsidRPr="00F62681">
        <w:rPr>
          <w:lang w:val="en-US" w:eastAsia="zh-CN"/>
        </w:rPr>
        <w:t>Editor's note:</w:t>
      </w:r>
      <w:r w:rsidRPr="00F62681">
        <w:rPr>
          <w:lang w:val="en-US" w:eastAsia="zh-CN"/>
        </w:rPr>
        <w:tab/>
      </w:r>
      <w:r w:rsidR="0073194D" w:rsidRPr="00F62681">
        <w:t>How to perform MBS service announcement is FFS RAN related information for broadcast/multicast delivery is decided by RAN WGs.</w:t>
      </w:r>
    </w:p>
    <w:p w14:paraId="26B6E156" w14:textId="1AC5A757" w:rsidR="004B36C0" w:rsidRPr="00F62681" w:rsidRDefault="0073194D" w:rsidP="00D85131">
      <w:r w:rsidRPr="00F62681">
        <w:t>For UE joining the multicast group:</w:t>
      </w:r>
    </w:p>
    <w:p w14:paraId="3B0FF6EB" w14:textId="15521AD9" w:rsidR="0073194D" w:rsidRPr="0080093B" w:rsidRDefault="00D85131" w:rsidP="00D85131">
      <w:pPr>
        <w:pStyle w:val="B1"/>
      </w:pPr>
      <w:r>
        <w:t>10.</w:t>
      </w:r>
      <w:r>
        <w:tab/>
        <w:t>If the UE belongs to target service UE group, the UE may join the multicast group via control plane (i.e. PDU session establishment or modification procedure, where the same MB-SMF is selected based on its DNN info, MBS session ID, target service area, etc.), which is verified based on the UE SM subscription information. In addition, the SMF may notify the MBSF of the UE joining in the multicast group.</w:t>
      </w:r>
    </w:p>
    <w:p w14:paraId="6E806551" w14:textId="44BFAC9A" w:rsidR="0073194D" w:rsidRPr="00F62681" w:rsidRDefault="008878BA" w:rsidP="0073194D">
      <w:pPr>
        <w:pStyle w:val="EditorsNote"/>
      </w:pPr>
      <w:r w:rsidRPr="00F62681">
        <w:rPr>
          <w:lang w:val="en-US" w:eastAsia="zh-CN"/>
        </w:rPr>
        <w:t>Editor's note:</w:t>
      </w:r>
      <w:r w:rsidRPr="00F62681">
        <w:rPr>
          <w:lang w:val="en-US" w:eastAsia="zh-CN"/>
        </w:rPr>
        <w:tab/>
      </w:r>
      <w:r w:rsidR="0073194D" w:rsidRPr="00F62681">
        <w:t>How the same MB-SMF can be selected is FFS. If the SMF handling the UE</w:t>
      </w:r>
      <w:r w:rsidRPr="00F62681">
        <w:t>'</w:t>
      </w:r>
      <w:r w:rsidR="0073194D" w:rsidRPr="00F62681">
        <w:t>s PDU context before the modification may be different from the MB-SMF, how this case is handled is also FFS.</w:t>
      </w:r>
    </w:p>
    <w:p w14:paraId="4EBBCD5C" w14:textId="49ED5263" w:rsidR="0073194D" w:rsidRPr="00F62681" w:rsidRDefault="00D85131" w:rsidP="00D85131">
      <w:pPr>
        <w:pStyle w:val="B1"/>
      </w:pPr>
      <w:r>
        <w:t>11.</w:t>
      </w:r>
      <w:r>
        <w:tab/>
        <w:t>If the UE has joined, the SMF associates the PDU session with the corresponding MB Session, based on the target service UE group, MBS session ID, etc.</w:t>
      </w:r>
    </w:p>
    <w:p w14:paraId="53BFFCA1" w14:textId="7DBE2F45" w:rsidR="0073194D" w:rsidRPr="00F62681" w:rsidRDefault="0073194D" w:rsidP="00D85131">
      <w:r w:rsidRPr="00F62681">
        <w:t xml:space="preserve">In </w:t>
      </w:r>
      <w:r w:rsidR="006513A5">
        <w:t xml:space="preserve">the </w:t>
      </w:r>
      <w:r w:rsidRPr="00F62681">
        <w:t>case that shared N3 tunnel does not exist yet for the MBS area:</w:t>
      </w:r>
    </w:p>
    <w:p w14:paraId="7A80B2C0" w14:textId="13A05E9D" w:rsidR="0073194D" w:rsidRPr="00F62681" w:rsidRDefault="00D85131" w:rsidP="00D85131">
      <w:pPr>
        <w:pStyle w:val="B1"/>
      </w:pPr>
      <w:r>
        <w:t>12-14.</w:t>
      </w:r>
      <w:r>
        <w:tab/>
        <w:t>For data transport of shared delivery, the MB-SMF establishes shared N3 tunnel with the NG-RAN(s) to the MB-UPF selected in the step 7 via the serving AMF. NG-RAN decides delivery mode of the MBS data i.e. point-to-point delivery or point-to-multipoint delivery e.g. based on the UE population sharing the target service UE group, MBS session ID, etc. The remaining PDU session establishment or modification procedure is performed together and the NG-RAN notifies the information on the RAN resources for point-to multipoint mode to the UE via RRC signalling.</w:t>
      </w:r>
    </w:p>
    <w:p w14:paraId="14887536" w14:textId="5F261E7B" w:rsidR="008A7D23" w:rsidRPr="00F62681" w:rsidRDefault="008A7D23" w:rsidP="008A7D23">
      <w:pPr>
        <w:pStyle w:val="Heading3"/>
      </w:pPr>
      <w:bookmarkStart w:id="498" w:name="_Toc31011451"/>
      <w:bookmarkStart w:id="499" w:name="_Toc43297468"/>
      <w:bookmarkStart w:id="500" w:name="_Toc43733166"/>
      <w:bookmarkStart w:id="501" w:name="_Toc43733406"/>
      <w:r w:rsidRPr="00F62681">
        <w:t>6.6.3</w:t>
      </w:r>
      <w:r w:rsidRPr="00F62681">
        <w:tab/>
        <w:t>Impacts on services, entities and interfaces</w:t>
      </w:r>
      <w:bookmarkEnd w:id="498"/>
      <w:bookmarkEnd w:id="499"/>
      <w:bookmarkEnd w:id="500"/>
      <w:bookmarkEnd w:id="501"/>
    </w:p>
    <w:p w14:paraId="52054B91" w14:textId="744B6AF9" w:rsidR="008A7D23" w:rsidRPr="00F62681" w:rsidRDefault="00881C2C" w:rsidP="008A7D23">
      <w:pPr>
        <w:pStyle w:val="EditorsNote"/>
      </w:pPr>
      <w:r w:rsidRPr="00F62681">
        <w:t>Editor's note:</w:t>
      </w:r>
      <w:r w:rsidRPr="00F62681">
        <w:tab/>
      </w:r>
      <w:r w:rsidR="008A7D23" w:rsidRPr="00F62681">
        <w:t>This clause describes impacts to services, entities and interfaces.</w:t>
      </w:r>
    </w:p>
    <w:p w14:paraId="761C9BFB" w14:textId="6D8FD7D8" w:rsidR="00073B2D" w:rsidRPr="00F62681" w:rsidRDefault="00073B2D" w:rsidP="00073B2D">
      <w:pPr>
        <w:pStyle w:val="Heading2"/>
      </w:pPr>
      <w:bookmarkStart w:id="502" w:name="_Toc31011452"/>
      <w:bookmarkStart w:id="503" w:name="_Toc43297469"/>
      <w:bookmarkStart w:id="504" w:name="_Toc43733167"/>
      <w:bookmarkStart w:id="505" w:name="_Toc43733407"/>
      <w:r w:rsidRPr="00F62681">
        <w:rPr>
          <w:lang w:eastAsia="zh-CN"/>
        </w:rPr>
        <w:t>6.7</w:t>
      </w:r>
      <w:r w:rsidRPr="00F62681">
        <w:rPr>
          <w:lang w:eastAsia="ko-KR"/>
        </w:rPr>
        <w:tab/>
      </w:r>
      <w:r w:rsidRPr="00F62681">
        <w:t>Solution</w:t>
      </w:r>
      <w:r w:rsidRPr="00F62681">
        <w:rPr>
          <w:lang w:eastAsia="zh-CN"/>
        </w:rPr>
        <w:t xml:space="preserve"> #7</w:t>
      </w:r>
      <w:r w:rsidRPr="00F62681">
        <w:t>: Local multicast service discovery</w:t>
      </w:r>
      <w:bookmarkEnd w:id="502"/>
      <w:r w:rsidR="00446B51">
        <w:t xml:space="preserve"> </w:t>
      </w:r>
      <w:r w:rsidR="00446B51">
        <w:rPr>
          <w:rFonts w:eastAsia="DengXian"/>
        </w:rPr>
        <w:t>and provisioning</w:t>
      </w:r>
      <w:bookmarkEnd w:id="503"/>
      <w:bookmarkEnd w:id="504"/>
      <w:bookmarkEnd w:id="505"/>
    </w:p>
    <w:p w14:paraId="4298E69E" w14:textId="1C1C2269" w:rsidR="00073B2D" w:rsidRPr="00F62681" w:rsidRDefault="00073B2D" w:rsidP="00073B2D">
      <w:pPr>
        <w:pStyle w:val="Heading3"/>
      </w:pPr>
      <w:bookmarkStart w:id="506" w:name="_Toc31011453"/>
      <w:bookmarkStart w:id="507" w:name="_Toc43297470"/>
      <w:bookmarkStart w:id="508" w:name="_Toc43733168"/>
      <w:bookmarkStart w:id="509" w:name="_Toc43733408"/>
      <w:r w:rsidRPr="00F62681">
        <w:t>6.7.1</w:t>
      </w:r>
      <w:r w:rsidRPr="00F62681">
        <w:tab/>
        <w:t>Functional description</w:t>
      </w:r>
      <w:bookmarkEnd w:id="506"/>
      <w:bookmarkEnd w:id="507"/>
      <w:bookmarkEnd w:id="508"/>
      <w:bookmarkEnd w:id="509"/>
    </w:p>
    <w:p w14:paraId="313C1624" w14:textId="77777777" w:rsidR="00D85131" w:rsidRDefault="00D85131" w:rsidP="00D85131">
      <w:pPr>
        <w:rPr>
          <w:lang w:eastAsia="ko-KR"/>
        </w:rPr>
      </w:pPr>
      <w:r>
        <w:rPr>
          <w:lang w:eastAsia="ko-KR"/>
        </w:rPr>
        <w:t>This solution addresses KI#6 "Local MBS service".</w:t>
      </w:r>
    </w:p>
    <w:p w14:paraId="177BD45C" w14:textId="67EDE4C0"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p>
    <w:p w14:paraId="1466B942" w14:textId="079DD237" w:rsidR="00073B2D" w:rsidRPr="00F62681" w:rsidRDefault="00073B2D" w:rsidP="00073B2D">
      <w:pPr>
        <w:pStyle w:val="Heading3"/>
      </w:pPr>
      <w:bookmarkStart w:id="510" w:name="_Toc31011454"/>
      <w:bookmarkStart w:id="511" w:name="_Toc43297471"/>
      <w:bookmarkStart w:id="512" w:name="_Toc43733169"/>
      <w:bookmarkStart w:id="513" w:name="_Toc43733409"/>
      <w:r w:rsidRPr="00F62681">
        <w:t>6.</w:t>
      </w:r>
      <w:r w:rsidR="003A7439" w:rsidRPr="00F62681">
        <w:t>7</w:t>
      </w:r>
      <w:r w:rsidRPr="00F62681">
        <w:t>.2</w:t>
      </w:r>
      <w:r w:rsidRPr="00F62681">
        <w:tab/>
        <w:t>Procedures</w:t>
      </w:r>
      <w:bookmarkEnd w:id="510"/>
      <w:bookmarkEnd w:id="511"/>
      <w:bookmarkEnd w:id="512"/>
      <w:bookmarkEnd w:id="513"/>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DengXian"/>
        </w:rPr>
        <w:t>and provisioning</w:t>
      </w:r>
      <w:r w:rsidR="00446B51" w:rsidRPr="00952E39">
        <w:rPr>
          <w:rFonts w:eastAsia="DengXian"/>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56" type="#_x0000_t75" alt="" style="width:482.1pt;height:317.4pt" o:ole="">
            <v:imagedata r:id="rId77" o:title=""/>
          </v:shape>
          <o:OLEObject Type="Embed" ProgID="Visio.Drawing.15" ShapeID="_x0000_i1056" DrawAspect="Content" ObjectID="_1654347794" r:id="rId78"/>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1893ED58" w14:textId="77777777" w:rsidR="00D85131" w:rsidRDefault="00D85131" w:rsidP="00D85131">
      <w:pPr>
        <w:pStyle w:val="B1"/>
        <w:rPr>
          <w:lang w:eastAsia="zh-CN"/>
        </w:rPr>
      </w:pPr>
      <w:r>
        <w:rPr>
          <w:lang w:eastAsia="zh-CN"/>
        </w:rPr>
        <w:t>1.</w:t>
      </w:r>
      <w:r>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t>3.</w:t>
      </w:r>
      <w:r>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77777777" w:rsidR="00D85131" w:rsidRDefault="00D85131" w:rsidP="00D85131">
      <w:pPr>
        <w:pStyle w:val="B1"/>
        <w:rPr>
          <w:lang w:eastAsia="zh-CN"/>
        </w:rPr>
      </w:pPr>
      <w:r>
        <w:rPr>
          <w:lang w:eastAsia="zh-CN"/>
        </w:rPr>
        <w:t>6.</w:t>
      </w:r>
      <w:r>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F62681" w:rsidRDefault="00073B2D" w:rsidP="00073B2D">
      <w:pPr>
        <w:pStyle w:val="Heading3"/>
      </w:pPr>
      <w:bookmarkStart w:id="514" w:name="_Toc31011455"/>
      <w:bookmarkStart w:id="515" w:name="_Toc43297472"/>
      <w:bookmarkStart w:id="516" w:name="_Toc43733170"/>
      <w:bookmarkStart w:id="517" w:name="_Toc43733410"/>
      <w:r w:rsidRPr="00F62681">
        <w:t>6.</w:t>
      </w:r>
      <w:r w:rsidR="005268EF" w:rsidRPr="00F62681">
        <w:t>7</w:t>
      </w:r>
      <w:r w:rsidRPr="00F62681">
        <w:t>.3</w:t>
      </w:r>
      <w:r w:rsidRPr="00F62681">
        <w:tab/>
        <w:t>Impacts on services, entities and interfaces</w:t>
      </w:r>
      <w:bookmarkEnd w:id="514"/>
      <w:bookmarkEnd w:id="515"/>
      <w:bookmarkEnd w:id="516"/>
      <w:bookmarkEnd w:id="517"/>
    </w:p>
    <w:p w14:paraId="56B350CD" w14:textId="77777777" w:rsidR="00446B51" w:rsidRPr="00FA5F24" w:rsidRDefault="00446B51" w:rsidP="00446B51">
      <w:pPr>
        <w:rPr>
          <w:rFonts w:eastAsia="DengXian"/>
        </w:rPr>
      </w:pPr>
      <w:r>
        <w:rPr>
          <w:rFonts w:eastAsia="DengXian"/>
        </w:rPr>
        <w:t>UE:</w:t>
      </w:r>
    </w:p>
    <w:p w14:paraId="382F99FF" w14:textId="680F5E61" w:rsidR="00446B51" w:rsidRDefault="00446B51" w:rsidP="00446B51">
      <w:pPr>
        <w:pStyle w:val="B1"/>
        <w:rPr>
          <w:lang w:eastAsia="zh-CN"/>
        </w:rPr>
      </w:pPr>
      <w:r>
        <w:rPr>
          <w:lang w:eastAsia="zh-CN"/>
        </w:rPr>
        <w:t>-</w:t>
      </w:r>
      <w:r>
        <w:rPr>
          <w:lang w:eastAsia="zh-CN"/>
        </w:rPr>
        <w:tab/>
        <w:t>Support multicast communication service detection triggered by service boundary entering/leaving.</w:t>
      </w:r>
    </w:p>
    <w:p w14:paraId="30DFE439" w14:textId="1C19AFBC" w:rsidR="001F7D30" w:rsidRPr="00F62681" w:rsidRDefault="001F7D30" w:rsidP="001F7D30">
      <w:pPr>
        <w:pStyle w:val="Heading2"/>
        <w:rPr>
          <w:lang w:eastAsia="ko-KR"/>
        </w:rPr>
      </w:pPr>
      <w:bookmarkStart w:id="518" w:name="_Toc43297473"/>
      <w:bookmarkStart w:id="519" w:name="_Toc43733171"/>
      <w:bookmarkStart w:id="520" w:name="_Toc43733411"/>
      <w:r w:rsidRPr="00F62681">
        <w:rPr>
          <w:lang w:eastAsia="ko-KR"/>
        </w:rPr>
        <w:t>6.8</w:t>
      </w:r>
      <w:r w:rsidRPr="00F62681">
        <w:rPr>
          <w:lang w:eastAsia="ko-KR"/>
        </w:rPr>
        <w:tab/>
        <w:t>Solution #8: Dynamic multicast/broadcast transmission</w:t>
      </w:r>
      <w:bookmarkEnd w:id="518"/>
      <w:bookmarkEnd w:id="519"/>
      <w:bookmarkEnd w:id="520"/>
    </w:p>
    <w:p w14:paraId="66D0052D" w14:textId="02F71C68" w:rsidR="001F7D30" w:rsidRPr="00F62681" w:rsidRDefault="006D51AB" w:rsidP="001F7D30">
      <w:pPr>
        <w:pStyle w:val="Heading3"/>
        <w:rPr>
          <w:noProof/>
          <w:lang w:eastAsia="ko-KR"/>
        </w:rPr>
      </w:pPr>
      <w:bookmarkStart w:id="521" w:name="_Toc43297474"/>
      <w:bookmarkStart w:id="522" w:name="_Toc20473558"/>
      <w:bookmarkStart w:id="523" w:name="_Toc43733172"/>
      <w:bookmarkStart w:id="524" w:name="_Toc43733412"/>
      <w:r w:rsidRPr="00F62681">
        <w:rPr>
          <w:noProof/>
          <w:lang w:eastAsia="ko-KR"/>
        </w:rPr>
        <w:t>6.8.1</w:t>
      </w:r>
      <w:r w:rsidR="001F7D30" w:rsidRPr="00F62681">
        <w:rPr>
          <w:noProof/>
          <w:lang w:eastAsia="ko-KR"/>
        </w:rPr>
        <w:tab/>
        <w:t>Functional Description</w:t>
      </w:r>
      <w:bookmarkEnd w:id="521"/>
      <w:bookmarkEnd w:id="523"/>
      <w:bookmarkEnd w:id="524"/>
    </w:p>
    <w:p w14:paraId="2C04F52E" w14:textId="553EA16E" w:rsidR="006B16FF" w:rsidRPr="00F62681" w:rsidRDefault="006B16FF" w:rsidP="00F05129">
      <w:pPr>
        <w:pStyle w:val="Heading4"/>
        <w:rPr>
          <w:lang w:eastAsia="ko-KR"/>
        </w:rPr>
      </w:pPr>
      <w:bookmarkStart w:id="525" w:name="_Toc43297475"/>
      <w:bookmarkStart w:id="526" w:name="_Toc43733173"/>
      <w:bookmarkStart w:id="527" w:name="_Toc43733413"/>
      <w:r w:rsidRPr="00F62681">
        <w:rPr>
          <w:lang w:eastAsia="ko-KR"/>
        </w:rPr>
        <w:t>6.8.1.1</w:t>
      </w:r>
      <w:r w:rsidRPr="00F62681">
        <w:rPr>
          <w:lang w:eastAsia="ko-KR"/>
        </w:rPr>
        <w:tab/>
        <w:t>General</w:t>
      </w:r>
      <w:bookmarkEnd w:id="525"/>
      <w:bookmarkEnd w:id="526"/>
      <w:bookmarkEnd w:id="527"/>
    </w:p>
    <w:bookmarkEnd w:id="522"/>
    <w:p w14:paraId="660EA043" w14:textId="77777777"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to 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45210322" w:rsidR="001F7D30" w:rsidRPr="00A77C00" w:rsidRDefault="00D85131" w:rsidP="00D85131">
      <w:r>
        <w:t>The AF subscribes or requests the network analytics information from the NWDAF as specified in TS 23.288 [9]. Based on the analytics information, e.g. Observed Service Experience analytics defined in clause 6.4 of TS 23.288 [9], the AF decides/updates multicast related service parameters. The AF may use service specific parameter provision procedure as specified in TS 23.502 [8]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Heading4"/>
      </w:pPr>
      <w:bookmarkStart w:id="528" w:name="_Toc43297476"/>
      <w:bookmarkStart w:id="529" w:name="_Toc43733174"/>
      <w:bookmarkStart w:id="530" w:name="_Toc43733414"/>
      <w:r w:rsidRPr="00F62681">
        <w:t>6.</w:t>
      </w:r>
      <w:r w:rsidR="00466CFD" w:rsidRPr="00F62681">
        <w:t>8.1.2</w:t>
      </w:r>
      <w:r w:rsidRPr="00F62681">
        <w:tab/>
        <w:t>System Architecture</w:t>
      </w:r>
      <w:bookmarkEnd w:id="528"/>
      <w:bookmarkEnd w:id="529"/>
      <w:bookmarkEnd w:id="530"/>
    </w:p>
    <w:p w14:paraId="1ED73EBD" w14:textId="79836127" w:rsidR="001F7D30" w:rsidRPr="00F62681" w:rsidRDefault="001F7D30" w:rsidP="001F7D30">
      <w:pPr>
        <w:rPr>
          <w:lang w:eastAsia="zh-CN"/>
        </w:rPr>
      </w:pPr>
      <w:r w:rsidRPr="00F62681">
        <w:rPr>
          <w:lang w:eastAsia="ko-KR"/>
        </w:rPr>
        <w:t xml:space="preserve">The architecture functional entities are described in </w:t>
      </w:r>
      <w:r w:rsidR="00A77C00">
        <w:rPr>
          <w:rFonts w:eastAsia="DengXian"/>
          <w:lang w:eastAsia="ko-KR"/>
        </w:rPr>
        <w:t>clause A.</w:t>
      </w:r>
      <w:r w:rsidRPr="00F62681">
        <w:rPr>
          <w:lang w:eastAsia="ko-KR"/>
        </w:rPr>
        <w:t>1 "5G MBS system architecture based on unicast 5GC".</w:t>
      </w:r>
    </w:p>
    <w:p w14:paraId="428E9294" w14:textId="0D39AA0C" w:rsidR="001F7D30" w:rsidRPr="00F62681" w:rsidRDefault="001F7D30" w:rsidP="001F7D30">
      <w:pPr>
        <w:pStyle w:val="Heading3"/>
        <w:rPr>
          <w:noProof/>
          <w:lang w:eastAsia="ko-KR"/>
        </w:rPr>
      </w:pPr>
      <w:bookmarkStart w:id="531" w:name="_Toc43297477"/>
      <w:bookmarkStart w:id="532" w:name="_Toc43733175"/>
      <w:bookmarkStart w:id="533" w:name="_Toc43733415"/>
      <w:r w:rsidRPr="00F62681">
        <w:rPr>
          <w:noProof/>
          <w:lang w:eastAsia="ko-KR"/>
        </w:rPr>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531"/>
      <w:bookmarkEnd w:id="532"/>
      <w:bookmarkEnd w:id="533"/>
    </w:p>
    <w:p w14:paraId="1DFAFDF4" w14:textId="587F4674" w:rsidR="001F7D30" w:rsidRPr="00F62681" w:rsidRDefault="001F7D30" w:rsidP="00466CFD">
      <w:pPr>
        <w:pStyle w:val="Heading4"/>
      </w:pPr>
      <w:bookmarkStart w:id="534" w:name="_Toc43297478"/>
      <w:bookmarkStart w:id="535" w:name="_Toc43733176"/>
      <w:bookmarkStart w:id="536" w:name="_Toc43733416"/>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534"/>
      <w:bookmarkEnd w:id="535"/>
      <w:bookmarkEnd w:id="536"/>
    </w:p>
    <w:p w14:paraId="0DA84941" w14:textId="13919AE3" w:rsidR="001F7D30" w:rsidRPr="00F62681" w:rsidRDefault="00531E67" w:rsidP="00D85131">
      <w:pPr>
        <w:pStyle w:val="TH"/>
        <w:rPr>
          <w:lang w:eastAsia="zh-CN"/>
        </w:rPr>
      </w:pPr>
      <w:r w:rsidRPr="00F62681">
        <w:object w:dxaOrig="15138" w:dyaOrig="7993" w14:anchorId="5737D274">
          <v:shape id="_x0000_i1057" type="#_x0000_t75" style="width:481.55pt;height:254.6pt" o:ole="">
            <v:imagedata r:id="rId79" o:title=""/>
          </v:shape>
          <o:OLEObject Type="Embed" ProgID="Visio.Drawing.11" ShapeID="_x0000_i1057" DrawAspect="Content" ObjectID="_1654347795" r:id="rId80"/>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075AD9FD" w:rsidR="001F7D30" w:rsidRPr="00F62681" w:rsidRDefault="001F7D30" w:rsidP="001F7D30">
      <w:pPr>
        <w:pStyle w:val="B1"/>
      </w:pPr>
      <w:r w:rsidRPr="00F62681">
        <w:rPr>
          <w:rFonts w:hint="eastAsia"/>
          <w:lang w:eastAsia="zh-CN"/>
        </w:rPr>
        <w:t>1.</w:t>
      </w:r>
      <w:r w:rsidRPr="00F62681">
        <w:tab/>
      </w:r>
      <w:r w:rsidRPr="00F62681">
        <w:rPr>
          <w:rFonts w:hint="eastAsia"/>
        </w:rPr>
        <w:t>T</w:t>
      </w:r>
      <w:r w:rsidRPr="00F62681">
        <w:t xml:space="preserve">he UE establishes a PDU session for unicast flow, </w:t>
      </w:r>
      <w:r w:rsidRPr="00F62681">
        <w:rPr>
          <w:rFonts w:hint="eastAsia"/>
        </w:rPr>
        <w:t xml:space="preserve">and </w:t>
      </w:r>
      <w:r w:rsidRPr="00F62681">
        <w:t xml:space="preserve">the </w:t>
      </w:r>
      <w:r w:rsidRPr="00F62681">
        <w:rPr>
          <w:rFonts w:hint="eastAsia"/>
        </w:rPr>
        <w:t>SMF</w:t>
      </w:r>
      <w:r w:rsidRPr="00F62681">
        <w:t xml:space="preserve"> is selected.</w:t>
      </w:r>
    </w:p>
    <w:p w14:paraId="4299FACE" w14:textId="69585FAC" w:rsidR="001F7D30" w:rsidRPr="00F62681" w:rsidRDefault="001F7D30" w:rsidP="001F7D30">
      <w:pPr>
        <w:pStyle w:val="B1"/>
        <w:rPr>
          <w:lang w:eastAsia="zh-CN"/>
        </w:rPr>
      </w:pPr>
      <w:r w:rsidRPr="00F62681">
        <w:rPr>
          <w:rFonts w:hint="eastAsia"/>
          <w:lang w:eastAsia="zh-CN"/>
        </w:rPr>
        <w:t>2.</w:t>
      </w:r>
      <w:r w:rsidRPr="00F62681">
        <w:tab/>
        <w:t xml:space="preserve">The </w:t>
      </w:r>
      <w:r w:rsidRPr="00F62681">
        <w:rPr>
          <w:rFonts w:hint="eastAsia"/>
          <w:lang w:eastAsia="zh-CN"/>
        </w:rPr>
        <w:t>AF s</w:t>
      </w:r>
      <w:r w:rsidRPr="00F62681">
        <w:t>ubscribe</w:t>
      </w:r>
      <w:r w:rsidRPr="00F62681">
        <w:rPr>
          <w:rFonts w:hint="eastAsia"/>
          <w:lang w:eastAsia="zh-CN"/>
        </w:rPr>
        <w:t>s</w:t>
      </w:r>
      <w:r w:rsidRPr="00F62681">
        <w:t xml:space="preserve"> or request</w:t>
      </w:r>
      <w:r w:rsidRPr="00F62681">
        <w:rPr>
          <w:rFonts w:hint="eastAsia"/>
          <w:lang w:eastAsia="zh-CN"/>
        </w:rPr>
        <w:t>s</w:t>
      </w:r>
      <w:r w:rsidRPr="00F62681">
        <w:t xml:space="preserve"> network analytics information </w:t>
      </w:r>
      <w:r w:rsidRPr="00F62681">
        <w:rPr>
          <w:rFonts w:hint="eastAsia"/>
          <w:lang w:eastAsia="zh-CN"/>
        </w:rPr>
        <w:t>to</w:t>
      </w:r>
      <w:r w:rsidRPr="00F62681">
        <w:t xml:space="preserve"> the NWDAF as specified in </w:t>
      </w:r>
      <w:r w:rsidR="00651533" w:rsidRPr="00F62681">
        <w:t>TS 23.288 [9]</w:t>
      </w:r>
      <w:r w:rsidRPr="00F62681">
        <w:t xml:space="preserve">, e.g., </w:t>
      </w:r>
      <w:r w:rsidRPr="00F62681">
        <w:rPr>
          <w:lang w:eastAsia="zh-CN"/>
        </w:rPr>
        <w:t>Observed Service Experience</w:t>
      </w:r>
      <w:r w:rsidRPr="00F62681">
        <w:rPr>
          <w:lang w:eastAsia="ko-KR"/>
        </w:rPr>
        <w:t xml:space="preserve"> defined in clause 6.4</w:t>
      </w:r>
      <w:r w:rsidRPr="00F62681">
        <w:t>. Based on the analytics informatio</w:t>
      </w:r>
      <w:r w:rsidRPr="00F62681">
        <w:rPr>
          <w:rFonts w:hint="eastAsia"/>
          <w:lang w:eastAsia="zh-CN"/>
        </w:rPr>
        <w:t xml:space="preserve">n, </w:t>
      </w:r>
      <w:r w:rsidRPr="00F62681">
        <w:t xml:space="preserve">the AF may decide </w:t>
      </w:r>
      <w:r w:rsidRPr="00F62681">
        <w:rPr>
          <w:rFonts w:hint="eastAsia"/>
          <w:lang w:eastAsia="zh-CN"/>
        </w:rPr>
        <w:t>to</w:t>
      </w:r>
      <w:r w:rsidRPr="00F62681">
        <w:t xml:space="preserve"> update service parameters, including the </w:t>
      </w:r>
      <w:r w:rsidRPr="00F62681">
        <w:rPr>
          <w:rFonts w:hint="eastAsia"/>
          <w:lang w:eastAsia="zh-CN"/>
        </w:rPr>
        <w:t>multicast indication</w:t>
      </w:r>
      <w:r w:rsidRPr="00F62681">
        <w:rPr>
          <w:lang w:eastAsia="zh-CN"/>
        </w:rPr>
        <w:t xml:space="preserve"> </w:t>
      </w:r>
      <w:r w:rsidRPr="00F62681">
        <w:t xml:space="preserve">for </w:t>
      </w:r>
      <w:r w:rsidRPr="00F62681">
        <w:rPr>
          <w:rFonts w:hint="eastAsia"/>
          <w:lang w:eastAsia="zh-CN"/>
        </w:rPr>
        <w:t>different</w:t>
      </w:r>
      <w:r w:rsidRPr="00F62681">
        <w:t xml:space="preserve"> service</w:t>
      </w:r>
      <w:r w:rsidRPr="00F62681">
        <w:rPr>
          <w:rFonts w:hint="eastAsia"/>
          <w:lang w:eastAsia="zh-CN"/>
        </w:rPr>
        <w:t>s</w:t>
      </w:r>
      <w:r w:rsidRPr="00F62681">
        <w:t xml:space="preserve">/applications, and provide to the PCF (e.g. via the UDR as specified in </w:t>
      </w:r>
      <w:r w:rsidR="0080093B" w:rsidRPr="00F62681">
        <w:rPr>
          <w:lang w:eastAsia="ko-KR"/>
        </w:rPr>
        <w:t>TS 23.502 [8]</w:t>
      </w:r>
      <w:r w:rsidR="0080093B">
        <w:rPr>
          <w:lang w:eastAsia="ko-KR"/>
        </w:rPr>
        <w:t xml:space="preserve"> </w:t>
      </w:r>
      <w:r w:rsidRPr="00F62681">
        <w:t>clause 4.15.6.7).</w:t>
      </w:r>
    </w:p>
    <w:p w14:paraId="283791B8" w14:textId="3A2011E4" w:rsidR="001F7D30" w:rsidRPr="00F62681" w:rsidRDefault="005A0122" w:rsidP="005A0122">
      <w:pPr>
        <w:pStyle w:val="B1"/>
      </w:pPr>
      <w:r>
        <w:tab/>
      </w:r>
      <w:r w:rsidR="001F7D30" w:rsidRPr="00F62681">
        <w:t xml:space="preserve">The </w:t>
      </w:r>
      <w:r w:rsidR="001F7D30" w:rsidRPr="00F62681">
        <w:rPr>
          <w:rFonts w:hint="eastAsia"/>
          <w:lang w:eastAsia="zh-CN"/>
        </w:rPr>
        <w:t>AF can decide to s</w:t>
      </w:r>
      <w:r w:rsidR="001F7D30" w:rsidRPr="00F62681">
        <w:t xml:space="preserve">ubscribe or request network analytics information </w:t>
      </w:r>
      <w:r w:rsidR="001F7D30" w:rsidRPr="00F62681">
        <w:rPr>
          <w:rFonts w:hint="eastAsia"/>
          <w:lang w:eastAsia="zh-CN"/>
        </w:rPr>
        <w:t>based on local configuration, or triggered by e.g. event report from the NEF</w:t>
      </w:r>
      <w:r w:rsidR="001F7D30" w:rsidRPr="00F62681">
        <w:rPr>
          <w:lang w:val="en-US"/>
        </w:rPr>
        <w:t>.</w:t>
      </w:r>
    </w:p>
    <w:p w14:paraId="76DE145C" w14:textId="7EB7DDC7"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for specific service and optionally with</w:t>
      </w:r>
      <w:r w:rsidRPr="00F62681">
        <w:t xml:space="preserve"> UE number of requesting the service</w:t>
      </w:r>
      <w:r w:rsidRPr="00F62681">
        <w:rPr>
          <w:rFonts w:hint="eastAsia"/>
          <w:lang w:eastAsia="zh-CN"/>
        </w:rPr>
        <w:t xml:space="preserve"> as a threshold for when the multicast indication</w:t>
      </w:r>
      <w:r w:rsidRPr="00F62681" w:rsidDel="00912499">
        <w:rPr>
          <w:rFonts w:hint="eastAsia"/>
          <w:lang w:eastAsia="zh-CN"/>
        </w:rPr>
        <w:t xml:space="preserve"> </w:t>
      </w:r>
      <w:r w:rsidRPr="00F62681">
        <w:rPr>
          <w:rFonts w:hint="eastAsia"/>
          <w:lang w:eastAsia="zh-CN"/>
        </w:rPr>
        <w:t>is used</w:t>
      </w:r>
      <w:r w:rsidRPr="00F62681">
        <w:t xml:space="preserve">, the list of UE </w:t>
      </w:r>
      <w:r w:rsidRPr="00F62681">
        <w:rPr>
          <w:rFonts w:hint="eastAsia"/>
        </w:rPr>
        <w:t>ID</w:t>
      </w:r>
      <w:r w:rsidRPr="00F62681">
        <w:t>s</w:t>
      </w:r>
      <w:r w:rsidRPr="00F62681">
        <w:rPr>
          <w:rFonts w:hint="eastAsia"/>
          <w:lang w:eastAsia="zh-CN"/>
        </w:rPr>
        <w:t xml:space="preserve"> or UE group ID for receiving multicast service</w:t>
      </w:r>
      <w:r w:rsidRPr="00F62681">
        <w:t xml:space="preserve">, and other service information, such as IP </w:t>
      </w:r>
      <w:r w:rsidRPr="00F62681">
        <w:rPr>
          <w:rFonts w:hint="eastAsia"/>
          <w:lang w:eastAsia="zh-CN"/>
        </w:rPr>
        <w:t xml:space="preserve">multicast </w:t>
      </w:r>
      <w:r w:rsidRPr="00F62681">
        <w:t>address.</w:t>
      </w:r>
    </w:p>
    <w:p w14:paraId="40C0096E" w14:textId="59F08ADB" w:rsidR="001F7D30" w:rsidRPr="00F62681" w:rsidRDefault="001F7D30" w:rsidP="001F7D30">
      <w:pPr>
        <w:pStyle w:val="B1"/>
        <w:rPr>
          <w:lang w:eastAsia="zh-CN"/>
        </w:rPr>
      </w:pPr>
      <w:r w:rsidRPr="00F62681">
        <w:rPr>
          <w:rFonts w:hint="eastAsia"/>
          <w:lang w:eastAsia="zh-CN"/>
        </w:rPr>
        <w:t>4.</w:t>
      </w:r>
      <w:r w:rsidRPr="00F62681">
        <w:tab/>
        <w:t>The SMF</w:t>
      </w:r>
      <w:r w:rsidRPr="00F62681">
        <w:rPr>
          <w:rFonts w:hint="eastAsia"/>
          <w:lang w:eastAsia="zh-CN"/>
        </w:rPr>
        <w:t>,</w:t>
      </w:r>
      <w:r w:rsidRPr="00F62681">
        <w:t xml:space="preserve"> based on </w:t>
      </w:r>
      <w:r w:rsidRPr="00F62681">
        <w:rPr>
          <w:rFonts w:hint="eastAsia"/>
          <w:lang w:eastAsia="zh-CN"/>
        </w:rPr>
        <w:t xml:space="preserve">the </w:t>
      </w:r>
      <w:r w:rsidRPr="00F62681">
        <w:t>multicast service</w:t>
      </w:r>
      <w:r w:rsidRPr="00F62681">
        <w:rPr>
          <w:rFonts w:hint="eastAsia"/>
          <w:lang w:eastAsia="zh-CN"/>
        </w:rPr>
        <w:t xml:space="preserve"> policy</w:t>
      </w:r>
      <w:r w:rsidRPr="00F62681">
        <w:t>, determine</w:t>
      </w:r>
      <w:r w:rsidRPr="00F62681">
        <w:rPr>
          <w:rFonts w:hint="eastAsia"/>
          <w:lang w:eastAsia="zh-CN"/>
        </w:rPr>
        <w:t xml:space="preserve">s to </w:t>
      </w:r>
      <w:r w:rsidRPr="00F62681">
        <w:t>establish</w:t>
      </w:r>
      <w:r w:rsidRPr="00F62681">
        <w:rPr>
          <w:rFonts w:hint="eastAsia"/>
          <w:lang w:eastAsia="zh-CN"/>
        </w:rPr>
        <w:t xml:space="preserve"> or </w:t>
      </w:r>
      <w:r w:rsidRPr="00F62681">
        <w:rPr>
          <w:rFonts w:hint="eastAsia"/>
        </w:rPr>
        <w:t>modif</w:t>
      </w:r>
      <w:r w:rsidRPr="00F62681">
        <w:rPr>
          <w:rFonts w:hint="eastAsia"/>
          <w:lang w:eastAsia="zh-CN"/>
        </w:rPr>
        <w:t>y</w:t>
      </w:r>
      <w:r w:rsidRPr="00F62681">
        <w:t xml:space="preserve"> </w:t>
      </w:r>
      <w:r w:rsidRPr="00F62681">
        <w:rPr>
          <w:lang w:eastAsia="zh-CN"/>
        </w:rPr>
        <w:t>a</w:t>
      </w:r>
      <w:r w:rsidRPr="00F62681">
        <w:t xml:space="preserve"> multicast </w:t>
      </w:r>
      <w:r w:rsidRPr="00F62681">
        <w:rPr>
          <w:rFonts w:hint="eastAsia"/>
          <w:lang w:eastAsia="zh-CN"/>
        </w:rPr>
        <w:t xml:space="preserve">session for the </w:t>
      </w:r>
      <w:r w:rsidRPr="00F62681">
        <w:t>service</w:t>
      </w:r>
      <w:r w:rsidRPr="00F62681">
        <w:rPr>
          <w:rFonts w:hint="eastAsia"/>
          <w:lang w:eastAsia="zh-CN"/>
        </w:rPr>
        <w:t>. The SMF initiates a PDU session modification procedure towards the UPF, RAN (via the AMF) and the UE to change delivery mode of the service data from unicast to multicast (i.e. switching data transmission to an MBS session). The SMF</w:t>
      </w:r>
      <w:r w:rsidRPr="00F62681">
        <w:t xml:space="preserve"> sends to </w:t>
      </w:r>
      <w:r w:rsidRPr="00F62681">
        <w:rPr>
          <w:rFonts w:hint="eastAsia"/>
          <w:lang w:eastAsia="zh-CN"/>
        </w:rPr>
        <w:t xml:space="preserve">the </w:t>
      </w:r>
      <w:r w:rsidRPr="00F62681">
        <w:t xml:space="preserve">RAN </w:t>
      </w:r>
      <w:r w:rsidRPr="00F62681">
        <w:rPr>
          <w:rFonts w:hint="eastAsia"/>
          <w:lang w:eastAsia="zh-CN"/>
        </w:rPr>
        <w:t xml:space="preserve">in N2 SM information </w:t>
      </w:r>
      <w:r w:rsidRPr="00F62681">
        <w:t>the binding relationship between the UE</w:t>
      </w:r>
      <w:r w:rsidRPr="00F62681">
        <w:rPr>
          <w:rFonts w:hint="eastAsia"/>
          <w:lang w:eastAsia="zh-CN"/>
        </w:rPr>
        <w:t>(s)</w:t>
      </w:r>
      <w:r w:rsidRPr="00F62681">
        <w:t xml:space="preserve"> and the service</w:t>
      </w:r>
      <w:r w:rsidRPr="00F62681">
        <w:rPr>
          <w:rFonts w:hint="eastAsia"/>
          <w:lang w:eastAsia="zh-CN"/>
        </w:rPr>
        <w:t xml:space="preserve">, including multicast session information, </w:t>
      </w:r>
      <w:r w:rsidRPr="00F62681">
        <w:t xml:space="preserve">list of UE </w:t>
      </w:r>
      <w:r w:rsidRPr="00F62681">
        <w:rPr>
          <w:rFonts w:hint="eastAsia"/>
        </w:rPr>
        <w:t>ID</w:t>
      </w:r>
      <w:r w:rsidRPr="00F62681">
        <w:t>s</w:t>
      </w:r>
      <w:r w:rsidRPr="00F62681">
        <w:rPr>
          <w:rFonts w:hint="eastAsia"/>
          <w:lang w:eastAsia="zh-CN"/>
        </w:rPr>
        <w:t xml:space="preserve"> or UE group ID, etc</w:t>
      </w:r>
      <w:r w:rsidRPr="00F62681">
        <w:t>.</w:t>
      </w:r>
    </w:p>
    <w:p w14:paraId="22368C1E" w14:textId="51D749D2" w:rsidR="001F7D30" w:rsidRPr="00F62681" w:rsidRDefault="001F7D30" w:rsidP="001F7D30">
      <w:pPr>
        <w:pStyle w:val="NO"/>
        <w:rPr>
          <w:lang w:eastAsia="zh-CN"/>
        </w:rPr>
      </w:pPr>
      <w:r w:rsidRPr="00F62681">
        <w:rPr>
          <w:rFonts w:hint="eastAsia"/>
          <w:lang w:eastAsia="zh-CN"/>
        </w:rPr>
        <w:t>NOTE:</w:t>
      </w:r>
      <w:r w:rsidRPr="00F62681">
        <w:rPr>
          <w:rFonts w:hint="eastAsia"/>
          <w:lang w:eastAsia="zh-CN"/>
        </w:rPr>
        <w:tab/>
        <w:t>The detailed procedures for MBS session establishment, including steps 4~6 and following steps for completion of the MBS session establishment, can refer to Solution #3.</w:t>
      </w:r>
    </w:p>
    <w:p w14:paraId="21AA157F" w14:textId="6DE02595" w:rsidR="001F7D30" w:rsidRPr="00F62681" w:rsidRDefault="001F7D30" w:rsidP="001F7D30">
      <w:pPr>
        <w:pStyle w:val="B1"/>
        <w:rPr>
          <w:lang w:eastAsia="zh-CN"/>
        </w:rPr>
      </w:pPr>
      <w:r w:rsidRPr="00F62681">
        <w:rPr>
          <w:rFonts w:hint="eastAsia"/>
          <w:lang w:eastAsia="zh-CN"/>
        </w:rPr>
        <w:t>5.</w:t>
      </w:r>
      <w:r w:rsidRPr="00F62681">
        <w:tab/>
        <w:t xml:space="preserve">RAN </w:t>
      </w:r>
      <w:r w:rsidRPr="00F62681">
        <w:rPr>
          <w:rFonts w:hint="eastAsia"/>
          <w:lang w:eastAsia="zh-CN"/>
        </w:rPr>
        <w:t>establishes/updates the shared</w:t>
      </w:r>
      <w:r w:rsidRPr="00F62681">
        <w:t xml:space="preserve"> tunnel</w:t>
      </w:r>
      <w:r w:rsidRPr="00F62681">
        <w:rPr>
          <w:rFonts w:hint="eastAsia"/>
          <w:lang w:eastAsia="zh-CN"/>
        </w:rPr>
        <w:t xml:space="preserve"> and binds the UE(s) for the multicast </w:t>
      </w:r>
      <w:r w:rsidRPr="00F62681">
        <w:t>session</w:t>
      </w:r>
      <w:r w:rsidRPr="00F62681">
        <w:rPr>
          <w:rFonts w:hint="eastAsia"/>
          <w:lang w:eastAsia="zh-CN"/>
        </w:rPr>
        <w:t>, based on N2 SM information received from the SMF</w:t>
      </w:r>
      <w:r w:rsidRPr="00F62681">
        <w:t>.</w:t>
      </w:r>
    </w:p>
    <w:p w14:paraId="15075E44" w14:textId="6E93D40A" w:rsidR="001F7D30" w:rsidRPr="00F62681" w:rsidRDefault="001F7D30" w:rsidP="001F7D30">
      <w:pPr>
        <w:pStyle w:val="B1"/>
      </w:pPr>
      <w:r w:rsidRPr="00F62681">
        <w:rPr>
          <w:rFonts w:hint="eastAsia"/>
          <w:lang w:eastAsia="zh-CN"/>
        </w:rPr>
        <w:t>6.</w:t>
      </w:r>
      <w:r w:rsidRPr="00F62681">
        <w:rPr>
          <w:rFonts w:hint="eastAsia"/>
        </w:rPr>
        <w:tab/>
      </w:r>
      <w:r w:rsidRPr="00F62681">
        <w:t>RAN decides how to deliver the multicast flow: PTM or PTP and sends</w:t>
      </w:r>
      <w:r w:rsidRPr="00F62681">
        <w:rPr>
          <w:rFonts w:hint="eastAsia"/>
          <w:lang w:eastAsia="zh-CN"/>
        </w:rPr>
        <w:t xml:space="preserve"> AN resource</w:t>
      </w:r>
      <w:r w:rsidRPr="00F62681">
        <w:t xml:space="preserve"> reconfiguration to UEs if necessary.</w:t>
      </w:r>
    </w:p>
    <w:p w14:paraId="56B801DC" w14:textId="53CEECFD" w:rsidR="001F7D30" w:rsidRPr="00F62681" w:rsidRDefault="001F7D30" w:rsidP="001F7D30">
      <w:pPr>
        <w:pStyle w:val="EditorsNote"/>
      </w:pPr>
      <w:r w:rsidRPr="00F62681">
        <w:t>Editor's note:</w:t>
      </w:r>
      <w:r w:rsidR="00AE0694">
        <w:tab/>
      </w:r>
      <w:r w:rsidRPr="00F62681">
        <w:t>The details of this procedure will be studied in the RAN WGs.</w:t>
      </w:r>
    </w:p>
    <w:p w14:paraId="486A8598" w14:textId="7E29BF0E" w:rsidR="001932F2" w:rsidRPr="00F62681" w:rsidRDefault="001932F2" w:rsidP="001932F2">
      <w:pPr>
        <w:pStyle w:val="Heading3"/>
      </w:pPr>
      <w:bookmarkStart w:id="537" w:name="_Toc43297479"/>
      <w:bookmarkStart w:id="538" w:name="_Toc43733177"/>
      <w:bookmarkStart w:id="539" w:name="_Toc43733417"/>
      <w:r w:rsidRPr="00F62681">
        <w:t>6.8.3</w:t>
      </w:r>
      <w:r w:rsidRPr="00F62681">
        <w:tab/>
        <w:t>Impacts on services, entities and interfaces</w:t>
      </w:r>
      <w:bookmarkEnd w:id="537"/>
      <w:bookmarkEnd w:id="538"/>
      <w:bookmarkEnd w:id="539"/>
    </w:p>
    <w:p w14:paraId="6D8C9824" w14:textId="3072367F" w:rsidR="001F7D30" w:rsidRPr="00F62681" w:rsidRDefault="001F7D30" w:rsidP="001F7D30">
      <w:pPr>
        <w:pStyle w:val="EditorsNote"/>
      </w:pPr>
      <w:r w:rsidRPr="00F62681">
        <w:t>Editor's note:</w:t>
      </w:r>
      <w:r w:rsidR="00AE0694">
        <w:tab/>
      </w:r>
      <w:r w:rsidRPr="00F62681">
        <w:t>Further impacts on NFs would be added later.</w:t>
      </w:r>
    </w:p>
    <w:p w14:paraId="28960957" w14:textId="6EC423BC" w:rsidR="00004D74" w:rsidRPr="00F62681" w:rsidRDefault="001F7D30" w:rsidP="00004D74">
      <w:r w:rsidRPr="00F62681">
        <w:t>SMF:</w:t>
      </w:r>
    </w:p>
    <w:p w14:paraId="45B57E1C" w14:textId="116ECE89" w:rsidR="001F7D30" w:rsidRPr="00F62681" w:rsidRDefault="00004D74" w:rsidP="001F7D30">
      <w:pPr>
        <w:pStyle w:val="B1"/>
      </w:pPr>
      <w:r w:rsidRPr="00F62681">
        <w:t>-</w:t>
      </w:r>
      <w:r w:rsidRPr="00F62681">
        <w:tab/>
      </w:r>
      <w:r w:rsidR="001F7D30" w:rsidRPr="00F62681">
        <w:t>The SMF needs to support the processing of multicast, e.g., sends to RAN</w:t>
      </w:r>
      <w:r w:rsidR="001F7D30" w:rsidRPr="00F62681">
        <w:rPr>
          <w:rFonts w:hint="eastAsia"/>
          <w:lang w:eastAsia="zh-CN"/>
        </w:rPr>
        <w:t xml:space="preserve"> multicast session information</w:t>
      </w:r>
      <w:r w:rsidR="001F7D30" w:rsidRPr="00F62681">
        <w:t xml:space="preserve"> </w:t>
      </w:r>
      <w:r w:rsidR="001F7D30" w:rsidRPr="00F62681">
        <w:rPr>
          <w:rFonts w:hint="eastAsia"/>
          <w:lang w:eastAsia="zh-CN"/>
        </w:rPr>
        <w:t xml:space="preserve">including </w:t>
      </w:r>
      <w:r w:rsidR="001F7D30" w:rsidRPr="00F62681">
        <w:t>the binding relationship</w:t>
      </w:r>
      <w:r w:rsidR="001F7D30" w:rsidRPr="00F62681">
        <w:rPr>
          <w:rFonts w:hint="eastAsia"/>
          <w:lang w:eastAsia="zh-CN"/>
        </w:rPr>
        <w:t xml:space="preserve"> between the UE(s) and multicast service(s)</w:t>
      </w:r>
      <w:r w:rsidR="001F7D30" w:rsidRPr="00F62681">
        <w:t xml:space="preserve">, receives the information of the </w:t>
      </w:r>
      <w:r w:rsidR="001F7D30" w:rsidRPr="00F62681">
        <w:rPr>
          <w:rFonts w:hint="eastAsia"/>
          <w:lang w:eastAsia="zh-CN"/>
        </w:rPr>
        <w:t>AF</w:t>
      </w:r>
      <w:r w:rsidR="001F7D30" w:rsidRPr="00F62681">
        <w:t>.</w:t>
      </w:r>
    </w:p>
    <w:p w14:paraId="2BAED01F" w14:textId="759BDAA8" w:rsidR="00004D74" w:rsidRPr="00F62681" w:rsidRDefault="001F7D30" w:rsidP="00004D74">
      <w:r w:rsidRPr="00F62681">
        <w:t>RAN:</w:t>
      </w:r>
    </w:p>
    <w:p w14:paraId="5EB3DAB3" w14:textId="6C0B8275" w:rsidR="001F7D30" w:rsidRPr="00F62681" w:rsidRDefault="00004D74" w:rsidP="001F7D30">
      <w:pPr>
        <w:pStyle w:val="B1"/>
      </w:pPr>
      <w:r w:rsidRPr="00F62681">
        <w:t>-</w:t>
      </w:r>
      <w:r w:rsidRPr="00F62681">
        <w:tab/>
      </w:r>
      <w:r w:rsidR="001F7D30" w:rsidRPr="00F62681">
        <w:t>The RAN needs to support the processing of multicast, e.g., binding</w:t>
      </w:r>
      <w:r w:rsidR="001F7D30" w:rsidRPr="00F62681">
        <w:rPr>
          <w:rFonts w:hint="eastAsia"/>
          <w:lang w:eastAsia="zh-CN"/>
        </w:rPr>
        <w:t xml:space="preserve"> the UE(s) with multicast service(s)</w:t>
      </w:r>
      <w:r w:rsidR="001F7D30" w:rsidRPr="00F62681">
        <w:t>, selecting PTP or PTM bearers that are used for multicast data transmission to UEs.</w:t>
      </w:r>
    </w:p>
    <w:p w14:paraId="43B00810" w14:textId="13241693" w:rsidR="0041176D" w:rsidRPr="00F62681" w:rsidRDefault="0041176D" w:rsidP="0041176D">
      <w:pPr>
        <w:pStyle w:val="Heading2"/>
      </w:pPr>
      <w:bookmarkStart w:id="540" w:name="_Toc43297480"/>
      <w:bookmarkStart w:id="541" w:name="_Toc43733178"/>
      <w:bookmarkStart w:id="542" w:name="_Toc43733418"/>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540"/>
      <w:bookmarkEnd w:id="541"/>
      <w:bookmarkEnd w:id="542"/>
    </w:p>
    <w:p w14:paraId="53321F55" w14:textId="33C4C3DE" w:rsidR="0041176D" w:rsidRPr="00F62681" w:rsidRDefault="0041176D" w:rsidP="0041176D">
      <w:pPr>
        <w:pStyle w:val="Heading3"/>
      </w:pPr>
      <w:bookmarkStart w:id="543" w:name="_Toc43297481"/>
      <w:bookmarkStart w:id="544" w:name="_Toc43733179"/>
      <w:bookmarkStart w:id="545" w:name="_Toc43733419"/>
      <w:r w:rsidRPr="00F62681">
        <w:t>6.</w:t>
      </w:r>
      <w:r w:rsidR="007E1C7F" w:rsidRPr="00F62681">
        <w:t>9</w:t>
      </w:r>
      <w:r w:rsidRPr="00F62681">
        <w:t>.1</w:t>
      </w:r>
      <w:r w:rsidRPr="00F62681">
        <w:tab/>
        <w:t>Functional description</w:t>
      </w:r>
      <w:bookmarkEnd w:id="543"/>
      <w:bookmarkEnd w:id="544"/>
      <w:bookmarkEnd w:id="545"/>
    </w:p>
    <w:p w14:paraId="5E2B7EE9" w14:textId="77777777" w:rsidR="00D85131" w:rsidRDefault="00D85131" w:rsidP="00D85131">
      <w:pPr>
        <w:rPr>
          <w:lang w:eastAsia="ko-KR"/>
        </w:rPr>
      </w:pPr>
      <w:r>
        <w:rPr>
          <w:lang w:eastAsia="ko-KR"/>
        </w:rPr>
        <w:t>This solution addresses Key Issue 1 and proposes a broadcast service initiation procedure based on the MBS reference architecture alternative 2 (see clause 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DengXian"/>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77777777" w:rsidR="00D85131" w:rsidRDefault="00D85131" w:rsidP="00D85131">
      <w:pPr>
        <w:rPr>
          <w:lang w:eastAsia="zh-CN"/>
        </w:rPr>
      </w:pPr>
      <w:r>
        <w:rPr>
          <w:lang w:eastAsia="zh-CN"/>
        </w:rPr>
        <w:t>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session ID, target service area, the radio resource information to receive the MBS traffic in MBS area, etc. to UEs.</w:t>
      </w:r>
    </w:p>
    <w:p w14:paraId="17DFDA92" w14:textId="77777777" w:rsidR="00D85131" w:rsidRDefault="00D85131" w:rsidP="00D85131">
      <w:pPr>
        <w:rPr>
          <w:lang w:eastAsia="zh-CN"/>
        </w:rPr>
      </w:pPr>
      <w:r>
        <w:rPr>
          <w:lang w:eastAsia="zh-CN"/>
        </w:rPr>
        <w:t>Later on, when the UE performs PDU session establishment/modification procedure to receive the MBS traffic via individual delivery, the MB-SMF should be selected, based on the DNN info, MBS session ID, target service area. And the MB-SMF associates the PDU session with the MB Session, based on the MBS session ID, etc.</w:t>
      </w:r>
    </w:p>
    <w:p w14:paraId="2DFDFCA4" w14:textId="746E572E" w:rsidR="0041176D" w:rsidRPr="00F62681" w:rsidRDefault="0041176D" w:rsidP="00F57DDA">
      <w:pPr>
        <w:pStyle w:val="EditorsNote"/>
      </w:pPr>
      <w:r w:rsidRPr="00F62681">
        <w:t>Editor's note:</w:t>
      </w:r>
      <w:r w:rsidR="00AE0694">
        <w:tab/>
      </w:r>
      <w:r w:rsidRPr="00F62681">
        <w:t xml:space="preserve">It is </w:t>
      </w:r>
      <w:r w:rsidR="00AD2F71" w:rsidRPr="00F62681">
        <w:t>FFS</w:t>
      </w:r>
      <w:r w:rsidRPr="00F62681">
        <w:t xml:space="preserve"> if a UE can also receive a broadcast service without the UE performing PDU session establishment/modification procedure to receive the MBS traffic via individual delivery, e.g. via application level mechanisms</w:t>
      </w:r>
    </w:p>
    <w:p w14:paraId="03D1F8E6" w14:textId="54662247" w:rsidR="0041176D" w:rsidRPr="00F62681" w:rsidRDefault="0041176D" w:rsidP="00F57DDA">
      <w:pPr>
        <w:pStyle w:val="EditorsNote"/>
      </w:pPr>
      <w:r w:rsidRPr="00F62681">
        <w:t>Editor's note:</w:t>
      </w:r>
      <w:r w:rsidR="00AE0694">
        <w:tab/>
      </w:r>
      <w:r w:rsidRPr="00F62681">
        <w:t xml:space="preserve">The SMF handling a normal PDU session is selected based on other criteria before it performs such a PDU session modification. It is </w:t>
      </w:r>
      <w:r w:rsidR="00AD2F71" w:rsidRPr="00F62681">
        <w:t>FFS</w:t>
      </w:r>
      <w:r w:rsidRPr="00F62681">
        <w:t xml:space="preserve"> how a MB-SMF can then be re-selected during a PDU session modification</w:t>
      </w:r>
    </w:p>
    <w:p w14:paraId="29463073" w14:textId="3ACE9C2D" w:rsidR="0041176D" w:rsidRPr="00F62681" w:rsidRDefault="00D85131" w:rsidP="0041176D">
      <w:pPr>
        <w:rPr>
          <w:rFonts w:eastAsia="DengXian"/>
          <w:lang w:eastAsia="zh-CN"/>
        </w:rPr>
      </w:pPr>
      <w:r>
        <w:rPr>
          <w:rFonts w:eastAsia="DengXian"/>
          <w:lang w:eastAsia="zh-CN"/>
        </w:rPr>
        <w:t>When an MB-SMF manages association of a MB Session and PDU session(s) of some UEs, if the shared N3 tunnel is activated then the MB-SMF may deactivate or release the associated PDU session(s) of the UEs per operator's policy.</w:t>
      </w:r>
    </w:p>
    <w:p w14:paraId="04BD7BA8" w14:textId="5F5C4461" w:rsidR="0041176D" w:rsidRPr="00F62681" w:rsidRDefault="0041176D" w:rsidP="0041176D">
      <w:pPr>
        <w:pStyle w:val="EditorsNote"/>
      </w:pPr>
      <w:r w:rsidRPr="00F62681">
        <w:t>Editor's note:</w:t>
      </w:r>
      <w:r w:rsidR="00AE0694">
        <w:tab/>
      </w:r>
      <w:r w:rsidRPr="00F62681">
        <w:t xml:space="preserve">It is </w:t>
      </w:r>
      <w:r w:rsidR="00F57DDA" w:rsidRPr="00F62681">
        <w:t>FFS</w:t>
      </w:r>
      <w:r w:rsidRPr="00F62681">
        <w:t xml:space="preserve"> how it can be prevented that the PDU session is terminated although the UE is also using it for services which are not related to the broadcast service</w:t>
      </w:r>
      <w:r w:rsidR="00D85131">
        <w:t>.</w:t>
      </w:r>
    </w:p>
    <w:p w14:paraId="743D8145" w14:textId="2FC36A07" w:rsidR="0041176D" w:rsidRPr="00F62681" w:rsidRDefault="0041176D" w:rsidP="0041176D">
      <w:pPr>
        <w:pStyle w:val="Heading3"/>
      </w:pPr>
      <w:bookmarkStart w:id="546" w:name="_Toc43297482"/>
      <w:bookmarkStart w:id="547" w:name="_Toc43733180"/>
      <w:bookmarkStart w:id="548" w:name="_Toc43733420"/>
      <w:r w:rsidRPr="00F62681">
        <w:t>6.</w:t>
      </w:r>
      <w:r w:rsidR="00AD2F71" w:rsidRPr="00F62681">
        <w:t>9</w:t>
      </w:r>
      <w:r w:rsidRPr="00F62681">
        <w:t>.2</w:t>
      </w:r>
      <w:r w:rsidRPr="00F62681">
        <w:tab/>
        <w:t>Procedures</w:t>
      </w:r>
      <w:bookmarkEnd w:id="546"/>
      <w:bookmarkEnd w:id="547"/>
      <w:bookmarkEnd w:id="548"/>
    </w:p>
    <w:p w14:paraId="76951878" w14:textId="4025AE94" w:rsidR="0041176D" w:rsidRPr="00F62681" w:rsidRDefault="0041176D" w:rsidP="0041176D">
      <w:pPr>
        <w:pStyle w:val="Heading4"/>
      </w:pPr>
      <w:bookmarkStart w:id="549" w:name="_Toc43297483"/>
      <w:bookmarkStart w:id="550" w:name="_Toc43733181"/>
      <w:bookmarkStart w:id="551" w:name="_Toc43733421"/>
      <w:r w:rsidRPr="00F62681">
        <w:t>6.</w:t>
      </w:r>
      <w:r w:rsidR="00AD2F71" w:rsidRPr="00F62681">
        <w:t>9</w:t>
      </w:r>
      <w:r w:rsidRPr="00F62681">
        <w:t>.2.1</w:t>
      </w:r>
      <w:r w:rsidRPr="00F62681">
        <w:tab/>
        <w:t>MBS Session initiation procedure</w:t>
      </w:r>
      <w:bookmarkEnd w:id="549"/>
      <w:bookmarkEnd w:id="550"/>
      <w:bookmarkEnd w:id="551"/>
    </w:p>
    <w:p w14:paraId="50D89CB8" w14:textId="481D1EAE" w:rsidR="0041176D" w:rsidRPr="00D85131" w:rsidRDefault="00531E67" w:rsidP="00D85131">
      <w:pPr>
        <w:pStyle w:val="TH"/>
      </w:pPr>
      <w:r w:rsidRPr="00D85131">
        <w:object w:dxaOrig="20595" w:dyaOrig="15660" w14:anchorId="75AB4FB1">
          <v:shape id="_x0000_i1058" type="#_x0000_t75" style="width:411.85pt;height:313.35pt" o:ole="">
            <v:imagedata r:id="rId81" o:title=""/>
          </v:shape>
          <o:OLEObject Type="Embed" ProgID="Visio.Drawing.15" ShapeID="_x0000_i1058" DrawAspect="Content" ObjectID="_1654347796" r:id="rId82"/>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77777777" w:rsidR="00D85131" w:rsidRDefault="00D85131" w:rsidP="00D85131">
      <w:pPr>
        <w:pStyle w:val="B1"/>
      </w:pPr>
      <w:r>
        <w:t>2.</w:t>
      </w:r>
      <w:r>
        <w:tab/>
        <w:t>MBSF may check whether the AF is authorized to start the MBS service with UDM based on the target service UE group ID.</w:t>
      </w:r>
    </w:p>
    <w:p w14:paraId="59485E9D" w14:textId="77777777" w:rsidR="00D85131" w:rsidRDefault="00D85131" w:rsidP="00D85131">
      <w:pPr>
        <w:pStyle w:val="B1"/>
      </w:pPr>
      <w:r>
        <w:t>3.</w:t>
      </w:r>
      <w:r>
        <w:tab/>
        <w:t>If the MBS session is authorized, MBS session is setup and its information (e.g. MBS 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5A0122" w:rsidRDefault="0041176D" w:rsidP="0041176D">
      <w:pPr>
        <w:pStyle w:val="EditorsNote"/>
      </w:pPr>
      <w:r w:rsidRPr="005A0122">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t>10-12.</w:t>
      </w:r>
      <w:r>
        <w:tab/>
        <w:t>For data transport of shared delivery, the MB-SMF establishes shared N3 tunnel with the NG-RAN(s) to the MB-UPF selected in the step 7 and RAN resources are setup.</w:t>
      </w:r>
    </w:p>
    <w:p w14:paraId="006FD0AE" w14:textId="3827189A" w:rsidR="0041176D" w:rsidRPr="00F62681" w:rsidRDefault="0041176D" w:rsidP="00B06349">
      <w:pPr>
        <w:pStyle w:val="B1"/>
      </w:pPr>
      <w:r w:rsidRPr="00F62681">
        <w:t>13.</w:t>
      </w:r>
      <w:r w:rsidR="00B06349" w:rsidRPr="00F62681">
        <w:tab/>
      </w:r>
      <w:r w:rsidRPr="00F62681">
        <w:t>MBS service announcement is performed; MBS service announcement messages can be delivered to UEs over the target service area, which includes the MBS service specific parameters e.g. DNN, MBS session ID, multicast IP address, RAN related information for shared delivery, etc by AF or MBSF or NG-RAN.</w:t>
      </w:r>
    </w:p>
    <w:p w14:paraId="5CA54A9F" w14:textId="7750EE58" w:rsidR="0041176D" w:rsidRPr="00F62681" w:rsidRDefault="0041176D" w:rsidP="0041176D">
      <w:pPr>
        <w:pStyle w:val="EditorsNote"/>
      </w:pPr>
      <w:r w:rsidRPr="00F62681">
        <w:t>Editor's note:</w:t>
      </w:r>
      <w:r w:rsidR="00E9716F">
        <w:tab/>
      </w:r>
      <w:r w:rsidRPr="00F62681">
        <w:t>How to perform MBS service announcement is FFS. RAN related information for shared delivery is decided by RAN WGs. It is also FFS whether a separate application level service announcement between UE and an AF to announce a broadcast session identifier, and a subsequent broadcast of that session identifier by the RAN is required.</w:t>
      </w:r>
    </w:p>
    <w:p w14:paraId="4C2CA46E" w14:textId="5426381E" w:rsidR="0041176D" w:rsidRPr="00F62681" w:rsidRDefault="0041176D" w:rsidP="0041176D">
      <w:pPr>
        <w:pStyle w:val="EditorsNote"/>
      </w:pPr>
      <w:r w:rsidRPr="00F62681">
        <w:t>Editor's note:</w:t>
      </w:r>
      <w:r w:rsidR="00E9716F">
        <w:tab/>
      </w:r>
      <w:r w:rsidRPr="00F62681">
        <w:t xml:space="preserve">It is </w:t>
      </w:r>
      <w:r w:rsidR="00F57DDA" w:rsidRPr="00F62681">
        <w:t>FFS</w:t>
      </w:r>
      <w:r w:rsidRPr="00F62681">
        <w:t xml:space="preserve"> if steps 14 and 15 are required</w:t>
      </w:r>
    </w:p>
    <w:p w14:paraId="67AD0020" w14:textId="7093DE9E" w:rsidR="0041176D" w:rsidRPr="00F62681" w:rsidRDefault="0041176D" w:rsidP="00735391">
      <w:pPr>
        <w:pStyle w:val="B1"/>
      </w:pPr>
      <w:r w:rsidRPr="00F62681">
        <w:t>14.</w:t>
      </w:r>
      <w:r w:rsidR="00735391" w:rsidRPr="00F62681">
        <w:tab/>
      </w:r>
      <w:r w:rsidRPr="00F62681">
        <w:t xml:space="preserve">Later on, for individual delivery of the MBS traffic the UE may perform </w:t>
      </w:r>
      <w:r w:rsidRPr="00F62681">
        <w:rPr>
          <w:lang w:eastAsia="ko-KR"/>
        </w:rPr>
        <w:t xml:space="preserve">PDU session establishment procedure, and the MB-SMF should be selected, based on the </w:t>
      </w:r>
      <w:r w:rsidRPr="00F62681">
        <w:t>DNN info, MBS session ID, target service area.</w:t>
      </w:r>
    </w:p>
    <w:p w14:paraId="72EAC89A" w14:textId="4BBF7324" w:rsidR="0041176D" w:rsidRPr="00F62681" w:rsidRDefault="00E9716F" w:rsidP="0041176D">
      <w:pPr>
        <w:pStyle w:val="EditorsNote"/>
      </w:pPr>
      <w:r w:rsidRPr="00F62681">
        <w:t>Editor's note:</w:t>
      </w:r>
      <w:r>
        <w:tab/>
      </w:r>
      <w:r w:rsidR="0041176D" w:rsidRPr="00F62681">
        <w:t>How the same MB-SMF can be selected is FFS. If the SMF handling the UE</w:t>
      </w:r>
      <w:r w:rsidR="008878BA" w:rsidRPr="00F62681">
        <w:t>'</w:t>
      </w:r>
      <w:r w:rsidR="0041176D" w:rsidRPr="00F62681">
        <w:t>s PDU context may be different from the MB-SMF, how this case is handled is FFS.</w:t>
      </w:r>
    </w:p>
    <w:p w14:paraId="341EBB40" w14:textId="5950B778" w:rsidR="0041176D" w:rsidRPr="00F62681" w:rsidRDefault="0041176D" w:rsidP="00735391">
      <w:pPr>
        <w:pStyle w:val="B1"/>
        <w:rPr>
          <w:lang w:eastAsia="ko-KR"/>
        </w:rPr>
      </w:pPr>
      <w:r w:rsidRPr="00F62681">
        <w:t>15.</w:t>
      </w:r>
      <w:r w:rsidR="00735391" w:rsidRPr="00F62681">
        <w:tab/>
      </w:r>
      <w:r w:rsidRPr="00F62681">
        <w:t xml:space="preserve">The MB-SMF </w:t>
      </w:r>
      <w:r w:rsidRPr="00F62681">
        <w:rPr>
          <w:rFonts w:eastAsia="DengXian"/>
          <w:lang w:eastAsia="zh-CN"/>
        </w:rPr>
        <w:t>associates the PDU session with the MB Session, based on the MBS session ID etc.</w:t>
      </w:r>
    </w:p>
    <w:p w14:paraId="1A02511B" w14:textId="4747D6FF" w:rsidR="0041176D" w:rsidRPr="00F62681" w:rsidRDefault="00E9716F" w:rsidP="0041176D">
      <w:pPr>
        <w:pStyle w:val="EditorsNote"/>
      </w:pPr>
      <w:r w:rsidRPr="00F62681">
        <w:t>Editor's note:</w:t>
      </w:r>
      <w:r>
        <w:tab/>
      </w:r>
      <w:r w:rsidR="0041176D" w:rsidRPr="00F62681">
        <w:t>The purpose of this association is FFS.</w:t>
      </w:r>
    </w:p>
    <w:p w14:paraId="04D9062C" w14:textId="1F509F20" w:rsidR="00AD2F71" w:rsidRPr="00F62681" w:rsidRDefault="00AD2F71" w:rsidP="00AD2F71">
      <w:pPr>
        <w:pStyle w:val="Heading3"/>
      </w:pPr>
      <w:bookmarkStart w:id="552" w:name="_Toc43297484"/>
      <w:bookmarkStart w:id="553" w:name="_Toc43733182"/>
      <w:bookmarkStart w:id="554" w:name="_Toc43733422"/>
      <w:r w:rsidRPr="00F62681">
        <w:t>6.9.3</w:t>
      </w:r>
      <w:r w:rsidRPr="00F62681">
        <w:tab/>
        <w:t>Impacts on services, entities and interfaces</w:t>
      </w:r>
      <w:bookmarkEnd w:id="552"/>
      <w:bookmarkEnd w:id="553"/>
      <w:bookmarkEnd w:id="554"/>
    </w:p>
    <w:p w14:paraId="3B98D32A" w14:textId="6938BCDF" w:rsidR="0041176D" w:rsidRPr="00F62681" w:rsidRDefault="00AD2F71" w:rsidP="000D088A">
      <w:pPr>
        <w:pStyle w:val="EditorsNote"/>
      </w:pPr>
      <w:r w:rsidRPr="00F62681">
        <w:t>Editor's note:</w:t>
      </w:r>
      <w:r w:rsidRPr="00F62681">
        <w:tab/>
        <w:t>This clause describes impacts to services, entities and interfaces</w:t>
      </w:r>
      <w:r w:rsidR="00BA3C0A" w:rsidRPr="00F62681">
        <w:t>.</w:t>
      </w:r>
    </w:p>
    <w:p w14:paraId="69E9A364" w14:textId="382AA6F7" w:rsidR="00BA3C0A" w:rsidRPr="00F62681" w:rsidRDefault="00BA3C0A" w:rsidP="00BA3C0A">
      <w:pPr>
        <w:pStyle w:val="Heading2"/>
      </w:pPr>
      <w:bookmarkStart w:id="555" w:name="_Toc43297485"/>
      <w:bookmarkStart w:id="556" w:name="_Toc43733183"/>
      <w:bookmarkStart w:id="557" w:name="_Toc43733423"/>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555"/>
      <w:bookmarkEnd w:id="556"/>
      <w:bookmarkEnd w:id="557"/>
    </w:p>
    <w:p w14:paraId="432E2BF6" w14:textId="50D07F9B" w:rsidR="00BA3C0A" w:rsidRPr="00F62681" w:rsidRDefault="00BA3C0A" w:rsidP="00BA3C0A">
      <w:pPr>
        <w:pStyle w:val="Heading3"/>
      </w:pPr>
      <w:bookmarkStart w:id="558" w:name="_Toc43297486"/>
      <w:bookmarkStart w:id="559" w:name="_Toc43733184"/>
      <w:bookmarkStart w:id="560" w:name="_Toc43733424"/>
      <w:r w:rsidRPr="00F62681">
        <w:t>6.10.1</w:t>
      </w:r>
      <w:r w:rsidRPr="00F62681">
        <w:tab/>
        <w:t>Functional description</w:t>
      </w:r>
      <w:bookmarkEnd w:id="558"/>
      <w:bookmarkEnd w:id="559"/>
      <w:bookmarkEnd w:id="560"/>
    </w:p>
    <w:p w14:paraId="7EA2426C" w14:textId="77777777" w:rsidR="00D85131" w:rsidRDefault="00D85131" w:rsidP="00D85131">
      <w:r>
        <w:t>This solution addresses Key Issue#1 and architecture is described in clause 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77777777" w:rsidR="00D85131" w:rsidRDefault="00D85131" w:rsidP="00D85131">
      <w:pPr>
        <w:pStyle w:val="B1"/>
        <w:rPr>
          <w:lang w:eastAsia="zh-CN"/>
        </w:rPr>
      </w:pPr>
      <w:r>
        <w:rPr>
          <w:lang w:eastAsia="zh-CN"/>
        </w:rPr>
        <w:t>-</w:t>
      </w:r>
      <w:r>
        <w:rPr>
          <w:lang w:eastAsia="zh-CN"/>
        </w:rPr>
        <w:tab/>
        <w:t>There is an additional multicast MBS session 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77777777" w:rsidR="00D85131" w:rsidRDefault="00D85131" w:rsidP="00D85131">
      <w:pPr>
        <w:pStyle w:val="B1"/>
        <w:rPr>
          <w:lang w:eastAsia="zh-CN"/>
        </w:rPr>
      </w:pPr>
      <w:r>
        <w:rPr>
          <w:lang w:eastAsia="zh-CN"/>
        </w:rPr>
        <w:t>-</w:t>
      </w:r>
      <w:r>
        <w:rPr>
          <w:lang w:eastAsia="zh-CN"/>
        </w:rPr>
        <w:tab/>
        <w:t>For each MBS QoS flow, there is one "mapped" QoS flow within related PDU session(s). During the MBS session establishment or the user join procedure, the correlation between the mapped QoS flow and MBS Qos flow is sent to the RAN node.</w:t>
      </w:r>
    </w:p>
    <w:p w14:paraId="6F35435F" w14:textId="611B408D" w:rsidR="00BA3C0A" w:rsidRPr="00F62681" w:rsidRDefault="00BA3C0A" w:rsidP="00BA3C0A">
      <w:pPr>
        <w:pStyle w:val="NO"/>
        <w:rPr>
          <w:lang w:eastAsia="zh-CN"/>
        </w:rPr>
      </w:pPr>
      <w:r w:rsidRPr="00F62681">
        <w:rPr>
          <w:lang w:eastAsia="zh-CN"/>
        </w:rPr>
        <w:t>NOTE:</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69669210" w14:textId="2E43B69C" w:rsidR="00BA3C0A" w:rsidRPr="00F62681" w:rsidRDefault="00BA3C0A" w:rsidP="000D088A">
      <w:pPr>
        <w:pStyle w:val="EditorsNote"/>
        <w:rPr>
          <w:lang w:eastAsia="zh-CN"/>
        </w:rPr>
      </w:pPr>
      <w:r w:rsidRPr="00F62681">
        <w:t>Editor's note:</w:t>
      </w:r>
      <w:r w:rsidR="00531E67" w:rsidRPr="00F62681">
        <w:tab/>
      </w:r>
      <w:r w:rsidRPr="00F62681">
        <w:t xml:space="preserve">It is </w:t>
      </w:r>
      <w:r w:rsidR="000D088A" w:rsidRPr="00F62681">
        <w:t>FFS</w:t>
      </w:r>
      <w:r w:rsidRPr="00F62681">
        <w:t xml:space="preserve"> how to prevent an unnecessary reservation of radio resources for "dummy" QoS Flows (in particular GBR resources).</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59" type="#_x0000_t75" style="width:415.3pt;height:314.5pt" o:ole="">
            <v:imagedata r:id="rId83" o:title=""/>
          </v:shape>
          <o:OLEObject Type="Embed" ProgID="Visio.Drawing.11" ShapeID="_x0000_i1059" DrawAspect="Content" ObjectID="_1654347797" r:id="rId84"/>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8371C03" w14:textId="77777777" w:rsidR="00D85131" w:rsidRDefault="00D85131" w:rsidP="00D85131">
      <w:pPr>
        <w:rPr>
          <w:lang w:val="en-US" w:eastAsia="zh-CN"/>
        </w:rPr>
      </w:pPr>
      <w:r>
        <w:rPr>
          <w:lang w:val="en-US" w:eastAsia="zh-CN"/>
        </w:rPr>
        <w:t>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dummy QoS Flow to deliver the data.</w:t>
      </w:r>
    </w:p>
    <w:p w14:paraId="373552B9" w14:textId="3ABBD824" w:rsidR="00BA3C0A" w:rsidRPr="00F62681" w:rsidRDefault="00E9716F" w:rsidP="00BA3C0A">
      <w:pPr>
        <w:pStyle w:val="EditorsNote"/>
      </w:pPr>
      <w:r w:rsidRPr="00F62681">
        <w:t>Editor's note:</w:t>
      </w:r>
      <w:r>
        <w:tab/>
      </w:r>
      <w:r w:rsidR="00BA3C0A" w:rsidRPr="00F62681">
        <w:t xml:space="preserve">The purpose for delivering the same content to the same RAN node twice via </w:t>
      </w:r>
      <w:r w:rsidR="00BA3C0A" w:rsidRPr="00F62681">
        <w:rPr>
          <w:lang w:val="en-US" w:eastAsia="zh-CN"/>
        </w:rPr>
        <w:t xml:space="preserve">shared N3 tunnel and unicast QoS flow requires further explanation. It is </w:t>
      </w:r>
      <w:r w:rsidR="00C379BD" w:rsidRPr="00F62681">
        <w:rPr>
          <w:lang w:val="en-US" w:eastAsia="zh-CN"/>
        </w:rPr>
        <w:t>FFS</w:t>
      </w:r>
      <w:r w:rsidR="00BA3C0A" w:rsidRPr="00F62681">
        <w:rPr>
          <w:lang w:val="en-US" w:eastAsia="zh-CN"/>
        </w:rPr>
        <w:t xml:space="preserve"> how to prevent a waste of transport resources.</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Pr="00F62681" w:rsidRDefault="00BA3C0A" w:rsidP="00BA3C0A">
      <w:pPr>
        <w:pStyle w:val="Heading3"/>
      </w:pPr>
      <w:bookmarkStart w:id="561" w:name="_Toc43297487"/>
      <w:bookmarkStart w:id="562" w:name="_Toc43733185"/>
      <w:bookmarkStart w:id="563" w:name="_Toc43733425"/>
      <w:r w:rsidRPr="00F62681">
        <w:t>6.</w:t>
      </w:r>
      <w:r w:rsidR="00BC107B" w:rsidRPr="00F62681">
        <w:t>10</w:t>
      </w:r>
      <w:r w:rsidRPr="00F62681">
        <w:t>.2</w:t>
      </w:r>
      <w:r w:rsidRPr="00F62681">
        <w:tab/>
        <w:t>Procedures</w:t>
      </w:r>
      <w:bookmarkEnd w:id="561"/>
      <w:bookmarkEnd w:id="562"/>
      <w:bookmarkEnd w:id="563"/>
    </w:p>
    <w:p w14:paraId="5783FBC4" w14:textId="77777777" w:rsidR="00D85131" w:rsidRDefault="00FA313F" w:rsidP="00D85131">
      <w:pPr>
        <w:pStyle w:val="TH"/>
      </w:pPr>
      <w:r w:rsidRPr="00F62681">
        <w:object w:dxaOrig="12646" w:dyaOrig="14228" w14:anchorId="7B2E8869">
          <v:shape id="_x0000_i1060" type="#_x0000_t75" style="width:481.55pt;height:379pt" o:ole="">
            <v:imagedata r:id="rId85" o:title="" cropbottom="19709f"/>
          </v:shape>
          <o:OLEObject Type="Embed" ProgID="Visio.Drawing.11" ShapeID="_x0000_i1060" DrawAspect="Content" ObjectID="_1654347798" r:id="rId86"/>
        </w:object>
      </w:r>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207D81B5" w14:textId="55CD52AF" w:rsidR="00BA3C0A" w:rsidRPr="00F62681" w:rsidRDefault="00D85131" w:rsidP="00BA3C0A">
      <w:pPr>
        <w:pStyle w:val="B1"/>
      </w:pPr>
      <w:r>
        <w:t>1.</w:t>
      </w:r>
      <w:r>
        <w:tab/>
        <w:t>The content provider informs the MBSF of the Multicast service transmission start via NEF.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09E5BB8C" w14:textId="7C183541" w:rsidR="00BA3C0A" w:rsidRPr="00F62681" w:rsidRDefault="00E9716F" w:rsidP="00BA3C0A">
      <w:pPr>
        <w:pStyle w:val="EditorsNote"/>
      </w:pPr>
      <w:r w:rsidRPr="00F62681">
        <w:t>Editor's note:</w:t>
      </w:r>
      <w:r>
        <w:tab/>
        <w:t>W</w:t>
      </w:r>
      <w:r w:rsidR="00BA3C0A" w:rsidRPr="00F62681">
        <w:t>hether the</w:t>
      </w:r>
      <w:r w:rsidR="00BA3C0A" w:rsidRPr="00F62681">
        <w:rPr>
          <w:rFonts w:hint="eastAsia"/>
        </w:rPr>
        <w:t xml:space="preserve"> TMGI</w:t>
      </w:r>
      <w:r w:rsidR="00BA3C0A" w:rsidRPr="00F62681">
        <w:t xml:space="preserve"> is required or not is FFS.</w:t>
      </w:r>
    </w:p>
    <w:p w14:paraId="4D58A594" w14:textId="4AE58EBA" w:rsidR="00BA3C0A" w:rsidRPr="00F62681" w:rsidRDefault="00D85131" w:rsidP="00BA3C0A">
      <w:pPr>
        <w:pStyle w:val="EditorsNote"/>
      </w:pPr>
      <w:r>
        <w:t>Editor's note:</w:t>
      </w:r>
      <w:r>
        <w:tab/>
        <w:t>Whether step 1 is mandatory or can be replaced by commercial agreement and configuration is FFS.</w:t>
      </w:r>
    </w:p>
    <w:p w14:paraId="6AF06828" w14:textId="77777777" w:rsidR="00D85131" w:rsidRDefault="00D85131" w:rsidP="00D85131">
      <w:pPr>
        <w:pStyle w:val="B1"/>
        <w:rPr>
          <w:lang w:eastAsia="zh-CN"/>
        </w:rPr>
      </w:pPr>
      <w:r>
        <w:rPr>
          <w:lang w:eastAsia="zh-CN"/>
        </w:rPr>
        <w:t>2.</w:t>
      </w:r>
      <w:r>
        <w:rPr>
          <w:lang w:eastAsia="zh-CN"/>
        </w:rPr>
        <w:tab/>
        <w:t>The UE registers in the PLMN (see sub clause 4.2.2.2 of TS 23.502 [8]) and request the establishment of a PDU session (see sub clause 4.3.2.2 of TS 23.502 [8]).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77777777" w:rsidR="00D85131" w:rsidRDefault="00D85131" w:rsidP="00D85131">
      <w:pPr>
        <w:pStyle w:val="B1"/>
        <w:rPr>
          <w:lang w:eastAsia="zh-CN"/>
        </w:rPr>
      </w:pPr>
      <w:r>
        <w:rPr>
          <w:lang w:eastAsia="zh-CN"/>
        </w:rPr>
        <w:t>6.</w:t>
      </w:r>
      <w:r>
        <w:rPr>
          <w:lang w:eastAsia="zh-CN"/>
        </w:rPr>
        <w:tab/>
        <w:t>Upon detection of UE join, the MB-SMF checks whether a multicast context for the multicast group (address) exists in the system, i.e., whether there is a UE that already joined the multicast group. If there is no multicast context, the SMF initiates an MBS session create procedure to the MBSF. If there is a multicast context, the MB-SMF performs an MBS session update to inform the MBSF that the UE joined. The MB-SMF sends the UE identity to the MBSF.</w:t>
      </w:r>
    </w:p>
    <w:p w14:paraId="1B478428" w14:textId="77777777" w:rsidR="00D85131" w:rsidRDefault="00D85131" w:rsidP="00D85131">
      <w:pPr>
        <w:pStyle w:val="B1"/>
        <w:rPr>
          <w:lang w:eastAsia="zh-CN"/>
        </w:rPr>
      </w:pPr>
      <w:r>
        <w:rPr>
          <w:lang w:eastAsia="zh-CN"/>
        </w:rPr>
        <w:tab/>
        <w:t>The MBSF checks the membership of the UE based on the information received in step1, or authorises the UE with the Content provider. If the UE is allowed to join, the MBSF inform the MB-SMF of the result.</w:t>
      </w:r>
    </w:p>
    <w:p w14:paraId="7B73D2C3" w14:textId="77777777" w:rsidR="00D85131" w:rsidRDefault="00D85131" w:rsidP="00D85131">
      <w:pPr>
        <w:pStyle w:val="B1"/>
        <w:rPr>
          <w:lang w:eastAsia="zh-CN"/>
        </w:rPr>
      </w:pPr>
      <w:r>
        <w:rPr>
          <w:lang w:eastAsia="zh-CN"/>
        </w:rPr>
        <w:tab/>
        <w:t>If the UE is the first UE joining the group from the MN-SMF, the tunnel between UPF and MBSU is established to deliver the multicast service data.</w:t>
      </w:r>
    </w:p>
    <w:p w14:paraId="572C71C7" w14:textId="77777777" w:rsidR="00D85131" w:rsidRDefault="00D85131" w:rsidP="00D85131">
      <w:pPr>
        <w:pStyle w:val="B1"/>
        <w:rPr>
          <w:lang w:eastAsia="zh-CN"/>
        </w:rPr>
      </w:pPr>
      <w:r>
        <w:rPr>
          <w:lang w:eastAsia="zh-CN"/>
        </w:rPr>
        <w:tab/>
        <w:t>A MBS session can includes more than one MBS flow. The MBSF allocates a flow identifier for the MBS QoS Flow. If there is no multicast context, the MB-SMF creates the MBS context based on the response from the MBSF.</w:t>
      </w:r>
    </w:p>
    <w:p w14:paraId="799B93E0" w14:textId="157C5600" w:rsidR="00BA3C0A" w:rsidRPr="00F62681" w:rsidRDefault="00E9716F" w:rsidP="00BA3C0A">
      <w:pPr>
        <w:pStyle w:val="EditorsNote"/>
        <w:rPr>
          <w:lang w:eastAsia="zh-CN"/>
        </w:rPr>
      </w:pPr>
      <w:r w:rsidRPr="00F62681">
        <w:t>Editor's note:</w:t>
      </w:r>
      <w:r>
        <w:tab/>
      </w:r>
      <w:r w:rsidR="00BA3C0A" w:rsidRPr="00F62681">
        <w:t xml:space="preserve">How the MB-SMF selects the MBSF is </w:t>
      </w:r>
      <w:r w:rsidR="00BA3C0A" w:rsidRPr="00F62681">
        <w:rPr>
          <w:lang w:eastAsia="zh-CN"/>
        </w:rPr>
        <w:t>FFS.</w:t>
      </w:r>
    </w:p>
    <w:p w14:paraId="38DFEDEE" w14:textId="77777777" w:rsidR="00D85131" w:rsidRDefault="00D85131" w:rsidP="00D85131">
      <w:pPr>
        <w:pStyle w:val="B1"/>
        <w:rPr>
          <w:lang w:eastAsia="zh-CN"/>
        </w:rPr>
      </w:pPr>
      <w:r>
        <w:rPr>
          <w:lang w:eastAsia="zh-CN"/>
        </w:rPr>
        <w:t>7.</w:t>
      </w:r>
      <w:r>
        <w:rPr>
          <w:lang w:eastAsia="zh-CN"/>
        </w:rPr>
        <w:tab/>
        <w:t>The MB-SMF requests the AMF to transfer a message to RAN node transparently to add a mapped QoS flow in the existing PDU session. The NG-RAN transfers a PDU session modification command message to the UE transparently for adding a QoS flow in the existing PDU session.</w:t>
      </w:r>
    </w:p>
    <w:p w14:paraId="45766E63" w14:textId="77777777" w:rsidR="00D85131" w:rsidRDefault="00D85131" w:rsidP="00D85131">
      <w:pPr>
        <w:pStyle w:val="B1"/>
        <w:rPr>
          <w:lang w:eastAsia="zh-CN"/>
        </w:rPr>
      </w:pPr>
      <w:r>
        <w:rPr>
          <w:lang w:eastAsia="zh-CN"/>
        </w:rPr>
        <w:t>8.</w:t>
      </w:r>
      <w:r>
        <w:rPr>
          <w:lang w:eastAsia="zh-CN"/>
        </w:rPr>
        <w:tab/>
        <w: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t>
      </w:r>
    </w:p>
    <w:p w14:paraId="64E514C4" w14:textId="24AB0FA9" w:rsidR="00BA3C0A" w:rsidRPr="00F62681" w:rsidRDefault="00E9716F" w:rsidP="00BA3C0A">
      <w:pPr>
        <w:pStyle w:val="EditorsNote"/>
      </w:pPr>
      <w:r w:rsidRPr="00F62681">
        <w:t>Editor's note:</w:t>
      </w:r>
      <w:r>
        <w:tab/>
      </w:r>
      <w:r w:rsidR="00BA3C0A" w:rsidRPr="00F62681">
        <w:t xml:space="preserve">It is </w:t>
      </w:r>
      <w:r w:rsidR="00C379BD" w:rsidRPr="00F62681">
        <w:t>FFS</w:t>
      </w:r>
      <w:r w:rsidR="00BA3C0A" w:rsidRPr="00F62681">
        <w:t xml:space="preserve"> how the MB-SMF knows the NG-RAN node serving the UE to determine whether there is an MBS session towards it.</w:t>
      </w:r>
    </w:p>
    <w:p w14:paraId="435A7E64" w14:textId="59E96936" w:rsidR="00BA3C0A" w:rsidRPr="00F62681" w:rsidRDefault="00D85131" w:rsidP="00BA3C0A">
      <w:pPr>
        <w:pStyle w:val="B1"/>
        <w:rPr>
          <w:lang w:eastAsia="zh-CN"/>
        </w:rPr>
      </w:pPr>
      <w:r>
        <w:rPr>
          <w:lang w:eastAsia="zh-CN"/>
        </w:rPr>
        <w:t>9.</w:t>
      </w:r>
      <w:r>
        <w:rPr>
          <w:lang w:eastAsia="zh-CN"/>
        </w:rPr>
        <w:tab/>
        <w:t>Upon reception of messages in steps 7 and 8, the NG-RAN can know the correlation between the mapped QoS flow in PDU session and the MBS QoS flow. The RAN stores such mapping information.</w:t>
      </w:r>
    </w:p>
    <w:p w14:paraId="01AF9E58" w14:textId="0D189839" w:rsidR="00BA3C0A" w:rsidRPr="00F62681" w:rsidRDefault="00E9716F" w:rsidP="00BA3C0A">
      <w:pPr>
        <w:pStyle w:val="EditorsNote"/>
      </w:pPr>
      <w:r w:rsidRPr="00F62681">
        <w:t>Editor's note:</w:t>
      </w:r>
      <w:r>
        <w:tab/>
        <w:t>W</w:t>
      </w:r>
      <w:r w:rsidR="00BA3C0A" w:rsidRPr="00F62681">
        <w:t>hether there is one common QoS profile for the mapped flow and MBS flow or there are two separated QoS profiles is FFS.</w:t>
      </w:r>
    </w:p>
    <w:p w14:paraId="763FE3B5" w14:textId="77777777" w:rsidR="00D85131" w:rsidRDefault="00D85131" w:rsidP="00BA3C0A">
      <w:pPr>
        <w:pStyle w:val="B1"/>
        <w:rPr>
          <w:lang w:eastAsia="zh-CN"/>
        </w:rPr>
      </w:pPr>
      <w:r>
        <w:rPr>
          <w:lang w:eastAsia="zh-CN"/>
        </w:rPr>
        <w:t>10-11.</w:t>
      </w:r>
      <w:r>
        <w:rPr>
          <w:lang w:eastAsia="zh-CN"/>
        </w:rPr>
        <w:tab/>
        <w:t>The UE and NG-RAN response the requests from the MB-SMF.</w:t>
      </w:r>
    </w:p>
    <w:p w14:paraId="4BA6779E" w14:textId="77777777" w:rsidR="00D85131" w:rsidRDefault="00D85131"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w:t>
      </w:r>
    </w:p>
    <w:p w14:paraId="2BB30D53" w14:textId="71056090" w:rsidR="00BA3C0A" w:rsidRPr="00F62681" w:rsidRDefault="00E9716F" w:rsidP="00BA3C0A">
      <w:pPr>
        <w:pStyle w:val="EditorsNote"/>
      </w:pPr>
      <w:r w:rsidRPr="00F62681">
        <w:t>Editor's note:</w:t>
      </w:r>
      <w:r>
        <w:tab/>
      </w:r>
      <w:r w:rsidR="00BA3C0A" w:rsidRPr="00F62681">
        <w:t xml:space="preserve">It is </w:t>
      </w:r>
      <w:r w:rsidR="00C379BD" w:rsidRPr="00F62681">
        <w:t>FFS</w:t>
      </w:r>
      <w:r w:rsidR="00BA3C0A" w:rsidRPr="00F62681">
        <w:t xml:space="preserve"> whether step 13 is required as the tunnel was .already established in step 6.</w:t>
      </w:r>
    </w:p>
    <w:p w14:paraId="65DFAD88" w14:textId="2E960549" w:rsidR="00BA3C0A" w:rsidRPr="00F62681" w:rsidRDefault="00BA3C0A" w:rsidP="00BA3C0A">
      <w:pPr>
        <w:pStyle w:val="Heading3"/>
      </w:pPr>
      <w:bookmarkStart w:id="564" w:name="_Toc43297488"/>
      <w:bookmarkStart w:id="565" w:name="_Toc43733186"/>
      <w:bookmarkStart w:id="566" w:name="_Toc43733426"/>
      <w:r w:rsidRPr="00F62681">
        <w:t>6.</w:t>
      </w:r>
      <w:r w:rsidR="00730EEA" w:rsidRPr="00F62681">
        <w:t>10</w:t>
      </w:r>
      <w:r w:rsidRPr="00F62681">
        <w:t>.3</w:t>
      </w:r>
      <w:r w:rsidRPr="00F62681">
        <w:tab/>
        <w:t>Impacts on services, entities and interfaces</w:t>
      </w:r>
      <w:bookmarkEnd w:id="564"/>
      <w:bookmarkEnd w:id="565"/>
      <w:bookmarkEnd w:id="566"/>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Heading2"/>
        <w:rPr>
          <w:lang w:eastAsia="ko-KR"/>
        </w:rPr>
      </w:pPr>
      <w:bookmarkStart w:id="567" w:name="_Toc43297489"/>
      <w:bookmarkStart w:id="568" w:name="_Toc43733187"/>
      <w:bookmarkStart w:id="569" w:name="_Toc43733427"/>
      <w:r w:rsidRPr="00F62681">
        <w:rPr>
          <w:lang w:eastAsia="ko-KR"/>
        </w:rPr>
        <w:t>6.11</w:t>
      </w:r>
      <w:r w:rsidRPr="00F62681">
        <w:rPr>
          <w:lang w:eastAsia="ko-KR"/>
        </w:rPr>
        <w:tab/>
        <w:t>Solution #11: Xn Handover of MB Sessions</w:t>
      </w:r>
      <w:bookmarkEnd w:id="567"/>
      <w:bookmarkEnd w:id="568"/>
      <w:bookmarkEnd w:id="569"/>
    </w:p>
    <w:p w14:paraId="7FB8A8C2" w14:textId="3EF56C1C" w:rsidR="008D5F69" w:rsidRPr="00F62681" w:rsidRDefault="008D5F69" w:rsidP="008D5F69">
      <w:pPr>
        <w:pStyle w:val="Heading3"/>
        <w:rPr>
          <w:lang w:eastAsia="ko-KR"/>
        </w:rPr>
      </w:pPr>
      <w:bookmarkStart w:id="570" w:name="_Toc43297490"/>
      <w:bookmarkStart w:id="571" w:name="_Toc43733188"/>
      <w:bookmarkStart w:id="572" w:name="_Toc43733428"/>
      <w:r w:rsidRPr="00F62681">
        <w:rPr>
          <w:lang w:eastAsia="ko-KR"/>
        </w:rPr>
        <w:t>6.11.1</w:t>
      </w:r>
      <w:r w:rsidRPr="00F62681">
        <w:rPr>
          <w:lang w:eastAsia="ko-KR"/>
        </w:rPr>
        <w:tab/>
        <w:t>Functional Description</w:t>
      </w:r>
      <w:bookmarkEnd w:id="570"/>
      <w:bookmarkEnd w:id="571"/>
      <w:bookmarkEnd w:id="572"/>
    </w:p>
    <w:p w14:paraId="6A2F0AA4" w14:textId="65FF5EF7" w:rsidR="008D5F69" w:rsidRPr="00F62681" w:rsidRDefault="008D5F69" w:rsidP="008D5F69">
      <w:pPr>
        <w:rPr>
          <w:lang w:eastAsia="ko-KR"/>
        </w:rPr>
      </w:pPr>
      <w:r w:rsidRPr="00F62681">
        <w:rPr>
          <w:lang w:eastAsia="ko-KR"/>
        </w:rPr>
        <w:t>This solution provides a solution to KI #1</w:t>
      </w:r>
      <w:bookmarkStart w:id="573" w:name="_Hlk40867329"/>
      <w:r w:rsidRPr="00F62681">
        <w:rPr>
          <w:lang w:eastAsia="ko-KR"/>
        </w:rPr>
        <w:t xml:space="preserve">, and some aspects of KI #4. </w:t>
      </w:r>
      <w:bookmarkEnd w:id="573"/>
      <w:r w:rsidRPr="00F62681">
        <w:rPr>
          <w:lang w:eastAsia="ko-KR"/>
        </w:rPr>
        <w:t>The solution is based on solution 2 and architectural alternative 2.</w:t>
      </w:r>
    </w:p>
    <w:p w14:paraId="29B832A3" w14:textId="32C3F72F"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80093B">
        <w:t>TS 23.468 [5]</w:t>
      </w:r>
      <w:r w:rsidRPr="00F62681">
        <w:rPr>
          <w:lang w:eastAsia="ko-KR"/>
        </w:rPr>
        <w:t xml:space="preserve"> clause 5.3 "Service Continuity".</w:t>
      </w:r>
    </w:p>
    <w:p w14:paraId="1A7B50C3" w14:textId="7AFF36EB" w:rsidR="008D5F69" w:rsidRPr="00F62681" w:rsidRDefault="008D5F69" w:rsidP="008D5F69">
      <w:pPr>
        <w:pStyle w:val="Heading3"/>
      </w:pPr>
      <w:bookmarkStart w:id="574" w:name="_Toc43297491"/>
      <w:bookmarkStart w:id="575" w:name="_Toc43733189"/>
      <w:bookmarkStart w:id="576" w:name="_Toc43733429"/>
      <w:r w:rsidRPr="00F62681">
        <w:t>6.11.2</w:t>
      </w:r>
      <w:r w:rsidRPr="00F62681">
        <w:tab/>
        <w:t>Procedures</w:t>
      </w:r>
      <w:bookmarkEnd w:id="574"/>
      <w:bookmarkEnd w:id="575"/>
      <w:bookmarkEnd w:id="576"/>
    </w:p>
    <w:p w14:paraId="07D60F80" w14:textId="1FA46AB0" w:rsidR="008D5F69" w:rsidRPr="00F62681" w:rsidRDefault="008D5F69" w:rsidP="008D5F69">
      <w:pPr>
        <w:pStyle w:val="Heading4"/>
      </w:pPr>
      <w:bookmarkStart w:id="577" w:name="_Toc43297492"/>
      <w:bookmarkStart w:id="578" w:name="_Toc43733190"/>
      <w:bookmarkStart w:id="579" w:name="_Toc43733430"/>
      <w:r w:rsidRPr="00F62681">
        <w:t>6.11.2.0</w:t>
      </w:r>
      <w:r w:rsidRPr="00F62681">
        <w:tab/>
        <w:t>General</w:t>
      </w:r>
      <w:bookmarkEnd w:id="577"/>
      <w:bookmarkEnd w:id="578"/>
      <w:bookmarkEnd w:id="579"/>
    </w:p>
    <w:p w14:paraId="3A1D5FFE" w14:textId="0DFB1CDF" w:rsidR="008D5F69" w:rsidRPr="00F62681" w:rsidRDefault="008D5F69" w:rsidP="008D5F69">
      <w:pPr>
        <w:pStyle w:val="NO"/>
      </w:pPr>
      <w:r w:rsidRPr="00F62681">
        <w:t>NOTE:</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13F8597C" w14:textId="10EB20DF" w:rsidR="008D5F69" w:rsidRPr="00F62681" w:rsidRDefault="008D5F69" w:rsidP="008D5F69">
      <w:pPr>
        <w:pStyle w:val="Heading4"/>
      </w:pPr>
      <w:bookmarkStart w:id="580" w:name="_Toc43297493"/>
      <w:bookmarkStart w:id="581" w:name="_Toc43733191"/>
      <w:bookmarkStart w:id="582" w:name="_Toc43733431"/>
      <w:r w:rsidRPr="00F62681">
        <w:t>6.11.2.1</w:t>
      </w:r>
      <w:r w:rsidRPr="00F62681">
        <w:tab/>
      </w:r>
      <w:r w:rsidRPr="00F62681">
        <w:rPr>
          <w:lang w:eastAsia="ko-KR"/>
        </w:rPr>
        <w:t>Inter-gNB Xn Handover</w:t>
      </w:r>
      <w:bookmarkEnd w:id="580"/>
      <w:bookmarkEnd w:id="581"/>
      <w:bookmarkEnd w:id="582"/>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F62681"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F62681">
        <w:rPr>
          <w:i/>
          <w:iCs/>
        </w:rPr>
        <w:t>MB Sessions are never moved</w:t>
      </w:r>
      <w:r w:rsidRPr="00F62681">
        <w:t xml:space="preserve"> and connected to the Target NG-RAN node. Transfer of data associated with MB Sessions is </w:t>
      </w:r>
      <w:r w:rsidRPr="00F62681">
        <w:rPr>
          <w:i/>
          <w:iCs/>
        </w:rPr>
        <w:t>started</w:t>
      </w:r>
      <w:r w:rsidRPr="00F62681">
        <w:t xml:space="preserve"> on the Target NG-RAN node and if needed </w:t>
      </w:r>
      <w:r w:rsidRPr="00F62681">
        <w:rPr>
          <w:i/>
          <w:iCs/>
        </w:rPr>
        <w:t>released</w:t>
      </w:r>
      <w:r w:rsidRPr="00F62681">
        <w:t xml:space="preserve"> on the Source NG-RAN node.</w:t>
      </w:r>
    </w:p>
    <w:p w14:paraId="038FA3B3" w14:textId="434234D7" w:rsidR="008D5F69" w:rsidRPr="00F62681" w:rsidRDefault="00D85131" w:rsidP="00D85131">
      <w:pPr>
        <w:rPr>
          <w:lang w:eastAsia="ko-KR"/>
        </w:rPr>
      </w:pPr>
      <w:r>
        <w:rPr>
          <w:lang w:eastAsia="ko-KR"/>
        </w:rPr>
        <w:t>For the full sequence of the Xn Handover procedure, please refer to clause 4.9.1.2 in TS 23.502 [8] and clause 9.2.3. in TS 38.300 [10].</w:t>
      </w:r>
    </w:p>
    <w:p w14:paraId="155778B9" w14:textId="1125A24D" w:rsidR="00D85131" w:rsidRDefault="00D85131" w:rsidP="00D85131">
      <w:pPr>
        <w:pStyle w:val="TH"/>
        <w:rPr>
          <w:noProof/>
        </w:rPr>
      </w:pPr>
      <w:r w:rsidRPr="00F62681">
        <w:rPr>
          <w:noProof/>
        </w:rPr>
        <w:object w:dxaOrig="13381" w:dyaOrig="8806" w14:anchorId="42F7F772">
          <v:shape id="_x0000_i1061" type="#_x0000_t75" style="width:480.4pt;height:316.2pt" o:ole="">
            <v:imagedata r:id="rId87" o:title=""/>
          </v:shape>
          <o:OLEObject Type="Embed" ProgID="Visio.Drawing.15" ShapeID="_x0000_i1061" DrawAspect="Content" ObjectID="_1654347799" r:id="rId88"/>
        </w:object>
      </w:r>
    </w:p>
    <w:p w14:paraId="3887CB5E" w14:textId="67FAA34C"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p>
    <w:p w14:paraId="00BA34D7" w14:textId="77777777" w:rsidR="00D85131" w:rsidRDefault="00D85131" w:rsidP="00D85131">
      <w:pPr>
        <w:pStyle w:val="B1"/>
      </w:pPr>
      <w:r>
        <w:t>0.</w:t>
      </w:r>
      <w:r>
        <w:tab/>
        <w:t>A Media stream to the Source NG-RAN and PTM/PTP transmission to the UE is ongoing. Source NG-RAN triggers a Handover (see step 0 to 2 in clause 9.2.3.2.1, TS 38.300 [10]).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08617EC4" w14:textId="718C10BA" w:rsidR="008D5F69" w:rsidRPr="00F62681" w:rsidRDefault="008D5F69" w:rsidP="008D5F69">
      <w:pPr>
        <w:pStyle w:val="B2"/>
      </w:pPr>
      <w:r w:rsidRPr="00F62681">
        <w:t>2c. The Target NG-RAN joins the multicast group (i.e. LL MC addr</w:t>
      </w:r>
      <w:r w:rsidR="0011148E" w:rsidRPr="00F62681">
        <w:t>ess</w:t>
      </w:r>
      <w:r w:rsidRPr="00F62681">
        <w:t>) for new active MB Sessions.</w:t>
      </w:r>
    </w:p>
    <w:p w14:paraId="1F48DB27" w14:textId="0867FCDD" w:rsidR="008D5F69" w:rsidRPr="00F62681" w:rsidRDefault="008D5F69" w:rsidP="008D5F69">
      <w:pPr>
        <w:pStyle w:val="EditorsNote"/>
      </w:pPr>
      <w:r w:rsidRPr="00F62681">
        <w:t>Editor</w:t>
      </w:r>
      <w:r w:rsidR="008878BA" w:rsidRPr="00F62681">
        <w:t>'</w:t>
      </w:r>
      <w:r w:rsidRPr="00F62681">
        <w:t xml:space="preserve">s </w:t>
      </w:r>
      <w:r w:rsidR="008878BA" w:rsidRPr="00F62681">
        <w:t>n</w:t>
      </w:r>
      <w:r w:rsidRPr="00F62681">
        <w:t>ote:</w:t>
      </w:r>
      <w:r w:rsidR="008878BA" w:rsidRPr="00F62681">
        <w:tab/>
      </w:r>
      <w:r w:rsidRPr="00F62681">
        <w:rPr>
          <w:lang w:val="de-DE"/>
        </w:rPr>
        <w:t xml:space="preserve">Support for unicast transport is </w:t>
      </w:r>
      <w:r w:rsidR="0011148E" w:rsidRPr="00F62681">
        <w:rPr>
          <w:lang w:val="de-DE"/>
        </w:rPr>
        <w:t>FFS</w:t>
      </w:r>
      <w:r w:rsidRPr="00F62681">
        <w:rPr>
          <w:lang w:val="de-DE"/>
        </w:rPr>
        <w:t>.</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167BF0B9" w:rsidR="008D5F69" w:rsidRPr="00F62681" w:rsidRDefault="008D5F69" w:rsidP="008D5F69">
      <w:pPr>
        <w:pStyle w:val="B1"/>
      </w:pPr>
      <w:r w:rsidRPr="00F62681">
        <w:t>5.</w:t>
      </w:r>
      <w:r w:rsidRPr="00F62681">
        <w:tab/>
        <w:t xml:space="preserve">The Source NG-RAN sends a Uu Handover Command () to the UE. The UE starts to access and synchronizes to the new cell. </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4454D4FF" w:rsidR="008D5F69" w:rsidRPr="00F62681" w:rsidRDefault="008D5F69" w:rsidP="00F05129">
      <w:pPr>
        <w:pStyle w:val="NO"/>
      </w:pPr>
      <w:r w:rsidRPr="00F62681">
        <w:t>N</w:t>
      </w:r>
      <w:r w:rsidR="005B6366" w:rsidRPr="00F62681">
        <w:t>OTE:</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781EDBE3" w:rsidR="008D5F69" w:rsidRPr="00F62681" w:rsidRDefault="008D5F69" w:rsidP="008D5F69">
      <w:pPr>
        <w:pStyle w:val="NO"/>
      </w:pPr>
      <w:r w:rsidRPr="00F62681">
        <w:t>NOTE</w:t>
      </w:r>
      <w:r w:rsidR="00A77C00">
        <w:t> </w:t>
      </w:r>
      <w:r w:rsidRPr="00F62681">
        <w:t>1:</w:t>
      </w:r>
      <w:r w:rsidRPr="00F62681">
        <w:tab/>
        <w:t>RAN may decide to introduce a TMGI list parameter in the Path Switch Request Acknowledge () message to replace step 10a below.</w:t>
      </w:r>
    </w:p>
    <w:p w14:paraId="2D12CFF9" w14:textId="0CE15D9E"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7F1BE934" w14:textId="77777777" w:rsidR="00A77C00" w:rsidRDefault="00A77C00" w:rsidP="008D5F69">
      <w:pPr>
        <w:pStyle w:val="B2"/>
      </w:pPr>
      <w:r>
        <w:t>10c.</w:t>
      </w:r>
      <w:r>
        <w:tab/>
        <w:t>If a MB Session Context for the TMGI does not already exist in Target NG-RAN, the NG-RAN creates a MB Session Context, sets it to active state, stores the TMGI, the QoS Profile and a list of AMF IDs in the MB Session Context and joins the multicast group (i.e. LL MC address). Otherwise Target NG-RAN just stores the AMF ID in its MB Session Context.</w:t>
      </w:r>
    </w:p>
    <w:p w14:paraId="6B945908" w14:textId="4D26A889" w:rsidR="008D5F69" w:rsidRPr="00F62681" w:rsidRDefault="008878BA" w:rsidP="008D5F69">
      <w:pPr>
        <w:pStyle w:val="EditorsNote"/>
      </w:pPr>
      <w:r w:rsidRPr="00F62681">
        <w:t>Editor's note:</w:t>
      </w:r>
      <w:r w:rsidRPr="00F62681">
        <w:tab/>
      </w:r>
      <w:r w:rsidR="008D5F69" w:rsidRPr="00F62681">
        <w:rPr>
          <w:lang w:val="de-DE"/>
        </w:rPr>
        <w:t xml:space="preserve">Support for unicast transport is </w:t>
      </w:r>
      <w:r w:rsidR="0011148E" w:rsidRPr="00F62681">
        <w:rPr>
          <w:lang w:val="de-DE"/>
        </w:rPr>
        <w:t>FFS</w:t>
      </w:r>
      <w:r w:rsidR="008D5F69" w:rsidRPr="00F62681">
        <w:rPr>
          <w:lang w:val="de-DE"/>
        </w:rPr>
        <w:t>.</w:t>
      </w:r>
    </w:p>
    <w:p w14:paraId="35287BAC" w14:textId="1DBF0C60"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F6640F8" w:rsidR="00A77C00" w:rsidRDefault="00A77C00" w:rsidP="00A77C00">
      <w:pPr>
        <w:pStyle w:val="NO"/>
      </w:pPr>
      <w:r>
        <w:t>NOTE</w:t>
      </w:r>
      <w:r w:rsidR="00D85131">
        <w:t> </w:t>
      </w:r>
      <w:r>
        <w:t>2:</w:t>
      </w:r>
      <w:r>
        <w:tab/>
        <w:t>Support for Option 1 above is a RAN decision. Option 1 may provide much better session continuity characteristics at handover and reduce N2 signalling.</w:t>
      </w:r>
    </w:p>
    <w:p w14:paraId="558DBAC0" w14:textId="1280F959" w:rsidR="00A77C00" w:rsidRDefault="00A77C00" w:rsidP="00A77C00">
      <w:pPr>
        <w:pStyle w:val="NO"/>
      </w:pPr>
      <w:r>
        <w:t>NOTE</w:t>
      </w:r>
      <w:r w:rsidR="00D85131">
        <w:t> </w:t>
      </w:r>
      <w:r>
        <w:t>3:</w:t>
      </w:r>
      <w:r>
        <w:tab/>
        <w:t>Support for the TMGI parameter in the Path Switch Request message is a RAN decision. It may reduce N2 Session Join signalling in step 10a when Option 1 is used.</w:t>
      </w:r>
    </w:p>
    <w:p w14:paraId="542C2C61" w14:textId="0C95CECD" w:rsidR="008D5F69" w:rsidRPr="00A77C00" w:rsidRDefault="008D5F69" w:rsidP="00A77C00">
      <w:pPr>
        <w:pStyle w:val="NO"/>
      </w:pPr>
      <w:r w:rsidRPr="00A77C00">
        <w:t>NOTE</w:t>
      </w:r>
      <w:r w:rsidR="00A77C00" w:rsidRPr="00A77C00">
        <w:t> </w:t>
      </w:r>
      <w:r w:rsidRPr="00A77C00">
        <w:t>4:</w:t>
      </w:r>
      <w:r w:rsidR="006513A5" w:rsidRPr="00A77C00">
        <w:tab/>
      </w:r>
      <w:r w:rsidRPr="00A77C00">
        <w:t xml:space="preserve">Support for TMGI-list parameter in the Path Switch </w:t>
      </w:r>
      <w:r w:rsidRPr="00A77C00">
        <w:rPr>
          <w:i/>
          <w:iCs/>
        </w:rPr>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2162D167" w:rsidR="008D5F69" w:rsidRPr="00A77C00" w:rsidRDefault="008D5F69" w:rsidP="00A77C00">
      <w:pPr>
        <w:pStyle w:val="NO"/>
      </w:pPr>
      <w:r w:rsidRPr="00A77C00">
        <w:t>NOTE</w:t>
      </w:r>
      <w:r w:rsidR="00A77C00" w:rsidRPr="00A77C00">
        <w:t> </w:t>
      </w:r>
      <w:r w:rsidRPr="00A77C00">
        <w:t>5:</w:t>
      </w:r>
      <w:r w:rsidRPr="00A77C00">
        <w:tab/>
        <w:t>Option 1 and Option 2 can be complementary and may both be standardized depending on RAN decision.</w:t>
      </w:r>
    </w:p>
    <w:p w14:paraId="4ADCBC3F" w14:textId="493D4B41" w:rsidR="008D5F69" w:rsidRPr="00F62681" w:rsidRDefault="008D5F69" w:rsidP="008D5F69">
      <w:pPr>
        <w:pStyle w:val="Heading3"/>
      </w:pPr>
      <w:bookmarkStart w:id="583" w:name="_Toc43297494"/>
      <w:bookmarkStart w:id="584" w:name="_Toc43733192"/>
      <w:bookmarkStart w:id="585" w:name="_Toc43733432"/>
      <w:r w:rsidRPr="00F62681">
        <w:t>6.</w:t>
      </w:r>
      <w:r w:rsidR="00177CE2" w:rsidRPr="00F62681">
        <w:t>11</w:t>
      </w:r>
      <w:r w:rsidRPr="00F62681">
        <w:t>.3</w:t>
      </w:r>
      <w:r w:rsidRPr="00F62681">
        <w:tab/>
        <w:t>Impacts on services, entities and interfaces</w:t>
      </w:r>
      <w:bookmarkEnd w:id="583"/>
      <w:bookmarkEnd w:id="584"/>
      <w:bookmarkEnd w:id="585"/>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Heading2"/>
        <w:rPr>
          <w:lang w:eastAsia="ko-KR"/>
        </w:rPr>
      </w:pPr>
      <w:bookmarkStart w:id="586" w:name="_Toc43297495"/>
      <w:bookmarkStart w:id="587" w:name="_Toc43733193"/>
      <w:bookmarkStart w:id="588" w:name="_Toc43733433"/>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586"/>
      <w:bookmarkEnd w:id="587"/>
      <w:bookmarkEnd w:id="588"/>
    </w:p>
    <w:p w14:paraId="08A1B102" w14:textId="119B7CB1" w:rsidR="004A43D9" w:rsidRPr="00F62681" w:rsidRDefault="004A43D9" w:rsidP="004A43D9">
      <w:pPr>
        <w:pStyle w:val="Heading3"/>
        <w:rPr>
          <w:lang w:eastAsia="ko-KR"/>
        </w:rPr>
      </w:pPr>
      <w:bookmarkStart w:id="589" w:name="_Toc43297496"/>
      <w:bookmarkStart w:id="590" w:name="_Toc43733194"/>
      <w:bookmarkStart w:id="591" w:name="_Toc43733434"/>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589"/>
      <w:bookmarkEnd w:id="590"/>
      <w:bookmarkEnd w:id="591"/>
    </w:p>
    <w:p w14:paraId="36D1BDF0" w14:textId="77777777" w:rsidR="00D85131" w:rsidRDefault="00D85131" w:rsidP="00D85131">
      <w:pPr>
        <w:rPr>
          <w:lang w:eastAsia="ko-KR"/>
        </w:rPr>
      </w:pPr>
      <w:r>
        <w:rPr>
          <w:lang w:eastAsia="ko-KR"/>
        </w:rPr>
        <w:t>This solution provides a solution to KI #1, and some aspects of KI#4. The solution is based on solution 2 and architectural alternative 2.</w:t>
      </w:r>
    </w:p>
    <w:p w14:paraId="30A260F4" w14:textId="77777777" w:rsidR="00D85131" w:rsidRDefault="00D85131" w:rsidP="00D85131">
      <w:pPr>
        <w:rPr>
          <w:lang w:eastAsia="ko-KR"/>
        </w:rPr>
      </w:pPr>
      <w:r>
        <w:rPr>
          <w:lang w:eastAsia="ko-KR"/>
        </w:rPr>
        <w:t>It describes N2 Handover of MB Sessions for NR. N2 Handover between RATs is not supported (e.g. between NR and E-UTRA). Instead session continuity assumed to be handled on application level, e.g. as is described in TS 23.468 [5] clause 5.3 "Service Continuity".</w:t>
      </w:r>
    </w:p>
    <w:p w14:paraId="4B6A6032" w14:textId="6D04EF03" w:rsidR="004A43D9" w:rsidRPr="00F62681" w:rsidRDefault="004A43D9" w:rsidP="004A43D9">
      <w:pPr>
        <w:pStyle w:val="Heading3"/>
      </w:pPr>
      <w:bookmarkStart w:id="592" w:name="_Toc43297497"/>
      <w:bookmarkStart w:id="593" w:name="_Toc43733195"/>
      <w:bookmarkStart w:id="594" w:name="_Toc43733435"/>
      <w:r w:rsidRPr="00F62681">
        <w:t>6.</w:t>
      </w:r>
      <w:r w:rsidR="00FF7E2B" w:rsidRPr="00F62681">
        <w:t>12</w:t>
      </w:r>
      <w:r w:rsidRPr="00F62681">
        <w:t>.2</w:t>
      </w:r>
      <w:r w:rsidRPr="00F62681">
        <w:tab/>
        <w:t>Procedures</w:t>
      </w:r>
      <w:bookmarkEnd w:id="592"/>
      <w:bookmarkEnd w:id="593"/>
      <w:bookmarkEnd w:id="594"/>
    </w:p>
    <w:p w14:paraId="4AF93D2C" w14:textId="7CA479E3" w:rsidR="004A43D9" w:rsidRPr="00F62681" w:rsidRDefault="00FF7E2B" w:rsidP="004A43D9">
      <w:pPr>
        <w:pStyle w:val="Heading4"/>
      </w:pPr>
      <w:bookmarkStart w:id="595" w:name="_Toc43297498"/>
      <w:bookmarkStart w:id="596" w:name="_Toc43733196"/>
      <w:bookmarkStart w:id="597" w:name="_Toc43733436"/>
      <w:r w:rsidRPr="00F62681">
        <w:t>6.12</w:t>
      </w:r>
      <w:r w:rsidR="004A43D9" w:rsidRPr="00F62681">
        <w:t>.2.0</w:t>
      </w:r>
      <w:r w:rsidR="004A43D9" w:rsidRPr="00F62681">
        <w:tab/>
        <w:t>General</w:t>
      </w:r>
      <w:bookmarkEnd w:id="595"/>
      <w:bookmarkEnd w:id="596"/>
      <w:bookmarkEnd w:id="597"/>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1930B99D" w14:textId="5149FFD9" w:rsidR="004A43D9" w:rsidRPr="00F62681" w:rsidRDefault="004A43D9" w:rsidP="004A43D9">
      <w:pPr>
        <w:pStyle w:val="EditorsNote"/>
      </w:pPr>
      <w:r w:rsidRPr="00F62681">
        <w:rPr>
          <w:rFonts w:hint="eastAsia"/>
        </w:rPr>
        <w:t>Editor</w:t>
      </w:r>
      <w:r w:rsidRPr="00F62681">
        <w:t>'s</w:t>
      </w:r>
      <w:r w:rsidR="00845BEA" w:rsidRPr="00F62681">
        <w:t xml:space="preserve"> note:</w:t>
      </w:r>
      <w:r w:rsidR="00845BEA" w:rsidRPr="00F62681">
        <w:tab/>
      </w:r>
      <w:r w:rsidRPr="00F62681">
        <w:t>Whether and how to support MBS data forwarding between S-NG-RAN and T-NG-RAN is FFS.</w:t>
      </w:r>
    </w:p>
    <w:p w14:paraId="7D4D7AF9" w14:textId="058A5423" w:rsidR="004A43D9" w:rsidRPr="00F62681" w:rsidRDefault="004A43D9" w:rsidP="004A43D9">
      <w:pPr>
        <w:pStyle w:val="Heading4"/>
      </w:pPr>
      <w:bookmarkStart w:id="598" w:name="_Toc43297499"/>
      <w:bookmarkStart w:id="599" w:name="_Toc43733197"/>
      <w:bookmarkStart w:id="600" w:name="_Toc43733437"/>
      <w:r w:rsidRPr="00F62681">
        <w:t>6.</w:t>
      </w:r>
      <w:r w:rsidR="00FF7E2B" w:rsidRPr="00F62681">
        <w:t>12</w:t>
      </w:r>
      <w:r w:rsidRPr="00F62681">
        <w:t>.2.1</w:t>
      </w:r>
      <w:r w:rsidRPr="00F62681">
        <w:tab/>
      </w:r>
      <w:r w:rsidR="00896F97" w:rsidRPr="00F62681">
        <w:rPr>
          <w:lang w:eastAsia="ko-KR"/>
        </w:rPr>
        <w:t>Inter-gNB N2 Handover</w:t>
      </w:r>
      <w:bookmarkEnd w:id="598"/>
      <w:bookmarkEnd w:id="599"/>
      <w:bookmarkEnd w:id="600"/>
    </w:p>
    <w:p w14:paraId="01CB6D7A" w14:textId="5C20EFCE" w:rsidR="001131AF" w:rsidRPr="00F62681" w:rsidRDefault="001131AF" w:rsidP="001131AF">
      <w:pPr>
        <w:pStyle w:val="Heading5"/>
      </w:pPr>
      <w:bookmarkStart w:id="601" w:name="_Toc43297500"/>
      <w:bookmarkStart w:id="602" w:name="_Toc43733198"/>
      <w:bookmarkStart w:id="603" w:name="_Toc43733438"/>
      <w:r w:rsidRPr="00F62681">
        <w:t>6.12.2.1.0</w:t>
      </w:r>
      <w:r w:rsidRPr="00F62681">
        <w:tab/>
        <w:t>Introduction</w:t>
      </w:r>
      <w:bookmarkEnd w:id="601"/>
      <w:bookmarkEnd w:id="602"/>
      <w:bookmarkEnd w:id="603"/>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3AA1F102" w:rsidR="004A43D9" w:rsidRPr="00F62681" w:rsidRDefault="004A43D9" w:rsidP="004A43D9">
      <w:r w:rsidRPr="00F62681">
        <w:t xml:space="preserve">The N2 Handover solution is shown on top of the </w:t>
      </w:r>
      <w:r w:rsidR="0080093B" w:rsidRPr="00F62681">
        <w:rPr>
          <w:lang w:eastAsia="ko-KR"/>
        </w:rPr>
        <w:t>TS 23.502 [8]</w:t>
      </w:r>
      <w:r w:rsidRPr="00F62681">
        <w:t xml:space="preserve"> N2 Handover procedure in clause 4.9.1.3. </w:t>
      </w:r>
      <w:commentRangeStart w:id="604"/>
      <w:r w:rsidRPr="00F62681">
        <w:t xml:space="preserve">Proposed changes are shown below as </w:t>
      </w:r>
      <w:r w:rsidRPr="00F62681">
        <w:rPr>
          <w:u w:val="single"/>
        </w:rPr>
        <w:t>change marks</w:t>
      </w:r>
      <w:r w:rsidRPr="00F62681">
        <w:t xml:space="preserve"> and </w:t>
      </w:r>
      <w:r w:rsidRPr="00F62681">
        <w:rPr>
          <w:b/>
          <w:bCs/>
        </w:rPr>
        <w:t xml:space="preserve">bold </w:t>
      </w:r>
      <w:r w:rsidR="00D85131">
        <w:rPr>
          <w:b/>
          <w:bCs/>
        </w:rPr>
        <w:t>text</w:t>
      </w:r>
      <w:r w:rsidRPr="00F62681">
        <w:rPr>
          <w:b/>
          <w:bCs/>
        </w:rPr>
        <w:t>.</w:t>
      </w:r>
      <w:commentRangeEnd w:id="604"/>
      <w:r w:rsidR="00D85131">
        <w:rPr>
          <w:rStyle w:val="CommentReference"/>
        </w:rPr>
        <w:commentReference w:id="604"/>
      </w:r>
    </w:p>
    <w:p w14:paraId="43A313BA" w14:textId="280D6505" w:rsidR="001131AF" w:rsidRPr="00F62681" w:rsidRDefault="001131AF" w:rsidP="001131AF">
      <w:pPr>
        <w:pStyle w:val="Heading5"/>
      </w:pPr>
      <w:bookmarkStart w:id="605" w:name="_Toc43297501"/>
      <w:bookmarkStart w:id="606" w:name="_Toc43733199"/>
      <w:bookmarkStart w:id="607" w:name="_Toc43733439"/>
      <w:r w:rsidRPr="00F62681">
        <w:t>6.12.2.1.1</w:t>
      </w:r>
      <w:r w:rsidRPr="00F62681">
        <w:tab/>
        <w:t xml:space="preserve">Inter NG-RAN node N2 based handover (based on </w:t>
      </w:r>
      <w:r w:rsidR="0080093B" w:rsidRPr="00F62681">
        <w:rPr>
          <w:lang w:eastAsia="ko-KR"/>
        </w:rPr>
        <w:t>TS 23.502 [8]</w:t>
      </w:r>
      <w:r w:rsidRPr="00F62681">
        <w:t xml:space="preserve"> clause 4.9.1.3)</w:t>
      </w:r>
      <w:bookmarkEnd w:id="605"/>
      <w:bookmarkEnd w:id="606"/>
      <w:bookmarkEnd w:id="607"/>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bookmarkStart w:id="608" w:name="_MON_1651389899"/>
    <w:bookmarkEnd w:id="608"/>
    <w:p w14:paraId="52AE2CC9" w14:textId="3EC85B0C" w:rsidR="004A43D9" w:rsidRPr="00F62681" w:rsidRDefault="00FA313F" w:rsidP="004A43D9">
      <w:pPr>
        <w:pStyle w:val="TH"/>
      </w:pPr>
      <w:r w:rsidRPr="00F62681">
        <w:object w:dxaOrig="9978" w:dyaOrig="7938" w14:anchorId="42A493D6">
          <v:shape id="_x0000_i1062" type="#_x0000_t75" style="width:470.6pt;height:375.55pt" o:ole="">
            <v:imagedata r:id="rId92" o:title=""/>
          </v:shape>
          <o:OLEObject Type="Embed" ProgID="Word.Picture.8" ShapeID="_x0000_i1062" DrawAspect="Content" ObjectID="_1654347800" r:id="rId93"/>
        </w:object>
      </w:r>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61B43ED7" w:rsidR="004A43D9" w:rsidRPr="00A77C00" w:rsidRDefault="004A43D9" w:rsidP="00A77C00">
      <w:pPr>
        <w:pStyle w:val="NO"/>
        <w:rPr>
          <w:i/>
          <w:iCs/>
        </w:rPr>
      </w:pPr>
      <w:r w:rsidRPr="00A77C00">
        <w:rPr>
          <w:i/>
          <w:iCs/>
        </w:rPr>
        <w:t>NOTE</w:t>
      </w:r>
      <w:r w:rsidR="00A77C00" w:rsidRPr="00A77C00">
        <w:rPr>
          <w:i/>
          <w:iCs/>
        </w:rPr>
        <w:t>:</w:t>
      </w:r>
      <w:r w:rsidR="00A77C00" w:rsidRPr="00A77C00">
        <w:rPr>
          <w:i/>
          <w:iCs/>
        </w:rPr>
        <w:tab/>
      </w:r>
      <w:r w:rsidRPr="00A77C00">
        <w:rPr>
          <w:i/>
          <w:iCs/>
        </w:rPr>
        <w:t>Original text from TS</w:t>
      </w:r>
      <w:r w:rsidR="0080093B" w:rsidRPr="00A77C00">
        <w:rPr>
          <w:i/>
          <w:iCs/>
        </w:rPr>
        <w:t> </w:t>
      </w:r>
      <w:r w:rsidRPr="00A77C00">
        <w:rPr>
          <w:i/>
          <w:iCs/>
        </w:rPr>
        <w:t>23.502</w:t>
      </w:r>
      <w:r w:rsidR="0080093B" w:rsidRPr="00A77C00">
        <w:rPr>
          <w:i/>
          <w:iCs/>
        </w:rPr>
        <w:t> </w:t>
      </w:r>
      <w:r w:rsidR="00E741D2" w:rsidRPr="00A77C00">
        <w:rPr>
          <w:i/>
          <w:iCs/>
        </w:rPr>
        <w:t xml:space="preserve">[8] </w:t>
      </w:r>
      <w:r w:rsidRPr="00A77C00">
        <w:rPr>
          <w:i/>
          <w:iCs/>
        </w:rPr>
        <w:t>clause</w:t>
      </w:r>
      <w:r w:rsidR="00A77C00">
        <w:rPr>
          <w:i/>
          <w:iCs/>
        </w:rPr>
        <w:t> </w:t>
      </w:r>
      <w:r w:rsidRPr="00A77C00">
        <w:rPr>
          <w:i/>
          <w:iCs/>
        </w:rPr>
        <w:t xml:space="preserve">4.9.1.3.2 in </w:t>
      </w:r>
      <w:r w:rsidR="00A77C00" w:rsidRPr="00A77C00">
        <w:rPr>
          <w:b/>
          <w:bCs/>
          <w:i/>
          <w:iCs/>
        </w:rPr>
        <w:t>bold</w:t>
      </w:r>
      <w:r w:rsidRPr="00A77C00">
        <w:rPr>
          <w:b/>
          <w:bCs/>
          <w:i/>
          <w:iCs/>
        </w:rPr>
        <w:t xml:space="preserve"> text</w:t>
      </w:r>
      <w:r w:rsidRPr="00A77C00">
        <w:rPr>
          <w:i/>
          <w:iCs/>
        </w:rPr>
        <w:t xml:space="preserve"> (but only text relevant for MB Sessions included). New text directly related to handling of MB Sessions has BOLD Indented change marks.</w:t>
      </w:r>
    </w:p>
    <w:p w14:paraId="420D317D" w14:textId="77777777" w:rsidR="004A43D9" w:rsidRPr="00F62681" w:rsidRDefault="004A43D9" w:rsidP="004A43D9">
      <w:pPr>
        <w:pStyle w:val="B1"/>
        <w:rPr>
          <w:b/>
          <w:bCs/>
          <w:i/>
          <w:iCs/>
          <w:lang w:eastAsia="zh-CN"/>
        </w:rPr>
      </w:pPr>
      <w:r w:rsidRPr="00F62681">
        <w:rPr>
          <w:b/>
          <w:bCs/>
          <w:i/>
          <w:iCs/>
          <w:lang w:eastAsia="zh-CN"/>
        </w:rPr>
        <w:t>0.</w:t>
      </w:r>
      <w:r w:rsidRPr="00F62681">
        <w:rPr>
          <w:b/>
          <w:bCs/>
          <w:i/>
          <w:iCs/>
          <w:lang w:eastAsia="zh-CN"/>
        </w:rPr>
        <w:tab/>
        <w:t>MB Media stream and PTM/PTP transmission may be ongoing in the 5GS i.e. from MB-UPF to S-RAN to UE. T-</w:t>
      </w:r>
    </w:p>
    <w:p w14:paraId="0F305CEF" w14:textId="5ADB970B" w:rsidR="004A43D9" w:rsidRPr="00F62681" w:rsidRDefault="004A43D9" w:rsidP="004A43D9">
      <w:pPr>
        <w:pStyle w:val="B1"/>
        <w:rPr>
          <w:iCs/>
          <w:lang w:eastAsia="zh-CN"/>
        </w:rPr>
      </w:pPr>
      <w:r w:rsidRPr="00F62681">
        <w:rPr>
          <w:lang w:eastAsia="zh-CN"/>
        </w:rPr>
        <w:t>1-7.</w:t>
      </w:r>
      <w:r w:rsidRPr="00F62681">
        <w:rPr>
          <w:lang w:eastAsia="zh-CN"/>
        </w:rPr>
        <w:tab/>
        <w:t xml:space="preserve">Steps same as in </w:t>
      </w:r>
      <w:r w:rsidR="0080093B" w:rsidRPr="00F62681">
        <w:rPr>
          <w:lang w:eastAsia="ko-KR"/>
        </w:rPr>
        <w:t>TS 23.502 [8]</w:t>
      </w:r>
      <w:r w:rsidR="0080093B">
        <w:rPr>
          <w:lang w:eastAsia="ko-KR"/>
        </w:rPr>
        <w:t xml:space="preserve"> </w:t>
      </w:r>
      <w:r w:rsidRPr="00F62681">
        <w:rPr>
          <w:lang w:eastAsia="zh-CN"/>
        </w:rPr>
        <w:t>clause 4.9.1.3.2. If the T-AMF is selected, the S-AMF includes TMGI(s) in Namf_Communication_CreateUEContext Request message sending to the T-AMF.</w:t>
      </w:r>
    </w:p>
    <w:p w14:paraId="4D69EC1A" w14:textId="77777777" w:rsidR="004A43D9" w:rsidRPr="00F62681" w:rsidRDefault="004A43D9" w:rsidP="004A43D9">
      <w:pPr>
        <w:pStyle w:val="B1"/>
        <w:rPr>
          <w:b/>
          <w:bCs/>
          <w:i/>
          <w:iCs/>
          <w:lang w:eastAsia="zh-CN"/>
        </w:rPr>
      </w:pPr>
      <w:r w:rsidRPr="00F62681">
        <w:rPr>
          <w:b/>
          <w:bCs/>
          <w:i/>
          <w:iCs/>
          <w:lang w:eastAsia="zh-CN"/>
        </w:rPr>
        <w:t>7a.</w:t>
      </w:r>
      <w:r w:rsidRPr="00F62681">
        <w:rPr>
          <w:b/>
          <w:bCs/>
          <w:i/>
          <w:iCs/>
          <w:lang w:eastAsia="zh-CN"/>
        </w:rPr>
        <w:tab/>
      </w:r>
      <w:r w:rsidRPr="00F62681">
        <w:rPr>
          <w:b/>
          <w:bCs/>
          <w:i/>
          <w:iCs/>
        </w:rPr>
        <w:t xml:space="preserve">[Conditional] If the AMF does not already have a MB Session Context  for the received TMGI, for each TMGI in the AMF UE Context: </w:t>
      </w:r>
      <w:r w:rsidRPr="00F62681">
        <w:rPr>
          <w:b/>
          <w:bCs/>
          <w:i/>
          <w:iCs/>
          <w:lang w:eastAsia="zh-CN"/>
        </w:rPr>
        <w:t>T-AMF to MB-SMF: Nmbsmf_MBSession_UpdateMBContext (</w:t>
      </w:r>
      <w:r w:rsidRPr="00F62681">
        <w:rPr>
          <w:b/>
          <w:bCs/>
          <w:i/>
          <w:iCs/>
        </w:rPr>
        <w:t>TMGI, T-AMF ID</w:t>
      </w:r>
      <w:r w:rsidRPr="00F62681">
        <w:rPr>
          <w:b/>
          <w:bCs/>
          <w:i/>
          <w:iCs/>
          <w:lang w:eastAsia="zh-CN"/>
        </w:rPr>
        <w:t>).</w:t>
      </w:r>
    </w:p>
    <w:p w14:paraId="739392E2" w14:textId="353E7224" w:rsidR="004A43D9" w:rsidRPr="00F62681" w:rsidRDefault="004A43D9" w:rsidP="004A43D9">
      <w:pPr>
        <w:pStyle w:val="B1"/>
        <w:rPr>
          <w:b/>
          <w:bCs/>
          <w:i/>
          <w:iCs/>
          <w:lang w:eastAsia="zh-CN"/>
        </w:rPr>
      </w:pPr>
      <w:r w:rsidRPr="00F62681">
        <w:rPr>
          <w:b/>
          <w:bCs/>
          <w:i/>
          <w:i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7F76E873" w14:textId="77777777" w:rsidR="004A43D9" w:rsidRPr="00F62681" w:rsidRDefault="004A43D9" w:rsidP="004A43D9">
      <w:pPr>
        <w:pStyle w:val="B1"/>
        <w:rPr>
          <w:b/>
          <w:bCs/>
          <w:i/>
          <w:iCs/>
        </w:rPr>
      </w:pPr>
      <w:r w:rsidRPr="00F62681">
        <w:rPr>
          <w:b/>
          <w:bCs/>
          <w:i/>
          <w:iCs/>
          <w:lang w:eastAsia="zh-CN"/>
        </w:rPr>
        <w:t>7b.</w:t>
      </w:r>
      <w:r w:rsidRPr="00F62681">
        <w:rPr>
          <w:b/>
          <w:bCs/>
          <w:i/>
          <w:iCs/>
          <w:lang w:eastAsia="zh-CN"/>
        </w:rPr>
        <w:tab/>
        <w:t>MB-SMF to T-AMF: Nmbsmf_MBSession_UpdateMBContext Response (</w:t>
      </w:r>
      <w:r w:rsidRPr="00F62681">
        <w:rPr>
          <w:b/>
          <w:bCs/>
          <w:i/>
          <w:iCs/>
        </w:rPr>
        <w:t>TMGI</w:t>
      </w:r>
      <w:r w:rsidRPr="00F62681">
        <w:rPr>
          <w:b/>
          <w:bCs/>
          <w:i/>
          <w:iCs/>
          <w:lang w:eastAsia="zh-CN"/>
        </w:rPr>
        <w:t>).</w:t>
      </w:r>
    </w:p>
    <w:p w14:paraId="0FC089D4" w14:textId="5B05A98A" w:rsidR="004A43D9" w:rsidRPr="00F62681" w:rsidRDefault="004A43D9" w:rsidP="004A43D9">
      <w:pPr>
        <w:pStyle w:val="B1"/>
        <w:rPr>
          <w:b/>
          <w:bCs/>
          <w:i/>
          <w:iCs/>
        </w:rPr>
      </w:pPr>
      <w:r w:rsidRPr="00F62681">
        <w:rPr>
          <w:b/>
          <w:bCs/>
          <w:i/>
          <w:iCs/>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68743BD7" w14:textId="582BFB6D" w:rsidR="004A43D9" w:rsidRPr="00F62681" w:rsidRDefault="004A43D9" w:rsidP="004A43D9">
      <w:pPr>
        <w:pStyle w:val="B1"/>
        <w:rPr>
          <w:b/>
          <w:bCs/>
          <w:i/>
          <w:iCs/>
        </w:rPr>
      </w:pPr>
      <w:r w:rsidRPr="00F62681">
        <w:rPr>
          <w:b/>
          <w:bCs/>
          <w:i/>
          <w:iCs/>
        </w:rPr>
        <w:tab/>
        <w:t>The T-AMF creates an MB Session Context at sets its state to 'inactive'.</w:t>
      </w:r>
    </w:p>
    <w:p w14:paraId="4E289F4A" w14:textId="1EB1929F" w:rsidR="004A43D9" w:rsidRPr="00F62681" w:rsidRDefault="004A43D9" w:rsidP="004A43D9">
      <w:pPr>
        <w:pStyle w:val="B1"/>
        <w:rPr>
          <w:b/>
          <w:bCs/>
          <w:i/>
          <w:iCs/>
        </w:rPr>
      </w:pPr>
      <w:r w:rsidRPr="00F62681">
        <w:rPr>
          <w:b/>
          <w:bCs/>
          <w:i/>
          <w:iCs/>
        </w:rPr>
        <w:t xml:space="preserve">7c. </w:t>
      </w:r>
      <w:r w:rsidRPr="00F62681">
        <w:rPr>
          <w:b/>
          <w:bCs/>
          <w:i/>
          <w:iCs/>
          <w:lang w:eastAsia="zh-CN"/>
        </w:rPr>
        <w:t xml:space="preserve">If the T-AMF is new in the MB-SMF list in step 7a and the MB Session is 'active', the MB-SMF sends a </w:t>
      </w:r>
      <w:r w:rsidRPr="00F62681">
        <w:rPr>
          <w:b/>
          <w:bCs/>
          <w:i/>
          <w:iCs/>
          <w:lang w:val="sv-SE"/>
        </w:rPr>
        <w:t>Nmbsmf_MBSession_UpdateMBContext</w:t>
      </w:r>
      <w:r w:rsidRPr="00A77C00">
        <w:rPr>
          <w:b/>
          <w:bCs/>
          <w:i/>
          <w:iCs/>
        </w:rPr>
        <w:t xml:space="preserve"> Start</w:t>
      </w:r>
      <w:r w:rsidRPr="00F62681">
        <w:rPr>
          <w:b/>
          <w:bCs/>
          <w:i/>
          <w:iCs/>
          <w:lang w:eastAsia="zh-CN"/>
        </w:rPr>
        <w:t xml:space="preserve"> (i.e. MB Session Start) to the AMF. </w:t>
      </w:r>
      <w:r w:rsidRPr="00F62681">
        <w:rPr>
          <w:b/>
          <w:bCs/>
          <w:i/>
          <w:iCs/>
        </w:rPr>
        <w:t>T-AMF updates its MB Session Context and sets the state to 'active'.</w:t>
      </w:r>
    </w:p>
    <w:p w14:paraId="0773C136" w14:textId="79CEEAB6" w:rsidR="004A43D9" w:rsidRPr="00F62681" w:rsidRDefault="004A43D9" w:rsidP="004A43D9">
      <w:pPr>
        <w:pStyle w:val="B1"/>
        <w:rPr>
          <w:b/>
          <w:bCs/>
          <w:i/>
          <w:iCs/>
        </w:rPr>
      </w:pPr>
      <w:r w:rsidRPr="00F62681">
        <w:rPr>
          <w:b/>
          <w:bCs/>
          <w:i/>
          <w:iCs/>
        </w:rPr>
        <w:t>7d-7f.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7EC7FA99" w14:textId="356344A4" w:rsidR="004A43D9" w:rsidRPr="00F62681" w:rsidRDefault="004A43D9" w:rsidP="004A43D9">
      <w:pPr>
        <w:pStyle w:val="B1"/>
        <w:rPr>
          <w:b/>
          <w:bCs/>
          <w:i/>
          <w:iCs/>
        </w:rPr>
      </w:pPr>
      <w:r w:rsidRPr="00F62681">
        <w:t>8.</w:t>
      </w:r>
      <w:r w:rsidRPr="00F62681">
        <w:tab/>
        <w:t xml:space="preserve">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w:t>
      </w:r>
      <w:r w:rsidRPr="00F62681">
        <w:rPr>
          <w:b/>
          <w:bCs/>
          <w:i/>
          <w:iCs/>
        </w:rPr>
        <w:t>For UE which has joined one or more MB Sessions, the T</w:t>
      </w:r>
      <w:r w:rsidRPr="00F62681">
        <w:rPr>
          <w:b/>
          <w:bCs/>
          <w:i/>
          <w:iCs/>
        </w:rPr>
        <w:noBreakHyphen/>
        <w:t>AMF does not need to wait for the Nmbsmf_MBSession_UpdateMBContext Response, since these can be excuted in parallell with the N2 Handover procedure.</w:t>
      </w:r>
    </w:p>
    <w:p w14:paraId="58E5B272" w14:textId="58C15C0D" w:rsidR="004A43D9" w:rsidRPr="00F62681" w:rsidRDefault="00D85131" w:rsidP="004A43D9">
      <w:pPr>
        <w:pStyle w:val="NO"/>
        <w:rPr>
          <w:rFonts w:eastAsia="SimSun"/>
          <w:lang w:eastAsia="zh-CN"/>
        </w:rPr>
      </w:pPr>
      <w:r>
        <w:rPr>
          <w:rFonts w:eastAsia="SimSun"/>
          <w:lang w:eastAsia="zh-CN"/>
        </w:rPr>
        <w:t>NOTE:</w:t>
      </w:r>
      <w:r>
        <w:rPr>
          <w:rFonts w:eastAsia="SimSun"/>
          <w:lang w:eastAsia="zh-CN"/>
        </w:rPr>
        <w:tab/>
        <w:t>The delay value for each PDU Session is locally configured in the AMF and implementation specific.</w:t>
      </w:r>
    </w:p>
    <w:p w14:paraId="001552E0" w14:textId="2E11DADF" w:rsidR="001131AF" w:rsidRPr="00F62681" w:rsidRDefault="00D85131" w:rsidP="00D85131">
      <w:pPr>
        <w:pStyle w:val="B1"/>
        <w:rPr>
          <w:lang w:eastAsia="zh-CN"/>
        </w:rPr>
      </w:pPr>
      <w:r>
        <w:rPr>
          <w:lang w:eastAsia="zh-CN"/>
        </w:rPr>
        <w:t>9-12.</w:t>
      </w:r>
      <w:r>
        <w:rPr>
          <w:lang w:eastAsia="zh-CN"/>
        </w:rPr>
        <w:tab/>
        <w:t>Steps same as in TS 23.502 [8] clause 4.9.1.3.2.</w:t>
      </w:r>
    </w:p>
    <w:p w14:paraId="7EFBAAC8" w14:textId="344990B8" w:rsidR="004A43D9" w:rsidRPr="00F62681" w:rsidRDefault="00180B61" w:rsidP="00D85131">
      <w:pPr>
        <w:pStyle w:val="H6"/>
        <w:rPr>
          <w:lang w:eastAsia="zh-CN"/>
        </w:rPr>
      </w:pPr>
      <w:bookmarkStart w:id="609" w:name="_Toc43297503"/>
      <w:r w:rsidRPr="00F62681">
        <w:t>6.12.2.1.1.2</w:t>
      </w:r>
      <w:r w:rsidRPr="00F62681">
        <w:tab/>
      </w:r>
      <w:r w:rsidR="004A43D9" w:rsidRPr="00F62681">
        <w:t>Execution phase</w:t>
      </w:r>
      <w:bookmarkEnd w:id="609"/>
    </w:p>
    <w:bookmarkStart w:id="610" w:name="_MON_1651391235"/>
    <w:bookmarkEnd w:id="610"/>
    <w:p w14:paraId="784D6E88" w14:textId="7EF15054" w:rsidR="00D85131" w:rsidRDefault="00D85131" w:rsidP="00B2245D">
      <w:pPr>
        <w:pStyle w:val="TH"/>
      </w:pPr>
      <w:r w:rsidRPr="00F62681">
        <w:object w:dxaOrig="9809" w:dyaOrig="10206" w14:anchorId="22F3BA04">
          <v:shape id="_x0000_i1063" type="#_x0000_t75" style="width:479.25pt;height:498.8pt" o:ole="">
            <v:imagedata r:id="rId94" o:title=""/>
          </v:shape>
          <o:OLEObject Type="Embed" ProgID="Word.Picture.8" ShapeID="_x0000_i1063" DrawAspect="Content" ObjectID="_1654347801" r:id="rId95"/>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77777777" w:rsidR="00A77C00" w:rsidRDefault="00A77C00" w:rsidP="004A43D9">
      <w:pPr>
        <w:pStyle w:val="B1"/>
        <w:rPr>
          <w:lang w:eastAsia="zh-CN"/>
        </w:rPr>
      </w:pPr>
      <w:r>
        <w:rPr>
          <w:lang w:eastAsia="zh-CN"/>
        </w:rPr>
        <w:t>1-3.</w:t>
      </w:r>
      <w:r>
        <w:rPr>
          <w:lang w:eastAsia="zh-CN"/>
        </w:rPr>
        <w:tab/>
        <w:t>Steps same as in TS 23.502 [8] clause 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F62681" w:rsidRDefault="004A43D9" w:rsidP="004A43D9">
      <w:pPr>
        <w:pStyle w:val="B1"/>
        <w:rPr>
          <w:b/>
          <w:bCs/>
          <w:i/>
          <w:iCs/>
        </w:rPr>
      </w:pPr>
      <w:r w:rsidRPr="00F62681">
        <w:tab/>
      </w:r>
      <w:r w:rsidRPr="00F62681">
        <w:rPr>
          <w:b/>
          <w:bCs/>
          <w:i/>
          <w:iCs/>
        </w:rPr>
        <w:t>If there is MB Session C</w:t>
      </w:r>
      <w:r w:rsidR="00705B6D" w:rsidRPr="00F62681">
        <w:rPr>
          <w:b/>
          <w:bCs/>
          <w:i/>
          <w:iCs/>
        </w:rPr>
        <w:t>on</w:t>
      </w:r>
      <w:r w:rsidRPr="00F62681">
        <w:rPr>
          <w:b/>
          <w:bCs/>
          <w:i/>
          <w:iCs/>
        </w:rPr>
        <w:t>t</w:t>
      </w:r>
      <w:r w:rsidR="00705B6D" w:rsidRPr="00F62681">
        <w:rPr>
          <w:b/>
          <w:bCs/>
          <w:i/>
          <w:iCs/>
        </w:rPr>
        <w:t>e</w:t>
      </w:r>
      <w:r w:rsidRPr="00F62681">
        <w:rPr>
          <w:b/>
          <w:bCs/>
          <w:i/>
          <w:iCs/>
        </w:rPr>
        <w:t>xt in active state in T-NG-RAN for any of the TMGI(s) of the new UE, the T-NG-RAN provides PTM/PTP transmission(s) to the new UE.</w:t>
      </w:r>
    </w:p>
    <w:p w14:paraId="7F180AFE" w14:textId="4C96B094" w:rsidR="004A43D9" w:rsidRPr="00F62681" w:rsidRDefault="00A77C00" w:rsidP="004A43D9">
      <w:pPr>
        <w:pStyle w:val="B1"/>
      </w:pPr>
      <w:r>
        <w:t>5-14b.</w:t>
      </w:r>
      <w:r>
        <w:tab/>
        <w:t>Steps same as in TS 23.502 [8] clause 4.9.1.3.3.</w:t>
      </w:r>
    </w:p>
    <w:p w14:paraId="586AA8A9" w14:textId="77777777" w:rsidR="004A43D9" w:rsidRPr="00F62681" w:rsidRDefault="004A43D9" w:rsidP="004A43D9">
      <w:pPr>
        <w:pStyle w:val="B1"/>
        <w:rPr>
          <w:b/>
          <w:bCs/>
          <w:i/>
          <w:iCs/>
        </w:rPr>
      </w:pPr>
      <w:r w:rsidRPr="00F62681">
        <w:rPr>
          <w:b/>
          <w:bCs/>
          <w:i/>
          <w:iCs/>
        </w:rPr>
        <w:t>14c.</w:t>
      </w:r>
      <w:r w:rsidRPr="00F62681">
        <w:rPr>
          <w:b/>
          <w:bCs/>
          <w:i/>
          <w:iCs/>
        </w:rPr>
        <w:tab/>
        <w:t>[Conditional] If this UE was the last UE to leave a MB Session in the S-NG-RAN, the S-NG-RAN releases its resources for the MB Session (see Session Leave procedure).</w:t>
      </w:r>
    </w:p>
    <w:p w14:paraId="0ED534F0" w14:textId="00AD76EF" w:rsidR="004A43D9" w:rsidRPr="00F62681" w:rsidRDefault="00A77C00" w:rsidP="004A43D9">
      <w:pPr>
        <w:pStyle w:val="B1"/>
        <w:rPr>
          <w:lang w:eastAsia="zh-CN"/>
        </w:rPr>
      </w:pPr>
      <w:r>
        <w:rPr>
          <w:lang w:eastAsia="zh-CN"/>
        </w:rPr>
        <w:t>15a-15b.</w:t>
      </w:r>
      <w:r>
        <w:rPr>
          <w:lang w:eastAsia="zh-CN"/>
        </w:rPr>
        <w:tab/>
        <w:t>Steps same as in TS 23.502 [8] clause 4.9.1.3.3.</w:t>
      </w:r>
    </w:p>
    <w:p w14:paraId="22CDCB46" w14:textId="3F73A877" w:rsidR="004A43D9" w:rsidRPr="00F62681" w:rsidRDefault="004A43D9" w:rsidP="004A43D9">
      <w:pPr>
        <w:pStyle w:val="Heading3"/>
      </w:pPr>
      <w:bookmarkStart w:id="611" w:name="_Toc43297504"/>
      <w:bookmarkStart w:id="612" w:name="_Toc43733200"/>
      <w:bookmarkStart w:id="613" w:name="_Toc43733440"/>
      <w:r w:rsidRPr="00F62681">
        <w:t>6.12.3</w:t>
      </w:r>
      <w:r w:rsidRPr="00F62681">
        <w:tab/>
        <w:t>Impacts on services, entities and interfaces</w:t>
      </w:r>
      <w:bookmarkEnd w:id="611"/>
      <w:bookmarkEnd w:id="612"/>
      <w:bookmarkEnd w:id="613"/>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Heading2"/>
        <w:overflowPunct w:val="0"/>
        <w:autoSpaceDE w:val="0"/>
        <w:autoSpaceDN w:val="0"/>
        <w:adjustRightInd w:val="0"/>
        <w:textAlignment w:val="baseline"/>
        <w:rPr>
          <w:rFonts w:eastAsia="Malgun Gothic"/>
          <w:lang w:eastAsia="zh-CN"/>
        </w:rPr>
      </w:pPr>
      <w:bookmarkStart w:id="614" w:name="_Toc43297505"/>
      <w:bookmarkStart w:id="615" w:name="_Toc43733201"/>
      <w:bookmarkStart w:id="616" w:name="_Toc43733441"/>
      <w:r w:rsidRPr="00F62681">
        <w:rPr>
          <w:rFonts w:eastAsia="Malgun Gothic"/>
          <w:lang w:eastAsia="zh-CN"/>
        </w:rPr>
        <w:t>6.13</w:t>
      </w:r>
      <w:r w:rsidRPr="00F62681">
        <w:rPr>
          <w:rFonts w:eastAsia="Malgun Gothic"/>
          <w:lang w:eastAsia="zh-CN"/>
        </w:rPr>
        <w:tab/>
        <w:t>Solution #13: MBS session deactivation and activation</w:t>
      </w:r>
      <w:bookmarkEnd w:id="614"/>
      <w:bookmarkEnd w:id="615"/>
      <w:bookmarkEnd w:id="616"/>
    </w:p>
    <w:p w14:paraId="14D9112E" w14:textId="7E612430" w:rsidR="00B947A5" w:rsidRPr="00F62681" w:rsidRDefault="00D31F74" w:rsidP="00B947A5">
      <w:pPr>
        <w:pStyle w:val="Heading3"/>
      </w:pPr>
      <w:bookmarkStart w:id="617" w:name="_Toc43297506"/>
      <w:bookmarkStart w:id="618" w:name="_Toc43733202"/>
      <w:bookmarkStart w:id="619" w:name="_Toc43733442"/>
      <w:r w:rsidRPr="00F62681">
        <w:t>6.1</w:t>
      </w:r>
      <w:r w:rsidR="0090698E" w:rsidRPr="00F62681">
        <w:t>3</w:t>
      </w:r>
      <w:r w:rsidR="00B947A5" w:rsidRPr="00F62681">
        <w:t>.1</w:t>
      </w:r>
      <w:r w:rsidR="00B947A5" w:rsidRPr="00F62681">
        <w:tab/>
        <w:t>Functional description</w:t>
      </w:r>
      <w:bookmarkEnd w:id="617"/>
      <w:bookmarkEnd w:id="618"/>
      <w:bookmarkEnd w:id="619"/>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DengXian"/>
          <w:b/>
          <w:lang w:eastAsia="zh-CN"/>
        </w:rPr>
      </w:pPr>
      <w:r w:rsidRPr="00F62681">
        <w:rPr>
          <w:rFonts w:eastAsia="DengXian"/>
          <w:b/>
          <w:lang w:eastAsia="zh-CN"/>
        </w:rPr>
        <w:t>MBS Session deactivation:</w:t>
      </w:r>
    </w:p>
    <w:p w14:paraId="363B0E64" w14:textId="09812773" w:rsidR="001B4C6D" w:rsidRPr="00F62681" w:rsidRDefault="00D85131" w:rsidP="00D85131">
      <w:pPr>
        <w:rPr>
          <w:lang w:eastAsia="zh-CN"/>
        </w:rPr>
      </w:pPr>
      <w:r>
        <w:rPr>
          <w:lang w:eastAsia="zh-CN"/>
        </w:rPr>
        <w:t>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session. The AMF sends N2 MBS Session release to release the AN context for associated UEs for this MBS Session. And the NG-RAN releases AN resource for this MBS Session.</w:t>
      </w:r>
    </w:p>
    <w:p w14:paraId="12A3EC18" w14:textId="76A20F46" w:rsidR="001B4C6D" w:rsidRPr="00F62681" w:rsidRDefault="008878BA" w:rsidP="001B4C6D">
      <w:pPr>
        <w:pStyle w:val="EditorsNote"/>
        <w:rPr>
          <w:rFonts w:eastAsia="DengXian"/>
          <w:lang w:eastAsia="zh-CN"/>
        </w:rPr>
      </w:pPr>
      <w:r w:rsidRPr="00F62681">
        <w:t>Editor's note:</w:t>
      </w:r>
      <w:r w:rsidRPr="00F62681">
        <w:tab/>
      </w:r>
      <w:r w:rsidR="001B4C6D" w:rsidRPr="00F62681">
        <w:rPr>
          <w:rFonts w:eastAsia="DengXian"/>
          <w:lang w:eastAsia="zh-CN"/>
        </w:rPr>
        <w:t xml:space="preserve">It is FFS how to prevent that a deactivation merely based on inactivity </w:t>
      </w:r>
      <w:bookmarkStart w:id="620" w:name="OLE_LINK2"/>
      <w:r w:rsidR="001B4C6D" w:rsidRPr="00F62681">
        <w:rPr>
          <w:rFonts w:eastAsia="DengXian"/>
          <w:lang w:eastAsia="zh-CN"/>
        </w:rPr>
        <w:t>violate</w:t>
      </w:r>
      <w:bookmarkEnd w:id="620"/>
      <w:r w:rsidR="001B4C6D" w:rsidRPr="00F62681">
        <w:rPr>
          <w:rFonts w:eastAsia="DengXian"/>
          <w:lang w:eastAsia="zh-CN"/>
        </w:rPr>
        <w:t>s commercial agreements and traffic patterns for some use cases-</w:t>
      </w:r>
    </w:p>
    <w:p w14:paraId="35A51F6C" w14:textId="479F1BC2" w:rsidR="001B4C6D" w:rsidRPr="00F62681" w:rsidRDefault="001B4C6D" w:rsidP="001B4C6D">
      <w:pPr>
        <w:rPr>
          <w:rFonts w:eastAsia="DengXian"/>
          <w:b/>
          <w:lang w:eastAsia="zh-CN"/>
        </w:rPr>
      </w:pPr>
      <w:r w:rsidRPr="00F62681">
        <w:rPr>
          <w:rFonts w:eastAsia="DengXian"/>
          <w:b/>
          <w:lang w:eastAsia="zh-CN"/>
        </w:rPr>
        <w:t>MBS Session activation:</w:t>
      </w:r>
    </w:p>
    <w:p w14:paraId="1B65B3BC" w14:textId="77777777" w:rsidR="00D85131" w:rsidRDefault="00D85131" w:rsidP="00D85131">
      <w:r>
        <w:t>SMF can trigger MBS Session activation using procedure similar with the procedure of Network Triggered Service Request in clause 4.2.3.3 of TS 23.502 [8].</w:t>
      </w:r>
    </w:p>
    <w:p w14:paraId="7313CF2C" w14:textId="77777777" w:rsidR="00D85131" w:rsidRDefault="00D85131" w:rsidP="00D85131">
      <w:r>
        <w:t>When the downlink data arrives to the UPF, the UPF notifies SMF the downlink data arriving for the MBS Session. The SMF determines the list of UEs associated with this MBS Session, and sends N2 message transfer to the AMF indicating the to be activated MBS Session and the list of UE information.</w:t>
      </w:r>
    </w:p>
    <w:p w14:paraId="686C936F" w14:textId="706E9AD2" w:rsidR="001B4C6D" w:rsidRPr="00F62681" w:rsidRDefault="001B4C6D" w:rsidP="001B4C6D">
      <w:pPr>
        <w:pStyle w:val="EditorsNote"/>
      </w:pPr>
      <w:r w:rsidRPr="00F62681">
        <w:t>Editor</w:t>
      </w:r>
      <w:r w:rsidR="00845BEA" w:rsidRPr="00F62681">
        <w:t>'s note:</w:t>
      </w:r>
      <w:r w:rsidR="00845BEA" w:rsidRPr="00F62681">
        <w:tab/>
      </w:r>
      <w:r w:rsidRPr="00F62681">
        <w:t>UPF DL data arrival to trigger MBS Session activation is a brave proposal, can it work</w:t>
      </w:r>
      <w:r w:rsidRPr="00F62681">
        <w:rPr>
          <w:rFonts w:hint="eastAsia"/>
          <w:lang w:eastAsia="zh-CN"/>
        </w:rPr>
        <w:t>?</w:t>
      </w:r>
      <w:r w:rsidRPr="00F62681">
        <w:rPr>
          <w:lang w:eastAsia="zh-CN"/>
        </w:rPr>
        <w:t xml:space="preserve"> E.g. would gaps in data arrival trigger deactivation+re-activation, or burtsy traffic?</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77777777" w:rsidR="00D85131" w:rsidRDefault="00D85131" w:rsidP="00FA313F">
      <w:pPr>
        <w:rPr>
          <w:lang w:eastAsia="zh-CN"/>
        </w:rPr>
      </w:pPr>
      <w:r>
        <w:rPr>
          <w:lang w:eastAsia="zh-CN"/>
        </w:rPr>
        <w:t>When UE receives the paging message, the UE initiates Service Request procedure and SMF activates the MBS session.</w:t>
      </w:r>
    </w:p>
    <w:p w14:paraId="2B352140" w14:textId="506BFB5E" w:rsidR="00D31F74" w:rsidRPr="00F62681" w:rsidRDefault="00D31F74" w:rsidP="00D31F74">
      <w:pPr>
        <w:pStyle w:val="Heading3"/>
      </w:pPr>
      <w:bookmarkStart w:id="621" w:name="_Toc43297507"/>
      <w:bookmarkStart w:id="622" w:name="_Toc43733203"/>
      <w:bookmarkStart w:id="623" w:name="_Toc43733443"/>
      <w:r w:rsidRPr="00F62681">
        <w:t>6.</w:t>
      </w:r>
      <w:r w:rsidR="004228D8" w:rsidRPr="00F62681">
        <w:t>13</w:t>
      </w:r>
      <w:r w:rsidRPr="00F62681">
        <w:t>.2</w:t>
      </w:r>
      <w:r w:rsidRPr="00F62681">
        <w:tab/>
        <w:t>Procedures</w:t>
      </w:r>
      <w:bookmarkEnd w:id="621"/>
      <w:bookmarkEnd w:id="622"/>
      <w:bookmarkEnd w:id="623"/>
    </w:p>
    <w:p w14:paraId="304964B9" w14:textId="2079F1BD" w:rsidR="00D31F74" w:rsidRPr="00F62681" w:rsidRDefault="00D31F74" w:rsidP="00D31F74">
      <w:pPr>
        <w:pStyle w:val="Heading4"/>
        <w:rPr>
          <w:rFonts w:eastAsia="DengXian"/>
          <w:lang w:eastAsia="zh-CN"/>
        </w:rPr>
      </w:pPr>
      <w:bookmarkStart w:id="624" w:name="_Toc43297508"/>
      <w:bookmarkStart w:id="625" w:name="_Toc43733204"/>
      <w:bookmarkStart w:id="626" w:name="_Toc43733444"/>
      <w:r w:rsidRPr="00F62681">
        <w:rPr>
          <w:rFonts w:eastAsia="DengXian" w:hint="eastAsia"/>
          <w:lang w:eastAsia="zh-CN"/>
        </w:rPr>
        <w:t>6.</w:t>
      </w:r>
      <w:r w:rsidR="004228D8" w:rsidRPr="00F62681">
        <w:rPr>
          <w:rFonts w:eastAsia="DengXian"/>
          <w:lang w:eastAsia="zh-CN"/>
        </w:rPr>
        <w:t>13</w:t>
      </w:r>
      <w:r w:rsidRPr="00F62681">
        <w:rPr>
          <w:rFonts w:eastAsia="DengXian"/>
          <w:lang w:eastAsia="zh-CN"/>
        </w:rPr>
        <w:t>.2</w:t>
      </w:r>
      <w:r w:rsidR="004228D8" w:rsidRPr="00F62681">
        <w:rPr>
          <w:rFonts w:eastAsia="DengXian"/>
          <w:lang w:eastAsia="zh-CN"/>
        </w:rPr>
        <w:t>.1</w:t>
      </w:r>
      <w:r w:rsidR="004228D8" w:rsidRPr="00F62681">
        <w:rPr>
          <w:rFonts w:eastAsia="DengXian"/>
          <w:lang w:eastAsia="zh-CN"/>
        </w:rPr>
        <w:tab/>
      </w:r>
      <w:r w:rsidRPr="00F62681">
        <w:rPr>
          <w:rFonts w:eastAsia="DengXian"/>
          <w:lang w:eastAsia="zh-CN"/>
        </w:rPr>
        <w:t>MBS session deactivation</w:t>
      </w:r>
      <w:bookmarkEnd w:id="624"/>
      <w:bookmarkEnd w:id="625"/>
      <w:bookmarkEnd w:id="626"/>
    </w:p>
    <w:p w14:paraId="0AA9EA32" w14:textId="0E7BA0C6" w:rsidR="00D31F74" w:rsidRPr="00F62681" w:rsidRDefault="00FA313F" w:rsidP="00D85131">
      <w:pPr>
        <w:pStyle w:val="TH"/>
      </w:pPr>
      <w:r w:rsidRPr="00F62681">
        <w:object w:dxaOrig="13051" w:dyaOrig="5865" w14:anchorId="053CF47A">
          <v:shape id="_x0000_i1064" type="#_x0000_t75" style="width:481.55pt;height:216.6pt" o:ole="">
            <v:imagedata r:id="rId96" o:title=""/>
          </v:shape>
          <o:OLEObject Type="Embed" ProgID="Visio.Drawing.15" ShapeID="_x0000_i1064" DrawAspect="Content" ObjectID="_1654347802" r:id="rId97"/>
        </w:object>
      </w:r>
    </w:p>
    <w:p w14:paraId="5A5030B4" w14:textId="1643B0C1" w:rsidR="00D31F74" w:rsidRPr="00F62681" w:rsidRDefault="00D31F74" w:rsidP="00AC3E12">
      <w:pPr>
        <w:pStyle w:val="TF"/>
        <w:rPr>
          <w:rFonts w:eastAsia="DengXian"/>
          <w:lang w:eastAsia="zh-CN"/>
        </w:rPr>
      </w:pPr>
      <w:r w:rsidRPr="00F62681">
        <w:t>Figure 6.</w:t>
      </w:r>
      <w:r w:rsidR="00BF4D71" w:rsidRPr="00F62681">
        <w:t>13</w:t>
      </w:r>
      <w:r w:rsidRPr="00F62681">
        <w:t>.2</w:t>
      </w:r>
      <w:r w:rsidR="00BF4D71" w:rsidRPr="00F62681">
        <w:t>.1</w:t>
      </w:r>
      <w:r w:rsidRPr="00F62681">
        <w:t>-1: call flow for MNS Session deactivation</w:t>
      </w:r>
    </w:p>
    <w:p w14:paraId="5169475A" w14:textId="21BA00BF" w:rsidR="00D31F74" w:rsidRPr="00F62681" w:rsidRDefault="00D85131" w:rsidP="00D85131">
      <w:pPr>
        <w:pStyle w:val="B1"/>
      </w:pPr>
      <w:r>
        <w:t>1.</w:t>
      </w:r>
      <w:r>
        <w:tab/>
        <w:t>SMF determines to deactivate the MBS Session there is no data or no UE for the MBS Session. The methods for SMF to determine to deactivate:</w:t>
      </w:r>
    </w:p>
    <w:p w14:paraId="4EE318FE" w14:textId="091BADC5" w:rsidR="00D31F74" w:rsidRPr="00F62681" w:rsidRDefault="00D31F74" w:rsidP="00D31F74">
      <w:pPr>
        <w:pStyle w:val="EditorsNote"/>
        <w:rPr>
          <w:rFonts w:eastAsia="KaiTi_GB2312"/>
        </w:rPr>
      </w:pPr>
      <w:r w:rsidRPr="00F62681">
        <w:rPr>
          <w:rFonts w:eastAsia="KaiTi_GB2312"/>
        </w:rPr>
        <w:t>Editor</w:t>
      </w:r>
      <w:r w:rsidR="00845BEA" w:rsidRPr="00F62681">
        <w:rPr>
          <w:rFonts w:eastAsia="KaiTi_GB2312"/>
        </w:rPr>
        <w:t>'s note:</w:t>
      </w:r>
      <w:r w:rsidR="00845BEA" w:rsidRPr="00F62681">
        <w:rPr>
          <w:rFonts w:eastAsia="KaiTi_GB2312"/>
        </w:rPr>
        <w:tab/>
      </w:r>
      <w:r w:rsidRPr="00F62681">
        <w:rPr>
          <w:rFonts w:eastAsia="KaiTi_GB2312"/>
        </w:rPr>
        <w:t>It is FFS if it would be better to let the NG-RAN be responsible for triggering activation/deactivation. NG-RAN anyhow has a concept of inactivity timer for user data.</w:t>
      </w:r>
    </w:p>
    <w:p w14:paraId="7942A52E" w14:textId="5AB38BBD" w:rsidR="00D31F74" w:rsidRPr="00F62681" w:rsidRDefault="00D85131" w:rsidP="00D85131">
      <w:pPr>
        <w:pStyle w:val="B1"/>
      </w:pPr>
      <w:r>
        <w:tab/>
      </w:r>
      <w:r w:rsidR="00D31F74" w:rsidRPr="00F62681">
        <w:t>Receiving indication from the UPF there is no data receives for the MBS Session.</w:t>
      </w:r>
    </w:p>
    <w:p w14:paraId="77A08E30" w14:textId="77777777" w:rsidR="00D85131" w:rsidRDefault="00D85131" w:rsidP="00D85131">
      <w:pPr>
        <w:pStyle w:val="B1"/>
      </w:pPr>
      <w:r>
        <w:t>2.</w:t>
      </w:r>
      <w:r>
        <w:tab/>
        <w:t>The SMF initiates an N4 Session Modification procedure indicating the need to remove AN Tunnel Info for N3 tunnel of the corresponding MBS Session.</w:t>
      </w:r>
    </w:p>
    <w:p w14:paraId="5EEABBE8" w14:textId="77777777" w:rsidR="00D85131" w:rsidRDefault="00D85131" w:rsidP="00D85131">
      <w:pPr>
        <w:pStyle w:val="B1"/>
      </w:pPr>
      <w:r>
        <w:t>3.</w:t>
      </w:r>
      <w:r>
        <w:tab/>
        <w:t>The SMF sends N2 message to the multicast-involved NG-RAN to notify the release/deactivation of the MBS Session, involving MBS Session ID, list of UEs, N2 SM Information.</w:t>
      </w:r>
    </w:p>
    <w:p w14:paraId="670D8ED3" w14:textId="77777777" w:rsidR="00D85131" w:rsidRDefault="00D85131" w:rsidP="00D85131">
      <w:pPr>
        <w:pStyle w:val="B1"/>
      </w:pPr>
      <w:r>
        <w:t>4.</w:t>
      </w:r>
      <w:r>
        <w:tab/>
        <w:t>The AMF sends the N2 MBS Session Release Command including N2 SM information received from the SMF via N2 to the NG-RAN.</w:t>
      </w:r>
    </w:p>
    <w:p w14:paraId="746628DA" w14:textId="77777777" w:rsidR="00D85131" w:rsidRDefault="00D85131" w:rsidP="00D85131">
      <w:pPr>
        <w:pStyle w:val="B1"/>
      </w:pPr>
      <w:r>
        <w:t>5.</w:t>
      </w:r>
      <w:r>
        <w:tab/>
        <w:t>NG-RAN release AN resource for the MBS Session.</w:t>
      </w:r>
    </w:p>
    <w:p w14:paraId="3908B66C" w14:textId="77777777" w:rsidR="00D85131" w:rsidRDefault="00D85131" w:rsidP="00D85131">
      <w:pPr>
        <w:pStyle w:val="B1"/>
      </w:pPr>
      <w:r>
        <w:t>6.</w:t>
      </w:r>
      <w:r>
        <w:tab/>
        <w:t>The NG-RAN acknowledges the N2 MBS Session Resource Release Command to the AMF including N2 SM Resource Release Ack.</w:t>
      </w:r>
    </w:p>
    <w:p w14:paraId="452F49AD" w14:textId="77777777" w:rsidR="00D85131" w:rsidRDefault="00D85131" w:rsidP="00D85131">
      <w:pPr>
        <w:pStyle w:val="B1"/>
      </w:pPr>
      <w:r>
        <w:t>7.</w:t>
      </w:r>
      <w:r>
        <w:tab/>
        <w:t>The AMF invokes the MBS session context update service operation to acknowledge the service.</w:t>
      </w:r>
    </w:p>
    <w:p w14:paraId="2AC5BE88" w14:textId="05E621B5" w:rsidR="00D31F74" w:rsidRPr="00F05129" w:rsidRDefault="00D31F74" w:rsidP="00FA313F">
      <w:pPr>
        <w:pStyle w:val="EditorsNote"/>
      </w:pPr>
      <w:r w:rsidRPr="00F62681">
        <w:t>Editor</w:t>
      </w:r>
      <w:r w:rsidR="005129E9" w:rsidRPr="00F62681">
        <w:t>'</w:t>
      </w:r>
      <w:r w:rsidRPr="00F62681">
        <w:t>s</w:t>
      </w:r>
      <w:r w:rsidR="00845BEA" w:rsidRPr="00F62681">
        <w:t xml:space="preserve"> note:</w:t>
      </w:r>
      <w:r w:rsidR="00845BEA" w:rsidRPr="00F62681">
        <w:tab/>
      </w:r>
      <w:r w:rsidRPr="00F62681">
        <w:t>How N3 tunnel (or N3 Multicast transport tunnel) is released needs further clarification.</w:t>
      </w:r>
    </w:p>
    <w:p w14:paraId="7F2B213F" w14:textId="2C0E97CD" w:rsidR="00D31F74" w:rsidRPr="00F62681" w:rsidRDefault="00D31F74" w:rsidP="00D31F74">
      <w:pPr>
        <w:pStyle w:val="Heading4"/>
      </w:pPr>
      <w:bookmarkStart w:id="627" w:name="_Toc43297509"/>
      <w:bookmarkStart w:id="628" w:name="_Toc43733205"/>
      <w:bookmarkStart w:id="629" w:name="_Toc43733445"/>
      <w:r w:rsidRPr="00F62681">
        <w:rPr>
          <w:rFonts w:hint="eastAsia"/>
          <w:lang w:eastAsia="zh-CN"/>
        </w:rPr>
        <w:t>6</w:t>
      </w:r>
      <w:r w:rsidR="00A5566D" w:rsidRPr="00F62681">
        <w:rPr>
          <w:lang w:eastAsia="zh-CN"/>
        </w:rPr>
        <w:t>.13</w:t>
      </w:r>
      <w:r w:rsidRPr="00F62681">
        <w:rPr>
          <w:lang w:eastAsia="zh-CN"/>
        </w:rPr>
        <w:t>.2.2</w:t>
      </w:r>
      <w:r w:rsidRPr="00F62681">
        <w:rPr>
          <w:lang w:eastAsia="zh-CN"/>
        </w:rPr>
        <w:tab/>
      </w:r>
      <w:r w:rsidRPr="00F62681">
        <w:rPr>
          <w:rFonts w:eastAsia="DengXian"/>
          <w:lang w:eastAsia="zh-CN"/>
        </w:rPr>
        <w:t>MBS session activation</w:t>
      </w:r>
      <w:bookmarkEnd w:id="627"/>
      <w:bookmarkEnd w:id="628"/>
      <w:bookmarkEnd w:id="629"/>
    </w:p>
    <w:p w14:paraId="205892EE" w14:textId="57C5F4E4" w:rsidR="00D85131" w:rsidRDefault="00D85131" w:rsidP="00371A63">
      <w:pPr>
        <w:pStyle w:val="TH"/>
      </w:pPr>
      <w:r>
        <w:object w:dxaOrig="8701" w:dyaOrig="3403" w14:anchorId="2A6C85DF">
          <v:shape id="_x0000_i4213" type="#_x0000_t75" style="width:434.9pt;height:169.35pt" o:ole="">
            <v:imagedata r:id="rId98" o:title=""/>
          </v:shape>
          <o:OLEObject Type="Embed" ProgID="Word.Picture.8" ShapeID="_x0000_i4213" DrawAspect="Content" ObjectID="_1654347803" r:id="rId99"/>
        </w:object>
      </w:r>
    </w:p>
    <w:p w14:paraId="1784AB1A" w14:textId="5432A717" w:rsidR="00D31F74" w:rsidRPr="00F62681" w:rsidRDefault="00A5566D" w:rsidP="00E8043B">
      <w:pPr>
        <w:pStyle w:val="TF"/>
        <w:rPr>
          <w:rFonts w:eastAsia="DengXian"/>
          <w:lang w:eastAsia="zh-CN"/>
        </w:rPr>
      </w:pPr>
      <w:r w:rsidRPr="00F62681">
        <w:t>Figure 6.13.2.</w:t>
      </w:r>
      <w:r w:rsidR="00D31F74" w:rsidRPr="00F62681">
        <w:t>2</w:t>
      </w:r>
      <w:r w:rsidRPr="00F62681">
        <w:t>-1</w:t>
      </w:r>
      <w:r w:rsidR="00D31F74" w:rsidRPr="00F62681">
        <w:t>: Call flow for MBS Session activation</w:t>
      </w:r>
    </w:p>
    <w:p w14:paraId="57A4D31E" w14:textId="108A8C0B" w:rsidR="00D31F74" w:rsidRPr="00F62681" w:rsidRDefault="00D85131" w:rsidP="00FA313F">
      <w:pPr>
        <w:pStyle w:val="B1"/>
        <w:rPr>
          <w:lang w:eastAsia="zh-CN"/>
        </w:rPr>
      </w:pPr>
      <w:r>
        <w:rPr>
          <w:lang w:eastAsia="zh-CN"/>
        </w:rPr>
        <w:t>1-2.</w:t>
      </w:r>
      <w:r>
        <w:rPr>
          <w:lang w:eastAsia="zh-CN"/>
        </w:rPr>
        <w:tab/>
        <w:t>When a UPF receives downlink data for a MBS session and there is no AN Tunnel Info stored in UPF for the MBS Session, UPF sends data notification to the SMF, including MBS session information. If there are more than one SMFs associated to the MBS session, the UPF will send data notification to all of those SMFs.</w:t>
      </w:r>
    </w:p>
    <w:p w14:paraId="69441B75" w14:textId="6BE25948" w:rsidR="00D31F74" w:rsidRPr="00F62681" w:rsidRDefault="008878BA" w:rsidP="00D31F74">
      <w:pPr>
        <w:pStyle w:val="EditorsNote"/>
        <w:rPr>
          <w:rFonts w:eastAsia="DengXian"/>
          <w:lang w:eastAsia="zh-CN"/>
        </w:rPr>
      </w:pPr>
      <w:bookmarkStart w:id="630" w:name="_Hlk42534425"/>
      <w:r w:rsidRPr="00F62681">
        <w:t>Editor's note:</w:t>
      </w:r>
      <w:r w:rsidRPr="00F62681">
        <w:tab/>
      </w:r>
      <w:r w:rsidR="00D31F74" w:rsidRPr="00F62681">
        <w:rPr>
          <w:rFonts w:eastAsia="DengXian"/>
          <w:lang w:eastAsia="zh-CN"/>
        </w:rPr>
        <w:t xml:space="preserve">The UPF is only controlled by one SMF so far, It </w:t>
      </w:r>
      <w:r w:rsidR="00C353B0" w:rsidRPr="00F62681">
        <w:rPr>
          <w:rFonts w:eastAsia="DengXian"/>
          <w:lang w:eastAsia="zh-CN"/>
        </w:rPr>
        <w:t>is FFS</w:t>
      </w:r>
      <w:r w:rsidR="00D31F74" w:rsidRPr="00F62681">
        <w:rPr>
          <w:rFonts w:eastAsia="DengXian"/>
          <w:lang w:eastAsia="zh-CN"/>
        </w:rPr>
        <w:t xml:space="preserve"> how it can send notifications to multiple SMFs and how the UPF determines them. It is also FFS which MBS session information is known to the UPF-</w:t>
      </w:r>
    </w:p>
    <w:bookmarkEnd w:id="630"/>
    <w:p w14:paraId="1446AECF" w14:textId="77777777" w:rsidR="00D85131" w:rsidRDefault="00D85131" w:rsidP="00C353B0">
      <w:pPr>
        <w:pStyle w:val="B1"/>
        <w:rPr>
          <w:rFonts w:eastAsia="MS Mincho"/>
        </w:rPr>
      </w:pPr>
      <w:r>
        <w:rPr>
          <w:rFonts w:eastAsia="MS Mincho"/>
        </w:rPr>
        <w:t>3.</w:t>
      </w:r>
      <w:r>
        <w:rPr>
          <w:rFonts w:eastAsia="MS Mincho"/>
        </w:rPr>
        <w:tab/>
        <w:t>The SMF derives the involved UEs (i.e. the UEs with an established PDU session associated with this MBS session ID) according to the stored MBS SM context information. The SMF determines the AMFs and send N2 message transfer to the AMF including the MBS Session ID and the list of UE ID (i.e. SUPI). When more than one SMFs are associated with the MBS Session, each SMF only derives the involved UEs managed by itself and send the notification including the derived UEs information to the AMF.</w:t>
      </w:r>
    </w:p>
    <w:p w14:paraId="0F4074AA" w14:textId="77777777" w:rsidR="00D85131" w:rsidRDefault="00D85131" w:rsidP="00C353B0">
      <w:pPr>
        <w:pStyle w:val="B1"/>
        <w:rPr>
          <w:rFonts w:eastAsia="MS Mincho"/>
        </w:rPr>
      </w:pPr>
      <w:r>
        <w:rPr>
          <w:rFonts w:eastAsia="MS Mincho"/>
        </w:rPr>
        <w:t>4.</w:t>
      </w:r>
      <w:r>
        <w:rPr>
          <w:rFonts w:eastAsia="MS Mincho"/>
        </w:rPr>
        <w:tab/>
        <w:t>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w:t>
      </w:r>
    </w:p>
    <w:p w14:paraId="3F1A8E5F" w14:textId="77777777" w:rsidR="00D85131" w:rsidRDefault="00D85131" w:rsidP="00C353B0">
      <w:pPr>
        <w:pStyle w:val="B1"/>
        <w:rPr>
          <w:rFonts w:eastAsia="MS Mincho"/>
        </w:rPr>
      </w:pPr>
      <w:r>
        <w:rPr>
          <w:rFonts w:eastAsia="MS Mincho"/>
        </w:rPr>
        <w:t>5.</w:t>
      </w:r>
      <w:r>
        <w:rPr>
          <w:rFonts w:eastAsia="MS Mincho"/>
        </w:rPr>
        <w:tab/>
        <w:t>The NG-RAN pages the UEs according to the received paging information in step 4 (i.e. list of UE ID and UE DRX cycle).</w:t>
      </w:r>
    </w:p>
    <w:p w14:paraId="2A8977FB" w14:textId="77777777" w:rsidR="00D85131" w:rsidRDefault="00D85131" w:rsidP="00C353B0">
      <w:pPr>
        <w:pStyle w:val="B1"/>
        <w:rPr>
          <w:rFonts w:eastAsia="MS Mincho"/>
        </w:rPr>
      </w:pPr>
      <w:r>
        <w:rPr>
          <w:rFonts w:eastAsia="MS Mincho"/>
        </w:rPr>
        <w:t>6.</w:t>
      </w:r>
      <w:r>
        <w:rPr>
          <w:rFonts w:eastAsia="MS Mincho"/>
        </w:rPr>
        <w:tab/>
        <w:t>The UE in IDLE state trigger Service Request procedure, and the network activates the MBS session in Service Accept message.</w:t>
      </w:r>
    </w:p>
    <w:p w14:paraId="13C15ACD" w14:textId="4CAD14FD" w:rsidR="00D31F74" w:rsidRPr="00F62681" w:rsidRDefault="00256E68" w:rsidP="00D31F74">
      <w:pPr>
        <w:pStyle w:val="Heading3"/>
      </w:pPr>
      <w:bookmarkStart w:id="631" w:name="_Toc43297510"/>
      <w:bookmarkStart w:id="632" w:name="_Toc43733206"/>
      <w:bookmarkStart w:id="633" w:name="_Toc43733446"/>
      <w:r w:rsidRPr="00F62681">
        <w:t>6.1</w:t>
      </w:r>
      <w:r w:rsidR="0090698E" w:rsidRPr="00F62681">
        <w:t>3.</w:t>
      </w:r>
      <w:r w:rsidR="00D31F74" w:rsidRPr="00F62681">
        <w:t>3</w:t>
      </w:r>
      <w:r w:rsidR="00D31F74" w:rsidRPr="00F62681">
        <w:tab/>
        <w:t>Impacts on services, entities and interfaces</w:t>
      </w:r>
      <w:bookmarkEnd w:id="631"/>
      <w:bookmarkEnd w:id="632"/>
      <w:bookmarkEnd w:id="633"/>
    </w:p>
    <w:p w14:paraId="7BC5139B" w14:textId="77777777" w:rsidR="00D31F74" w:rsidRPr="00F62681" w:rsidRDefault="00D31F74" w:rsidP="00D31F74">
      <w:pPr>
        <w:rPr>
          <w:rFonts w:eastAsia="DengXian"/>
          <w:lang w:eastAsia="zh-CN"/>
        </w:rPr>
      </w:pPr>
      <w:r w:rsidRPr="00F62681">
        <w:rPr>
          <w:rFonts w:eastAsia="DengXian" w:hint="eastAsia"/>
          <w:lang w:eastAsia="zh-CN"/>
        </w:rPr>
        <w:t>U</w:t>
      </w:r>
      <w:r w:rsidRPr="00F62681">
        <w:rPr>
          <w:rFonts w:eastAsia="DengXian"/>
          <w:lang w:eastAsia="zh-CN"/>
        </w:rPr>
        <w:t>PF:</w:t>
      </w:r>
    </w:p>
    <w:p w14:paraId="528E16CC" w14:textId="750FD577" w:rsidR="00D31F74" w:rsidRPr="00F62681" w:rsidRDefault="00C353B0" w:rsidP="00C353B0">
      <w:pPr>
        <w:pStyle w:val="B1"/>
        <w:rPr>
          <w:rFonts w:eastAsia="DengXian"/>
          <w:lang w:eastAsia="zh-CN"/>
        </w:rPr>
      </w:pPr>
      <w:r w:rsidRPr="00F62681">
        <w:rPr>
          <w:rFonts w:eastAsia="DengXian"/>
          <w:lang w:eastAsia="zh-CN"/>
        </w:rPr>
        <w:t>-</w:t>
      </w:r>
      <w:r w:rsidRPr="00F62681">
        <w:rPr>
          <w:rFonts w:eastAsia="DengXian"/>
          <w:lang w:eastAsia="zh-CN"/>
        </w:rPr>
        <w:tab/>
      </w:r>
      <w:r w:rsidR="00D31F74" w:rsidRPr="00F62681">
        <w:rPr>
          <w:rFonts w:eastAsia="DengXian"/>
          <w:lang w:eastAsia="zh-CN"/>
        </w:rPr>
        <w:t>Send DL notification including N4 MBS session information to all the associated SMFs when receiving downlink data.</w:t>
      </w:r>
    </w:p>
    <w:p w14:paraId="300D62C2" w14:textId="77777777" w:rsidR="00D31F74" w:rsidRPr="00F62681" w:rsidRDefault="00D31F74" w:rsidP="00D31F74">
      <w:pPr>
        <w:rPr>
          <w:rFonts w:eastAsia="DengXian"/>
          <w:lang w:eastAsia="zh-CN"/>
        </w:rPr>
      </w:pPr>
      <w:r w:rsidRPr="00F62681">
        <w:rPr>
          <w:rFonts w:eastAsia="DengXian"/>
          <w:lang w:eastAsia="zh-CN"/>
        </w:rPr>
        <w:t>SMF:</w:t>
      </w:r>
    </w:p>
    <w:p w14:paraId="0C926D5E" w14:textId="0515E8C5" w:rsidR="00D31F74" w:rsidRPr="00F62681" w:rsidRDefault="00C353B0" w:rsidP="00C353B0">
      <w:pPr>
        <w:pStyle w:val="B1"/>
        <w:rPr>
          <w:rFonts w:eastAsia="DengXian"/>
          <w:lang w:eastAsia="zh-CN"/>
        </w:rPr>
      </w:pPr>
      <w:r w:rsidRPr="00F62681">
        <w:rPr>
          <w:rFonts w:eastAsia="DengXian"/>
          <w:lang w:eastAsia="zh-CN"/>
        </w:rPr>
        <w:t>-</w:t>
      </w:r>
      <w:r w:rsidRPr="00F62681">
        <w:rPr>
          <w:rFonts w:eastAsia="DengXian"/>
          <w:lang w:eastAsia="zh-CN"/>
        </w:rPr>
        <w:tab/>
      </w:r>
      <w:r w:rsidR="00D31F74" w:rsidRPr="00F62681">
        <w:rPr>
          <w:rFonts w:eastAsia="DengXian"/>
          <w:lang w:eastAsia="zh-CN"/>
        </w:rPr>
        <w:t>Derives list of UEs which has established PDU Sessions associated with the MBS session and sends to the AMF;</w:t>
      </w:r>
    </w:p>
    <w:p w14:paraId="687A6E29" w14:textId="77777777" w:rsidR="00D31F74" w:rsidRPr="00F62681" w:rsidRDefault="00D31F74" w:rsidP="00D31F74">
      <w:pPr>
        <w:rPr>
          <w:rFonts w:eastAsia="DengXian"/>
          <w:lang w:eastAsia="zh-CN"/>
        </w:rPr>
      </w:pPr>
      <w:r w:rsidRPr="00F62681">
        <w:rPr>
          <w:rFonts w:eastAsia="DengXian"/>
          <w:lang w:eastAsia="zh-CN"/>
        </w:rPr>
        <w:t>AMF:</w:t>
      </w:r>
    </w:p>
    <w:p w14:paraId="3BE111E2" w14:textId="38C6FC9F" w:rsidR="00D31F74" w:rsidRPr="00F62681" w:rsidRDefault="00C353B0" w:rsidP="00C353B0">
      <w:pPr>
        <w:pStyle w:val="B1"/>
        <w:rPr>
          <w:rFonts w:eastAsia="DengXian"/>
          <w:lang w:eastAsia="zh-CN"/>
        </w:rPr>
      </w:pPr>
      <w:r w:rsidRPr="00F62681">
        <w:rPr>
          <w:rFonts w:eastAsia="DengXian"/>
          <w:lang w:eastAsia="zh-CN"/>
        </w:rPr>
        <w:t>-</w:t>
      </w:r>
      <w:r w:rsidRPr="00F62681">
        <w:rPr>
          <w:rFonts w:eastAsia="DengXian"/>
          <w:lang w:eastAsia="zh-CN"/>
        </w:rPr>
        <w:tab/>
        <w:t>D</w:t>
      </w:r>
      <w:r w:rsidR="00D31F74" w:rsidRPr="00F62681">
        <w:rPr>
          <w:rFonts w:eastAsia="DengXian"/>
          <w:lang w:eastAsia="zh-CN"/>
        </w:rPr>
        <w:t xml:space="preserve">etermines the list of </w:t>
      </w:r>
      <w:r w:rsidR="00D31F74" w:rsidRPr="00F62681">
        <w:rPr>
          <w:rFonts w:eastAsia="DengXian" w:hint="eastAsia"/>
          <w:lang w:eastAsia="zh-CN"/>
        </w:rPr>
        <w:t>UEs</w:t>
      </w:r>
      <w:r w:rsidR="00D31F74" w:rsidRPr="00F62681">
        <w:rPr>
          <w:rFonts w:eastAsia="DengXian"/>
          <w:lang w:eastAsia="zh-CN"/>
        </w:rPr>
        <w:t xml:space="preserve"> to be paged in one Registration Area and send the list of UEs information to the NG-RAN belonging to the Registration Area.</w:t>
      </w:r>
    </w:p>
    <w:p w14:paraId="4477CFA9" w14:textId="77777777" w:rsidR="00D31F74" w:rsidRPr="00F62681" w:rsidRDefault="00D31F74" w:rsidP="00D31F74">
      <w:pPr>
        <w:rPr>
          <w:rFonts w:eastAsia="DengXian"/>
          <w:lang w:eastAsia="zh-CN"/>
        </w:rPr>
      </w:pPr>
      <w:r w:rsidRPr="00F62681">
        <w:rPr>
          <w:rFonts w:eastAsia="DengXian"/>
          <w:lang w:eastAsia="zh-CN"/>
        </w:rPr>
        <w:t>NG-RAN:</w:t>
      </w:r>
    </w:p>
    <w:p w14:paraId="436667F4" w14:textId="5D4CA060" w:rsidR="00D31F74" w:rsidRPr="00F62681" w:rsidRDefault="00C353B0" w:rsidP="00FA313F">
      <w:pPr>
        <w:pStyle w:val="B1"/>
        <w:rPr>
          <w:lang w:eastAsia="zh-CN"/>
        </w:rPr>
      </w:pPr>
      <w:r w:rsidRPr="00F62681">
        <w:rPr>
          <w:lang w:eastAsia="zh-CN"/>
        </w:rPr>
        <w:t>-</w:t>
      </w:r>
      <w:r w:rsidRPr="00F62681">
        <w:rPr>
          <w:lang w:eastAsia="zh-CN"/>
        </w:rPr>
        <w:tab/>
      </w:r>
      <w:r w:rsidR="00D31F74" w:rsidRPr="00F62681">
        <w:rPr>
          <w:lang w:eastAsia="zh-CN"/>
        </w:rPr>
        <w:t>Receiving paging information for the list of to be paged UE in the paging request message, and pages the UE.</w:t>
      </w:r>
    </w:p>
    <w:p w14:paraId="4AAEC226" w14:textId="77777777" w:rsidR="00D31F74" w:rsidRPr="00F62681" w:rsidRDefault="00D31F74" w:rsidP="00D31F74">
      <w:pPr>
        <w:rPr>
          <w:rFonts w:eastAsia="DengXian"/>
          <w:lang w:eastAsia="zh-CN"/>
        </w:rPr>
      </w:pPr>
      <w:r w:rsidRPr="00F62681">
        <w:rPr>
          <w:rFonts w:eastAsia="DengXian"/>
          <w:lang w:eastAsia="zh-CN"/>
        </w:rPr>
        <w:t>UE:</w:t>
      </w:r>
    </w:p>
    <w:p w14:paraId="62A582DF" w14:textId="79857A4C" w:rsidR="00D31F74" w:rsidRPr="00F62681" w:rsidRDefault="00C353B0" w:rsidP="00FA313F">
      <w:pPr>
        <w:pStyle w:val="B1"/>
        <w:rPr>
          <w:lang w:eastAsia="zh-CN"/>
        </w:rPr>
      </w:pPr>
      <w:r w:rsidRPr="00F62681">
        <w:rPr>
          <w:lang w:eastAsia="zh-CN"/>
        </w:rPr>
        <w:t>-</w:t>
      </w:r>
      <w:r w:rsidRPr="00F62681">
        <w:rPr>
          <w:lang w:eastAsia="zh-CN"/>
        </w:rPr>
        <w:tab/>
      </w:r>
      <w:r w:rsidR="00D31F74" w:rsidRPr="00F62681">
        <w:rPr>
          <w:lang w:eastAsia="zh-CN"/>
        </w:rPr>
        <w:t>No impact.</w:t>
      </w:r>
    </w:p>
    <w:p w14:paraId="15C8C32A" w14:textId="5BF76058" w:rsidR="0090698E" w:rsidRPr="00F62681" w:rsidRDefault="0090698E" w:rsidP="0090698E">
      <w:pPr>
        <w:pStyle w:val="Heading2"/>
      </w:pPr>
      <w:bookmarkStart w:id="634" w:name="_Toc23255036"/>
      <w:bookmarkStart w:id="635" w:name="_Toc26346408"/>
      <w:bookmarkStart w:id="636" w:name="_Toc26346621"/>
      <w:bookmarkStart w:id="637" w:name="_Toc43297511"/>
      <w:bookmarkStart w:id="638" w:name="_Toc43733207"/>
      <w:bookmarkStart w:id="639" w:name="_Toc43733447"/>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634"/>
      <w:bookmarkEnd w:id="635"/>
      <w:bookmarkEnd w:id="636"/>
      <w:r w:rsidRPr="00F62681">
        <w:t xml:space="preserve"> MBS Session Management without using UE IP address</w:t>
      </w:r>
      <w:bookmarkEnd w:id="637"/>
      <w:bookmarkEnd w:id="638"/>
      <w:bookmarkEnd w:id="639"/>
    </w:p>
    <w:p w14:paraId="51F3D5EC" w14:textId="6473344F" w:rsidR="0090698E" w:rsidRPr="00F62681" w:rsidRDefault="0090698E" w:rsidP="0090698E">
      <w:pPr>
        <w:keepNext/>
        <w:keepLines/>
        <w:spacing w:before="120"/>
        <w:ind w:left="1134" w:hanging="1134"/>
        <w:outlineLvl w:val="2"/>
        <w:rPr>
          <w:rFonts w:ascii="Arial" w:eastAsia="DengXian" w:hAnsi="Arial"/>
          <w:sz w:val="28"/>
        </w:rPr>
      </w:pPr>
      <w:bookmarkStart w:id="640" w:name="_Toc23255037"/>
      <w:bookmarkStart w:id="641" w:name="_Toc26346409"/>
      <w:bookmarkStart w:id="642" w:name="_Toc26346622"/>
      <w:r w:rsidRPr="00F62681">
        <w:rPr>
          <w:rFonts w:ascii="Arial" w:eastAsia="DengXian" w:hAnsi="Arial"/>
          <w:sz w:val="28"/>
        </w:rPr>
        <w:t>6.</w:t>
      </w:r>
      <w:r w:rsidR="0067633F" w:rsidRPr="00F62681">
        <w:rPr>
          <w:rFonts w:ascii="Arial" w:eastAsia="DengXian" w:hAnsi="Arial"/>
          <w:sz w:val="28"/>
        </w:rPr>
        <w:t>14</w:t>
      </w:r>
      <w:r w:rsidRPr="00F62681">
        <w:rPr>
          <w:rFonts w:ascii="Arial" w:eastAsia="DengXian" w:hAnsi="Arial"/>
          <w:sz w:val="28"/>
        </w:rPr>
        <w:t>.1</w:t>
      </w:r>
      <w:r w:rsidRPr="00F62681">
        <w:rPr>
          <w:rFonts w:ascii="Arial" w:eastAsia="DengXian" w:hAnsi="Arial" w:hint="eastAsia"/>
          <w:sz w:val="28"/>
        </w:rPr>
        <w:tab/>
      </w:r>
      <w:bookmarkEnd w:id="640"/>
      <w:bookmarkEnd w:id="641"/>
      <w:bookmarkEnd w:id="642"/>
      <w:r w:rsidRPr="00F62681">
        <w:rPr>
          <w:rFonts w:ascii="Arial" w:eastAsia="DengXian" w:hAnsi="Arial"/>
          <w:sz w:val="28"/>
        </w:rPr>
        <w:t>General</w:t>
      </w:r>
    </w:p>
    <w:p w14:paraId="61B3AAFF" w14:textId="77777777" w:rsidR="00D85131" w:rsidRDefault="00D85131" w:rsidP="00D85131">
      <w:r>
        <w:t>This solution addresses the Key Issue #1: MBS session management.</w:t>
      </w:r>
    </w:p>
    <w:p w14:paraId="4416C78A" w14:textId="77777777" w:rsidR="00D85131" w:rsidRDefault="00D85131" w:rsidP="00D85131">
      <w:r>
        <w:t>New solutions for MBS Session Management without using UE IP address are proposed.</w:t>
      </w:r>
    </w:p>
    <w:p w14:paraId="2099C08D" w14:textId="0DD82A22" w:rsidR="0090698E" w:rsidRPr="00F62681" w:rsidRDefault="0090698E" w:rsidP="0090698E">
      <w:pPr>
        <w:keepNext/>
        <w:keepLines/>
        <w:spacing w:before="120"/>
        <w:ind w:left="1418" w:hanging="1418"/>
        <w:outlineLvl w:val="3"/>
        <w:rPr>
          <w:rFonts w:ascii="Arial" w:eastAsia="DengXian" w:hAnsi="Arial"/>
          <w:sz w:val="24"/>
        </w:rPr>
      </w:pPr>
      <w:r w:rsidRPr="00F62681">
        <w:rPr>
          <w:rFonts w:ascii="Arial" w:eastAsia="DengXian" w:hAnsi="Arial"/>
          <w:sz w:val="24"/>
        </w:rPr>
        <w:t>6.</w:t>
      </w:r>
      <w:r w:rsidR="006B1EFF" w:rsidRPr="00F62681">
        <w:rPr>
          <w:rFonts w:ascii="Arial" w:eastAsia="DengXian" w:hAnsi="Arial"/>
          <w:sz w:val="24"/>
        </w:rPr>
        <w:t>14</w:t>
      </w:r>
      <w:r w:rsidRPr="00F62681">
        <w:rPr>
          <w:rFonts w:ascii="Arial" w:eastAsia="DengXian" w:hAnsi="Arial"/>
          <w:sz w:val="24"/>
        </w:rPr>
        <w:t>.1.1</w:t>
      </w:r>
      <w:r w:rsidRPr="00F62681">
        <w:rPr>
          <w:rFonts w:ascii="Arial" w:eastAsia="DengXian" w:hAnsi="Arial"/>
          <w:sz w:val="24"/>
        </w:rPr>
        <w:tab/>
        <w:t>MBS UE Context Activation procedure for Architecture Alternative 2</w:t>
      </w:r>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77777777" w:rsidR="00D85131" w:rsidRDefault="00D85131" w:rsidP="00D85131">
      <w:pPr>
        <w:pStyle w:val="B1"/>
      </w:pPr>
      <w:r>
        <w:t>5.</w:t>
      </w:r>
      <w:r>
        <w:tab/>
        <w:t>The UE directly performs the MBS UE Context activation for the MBS Multicast service without IGMP join procedure.</w:t>
      </w:r>
    </w:p>
    <w:p w14:paraId="0E9690D7" w14:textId="3A73B4CB" w:rsidR="0090698E" w:rsidRPr="00F62681" w:rsidRDefault="00D85131" w:rsidP="00D85131">
      <w:pPr>
        <w:rPr>
          <w:noProof/>
          <w:lang w:eastAsia="zh-CN"/>
        </w:rPr>
      </w:pPr>
      <w:r>
        <w:rPr>
          <w:noProof/>
          <w:lang w:eastAsia="zh-CN"/>
        </w:rPr>
        <w:t>The MBS UE Context Activation procedure is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413F2FF8" w14:textId="68A7C6A3" w:rsidR="0090698E" w:rsidRPr="00F62681" w:rsidRDefault="0090698E" w:rsidP="00F8442D">
      <w:pPr>
        <w:pStyle w:val="Heading4"/>
      </w:pPr>
      <w:bookmarkStart w:id="643" w:name="_Toc43297512"/>
      <w:bookmarkStart w:id="644" w:name="_Toc43733208"/>
      <w:bookmarkStart w:id="645" w:name="_Toc43733448"/>
      <w:r w:rsidRPr="00F62681">
        <w:t>6.</w:t>
      </w:r>
      <w:r w:rsidR="006B1EFF" w:rsidRPr="00F62681">
        <w:t>14</w:t>
      </w:r>
      <w:r w:rsidRPr="00F62681">
        <w:t>.1.2</w:t>
      </w:r>
      <w:r w:rsidRPr="00F62681">
        <w:tab/>
        <w:t>5G MBS Session Start procedure for Architecture alternative 2</w:t>
      </w:r>
      <w:bookmarkEnd w:id="643"/>
      <w:bookmarkEnd w:id="644"/>
      <w:bookmarkEnd w:id="645"/>
    </w:p>
    <w:p w14:paraId="302008D9" w14:textId="24F12B0D" w:rsidR="0090698E" w:rsidRPr="00F62681" w:rsidRDefault="00D85131" w:rsidP="00D85131">
      <w:pPr>
        <w:rPr>
          <w:noProof/>
          <w:lang w:eastAsia="zh-CN"/>
        </w:rPr>
      </w:pPr>
      <w:r>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580038CF" w14:textId="652C93EE" w:rsidR="0090698E" w:rsidRPr="00F62681" w:rsidRDefault="0090698E" w:rsidP="006B1EFF">
      <w:pPr>
        <w:pStyle w:val="NO"/>
        <w:rPr>
          <w:rFonts w:eastAsia="SimSun"/>
          <w:noProof/>
          <w:lang w:eastAsia="zh-CN"/>
        </w:rPr>
      </w:pPr>
      <w:r w:rsidRPr="00F62681">
        <w:rPr>
          <w:rFonts w:eastAsia="SimSun"/>
          <w:noProof/>
          <w:lang w:eastAsia="zh-CN"/>
        </w:rPr>
        <w:t>N</w:t>
      </w:r>
      <w:r w:rsidR="006B1EFF" w:rsidRPr="00F62681">
        <w:rPr>
          <w:rFonts w:eastAsia="SimSun"/>
          <w:noProof/>
          <w:lang w:eastAsia="zh-CN"/>
        </w:rPr>
        <w:t>OTE</w:t>
      </w:r>
      <w:r w:rsidRPr="00F62681">
        <w:rPr>
          <w:rFonts w:eastAsia="SimSun"/>
          <w:noProof/>
          <w:lang w:eastAsia="zh-CN"/>
        </w:rPr>
        <w:t>:</w:t>
      </w:r>
      <w:r w:rsidR="006B1EFF" w:rsidRPr="00F62681">
        <w:rPr>
          <w:rFonts w:eastAsia="SimSun"/>
          <w:noProof/>
          <w:lang w:eastAsia="zh-CN"/>
        </w:rPr>
        <w:tab/>
      </w:r>
      <w:r w:rsidRPr="00F62681">
        <w:rPr>
          <w:rFonts w:eastAsia="SimSun"/>
          <w:noProof/>
          <w:lang w:eastAsia="zh-CN"/>
        </w:rPr>
        <w:t>UE join the multicast group via the user plane signaling is not supported in this solution.</w:t>
      </w:r>
    </w:p>
    <w:p w14:paraId="1B903E16" w14:textId="52E10400" w:rsidR="0090698E" w:rsidRPr="00F62681" w:rsidRDefault="00D85131" w:rsidP="00D85131">
      <w:pPr>
        <w:rPr>
          <w:noProof/>
          <w:lang w:eastAsia="zh-CN"/>
        </w:rPr>
      </w:pPr>
      <w:r>
        <w:rPr>
          <w:noProof/>
          <w:lang w:eastAsia="zh-CN"/>
        </w:rPr>
        <w:t>The MBS Session Start procedure is defined for the MBS architecture alternative 2, but the procedure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Heading3"/>
      </w:pPr>
      <w:bookmarkStart w:id="646" w:name="_Toc43297513"/>
      <w:bookmarkStart w:id="647" w:name="_Toc43733209"/>
      <w:bookmarkStart w:id="648" w:name="_Toc43733449"/>
      <w:r w:rsidRPr="00F62681">
        <w:t>6.</w:t>
      </w:r>
      <w:r w:rsidR="00F8442D" w:rsidRPr="00F62681">
        <w:t>14</w:t>
      </w:r>
      <w:r w:rsidRPr="00F62681">
        <w:t>.2</w:t>
      </w:r>
      <w:r w:rsidRPr="00F62681">
        <w:tab/>
        <w:t>Procedures</w:t>
      </w:r>
      <w:bookmarkEnd w:id="646"/>
      <w:bookmarkEnd w:id="647"/>
      <w:bookmarkEnd w:id="648"/>
    </w:p>
    <w:p w14:paraId="33030773" w14:textId="077C49AA" w:rsidR="0090698E" w:rsidRPr="00F62681" w:rsidRDefault="0090698E" w:rsidP="00133058">
      <w:pPr>
        <w:pStyle w:val="Heading4"/>
      </w:pPr>
      <w:bookmarkStart w:id="649" w:name="_Toc43297514"/>
      <w:bookmarkStart w:id="650" w:name="_Toc43733210"/>
      <w:bookmarkStart w:id="651" w:name="_Toc43733450"/>
      <w:r w:rsidRPr="00F62681">
        <w:t>6.</w:t>
      </w:r>
      <w:r w:rsidR="00F8442D" w:rsidRPr="00F62681">
        <w:t>14</w:t>
      </w:r>
      <w:r w:rsidRPr="00F62681">
        <w:t>.</w:t>
      </w:r>
      <w:r w:rsidRPr="00F62681">
        <w:rPr>
          <w:rFonts w:hint="eastAsia"/>
        </w:rPr>
        <w:t>2</w:t>
      </w:r>
      <w:r w:rsidRPr="00F62681">
        <w:t>.1</w:t>
      </w:r>
      <w:r w:rsidRPr="00F62681">
        <w:tab/>
        <w:t>5G MBS UE Context Activation procedure for Architecture 2</w:t>
      </w:r>
      <w:bookmarkEnd w:id="649"/>
      <w:bookmarkEnd w:id="650"/>
      <w:bookmarkEnd w:id="651"/>
    </w:p>
    <w:p w14:paraId="04FEE541" w14:textId="77777777" w:rsidR="00D85131" w:rsidRDefault="00FA313F" w:rsidP="00D85131">
      <w:pPr>
        <w:pStyle w:val="TH"/>
      </w:pPr>
      <w:r w:rsidRPr="00F62681">
        <w:object w:dxaOrig="13141" w:dyaOrig="5365" w14:anchorId="548896C2">
          <v:shape id="_x0000_i1065" type="#_x0000_t75" style="width:481.55pt;height:197pt" o:ole="">
            <v:imagedata r:id="rId100" o:title=""/>
          </v:shape>
          <o:OLEObject Type="Embed" ProgID="Visio.Drawing.15" ShapeID="_x0000_i1065" DrawAspect="Content" ObjectID="_1654347804" r:id="rId101"/>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DengXian"/>
          <w:lang w:eastAsia="zh-CN"/>
        </w:rPr>
        <w:t>OTE</w:t>
      </w:r>
      <w:r w:rsidR="00D85131">
        <w:rPr>
          <w:rFonts w:eastAsia="DengXian"/>
          <w:lang w:eastAsia="zh-CN"/>
        </w:rPr>
        <w:t> 2</w:t>
      </w:r>
      <w:r w:rsidR="00106090" w:rsidRPr="00F62681">
        <w:rPr>
          <w:rFonts w:eastAsia="DengXian"/>
          <w:lang w:eastAsia="zh-CN"/>
        </w:rPr>
        <w:t>:</w:t>
      </w:r>
      <w:r w:rsidR="00106090" w:rsidRPr="00F62681">
        <w:rPr>
          <w:rFonts w:eastAsia="DengXian"/>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SimSun"/>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DengXian"/>
          <w:lang w:eastAsia="zh-CN"/>
        </w:rPr>
        <w:t>F</w:t>
      </w:r>
      <w:r w:rsidRPr="00F62681">
        <w:rPr>
          <w:lang w:eastAsia="zh-CN"/>
        </w:rPr>
        <w:t>igure 6.</w:t>
      </w:r>
      <w:r w:rsidR="003B0675" w:rsidRPr="00F62681">
        <w:rPr>
          <w:rFonts w:eastAsia="DengXian"/>
          <w:lang w:eastAsia="zh-CN"/>
        </w:rPr>
        <w:t>14</w:t>
      </w:r>
      <w:r w:rsidRPr="00F62681">
        <w:rPr>
          <w:lang w:eastAsia="zh-CN"/>
        </w:rPr>
        <w:t>.2.1-1.</w:t>
      </w:r>
    </w:p>
    <w:p w14:paraId="46BA1B91" w14:textId="16DD5EC7" w:rsidR="0090698E" w:rsidRPr="00F62681" w:rsidRDefault="0090698E" w:rsidP="0090698E">
      <w:pPr>
        <w:pStyle w:val="Heading4"/>
        <w:rPr>
          <w:rFonts w:eastAsia="SimSun"/>
          <w:lang w:eastAsia="zh-CN"/>
        </w:rPr>
      </w:pPr>
      <w:bookmarkStart w:id="652" w:name="_Toc43297515"/>
      <w:bookmarkStart w:id="653" w:name="_Toc43733211"/>
      <w:bookmarkStart w:id="654" w:name="_Toc43733451"/>
      <w:r w:rsidRPr="00F62681">
        <w:rPr>
          <w:rFonts w:eastAsia="SimSun"/>
          <w:lang w:eastAsia="zh-CN"/>
        </w:rPr>
        <w:t>6.</w:t>
      </w:r>
      <w:r w:rsidR="00805715" w:rsidRPr="00F62681">
        <w:rPr>
          <w:rFonts w:eastAsia="SimSun"/>
          <w:lang w:eastAsia="zh-CN"/>
        </w:rPr>
        <w:t>14</w:t>
      </w:r>
      <w:r w:rsidRPr="00F62681">
        <w:rPr>
          <w:rFonts w:eastAsia="SimSun"/>
          <w:lang w:eastAsia="zh-CN"/>
        </w:rPr>
        <w:t>.</w:t>
      </w:r>
      <w:r w:rsidRPr="00F62681">
        <w:rPr>
          <w:rFonts w:eastAsia="SimSun" w:hint="eastAsia"/>
          <w:lang w:eastAsia="zh-CN"/>
        </w:rPr>
        <w:t>2</w:t>
      </w:r>
      <w:r w:rsidRPr="00F62681">
        <w:rPr>
          <w:rFonts w:eastAsia="SimSun"/>
          <w:lang w:eastAsia="zh-CN"/>
        </w:rPr>
        <w:t>.2</w:t>
      </w:r>
      <w:r w:rsidRPr="00F62681">
        <w:rPr>
          <w:rFonts w:eastAsia="SimSun"/>
          <w:lang w:eastAsia="zh-CN"/>
        </w:rPr>
        <w:tab/>
        <w:t>5G MBS Session Start procedure for Architecture Alternative 2</w:t>
      </w:r>
      <w:bookmarkEnd w:id="652"/>
      <w:bookmarkEnd w:id="653"/>
      <w:bookmarkEnd w:id="654"/>
    </w:p>
    <w:p w14:paraId="6CC05E31" w14:textId="7348CD42" w:rsidR="0090698E" w:rsidRPr="00F62681" w:rsidRDefault="00FA313F" w:rsidP="00D85131">
      <w:pPr>
        <w:pStyle w:val="TH"/>
      </w:pPr>
      <w:r w:rsidRPr="00F62681">
        <w:object w:dxaOrig="13237" w:dyaOrig="5365" w14:anchorId="77437E14">
          <v:shape id="_x0000_i1066" type="#_x0000_t75" style="width:482.1pt;height:195.25pt" o:ole="">
            <v:imagedata r:id="rId102" o:title=""/>
          </v:shape>
          <o:OLEObject Type="Embed" ProgID="Visio.Drawing.15" ShapeID="_x0000_i1066" DrawAspect="Content" ObjectID="_1654347805" r:id="rId103"/>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SimSun"/>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rFonts w:hint="eastAsia"/>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Pr="00F62681" w:rsidRDefault="0090698E" w:rsidP="00DC6DAF">
      <w:pPr>
        <w:pStyle w:val="NO"/>
        <w:rPr>
          <w:rFonts w:eastAsia="DengXian"/>
          <w:lang w:eastAsia="zh-CN"/>
        </w:rPr>
      </w:pPr>
      <w:r w:rsidRPr="00F62681">
        <w:rPr>
          <w:rFonts w:hint="eastAsia"/>
          <w:lang w:eastAsia="zh-CN"/>
        </w:rPr>
        <w:t>N</w:t>
      </w:r>
      <w:r w:rsidR="00D13251" w:rsidRPr="00F62681">
        <w:rPr>
          <w:rFonts w:eastAsia="DengXian"/>
          <w:lang w:eastAsia="zh-CN"/>
        </w:rPr>
        <w:t>OTE:</w:t>
      </w:r>
      <w:r w:rsidR="00D13251" w:rsidRPr="00F62681">
        <w:rPr>
          <w:rFonts w:eastAsia="DengXian"/>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SimSun"/>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655" w:name="_Toc23255039"/>
      <w:bookmarkStart w:id="656" w:name="_Toc26346411"/>
      <w:bookmarkStart w:id="657" w:name="_Toc26346624"/>
    </w:p>
    <w:p w14:paraId="3155354E" w14:textId="735FF686" w:rsidR="0090698E" w:rsidRPr="00F62681" w:rsidRDefault="0090698E" w:rsidP="00DC6DAF">
      <w:pPr>
        <w:pStyle w:val="Heading3"/>
        <w:rPr>
          <w:lang w:eastAsia="zh-CN"/>
        </w:rPr>
      </w:pPr>
      <w:bookmarkStart w:id="658" w:name="_Toc43297516"/>
      <w:bookmarkStart w:id="659" w:name="_Toc43733212"/>
      <w:bookmarkStart w:id="660" w:name="_Toc43733452"/>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655"/>
      <w:bookmarkEnd w:id="656"/>
      <w:bookmarkEnd w:id="657"/>
      <w:bookmarkEnd w:id="658"/>
      <w:bookmarkEnd w:id="659"/>
      <w:bookmarkEnd w:id="660"/>
    </w:p>
    <w:p w14:paraId="45AC9897" w14:textId="77777777" w:rsidR="0090698E" w:rsidRPr="00F62681" w:rsidRDefault="0090698E" w:rsidP="0090698E">
      <w:pPr>
        <w:rPr>
          <w:rFonts w:eastAsia="DengXian"/>
          <w:lang w:eastAsia="zh-CN"/>
        </w:rPr>
      </w:pPr>
      <w:r w:rsidRPr="00F62681">
        <w:rPr>
          <w:rFonts w:eastAsia="DengXian"/>
          <w:lang w:eastAsia="zh-CN"/>
        </w:rPr>
        <w:t>In order to support this solution, the involved network entities need to support the following functionality.</w:t>
      </w:r>
    </w:p>
    <w:p w14:paraId="0966B04D" w14:textId="77777777" w:rsidR="0090698E" w:rsidRPr="00F62681" w:rsidRDefault="0090698E" w:rsidP="0090698E">
      <w:pPr>
        <w:rPr>
          <w:rFonts w:eastAsia="DengXian"/>
          <w:lang w:eastAsia="zh-CN"/>
        </w:rPr>
      </w:pPr>
      <w:r w:rsidRPr="00F62681">
        <w:rPr>
          <w:rFonts w:eastAsia="DengXian"/>
          <w:lang w:eastAsia="zh-CN"/>
        </w:rPr>
        <w:t>PCF:</w:t>
      </w:r>
    </w:p>
    <w:p w14:paraId="43862C79"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Receives the Multicast/Broadcast service information from MBSF.</w:t>
      </w:r>
    </w:p>
    <w:p w14:paraId="0D650822"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Determines the policy and QoS profile for the Multicast/Broadcast service.</w:t>
      </w:r>
    </w:p>
    <w:p w14:paraId="77F5C296" w14:textId="6A3AE802"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Provides DNN and S-NSSAI infor</w:t>
      </w:r>
      <w:r w:rsidR="00A018B7">
        <w:rPr>
          <w:rFonts w:eastAsia="DengXian"/>
          <w:lang w:eastAsia="zh-CN"/>
        </w:rPr>
        <w:t>mation</w:t>
      </w:r>
      <w:r w:rsidRPr="00F62681">
        <w:rPr>
          <w:rFonts w:eastAsia="DengXian"/>
          <w:lang w:eastAsia="zh-CN"/>
        </w:rPr>
        <w:t xml:space="preserve"> to the UE for the Multicast service.</w:t>
      </w:r>
    </w:p>
    <w:p w14:paraId="2A36E436" w14:textId="77777777" w:rsidR="0090698E" w:rsidRPr="00F62681" w:rsidRDefault="0090698E" w:rsidP="0090698E">
      <w:pPr>
        <w:rPr>
          <w:rFonts w:eastAsia="DengXian"/>
          <w:lang w:eastAsia="zh-CN"/>
        </w:rPr>
      </w:pPr>
      <w:r w:rsidRPr="00F62681">
        <w:rPr>
          <w:rFonts w:eastAsia="DengXian" w:hint="eastAsia"/>
          <w:lang w:eastAsia="zh-CN"/>
        </w:rPr>
        <w:t>N</w:t>
      </w:r>
      <w:r w:rsidRPr="00F62681">
        <w:rPr>
          <w:rFonts w:eastAsia="DengXian"/>
          <w:lang w:eastAsia="zh-CN"/>
        </w:rPr>
        <w:t>EF:</w:t>
      </w:r>
    </w:p>
    <w:p w14:paraId="16DDBEDE"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Distributes the Multicast/Broadcast Start message to multiple DL SMFs;</w:t>
      </w:r>
    </w:p>
    <w:p w14:paraId="53EFF68E" w14:textId="77777777" w:rsidR="0090698E" w:rsidRPr="00F62681" w:rsidRDefault="0090698E" w:rsidP="0090698E">
      <w:pPr>
        <w:rPr>
          <w:rFonts w:eastAsia="DengXian"/>
          <w:lang w:eastAsia="zh-CN"/>
        </w:rPr>
      </w:pPr>
      <w:r w:rsidRPr="00F62681">
        <w:rPr>
          <w:rFonts w:eastAsia="DengXian"/>
          <w:lang w:eastAsia="zh-CN"/>
        </w:rPr>
        <w:t>SMF:</w:t>
      </w:r>
    </w:p>
    <w:p w14:paraId="37D2905C"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Receives the Multicast/Broadcast policy Rules from the PCF.</w:t>
      </w:r>
    </w:p>
    <w:p w14:paraId="23F8ED0B"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Determines the involved PSA UPF and other UPFs;</w:t>
      </w:r>
    </w:p>
    <w:p w14:paraId="1FAA8DBF"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Determines the involved AMF(s);</w:t>
      </w:r>
    </w:p>
    <w:p w14:paraId="6D0CAE8D"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Manage the N3/N9 tunnels for the Multicast/Broadcast session.</w:t>
      </w:r>
    </w:p>
    <w:p w14:paraId="1A915315"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Determines the involved RAN nodes for the Multicast/Broadcast session.</w:t>
      </w:r>
    </w:p>
    <w:p w14:paraId="542D09D8" w14:textId="77777777" w:rsidR="0090698E" w:rsidRPr="00F62681" w:rsidRDefault="0090698E" w:rsidP="0090698E">
      <w:pPr>
        <w:rPr>
          <w:rFonts w:eastAsia="DengXian"/>
          <w:lang w:eastAsia="zh-CN"/>
        </w:rPr>
      </w:pPr>
      <w:r w:rsidRPr="00F62681">
        <w:rPr>
          <w:rFonts w:eastAsia="DengXian"/>
          <w:lang w:eastAsia="zh-CN"/>
        </w:rPr>
        <w:t>PSA UPF:</w:t>
      </w:r>
    </w:p>
    <w:p w14:paraId="5EDF8CAB"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Enforce Multicast/Broadcast N4 QoS rule.</w:t>
      </w:r>
    </w:p>
    <w:p w14:paraId="412456DC" w14:textId="77777777" w:rsidR="0090698E" w:rsidRPr="00F62681" w:rsidRDefault="0090698E" w:rsidP="0090698E">
      <w:pPr>
        <w:pStyle w:val="B1"/>
        <w:rPr>
          <w:rFonts w:eastAsia="DengXian"/>
          <w:lang w:eastAsia="zh-CN"/>
        </w:rPr>
      </w:pPr>
      <w:r w:rsidRPr="00F62681">
        <w:rPr>
          <w:rFonts w:eastAsia="DengXian" w:hint="eastAsia"/>
          <w:lang w:eastAsia="zh-CN"/>
        </w:rPr>
        <w:t>-</w:t>
      </w:r>
      <w:r w:rsidRPr="00F62681">
        <w:rPr>
          <w:rFonts w:eastAsia="DengXian"/>
          <w:lang w:eastAsia="zh-CN"/>
        </w:rPr>
        <w:tab/>
        <w:t>Distributes the Multicast/Broadcast service data to multiple DL nodes.</w:t>
      </w:r>
    </w:p>
    <w:p w14:paraId="2A250E7D" w14:textId="77777777" w:rsidR="0090698E" w:rsidRPr="00F62681" w:rsidRDefault="0090698E" w:rsidP="0090698E">
      <w:pPr>
        <w:rPr>
          <w:rFonts w:eastAsia="DengXian"/>
          <w:lang w:eastAsia="zh-CN"/>
        </w:rPr>
      </w:pPr>
      <w:r w:rsidRPr="00F62681">
        <w:rPr>
          <w:rFonts w:eastAsia="DengXian"/>
          <w:lang w:eastAsia="zh-CN"/>
        </w:rPr>
        <w:t>UE:</w:t>
      </w:r>
    </w:p>
    <w:p w14:paraId="6AA99FB5" w14:textId="77777777" w:rsidR="0090698E" w:rsidRPr="00F62681" w:rsidRDefault="0090698E" w:rsidP="0090698E">
      <w:pPr>
        <w:pStyle w:val="B1"/>
        <w:rPr>
          <w:rFonts w:eastAsia="DengXian"/>
          <w:lang w:eastAsia="zh-CN"/>
        </w:rPr>
      </w:pPr>
      <w:r w:rsidRPr="00F62681">
        <w:rPr>
          <w:rFonts w:eastAsia="DengXian"/>
          <w:lang w:eastAsia="zh-CN"/>
        </w:rPr>
        <w:t>-</w:t>
      </w:r>
      <w:r w:rsidRPr="00F62681">
        <w:rPr>
          <w:rFonts w:eastAsia="DengXian"/>
          <w:lang w:eastAsia="zh-CN"/>
        </w:rPr>
        <w:tab/>
        <w:t>Selects the S-NSSAI and DNN for the Multicast Service.</w:t>
      </w:r>
    </w:p>
    <w:p w14:paraId="72E19C2F" w14:textId="4C3AA361" w:rsidR="00F628AA" w:rsidRPr="00F62681" w:rsidRDefault="00F628AA" w:rsidP="0076561B">
      <w:pPr>
        <w:pStyle w:val="Heading2"/>
      </w:pPr>
      <w:bookmarkStart w:id="661" w:name="_Toc43297517"/>
      <w:bookmarkStart w:id="662" w:name="_Toc43733213"/>
      <w:bookmarkStart w:id="663" w:name="_Toc43733453"/>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661"/>
      <w:bookmarkEnd w:id="662"/>
      <w:bookmarkEnd w:id="663"/>
    </w:p>
    <w:p w14:paraId="5431B075" w14:textId="46D09A88" w:rsidR="00F628AA" w:rsidRPr="00F62681" w:rsidRDefault="00F628AA" w:rsidP="0076561B">
      <w:pPr>
        <w:pStyle w:val="Heading3"/>
      </w:pPr>
      <w:bookmarkStart w:id="664" w:name="_Toc43297518"/>
      <w:bookmarkStart w:id="665" w:name="_Toc43733214"/>
      <w:bookmarkStart w:id="666" w:name="_Toc43733454"/>
      <w:r w:rsidRPr="00F62681">
        <w:t>6.</w:t>
      </w:r>
      <w:r w:rsidR="006A6969" w:rsidRPr="00F62681">
        <w:t>15</w:t>
      </w:r>
      <w:r w:rsidRPr="00F62681">
        <w:t>.1</w:t>
      </w:r>
      <w:r w:rsidRPr="00F62681">
        <w:tab/>
        <w:t>Functional description</w:t>
      </w:r>
      <w:bookmarkEnd w:id="664"/>
      <w:bookmarkEnd w:id="665"/>
      <w:bookmarkEnd w:id="666"/>
    </w:p>
    <w:p w14:paraId="3F74AFE1" w14:textId="2C550CE6" w:rsidR="00D85131" w:rsidRDefault="00D85131" w:rsidP="00D85131">
      <w:pPr>
        <w:rPr>
          <w:lang w:eastAsia="ko-KR"/>
        </w:rPr>
      </w:pPr>
      <w:r>
        <w:rPr>
          <w:lang w:eastAsia="ko-KR"/>
        </w:rPr>
        <w:t>This solution addresses KI#1 "MBS session management". The architecture of this solution can be based on the two architecture alternatives (see Annex A).</w:t>
      </w:r>
    </w:p>
    <w:p w14:paraId="547979FC" w14:textId="77777777" w:rsidR="00D85131" w:rsidRDefault="00D85131" w:rsidP="00D85131">
      <w:pPr>
        <w:rPr>
          <w:lang w:eastAsia="ko-KR"/>
        </w:rPr>
      </w:pPr>
      <w:r>
        <w:rPr>
          <w:lang w:eastAsia="ko-KR"/>
        </w:rPr>
        <w:t>This solution addresses the case when shared delivery method is used, if individual delivery method is used, normal HO procedure is used, and mode switch can be done after HO.</w:t>
      </w:r>
    </w:p>
    <w:p w14:paraId="04D8446E" w14:textId="77777777" w:rsidR="00D85131" w:rsidRDefault="00D85131" w:rsidP="00D85131">
      <w:pPr>
        <w:rPr>
          <w:lang w:eastAsia="ko-KR"/>
        </w:rPr>
      </w:pPr>
      <w:r>
        <w:rPr>
          <w:lang w:eastAsia="ko-KR"/>
        </w:rPr>
        <w:t>The source gNB and target gNB shall be enhanced, the AMF can be legacy if PDU Session related to the multicast session is always involved and UE is not in CM-IDLE without suspend state.</w:t>
      </w:r>
    </w:p>
    <w:p w14:paraId="36DBF216" w14:textId="666E46A2" w:rsidR="00F628AA" w:rsidRPr="0076561B" w:rsidRDefault="00F628AA" w:rsidP="0076561B">
      <w:pPr>
        <w:pStyle w:val="Heading3"/>
      </w:pPr>
      <w:bookmarkStart w:id="667" w:name="_Toc43297519"/>
      <w:bookmarkStart w:id="668" w:name="_Toc43733215"/>
      <w:bookmarkStart w:id="669" w:name="_Toc43733455"/>
      <w:r w:rsidRPr="0076561B">
        <w:t>6.</w:t>
      </w:r>
      <w:r w:rsidR="006A6969" w:rsidRPr="0076561B">
        <w:t>15</w:t>
      </w:r>
      <w:r w:rsidRPr="0076561B">
        <w:t>.2</w:t>
      </w:r>
      <w:r w:rsidRPr="0076561B">
        <w:tab/>
        <w:t>Procedures</w:t>
      </w:r>
      <w:bookmarkEnd w:id="667"/>
      <w:bookmarkEnd w:id="668"/>
      <w:bookmarkEnd w:id="669"/>
    </w:p>
    <w:p w14:paraId="2EE2FD40" w14:textId="0D478FB7" w:rsidR="00F628AA" w:rsidRPr="00F62681" w:rsidRDefault="00F628AA" w:rsidP="0076561B">
      <w:pPr>
        <w:pStyle w:val="Heading4"/>
      </w:pPr>
      <w:bookmarkStart w:id="670" w:name="_Toc43297520"/>
      <w:bookmarkStart w:id="671" w:name="_Toc43733216"/>
      <w:bookmarkStart w:id="672" w:name="_Toc43733456"/>
      <w:r w:rsidRPr="00F62681">
        <w:t>6.</w:t>
      </w:r>
      <w:r w:rsidR="006A6969" w:rsidRPr="00F62681">
        <w:t>15</w:t>
      </w:r>
      <w:r w:rsidRPr="00F62681">
        <w:t>.2.1</w:t>
      </w:r>
      <w:r w:rsidRPr="00F62681">
        <w:tab/>
        <w:t>Xn based leg addition</w:t>
      </w:r>
      <w:bookmarkEnd w:id="670"/>
      <w:bookmarkEnd w:id="671"/>
      <w:bookmarkEnd w:id="672"/>
    </w:p>
    <w:p w14:paraId="29B75BE3" w14:textId="77777777" w:rsidR="00D85131" w:rsidRDefault="00D85131" w:rsidP="00D85131">
      <w:r>
        <w:t>The following Figure 6.15.2.1-1 illustrates the Xn based procedure of multicast session path addition due to UE mobility. Precondition of this solution is that multicast session leg addition is on-demand established by UE interesting and shared delivery method is used.</w:t>
      </w:r>
    </w:p>
    <w:p w14:paraId="19CDDBC1" w14:textId="77777777" w:rsidR="00D85131" w:rsidRDefault="00D85131" w:rsidP="00D85131">
      <w:r>
        <w:t>The difference between this procedure and Xn-HO procedure is that the source gNB additionally sends interest TMGI/MBS Session IDs and associated QoS profile to the target gNB, the target gNB additionally responses multicast radio transmission resources information to the source gNB and additionally sends TMGIs/MBS Session IDs to the 5G CN to reserve shared CN tunnel resource.</w:t>
      </w:r>
    </w:p>
    <w:p w14:paraId="7B9C4079" w14:textId="19A5A870" w:rsidR="00F628AA" w:rsidRPr="00F62681" w:rsidRDefault="00FA313F" w:rsidP="00D85131">
      <w:pPr>
        <w:pStyle w:val="TH"/>
      </w:pPr>
      <w:r w:rsidRPr="00F62681">
        <w:object w:dxaOrig="13921" w:dyaOrig="6286" w14:anchorId="05DD662E">
          <v:shape id="_x0000_i1067" type="#_x0000_t75" style="width:481.55pt;height:218.3pt" o:ole="">
            <v:imagedata r:id="rId104" o:title=""/>
          </v:shape>
          <o:OLEObject Type="Embed" ProgID="Visio.Drawing.15" ShapeID="_x0000_i1067" DrawAspect="Content" ObjectID="_1654347806" r:id="rId105"/>
        </w:object>
      </w:r>
    </w:p>
    <w:p w14:paraId="34624B15" w14:textId="235090EF" w:rsidR="00F628AA" w:rsidRPr="00F62681" w:rsidRDefault="00F628AA" w:rsidP="00F628AA">
      <w:pPr>
        <w:pStyle w:val="TF"/>
      </w:pPr>
      <w:r w:rsidRPr="00F62681">
        <w:t xml:space="preserve">Figure </w:t>
      </w:r>
      <w:r w:rsidR="006A6969" w:rsidRPr="00F62681">
        <w:t>6.15</w:t>
      </w:r>
      <w:r w:rsidRPr="00F62681">
        <w:t>.2.1-1: Xn based multicast session leg addition due to UE mobility</w:t>
      </w:r>
    </w:p>
    <w:p w14:paraId="39E73879" w14:textId="7DD3CF4E" w:rsidR="00F628AA" w:rsidRPr="00F62681" w:rsidRDefault="00D85131" w:rsidP="00D85131">
      <w:pPr>
        <w:pStyle w:val="B1"/>
        <w:rPr>
          <w:lang w:val="en-US" w:eastAsia="zh-CN"/>
        </w:rPr>
      </w:pPr>
      <w:r>
        <w:rPr>
          <w:lang w:val="en-US" w:eastAsia="zh-CN"/>
        </w:rPr>
        <w:t>1.</w:t>
      </w:r>
      <w:r>
        <w:rPr>
          <w:lang w:val="en-US" w:eastAsia="zh-CN"/>
        </w:rPr>
        <w:tab/>
        <w:t>The source gNB is involved in the multicast session with shared delivery method.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w:t>
      </w:r>
    </w:p>
    <w:p w14:paraId="766E5D9C" w14:textId="42F3E560" w:rsidR="00F628AA" w:rsidRPr="00F62681" w:rsidRDefault="00F628AA" w:rsidP="00F628AA">
      <w:pPr>
        <w:pStyle w:val="EditorsNote"/>
        <w:rPr>
          <w:rFonts w:eastAsia="SimSun"/>
          <w:lang w:val="en-US" w:eastAsia="zh-CN"/>
        </w:rPr>
      </w:pPr>
      <w:r w:rsidRPr="00F62681">
        <w:rPr>
          <w:lang w:eastAsia="ko-KR"/>
        </w:rPr>
        <w:t>Editor's</w:t>
      </w:r>
      <w:r w:rsidR="00845BEA" w:rsidRPr="00F62681">
        <w:rPr>
          <w:lang w:eastAsia="ko-KR"/>
        </w:rPr>
        <w:t xml:space="preserve"> note:</w:t>
      </w:r>
      <w:r w:rsidR="00845BEA" w:rsidRPr="00F62681">
        <w:rPr>
          <w:lang w:eastAsia="ko-KR"/>
        </w:rPr>
        <w:tab/>
      </w:r>
      <w:r w:rsidRPr="00F62681">
        <w:rPr>
          <w:lang w:eastAsia="ko-KR"/>
        </w:rPr>
        <w:t>It is FFS how the UE detect that there are no neighbour cell transmitting the multicast session data.</w:t>
      </w:r>
    </w:p>
    <w:p w14:paraId="030A19D8" w14:textId="25B3129F" w:rsidR="00F628AA" w:rsidRPr="00F62681" w:rsidRDefault="00D85131" w:rsidP="00D85131">
      <w:pPr>
        <w:pStyle w:val="B1"/>
        <w:rPr>
          <w:lang w:val="en-US" w:eastAsia="zh-CN"/>
        </w:rPr>
      </w:pPr>
      <w:r>
        <w:rPr>
          <w:lang w:val="en-US" w:eastAsia="zh-CN"/>
        </w:rPr>
        <w:t>2.</w:t>
      </w:r>
      <w:r>
        <w:rPr>
          <w:lang w:val="en-US" w:eastAsia="zh-CN"/>
        </w:rPr>
        <w:tab/>
        <w:t>UE to source gNB: AN message (interest TMGIs/MBS Session IDs, measurement report). The AN message could be an enhanced Measurement Report.</w:t>
      </w:r>
    </w:p>
    <w:p w14:paraId="358E23CC" w14:textId="7A3B201D" w:rsidR="00F628AA" w:rsidRPr="00F62681" w:rsidRDefault="00F628AA" w:rsidP="00845BEA">
      <w:pPr>
        <w:pStyle w:val="EditorsNote"/>
        <w:rPr>
          <w:lang w:val="en-US" w:eastAsia="zh-CN"/>
        </w:rPr>
      </w:pPr>
      <w:r w:rsidRPr="00F62681">
        <w:rPr>
          <w:lang w:val="en-US" w:eastAsia="zh-CN"/>
        </w:rPr>
        <w:t xml:space="preserve">Editor's </w:t>
      </w:r>
      <w:r w:rsidR="00845BEA" w:rsidRPr="00F62681">
        <w:rPr>
          <w:lang w:val="en-US" w:eastAsia="zh-CN"/>
        </w:rPr>
        <w:t>note:</w:t>
      </w:r>
      <w:r w:rsidR="00845BEA" w:rsidRPr="00F62681">
        <w:rPr>
          <w:lang w:val="en-US" w:eastAsia="zh-CN"/>
        </w:rPr>
        <w:tab/>
      </w:r>
      <w:r w:rsidRPr="00F62681">
        <w:rPr>
          <w:lang w:val="en-US" w:eastAsia="zh-CN"/>
        </w:rPr>
        <w:t>It is FFS why the UE needs to send the interested TMGI/MBS Session ID if the RAN is already in possession of the UE context and knows which MBS session the UE wants to join.</w:t>
      </w:r>
    </w:p>
    <w:p w14:paraId="4DFA1A1A" w14:textId="77777777"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p>
    <w:p w14:paraId="32AFBCD4" w14:textId="77777777" w:rsidR="00D85131" w:rsidRDefault="00D85131" w:rsidP="00D85131">
      <w:pPr>
        <w:pStyle w:val="B1"/>
        <w:rPr>
          <w:lang w:eastAsia="ko-KR"/>
        </w:rPr>
      </w:pPr>
      <w:r>
        <w:rPr>
          <w:lang w:eastAsia="ko-KR"/>
        </w:rPr>
        <w:tab/>
        <w:t>The source gNB determines the target gNB based on the measurement report and whether the target gNB is in the service area.</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51DABE4E" w:rsidR="00D85131" w:rsidRDefault="00D85131" w:rsidP="00D85131">
      <w:pPr>
        <w:pStyle w:val="B1"/>
        <w:rPr>
          <w:lang w:eastAsia="ko-KR"/>
        </w:rPr>
      </w:pPr>
      <w:r>
        <w:rPr>
          <w:lang w:eastAsia="ko-KR"/>
        </w:rPr>
        <w:t>4a.</w:t>
      </w:r>
      <w:r>
        <w:rPr>
          <w:lang w:eastAsia="ko-KR"/>
        </w:rPr>
        <w:tab/>
        <w:t>Target gNB to source gNB: Xn message ([Forwarding Tunnel Info], Multicast Radio Transmission Resource Info).</w:t>
      </w:r>
    </w:p>
    <w:p w14:paraId="49F1ED99" w14:textId="77777777" w:rsidR="00D85131" w:rsidRDefault="00D85131" w:rsidP="00D85131">
      <w:pPr>
        <w:pStyle w:val="B1"/>
        <w:rPr>
          <w:lang w:eastAsia="ko-KR"/>
        </w:rPr>
      </w:pPr>
      <w:r>
        <w:rPr>
          <w:lang w:eastAsia="ko-KR"/>
        </w:rPr>
        <w:tab/>
        <w:t>The target gNB may include Forwarding Tunnel Info in the response. The Multicast Radio Transmission Resource Info may indicate PTP or PTM will be used by the target gNB.</w:t>
      </w:r>
    </w:p>
    <w:p w14:paraId="45169AF5" w14:textId="77777777" w:rsidR="00D85131" w:rsidRDefault="00D85131" w:rsidP="00D85131">
      <w:pPr>
        <w:pStyle w:val="B1"/>
        <w:rPr>
          <w:lang w:eastAsia="ko-KR"/>
        </w:rPr>
      </w:pPr>
      <w:r>
        <w:rPr>
          <w:lang w:eastAsia="ko-KR"/>
        </w:rPr>
        <w:t>4b.</w:t>
      </w:r>
      <w:r>
        <w:rPr>
          <w:lang w:eastAsia="ko-KR"/>
        </w:rPr>
        <w:tab/>
        <w:t>target gNB to AMF: N2 message ([SMF ID], N2 MB Info (interest TMGIs/MBS Session IDs))</w:t>
      </w:r>
    </w:p>
    <w:p w14:paraId="2C44670A" w14:textId="77777777" w:rsidR="00D85131" w:rsidRDefault="00D85131" w:rsidP="00D85131">
      <w:pPr>
        <w:pStyle w:val="B1"/>
        <w:rPr>
          <w:lang w:eastAsia="ko-KR"/>
        </w:rPr>
      </w:pPr>
      <w:r>
        <w:rPr>
          <w:lang w:eastAsia="ko-KR"/>
        </w:rPr>
        <w:tab/>
        <w:t>The AMF selects SMF based on the SMF ID received in the N2 message (enhanced) or SMF ID related to a PDU Session ID.</w:t>
      </w:r>
    </w:p>
    <w:p w14:paraId="662B39E5" w14:textId="77777777" w:rsidR="00D85131" w:rsidRDefault="00D85131" w:rsidP="00D85131">
      <w:pPr>
        <w:pStyle w:val="B1"/>
        <w:rPr>
          <w:lang w:eastAsia="ko-KR"/>
        </w:rPr>
      </w:pPr>
      <w:r>
        <w:rPr>
          <w:lang w:eastAsia="ko-KR"/>
        </w:rPr>
        <w:t>5.</w:t>
      </w:r>
      <w:r>
        <w:rPr>
          <w:lang w:eastAsia="ko-KR"/>
        </w:rPr>
        <w:tab/>
        <w:t>Source gNB to UE: AN message (target info, Multicast Radio Transmission Resource Info)</w:t>
      </w:r>
    </w:p>
    <w:p w14:paraId="7D52C747" w14:textId="77777777" w:rsidR="00D85131" w:rsidRDefault="00D85131" w:rsidP="00D85131">
      <w:pPr>
        <w:pStyle w:val="B1"/>
        <w:rPr>
          <w:lang w:eastAsia="ko-KR"/>
        </w:rPr>
      </w:pPr>
      <w:r>
        <w:rPr>
          <w:lang w:eastAsia="ko-KR"/>
        </w:rPr>
        <w:tab/>
        <w:t>The target info indicates the UE to tunes to the target gNB. The source gNB may replicate multicast data corresponding to the List of Forwarding TMGI/MBS Session ID and sends them to the target gNB via the Forwarding Tunnel.</w:t>
      </w:r>
    </w:p>
    <w:p w14:paraId="799A3585" w14:textId="77777777" w:rsidR="00D85131" w:rsidRDefault="00D85131" w:rsidP="00D85131">
      <w:pPr>
        <w:pStyle w:val="B1"/>
        <w:rPr>
          <w:lang w:eastAsia="ko-KR"/>
        </w:rPr>
      </w:pPr>
      <w:r>
        <w:rPr>
          <w:lang w:eastAsia="ko-KR"/>
        </w:rPr>
        <w:tab/>
        <w:t>After receiving the AN message, the UE tunes to access the target gNB and receives the multicast data over radio according to the received Multicast Radio Transmission Resource Info. The target gNB may use PTP or PTM method to deliver the IP multicast data to the UE (forwarded data or not).</w:t>
      </w:r>
    </w:p>
    <w:p w14:paraId="6BF0A75B" w14:textId="77777777" w:rsidR="00D85131" w:rsidRDefault="00D85131" w:rsidP="00D85131">
      <w:pPr>
        <w:pStyle w:val="B1"/>
        <w:rPr>
          <w:lang w:eastAsia="ko-KR"/>
        </w:rPr>
      </w:pPr>
      <w:r>
        <w:rPr>
          <w:lang w:eastAsia="ko-KR"/>
        </w:rPr>
        <w:t>6~7.</w:t>
      </w:r>
      <w:r>
        <w:rPr>
          <w:lang w:eastAsia="ko-KR"/>
        </w:rPr>
        <w:tab/>
        <w:t>The SMF and UPF add the target gNB into the multicast session and reserve resources for the shared CN tunnel according to the received interest TMGIs/MBS Session IDs, e.g. trigger User Multicast Session Join via AN procedure in solution 4 as described in clause 6.4.</w:t>
      </w:r>
    </w:p>
    <w:p w14:paraId="634654E9" w14:textId="73262F50" w:rsidR="00F628AA" w:rsidRPr="00F62681" w:rsidRDefault="00F628AA" w:rsidP="00845BEA">
      <w:pPr>
        <w:pStyle w:val="EditorsNote"/>
        <w:rPr>
          <w:rFonts w:eastAsia="SimSun"/>
          <w:lang w:val="en-US" w:eastAsia="zh-CN"/>
        </w:rPr>
      </w:pPr>
      <w:r w:rsidRPr="00F62681">
        <w:rPr>
          <w:lang w:eastAsia="ko-KR"/>
        </w:rPr>
        <w:t>Editor's</w:t>
      </w:r>
      <w:r w:rsidR="00845BEA" w:rsidRPr="00F62681">
        <w:rPr>
          <w:lang w:eastAsia="ko-KR"/>
        </w:rPr>
        <w:t xml:space="preserve"> note</w:t>
      </w:r>
      <w:r w:rsidRPr="00F62681">
        <w:rPr>
          <w:lang w:eastAsia="ko-KR"/>
        </w:rPr>
        <w:t>:</w:t>
      </w:r>
      <w:r w:rsidR="00845BEA" w:rsidRPr="00F62681">
        <w:rPr>
          <w:lang w:eastAsia="ko-KR"/>
        </w:rPr>
        <w:tab/>
      </w:r>
      <w:r w:rsidRPr="00F62681">
        <w:rPr>
          <w:lang w:eastAsia="ko-KR"/>
        </w:rPr>
        <w:t>It is FFS how the SMF determines whether the shared or individual tunnel need be established.</w:t>
      </w:r>
    </w:p>
    <w:p w14:paraId="249D4269" w14:textId="77777777" w:rsidR="00D85131" w:rsidRDefault="00D85131" w:rsidP="00D85131">
      <w:pPr>
        <w:pStyle w:val="B1"/>
      </w:pPr>
      <w:r>
        <w:tab/>
        <w:t>The target gNB shall make sure the UE will not receive dual DL stream for the same TMGI/MBS Session IDs.</w:t>
      </w:r>
    </w:p>
    <w:p w14:paraId="23A45FFA" w14:textId="77777777" w:rsidR="00D85131" w:rsidRDefault="00D85131" w:rsidP="00D85131">
      <w:pPr>
        <w:pStyle w:val="B1"/>
      </w:pPr>
      <w:r>
        <w:t>11.</w:t>
      </w:r>
      <w:r>
        <w:tab/>
        <w:t>[Conditional] After the target gNB has joined into the TMGIs//MBS Session IDs and received corresponding multicast data from the UPF, the target gNB releases the Forwarding Tunnel and may interact with the source gNB to stop data forwarding.</w:t>
      </w:r>
    </w:p>
    <w:p w14:paraId="6AC840F7" w14:textId="569EC017" w:rsidR="00F628AA" w:rsidRPr="0076561B" w:rsidRDefault="00F628AA" w:rsidP="0076561B">
      <w:pPr>
        <w:pStyle w:val="Heading4"/>
      </w:pPr>
      <w:bookmarkStart w:id="673" w:name="_Toc43297521"/>
      <w:bookmarkStart w:id="674" w:name="_Toc43733217"/>
      <w:bookmarkStart w:id="675" w:name="_Toc43733457"/>
      <w:r w:rsidRPr="0076561B">
        <w:t>6.</w:t>
      </w:r>
      <w:r w:rsidR="006A6969" w:rsidRPr="0076561B">
        <w:t>15</w:t>
      </w:r>
      <w:r w:rsidRPr="0076561B">
        <w:t>.2.2</w:t>
      </w:r>
      <w:r w:rsidRPr="0076561B">
        <w:tab/>
        <w:t>N2 based leg addition</w:t>
      </w:r>
      <w:bookmarkEnd w:id="673"/>
      <w:bookmarkEnd w:id="674"/>
      <w:bookmarkEnd w:id="675"/>
    </w:p>
    <w:p w14:paraId="568A0125" w14:textId="77777777" w:rsidR="00D85131" w:rsidRDefault="00D85131" w:rsidP="00D85131">
      <w:r>
        <w:t>The following Figure 6.15.2.2-1 illustrates the N2 based procedure of multicast session path addition due to UE mobility. Precondition of this solution is that multicast session leg addition is on-demand established by UE interesting and shared delivery method is used.</w:t>
      </w:r>
    </w:p>
    <w:p w14:paraId="4A238097" w14:textId="77777777" w:rsidR="00D85131" w:rsidRDefault="00D85131" w:rsidP="00D85131">
      <w:r>
        <w:t>The difference between this procedure and N2-HO procedure is that the source gNB additionally sends interest TMGI/MBS Session ID and associated QoS profile to the target gNB via AMF and additionally sends interest TMGIs/MBS Session IDs to the 5G CN to reserve shared CN tunnel resource, the target gNB additionally responses multicast transmission resources information to the source gNB via AMF.</w:t>
      </w:r>
    </w:p>
    <w:p w14:paraId="34AC12CF" w14:textId="209A9959" w:rsidR="00F628AA" w:rsidRPr="00F62681" w:rsidRDefault="00FA313F" w:rsidP="00D85131">
      <w:pPr>
        <w:pStyle w:val="TH"/>
      </w:pPr>
      <w:r w:rsidRPr="00F62681">
        <w:object w:dxaOrig="14161" w:dyaOrig="7126" w14:anchorId="66F6AEBE">
          <v:shape id="_x0000_i1068" type="#_x0000_t75" style="width:481.55pt;height:241.9pt" o:ole="">
            <v:imagedata r:id="rId106" o:title=""/>
          </v:shape>
          <o:OLEObject Type="Embed" ProgID="Visio.Drawing.15" ShapeID="_x0000_i1068" DrawAspect="Content" ObjectID="_1654347807" r:id="rId107"/>
        </w:object>
      </w:r>
    </w:p>
    <w:p w14:paraId="485A7015" w14:textId="535A2BF5" w:rsidR="00F628AA" w:rsidRPr="00F62681" w:rsidRDefault="00F628AA" w:rsidP="00F628AA">
      <w:pPr>
        <w:pStyle w:val="TF"/>
      </w:pPr>
      <w:r w:rsidRPr="00F62681">
        <w:t>Figure 6.</w:t>
      </w:r>
      <w:r w:rsidR="006A6969" w:rsidRPr="00F62681">
        <w:t>15</w:t>
      </w:r>
      <w:r w:rsidRPr="00F62681">
        <w:t>.2.2-1: N2 based multicast session leg addition due to UE mobility</w:t>
      </w:r>
    </w:p>
    <w:p w14:paraId="508AAA26" w14:textId="6150E43B" w:rsidR="00F628AA" w:rsidRPr="00F62681" w:rsidRDefault="00F628AA" w:rsidP="00F628AA">
      <w:pPr>
        <w:pStyle w:val="B1"/>
        <w:rPr>
          <w:rFonts w:eastAsia="SimSun"/>
          <w:lang w:val="en-US" w:eastAsia="zh-CN"/>
        </w:rPr>
      </w:pPr>
      <w:r w:rsidRPr="00F62681">
        <w:rPr>
          <w:rFonts w:eastAsia="SimSun"/>
          <w:lang w:val="en-US" w:eastAsia="zh-CN"/>
        </w:rPr>
        <w:t>1.</w:t>
      </w:r>
      <w:r w:rsidRPr="00F62681">
        <w:rPr>
          <w:rFonts w:eastAsia="SimSun"/>
          <w:lang w:val="en-US" w:eastAsia="zh-CN"/>
        </w:rPr>
        <w:tab/>
        <w:t>The source gNB is involved in the multicast session. The UE is receiving the IP multicast data not in a PDU Session under the coverage of source gNB. The UE finds out there's no neighbor cell transmitting the IP multicast data. The UE is in RRC_CONNECTED state, e.g. source gNB uses PTP method to serve the UE, or UE sets up RRC connection when signal is weak (AMF needs to be enhanced if source gNB cannot get UE AS context), or UE has other active PDU Sessions.</w:t>
      </w:r>
    </w:p>
    <w:p w14:paraId="72AE4972" w14:textId="74D0B26F" w:rsidR="00F628AA" w:rsidRPr="00F62681" w:rsidRDefault="00F628AA" w:rsidP="00F628AA">
      <w:pPr>
        <w:pStyle w:val="EditorsNote"/>
        <w:rPr>
          <w:rFonts w:eastAsia="SimSun"/>
          <w:lang w:val="en-US" w:eastAsia="zh-CN"/>
        </w:rPr>
      </w:pPr>
      <w:r w:rsidRPr="00F62681">
        <w:rPr>
          <w:lang w:eastAsia="ko-KR"/>
        </w:rPr>
        <w:t xml:space="preserve">Editor's </w:t>
      </w:r>
      <w:r w:rsidR="00845BEA" w:rsidRPr="00F62681">
        <w:rPr>
          <w:lang w:eastAsia="ko-KR"/>
        </w:rPr>
        <w:t>note:</w:t>
      </w:r>
      <w:r w:rsidR="00845BEA" w:rsidRPr="00F62681">
        <w:rPr>
          <w:lang w:eastAsia="ko-KR"/>
        </w:rPr>
        <w:tab/>
      </w:r>
      <w:r w:rsidRPr="00F62681">
        <w:rPr>
          <w:lang w:eastAsia="ko-KR"/>
        </w:rPr>
        <w:t>It is FFS how the UE detect that there are no neighbour cell transmitting the multicast session data.</w:t>
      </w:r>
    </w:p>
    <w:p w14:paraId="23448BDC" w14:textId="77508CFD" w:rsidR="00F628AA" w:rsidRPr="00F62681" w:rsidRDefault="00F628AA" w:rsidP="00F628AA">
      <w:pPr>
        <w:pStyle w:val="B1"/>
        <w:rPr>
          <w:rFonts w:eastAsia="SimSun"/>
          <w:lang w:val="en-US" w:eastAsia="zh-CN"/>
        </w:rPr>
      </w:pPr>
      <w:r w:rsidRPr="00F62681">
        <w:rPr>
          <w:rFonts w:eastAsia="SimSun"/>
          <w:lang w:val="en-US" w:eastAsia="zh-CN"/>
        </w:rPr>
        <w:t>2.</w:t>
      </w:r>
      <w:r w:rsidRPr="00F62681">
        <w:rPr>
          <w:rFonts w:eastAsia="SimSun"/>
          <w:lang w:val="en-US" w:eastAsia="zh-CN"/>
        </w:rPr>
        <w:tab/>
        <w:t>UE to source gNB: AN message (interest TMGIs/MBS Session IDs, measurement report). The AN message could be an enhanced Measurement Report.</w:t>
      </w:r>
    </w:p>
    <w:p w14:paraId="17B62AB3" w14:textId="67080DBD" w:rsidR="00F628AA" w:rsidRPr="00F62681" w:rsidRDefault="00F628AA" w:rsidP="00845BEA">
      <w:pPr>
        <w:pStyle w:val="EditorsNote"/>
        <w:rPr>
          <w:lang w:val="en-US" w:eastAsia="zh-CN"/>
        </w:rPr>
      </w:pPr>
      <w:r w:rsidRPr="00F62681">
        <w:rPr>
          <w:lang w:val="en-US" w:eastAsia="zh-CN"/>
        </w:rPr>
        <w:t xml:space="preserve">Editor's </w:t>
      </w:r>
      <w:r w:rsidR="00845BEA" w:rsidRPr="00F62681">
        <w:rPr>
          <w:lang w:val="en-US" w:eastAsia="zh-CN"/>
        </w:rPr>
        <w:t>note:</w:t>
      </w:r>
      <w:r w:rsidR="00845BEA" w:rsidRPr="00F62681">
        <w:rPr>
          <w:lang w:val="en-US" w:eastAsia="zh-CN"/>
        </w:rPr>
        <w:tab/>
      </w:r>
      <w:r w:rsidRPr="00F62681">
        <w:rPr>
          <w:lang w:val="en-US" w:eastAsia="zh-CN"/>
        </w:rPr>
        <w:t>It is FFS why the UE needs to send the interested TMGI/MBS Session ID if the RAN is already in possession of the UE context and knows which MBS session the UE wants to join.</w:t>
      </w:r>
    </w:p>
    <w:p w14:paraId="4290DC36" w14:textId="1CC2815B" w:rsidR="00F628AA" w:rsidRPr="00F62681" w:rsidRDefault="00D85131" w:rsidP="00D85131">
      <w:pPr>
        <w:pStyle w:val="B1"/>
        <w:rPr>
          <w:lang w:val="en-US" w:eastAsia="zh-CN"/>
        </w:rPr>
      </w:pPr>
      <w:r>
        <w:rPr>
          <w:lang w:val="en-US" w:eastAsia="zh-CN"/>
        </w:rPr>
        <w:tab/>
        <w:t>If the UE does not have PDU Session for the multicast session, the UE may not include any UE ID in the AN message (e.g. UE moves to the source gNB in idle without suspend state).</w:t>
      </w:r>
    </w:p>
    <w:p w14:paraId="4483AFAE" w14:textId="77777777" w:rsidR="00D85131" w:rsidRDefault="00D85131" w:rsidP="00D85131">
      <w:pPr>
        <w:pStyle w:val="B1"/>
        <w:rPr>
          <w:lang w:val="en-US" w:eastAsia="zh-CN"/>
        </w:rPr>
      </w:pPr>
      <w:r>
        <w:rPr>
          <w:lang w:val="en-US" w:eastAsia="zh-CN"/>
        </w:rPr>
        <w:t>3.</w:t>
      </w:r>
      <w:r>
        <w:rPr>
          <w:lang w:val="en-US" w:eastAsia="zh-CN"/>
        </w:rPr>
        <w:tab/>
        <w:t>Source gNB to AMF: N2 message (target, Source to Target Transparent Container (List of &lt;interest TMGI/MBS Session ID, QoS profile&gt;, [SMF ID]), [SMF ID], N2 MB Info ([interest TMGIs/MBS Session IDs])).</w:t>
      </w:r>
    </w:p>
    <w:p w14:paraId="25DCC638" w14:textId="77777777" w:rsidR="00D85131" w:rsidRDefault="00D85131" w:rsidP="00D85131">
      <w:pPr>
        <w:pStyle w:val="B1"/>
        <w:rPr>
          <w:lang w:val="en-US" w:eastAsia="zh-CN"/>
        </w:rPr>
      </w:pPr>
      <w:r>
        <w:rPr>
          <w:lang w:val="en-US" w:eastAsia="zh-CN"/>
        </w:rPr>
        <w:tab/>
        <w:t>The source gNB determines the target gNB based on the measurement report. If the source gNB stores the SMF ID of the SMF serves the multicast session (e.g. provisioned by SMF during previous multicast operations), the SMF ID is included.</w:t>
      </w:r>
    </w:p>
    <w:p w14:paraId="5ACAC85E" w14:textId="77777777" w:rsidR="00D85131" w:rsidRDefault="00D85131" w:rsidP="00D85131">
      <w:pPr>
        <w:pStyle w:val="B1"/>
        <w:rPr>
          <w:lang w:val="en-US" w:eastAsia="zh-CN"/>
        </w:rPr>
      </w:pPr>
      <w:r>
        <w:rPr>
          <w:lang w:val="en-US" w:eastAsia="zh-CN"/>
        </w:rPr>
        <w:tab/>
        <w:t>The N2 message does not include any UE context if the source gNB cannot get the UE AS context (e.g. UE moves to the source gNB in idle without suspend state). The N2 SM Info may include interest TMGIs/MBS Session IDs if PDU Session is not indicated, if PDU Session ID is indicated, The SMF determines the interest TMGIs/MBS Session IDs based on the PDU Session ID and previous session join procedure of the user.</w:t>
      </w:r>
    </w:p>
    <w:p w14:paraId="2EFAA10B" w14:textId="77777777" w:rsidR="00D85131" w:rsidRDefault="00D85131" w:rsidP="00D85131">
      <w:pPr>
        <w:pStyle w:val="B1"/>
        <w:rPr>
          <w:lang w:val="en-US" w:eastAsia="zh-CN"/>
        </w:rPr>
      </w:pPr>
      <w:r>
        <w:rPr>
          <w:lang w:val="en-US" w:eastAsia="zh-CN"/>
        </w:rPr>
        <w:tab/>
        <w:t>The indirect forwarding is not used in this case.</w:t>
      </w:r>
    </w:p>
    <w:p w14:paraId="6EB87A03" w14:textId="77777777" w:rsidR="00D85131" w:rsidRDefault="00D85131" w:rsidP="00D85131">
      <w:pPr>
        <w:pStyle w:val="B1"/>
        <w:rPr>
          <w:lang w:val="en-US" w:eastAsia="zh-CN"/>
        </w:rPr>
      </w:pPr>
      <w:r>
        <w:rPr>
          <w:lang w:val="en-US" w:eastAsia="zh-CN"/>
        </w:rPr>
        <w:t>4~5.</w:t>
      </w:r>
      <w:r>
        <w:rPr>
          <w:lang w:val="en-US" w:eastAsia="zh-CN"/>
        </w:rPr>
        <w:tab/>
        <w:t>The AMF forwards the N2 MB Info to the SMF according the SMF ID received in the N2 message (enhanced) or SMF ID corresponding to a PDU Session ID, the SMF responses with a N2 SM Info to trigger shared tunnel resource reservation, which includes the SMF ID.</w:t>
      </w:r>
    </w:p>
    <w:p w14:paraId="10CC2FE7" w14:textId="77777777" w:rsidR="00D85131" w:rsidRDefault="00D85131" w:rsidP="00D85131">
      <w:pPr>
        <w:pStyle w:val="B1"/>
        <w:rPr>
          <w:lang w:val="en-US" w:eastAsia="zh-CN"/>
        </w:rPr>
      </w:pPr>
      <w:r>
        <w:rPr>
          <w:lang w:val="en-US" w:eastAsia="zh-CN"/>
        </w:rPr>
        <w:t>6.</w:t>
      </w:r>
      <w:r>
        <w:rPr>
          <w:lang w:val="en-US" w:eastAsia="zh-CN"/>
        </w:rPr>
        <w:tab/>
        <w:t>The AMF to target gNB: N2 message (Source to Target Transparent Container, N2 SM Info).</w:t>
      </w:r>
    </w:p>
    <w:p w14:paraId="6C357428" w14:textId="362DA97F" w:rsidR="00D85131" w:rsidRDefault="00D85131" w:rsidP="00D85131">
      <w:pPr>
        <w:pStyle w:val="B1"/>
        <w:rPr>
          <w:lang w:val="en-US" w:eastAsia="zh-CN"/>
        </w:rPr>
      </w:pPr>
      <w:r>
        <w:rPr>
          <w:lang w:val="en-US" w:eastAsia="zh-CN"/>
        </w:rPr>
        <w:t>7.</w:t>
      </w:r>
      <w:r>
        <w:rPr>
          <w:lang w:val="en-US" w:eastAsia="zh-CN"/>
        </w:rPr>
        <w:tab/>
        <w:t>Target gNB to AMF: N2 message (Target to Source Transparent Container ([Direct Forwarding Tunnel Info], Multicast Radio Transmission Resource Info), [SMF ID], N2 MB Info).</w:t>
      </w:r>
    </w:p>
    <w:p w14:paraId="26AFA095" w14:textId="77777777" w:rsidR="00D85131" w:rsidRDefault="00D85131" w:rsidP="00D85131">
      <w:pPr>
        <w:pStyle w:val="B1"/>
        <w:rPr>
          <w:lang w:val="en-US" w:eastAsia="zh-CN"/>
        </w:rPr>
      </w:pPr>
      <w:r>
        <w:rPr>
          <w:lang w:val="en-US" w:eastAsia="zh-CN"/>
        </w:rPr>
        <w:tab/>
        <w:t>The target gNB may include Direct Forwarding Tunnel Info in the response. The Multicast Radio Transmission Resource Info may indicate PTP or PTM will be used by the target gNB.</w:t>
      </w:r>
    </w:p>
    <w:p w14:paraId="1C62535D" w14:textId="77777777" w:rsidR="00D85131" w:rsidRDefault="00D85131" w:rsidP="00D85131">
      <w:pPr>
        <w:pStyle w:val="B1"/>
        <w:rPr>
          <w:lang w:val="en-US" w:eastAsia="zh-CN"/>
        </w:rPr>
      </w:pPr>
      <w:r>
        <w:rPr>
          <w:lang w:val="en-US" w:eastAsia="zh-CN"/>
        </w:rPr>
        <w:t>8~10. The AMF forwards the N2 MB Info to the SMF according the SMF ID received in step 7 (enhanced) or SMF ID corresponding to a PDU Session ID, the SMF and UPF reserve shared tunnel transmission resources and add the target gNB into the multicast session according to the received interest TMGIs/MBS Session IDs in step 4.</w:t>
      </w:r>
    </w:p>
    <w:p w14:paraId="335F275B" w14:textId="77777777" w:rsidR="00D85131" w:rsidRDefault="00D85131" w:rsidP="00D85131">
      <w:pPr>
        <w:pStyle w:val="B1"/>
        <w:rPr>
          <w:lang w:val="en-US" w:eastAsia="zh-CN"/>
        </w:rPr>
      </w:pPr>
      <w:r>
        <w:rPr>
          <w:lang w:val="en-US" w:eastAsia="zh-CN"/>
        </w:rPr>
        <w:tab/>
        <w:t>The target gNB shall make sure the UE will not receive dual DL stream for the same TMGI/MBS Session IDs.</w:t>
      </w:r>
    </w:p>
    <w:p w14:paraId="083EB051" w14:textId="77777777" w:rsidR="00D85131" w:rsidRDefault="00D85131" w:rsidP="00D85131">
      <w:pPr>
        <w:pStyle w:val="B1"/>
        <w:rPr>
          <w:lang w:val="en-US" w:eastAsia="zh-CN"/>
        </w:rPr>
      </w:pPr>
      <w:r>
        <w:rPr>
          <w:lang w:val="en-US" w:eastAsia="zh-CN"/>
        </w:rPr>
        <w:t>11.</w:t>
      </w:r>
      <w:r>
        <w:rPr>
          <w:lang w:val="en-US" w:eastAsia="zh-CN"/>
        </w:rPr>
        <w:tab/>
        <w:t>AMF to source gNB: N2 message (Target to Source Transparent Container, N2 SM Info).</w:t>
      </w:r>
    </w:p>
    <w:p w14:paraId="36380589" w14:textId="77777777" w:rsidR="00D85131" w:rsidRDefault="00D85131" w:rsidP="00D85131">
      <w:pPr>
        <w:pStyle w:val="B1"/>
        <w:rPr>
          <w:lang w:val="en-US" w:eastAsia="zh-CN"/>
        </w:rPr>
      </w:pPr>
      <w:r>
        <w:rPr>
          <w:lang w:val="en-US" w:eastAsia="zh-CN"/>
        </w:rPr>
        <w:t>12.</w:t>
      </w:r>
      <w:r>
        <w:rPr>
          <w:lang w:val="en-US" w:eastAsia="zh-CN"/>
        </w:rPr>
        <w:tab/>
        <w:t>Source gNB to UE: AN message (target info, Multicast Radio Transmission Resource Info)</w:t>
      </w:r>
    </w:p>
    <w:p w14:paraId="52981CEC" w14:textId="77777777" w:rsidR="00D85131" w:rsidRDefault="00D85131" w:rsidP="00D85131">
      <w:pPr>
        <w:pStyle w:val="B1"/>
        <w:rPr>
          <w:lang w:val="en-US" w:eastAsia="zh-CN"/>
        </w:rPr>
      </w:pPr>
      <w:r>
        <w:rPr>
          <w:lang w:val="en-US" w:eastAsia="zh-CN"/>
        </w:rPr>
        <w:tab/>
        <w:t>The target info indicates the UE to tunes to the target gNB. The source gNB may replicate multicast data corresponding to the interest TMGIs/MBS Session IDs and sends them to the target gNB via the Direct Forwarding Tunnel.</w:t>
      </w:r>
    </w:p>
    <w:p w14:paraId="7D1B6B0D" w14:textId="77777777" w:rsidR="00D85131" w:rsidRDefault="00D85131" w:rsidP="00D85131">
      <w:pPr>
        <w:pStyle w:val="B1"/>
        <w:rPr>
          <w:lang w:val="en-US" w:eastAsia="zh-CN"/>
        </w:rPr>
      </w:pPr>
      <w:r>
        <w:rPr>
          <w:lang w:val="en-US" w:eastAsia="zh-CN"/>
        </w:rPr>
        <w:tab/>
        <w:t>After receiving the AN message, the UE tunes to access the target gNB and receives the multicast data using multicast radio technology according to the received Multicast Radio Transmission Resource Info. The target gNB may use PTP or PTM method to deliver the IP multicast data to the UE (forwarded or not).</w:t>
      </w:r>
    </w:p>
    <w:p w14:paraId="1069AF99" w14:textId="77777777" w:rsidR="00D85131" w:rsidRDefault="00D85131" w:rsidP="00D85131">
      <w:pPr>
        <w:pStyle w:val="B1"/>
        <w:rPr>
          <w:lang w:val="en-US" w:eastAsia="zh-CN"/>
        </w:rPr>
      </w:pPr>
      <w:r>
        <w:rPr>
          <w:lang w:val="en-US" w:eastAsia="zh-CN"/>
        </w:rPr>
        <w:tab/>
        <w:t>After the target gNB has joined into the TMGIs/MBS Session IDs and received corresponding multicast data from the UPF, the target gNB releases the Direct Forwarding Tunnel. The source gNB stops data forwarding after a specific time.</w:t>
      </w:r>
    </w:p>
    <w:p w14:paraId="1EC50D64" w14:textId="21F31D0D" w:rsidR="00F628AA" w:rsidRPr="00F62681" w:rsidRDefault="00F628AA" w:rsidP="0076561B">
      <w:pPr>
        <w:pStyle w:val="Heading3"/>
        <w:rPr>
          <w:rFonts w:eastAsia="DengXian"/>
        </w:rPr>
      </w:pPr>
      <w:bookmarkStart w:id="676" w:name="_Toc43297522"/>
      <w:bookmarkStart w:id="677" w:name="_Toc43733218"/>
      <w:bookmarkStart w:id="678" w:name="_Toc43733458"/>
      <w:r w:rsidRPr="00F62681">
        <w:rPr>
          <w:rFonts w:eastAsia="DengXian"/>
        </w:rPr>
        <w:t>6</w:t>
      </w:r>
      <w:r w:rsidRPr="0076561B">
        <w:t>.15.3</w:t>
      </w:r>
      <w:r w:rsidRPr="0076561B">
        <w:tab/>
        <w:t>Impacts on services, entities and interfaces</w:t>
      </w:r>
      <w:bookmarkEnd w:id="676"/>
      <w:bookmarkEnd w:id="677"/>
      <w:bookmarkEnd w:id="678"/>
    </w:p>
    <w:p w14:paraId="089F6789" w14:textId="77777777" w:rsidR="00F628AA" w:rsidRPr="00F62681" w:rsidRDefault="00F628AA" w:rsidP="00F628AA">
      <w:pPr>
        <w:rPr>
          <w:rFonts w:eastAsia="DengXian"/>
        </w:rPr>
      </w:pPr>
      <w:r w:rsidRPr="00F62681">
        <w:rPr>
          <w:rFonts w:eastAsia="DengXian"/>
        </w:rPr>
        <w:t>UE:</w:t>
      </w:r>
    </w:p>
    <w:p w14:paraId="66539AB4" w14:textId="2AD853A3" w:rsidR="00F628AA" w:rsidRPr="00F62681" w:rsidRDefault="00F628AA" w:rsidP="002932FA">
      <w:pPr>
        <w:pStyle w:val="B1"/>
      </w:pPr>
      <w:r w:rsidRPr="00F62681">
        <w:t>-</w:t>
      </w:r>
      <w:r w:rsidRPr="00F62681">
        <w:tab/>
        <w:t xml:space="preserve">Support sending AN message including interest </w:t>
      </w:r>
      <w:r w:rsidRPr="00F62681">
        <w:rPr>
          <w:rFonts w:hint="eastAsia"/>
        </w:rPr>
        <w:t>TMGI</w:t>
      </w:r>
      <w:r w:rsidRPr="00F62681">
        <w:t>s/MBS Session IDs and measurement report.</w:t>
      </w:r>
    </w:p>
    <w:p w14:paraId="3062E47A" w14:textId="7A0FC7EA" w:rsidR="00F628AA" w:rsidRPr="00F62681" w:rsidRDefault="00F628AA" w:rsidP="002932FA">
      <w:pPr>
        <w:pStyle w:val="B1"/>
      </w:pPr>
      <w:r w:rsidRPr="00F62681">
        <w:t>-</w:t>
      </w:r>
      <w:r w:rsidRPr="00F62681">
        <w:tab/>
        <w:t>Support handling AN message including multicast radio resource information and target information.</w:t>
      </w:r>
    </w:p>
    <w:p w14:paraId="5CE3E42D" w14:textId="77777777" w:rsidR="00F628AA" w:rsidRPr="00F62681" w:rsidRDefault="00F628AA" w:rsidP="00F628AA">
      <w:pPr>
        <w:rPr>
          <w:rFonts w:eastAsia="DengXian"/>
        </w:rPr>
      </w:pPr>
      <w:r w:rsidRPr="00F62681">
        <w:rPr>
          <w:rFonts w:eastAsia="DengXian"/>
        </w:rPr>
        <w:t>RAN node:</w:t>
      </w:r>
    </w:p>
    <w:p w14:paraId="2DB5739B" w14:textId="480D6C41"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Support sending TMGI</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788B05E4"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sending TMGI</w:t>
      </w:r>
      <w:r w:rsidR="00F628AA" w:rsidRPr="00F62681">
        <w:rPr>
          <w:lang w:val="en-US" w:eastAsia="zh-CN"/>
        </w:rPr>
        <w:t>/MBS Session ID</w:t>
      </w:r>
      <w:r w:rsidR="00F628AA" w:rsidRPr="00F62681">
        <w:rPr>
          <w:lang w:eastAsia="zh-CN"/>
        </w:rPr>
        <w:t xml:space="preserve"> to the 5G CN.</w:t>
      </w:r>
    </w:p>
    <w:p w14:paraId="7060C527" w14:textId="77777777" w:rsidR="00990EBC"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2C350E4D" w14:textId="64178664" w:rsidR="00990EBC" w:rsidRPr="00F62681" w:rsidRDefault="00990EBC" w:rsidP="00990EBC">
      <w:pPr>
        <w:pStyle w:val="Heading2"/>
        <w:rPr>
          <w:rFonts w:eastAsia="SimSun"/>
          <w:lang w:eastAsia="zh-CN"/>
        </w:rPr>
      </w:pPr>
      <w:bookmarkStart w:id="679" w:name="_Toc43297523"/>
      <w:bookmarkStart w:id="680" w:name="_Toc43733219"/>
      <w:bookmarkStart w:id="681" w:name="_Toc43733459"/>
      <w:r w:rsidRPr="00F62681">
        <w:rPr>
          <w:rFonts w:eastAsia="SimSun"/>
        </w:rPr>
        <w:t>6.16</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16: </w:t>
      </w:r>
      <w:r w:rsidRPr="00F62681">
        <w:rPr>
          <w:rFonts w:eastAsia="SimSun" w:hint="eastAsia"/>
        </w:rPr>
        <w:t>MBS session</w:t>
      </w:r>
      <w:r w:rsidRPr="00F62681">
        <w:rPr>
          <w:rFonts w:eastAsia="SimSun" w:hint="eastAsia"/>
          <w:lang w:eastAsia="zh-CN"/>
        </w:rPr>
        <w:t xml:space="preserve"> joining via PDU session establishment and modification procedures</w:t>
      </w:r>
      <w:bookmarkEnd w:id="679"/>
      <w:bookmarkEnd w:id="680"/>
      <w:bookmarkEnd w:id="681"/>
    </w:p>
    <w:p w14:paraId="0A726F8D" w14:textId="08878730" w:rsidR="00990EBC" w:rsidRPr="005A0122" w:rsidRDefault="00990EBC" w:rsidP="00990EBC">
      <w:pPr>
        <w:pStyle w:val="Heading3"/>
      </w:pPr>
      <w:bookmarkStart w:id="682" w:name="_Toc43297524"/>
      <w:bookmarkStart w:id="683" w:name="_Toc43733220"/>
      <w:bookmarkStart w:id="684" w:name="_Toc43733460"/>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682"/>
      <w:bookmarkEnd w:id="683"/>
      <w:bookmarkEnd w:id="684"/>
    </w:p>
    <w:p w14:paraId="7C26162A" w14:textId="5ACF1511" w:rsidR="00990EBC" w:rsidRPr="00F62681" w:rsidRDefault="00990EBC" w:rsidP="00990EBC">
      <w:pPr>
        <w:rPr>
          <w:rFonts w:eastAsia="DengXian"/>
        </w:rPr>
      </w:pPr>
      <w:r w:rsidRPr="00F62681">
        <w:rPr>
          <w:rFonts w:eastAsia="DengXian" w:hint="eastAsia"/>
        </w:rPr>
        <w:t xml:space="preserve">This solution addresses </w:t>
      </w:r>
      <w:r w:rsidRPr="00F62681">
        <w:rPr>
          <w:rFonts w:eastAsia="DengXian"/>
        </w:rPr>
        <w:t>Key Issue #</w:t>
      </w:r>
      <w:r w:rsidRPr="00F62681">
        <w:rPr>
          <w:rFonts w:eastAsia="DengXian" w:hint="eastAsia"/>
        </w:rPr>
        <w:t xml:space="preserve">1 </w:t>
      </w:r>
      <w:r w:rsidRPr="00F62681">
        <w:rPr>
          <w:rFonts w:eastAsia="DengXian"/>
        </w:rPr>
        <w:t>"MBS session management"</w:t>
      </w:r>
      <w:r w:rsidRPr="00F62681">
        <w:rPr>
          <w:rFonts w:eastAsia="DengXian" w:hint="eastAsia"/>
        </w:rPr>
        <w:t xml:space="preserve"> </w:t>
      </w:r>
      <w:r w:rsidRPr="00F62681">
        <w:rPr>
          <w:rFonts w:eastAsia="DengXian"/>
        </w:rPr>
        <w:t xml:space="preserve">based on the baseline architecture 1 in </w:t>
      </w:r>
      <w:r w:rsidR="00A77C00">
        <w:rPr>
          <w:rFonts w:eastAsia="DengXian"/>
          <w:lang w:eastAsia="ko-KR"/>
        </w:rPr>
        <w:t>clause A.</w:t>
      </w:r>
      <w:r w:rsidRPr="00F62681">
        <w:rPr>
          <w:rFonts w:eastAsia="DengXian"/>
        </w:rPr>
        <w:t>1</w:t>
      </w:r>
      <w:r w:rsidRPr="00F62681">
        <w:rPr>
          <w:rFonts w:eastAsia="DengXian" w:hint="eastAsia"/>
        </w:rPr>
        <w:t>.</w:t>
      </w:r>
    </w:p>
    <w:p w14:paraId="5C2D30E2" w14:textId="6B84D75F" w:rsidR="00990EBC" w:rsidRDefault="00990EBC" w:rsidP="00990EBC">
      <w:pPr>
        <w:rPr>
          <w:rFonts w:eastAsia="DengXian"/>
        </w:rPr>
      </w:pPr>
      <w:r w:rsidRPr="00F62681">
        <w:rPr>
          <w:rFonts w:eastAsia="DengXian"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990EBC">
      <w:pPr>
        <w:keepNext/>
        <w:keepLines/>
        <w:spacing w:before="120"/>
        <w:ind w:left="1134" w:hanging="1134"/>
        <w:outlineLvl w:val="2"/>
        <w:rPr>
          <w:rFonts w:ascii="Arial" w:eastAsia="DengXian" w:hAnsi="Arial"/>
          <w:sz w:val="28"/>
        </w:rPr>
      </w:pPr>
      <w:r w:rsidRPr="00F62681">
        <w:rPr>
          <w:rFonts w:ascii="Arial" w:eastAsia="DengXian" w:hAnsi="Arial"/>
          <w:sz w:val="28"/>
        </w:rPr>
        <w:t>6.16</w:t>
      </w:r>
      <w:r w:rsidR="00990EBC" w:rsidRPr="00F62681">
        <w:rPr>
          <w:rFonts w:ascii="Arial" w:eastAsia="DengXian" w:hAnsi="Arial"/>
          <w:sz w:val="28"/>
        </w:rPr>
        <w:t>.2</w:t>
      </w:r>
      <w:r w:rsidR="00990EBC" w:rsidRPr="00F62681">
        <w:rPr>
          <w:rFonts w:ascii="Arial" w:eastAsia="DengXian" w:hAnsi="Arial"/>
          <w:sz w:val="28"/>
        </w:rPr>
        <w:tab/>
        <w:t>Procedures</w:t>
      </w:r>
    </w:p>
    <w:p w14:paraId="2E538EE8" w14:textId="157390B0" w:rsidR="00990EBC" w:rsidRPr="00A77C00" w:rsidRDefault="00990EBC" w:rsidP="00990EBC">
      <w:pPr>
        <w:pStyle w:val="Heading4"/>
      </w:pPr>
      <w:bookmarkStart w:id="685" w:name="_Toc43297525"/>
      <w:bookmarkStart w:id="686" w:name="_Toc43733221"/>
      <w:bookmarkStart w:id="687" w:name="_Toc43733461"/>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685"/>
      <w:bookmarkEnd w:id="686"/>
      <w:bookmarkEnd w:id="687"/>
    </w:p>
    <w:p w14:paraId="569E1FAA" w14:textId="77777777" w:rsidR="00990EBC" w:rsidRPr="00F62681" w:rsidRDefault="00990EBC" w:rsidP="00990EBC">
      <w:pPr>
        <w:rPr>
          <w:rFonts w:eastAsia="DengXian"/>
        </w:rPr>
      </w:pPr>
      <w:r w:rsidRPr="00F62681">
        <w:rPr>
          <w:rFonts w:eastAsia="DengXian"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DengXian"/>
        </w:rPr>
        <w:t>rocedure</w:t>
      </w:r>
      <w:r w:rsidRPr="00F62681">
        <w:rPr>
          <w:rFonts w:eastAsia="DengXian" w:hint="eastAsia"/>
        </w:rPr>
        <w:t>, e.g. triggered by application layer request.</w:t>
      </w:r>
    </w:p>
    <w:p w14:paraId="0B319E3E" w14:textId="63EC8A1B" w:rsidR="00990EBC" w:rsidRPr="00F62681" w:rsidRDefault="00FA313F" w:rsidP="00D85131">
      <w:pPr>
        <w:pStyle w:val="TH"/>
      </w:pPr>
      <w:r w:rsidRPr="00F62681">
        <w:object w:dxaOrig="15417" w:dyaOrig="16213" w14:anchorId="7ED59CC7">
          <v:shape id="_x0000_i1069" type="#_x0000_t75" style="width:481.55pt;height:506.9pt" o:ole="">
            <v:imagedata r:id="rId108" o:title=""/>
          </v:shape>
          <o:OLEObject Type="Embed" ProgID="Visio.Drawing.11" ShapeID="_x0000_i1069" DrawAspect="Content" ObjectID="_1654347808" r:id="rId109"/>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If the service area of the selected SMF includes the location where the UE camps, the AMF invokes the Nsmf_PDUSession_CreateSMContext Request (SUPI, S-NSSAI(s), DNN, PDU Session ID, AMF ID, Request Type, MBS information, UE location information, N1 SM container (PDU Session Establishment Request)) towards the selected SMF.</w:t>
      </w:r>
    </w:p>
    <w:p w14:paraId="417BBA69" w14:textId="77777777" w:rsidR="00D85131" w:rsidRDefault="00D85131" w:rsidP="00D85131">
      <w:pPr>
        <w:pStyle w:val="B1"/>
      </w:pPr>
      <w:r>
        <w:t>3b-1~3b-3.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77777777" w:rsidR="00D85131" w:rsidRDefault="00D85131" w:rsidP="00D85131">
      <w:pPr>
        <w:pStyle w:val="B1"/>
      </w:pPr>
      <w:r>
        <w:tab/>
        <w:t>If the UE's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77777777" w:rsidR="00D85131" w:rsidRDefault="00D85131" w:rsidP="00D85131">
      <w:pPr>
        <w:pStyle w:val="B1"/>
      </w:pPr>
      <w:r>
        <w:t>5.</w:t>
      </w:r>
      <w:r>
        <w:tab/>
        <w:t>The SMF may perform an SM Policy Association Establishment or Modification procedure with 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77777777" w:rsidR="00D85131" w:rsidRDefault="00D85131" w:rsidP="00D85131">
      <w:pPr>
        <w:pStyle w:val="B1"/>
      </w:pPr>
      <w:r>
        <w:t>7b-1~7b-2. 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77777777" w:rsidR="00D85131" w:rsidRDefault="00D85131" w:rsidP="00D85131">
      <w:pPr>
        <w:pStyle w:val="B1"/>
      </w:pPr>
      <w:r>
        <w:t>11a~13a.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7777777" w:rsidR="00D85131" w:rsidRDefault="00D85131" w:rsidP="00D85131">
      <w:pPr>
        <w:pStyle w:val="B1"/>
      </w:pPr>
      <w:r>
        <w:t>11b~13b.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Heading4"/>
      </w:pPr>
      <w:bookmarkStart w:id="688" w:name="_Toc43297526"/>
      <w:bookmarkStart w:id="689" w:name="_Toc43733222"/>
      <w:bookmarkStart w:id="690" w:name="_Toc43733462"/>
      <w:r w:rsidRPr="00F62681">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688"/>
      <w:bookmarkEnd w:id="689"/>
      <w:bookmarkEnd w:id="690"/>
    </w:p>
    <w:p w14:paraId="2A9778A5" w14:textId="7DF69119" w:rsidR="00990EBC" w:rsidRPr="00F62681"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p>
    <w:p w14:paraId="31416950" w14:textId="77777777" w:rsidR="00D85131" w:rsidRDefault="00FA313F" w:rsidP="00D85131">
      <w:pPr>
        <w:pStyle w:val="TH"/>
      </w:pPr>
      <w:r w:rsidRPr="00F62681">
        <w:object w:dxaOrig="15417" w:dyaOrig="21336" w14:anchorId="663DD0CD">
          <v:shape id="_x0000_i1070" type="#_x0000_t75" style="width:481.55pt;height:613.45pt" o:ole="">
            <v:imagedata r:id="rId110" o:title="" cropbottom="5224f"/>
          </v:shape>
          <o:OLEObject Type="Embed" ProgID="Visio.Drawing.11" ShapeID="_x0000_i1070" DrawAspect="Content" ObjectID="_1654347809" r:id="rId111"/>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777777" w:rsidR="00990EBC" w:rsidRPr="00F62681" w:rsidRDefault="00990EBC" w:rsidP="00D85131">
      <w:r w:rsidRPr="00F62681">
        <w:rPr>
          <w:rFonts w:hint="eastAsia"/>
        </w:rPr>
        <w:t>Steps 1a~2a for Alternative 1 (User Plane signalling)):</w:t>
      </w:r>
    </w:p>
    <w:p w14:paraId="5272ED15" w14:textId="77777777" w:rsidR="00D85131" w:rsidRDefault="00D85131" w:rsidP="00D85131">
      <w:pPr>
        <w:pStyle w:val="B1"/>
      </w:pPr>
      <w:r>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77777777" w:rsidR="00D85131" w:rsidRDefault="00D85131" w:rsidP="00D85131">
      <w:pPr>
        <w:pStyle w:val="B1"/>
      </w:pPr>
      <w:r>
        <w:tab/>
        <w:t>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identity of selected SMF towards the AMF, to request an SMF context transfer as specified in TS 23.502 [8] clause 4.26.5.3.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77777777" w:rsidR="00990EBC" w:rsidRPr="00F62681" w:rsidRDefault="00990EBC" w:rsidP="00D85131">
      <w:r w:rsidRPr="00F62681">
        <w:rPr>
          <w:rFonts w:hint="eastAsia"/>
        </w:rPr>
        <w:t>Steps 1b~2b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2A04E7B1" w14:textId="77777777" w:rsidR="00D85131" w:rsidRDefault="00D85131" w:rsidP="00D85131">
      <w:pPr>
        <w:pStyle w:val="B1"/>
      </w:pPr>
      <w:r>
        <w:t>3a-2.</w:t>
      </w:r>
      <w:r>
        <w:tab/>
        <w:t>The SMF invokes the Nsmf_PDUSession_ContextRequest with the SMF serving the PDU session for transferring the SMF context as specified in TS 23.502 [8] clause 4.26.5.3.</w:t>
      </w:r>
    </w:p>
    <w:p w14:paraId="7F1ECC9A" w14:textId="77777777" w:rsidR="00D85131" w:rsidRDefault="00D85131" w:rsidP="00D85131">
      <w:pPr>
        <w:pStyle w:val="B1"/>
      </w:pPr>
      <w:r>
        <w:t>3b-1~3b-3. 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77777777" w:rsidR="00D85131" w:rsidRDefault="00D85131" w:rsidP="00D85131">
      <w:pPr>
        <w:pStyle w:val="B1"/>
      </w:pPr>
      <w:r>
        <w:t>4~13.</w:t>
      </w:r>
      <w:r>
        <w:tab/>
        <w:t>Same as steps 4~13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Heading4"/>
      </w:pPr>
      <w:bookmarkStart w:id="691" w:name="_Toc43297527"/>
      <w:bookmarkStart w:id="692" w:name="_Toc43733223"/>
      <w:bookmarkStart w:id="693" w:name="_Toc43733463"/>
      <w:r w:rsidRPr="00F62681">
        <w:t>6.16</w:t>
      </w:r>
      <w:r w:rsidR="00990EBC" w:rsidRPr="00F62681">
        <w:t>.2</w:t>
      </w:r>
      <w:r w:rsidR="00990EBC" w:rsidRPr="00F62681">
        <w:rPr>
          <w:rFonts w:hint="eastAsia"/>
        </w:rPr>
        <w:t>.3</w:t>
      </w:r>
      <w:r w:rsidR="00990EBC" w:rsidRPr="00F62681">
        <w:tab/>
      </w:r>
      <w:r w:rsidR="00990EBC" w:rsidRPr="00F62681">
        <w:rPr>
          <w:rFonts w:hint="eastAsia"/>
        </w:rPr>
        <w:t>SMF selection</w:t>
      </w:r>
      <w:bookmarkEnd w:id="691"/>
      <w:bookmarkEnd w:id="692"/>
      <w:bookmarkEnd w:id="693"/>
    </w:p>
    <w:p w14:paraId="5D616A16" w14:textId="3F814B8C" w:rsidR="00990EBC" w:rsidRPr="00F62681" w:rsidRDefault="00990EBC" w:rsidP="00990EBC">
      <w:pPr>
        <w:rPr>
          <w:rFonts w:eastAsia="DengXian"/>
        </w:rPr>
      </w:pPr>
      <w:r w:rsidRPr="00F62681">
        <w:rPr>
          <w:rFonts w:eastAsia="DengXian" w:hint="eastAsia"/>
        </w:rPr>
        <w:t>When an MBS session is established for an MBS service, the</w:t>
      </w:r>
      <w:r w:rsidRPr="00F62681">
        <w:rPr>
          <w:rFonts w:eastAsia="DengXian"/>
        </w:rPr>
        <w:t xml:space="preserve"> M</w:t>
      </w:r>
      <w:r w:rsidRPr="00F62681">
        <w:rPr>
          <w:rFonts w:eastAsia="DengXian" w:hint="eastAsia"/>
        </w:rPr>
        <w:t>BS</w:t>
      </w:r>
      <w:r w:rsidRPr="00F62681">
        <w:rPr>
          <w:rFonts w:eastAsia="DengXian"/>
        </w:rPr>
        <w:t xml:space="preserve"> session context</w:t>
      </w:r>
      <w:r w:rsidRPr="00F62681">
        <w:rPr>
          <w:rFonts w:eastAsia="DengXian" w:hint="eastAsia"/>
        </w:rPr>
        <w:t>s are created in the SMF, AMF, NG-RAN and UE. The SMF performs the MBS session management, and each MBS</w:t>
      </w:r>
      <w:r w:rsidRPr="00F62681">
        <w:rPr>
          <w:rFonts w:eastAsia="DengXian"/>
        </w:rPr>
        <w:t xml:space="preserve"> session context is managed by one SMF</w:t>
      </w:r>
      <w:r w:rsidRPr="00F62681">
        <w:rPr>
          <w:rFonts w:eastAsia="DengXian" w:hint="eastAsia"/>
        </w:rPr>
        <w:t xml:space="preserve"> (with or without I-SMF)</w:t>
      </w:r>
      <w:r w:rsidRPr="00F62681">
        <w:rPr>
          <w:rFonts w:eastAsia="DengXian"/>
        </w:rPr>
        <w:t>.</w:t>
      </w:r>
    </w:p>
    <w:p w14:paraId="7D2FA821" w14:textId="77777777" w:rsidR="00990EBC" w:rsidRPr="00F62681" w:rsidRDefault="00990EBC" w:rsidP="00990EBC">
      <w:pPr>
        <w:rPr>
          <w:rFonts w:eastAsia="DengXian"/>
        </w:rPr>
      </w:pPr>
      <w:r w:rsidRPr="00F62681">
        <w:rPr>
          <w:rFonts w:eastAsia="DengXian" w:hint="eastAsia"/>
        </w:rPr>
        <w:t xml:space="preserve">To </w:t>
      </w:r>
      <w:r w:rsidRPr="00F62681">
        <w:rPr>
          <w:rFonts w:eastAsia="DengXian"/>
        </w:rPr>
        <w:t>facilitate</w:t>
      </w:r>
      <w:r w:rsidRPr="00F62681">
        <w:rPr>
          <w:rFonts w:eastAsia="DengXian"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Heading3"/>
      </w:pPr>
      <w:bookmarkStart w:id="694" w:name="_Toc43297528"/>
      <w:bookmarkStart w:id="695" w:name="_Toc43733224"/>
      <w:bookmarkStart w:id="696" w:name="_Toc43733464"/>
      <w:r w:rsidRPr="00F62681">
        <w:t>6.16</w:t>
      </w:r>
      <w:r w:rsidR="00990EBC" w:rsidRPr="00F62681">
        <w:t>.3</w:t>
      </w:r>
      <w:r w:rsidR="00990EBC" w:rsidRPr="00F62681">
        <w:tab/>
        <w:t>Impacts on services, entities and interfaces</w:t>
      </w:r>
      <w:bookmarkEnd w:id="694"/>
      <w:bookmarkEnd w:id="695"/>
      <w:bookmarkEnd w:id="696"/>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DengXian"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287D7FD2" w14:textId="77777777" w:rsidR="00990EBC" w:rsidRPr="00F62681" w:rsidRDefault="00990EBC" w:rsidP="00D85131">
      <w:pPr>
        <w:pStyle w:val="EditorsNote"/>
      </w:pPr>
      <w:r w:rsidRPr="00F62681">
        <w:t>Editor's note:</w:t>
      </w:r>
      <w:r w:rsidRPr="00F62681">
        <w:tab/>
        <w:t>Whether the additional SMF functionalities are added to existing SMF services or defined as new services is FFS.</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2DF0959D" w14:textId="77777777" w:rsidR="00990EBC" w:rsidRPr="00F62681" w:rsidRDefault="00990EBC" w:rsidP="00D85131">
      <w:pPr>
        <w:pStyle w:val="EditorsNote"/>
      </w:pPr>
      <w:r w:rsidRPr="00F62681">
        <w:t>Editor's note:</w:t>
      </w:r>
      <w:r w:rsidRPr="00F62681">
        <w:tab/>
        <w:t>Whether the additional PCF functionalities are added to existing PCF services or defined as new services is FFS.</w:t>
      </w:r>
    </w:p>
    <w:p w14:paraId="79AC64F4" w14:textId="77777777" w:rsidR="00D00C09" w:rsidRPr="00F62681" w:rsidRDefault="00990EBC" w:rsidP="00990EBC">
      <w:pPr>
        <w:rPr>
          <w:rFonts w:eastAsia="DengXian"/>
        </w:rPr>
      </w:pPr>
      <w:r w:rsidRPr="00F62681">
        <w:rPr>
          <w:rFonts w:eastAsia="DengXian" w:hint="eastAsia"/>
        </w:rPr>
        <w:t>UPF:</w:t>
      </w:r>
    </w:p>
    <w:p w14:paraId="01A87EE2" w14:textId="3E0E2EA3" w:rsidR="00990EBC" w:rsidRPr="00F62681" w:rsidRDefault="00D00C09" w:rsidP="00D00C09">
      <w:pPr>
        <w:pStyle w:val="B1"/>
      </w:pPr>
      <w:r w:rsidRPr="00F62681">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Heading2"/>
        <w:rPr>
          <w:rFonts w:eastAsia="SimSun"/>
        </w:rPr>
      </w:pPr>
      <w:bookmarkStart w:id="697" w:name="_Toc43297529"/>
      <w:bookmarkStart w:id="698" w:name="_Toc43733225"/>
      <w:bookmarkStart w:id="699" w:name="_Toc43733465"/>
      <w:r w:rsidRPr="00F62681">
        <w:rPr>
          <w:rFonts w:eastAsia="SimSun"/>
        </w:rPr>
        <w:t>6.</w:t>
      </w:r>
      <w:r w:rsidRPr="00F62681">
        <w:rPr>
          <w:rFonts w:eastAsia="SimSun" w:hint="eastAsia"/>
        </w:rPr>
        <w:t>17</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17: </w:t>
      </w:r>
      <w:r w:rsidRPr="00F62681">
        <w:rPr>
          <w:rFonts w:eastAsia="SimSun" w:hint="eastAsia"/>
        </w:rPr>
        <w:t xml:space="preserve">QoS </w:t>
      </w:r>
      <w:r w:rsidRPr="00F62681">
        <w:rPr>
          <w:rFonts w:eastAsia="SimSun" w:hint="eastAsia"/>
          <w:lang w:eastAsia="zh-CN"/>
        </w:rPr>
        <w:t>support</w:t>
      </w:r>
      <w:r w:rsidRPr="00F62681">
        <w:rPr>
          <w:rFonts w:eastAsia="SimSun" w:hint="eastAsia"/>
        </w:rPr>
        <w:t xml:space="preserve"> for MBS service</w:t>
      </w:r>
      <w:bookmarkEnd w:id="697"/>
      <w:bookmarkEnd w:id="698"/>
      <w:bookmarkEnd w:id="699"/>
    </w:p>
    <w:p w14:paraId="1358472F" w14:textId="68B02092" w:rsidR="000804F0" w:rsidRPr="005A0122" w:rsidRDefault="000804F0" w:rsidP="000804F0">
      <w:pPr>
        <w:pStyle w:val="Heading3"/>
      </w:pPr>
      <w:bookmarkStart w:id="700" w:name="_Toc43297530"/>
      <w:bookmarkStart w:id="701" w:name="_Toc43733226"/>
      <w:bookmarkStart w:id="702" w:name="_Toc43733466"/>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700"/>
      <w:bookmarkEnd w:id="701"/>
      <w:bookmarkEnd w:id="702"/>
    </w:p>
    <w:p w14:paraId="3CAF9743" w14:textId="77777777" w:rsidR="000804F0" w:rsidRPr="00F62681" w:rsidRDefault="000804F0" w:rsidP="00D85131">
      <w:pPr>
        <w:pStyle w:val="EditorsNote"/>
      </w:pPr>
      <w:r w:rsidRPr="00F62681">
        <w:t>Editor's note:</w:t>
      </w:r>
      <w:r w:rsidRPr="00F62681">
        <w:tab/>
        <w:t>This clause outlines solution principles and documents any assumptions made.</w:t>
      </w:r>
    </w:p>
    <w:p w14:paraId="4B53FC62" w14:textId="77777777" w:rsidR="00D85131" w:rsidRDefault="00D85131" w:rsidP="00D85131">
      <w:r>
        <w:t>This solution addresses Key Issue #4 "QoS level support for Multicast and Broadcast communication services" based on the baseline architecture 1 in clause A.1. By addressing the aspects of KI#4, it is complementary to other solutions to KI#1 and #7.</w:t>
      </w:r>
    </w:p>
    <w:p w14:paraId="1C6433B1" w14:textId="77777777" w:rsidR="00D85131" w:rsidRDefault="00D85131" w:rsidP="00D85131">
      <w:r>
        <w:t>The 5G QoS model as defined in TS 23.501 [2] clause 5.7 also applies to MBS service, with the following differences:</w:t>
      </w:r>
    </w:p>
    <w:p w14:paraId="198FC484" w14:textId="0CE4E20B" w:rsidR="006513A5" w:rsidRPr="00F62681" w:rsidRDefault="006513A5" w:rsidP="006513A5">
      <w:pPr>
        <w:pStyle w:val="B1"/>
      </w:pPr>
      <w:r>
        <w:t>-</w:t>
      </w:r>
      <w:r>
        <w:tab/>
        <w:t>Reflective QoS is not applicable.</w:t>
      </w:r>
    </w:p>
    <w:p w14:paraId="39154A57" w14:textId="77777777" w:rsidR="000804F0" w:rsidRPr="00F62681" w:rsidRDefault="000804F0" w:rsidP="00D85131">
      <w:pPr>
        <w:pStyle w:val="EditorsNote"/>
      </w:pPr>
      <w:r w:rsidRPr="00F62681">
        <w:rPr>
          <w:rFonts w:hint="eastAsia"/>
        </w:rPr>
        <w:t>Editor</w:t>
      </w:r>
      <w:r w:rsidRPr="00F62681">
        <w:t>'s note:</w:t>
      </w:r>
      <w:r w:rsidRPr="00F62681">
        <w:tab/>
      </w:r>
      <w:r w:rsidRPr="00F62681">
        <w:rPr>
          <w:rFonts w:hint="eastAsia"/>
        </w:rPr>
        <w:t>It is FFS whether</w:t>
      </w:r>
      <w:r w:rsidRPr="00F62681">
        <w:rPr>
          <w:rFonts w:hint="eastAsia"/>
          <w:lang w:eastAsia="zh-CN"/>
        </w:rPr>
        <w:t xml:space="preserve"> there are</w:t>
      </w:r>
      <w:r w:rsidRPr="00F62681">
        <w:rPr>
          <w:rFonts w:hint="eastAsia"/>
        </w:rPr>
        <w:t xml:space="preserve"> any other differences in QoS model for MBS services compared to the existing 5G QoS model</w:t>
      </w:r>
      <w:r w:rsidRPr="00F62681">
        <w:rPr>
          <w:rFonts w:hint="eastAsia"/>
          <w:lang w:eastAsia="zh-CN"/>
        </w:rPr>
        <w:t xml:space="preserve"> for unicast services</w:t>
      </w:r>
      <w:r w:rsidRPr="00F62681">
        <w:rPr>
          <w:rFonts w:hint="eastAsia"/>
        </w:rPr>
        <w:t>.</w:t>
      </w:r>
    </w:p>
    <w:p w14:paraId="00D1AC93" w14:textId="516A3B3A" w:rsidR="000804F0" w:rsidRPr="00F62681" w:rsidRDefault="000804F0" w:rsidP="000804F0">
      <w:pPr>
        <w:rPr>
          <w:rFonts w:eastAsia="DengXian"/>
        </w:rPr>
      </w:pPr>
      <w:r w:rsidRPr="00F62681">
        <w:rPr>
          <w:rFonts w:eastAsia="DengXian" w:hint="eastAsia"/>
        </w:rPr>
        <w:t>During MBS session establishment procedure, either triggered by the network starting an MBS session or by the UE joining an MBS session, the AF provides MBS session information to the PCF,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and for unicast mode, and provides to the RAN and the UPF respectively.</w:t>
      </w:r>
    </w:p>
    <w:p w14:paraId="06D62307" w14:textId="77777777" w:rsidR="000804F0" w:rsidRPr="00F62681" w:rsidRDefault="000804F0" w:rsidP="000804F0">
      <w:pPr>
        <w:pStyle w:val="NO"/>
        <w:rPr>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The PCF provisions PCC rules to the SMF serving the MBS session and the SMF serving the PDU session associated with the MBS session, which can be the same SMF or different SMFs depending on the solution/conclusion to Key Issue#1 "</w:t>
      </w:r>
      <w:r w:rsidRPr="00F62681">
        <w:rPr>
          <w:lang w:eastAsia="zh-CN"/>
        </w:rPr>
        <w:t>MBS session management</w:t>
      </w:r>
      <w:r w:rsidRPr="00F62681">
        <w:rPr>
          <w:rFonts w:hint="eastAsia"/>
          <w:lang w:eastAsia="zh-CN"/>
        </w:rPr>
        <w:t>".</w:t>
      </w:r>
    </w:p>
    <w:p w14:paraId="600A69AE" w14:textId="77777777" w:rsidR="000804F0" w:rsidRPr="00F62681" w:rsidRDefault="000804F0" w:rsidP="00D85131">
      <w:pPr>
        <w:pStyle w:val="EditorsNote"/>
        <w:rPr>
          <w:lang w:eastAsia="zh-CN"/>
        </w:rPr>
      </w:pPr>
      <w:r w:rsidRPr="00F62681">
        <w:t>Editor's note:</w:t>
      </w:r>
      <w:r w:rsidRPr="00F62681">
        <w:tab/>
        <w:t xml:space="preserve">N4 rules needs </w:t>
      </w:r>
      <w:r w:rsidRPr="00F62681">
        <w:rPr>
          <w:rFonts w:hint="eastAsia"/>
          <w:lang w:eastAsia="zh-CN"/>
        </w:rPr>
        <w:t>to be extended</w:t>
      </w:r>
      <w:r w:rsidRPr="00F62681">
        <w:t xml:space="preserve"> to support</w:t>
      </w:r>
      <w:r w:rsidRPr="00F62681">
        <w:rPr>
          <w:rFonts w:hint="eastAsia"/>
          <w:lang w:eastAsia="zh-CN"/>
        </w:rPr>
        <w:t xml:space="preserve"> rules (e.g.</w:t>
      </w:r>
      <w:r w:rsidRPr="00F62681">
        <w:t xml:space="preserve"> </w:t>
      </w:r>
      <w:r w:rsidRPr="00F62681">
        <w:rPr>
          <w:rFonts w:eastAsia="DengXian" w:hint="eastAsia"/>
        </w:rPr>
        <w:t>p</w:t>
      </w:r>
      <w:r w:rsidRPr="00F62681">
        <w:rPr>
          <w:rFonts w:eastAsia="DengXian"/>
        </w:rPr>
        <w:t xml:space="preserve">acket detection, </w:t>
      </w:r>
      <w:r w:rsidRPr="00F62681">
        <w:rPr>
          <w:rFonts w:eastAsia="DengXian" w:hint="eastAsia"/>
        </w:rPr>
        <w:t xml:space="preserve">QoS </w:t>
      </w:r>
      <w:r w:rsidRPr="00F62681">
        <w:rPr>
          <w:rFonts w:eastAsia="DengXian"/>
        </w:rPr>
        <w:t xml:space="preserve">enforcement and reporting </w:t>
      </w:r>
      <w:r w:rsidRPr="00F62681">
        <w:rPr>
          <w:rFonts w:eastAsia="DengXian" w:hint="eastAsia"/>
          <w:lang w:eastAsia="zh-CN"/>
        </w:rPr>
        <w:t xml:space="preserve">rules) </w:t>
      </w:r>
      <w:r w:rsidRPr="00F62681">
        <w:t>for MBS session</w:t>
      </w:r>
      <w:r w:rsidRPr="00F62681">
        <w:rPr>
          <w:rFonts w:hint="eastAsia"/>
          <w:lang w:eastAsia="zh-CN"/>
        </w:rPr>
        <w:t>.</w:t>
      </w:r>
    </w:p>
    <w:p w14:paraId="0A852F03" w14:textId="77777777"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AN resources (i.e. </w:t>
      </w:r>
      <w:r w:rsidRPr="00F62681">
        <w:rPr>
          <w:rFonts w:hint="eastAsia"/>
        </w:rPr>
        <w:t>multicast/broadcast Radio Bearers or unicast Data Radio Bearers</w:t>
      </w:r>
      <w:r w:rsidRPr="00F62681">
        <w:rPr>
          <w:lang w:eastAsia="en-GB"/>
        </w:rPr>
        <w:t xml:space="preserve"> in the case of 3GPP RAN).</w:t>
      </w:r>
      <w:r w:rsidRPr="00F62681">
        <w:rPr>
          <w:rFonts w:hint="eastAsia"/>
        </w:rPr>
        <w:t xml:space="preserve"> </w:t>
      </w:r>
      <w:r w:rsidRPr="00F62681">
        <w:rPr>
          <w:lang w:eastAsia="en-GB"/>
        </w:rPr>
        <w:t xml:space="preserve">It is up to the AN to establish the necessary 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AN shall indicate to the SMF when the AN resources onto which a QoS Flow </w:t>
      </w:r>
      <w:r w:rsidRPr="00F62681">
        <w:rPr>
          <w:rFonts w:hint="eastAsia"/>
        </w:rPr>
        <w:t xml:space="preserve">of MBS service </w:t>
      </w:r>
      <w:r w:rsidRPr="00F62681">
        <w:rPr>
          <w:lang w:eastAsia="en-GB"/>
        </w:rPr>
        <w:t>is mapped are released</w:t>
      </w:r>
      <w:r w:rsidRPr="00F62681">
        <w:rPr>
          <w:rFonts w:hint="eastAsia"/>
        </w:rPr>
        <w:t xml:space="preserve"> or switched from multicast/broadcast to unicast (or vice versa)</w:t>
      </w:r>
      <w:r w:rsidRPr="00F62681">
        <w:rPr>
          <w:lang w:eastAsia="en-GB"/>
        </w:rPr>
        <w:t>.</w:t>
      </w:r>
    </w:p>
    <w:p w14:paraId="32694C60" w14:textId="77777777" w:rsidR="000804F0" w:rsidRPr="00F62681" w:rsidRDefault="000804F0" w:rsidP="000804F0">
      <w:pPr>
        <w:pStyle w:val="NO"/>
        <w:rPr>
          <w:lang w:eastAsia="zh-CN"/>
        </w:rPr>
      </w:pPr>
      <w:r w:rsidRPr="00F62681">
        <w:rPr>
          <w:rFonts w:hint="eastAsia"/>
          <w:lang w:eastAsia="zh-CN"/>
        </w:rPr>
        <w:t>NOTE</w:t>
      </w:r>
      <w:r w:rsidRPr="00F62681">
        <w:t> </w:t>
      </w:r>
      <w:r w:rsidRPr="00F62681">
        <w:rPr>
          <w:rFonts w:hint="eastAsia"/>
          <w:lang w:eastAsia="zh-CN"/>
        </w:rPr>
        <w:t>2:</w:t>
      </w:r>
      <w:r w:rsidRPr="00F62681">
        <w:rPr>
          <w:rFonts w:hint="eastAsia"/>
          <w:lang w:eastAsia="zh-CN"/>
        </w:rPr>
        <w:tab/>
        <w:t xml:space="preserve">The </w:t>
      </w:r>
      <w:r w:rsidRPr="00F62681">
        <w:rPr>
          <w:lang w:eastAsia="zh-CN"/>
        </w:rPr>
        <w:t>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r w:rsidRPr="00F62681">
        <w:rPr>
          <w:rFonts w:hint="eastAsia"/>
          <w:lang w:eastAsia="zh-CN"/>
        </w:rPr>
        <w:t xml:space="preserve">, in order to e.g. differentiate the cases for AN resource release for MBS service, </w:t>
      </w:r>
      <w:r w:rsidRPr="00F62681">
        <w:rPr>
          <w:lang w:eastAsia="zh-CN"/>
        </w:rPr>
        <w:t>facilitate</w:t>
      </w:r>
      <w:r w:rsidRPr="00F62681">
        <w:rPr>
          <w:rFonts w:hint="eastAsia"/>
          <w:lang w:eastAsia="zh-CN"/>
        </w:rPr>
        <w:t xml:space="preserve"> the network analytics on MBS services and/or aid decisions on delivery mode switching in 5GC.</w:t>
      </w:r>
    </w:p>
    <w:p w14:paraId="0CA3C0E4" w14:textId="77777777" w:rsidR="000804F0" w:rsidRPr="00F62681" w:rsidRDefault="000804F0" w:rsidP="00D85131">
      <w:pPr>
        <w:pStyle w:val="EditorsNote"/>
        <w:rPr>
          <w:rFonts w:eastAsia="DengXian"/>
          <w:lang w:eastAsia="zh-CN"/>
        </w:rPr>
      </w:pPr>
      <w:r w:rsidRPr="00F62681">
        <w:t>Editor's note:</w:t>
      </w:r>
      <w:r w:rsidRPr="00F62681">
        <w:tab/>
      </w:r>
      <w:r w:rsidRPr="00F62681">
        <w:rPr>
          <w:rFonts w:hint="eastAsia"/>
          <w:lang w:eastAsia="zh-CN"/>
        </w:rPr>
        <w:t>It is FFS whether t</w:t>
      </w:r>
      <w:r w:rsidRPr="00F62681">
        <w:rPr>
          <w:lang w:eastAsia="zh-CN"/>
        </w:rPr>
        <w:t>he AN indicate</w:t>
      </w:r>
      <w:r w:rsidRPr="00F62681">
        <w:rPr>
          <w:rFonts w:hint="eastAsia"/>
          <w:lang w:eastAsia="zh-CN"/>
        </w:rPr>
        <w:t>s</w:t>
      </w:r>
      <w:r w:rsidRPr="00F62681">
        <w:rPr>
          <w:lang w:eastAsia="zh-CN"/>
        </w:rPr>
        <w:t xml:space="preserve"> to the SMF when the AN resources onto which a QoS Flow of MBS service is mapped are switched from multicast/broadcast to unicast (or vice versa).</w:t>
      </w:r>
    </w:p>
    <w:p w14:paraId="012B9F48" w14:textId="6D3FF610" w:rsidR="000804F0" w:rsidRPr="00F62681" w:rsidRDefault="000804F0" w:rsidP="00F05129">
      <w:pPr>
        <w:pStyle w:val="Heading3"/>
      </w:pPr>
      <w:bookmarkStart w:id="703" w:name="_Toc43297531"/>
      <w:bookmarkStart w:id="704" w:name="_Toc43733227"/>
      <w:bookmarkStart w:id="705" w:name="_Toc43733467"/>
      <w:r w:rsidRPr="00F62681">
        <w:t>6.17.2</w:t>
      </w:r>
      <w:r w:rsidRPr="00F62681">
        <w:tab/>
        <w:t>Procedures</w:t>
      </w:r>
      <w:bookmarkEnd w:id="703"/>
      <w:bookmarkEnd w:id="704"/>
      <w:bookmarkEnd w:id="705"/>
    </w:p>
    <w:p w14:paraId="30B8CEB2" w14:textId="49CFC0DE" w:rsidR="000804F0" w:rsidRPr="00F62681" w:rsidRDefault="000804F0" w:rsidP="00D85131">
      <w:pPr>
        <w:pStyle w:val="EditorsNote"/>
        <w:rPr>
          <w:rFonts w:eastAsia="DengXian"/>
        </w:rPr>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3CDE6142" w14:textId="20A9555A" w:rsidR="000804F0" w:rsidRPr="00F62681" w:rsidRDefault="000804F0" w:rsidP="00F05129">
      <w:pPr>
        <w:pStyle w:val="Heading3"/>
      </w:pPr>
      <w:bookmarkStart w:id="706" w:name="_Toc43297532"/>
      <w:bookmarkStart w:id="707" w:name="_Toc43733228"/>
      <w:bookmarkStart w:id="708" w:name="_Toc43733468"/>
      <w:r w:rsidRPr="00F62681">
        <w:t>6.17.3</w:t>
      </w:r>
      <w:r w:rsidRPr="00F62681">
        <w:tab/>
        <w:t>Impacts Analysis</w:t>
      </w:r>
      <w:bookmarkEnd w:id="706"/>
      <w:bookmarkEnd w:id="707"/>
      <w:bookmarkEnd w:id="708"/>
    </w:p>
    <w:p w14:paraId="28D39428" w14:textId="77777777" w:rsidR="002A0E75" w:rsidRPr="00F62681" w:rsidRDefault="002A0E75" w:rsidP="000804F0">
      <w:r w:rsidRPr="00F62681">
        <w:rPr>
          <w:rFonts w:hint="eastAsia"/>
        </w:rPr>
        <w:t>AF:</w:t>
      </w:r>
    </w:p>
    <w:p w14:paraId="2AFA36F5" w14:textId="3A758C5A" w:rsidR="000804F0" w:rsidRPr="00F62681" w:rsidRDefault="002A0E75" w:rsidP="002A0E75">
      <w:pPr>
        <w:pStyle w:val="B1"/>
      </w:pPr>
      <w:r w:rsidRPr="00F62681">
        <w:t>-</w:t>
      </w:r>
      <w:r w:rsidRPr="00F62681">
        <w:tab/>
      </w:r>
      <w:r w:rsidR="000804F0" w:rsidRPr="00F62681">
        <w:rPr>
          <w:rFonts w:hint="eastAsia"/>
        </w:rPr>
        <w:t>The AF provides the MBS session information including QoS requirements to the PCF.</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DengXian"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DengXian"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DengXian"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405510A5"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The </w:t>
      </w:r>
      <w:r w:rsidR="000804F0" w:rsidRPr="00F62681">
        <w:rPr>
          <w:rFonts w:hint="eastAsia"/>
        </w:rPr>
        <w:t>NG-R</w:t>
      </w:r>
      <w:r w:rsidR="000804F0" w:rsidRPr="00F62681">
        <w:rPr>
          <w:lang w:eastAsia="en-GB"/>
        </w:rPr>
        <w:t>AN indicate</w:t>
      </w:r>
      <w:r w:rsidR="000804F0" w:rsidRPr="00F62681">
        <w:rPr>
          <w:rFonts w:hint="eastAsia"/>
        </w:rPr>
        <w:t>s</w:t>
      </w:r>
      <w:r w:rsidR="000804F0" w:rsidRPr="00F62681">
        <w:rPr>
          <w:lang w:eastAsia="en-GB"/>
        </w:rPr>
        <w:t xml:space="preserv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multicast/broadcast to unicast (or vice versa).</w:t>
      </w:r>
    </w:p>
    <w:p w14:paraId="38EF66C3" w14:textId="076CF5A0" w:rsidR="00F711AA" w:rsidRPr="00F62681" w:rsidRDefault="00F711AA" w:rsidP="00F711AA">
      <w:pPr>
        <w:pStyle w:val="Heading2"/>
        <w:rPr>
          <w:rFonts w:eastAsia="SimSun"/>
        </w:rPr>
      </w:pPr>
      <w:bookmarkStart w:id="709" w:name="_Toc43297533"/>
      <w:bookmarkStart w:id="710" w:name="_Toc43733229"/>
      <w:bookmarkStart w:id="711" w:name="_Toc43733469"/>
      <w:r w:rsidRPr="00F62681">
        <w:rPr>
          <w:rFonts w:eastAsia="SimSun"/>
        </w:rPr>
        <w:t>6.</w:t>
      </w:r>
      <w:r>
        <w:rPr>
          <w:rFonts w:eastAsia="SimSun"/>
        </w:rPr>
        <w:t>18</w:t>
      </w:r>
      <w:r w:rsidRPr="00F62681">
        <w:rPr>
          <w:rFonts w:eastAsia="SimSun" w:hint="eastAsia"/>
        </w:rPr>
        <w:tab/>
      </w:r>
      <w:r w:rsidRPr="00F62681">
        <w:rPr>
          <w:rFonts w:eastAsia="SimSun"/>
        </w:rPr>
        <w:t>Solution</w:t>
      </w:r>
      <w:r w:rsidRPr="00F62681">
        <w:rPr>
          <w:rFonts w:eastAsia="SimSun" w:hint="eastAsia"/>
        </w:rPr>
        <w:t xml:space="preserve"> #</w:t>
      </w:r>
      <w:r>
        <w:rPr>
          <w:rFonts w:eastAsia="SimSun"/>
        </w:rPr>
        <w:t>18</w:t>
      </w:r>
      <w:r w:rsidRPr="00F62681">
        <w:rPr>
          <w:rFonts w:eastAsia="SimSun"/>
        </w:rPr>
        <w:t>: MBS assistance information to RAN for delivery mode switching</w:t>
      </w:r>
      <w:bookmarkEnd w:id="709"/>
      <w:bookmarkEnd w:id="710"/>
      <w:bookmarkEnd w:id="711"/>
    </w:p>
    <w:p w14:paraId="534620D4" w14:textId="1A2883FB" w:rsidR="00F711AA" w:rsidRPr="005A0122" w:rsidRDefault="00F711AA" w:rsidP="00F711AA">
      <w:pPr>
        <w:pStyle w:val="Heading3"/>
      </w:pPr>
      <w:bookmarkStart w:id="712" w:name="_Toc43297534"/>
      <w:bookmarkStart w:id="713" w:name="_Toc43733230"/>
      <w:bookmarkStart w:id="714" w:name="_Toc43733470"/>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712"/>
      <w:bookmarkEnd w:id="713"/>
      <w:bookmarkEnd w:id="714"/>
    </w:p>
    <w:p w14:paraId="446644A0" w14:textId="77777777" w:rsidR="00F711AA" w:rsidRPr="00F62681" w:rsidRDefault="00F711AA" w:rsidP="00D85131">
      <w:pPr>
        <w:pStyle w:val="EditorsNote"/>
      </w:pPr>
      <w:r w:rsidRPr="00F62681">
        <w:t>Editor's note:</w:t>
      </w:r>
      <w:r w:rsidRPr="00F62681">
        <w:tab/>
        <w:t>This clause outlines solution principles and documents any assumptions made.</w:t>
      </w:r>
    </w:p>
    <w:p w14:paraId="22637F46" w14:textId="77777777" w:rsidR="00F711AA" w:rsidRPr="00F62681" w:rsidRDefault="00F711AA" w:rsidP="006513A5">
      <w:r w:rsidRPr="00F62681">
        <w:rPr>
          <w:rFonts w:hint="eastAsia"/>
        </w:rPr>
        <w:t xml:space="preserve">This solution addresses </w:t>
      </w:r>
      <w:r w:rsidRPr="00F62681">
        <w:t xml:space="preserve">Key Issue #7 </w:t>
      </w:r>
      <w:r w:rsidRPr="00F62681">
        <w:rPr>
          <w:lang w:eastAsia="en-GB"/>
        </w:rPr>
        <w:t>"</w:t>
      </w:r>
      <w:r w:rsidRPr="00F62681">
        <w:t>Reliable delivery mode switching between unicast and multicas</w:t>
      </w:r>
      <w:r w:rsidRPr="00F62681">
        <w:rPr>
          <w:rFonts w:hint="eastAsia"/>
        </w:rPr>
        <w:t>t</w:t>
      </w:r>
      <w:r w:rsidRPr="00F62681">
        <w:rPr>
          <w:lang w:eastAsia="en-GB"/>
        </w:rPr>
        <w:t>"</w:t>
      </w:r>
      <w:r w:rsidRPr="00F62681">
        <w:rPr>
          <w:rFonts w:hint="eastAsia"/>
        </w:rPr>
        <w:t>.</w:t>
      </w:r>
    </w:p>
    <w:p w14:paraId="5E166F67" w14:textId="77777777" w:rsidR="00F711AA" w:rsidRPr="00F62681" w:rsidRDefault="00F711AA" w:rsidP="006513A5">
      <w:r w:rsidRPr="00F62681">
        <w:rPr>
          <w:rFonts w:hint="eastAsia"/>
        </w:rPr>
        <w:t xml:space="preserve">The NG-RAN may dynamically switch the </w:t>
      </w:r>
      <w:r w:rsidRPr="00F62681">
        <w:t xml:space="preserve">delivery mode </w:t>
      </w:r>
      <w:r w:rsidRPr="00F62681">
        <w:rPr>
          <w:rFonts w:hint="eastAsia"/>
        </w:rPr>
        <w:t>of AN resources (i.e. radio bearer) for the MBS service from multicast/broadcast mode to unicast mode, or vice versa.</w:t>
      </w:r>
    </w:p>
    <w:p w14:paraId="1DBCAD7E" w14:textId="1495D4C4" w:rsidR="00F711AA" w:rsidRDefault="00F711AA" w:rsidP="006513A5">
      <w:pPr>
        <w:rPr>
          <w:lang w:eastAsia="zh-CN"/>
        </w:rPr>
      </w:pPr>
      <w:r w:rsidRPr="00F62681">
        <w:rPr>
          <w:rFonts w:hint="eastAsia"/>
        </w:rPr>
        <w:t xml:space="preserve">To </w:t>
      </w:r>
      <w:r w:rsidRPr="00F62681">
        <w:rPr>
          <w:rFonts w:hint="eastAsia"/>
          <w:lang w:eastAsia="zh-CN"/>
        </w:rPr>
        <w:t xml:space="preserve">assistant the NG-RAN in making decisions on dynamic </w:t>
      </w:r>
      <w:r w:rsidRPr="00F62681">
        <w:rPr>
          <w:rFonts w:hint="eastAsia"/>
        </w:rPr>
        <w:t>switch</w:t>
      </w:r>
      <w:r w:rsidRPr="00F62681">
        <w:rPr>
          <w:rFonts w:hint="eastAsia"/>
          <w:lang w:eastAsia="zh-CN"/>
        </w:rPr>
        <w:t>ing</w:t>
      </w:r>
      <w:r w:rsidRPr="00F62681">
        <w:rPr>
          <w:rFonts w:hint="eastAsia"/>
        </w:rPr>
        <w:t xml:space="preserve"> </w:t>
      </w:r>
      <w:r w:rsidRPr="00F62681">
        <w:rPr>
          <w:rFonts w:hint="eastAsia"/>
          <w:lang w:eastAsia="zh-CN"/>
        </w:rPr>
        <w:t xml:space="preserve">of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77777777" w:rsidR="00D85131" w:rsidRDefault="00D85131" w:rsidP="00D85131">
      <w:pPr>
        <w:pStyle w:val="B1"/>
        <w:rPr>
          <w:lang w:eastAsia="zh-CN"/>
        </w:rPr>
      </w:pPr>
      <w:r>
        <w:rPr>
          <w:lang w:eastAsia="zh-CN"/>
        </w:rPr>
        <w:t>-</w:t>
      </w:r>
      <w:r>
        <w:rPr>
          <w:lang w:eastAsia="zh-CN"/>
        </w:rPr>
        <w:tab/>
        <w:t>suggested number of UEs for multicast delivery. When the number of UEs receiving or interested in the MBS service in a cell or in the NG-RAN node reaches this number, multicast delivery mode 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77777777" w:rsidR="00D85131" w:rsidRDefault="00D85131" w:rsidP="00D85131">
      <w:pPr>
        <w:pStyle w:val="B1"/>
        <w:rPr>
          <w:lang w:eastAsia="zh-CN"/>
        </w:rPr>
      </w:pPr>
      <w:r>
        <w:rPr>
          <w:lang w:eastAsia="zh-CN"/>
        </w:rPr>
        <w:t>-</w:t>
      </w:r>
      <w:r>
        <w:rPr>
          <w:lang w:eastAsia="zh-CN"/>
        </w:rPr>
        <w:tab/>
        <w:t>delivery mode information for an MBS session or QoS flow, e.g. whether unicast and/or multicast delivery mode are allowed;</w:t>
      </w:r>
    </w:p>
    <w:p w14:paraId="523A5CDF" w14:textId="77777777" w:rsidR="00D85131" w:rsidRDefault="00D85131" w:rsidP="00D85131">
      <w:pPr>
        <w:pStyle w:val="B1"/>
        <w:rPr>
          <w:lang w:eastAsia="zh-CN"/>
        </w:rPr>
      </w:pPr>
      <w:r>
        <w:rPr>
          <w:lang w:eastAsia="zh-CN"/>
        </w:rPr>
        <w:t>-</w:t>
      </w:r>
      <w:r>
        <w:rPr>
          <w:lang w:eastAsia="zh-CN"/>
        </w:rPr>
        <w:tab/>
        <w:t>NG-RAN performance, e.g. congestion status, communication performance, based on the statistics or prediction by the CN;</w:t>
      </w:r>
    </w:p>
    <w:p w14:paraId="23BF922A" w14:textId="77777777" w:rsidR="00D85131" w:rsidRDefault="00D85131" w:rsidP="00D85131">
      <w:pPr>
        <w:pStyle w:val="B1"/>
        <w:rPr>
          <w:lang w:eastAsia="zh-CN"/>
        </w:rPr>
      </w:pPr>
      <w:r>
        <w:rPr>
          <w:lang w:eastAsia="zh-CN"/>
        </w:rPr>
        <w:t>-</w:t>
      </w:r>
      <w:r>
        <w:rPr>
          <w:lang w:eastAsia="zh-CN"/>
        </w:rPr>
        <w:tab/>
        <w:t>suggested delivery mode 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2FB538D3" w14:textId="77777777" w:rsidR="00D85131" w:rsidRDefault="00D85131" w:rsidP="00D85131">
      <w:pPr>
        <w:pStyle w:val="B1"/>
        <w:rPr>
          <w:lang w:eastAsia="zh-CN"/>
        </w:rPr>
      </w:pPr>
      <w:r>
        <w:rPr>
          <w:lang w:eastAsia="zh-CN"/>
        </w:rPr>
        <w:t>-</w:t>
      </w:r>
      <w:r>
        <w:rPr>
          <w:lang w:eastAsia="zh-CN"/>
        </w:rPr>
        <w:tab/>
        <w:t>UE capabilities, e.g. whether the UE supports multicast/broadcast delivery mode;</w:t>
      </w:r>
    </w:p>
    <w:p w14:paraId="1B8D2563" w14:textId="77777777" w:rsidR="00D85131" w:rsidRDefault="00D85131" w:rsidP="00D85131">
      <w:pPr>
        <w:pStyle w:val="B1"/>
        <w:rPr>
          <w:lang w:eastAsia="zh-CN"/>
        </w:rPr>
      </w:pPr>
      <w:r>
        <w:rPr>
          <w:lang w:eastAsia="zh-CN"/>
        </w:rPr>
        <w:t>-</w:t>
      </w:r>
      <w:r>
        <w:rPr>
          <w:lang w:eastAsia="zh-CN"/>
        </w:rPr>
        <w:tab/>
        <w:t>etc.</w:t>
      </w:r>
    </w:p>
    <w:p w14:paraId="01CD8640" w14:textId="77777777" w:rsidR="00F711AA" w:rsidRPr="00F62681" w:rsidRDefault="00F711AA" w:rsidP="00F711AA">
      <w:pPr>
        <w:pStyle w:val="EditorsNote"/>
        <w:rPr>
          <w:lang w:eastAsia="zh-CN"/>
        </w:rPr>
      </w:pPr>
      <w:r w:rsidRPr="00F62681">
        <w:t>Editor's note:</w:t>
      </w:r>
      <w:r w:rsidRPr="00F62681">
        <w:tab/>
      </w:r>
      <w:r w:rsidRPr="00F62681">
        <w:rPr>
          <w:rFonts w:hint="eastAsia"/>
          <w:lang w:eastAsia="zh-CN"/>
        </w:rPr>
        <w:t>It is FFS which of the above information and any other information to be provided to the NG-RAN in the MBS assistance information</w:t>
      </w:r>
      <w:r w:rsidRPr="00F62681">
        <w:t>.</w:t>
      </w:r>
    </w:p>
    <w:p w14:paraId="44A3FF52" w14:textId="77777777" w:rsidR="00F711AA" w:rsidRPr="00F62681" w:rsidRDefault="00F711AA" w:rsidP="00F711AA">
      <w:pPr>
        <w:pStyle w:val="EditorsNote"/>
        <w:rPr>
          <w:lang w:eastAsia="zh-CN"/>
        </w:rPr>
      </w:pPr>
      <w:r w:rsidRPr="00F62681">
        <w:t>Editor's note:</w:t>
      </w:r>
      <w:r w:rsidRPr="00F62681">
        <w:tab/>
      </w:r>
      <w:r w:rsidRPr="00F62681">
        <w:rPr>
          <w:rFonts w:hint="eastAsia"/>
          <w:lang w:eastAsia="zh-CN"/>
        </w:rPr>
        <w:t>It is FFS which NF(s) generates each item of the MBS assistance information</w:t>
      </w:r>
      <w:r w:rsidRPr="00F62681">
        <w:t>.</w:t>
      </w:r>
    </w:p>
    <w:p w14:paraId="258E2E2E" w14:textId="77777777" w:rsidR="00D85131" w:rsidRDefault="00D85131" w:rsidP="00D85131">
      <w:pPr>
        <w:rPr>
          <w:lang w:eastAsia="zh-CN"/>
        </w:rPr>
      </w:pPr>
      <w:r>
        <w:rPr>
          <w:lang w:eastAsia="zh-CN"/>
        </w:rPr>
        <w:t>The MBS assistance information is determined by the CN based on MBS service information, MBS related PCC policy, UE subscription and capabilities on MBS services, etc. The AF provides MBS service parameters, which may include the information of allowed/preferred delivery mode(s) taking into account of the MBS service/application requirements, to the PCF. The PCF, based on MBS service information and other information (e.g. network performance, local configuration), decides the MBS related PCC policy and provides to the SMF. Based on the MBS related PCC policy or local policy, UE subscription data, UE capabilities, etc., the SMF decides the MBS assistance information.</w:t>
      </w:r>
    </w:p>
    <w:p w14:paraId="16F2A30A" w14:textId="77777777" w:rsidR="00D85131" w:rsidRDefault="00D85131" w:rsidP="00D85131">
      <w:pPr>
        <w:rPr>
          <w:lang w:eastAsia="zh-CN"/>
        </w:rPr>
      </w:pPr>
      <w:r>
        <w:rPr>
          <w:lang w:eastAsia="zh-CN"/>
        </w:rPr>
        <w:t>The MBS assistance information can be determined and dynamically updated also based on network analytics. That is, the AF, PCF and SMF can subscribe or request from the NWDAF the analytics information on "Service Experience", "Network Performance" and/or "User Data Congestion Analytics", etc., as specified in TS 23.288 [9], and then determine/update the MBS service parameters, MBS related PCC policy and MBS assistance information based on the analytics information.</w:t>
      </w:r>
    </w:p>
    <w:p w14:paraId="610F71AF" w14:textId="77777777" w:rsidR="00D85131" w:rsidRDefault="00D85131" w:rsidP="00D85131">
      <w:pPr>
        <w:rPr>
          <w:lang w:eastAsia="zh-CN"/>
        </w:rPr>
      </w:pPr>
      <w:r>
        <w:rPr>
          <w:lang w:eastAsia="zh-CN"/>
        </w:rPr>
        <w:t>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mode of AN resources, or dynamically switches the delivery mode of AN resources from unicast to multicast (or vice versa).</w:t>
      </w:r>
    </w:p>
    <w:p w14:paraId="0D403975" w14:textId="6CACDABB" w:rsidR="00F711AA" w:rsidRPr="005A0122" w:rsidRDefault="00F711AA" w:rsidP="00F711AA">
      <w:pPr>
        <w:pStyle w:val="Heading3"/>
      </w:pPr>
      <w:bookmarkStart w:id="715" w:name="_Toc43297535"/>
      <w:bookmarkStart w:id="716" w:name="_Toc43733231"/>
      <w:bookmarkStart w:id="717" w:name="_Toc43733471"/>
      <w:r w:rsidRPr="00F62681">
        <w:rPr>
          <w:bCs/>
        </w:rPr>
        <w:t>6.</w:t>
      </w:r>
      <w:r>
        <w:rPr>
          <w:bCs/>
        </w:rPr>
        <w:t>18</w:t>
      </w:r>
      <w:r w:rsidRPr="00F62681">
        <w:t>.2</w:t>
      </w:r>
      <w:r w:rsidRPr="00F62681">
        <w:tab/>
        <w:t>Procedures</w:t>
      </w:r>
      <w:bookmarkEnd w:id="715"/>
      <w:bookmarkEnd w:id="716"/>
      <w:bookmarkEnd w:id="717"/>
    </w:p>
    <w:p w14:paraId="73E8FF37" w14:textId="77777777" w:rsidR="00F711AA" w:rsidRPr="00F62681" w:rsidRDefault="00F711AA" w:rsidP="005A0122">
      <w:pPr>
        <w:pStyle w:val="EditorsNote"/>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bookmarkStart w:id="718" w:name="_MON_1640605003"/>
    <w:bookmarkEnd w:id="718"/>
    <w:bookmarkStart w:id="719" w:name="_MON_1641190776"/>
    <w:bookmarkEnd w:id="719"/>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071" type="#_x0000_t75" style="width:481.55pt;height:254.6pt" o:ole="">
            <v:imagedata r:id="rId112" o:title=""/>
          </v:shape>
          <o:OLEObject Type="Embed" ProgID="Visio.Drawing.11" ShapeID="_x0000_i1071" DrawAspect="Content" ObjectID="_1654347810" r:id="rId113"/>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77777777"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Pr="00F62681">
        <w:t>"Service Experience", "Network Performance"</w:t>
      </w:r>
      <w:r w:rsidRPr="00F62681">
        <w:rPr>
          <w:rFonts w:hint="eastAsia"/>
        </w:rPr>
        <w:t xml:space="preserve"> and/or </w:t>
      </w:r>
      <w:r w:rsidRPr="00F62681">
        <w:t>"User Data Congestion Analytics"</w:t>
      </w:r>
      <w:r w:rsidRPr="00F62681">
        <w:rPr>
          <w:rFonts w:hint="eastAsia"/>
        </w:rPr>
        <w:t xml:space="preserve">, etc., from the NWDAF as specified in </w:t>
      </w:r>
      <w:r w:rsidRPr="00F62681">
        <w:t>TS 23.288 [</w:t>
      </w:r>
      <w:r>
        <w:t>9</w:t>
      </w:r>
      <w:r w:rsidRPr="00F62681">
        <w:t>]</w:t>
      </w:r>
      <w:r w:rsidRPr="00F62681">
        <w:rPr>
          <w:rFonts w:hint="eastAsia"/>
        </w:rPr>
        <w:t>. Based on the analytics information:</w:t>
      </w:r>
    </w:p>
    <w:p w14:paraId="0AB5E0BB" w14:textId="04E340E5"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mode(s) for the MBS service/applications</w:t>
      </w:r>
      <w:r w:rsidRPr="00F62681">
        <w:rPr>
          <w:rFonts w:hint="eastAsia"/>
          <w:lang w:eastAsia="zh-CN"/>
        </w:rPr>
        <w:t xml:space="preserve">, and provide to the PCF (e.g. via the UDR as specified in </w:t>
      </w:r>
      <w:r w:rsidRPr="00F62681">
        <w:rPr>
          <w:rFonts w:eastAsia="SimSun"/>
        </w:rPr>
        <w:t>TS 23.</w:t>
      </w:r>
      <w:r w:rsidRPr="00F62681">
        <w:rPr>
          <w:rFonts w:eastAsia="SimSun" w:hint="eastAsia"/>
          <w:lang w:eastAsia="zh-CN"/>
        </w:rPr>
        <w:t>502</w:t>
      </w:r>
      <w:r w:rsidRPr="00F62681">
        <w:rPr>
          <w:rFonts w:eastAsia="SimSun"/>
        </w:rPr>
        <w:t> [</w:t>
      </w:r>
      <w:r w:rsidRPr="00F62681">
        <w:rPr>
          <w:rFonts w:eastAsia="SimSun" w:hint="eastAsia"/>
          <w:lang w:eastAsia="zh-CN"/>
        </w:rPr>
        <w:t>8</w:t>
      </w:r>
      <w:r w:rsidRPr="00F62681">
        <w:rPr>
          <w:rFonts w:eastAsia="SimSun"/>
        </w:rPr>
        <w:t>]</w:t>
      </w:r>
      <w:r w:rsidRPr="00F62681">
        <w:rPr>
          <w:rFonts w:eastAsia="SimSun" w:hint="eastAsia"/>
          <w:lang w:eastAsia="zh-CN"/>
        </w:rPr>
        <w:t xml:space="preserve"> clause</w:t>
      </w:r>
      <w:r w:rsidRPr="00F62681">
        <w:rPr>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77777777"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etc. Then the SMF includes the 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77777777" w:rsidR="00F711AA" w:rsidRPr="00F62681" w:rsidRDefault="00F711AA" w:rsidP="00F711AA">
      <w:pPr>
        <w:pStyle w:val="B1"/>
      </w:pPr>
      <w:r w:rsidRPr="00F62681">
        <w:t>2.</w:t>
      </w:r>
      <w:r w:rsidRPr="00F62681">
        <w:tab/>
      </w:r>
      <w:r w:rsidRPr="00F62681">
        <w:rPr>
          <w:rFonts w:hint="eastAsia"/>
        </w:rPr>
        <w:t>Based on the MBS assistance information and other information (e.g. local measurement), the NG-RAN determines the delivery mode of AN resources for the MBS session, or decides to switch the delivery mode of AN resources from unicast to multicast (or vice versa) for an ongoing MBS session.</w:t>
      </w:r>
    </w:p>
    <w:p w14:paraId="33BCA0EF" w14:textId="77777777"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for the MBS session according to the selected delivery mode.</w:t>
      </w:r>
    </w:p>
    <w:p w14:paraId="6676B4DB" w14:textId="16A5F671" w:rsidR="00F711AA" w:rsidRPr="005A0122" w:rsidRDefault="00F711AA" w:rsidP="00F05129">
      <w:pPr>
        <w:pStyle w:val="Heading3"/>
      </w:pPr>
      <w:bookmarkStart w:id="720" w:name="_Toc43297536"/>
      <w:bookmarkStart w:id="721" w:name="_Toc43733232"/>
      <w:bookmarkStart w:id="722" w:name="_Toc43733472"/>
      <w:r w:rsidRPr="00A018B7">
        <w:rPr>
          <w:bCs/>
        </w:rPr>
        <w:t>6.</w:t>
      </w:r>
      <w:r>
        <w:rPr>
          <w:bCs/>
        </w:rPr>
        <w:t>18</w:t>
      </w:r>
      <w:r w:rsidRPr="00A018B7">
        <w:t>.</w:t>
      </w:r>
      <w:r w:rsidRPr="00F62681">
        <w:t>3</w:t>
      </w:r>
      <w:r>
        <w:tab/>
      </w:r>
      <w:r w:rsidRPr="00F62681">
        <w:t>Impacts services, entities and interfaces</w:t>
      </w:r>
      <w:bookmarkEnd w:id="720"/>
      <w:bookmarkEnd w:id="721"/>
      <w:bookmarkEnd w:id="722"/>
    </w:p>
    <w:p w14:paraId="73053310" w14:textId="77777777" w:rsidR="00F711AA" w:rsidRPr="00F62681" w:rsidRDefault="00F711AA" w:rsidP="00F711AA">
      <w:pPr>
        <w:rPr>
          <w:rFonts w:eastAsia="DengXian"/>
        </w:rPr>
      </w:pPr>
      <w:r w:rsidRPr="00F62681">
        <w:rPr>
          <w:rFonts w:eastAsia="DengXian"/>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77777777"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DengXian" w:hint="eastAsia"/>
        </w:rPr>
        <w:t>NG-RAN decides the delivery mode for AN resources of the MBS session taking into account of the MBS assistance information provided by the CN.</w:t>
      </w:r>
    </w:p>
    <w:p w14:paraId="4167940A" w14:textId="77777777" w:rsidR="00002067" w:rsidRPr="00F62681" w:rsidRDefault="00002067" w:rsidP="00002067">
      <w:pPr>
        <w:pStyle w:val="Heading2"/>
      </w:pPr>
      <w:bookmarkStart w:id="723" w:name="_Toc43297537"/>
      <w:bookmarkStart w:id="724" w:name="_Toc43733233"/>
      <w:bookmarkStart w:id="725" w:name="_Toc43733473"/>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723"/>
      <w:bookmarkEnd w:id="724"/>
      <w:bookmarkEnd w:id="725"/>
    </w:p>
    <w:p w14:paraId="3DA71C93" w14:textId="77777777" w:rsidR="00002067" w:rsidRPr="00F62681" w:rsidRDefault="00002067" w:rsidP="00002067">
      <w:pPr>
        <w:pStyle w:val="Heading3"/>
      </w:pPr>
      <w:bookmarkStart w:id="726" w:name="_Toc43297538"/>
      <w:bookmarkStart w:id="727" w:name="_Toc43733234"/>
      <w:bookmarkStart w:id="728" w:name="_Toc43733474"/>
      <w:r w:rsidRPr="00F62681">
        <w:t>6.19.1</w:t>
      </w:r>
      <w:r w:rsidRPr="00F62681">
        <w:rPr>
          <w:rFonts w:hint="eastAsia"/>
        </w:rPr>
        <w:tab/>
      </w:r>
      <w:r w:rsidRPr="00F62681">
        <w:t xml:space="preserve">Functional </w:t>
      </w:r>
      <w:r w:rsidRPr="00F62681">
        <w:rPr>
          <w:rFonts w:hint="eastAsia"/>
        </w:rPr>
        <w:t>description</w:t>
      </w:r>
      <w:bookmarkEnd w:id="726"/>
      <w:bookmarkEnd w:id="727"/>
      <w:bookmarkEnd w:id="728"/>
    </w:p>
    <w:p w14:paraId="6911FBAB" w14:textId="77777777" w:rsidR="00D85131" w:rsidRDefault="00D85131" w:rsidP="00D85131">
      <w:pPr>
        <w:rPr>
          <w:lang w:eastAsia="zh-CN"/>
        </w:rPr>
      </w:pPr>
      <w:r>
        <w:rPr>
          <w:lang w:eastAsia="zh-CN"/>
        </w:rPr>
        <w:t>This solution addresses KI#6 "Local MBS service". This solution is built on top of Solution#2 as described in clause 6.2 which assumes baseline architecture 2 in clause 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77777777" w:rsidR="00D85131" w:rsidRDefault="00D85131" w:rsidP="00D85131">
      <w:pPr>
        <w:rPr>
          <w:lang w:eastAsia="zh-CN"/>
        </w:rPr>
      </w:pPr>
      <w:r>
        <w:rPr>
          <w:lang w:eastAsia="zh-CN"/>
        </w:rPr>
        <w:t>For the above requirement, it is assumed that how UE discovers the local server will be addressed in TR 23.748 [11] "Study on enhancement of support for Edge Computing in 5G Core network (5GC)", and application server is aware of itself being local or not.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729" w:name="_MON_1651563335"/>
    <w:bookmarkEnd w:id="729"/>
    <w:p w14:paraId="33FFE10C" w14:textId="77777777" w:rsidR="00E8712B" w:rsidRPr="00F62681" w:rsidRDefault="00E8712B" w:rsidP="00D85131">
      <w:pPr>
        <w:pStyle w:val="TH"/>
        <w:rPr>
          <w:rFonts w:eastAsia="DengXian"/>
          <w:lang w:eastAsia="zh-CN"/>
        </w:rPr>
      </w:pPr>
      <w:r w:rsidRPr="00F62681">
        <w:object w:dxaOrig="9423" w:dyaOrig="3116" w14:anchorId="28CF4E69">
          <v:shape id="_x0000_i1072" type="#_x0000_t75" style="width:471.75pt;height:154.95pt" o:ole="">
            <v:imagedata r:id="rId114" o:title=""/>
          </v:shape>
          <o:OLEObject Type="Embed" ProgID="Word.Picture.8" ShapeID="_x0000_i1072" DrawAspect="Content" ObjectID="_1654347811" r:id="rId115"/>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Heading3"/>
      </w:pPr>
      <w:bookmarkStart w:id="730" w:name="_Toc43297539"/>
      <w:bookmarkStart w:id="731" w:name="_Toc43733235"/>
      <w:bookmarkStart w:id="732" w:name="_Toc43733475"/>
      <w:r w:rsidRPr="00F62681">
        <w:t>6.19.2</w:t>
      </w:r>
      <w:r w:rsidRPr="00F62681">
        <w:tab/>
        <w:t>Procedures</w:t>
      </w:r>
      <w:bookmarkEnd w:id="730"/>
      <w:bookmarkEnd w:id="731"/>
      <w:bookmarkEnd w:id="732"/>
    </w:p>
    <w:p w14:paraId="37BF70C6" w14:textId="77777777" w:rsidR="00002067" w:rsidRPr="00F62681" w:rsidRDefault="00002067" w:rsidP="005A0122">
      <w:r w:rsidRPr="00F62681">
        <w:t>To deliver a local MBS service, the session start procedure needs to include the local service area information. Figure 6.19.2-1 depicts the session start procedure of local MBS service delivery:</w:t>
      </w:r>
    </w:p>
    <w:p w14:paraId="78A86F74" w14:textId="7F6071C6" w:rsidR="00D85131" w:rsidRDefault="00D85131" w:rsidP="00D85131">
      <w:pPr>
        <w:pStyle w:val="TH"/>
        <w:rPr>
          <w:noProof/>
        </w:rPr>
      </w:pPr>
      <w:r w:rsidRPr="00F62681">
        <w:rPr>
          <w:noProof/>
        </w:rPr>
        <w:object w:dxaOrig="14161" w:dyaOrig="8511" w14:anchorId="6970B3AC">
          <v:shape id="_x0000_i1073" type="#_x0000_t75" style="width:480.95pt;height:289.15pt" o:ole="">
            <v:imagedata r:id="rId116" o:title=""/>
          </v:shape>
          <o:OLEObject Type="Embed" ProgID="Visio.Drawing.15" ShapeID="_x0000_i1073" DrawAspect="Content" ObjectID="_1654347812" r:id="rId117"/>
        </w:object>
      </w:r>
    </w:p>
    <w:p w14:paraId="73DB1DED" w14:textId="083F1F82" w:rsidR="00002067" w:rsidRPr="00F62681" w:rsidRDefault="00002067" w:rsidP="00D85131">
      <w:pPr>
        <w:pStyle w:val="TF"/>
      </w:pPr>
      <w:r w:rsidRPr="00F62681">
        <w:t>Figure 6.19.2-1: Session Start for Local MBS Service</w:t>
      </w:r>
    </w:p>
    <w:p w14:paraId="3818025C" w14:textId="47CEDFEF" w:rsidR="00002067" w:rsidRPr="00F62681" w:rsidRDefault="00002067" w:rsidP="00002067">
      <w:pPr>
        <w:pStyle w:val="EditorsNote"/>
        <w:rPr>
          <w:lang w:eastAsia="zh-CN"/>
        </w:rPr>
      </w:pPr>
      <w:r w:rsidRPr="00F62681">
        <w:rPr>
          <w:rFonts w:hint="eastAsia"/>
          <w:lang w:val="en-US" w:eastAsia="zh-CN"/>
        </w:rPr>
        <w:t>E</w:t>
      </w:r>
      <w:r w:rsidRPr="00F62681">
        <w:rPr>
          <w:lang w:val="en-US" w:eastAsia="zh-CN"/>
        </w:rPr>
        <w:t>ditor</w:t>
      </w:r>
      <w:r w:rsidR="00845BEA" w:rsidRPr="00F62681">
        <w:rPr>
          <w:lang w:val="en-US" w:eastAsia="zh-CN"/>
        </w:rPr>
        <w:t>'s note</w:t>
      </w:r>
      <w:r w:rsidRPr="00F62681">
        <w:rPr>
          <w:lang w:val="en-US" w:eastAsia="zh-CN"/>
        </w:rPr>
        <w:t>:</w:t>
      </w:r>
      <w:r w:rsidR="00845BEA" w:rsidRPr="00F62681">
        <w:rPr>
          <w:lang w:val="en-US" w:eastAsia="zh-CN"/>
        </w:rPr>
        <w:tab/>
      </w:r>
      <w:r w:rsidRPr="00F62681">
        <w:rPr>
          <w:lang w:val="en-US" w:eastAsia="zh-CN"/>
        </w:rPr>
        <w:t>It is FFS h</w:t>
      </w:r>
      <w:r w:rsidRPr="00F62681">
        <w:t>ow the area information and other critical information (e.g. TMGI) is provisioned to UE before session start</w:t>
      </w:r>
      <w:r w:rsidRPr="00F62681">
        <w:rPr>
          <w:lang w:val="en-US" w:eastAsia="zh-CN"/>
        </w:rPr>
        <w:t>.</w:t>
      </w:r>
    </w:p>
    <w:p w14:paraId="0C1F679B" w14:textId="467C6B0A" w:rsidR="00002067" w:rsidRPr="00F62681" w:rsidRDefault="008D1972" w:rsidP="00002067">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002067" w:rsidRPr="00F62681">
        <w:rPr>
          <w:lang w:val="en-US" w:eastAsia="zh-CN"/>
        </w:rPr>
        <w:t>It is FFS whether the Allocate TMGI request is an alternative to provide the location information, e.g. to reject join requests of UEs outside the location area.</w:t>
      </w:r>
    </w:p>
    <w:p w14:paraId="2BD6532B" w14:textId="120F6919" w:rsidR="00002067" w:rsidRPr="00F62681" w:rsidRDefault="00002067" w:rsidP="00D85131">
      <w:pPr>
        <w:rPr>
          <w:lang w:val="en-US" w:eastAsia="zh-CN"/>
        </w:rPr>
      </w:pPr>
      <w:r w:rsidRPr="00F62681">
        <w:rPr>
          <w:lang w:val="en-US" w:eastAsia="zh-CN"/>
        </w:rPr>
        <w:t xml:space="preserve">Steps 1-16 are from Solution #2 as described in the </w:t>
      </w:r>
      <w:r w:rsidR="006513A5">
        <w:rPr>
          <w:lang w:val="en-US" w:eastAsia="zh-CN"/>
        </w:rPr>
        <w:t>clause</w:t>
      </w:r>
      <w:r w:rsidRPr="00F62681">
        <w:rPr>
          <w:lang w:val="en-US" w:eastAsia="zh-CN"/>
        </w:rPr>
        <w:t xml:space="preserve"> 6.2 with the following differences:</w:t>
      </w:r>
    </w:p>
    <w:p w14:paraId="58415264" w14:textId="0DB18F82" w:rsidR="00002067" w:rsidRPr="00F62681" w:rsidRDefault="00002067" w:rsidP="00D85131">
      <w:pPr>
        <w:pStyle w:val="B1"/>
        <w:rPr>
          <w:lang w:val="en-US" w:eastAsia="zh-CN"/>
        </w:rPr>
      </w:pPr>
      <w:r w:rsidRPr="00F62681">
        <w:rPr>
          <w:lang w:val="en-US" w:eastAsia="zh-CN"/>
        </w:rPr>
        <w:t>1</w:t>
      </w:r>
      <w:r w:rsidR="00C26BF6" w:rsidRPr="00F62681">
        <w:rPr>
          <w:lang w:val="en-US" w:eastAsia="zh-CN"/>
        </w:rPr>
        <w:t>.</w:t>
      </w:r>
      <w:r w:rsidR="00C26BF6" w:rsidRPr="00F62681">
        <w:rPr>
          <w:lang w:val="en-US" w:eastAsia="zh-CN"/>
        </w:rPr>
        <w:tab/>
      </w:r>
      <w:r w:rsidRPr="00F62681">
        <w:t>To</w:t>
      </w:r>
      <w:r w:rsidRPr="00F62681">
        <w:rPr>
          <w:lang w:val="en-US" w:eastAsia="zh-CN"/>
        </w:rPr>
        <w:t xml:space="preserve"> activate a local MBS Bearer, AF includes additionally the local service area information in the Activate MBS Bearer Request to NEF.</w:t>
      </w:r>
    </w:p>
    <w:p w14:paraId="5D02A1E4" w14:textId="19FAB775" w:rsidR="00002067" w:rsidRPr="00F62681" w:rsidRDefault="008D1972" w:rsidP="00002067">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002067" w:rsidRPr="00F62681">
        <w:rPr>
          <w:lang w:val="en-US" w:eastAsia="zh-CN"/>
        </w:rPr>
        <w:t>It is FFS which type of information the AF provides as the local service area information.</w:t>
      </w:r>
    </w:p>
    <w:p w14:paraId="49098051" w14:textId="3D7B4AC9" w:rsidR="00002067" w:rsidRPr="00F62681" w:rsidRDefault="00BF3860" w:rsidP="00D85131">
      <w:pPr>
        <w:pStyle w:val="B1"/>
        <w:rPr>
          <w:lang w:eastAsia="zh-CN"/>
        </w:rPr>
      </w:pPr>
      <w:r w:rsidRPr="00F62681">
        <w:rPr>
          <w:lang w:val="en-US" w:eastAsia="zh-CN"/>
        </w:rPr>
        <w:t>2.</w:t>
      </w:r>
      <w:r w:rsidR="00002067" w:rsidRPr="00F62681">
        <w:rPr>
          <w:lang w:val="en-US" w:eastAsia="zh-CN"/>
        </w:rPr>
        <w:tab/>
        <w:t>NEF/MBSF translates the local service area to Location Criteria specified in TS</w:t>
      </w:r>
      <w:r w:rsidR="0080093B">
        <w:rPr>
          <w:lang w:val="en-US" w:eastAsia="zh-CN"/>
        </w:rPr>
        <w:t> </w:t>
      </w:r>
      <w:r w:rsidR="00002067" w:rsidRPr="00F62681">
        <w:rPr>
          <w:lang w:val="en-US" w:eastAsia="zh-CN"/>
        </w:rPr>
        <w:t>23.503</w:t>
      </w:r>
      <w:r w:rsidR="0080093B">
        <w:rPr>
          <w:lang w:val="en-US" w:eastAsia="zh-CN"/>
        </w:rPr>
        <w:t> </w:t>
      </w:r>
      <w:r w:rsidR="00002067" w:rsidRPr="00F62681">
        <w:rPr>
          <w:lang w:val="en-US" w:eastAsia="zh-CN"/>
        </w:rPr>
        <w:t>[</w:t>
      </w:r>
      <w:r w:rsidR="00E741D2">
        <w:rPr>
          <w:lang w:val="en-US" w:eastAsia="zh-CN"/>
        </w:rPr>
        <w:t>13</w:t>
      </w:r>
      <w:r w:rsidR="00002067" w:rsidRPr="00F62681">
        <w:rPr>
          <w:lang w:val="en-US" w:eastAsia="zh-CN"/>
        </w:rPr>
        <w:t>] and includes the Location Criteria in MB Session Start Request to MB-SMF.</w:t>
      </w:r>
    </w:p>
    <w:p w14:paraId="0C8C9120" w14:textId="4A94F03A" w:rsidR="00002067" w:rsidRPr="00F62681" w:rsidRDefault="008D1972" w:rsidP="00BF3860">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t>I</w:t>
      </w:r>
      <w:r w:rsidR="00002067" w:rsidRPr="00F62681">
        <w:rPr>
          <w:lang w:val="en-US" w:eastAsia="zh-CN"/>
        </w:rPr>
        <w:t>t is FFS about whether more location types (e.g. SMF service area) than those specified in location criteria are needed to provide more flexibility.</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593DB84A" w14:textId="638B84A7" w:rsidR="00002067" w:rsidRPr="00F62681" w:rsidRDefault="00002067" w:rsidP="00D85131">
      <w:pPr>
        <w:pStyle w:val="B1"/>
        <w:rPr>
          <w:lang w:eastAsia="zh-CN"/>
        </w:rPr>
      </w:pPr>
      <w:r w:rsidRPr="00F62681">
        <w:rPr>
          <w:lang w:eastAsia="zh-CN"/>
        </w:rPr>
        <w:t>5</w:t>
      </w:r>
      <w:r w:rsidR="00BF3860" w:rsidRPr="00F62681">
        <w:rPr>
          <w:lang w:eastAsia="zh-CN"/>
        </w:rPr>
        <w:t>.</w:t>
      </w:r>
      <w:r w:rsidR="00BF3860" w:rsidRPr="00F62681">
        <w:rPr>
          <w:lang w:eastAsia="zh-CN"/>
        </w:rPr>
        <w:tab/>
      </w:r>
      <w:r w:rsidRPr="00F62681">
        <w:rPr>
          <w:lang w:eastAsia="zh-CN"/>
        </w:rPr>
        <w:t>MB-SMF sends MB Session Start messages to all AMFs that has earlier joined the MB Session with the Location Criteria information.</w:t>
      </w:r>
    </w:p>
    <w:p w14:paraId="2FD3D3AA" w14:textId="385D314B" w:rsidR="00002067" w:rsidRPr="00F62681" w:rsidRDefault="008D1972" w:rsidP="00BF3860">
      <w:pPr>
        <w:pStyle w:val="EditorsNote"/>
        <w:rPr>
          <w:lang w:val="en-US" w:eastAsia="zh-CN"/>
        </w:rPr>
      </w:pPr>
      <w:r w:rsidRPr="00F62681">
        <w:rPr>
          <w:rFonts w:hint="eastAsia"/>
          <w:lang w:val="en-US" w:eastAsia="zh-CN"/>
        </w:rPr>
        <w:t>E</w:t>
      </w:r>
      <w:r w:rsidRPr="00F62681">
        <w:rPr>
          <w:lang w:val="en-US" w:eastAsia="zh-CN"/>
        </w:rPr>
        <w:t>ditor's note:</w:t>
      </w:r>
      <w:r w:rsidRPr="00F62681">
        <w:rPr>
          <w:lang w:val="en-US" w:eastAsia="zh-CN"/>
        </w:rPr>
        <w:tab/>
        <w:t>I</w:t>
      </w:r>
      <w:r w:rsidR="00002067" w:rsidRPr="00F62681">
        <w:rPr>
          <w:lang w:val="en-US" w:eastAsia="zh-CN"/>
        </w:rPr>
        <w:t>t is FFS how to handle the UEs who are outside the area defined in Location Criteria but joined the MB session.</w:t>
      </w:r>
    </w:p>
    <w:p w14:paraId="6C6BDFFF" w14:textId="012C71FF"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AMF include the Location Criteria in the MB Session Resource Setup Request to the relevant RAN nodes</w:t>
      </w:r>
      <w:r w:rsidRPr="00F62681">
        <w:rPr>
          <w:rFonts w:hint="eastAsia"/>
          <w:lang w:val="en-US" w:eastAsia="zh-CN"/>
        </w:rPr>
        <w:t>,</w:t>
      </w:r>
      <w:r w:rsidRPr="00F62681">
        <w:rPr>
          <w:lang w:val="en-US" w:eastAsia="zh-CN"/>
        </w:rPr>
        <w:t xml:space="preserve"> which have received N2 MB Session Join message from the AMF</w:t>
      </w:r>
    </w:p>
    <w:p w14:paraId="017D1F2B" w14:textId="2076B57D" w:rsidR="00002067" w:rsidRPr="00F62681" w:rsidRDefault="008D1972" w:rsidP="00002067">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002067" w:rsidRPr="00F62681">
        <w:rPr>
          <w:lang w:val="en-US" w:eastAsia="zh-CN"/>
        </w:rPr>
        <w:t>It is FFS whether the Location Criteria is service area information and why the Location Criteria needs to be known by RAN node.</w:t>
      </w:r>
    </w:p>
    <w:p w14:paraId="38216CE5" w14:textId="157E4523"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p>
    <w:p w14:paraId="755B507A" w14:textId="2458505D"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 xml:space="preserve">Another UE (i.e. UE2 in this procedure) requests to join the MBS session. The </w:t>
      </w:r>
      <w:r w:rsidRPr="00F62681">
        <w:rPr>
          <w:rFonts w:eastAsia="DengXian"/>
          <w:lang w:eastAsia="zh-CN"/>
        </w:rPr>
        <w:t>AMF checks whether the UE is located in the area of the local service. If the UE is in the area, AMF accepts the request and inform NG-RAN of the newly joined UE, otherwise if the UE is not within the area, the AMF will reject the MB Session Join from UE2.</w:t>
      </w:r>
    </w:p>
    <w:p w14:paraId="0CEFCBF8" w14:textId="0B41670C" w:rsidR="00F1360B" w:rsidRPr="00F1360B" w:rsidRDefault="00002067" w:rsidP="00F1360B">
      <w:pPr>
        <w:pStyle w:val="Heading3"/>
      </w:pPr>
      <w:bookmarkStart w:id="733" w:name="_Toc43297540"/>
      <w:bookmarkStart w:id="734" w:name="_Toc43733236"/>
      <w:bookmarkStart w:id="735" w:name="_Toc43733476"/>
      <w:r w:rsidRPr="00F62681">
        <w:t>6.19.3</w:t>
      </w:r>
      <w:r w:rsidRPr="00F62681">
        <w:tab/>
      </w:r>
      <w:r w:rsidR="00F1360B" w:rsidRPr="00F62681">
        <w:t>Impacts on services, entities and interfaces</w:t>
      </w:r>
      <w:bookmarkEnd w:id="733"/>
      <w:bookmarkEnd w:id="734"/>
      <w:bookmarkEnd w:id="735"/>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77777777" w:rsidR="00002067" w:rsidRPr="00F62681" w:rsidRDefault="00002067" w:rsidP="00002067">
      <w:pPr>
        <w:pStyle w:val="B1"/>
        <w:rPr>
          <w:lang w:eastAsia="ko-KR"/>
        </w:rPr>
      </w:pPr>
      <w:r w:rsidRPr="00F62681">
        <w:rPr>
          <w:lang w:eastAsia="ko-KR"/>
        </w:rPr>
        <w:t>-</w:t>
      </w:r>
      <w:r w:rsidRPr="00F62681">
        <w:rPr>
          <w:lang w:eastAsia="ko-KR"/>
        </w:rPr>
        <w:tab/>
        <w:t>The MBS control function (MBSF) translates the received local service area information to Location Criteria, and includes the Location Criteria in MB Session Start request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77777777" w:rsidR="00002067" w:rsidRPr="00F62681" w:rsidRDefault="00002067" w:rsidP="00002067">
      <w:pPr>
        <w:pStyle w:val="B1"/>
        <w:rPr>
          <w:rFonts w:eastAsia="DengXian"/>
          <w:lang w:eastAsia="zh-CN"/>
        </w:rPr>
      </w:pPr>
      <w:r w:rsidRPr="00F62681">
        <w:rPr>
          <w:rFonts w:eastAsia="DengXian" w:hint="eastAsia"/>
          <w:lang w:eastAsia="zh-CN"/>
        </w:rPr>
        <w:t>-</w:t>
      </w:r>
      <w:r w:rsidRPr="00F62681">
        <w:rPr>
          <w:rFonts w:eastAsia="DengXian"/>
          <w:lang w:eastAsia="zh-CN"/>
        </w:rPr>
        <w:t xml:space="preserve">  The MB-SMF includes the Location Criteria in MB Session Start Request 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7777777" w:rsidR="00002067" w:rsidRPr="00F62681" w:rsidRDefault="00002067" w:rsidP="00002067">
      <w:pPr>
        <w:pStyle w:val="B1"/>
        <w:rPr>
          <w:lang w:eastAsia="ko-KR"/>
        </w:rPr>
      </w:pPr>
      <w:r w:rsidRPr="00F62681">
        <w:rPr>
          <w:lang w:eastAsia="ko-KR"/>
        </w:rPr>
        <w:t>-</w:t>
      </w:r>
      <w:r w:rsidRPr="00F62681">
        <w:rPr>
          <w:lang w:eastAsia="ko-KR"/>
        </w:rPr>
        <w:tab/>
        <w:t>The AMF checks whether the UE meet the Location Criteria, and accept/reject MB Session Join Request from UE</w:t>
      </w:r>
    </w:p>
    <w:p w14:paraId="3879A966" w14:textId="77777777" w:rsidR="00002067" w:rsidRPr="00F62681" w:rsidRDefault="00002067" w:rsidP="00002067">
      <w:pPr>
        <w:pStyle w:val="B1"/>
        <w:rPr>
          <w:rFonts w:eastAsia="DengXian"/>
          <w:lang w:val="en-US" w:eastAsia="zh-CN"/>
        </w:rPr>
      </w:pPr>
      <w:r w:rsidRPr="00F62681">
        <w:rPr>
          <w:lang w:eastAsia="ko-KR"/>
        </w:rPr>
        <w:t>-</w:t>
      </w:r>
      <w:r w:rsidRPr="00F62681">
        <w:rPr>
          <w:lang w:eastAsia="ko-KR"/>
        </w:rPr>
        <w:tab/>
        <w:t xml:space="preserve">The AMF includes the Location Criteria in </w:t>
      </w:r>
      <w:r w:rsidRPr="00F62681">
        <w:rPr>
          <w:rFonts w:eastAsia="DengXian"/>
          <w:lang w:val="en-US" w:eastAsia="zh-CN"/>
        </w:rPr>
        <w:t>MB Session Resource Setup Request to the relevant RAN nodes</w:t>
      </w:r>
    </w:p>
    <w:p w14:paraId="2E647E9B" w14:textId="77777777" w:rsidR="00002067" w:rsidRPr="00F62681" w:rsidRDefault="00002067" w:rsidP="005A0122">
      <w:pPr>
        <w:rPr>
          <w:noProof/>
          <w:lang w:eastAsia="zh-CN"/>
        </w:rPr>
      </w:pPr>
      <w:r w:rsidRPr="00F62681">
        <w:rPr>
          <w:noProof/>
          <w:lang w:eastAsia="zh-CN"/>
        </w:rPr>
        <w:t>NG-RAN:</w:t>
      </w:r>
    </w:p>
    <w:p w14:paraId="599FE7F3" w14:textId="47153AA9" w:rsidR="00FA3326" w:rsidRPr="00F62681" w:rsidRDefault="00002067" w:rsidP="00D168EB">
      <w:pPr>
        <w:pStyle w:val="B1"/>
        <w:rPr>
          <w:rFonts w:eastAsia="DengXian"/>
          <w:lang w:val="en-US" w:eastAsia="zh-CN"/>
        </w:rPr>
      </w:pPr>
      <w:r w:rsidRPr="00F62681">
        <w:rPr>
          <w:rFonts w:eastAsia="DengXian"/>
          <w:noProof/>
          <w:lang w:eastAsia="zh-CN"/>
        </w:rPr>
        <w:t>-</w:t>
      </w:r>
      <w:r w:rsidRPr="00F62681">
        <w:rPr>
          <w:rFonts w:eastAsia="DengXian"/>
          <w:noProof/>
          <w:lang w:eastAsia="zh-CN"/>
        </w:rPr>
        <w:tab/>
        <w:t>NG-RAN</w:t>
      </w:r>
      <w:r w:rsidRPr="00F62681">
        <w:rPr>
          <w:rFonts w:eastAsia="DengXian"/>
          <w:lang w:val="en-US" w:eastAsia="zh-CN"/>
        </w:rPr>
        <w:t xml:space="preserve"> follows the Location Criteria of the local MBS service to establish the downlink resources</w:t>
      </w:r>
      <w:r w:rsidR="00860891" w:rsidRPr="00F62681">
        <w:rPr>
          <w:rFonts w:eastAsia="DengXian"/>
          <w:lang w:val="en-US" w:eastAsia="zh-CN"/>
        </w:rPr>
        <w:t>.</w:t>
      </w:r>
    </w:p>
    <w:p w14:paraId="460A7CE0" w14:textId="77777777" w:rsidR="00F13D86" w:rsidRPr="00F62681" w:rsidRDefault="00F13D86" w:rsidP="00F13D86">
      <w:pPr>
        <w:pStyle w:val="Heading2"/>
        <w:rPr>
          <w:lang w:eastAsia="zh-CN"/>
        </w:rPr>
      </w:pPr>
      <w:bookmarkStart w:id="736" w:name="_Toc23317648"/>
      <w:bookmarkStart w:id="737" w:name="_Toc23318927"/>
      <w:bookmarkStart w:id="738" w:name="_Toc26173042"/>
      <w:bookmarkStart w:id="739" w:name="_Toc26516362"/>
      <w:bookmarkStart w:id="740" w:name="_Toc43297541"/>
      <w:bookmarkStart w:id="741" w:name="_Toc43733237"/>
      <w:bookmarkStart w:id="742" w:name="_Toc43733477"/>
      <w:r w:rsidRPr="00F62681">
        <w:t>6.20</w:t>
      </w:r>
      <w:r w:rsidRPr="00F62681">
        <w:tab/>
        <w:t>Solution #20:</w:t>
      </w:r>
      <w:bookmarkEnd w:id="736"/>
      <w:bookmarkEnd w:id="737"/>
      <w:r w:rsidRPr="00F62681">
        <w:t xml:space="preserve"> </w:t>
      </w:r>
      <w:bookmarkEnd w:id="738"/>
      <w:bookmarkEnd w:id="739"/>
      <w:r w:rsidRPr="00F62681">
        <w:rPr>
          <w:rFonts w:eastAsia="Times New Roman" w:cs="Arial"/>
        </w:rPr>
        <w:t>Local multicast service</w:t>
      </w:r>
      <w:bookmarkEnd w:id="740"/>
      <w:bookmarkEnd w:id="741"/>
      <w:bookmarkEnd w:id="742"/>
    </w:p>
    <w:p w14:paraId="1B656E00" w14:textId="77777777" w:rsidR="00F13D86" w:rsidRPr="00F62681" w:rsidRDefault="00F13D86" w:rsidP="00F13D86">
      <w:pPr>
        <w:pStyle w:val="Heading3"/>
      </w:pPr>
      <w:bookmarkStart w:id="743" w:name="_Toc26173043"/>
      <w:bookmarkStart w:id="744" w:name="_Toc26516363"/>
      <w:bookmarkStart w:id="745" w:name="_Toc43297542"/>
      <w:bookmarkStart w:id="746" w:name="_Toc43733238"/>
      <w:bookmarkStart w:id="747" w:name="_Toc43733478"/>
      <w:r w:rsidRPr="00F62681">
        <w:t>6.20.1</w:t>
      </w:r>
      <w:r w:rsidRPr="00F62681">
        <w:tab/>
      </w:r>
      <w:bookmarkEnd w:id="743"/>
      <w:bookmarkEnd w:id="744"/>
      <w:r w:rsidRPr="00F62681">
        <w:t>Functional description</w:t>
      </w:r>
      <w:bookmarkEnd w:id="745"/>
      <w:bookmarkEnd w:id="746"/>
      <w:bookmarkEnd w:id="747"/>
    </w:p>
    <w:p w14:paraId="1D39BA90" w14:textId="77777777" w:rsidR="00F13D86" w:rsidRPr="00F62681" w:rsidRDefault="00F13D86" w:rsidP="00F13D86">
      <w:r w:rsidRPr="00F62681">
        <w:t>This is a solution for key issue #6 "Local MBS service".</w:t>
      </w:r>
    </w:p>
    <w:p w14:paraId="4AB6E181" w14:textId="77777777" w:rsidR="00F13D86" w:rsidRPr="00F62681" w:rsidRDefault="00F13D86" w:rsidP="00F13D86">
      <w:r w:rsidRPr="00F62681">
        <w:rPr>
          <w:lang w:eastAsia="ko-KR"/>
        </w:rPr>
        <w:t>This solution assumes the architectural alternative 2 (see Annex A, clause A.2).</w:t>
      </w:r>
    </w:p>
    <w:p w14:paraId="64F5FEBB" w14:textId="77777777" w:rsidR="00F13D86" w:rsidRPr="00F62681" w:rsidRDefault="00F13D86" w:rsidP="00F13D86">
      <w:pPr>
        <w:rPr>
          <w:rFonts w:eastAsia="SimSun"/>
          <w:lang w:eastAsia="zh-CN"/>
        </w:rPr>
      </w:pPr>
      <w:r w:rsidRPr="00F62681">
        <w:rPr>
          <w:rFonts w:eastAsia="SimSun"/>
          <w:lang w:eastAsia="zh-CN"/>
        </w:rPr>
        <w:t>The outline of the proposed solution for local multicast service is as below:</w:t>
      </w:r>
    </w:p>
    <w:p w14:paraId="4C3A4937" w14:textId="77777777" w:rsidR="00F13D86" w:rsidRPr="00F62681" w:rsidRDefault="00F13D86" w:rsidP="00F13D86">
      <w:pPr>
        <w:pStyle w:val="B1"/>
      </w:pPr>
      <w:r w:rsidRPr="00F62681">
        <w:rPr>
          <w:rFonts w:hint="eastAsia"/>
          <w:lang w:eastAsia="ko-KR"/>
        </w:rPr>
        <w:t>-</w:t>
      </w:r>
      <w:r w:rsidRPr="00F62681">
        <w:rPr>
          <w:rFonts w:hint="eastAsia"/>
          <w:lang w:eastAsia="ko-KR"/>
        </w:rPr>
        <w:tab/>
        <w:t xml:space="preserve">The AF provides multicast service area information </w:t>
      </w:r>
      <w:r w:rsidRPr="00F62681">
        <w:rPr>
          <w:lang w:eastAsia="ko-KR"/>
        </w:rPr>
        <w:t xml:space="preserve">with cell information or </w:t>
      </w:r>
      <w:r w:rsidRPr="00F62681">
        <w:t>geographical area information when the AF requests TMGI allocation.</w:t>
      </w:r>
    </w:p>
    <w:p w14:paraId="7317916D" w14:textId="77777777" w:rsidR="00F13D86" w:rsidRPr="00F62681" w:rsidRDefault="00F13D86" w:rsidP="00F13D86">
      <w:pPr>
        <w:pStyle w:val="B1"/>
        <w:rPr>
          <w:lang w:eastAsia="ko-KR"/>
        </w:rPr>
      </w:pPr>
      <w:r w:rsidRPr="00F62681">
        <w:t>-</w:t>
      </w:r>
      <w:r w:rsidRPr="00F62681">
        <w:tab/>
        <w:t xml:space="preserve">The AF can provide the updated multicast </w:t>
      </w:r>
      <w:r w:rsidRPr="00F62681">
        <w:rPr>
          <w:rFonts w:hint="eastAsia"/>
          <w:lang w:eastAsia="ko-KR"/>
        </w:rPr>
        <w:t>service area information</w:t>
      </w:r>
      <w:r w:rsidRPr="00F62681">
        <w:rPr>
          <w:lang w:eastAsia="ko-KR"/>
        </w:rPr>
        <w:t xml:space="preserve"> when the AF requests the multicast session start/activation.</w:t>
      </w:r>
    </w:p>
    <w:p w14:paraId="6A33099E" w14:textId="77777777" w:rsidR="00F13D86" w:rsidRPr="00F62681" w:rsidRDefault="00F13D86" w:rsidP="00F13D86">
      <w:pPr>
        <w:pStyle w:val="B1"/>
      </w:pPr>
      <w:r w:rsidRPr="00F62681">
        <w:rPr>
          <w:lang w:eastAsia="ko-KR"/>
        </w:rPr>
        <w:t>-</w:t>
      </w:r>
      <w:r w:rsidRPr="00F62681">
        <w:rPr>
          <w:lang w:eastAsia="ko-KR"/>
        </w:rPr>
        <w:tab/>
        <w:t xml:space="preserve">The MB-SMF </w:t>
      </w:r>
      <w:r w:rsidRPr="00F62681">
        <w:t>stores the latest multicast service area information, i.e. List of Cell IDs for each multicast service/session identified by the TMGI.</w:t>
      </w:r>
    </w:p>
    <w:p w14:paraId="4304D887" w14:textId="77777777" w:rsidR="00F13D86" w:rsidRPr="00F62681" w:rsidRDefault="00F13D86" w:rsidP="00F13D86">
      <w:pPr>
        <w:pStyle w:val="B1"/>
      </w:pPr>
      <w:r w:rsidRPr="00F62681">
        <w:t>-</w:t>
      </w:r>
      <w:r w:rsidRPr="00F62681">
        <w:tab/>
        <w:t>The UE requests multicast service area information for a particular multicast service identified by TMGI to the AMF.</w:t>
      </w:r>
    </w:p>
    <w:p w14:paraId="2BF37CA0" w14:textId="77777777" w:rsidR="00F13D86" w:rsidRPr="00F62681" w:rsidRDefault="00F13D86" w:rsidP="00F13D86">
      <w:pPr>
        <w:pStyle w:val="B1"/>
      </w:pPr>
      <w:r w:rsidRPr="00F62681">
        <w:t>-</w:t>
      </w:r>
      <w:r w:rsidRPr="00F62681">
        <w:tab/>
        <w:t>The AMF provide the latest multicast service area information, i.e. List of Cell IDs for multicast service identified by the TMGI to the UE. The AMF acquires the latest multicast service area information for the TMGI from the MB-SMF.</w:t>
      </w:r>
    </w:p>
    <w:p w14:paraId="3700C7D7" w14:textId="77777777" w:rsidR="00F13D86" w:rsidRPr="00F62681" w:rsidRDefault="00F13D86" w:rsidP="00F13D86">
      <w:pPr>
        <w:pStyle w:val="B1"/>
        <w:rPr>
          <w:lang w:eastAsia="ko-KR"/>
        </w:rPr>
      </w:pPr>
      <w:r w:rsidRPr="00F62681">
        <w:t>-</w:t>
      </w:r>
      <w:r w:rsidRPr="00F62681">
        <w:tab/>
        <w:t>Whenever the multicast service area is updated, the updated multicast service area information, i.e. updated List of Cell IDs is provided to the UE.</w:t>
      </w:r>
    </w:p>
    <w:p w14:paraId="33FF420C" w14:textId="77777777" w:rsidR="00F13D86" w:rsidRPr="00F62681" w:rsidRDefault="00F13D86" w:rsidP="00F13D86">
      <w:pPr>
        <w:pStyle w:val="Heading3"/>
      </w:pPr>
      <w:bookmarkStart w:id="748" w:name="_Toc26173044"/>
      <w:bookmarkStart w:id="749" w:name="_Toc26516364"/>
      <w:bookmarkStart w:id="750" w:name="_Toc43297543"/>
      <w:bookmarkStart w:id="751" w:name="_Toc43733239"/>
      <w:bookmarkStart w:id="752" w:name="_Toc43733479"/>
      <w:r w:rsidRPr="00F62681">
        <w:t>6.20.2</w:t>
      </w:r>
      <w:r w:rsidRPr="00F62681">
        <w:tab/>
        <w:t>Procedures</w:t>
      </w:r>
      <w:bookmarkEnd w:id="748"/>
      <w:bookmarkEnd w:id="749"/>
      <w:bookmarkEnd w:id="750"/>
      <w:bookmarkEnd w:id="751"/>
      <w:bookmarkEnd w:id="752"/>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19025E9A" w:rsidR="00F13D86" w:rsidRPr="00F62681" w:rsidRDefault="00E8712B" w:rsidP="00F13D86">
      <w:pPr>
        <w:pStyle w:val="TH"/>
      </w:pPr>
      <w:r w:rsidRPr="00F62681">
        <w:object w:dxaOrig="9990" w:dyaOrig="9362" w14:anchorId="1AADCF9C">
          <v:shape id="_x0000_i1074" type="#_x0000_t75" style="width:467.7pt;height:438.35pt" o:ole="">
            <v:imagedata r:id="rId118" o:title=""/>
          </v:shape>
          <o:OLEObject Type="Embed" ProgID="Visio.Drawing.11" ShapeID="_x0000_i1074" DrawAspect="Content" ObjectID="_1654347813" r:id="rId119"/>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5A84B6EF" w14:textId="77777777" w:rsidR="00F13D86" w:rsidRPr="00F62681" w:rsidRDefault="00F13D86" w:rsidP="00F13D86">
      <w:pPr>
        <w:pStyle w:val="B1"/>
      </w:pPr>
      <w:r w:rsidRPr="00F62681">
        <w:t>4.</w:t>
      </w:r>
      <w:r w:rsidRPr="00F62681">
        <w:tab/>
        <w:t>The NEF forwards the TMGI to the AF.</w:t>
      </w:r>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0AFA3AEF" w14:textId="6CBB2964" w:rsidR="00F13D86" w:rsidRPr="00F62681" w:rsidRDefault="00E9716F" w:rsidP="00F13D86">
      <w:pPr>
        <w:pStyle w:val="EditorsNote"/>
        <w:rPr>
          <w:lang w:val="en-US"/>
        </w:rPr>
      </w:pPr>
      <w:r w:rsidRPr="00F62681">
        <w:t>Editor's note:</w:t>
      </w:r>
      <w:r>
        <w:tab/>
      </w:r>
      <w:r w:rsidR="00F13D86" w:rsidRPr="00F62681">
        <w:t>It is FFS whether the information also includes the service area information (e.g. cell list).</w:t>
      </w:r>
    </w:p>
    <w:p w14:paraId="3CB39EB1" w14:textId="77777777" w:rsidR="00F13D86" w:rsidRPr="00F62681" w:rsidRDefault="00F13D86" w:rsidP="00F13D86">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1A0903DE" w:rsidR="00F13D86" w:rsidRPr="00F62681" w:rsidRDefault="00F13D86" w:rsidP="00F13D86">
      <w:pPr>
        <w:pStyle w:val="NO"/>
      </w:pPr>
      <w:r w:rsidRPr="00F62681">
        <w:t>NOTE</w:t>
      </w:r>
      <w:r w:rsidR="00D85131">
        <w:t> </w:t>
      </w:r>
      <w:r w:rsidRPr="00F62681">
        <w:t>2:</w:t>
      </w:r>
      <w:r w:rsidRPr="00F62681">
        <w:tab/>
        <w:t>Solutions for Key Issue #1 can be used for Multicast session start.</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34AFEAFC" w:rsidR="00F13D86" w:rsidRPr="00F62681" w:rsidRDefault="00F13D86" w:rsidP="00F13D86">
      <w:pPr>
        <w:pStyle w:val="B1"/>
      </w:pPr>
      <w:r w:rsidRPr="00F62681">
        <w:rPr>
          <w:rFonts w:hint="eastAsia"/>
          <w:lang w:eastAsia="ko-KR"/>
        </w:rPr>
        <w:t>10.</w:t>
      </w:r>
      <w:r w:rsidRPr="00F62681">
        <w:rPr>
          <w:rFonts w:hint="eastAsia"/>
          <w:lang w:eastAsia="ko-KR"/>
        </w:rPr>
        <w:tab/>
      </w:r>
      <w:r w:rsidRPr="00F62681">
        <w:t xml:space="preserve">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 </w:t>
      </w:r>
    </w:p>
    <w:p w14:paraId="4E905737" w14:textId="3D92FFAC" w:rsidR="00F13D86" w:rsidRPr="00F62681" w:rsidRDefault="00E9716F" w:rsidP="00E9716F">
      <w:pPr>
        <w:pStyle w:val="EditorsNote"/>
      </w:pPr>
      <w:r w:rsidRPr="00F62681">
        <w:t>Editor's note:</w:t>
      </w:r>
      <w:r>
        <w:tab/>
      </w:r>
      <w:r w:rsidR="00F13D86" w:rsidRPr="00F62681">
        <w:t>It is FFS where to store the association between the TMGI and service area after the UE is deregistered. The UE can use the List of Cell IDs provided from the AMF to determine that it is in the service area for this multicast service.</w:t>
      </w:r>
    </w:p>
    <w:p w14:paraId="126EABDB" w14:textId="77777777" w:rsidR="00F13D86" w:rsidRPr="00F62681" w:rsidRDefault="00F13D86" w:rsidP="00F13D86">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SimSun"/>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462CA599" w:rsidR="00F13D86" w:rsidRPr="00F62681" w:rsidRDefault="00F13D86" w:rsidP="00F13D86">
      <w:pPr>
        <w:pStyle w:val="NO"/>
      </w:pPr>
      <w:r w:rsidRPr="00F62681">
        <w:t>NOTE</w:t>
      </w:r>
      <w:r w:rsidR="00D85131">
        <w:t> </w:t>
      </w:r>
      <w:r w:rsidRPr="00F62681">
        <w:t>3:</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38FB8A57" w:rsidR="00F13D86" w:rsidRPr="00F62681" w:rsidRDefault="00F13D86" w:rsidP="00F13D86">
      <w:pPr>
        <w:pStyle w:val="NO"/>
      </w:pPr>
      <w:r w:rsidRPr="00F62681">
        <w:t>NOTE</w:t>
      </w:r>
      <w:r w:rsidR="00D85131">
        <w:t> </w:t>
      </w:r>
      <w:r w:rsidRPr="00F62681">
        <w:t>4:</w:t>
      </w:r>
      <w:r w:rsidRPr="00F62681">
        <w:tab/>
        <w:t>Solutions for Key Issue #1 can be used for Multicast session start.</w:t>
      </w:r>
    </w:p>
    <w:p w14:paraId="07E5638E" w14:textId="77777777" w:rsidR="00F13D86" w:rsidRPr="00F62681" w:rsidRDefault="00F13D86" w:rsidP="00F13D86">
      <w:pPr>
        <w:pStyle w:val="B1"/>
      </w:pPr>
      <w:r w:rsidRPr="00F62681">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77777777" w:rsidR="00F13D86" w:rsidRPr="00F62681" w:rsidRDefault="00F13D86" w:rsidP="00F13D86">
      <w:pPr>
        <w:pStyle w:val="B1"/>
      </w:pPr>
      <w:r w:rsidRPr="00F62681">
        <w:t>20.</w:t>
      </w:r>
      <w:r w:rsidRPr="00F62681">
        <w:tab/>
        <w:t>If the AMF received the updated List of Cell IDs for the TMGI from the MB-SMF in step 19, the AMF provides it to the UE.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6E8FE250" w14:textId="53E7B4D0" w:rsidR="00F13D86" w:rsidRPr="00F62681" w:rsidRDefault="00E9716F" w:rsidP="00F13D86">
      <w:pPr>
        <w:pStyle w:val="EditorsNote"/>
      </w:pPr>
      <w:r w:rsidRPr="00F62681">
        <w:t>Editor's note:</w:t>
      </w:r>
      <w:r>
        <w:tab/>
      </w:r>
      <w:r w:rsidR="00F13D86" w:rsidRPr="00F62681">
        <w:t>Instead using a new procedure it is FFS whether the existing user configuration update procedure can be reused.</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Heading3"/>
        <w:rPr>
          <w:lang w:eastAsia="zh-CN"/>
        </w:rPr>
      </w:pPr>
      <w:bookmarkStart w:id="753" w:name="_Toc26173045"/>
      <w:bookmarkStart w:id="754" w:name="_Toc26516365"/>
      <w:bookmarkStart w:id="755" w:name="_Toc43297544"/>
      <w:bookmarkStart w:id="756" w:name="_Toc43733240"/>
      <w:bookmarkStart w:id="757" w:name="_Toc43733480"/>
      <w:r w:rsidRPr="00F62681">
        <w:rPr>
          <w:lang w:eastAsia="zh-CN"/>
        </w:rPr>
        <w:t>6.20.3</w:t>
      </w:r>
      <w:r w:rsidRPr="00F62681">
        <w:rPr>
          <w:lang w:eastAsia="zh-CN"/>
        </w:rPr>
        <w:tab/>
      </w:r>
      <w:bookmarkEnd w:id="753"/>
      <w:bookmarkEnd w:id="754"/>
      <w:r w:rsidRPr="00F62681">
        <w:t>Impacts on services, entities and interfaces</w:t>
      </w:r>
      <w:bookmarkEnd w:id="755"/>
      <w:bookmarkEnd w:id="756"/>
      <w:bookmarkEnd w:id="757"/>
    </w:p>
    <w:p w14:paraId="3EB99E0D" w14:textId="43711A82" w:rsidR="00F13D86" w:rsidRPr="00F62681" w:rsidRDefault="00E9716F" w:rsidP="00F13D86">
      <w:pPr>
        <w:pStyle w:val="EditorsNote"/>
      </w:pPr>
      <w:r w:rsidRPr="00F62681">
        <w:t>Editor's note:</w:t>
      </w:r>
      <w:r>
        <w:tab/>
      </w:r>
      <w:r w:rsidR="00F13D86" w:rsidRPr="00F62681">
        <w:t>This clause describes impacts to services, entities and interfaces.</w:t>
      </w:r>
    </w:p>
    <w:p w14:paraId="48324BE9" w14:textId="77777777" w:rsidR="00BC1DB6" w:rsidRPr="00F62681" w:rsidRDefault="00BC1DB6" w:rsidP="00BC1DB6">
      <w:pPr>
        <w:pStyle w:val="Heading2"/>
        <w:rPr>
          <w:lang w:eastAsia="ko-KR"/>
        </w:rPr>
      </w:pPr>
      <w:bookmarkStart w:id="758" w:name="_Toc43297545"/>
      <w:bookmarkStart w:id="759" w:name="_Toc43733241"/>
      <w:bookmarkStart w:id="760" w:name="_Toc43733481"/>
      <w:r w:rsidRPr="00F62681">
        <w:rPr>
          <w:lang w:eastAsia="ko-KR"/>
        </w:rPr>
        <w:t>6.21</w:t>
      </w:r>
      <w:r w:rsidRPr="00F62681">
        <w:rPr>
          <w:lang w:eastAsia="ko-KR"/>
        </w:rPr>
        <w:tab/>
        <w:t xml:space="preserve">Solution #21: </w:t>
      </w:r>
      <w:r w:rsidRPr="00F62681">
        <w:t>Global Unicast Group ID for local Unicast Contents</w:t>
      </w:r>
      <w:bookmarkEnd w:id="758"/>
      <w:bookmarkEnd w:id="759"/>
      <w:bookmarkEnd w:id="760"/>
    </w:p>
    <w:p w14:paraId="4C96FED6" w14:textId="77777777" w:rsidR="00BC1DB6" w:rsidRPr="00F62681" w:rsidRDefault="00BC1DB6" w:rsidP="00BC1DB6">
      <w:pPr>
        <w:pStyle w:val="Heading3"/>
        <w:rPr>
          <w:lang w:eastAsia="ko-KR"/>
        </w:rPr>
      </w:pPr>
      <w:bookmarkStart w:id="761" w:name="_Toc43297546"/>
      <w:bookmarkStart w:id="762" w:name="_Toc43733242"/>
      <w:bookmarkStart w:id="763" w:name="_Toc43733482"/>
      <w:r w:rsidRPr="00F62681">
        <w:rPr>
          <w:lang w:eastAsia="ko-KR"/>
        </w:rPr>
        <w:t>6.21.1</w:t>
      </w:r>
      <w:r w:rsidRPr="00F62681">
        <w:rPr>
          <w:lang w:eastAsia="ko-KR"/>
        </w:rPr>
        <w:tab/>
        <w:t>Functional Description</w:t>
      </w:r>
      <w:bookmarkEnd w:id="761"/>
      <w:bookmarkEnd w:id="762"/>
      <w:bookmarkEnd w:id="763"/>
    </w:p>
    <w:p w14:paraId="57BB45BC" w14:textId="77777777" w:rsidR="00BC1DB6" w:rsidRPr="00F62681" w:rsidRDefault="00BC1DB6" w:rsidP="00BC1DB6">
      <w:pPr>
        <w:pStyle w:val="Heading4"/>
        <w:rPr>
          <w:lang w:eastAsia="ko-KR"/>
        </w:rPr>
      </w:pPr>
      <w:bookmarkStart w:id="764" w:name="_Toc43297547"/>
      <w:bookmarkStart w:id="765" w:name="_Toc43733243"/>
      <w:bookmarkStart w:id="766" w:name="_Toc43733483"/>
      <w:r w:rsidRPr="00F62681">
        <w:rPr>
          <w:lang w:eastAsia="ko-KR"/>
        </w:rPr>
        <w:t>6.21.1.1</w:t>
      </w:r>
      <w:r w:rsidRPr="00F62681">
        <w:rPr>
          <w:lang w:eastAsia="ko-KR"/>
        </w:rPr>
        <w:tab/>
        <w:t>System Architecture</w:t>
      </w:r>
      <w:bookmarkEnd w:id="764"/>
      <w:bookmarkEnd w:id="765"/>
      <w:bookmarkEnd w:id="766"/>
    </w:p>
    <w:p w14:paraId="466F3003" w14:textId="4EBB9157" w:rsidR="00BC1DB6" w:rsidRPr="00F62681" w:rsidRDefault="00BC1DB6" w:rsidP="00BC1DB6">
      <w:pPr>
        <w:rPr>
          <w:lang w:eastAsia="ko-KR"/>
        </w:rPr>
      </w:pPr>
      <w:r w:rsidRPr="00F62681">
        <w:rPr>
          <w:lang w:eastAsia="ko-KR"/>
        </w:rPr>
        <w:t xml:space="preserve">This solution addresses Key Issue 6. The architecture functional entities are described in </w:t>
      </w:r>
      <w:r w:rsidR="00A77C00">
        <w:rPr>
          <w:rFonts w:eastAsia="DengXian"/>
          <w:lang w:eastAsia="ko-KR"/>
        </w:rPr>
        <w:t>clause A.</w:t>
      </w:r>
      <w:r w:rsidRPr="00F62681">
        <w:rPr>
          <w:lang w:eastAsia="ko-KR"/>
        </w:rPr>
        <w:t>1 "5G MBS system architecture based on unicast 5GC". Solution 3 is extended to address specific requirements of local MBMS services.</w:t>
      </w:r>
    </w:p>
    <w:p w14:paraId="3291C074" w14:textId="77777777" w:rsidR="00BC1DB6" w:rsidRPr="00F62681" w:rsidRDefault="00BC1DB6" w:rsidP="00BC1DB6">
      <w:pPr>
        <w:pStyle w:val="Heading4"/>
        <w:rPr>
          <w:lang w:eastAsia="ko-KR"/>
        </w:rPr>
      </w:pPr>
      <w:bookmarkStart w:id="767" w:name="_Toc43297548"/>
      <w:bookmarkStart w:id="768" w:name="_Toc43733244"/>
      <w:bookmarkStart w:id="769" w:name="_Toc43733484"/>
      <w:r w:rsidRPr="00F62681">
        <w:rPr>
          <w:lang w:eastAsia="ko-KR"/>
        </w:rPr>
        <w:t>6.21.1.2</w:t>
      </w:r>
      <w:r w:rsidRPr="00F62681">
        <w:rPr>
          <w:lang w:eastAsia="ko-KR"/>
        </w:rPr>
        <w:tab/>
        <w:t>Specific additions to solution 3 for local MBMS services</w:t>
      </w:r>
      <w:bookmarkEnd w:id="767"/>
      <w:bookmarkEnd w:id="768"/>
      <w:bookmarkEnd w:id="769"/>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5D9DAE8B" w:rsidR="00BC1DB6" w:rsidRPr="00F62681" w:rsidRDefault="00BC1DB6" w:rsidP="00BC1DB6">
      <w:pPr>
        <w:rPr>
          <w:b/>
          <w:bCs/>
        </w:rPr>
      </w:pPr>
      <w:r w:rsidRPr="00F62681">
        <w:rPr>
          <w:b/>
          <w:bCs/>
        </w:rPr>
        <w:t>Only the multicast Session ID is announced to the UE and the network selects the related contents depending on the UEs</w:t>
      </w:r>
      <w:r w:rsidR="008878BA" w:rsidRPr="00F62681">
        <w:rPr>
          <w:b/>
          <w:bCs/>
        </w:rPr>
        <w:t>'</w:t>
      </w:r>
      <w:r w:rsidRPr="00F62681">
        <w:rPr>
          <w:b/>
          <w:bCs/>
        </w:rPr>
        <w:t xml:space="preserve"> location.</w:t>
      </w:r>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Heading3"/>
      </w:pPr>
      <w:bookmarkStart w:id="770" w:name="_Toc43297549"/>
      <w:bookmarkStart w:id="771" w:name="_Toc43733245"/>
      <w:bookmarkStart w:id="772" w:name="_Toc43733485"/>
      <w:r w:rsidRPr="00F62681">
        <w:t>6.21.2</w:t>
      </w:r>
      <w:r w:rsidRPr="00F62681">
        <w:tab/>
        <w:t>Procedures</w:t>
      </w:r>
      <w:bookmarkEnd w:id="770"/>
      <w:bookmarkEnd w:id="771"/>
      <w:bookmarkEnd w:id="772"/>
    </w:p>
    <w:p w14:paraId="12EF2785" w14:textId="77777777" w:rsidR="00BC1DB6" w:rsidRPr="00F62681" w:rsidRDefault="00BC1DB6" w:rsidP="00BC1DB6">
      <w:pPr>
        <w:pStyle w:val="Heading4"/>
        <w:rPr>
          <w:lang w:eastAsia="ko-KR"/>
        </w:rPr>
      </w:pPr>
      <w:bookmarkStart w:id="773" w:name="_Toc43297550"/>
      <w:bookmarkStart w:id="774" w:name="_Toc43733246"/>
      <w:bookmarkStart w:id="775" w:name="_Toc43733486"/>
      <w:r w:rsidRPr="00F62681">
        <w:rPr>
          <w:lang w:eastAsia="ko-KR"/>
        </w:rPr>
        <w:t>6.21.2.1</w:t>
      </w:r>
      <w:r w:rsidRPr="00F62681">
        <w:rPr>
          <w:lang w:eastAsia="ko-KR"/>
        </w:rPr>
        <w:tab/>
        <w:t>Multicast context and Multicast flow setup/modification via PDU Session Modification procedure</w:t>
      </w:r>
      <w:bookmarkEnd w:id="773"/>
      <w:bookmarkEnd w:id="774"/>
      <w:bookmarkEnd w:id="775"/>
    </w:p>
    <w:p w14:paraId="7BCBE7EA" w14:textId="3D677832" w:rsidR="00BC1DB6" w:rsidRPr="00F62681" w:rsidRDefault="00D85131" w:rsidP="00D85131">
      <w:pPr>
        <w:rPr>
          <w:lang w:eastAsia="ko-KR"/>
        </w:rPr>
      </w:pPr>
      <w:r>
        <w:rPr>
          <w:lang w:eastAsia="ko-KR"/>
        </w:rPr>
        <w:t>The flow is the same as described in clause 6.3.2.1, with the differences highlighted in the description of the steps.</w:t>
      </w:r>
    </w:p>
    <w:p w14:paraId="588CEA9A" w14:textId="500A17DD" w:rsidR="00BC1DB6" w:rsidRPr="00F62681" w:rsidRDefault="008D1972" w:rsidP="00BC1DB6">
      <w:pPr>
        <w:pStyle w:val="EditorsNote"/>
        <w:rPr>
          <w:lang w:val="en-US" w:eastAsia="ko-KR"/>
        </w:rPr>
      </w:pPr>
      <w:r w:rsidRPr="00F62681">
        <w:rPr>
          <w:rFonts w:hint="eastAsia"/>
          <w:lang w:val="en-US" w:eastAsia="zh-CN"/>
        </w:rPr>
        <w:t>E</w:t>
      </w:r>
      <w:r w:rsidRPr="00F62681">
        <w:rPr>
          <w:lang w:val="en-US" w:eastAsia="zh-CN"/>
        </w:rPr>
        <w:t>ditor's note:</w:t>
      </w:r>
      <w:r w:rsidRPr="00F62681">
        <w:rPr>
          <w:lang w:val="en-US" w:eastAsia="zh-CN"/>
        </w:rPr>
        <w:tab/>
      </w:r>
      <w:r w:rsidR="00BC1DB6" w:rsidRPr="00F62681">
        <w:rPr>
          <w:lang w:val="en-US" w:eastAsia="zh-CN"/>
        </w:rPr>
        <w:t>The multicast group join procedure need align with the general multicast group join procedure defined in clause 6.3.2.1, e.g. step 6-17.</w:t>
      </w:r>
    </w:p>
    <w:bookmarkStart w:id="776" w:name="_MON_1651681985"/>
    <w:bookmarkEnd w:id="776"/>
    <w:p w14:paraId="6EE7DBE1" w14:textId="77777777" w:rsidR="00D85131" w:rsidRDefault="00E8712B" w:rsidP="00D85131">
      <w:pPr>
        <w:pStyle w:val="TH"/>
        <w:rPr>
          <w:lang w:val="en-US"/>
        </w:rPr>
      </w:pPr>
      <w:r w:rsidRPr="00F62681">
        <w:rPr>
          <w:lang w:val="en-US"/>
        </w:rPr>
        <w:object w:dxaOrig="11490" w:dyaOrig="14235" w14:anchorId="098457C5">
          <v:shape id="_x0000_i1075" type="#_x0000_t75" style="width:461.95pt;height:571.95pt" o:ole="">
            <v:imagedata r:id="rId120" o:title=""/>
          </v:shape>
          <o:OLEObject Type="Embed" ProgID="Visio.Drawing.15" ShapeID="_x0000_i1075" DrawAspect="Content" ObjectID="_1654347814" r:id="rId121"/>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59254E4" w:rsidR="00BC1DB6" w:rsidRPr="00F62681" w:rsidRDefault="00D85131" w:rsidP="00BC1DB6">
      <w:pPr>
        <w:pStyle w:val="B1"/>
      </w:pPr>
      <w:r>
        <w:t>1.</w:t>
      </w:r>
      <w:r>
        <w:tab/>
        <w:t>The content provider may send a request to register and reserve resources for a multicast group in a specific location area to the NEF as detailed in clause 6.21.2.2. The NEF select SMF2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77777777" w:rsidR="00D85131" w:rsidRDefault="00D85131" w:rsidP="00D85131">
      <w:pPr>
        <w:pStyle w:val="B1"/>
      </w:pPr>
      <w:r>
        <w:t>2.</w:t>
      </w:r>
      <w:r>
        <w:tab/>
        <w:t>Same as in clause 6.3.2.1</w:t>
      </w:r>
    </w:p>
    <w:p w14:paraId="69652707" w14:textId="77777777" w:rsidR="00D85131" w:rsidRDefault="00D85131" w:rsidP="00D85131">
      <w:pPr>
        <w:pStyle w:val="B1"/>
      </w:pPr>
      <w:r>
        <w:t>3.</w:t>
      </w:r>
      <w:r>
        <w:tab/>
        <w:t>Same as in clause 6.3.2.1. No information about the local content is announced</w:t>
      </w:r>
    </w:p>
    <w:p w14:paraId="0B9313F3" w14:textId="77777777" w:rsidR="00D85131" w:rsidRDefault="00D85131" w:rsidP="00D85131">
      <w:pPr>
        <w:pStyle w:val="B1"/>
      </w:pPr>
      <w:r>
        <w:t>4.</w:t>
      </w:r>
      <w:r>
        <w:tab/>
        <w:t>Same as in clause 6.3.2.1</w:t>
      </w:r>
    </w:p>
    <w:p w14:paraId="21EC6DF7" w14:textId="77777777" w:rsidR="00D85131" w:rsidRDefault="00D85131" w:rsidP="00D85131">
      <w:pPr>
        <w:pStyle w:val="B1"/>
      </w:pPr>
      <w:r>
        <w:t>5.</w:t>
      </w:r>
      <w:r>
        <w:tab/>
        <w:t>Same as in clause 6.3.2.1</w:t>
      </w:r>
    </w:p>
    <w:p w14:paraId="2C4F7CC4" w14:textId="77777777" w:rsidR="00D85131" w:rsidRDefault="00D85131" w:rsidP="00D85131">
      <w:pPr>
        <w:pStyle w:val="B1"/>
      </w:pPr>
      <w:r>
        <w:t>6.</w:t>
      </w:r>
      <w:r>
        <w:tab/>
        <w:t>The SMF1 queries the UDR for information about the multicast context. If the UDR provides information about location areas stored within the multicast context (including SMF2 ID, location are and area session ID for each location area), the SMF1 selects location dependent multicast context information based on the location area where the UE is residing. The SMF determines the applicable SMF2 ID, area session ID, location area in that manner.</w:t>
      </w:r>
    </w:p>
    <w:p w14:paraId="17BF3FCE" w14:textId="77777777" w:rsidR="00D85131" w:rsidRDefault="00D85131" w:rsidP="00D85131">
      <w:pPr>
        <w:pStyle w:val="B1"/>
      </w:pPr>
      <w:r>
        <w:t>7.</w:t>
      </w:r>
      <w:r>
        <w:tab/>
        <w:t>The SMF requests the AMF to transfer a message to the RAN node using the Namf_N1N2MessageTransfer service (N2 SM information (PDU Session ID, Multicast group ID, SMF2 ID, location area, area session ID),</w:t>
      </w:r>
    </w:p>
    <w:p w14:paraId="4C608BE9" w14:textId="77777777" w:rsidR="00D85131" w:rsidRDefault="00D85131" w:rsidP="00D85131">
      <w:pPr>
        <w:pStyle w:val="B1"/>
      </w:pPr>
      <w:r>
        <w:t>8.</w:t>
      </w:r>
      <w:r>
        <w:tab/>
        <w:t>The RAN is using the received multicast Multicast group ID and area session ID to determine the localized multicast distribution context.</w:t>
      </w:r>
    </w:p>
    <w:p w14:paraId="0753CE55" w14:textId="77777777" w:rsidR="00D85131" w:rsidRDefault="00D85131" w:rsidP="00D85131">
      <w:pPr>
        <w:pStyle w:val="B1"/>
      </w:pPr>
      <w:r>
        <w:t>9.</w:t>
      </w:r>
      <w:r>
        <w:tab/>
        <w:t>Same as in clause 6.3.2.1.</w:t>
      </w:r>
    </w:p>
    <w:p w14:paraId="221A67D8" w14:textId="77777777" w:rsidR="00D85131" w:rsidRDefault="00D85131" w:rsidP="00D85131">
      <w:pPr>
        <w:pStyle w:val="B1"/>
      </w:pPr>
      <w:r>
        <w:t>10.</w:t>
      </w:r>
      <w:r>
        <w:tab/>
        <w:t>RAN node checks whether the user plane for the multicast group/context and location area distribution is already established towards the RAN node.</w:t>
      </w:r>
    </w:p>
    <w:p w14:paraId="66677954" w14:textId="77777777" w:rsidR="00BC1DB6" w:rsidRPr="00F62681" w:rsidRDefault="00BC1DB6" w:rsidP="00D85131">
      <w:r w:rsidRPr="00F62681">
        <w:t>If no user plane for multicast group distribution is established towards the RAN node, steps 11 to 15 are executed</w:t>
      </w:r>
    </w:p>
    <w:p w14:paraId="74919CA8" w14:textId="77777777" w:rsidR="00D85131" w:rsidRDefault="00D85131" w:rsidP="00BC1DB6">
      <w:pPr>
        <w:pStyle w:val="B1"/>
      </w:pPr>
      <w:r>
        <w:t>11.</w:t>
      </w:r>
      <w:r>
        <w:tab/>
        <w:t>RAN signals a request for the user plane establishment towards that AMF [SMF2 ID, Multicast group ID, area session ID].</w:t>
      </w:r>
    </w:p>
    <w:p w14:paraId="0A6A03D8" w14:textId="77777777" w:rsidR="00D85131" w:rsidRDefault="00D85131" w:rsidP="00BC1DB6">
      <w:pPr>
        <w:pStyle w:val="B1"/>
      </w:pPr>
      <w:r>
        <w:t>12.</w:t>
      </w:r>
      <w:r>
        <w:tab/>
        <w:t>Same as in clause 6.3.2.1. SMF2 identifies media distribution session based on Multicast group ID and area session ID</w:t>
      </w:r>
    </w:p>
    <w:p w14:paraId="2CD08597" w14:textId="77777777" w:rsidR="00D85131" w:rsidRDefault="00D85131" w:rsidP="00BC1DB6">
      <w:pPr>
        <w:pStyle w:val="B1"/>
      </w:pPr>
      <w:r>
        <w:t>13-21:</w:t>
      </w:r>
      <w:r>
        <w:tab/>
        <w:t>Same as in clause 6.3.2.1.</w:t>
      </w:r>
    </w:p>
    <w:p w14:paraId="444435A4" w14:textId="77777777" w:rsidR="00BC1DB6" w:rsidRPr="00F62681" w:rsidRDefault="00BC1DB6" w:rsidP="00BC1DB6">
      <w:pPr>
        <w:pStyle w:val="Heading4"/>
        <w:rPr>
          <w:lang w:eastAsia="ko-KR"/>
        </w:rPr>
      </w:pPr>
      <w:bookmarkStart w:id="777" w:name="_Toc43297551"/>
      <w:bookmarkStart w:id="778" w:name="_Toc43733247"/>
      <w:bookmarkStart w:id="779" w:name="_Toc43733487"/>
      <w:r w:rsidRPr="00F62681">
        <w:rPr>
          <w:lang w:eastAsia="ko-KR"/>
        </w:rPr>
        <w:t>6.21.2.2</w:t>
      </w:r>
      <w:r w:rsidRPr="00F62681">
        <w:rPr>
          <w:lang w:eastAsia="ko-KR"/>
        </w:rPr>
        <w:tab/>
        <w:t>Optional Multicast group registration</w:t>
      </w:r>
      <w:bookmarkEnd w:id="777"/>
      <w:bookmarkEnd w:id="778"/>
      <w:bookmarkEnd w:id="779"/>
    </w:p>
    <w:p w14:paraId="6179DDB4" w14:textId="77777777" w:rsidR="00E8712B" w:rsidRPr="00F62681" w:rsidRDefault="00E8712B" w:rsidP="00D85131">
      <w:pPr>
        <w:pStyle w:val="TH"/>
      </w:pPr>
      <w:r w:rsidRPr="00F62681">
        <w:object w:dxaOrig="7038" w:dyaOrig="7065" w14:anchorId="6459BD58">
          <v:shape id="_x0000_i1076" type="#_x0000_t75" style="width:307pt;height:309.3pt" o:ole="">
            <v:imagedata r:id="rId122" o:title=""/>
          </v:shape>
          <o:OLEObject Type="Embed" ProgID="Visio.Drawing.15" ShapeID="_x0000_i1076" DrawAspect="Content" ObjectID="_1654347815" r:id="rId123"/>
        </w:object>
      </w:r>
    </w:p>
    <w:p w14:paraId="04615E41" w14:textId="4F23A229" w:rsidR="00BC1DB6" w:rsidRPr="00F62681" w:rsidRDefault="00BC1DB6" w:rsidP="00BC1DB6">
      <w:pPr>
        <w:pStyle w:val="TF"/>
      </w:pPr>
      <w:r w:rsidRPr="00F62681">
        <w:t>Figure 6.</w:t>
      </w:r>
      <w:r w:rsidR="00C44202" w:rsidRPr="00F62681">
        <w:t>21</w:t>
      </w:r>
      <w:r w:rsidRPr="00F62681">
        <w:t xml:space="preserve">.2.2-1: </w:t>
      </w:r>
      <w:r w:rsidRPr="00F62681">
        <w:rPr>
          <w:lang w:eastAsia="ko-KR"/>
        </w:rPr>
        <w:t>Optional Multicast group registration</w:t>
      </w:r>
    </w:p>
    <w:p w14:paraId="45F65B73" w14:textId="77777777" w:rsidR="00D85131" w:rsidRDefault="00D85131" w:rsidP="00D85131">
      <w:pPr>
        <w:pStyle w:val="B1"/>
      </w:pPr>
      <w:r>
        <w:t>1:</w:t>
      </w:r>
      <w:r>
        <w:tab/>
        <w:t>AF of content provider may register at the NEF that it provides contents for a multicast session (identified by multicast group ID which may be IP multicast address) for a certain location area (e.g. list of cells, TAIs, geographical area). (Multiple AFs may register for the same multicast session but different location areas.) NEF selects SMF2 as ingress control node, possibly based on location area.</w:t>
      </w:r>
    </w:p>
    <w:p w14:paraId="752AC340" w14:textId="77777777" w:rsidR="00D85131" w:rsidRDefault="00D85131" w:rsidP="00D85131">
      <w:pPr>
        <w:pStyle w:val="B1"/>
      </w:pPr>
      <w:r>
        <w:t>2-3:</w:t>
      </w:r>
      <w:r>
        <w:tab/>
        <w:t>NEF requests storage of multicast session at UDR and provides multicast session ID, selected SMF2 ID and location area. The UDR allocates an area session ID for the location area and stores all these data.</w:t>
      </w:r>
    </w:p>
    <w:p w14:paraId="56EE906D" w14:textId="77777777" w:rsidR="00D85131" w:rsidRDefault="00D85131" w:rsidP="00D85131">
      <w:pPr>
        <w:pStyle w:val="B1"/>
      </w:pPr>
      <w:r>
        <w:t>4:</w:t>
      </w:r>
      <w:r>
        <w:tab/>
        <w:t>NEF request SMF2 to reserve ingress resources for a multicast distribution session and provides Multicast session ID and area session ID</w:t>
      </w:r>
    </w:p>
    <w:p w14:paraId="1311C3A5" w14:textId="77777777" w:rsidR="00D85131" w:rsidRDefault="00D85131" w:rsidP="00D85131">
      <w:pPr>
        <w:pStyle w:val="B1"/>
      </w:pPr>
      <w:r>
        <w:t>5-7:</w:t>
      </w:r>
      <w:r>
        <w:tab/>
        <w:t>Same as in clause 6.3.2.2.</w:t>
      </w:r>
    </w:p>
    <w:p w14:paraId="07547053" w14:textId="77777777" w:rsidR="00BC1DB6" w:rsidRPr="00F62681" w:rsidRDefault="00BC1DB6" w:rsidP="00BC1DB6">
      <w:pPr>
        <w:pStyle w:val="Heading3"/>
      </w:pPr>
      <w:bookmarkStart w:id="780" w:name="_Toc43297552"/>
      <w:bookmarkStart w:id="781" w:name="_Toc43733248"/>
      <w:bookmarkStart w:id="782" w:name="_Toc43733488"/>
      <w:r w:rsidRPr="00F62681">
        <w:t>6.21.3</w:t>
      </w:r>
      <w:r w:rsidRPr="00F62681">
        <w:tab/>
        <w:t>Impacts on services, entities and interfaces</w:t>
      </w:r>
      <w:bookmarkEnd w:id="780"/>
      <w:bookmarkEnd w:id="781"/>
      <w:bookmarkEnd w:id="782"/>
    </w:p>
    <w:p w14:paraId="2FDD838D" w14:textId="57F0AE63" w:rsidR="00F13D86" w:rsidRPr="00F62681" w:rsidRDefault="00BC1DB6" w:rsidP="00545ADB">
      <w:r w:rsidRPr="00F62681">
        <w:t xml:space="preserve">Same as </w:t>
      </w:r>
      <w:r w:rsidRPr="00F62681">
        <w:rPr>
          <w:lang w:eastAsia="ko-KR"/>
        </w:rPr>
        <w:t xml:space="preserve">in </w:t>
      </w:r>
      <w:r w:rsidR="006513A5">
        <w:rPr>
          <w:lang w:eastAsia="ko-KR"/>
        </w:rPr>
        <w:t>clause</w:t>
      </w:r>
      <w:r w:rsidRPr="00F62681">
        <w:rPr>
          <w:lang w:eastAsia="ko-KR"/>
        </w:rPr>
        <w:t xml:space="preserve"> 6.3.3</w:t>
      </w:r>
      <w:r w:rsidRPr="00F62681">
        <w:t>. Location area Identifier needs to be stored and signalled in addition</w:t>
      </w:r>
      <w:r w:rsidR="00545ADB" w:rsidRPr="00F62681">
        <w:t>.</w:t>
      </w:r>
    </w:p>
    <w:p w14:paraId="3D1FFB33" w14:textId="77777777" w:rsidR="008457C5" w:rsidRPr="00F62681" w:rsidRDefault="008457C5" w:rsidP="008457C5">
      <w:pPr>
        <w:pStyle w:val="Heading2"/>
        <w:rPr>
          <w:lang w:eastAsia="ko-KR"/>
        </w:rPr>
      </w:pPr>
      <w:bookmarkStart w:id="783" w:name="_Toc43297553"/>
      <w:bookmarkStart w:id="784" w:name="_Toc43733249"/>
      <w:bookmarkStart w:id="785" w:name="_Toc43733489"/>
      <w:r w:rsidRPr="00F62681">
        <w:rPr>
          <w:lang w:eastAsia="ko-KR"/>
        </w:rPr>
        <w:t>6.22</w:t>
      </w:r>
      <w:r w:rsidRPr="00F62681">
        <w:rPr>
          <w:lang w:eastAsia="ko-KR"/>
        </w:rPr>
        <w:tab/>
        <w:t>Solution #22: RAN based switching within NR coverage</w:t>
      </w:r>
      <w:bookmarkEnd w:id="783"/>
      <w:bookmarkEnd w:id="784"/>
      <w:bookmarkEnd w:id="785"/>
    </w:p>
    <w:p w14:paraId="0EF4A940" w14:textId="77777777" w:rsidR="008457C5" w:rsidRPr="00F62681" w:rsidRDefault="008457C5" w:rsidP="008457C5">
      <w:pPr>
        <w:pStyle w:val="Heading3"/>
        <w:rPr>
          <w:lang w:eastAsia="ko-KR"/>
        </w:rPr>
      </w:pPr>
      <w:bookmarkStart w:id="786" w:name="_Toc43297554"/>
      <w:bookmarkStart w:id="787" w:name="_Toc43733250"/>
      <w:bookmarkStart w:id="788" w:name="_Toc43733490"/>
      <w:r w:rsidRPr="00F62681">
        <w:rPr>
          <w:lang w:eastAsia="ko-KR"/>
        </w:rPr>
        <w:t>6.22.1</w:t>
      </w:r>
      <w:r w:rsidRPr="00F62681">
        <w:rPr>
          <w:lang w:eastAsia="ko-KR"/>
        </w:rPr>
        <w:tab/>
        <w:t>Functional Description</w:t>
      </w:r>
      <w:bookmarkEnd w:id="786"/>
      <w:bookmarkEnd w:id="787"/>
      <w:bookmarkEnd w:id="788"/>
    </w:p>
    <w:p w14:paraId="4A10E59F" w14:textId="1D2A4644" w:rsidR="00D85131" w:rsidRDefault="00D85131" w:rsidP="00D85131">
      <w:pPr>
        <w:rPr>
          <w:lang w:eastAsia="ko-KR"/>
        </w:rPr>
      </w:pPr>
      <w:r>
        <w:rPr>
          <w:lang w:eastAsia="ko-KR"/>
        </w:rPr>
        <w:t xml:space="preserve">This solution provides a solution to key issue 7. The solution can be used with architecture option 1 or 2 (clause A.1 or </w:t>
      </w:r>
      <w:r>
        <w:rPr>
          <w:lang w:eastAsia="ko-KR"/>
        </w:rPr>
        <w:t>clause </w:t>
      </w:r>
      <w:r>
        <w:rPr>
          <w:lang w:eastAsia="ko-KR"/>
        </w:rPr>
        <w:t>A.2).</w:t>
      </w:r>
    </w:p>
    <w:p w14:paraId="76AB105E" w14:textId="77777777" w:rsidR="00D85131" w:rsidRDefault="00D85131" w:rsidP="00D85131">
      <w:pPr>
        <w:rPr>
          <w:lang w:eastAsia="ko-KR"/>
        </w:rPr>
      </w:pPr>
      <w:r>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77777777" w:rsidR="00D85131" w:rsidRDefault="00D85131" w:rsidP="00D85131">
      <w:pPr>
        <w:rPr>
          <w:lang w:eastAsia="ko-KR"/>
        </w:rPr>
      </w:pPr>
      <w:r>
        <w:rPr>
          <w:lang w:eastAsia="ko-KR"/>
        </w:rPr>
        <w:t>Over N3 the same tunnel for the MBS flow is used regardless if the RAN is using PTM or PTP (or both) in a specific cell. The N3 tunnel is assumed to be a "Multicast Transport Tunnel"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077" type="#_x0000_t75" style="width:357.7pt;height:161.85pt" o:ole="">
            <v:imagedata r:id="rId124" o:title=""/>
          </v:shape>
          <o:OLEObject Type="Embed" ProgID="Visio.Drawing.15" ShapeID="_x0000_i1077" DrawAspect="Content" ObjectID="_1654347816" r:id="rId125"/>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342F6B93"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80093B">
        <w:t>TS 23.468 [5]</w:t>
      </w:r>
      <w:r w:rsidRPr="00F62681">
        <w:rPr>
          <w:lang w:eastAsia="ko-KR"/>
        </w:rPr>
        <w:t xml:space="preserve"> clause 5.3 "Service Continuity".</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Heading3"/>
      </w:pPr>
      <w:bookmarkStart w:id="789" w:name="_Toc43297555"/>
      <w:bookmarkStart w:id="790" w:name="_Toc43733251"/>
      <w:bookmarkStart w:id="791" w:name="_Toc43733491"/>
      <w:r w:rsidRPr="00F62681">
        <w:t>6.22.2</w:t>
      </w:r>
      <w:r w:rsidRPr="00F62681">
        <w:tab/>
        <w:t>Procedures</w:t>
      </w:r>
      <w:bookmarkEnd w:id="789"/>
      <w:bookmarkEnd w:id="790"/>
      <w:bookmarkEnd w:id="791"/>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Heading3"/>
        <w:rPr>
          <w:lang w:eastAsia="ja-JP"/>
        </w:rPr>
      </w:pPr>
      <w:bookmarkStart w:id="792" w:name="_Toc43297556"/>
      <w:bookmarkStart w:id="793" w:name="_Toc43733252"/>
      <w:bookmarkStart w:id="794" w:name="_Toc43733492"/>
      <w:r w:rsidRPr="00F62681">
        <w:t>6.22.3</w:t>
      </w:r>
      <w:r w:rsidRPr="00F62681">
        <w:tab/>
        <w:t>Impacts on services, entities and interfaces</w:t>
      </w:r>
      <w:bookmarkEnd w:id="792"/>
      <w:bookmarkEnd w:id="793"/>
      <w:bookmarkEnd w:id="794"/>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Heading2"/>
      </w:pPr>
      <w:bookmarkStart w:id="795" w:name="_Toc43297557"/>
      <w:bookmarkStart w:id="796" w:name="_Toc43733253"/>
      <w:bookmarkStart w:id="797" w:name="_Toc43733493"/>
      <w:r w:rsidRPr="00F62681">
        <w:t>6.23</w:t>
      </w:r>
      <w:r w:rsidRPr="00F62681">
        <w:tab/>
        <w:t xml:space="preserve">Solution #23: </w:t>
      </w:r>
      <w:r w:rsidRPr="005A0122">
        <w:t>Reliable delivery mode switching between unicast and multicast based on threshold triggers</w:t>
      </w:r>
      <w:bookmarkEnd w:id="795"/>
      <w:bookmarkEnd w:id="796"/>
      <w:bookmarkEnd w:id="797"/>
    </w:p>
    <w:p w14:paraId="73024576" w14:textId="38D1C2C1" w:rsidR="00A819CF" w:rsidRPr="00F62681" w:rsidRDefault="00A819CF" w:rsidP="00A819CF">
      <w:pPr>
        <w:pStyle w:val="Heading3"/>
        <w:rPr>
          <w:lang w:eastAsia="ko-KR"/>
        </w:rPr>
      </w:pPr>
      <w:bookmarkStart w:id="798" w:name="_Toc43297558"/>
      <w:bookmarkStart w:id="799" w:name="_Toc43733254"/>
      <w:bookmarkStart w:id="800" w:name="_Toc43733494"/>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798"/>
      <w:bookmarkEnd w:id="799"/>
      <w:bookmarkEnd w:id="800"/>
    </w:p>
    <w:p w14:paraId="19499A13" w14:textId="6229334A" w:rsidR="005B1ACC" w:rsidRPr="00F62681" w:rsidRDefault="005B1ACC" w:rsidP="00CD41C1">
      <w:pPr>
        <w:pStyle w:val="Heading4"/>
      </w:pPr>
      <w:bookmarkStart w:id="801" w:name="_Toc43297559"/>
      <w:bookmarkStart w:id="802" w:name="_Toc43733255"/>
      <w:bookmarkStart w:id="803" w:name="_Toc43733495"/>
      <w:r w:rsidRPr="00F62681">
        <w:t>6.23.1</w:t>
      </w:r>
      <w:r w:rsidR="00CD41C1" w:rsidRPr="00F62681">
        <w:t>.1</w:t>
      </w:r>
      <w:r w:rsidRPr="00F62681">
        <w:tab/>
        <w:t>Shared NFs with dedicated MSF</w:t>
      </w:r>
      <w:bookmarkEnd w:id="801"/>
      <w:bookmarkEnd w:id="802"/>
      <w:bookmarkEnd w:id="803"/>
    </w:p>
    <w:p w14:paraId="37A88A5E" w14:textId="77777777" w:rsidR="005B1ACC" w:rsidRPr="00F62681" w:rsidRDefault="005B1ACC" w:rsidP="005B1ACC">
      <w:pPr>
        <w:rPr>
          <w:lang w:eastAsia="zh-CN"/>
        </w:rPr>
      </w:pPr>
      <w:r w:rsidRPr="00F62681">
        <w:rPr>
          <w:lang w:eastAsia="ko-KR"/>
        </w:rPr>
        <w:t>The solution is based on Baseline architecture 1 specified in clause 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41D4E04A"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541CC994"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80093B" w:rsidRPr="00F62681">
        <w:rPr>
          <w:lang w:eastAsia="ko-KR"/>
        </w:rPr>
        <w:t>TS 23.502 [8]</w:t>
      </w:r>
      <w:r w:rsidRPr="00F62681">
        <w:rPr>
          <w:lang w:eastAsia="zh-CN"/>
        </w:rPr>
        <w:t xml:space="preserve"> clause 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Heading4"/>
      </w:pPr>
      <w:bookmarkStart w:id="804" w:name="_Toc43297560"/>
      <w:bookmarkStart w:id="805" w:name="_Toc43733256"/>
      <w:bookmarkStart w:id="806" w:name="_Toc43733496"/>
      <w:r w:rsidRPr="00F62681">
        <w:t>6.23.</w:t>
      </w:r>
      <w:r w:rsidR="00CD41C1" w:rsidRPr="00F62681">
        <w:t>1.</w:t>
      </w:r>
      <w:r w:rsidRPr="00F62681">
        <w:t>2</w:t>
      </w:r>
      <w:r w:rsidRPr="00F62681">
        <w:tab/>
        <w:t>High Level Description</w:t>
      </w:r>
      <w:bookmarkEnd w:id="804"/>
      <w:bookmarkEnd w:id="805"/>
      <w:bookmarkEnd w:id="806"/>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SimSun"/>
          <w:lang w:eastAsia="zh-CN"/>
        </w:rPr>
      </w:pPr>
      <w:r w:rsidRPr="00F62681">
        <w:rPr>
          <w:rFonts w:eastAsia="SimSun"/>
          <w:lang w:eastAsia="zh-CN"/>
        </w:rPr>
        <w:t>-</w:t>
      </w:r>
      <w:r w:rsidRPr="00F62681">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Heading4"/>
      </w:pPr>
      <w:bookmarkStart w:id="807" w:name="_Toc43297561"/>
      <w:bookmarkStart w:id="808" w:name="_Toc43733257"/>
      <w:bookmarkStart w:id="809" w:name="_Toc43733497"/>
      <w:r w:rsidRPr="00F62681">
        <w:t>6.23.</w:t>
      </w:r>
      <w:r w:rsidR="00CD41C1" w:rsidRPr="00F62681">
        <w:t>1.</w:t>
      </w:r>
      <w:r w:rsidRPr="00F62681">
        <w:t>2.1</w:t>
      </w:r>
      <w:r w:rsidR="006513A5">
        <w:tab/>
      </w:r>
      <w:r w:rsidRPr="00F62681">
        <w:t>Overview of services, delivery method and bearer types</w:t>
      </w:r>
      <w:bookmarkEnd w:id="807"/>
      <w:bookmarkEnd w:id="808"/>
      <w:bookmarkEnd w:id="809"/>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810" w:name="_MON_1654342994"/>
    <w:bookmarkEnd w:id="810"/>
    <w:p w14:paraId="6DF09C35" w14:textId="48EC9C3F" w:rsidR="00A77C00" w:rsidRDefault="00A77C00" w:rsidP="00A77C00">
      <w:pPr>
        <w:pStyle w:val="TH"/>
      </w:pPr>
      <w:r>
        <w:object w:dxaOrig="6136" w:dyaOrig="2893" w14:anchorId="1ADEBC75">
          <v:shape id="_x0000_i4066" type="#_x0000_t75" style="width:306.45pt;height:2in" o:ole="">
            <v:imagedata r:id="rId126" o:title=""/>
          </v:shape>
          <o:OLEObject Type="Embed" ProgID="Word.Picture.8" ShapeID="_x0000_i4066" DrawAspect="Content" ObjectID="_1654347817" r:id="rId127"/>
        </w:object>
      </w:r>
    </w:p>
    <w:p w14:paraId="0701882D" w14:textId="18B1CBE9" w:rsidR="005B1ACC" w:rsidRPr="00F62681" w:rsidRDefault="00A77C00" w:rsidP="00A77C00">
      <w:pPr>
        <w:pStyle w:val="TF"/>
        <w:rPr>
          <w:rFonts w:eastAsia="SimSun"/>
          <w:lang w:val="en-US"/>
        </w:rPr>
      </w:pPr>
      <w:r>
        <w:rPr>
          <w:rFonts w:eastAsia="SimSun"/>
          <w:lang w:val="en-US"/>
        </w:rPr>
        <w:t>Figure 6.23.1.2.1-1: Service, Delivery method and bearer type</w:t>
      </w:r>
    </w:p>
    <w:p w14:paraId="6DEBED55" w14:textId="02BD7F50" w:rsidR="005B1ACC" w:rsidRPr="00F62681" w:rsidRDefault="005B1ACC" w:rsidP="00CD41C1">
      <w:pPr>
        <w:pStyle w:val="Heading5"/>
        <w:rPr>
          <w:lang w:eastAsia="zh-CN"/>
        </w:rPr>
      </w:pPr>
      <w:bookmarkStart w:id="811" w:name="_Toc43297562"/>
      <w:bookmarkStart w:id="812" w:name="_Toc43733258"/>
      <w:bookmarkStart w:id="813" w:name="_Toc43733498"/>
      <w:r w:rsidRPr="00F62681">
        <w:rPr>
          <w:lang w:eastAsia="zh-CN"/>
        </w:rPr>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811"/>
      <w:bookmarkEnd w:id="812"/>
      <w:bookmarkEnd w:id="813"/>
    </w:p>
    <w:p w14:paraId="3A45FFEA" w14:textId="6DB25A8D" w:rsidR="00A77C00" w:rsidRDefault="00A77C00" w:rsidP="00A77C00">
      <w:pPr>
        <w:pStyle w:val="TH"/>
      </w:pPr>
      <w:r>
        <w:object w:dxaOrig="8416" w:dyaOrig="4408" w14:anchorId="682A4FD8">
          <v:shape id="_x0000_i4062" type="#_x0000_t75" style="width:420.5pt;height:219.45pt" o:ole="">
            <v:imagedata r:id="rId128" o:title=""/>
          </v:shape>
          <o:OLEObject Type="Embed" ProgID="Word.Picture.8" ShapeID="_x0000_i4062" DrawAspect="Content" ObjectID="_1654347818" r:id="rId129"/>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SimSun"/>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78079182"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Heading3"/>
      </w:pPr>
      <w:bookmarkStart w:id="814" w:name="_Toc43297563"/>
      <w:bookmarkStart w:id="815" w:name="_Toc43733259"/>
      <w:bookmarkStart w:id="816" w:name="_Toc43733499"/>
      <w:r w:rsidRPr="00F62681">
        <w:t>6.23.2</w:t>
      </w:r>
      <w:r w:rsidRPr="00F62681">
        <w:tab/>
        <w:t>Procedures</w:t>
      </w:r>
      <w:bookmarkEnd w:id="814"/>
      <w:bookmarkEnd w:id="815"/>
      <w:bookmarkEnd w:id="816"/>
    </w:p>
    <w:p w14:paraId="21A9CFCA" w14:textId="62809520" w:rsidR="005B1ACC" w:rsidRPr="00F62681" w:rsidRDefault="005B1ACC" w:rsidP="00A77C00">
      <w:pPr>
        <w:pStyle w:val="Heading4"/>
      </w:pPr>
      <w:bookmarkStart w:id="817" w:name="_Toc43297564"/>
      <w:bookmarkStart w:id="818" w:name="_Toc43733260"/>
      <w:bookmarkStart w:id="819" w:name="_Toc43733500"/>
      <w:r w:rsidRPr="00F62681">
        <w:t>6.23.</w:t>
      </w:r>
      <w:r w:rsidR="00CD41C1" w:rsidRPr="00F62681">
        <w:t>2.1</w:t>
      </w:r>
      <w:r w:rsidRPr="00F62681">
        <w:tab/>
        <w:t>Procedures with shared NFs</w:t>
      </w:r>
      <w:bookmarkEnd w:id="817"/>
      <w:bookmarkEnd w:id="818"/>
      <w:bookmarkEnd w:id="819"/>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4054" type="#_x0000_t75" style="width:473.45pt;height:395.15pt" o:ole="">
            <v:imagedata r:id="rId130" o:title=""/>
          </v:shape>
          <o:OLEObject Type="Embed" ProgID="Word.Picture.8" ShapeID="_x0000_i4054" DrawAspect="Content" ObjectID="_1654347819" r:id="rId131"/>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B3536D1" w:rsidR="005B1ACC" w:rsidRPr="00F62681" w:rsidRDefault="00E9716F" w:rsidP="005B1ACC">
      <w:pPr>
        <w:pStyle w:val="EditorsNote"/>
      </w:pPr>
      <w:r w:rsidRPr="00F62681">
        <w:t>Editor's note:</w:t>
      </w:r>
      <w:r>
        <w:tab/>
      </w:r>
      <w:r w:rsidR="005B1ACC" w:rsidRPr="00F62681">
        <w:t>How to enhance PDU session modification message is FFS.</w:t>
      </w:r>
    </w:p>
    <w:p w14:paraId="0D9DC94A" w14:textId="6D05DB0C"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80093B" w:rsidRPr="00F62681">
        <w:rPr>
          <w:lang w:eastAsia="ko-KR"/>
        </w:rPr>
        <w:t>TS 23.502 [8]</w:t>
      </w:r>
      <w:r w:rsidRPr="00F62681">
        <w:rPr>
          <w:rFonts w:eastAsiaTheme="minorHAnsi"/>
        </w:rPr>
        <w:t xml:space="preserve"> clause 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Heading3"/>
      </w:pPr>
      <w:bookmarkStart w:id="820" w:name="_Toc43297565"/>
      <w:bookmarkStart w:id="821" w:name="_Toc43733261"/>
      <w:bookmarkStart w:id="822" w:name="_Toc43733501"/>
      <w:r w:rsidRPr="00F62681">
        <w:t>6.23.</w:t>
      </w:r>
      <w:r w:rsidR="00CD41C1" w:rsidRPr="00F62681">
        <w:t>3</w:t>
      </w:r>
      <w:r w:rsidRPr="00F62681">
        <w:tab/>
        <w:t>Impacts on existing entities and interfaces</w:t>
      </w:r>
      <w:bookmarkEnd w:id="820"/>
      <w:bookmarkEnd w:id="821"/>
      <w:bookmarkEnd w:id="822"/>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SimSun"/>
          <w:lang w:eastAsia="zh-CN"/>
        </w:rPr>
      </w:pPr>
      <w:r w:rsidRPr="00F62681">
        <w:t>-</w:t>
      </w:r>
      <w:r w:rsidRPr="00F62681">
        <w:tab/>
      </w:r>
      <w:r w:rsidRPr="00F62681">
        <w:rPr>
          <w:rFonts w:eastAsia="SimSun"/>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t>UPF:</w:t>
      </w:r>
    </w:p>
    <w:p w14:paraId="4916AD1E" w14:textId="25AE2F9E"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SimSun"/>
          <w:lang w:eastAsia="zh-CN"/>
        </w:rPr>
      </w:pPr>
      <w:r w:rsidRPr="00A77C00">
        <w:t>-</w:t>
      </w:r>
      <w:r w:rsidRPr="00A77C00">
        <w:tab/>
      </w:r>
      <w:r w:rsidRPr="00F62681">
        <w:rPr>
          <w:rFonts w:eastAsia="SimSun"/>
          <w:lang w:eastAsia="zh-CN"/>
        </w:rPr>
        <w:t>Switching between broadcast/multicast session and unicast on SMF N2 request forwarded from AMF.</w:t>
      </w:r>
    </w:p>
    <w:p w14:paraId="369FCD40" w14:textId="49F083E1" w:rsidR="005B1ACC" w:rsidRPr="00F62681" w:rsidRDefault="008D1972" w:rsidP="005B1ACC">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5B1ACC" w:rsidRPr="00F62681">
        <w:t>Using broadcast is FFS.</w:t>
      </w:r>
    </w:p>
    <w:p w14:paraId="09A1A254" w14:textId="77777777" w:rsidR="00AC3E22" w:rsidRPr="00F62681" w:rsidRDefault="00AC3E22" w:rsidP="00AC3E22">
      <w:pPr>
        <w:pStyle w:val="Heading2"/>
        <w:rPr>
          <w:noProof/>
          <w:lang w:eastAsia="zh-CN"/>
        </w:rPr>
      </w:pPr>
      <w:bookmarkStart w:id="823" w:name="_Toc435670434"/>
      <w:bookmarkStart w:id="824" w:name="_Toc436124704"/>
      <w:bookmarkStart w:id="825" w:name="_Toc484181143"/>
      <w:bookmarkStart w:id="826" w:name="_Toc43297566"/>
      <w:bookmarkStart w:id="827" w:name="_Toc326248710"/>
      <w:bookmarkStart w:id="828" w:name="_Toc20147942"/>
      <w:bookmarkStart w:id="829" w:name="_Toc20730728"/>
      <w:bookmarkStart w:id="830" w:name="_Toc23409919"/>
      <w:bookmarkStart w:id="831" w:name="_Toc23410677"/>
      <w:bookmarkStart w:id="832" w:name="_Toc43733262"/>
      <w:bookmarkStart w:id="833" w:name="_Toc43733502"/>
      <w:r w:rsidRPr="00F62681">
        <w:rPr>
          <w:noProof/>
          <w:lang w:eastAsia="ko-KR"/>
        </w:rPr>
        <w:t>6</w:t>
      </w:r>
      <w:r w:rsidRPr="00F62681">
        <w:rPr>
          <w:noProof/>
          <w:lang w:eastAsia="zh-CN"/>
        </w:rPr>
        <w:t>.24</w:t>
      </w:r>
      <w:r w:rsidRPr="00F62681">
        <w:rPr>
          <w:noProof/>
          <w:lang w:eastAsia="ko-KR"/>
        </w:rPr>
        <w:tab/>
      </w:r>
      <w:bookmarkStart w:id="834" w:name="_Toc382229013"/>
      <w:bookmarkEnd w:id="823"/>
      <w:bookmarkEnd w:id="824"/>
      <w:bookmarkEnd w:id="825"/>
      <w:r w:rsidRPr="00F62681">
        <w:rPr>
          <w:noProof/>
        </w:rPr>
        <w:t xml:space="preserve">Solution #24: </w:t>
      </w:r>
      <w:bookmarkEnd w:id="834"/>
      <w:r w:rsidRPr="00F62681">
        <w:rPr>
          <w:noProof/>
        </w:rPr>
        <w:t>R</w:t>
      </w:r>
      <w:r w:rsidRPr="00F62681">
        <w:t>eliable delivery mode switching from unicast to multicast</w:t>
      </w:r>
      <w:bookmarkEnd w:id="826"/>
      <w:bookmarkEnd w:id="832"/>
      <w:bookmarkEnd w:id="833"/>
    </w:p>
    <w:p w14:paraId="18DD1AAA" w14:textId="61D4DFD3" w:rsidR="00AC3E22" w:rsidRPr="00F62681" w:rsidRDefault="00AC3E22" w:rsidP="00AC3E22">
      <w:pPr>
        <w:pStyle w:val="Heading3"/>
        <w:rPr>
          <w:noProof/>
        </w:rPr>
      </w:pPr>
      <w:bookmarkStart w:id="835" w:name="_Toc43297567"/>
      <w:bookmarkStart w:id="836" w:name="_Toc43733263"/>
      <w:bookmarkStart w:id="837" w:name="_Toc43733503"/>
      <w:r w:rsidRPr="00F62681">
        <w:rPr>
          <w:noProof/>
        </w:rPr>
        <w:t>6.24.1</w:t>
      </w:r>
      <w:bookmarkEnd w:id="827"/>
      <w:bookmarkEnd w:id="828"/>
      <w:bookmarkEnd w:id="829"/>
      <w:bookmarkEnd w:id="830"/>
      <w:bookmarkEnd w:id="831"/>
      <w:r w:rsidR="00C253B6">
        <w:rPr>
          <w:noProof/>
        </w:rPr>
        <w:tab/>
      </w:r>
      <w:r w:rsidRPr="00F62681">
        <w:rPr>
          <w:noProof/>
        </w:rPr>
        <w:t>Functional description</w:t>
      </w:r>
      <w:bookmarkEnd w:id="835"/>
      <w:bookmarkEnd w:id="836"/>
      <w:bookmarkEnd w:id="837"/>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77777777" w:rsidR="00A77C00" w:rsidRDefault="00A77C00" w:rsidP="00A77C00">
      <w:r>
        <w:t>The solution describes a delivery mode 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77777777" w:rsidR="00A77C00" w:rsidRDefault="00A77C00" w:rsidP="00A77C00">
      <w:r>
        <w:t>Figure 6.24.1-1 shows an example scenario for this switching solution detailed in clause 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078" type="#_x0000_t75" style="width:315.05pt;height:300.1pt" o:ole="">
            <v:imagedata r:id="rId132" o:title=""/>
          </v:shape>
          <o:OLEObject Type="Embed" ProgID="Visio.Drawing.15" ShapeID="_x0000_i1078" DrawAspect="Content" ObjectID="_1654347820" r:id="rId133"/>
        </w:object>
      </w:r>
    </w:p>
    <w:p w14:paraId="2CD6E424" w14:textId="30513D33" w:rsidR="00AC3E22" w:rsidRPr="00F62681" w:rsidRDefault="00AC3E22" w:rsidP="00AC3E22">
      <w:pPr>
        <w:pStyle w:val="TF"/>
      </w:pPr>
      <w:r w:rsidRPr="00F62681">
        <w:t>Figure 6.24.1-1: Switch scenario example</w:t>
      </w:r>
    </w:p>
    <w:p w14:paraId="4AFAF133" w14:textId="77777777" w:rsidR="00AC3E22" w:rsidRPr="00F62681" w:rsidRDefault="00AC3E22" w:rsidP="00AC3E22">
      <w:pPr>
        <w:pStyle w:val="Heading3"/>
        <w:rPr>
          <w:rFonts w:eastAsia="MS Mincho"/>
        </w:rPr>
      </w:pPr>
      <w:bookmarkStart w:id="838" w:name="_Toc43297568"/>
      <w:bookmarkStart w:id="839" w:name="_Toc43733264"/>
      <w:bookmarkStart w:id="840" w:name="_Toc43733504"/>
      <w:r w:rsidRPr="00F62681">
        <w:t>6.24.2</w:t>
      </w:r>
      <w:r w:rsidRPr="00F62681">
        <w:tab/>
        <w:t>Procedures</w:t>
      </w:r>
      <w:bookmarkEnd w:id="838"/>
      <w:bookmarkEnd w:id="839"/>
      <w:bookmarkEnd w:id="840"/>
    </w:p>
    <w:p w14:paraId="18040D3E" w14:textId="532C9B7F" w:rsidR="00AC3E22" w:rsidRPr="00F62681" w:rsidRDefault="00E8712B" w:rsidP="00A77C00">
      <w:pPr>
        <w:pStyle w:val="TH"/>
      </w:pPr>
      <w:r w:rsidRPr="00F62681">
        <w:object w:dxaOrig="15446" w:dyaOrig="24168" w14:anchorId="6232D545">
          <v:shape id="_x0000_i1079" type="#_x0000_t75" style="width:406.1pt;height:635.9pt" o:ole="">
            <v:imagedata r:id="rId134" o:title=""/>
          </v:shape>
          <o:OLEObject Type="Embed" ProgID="Visio.Drawing.15" ShapeID="_x0000_i1079" DrawAspect="Content" ObjectID="_1654347821" r:id="rId135"/>
        </w:object>
      </w:r>
    </w:p>
    <w:p w14:paraId="6E7CC396" w14:textId="77777777" w:rsidR="00AC3E22" w:rsidRPr="00F62681" w:rsidRDefault="00AC3E22" w:rsidP="00AC3E22">
      <w:pPr>
        <w:pStyle w:val="TF"/>
      </w:pPr>
      <w:r w:rsidRPr="00F62681">
        <w:t>Figure 6.24.2-1: Unicast to multicast switch solution</w:t>
      </w:r>
    </w:p>
    <w:p w14:paraId="1010B9A9" w14:textId="77777777" w:rsidR="00AC3E22" w:rsidRPr="00F62681" w:rsidRDefault="00AC3E22" w:rsidP="00AC3E22">
      <w:pPr>
        <w:pStyle w:val="B1"/>
      </w:pPr>
      <w:r w:rsidRPr="00F62681">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p>
    <w:p w14:paraId="6CAF3067" w14:textId="5B812235" w:rsidR="00AC3E22" w:rsidRPr="00F62681" w:rsidRDefault="00AC3E22" w:rsidP="00AC3E22">
      <w:pPr>
        <w:pStyle w:val="B1"/>
      </w:pPr>
      <w:r w:rsidRPr="00F62681">
        <w:t>0b.</w:t>
      </w:r>
      <w:r w:rsidRPr="00F62681">
        <w:tab/>
        <w:t>The UE and the 5GC establish an MBS session.</w:t>
      </w:r>
    </w:p>
    <w:p w14:paraId="17E0DF79" w14:textId="5947B259" w:rsidR="00AC3E22" w:rsidRDefault="00E9716F" w:rsidP="00AC3E22">
      <w:pPr>
        <w:pStyle w:val="EditorsNote"/>
      </w:pPr>
      <w:r w:rsidRPr="00F62681">
        <w:t>Editor's note:</w:t>
      </w:r>
      <w:r>
        <w:tab/>
      </w:r>
      <w:r w:rsidR="00AC3E22" w:rsidRPr="00F62681">
        <w:t>It is FFS if/how unicast delivery is supported for an MBS session.</w:t>
      </w:r>
    </w:p>
    <w:p w14:paraId="2E91F093" w14:textId="22AD2090" w:rsidR="006513A5" w:rsidRPr="00F62681" w:rsidRDefault="006513A5" w:rsidP="006513A5">
      <w:pPr>
        <w:pStyle w:val="B1"/>
        <w:rPr>
          <w:lang w:val="en-US"/>
        </w:rPr>
      </w:pPr>
      <w:r>
        <w:rPr>
          <w:lang w:val="en-US"/>
        </w:rPr>
        <w:t>1.</w:t>
      </w:r>
      <w:r>
        <w:rPr>
          <w:lang w:val="en-US"/>
        </w:rPr>
        <w:tab/>
        <w:t>MBS data transmission may start, and data may be exchanged between content/application server and the UE. At some point, there is an MBS transmission ongoing over a dedicated tunnel and PTP transmission at NG-RAN. A mobility event (e.g. handover) may then happen triggering a switch from unicast to multicast. When the delivery mode of MBS data is unicast, the UE may also periodically transmit consumption reports to the network.</w:t>
      </w:r>
    </w:p>
    <w:p w14:paraId="30938FCE" w14:textId="4D5881EC" w:rsidR="00AC3E22" w:rsidRPr="00F62681" w:rsidRDefault="00E9716F" w:rsidP="00AC3E22">
      <w:pPr>
        <w:pStyle w:val="EditorsNote"/>
        <w:rPr>
          <w:lang w:val="en-US"/>
        </w:rPr>
      </w:pPr>
      <w:r w:rsidRPr="00F62681">
        <w:t>Editor's note:</w:t>
      </w:r>
      <w:r>
        <w:tab/>
      </w:r>
      <w:r w:rsidR="00AC3E22" w:rsidRPr="00F62681">
        <w:t>It is FFS which entity in the network (e.g. NG-RAN, MBSF, etc.) may handle the consumption reports</w:t>
      </w:r>
      <w:r w:rsidR="00AC3E22" w:rsidRPr="00F62681">
        <w:rPr>
          <w:lang w:val="en-US"/>
        </w:rPr>
        <w:t>.</w:t>
      </w:r>
    </w:p>
    <w:p w14:paraId="28009B31" w14:textId="77777777" w:rsidR="00AC3E22" w:rsidRPr="00F62681" w:rsidRDefault="00AC3E22" w:rsidP="00AC3E22">
      <w:pPr>
        <w:pStyle w:val="B1"/>
      </w:pPr>
      <w:r w:rsidRPr="00F62681">
        <w:t>2.</w:t>
      </w:r>
      <w:r w:rsidRPr="00F62681">
        <w:tab/>
        <w:t>Step 2 shows three potential alternatives to trigger the MBS switch from unicast to multicast in 5GS. Only one of them may trigger each switch, and the subsequent steps of the solution are shared.</w:t>
      </w:r>
    </w:p>
    <w:p w14:paraId="3A4E79F9" w14:textId="77777777" w:rsidR="00AC3E22" w:rsidRPr="00F62681" w:rsidRDefault="00AC3E22" w:rsidP="00AC3E22">
      <w:pPr>
        <w:pStyle w:val="B2"/>
      </w:pPr>
      <w:r w:rsidRPr="00F62681">
        <w:t>2.1.</w:t>
      </w:r>
      <w:r w:rsidRPr="00F62681">
        <w:tab/>
        <w:t>Alternative 1: RAN triggered switch. Steps 2.1.a - 2.1.c. show the set of request messages originated by NG-RAN that need to be forwarded by the network with an indication to modify the MBS session via individual delivery already established. The forwarded messages may include the SUPI, TMGI, MBS session ID, etc. Since the NG-RAN triggers the switch, it may have done so e.g. due to a handover, due to consumption reports sent by the UE in step 1, etc.</w:t>
      </w:r>
    </w:p>
    <w:p w14:paraId="6FAA10C2" w14:textId="751236FE" w:rsidR="00AC3E22" w:rsidRPr="00F62681" w:rsidRDefault="00E9716F" w:rsidP="00AC3E22">
      <w:pPr>
        <w:pStyle w:val="EditorsNote"/>
        <w:rPr>
          <w:lang w:val="en-US"/>
        </w:rPr>
      </w:pPr>
      <w:r w:rsidRPr="00F62681">
        <w:t>Editor's note:</w:t>
      </w:r>
      <w:r>
        <w:tab/>
      </w:r>
      <w:r w:rsidR="00AC3E22" w:rsidRPr="00F62681">
        <w:t>It is FFS how NG-RAN knows the required mapping relation between unicast and multicast</w:t>
      </w:r>
      <w:r w:rsidR="00AC3E22" w:rsidRPr="00F62681">
        <w:rPr>
          <w:lang w:val="en-US"/>
        </w:rPr>
        <w:t>.</w:t>
      </w:r>
    </w:p>
    <w:p w14:paraId="6A51D15E" w14:textId="4B411B2C" w:rsidR="00AC3E22" w:rsidRPr="00F62681" w:rsidRDefault="00AC3E22" w:rsidP="00AC3E22">
      <w:pPr>
        <w:pStyle w:val="NO"/>
      </w:pPr>
      <w:r w:rsidRPr="00F62681">
        <w:t>NOTE</w:t>
      </w:r>
      <w:r w:rsidR="00A77C00">
        <w:t> </w:t>
      </w:r>
      <w:r w:rsidRPr="00F62681">
        <w:t>1:</w:t>
      </w:r>
      <w:r w:rsidRPr="00F62681">
        <w:tab/>
        <w:t>Any required inter NG-RAN node signalling is left for RAN WGs.</w:t>
      </w:r>
    </w:p>
    <w:p w14:paraId="7DCFB3AF" w14:textId="77777777" w:rsidR="005A0122" w:rsidRDefault="005A0122" w:rsidP="005A0122">
      <w:pPr>
        <w:pStyle w:val="B3"/>
      </w:pPr>
      <w:r>
        <w:t>2.1.a.</w:t>
      </w:r>
      <w:r>
        <w:tab/>
        <w:t>N2_Session_Modification Request is sent from NG-RAN to M-AMF.</w:t>
      </w:r>
    </w:p>
    <w:p w14:paraId="791D6CF6" w14:textId="77777777" w:rsidR="005A0122" w:rsidRDefault="005A0122" w:rsidP="005A0122">
      <w:pPr>
        <w:pStyle w:val="B3"/>
      </w:pPr>
      <w:r>
        <w:t>2.1.b.</w:t>
      </w:r>
      <w:r>
        <w:tab/>
        <w:t>Nsmf_Session_Modification Request is sent from M-AMF to MB-SMF, in response to the M-AMF receiving the N2_Session_Modification Request.</w:t>
      </w:r>
    </w:p>
    <w:p w14:paraId="2BCB3970" w14:textId="77777777" w:rsidR="005A0122" w:rsidRDefault="005A0122" w:rsidP="005A0122">
      <w:pPr>
        <w:pStyle w:val="B3"/>
      </w:pPr>
      <w:r>
        <w:t>2.1.c.</w:t>
      </w:r>
      <w:r>
        <w:tab/>
        <w:t>N6mb-C Session Modification Request is sent from the MB-SMF to the MBSF, in response to the MB-SMF receiving the Nsmf_Session_Modification Request.</w:t>
      </w:r>
    </w:p>
    <w:p w14:paraId="0DD14F38" w14:textId="77777777" w:rsidR="005A0122" w:rsidRDefault="005A0122" w:rsidP="005A0122">
      <w:pPr>
        <w:pStyle w:val="B3"/>
      </w:pPr>
      <w:r>
        <w:t>2.1.d.</w:t>
      </w:r>
      <w:r>
        <w:tab/>
        <w:t>[OPTIONAL] MBS Session Notification is optionally sent from the MBSF to the content/application server; this only needs to take place if the content server is required to be aware of the switch from unicast to multicast.</w:t>
      </w:r>
    </w:p>
    <w:p w14:paraId="59A038B4" w14:textId="4970F770" w:rsidR="00AC3E22" w:rsidRPr="00F62681" w:rsidRDefault="00AC3E22" w:rsidP="00AC3E22">
      <w:pPr>
        <w:pStyle w:val="B2"/>
      </w:pPr>
      <w:r w:rsidRPr="00F62681">
        <w:t>2.2.</w:t>
      </w:r>
      <w:r w:rsidRPr="00F62681">
        <w:tab/>
        <w:t>Alternative 2: MBSF triggered switch. This alternative assumes MBSF is the entity deciding to perform a switch from unicast to multicast once the MBS service has been initiated. The decision may be based on different optimization criteria (e.g. consumption reports, etc.).</w:t>
      </w:r>
    </w:p>
    <w:p w14:paraId="72AC278E" w14:textId="77777777" w:rsidR="00AC3E22" w:rsidRPr="00F62681" w:rsidRDefault="00AC3E22" w:rsidP="00AC3E22">
      <w:pPr>
        <w:pStyle w:val="B2"/>
      </w:pPr>
      <w:r w:rsidRPr="00F62681">
        <w:t>2.3.</w:t>
      </w:r>
      <w:r w:rsidRPr="00F62681">
        <w:tab/>
        <w:t>Alternative 3: Content/application server triggered switch: This alternative accounts for the possibility of the content/application server deciding to switch from unicast to multicast.</w:t>
      </w:r>
    </w:p>
    <w:p w14:paraId="51766E71" w14:textId="77777777" w:rsidR="00AC3E22" w:rsidRPr="00F62681" w:rsidRDefault="00AC3E22" w:rsidP="00AC3E22">
      <w:pPr>
        <w:pStyle w:val="B1"/>
      </w:pPr>
      <w:r w:rsidRPr="00F62681">
        <w:t>3.</w:t>
      </w:r>
      <w:r w:rsidRPr="00F62681">
        <w:tab/>
        <w:t>MBSF update comprising:</w:t>
      </w:r>
    </w:p>
    <w:p w14:paraId="4777C8A1" w14:textId="11FC7175" w:rsidR="00AC3E22" w:rsidRPr="00F62681" w:rsidRDefault="00AC3E22" w:rsidP="00AC3E22">
      <w:pPr>
        <w:pStyle w:val="B2"/>
      </w:pPr>
      <w:r w:rsidRPr="00F62681">
        <w:t>3a.</w:t>
      </w:r>
      <w:r w:rsidRPr="00F62681">
        <w:tab/>
        <w:t>The MBSF requests the update of the UE</w:t>
      </w:r>
      <w:r w:rsidR="006513A5">
        <w:t>'</w:t>
      </w:r>
      <w:r w:rsidRPr="00F62681">
        <w:t>s session from the MB-SMF, using an Nsmf_PDUSession_Update Request. The MBSF may provide several parameters, e.g. SUPI, S-NSSAI, MBS ID/TMGI, DNN, etc.</w:t>
      </w:r>
    </w:p>
    <w:p w14:paraId="5958B1B0" w14:textId="77777777" w:rsidR="00AC3E22" w:rsidRPr="00F62681" w:rsidRDefault="00AC3E22" w:rsidP="00AC3E22">
      <w:pPr>
        <w:pStyle w:val="B2"/>
      </w:pPr>
      <w:r w:rsidRPr="00F62681">
        <w:t>3b.</w:t>
      </w:r>
      <w:r w:rsidRPr="00F62681">
        <w:tab/>
        <w:t>The MB-SMF responds, using an Nsmf_PDUSession_Update Response,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77777777" w:rsidR="00AC3E22" w:rsidRPr="00F62681" w:rsidRDefault="00AC3E22" w:rsidP="00AC3E22">
      <w:pPr>
        <w:pStyle w:val="B1"/>
      </w:pPr>
      <w:r w:rsidRPr="00F62681">
        <w:t>5.</w:t>
      </w:r>
      <w:r w:rsidRPr="00F62681">
        <w:tab/>
        <w:t>[OPTIONAL] MBSF and MBSU may exchange internal messages.</w:t>
      </w:r>
    </w:p>
    <w:p w14:paraId="331240CF" w14:textId="537F9B15" w:rsidR="00AC3E22" w:rsidRPr="00F62681" w:rsidRDefault="00AC3E22" w:rsidP="00AC3E22">
      <w:pPr>
        <w:pStyle w:val="NO"/>
      </w:pPr>
      <w:r w:rsidRPr="00F62681">
        <w:t>NOTE</w:t>
      </w:r>
      <w:r w:rsidR="00A77C00">
        <w:t> </w:t>
      </w:r>
      <w:r w:rsidRPr="00F62681">
        <w:t>2:</w:t>
      </w:r>
      <w:r w:rsidRPr="00F62681">
        <w:tab/>
        <w:t>The MBSF-MBSU communication is out of the scope of SA2.</w:t>
      </w:r>
    </w:p>
    <w:p w14:paraId="5E4D17FE" w14:textId="77777777" w:rsidR="00AC3E22" w:rsidRPr="00F62681" w:rsidRDefault="00AC3E22" w:rsidP="00AC3E22">
      <w:pPr>
        <w:pStyle w:val="B1"/>
      </w:pPr>
      <w:r w:rsidRPr="00F62681">
        <w:t>6.</w:t>
      </w:r>
      <w:r w:rsidRPr="00F62681">
        <w:tab/>
        <w:t>The MB-SMF transmits Namf_Communication_N1N2MessageTransfer message to the M-AMF to request the transfer of the message to the NG-RAN nodes(s). The message may contain parameters such as the multicast IP address, the port number, the APN, the NSAPI, etc. of the multicast MBS session. The M-AMF may acknowledge this transmission.</w:t>
      </w:r>
    </w:p>
    <w:p w14:paraId="4E9E6076" w14:textId="77777777" w:rsidR="00AC3E22" w:rsidRPr="00F62681" w:rsidRDefault="00AC3E22" w:rsidP="00AC3E22">
      <w:pPr>
        <w:pStyle w:val="B1"/>
      </w:pPr>
      <w:r w:rsidRPr="00F62681">
        <w:t>7.</w:t>
      </w:r>
      <w:r w:rsidRPr="00F62681">
        <w:tab/>
        <w:t>Step comprising (7.a) The M-AMF sending the MBS session creation request to the NG-RAN via an N2 Session request message, and (7.b) the MBS session creation being later acknowledged (after step 8) by the NG-RAN to the M-AMF with an N2 Session response message that may include downlink tunnel information.</w:t>
      </w:r>
    </w:p>
    <w:p w14:paraId="2CE76C01" w14:textId="77777777"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77777777" w:rsidR="00AC3E22" w:rsidRPr="00F62681" w:rsidRDefault="00AC3E22" w:rsidP="00AC3E22">
      <w:pPr>
        <w:pStyle w:val="B1"/>
      </w:pPr>
      <w:r w:rsidRPr="00F62681">
        <w:t>10.</w:t>
      </w:r>
      <w:r w:rsidRPr="00F62681">
        <w:tab/>
        <w:t>Step comprising (10.a) the M-AMF transmitting an Nsmf_PDUSession_UpdateSMContext request to the MB-SMF to update the multicast session management context with the information from the NG-RAN including tunnel information, and (10.b) the MB-SMF confirming the reception with an Nsmf_PDUSession_UpdateSMContext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77777777" w:rsidR="00A77C00" w:rsidRDefault="00A77C00" w:rsidP="00A77C00">
      <w:pPr>
        <w:pStyle w:val="B2"/>
      </w:pPr>
      <w:r>
        <w:t>11a.</w:t>
      </w:r>
      <w:r>
        <w:tab/>
        <w:t>The MB-SMF may request the MBSF to update the multicast session context (e.g. the downlink tunnel information that was received in steps 7b, 10) with the information from the NG-RAN via the N6mb-C interface.</w:t>
      </w:r>
    </w:p>
    <w:p w14:paraId="0FDDB858" w14:textId="77777777" w:rsidR="00A77C00" w:rsidRDefault="00A77C00" w:rsidP="00A77C00">
      <w:pPr>
        <w:pStyle w:val="B2"/>
      </w:pPr>
      <w:r>
        <w:t>11b.</w:t>
      </w:r>
      <w:r>
        <w:tab/>
        <w:t>Responding to 11a, the MBSF may acknowledge the context update via the same interface.</w:t>
      </w:r>
    </w:p>
    <w:p w14:paraId="5D1958DE" w14:textId="77777777" w:rsidR="00AC3E22" w:rsidRPr="00F62681" w:rsidRDefault="00AC3E22" w:rsidP="00AC3E22">
      <w:pPr>
        <w:pStyle w:val="B1"/>
      </w:pPr>
      <w:r w:rsidRPr="00F62681">
        <w:t>12.</w:t>
      </w:r>
      <w:r w:rsidRPr="00F62681">
        <w:tab/>
        <w:t>[OPTIONAL] The MBSF may need to internally communicate with the MBSU regarding the modification of the session 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77777777" w:rsidR="00AC3E22" w:rsidRPr="00F62681" w:rsidRDefault="00AC3E22" w:rsidP="00AC3E22">
      <w:pPr>
        <w:pStyle w:val="B1"/>
      </w:pPr>
      <w:r w:rsidRPr="00F62681">
        <w:t>13.</w:t>
      </w:r>
      <w:r w:rsidRPr="00F62681">
        <w:tab/>
        <w:t>UPF session modification step, comprising (13a) the MB-SMF sending a N4 session modification request to the MB-UPF, and (13b) the MB-UPF then acknowledges the session update.</w:t>
      </w:r>
    </w:p>
    <w:p w14:paraId="74751C44" w14:textId="099CC87F" w:rsidR="00AC3E22" w:rsidRPr="00F62681" w:rsidRDefault="00AC3E22" w:rsidP="00AC3E22">
      <w:pPr>
        <w:pStyle w:val="B1"/>
      </w:pPr>
      <w:r w:rsidRPr="00F62681">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77777777" w:rsidR="00A77C00" w:rsidRDefault="00A77C00" w:rsidP="00A77C00">
      <w:pPr>
        <w:pStyle w:val="B2"/>
      </w:pPr>
      <w:r>
        <w:t>14e.</w:t>
      </w:r>
      <w:r>
        <w:tab/>
        <w:t>The NG-RAN node multicasts the data over the air using over-the-air multicast bearers, which is received by the UE.</w:t>
      </w:r>
    </w:p>
    <w:p w14:paraId="7BA8BDCD" w14:textId="37DD3401" w:rsidR="00AC3E22" w:rsidRPr="00F62681" w:rsidRDefault="00E9716F" w:rsidP="00E9716F">
      <w:pPr>
        <w:pStyle w:val="EditorsNote"/>
        <w:rPr>
          <w:lang w:val="en-US"/>
        </w:rPr>
      </w:pPr>
      <w:r w:rsidRPr="00F62681">
        <w:t>Editor's note:</w:t>
      </w:r>
      <w:r>
        <w:tab/>
      </w:r>
      <w:r w:rsidR="00AC3E22" w:rsidRPr="00F62681">
        <w:rPr>
          <w:lang w:val="en-US"/>
        </w:rPr>
        <w:t>It is FFS whether a multicast to unicast switch can be supported by this solution.</w:t>
      </w:r>
    </w:p>
    <w:p w14:paraId="13864F52" w14:textId="77777777" w:rsidR="00AC3E22" w:rsidRPr="00F62681" w:rsidRDefault="00AC3E22" w:rsidP="00AC3E22">
      <w:pPr>
        <w:pStyle w:val="Heading3"/>
      </w:pPr>
      <w:bookmarkStart w:id="841" w:name="_Toc43297569"/>
      <w:bookmarkStart w:id="842" w:name="_Toc43733265"/>
      <w:bookmarkStart w:id="843" w:name="_Toc43733505"/>
      <w:r w:rsidRPr="00F62681">
        <w:t>6.24.3</w:t>
      </w:r>
      <w:r w:rsidRPr="00F62681">
        <w:tab/>
        <w:t>Impacts on services, entities and interfaces</w:t>
      </w:r>
      <w:bookmarkEnd w:id="841"/>
      <w:bookmarkEnd w:id="842"/>
      <w:bookmarkEnd w:id="843"/>
    </w:p>
    <w:p w14:paraId="229DBB5B" w14:textId="50F43DB2" w:rsidR="00AC3E22" w:rsidRPr="00F62681" w:rsidRDefault="00E9716F" w:rsidP="00E9716F">
      <w:pPr>
        <w:pStyle w:val="EditorsNote"/>
      </w:pPr>
      <w:r w:rsidRPr="00F62681">
        <w:t>Editor's note:</w:t>
      </w:r>
      <w:r>
        <w:tab/>
      </w:r>
      <w:r w:rsidR="00AC3E22" w:rsidRPr="00F62681">
        <w:t>This clause describes impacts to services, entities and interfaces.</w:t>
      </w:r>
    </w:p>
    <w:p w14:paraId="6A374B45" w14:textId="77777777" w:rsidR="00866CBD" w:rsidRPr="00F62681" w:rsidRDefault="00866CBD" w:rsidP="00866CBD">
      <w:pPr>
        <w:pStyle w:val="Heading2"/>
      </w:pPr>
      <w:bookmarkStart w:id="844" w:name="_Toc43297570"/>
      <w:bookmarkStart w:id="845" w:name="_Toc43733266"/>
      <w:bookmarkStart w:id="846" w:name="_Toc43733506"/>
      <w:r w:rsidRPr="00F62681">
        <w:rPr>
          <w:lang w:eastAsia="zh-CN"/>
        </w:rPr>
        <w:t>6.25</w:t>
      </w:r>
      <w:r w:rsidRPr="00F62681">
        <w:rPr>
          <w:lang w:eastAsia="ko-KR"/>
        </w:rPr>
        <w:tab/>
      </w:r>
      <w:r w:rsidRPr="00F62681">
        <w:t>Solution #25: mode switching between unicast and multicast</w:t>
      </w:r>
      <w:bookmarkEnd w:id="844"/>
      <w:bookmarkEnd w:id="845"/>
      <w:bookmarkEnd w:id="846"/>
    </w:p>
    <w:p w14:paraId="664F8E40" w14:textId="77777777" w:rsidR="00866CBD" w:rsidRPr="00F62681" w:rsidRDefault="00866CBD" w:rsidP="00866CBD">
      <w:pPr>
        <w:pStyle w:val="Heading3"/>
      </w:pPr>
      <w:bookmarkStart w:id="847" w:name="_Toc43297571"/>
      <w:bookmarkStart w:id="848" w:name="_Toc43733267"/>
      <w:bookmarkStart w:id="849" w:name="_Toc43733507"/>
      <w:r w:rsidRPr="00F62681">
        <w:t>6.25.1</w:t>
      </w:r>
      <w:r w:rsidRPr="00F62681">
        <w:tab/>
        <w:t>Functional description</w:t>
      </w:r>
      <w:bookmarkEnd w:id="847"/>
      <w:bookmarkEnd w:id="848"/>
      <w:bookmarkEnd w:id="849"/>
    </w:p>
    <w:p w14:paraId="15111494" w14:textId="346CD3E0" w:rsidR="00866CBD" w:rsidRPr="00F62681" w:rsidRDefault="00866CBD" w:rsidP="00866CBD">
      <w:pPr>
        <w:rPr>
          <w:rFonts w:eastAsia="MS Mincho"/>
        </w:rPr>
      </w:pPr>
      <w:r w:rsidRPr="00F62681">
        <w:t xml:space="preserve">This solution addresses KI #7 assuming the architectural alternative 2 (see </w:t>
      </w:r>
      <w:r w:rsidR="00A77C00">
        <w:rPr>
          <w:rFonts w:eastAsia="DengXian"/>
          <w:lang w:eastAsia="ko-KR"/>
        </w:rPr>
        <w:t>clause 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77777777" w:rsidR="00A77C00" w:rsidRDefault="00A77C00" w:rsidP="00A77C00">
      <w:pPr>
        <w:pStyle w:val="B1"/>
        <w:rPr>
          <w:lang w:eastAsia="zh-CN"/>
        </w:rPr>
      </w:pPr>
      <w:r>
        <w:rPr>
          <w:lang w:eastAsia="zh-CN"/>
        </w:rPr>
        <w:t>-</w:t>
      </w:r>
      <w:r>
        <w:rPr>
          <w:lang w:eastAsia="zh-CN"/>
        </w:rPr>
        <w:tab/>
        <w:t>There are two switch determining nodes between unicast and multicast. One is the SMF (based on the rules from the SMF) and another node is the NG-RAN.</w:t>
      </w:r>
    </w:p>
    <w:p w14:paraId="791026CF" w14:textId="77777777" w:rsidR="00A77C00" w:rsidRDefault="00A77C00" w:rsidP="00A77C00">
      <w:pPr>
        <w:pStyle w:val="B1"/>
        <w:rPr>
          <w:lang w:eastAsia="zh-CN"/>
        </w:rPr>
      </w:pPr>
      <w:r>
        <w:rPr>
          <w:lang w:eastAsia="zh-CN"/>
        </w:rPr>
        <w:t>-</w:t>
      </w:r>
      <w:r>
        <w:rPr>
          <w:lang w:eastAsia="zh-CN"/>
        </w:rPr>
        <w:tab/>
        <w:t>Based on the number of the UEs receiving the multicast service in a certain multicast group the SMF decides to transfer the multicast service data via the PDU session(s) or MBS session. If the PDU session is used, the SMF requests the UPF to duplicate the data received from the MBSU and transfer the data in the QoS flow (i.e. dummy QoS Flow) within the PDU session for each UE separately. If the MBS session is used, the SMF requests the 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Heading3"/>
        <w:rPr>
          <w:rFonts w:eastAsia="MS Mincho"/>
          <w:szCs w:val="28"/>
          <w:lang w:val="en-US" w:eastAsia="zh-CN"/>
        </w:rPr>
      </w:pPr>
      <w:bookmarkStart w:id="850" w:name="_Toc43297572"/>
      <w:bookmarkStart w:id="851" w:name="_Toc43733268"/>
      <w:bookmarkStart w:id="852" w:name="_Toc43733508"/>
      <w:r w:rsidRPr="00F62681">
        <w:t>6.25.2</w:t>
      </w:r>
      <w:r w:rsidRPr="00F62681">
        <w:tab/>
        <w:t>Procedures</w:t>
      </w:r>
      <w:bookmarkEnd w:id="850"/>
      <w:bookmarkEnd w:id="851"/>
      <w:bookmarkEnd w:id="852"/>
    </w:p>
    <w:p w14:paraId="57113144" w14:textId="53B08271" w:rsidR="00866CBD" w:rsidRPr="00F62681" w:rsidRDefault="00E8712B" w:rsidP="00A77C00">
      <w:pPr>
        <w:pStyle w:val="TH"/>
      </w:pPr>
      <w:r w:rsidRPr="00F62681">
        <w:object w:dxaOrig="12926" w:dyaOrig="7255" w14:anchorId="06750E41">
          <v:shape id="_x0000_i1080" type="#_x0000_t75" style="width:481.55pt;height:270.7pt" o:ole="">
            <v:imagedata r:id="rId136" o:title=""/>
          </v:shape>
          <o:OLEObject Type="Embed" ProgID="Visio.Drawing.11" ShapeID="_x0000_i1080" DrawAspect="Content" ObjectID="_1654347822" r:id="rId137"/>
        </w:object>
      </w:r>
    </w:p>
    <w:p w14:paraId="499BE926" w14:textId="77777777" w:rsidR="00866CBD" w:rsidRPr="00F62681" w:rsidRDefault="00866CBD" w:rsidP="00866CBD">
      <w:pPr>
        <w:pStyle w:val="TF"/>
      </w:pPr>
      <w:r w:rsidRPr="00F62681">
        <w:t>Figure 6.25.2-1: MBS mode switch</w:t>
      </w:r>
    </w:p>
    <w:p w14:paraId="7D4C42C6" w14:textId="5EC46F26" w:rsidR="00866CBD" w:rsidRPr="00F62681" w:rsidRDefault="00866CBD" w:rsidP="00866CBD">
      <w:pPr>
        <w:pStyle w:val="B1"/>
      </w:pPr>
      <w:r w:rsidRPr="00F62681">
        <w:t>1.</w:t>
      </w:r>
      <w:r w:rsidRPr="00F62681">
        <w:tab/>
        <w:t>Based on the amount of the UEs in a certain multicast group, the SMF decides to transfer the multicast service data via the PDU session(s) or MBS session. Based on the PDR and FAR from the SMF, the UPF decides to duplicate the data from the MBSU and send them in the N3 tunnels of PDU session(s), or forward the data from the MBSU into a shared MBS N3 tunnel for MBS session.</w:t>
      </w:r>
    </w:p>
    <w:p w14:paraId="71AA9C50" w14:textId="30E8FBCB" w:rsidR="00866CBD" w:rsidRPr="00F62681" w:rsidRDefault="00E9716F" w:rsidP="00866CBD">
      <w:pPr>
        <w:pStyle w:val="EditorsNote"/>
        <w:rPr>
          <w:lang w:val="en-US"/>
        </w:rPr>
      </w:pPr>
      <w:r w:rsidRPr="00F62681">
        <w:t>Editor's note:</w:t>
      </w:r>
      <w:r>
        <w:tab/>
      </w:r>
      <w:r w:rsidR="00866CBD" w:rsidRPr="00F62681">
        <w:rPr>
          <w:lang w:val="en-US"/>
        </w:rPr>
        <w:t>If the MB-SMF does not handle the PDU session of UE corresponding to MBS session, how the SMF trigger the switch is FFS.</w:t>
      </w:r>
    </w:p>
    <w:p w14:paraId="393BA8F7" w14:textId="77777777" w:rsidR="00866CBD" w:rsidRPr="00F62681" w:rsidRDefault="00866CBD" w:rsidP="00866CBD">
      <w:pPr>
        <w:pStyle w:val="B1"/>
      </w:pPr>
      <w:r w:rsidRPr="00F62681">
        <w:t>2a.</w:t>
      </w:r>
      <w:r w:rsidRPr="00F62681">
        <w:tab/>
        <w:t>The UPF duplicates the data from the MBSU and send it in the N3 tunnels of the PDU session(s).</w:t>
      </w:r>
    </w:p>
    <w:p w14:paraId="40CDE7F8" w14:textId="77777777" w:rsidR="00866CBD" w:rsidRPr="00F62681" w:rsidRDefault="00866CBD" w:rsidP="00866CBD">
      <w:pPr>
        <w:pStyle w:val="B1"/>
      </w:pPr>
      <w:r w:rsidRPr="00F62681">
        <w:t>2b.</w:t>
      </w:r>
      <w:r w:rsidRPr="00F62681">
        <w:tab/>
        <w:t>The 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Heading3"/>
      </w:pPr>
      <w:bookmarkStart w:id="853" w:name="_Toc43297573"/>
      <w:bookmarkStart w:id="854" w:name="_Toc43733269"/>
      <w:bookmarkStart w:id="855" w:name="_Toc43733509"/>
      <w:r w:rsidRPr="00F62681">
        <w:t>6.25.3</w:t>
      </w:r>
      <w:r w:rsidRPr="00F62681">
        <w:tab/>
        <w:t>Impacts on services, entities and interfaces</w:t>
      </w:r>
      <w:bookmarkEnd w:id="853"/>
      <w:bookmarkEnd w:id="854"/>
      <w:bookmarkEnd w:id="855"/>
    </w:p>
    <w:p w14:paraId="2FE817D0" w14:textId="77777777" w:rsidR="00866CBD" w:rsidRPr="00F62681" w:rsidRDefault="00866CBD" w:rsidP="00866CBD">
      <w:r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77777777" w:rsidR="00866CBD" w:rsidRPr="00F62681" w:rsidRDefault="00866CBD" w:rsidP="00866CBD">
      <w:r w:rsidRPr="00F62681">
        <w:t>UPF:</w:t>
      </w:r>
    </w:p>
    <w:p w14:paraId="293B81A2" w14:textId="75105F4D" w:rsidR="00866CBD" w:rsidRPr="00F62681" w:rsidRDefault="00866CBD" w:rsidP="00866CBD">
      <w:pPr>
        <w:pStyle w:val="B1"/>
      </w:pPr>
      <w:r w:rsidRPr="00F62681">
        <w:t>-</w:t>
      </w:r>
      <w:r w:rsidRPr="00F62681">
        <w:tab/>
        <w:t>Based on the PDR and FAR from the SMF, the 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Heading2"/>
      </w:pPr>
      <w:bookmarkStart w:id="856" w:name="_Toc43297574"/>
      <w:bookmarkStart w:id="857" w:name="_Toc43733270"/>
      <w:bookmarkStart w:id="858" w:name="_Toc43733510"/>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856"/>
      <w:bookmarkEnd w:id="857"/>
      <w:bookmarkEnd w:id="858"/>
    </w:p>
    <w:p w14:paraId="65C5BD40" w14:textId="77777777" w:rsidR="006C1718" w:rsidRPr="00F62681" w:rsidRDefault="006C1718" w:rsidP="006C1718">
      <w:pPr>
        <w:pStyle w:val="Heading3"/>
      </w:pPr>
      <w:bookmarkStart w:id="859" w:name="_Toc43297575"/>
      <w:bookmarkStart w:id="860" w:name="_Toc43733271"/>
      <w:bookmarkStart w:id="861" w:name="_Toc43733511"/>
      <w:r w:rsidRPr="00F62681">
        <w:t>6.26.1</w:t>
      </w:r>
      <w:r w:rsidRPr="00F62681">
        <w:tab/>
        <w:t>Functional description</w:t>
      </w:r>
      <w:bookmarkEnd w:id="859"/>
      <w:bookmarkEnd w:id="860"/>
      <w:bookmarkEnd w:id="861"/>
    </w:p>
    <w:p w14:paraId="6DFA2134" w14:textId="4CB0FB97" w:rsidR="006C1718" w:rsidRPr="00F62681" w:rsidRDefault="006C1718" w:rsidP="00A77C00">
      <w:pPr>
        <w:rPr>
          <w:lang w:val="en-US" w:eastAsia="zh-CN"/>
        </w:rPr>
      </w:pPr>
      <w:r w:rsidRPr="00F62681">
        <w:t xml:space="preserve">This solution addresses KI #7 assuming the architectural alternative 2 (see </w:t>
      </w:r>
      <w:r w:rsidR="00A77C00">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Heading3"/>
      </w:pPr>
      <w:bookmarkStart w:id="862" w:name="_Toc43297576"/>
      <w:bookmarkStart w:id="863" w:name="_Toc43733272"/>
      <w:bookmarkStart w:id="864" w:name="_Toc43733512"/>
      <w:r w:rsidRPr="00F62681">
        <w:t>6.26.2</w:t>
      </w:r>
      <w:r w:rsidRPr="00F62681">
        <w:tab/>
        <w:t>Procedures</w:t>
      </w:r>
      <w:bookmarkEnd w:id="862"/>
      <w:bookmarkEnd w:id="863"/>
      <w:bookmarkEnd w:id="864"/>
    </w:p>
    <w:p w14:paraId="294AE10E" w14:textId="3B01F423" w:rsidR="006C1718" w:rsidRPr="00F62681" w:rsidRDefault="00343BF6" w:rsidP="00A77C00">
      <w:pPr>
        <w:pStyle w:val="TH"/>
      </w:pPr>
      <w:r w:rsidRPr="00F62681">
        <w:object w:dxaOrig="12505" w:dyaOrig="11329" w14:anchorId="647A1845">
          <v:shape id="_x0000_i1081" type="#_x0000_t75" style="width:481.55pt;height:436.05pt" o:ole="">
            <v:imagedata r:id="rId138" o:title=""/>
          </v:shape>
          <o:OLEObject Type="Embed" ProgID="Visio.Drawing.15" ShapeID="_x0000_i1081" DrawAspect="Content" ObjectID="_1654347823" r:id="rId139"/>
        </w:object>
      </w:r>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77777777" w:rsidR="00A77C00" w:rsidRDefault="00A77C00" w:rsidP="00A77C00">
      <w:pPr>
        <w:pStyle w:val="B1"/>
      </w:pPr>
      <w:r>
        <w:t>3-4.The source RAN sends HO request to the target RAN. The context of the UE includes the MBS session context and the PDU session context including the mapped QoS flow context. If the target RAN is MBS capable, the target RAN checks whether there an existing MBS session for the same multicast service. If there is no such MBS session, the target RAN provides a DL tunnel information to the AMF in the path switch message in step 6.</w:t>
      </w:r>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13C7C61" w14:textId="4B5432CC" w:rsidR="006C1718" w:rsidRPr="00F62681" w:rsidRDefault="00E9716F" w:rsidP="006C1718">
      <w:pPr>
        <w:pStyle w:val="EditorsNote"/>
      </w:pPr>
      <w:r w:rsidRPr="00F62681">
        <w:t>Editor's note:</w:t>
      </w:r>
      <w:r>
        <w:tab/>
      </w:r>
      <w:r w:rsidR="006C1718" w:rsidRPr="00F62681">
        <w:t>It is FFS when the Source RAN node stop sending the forward data to target RAN</w:t>
      </w:r>
      <w:r w:rsidR="006C1718" w:rsidRPr="00F62681">
        <w:rPr>
          <w:lang w:eastAsia="ko-KR"/>
        </w:rPr>
        <w:t>.</w:t>
      </w:r>
    </w:p>
    <w:p w14:paraId="287C5B99" w14:textId="02320A94" w:rsidR="006C1718" w:rsidRPr="00F62681" w:rsidRDefault="00A77C00" w:rsidP="00A77C00">
      <w:pPr>
        <w:pStyle w:val="B1"/>
      </w:pPr>
      <w:r>
        <w:t>6-13.</w:t>
      </w:r>
      <w:r>
        <w:tab/>
        <w: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85C6314" w:rsidR="006C1718" w:rsidRPr="00F62681" w:rsidRDefault="00343BF6" w:rsidP="00A77C00">
      <w:pPr>
        <w:pStyle w:val="TH"/>
      </w:pPr>
      <w:r w:rsidRPr="00F62681">
        <w:object w:dxaOrig="12228" w:dyaOrig="11256" w14:anchorId="3E0246A1">
          <v:shape id="_x0000_i1082" type="#_x0000_t75" style="width:480.95pt;height:442.95pt" o:ole="">
            <v:imagedata r:id="rId140" o:title=""/>
          </v:shape>
          <o:OLEObject Type="Embed" ProgID="Visio.Drawing.11" ShapeID="_x0000_i1082" DrawAspect="Content" ObjectID="_1654347824" r:id="rId141"/>
        </w:object>
      </w:r>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77777777" w:rsidR="00A77C00" w:rsidRDefault="00A77C00" w:rsidP="006C1718">
      <w:pPr>
        <w:pStyle w:val="B1"/>
        <w:rPr>
          <w:lang w:val="en-US" w:eastAsia="zh-CN"/>
        </w:rPr>
      </w:pPr>
      <w:r>
        <w:rPr>
          <w:lang w:val="en-US"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3A302ADD" w14:textId="77777777" w:rsidR="00A77C00" w:rsidRDefault="00A77C00" w:rsidP="006C1718">
      <w:pPr>
        <w:pStyle w:val="B1"/>
        <w:rPr>
          <w:lang w:val="en-US" w:eastAsia="zh-CN"/>
        </w:rPr>
      </w:pPr>
      <w:r>
        <w:rPr>
          <w:lang w:val="en-US" w:eastAsia="zh-CN"/>
        </w:rPr>
        <w:tab/>
        <w:t>If the target RAN is MBS capable, the target RAN checks whether there an existing MBS session for the same multicast service. If there is no tunnel for such MBS session, the target RAN provides a DL tunnel information to CN in the Handover Notify message in step 10.</w:t>
      </w:r>
    </w:p>
    <w:p w14:paraId="63E5FE18" w14:textId="77777777" w:rsidR="00A77C00" w:rsidRDefault="00A77C00" w:rsidP="006C1718">
      <w:pPr>
        <w:pStyle w:val="B1"/>
        <w:rPr>
          <w:lang w:val="en-US" w:eastAsia="zh-CN"/>
        </w:rPr>
      </w:pPr>
      <w:r>
        <w:rPr>
          <w:lang w:val="en-US" w:eastAsia="zh-CN"/>
        </w:rPr>
        <w:t>5.</w:t>
      </w:r>
      <w:r>
        <w:rPr>
          <w:lang w:val="en-US" w:eastAsia="zh-CN"/>
        </w:rPr>
        <w:tab/>
        <w:t>The target RAN sends the Handover Request Ack message to the AMF. In the case of direct forwarding support, forwarding tunnel information is included.</w:t>
      </w:r>
    </w:p>
    <w:p w14:paraId="302BBF47" w14:textId="3E18C6F7"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case of direct forwarding not support, the AMF requests the indirect forwarding tunnel information from the MB-SMF.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SimSun"/>
          <w:lang w:eastAsia="zh-CN"/>
        </w:rPr>
      </w:pPr>
      <w:r>
        <w:rPr>
          <w:rFonts w:eastAsia="SimSun"/>
          <w:lang w:eastAsia="zh-CN"/>
        </w:rPr>
        <w:t>9.</w:t>
      </w:r>
      <w:r>
        <w:rPr>
          <w:rFonts w:eastAsia="SimSun"/>
          <w:lang w:eastAsia="zh-CN"/>
        </w:rPr>
        <w:tab/>
        <w:t>The UE sends the Handover Confirm message to the target RAN.</w:t>
      </w:r>
    </w:p>
    <w:p w14:paraId="010B4226" w14:textId="50C67FCC" w:rsidR="00A77C00" w:rsidRDefault="00A77C00" w:rsidP="006C1718">
      <w:pPr>
        <w:pStyle w:val="B1"/>
        <w:rPr>
          <w:rFonts w:eastAsia="SimSun"/>
          <w:lang w:eastAsia="zh-CN"/>
        </w:rPr>
      </w:pPr>
      <w:r>
        <w:rPr>
          <w:rFonts w:eastAsia="SimSun"/>
          <w:lang w:eastAsia="zh-CN"/>
        </w:rPr>
        <w:t>10.</w:t>
      </w:r>
      <w:r>
        <w:rPr>
          <w:rFonts w:eastAsia="SimSun"/>
          <w:lang w:eastAsia="zh-CN"/>
        </w:rPr>
        <w:tab/>
        <w:t>The target RAN sends the Handover Notify message to the AMF. If there is no tunnel for such MBS session, the target RAN provides a DL tunnel information to the MB-SMF via the AMF.</w:t>
      </w:r>
    </w:p>
    <w:p w14:paraId="7C6FD835" w14:textId="3F63BE25" w:rsidR="00A77C00" w:rsidRDefault="00A77C00" w:rsidP="006C1718">
      <w:pPr>
        <w:pStyle w:val="B1"/>
        <w:rPr>
          <w:rFonts w:eastAsia="SimSun"/>
          <w:lang w:eastAsia="zh-CN"/>
        </w:rPr>
      </w:pPr>
      <w:r>
        <w:rPr>
          <w:rFonts w:eastAsia="SimSun"/>
          <w:lang w:eastAsia="zh-CN"/>
        </w:rPr>
        <w:t>11-12.</w:t>
      </w:r>
      <w:r>
        <w:rPr>
          <w:rFonts w:eastAsia="SimSun"/>
          <w:lang w:eastAsia="zh-CN"/>
        </w:rPr>
        <w:tab/>
        <w: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t>
      </w:r>
    </w:p>
    <w:p w14:paraId="1ED21153" w14:textId="77777777" w:rsidR="00A77C00" w:rsidRDefault="00A77C00" w:rsidP="00A77C00">
      <w:pPr>
        <w:rPr>
          <w:lang w:eastAsia="zh-CN"/>
        </w:rPr>
      </w:pPr>
      <w:r>
        <w:rPr>
          <w:lang w:eastAsia="zh-CN"/>
        </w:rPr>
        <w:t>After step 11, multicast service data can be delivered to the UE in the target side.</w:t>
      </w:r>
    </w:p>
    <w:p w14:paraId="6C873463" w14:textId="77777777" w:rsidR="006C1718" w:rsidRPr="00F62681" w:rsidRDefault="006C1718" w:rsidP="006C1718">
      <w:pPr>
        <w:pStyle w:val="Heading3"/>
      </w:pPr>
      <w:bookmarkStart w:id="865" w:name="_Toc43297577"/>
      <w:bookmarkStart w:id="866" w:name="_Toc43733273"/>
      <w:bookmarkStart w:id="867" w:name="_Toc43733513"/>
      <w:r w:rsidRPr="00F62681">
        <w:t>6.26.3</w:t>
      </w:r>
      <w:r w:rsidRPr="00F62681">
        <w:tab/>
        <w:t>Impacts on services, entities and interfaces</w:t>
      </w:r>
      <w:bookmarkEnd w:id="865"/>
      <w:bookmarkEnd w:id="866"/>
      <w:bookmarkEnd w:id="867"/>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Heading2"/>
      </w:pPr>
      <w:bookmarkStart w:id="868" w:name="_Toc43297578"/>
      <w:bookmarkStart w:id="869" w:name="_Toc43733274"/>
      <w:bookmarkStart w:id="870" w:name="_Toc43733514"/>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868"/>
      <w:bookmarkEnd w:id="869"/>
      <w:bookmarkEnd w:id="870"/>
    </w:p>
    <w:p w14:paraId="797D191F" w14:textId="77777777" w:rsidR="00E81824" w:rsidRPr="00F62681" w:rsidRDefault="00E81824" w:rsidP="00E81824">
      <w:pPr>
        <w:pStyle w:val="Heading3"/>
        <w:rPr>
          <w:lang w:eastAsia="zh-CN"/>
        </w:rPr>
      </w:pPr>
      <w:bookmarkStart w:id="871" w:name="_Toc43297579"/>
      <w:bookmarkStart w:id="872" w:name="_Toc43733275"/>
      <w:bookmarkStart w:id="873" w:name="_Toc43733515"/>
      <w:r w:rsidRPr="00F62681">
        <w:rPr>
          <w:lang w:eastAsia="zh-CN"/>
        </w:rPr>
        <w:t>6.27.1</w:t>
      </w:r>
      <w:r w:rsidRPr="00F62681">
        <w:rPr>
          <w:lang w:eastAsia="zh-CN"/>
        </w:rPr>
        <w:tab/>
      </w:r>
      <w:r w:rsidRPr="00F62681">
        <w:t>Functional description</w:t>
      </w:r>
      <w:bookmarkEnd w:id="871"/>
      <w:bookmarkEnd w:id="872"/>
      <w:bookmarkEnd w:id="873"/>
    </w:p>
    <w:p w14:paraId="4F39A4A9" w14:textId="7422F1C4" w:rsidR="00E81824" w:rsidRPr="00F62681" w:rsidRDefault="00A77C00" w:rsidP="00E81824">
      <w:r>
        <w:t>This Solution addresses Key Issue 7 and is based on Solution 3: Integrated Multicast and Unicast Transport (see clause 6.3). The solution principles are as follows:</w:t>
      </w:r>
    </w:p>
    <w:p w14:paraId="716EBE89" w14:textId="77777777" w:rsidR="00E81824" w:rsidRPr="00F62681" w:rsidRDefault="00E81824" w:rsidP="00E81824">
      <w:pPr>
        <w:pStyle w:val="B1"/>
        <w:rPr>
          <w:lang w:val="en-US"/>
        </w:rPr>
      </w:pPr>
      <w:r w:rsidRPr="00F62681">
        <w:rPr>
          <w:lang w:val="en-US"/>
        </w:rPr>
        <w:t>-</w:t>
      </w:r>
      <w:r w:rsidRPr="00F62681">
        <w:rPr>
          <w:lang w:val="en-US"/>
        </w:rPr>
        <w:tab/>
        <w:t>When establishing a Multicast session context the SMF configures a UE and NG RAN with an associated unicast PDU session information.</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777777" w:rsidR="00E81824" w:rsidRPr="00F62681" w:rsidRDefault="00E81824" w:rsidP="00E81824">
      <w:pPr>
        <w:pStyle w:val="B1"/>
        <w:rPr>
          <w:lang w:val="en-US"/>
        </w:rPr>
      </w:pPr>
      <w:r w:rsidRPr="00F62681">
        <w:rPr>
          <w:lang w:val="en-US"/>
        </w:rPr>
        <w:t>-</w:t>
      </w:r>
      <w:r w:rsidRPr="00F62681">
        <w:rPr>
          <w:lang w:val="en-US"/>
        </w:rPr>
        <w:tab/>
        <w:t>The 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4189BE4C" w:rsidR="00E81824" w:rsidRPr="00F62681" w:rsidRDefault="00E81824" w:rsidP="00E81824">
      <w:pPr>
        <w:pStyle w:val="B1"/>
        <w:rPr>
          <w:lang w:val="en-US"/>
        </w:rPr>
      </w:pPr>
      <w:r w:rsidRPr="00F62681">
        <w:rPr>
          <w:lang w:val="en-US"/>
        </w:rPr>
        <w:t>-</w:t>
      </w:r>
      <w:r w:rsidRPr="00F62681">
        <w:rPr>
          <w:lang w:val="en-US"/>
        </w:rPr>
        <w:tab/>
        <w:t>There is no need for SM signaling to the UE during these mobility events since the UE receives the SM context information for both the multicast session and associated unicast PDU session during PDU session establishment/modification.</w:t>
      </w:r>
    </w:p>
    <w:p w14:paraId="2BEE41AE" w14:textId="4825E810"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p>
    <w:p w14:paraId="6E5A6E8C" w14:textId="71E2816A" w:rsidR="00E81824" w:rsidRPr="00F62681" w:rsidRDefault="00E81824" w:rsidP="00E81824">
      <w:pPr>
        <w:pStyle w:val="B1"/>
      </w:pPr>
      <w:r w:rsidRPr="00F62681">
        <w:t>-</w:t>
      </w:r>
      <w:r w:rsidRPr="00F62681">
        <w:tab/>
        <w:t>The UE can provide the UE</w:t>
      </w:r>
      <w:r w:rsidR="006513A5">
        <w:t>'</w:t>
      </w:r>
      <w:r w:rsidRPr="00F62681">
        <w:t>s MBS capability to the SMF when the UE establishes the PDU session.</w:t>
      </w:r>
    </w:p>
    <w:p w14:paraId="1E4FF5DC" w14:textId="198BC1A9"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between multicast QoS flow and unicast QoS flow is </w:t>
      </w:r>
      <w:r w:rsidRPr="00F62681">
        <w:rPr>
          <w:rFonts w:hint="eastAsia"/>
        </w:rPr>
        <w:t>a</w:t>
      </w:r>
      <w:r w:rsidRPr="00F62681">
        <w:t xml:space="preserve"> 1 to 1 mapping, i.e., one multicast QoS flow is mapped to one unicast QoS flow.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21913781"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Heading3"/>
        <w:rPr>
          <w:lang w:eastAsia="zh-CN"/>
        </w:rPr>
      </w:pPr>
      <w:bookmarkStart w:id="874" w:name="_Toc43297580"/>
      <w:bookmarkStart w:id="875" w:name="_Toc43733276"/>
      <w:bookmarkStart w:id="876" w:name="_Toc43733516"/>
      <w:r w:rsidRPr="00F62681">
        <w:rPr>
          <w:lang w:eastAsia="zh-CN"/>
        </w:rPr>
        <w:t>6.27.2</w:t>
      </w:r>
      <w:r w:rsidRPr="00F62681">
        <w:rPr>
          <w:lang w:eastAsia="zh-CN"/>
        </w:rPr>
        <w:tab/>
        <w:t>Procedures</w:t>
      </w:r>
      <w:bookmarkEnd w:id="874"/>
      <w:bookmarkEnd w:id="875"/>
      <w:bookmarkEnd w:id="876"/>
    </w:p>
    <w:p w14:paraId="6328E920" w14:textId="5B0B11CD" w:rsidR="00E81824" w:rsidRPr="00F62681" w:rsidRDefault="00E81824" w:rsidP="00E81824">
      <w:pPr>
        <w:pStyle w:val="Heading4"/>
        <w:rPr>
          <w:lang w:eastAsia="zh-CN"/>
        </w:rPr>
      </w:pPr>
      <w:bookmarkStart w:id="877" w:name="_Toc43297581"/>
      <w:bookmarkStart w:id="878" w:name="_Toc43733277"/>
      <w:bookmarkStart w:id="879" w:name="_Toc43733517"/>
      <w:r w:rsidRPr="00F62681">
        <w:rPr>
          <w:lang w:eastAsia="zh-CN"/>
        </w:rPr>
        <w:t>6.27.2.1</w:t>
      </w:r>
      <w:r w:rsidRPr="00F62681">
        <w:rPr>
          <w:lang w:eastAsia="zh-CN"/>
        </w:rPr>
        <w:tab/>
        <w:t>Xn based handover</w:t>
      </w:r>
      <w:bookmarkEnd w:id="877"/>
      <w:bookmarkEnd w:id="878"/>
      <w:bookmarkEnd w:id="879"/>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1C91F946" w:rsidR="00A77C00" w:rsidRDefault="00A77C00" w:rsidP="00A77C00">
      <w:pPr>
        <w:pStyle w:val="TH"/>
      </w:pPr>
      <w:r w:rsidRPr="00F62681">
        <w:object w:dxaOrig="29265" w:dyaOrig="24240" w14:anchorId="6063B6AA">
          <v:shape id="_x0000_i1083" type="#_x0000_t75" style="width:478.65pt;height:396.3pt" o:ole="">
            <v:imagedata r:id="rId142" o:title=""/>
          </v:shape>
          <o:OLEObject Type="Embed" ProgID="Visio.Drawing.15" ShapeID="_x0000_i1083" DrawAspect="Content" ObjectID="_1654347825" r:id="rId143"/>
        </w:object>
      </w:r>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6EC2A6B8" w:rsidR="00E81824" w:rsidRPr="00F62681" w:rsidRDefault="00E81824" w:rsidP="00E81824">
      <w:pPr>
        <w:rPr>
          <w:lang w:eastAsia="zh-CN"/>
        </w:rPr>
      </w:pPr>
      <w:r w:rsidRPr="00F62681">
        <w:rPr>
          <w:lang w:eastAsia="zh-CN"/>
        </w:rPr>
        <w:t xml:space="preserve">Comparing to the existing Xn based handover procedure (see </w:t>
      </w:r>
      <w:r w:rsidR="0080093B" w:rsidRPr="00F62681">
        <w:rPr>
          <w:lang w:eastAsia="ko-KR"/>
        </w:rPr>
        <w:t>TS 23.502 [8]</w:t>
      </w:r>
      <w:r w:rsidRPr="00F62681">
        <w:rPr>
          <w:lang w:eastAsia="zh-CN"/>
        </w:rPr>
        <w:t xml:space="preserve"> and TS 38.300</w:t>
      </w:r>
      <w:r w:rsidR="00E741D2">
        <w:rPr>
          <w:lang w:eastAsia="zh-CN"/>
        </w:rPr>
        <w:t> [10]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3C1ACA92" w:rsidR="00E81824" w:rsidRPr="006513A5" w:rsidRDefault="006513A5" w:rsidP="006513A5">
      <w:pPr>
        <w:pStyle w:val="B1"/>
      </w:pPr>
      <w:r>
        <w:tab/>
      </w:r>
      <w:r w:rsidR="00E81824" w:rsidRPr="006513A5">
        <w:t>Depending on whether the source gNB has established the MBS Session or not, in the request sent to Target gNB the Source gNB includes:</w:t>
      </w:r>
    </w:p>
    <w:p w14:paraId="7BB7048F" w14:textId="12F59295" w:rsidR="006513A5" w:rsidRDefault="006513A5" w:rsidP="006513A5">
      <w:pPr>
        <w:pStyle w:val="B2"/>
        <w:rPr>
          <w:lang w:eastAsia="zh-CN"/>
        </w:rPr>
      </w:pPr>
      <w:r>
        <w:rPr>
          <w:lang w:eastAsia="zh-CN"/>
        </w:rPr>
        <w:t>a)</w:t>
      </w:r>
      <w:r w:rsidR="00A77C00">
        <w:rPr>
          <w:lang w:eastAsia="zh-CN"/>
        </w:rPr>
        <w:tab/>
      </w:r>
      <w:r>
        <w:rPr>
          <w:lang w:eastAsia="zh-CN"/>
        </w:rPr>
        <w:t>both MBS Session information including the associated MBS Session identifier and unicast PDU Session information ; or</w:t>
      </w:r>
    </w:p>
    <w:p w14:paraId="07F00BE5" w14:textId="37EAC67F"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0E8DBCD7" w14:textId="204C67F2" w:rsidR="00E81824" w:rsidRPr="00F62681" w:rsidRDefault="00E81824" w:rsidP="00E81824">
      <w:pPr>
        <w:rPr>
          <w:lang w:eastAsia="zh-CN"/>
        </w:rPr>
      </w:pPr>
      <w:r w:rsidRPr="00F62681">
        <w:rPr>
          <w:lang w:eastAsia="zh-CN"/>
        </w:rPr>
        <w:t>If</w:t>
      </w:r>
      <w:r w:rsidRPr="00F62681">
        <w:rPr>
          <w:lang w:val="en-US" w:eastAsia="zh-CN"/>
        </w:rPr>
        <w:t xml:space="preserve"> </w:t>
      </w:r>
      <w:r w:rsidRPr="00F62681">
        <w:rPr>
          <w:lang w:eastAsia="zh-CN"/>
        </w:rPr>
        <w:t xml:space="preserve">the UE receives data via the unicast PDU Session in the Source gNB, the procedure is the same as the existing Xn based handover procedure. After the handover has been executed, step 12 is performed to join the MBS session. </w:t>
      </w:r>
    </w:p>
    <w:p w14:paraId="6E924657" w14:textId="77777777" w:rsidR="00E81824" w:rsidRPr="00F62681" w:rsidRDefault="00E81824" w:rsidP="00E81824">
      <w:pPr>
        <w:rPr>
          <w:lang w:eastAsia="zh-CN"/>
        </w:rPr>
      </w:pPr>
      <w:r w:rsidRPr="00F62681">
        <w:rPr>
          <w:lang w:eastAsia="zh-CN"/>
        </w:rPr>
        <w:t>For a) the source gNB provides the information in a backward compatible manner, i.e.:</w:t>
      </w:r>
    </w:p>
    <w:p w14:paraId="7CA16752" w14:textId="2E3C617E" w:rsidR="00E81824" w:rsidRPr="00F62681" w:rsidRDefault="00E81824" w:rsidP="00E81824">
      <w:pPr>
        <w:pStyle w:val="B1"/>
        <w:rPr>
          <w:lang w:eastAsia="zh-CN"/>
        </w:rPr>
      </w:pPr>
      <w:r w:rsidRPr="00F62681">
        <w:rPr>
          <w:lang w:eastAsia="zh-CN"/>
        </w:rPr>
        <w:t>-</w:t>
      </w:r>
      <w:r w:rsidR="006513A5">
        <w:rPr>
          <w:lang w:eastAsia="zh-CN"/>
        </w:rPr>
        <w:tab/>
      </w:r>
      <w:r w:rsidRPr="00F62681">
        <w:rPr>
          <w:lang w:eastAsia="zh-CN"/>
        </w:rPr>
        <w:t>A non supporting target gNB with only understand the unicast PDU session information and ignore the MBS session information, proceeding only with unicast resources.</w:t>
      </w:r>
    </w:p>
    <w:p w14:paraId="5705AE66" w14:textId="5D74E98D" w:rsidR="00E81824" w:rsidRPr="00F62681" w:rsidRDefault="00E81824" w:rsidP="00E81824">
      <w:pPr>
        <w:pStyle w:val="B1"/>
        <w:rPr>
          <w:lang w:eastAsia="zh-CN"/>
        </w:rPr>
      </w:pPr>
      <w:r w:rsidRPr="00F62681">
        <w:rPr>
          <w:lang w:eastAsia="zh-CN"/>
        </w:rPr>
        <w:t>-</w:t>
      </w:r>
      <w:r w:rsidRPr="00F62681">
        <w:rPr>
          <w:lang w:eastAsia="zh-CN"/>
        </w:rPr>
        <w:tab/>
        <w:t>A supporting target gNB will understand the MBS session information and proceed with resources for the MBS session as described in this procedure.</w:t>
      </w:r>
    </w:p>
    <w:p w14:paraId="10005167" w14:textId="77777777" w:rsidR="00E81824" w:rsidRPr="00F62681" w:rsidRDefault="00E81824" w:rsidP="00E81824">
      <w:pPr>
        <w:rPr>
          <w:lang w:eastAsia="zh-CN"/>
        </w:rPr>
      </w:pPr>
      <w:r w:rsidRPr="00F62681">
        <w:rPr>
          <w:lang w:eastAsia="zh-CN"/>
        </w:rPr>
        <w:t>If the UE receives data via the MBS Session in Source gNB, the following step 3-11 applies:</w:t>
      </w:r>
    </w:p>
    <w:p w14:paraId="77E05698" w14:textId="77777777" w:rsidR="006513A5" w:rsidRDefault="006513A5" w:rsidP="006513A5">
      <w:pPr>
        <w:pStyle w:val="B1"/>
        <w:rPr>
          <w:lang w:eastAsia="zh-CN"/>
        </w:rPr>
      </w:pPr>
      <w:r>
        <w:rPr>
          <w:lang w:eastAsia="zh-CN"/>
        </w:rPr>
        <w:t>3.</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2B6AFE79" w14:textId="45459476" w:rsidR="006513A5" w:rsidRDefault="006513A5" w:rsidP="006513A5">
      <w:pPr>
        <w:pStyle w:val="B1"/>
        <w:rPr>
          <w:lang w:eastAsia="zh-CN"/>
        </w:rPr>
      </w:pPr>
      <w:r>
        <w:rPr>
          <w:lang w:eastAsia="zh-CN"/>
        </w:rPr>
        <w:tab/>
        <w:t>If Target gNB support MBS and the MBS session for the indicated MBS Session has not been established in Target gNB, the Target gNB allocates the shared downlink tunnel information for receiving the MBS data from 5GC.</w:t>
      </w:r>
    </w:p>
    <w:p w14:paraId="288F8308" w14:textId="79C5A176" w:rsidR="006513A5" w:rsidRDefault="006513A5" w:rsidP="006513A5">
      <w:pPr>
        <w:pStyle w:val="B1"/>
        <w:rPr>
          <w:lang w:eastAsia="zh-CN"/>
        </w:rPr>
      </w:pPr>
      <w:r>
        <w:rPr>
          <w:lang w:eastAsia="zh-CN"/>
        </w:rPr>
        <w:tab/>
        <w:t>If the MBS Session has already been established in Target gNB, clause 6.27.2.3 describe how to guarantee lossless data.</w:t>
      </w:r>
    </w:p>
    <w:p w14:paraId="197A98C8" w14:textId="2D10E5BE" w:rsidR="006513A5" w:rsidRDefault="006513A5" w:rsidP="006513A5">
      <w:pPr>
        <w:pStyle w:val="B1"/>
        <w:rPr>
          <w:lang w:eastAsia="zh-CN"/>
        </w:rPr>
      </w:pPr>
      <w:r>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3C59E997" w14:textId="415D4B4F" w:rsidR="006513A5" w:rsidRDefault="006513A5" w:rsidP="006513A5">
      <w:pPr>
        <w:pStyle w:val="B1"/>
        <w:rPr>
          <w:lang w:eastAsia="zh-CN"/>
        </w:rPr>
      </w:pPr>
      <w:r>
        <w:rPr>
          <w:lang w:eastAsia="zh-CN"/>
        </w:rPr>
        <w:t>4.</w:t>
      </w:r>
      <w:r>
        <w:rPr>
          <w:lang w:eastAsia="zh-CN"/>
        </w:rPr>
        <w:tab/>
        <w:t>The source gNB sends the handover command to UE.</w:t>
      </w:r>
    </w:p>
    <w:p w14:paraId="441028C2" w14:textId="53FC5259" w:rsidR="006513A5" w:rsidRDefault="006513A5" w:rsidP="006513A5">
      <w:pPr>
        <w:pStyle w:val="B1"/>
        <w:rPr>
          <w:lang w:eastAsia="zh-CN"/>
        </w:rPr>
      </w:pPr>
      <w:r>
        <w:rPr>
          <w:lang w:eastAsia="zh-CN"/>
        </w:rPr>
        <w:tab/>
        <w:t>Depending on whether the Target gNB supports the MBS Session or not, the MBS Session packets are forwarded to the Target gNB as a separated MBS Session flow or as part of the QoS flow within the unicast PDU Session. After UE successfully connected to the Target RAN, the target RAN starts to send the forwarded data to UE.</w:t>
      </w:r>
    </w:p>
    <w:p w14:paraId="64951C0B" w14:textId="77777777" w:rsidR="006513A5" w:rsidRDefault="006513A5" w:rsidP="006513A5">
      <w:pPr>
        <w:pStyle w:val="B1"/>
        <w:rPr>
          <w:lang w:eastAsia="zh-CN"/>
        </w:rPr>
      </w:pPr>
      <w:r>
        <w:rPr>
          <w:lang w:eastAsia="zh-CN"/>
        </w:rPr>
        <w:t>6.</w:t>
      </w:r>
      <w:r>
        <w:rPr>
          <w:lang w:eastAsia="zh-CN"/>
        </w:rPr>
        <w:tab/>
        <w:t>The Target gNB sends Path Switch Request to AMF. The Path Switch Request includes N2 SM message for each active PDU Session including the MBS Session information if it is accepted in the Target gNB.</w:t>
      </w:r>
    </w:p>
    <w:p w14:paraId="04E911C2" w14:textId="77777777" w:rsidR="006513A5" w:rsidRDefault="006513A5" w:rsidP="006513A5">
      <w:pPr>
        <w:pStyle w:val="B1"/>
        <w:rPr>
          <w:lang w:eastAsia="zh-CN"/>
        </w:rPr>
      </w:pPr>
      <w:r>
        <w:rPr>
          <w:lang w:eastAsia="zh-CN"/>
        </w:rPr>
        <w:t>7.</w:t>
      </w:r>
      <w:r>
        <w:rPr>
          <w:lang w:eastAsia="zh-CN"/>
        </w:rPr>
        <w:tab/>
        <w:t>The AMF invokes Nsmf_PDUSession_UpdateSMContext request towards SMF, the message includes the received N2 SM message.</w:t>
      </w:r>
    </w:p>
    <w:p w14:paraId="45AC08E5" w14:textId="77777777" w:rsidR="006513A5" w:rsidRDefault="006513A5" w:rsidP="00A77C00">
      <w:pPr>
        <w:rPr>
          <w:lang w:eastAsia="zh-CN"/>
        </w:rPr>
      </w:pPr>
      <w:r>
        <w:rPr>
          <w:lang w:eastAsia="zh-CN"/>
        </w:rPr>
        <w:t>Based on the received N2 SM message, the SMF can differentiate three cases:</w:t>
      </w:r>
    </w:p>
    <w:p w14:paraId="37220812" w14:textId="6930AAB3" w:rsidR="00E81824" w:rsidRPr="006513A5" w:rsidRDefault="00E81824" w:rsidP="00A77C00">
      <w:pPr>
        <w:pStyle w:val="B1"/>
      </w:pPr>
      <w:r w:rsidRPr="006513A5">
        <w:t>-</w:t>
      </w:r>
      <w:r w:rsidRPr="006513A5">
        <w:tab/>
        <w:t>Case A) The Target gNB supports MBS and the MBS session has previously been established at the Target gNB.</w:t>
      </w:r>
    </w:p>
    <w:p w14:paraId="2F9C7D85" w14:textId="0AC4C4E2" w:rsidR="00E81824" w:rsidRPr="006513A5" w:rsidRDefault="006513A5" w:rsidP="00A77C00">
      <w:pPr>
        <w:pStyle w:val="B2"/>
      </w:pPr>
      <w:r w:rsidRPr="006513A5">
        <w:tab/>
      </w:r>
      <w:r w:rsidR="00E81824" w:rsidRPr="006513A5">
        <w:t>The SMF does not need to establish the shared tunnel for the indicated MBS Session. The SMF interact with the UPF only for unicast PDU Session.</w:t>
      </w:r>
    </w:p>
    <w:p w14:paraId="21882F22" w14:textId="77777777" w:rsidR="00E81824" w:rsidRPr="006513A5" w:rsidRDefault="00E81824" w:rsidP="00A77C00">
      <w:pPr>
        <w:pStyle w:val="B1"/>
      </w:pPr>
      <w:r w:rsidRPr="006513A5">
        <w:t>-</w:t>
      </w:r>
      <w:r w:rsidRPr="006513A5">
        <w:tab/>
        <w:t>Case B) The Target gNB supports MBS, but the MBS session has not yet been established.</w:t>
      </w:r>
    </w:p>
    <w:p w14:paraId="008500B3" w14:textId="17B47AEF" w:rsidR="00E81824" w:rsidRPr="006513A5" w:rsidRDefault="006513A5" w:rsidP="00A77C00">
      <w:pPr>
        <w:pStyle w:val="B2"/>
      </w:pPr>
      <w:r w:rsidRPr="006513A5">
        <w:tab/>
      </w:r>
      <w:r w:rsidR="00E81824" w:rsidRPr="006513A5">
        <w:t>The SMF provides the N2 MBS Session information to the SMF2, i.e. multicast SMF. The SMF2 provided the shared downlink tunnel info to the UPF2 (multicast UPF).</w:t>
      </w:r>
    </w:p>
    <w:p w14:paraId="0978823C" w14:textId="1A477BE9" w:rsidR="00E81824" w:rsidRPr="00F62681" w:rsidRDefault="008878BA" w:rsidP="00E81824">
      <w:pPr>
        <w:pStyle w:val="EditorsNote"/>
        <w:rPr>
          <w:lang w:eastAsia="zh-CN"/>
        </w:rPr>
      </w:pPr>
      <w:r w:rsidRPr="00F62681">
        <w:t>Editor's note:</w:t>
      </w:r>
      <w:r w:rsidRPr="00F62681">
        <w:tab/>
        <w:t xml:space="preserve">It </w:t>
      </w:r>
      <w:r w:rsidR="00E81824" w:rsidRPr="00F62681">
        <w:rPr>
          <w:lang w:eastAsia="zh-CN"/>
        </w:rPr>
        <w:t>is FFS whether the Target gNB instead sends a Multicast Distribution request Directly to SMF2</w:t>
      </w:r>
    </w:p>
    <w:p w14:paraId="6F28FBE8" w14:textId="77777777" w:rsidR="00E81824" w:rsidRPr="006513A5" w:rsidRDefault="00E81824" w:rsidP="00A77C00">
      <w:pPr>
        <w:pStyle w:val="B1"/>
      </w:pPr>
      <w:r w:rsidRPr="006513A5">
        <w:t>-</w:t>
      </w:r>
      <w:r w:rsidRPr="006513A5">
        <w:tab/>
        <w:t>Case C) The Target gNB does not support MBS.</w:t>
      </w:r>
    </w:p>
    <w:p w14:paraId="1254DCE5" w14:textId="426547A7" w:rsidR="00E81824" w:rsidRPr="006513A5" w:rsidRDefault="006513A5" w:rsidP="00A77C00">
      <w:pPr>
        <w:pStyle w:val="B2"/>
      </w:pPr>
      <w:r w:rsidRPr="006513A5">
        <w:tab/>
      </w:r>
      <w:r w:rsidR="00E81824" w:rsidRPr="006513A5">
        <w:t>Based on the received N2 SM information, the SMF knows that the MBS has been mapped to the unicast PDU Session.</w:t>
      </w:r>
    </w:p>
    <w:p w14:paraId="5CAB04BF" w14:textId="0B118520" w:rsidR="00E81824" w:rsidRPr="006513A5" w:rsidRDefault="006513A5" w:rsidP="00A77C00">
      <w:pPr>
        <w:pStyle w:val="B2"/>
      </w:pPr>
      <w:r w:rsidRPr="006513A5">
        <w:tab/>
      </w:r>
      <w:r w:rsidR="00E81824" w:rsidRPr="006513A5">
        <w:t>If the path between the UPF(unicast) and UPF2(multicast anchor) has not been already established, the SMF inform SMF2 of the downlink tunnel info of the UPF(unicast) for receiving the MBS packets from UPF2. SMF2 indicates to UPF2 to copy and forward the MBS packets received by UPF2 via the unicast PDU Session tunnel to the target gNB.</w:t>
      </w:r>
    </w:p>
    <w:p w14:paraId="432BFD3E" w14:textId="741DFC8D" w:rsidR="006513A5" w:rsidRDefault="006513A5" w:rsidP="006513A5">
      <w:pPr>
        <w:pStyle w:val="B1"/>
        <w:rPr>
          <w:lang w:eastAsia="zh-CN"/>
        </w:rPr>
      </w:pPr>
      <w:r>
        <w:rPr>
          <w:lang w:eastAsia="zh-CN"/>
        </w:rPr>
        <w:t>8/9.</w:t>
      </w:r>
      <w:r>
        <w:rPr>
          <w:lang w:eastAsia="zh-CN"/>
        </w:rPr>
        <w:tab/>
        <w:t>The SMF or UPF sends the end marker packet(s) for the specific UE via old path of the PDU session or MBS session to the Source RAN.</w:t>
      </w:r>
    </w:p>
    <w:p w14:paraId="0A2401DA" w14:textId="0E06B992" w:rsidR="006513A5" w:rsidRDefault="006513A5" w:rsidP="006513A5">
      <w:pPr>
        <w:pStyle w:val="B1"/>
        <w:rPr>
          <w:lang w:eastAsia="zh-CN"/>
        </w:rPr>
      </w:pPr>
      <w:r>
        <w:rPr>
          <w:lang w:eastAsia="zh-CN"/>
        </w:rPr>
        <w:tab/>
        <w:t>The Source gNB forwards the end marker to Target gNB. If the MBS Session is a separated forwarding path, the Source gNB copies the end marker from the unicast PDU Session and inserted it into the forwarding tunnel for MBS Session.</w:t>
      </w:r>
    </w:p>
    <w:p w14:paraId="3C694BA4" w14:textId="5744317C" w:rsidR="006513A5" w:rsidRDefault="006513A5" w:rsidP="006513A5">
      <w:pPr>
        <w:pStyle w:val="B1"/>
        <w:rPr>
          <w:lang w:eastAsia="zh-CN"/>
        </w:rPr>
      </w:pPr>
      <w:r>
        <w:rPr>
          <w:lang w:eastAsia="zh-CN"/>
        </w:rPr>
        <w:tab/>
        <w:t>For the case of moving from MBS session to unicast session (e.g. mobility from 5G MBS supporting gNB to 5G MBS non-supporting gNB) if the end marker is sent in shared tunnel for a specific UE, the SMF or UPF needs to identify the UE explicitly.</w:t>
      </w:r>
    </w:p>
    <w:p w14:paraId="71F90E31" w14:textId="3A2CC5E9" w:rsidR="00E81824" w:rsidRPr="00F62681" w:rsidRDefault="00E9716F" w:rsidP="00E81824">
      <w:pPr>
        <w:pStyle w:val="EditorsNote"/>
      </w:pPr>
      <w:r w:rsidRPr="00F62681">
        <w:t>Editor's note:</w:t>
      </w:r>
      <w:r>
        <w:tab/>
      </w:r>
      <w:r w:rsidR="00E81824" w:rsidRPr="00F62681">
        <w:rPr>
          <w:rFonts w:eastAsia="SimSun"/>
        </w:rPr>
        <w:t>It is FFS if</w:t>
      </w:r>
      <w:r w:rsidR="00E81824" w:rsidRPr="00F62681">
        <w:t xml:space="preserve"> for the case of moving from MBS session to unicast session</w:t>
      </w:r>
      <w:r w:rsidR="00E81824" w:rsidRPr="00F62681">
        <w:rPr>
          <w:rFonts w:eastAsia="SimSun"/>
        </w:rPr>
        <w:t>, the end marker is sent over the shared tunnel to source gNB or over unicast tunnel of the associated PDU Session.</w:t>
      </w:r>
      <w:r w:rsidR="00E81824" w:rsidRPr="00F62681">
        <w:t xml:space="preserve"> </w:t>
      </w:r>
      <w:r w:rsidR="00E81824" w:rsidRPr="00F62681">
        <w:rPr>
          <w:rFonts w:eastAsia="SimSun"/>
        </w:rPr>
        <w:t>This depends on decision whether the tunnel for the associated unicast PDU session needs to be always active even when not used or not.</w:t>
      </w:r>
      <w:r w:rsidR="00E81824" w:rsidRPr="00F62681">
        <w:t xml:space="preserve"> </w:t>
      </w:r>
    </w:p>
    <w:p w14:paraId="7AA2623C" w14:textId="77777777" w:rsidR="00E81824" w:rsidRPr="00F62681" w:rsidRDefault="00E81824" w:rsidP="00E81824">
      <w:pPr>
        <w:pStyle w:val="B1"/>
      </w:pPr>
      <w:r w:rsidRPr="00F62681">
        <w:t>10.</w:t>
      </w:r>
      <w:r w:rsidRPr="00F62681">
        <w:tab/>
        <w:t>The Target gNB receives the end marker packet from source gNB.</w:t>
      </w:r>
    </w:p>
    <w:p w14:paraId="429FA27D" w14:textId="52B8E9BD" w:rsidR="00E81824" w:rsidRPr="00F62681" w:rsidRDefault="00A77C00" w:rsidP="00A77C00">
      <w:pPr>
        <w:pStyle w:val="B1"/>
      </w:pPr>
      <w:r>
        <w:tab/>
      </w:r>
      <w:r w:rsidR="00E81824" w:rsidRPr="00F62681">
        <w:t>The target gNB starts to send the buffered packets for the PDU Session including buffered MBS data if any to the UE.</w:t>
      </w:r>
    </w:p>
    <w:p w14:paraId="012977A5" w14:textId="77777777" w:rsidR="00E81824" w:rsidRPr="00F62681" w:rsidRDefault="00E81824" w:rsidP="00A77C00">
      <w:pPr>
        <w:rPr>
          <w:lang w:eastAsia="zh-CN"/>
        </w:rPr>
      </w:pPr>
      <w:r w:rsidRPr="00F62681">
        <w:rPr>
          <w:lang w:eastAsia="zh-CN"/>
        </w:rPr>
        <w:t>Step 12 is performed only for the case: the source gNB does not support MBS, but the Target gNB supports MBS:</w:t>
      </w:r>
    </w:p>
    <w:p w14:paraId="2EDFAD70" w14:textId="25CF8D0E" w:rsidR="00E81824" w:rsidRPr="00F62681" w:rsidRDefault="00E81824" w:rsidP="00A77C00">
      <w:pPr>
        <w:pStyle w:val="B1"/>
        <w:rPr>
          <w:lang w:eastAsia="zh-CN"/>
        </w:rPr>
      </w:pPr>
      <w:r w:rsidRPr="00F62681">
        <w:rPr>
          <w:lang w:eastAsia="zh-CN"/>
        </w:rPr>
        <w:t>12.</w:t>
      </w:r>
      <w:r w:rsidR="00A77C00">
        <w:rPr>
          <w:lang w:eastAsia="zh-CN"/>
        </w:rPr>
        <w:tab/>
      </w:r>
      <w:r w:rsidRPr="00F62681">
        <w:rPr>
          <w:lang w:eastAsia="zh-CN"/>
        </w:rPr>
        <w:t>After handover completion, if the UE and Target RAN supports MBS, the SMF triggers the MBS session establishment, and request Target gNB to establish the MBS Session:</w:t>
      </w:r>
    </w:p>
    <w:p w14:paraId="560D79E1" w14:textId="48A4E228" w:rsidR="00E81824" w:rsidRPr="00F62681" w:rsidRDefault="00E81824" w:rsidP="00F05129">
      <w:pPr>
        <w:rPr>
          <w:lang w:val="en-US" w:eastAsia="zh-CN"/>
        </w:rPr>
      </w:pPr>
      <w:r w:rsidRPr="00F62681">
        <w:t>Steps</w:t>
      </w:r>
      <w:r w:rsidRPr="00F62681">
        <w:rPr>
          <w:lang w:eastAsia="zh-CN"/>
        </w:rPr>
        <w:t xml:space="preserve"> 5 to 15 of Solution 3 (see clause 6.3.2) are performed.</w:t>
      </w:r>
    </w:p>
    <w:p w14:paraId="5E098A0F" w14:textId="78850087" w:rsidR="00E81824" w:rsidRPr="00F62681" w:rsidRDefault="00E81824" w:rsidP="00E81824">
      <w:pPr>
        <w:pStyle w:val="Heading4"/>
        <w:rPr>
          <w:lang w:eastAsia="zh-CN"/>
        </w:rPr>
      </w:pPr>
      <w:bookmarkStart w:id="880" w:name="_Toc43297582"/>
      <w:bookmarkStart w:id="881" w:name="_Toc43733278"/>
      <w:bookmarkStart w:id="882" w:name="_Toc43733518"/>
      <w:r w:rsidRPr="00F62681">
        <w:rPr>
          <w:lang w:eastAsia="zh-CN"/>
        </w:rPr>
        <w:t>6.27.2.2</w:t>
      </w:r>
      <w:r w:rsidRPr="00F62681">
        <w:rPr>
          <w:lang w:eastAsia="zh-CN"/>
        </w:rPr>
        <w:tab/>
        <w:t>N2 based handover</w:t>
      </w:r>
      <w:bookmarkEnd w:id="880"/>
      <w:bookmarkEnd w:id="881"/>
      <w:bookmarkEnd w:id="882"/>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5E59CFA0" w:rsidR="00A77C00" w:rsidRDefault="00A77C00" w:rsidP="00A77C00">
      <w:pPr>
        <w:pStyle w:val="TH"/>
      </w:pPr>
      <w:r w:rsidRPr="00F62681">
        <w:object w:dxaOrig="14671" w:dyaOrig="16111" w14:anchorId="134C39D3">
          <v:shape id="_x0000_i1084" type="#_x0000_t75" style="width:479.25pt;height:525.9pt;mso-position-vertical:absolute" o:ole="">
            <v:imagedata r:id="rId144" o:title=""/>
          </v:shape>
          <o:OLEObject Type="Embed" ProgID="Visio.Drawing.15" ShapeID="_x0000_i1084" DrawAspect="Content" ObjectID="_1654347826" r:id="rId145"/>
        </w:object>
      </w:r>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6EEBDECE" w:rsidR="00E81824" w:rsidRDefault="00E81824" w:rsidP="00E81824">
      <w:pPr>
        <w:rPr>
          <w:lang w:eastAsia="zh-CN"/>
        </w:rPr>
      </w:pPr>
      <w:r w:rsidRPr="00F62681">
        <w:rPr>
          <w:lang w:eastAsia="zh-CN"/>
        </w:rPr>
        <w:t xml:space="preserve">Comparing to the existing N2 based handover procedure (see </w:t>
      </w:r>
      <w:r w:rsidR="0080093B" w:rsidRPr="00F62681">
        <w:rPr>
          <w:lang w:eastAsia="ko-KR"/>
        </w:rPr>
        <w:t>TS 23.502 [8]</w:t>
      </w:r>
      <w:r w:rsidRPr="00F62681">
        <w:rPr>
          <w:lang w:eastAsia="zh-CN"/>
        </w:rPr>
        <w:t xml:space="preserve"> 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6B1C121C" w:rsidR="00A77C00" w:rsidRDefault="00A77C00" w:rsidP="00A77C00">
      <w:pPr>
        <w:pStyle w:val="B1"/>
        <w:rPr>
          <w:lang w:eastAsia="zh-CN"/>
        </w:rPr>
      </w:pPr>
      <w:r>
        <w:rPr>
          <w:lang w:eastAsia="zh-CN"/>
        </w:rPr>
        <w:tab/>
        <w:t>Depending on whether the source RAN has established the MBS Session or not, in the RAN container the Source RAN includes:</w:t>
      </w:r>
    </w:p>
    <w:p w14:paraId="0ABEF7A9" w14:textId="4E38BB00" w:rsidR="00A77C00" w:rsidRDefault="00A77C00" w:rsidP="00A77C00">
      <w:pPr>
        <w:pStyle w:val="B2"/>
        <w:rPr>
          <w:lang w:eastAsia="zh-CN"/>
        </w:rPr>
      </w:pPr>
      <w:r>
        <w:rPr>
          <w:lang w:eastAsia="zh-CN"/>
        </w:rPr>
        <w:t>a)</w:t>
      </w:r>
      <w:r>
        <w:rPr>
          <w:lang w:eastAsia="zh-CN"/>
        </w:rPr>
        <w:tab/>
        <w:t>both MBS Session information including the associated MBS Session identifier and unicast PDU Session information ; or</w:t>
      </w:r>
    </w:p>
    <w:p w14:paraId="54AB7CF9" w14:textId="38A5802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p>
    <w:p w14:paraId="58612EA4" w14:textId="77777777" w:rsidR="00E81824" w:rsidRPr="00F62681" w:rsidRDefault="00E81824" w:rsidP="00E81824">
      <w:pPr>
        <w:pStyle w:val="NO"/>
        <w:rPr>
          <w:lang w:eastAsia="zh-CN"/>
        </w:rPr>
      </w:pPr>
      <w:r w:rsidRPr="00F62681">
        <w:rPr>
          <w:lang w:eastAsia="zh-CN"/>
        </w:rPr>
        <w:t>NOTE:</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Pr="00F62681"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72469EB6" w14:textId="20745225" w:rsidR="00E81824" w:rsidRPr="00F62681" w:rsidRDefault="00A77C00" w:rsidP="00A77C00">
      <w:pPr>
        <w:pStyle w:val="B1"/>
        <w:rPr>
          <w:lang w:eastAsia="zh-CN"/>
        </w:rPr>
      </w:pPr>
      <w:r>
        <w:rPr>
          <w:lang w:eastAsia="zh-CN"/>
        </w:rPr>
        <w:tab/>
      </w:r>
      <w:r w:rsidR="00E81824" w:rsidRPr="00F62681">
        <w:rPr>
          <w:lang w:eastAsia="zh-CN"/>
        </w:rPr>
        <w:t>For the case that the Target RAN received</w:t>
      </w:r>
      <w:r w:rsidR="00E81824" w:rsidRPr="00F62681">
        <w:t xml:space="preserve"> </w:t>
      </w:r>
      <w:r w:rsidR="00E81824" w:rsidRPr="00F62681">
        <w:rPr>
          <w:lang w:eastAsia="zh-CN"/>
        </w:rPr>
        <w:t>both MBS Session information and unicast PDU Session information:</w:t>
      </w:r>
    </w:p>
    <w:p w14:paraId="615E3CB3" w14:textId="77777777" w:rsidR="00A77C00" w:rsidRDefault="00A77C00" w:rsidP="00A77C00">
      <w:pPr>
        <w:pStyle w:val="B2"/>
        <w:rPr>
          <w:lang w:eastAsia="zh-CN"/>
        </w:rPr>
      </w:pPr>
      <w:r>
        <w:rPr>
          <w:lang w:eastAsia="zh-CN"/>
        </w:rPr>
        <w:t>-</w:t>
      </w:r>
      <w:r>
        <w:rPr>
          <w:lang w:eastAsia="zh-CN"/>
        </w:rPr>
        <w:tab/>
        <w:t>If the Target RAN supports MBS, the Target RAN use the MBS Session information allocate resource to deliver the MBS data. The corresponding QoS flow part information in the unicast PDU Session information is not used. If the MBS Session has not yet established, the Target RAN allocates shared downlink tunnel info of the shared tunnel for receiving the MBS data. If forwarding is needed for the MBS, the target gNB allocates the forwarding tunnel info for the MBS.</w:t>
      </w:r>
    </w:p>
    <w:p w14:paraId="3952C679" w14:textId="77777777" w:rsidR="00A77C00" w:rsidRDefault="00A77C00" w:rsidP="00A77C00">
      <w:pPr>
        <w:pStyle w:val="B2"/>
        <w:rPr>
          <w:lang w:eastAsia="zh-CN"/>
        </w:rPr>
      </w:pPr>
      <w:r>
        <w:rPr>
          <w:lang w:eastAsia="zh-CN"/>
        </w:rPr>
        <w:t>-</w:t>
      </w:r>
      <w:r>
        <w:rPr>
          <w:lang w:eastAsia="zh-CN"/>
        </w:rP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5D4A6768" w14:textId="05E07F74" w:rsidR="00A77C00" w:rsidRDefault="00A77C00" w:rsidP="00E81824">
      <w:pPr>
        <w:pStyle w:val="B1"/>
        <w:rPr>
          <w:lang w:eastAsia="zh-CN"/>
        </w:rPr>
      </w:pPr>
      <w:r>
        <w:rPr>
          <w:lang w:eastAsia="zh-CN"/>
        </w:rPr>
        <w:tab/>
        <w:t>For the case that the Target RAN received MBS QoS profile with only unicast PDU Session information:</w:t>
      </w:r>
    </w:p>
    <w:p w14:paraId="361AB865" w14:textId="77777777" w:rsidR="00A77C00" w:rsidRDefault="00A77C00" w:rsidP="00A77C00">
      <w:pPr>
        <w:pStyle w:val="B2"/>
        <w:rPr>
          <w:lang w:eastAsia="zh-CN"/>
        </w:rPr>
      </w:pPr>
      <w:r>
        <w:rPr>
          <w:lang w:eastAsia="zh-CN"/>
        </w:rPr>
        <w:t>-</w:t>
      </w:r>
      <w:r>
        <w:rPr>
          <w:lang w:eastAsia="zh-CN"/>
        </w:rPr>
        <w:tab/>
        <w:t>Since the MBS data are transmitted via the unicast QoS flows of the PDU Session, the Target RAN just allocates resource for the unicast PDU Session as usual.</w:t>
      </w:r>
    </w:p>
    <w:p w14:paraId="23E4077E" w14:textId="77777777" w:rsidR="00A77C00" w:rsidRDefault="00A77C00" w:rsidP="00A77C00">
      <w:pPr>
        <w:pStyle w:val="B1"/>
        <w:rPr>
          <w:lang w:eastAsia="zh-CN"/>
        </w:rPr>
      </w:pPr>
      <w:r>
        <w:rPr>
          <w:lang w:eastAsia="zh-CN"/>
        </w:rPr>
        <w:t>6.</w:t>
      </w:r>
      <w:r>
        <w:rPr>
          <w:lang w:eastAsia="zh-CN"/>
        </w:rPr>
        <w:tab/>
        <w:t>The Target RAN sends handover request Ack to T-AMF, includes N2 SM message for each accepted PDU Session and MBS Session (if need and accept) as allocated at the step 5.</w:t>
      </w:r>
    </w:p>
    <w:p w14:paraId="3AB43FC9" w14:textId="77777777" w:rsidR="00A77C00" w:rsidRDefault="00A77C00" w:rsidP="00A77C00">
      <w:pPr>
        <w:pStyle w:val="B1"/>
        <w:rPr>
          <w:lang w:eastAsia="zh-CN"/>
        </w:rPr>
      </w:pPr>
      <w:r>
        <w:rPr>
          <w:lang w:eastAsia="zh-CN"/>
        </w:rPr>
        <w:t>7.</w:t>
      </w:r>
      <w:r>
        <w:rPr>
          <w:lang w:eastAsia="zh-CN"/>
        </w:rPr>
        <w:tab/>
        <w:t>The T-AMF invokes Nsmf_PDUSession_UpdateSMContext request towards SMF, the message includes the N2 SM message.</w:t>
      </w:r>
    </w:p>
    <w:p w14:paraId="04E78101" w14:textId="77777777" w:rsidR="00A77C00" w:rsidRDefault="00A77C00" w:rsidP="00A77C00">
      <w:pPr>
        <w:pStyle w:val="B1"/>
        <w:rPr>
          <w:lang w:eastAsia="zh-CN"/>
        </w:rPr>
      </w:pPr>
      <w:r>
        <w:rPr>
          <w:lang w:eastAsia="zh-CN"/>
        </w:rPr>
        <w:t>8.</w:t>
      </w:r>
      <w:r>
        <w:rPr>
          <w:lang w:eastAsia="zh-CN"/>
        </w:rPr>
        <w:tab/>
        <w:t>Based on the N2 SM message, the SMF can differentiate two cases:</w:t>
      </w:r>
    </w:p>
    <w:p w14:paraId="5EFBA802" w14:textId="7FD95B92" w:rsidR="00A77C00" w:rsidRDefault="00A77C00" w:rsidP="00A77C00">
      <w:pPr>
        <w:pStyle w:val="B2"/>
        <w:rPr>
          <w:lang w:eastAsia="zh-CN"/>
        </w:rPr>
      </w:pPr>
      <w:r>
        <w:rPr>
          <w:lang w:eastAsia="zh-CN"/>
        </w:rPr>
        <w:t>-</w:t>
      </w:r>
      <w:r>
        <w:rPr>
          <w:lang w:eastAsia="zh-CN"/>
        </w:rPr>
        <w:tab/>
        <w: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t>
      </w:r>
    </w:p>
    <w:p w14:paraId="3DFC5861" w14:textId="59B242B3" w:rsidR="00A77C00" w:rsidRDefault="00A77C00" w:rsidP="00A77C00">
      <w:pPr>
        <w:pStyle w:val="B2"/>
        <w:rPr>
          <w:lang w:eastAsia="zh-CN"/>
        </w:rPr>
      </w:pPr>
      <w:r>
        <w:rPr>
          <w:lang w:eastAsia="zh-CN"/>
        </w:rPr>
        <w:t>-</w:t>
      </w:r>
      <w:r>
        <w:rPr>
          <w:lang w:eastAsia="zh-CN"/>
        </w:rPr>
        <w:tab/>
        <w:t>If the target RAN does not support MBS, and indirect forwarding is needed, the forwarding tunnel for unicast PDU Session is used for the MBS data. The indirect forwarding tunnel is established as in existing N2 based handover procedure in TS 23.502 [8].</w:t>
      </w:r>
    </w:p>
    <w:p w14:paraId="59E2ECE4" w14:textId="77777777" w:rsidR="00A77C00" w:rsidRDefault="00A77C00" w:rsidP="00A77C00">
      <w:pPr>
        <w:pStyle w:val="B1"/>
        <w:rPr>
          <w:lang w:eastAsia="zh-CN"/>
        </w:rPr>
      </w:pPr>
      <w:r>
        <w:rPr>
          <w:lang w:eastAsia="zh-CN"/>
        </w:rPr>
        <w:t>12.</w:t>
      </w:r>
      <w:r>
        <w:rPr>
          <w:lang w:eastAsia="zh-CN"/>
        </w:rPr>
        <w:tab/>
        <w:t>The source RAN sends the Handover Command to UE.</w:t>
      </w:r>
    </w:p>
    <w:p w14:paraId="42129C9D" w14:textId="288ED9EB" w:rsidR="00A77C00" w:rsidRDefault="00A77C00" w:rsidP="00A77C00">
      <w:pPr>
        <w:pStyle w:val="B1"/>
        <w:rPr>
          <w:lang w:eastAsia="zh-CN"/>
        </w:rPr>
      </w:pPr>
      <w:r>
        <w:rPr>
          <w:lang w:eastAsia="zh-CN"/>
        </w:rPr>
        <w:tab/>
        <w:t>If separated indirect forwarding tunnel for the MBS session has been established, the source RAN copies the MBS data received from 5GC and forwards them to Target RAN via the indirect MBS Session forwarding tunnel.</w:t>
      </w:r>
    </w:p>
    <w:p w14:paraId="5DB5F2D5" w14:textId="65CC5D90" w:rsidR="00A77C00" w:rsidRDefault="00A77C00" w:rsidP="00A77C00">
      <w:pPr>
        <w:pStyle w:val="B1"/>
        <w:rPr>
          <w:lang w:eastAsia="zh-CN"/>
        </w:rPr>
      </w:pPr>
      <w:r>
        <w:rPr>
          <w:lang w:eastAsia="zh-CN"/>
        </w:rPr>
        <w:tab/>
        <w:t>If no separated indirect forwarding tunnel for the MBS session has been established, the source RAN copies the MBS data received from 5GC, and forwards the packet(s) via the unicast PDU session forwarding tunnel to Target RAN.</w:t>
      </w:r>
    </w:p>
    <w:p w14:paraId="601DD81C" w14:textId="30C52218" w:rsidR="00E81824" w:rsidRDefault="00A77C00" w:rsidP="00A77C00">
      <w:pPr>
        <w:pStyle w:val="B1"/>
        <w:rPr>
          <w:lang w:eastAsia="zh-CN"/>
        </w:rPr>
      </w:pPr>
      <w:r>
        <w:rPr>
          <w:lang w:eastAsia="zh-CN"/>
        </w:rPr>
        <w:t>15.</w:t>
      </w:r>
      <w:r>
        <w:rPr>
          <w:lang w:eastAsia="zh-CN"/>
        </w:rPr>
        <w:tab/>
        <w:t>Based on the received N2 SM message at step 7, the SMF can differentiate three cases:</w:t>
      </w:r>
    </w:p>
    <w:p w14:paraId="1A04B5EA" w14:textId="77777777" w:rsidR="00A77C00" w:rsidRDefault="00A77C00" w:rsidP="00A77C00">
      <w:pPr>
        <w:pStyle w:val="B2"/>
        <w:rPr>
          <w:lang w:eastAsia="zh-CN"/>
        </w:rPr>
      </w:pPr>
      <w:r>
        <w:rPr>
          <w:lang w:eastAsia="zh-CN"/>
        </w:rPr>
        <w:t>-</w:t>
      </w:r>
      <w:r>
        <w:rPr>
          <w:lang w:eastAsia="zh-CN"/>
        </w:rPr>
        <w:tab/>
        <w:t>Case A) The Target RAN supports MBS and the MBS session has previously been established at the Target RAN.</w:t>
      </w:r>
    </w:p>
    <w:p w14:paraId="07A2182B" w14:textId="12278DDA" w:rsidR="00A77C00" w:rsidRDefault="00A77C00" w:rsidP="00A77C00">
      <w:pPr>
        <w:pStyle w:val="B2"/>
        <w:rPr>
          <w:lang w:eastAsia="zh-CN"/>
        </w:rPr>
      </w:pPr>
      <w:r>
        <w:rPr>
          <w:lang w:eastAsia="zh-CN"/>
        </w:rPr>
        <w:tab/>
        <w:t>The SMF does not need to establish the shared tunnel for the indicated MBS Session. The SMF interact with the UPF only for unicast PDU Session.</w:t>
      </w:r>
    </w:p>
    <w:p w14:paraId="5A7672F7" w14:textId="77777777" w:rsidR="00A77C00" w:rsidRDefault="00A77C00" w:rsidP="00A77C00">
      <w:pPr>
        <w:pStyle w:val="B2"/>
        <w:rPr>
          <w:lang w:eastAsia="zh-CN"/>
        </w:rPr>
      </w:pPr>
      <w:r>
        <w:rPr>
          <w:lang w:eastAsia="zh-CN"/>
        </w:rPr>
        <w:t>-</w:t>
      </w:r>
      <w:r>
        <w:rPr>
          <w:lang w:eastAsia="zh-CN"/>
        </w:rPr>
        <w:tab/>
        <w:t>Case B) The Target RAN supports MBS, but the MBS session has not yet been established.</w:t>
      </w:r>
    </w:p>
    <w:p w14:paraId="6D92F70A" w14:textId="77777777" w:rsidR="00A77C00" w:rsidRDefault="00A77C00" w:rsidP="00A77C00">
      <w:pPr>
        <w:pStyle w:val="B2"/>
        <w:rPr>
          <w:lang w:eastAsia="zh-CN"/>
        </w:rPr>
      </w:pPr>
      <w:r>
        <w:rPr>
          <w:lang w:eastAsia="zh-CN"/>
        </w:rPr>
        <w:tab/>
        <w:t>The SMF provides the N2 MBS Session information to the SMF2, i.e. multicast SMF. The SMF2 provided the shared downlink tunnel info to the UPF2 (multicast UPF).</w:t>
      </w:r>
    </w:p>
    <w:p w14:paraId="4DD88B36" w14:textId="3C0515CF" w:rsidR="00E81824" w:rsidRPr="00F62681" w:rsidRDefault="008878BA" w:rsidP="00E81824">
      <w:pPr>
        <w:pStyle w:val="EditorsNote"/>
        <w:rPr>
          <w:lang w:eastAsia="zh-CN"/>
        </w:rPr>
      </w:pPr>
      <w:r w:rsidRPr="00F62681">
        <w:t>Editor's note:</w:t>
      </w:r>
      <w:r w:rsidRPr="00F62681">
        <w:tab/>
      </w:r>
      <w:r w:rsidR="00E81824" w:rsidRPr="00F62681">
        <w:rPr>
          <w:lang w:eastAsia="zh-CN"/>
        </w:rPr>
        <w:t>It is FFS whether the Target gNB instead sends a Multicast Distribution request Directly to SMF2</w:t>
      </w:r>
    </w:p>
    <w:p w14:paraId="7873BD42" w14:textId="6ACDB32C" w:rsidR="00A77C00" w:rsidRDefault="00A77C00" w:rsidP="00A77C00">
      <w:pPr>
        <w:pStyle w:val="B1"/>
        <w:rPr>
          <w:lang w:eastAsia="zh-CN"/>
        </w:rPr>
      </w:pPr>
      <w:r>
        <w:rPr>
          <w:lang w:eastAsia="zh-CN"/>
        </w:rPr>
        <w:t>-</w:t>
      </w:r>
      <w:r>
        <w:rPr>
          <w:lang w:eastAsia="zh-CN"/>
        </w:rPr>
        <w:tab/>
        <w:t>Case C) The Target RAN does not support MBS.</w:t>
      </w:r>
    </w:p>
    <w:p w14:paraId="405D8797" w14:textId="7B72A6BE" w:rsidR="00E81824" w:rsidRPr="00F62681" w:rsidRDefault="00A77C00" w:rsidP="00A77C00">
      <w:pPr>
        <w:pStyle w:val="B2"/>
        <w:rPr>
          <w:lang w:eastAsia="zh-CN"/>
        </w:rPr>
      </w:pPr>
      <w:r>
        <w:rPr>
          <w:lang w:eastAsia="zh-CN"/>
        </w:rPr>
        <w:tab/>
      </w:r>
      <w:r w:rsidR="00E81824" w:rsidRPr="00F62681">
        <w:rPr>
          <w:lang w:eastAsia="zh-CN"/>
        </w:rPr>
        <w:t>Based on the received N2 SM information, the SMF knows that the MBS has been mapped to the unicast PDU Session.</w:t>
      </w:r>
    </w:p>
    <w:p w14:paraId="5F277F8C" w14:textId="2048EB16" w:rsidR="00E81824" w:rsidRPr="00F62681" w:rsidRDefault="00A77C00" w:rsidP="00A77C00">
      <w:pPr>
        <w:pStyle w:val="B2"/>
        <w:rPr>
          <w:lang w:eastAsia="zh-CN"/>
        </w:rPr>
      </w:pPr>
      <w:r>
        <w:rPr>
          <w:lang w:eastAsia="zh-CN"/>
        </w:rPr>
        <w:tab/>
      </w:r>
      <w:r w:rsidR="00E81824" w:rsidRPr="00F62681">
        <w:rPr>
          <w:lang w:eastAsia="zh-CN"/>
        </w:rPr>
        <w:t>If the path between the UPF (unicast) and UPF2 (multicast anchor) has not been already established, the SMF inform SMF2 of the downlink tunnel info of the UPF (unicast) for receiving the MBS packets from UPF2. SMF2 indicates to UPF2 to copy and forward the MBS packets received by UPF2 via the unicast PDU Session tunnel to the Target RAN.</w:t>
      </w:r>
    </w:p>
    <w:p w14:paraId="095519F2" w14:textId="3A8BA0F0" w:rsidR="00E81824" w:rsidRPr="00F62681" w:rsidRDefault="00E81824" w:rsidP="00E81824">
      <w:pPr>
        <w:pStyle w:val="B1"/>
        <w:rPr>
          <w:lang w:eastAsia="zh-CN"/>
        </w:rPr>
      </w:pPr>
      <w:r w:rsidRPr="00F62681">
        <w:rPr>
          <w:lang w:eastAsia="zh-CN"/>
        </w:rPr>
        <w:t>16</w:t>
      </w:r>
      <w:r w:rsidR="00A77C00">
        <w:rPr>
          <w:lang w:eastAsia="zh-CN"/>
        </w:rPr>
        <w:t>.</w:t>
      </w:r>
      <w:r w:rsidR="00A77C00">
        <w:rPr>
          <w:lang w:eastAsia="zh-CN"/>
        </w:rPr>
        <w:tab/>
        <w:t>T</w:t>
      </w:r>
      <w:r w:rsidRPr="00F62681">
        <w:rPr>
          <w:lang w:eastAsia="zh-CN"/>
        </w:rPr>
        <w:t>he SMF or UPF sends the end marker packet(s) for the specific UE via old path of the PDU session or MBS session to the Source RAN.</w:t>
      </w:r>
    </w:p>
    <w:p w14:paraId="20D10499" w14:textId="70E1D4AA" w:rsidR="00E81824" w:rsidRPr="00F62681" w:rsidRDefault="00A77C00" w:rsidP="00A77C00">
      <w:pPr>
        <w:pStyle w:val="B1"/>
        <w:rPr>
          <w:lang w:eastAsia="zh-CN"/>
        </w:rPr>
      </w:pPr>
      <w:r>
        <w:rPr>
          <w:lang w:eastAsia="zh-CN"/>
        </w:rPr>
        <w:tab/>
      </w:r>
      <w:r w:rsidR="00E81824" w:rsidRPr="00F62681">
        <w:rPr>
          <w:lang w:eastAsia="zh-CN"/>
        </w:rPr>
        <w:t xml:space="preserve">The </w:t>
      </w:r>
      <w:r w:rsidR="00E81824" w:rsidRPr="00F62681">
        <w:t>Source</w:t>
      </w:r>
      <w:r w:rsidR="00E81824" w:rsidRPr="00F62681">
        <w:rPr>
          <w:lang w:eastAsia="zh-CN"/>
        </w:rPr>
        <w:t xml:space="preserve"> RAN forwards the end marker to Target RAN. If the MBS Session is a separated forwarding path, the Source RAN copies the end marker from the unicast PDU Session and inserted it into the forwarding tunnel for MBS Session.</w:t>
      </w:r>
    </w:p>
    <w:p w14:paraId="0DAA3774" w14:textId="01BFC27A" w:rsidR="00E81824" w:rsidRPr="00F62681" w:rsidRDefault="00A77C00" w:rsidP="00A77C00">
      <w:pPr>
        <w:pStyle w:val="B1"/>
        <w:rPr>
          <w:lang w:eastAsia="zh-CN"/>
        </w:rPr>
      </w:pPr>
      <w:r>
        <w:rPr>
          <w:lang w:eastAsia="zh-CN"/>
        </w:rPr>
        <w:tab/>
      </w:r>
      <w:r w:rsidR="00E81824" w:rsidRPr="00F62681">
        <w:rPr>
          <w:lang w:eastAsia="zh-CN"/>
        </w:rPr>
        <w:t>For the case of moving from MBS session to unicast session (e.g. mobility from 5G MBS supporting gNB to 5G MBS non-supporting gNB) if the end marker is sent in shared tunnel for a specific UE, the SMF or UPF needs to identify the UE explicitly.</w:t>
      </w:r>
    </w:p>
    <w:p w14:paraId="561E16C2" w14:textId="38C7D1E3" w:rsidR="00E81824" w:rsidRPr="00F62681" w:rsidRDefault="00E9716F" w:rsidP="00E81824">
      <w:pPr>
        <w:pStyle w:val="EditorsNote"/>
      </w:pPr>
      <w:r w:rsidRPr="00F62681">
        <w:t>Editor's note:</w:t>
      </w:r>
      <w:r>
        <w:tab/>
      </w:r>
      <w:r w:rsidR="00E81824" w:rsidRPr="00F62681">
        <w: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t>
      </w:r>
    </w:p>
    <w:p w14:paraId="742429F6" w14:textId="77777777" w:rsidR="00E81824" w:rsidRPr="00F62681" w:rsidRDefault="00E81824" w:rsidP="00E81824">
      <w:pPr>
        <w:rPr>
          <w:lang w:eastAsia="zh-CN"/>
        </w:rPr>
      </w:pPr>
      <w:r w:rsidRPr="00F62681">
        <w:rPr>
          <w:lang w:eastAsia="zh-CN"/>
        </w:rPr>
        <w:t>Step 18 and 19 are performed only for the case: the source RAN does not support MBS, but the Target RAN supports MBS:</w:t>
      </w:r>
    </w:p>
    <w:p w14:paraId="2A6AAF51" w14:textId="399EFEB5" w:rsidR="00E81824" w:rsidRPr="00F62681" w:rsidRDefault="00E81824" w:rsidP="00E81824">
      <w:pPr>
        <w:pStyle w:val="B1"/>
        <w:rPr>
          <w:lang w:eastAsia="zh-CN"/>
        </w:rPr>
      </w:pPr>
      <w:r w:rsidRPr="00F62681">
        <w:rPr>
          <w:lang w:eastAsia="zh-CN"/>
        </w:rPr>
        <w:t>18.</w:t>
      </w:r>
      <w:r w:rsidR="00A77C00">
        <w:rPr>
          <w:lang w:eastAsia="zh-CN"/>
        </w:rPr>
        <w:tab/>
      </w:r>
      <w:r w:rsidRPr="00F62681">
        <w:rPr>
          <w:lang w:eastAsia="zh-CN"/>
        </w:rPr>
        <w:t>After handover completion, if the UE and Target RAN supports MBS, the SMF triggers the MBS session establishment, and request Target RAN to send MBS data to UE via the MBS Session:</w:t>
      </w:r>
    </w:p>
    <w:p w14:paraId="59D46E19" w14:textId="33E1C63E" w:rsidR="00E81824" w:rsidRPr="00F62681" w:rsidRDefault="005A0122" w:rsidP="005A0122">
      <w:pPr>
        <w:pStyle w:val="B1"/>
        <w:rPr>
          <w:lang w:eastAsia="zh-CN"/>
        </w:rPr>
      </w:pPr>
      <w:r>
        <w:rPr>
          <w:lang w:eastAsia="zh-CN"/>
        </w:rPr>
        <w:tab/>
      </w:r>
      <w:r w:rsidR="00E81824" w:rsidRPr="00F62681">
        <w:rPr>
          <w:lang w:eastAsia="zh-CN"/>
        </w:rPr>
        <w:t>Steps 5 to 15 of clause 6.3.2 are performed.</w:t>
      </w:r>
    </w:p>
    <w:p w14:paraId="45908D59" w14:textId="7A099815" w:rsidR="00E81824" w:rsidRPr="00F62681" w:rsidRDefault="00E81824" w:rsidP="00E81824">
      <w:pPr>
        <w:pStyle w:val="Heading4"/>
        <w:rPr>
          <w:lang w:eastAsia="zh-CN"/>
        </w:rPr>
      </w:pPr>
      <w:bookmarkStart w:id="883" w:name="_Toc43297583"/>
      <w:bookmarkStart w:id="884" w:name="_Toc43733279"/>
      <w:bookmarkStart w:id="885" w:name="_Toc43733519"/>
      <w:r w:rsidRPr="00F62681">
        <w:rPr>
          <w:lang w:eastAsia="zh-CN"/>
        </w:rPr>
        <w:t>6.27.2.3</w:t>
      </w:r>
      <w:r w:rsidRPr="00F62681">
        <w:rPr>
          <w:lang w:eastAsia="zh-CN"/>
        </w:rPr>
        <w:tab/>
        <w:t>Lossless packet transferring</w:t>
      </w:r>
      <w:bookmarkEnd w:id="883"/>
      <w:bookmarkEnd w:id="884"/>
      <w:bookmarkEnd w:id="885"/>
    </w:p>
    <w:p w14:paraId="558B681F" w14:textId="5D1C4D92" w:rsidR="00E81824" w:rsidRPr="00F62681" w:rsidRDefault="00E81824" w:rsidP="00E81824">
      <w:pPr>
        <w:rPr>
          <w:lang w:eastAsia="zh-CN"/>
        </w:rPr>
      </w:pPr>
      <w:r w:rsidRPr="00F62681">
        <w:rPr>
          <w:lang w:eastAsia="zh-CN"/>
        </w:rPr>
        <w:t>To accommodate lossless MBS data packet transmission it is assumed that the sequence number is contained for each data packet of the MBS session from UPF</w:t>
      </w:r>
      <w:r w:rsidRPr="00F62681">
        <w:rPr>
          <w:lang w:val="en-US" w:eastAsia="zh-CN"/>
        </w:rPr>
        <w:t>2 (i.e. MBS Session Anchor UPF)</w:t>
      </w:r>
      <w:r w:rsidRPr="00F62681">
        <w:rPr>
          <w:lang w:eastAsia="zh-CN"/>
        </w:rPr>
        <w:t xml:space="preserve"> to NG-RAN.</w:t>
      </w:r>
    </w:p>
    <w:p w14:paraId="60265077" w14:textId="77777777" w:rsidR="00E81824" w:rsidRPr="00F62681" w:rsidRDefault="00E81824" w:rsidP="00E81824">
      <w:pPr>
        <w:tabs>
          <w:tab w:val="left" w:pos="5954"/>
        </w:tabs>
        <w:rPr>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 If the target side does not support MBS, the MBS data is sent to Target gNB as unicast PDU Session from UPF2 via the UPF (PSA). SMF set a timer to hold the MBS data packet at the UPF (PSA). When the timer expires, the SMF enable the MBS data sent from UPF to Target gNB. It is assumed when this timer is expired, the data packet gap of the MBS data between the two different gNB has been filled via the forwarding data path.</w:t>
      </w:r>
    </w:p>
    <w:p w14:paraId="38E9D1F4" w14:textId="77777777" w:rsidR="00E81824" w:rsidRPr="00F62681" w:rsidRDefault="00E81824" w:rsidP="00E81824">
      <w:pPr>
        <w:pStyle w:val="Heading4"/>
      </w:pPr>
      <w:bookmarkStart w:id="886" w:name="_Toc43297584"/>
      <w:bookmarkStart w:id="887" w:name="_Toc43733280"/>
      <w:bookmarkStart w:id="888" w:name="_Toc43733520"/>
      <w:r w:rsidRPr="00F62681">
        <w:t>6.27.2.4</w:t>
      </w:r>
      <w:r w:rsidRPr="00F62681">
        <w:tab/>
        <w:t>Idle mode mobility between non-supporting NG RAN and supporting NG-RAN node</w:t>
      </w:r>
      <w:bookmarkEnd w:id="886"/>
      <w:bookmarkEnd w:id="887"/>
      <w:bookmarkEnd w:id="888"/>
    </w:p>
    <w:p w14:paraId="7D28469E" w14:textId="21D8C244" w:rsidR="00E81824" w:rsidRPr="00F62681" w:rsidRDefault="00E81824" w:rsidP="00A77C00">
      <w:pPr>
        <w:rPr>
          <w:lang w:val="en-US" w:eastAsia="zh-CN"/>
        </w:rPr>
      </w:pPr>
      <w:r w:rsidRPr="00F62681">
        <w:rPr>
          <w:lang w:val="en-US"/>
        </w:rPr>
        <w:t>During idle to connected mode transition the SMF detects whether the UE is connecting via a supporting or non-supporting NG RAN node, and configures the UPF and NG RAN accordingly.</w:t>
      </w:r>
    </w:p>
    <w:p w14:paraId="0D2A1875" w14:textId="77777777" w:rsidR="00E81824" w:rsidRPr="00F62681" w:rsidRDefault="00E81824" w:rsidP="00E81824">
      <w:pPr>
        <w:pStyle w:val="Heading3"/>
      </w:pPr>
      <w:bookmarkStart w:id="889" w:name="_Toc43297585"/>
      <w:bookmarkStart w:id="890" w:name="_Toc43733281"/>
      <w:bookmarkStart w:id="891" w:name="_Toc43733521"/>
      <w:r w:rsidRPr="00F62681">
        <w:t>6.27.3</w:t>
      </w:r>
      <w:r w:rsidRPr="00F62681">
        <w:tab/>
        <w:t>Impacts on services, entities and interfaces</w:t>
      </w:r>
      <w:bookmarkEnd w:id="889"/>
      <w:bookmarkEnd w:id="890"/>
      <w:bookmarkEnd w:id="891"/>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19E5531D" w:rsidR="00E81824" w:rsidRPr="00F62681" w:rsidRDefault="00E81824" w:rsidP="00E81824">
      <w:pPr>
        <w:pStyle w:val="B1"/>
        <w:rPr>
          <w:lang w:eastAsia="zh-CN"/>
        </w:rPr>
      </w:pPr>
      <w:r w:rsidRPr="00F62681">
        <w:rPr>
          <w:lang w:eastAsia="zh-CN"/>
        </w:rPr>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 support MBS</w:t>
      </w:r>
    </w:p>
    <w:p w14:paraId="7C2277DF" w14:textId="77777777" w:rsidR="00E81824" w:rsidRPr="00F62681" w:rsidRDefault="00E81824" w:rsidP="00E81824">
      <w:pPr>
        <w:rPr>
          <w:lang w:eastAsia="zh-CN"/>
        </w:rPr>
      </w:pPr>
      <w:r w:rsidRPr="00F62681">
        <w:rPr>
          <w:lang w:eastAsia="zh-CN"/>
        </w:rPr>
        <w:t>UPF</w:t>
      </w:r>
    </w:p>
    <w:p w14:paraId="515D96C7" w14:textId="77777777" w:rsidR="00E81824" w:rsidRPr="00F62681" w:rsidRDefault="00E81824" w:rsidP="00E81824">
      <w:pPr>
        <w:pStyle w:val="B1"/>
        <w:rPr>
          <w:lang w:eastAsia="zh-CN"/>
        </w:rPr>
      </w:pPr>
      <w:r w:rsidRPr="00F62681">
        <w:rPr>
          <w:lang w:eastAsia="zh-CN"/>
        </w:rPr>
        <w:t>-</w:t>
      </w:r>
      <w:r w:rsidRPr="00F62681">
        <w:rPr>
          <w:lang w:eastAsia="zh-CN"/>
        </w:rPr>
        <w:tab/>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35755374" w14:textId="77777777" w:rsidR="00E81824" w:rsidRPr="00F62681" w:rsidRDefault="00E81824" w:rsidP="00E81824">
      <w:pPr>
        <w:pStyle w:val="B1"/>
        <w:rPr>
          <w:lang w:eastAsia="zh-CN"/>
        </w:rPr>
      </w:pPr>
      <w:r w:rsidRPr="00F62681">
        <w:rPr>
          <w:lang w:eastAsia="zh-CN"/>
        </w:rPr>
        <w:t>-</w:t>
      </w:r>
      <w:r w:rsidRPr="00F62681">
        <w:rPr>
          <w:lang w:eastAsia="zh-CN"/>
        </w:rPr>
        <w:tab/>
        <w:t>Handle sequence number of forwarded MBS packets and MBS packets received from CN to reduce packet loss during inter RAN node handover.</w:t>
      </w:r>
    </w:p>
    <w:p w14:paraId="710F52CB" w14:textId="3475508B" w:rsidR="00E81824" w:rsidRPr="00F62681" w:rsidRDefault="00E81824" w:rsidP="00E81824">
      <w:pPr>
        <w:pStyle w:val="B1"/>
        <w:rPr>
          <w:lang w:eastAsia="zh-CN"/>
        </w:rPr>
      </w:pPr>
      <w:r w:rsidRPr="00F62681">
        <w:rPr>
          <w:lang w:eastAsia="zh-CN"/>
        </w:rPr>
        <w:t>-</w:t>
      </w:r>
      <w:r w:rsidRPr="00F62681">
        <w:rPr>
          <w:lang w:eastAsia="zh-CN"/>
        </w:rPr>
        <w:tab/>
        <w:t>Support to manage the separated forwarding tunnel of the MBS Session. This includes:</w:t>
      </w:r>
    </w:p>
    <w:p w14:paraId="73E824C9" w14:textId="139FADEE" w:rsidR="00E81824" w:rsidRPr="00F62681"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Heading2"/>
      </w:pPr>
      <w:bookmarkStart w:id="892" w:name="_Toc43297586"/>
      <w:bookmarkStart w:id="893" w:name="_Toc43733282"/>
      <w:bookmarkStart w:id="894" w:name="_Toc43733522"/>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892"/>
      <w:bookmarkEnd w:id="893"/>
      <w:bookmarkEnd w:id="894"/>
    </w:p>
    <w:p w14:paraId="4EFB70A1" w14:textId="77777777" w:rsidR="006837E0" w:rsidRPr="00F62681" w:rsidRDefault="006837E0" w:rsidP="006837E0">
      <w:pPr>
        <w:pStyle w:val="Heading3"/>
      </w:pPr>
      <w:bookmarkStart w:id="895" w:name="_Toc43297587"/>
      <w:bookmarkStart w:id="896" w:name="_Toc43733283"/>
      <w:bookmarkStart w:id="897" w:name="_Toc43733523"/>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895"/>
      <w:bookmarkEnd w:id="896"/>
      <w:bookmarkEnd w:id="897"/>
    </w:p>
    <w:p w14:paraId="1F1CC0F5" w14:textId="6917ACFA" w:rsidR="006837E0" w:rsidRPr="00F62681" w:rsidRDefault="006837E0" w:rsidP="006837E0">
      <w:pPr>
        <w:pStyle w:val="Heading4"/>
      </w:pPr>
      <w:bookmarkStart w:id="898" w:name="_Toc43297588"/>
      <w:bookmarkStart w:id="899" w:name="_Toc43733284"/>
      <w:bookmarkStart w:id="900" w:name="_Toc43733524"/>
      <w:r w:rsidRPr="00F62681">
        <w:t>6.28.1.1</w:t>
      </w:r>
      <w:r w:rsidR="003E34AD">
        <w:tab/>
      </w:r>
      <w:r w:rsidRPr="00F62681">
        <w:t>General</w:t>
      </w:r>
      <w:bookmarkEnd w:id="898"/>
      <w:bookmarkEnd w:id="899"/>
      <w:bookmarkEnd w:id="900"/>
    </w:p>
    <w:p w14:paraId="793D1CB3" w14:textId="236A820F" w:rsidR="00A77C00" w:rsidRDefault="00A77C00" w:rsidP="00A77C00">
      <w:pPr>
        <w:rPr>
          <w:lang w:eastAsia="ko-KR"/>
        </w:rPr>
      </w:pPr>
      <w:r>
        <w:rPr>
          <w:lang w:eastAsia="ko-KR"/>
        </w:rPr>
        <w:t>This solution addresses KI#7 "Reliable delivery mode switching between unicast and multicast". The architecture of this solution is based on architecture alternative-1 (see clause 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77777777" w:rsidR="00A77C00" w:rsidRDefault="00A77C00" w:rsidP="00A77C00">
      <w:pPr>
        <w:rPr>
          <w:lang w:eastAsia="ko-KR"/>
        </w:rPr>
      </w:pPr>
      <w:r>
        <w:rPr>
          <w:lang w:eastAsia="ko-KR"/>
        </w:rPr>
        <w:t>When the service data is transferred using multicast mode, individual or shared delivery method may be used. There are some conditions for the 5GS to determine mode switch based on, e.g., target RAN node capability during mobility. The UE may choose to stay in multicast mode with delivery method change between "shared" and "individual".</w:t>
      </w:r>
    </w:p>
    <w:p w14:paraId="35813AB7" w14:textId="407AA36E" w:rsidR="006837E0" w:rsidRPr="00F62681" w:rsidRDefault="008D1972" w:rsidP="006837E0">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6837E0" w:rsidRPr="00F62681">
        <w:rPr>
          <w:lang w:eastAsia="ko-KR"/>
        </w:rPr>
        <w:t>If the UE chooses to stay in multicast mode with delivery method change between "shared" and "individual", how the RAN and UE are expected to handle the MBS packet is FFS. The impact on RAN depends on RAN WG study.</w:t>
      </w:r>
    </w:p>
    <w:p w14:paraId="39B64284" w14:textId="151B5CC8" w:rsidR="006837E0" w:rsidRPr="00F62681" w:rsidRDefault="008D1972" w:rsidP="006837E0">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6837E0" w:rsidRPr="00F62681">
        <w:rPr>
          <w:lang w:eastAsia="ko-KR"/>
        </w:rPr>
        <w:t xml:space="preserve">The solution assumes that SMF1 and SMF2 are the same. </w:t>
      </w:r>
      <w:r w:rsidR="006837E0" w:rsidRPr="00F62681">
        <w:t xml:space="preserve">Mode switching involving </w:t>
      </w:r>
      <w:r w:rsidR="006837E0" w:rsidRPr="00F62681">
        <w:rPr>
          <w:lang w:eastAsia="ko-KR"/>
        </w:rPr>
        <w:t>SMF1 and SMF2 is FFS.</w:t>
      </w:r>
    </w:p>
    <w:p w14:paraId="20229919" w14:textId="480CE7FA" w:rsidR="006837E0" w:rsidRPr="00F62681" w:rsidRDefault="006837E0" w:rsidP="006837E0">
      <w:pPr>
        <w:pStyle w:val="Heading4"/>
      </w:pPr>
      <w:bookmarkStart w:id="901" w:name="_Toc43297589"/>
      <w:bookmarkStart w:id="902" w:name="_Toc43733285"/>
      <w:bookmarkStart w:id="903" w:name="_Toc43733525"/>
      <w:r w:rsidRPr="00F62681">
        <w:t>6.28.1.2</w:t>
      </w:r>
      <w:r w:rsidR="003E34AD">
        <w:tab/>
      </w:r>
      <w:r w:rsidRPr="00F62681">
        <w:t>Potential triggers for mode switch</w:t>
      </w:r>
      <w:bookmarkEnd w:id="901"/>
      <w:bookmarkEnd w:id="902"/>
      <w:bookmarkEnd w:id="903"/>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Heading3"/>
      </w:pPr>
      <w:bookmarkStart w:id="904" w:name="_Toc43297590"/>
      <w:bookmarkStart w:id="905" w:name="_Toc43733286"/>
      <w:bookmarkStart w:id="906" w:name="_Toc43733526"/>
      <w:r w:rsidRPr="00F62681">
        <w:t>6.28.2</w:t>
      </w:r>
      <w:r w:rsidRPr="00F62681">
        <w:tab/>
        <w:t>Procedures</w:t>
      </w:r>
      <w:bookmarkEnd w:id="904"/>
      <w:bookmarkEnd w:id="905"/>
      <w:bookmarkEnd w:id="906"/>
    </w:p>
    <w:p w14:paraId="736CB2B7" w14:textId="77777777" w:rsidR="006837E0" w:rsidRPr="00F62681" w:rsidRDefault="006837E0" w:rsidP="006837E0">
      <w:pPr>
        <w:pStyle w:val="Heading4"/>
      </w:pPr>
      <w:bookmarkStart w:id="907" w:name="_Toc43297591"/>
      <w:bookmarkStart w:id="908" w:name="_Toc43733287"/>
      <w:bookmarkStart w:id="909" w:name="_Toc43733527"/>
      <w:r w:rsidRPr="00F62681">
        <w:t>6.28.2.1</w:t>
      </w:r>
      <w:r w:rsidRPr="00F62681">
        <w:tab/>
        <w:t>Multicast to unicast mode switch triggered by SMF</w:t>
      </w:r>
      <w:bookmarkEnd w:id="907"/>
      <w:bookmarkEnd w:id="908"/>
      <w:bookmarkEnd w:id="909"/>
    </w:p>
    <w:p w14:paraId="2C110693" w14:textId="77777777" w:rsidR="006837E0" w:rsidRPr="00F62681" w:rsidRDefault="006837E0" w:rsidP="00A77C00">
      <w:pPr>
        <w:rPr>
          <w:rFonts w:eastAsia="SimSun"/>
          <w:lang w:eastAsia="zh-CN"/>
        </w:rPr>
      </w:pPr>
      <w:r w:rsidRPr="00F62681">
        <w:t>Figure 6.28.2.1-1 shows the procedure of switch from multicast mode to unicast mode triggered by SMF, which has a p</w:t>
      </w:r>
      <w:r w:rsidRPr="00F62681">
        <w:rPr>
          <w:rFonts w:eastAsia="SimSun"/>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085" type="#_x0000_t75" style="width:481.55pt;height:239.05pt" o:ole="">
            <v:imagedata r:id="rId146" o:title=""/>
          </v:shape>
          <o:OLEObject Type="Embed" ProgID="Visio.Drawing.15" ShapeID="_x0000_i1085" DrawAspect="Content" ObjectID="_1654347827" r:id="rId147"/>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SMF</w:t>
      </w:r>
      <w:r w:rsidRPr="00F62681">
        <w:t xml:space="preserve"> </w:t>
      </w:r>
      <w:r w:rsidRPr="00F62681">
        <w:rPr>
          <w:rFonts w:eastAsia="SimSun"/>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41E64822" w14:textId="4580CED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3A6A0E34"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SimSun"/>
          <w:lang w:val="en-US" w:eastAsia="zh-CN"/>
        </w:rPr>
        <w:t>6.</w:t>
      </w:r>
      <w:r w:rsidRPr="00F62681">
        <w:rPr>
          <w:rFonts w:eastAsia="SimSun"/>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Heading4"/>
      </w:pPr>
      <w:bookmarkStart w:id="910" w:name="_Toc43297592"/>
      <w:bookmarkStart w:id="911" w:name="_Toc43733288"/>
      <w:bookmarkStart w:id="912" w:name="_Toc43733528"/>
      <w:r w:rsidRPr="00F62681">
        <w:t>6.28.2.2</w:t>
      </w:r>
      <w:r w:rsidR="00761B33">
        <w:tab/>
      </w:r>
      <w:r w:rsidRPr="00F62681">
        <w:t>Multicast to unicast mode switch triggered by RAN</w:t>
      </w:r>
      <w:bookmarkEnd w:id="910"/>
      <w:bookmarkEnd w:id="911"/>
      <w:bookmarkEnd w:id="912"/>
    </w:p>
    <w:p w14:paraId="6A6D5EBA" w14:textId="0798BD3A" w:rsidR="006837E0" w:rsidRPr="00F62681" w:rsidRDefault="006837E0" w:rsidP="00A77C00">
      <w:pPr>
        <w:rPr>
          <w:rFonts w:eastAsia="SimSun"/>
          <w:lang w:eastAsia="zh-CN"/>
        </w:rPr>
      </w:pPr>
      <w:r w:rsidRPr="00F62681">
        <w:t>Figure 6.28.2.2-1 shows the procedure of switch from multicast mode to unicast mode triggered by RAN, which has a p</w:t>
      </w:r>
      <w:r w:rsidRPr="00F62681">
        <w:rPr>
          <w:rFonts w:eastAsia="SimSun"/>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086" type="#_x0000_t75" style="width:481.55pt;height:205.05pt" o:ole="">
            <v:imagedata r:id="rId148" o:title=""/>
          </v:shape>
          <o:OLEObject Type="Embed" ProgID="Visio.Drawing.15" ShapeID="_x0000_i1086" DrawAspect="Content" ObjectID="_1654347828" r:id="rId149"/>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SimSun"/>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SimSun"/>
          <w:lang w:val="en-US" w:eastAsia="zh-CN"/>
        </w:rPr>
        <w:t>4.</w:t>
      </w:r>
      <w:r w:rsidRPr="00F62681">
        <w:rPr>
          <w:rFonts w:eastAsia="SimSun"/>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SimSun"/>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6837E0">
      <w:pPr>
        <w:keepNext/>
        <w:keepLines/>
        <w:spacing w:before="120"/>
        <w:ind w:left="1418" w:hanging="1418"/>
        <w:outlineLvl w:val="3"/>
        <w:rPr>
          <w:rFonts w:ascii="Arial" w:eastAsia="DengXian" w:hAnsi="Arial"/>
          <w:sz w:val="24"/>
        </w:rPr>
      </w:pPr>
      <w:r w:rsidRPr="00F62681">
        <w:rPr>
          <w:rFonts w:ascii="Arial" w:eastAsia="DengXian" w:hAnsi="Arial"/>
          <w:sz w:val="24"/>
        </w:rPr>
        <w:t>6.28.2.3</w:t>
      </w:r>
      <w:r w:rsidRPr="00F62681">
        <w:rPr>
          <w:rFonts w:ascii="Arial" w:eastAsia="DengXian" w:hAnsi="Arial"/>
          <w:sz w:val="24"/>
        </w:rPr>
        <w:tab/>
        <w:t>Individual to shared delivery method change triggered by UE</w:t>
      </w:r>
    </w:p>
    <w:p w14:paraId="4924879C" w14:textId="77777777" w:rsidR="006837E0" w:rsidRPr="00F62681" w:rsidRDefault="006837E0" w:rsidP="00A77C00">
      <w:r w:rsidRPr="00F62681">
        <w:t>Figure 6.28.2.3-1 shows the procedure of mode switch with delivery method change from "individual" to "shared" triggered by UE</w:t>
      </w:r>
      <w:r w:rsidRPr="00F62681">
        <w:rPr>
          <w:rFonts w:eastAsia="SimSun"/>
          <w:lang w:eastAsia="zh-CN"/>
        </w:rPr>
        <w:t>.</w:t>
      </w:r>
    </w:p>
    <w:p w14:paraId="197334E1" w14:textId="5902B1FF" w:rsidR="006837E0" w:rsidRPr="00F62681" w:rsidRDefault="00CF4531" w:rsidP="00A77C00">
      <w:pPr>
        <w:pStyle w:val="TH"/>
      </w:pPr>
      <w:r w:rsidRPr="00F62681">
        <w:object w:dxaOrig="12285" w:dyaOrig="4441" w14:anchorId="5BC2BE12">
          <v:shape id="_x0000_i1087" type="#_x0000_t75" style="width:480.95pt;height:173.95pt" o:ole="">
            <v:imagedata r:id="rId150" o:title=""/>
          </v:shape>
          <o:OLEObject Type="Embed" ProgID="Visio.Drawing.15" ShapeID="_x0000_i1087" DrawAspect="Content" ObjectID="_1654347829" r:id="rId151"/>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77777777"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7974E8DC"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If step 2 is not performed, the UE updates the multicast session to de-activate the individual leg, e.g. initiates User Multicast Context Update / User Multicast Session Leave procedure in solution 4 as described in clause 6.4.</w:t>
      </w:r>
    </w:p>
    <w:p w14:paraId="18F1AFB2" w14:textId="77777777" w:rsidR="006837E0" w:rsidRPr="00F62681" w:rsidRDefault="006837E0" w:rsidP="00A77C00">
      <w:pPr>
        <w:pStyle w:val="Heading5"/>
      </w:pPr>
      <w:bookmarkStart w:id="913" w:name="_Toc43297593"/>
      <w:bookmarkStart w:id="914" w:name="_Toc43733289"/>
      <w:bookmarkStart w:id="915" w:name="_Toc43733529"/>
      <w:r w:rsidRPr="00F62681">
        <w:t>6.28.2.4</w:t>
      </w:r>
      <w:r w:rsidRPr="00F62681">
        <w:tab/>
        <w:t>Individual to shared delivery method change triggered by SMF</w:t>
      </w:r>
      <w:bookmarkEnd w:id="913"/>
      <w:bookmarkEnd w:id="914"/>
      <w:bookmarkEnd w:id="915"/>
    </w:p>
    <w:p w14:paraId="0AEE0460" w14:textId="77777777" w:rsidR="006837E0" w:rsidRPr="00F62681" w:rsidRDefault="006837E0" w:rsidP="00A77C00">
      <w:pPr>
        <w:rPr>
          <w:rFonts w:eastAsia="SimSun"/>
          <w:lang w:eastAsia="zh-CN"/>
        </w:rPr>
      </w:pPr>
      <w:r w:rsidRPr="00F62681">
        <w:t>Figure 6.28.2.4-1 shows the procedure of mode switch with delivery method change from "individual" to "shared" triggered by SMF</w:t>
      </w:r>
      <w:r w:rsidRPr="00F62681">
        <w:rPr>
          <w:rFonts w:eastAsia="SimSun"/>
          <w:lang w:eastAsia="zh-CN"/>
        </w:rPr>
        <w:t>.</w:t>
      </w:r>
    </w:p>
    <w:p w14:paraId="682AA001" w14:textId="2EA7ABFB" w:rsidR="006837E0" w:rsidRPr="00F62681" w:rsidRDefault="00CF4531" w:rsidP="00A77C00">
      <w:pPr>
        <w:pStyle w:val="TH"/>
      </w:pPr>
      <w:r w:rsidRPr="00F62681">
        <w:object w:dxaOrig="12301" w:dyaOrig="5971" w14:anchorId="3A9CDBC3">
          <v:shape id="_x0000_i1088" type="#_x0000_t75" style="width:481.55pt;height:233.85pt" o:ole="">
            <v:imagedata r:id="rId152" o:title=""/>
          </v:shape>
          <o:OLEObject Type="Embed" ProgID="Visio.Drawing.15" ShapeID="_x0000_i1088" DrawAspect="Content" ObjectID="_1654347830" r:id="rId153"/>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SMF</w:t>
      </w:r>
      <w:r w:rsidRPr="00F62681">
        <w:t xml:space="preserve"> </w:t>
      </w:r>
      <w:r w:rsidRPr="00F62681">
        <w:rPr>
          <w:rFonts w:eastAsia="SimSun"/>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2C8C99D1" w14:textId="0FC6D2E6"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28F5B81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75A4EF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5390D464" w14:textId="77777777"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If the transmission resource information for the TMGI cannot be detected, e.g. in the SIB, 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Heading4"/>
      </w:pPr>
      <w:bookmarkStart w:id="916" w:name="_Toc43297594"/>
      <w:bookmarkStart w:id="917" w:name="_Toc43733290"/>
      <w:bookmarkStart w:id="918" w:name="_Toc43733530"/>
      <w:r w:rsidRPr="00F62681">
        <w:t>6.28.2.5</w:t>
      </w:r>
      <w:r w:rsidRPr="00F62681">
        <w:tab/>
        <w:t>Individual to shared delivery method change triggered by RAN</w:t>
      </w:r>
      <w:bookmarkEnd w:id="916"/>
      <w:bookmarkEnd w:id="917"/>
      <w:bookmarkEnd w:id="918"/>
    </w:p>
    <w:p w14:paraId="18A75FDD" w14:textId="59957242" w:rsidR="006837E0" w:rsidRPr="00F62681" w:rsidRDefault="006837E0" w:rsidP="00A77C00">
      <w:pPr>
        <w:rPr>
          <w:rFonts w:eastAsia="SimSun"/>
          <w:lang w:eastAsia="zh-CN"/>
        </w:rPr>
      </w:pPr>
      <w:r w:rsidRPr="00F62681">
        <w:t>Figure 6.28.2.5-1 shows the procedure of mode switch with delivery method change from "individual" to "shared" triggered by RAN, which has a p</w:t>
      </w:r>
      <w:r w:rsidRPr="00F62681">
        <w:rPr>
          <w:rFonts w:eastAsia="SimSun"/>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089" type="#_x0000_t75" style="width:481.55pt;height:192.4pt" o:ole="">
            <v:imagedata r:id="rId154" o:title=""/>
          </v:shape>
          <o:OLEObject Type="Embed" ProgID="Visio.Drawing.15" ShapeID="_x0000_i1089" DrawAspect="Content" ObjectID="_1654347831" r:id="rId155"/>
        </w:object>
      </w:r>
    </w:p>
    <w:p w14:paraId="14E03456" w14:textId="77777777" w:rsidR="006837E0" w:rsidRPr="00F62681" w:rsidRDefault="006837E0" w:rsidP="006837E0">
      <w:pPr>
        <w:pStyle w:val="TF"/>
      </w:pPr>
      <w:r w:rsidRPr="00F62681">
        <w:t>Figure 6.28.2.5-1: Individual to shared delivery method triggered by RAN</w:t>
      </w:r>
    </w:p>
    <w:p w14:paraId="784473E5" w14:textId="77777777"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is using individual delivery method to deliver multicast service data. The serving RAN node decides to perform mode switch for some multicast groups based on, e.g., the number of individual legs for a multicast group.</w:t>
      </w:r>
    </w:p>
    <w:p w14:paraId="751F2248" w14:textId="554D2A5D" w:rsidR="006837E0" w:rsidRPr="00F62681" w:rsidRDefault="006837E0" w:rsidP="005A0122">
      <w:pPr>
        <w:pStyle w:val="EditorsNote"/>
      </w:pPr>
      <w:r w:rsidRPr="00F62681">
        <w:t>Editor's note:</w:t>
      </w:r>
      <w:r w:rsidRPr="00F62681">
        <w:tab/>
        <w:t>How the RAN node detects multiple individual legs for a multicast group is FFS.</w:t>
      </w:r>
    </w:p>
    <w:p w14:paraId="46731B5E" w14:textId="0C5F0A34" w:rsidR="006837E0" w:rsidRPr="00F62681" w:rsidRDefault="006837E0" w:rsidP="006837E0">
      <w:pPr>
        <w:pStyle w:val="B1"/>
      </w:pPr>
      <w:r w:rsidRPr="00F62681">
        <w:rPr>
          <w:rFonts w:eastAsia="SimSun"/>
          <w:lang w:val="en-US" w:eastAsia="zh-CN"/>
        </w:rPr>
        <w:t>2.</w:t>
      </w:r>
      <w:r w:rsidRPr="00F62681">
        <w:rPr>
          <w:rFonts w:eastAsia="SimSun"/>
          <w:lang w:val="en-US" w:eastAsia="zh-CN"/>
        </w:rPr>
        <w:tab/>
        <w:t xml:space="preserve">The RAN node may trigger multicast operation to reserve shared CN tunnel resources for the multicast groups if not exists, </w:t>
      </w:r>
      <w:r w:rsidRPr="00F62681">
        <w:t>e.g.</w:t>
      </w:r>
      <w:r w:rsidRPr="00F62681">
        <w:rPr>
          <w:rFonts w:eastAsia="SimSun"/>
          <w:lang w:val="en-US" w:eastAsia="zh-CN"/>
        </w:rPr>
        <w:t xml:space="preserve"> performs steps 2~15 of User Multicast Session Join via AN in solution 4 as described in clause 6.4</w:t>
      </w:r>
      <w:r w:rsidRPr="00F62681">
        <w:t>.</w:t>
      </w:r>
    </w:p>
    <w:p w14:paraId="48EDBEB0" w14:textId="77777777" w:rsidR="006837E0" w:rsidRPr="00F62681" w:rsidRDefault="006837E0" w:rsidP="00A77C00">
      <w:pPr>
        <w:rPr>
          <w:lang w:val="en-US" w:eastAsia="zh-CN"/>
        </w:rPr>
      </w:pPr>
      <w:r w:rsidRPr="00F62681">
        <w:rPr>
          <w:lang w:val="en-US" w:eastAsia="zh-CN"/>
        </w:rPr>
        <w:t>The following steps 3~5 are performed for each UE.</w:t>
      </w:r>
    </w:p>
    <w:p w14:paraId="63B94219"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The serving RAN node sends an AN message (List of TMGI) to the UE receiving the multicast service data for mode switch.</w:t>
      </w:r>
      <w:r w:rsidRPr="00F62681">
        <w:rPr>
          <w:rFonts w:eastAsia="SimSun"/>
          <w:lang w:eastAsia="zh-CN"/>
        </w:rPr>
        <w:t xml:space="preserve"> </w:t>
      </w:r>
      <w:r w:rsidRPr="00F62681">
        <w:rPr>
          <w:rFonts w:eastAsia="SimSun"/>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552FF193" w:rsidR="006837E0" w:rsidRPr="00F62681" w:rsidRDefault="006837E0" w:rsidP="006837E0">
      <w:pPr>
        <w:pStyle w:val="B1"/>
      </w:pPr>
      <w:r w:rsidRPr="00F62681">
        <w:t>5.</w:t>
      </w:r>
      <w:r w:rsidRPr="00F62681">
        <w:tab/>
        <w:t>The UE de-activate the individual leg, e.g. initiates User Multicast Session Leave procedure in solution 4 as described in clause 6.4.</w:t>
      </w:r>
    </w:p>
    <w:p w14:paraId="4DE1A8C6" w14:textId="77777777" w:rsidR="006837E0" w:rsidRPr="00F62681" w:rsidRDefault="006837E0" w:rsidP="00A77C00">
      <w:pPr>
        <w:pStyle w:val="Heading4"/>
      </w:pPr>
      <w:bookmarkStart w:id="919" w:name="_Toc43733291"/>
      <w:bookmarkStart w:id="920" w:name="_Toc43733531"/>
      <w:r w:rsidRPr="00F62681">
        <w:t>6.28.2.6</w:t>
      </w:r>
      <w:r w:rsidRPr="00F62681">
        <w:tab/>
        <w:t>Shared to individual delivery method change triggered by UE</w:t>
      </w:r>
      <w:bookmarkEnd w:id="919"/>
      <w:bookmarkEnd w:id="920"/>
    </w:p>
    <w:p w14:paraId="65148599" w14:textId="77777777" w:rsidR="006837E0" w:rsidRPr="00F62681" w:rsidRDefault="006837E0" w:rsidP="00A77C00">
      <w:r w:rsidRPr="00F62681">
        <w:t>Figure 6.28.2.6-1 shows the procedure of mode switch with delivery method change from "shared" to "individual" triggered by UE</w:t>
      </w:r>
      <w:r w:rsidRPr="00F62681">
        <w:rPr>
          <w:rFonts w:eastAsia="SimSun"/>
          <w:lang w:eastAsia="zh-CN"/>
        </w:rPr>
        <w:t>.</w:t>
      </w:r>
    </w:p>
    <w:p w14:paraId="5F563E55" w14:textId="1425594A" w:rsidR="006837E0" w:rsidRPr="00F62681" w:rsidRDefault="00CF4531" w:rsidP="00A77C00">
      <w:pPr>
        <w:pStyle w:val="TH"/>
      </w:pPr>
      <w:r w:rsidRPr="00F62681">
        <w:object w:dxaOrig="12285" w:dyaOrig="4321" w14:anchorId="2C109B5F">
          <v:shape id="_x0000_i1090" type="#_x0000_t75" style="width:480.95pt;height:168.75pt" o:ole="">
            <v:imagedata r:id="rId156" o:title=""/>
          </v:shape>
          <o:OLEObject Type="Embed" ProgID="Visio.Drawing.15" ShapeID="_x0000_i1090" DrawAspect="Content" ObjectID="_1654347832" r:id="rId157"/>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 The 5GS </w:t>
      </w:r>
      <w:r w:rsidRPr="00F62681">
        <w:rPr>
          <w:rFonts w:eastAsia="SimSun"/>
          <w:lang w:val="en-US" w:eastAsia="zh-CN"/>
        </w:rPr>
        <w:t xml:space="preserve">is using shared delivery method to deliver multicast service data. </w:t>
      </w:r>
      <w:r w:rsidRPr="00F62681">
        <w:t>The UE detects that it is about to move out the multicast radio area.</w:t>
      </w:r>
    </w:p>
    <w:p w14:paraId="2BCA9C50" w14:textId="3DAA3050"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 User Multicast Context Update procedure in solution 4 as described in clause 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Heading4"/>
      </w:pPr>
      <w:bookmarkStart w:id="921" w:name="_Toc43297595"/>
      <w:bookmarkStart w:id="922" w:name="_Toc43733292"/>
      <w:bookmarkStart w:id="923" w:name="_Toc43733532"/>
      <w:r w:rsidRPr="00F62681">
        <w:t>6.28.2.7</w:t>
      </w:r>
      <w:r w:rsidRPr="00F62681">
        <w:tab/>
        <w:t>Shared to individual delivery method change triggered by SMF</w:t>
      </w:r>
      <w:bookmarkEnd w:id="921"/>
      <w:bookmarkEnd w:id="922"/>
      <w:bookmarkEnd w:id="923"/>
    </w:p>
    <w:p w14:paraId="7632F8F2" w14:textId="34C7C200" w:rsidR="006837E0" w:rsidRPr="00F62681" w:rsidRDefault="006837E0" w:rsidP="00A77C00">
      <w:pPr>
        <w:rPr>
          <w:rFonts w:eastAsia="SimSun"/>
          <w:lang w:eastAsia="zh-CN"/>
        </w:rPr>
      </w:pPr>
      <w:r w:rsidRPr="00F62681">
        <w:t>Figure 6.</w:t>
      </w:r>
      <w:r w:rsidR="00F62681" w:rsidRPr="00F62681">
        <w:t>28</w:t>
      </w:r>
      <w:r w:rsidRPr="00F62681">
        <w:t>.2.11-1 shows the procedure of mode switch with delivery method change from "shared" to "individual" triggered by SMF</w:t>
      </w:r>
      <w:r w:rsidRPr="00F62681">
        <w:rPr>
          <w:rFonts w:eastAsia="SimSun"/>
          <w:lang w:eastAsia="zh-CN"/>
        </w:rPr>
        <w:t>.</w:t>
      </w:r>
    </w:p>
    <w:p w14:paraId="1C854D6F" w14:textId="4320F718" w:rsidR="006837E0" w:rsidRPr="00F62681" w:rsidRDefault="00CF4531" w:rsidP="00A77C00">
      <w:pPr>
        <w:pStyle w:val="TH"/>
      </w:pPr>
      <w:r w:rsidRPr="00F62681">
        <w:object w:dxaOrig="12285" w:dyaOrig="5626" w14:anchorId="36DFCF50">
          <v:shape id="_x0000_i1091" type="#_x0000_t75" style="width:480.95pt;height:220.6pt" o:ole="">
            <v:imagedata r:id="rId158" o:title=""/>
          </v:shape>
          <o:OLEObject Type="Embed" ProgID="Visio.Drawing.15" ShapeID="_x0000_i1091" DrawAspect="Content" ObjectID="_1654347833" r:id="rId159"/>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SMF</w:t>
      </w:r>
      <w:r w:rsidRPr="00F62681">
        <w:t xml:space="preserve"> </w:t>
      </w:r>
      <w:r w:rsidRPr="00F62681">
        <w:rPr>
          <w:rFonts w:eastAsia="SimSun"/>
          <w:lang w:val="en-US"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77777777" w:rsidR="006837E0" w:rsidRPr="00F62681" w:rsidRDefault="006837E0" w:rsidP="00A77C00">
      <w:pPr>
        <w:rPr>
          <w:lang w:val="en-US" w:eastAsia="zh-CN"/>
        </w:rPr>
      </w:pPr>
      <w:r w:rsidRPr="00F62681">
        <w:rPr>
          <w:lang w:val="en-US" w:eastAsia="zh-CN"/>
        </w:rPr>
        <w:t>The following steps 2~6 are performed for each identified user.</w:t>
      </w:r>
    </w:p>
    <w:p w14:paraId="642C0111" w14:textId="0222E7F1"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SMF may get the AMF ID from UDM for the identified user if needed.</w:t>
      </w:r>
    </w:p>
    <w:p w14:paraId="0731E27D" w14:textId="77777777" w:rsidR="006837E0" w:rsidRPr="00F62681" w:rsidRDefault="006837E0" w:rsidP="006837E0">
      <w:pPr>
        <w:pStyle w:val="B1"/>
        <w:rPr>
          <w:rFonts w:eastAsia="SimSun"/>
          <w:lang w:val="en-US" w:eastAsia="zh-CN"/>
        </w:rPr>
      </w:pPr>
      <w:r w:rsidRPr="00F62681">
        <w:rPr>
          <w:rFonts w:eastAsia="SimSun"/>
          <w:lang w:val="en-US" w:eastAsia="zh-CN"/>
        </w:rPr>
        <w:t>3.</w:t>
      </w:r>
      <w:r w:rsidRPr="00F62681">
        <w:rPr>
          <w:rFonts w:eastAsia="SimSun"/>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SimSun" w:hint="eastAsia"/>
          <w:lang w:val="en-US" w:eastAsia="zh-CN"/>
        </w:rPr>
        <w:t>The</w:t>
      </w:r>
      <w:r w:rsidRPr="00F62681">
        <w:rPr>
          <w:rFonts w:eastAsia="SimSun"/>
          <w:lang w:val="en-US" w:eastAsia="zh-CN"/>
        </w:rPr>
        <w:t xml:space="preserve"> N1 MB message may indicate delivery method.</w:t>
      </w:r>
    </w:p>
    <w:p w14:paraId="1FCA8BCF" w14:textId="77777777" w:rsidR="006837E0" w:rsidRPr="00F62681" w:rsidRDefault="006837E0" w:rsidP="006837E0">
      <w:pPr>
        <w:pStyle w:val="B1"/>
        <w:rPr>
          <w:rFonts w:eastAsia="SimSun"/>
          <w:lang w:val="en-US" w:eastAsia="zh-CN"/>
        </w:rPr>
      </w:pPr>
      <w:r w:rsidRPr="00F62681">
        <w:rPr>
          <w:rFonts w:eastAsia="SimSun"/>
          <w:lang w:val="en-US" w:eastAsia="zh-CN"/>
        </w:rPr>
        <w:t>4.</w:t>
      </w:r>
      <w:r w:rsidRPr="00F62681">
        <w:rPr>
          <w:rFonts w:eastAsia="SimSun"/>
          <w:lang w:val="en-US" w:eastAsia="zh-CN"/>
        </w:rPr>
        <w:tab/>
        <w:t>The AMF forwards the N1 MB message to the user.</w:t>
      </w:r>
    </w:p>
    <w:p w14:paraId="38625918" w14:textId="77777777" w:rsidR="006837E0" w:rsidRPr="00F62681" w:rsidRDefault="006837E0" w:rsidP="006837E0">
      <w:pPr>
        <w:pStyle w:val="B1"/>
      </w:pPr>
      <w:r w:rsidRPr="00F62681">
        <w:rPr>
          <w:rFonts w:eastAsia="SimSun"/>
          <w:lang w:val="en-US" w:eastAsia="zh-CN"/>
        </w:rPr>
        <w:t>5.</w:t>
      </w:r>
      <w:r w:rsidRPr="00F62681">
        <w:rPr>
          <w:rFonts w:eastAsia="SimSun"/>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SimSun"/>
          <w:lang w:val="en-US" w:eastAsia="zh-CN"/>
        </w:rPr>
        <w:t xml:space="preserve"> initiates User Multicast Session Join / User Multicast Context Update procedure in solution 4 as described in clause 6.4</w:t>
      </w:r>
      <w:r w:rsidRPr="00F62681">
        <w:t>. The 5GS will update the PDU Session to activate the individual leg</w:t>
      </w:r>
    </w:p>
    <w:p w14:paraId="3000BFD7" w14:textId="77777777" w:rsidR="006837E0" w:rsidRPr="00F62681" w:rsidRDefault="006837E0" w:rsidP="006837E0">
      <w:pPr>
        <w:pStyle w:val="B1"/>
        <w:rPr>
          <w:rFonts w:eastAsia="SimSun"/>
          <w:lang w:val="en-US" w:eastAsia="zh-CN"/>
        </w:rPr>
      </w:pPr>
      <w:r w:rsidRPr="00F62681">
        <w:t>6.</w:t>
      </w:r>
      <w:r w:rsidRPr="00F62681">
        <w:tab/>
        <w:t xml:space="preserve">The UE starts receiving multicast data via PDU Session with break-before-make style or make-before-break style. </w:t>
      </w:r>
      <w:r w:rsidRPr="00F62681">
        <w:rPr>
          <w:rFonts w:eastAsia="SimSun"/>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Heading4"/>
      </w:pPr>
      <w:bookmarkStart w:id="924" w:name="_Toc43297596"/>
      <w:bookmarkStart w:id="925" w:name="_Toc43733293"/>
      <w:bookmarkStart w:id="926" w:name="_Toc43733533"/>
      <w:r w:rsidRPr="00F62681">
        <w:t>6.28.2.8</w:t>
      </w:r>
      <w:r w:rsidRPr="00F62681">
        <w:tab/>
        <w:t>Shared to individual delivery method change triggered by RAN</w:t>
      </w:r>
      <w:bookmarkEnd w:id="924"/>
      <w:bookmarkEnd w:id="925"/>
      <w:bookmarkEnd w:id="926"/>
    </w:p>
    <w:p w14:paraId="6A223469" w14:textId="77777777" w:rsidR="006837E0" w:rsidRPr="00F62681" w:rsidRDefault="006837E0" w:rsidP="00A77C00">
      <w:pPr>
        <w:rPr>
          <w:rFonts w:eastAsia="SimSun"/>
          <w:lang w:eastAsia="zh-CN"/>
        </w:rPr>
      </w:pPr>
      <w:r w:rsidRPr="00F62681">
        <w:t>Figure 6.28.2.8-1 shows the procedure of mode switch with delivery method change from "shared" to "individual" triggered by RAN</w:t>
      </w:r>
      <w:r w:rsidRPr="00F62681">
        <w:rPr>
          <w:rFonts w:eastAsia="SimSun"/>
          <w:lang w:eastAsia="zh-CN"/>
        </w:rPr>
        <w:t>.</w:t>
      </w:r>
    </w:p>
    <w:p w14:paraId="3D419482" w14:textId="4496483B" w:rsidR="006837E0" w:rsidRPr="00F62681" w:rsidRDefault="00CF4531" w:rsidP="00A77C00">
      <w:pPr>
        <w:pStyle w:val="TH"/>
      </w:pPr>
      <w:r w:rsidRPr="00F62681">
        <w:object w:dxaOrig="12301" w:dyaOrig="4456" w14:anchorId="4E08D9BF">
          <v:shape id="_x0000_i1092" type="#_x0000_t75" style="width:481.55pt;height:175.1pt" o:ole="">
            <v:imagedata r:id="rId160" o:title=""/>
          </v:shape>
          <o:OLEObject Type="Embed" ProgID="Visio.Drawing.15" ShapeID="_x0000_i1092" DrawAspect="Content" ObjectID="_1654347834" r:id="rId161"/>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SimSun"/>
          <w:lang w:val="en-US" w:eastAsia="zh-CN"/>
        </w:rPr>
      </w:pPr>
      <w:r w:rsidRPr="00F62681">
        <w:t>1.</w:t>
      </w:r>
      <w:r w:rsidRPr="00F62681">
        <w:tab/>
      </w:r>
      <w:r w:rsidRPr="00F62681">
        <w:rPr>
          <w:rFonts w:eastAsia="SimSun"/>
          <w:lang w:val="en-US" w:eastAsia="zh-CN"/>
        </w:rPr>
        <w:t>The UE</w:t>
      </w:r>
      <w:r w:rsidRPr="00F62681">
        <w:t xml:space="preserve"> has on-going group communications with the AF and is receiving service data by multicast mode</w:t>
      </w:r>
      <w:r w:rsidRPr="00F62681">
        <w:rPr>
          <w:rFonts w:eastAsia="SimSun"/>
          <w:lang w:val="en-US" w:eastAsia="zh-CN"/>
        </w:rPr>
        <w:t xml:space="preserve">. </w:t>
      </w:r>
      <w:r w:rsidRPr="00F62681">
        <w:t xml:space="preserve">The 5GS </w:t>
      </w:r>
      <w:r w:rsidRPr="00F62681">
        <w:rPr>
          <w:rFonts w:eastAsia="SimSun"/>
          <w:lang w:val="en-US" w:eastAsia="zh-CN"/>
        </w:rPr>
        <w:t>is using shared delivery method to deliver multicast service data. The serving RAN node decides to perform mode switch based on, e.g. the number of interesting user for the multicast service.</w:t>
      </w:r>
    </w:p>
    <w:p w14:paraId="19FC654E" w14:textId="77777777" w:rsidR="006837E0" w:rsidRPr="00F62681" w:rsidRDefault="006837E0" w:rsidP="00A77C00">
      <w:pPr>
        <w:rPr>
          <w:lang w:val="en-US" w:eastAsia="zh-CN"/>
        </w:rPr>
      </w:pPr>
      <w:r w:rsidRPr="00F62681">
        <w:rPr>
          <w:lang w:val="en-US" w:eastAsia="zh-CN"/>
        </w:rPr>
        <w:t>The following steps 2~4 are performed for each UE.</w:t>
      </w:r>
    </w:p>
    <w:p w14:paraId="02C71A10" w14:textId="301C95B5" w:rsidR="006837E0" w:rsidRPr="00F62681" w:rsidRDefault="006837E0" w:rsidP="006837E0">
      <w:pPr>
        <w:pStyle w:val="B1"/>
        <w:rPr>
          <w:rFonts w:eastAsia="SimSun"/>
          <w:lang w:val="en-US" w:eastAsia="zh-CN"/>
        </w:rPr>
      </w:pPr>
      <w:r w:rsidRPr="00F62681">
        <w:rPr>
          <w:rFonts w:eastAsia="SimSun"/>
          <w:lang w:val="en-US" w:eastAsia="zh-CN"/>
        </w:rPr>
        <w:t>2.</w:t>
      </w:r>
      <w:r w:rsidRPr="00F62681">
        <w:rPr>
          <w:rFonts w:eastAsia="SimSun"/>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77777777" w:rsidR="006837E0" w:rsidRPr="00F62681" w:rsidRDefault="006837E0" w:rsidP="006837E0">
      <w:pPr>
        <w:pStyle w:val="B1"/>
      </w:pPr>
      <w:r w:rsidRPr="00F62681">
        <w:rPr>
          <w:rFonts w:eastAsia="SimSun"/>
          <w:lang w:val="en-US" w:eastAsia="zh-CN"/>
        </w:rPr>
        <w:t>3.</w:t>
      </w:r>
      <w:r w:rsidRPr="00F62681">
        <w:rPr>
          <w:rFonts w:eastAsia="SimSun"/>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SimSun"/>
          <w:lang w:val="en-US" w:eastAsia="zh-CN"/>
        </w:rPr>
        <w:t xml:space="preserve"> initiates User Multicast Session Join via CN / User Multicast Context Update procedure in solution 4 as described in clause 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Heading3"/>
      </w:pPr>
      <w:bookmarkStart w:id="927" w:name="_Toc43297597"/>
      <w:bookmarkStart w:id="928" w:name="_Toc43733294"/>
      <w:bookmarkStart w:id="929" w:name="_Toc43733534"/>
      <w:r w:rsidRPr="00F62681">
        <w:t>6.28.3</w:t>
      </w:r>
      <w:r w:rsidRPr="00F62681">
        <w:tab/>
        <w:t>Impacts</w:t>
      </w:r>
      <w:r w:rsidR="00E9716F" w:rsidRPr="00E9716F">
        <w:t xml:space="preserve"> </w:t>
      </w:r>
      <w:r w:rsidR="00E9716F" w:rsidRPr="00F62681">
        <w:t>on services, entities and interfaces</w:t>
      </w:r>
      <w:bookmarkEnd w:id="927"/>
      <w:bookmarkEnd w:id="928"/>
      <w:bookmarkEnd w:id="929"/>
    </w:p>
    <w:p w14:paraId="53A958A3" w14:textId="604D9F57" w:rsidR="006837E0" w:rsidRPr="00F62681" w:rsidRDefault="00E9716F" w:rsidP="00E9716F">
      <w:pPr>
        <w:pStyle w:val="EditorsNote"/>
      </w:pPr>
      <w:r w:rsidRPr="00F62681">
        <w:t>Editor's note:</w:t>
      </w:r>
      <w:r>
        <w:tab/>
      </w:r>
      <w:r w:rsidR="006837E0" w:rsidRPr="00F62681">
        <w:t>Impacts are FFS.</w:t>
      </w:r>
    </w:p>
    <w:p w14:paraId="22BA4174" w14:textId="77777777" w:rsidR="006837E0" w:rsidRPr="00F62681" w:rsidRDefault="006837E0" w:rsidP="006837E0">
      <w:pPr>
        <w:rPr>
          <w:rFonts w:eastAsia="DengXian"/>
        </w:rPr>
      </w:pPr>
      <w:r w:rsidRPr="00F62681">
        <w:rPr>
          <w:rFonts w:eastAsia="DengXian"/>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DengXian"/>
        </w:rPr>
      </w:pPr>
      <w:r w:rsidRPr="00F62681">
        <w:rPr>
          <w:rFonts w:eastAsia="DengXian"/>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77777777" w:rsidR="006837E0" w:rsidRPr="00F62681" w:rsidRDefault="006837E0" w:rsidP="006837E0">
      <w:pPr>
        <w:rPr>
          <w:rFonts w:eastAsia="DengXian"/>
        </w:rPr>
      </w:pPr>
      <w:r w:rsidRPr="00F62681">
        <w:rPr>
          <w:rFonts w:eastAsia="DengXian"/>
        </w:rPr>
        <w:t>SMF:</w:t>
      </w:r>
    </w:p>
    <w:p w14:paraId="49FFF72E" w14:textId="4062F9F9" w:rsidR="006837E0" w:rsidRPr="00F62681" w:rsidRDefault="006837E0" w:rsidP="005B2DA9">
      <w:pPr>
        <w:pStyle w:val="B1"/>
      </w:pPr>
      <w:r w:rsidRPr="00F62681">
        <w:rPr>
          <w:lang w:eastAsia="zh-CN"/>
        </w:rPr>
        <w:t>-</w:t>
      </w:r>
      <w:r w:rsidRPr="00F62681">
        <w:rPr>
          <w:lang w:eastAsia="zh-CN"/>
        </w:rPr>
        <w:tab/>
        <w:t>Support sending NAS mode switch command message.</w:t>
      </w:r>
    </w:p>
    <w:p w14:paraId="6A7E23CB" w14:textId="77777777" w:rsidR="00AF14CB" w:rsidRPr="00F62681" w:rsidRDefault="00AF14CB" w:rsidP="00F05129">
      <w:pPr>
        <w:pStyle w:val="Heading2"/>
      </w:pPr>
      <w:bookmarkStart w:id="930" w:name="_Toc43297598"/>
      <w:bookmarkStart w:id="931" w:name="_Toc43733295"/>
      <w:bookmarkStart w:id="932" w:name="_Toc43733535"/>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930"/>
      <w:bookmarkEnd w:id="931"/>
      <w:bookmarkEnd w:id="932"/>
    </w:p>
    <w:p w14:paraId="043010F8" w14:textId="77777777" w:rsidR="00AF14CB" w:rsidRPr="00F62681" w:rsidRDefault="00AF14CB" w:rsidP="00F05129">
      <w:pPr>
        <w:pStyle w:val="Heading3"/>
      </w:pPr>
      <w:bookmarkStart w:id="933" w:name="_Toc43297599"/>
      <w:bookmarkStart w:id="934" w:name="_Toc43733296"/>
      <w:bookmarkStart w:id="935" w:name="_Toc43733536"/>
      <w:r w:rsidRPr="00F62681">
        <w:t>6.29.1</w:t>
      </w:r>
      <w:r w:rsidRPr="00F62681">
        <w:tab/>
        <w:t>Functional description</w:t>
      </w:r>
      <w:bookmarkEnd w:id="933"/>
      <w:bookmarkEnd w:id="934"/>
      <w:bookmarkEnd w:id="935"/>
    </w:p>
    <w:p w14:paraId="4307B4FD" w14:textId="57A1AD22" w:rsidR="00AF14CB" w:rsidRPr="00F62681" w:rsidRDefault="00AF14CB" w:rsidP="005A0122">
      <w:pPr>
        <w:rPr>
          <w:lang w:eastAsia="ko-KR"/>
        </w:rPr>
      </w:pPr>
      <w:r w:rsidRPr="00F62681">
        <w:rPr>
          <w:lang w:eastAsia="ko-KR"/>
        </w:rPr>
        <w:t xml:space="preserve">This solution addresses KI#7 "Reliable delivery mode switching between unicast and multicast". The architecture of this solution can be based on the architecture alternative-1 (see </w:t>
      </w:r>
      <w:r w:rsidR="00A77C00">
        <w:rPr>
          <w:lang w:eastAsia="ko-KR"/>
        </w:rPr>
        <w:t>clause A.</w:t>
      </w:r>
      <w:r w:rsidRPr="00F62681">
        <w:rPr>
          <w:lang w:eastAsia="ko-KR"/>
        </w:rPr>
        <w:t>1).</w:t>
      </w:r>
    </w:p>
    <w:p w14:paraId="19B71EE9" w14:textId="094ACCA5" w:rsidR="00AF14CB" w:rsidRPr="00F62681" w:rsidRDefault="00AF14CB" w:rsidP="005A0122">
      <w:pPr>
        <w:rPr>
          <w:lang w:eastAsia="ko-KR"/>
        </w:rPr>
      </w:pPr>
      <w:r w:rsidRPr="00F62681">
        <w:rPr>
          <w:lang w:eastAsia="ko-KR"/>
        </w:rPr>
        <w:t>This solution addresses the case when delivery method changed when UE moves. The UE may use shared delivery method at source gNB enhanced to support multicast and move to target gNB not enhanced, in this case, t</w:t>
      </w:r>
      <w:r w:rsidRPr="00F62681">
        <w:t>he source gNB is enhanced to serve the UE with PTP method over the radio</w:t>
      </w:r>
      <w:r w:rsidRPr="00F62681">
        <w:rPr>
          <w:lang w:eastAsia="ko-KR"/>
        </w:rPr>
        <w:t>. Or the UE may use individual delivery method at source gNB not support multicast and move to target gNB enhanced.</w:t>
      </w:r>
    </w:p>
    <w:p w14:paraId="212991AF" w14:textId="3748501F" w:rsidR="00AF14CB" w:rsidRPr="00F62681" w:rsidRDefault="008D1972" w:rsidP="00AF14CB">
      <w:pPr>
        <w:pStyle w:val="EditorsNote"/>
        <w:rPr>
          <w:lang w:eastAsia="zh-CN"/>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The solution assumes that SMF1 and SMF2 are the same. Handover when different SMF1 and SMF2 are used is FFS.</w:t>
      </w:r>
    </w:p>
    <w:p w14:paraId="52C6B386" w14:textId="159994E2" w:rsidR="00AF14CB" w:rsidRPr="005A0122" w:rsidRDefault="008D1972" w:rsidP="00AF14CB">
      <w:pPr>
        <w:pStyle w:val="EditorsNote"/>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whether this solution can also be applied to the UE served with PTM.</w:t>
      </w:r>
    </w:p>
    <w:p w14:paraId="2BE20A6D" w14:textId="77777777" w:rsidR="00AF14CB" w:rsidRPr="00F62681" w:rsidRDefault="00AF14CB" w:rsidP="00F05129">
      <w:pPr>
        <w:pStyle w:val="Heading3"/>
        <w:rPr>
          <w:rFonts w:eastAsia="DengXian"/>
        </w:rPr>
      </w:pPr>
      <w:bookmarkStart w:id="936" w:name="_Toc43297600"/>
      <w:bookmarkStart w:id="937" w:name="_Toc43733297"/>
      <w:bookmarkStart w:id="938" w:name="_Toc43733537"/>
      <w:r w:rsidRPr="00F62681">
        <w:rPr>
          <w:rFonts w:eastAsia="DengXian"/>
        </w:rPr>
        <w:t>6.29.2</w:t>
      </w:r>
      <w:r w:rsidRPr="00F62681">
        <w:rPr>
          <w:rFonts w:eastAsia="DengXian"/>
        </w:rPr>
        <w:tab/>
        <w:t>Procedures</w:t>
      </w:r>
      <w:bookmarkEnd w:id="936"/>
      <w:bookmarkEnd w:id="937"/>
      <w:bookmarkEnd w:id="938"/>
    </w:p>
    <w:p w14:paraId="19B6BCE9" w14:textId="77777777" w:rsidR="00AF14CB" w:rsidRPr="00F62681" w:rsidRDefault="00AF14CB" w:rsidP="00A77C00">
      <w:pPr>
        <w:pStyle w:val="Heading4"/>
      </w:pPr>
      <w:bookmarkStart w:id="939" w:name="_Toc43297601"/>
      <w:bookmarkStart w:id="940" w:name="_Toc43733298"/>
      <w:bookmarkStart w:id="941" w:name="_Toc43733538"/>
      <w:r w:rsidRPr="00F62681">
        <w:t>6.29.2.1</w:t>
      </w:r>
      <w:r w:rsidRPr="00F62681">
        <w:tab/>
        <w:t>Xn based delivery method change from shared to individual</w:t>
      </w:r>
      <w:bookmarkEnd w:id="939"/>
      <w:bookmarkEnd w:id="940"/>
      <w:bookmarkEnd w:id="941"/>
    </w:p>
    <w:p w14:paraId="1279EACC" w14:textId="3FF16BC2"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.2.1-1 illustrates the Xn based procedure of delivery method change due to UE mobility when target gNB is legacy. The source gNB is using PTP method over radio to transmit multicast session data to the UE. The UE is in RRC-INACTIVE state or CM-IDLE with suspend state, and the UE has previously established a PDU Session corresponding to the multicast session, which may be inactive now.</w:t>
      </w:r>
    </w:p>
    <w:p w14:paraId="6A3157C4" w14:textId="2BBFBA29" w:rsidR="00AF14CB" w:rsidRPr="00F62681" w:rsidRDefault="00AF14CB" w:rsidP="00AF14CB">
      <w:pPr>
        <w:rPr>
          <w:rFonts w:eastAsia="DengXian"/>
        </w:rPr>
      </w:pPr>
      <w:r w:rsidRPr="00F62681">
        <w:rPr>
          <w:rFonts w:eastAsia="DengXian"/>
        </w:rPr>
        <w:t>The difference between this procedure and Xn-HO procedure is that the source gNB includes PTP radio resources information and associated PDU Session ID corresponding to the multicast session into the transparent container delivered to target gNB, and includes the PDU Session ID into the Xn Handover Required message even if it is inactive.</w:t>
      </w:r>
    </w:p>
    <w:p w14:paraId="0200FB3C" w14:textId="32F6C617" w:rsidR="00AF14CB" w:rsidRPr="00F62681" w:rsidRDefault="00CF4531" w:rsidP="00A77C00">
      <w:pPr>
        <w:pStyle w:val="TH"/>
      </w:pPr>
      <w:r w:rsidRPr="00F62681">
        <w:object w:dxaOrig="13921" w:dyaOrig="6286" w14:anchorId="23313CD0">
          <v:shape id="_x0000_i1093" type="#_x0000_t75" style="width:481.55pt;height:218.3pt" o:ole="">
            <v:imagedata r:id="rId162" o:title=""/>
          </v:shape>
          <o:OLEObject Type="Embed" ProgID="Visio.Drawing.15" ShapeID="_x0000_i1093" DrawAspect="Content" ObjectID="_1654347835" r:id="rId163"/>
        </w:object>
      </w:r>
    </w:p>
    <w:p w14:paraId="7AB2D807" w14:textId="77777777" w:rsidR="00AF14CB" w:rsidRPr="00F62681" w:rsidRDefault="00AF14CB" w:rsidP="00AF14CB">
      <w:pPr>
        <w:pStyle w:val="TF"/>
      </w:pPr>
      <w:r w:rsidRPr="00F62681">
        <w:t>Figure 6.29.2.1-1: Xn based Delivery method change from shared to individual due to UE mobility</w:t>
      </w:r>
    </w:p>
    <w:p w14:paraId="3A167D55" w14:textId="755571B6"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The source gNB is involved in a multicast session with shared delivery method. The UE is receiving the multicast session data transmitted by the source gNB using PTP method over the radio. The UE finds out the signaling is weak and there's no neighbor cell transmitting the multicast session data.</w:t>
      </w:r>
    </w:p>
    <w:p w14:paraId="0BD2E8F1" w14:textId="3E46A78D" w:rsidR="00AF14CB" w:rsidRPr="00F62681" w:rsidRDefault="008D1972" w:rsidP="00AF14CB">
      <w:pPr>
        <w:pStyle w:val="EditorsNote"/>
        <w:rPr>
          <w:rFonts w:eastAsia="SimSun"/>
          <w:lang w:val="en-US" w:eastAsia="zh-CN"/>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how the UE detect that there are no neighbour cell transmitting the multicast session data.</w:t>
      </w:r>
    </w:p>
    <w:p w14:paraId="353F2ED5" w14:textId="77777777" w:rsidR="00AF14CB" w:rsidRPr="00F62681" w:rsidRDefault="00AF14CB" w:rsidP="00AF14CB">
      <w:pPr>
        <w:pStyle w:val="B1"/>
        <w:rPr>
          <w:rFonts w:eastAsia="SimSun"/>
          <w:lang w:val="en-US" w:eastAsia="zh-CN"/>
        </w:rPr>
      </w:pPr>
      <w:r w:rsidRPr="00F62681">
        <w:rPr>
          <w:rFonts w:eastAsia="SimSun"/>
          <w:lang w:val="en-US" w:eastAsia="zh-CN"/>
        </w:rPr>
        <w:t>2.</w:t>
      </w:r>
      <w:r w:rsidRPr="00F62681">
        <w:rPr>
          <w:rFonts w:eastAsia="SimSun"/>
          <w:lang w:val="en-US" w:eastAsia="zh-CN"/>
        </w:rPr>
        <w:tab/>
        <w:t>UE to source gNB: AN message (measurement report).</w:t>
      </w:r>
    </w:p>
    <w:p w14:paraId="53F46D95" w14:textId="77777777" w:rsidR="00AF14CB" w:rsidRPr="00F62681" w:rsidRDefault="00AF14CB" w:rsidP="00AF14CB">
      <w:pPr>
        <w:pStyle w:val="B1"/>
        <w:rPr>
          <w:rFonts w:eastAsia="SimSun"/>
          <w:lang w:val="en-US" w:eastAsia="zh-CN"/>
        </w:rPr>
      </w:pPr>
      <w:r w:rsidRPr="00F62681">
        <w:rPr>
          <w:rFonts w:eastAsia="SimSun"/>
          <w:lang w:val="en-US" w:eastAsia="zh-CN"/>
        </w:rPr>
        <w:t>3.</w:t>
      </w:r>
      <w:r w:rsidRPr="00F62681">
        <w:rPr>
          <w:rFonts w:eastAsia="SimSun"/>
          <w:lang w:val="en-US" w:eastAsia="zh-CN"/>
        </w:rPr>
        <w:tab/>
        <w:t>Source gNB to target gNB: Xn Handover Request (Radio resource info, QoS profile, PDU Session ID).</w:t>
      </w:r>
    </w:p>
    <w:p w14:paraId="631CBC8D" w14:textId="4122A72D" w:rsidR="00AF14CB" w:rsidRPr="00F62681" w:rsidRDefault="005A0122" w:rsidP="005A0122">
      <w:pPr>
        <w:pStyle w:val="B1"/>
        <w:rPr>
          <w:lang w:val="en-US" w:eastAsia="zh-CN"/>
        </w:rPr>
      </w:pPr>
      <w:r>
        <w:rPr>
          <w:lang w:val="en-US" w:eastAsia="zh-CN"/>
        </w:rPr>
        <w:tab/>
      </w:r>
      <w:r w:rsidR="00AF14CB" w:rsidRPr="00F62681">
        <w:rPr>
          <w:lang w:val="en-US" w:eastAsia="zh-CN"/>
        </w:rPr>
        <w:t>The source gNB determines the target gNB based on the measurement report.</w:t>
      </w:r>
    </w:p>
    <w:p w14:paraId="607A5BBD" w14:textId="2B75CE14" w:rsidR="00AF14CB" w:rsidRPr="00F62681" w:rsidRDefault="008D1972" w:rsidP="00AF14CB">
      <w:pPr>
        <w:pStyle w:val="EditorsNote"/>
        <w:rPr>
          <w:rFonts w:eastAsia="SimSun"/>
          <w:lang w:val="en-US" w:eastAsia="zh-CN"/>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whether the multicast session information is also need be transferred to target gNB besides the unicast PDU Session information.</w:t>
      </w:r>
    </w:p>
    <w:p w14:paraId="511E5ECA" w14:textId="77777777" w:rsidR="00AF14CB" w:rsidRPr="00F62681" w:rsidRDefault="00AF14CB" w:rsidP="00AF14CB">
      <w:pPr>
        <w:pStyle w:val="B1"/>
        <w:rPr>
          <w:rFonts w:eastAsia="SimSun"/>
          <w:lang w:val="en-US" w:eastAsia="zh-CN"/>
        </w:rPr>
      </w:pPr>
      <w:r w:rsidRPr="00F62681">
        <w:rPr>
          <w:rFonts w:eastAsia="SimSun"/>
          <w:lang w:val="en-US" w:eastAsia="zh-CN"/>
        </w:rPr>
        <w:t>4.</w:t>
      </w:r>
      <w:r w:rsidRPr="00F62681">
        <w:rPr>
          <w:rFonts w:eastAsia="SimSun"/>
          <w:lang w:val="en-US" w:eastAsia="zh-CN"/>
        </w:rPr>
        <w:tab/>
        <w:t>Target gNB to source gNB: Xn Handover Response ().</w:t>
      </w:r>
    </w:p>
    <w:p w14:paraId="15275243" w14:textId="77777777" w:rsidR="00AF14CB" w:rsidRPr="00F62681" w:rsidRDefault="00AF14CB" w:rsidP="00AF14CB">
      <w:pPr>
        <w:pStyle w:val="B1"/>
      </w:pPr>
      <w:r w:rsidRPr="00F62681">
        <w:t>5.</w:t>
      </w:r>
      <w:r w:rsidRPr="00F62681">
        <w:tab/>
        <w:t>Source gNB to UE: HO Command ()</w:t>
      </w:r>
    </w:p>
    <w:p w14:paraId="208B96E1" w14:textId="794DF253" w:rsidR="00AF14CB" w:rsidRPr="00F62681" w:rsidRDefault="005A0122" w:rsidP="005A0122">
      <w:pPr>
        <w:pStyle w:val="B1"/>
      </w:pPr>
      <w:r>
        <w:tab/>
      </w:r>
      <w:r w:rsidR="00AF14CB" w:rsidRPr="00F62681">
        <w:t>The UE tunes to the target gNB and sends HO Confirm message to the target gNB.</w:t>
      </w:r>
    </w:p>
    <w:p w14:paraId="2627F49B" w14:textId="5858DF42" w:rsidR="00AF14CB" w:rsidRPr="00F62681" w:rsidRDefault="00AF14CB" w:rsidP="00AF14CB">
      <w:pPr>
        <w:pStyle w:val="B1"/>
        <w:rPr>
          <w:rFonts w:eastAsia="SimSun"/>
          <w:lang w:val="en-US" w:eastAsia="zh-CN"/>
        </w:rPr>
      </w:pPr>
      <w:r w:rsidRPr="00F62681">
        <w:rPr>
          <w:rFonts w:eastAsia="SimSun"/>
          <w:lang w:val="en-US" w:eastAsia="zh-CN"/>
        </w:rPr>
        <w:t>6~11.</w:t>
      </w:r>
      <w:r w:rsidR="00A77C00">
        <w:rPr>
          <w:rFonts w:eastAsia="SimSun"/>
          <w:lang w:val="en-US" w:eastAsia="zh-CN"/>
        </w:rPr>
        <w:tab/>
      </w:r>
      <w:r w:rsidRPr="00F62681">
        <w:rPr>
          <w:rFonts w:eastAsia="SimSun"/>
          <w:lang w:val="en-US" w:eastAsia="zh-CN"/>
        </w:rPr>
        <w:t>The target gNB sends N2 message to 5G CN for PDU Session resource reservation, the target gNB informs the source gNB to release resources. The SMF determines the interest MBS session based on the PDU Session ID and previous session join procedure performed by the user.</w:t>
      </w:r>
    </w:p>
    <w:p w14:paraId="65DFA0FE" w14:textId="35CED192" w:rsidR="00AF14CB" w:rsidRPr="00F62681" w:rsidRDefault="008D1972" w:rsidP="00AE0694">
      <w:pPr>
        <w:pStyle w:val="EditorsNote"/>
        <w:rPr>
          <w:rFonts w:eastAsia="SimSun"/>
          <w:lang w:val="en-US" w:eastAsia="zh-CN"/>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how the SMF determines whether the shared or individual tunnel need be established.</w:t>
      </w:r>
    </w:p>
    <w:p w14:paraId="4F302370" w14:textId="77777777" w:rsidR="00AF14CB" w:rsidRPr="00F05129" w:rsidRDefault="00AF14CB" w:rsidP="00A77C00">
      <w:pPr>
        <w:pStyle w:val="Heading4"/>
      </w:pPr>
      <w:bookmarkStart w:id="942" w:name="_Toc43297602"/>
      <w:bookmarkStart w:id="943" w:name="_Toc43733299"/>
      <w:bookmarkStart w:id="944" w:name="_Toc43733539"/>
      <w:r w:rsidRPr="00F05129">
        <w:t>6.29.2.2</w:t>
      </w:r>
      <w:r w:rsidRPr="00F05129">
        <w:tab/>
        <w:t>N2 based delivery method change from shared to individual</w:t>
      </w:r>
      <w:bookmarkEnd w:id="942"/>
      <w:bookmarkEnd w:id="943"/>
      <w:bookmarkEnd w:id="944"/>
    </w:p>
    <w:p w14:paraId="04CC6080" w14:textId="5A4A8F86" w:rsidR="00AF14CB" w:rsidRPr="00F62681" w:rsidRDefault="00AF14CB" w:rsidP="00AF14CB">
      <w:pPr>
        <w:rPr>
          <w:rFonts w:eastAsia="DengXia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.2-1 illustrates the N2 based procedure of delivery method change due to UE mobility when target gNB is legacy. The source gNB is using PTP method over radio to transmit multicast session data to the UE. The UE is in RRC-INACTIVE state, and the UE has previously established a PDU Session corresponding to the multicast session, which may be inactive now.</w:t>
      </w:r>
    </w:p>
    <w:p w14:paraId="2F9EB5B0" w14:textId="7970FE70" w:rsidR="00AF14CB" w:rsidRPr="00F62681" w:rsidRDefault="00AF14CB" w:rsidP="00AF14CB">
      <w:pPr>
        <w:rPr>
          <w:rFonts w:eastAsia="DengXian"/>
        </w:rPr>
      </w:pPr>
      <w:r w:rsidRPr="00F62681">
        <w:rPr>
          <w:rFonts w:eastAsia="DengXian"/>
        </w:rPr>
        <w:t>The difference between this procedure and N2-HO procedure is that the source gNB includes PTP radio resources information and associated PDU Session ID corresponding to the multicast session into the transparent container delivered to target gNB, and includes the PDU Session ID into the N2 Handover Required message even if it is inactive.</w:t>
      </w:r>
    </w:p>
    <w:p w14:paraId="76ACFAB3" w14:textId="6D7510E9" w:rsidR="00AF14CB" w:rsidRPr="00F62681" w:rsidRDefault="00CF4531" w:rsidP="00A77C00">
      <w:pPr>
        <w:pStyle w:val="TH"/>
      </w:pPr>
      <w:r w:rsidRPr="00F62681">
        <w:object w:dxaOrig="14161" w:dyaOrig="7366" w14:anchorId="7F7959C0">
          <v:shape id="_x0000_i1094" type="#_x0000_t75" style="width:481.55pt;height:250.55pt" o:ole="">
            <v:imagedata r:id="rId164" o:title=""/>
          </v:shape>
          <o:OLEObject Type="Embed" ProgID="Visio.Drawing.15" ShapeID="_x0000_i1094" DrawAspect="Content" ObjectID="_1654347836" r:id="rId165"/>
        </w:object>
      </w:r>
    </w:p>
    <w:p w14:paraId="651A9618" w14:textId="77777777" w:rsidR="00AF14CB" w:rsidRPr="00F62681" w:rsidRDefault="00AF14CB" w:rsidP="00AF14CB">
      <w:pPr>
        <w:pStyle w:val="TF"/>
      </w:pPr>
      <w:r w:rsidRPr="00F62681">
        <w:t>Figure 6.29.2.2-1: N2 based Delivery method change from shared to individual due to UE mobility</w:t>
      </w:r>
    </w:p>
    <w:p w14:paraId="47FCF44E" w14:textId="6241FBE4"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The source gNB is involved in a multicast session with shared delivery method. The UE is receiving the multicast session data transmitted by the source gNB using PTP method over the radio. The UE finds out the signaling is weak and there's no neighbor cell transmitting the multicast session data.</w:t>
      </w:r>
    </w:p>
    <w:p w14:paraId="4E352927" w14:textId="77777777" w:rsidR="00AF14CB" w:rsidRPr="00F62681" w:rsidRDefault="00AF14CB" w:rsidP="00AF14CB">
      <w:pPr>
        <w:pStyle w:val="B1"/>
        <w:rPr>
          <w:rFonts w:eastAsia="SimSun"/>
          <w:lang w:val="en-US" w:eastAsia="zh-CN"/>
        </w:rPr>
      </w:pPr>
      <w:r w:rsidRPr="00F62681">
        <w:rPr>
          <w:rFonts w:eastAsia="SimSun"/>
          <w:lang w:val="en-US" w:eastAsia="zh-CN"/>
        </w:rPr>
        <w:t>2.</w:t>
      </w:r>
      <w:r w:rsidRPr="00F62681">
        <w:rPr>
          <w:rFonts w:eastAsia="SimSun"/>
          <w:lang w:val="en-US" w:eastAsia="zh-CN"/>
        </w:rPr>
        <w:tab/>
        <w:t>UE to source gNB: AN message (measurement report).</w:t>
      </w:r>
    </w:p>
    <w:p w14:paraId="6878AEAF" w14:textId="77777777" w:rsidR="00AF14CB" w:rsidRPr="00F62681" w:rsidRDefault="00AF14CB" w:rsidP="00AF14CB">
      <w:pPr>
        <w:pStyle w:val="B1"/>
        <w:rPr>
          <w:rFonts w:eastAsia="SimSun"/>
          <w:lang w:val="en-US" w:eastAsia="zh-CN"/>
        </w:rPr>
      </w:pPr>
      <w:r w:rsidRPr="00F62681">
        <w:rPr>
          <w:rFonts w:eastAsia="SimSun"/>
          <w:lang w:val="en-US" w:eastAsia="zh-CN"/>
        </w:rPr>
        <w:t>3.</w:t>
      </w:r>
      <w:r w:rsidRPr="00F62681">
        <w:rPr>
          <w:rFonts w:eastAsia="SimSun"/>
          <w:lang w:val="en-US" w:eastAsia="zh-CN"/>
        </w:rPr>
        <w:tab/>
        <w:t>Source gNB to AMF: N2 message (Source to Target Transparent Container, N2 SM Info).</w:t>
      </w:r>
    </w:p>
    <w:p w14:paraId="78D25087" w14:textId="2C2E9EC3" w:rsidR="00AF14CB" w:rsidRPr="00F62681" w:rsidRDefault="00A77C00" w:rsidP="00A77C00">
      <w:pPr>
        <w:pStyle w:val="B1"/>
        <w:rPr>
          <w:lang w:val="en-US" w:eastAsia="zh-CN"/>
        </w:rPr>
      </w:pPr>
      <w:r>
        <w:rPr>
          <w:lang w:val="en-US" w:eastAsia="zh-CN"/>
        </w:rPr>
        <w:tab/>
      </w:r>
      <w:r w:rsidR="00AF14CB" w:rsidRPr="00F62681">
        <w:rPr>
          <w:lang w:val="en-US" w:eastAsia="zh-CN"/>
        </w:rPr>
        <w:t>The Source to Target Transparent Container includes radio resource information for the UE receiving data via PTP over the radio and corresponding PDU Session ID related to the multicast session. The N2 SM Info includes interest TMGIs associated with the PDU Session ID. Other active PDU Sessions are also handed over.</w:t>
      </w:r>
    </w:p>
    <w:p w14:paraId="37684CE5" w14:textId="14F4BFE3" w:rsidR="00AF14CB" w:rsidRPr="00F62681" w:rsidRDefault="008D1972" w:rsidP="00AF14CB">
      <w:pPr>
        <w:pStyle w:val="EditorsNote"/>
        <w:rPr>
          <w:rFonts w:eastAsia="SimSun"/>
          <w:lang w:val="en-US" w:eastAsia="zh-CN"/>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whether the multicast session information is also need be transferred to target gNBr besides the unicast PDU Session information.</w:t>
      </w:r>
    </w:p>
    <w:p w14:paraId="375ABECA" w14:textId="77777777" w:rsidR="00AF14CB" w:rsidRPr="00F62681" w:rsidRDefault="00AF14CB" w:rsidP="00AF14CB">
      <w:pPr>
        <w:pStyle w:val="B1"/>
        <w:rPr>
          <w:rFonts w:eastAsia="SimSun"/>
          <w:lang w:val="en-US" w:eastAsia="zh-CN"/>
        </w:rPr>
      </w:pPr>
      <w:r w:rsidRPr="00F62681">
        <w:rPr>
          <w:rFonts w:eastAsia="SimSun"/>
          <w:lang w:val="en-US" w:eastAsia="zh-CN"/>
        </w:rPr>
        <w:t>4~6. The AMF forwards the N2 MB Info to the SMF according the SMF ID corresponding to the PDU Session ID, the SMF may interact with UPF to reserve CN Tunnel resources for the PDU Session, the SMF responses to the AMF with a N2 SM Info. The SMF determines the interest MBS session based on the PDU Session ID and previous session join procedure performed by the user.</w:t>
      </w:r>
    </w:p>
    <w:p w14:paraId="2F561DCE" w14:textId="109FFFCE" w:rsidR="00AF14CB" w:rsidRPr="00F62681" w:rsidRDefault="008D1972" w:rsidP="00AF14CB">
      <w:pPr>
        <w:pStyle w:val="EditorsNote"/>
        <w:rPr>
          <w:lang w:eastAsia="ko-KR"/>
        </w:rPr>
      </w:pPr>
      <w:r w:rsidRPr="00F62681">
        <w:rPr>
          <w:rFonts w:hint="eastAsia"/>
          <w:lang w:val="en-US" w:eastAsia="zh-CN"/>
        </w:rPr>
        <w:t>E</w:t>
      </w:r>
      <w:r w:rsidRPr="00F62681">
        <w:rPr>
          <w:lang w:val="en-US" w:eastAsia="zh-CN"/>
        </w:rPr>
        <w:t>ditor's note:</w:t>
      </w:r>
      <w:r w:rsidRPr="00F62681">
        <w:rPr>
          <w:lang w:val="en-US" w:eastAsia="zh-CN"/>
        </w:rPr>
        <w:tab/>
      </w:r>
      <w:r w:rsidR="00AF14CB" w:rsidRPr="00F62681">
        <w:rPr>
          <w:lang w:eastAsia="ko-KR"/>
        </w:rPr>
        <w:t>It is FFS how to establish the forwarding tunnel for multicast session.</w:t>
      </w:r>
    </w:p>
    <w:p w14:paraId="15C23A2F" w14:textId="2A9657A5" w:rsidR="00AF14CB" w:rsidRPr="00F62681" w:rsidRDefault="008D1972" w:rsidP="00AF14CB">
      <w:pPr>
        <w:pStyle w:val="EditorsNote"/>
        <w:rPr>
          <w:rFonts w:eastAsia="SimSun"/>
          <w:lang w:val="en-US" w:eastAsia="zh-CN"/>
        </w:rPr>
      </w:pPr>
      <w:r w:rsidRPr="00F62681">
        <w:rPr>
          <w:lang w:val="en-US" w:eastAsia="zh-CN"/>
        </w:rPr>
        <w:t>Editor's note:</w:t>
      </w:r>
      <w:r w:rsidRPr="00F62681">
        <w:rPr>
          <w:lang w:val="en-US" w:eastAsia="zh-CN"/>
        </w:rPr>
        <w:tab/>
      </w:r>
      <w:r w:rsidR="00AF14CB" w:rsidRPr="00F62681">
        <w:rPr>
          <w:lang w:eastAsia="ko-KR"/>
        </w:rPr>
        <w:t>It is FFS how the SMF determine the resource reserved is for PDU Session.</w:t>
      </w:r>
    </w:p>
    <w:p w14:paraId="573EE873" w14:textId="77777777" w:rsidR="00AF14CB" w:rsidRPr="00F62681" w:rsidRDefault="00AF14CB" w:rsidP="00AF14CB">
      <w:pPr>
        <w:pStyle w:val="B1"/>
        <w:rPr>
          <w:rFonts w:eastAsia="SimSun"/>
          <w:lang w:val="en-US" w:eastAsia="zh-CN"/>
        </w:rPr>
      </w:pPr>
      <w:r w:rsidRPr="00F62681">
        <w:rPr>
          <w:rFonts w:eastAsia="SimSun"/>
          <w:lang w:val="en-US" w:eastAsia="zh-CN"/>
        </w:rPr>
        <w:t>7.</w:t>
      </w:r>
      <w:r w:rsidRPr="00F62681">
        <w:rPr>
          <w:rFonts w:eastAsia="SimSun"/>
          <w:lang w:val="en-US" w:eastAsia="zh-CN"/>
        </w:rPr>
        <w:tab/>
        <w:t>The AMF to target gNB: N2 message (Source to Target Transparent Container, N2 SM Info).</w:t>
      </w:r>
    </w:p>
    <w:p w14:paraId="236879A4" w14:textId="77777777" w:rsidR="00AF14CB" w:rsidRPr="00F62681" w:rsidRDefault="00AF14CB" w:rsidP="00AF14CB">
      <w:pPr>
        <w:pStyle w:val="B1"/>
        <w:rPr>
          <w:rFonts w:eastAsia="SimSun"/>
          <w:lang w:val="en-US" w:eastAsia="zh-CN"/>
        </w:rPr>
      </w:pPr>
      <w:r w:rsidRPr="00F62681">
        <w:rPr>
          <w:rFonts w:eastAsia="SimSun"/>
          <w:lang w:val="en-US" w:eastAsia="zh-CN"/>
        </w:rPr>
        <w:t>8.</w:t>
      </w:r>
      <w:r w:rsidRPr="00F62681">
        <w:rPr>
          <w:rFonts w:eastAsia="SimSun"/>
          <w:lang w:val="en-US" w:eastAsia="zh-CN"/>
        </w:rPr>
        <w:tab/>
        <w:t>Target gNB to AMF: N2 message (Target to Source Transparent Container, N2 MB Info).</w:t>
      </w:r>
    </w:p>
    <w:p w14:paraId="7A0F57B3" w14:textId="7EDE0B11" w:rsidR="00AF14CB" w:rsidRPr="00F62681" w:rsidRDefault="00A77C00" w:rsidP="00A77C00">
      <w:pPr>
        <w:pStyle w:val="B1"/>
        <w:rPr>
          <w:lang w:val="en-US" w:eastAsia="zh-CN"/>
        </w:rPr>
      </w:pPr>
      <w:r>
        <w:rPr>
          <w:lang w:val="en-US" w:eastAsia="zh-CN"/>
        </w:rPr>
        <w:tab/>
      </w:r>
      <w:r w:rsidR="00AF14CB" w:rsidRPr="00F62681">
        <w:rPr>
          <w:lang w:val="en-US" w:eastAsia="zh-CN"/>
        </w:rPr>
        <w:t>The N2 SM Info may include DL Forwarding Tunnel Information for the PDU Session.</w:t>
      </w:r>
    </w:p>
    <w:p w14:paraId="39A4670A" w14:textId="7492F8C7" w:rsidR="00AF14CB" w:rsidRPr="00F62681" w:rsidRDefault="008D1972" w:rsidP="00AF14CB">
      <w:pPr>
        <w:pStyle w:val="EditorsNote"/>
        <w:rPr>
          <w:rFonts w:eastAsia="SimSun"/>
          <w:lang w:val="en-US" w:eastAsia="zh-CN"/>
        </w:rPr>
      </w:pPr>
      <w:r w:rsidRPr="00F62681">
        <w:rPr>
          <w:lang w:val="en-US" w:eastAsia="zh-CN"/>
        </w:rPr>
        <w:t>Editor's note:</w:t>
      </w:r>
      <w:r w:rsidRPr="00F62681">
        <w:rPr>
          <w:lang w:val="en-US" w:eastAsia="zh-CN"/>
        </w:rPr>
        <w:tab/>
      </w:r>
      <w:r w:rsidR="00AF14CB" w:rsidRPr="00F62681">
        <w:rPr>
          <w:lang w:eastAsia="ko-KR"/>
        </w:rPr>
        <w:t>It is FFS what is the N2MB Info. How the Target gNB allocate N2 MB Info based on what infor</w:t>
      </w:r>
      <w:r w:rsidRPr="00F62681">
        <w:rPr>
          <w:lang w:eastAsia="ko-KR"/>
        </w:rPr>
        <w:t>m</w:t>
      </w:r>
      <w:r w:rsidR="00AF14CB" w:rsidRPr="00F62681">
        <w:rPr>
          <w:lang w:eastAsia="ko-KR"/>
        </w:rPr>
        <w:t>ation</w:t>
      </w:r>
    </w:p>
    <w:p w14:paraId="7311AB98" w14:textId="4E91FE99" w:rsidR="00AF14CB" w:rsidRPr="00F62681" w:rsidRDefault="00AF14CB" w:rsidP="00AF14CB">
      <w:pPr>
        <w:pStyle w:val="B1"/>
        <w:rPr>
          <w:rFonts w:eastAsia="SimSun"/>
          <w:lang w:val="en-US" w:eastAsia="zh-CN"/>
        </w:rPr>
      </w:pPr>
      <w:r w:rsidRPr="00F62681">
        <w:rPr>
          <w:rFonts w:eastAsia="SimSun"/>
          <w:lang w:val="en-US" w:eastAsia="zh-CN"/>
        </w:rPr>
        <w:t>9~11.</w:t>
      </w:r>
      <w:r w:rsidR="00A77C00">
        <w:rPr>
          <w:rFonts w:eastAsia="SimSun"/>
          <w:lang w:val="en-US" w:eastAsia="zh-CN"/>
        </w:rPr>
        <w:tab/>
      </w:r>
      <w:r w:rsidRPr="00F62681">
        <w:rPr>
          <w:rFonts w:eastAsia="SimSun"/>
          <w:lang w:val="en-US" w:eastAsia="zh-CN"/>
        </w:rPr>
        <w:t>The AMF forwards the N2 MB Info to the SMF according the SMF ID corresponding to a PDU Session ID, the SMF may interact with UPF to reserve DL Forwarding Tunnel resources for the PDU Session.</w:t>
      </w:r>
    </w:p>
    <w:p w14:paraId="07F0D292" w14:textId="77777777" w:rsidR="00AF14CB" w:rsidRPr="00F62681" w:rsidRDefault="00AF14CB" w:rsidP="00AF14CB">
      <w:pPr>
        <w:pStyle w:val="B1"/>
        <w:rPr>
          <w:rFonts w:eastAsia="SimSun"/>
          <w:lang w:val="en-US" w:eastAsia="zh-CN"/>
        </w:rPr>
      </w:pPr>
      <w:r w:rsidRPr="00F62681">
        <w:rPr>
          <w:rFonts w:eastAsia="SimSun"/>
          <w:lang w:val="en-US" w:eastAsia="zh-CN"/>
        </w:rPr>
        <w:t>12.</w:t>
      </w:r>
      <w:r w:rsidRPr="00F62681">
        <w:rPr>
          <w:rFonts w:eastAsia="SimSun"/>
          <w:lang w:val="en-US" w:eastAsia="zh-CN"/>
        </w:rPr>
        <w:tab/>
        <w:t>AMF to source gNB: N2 message (Target to Source Transparent Container</w:t>
      </w:r>
      <w:r w:rsidRPr="00F62681">
        <w:t>, N2 SM Info</w:t>
      </w:r>
      <w:r w:rsidRPr="00F62681">
        <w:rPr>
          <w:rFonts w:eastAsia="SimSun"/>
          <w:lang w:val="en-US" w:eastAsia="zh-CN"/>
        </w:rPr>
        <w:t>).</w:t>
      </w:r>
    </w:p>
    <w:p w14:paraId="3CCAD154" w14:textId="77777777" w:rsidR="00AF14CB" w:rsidRPr="00F62681" w:rsidRDefault="00AF14CB" w:rsidP="00AF14CB">
      <w:pPr>
        <w:pStyle w:val="B1"/>
      </w:pPr>
      <w:r w:rsidRPr="00F62681">
        <w:t>13.</w:t>
      </w:r>
      <w:r w:rsidRPr="00F62681">
        <w:tab/>
        <w:t>Source gNB to UE: HO Command ()</w:t>
      </w:r>
    </w:p>
    <w:p w14:paraId="4BCD5663" w14:textId="275B7919" w:rsidR="00AF14CB" w:rsidRPr="00F62681" w:rsidRDefault="00A77C00" w:rsidP="00A77C00">
      <w:pPr>
        <w:pStyle w:val="B1"/>
      </w:pPr>
      <w:r>
        <w:tab/>
      </w:r>
      <w:r w:rsidR="00AF14CB" w:rsidRPr="00F62681">
        <w:t>After receiving the HO Command, the UE tunes to access the target gNB and finishes the HO execution phase. The UE receives the multicast data over PDU Session, where the multicast data may be forwarded from source gNB or delivered from UPF.</w:t>
      </w:r>
    </w:p>
    <w:p w14:paraId="1F77E9C3" w14:textId="1548CA07" w:rsidR="00AF14CB" w:rsidRPr="00F62681" w:rsidRDefault="00A77C00" w:rsidP="00A77C00">
      <w:pPr>
        <w:pStyle w:val="B1"/>
        <w:rPr>
          <w:rFonts w:eastAsia="SimSun"/>
          <w:lang w:val="en-US" w:eastAsia="zh-CN"/>
        </w:rPr>
      </w:pPr>
      <w:r>
        <w:rPr>
          <w:rFonts w:eastAsia="SimSun"/>
          <w:lang w:val="en-US" w:eastAsia="zh-CN"/>
        </w:rPr>
        <w:tab/>
      </w:r>
      <w:r w:rsidR="00AF14CB" w:rsidRPr="00F62681">
        <w:rPr>
          <w:rFonts w:eastAsia="SimSun"/>
          <w:lang w:val="en-US" w:eastAsia="zh-CN"/>
        </w:rPr>
        <w:t>The source gNB shall stop replicating and forwarding the multicast session data after a specific time.</w:t>
      </w:r>
    </w:p>
    <w:p w14:paraId="564F907E" w14:textId="77777777" w:rsidR="00AF14CB" w:rsidRPr="00F05129" w:rsidRDefault="00AF14CB" w:rsidP="00A77C00">
      <w:pPr>
        <w:pStyle w:val="Heading4"/>
      </w:pPr>
      <w:bookmarkStart w:id="945" w:name="_Toc43297603"/>
      <w:bookmarkStart w:id="946" w:name="_Toc43733300"/>
      <w:bookmarkStart w:id="947" w:name="_Toc43733540"/>
      <w:r w:rsidRPr="00F05129">
        <w:t>6.29.2.3</w:t>
      </w:r>
      <w:r w:rsidRPr="00F05129">
        <w:tab/>
        <w:t>Xn based delivery method change from individual to shared</w:t>
      </w:r>
      <w:bookmarkEnd w:id="945"/>
      <w:bookmarkEnd w:id="946"/>
      <w:bookmarkEnd w:id="947"/>
    </w:p>
    <w:p w14:paraId="45670385" w14:textId="1B51C844"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.2.3-1 illustrates the Xn based procedure of delivery method change from "individual" to "shared" due to UE mobility. </w:t>
      </w:r>
      <w:r w:rsidRPr="00F62681">
        <w:rPr>
          <w:rFonts w:eastAsia="SimSun"/>
          <w:lang w:val="en-US" w:eastAsia="zh-CN"/>
        </w:rPr>
        <w:t>The UE is receiving the multicast session data transmitted by the source gNB using PDU Session.</w:t>
      </w:r>
    </w:p>
    <w:p w14:paraId="1BFEE5AD" w14:textId="64B5E980" w:rsidR="00AF14CB" w:rsidRPr="00F62681" w:rsidRDefault="00AF14CB" w:rsidP="00AF14CB">
      <w:pPr>
        <w:rPr>
          <w:rFonts w:eastAsia="DengXian"/>
        </w:rPr>
      </w:pPr>
      <w:r w:rsidRPr="00F62681">
        <w:rPr>
          <w:rFonts w:eastAsia="DengXian"/>
        </w:rPr>
        <w:t>The difference between this procedure and Xn-HO procedure is that the SMF sends a N1 message indicating mode switch during path switch procedure.</w:t>
      </w:r>
    </w:p>
    <w:p w14:paraId="1CBDE7F4" w14:textId="23B9115D" w:rsidR="00AF14CB" w:rsidRPr="00F62681" w:rsidRDefault="00CF4531" w:rsidP="00A77C00">
      <w:pPr>
        <w:pStyle w:val="TH"/>
      </w:pPr>
      <w:r w:rsidRPr="00F62681">
        <w:object w:dxaOrig="13921" w:dyaOrig="6286" w14:anchorId="2149B532">
          <v:shape id="_x0000_i1095" type="#_x0000_t75" style="width:481.55pt;height:217.75pt" o:ole="">
            <v:imagedata r:id="rId166" o:title=""/>
          </v:shape>
          <o:OLEObject Type="Embed" ProgID="Visio.Drawing.15" ShapeID="_x0000_i1095" DrawAspect="Content" ObjectID="_1654347837" r:id="rId167"/>
        </w:object>
      </w:r>
    </w:p>
    <w:p w14:paraId="3C7847C5" w14:textId="77777777" w:rsidR="00AF14CB" w:rsidRPr="00F62681" w:rsidRDefault="00AF14CB" w:rsidP="00AF14CB">
      <w:pPr>
        <w:pStyle w:val="TF"/>
      </w:pPr>
      <w:r w:rsidRPr="00F62681">
        <w:t>Figure 6.29.2.3-1: Xn based Delivery method change from individual to shared due to UE mobility</w:t>
      </w:r>
    </w:p>
    <w:p w14:paraId="6D661905" w14:textId="7B41798A"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The source gNB, target gNB and UE perform Xn based handover procedure.</w:t>
      </w:r>
    </w:p>
    <w:p w14:paraId="00DAC776" w14:textId="77777777" w:rsidR="00AF14CB" w:rsidRPr="00F62681" w:rsidRDefault="00AF14CB" w:rsidP="00AF14CB">
      <w:pPr>
        <w:pStyle w:val="B1"/>
        <w:rPr>
          <w:rFonts w:eastAsia="SimSun"/>
          <w:lang w:val="en-US" w:eastAsia="zh-CN"/>
        </w:rPr>
      </w:pPr>
      <w:r w:rsidRPr="00F62681">
        <w:rPr>
          <w:rFonts w:eastAsia="SimSun"/>
          <w:lang w:val="en-US" w:eastAsia="zh-CN"/>
        </w:rPr>
        <w:t>2.</w:t>
      </w:r>
      <w:r w:rsidRPr="00F62681">
        <w:rPr>
          <w:rFonts w:eastAsia="SimSun"/>
          <w:lang w:val="en-US" w:eastAsia="zh-CN"/>
        </w:rPr>
        <w:tab/>
        <w:t>The target gNB performs Path Switch procedure with the AMF and SMF.</w:t>
      </w:r>
    </w:p>
    <w:p w14:paraId="6422AA0B" w14:textId="77777777" w:rsidR="00AF14CB" w:rsidRPr="00F62681" w:rsidRDefault="00AF14CB" w:rsidP="00AF14CB">
      <w:pPr>
        <w:pStyle w:val="B1"/>
        <w:rPr>
          <w:rFonts w:eastAsia="SimSun"/>
          <w:lang w:val="en-US" w:eastAsia="zh-CN"/>
        </w:rPr>
      </w:pPr>
      <w:r w:rsidRPr="00F62681">
        <w:rPr>
          <w:rFonts w:eastAsia="SimSun"/>
          <w:lang w:val="en-US" w:eastAsia="zh-CN"/>
        </w:rPr>
        <w:t>3.</w:t>
      </w:r>
      <w:r w:rsidRPr="00F62681">
        <w:rPr>
          <w:rFonts w:eastAsia="SimSun"/>
          <w:lang w:val="en-US" w:eastAsia="zh-CN"/>
        </w:rPr>
        <w:tab/>
        <w:t>During Path Switch procedure, the SMF determines the interest TMGIs based on the PDU Session ID and previous session join procedure performed by the user. the SMF includes a N1 message indicating mode switch in the Namf_Communication_N1N2MessageTransfer service operation.</w:t>
      </w:r>
    </w:p>
    <w:p w14:paraId="20E26056" w14:textId="77777777" w:rsidR="00AF14CB" w:rsidRPr="00F62681" w:rsidRDefault="00AF14CB" w:rsidP="00AF14CB">
      <w:pPr>
        <w:pStyle w:val="B1"/>
        <w:rPr>
          <w:rFonts w:eastAsia="SimSun"/>
          <w:lang w:val="en-US" w:eastAsia="zh-CN"/>
        </w:rPr>
      </w:pPr>
      <w:r w:rsidRPr="00F62681">
        <w:rPr>
          <w:rFonts w:eastAsia="SimSun"/>
          <w:lang w:val="en-US" w:eastAsia="zh-CN"/>
        </w:rPr>
        <w:t>4.</w:t>
      </w:r>
      <w:r w:rsidRPr="00F62681">
        <w:rPr>
          <w:rFonts w:eastAsia="SimSun"/>
          <w:lang w:val="en-US" w:eastAsia="zh-CN"/>
        </w:rPr>
        <w:tab/>
        <w:t>The AMF sends the N1 message indicating mode switch to the UE.</w:t>
      </w:r>
    </w:p>
    <w:p w14:paraId="2796773F" w14:textId="19E08B96" w:rsidR="00AF14CB" w:rsidRPr="00F62681" w:rsidRDefault="00AF14CB" w:rsidP="00AF14CB">
      <w:pPr>
        <w:pStyle w:val="B1"/>
        <w:rPr>
          <w:rFonts w:eastAsia="SimSun"/>
          <w:lang w:val="en-US" w:eastAsia="zh-CN"/>
        </w:rPr>
      </w:pPr>
      <w:r w:rsidRPr="00F62681">
        <w:t>5.</w:t>
      </w:r>
      <w:r w:rsidRPr="00F62681">
        <w:tab/>
        <w:t>According to the mode switch indication in the N1 message, the UE initiates multicast operation for change delivery method from individual to shared, e.g. initiates User Multicast Context Update / User Multicast Session Join procedure in solution 4 as described in clause 6.4</w:t>
      </w:r>
      <w:r w:rsidRPr="00F62681">
        <w:rPr>
          <w:rFonts w:eastAsia="SimSun"/>
          <w:lang w:val="en-US" w:eastAsia="zh-CN"/>
        </w:rPr>
        <w:t>.</w:t>
      </w:r>
    </w:p>
    <w:p w14:paraId="5269619C" w14:textId="77777777" w:rsidR="00AF14CB" w:rsidRPr="00F05129" w:rsidRDefault="00AF14CB" w:rsidP="00A77C00">
      <w:pPr>
        <w:pStyle w:val="Heading4"/>
      </w:pPr>
      <w:bookmarkStart w:id="948" w:name="_Toc43297604"/>
      <w:bookmarkStart w:id="949" w:name="_Toc43733301"/>
      <w:bookmarkStart w:id="950" w:name="_Toc43733541"/>
      <w:r w:rsidRPr="00F05129">
        <w:t>6.29.2.4</w:t>
      </w:r>
      <w:r w:rsidRPr="00F05129">
        <w:tab/>
        <w:t>N2 based delivery method change from individual to shared</w:t>
      </w:r>
      <w:bookmarkEnd w:id="948"/>
      <w:bookmarkEnd w:id="949"/>
      <w:bookmarkEnd w:id="950"/>
    </w:p>
    <w:p w14:paraId="2FD28094" w14:textId="5657B50F" w:rsidR="00AF14CB" w:rsidRPr="00F62681" w:rsidRDefault="00AF14CB" w:rsidP="00AF14CB">
      <w:pPr>
        <w:rPr>
          <w:rFonts w:eastAsia="SimSun"/>
          <w:lang w:val="en-US" w:eastAsia="zh-CN"/>
        </w:rPr>
      </w:pPr>
      <w:r w:rsidRPr="00F62681">
        <w:rPr>
          <w:rFonts w:eastAsia="DengXian"/>
        </w:rPr>
        <w:t xml:space="preserve">The following </w:t>
      </w:r>
      <w:r w:rsidR="00F62681" w:rsidRPr="00F62681">
        <w:rPr>
          <w:rFonts w:eastAsia="DengXian"/>
        </w:rPr>
        <w:t>F</w:t>
      </w:r>
      <w:r w:rsidRPr="00F62681">
        <w:rPr>
          <w:rFonts w:eastAsia="DengXian"/>
        </w:rPr>
        <w:t>igure 6.</w:t>
      </w:r>
      <w:r w:rsidR="00F62681" w:rsidRPr="00F62681">
        <w:rPr>
          <w:rFonts w:eastAsia="DengXian"/>
        </w:rPr>
        <w:t>29</w:t>
      </w:r>
      <w:r w:rsidRPr="00F62681">
        <w:rPr>
          <w:rFonts w:eastAsia="DengXian"/>
        </w:rPr>
        <w:t xml:space="preserve">.2.4-1 illustrates the N2 based procedure of delivery method change from "individual" to "shared" due to UE mobility. </w:t>
      </w:r>
      <w:r w:rsidRPr="00F62681">
        <w:rPr>
          <w:rFonts w:eastAsia="SimSun"/>
          <w:lang w:val="en-US" w:eastAsia="zh-CN"/>
        </w:rPr>
        <w:t>The UE is receiving the multicast session data transmitted by the source gNB using PDU Session.</w:t>
      </w:r>
    </w:p>
    <w:p w14:paraId="399B7E9D" w14:textId="7DC9E9CC" w:rsidR="00AF14CB" w:rsidRPr="00F62681" w:rsidRDefault="00AF14CB" w:rsidP="00AF14CB">
      <w:pPr>
        <w:rPr>
          <w:rFonts w:eastAsia="DengXian"/>
        </w:rPr>
      </w:pPr>
      <w:r w:rsidRPr="00F62681">
        <w:rPr>
          <w:rFonts w:eastAsia="DengXian"/>
        </w:rPr>
        <w:t>The difference between this procedure and N2-HO procedure is that the SMF instead of the AMF include a NAS Container sent to the target gNB, the NAS Container indicates mode switch.</w:t>
      </w:r>
    </w:p>
    <w:p w14:paraId="1D552681" w14:textId="385DBCD0" w:rsidR="00AF14CB" w:rsidRPr="00F62681" w:rsidRDefault="00CF4531" w:rsidP="00A77C00">
      <w:pPr>
        <w:pStyle w:val="TH"/>
      </w:pPr>
      <w:r w:rsidRPr="00F62681">
        <w:object w:dxaOrig="14161" w:dyaOrig="7366" w14:anchorId="1E72E23B">
          <v:shape id="_x0000_i1096" type="#_x0000_t75" style="width:481.55pt;height:250.55pt" o:ole="">
            <v:imagedata r:id="rId168" o:title=""/>
          </v:shape>
          <o:OLEObject Type="Embed" ProgID="Visio.Drawing.15" ShapeID="_x0000_i1096" DrawAspect="Content" ObjectID="_1654347838" r:id="rId169"/>
        </w:object>
      </w:r>
    </w:p>
    <w:p w14:paraId="66B2D1B1" w14:textId="77777777" w:rsidR="00AF14CB" w:rsidRPr="00F62681" w:rsidRDefault="00AF14CB" w:rsidP="00AF14CB">
      <w:pPr>
        <w:pStyle w:val="TF"/>
      </w:pPr>
      <w:r w:rsidRPr="00F62681">
        <w:t>Figure 6.29.2.4-1: N2 based Delivery method change from individual to shared due to UE mobility</w:t>
      </w:r>
    </w:p>
    <w:p w14:paraId="7523614B" w14:textId="77777777" w:rsidR="00AF14CB" w:rsidRPr="00F62681" w:rsidRDefault="00AF14CB" w:rsidP="00AF14CB">
      <w:pPr>
        <w:pStyle w:val="B1"/>
        <w:rPr>
          <w:rFonts w:eastAsia="SimSun"/>
          <w:lang w:val="en-US" w:eastAsia="zh-CN"/>
        </w:rPr>
      </w:pPr>
      <w:r w:rsidRPr="00F62681">
        <w:rPr>
          <w:rFonts w:eastAsia="SimSun"/>
          <w:lang w:val="en-US" w:eastAsia="zh-CN"/>
        </w:rPr>
        <w:t>1.</w:t>
      </w:r>
      <w:r w:rsidRPr="00F62681">
        <w:rPr>
          <w:rFonts w:eastAsia="SimSun"/>
          <w:lang w:val="en-US" w:eastAsia="zh-CN"/>
        </w:rPr>
        <w:tab/>
        <w:t>Source gNB to AMF: N2 Handover Required ().</w:t>
      </w:r>
    </w:p>
    <w:p w14:paraId="69586CF6" w14:textId="77777777" w:rsidR="00AF14CB" w:rsidRPr="00F62681" w:rsidRDefault="00AF14CB" w:rsidP="00AF14CB">
      <w:pPr>
        <w:pStyle w:val="B1"/>
        <w:rPr>
          <w:rFonts w:eastAsia="SimSun"/>
          <w:lang w:val="en-US" w:eastAsia="zh-CN"/>
        </w:rPr>
      </w:pPr>
      <w:r w:rsidRPr="00F62681">
        <w:rPr>
          <w:rFonts w:eastAsia="SimSun"/>
          <w:lang w:val="en-US" w:eastAsia="zh-CN"/>
        </w:rPr>
        <w:t>2.</w:t>
      </w:r>
      <w:r w:rsidRPr="00F62681">
        <w:rPr>
          <w:rFonts w:eastAsia="SimSun"/>
          <w:lang w:val="en-US" w:eastAsia="zh-CN"/>
        </w:rPr>
        <w:tab/>
        <w:t>AMF to SMF: PDUSession_UpdateContext Request ().</w:t>
      </w:r>
    </w:p>
    <w:p w14:paraId="0058F6CF" w14:textId="461B1FC9" w:rsidR="00AF14CB" w:rsidRPr="00F62681" w:rsidRDefault="00AF14CB" w:rsidP="00AF14CB">
      <w:pPr>
        <w:pStyle w:val="B1"/>
        <w:rPr>
          <w:rFonts w:eastAsia="SimSun"/>
          <w:lang w:val="en-US" w:eastAsia="zh-CN"/>
        </w:rPr>
      </w:pPr>
      <w:r w:rsidRPr="00F62681">
        <w:rPr>
          <w:rFonts w:eastAsia="SimSun"/>
          <w:lang w:val="en-US" w:eastAsia="zh-CN"/>
        </w:rPr>
        <w:t>3.</w:t>
      </w:r>
      <w:r w:rsidRPr="00F62681">
        <w:rPr>
          <w:rFonts w:eastAsia="SimSun"/>
          <w:lang w:val="en-US" w:eastAsia="zh-CN"/>
        </w:rPr>
        <w:tab/>
        <w:t>SMF to AMF: PDUSession_UpdateContext Response (N2 SM Info (NAS Container (mode switch))).</w:t>
      </w:r>
    </w:p>
    <w:p w14:paraId="700103B7" w14:textId="719AC5AC" w:rsidR="00AF14CB" w:rsidRPr="00F62681" w:rsidRDefault="00A77C00" w:rsidP="00A77C00">
      <w:pPr>
        <w:pStyle w:val="B1"/>
        <w:rPr>
          <w:lang w:val="en-US" w:eastAsia="zh-CN"/>
        </w:rPr>
      </w:pPr>
      <w:r>
        <w:rPr>
          <w:lang w:val="en-US" w:eastAsia="zh-CN"/>
        </w:rPr>
        <w:tab/>
      </w:r>
      <w:r w:rsidR="00AF14CB" w:rsidRPr="00F62681">
        <w:rPr>
          <w:lang w:val="en-US" w:eastAsia="zh-CN"/>
        </w:rPr>
        <w:t>The SMF determines the interest TMGIs based on the PDU Session ID and previous session join procedure performed by the user. The SMF determines to trigger mode switch to the user, and includes a NAS Container in the response, which includes a mode switch indication.</w:t>
      </w:r>
    </w:p>
    <w:p w14:paraId="7B086E16" w14:textId="77777777" w:rsidR="00A77C00" w:rsidRDefault="00A77C00" w:rsidP="00AF14CB">
      <w:pPr>
        <w:pStyle w:val="B1"/>
        <w:rPr>
          <w:rFonts w:eastAsia="SimSun"/>
          <w:lang w:val="en-US" w:eastAsia="zh-CN"/>
        </w:rPr>
      </w:pPr>
      <w:r>
        <w:rPr>
          <w:rFonts w:eastAsia="SimSun"/>
          <w:lang w:val="en-US" w:eastAsia="zh-CN"/>
        </w:rPr>
        <w:t>4.</w:t>
      </w:r>
      <w:r>
        <w:rPr>
          <w:rFonts w:eastAsia="SimSun"/>
          <w:lang w:val="en-US" w:eastAsia="zh-CN"/>
        </w:rPr>
        <w:tab/>
        <w:t>The AMF to target gNB: N2 Handover Request (NAS Container).</w:t>
      </w:r>
    </w:p>
    <w:p w14:paraId="3E367FD8" w14:textId="77777777" w:rsidR="00A77C00" w:rsidRDefault="00A77C00" w:rsidP="00AF14CB">
      <w:pPr>
        <w:pStyle w:val="B1"/>
        <w:rPr>
          <w:rFonts w:eastAsia="SimSun"/>
          <w:lang w:val="en-US" w:eastAsia="zh-CN"/>
        </w:rPr>
      </w:pPr>
      <w:r>
        <w:rPr>
          <w:rFonts w:eastAsia="SimSun"/>
          <w:lang w:val="en-US" w:eastAsia="zh-CN"/>
        </w:rPr>
        <w:t>5.</w:t>
      </w:r>
      <w:r>
        <w:rPr>
          <w:rFonts w:eastAsia="SimSun"/>
          <w:lang w:val="en-US" w:eastAsia="zh-CN"/>
        </w:rPr>
        <w:tab/>
        <w:t>Target gNB to AMF: N2 Handover Response (Transparent Container (NAS Container (mode switch))).</w:t>
      </w:r>
    </w:p>
    <w:p w14:paraId="038B7818" w14:textId="77777777" w:rsidR="00A77C00" w:rsidRDefault="00A77C00" w:rsidP="00AF14CB">
      <w:pPr>
        <w:pStyle w:val="B1"/>
        <w:rPr>
          <w:rFonts w:eastAsia="SimSun"/>
          <w:lang w:val="en-US" w:eastAsia="zh-CN"/>
        </w:rPr>
      </w:pPr>
      <w:r>
        <w:rPr>
          <w:rFonts w:eastAsia="SimSun"/>
          <w:lang w:val="en-US" w:eastAsia="zh-CN"/>
        </w:rPr>
        <w:t>6.</w:t>
      </w:r>
      <w:r>
        <w:rPr>
          <w:rFonts w:eastAsia="SimSun"/>
          <w:lang w:val="en-US" w:eastAsia="zh-CN"/>
        </w:rPr>
        <w:tab/>
        <w:t>Normal N2 Handover procedure for PDU Session resource reservation.</w:t>
      </w:r>
    </w:p>
    <w:p w14:paraId="7E09CAD6" w14:textId="77777777" w:rsidR="00A77C00" w:rsidRDefault="00A77C00" w:rsidP="00AF14CB">
      <w:pPr>
        <w:pStyle w:val="B1"/>
        <w:rPr>
          <w:rFonts w:eastAsia="SimSun"/>
          <w:lang w:val="en-US" w:eastAsia="zh-CN"/>
        </w:rPr>
      </w:pPr>
      <w:r>
        <w:rPr>
          <w:rFonts w:eastAsia="SimSun"/>
          <w:lang w:val="en-US" w:eastAsia="zh-CN"/>
        </w:rPr>
        <w:t>7.</w:t>
      </w:r>
      <w:r>
        <w:rPr>
          <w:rFonts w:eastAsia="SimSun"/>
          <w:lang w:val="en-US" w:eastAsia="zh-CN"/>
        </w:rPr>
        <w:tab/>
        <w:t>AMF to source gNB: N2 Handover Command (Transparent Container).</w:t>
      </w:r>
    </w:p>
    <w:p w14:paraId="0E303BF6" w14:textId="77777777" w:rsidR="00A77C00" w:rsidRDefault="00A77C00" w:rsidP="00AF14CB">
      <w:pPr>
        <w:pStyle w:val="B1"/>
        <w:rPr>
          <w:rFonts w:eastAsia="SimSun"/>
          <w:lang w:val="en-US" w:eastAsia="zh-CN"/>
        </w:rPr>
      </w:pPr>
      <w:r>
        <w:rPr>
          <w:rFonts w:eastAsia="SimSun"/>
          <w:lang w:val="en-US" w:eastAsia="zh-CN"/>
        </w:rPr>
        <w:t>8.</w:t>
      </w:r>
      <w:r>
        <w:rPr>
          <w:rFonts w:eastAsia="SimSun"/>
          <w:lang w:val="en-US" w:eastAsia="zh-CN"/>
        </w:rPr>
        <w:tab/>
        <w:t>Source gNB to UE: HO Command (UE Container (NAS Container)).</w:t>
      </w:r>
    </w:p>
    <w:p w14:paraId="1CF02826" w14:textId="77777777" w:rsidR="00A77C00" w:rsidRDefault="00A77C00" w:rsidP="00AF14CB">
      <w:pPr>
        <w:pStyle w:val="B1"/>
        <w:rPr>
          <w:rFonts w:eastAsia="SimSun"/>
          <w:lang w:val="en-US" w:eastAsia="zh-CN"/>
        </w:rPr>
      </w:pPr>
      <w:r>
        <w:rPr>
          <w:rFonts w:eastAsia="SimSun"/>
          <w:lang w:val="en-US" w:eastAsia="zh-CN"/>
        </w:rPr>
        <w:t>9.</w:t>
      </w:r>
      <w:r>
        <w:rPr>
          <w:rFonts w:eastAsia="SimSun"/>
          <w:lang w:val="en-US" w:eastAsia="zh-CN"/>
        </w:rPr>
        <w:tab/>
        <w:t>The UE tunes to access the target gNB and finishes the HO execution phase.</w:t>
      </w:r>
    </w:p>
    <w:p w14:paraId="55BB024C" w14:textId="77777777" w:rsidR="00A77C00" w:rsidRDefault="00A77C00" w:rsidP="00AF14CB">
      <w:pPr>
        <w:pStyle w:val="B1"/>
        <w:rPr>
          <w:rFonts w:eastAsia="SimSun"/>
          <w:lang w:val="en-US" w:eastAsia="zh-CN"/>
        </w:rPr>
      </w:pPr>
      <w:r>
        <w:rPr>
          <w:rFonts w:eastAsia="SimSun"/>
          <w:lang w:val="en-US" w:eastAsia="zh-CN"/>
        </w:rPr>
        <w:t>10.</w:t>
      </w:r>
      <w:r>
        <w:rPr>
          <w:rFonts w:eastAsia="SimSun"/>
          <w:lang w:val="en-US" w:eastAsia="zh-CN"/>
        </w:rPr>
        <w:tab/>
        <w:t>According to the mode switch indication in the NAS Container, the UE initiates multicast operation for change delivery method from individual to shared, e.g. initiates User Multicast Context Update / User Multicast Session Join procedure in solution 4 as described in clause 6.4.</w:t>
      </w:r>
    </w:p>
    <w:p w14:paraId="0C836EFD" w14:textId="77777777" w:rsidR="00AF14CB" w:rsidRPr="00F62681" w:rsidRDefault="00AF14CB" w:rsidP="00F05129">
      <w:pPr>
        <w:pStyle w:val="Heading3"/>
      </w:pPr>
      <w:bookmarkStart w:id="951" w:name="_Toc43297605"/>
      <w:bookmarkStart w:id="952" w:name="_Toc43733302"/>
      <w:bookmarkStart w:id="953" w:name="_Toc43733542"/>
      <w:r w:rsidRPr="00F62681">
        <w:t>6.29.3</w:t>
      </w:r>
      <w:r w:rsidRPr="00F62681">
        <w:tab/>
        <w:t>Impacts on services, entities and interfaces</w:t>
      </w:r>
      <w:bookmarkEnd w:id="951"/>
      <w:bookmarkEnd w:id="952"/>
      <w:bookmarkEnd w:id="953"/>
    </w:p>
    <w:p w14:paraId="294584DA" w14:textId="77777777" w:rsidR="00AF14CB" w:rsidRPr="00F62681" w:rsidRDefault="00AF14CB" w:rsidP="00A77C00">
      <w:r w:rsidRPr="00F62681">
        <w:t>RAN node:</w:t>
      </w:r>
    </w:p>
    <w:p w14:paraId="6B0667B9" w14:textId="199F326C" w:rsidR="00AF14CB" w:rsidRPr="00F62681" w:rsidRDefault="00AF14CB" w:rsidP="00A77C00">
      <w:pPr>
        <w:pStyle w:val="B1"/>
        <w:rPr>
          <w:lang w:eastAsia="zh-CN"/>
        </w:rPr>
      </w:pPr>
      <w:r w:rsidRPr="00F62681">
        <w:rPr>
          <w:lang w:eastAsia="zh-CN"/>
        </w:rPr>
        <w:t>-</w:t>
      </w:r>
      <w:r w:rsidRPr="00F62681">
        <w:rPr>
          <w:lang w:eastAsia="zh-CN"/>
        </w:rPr>
        <w:tab/>
        <w:t>(Source) Support correlating PTP radio resource information with PDU Session ID corresponding to a multicast session.</w:t>
      </w:r>
    </w:p>
    <w:p w14:paraId="6FC61DD0" w14:textId="77777777" w:rsidR="00AF14CB" w:rsidRPr="00F62681" w:rsidRDefault="00AF14CB" w:rsidP="00A77C00">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1E72AD46" w14:textId="77777777" w:rsidR="00AF14CB" w:rsidRPr="00F62681" w:rsidRDefault="00AF14CB" w:rsidP="00A77C00">
      <w:r w:rsidRPr="00F62681">
        <w:t>SMF:</w:t>
      </w:r>
    </w:p>
    <w:p w14:paraId="306E21E2" w14:textId="0B5E08E4" w:rsidR="00AF14CB" w:rsidRPr="00F62681" w:rsidRDefault="00AF14CB" w:rsidP="00A77C00">
      <w:pPr>
        <w:pStyle w:val="B1"/>
        <w:rPr>
          <w:lang w:eastAsia="zh-CN"/>
        </w:rPr>
      </w:pPr>
      <w:r w:rsidRPr="00F62681">
        <w:rPr>
          <w:lang w:eastAsia="zh-CN"/>
        </w:rPr>
        <w:t>-</w:t>
      </w:r>
      <w:r w:rsidRPr="00F62681">
        <w:rPr>
          <w:lang w:eastAsia="zh-CN"/>
        </w:rPr>
        <w:tab/>
        <w:t>Support including a NAS Container indicating mode switch in the N2 SM Info sent to the target RAN node.</w:t>
      </w:r>
    </w:p>
    <w:p w14:paraId="37942339" w14:textId="77777777" w:rsidR="008A6FF5" w:rsidRPr="00F62681" w:rsidRDefault="008A6FF5" w:rsidP="00F05129">
      <w:pPr>
        <w:pStyle w:val="Heading2"/>
      </w:pPr>
      <w:bookmarkStart w:id="954" w:name="_Toc43297606"/>
      <w:bookmarkStart w:id="955" w:name="_Toc43733303"/>
      <w:bookmarkStart w:id="956" w:name="_Toc43733543"/>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954"/>
      <w:bookmarkEnd w:id="955"/>
      <w:bookmarkEnd w:id="956"/>
    </w:p>
    <w:p w14:paraId="49181C72" w14:textId="77777777" w:rsidR="008A6FF5" w:rsidRPr="00F62681" w:rsidRDefault="008A6FF5" w:rsidP="00F05129">
      <w:pPr>
        <w:pStyle w:val="Heading3"/>
      </w:pPr>
      <w:bookmarkStart w:id="957" w:name="_Toc43297607"/>
      <w:bookmarkStart w:id="958" w:name="_Toc43733304"/>
      <w:bookmarkStart w:id="959" w:name="_Toc43733544"/>
      <w:r w:rsidRPr="00F62681">
        <w:t>6.30.1</w:t>
      </w:r>
      <w:r w:rsidRPr="00F62681">
        <w:tab/>
        <w:t>Functional description</w:t>
      </w:r>
      <w:bookmarkEnd w:id="957"/>
      <w:bookmarkEnd w:id="958"/>
      <w:bookmarkEnd w:id="959"/>
    </w:p>
    <w:p w14:paraId="3D0819FB" w14:textId="77777777" w:rsidR="008A6FF5" w:rsidRPr="00A77C00" w:rsidRDefault="008A6FF5" w:rsidP="00A77C00">
      <w:r w:rsidRPr="00A77C00">
        <w:t>This solution addresses KI#7 "Reliable delivery mode switching between unicast and multicast". The architecture of this solution can be based on the two architecture alternatives (see Annex A).</w:t>
      </w:r>
    </w:p>
    <w:p w14:paraId="7AD9807B" w14:textId="3187DA63" w:rsidR="008A6FF5" w:rsidRPr="00A77C00" w:rsidRDefault="008A6FF5" w:rsidP="00A77C00">
      <w:r w:rsidRPr="00A77C00">
        <w:t>In order to make it possible for RAN node triggering method change from "individual" to "shared", the RAN node shall be able to know there're multiple individual legs for a same multicast session. This solution is based on multicast session information in UE AS context.</w:t>
      </w:r>
    </w:p>
    <w:p w14:paraId="0522E7C6" w14:textId="77777777" w:rsidR="008A6FF5" w:rsidRPr="00F05129" w:rsidRDefault="008A6FF5" w:rsidP="00F05129">
      <w:pPr>
        <w:pStyle w:val="Heading3"/>
      </w:pPr>
      <w:bookmarkStart w:id="960" w:name="_Toc43297608"/>
      <w:bookmarkStart w:id="961" w:name="_Toc43733305"/>
      <w:bookmarkStart w:id="962" w:name="_Toc43733545"/>
      <w:r w:rsidRPr="00F05129">
        <w:t>6.30.2</w:t>
      </w:r>
      <w:r w:rsidRPr="00F05129">
        <w:tab/>
        <w:t>Procedures</w:t>
      </w:r>
      <w:bookmarkEnd w:id="960"/>
      <w:bookmarkEnd w:id="961"/>
      <w:bookmarkEnd w:id="962"/>
    </w:p>
    <w:p w14:paraId="2722386D" w14:textId="2394042E" w:rsidR="008A6FF5" w:rsidRPr="00F62681" w:rsidRDefault="008A6FF5" w:rsidP="008A6FF5">
      <w:pPr>
        <w:rPr>
          <w:rFonts w:eastAsia="DengXian"/>
        </w:rPr>
      </w:pPr>
      <w:r w:rsidRPr="00F62681">
        <w:rPr>
          <w:rFonts w:eastAsia="DengXian"/>
        </w:rPr>
        <w:t xml:space="preserve">The following </w:t>
      </w:r>
      <w:r w:rsidR="00CF4531" w:rsidRPr="00F62681">
        <w:rPr>
          <w:rFonts w:eastAsia="DengXian"/>
        </w:rPr>
        <w:t>F</w:t>
      </w:r>
      <w:r w:rsidRPr="00F62681">
        <w:rPr>
          <w:rFonts w:eastAsia="DengXian"/>
        </w:rPr>
        <w:t>igure 6.</w:t>
      </w:r>
      <w:r w:rsidR="00CF4531" w:rsidRPr="00F62681">
        <w:rPr>
          <w:rFonts w:eastAsia="DengXian"/>
        </w:rPr>
        <w:t>30</w:t>
      </w:r>
      <w:r w:rsidRPr="00F62681">
        <w:rPr>
          <w:rFonts w:eastAsia="DengXian"/>
        </w:rPr>
        <w:t>.2-1 illustrates the multicast session information transfer procedure i</w:t>
      </w:r>
      <w:r w:rsidR="006513A5">
        <w:rPr>
          <w:rFonts w:eastAsia="DengXian"/>
        </w:rPr>
        <w:t>f the</w:t>
      </w:r>
      <w:r w:rsidRPr="00F62681">
        <w:rPr>
          <w:rFonts w:eastAsia="DengXian"/>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097" type="#_x0000_t75" style="width:481.55pt;height:270.15pt" o:ole="">
            <v:imagedata r:id="rId170" o:title=""/>
          </v:shape>
          <o:OLEObject Type="Embed" ProgID="Visio.Drawing.15" ShapeID="_x0000_i1097" DrawAspect="Content" ObjectID="_1654347839" r:id="rId171"/>
        </w:object>
      </w:r>
    </w:p>
    <w:p w14:paraId="0A447AC6" w14:textId="77777777" w:rsidR="008A6FF5" w:rsidRPr="00F62681" w:rsidRDefault="008A6FF5" w:rsidP="008A6FF5">
      <w:pPr>
        <w:pStyle w:val="TF"/>
      </w:pPr>
      <w:r w:rsidRPr="00F62681">
        <w:t>Figure 6.30.2-1: Multiple individual legs detection procedure</w:t>
      </w:r>
    </w:p>
    <w:p w14:paraId="0026BEF9" w14:textId="43D1CD59" w:rsidR="008A6FF5" w:rsidRPr="00F62681" w:rsidRDefault="008A6FF5" w:rsidP="008A6FF5">
      <w:pPr>
        <w:pStyle w:val="B1"/>
        <w:rPr>
          <w:rFonts w:eastAsia="SimSun"/>
          <w:lang w:val="en-US" w:eastAsia="zh-CN"/>
        </w:rPr>
      </w:pPr>
      <w:r w:rsidRPr="00F62681">
        <w:rPr>
          <w:rFonts w:eastAsia="SimSun"/>
          <w:lang w:val="en-US" w:eastAsia="zh-CN"/>
        </w:rPr>
        <w:t>1. The UE1 performs multicast operation with PDU Session ID1 to join into a multicast session for data receiving, e.g. uses User Multicast Session Join procedure in solution 4 described in clause 6.4.</w:t>
      </w:r>
    </w:p>
    <w:p w14:paraId="6978FD0B" w14:textId="77777777" w:rsidR="008A6FF5" w:rsidRPr="00F62681" w:rsidRDefault="008A6FF5" w:rsidP="008A6FF5">
      <w:pPr>
        <w:pStyle w:val="B1"/>
        <w:rPr>
          <w:rFonts w:eastAsia="SimSun"/>
          <w:lang w:val="en-US" w:eastAsia="zh-CN"/>
        </w:rPr>
      </w:pPr>
      <w:r w:rsidRPr="00F62681">
        <w:rPr>
          <w:rFonts w:eastAsia="SimSun"/>
          <w:lang w:val="en-US" w:eastAsia="zh-CN"/>
        </w:rPr>
        <w:t>2~3. The SMF sends a mapping between the TMGI and PDU Session ID1 to the RAN node via the serving AMF.</w:t>
      </w:r>
    </w:p>
    <w:p w14:paraId="61907DBD" w14:textId="77777777" w:rsidR="008A6FF5" w:rsidRPr="00F62681" w:rsidRDefault="008A6FF5" w:rsidP="00A77C00">
      <w:pPr>
        <w:rPr>
          <w:lang w:val="en-US" w:eastAsia="zh-CN"/>
        </w:rPr>
      </w:pPr>
      <w:r w:rsidRPr="00F62681">
        <w:rPr>
          <w:lang w:val="en-US" w:eastAsia="zh-CN"/>
        </w:rPr>
        <w:t>Step 2~3 may be part of the multicast operation in step 1, e.g. within the session join operation.</w:t>
      </w:r>
    </w:p>
    <w:p w14:paraId="7F34B5B7" w14:textId="62BFB0D0" w:rsidR="008A6FF5" w:rsidRPr="00F62681" w:rsidRDefault="008A6FF5" w:rsidP="008A6FF5">
      <w:pPr>
        <w:pStyle w:val="B1"/>
        <w:rPr>
          <w:rFonts w:eastAsia="SimSun"/>
          <w:lang w:val="en-US" w:eastAsia="zh-CN"/>
        </w:rPr>
      </w:pPr>
      <w:r w:rsidRPr="00F62681">
        <w:rPr>
          <w:rFonts w:eastAsia="SimSun"/>
          <w:lang w:val="en-US" w:eastAsia="zh-CN"/>
        </w:rPr>
        <w:t>4. The UE2 performs multicast operation with PDU Session ID2 to join into a multicast session for data receiving.</w:t>
      </w:r>
    </w:p>
    <w:p w14:paraId="242C2990" w14:textId="77777777" w:rsidR="008A6FF5" w:rsidRPr="00F62681" w:rsidRDefault="008A6FF5" w:rsidP="008A6FF5">
      <w:pPr>
        <w:pStyle w:val="B1"/>
        <w:rPr>
          <w:rFonts w:eastAsia="SimSun"/>
          <w:lang w:val="en-US" w:eastAsia="zh-CN"/>
        </w:rPr>
      </w:pPr>
      <w:r w:rsidRPr="00F62681">
        <w:rPr>
          <w:rFonts w:eastAsia="SimSun"/>
          <w:lang w:val="en-US" w:eastAsia="zh-CN"/>
        </w:rPr>
        <w:t>5~6. The SMF sends a mapping between the TMGI and PDU Session ID2 to the RAN node via the serving AMF.</w:t>
      </w:r>
    </w:p>
    <w:p w14:paraId="4D434B5C" w14:textId="77777777" w:rsidR="008A6FF5" w:rsidRPr="00F62681" w:rsidRDefault="008A6FF5" w:rsidP="00A77C00">
      <w:pPr>
        <w:rPr>
          <w:lang w:val="en-US" w:eastAsia="zh-CN"/>
        </w:rPr>
      </w:pPr>
      <w:r w:rsidRPr="00F62681">
        <w:rPr>
          <w:lang w:val="en-US" w:eastAsia="zh-CN"/>
        </w:rPr>
        <w:t>Step 5~6 may be part of the multicast operation in step 4, e.g. within the session join operation.</w:t>
      </w:r>
    </w:p>
    <w:p w14:paraId="29AEDE4B" w14:textId="6EEF0176" w:rsidR="008A6FF5" w:rsidRPr="00F62681" w:rsidRDefault="008A6FF5" w:rsidP="008A6FF5">
      <w:pPr>
        <w:pStyle w:val="B1"/>
        <w:rPr>
          <w:rFonts w:eastAsia="SimSun"/>
          <w:lang w:val="en-US" w:eastAsia="zh-CN"/>
        </w:rPr>
      </w:pPr>
      <w:r w:rsidRPr="00F62681">
        <w:rPr>
          <w:rFonts w:eastAsia="SimSun"/>
          <w:lang w:val="en-US" w:eastAsia="zh-CN"/>
        </w:rPr>
        <w:t>7.</w:t>
      </w:r>
      <w:r w:rsidRPr="00F62681">
        <w:rPr>
          <w:rFonts w:eastAsia="SimSun"/>
          <w:lang w:val="en-US" w:eastAsia="zh-CN"/>
        </w:rPr>
        <w:tab/>
        <w:t>When a new PDU Session is activated on a RAN node, the RAN node determines whether there're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Heading3"/>
      </w:pPr>
      <w:bookmarkStart w:id="963" w:name="_Toc43297609"/>
      <w:bookmarkStart w:id="964" w:name="_Toc43733306"/>
      <w:bookmarkStart w:id="965" w:name="_Toc43733546"/>
      <w:r w:rsidRPr="00F62681">
        <w:t>6.30.3</w:t>
      </w:r>
      <w:r w:rsidRPr="00F62681">
        <w:tab/>
        <w:t>Impacts on services, entities and interfaces</w:t>
      </w:r>
      <w:bookmarkEnd w:id="963"/>
      <w:bookmarkEnd w:id="964"/>
      <w:bookmarkEnd w:id="965"/>
    </w:p>
    <w:p w14:paraId="7798BE45" w14:textId="77777777" w:rsidR="008A6FF5" w:rsidRPr="00F62681" w:rsidRDefault="008A6FF5" w:rsidP="008A6FF5">
      <w:pPr>
        <w:rPr>
          <w:rFonts w:eastAsia="DengXian"/>
        </w:rPr>
      </w:pPr>
      <w:r w:rsidRPr="00F62681">
        <w:rPr>
          <w:rFonts w:eastAsia="DengXian"/>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DengXian"/>
        </w:rPr>
      </w:pPr>
      <w:r w:rsidRPr="00F62681">
        <w:rPr>
          <w:rFonts w:eastAsia="DengXian"/>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77777777" w:rsidR="00B62B08" w:rsidRPr="00F62681" w:rsidRDefault="00B62B08" w:rsidP="00B62B08">
      <w:pPr>
        <w:pStyle w:val="Heading2"/>
        <w:rPr>
          <w:rFonts w:eastAsia="SimSun"/>
        </w:rPr>
      </w:pPr>
      <w:bookmarkStart w:id="966" w:name="_Toc43297610"/>
      <w:bookmarkStart w:id="967" w:name="_Toc43733307"/>
      <w:bookmarkStart w:id="968" w:name="_Toc43733547"/>
      <w:r w:rsidRPr="00F62681">
        <w:rPr>
          <w:rFonts w:eastAsia="SimSun"/>
        </w:rPr>
        <w:t>6.31</w:t>
      </w:r>
      <w:r w:rsidRPr="00F62681">
        <w:rPr>
          <w:rFonts w:eastAsia="SimSun" w:hint="eastAsia"/>
        </w:rPr>
        <w:tab/>
      </w:r>
      <w:r w:rsidRPr="00F62681">
        <w:rPr>
          <w:rFonts w:eastAsia="SimSun"/>
        </w:rPr>
        <w:t>Solution</w:t>
      </w:r>
      <w:r w:rsidRPr="00F62681">
        <w:rPr>
          <w:rFonts w:eastAsia="SimSun" w:hint="eastAsia"/>
        </w:rPr>
        <w:t xml:space="preserve"> #</w:t>
      </w:r>
      <w:r w:rsidRPr="00F62681">
        <w:rPr>
          <w:rFonts w:eastAsia="SimSun"/>
        </w:rPr>
        <w:t xml:space="preserve">31: </w:t>
      </w:r>
      <w:r w:rsidRPr="00F62681">
        <w:rPr>
          <w:rFonts w:eastAsia="SimSun" w:hint="eastAsia"/>
        </w:rPr>
        <w:t xml:space="preserve">Delivery mode switching </w:t>
      </w:r>
      <w:r w:rsidRPr="00F62681">
        <w:rPr>
          <w:rFonts w:eastAsia="SimSun"/>
        </w:rPr>
        <w:t>using PDU session modification procedures</w:t>
      </w:r>
      <w:bookmarkEnd w:id="966"/>
      <w:bookmarkEnd w:id="967"/>
      <w:bookmarkEnd w:id="968"/>
    </w:p>
    <w:p w14:paraId="2E91FDC1" w14:textId="77777777" w:rsidR="00B62B08" w:rsidRPr="005A0122" w:rsidRDefault="00B62B08" w:rsidP="00B62B08">
      <w:pPr>
        <w:pStyle w:val="Heading3"/>
      </w:pPr>
      <w:bookmarkStart w:id="969" w:name="_Toc43297611"/>
      <w:bookmarkStart w:id="970" w:name="_Toc43733308"/>
      <w:bookmarkStart w:id="971" w:name="_Toc43733548"/>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969"/>
      <w:bookmarkEnd w:id="970"/>
      <w:bookmarkEnd w:id="971"/>
    </w:p>
    <w:p w14:paraId="31C09C72" w14:textId="77777777" w:rsidR="00B62B08" w:rsidRPr="00F62681" w:rsidRDefault="00B62B08" w:rsidP="005A0122">
      <w:pPr>
        <w:pStyle w:val="EditorsNote"/>
      </w:pPr>
      <w:r w:rsidRPr="00F62681">
        <w:t>Editor's note:</w:t>
      </w:r>
      <w:r w:rsidRPr="00F62681">
        <w:tab/>
        <w:t>This clause outlines solution principles and documents any assumptions made.</w:t>
      </w:r>
    </w:p>
    <w:p w14:paraId="453E9842" w14:textId="1DCB74BA" w:rsidR="00B62B08" w:rsidRPr="00F62681" w:rsidRDefault="00B62B08" w:rsidP="00B62B08">
      <w:r w:rsidRPr="00F62681">
        <w:rPr>
          <w:rFonts w:eastAsia="DengXian" w:hint="eastAsia"/>
        </w:rPr>
        <w:t xml:space="preserve">This solution addresses </w:t>
      </w:r>
      <w:r w:rsidRPr="00F62681">
        <w:rPr>
          <w:rFonts w:eastAsia="DengXian"/>
        </w:rPr>
        <w:t xml:space="preserve">Key Issue #7 </w:t>
      </w:r>
      <w:r w:rsidRPr="00F62681">
        <w:rPr>
          <w:lang w:eastAsia="en-GB"/>
        </w:rPr>
        <w:t>"</w:t>
      </w:r>
      <w:r w:rsidRPr="00F62681">
        <w:rPr>
          <w:rFonts w:eastAsia="DengXian"/>
        </w:rPr>
        <w:t>Reliable delivery mode switching between unicast and multicas</w:t>
      </w:r>
      <w:r w:rsidRPr="00F62681">
        <w:rPr>
          <w:rFonts w:eastAsia="DengXian" w:hint="eastAsia"/>
        </w:rPr>
        <w:t>t</w:t>
      </w:r>
      <w:r w:rsidRPr="00F62681">
        <w:rPr>
          <w:lang w:eastAsia="en-GB"/>
        </w:rPr>
        <w:t>"</w:t>
      </w:r>
      <w:r w:rsidRPr="00F62681">
        <w:rPr>
          <w:rFonts w:hint="eastAsia"/>
        </w:rPr>
        <w:t xml:space="preserve"> and </w:t>
      </w:r>
      <w:r w:rsidRPr="00F62681">
        <w:rPr>
          <w:rFonts w:eastAsia="DengXian"/>
        </w:rPr>
        <w:t>Key Issue #8</w:t>
      </w:r>
      <w:r w:rsidRPr="00F62681">
        <w:rPr>
          <w:rFonts w:eastAsia="DengXian" w:hint="eastAsia"/>
        </w:rPr>
        <w:t xml:space="preserve"> </w:t>
      </w:r>
      <w:r w:rsidRPr="00F62681">
        <w:rPr>
          <w:lang w:eastAsia="en-GB"/>
        </w:rPr>
        <w:t>"</w:t>
      </w:r>
      <w:r w:rsidRPr="00F62681">
        <w:rPr>
          <w:rFonts w:eastAsia="DengXian"/>
        </w:rPr>
        <w:t>Reliable switching between unicast and broadcast delivery methods</w:t>
      </w:r>
      <w:r w:rsidRPr="00F62681">
        <w:rPr>
          <w:lang w:eastAsia="en-GB"/>
        </w:rPr>
        <w:t>"</w:t>
      </w:r>
      <w:r w:rsidRPr="00F62681">
        <w:rPr>
          <w:rFonts w:hint="eastAsia"/>
        </w:rPr>
        <w:t xml:space="preserve"> </w:t>
      </w:r>
      <w:r w:rsidRPr="00F62681">
        <w:rPr>
          <w:rFonts w:eastAsia="DengXian"/>
        </w:rPr>
        <w:t xml:space="preserve">based on the baseline architecture 1 in </w:t>
      </w:r>
      <w:r w:rsidR="00A77C00">
        <w:rPr>
          <w:rFonts w:eastAsia="DengXian"/>
          <w:lang w:eastAsia="ko-KR"/>
        </w:rPr>
        <w:t>clause A.</w:t>
      </w:r>
      <w:r w:rsidRPr="00F62681">
        <w:rPr>
          <w:rFonts w:eastAsia="DengXian"/>
        </w:rPr>
        <w:t>1</w:t>
      </w:r>
      <w:r w:rsidRPr="00F62681">
        <w:rPr>
          <w:rFonts w:hint="eastAsia"/>
        </w:rPr>
        <w:t>.</w:t>
      </w:r>
    </w:p>
    <w:p w14:paraId="0D63E376" w14:textId="77777777" w:rsidR="00B62B08" w:rsidRPr="00F62681" w:rsidRDefault="00B62B08" w:rsidP="00B62B08">
      <w:pPr>
        <w:rPr>
          <w:rFonts w:eastAsia="DengXian"/>
        </w:rPr>
      </w:pPr>
      <w:r w:rsidRPr="00F62681">
        <w:rPr>
          <w:rFonts w:eastAsia="DengXian" w:hint="eastAsia"/>
        </w:rPr>
        <w:t>The delivery mode switching may be triggered in the following scenarios:</w:t>
      </w:r>
    </w:p>
    <w:p w14:paraId="5AC499A3" w14:textId="77777777" w:rsidR="005A0122" w:rsidRDefault="005A0122" w:rsidP="005A0122">
      <w:pPr>
        <w:pStyle w:val="B1"/>
      </w:pPr>
      <w:r>
        <w:t>-</w:t>
      </w:r>
      <w:r>
        <w:tab/>
        <w:t>Triggered by MBS service related network policy, e.g. switching from unicast mode to multicast/broadcast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2BD6C74E" w:rsidR="00B62B08" w:rsidRPr="00F62681" w:rsidRDefault="00B62B08" w:rsidP="00B62B08">
      <w:pPr>
        <w:rPr>
          <w:rFonts w:eastAsia="DengXian"/>
        </w:rPr>
      </w:pPr>
      <w:r w:rsidRPr="00F62681">
        <w:rPr>
          <w:rFonts w:eastAsia="DengXian" w:hint="eastAsia"/>
        </w:rPr>
        <w:t xml:space="preserve">Also, the NG-RAN may dynamically switch the </w:t>
      </w:r>
      <w:r w:rsidRPr="00F62681">
        <w:rPr>
          <w:rFonts w:eastAsia="DengXian"/>
        </w:rPr>
        <w:t xml:space="preserve">delivery mode </w:t>
      </w:r>
      <w:r w:rsidRPr="00F62681">
        <w:rPr>
          <w:rFonts w:eastAsia="DengXian" w:hint="eastAsia"/>
        </w:rPr>
        <w:t xml:space="preserve">of AN resources for the MBS service from multicast/broadcast mode to unicast mode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DengXian" w:hint="eastAsia"/>
        </w:rPr>
        <w:t>.</w:t>
      </w:r>
    </w:p>
    <w:p w14:paraId="290EB38F" w14:textId="77777777" w:rsidR="00B62B08" w:rsidRPr="005A0122" w:rsidRDefault="00B62B08" w:rsidP="00A77C00">
      <w:pPr>
        <w:pStyle w:val="Heading3"/>
      </w:pPr>
      <w:bookmarkStart w:id="972" w:name="_Toc43297612"/>
      <w:bookmarkStart w:id="973" w:name="_Toc43733309"/>
      <w:bookmarkStart w:id="974" w:name="_Toc43733549"/>
      <w:r w:rsidRPr="00A018B7">
        <w:rPr>
          <w:bCs/>
        </w:rPr>
        <w:t>6.31</w:t>
      </w:r>
      <w:r w:rsidRPr="00F62681">
        <w:t>.2</w:t>
      </w:r>
      <w:r w:rsidRPr="00F62681">
        <w:tab/>
        <w:t>Procedures</w:t>
      </w:r>
      <w:bookmarkEnd w:id="972"/>
      <w:bookmarkEnd w:id="973"/>
      <w:bookmarkEnd w:id="974"/>
    </w:p>
    <w:p w14:paraId="340B2C2C" w14:textId="77777777" w:rsidR="00B62B08" w:rsidRPr="00F62681" w:rsidRDefault="00B62B08" w:rsidP="005A0122">
      <w:pPr>
        <w:pStyle w:val="EditorsNote"/>
      </w:pPr>
      <w:r w:rsidRPr="00F62681">
        <w:t>Editor's note:</w:t>
      </w:r>
      <w:r w:rsidRPr="00F62681">
        <w:tab/>
        <w:t xml:space="preserve">This clause describes </w:t>
      </w:r>
      <w:r w:rsidRPr="00F62681">
        <w:rPr>
          <w:rFonts w:hint="eastAsia"/>
          <w:lang w:eastAsia="ko-KR"/>
        </w:rPr>
        <w:t xml:space="preserve">high-level </w:t>
      </w:r>
      <w:r w:rsidRPr="00F62681">
        <w:t>procedures and information flows for the solution.</w:t>
      </w:r>
    </w:p>
    <w:p w14:paraId="7DD73DE9" w14:textId="6B0D4AEC"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80093B" w:rsidRPr="00F62681">
        <w:rPr>
          <w:lang w:eastAsia="ko-KR"/>
        </w:rPr>
        <w:t>TS 23.502 [8]</w:t>
      </w:r>
      <w:r w:rsidRPr="00F62681">
        <w:rPr>
          <w:rFonts w:hint="eastAsia"/>
        </w:rPr>
        <w:t xml:space="preserve"> </w:t>
      </w:r>
      <w:r w:rsidRPr="00F62681">
        <w:t>clause 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80093B" w:rsidRPr="00F62681">
        <w:rPr>
          <w:lang w:eastAsia="ko-KR"/>
        </w:rPr>
        <w:t>TS 23.502 [8]</w:t>
      </w:r>
      <w:r w:rsidRPr="00F62681">
        <w:rPr>
          <w:rFonts w:hint="eastAsia"/>
        </w:rPr>
        <w:t xml:space="preserve"> </w:t>
      </w:r>
      <w:r w:rsidRPr="00F62681">
        <w:t>clause 4.</w:t>
      </w:r>
      <w:r w:rsidRPr="00F62681">
        <w:rPr>
          <w:rFonts w:hint="eastAsia"/>
        </w:rPr>
        <w:t>3.3.2), the enhancements are as follows:</w:t>
      </w:r>
      <w:bookmarkStart w:id="975" w:name="_MON_1640592410"/>
      <w:bookmarkStart w:id="976" w:name="_MON_1641195862"/>
      <w:bookmarkStart w:id="977" w:name="_MON_1641196201"/>
      <w:bookmarkStart w:id="978" w:name="_MON_1641196233"/>
      <w:bookmarkStart w:id="979" w:name="_MON_1641196396"/>
      <w:bookmarkStart w:id="980" w:name="_MON_1640593091"/>
      <w:bookmarkStart w:id="981" w:name="_MON_1640599798"/>
      <w:bookmarkEnd w:id="975"/>
      <w:bookmarkEnd w:id="976"/>
      <w:bookmarkEnd w:id="977"/>
      <w:bookmarkEnd w:id="978"/>
      <w:bookmarkEnd w:id="979"/>
      <w:bookmarkEnd w:id="980"/>
      <w:bookmarkEnd w:id="981"/>
    </w:p>
    <w:bookmarkStart w:id="982" w:name="_MON_1641155577"/>
    <w:bookmarkEnd w:id="982"/>
    <w:p w14:paraId="2BAA68CE" w14:textId="15ABE0AE" w:rsidR="00B62B08" w:rsidRPr="00F62681" w:rsidRDefault="00CF4531" w:rsidP="00A77C00">
      <w:pPr>
        <w:pStyle w:val="TH"/>
        <w:rPr>
          <w:lang w:eastAsia="ja-JP"/>
        </w:rPr>
      </w:pPr>
      <w:r w:rsidRPr="00F62681">
        <w:rPr>
          <w:lang w:eastAsia="ja-JP"/>
        </w:rPr>
        <w:object w:dxaOrig="15417" w:dyaOrig="21336" w14:anchorId="2CD61136">
          <v:shape id="_x0000_i1098" type="#_x0000_t75" style="width:481.55pt;height:613.45pt" o:ole="">
            <v:imagedata r:id="rId172" o:title="" cropbottom="5224f"/>
          </v:shape>
          <o:OLEObject Type="Embed" ProgID="Visio.Drawing.11" ShapeID="_x0000_i1098" DrawAspect="Content" ObjectID="_1654347840" r:id="rId173"/>
        </w:object>
      </w:r>
    </w:p>
    <w:p w14:paraId="438371FD" w14:textId="77777777" w:rsidR="00B62B08" w:rsidRPr="00F62681" w:rsidRDefault="00B62B08" w:rsidP="00B62B08">
      <w:pPr>
        <w:pStyle w:val="TF"/>
        <w:rPr>
          <w:lang w:eastAsia="zh-CN"/>
        </w:rPr>
      </w:pPr>
      <w:r w:rsidRPr="00F62681">
        <w:t xml:space="preserve">Figure </w:t>
      </w:r>
      <w:r w:rsidRPr="00F62681">
        <w:rPr>
          <w:rFonts w:hint="eastAsia"/>
          <w:lang w:eastAsia="zh-CN"/>
        </w:rPr>
        <w:t>6.31.2-1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77777777"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multicast/broadcast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0B6B2D81"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multicast/broadcast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16350ADF" w14:textId="77777777" w:rsidR="00B62B08"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40DDF4C7" w:rsidR="00B62B08" w:rsidRPr="00F62681" w:rsidRDefault="00A77C00" w:rsidP="00A77C00">
      <w:pPr>
        <w:pStyle w:val="B1"/>
      </w:pP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with the PCF </w:t>
      </w:r>
      <w:r w:rsidR="00B62B08" w:rsidRPr="00F62681">
        <w:rPr>
          <w:rFonts w:hint="eastAsia"/>
        </w:rPr>
        <w:t>to 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77777777"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multicast/broadcast,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29BD5F8B"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multicast/broadcast, multicast/broadcast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61071B61"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multicast/broadcast QoS profiles for multicast/broadcast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7A71D447" w14:textId="77777777" w:rsidR="00B62B08" w:rsidRPr="005A0122" w:rsidRDefault="00B62B08" w:rsidP="00B62B08">
      <w:pPr>
        <w:pStyle w:val="EditorsNote"/>
      </w:pPr>
      <w:r w:rsidRPr="00F62681">
        <w:t>Editor's note:</w:t>
      </w:r>
      <w:r w:rsidRPr="00F62681">
        <w:tab/>
      </w:r>
      <w:r w:rsidRPr="00F62681">
        <w:rPr>
          <w:rFonts w:hint="eastAsia"/>
          <w:lang w:eastAsia="zh-CN"/>
        </w:rPr>
        <w:t>It is FFS which and how the SMF initiates</w:t>
      </w:r>
      <w:r w:rsidRPr="00F62681">
        <w:t xml:space="preserve"> </w:t>
      </w:r>
      <w:r w:rsidRPr="00F62681">
        <w:rPr>
          <w:lang w:eastAsia="zh-CN"/>
        </w:rPr>
        <w:t>delivery mode switching</w:t>
      </w:r>
      <w:r w:rsidRPr="00F62681">
        <w:rPr>
          <w:rFonts w:hint="eastAsia"/>
          <w:lang w:eastAsia="zh-CN"/>
        </w:rPr>
        <w:t xml:space="preserve"> if multiple SMFs are involved in the MBS session and the PDU session associated with the MBS session</w:t>
      </w:r>
      <w:r w:rsidRPr="00F62681">
        <w:t>.</w:t>
      </w:r>
    </w:p>
    <w:p w14:paraId="7BE9AD76" w14:textId="64CAC9FA" w:rsidR="00B62B08" w:rsidRPr="00F05129" w:rsidRDefault="00B62B08" w:rsidP="00F05129">
      <w:pPr>
        <w:pStyle w:val="Heading3"/>
      </w:pPr>
      <w:bookmarkStart w:id="983" w:name="_Toc43297613"/>
      <w:bookmarkStart w:id="984" w:name="_Toc43733310"/>
      <w:bookmarkStart w:id="985" w:name="_Toc43733550"/>
      <w:r w:rsidRPr="00A018B7">
        <w:rPr>
          <w:bCs/>
        </w:rPr>
        <w:t>6.31</w:t>
      </w:r>
      <w:r w:rsidRPr="00F62681">
        <w:t>.3</w:t>
      </w:r>
      <w:r w:rsidR="00FA683E">
        <w:tab/>
      </w:r>
      <w:r w:rsidRPr="00F62681">
        <w:t>Impacts on services, entities and interfaces</w:t>
      </w:r>
      <w:bookmarkEnd w:id="983"/>
      <w:bookmarkEnd w:id="984"/>
      <w:bookmarkEnd w:id="985"/>
    </w:p>
    <w:p w14:paraId="4EB089DE" w14:textId="77777777" w:rsidR="00B62B08" w:rsidRPr="00F62681" w:rsidRDefault="00B62B08" w:rsidP="005A0122">
      <w:pPr>
        <w:pStyle w:val="EditorsNote"/>
      </w:pPr>
      <w:r w:rsidRPr="00F62681">
        <w:t>Editor's note:</w:t>
      </w:r>
      <w:r w:rsidRPr="00F62681">
        <w:tab/>
        <w:t>This clause describes impacts to services, entities and interfaces.</w:t>
      </w:r>
    </w:p>
    <w:p w14:paraId="65A5E92E" w14:textId="77777777" w:rsidR="00B62B08" w:rsidRPr="00F62681" w:rsidRDefault="00B62B08" w:rsidP="00B62B08">
      <w:pPr>
        <w:rPr>
          <w:rFonts w:eastAsia="DengXian"/>
        </w:rPr>
      </w:pPr>
      <w:r w:rsidRPr="00F62681">
        <w:rPr>
          <w:rFonts w:eastAsia="DengXian" w:hint="eastAsia"/>
        </w:rPr>
        <w:t>SMF:</w:t>
      </w:r>
    </w:p>
    <w:p w14:paraId="28EF7A41"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DengXian"/>
        </w:rPr>
      </w:pPr>
      <w:r w:rsidRPr="00F62681">
        <w:rPr>
          <w:rFonts w:eastAsia="DengXian" w:hint="eastAsia"/>
        </w:rPr>
        <w:t>PCF:</w:t>
      </w:r>
    </w:p>
    <w:p w14:paraId="42D32474" w14:textId="68B247CE"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PCF triggers the delivery mode switching of an MBS session via the </w:t>
      </w:r>
      <w:r w:rsidRPr="00F62681">
        <w:rPr>
          <w:rFonts w:eastAsia="DengXian"/>
        </w:rPr>
        <w:t>PCF initiated SM Policy Association Modification procedure</w:t>
      </w:r>
      <w:r w:rsidRPr="00F62681">
        <w:rPr>
          <w:rFonts w:eastAsia="DengXian" w:hint="eastAsia"/>
        </w:rPr>
        <w:t>, based on</w:t>
      </w:r>
      <w:r w:rsidRPr="00F62681">
        <w:rPr>
          <w:rFonts w:eastAsia="DengXian"/>
        </w:rPr>
        <w:t xml:space="preserve"> a policy decision or upon AF requests</w:t>
      </w:r>
      <w:r w:rsidRPr="00F62681">
        <w:rPr>
          <w:rFonts w:eastAsia="DengXian" w:hint="eastAsia"/>
        </w:rPr>
        <w:t>.</w:t>
      </w:r>
    </w:p>
    <w:p w14:paraId="392A42CB" w14:textId="77777777" w:rsidR="00B62B08" w:rsidRPr="00F62681" w:rsidRDefault="00B62B08" w:rsidP="00B62B08">
      <w:pPr>
        <w:rPr>
          <w:rFonts w:eastAsia="DengXian"/>
        </w:rPr>
      </w:pPr>
      <w:r w:rsidRPr="00F62681">
        <w:rPr>
          <w:rFonts w:eastAsia="DengXian" w:hint="eastAsia"/>
        </w:rPr>
        <w:t>UDM:</w:t>
      </w:r>
    </w:p>
    <w:p w14:paraId="2551389E"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UDM </w:t>
      </w:r>
      <w:r w:rsidRPr="00F62681">
        <w:rPr>
          <w:rFonts w:eastAsia="DengXian"/>
        </w:rPr>
        <w:t xml:space="preserve">updates the </w:t>
      </w:r>
      <w:r w:rsidRPr="00F62681">
        <w:rPr>
          <w:rFonts w:eastAsia="DengXian" w:hint="eastAsia"/>
        </w:rPr>
        <w:t xml:space="preserve">MBS related </w:t>
      </w:r>
      <w:r w:rsidRPr="00F62681">
        <w:rPr>
          <w:rFonts w:eastAsia="DengXian"/>
        </w:rPr>
        <w:t xml:space="preserve">subscription data </w:t>
      </w:r>
      <w:r w:rsidRPr="00F62681">
        <w:rPr>
          <w:rFonts w:eastAsia="DengXian" w:hint="eastAsia"/>
        </w:rPr>
        <w:t xml:space="preserve">to the </w:t>
      </w:r>
      <w:r w:rsidRPr="00F62681">
        <w:rPr>
          <w:rFonts w:eastAsia="DengXian"/>
        </w:rPr>
        <w:t>SMF</w:t>
      </w:r>
      <w:r w:rsidRPr="00F62681">
        <w:rPr>
          <w:rFonts w:eastAsia="DengXian" w:hint="eastAsia"/>
        </w:rPr>
        <w:t>, which may trigger the delivery mode switching of an MBS session.</w:t>
      </w:r>
    </w:p>
    <w:p w14:paraId="37F5DB31" w14:textId="77777777" w:rsidR="00B62B08" w:rsidRPr="00F62681" w:rsidRDefault="00B62B08" w:rsidP="00B62B08">
      <w:pPr>
        <w:rPr>
          <w:rFonts w:eastAsia="DengXian"/>
        </w:rPr>
      </w:pPr>
      <w:r w:rsidRPr="00F62681">
        <w:rPr>
          <w:rFonts w:eastAsia="DengXian" w:hint="eastAsia"/>
        </w:rPr>
        <w:t>AMF:</w:t>
      </w:r>
    </w:p>
    <w:p w14:paraId="6DE6BFD0"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AMF may</w:t>
      </w:r>
      <w:r w:rsidRPr="00F62681">
        <w:rPr>
          <w:rFonts w:eastAsia="DengXian"/>
        </w:rPr>
        <w:t xml:space="preserve"> trigger a PDU session modification to the SMF</w:t>
      </w:r>
      <w:r w:rsidRPr="00F62681">
        <w:rPr>
          <w:rFonts w:eastAsia="DengXian"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DengXian"/>
        </w:rPr>
      </w:pPr>
      <w:r w:rsidRPr="00F62681">
        <w:rPr>
          <w:rFonts w:eastAsia="DengXian" w:hint="eastAsia"/>
        </w:rPr>
        <w:t>UE:</w:t>
      </w:r>
    </w:p>
    <w:p w14:paraId="2D9054EB"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The UE may request</w:t>
      </w:r>
      <w:r w:rsidRPr="00F62681">
        <w:rPr>
          <w:rFonts w:eastAsia="DengXian"/>
        </w:rPr>
        <w:t xml:space="preserve"> a PDU session modification to the SMF</w:t>
      </w:r>
      <w:r w:rsidRPr="00F62681">
        <w:rPr>
          <w:rFonts w:eastAsia="DengXian"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DengXian"/>
        </w:rPr>
      </w:pPr>
      <w:r w:rsidRPr="00F62681">
        <w:rPr>
          <w:rFonts w:eastAsia="DengXian" w:hint="eastAsia"/>
        </w:rPr>
        <w:t>NG-RAN:</w:t>
      </w:r>
    </w:p>
    <w:p w14:paraId="1D16B96C" w14:textId="77777777" w:rsidR="00B62B08" w:rsidRPr="00F62681" w:rsidRDefault="00B62B08" w:rsidP="00B62B08">
      <w:pPr>
        <w:pStyle w:val="B1"/>
        <w:rPr>
          <w:rFonts w:eastAsia="DengXian"/>
        </w:rPr>
      </w:pPr>
      <w:r w:rsidRPr="00F62681">
        <w:rPr>
          <w:rFonts w:eastAsia="DengXian"/>
        </w:rPr>
        <w:t>-</w:t>
      </w:r>
      <w:r w:rsidRPr="00F62681">
        <w:rPr>
          <w:rFonts w:eastAsia="DengXian"/>
        </w:rPr>
        <w:tab/>
      </w:r>
      <w:r w:rsidRPr="00F62681">
        <w:rPr>
          <w:rFonts w:eastAsia="DengXian" w:hint="eastAsia"/>
        </w:rPr>
        <w:t xml:space="preserve">The NG-RAN </w:t>
      </w:r>
      <w:r w:rsidRPr="00F62681">
        <w:rPr>
          <w:rFonts w:eastAsia="DengXian"/>
        </w:rPr>
        <w:t>indicate</w:t>
      </w:r>
      <w:r w:rsidRPr="00F62681">
        <w:rPr>
          <w:rFonts w:eastAsia="DengXian" w:hint="eastAsia"/>
        </w:rPr>
        <w:t>s</w:t>
      </w:r>
      <w:r w:rsidRPr="00F62681">
        <w:rPr>
          <w:rFonts w:eastAsia="DengXian"/>
        </w:rPr>
        <w:t xml:space="preserve"> to the SMF when the AN resources onto which a QoS Flow </w:t>
      </w:r>
      <w:r w:rsidRPr="00F62681">
        <w:rPr>
          <w:rFonts w:eastAsia="DengXian" w:hint="eastAsia"/>
        </w:rPr>
        <w:t xml:space="preserve">of an MBS session </w:t>
      </w:r>
      <w:r w:rsidRPr="00F62681">
        <w:rPr>
          <w:rFonts w:eastAsia="DengXian"/>
        </w:rPr>
        <w:t xml:space="preserve">is mapped are </w:t>
      </w:r>
      <w:r w:rsidRPr="00F62681">
        <w:rPr>
          <w:rFonts w:eastAsia="DengXian" w:hint="eastAsia"/>
        </w:rPr>
        <w:t xml:space="preserve">switched from multicast/broadcast to unicast (or vice versa). </w:t>
      </w:r>
      <w:r w:rsidRPr="00F62681">
        <w:rPr>
          <w:rFonts w:hint="eastAsia"/>
        </w:rPr>
        <w:t xml:space="preserve">Upon reception of an </w:t>
      </w:r>
      <w:r w:rsidRPr="00F62681">
        <w:rPr>
          <w:rFonts w:eastAsia="DengXian"/>
        </w:rPr>
        <w:t>N</w:t>
      </w:r>
      <w:r w:rsidRPr="00F62681">
        <w:rPr>
          <w:rFonts w:eastAsia="DengXian" w:hint="eastAsia"/>
        </w:rPr>
        <w:t xml:space="preserve">2 message for delivery mode switching of an MBS session, the NG-RAN may perform the AN resource </w:t>
      </w:r>
      <w:r w:rsidRPr="00F62681">
        <w:rPr>
          <w:rFonts w:eastAsia="DengXian"/>
        </w:rPr>
        <w:t>modification</w:t>
      </w:r>
      <w:r w:rsidRPr="00F62681">
        <w:rPr>
          <w:rFonts w:eastAsia="DengXian"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Pr="00F62681"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1D9E6BB6" w14:textId="77777777" w:rsidR="00E70AE1" w:rsidRPr="00F62681" w:rsidRDefault="00E70AE1" w:rsidP="00E70AE1">
      <w:pPr>
        <w:pStyle w:val="Heading1"/>
      </w:pPr>
      <w:bookmarkStart w:id="986" w:name="_Toc23256831"/>
      <w:bookmarkStart w:id="987" w:name="_Toc25353558"/>
      <w:bookmarkStart w:id="988" w:name="_Toc25918804"/>
      <w:bookmarkStart w:id="989" w:name="_Toc31011456"/>
      <w:bookmarkStart w:id="990" w:name="_Toc43297614"/>
      <w:bookmarkStart w:id="991" w:name="_Toc43733311"/>
      <w:bookmarkStart w:id="992" w:name="_Toc43733551"/>
      <w:r w:rsidRPr="00F62681">
        <w:t>7</w:t>
      </w:r>
      <w:r w:rsidRPr="00F62681">
        <w:tab/>
        <w:t>Evaluation</w:t>
      </w:r>
      <w:bookmarkEnd w:id="314"/>
      <w:bookmarkEnd w:id="315"/>
      <w:bookmarkEnd w:id="316"/>
      <w:bookmarkEnd w:id="986"/>
      <w:bookmarkEnd w:id="987"/>
      <w:bookmarkEnd w:id="988"/>
      <w:bookmarkEnd w:id="989"/>
      <w:bookmarkEnd w:id="990"/>
      <w:bookmarkEnd w:id="991"/>
      <w:bookmarkEnd w:id="992"/>
    </w:p>
    <w:p w14:paraId="6196F118" w14:textId="77777777" w:rsidR="00E70AE1" w:rsidRPr="00F62681" w:rsidRDefault="00E70AE1" w:rsidP="00E70AE1"/>
    <w:p w14:paraId="76AC0699" w14:textId="39F61D85" w:rsidR="00E70AE1" w:rsidRDefault="00E70AE1" w:rsidP="00E70AE1">
      <w:pPr>
        <w:pStyle w:val="Heading1"/>
      </w:pPr>
      <w:bookmarkStart w:id="993" w:name="_Toc22552203"/>
      <w:bookmarkStart w:id="994" w:name="_Toc22930376"/>
      <w:bookmarkStart w:id="995" w:name="_Toc22987246"/>
      <w:bookmarkStart w:id="996" w:name="_Toc23256832"/>
      <w:bookmarkStart w:id="997" w:name="_Toc25353559"/>
      <w:bookmarkStart w:id="998" w:name="_Toc25918805"/>
      <w:bookmarkStart w:id="999" w:name="_Toc31011457"/>
      <w:bookmarkStart w:id="1000" w:name="_Toc43297615"/>
      <w:bookmarkStart w:id="1001" w:name="_Toc43733312"/>
      <w:bookmarkStart w:id="1002" w:name="_Toc43733552"/>
      <w:r w:rsidRPr="00F62681">
        <w:t>8</w:t>
      </w:r>
      <w:r w:rsidRPr="00F62681">
        <w:tab/>
        <w:t>Conclusions</w:t>
      </w:r>
      <w:bookmarkEnd w:id="993"/>
      <w:bookmarkEnd w:id="994"/>
      <w:bookmarkEnd w:id="995"/>
      <w:bookmarkEnd w:id="996"/>
      <w:bookmarkEnd w:id="997"/>
      <w:bookmarkEnd w:id="998"/>
      <w:bookmarkEnd w:id="999"/>
      <w:bookmarkEnd w:id="1000"/>
      <w:bookmarkEnd w:id="1001"/>
      <w:bookmarkEnd w:id="1002"/>
    </w:p>
    <w:p w14:paraId="31D73C7A" w14:textId="77777777" w:rsidR="005A0122" w:rsidRPr="005A0122" w:rsidRDefault="005A0122" w:rsidP="005A0122"/>
    <w:p w14:paraId="40861677" w14:textId="77777777" w:rsidR="00594306" w:rsidRPr="00F62681" w:rsidRDefault="00594306" w:rsidP="00594306">
      <w:pPr>
        <w:pStyle w:val="Heading9"/>
      </w:pPr>
      <w:bookmarkStart w:id="1003" w:name="_Hlk27340206"/>
      <w:r w:rsidRPr="00F62681">
        <w:br w:type="page"/>
      </w:r>
      <w:bookmarkStart w:id="1004" w:name="_Toc31011458"/>
      <w:bookmarkStart w:id="1005" w:name="_Toc43297616"/>
      <w:bookmarkStart w:id="1006" w:name="_Toc43733313"/>
      <w:bookmarkStart w:id="1007" w:name="_Toc43733553"/>
      <w:r w:rsidRPr="00F62681">
        <w:t>Annex A:</w:t>
      </w:r>
      <w:r w:rsidRPr="00F62681">
        <w:br/>
        <w:t>Architecture alternatives</w:t>
      </w:r>
      <w:bookmarkEnd w:id="1004"/>
      <w:bookmarkEnd w:id="1005"/>
      <w:bookmarkEnd w:id="1006"/>
      <w:bookmarkEnd w:id="1007"/>
    </w:p>
    <w:p w14:paraId="7318A8DF" w14:textId="77777777" w:rsidR="00594306" w:rsidRPr="00F62681" w:rsidRDefault="00594306" w:rsidP="00594306">
      <w:pPr>
        <w:pStyle w:val="Heading1"/>
        <w:rPr>
          <w:lang w:eastAsia="ko-KR"/>
        </w:rPr>
      </w:pPr>
      <w:bookmarkStart w:id="1008" w:name="_Hlk29968812"/>
      <w:bookmarkStart w:id="1009" w:name="_Toc31011459"/>
      <w:bookmarkStart w:id="1010" w:name="_Toc43297617"/>
      <w:bookmarkStart w:id="1011" w:name="_Toc43733314"/>
      <w:bookmarkStart w:id="1012" w:name="_Toc43733554"/>
      <w:r w:rsidRPr="00F62681">
        <w:rPr>
          <w:lang w:eastAsia="ko-KR"/>
        </w:rPr>
        <w:t>A.1</w:t>
      </w:r>
      <w:r w:rsidRPr="00F62681">
        <w:rPr>
          <w:lang w:eastAsia="ko-KR"/>
        </w:rPr>
        <w:tab/>
        <w:t>Baseline architecture 1: 5G MBS system architecture based on unicast 5GC</w:t>
      </w:r>
      <w:bookmarkEnd w:id="1008"/>
      <w:bookmarkEnd w:id="1009"/>
      <w:bookmarkEnd w:id="1010"/>
      <w:bookmarkEnd w:id="1011"/>
      <w:bookmarkEnd w:id="1012"/>
    </w:p>
    <w:p w14:paraId="14136475" w14:textId="77777777" w:rsidR="00594306" w:rsidRPr="00F62681" w:rsidRDefault="00594306" w:rsidP="00594306">
      <w:pPr>
        <w:pStyle w:val="Heading2"/>
        <w:rPr>
          <w:lang w:eastAsia="ko-KR"/>
        </w:rPr>
      </w:pPr>
      <w:bookmarkStart w:id="1013" w:name="_Toc31011460"/>
      <w:bookmarkStart w:id="1014" w:name="_Toc43297618"/>
      <w:bookmarkStart w:id="1015" w:name="_Toc43733315"/>
      <w:bookmarkStart w:id="1016" w:name="_Toc43733555"/>
      <w:bookmarkEnd w:id="1003"/>
      <w:r w:rsidRPr="00F62681">
        <w:rPr>
          <w:lang w:eastAsia="ko-KR"/>
        </w:rPr>
        <w:t>A.1.1</w:t>
      </w:r>
      <w:r w:rsidRPr="00F62681">
        <w:rPr>
          <w:lang w:eastAsia="ko-KR"/>
        </w:rPr>
        <w:tab/>
        <w:t>Transport aspects</w:t>
      </w:r>
      <w:bookmarkEnd w:id="1013"/>
      <w:bookmarkEnd w:id="1014"/>
      <w:bookmarkEnd w:id="1015"/>
      <w:bookmarkEnd w:id="1016"/>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099" type="#_x0000_t75" style="width:233.85pt;height:263.8pt" o:ole="">
            <v:imagedata r:id="rId174" o:title=""/>
          </v:shape>
          <o:OLEObject Type="Embed" ProgID="Visio.Drawing.15" ShapeID="_x0000_i1099" DrawAspect="Content" ObjectID="_1654347841" r:id="rId175"/>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Heading2"/>
        <w:rPr>
          <w:lang w:eastAsia="ko-KR"/>
        </w:rPr>
      </w:pPr>
      <w:bookmarkStart w:id="1017" w:name="_Toc31011461"/>
      <w:bookmarkStart w:id="1018" w:name="_Toc43297619"/>
      <w:bookmarkStart w:id="1019" w:name="_Toc43733316"/>
      <w:bookmarkStart w:id="1020" w:name="_Toc43733556"/>
      <w:r w:rsidRPr="00F62681">
        <w:rPr>
          <w:lang w:eastAsia="ko-KR"/>
        </w:rPr>
        <w:t>A.1.2</w:t>
      </w:r>
      <w:r w:rsidRPr="00F62681">
        <w:rPr>
          <w:lang w:eastAsia="ko-KR"/>
        </w:rPr>
        <w:tab/>
        <w:t>Service Layer aspects</w:t>
      </w:r>
      <w:bookmarkEnd w:id="1017"/>
      <w:bookmarkEnd w:id="1018"/>
      <w:bookmarkEnd w:id="1019"/>
      <w:bookmarkEnd w:id="1020"/>
    </w:p>
    <w:p w14:paraId="19A69614" w14:textId="3DDAD3FC" w:rsidR="00594306" w:rsidRPr="00F62681" w:rsidRDefault="00594306" w:rsidP="00594306">
      <w:pPr>
        <w:rPr>
          <w:lang w:eastAsia="ko-KR"/>
        </w:rPr>
      </w:pPr>
      <w:r w:rsidRPr="00F62681">
        <w:rPr>
          <w:lang w:eastAsia="ko-KR"/>
        </w:rPr>
        <w:t xml:space="preserve">Orthogonal to the description of the multicast flow user plane model described in 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1021" w:name="_Hlk29978585"/>
      <w:r w:rsidRPr="00F62681">
        <w:rPr>
          <w:lang w:eastAsia="ko-KR"/>
        </w:rPr>
        <w:t>Entry point for both control plane service layer signalling and user plane data, e.g. xMB/MB2. Interaction can happen directly with external AF or via NEF.</w:t>
      </w:r>
    </w:p>
    <w:bookmarkEnd w:id="1021"/>
    <w:p w14:paraId="45A28981" w14:textId="77777777" w:rsidR="00594306" w:rsidRPr="00F62681" w:rsidRDefault="00594306" w:rsidP="00594306">
      <w:pPr>
        <w:pStyle w:val="B1"/>
        <w:rPr>
          <w:lang w:eastAsia="ko-KR"/>
        </w:rPr>
      </w:pPr>
      <w:r w:rsidRPr="00F62681">
        <w:rPr>
          <w:lang w:eastAsia="ko-KR"/>
        </w:rPr>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487F7B47" w:rsidR="00594306" w:rsidRPr="00F62681" w:rsidRDefault="00881C2C" w:rsidP="00594306">
      <w:pPr>
        <w:pStyle w:val="EditorsNote"/>
      </w:pPr>
      <w:r w:rsidRPr="00F62681">
        <w:t>Editor's note:</w:t>
      </w:r>
      <w:r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00" type="#_x0000_t75" style="width:233.3pt;height:264.95pt" o:ole="">
            <v:imagedata r:id="rId176" o:title=""/>
          </v:shape>
          <o:OLEObject Type="Embed" ProgID="Visio.Drawing.15" ShapeID="_x0000_i1100" DrawAspect="Content" ObjectID="_1654347842" r:id="rId177"/>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01" type="#_x0000_t75" style="width:233.3pt;height:319.7pt" o:ole="">
            <v:imagedata r:id="rId178" o:title=""/>
          </v:shape>
          <o:OLEObject Type="Embed" ProgID="Visio.Drawing.15" ShapeID="_x0000_i1101" DrawAspect="Content" ObjectID="_1654347843" r:id="rId179"/>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Heading1"/>
        <w:rPr>
          <w:lang w:eastAsia="ko-KR"/>
        </w:rPr>
      </w:pPr>
      <w:bookmarkStart w:id="1022" w:name="_Toc31011462"/>
      <w:bookmarkStart w:id="1023" w:name="_Toc43297620"/>
      <w:bookmarkStart w:id="1024" w:name="_Toc43733317"/>
      <w:bookmarkStart w:id="1025" w:name="_Toc43733557"/>
      <w:r w:rsidRPr="00F62681">
        <w:rPr>
          <w:lang w:eastAsia="ko-KR"/>
        </w:rPr>
        <w:t>A.2</w:t>
      </w:r>
      <w:r w:rsidRPr="00F62681">
        <w:rPr>
          <w:lang w:eastAsia="ko-KR"/>
        </w:rPr>
        <w:tab/>
        <w:t>Baseline architecture 2: 5G MBS system architecture based on dedicated MBS Function</w:t>
      </w:r>
      <w:bookmarkStart w:id="1026" w:name="_Toc11148576"/>
      <w:bookmarkEnd w:id="1022"/>
      <w:bookmarkEnd w:id="1023"/>
      <w:bookmarkEnd w:id="1024"/>
      <w:bookmarkEnd w:id="1025"/>
    </w:p>
    <w:p w14:paraId="134E87E9" w14:textId="3B2B0EB1" w:rsidR="000D5BCD" w:rsidRPr="00F62681" w:rsidRDefault="000D5BCD" w:rsidP="000D5BCD">
      <w:pPr>
        <w:pStyle w:val="Heading2"/>
      </w:pPr>
      <w:bookmarkStart w:id="1027" w:name="_Toc31011463"/>
      <w:bookmarkStart w:id="1028" w:name="_Toc43297621"/>
      <w:bookmarkStart w:id="1029" w:name="_Toc43733318"/>
      <w:bookmarkStart w:id="1030" w:name="_Toc43733558"/>
      <w:r w:rsidRPr="00F62681">
        <w:rPr>
          <w:lang w:eastAsia="zh-CN"/>
        </w:rPr>
        <w:t>A</w:t>
      </w:r>
      <w:r w:rsidRPr="00F62681">
        <w:t>.2.1</w:t>
      </w:r>
      <w:r w:rsidRPr="00F62681">
        <w:tab/>
        <w:t>General</w:t>
      </w:r>
      <w:bookmarkEnd w:id="1026"/>
      <w:bookmarkEnd w:id="1027"/>
      <w:bookmarkEnd w:id="1028"/>
      <w:bookmarkEnd w:id="1029"/>
      <w:bookmarkEnd w:id="1030"/>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Heading2"/>
        <w:rPr>
          <w:lang w:eastAsia="zh-CN"/>
        </w:rPr>
      </w:pPr>
      <w:bookmarkStart w:id="1031" w:name="_Toc31011464"/>
      <w:bookmarkStart w:id="1032" w:name="_Toc43297622"/>
      <w:bookmarkStart w:id="1033" w:name="_Toc43733319"/>
      <w:bookmarkStart w:id="1034" w:name="_Toc43733559"/>
      <w:r w:rsidRPr="00F62681">
        <w:rPr>
          <w:lang w:eastAsia="zh-CN"/>
        </w:rPr>
        <w:t>A</w:t>
      </w:r>
      <w:r w:rsidRPr="00F62681">
        <w:t>.2.2</w:t>
      </w:r>
      <w:r w:rsidRPr="00F62681">
        <w:tab/>
        <w:t xml:space="preserve">Reference </w:t>
      </w:r>
      <w:r w:rsidRPr="00F62681">
        <w:rPr>
          <w:lang w:eastAsia="zh-CN"/>
        </w:rPr>
        <w:t>Architecture</w:t>
      </w:r>
      <w:bookmarkEnd w:id="1031"/>
      <w:bookmarkEnd w:id="1032"/>
      <w:bookmarkEnd w:id="1033"/>
      <w:bookmarkEnd w:id="1034"/>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01E29CFC" w:rsidR="000D5BCD" w:rsidRPr="00F62681" w:rsidRDefault="00A77C00" w:rsidP="000D5BCD">
      <w:r>
        <w:t>To support MBS in 5GS user service delivery, two variants modes of operation exist: one for Transport Only Mode, and the other for Full Service Mode as defined in TS 23.246 [4] clause 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7E8137C6" w:rsidR="000D5BCD" w:rsidRPr="00F62681" w:rsidRDefault="00881C2C" w:rsidP="000D5BCD">
      <w:pPr>
        <w:pStyle w:val="EditorsNote"/>
      </w:pPr>
      <w:r w:rsidRPr="00F62681">
        <w:t>Editor's note:</w:t>
      </w:r>
      <w:r w:rsidRPr="00F62681">
        <w:tab/>
      </w:r>
      <w:r w:rsidR="000D5BCD" w:rsidRPr="00F62681">
        <w:t>These two services modes need to be mapped to 5GS MBS context.</w:t>
      </w:r>
    </w:p>
    <w:p w14:paraId="476B3C20" w14:textId="2BBCDE80" w:rsidR="000D5BCD" w:rsidRPr="00F62681" w:rsidRDefault="000D5BCD" w:rsidP="000D5BCD">
      <w:r w:rsidRPr="00F62681">
        <w:t xml:space="preserve">Figure </w:t>
      </w:r>
      <w:r w:rsidR="00495867" w:rsidRPr="00F62681">
        <w:t>A.2</w:t>
      </w:r>
      <w:r w:rsidRPr="00F62681">
        <w:t>.2-1 illustrates single architecture for MBS in 5GS.</w:t>
      </w:r>
    </w:p>
    <w:bookmarkStart w:id="1035" w:name="_MON_1653122306"/>
    <w:bookmarkEnd w:id="1035"/>
    <w:p w14:paraId="77EE6180" w14:textId="3A5839F4" w:rsidR="000D5BCD" w:rsidRPr="00F62681" w:rsidRDefault="007B468B" w:rsidP="00881C2C">
      <w:pPr>
        <w:pStyle w:val="TH"/>
      </w:pPr>
      <w:r w:rsidRPr="00F62681">
        <w:object w:dxaOrig="9213" w:dyaOrig="3116" w14:anchorId="6070C23C">
          <v:shape id="_x0000_i1102" type="#_x0000_t75" style="width:461.4pt;height:154.95pt" o:ole="">
            <v:imagedata r:id="rId180" o:title=""/>
          </v:shape>
          <o:OLEObject Type="Embed" ProgID="Word.Picture.8" ShapeID="_x0000_i1102" DrawAspect="Content" ObjectID="_1654347844" r:id="rId181"/>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456696DF" w:rsidR="000F3A3E" w:rsidRPr="00F62681" w:rsidRDefault="000F3A3E" w:rsidP="000F3A3E">
      <w:pPr>
        <w:rPr>
          <w:lang w:eastAsia="zh-CN"/>
        </w:rPr>
      </w:pPr>
      <w:r w:rsidRPr="00F62681">
        <w:rPr>
          <w:lang w:eastAsia="zh-CN"/>
        </w:rPr>
        <w:t>In this figure A.2.2-1 above, the SMF and UPF which have the roles to support MB Sessions are named "MB-SMF" and "MB-UPF".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1036" w:name="_Hlk42689930"/>
      <w:r w:rsidRPr="00F62681">
        <w:rPr>
          <w:lang w:eastAsia="zh-CN"/>
        </w:rPr>
        <w:t>The PDU session(s) the UE(s) maintain for individual delivery of an MBS service may be associated with the MB Session managed by the MB-SMF.</w:t>
      </w:r>
      <w:bookmarkEnd w:id="1036"/>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1037" w:name="_Hlk42689213"/>
      <w:r w:rsidRPr="00F62681">
        <w:rPr>
          <w:lang w:eastAsia="zh-CN"/>
        </w:rPr>
        <w:t>MBSU (Multicast/Broadcast Service User plane) is a new entity to handle the payload part to cater for the service level functions and management</w:t>
      </w:r>
      <w:bookmarkEnd w:id="1037"/>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1038" w:name="_Hlk42691398"/>
      <w:r w:rsidRPr="00F62681">
        <w:rPr>
          <w:lang w:eastAsia="zh-CN"/>
        </w:rPr>
        <w:t xml:space="preserve">new interface between the </w:t>
      </w:r>
      <w:bookmarkStart w:id="1039" w:name="_Hlk42691376"/>
      <w:r w:rsidRPr="00F62681">
        <w:rPr>
          <w:lang w:eastAsia="zh-CN"/>
        </w:rPr>
        <w:t xml:space="preserve">MBSF and MBSU to manage the </w:t>
      </w:r>
      <w:r w:rsidRPr="00F62681">
        <w:t>MBSU functions</w:t>
      </w:r>
      <w:bookmarkEnd w:id="1039"/>
      <w:r w:rsidRPr="00F62681">
        <w:rPr>
          <w:lang w:eastAsia="zh-CN"/>
        </w:rPr>
        <w:t xml:space="preserve">. </w:t>
      </w:r>
      <w:bookmarkEnd w:id="1038"/>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0D5705A5" w14:textId="2F238915" w:rsidR="00080512" w:rsidRPr="00F62681" w:rsidRDefault="00080512" w:rsidP="005A0122">
      <w:pPr>
        <w:pStyle w:val="Heading9"/>
      </w:pPr>
      <w:bookmarkStart w:id="1040" w:name="historyclause"/>
      <w:r w:rsidRPr="00F62681">
        <w:br w:type="page"/>
      </w:r>
      <w:bookmarkStart w:id="1041" w:name="_Toc2086459"/>
      <w:bookmarkStart w:id="1042" w:name="_Toc25918806"/>
      <w:bookmarkStart w:id="1043" w:name="_Toc31011465"/>
      <w:bookmarkStart w:id="1044" w:name="_Toc43297623"/>
      <w:bookmarkStart w:id="1045" w:name="_Toc43733320"/>
      <w:bookmarkStart w:id="1046" w:name="_Toc43733560"/>
      <w:r w:rsidRPr="00F62681">
        <w:t xml:space="preserve">Annex </w:t>
      </w:r>
      <w:r w:rsidR="00006239" w:rsidRPr="00F62681">
        <w:t>B</w:t>
      </w:r>
      <w:r w:rsidRPr="00F62681">
        <w:t>:</w:t>
      </w:r>
      <w:r w:rsidRPr="00F62681">
        <w:br/>
        <w:t>Change history</w:t>
      </w:r>
      <w:bookmarkEnd w:id="1041"/>
      <w:bookmarkEnd w:id="1042"/>
      <w:bookmarkEnd w:id="1043"/>
      <w:bookmarkEnd w:id="1044"/>
      <w:bookmarkEnd w:id="1045"/>
      <w:bookmarkEnd w:id="10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1040"/>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bl>
    <w:p w14:paraId="5988C0E3" w14:textId="71535F6F" w:rsidR="00080512" w:rsidRPr="006A30C1" w:rsidRDefault="00080512"/>
    <w:sectPr w:rsidR="00080512" w:rsidRPr="006A30C1">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04" w:author="MCC" w:date="2020-06-22T14:48:00Z" w:initials="MP">
    <w:p w14:paraId="2BD3E2FD" w14:textId="14DDDB2F" w:rsidR="00D85131" w:rsidRDefault="00D85131">
      <w:pPr>
        <w:pStyle w:val="CommentText"/>
      </w:pPr>
      <w:r>
        <w:rPr>
          <w:rStyle w:val="CommentReference"/>
        </w:rPr>
        <w:annotationRef/>
      </w:r>
      <w:r w:rsidR="005A0122">
        <w:rPr>
          <w:noProof/>
        </w:rPr>
        <w:t>C</w:t>
      </w:r>
      <w:r w:rsidR="005A0122">
        <w:rPr>
          <w:noProof/>
        </w:rPr>
        <w:t>a</w:t>
      </w:r>
      <w:r w:rsidR="005A0122">
        <w:rPr>
          <w:noProof/>
        </w:rPr>
        <w:t>n</w:t>
      </w:r>
      <w:r w:rsidR="005A0122">
        <w:rPr>
          <w:noProof/>
        </w:rPr>
        <w:t>n</w:t>
      </w:r>
      <w:r w:rsidR="005A0122">
        <w:rPr>
          <w:noProof/>
        </w:rPr>
        <w:t>ot</w:t>
      </w:r>
      <w:r w:rsidR="005A0122">
        <w:rPr>
          <w:noProof/>
        </w:rPr>
        <w:t xml:space="preserve"> </w:t>
      </w:r>
      <w:r w:rsidR="005A0122">
        <w:rPr>
          <w:noProof/>
        </w:rPr>
        <w:t>u</w:t>
      </w:r>
      <w:r w:rsidR="005A0122">
        <w:rPr>
          <w:noProof/>
        </w:rPr>
        <w:t>s</w:t>
      </w:r>
      <w:r w:rsidR="005A0122">
        <w:rPr>
          <w:noProof/>
        </w:rPr>
        <w:t>e</w:t>
      </w:r>
      <w:r w:rsidR="005A0122">
        <w:rPr>
          <w:noProof/>
        </w:rPr>
        <w:t xml:space="preserve"> </w:t>
      </w:r>
      <w:r w:rsidR="005A0122">
        <w:rPr>
          <w:noProof/>
        </w:rPr>
        <w:t>c</w:t>
      </w:r>
      <w:r w:rsidR="005A0122">
        <w:rPr>
          <w:noProof/>
        </w:rPr>
        <w:t>ha</w:t>
      </w:r>
      <w:r w:rsidR="005A0122">
        <w:rPr>
          <w:noProof/>
        </w:rPr>
        <w:t>n</w:t>
      </w:r>
      <w:r w:rsidR="005A0122">
        <w:rPr>
          <w:noProof/>
        </w:rPr>
        <w:t>ge</w:t>
      </w:r>
      <w:r w:rsidR="005A0122">
        <w:rPr>
          <w:noProof/>
        </w:rPr>
        <w:t xml:space="preserve"> </w:t>
      </w:r>
      <w:r w:rsidR="005A0122">
        <w:rPr>
          <w:noProof/>
        </w:rPr>
        <w:t>ma</w:t>
      </w:r>
      <w:r w:rsidR="005A0122">
        <w:rPr>
          <w:noProof/>
        </w:rPr>
        <w:t>r</w:t>
      </w:r>
      <w:r w:rsidR="005A0122">
        <w:rPr>
          <w:noProof/>
        </w:rPr>
        <w:t>k</w:t>
      </w:r>
      <w:r w:rsidR="005A0122">
        <w:rPr>
          <w:noProof/>
        </w:rPr>
        <w:t>s</w:t>
      </w:r>
      <w:r w:rsidR="005A0122">
        <w:rPr>
          <w:noProof/>
        </w:rPr>
        <w:t xml:space="preserve"> </w:t>
      </w:r>
      <w:r w:rsidR="005A0122">
        <w:rPr>
          <w:noProof/>
        </w:rPr>
        <w:t>to</w:t>
      </w:r>
      <w:r w:rsidR="005A0122">
        <w:rPr>
          <w:noProof/>
        </w:rPr>
        <w:t xml:space="preserve"> </w:t>
      </w:r>
      <w:r w:rsidR="005A0122">
        <w:rPr>
          <w:noProof/>
        </w:rPr>
        <w:t>d</w:t>
      </w:r>
      <w:r w:rsidR="005A0122">
        <w:rPr>
          <w:noProof/>
        </w:rPr>
        <w:t>e</w:t>
      </w:r>
      <w:r w:rsidR="005A0122">
        <w:rPr>
          <w:noProof/>
        </w:rPr>
        <w:t>p</w:t>
      </w:r>
      <w:r w:rsidR="005A0122">
        <w:rPr>
          <w:noProof/>
        </w:rPr>
        <w:t>i</w:t>
      </w:r>
      <w:r w:rsidR="005A0122">
        <w:rPr>
          <w:noProof/>
        </w:rPr>
        <w:t>c</w:t>
      </w:r>
      <w:r w:rsidR="005A0122">
        <w:rPr>
          <w:noProof/>
        </w:rPr>
        <w:t>t</w:t>
      </w:r>
      <w:r w:rsidR="005A0122">
        <w:rPr>
          <w:noProof/>
        </w:rPr>
        <w:t xml:space="preserve"> </w:t>
      </w:r>
      <w:r w:rsidR="005A0122">
        <w:rPr>
          <w:noProof/>
        </w:rPr>
        <w:t>i</w:t>
      </w:r>
      <w:r w:rsidR="005A0122">
        <w:rPr>
          <w:noProof/>
        </w:rPr>
        <w:t>n</w:t>
      </w:r>
      <w:r w:rsidR="005A0122">
        <w:rPr>
          <w:noProof/>
        </w:rPr>
        <w:t>f</w:t>
      </w:r>
      <w:r w:rsidR="005A0122">
        <w:rPr>
          <w:noProof/>
        </w:rPr>
        <w:t>or</w:t>
      </w:r>
      <w:r w:rsidR="005A0122">
        <w:rPr>
          <w:noProof/>
        </w:rPr>
        <w:t>m</w:t>
      </w:r>
      <w:r w:rsidR="005A0122">
        <w:rPr>
          <w:noProof/>
        </w:rPr>
        <w:t>at</w:t>
      </w:r>
      <w:r w:rsidR="005A0122">
        <w:rPr>
          <w:noProof/>
        </w:rPr>
        <w:t>i</w:t>
      </w:r>
      <w:r w:rsidR="005A0122">
        <w:rPr>
          <w:noProof/>
        </w:rPr>
        <w:t>o</w:t>
      </w:r>
      <w:r w:rsidR="005A0122">
        <w:rPr>
          <w:noProof/>
        </w:rPr>
        <w:t>n</w:t>
      </w:r>
      <w:r w:rsidR="005A0122">
        <w:rPr>
          <w:noProof/>
        </w:rPr>
        <w:t>,</w:t>
      </w:r>
      <w:r w:rsidR="005A0122">
        <w:rPr>
          <w:noProof/>
        </w:rPr>
        <w:t xml:space="preserve"> </w:t>
      </w:r>
      <w:r w:rsidR="005A0122">
        <w:rPr>
          <w:noProof/>
        </w:rPr>
        <w:t>f</w:t>
      </w:r>
      <w:r w:rsidR="005A0122">
        <w:rPr>
          <w:noProof/>
        </w:rPr>
        <w:t>i</w:t>
      </w:r>
      <w:r w:rsidR="005A0122">
        <w:rPr>
          <w:noProof/>
        </w:rPr>
        <w:t>n</w:t>
      </w:r>
      <w:r w:rsidR="005A0122">
        <w:rPr>
          <w:noProof/>
        </w:rPr>
        <w:t>d</w:t>
      </w:r>
      <w:r w:rsidR="005A0122">
        <w:rPr>
          <w:noProof/>
        </w:rPr>
        <w:t xml:space="preserve"> </w:t>
      </w:r>
      <w:r w:rsidR="005A0122">
        <w:rPr>
          <w:noProof/>
        </w:rPr>
        <w:t>a</w:t>
      </w:r>
      <w:r w:rsidR="005A0122">
        <w:rPr>
          <w:noProof/>
        </w:rPr>
        <w:t>n</w:t>
      </w:r>
      <w:r w:rsidR="005A0122">
        <w:rPr>
          <w:noProof/>
        </w:rPr>
        <w:t>o</w:t>
      </w:r>
      <w:r w:rsidR="005A0122">
        <w:rPr>
          <w:noProof/>
        </w:rPr>
        <w:t>th</w:t>
      </w:r>
      <w:r w:rsidR="005A0122">
        <w:rPr>
          <w:noProof/>
        </w:rPr>
        <w:t>e</w:t>
      </w:r>
      <w:r w:rsidR="005A0122">
        <w:rPr>
          <w:noProof/>
        </w:rPr>
        <w:t>r</w:t>
      </w:r>
      <w:r w:rsidR="005A0122">
        <w:rPr>
          <w:noProof/>
        </w:rPr>
        <w:t xml:space="preserve"> </w:t>
      </w:r>
      <w:r w:rsidR="005A0122">
        <w:rPr>
          <w:noProof/>
        </w:rPr>
        <w:t>m</w:t>
      </w:r>
      <w:r w:rsidR="005A0122">
        <w:rPr>
          <w:noProof/>
        </w:rPr>
        <w:t>e</w:t>
      </w:r>
      <w:r w:rsidR="005A0122">
        <w:rPr>
          <w:noProof/>
        </w:rPr>
        <w:t>th</w:t>
      </w:r>
      <w:r w:rsidR="005A0122">
        <w:rPr>
          <w:noProof/>
        </w:rPr>
        <w:t>o</w:t>
      </w:r>
      <w:r w:rsidR="005A0122">
        <w:rPr>
          <w:noProof/>
        </w:rPr>
        <w:t>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BD3E2F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3E2FD" w16cid:durableId="229B434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696809" w14:textId="77777777" w:rsidR="00A77C00" w:rsidRDefault="00A77C00">
      <w:r>
        <w:separator/>
      </w:r>
    </w:p>
  </w:endnote>
  <w:endnote w:type="continuationSeparator" w:id="0">
    <w:p w14:paraId="513BD17A" w14:textId="77777777" w:rsidR="00A77C00" w:rsidRDefault="00A77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KaiTi_GB2312">
    <w:altName w:val="楷体"/>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9C48F" w14:textId="77777777" w:rsidR="00A77C00" w:rsidRDefault="00A77C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01CBAB" w14:textId="77777777" w:rsidR="00A77C00" w:rsidRDefault="00A77C00">
      <w:r>
        <w:separator/>
      </w:r>
    </w:p>
  </w:footnote>
  <w:footnote w:type="continuationSeparator" w:id="0">
    <w:p w14:paraId="6F9D1BBB" w14:textId="77777777" w:rsidR="00A77C00" w:rsidRDefault="00A77C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78060D" w14:textId="73DC9504" w:rsidR="00A77C00" w:rsidRDefault="00A77C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0122">
      <w:rPr>
        <w:rFonts w:ascii="Arial" w:hAnsi="Arial" w:cs="Arial"/>
        <w:b/>
        <w:noProof/>
        <w:sz w:val="18"/>
        <w:szCs w:val="18"/>
      </w:rPr>
      <w:t>3GPP TR 23.757 V0.4.0 (2020-06)</w:t>
    </w:r>
    <w:r>
      <w:rPr>
        <w:rFonts w:ascii="Arial" w:hAnsi="Arial" w:cs="Arial"/>
        <w:b/>
        <w:sz w:val="18"/>
        <w:szCs w:val="18"/>
      </w:rPr>
      <w:fldChar w:fldCharType="end"/>
    </w:r>
  </w:p>
  <w:p w14:paraId="678CDC5D" w14:textId="77777777" w:rsidR="00A77C00" w:rsidRDefault="00A77C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157</w:t>
    </w:r>
    <w:r>
      <w:rPr>
        <w:rFonts w:ascii="Arial" w:hAnsi="Arial" w:cs="Arial"/>
        <w:b/>
        <w:sz w:val="18"/>
        <w:szCs w:val="18"/>
      </w:rPr>
      <w:fldChar w:fldCharType="end"/>
    </w:r>
  </w:p>
  <w:p w14:paraId="21EECC1B" w14:textId="706BF74C" w:rsidR="00A77C00" w:rsidRDefault="00A77C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0122">
      <w:rPr>
        <w:rFonts w:ascii="Arial" w:hAnsi="Arial" w:cs="Arial"/>
        <w:b/>
        <w:noProof/>
        <w:sz w:val="18"/>
        <w:szCs w:val="18"/>
      </w:rPr>
      <w:t>Release 17</w:t>
    </w:r>
    <w:r>
      <w:rPr>
        <w:rFonts w:ascii="Arial" w:hAnsi="Arial" w:cs="Arial"/>
        <w:b/>
        <w:sz w:val="18"/>
        <w:szCs w:val="18"/>
      </w:rPr>
      <w:fldChar w:fldCharType="end"/>
    </w:r>
  </w:p>
  <w:p w14:paraId="6118E5FF" w14:textId="77777777" w:rsidR="00A77C00" w:rsidRDefault="00A77C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1636AD"/>
    <w:multiLevelType w:val="hybridMultilevel"/>
    <w:tmpl w:val="7304CF9E"/>
    <w:lvl w:ilvl="0" w:tplc="00000002">
      <w:start w:val="7"/>
      <w:numFmt w:val="bullet"/>
      <w:lvlText w:val="-"/>
      <w:lvlJc w:val="left"/>
      <w:pPr>
        <w:ind w:left="986" w:hanging="420"/>
      </w:pPr>
      <w:rPr>
        <w:rFonts w:ascii="Arial" w:hAnsi="Arial" w:cs="Arial"/>
      </w:rPr>
    </w:lvl>
    <w:lvl w:ilvl="1" w:tplc="A1D284EA">
      <w:start w:val="1"/>
      <w:numFmt w:val="bullet"/>
      <w:lvlText w:val="-"/>
      <w:lvlJc w:val="left"/>
      <w:pPr>
        <w:ind w:left="1406" w:hanging="420"/>
      </w:pPr>
      <w:rPr>
        <w:rFonts w:ascii="Arial" w:eastAsia="Times New Roman" w:hAnsi="Arial" w:cs="Arial"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1" w15:restartNumberingAfterBreak="0">
    <w:nsid w:val="27A361A6"/>
    <w:multiLevelType w:val="hybridMultilevel"/>
    <w:tmpl w:val="E6E22846"/>
    <w:lvl w:ilvl="0" w:tplc="014409E4">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2DE84BBC"/>
    <w:multiLevelType w:val="hybridMultilevel"/>
    <w:tmpl w:val="B574AD1A"/>
    <w:lvl w:ilvl="0" w:tplc="4E78A90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39650974"/>
    <w:multiLevelType w:val="hybridMultilevel"/>
    <w:tmpl w:val="6D8611C8"/>
    <w:lvl w:ilvl="0" w:tplc="BA865C40">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D232C09"/>
    <w:multiLevelType w:val="multilevel"/>
    <w:tmpl w:val="1DBE5C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DB0391D"/>
    <w:multiLevelType w:val="hybridMultilevel"/>
    <w:tmpl w:val="3E024236"/>
    <w:lvl w:ilvl="0" w:tplc="A1D284EA">
      <w:start w:val="1"/>
      <w:numFmt w:val="bullet"/>
      <w:lvlText w:val="-"/>
      <w:lvlJc w:val="left"/>
      <w:pPr>
        <w:ind w:left="1266" w:hanging="420"/>
      </w:pPr>
      <w:rPr>
        <w:rFonts w:ascii="Arial" w:eastAsia="Times New Roman" w:hAnsi="Arial" w:cs="Arial" w:hint="default"/>
      </w:rPr>
    </w:lvl>
    <w:lvl w:ilvl="1" w:tplc="04090003" w:tentative="1">
      <w:start w:val="1"/>
      <w:numFmt w:val="bullet"/>
      <w:lvlText w:val=""/>
      <w:lvlJc w:val="left"/>
      <w:pPr>
        <w:ind w:left="1686" w:hanging="420"/>
      </w:pPr>
      <w:rPr>
        <w:rFonts w:ascii="Wingdings" w:hAnsi="Wingdings" w:hint="default"/>
      </w:rPr>
    </w:lvl>
    <w:lvl w:ilvl="2" w:tplc="04090005" w:tentative="1">
      <w:start w:val="1"/>
      <w:numFmt w:val="bullet"/>
      <w:lvlText w:val=""/>
      <w:lvlJc w:val="left"/>
      <w:pPr>
        <w:ind w:left="2106" w:hanging="420"/>
      </w:pPr>
      <w:rPr>
        <w:rFonts w:ascii="Wingdings" w:hAnsi="Wingdings" w:hint="default"/>
      </w:rPr>
    </w:lvl>
    <w:lvl w:ilvl="3" w:tplc="04090001" w:tentative="1">
      <w:start w:val="1"/>
      <w:numFmt w:val="bullet"/>
      <w:lvlText w:val=""/>
      <w:lvlJc w:val="left"/>
      <w:pPr>
        <w:ind w:left="2526" w:hanging="420"/>
      </w:pPr>
      <w:rPr>
        <w:rFonts w:ascii="Wingdings" w:hAnsi="Wingdings" w:hint="default"/>
      </w:rPr>
    </w:lvl>
    <w:lvl w:ilvl="4" w:tplc="04090003" w:tentative="1">
      <w:start w:val="1"/>
      <w:numFmt w:val="bullet"/>
      <w:lvlText w:val=""/>
      <w:lvlJc w:val="left"/>
      <w:pPr>
        <w:ind w:left="2946" w:hanging="420"/>
      </w:pPr>
      <w:rPr>
        <w:rFonts w:ascii="Wingdings" w:hAnsi="Wingdings" w:hint="default"/>
      </w:rPr>
    </w:lvl>
    <w:lvl w:ilvl="5" w:tplc="04090005" w:tentative="1">
      <w:start w:val="1"/>
      <w:numFmt w:val="bullet"/>
      <w:lvlText w:val=""/>
      <w:lvlJc w:val="left"/>
      <w:pPr>
        <w:ind w:left="3366" w:hanging="420"/>
      </w:pPr>
      <w:rPr>
        <w:rFonts w:ascii="Wingdings" w:hAnsi="Wingdings" w:hint="default"/>
      </w:rPr>
    </w:lvl>
    <w:lvl w:ilvl="6" w:tplc="04090001" w:tentative="1">
      <w:start w:val="1"/>
      <w:numFmt w:val="bullet"/>
      <w:lvlText w:val=""/>
      <w:lvlJc w:val="left"/>
      <w:pPr>
        <w:ind w:left="3786" w:hanging="420"/>
      </w:pPr>
      <w:rPr>
        <w:rFonts w:ascii="Wingdings" w:hAnsi="Wingdings" w:hint="default"/>
      </w:rPr>
    </w:lvl>
    <w:lvl w:ilvl="7" w:tplc="04090003" w:tentative="1">
      <w:start w:val="1"/>
      <w:numFmt w:val="bullet"/>
      <w:lvlText w:val=""/>
      <w:lvlJc w:val="left"/>
      <w:pPr>
        <w:ind w:left="4206" w:hanging="420"/>
      </w:pPr>
      <w:rPr>
        <w:rFonts w:ascii="Wingdings" w:hAnsi="Wingdings" w:hint="default"/>
      </w:rPr>
    </w:lvl>
    <w:lvl w:ilvl="8" w:tplc="04090005" w:tentative="1">
      <w:start w:val="1"/>
      <w:numFmt w:val="bullet"/>
      <w:lvlText w:val=""/>
      <w:lvlJc w:val="left"/>
      <w:pPr>
        <w:ind w:left="4626" w:hanging="420"/>
      </w:pPr>
      <w:rPr>
        <w:rFonts w:ascii="Wingdings" w:hAnsi="Wingdings" w:hint="default"/>
      </w:rPr>
    </w:lvl>
  </w:abstractNum>
  <w:abstractNum w:abstractNumId="7" w15:restartNumberingAfterBreak="0">
    <w:nsid w:val="40971D96"/>
    <w:multiLevelType w:val="hybridMultilevel"/>
    <w:tmpl w:val="2586E5CA"/>
    <w:lvl w:ilvl="0" w:tplc="F7E477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43BB1329"/>
    <w:multiLevelType w:val="hybridMultilevel"/>
    <w:tmpl w:val="DFCE93AE"/>
    <w:lvl w:ilvl="0" w:tplc="54BC2B2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B0E2D02"/>
    <w:multiLevelType w:val="hybridMultilevel"/>
    <w:tmpl w:val="EEFCF56C"/>
    <w:lvl w:ilvl="0" w:tplc="A1D284EA">
      <w:start w:val="1"/>
      <w:numFmt w:val="bullet"/>
      <w:lvlText w:val="-"/>
      <w:lvlJc w:val="left"/>
      <w:pPr>
        <w:ind w:left="1220" w:hanging="420"/>
      </w:pPr>
      <w:rPr>
        <w:rFonts w:ascii="Arial" w:eastAsia="Times New Roman" w:hAnsi="Arial" w:cs="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0"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60BB227B"/>
    <w:multiLevelType w:val="hybridMultilevel"/>
    <w:tmpl w:val="E174D966"/>
    <w:lvl w:ilvl="0" w:tplc="53A8A73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688E534F"/>
    <w:multiLevelType w:val="hybridMultilevel"/>
    <w:tmpl w:val="30269C18"/>
    <w:lvl w:ilvl="0" w:tplc="FBA20ECE">
      <w:start w:val="1"/>
      <w:numFmt w:val="bullet"/>
      <w:lvlText w:val="-"/>
      <w:lvlJc w:val="left"/>
      <w:pPr>
        <w:ind w:left="360" w:hanging="36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A0D32F4"/>
    <w:multiLevelType w:val="hybridMultilevel"/>
    <w:tmpl w:val="ECBEDAA4"/>
    <w:lvl w:ilvl="0" w:tplc="B2D8A7A0">
      <w:start w:val="8"/>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CA241B2"/>
    <w:multiLevelType w:val="hybridMultilevel"/>
    <w:tmpl w:val="7FDA38BA"/>
    <w:lvl w:ilvl="0" w:tplc="A1D284EA">
      <w:start w:val="1"/>
      <w:numFmt w:val="bullet"/>
      <w:lvlText w:val="-"/>
      <w:lvlJc w:val="left"/>
      <w:pPr>
        <w:ind w:left="1220" w:hanging="420"/>
      </w:pPr>
      <w:rPr>
        <w:rFonts w:ascii="Arial" w:eastAsia="Times New Roman" w:hAnsi="Arial" w:cs="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6" w15:restartNumberingAfterBreak="0">
    <w:nsid w:val="6DA060FD"/>
    <w:multiLevelType w:val="hybridMultilevel"/>
    <w:tmpl w:val="1CDC8068"/>
    <w:lvl w:ilvl="0" w:tplc="A1D284EA">
      <w:start w:val="1"/>
      <w:numFmt w:val="bullet"/>
      <w:lvlText w:val="-"/>
      <w:lvlJc w:val="left"/>
      <w:pPr>
        <w:ind w:left="1504" w:hanging="420"/>
      </w:pPr>
      <w:rPr>
        <w:rFonts w:ascii="Arial" w:eastAsia="Times New Roman" w:hAnsi="Arial" w:cs="Arial" w:hint="default"/>
      </w:rPr>
    </w:lvl>
    <w:lvl w:ilvl="1" w:tplc="04090003" w:tentative="1">
      <w:start w:val="1"/>
      <w:numFmt w:val="bullet"/>
      <w:lvlText w:val=""/>
      <w:lvlJc w:val="left"/>
      <w:pPr>
        <w:ind w:left="1924" w:hanging="420"/>
      </w:pPr>
      <w:rPr>
        <w:rFonts w:ascii="Wingdings" w:hAnsi="Wingdings" w:hint="default"/>
      </w:rPr>
    </w:lvl>
    <w:lvl w:ilvl="2" w:tplc="04090005" w:tentative="1">
      <w:start w:val="1"/>
      <w:numFmt w:val="bullet"/>
      <w:lvlText w:val=""/>
      <w:lvlJc w:val="left"/>
      <w:pPr>
        <w:ind w:left="2344" w:hanging="420"/>
      </w:pPr>
      <w:rPr>
        <w:rFonts w:ascii="Wingdings" w:hAnsi="Wingdings" w:hint="default"/>
      </w:rPr>
    </w:lvl>
    <w:lvl w:ilvl="3" w:tplc="04090001" w:tentative="1">
      <w:start w:val="1"/>
      <w:numFmt w:val="bullet"/>
      <w:lvlText w:val=""/>
      <w:lvlJc w:val="left"/>
      <w:pPr>
        <w:ind w:left="2764" w:hanging="420"/>
      </w:pPr>
      <w:rPr>
        <w:rFonts w:ascii="Wingdings" w:hAnsi="Wingdings" w:hint="default"/>
      </w:rPr>
    </w:lvl>
    <w:lvl w:ilvl="4" w:tplc="04090003" w:tentative="1">
      <w:start w:val="1"/>
      <w:numFmt w:val="bullet"/>
      <w:lvlText w:val=""/>
      <w:lvlJc w:val="left"/>
      <w:pPr>
        <w:ind w:left="3184" w:hanging="420"/>
      </w:pPr>
      <w:rPr>
        <w:rFonts w:ascii="Wingdings" w:hAnsi="Wingdings" w:hint="default"/>
      </w:rPr>
    </w:lvl>
    <w:lvl w:ilvl="5" w:tplc="04090005" w:tentative="1">
      <w:start w:val="1"/>
      <w:numFmt w:val="bullet"/>
      <w:lvlText w:val=""/>
      <w:lvlJc w:val="left"/>
      <w:pPr>
        <w:ind w:left="3604" w:hanging="420"/>
      </w:pPr>
      <w:rPr>
        <w:rFonts w:ascii="Wingdings" w:hAnsi="Wingdings" w:hint="default"/>
      </w:rPr>
    </w:lvl>
    <w:lvl w:ilvl="6" w:tplc="04090001" w:tentative="1">
      <w:start w:val="1"/>
      <w:numFmt w:val="bullet"/>
      <w:lvlText w:val=""/>
      <w:lvlJc w:val="left"/>
      <w:pPr>
        <w:ind w:left="4024" w:hanging="420"/>
      </w:pPr>
      <w:rPr>
        <w:rFonts w:ascii="Wingdings" w:hAnsi="Wingdings" w:hint="default"/>
      </w:rPr>
    </w:lvl>
    <w:lvl w:ilvl="7" w:tplc="04090003" w:tentative="1">
      <w:start w:val="1"/>
      <w:numFmt w:val="bullet"/>
      <w:lvlText w:val=""/>
      <w:lvlJc w:val="left"/>
      <w:pPr>
        <w:ind w:left="4444" w:hanging="420"/>
      </w:pPr>
      <w:rPr>
        <w:rFonts w:ascii="Wingdings" w:hAnsi="Wingdings" w:hint="default"/>
      </w:rPr>
    </w:lvl>
    <w:lvl w:ilvl="8" w:tplc="04090005" w:tentative="1">
      <w:start w:val="1"/>
      <w:numFmt w:val="bullet"/>
      <w:lvlText w:val=""/>
      <w:lvlJc w:val="left"/>
      <w:pPr>
        <w:ind w:left="4864" w:hanging="420"/>
      </w:pPr>
      <w:rPr>
        <w:rFonts w:ascii="Wingdings" w:hAnsi="Wingdings" w:hint="default"/>
      </w:rPr>
    </w:lvl>
  </w:abstractNum>
  <w:abstractNum w:abstractNumId="17" w15:restartNumberingAfterBreak="0">
    <w:nsid w:val="74FB0D50"/>
    <w:multiLevelType w:val="hybridMultilevel"/>
    <w:tmpl w:val="6B10CE8A"/>
    <w:lvl w:ilvl="0" w:tplc="CF1E525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97A1254"/>
    <w:multiLevelType w:val="hybridMultilevel"/>
    <w:tmpl w:val="DE029DA8"/>
    <w:lvl w:ilvl="0" w:tplc="94724F12">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
  </w:num>
  <w:num w:numId="2">
    <w:abstractNumId w:val="10"/>
  </w:num>
  <w:num w:numId="3">
    <w:abstractNumId w:val="2"/>
  </w:num>
  <w:num w:numId="4">
    <w:abstractNumId w:val="11"/>
  </w:num>
  <w:num w:numId="5">
    <w:abstractNumId w:val="4"/>
  </w:num>
  <w:num w:numId="6">
    <w:abstractNumId w:val="18"/>
  </w:num>
  <w:num w:numId="7">
    <w:abstractNumId w:val="17"/>
  </w:num>
  <w:num w:numId="8">
    <w:abstractNumId w:val="8"/>
  </w:num>
  <w:num w:numId="9">
    <w:abstractNumId w:val="7"/>
  </w:num>
  <w:num w:numId="10">
    <w:abstractNumId w:val="13"/>
  </w:num>
  <w:num w:numId="11">
    <w:abstractNumId w:val="0"/>
  </w:num>
  <w:num w:numId="12">
    <w:abstractNumId w:val="9"/>
  </w:num>
  <w:num w:numId="13">
    <w:abstractNumId w:val="6"/>
  </w:num>
  <w:num w:numId="14">
    <w:abstractNumId w:val="16"/>
  </w:num>
  <w:num w:numId="15">
    <w:abstractNumId w:val="15"/>
  </w:num>
  <w:num w:numId="16">
    <w:abstractNumId w:val="5"/>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3"/>
  </w:num>
  <w:num w:numId="29">
    <w:abstractNumId w:val="12"/>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13E7"/>
    <w:rsid w:val="000117DD"/>
    <w:rsid w:val="00017222"/>
    <w:rsid w:val="00017651"/>
    <w:rsid w:val="00022A15"/>
    <w:rsid w:val="000239F9"/>
    <w:rsid w:val="0003324B"/>
    <w:rsid w:val="00033397"/>
    <w:rsid w:val="00035FEE"/>
    <w:rsid w:val="00040095"/>
    <w:rsid w:val="00042062"/>
    <w:rsid w:val="000421D7"/>
    <w:rsid w:val="00051834"/>
    <w:rsid w:val="00054A22"/>
    <w:rsid w:val="0005584E"/>
    <w:rsid w:val="00057FF7"/>
    <w:rsid w:val="00061882"/>
    <w:rsid w:val="00062023"/>
    <w:rsid w:val="000648B7"/>
    <w:rsid w:val="00064B70"/>
    <w:rsid w:val="000655A6"/>
    <w:rsid w:val="00066337"/>
    <w:rsid w:val="00067614"/>
    <w:rsid w:val="00073B2D"/>
    <w:rsid w:val="000804F0"/>
    <w:rsid w:val="00080512"/>
    <w:rsid w:val="00086E28"/>
    <w:rsid w:val="000949A0"/>
    <w:rsid w:val="00095D9F"/>
    <w:rsid w:val="00096F4E"/>
    <w:rsid w:val="0009746B"/>
    <w:rsid w:val="000A7D36"/>
    <w:rsid w:val="000B2E11"/>
    <w:rsid w:val="000B701D"/>
    <w:rsid w:val="000C2AC6"/>
    <w:rsid w:val="000C47C3"/>
    <w:rsid w:val="000C623A"/>
    <w:rsid w:val="000C6BBB"/>
    <w:rsid w:val="000D088A"/>
    <w:rsid w:val="000D254B"/>
    <w:rsid w:val="000D3282"/>
    <w:rsid w:val="000D58AB"/>
    <w:rsid w:val="000D5BCD"/>
    <w:rsid w:val="000F3A3E"/>
    <w:rsid w:val="00103736"/>
    <w:rsid w:val="00106090"/>
    <w:rsid w:val="00106FD3"/>
    <w:rsid w:val="0011148E"/>
    <w:rsid w:val="001131AF"/>
    <w:rsid w:val="00113FFC"/>
    <w:rsid w:val="00115125"/>
    <w:rsid w:val="001246DE"/>
    <w:rsid w:val="00125B1D"/>
    <w:rsid w:val="001277B3"/>
    <w:rsid w:val="00133058"/>
    <w:rsid w:val="00133525"/>
    <w:rsid w:val="001340B2"/>
    <w:rsid w:val="00137EE6"/>
    <w:rsid w:val="00142E2E"/>
    <w:rsid w:val="00145CB0"/>
    <w:rsid w:val="00151378"/>
    <w:rsid w:val="0015664C"/>
    <w:rsid w:val="00156753"/>
    <w:rsid w:val="001578FE"/>
    <w:rsid w:val="00165EE3"/>
    <w:rsid w:val="00172441"/>
    <w:rsid w:val="00173827"/>
    <w:rsid w:val="00177CE2"/>
    <w:rsid w:val="00180B61"/>
    <w:rsid w:val="00190CF0"/>
    <w:rsid w:val="001920E2"/>
    <w:rsid w:val="001932F2"/>
    <w:rsid w:val="0019454F"/>
    <w:rsid w:val="001A13AD"/>
    <w:rsid w:val="001A4C42"/>
    <w:rsid w:val="001A7420"/>
    <w:rsid w:val="001A7C8B"/>
    <w:rsid w:val="001B026A"/>
    <w:rsid w:val="001B4C6D"/>
    <w:rsid w:val="001B6637"/>
    <w:rsid w:val="001C21C3"/>
    <w:rsid w:val="001C4A41"/>
    <w:rsid w:val="001D02C2"/>
    <w:rsid w:val="001D17AC"/>
    <w:rsid w:val="001D2933"/>
    <w:rsid w:val="001D72DF"/>
    <w:rsid w:val="001E1233"/>
    <w:rsid w:val="001E3110"/>
    <w:rsid w:val="001E4204"/>
    <w:rsid w:val="001E5595"/>
    <w:rsid w:val="001E69DB"/>
    <w:rsid w:val="001F000A"/>
    <w:rsid w:val="001F0810"/>
    <w:rsid w:val="001F0C1D"/>
    <w:rsid w:val="001F1132"/>
    <w:rsid w:val="001F1625"/>
    <w:rsid w:val="001F168B"/>
    <w:rsid w:val="001F2D2A"/>
    <w:rsid w:val="001F7D30"/>
    <w:rsid w:val="00204247"/>
    <w:rsid w:val="00204C0C"/>
    <w:rsid w:val="00207D22"/>
    <w:rsid w:val="0021159D"/>
    <w:rsid w:val="002165A9"/>
    <w:rsid w:val="00222876"/>
    <w:rsid w:val="00226DA0"/>
    <w:rsid w:val="00231359"/>
    <w:rsid w:val="002347A2"/>
    <w:rsid w:val="00236F0F"/>
    <w:rsid w:val="00243175"/>
    <w:rsid w:val="0024475D"/>
    <w:rsid w:val="0025225F"/>
    <w:rsid w:val="00254F94"/>
    <w:rsid w:val="00256E68"/>
    <w:rsid w:val="00256F35"/>
    <w:rsid w:val="00257DDD"/>
    <w:rsid w:val="00260FD1"/>
    <w:rsid w:val="002626BC"/>
    <w:rsid w:val="00263509"/>
    <w:rsid w:val="002649A9"/>
    <w:rsid w:val="002651CF"/>
    <w:rsid w:val="00265AAB"/>
    <w:rsid w:val="00266ED3"/>
    <w:rsid w:val="002675F0"/>
    <w:rsid w:val="00271020"/>
    <w:rsid w:val="0027126D"/>
    <w:rsid w:val="00272E73"/>
    <w:rsid w:val="002751F9"/>
    <w:rsid w:val="002778A6"/>
    <w:rsid w:val="00283E0D"/>
    <w:rsid w:val="00284015"/>
    <w:rsid w:val="00284312"/>
    <w:rsid w:val="00284E7E"/>
    <w:rsid w:val="0028643C"/>
    <w:rsid w:val="002877C9"/>
    <w:rsid w:val="002902B3"/>
    <w:rsid w:val="00292C3F"/>
    <w:rsid w:val="002932FA"/>
    <w:rsid w:val="00297FFA"/>
    <w:rsid w:val="002A04CB"/>
    <w:rsid w:val="002A07DE"/>
    <w:rsid w:val="002A0E75"/>
    <w:rsid w:val="002A3949"/>
    <w:rsid w:val="002A666E"/>
    <w:rsid w:val="002B3C6B"/>
    <w:rsid w:val="002B6339"/>
    <w:rsid w:val="002C2E3E"/>
    <w:rsid w:val="002D1086"/>
    <w:rsid w:val="002D10F0"/>
    <w:rsid w:val="002D1274"/>
    <w:rsid w:val="002D1358"/>
    <w:rsid w:val="002E00EE"/>
    <w:rsid w:val="002E24CD"/>
    <w:rsid w:val="002F2672"/>
    <w:rsid w:val="002F43C6"/>
    <w:rsid w:val="0030042E"/>
    <w:rsid w:val="00301286"/>
    <w:rsid w:val="00303683"/>
    <w:rsid w:val="003172DC"/>
    <w:rsid w:val="00325AAA"/>
    <w:rsid w:val="00343744"/>
    <w:rsid w:val="00343BF6"/>
    <w:rsid w:val="003479A4"/>
    <w:rsid w:val="00351B42"/>
    <w:rsid w:val="0035462D"/>
    <w:rsid w:val="00354D1E"/>
    <w:rsid w:val="00363232"/>
    <w:rsid w:val="00370158"/>
    <w:rsid w:val="003712F5"/>
    <w:rsid w:val="00372FD2"/>
    <w:rsid w:val="003765B8"/>
    <w:rsid w:val="00376B93"/>
    <w:rsid w:val="0038035B"/>
    <w:rsid w:val="00387B7E"/>
    <w:rsid w:val="00396DFE"/>
    <w:rsid w:val="00396E7E"/>
    <w:rsid w:val="003A11EC"/>
    <w:rsid w:val="003A7439"/>
    <w:rsid w:val="003B0675"/>
    <w:rsid w:val="003C3971"/>
    <w:rsid w:val="003C7B65"/>
    <w:rsid w:val="003D206F"/>
    <w:rsid w:val="003E0652"/>
    <w:rsid w:val="003E34AD"/>
    <w:rsid w:val="003E4D88"/>
    <w:rsid w:val="003F3A0A"/>
    <w:rsid w:val="00401AFB"/>
    <w:rsid w:val="00406B80"/>
    <w:rsid w:val="00410095"/>
    <w:rsid w:val="0041176D"/>
    <w:rsid w:val="00414681"/>
    <w:rsid w:val="004228D8"/>
    <w:rsid w:val="00422F62"/>
    <w:rsid w:val="00423334"/>
    <w:rsid w:val="004248C2"/>
    <w:rsid w:val="004255E3"/>
    <w:rsid w:val="004345EC"/>
    <w:rsid w:val="00441A63"/>
    <w:rsid w:val="00446B51"/>
    <w:rsid w:val="00465515"/>
    <w:rsid w:val="004663BB"/>
    <w:rsid w:val="00466CFD"/>
    <w:rsid w:val="0047058A"/>
    <w:rsid w:val="00474201"/>
    <w:rsid w:val="00483433"/>
    <w:rsid w:val="00485228"/>
    <w:rsid w:val="004908D3"/>
    <w:rsid w:val="00491A7F"/>
    <w:rsid w:val="00495867"/>
    <w:rsid w:val="004A43D9"/>
    <w:rsid w:val="004B1059"/>
    <w:rsid w:val="004B36C0"/>
    <w:rsid w:val="004B5966"/>
    <w:rsid w:val="004C3486"/>
    <w:rsid w:val="004C3528"/>
    <w:rsid w:val="004C6465"/>
    <w:rsid w:val="004D3578"/>
    <w:rsid w:val="004D7651"/>
    <w:rsid w:val="004E1595"/>
    <w:rsid w:val="004E213A"/>
    <w:rsid w:val="004F0988"/>
    <w:rsid w:val="004F3340"/>
    <w:rsid w:val="004F3F34"/>
    <w:rsid w:val="005017A1"/>
    <w:rsid w:val="00502906"/>
    <w:rsid w:val="00506034"/>
    <w:rsid w:val="005129E9"/>
    <w:rsid w:val="005134AA"/>
    <w:rsid w:val="00513B70"/>
    <w:rsid w:val="00523EC2"/>
    <w:rsid w:val="005268EF"/>
    <w:rsid w:val="0053159F"/>
    <w:rsid w:val="00531817"/>
    <w:rsid w:val="00531E67"/>
    <w:rsid w:val="005337AA"/>
    <w:rsid w:val="0053388B"/>
    <w:rsid w:val="00535773"/>
    <w:rsid w:val="0053793B"/>
    <w:rsid w:val="005411F7"/>
    <w:rsid w:val="00543E6C"/>
    <w:rsid w:val="005451A5"/>
    <w:rsid w:val="00545ADB"/>
    <w:rsid w:val="00547060"/>
    <w:rsid w:val="0054771D"/>
    <w:rsid w:val="0055102F"/>
    <w:rsid w:val="00553FF4"/>
    <w:rsid w:val="00560A0E"/>
    <w:rsid w:val="00560BF6"/>
    <w:rsid w:val="005614E8"/>
    <w:rsid w:val="005628FD"/>
    <w:rsid w:val="00565087"/>
    <w:rsid w:val="00575C9E"/>
    <w:rsid w:val="00582EFD"/>
    <w:rsid w:val="00587D3E"/>
    <w:rsid w:val="00594306"/>
    <w:rsid w:val="005955EB"/>
    <w:rsid w:val="0059692A"/>
    <w:rsid w:val="00597B11"/>
    <w:rsid w:val="005A0122"/>
    <w:rsid w:val="005A0897"/>
    <w:rsid w:val="005A1CEA"/>
    <w:rsid w:val="005A73F7"/>
    <w:rsid w:val="005B176A"/>
    <w:rsid w:val="005B1ACC"/>
    <w:rsid w:val="005B1F8F"/>
    <w:rsid w:val="005B2DA9"/>
    <w:rsid w:val="005B319D"/>
    <w:rsid w:val="005B6366"/>
    <w:rsid w:val="005C379D"/>
    <w:rsid w:val="005C77C9"/>
    <w:rsid w:val="005D1B96"/>
    <w:rsid w:val="005D2E01"/>
    <w:rsid w:val="005D4057"/>
    <w:rsid w:val="005D7526"/>
    <w:rsid w:val="005E4BB2"/>
    <w:rsid w:val="005E66A6"/>
    <w:rsid w:val="005F2CA8"/>
    <w:rsid w:val="005F3FBC"/>
    <w:rsid w:val="005F4170"/>
    <w:rsid w:val="005F68DC"/>
    <w:rsid w:val="005F6DA6"/>
    <w:rsid w:val="006012B2"/>
    <w:rsid w:val="006015B2"/>
    <w:rsid w:val="006020FF"/>
    <w:rsid w:val="00602AEA"/>
    <w:rsid w:val="00603196"/>
    <w:rsid w:val="00603464"/>
    <w:rsid w:val="00607D83"/>
    <w:rsid w:val="00607E80"/>
    <w:rsid w:val="00614FDF"/>
    <w:rsid w:val="00620144"/>
    <w:rsid w:val="0063543D"/>
    <w:rsid w:val="00644577"/>
    <w:rsid w:val="00647114"/>
    <w:rsid w:val="006513A5"/>
    <w:rsid w:val="00651533"/>
    <w:rsid w:val="00654178"/>
    <w:rsid w:val="006675EE"/>
    <w:rsid w:val="0067633F"/>
    <w:rsid w:val="00680D81"/>
    <w:rsid w:val="006837E0"/>
    <w:rsid w:val="006975D4"/>
    <w:rsid w:val="006A128A"/>
    <w:rsid w:val="006A30C1"/>
    <w:rsid w:val="006A323F"/>
    <w:rsid w:val="006A62F9"/>
    <w:rsid w:val="006A6969"/>
    <w:rsid w:val="006A774F"/>
    <w:rsid w:val="006B16FF"/>
    <w:rsid w:val="006B1EFF"/>
    <w:rsid w:val="006B2F50"/>
    <w:rsid w:val="006B30D0"/>
    <w:rsid w:val="006B33BA"/>
    <w:rsid w:val="006B74E1"/>
    <w:rsid w:val="006C091F"/>
    <w:rsid w:val="006C1718"/>
    <w:rsid w:val="006C3D95"/>
    <w:rsid w:val="006D0859"/>
    <w:rsid w:val="006D3C62"/>
    <w:rsid w:val="006D51AB"/>
    <w:rsid w:val="006D5FD2"/>
    <w:rsid w:val="006D6E87"/>
    <w:rsid w:val="006E5C86"/>
    <w:rsid w:val="006F5C3A"/>
    <w:rsid w:val="00701116"/>
    <w:rsid w:val="00705B6D"/>
    <w:rsid w:val="00712E32"/>
    <w:rsid w:val="0071318C"/>
    <w:rsid w:val="00713C44"/>
    <w:rsid w:val="00720E7F"/>
    <w:rsid w:val="007227C9"/>
    <w:rsid w:val="00730EEA"/>
    <w:rsid w:val="0073194D"/>
    <w:rsid w:val="00734A5B"/>
    <w:rsid w:val="00734C9E"/>
    <w:rsid w:val="00735391"/>
    <w:rsid w:val="0074026F"/>
    <w:rsid w:val="00740D44"/>
    <w:rsid w:val="007418D2"/>
    <w:rsid w:val="007429F6"/>
    <w:rsid w:val="00744E76"/>
    <w:rsid w:val="0075200F"/>
    <w:rsid w:val="00753F1D"/>
    <w:rsid w:val="00761A58"/>
    <w:rsid w:val="00761B33"/>
    <w:rsid w:val="00761F3F"/>
    <w:rsid w:val="0076561B"/>
    <w:rsid w:val="00766A3B"/>
    <w:rsid w:val="00767964"/>
    <w:rsid w:val="00772022"/>
    <w:rsid w:val="007744F0"/>
    <w:rsid w:val="00774DA4"/>
    <w:rsid w:val="00774E28"/>
    <w:rsid w:val="00781F0F"/>
    <w:rsid w:val="00787C06"/>
    <w:rsid w:val="007903FE"/>
    <w:rsid w:val="00795D53"/>
    <w:rsid w:val="007964E5"/>
    <w:rsid w:val="00796781"/>
    <w:rsid w:val="007A64DA"/>
    <w:rsid w:val="007B1B11"/>
    <w:rsid w:val="007B37AD"/>
    <w:rsid w:val="007B468B"/>
    <w:rsid w:val="007B600E"/>
    <w:rsid w:val="007C1BA5"/>
    <w:rsid w:val="007C6648"/>
    <w:rsid w:val="007C7047"/>
    <w:rsid w:val="007D0AA4"/>
    <w:rsid w:val="007E0F40"/>
    <w:rsid w:val="007E1C7F"/>
    <w:rsid w:val="007F0F4A"/>
    <w:rsid w:val="007F22A8"/>
    <w:rsid w:val="007F766F"/>
    <w:rsid w:val="008006A1"/>
    <w:rsid w:val="0080093B"/>
    <w:rsid w:val="00802677"/>
    <w:rsid w:val="008028A4"/>
    <w:rsid w:val="00804392"/>
    <w:rsid w:val="00805715"/>
    <w:rsid w:val="00811EC9"/>
    <w:rsid w:val="00813FBB"/>
    <w:rsid w:val="00814C98"/>
    <w:rsid w:val="0081686D"/>
    <w:rsid w:val="008234AA"/>
    <w:rsid w:val="00830747"/>
    <w:rsid w:val="00831143"/>
    <w:rsid w:val="008371B9"/>
    <w:rsid w:val="008457C5"/>
    <w:rsid w:val="00845BEA"/>
    <w:rsid w:val="00852F23"/>
    <w:rsid w:val="00853733"/>
    <w:rsid w:val="00855476"/>
    <w:rsid w:val="008558FB"/>
    <w:rsid w:val="00856A85"/>
    <w:rsid w:val="00857C13"/>
    <w:rsid w:val="00860597"/>
    <w:rsid w:val="00860891"/>
    <w:rsid w:val="00861770"/>
    <w:rsid w:val="0086261B"/>
    <w:rsid w:val="00866CBD"/>
    <w:rsid w:val="0087268B"/>
    <w:rsid w:val="00872E25"/>
    <w:rsid w:val="008768CA"/>
    <w:rsid w:val="00877099"/>
    <w:rsid w:val="00881C2C"/>
    <w:rsid w:val="00884ECC"/>
    <w:rsid w:val="00885C43"/>
    <w:rsid w:val="008878BA"/>
    <w:rsid w:val="008935FC"/>
    <w:rsid w:val="00894384"/>
    <w:rsid w:val="00896F97"/>
    <w:rsid w:val="008A4EE1"/>
    <w:rsid w:val="008A6FF5"/>
    <w:rsid w:val="008A7D23"/>
    <w:rsid w:val="008B7967"/>
    <w:rsid w:val="008C384C"/>
    <w:rsid w:val="008C5603"/>
    <w:rsid w:val="008C56E7"/>
    <w:rsid w:val="008D0142"/>
    <w:rsid w:val="008D1972"/>
    <w:rsid w:val="008D5F69"/>
    <w:rsid w:val="008E1D79"/>
    <w:rsid w:val="008E2DC0"/>
    <w:rsid w:val="008E368D"/>
    <w:rsid w:val="008E697C"/>
    <w:rsid w:val="008F062E"/>
    <w:rsid w:val="008F0B56"/>
    <w:rsid w:val="008F195F"/>
    <w:rsid w:val="0090271F"/>
    <w:rsid w:val="00902E23"/>
    <w:rsid w:val="00905EE3"/>
    <w:rsid w:val="0090698E"/>
    <w:rsid w:val="00907C8E"/>
    <w:rsid w:val="009114D7"/>
    <w:rsid w:val="00912442"/>
    <w:rsid w:val="0091348E"/>
    <w:rsid w:val="00917CCB"/>
    <w:rsid w:val="0092406A"/>
    <w:rsid w:val="009405CF"/>
    <w:rsid w:val="009418C4"/>
    <w:rsid w:val="009419F1"/>
    <w:rsid w:val="00942EC2"/>
    <w:rsid w:val="00943950"/>
    <w:rsid w:val="00943DB9"/>
    <w:rsid w:val="009449BE"/>
    <w:rsid w:val="00945151"/>
    <w:rsid w:val="0094591A"/>
    <w:rsid w:val="00954025"/>
    <w:rsid w:val="0096345C"/>
    <w:rsid w:val="00964FF9"/>
    <w:rsid w:val="00975156"/>
    <w:rsid w:val="00981619"/>
    <w:rsid w:val="009858DF"/>
    <w:rsid w:val="00990EBC"/>
    <w:rsid w:val="009975AB"/>
    <w:rsid w:val="00997FD3"/>
    <w:rsid w:val="009A3F26"/>
    <w:rsid w:val="009A4C9A"/>
    <w:rsid w:val="009A6D92"/>
    <w:rsid w:val="009B1FC4"/>
    <w:rsid w:val="009B389F"/>
    <w:rsid w:val="009B6DE4"/>
    <w:rsid w:val="009C0EE6"/>
    <w:rsid w:val="009C0F4A"/>
    <w:rsid w:val="009C1510"/>
    <w:rsid w:val="009C17C5"/>
    <w:rsid w:val="009C7F80"/>
    <w:rsid w:val="009E0B01"/>
    <w:rsid w:val="009E7EBD"/>
    <w:rsid w:val="009F152B"/>
    <w:rsid w:val="009F37B7"/>
    <w:rsid w:val="009F4ECC"/>
    <w:rsid w:val="00A018B7"/>
    <w:rsid w:val="00A05479"/>
    <w:rsid w:val="00A05F9B"/>
    <w:rsid w:val="00A10210"/>
    <w:rsid w:val="00A1086E"/>
    <w:rsid w:val="00A10F02"/>
    <w:rsid w:val="00A11A91"/>
    <w:rsid w:val="00A125CB"/>
    <w:rsid w:val="00A13EEA"/>
    <w:rsid w:val="00A164B4"/>
    <w:rsid w:val="00A166D3"/>
    <w:rsid w:val="00A233DE"/>
    <w:rsid w:val="00A24D54"/>
    <w:rsid w:val="00A26787"/>
    <w:rsid w:val="00A268BC"/>
    <w:rsid w:val="00A26956"/>
    <w:rsid w:val="00A27486"/>
    <w:rsid w:val="00A27924"/>
    <w:rsid w:val="00A30EF5"/>
    <w:rsid w:val="00A3637E"/>
    <w:rsid w:val="00A4115B"/>
    <w:rsid w:val="00A41AA8"/>
    <w:rsid w:val="00A45C48"/>
    <w:rsid w:val="00A525A7"/>
    <w:rsid w:val="00A53724"/>
    <w:rsid w:val="00A54826"/>
    <w:rsid w:val="00A5566D"/>
    <w:rsid w:val="00A56066"/>
    <w:rsid w:val="00A73129"/>
    <w:rsid w:val="00A7686D"/>
    <w:rsid w:val="00A76B7B"/>
    <w:rsid w:val="00A77C00"/>
    <w:rsid w:val="00A77FBA"/>
    <w:rsid w:val="00A819CF"/>
    <w:rsid w:val="00A82346"/>
    <w:rsid w:val="00A86181"/>
    <w:rsid w:val="00A92BA1"/>
    <w:rsid w:val="00A94AD5"/>
    <w:rsid w:val="00AA0E66"/>
    <w:rsid w:val="00AB6A56"/>
    <w:rsid w:val="00AB6F16"/>
    <w:rsid w:val="00AC2968"/>
    <w:rsid w:val="00AC3E12"/>
    <w:rsid w:val="00AC3E22"/>
    <w:rsid w:val="00AC4402"/>
    <w:rsid w:val="00AC457A"/>
    <w:rsid w:val="00AC4EC7"/>
    <w:rsid w:val="00AC66F6"/>
    <w:rsid w:val="00AC6BC6"/>
    <w:rsid w:val="00AD19F6"/>
    <w:rsid w:val="00AD22CA"/>
    <w:rsid w:val="00AD2F71"/>
    <w:rsid w:val="00AE0694"/>
    <w:rsid w:val="00AE340C"/>
    <w:rsid w:val="00AE65E2"/>
    <w:rsid w:val="00AF14CB"/>
    <w:rsid w:val="00AF2E00"/>
    <w:rsid w:val="00B04855"/>
    <w:rsid w:val="00B06349"/>
    <w:rsid w:val="00B06928"/>
    <w:rsid w:val="00B15449"/>
    <w:rsid w:val="00B16305"/>
    <w:rsid w:val="00B2154D"/>
    <w:rsid w:val="00B2245D"/>
    <w:rsid w:val="00B25C7D"/>
    <w:rsid w:val="00B26110"/>
    <w:rsid w:val="00B266B2"/>
    <w:rsid w:val="00B313A5"/>
    <w:rsid w:val="00B348B6"/>
    <w:rsid w:val="00B4697F"/>
    <w:rsid w:val="00B50079"/>
    <w:rsid w:val="00B51403"/>
    <w:rsid w:val="00B54DFA"/>
    <w:rsid w:val="00B561F0"/>
    <w:rsid w:val="00B568E2"/>
    <w:rsid w:val="00B62B08"/>
    <w:rsid w:val="00B64893"/>
    <w:rsid w:val="00B6581E"/>
    <w:rsid w:val="00B667F9"/>
    <w:rsid w:val="00B72AD2"/>
    <w:rsid w:val="00B72ECF"/>
    <w:rsid w:val="00B73D44"/>
    <w:rsid w:val="00B747D5"/>
    <w:rsid w:val="00B755A0"/>
    <w:rsid w:val="00B91354"/>
    <w:rsid w:val="00B9155B"/>
    <w:rsid w:val="00B93086"/>
    <w:rsid w:val="00B947A5"/>
    <w:rsid w:val="00B9494F"/>
    <w:rsid w:val="00B94CC9"/>
    <w:rsid w:val="00BA19ED"/>
    <w:rsid w:val="00BA3C0A"/>
    <w:rsid w:val="00BA4B8D"/>
    <w:rsid w:val="00BA7CEB"/>
    <w:rsid w:val="00BB1913"/>
    <w:rsid w:val="00BB6547"/>
    <w:rsid w:val="00BC03DF"/>
    <w:rsid w:val="00BC0F7D"/>
    <w:rsid w:val="00BC107B"/>
    <w:rsid w:val="00BC1DB6"/>
    <w:rsid w:val="00BC56BF"/>
    <w:rsid w:val="00BD08B9"/>
    <w:rsid w:val="00BD1181"/>
    <w:rsid w:val="00BD1E0F"/>
    <w:rsid w:val="00BD7D31"/>
    <w:rsid w:val="00BE3255"/>
    <w:rsid w:val="00BE5355"/>
    <w:rsid w:val="00BF0427"/>
    <w:rsid w:val="00BF128E"/>
    <w:rsid w:val="00BF3860"/>
    <w:rsid w:val="00BF4D6E"/>
    <w:rsid w:val="00BF4D71"/>
    <w:rsid w:val="00BF5710"/>
    <w:rsid w:val="00BF5E97"/>
    <w:rsid w:val="00BF6C08"/>
    <w:rsid w:val="00C074DD"/>
    <w:rsid w:val="00C1127A"/>
    <w:rsid w:val="00C1496A"/>
    <w:rsid w:val="00C23DC5"/>
    <w:rsid w:val="00C253B6"/>
    <w:rsid w:val="00C26BF6"/>
    <w:rsid w:val="00C33079"/>
    <w:rsid w:val="00C353B0"/>
    <w:rsid w:val="00C379BD"/>
    <w:rsid w:val="00C43BBF"/>
    <w:rsid w:val="00C44202"/>
    <w:rsid w:val="00C44785"/>
    <w:rsid w:val="00C45231"/>
    <w:rsid w:val="00C64833"/>
    <w:rsid w:val="00C67A5D"/>
    <w:rsid w:val="00C72833"/>
    <w:rsid w:val="00C80EC5"/>
    <w:rsid w:val="00C80F1D"/>
    <w:rsid w:val="00C83DB4"/>
    <w:rsid w:val="00C8617A"/>
    <w:rsid w:val="00C86691"/>
    <w:rsid w:val="00C86B66"/>
    <w:rsid w:val="00C8783D"/>
    <w:rsid w:val="00C93F40"/>
    <w:rsid w:val="00C95888"/>
    <w:rsid w:val="00C971E3"/>
    <w:rsid w:val="00CA1241"/>
    <w:rsid w:val="00CA1CA2"/>
    <w:rsid w:val="00CA3D0C"/>
    <w:rsid w:val="00CB583A"/>
    <w:rsid w:val="00CB5BD4"/>
    <w:rsid w:val="00CB5E87"/>
    <w:rsid w:val="00CB7AFA"/>
    <w:rsid w:val="00CC6499"/>
    <w:rsid w:val="00CD27D7"/>
    <w:rsid w:val="00CD2C9E"/>
    <w:rsid w:val="00CD41C1"/>
    <w:rsid w:val="00CD7446"/>
    <w:rsid w:val="00CD7B7D"/>
    <w:rsid w:val="00CE3D78"/>
    <w:rsid w:val="00CF4531"/>
    <w:rsid w:val="00CF4F0B"/>
    <w:rsid w:val="00D00C09"/>
    <w:rsid w:val="00D063EE"/>
    <w:rsid w:val="00D12956"/>
    <w:rsid w:val="00D13251"/>
    <w:rsid w:val="00D168EB"/>
    <w:rsid w:val="00D23343"/>
    <w:rsid w:val="00D31F74"/>
    <w:rsid w:val="00D40E25"/>
    <w:rsid w:val="00D41150"/>
    <w:rsid w:val="00D56088"/>
    <w:rsid w:val="00D569DD"/>
    <w:rsid w:val="00D57972"/>
    <w:rsid w:val="00D63A92"/>
    <w:rsid w:val="00D6406F"/>
    <w:rsid w:val="00D675A9"/>
    <w:rsid w:val="00D738D6"/>
    <w:rsid w:val="00D75533"/>
    <w:rsid w:val="00D755EB"/>
    <w:rsid w:val="00D76048"/>
    <w:rsid w:val="00D85131"/>
    <w:rsid w:val="00D87E00"/>
    <w:rsid w:val="00D9134D"/>
    <w:rsid w:val="00D91D2D"/>
    <w:rsid w:val="00DA09CF"/>
    <w:rsid w:val="00DA20F7"/>
    <w:rsid w:val="00DA2DC7"/>
    <w:rsid w:val="00DA7A03"/>
    <w:rsid w:val="00DB1760"/>
    <w:rsid w:val="00DB1818"/>
    <w:rsid w:val="00DC309B"/>
    <w:rsid w:val="00DC3111"/>
    <w:rsid w:val="00DC4327"/>
    <w:rsid w:val="00DC4DA2"/>
    <w:rsid w:val="00DC5B34"/>
    <w:rsid w:val="00DC6DAF"/>
    <w:rsid w:val="00DD047F"/>
    <w:rsid w:val="00DD4C17"/>
    <w:rsid w:val="00DD74A5"/>
    <w:rsid w:val="00DE19B5"/>
    <w:rsid w:val="00DF00DA"/>
    <w:rsid w:val="00DF0933"/>
    <w:rsid w:val="00DF2B1F"/>
    <w:rsid w:val="00DF46CB"/>
    <w:rsid w:val="00DF5FBA"/>
    <w:rsid w:val="00DF62CD"/>
    <w:rsid w:val="00E00DDA"/>
    <w:rsid w:val="00E02A90"/>
    <w:rsid w:val="00E0533E"/>
    <w:rsid w:val="00E05F18"/>
    <w:rsid w:val="00E06DD1"/>
    <w:rsid w:val="00E16509"/>
    <w:rsid w:val="00E1716F"/>
    <w:rsid w:val="00E2186B"/>
    <w:rsid w:val="00E21BCE"/>
    <w:rsid w:val="00E2560D"/>
    <w:rsid w:val="00E44582"/>
    <w:rsid w:val="00E50E31"/>
    <w:rsid w:val="00E54D2E"/>
    <w:rsid w:val="00E55ACC"/>
    <w:rsid w:val="00E5649F"/>
    <w:rsid w:val="00E5674C"/>
    <w:rsid w:val="00E61B48"/>
    <w:rsid w:val="00E62A91"/>
    <w:rsid w:val="00E62BBA"/>
    <w:rsid w:val="00E65347"/>
    <w:rsid w:val="00E700FC"/>
    <w:rsid w:val="00E70AE1"/>
    <w:rsid w:val="00E71A6A"/>
    <w:rsid w:val="00E741D2"/>
    <w:rsid w:val="00E742CB"/>
    <w:rsid w:val="00E75936"/>
    <w:rsid w:val="00E759A4"/>
    <w:rsid w:val="00E76760"/>
    <w:rsid w:val="00E77645"/>
    <w:rsid w:val="00E8043B"/>
    <w:rsid w:val="00E81023"/>
    <w:rsid w:val="00E81824"/>
    <w:rsid w:val="00E830BB"/>
    <w:rsid w:val="00E8627D"/>
    <w:rsid w:val="00E8712B"/>
    <w:rsid w:val="00E872F8"/>
    <w:rsid w:val="00E93DCA"/>
    <w:rsid w:val="00E9544C"/>
    <w:rsid w:val="00E95F98"/>
    <w:rsid w:val="00E9716F"/>
    <w:rsid w:val="00EA15B0"/>
    <w:rsid w:val="00EA5EA7"/>
    <w:rsid w:val="00EC2E01"/>
    <w:rsid w:val="00EC4A25"/>
    <w:rsid w:val="00EC51A4"/>
    <w:rsid w:val="00ED0936"/>
    <w:rsid w:val="00ED3151"/>
    <w:rsid w:val="00ED6545"/>
    <w:rsid w:val="00EE0E19"/>
    <w:rsid w:val="00EE5B1D"/>
    <w:rsid w:val="00EF0E26"/>
    <w:rsid w:val="00EF23FB"/>
    <w:rsid w:val="00EF30DB"/>
    <w:rsid w:val="00F025A2"/>
    <w:rsid w:val="00F037C3"/>
    <w:rsid w:val="00F04712"/>
    <w:rsid w:val="00F05129"/>
    <w:rsid w:val="00F1063D"/>
    <w:rsid w:val="00F10B28"/>
    <w:rsid w:val="00F13360"/>
    <w:rsid w:val="00F1360B"/>
    <w:rsid w:val="00F13A4E"/>
    <w:rsid w:val="00F13D86"/>
    <w:rsid w:val="00F14874"/>
    <w:rsid w:val="00F14E20"/>
    <w:rsid w:val="00F22EC7"/>
    <w:rsid w:val="00F247AA"/>
    <w:rsid w:val="00F25211"/>
    <w:rsid w:val="00F25574"/>
    <w:rsid w:val="00F2726F"/>
    <w:rsid w:val="00F325C8"/>
    <w:rsid w:val="00F33C84"/>
    <w:rsid w:val="00F34959"/>
    <w:rsid w:val="00F37BD0"/>
    <w:rsid w:val="00F461FA"/>
    <w:rsid w:val="00F54439"/>
    <w:rsid w:val="00F54817"/>
    <w:rsid w:val="00F54969"/>
    <w:rsid w:val="00F57DDA"/>
    <w:rsid w:val="00F62681"/>
    <w:rsid w:val="00F628AA"/>
    <w:rsid w:val="00F653B8"/>
    <w:rsid w:val="00F704DC"/>
    <w:rsid w:val="00F711AA"/>
    <w:rsid w:val="00F72AF8"/>
    <w:rsid w:val="00F8442D"/>
    <w:rsid w:val="00F9008D"/>
    <w:rsid w:val="00F909CF"/>
    <w:rsid w:val="00F91047"/>
    <w:rsid w:val="00F93652"/>
    <w:rsid w:val="00F972DD"/>
    <w:rsid w:val="00FA1266"/>
    <w:rsid w:val="00FA313F"/>
    <w:rsid w:val="00FA3326"/>
    <w:rsid w:val="00FA683E"/>
    <w:rsid w:val="00FA6FC9"/>
    <w:rsid w:val="00FB1A4D"/>
    <w:rsid w:val="00FB42CE"/>
    <w:rsid w:val="00FC1192"/>
    <w:rsid w:val="00FC337A"/>
    <w:rsid w:val="00FE1239"/>
    <w:rsid w:val="00FE7507"/>
    <w:rsid w:val="00FF1D1D"/>
    <w:rsid w:val="00FF294F"/>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3E0C5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Paragraph">
    <w:name w:val="List Paragraph"/>
    <w:basedOn w:val="Normal"/>
    <w:uiPriority w:val="34"/>
    <w:qFormat/>
    <w:rsid w:val="00F14874"/>
    <w:pPr>
      <w:ind w:left="720"/>
      <w:contextualSpacing/>
    </w:pPr>
  </w:style>
  <w:style w:type="paragraph" w:styleId="Revision">
    <w:name w:val="Revision"/>
    <w:hidden/>
    <w:uiPriority w:val="99"/>
    <w:semiHidden/>
    <w:rsid w:val="00B4697F"/>
    <w:rPr>
      <w:lang w:val="en-GB" w:eastAsia="en-US"/>
    </w:rPr>
  </w:style>
  <w:style w:type="paragraph" w:customStyle="1" w:styleId="H5">
    <w:name w:val="H5"/>
    <w:basedOn w:val="Normal"/>
    <w:qFormat/>
    <w:rsid w:val="001131AF"/>
  </w:style>
  <w:style w:type="paragraph" w:customStyle="1" w:styleId="H1">
    <w:name w:val="H1"/>
    <w:basedOn w:val="H5"/>
    <w:qFormat/>
    <w:rsid w:val="001131AF"/>
  </w:style>
  <w:style w:type="paragraph" w:styleId="Index2">
    <w:name w:val="index 2"/>
    <w:basedOn w:val="Index1"/>
    <w:rsid w:val="0090698E"/>
    <w:pPr>
      <w:ind w:left="284"/>
    </w:pPr>
  </w:style>
  <w:style w:type="paragraph" w:styleId="Index1">
    <w:name w:val="index 1"/>
    <w:basedOn w:val="Normal"/>
    <w:rsid w:val="0090698E"/>
    <w:pPr>
      <w:keepLines/>
      <w:spacing w:after="0"/>
      <w:jc w:val="both"/>
    </w:pPr>
    <w:rPr>
      <w:rFonts w:eastAsia="Malgun Gothic"/>
    </w:rPr>
  </w:style>
  <w:style w:type="paragraph" w:styleId="ListNumber">
    <w:name w:val="List Number"/>
    <w:basedOn w:val="List"/>
    <w:rsid w:val="0090698E"/>
  </w:style>
  <w:style w:type="paragraph" w:styleId="List">
    <w:name w:val="List"/>
    <w:basedOn w:val="Normal"/>
    <w:rsid w:val="0090698E"/>
    <w:pPr>
      <w:ind w:left="568" w:hanging="284"/>
      <w:jc w:val="both"/>
    </w:pPr>
    <w:rPr>
      <w:rFonts w:eastAsia="Malgun Gothic"/>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paragraph" w:styleId="ListBullet">
    <w:name w:val="List Bullet"/>
    <w:basedOn w:val="List"/>
    <w:rsid w:val="0090698E"/>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paragraph" w:customStyle="1" w:styleId="B6">
    <w:name w:val="B6"/>
    <w:basedOn w:val="B5"/>
    <w:rsid w:val="0090698E"/>
    <w:pPr>
      <w:overflowPunct w:val="0"/>
      <w:autoSpaceDE w:val="0"/>
      <w:autoSpaceDN w:val="0"/>
      <w:adjustRightInd w:val="0"/>
      <w:ind w:left="1985"/>
      <w:jc w:val="both"/>
      <w:textAlignment w:val="baseline"/>
    </w:pPr>
    <w:rPr>
      <w:rFonts w:eastAsia="Malgun Gothic"/>
      <w:lang w:eastAsia="ja-JP"/>
    </w:rPr>
  </w:style>
  <w:style w:type="paragraph" w:styleId="Caption">
    <w:name w:val="caption"/>
    <w:basedOn w:val="Normal"/>
    <w:next w:val="Normal"/>
    <w:link w:val="CaptionChar"/>
    <w:unhideWhenUsed/>
    <w:qFormat/>
    <w:rsid w:val="0090698E"/>
    <w:pPr>
      <w:spacing w:after="200"/>
      <w:jc w:val="center"/>
    </w:pPr>
    <w:rPr>
      <w:rFonts w:eastAsia="Malgun Gothic"/>
      <w:b/>
      <w:bCs/>
      <w:sz w:val="18"/>
      <w:szCs w:val="18"/>
    </w:rPr>
  </w:style>
  <w:style w:type="character" w:customStyle="1" w:styleId="CaptionChar">
    <w:name w:val="Caption Char"/>
    <w:link w:val="Caption"/>
    <w:rsid w:val="0090698E"/>
    <w:rPr>
      <w:rFonts w:eastAsia="Malgun Gothic"/>
      <w:b/>
      <w:bCs/>
      <w:sz w:val="18"/>
      <w:szCs w:val="18"/>
      <w:lang w:val="en-GB" w:eastAsia="en-US"/>
    </w:rPr>
  </w:style>
  <w:style w:type="paragraph" w:customStyle="1" w:styleId="Agreement">
    <w:name w:val="Agreement"/>
    <w:basedOn w:val="Normal"/>
    <w:next w:val="Normal"/>
    <w:rsid w:val="0090698E"/>
    <w:pPr>
      <w:numPr>
        <w:numId w:val="3"/>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0698E"/>
    <w:pPr>
      <w:spacing w:before="100" w:beforeAutospacing="1" w:after="100" w:afterAutospacing="1"/>
    </w:pPr>
    <w:rPr>
      <w:sz w:val="24"/>
      <w:szCs w:val="24"/>
      <w:lang w:eastAsia="en-GB"/>
    </w:r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character" w:styleId="CommentReference">
    <w:name w:val="annotation reference"/>
    <w:basedOn w:val="DefaultParagraphFont"/>
    <w:rsid w:val="00D85131"/>
    <w:rPr>
      <w:sz w:val="16"/>
      <w:szCs w:val="16"/>
    </w:rPr>
  </w:style>
  <w:style w:type="paragraph" w:styleId="CommentText">
    <w:name w:val="annotation text"/>
    <w:basedOn w:val="Normal"/>
    <w:link w:val="CommentTextChar"/>
    <w:rsid w:val="00D85131"/>
  </w:style>
  <w:style w:type="character" w:customStyle="1" w:styleId="CommentTextChar">
    <w:name w:val="Comment Text Char"/>
    <w:basedOn w:val="DefaultParagraphFont"/>
    <w:link w:val="CommentText"/>
    <w:rsid w:val="00D8513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package" Target="embeddings/Microsoft_Visio_Drawing9.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2.vsdx"/><Relationship Id="rId84" Type="http://schemas.openxmlformats.org/officeDocument/2006/relationships/oleObject" Target="embeddings/Microsoft_Visio_2003-2010_Drawing4.vsd"/><Relationship Id="rId89" Type="http://schemas.openxmlformats.org/officeDocument/2006/relationships/comments" Target="comments.xml"/><Relationship Id="rId112" Type="http://schemas.openxmlformats.org/officeDocument/2006/relationships/image" Target="media/image52.emf"/><Relationship Id="rId133" Type="http://schemas.openxmlformats.org/officeDocument/2006/relationships/package" Target="embeddings/Microsoft_Visio_Drawing39.vsdx"/><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package" Target="embeddings/Microsoft_Visio_Drawing50.vsdx"/><Relationship Id="rId175" Type="http://schemas.openxmlformats.org/officeDocument/2006/relationships/package" Target="embeddings/Microsoft_Visio_Drawing57.vsdx"/><Relationship Id="rId170" Type="http://schemas.openxmlformats.org/officeDocument/2006/relationships/image" Target="media/image81.emf"/><Relationship Id="rId16" Type="http://schemas.openxmlformats.org/officeDocument/2006/relationships/oleObject" Target="embeddings/oleObject2.bin"/><Relationship Id="rId107" Type="http://schemas.openxmlformats.org/officeDocument/2006/relationships/package" Target="embeddings/Microsoft_Visio_Drawing34.vsdx"/><Relationship Id="rId11" Type="http://schemas.openxmlformats.org/officeDocument/2006/relationships/image" Target="media/image3.emf"/><Relationship Id="rId32" Type="http://schemas.openxmlformats.org/officeDocument/2006/relationships/oleObject" Target="embeddings/Microsoft_Visio_2003-2010_Drawing1.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7.vsdx"/><Relationship Id="rId74" Type="http://schemas.openxmlformats.org/officeDocument/2006/relationships/package" Target="embeddings/Microsoft_Visio_Drawing25.vsdx"/><Relationship Id="rId79" Type="http://schemas.openxmlformats.org/officeDocument/2006/relationships/image" Target="media/image37.emf"/><Relationship Id="rId102" Type="http://schemas.openxmlformats.org/officeDocument/2006/relationships/image" Target="media/image47.emf"/><Relationship Id="rId123" Type="http://schemas.openxmlformats.org/officeDocument/2006/relationships/package" Target="embeddings/Microsoft_Visio_Drawing37.vsdx"/><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package" Target="embeddings/Microsoft_Visio_Drawing45.vsdx"/><Relationship Id="rId5" Type="http://schemas.openxmlformats.org/officeDocument/2006/relationships/settings" Target="settings.xml"/><Relationship Id="rId90" Type="http://schemas.microsoft.com/office/2011/relationships/commentsExtended" Target="commentsExtended.xml"/><Relationship Id="rId95" Type="http://schemas.openxmlformats.org/officeDocument/2006/relationships/oleObject" Target="embeddings/oleObject5.bin"/><Relationship Id="rId160" Type="http://schemas.openxmlformats.org/officeDocument/2006/relationships/image" Target="media/image76.emf"/><Relationship Id="rId165" Type="http://schemas.openxmlformats.org/officeDocument/2006/relationships/package" Target="embeddings/Microsoft_Visio_Drawing53.vsdx"/><Relationship Id="rId181" Type="http://schemas.openxmlformats.org/officeDocument/2006/relationships/oleObject" Target="embeddings/oleObject11.bin"/><Relationship Id="rId186" Type="http://schemas.openxmlformats.org/officeDocument/2006/relationships/theme" Target="theme/theme1.xml"/><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2.vsdx"/><Relationship Id="rId64" Type="http://schemas.openxmlformats.org/officeDocument/2006/relationships/package" Target="embeddings/Microsoft_Visio_Drawing20.vsdx"/><Relationship Id="rId69" Type="http://schemas.openxmlformats.org/officeDocument/2006/relationships/image" Target="media/image32.emf"/><Relationship Id="rId113" Type="http://schemas.openxmlformats.org/officeDocument/2006/relationships/oleObject" Target="embeddings/Microsoft_Visio_2003-2010_Drawing8.vsd"/><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41.vsdx"/><Relationship Id="rId80" Type="http://schemas.openxmlformats.org/officeDocument/2006/relationships/oleObject" Target="embeddings/Microsoft_Visio_2003-2010_Drawing3.vsd"/><Relationship Id="rId85" Type="http://schemas.openxmlformats.org/officeDocument/2006/relationships/image" Target="media/image40.emf"/><Relationship Id="rId150" Type="http://schemas.openxmlformats.org/officeDocument/2006/relationships/image" Target="media/image71.emf"/><Relationship Id="rId155" Type="http://schemas.openxmlformats.org/officeDocument/2006/relationships/package" Target="embeddings/Microsoft_Visio_Drawing48.vsdx"/><Relationship Id="rId171" Type="http://schemas.openxmlformats.org/officeDocument/2006/relationships/package" Target="embeddings/Microsoft_Visio_Drawing56.vsdx"/><Relationship Id="rId176" Type="http://schemas.openxmlformats.org/officeDocument/2006/relationships/image" Target="media/image84.emf"/><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7.vsdx"/><Relationship Id="rId59" Type="http://schemas.openxmlformats.org/officeDocument/2006/relationships/image" Target="media/image27.emf"/><Relationship Id="rId103" Type="http://schemas.openxmlformats.org/officeDocument/2006/relationships/package" Target="embeddings/Microsoft_Visio_Drawing32.vsdx"/><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9.bin"/><Relationship Id="rId54" Type="http://schemas.openxmlformats.org/officeDocument/2006/relationships/package" Target="embeddings/Microsoft_Visio_Drawing15.vsdx"/><Relationship Id="rId70" Type="http://schemas.openxmlformats.org/officeDocument/2006/relationships/package" Target="embeddings/Microsoft_Visio_Drawing23.vsdx"/><Relationship Id="rId75" Type="http://schemas.openxmlformats.org/officeDocument/2006/relationships/image" Target="media/image35.emf"/><Relationship Id="rId91" Type="http://schemas.microsoft.com/office/2016/09/relationships/commentsIds" Target="commentsIds.xml"/><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43.vsdx"/><Relationship Id="rId161" Type="http://schemas.openxmlformats.org/officeDocument/2006/relationships/package" Target="embeddings/Microsoft_Visio_Drawing51.vsdx"/><Relationship Id="rId166" Type="http://schemas.openxmlformats.org/officeDocument/2006/relationships/image" Target="media/image79.emf"/><Relationship Id="rId18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5.vsdx"/><Relationship Id="rId49" Type="http://schemas.openxmlformats.org/officeDocument/2006/relationships/image" Target="media/image22.emf"/><Relationship Id="rId114" Type="http://schemas.openxmlformats.org/officeDocument/2006/relationships/image" Target="media/image53.emf"/><Relationship Id="rId119" Type="http://schemas.openxmlformats.org/officeDocument/2006/relationships/oleObject" Target="embeddings/Microsoft_Visio_2003-2010_Drawing9.vsd"/><Relationship Id="rId44" Type="http://schemas.openxmlformats.org/officeDocument/2006/relationships/package" Target="embeddings/Microsoft_Visio_Drawing10.vsdx"/><Relationship Id="rId60" Type="http://schemas.openxmlformats.org/officeDocument/2006/relationships/package" Target="embeddings/Microsoft_Visio_Drawing18.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5.vsd"/><Relationship Id="rId130" Type="http://schemas.openxmlformats.org/officeDocument/2006/relationships/image" Target="media/image61.emf"/><Relationship Id="rId135" Type="http://schemas.openxmlformats.org/officeDocument/2006/relationships/package" Target="embeddings/Microsoft_Visio_Drawing40.vsdx"/><Relationship Id="rId151" Type="http://schemas.openxmlformats.org/officeDocument/2006/relationships/package" Target="embeddings/Microsoft_Visio_Drawing46.vsdx"/><Relationship Id="rId156" Type="http://schemas.openxmlformats.org/officeDocument/2006/relationships/image" Target="media/image74.emf"/><Relationship Id="rId177" Type="http://schemas.openxmlformats.org/officeDocument/2006/relationships/package" Target="embeddings/Microsoft_Visio_Drawing58.vsdx"/><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82.emf"/><Relationship Id="rId180" Type="http://schemas.openxmlformats.org/officeDocument/2006/relationships/image" Target="media/image86.emf"/><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oleObject" Target="embeddings/Microsoft_Visio_2003-2010_Drawing6.vsd"/><Relationship Id="rId34" Type="http://schemas.openxmlformats.org/officeDocument/2006/relationships/oleObject" Target="embeddings/Microsoft_Visio_2003-2010_Drawing2.vsd"/><Relationship Id="rId50" Type="http://schemas.openxmlformats.org/officeDocument/2006/relationships/package" Target="embeddings/Microsoft_Visio_Drawing13.vsdx"/><Relationship Id="rId55" Type="http://schemas.openxmlformats.org/officeDocument/2006/relationships/image" Target="media/image25.emf"/><Relationship Id="rId76" Type="http://schemas.openxmlformats.org/officeDocument/2006/relationships/package" Target="embeddings/Microsoft_Visio_Drawing26.vsdx"/><Relationship Id="rId97" Type="http://schemas.openxmlformats.org/officeDocument/2006/relationships/package" Target="embeddings/Microsoft_Visio_Drawing30.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8.vsdx"/><Relationship Id="rId141" Type="http://schemas.openxmlformats.org/officeDocument/2006/relationships/oleObject" Target="embeddings/Microsoft_Visio_2003-2010_Drawing11.vsd"/><Relationship Id="rId146" Type="http://schemas.openxmlformats.org/officeDocument/2006/relationships/image" Target="media/image69.emf"/><Relationship Id="rId167" Type="http://schemas.openxmlformats.org/officeDocument/2006/relationships/package" Target="embeddings/Microsoft_Visio_Drawing54.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8.vsdx"/><Relationship Id="rId45" Type="http://schemas.openxmlformats.org/officeDocument/2006/relationships/image" Target="media/image20.emf"/><Relationship Id="rId66" Type="http://schemas.openxmlformats.org/officeDocument/2006/relationships/package" Target="embeddings/Microsoft_Visio_Drawing21.vsdx"/><Relationship Id="rId87" Type="http://schemas.openxmlformats.org/officeDocument/2006/relationships/image" Target="media/image41.emf"/><Relationship Id="rId110" Type="http://schemas.openxmlformats.org/officeDocument/2006/relationships/image" Target="media/image51.emf"/><Relationship Id="rId115" Type="http://schemas.openxmlformats.org/officeDocument/2006/relationships/oleObject" Target="embeddings/oleObject7.bin"/><Relationship Id="rId131" Type="http://schemas.openxmlformats.org/officeDocument/2006/relationships/oleObject" Target="embeddings/oleObject10.bin"/><Relationship Id="rId136" Type="http://schemas.openxmlformats.org/officeDocument/2006/relationships/image" Target="media/image64.emf"/><Relationship Id="rId157" Type="http://schemas.openxmlformats.org/officeDocument/2006/relationships/package" Target="embeddings/Microsoft_Visio_Drawing49.vsdx"/><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package" Target="embeddings/Microsoft_Visio_Drawing28.vsdx"/><Relationship Id="rId152" Type="http://schemas.openxmlformats.org/officeDocument/2006/relationships/image" Target="media/image72.emf"/><Relationship Id="rId173" Type="http://schemas.openxmlformats.org/officeDocument/2006/relationships/oleObject" Target="embeddings/Microsoft_Visio_2003-2010_Drawing12.vsd"/><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vsd"/><Relationship Id="rId35" Type="http://schemas.openxmlformats.org/officeDocument/2006/relationships/image" Target="media/image15.emf"/><Relationship Id="rId56" Type="http://schemas.openxmlformats.org/officeDocument/2006/relationships/package" Target="embeddings/Microsoft_Visio_Drawing16.vsdx"/><Relationship Id="rId77" Type="http://schemas.openxmlformats.org/officeDocument/2006/relationships/image" Target="media/image36.emf"/><Relationship Id="rId100" Type="http://schemas.openxmlformats.org/officeDocument/2006/relationships/image" Target="media/image46.emf"/><Relationship Id="rId105" Type="http://schemas.openxmlformats.org/officeDocument/2006/relationships/package" Target="embeddings/Microsoft_Visio_Drawing33.vsdx"/><Relationship Id="rId126" Type="http://schemas.openxmlformats.org/officeDocument/2006/relationships/image" Target="media/image59.emf"/><Relationship Id="rId147" Type="http://schemas.openxmlformats.org/officeDocument/2006/relationships/package" Target="embeddings/Microsoft_Visio_Drawing44.vsdx"/><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93" Type="http://schemas.openxmlformats.org/officeDocument/2006/relationships/oleObject" Target="embeddings/oleObject4.bin"/><Relationship Id="rId98" Type="http://schemas.openxmlformats.org/officeDocument/2006/relationships/image" Target="media/image45.emf"/><Relationship Id="rId121" Type="http://schemas.openxmlformats.org/officeDocument/2006/relationships/package" Target="embeddings/Microsoft_Visio_Drawing36.vsdx"/><Relationship Id="rId142" Type="http://schemas.openxmlformats.org/officeDocument/2006/relationships/image" Target="media/image67.emf"/><Relationship Id="rId163" Type="http://schemas.openxmlformats.org/officeDocument/2006/relationships/package" Target="embeddings/Microsoft_Visio_Drawing52.vsdx"/><Relationship Id="rId184"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1.vsdx"/><Relationship Id="rId67" Type="http://schemas.openxmlformats.org/officeDocument/2006/relationships/image" Target="media/image31.emf"/><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Visio_Drawing19.vsdx"/><Relationship Id="rId83" Type="http://schemas.openxmlformats.org/officeDocument/2006/relationships/image" Target="media/image39.emf"/><Relationship Id="rId88" Type="http://schemas.openxmlformats.org/officeDocument/2006/relationships/package" Target="embeddings/Microsoft_Visio_Drawing29.vsdx"/><Relationship Id="rId111" Type="http://schemas.openxmlformats.org/officeDocument/2006/relationships/oleObject" Target="embeddings/Microsoft_Visio_2003-2010_Drawing7.vsd"/><Relationship Id="rId132" Type="http://schemas.openxmlformats.org/officeDocument/2006/relationships/image" Target="media/image62.emf"/><Relationship Id="rId153" Type="http://schemas.openxmlformats.org/officeDocument/2006/relationships/package" Target="embeddings/Microsoft_Visio_Drawing47.vsdx"/><Relationship Id="rId174" Type="http://schemas.openxmlformats.org/officeDocument/2006/relationships/image" Target="media/image83.emf"/><Relationship Id="rId179" Type="http://schemas.openxmlformats.org/officeDocument/2006/relationships/package" Target="embeddings/Microsoft_Visio_Drawing59.vsdx"/><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image" Target="media/image49.emf"/><Relationship Id="rId127" Type="http://schemas.openxmlformats.org/officeDocument/2006/relationships/oleObject" Target="embeddings/oleObject8.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4.vsdx"/><Relationship Id="rId73" Type="http://schemas.openxmlformats.org/officeDocument/2006/relationships/image" Target="media/image34.emf"/><Relationship Id="rId78" Type="http://schemas.openxmlformats.org/officeDocument/2006/relationships/package" Target="embeddings/Microsoft_Visio_Drawing27.vsdx"/><Relationship Id="rId94" Type="http://schemas.openxmlformats.org/officeDocument/2006/relationships/image" Target="media/image43.emf"/><Relationship Id="rId99" Type="http://schemas.openxmlformats.org/officeDocument/2006/relationships/oleObject" Target="embeddings/oleObject6.bin"/><Relationship Id="rId101" Type="http://schemas.openxmlformats.org/officeDocument/2006/relationships/package" Target="embeddings/Microsoft_Visio_Drawing31.vsdx"/><Relationship Id="rId122" Type="http://schemas.openxmlformats.org/officeDocument/2006/relationships/image" Target="media/image57.emf"/><Relationship Id="rId143" Type="http://schemas.openxmlformats.org/officeDocument/2006/relationships/package" Target="embeddings/Microsoft_Visio_Drawing42.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5.vsdx"/><Relationship Id="rId18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797C72-41CE-4D3E-BDB9-990A0A950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156</Pages>
  <Words>56447</Words>
  <Characters>296050</Characters>
  <Application>Microsoft Office Word</Application>
  <DocSecurity>0</DocSecurity>
  <Lines>5193</Lines>
  <Paragraphs>3263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349234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MCC</cp:lastModifiedBy>
  <cp:revision>2</cp:revision>
  <cp:lastPrinted>2019-02-25T14:05:00Z</cp:lastPrinted>
  <dcterms:created xsi:type="dcterms:W3CDTF">2020-06-22T13:45:00Z</dcterms:created>
  <dcterms:modified xsi:type="dcterms:W3CDTF">2020-06-22T13:45:00Z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1592817242</vt:lpwstr>
  </property>
</Properties>
</file>