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72CE4E8D"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r w:rsidRPr="00E31168">
              <w:rPr>
                <w:lang w:val="sv-SE"/>
              </w:rPr>
              <w:t>V</w:t>
            </w:r>
            <w:bookmarkStart w:id="3" w:name="specVersion"/>
            <w:r w:rsidR="002B2AC4">
              <w:rPr>
                <w:lang w:val="sv-SE"/>
              </w:rPr>
              <w:t>17</w:t>
            </w:r>
            <w:r w:rsidRPr="00E31168">
              <w:rPr>
                <w:lang w:val="sv-SE"/>
              </w:rPr>
              <w:t>.</w:t>
            </w:r>
            <w:r w:rsidR="004B0AB1">
              <w:rPr>
                <w:lang w:val="sv-SE"/>
              </w:rPr>
              <w:t>0</w:t>
            </w:r>
            <w:r w:rsidRPr="00E31168">
              <w:rPr>
                <w:lang w:val="sv-SE"/>
              </w:rPr>
              <w:t>.</w:t>
            </w:r>
            <w:bookmarkEnd w:id="3"/>
            <w:r w:rsidR="007763BF">
              <w:rPr>
                <w:lang w:val="sv-SE"/>
              </w:rPr>
              <w:t>0</w:t>
            </w:r>
            <w:r w:rsidRPr="00E31168">
              <w:rPr>
                <w:lang w:val="sv-SE"/>
              </w:rPr>
              <w:t xml:space="preserve"> </w:t>
            </w:r>
            <w:r w:rsidRPr="00E31168">
              <w:rPr>
                <w:sz w:val="32"/>
                <w:lang w:val="sv-SE"/>
              </w:rPr>
              <w:t>(</w:t>
            </w:r>
            <w:bookmarkStart w:id="4" w:name="issueDate"/>
            <w:r w:rsidR="00B214A7">
              <w:rPr>
                <w:sz w:val="32"/>
                <w:lang w:val="sv-SE"/>
              </w:rPr>
              <w:t>2020</w:t>
            </w:r>
            <w:r w:rsidRPr="00E31168">
              <w:rPr>
                <w:sz w:val="32"/>
                <w:lang w:val="sv-SE"/>
              </w:rPr>
              <w:t>-</w:t>
            </w:r>
            <w:bookmarkEnd w:id="4"/>
            <w:r w:rsidR="005356B2">
              <w:rPr>
                <w:sz w:val="32"/>
                <w:lang w:val="sv-SE"/>
              </w:rPr>
              <w:t>1</w:t>
            </w:r>
            <w:r w:rsidR="002B2AC4">
              <w:rPr>
                <w:sz w:val="32"/>
                <w:lang w:val="sv-SE"/>
              </w:rPr>
              <w:t>2</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7" w:name="specRelease"/>
            <w:r w:rsidRPr="00E31168">
              <w:rPr>
                <w:rStyle w:val="ZGSM"/>
              </w:rPr>
              <w:t>17</w:t>
            </w:r>
            <w:bookmarkEnd w:id="7"/>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65636D49"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085B5AF5"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5EA0876E"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bookmarkEnd w:id="13"/>
            <w:r w:rsidR="0029723D">
              <w:rPr>
                <w:noProof/>
                <w:sz w:val="18"/>
              </w:rPr>
              <w:t>20</w:t>
            </w:r>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rsidP="002B2AC4">
      <w:pPr>
        <w:pStyle w:val="TT"/>
        <w:spacing w:before="120" w:after="120"/>
      </w:pPr>
      <w:r w:rsidRPr="00E31168">
        <w:br w:type="page"/>
      </w:r>
      <w:bookmarkStart w:id="15" w:name="tableOfContents"/>
      <w:bookmarkEnd w:id="15"/>
      <w:r w:rsidRPr="00E31168">
        <w:lastRenderedPageBreak/>
        <w:t>Contents</w:t>
      </w:r>
    </w:p>
    <w:p w14:paraId="5C10A4D5" w14:textId="35517F34" w:rsidR="002B2AC4" w:rsidRDefault="004B0AB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2B2AC4">
        <w:t>Foreword</w:t>
      </w:r>
      <w:r w:rsidR="002B2AC4">
        <w:tab/>
      </w:r>
      <w:r w:rsidR="002B2AC4">
        <w:fldChar w:fldCharType="begin" w:fldLock="1"/>
      </w:r>
      <w:r w:rsidR="002B2AC4">
        <w:instrText xml:space="preserve"> PAGEREF _Toc59102885 \h </w:instrText>
      </w:r>
      <w:r w:rsidR="002B2AC4">
        <w:fldChar w:fldCharType="separate"/>
      </w:r>
      <w:r w:rsidR="002B2AC4">
        <w:t>7</w:t>
      </w:r>
      <w:r w:rsidR="002B2AC4">
        <w:fldChar w:fldCharType="end"/>
      </w:r>
    </w:p>
    <w:p w14:paraId="05906835" w14:textId="51FB5672" w:rsidR="002B2AC4" w:rsidRDefault="002B2AC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_Toc59102886 \h </w:instrText>
      </w:r>
      <w:r>
        <w:fldChar w:fldCharType="separate"/>
      </w:r>
      <w:r>
        <w:t>9</w:t>
      </w:r>
      <w:r>
        <w:fldChar w:fldCharType="end"/>
      </w:r>
    </w:p>
    <w:p w14:paraId="0FFA7127" w14:textId="51BC489C" w:rsidR="002B2AC4" w:rsidRDefault="002B2AC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_Toc59102887 \h </w:instrText>
      </w:r>
      <w:r>
        <w:fldChar w:fldCharType="separate"/>
      </w:r>
      <w:r>
        <w:t>9</w:t>
      </w:r>
      <w:r>
        <w:fldChar w:fldCharType="end"/>
      </w:r>
    </w:p>
    <w:p w14:paraId="15D3ABFA" w14:textId="2BBF2CFD" w:rsidR="002B2AC4" w:rsidRDefault="002B2AC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_Toc59102888 \h </w:instrText>
      </w:r>
      <w:r>
        <w:fldChar w:fldCharType="separate"/>
      </w:r>
      <w:r>
        <w:t>10</w:t>
      </w:r>
      <w:r>
        <w:fldChar w:fldCharType="end"/>
      </w:r>
    </w:p>
    <w:p w14:paraId="7479623F" w14:textId="3850FECF" w:rsidR="002B2AC4" w:rsidRDefault="002B2AC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_Toc59102889 \h </w:instrText>
      </w:r>
      <w:r>
        <w:fldChar w:fldCharType="separate"/>
      </w:r>
      <w:r>
        <w:t>10</w:t>
      </w:r>
      <w:r>
        <w:fldChar w:fldCharType="end"/>
      </w:r>
    </w:p>
    <w:p w14:paraId="6FBAEF37" w14:textId="45AD83B3" w:rsidR="002B2AC4" w:rsidRDefault="002B2AC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_Toc59102890 \h </w:instrText>
      </w:r>
      <w:r>
        <w:fldChar w:fldCharType="separate"/>
      </w:r>
      <w:r>
        <w:t>11</w:t>
      </w:r>
      <w:r>
        <w:fldChar w:fldCharType="end"/>
      </w:r>
    </w:p>
    <w:p w14:paraId="7177F335" w14:textId="3FCA56F9" w:rsidR="002B2AC4" w:rsidRDefault="002B2AC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_Toc59102891 \h </w:instrText>
      </w:r>
      <w:r>
        <w:fldChar w:fldCharType="separate"/>
      </w:r>
      <w:r>
        <w:t>11</w:t>
      </w:r>
      <w:r>
        <w:fldChar w:fldCharType="end"/>
      </w:r>
    </w:p>
    <w:p w14:paraId="21BA3D8E" w14:textId="41933D7A" w:rsidR="002B2AC4" w:rsidRDefault="002B2AC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_Toc59102892 \h </w:instrText>
      </w:r>
      <w:r>
        <w:fldChar w:fldCharType="separate"/>
      </w:r>
      <w:r>
        <w:t>11</w:t>
      </w:r>
      <w:r>
        <w:fldChar w:fldCharType="end"/>
      </w:r>
    </w:p>
    <w:p w14:paraId="00D82976" w14:textId="4113BCB2" w:rsidR="002B2AC4" w:rsidRDefault="002B2AC4">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_Toc59102893 \h </w:instrText>
      </w:r>
      <w:r>
        <w:fldChar w:fldCharType="separate"/>
      </w:r>
      <w:r>
        <w:t>11</w:t>
      </w:r>
      <w:r>
        <w:fldChar w:fldCharType="end"/>
      </w:r>
    </w:p>
    <w:p w14:paraId="7FBB422B" w14:textId="0CD2D252" w:rsidR="002B2AC4" w:rsidRDefault="002B2AC4">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_Toc59102894 \h </w:instrText>
      </w:r>
      <w:r>
        <w:fldChar w:fldCharType="separate"/>
      </w:r>
      <w:r>
        <w:t>11</w:t>
      </w:r>
      <w:r>
        <w:fldChar w:fldCharType="end"/>
      </w:r>
    </w:p>
    <w:p w14:paraId="4DE67591" w14:textId="1E785E00" w:rsidR="002B2AC4" w:rsidRDefault="002B2AC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_Toc59102895 \h </w:instrText>
      </w:r>
      <w:r>
        <w:fldChar w:fldCharType="separate"/>
      </w:r>
      <w:r>
        <w:t>13</w:t>
      </w:r>
      <w:r>
        <w:fldChar w:fldCharType="end"/>
      </w:r>
    </w:p>
    <w:p w14:paraId="1D390A21" w14:textId="48EE564C" w:rsidR="002B2AC4" w:rsidRDefault="002B2AC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_Toc59102896 \h </w:instrText>
      </w:r>
      <w:r>
        <w:fldChar w:fldCharType="separate"/>
      </w:r>
      <w:r>
        <w:t>15</w:t>
      </w:r>
      <w:r>
        <w:fldChar w:fldCharType="end"/>
      </w:r>
    </w:p>
    <w:p w14:paraId="30464E49" w14:textId="6BA58551" w:rsidR="002B2AC4" w:rsidRDefault="002B2AC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_Toc59102897 \h </w:instrText>
      </w:r>
      <w:r>
        <w:fldChar w:fldCharType="separate"/>
      </w:r>
      <w:r>
        <w:t>16</w:t>
      </w:r>
      <w:r>
        <w:fldChar w:fldCharType="end"/>
      </w:r>
    </w:p>
    <w:p w14:paraId="14360623" w14:textId="3C3C5536" w:rsidR="002B2AC4" w:rsidRDefault="002B2AC4">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_Toc59102898 \h </w:instrText>
      </w:r>
      <w:r>
        <w:fldChar w:fldCharType="separate"/>
      </w:r>
      <w:r>
        <w:t>16</w:t>
      </w:r>
      <w:r>
        <w:fldChar w:fldCharType="end"/>
      </w:r>
    </w:p>
    <w:p w14:paraId="7796285B" w14:textId="02C43C06" w:rsidR="002B2AC4" w:rsidRDefault="002B2AC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_Toc59102899 \h </w:instrText>
      </w:r>
      <w:r>
        <w:fldChar w:fldCharType="separate"/>
      </w:r>
      <w:r>
        <w:t>17</w:t>
      </w:r>
      <w:r>
        <w:fldChar w:fldCharType="end"/>
      </w:r>
    </w:p>
    <w:p w14:paraId="56971B60" w14:textId="5120B124" w:rsidR="002B2AC4" w:rsidRDefault="002B2AC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_Toc59102900 \h </w:instrText>
      </w:r>
      <w:r>
        <w:fldChar w:fldCharType="separate"/>
      </w:r>
      <w:r>
        <w:t>17</w:t>
      </w:r>
      <w:r>
        <w:fldChar w:fldCharType="end"/>
      </w:r>
    </w:p>
    <w:p w14:paraId="7E021680" w14:textId="12668B76" w:rsidR="002B2AC4" w:rsidRDefault="002B2AC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_Toc59102901 \h </w:instrText>
      </w:r>
      <w:r>
        <w:fldChar w:fldCharType="separate"/>
      </w:r>
      <w:r>
        <w:t>17</w:t>
      </w:r>
      <w:r>
        <w:fldChar w:fldCharType="end"/>
      </w:r>
    </w:p>
    <w:p w14:paraId="31262A88" w14:textId="2AB7A9AC" w:rsidR="002B2AC4" w:rsidRDefault="002B2AC4">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_Toc59102902 \h </w:instrText>
      </w:r>
      <w:r>
        <w:fldChar w:fldCharType="separate"/>
      </w:r>
      <w:r>
        <w:t>17</w:t>
      </w:r>
      <w:r>
        <w:fldChar w:fldCharType="end"/>
      </w:r>
    </w:p>
    <w:p w14:paraId="203A6AF7" w14:textId="61BCF2EE" w:rsidR="002B2AC4" w:rsidRDefault="002B2AC4">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_Toc59102903 \h </w:instrText>
      </w:r>
      <w:r>
        <w:fldChar w:fldCharType="separate"/>
      </w:r>
      <w:r>
        <w:t>18</w:t>
      </w:r>
      <w:r>
        <w:fldChar w:fldCharType="end"/>
      </w:r>
    </w:p>
    <w:p w14:paraId="7C264B1C" w14:textId="26E73386" w:rsidR="002B2AC4" w:rsidRDefault="002B2AC4">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8B3069">
        <w:rPr>
          <w:rFonts w:eastAsia="Malgun Gothic"/>
        </w:rPr>
        <w:t>Solution</w:t>
      </w:r>
      <w:r w:rsidRPr="008B3069">
        <w:rPr>
          <w:rFonts w:eastAsia="Malgun Gothic"/>
          <w:lang w:eastAsia="zh-CN"/>
        </w:rPr>
        <w:t xml:space="preserve"> #2</w:t>
      </w:r>
      <w:r w:rsidRPr="008B3069">
        <w:rPr>
          <w:rFonts w:eastAsia="Malgun Gothic"/>
        </w:rPr>
        <w:t xml:space="preserve">: </w:t>
      </w:r>
      <w:r w:rsidRPr="008B3069">
        <w:rPr>
          <w:rFonts w:eastAsia="Malgun Gothic"/>
          <w:lang w:eastAsia="zh-CN"/>
        </w:rPr>
        <w:t>3GPP reference architecture for UAV remote identification</w:t>
      </w:r>
      <w:r>
        <w:tab/>
      </w:r>
      <w:r>
        <w:fldChar w:fldCharType="begin" w:fldLock="1"/>
      </w:r>
      <w:r>
        <w:instrText xml:space="preserve"> PAGEREF _Toc59102904 \h </w:instrText>
      </w:r>
      <w:r>
        <w:fldChar w:fldCharType="separate"/>
      </w:r>
      <w:r>
        <w:t>19</w:t>
      </w:r>
      <w:r>
        <w:fldChar w:fldCharType="end"/>
      </w:r>
    </w:p>
    <w:p w14:paraId="641C7904" w14:textId="4DB28810" w:rsidR="002B2AC4" w:rsidRDefault="002B2AC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_Toc59102905 \h </w:instrText>
      </w:r>
      <w:r>
        <w:fldChar w:fldCharType="separate"/>
      </w:r>
      <w:r>
        <w:t>19</w:t>
      </w:r>
      <w:r>
        <w:fldChar w:fldCharType="end"/>
      </w:r>
    </w:p>
    <w:p w14:paraId="335B746E" w14:textId="1043DCDD" w:rsidR="002B2AC4" w:rsidRDefault="002B2AC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_Toc59102906 \h </w:instrText>
      </w:r>
      <w:r>
        <w:fldChar w:fldCharType="separate"/>
      </w:r>
      <w:r>
        <w:t>19</w:t>
      </w:r>
      <w:r>
        <w:fldChar w:fldCharType="end"/>
      </w:r>
    </w:p>
    <w:p w14:paraId="568E81F7" w14:textId="12918B3E" w:rsidR="002B2AC4" w:rsidRDefault="002B2AC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_Toc59102907 \h </w:instrText>
      </w:r>
      <w:r>
        <w:fldChar w:fldCharType="separate"/>
      </w:r>
      <w:r>
        <w:t>19</w:t>
      </w:r>
      <w:r>
        <w:fldChar w:fldCharType="end"/>
      </w:r>
    </w:p>
    <w:p w14:paraId="341CD10D" w14:textId="1AD33326" w:rsidR="002B2AC4" w:rsidRDefault="002B2AC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_Toc59102908 \h </w:instrText>
      </w:r>
      <w:r>
        <w:fldChar w:fldCharType="separate"/>
      </w:r>
      <w:r>
        <w:t>20</w:t>
      </w:r>
      <w:r>
        <w:fldChar w:fldCharType="end"/>
      </w:r>
    </w:p>
    <w:p w14:paraId="508C9DEA" w14:textId="2573141B" w:rsidR="002B2AC4" w:rsidRDefault="002B2AC4">
      <w:pPr>
        <w:pStyle w:val="TOC2"/>
        <w:rPr>
          <w:rFonts w:asciiTheme="minorHAnsi" w:eastAsiaTheme="minorEastAsia" w:hAnsiTheme="minorHAnsi" w:cstheme="minorBidi"/>
          <w:sz w:val="22"/>
          <w:szCs w:val="22"/>
          <w:lang w:eastAsia="en-GB"/>
        </w:rPr>
      </w:pPr>
      <w:r w:rsidRPr="008B3069">
        <w:rPr>
          <w:rFonts w:eastAsia="Malgun Gothic"/>
          <w:lang w:eastAsia="zh-CN"/>
        </w:rPr>
        <w:t>6.3</w:t>
      </w:r>
      <w:r>
        <w:rPr>
          <w:rFonts w:asciiTheme="minorHAnsi" w:eastAsiaTheme="minorEastAsia" w:hAnsiTheme="minorHAnsi" w:cstheme="minorBidi"/>
          <w:sz w:val="22"/>
          <w:szCs w:val="22"/>
          <w:lang w:eastAsia="en-GB"/>
        </w:rPr>
        <w:tab/>
      </w:r>
      <w:r w:rsidRPr="008B3069">
        <w:rPr>
          <w:rFonts w:eastAsia="Malgun Gothic"/>
        </w:rPr>
        <w:t>Solution</w:t>
      </w:r>
      <w:r w:rsidRPr="008B3069">
        <w:rPr>
          <w:rFonts w:eastAsia="Malgun Gothic"/>
          <w:lang w:eastAsia="zh-CN"/>
        </w:rPr>
        <w:t xml:space="preserve"> #3</w:t>
      </w:r>
      <w:r w:rsidRPr="008B3069">
        <w:rPr>
          <w:rFonts w:eastAsia="Malgun Gothic"/>
        </w:rPr>
        <w:t xml:space="preserve">: </w:t>
      </w:r>
      <w:r w:rsidRPr="008B3069">
        <w:rPr>
          <w:rFonts w:eastAsia="Malgun Gothic"/>
          <w:lang w:eastAsia="zh-CN"/>
        </w:rPr>
        <w:t>USS/UTM Discovery</w:t>
      </w:r>
      <w:r>
        <w:tab/>
      </w:r>
      <w:r>
        <w:fldChar w:fldCharType="begin" w:fldLock="1"/>
      </w:r>
      <w:r>
        <w:instrText xml:space="preserve"> PAGEREF _Toc59102909 \h </w:instrText>
      </w:r>
      <w:r>
        <w:fldChar w:fldCharType="separate"/>
      </w:r>
      <w:r>
        <w:t>20</w:t>
      </w:r>
      <w:r>
        <w:fldChar w:fldCharType="end"/>
      </w:r>
    </w:p>
    <w:p w14:paraId="3D92EAB5" w14:textId="10D29E97" w:rsidR="002B2AC4" w:rsidRDefault="002B2AC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_Toc59102910 \h </w:instrText>
      </w:r>
      <w:r>
        <w:fldChar w:fldCharType="separate"/>
      </w:r>
      <w:r>
        <w:t>20</w:t>
      </w:r>
      <w:r>
        <w:fldChar w:fldCharType="end"/>
      </w:r>
    </w:p>
    <w:p w14:paraId="4842ED48" w14:textId="59C1AF86" w:rsidR="002B2AC4" w:rsidRDefault="002B2AC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_Toc59102911 \h </w:instrText>
      </w:r>
      <w:r>
        <w:fldChar w:fldCharType="separate"/>
      </w:r>
      <w:r>
        <w:t>20</w:t>
      </w:r>
      <w:r>
        <w:fldChar w:fldCharType="end"/>
      </w:r>
    </w:p>
    <w:p w14:paraId="4A95C097" w14:textId="37D6F2DC" w:rsidR="002B2AC4" w:rsidRDefault="002B2AC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_Toc59102912 \h </w:instrText>
      </w:r>
      <w:r>
        <w:fldChar w:fldCharType="separate"/>
      </w:r>
      <w:r>
        <w:t>21</w:t>
      </w:r>
      <w:r>
        <w:fldChar w:fldCharType="end"/>
      </w:r>
    </w:p>
    <w:p w14:paraId="6E0A4E19" w14:textId="1EFEDC30" w:rsidR="002B2AC4" w:rsidRDefault="002B2AC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_Toc59102913 \h </w:instrText>
      </w:r>
      <w:r>
        <w:fldChar w:fldCharType="separate"/>
      </w:r>
      <w:r>
        <w:t>21</w:t>
      </w:r>
      <w:r>
        <w:fldChar w:fldCharType="end"/>
      </w:r>
    </w:p>
    <w:p w14:paraId="1C630ED8" w14:textId="1225D694" w:rsidR="002B2AC4" w:rsidRDefault="002B2AC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_Toc59102914 \h </w:instrText>
      </w:r>
      <w:r>
        <w:fldChar w:fldCharType="separate"/>
      </w:r>
      <w:r>
        <w:t>21</w:t>
      </w:r>
      <w:r>
        <w:fldChar w:fldCharType="end"/>
      </w:r>
    </w:p>
    <w:p w14:paraId="1F3D2E64" w14:textId="0D82F559" w:rsidR="002B2AC4" w:rsidRDefault="002B2AC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_Toc59102915 \h </w:instrText>
      </w:r>
      <w:r>
        <w:fldChar w:fldCharType="separate"/>
      </w:r>
      <w:r>
        <w:t>21</w:t>
      </w:r>
      <w:r>
        <w:fldChar w:fldCharType="end"/>
      </w:r>
    </w:p>
    <w:p w14:paraId="09297578" w14:textId="0B095581" w:rsidR="002B2AC4" w:rsidRDefault="002B2AC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_Toc59102916 \h </w:instrText>
      </w:r>
      <w:r>
        <w:fldChar w:fldCharType="separate"/>
      </w:r>
      <w:r>
        <w:t>23</w:t>
      </w:r>
      <w:r>
        <w:fldChar w:fldCharType="end"/>
      </w:r>
    </w:p>
    <w:p w14:paraId="168C267B" w14:textId="2741D47B" w:rsidR="002B2AC4" w:rsidRDefault="002B2AC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Procedure for 5GS</w:t>
      </w:r>
      <w:r>
        <w:tab/>
      </w:r>
      <w:r>
        <w:fldChar w:fldCharType="begin" w:fldLock="1"/>
      </w:r>
      <w:r>
        <w:instrText xml:space="preserve"> PAGEREF _Toc59102917 \h </w:instrText>
      </w:r>
      <w:r>
        <w:fldChar w:fldCharType="separate"/>
      </w:r>
      <w:r>
        <w:t>24</w:t>
      </w:r>
      <w:r>
        <w:fldChar w:fldCharType="end"/>
      </w:r>
    </w:p>
    <w:p w14:paraId="19AD04C4" w14:textId="3F1A1282" w:rsidR="002B2AC4" w:rsidRDefault="002B2AC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 for EPS</w:t>
      </w:r>
      <w:r>
        <w:tab/>
      </w:r>
      <w:r>
        <w:fldChar w:fldCharType="begin" w:fldLock="1"/>
      </w:r>
      <w:r>
        <w:instrText xml:space="preserve"> PAGEREF _Toc59102918 \h </w:instrText>
      </w:r>
      <w:r>
        <w:fldChar w:fldCharType="separate"/>
      </w:r>
      <w:r>
        <w:t>26</w:t>
      </w:r>
      <w:r>
        <w:fldChar w:fldCharType="end"/>
      </w:r>
    </w:p>
    <w:p w14:paraId="1D9CA301" w14:textId="7E58CD5B" w:rsidR="002B2AC4" w:rsidRDefault="002B2AC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 for UAVC and UAV Association</w:t>
      </w:r>
      <w:r>
        <w:tab/>
      </w:r>
      <w:r>
        <w:fldChar w:fldCharType="begin" w:fldLock="1"/>
      </w:r>
      <w:r>
        <w:instrText xml:space="preserve"> PAGEREF _Toc59102919 \h </w:instrText>
      </w:r>
      <w:r>
        <w:fldChar w:fldCharType="separate"/>
      </w:r>
      <w:r>
        <w:t>29</w:t>
      </w:r>
      <w:r>
        <w:fldChar w:fldCharType="end"/>
      </w:r>
    </w:p>
    <w:p w14:paraId="1D262200" w14:textId="1F465ECB" w:rsidR="002B2AC4" w:rsidRDefault="002B2AC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_Toc59102920 \h </w:instrText>
      </w:r>
      <w:r>
        <w:fldChar w:fldCharType="separate"/>
      </w:r>
      <w:r>
        <w:t>31</w:t>
      </w:r>
      <w:r>
        <w:fldChar w:fldCharType="end"/>
      </w:r>
    </w:p>
    <w:p w14:paraId="5AF31C29" w14:textId="15D992CD" w:rsidR="002B2AC4" w:rsidRDefault="002B2AC4">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_Toc59102921 \h </w:instrText>
      </w:r>
      <w:r>
        <w:fldChar w:fldCharType="separate"/>
      </w:r>
      <w:r>
        <w:t>31</w:t>
      </w:r>
      <w:r>
        <w:fldChar w:fldCharType="end"/>
      </w:r>
    </w:p>
    <w:p w14:paraId="3B8C39A5" w14:textId="64FA0E6A" w:rsidR="002B2AC4" w:rsidRDefault="002B2AC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_Toc59102922 \h </w:instrText>
      </w:r>
      <w:r>
        <w:fldChar w:fldCharType="separate"/>
      </w:r>
      <w:r>
        <w:t>31</w:t>
      </w:r>
      <w:r>
        <w:fldChar w:fldCharType="end"/>
      </w:r>
    </w:p>
    <w:p w14:paraId="0D8C463C" w14:textId="44466E62" w:rsidR="002B2AC4" w:rsidRDefault="002B2AC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_Toc59102923 \h </w:instrText>
      </w:r>
      <w:r>
        <w:fldChar w:fldCharType="separate"/>
      </w:r>
      <w:r>
        <w:t>31</w:t>
      </w:r>
      <w:r>
        <w:fldChar w:fldCharType="end"/>
      </w:r>
    </w:p>
    <w:p w14:paraId="596F36B9" w14:textId="661C3BAB" w:rsidR="002B2AC4" w:rsidRDefault="002B2AC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_Toc59102924 \h </w:instrText>
      </w:r>
      <w:r>
        <w:fldChar w:fldCharType="separate"/>
      </w:r>
      <w:r>
        <w:t>31</w:t>
      </w:r>
      <w:r>
        <w:fldChar w:fldCharType="end"/>
      </w:r>
    </w:p>
    <w:p w14:paraId="1A9349A0" w14:textId="421F815F" w:rsidR="002B2AC4" w:rsidRDefault="002B2AC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_Toc59102925 \h </w:instrText>
      </w:r>
      <w:r>
        <w:fldChar w:fldCharType="separate"/>
      </w:r>
      <w:r>
        <w:t>32</w:t>
      </w:r>
      <w:r>
        <w:fldChar w:fldCharType="end"/>
      </w:r>
    </w:p>
    <w:p w14:paraId="1F7C409D" w14:textId="11F84E37" w:rsidR="002B2AC4" w:rsidRDefault="002B2AC4">
      <w:pPr>
        <w:pStyle w:val="TOC4"/>
        <w:rPr>
          <w:rFonts w:asciiTheme="minorHAnsi" w:eastAsiaTheme="minorEastAsia" w:hAnsiTheme="minorHAnsi" w:cstheme="minorBidi"/>
          <w:sz w:val="22"/>
          <w:szCs w:val="22"/>
          <w:lang w:eastAsia="en-GB"/>
        </w:rPr>
      </w:pPr>
      <w:r>
        <w:t>6.5.2.3 USS Discovery</w:t>
      </w:r>
      <w:r>
        <w:tab/>
      </w:r>
      <w:r>
        <w:fldChar w:fldCharType="begin" w:fldLock="1"/>
      </w:r>
      <w:r>
        <w:instrText xml:space="preserve"> PAGEREF _Toc59102926 \h </w:instrText>
      </w:r>
      <w:r>
        <w:fldChar w:fldCharType="separate"/>
      </w:r>
      <w:r>
        <w:t>34</w:t>
      </w:r>
      <w:r>
        <w:fldChar w:fldCharType="end"/>
      </w:r>
    </w:p>
    <w:p w14:paraId="7CC7976E" w14:textId="511C2032" w:rsidR="002B2AC4" w:rsidRDefault="002B2AC4">
      <w:pPr>
        <w:pStyle w:val="TOC4"/>
        <w:rPr>
          <w:rFonts w:asciiTheme="minorHAnsi" w:eastAsiaTheme="minorEastAsia" w:hAnsiTheme="minorHAnsi" w:cstheme="minorBidi"/>
          <w:sz w:val="22"/>
          <w:szCs w:val="22"/>
          <w:lang w:eastAsia="en-GB"/>
        </w:rPr>
      </w:pPr>
      <w:r>
        <w:t>6.5.2.4 Applicability to 5GS</w:t>
      </w:r>
      <w:r>
        <w:tab/>
      </w:r>
      <w:r>
        <w:fldChar w:fldCharType="begin" w:fldLock="1"/>
      </w:r>
      <w:r>
        <w:instrText xml:space="preserve"> PAGEREF _Toc59102927 \h </w:instrText>
      </w:r>
      <w:r>
        <w:fldChar w:fldCharType="separate"/>
      </w:r>
      <w:r>
        <w:t>35</w:t>
      </w:r>
      <w:r>
        <w:fldChar w:fldCharType="end"/>
      </w:r>
    </w:p>
    <w:p w14:paraId="10095358" w14:textId="18E311D4" w:rsidR="002B2AC4" w:rsidRDefault="002B2AC4">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_Toc59102928 \h </w:instrText>
      </w:r>
      <w:r>
        <w:fldChar w:fldCharType="separate"/>
      </w:r>
      <w:r>
        <w:t>35</w:t>
      </w:r>
      <w:r>
        <w:fldChar w:fldCharType="end"/>
      </w:r>
    </w:p>
    <w:p w14:paraId="50CF1E86" w14:textId="7088419E" w:rsidR="002B2AC4" w:rsidRDefault="002B2AC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_Toc59102929 \h </w:instrText>
      </w:r>
      <w:r>
        <w:fldChar w:fldCharType="separate"/>
      </w:r>
      <w:r>
        <w:t>36</w:t>
      </w:r>
      <w:r>
        <w:fldChar w:fldCharType="end"/>
      </w:r>
    </w:p>
    <w:p w14:paraId="34D2E66D" w14:textId="027BF08F" w:rsidR="002B2AC4" w:rsidRDefault="002B2AC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_Toc59102930 \h </w:instrText>
      </w:r>
      <w:r>
        <w:fldChar w:fldCharType="separate"/>
      </w:r>
      <w:r>
        <w:t>36</w:t>
      </w:r>
      <w:r>
        <w:fldChar w:fldCharType="end"/>
      </w:r>
    </w:p>
    <w:p w14:paraId="19DEC515" w14:textId="71F4C0F6" w:rsidR="002B2AC4" w:rsidRDefault="002B2AC4">
      <w:pPr>
        <w:pStyle w:val="TOC5"/>
        <w:rPr>
          <w:rFonts w:asciiTheme="minorHAnsi" w:eastAsiaTheme="minorEastAsia" w:hAnsiTheme="minorHAnsi" w:cstheme="minorBidi"/>
          <w:sz w:val="22"/>
          <w:szCs w:val="22"/>
          <w:lang w:eastAsia="en-GB"/>
        </w:rPr>
      </w:pPr>
      <w:r>
        <w:t>6.5.3.1.1</w:t>
      </w:r>
      <w:r>
        <w:rPr>
          <w:rFonts w:asciiTheme="minorHAnsi" w:eastAsiaTheme="minorEastAsia" w:hAnsiTheme="minorHAnsi" w:cstheme="minorBidi"/>
          <w:sz w:val="22"/>
          <w:szCs w:val="22"/>
          <w:lang w:eastAsia="en-GB"/>
        </w:rPr>
        <w:tab/>
      </w:r>
      <w:r>
        <w:t>5GS Procedure For Authentication/Authorization</w:t>
      </w:r>
      <w:r>
        <w:tab/>
      </w:r>
      <w:r>
        <w:fldChar w:fldCharType="begin" w:fldLock="1"/>
      </w:r>
      <w:r>
        <w:instrText xml:space="preserve"> PAGEREF _Toc59102931 \h </w:instrText>
      </w:r>
      <w:r>
        <w:fldChar w:fldCharType="separate"/>
      </w:r>
      <w:r>
        <w:t>36</w:t>
      </w:r>
      <w:r>
        <w:fldChar w:fldCharType="end"/>
      </w:r>
    </w:p>
    <w:p w14:paraId="123B762C" w14:textId="2D91880E" w:rsidR="002B2AC4" w:rsidRDefault="002B2AC4">
      <w:pPr>
        <w:pStyle w:val="TOC5"/>
        <w:rPr>
          <w:rFonts w:asciiTheme="minorHAnsi" w:eastAsiaTheme="minorEastAsia" w:hAnsiTheme="minorHAnsi" w:cstheme="minorBidi"/>
          <w:sz w:val="22"/>
          <w:szCs w:val="22"/>
          <w:lang w:eastAsia="en-GB"/>
        </w:rPr>
      </w:pPr>
      <w:r>
        <w:t>6.5.3.1.2</w:t>
      </w:r>
      <w:r>
        <w:rPr>
          <w:rFonts w:asciiTheme="minorHAnsi" w:eastAsiaTheme="minorEastAsia" w:hAnsiTheme="minorHAnsi" w:cstheme="minorBidi"/>
          <w:sz w:val="22"/>
          <w:szCs w:val="22"/>
          <w:lang w:eastAsia="en-GB"/>
        </w:rPr>
        <w:tab/>
      </w:r>
      <w:r>
        <w:t>Procedure For UUAA Revocation</w:t>
      </w:r>
      <w:r>
        <w:tab/>
      </w:r>
      <w:r>
        <w:fldChar w:fldCharType="begin" w:fldLock="1"/>
      </w:r>
      <w:r>
        <w:instrText xml:space="preserve"> PAGEREF _Toc59102932 \h </w:instrText>
      </w:r>
      <w:r>
        <w:fldChar w:fldCharType="separate"/>
      </w:r>
      <w:r>
        <w:t>42</w:t>
      </w:r>
      <w:r>
        <w:fldChar w:fldCharType="end"/>
      </w:r>
    </w:p>
    <w:p w14:paraId="0E312AAA" w14:textId="7CF8655A" w:rsidR="002B2AC4" w:rsidRDefault="002B2AC4">
      <w:pPr>
        <w:pStyle w:val="TOC5"/>
        <w:rPr>
          <w:rFonts w:asciiTheme="minorHAnsi" w:eastAsiaTheme="minorEastAsia" w:hAnsiTheme="minorHAnsi" w:cstheme="minorBidi"/>
          <w:sz w:val="22"/>
          <w:szCs w:val="22"/>
          <w:lang w:eastAsia="en-GB"/>
        </w:rPr>
      </w:pPr>
      <w:r>
        <w:t>6.5.3.1.3</w:t>
      </w:r>
      <w:r>
        <w:rPr>
          <w:rFonts w:asciiTheme="minorHAnsi" w:eastAsiaTheme="minorEastAsia" w:hAnsiTheme="minorHAnsi" w:cstheme="minorBidi"/>
          <w:sz w:val="22"/>
          <w:szCs w:val="22"/>
          <w:lang w:eastAsia="en-GB"/>
        </w:rPr>
        <w:tab/>
      </w:r>
      <w:r>
        <w:t>Procedure For Revocation of Pairing</w:t>
      </w:r>
      <w:r>
        <w:tab/>
      </w:r>
      <w:r>
        <w:fldChar w:fldCharType="begin" w:fldLock="1"/>
      </w:r>
      <w:r>
        <w:instrText xml:space="preserve"> PAGEREF _Toc59102933 \h </w:instrText>
      </w:r>
      <w:r>
        <w:fldChar w:fldCharType="separate"/>
      </w:r>
      <w:r>
        <w:t>42</w:t>
      </w:r>
      <w:r>
        <w:fldChar w:fldCharType="end"/>
      </w:r>
    </w:p>
    <w:p w14:paraId="0F3E6379" w14:textId="02EF002F" w:rsidR="002B2AC4" w:rsidRDefault="002B2AC4">
      <w:pPr>
        <w:pStyle w:val="TOC5"/>
        <w:rPr>
          <w:rFonts w:asciiTheme="minorHAnsi" w:eastAsiaTheme="minorEastAsia" w:hAnsiTheme="minorHAnsi" w:cstheme="minorBidi"/>
          <w:sz w:val="22"/>
          <w:szCs w:val="22"/>
          <w:lang w:eastAsia="en-GB"/>
        </w:rPr>
      </w:pPr>
      <w:r>
        <w:t>6.5.3.1.4</w:t>
      </w:r>
      <w:r>
        <w:rPr>
          <w:rFonts w:asciiTheme="minorHAnsi" w:eastAsiaTheme="minorEastAsia" w:hAnsiTheme="minorHAnsi" w:cstheme="minorBidi"/>
          <w:sz w:val="22"/>
          <w:szCs w:val="22"/>
          <w:lang w:eastAsia="en-GB"/>
        </w:rPr>
        <w:tab/>
      </w:r>
      <w:r>
        <w:t xml:space="preserve">Procedure For Update/Revocation of </w:t>
      </w:r>
      <w:r>
        <w:rPr>
          <w:lang w:eastAsia="zh-CN"/>
        </w:rPr>
        <w:t>flight-related communication</w:t>
      </w:r>
      <w:r>
        <w:tab/>
      </w:r>
      <w:r>
        <w:fldChar w:fldCharType="begin" w:fldLock="1"/>
      </w:r>
      <w:r>
        <w:instrText xml:space="preserve"> PAGEREF _Toc59102934 \h </w:instrText>
      </w:r>
      <w:r>
        <w:fldChar w:fldCharType="separate"/>
      </w:r>
      <w:r>
        <w:t>43</w:t>
      </w:r>
      <w:r>
        <w:fldChar w:fldCharType="end"/>
      </w:r>
    </w:p>
    <w:p w14:paraId="677AD6C5" w14:textId="6737987B" w:rsidR="002B2AC4" w:rsidRDefault="002B2AC4">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_Toc59102935 \h </w:instrText>
      </w:r>
      <w:r>
        <w:fldChar w:fldCharType="separate"/>
      </w:r>
      <w:r>
        <w:t>44</w:t>
      </w:r>
      <w:r>
        <w:fldChar w:fldCharType="end"/>
      </w:r>
    </w:p>
    <w:p w14:paraId="6E8E3E26" w14:textId="1AFFCCCF" w:rsidR="002B2AC4" w:rsidRDefault="002B2AC4">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EPS Procedure For Authentication/Authorization</w:t>
      </w:r>
      <w:r>
        <w:tab/>
      </w:r>
      <w:r>
        <w:fldChar w:fldCharType="begin" w:fldLock="1"/>
      </w:r>
      <w:r>
        <w:instrText xml:space="preserve"> PAGEREF _Toc59102936 \h </w:instrText>
      </w:r>
      <w:r>
        <w:fldChar w:fldCharType="separate"/>
      </w:r>
      <w:r>
        <w:t>44</w:t>
      </w:r>
      <w:r>
        <w:fldChar w:fldCharType="end"/>
      </w:r>
    </w:p>
    <w:p w14:paraId="61F317F0" w14:textId="77923040" w:rsidR="002B2AC4" w:rsidRDefault="002B2AC4">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Procedures for Authorization Revocation</w:t>
      </w:r>
      <w:r>
        <w:tab/>
      </w:r>
      <w:r>
        <w:fldChar w:fldCharType="begin" w:fldLock="1"/>
      </w:r>
      <w:r>
        <w:instrText xml:space="preserve"> PAGEREF _Toc59102937 \h </w:instrText>
      </w:r>
      <w:r>
        <w:fldChar w:fldCharType="separate"/>
      </w:r>
      <w:r>
        <w:t>48</w:t>
      </w:r>
      <w:r>
        <w:fldChar w:fldCharType="end"/>
      </w:r>
    </w:p>
    <w:p w14:paraId="45EA2DD3" w14:textId="1DC97681" w:rsidR="002B2AC4" w:rsidRDefault="002B2AC4">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_Toc59102938 \h </w:instrText>
      </w:r>
      <w:r>
        <w:fldChar w:fldCharType="separate"/>
      </w:r>
      <w:r>
        <w:t>49</w:t>
      </w:r>
      <w:r>
        <w:fldChar w:fldCharType="end"/>
      </w:r>
    </w:p>
    <w:p w14:paraId="43ECD71C" w14:textId="7057D79A" w:rsidR="002B2AC4" w:rsidRDefault="002B2AC4">
      <w:pPr>
        <w:pStyle w:val="TOC2"/>
        <w:rPr>
          <w:rFonts w:asciiTheme="minorHAnsi" w:eastAsiaTheme="minorEastAsia" w:hAnsiTheme="minorHAnsi" w:cstheme="minorBidi"/>
          <w:sz w:val="22"/>
          <w:szCs w:val="22"/>
          <w:lang w:eastAsia="en-GB"/>
        </w:rPr>
      </w:pPr>
      <w:r>
        <w:lastRenderedPageBreak/>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_Toc59102939 \h </w:instrText>
      </w:r>
      <w:r>
        <w:fldChar w:fldCharType="separate"/>
      </w:r>
      <w:r>
        <w:t>49</w:t>
      </w:r>
      <w:r>
        <w:fldChar w:fldCharType="end"/>
      </w:r>
    </w:p>
    <w:p w14:paraId="700536BE" w14:textId="23032D82" w:rsidR="002B2AC4" w:rsidRDefault="002B2AC4">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_Toc59102940 \h </w:instrText>
      </w:r>
      <w:r>
        <w:fldChar w:fldCharType="separate"/>
      </w:r>
      <w:r>
        <w:t>49</w:t>
      </w:r>
      <w:r>
        <w:fldChar w:fldCharType="end"/>
      </w:r>
    </w:p>
    <w:p w14:paraId="1312149B" w14:textId="4A0B6DF4" w:rsidR="002B2AC4" w:rsidRDefault="002B2AC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_Toc59102941 \h </w:instrText>
      </w:r>
      <w:r>
        <w:fldChar w:fldCharType="separate"/>
      </w:r>
      <w:r>
        <w:t>50</w:t>
      </w:r>
      <w:r>
        <w:fldChar w:fldCharType="end"/>
      </w:r>
    </w:p>
    <w:p w14:paraId="37AD4245" w14:textId="2A340E15" w:rsidR="002B2AC4" w:rsidRDefault="002B2AC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_Toc59102942 \h </w:instrText>
      </w:r>
      <w:r>
        <w:fldChar w:fldCharType="separate"/>
      </w:r>
      <w:r>
        <w:t>50</w:t>
      </w:r>
      <w:r>
        <w:fldChar w:fldCharType="end"/>
      </w:r>
    </w:p>
    <w:p w14:paraId="0CD4213E" w14:textId="3042242C" w:rsidR="002B2AC4" w:rsidRDefault="002B2AC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_Toc59102943 \h </w:instrText>
      </w:r>
      <w:r>
        <w:fldChar w:fldCharType="separate"/>
      </w:r>
      <w:r>
        <w:t>50</w:t>
      </w:r>
      <w:r>
        <w:fldChar w:fldCharType="end"/>
      </w:r>
    </w:p>
    <w:p w14:paraId="410C08A3" w14:textId="1735FDE1" w:rsidR="002B2AC4" w:rsidRDefault="002B2AC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_Toc59102944 \h </w:instrText>
      </w:r>
      <w:r>
        <w:fldChar w:fldCharType="separate"/>
      </w:r>
      <w:r>
        <w:t>52</w:t>
      </w:r>
      <w:r>
        <w:fldChar w:fldCharType="end"/>
      </w:r>
    </w:p>
    <w:p w14:paraId="05B42923" w14:textId="1A3576BD" w:rsidR="002B2AC4" w:rsidRDefault="002B2AC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8B3069">
        <w:rPr>
          <w:rFonts w:eastAsia="SimSun"/>
        </w:rPr>
        <w:t>/</w:t>
      </w:r>
      <w:r>
        <w:t>Authorization for UAVs</w:t>
      </w:r>
      <w:r>
        <w:tab/>
      </w:r>
      <w:r>
        <w:fldChar w:fldCharType="begin" w:fldLock="1"/>
      </w:r>
      <w:r>
        <w:instrText xml:space="preserve"> PAGEREF _Toc59102945 \h </w:instrText>
      </w:r>
      <w:r>
        <w:fldChar w:fldCharType="separate"/>
      </w:r>
      <w:r>
        <w:t>52</w:t>
      </w:r>
      <w:r>
        <w:fldChar w:fldCharType="end"/>
      </w:r>
    </w:p>
    <w:p w14:paraId="6B9AE7F9" w14:textId="139D8CAB" w:rsidR="002B2AC4" w:rsidRDefault="002B2AC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_Toc59102946 \h </w:instrText>
      </w:r>
      <w:r>
        <w:fldChar w:fldCharType="separate"/>
      </w:r>
      <w:r>
        <w:t>52</w:t>
      </w:r>
      <w:r>
        <w:fldChar w:fldCharType="end"/>
      </w:r>
    </w:p>
    <w:p w14:paraId="30C22781" w14:textId="19EFBA88" w:rsidR="002B2AC4" w:rsidRDefault="002B2AC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_Toc59102947 \h </w:instrText>
      </w:r>
      <w:r>
        <w:fldChar w:fldCharType="separate"/>
      </w:r>
      <w:r>
        <w:t>53</w:t>
      </w:r>
      <w:r>
        <w:fldChar w:fldCharType="end"/>
      </w:r>
    </w:p>
    <w:p w14:paraId="23725702" w14:textId="770000DC" w:rsidR="002B2AC4" w:rsidRDefault="002B2AC4">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_Toc59102948 \h </w:instrText>
      </w:r>
      <w:r>
        <w:fldChar w:fldCharType="separate"/>
      </w:r>
      <w:r>
        <w:t>53</w:t>
      </w:r>
      <w:r>
        <w:fldChar w:fldCharType="end"/>
      </w:r>
    </w:p>
    <w:p w14:paraId="7480A4B7" w14:textId="5928BDC5" w:rsidR="002B2AC4" w:rsidRDefault="002B2AC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_Toc59102949 \h </w:instrText>
      </w:r>
      <w:r>
        <w:fldChar w:fldCharType="separate"/>
      </w:r>
      <w:r>
        <w:t>53</w:t>
      </w:r>
      <w:r>
        <w:fldChar w:fldCharType="end"/>
      </w:r>
    </w:p>
    <w:p w14:paraId="063BFB24" w14:textId="1F153458" w:rsidR="002B2AC4" w:rsidRDefault="002B2AC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_Toc59102950 \h </w:instrText>
      </w:r>
      <w:r>
        <w:fldChar w:fldCharType="separate"/>
      </w:r>
      <w:r>
        <w:t>55</w:t>
      </w:r>
      <w:r>
        <w:fldChar w:fldCharType="end"/>
      </w:r>
    </w:p>
    <w:p w14:paraId="461E54E4" w14:textId="09DE576B" w:rsidR="002B2AC4" w:rsidRDefault="002B2AC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_Toc59102951 \h </w:instrText>
      </w:r>
      <w:r>
        <w:fldChar w:fldCharType="separate"/>
      </w:r>
      <w:r>
        <w:t>55</w:t>
      </w:r>
      <w:r>
        <w:fldChar w:fldCharType="end"/>
      </w:r>
    </w:p>
    <w:p w14:paraId="14AB8D3E" w14:textId="06B6C1CA" w:rsidR="002B2AC4" w:rsidRDefault="002B2AC4">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_Toc59102952 \h </w:instrText>
      </w:r>
      <w:r>
        <w:fldChar w:fldCharType="separate"/>
      </w:r>
      <w:r>
        <w:t>55</w:t>
      </w:r>
      <w:r>
        <w:fldChar w:fldCharType="end"/>
      </w:r>
    </w:p>
    <w:p w14:paraId="145631E8" w14:textId="2FED9CBB" w:rsidR="002B2AC4" w:rsidRDefault="002B2AC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_Toc59102953 \h </w:instrText>
      </w:r>
      <w:r>
        <w:fldChar w:fldCharType="separate"/>
      </w:r>
      <w:r>
        <w:t>56</w:t>
      </w:r>
      <w:r>
        <w:fldChar w:fldCharType="end"/>
      </w:r>
    </w:p>
    <w:p w14:paraId="49C55577" w14:textId="1BF366D2" w:rsidR="002B2AC4" w:rsidRDefault="002B2AC4">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_Toc59102954 \h </w:instrText>
      </w:r>
      <w:r>
        <w:fldChar w:fldCharType="separate"/>
      </w:r>
      <w:r>
        <w:t>56</w:t>
      </w:r>
      <w:r>
        <w:fldChar w:fldCharType="end"/>
      </w:r>
    </w:p>
    <w:p w14:paraId="326C9B4F" w14:textId="762A741E" w:rsidR="002B2AC4" w:rsidRDefault="002B2AC4">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_Toc59102955 \h </w:instrText>
      </w:r>
      <w:r>
        <w:fldChar w:fldCharType="separate"/>
      </w:r>
      <w:r>
        <w:t>56</w:t>
      </w:r>
      <w:r>
        <w:fldChar w:fldCharType="end"/>
      </w:r>
    </w:p>
    <w:p w14:paraId="0B8F00D1" w14:textId="268052B3" w:rsidR="002B2AC4" w:rsidRDefault="002B2AC4">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_Toc59102956 \h </w:instrText>
      </w:r>
      <w:r>
        <w:fldChar w:fldCharType="separate"/>
      </w:r>
      <w:r>
        <w:t>56</w:t>
      </w:r>
      <w:r>
        <w:fldChar w:fldCharType="end"/>
      </w:r>
    </w:p>
    <w:p w14:paraId="081F009C" w14:textId="5CDAC985" w:rsidR="002B2AC4" w:rsidRDefault="002B2AC4">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_Toc59102957 \h </w:instrText>
      </w:r>
      <w:r>
        <w:fldChar w:fldCharType="separate"/>
      </w:r>
      <w:r>
        <w:t>57</w:t>
      </w:r>
      <w:r>
        <w:fldChar w:fldCharType="end"/>
      </w:r>
    </w:p>
    <w:p w14:paraId="28671A5E" w14:textId="3AA2AC2B" w:rsidR="002B2AC4" w:rsidRDefault="002B2AC4">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Adoption of a UAV Flight Enablement Subsystem (UFES)</w:t>
      </w:r>
      <w:r>
        <w:tab/>
      </w:r>
      <w:r>
        <w:fldChar w:fldCharType="begin" w:fldLock="1"/>
      </w:r>
      <w:r>
        <w:instrText xml:space="preserve"> PAGEREF _Toc59102958 \h </w:instrText>
      </w:r>
      <w:r>
        <w:fldChar w:fldCharType="separate"/>
      </w:r>
      <w:r>
        <w:t>57</w:t>
      </w:r>
      <w:r>
        <w:fldChar w:fldCharType="end"/>
      </w:r>
    </w:p>
    <w:p w14:paraId="166B5CBF" w14:textId="6B747D39" w:rsidR="002B2AC4" w:rsidRDefault="002B2AC4">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Functional Assumptions about the CAA-Level UAV ID for Remote Identification</w:t>
      </w:r>
      <w:r>
        <w:tab/>
      </w:r>
      <w:r>
        <w:fldChar w:fldCharType="begin" w:fldLock="1"/>
      </w:r>
      <w:r>
        <w:instrText xml:space="preserve"> PAGEREF _Toc59102959 \h </w:instrText>
      </w:r>
      <w:r>
        <w:fldChar w:fldCharType="separate"/>
      </w:r>
      <w:r>
        <w:t>57</w:t>
      </w:r>
      <w:r>
        <w:fldChar w:fldCharType="end"/>
      </w:r>
    </w:p>
    <w:p w14:paraId="2FD1C1A3" w14:textId="724FE836" w:rsidR="002B2AC4" w:rsidRDefault="002B2AC4">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_Toc59102960 \h </w:instrText>
      </w:r>
      <w:r>
        <w:fldChar w:fldCharType="separate"/>
      </w:r>
      <w:r>
        <w:t>57</w:t>
      </w:r>
      <w:r>
        <w:fldChar w:fldCharType="end"/>
      </w:r>
    </w:p>
    <w:p w14:paraId="1CFE512D" w14:textId="50BF53F9" w:rsidR="002B2AC4" w:rsidRDefault="002B2AC4">
      <w:pPr>
        <w:pStyle w:val="TOC5"/>
        <w:rPr>
          <w:rFonts w:asciiTheme="minorHAnsi" w:eastAsiaTheme="minorEastAsia" w:hAnsiTheme="minorHAnsi" w:cstheme="minorBidi"/>
          <w:sz w:val="22"/>
          <w:szCs w:val="22"/>
          <w:lang w:eastAsia="en-GB"/>
        </w:rPr>
      </w:pPr>
      <w:r>
        <w:t>6.9.2.3.1</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_Toc59102961 \h </w:instrText>
      </w:r>
      <w:r>
        <w:fldChar w:fldCharType="separate"/>
      </w:r>
      <w:r>
        <w:t>58</w:t>
      </w:r>
      <w:r>
        <w:fldChar w:fldCharType="end"/>
      </w:r>
    </w:p>
    <w:p w14:paraId="637CDF59" w14:textId="6858C7EF" w:rsidR="002B2AC4" w:rsidRDefault="002B2AC4">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_Toc59102962 \h </w:instrText>
      </w:r>
      <w:r>
        <w:fldChar w:fldCharType="separate"/>
      </w:r>
      <w:r>
        <w:t>58</w:t>
      </w:r>
      <w:r>
        <w:fldChar w:fldCharType="end"/>
      </w:r>
    </w:p>
    <w:p w14:paraId="4891356B" w14:textId="2C0DF02E" w:rsidR="002B2AC4" w:rsidRDefault="002B2AC4">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_Toc59102963 \h </w:instrText>
      </w:r>
      <w:r>
        <w:fldChar w:fldCharType="separate"/>
      </w:r>
      <w:r>
        <w:t>58</w:t>
      </w:r>
      <w:r>
        <w:fldChar w:fldCharType="end"/>
      </w:r>
    </w:p>
    <w:p w14:paraId="05BB2CC8" w14:textId="593BCFAC" w:rsidR="002B2AC4" w:rsidRDefault="002B2AC4">
      <w:pPr>
        <w:pStyle w:val="TOC5"/>
        <w:rPr>
          <w:rFonts w:asciiTheme="minorHAnsi" w:eastAsiaTheme="minorEastAsia" w:hAnsiTheme="minorHAnsi" w:cstheme="minorBidi"/>
          <w:sz w:val="22"/>
          <w:szCs w:val="22"/>
          <w:lang w:eastAsia="en-GB"/>
        </w:rPr>
      </w:pPr>
      <w:r>
        <w:t>6.9.2.4.2</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_Toc59102964 \h </w:instrText>
      </w:r>
      <w:r>
        <w:fldChar w:fldCharType="separate"/>
      </w:r>
      <w:r>
        <w:t>59</w:t>
      </w:r>
      <w:r>
        <w:fldChar w:fldCharType="end"/>
      </w:r>
    </w:p>
    <w:p w14:paraId="78B19F23" w14:textId="3BC6BC7A" w:rsidR="002B2AC4" w:rsidRDefault="002B2AC4">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_Toc59102965 \h </w:instrText>
      </w:r>
      <w:r>
        <w:fldChar w:fldCharType="separate"/>
      </w:r>
      <w:r>
        <w:t>59</w:t>
      </w:r>
      <w:r>
        <w:fldChar w:fldCharType="end"/>
      </w:r>
    </w:p>
    <w:p w14:paraId="5133018B" w14:textId="15EEC920" w:rsidR="002B2AC4" w:rsidRDefault="002B2AC4">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_Toc59102966 \h </w:instrText>
      </w:r>
      <w:r>
        <w:fldChar w:fldCharType="separate"/>
      </w:r>
      <w:r>
        <w:t>59</w:t>
      </w:r>
      <w:r>
        <w:fldChar w:fldCharType="end"/>
      </w:r>
    </w:p>
    <w:p w14:paraId="2CCF06D7" w14:textId="4240B173" w:rsidR="002B2AC4" w:rsidRDefault="002B2AC4">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_Toc59102967 \h </w:instrText>
      </w:r>
      <w:r>
        <w:fldChar w:fldCharType="separate"/>
      </w:r>
      <w:r>
        <w:t>59</w:t>
      </w:r>
      <w:r>
        <w:fldChar w:fldCharType="end"/>
      </w:r>
    </w:p>
    <w:p w14:paraId="1D463BAD" w14:textId="4C26DEA7" w:rsidR="002B2AC4" w:rsidRDefault="002B2AC4">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_Toc59102968 \h </w:instrText>
      </w:r>
      <w:r>
        <w:fldChar w:fldCharType="separate"/>
      </w:r>
      <w:r>
        <w:t>61</w:t>
      </w:r>
      <w:r>
        <w:fldChar w:fldCharType="end"/>
      </w:r>
    </w:p>
    <w:p w14:paraId="2A6C1FF6" w14:textId="7DEC9294" w:rsidR="002B2AC4" w:rsidRDefault="002B2AC4">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_Toc59102969 \h </w:instrText>
      </w:r>
      <w:r>
        <w:fldChar w:fldCharType="separate"/>
      </w:r>
      <w:r>
        <w:t>62</w:t>
      </w:r>
      <w:r>
        <w:fldChar w:fldCharType="end"/>
      </w:r>
    </w:p>
    <w:p w14:paraId="1112D81E" w14:textId="7B114FBC" w:rsidR="002B2AC4" w:rsidRDefault="002B2AC4">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_Toc59102970 \h </w:instrText>
      </w:r>
      <w:r>
        <w:fldChar w:fldCharType="separate"/>
      </w:r>
      <w:r>
        <w:t>62</w:t>
      </w:r>
      <w:r>
        <w:fldChar w:fldCharType="end"/>
      </w:r>
    </w:p>
    <w:p w14:paraId="1AF9AFC6" w14:textId="3D02D049" w:rsidR="002B2AC4" w:rsidRDefault="002B2AC4">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_Toc59102971 \h </w:instrText>
      </w:r>
      <w:r>
        <w:fldChar w:fldCharType="separate"/>
      </w:r>
      <w:r>
        <w:t>62</w:t>
      </w:r>
      <w:r>
        <w:fldChar w:fldCharType="end"/>
      </w:r>
    </w:p>
    <w:p w14:paraId="77D8ED3B" w14:textId="3AB112BA" w:rsidR="002B2AC4" w:rsidRDefault="002B2AC4">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_Toc59102972 \h </w:instrText>
      </w:r>
      <w:r>
        <w:fldChar w:fldCharType="separate"/>
      </w:r>
      <w:r>
        <w:t>62</w:t>
      </w:r>
      <w:r>
        <w:fldChar w:fldCharType="end"/>
      </w:r>
    </w:p>
    <w:p w14:paraId="5811FA60" w14:textId="0983B864" w:rsidR="002B2AC4" w:rsidRDefault="002B2AC4">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_Toc59102973 \h </w:instrText>
      </w:r>
      <w:r>
        <w:fldChar w:fldCharType="separate"/>
      </w:r>
      <w:r>
        <w:t>63</w:t>
      </w:r>
      <w:r>
        <w:fldChar w:fldCharType="end"/>
      </w:r>
    </w:p>
    <w:p w14:paraId="44BF1E26" w14:textId="603853F3" w:rsidR="002B2AC4" w:rsidRDefault="002B2AC4">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Applicability to 5GS</w:t>
      </w:r>
      <w:r>
        <w:tab/>
      </w:r>
      <w:r>
        <w:fldChar w:fldCharType="begin" w:fldLock="1"/>
      </w:r>
      <w:r>
        <w:instrText xml:space="preserve"> PAGEREF _Toc59102974 \h </w:instrText>
      </w:r>
      <w:r>
        <w:fldChar w:fldCharType="separate"/>
      </w:r>
      <w:r>
        <w:t>63</w:t>
      </w:r>
      <w:r>
        <w:fldChar w:fldCharType="end"/>
      </w:r>
    </w:p>
    <w:p w14:paraId="72F47982" w14:textId="082D5A32" w:rsidR="002B2AC4" w:rsidRDefault="002B2AC4">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Applicability to EPS</w:t>
      </w:r>
      <w:r>
        <w:tab/>
      </w:r>
      <w:r>
        <w:fldChar w:fldCharType="begin" w:fldLock="1"/>
      </w:r>
      <w:r>
        <w:instrText xml:space="preserve"> PAGEREF _Toc59102975 \h </w:instrText>
      </w:r>
      <w:r>
        <w:fldChar w:fldCharType="separate"/>
      </w:r>
      <w:r>
        <w:t>66</w:t>
      </w:r>
      <w:r>
        <w:fldChar w:fldCharType="end"/>
      </w:r>
    </w:p>
    <w:p w14:paraId="27E66B09" w14:textId="79C656C8" w:rsidR="002B2AC4" w:rsidRDefault="002B2AC4">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_Toc59102976 \h </w:instrText>
      </w:r>
      <w:r>
        <w:fldChar w:fldCharType="separate"/>
      </w:r>
      <w:r>
        <w:t>67</w:t>
      </w:r>
      <w:r>
        <w:fldChar w:fldCharType="end"/>
      </w:r>
    </w:p>
    <w:p w14:paraId="4DA50705" w14:textId="6B03BCEB" w:rsidR="002B2AC4" w:rsidRDefault="002B2AC4">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8B3069">
        <w:rPr>
          <w:bCs/>
        </w:rPr>
        <w:t>etwork publishing server and indication of UAS flight authorization</w:t>
      </w:r>
      <w:r>
        <w:tab/>
      </w:r>
      <w:r>
        <w:fldChar w:fldCharType="begin" w:fldLock="1"/>
      </w:r>
      <w:r>
        <w:instrText xml:space="preserve"> PAGEREF _Toc59102977 \h </w:instrText>
      </w:r>
      <w:r>
        <w:fldChar w:fldCharType="separate"/>
      </w:r>
      <w:r>
        <w:t>68</w:t>
      </w:r>
      <w:r>
        <w:fldChar w:fldCharType="end"/>
      </w:r>
    </w:p>
    <w:p w14:paraId="4F0B20FC" w14:textId="4B47B44D" w:rsidR="002B2AC4" w:rsidRDefault="002B2AC4">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_Toc59102978 \h </w:instrText>
      </w:r>
      <w:r>
        <w:fldChar w:fldCharType="separate"/>
      </w:r>
      <w:r>
        <w:t>68</w:t>
      </w:r>
      <w:r>
        <w:fldChar w:fldCharType="end"/>
      </w:r>
    </w:p>
    <w:p w14:paraId="78FD3909" w14:textId="60E544F2" w:rsidR="002B2AC4" w:rsidRDefault="002B2AC4">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_Toc59102979 \h </w:instrText>
      </w:r>
      <w:r>
        <w:fldChar w:fldCharType="separate"/>
      </w:r>
      <w:r>
        <w:t>68</w:t>
      </w:r>
      <w:r>
        <w:fldChar w:fldCharType="end"/>
      </w:r>
    </w:p>
    <w:p w14:paraId="25821824" w14:textId="7202D400" w:rsidR="002B2AC4" w:rsidRDefault="002B2AC4">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_Toc59102980 \h </w:instrText>
      </w:r>
      <w:r>
        <w:fldChar w:fldCharType="separate"/>
      </w:r>
      <w:r>
        <w:t>69</w:t>
      </w:r>
      <w:r>
        <w:fldChar w:fldCharType="end"/>
      </w:r>
    </w:p>
    <w:p w14:paraId="0AE4D8F3" w14:textId="204F6071" w:rsidR="002B2AC4" w:rsidRDefault="002B2AC4">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_Toc59102981 \h </w:instrText>
      </w:r>
      <w:r>
        <w:fldChar w:fldCharType="separate"/>
      </w:r>
      <w:r>
        <w:t>70</w:t>
      </w:r>
      <w:r>
        <w:fldChar w:fldCharType="end"/>
      </w:r>
    </w:p>
    <w:p w14:paraId="08639AC7" w14:textId="34FE454C" w:rsidR="002B2AC4" w:rsidRDefault="002B2AC4">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Restricted Area for UAV Flight Path Authorization</w:t>
      </w:r>
      <w:r>
        <w:tab/>
      </w:r>
      <w:r>
        <w:fldChar w:fldCharType="begin" w:fldLock="1"/>
      </w:r>
      <w:r>
        <w:instrText xml:space="preserve"> PAGEREF _Toc59102982 \h </w:instrText>
      </w:r>
      <w:r>
        <w:fldChar w:fldCharType="separate"/>
      </w:r>
      <w:r>
        <w:t>70</w:t>
      </w:r>
      <w:r>
        <w:fldChar w:fldCharType="end"/>
      </w:r>
    </w:p>
    <w:p w14:paraId="7035761E" w14:textId="0598FE3B" w:rsidR="002B2AC4" w:rsidRDefault="002B2AC4">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_Toc59102983 \h </w:instrText>
      </w:r>
      <w:r>
        <w:fldChar w:fldCharType="separate"/>
      </w:r>
      <w:r>
        <w:t>70</w:t>
      </w:r>
      <w:r>
        <w:fldChar w:fldCharType="end"/>
      </w:r>
    </w:p>
    <w:p w14:paraId="4E015515" w14:textId="503BFE14" w:rsidR="002B2AC4" w:rsidRDefault="002B2AC4">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_Toc59102984 \h </w:instrText>
      </w:r>
      <w:r>
        <w:fldChar w:fldCharType="separate"/>
      </w:r>
      <w:r>
        <w:t>71</w:t>
      </w:r>
      <w:r>
        <w:fldChar w:fldCharType="end"/>
      </w:r>
    </w:p>
    <w:p w14:paraId="2429EDF5" w14:textId="61676121" w:rsidR="002B2AC4" w:rsidRDefault="002B2AC4">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_Toc59102985 \h </w:instrText>
      </w:r>
      <w:r>
        <w:fldChar w:fldCharType="separate"/>
      </w:r>
      <w:r>
        <w:t>71</w:t>
      </w:r>
      <w:r>
        <w:fldChar w:fldCharType="end"/>
      </w:r>
    </w:p>
    <w:p w14:paraId="779A95FC" w14:textId="65BCCF98" w:rsidR="002B2AC4" w:rsidRDefault="002B2AC4">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_Toc59102986 \h </w:instrText>
      </w:r>
      <w:r>
        <w:fldChar w:fldCharType="separate"/>
      </w:r>
      <w:r>
        <w:t>72</w:t>
      </w:r>
      <w:r>
        <w:fldChar w:fldCharType="end"/>
      </w:r>
    </w:p>
    <w:p w14:paraId="0078D76B" w14:textId="6F1313F1" w:rsidR="002B2AC4" w:rsidRDefault="002B2AC4">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_Toc59102987 \h </w:instrText>
      </w:r>
      <w:r>
        <w:fldChar w:fldCharType="separate"/>
      </w:r>
      <w:r>
        <w:t>73</w:t>
      </w:r>
      <w:r>
        <w:fldChar w:fldCharType="end"/>
      </w:r>
    </w:p>
    <w:p w14:paraId="36ECC285" w14:textId="43925F85" w:rsidR="002B2AC4" w:rsidRDefault="002B2AC4">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_Toc59102988 \h </w:instrText>
      </w:r>
      <w:r>
        <w:fldChar w:fldCharType="separate"/>
      </w:r>
      <w:r>
        <w:t>73</w:t>
      </w:r>
      <w:r>
        <w:fldChar w:fldCharType="end"/>
      </w:r>
    </w:p>
    <w:p w14:paraId="33EF26F5" w14:textId="33EB3581" w:rsidR="002B2AC4" w:rsidRDefault="002B2AC4">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_Toc59102989 \h </w:instrText>
      </w:r>
      <w:r>
        <w:fldChar w:fldCharType="separate"/>
      </w:r>
      <w:r>
        <w:t>74</w:t>
      </w:r>
      <w:r>
        <w:fldChar w:fldCharType="end"/>
      </w:r>
    </w:p>
    <w:p w14:paraId="78B6649C" w14:textId="44B2D73F" w:rsidR="002B2AC4" w:rsidRDefault="002B2AC4">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_Toc59102990 \h </w:instrText>
      </w:r>
      <w:r>
        <w:fldChar w:fldCharType="separate"/>
      </w:r>
      <w:r>
        <w:t>75</w:t>
      </w:r>
      <w:r>
        <w:fldChar w:fldCharType="end"/>
      </w:r>
    </w:p>
    <w:p w14:paraId="083EAC30" w14:textId="4E0BE31B" w:rsidR="002B2AC4" w:rsidRDefault="002B2AC4">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_Toc59102991 \h </w:instrText>
      </w:r>
      <w:r>
        <w:fldChar w:fldCharType="separate"/>
      </w:r>
      <w:r>
        <w:t>75</w:t>
      </w:r>
      <w:r>
        <w:fldChar w:fldCharType="end"/>
      </w:r>
    </w:p>
    <w:p w14:paraId="6760561F" w14:textId="3027AE1C" w:rsidR="002B2AC4" w:rsidRDefault="002B2AC4">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_Toc59102992 \h </w:instrText>
      </w:r>
      <w:r>
        <w:fldChar w:fldCharType="separate"/>
      </w:r>
      <w:r>
        <w:t>75</w:t>
      </w:r>
      <w:r>
        <w:fldChar w:fldCharType="end"/>
      </w:r>
    </w:p>
    <w:p w14:paraId="75D4D54D" w14:textId="5D2C13A0" w:rsidR="002B2AC4" w:rsidRDefault="002B2AC4">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_Toc59102993 \h </w:instrText>
      </w:r>
      <w:r>
        <w:fldChar w:fldCharType="separate"/>
      </w:r>
      <w:r>
        <w:t>75</w:t>
      </w:r>
      <w:r>
        <w:fldChar w:fldCharType="end"/>
      </w:r>
    </w:p>
    <w:p w14:paraId="0107D659" w14:textId="2FC457E1" w:rsidR="002B2AC4" w:rsidRDefault="002B2AC4">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_Toc59102994 \h </w:instrText>
      </w:r>
      <w:r>
        <w:fldChar w:fldCharType="separate"/>
      </w:r>
      <w:r>
        <w:t>76</w:t>
      </w:r>
      <w:r>
        <w:fldChar w:fldCharType="end"/>
      </w:r>
    </w:p>
    <w:p w14:paraId="24B6D30D" w14:textId="124507C8" w:rsidR="002B2AC4" w:rsidRDefault="002B2AC4">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_Toc59102995 \h </w:instrText>
      </w:r>
      <w:r>
        <w:fldChar w:fldCharType="separate"/>
      </w:r>
      <w:r>
        <w:t>76</w:t>
      </w:r>
      <w:r>
        <w:fldChar w:fldCharType="end"/>
      </w:r>
    </w:p>
    <w:p w14:paraId="14CB4E7A" w14:textId="7BA8AD0A" w:rsidR="002B2AC4" w:rsidRDefault="002B2AC4">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_Toc59102996 \h </w:instrText>
      </w:r>
      <w:r>
        <w:fldChar w:fldCharType="separate"/>
      </w:r>
      <w:r>
        <w:t>76</w:t>
      </w:r>
      <w:r>
        <w:fldChar w:fldCharType="end"/>
      </w:r>
    </w:p>
    <w:p w14:paraId="568E5880" w14:textId="258ED3F0" w:rsidR="002B2AC4" w:rsidRDefault="002B2AC4">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_Toc59102997 \h </w:instrText>
      </w:r>
      <w:r>
        <w:fldChar w:fldCharType="separate"/>
      </w:r>
      <w:r>
        <w:t>76</w:t>
      </w:r>
      <w:r>
        <w:fldChar w:fldCharType="end"/>
      </w:r>
    </w:p>
    <w:p w14:paraId="2DE61535" w14:textId="009546D7" w:rsidR="002B2AC4" w:rsidRDefault="002B2AC4">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_Toc59102998 \h </w:instrText>
      </w:r>
      <w:r>
        <w:fldChar w:fldCharType="separate"/>
      </w:r>
      <w:r>
        <w:t>76</w:t>
      </w:r>
      <w:r>
        <w:fldChar w:fldCharType="end"/>
      </w:r>
    </w:p>
    <w:p w14:paraId="6EC86738" w14:textId="6E3A31C6" w:rsidR="002B2AC4" w:rsidRDefault="002B2AC4">
      <w:pPr>
        <w:pStyle w:val="TOC3"/>
        <w:rPr>
          <w:rFonts w:asciiTheme="minorHAnsi" w:eastAsiaTheme="minorEastAsia" w:hAnsiTheme="minorHAnsi" w:cstheme="minorBidi"/>
          <w:sz w:val="22"/>
          <w:szCs w:val="22"/>
          <w:lang w:eastAsia="en-GB"/>
        </w:rPr>
      </w:pPr>
      <w:r>
        <w:rPr>
          <w:lang w:eastAsia="ko-KR"/>
        </w:rPr>
        <w:lastRenderedPageBreak/>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_Toc59102999 \h </w:instrText>
      </w:r>
      <w:r>
        <w:fldChar w:fldCharType="separate"/>
      </w:r>
      <w:r>
        <w:t>77</w:t>
      </w:r>
      <w:r>
        <w:fldChar w:fldCharType="end"/>
      </w:r>
    </w:p>
    <w:p w14:paraId="192CCECD" w14:textId="6EA5961A" w:rsidR="002B2AC4" w:rsidRDefault="002B2AC4">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_Toc59103000 \h </w:instrText>
      </w:r>
      <w:r>
        <w:fldChar w:fldCharType="separate"/>
      </w:r>
      <w:r>
        <w:t>77</w:t>
      </w:r>
      <w:r>
        <w:fldChar w:fldCharType="end"/>
      </w:r>
    </w:p>
    <w:p w14:paraId="670640E6" w14:textId="0BF9C60D" w:rsidR="002B2AC4" w:rsidRDefault="002B2AC4">
      <w:pPr>
        <w:pStyle w:val="TOC4"/>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_Toc59103001 \h </w:instrText>
      </w:r>
      <w:r>
        <w:fldChar w:fldCharType="separate"/>
      </w:r>
      <w:r>
        <w:t>77</w:t>
      </w:r>
      <w:r>
        <w:fldChar w:fldCharType="end"/>
      </w:r>
    </w:p>
    <w:p w14:paraId="75F49AC2" w14:textId="46F640BD" w:rsidR="002B2AC4" w:rsidRDefault="002B2AC4">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_Toc59103002 \h </w:instrText>
      </w:r>
      <w:r>
        <w:fldChar w:fldCharType="separate"/>
      </w:r>
      <w:r>
        <w:t>78</w:t>
      </w:r>
      <w:r>
        <w:fldChar w:fldCharType="end"/>
      </w:r>
    </w:p>
    <w:p w14:paraId="43E1F133" w14:textId="04970477" w:rsidR="002B2AC4" w:rsidRDefault="002B2AC4">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_Toc59103003 \h </w:instrText>
      </w:r>
      <w:r>
        <w:fldChar w:fldCharType="separate"/>
      </w:r>
      <w:r>
        <w:t>78</w:t>
      </w:r>
      <w:r>
        <w:fldChar w:fldCharType="end"/>
      </w:r>
    </w:p>
    <w:p w14:paraId="4DEEFA95" w14:textId="1BF79DD8" w:rsidR="002B2AC4" w:rsidRDefault="002B2AC4">
      <w:pPr>
        <w:pStyle w:val="TOC2"/>
        <w:rPr>
          <w:rFonts w:asciiTheme="minorHAnsi" w:eastAsiaTheme="minorEastAsia" w:hAnsiTheme="minorHAnsi" w:cstheme="minorBidi"/>
          <w:sz w:val="22"/>
          <w:szCs w:val="22"/>
          <w:lang w:eastAsia="en-GB"/>
        </w:rPr>
      </w:pPr>
      <w:r w:rsidRPr="008B3069">
        <w:rPr>
          <w:rFonts w:eastAsia="Malgun Gothic"/>
          <w:lang w:eastAsia="zh-CN"/>
        </w:rPr>
        <w:t>6.16</w:t>
      </w:r>
      <w:r>
        <w:rPr>
          <w:rFonts w:asciiTheme="minorHAnsi" w:eastAsiaTheme="minorEastAsia" w:hAnsiTheme="minorHAnsi" w:cstheme="minorBidi"/>
          <w:sz w:val="22"/>
          <w:szCs w:val="22"/>
          <w:lang w:eastAsia="en-GB"/>
        </w:rPr>
        <w:tab/>
      </w:r>
      <w:r w:rsidRPr="008B3069">
        <w:rPr>
          <w:rFonts w:eastAsia="Malgun Gothic"/>
        </w:rPr>
        <w:t>Solution</w:t>
      </w:r>
      <w:r w:rsidRPr="008B3069">
        <w:rPr>
          <w:rFonts w:eastAsia="Malgun Gothic"/>
          <w:lang w:eastAsia="zh-CN"/>
        </w:rPr>
        <w:t xml:space="preserve"> #16</w:t>
      </w:r>
      <w:r w:rsidRPr="008B3069">
        <w:rPr>
          <w:rFonts w:eastAsia="Malgun Gothic"/>
        </w:rPr>
        <w:t xml:space="preserve">: </w:t>
      </w:r>
      <w:r w:rsidRPr="008B3069">
        <w:rPr>
          <w:rFonts w:eastAsia="Malgun Gothic"/>
          <w:lang w:eastAsia="zh-CN"/>
        </w:rPr>
        <w:t>Location Exposure to UTM/USS</w:t>
      </w:r>
      <w:r>
        <w:tab/>
      </w:r>
      <w:r>
        <w:fldChar w:fldCharType="begin" w:fldLock="1"/>
      </w:r>
      <w:r>
        <w:instrText xml:space="preserve"> PAGEREF _Toc59103004 \h </w:instrText>
      </w:r>
      <w:r>
        <w:fldChar w:fldCharType="separate"/>
      </w:r>
      <w:r>
        <w:t>78</w:t>
      </w:r>
      <w:r>
        <w:fldChar w:fldCharType="end"/>
      </w:r>
    </w:p>
    <w:p w14:paraId="641003CA" w14:textId="7D1EEF22" w:rsidR="002B2AC4" w:rsidRDefault="002B2AC4">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_Toc59103005 \h </w:instrText>
      </w:r>
      <w:r>
        <w:fldChar w:fldCharType="separate"/>
      </w:r>
      <w:r>
        <w:t>78</w:t>
      </w:r>
      <w:r>
        <w:fldChar w:fldCharType="end"/>
      </w:r>
    </w:p>
    <w:p w14:paraId="556E382B" w14:textId="79034191" w:rsidR="002B2AC4" w:rsidRDefault="002B2AC4">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_Toc59103006 \h </w:instrText>
      </w:r>
      <w:r>
        <w:fldChar w:fldCharType="separate"/>
      </w:r>
      <w:r>
        <w:t>79</w:t>
      </w:r>
      <w:r>
        <w:fldChar w:fldCharType="end"/>
      </w:r>
    </w:p>
    <w:p w14:paraId="006DB705" w14:textId="780D0960" w:rsidR="002B2AC4" w:rsidRDefault="002B2AC4">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_Toc59103007 \h </w:instrText>
      </w:r>
      <w:r>
        <w:fldChar w:fldCharType="separate"/>
      </w:r>
      <w:r>
        <w:t>79</w:t>
      </w:r>
      <w:r>
        <w:fldChar w:fldCharType="end"/>
      </w:r>
    </w:p>
    <w:p w14:paraId="0C12F5CA" w14:textId="01640342" w:rsidR="002B2AC4" w:rsidRDefault="002B2AC4">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_Toc59103008 \h </w:instrText>
      </w:r>
      <w:r>
        <w:fldChar w:fldCharType="separate"/>
      </w:r>
      <w:r>
        <w:t>79</w:t>
      </w:r>
      <w:r>
        <w:fldChar w:fldCharType="end"/>
      </w:r>
    </w:p>
    <w:p w14:paraId="4E6BF7FC" w14:textId="5D932E85" w:rsidR="002B2AC4" w:rsidRDefault="002B2AC4">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_Toc59103009 \h </w:instrText>
      </w:r>
      <w:r>
        <w:fldChar w:fldCharType="separate"/>
      </w:r>
      <w:r>
        <w:t>80</w:t>
      </w:r>
      <w:r>
        <w:fldChar w:fldCharType="end"/>
      </w:r>
    </w:p>
    <w:p w14:paraId="1F156D55" w14:textId="495A49D1" w:rsidR="002B2AC4" w:rsidRDefault="002B2AC4">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_Toc59103010 \h </w:instrText>
      </w:r>
      <w:r>
        <w:fldChar w:fldCharType="separate"/>
      </w:r>
      <w:r>
        <w:t>81</w:t>
      </w:r>
      <w:r>
        <w:fldChar w:fldCharType="end"/>
      </w:r>
    </w:p>
    <w:p w14:paraId="14100B88" w14:textId="1D2BEB5F" w:rsidR="002B2AC4" w:rsidRDefault="002B2AC4">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_Toc59103011 \h </w:instrText>
      </w:r>
      <w:r>
        <w:fldChar w:fldCharType="separate"/>
      </w:r>
      <w:r>
        <w:t>82</w:t>
      </w:r>
      <w:r>
        <w:fldChar w:fldCharType="end"/>
      </w:r>
    </w:p>
    <w:p w14:paraId="469715FB" w14:textId="7BFE3088" w:rsidR="002B2AC4" w:rsidRDefault="002B2AC4">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_Toc59103012 \h </w:instrText>
      </w:r>
      <w:r>
        <w:fldChar w:fldCharType="separate"/>
      </w:r>
      <w:r>
        <w:t>82</w:t>
      </w:r>
      <w:r>
        <w:fldChar w:fldCharType="end"/>
      </w:r>
    </w:p>
    <w:p w14:paraId="2D331327" w14:textId="511E3D4D" w:rsidR="002B2AC4" w:rsidRDefault="002B2AC4">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_Toc59103013 \h </w:instrText>
      </w:r>
      <w:r>
        <w:fldChar w:fldCharType="separate"/>
      </w:r>
      <w:r>
        <w:t>82</w:t>
      </w:r>
      <w:r>
        <w:fldChar w:fldCharType="end"/>
      </w:r>
    </w:p>
    <w:p w14:paraId="1B729843" w14:textId="7CC09BE7" w:rsidR="002B2AC4" w:rsidRDefault="002B2AC4">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_Toc59103014 \h </w:instrText>
      </w:r>
      <w:r>
        <w:fldChar w:fldCharType="separate"/>
      </w:r>
      <w:r>
        <w:t>82</w:t>
      </w:r>
      <w:r>
        <w:fldChar w:fldCharType="end"/>
      </w:r>
    </w:p>
    <w:p w14:paraId="1647F4B2" w14:textId="1491EE7E" w:rsidR="002B2AC4" w:rsidRDefault="002B2AC4">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_Toc59103015 \h </w:instrText>
      </w:r>
      <w:r>
        <w:fldChar w:fldCharType="separate"/>
      </w:r>
      <w:r>
        <w:t>82</w:t>
      </w:r>
      <w:r>
        <w:fldChar w:fldCharType="end"/>
      </w:r>
    </w:p>
    <w:p w14:paraId="61830689" w14:textId="2FCFFCDA" w:rsidR="002B2AC4" w:rsidRDefault="002B2AC4">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_Toc59103016 \h </w:instrText>
      </w:r>
      <w:r>
        <w:fldChar w:fldCharType="separate"/>
      </w:r>
      <w:r>
        <w:t>84</w:t>
      </w:r>
      <w:r>
        <w:fldChar w:fldCharType="end"/>
      </w:r>
    </w:p>
    <w:p w14:paraId="7A9EA69C" w14:textId="4571AA79" w:rsidR="002B2AC4" w:rsidRDefault="002B2AC4">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_Toc59103017 \h </w:instrText>
      </w:r>
      <w:r>
        <w:fldChar w:fldCharType="separate"/>
      </w:r>
      <w:r>
        <w:t>84</w:t>
      </w:r>
      <w:r>
        <w:fldChar w:fldCharType="end"/>
      </w:r>
    </w:p>
    <w:p w14:paraId="336A9DA4" w14:textId="39FCABBB" w:rsidR="002B2AC4" w:rsidRDefault="002B2AC4">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_Toc59103018 \h </w:instrText>
      </w:r>
      <w:r>
        <w:fldChar w:fldCharType="separate"/>
      </w:r>
      <w:r>
        <w:t>84</w:t>
      </w:r>
      <w:r>
        <w:fldChar w:fldCharType="end"/>
      </w:r>
    </w:p>
    <w:p w14:paraId="1C2E76DF" w14:textId="6A10E3BA" w:rsidR="002B2AC4" w:rsidRDefault="002B2AC4">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_Toc59103019 \h </w:instrText>
      </w:r>
      <w:r>
        <w:fldChar w:fldCharType="separate"/>
      </w:r>
      <w:r>
        <w:t>85</w:t>
      </w:r>
      <w:r>
        <w:fldChar w:fldCharType="end"/>
      </w:r>
    </w:p>
    <w:p w14:paraId="3D92F7C4" w14:textId="1F78943D" w:rsidR="002B2AC4" w:rsidRDefault="002B2AC4">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_Toc59103020 \h </w:instrText>
      </w:r>
      <w:r>
        <w:fldChar w:fldCharType="separate"/>
      </w:r>
      <w:r>
        <w:t>85</w:t>
      </w:r>
      <w:r>
        <w:fldChar w:fldCharType="end"/>
      </w:r>
    </w:p>
    <w:p w14:paraId="4A38013B" w14:textId="6F7F2169" w:rsidR="002B2AC4" w:rsidRDefault="002B2AC4">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UTM Initiated PDU Session Release</w:t>
      </w:r>
      <w:r>
        <w:tab/>
      </w:r>
      <w:r>
        <w:fldChar w:fldCharType="begin" w:fldLock="1"/>
      </w:r>
      <w:r>
        <w:instrText xml:space="preserve"> PAGEREF _Toc59103021 \h </w:instrText>
      </w:r>
      <w:r>
        <w:fldChar w:fldCharType="separate"/>
      </w:r>
      <w:r>
        <w:t>85</w:t>
      </w:r>
      <w:r>
        <w:fldChar w:fldCharType="end"/>
      </w:r>
    </w:p>
    <w:p w14:paraId="619404E8" w14:textId="48AC5805" w:rsidR="002B2AC4" w:rsidRDefault="002B2AC4">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UTM Initiated PDU Session Modification</w:t>
      </w:r>
      <w:r>
        <w:tab/>
      </w:r>
      <w:r>
        <w:fldChar w:fldCharType="begin" w:fldLock="1"/>
      </w:r>
      <w:r>
        <w:instrText xml:space="preserve"> PAGEREF _Toc59103022 \h </w:instrText>
      </w:r>
      <w:r>
        <w:fldChar w:fldCharType="separate"/>
      </w:r>
      <w:r>
        <w:t>85</w:t>
      </w:r>
      <w:r>
        <w:fldChar w:fldCharType="end"/>
      </w:r>
    </w:p>
    <w:p w14:paraId="068D1545" w14:textId="02A47096" w:rsidR="002B2AC4" w:rsidRDefault="002B2AC4">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_Toc59103023 \h </w:instrText>
      </w:r>
      <w:r>
        <w:fldChar w:fldCharType="separate"/>
      </w:r>
      <w:r>
        <w:t>86</w:t>
      </w:r>
      <w:r>
        <w:fldChar w:fldCharType="end"/>
      </w:r>
    </w:p>
    <w:p w14:paraId="6D75BB80" w14:textId="25D5989C" w:rsidR="002B2AC4" w:rsidRDefault="002B2AC4">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_Toc59103024 \h </w:instrText>
      </w:r>
      <w:r>
        <w:fldChar w:fldCharType="separate"/>
      </w:r>
      <w:r>
        <w:t>86</w:t>
      </w:r>
      <w:r>
        <w:fldChar w:fldCharType="end"/>
      </w:r>
    </w:p>
    <w:p w14:paraId="58A7099F" w14:textId="794E636D" w:rsidR="002B2AC4" w:rsidRDefault="002B2AC4">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_Toc59103025 \h </w:instrText>
      </w:r>
      <w:r>
        <w:fldChar w:fldCharType="separate"/>
      </w:r>
      <w:r>
        <w:t>86</w:t>
      </w:r>
      <w:r>
        <w:fldChar w:fldCharType="end"/>
      </w:r>
    </w:p>
    <w:p w14:paraId="1B28F6CD" w14:textId="2D19CF2D" w:rsidR="002B2AC4" w:rsidRDefault="002B2AC4">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_Toc59103026 \h </w:instrText>
      </w:r>
      <w:r>
        <w:fldChar w:fldCharType="separate"/>
      </w:r>
      <w:r>
        <w:t>86</w:t>
      </w:r>
      <w:r>
        <w:fldChar w:fldCharType="end"/>
      </w:r>
    </w:p>
    <w:p w14:paraId="0D90C861" w14:textId="084E8EE1" w:rsidR="002B2AC4" w:rsidRDefault="002B2AC4">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_Toc59103027 \h </w:instrText>
      </w:r>
      <w:r>
        <w:fldChar w:fldCharType="separate"/>
      </w:r>
      <w:r>
        <w:t>87</w:t>
      </w:r>
      <w:r>
        <w:fldChar w:fldCharType="end"/>
      </w:r>
    </w:p>
    <w:p w14:paraId="0663E3AB" w14:textId="78CD2D90" w:rsidR="002B2AC4" w:rsidRDefault="002B2AC4">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_Toc59103028 \h </w:instrText>
      </w:r>
      <w:r>
        <w:fldChar w:fldCharType="separate"/>
      </w:r>
      <w:r>
        <w:t>87</w:t>
      </w:r>
      <w:r>
        <w:fldChar w:fldCharType="end"/>
      </w:r>
    </w:p>
    <w:p w14:paraId="4121D3F7" w14:textId="0FA027FD" w:rsidR="002B2AC4" w:rsidRDefault="002B2AC4">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_Toc59103029 \h </w:instrText>
      </w:r>
      <w:r>
        <w:fldChar w:fldCharType="separate"/>
      </w:r>
      <w:r>
        <w:t>87</w:t>
      </w:r>
      <w:r>
        <w:fldChar w:fldCharType="end"/>
      </w:r>
    </w:p>
    <w:p w14:paraId="49CD7116" w14:textId="6EAB82F1" w:rsidR="002B2AC4" w:rsidRDefault="002B2AC4">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_Toc59103030 \h </w:instrText>
      </w:r>
      <w:r>
        <w:fldChar w:fldCharType="separate"/>
      </w:r>
      <w:r>
        <w:t>87</w:t>
      </w:r>
      <w:r>
        <w:fldChar w:fldCharType="end"/>
      </w:r>
    </w:p>
    <w:p w14:paraId="69784855" w14:textId="3BB409D0" w:rsidR="002B2AC4" w:rsidRDefault="002B2AC4">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_Toc59103031 \h </w:instrText>
      </w:r>
      <w:r>
        <w:fldChar w:fldCharType="separate"/>
      </w:r>
      <w:r>
        <w:t>88</w:t>
      </w:r>
      <w:r>
        <w:fldChar w:fldCharType="end"/>
      </w:r>
    </w:p>
    <w:p w14:paraId="467BE1EF" w14:textId="086D7E18" w:rsidR="002B2AC4" w:rsidRDefault="002B2AC4">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_Toc59103032 \h </w:instrText>
      </w:r>
      <w:r>
        <w:fldChar w:fldCharType="separate"/>
      </w:r>
      <w:r>
        <w:t>89</w:t>
      </w:r>
      <w:r>
        <w:fldChar w:fldCharType="end"/>
      </w:r>
    </w:p>
    <w:p w14:paraId="19976DBC" w14:textId="27610BE0" w:rsidR="002B2AC4" w:rsidRDefault="002B2AC4">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_Toc59103033 \h </w:instrText>
      </w:r>
      <w:r>
        <w:fldChar w:fldCharType="separate"/>
      </w:r>
      <w:r>
        <w:t>90</w:t>
      </w:r>
      <w:r>
        <w:fldChar w:fldCharType="end"/>
      </w:r>
    </w:p>
    <w:p w14:paraId="61598BF4" w14:textId="47D22A31" w:rsidR="002B2AC4" w:rsidRDefault="002B2AC4">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_Toc59103034 \h </w:instrText>
      </w:r>
      <w:r>
        <w:fldChar w:fldCharType="separate"/>
      </w:r>
      <w:r>
        <w:t>90</w:t>
      </w:r>
      <w:r>
        <w:fldChar w:fldCharType="end"/>
      </w:r>
    </w:p>
    <w:p w14:paraId="435AF47F" w14:textId="5EF5F14B" w:rsidR="002B2AC4" w:rsidRDefault="002B2AC4">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_Toc59103035 \h </w:instrText>
      </w:r>
      <w:r>
        <w:fldChar w:fldCharType="separate"/>
      </w:r>
      <w:r>
        <w:t>90</w:t>
      </w:r>
      <w:r>
        <w:fldChar w:fldCharType="end"/>
      </w:r>
    </w:p>
    <w:p w14:paraId="13627259" w14:textId="0A3AE266" w:rsidR="002B2AC4" w:rsidRDefault="002B2AC4">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_Toc59103036 \h </w:instrText>
      </w:r>
      <w:r>
        <w:fldChar w:fldCharType="separate"/>
      </w:r>
      <w:r>
        <w:t>91</w:t>
      </w:r>
      <w:r>
        <w:fldChar w:fldCharType="end"/>
      </w:r>
    </w:p>
    <w:p w14:paraId="42C97B60" w14:textId="34057BC7" w:rsidR="002B2AC4" w:rsidRDefault="002B2AC4">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_Toc59103037 \h </w:instrText>
      </w:r>
      <w:r>
        <w:fldChar w:fldCharType="separate"/>
      </w:r>
      <w:r>
        <w:t>92</w:t>
      </w:r>
      <w:r>
        <w:fldChar w:fldCharType="end"/>
      </w:r>
    </w:p>
    <w:p w14:paraId="468EF0CF" w14:textId="1B2A0E27" w:rsidR="002B2AC4" w:rsidRDefault="002B2AC4">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_Toc59103038 \h </w:instrText>
      </w:r>
      <w:r>
        <w:fldChar w:fldCharType="separate"/>
      </w:r>
      <w:r>
        <w:t>93</w:t>
      </w:r>
      <w:r>
        <w:fldChar w:fldCharType="end"/>
      </w:r>
    </w:p>
    <w:p w14:paraId="74B9145B" w14:textId="0E2A3F10" w:rsidR="002B2AC4" w:rsidRDefault="002B2AC4">
      <w:pPr>
        <w:pStyle w:val="TOC2"/>
        <w:rPr>
          <w:rFonts w:asciiTheme="minorHAnsi" w:eastAsiaTheme="minorEastAsia" w:hAnsiTheme="minorHAnsi" w:cstheme="minorBidi"/>
          <w:sz w:val="22"/>
          <w:szCs w:val="22"/>
          <w:lang w:eastAsia="en-GB"/>
        </w:rPr>
      </w:pPr>
      <w:r w:rsidRPr="008B3069">
        <w:rPr>
          <w:rFonts w:eastAsia="Malgun Gothic"/>
          <w:lang w:val="en-US" w:eastAsia="zh-CN"/>
        </w:rPr>
        <w:t>6.22</w:t>
      </w:r>
      <w:r>
        <w:rPr>
          <w:rFonts w:asciiTheme="minorHAnsi" w:eastAsiaTheme="minorEastAsia" w:hAnsiTheme="minorHAnsi" w:cstheme="minorBidi"/>
          <w:sz w:val="22"/>
          <w:szCs w:val="22"/>
          <w:lang w:eastAsia="en-GB"/>
        </w:rPr>
        <w:tab/>
      </w:r>
      <w:r w:rsidRPr="008B3069">
        <w:rPr>
          <w:rFonts w:eastAsia="Malgun Gothic"/>
          <w:lang w:val="en-US"/>
        </w:rPr>
        <w:t>Solution</w:t>
      </w:r>
      <w:r w:rsidRPr="008B3069">
        <w:rPr>
          <w:rFonts w:eastAsia="Malgun Gothic"/>
          <w:lang w:val="en-US" w:eastAsia="zh-CN"/>
        </w:rPr>
        <w:t xml:space="preserve"> #23: UAV identification and authentication by RID USS</w:t>
      </w:r>
      <w:r>
        <w:tab/>
      </w:r>
      <w:r>
        <w:fldChar w:fldCharType="begin" w:fldLock="1"/>
      </w:r>
      <w:r>
        <w:instrText xml:space="preserve"> PAGEREF _Toc59103039 \h </w:instrText>
      </w:r>
      <w:r>
        <w:fldChar w:fldCharType="separate"/>
      </w:r>
      <w:r>
        <w:t>94</w:t>
      </w:r>
      <w:r>
        <w:fldChar w:fldCharType="end"/>
      </w:r>
    </w:p>
    <w:p w14:paraId="7B4EDB1F" w14:textId="1062690E" w:rsidR="002B2AC4" w:rsidRDefault="002B2AC4">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_Toc59103040 \h </w:instrText>
      </w:r>
      <w:r>
        <w:fldChar w:fldCharType="separate"/>
      </w:r>
      <w:r>
        <w:t>94</w:t>
      </w:r>
      <w:r>
        <w:fldChar w:fldCharType="end"/>
      </w:r>
    </w:p>
    <w:p w14:paraId="1B391C0A" w14:textId="687ABA12" w:rsidR="002B2AC4" w:rsidRDefault="002B2AC4">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_Toc59103041 \h </w:instrText>
      </w:r>
      <w:r>
        <w:fldChar w:fldCharType="separate"/>
      </w:r>
      <w:r>
        <w:t>94</w:t>
      </w:r>
      <w:r>
        <w:fldChar w:fldCharType="end"/>
      </w:r>
    </w:p>
    <w:p w14:paraId="78F57522" w14:textId="294222D5" w:rsidR="002B2AC4" w:rsidRDefault="002B2AC4">
      <w:pPr>
        <w:pStyle w:val="TOC4"/>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_Toc59103042 \h </w:instrText>
      </w:r>
      <w:r>
        <w:fldChar w:fldCharType="separate"/>
      </w:r>
      <w:r>
        <w:t>94</w:t>
      </w:r>
      <w:r>
        <w:fldChar w:fldCharType="end"/>
      </w:r>
    </w:p>
    <w:p w14:paraId="7B9BA0D2" w14:textId="4455E212" w:rsidR="002B2AC4" w:rsidRDefault="002B2AC4">
      <w:pPr>
        <w:pStyle w:val="TOC4"/>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_Toc59103043 \h </w:instrText>
      </w:r>
      <w:r>
        <w:fldChar w:fldCharType="separate"/>
      </w:r>
      <w:r>
        <w:t>94</w:t>
      </w:r>
      <w:r>
        <w:fldChar w:fldCharType="end"/>
      </w:r>
    </w:p>
    <w:p w14:paraId="1C7581B7" w14:textId="45E2A228" w:rsidR="002B2AC4" w:rsidRDefault="002B2AC4">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_Toc59103044 \h </w:instrText>
      </w:r>
      <w:r>
        <w:fldChar w:fldCharType="separate"/>
      </w:r>
      <w:r>
        <w:t>95</w:t>
      </w:r>
      <w:r>
        <w:fldChar w:fldCharType="end"/>
      </w:r>
    </w:p>
    <w:p w14:paraId="62FE12D5" w14:textId="56B0FFEF" w:rsidR="002B2AC4" w:rsidRDefault="002B2AC4">
      <w:pPr>
        <w:pStyle w:val="TOC4"/>
        <w:rPr>
          <w:rFonts w:asciiTheme="minorHAnsi" w:eastAsiaTheme="minorEastAsia" w:hAnsiTheme="minorHAnsi" w:cstheme="minorBidi"/>
          <w:sz w:val="22"/>
          <w:szCs w:val="22"/>
          <w:lang w:eastAsia="en-GB"/>
        </w:rPr>
      </w:pPr>
      <w:r w:rsidRPr="008B3069">
        <w:rPr>
          <w:lang w:val="en-US" w:eastAsia="zh-CN"/>
        </w:rPr>
        <w:t>6.22.3.1</w:t>
      </w:r>
      <w:r>
        <w:rPr>
          <w:rFonts w:asciiTheme="minorHAnsi" w:eastAsiaTheme="minorEastAsia" w:hAnsiTheme="minorHAnsi" w:cstheme="minorBidi"/>
          <w:sz w:val="22"/>
          <w:szCs w:val="22"/>
          <w:lang w:eastAsia="en-GB"/>
        </w:rPr>
        <w:tab/>
      </w:r>
      <w:r w:rsidRPr="008B3069">
        <w:rPr>
          <w:lang w:val="en-US" w:eastAsia="zh-CN"/>
        </w:rPr>
        <w:t>UAV identification and notification to Remote ID USS</w:t>
      </w:r>
      <w:r>
        <w:tab/>
      </w:r>
      <w:r>
        <w:fldChar w:fldCharType="begin" w:fldLock="1"/>
      </w:r>
      <w:r>
        <w:instrText xml:space="preserve"> PAGEREF _Toc59103045 \h </w:instrText>
      </w:r>
      <w:r>
        <w:fldChar w:fldCharType="separate"/>
      </w:r>
      <w:r>
        <w:t>95</w:t>
      </w:r>
      <w:r>
        <w:fldChar w:fldCharType="end"/>
      </w:r>
    </w:p>
    <w:p w14:paraId="48256EEA" w14:textId="24303DA9" w:rsidR="002B2AC4" w:rsidRDefault="002B2AC4">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_Toc59103046 \h </w:instrText>
      </w:r>
      <w:r>
        <w:fldChar w:fldCharType="separate"/>
      </w:r>
      <w:r>
        <w:t>96</w:t>
      </w:r>
      <w:r>
        <w:fldChar w:fldCharType="end"/>
      </w:r>
    </w:p>
    <w:p w14:paraId="5F1CD24F" w14:textId="27A31E67" w:rsidR="002B2AC4" w:rsidRDefault="002B2AC4">
      <w:pPr>
        <w:pStyle w:val="TOC2"/>
        <w:rPr>
          <w:rFonts w:asciiTheme="minorHAnsi" w:eastAsiaTheme="minorEastAsia" w:hAnsiTheme="minorHAnsi" w:cstheme="minorBidi"/>
          <w:sz w:val="22"/>
          <w:szCs w:val="22"/>
          <w:lang w:eastAsia="en-GB"/>
        </w:rPr>
      </w:pPr>
      <w:r w:rsidRPr="008B3069">
        <w:rPr>
          <w:rFonts w:eastAsia="Malgun Gothic"/>
          <w:lang w:val="en-US" w:eastAsia="zh-CN"/>
        </w:rPr>
        <w:t>6.23</w:t>
      </w:r>
      <w:r>
        <w:rPr>
          <w:rFonts w:asciiTheme="minorHAnsi" w:eastAsiaTheme="minorEastAsia" w:hAnsiTheme="minorHAnsi" w:cstheme="minorBidi"/>
          <w:sz w:val="22"/>
          <w:szCs w:val="22"/>
          <w:lang w:eastAsia="en-GB"/>
        </w:rPr>
        <w:tab/>
      </w:r>
      <w:r w:rsidRPr="008B3069">
        <w:rPr>
          <w:rFonts w:eastAsia="Malgun Gothic"/>
          <w:lang w:val="en-US"/>
        </w:rPr>
        <w:t>Solution</w:t>
      </w:r>
      <w:r w:rsidRPr="008B3069">
        <w:rPr>
          <w:rFonts w:eastAsia="Malgun Gothic"/>
          <w:lang w:val="en-US" w:eastAsia="zh-CN"/>
        </w:rPr>
        <w:t xml:space="preserve"> #23</w:t>
      </w:r>
      <w:r w:rsidRPr="008B3069">
        <w:rPr>
          <w:rFonts w:eastAsia="Malgun Gothic"/>
          <w:lang w:val="en-US"/>
        </w:rPr>
        <w:t xml:space="preserve">: </w:t>
      </w:r>
      <w:r w:rsidRPr="008B3069">
        <w:rPr>
          <w:rFonts w:eastAsia="Malgun Gothic"/>
          <w:lang w:val="en-US" w:eastAsia="zh-CN"/>
        </w:rPr>
        <w:t>UAV/UAVC authentication/authorization by USS/UTM and C2 communication establishment</w:t>
      </w:r>
      <w:r>
        <w:tab/>
      </w:r>
      <w:r>
        <w:fldChar w:fldCharType="begin" w:fldLock="1"/>
      </w:r>
      <w:r>
        <w:instrText xml:space="preserve"> PAGEREF _Toc59103047 \h </w:instrText>
      </w:r>
      <w:r>
        <w:fldChar w:fldCharType="separate"/>
      </w:r>
      <w:r>
        <w:t>96</w:t>
      </w:r>
      <w:r>
        <w:fldChar w:fldCharType="end"/>
      </w:r>
    </w:p>
    <w:p w14:paraId="6FBD0F97" w14:textId="00DAFED5" w:rsidR="002B2AC4" w:rsidRDefault="002B2AC4">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_Toc59103048 \h </w:instrText>
      </w:r>
      <w:r>
        <w:fldChar w:fldCharType="separate"/>
      </w:r>
      <w:r>
        <w:t>96</w:t>
      </w:r>
      <w:r>
        <w:fldChar w:fldCharType="end"/>
      </w:r>
    </w:p>
    <w:p w14:paraId="430C0D77" w14:textId="489A7C05" w:rsidR="002B2AC4" w:rsidRDefault="002B2AC4">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_Toc59103049 \h </w:instrText>
      </w:r>
      <w:r>
        <w:fldChar w:fldCharType="separate"/>
      </w:r>
      <w:r>
        <w:t>97</w:t>
      </w:r>
      <w:r>
        <w:fldChar w:fldCharType="end"/>
      </w:r>
    </w:p>
    <w:p w14:paraId="406D6094" w14:textId="0FB9BF6F" w:rsidR="002B2AC4" w:rsidRDefault="002B2AC4">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_Toc59103050 \h </w:instrText>
      </w:r>
      <w:r>
        <w:fldChar w:fldCharType="separate"/>
      </w:r>
      <w:r>
        <w:t>97</w:t>
      </w:r>
      <w:r>
        <w:fldChar w:fldCharType="end"/>
      </w:r>
    </w:p>
    <w:p w14:paraId="3F1ED925" w14:textId="06B8F210" w:rsidR="002B2AC4" w:rsidRDefault="002B2AC4">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_Toc59103051 \h </w:instrText>
      </w:r>
      <w:r>
        <w:fldChar w:fldCharType="separate"/>
      </w:r>
      <w:r>
        <w:t>97</w:t>
      </w:r>
      <w:r>
        <w:fldChar w:fldCharType="end"/>
      </w:r>
    </w:p>
    <w:p w14:paraId="1D7D2FF1" w14:textId="57DAF71C" w:rsidR="002B2AC4" w:rsidRDefault="002B2AC4">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Usage of secondary DN AAA authentication / authorization</w:t>
      </w:r>
      <w:r>
        <w:tab/>
      </w:r>
      <w:r>
        <w:fldChar w:fldCharType="begin" w:fldLock="1"/>
      </w:r>
      <w:r>
        <w:instrText xml:space="preserve"> PAGEREF _Toc59103052 \h </w:instrText>
      </w:r>
      <w:r>
        <w:fldChar w:fldCharType="separate"/>
      </w:r>
      <w:r>
        <w:t>100</w:t>
      </w:r>
      <w:r>
        <w:fldChar w:fldCharType="end"/>
      </w:r>
    </w:p>
    <w:p w14:paraId="66A4FFAC" w14:textId="6497E050" w:rsidR="002B2AC4" w:rsidRDefault="002B2AC4">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_Toc59103053 \h </w:instrText>
      </w:r>
      <w:r>
        <w:fldChar w:fldCharType="separate"/>
      </w:r>
      <w:r>
        <w:t>101</w:t>
      </w:r>
      <w:r>
        <w:fldChar w:fldCharType="end"/>
      </w:r>
    </w:p>
    <w:p w14:paraId="62F1627E" w14:textId="4AA613BE" w:rsidR="002B2AC4" w:rsidRDefault="002B2AC4">
      <w:pPr>
        <w:pStyle w:val="TOC4"/>
        <w:rPr>
          <w:rFonts w:asciiTheme="minorHAnsi" w:eastAsiaTheme="minorEastAsia" w:hAnsiTheme="minorHAnsi" w:cstheme="minorBidi"/>
          <w:sz w:val="22"/>
          <w:szCs w:val="22"/>
          <w:lang w:eastAsia="en-GB"/>
        </w:rPr>
      </w:pPr>
      <w:r w:rsidRPr="008B3069">
        <w:rPr>
          <w:lang w:val="en-US" w:eastAsia="zh-CN"/>
        </w:rPr>
        <w:t>6.23.3.1</w:t>
      </w:r>
      <w:r>
        <w:rPr>
          <w:rFonts w:asciiTheme="minorHAnsi" w:eastAsiaTheme="minorEastAsia" w:hAnsiTheme="minorHAnsi" w:cstheme="minorBidi"/>
          <w:sz w:val="22"/>
          <w:szCs w:val="22"/>
          <w:lang w:eastAsia="en-GB"/>
        </w:rPr>
        <w:tab/>
      </w:r>
      <w:r w:rsidRPr="008B3069">
        <w:rPr>
          <w:lang w:val="en-US" w:eastAsia="zh-CN"/>
        </w:rPr>
        <w:t>Authentication/authorization and C2 communication establishment of UAV/UAVC by USS/UTM via 5GC network</w:t>
      </w:r>
      <w:r>
        <w:tab/>
      </w:r>
      <w:r>
        <w:fldChar w:fldCharType="begin" w:fldLock="1"/>
      </w:r>
      <w:r>
        <w:instrText xml:space="preserve"> PAGEREF _Toc59103054 \h </w:instrText>
      </w:r>
      <w:r>
        <w:fldChar w:fldCharType="separate"/>
      </w:r>
      <w:r>
        <w:t>101</w:t>
      </w:r>
      <w:r>
        <w:fldChar w:fldCharType="end"/>
      </w:r>
    </w:p>
    <w:p w14:paraId="615C6306" w14:textId="030711C6" w:rsidR="002B2AC4" w:rsidRDefault="002B2AC4">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rsidRPr="008B3069">
        <w:rPr>
          <w:lang w:val="en-US" w:eastAsia="zh-CN"/>
        </w:rPr>
        <w:t xml:space="preserve">Authentication/authorization and C2 communication establishment of UAV/UAVC by USS/UTM via </w:t>
      </w:r>
      <w:r>
        <w:t>EPC network</w:t>
      </w:r>
      <w:r>
        <w:tab/>
      </w:r>
      <w:r>
        <w:fldChar w:fldCharType="begin" w:fldLock="1"/>
      </w:r>
      <w:r>
        <w:instrText xml:space="preserve"> PAGEREF _Toc59103055 \h </w:instrText>
      </w:r>
      <w:r>
        <w:fldChar w:fldCharType="separate"/>
      </w:r>
      <w:r>
        <w:t>105</w:t>
      </w:r>
      <w:r>
        <w:fldChar w:fldCharType="end"/>
      </w:r>
    </w:p>
    <w:p w14:paraId="304FC28F" w14:textId="2EA53D8B" w:rsidR="002B2AC4" w:rsidRDefault="002B2AC4">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Authentication/authorization revocation by USS/UTM</w:t>
      </w:r>
      <w:r>
        <w:tab/>
      </w:r>
      <w:r>
        <w:fldChar w:fldCharType="begin" w:fldLock="1"/>
      </w:r>
      <w:r>
        <w:instrText xml:space="preserve"> PAGEREF _Toc59103056 \h </w:instrText>
      </w:r>
      <w:r>
        <w:fldChar w:fldCharType="separate"/>
      </w:r>
      <w:r>
        <w:t>107</w:t>
      </w:r>
      <w:r>
        <w:fldChar w:fldCharType="end"/>
      </w:r>
    </w:p>
    <w:p w14:paraId="7EE7B892" w14:textId="216F488E" w:rsidR="002B2AC4" w:rsidRDefault="002B2AC4">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_Toc59103057 \h </w:instrText>
      </w:r>
      <w:r>
        <w:fldChar w:fldCharType="separate"/>
      </w:r>
      <w:r>
        <w:t>107</w:t>
      </w:r>
      <w:r>
        <w:fldChar w:fldCharType="end"/>
      </w:r>
    </w:p>
    <w:p w14:paraId="1AA0A3F7" w14:textId="3FBE8743" w:rsidR="002B2AC4" w:rsidRDefault="002B2AC4">
      <w:pPr>
        <w:pStyle w:val="TOC2"/>
        <w:rPr>
          <w:rFonts w:asciiTheme="minorHAnsi" w:eastAsiaTheme="minorEastAsia" w:hAnsiTheme="minorHAnsi" w:cstheme="minorBidi"/>
          <w:sz w:val="22"/>
          <w:szCs w:val="22"/>
          <w:lang w:eastAsia="en-GB"/>
        </w:rPr>
      </w:pPr>
      <w:r>
        <w:rPr>
          <w:lang w:eastAsia="zh-CN"/>
        </w:rPr>
        <w:lastRenderedPageBreak/>
        <w:t>6.24</w:t>
      </w:r>
      <w:r>
        <w:rPr>
          <w:rFonts w:asciiTheme="minorHAnsi" w:eastAsiaTheme="minorEastAsia" w:hAnsiTheme="minorHAnsi" w:cstheme="minorBidi"/>
          <w:sz w:val="22"/>
          <w:szCs w:val="22"/>
          <w:lang w:eastAsia="en-GB"/>
        </w:rPr>
        <w:tab/>
      </w:r>
      <w:r>
        <w:t>Solution</w:t>
      </w:r>
      <w:r>
        <w:rPr>
          <w:lang w:eastAsia="zh-CN"/>
        </w:rPr>
        <w:t xml:space="preserve"> #24</w:t>
      </w:r>
      <w:r>
        <w:t xml:space="preserve">: </w:t>
      </w:r>
      <w:r>
        <w:rPr>
          <w:lang w:eastAsia="zh-CN"/>
        </w:rPr>
        <w:t>UAV Re-authentication and Re-authorization</w:t>
      </w:r>
      <w:r>
        <w:tab/>
      </w:r>
      <w:r>
        <w:fldChar w:fldCharType="begin" w:fldLock="1"/>
      </w:r>
      <w:r>
        <w:instrText xml:space="preserve"> PAGEREF _Toc59103058 \h </w:instrText>
      </w:r>
      <w:r>
        <w:fldChar w:fldCharType="separate"/>
      </w:r>
      <w:r>
        <w:t>108</w:t>
      </w:r>
      <w:r>
        <w:fldChar w:fldCharType="end"/>
      </w:r>
    </w:p>
    <w:p w14:paraId="1FBEF600" w14:textId="63400701" w:rsidR="002B2AC4" w:rsidRDefault="002B2AC4">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_Toc59103059 \h </w:instrText>
      </w:r>
      <w:r>
        <w:fldChar w:fldCharType="separate"/>
      </w:r>
      <w:r>
        <w:t>108</w:t>
      </w:r>
      <w:r>
        <w:fldChar w:fldCharType="end"/>
      </w:r>
    </w:p>
    <w:p w14:paraId="7BF02B79" w14:textId="3C4684C0" w:rsidR="002B2AC4" w:rsidRDefault="002B2AC4">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_Toc59103060 \h </w:instrText>
      </w:r>
      <w:r>
        <w:fldChar w:fldCharType="separate"/>
      </w:r>
      <w:r>
        <w:t>108</w:t>
      </w:r>
      <w:r>
        <w:fldChar w:fldCharType="end"/>
      </w:r>
    </w:p>
    <w:p w14:paraId="47C0BA1E" w14:textId="5669149C" w:rsidR="002B2AC4" w:rsidRDefault="002B2AC4">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_Toc59103061 \h </w:instrText>
      </w:r>
      <w:r>
        <w:fldChar w:fldCharType="separate"/>
      </w:r>
      <w:r>
        <w:t>108</w:t>
      </w:r>
      <w:r>
        <w:fldChar w:fldCharType="end"/>
      </w:r>
    </w:p>
    <w:p w14:paraId="47B0DFCC" w14:textId="14105B0F" w:rsidR="002B2AC4" w:rsidRDefault="002B2AC4">
      <w:pPr>
        <w:pStyle w:val="TOC4"/>
        <w:rPr>
          <w:rFonts w:asciiTheme="minorHAnsi" w:eastAsiaTheme="minorEastAsia" w:hAnsiTheme="minorHAnsi" w:cstheme="minorBidi"/>
          <w:sz w:val="22"/>
          <w:szCs w:val="22"/>
          <w:lang w:eastAsia="en-GB"/>
        </w:rPr>
      </w:pPr>
      <w:r>
        <w:t>6.</w:t>
      </w:r>
      <w:r>
        <w:rPr>
          <w:lang w:eastAsia="zh-CN"/>
        </w:rPr>
        <w:t>24</w:t>
      </w:r>
      <w:r>
        <w:t>.3.1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_Toc59103062 \h </w:instrText>
      </w:r>
      <w:r>
        <w:fldChar w:fldCharType="separate"/>
      </w:r>
      <w:r>
        <w:t>108</w:t>
      </w:r>
      <w:r>
        <w:fldChar w:fldCharType="end"/>
      </w:r>
    </w:p>
    <w:p w14:paraId="67867936" w14:textId="7C387F8F" w:rsidR="002B2AC4" w:rsidRDefault="002B2AC4">
      <w:pPr>
        <w:pStyle w:val="TOC5"/>
        <w:rPr>
          <w:rFonts w:asciiTheme="minorHAnsi" w:eastAsiaTheme="minorEastAsia" w:hAnsiTheme="minorHAnsi" w:cstheme="minorBidi"/>
          <w:sz w:val="22"/>
          <w:szCs w:val="22"/>
          <w:lang w:eastAsia="en-GB"/>
        </w:rPr>
      </w:pPr>
      <w:r>
        <w:t>6.24.3.1.1</w:t>
      </w:r>
      <w:r>
        <w:rPr>
          <w:rFonts w:asciiTheme="minorHAnsi" w:eastAsiaTheme="minorEastAsia" w:hAnsiTheme="minorHAnsi" w:cstheme="minorBidi"/>
          <w:sz w:val="22"/>
          <w:szCs w:val="22"/>
          <w:lang w:eastAsia="en-GB"/>
        </w:rPr>
        <w:tab/>
      </w:r>
      <w:r>
        <w:t>UTM triggered UAV Re-authentication and Re-authorization</w:t>
      </w:r>
      <w:r>
        <w:rPr>
          <w:lang w:eastAsia="zh-CN"/>
        </w:rPr>
        <w:t xml:space="preserve"> in 5GS</w:t>
      </w:r>
      <w:r>
        <w:tab/>
      </w:r>
      <w:r>
        <w:fldChar w:fldCharType="begin" w:fldLock="1"/>
      </w:r>
      <w:r>
        <w:instrText xml:space="preserve"> PAGEREF _Toc59103063 \h </w:instrText>
      </w:r>
      <w:r>
        <w:fldChar w:fldCharType="separate"/>
      </w:r>
      <w:r>
        <w:t>108</w:t>
      </w:r>
      <w:r>
        <w:fldChar w:fldCharType="end"/>
      </w:r>
    </w:p>
    <w:p w14:paraId="2CE5003C" w14:textId="6DDAEB28" w:rsidR="002B2AC4" w:rsidRDefault="002B2AC4">
      <w:pPr>
        <w:pStyle w:val="TOC5"/>
        <w:rPr>
          <w:rFonts w:asciiTheme="minorHAnsi" w:eastAsiaTheme="minorEastAsia" w:hAnsiTheme="minorHAnsi" w:cstheme="minorBidi"/>
          <w:sz w:val="22"/>
          <w:szCs w:val="22"/>
          <w:lang w:eastAsia="en-GB"/>
        </w:rPr>
      </w:pPr>
      <w:r>
        <w:rPr>
          <w:lang w:eastAsia="zh-CN"/>
        </w:rPr>
        <w:t>6.24.3.1.2</w:t>
      </w:r>
      <w:r>
        <w:rPr>
          <w:rFonts w:asciiTheme="minorHAnsi" w:eastAsiaTheme="minorEastAsia" w:hAnsiTheme="minorHAnsi" w:cstheme="minorBidi"/>
          <w:sz w:val="22"/>
          <w:szCs w:val="22"/>
          <w:lang w:eastAsia="en-GB"/>
        </w:rPr>
        <w:tab/>
      </w:r>
      <w:r>
        <w:rPr>
          <w:lang w:eastAsia="zh-CN"/>
        </w:rPr>
        <w:t>UTM Triggered UAV and UAVC Pairing Re-authorization</w:t>
      </w:r>
      <w:r>
        <w:tab/>
      </w:r>
      <w:r>
        <w:fldChar w:fldCharType="begin" w:fldLock="1"/>
      </w:r>
      <w:r>
        <w:instrText xml:space="preserve"> PAGEREF _Toc59103064 \h </w:instrText>
      </w:r>
      <w:r>
        <w:fldChar w:fldCharType="separate"/>
      </w:r>
      <w:r>
        <w:t>109</w:t>
      </w:r>
      <w:r>
        <w:fldChar w:fldCharType="end"/>
      </w:r>
    </w:p>
    <w:p w14:paraId="6846BBAF" w14:textId="7B327FF1" w:rsidR="002B2AC4" w:rsidRDefault="002B2AC4">
      <w:pPr>
        <w:pStyle w:val="TOC4"/>
        <w:rPr>
          <w:rFonts w:asciiTheme="minorHAnsi" w:eastAsiaTheme="minorEastAsia" w:hAnsiTheme="minorHAnsi" w:cstheme="minorBidi"/>
          <w:sz w:val="22"/>
          <w:szCs w:val="22"/>
          <w:lang w:eastAsia="en-GB"/>
        </w:rPr>
      </w:pPr>
      <w:r w:rsidRPr="008B3069">
        <w:rPr>
          <w:lang w:val="x-none"/>
        </w:rPr>
        <w:t>6.</w:t>
      </w:r>
      <w:r w:rsidRPr="008B3069">
        <w:rPr>
          <w:lang w:val="en-US"/>
        </w:rPr>
        <w:t>24</w:t>
      </w:r>
      <w:r w:rsidRPr="008B3069">
        <w:rPr>
          <w:lang w:val="x-none"/>
        </w:rPr>
        <w:t>.3.</w:t>
      </w:r>
      <w:r w:rsidRPr="008B3069">
        <w:rPr>
          <w:lang w:val="x-none" w:eastAsia="zh-CN"/>
        </w:rPr>
        <w:t>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_Toc59103065 \h </w:instrText>
      </w:r>
      <w:r>
        <w:fldChar w:fldCharType="separate"/>
      </w:r>
      <w:r>
        <w:t>110</w:t>
      </w:r>
      <w:r>
        <w:fldChar w:fldCharType="end"/>
      </w:r>
    </w:p>
    <w:p w14:paraId="7C9B2A1F" w14:textId="108F7B86" w:rsidR="002B2AC4" w:rsidRDefault="002B2AC4">
      <w:pPr>
        <w:pStyle w:val="TOC5"/>
        <w:rPr>
          <w:rFonts w:asciiTheme="minorHAnsi" w:eastAsiaTheme="minorEastAsia" w:hAnsiTheme="minorHAnsi" w:cstheme="minorBidi"/>
          <w:sz w:val="22"/>
          <w:szCs w:val="22"/>
          <w:lang w:eastAsia="en-GB"/>
        </w:rPr>
      </w:pPr>
      <w:r>
        <w:t>6.24.3.3.1</w:t>
      </w:r>
      <w:r>
        <w:rPr>
          <w:rFonts w:asciiTheme="minorHAnsi" w:eastAsiaTheme="minorEastAsia" w:hAnsiTheme="minorHAnsi" w:cstheme="minorBidi"/>
          <w:sz w:val="22"/>
          <w:szCs w:val="22"/>
          <w:lang w:eastAsia="en-GB"/>
        </w:rPr>
        <w:tab/>
      </w:r>
      <w:r>
        <w:t xml:space="preserve">UTM triggered </w:t>
      </w:r>
      <w:r>
        <w:rPr>
          <w:lang w:eastAsia="zh-CN"/>
        </w:rPr>
        <w:t>Re-authentication and</w:t>
      </w:r>
      <w:r>
        <w:t xml:space="preserve"> Re-authorization</w:t>
      </w:r>
      <w:r>
        <w:tab/>
      </w:r>
      <w:r>
        <w:fldChar w:fldCharType="begin" w:fldLock="1"/>
      </w:r>
      <w:r>
        <w:instrText xml:space="preserve"> PAGEREF _Toc59103066 \h </w:instrText>
      </w:r>
      <w:r>
        <w:fldChar w:fldCharType="separate"/>
      </w:r>
      <w:r>
        <w:t>110</w:t>
      </w:r>
      <w:r>
        <w:fldChar w:fldCharType="end"/>
      </w:r>
    </w:p>
    <w:p w14:paraId="67ABE9A3" w14:textId="06BCC182" w:rsidR="002B2AC4" w:rsidRDefault="002B2AC4">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_Toc59103067 \h </w:instrText>
      </w:r>
      <w:r>
        <w:fldChar w:fldCharType="separate"/>
      </w:r>
      <w:r>
        <w:t>110</w:t>
      </w:r>
      <w:r>
        <w:fldChar w:fldCharType="end"/>
      </w:r>
    </w:p>
    <w:p w14:paraId="492EEE27" w14:textId="7C2A933E" w:rsidR="002B2AC4" w:rsidRDefault="002B2AC4">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Network Exposure to support UAV and UAVC tracking</w:t>
      </w:r>
      <w:r>
        <w:tab/>
      </w:r>
      <w:r>
        <w:fldChar w:fldCharType="begin" w:fldLock="1"/>
      </w:r>
      <w:r>
        <w:instrText xml:space="preserve"> PAGEREF _Toc59103068 \h </w:instrText>
      </w:r>
      <w:r>
        <w:fldChar w:fldCharType="separate"/>
      </w:r>
      <w:r>
        <w:t>110</w:t>
      </w:r>
      <w:r>
        <w:fldChar w:fldCharType="end"/>
      </w:r>
    </w:p>
    <w:p w14:paraId="28732323" w14:textId="62456EFA" w:rsidR="002B2AC4" w:rsidRDefault="002B2AC4">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_Toc59103069 \h </w:instrText>
      </w:r>
      <w:r>
        <w:fldChar w:fldCharType="separate"/>
      </w:r>
      <w:r>
        <w:t>110</w:t>
      </w:r>
      <w:r>
        <w:fldChar w:fldCharType="end"/>
      </w:r>
    </w:p>
    <w:p w14:paraId="6417CECD" w14:textId="1639E17B" w:rsidR="002B2AC4" w:rsidRDefault="002B2AC4">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 xml:space="preserve">Functional </w:t>
      </w:r>
      <w:r>
        <w:t>Description</w:t>
      </w:r>
      <w:r>
        <w:tab/>
      </w:r>
      <w:r>
        <w:fldChar w:fldCharType="begin" w:fldLock="1"/>
      </w:r>
      <w:r>
        <w:instrText xml:space="preserve"> PAGEREF _Toc59103070 \h </w:instrText>
      </w:r>
      <w:r>
        <w:fldChar w:fldCharType="separate"/>
      </w:r>
      <w:r>
        <w:t>111</w:t>
      </w:r>
      <w:r>
        <w:fldChar w:fldCharType="end"/>
      </w:r>
    </w:p>
    <w:p w14:paraId="00658D8E" w14:textId="5798F671" w:rsidR="002B2AC4" w:rsidRDefault="002B2AC4">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_Toc59103071 \h </w:instrText>
      </w:r>
      <w:r>
        <w:fldChar w:fldCharType="separate"/>
      </w:r>
      <w:r>
        <w:t>113</w:t>
      </w:r>
      <w:r>
        <w:fldChar w:fldCharType="end"/>
      </w:r>
    </w:p>
    <w:p w14:paraId="52F43675" w14:textId="582FEFB7" w:rsidR="002B2AC4" w:rsidRDefault="002B2AC4">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_Toc59103072 \h </w:instrText>
      </w:r>
      <w:r>
        <w:fldChar w:fldCharType="separate"/>
      </w:r>
      <w:r>
        <w:t>115</w:t>
      </w:r>
      <w:r>
        <w:fldChar w:fldCharType="end"/>
      </w:r>
    </w:p>
    <w:p w14:paraId="7DDA1758" w14:textId="0443405C" w:rsidR="002B2AC4" w:rsidRDefault="002B2AC4">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UAV establishing user plane connectivity for remote identification &amp; tracking for UAV operations</w:t>
      </w:r>
      <w:r>
        <w:tab/>
      </w:r>
      <w:r>
        <w:fldChar w:fldCharType="begin" w:fldLock="1"/>
      </w:r>
      <w:r>
        <w:instrText xml:space="preserve"> PAGEREF _Toc59103073 \h </w:instrText>
      </w:r>
      <w:r>
        <w:fldChar w:fldCharType="separate"/>
      </w:r>
      <w:r>
        <w:t>115</w:t>
      </w:r>
      <w:r>
        <w:fldChar w:fldCharType="end"/>
      </w:r>
    </w:p>
    <w:p w14:paraId="32BE8853" w14:textId="65972EE4" w:rsidR="002B2AC4" w:rsidRDefault="002B2AC4">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_Toc59103074 \h </w:instrText>
      </w:r>
      <w:r>
        <w:fldChar w:fldCharType="separate"/>
      </w:r>
      <w:r>
        <w:t>115</w:t>
      </w:r>
      <w:r>
        <w:fldChar w:fldCharType="end"/>
      </w:r>
    </w:p>
    <w:p w14:paraId="5280ADA5" w14:textId="3A91405A" w:rsidR="002B2AC4" w:rsidRDefault="002B2AC4">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_Toc59103075 \h </w:instrText>
      </w:r>
      <w:r>
        <w:fldChar w:fldCharType="separate"/>
      </w:r>
      <w:r>
        <w:t>115</w:t>
      </w:r>
      <w:r>
        <w:fldChar w:fldCharType="end"/>
      </w:r>
    </w:p>
    <w:p w14:paraId="2D927673" w14:textId="02A8626E" w:rsidR="002B2AC4" w:rsidRDefault="002B2AC4">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_Toc59103076 \h </w:instrText>
      </w:r>
      <w:r>
        <w:fldChar w:fldCharType="separate"/>
      </w:r>
      <w:r>
        <w:t>116</w:t>
      </w:r>
      <w:r>
        <w:fldChar w:fldCharType="end"/>
      </w:r>
    </w:p>
    <w:p w14:paraId="66D6D5A5" w14:textId="45A7AA34" w:rsidR="002B2AC4" w:rsidRDefault="002B2AC4">
      <w:pPr>
        <w:pStyle w:val="TOC3"/>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_Toc59103077 \h </w:instrText>
      </w:r>
      <w:r>
        <w:fldChar w:fldCharType="separate"/>
      </w:r>
      <w:r>
        <w:t>119</w:t>
      </w:r>
      <w:r>
        <w:fldChar w:fldCharType="end"/>
      </w:r>
    </w:p>
    <w:p w14:paraId="5ACEF9CD" w14:textId="408AC5D8" w:rsidR="002B2AC4" w:rsidRDefault="002B2AC4">
      <w:pPr>
        <w:pStyle w:val="TOC2"/>
        <w:rPr>
          <w:rFonts w:asciiTheme="minorHAnsi" w:eastAsiaTheme="minorEastAsia" w:hAnsiTheme="minorHAnsi" w:cstheme="minorBidi"/>
          <w:sz w:val="22"/>
          <w:szCs w:val="22"/>
          <w:lang w:eastAsia="en-GB"/>
        </w:rPr>
      </w:pPr>
      <w:r w:rsidRPr="008B3069">
        <w:rPr>
          <w:rFonts w:eastAsia="Malgun Gothic"/>
          <w:lang w:val="en-US" w:eastAsia="zh-CN"/>
        </w:rPr>
        <w:t>6.27</w:t>
      </w:r>
      <w:r>
        <w:rPr>
          <w:rFonts w:asciiTheme="minorHAnsi" w:eastAsiaTheme="minorEastAsia" w:hAnsiTheme="minorHAnsi" w:cstheme="minorBidi"/>
          <w:sz w:val="22"/>
          <w:szCs w:val="22"/>
          <w:lang w:eastAsia="en-GB"/>
        </w:rPr>
        <w:tab/>
      </w:r>
      <w:r w:rsidRPr="008B3069">
        <w:rPr>
          <w:rFonts w:eastAsia="Malgun Gothic"/>
          <w:lang w:val="en-US"/>
        </w:rPr>
        <w:t>Solution</w:t>
      </w:r>
      <w:r w:rsidRPr="008B3069">
        <w:rPr>
          <w:rFonts w:eastAsia="Malgun Gothic"/>
          <w:lang w:val="en-US" w:eastAsia="zh-CN"/>
        </w:rPr>
        <w:t xml:space="preserve"> #27</w:t>
      </w:r>
      <w:r w:rsidRPr="008B3069">
        <w:rPr>
          <w:rFonts w:eastAsia="Malgun Gothic"/>
          <w:lang w:val="en-US"/>
        </w:rPr>
        <w:t>: Replacement of the UAV Controller of a UAS</w:t>
      </w:r>
      <w:r>
        <w:tab/>
      </w:r>
      <w:r>
        <w:fldChar w:fldCharType="begin" w:fldLock="1"/>
      </w:r>
      <w:r>
        <w:instrText xml:space="preserve"> PAGEREF _Toc59103078 \h </w:instrText>
      </w:r>
      <w:r>
        <w:fldChar w:fldCharType="separate"/>
      </w:r>
      <w:r>
        <w:t>119</w:t>
      </w:r>
      <w:r>
        <w:fldChar w:fldCharType="end"/>
      </w:r>
    </w:p>
    <w:p w14:paraId="515205AA" w14:textId="4C668F8C" w:rsidR="002B2AC4" w:rsidRDefault="002B2AC4">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_Toc59103079 \h </w:instrText>
      </w:r>
      <w:r>
        <w:fldChar w:fldCharType="separate"/>
      </w:r>
      <w:r>
        <w:t>119</w:t>
      </w:r>
      <w:r>
        <w:fldChar w:fldCharType="end"/>
      </w:r>
    </w:p>
    <w:p w14:paraId="52B01C94" w14:textId="5E39DDA7" w:rsidR="002B2AC4" w:rsidRDefault="002B2AC4">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_Toc59103080 \h </w:instrText>
      </w:r>
      <w:r>
        <w:fldChar w:fldCharType="separate"/>
      </w:r>
      <w:r>
        <w:t>119</w:t>
      </w:r>
      <w:r>
        <w:fldChar w:fldCharType="end"/>
      </w:r>
    </w:p>
    <w:p w14:paraId="49454117" w14:textId="021BD83B" w:rsidR="002B2AC4" w:rsidRDefault="002B2AC4">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_Toc59103081 \h </w:instrText>
      </w:r>
      <w:r>
        <w:fldChar w:fldCharType="separate"/>
      </w:r>
      <w:r>
        <w:t>119</w:t>
      </w:r>
      <w:r>
        <w:fldChar w:fldCharType="end"/>
      </w:r>
    </w:p>
    <w:p w14:paraId="00DEFBB5" w14:textId="095BD70D" w:rsidR="002B2AC4" w:rsidRDefault="002B2AC4">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_Toc59103082 \h </w:instrText>
      </w:r>
      <w:r>
        <w:fldChar w:fldCharType="separate"/>
      </w:r>
      <w:r>
        <w:t>120</w:t>
      </w:r>
      <w:r>
        <w:fldChar w:fldCharType="end"/>
      </w:r>
    </w:p>
    <w:p w14:paraId="056AF4E5" w14:textId="542004FF" w:rsidR="002B2AC4" w:rsidRDefault="002B2AC4">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_Toc59103083 \h </w:instrText>
      </w:r>
      <w:r>
        <w:fldChar w:fldCharType="separate"/>
      </w:r>
      <w:r>
        <w:t>120</w:t>
      </w:r>
      <w:r>
        <w:fldChar w:fldCharType="end"/>
      </w:r>
    </w:p>
    <w:p w14:paraId="7341BA20" w14:textId="473A8455" w:rsidR="002B2AC4" w:rsidRDefault="002B2AC4">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_Toc59103084 \h </w:instrText>
      </w:r>
      <w:r>
        <w:fldChar w:fldCharType="separate"/>
      </w:r>
      <w:r>
        <w:t>121</w:t>
      </w:r>
      <w:r>
        <w:fldChar w:fldCharType="end"/>
      </w:r>
    </w:p>
    <w:p w14:paraId="3B8E4728" w14:textId="54764292" w:rsidR="002B2AC4" w:rsidRDefault="002B2AC4">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on Key Issue #4</w:t>
      </w:r>
      <w:r>
        <w:tab/>
      </w:r>
      <w:r>
        <w:fldChar w:fldCharType="begin" w:fldLock="1"/>
      </w:r>
      <w:r>
        <w:instrText xml:space="preserve"> PAGEREF _Toc59103085 \h </w:instrText>
      </w:r>
      <w:r>
        <w:fldChar w:fldCharType="separate"/>
      </w:r>
      <w:r>
        <w:t>121</w:t>
      </w:r>
      <w:r>
        <w:fldChar w:fldCharType="end"/>
      </w:r>
    </w:p>
    <w:p w14:paraId="5C4CA8EA" w14:textId="436CE1AB" w:rsidR="002B2AC4" w:rsidRDefault="002B2AC4">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on key issue #5</w:t>
      </w:r>
      <w:r>
        <w:tab/>
      </w:r>
      <w:r>
        <w:fldChar w:fldCharType="begin" w:fldLock="1"/>
      </w:r>
      <w:r>
        <w:instrText xml:space="preserve"> PAGEREF _Toc59103086 \h </w:instrText>
      </w:r>
      <w:r>
        <w:fldChar w:fldCharType="separate"/>
      </w:r>
      <w:r>
        <w:t>122</w:t>
      </w:r>
      <w:r>
        <w:fldChar w:fldCharType="end"/>
      </w:r>
    </w:p>
    <w:p w14:paraId="03F8FB9E" w14:textId="5A960E7F" w:rsidR="002B2AC4" w:rsidRDefault="002B2AC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#6: UAV Controller and UAV association</w:t>
      </w:r>
      <w:r>
        <w:tab/>
      </w:r>
      <w:r>
        <w:fldChar w:fldCharType="begin" w:fldLock="1"/>
      </w:r>
      <w:r>
        <w:instrText xml:space="preserve"> PAGEREF _Toc59103087 \h </w:instrText>
      </w:r>
      <w:r>
        <w:fldChar w:fldCharType="separate"/>
      </w:r>
      <w:r>
        <w:t>122</w:t>
      </w:r>
      <w:r>
        <w:fldChar w:fldCharType="end"/>
      </w:r>
    </w:p>
    <w:p w14:paraId="01D99160" w14:textId="36EA9B76" w:rsidR="002B2AC4" w:rsidRDefault="002B2AC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Comparison of sol #4 to CP solutions</w:t>
      </w:r>
      <w:r>
        <w:tab/>
      </w:r>
      <w:r>
        <w:fldChar w:fldCharType="begin" w:fldLock="1"/>
      </w:r>
      <w:r>
        <w:instrText xml:space="preserve"> PAGEREF _Toc59103088 \h </w:instrText>
      </w:r>
      <w:r>
        <w:fldChar w:fldCharType="separate"/>
      </w:r>
      <w:r>
        <w:t>123</w:t>
      </w:r>
      <w:r>
        <w:fldChar w:fldCharType="end"/>
      </w:r>
    </w:p>
    <w:p w14:paraId="12AAD377" w14:textId="28F45C6E" w:rsidR="002B2AC4" w:rsidRDefault="002B2AC4">
      <w:pPr>
        <w:pStyle w:val="TOC2"/>
        <w:rPr>
          <w:rFonts w:asciiTheme="minorHAnsi" w:eastAsiaTheme="minorEastAsia" w:hAnsiTheme="minorHAnsi" w:cstheme="minorBidi"/>
          <w:sz w:val="22"/>
          <w:szCs w:val="22"/>
          <w:lang w:eastAsia="en-GB"/>
        </w:rPr>
      </w:pPr>
      <w:r>
        <w:rPr>
          <w:lang w:eastAsia="ko-KR"/>
        </w:rPr>
        <w:t>7.5</w:t>
      </w:r>
      <w:r>
        <w:rPr>
          <w:rFonts w:asciiTheme="minorHAnsi" w:eastAsiaTheme="minorEastAsia" w:hAnsiTheme="minorHAnsi" w:cstheme="minorBidi"/>
          <w:sz w:val="22"/>
          <w:szCs w:val="22"/>
          <w:lang w:eastAsia="en-GB"/>
        </w:rPr>
        <w:tab/>
      </w:r>
      <w:r>
        <w:rPr>
          <w:lang w:eastAsia="ko-KR"/>
        </w:rPr>
        <w:t>Evaluations on key issue #7</w:t>
      </w:r>
      <w:r>
        <w:tab/>
      </w:r>
      <w:r>
        <w:fldChar w:fldCharType="begin" w:fldLock="1"/>
      </w:r>
      <w:r>
        <w:instrText xml:space="preserve"> PAGEREF _Toc59103089 \h </w:instrText>
      </w:r>
      <w:r>
        <w:fldChar w:fldCharType="separate"/>
      </w:r>
      <w:r>
        <w:t>123</w:t>
      </w:r>
      <w:r>
        <w:fldChar w:fldCharType="end"/>
      </w:r>
    </w:p>
    <w:p w14:paraId="3E7F2991" w14:textId="2D22ABDA" w:rsidR="002B2AC4" w:rsidRDefault="002B2AC4">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_Toc59103090 \h </w:instrText>
      </w:r>
      <w:r>
        <w:fldChar w:fldCharType="separate"/>
      </w:r>
      <w:r>
        <w:t>126</w:t>
      </w:r>
      <w:r>
        <w:fldChar w:fldCharType="end"/>
      </w:r>
    </w:p>
    <w:p w14:paraId="2F6A6609" w14:textId="238CADED" w:rsidR="002B2AC4" w:rsidRDefault="002B2AC4">
      <w:pPr>
        <w:pStyle w:val="TOC2"/>
        <w:rPr>
          <w:rFonts w:asciiTheme="minorHAnsi" w:eastAsiaTheme="minorEastAsia" w:hAnsiTheme="minorHAnsi" w:cstheme="minorBidi"/>
          <w:sz w:val="22"/>
          <w:szCs w:val="22"/>
          <w:lang w:eastAsia="en-GB"/>
        </w:rPr>
      </w:pPr>
      <w:r w:rsidRPr="008B3069">
        <w:rPr>
          <w:lang w:val="en-US"/>
        </w:rPr>
        <w:t>8.1</w:t>
      </w:r>
      <w:r>
        <w:rPr>
          <w:rFonts w:asciiTheme="minorHAnsi" w:eastAsiaTheme="minorEastAsia" w:hAnsiTheme="minorHAnsi" w:cstheme="minorBidi"/>
          <w:sz w:val="22"/>
          <w:szCs w:val="22"/>
          <w:lang w:eastAsia="en-GB"/>
        </w:rPr>
        <w:tab/>
      </w:r>
      <w:r w:rsidRPr="008B3069">
        <w:rPr>
          <w:lang w:val="en-US"/>
        </w:rPr>
        <w:t>General</w:t>
      </w:r>
      <w:r>
        <w:tab/>
      </w:r>
      <w:r>
        <w:fldChar w:fldCharType="begin" w:fldLock="1"/>
      </w:r>
      <w:r>
        <w:instrText xml:space="preserve"> PAGEREF _Toc59103091 \h </w:instrText>
      </w:r>
      <w:r>
        <w:fldChar w:fldCharType="separate"/>
      </w:r>
      <w:r>
        <w:t>126</w:t>
      </w:r>
      <w:r>
        <w:fldChar w:fldCharType="end"/>
      </w:r>
    </w:p>
    <w:p w14:paraId="1FD93041" w14:textId="60AE5740" w:rsidR="002B2AC4" w:rsidRDefault="002B2AC4">
      <w:pPr>
        <w:pStyle w:val="TOC2"/>
        <w:rPr>
          <w:rFonts w:asciiTheme="minorHAnsi" w:eastAsiaTheme="minorEastAsia" w:hAnsiTheme="minorHAnsi" w:cstheme="minorBidi"/>
          <w:sz w:val="22"/>
          <w:szCs w:val="22"/>
          <w:lang w:eastAsia="en-GB"/>
        </w:rPr>
      </w:pPr>
      <w:r w:rsidRPr="008B3069">
        <w:rPr>
          <w:lang w:val="en-US"/>
        </w:rPr>
        <w:t>8.2</w:t>
      </w:r>
      <w:r>
        <w:rPr>
          <w:rFonts w:asciiTheme="minorHAnsi" w:eastAsiaTheme="minorEastAsia" w:hAnsiTheme="minorHAnsi" w:cstheme="minorBidi"/>
          <w:sz w:val="22"/>
          <w:szCs w:val="22"/>
          <w:lang w:eastAsia="en-GB"/>
        </w:rPr>
        <w:tab/>
      </w:r>
      <w:r w:rsidRPr="008B3069">
        <w:rPr>
          <w:lang w:val="en-US"/>
        </w:rPr>
        <w:t>Key Issue #1</w:t>
      </w:r>
      <w:r>
        <w:tab/>
      </w:r>
      <w:r>
        <w:fldChar w:fldCharType="begin" w:fldLock="1"/>
      </w:r>
      <w:r>
        <w:instrText xml:space="preserve"> PAGEREF _Toc59103092 \h </w:instrText>
      </w:r>
      <w:r>
        <w:fldChar w:fldCharType="separate"/>
      </w:r>
      <w:r>
        <w:t>127</w:t>
      </w:r>
      <w:r>
        <w:fldChar w:fldCharType="end"/>
      </w:r>
    </w:p>
    <w:p w14:paraId="6A1CDDF1" w14:textId="377C3470" w:rsidR="002B2AC4" w:rsidRDefault="002B2AC4">
      <w:pPr>
        <w:pStyle w:val="TOC2"/>
        <w:rPr>
          <w:rFonts w:asciiTheme="minorHAnsi" w:eastAsiaTheme="minorEastAsia" w:hAnsiTheme="minorHAnsi" w:cstheme="minorBidi"/>
          <w:sz w:val="22"/>
          <w:szCs w:val="22"/>
          <w:lang w:eastAsia="en-GB"/>
        </w:rPr>
      </w:pPr>
      <w:r w:rsidRPr="008B3069">
        <w:rPr>
          <w:lang w:val="en-US"/>
        </w:rPr>
        <w:t>8.3</w:t>
      </w:r>
      <w:r>
        <w:rPr>
          <w:rFonts w:asciiTheme="minorHAnsi" w:eastAsiaTheme="minorEastAsia" w:hAnsiTheme="minorHAnsi" w:cstheme="minorBidi"/>
          <w:sz w:val="22"/>
          <w:szCs w:val="22"/>
          <w:lang w:eastAsia="en-GB"/>
        </w:rPr>
        <w:tab/>
      </w:r>
      <w:r w:rsidRPr="008B3069">
        <w:rPr>
          <w:lang w:val="en-US"/>
        </w:rPr>
        <w:t>Key Issue #2</w:t>
      </w:r>
      <w:r>
        <w:tab/>
      </w:r>
      <w:r>
        <w:fldChar w:fldCharType="begin" w:fldLock="1"/>
      </w:r>
      <w:r>
        <w:instrText xml:space="preserve"> PAGEREF _Toc59103093 \h </w:instrText>
      </w:r>
      <w:r>
        <w:fldChar w:fldCharType="separate"/>
      </w:r>
      <w:r>
        <w:t>128</w:t>
      </w:r>
      <w:r>
        <w:fldChar w:fldCharType="end"/>
      </w:r>
    </w:p>
    <w:p w14:paraId="707B4675" w14:textId="2B71DB54" w:rsidR="002B2AC4" w:rsidRDefault="002B2AC4">
      <w:pPr>
        <w:pStyle w:val="TOC3"/>
        <w:rPr>
          <w:rFonts w:asciiTheme="minorHAnsi" w:eastAsiaTheme="minorEastAsia" w:hAnsiTheme="minorHAnsi" w:cstheme="minorBidi"/>
          <w:sz w:val="22"/>
          <w:szCs w:val="22"/>
          <w:lang w:eastAsia="en-GB"/>
        </w:rPr>
      </w:pPr>
      <w:r w:rsidRPr="008B3069">
        <w:rPr>
          <w:rFonts w:cs="Arial"/>
          <w:color w:val="000000" w:themeColor="text1"/>
        </w:rPr>
        <w:t>8.3.1</w:t>
      </w:r>
      <w:r>
        <w:rPr>
          <w:rFonts w:asciiTheme="minorHAnsi" w:eastAsiaTheme="minorEastAsia" w:hAnsiTheme="minorHAnsi" w:cstheme="minorBidi"/>
          <w:sz w:val="22"/>
          <w:szCs w:val="22"/>
          <w:lang w:eastAsia="en-GB"/>
        </w:rPr>
        <w:tab/>
      </w:r>
      <w:r w:rsidRPr="008B3069">
        <w:rPr>
          <w:rFonts w:cs="Arial"/>
          <w:color w:val="000000" w:themeColor="text1"/>
        </w:rPr>
        <w:t>UUAA In PDU Session Establishment</w:t>
      </w:r>
      <w:r>
        <w:tab/>
      </w:r>
      <w:r>
        <w:fldChar w:fldCharType="begin" w:fldLock="1"/>
      </w:r>
      <w:r>
        <w:instrText xml:space="preserve"> PAGEREF _Toc59103094 \h </w:instrText>
      </w:r>
      <w:r>
        <w:fldChar w:fldCharType="separate"/>
      </w:r>
      <w:r>
        <w:t>130</w:t>
      </w:r>
      <w:r>
        <w:fldChar w:fldCharType="end"/>
      </w:r>
    </w:p>
    <w:p w14:paraId="444AE386" w14:textId="4CF73A53" w:rsidR="002B2AC4" w:rsidRDefault="002B2AC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#3</w:t>
      </w:r>
      <w:r>
        <w:tab/>
      </w:r>
      <w:r>
        <w:fldChar w:fldCharType="begin" w:fldLock="1"/>
      </w:r>
      <w:r>
        <w:instrText xml:space="preserve"> PAGEREF _Toc59103095 \h </w:instrText>
      </w:r>
      <w:r>
        <w:fldChar w:fldCharType="separate"/>
      </w:r>
      <w:r>
        <w:t>132</w:t>
      </w:r>
      <w:r>
        <w:fldChar w:fldCharType="end"/>
      </w:r>
    </w:p>
    <w:p w14:paraId="0807709D" w14:textId="22543041" w:rsidR="002B2AC4" w:rsidRDefault="002B2AC4">
      <w:pPr>
        <w:pStyle w:val="TOC2"/>
        <w:rPr>
          <w:rFonts w:asciiTheme="minorHAnsi" w:eastAsiaTheme="minorEastAsia" w:hAnsiTheme="minorHAnsi" w:cstheme="minorBidi"/>
          <w:sz w:val="22"/>
          <w:szCs w:val="22"/>
          <w:lang w:eastAsia="en-GB"/>
        </w:rPr>
      </w:pPr>
      <w:r w:rsidRPr="008B3069">
        <w:rPr>
          <w:lang w:val="en-US"/>
        </w:rPr>
        <w:t>8.5</w:t>
      </w:r>
      <w:r>
        <w:rPr>
          <w:rFonts w:asciiTheme="minorHAnsi" w:eastAsiaTheme="minorEastAsia" w:hAnsiTheme="minorHAnsi" w:cstheme="minorBidi"/>
          <w:sz w:val="22"/>
          <w:szCs w:val="22"/>
          <w:lang w:eastAsia="en-GB"/>
        </w:rPr>
        <w:tab/>
      </w:r>
      <w:r w:rsidRPr="008B3069">
        <w:rPr>
          <w:lang w:val="en-US"/>
        </w:rPr>
        <w:t>Key Issue #4: (</w:t>
      </w:r>
      <w:r>
        <w:t>UAV and UAV Controller tracking)</w:t>
      </w:r>
      <w:r>
        <w:tab/>
      </w:r>
      <w:r>
        <w:fldChar w:fldCharType="begin" w:fldLock="1"/>
      </w:r>
      <w:r>
        <w:instrText xml:space="preserve"> PAGEREF _Toc59103096 \h </w:instrText>
      </w:r>
      <w:r>
        <w:fldChar w:fldCharType="separate"/>
      </w:r>
      <w:r>
        <w:t>132</w:t>
      </w:r>
      <w:r>
        <w:fldChar w:fldCharType="end"/>
      </w:r>
    </w:p>
    <w:p w14:paraId="2077DDDA" w14:textId="5AA6F86F" w:rsidR="002B2AC4" w:rsidRDefault="002B2AC4">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Key Issue #5</w:t>
      </w:r>
      <w:r>
        <w:tab/>
      </w:r>
      <w:r>
        <w:fldChar w:fldCharType="begin" w:fldLock="1"/>
      </w:r>
      <w:r>
        <w:instrText xml:space="preserve"> PAGEREF _Toc59103097 \h </w:instrText>
      </w:r>
      <w:r>
        <w:fldChar w:fldCharType="separate"/>
      </w:r>
      <w:r>
        <w:t>133</w:t>
      </w:r>
      <w:r>
        <w:fldChar w:fldCharType="end"/>
      </w:r>
    </w:p>
    <w:p w14:paraId="3186AB1E" w14:textId="78635250" w:rsidR="002B2AC4" w:rsidRDefault="002B2AC4">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Key Issue #6</w:t>
      </w:r>
      <w:r>
        <w:tab/>
      </w:r>
      <w:r>
        <w:fldChar w:fldCharType="begin" w:fldLock="1"/>
      </w:r>
      <w:r>
        <w:instrText xml:space="preserve"> PAGEREF _Toc59103098 \h </w:instrText>
      </w:r>
      <w:r>
        <w:fldChar w:fldCharType="separate"/>
      </w:r>
      <w:r>
        <w:t>133</w:t>
      </w:r>
      <w:r>
        <w:fldChar w:fldCharType="end"/>
      </w:r>
    </w:p>
    <w:p w14:paraId="165F7D36" w14:textId="7306C859" w:rsidR="002B2AC4" w:rsidRDefault="002B2AC4">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Key Issue #7</w:t>
      </w:r>
      <w:r>
        <w:tab/>
      </w:r>
      <w:r>
        <w:fldChar w:fldCharType="begin" w:fldLock="1"/>
      </w:r>
      <w:r>
        <w:instrText xml:space="preserve"> PAGEREF _Toc59103099 \h </w:instrText>
      </w:r>
      <w:r>
        <w:fldChar w:fldCharType="separate"/>
      </w:r>
      <w:r>
        <w:t>134</w:t>
      </w:r>
      <w:r>
        <w:fldChar w:fldCharType="end"/>
      </w:r>
    </w:p>
    <w:p w14:paraId="685335E4" w14:textId="204DD660" w:rsidR="002B2AC4" w:rsidRDefault="002B2AC4">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_Toc59103100 \h </w:instrText>
      </w:r>
      <w:r>
        <w:fldChar w:fldCharType="separate"/>
      </w:r>
      <w:r>
        <w:t>136</w:t>
      </w:r>
      <w:r>
        <w:fldChar w:fldCharType="end"/>
      </w:r>
    </w:p>
    <w:p w14:paraId="5B474B49" w14:textId="2803BBD4" w:rsidR="002B2AC4" w:rsidRDefault="002B2AC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_Toc59103101 \h </w:instrText>
      </w:r>
      <w:r>
        <w:fldChar w:fldCharType="separate"/>
      </w:r>
      <w:r>
        <w:t>136</w:t>
      </w:r>
      <w:r>
        <w:fldChar w:fldCharType="end"/>
      </w:r>
    </w:p>
    <w:p w14:paraId="59201918" w14:textId="377C650F" w:rsidR="002B2AC4" w:rsidRDefault="002B2AC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_Toc59103102 \h </w:instrText>
      </w:r>
      <w:r>
        <w:fldChar w:fldCharType="separate"/>
      </w:r>
      <w:r>
        <w:t>136</w:t>
      </w:r>
      <w:r>
        <w:fldChar w:fldCharType="end"/>
      </w:r>
    </w:p>
    <w:p w14:paraId="3F6F84F0" w14:textId="627AEF2E" w:rsidR="002B2AC4" w:rsidRDefault="002B2AC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_Toc59103103 \h </w:instrText>
      </w:r>
      <w:r>
        <w:fldChar w:fldCharType="separate"/>
      </w:r>
      <w:r>
        <w:t>136</w:t>
      </w:r>
      <w:r>
        <w:fldChar w:fldCharType="end"/>
      </w:r>
    </w:p>
    <w:p w14:paraId="344BAF26" w14:textId="4B234156" w:rsidR="002B2AC4" w:rsidRDefault="002B2AC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_Toc59103104 \h </w:instrText>
      </w:r>
      <w:r>
        <w:fldChar w:fldCharType="separate"/>
      </w:r>
      <w:r>
        <w:t>137</w:t>
      </w:r>
      <w:r>
        <w:fldChar w:fldCharType="end"/>
      </w:r>
    </w:p>
    <w:p w14:paraId="568B14FA" w14:textId="17578610" w:rsidR="002B2AC4" w:rsidRDefault="002B2AC4">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_Toc59103105 \h </w:instrText>
      </w:r>
      <w:r>
        <w:fldChar w:fldCharType="separate"/>
      </w:r>
      <w:r>
        <w:t>138</w:t>
      </w:r>
      <w:r>
        <w:fldChar w:fldCharType="end"/>
      </w:r>
    </w:p>
    <w:p w14:paraId="30B0A24C" w14:textId="31D4CF75" w:rsidR="002B2AC4" w:rsidRDefault="002B2AC4">
      <w:pPr>
        <w:pStyle w:val="TOC1"/>
        <w:rPr>
          <w:rFonts w:asciiTheme="minorHAnsi" w:eastAsiaTheme="minorEastAsia" w:hAnsiTheme="minorHAnsi" w:cstheme="minorBidi"/>
          <w:szCs w:val="22"/>
          <w:lang w:eastAsia="en-GB"/>
        </w:rPr>
      </w:pPr>
      <w:r>
        <w:t>A.</w:t>
      </w:r>
      <w:r w:rsidRPr="008B3069">
        <w:rPr>
          <w:rFonts w:eastAsiaTheme="minorEastAsia"/>
          <w:lang w:eastAsia="zh-CN"/>
        </w:rPr>
        <w:t>6</w:t>
      </w:r>
      <w:r>
        <w:rPr>
          <w:rFonts w:asciiTheme="minorHAnsi" w:eastAsiaTheme="minorEastAsia" w:hAnsiTheme="minorHAnsi" w:cstheme="minorBidi"/>
          <w:szCs w:val="22"/>
          <w:lang w:eastAsia="en-GB"/>
        </w:rPr>
        <w:tab/>
      </w:r>
      <w:r>
        <w:t>CAAC regulations on Flight Information Reporting</w:t>
      </w:r>
      <w:r>
        <w:tab/>
      </w:r>
      <w:r>
        <w:fldChar w:fldCharType="begin" w:fldLock="1"/>
      </w:r>
      <w:r>
        <w:instrText xml:space="preserve"> PAGEREF _Toc59103106 \h </w:instrText>
      </w:r>
      <w:r>
        <w:fldChar w:fldCharType="separate"/>
      </w:r>
      <w:r>
        <w:t>139</w:t>
      </w:r>
      <w:r>
        <w:fldChar w:fldCharType="end"/>
      </w:r>
    </w:p>
    <w:p w14:paraId="034F1188" w14:textId="730C1743" w:rsidR="002B2AC4" w:rsidRDefault="002B2AC4">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_Toc59103107 \h </w:instrText>
      </w:r>
      <w:r>
        <w:fldChar w:fldCharType="separate"/>
      </w:r>
      <w:r>
        <w:t>140</w:t>
      </w:r>
      <w:r>
        <w:fldChar w:fldCharType="end"/>
      </w:r>
    </w:p>
    <w:p w14:paraId="2D0731A6" w14:textId="0B6052AB" w:rsidR="00080512" w:rsidRPr="00E31168" w:rsidRDefault="004B0AB1">
      <w:r>
        <w:rPr>
          <w:noProof/>
          <w:sz w:val="22"/>
        </w:rPr>
        <w:fldChar w:fldCharType="end"/>
      </w:r>
    </w:p>
    <w:p w14:paraId="66ADE3F3" w14:textId="2FF15D6F" w:rsidR="0029723D" w:rsidRDefault="00080512" w:rsidP="0029723D">
      <w:pPr>
        <w:pStyle w:val="Heading1"/>
      </w:pPr>
      <w:r w:rsidRPr="00E31168">
        <w:br w:type="page"/>
      </w:r>
      <w:bookmarkStart w:id="16" w:name="foreword"/>
      <w:bookmarkStart w:id="17" w:name="tsgNames"/>
      <w:bookmarkStart w:id="18" w:name="_Toc30008165"/>
      <w:bookmarkStart w:id="19" w:name="_Toc31035866"/>
      <w:bookmarkStart w:id="20" w:name="_Toc31037013"/>
      <w:bookmarkStart w:id="21" w:name="_Toc43131994"/>
      <w:bookmarkStart w:id="22" w:name="_Toc43192905"/>
      <w:bookmarkStart w:id="23" w:name="_Toc44583932"/>
      <w:bookmarkStart w:id="24" w:name="_Toc44584081"/>
      <w:bookmarkStart w:id="25" w:name="_Toc50481741"/>
      <w:bookmarkStart w:id="26" w:name="_Toc54846672"/>
      <w:bookmarkStart w:id="27" w:name="_Toc57622216"/>
      <w:bookmarkStart w:id="28" w:name="_Toc57623931"/>
      <w:bookmarkStart w:id="29" w:name="_Toc59102885"/>
      <w:bookmarkEnd w:id="16"/>
      <w:bookmarkEnd w:id="17"/>
      <w:r w:rsidR="0029723D"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p>
    <w:p w14:paraId="380EDF15" w14:textId="77777777" w:rsidR="0029723D" w:rsidRPr="0070423C" w:rsidRDefault="0029723D" w:rsidP="0029723D">
      <w:r w:rsidRPr="004D3578">
        <w:t xml:space="preserve">This </w:t>
      </w:r>
      <w:r w:rsidRPr="0070423C">
        <w:t xml:space="preserve">Technical </w:t>
      </w:r>
      <w:bookmarkStart w:id="30" w:name="spectype3"/>
      <w:r w:rsidRPr="0070423C">
        <w:t>Report</w:t>
      </w:r>
      <w:bookmarkEnd w:id="30"/>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Version x.y.z</w:t>
      </w:r>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r w:rsidRPr="004D3578">
        <w:t>y</w:t>
      </w:r>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r>
        <w:t>is</w:t>
      </w:r>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31" w:name="introduction"/>
      <w:bookmarkEnd w:id="31"/>
      <w:r w:rsidRPr="004D3578">
        <w:br w:type="page"/>
      </w:r>
      <w:bookmarkStart w:id="32" w:name="scope"/>
      <w:bookmarkStart w:id="33" w:name="_Toc30008166"/>
      <w:bookmarkStart w:id="34" w:name="_Toc31035867"/>
      <w:bookmarkStart w:id="35" w:name="_Toc31037014"/>
      <w:bookmarkStart w:id="36" w:name="_Toc43131995"/>
      <w:bookmarkStart w:id="37" w:name="_Toc43192906"/>
      <w:bookmarkStart w:id="38" w:name="_Toc44583933"/>
      <w:bookmarkStart w:id="39" w:name="_Toc44584082"/>
      <w:bookmarkStart w:id="40" w:name="_Toc50481742"/>
      <w:bookmarkStart w:id="41" w:name="_Toc54846673"/>
      <w:bookmarkStart w:id="42" w:name="_Toc57622217"/>
      <w:bookmarkStart w:id="43" w:name="_Toc57623932"/>
      <w:bookmarkStart w:id="44" w:name="_Toc59102886"/>
      <w:bookmarkEnd w:id="32"/>
      <w:r w:rsidRPr="004D3578">
        <w:lastRenderedPageBreak/>
        <w:t>1</w:t>
      </w:r>
      <w:r w:rsidRPr="004D3578">
        <w:tab/>
        <w:t>Scope</w:t>
      </w:r>
      <w:bookmarkEnd w:id="33"/>
      <w:bookmarkEnd w:id="34"/>
      <w:bookmarkEnd w:id="35"/>
      <w:bookmarkEnd w:id="36"/>
      <w:bookmarkEnd w:id="37"/>
      <w:bookmarkEnd w:id="38"/>
      <w:bookmarkEnd w:id="39"/>
      <w:bookmarkEnd w:id="40"/>
      <w:bookmarkEnd w:id="41"/>
      <w:bookmarkEnd w:id="42"/>
      <w:bookmarkEnd w:id="43"/>
      <w:bookmarkEnd w:id="44"/>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45" w:name="_Hlk28597251"/>
      <w:r w:rsidRPr="0004078B">
        <w:t xml:space="preserve">3GPP system can provide support for UAV to ground identification </w:t>
      </w:r>
      <w:r>
        <w:rPr>
          <w:lang w:val="en-US"/>
        </w:rPr>
        <w:t>(e.g. to authorized third parties such as police devices);</w:t>
      </w:r>
    </w:p>
    <w:bookmarkEnd w:id="45"/>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46" w:name="references"/>
      <w:bookmarkStart w:id="47" w:name="_Toc30008167"/>
      <w:bookmarkStart w:id="48" w:name="_Toc31035868"/>
      <w:bookmarkStart w:id="49" w:name="_Toc31037015"/>
      <w:bookmarkStart w:id="50" w:name="_Toc43131996"/>
      <w:bookmarkStart w:id="51" w:name="_Toc43192907"/>
      <w:bookmarkStart w:id="52" w:name="_Toc44583934"/>
      <w:bookmarkStart w:id="53" w:name="_Toc44584083"/>
      <w:bookmarkStart w:id="54" w:name="_Toc50481743"/>
      <w:bookmarkStart w:id="55" w:name="_Toc54846674"/>
      <w:bookmarkStart w:id="56" w:name="_Toc57622218"/>
      <w:bookmarkStart w:id="57" w:name="_Toc57623933"/>
      <w:bookmarkStart w:id="58" w:name="_Toc59102887"/>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bookmarkEnd w:id="58"/>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14FDF639" w:rsidR="0029723D" w:rsidRPr="00647686" w:rsidRDefault="0029723D" w:rsidP="0029723D">
      <w:pPr>
        <w:pStyle w:val="EX"/>
      </w:pPr>
      <w:r w:rsidRPr="00647686">
        <w:t>[1]</w:t>
      </w:r>
      <w:r w:rsidRPr="00647686">
        <w:tab/>
      </w:r>
      <w:r w:rsidR="00647686" w:rsidRPr="00647686">
        <w:t>3GPP</w:t>
      </w:r>
      <w:r w:rsidR="00647686">
        <w:t> </w:t>
      </w:r>
      <w:r w:rsidR="00647686" w:rsidRPr="00647686">
        <w:t>TR</w:t>
      </w:r>
      <w:r w:rsidR="00647686">
        <w:t> </w:t>
      </w:r>
      <w:r w:rsidR="00647686" w:rsidRPr="00647686">
        <w:t>21.905:</w:t>
      </w:r>
      <w:r w:rsidRPr="00647686">
        <w:t xml:space="preserve"> </w:t>
      </w:r>
      <w:r w:rsidR="00DA29AA" w:rsidRPr="00647686">
        <w:t>"</w:t>
      </w:r>
      <w:r w:rsidRPr="00647686">
        <w:t>Vocabulary for 3GPP Specifications</w:t>
      </w:r>
      <w:r w:rsidR="00DA29AA" w:rsidRPr="00647686">
        <w:t>"</w:t>
      </w:r>
      <w:r w:rsidRPr="00647686">
        <w:t>.</w:t>
      </w:r>
    </w:p>
    <w:p w14:paraId="1C3D042E" w14:textId="45F6C123" w:rsidR="00AD474B" w:rsidRPr="00647686" w:rsidRDefault="00AD474B" w:rsidP="00AD474B">
      <w:pPr>
        <w:pStyle w:val="EX"/>
      </w:pPr>
      <w:r w:rsidRPr="00647686">
        <w:t>[2]</w:t>
      </w:r>
      <w:r w:rsidRPr="00647686">
        <w:tab/>
        <w:t xml:space="preserve">FAA Remote Identification of Unmanned Aircraft System, </w:t>
      </w:r>
      <w:hyperlink r:id="rId14" w:history="1">
        <w:r w:rsidR="00A75FB8" w:rsidRPr="00392A3E">
          <w:rPr>
            <w:rStyle w:val="Hyperlink"/>
          </w:rPr>
          <w:t>https://www.federalregister.gov/documents/2019/12/31/2019-28100/remote-identification-of-unmanned-aircraft-systems</w:t>
        </w:r>
      </w:hyperlink>
      <w:r w:rsidR="002D3C5B" w:rsidRPr="00647686">
        <w:t>.</w:t>
      </w:r>
    </w:p>
    <w:p w14:paraId="6BD6121B" w14:textId="0DBF0BAA" w:rsidR="00AD474B" w:rsidRPr="00647686" w:rsidRDefault="00AD474B" w:rsidP="00AD474B">
      <w:pPr>
        <w:pStyle w:val="EX"/>
      </w:pPr>
      <w:r w:rsidRPr="00647686">
        <w:t>[3]</w:t>
      </w:r>
      <w:r w:rsidRPr="00647686">
        <w:tab/>
        <w:t xml:space="preserve">UAS Identification and Tracking (UAS ID) Aviation Rulemaking Committee (ARC), </w:t>
      </w:r>
      <w:hyperlink r:id="rId15" w:history="1">
        <w:r w:rsidR="00A75FB8" w:rsidRPr="00392A3E">
          <w:rPr>
            <w:rStyle w:val="Hyperlink"/>
          </w:rPr>
          <w:t>https://www.faa.gov/regulations_policies/rulemaking/committees/documents/media/UAS%20ID%20ARC%20Final%20Report%20with%20Appendices.pdf</w:t>
        </w:r>
      </w:hyperlink>
      <w:r w:rsidR="002D3C5B" w:rsidRPr="00647686">
        <w:t>.</w:t>
      </w:r>
    </w:p>
    <w:p w14:paraId="0E8174E5" w14:textId="73A888FF" w:rsidR="00AD474B" w:rsidRPr="00647686" w:rsidRDefault="00AD474B" w:rsidP="00AD474B">
      <w:pPr>
        <w:pStyle w:val="EX"/>
      </w:pPr>
      <w:r w:rsidRPr="00647686">
        <w:t>[4]</w:t>
      </w:r>
      <w:r w:rsidR="002D3C5B" w:rsidRPr="00647686">
        <w:tab/>
      </w:r>
      <w:r w:rsidRPr="00647686">
        <w:t>LAANC</w:t>
      </w:r>
      <w:r w:rsidR="00A75FB8">
        <w:t>: UAS Data Exchange: Low Altitude Authorization and Notification Capability (LAANC)</w:t>
      </w:r>
      <w:r w:rsidRPr="00647686">
        <w:t xml:space="preserve">, </w:t>
      </w:r>
      <w:hyperlink r:id="rId16" w:history="1">
        <w:r w:rsidR="00A75FB8" w:rsidRPr="00392A3E">
          <w:rPr>
            <w:rStyle w:val="Hyperlink"/>
          </w:rPr>
          <w:t>https://www.faa.gov/uas/programs_partnerships/data_exchange/</w:t>
        </w:r>
      </w:hyperlink>
      <w:r w:rsidR="002D3C5B" w:rsidRPr="00647686">
        <w:t>.</w:t>
      </w:r>
    </w:p>
    <w:p w14:paraId="6E4657FB" w14:textId="2E190015" w:rsidR="006011EA" w:rsidRPr="00647686" w:rsidRDefault="006011EA" w:rsidP="006011EA">
      <w:pPr>
        <w:pStyle w:val="EX"/>
      </w:pPr>
      <w:bookmarkStart w:id="59" w:name="_Hlk29215477"/>
      <w:r w:rsidRPr="00647686">
        <w:rPr>
          <w:rFonts w:eastAsia="SimSun"/>
        </w:rPr>
        <w:t>[5]</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22.125:</w:t>
      </w:r>
      <w:r w:rsidRPr="00647686">
        <w:rPr>
          <w:rFonts w:eastAsia="SimSun"/>
        </w:rPr>
        <w:t xml:space="preserve"> </w:t>
      </w:r>
      <w:r w:rsidR="00DA29AA" w:rsidRPr="00647686">
        <w:t>"</w:t>
      </w:r>
      <w:r w:rsidR="002D3C5B" w:rsidRPr="00647686">
        <w:t>Unmanned Aerial System (UAS) support in 3GPP</w:t>
      </w:r>
      <w:r w:rsidR="00DA29AA" w:rsidRPr="00647686">
        <w:t>"</w:t>
      </w:r>
      <w:r w:rsidRPr="00647686">
        <w:t>.</w:t>
      </w:r>
    </w:p>
    <w:bookmarkEnd w:id="59"/>
    <w:p w14:paraId="1BAA34B8" w14:textId="06486CB8" w:rsidR="006011EA" w:rsidRPr="00647686" w:rsidRDefault="006011EA" w:rsidP="006011EA">
      <w:pPr>
        <w:pStyle w:val="EX"/>
      </w:pPr>
      <w:r w:rsidRPr="00647686">
        <w:rPr>
          <w:rFonts w:eastAsia="SimSun"/>
        </w:rPr>
        <w:t>[6]</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TR</w:t>
      </w:r>
      <w:r w:rsidR="00647686">
        <w:rPr>
          <w:rFonts w:eastAsia="SimSun"/>
        </w:rPr>
        <w:t> </w:t>
      </w:r>
      <w:r w:rsidR="00647686" w:rsidRPr="00647686">
        <w:rPr>
          <w:rFonts w:eastAsia="SimSun"/>
        </w:rPr>
        <w:t>23.755:</w:t>
      </w:r>
      <w:r w:rsidRPr="00647686">
        <w:rPr>
          <w:rFonts w:eastAsia="SimSun"/>
        </w:rPr>
        <w:t xml:space="preserve"> </w:t>
      </w:r>
      <w:r w:rsidR="00DA29AA" w:rsidRPr="00647686">
        <w:rPr>
          <w:rFonts w:eastAsia="SimSun"/>
        </w:rPr>
        <w:t>"</w:t>
      </w:r>
      <w:r w:rsidRPr="00647686">
        <w:rPr>
          <w:rFonts w:eastAsia="SimSun"/>
        </w:rPr>
        <w:t xml:space="preserve"> Study on application layer support for Unmanned Aerial Systems (UAS)</w:t>
      </w:r>
      <w:r w:rsidR="00DA29AA" w:rsidRPr="00647686">
        <w:t>"</w:t>
      </w:r>
      <w:r w:rsidRPr="00647686">
        <w:t>.</w:t>
      </w:r>
    </w:p>
    <w:p w14:paraId="230554FD" w14:textId="11B62844" w:rsidR="00FF0B75" w:rsidRPr="00647686" w:rsidRDefault="00FF0B75" w:rsidP="00FF0B75">
      <w:pPr>
        <w:pStyle w:val="EX"/>
        <w:rPr>
          <w:rFonts w:eastAsia="SimSun"/>
        </w:rPr>
      </w:pPr>
      <w:r w:rsidRPr="00647686">
        <w:rPr>
          <w:rFonts w:eastAsia="SimSun"/>
        </w:rPr>
        <w:t>[7]</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23.502:</w:t>
      </w:r>
      <w:r w:rsidRPr="00647686">
        <w:rPr>
          <w:rFonts w:eastAsia="SimSun"/>
        </w:rPr>
        <w:t xml:space="preserve"> </w:t>
      </w:r>
      <w:r w:rsidR="00DA29AA" w:rsidRPr="00647686">
        <w:rPr>
          <w:rFonts w:eastAsia="SimSun"/>
        </w:rPr>
        <w:t>"</w:t>
      </w:r>
      <w:r w:rsidR="002D3C5B" w:rsidRPr="00647686">
        <w:rPr>
          <w:rFonts w:eastAsia="SimSun"/>
        </w:rPr>
        <w:t>Procedures for the 5G System (5GS)</w:t>
      </w:r>
      <w:r w:rsidR="00DA29AA" w:rsidRPr="00647686">
        <w:rPr>
          <w:rFonts w:eastAsia="SimSun"/>
        </w:rPr>
        <w:t>"</w:t>
      </w:r>
      <w:r w:rsidRPr="00647686">
        <w:rPr>
          <w:rFonts w:eastAsia="SimSun"/>
        </w:rPr>
        <w:t>.</w:t>
      </w:r>
    </w:p>
    <w:p w14:paraId="1E9A3B3D" w14:textId="2B3BFDAF" w:rsidR="00FF0B75" w:rsidRPr="00647686" w:rsidRDefault="00FF0B75" w:rsidP="00FF0B75">
      <w:pPr>
        <w:pStyle w:val="EX"/>
      </w:pPr>
      <w:r w:rsidRPr="00647686">
        <w:t>[8]</w:t>
      </w:r>
      <w:r w:rsidRPr="00647686">
        <w:tab/>
      </w:r>
      <w:r w:rsidR="00647686" w:rsidRPr="00647686">
        <w:t>3GPP</w:t>
      </w:r>
      <w:r w:rsidR="00647686">
        <w:t> </w:t>
      </w:r>
      <w:r w:rsidR="00647686" w:rsidRPr="00647686">
        <w:t>TS</w:t>
      </w:r>
      <w:r w:rsidR="00647686">
        <w:t> </w:t>
      </w:r>
      <w:r w:rsidR="00647686" w:rsidRPr="00647686">
        <w:t>23.273:</w:t>
      </w:r>
      <w:r w:rsidRPr="00647686">
        <w:t xml:space="preserve"> </w:t>
      </w:r>
      <w:r w:rsidR="00DA29AA" w:rsidRPr="00647686">
        <w:t>"</w:t>
      </w:r>
      <w:r w:rsidR="002D3C5B" w:rsidRPr="00647686">
        <w:t>5G System (5GS) Location Services (LCS); Stage 2</w:t>
      </w:r>
      <w:r w:rsidR="00DA29AA" w:rsidRPr="00647686">
        <w:t>"</w:t>
      </w:r>
      <w:r w:rsidRPr="00647686">
        <w:t>.</w:t>
      </w:r>
    </w:p>
    <w:p w14:paraId="4D70256B" w14:textId="50314D43" w:rsidR="00CB3200" w:rsidRPr="00647686" w:rsidRDefault="00CB3200" w:rsidP="00CB3200">
      <w:pPr>
        <w:pStyle w:val="EX"/>
      </w:pPr>
      <w:r w:rsidRPr="00647686">
        <w:t>[9]</w:t>
      </w:r>
      <w:r w:rsidRPr="00647686">
        <w:tab/>
      </w:r>
      <w:r w:rsidR="00647686" w:rsidRPr="00647686">
        <w:t>3GPP</w:t>
      </w:r>
      <w:r w:rsidR="00647686">
        <w:t> </w:t>
      </w:r>
      <w:r w:rsidR="00647686" w:rsidRPr="00647686">
        <w:t>TS</w:t>
      </w:r>
      <w:r w:rsidR="00647686">
        <w:t> </w:t>
      </w:r>
      <w:r w:rsidR="00647686" w:rsidRPr="00647686">
        <w:t>36.300:</w:t>
      </w:r>
      <w:r w:rsidRPr="00647686">
        <w:t xml:space="preserve"> </w:t>
      </w:r>
      <w:r w:rsidR="00DA29AA" w:rsidRPr="00647686">
        <w:t>"</w:t>
      </w:r>
      <w:r w:rsidR="002D3C5B" w:rsidRPr="00647686">
        <w:t>Evolved Universal Terrestrial Radio Access (E-UTRA) and Evolved Universal Terrestrial Radio Access Network (E-UTRAN); Overall description; Stage 2</w:t>
      </w:r>
      <w:r w:rsidR="00DA29AA" w:rsidRPr="00647686">
        <w:t>"</w:t>
      </w:r>
      <w:r w:rsidRPr="00647686">
        <w:t>.</w:t>
      </w:r>
    </w:p>
    <w:p w14:paraId="304CAD44" w14:textId="4BA86289" w:rsidR="00CB3200" w:rsidRPr="00647686" w:rsidRDefault="00CB3200" w:rsidP="00CB3200">
      <w:pPr>
        <w:pStyle w:val="EX"/>
      </w:pPr>
      <w:r w:rsidRPr="00647686">
        <w:t>[10]</w:t>
      </w:r>
      <w:r w:rsidRPr="00647686">
        <w:tab/>
      </w:r>
      <w:r w:rsidR="00647686" w:rsidRPr="00647686">
        <w:t>3GPP</w:t>
      </w:r>
      <w:r w:rsidR="00647686">
        <w:t> </w:t>
      </w:r>
      <w:r w:rsidR="00647686" w:rsidRPr="00647686">
        <w:t>TS</w:t>
      </w:r>
      <w:r w:rsidR="00647686">
        <w:t> </w:t>
      </w:r>
      <w:r w:rsidR="00647686" w:rsidRPr="00647686">
        <w:t>23.401:</w:t>
      </w:r>
      <w:r w:rsidRPr="00647686">
        <w:t xml:space="preserve"> </w:t>
      </w:r>
      <w:r w:rsidR="00DA29AA" w:rsidRPr="00647686">
        <w:t>"</w:t>
      </w:r>
      <w:r w:rsidRPr="00647686">
        <w:t>General Packet Radio Service (GPRS) enhancements for</w:t>
      </w:r>
      <w:r w:rsidRPr="00647686">
        <w:rPr>
          <w:rFonts w:eastAsia="MS Mincho"/>
        </w:rPr>
        <w:t xml:space="preserve"> </w:t>
      </w:r>
      <w:r w:rsidRPr="00647686">
        <w:t>Evolved Universal Terrestrial Radio Access Network (E-UTRAN) access</w:t>
      </w:r>
      <w:r w:rsidR="00DA29AA" w:rsidRPr="00647686">
        <w:t>"</w:t>
      </w:r>
      <w:r w:rsidRPr="00647686">
        <w:t>.</w:t>
      </w:r>
    </w:p>
    <w:p w14:paraId="437220D6" w14:textId="3D8E026E" w:rsidR="004B68DF" w:rsidRPr="00A75FB8" w:rsidRDefault="004B68DF" w:rsidP="004B68DF">
      <w:pPr>
        <w:pStyle w:val="EX"/>
      </w:pPr>
      <w:r w:rsidRPr="00A75FB8">
        <w:t>[11]</w:t>
      </w:r>
      <w:r w:rsidRPr="00A75FB8">
        <w:tab/>
      </w:r>
      <w:r w:rsidRPr="00A75FB8">
        <w:rPr>
          <w:rFonts w:eastAsia="SimSun"/>
        </w:rPr>
        <w:t>ASTM F3411</w:t>
      </w:r>
      <w:r w:rsidR="002D3C5B" w:rsidRPr="00A75FB8">
        <w:rPr>
          <w:rFonts w:eastAsia="SimSun"/>
        </w:rPr>
        <w:noBreakHyphen/>
      </w:r>
      <w:r w:rsidRPr="00A75FB8">
        <w:rPr>
          <w:rFonts w:eastAsia="SimSun"/>
        </w:rPr>
        <w:t xml:space="preserve">19: </w:t>
      </w:r>
      <w:r w:rsidR="00DA29AA" w:rsidRPr="00A75FB8">
        <w:rPr>
          <w:rFonts w:eastAsia="SimSun"/>
        </w:rPr>
        <w:t>"</w:t>
      </w:r>
      <w:r w:rsidRPr="00A75FB8">
        <w:rPr>
          <w:rFonts w:eastAsia="SimSun"/>
        </w:rPr>
        <w:t>Standard Specification for Remote ID and Tracking</w:t>
      </w:r>
      <w:r w:rsidR="00DA29AA" w:rsidRPr="00A75FB8">
        <w:rPr>
          <w:rFonts w:eastAsia="SimSun"/>
        </w:rPr>
        <w:t>"</w:t>
      </w:r>
      <w:r w:rsidR="00A75FB8" w:rsidRPr="00A75FB8">
        <w:rPr>
          <w:rFonts w:eastAsia="SimSun"/>
        </w:rPr>
        <w:t xml:space="preserve">, </w:t>
      </w:r>
      <w:hyperlink r:id="rId17" w:history="1">
        <w:r w:rsidR="00A75FB8" w:rsidRPr="00392A3E">
          <w:rPr>
            <w:rStyle w:val="Hyperlink"/>
          </w:rPr>
          <w:t>https://www.astm.org/Standards/F3411.htm</w:t>
        </w:r>
      </w:hyperlink>
      <w:r w:rsidR="002D3C5B" w:rsidRPr="00A75FB8">
        <w:t>.</w:t>
      </w:r>
    </w:p>
    <w:p w14:paraId="0680A8D1" w14:textId="22813A5A" w:rsidR="002D3C5B" w:rsidRPr="00647686" w:rsidRDefault="002D3C5B" w:rsidP="002D3C5B">
      <w:pPr>
        <w:pStyle w:val="EX"/>
        <w:rPr>
          <w:rFonts w:eastAsia="SimSun"/>
        </w:rPr>
      </w:pPr>
      <w:bookmarkStart w:id="60" w:name="definitions"/>
      <w:bookmarkStart w:id="61" w:name="_Toc30008168"/>
      <w:bookmarkStart w:id="62" w:name="_Toc31035869"/>
      <w:bookmarkStart w:id="63" w:name="_Toc31037016"/>
      <w:bookmarkStart w:id="64" w:name="_Toc43131997"/>
      <w:bookmarkStart w:id="65" w:name="_Toc43192908"/>
      <w:bookmarkEnd w:id="60"/>
      <w:r w:rsidRPr="00647686">
        <w:rPr>
          <w:rFonts w:eastAsia="SimSun"/>
        </w:rPr>
        <w:t>[12]</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23.501:</w:t>
      </w:r>
      <w:r w:rsidRPr="00647686">
        <w:rPr>
          <w:rFonts w:eastAsia="SimSun"/>
        </w:rPr>
        <w:t xml:space="preserve"> "System architecture for the 5G System (5GS)".</w:t>
      </w:r>
    </w:p>
    <w:p w14:paraId="6D35AEE6" w14:textId="56BAADD0" w:rsidR="002D3C5B" w:rsidRPr="00647686" w:rsidRDefault="002D3C5B" w:rsidP="00647686">
      <w:pPr>
        <w:pStyle w:val="EX"/>
      </w:pPr>
      <w:r w:rsidRPr="00647686">
        <w:lastRenderedPageBreak/>
        <w:t>[13]</w:t>
      </w:r>
      <w:r w:rsidRPr="00647686">
        <w:tab/>
      </w:r>
      <w:r w:rsidR="00647686" w:rsidRPr="00647686">
        <w:t>3GPP</w:t>
      </w:r>
      <w:r w:rsidR="00647686">
        <w:t> </w:t>
      </w:r>
      <w:r w:rsidR="00647686" w:rsidRPr="00647686">
        <w:t>TS</w:t>
      </w:r>
      <w:r w:rsidR="00647686">
        <w:t> </w:t>
      </w:r>
      <w:r w:rsidR="00647686" w:rsidRPr="00647686">
        <w:t>23.271:</w:t>
      </w:r>
      <w:r w:rsidRPr="00647686">
        <w:t xml:space="preserve"> "Functional stage 2 description of Location Services (LCS)".</w:t>
      </w:r>
    </w:p>
    <w:p w14:paraId="3DB087A8" w14:textId="3DDA2030" w:rsidR="002D3C5B" w:rsidRPr="00647686" w:rsidRDefault="002D3C5B" w:rsidP="00647686">
      <w:pPr>
        <w:pStyle w:val="EX"/>
      </w:pPr>
      <w:r w:rsidRPr="00647686">
        <w:t>[14]</w:t>
      </w:r>
      <w:r w:rsidRPr="00647686">
        <w:tab/>
      </w:r>
      <w:r w:rsidR="00647686" w:rsidRPr="00647686">
        <w:t>3GPP</w:t>
      </w:r>
      <w:r w:rsidR="00647686">
        <w:t> </w:t>
      </w:r>
      <w:r w:rsidR="00647686" w:rsidRPr="00647686">
        <w:t>TS</w:t>
      </w:r>
      <w:r w:rsidR="00647686">
        <w:t> </w:t>
      </w:r>
      <w:r w:rsidR="00647686" w:rsidRPr="00647686">
        <w:t>23.003:</w:t>
      </w:r>
      <w:r w:rsidRPr="00647686">
        <w:t xml:space="preserve"> "Numbering, addressing and identification".</w:t>
      </w:r>
    </w:p>
    <w:p w14:paraId="7217B108" w14:textId="065FE3DC" w:rsidR="009F1B44" w:rsidRPr="00A75FB8" w:rsidRDefault="009F1B44" w:rsidP="00647686">
      <w:pPr>
        <w:pStyle w:val="EX"/>
        <w:rPr>
          <w:rFonts w:eastAsia="DengXian"/>
        </w:rPr>
      </w:pPr>
      <w:r w:rsidRPr="00A75FB8">
        <w:rPr>
          <w:rFonts w:eastAsia="DengXian"/>
        </w:rPr>
        <w:t>[15]</w:t>
      </w:r>
      <w:r w:rsidRPr="00A75FB8">
        <w:rPr>
          <w:rFonts w:eastAsia="DengXian"/>
        </w:rPr>
        <w:tab/>
        <w:t>CAAC</w:t>
      </w:r>
      <w:r w:rsidR="00A75FB8" w:rsidRPr="00A75FB8">
        <w:rPr>
          <w:rFonts w:eastAsia="DengXian"/>
        </w:rPr>
        <w:t xml:space="preserve"> UAV cloud system data specification</w:t>
      </w:r>
      <w:r w:rsidR="00647686" w:rsidRPr="00A75FB8">
        <w:rPr>
          <w:rFonts w:eastAsia="DengXian"/>
        </w:rPr>
        <w:t xml:space="preserve">: </w:t>
      </w:r>
      <w:hyperlink r:id="rId18" w:history="1">
        <w:r w:rsidR="003D21BF" w:rsidRPr="00A75FB8">
          <w:rPr>
            <w:rStyle w:val="Hyperlink"/>
            <w:rFonts w:eastAsia="DengXian"/>
          </w:rPr>
          <w:t>http://www.caac.gov.cn/XXGK/XXGK/BZGF/HYBZ/202008/t20200824_204191.html</w:t>
        </w:r>
      </w:hyperlink>
      <w:r w:rsidR="00647686" w:rsidRPr="00A75FB8">
        <w:rPr>
          <w:rFonts w:eastAsia="DengXian"/>
        </w:rPr>
        <w:t>.</w:t>
      </w:r>
    </w:p>
    <w:p w14:paraId="404364E3" w14:textId="72EF4A61" w:rsidR="003D21BF" w:rsidRPr="006B07ED" w:rsidRDefault="003D21BF" w:rsidP="003D21BF">
      <w:pPr>
        <w:keepLines/>
        <w:ind w:left="1702" w:hanging="1418"/>
        <w:rPr>
          <w:rFonts w:eastAsia="DengXian"/>
        </w:rPr>
      </w:pPr>
      <w:r w:rsidRPr="00A75FB8">
        <w:t>[16]</w:t>
      </w:r>
      <w:r w:rsidRPr="00A75FB8">
        <w:tab/>
        <w:t>CAAC</w:t>
      </w:r>
      <w:r w:rsidR="00A75FB8" w:rsidRPr="00A75FB8">
        <w:t xml:space="preserve"> Regulations on the Management of Flight Dynamic Data of Light and Small Civil UAVs:</w:t>
      </w:r>
      <w:r w:rsidRPr="00A75FB8">
        <w:rPr>
          <w:rFonts w:eastAsiaTheme="minorEastAsia" w:hint="eastAsia"/>
          <w:lang w:eastAsia="zh-CN"/>
        </w:rPr>
        <w:t xml:space="preserve"> </w:t>
      </w:r>
      <w:hyperlink r:id="rId19" w:history="1">
        <w:r w:rsidR="00A75FB8" w:rsidRPr="00A75FB8">
          <w:rPr>
            <w:rStyle w:val="Hyperlink"/>
          </w:rPr>
          <w:t>http://www.caac.gov.cn/XXGK/XXGK/GFXWJ/201911/t20191120_199530.html</w:t>
        </w:r>
      </w:hyperlink>
      <w:r w:rsidR="00A75FB8" w:rsidRPr="00A75FB8">
        <w:t>.</w:t>
      </w:r>
    </w:p>
    <w:p w14:paraId="6DE8BEC2" w14:textId="77777777" w:rsidR="0029723D" w:rsidRPr="002D3C5B" w:rsidRDefault="0029723D" w:rsidP="0029723D">
      <w:pPr>
        <w:pStyle w:val="Heading1"/>
      </w:pPr>
      <w:bookmarkStart w:id="66" w:name="_Toc44583935"/>
      <w:bookmarkStart w:id="67" w:name="_Toc44584084"/>
      <w:bookmarkStart w:id="68" w:name="_Toc50481744"/>
      <w:bookmarkStart w:id="69" w:name="_Toc54846675"/>
      <w:bookmarkStart w:id="70" w:name="_Toc57622219"/>
      <w:bookmarkStart w:id="71" w:name="_Toc57623934"/>
      <w:bookmarkStart w:id="72" w:name="_Toc59102888"/>
      <w:r w:rsidRPr="002D3C5B">
        <w:t>3</w:t>
      </w:r>
      <w:r w:rsidRPr="002D3C5B">
        <w:tab/>
        <w:t>Definitions of terms, symbols and abbreviations</w:t>
      </w:r>
      <w:bookmarkEnd w:id="61"/>
      <w:bookmarkEnd w:id="62"/>
      <w:bookmarkEnd w:id="63"/>
      <w:bookmarkEnd w:id="64"/>
      <w:bookmarkEnd w:id="65"/>
      <w:bookmarkEnd w:id="66"/>
      <w:bookmarkEnd w:id="67"/>
      <w:bookmarkEnd w:id="68"/>
      <w:bookmarkEnd w:id="69"/>
      <w:bookmarkEnd w:id="70"/>
      <w:bookmarkEnd w:id="71"/>
      <w:bookmarkEnd w:id="72"/>
    </w:p>
    <w:p w14:paraId="14EB008E" w14:textId="77777777" w:rsidR="0029723D" w:rsidRPr="002D3C5B" w:rsidRDefault="0029723D" w:rsidP="0029723D">
      <w:pPr>
        <w:pStyle w:val="Heading2"/>
      </w:pPr>
      <w:bookmarkStart w:id="73" w:name="_Toc30008169"/>
      <w:bookmarkStart w:id="74" w:name="_Toc31035870"/>
      <w:bookmarkStart w:id="75" w:name="_Toc31037017"/>
      <w:bookmarkStart w:id="76" w:name="_Toc43131998"/>
      <w:bookmarkStart w:id="77" w:name="_Toc43192909"/>
      <w:bookmarkStart w:id="78" w:name="_Toc44583936"/>
      <w:bookmarkStart w:id="79" w:name="_Toc44584085"/>
      <w:bookmarkStart w:id="80" w:name="_Toc50481745"/>
      <w:bookmarkStart w:id="81" w:name="_Toc54846676"/>
      <w:bookmarkStart w:id="82" w:name="_Toc57622220"/>
      <w:bookmarkStart w:id="83" w:name="_Toc57623935"/>
      <w:bookmarkStart w:id="84" w:name="_Toc59102889"/>
      <w:r w:rsidRPr="002D3C5B">
        <w:t>3.1</w:t>
      </w:r>
      <w:r w:rsidRPr="002D3C5B">
        <w:tab/>
        <w:t>Terms</w:t>
      </w:r>
      <w:bookmarkEnd w:id="73"/>
      <w:bookmarkEnd w:id="74"/>
      <w:bookmarkEnd w:id="75"/>
      <w:bookmarkEnd w:id="76"/>
      <w:bookmarkEnd w:id="77"/>
      <w:bookmarkEnd w:id="78"/>
      <w:bookmarkEnd w:id="79"/>
      <w:bookmarkEnd w:id="80"/>
      <w:bookmarkEnd w:id="81"/>
      <w:bookmarkEnd w:id="82"/>
      <w:bookmarkEnd w:id="83"/>
      <w:bookmarkEnd w:id="84"/>
    </w:p>
    <w:p w14:paraId="1681069A" w14:textId="36D7942E" w:rsidR="0029723D" w:rsidRPr="002D3C5B" w:rsidRDefault="0029723D" w:rsidP="0029723D">
      <w:r w:rsidRPr="002D3C5B">
        <w:t xml:space="preserve">For the purposes of the present document, the terms given in </w:t>
      </w:r>
      <w:r w:rsidR="00647686" w:rsidRPr="002D3C5B">
        <w:t>TR</w:t>
      </w:r>
      <w:r w:rsidR="00647686">
        <w:t> </w:t>
      </w:r>
      <w:r w:rsidR="00647686" w:rsidRPr="002D3C5B">
        <w:t>21.905</w:t>
      </w:r>
      <w:r w:rsidR="00647686">
        <w:t> </w:t>
      </w:r>
      <w:r w:rsidR="00647686" w:rsidRPr="002D3C5B">
        <w:t>[</w:t>
      </w:r>
      <w:r w:rsidRPr="002D3C5B">
        <w:t xml:space="preserve">1] and the following apply. A term defined in the present document takes precedence over the definition of the same term, if any, in </w:t>
      </w:r>
      <w:r w:rsidR="00647686" w:rsidRPr="002D3C5B">
        <w:t>TR</w:t>
      </w:r>
      <w:r w:rsidR="00647686">
        <w:t> </w:t>
      </w:r>
      <w:r w:rsidR="00647686" w:rsidRPr="002D3C5B">
        <w:t>21.905</w:t>
      </w:r>
      <w:r w:rsidR="00647686">
        <w:t> </w:t>
      </w:r>
      <w:r w:rsidR="00647686"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 xml:space="preserve">Non Networked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2729EF48" w14:textId="77777777" w:rsidR="009F1B44" w:rsidRPr="007B52D8" w:rsidRDefault="009F1B44" w:rsidP="009F1B44">
      <w:pPr>
        <w:rPr>
          <w:rFonts w:eastAsia="DengXian"/>
          <w:lang w:eastAsia="en-GB"/>
        </w:rPr>
      </w:pPr>
      <w:r w:rsidRPr="00060F94">
        <w:rPr>
          <w:rFonts w:eastAsia="DengXian"/>
          <w:b/>
          <w:lang w:eastAsia="en-GB"/>
        </w:rPr>
        <w:t xml:space="preserve">CAA (Civil Aviation </w:t>
      </w:r>
      <w:r w:rsidRPr="009F1B44">
        <w:rPr>
          <w:rFonts w:eastAsia="DengXian"/>
          <w:b/>
          <w:lang w:eastAsia="en-GB"/>
        </w:rPr>
        <w:t>Administration)-level UAV Identity</w:t>
      </w:r>
      <w:r w:rsidRPr="009F1B44">
        <w:rPr>
          <w:rFonts w:eastAsia="DengXian"/>
          <w:lang w:eastAsia="en-GB"/>
        </w:rPr>
        <w:t>: is assigned by USS/UTM, and uniquely identify a UAV at least within the scope of a USS</w:t>
      </w:r>
      <w:r w:rsidRPr="007B52D8">
        <w:rPr>
          <w:rFonts w:eastAsia="DengXian"/>
          <w:lang w:eastAsia="en-GB"/>
        </w:rPr>
        <w:t>/UTM.</w:t>
      </w:r>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37156BFF"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647686" w:rsidRPr="002D3C5B">
        <w:t>TS</w:t>
      </w:r>
      <w:r w:rsidR="00647686">
        <w:t> </w:t>
      </w:r>
      <w:r w:rsidR="00647686" w:rsidRPr="002D3C5B">
        <w:t>22.125</w:t>
      </w:r>
      <w:r w:rsidR="00647686">
        <w:t> </w:t>
      </w:r>
      <w:r w:rsidR="00647686"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7709C169"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647686" w:rsidRPr="002D3C5B">
        <w:rPr>
          <w:rFonts w:eastAsia="DengXian"/>
        </w:rPr>
        <w:t>TR</w:t>
      </w:r>
      <w:r w:rsidR="00647686">
        <w:rPr>
          <w:rFonts w:eastAsia="DengXian"/>
        </w:rPr>
        <w:t> </w:t>
      </w:r>
      <w:r w:rsidR="00647686" w:rsidRPr="002D3C5B">
        <w:rPr>
          <w:rFonts w:eastAsia="DengXian"/>
        </w:rPr>
        <w:t>23.755</w:t>
      </w:r>
      <w:r w:rsidR="00647686">
        <w:rPr>
          <w:rFonts w:eastAsia="DengXian"/>
        </w:rPr>
        <w:t> </w:t>
      </w:r>
      <w:r w:rsidR="00647686"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t>UAV controller</w:t>
      </w:r>
    </w:p>
    <w:p w14:paraId="31C02F9A" w14:textId="77777777" w:rsidR="0029723D" w:rsidRPr="002D3C5B" w:rsidRDefault="0029723D" w:rsidP="0029723D">
      <w:pPr>
        <w:pStyle w:val="Heading2"/>
      </w:pPr>
      <w:bookmarkStart w:id="85" w:name="_Toc30008170"/>
      <w:bookmarkStart w:id="86" w:name="_Toc31035871"/>
      <w:bookmarkStart w:id="87" w:name="_Toc31037018"/>
      <w:bookmarkStart w:id="88" w:name="_Toc43131999"/>
      <w:bookmarkStart w:id="89" w:name="_Toc43192910"/>
      <w:bookmarkStart w:id="90" w:name="_Toc44583937"/>
      <w:bookmarkStart w:id="91" w:name="_Toc44584086"/>
      <w:bookmarkStart w:id="92" w:name="_Toc50481746"/>
      <w:bookmarkStart w:id="93" w:name="_Toc54846677"/>
      <w:bookmarkStart w:id="94" w:name="_Toc57622221"/>
      <w:bookmarkStart w:id="95" w:name="_Toc57623936"/>
      <w:bookmarkStart w:id="96" w:name="_Toc59102890"/>
      <w:r w:rsidRPr="002D3C5B">
        <w:lastRenderedPageBreak/>
        <w:t>3.2</w:t>
      </w:r>
      <w:r w:rsidRPr="002D3C5B">
        <w:tab/>
        <w:t>Symbols</w:t>
      </w:r>
      <w:bookmarkEnd w:id="85"/>
      <w:bookmarkEnd w:id="86"/>
      <w:bookmarkEnd w:id="87"/>
      <w:bookmarkEnd w:id="88"/>
      <w:bookmarkEnd w:id="89"/>
      <w:bookmarkEnd w:id="90"/>
      <w:bookmarkEnd w:id="91"/>
      <w:bookmarkEnd w:id="92"/>
      <w:bookmarkEnd w:id="93"/>
      <w:bookmarkEnd w:id="94"/>
      <w:bookmarkEnd w:id="95"/>
      <w:bookmarkEnd w:id="96"/>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97" w:name="_Toc30008171"/>
      <w:bookmarkStart w:id="98" w:name="_Toc31035872"/>
      <w:bookmarkStart w:id="99" w:name="_Toc31037019"/>
      <w:bookmarkStart w:id="100" w:name="_Toc43132000"/>
      <w:bookmarkStart w:id="101" w:name="_Toc43192911"/>
      <w:bookmarkStart w:id="102" w:name="_Toc44583938"/>
      <w:bookmarkStart w:id="103" w:name="_Toc44584087"/>
      <w:bookmarkStart w:id="104" w:name="_Toc50481747"/>
      <w:bookmarkStart w:id="105" w:name="_Toc54846678"/>
      <w:bookmarkStart w:id="106" w:name="_Toc57622222"/>
      <w:bookmarkStart w:id="107" w:name="_Toc57623937"/>
      <w:bookmarkStart w:id="108" w:name="_Toc59102891"/>
      <w:r w:rsidRPr="002D3C5B">
        <w:t>3.3</w:t>
      </w:r>
      <w:r w:rsidRPr="002D3C5B">
        <w:tab/>
        <w:t>Abbreviations</w:t>
      </w:r>
      <w:bookmarkEnd w:id="97"/>
      <w:bookmarkEnd w:id="98"/>
      <w:bookmarkEnd w:id="99"/>
      <w:bookmarkEnd w:id="100"/>
      <w:bookmarkEnd w:id="101"/>
      <w:bookmarkEnd w:id="102"/>
      <w:bookmarkEnd w:id="103"/>
      <w:bookmarkEnd w:id="104"/>
      <w:bookmarkEnd w:id="105"/>
      <w:bookmarkEnd w:id="106"/>
      <w:bookmarkEnd w:id="107"/>
      <w:bookmarkEnd w:id="108"/>
    </w:p>
    <w:p w14:paraId="460D933F" w14:textId="3AFB28DD" w:rsidR="0029723D" w:rsidRPr="002D3C5B" w:rsidRDefault="0029723D" w:rsidP="0029723D">
      <w:pPr>
        <w:keepNext/>
      </w:pPr>
      <w:r w:rsidRPr="002D3C5B">
        <w:t xml:space="preserve">For the purposes of the present document, the abbreviations given in </w:t>
      </w:r>
      <w:r w:rsidR="00647686" w:rsidRPr="002D3C5B">
        <w:t>TR</w:t>
      </w:r>
      <w:r w:rsidR="00647686">
        <w:t> </w:t>
      </w:r>
      <w:r w:rsidR="00647686" w:rsidRPr="002D3C5B">
        <w:t>21.905</w:t>
      </w:r>
      <w:r w:rsidR="00647686">
        <w:t> </w:t>
      </w:r>
      <w:r w:rsidR="00647686" w:rsidRPr="002D3C5B">
        <w:t>[</w:t>
      </w:r>
      <w:r w:rsidRPr="002D3C5B">
        <w:t xml:space="preserve">1] and the following apply. An abbreviation defined in the present document takes precedence over the definition of the same abbreviation, if any, in </w:t>
      </w:r>
      <w:r w:rsidR="00647686" w:rsidRPr="002D3C5B">
        <w:t>TR</w:t>
      </w:r>
      <w:r w:rsidR="00647686">
        <w:t> </w:t>
      </w:r>
      <w:r w:rsidR="00647686" w:rsidRPr="002D3C5B">
        <w:t>21.905</w:t>
      </w:r>
      <w:r w:rsidR="00647686">
        <w:t> </w:t>
      </w:r>
      <w:r w:rsidR="00647686" w:rsidRPr="002D3C5B">
        <w:t>[</w:t>
      </w:r>
      <w:r w:rsidRPr="002D3C5B">
        <w:t>1].</w:t>
      </w:r>
    </w:p>
    <w:p w14:paraId="30BC8673" w14:textId="71A49769" w:rsidR="00AD474B" w:rsidRDefault="00AD474B" w:rsidP="00AD474B">
      <w:pPr>
        <w:pStyle w:val="EW"/>
      </w:pPr>
      <w:r w:rsidRPr="002D3C5B">
        <w:t>ATC</w:t>
      </w:r>
      <w:r w:rsidRPr="002D3C5B">
        <w:tab/>
        <w:t>Air Traffic Control</w:t>
      </w:r>
    </w:p>
    <w:p w14:paraId="52517A6C" w14:textId="411CA739" w:rsidR="00C93869" w:rsidRPr="002D3C5B" w:rsidRDefault="00C93869" w:rsidP="00AD474B">
      <w:pPr>
        <w:pStyle w:val="EW"/>
      </w:pPr>
      <w:r>
        <w:t>BRID</w:t>
      </w:r>
      <w:r>
        <w:tab/>
        <w:t>Broadcast Remote Identification</w:t>
      </w:r>
    </w:p>
    <w:p w14:paraId="4B7EB5C1" w14:textId="77777777" w:rsidR="00AD474B" w:rsidRPr="002D3C5B" w:rsidRDefault="00AD474B" w:rsidP="00AD474B">
      <w:pPr>
        <w:pStyle w:val="EW"/>
      </w:pPr>
      <w:r w:rsidRPr="002D3C5B">
        <w:t>FAA</w:t>
      </w:r>
      <w:r w:rsidRPr="002D3C5B">
        <w:tab/>
        <w:t>Federal Aviation and Administration</w:t>
      </w:r>
    </w:p>
    <w:p w14:paraId="5A7BE440" w14:textId="17BF7AD7" w:rsidR="00AD474B" w:rsidRDefault="00AD474B" w:rsidP="00AD474B">
      <w:pPr>
        <w:pStyle w:val="EW"/>
      </w:pPr>
      <w:r w:rsidRPr="002D3C5B">
        <w:t>LAANC</w:t>
      </w:r>
      <w:r w:rsidR="002D3C5B" w:rsidRPr="002D3C5B">
        <w:tab/>
      </w:r>
      <w:r w:rsidRPr="002D3C5B">
        <w:t>Low Altitude Authorization and Notification Capability</w:t>
      </w:r>
    </w:p>
    <w:p w14:paraId="27D83B69" w14:textId="0B0F1710" w:rsidR="00C93869" w:rsidRDefault="00C93869" w:rsidP="00AD474B">
      <w:pPr>
        <w:pStyle w:val="EW"/>
      </w:pPr>
      <w:r>
        <w:t>NRID</w:t>
      </w:r>
      <w:r>
        <w:tab/>
        <w:t>Networked Remote Identification</w:t>
      </w:r>
    </w:p>
    <w:p w14:paraId="5CF472A3" w14:textId="0C943593" w:rsidR="00C93869" w:rsidRPr="002D3C5B" w:rsidRDefault="00C93869" w:rsidP="00AD474B">
      <w:pPr>
        <w:pStyle w:val="EW"/>
      </w:pPr>
      <w:r>
        <w:t>RID</w:t>
      </w:r>
      <w:r>
        <w:tab/>
        <w:t>Remote Identification</w:t>
      </w:r>
    </w:p>
    <w:p w14:paraId="73282CDA" w14:textId="77777777" w:rsidR="0029723D" w:rsidRPr="002D3C5B" w:rsidRDefault="0029723D" w:rsidP="0029723D">
      <w:pPr>
        <w:pStyle w:val="EW"/>
      </w:pPr>
      <w:bookmarkStart w:id="109" w:name="_Hlk28843754"/>
    </w:p>
    <w:p w14:paraId="674DAC44" w14:textId="77777777" w:rsidR="0029723D" w:rsidRPr="002D3C5B" w:rsidRDefault="0029723D" w:rsidP="0029723D">
      <w:pPr>
        <w:pStyle w:val="Heading1"/>
        <w:rPr>
          <w:lang w:eastAsia="zh-CN"/>
        </w:rPr>
      </w:pPr>
      <w:bookmarkStart w:id="110" w:name="_Toc510607467"/>
      <w:bookmarkStart w:id="111" w:name="_Toc28869872"/>
      <w:bookmarkStart w:id="112" w:name="_Toc30008172"/>
      <w:bookmarkStart w:id="113" w:name="_Toc31035873"/>
      <w:bookmarkStart w:id="114" w:name="_Toc31037020"/>
      <w:bookmarkStart w:id="115" w:name="_Toc43132001"/>
      <w:bookmarkStart w:id="116" w:name="_Toc43192912"/>
      <w:bookmarkStart w:id="117" w:name="_Toc44583939"/>
      <w:bookmarkStart w:id="118" w:name="_Toc44584088"/>
      <w:bookmarkStart w:id="119" w:name="_Toc50481748"/>
      <w:bookmarkStart w:id="120" w:name="_Toc54846679"/>
      <w:bookmarkStart w:id="121" w:name="_Toc57622223"/>
      <w:bookmarkStart w:id="122" w:name="_Toc57623938"/>
      <w:bookmarkStart w:id="123" w:name="_Toc59102892"/>
      <w:r w:rsidRPr="002D3C5B">
        <w:t>4</w:t>
      </w:r>
      <w:r w:rsidRPr="002D3C5B">
        <w:tab/>
        <w:t>Architectural Requirements and</w:t>
      </w:r>
      <w:r w:rsidRPr="002D3C5B">
        <w:rPr>
          <w:lang w:eastAsia="zh-CN"/>
        </w:rPr>
        <w:t xml:space="preserve"> Assumptions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124" w:name="_Toc510607468"/>
      <w:bookmarkStart w:id="125" w:name="_Toc28869873"/>
      <w:bookmarkStart w:id="126" w:name="_Toc30008173"/>
      <w:bookmarkStart w:id="127" w:name="_Toc31035874"/>
      <w:bookmarkStart w:id="128" w:name="_Toc31037021"/>
      <w:bookmarkStart w:id="129" w:name="_Toc43132002"/>
      <w:bookmarkStart w:id="130" w:name="_Toc43192913"/>
      <w:bookmarkStart w:id="131" w:name="_Toc44583940"/>
      <w:bookmarkStart w:id="132" w:name="_Toc44584089"/>
      <w:bookmarkStart w:id="133" w:name="_Toc50481749"/>
      <w:bookmarkStart w:id="134" w:name="_Toc54846680"/>
      <w:bookmarkStart w:id="135" w:name="_Toc57622224"/>
      <w:bookmarkStart w:id="136" w:name="_Toc57623939"/>
      <w:bookmarkStart w:id="137" w:name="_Toc59102893"/>
      <w:r w:rsidRPr="002D3C5B">
        <w:t>4.</w:t>
      </w:r>
      <w:r w:rsidRPr="002D3C5B">
        <w:rPr>
          <w:lang w:eastAsia="zh-CN"/>
        </w:rPr>
        <w:t>1</w:t>
      </w:r>
      <w:r w:rsidRPr="002D3C5B">
        <w:tab/>
        <w:t>Architectural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138" w:name="_Toc510607469"/>
      <w:bookmarkStart w:id="139" w:name="_Toc28869874"/>
      <w:bookmarkStart w:id="140" w:name="_Toc30008174"/>
      <w:bookmarkStart w:id="141" w:name="_Toc31035875"/>
      <w:bookmarkStart w:id="142" w:name="_Toc31037022"/>
      <w:bookmarkStart w:id="143" w:name="_Toc43132003"/>
      <w:bookmarkStart w:id="144" w:name="_Toc43192914"/>
      <w:bookmarkStart w:id="145" w:name="_Toc44583941"/>
      <w:bookmarkStart w:id="146" w:name="_Toc44584090"/>
      <w:bookmarkStart w:id="147" w:name="_Toc50481750"/>
      <w:bookmarkStart w:id="148" w:name="_Toc54846681"/>
      <w:bookmarkStart w:id="149" w:name="_Toc57622225"/>
      <w:bookmarkStart w:id="150" w:name="_Toc57623940"/>
      <w:bookmarkStart w:id="151" w:name="_Toc59102894"/>
      <w:r w:rsidRPr="002D3C5B">
        <w:t>4.</w:t>
      </w:r>
      <w:r w:rsidRPr="002D3C5B">
        <w:rPr>
          <w:lang w:eastAsia="zh-CN"/>
        </w:rPr>
        <w:t>2</w:t>
      </w:r>
      <w:r w:rsidRPr="002D3C5B">
        <w:tab/>
      </w:r>
      <w:bookmarkStart w:id="152" w:name="_Toc510607470"/>
      <w:bookmarkEnd w:id="138"/>
      <w:r w:rsidRPr="002D3C5B">
        <w:t>Architectural Assumptions</w:t>
      </w:r>
      <w:bookmarkEnd w:id="139"/>
      <w:bookmarkEnd w:id="140"/>
      <w:bookmarkEnd w:id="141"/>
      <w:bookmarkEnd w:id="142"/>
      <w:bookmarkEnd w:id="143"/>
      <w:bookmarkEnd w:id="144"/>
      <w:bookmarkEnd w:id="145"/>
      <w:bookmarkEnd w:id="146"/>
      <w:bookmarkEnd w:id="147"/>
      <w:bookmarkEnd w:id="152"/>
      <w:bookmarkEnd w:id="148"/>
      <w:bookmarkEnd w:id="149"/>
      <w:bookmarkEnd w:id="150"/>
      <w:bookmarkEnd w:id="151"/>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1408C0F" w:rsidR="00DA29AA" w:rsidRPr="002D3C5B" w:rsidRDefault="00DA29AA" w:rsidP="00DA29AA">
      <w:pPr>
        <w:pStyle w:val="B1"/>
      </w:pPr>
      <w:r w:rsidRPr="002D3C5B">
        <w:t>-</w:t>
      </w:r>
      <w:r w:rsidRPr="002D3C5B">
        <w:tab/>
      </w:r>
      <w:r w:rsidR="007E4578">
        <w:t xml:space="preserve">A </w:t>
      </w:r>
      <w:r w:rsidRPr="002D3C5B">
        <w:t xml:space="preserve">UAV can be </w:t>
      </w:r>
      <w:r w:rsidR="007E4578">
        <w:t xml:space="preserve">replaced by another </w:t>
      </w:r>
      <w:r w:rsidRPr="002D3C5B">
        <w:t>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lastRenderedPageBreak/>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5F23F1BE"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r w:rsidR="007E4578">
        <w:rPr>
          <w:rFonts w:eastAsia="SimSun"/>
          <w:lang w:eastAsia="zh-CN"/>
        </w:rPr>
        <w:t xml:space="preserve"> GPSI is used as the 3GPP UAV ID.</w:t>
      </w:r>
    </w:p>
    <w:p w14:paraId="5A016B67"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086180B1"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r w:rsidR="007E4578">
        <w:rPr>
          <w:rFonts w:eastAsia="SimSun"/>
          <w:lang w:eastAsia="zh-CN"/>
        </w:rPr>
        <w:t xml:space="preserve"> (i.e. the GPSI)</w:t>
      </w:r>
      <w:r w:rsidRPr="002D3C5B">
        <w:rPr>
          <w:rFonts w:eastAsia="SimSun"/>
          <w:lang w:eastAsia="zh-CN"/>
        </w:rPr>
        <w:t>.</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For UAV authentication and authorization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3719E9C3" w:rsidR="00DA29AA" w:rsidRPr="002D3C5B" w:rsidRDefault="00DA29AA" w:rsidP="00DA29AA">
      <w:pPr>
        <w:pStyle w:val="B2"/>
      </w:pPr>
      <w:r w:rsidRPr="002D3C5B">
        <w:t>-</w:t>
      </w:r>
      <w:r w:rsidRPr="002D3C5B">
        <w:tab/>
        <w:t xml:space="preserve">A UAV authentication/authorization </w:t>
      </w:r>
      <w:r w:rsidR="007E4578">
        <w:t xml:space="preserve">with UTM </w:t>
      </w:r>
      <w:r w:rsidRPr="002D3C5B">
        <w:t xml:space="preserve">is </w:t>
      </w:r>
      <w:r w:rsidR="007E4578">
        <w:t xml:space="preserve">triggered </w:t>
      </w:r>
      <w:r w:rsidRPr="002D3C5B">
        <w:t>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Further work is needed to clarify if the 3GPP system needs to be aware of of connectivity set-up between UAV and UAV controller.</w:t>
      </w:r>
    </w:p>
    <w:p w14:paraId="2F8B2FCB" w14:textId="06B4A75B" w:rsidR="00DA29AA" w:rsidRPr="002D3C5B" w:rsidRDefault="00DA29AA" w:rsidP="00DA29AA">
      <w:pPr>
        <w:pStyle w:val="B2"/>
      </w:pPr>
      <w:r w:rsidRPr="002D3C5B">
        <w:t>-</w:t>
      </w:r>
      <w:r w:rsidRPr="002D3C5B">
        <w:tab/>
        <w:t>The USS/UTM may indicate to the 3GPP system revocation of UAV3 connectivity between the UAV and UAV Controller.</w:t>
      </w:r>
    </w:p>
    <w:p w14:paraId="0A691440" w14:textId="4985BB74" w:rsidR="00484378" w:rsidRPr="002D3C5B" w:rsidRDefault="00484378" w:rsidP="00484378">
      <w:pPr>
        <w:pStyle w:val="NO"/>
      </w:pPr>
      <w:r w:rsidRPr="002D3C5B">
        <w:lastRenderedPageBreak/>
        <w:t>NOTE</w:t>
      </w:r>
      <w:r w:rsidR="00DA29AA" w:rsidRPr="002D3C5B">
        <w:t> </w:t>
      </w:r>
      <w:r w:rsidRPr="002D3C5B">
        <w:t>3:</w:t>
      </w:r>
      <w:r w:rsidR="00612F2B" w:rsidRPr="002D3C5B">
        <w:tab/>
        <w:t xml:space="preserve">In </w:t>
      </w:r>
      <w:r w:rsidRPr="002D3C5B">
        <w:t xml:space="preserve">some scenarios, the UAV to UAV Controller pairing may be established before the UAV connects to the 3GPP system or even before the UAV is registered with the USS/UTM. This may be common </w:t>
      </w:r>
      <w:r w:rsidR="00A75FB8">
        <w:t>if</w:t>
      </w:r>
      <w:r w:rsidRPr="002D3C5B">
        <w:t xml:space="preserv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t>-</w:t>
      </w:r>
      <w:r w:rsidRPr="002D3C5B">
        <w:tab/>
        <w:t>The UAV is authorized for connectivity to USS over UAV9 based on existing MNO policies, and is allowed to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country(ies)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The 3GPP system should provide enablers to support geofencing (for in-flight UAV) and geocaging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geofencing/geocaging functionality in USS/UTM, e.g. location services, enablement of UAV3/UAV4 for C2 connectivity, event notification to a subscribing USS/UTM, etc. However, no specific geofencing mechanisms are defined in 3GPP.</w:t>
      </w:r>
    </w:p>
    <w:p w14:paraId="7C01AFAA" w14:textId="4024249A" w:rsidR="00C153DC" w:rsidRDefault="00DA29AA" w:rsidP="00C153DC">
      <w:pPr>
        <w:pStyle w:val="B1"/>
      </w:pPr>
      <w:r w:rsidRPr="002D3C5B">
        <w:t>-</w:t>
      </w:r>
      <w:r w:rsidRPr="002D3C5B">
        <w:tab/>
        <w:t xml:space="preserve">Activation of RAN aerial features for UAV accessing via E-UTRA reuses the existing mechanism defined in </w:t>
      </w:r>
      <w:r w:rsidR="00647686" w:rsidRPr="002D3C5B">
        <w:t>TS</w:t>
      </w:r>
      <w:r w:rsidR="00647686">
        <w:t> </w:t>
      </w:r>
      <w:r w:rsidR="00647686" w:rsidRPr="002D3C5B">
        <w:t>36.300</w:t>
      </w:r>
      <w:r w:rsidR="00647686">
        <w:t> </w:t>
      </w:r>
      <w:r w:rsidR="00647686" w:rsidRPr="002D3C5B">
        <w:t>[</w:t>
      </w:r>
      <w:r w:rsidRPr="002D3C5B">
        <w:t>9].</w:t>
      </w:r>
    </w:p>
    <w:p w14:paraId="421023F8" w14:textId="5B58BB4A" w:rsidR="007E4578" w:rsidRDefault="007E4578" w:rsidP="007E4578">
      <w:pPr>
        <w:pStyle w:val="B1"/>
      </w:pPr>
      <w:r>
        <w:t>-</w:t>
      </w:r>
      <w:r>
        <w:tab/>
        <w:t>It is assumed that both the UAV and the networked UAV controller in a UAS are served by the same USS.</w:t>
      </w:r>
    </w:p>
    <w:p w14:paraId="0040BBE9" w14:textId="56D7231D" w:rsidR="007E4578" w:rsidRPr="00467078" w:rsidRDefault="007E4578" w:rsidP="007E4578">
      <w:pPr>
        <w:pStyle w:val="NO"/>
      </w:pPr>
      <w:r w:rsidRPr="0087259F">
        <w:t>NOTE</w:t>
      </w:r>
      <w:r w:rsidR="00A75FB8">
        <w:t> </w:t>
      </w:r>
      <w:r w:rsidRPr="0087259F">
        <w:t>6:</w:t>
      </w:r>
      <w:r w:rsidRPr="0087259F">
        <w:tab/>
        <w:t>A non-networked UAV controller connected to the UAV via UAV8 is not identified by the USS separately from the UAV with which it is associated</w:t>
      </w:r>
      <w:r w:rsidRPr="00467078">
        <w:t>.</w:t>
      </w:r>
    </w:p>
    <w:p w14:paraId="49224078" w14:textId="00CFEE26" w:rsidR="007E4578" w:rsidRDefault="007E4578" w:rsidP="007E4578">
      <w:pPr>
        <w:pStyle w:val="B1"/>
      </w:pPr>
      <w:r w:rsidRPr="00AC492F">
        <w:t>-</w:t>
      </w:r>
      <w:r w:rsidRPr="00AC492F">
        <w:tab/>
        <w:t>It is assumed that in this release the UAV uses 3GPP access (i.e. LTE &amp; NR) for 3GPP UAV related operations.</w:t>
      </w:r>
    </w:p>
    <w:p w14:paraId="43EFE7A5" w14:textId="5E2AA7BD" w:rsidR="009F1B44" w:rsidRPr="002D3C5B" w:rsidRDefault="009F1B44" w:rsidP="007E4578">
      <w:pPr>
        <w:pStyle w:val="B1"/>
      </w:pPr>
      <w:r>
        <w:t>-</w:t>
      </w:r>
      <w:r>
        <w:tab/>
      </w:r>
      <w:r w:rsidRPr="002D3C5B">
        <w:t>It is assumed that</w:t>
      </w:r>
      <w:r>
        <w:t xml:space="preserve"> UAV reports </w:t>
      </w:r>
      <w:r w:rsidRPr="00F63153">
        <w:rPr>
          <w:rFonts w:eastAsia="DengXian"/>
          <w:lang w:eastAsia="zh-CN"/>
        </w:rPr>
        <w:t xml:space="preserve">the </w:t>
      </w:r>
      <w:r>
        <w:rPr>
          <w:rFonts w:eastAsia="DengXian"/>
          <w:lang w:eastAsia="zh-CN"/>
        </w:rPr>
        <w:t>real-time flight information</w:t>
      </w:r>
      <w:r w:rsidRPr="00F63153">
        <w:rPr>
          <w:rFonts w:eastAsia="DengXian"/>
          <w:lang w:eastAsia="zh-CN"/>
        </w:rPr>
        <w:t xml:space="preserve"> periodically to USS/UTM via 3GPP network</w:t>
      </w:r>
      <w:r>
        <w:rPr>
          <w:rFonts w:eastAsia="DengXian"/>
          <w:lang w:eastAsia="zh-CN"/>
        </w:rPr>
        <w:t>, and the report frequency depends on geography and regulations(</w:t>
      </w:r>
      <w:r w:rsidR="00A75FB8">
        <w:rPr>
          <w:rFonts w:eastAsia="DengXian"/>
          <w:lang w:eastAsia="zh-CN"/>
        </w:rPr>
        <w:t>CAAC UAV cloud system data specification </w:t>
      </w:r>
      <w:r>
        <w:rPr>
          <w:rFonts w:eastAsia="DengXian"/>
          <w:lang w:eastAsia="zh-CN"/>
        </w:rPr>
        <w:t>[15]).</w:t>
      </w:r>
    </w:p>
    <w:p w14:paraId="61F24AC6" w14:textId="77777777" w:rsidR="0029723D" w:rsidRPr="002D3C5B" w:rsidRDefault="0029723D" w:rsidP="0029723D">
      <w:pPr>
        <w:pStyle w:val="Heading2"/>
      </w:pPr>
      <w:bookmarkStart w:id="153" w:name="_Toc28869875"/>
      <w:bookmarkStart w:id="154" w:name="_Toc30008175"/>
      <w:bookmarkStart w:id="155" w:name="_Toc31035876"/>
      <w:bookmarkStart w:id="156" w:name="_Toc31037023"/>
      <w:bookmarkStart w:id="157" w:name="_Toc43132004"/>
      <w:bookmarkStart w:id="158" w:name="_Toc43192915"/>
      <w:bookmarkStart w:id="159" w:name="_Toc44583942"/>
      <w:bookmarkStart w:id="160" w:name="_Toc44584091"/>
      <w:bookmarkStart w:id="161" w:name="_Toc50481751"/>
      <w:bookmarkStart w:id="162" w:name="_Toc54846682"/>
      <w:bookmarkStart w:id="163" w:name="_Toc57622226"/>
      <w:bookmarkStart w:id="164" w:name="_Toc57623941"/>
      <w:bookmarkStart w:id="165" w:name="_Toc59102895"/>
      <w:r w:rsidRPr="002D3C5B">
        <w:t>4.3</w:t>
      </w:r>
      <w:r w:rsidRPr="002D3C5B">
        <w:tab/>
        <w:t>Reference Architecture</w:t>
      </w:r>
      <w:bookmarkEnd w:id="153"/>
      <w:bookmarkEnd w:id="154"/>
      <w:bookmarkEnd w:id="155"/>
      <w:bookmarkEnd w:id="156"/>
      <w:bookmarkEnd w:id="157"/>
      <w:bookmarkEnd w:id="158"/>
      <w:bookmarkEnd w:id="159"/>
      <w:bookmarkEnd w:id="160"/>
      <w:bookmarkEnd w:id="161"/>
      <w:bookmarkEnd w:id="162"/>
      <w:bookmarkEnd w:id="163"/>
      <w:bookmarkEnd w:id="164"/>
      <w:bookmarkEnd w:id="165"/>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387.5pt" o:ole="">
            <v:imagedata r:id="rId20" o:title=""/>
          </v:shape>
          <o:OLEObject Type="Embed" ProgID="Visio.Drawing.15" ShapeID="_x0000_i1025" DrawAspect="Content" ObjectID="_1669717252" r:id="rId21"/>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t>The architecture considers a Third Par</w:t>
      </w:r>
      <w:r w:rsidR="006A3C5F" w:rsidRPr="002D3C5B">
        <w:t>t</w:t>
      </w:r>
      <w:r w:rsidRPr="002D3C5B">
        <w:t>y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6FB524A3" w:rsidR="006011EA" w:rsidRDefault="006011EA" w:rsidP="006011EA">
      <w:r w:rsidRPr="002D3C5B">
        <w:t>The following reference points are considered:</w:t>
      </w:r>
    </w:p>
    <w:p w14:paraId="4F553E36" w14:textId="77777777" w:rsidR="00C93869" w:rsidRDefault="00C93869" w:rsidP="00C93869">
      <w:pPr>
        <w:pStyle w:val="NO"/>
      </w:pPr>
      <w:r w:rsidRPr="00D86F1F">
        <w:t>NOTE </w:t>
      </w:r>
      <w:r>
        <w:t>2</w:t>
      </w:r>
      <w:r w:rsidRPr="00D86F1F">
        <w:t>:</w:t>
      </w:r>
      <w:r w:rsidRPr="00D86F1F">
        <w:tab/>
      </w:r>
      <w:r>
        <w:t xml:space="preserve">for all the reference points below, </w:t>
      </w:r>
      <w:r w:rsidRPr="00D86F1F">
        <w:t xml:space="preserve">C2 is an application-level protocol, and specific solutions for C2 are outside the scope of this TR. The messaging content of </w:t>
      </w:r>
      <w:r>
        <w:t>reference points</w:t>
      </w:r>
      <w:r w:rsidRPr="00D86F1F">
        <w:t xml:space="preserve"> </w:t>
      </w:r>
      <w:r>
        <w:t xml:space="preserve">for C2 </w:t>
      </w:r>
      <w:r w:rsidRPr="00D86F1F">
        <w:t>is out of scope of this TR.</w:t>
      </w:r>
    </w:p>
    <w:p w14:paraId="134B6B04" w14:textId="45A0D5CE" w:rsidR="00C93869" w:rsidRPr="002D3C5B" w:rsidRDefault="00C93869" w:rsidP="00C93869">
      <w:pPr>
        <w:pStyle w:val="NO"/>
      </w:pPr>
      <w:r>
        <w:t>NOTE</w:t>
      </w:r>
      <w:r w:rsidR="00A75FB8">
        <w:t> </w:t>
      </w:r>
      <w:r>
        <w:t>3:</w:t>
      </w:r>
      <w:r>
        <w:tab/>
      </w:r>
      <w:r w:rsidRPr="00D86F1F">
        <w:t xml:space="preserve">The semantics </w:t>
      </w:r>
      <w:r>
        <w:t xml:space="preserve">(i.e. protocol format and content) </w:t>
      </w:r>
      <w:r w:rsidRPr="00D86F1F">
        <w:t xml:space="preserve">of </w:t>
      </w:r>
      <w:r>
        <w:t xml:space="preserve">reference points for remote identification </w:t>
      </w:r>
      <w:r w:rsidRPr="00D86F1F">
        <w:t>are outside the scope of this study</w:t>
      </w:r>
      <w:r>
        <w:t xml:space="preserve"> since such content is defined outside 3GPP</w:t>
      </w:r>
      <w:r w:rsidRPr="00D86F1F">
        <w:t>. However, the UAV identification information is part of the study.</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7829B0B5" w:rsidR="006011EA" w:rsidRDefault="006011EA" w:rsidP="006011EA">
      <w:pPr>
        <w:pStyle w:val="NO"/>
      </w:pPr>
      <w:r w:rsidRPr="002D3C5B">
        <w:t>NOTE</w:t>
      </w:r>
      <w:r w:rsidR="00DA29AA" w:rsidRPr="002D3C5B">
        <w:t> </w:t>
      </w:r>
      <w:r w:rsidR="00C93869">
        <w:t>4</w:t>
      </w:r>
      <w:r w:rsidRPr="002D3C5B">
        <w:t>:</w:t>
      </w:r>
      <w:r w:rsidR="00612F2B" w:rsidRPr="002D3C5B">
        <w:tab/>
        <w:t xml:space="preserve">The </w:t>
      </w:r>
      <w:r w:rsidRPr="002D3C5B">
        <w:t>semantics of UAV2 are outside the scope of this study. However, the UAV identification information is part of the study.</w:t>
      </w:r>
    </w:p>
    <w:p w14:paraId="2CB902F3" w14:textId="76C049D0" w:rsidR="00C93869" w:rsidRPr="002D3C5B" w:rsidRDefault="00C93869" w:rsidP="006011EA">
      <w:pPr>
        <w:pStyle w:val="NO"/>
      </w:pPr>
      <w:r>
        <w:t>NOTE</w:t>
      </w:r>
      <w:r w:rsidR="00A75FB8">
        <w:t> </w:t>
      </w:r>
      <w:r>
        <w:t>5:</w:t>
      </w:r>
      <w:r w:rsidR="00A75FB8">
        <w:tab/>
      </w:r>
      <w:r w:rsidRPr="00200706">
        <w:t>No assumptions are made as to whether UAV2 is a control plane or user plane interface.</w:t>
      </w: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25E55233" w:rsidR="006011EA" w:rsidRPr="002D3C5B" w:rsidRDefault="006011EA" w:rsidP="006011EA">
      <w:pPr>
        <w:pStyle w:val="NO"/>
      </w:pPr>
      <w:r w:rsidRPr="002D3C5B">
        <w:t>NOTE</w:t>
      </w:r>
      <w:r w:rsidR="00DA29AA" w:rsidRPr="002D3C5B">
        <w:t> </w:t>
      </w:r>
      <w:r w:rsidR="00C93869">
        <w:t>6</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lastRenderedPageBreak/>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698F34E2" w:rsidR="006011EA" w:rsidRPr="002D3C5B" w:rsidRDefault="006011EA" w:rsidP="006011EA">
      <w:pPr>
        <w:pStyle w:val="NO"/>
      </w:pPr>
      <w:r w:rsidRPr="002D3C5B">
        <w:t>NOTE</w:t>
      </w:r>
      <w:r w:rsidR="00DA29AA" w:rsidRPr="002D3C5B">
        <w:t> </w:t>
      </w:r>
      <w:r w:rsidR="00C93869">
        <w:t>7</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5911F675" w:rsidR="006011EA" w:rsidRDefault="006011EA" w:rsidP="006011EA">
      <w:pPr>
        <w:pStyle w:val="B1"/>
      </w:pPr>
      <w:r w:rsidRPr="002D3C5B">
        <w:t>-</w:t>
      </w:r>
      <w:r w:rsidRPr="002D3C5B">
        <w:tab/>
        <w:t>UAV6: interfaces the 3GPP system with external USS/UTM for functionality exposure, support of identification and tracking, and UAV authorization.</w:t>
      </w:r>
    </w:p>
    <w:p w14:paraId="2128D1E1" w14:textId="758F14BA" w:rsidR="00C93869" w:rsidRPr="002D3C5B" w:rsidRDefault="00C93869" w:rsidP="00C55B13">
      <w:pPr>
        <w:pStyle w:val="NO"/>
      </w:pPr>
      <w:r>
        <w:t>NOTE 8:</w:t>
      </w:r>
      <w:r w:rsidR="00A75FB8">
        <w:tab/>
      </w:r>
      <w:r w:rsidRPr="00347FBE">
        <w:t>No assumptions are made as to whether UAV6 is a control plane or user plane interface.</w:t>
      </w:r>
    </w:p>
    <w:p w14:paraId="272D5F4D" w14:textId="1318FA29" w:rsidR="006011EA" w:rsidRPr="002D3C5B" w:rsidRDefault="006011EA" w:rsidP="006011EA">
      <w:pPr>
        <w:pStyle w:val="B1"/>
      </w:pPr>
      <w:r w:rsidRPr="002D3C5B">
        <w:t>-</w:t>
      </w:r>
      <w:r w:rsidRPr="002D3C5B">
        <w:tab/>
        <w:t>UAV7: for RID information sent in broadcast</w:t>
      </w:r>
      <w:r w:rsidR="00C93869">
        <w:t xml:space="preserve"> (BRID)</w:t>
      </w:r>
      <w:r w:rsidRPr="002D3C5B">
        <w: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09C26014"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w:t>
      </w:r>
      <w:r w:rsidR="00C93869">
        <w:t xml:space="preserve">networked </w:t>
      </w:r>
      <w:r w:rsidR="00DE1DCF" w:rsidRPr="002D3C5B">
        <w:t>remote identification (</w:t>
      </w:r>
      <w:r w:rsidR="00C93869">
        <w:t>N</w:t>
      </w:r>
      <w:r w:rsidR="00DE1DCF" w:rsidRPr="002D3C5B">
        <w:t>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562F085A" w:rsidR="0029723D" w:rsidRPr="002D3C5B" w:rsidRDefault="006011EA" w:rsidP="00DA29AA">
      <w:pPr>
        <w:pStyle w:val="NO"/>
      </w:pPr>
      <w:r w:rsidRPr="002D3C5B">
        <w:t>NOTE</w:t>
      </w:r>
      <w:r w:rsidR="00DA29AA" w:rsidRPr="002D3C5B">
        <w:t> </w:t>
      </w:r>
      <w:r w:rsidR="00C93869">
        <w:t>9</w:t>
      </w:r>
      <w:r w:rsidRPr="002D3C5B">
        <w:t>:</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26C86055" w:rsidR="0029723D" w:rsidRPr="002D3C5B" w:rsidRDefault="0029723D" w:rsidP="0029723D">
      <w:pPr>
        <w:pStyle w:val="Heading1"/>
      </w:pPr>
      <w:bookmarkStart w:id="166" w:name="_Toc510607471"/>
      <w:bookmarkStart w:id="167" w:name="_Toc28869876"/>
      <w:bookmarkStart w:id="168" w:name="_Toc30008176"/>
      <w:bookmarkStart w:id="169" w:name="_Toc31035877"/>
      <w:bookmarkStart w:id="170" w:name="_Toc31037024"/>
      <w:bookmarkStart w:id="171" w:name="_Toc43132005"/>
      <w:bookmarkStart w:id="172" w:name="_Toc43192916"/>
      <w:bookmarkStart w:id="173" w:name="_Toc44583943"/>
      <w:bookmarkStart w:id="174" w:name="_Toc44584092"/>
      <w:bookmarkStart w:id="175" w:name="_Toc50481752"/>
      <w:bookmarkStart w:id="176" w:name="_Toc54846683"/>
      <w:bookmarkStart w:id="177" w:name="_Toc57622227"/>
      <w:bookmarkStart w:id="178" w:name="_Toc57623942"/>
      <w:bookmarkStart w:id="179" w:name="_Toc59102896"/>
      <w:bookmarkEnd w:id="109"/>
      <w:r w:rsidRPr="002D3C5B">
        <w:t>5</w:t>
      </w:r>
      <w:r w:rsidRPr="002D3C5B">
        <w:tab/>
        <w:t>Key Issues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73D81CB6" w14:textId="4BAA45FB" w:rsidR="0029723D" w:rsidRPr="002D3C5B" w:rsidRDefault="00DA29AA" w:rsidP="0029723D">
      <w:pPr>
        <w:pStyle w:val="EditorsNote"/>
        <w:rPr>
          <w:lang w:eastAsia="zh-CN"/>
        </w:rPr>
      </w:pPr>
      <w:bookmarkStart w:id="180"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lastRenderedPageBreak/>
        <w:t>Issue 5: UAV authorization revocation and (re)authorization failures</w:t>
      </w:r>
      <w:r w:rsidR="00DA29AA" w:rsidRPr="002D3C5B">
        <w:t>:</w:t>
      </w:r>
    </w:p>
    <w:p w14:paraId="71177F99" w14:textId="0F0A8194" w:rsidR="00416A48" w:rsidRPr="002D3C5B" w:rsidRDefault="00416A48" w:rsidP="00416A48">
      <w:pPr>
        <w:pStyle w:val="B1"/>
      </w:pPr>
      <w:r w:rsidRPr="002D3C5B">
        <w:t>-</w:t>
      </w:r>
      <w:r w:rsidRPr="002D3C5B">
        <w:tab/>
        <w:t>How are UAV handled in</w:t>
      </w:r>
      <w:r w:rsidR="00A75FB8">
        <w:t xml:space="preserve"> the</w:t>
      </w:r>
      <w:r w:rsidRPr="002D3C5B">
        <w:t xml:space="preserve">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181" w:name="_Toc510607478"/>
      <w:bookmarkStart w:id="182" w:name="_Toc28869877"/>
      <w:bookmarkStart w:id="183" w:name="_Toc30008177"/>
      <w:bookmarkStart w:id="184" w:name="_Toc31035878"/>
      <w:bookmarkStart w:id="185" w:name="_Toc31037025"/>
      <w:bookmarkStart w:id="186" w:name="_Toc43132006"/>
      <w:bookmarkStart w:id="187" w:name="_Toc43192917"/>
      <w:bookmarkStart w:id="188" w:name="_Toc44583944"/>
      <w:bookmarkStart w:id="189" w:name="_Toc44584093"/>
      <w:bookmarkStart w:id="190" w:name="_Toc50481753"/>
      <w:bookmarkStart w:id="191" w:name="_Toc54846684"/>
      <w:bookmarkStart w:id="192" w:name="_Toc57622228"/>
      <w:bookmarkStart w:id="193" w:name="_Toc57623943"/>
      <w:bookmarkStart w:id="194" w:name="_Toc59102897"/>
      <w:bookmarkEnd w:id="180"/>
      <w:r w:rsidRPr="002D3C5B">
        <w:t>6</w:t>
      </w:r>
      <w:r w:rsidRPr="002D3C5B">
        <w:tab/>
        <w:t>Solutions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696C1496" w14:textId="64D79050" w:rsidR="0029723D" w:rsidRPr="002D3C5B" w:rsidRDefault="00DA29AA" w:rsidP="00F669A2">
      <w:pPr>
        <w:pStyle w:val="EditorsNote"/>
        <w:keepNext/>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195" w:name="_Toc23232155"/>
      <w:bookmarkStart w:id="196" w:name="_Toc23238463"/>
      <w:bookmarkStart w:id="197" w:name="_Toc23239069"/>
      <w:bookmarkStart w:id="198" w:name="_Toc23244489"/>
      <w:bookmarkStart w:id="199" w:name="_Toc26520137"/>
      <w:bookmarkStart w:id="200" w:name="_Toc26530875"/>
      <w:bookmarkStart w:id="201" w:name="_Toc26530925"/>
      <w:bookmarkStart w:id="202" w:name="_Toc26530974"/>
      <w:bookmarkStart w:id="203" w:name="_Toc28869878"/>
      <w:bookmarkStart w:id="204" w:name="_Toc30008178"/>
      <w:bookmarkStart w:id="205" w:name="_Toc31035879"/>
      <w:bookmarkStart w:id="206" w:name="_Toc31037026"/>
      <w:bookmarkStart w:id="207" w:name="_Toc43132007"/>
      <w:bookmarkStart w:id="208" w:name="_Toc43192918"/>
      <w:bookmarkStart w:id="209" w:name="_Toc44583945"/>
      <w:bookmarkStart w:id="210" w:name="_Toc44584094"/>
      <w:bookmarkStart w:id="211" w:name="_Toc50481754"/>
      <w:bookmarkStart w:id="212" w:name="_Toc54846685"/>
      <w:bookmarkStart w:id="213" w:name="_Toc57622229"/>
      <w:bookmarkStart w:id="214" w:name="_Toc57623944"/>
      <w:bookmarkStart w:id="215" w:name="_Toc510607499"/>
      <w:bookmarkStart w:id="216" w:name="_Toc59102898"/>
      <w:r w:rsidRPr="002D3C5B">
        <w:rPr>
          <w:lang w:eastAsia="zh-CN"/>
        </w:rPr>
        <w:t>6.0</w:t>
      </w:r>
      <w:r w:rsidRPr="002D3C5B">
        <w:rPr>
          <w:lang w:eastAsia="zh-CN"/>
        </w:rPr>
        <w:tab/>
        <w:t>Mapping Solutions to Key Issues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6"/>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AFC2BDE" w:rsidR="00FE2F34" w:rsidRPr="002D3C5B" w:rsidRDefault="00737527" w:rsidP="002D3C5B">
            <w:pPr>
              <w:pStyle w:val="TAC"/>
            </w:pPr>
            <w:r>
              <w:t>X</w:t>
            </w:r>
          </w:p>
        </w:tc>
        <w:tc>
          <w:tcPr>
            <w:tcW w:w="704" w:type="dxa"/>
          </w:tcPr>
          <w:p w14:paraId="2BBDE8D8" w14:textId="20F8D473" w:rsidR="00FE2F34" w:rsidRPr="002D3C5B" w:rsidRDefault="00737527" w:rsidP="002D3C5B">
            <w:pPr>
              <w:pStyle w:val="TAC"/>
            </w:pPr>
            <w:r>
              <w:t>X</w:t>
            </w:r>
          </w:p>
        </w:tc>
        <w:tc>
          <w:tcPr>
            <w:tcW w:w="704" w:type="dxa"/>
          </w:tcPr>
          <w:p w14:paraId="2F9A7DC3" w14:textId="600C96A4" w:rsidR="00FE2F34" w:rsidRPr="002D3C5B" w:rsidRDefault="00737527" w:rsidP="002D3C5B">
            <w:pPr>
              <w:pStyle w:val="TAC"/>
            </w:pPr>
            <w:r>
              <w:t>X</w:t>
            </w: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245A94C1" w:rsidR="00EA518D" w:rsidRPr="002D3C5B" w:rsidRDefault="003547CD" w:rsidP="002D3C5B">
            <w:pPr>
              <w:pStyle w:val="TAC"/>
            </w:pPr>
            <w:r>
              <w:t>X</w:t>
            </w: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r w:rsidR="00772FF2" w:rsidRPr="002D3C5B" w14:paraId="4DCC0DA2" w14:textId="77777777" w:rsidTr="00DA29AA">
        <w:trPr>
          <w:cantSplit/>
          <w:trHeight w:val="243"/>
          <w:jc w:val="center"/>
        </w:trPr>
        <w:tc>
          <w:tcPr>
            <w:tcW w:w="1168" w:type="dxa"/>
            <w:shd w:val="clear" w:color="auto" w:fill="auto"/>
          </w:tcPr>
          <w:p w14:paraId="54FEA1F3" w14:textId="30C12E99" w:rsidR="00772FF2" w:rsidRPr="002D3C5B" w:rsidRDefault="00772FF2" w:rsidP="002D3C5B">
            <w:pPr>
              <w:pStyle w:val="TAH"/>
            </w:pPr>
            <w:r>
              <w:t>22</w:t>
            </w:r>
          </w:p>
        </w:tc>
        <w:tc>
          <w:tcPr>
            <w:tcW w:w="868" w:type="dxa"/>
            <w:shd w:val="clear" w:color="auto" w:fill="auto"/>
          </w:tcPr>
          <w:p w14:paraId="4797B98C" w14:textId="3FDB6D45" w:rsidR="00772FF2" w:rsidRPr="002D3C5B" w:rsidRDefault="00772FF2" w:rsidP="002D3C5B">
            <w:pPr>
              <w:pStyle w:val="TAC"/>
            </w:pPr>
            <w:r>
              <w:t>X</w:t>
            </w:r>
          </w:p>
        </w:tc>
        <w:tc>
          <w:tcPr>
            <w:tcW w:w="698" w:type="dxa"/>
            <w:shd w:val="clear" w:color="auto" w:fill="auto"/>
          </w:tcPr>
          <w:p w14:paraId="22B61AA2" w14:textId="10827828" w:rsidR="00772FF2" w:rsidRPr="002D3C5B" w:rsidRDefault="00772FF2" w:rsidP="002D3C5B">
            <w:pPr>
              <w:pStyle w:val="TAC"/>
            </w:pPr>
            <w:r>
              <w:t>X</w:t>
            </w:r>
          </w:p>
        </w:tc>
        <w:tc>
          <w:tcPr>
            <w:tcW w:w="668" w:type="dxa"/>
            <w:shd w:val="clear" w:color="auto" w:fill="auto"/>
          </w:tcPr>
          <w:p w14:paraId="3F288C79" w14:textId="77777777" w:rsidR="00772FF2" w:rsidRPr="002D3C5B" w:rsidRDefault="00772FF2" w:rsidP="002D3C5B">
            <w:pPr>
              <w:pStyle w:val="TAC"/>
            </w:pPr>
          </w:p>
        </w:tc>
        <w:tc>
          <w:tcPr>
            <w:tcW w:w="704" w:type="dxa"/>
            <w:shd w:val="clear" w:color="auto" w:fill="auto"/>
          </w:tcPr>
          <w:p w14:paraId="11A1CCB6" w14:textId="77777777" w:rsidR="00772FF2" w:rsidRPr="002D3C5B" w:rsidRDefault="00772FF2" w:rsidP="002D3C5B">
            <w:pPr>
              <w:pStyle w:val="TAC"/>
            </w:pPr>
          </w:p>
        </w:tc>
        <w:tc>
          <w:tcPr>
            <w:tcW w:w="704" w:type="dxa"/>
          </w:tcPr>
          <w:p w14:paraId="073711ED" w14:textId="132DF979" w:rsidR="00772FF2" w:rsidRPr="002D3C5B" w:rsidRDefault="00772FF2" w:rsidP="002D3C5B">
            <w:pPr>
              <w:pStyle w:val="TAC"/>
            </w:pPr>
            <w:r>
              <w:t>X</w:t>
            </w:r>
          </w:p>
        </w:tc>
        <w:tc>
          <w:tcPr>
            <w:tcW w:w="704" w:type="dxa"/>
          </w:tcPr>
          <w:p w14:paraId="66B7603A" w14:textId="77777777" w:rsidR="00772FF2" w:rsidRPr="002D3C5B" w:rsidRDefault="00772FF2" w:rsidP="002D3C5B">
            <w:pPr>
              <w:pStyle w:val="TAC"/>
            </w:pPr>
          </w:p>
        </w:tc>
        <w:tc>
          <w:tcPr>
            <w:tcW w:w="704" w:type="dxa"/>
          </w:tcPr>
          <w:p w14:paraId="23F37494" w14:textId="77777777" w:rsidR="00772FF2" w:rsidRPr="002D3C5B" w:rsidRDefault="00772FF2" w:rsidP="002D3C5B">
            <w:pPr>
              <w:pStyle w:val="TAC"/>
            </w:pPr>
          </w:p>
        </w:tc>
      </w:tr>
      <w:tr w:rsidR="00812305" w:rsidRPr="002D3C5B" w14:paraId="6B695D87" w14:textId="77777777" w:rsidTr="00DA29AA">
        <w:trPr>
          <w:cantSplit/>
          <w:trHeight w:val="243"/>
          <w:jc w:val="center"/>
        </w:trPr>
        <w:tc>
          <w:tcPr>
            <w:tcW w:w="1168" w:type="dxa"/>
            <w:shd w:val="clear" w:color="auto" w:fill="auto"/>
          </w:tcPr>
          <w:p w14:paraId="6902DDD4" w14:textId="12DDA075" w:rsidR="00812305" w:rsidRDefault="00812305" w:rsidP="002D3C5B">
            <w:pPr>
              <w:pStyle w:val="TAH"/>
            </w:pPr>
            <w:r>
              <w:t>23</w:t>
            </w:r>
          </w:p>
        </w:tc>
        <w:tc>
          <w:tcPr>
            <w:tcW w:w="868" w:type="dxa"/>
            <w:shd w:val="clear" w:color="auto" w:fill="auto"/>
          </w:tcPr>
          <w:p w14:paraId="2E04F558" w14:textId="77777777" w:rsidR="00812305" w:rsidRDefault="00812305" w:rsidP="002D3C5B">
            <w:pPr>
              <w:pStyle w:val="TAC"/>
            </w:pPr>
          </w:p>
        </w:tc>
        <w:tc>
          <w:tcPr>
            <w:tcW w:w="698" w:type="dxa"/>
            <w:shd w:val="clear" w:color="auto" w:fill="auto"/>
          </w:tcPr>
          <w:p w14:paraId="0F44F6F4" w14:textId="54219CBB" w:rsidR="00812305" w:rsidRDefault="00812305" w:rsidP="002D3C5B">
            <w:pPr>
              <w:pStyle w:val="TAC"/>
            </w:pPr>
            <w:r>
              <w:t>X</w:t>
            </w:r>
          </w:p>
        </w:tc>
        <w:tc>
          <w:tcPr>
            <w:tcW w:w="668" w:type="dxa"/>
            <w:shd w:val="clear" w:color="auto" w:fill="auto"/>
          </w:tcPr>
          <w:p w14:paraId="63C2BB24" w14:textId="3E933A1E" w:rsidR="00812305" w:rsidRPr="002D3C5B" w:rsidRDefault="00812305" w:rsidP="002D3C5B">
            <w:pPr>
              <w:pStyle w:val="TAC"/>
            </w:pPr>
            <w:r>
              <w:t>X</w:t>
            </w:r>
          </w:p>
        </w:tc>
        <w:tc>
          <w:tcPr>
            <w:tcW w:w="704" w:type="dxa"/>
            <w:shd w:val="clear" w:color="auto" w:fill="auto"/>
          </w:tcPr>
          <w:p w14:paraId="40923F60" w14:textId="77777777" w:rsidR="00812305" w:rsidRPr="002D3C5B" w:rsidRDefault="00812305" w:rsidP="002D3C5B">
            <w:pPr>
              <w:pStyle w:val="TAC"/>
            </w:pPr>
          </w:p>
        </w:tc>
        <w:tc>
          <w:tcPr>
            <w:tcW w:w="704" w:type="dxa"/>
          </w:tcPr>
          <w:p w14:paraId="459623E9" w14:textId="2D175A4F" w:rsidR="00812305" w:rsidRDefault="00812305" w:rsidP="002D3C5B">
            <w:pPr>
              <w:pStyle w:val="TAC"/>
            </w:pPr>
            <w:r>
              <w:t>X</w:t>
            </w:r>
          </w:p>
        </w:tc>
        <w:tc>
          <w:tcPr>
            <w:tcW w:w="704" w:type="dxa"/>
          </w:tcPr>
          <w:p w14:paraId="2BEC79E9" w14:textId="0DCC3D54" w:rsidR="00812305" w:rsidRPr="002D3C5B" w:rsidRDefault="00812305" w:rsidP="002D3C5B">
            <w:pPr>
              <w:pStyle w:val="TAC"/>
            </w:pPr>
            <w:r>
              <w:t>X</w:t>
            </w:r>
          </w:p>
        </w:tc>
        <w:tc>
          <w:tcPr>
            <w:tcW w:w="704" w:type="dxa"/>
          </w:tcPr>
          <w:p w14:paraId="2A0DB870" w14:textId="2C7C83EF" w:rsidR="00812305" w:rsidRPr="002D3C5B" w:rsidRDefault="00812305" w:rsidP="002D3C5B">
            <w:pPr>
              <w:pStyle w:val="TAC"/>
            </w:pPr>
            <w:r>
              <w:t>X</w:t>
            </w:r>
          </w:p>
        </w:tc>
      </w:tr>
      <w:tr w:rsidR="00812305" w:rsidRPr="002D3C5B" w14:paraId="56D1F16B" w14:textId="77777777" w:rsidTr="00DA29AA">
        <w:trPr>
          <w:cantSplit/>
          <w:trHeight w:val="243"/>
          <w:jc w:val="center"/>
        </w:trPr>
        <w:tc>
          <w:tcPr>
            <w:tcW w:w="1168" w:type="dxa"/>
            <w:shd w:val="clear" w:color="auto" w:fill="auto"/>
          </w:tcPr>
          <w:p w14:paraId="1171CE11" w14:textId="16E2DE77" w:rsidR="00812305" w:rsidRDefault="003E3E14" w:rsidP="002D3C5B">
            <w:pPr>
              <w:pStyle w:val="TAH"/>
            </w:pPr>
            <w:r>
              <w:t>24</w:t>
            </w:r>
          </w:p>
        </w:tc>
        <w:tc>
          <w:tcPr>
            <w:tcW w:w="868" w:type="dxa"/>
            <w:shd w:val="clear" w:color="auto" w:fill="auto"/>
          </w:tcPr>
          <w:p w14:paraId="55FB2204" w14:textId="77777777" w:rsidR="00812305" w:rsidRDefault="00812305" w:rsidP="002D3C5B">
            <w:pPr>
              <w:pStyle w:val="TAC"/>
            </w:pPr>
          </w:p>
        </w:tc>
        <w:tc>
          <w:tcPr>
            <w:tcW w:w="698" w:type="dxa"/>
            <w:shd w:val="clear" w:color="auto" w:fill="auto"/>
          </w:tcPr>
          <w:p w14:paraId="1E54C401" w14:textId="018C447E" w:rsidR="00812305" w:rsidRDefault="003E3E14" w:rsidP="002D3C5B">
            <w:pPr>
              <w:pStyle w:val="TAC"/>
            </w:pPr>
            <w:r>
              <w:t>X</w:t>
            </w:r>
          </w:p>
        </w:tc>
        <w:tc>
          <w:tcPr>
            <w:tcW w:w="668" w:type="dxa"/>
            <w:shd w:val="clear" w:color="auto" w:fill="auto"/>
          </w:tcPr>
          <w:p w14:paraId="34F017F5" w14:textId="0A5B88B3" w:rsidR="00812305" w:rsidRDefault="003E3E14" w:rsidP="002D3C5B">
            <w:pPr>
              <w:pStyle w:val="TAC"/>
            </w:pPr>
            <w:r>
              <w:t>X</w:t>
            </w:r>
          </w:p>
        </w:tc>
        <w:tc>
          <w:tcPr>
            <w:tcW w:w="704" w:type="dxa"/>
            <w:shd w:val="clear" w:color="auto" w:fill="auto"/>
          </w:tcPr>
          <w:p w14:paraId="79D3D151" w14:textId="77777777" w:rsidR="00812305" w:rsidRPr="002D3C5B" w:rsidRDefault="00812305" w:rsidP="002D3C5B">
            <w:pPr>
              <w:pStyle w:val="TAC"/>
            </w:pPr>
          </w:p>
        </w:tc>
        <w:tc>
          <w:tcPr>
            <w:tcW w:w="704" w:type="dxa"/>
          </w:tcPr>
          <w:p w14:paraId="4E11FCEC" w14:textId="77777777" w:rsidR="00812305" w:rsidRDefault="00812305" w:rsidP="002D3C5B">
            <w:pPr>
              <w:pStyle w:val="TAC"/>
            </w:pPr>
          </w:p>
        </w:tc>
        <w:tc>
          <w:tcPr>
            <w:tcW w:w="704" w:type="dxa"/>
          </w:tcPr>
          <w:p w14:paraId="2320C42D" w14:textId="77777777" w:rsidR="00812305" w:rsidRDefault="00812305" w:rsidP="002D3C5B">
            <w:pPr>
              <w:pStyle w:val="TAC"/>
            </w:pPr>
          </w:p>
        </w:tc>
        <w:tc>
          <w:tcPr>
            <w:tcW w:w="704" w:type="dxa"/>
          </w:tcPr>
          <w:p w14:paraId="3B12AF0A" w14:textId="77777777" w:rsidR="00812305" w:rsidRDefault="00812305" w:rsidP="002D3C5B">
            <w:pPr>
              <w:pStyle w:val="TAC"/>
            </w:pPr>
          </w:p>
        </w:tc>
      </w:tr>
      <w:tr w:rsidR="00812305" w:rsidRPr="002D3C5B" w14:paraId="74ADC3B7" w14:textId="77777777" w:rsidTr="00DA29AA">
        <w:trPr>
          <w:cantSplit/>
          <w:trHeight w:val="243"/>
          <w:jc w:val="center"/>
        </w:trPr>
        <w:tc>
          <w:tcPr>
            <w:tcW w:w="1168" w:type="dxa"/>
            <w:shd w:val="clear" w:color="auto" w:fill="auto"/>
          </w:tcPr>
          <w:p w14:paraId="0816CA64" w14:textId="1D6D1421" w:rsidR="00812305" w:rsidRDefault="00C32EA8" w:rsidP="002D3C5B">
            <w:pPr>
              <w:pStyle w:val="TAH"/>
            </w:pPr>
            <w:r>
              <w:t>25</w:t>
            </w:r>
          </w:p>
        </w:tc>
        <w:tc>
          <w:tcPr>
            <w:tcW w:w="868" w:type="dxa"/>
            <w:shd w:val="clear" w:color="auto" w:fill="auto"/>
          </w:tcPr>
          <w:p w14:paraId="6D5F109A" w14:textId="77777777" w:rsidR="00812305" w:rsidRDefault="00812305" w:rsidP="002D3C5B">
            <w:pPr>
              <w:pStyle w:val="TAC"/>
            </w:pPr>
          </w:p>
        </w:tc>
        <w:tc>
          <w:tcPr>
            <w:tcW w:w="698" w:type="dxa"/>
            <w:shd w:val="clear" w:color="auto" w:fill="auto"/>
          </w:tcPr>
          <w:p w14:paraId="730CDF93" w14:textId="77777777" w:rsidR="00812305" w:rsidRDefault="00812305" w:rsidP="002D3C5B">
            <w:pPr>
              <w:pStyle w:val="TAC"/>
            </w:pPr>
          </w:p>
        </w:tc>
        <w:tc>
          <w:tcPr>
            <w:tcW w:w="668" w:type="dxa"/>
            <w:shd w:val="clear" w:color="auto" w:fill="auto"/>
          </w:tcPr>
          <w:p w14:paraId="4FE9FF84" w14:textId="77777777" w:rsidR="00812305" w:rsidRDefault="00812305" w:rsidP="002D3C5B">
            <w:pPr>
              <w:pStyle w:val="TAC"/>
            </w:pPr>
          </w:p>
        </w:tc>
        <w:tc>
          <w:tcPr>
            <w:tcW w:w="704" w:type="dxa"/>
            <w:shd w:val="clear" w:color="auto" w:fill="auto"/>
          </w:tcPr>
          <w:p w14:paraId="5EFC4132" w14:textId="61B45CEC" w:rsidR="00812305" w:rsidRPr="002D3C5B" w:rsidRDefault="00C32EA8" w:rsidP="002D3C5B">
            <w:pPr>
              <w:pStyle w:val="TAC"/>
            </w:pPr>
            <w:r>
              <w:t>X</w:t>
            </w:r>
          </w:p>
        </w:tc>
        <w:tc>
          <w:tcPr>
            <w:tcW w:w="704" w:type="dxa"/>
          </w:tcPr>
          <w:p w14:paraId="0E5DF7A1" w14:textId="77777777" w:rsidR="00812305" w:rsidRDefault="00812305" w:rsidP="002D3C5B">
            <w:pPr>
              <w:pStyle w:val="TAC"/>
            </w:pPr>
          </w:p>
        </w:tc>
        <w:tc>
          <w:tcPr>
            <w:tcW w:w="704" w:type="dxa"/>
          </w:tcPr>
          <w:p w14:paraId="45F19482" w14:textId="77777777" w:rsidR="00812305" w:rsidRDefault="00812305" w:rsidP="002D3C5B">
            <w:pPr>
              <w:pStyle w:val="TAC"/>
            </w:pPr>
          </w:p>
        </w:tc>
        <w:tc>
          <w:tcPr>
            <w:tcW w:w="704" w:type="dxa"/>
          </w:tcPr>
          <w:p w14:paraId="5FDB21D5" w14:textId="5F6C0277" w:rsidR="00812305" w:rsidRDefault="00C32EA8" w:rsidP="002D3C5B">
            <w:pPr>
              <w:pStyle w:val="TAC"/>
            </w:pPr>
            <w:r>
              <w:t>X</w:t>
            </w:r>
          </w:p>
        </w:tc>
      </w:tr>
      <w:tr w:rsidR="00812305" w:rsidRPr="002D3C5B" w14:paraId="563EF625" w14:textId="77777777" w:rsidTr="00DA29AA">
        <w:trPr>
          <w:cantSplit/>
          <w:trHeight w:val="243"/>
          <w:jc w:val="center"/>
        </w:trPr>
        <w:tc>
          <w:tcPr>
            <w:tcW w:w="1168" w:type="dxa"/>
            <w:shd w:val="clear" w:color="auto" w:fill="auto"/>
          </w:tcPr>
          <w:p w14:paraId="46E49713" w14:textId="24C81907" w:rsidR="00812305" w:rsidRDefault="00C32EA8" w:rsidP="002D3C5B">
            <w:pPr>
              <w:pStyle w:val="TAH"/>
            </w:pPr>
            <w:r>
              <w:t>26</w:t>
            </w:r>
          </w:p>
        </w:tc>
        <w:tc>
          <w:tcPr>
            <w:tcW w:w="868" w:type="dxa"/>
            <w:shd w:val="clear" w:color="auto" w:fill="auto"/>
          </w:tcPr>
          <w:p w14:paraId="4A8489B2" w14:textId="27005407" w:rsidR="00812305" w:rsidRDefault="00C32EA8" w:rsidP="002D3C5B">
            <w:pPr>
              <w:pStyle w:val="TAC"/>
            </w:pPr>
            <w:r>
              <w:t>X</w:t>
            </w:r>
          </w:p>
        </w:tc>
        <w:tc>
          <w:tcPr>
            <w:tcW w:w="698" w:type="dxa"/>
            <w:shd w:val="clear" w:color="auto" w:fill="auto"/>
          </w:tcPr>
          <w:p w14:paraId="59A34AAD" w14:textId="6DF85694" w:rsidR="00812305" w:rsidRDefault="00C32EA8" w:rsidP="002D3C5B">
            <w:pPr>
              <w:pStyle w:val="TAC"/>
            </w:pPr>
            <w:r>
              <w:t>X</w:t>
            </w:r>
          </w:p>
        </w:tc>
        <w:tc>
          <w:tcPr>
            <w:tcW w:w="668" w:type="dxa"/>
            <w:shd w:val="clear" w:color="auto" w:fill="auto"/>
          </w:tcPr>
          <w:p w14:paraId="6874C6F5" w14:textId="6B638B91" w:rsidR="00812305" w:rsidRDefault="00C32EA8" w:rsidP="002D3C5B">
            <w:pPr>
              <w:pStyle w:val="TAC"/>
            </w:pPr>
            <w:r>
              <w:t>X</w:t>
            </w:r>
          </w:p>
        </w:tc>
        <w:tc>
          <w:tcPr>
            <w:tcW w:w="704" w:type="dxa"/>
            <w:shd w:val="clear" w:color="auto" w:fill="auto"/>
          </w:tcPr>
          <w:p w14:paraId="6301855C" w14:textId="77777777" w:rsidR="00812305" w:rsidRPr="002D3C5B" w:rsidRDefault="00812305" w:rsidP="002D3C5B">
            <w:pPr>
              <w:pStyle w:val="TAC"/>
            </w:pPr>
          </w:p>
        </w:tc>
        <w:tc>
          <w:tcPr>
            <w:tcW w:w="704" w:type="dxa"/>
          </w:tcPr>
          <w:p w14:paraId="4C660AE4" w14:textId="77777777" w:rsidR="00812305" w:rsidRDefault="00812305" w:rsidP="002D3C5B">
            <w:pPr>
              <w:pStyle w:val="TAC"/>
            </w:pPr>
          </w:p>
        </w:tc>
        <w:tc>
          <w:tcPr>
            <w:tcW w:w="704" w:type="dxa"/>
          </w:tcPr>
          <w:p w14:paraId="01BC98F6" w14:textId="77777777" w:rsidR="00812305" w:rsidRDefault="00812305" w:rsidP="002D3C5B">
            <w:pPr>
              <w:pStyle w:val="TAC"/>
            </w:pPr>
          </w:p>
        </w:tc>
        <w:tc>
          <w:tcPr>
            <w:tcW w:w="704" w:type="dxa"/>
          </w:tcPr>
          <w:p w14:paraId="3B44B776" w14:textId="6C55D2C5" w:rsidR="00812305" w:rsidRDefault="00C32EA8" w:rsidP="002D3C5B">
            <w:pPr>
              <w:pStyle w:val="TAC"/>
            </w:pPr>
            <w:r>
              <w:t>X</w:t>
            </w:r>
          </w:p>
        </w:tc>
      </w:tr>
      <w:tr w:rsidR="00460E91" w:rsidRPr="002D3C5B" w14:paraId="0DF0D83A" w14:textId="77777777" w:rsidTr="00DA29AA">
        <w:trPr>
          <w:cantSplit/>
          <w:trHeight w:val="243"/>
          <w:jc w:val="center"/>
        </w:trPr>
        <w:tc>
          <w:tcPr>
            <w:tcW w:w="1168" w:type="dxa"/>
            <w:shd w:val="clear" w:color="auto" w:fill="auto"/>
          </w:tcPr>
          <w:p w14:paraId="678F2E4A" w14:textId="3A21D940" w:rsidR="00460E91" w:rsidRDefault="00460E91" w:rsidP="002D3C5B">
            <w:pPr>
              <w:pStyle w:val="TAH"/>
            </w:pPr>
            <w:r>
              <w:t>27</w:t>
            </w:r>
          </w:p>
        </w:tc>
        <w:tc>
          <w:tcPr>
            <w:tcW w:w="868" w:type="dxa"/>
            <w:shd w:val="clear" w:color="auto" w:fill="auto"/>
          </w:tcPr>
          <w:p w14:paraId="7AEFBA0D" w14:textId="77777777" w:rsidR="00460E91" w:rsidRDefault="00460E91" w:rsidP="002D3C5B">
            <w:pPr>
              <w:pStyle w:val="TAC"/>
            </w:pPr>
          </w:p>
        </w:tc>
        <w:tc>
          <w:tcPr>
            <w:tcW w:w="698" w:type="dxa"/>
            <w:shd w:val="clear" w:color="auto" w:fill="auto"/>
          </w:tcPr>
          <w:p w14:paraId="59C17783" w14:textId="77777777" w:rsidR="00460E91" w:rsidRDefault="00460E91" w:rsidP="002D3C5B">
            <w:pPr>
              <w:pStyle w:val="TAC"/>
            </w:pPr>
          </w:p>
        </w:tc>
        <w:tc>
          <w:tcPr>
            <w:tcW w:w="668" w:type="dxa"/>
            <w:shd w:val="clear" w:color="auto" w:fill="auto"/>
          </w:tcPr>
          <w:p w14:paraId="6E12C0EB" w14:textId="414B9CC1" w:rsidR="00460E91" w:rsidRDefault="00460E91" w:rsidP="002D3C5B">
            <w:pPr>
              <w:pStyle w:val="TAC"/>
            </w:pPr>
            <w:r>
              <w:t>X</w:t>
            </w:r>
          </w:p>
        </w:tc>
        <w:tc>
          <w:tcPr>
            <w:tcW w:w="704" w:type="dxa"/>
            <w:shd w:val="clear" w:color="auto" w:fill="auto"/>
          </w:tcPr>
          <w:p w14:paraId="607FD987" w14:textId="77777777" w:rsidR="00460E91" w:rsidRPr="002D3C5B" w:rsidRDefault="00460E91" w:rsidP="002D3C5B">
            <w:pPr>
              <w:pStyle w:val="TAC"/>
            </w:pPr>
          </w:p>
        </w:tc>
        <w:tc>
          <w:tcPr>
            <w:tcW w:w="704" w:type="dxa"/>
          </w:tcPr>
          <w:p w14:paraId="23C8E816" w14:textId="77777777" w:rsidR="00460E91" w:rsidRDefault="00460E91" w:rsidP="002D3C5B">
            <w:pPr>
              <w:pStyle w:val="TAC"/>
            </w:pPr>
          </w:p>
        </w:tc>
        <w:tc>
          <w:tcPr>
            <w:tcW w:w="704" w:type="dxa"/>
          </w:tcPr>
          <w:p w14:paraId="6D7C57E0" w14:textId="72EF8652" w:rsidR="00460E91" w:rsidRDefault="00460E91" w:rsidP="002D3C5B">
            <w:pPr>
              <w:pStyle w:val="TAC"/>
            </w:pPr>
            <w:r>
              <w:t>X</w:t>
            </w:r>
          </w:p>
        </w:tc>
        <w:tc>
          <w:tcPr>
            <w:tcW w:w="704" w:type="dxa"/>
          </w:tcPr>
          <w:p w14:paraId="56441BF1" w14:textId="77777777" w:rsidR="00460E91" w:rsidRDefault="00460E91" w:rsidP="002D3C5B">
            <w:pPr>
              <w:pStyle w:val="TAC"/>
            </w:pPr>
          </w:p>
        </w:tc>
      </w:tr>
    </w:tbl>
    <w:p w14:paraId="0B074D31" w14:textId="77777777" w:rsidR="002D3C5B" w:rsidRPr="002D3C5B" w:rsidRDefault="002D3C5B" w:rsidP="00F669A2">
      <w:bookmarkStart w:id="217" w:name="_Toc43132008"/>
      <w:bookmarkStart w:id="218" w:name="_Toc43192919"/>
      <w:bookmarkStart w:id="219" w:name="_Toc26173046"/>
      <w:bookmarkStart w:id="220" w:name="_Toc26516366"/>
      <w:bookmarkStart w:id="221" w:name="_Toc510607500"/>
      <w:bookmarkStart w:id="222" w:name="_Toc28869880"/>
      <w:bookmarkStart w:id="223" w:name="_Toc30008180"/>
      <w:bookmarkStart w:id="224" w:name="_Toc31035881"/>
      <w:bookmarkEnd w:id="215"/>
    </w:p>
    <w:p w14:paraId="4DE3FB2E" w14:textId="4DC14881" w:rsidR="00FF0B75" w:rsidRPr="002D3C5B" w:rsidRDefault="00FF0B75" w:rsidP="00470617">
      <w:pPr>
        <w:pStyle w:val="Heading2"/>
        <w:rPr>
          <w:lang w:eastAsia="zh-CN"/>
        </w:rPr>
      </w:pPr>
      <w:bookmarkStart w:id="225" w:name="_Toc44583946"/>
      <w:bookmarkStart w:id="226" w:name="_Toc44584095"/>
      <w:bookmarkStart w:id="227" w:name="_Toc50481755"/>
      <w:bookmarkStart w:id="228" w:name="_Toc54846686"/>
      <w:bookmarkStart w:id="229" w:name="_Toc57622230"/>
      <w:bookmarkStart w:id="230" w:name="_Toc57623945"/>
      <w:bookmarkStart w:id="231" w:name="_Toc59102899"/>
      <w:r w:rsidRPr="002D3C5B">
        <w:lastRenderedPageBreak/>
        <w:t>6.1</w:t>
      </w:r>
      <w:r w:rsidRPr="002D3C5B">
        <w:tab/>
        <w:t>Solution 1: Identification of UAVs in a target area</w:t>
      </w:r>
      <w:bookmarkEnd w:id="217"/>
      <w:bookmarkEnd w:id="218"/>
      <w:bookmarkEnd w:id="225"/>
      <w:bookmarkEnd w:id="226"/>
      <w:bookmarkEnd w:id="227"/>
      <w:bookmarkEnd w:id="228"/>
      <w:bookmarkEnd w:id="229"/>
      <w:bookmarkEnd w:id="230"/>
      <w:bookmarkEnd w:id="231"/>
    </w:p>
    <w:p w14:paraId="3E27E72E" w14:textId="7FB73690" w:rsidR="00FF0B75" w:rsidRPr="002D3C5B" w:rsidRDefault="00FF0B75" w:rsidP="00470617">
      <w:pPr>
        <w:pStyle w:val="Heading3"/>
      </w:pPr>
      <w:bookmarkStart w:id="232" w:name="_Toc26173047"/>
      <w:bookmarkStart w:id="233" w:name="_Toc26516367"/>
      <w:bookmarkStart w:id="234" w:name="_Toc43132009"/>
      <w:bookmarkStart w:id="235" w:name="_Toc43192920"/>
      <w:bookmarkStart w:id="236" w:name="_Toc44583947"/>
      <w:bookmarkStart w:id="237" w:name="_Toc44584096"/>
      <w:bookmarkStart w:id="238" w:name="_Toc50481756"/>
      <w:bookmarkStart w:id="239" w:name="_Toc54846687"/>
      <w:bookmarkStart w:id="240" w:name="_Toc57622231"/>
      <w:bookmarkStart w:id="241" w:name="_Toc57623946"/>
      <w:bookmarkStart w:id="242" w:name="_Toc59102900"/>
      <w:r w:rsidRPr="002D3C5B">
        <w:t>6.1.1</w:t>
      </w:r>
      <w:r w:rsidRPr="002D3C5B">
        <w:tab/>
        <w:t>Introduction</w:t>
      </w:r>
      <w:bookmarkEnd w:id="232"/>
      <w:bookmarkEnd w:id="233"/>
      <w:bookmarkEnd w:id="234"/>
      <w:bookmarkEnd w:id="235"/>
      <w:bookmarkEnd w:id="236"/>
      <w:bookmarkEnd w:id="237"/>
      <w:bookmarkEnd w:id="238"/>
      <w:bookmarkEnd w:id="239"/>
      <w:bookmarkEnd w:id="240"/>
      <w:bookmarkEnd w:id="241"/>
      <w:bookmarkEnd w:id="242"/>
    </w:p>
    <w:p w14:paraId="1BDCB6E4" w14:textId="25A6511B" w:rsidR="00FF0B75" w:rsidRDefault="00FF0B75" w:rsidP="00FF0B75">
      <w:pPr>
        <w:rPr>
          <w:rFonts w:eastAsia="SimSun"/>
          <w:lang w:eastAsia="zh-CN"/>
        </w:rPr>
      </w:pPr>
      <w:r w:rsidRPr="002D3C5B">
        <w:rPr>
          <w:rFonts w:eastAsia="SimSun"/>
          <w:lang w:eastAsia="zh-CN"/>
        </w:rPr>
        <w:t>This solution addresses the key issue #4.</w:t>
      </w:r>
    </w:p>
    <w:p w14:paraId="3BD266A2" w14:textId="77777777" w:rsidR="00252A61" w:rsidRDefault="00252A61" w:rsidP="00252A61">
      <w:pPr>
        <w:rPr>
          <w:rFonts w:eastAsia="MS Mincho"/>
        </w:rPr>
      </w:pPr>
      <w:r w:rsidRPr="00E13821">
        <w:rPr>
          <w:rFonts w:eastAsia="MS Mincho"/>
        </w:rPr>
        <w:t>Similar to Solution #13 and Solution #16, this solution is to support UTM/USS's Geofencing need.</w:t>
      </w:r>
    </w:p>
    <w:p w14:paraId="28CB0FE0" w14:textId="089BE02E" w:rsidR="00DA29AA" w:rsidRPr="002D3C5B" w:rsidRDefault="00252A61" w:rsidP="00252A61">
      <w:pPr>
        <w:rPr>
          <w:rFonts w:eastAsia="MS Mincho"/>
        </w:rPr>
      </w:pPr>
      <w:r>
        <w:rPr>
          <w:rFonts w:eastAsia="MS Mincho"/>
        </w:rPr>
        <w:t>A</w:t>
      </w:r>
      <w:r w:rsidRPr="0080429E">
        <w:rPr>
          <w:rFonts w:eastAsia="MS Mincho"/>
        </w:rPr>
        <w:t>ppl</w:t>
      </w:r>
      <w:r>
        <w:rPr>
          <w:rFonts w:eastAsia="MS Mincho"/>
        </w:rPr>
        <w:t>ing</w:t>
      </w:r>
      <w:r w:rsidRPr="0080429E">
        <w:rPr>
          <w:rFonts w:eastAsia="MS Mincho"/>
        </w:rPr>
        <w:t xml:space="preserve"> Geofencing is an important aspect for UAS</w:t>
      </w:r>
      <w:r>
        <w:rPr>
          <w:rFonts w:eastAsia="MS Mincho"/>
        </w:rPr>
        <w:t xml:space="preserve"> management of </w:t>
      </w:r>
      <w:r w:rsidRPr="0080429E">
        <w:rPr>
          <w:rFonts w:eastAsia="MS Mincho"/>
        </w:rPr>
        <w:t xml:space="preserve">UTM/USS. Geofencing areas, particularly as no-fly zones, are defined by aviation authorities, are areas where </w:t>
      </w:r>
      <w:r>
        <w:rPr>
          <w:rFonts w:eastAsia="MS Mincho"/>
        </w:rPr>
        <w:t xml:space="preserve">the </w:t>
      </w:r>
      <w:r w:rsidRPr="0080429E">
        <w:rPr>
          <w:rFonts w:eastAsia="MS Mincho"/>
        </w:rPr>
        <w:t xml:space="preserve">UAV </w:t>
      </w:r>
      <w:r>
        <w:rPr>
          <w:rFonts w:eastAsia="MS Mincho"/>
        </w:rPr>
        <w:t>is not allowed to fly in</w:t>
      </w:r>
      <w:r w:rsidRPr="0080429E">
        <w:rPr>
          <w:rFonts w:eastAsia="MS Mincho"/>
        </w:rPr>
        <w:t xml:space="preserve"> such areas. </w:t>
      </w:r>
      <w:r w:rsidR="00DA29AA" w:rsidRPr="002D3C5B">
        <w:rPr>
          <w:rFonts w:eastAsia="MS Mincho"/>
        </w:rPr>
        <w:t>For live data acquisition by law enforcement, UTM</w:t>
      </w:r>
      <w:r>
        <w:rPr>
          <w:rFonts w:eastAsia="MS Mincho"/>
        </w:rPr>
        <w:t>/USS</w:t>
      </w:r>
      <w:r w:rsidR="00DA29AA" w:rsidRPr="002D3C5B">
        <w:rPr>
          <w:rFonts w:eastAsia="MS Mincho"/>
        </w:rPr>
        <w:t xml:space="preserve"> may query the 3GPP system to identify whether there are any UAV in the target area.</w:t>
      </w:r>
      <w:r>
        <w:rPr>
          <w:rFonts w:eastAsia="MS Mincho"/>
        </w:rPr>
        <w:t xml:space="preserve"> </w:t>
      </w:r>
      <w:r w:rsidRPr="00E13821">
        <w:rPr>
          <w:rFonts w:eastAsia="MS Mincho"/>
        </w:rPr>
        <w:t>This solution provides a method for 3GPP network identifying the UAVs in a target area.</w:t>
      </w:r>
    </w:p>
    <w:p w14:paraId="483288B3" w14:textId="3EA75ED0" w:rsidR="00252A61" w:rsidRDefault="00252A61" w:rsidP="00252A61">
      <w:pPr>
        <w:pStyle w:val="Heading3"/>
        <w:rPr>
          <w:rFonts w:eastAsia="MS Mincho"/>
        </w:rPr>
      </w:pPr>
      <w:bookmarkStart w:id="243" w:name="_Toc50481757"/>
      <w:bookmarkStart w:id="244" w:name="_Toc54846688"/>
      <w:bookmarkStart w:id="245" w:name="_Toc57622232"/>
      <w:bookmarkStart w:id="246" w:name="_Toc57623947"/>
      <w:bookmarkStart w:id="247" w:name="_Toc59102901"/>
      <w:r w:rsidRPr="00245ACD">
        <w:t>6.1.2</w:t>
      </w:r>
      <w:r w:rsidRPr="00245ACD">
        <w:tab/>
        <w:t>Functional Description</w:t>
      </w:r>
      <w:bookmarkEnd w:id="243"/>
      <w:bookmarkEnd w:id="244"/>
      <w:bookmarkEnd w:id="245"/>
      <w:bookmarkEnd w:id="246"/>
      <w:bookmarkEnd w:id="247"/>
    </w:p>
    <w:p w14:paraId="3322CFAC" w14:textId="57775D94"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647686" w:rsidRPr="002D3C5B">
        <w:rPr>
          <w:rFonts w:eastAsia="MS Mincho"/>
        </w:rPr>
        <w:t>TS</w:t>
      </w:r>
      <w:r w:rsidR="00647686">
        <w:rPr>
          <w:rFonts w:eastAsia="MS Mincho"/>
        </w:rPr>
        <w:t> </w:t>
      </w:r>
      <w:r w:rsidR="00647686" w:rsidRPr="002D3C5B">
        <w:rPr>
          <w:rFonts w:eastAsia="MS Mincho"/>
        </w:rPr>
        <w:t>22.125</w:t>
      </w:r>
      <w:r w:rsidR="00647686">
        <w:rPr>
          <w:rFonts w:eastAsia="MS Mincho"/>
        </w:rPr>
        <w:t> </w:t>
      </w:r>
      <w:r w:rsidR="00647686"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6" type="#_x0000_t75" style="width:5in;height:208.5pt" o:ole="">
            <v:imagedata r:id="rId22" o:title=""/>
          </v:shape>
          <o:OLEObject Type="Embed" ProgID="Visio.Drawing.11" ShapeID="_x0000_i1026" DrawAspect="Content" ObjectID="_1669717253" r:id="rId23"/>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173F4102" w:rsidR="00FF0B75"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UAV(s) in the target area. The UTM can then initiate current location procedure defined in </w:t>
      </w:r>
      <w:r w:rsidR="00647686" w:rsidRPr="002D3C5B">
        <w:t>TS</w:t>
      </w:r>
      <w:r w:rsidR="00647686">
        <w:t> </w:t>
      </w:r>
      <w:r w:rsidR="00647686" w:rsidRPr="002D3C5B">
        <w:t>23.273</w:t>
      </w:r>
      <w:r w:rsidR="00647686">
        <w:t> </w:t>
      </w:r>
      <w:r w:rsidR="00647686" w:rsidRPr="002D3C5B">
        <w:t>[</w:t>
      </w:r>
      <w:r w:rsidRPr="002D3C5B">
        <w:t>8] for each UE in the list, and have a finer granularity information of the target UAV(s).</w:t>
      </w:r>
    </w:p>
    <w:p w14:paraId="034F5EA9" w14:textId="77777777" w:rsidR="00252A61" w:rsidRPr="00245ACD" w:rsidRDefault="00252A61" w:rsidP="00252A61">
      <w:pPr>
        <w:pStyle w:val="Heading3"/>
      </w:pPr>
      <w:bookmarkStart w:id="248" w:name="_Toc50481758"/>
      <w:bookmarkStart w:id="249" w:name="_Toc54846689"/>
      <w:bookmarkStart w:id="250" w:name="_Toc57622233"/>
      <w:bookmarkStart w:id="251" w:name="_Toc57623948"/>
      <w:bookmarkStart w:id="252" w:name="_Toc59102902"/>
      <w:r w:rsidRPr="00245ACD">
        <w:t>6.1.</w:t>
      </w:r>
      <w:r w:rsidRPr="00245ACD">
        <w:rPr>
          <w:lang w:eastAsia="zh-CN"/>
        </w:rPr>
        <w:t>3</w:t>
      </w:r>
      <w:r w:rsidRPr="00245ACD">
        <w:tab/>
        <w:t>Procedures</w:t>
      </w:r>
      <w:bookmarkEnd w:id="248"/>
      <w:bookmarkEnd w:id="249"/>
      <w:bookmarkEnd w:id="250"/>
      <w:bookmarkEnd w:id="251"/>
      <w:bookmarkEnd w:id="252"/>
    </w:p>
    <w:p w14:paraId="36DBC449" w14:textId="255C43AC" w:rsidR="00252A61" w:rsidRPr="002D3C5B" w:rsidRDefault="00252A61" w:rsidP="00FF0B75">
      <w:r w:rsidRPr="00594CB9">
        <w:rPr>
          <w:rFonts w:eastAsia="DengXian"/>
        </w:rPr>
        <w:t>This solution applies to both 5GC and EPC. With reference to the procedure, in the case of EPC, the NEF is replaced by the SCEF and the AMF is replaced by the MME.</w:t>
      </w:r>
    </w:p>
    <w:bookmarkStart w:id="253" w:name="_MON_1657715236"/>
    <w:bookmarkEnd w:id="253"/>
    <w:p w14:paraId="7B5072DC" w14:textId="2FF84C3D" w:rsidR="00252A61" w:rsidRPr="002D3C5B" w:rsidRDefault="00252A61" w:rsidP="00FF0B75">
      <w:pPr>
        <w:pStyle w:val="TH"/>
      </w:pPr>
      <w:r>
        <w:rPr>
          <w:rFonts w:eastAsia="DengXian"/>
          <w:lang w:eastAsia="zh-CN"/>
        </w:rPr>
        <w:object w:dxaOrig="6472" w:dyaOrig="4497" w14:anchorId="2F38C55D">
          <v:shape id="_x0000_i1027" type="#_x0000_t75" style="width:323.5pt;height:226.5pt" o:ole="">
            <v:imagedata r:id="rId24" o:title=""/>
          </v:shape>
          <o:OLEObject Type="Embed" ProgID="Word.Document.12" ShapeID="_x0000_i1027" DrawAspect="Content" ObjectID="_1669717254" r:id="rId25">
            <o:FieldCodes>\s</o:FieldCodes>
          </o:OLEObject>
        </w:object>
      </w:r>
    </w:p>
    <w:p w14:paraId="59FE99DE" w14:textId="064ACEB6" w:rsidR="00FF0B75" w:rsidRPr="002D3C5B" w:rsidRDefault="00FF0B75" w:rsidP="00FF0B75">
      <w:pPr>
        <w:pStyle w:val="TF"/>
      </w:pPr>
      <w:r w:rsidRPr="002D3C5B">
        <w:t>Figure 6.1.2-1: Procedure for UAV Tracking</w:t>
      </w:r>
    </w:p>
    <w:p w14:paraId="1761AF38" w14:textId="7A10C015"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r w:rsidR="00252A61">
        <w:t xml:space="preserve"> </w:t>
      </w:r>
      <w:r w:rsidR="00252A61" w:rsidRPr="008F182B">
        <w:t>The other solutions on UAV identification and authorization can be used, such as Solution #5 and Solution #6.</w:t>
      </w:r>
    </w:p>
    <w:p w14:paraId="73CD8C10" w14:textId="22A6B0C2" w:rsidR="00DA29AA" w:rsidRPr="002D3C5B" w:rsidRDefault="00DA29AA" w:rsidP="00DA29AA">
      <w:pPr>
        <w:pStyle w:val="B1"/>
      </w:pPr>
      <w:r w:rsidRPr="002D3C5B">
        <w:t>2.</w:t>
      </w:r>
      <w:r w:rsidRPr="002D3C5B">
        <w:tab/>
        <w:t xml:space="preserve">UTM sends </w:t>
      </w:r>
      <w:r w:rsidR="00252A61" w:rsidRPr="002D3C5B">
        <w:t>subscribed monitoring area to</w:t>
      </w:r>
      <w:r w:rsidR="00252A61">
        <w:t xml:space="preserve"> </w:t>
      </w:r>
      <w:r w:rsidRPr="002D3C5B">
        <w:t>the NEF to subscribe the identity list of authorized UAV(s)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5F07EF2E" w14:textId="22C28A70" w:rsidR="00DA29AA" w:rsidRPr="002D3C5B" w:rsidRDefault="00252A61" w:rsidP="00DA29AA">
      <w:pPr>
        <w:pStyle w:val="B1"/>
      </w:pPr>
      <w:r>
        <w:t>4</w:t>
      </w:r>
      <w:r w:rsidR="00DA29AA" w:rsidRPr="002D3C5B">
        <w:t>.</w:t>
      </w:r>
      <w:r w:rsidR="00DA29AA" w:rsidRPr="002D3C5B">
        <w:tab/>
        <w:t>AMF collects the list of authorized UAV(s) in the target area based on the authorization information in step 1.</w:t>
      </w:r>
    </w:p>
    <w:p w14:paraId="6DAAF109" w14:textId="37DCAB65" w:rsidR="00DA29AA" w:rsidRPr="002D3C5B" w:rsidRDefault="00252A61" w:rsidP="00DA29AA">
      <w:pPr>
        <w:pStyle w:val="B1"/>
      </w:pPr>
      <w:r>
        <w:t>5</w:t>
      </w:r>
      <w:r w:rsidR="00DA29AA" w:rsidRPr="002D3C5B">
        <w:t>.</w:t>
      </w:r>
      <w:r w:rsidR="00DA29AA" w:rsidRPr="002D3C5B">
        <w:tab/>
        <w:t xml:space="preserve">AMF sends the event report </w:t>
      </w:r>
      <w:r>
        <w:t>to notify UAV presence in area of interest</w:t>
      </w:r>
      <w:r w:rsidR="00DA29AA" w:rsidRPr="002D3C5B">
        <w:t>, and the event report includes the identity list of authorized UAV(s).</w:t>
      </w:r>
    </w:p>
    <w:p w14:paraId="1CFA5D74" w14:textId="0BA83653" w:rsidR="00FF0B75" w:rsidRDefault="00FF0B75" w:rsidP="00FF0B75">
      <w:pPr>
        <w:pStyle w:val="NO"/>
      </w:pPr>
      <w:r w:rsidRPr="002D3C5B">
        <w:t>NOTE</w:t>
      </w:r>
      <w:r w:rsidR="00F669A2">
        <w:t> </w:t>
      </w:r>
      <w:r w:rsidR="00252A61">
        <w:t>1</w:t>
      </w:r>
      <w:r w:rsidRPr="002D3C5B">
        <w:t>:</w:t>
      </w:r>
      <w:r w:rsidRPr="002D3C5B">
        <w:rPr>
          <w:lang w:eastAsia="zh-CN"/>
        </w:rPr>
        <w:tab/>
      </w:r>
      <w:r w:rsidRPr="002D3C5B">
        <w:t>The event report can be an immediate or one-time reporting, periodic reporting or event based reporting.</w:t>
      </w:r>
    </w:p>
    <w:p w14:paraId="0DA74799" w14:textId="6E994DAE" w:rsidR="00252A61" w:rsidRPr="002D3C5B" w:rsidRDefault="00252A61" w:rsidP="00FF0B75">
      <w:pPr>
        <w:pStyle w:val="NO"/>
      </w:pPr>
      <w:r>
        <w:rPr>
          <w:lang w:eastAsia="zh-CN"/>
        </w:rPr>
        <w:t>NOTE</w:t>
      </w:r>
      <w:r w:rsidR="00F669A2">
        <w:rPr>
          <w:lang w:eastAsia="zh-CN"/>
        </w:rPr>
        <w:t> </w:t>
      </w:r>
      <w:r>
        <w:rPr>
          <w:lang w:eastAsia="zh-CN"/>
        </w:rPr>
        <w:t>2:</w:t>
      </w:r>
      <w:r>
        <w:rPr>
          <w:lang w:eastAsia="zh-CN"/>
        </w:rPr>
        <w:tab/>
      </w:r>
      <w:r w:rsidRPr="007E1798">
        <w:rPr>
          <w:lang w:eastAsia="zh-CN"/>
        </w:rPr>
        <w:t xml:space="preserve">The final decision </w:t>
      </w:r>
      <w:r>
        <w:rPr>
          <w:lang w:eastAsia="zh-CN"/>
        </w:rPr>
        <w:t xml:space="preserve">on used identity </w:t>
      </w:r>
      <w:r w:rsidRPr="007E1798">
        <w:rPr>
          <w:lang w:eastAsia="zh-CN"/>
        </w:rPr>
        <w:t>depends on the result of KI #1 on which UE identity is selected for interaction between 3GPP network and UTM/USS.</w:t>
      </w:r>
    </w:p>
    <w:p w14:paraId="51F27170" w14:textId="27A805F4" w:rsidR="00DA29AA" w:rsidRPr="002D3C5B" w:rsidRDefault="00252A61" w:rsidP="00FF0B75">
      <w:pPr>
        <w:pStyle w:val="B1"/>
      </w:pPr>
      <w:r>
        <w:t>6</w:t>
      </w:r>
      <w:r w:rsidR="00DA29AA" w:rsidRPr="002D3C5B">
        <w:t>.</w:t>
      </w:r>
      <w:r w:rsidR="00DA29AA" w:rsidRPr="002D3C5B">
        <w:tab/>
        <w:t>The NEF combines the results from all the involved AMF(s), and forwards to the UTM the list of authorized UAV(s).</w:t>
      </w:r>
    </w:p>
    <w:p w14:paraId="1B2A467E" w14:textId="3412C721" w:rsidR="00DA29AA" w:rsidRPr="002D3C5B" w:rsidRDefault="00252A61" w:rsidP="00FF0B75">
      <w:pPr>
        <w:pStyle w:val="B1"/>
      </w:pPr>
      <w:r>
        <w:t>7</w:t>
      </w:r>
      <w:r w:rsidR="00DA29AA" w:rsidRPr="002D3C5B">
        <w:t>.</w:t>
      </w:r>
      <w:r w:rsidR="00DA29AA" w:rsidRPr="002D3C5B">
        <w:tab/>
        <w:t xml:space="preserve">After UTM receives the identity list of the authorized UAV(s), it may initiate the Location Procedure for each UAV in the list as defined in </w:t>
      </w:r>
      <w:r w:rsidR="00647686" w:rsidRPr="002D3C5B">
        <w:t>TS</w:t>
      </w:r>
      <w:r w:rsidR="00647686">
        <w:t> </w:t>
      </w:r>
      <w:r w:rsidR="00647686" w:rsidRPr="002D3C5B">
        <w:t>23.273</w:t>
      </w:r>
      <w:r w:rsidR="00647686">
        <w:t> </w:t>
      </w:r>
      <w:r w:rsidR="00647686" w:rsidRPr="002D3C5B">
        <w:t>[</w:t>
      </w:r>
      <w:r w:rsidR="00DA29AA" w:rsidRPr="002D3C5B">
        <w:t>8], where the periodic location can be used for tracking each UAV.</w:t>
      </w:r>
    </w:p>
    <w:p w14:paraId="4C340E7E" w14:textId="52FAEF50" w:rsidR="00FF0B75" w:rsidRPr="002D3C5B" w:rsidRDefault="00FF0B75" w:rsidP="00470617">
      <w:pPr>
        <w:pStyle w:val="Heading3"/>
      </w:pPr>
      <w:bookmarkStart w:id="254" w:name="_Toc26173045"/>
      <w:bookmarkStart w:id="255" w:name="_Toc26516365"/>
      <w:bookmarkStart w:id="256" w:name="_Toc31037029"/>
      <w:bookmarkStart w:id="257" w:name="_Toc43132012"/>
      <w:bookmarkStart w:id="258" w:name="_Toc43192923"/>
      <w:bookmarkStart w:id="259" w:name="_Toc44583950"/>
      <w:bookmarkStart w:id="260" w:name="_Toc44584099"/>
      <w:bookmarkStart w:id="261" w:name="_Toc50481759"/>
      <w:bookmarkStart w:id="262" w:name="_Toc54846690"/>
      <w:bookmarkStart w:id="263" w:name="_Toc57622234"/>
      <w:bookmarkStart w:id="264" w:name="_Toc57623949"/>
      <w:bookmarkStart w:id="265" w:name="_Toc59102903"/>
      <w:r w:rsidRPr="002D3C5B">
        <w:rPr>
          <w:lang w:eastAsia="zh-CN"/>
        </w:rPr>
        <w:t>6.1.4</w:t>
      </w:r>
      <w:r w:rsidRPr="002D3C5B">
        <w:rPr>
          <w:lang w:eastAsia="zh-CN"/>
        </w:rPr>
        <w:tab/>
      </w:r>
      <w:bookmarkEnd w:id="254"/>
      <w:bookmarkEnd w:id="255"/>
      <w:bookmarkEnd w:id="256"/>
      <w:bookmarkEnd w:id="257"/>
      <w:r w:rsidR="00F86954" w:rsidRPr="002D3C5B">
        <w:t>Impacts on services, entities and interfaces</w:t>
      </w:r>
      <w:bookmarkEnd w:id="258"/>
      <w:bookmarkEnd w:id="259"/>
      <w:bookmarkEnd w:id="260"/>
      <w:bookmarkEnd w:id="261"/>
      <w:bookmarkEnd w:id="262"/>
      <w:bookmarkEnd w:id="263"/>
      <w:bookmarkEnd w:id="264"/>
      <w:bookmarkEnd w:id="265"/>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38C9CEAA"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r w:rsidR="00252A61">
        <w:rPr>
          <w:rFonts w:eastAsia="SimSun"/>
          <w:lang w:eastAsia="zh-CN"/>
        </w:rPr>
        <w:t>/MME</w:t>
      </w:r>
      <w:r w:rsidRPr="002D3C5B">
        <w:rPr>
          <w:rFonts w:eastAsia="SimSun"/>
          <w:lang w:eastAsia="zh-CN"/>
        </w:rPr>
        <w:t>:</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Needs to notify the identity list of UAV(s) to NEF.</w:t>
      </w:r>
    </w:p>
    <w:p w14:paraId="1A6AAB0D" w14:textId="7F1478C5"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r w:rsidR="00252A61">
        <w:rPr>
          <w:rFonts w:eastAsia="SimSun"/>
          <w:lang w:eastAsia="zh-CN"/>
        </w:rPr>
        <w:t>/SCEF</w:t>
      </w:r>
      <w:r w:rsidRPr="002D3C5B">
        <w:rPr>
          <w:rFonts w:eastAsia="SimSun"/>
          <w:lang w:eastAsia="zh-CN"/>
        </w:rPr>
        <w:t>:</w:t>
      </w:r>
    </w:p>
    <w:p w14:paraId="58983043" w14:textId="4CC7887D" w:rsidR="00FF0B75" w:rsidRPr="002D3C5B" w:rsidRDefault="00DA29AA" w:rsidP="00DA29AA">
      <w:pPr>
        <w:pStyle w:val="B2"/>
        <w:rPr>
          <w:lang w:eastAsia="zh-CN"/>
        </w:rPr>
      </w:pPr>
      <w:r w:rsidRPr="002D3C5B">
        <w:rPr>
          <w:lang w:eastAsia="zh-CN"/>
        </w:rPr>
        <w:lastRenderedPageBreak/>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266" w:name="_Toc43132013"/>
      <w:bookmarkStart w:id="267" w:name="_Toc43192924"/>
      <w:bookmarkStart w:id="268" w:name="_Toc44583951"/>
      <w:bookmarkStart w:id="269" w:name="_Toc44584100"/>
      <w:bookmarkStart w:id="270" w:name="_Toc50481760"/>
      <w:bookmarkStart w:id="271" w:name="_Toc54846691"/>
      <w:bookmarkStart w:id="272" w:name="_Toc57622235"/>
      <w:bookmarkStart w:id="273" w:name="_Toc57623950"/>
      <w:bookmarkStart w:id="274" w:name="_Toc59102904"/>
      <w:bookmarkEnd w:id="219"/>
      <w:bookmarkEnd w:id="220"/>
      <w:bookmarkEnd w:id="221"/>
      <w:bookmarkEnd w:id="222"/>
      <w:bookmarkEnd w:id="223"/>
      <w:bookmarkEnd w:id="224"/>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275" w:name="_Hlk40998499"/>
      <w:r w:rsidRPr="002D3C5B">
        <w:rPr>
          <w:rFonts w:eastAsia="Malgun Gothic"/>
          <w:lang w:eastAsia="zh-CN"/>
        </w:rPr>
        <w:t>3GPP reference architecture for UAV remote identification</w:t>
      </w:r>
      <w:bookmarkEnd w:id="266"/>
      <w:bookmarkEnd w:id="267"/>
      <w:bookmarkEnd w:id="268"/>
      <w:bookmarkEnd w:id="269"/>
      <w:bookmarkEnd w:id="270"/>
      <w:bookmarkEnd w:id="275"/>
      <w:bookmarkEnd w:id="271"/>
      <w:bookmarkEnd w:id="272"/>
      <w:bookmarkEnd w:id="273"/>
      <w:bookmarkEnd w:id="274"/>
    </w:p>
    <w:p w14:paraId="3D8C1FAC" w14:textId="10894A3E" w:rsidR="002F6B7C" w:rsidRPr="002D3C5B" w:rsidRDefault="002F6B7C" w:rsidP="00647686">
      <w:pPr>
        <w:pStyle w:val="Heading3"/>
      </w:pPr>
      <w:bookmarkStart w:id="276" w:name="_Toc31270500"/>
      <w:bookmarkStart w:id="277" w:name="_Toc31270528"/>
      <w:bookmarkStart w:id="278" w:name="_Toc31270556"/>
      <w:bookmarkStart w:id="279" w:name="_Toc54846692"/>
      <w:bookmarkStart w:id="280" w:name="_Toc57622236"/>
      <w:bookmarkStart w:id="281" w:name="_Toc57623951"/>
      <w:bookmarkStart w:id="282" w:name="_Toc59102905"/>
      <w:r w:rsidRPr="002D3C5B">
        <w:t>6.2.1</w:t>
      </w:r>
      <w:r w:rsidRPr="002D3C5B">
        <w:tab/>
        <w:t>Introduction</w:t>
      </w:r>
      <w:bookmarkEnd w:id="276"/>
      <w:bookmarkEnd w:id="277"/>
      <w:bookmarkEnd w:id="278"/>
      <w:bookmarkEnd w:id="279"/>
      <w:bookmarkEnd w:id="280"/>
      <w:bookmarkEnd w:id="281"/>
      <w:bookmarkEnd w:id="282"/>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647686">
      <w:pPr>
        <w:pStyle w:val="Heading3"/>
      </w:pPr>
      <w:bookmarkStart w:id="283" w:name="_Toc26520140"/>
      <w:bookmarkStart w:id="284" w:name="_Toc26530878"/>
      <w:bookmarkStart w:id="285" w:name="_Toc26530928"/>
      <w:bookmarkStart w:id="286" w:name="_Toc26530977"/>
      <w:bookmarkStart w:id="287" w:name="_Toc54846693"/>
      <w:bookmarkStart w:id="288" w:name="_Toc57622237"/>
      <w:bookmarkStart w:id="289" w:name="_Toc57623952"/>
      <w:bookmarkStart w:id="290" w:name="_Toc59102906"/>
      <w:r w:rsidRPr="002D3C5B">
        <w:t>6.2.2</w:t>
      </w:r>
      <w:r w:rsidRPr="002D3C5B">
        <w:tab/>
        <w:t>Functional Description</w:t>
      </w:r>
      <w:bookmarkEnd w:id="283"/>
      <w:bookmarkEnd w:id="284"/>
      <w:bookmarkEnd w:id="285"/>
      <w:bookmarkEnd w:id="286"/>
      <w:bookmarkEnd w:id="287"/>
      <w:bookmarkEnd w:id="288"/>
      <w:bookmarkEnd w:id="289"/>
      <w:bookmarkEnd w:id="290"/>
    </w:p>
    <w:p w14:paraId="560D002F" w14:textId="0F340A66" w:rsidR="002F6B7C" w:rsidRPr="002D3C5B" w:rsidRDefault="002F6B7C" w:rsidP="00DA29AA">
      <w:pPr>
        <w:pStyle w:val="Heading4"/>
        <w:rPr>
          <w:lang w:eastAsia="zh-CN"/>
        </w:rPr>
      </w:pPr>
      <w:bookmarkStart w:id="291" w:name="_Toc43132014"/>
      <w:bookmarkStart w:id="292" w:name="_Toc43192925"/>
      <w:bookmarkStart w:id="293" w:name="_Toc44583952"/>
      <w:bookmarkStart w:id="294" w:name="_Toc44584101"/>
      <w:bookmarkStart w:id="295" w:name="_Toc50481761"/>
      <w:bookmarkStart w:id="296" w:name="_Toc54846694"/>
      <w:bookmarkStart w:id="297" w:name="_Toc57622238"/>
      <w:bookmarkStart w:id="298" w:name="_Toc57623953"/>
      <w:bookmarkStart w:id="299" w:name="_Toc59102907"/>
      <w:r w:rsidRPr="002D3C5B">
        <w:t>6.2.2.1</w:t>
      </w:r>
      <w:r w:rsidRPr="002D3C5B">
        <w:tab/>
      </w:r>
      <w:r w:rsidRPr="002D3C5B">
        <w:rPr>
          <w:lang w:eastAsia="zh-CN"/>
        </w:rPr>
        <w:t>3GPP reference architecture for UAV remote identification (5GC)</w:t>
      </w:r>
      <w:bookmarkEnd w:id="291"/>
      <w:bookmarkEnd w:id="292"/>
      <w:bookmarkEnd w:id="293"/>
      <w:bookmarkEnd w:id="294"/>
      <w:bookmarkEnd w:id="295"/>
      <w:bookmarkEnd w:id="296"/>
      <w:bookmarkEnd w:id="297"/>
      <w:bookmarkEnd w:id="298"/>
      <w:bookmarkEnd w:id="299"/>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8" type="#_x0000_t75" style="width:481pt;height:250pt" o:ole="">
            <v:imagedata r:id="rId26" o:title=""/>
          </v:shape>
          <o:OLEObject Type="Embed" ProgID="Visio.Drawing.11" ShapeID="_x0000_i1028" DrawAspect="Content" ObjectID="_1669717255" r:id="rId27"/>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300" w:name="_Hlk32310509"/>
      <w:r w:rsidRPr="002D3C5B">
        <w:rPr>
          <w:rFonts w:eastAsia="Malgun Gothic"/>
        </w:rPr>
        <w:t>6.2.2-1</w:t>
      </w:r>
      <w:bookmarkEnd w:id="300"/>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301" w:name="_Hlk42556341"/>
      <w:r w:rsidRPr="002D3C5B">
        <w:rPr>
          <w:rFonts w:eastAsia="Malgun Gothic"/>
        </w:rPr>
        <w:lastRenderedPageBreak/>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301"/>
    </w:p>
    <w:p w14:paraId="198009CA" w14:textId="7B4E090D" w:rsidR="002F6B7C" w:rsidRPr="002D3C5B" w:rsidRDefault="002F6B7C" w:rsidP="00DA29AA">
      <w:pPr>
        <w:pStyle w:val="Heading4"/>
        <w:rPr>
          <w:lang w:eastAsia="zh-CN"/>
        </w:rPr>
      </w:pPr>
      <w:bookmarkStart w:id="302" w:name="_Toc43132015"/>
      <w:bookmarkStart w:id="303" w:name="_Toc43192926"/>
      <w:bookmarkStart w:id="304" w:name="_Toc44583953"/>
      <w:bookmarkStart w:id="305" w:name="_Toc44584102"/>
      <w:bookmarkStart w:id="306" w:name="_Toc50481762"/>
      <w:bookmarkStart w:id="307" w:name="_Toc54846695"/>
      <w:bookmarkStart w:id="308" w:name="_Toc57622239"/>
      <w:bookmarkStart w:id="309" w:name="_Toc57623954"/>
      <w:bookmarkStart w:id="310" w:name="_Toc59102908"/>
      <w:r w:rsidRPr="002D3C5B">
        <w:t>6.2.2.2</w:t>
      </w:r>
      <w:r w:rsidRPr="002D3C5B">
        <w:tab/>
      </w:r>
      <w:r w:rsidRPr="002D3C5B">
        <w:rPr>
          <w:lang w:eastAsia="zh-CN"/>
        </w:rPr>
        <w:t>3GPP reference architecture for UAV remote identification (EPC)</w:t>
      </w:r>
      <w:bookmarkEnd w:id="302"/>
      <w:bookmarkEnd w:id="303"/>
      <w:bookmarkEnd w:id="304"/>
      <w:bookmarkEnd w:id="305"/>
      <w:bookmarkEnd w:id="306"/>
      <w:bookmarkEnd w:id="307"/>
      <w:bookmarkEnd w:id="308"/>
      <w:bookmarkEnd w:id="309"/>
      <w:bookmarkEnd w:id="310"/>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311" w:name="_Toc44583954"/>
      <w:bookmarkStart w:id="312" w:name="_Toc44584103"/>
      <w:bookmarkStart w:id="313" w:name="_Toc50481763"/>
      <w:bookmarkStart w:id="314" w:name="_Toc54846696"/>
      <w:bookmarkStart w:id="315" w:name="_Toc57622240"/>
      <w:bookmarkStart w:id="316" w:name="_Toc57623955"/>
      <w:bookmarkStart w:id="317" w:name="_Toc59102909"/>
      <w:r w:rsidRPr="002D3C5B">
        <w:rPr>
          <w:rFonts w:eastAsia="Malgun Gothic"/>
          <w:lang w:eastAsia="zh-CN"/>
        </w:rPr>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311"/>
      <w:bookmarkEnd w:id="312"/>
      <w:bookmarkEnd w:id="313"/>
      <w:bookmarkEnd w:id="314"/>
      <w:bookmarkEnd w:id="315"/>
      <w:bookmarkEnd w:id="316"/>
      <w:bookmarkEnd w:id="317"/>
    </w:p>
    <w:p w14:paraId="5B5D35E0" w14:textId="498D61CF" w:rsidR="002F6B7C" w:rsidRPr="002D3C5B" w:rsidRDefault="002F6B7C" w:rsidP="00DA29AA">
      <w:pPr>
        <w:pStyle w:val="Heading3"/>
      </w:pPr>
      <w:bookmarkStart w:id="318" w:name="_Toc44583955"/>
      <w:bookmarkStart w:id="319" w:name="_Toc44584104"/>
      <w:bookmarkStart w:id="320" w:name="_Toc50481764"/>
      <w:bookmarkStart w:id="321" w:name="_Toc54846697"/>
      <w:bookmarkStart w:id="322" w:name="_Toc57622241"/>
      <w:bookmarkStart w:id="323" w:name="_Toc57623956"/>
      <w:bookmarkStart w:id="324" w:name="_Toc59102910"/>
      <w:r w:rsidRPr="002D3C5B">
        <w:t>6.3.1</w:t>
      </w:r>
      <w:r w:rsidRPr="002D3C5B">
        <w:tab/>
        <w:t>Introduction</w:t>
      </w:r>
      <w:bookmarkEnd w:id="318"/>
      <w:bookmarkEnd w:id="319"/>
      <w:bookmarkEnd w:id="320"/>
      <w:bookmarkEnd w:id="321"/>
      <w:bookmarkEnd w:id="322"/>
      <w:bookmarkEnd w:id="323"/>
      <w:bookmarkEnd w:id="324"/>
    </w:p>
    <w:p w14:paraId="1503CC36" w14:textId="77777777" w:rsidR="00F669A2" w:rsidRDefault="00F669A2" w:rsidP="00F669A2">
      <w:pPr>
        <w:rPr>
          <w:rFonts w:eastAsia="Malgun Gothic"/>
        </w:rPr>
      </w:pPr>
      <w:r>
        <w:rPr>
          <w:rFonts w:eastAsia="Malgun Gothic"/>
        </w:rPr>
        <w:t>This solution addresses KI#2 and KI#7.</w:t>
      </w:r>
    </w:p>
    <w:p w14:paraId="0BD578AF" w14:textId="77777777" w:rsidR="00F669A2" w:rsidRDefault="00F669A2" w:rsidP="00F669A2">
      <w:pPr>
        <w:rPr>
          <w:rFonts w:eastAsia="Malgun Gothic"/>
        </w:rPr>
      </w:pPr>
      <w:r>
        <w:rPr>
          <w:rFonts w:eastAsia="Malgun Gothic"/>
        </w:rPr>
        <w:t>This solution applies to both 5GC and EPC.</w:t>
      </w:r>
    </w:p>
    <w:p w14:paraId="3EDE8B74" w14:textId="77777777" w:rsidR="00F669A2" w:rsidRDefault="00F669A2" w:rsidP="00F669A2">
      <w:pPr>
        <w:rPr>
          <w:rFonts w:eastAsia="Malgun Gothic"/>
        </w:rPr>
      </w:pPr>
      <w:r>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506C7F4E" w14:textId="77777777" w:rsidR="00F669A2" w:rsidRDefault="00F669A2" w:rsidP="00F669A2">
      <w:pPr>
        <w:rPr>
          <w:rFonts w:eastAsia="Malgun Gothic"/>
        </w:rPr>
      </w:pPr>
      <w:r>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1E85FEAB"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w:t>
      </w:r>
      <w:r w:rsidR="000B26A0">
        <w:rPr>
          <w:rFonts w:eastAsia="Malgun Gothic"/>
        </w:rPr>
        <w:t>/UAVC</w:t>
      </w:r>
      <w:r w:rsidRPr="002D3C5B">
        <w:rPr>
          <w:rFonts w:eastAsia="Malgun Gothic"/>
        </w:rPr>
        <w:t xml:space="preserve"> authentication/authorization </w:t>
      </w:r>
      <w:r w:rsidR="000B26A0">
        <w:rPr>
          <w:rFonts w:eastAsia="Malgun Gothic"/>
        </w:rPr>
        <w:t xml:space="preserve">by USS/UTM </w:t>
      </w:r>
      <w:r w:rsidRPr="002D3C5B">
        <w:rPr>
          <w:rFonts w:eastAsia="Malgun Gothic"/>
        </w:rPr>
        <w:t>at PDU session establishment.</w:t>
      </w:r>
    </w:p>
    <w:p w14:paraId="7F9BB396" w14:textId="38D38D1F" w:rsidR="00DA29AA" w:rsidRPr="002D3C5B" w:rsidRDefault="00DA29AA" w:rsidP="00DA29AA">
      <w:pPr>
        <w:pStyle w:val="B1"/>
        <w:rPr>
          <w:rFonts w:eastAsia="Malgun Gothic"/>
        </w:rPr>
      </w:pPr>
      <w:r w:rsidRPr="002D3C5B">
        <w:rPr>
          <w:rFonts w:eastAsia="Malgun Gothic"/>
        </w:rPr>
        <w:t>-</w:t>
      </w:r>
      <w:r w:rsidRPr="002D3C5B">
        <w:rPr>
          <w:rFonts w:eastAsia="Malgun Gothic"/>
        </w:rPr>
        <w:tab/>
        <w:t xml:space="preserve">Case 3: UAV/UAVC </w:t>
      </w:r>
      <w:r w:rsidR="000B26A0">
        <w:rPr>
          <w:rFonts w:eastAsia="Malgun Gothic"/>
        </w:rPr>
        <w:t xml:space="preserve">C2 communications </w:t>
      </w:r>
      <w:r w:rsidRPr="002D3C5B">
        <w:rPr>
          <w:rFonts w:eastAsia="Malgun Gothic"/>
        </w:rPr>
        <w:t>pairing authentication/authorization at PDU session establishment.</w:t>
      </w:r>
    </w:p>
    <w:p w14:paraId="76226D32" w14:textId="47A07E9D" w:rsidR="002F6B7C" w:rsidRPr="002D3C5B" w:rsidRDefault="002F6B7C" w:rsidP="00647686">
      <w:pPr>
        <w:pStyle w:val="Heading3"/>
      </w:pPr>
      <w:bookmarkStart w:id="325" w:name="_Toc54846698"/>
      <w:bookmarkStart w:id="326" w:name="_Toc57622242"/>
      <w:bookmarkStart w:id="327" w:name="_Toc57623957"/>
      <w:bookmarkStart w:id="328" w:name="_Toc59102911"/>
      <w:r w:rsidRPr="002D3C5B">
        <w:t>6.3.2</w:t>
      </w:r>
      <w:r w:rsidRPr="002D3C5B">
        <w:tab/>
        <w:t>Functional Description</w:t>
      </w:r>
      <w:bookmarkEnd w:id="325"/>
      <w:bookmarkEnd w:id="326"/>
      <w:bookmarkEnd w:id="327"/>
      <w:bookmarkEnd w:id="328"/>
    </w:p>
    <w:p w14:paraId="21C41293" w14:textId="0EEE2AD1" w:rsidR="002F6B7C" w:rsidRDefault="000B26A0" w:rsidP="002F6B7C">
      <w:pPr>
        <w:overflowPunct w:val="0"/>
        <w:autoSpaceDE w:val="0"/>
        <w:autoSpaceDN w:val="0"/>
        <w:adjustRightInd w:val="0"/>
        <w:textAlignment w:val="baseline"/>
        <w:rPr>
          <w:rFonts w:eastAsia="Malgun Gothic"/>
        </w:rPr>
      </w:pPr>
      <w:r>
        <w:rPr>
          <w:rFonts w:eastAsia="Malgun Gothic"/>
        </w:rPr>
        <w:t>The solution assumes that a</w:t>
      </w:r>
      <w:r w:rsidR="00DA29AA" w:rsidRPr="002D3C5B">
        <w:rPr>
          <w:rFonts w:eastAsia="Malgun Gothic"/>
        </w:rPr>
        <w:t xml:space="preserve"> UAV UE may be configured with a serving USS/UTM address information when the CAA-level registration is successful.</w:t>
      </w:r>
    </w:p>
    <w:p w14:paraId="2F316109" w14:textId="7E17DC2D" w:rsidR="000B26A0" w:rsidRDefault="000B26A0" w:rsidP="000B26A0">
      <w:pPr>
        <w:pStyle w:val="NO"/>
      </w:pPr>
      <w:r w:rsidRPr="00427294">
        <w:t>NOTE</w:t>
      </w:r>
      <w:r w:rsidR="00F669A2">
        <w:t> </w:t>
      </w:r>
      <w:r>
        <w:t>1</w:t>
      </w:r>
      <w:r w:rsidRPr="00427294">
        <w:t>:</w:t>
      </w:r>
      <w:r w:rsidRPr="00427294">
        <w:tab/>
        <w:t xml:space="preserve">It is expected that the UAV </w:t>
      </w:r>
      <w:r>
        <w:t>may be</w:t>
      </w:r>
      <w:r w:rsidRPr="00427294">
        <w:t xml:space="preserve"> configured with the USS/UTM address information either at manufacturing time (when the UAS manufactures may also be the USS), or later as part of the UAV/UAVC registration (e.g. the preconfigured USS/UTM redirects the UAV to the USS/UTM to use in the area). How the UAV is configured with or determines the USS/UTM address is out of scope of 3GPP and may depend on local regulations.</w:t>
      </w:r>
    </w:p>
    <w:p w14:paraId="4DF0109F" w14:textId="611A06EA" w:rsidR="000B26A0" w:rsidRPr="002D3C5B" w:rsidRDefault="000B26A0" w:rsidP="00C55B13">
      <w:pPr>
        <w:pStyle w:val="NO"/>
        <w:rPr>
          <w:rFonts w:eastAsia="Malgun Gothic"/>
        </w:rPr>
      </w:pPr>
      <w:r w:rsidRPr="00427294">
        <w:t>NOTE</w:t>
      </w:r>
      <w:r w:rsidR="00F669A2">
        <w:t> </w:t>
      </w:r>
      <w:r>
        <w:t>2</w:t>
      </w:r>
      <w:r w:rsidRPr="00427294">
        <w:t>:</w:t>
      </w:r>
      <w:r w:rsidRPr="00427294">
        <w:tab/>
      </w:r>
      <w:r w:rsidRPr="00D22D6F">
        <w:t>Discovery and resolution of the USS addressing information depend on the format of the CAA-Level UAV ID. E.g., according to the ASTM standard [11], resolution mechanisms defined by ASTM and applied by FAA will be used to identify the USS corresponding to a CAA-Level UAV ID, and such mechanism do not use an explicit USS address provided to the UAV. It has to be noted that such mechanisms are needed e.g. by a TPAE that receives Broadcast Remote ID and do not receive an USS address by the UAV, and as such cannot rely on the USS address.</w:t>
      </w:r>
    </w:p>
    <w:p w14:paraId="435B123E" w14:textId="29FAA646" w:rsidR="00DA29AA" w:rsidRPr="00F669A2" w:rsidRDefault="00DA29AA" w:rsidP="002F6B7C">
      <w:pPr>
        <w:overflowPunct w:val="0"/>
        <w:autoSpaceDE w:val="0"/>
        <w:autoSpaceDN w:val="0"/>
        <w:adjustRightInd w:val="0"/>
        <w:textAlignment w:val="baseline"/>
        <w:rPr>
          <w:rFonts w:eastAsia="Malgun Gothic"/>
        </w:rPr>
      </w:pPr>
      <w:r w:rsidRPr="00F669A2">
        <w:rPr>
          <w:rFonts w:eastAsia="Malgun Gothic"/>
        </w:rPr>
        <w:t>The serving USS/UTM address information</w:t>
      </w:r>
      <w:r w:rsidR="000B26A0" w:rsidRPr="00F669A2">
        <w:rPr>
          <w:rFonts w:eastAsia="Malgun Gothic"/>
        </w:rPr>
        <w:t>, if provided to the UAV,</w:t>
      </w:r>
      <w:r w:rsidRPr="00F669A2">
        <w:rPr>
          <w:rFonts w:eastAsia="Malgun Gothic"/>
        </w:rPr>
        <w:t xml:space="preserve"> may be a FQDN. In that case, it shall be resolved by DNS.</w:t>
      </w:r>
      <w:r w:rsidR="000B26A0" w:rsidRPr="00F669A2">
        <w:rPr>
          <w:rFonts w:eastAsia="Malgun Gothic"/>
        </w:rPr>
        <w:t xml:space="preserve"> How the USS/UTM address is configured in the UAV is outside the scope of 3GPP. The UAV may use a default PDU sessions for such configuration.</w:t>
      </w:r>
    </w:p>
    <w:p w14:paraId="331C83FF" w14:textId="1E485695" w:rsidR="002F6B7C" w:rsidRPr="00F669A2" w:rsidRDefault="00DA29AA" w:rsidP="00F669A2">
      <w:r w:rsidRPr="00F669A2">
        <w:rPr>
          <w:rFonts w:eastAsia="Malgun Gothic"/>
        </w:rPr>
        <w:t>This serving USS/UTM address may be stored in the UAV UE for a long time until it is updated by the USS/UTM.</w:t>
      </w:r>
    </w:p>
    <w:p w14:paraId="5F9687A5" w14:textId="77777777" w:rsidR="000B26A0" w:rsidRPr="00F669A2" w:rsidRDefault="000B26A0" w:rsidP="00C55B13">
      <w:pPr>
        <w:rPr>
          <w:rFonts w:eastAsia="Malgun Gothic"/>
        </w:rPr>
      </w:pPr>
      <w:r w:rsidRPr="00F669A2">
        <w:rPr>
          <w:rFonts w:eastAsia="Malgun Gothic"/>
        </w:rPr>
        <w:t>For Case 1, UAV UE provides the CAA-Level UAV ID and may be the USS/UTM address, during the registration process.</w:t>
      </w:r>
    </w:p>
    <w:p w14:paraId="6D74F781" w14:textId="15A6000E" w:rsidR="000B26A0" w:rsidRPr="00F669A2" w:rsidRDefault="000B26A0" w:rsidP="00C55B13">
      <w:pPr>
        <w:rPr>
          <w:rFonts w:eastAsia="Malgun Gothic"/>
        </w:rPr>
      </w:pPr>
      <w:r w:rsidRPr="00F669A2">
        <w:rPr>
          <w:rFonts w:eastAsia="Malgun Gothic"/>
        </w:rPr>
        <w:t xml:space="preserve">For both Case 2 and Case 3, the UAV UE provides the CAA-Level UAV ID and may provide the USS/UTM address during PDU session establishment request. The SMF then uses the USS/UTM address received in the PDU session establishment request from the UAV UE to reach the USS/UTM for secondary authentication. SMF makes use of DNS </w:t>
      </w:r>
      <w:r w:rsidRPr="00F669A2">
        <w:rPr>
          <w:rFonts w:eastAsia="Malgun Gothic"/>
        </w:rPr>
        <w:lastRenderedPageBreak/>
        <w:t>resolution if the USS/UTM address is in the form of an FQDN. SMF includes the CAA-Level UAV ID in the authentication request towards the USS/UTM</w:t>
      </w:r>
      <w:r w:rsidR="00F669A2" w:rsidRPr="00F669A2">
        <w:rPr>
          <w:rFonts w:eastAsia="Malgun Gothic"/>
        </w:rPr>
        <w:t>.</w:t>
      </w:r>
    </w:p>
    <w:p w14:paraId="2B4BCFB4" w14:textId="71375DBC" w:rsidR="000B26A0" w:rsidRPr="002D3C5B" w:rsidRDefault="000B26A0" w:rsidP="00C55B13">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F669A2">
        <w:t> WG</w:t>
      </w:r>
      <w:r w:rsidRPr="00F516D7">
        <w:t>3</w:t>
      </w:r>
      <w:r>
        <w:t>.</w:t>
      </w:r>
    </w:p>
    <w:p w14:paraId="383209ED" w14:textId="7D86B4DA" w:rsidR="002F6B7C" w:rsidRPr="002D3C5B" w:rsidRDefault="002F6B7C" w:rsidP="00DA29AA">
      <w:pPr>
        <w:pStyle w:val="Heading3"/>
      </w:pPr>
      <w:bookmarkStart w:id="329" w:name="_Toc44583956"/>
      <w:bookmarkStart w:id="330" w:name="_Toc44584105"/>
      <w:bookmarkStart w:id="331" w:name="_Toc50481765"/>
      <w:bookmarkStart w:id="332" w:name="_Toc54846699"/>
      <w:bookmarkStart w:id="333" w:name="_Toc57622243"/>
      <w:bookmarkStart w:id="334" w:name="_Toc57623958"/>
      <w:bookmarkStart w:id="335" w:name="_Toc510607503"/>
      <w:bookmarkStart w:id="336" w:name="_Toc28869883"/>
      <w:bookmarkStart w:id="337" w:name="_Toc29021268"/>
      <w:bookmarkStart w:id="338" w:name="_Toc59102912"/>
      <w:r w:rsidRPr="002D3C5B">
        <w:t>6.3.3</w:t>
      </w:r>
      <w:r w:rsidRPr="002D3C5B">
        <w:tab/>
        <w:t>Procedures</w:t>
      </w:r>
      <w:bookmarkEnd w:id="329"/>
      <w:bookmarkEnd w:id="330"/>
      <w:bookmarkEnd w:id="331"/>
      <w:bookmarkEnd w:id="332"/>
      <w:bookmarkEnd w:id="333"/>
      <w:bookmarkEnd w:id="334"/>
      <w:bookmarkEnd w:id="338"/>
    </w:p>
    <w:p w14:paraId="5B462BF7" w14:textId="53A9B285" w:rsidR="000B26A0" w:rsidRPr="00F516D7" w:rsidRDefault="000B26A0" w:rsidP="00C55B13">
      <w:pPr>
        <w:rPr>
          <w:rFonts w:eastAsia="Malgun Gothic"/>
          <w:lang w:val="en-IN"/>
        </w:rPr>
      </w:pPr>
      <w:r w:rsidRPr="00F516D7">
        <w:rPr>
          <w:rFonts w:eastAsia="Malgun Gothic"/>
          <w:lang w:val="en-IN"/>
        </w:rPr>
        <w:t>We could have an abstract call flow as follows</w:t>
      </w:r>
      <w:r w:rsidR="00F669A2">
        <w:rPr>
          <w:rFonts w:eastAsia="Malgun Gothic"/>
          <w:lang w:val="en-IN"/>
        </w:rPr>
        <w:t>:</w:t>
      </w:r>
    </w:p>
    <w:p w14:paraId="50B2C2B4" w14:textId="10FD6C7F" w:rsidR="000B26A0" w:rsidRDefault="000B26A0" w:rsidP="000B26A0">
      <w:pPr>
        <w:pStyle w:val="B1"/>
        <w:rPr>
          <w:rFonts w:eastAsia="Malgun Gothic"/>
          <w:lang w:val="en-IN"/>
        </w:rPr>
      </w:pPr>
      <w:r w:rsidRPr="00F516D7">
        <w:rPr>
          <w:rFonts w:eastAsia="Malgun Gothic"/>
          <w:lang w:val="en-IN"/>
        </w:rPr>
        <w:t>1:</w:t>
      </w:r>
      <w:r>
        <w:rPr>
          <w:rFonts w:eastAsia="Malgun Gothic"/>
          <w:lang w:val="en-IN"/>
        </w:rPr>
        <w:tab/>
        <w:t>T</w:t>
      </w:r>
      <w:r w:rsidRPr="00F516D7">
        <w:rPr>
          <w:rFonts w:eastAsia="Malgun Gothic"/>
          <w:lang w:val="en-IN"/>
        </w:rPr>
        <w:t>he UAV(C) is preconfigured with USS/UTM address information</w:t>
      </w:r>
    </w:p>
    <w:p w14:paraId="74400C88" w14:textId="4810626C" w:rsidR="000B26A0" w:rsidRPr="00F516D7" w:rsidRDefault="000B26A0" w:rsidP="00C55B13">
      <w:pPr>
        <w:pStyle w:val="B1"/>
        <w:rPr>
          <w:rFonts w:eastAsia="Malgun Gothic"/>
          <w:lang w:val="en-IN"/>
        </w:rPr>
      </w:pPr>
      <w:r w:rsidRPr="00F516D7">
        <w:rPr>
          <w:rFonts w:eastAsia="Malgun Gothic"/>
          <w:lang w:val="en-IN"/>
        </w:rPr>
        <w:t>2:</w:t>
      </w:r>
      <w:r>
        <w:rPr>
          <w:rFonts w:eastAsia="Malgun Gothic"/>
          <w:lang w:val="en-IN"/>
        </w:rPr>
        <w:tab/>
        <w:t>T</w:t>
      </w:r>
      <w:r w:rsidRPr="00F516D7">
        <w:rPr>
          <w:rFonts w:eastAsia="Malgun Gothic"/>
          <w:lang w:val="en-IN"/>
        </w:rPr>
        <w:t>he UAV(C) establishes a generic PDU Session to contact the UTM/USS, get registered to an USS/UTM etc…</w:t>
      </w:r>
    </w:p>
    <w:p w14:paraId="582DA315" w14:textId="7706B80A" w:rsidR="000B26A0" w:rsidRPr="00F516D7" w:rsidRDefault="000B26A0" w:rsidP="00C55B13">
      <w:pPr>
        <w:pStyle w:val="B1"/>
        <w:rPr>
          <w:rFonts w:eastAsia="Malgun Gothic"/>
          <w:lang w:val="en-IN"/>
        </w:rPr>
      </w:pPr>
      <w:r w:rsidRPr="00F516D7">
        <w:rPr>
          <w:rFonts w:eastAsia="Malgun Gothic"/>
          <w:lang w:val="en-IN"/>
        </w:rPr>
        <w:t>3:</w:t>
      </w:r>
      <w:r>
        <w:rPr>
          <w:rFonts w:eastAsia="Malgun Gothic"/>
          <w:lang w:val="en-IN"/>
        </w:rPr>
        <w:tab/>
        <w:t>O</w:t>
      </w:r>
      <w:r w:rsidRPr="00F516D7">
        <w:rPr>
          <w:rFonts w:eastAsia="Malgun Gothic"/>
          <w:lang w:val="en-IN"/>
        </w:rPr>
        <w:t>n this PDU Session, the UAV(C) discovers the USS/UTM to use for a given flight, registers on this USS/UTM, etc. and may get a trusted USS/UTM address information. This step is out of scope of 3GPP</w:t>
      </w:r>
    </w:p>
    <w:p w14:paraId="69D64933" w14:textId="582E496D" w:rsidR="000B26A0" w:rsidRPr="00F516D7" w:rsidRDefault="000B26A0" w:rsidP="00C55B13">
      <w:pPr>
        <w:pStyle w:val="B1"/>
        <w:rPr>
          <w:rFonts w:eastAsia="Malgun Gothic"/>
          <w:lang w:val="en-IN"/>
        </w:rPr>
      </w:pPr>
      <w:r w:rsidRPr="00F516D7">
        <w:rPr>
          <w:rFonts w:eastAsia="Malgun Gothic"/>
          <w:lang w:val="en-IN"/>
        </w:rPr>
        <w:t>4:</w:t>
      </w:r>
      <w:r w:rsidR="00F669A2">
        <w:rPr>
          <w:rFonts w:eastAsia="Malgun Gothic"/>
          <w:lang w:val="en-IN"/>
        </w:rPr>
        <w:tab/>
      </w:r>
      <w:r>
        <w:rPr>
          <w:rFonts w:eastAsia="Malgun Gothic"/>
          <w:lang w:val="en-IN"/>
        </w:rPr>
        <w:t>T</w:t>
      </w:r>
      <w:r w:rsidRPr="00F516D7">
        <w:rPr>
          <w:rFonts w:eastAsia="Malgun Gothic"/>
          <w:lang w:val="en-IN"/>
        </w:rPr>
        <w:t>he UAV(C) request to establish a PDU Session to start operating as an UAS. As it needs to get authorized, it provides the CAA-Level Id and the trusted USS/UTM address information it may have got from the USS/UTM.</w:t>
      </w:r>
    </w:p>
    <w:p w14:paraId="5CC30AEF" w14:textId="199460DA" w:rsidR="000B26A0" w:rsidRPr="00F516D7" w:rsidRDefault="000B26A0" w:rsidP="00C55B13">
      <w:pPr>
        <w:pStyle w:val="B1"/>
        <w:rPr>
          <w:rFonts w:eastAsia="Malgun Gothic"/>
          <w:lang w:val="en-IN"/>
        </w:rPr>
      </w:pPr>
      <w:r w:rsidRPr="00F516D7">
        <w:rPr>
          <w:rFonts w:eastAsia="Malgun Gothic"/>
          <w:lang w:val="en-IN"/>
        </w:rPr>
        <w:t>5:</w:t>
      </w:r>
      <w:r w:rsidR="00F669A2">
        <w:rPr>
          <w:rFonts w:eastAsia="Malgun Gothic"/>
          <w:lang w:val="en-IN"/>
        </w:rPr>
        <w:tab/>
      </w:r>
      <w:r w:rsidRPr="00F516D7">
        <w:rPr>
          <w:rFonts w:eastAsia="Malgun Gothic"/>
          <w:lang w:val="en-IN"/>
        </w:rPr>
        <w:t>Based on local policies associated with the (DNN, S-NSSAI), the SMF determines that a secondary authentication is needed before establishing the PDU session; The SMF uses the received trusted USS/UTM address information to reach the DN-AAA. Otherwise it uses an USS/UTM address determined based on the (DNN, S-NSSAI). In the latter case it is up to the USS/UTM DN-AAA to forward the request to the actual USS/UTM based on the CAA-Level Id.</w:t>
      </w:r>
    </w:p>
    <w:p w14:paraId="418751C2" w14:textId="79E4CC56" w:rsidR="000B26A0" w:rsidRPr="00F516D7" w:rsidRDefault="000B26A0" w:rsidP="00C55B13">
      <w:pPr>
        <w:pStyle w:val="B1"/>
        <w:rPr>
          <w:rFonts w:eastAsia="Malgun Gothic"/>
          <w:lang w:val="en-IN"/>
        </w:rPr>
      </w:pPr>
      <w:r w:rsidRPr="00F516D7">
        <w:rPr>
          <w:rFonts w:eastAsia="Malgun Gothic"/>
          <w:lang w:val="en-IN"/>
        </w:rPr>
        <w:t>6:</w:t>
      </w:r>
      <w:r w:rsidR="00F669A2">
        <w:rPr>
          <w:rFonts w:eastAsia="Malgun Gothic"/>
          <w:lang w:val="en-IN"/>
        </w:rPr>
        <w:tab/>
      </w:r>
      <w:r w:rsidRPr="00F516D7">
        <w:rPr>
          <w:rFonts w:eastAsia="Malgun Gothic"/>
          <w:lang w:val="en-IN"/>
        </w:rPr>
        <w:t>Once the secondary authentication is successfully completed by the USS/UTM, the SMF continues with the PDU session establishment</w:t>
      </w:r>
    </w:p>
    <w:p w14:paraId="6FD912F6" w14:textId="2142949C" w:rsidR="00F86954" w:rsidRPr="002D3C5B" w:rsidRDefault="002F6B7C" w:rsidP="00F669A2">
      <w:pPr>
        <w:pStyle w:val="Heading3"/>
      </w:pPr>
      <w:bookmarkStart w:id="339" w:name="_Toc43192927"/>
      <w:bookmarkStart w:id="340" w:name="_Toc44583957"/>
      <w:bookmarkStart w:id="341" w:name="_Toc44584106"/>
      <w:bookmarkStart w:id="342" w:name="_Toc50481766"/>
      <w:bookmarkStart w:id="343" w:name="_Toc54846700"/>
      <w:bookmarkStart w:id="344" w:name="_Toc57622244"/>
      <w:bookmarkStart w:id="345" w:name="_Toc57623959"/>
      <w:bookmarkStart w:id="346" w:name="_Toc59102913"/>
      <w:r w:rsidRPr="002D3C5B">
        <w:t>6.3.4</w:t>
      </w:r>
      <w:r w:rsidRPr="002D3C5B">
        <w:tab/>
      </w:r>
      <w:bookmarkEnd w:id="335"/>
      <w:bookmarkEnd w:id="336"/>
      <w:bookmarkEnd w:id="337"/>
      <w:r w:rsidR="00F86954" w:rsidRPr="002D3C5B">
        <w:t>Impacts on services, entities and interfaces</w:t>
      </w:r>
      <w:bookmarkEnd w:id="339"/>
      <w:bookmarkEnd w:id="340"/>
      <w:bookmarkEnd w:id="341"/>
      <w:bookmarkEnd w:id="342"/>
      <w:bookmarkEnd w:id="343"/>
      <w:bookmarkEnd w:id="344"/>
      <w:bookmarkEnd w:id="345"/>
      <w:bookmarkEnd w:id="346"/>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4A73134" w:rsidR="00DA29AA" w:rsidRPr="002D3C5B" w:rsidRDefault="00DA29AA" w:rsidP="002F6B7C">
      <w:pPr>
        <w:pStyle w:val="B1"/>
        <w:rPr>
          <w:lang w:eastAsia="zh-CN"/>
        </w:rPr>
      </w:pPr>
      <w:r w:rsidRPr="002D3C5B">
        <w:rPr>
          <w:lang w:eastAsia="zh-CN"/>
        </w:rPr>
        <w:t>-</w:t>
      </w:r>
      <w:r w:rsidRPr="002D3C5B">
        <w:rPr>
          <w:lang w:eastAsia="zh-CN"/>
        </w:rPr>
        <w:tab/>
        <w:t xml:space="preserve">N1: UE provides the USS/UTM address </w:t>
      </w:r>
      <w:r w:rsidR="000B26A0">
        <w:rPr>
          <w:lang w:eastAsia="zh-CN"/>
        </w:rPr>
        <w:t xml:space="preserve">and </w:t>
      </w:r>
      <w:r w:rsidRPr="002D3C5B">
        <w:rPr>
          <w:lang w:eastAsia="zh-CN"/>
        </w:rPr>
        <w:t>CAA-</w:t>
      </w:r>
      <w:r w:rsidR="000B26A0">
        <w:rPr>
          <w:lang w:eastAsia="zh-CN"/>
        </w:rPr>
        <w:t xml:space="preserve">Level UAV </w:t>
      </w:r>
      <w:r w:rsidRPr="002D3C5B">
        <w:rPr>
          <w:lang w:eastAsia="zh-CN"/>
        </w:rPr>
        <w:t xml:space="preserve">ID in the </w:t>
      </w:r>
      <w:r w:rsidR="000B26A0">
        <w:rPr>
          <w:lang w:eastAsia="zh-CN"/>
        </w:rPr>
        <w:t xml:space="preserve">PDU Session Establishment </w:t>
      </w:r>
      <w:r w:rsidRPr="002D3C5B">
        <w:rPr>
          <w:lang w:eastAsia="zh-CN"/>
        </w:rPr>
        <w:t>request.</w:t>
      </w:r>
    </w:p>
    <w:p w14:paraId="581B87C4" w14:textId="7FABE2D3" w:rsidR="00DA29AA" w:rsidRPr="002D3C5B" w:rsidRDefault="00DA29AA" w:rsidP="002F6B7C">
      <w:pPr>
        <w:pStyle w:val="B1"/>
        <w:rPr>
          <w:lang w:eastAsia="zh-CN"/>
        </w:rPr>
      </w:pPr>
      <w:r w:rsidRPr="002D3C5B">
        <w:rPr>
          <w:lang w:eastAsia="zh-CN"/>
        </w:rPr>
        <w:t>-</w:t>
      </w:r>
      <w:r w:rsidRPr="002D3C5B">
        <w:rPr>
          <w:lang w:eastAsia="zh-CN"/>
        </w:rPr>
        <w:tab/>
        <w:t xml:space="preserve">SMF: </w:t>
      </w:r>
      <w:r w:rsidR="000B26A0">
        <w:rPr>
          <w:lang w:eastAsia="zh-CN"/>
        </w:rPr>
        <w:t>Retrieves</w:t>
      </w:r>
      <w:r w:rsidR="000B26A0" w:rsidRPr="002D3C5B">
        <w:rPr>
          <w:lang w:eastAsia="zh-CN"/>
        </w:rPr>
        <w:t xml:space="preserve"> </w:t>
      </w:r>
      <w:r w:rsidRPr="002D3C5B">
        <w:rPr>
          <w:lang w:eastAsia="zh-CN"/>
        </w:rPr>
        <w:t xml:space="preserve">USS/UTM address </w:t>
      </w:r>
      <w:r w:rsidR="000B26A0">
        <w:rPr>
          <w:lang w:eastAsia="zh-CN"/>
        </w:rPr>
        <w:t xml:space="preserve">and </w:t>
      </w:r>
      <w:r w:rsidRPr="002D3C5B">
        <w:rPr>
          <w:lang w:eastAsia="zh-CN"/>
        </w:rPr>
        <w:t>the CAA-</w:t>
      </w:r>
      <w:r w:rsidR="000B26A0">
        <w:rPr>
          <w:lang w:eastAsia="zh-CN"/>
        </w:rPr>
        <w:t xml:space="preserve">Level UAV </w:t>
      </w:r>
      <w:r w:rsidRPr="002D3C5B">
        <w:rPr>
          <w:lang w:eastAsia="zh-CN"/>
        </w:rPr>
        <w:t>ID</w:t>
      </w:r>
      <w:r w:rsidR="000B26A0">
        <w:rPr>
          <w:lang w:eastAsia="zh-CN"/>
        </w:rPr>
        <w:t xml:space="preserve"> </w:t>
      </w:r>
      <w:r w:rsidR="000B26A0" w:rsidRPr="00F516D7">
        <w:rPr>
          <w:lang w:eastAsia="zh-CN"/>
        </w:rPr>
        <w:t xml:space="preserve">from the PDU session establishment </w:t>
      </w:r>
      <w:r w:rsidR="000B26A0" w:rsidRPr="00427294">
        <w:rPr>
          <w:lang w:eastAsia="zh-CN"/>
        </w:rPr>
        <w:t>request</w:t>
      </w:r>
      <w:r w:rsidRPr="002D3C5B">
        <w:rPr>
          <w:lang w:eastAsia="zh-CN"/>
        </w:rPr>
        <w:t>.</w:t>
      </w:r>
      <w:r w:rsidR="000B26A0">
        <w:rPr>
          <w:lang w:eastAsia="zh-CN"/>
        </w:rPr>
        <w:t xml:space="preserve"> </w:t>
      </w:r>
      <w:r w:rsidR="000B26A0" w:rsidRPr="00427294">
        <w:rPr>
          <w:lang w:eastAsia="zh-CN"/>
        </w:rPr>
        <w:t>If secondary authorization/authentication by an DN-AAA server during the PDU Session establishment is required, the SMF shall use the USS/UTM address</w:t>
      </w:r>
      <w:r w:rsidR="000B26A0" w:rsidRPr="00EA1C85">
        <w:rPr>
          <w:lang w:eastAsia="zh-CN"/>
        </w:rPr>
        <w:t xml:space="preserve"> retrieved from PDU session establishment request as the DN-AAA address for secondary authentication</w:t>
      </w:r>
      <w:r w:rsidR="000B26A0">
        <w:rPr>
          <w:lang w:eastAsia="zh-CN"/>
        </w:rPr>
        <w:t>.</w:t>
      </w:r>
    </w:p>
    <w:p w14:paraId="200807BF" w14:textId="4B5F66DB" w:rsidR="00761E08" w:rsidRPr="002D3C5B" w:rsidRDefault="00761E08" w:rsidP="00761E08">
      <w:pPr>
        <w:pStyle w:val="Heading2"/>
        <w:rPr>
          <w:lang w:eastAsia="zh-CN"/>
        </w:rPr>
      </w:pPr>
      <w:bookmarkStart w:id="347" w:name="_Toc31270499"/>
      <w:bookmarkStart w:id="348" w:name="_Toc31270527"/>
      <w:bookmarkStart w:id="349" w:name="_Toc31270555"/>
      <w:bookmarkStart w:id="350" w:name="_Toc43132016"/>
      <w:bookmarkStart w:id="351" w:name="_Toc43192928"/>
      <w:bookmarkStart w:id="352" w:name="_Toc44583958"/>
      <w:bookmarkStart w:id="353" w:name="_Toc44584107"/>
      <w:bookmarkStart w:id="354" w:name="_Toc50481767"/>
      <w:bookmarkStart w:id="355" w:name="_Toc54846701"/>
      <w:bookmarkStart w:id="356" w:name="_Toc57622245"/>
      <w:bookmarkStart w:id="357" w:name="_Toc57623960"/>
      <w:bookmarkStart w:id="358" w:name="_Toc59102914"/>
      <w:r w:rsidRPr="002D3C5B">
        <w:t>6.4</w:t>
      </w:r>
      <w:r w:rsidRPr="002D3C5B">
        <w:tab/>
        <w:t xml:space="preserve">Solution </w:t>
      </w:r>
      <w:r w:rsidR="00466974" w:rsidRPr="002D3C5B">
        <w:t>4</w:t>
      </w:r>
      <w:r w:rsidRPr="002D3C5B">
        <w:t xml:space="preserve">: </w:t>
      </w:r>
      <w:bookmarkEnd w:id="347"/>
      <w:bookmarkEnd w:id="348"/>
      <w:bookmarkEnd w:id="349"/>
      <w:r w:rsidRPr="002D3C5B">
        <w:t>Solution using User plane for UAV identification and authorization</w:t>
      </w:r>
      <w:bookmarkEnd w:id="350"/>
      <w:bookmarkEnd w:id="351"/>
      <w:bookmarkEnd w:id="352"/>
      <w:bookmarkEnd w:id="353"/>
      <w:bookmarkEnd w:id="354"/>
      <w:bookmarkEnd w:id="355"/>
      <w:bookmarkEnd w:id="356"/>
      <w:bookmarkEnd w:id="357"/>
      <w:bookmarkEnd w:id="358"/>
    </w:p>
    <w:p w14:paraId="6F1DEC3F" w14:textId="5957E878" w:rsidR="00761E08" w:rsidRPr="002D3C5B" w:rsidRDefault="00761E08" w:rsidP="00761E08">
      <w:pPr>
        <w:pStyle w:val="Heading3"/>
      </w:pPr>
      <w:bookmarkStart w:id="359" w:name="_Toc43132017"/>
      <w:bookmarkStart w:id="360" w:name="_Toc43192929"/>
      <w:bookmarkStart w:id="361" w:name="_Toc44583959"/>
      <w:bookmarkStart w:id="362" w:name="_Toc44584108"/>
      <w:bookmarkStart w:id="363" w:name="_Toc50481768"/>
      <w:bookmarkStart w:id="364" w:name="_Toc54846702"/>
      <w:bookmarkStart w:id="365" w:name="_Toc57622246"/>
      <w:bookmarkStart w:id="366" w:name="_Toc57623961"/>
      <w:bookmarkStart w:id="367" w:name="_Toc59102915"/>
      <w:r w:rsidRPr="002D3C5B">
        <w:t>6.4.1</w:t>
      </w:r>
      <w:r w:rsidRPr="002D3C5B">
        <w:tab/>
        <w:t>Introduction</w:t>
      </w:r>
      <w:bookmarkEnd w:id="359"/>
      <w:bookmarkEnd w:id="360"/>
      <w:bookmarkEnd w:id="361"/>
      <w:bookmarkEnd w:id="362"/>
      <w:bookmarkEnd w:id="363"/>
      <w:bookmarkEnd w:id="364"/>
      <w:bookmarkEnd w:id="365"/>
      <w:bookmarkEnd w:id="366"/>
      <w:bookmarkEnd w:id="367"/>
    </w:p>
    <w:p w14:paraId="69FD2020" w14:textId="58C52BBA" w:rsidR="00761E08" w:rsidRPr="002D3C5B" w:rsidRDefault="00DA29AA" w:rsidP="00761E08">
      <w:r w:rsidRPr="002D3C5B">
        <w:t>This solution addresses the following Key Issues:</w:t>
      </w:r>
    </w:p>
    <w:p w14:paraId="541C5179" w14:textId="41AE0833" w:rsidR="00DA29AA" w:rsidRDefault="00DA29AA" w:rsidP="00761E08">
      <w:pPr>
        <w:pStyle w:val="B1"/>
      </w:pPr>
      <w:r w:rsidRPr="002D3C5B">
        <w:t>#1</w:t>
      </w:r>
      <w:r w:rsidRPr="002D3C5B">
        <w:tab/>
        <w:t>UAV identification</w:t>
      </w:r>
      <w:r w:rsidR="00F669A2">
        <w:t>:</w:t>
      </w:r>
    </w:p>
    <w:p w14:paraId="7288AB51" w14:textId="5124DEDF" w:rsidR="00DA29AA" w:rsidRPr="002D3C5B" w:rsidRDefault="00F669A2" w:rsidP="00761E08">
      <w:pPr>
        <w:pStyle w:val="B1"/>
      </w:pPr>
      <w:r>
        <w:tab/>
      </w:r>
      <w:r w:rsidR="00DA29AA" w:rsidRPr="002D3C5B">
        <w:t>Both the UAV identity and the 3GPP UAV identity are made available to the UTM/USS.</w:t>
      </w:r>
    </w:p>
    <w:p w14:paraId="172B4A7B" w14:textId="4F8FD25B" w:rsidR="00DA29AA" w:rsidRPr="002D3C5B" w:rsidRDefault="00DA29AA" w:rsidP="00761E08">
      <w:pPr>
        <w:pStyle w:val="B1"/>
      </w:pPr>
      <w:r w:rsidRPr="002D3C5B">
        <w:t>#2</w:t>
      </w:r>
      <w:r w:rsidRPr="002D3C5B">
        <w:tab/>
        <w:t>UAV authorization by UTM</w:t>
      </w:r>
      <w:r w:rsidR="00F669A2">
        <w:t>:</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3F59FFB4" w:rsidR="00DA29AA" w:rsidRPr="002D3C5B" w:rsidRDefault="00DA29AA" w:rsidP="00761E08">
      <w:pPr>
        <w:pStyle w:val="B1"/>
      </w:pPr>
      <w:r w:rsidRPr="002D3C5B">
        <w:t>#3</w:t>
      </w:r>
      <w:r w:rsidRPr="002D3C5B">
        <w:tab/>
        <w:t>UAV Controller identification and authorization/authentication</w:t>
      </w:r>
      <w:r w:rsidR="00F669A2">
        <w:t>:</w:t>
      </w:r>
    </w:p>
    <w:p w14:paraId="386B5268" w14:textId="5AFE4ED4" w:rsidR="00DA29AA" w:rsidRDefault="00DA29AA" w:rsidP="00737527">
      <w:pPr>
        <w:pStyle w:val="B1"/>
      </w:pPr>
      <w:r w:rsidRPr="002D3C5B">
        <w:tab/>
        <w:t>The procedure describes the identification and authorization of the UAV, but the same principle would also be possible to use for the UAV Controller (UAVC).</w:t>
      </w:r>
    </w:p>
    <w:p w14:paraId="62086550" w14:textId="0FEE6D24" w:rsidR="00F669A2" w:rsidRDefault="00737527" w:rsidP="00737527">
      <w:pPr>
        <w:pStyle w:val="B1"/>
      </w:pPr>
      <w:r w:rsidRPr="00F669A2">
        <w:t>#4</w:t>
      </w:r>
      <w:r w:rsidR="00F669A2" w:rsidRPr="00F669A2">
        <w:tab/>
      </w:r>
      <w:r w:rsidRPr="00F669A2">
        <w:t>UAV and Controller tracking</w:t>
      </w:r>
      <w:r w:rsidR="00F669A2">
        <w:t>:</w:t>
      </w:r>
    </w:p>
    <w:p w14:paraId="6922F813" w14:textId="0B073600" w:rsidR="00737527" w:rsidRPr="00F669A2" w:rsidRDefault="00F669A2" w:rsidP="00737527">
      <w:pPr>
        <w:pStyle w:val="B1"/>
      </w:pPr>
      <w:r>
        <w:lastRenderedPageBreak/>
        <w:tab/>
      </w:r>
      <w:r w:rsidR="00737527" w:rsidRPr="00F669A2">
        <w:t>The solution enables the UTM/USS to track UE and session related events for the UAV and UAVC via operator provided network APIs.</w:t>
      </w:r>
    </w:p>
    <w:p w14:paraId="6B2442BF" w14:textId="3023BD04" w:rsidR="00F669A2" w:rsidRDefault="00737527" w:rsidP="00737527">
      <w:pPr>
        <w:pStyle w:val="B1"/>
      </w:pPr>
      <w:r w:rsidRPr="00F669A2">
        <w:t>#5</w:t>
      </w:r>
      <w:r w:rsidR="00F669A2">
        <w:tab/>
      </w:r>
      <w:r w:rsidRPr="00F669A2">
        <w:t>UAV authorization revocation and (re)authorization</w:t>
      </w:r>
      <w:r w:rsidR="00F669A2">
        <w:t>:</w:t>
      </w:r>
    </w:p>
    <w:p w14:paraId="76BDDFFB" w14:textId="02C3B664" w:rsidR="00737527" w:rsidRPr="00F669A2" w:rsidRDefault="00F669A2" w:rsidP="00737527">
      <w:pPr>
        <w:pStyle w:val="B1"/>
      </w:pPr>
      <w:r>
        <w:tab/>
      </w:r>
      <w:r w:rsidR="00737527" w:rsidRPr="00F669A2">
        <w:t>The solution enables the UTM/USS to use operator provided network API</w:t>
      </w:r>
      <w:r>
        <w:t>'</w:t>
      </w:r>
      <w:r w:rsidR="00737527" w:rsidRPr="00F669A2">
        <w:t>s for (re) authorization and revocation of the UAV.</w:t>
      </w:r>
    </w:p>
    <w:p w14:paraId="20ABF0AF" w14:textId="5FD53DF6" w:rsidR="00F669A2" w:rsidRPr="00647686" w:rsidRDefault="00737527" w:rsidP="00737527">
      <w:pPr>
        <w:pStyle w:val="B1"/>
      </w:pPr>
      <w:r w:rsidRPr="00647686">
        <w:t>#6</w:t>
      </w:r>
      <w:r w:rsidR="00F669A2" w:rsidRPr="00647686">
        <w:tab/>
      </w:r>
      <w:r w:rsidRPr="00647686">
        <w:t>UAV Controller and UAV association</w:t>
      </w:r>
      <w:r w:rsidR="00F669A2" w:rsidRPr="00647686">
        <w:t>:</w:t>
      </w:r>
    </w:p>
    <w:p w14:paraId="58D3D820" w14:textId="76EF03BA" w:rsidR="00737527" w:rsidRPr="00647686" w:rsidRDefault="00F669A2" w:rsidP="00737527">
      <w:pPr>
        <w:pStyle w:val="B1"/>
      </w:pPr>
      <w:r w:rsidRPr="00647686">
        <w:tab/>
      </w:r>
      <w:r w:rsidR="00737527" w:rsidRPr="00647686">
        <w:t>The solution support setting up of an association between UAVC and UAV</w:t>
      </w:r>
      <w:r w:rsidRPr="00647686">
        <w:t>.</w:t>
      </w:r>
    </w:p>
    <w:p w14:paraId="60E32FE6" w14:textId="43C0BFE0" w:rsidR="00DA29AA" w:rsidRPr="002D3C5B" w:rsidRDefault="00DA29AA" w:rsidP="00761E08">
      <w:pPr>
        <w:pStyle w:val="B1"/>
      </w:pPr>
      <w:r w:rsidRPr="002D3C5B">
        <w:t>#7</w:t>
      </w:r>
      <w:r w:rsidR="00F669A2">
        <w:tab/>
      </w:r>
      <w:r w:rsidRPr="002D3C5B">
        <w:t>User Plane Connectivity for UAVs</w:t>
      </w:r>
      <w:r w:rsidR="00F669A2">
        <w:t>.</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6334D5AB" w:rsidR="00DA29AA"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7CF5EF90" w14:textId="360CDEBB" w:rsidR="00737527" w:rsidRPr="00F669A2" w:rsidRDefault="00737527" w:rsidP="00612F2B">
      <w:pPr>
        <w:rPr>
          <w:rFonts w:eastAsia="SimSun"/>
        </w:rPr>
      </w:pPr>
      <w:r w:rsidRPr="00F669A2">
        <w:rPr>
          <w:rFonts w:eastAsia="SimSun"/>
        </w:rPr>
        <w:t>The solution also supports the UTM/USS to interact with the network operator regarding a specific authorized UAV and UAVC using network APIs independently on the intermediate network scenario (e.g. if NATs are deployed)  and also prevents the need for the corresponding specific UE ID to be pre-provisioned in the UTM/USS.</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26BF7417" w:rsidR="00DA29AA"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19D55FA3" w14:textId="030A5ADD" w:rsidR="00737527" w:rsidRPr="00F669A2" w:rsidRDefault="00737527" w:rsidP="00612F2B">
      <w:pPr>
        <w:rPr>
          <w:rFonts w:eastAsia="SimSun"/>
        </w:rPr>
      </w:pPr>
      <w:r w:rsidRPr="00F669A2">
        <w:rPr>
          <w:rFonts w:eastAsia="SimSun"/>
        </w:rPr>
        <w:t>The solution enables both the UAV and UAVC to use a single PDU session (one for each of the UAV and UAVC) for all services (including support for C2 connections etc</w:t>
      </w:r>
      <w:r w:rsidR="00F669A2">
        <w:rPr>
          <w:rFonts w:eastAsia="SimSun"/>
        </w:rPr>
        <w:t>.</w:t>
      </w:r>
      <w:r w:rsidRPr="00F669A2">
        <w:rPr>
          <w:rFonts w:eastAsia="SimSun"/>
        </w:rPr>
        <w:t>).</w:t>
      </w:r>
    </w:p>
    <w:p w14:paraId="6C8ED152" w14:textId="73D7B201" w:rsidR="00DA29AA"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36C972C" w14:textId="77777777" w:rsidR="00737527" w:rsidRPr="0069240C" w:rsidRDefault="00737527" w:rsidP="00737527">
      <w:pPr>
        <w:rPr>
          <w:rFonts w:eastAsia="DengXian"/>
          <w:lang w:eastAsia="zh-CN"/>
        </w:rPr>
      </w:pPr>
      <w:r w:rsidRPr="0069240C">
        <w:rPr>
          <w:rFonts w:eastAsia="DengXian"/>
          <w:lang w:eastAsia="zh-CN"/>
        </w:rPr>
        <w:t>Support for key issue #4 UAV and Controller tracking:</w:t>
      </w:r>
    </w:p>
    <w:p w14:paraId="07F04E40" w14:textId="77777777" w:rsidR="00737527" w:rsidRPr="0069240C" w:rsidRDefault="00737527" w:rsidP="00737527">
      <w:pPr>
        <w:rPr>
          <w:rFonts w:eastAsia="SimSun"/>
          <w:lang w:eastAsia="zh-CN"/>
        </w:rPr>
      </w:pPr>
      <w:r w:rsidRPr="0069240C">
        <w:rPr>
          <w:rFonts w:eastAsia="SimSun"/>
          <w:lang w:eastAsia="zh-CN"/>
        </w:rPr>
        <w:t xml:space="preserve">The NEF and the SCEF both offer the MonitoringEvent and the </w:t>
      </w:r>
      <w:r w:rsidRPr="0069240C">
        <w:rPr>
          <w:rFonts w:eastAsia="SimSun"/>
          <w:lang w:val="en-US" w:eastAsia="zh-CN"/>
        </w:rPr>
        <w:t xml:space="preserve">AsSessionWithQoS </w:t>
      </w:r>
      <w:r w:rsidRPr="0069240C">
        <w:rPr>
          <w:rFonts w:eastAsia="SimSun"/>
          <w:lang w:eastAsia="zh-CN"/>
        </w:rPr>
        <w:t>APIs, which can be used by an application server to track mobility and session related events for a certain UE.</w:t>
      </w:r>
    </w:p>
    <w:p w14:paraId="28F6A9DE" w14:textId="2938BB00" w:rsidR="00737527" w:rsidRPr="0069240C" w:rsidRDefault="00737527" w:rsidP="00737527">
      <w:pPr>
        <w:rPr>
          <w:rFonts w:eastAsia="SimSun"/>
          <w:lang w:eastAsia="zh-CN"/>
        </w:rPr>
      </w:pPr>
      <w:r w:rsidRPr="0069240C">
        <w:rPr>
          <w:rFonts w:eastAsia="SimSun"/>
          <w:lang w:eastAsia="zh-CN"/>
        </w:rPr>
        <w:t xml:space="preserve">In order to identify the applicable UE the MonitoringEvent API makes use of a subscription identifier (GUTI, MSISDN, ExternalId) and in order to identify the applicable PDU-session/PDN-connection the </w:t>
      </w:r>
      <w:r w:rsidRPr="0069240C">
        <w:rPr>
          <w:rFonts w:eastAsia="SimSun"/>
          <w:lang w:val="en-US" w:eastAsia="zh-CN"/>
        </w:rPr>
        <w:t>AsSessionWithQoS</w:t>
      </w:r>
      <w:r w:rsidRPr="0069240C">
        <w:rPr>
          <w:rFonts w:eastAsia="SimSun"/>
          <w:lang w:eastAsia="zh-CN"/>
        </w:rPr>
        <w:t xml:space="preserve"> API makes use of the corresponding UE IP-address as visible in the core network.</w:t>
      </w:r>
    </w:p>
    <w:p w14:paraId="77A3BECD" w14:textId="413BDC2B" w:rsidR="00737527" w:rsidRDefault="00737527" w:rsidP="00F669A2">
      <w:r w:rsidRPr="0069240C">
        <w:rPr>
          <w:rFonts w:eastAsia="SimSun"/>
          <w:lang w:eastAsia="zh-CN"/>
        </w:rPr>
        <w:t>If there is a NAT deployed in between the UE IP address as seen by the application server will be different than the one used in the core network and will not be useful for session identification by the API. By the UAS-AF including information in the Request for UAV A&amp;A sent to the UTM/USS (step 6 in fig 6.4.2.1-1 and step 5 in fig 6.4.2.2-1) about the applicable subscription identity and UE IP address as seen from the core network the UTM/USS will be able to directly call the above mentioned NEF API</w:t>
      </w:r>
      <w:r w:rsidR="00F669A2">
        <w:rPr>
          <w:rFonts w:eastAsia="SimSun"/>
          <w:lang w:eastAsia="zh-CN"/>
        </w:rPr>
        <w:t>'</w:t>
      </w:r>
      <w:r w:rsidRPr="0069240C">
        <w:rPr>
          <w:rFonts w:eastAsia="SimSun"/>
          <w:lang w:eastAsia="zh-CN"/>
        </w:rPr>
        <w:t>s for UAV and UAVC tracking purposes.</w:t>
      </w:r>
    </w:p>
    <w:p w14:paraId="222419F9" w14:textId="006AA9FA" w:rsidR="00737527" w:rsidRPr="00DF188A" w:rsidRDefault="00737527" w:rsidP="00737527">
      <w:r w:rsidRPr="00DF188A">
        <w:t xml:space="preserve">Support for key issue #5 UAV </w:t>
      </w:r>
      <w:r w:rsidRPr="00DF188A">
        <w:rPr>
          <w:lang w:val="en-US"/>
        </w:rPr>
        <w:t>authorization revocation and (re)authorization:</w:t>
      </w:r>
    </w:p>
    <w:p w14:paraId="5E05188E" w14:textId="77777777" w:rsidR="00737527" w:rsidRPr="00DF188A" w:rsidRDefault="00737527" w:rsidP="00737527">
      <w:r w:rsidRPr="00DF188A">
        <w:t xml:space="preserve">The NEF and the SCEF both offer the </w:t>
      </w:r>
      <w:r w:rsidRPr="00DF188A">
        <w:rPr>
          <w:lang w:val="en-US"/>
        </w:rPr>
        <w:t xml:space="preserve">AsSessionWithQoS </w:t>
      </w:r>
      <w:r w:rsidRPr="00DF188A">
        <w:t>API which can be used by an application server to activate, modify and revoke policies for specific data flows on a specific PDU-session/PDN-connection.</w:t>
      </w:r>
    </w:p>
    <w:p w14:paraId="048BFB26" w14:textId="17077E11" w:rsidR="00737527" w:rsidRPr="00DF188A" w:rsidRDefault="00737527" w:rsidP="00737527">
      <w:r w:rsidRPr="00DF188A">
        <w:t>In analogy with what above is described for Key issue #4 the UAS-AF can provide the UTM/USS with the information needed to use this API for (re)authorization and revocation of data flows used e.g. for C2 communication.</w:t>
      </w:r>
    </w:p>
    <w:p w14:paraId="092E8214" w14:textId="77777777" w:rsidR="00737527" w:rsidRDefault="00737527" w:rsidP="00C55B13">
      <w:r>
        <w:lastRenderedPageBreak/>
        <w:t>Potential ways of achieving this are:</w:t>
      </w:r>
    </w:p>
    <w:p w14:paraId="403D8A31" w14:textId="77777777" w:rsidR="00737527" w:rsidRDefault="00737527" w:rsidP="00737527">
      <w:pPr>
        <w:pStyle w:val="B1"/>
      </w:pPr>
      <w:r>
        <w:t>1).</w:t>
      </w:r>
      <w:r>
        <w:tab/>
        <w:t>At PDU-session activation, all traffic except to the UAS-AF will be blocked. This can e.g. be handled using predefined PCC-rules with gate closed.</w:t>
      </w:r>
    </w:p>
    <w:p w14:paraId="7B211DFD" w14:textId="157C0608" w:rsidR="00737527" w:rsidRDefault="00737527" w:rsidP="00737527">
      <w:pPr>
        <w:pStyle w:val="B1"/>
      </w:pPr>
      <w:r>
        <w:t>2).</w:t>
      </w:r>
      <w:r>
        <w:tab/>
        <w:t>When the USS has authorized the UAV it will, using the UE-IP-address received from the UAS-AF in the AA-request, request authorization of traffic between the UAV and the USS via the NEF/SCEF before returning the AA-response.</w:t>
      </w:r>
    </w:p>
    <w:p w14:paraId="1E777704" w14:textId="77777777" w:rsidR="00737527" w:rsidRDefault="00737527" w:rsidP="00737527">
      <w:pPr>
        <w:pStyle w:val="B1"/>
      </w:pPr>
      <w:r>
        <w:t>3).</w:t>
      </w:r>
      <w:r>
        <w:tab/>
        <w:t>If there is a separate UAVC that controls the UAV, authorize the C2 connection between that UAVC and the UAV via the NEF/SCEF when they have been paired. If already paired during UAV authorization this can be done with step 2).</w:t>
      </w:r>
    </w:p>
    <w:p w14:paraId="0DAE5F03" w14:textId="7FD80E5B" w:rsidR="00737527" w:rsidRPr="002D3C5B" w:rsidRDefault="00737527" w:rsidP="00812305">
      <w:pPr>
        <w:pStyle w:val="B1"/>
      </w:pPr>
      <w:r>
        <w:t>4).</w:t>
      </w:r>
      <w:r>
        <w:tab/>
        <w:t>Authorization for other application level services that shall be allowed from the UAV. This can be triggered from the USS via the NEF/SCEF possibly already in step 2), if allowed access can be determined then or later, if enabled by some other trigger.</w:t>
      </w:r>
    </w:p>
    <w:p w14:paraId="75F63431" w14:textId="323F6D1A" w:rsidR="00761E08" w:rsidRPr="002D3C5B" w:rsidRDefault="00761E08" w:rsidP="00761E08">
      <w:pPr>
        <w:pStyle w:val="Heading3"/>
      </w:pPr>
      <w:bookmarkStart w:id="368" w:name="_Toc43132018"/>
      <w:bookmarkStart w:id="369" w:name="_Toc43192930"/>
      <w:bookmarkStart w:id="370" w:name="_Toc44583960"/>
      <w:bookmarkStart w:id="371" w:name="_Toc44584109"/>
      <w:bookmarkStart w:id="372" w:name="_Toc50481769"/>
      <w:bookmarkStart w:id="373" w:name="_Toc54846703"/>
      <w:bookmarkStart w:id="374" w:name="_Toc57622247"/>
      <w:bookmarkStart w:id="375" w:name="_Toc57623962"/>
      <w:bookmarkStart w:id="376" w:name="_Toc59102916"/>
      <w:r w:rsidRPr="002D3C5B">
        <w:t>6.4.2</w:t>
      </w:r>
      <w:r w:rsidRPr="002D3C5B">
        <w:tab/>
        <w:t>Procedure</w:t>
      </w:r>
      <w:bookmarkEnd w:id="368"/>
      <w:bookmarkEnd w:id="369"/>
      <w:bookmarkEnd w:id="370"/>
      <w:bookmarkEnd w:id="371"/>
      <w:bookmarkEnd w:id="372"/>
      <w:bookmarkEnd w:id="373"/>
      <w:bookmarkEnd w:id="374"/>
      <w:bookmarkEnd w:id="375"/>
      <w:bookmarkEnd w:id="376"/>
    </w:p>
    <w:p w14:paraId="013D2887" w14:textId="2F31D4C1" w:rsidR="00761E08" w:rsidRDefault="00DA29AA" w:rsidP="00761E08">
      <w:r w:rsidRPr="002D3C5B">
        <w:t>Figure 6.4.2</w:t>
      </w:r>
      <w:r w:rsidR="00737527">
        <w:t>.1</w:t>
      </w:r>
      <w:r w:rsidRPr="002D3C5B">
        <w:t>-1 shows a 5GC high-level procedure for UP-based UAV Authentication and Authorization and in figure 6.4.2</w:t>
      </w:r>
      <w:r w:rsidR="00737527">
        <w:t>.2</w:t>
      </w:r>
      <w:r w:rsidRPr="002D3C5B">
        <w:t>-</w:t>
      </w:r>
      <w:r w:rsidR="00737527">
        <w:t>1</w:t>
      </w:r>
      <w:r w:rsidR="00737527" w:rsidRPr="002D3C5B">
        <w:t xml:space="preserve"> </w:t>
      </w:r>
      <w:r w:rsidRPr="002D3C5B">
        <w:t>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638FD3C8" w14:textId="7DB70440" w:rsidR="00737527" w:rsidRPr="002D3C5B" w:rsidRDefault="00737527" w:rsidP="00812305">
      <w:pPr>
        <w:pStyle w:val="Heading4"/>
      </w:pPr>
      <w:bookmarkStart w:id="377" w:name="_Toc50481770"/>
      <w:bookmarkStart w:id="378" w:name="_Toc54846704"/>
      <w:bookmarkStart w:id="379" w:name="_Toc57622248"/>
      <w:bookmarkStart w:id="380" w:name="_Toc57623963"/>
      <w:bookmarkStart w:id="381" w:name="_Toc59102917"/>
      <w:r>
        <w:lastRenderedPageBreak/>
        <w:t>6.4.2.1</w:t>
      </w:r>
      <w:r>
        <w:tab/>
        <w:t>Procedure for 5GS</w:t>
      </w:r>
      <w:bookmarkEnd w:id="377"/>
      <w:bookmarkEnd w:id="378"/>
      <w:bookmarkEnd w:id="379"/>
      <w:bookmarkEnd w:id="380"/>
      <w:bookmarkEnd w:id="381"/>
    </w:p>
    <w:p w14:paraId="4E73BAF5" w14:textId="77777777" w:rsidR="00761E08" w:rsidRPr="002D3C5B" w:rsidRDefault="00761E08" w:rsidP="00DA29AA">
      <w:pPr>
        <w:pStyle w:val="TH"/>
      </w:pPr>
      <w:r w:rsidRPr="002D3C5B">
        <w:object w:dxaOrig="10395" w:dyaOrig="8535" w14:anchorId="23167A32">
          <v:shape id="_x0000_i1029" type="#_x0000_t75" style="width:482pt;height:394.5pt" o:ole="">
            <v:imagedata r:id="rId28" o:title=""/>
          </v:shape>
          <o:OLEObject Type="Embed" ProgID="Visio.Drawing.15" ShapeID="_x0000_i1029" DrawAspect="Content" ObjectID="_1669717256" r:id="rId29"/>
        </w:object>
      </w:r>
    </w:p>
    <w:p w14:paraId="48D8304B" w14:textId="7F1BB56C" w:rsidR="00761E08" w:rsidRPr="002D3C5B" w:rsidRDefault="00761E08" w:rsidP="00761E08">
      <w:pPr>
        <w:pStyle w:val="TF"/>
      </w:pPr>
      <w:r w:rsidRPr="002D3C5B">
        <w:t>Figure 6.4.2</w:t>
      </w:r>
      <w:r w:rsidR="00737527">
        <w:t>.1</w:t>
      </w:r>
      <w:r w:rsidRPr="002D3C5B">
        <w:t>-1: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1A0BA58A" w:rsidR="00DA29AA" w:rsidRDefault="00DA29AA" w:rsidP="00DA29AA">
      <w:pPr>
        <w:pStyle w:val="B1"/>
      </w:pPr>
      <w:r w:rsidRPr="002D3C5B">
        <w:t>4.</w:t>
      </w:r>
      <w:r w:rsidRPr="002D3C5B">
        <w:tab/>
        <w:t xml:space="preserve">UAV sends request for authentication and authorization to the UAS AF over the user plane, e.g. including UAV identity, UAV application identity, </w:t>
      </w:r>
      <w:r w:rsidR="00737527">
        <w:t xml:space="preserve">UTM/USS identity (if available), </w:t>
      </w:r>
      <w:r w:rsidRPr="002D3C5B">
        <w:t>etc.</w:t>
      </w:r>
    </w:p>
    <w:p w14:paraId="4BDA5408" w14:textId="526B6F25" w:rsidR="00737527" w:rsidRPr="002D3C5B" w:rsidRDefault="00737527" w:rsidP="00812305">
      <w:pPr>
        <w:pStyle w:val="NO"/>
      </w:pPr>
      <w:bookmarkStart w:id="382" w:name="_Hlk47979588"/>
      <w:r>
        <w:t>NOTE</w:t>
      </w:r>
      <w:r w:rsidR="00A75FB8">
        <w:t> </w:t>
      </w:r>
      <w:r>
        <w:t>1:</w:t>
      </w:r>
      <w:r w:rsidR="00F669A2">
        <w:tab/>
      </w:r>
      <w:r>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bookmarkEnd w:id="382"/>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3E6BEA61" w14:textId="02A82B52" w:rsidR="00761E08" w:rsidRPr="002D3C5B" w:rsidRDefault="00DA29AA" w:rsidP="00F669A2">
      <w:pPr>
        <w:pStyle w:val="B1"/>
      </w:pPr>
      <w:r w:rsidRPr="002D3C5B">
        <w:t>6.</w:t>
      </w:r>
      <w:r w:rsidRPr="002D3C5B">
        <w:tab/>
        <w:t xml:space="preserve">UAS AF checks if the UAV has a valid aerial subscription based on the subscription information received from </w:t>
      </w:r>
      <w:r w:rsidR="00B008A6">
        <w:t xml:space="preserve">PCF or </w:t>
      </w:r>
      <w:r w:rsidRPr="002D3C5B">
        <w:t>UDM. If the check is successful, the UAS AF based on the UAV information, determines the UTM/USS serving the UAV and triggers A&amp;A request towards the UTM/USS.</w:t>
      </w:r>
      <w:r w:rsidR="00737527">
        <w:t xml:space="preserve"> The UAV </w:t>
      </w:r>
      <w:r w:rsidR="00737527" w:rsidRPr="00413437">
        <w:t>may</w:t>
      </w:r>
      <w:r w:rsidR="00737527">
        <w:t xml:space="preserve"> provide a UTM/USS identity as part of the request (see step 4) and the UAS AF stores a predefined list with valid UTM/USS identities including URLs to corresponding requests.</w:t>
      </w:r>
      <w:r w:rsidR="00737527">
        <w:br/>
      </w:r>
      <w:r w:rsidR="00737527" w:rsidRPr="00A25849">
        <w:lastRenderedPageBreak/>
        <w:t>The UAS AF can include information to the UTM/USS</w:t>
      </w:r>
      <w:r w:rsidR="00737527" w:rsidRPr="00B219B2">
        <w:t xml:space="preserve"> needed</w:t>
      </w:r>
      <w:r w:rsidR="00737527" w:rsidRPr="00A25849">
        <w:t xml:space="preserve"> for further interaction between UTM/USS and 5GS </w:t>
      </w:r>
      <w:r w:rsidR="00737527" w:rsidRPr="00B219B2">
        <w:t>regarding the PDU session</w:t>
      </w:r>
      <w:r w:rsidR="00737527">
        <w:t xml:space="preserve"> </w:t>
      </w:r>
      <w:r w:rsidR="00B008A6" w:rsidRPr="00647686">
        <w:t xml:space="preserve">using network APIs  </w:t>
      </w:r>
      <w:r w:rsidR="00737527" w:rsidRPr="00A25849">
        <w:t xml:space="preserve">e.g. </w:t>
      </w:r>
      <w:r w:rsidR="00737527" w:rsidRPr="00B219B2">
        <w:t xml:space="preserve">for </w:t>
      </w:r>
      <w:r w:rsidR="00737527" w:rsidRPr="00A25849">
        <w:t>request</w:t>
      </w:r>
      <w:r w:rsidR="00737527" w:rsidRPr="00B219B2">
        <w:t xml:space="preserve">ing </w:t>
      </w:r>
      <w:r w:rsidR="00737527" w:rsidRPr="00A25849">
        <w:t>dedicated policies, see clause 6.4.2.3</w:t>
      </w:r>
      <w:r w:rsidR="00737527">
        <w:t xml:space="preserve">, </w:t>
      </w:r>
      <w:r w:rsidR="00B008A6" w:rsidRPr="00647686">
        <w:t>monitoring, reauthorization etc.</w:t>
      </w:r>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DCCC36A" w:rsidR="00DA29AA" w:rsidRDefault="00DA29AA" w:rsidP="00DA29AA">
      <w:pPr>
        <w:pStyle w:val="B1"/>
      </w:pPr>
      <w:r w:rsidRPr="002D3C5B">
        <w:tab/>
        <w:t>If the check is un-successful a response is sent to the UAV rejecting the request.</w:t>
      </w:r>
    </w:p>
    <w:p w14:paraId="3371B79D" w14:textId="5E650882" w:rsidR="00B008A6" w:rsidRPr="002D3C5B" w:rsidRDefault="00B008A6" w:rsidP="00647686">
      <w:pPr>
        <w:pStyle w:val="NO"/>
      </w:pPr>
      <w:r>
        <w:t>NOTE</w:t>
      </w:r>
      <w:r w:rsidR="00A75FB8">
        <w:t> </w:t>
      </w:r>
      <w:r>
        <w:t>2:</w:t>
      </w:r>
      <w:r>
        <w:tab/>
        <w:t xml:space="preserve">To handle a very specific use case with the combination of roaming and LBO were the visited PCF will not have access to the home PCF two alternatives can be seen. First option is one requiring some additional standard work where the visited PCF on request from UAS AF retrieves the aerial subscription information from the AMF using existing interfaces (N5/T8 and N15). Second option is  not requiring any additional standard work and is based on the knowledge that the UE is configured with a well-known DNN/APN for UAV operation and the </w:t>
      </w:r>
      <w:r w:rsidR="00A75FB8">
        <w:t>subscription</w:t>
      </w:r>
      <w:r>
        <w:t xml:space="preserve"> info (VPLMN Address Allowed) allowing the same DNN/APN to be used in a roaming case. In this second solution the information about aerial subscription is not needed.</w:t>
      </w:r>
    </w:p>
    <w:p w14:paraId="13311C50" w14:textId="2C9A0CB8" w:rsidR="00DA29AA" w:rsidRDefault="00DA29AA" w:rsidP="00DA29AA">
      <w:pPr>
        <w:pStyle w:val="B1"/>
      </w:pPr>
      <w:r w:rsidRPr="002D3C5B">
        <w:t>7.</w:t>
      </w:r>
      <w:r w:rsidRPr="002D3C5B">
        <w:tab/>
        <w:t>UTM/UTS checks the request for UAV operation from the UAS AF using the combined information from the UAV and from the UAVs mobile network operator.</w:t>
      </w:r>
    </w:p>
    <w:p w14:paraId="65BA6314" w14:textId="0FB3527C" w:rsidR="00761E08" w:rsidRPr="002D3C5B" w:rsidRDefault="00737527" w:rsidP="00A75FB8">
      <w:pPr>
        <w:pStyle w:val="NO"/>
      </w:pPr>
      <w:r>
        <w:t>NOTE</w:t>
      </w:r>
      <w:r w:rsidR="00A75FB8">
        <w:t> </w:t>
      </w:r>
      <w:r w:rsidR="00B008A6">
        <w:t>3</w:t>
      </w:r>
      <w:r>
        <w:t>:</w:t>
      </w:r>
      <w:r>
        <w:tab/>
        <w:t>The UAV information sent to the UTM/USS via the UAS AF is handled in the user plane and on application level. How the UTM/USS verifies the UAV information is done purely on the application level and out of 3GPP scope.</w:t>
      </w:r>
    </w:p>
    <w:p w14:paraId="69876F8E" w14:textId="5259B7EF" w:rsidR="00DA29AA" w:rsidRPr="002D3C5B" w:rsidRDefault="00DA29AA" w:rsidP="00DA29AA">
      <w:pPr>
        <w:pStyle w:val="B1"/>
      </w:pPr>
      <w:r w:rsidRPr="002D3C5B">
        <w:tab/>
      </w:r>
      <w:r w:rsidR="00B008A6">
        <w:t>T</w:t>
      </w:r>
      <w:r w:rsidRPr="002D3C5B">
        <w:t xml:space="preserve">he UAS operator </w:t>
      </w:r>
      <w:r w:rsidR="00B008A6">
        <w:t>may</w:t>
      </w:r>
      <w:r w:rsidRPr="002D3C5B">
        <w:t xml:space="preserve"> </w:t>
      </w:r>
      <w:r w:rsidR="00A75FB8">
        <w:t xml:space="preserve">have </w:t>
      </w:r>
      <w:r w:rsidRPr="002D3C5B">
        <w:t>already provided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0A3CFCCD" w:rsidR="00DA29AA" w:rsidRDefault="00DA29AA" w:rsidP="00DA29AA">
      <w:pPr>
        <w:pStyle w:val="B1"/>
      </w:pPr>
      <w:r w:rsidRPr="002D3C5B">
        <w:t>10.</w:t>
      </w:r>
      <w:r w:rsidRPr="002D3C5B">
        <w:tab/>
        <w:t>UAV triggers a set-up of a secure connection to UTM/USS e.g. using the token received in step 9.</w:t>
      </w:r>
    </w:p>
    <w:p w14:paraId="60BAEC42" w14:textId="7433A92D" w:rsidR="00737527" w:rsidRPr="002D3C5B" w:rsidRDefault="00737527" w:rsidP="00737527">
      <w:pPr>
        <w:pStyle w:val="NO"/>
      </w:pPr>
      <w:r>
        <w:t>NOTE</w:t>
      </w:r>
      <w:r w:rsidR="00A75FB8">
        <w:t> </w:t>
      </w:r>
      <w:r w:rsidR="00B008A6">
        <w:t>4</w:t>
      </w:r>
      <w:r>
        <w:t>:</w:t>
      </w:r>
      <w:r>
        <w:tab/>
        <w:t>As an example, secure web-socket, gRPC, etc. can be used to establish a secure connection which is outside the scope of 3GPP.</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603C358E" w14:textId="559C71A8" w:rsidR="00737527" w:rsidRPr="002D3C5B" w:rsidRDefault="00737527" w:rsidP="00737527">
      <w:pPr>
        <w:pStyle w:val="Heading4"/>
      </w:pPr>
      <w:bookmarkStart w:id="383" w:name="_Toc50481771"/>
      <w:bookmarkStart w:id="384" w:name="_Toc54846705"/>
      <w:bookmarkStart w:id="385" w:name="_Toc57622249"/>
      <w:bookmarkStart w:id="386" w:name="_Toc57623964"/>
      <w:bookmarkStart w:id="387" w:name="_Toc59102918"/>
      <w:r>
        <w:lastRenderedPageBreak/>
        <w:t>6.4.2.2</w:t>
      </w:r>
      <w:r>
        <w:tab/>
        <w:t>Procedure for EPS</w:t>
      </w:r>
      <w:bookmarkEnd w:id="383"/>
      <w:bookmarkEnd w:id="384"/>
      <w:bookmarkEnd w:id="385"/>
      <w:bookmarkEnd w:id="386"/>
      <w:bookmarkEnd w:id="387"/>
    </w:p>
    <w:p w14:paraId="5DEF0111" w14:textId="77777777" w:rsidR="00761E08" w:rsidRPr="002D3C5B" w:rsidRDefault="00761E08" w:rsidP="00DA29AA">
      <w:pPr>
        <w:pStyle w:val="TH"/>
      </w:pPr>
      <w:r w:rsidRPr="002D3C5B">
        <w:object w:dxaOrig="10395" w:dyaOrig="8535" w14:anchorId="305AA210">
          <v:shape id="_x0000_i1030" type="#_x0000_t75" style="width:482pt;height:394.5pt" o:ole="">
            <v:imagedata r:id="rId30" o:title=""/>
          </v:shape>
          <o:OLEObject Type="Embed" ProgID="Visio.Drawing.15" ShapeID="_x0000_i1030" DrawAspect="Content" ObjectID="_1669717257" r:id="rId31"/>
        </w:object>
      </w:r>
    </w:p>
    <w:p w14:paraId="3508D346" w14:textId="6659FAD9" w:rsidR="00761E08" w:rsidRPr="002D3C5B" w:rsidRDefault="00761E08" w:rsidP="00761E08">
      <w:pPr>
        <w:pStyle w:val="TF"/>
      </w:pPr>
      <w:r w:rsidRPr="002D3C5B">
        <w:t>Figure 6.4.2</w:t>
      </w:r>
      <w:r w:rsidR="00737527">
        <w:t>.2</w:t>
      </w:r>
      <w:r w:rsidRPr="002D3C5B">
        <w:t>-</w:t>
      </w:r>
      <w:r w:rsidR="00737527">
        <w:t>1</w:t>
      </w:r>
      <w:r w:rsidRPr="002D3C5B">
        <w:t>: EPC UAV Authentication and Authorization</w:t>
      </w:r>
    </w:p>
    <w:p w14:paraId="5830DFC6" w14:textId="77777777" w:rsidR="00F669A2" w:rsidRDefault="00F669A2" w:rsidP="00F669A2">
      <w:pPr>
        <w:pStyle w:val="B1"/>
      </w:pPr>
      <w:r>
        <w:t>1.</w:t>
      </w:r>
      <w:r>
        <w:tab/>
        <w:t>The UAV performs an Attach and a PDN connection activation. As the UAV has a subscription indicating UAV capability the PCRF generates a PCC rule indicating UAV application and header enrichment policy.</w:t>
      </w:r>
    </w:p>
    <w:p w14:paraId="2EC37D9B" w14:textId="77777777" w:rsidR="00F669A2" w:rsidRDefault="00F669A2" w:rsidP="00F669A2">
      <w:pPr>
        <w:pStyle w:val="B1"/>
      </w:pPr>
      <w:r>
        <w:t>2.</w:t>
      </w:r>
      <w:r>
        <w:tab/>
        <w:t>The UAV triggers request for UAV Operation (C2).</w:t>
      </w:r>
    </w:p>
    <w:p w14:paraId="1B62A0BA" w14:textId="77777777" w:rsidR="00F669A2" w:rsidRDefault="00F669A2" w:rsidP="00F669A2">
      <w:pPr>
        <w:pStyle w:val="B1"/>
      </w:pPr>
      <w:r>
        <w:t>3.</w:t>
      </w:r>
      <w:r>
        <w:tab/>
        <w:t>UAV sends a request for UAV authentication and authorization to the UAS AF which can be e.g. a HTTP POST including application identity, UAV identity, etc.</w:t>
      </w:r>
    </w:p>
    <w:p w14:paraId="4F96E3A5" w14:textId="77777777" w:rsidR="00F669A2" w:rsidRDefault="00F669A2" w:rsidP="00F669A2">
      <w:pPr>
        <w:pStyle w:val="B1"/>
      </w:pPr>
      <w:r>
        <w:t>4.</w:t>
      </w:r>
      <w:r>
        <w:tab/>
        <w:t>PGW detects the UAV application traffic and triggers e.g. header enrichment and adds UAV subscription information.</w:t>
      </w:r>
    </w:p>
    <w:p w14:paraId="39CA4697" w14:textId="57E4F241" w:rsidR="00F669A2" w:rsidRDefault="00F669A2" w:rsidP="00F669A2">
      <w:pPr>
        <w:pStyle w:val="NO"/>
      </w:pPr>
      <w:r>
        <w:t>NOTE 1:</w:t>
      </w:r>
      <w:r>
        <w:tab/>
        <w:t>The UAS AF can be reached using a URL belonging to the domain of the MNO from which the destination IP typically is retrieved by the client via DNS. Then traffic going to the UAS AF can be detected by PCEF/DPI using preconfigured IP or hostname (IP may be retrieved from DNS using the hostname). Specific policies (e.g. allow/block) can under control of the PC</w:t>
      </w:r>
      <w:r w:rsidR="005356B2">
        <w:t>R</w:t>
      </w:r>
      <w:r>
        <w:t>F be applied to the matching traffic based on subscription date (UAV, UAVC, neither).</w:t>
      </w:r>
    </w:p>
    <w:p w14:paraId="0D57587B" w14:textId="46F16851" w:rsidR="00B008A6" w:rsidRDefault="00B008A6" w:rsidP="00B008A6">
      <w:pPr>
        <w:pStyle w:val="NO"/>
      </w:pPr>
      <w:r>
        <w:t>NOTE</w:t>
      </w:r>
      <w:r w:rsidR="00A75FB8">
        <w:t> </w:t>
      </w:r>
      <w:r>
        <w:t>2:</w:t>
      </w:r>
      <w:r>
        <w:tab/>
        <w:t xml:space="preserve">If TLS is used and header enrichment shall be performed, an alternative is to integrate a HTTP(S) proxy functionality in the PGW. </w:t>
      </w:r>
      <w:r w:rsidRPr="000B7E70">
        <w:t>Since the UAS-AF is in the MNO</w:t>
      </w:r>
      <w:r w:rsidR="00647686">
        <w:t>'</w:t>
      </w:r>
      <w:r w:rsidRPr="000B7E70">
        <w:t>s domain it should be possible to provision the corresponding certificate to the PGW. This would enable the PGW to terminate TLS for HTTPS-requests destined to the UAS-AF and then apply header-enrichment on the unencrypted  request before forwarding them to the UAS-AF.</w:t>
      </w:r>
    </w:p>
    <w:p w14:paraId="40C10D90" w14:textId="75F220DF" w:rsidR="005356B2" w:rsidRDefault="00A75FB8" w:rsidP="00A75FB8">
      <w:pPr>
        <w:pStyle w:val="NO"/>
      </w:pPr>
      <w:r>
        <w:lastRenderedPageBreak/>
        <w:tab/>
      </w:r>
      <w:r w:rsidR="005356B2">
        <w:t xml:space="preserve">In </w:t>
      </w:r>
      <w:r>
        <w:t xml:space="preserve">the </w:t>
      </w:r>
      <w:r w:rsidR="005356B2">
        <w:t>case of roaming the certificate is managed by the visited MNO and the certificate needs to be verified by the UAV UE which is not possible without specific solution. As this part of the solution is only for the specific case of EPC it is assumed it can either be limited to non-roaming use or where implicit trust can be assumed. The latter is out of 3GPP scope.</w:t>
      </w:r>
    </w:p>
    <w:p w14:paraId="77CF3AF0" w14:textId="77777777" w:rsidR="00F669A2" w:rsidRDefault="00F669A2" w:rsidP="00F669A2">
      <w:pPr>
        <w:pStyle w:val="B1"/>
      </w:pPr>
      <w:r>
        <w:t>5.</w:t>
      </w:r>
      <w:r>
        <w:tab/>
        <w:t>UAS AF checks if the UAV has a valid aerial subscription based on the subscription information received from the PGW.</w:t>
      </w:r>
    </w:p>
    <w:p w14:paraId="5B7D55E3" w14:textId="65A4A682" w:rsidR="00F669A2" w:rsidRDefault="00F669A2" w:rsidP="00F669A2">
      <w:pPr>
        <w:pStyle w:val="B1"/>
      </w:pPr>
      <w:r>
        <w:tab/>
        <w:t>If the check is successful, the UAS AF based on the application identity, looks up the corresponding UAV application URL and triggers a request towards the UTM/USS e.g. using HTTPS POST. If the check is unsuccessful a response is sent to the UAV rejecting the request. The UAS AF can include information to the UTM/USS needed for further interaction between UTM/USS using network APIs and EPS regarding the PDU session, e.g. for requesting dedicated policies, see clause 6.4.2.3, monitoring, etc.</w:t>
      </w:r>
    </w:p>
    <w:p w14:paraId="3C85F39B" w14:textId="77777777" w:rsidR="00F669A2" w:rsidRDefault="00F669A2" w:rsidP="00F669A2">
      <w:pPr>
        <w:pStyle w:val="B1"/>
      </w:pPr>
      <w:r>
        <w:t>6.</w:t>
      </w:r>
      <w:r>
        <w:tab/>
        <w:t>UTM/UTS checks the request for UAV operation from the UAV.</w:t>
      </w:r>
    </w:p>
    <w:p w14:paraId="42CFCDA1" w14:textId="274F44F8" w:rsidR="00737527" w:rsidRDefault="00737527" w:rsidP="00737527">
      <w:pPr>
        <w:pStyle w:val="NO"/>
      </w:pPr>
      <w:r>
        <w:t>NOTE</w:t>
      </w:r>
      <w:r w:rsidR="00A75FB8">
        <w:t> </w:t>
      </w:r>
      <w:r w:rsidR="00B008A6">
        <w:t>3</w:t>
      </w:r>
      <w:r>
        <w:t>:</w:t>
      </w:r>
      <w:r>
        <w:tab/>
        <w:t>The UAV information sent to the UTM/USS via the UAS AF is handled in the user plane and on application level. How the UTM/USS verifies the UAV information is done purely on the application level and out of 3GPP scope.</w:t>
      </w:r>
    </w:p>
    <w:p w14:paraId="2C686AA7" w14:textId="77777777" w:rsidR="00F669A2" w:rsidRDefault="00F669A2" w:rsidP="00F669A2">
      <w:pPr>
        <w:pStyle w:val="B1"/>
      </w:pPr>
      <w:r>
        <w:t>7.</w:t>
      </w:r>
      <w: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1F2F601F" w14:textId="618CF64D" w:rsidR="00F669A2" w:rsidRDefault="00F669A2" w:rsidP="00F669A2">
      <w:pPr>
        <w:pStyle w:val="B1"/>
      </w:pPr>
      <w:r>
        <w:tab/>
        <w:t>If the check is un-successful a response is sent to the UAV rejecting the request.</w:t>
      </w:r>
    </w:p>
    <w:p w14:paraId="1939A09A" w14:textId="77777777" w:rsidR="00F669A2" w:rsidRDefault="00F669A2" w:rsidP="00F669A2">
      <w:pPr>
        <w:pStyle w:val="B1"/>
      </w:pPr>
      <w:r>
        <w:t>8.</w:t>
      </w:r>
      <w:r>
        <w:tab/>
        <w:t>The UAS AF sends the response the UAV.</w:t>
      </w:r>
    </w:p>
    <w:p w14:paraId="0318887A" w14:textId="77777777" w:rsidR="00F669A2" w:rsidRDefault="00F669A2" w:rsidP="00F669A2">
      <w:pPr>
        <w:pStyle w:val="B1"/>
      </w:pPr>
      <w:r>
        <w:t>9.</w:t>
      </w:r>
      <w:r>
        <w:tab/>
        <w:t>UAV triggers a set-up of a secure connection to UTM/USS e.g. using the token received in step 8.</w:t>
      </w:r>
    </w:p>
    <w:p w14:paraId="75464BF9" w14:textId="49AB98EC" w:rsidR="00F669A2" w:rsidRDefault="00F669A2" w:rsidP="00F669A2">
      <w:pPr>
        <w:pStyle w:val="B1"/>
      </w:pPr>
      <w:r>
        <w:t>10.</w:t>
      </w:r>
      <w:r>
        <w:tab/>
        <w:t>After step 9 UAV Operation can be handled over the secure connection between UAV and UTM/USS.</w:t>
      </w:r>
    </w:p>
    <w:p w14:paraId="57168407" w14:textId="049AAB7D" w:rsidR="00B008A6" w:rsidRDefault="00B008A6" w:rsidP="00B008A6">
      <w:r w:rsidRPr="008945F2">
        <w:t xml:space="preserve">Instead of a PGW, SMF/PGW/UPF can be used </w:t>
      </w:r>
      <w:r>
        <w:t xml:space="preserve">to the above EPS based solution for </w:t>
      </w:r>
      <w:r w:rsidRPr="002D3C5B">
        <w:t>UAV Authentication and Authorization</w:t>
      </w:r>
      <w:r>
        <w:t xml:space="preserve"> is to use the 5GC/EPC Interworking Architecture which is shown in the below figure 6.4.2.2-2. Such a solution will in principle have the same functionality as the 5GS solution in clause 6.4.2.1. and will support UAV mobility between EPS and 5GS.</w:t>
      </w:r>
    </w:p>
    <w:p w14:paraId="2F45B3CB" w14:textId="77777777" w:rsidR="00B008A6" w:rsidRDefault="00B008A6" w:rsidP="00647686">
      <w:pPr>
        <w:pStyle w:val="TH"/>
      </w:pPr>
      <w:r w:rsidRPr="002D3C5B">
        <w:object w:dxaOrig="10395" w:dyaOrig="8535" w14:anchorId="4F87FEC5">
          <v:shape id="_x0000_i1031" type="#_x0000_t75" style="width:482pt;height:394.5pt" o:ole="">
            <v:imagedata r:id="rId32" o:title=""/>
          </v:shape>
          <o:OLEObject Type="Embed" ProgID="Visio.Drawing.15" ShapeID="_x0000_i1031" DrawAspect="Content" ObjectID="_1669717258" r:id="rId33"/>
        </w:object>
      </w:r>
    </w:p>
    <w:p w14:paraId="200F4E03" w14:textId="77777777" w:rsidR="00B008A6" w:rsidRDefault="00B008A6" w:rsidP="00B008A6">
      <w:pPr>
        <w:pStyle w:val="TF"/>
      </w:pPr>
      <w:r>
        <w:t xml:space="preserve">Figure 6.4.2.2-2 5GC/EPC Interworking Arch UAV </w:t>
      </w:r>
      <w:r w:rsidRPr="002D3C5B">
        <w:t>Authentication and Authorization</w:t>
      </w:r>
    </w:p>
    <w:p w14:paraId="063085B6" w14:textId="77777777" w:rsidR="00B008A6" w:rsidRDefault="00B008A6" w:rsidP="00B008A6">
      <w:pPr>
        <w:pStyle w:val="B1"/>
      </w:pPr>
      <w:r>
        <w:t>1.</w:t>
      </w:r>
      <w:r>
        <w:tab/>
        <w:t>The UAV performs an Attach and a PDN connection activation. As the UAV has a subscription indicating UAV capability the PCF generates a PCC rule indicating UAV application and header enrichment policy.</w:t>
      </w:r>
    </w:p>
    <w:p w14:paraId="0E864893" w14:textId="77777777" w:rsidR="00B008A6" w:rsidRDefault="00B008A6" w:rsidP="00B008A6">
      <w:pPr>
        <w:pStyle w:val="B1"/>
      </w:pPr>
      <w:r>
        <w:t>2.</w:t>
      </w:r>
      <w:r>
        <w:tab/>
        <w:t>The UAV triggers request for UAV Operation (C2).</w:t>
      </w:r>
    </w:p>
    <w:p w14:paraId="509ADE62" w14:textId="77777777" w:rsidR="00B008A6" w:rsidRDefault="00B008A6" w:rsidP="00B008A6">
      <w:pPr>
        <w:pStyle w:val="B1"/>
      </w:pPr>
      <w:r>
        <w:t>3</w:t>
      </w:r>
      <w:r w:rsidRPr="002D3C5B">
        <w:t>.</w:t>
      </w:r>
      <w:r w:rsidRPr="002D3C5B">
        <w:tab/>
        <w:t xml:space="preserve">UAV sends request for authentication and authorization to the UAS AF over the user plane, e.g. including UAV identity, UAV application identity, </w:t>
      </w:r>
      <w:r>
        <w:t xml:space="preserve">UTM/USS identity (if available), </w:t>
      </w:r>
      <w:r w:rsidRPr="002D3C5B">
        <w:t>etc.</w:t>
      </w:r>
    </w:p>
    <w:p w14:paraId="60522B2B" w14:textId="6C8F7870" w:rsidR="00B008A6" w:rsidRDefault="00B008A6" w:rsidP="00B008A6">
      <w:pPr>
        <w:pStyle w:val="NO"/>
      </w:pPr>
      <w:r>
        <w:t>NOTE</w:t>
      </w:r>
      <w:r w:rsidR="00A75FB8">
        <w:t> </w:t>
      </w:r>
      <w:r>
        <w:t>4:</w:t>
      </w:r>
      <w:r>
        <w:tab/>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p>
    <w:p w14:paraId="4B4EFB18" w14:textId="77777777" w:rsidR="00B008A6" w:rsidRPr="002D3C5B" w:rsidRDefault="00B008A6" w:rsidP="00B008A6">
      <w:pPr>
        <w:pStyle w:val="B1"/>
      </w:pPr>
      <w:r>
        <w:t>4.</w:t>
      </w:r>
      <w:r>
        <w:tab/>
      </w:r>
      <w:r w:rsidRPr="002D3C5B">
        <w:t>The UAS AF can get the relevant subscription information from PCF or UDM</w:t>
      </w:r>
      <w:r>
        <w:t>/HSS</w:t>
      </w:r>
      <w:r w:rsidRPr="002D3C5B">
        <w:t xml:space="preserve"> with support from existing BSF functionality.</w:t>
      </w:r>
    </w:p>
    <w:p w14:paraId="3003A5D4" w14:textId="77777777" w:rsidR="00B008A6" w:rsidRPr="002D3C5B" w:rsidRDefault="00B008A6" w:rsidP="00B008A6">
      <w:pPr>
        <w:pStyle w:val="B1"/>
      </w:pPr>
      <w:r>
        <w:t>5</w:t>
      </w:r>
      <w:r w:rsidRPr="002D3C5B">
        <w:t>.</w:t>
      </w:r>
      <w:r w:rsidRPr="002D3C5B">
        <w:tab/>
        <w:t>UAS AF checks if the UAV has a valid aerial subscription based on the subscription information received from</w:t>
      </w:r>
      <w:r>
        <w:t xml:space="preserve"> PCF or</w:t>
      </w:r>
      <w:r w:rsidRPr="002D3C5B">
        <w:t xml:space="preserve"> UDM</w:t>
      </w:r>
      <w:r>
        <w:t>/HSS</w:t>
      </w:r>
      <w:r w:rsidRPr="002D3C5B">
        <w:t>. If the check is successful, the UAS AF based on the UAV information, determines the UTM/USS serving the UAV and triggers A&amp;A request towards the UTM/USS.</w:t>
      </w:r>
      <w:r>
        <w:t xml:space="preserve"> The UAV </w:t>
      </w:r>
      <w:r w:rsidRPr="00413437">
        <w:t>may</w:t>
      </w:r>
      <w:r>
        <w:t xml:space="preserve"> provide a UTM/USS identity as part of the request (see step 3) and the UAS AF stores a predefined list with valid UTM/USS identities including URLs to corresponding requests.</w:t>
      </w:r>
      <w:r>
        <w:br/>
      </w:r>
      <w:r w:rsidRPr="00A25849">
        <w:t>The UAS AF can include information to the UTM/USS</w:t>
      </w:r>
      <w:r w:rsidRPr="00B219B2">
        <w:t xml:space="preserve"> needed</w:t>
      </w:r>
      <w:r w:rsidRPr="00A25849">
        <w:t xml:space="preserve"> for further interaction between UTM/USS and </w:t>
      </w:r>
      <w:r>
        <w:t>EPS/5GS</w:t>
      </w:r>
      <w:r w:rsidRPr="00A25849">
        <w:t xml:space="preserve"> </w:t>
      </w:r>
      <w:r w:rsidRPr="00B219B2">
        <w:t>regarding the PDU session</w:t>
      </w:r>
      <w:r>
        <w:t xml:space="preserve"> using network APIs</w:t>
      </w:r>
      <w:r w:rsidRPr="00647686">
        <w:t xml:space="preserve"> </w:t>
      </w:r>
      <w:r w:rsidRPr="00A25849">
        <w:t xml:space="preserve">e.g. </w:t>
      </w:r>
      <w:r w:rsidRPr="00B219B2">
        <w:t xml:space="preserve">for </w:t>
      </w:r>
      <w:r w:rsidRPr="00A25849">
        <w:t>request</w:t>
      </w:r>
      <w:r w:rsidRPr="00B219B2">
        <w:t xml:space="preserve">ing </w:t>
      </w:r>
      <w:r w:rsidRPr="00A25849">
        <w:t>dedicated policies, see clause 6.4.2.3</w:t>
      </w:r>
      <w:r>
        <w:t>, monitoring, reauthorization etc.</w:t>
      </w:r>
    </w:p>
    <w:p w14:paraId="16FD9541" w14:textId="77777777" w:rsidR="00B008A6" w:rsidRPr="002D3C5B" w:rsidRDefault="00B008A6" w:rsidP="00B008A6">
      <w:pPr>
        <w:pStyle w:val="B1"/>
      </w:pPr>
      <w:r w:rsidRPr="002D3C5B">
        <w:lastRenderedPageBreak/>
        <w:tab/>
        <w:t>The request can contain an indication about the used mobile operator and 3GPP UAV identity. Additionally, it forwards also the UAV specific information received in the UAV request e.g. using HTTPS POST.</w:t>
      </w:r>
    </w:p>
    <w:p w14:paraId="19538CEC" w14:textId="77777777" w:rsidR="00B008A6" w:rsidRPr="002D3C5B" w:rsidRDefault="00B008A6" w:rsidP="00B008A6">
      <w:pPr>
        <w:pStyle w:val="B1"/>
      </w:pPr>
      <w:r w:rsidRPr="002D3C5B">
        <w:tab/>
        <w:t>If the check is un-successful a response is sent to the UAV rejecting the request.</w:t>
      </w:r>
    </w:p>
    <w:p w14:paraId="3551F6F4" w14:textId="77777777" w:rsidR="00B008A6" w:rsidRDefault="00B008A6" w:rsidP="00B008A6">
      <w:pPr>
        <w:pStyle w:val="B1"/>
      </w:pPr>
      <w:r>
        <w:t>6</w:t>
      </w:r>
      <w:r w:rsidRPr="002D3C5B">
        <w:t>.</w:t>
      </w:r>
      <w:r w:rsidRPr="002D3C5B">
        <w:tab/>
        <w:t>UTM/UTS checks the request for UAV operation from the UAS AF using the combined information from the UAV and from the UAVs mobile network operator.</w:t>
      </w:r>
    </w:p>
    <w:p w14:paraId="247BB17B" w14:textId="3014C319" w:rsidR="00B008A6" w:rsidRPr="002D3C5B" w:rsidRDefault="00B008A6" w:rsidP="00B008A6">
      <w:pPr>
        <w:pStyle w:val="NO"/>
      </w:pPr>
      <w:r>
        <w:t>NOTE</w:t>
      </w:r>
      <w:r w:rsidR="00A75FB8">
        <w:t> </w:t>
      </w:r>
      <w:r>
        <w:t>5:</w:t>
      </w:r>
      <w:r>
        <w:tab/>
        <w:t>The UAV information sent to the UTM/USS via the UAS AF is handled in the user plane and on application level. How the UTM/USS verifies the UAV information is done purely on the application level and out of 3GPP scope.</w:t>
      </w:r>
    </w:p>
    <w:p w14:paraId="3854700F" w14:textId="0EBB2A45" w:rsidR="00B008A6" w:rsidRPr="00A75FB8" w:rsidRDefault="00B008A6" w:rsidP="00B008A6">
      <w:pPr>
        <w:pStyle w:val="B1"/>
      </w:pPr>
      <w:r w:rsidRPr="00A75FB8">
        <w:tab/>
        <w:t xml:space="preserve">The UAS operator may </w:t>
      </w:r>
      <w:r w:rsidR="00A75FB8">
        <w:t xml:space="preserve">have </w:t>
      </w:r>
      <w:r w:rsidRPr="00A75FB8">
        <w:t>already provided flight path information to the UTM/USS with a procedure which is out of scope of 3GPP.</w:t>
      </w:r>
    </w:p>
    <w:p w14:paraId="1A5BC804" w14:textId="77777777" w:rsidR="00B008A6" w:rsidRPr="002D3C5B" w:rsidRDefault="00B008A6" w:rsidP="00B008A6">
      <w:pPr>
        <w:pStyle w:val="B1"/>
      </w:pPr>
      <w:r>
        <w:t>7</w:t>
      </w:r>
      <w:r w:rsidRPr="002D3C5B">
        <w:t>.</w:t>
      </w:r>
      <w:r w:rsidRPr="002D3C5B">
        <w:tab/>
        <w:t>If the result of the check in step </w:t>
      </w:r>
      <w:r>
        <w:t>6</w:t>
      </w:r>
      <w:r w:rsidRPr="002D3C5B">
        <w:t xml:space="preserve"> is successful, UTM/USS triggers an accept response to the UAS AF. The response can include UAV application specific information which may e.g. include a token to be included for authentication reasons in succeeding application content interactions.</w:t>
      </w:r>
    </w:p>
    <w:p w14:paraId="4E150FC1" w14:textId="77777777" w:rsidR="00B008A6" w:rsidRDefault="00B008A6" w:rsidP="00B008A6">
      <w:pPr>
        <w:pStyle w:val="B1"/>
      </w:pPr>
      <w:r w:rsidRPr="002D3C5B">
        <w:tab/>
        <w:t>If the check is un-successful a response is sent to the UAS AF rejecting the request.</w:t>
      </w:r>
      <w:r w:rsidRPr="002D3C5B">
        <w:tab/>
      </w:r>
    </w:p>
    <w:p w14:paraId="190A31D6" w14:textId="77777777" w:rsidR="00B008A6" w:rsidRPr="002D3C5B" w:rsidRDefault="00B008A6" w:rsidP="00B008A6">
      <w:pPr>
        <w:pStyle w:val="B1"/>
      </w:pPr>
      <w:r>
        <w:t>8.</w:t>
      </w:r>
      <w:r>
        <w:tab/>
      </w:r>
      <w:r w:rsidRPr="002D3C5B">
        <w:t>The UAS AF forwards the response from the UTM/USS to the UAV as a response to the request in step </w:t>
      </w:r>
      <w:r>
        <w:t>3</w:t>
      </w:r>
      <w:r w:rsidRPr="002D3C5B">
        <w:t>.</w:t>
      </w:r>
    </w:p>
    <w:p w14:paraId="3726A699" w14:textId="77777777" w:rsidR="00B008A6" w:rsidRDefault="00B008A6" w:rsidP="00B008A6">
      <w:pPr>
        <w:pStyle w:val="B1"/>
      </w:pPr>
      <w:r>
        <w:t>9</w:t>
      </w:r>
      <w:r w:rsidRPr="002D3C5B">
        <w:t>.</w:t>
      </w:r>
      <w:r w:rsidRPr="002D3C5B">
        <w:tab/>
        <w:t>UAV triggers a set-up of a secure connection to UTM/USS e.g. using the token received in step </w:t>
      </w:r>
      <w:r>
        <w:t>8</w:t>
      </w:r>
      <w:r w:rsidRPr="002D3C5B">
        <w:t>.</w:t>
      </w:r>
    </w:p>
    <w:p w14:paraId="60D21CD6" w14:textId="12EB2DFA" w:rsidR="00B008A6" w:rsidRPr="002D3C5B" w:rsidRDefault="00B008A6" w:rsidP="00B008A6">
      <w:pPr>
        <w:pStyle w:val="NO"/>
      </w:pPr>
      <w:r>
        <w:t>NOTE</w:t>
      </w:r>
      <w:r w:rsidR="00A75FB8">
        <w:t> </w:t>
      </w:r>
      <w:r>
        <w:t>6:</w:t>
      </w:r>
      <w:r>
        <w:tab/>
        <w:t>As an example, secure web-socket, gRPC, etc. can be used to establish a secure connection which is outside the scope of 3GPP.</w:t>
      </w:r>
    </w:p>
    <w:p w14:paraId="77A9351A" w14:textId="77777777" w:rsidR="00B008A6" w:rsidRDefault="00B008A6" w:rsidP="00B008A6">
      <w:pPr>
        <w:pStyle w:val="B1"/>
      </w:pPr>
      <w:r>
        <w:t>10</w:t>
      </w:r>
      <w:r w:rsidRPr="002D3C5B">
        <w:t>.</w:t>
      </w:r>
      <w:r>
        <w:tab/>
      </w:r>
      <w:r w:rsidRPr="002D3C5B">
        <w:t>After step 9 UAV Operation can be handled over the secure connection between UAV and UTM/USS.</w:t>
      </w:r>
    </w:p>
    <w:p w14:paraId="61E87960" w14:textId="77777777" w:rsidR="00737527" w:rsidRDefault="00737527" w:rsidP="00737527">
      <w:pPr>
        <w:pStyle w:val="Heading4"/>
      </w:pPr>
      <w:bookmarkStart w:id="388" w:name="_Toc50481772"/>
      <w:bookmarkStart w:id="389" w:name="_Toc54846706"/>
      <w:bookmarkStart w:id="390" w:name="_Toc57622250"/>
      <w:bookmarkStart w:id="391" w:name="_Toc57623965"/>
      <w:bookmarkStart w:id="392" w:name="_Toc59102919"/>
      <w:r>
        <w:t>6.4.2.3</w:t>
      </w:r>
      <w:r>
        <w:tab/>
        <w:t>Procedure for UAVC and UAV Association</w:t>
      </w:r>
      <w:bookmarkEnd w:id="388"/>
      <w:bookmarkEnd w:id="389"/>
      <w:bookmarkEnd w:id="390"/>
      <w:bookmarkEnd w:id="391"/>
      <w:bookmarkEnd w:id="392"/>
    </w:p>
    <w:p w14:paraId="2E854F9D" w14:textId="77777777" w:rsidR="00737527" w:rsidRDefault="00737527" w:rsidP="00737527">
      <w:r>
        <w:t>Below procedure shows how an association is set-up between the UAV and UAVC including setting up policies requested by USS/UTM for C2. This principle can also be used to set-up user plane for C2 between UAV and USS.</w:t>
      </w:r>
    </w:p>
    <w:p w14:paraId="15821BFD" w14:textId="1B7EC1D8" w:rsidR="00B008A6" w:rsidRDefault="00B008A6" w:rsidP="00F669A2">
      <w:pPr>
        <w:pStyle w:val="TH"/>
      </w:pPr>
      <w:r>
        <w:object w:dxaOrig="10620" w:dyaOrig="8550" w14:anchorId="6C1923C9">
          <v:shape id="_x0000_i1032" type="#_x0000_t75" style="width:481.5pt;height:387.5pt" o:ole="">
            <v:imagedata r:id="rId34" o:title=""/>
          </v:shape>
          <o:OLEObject Type="Embed" ProgID="Visio.Drawing.15" ShapeID="_x0000_i1032" DrawAspect="Content" ObjectID="_1669717259" r:id="rId35"/>
        </w:object>
      </w:r>
    </w:p>
    <w:p w14:paraId="41223254" w14:textId="77777777" w:rsidR="00737527" w:rsidRDefault="00737527" w:rsidP="00737527">
      <w:pPr>
        <w:pStyle w:val="TF"/>
      </w:pPr>
      <w:r>
        <w:t>Figure 6.4.2.3-1 UAV and UAVC Association</w:t>
      </w:r>
    </w:p>
    <w:p w14:paraId="57F1A73E" w14:textId="09926D81" w:rsidR="00737527" w:rsidRDefault="00F669A2" w:rsidP="00737527">
      <w:r>
        <w:t>In figure 6.4.2.3-1 the procedure is shown as both UAV and UAVC would be registered with the same operator. If the UAV and UAVC are registered with different operators' steps 1a), 1b) and steps 3) to 6) will be performed in respective operators' network.</w:t>
      </w:r>
    </w:p>
    <w:p w14:paraId="6FAADE54" w14:textId="7CC07058" w:rsidR="00F669A2" w:rsidRDefault="00F669A2" w:rsidP="00737527">
      <w:pPr>
        <w:pStyle w:val="B1"/>
      </w:pPr>
      <w:r>
        <w:t>1a.</w:t>
      </w:r>
      <w:r>
        <w:tab/>
        <w:t>UAV performs registration, A&amp;A and set-up a secure connection between UAV and UTM/USS, see clauses 6.4.2.1 and 6.4.2.2.</w:t>
      </w:r>
    </w:p>
    <w:p w14:paraId="30AA1FED" w14:textId="4469C833" w:rsidR="00F669A2" w:rsidRDefault="00F669A2" w:rsidP="00737527">
      <w:pPr>
        <w:pStyle w:val="B1"/>
      </w:pPr>
      <w:r>
        <w:t>1b.</w:t>
      </w:r>
      <w:r>
        <w:tab/>
        <w:t>UAVC performs registration, A&amp;A and set-up a secure connection between UAV and UTM/USS, see clauses 6.4.2.1 and 6.4.2.2.</w:t>
      </w:r>
    </w:p>
    <w:p w14:paraId="7E487AF5" w14:textId="77777777" w:rsidR="00F669A2" w:rsidRDefault="00F669A2" w:rsidP="00737527">
      <w:pPr>
        <w:pStyle w:val="B1"/>
      </w:pPr>
      <w:r>
        <w:t>2.</w:t>
      </w:r>
      <w:r>
        <w:tab/>
        <w:t>UAS or UTM/USS request a set-up of an association for C2 between UAV and UAVC which is handled over the secure connection established in step 1a and 1b i.e. handled over the user plane in the application layer and out of 3GPP scope. Step 2 may include multiple interactions between the USS and the UAV/UAVC and may continue also after steps 3-5 in figure so that the USS can acknowledge a successful "pairing" after the policy has been successfully applied in the user-plane.</w:t>
      </w:r>
    </w:p>
    <w:p w14:paraId="38EFCA51" w14:textId="77777777" w:rsidR="00F669A2" w:rsidRDefault="00F669A2" w:rsidP="00737527">
      <w:pPr>
        <w:pStyle w:val="B1"/>
      </w:pPr>
      <w:r>
        <w:t>3.</w:t>
      </w:r>
      <w:r>
        <w:tab/>
        <w:t>The UTM/USS sends a request for dedicated policy for the C2 communication to NEF, see step 2. The 5GC/EPC can in the "Request A&amp;A for UAV Control" (see step 6 in clause 6.4.2.1 and step 5 in clause 6.4.2.2) include information (e.g. IP address, GPSI etc.) to UTM/USS for further interaction with the 5GC/EPC using network APIs. The UTM/USS can than directly via NEF request specific policies using existing functionality via N33.</w:t>
      </w:r>
    </w:p>
    <w:p w14:paraId="1C3758D5" w14:textId="77777777" w:rsidR="00F669A2" w:rsidRDefault="00F669A2" w:rsidP="00737527">
      <w:pPr>
        <w:pStyle w:val="B1"/>
      </w:pPr>
      <w:r>
        <w:t>4.</w:t>
      </w:r>
      <w:r>
        <w:tab/>
        <w:t>The policy requested by UTM/USS is set-up by the CN.</w:t>
      </w:r>
    </w:p>
    <w:p w14:paraId="15690C02" w14:textId="77777777" w:rsidR="00F669A2" w:rsidRDefault="00F669A2" w:rsidP="00737527">
      <w:pPr>
        <w:pStyle w:val="B1"/>
      </w:pPr>
      <w:r>
        <w:t>5.</w:t>
      </w:r>
      <w:r>
        <w:tab/>
        <w:t>The NEF sends a response to the UTM/USS for the policy request.</w:t>
      </w:r>
    </w:p>
    <w:p w14:paraId="313D64DF" w14:textId="77777777" w:rsidR="00F669A2" w:rsidRDefault="00F669A2" w:rsidP="00737527">
      <w:pPr>
        <w:pStyle w:val="B1"/>
      </w:pPr>
      <w:r>
        <w:t>6.</w:t>
      </w:r>
      <w:r>
        <w:tab/>
        <w:t>The user plane is set-up with requested policies for C2 between UAV and UAVC.</w:t>
      </w:r>
    </w:p>
    <w:p w14:paraId="7525D777" w14:textId="77777777" w:rsidR="00F86954" w:rsidRPr="002D3C5B" w:rsidRDefault="00761E08" w:rsidP="00F86954">
      <w:pPr>
        <w:pStyle w:val="Heading3"/>
      </w:pPr>
      <w:bookmarkStart w:id="393" w:name="_Toc43192931"/>
      <w:bookmarkStart w:id="394" w:name="_Toc44583961"/>
      <w:bookmarkStart w:id="395" w:name="_Toc44584110"/>
      <w:bookmarkStart w:id="396" w:name="_Toc50481773"/>
      <w:bookmarkStart w:id="397" w:name="_Toc54846707"/>
      <w:bookmarkStart w:id="398" w:name="_Toc57622251"/>
      <w:bookmarkStart w:id="399" w:name="_Toc57623966"/>
      <w:bookmarkStart w:id="400" w:name="_Toc43132019"/>
      <w:bookmarkStart w:id="401" w:name="_Toc59102920"/>
      <w:r w:rsidRPr="002D3C5B">
        <w:lastRenderedPageBreak/>
        <w:t>6.4.3</w:t>
      </w:r>
      <w:r w:rsidRPr="002D3C5B">
        <w:tab/>
      </w:r>
      <w:r w:rsidR="00F86954" w:rsidRPr="002D3C5B">
        <w:t>Impacts on services, entities and interfaces</w:t>
      </w:r>
      <w:bookmarkEnd w:id="393"/>
      <w:bookmarkEnd w:id="394"/>
      <w:bookmarkEnd w:id="395"/>
      <w:bookmarkEnd w:id="396"/>
      <w:bookmarkEnd w:id="397"/>
      <w:bookmarkEnd w:id="398"/>
      <w:bookmarkEnd w:id="399"/>
      <w:bookmarkEnd w:id="401"/>
    </w:p>
    <w:bookmarkEnd w:id="400"/>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4CFB06C9" w14:textId="1361E4C6" w:rsidR="00761E08" w:rsidRPr="002D3C5B" w:rsidRDefault="00761E08" w:rsidP="00761E08">
      <w:pPr>
        <w:pStyle w:val="B1"/>
      </w:pPr>
      <w:r w:rsidRPr="002D3C5B">
        <w:t>-</w:t>
      </w:r>
      <w:r w:rsidRPr="002D3C5B">
        <w:tab/>
        <w:t>AMF</w:t>
      </w:r>
      <w:r w:rsidR="005356B2">
        <w:t>/PCF</w:t>
      </w:r>
      <w:r w:rsidR="00DA29AA" w:rsidRPr="002D3C5B">
        <w:t>:</w:t>
      </w:r>
    </w:p>
    <w:p w14:paraId="554039BD" w14:textId="3A8EF27A" w:rsidR="00761E08" w:rsidRDefault="00761E08" w:rsidP="00761E08">
      <w:pPr>
        <w:pStyle w:val="B2"/>
      </w:pPr>
      <w:r w:rsidRPr="002D3C5B">
        <w:t>-</w:t>
      </w:r>
      <w:r w:rsidRPr="002D3C5B">
        <w:tab/>
        <w:t>Handle subscription information for UAV</w:t>
      </w:r>
      <w:r w:rsidR="00DA29AA" w:rsidRPr="002D3C5B">
        <w:t>.</w:t>
      </w:r>
    </w:p>
    <w:p w14:paraId="18F90C16" w14:textId="4A24D801" w:rsidR="005356B2" w:rsidRPr="002D3C5B" w:rsidRDefault="005356B2" w:rsidP="00761E08">
      <w:pPr>
        <w:pStyle w:val="B2"/>
      </w:pPr>
      <w:r>
        <w:t>-</w:t>
      </w:r>
      <w:r>
        <w:tab/>
        <w:t>Handling of  subscription request from UAS AF via PCF.</w:t>
      </w:r>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402" w:name="_Toc26520138"/>
      <w:bookmarkStart w:id="403" w:name="_Toc26530876"/>
      <w:bookmarkStart w:id="404" w:name="_Toc26530926"/>
      <w:bookmarkStart w:id="405" w:name="_Toc26530975"/>
      <w:bookmarkStart w:id="406" w:name="_Toc43132020"/>
      <w:bookmarkStart w:id="407" w:name="_Toc43192932"/>
      <w:bookmarkStart w:id="408" w:name="_Toc44583962"/>
      <w:bookmarkStart w:id="409" w:name="_Toc44584111"/>
      <w:bookmarkStart w:id="410" w:name="_Toc50481774"/>
      <w:bookmarkStart w:id="411" w:name="_Toc54846708"/>
      <w:bookmarkStart w:id="412" w:name="_Toc57622252"/>
      <w:bookmarkStart w:id="413" w:name="_Toc57623967"/>
      <w:bookmarkStart w:id="414" w:name="_Toc59102921"/>
      <w:r w:rsidRPr="002D3C5B">
        <w:rPr>
          <w:lang w:eastAsia="zh-CN"/>
        </w:rPr>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402"/>
      <w:bookmarkEnd w:id="403"/>
      <w:bookmarkEnd w:id="404"/>
      <w:bookmarkEnd w:id="405"/>
      <w:r w:rsidRPr="002D3C5B">
        <w:t>UAV authentication and authorization by USS/UTM based on NAS supplementary and secondary authentication and authorization procedures</w:t>
      </w:r>
      <w:bookmarkEnd w:id="406"/>
      <w:bookmarkEnd w:id="407"/>
      <w:bookmarkEnd w:id="408"/>
      <w:bookmarkEnd w:id="409"/>
      <w:bookmarkEnd w:id="410"/>
      <w:bookmarkEnd w:id="411"/>
      <w:bookmarkEnd w:id="412"/>
      <w:bookmarkEnd w:id="413"/>
      <w:bookmarkEnd w:id="414"/>
    </w:p>
    <w:p w14:paraId="70C2A1DF" w14:textId="094DF240" w:rsidR="00281601" w:rsidRPr="002D3C5B" w:rsidRDefault="00281601" w:rsidP="00281601">
      <w:pPr>
        <w:pStyle w:val="Heading3"/>
      </w:pPr>
      <w:bookmarkStart w:id="415" w:name="_Toc26520139"/>
      <w:bookmarkStart w:id="416" w:name="_Toc26530877"/>
      <w:bookmarkStart w:id="417" w:name="_Toc26530927"/>
      <w:bookmarkStart w:id="418" w:name="_Toc26530976"/>
      <w:bookmarkStart w:id="419" w:name="_Toc43132021"/>
      <w:bookmarkStart w:id="420" w:name="_Toc43192933"/>
      <w:bookmarkStart w:id="421" w:name="_Toc44583963"/>
      <w:bookmarkStart w:id="422" w:name="_Toc44584112"/>
      <w:bookmarkStart w:id="423" w:name="_Toc50481775"/>
      <w:bookmarkStart w:id="424" w:name="_Toc54846709"/>
      <w:bookmarkStart w:id="425" w:name="_Toc57622253"/>
      <w:bookmarkStart w:id="426" w:name="_Toc57623968"/>
      <w:bookmarkStart w:id="427" w:name="_Toc59102922"/>
      <w:r w:rsidRPr="002D3C5B">
        <w:t>6.5.1</w:t>
      </w:r>
      <w:r w:rsidRPr="002D3C5B">
        <w:tab/>
        <w:t>Introduction</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75C8C9B7" w14:textId="5C1683F0" w:rsidR="00281601" w:rsidRPr="002D3C5B" w:rsidRDefault="00281601" w:rsidP="00281601">
      <w:pPr>
        <w:rPr>
          <w:lang w:eastAsia="zh-CN"/>
        </w:rPr>
      </w:pPr>
      <w:r w:rsidRPr="002D3C5B">
        <w:rPr>
          <w:lang w:eastAsia="zh-CN"/>
        </w:rPr>
        <w:t>This solution addresses Key Issue #1, #2, #3</w:t>
      </w:r>
      <w:r w:rsidR="00A63C66">
        <w:rPr>
          <w:lang w:eastAsia="zh-CN"/>
        </w:rPr>
        <w:t>, #5, #6,</w:t>
      </w:r>
      <w:r w:rsidRPr="002D3C5B">
        <w:rPr>
          <w:lang w:eastAsia="zh-CN"/>
        </w:rPr>
        <w:t xml:space="preserve">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0A9BC2E5" w:rsidR="002D3C5B" w:rsidRPr="002D3C5B" w:rsidRDefault="002D3C5B" w:rsidP="00281601">
      <w:pPr>
        <w:pStyle w:val="B1"/>
        <w:rPr>
          <w:lang w:eastAsia="zh-CN"/>
        </w:rPr>
      </w:pPr>
      <w:r w:rsidRPr="002D3C5B">
        <w:rPr>
          <w:lang w:eastAsia="zh-CN"/>
        </w:rPr>
        <w:t>-</w:t>
      </w:r>
      <w:r w:rsidRPr="002D3C5B">
        <w:rPr>
          <w:lang w:eastAsia="zh-CN"/>
        </w:rPr>
        <w:tab/>
        <w:t xml:space="preserve">Authorization of UAV and </w:t>
      </w:r>
      <w:r w:rsidR="00A63C66">
        <w:rPr>
          <w:lang w:eastAsia="zh-CN"/>
        </w:rPr>
        <w:t xml:space="preserve">networked </w:t>
      </w:r>
      <w:r w:rsidRPr="002D3C5B">
        <w:rPr>
          <w:lang w:eastAsia="zh-CN"/>
        </w:rPr>
        <w:t>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428" w:name="_Toc43132022"/>
      <w:bookmarkStart w:id="429" w:name="_Toc43192934"/>
      <w:bookmarkStart w:id="430" w:name="_Toc44583964"/>
      <w:bookmarkStart w:id="431" w:name="_Toc44584113"/>
      <w:bookmarkStart w:id="432" w:name="_Toc50481776"/>
      <w:bookmarkStart w:id="433" w:name="_Toc54846710"/>
      <w:bookmarkStart w:id="434" w:name="_Toc57622254"/>
      <w:bookmarkStart w:id="435" w:name="_Toc57623969"/>
      <w:bookmarkStart w:id="436" w:name="_Toc59102923"/>
      <w:r w:rsidRPr="002D3C5B">
        <w:t>6.5.2</w:t>
      </w:r>
      <w:r w:rsidRPr="002D3C5B">
        <w:tab/>
        <w:t>Functional Description</w:t>
      </w:r>
      <w:bookmarkEnd w:id="428"/>
      <w:bookmarkEnd w:id="429"/>
      <w:bookmarkEnd w:id="430"/>
      <w:bookmarkEnd w:id="431"/>
      <w:bookmarkEnd w:id="432"/>
      <w:bookmarkEnd w:id="433"/>
      <w:bookmarkEnd w:id="434"/>
      <w:bookmarkEnd w:id="435"/>
      <w:bookmarkEnd w:id="436"/>
    </w:p>
    <w:p w14:paraId="28D59F74" w14:textId="45A00D93" w:rsidR="00281601" w:rsidRPr="002D3C5B" w:rsidRDefault="00281601" w:rsidP="00DA29AA">
      <w:pPr>
        <w:pStyle w:val="Heading4"/>
      </w:pPr>
      <w:bookmarkStart w:id="437" w:name="_Toc43132023"/>
      <w:bookmarkStart w:id="438" w:name="_Toc43192935"/>
      <w:bookmarkStart w:id="439" w:name="_Toc44583965"/>
      <w:bookmarkStart w:id="440" w:name="_Toc44584114"/>
      <w:bookmarkStart w:id="441" w:name="_Toc50481777"/>
      <w:bookmarkStart w:id="442" w:name="_Toc54846711"/>
      <w:bookmarkStart w:id="443" w:name="_Toc57622255"/>
      <w:bookmarkStart w:id="444" w:name="_Toc57623970"/>
      <w:bookmarkStart w:id="445" w:name="_Toc59102924"/>
      <w:r w:rsidRPr="002D3C5B">
        <w:t>6.5.2.1</w:t>
      </w:r>
      <w:r w:rsidR="00DA29AA" w:rsidRPr="002D3C5B">
        <w:tab/>
      </w:r>
      <w:r w:rsidRPr="002D3C5B">
        <w:t>Assumptions</w:t>
      </w:r>
      <w:bookmarkEnd w:id="437"/>
      <w:bookmarkEnd w:id="438"/>
      <w:bookmarkEnd w:id="439"/>
      <w:bookmarkEnd w:id="440"/>
      <w:bookmarkEnd w:id="441"/>
      <w:bookmarkEnd w:id="442"/>
      <w:bookmarkEnd w:id="443"/>
      <w:bookmarkEnd w:id="444"/>
      <w:bookmarkEnd w:id="445"/>
    </w:p>
    <w:p w14:paraId="4C0F68CC" w14:textId="77777777" w:rsidR="00F669A2" w:rsidRDefault="00F669A2" w:rsidP="00A63C66">
      <w:r>
        <w:t>The USS/UTM assigns a CAA-level UAV ID for the UAV at the time of registration with the USS to be able to identify itself to the USS/UTM. The registration procedure may be carried out offline at the application layer (with a procedure which is out of scope of SA WG2) or via the UFES if supported by the 3GPP network.</w:t>
      </w:r>
    </w:p>
    <w:p w14:paraId="0AC54B51" w14:textId="77777777" w:rsidR="00F669A2" w:rsidRDefault="00F669A2" w:rsidP="00A63C66">
      <w:r>
        <w:t>The CAA-level UAV ID is assumed to uniquely identify the UAV at least within the scope of the USS/UTM (e.g. country of operation of the USS/UTM) to enable the CAA-level UAV ID correlation to UAV registration data with the USS by authorized Remote ID clients. The CAA-level UAV ID may also identify the assigning USS/UTM where it is listed. Based on local regulations, the CAA-level UAV ID may be static (e.g., serial number) or dynamic (e.g., session id). However, a consistent format for CAA-level UAV ID (either static or dynamic) is assumed when sent to the Remote ID USS or when broadcasted.</w:t>
      </w:r>
    </w:p>
    <w:p w14:paraId="628AF23F" w14:textId="4AD1BB32" w:rsidR="00A63C66" w:rsidRPr="00752737" w:rsidRDefault="00A63C66" w:rsidP="00A63C66">
      <w:pPr>
        <w:pStyle w:val="NO"/>
        <w:rPr>
          <w:lang w:val="en-US"/>
        </w:rPr>
      </w:pPr>
      <w:r w:rsidRPr="00752737">
        <w:rPr>
          <w:lang w:val="en-US"/>
        </w:rPr>
        <w:t>NOTE</w:t>
      </w:r>
      <w:r w:rsidR="00F669A2">
        <w:rPr>
          <w:lang w:val="en-US"/>
        </w:rPr>
        <w:t> </w:t>
      </w:r>
      <w:r w:rsidRPr="00752737">
        <w:rPr>
          <w:lang w:val="en-US"/>
        </w:rPr>
        <w:t>1:</w:t>
      </w:r>
      <w:r w:rsidR="00F669A2">
        <w:rPr>
          <w:lang w:val="en-US"/>
        </w:rPr>
        <w:tab/>
      </w:r>
      <w:r w:rsidR="00F669A2" w:rsidRPr="00752737">
        <w:rPr>
          <w:lang w:val="en-US"/>
        </w:rPr>
        <w:t xml:space="preserve">The </w:t>
      </w:r>
      <w:r w:rsidRPr="00752737">
        <w:rPr>
          <w:lang w:val="en-US"/>
        </w:rPr>
        <w:t>format of the CAA-level UAV ID is defined outside 3GPP, and multiple formats may need to be supported depending on geography and regulations (e.g. ANSI Serial Number, a Session ID, etc.).</w:t>
      </w:r>
    </w:p>
    <w:p w14:paraId="2A21D3DC" w14:textId="4F4A8390" w:rsidR="00A63C66" w:rsidRPr="002D3C5B" w:rsidRDefault="00A63C66" w:rsidP="00A63C66">
      <w:pPr>
        <w:pStyle w:val="NO"/>
      </w:pPr>
      <w:r w:rsidRPr="00752737">
        <w:rPr>
          <w:lang w:val="en-US"/>
        </w:rPr>
        <w:t>NOTE</w:t>
      </w:r>
      <w:r w:rsidR="00F669A2">
        <w:rPr>
          <w:lang w:val="en-US"/>
        </w:rPr>
        <w:t> </w:t>
      </w:r>
      <w:r w:rsidRPr="00752737">
        <w:rPr>
          <w:lang w:val="en-US"/>
        </w:rPr>
        <w:t>2:</w:t>
      </w:r>
      <w:r w:rsidR="00F669A2">
        <w:rPr>
          <w:lang w:val="en-US"/>
        </w:rPr>
        <w:tab/>
      </w:r>
      <w:r w:rsidR="00F669A2" w:rsidRPr="00752737">
        <w:rPr>
          <w:lang w:val="en-US"/>
        </w:rPr>
        <w:t xml:space="preserve">The </w:t>
      </w:r>
      <w:r w:rsidRPr="00752737">
        <w:rPr>
          <w:lang w:val="en-US"/>
        </w:rPr>
        <w:t>provisioning of credentials between the USS/UTM and the UAV, if any, will be defined depending on the security solution selected for the UAV registration with USS/UTM and for protecting the CAA-Level UAV ID.</w:t>
      </w:r>
    </w:p>
    <w:p w14:paraId="4014CCA6" w14:textId="38FD2706" w:rsidR="00281601" w:rsidRPr="002D3C5B" w:rsidRDefault="00DA29AA" w:rsidP="00281601">
      <w:pPr>
        <w:pStyle w:val="EditorsNote"/>
      </w:pPr>
      <w:r w:rsidRPr="002D3C5B">
        <w:t>Editor's note:</w:t>
      </w:r>
      <w:r w:rsidR="00612F2B" w:rsidRPr="002D3C5B">
        <w:tab/>
        <w:t xml:space="preserve">Whether </w:t>
      </w:r>
      <w:r w:rsidR="00281601" w:rsidRPr="002D3C5B">
        <w:t>security credentials are also assigned with the CAA-level UAV ID or not is to be defined in SA</w:t>
      </w:r>
      <w:r w:rsidR="00F669A2">
        <w:t> WG</w:t>
      </w:r>
      <w:r w:rsidR="00281601" w:rsidRPr="002D3C5B">
        <w:t>3 or outside 3GPP.</w:t>
      </w:r>
    </w:p>
    <w:p w14:paraId="47A059EF" w14:textId="148F3767" w:rsidR="002D3C5B" w:rsidRPr="002D3C5B" w:rsidRDefault="00F669A2" w:rsidP="00281601">
      <w:r>
        <w:lastRenderedPageBreak/>
        <w:t xml:space="preserve">It is assumed that the UE is assigned an External Identifier as 3GPP UAV ID, to be used for aerial operations as part of the Generic Public Subscription Identifier (GPSI), as described in clause 5.9.8 of </w:t>
      </w:r>
      <w:r w:rsidR="00647686">
        <w:t>TS 23.501 [</w:t>
      </w:r>
      <w:r>
        <w:t xml:space="preserve">12] and defined in </w:t>
      </w:r>
      <w:r w:rsidR="00647686">
        <w:t>TS 23.003 [</w:t>
      </w:r>
      <w:r>
        <w:t>14]. The External Identifier is used for interaction with external functions such as the USS; the USS/UTM uses the External Identifier to identify the UAV when requesting services from the 3GPP system. The External Identifier is allocated by the MNO without any knowledge of which USS/UTM the UAS will use, in order to support independence of the MNO subscription from the UAS operator subscription to a USS/UTM. The 3GPP UAV ID is assigned by the mobile network without any interactions with the USS/UTM, and does not need to be known a priori to the USS/UTM via any agreement between the USS/UTM and the 3GPP operator.</w:t>
      </w:r>
    </w:p>
    <w:p w14:paraId="3DB8CB41" w14:textId="391CB53E" w:rsidR="002D3C5B" w:rsidRPr="002D3C5B" w:rsidRDefault="002D3C5B" w:rsidP="002D3C5B">
      <w:pPr>
        <w:pStyle w:val="NO"/>
      </w:pPr>
      <w:r w:rsidRPr="002D3C5B">
        <w:t>NOTE</w:t>
      </w:r>
      <w:r w:rsidR="00F669A2">
        <w:t> </w:t>
      </w:r>
      <w:r w:rsidR="00A63C66">
        <w:t>3</w:t>
      </w:r>
      <w:r w:rsidR="00D36074">
        <w:t>:</w:t>
      </w:r>
      <w:r w:rsidRPr="002D3C5B">
        <w:tab/>
        <w:t>It is assumed that an MSISDN is not used as GPSI for the subscription corresponding to the UAV.</w:t>
      </w:r>
    </w:p>
    <w:p w14:paraId="4A0BA23D" w14:textId="77777777" w:rsidR="00F669A2" w:rsidRDefault="00F669A2" w:rsidP="00A63C66">
      <w:bookmarkStart w:id="446" w:name="_Hlk42715690"/>
      <w:r>
        <w:t>Both the scenario where the USS/UTM has a-priori relationship with the MNO and assigns the External Identifier corresponding to the SUPI, and the scenario where the USS/UTM is chosen dynamically without any a-priori association between the USS/UTM and the MNO must be supported. In the second case, the MNO is expected to assign External Identifiers for each aerial subscription according to an MNO specific mechanism, and such External Identifiers are expected to be communicated to the USS/UTM during the interaction between the UAV and the USS/UTM or between the MNO and the USS/UTM, as described below. We cannot assume the External Identifier is known to the USS/UTM, since the USS/UTM is not part of assigning the External Identifier for a UAV subscription and we cannot assume a close relationship between the MNO and the USS/UTM.</w:t>
      </w:r>
    </w:p>
    <w:p w14:paraId="78D5EFFB" w14:textId="77777777" w:rsidR="00F669A2" w:rsidRDefault="00F669A2" w:rsidP="00A63C66">
      <w:r>
        <w:t>A UAV Flight Enablement Subsystem (UFES) is used in the 3GPP system. The role of the UFES is to provide a single interface to the USS/UTM, thus limiting the impacts to the 3GPP system. Principally, the UFES performs the USS/UTM selection without requiring 3GPP network nodes (e.g. AMF, SMF in 5GC, or PGW in EPC) to implement such USS/UTM discovery mechanisms. The UFES supports delivery of the UAV External Identifier as 3GPP UAV ID to the USS/UTM, and can retrieve relevant subscription information from UDM and/or receive policy control information by the PCF. USS/UTM selection by the UFES is based on the CAA-Level UAV ID, as described in clause 6.5.2.3, and neither on UDM subscription information nor PCC policy.</w:t>
      </w:r>
    </w:p>
    <w:p w14:paraId="1E5AF662" w14:textId="77777777" w:rsidR="00F669A2" w:rsidRDefault="00F669A2" w:rsidP="00A63C66">
      <w:r>
        <w:t>Multiple UFES may be deployed in the network, and it is assumed that any UFES can interface with any USS/UTM in the country of the PLMN. Control plane NFs (e.g. AMF, SMF) may utilize the NRF to discover UFES instance(s) unless NEF information is available by other means, e.g. locally configured in UFES consumers. The following factors may be considered for UFES selection: S-NSSAI(s), 3GPP UAV ID, etc.</w:t>
      </w:r>
    </w:p>
    <w:p w14:paraId="06C51D2A" w14:textId="02F8CFD6" w:rsidR="00A63C66" w:rsidRPr="00F669A2" w:rsidRDefault="00A63C66" w:rsidP="00F669A2">
      <w:pPr>
        <w:pStyle w:val="EditorsNote"/>
      </w:pPr>
      <w:r w:rsidRPr="00F669A2">
        <w:t xml:space="preserve">Editor's </w:t>
      </w:r>
      <w:r w:rsidR="00F669A2" w:rsidRPr="00F669A2">
        <w:t>note</w:t>
      </w:r>
      <w:r w:rsidRPr="00F669A2">
        <w:t>:</w:t>
      </w:r>
      <w:r w:rsidR="00F669A2" w:rsidRPr="00F669A2">
        <w:tab/>
      </w:r>
      <w:r w:rsidRPr="00F669A2">
        <w:t>The UFES is logical function that may be collocated with other NF in the 3GPP core (e.g. NEF, SMF).</w:t>
      </w:r>
    </w:p>
    <w:p w14:paraId="591645CD" w14:textId="16EC32DE" w:rsidR="00281601" w:rsidRPr="002D3C5B" w:rsidRDefault="00DA29AA" w:rsidP="00281601">
      <w:pPr>
        <w:pStyle w:val="EditorsNote"/>
      </w:pPr>
      <w:r w:rsidRPr="002D3C5B">
        <w:t>Editor's note:</w:t>
      </w:r>
      <w:r w:rsidR="00612F2B" w:rsidRPr="002D3C5B">
        <w:tab/>
      </w:r>
      <w:r w:rsidR="00281601" w:rsidRPr="002D3C5B">
        <w:t>Whether the functionality of UFES is a standalone NF or part of NEF is FFS.</w:t>
      </w:r>
      <w:bookmarkEnd w:id="446"/>
    </w:p>
    <w:p w14:paraId="4680B6A5" w14:textId="32F2D45E" w:rsidR="00281601" w:rsidRPr="002D3C5B" w:rsidRDefault="00281601" w:rsidP="002D3C5B">
      <w:pPr>
        <w:pStyle w:val="Heading4"/>
      </w:pPr>
      <w:bookmarkStart w:id="447" w:name="_Toc43132024"/>
      <w:bookmarkStart w:id="448" w:name="_Toc43192936"/>
      <w:bookmarkStart w:id="449" w:name="_Toc44583966"/>
      <w:bookmarkStart w:id="450" w:name="_Toc44584115"/>
      <w:bookmarkStart w:id="451" w:name="_Toc50481778"/>
      <w:bookmarkStart w:id="452" w:name="_Toc54846712"/>
      <w:bookmarkStart w:id="453" w:name="_Toc57622256"/>
      <w:bookmarkStart w:id="454" w:name="_Toc57623971"/>
      <w:bookmarkStart w:id="455" w:name="_Toc59102925"/>
      <w:r w:rsidRPr="002D3C5B">
        <w:t>6.5.2.2</w:t>
      </w:r>
      <w:r w:rsidR="002D3C5B" w:rsidRPr="002D3C5B">
        <w:tab/>
      </w:r>
      <w:r w:rsidRPr="002D3C5B">
        <w:t>Overview of the Solution</w:t>
      </w:r>
      <w:bookmarkEnd w:id="447"/>
      <w:bookmarkEnd w:id="448"/>
      <w:bookmarkEnd w:id="449"/>
      <w:bookmarkEnd w:id="450"/>
      <w:bookmarkEnd w:id="451"/>
      <w:bookmarkEnd w:id="452"/>
      <w:bookmarkEnd w:id="453"/>
      <w:bookmarkEnd w:id="454"/>
      <w:bookmarkEnd w:id="455"/>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3DEE969C" w14:textId="77777777" w:rsidR="00F669A2" w:rsidRDefault="00F669A2" w:rsidP="00F669A2">
      <w:pPr>
        <w:pStyle w:val="B1"/>
      </w:pPr>
      <w:r>
        <w:t>1.</w:t>
      </w:r>
      <w: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08337D0A" w14:textId="77777777" w:rsidR="00F669A2" w:rsidRDefault="00F669A2" w:rsidP="00F669A2">
      <w:pPr>
        <w:pStyle w:val="B1"/>
      </w:pPr>
      <w:r>
        <w:t>2.</w:t>
      </w:r>
      <w:r>
        <w:tab/>
        <w:t>UAS operator may perform a procedure to request a flight authorization for a UAV with a UTM/USS. This procedure is out of scope of SA2.</w:t>
      </w:r>
    </w:p>
    <w:p w14:paraId="427EA477" w14:textId="77777777" w:rsidR="00F669A2" w:rsidRDefault="00F669A2" w:rsidP="00F669A2">
      <w:pPr>
        <w:pStyle w:val="B1"/>
      </w:pPr>
      <w:r>
        <w:t>3.</w:t>
      </w:r>
      <w:r>
        <w:tab/>
        <w:t>UE primary authentication: the UAV is authenticated by the 3GPP system using the MNO credentials.</w:t>
      </w:r>
    </w:p>
    <w:p w14:paraId="23BD0E08" w14:textId="77777777" w:rsidR="00F669A2" w:rsidRDefault="00F669A2" w:rsidP="00F669A2">
      <w:pPr>
        <w:pStyle w:val="B1"/>
      </w:pPr>
      <w:r>
        <w:t>4.</w:t>
      </w:r>
      <w:r>
        <w:tab/>
        <w:t>USS UAV Authorization/Authentication (UUAA):</w:t>
      </w:r>
    </w:p>
    <w:p w14:paraId="5019327D" w14:textId="2F8E677D" w:rsidR="00A63C66" w:rsidRDefault="00A63C66" w:rsidP="00A63C66">
      <w:pPr>
        <w:pStyle w:val="B2"/>
      </w:pPr>
      <w:r>
        <w:t>-</w:t>
      </w:r>
      <w:r>
        <w:tab/>
      </w:r>
      <w:r w:rsidR="002D3C5B" w:rsidRPr="002D3C5B">
        <w:t xml:space="preserve">a UAV 3GPP authentication/authorization may be performed by the CN when </w:t>
      </w:r>
      <w:r w:rsidR="00F417DC">
        <w:t>a</w:t>
      </w:r>
      <w:r w:rsidR="00F417DC" w:rsidRPr="002D3C5B">
        <w:t xml:space="preserve"> </w:t>
      </w:r>
      <w:r w:rsidR="002D3C5B" w:rsidRPr="002D3C5B">
        <w:t xml:space="preserve">UAV </w:t>
      </w:r>
      <w:r w:rsidR="00F417DC">
        <w:t xml:space="preserve">that has performed point 1 </w:t>
      </w:r>
      <w:r w:rsidR="002D3C5B" w:rsidRPr="002D3C5B">
        <w:t>accesses the 3GPP system</w:t>
      </w:r>
      <w:r>
        <w:t xml:space="preserve">, </w:t>
      </w:r>
      <w:r w:rsidRPr="00A63C66">
        <w:rPr>
          <w:lang w:val="en-US"/>
        </w:rPr>
        <w:t>after point 1 and 2 above are executed,</w:t>
      </w:r>
      <w:r w:rsidRPr="00752737">
        <w:t xml:space="preserve"> </w:t>
      </w:r>
      <w:r w:rsidR="00F417DC">
        <w:t>in order</w:t>
      </w:r>
      <w:r w:rsidR="002D3C5B" w:rsidRPr="002D3C5B">
        <w:t xml:space="preserve"> to ensure the UAV has successfully registered with USS/UTM and has therefore been authorized for operations by USS/UTM.</w:t>
      </w:r>
    </w:p>
    <w:p w14:paraId="5170CF0B" w14:textId="5455179A" w:rsidR="002D3C5B" w:rsidRDefault="00A63C66" w:rsidP="00A63C66">
      <w:pPr>
        <w:pStyle w:val="B2"/>
      </w:pPr>
      <w:r>
        <w:t>-</w:t>
      </w:r>
      <w:r>
        <w:tab/>
      </w:r>
      <w:r w:rsidR="002D3C5B" w:rsidRPr="002D3C5B">
        <w:t xml:space="preserve">The </w:t>
      </w:r>
      <w:r w:rsidR="002F54E6">
        <w:t>UUAA</w:t>
      </w:r>
      <w:r w:rsidR="002F54E6" w:rsidRPr="002D3C5B">
        <w:t xml:space="preserve"> </w:t>
      </w:r>
      <w:r w:rsidR="002D3C5B" w:rsidRPr="002D3C5B">
        <w:t>is triggered by the 3GPP CN based on subscription</w:t>
      </w:r>
      <w:r w:rsidR="00F417DC">
        <w:t>,</w:t>
      </w:r>
      <w:r w:rsidR="002D3C5B" w:rsidRPr="002D3C5B">
        <w:t xml:space="preserve"> local policies</w:t>
      </w:r>
      <w:r w:rsidR="00F417DC">
        <w:t>, and the information provided by the UAV (as described in the description of the procedures),</w:t>
      </w:r>
      <w:r w:rsidR="002F54E6">
        <w:t xml:space="preserve"> </w:t>
      </w:r>
      <w:r w:rsidR="002F54E6">
        <w:rPr>
          <w:rFonts w:hint="eastAsia"/>
          <w:lang w:eastAsia="zh-CN"/>
        </w:rPr>
        <w:t>or the request of</w:t>
      </w:r>
      <w:r w:rsidR="002F54E6">
        <w:rPr>
          <w:rFonts w:hint="eastAsia"/>
          <w:lang w:val="en-US" w:eastAsia="zh-CN"/>
        </w:rPr>
        <w:t xml:space="preserve"> UAV re-authorization/re-authentication is received from UTM</w:t>
      </w:r>
      <w:r w:rsidR="00F417DC">
        <w:t>.</w:t>
      </w:r>
      <w:r w:rsidR="00F417DC" w:rsidRPr="002D3C5B">
        <w:t xml:space="preserve"> </w:t>
      </w:r>
      <w:r w:rsidR="00F417DC">
        <w:t>T</w:t>
      </w:r>
      <w:r w:rsidR="00F417DC" w:rsidRPr="002D3C5B">
        <w:t xml:space="preserve">he </w:t>
      </w:r>
      <w:r w:rsidR="002D3C5B" w:rsidRPr="002D3C5B">
        <w:t>final decision to authorize the UAV is made by the USS/UTM, and the CN receives confirmation of the authorization from USS</w:t>
      </w:r>
      <w:r>
        <w:t>/UTM</w:t>
      </w:r>
      <w:r w:rsidR="002D3C5B" w:rsidRPr="002D3C5B">
        <w:t>.</w:t>
      </w:r>
    </w:p>
    <w:p w14:paraId="32DFB88C" w14:textId="525EDF0E" w:rsidR="00A63C66" w:rsidRPr="00F22863" w:rsidRDefault="00A63C66" w:rsidP="00A63C66">
      <w:pPr>
        <w:pStyle w:val="B2"/>
        <w:rPr>
          <w:lang w:val="en-US"/>
        </w:rPr>
      </w:pPr>
      <w:r>
        <w:rPr>
          <w:lang w:val="en-US"/>
        </w:rPr>
        <w:lastRenderedPageBreak/>
        <w:t>-</w:t>
      </w:r>
      <w:r>
        <w:rPr>
          <w:lang w:val="en-US"/>
        </w:rPr>
        <w:tab/>
      </w:r>
      <w:r w:rsidRPr="00F22863">
        <w:rPr>
          <w:lang w:val="en-US"/>
        </w:rPr>
        <w:t>If the UUAA fails, the network may keep the UAV registered in the 3GPP system, or perform a de-registration procedure to deregister it, based on the network policy.</w:t>
      </w:r>
    </w:p>
    <w:p w14:paraId="4BB79E89" w14:textId="36D33217" w:rsidR="00A63C66" w:rsidRPr="00F22863" w:rsidRDefault="00A63C66" w:rsidP="00A63C66">
      <w:pPr>
        <w:pStyle w:val="B2"/>
        <w:rPr>
          <w:lang w:val="en-US"/>
        </w:rPr>
      </w:pPr>
      <w:r w:rsidRPr="00F22863">
        <w:rPr>
          <w:lang w:val="en-US"/>
        </w:rPr>
        <w:t>-</w:t>
      </w:r>
      <w:r w:rsidRPr="00F22863">
        <w:rPr>
          <w:lang w:val="en-US"/>
        </w:rPr>
        <w:tab/>
        <w:t>If the network keeps the UAV registered, the network should not allow the UAV to establish connectivity for any DNN/APN associated with UAVs services (e.g. for UAV-USS connectivity of for C2 connectivity between a UAV and a UAVC)</w:t>
      </w:r>
      <w:r w:rsidR="002F54E6">
        <w:rPr>
          <w:lang w:val="en-US"/>
        </w:rPr>
        <w:t xml:space="preserve"> </w:t>
      </w:r>
      <w:r w:rsidR="002F54E6">
        <w:rPr>
          <w:rFonts w:hint="eastAsia"/>
          <w:lang w:val="en-US" w:eastAsia="zh-CN"/>
        </w:rPr>
        <w:t>until the UTM triggered UAV re-authorization/re-authentication is success</w:t>
      </w:r>
      <w:r w:rsidRPr="00F22863">
        <w:rPr>
          <w:lang w:val="en-US"/>
        </w:rPr>
        <w:t>.</w:t>
      </w:r>
    </w:p>
    <w:p w14:paraId="5D4D8687" w14:textId="464AA938" w:rsidR="00A63C66" w:rsidRPr="002D3C5B" w:rsidRDefault="00A63C66" w:rsidP="00A63C66">
      <w:pPr>
        <w:pStyle w:val="B2"/>
      </w:pPr>
      <w:r w:rsidRPr="00F22863">
        <w:rPr>
          <w:lang w:val="en-US"/>
        </w:rPr>
        <w:t>-</w:t>
      </w:r>
      <w:r w:rsidRPr="00F22863">
        <w:rPr>
          <w:lang w:val="en-US"/>
        </w:rPr>
        <w:tab/>
        <w:t>If the 3GPP CN keeps the UAV registered to the 3GPP system, t</w:t>
      </w:r>
      <w:r w:rsidRPr="00F22863">
        <w:rPr>
          <w:rFonts w:eastAsia="SimSun"/>
          <w:lang w:val="en-US" w:eastAsia="zh-CN"/>
        </w:rPr>
        <w:t>he indication of UUAA failure will be indicated back to UAV by the 3GPP CN. If the 3GPP CN is to deregister the UAV, the reason for de-registering the UAV is made known to the UAV.</w:t>
      </w:r>
    </w:p>
    <w:p w14:paraId="72AF8920" w14:textId="11344503" w:rsidR="00281601" w:rsidRDefault="00A63C66" w:rsidP="00F669A2">
      <w:pPr>
        <w:pStyle w:val="B1"/>
      </w:pPr>
      <w:r>
        <w:t>5</w:t>
      </w:r>
      <w:r w:rsidR="002D3C5B" w:rsidRPr="002D3C5B">
        <w:t>.</w:t>
      </w:r>
      <w:r w:rsidR="002D3C5B" w:rsidRPr="002D3C5B">
        <w:tab/>
        <w:t xml:space="preserve">Authorization of UAV and </w:t>
      </w:r>
      <w:r>
        <w:t xml:space="preserve">networked </w:t>
      </w:r>
      <w:r w:rsidR="002D3C5B" w:rsidRPr="002D3C5B">
        <w:t xml:space="preserve">UAV controller pairing: the pairing between the UAV and the </w:t>
      </w:r>
      <w:r>
        <w:t xml:space="preserve">networked </w:t>
      </w:r>
      <w:r w:rsidR="002D3C5B" w:rsidRPr="002D3C5B">
        <w:t xml:space="preserve">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w:t>
      </w:r>
      <w:r>
        <w:t xml:space="preserve">networked </w:t>
      </w:r>
      <w:r w:rsidR="002D3C5B" w:rsidRPr="002D3C5B">
        <w:t>controller.</w:t>
      </w:r>
    </w:p>
    <w:p w14:paraId="04ED5F7B" w14:textId="1A3BA9B2" w:rsidR="00A63C66" w:rsidRPr="00F22863" w:rsidRDefault="00F669A2" w:rsidP="00F669A2">
      <w:pPr>
        <w:pStyle w:val="B1"/>
        <w:rPr>
          <w:lang w:val="en-US"/>
        </w:rPr>
      </w:pPr>
      <w:r>
        <w:tab/>
      </w:r>
      <w:r w:rsidR="00A63C66" w:rsidRPr="00F22863">
        <w:t>The</w:t>
      </w:r>
      <w:r w:rsidR="00A63C66" w:rsidRPr="00F22863">
        <w:rPr>
          <w:lang w:val="en-US"/>
        </w:rPr>
        <w:t xml:space="preserve"> solution supports both the scenario where a single PDU session/PDN connection is used both UAV-USS/UTM communications and for C2 with networked UAV controller and other payloads (e.g. C2 related telemetry), and the scenario where different PDU sessions/PDN connections are used respectively for UAV-USS/UTM traffic and for C2 with networked UAV controller and other payloads (e.g. C2 related telemetry). It is assumed that the decision to use a single PDU session or multiple is a mobile operator decision:</w:t>
      </w:r>
    </w:p>
    <w:p w14:paraId="6F6E8253" w14:textId="6993CB54" w:rsidR="00A63C66" w:rsidRDefault="00A63C66" w:rsidP="00F669A2">
      <w:pPr>
        <w:pStyle w:val="B2"/>
        <w:rPr>
          <w:lang w:val="en-US"/>
        </w:rPr>
      </w:pPr>
      <w:r w:rsidRPr="00F22863">
        <w:rPr>
          <w:lang w:val="en-US"/>
        </w:rPr>
        <w:t>-</w:t>
      </w:r>
      <w:r w:rsidRPr="00F22863">
        <w:rPr>
          <w:lang w:val="en-US"/>
        </w:rPr>
        <w:tab/>
      </w:r>
      <w:r w:rsidRPr="00F22863">
        <w:t xml:space="preserve">In </w:t>
      </w:r>
      <w:r w:rsidR="00F669A2">
        <w:t xml:space="preserve">the </w:t>
      </w:r>
      <w:r w:rsidRPr="00F22863">
        <w:t xml:space="preserve">case of single PDU session, the solution assumes that </w:t>
      </w:r>
      <w:r w:rsidRPr="00F22863">
        <w:rPr>
          <w:lang w:val="en-US"/>
        </w:rPr>
        <w:t xml:space="preserve">no additional authorization is required for </w:t>
      </w:r>
      <w:r w:rsidRPr="00F22863">
        <w:t xml:space="preserve">the PDU session </w:t>
      </w:r>
      <w:r w:rsidRPr="00F22863">
        <w:rPr>
          <w:lang w:val="en-US"/>
        </w:rPr>
        <w:t xml:space="preserve">that </w:t>
      </w:r>
      <w:r w:rsidRPr="00F22863">
        <w:t>enables UAV-USS</w:t>
      </w:r>
      <w:r w:rsidRPr="00F22863">
        <w:rPr>
          <w:lang w:val="en-US"/>
        </w:rPr>
        <w:t>/UTM</w:t>
      </w:r>
      <w:r w:rsidRPr="00F22863">
        <w:t xml:space="preserve"> communications</w:t>
      </w:r>
      <w:r w:rsidRPr="00F22863">
        <w:rPr>
          <w:lang w:val="en-US"/>
        </w:rPr>
        <w:t xml:space="preserve"> not related to C2</w:t>
      </w:r>
      <w:r w:rsidRPr="00F22863">
        <w:t xml:space="preserve">, as described in the working assumption. When the PDU session is used for UAV operations (i.e. C2 between a UAV and a networked UAV controller and/or flight authorization request), then the PDU session is authorized </w:t>
      </w:r>
      <w:r w:rsidRPr="00F22863">
        <w:rPr>
          <w:lang w:val="en-US"/>
        </w:rPr>
        <w:t xml:space="preserve">by the USS/UTM </w:t>
      </w:r>
      <w:r w:rsidRPr="00F22863">
        <w:t xml:space="preserve">and appropriate traffic filters are installed to enable </w:t>
      </w:r>
      <w:r w:rsidRPr="00F22863">
        <w:rPr>
          <w:lang w:val="en-US"/>
        </w:rPr>
        <w:t>C2 communication between UAV-C and UAV (these filters may be provided directly by the USS via the UFES in the authorization procedure, or provided by USS to PCF via UFES using network exposure mechanisms)</w:t>
      </w:r>
      <w:r w:rsidRPr="00F22863">
        <w:t xml:space="preserve">; de-authorization of the pairing results in blocking the traffic between the UAV and the </w:t>
      </w:r>
      <w:r w:rsidRPr="00F22863">
        <w:rPr>
          <w:lang w:val="en-US"/>
        </w:rPr>
        <w:t xml:space="preserve">current networked </w:t>
      </w:r>
      <w:r w:rsidRPr="00F22863">
        <w:t>UAV controller</w:t>
      </w:r>
      <w:r w:rsidRPr="00F22863">
        <w:rPr>
          <w:lang w:val="en-US"/>
        </w:rPr>
        <w:t xml:space="preserve"> (e.g. the USS may insert another UAVC, as described in other solutions);</w:t>
      </w:r>
    </w:p>
    <w:p w14:paraId="15A2C888" w14:textId="2A9418F8" w:rsidR="00A63C66" w:rsidRPr="00F22863" w:rsidRDefault="00A63C66" w:rsidP="00F669A2">
      <w:pPr>
        <w:pStyle w:val="B2"/>
        <w:rPr>
          <w:rFonts w:cs="Calibri"/>
        </w:rPr>
      </w:pPr>
      <w:r w:rsidRPr="00F22863">
        <w:rPr>
          <w:lang w:val="en-US"/>
        </w:rPr>
        <w:t>-</w:t>
      </w:r>
      <w:r w:rsidRPr="00F22863">
        <w:rPr>
          <w:lang w:val="en-US"/>
        </w:rPr>
        <w:tab/>
        <w:t>in</w:t>
      </w:r>
      <w:r w:rsidR="00F669A2">
        <w:rPr>
          <w:lang w:val="en-US"/>
        </w:rPr>
        <w:t xml:space="preserve"> the</w:t>
      </w:r>
      <w:r w:rsidRPr="00F22863">
        <w:rPr>
          <w:lang w:val="en-US"/>
        </w:rPr>
        <w:t xml:space="preserve"> case of separate PDU sessions, </w:t>
      </w:r>
      <w:r w:rsidRPr="00F22863">
        <w:t xml:space="preserve">the PDU session </w:t>
      </w:r>
      <w:r w:rsidRPr="00F22863">
        <w:rPr>
          <w:lang w:val="en-US"/>
        </w:rPr>
        <w:t xml:space="preserve">for UAV-USS/UTM traffic </w:t>
      </w:r>
      <w:r w:rsidRPr="00F22863">
        <w:t>enables UAV-USS</w:t>
      </w:r>
      <w:r w:rsidRPr="00F22863">
        <w:rPr>
          <w:lang w:val="en-US"/>
        </w:rPr>
        <w:t>/UTM</w:t>
      </w:r>
      <w:r w:rsidRPr="00F22863">
        <w:t xml:space="preserve"> communications to exchange traffic not related to C2 without any specific authorization procedure, as described in the working assumption</w:t>
      </w:r>
      <w:r w:rsidRPr="00F22863">
        <w:rPr>
          <w:lang w:val="en-US"/>
        </w:rPr>
        <w:t>. The establishment of the PDU session for C2 with the networked UAV controller, and other payload (e.g. C2 telemetry), is performed every</w:t>
      </w:r>
      <w:r>
        <w:rPr>
          <w:lang w:val="en-US"/>
        </w:rPr>
        <w:t xml:space="preserve"> </w:t>
      </w:r>
      <w:r w:rsidRPr="00F22863">
        <w:rPr>
          <w:lang w:val="en-US"/>
        </w:rPr>
        <w:t>time a new pairing of UAV and network UAV controller needs to be performed (e.g. pairing has changed) or every</w:t>
      </w:r>
      <w:r>
        <w:rPr>
          <w:lang w:val="en-US"/>
        </w:rPr>
        <w:t xml:space="preserve"> </w:t>
      </w:r>
      <w:r w:rsidRPr="00F22863">
        <w:rPr>
          <w:lang w:val="en-US"/>
        </w:rPr>
        <w:t xml:space="preserve">time a flight authorization is required, or the establishment of C2 user plane resources need to be authorized, and it is authorized by the USS/UTM as part of the pairing authorization, and </w:t>
      </w:r>
      <w:r w:rsidRPr="00F22863">
        <w:t>appropriate traffic filters are installed to enable such traffic</w:t>
      </w:r>
      <w:r w:rsidRPr="00F22863">
        <w:rPr>
          <w:lang w:val="en-US"/>
        </w:rPr>
        <w:t xml:space="preserve"> in </w:t>
      </w:r>
      <w:r w:rsidR="00A75FB8">
        <w:rPr>
          <w:lang w:val="en-US"/>
        </w:rPr>
        <w:t xml:space="preserve">the </w:t>
      </w:r>
      <w:r w:rsidRPr="00F22863">
        <w:rPr>
          <w:lang w:val="en-US"/>
        </w:rPr>
        <w:t>case of successful authorization (these filters may be provided directly by the USS/UTM via the UFES in the authorization procedure, or provided by USS/UTM to PCF via UFES using network exposure mechanisms)</w:t>
      </w:r>
      <w:r w:rsidRPr="00F22863">
        <w:t xml:space="preserve">; de-authorization of the pairing results in blocking the traffic between the UAV and the </w:t>
      </w:r>
      <w:r w:rsidRPr="00F22863">
        <w:rPr>
          <w:lang w:val="en-US" w:eastAsia="zh-CN"/>
        </w:rPr>
        <w:t xml:space="preserve">networked </w:t>
      </w:r>
      <w:r w:rsidRPr="00F22863">
        <w:t>UAV controller</w:t>
      </w:r>
      <w:r w:rsidRPr="00F22863">
        <w:rPr>
          <w:lang w:val="en-US"/>
        </w:rPr>
        <w:t>, and may trigger the release of the PDU session used for C2.</w:t>
      </w:r>
    </w:p>
    <w:p w14:paraId="20F3C4D4" w14:textId="6649FBFD" w:rsidR="00A63C66" w:rsidRPr="00F22863" w:rsidRDefault="00A63C66" w:rsidP="00A63C66">
      <w:pPr>
        <w:pStyle w:val="NO"/>
        <w:rPr>
          <w:lang w:val="en-US"/>
        </w:rPr>
      </w:pPr>
      <w:r w:rsidRPr="00F22863">
        <w:t>NOTE</w:t>
      </w:r>
      <w:r w:rsidR="00F669A2">
        <w:rPr>
          <w:lang w:val="en-US"/>
        </w:rPr>
        <w:t> </w:t>
      </w:r>
      <w:r w:rsidRPr="00F22863">
        <w:rPr>
          <w:lang w:val="en-US"/>
        </w:rPr>
        <w:t>1</w:t>
      </w:r>
      <w:r w:rsidRPr="00F22863">
        <w:t>:</w:t>
      </w:r>
      <w:r w:rsidRPr="00F22863">
        <w:tab/>
        <w:t>the details of the UAV and networked UAV controller pairing depend on work done in the regulatory framework, in particular with respect to whether a networked UAV controller is assumed to be identifiable separately from the associated UAV in terms of identifiers handled by the UTM and CAA.</w:t>
      </w:r>
      <w:r w:rsidRPr="00F22863">
        <w:rPr>
          <w:lang w:val="en-US"/>
        </w:rPr>
        <w:t xml:space="preserve"> In this solution we assume that the UAV and the networked UAV controller have mutual knowledge of identities and/or addresses, depending on how the regulatory framework will define their pairing.</w:t>
      </w:r>
    </w:p>
    <w:p w14:paraId="37AAE90C" w14:textId="46CA2303" w:rsidR="00A63C66" w:rsidRPr="002D3C5B" w:rsidRDefault="00A63C66" w:rsidP="00A63C66">
      <w:pPr>
        <w:pStyle w:val="NO"/>
      </w:pPr>
      <w:r w:rsidRPr="00F22863">
        <w:rPr>
          <w:lang w:val="en-US"/>
        </w:rPr>
        <w:t>NOTE</w:t>
      </w:r>
      <w:r w:rsidR="00F669A2">
        <w:rPr>
          <w:lang w:val="en-US"/>
        </w:rPr>
        <w:t> </w:t>
      </w:r>
      <w:r w:rsidRPr="00F22863">
        <w:rPr>
          <w:lang w:val="en-US"/>
        </w:rPr>
        <w:t>2:</w:t>
      </w:r>
      <w:r w:rsidRPr="00F22863">
        <w:rPr>
          <w:lang w:val="en-US"/>
        </w:rPr>
        <w:tab/>
        <w:t>this solution does not consider the scenario of pairing between a UAV and a non-network UAV controller which communicate using N8, since in such case the assumption is that the pairing takes place independently of the 3GPP system and in most cases it is static.</w:t>
      </w:r>
    </w:p>
    <w:p w14:paraId="532C9193" w14:textId="4EDA6066" w:rsidR="00281601" w:rsidRDefault="002D3C5B" w:rsidP="00F669A2">
      <w:pPr>
        <w:pStyle w:val="B2"/>
      </w:pPr>
      <w:r w:rsidRPr="002D3C5B">
        <w:tab/>
        <w:t xml:space="preserve">The authorization of UAV and </w:t>
      </w:r>
      <w:r w:rsidR="00A63C66">
        <w:t xml:space="preserve">networked </w:t>
      </w:r>
      <w:r w:rsidRPr="002D3C5B">
        <w:t xml:space="preserve">UAV controller pairing is performed for the purpose of matching a </w:t>
      </w:r>
      <w:r w:rsidR="00A63C66">
        <w:t xml:space="preserve">networked </w:t>
      </w:r>
      <w:r w:rsidRPr="002D3C5B">
        <w:t xml:space="preserve">UAV controller with a UAV. During this procedure, the UAV </w:t>
      </w:r>
      <w:r w:rsidR="00A63C66" w:rsidRPr="00F22863">
        <w:rPr>
          <w:lang w:val="en-US"/>
        </w:rPr>
        <w:t>(respectively the networked UAV controller)</w:t>
      </w:r>
      <w:r w:rsidR="00A63C66">
        <w:rPr>
          <w:lang w:val="en-US"/>
        </w:rPr>
        <w:t xml:space="preserve"> </w:t>
      </w:r>
      <w:r w:rsidRPr="002D3C5B">
        <w:t xml:space="preserve">can provide the </w:t>
      </w:r>
      <w:r w:rsidR="00A63C66">
        <w:t xml:space="preserve">information necessary to identify the networked </w:t>
      </w:r>
      <w:r w:rsidRPr="002D3C5B">
        <w:t xml:space="preserve">UAV controller </w:t>
      </w:r>
      <w:r w:rsidR="00A63C66" w:rsidRPr="00F22863">
        <w:rPr>
          <w:lang w:val="en-US"/>
        </w:rPr>
        <w:t>(respectively the UAV)</w:t>
      </w:r>
      <w:r w:rsidR="00A63C66">
        <w:rPr>
          <w:lang w:val="en-US"/>
        </w:rPr>
        <w:t xml:space="preserve"> </w:t>
      </w:r>
      <w:r w:rsidRPr="002D3C5B">
        <w:t xml:space="preserve">to which it is to be paired. As a result of the authorized pairing, the USS/UTM provides to the 5GS with the authorized UAV and </w:t>
      </w:r>
      <w:r w:rsidR="00A63C66">
        <w:t xml:space="preserve">networked </w:t>
      </w:r>
      <w:r w:rsidRPr="002D3C5B">
        <w:t>UAV controller pairing information according to the solutions defined in 6.5.3.1 and 6.5.3.2) in</w:t>
      </w:r>
      <w:r w:rsidR="00A75FB8">
        <w:t xml:space="preserve"> the</w:t>
      </w:r>
      <w:r w:rsidRPr="002D3C5B">
        <w:t xml:space="preserve"> case of successful authorization, or information that indicates the authorization of UAV and </w:t>
      </w:r>
      <w:r w:rsidR="00A63C66">
        <w:t xml:space="preserve">networked </w:t>
      </w:r>
      <w:r w:rsidRPr="002D3C5B">
        <w:t>UAV controller pairing has failed.</w:t>
      </w:r>
    </w:p>
    <w:p w14:paraId="085048B7" w14:textId="48E5396C" w:rsidR="00A63C66" w:rsidRPr="00F22863" w:rsidRDefault="00F669A2" w:rsidP="00F669A2">
      <w:pPr>
        <w:pStyle w:val="B2"/>
      </w:pPr>
      <w:r>
        <w:lastRenderedPageBreak/>
        <w:tab/>
      </w:r>
      <w:r w:rsidR="00A63C66" w:rsidRPr="00F22863">
        <w:t xml:space="preserve">If the pairing authorization is successful, the UAV or UAV-C may establish a dedicated UP connectivity for C2 communication </w:t>
      </w:r>
      <w:r w:rsidR="00A63C66" w:rsidRPr="00F22863">
        <w:rPr>
          <w:lang w:val="en-US"/>
        </w:rPr>
        <w:t xml:space="preserve">(e.g. either new QoS flows in an existing PDU session/PDN connection or a separate PDU session/PDN connection) </w:t>
      </w:r>
      <w:r w:rsidR="00A63C66" w:rsidRPr="00F22863">
        <w:t xml:space="preserve">between the UAV and the </w:t>
      </w:r>
      <w:r w:rsidR="00A63C66" w:rsidRPr="00F22863">
        <w:rPr>
          <w:lang w:val="en-US"/>
        </w:rPr>
        <w:t xml:space="preserve">networked </w:t>
      </w:r>
      <w:r w:rsidR="00A63C66" w:rsidRPr="00F22863">
        <w:t>UAV-C.</w:t>
      </w:r>
    </w:p>
    <w:p w14:paraId="0B025380" w14:textId="2AF16066" w:rsidR="00A63C66" w:rsidRPr="00F22863" w:rsidRDefault="00F669A2" w:rsidP="00F669A2">
      <w:pPr>
        <w:pStyle w:val="B2"/>
      </w:pPr>
      <w:r w:rsidRPr="00A75FB8">
        <w:tab/>
      </w:r>
      <w:r w:rsidR="00A63C66" w:rsidRPr="00A75FB8">
        <w:t>If the pairing authorization fails, the establishment of UP connectivity for C2 communication between the</w:t>
      </w:r>
      <w:r w:rsidR="00A63C66" w:rsidRPr="00F22863">
        <w:rPr>
          <w:lang w:val="en-US"/>
        </w:rPr>
        <w:t xml:space="preserv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USS/UTM</w:t>
      </w:r>
      <w:r w:rsidR="00A63C66" w:rsidRPr="00F22863">
        <w:t xml:space="preserve"> only.</w:t>
      </w:r>
    </w:p>
    <w:p w14:paraId="0BADCA1C" w14:textId="40231157" w:rsidR="00281601" w:rsidRPr="002D3C5B" w:rsidRDefault="00F669A2" w:rsidP="00F669A2">
      <w:pPr>
        <w:pStyle w:val="B2"/>
      </w:pPr>
      <w:r>
        <w:rPr>
          <w:lang w:val="en-US"/>
        </w:rPr>
        <w:tab/>
      </w:r>
      <w:r w:rsidR="00A63C66" w:rsidRPr="00F22863">
        <w:rPr>
          <w:lang w:val="en-US"/>
        </w:rPr>
        <w:t>If the pairing authorization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252F3BA9" w14:textId="54B6A7A2" w:rsidR="00281601" w:rsidRDefault="002D3C5B" w:rsidP="00281601">
      <w:pPr>
        <w:pStyle w:val="B1"/>
      </w:pPr>
      <w:r w:rsidRPr="00A75FB8">
        <w:t>5.</w:t>
      </w:r>
      <w:r w:rsidRPr="00A75FB8">
        <w:tab/>
      </w:r>
      <w:r w:rsidR="00A63C66" w:rsidRPr="00A75FB8">
        <w:t>Authorization for establishment of user plane resource</w:t>
      </w:r>
      <w:r w:rsidRPr="00A75FB8">
        <w:t xml:space="preserve">: the USS/UTM verifies </w:t>
      </w:r>
      <w:r w:rsidR="00A63C66" w:rsidRPr="00A75FB8">
        <w:t xml:space="preserve">any information the UAV may provide (e.g. </w:t>
      </w:r>
      <w:r w:rsidRPr="00A75FB8">
        <w:t xml:space="preserve">flight related information </w:t>
      </w:r>
      <w:r w:rsidR="00A63C66" w:rsidRPr="00A75FB8">
        <w:t>), authorizes the request</w:t>
      </w:r>
      <w:r w:rsidRPr="00A75FB8">
        <w:t>, and may interact with the 3GPP system to e.g. request the UAV location or subscribe to UAV location reporting. During this operation, the USS/UTM can interact with CN to provide information via SCEF/NEF.</w:t>
      </w:r>
      <w:r w:rsidR="00A63C66" w:rsidRPr="00A75FB8">
        <w:t xml:space="preserve"> This step is also carried out when a UAV is controlled</w:t>
      </w:r>
      <w:r w:rsidR="00A63C66" w:rsidRPr="00F22863">
        <w:t xml:space="preserve"> by a non-network UAV controller. In such a case the UAV includes in the user plane establishment request an indication associated to the flight operation (i.e. flight authorization request, Flight Authorization ID</w:t>
      </w:r>
      <w:r w:rsidR="00A63C66">
        <w:t>,</w:t>
      </w:r>
      <w:r w:rsidR="00A63C66" w:rsidRPr="00F22863">
        <w:t xml:space="preserve"> etc</w:t>
      </w:r>
      <w:r w:rsidR="00A63C66">
        <w:t>.</w:t>
      </w:r>
      <w:r w:rsidR="00A63C66" w:rsidRPr="00F22863">
        <w:t>).</w:t>
      </w:r>
    </w:p>
    <w:p w14:paraId="5ED96398" w14:textId="1954B693" w:rsidR="00A63C66" w:rsidRPr="00F22863" w:rsidRDefault="00F669A2" w:rsidP="00F669A2">
      <w:pPr>
        <w:pStyle w:val="B1"/>
        <w:rPr>
          <w:lang w:val="en-US"/>
        </w:rPr>
      </w:pPr>
      <w:r>
        <w:rPr>
          <w:lang w:val="en-US"/>
        </w:rPr>
        <w:tab/>
      </w:r>
      <w:r w:rsidR="00A63C66" w:rsidRPr="00F22863">
        <w:rPr>
          <w:lang w:val="en-US"/>
        </w:rPr>
        <w:t xml:space="preserve">If </w:t>
      </w:r>
      <w:r w:rsidR="00A75FB8" w:rsidRPr="00F22863">
        <w:t>authorization</w:t>
      </w:r>
      <w:r w:rsidR="00A63C66" w:rsidRPr="00F22863">
        <w:t xml:space="preserve"> for establishment of user plane resource</w:t>
      </w:r>
      <w:r w:rsidR="00A63C66" w:rsidRPr="00F22863">
        <w:rPr>
          <w:lang w:val="en-US"/>
        </w:rPr>
        <w:t xml:space="preserve"> fails, the </w:t>
      </w:r>
      <w:r w:rsidR="00A63C66" w:rsidRPr="00A75FB8">
        <w:t>establishment</w:t>
      </w:r>
      <w:r w:rsidR="00A63C66" w:rsidRPr="00F22863">
        <w:rPr>
          <w:lang w:val="en-US"/>
        </w:rPr>
        <w:t xml:space="preserve">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 xml:space="preserve">USS/UTM </w:t>
      </w:r>
      <w:r w:rsidR="00A63C66" w:rsidRPr="00F22863">
        <w:t>only</w:t>
      </w:r>
      <w:r w:rsidR="00A63C66" w:rsidRPr="00F22863">
        <w:rPr>
          <w:lang w:val="en-US"/>
        </w:rPr>
        <w:t>.</w:t>
      </w:r>
    </w:p>
    <w:p w14:paraId="321AAF48" w14:textId="6FAD9459" w:rsidR="00A63C66" w:rsidRPr="002D3C5B" w:rsidRDefault="00F669A2" w:rsidP="00F669A2">
      <w:pPr>
        <w:pStyle w:val="B1"/>
      </w:pPr>
      <w:r w:rsidRPr="00A75FB8">
        <w:tab/>
      </w:r>
      <w:r w:rsidR="00A63C66" w:rsidRPr="00A75FB8">
        <w:t>If the a</w:t>
      </w:r>
      <w:r w:rsidR="00A75FB8" w:rsidRPr="00A75FB8">
        <w:t>uthorization</w:t>
      </w:r>
      <w:r w:rsidR="00A63C66" w:rsidRPr="00A75FB8">
        <w:t xml:space="preserve"> for establishment of user plane resource fails, it is expected that an indication is provided by the USS/UTM to the UAV so that the UAV is informed of the cause of failure of establishment of connectivity for user plane connectivity for C2. This indication is at application layer and is passed</w:t>
      </w:r>
      <w:r w:rsidR="00A63C66" w:rsidRPr="00F22863">
        <w:rPr>
          <w:lang w:val="en-US"/>
        </w:rPr>
        <w:t xml:space="preserve"> transparently between the USS/UTM and the UAV.</w:t>
      </w:r>
    </w:p>
    <w:p w14:paraId="46333166" w14:textId="364A59BF" w:rsidR="00281601" w:rsidRDefault="002D3C5B" w:rsidP="00F669A2">
      <w:r w:rsidRPr="002D3C5B">
        <w:t>Building block 1 is executed in the same way for EPS and 5GS. Building block 2 is executed using existing EPS or 5GS mechanisms.</w:t>
      </w:r>
    </w:p>
    <w:p w14:paraId="3178E4BA" w14:textId="5D61C5AF" w:rsidR="00A63C66" w:rsidRPr="00F22863" w:rsidRDefault="00A63C66" w:rsidP="00A63C66">
      <w:pPr>
        <w:pStyle w:val="Heading4"/>
      </w:pPr>
      <w:bookmarkStart w:id="456" w:name="_Toc50481779"/>
      <w:bookmarkStart w:id="457" w:name="_Toc54846713"/>
      <w:bookmarkStart w:id="458" w:name="_Toc57622257"/>
      <w:bookmarkStart w:id="459" w:name="_Toc57623972"/>
      <w:bookmarkStart w:id="460" w:name="_Toc59102926"/>
      <w:r w:rsidRPr="00F22863">
        <w:t>6.5.2.3 USS Discovery</w:t>
      </w:r>
      <w:bookmarkEnd w:id="456"/>
      <w:bookmarkEnd w:id="457"/>
      <w:bookmarkEnd w:id="458"/>
      <w:bookmarkEnd w:id="459"/>
      <w:bookmarkEnd w:id="460"/>
    </w:p>
    <w:p w14:paraId="05EB853F" w14:textId="77777777" w:rsidR="00A63C66" w:rsidRPr="00F22863" w:rsidRDefault="00A63C66" w:rsidP="00A63C66">
      <w:pPr>
        <w:rPr>
          <w:rFonts w:cs="Calibri"/>
        </w:rPr>
      </w:pPr>
      <w:r w:rsidRPr="00F22863">
        <w:t>In the geography of a 3GPP network there may be multiple USS</w:t>
      </w:r>
      <w:r w:rsidRPr="00F22863">
        <w:rPr>
          <w:lang w:val="en-US"/>
        </w:rPr>
        <w:t>/UTM</w:t>
      </w:r>
      <w:r w:rsidRPr="00F22863">
        <w:t xml:space="preserve"> (s) serving UASs, and no direct association is expected between the 3GPP network serving a UAS and the USS</w:t>
      </w:r>
      <w:r w:rsidRPr="00F22863">
        <w:rPr>
          <w:lang w:val="en-US"/>
        </w:rPr>
        <w:t>/UTM</w:t>
      </w:r>
      <w:r w:rsidRPr="00F22863">
        <w:t xml:space="preserve"> providing services to the UAS. The association between a UAV and a USS</w:t>
      </w:r>
      <w:r w:rsidRPr="00F22863">
        <w:rPr>
          <w:lang w:val="en-US"/>
        </w:rPr>
        <w:t>/UTM</w:t>
      </w:r>
      <w:r w:rsidRPr="00F22863">
        <w:t xml:space="preserve"> is outside the scope of SA2 and is not related to the UAV subscription with the mobile operator. Therefore, in order to enable the interaction between the 3GPP network and the USS/UTM serving a UAS, the 3GPP network needs to discover the correct USS/UTM serving a specific UAV. This is required at UUAA during the registration, at the </w:t>
      </w:r>
      <w:r w:rsidRPr="00F22863">
        <w:rPr>
          <w:rFonts w:cs="Calibri"/>
        </w:rPr>
        <w:t>authorization of UAV and networked UAV controller pairing, and at the authorization for establishment of user plane resources.</w:t>
      </w:r>
    </w:p>
    <w:p w14:paraId="376374EA" w14:textId="77777777" w:rsidR="00A63C66" w:rsidRPr="00F22863" w:rsidRDefault="00A63C66" w:rsidP="00A63C66">
      <w:pPr>
        <w:overflowPunct w:val="0"/>
        <w:autoSpaceDE w:val="0"/>
        <w:autoSpaceDN w:val="0"/>
        <w:adjustRightInd w:val="0"/>
        <w:textAlignment w:val="baseline"/>
      </w:pPr>
      <w:r w:rsidRPr="00F22863">
        <w:t>Two scenarios are assumed:</w:t>
      </w:r>
    </w:p>
    <w:p w14:paraId="7D89033B" w14:textId="77777777" w:rsidR="00A63C66" w:rsidRPr="00F22863" w:rsidRDefault="00A63C66" w:rsidP="00A63C66">
      <w:pPr>
        <w:pStyle w:val="B1"/>
        <w:rPr>
          <w:lang w:val="en-US"/>
        </w:rPr>
      </w:pPr>
      <w:r w:rsidRPr="00F22863">
        <w:rPr>
          <w:lang w:val="en-US"/>
        </w:rPr>
        <w:t>-</w:t>
      </w:r>
      <w:r w:rsidRPr="00F22863">
        <w:rPr>
          <w:lang w:val="en-US"/>
        </w:rPr>
        <w:tab/>
        <w:t xml:space="preserve">Scenario 1: the </w:t>
      </w:r>
      <w:r w:rsidRPr="00F22863">
        <w:t xml:space="preserve">UAV may be configured with a USS/UTM address information when the registration </w:t>
      </w:r>
      <w:r w:rsidRPr="00F22863">
        <w:rPr>
          <w:lang w:val="en-US"/>
        </w:rPr>
        <w:t xml:space="preserve">between the UAV and the USS/UTM </w:t>
      </w:r>
      <w:r w:rsidRPr="00F22863">
        <w:t>is successful</w:t>
      </w:r>
      <w:r w:rsidRPr="00F22863">
        <w:rPr>
          <w:lang w:val="en-US"/>
        </w:rPr>
        <w:t xml:space="preserve">. In this scenario, the UAV may be configured with mechanisms outside the scope of 3GPP with address information of the USS/UTM. </w:t>
      </w:r>
      <w:r w:rsidRPr="00F22863">
        <w:t>The USS/UTM address information may be a FQDN, which shall be resolved by DNS. This serving USS/UTM address may be stored in the UAV UE for a long time until it is updated by the USS/UTM.</w:t>
      </w:r>
    </w:p>
    <w:p w14:paraId="0C4DE08E" w14:textId="77777777" w:rsidR="00A63C66" w:rsidRPr="00F22863" w:rsidRDefault="00A63C66" w:rsidP="00A63C66">
      <w:pPr>
        <w:pStyle w:val="B1"/>
        <w:rPr>
          <w:lang w:val="en-US"/>
        </w:rPr>
      </w:pPr>
      <w:r w:rsidRPr="00F22863">
        <w:rPr>
          <w:lang w:val="en-US"/>
        </w:rPr>
        <w:t>-</w:t>
      </w:r>
      <w:r w:rsidRPr="00F22863">
        <w:rPr>
          <w:lang w:val="en-US"/>
        </w:rPr>
        <w:tab/>
        <w:t>Scenario 2: the USS/UTM address can be derived directly from the CAA-Level UAV ID</w:t>
      </w:r>
      <w:r w:rsidRPr="00F22863">
        <w:t>.</w:t>
      </w:r>
      <w:r w:rsidRPr="00F22863">
        <w:rPr>
          <w:lang w:val="en-US"/>
        </w:rPr>
        <w:t xml:space="preserve"> In such scenario, since the </w:t>
      </w:r>
      <w:r w:rsidRPr="00F22863">
        <w:t>CAA-Level UAV ID is assigned by an USS</w:t>
      </w:r>
      <w:r w:rsidRPr="00F22863">
        <w:rPr>
          <w:lang w:val="en-US"/>
        </w:rPr>
        <w:t>/UTM</w:t>
      </w:r>
      <w:r w:rsidRPr="00F22863">
        <w:t xml:space="preserve"> according to mechanisms and formats defined in other standards, e.g. </w:t>
      </w:r>
      <w:r w:rsidRPr="00F22863">
        <w:rPr>
          <w:rFonts w:eastAsia="SimSun"/>
          <w:lang w:eastAsia="zh-CN"/>
        </w:rPr>
        <w:t>ASTM F3411 – 19 [11]</w:t>
      </w:r>
      <w:r w:rsidRPr="00F22863">
        <w:t xml:space="preserve">, then the CAA-Level UAV ID resolution </w:t>
      </w:r>
      <w:r w:rsidRPr="00F22863">
        <w:rPr>
          <w:lang w:val="en-US"/>
        </w:rPr>
        <w:t>shall</w:t>
      </w:r>
      <w:r w:rsidRPr="00F22863">
        <w:t xml:space="preserve"> be based on mechanism and network infrastructure solutions defined outside of 3GPP</w:t>
      </w:r>
      <w:r w:rsidRPr="00F22863">
        <w:rPr>
          <w:lang w:val="en-US"/>
        </w:rPr>
        <w:t>, and the network elements selecting the USS shall implement such mechanisms.</w:t>
      </w:r>
    </w:p>
    <w:p w14:paraId="22AC4D47" w14:textId="2339341B" w:rsidR="00A63C66" w:rsidRPr="00F22863" w:rsidRDefault="00A63C66" w:rsidP="00A63C66">
      <w:pPr>
        <w:overflowPunct w:val="0"/>
        <w:autoSpaceDE w:val="0"/>
        <w:autoSpaceDN w:val="0"/>
        <w:adjustRightInd w:val="0"/>
        <w:textAlignment w:val="baseline"/>
      </w:pPr>
      <w:r w:rsidRPr="00F22863">
        <w:t>Since the detailed format of the CAA-Level UAV ID is outside the scope of 3GPP, the solution proposes that the UAV is capable of providing either the CAA-Level UAV ID only during the UUAA procedure and in the PDU session/PDN connection establishment procedures (scenario 2), or both the USS/UTM address information and the CAA-Level UAV ID (scenario 1) when the UAV is configured with both.</w:t>
      </w:r>
    </w:p>
    <w:p w14:paraId="0E0DA0B7" w14:textId="0452FD4D" w:rsidR="00A63C66" w:rsidRPr="002D3C5B" w:rsidRDefault="00A63C66" w:rsidP="00A63C66">
      <w:r w:rsidRPr="00F22863">
        <w:t>In this solution, for interactions between the 3GPP networks and the USS</w:t>
      </w:r>
      <w:r w:rsidRPr="00F22863">
        <w:rPr>
          <w:lang w:val="en-US"/>
        </w:rPr>
        <w:t>/UTM</w:t>
      </w:r>
      <w:r w:rsidRPr="00F22863">
        <w:t xml:space="preserve"> via the UFES, the UFES performs the USS discovery based on the information described above.</w:t>
      </w:r>
    </w:p>
    <w:p w14:paraId="34FAFC2F" w14:textId="2274FB31" w:rsidR="00281601" w:rsidRPr="002D3C5B" w:rsidRDefault="00281601" w:rsidP="00281601">
      <w:pPr>
        <w:pStyle w:val="Heading4"/>
      </w:pPr>
      <w:bookmarkStart w:id="461" w:name="_Toc43132025"/>
      <w:bookmarkStart w:id="462" w:name="_Toc43192937"/>
      <w:bookmarkStart w:id="463" w:name="_Toc44583967"/>
      <w:bookmarkStart w:id="464" w:name="_Toc44584116"/>
      <w:bookmarkStart w:id="465" w:name="_Toc50481780"/>
      <w:bookmarkStart w:id="466" w:name="_Toc54846714"/>
      <w:bookmarkStart w:id="467" w:name="_Toc57622258"/>
      <w:bookmarkStart w:id="468" w:name="_Toc57623973"/>
      <w:bookmarkStart w:id="469" w:name="_Toc59102927"/>
      <w:r w:rsidRPr="002D3C5B">
        <w:lastRenderedPageBreak/>
        <w:t>6.5.2.</w:t>
      </w:r>
      <w:r w:rsidR="00A63C66">
        <w:t>4</w:t>
      </w:r>
      <w:r w:rsidRPr="002D3C5B">
        <w:t xml:space="preserve"> Applicability to 5GS</w:t>
      </w:r>
      <w:bookmarkEnd w:id="461"/>
      <w:bookmarkEnd w:id="462"/>
      <w:bookmarkEnd w:id="463"/>
      <w:bookmarkEnd w:id="464"/>
      <w:bookmarkEnd w:id="465"/>
      <w:bookmarkEnd w:id="466"/>
      <w:bookmarkEnd w:id="467"/>
      <w:bookmarkEnd w:id="468"/>
      <w:bookmarkEnd w:id="469"/>
    </w:p>
    <w:p w14:paraId="1BA960A8" w14:textId="77777777" w:rsidR="00281601" w:rsidRPr="002D3C5B" w:rsidRDefault="00281601" w:rsidP="00281601">
      <w:r w:rsidRPr="002D3C5B">
        <w:t>For 5GS:</w:t>
      </w:r>
    </w:p>
    <w:p w14:paraId="2D1B42C6" w14:textId="03D04FC8" w:rsidR="002D3C5B" w:rsidRDefault="002D3C5B" w:rsidP="00281601">
      <w:pPr>
        <w:pStyle w:val="B1"/>
      </w:pPr>
      <w:r w:rsidRPr="002D3C5B">
        <w:t>-</w:t>
      </w:r>
      <w:r w:rsidRPr="002D3C5B">
        <w:tab/>
        <w:t>The procedure for UUAA is performed during the Registration Procedure and is similar to the NSSAA procedure. Following a Registration Procedure with a successful primary authentication, the AMF determines the subscription is for an UAV and</w:t>
      </w:r>
      <w:r w:rsidR="00A63C66" w:rsidRPr="00F22863">
        <w:rPr>
          <w:lang w:val="en-US"/>
        </w:rPr>
        <w:t xml:space="preserve">, based on local policies and possibly the result of previous UUAA procedures, </w:t>
      </w:r>
      <w:r w:rsidR="00F417DC">
        <w:rPr>
          <w:lang w:val="en-US"/>
        </w:rPr>
        <w:t xml:space="preserve">and based on the information provided by the UAV, </w:t>
      </w:r>
      <w:r w:rsidR="00A63C66" w:rsidRPr="00F22863">
        <w:rPr>
          <w:lang w:val="en-US"/>
        </w:rPr>
        <w:t>it determines that UUAA is required</w:t>
      </w:r>
      <w:r w:rsidR="00A63C66" w:rsidRPr="00F22863">
        <w:t xml:space="preserve"> </w:t>
      </w:r>
      <w:r w:rsidR="00A63C66" w:rsidRPr="00F22863">
        <w:rPr>
          <w:lang w:val="en-US"/>
        </w:rPr>
        <w:t>and</w:t>
      </w:r>
      <w:r w:rsidRPr="002D3C5B">
        <w:t xml:space="preserve"> indicates to the UAV that there is pending UUAA. The CN then triggers the UUAA with the USS/UTM. UUAA uses credentials obtained by the UAV during registration with the CAA and/or the USS</w:t>
      </w:r>
      <w:r w:rsidR="00A63C66">
        <w:t>/UTM</w:t>
      </w:r>
      <w:r w:rsidRPr="002D3C5B">
        <w:t>, and include the CAA-Level UAV ID assigned to the UAV during such registration.</w:t>
      </w:r>
    </w:p>
    <w:p w14:paraId="015941F4" w14:textId="74AB3B8B" w:rsidR="002D3C5B" w:rsidRPr="002D3C5B" w:rsidRDefault="002D3C5B" w:rsidP="00281601">
      <w:pPr>
        <w:pStyle w:val="B1"/>
      </w:pPr>
      <w:r w:rsidRPr="002D3C5B">
        <w:t>-</w:t>
      </w:r>
      <w:r w:rsidRPr="002D3C5B">
        <w:tab/>
        <w:t xml:space="preserve">Authorization of UAV and </w:t>
      </w:r>
      <w:r w:rsidR="00A63C66">
        <w:t xml:space="preserve">networked </w:t>
      </w:r>
      <w:r w:rsidRPr="002D3C5B">
        <w:t xml:space="preserve">UAV controller pairing and flight path authorization/registration for flight operation: these may take place during PDU Session Establishment for UAV3/UAV5 connectivity and may be based </w:t>
      </w:r>
      <w:r w:rsidR="00A63C66">
        <w:t xml:space="preserve">either </w:t>
      </w:r>
      <w:r w:rsidRPr="002D3C5B">
        <w:t xml:space="preserve">on </w:t>
      </w:r>
      <w:r w:rsidR="00A63C66">
        <w:t xml:space="preserve">the </w:t>
      </w:r>
      <w:r w:rsidRPr="002D3C5B">
        <w:t>PDU Session authentication and authorization mechanism already defined for PDU Session Establishment</w:t>
      </w:r>
      <w:r w:rsidR="00A63C66" w:rsidRPr="00F22863">
        <w:rPr>
          <w:lang w:val="en-US"/>
        </w:rPr>
        <w:t>, or the use of service-based mechanisms with the USS via the UFES</w:t>
      </w:r>
      <w:r w:rsidRPr="002D3C5B">
        <w:t>. The UAV uses the same credentials provided in the UUAA.</w:t>
      </w:r>
    </w:p>
    <w:p w14:paraId="32857EE3" w14:textId="0E2EBF7A" w:rsidR="00281601" w:rsidRPr="002D3C5B" w:rsidRDefault="00281601" w:rsidP="002D3C5B">
      <w:pPr>
        <w:pStyle w:val="Heading4"/>
      </w:pPr>
      <w:bookmarkStart w:id="470" w:name="_Toc43132026"/>
      <w:bookmarkStart w:id="471" w:name="_Toc43192938"/>
      <w:bookmarkStart w:id="472" w:name="_Toc44583968"/>
      <w:bookmarkStart w:id="473" w:name="_Toc44584117"/>
      <w:bookmarkStart w:id="474" w:name="_Toc50481781"/>
      <w:bookmarkStart w:id="475" w:name="_Toc54846715"/>
      <w:bookmarkStart w:id="476" w:name="_Toc57622259"/>
      <w:bookmarkStart w:id="477" w:name="_Toc57623974"/>
      <w:bookmarkStart w:id="478" w:name="_Toc59102928"/>
      <w:r w:rsidRPr="002D3C5B">
        <w:t>6.5.2.</w:t>
      </w:r>
      <w:r w:rsidR="00A63C66">
        <w:t>5</w:t>
      </w:r>
      <w:r w:rsidR="002D3C5B" w:rsidRPr="002D3C5B">
        <w:tab/>
      </w:r>
      <w:r w:rsidRPr="002D3C5B">
        <w:t>Applicability to EPC</w:t>
      </w:r>
      <w:bookmarkEnd w:id="470"/>
      <w:bookmarkEnd w:id="471"/>
      <w:bookmarkEnd w:id="472"/>
      <w:bookmarkEnd w:id="473"/>
      <w:bookmarkEnd w:id="474"/>
      <w:bookmarkEnd w:id="475"/>
      <w:bookmarkEnd w:id="476"/>
      <w:bookmarkEnd w:id="477"/>
      <w:bookmarkEnd w:id="478"/>
    </w:p>
    <w:p w14:paraId="46619757" w14:textId="77777777" w:rsidR="00281601" w:rsidRPr="002D3C5B" w:rsidRDefault="00281601" w:rsidP="00281601">
      <w:r w:rsidRPr="002D3C5B">
        <w:t>For EPC:</w:t>
      </w:r>
    </w:p>
    <w:p w14:paraId="5159B9B8" w14:textId="3B7F2331" w:rsidR="002D3C5B" w:rsidRPr="002D3C5B" w:rsidRDefault="002D3C5B" w:rsidP="002D3C5B">
      <w:pPr>
        <w:pStyle w:val="B1"/>
      </w:pPr>
      <w:r w:rsidRPr="002D3C5B">
        <w:t>-</w:t>
      </w:r>
      <w:r w:rsidRPr="002D3C5B">
        <w:tab/>
        <w:t>a dedicated APN is used for UAVs connectivity to USS</w:t>
      </w:r>
      <w:r w:rsidR="00A63C66">
        <w:t>/UTM</w:t>
      </w:r>
      <w:r w:rsidRPr="002D3C5B">
        <w:t xml:space="preserve"> and to support UAV3/UAV5 connectivity. Connectivity for aerial traffic is not allowed over other PDN connections</w:t>
      </w:r>
    </w:p>
    <w:p w14:paraId="4210F38E" w14:textId="2DB0201E" w:rsidR="002D3C5B" w:rsidRPr="002D3C5B" w:rsidRDefault="002D3C5B" w:rsidP="002D3C5B">
      <w:pPr>
        <w:pStyle w:val="B1"/>
      </w:pPr>
      <w:r w:rsidRPr="002D3C5B">
        <w:t>-</w:t>
      </w:r>
      <w:r w:rsidRPr="002D3C5B">
        <w:tab/>
      </w:r>
      <w:r w:rsidR="00F417DC">
        <w:t>I</w:t>
      </w:r>
      <w:r w:rsidRPr="002D3C5B">
        <w:t xml:space="preserve">t is assumed that the PDN GW is configured with pre-defined PCC rules which enable the PDN GW to provide additional information with header enrichments, and convey at least the </w:t>
      </w:r>
      <w:r w:rsidR="00A63C66">
        <w:t>3GPP UAV ID</w:t>
      </w:r>
      <w:r w:rsidRPr="002D3C5B">
        <w:t>.</w:t>
      </w:r>
    </w:p>
    <w:p w14:paraId="62B9C614" w14:textId="356A344C" w:rsidR="002D3C5B" w:rsidRDefault="002D3C5B" w:rsidP="002D3C5B">
      <w:pPr>
        <w:pStyle w:val="B1"/>
        <w:rPr>
          <w:lang w:val="en-US"/>
        </w:rPr>
      </w:pPr>
      <w:r w:rsidRPr="002D3C5B">
        <w:t>-</w:t>
      </w:r>
      <w:r w:rsidRPr="002D3C5B">
        <w:tab/>
      </w:r>
      <w:r w:rsidR="00F417DC">
        <w:rPr>
          <w:lang w:val="en-US"/>
        </w:rPr>
        <w:t>When</w:t>
      </w:r>
      <w:r w:rsidR="00F417DC" w:rsidRPr="00F22863">
        <w:rPr>
          <w:lang w:val="en-US"/>
        </w:rPr>
        <w:t xml:space="preserve"> </w:t>
      </w:r>
      <w:r w:rsidR="00A63C66" w:rsidRPr="00F22863">
        <w:rPr>
          <w:lang w:val="en-US"/>
        </w:rPr>
        <w:t xml:space="preserve">a single PDN connection is used for UAS services (i.e. both for UAV-USS/UTM communications and for C2), the </w:t>
      </w:r>
      <w:r w:rsidRPr="002D3C5B">
        <w:t xml:space="preserve">UUAA, Authorization of UAV and </w:t>
      </w:r>
      <w:r w:rsidR="00A63C66">
        <w:t xml:space="preserve">networked </w:t>
      </w:r>
      <w:r w:rsidRPr="002D3C5B">
        <w:t xml:space="preserve">UAV controller pairing, Flight path authorization/registration for flight operation, </w:t>
      </w:r>
      <w:r w:rsidR="00A63C66" w:rsidRPr="00F22863">
        <w:rPr>
          <w:lang w:val="en-US"/>
        </w:rPr>
        <w:t>, and authorization to establish user plane resources for C2</w:t>
      </w:r>
      <w:r w:rsidR="00A63C66">
        <w:rPr>
          <w:lang w:val="en-US"/>
        </w:rPr>
        <w:t xml:space="preserve">, </w:t>
      </w:r>
      <w:r w:rsidRPr="002D3C5B">
        <w:t xml:space="preserve">when performed, take place during </w:t>
      </w:r>
      <w:r w:rsidR="00A63C66">
        <w:t xml:space="preserve">the </w:t>
      </w:r>
      <w:r w:rsidRPr="002D3C5B">
        <w:t>PDN Connection Establishment. Establishment of such PDN Connection is always authorized for a UAV with aerial subscription</w:t>
      </w:r>
      <w:r w:rsidR="00A63C66">
        <w:t xml:space="preserve"> by</w:t>
      </w:r>
      <w:r w:rsidRPr="002D3C5B">
        <w:t xml:space="preserve"> using PCO-based mechanisms and NAS transport.</w:t>
      </w:r>
      <w:r w:rsidR="00A63C66">
        <w:t xml:space="preserve"> </w:t>
      </w:r>
      <w:r w:rsidR="00A63C66" w:rsidRPr="00F22863">
        <w:rPr>
          <w:lang w:val="en-US"/>
        </w:rPr>
        <w:t xml:space="preserve">This may include a single procedure where the UAV sends information to the USS/UTM in PCO and receives a response from USS/UTM in PCO, or by using a more complex PCO transport similarly to how </w:t>
      </w:r>
      <w:r w:rsidR="00F669A2">
        <w:rPr>
          <w:lang w:val="en-US"/>
        </w:rPr>
        <w:t>"</w:t>
      </w:r>
      <w:r w:rsidR="00A63C66" w:rsidRPr="00F22863">
        <w:rPr>
          <w:lang w:val="en-US"/>
        </w:rPr>
        <w:t>secondary authentication/authorization by a DNN-AAA server during PDN connection establishment</w:t>
      </w:r>
      <w:r w:rsidR="00F669A2">
        <w:rPr>
          <w:lang w:val="en-US"/>
        </w:rPr>
        <w:t>"</w:t>
      </w:r>
      <w:r w:rsidR="00A63C66" w:rsidRPr="00F22863">
        <w:rPr>
          <w:lang w:val="en-US"/>
        </w:rPr>
        <w:t xml:space="preserve"> is supported in EPC. This does not imply that EAP authentication is used, since it depends on the security mechanisms defined at </w:t>
      </w:r>
      <w:r w:rsidR="00F669A2">
        <w:rPr>
          <w:lang w:val="en-US"/>
        </w:rPr>
        <w:t>"</w:t>
      </w:r>
      <w:r w:rsidR="00A63C66" w:rsidRPr="00F22863">
        <w:rPr>
          <w:lang w:val="en-US"/>
        </w:rPr>
        <w:t>application</w:t>
      </w:r>
      <w:r w:rsidR="00F669A2">
        <w:rPr>
          <w:lang w:val="en-US"/>
        </w:rPr>
        <w:t>"</w:t>
      </w:r>
      <w:r w:rsidR="00A63C66" w:rsidRPr="00F22863">
        <w:rPr>
          <w:lang w:val="en-US"/>
        </w:rPr>
        <w:t xml:space="preserve"> level for UAV-USS/UTM security and to secure the CAA-level UAV ID, which are out of scope of SA</w:t>
      </w:r>
      <w:r w:rsidR="00A75FB8">
        <w:rPr>
          <w:lang w:val="en-US"/>
        </w:rPr>
        <w:t> WG</w:t>
      </w:r>
      <w:r w:rsidR="00A63C66" w:rsidRPr="00F22863">
        <w:rPr>
          <w:lang w:val="en-US"/>
        </w:rPr>
        <w:t>2.</w:t>
      </w:r>
    </w:p>
    <w:p w14:paraId="0ABF0E1C" w14:textId="3A148D94" w:rsidR="00A63C66" w:rsidRPr="00647686" w:rsidRDefault="00A63C66" w:rsidP="00647686">
      <w:pPr>
        <w:pStyle w:val="B1"/>
      </w:pPr>
      <w:r w:rsidRPr="00647686">
        <w:t>-</w:t>
      </w:r>
      <w:r w:rsidRPr="00647686">
        <w:tab/>
        <w:t xml:space="preserve">if multiple PDN connections are used for UAS services (i.e. one for UAV-USS/UTM communications and a </w:t>
      </w:r>
      <w:bookmarkStart w:id="479" w:name="_Hlk49953900"/>
      <w:r w:rsidRPr="00647686">
        <w:t xml:space="preserve">separate PDU session for C2), the UUAA is performed during the Attach Procedure, whereas Authorization of UAV and networked UAV controller pairing, Flight path authorization/registration for flight operation, and authorization to establish user plane resources for C2, when performed, take place during the PDN Connection Establishment for the PDU Session for C2. In both cases, PCO-based mechanisms and NAS transport are used. This may include a single procedure where the UAV sends information to the USS/UTM in PCO and receives a response from USS/UTM in PCO, or by using a more complex PCO transport similarly to how </w:t>
      </w:r>
      <w:r w:rsidR="00F669A2" w:rsidRPr="00647686">
        <w:t>"</w:t>
      </w:r>
      <w:r w:rsidRPr="00647686">
        <w:t>secondary authentication/authorization by a DNN-AAA server during PDN connection establishment</w:t>
      </w:r>
      <w:r w:rsidR="00F669A2" w:rsidRPr="00647686">
        <w:t>"</w:t>
      </w:r>
      <w:r w:rsidRPr="00647686">
        <w:t xml:space="preserve"> is supported in EPC. This does not imply that EAP authentication is used, since it depends on the security mechanisms defined at </w:t>
      </w:r>
      <w:r w:rsidR="00F669A2" w:rsidRPr="00647686">
        <w:t>"</w:t>
      </w:r>
      <w:r w:rsidRPr="00647686">
        <w:t>application</w:t>
      </w:r>
      <w:r w:rsidR="00F669A2" w:rsidRPr="00647686">
        <w:t>"</w:t>
      </w:r>
      <w:r w:rsidRPr="00647686">
        <w:t xml:space="preserve"> level for UAV-USS/UTM security and to secure the CAA-level UAV ID, which are out of scope of SA</w:t>
      </w:r>
      <w:r w:rsidR="00647686" w:rsidRPr="00647686">
        <w:t> WG</w:t>
      </w:r>
      <w:r w:rsidRPr="00647686">
        <w:t>2.</w:t>
      </w:r>
    </w:p>
    <w:p w14:paraId="7681A251" w14:textId="5E8D08D5" w:rsidR="00A63C66" w:rsidRPr="002D3C5B" w:rsidRDefault="00A63C66" w:rsidP="00A63C66">
      <w:pPr>
        <w:pStyle w:val="B1"/>
      </w:pPr>
      <w:r w:rsidRPr="00F22863">
        <w:rPr>
          <w:lang w:val="en-US"/>
        </w:rPr>
        <w:tab/>
        <w:t>For the support of multiple PDN connections, it is assumed that the 3GPP operator defines which APNs correspond to the PDN connection for UAV-USS/UTM connectivity, and which one for C2 connectivity; it is also assumed that the UAV can map the appropriate traffic to the different APNs.</w:t>
      </w:r>
      <w:bookmarkEnd w:id="479"/>
    </w:p>
    <w:p w14:paraId="393FA44E" w14:textId="0AE9A77D" w:rsidR="00A63C66" w:rsidRDefault="002D3C5B" w:rsidP="002D3C5B">
      <w:pPr>
        <w:pStyle w:val="B1"/>
      </w:pPr>
      <w:r w:rsidRPr="002D3C5B">
        <w:t>-</w:t>
      </w:r>
      <w:r w:rsidRPr="002D3C5B">
        <w:tab/>
        <w:t>The authorization is performed between the UAV and the USS/UTM as in the 5GS case.</w:t>
      </w:r>
    </w:p>
    <w:p w14:paraId="312F902B" w14:textId="0CDCF1DC" w:rsidR="002D3C5B" w:rsidRDefault="00A63C66" w:rsidP="00A63C66">
      <w:pPr>
        <w:pStyle w:val="B2"/>
      </w:pPr>
      <w:r>
        <w:t>-</w:t>
      </w:r>
      <w:r>
        <w:tab/>
      </w:r>
      <w:r w:rsidR="002D3C5B" w:rsidRPr="002D3C5B">
        <w:t xml:space="preserve">If </w:t>
      </w:r>
      <w:r>
        <w:t xml:space="preserve">UUAA fails, then </w:t>
      </w:r>
      <w:r w:rsidR="002D3C5B" w:rsidRPr="002D3C5B">
        <w:t xml:space="preserve">the PDN connection is not established </w:t>
      </w:r>
      <w:r w:rsidRPr="00F22863">
        <w:rPr>
          <w:lang w:val="en-US"/>
        </w:rPr>
        <w:t>during the Attach procedure;</w:t>
      </w:r>
      <w:r w:rsidRPr="00F22863">
        <w:t xml:space="preserve"> </w:t>
      </w:r>
      <w:r w:rsidR="002D3C5B" w:rsidRPr="002D3C5B">
        <w:t>the 3GPP system may detach the UAV</w:t>
      </w:r>
      <w:r w:rsidRPr="00F22863">
        <w:rPr>
          <w:lang w:val="en-US"/>
        </w:rPr>
        <w:t>, or may allow the UAV to remain attached with only SMS service, depending on network policies</w:t>
      </w:r>
      <w:r w:rsidR="002D3C5B" w:rsidRPr="002D3C5B">
        <w:t>.</w:t>
      </w:r>
    </w:p>
    <w:p w14:paraId="42441980" w14:textId="55BC2B2D" w:rsidR="00A63C66" w:rsidRPr="00647686" w:rsidRDefault="00A63C66" w:rsidP="00647686">
      <w:pPr>
        <w:pStyle w:val="B2"/>
      </w:pPr>
      <w:r w:rsidRPr="00647686">
        <w:t>-</w:t>
      </w:r>
      <w:r w:rsidRPr="00647686">
        <w:tab/>
        <w:t xml:space="preserve">In case of single PDN connection, if Authorization of UAV and networked UAV controller pairing, Flight path authorization/registration for flight operation, or and authorization to establish user plane resources for </w:t>
      </w:r>
      <w:r w:rsidRPr="00647686">
        <w:lastRenderedPageBreak/>
        <w:t>C2 fail, then the PDN connection is establish but only traffic between the UAV and the USS/UTM is allowed.</w:t>
      </w:r>
    </w:p>
    <w:p w14:paraId="06A73992" w14:textId="49930ECD" w:rsidR="00A63C66" w:rsidRPr="002D3C5B" w:rsidRDefault="00A63C66" w:rsidP="00A63C66">
      <w:pPr>
        <w:pStyle w:val="B2"/>
      </w:pPr>
      <w:r w:rsidRPr="00F22863">
        <w:rPr>
          <w:lang w:val="en-US"/>
        </w:rPr>
        <w:t>-</w:t>
      </w:r>
      <w:r w:rsidRPr="00F22863">
        <w:rPr>
          <w:lang w:val="en-US"/>
        </w:rPr>
        <w:tab/>
        <w:t xml:space="preserve">In case of multiple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during the establishment of the PDN connection for C2, then the PDN connection is not established.</w:t>
      </w:r>
    </w:p>
    <w:p w14:paraId="1DDB0BE1" w14:textId="04B643FB" w:rsidR="002D3C5B" w:rsidRPr="002D3C5B" w:rsidRDefault="002D3C5B" w:rsidP="002D3C5B">
      <w:pPr>
        <w:pStyle w:val="B1"/>
      </w:pPr>
      <w:r w:rsidRPr="002D3C5B">
        <w:t>-</w:t>
      </w:r>
      <w:r w:rsidRPr="002D3C5B">
        <w:tab/>
        <w:t xml:space="preserve">Authorization of UAV and </w:t>
      </w:r>
      <w:r w:rsidR="00A63C66">
        <w:t xml:space="preserve">networked </w:t>
      </w:r>
      <w:r w:rsidRPr="002D3C5B">
        <w:t>UAV controller pairing and Flight path authorization/registration for flight operation are also performed between the UAV and the USS/UTM via PCO communications.</w:t>
      </w:r>
    </w:p>
    <w:p w14:paraId="04F9C171" w14:textId="72277E32" w:rsidR="002D3C5B" w:rsidRPr="002D3C5B" w:rsidRDefault="002D3C5B" w:rsidP="002D3C5B">
      <w:pPr>
        <w:pStyle w:val="B1"/>
      </w:pPr>
      <w:r w:rsidRPr="002D3C5B">
        <w:t>-</w:t>
      </w:r>
      <w:r w:rsidRPr="002D3C5B">
        <w:tab/>
        <w:t xml:space="preserve">PCO is extended to enable the UE to carry the information for UUAA, Authorization of UAV and UAV controller pairing, and Flight path authorization/registration for flight operation between the UAV and the </w:t>
      </w:r>
      <w:r w:rsidR="00A63C66">
        <w:t xml:space="preserve">networked </w:t>
      </w:r>
      <w:r w:rsidRPr="002D3C5B">
        <w:t>UAV controller.</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480" w:name="_Toc43132027"/>
      <w:bookmarkStart w:id="481" w:name="_Toc43192939"/>
      <w:bookmarkStart w:id="482" w:name="_Toc44583969"/>
      <w:bookmarkStart w:id="483" w:name="_Toc44584118"/>
      <w:bookmarkStart w:id="484" w:name="_Toc50481782"/>
      <w:bookmarkStart w:id="485" w:name="_Toc54846716"/>
      <w:bookmarkStart w:id="486" w:name="_Toc57622260"/>
      <w:bookmarkStart w:id="487" w:name="_Toc57623975"/>
      <w:bookmarkStart w:id="488" w:name="_Toc59102929"/>
      <w:r w:rsidRPr="002D3C5B">
        <w:t>6.5.3</w:t>
      </w:r>
      <w:r w:rsidRPr="002D3C5B">
        <w:tab/>
        <w:t>Procedures</w:t>
      </w:r>
      <w:bookmarkEnd w:id="480"/>
      <w:bookmarkEnd w:id="481"/>
      <w:bookmarkEnd w:id="482"/>
      <w:bookmarkEnd w:id="483"/>
      <w:bookmarkEnd w:id="484"/>
      <w:bookmarkEnd w:id="485"/>
      <w:bookmarkEnd w:id="486"/>
      <w:bookmarkEnd w:id="487"/>
      <w:bookmarkEnd w:id="488"/>
    </w:p>
    <w:p w14:paraId="5A3967B8" w14:textId="6F3846F0" w:rsidR="00281601" w:rsidRDefault="00281601" w:rsidP="00281601">
      <w:pPr>
        <w:pStyle w:val="Heading4"/>
      </w:pPr>
      <w:bookmarkStart w:id="489" w:name="_Toc43132028"/>
      <w:bookmarkStart w:id="490" w:name="_Toc43192940"/>
      <w:bookmarkStart w:id="491" w:name="_Toc44583970"/>
      <w:bookmarkStart w:id="492" w:name="_Toc44584119"/>
      <w:bookmarkStart w:id="493" w:name="_Toc50481783"/>
      <w:bookmarkStart w:id="494" w:name="_Toc54846717"/>
      <w:bookmarkStart w:id="495" w:name="_Toc57622261"/>
      <w:bookmarkStart w:id="496" w:name="_Toc57623976"/>
      <w:bookmarkStart w:id="497" w:name="_Toc59102930"/>
      <w:r w:rsidRPr="002D3C5B">
        <w:t>6.5.3.1</w:t>
      </w:r>
      <w:r w:rsidR="002D3C5B" w:rsidRPr="002D3C5B">
        <w:tab/>
      </w:r>
      <w:r w:rsidRPr="002D3C5B">
        <w:t>5GS Procedure</w:t>
      </w:r>
      <w:bookmarkEnd w:id="489"/>
      <w:bookmarkEnd w:id="490"/>
      <w:bookmarkEnd w:id="491"/>
      <w:bookmarkEnd w:id="492"/>
      <w:r w:rsidR="00A63C66">
        <w:t>s</w:t>
      </w:r>
      <w:bookmarkEnd w:id="493"/>
      <w:bookmarkEnd w:id="494"/>
      <w:bookmarkEnd w:id="495"/>
      <w:bookmarkEnd w:id="496"/>
      <w:bookmarkEnd w:id="497"/>
    </w:p>
    <w:p w14:paraId="5D06452B" w14:textId="2E4DF0BF" w:rsidR="00A63C66" w:rsidRPr="00A63C66" w:rsidRDefault="00A63C66" w:rsidP="00A63C66">
      <w:pPr>
        <w:pStyle w:val="Heading5"/>
      </w:pPr>
      <w:bookmarkStart w:id="498" w:name="_Toc50481784"/>
      <w:bookmarkStart w:id="499" w:name="_Toc54846718"/>
      <w:bookmarkStart w:id="500" w:name="_Toc57622262"/>
      <w:bookmarkStart w:id="501" w:name="_Toc57623977"/>
      <w:bookmarkStart w:id="502" w:name="_Toc59102931"/>
      <w:r w:rsidRPr="00F22863">
        <w:t>6.5.3.1.1</w:t>
      </w:r>
      <w:r w:rsidRPr="00F22863">
        <w:tab/>
        <w:t>5GS Procedure For Authentication/Authorization</w:t>
      </w:r>
      <w:bookmarkEnd w:id="498"/>
      <w:bookmarkEnd w:id="499"/>
      <w:bookmarkEnd w:id="500"/>
      <w:bookmarkEnd w:id="501"/>
      <w:bookmarkEnd w:id="502"/>
    </w:p>
    <w:p w14:paraId="674CF713" w14:textId="6DEA33CB" w:rsidR="00281601" w:rsidRDefault="002D3C5B" w:rsidP="00281601">
      <w:r w:rsidRPr="002D3C5B">
        <w:t>The procedure for UAV Authentication and Authorization by USS in the 5GS case is depicted in Figure 6.5.3-1.</w:t>
      </w:r>
    </w:p>
    <w:p w14:paraId="727199C9" w14:textId="77777777" w:rsidR="00A63C66" w:rsidRPr="00F22863" w:rsidRDefault="00A63C66" w:rsidP="00A63C66">
      <w:r w:rsidRPr="00F22863">
        <w:t>The description of the procedure is split in two parts.</w:t>
      </w:r>
    </w:p>
    <w:p w14:paraId="0B25A923" w14:textId="77777777" w:rsidR="00A63C66" w:rsidRPr="00647686" w:rsidRDefault="00A63C66" w:rsidP="00647686">
      <w:pPr>
        <w:rPr>
          <w:b/>
          <w:bCs/>
        </w:rPr>
      </w:pPr>
      <w:r w:rsidRPr="00647686">
        <w:rPr>
          <w:b/>
          <w:bCs/>
        </w:rPr>
        <w:t>PART 1:</w:t>
      </w:r>
    </w:p>
    <w:p w14:paraId="6533C262" w14:textId="70D3D635" w:rsidR="00F417DC" w:rsidRPr="002D3C5B" w:rsidRDefault="008F56EB" w:rsidP="00F669A2">
      <w:pPr>
        <w:pStyle w:val="TH"/>
      </w:pPr>
      <w:r w:rsidRPr="00F22863">
        <w:object w:dxaOrig="17205" w:dyaOrig="8986" w14:anchorId="440CB426">
          <v:shape id="_x0000_i1033" type="#_x0000_t75" style="width:475pt;height:248.5pt" o:ole="">
            <v:imagedata r:id="rId36" o:title=""/>
          </v:shape>
          <o:OLEObject Type="Embed" ProgID="Visio.Drawing.15" ShapeID="_x0000_i1033" DrawAspect="Content" ObjectID="_1669717260" r:id="rId37"/>
        </w:object>
      </w:r>
    </w:p>
    <w:p w14:paraId="42526EFA" w14:textId="4257E7B1" w:rsidR="00281601" w:rsidRPr="002D3C5B" w:rsidRDefault="00281601" w:rsidP="002D3C5B">
      <w:pPr>
        <w:pStyle w:val="TF"/>
      </w:pPr>
      <w:r w:rsidRPr="002D3C5B">
        <w:t>Figure 6.5.3-1: Procedure for UAV Authentication and Authorization with USS/UTM in 5GS</w:t>
      </w:r>
      <w:r w:rsidR="00A63C66">
        <w:t xml:space="preserve"> – Part 1</w:t>
      </w:r>
    </w:p>
    <w:p w14:paraId="6F784D2D" w14:textId="6A21BB69" w:rsidR="00281601" w:rsidRPr="00647686" w:rsidRDefault="002D3C5B" w:rsidP="00647686">
      <w:pPr>
        <w:pStyle w:val="B1"/>
      </w:pPr>
      <w:r w:rsidRPr="00647686">
        <w:t>1.</w:t>
      </w:r>
      <w:r w:rsidRPr="00647686">
        <w:tab/>
        <w:t xml:space="preserve">[Outside the scope of </w:t>
      </w:r>
      <w:r w:rsidR="00A63C66" w:rsidRPr="00647686">
        <w:t>SA</w:t>
      </w:r>
      <w:r w:rsidR="00647686" w:rsidRPr="00647686">
        <w:t> WG</w:t>
      </w:r>
      <w:r w:rsidR="00A63C66" w:rsidRPr="00647686">
        <w:t>2</w:t>
      </w:r>
      <w:r w:rsidRPr="00647686">
        <w:t xml:space="preserve">] </w:t>
      </w:r>
      <w:r w:rsidR="00A63C66" w:rsidRPr="00647686">
        <w:t xml:space="preserve">[Optional, may be performed over 3GPP connectivity] </w:t>
      </w:r>
      <w:r w:rsidRPr="00647686">
        <w:t>A registration is performed for the UAV by the UAS operator. The USS</w:t>
      </w:r>
      <w:r w:rsidR="00A63C66" w:rsidRPr="00647686">
        <w:t>/UTM</w:t>
      </w:r>
      <w:r w:rsidRPr="00647686">
        <w:t xml:space="preserve">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w:t>
      </w:r>
      <w:r w:rsidR="00A63C66" w:rsidRPr="00647686">
        <w:t>/UTM</w:t>
      </w:r>
      <w:r w:rsidRPr="00647686">
        <w:t xml:space="preserve"> and CAA. UAV is assigned a CAA-level UAV ID. The procedure can be carried out over 3GPP user plane connectivity.</w:t>
      </w:r>
    </w:p>
    <w:p w14:paraId="7535B633" w14:textId="56D9E689" w:rsidR="00281601" w:rsidRPr="002D3C5B" w:rsidRDefault="00281601" w:rsidP="00281601">
      <w:pPr>
        <w:pStyle w:val="NO"/>
      </w:pPr>
      <w:r w:rsidRPr="002D3C5B">
        <w:lastRenderedPageBreak/>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53CB7D64" w:rsidR="00281601" w:rsidRPr="002D3C5B" w:rsidRDefault="002D3C5B" w:rsidP="00281601">
      <w:pPr>
        <w:pStyle w:val="B1"/>
      </w:pPr>
      <w:r w:rsidRPr="002D3C5B">
        <w:t>2.</w:t>
      </w:r>
      <w:r w:rsidRPr="002D3C5B">
        <w:tab/>
        <w:t xml:space="preserve">[Outside the scope of </w:t>
      </w:r>
      <w:r w:rsidR="00A63C66">
        <w:t>SA</w:t>
      </w:r>
      <w:r w:rsidR="00647686">
        <w:t> WG</w:t>
      </w:r>
      <w:r w:rsidR="00A63C66">
        <w:t>2</w:t>
      </w:r>
      <w:r w:rsidRPr="002D3C5B">
        <w:t>] [Optional] UAS operator request a flight path authorization/registration for flight for a UAV with USS</w:t>
      </w:r>
      <w:r w:rsidR="00A63C66">
        <w:t>/UTM</w:t>
      </w:r>
      <w:r w:rsidRPr="002D3C5B">
        <w:t xml:space="preserve"> (procedure is out of scope of 3GPP). UAS operator provides CAA-level UAV ID and e.g. flight Information, altitude, time of flight. Details change depending on USS and CAA. USS</w:t>
      </w:r>
      <w:r w:rsidR="00A63C66">
        <w:t>/UTM</w:t>
      </w:r>
      <w:r w:rsidRPr="002D3C5B">
        <w:t xml:space="preserve"> optionally assigned a Flight Authorisation ID for the authorised flight. The format of the Flight Authorization ID 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00F61569" w:rsidR="00281601" w:rsidRPr="002D3C5B" w:rsidRDefault="002D3C5B" w:rsidP="00281601">
      <w:pPr>
        <w:pStyle w:val="NO"/>
      </w:pPr>
      <w:r w:rsidRPr="002D3C5B">
        <w:t>NOTE 2:</w:t>
      </w:r>
      <w:r w:rsidRPr="002D3C5B">
        <w:tab/>
        <w:t>It is assumed that the Flight Authorization ID contains information that can be resolved to an address of the USS</w:t>
      </w:r>
      <w:r w:rsidR="00A63C66">
        <w:t>/UTM</w:t>
      </w:r>
      <w:r w:rsidRPr="002D3C5B">
        <w:t xml:space="preserve"> serving the UAV (e.g. DNS lookup, or other resolution mechanisms defined outside 3GPP, as in the case of the ASTM standard).</w:t>
      </w:r>
    </w:p>
    <w:p w14:paraId="2E86F868" w14:textId="77777777" w:rsidR="00F669A2" w:rsidRDefault="00F669A2" w:rsidP="00F669A2">
      <w:pPr>
        <w:pStyle w:val="B1"/>
        <w:rPr>
          <w:lang w:val="en-US"/>
        </w:rPr>
      </w:pPr>
      <w:r>
        <w:rPr>
          <w:lang w:val="en-US"/>
        </w:rPr>
        <w:t>3.</w:t>
      </w:r>
      <w:r>
        <w:rPr>
          <w:lang w:val="en-US"/>
        </w:rPr>
        <w:tab/>
        <w:t>The UAV triggers a Registration Request procedure and, if the UE intends to use UAS services, it indicates support of UAS services in the UE capabilities. If the UAV intends to register to access only other services (e.g. Internet connectivity for software updates), the UAV does not provide such indication. A UAV that does not provide the support of UAS services in the UE capabilities is restricted from establishing connectivity for UAS services (e.g. for C2 connectivity to a UAVC) and, before being capable of accessing UAS services, the UAV must re-register and provide the support of UAS services in the UE capabilities.</w:t>
      </w:r>
    </w:p>
    <w:p w14:paraId="5A04DB29" w14:textId="633E4501" w:rsidR="00F417DC" w:rsidRPr="00647686" w:rsidRDefault="00F669A2" w:rsidP="00F669A2">
      <w:pPr>
        <w:pStyle w:val="B1"/>
      </w:pPr>
      <w:r w:rsidRPr="00647686">
        <w:tab/>
      </w:r>
      <w:r w:rsidR="00F417DC" w:rsidRPr="00647686">
        <w:t xml:space="preserve">If the UE intends to use UAS services, the </w:t>
      </w:r>
      <w:r w:rsidRPr="00647686">
        <w:t xml:space="preserve">UAV </w:t>
      </w:r>
      <w:r w:rsidR="00F417DC" w:rsidRPr="00647686">
        <w:t xml:space="preserve">also </w:t>
      </w:r>
      <w:r w:rsidRPr="00647686">
        <w:t xml:space="preserve">includes a </w:t>
      </w:r>
      <w:r w:rsidR="00F417DC" w:rsidRPr="00647686">
        <w:t xml:space="preserve">CAA-Level </w:t>
      </w:r>
      <w:r w:rsidRPr="00647686">
        <w:t xml:space="preserve">UAV identity (e.g. a permanent identity). The UAV that omits such indication is </w:t>
      </w:r>
      <w:r w:rsidR="00F417DC" w:rsidRPr="00647686">
        <w:t xml:space="preserve">considered by the AMF to be </w:t>
      </w:r>
      <w:r w:rsidRPr="00647686">
        <w:t>performing a Registration as a regular UE (i.e., not using UAS service, performing UUAA etc</w:t>
      </w:r>
      <w:r w:rsidR="00647686" w:rsidRPr="00647686">
        <w:t>.</w:t>
      </w:r>
      <w:r w:rsidRPr="00647686">
        <w:t>).</w:t>
      </w:r>
    </w:p>
    <w:p w14:paraId="1D673131" w14:textId="30EB8442" w:rsidR="00F669A2" w:rsidRDefault="00647686" w:rsidP="00647686">
      <w:pPr>
        <w:pStyle w:val="B1"/>
        <w:rPr>
          <w:lang w:val="en-US"/>
        </w:rPr>
      </w:pPr>
      <w:r>
        <w:rPr>
          <w:lang w:val="en-US"/>
        </w:rPr>
        <w:tab/>
      </w:r>
      <w:r w:rsidR="00F669A2">
        <w:rPr>
          <w:lang w:val="en-US"/>
        </w:rPr>
        <w:t xml:space="preserve">The UAV may </w:t>
      </w:r>
      <w:r w:rsidR="00F417DC">
        <w:rPr>
          <w:lang w:val="en-US"/>
        </w:rPr>
        <w:t xml:space="preserve">also </w:t>
      </w:r>
      <w:r w:rsidR="00F669A2">
        <w:rPr>
          <w:lang w:val="en-US"/>
        </w:rPr>
        <w:t xml:space="preserve">include an UUAA Aviation Payload containing application layer information that is transparent to the AMF. The UAV may include the USS/UTM address information (see </w:t>
      </w:r>
      <w:r>
        <w:rPr>
          <w:lang w:val="en-US"/>
        </w:rPr>
        <w:t>clause </w:t>
      </w:r>
      <w:r w:rsidR="00F669A2">
        <w:rPr>
          <w:lang w:val="en-US"/>
        </w:rPr>
        <w:t>6.5.2.3).</w:t>
      </w:r>
    </w:p>
    <w:p w14:paraId="74F47B0F" w14:textId="5DF63393" w:rsidR="00A63C66" w:rsidRPr="002D3C5B" w:rsidRDefault="00A63C66" w:rsidP="00A63C66">
      <w:pPr>
        <w:pStyle w:val="NO"/>
      </w:pPr>
      <w:r w:rsidRPr="00F22863">
        <w:t>NOTE 3:</w:t>
      </w:r>
      <w:r w:rsidRPr="00F22863">
        <w:tab/>
        <w:t>It is assumed that mobility or initial registration procedure may trigger a UAV authentication and authorization.</w:t>
      </w:r>
    </w:p>
    <w:p w14:paraId="67C4DA2A" w14:textId="153470A2"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647686" w:rsidRPr="002D3C5B">
        <w:t>TS</w:t>
      </w:r>
      <w:r w:rsidR="00647686">
        <w:t> </w:t>
      </w:r>
      <w:r w:rsidR="00647686" w:rsidRPr="002D3C5B">
        <w:t>23.501</w:t>
      </w:r>
      <w:r w:rsidR="00647686">
        <w:t> [</w:t>
      </w:r>
      <w:r>
        <w:t>12]</w:t>
      </w:r>
      <w:r w:rsidRPr="002D3C5B">
        <w:t xml:space="preserve"> clause 4.2.2.2.2.</w:t>
      </w:r>
    </w:p>
    <w:p w14:paraId="3EE43628" w14:textId="3723529F" w:rsidR="002D3C5B" w:rsidRPr="002D3C5B" w:rsidRDefault="002D3C5B" w:rsidP="002D3C5B">
      <w:pPr>
        <w:pStyle w:val="B1"/>
      </w:pPr>
      <w:r w:rsidRPr="002D3C5B">
        <w:t>5.</w:t>
      </w:r>
      <w:r w:rsidRPr="002D3C5B">
        <w:tab/>
        <w:t>The AMF determine whether a USS UAV Authorization/Authentication (UUAA) is required based on the UAV subscription</w:t>
      </w:r>
      <w:r w:rsidR="00A63C66" w:rsidRPr="00F22863">
        <w:rPr>
          <w:lang w:val="en-US"/>
        </w:rPr>
        <w:t>, the UE capabilities indicated at registration, and any UUAA information stored in the UAV context resulting from previous UUAA procedures, if any</w:t>
      </w:r>
      <w:r w:rsidR="00A63C66" w:rsidRPr="00F22863">
        <w:t>.</w:t>
      </w:r>
      <w:r w:rsidR="00A63C66">
        <w:rPr>
          <w:lang w:val="en-US"/>
        </w:rPr>
        <w:t xml:space="preserve"> </w:t>
      </w:r>
      <w:r w:rsidR="00A63C66" w:rsidRPr="00F22863">
        <w:rPr>
          <w:lang w:val="en-US"/>
        </w:rPr>
        <w:t xml:space="preserve">The AMF also </w:t>
      </w:r>
      <w:r w:rsidR="00647686" w:rsidRPr="00F22863">
        <w:rPr>
          <w:lang w:val="en-US"/>
        </w:rPr>
        <w:t>selects</w:t>
      </w:r>
      <w:r w:rsidR="00A63C66" w:rsidRPr="00F22863">
        <w:rPr>
          <w:lang w:val="en-US"/>
        </w:rPr>
        <w:t xml:space="preserve"> the UFES as described in </w:t>
      </w:r>
      <w:r w:rsidR="00647686">
        <w:rPr>
          <w:lang w:val="en-US"/>
        </w:rPr>
        <w:t>clause </w:t>
      </w:r>
      <w:r w:rsidR="00A63C66" w:rsidRPr="00F22863">
        <w:rPr>
          <w:lang w:val="en-US"/>
        </w:rPr>
        <w:t>6.5.2.1</w:t>
      </w:r>
      <w:r w:rsidRPr="002D3C5B">
        <w:t>.</w:t>
      </w:r>
    </w:p>
    <w:p w14:paraId="62DD996A" w14:textId="3A512641" w:rsidR="00281601" w:rsidRPr="002D3C5B" w:rsidRDefault="00281601" w:rsidP="00281601">
      <w:pPr>
        <w:pStyle w:val="NO"/>
      </w:pPr>
      <w:r w:rsidRPr="002D3C5B">
        <w:t>NOTE</w:t>
      </w:r>
      <w:r w:rsidR="002D3C5B" w:rsidRPr="002D3C5B">
        <w:t> </w:t>
      </w:r>
      <w:r w:rsidR="00A63C66">
        <w:t>4</w:t>
      </w:r>
      <w:r w:rsidRPr="002D3C5B">
        <w:t>:</w:t>
      </w:r>
      <w:r w:rsidR="00612F2B" w:rsidRPr="002D3C5B">
        <w:tab/>
        <w:t xml:space="preserve">It </w:t>
      </w:r>
      <w:r w:rsidRPr="002D3C5B">
        <w:t>is assumed that in 5GS the subscription is marked as an aerial subscription, as already enabled in EPC since Rel. 15.</w:t>
      </w:r>
      <w:r w:rsidR="00A63C66">
        <w:t xml:space="preserve"> </w:t>
      </w:r>
      <w:r w:rsidR="00A63C66" w:rsidRPr="00F22863">
        <w:t>Aerial UE function is also part of UAV UE subscription in 5G, and detailed descriptions can be found in Solution</w:t>
      </w:r>
      <w:r w:rsidR="00A63C66">
        <w:t xml:space="preserve"> </w:t>
      </w:r>
      <w:r w:rsidR="00A63C66" w:rsidRPr="00F22863">
        <w:t>#8</w:t>
      </w:r>
      <w:r w:rsidR="00A63C66">
        <w:t>.</w:t>
      </w:r>
    </w:p>
    <w:p w14:paraId="4A1848E5" w14:textId="1E8D9CBD" w:rsidR="00F669A2" w:rsidRDefault="00F669A2" w:rsidP="002D3C5B">
      <w:pPr>
        <w:pStyle w:val="B1"/>
      </w:pPr>
      <w:r>
        <w:t>6.</w:t>
      </w:r>
      <w:r>
        <w:tab/>
        <w:t>The AMF returns a Registration Accept message to the UAV.</w:t>
      </w:r>
    </w:p>
    <w:p w14:paraId="39C2B56F" w14:textId="1230D04B" w:rsidR="00F417DC" w:rsidRDefault="00F417DC" w:rsidP="00647686">
      <w:pPr>
        <w:pStyle w:val="NO"/>
      </w:pPr>
      <w:r>
        <w:t>NOTE</w:t>
      </w:r>
      <w:r w:rsidR="00647686">
        <w:t> </w:t>
      </w:r>
      <w:r>
        <w:t>5:</w:t>
      </w:r>
      <w:r w:rsidR="00647686">
        <w:tab/>
        <w:t>I</w:t>
      </w:r>
      <w:r>
        <w:t xml:space="preserve">t is assumed </w:t>
      </w:r>
      <w:r w:rsidRPr="0081467F">
        <w:t>Network Slice-Specific Authentication and Authorization</w:t>
      </w:r>
      <w:r>
        <w:t xml:space="preserve">, as defined in </w:t>
      </w:r>
      <w:r w:rsidR="00647686">
        <w:t>TS 23.501 [12]</w:t>
      </w:r>
      <w:r>
        <w:t>, takes plane before UUAA. If UAV fails the slice authentication, UUAA procedure will not be triggered.</w:t>
      </w:r>
    </w:p>
    <w:p w14:paraId="6565B86D" w14:textId="7ECC1D4E" w:rsidR="00F669A2" w:rsidRDefault="00F669A2" w:rsidP="002D3C5B">
      <w:pPr>
        <w:pStyle w:val="B1"/>
      </w:pPr>
      <w:r>
        <w:tab/>
        <w:t xml:space="preserve">[Optional, </w:t>
      </w:r>
      <w:r w:rsidR="00F417DC">
        <w:t xml:space="preserve">when </w:t>
      </w:r>
      <w:r>
        <w:t>UUAA is performed] The Registration Accept message in addition contains a "pending UUAA" indication if the UUAA needs to be performed.</w:t>
      </w:r>
    </w:p>
    <w:p w14:paraId="75CFF440" w14:textId="2F94D3E6" w:rsidR="00F669A2" w:rsidRDefault="00F669A2" w:rsidP="00F669A2">
      <w:pPr>
        <w:pStyle w:val="B2"/>
      </w:pPr>
      <w:r>
        <w:t>-</w:t>
      </w:r>
      <w:r>
        <w:tab/>
        <w:t>restricted services: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 Upon receiving the "pending UUAA" indication the UAV behaves as a UE receiving a "Pending NSSAA" indication and is restricted from performing e.g. any PDU session establishment dedicated for the UAS service.</w:t>
      </w:r>
    </w:p>
    <w:p w14:paraId="2AC6FB60" w14:textId="0A6CBC1B" w:rsidR="00F669A2" w:rsidRDefault="00F669A2" w:rsidP="00F669A2">
      <w:pPr>
        <w:pStyle w:val="B2"/>
      </w:pPr>
      <w:r>
        <w:t>-</w:t>
      </w:r>
      <w:r>
        <w:tab/>
        <w:t xml:space="preserve">differentiated services: the AMF assigns the Tracking Areas of the Registration Area as per regular operations. The AMF may return also other configuration information, e.g. UAS information such as types of communication allowed by the operator for UAS operations (e.g. network-assisted, direct, etc.). Upon receiving the "pending UUAA" indication the UAV is restricted from performing any PDU session </w:t>
      </w:r>
      <w:r>
        <w:lastRenderedPageBreak/>
        <w:t xml:space="preserve">establishment dedicated for </w:t>
      </w:r>
      <w:r w:rsidR="00F417DC">
        <w:t xml:space="preserve">UAS services (e.g. for connectivity to USS or for </w:t>
      </w:r>
      <w:r>
        <w:t>C2 connectivity</w:t>
      </w:r>
      <w:r w:rsidR="00F417DC">
        <w:t>)</w:t>
      </w:r>
      <w:r>
        <w:t>. The UAV may access any other non-UAS PDU sessions (e.g., for software update over Internet connectivity). Such PDU sessions may be have been established prior to the UUAA (e.g., when UUAA is triggered by a Mobility Registration procedure) or after. The UAV may also establish a PDU session for connectivity between the UAV and the USS/UTM. It is assumed that the UAV is configured to know which PDU sessions (i.e. which S-NSSAIs and DNNs) are dedicated to C2 connectivity via existing mechanisms (e.g. URSP), and that the AMF is aware of which PDU sessions are used for UAS services.</w:t>
      </w:r>
    </w:p>
    <w:p w14:paraId="193CB233" w14:textId="40CB22E1" w:rsidR="002D3C5B" w:rsidRDefault="002D3C5B" w:rsidP="002D3C5B">
      <w:pPr>
        <w:pStyle w:val="B1"/>
      </w:pPr>
      <w:r w:rsidRPr="002D3C5B">
        <w:t>7.</w:t>
      </w:r>
      <w:r w:rsidRPr="002D3C5B">
        <w:tab/>
        <w:t>[Optional UUAA] The AMF triggers a UUAA procedure.</w:t>
      </w:r>
    </w:p>
    <w:p w14:paraId="2202B139" w14:textId="46138ABF" w:rsidR="00F669A2" w:rsidRDefault="00F669A2" w:rsidP="00F669A2">
      <w:pPr>
        <w:pStyle w:val="B2"/>
        <w:rPr>
          <w:lang w:val="en-US"/>
        </w:rPr>
      </w:pPr>
      <w:r>
        <w:rPr>
          <w:lang w:val="en-US"/>
        </w:rPr>
        <w:t>7</w:t>
      </w:r>
      <w:r w:rsidR="00F417DC">
        <w:rPr>
          <w:lang w:val="en-US"/>
        </w:rPr>
        <w:t>a</w:t>
      </w:r>
      <w:r>
        <w:rPr>
          <w:lang w:val="en-US"/>
        </w:rPr>
        <w:t>.</w:t>
      </w:r>
      <w:r>
        <w:rPr>
          <w:lang w:val="en-US"/>
        </w:rPr>
        <w:tab/>
        <w:t xml:space="preserve">the AMF requests UUAA services to the UFES including the information provided by the UAV in step 3 or 7a/7b, along with the UAV SUPI. Along with this information, the AMF may also include the network provided location information (NPLI) (e.g. Cell ID or geographical area corresponding to a Cell ID) or any location information obtained by NILR procedures (defined in </w:t>
      </w:r>
      <w:r w:rsidR="00647686">
        <w:rPr>
          <w:lang w:val="en-US"/>
        </w:rPr>
        <w:t>TS 23.273 [</w:t>
      </w:r>
      <w:r>
        <w:rPr>
          <w:lang w:val="en-US"/>
        </w:rPr>
        <w:t>8]) or other positioning procedures. The AMF provides to the UFES the UAV GPSI to be used as 3GPP UAV ID, since the UFES acts as as a proxy towards USS/UTM, similar to NSSAAF in a NSSAA procedure. The AMF may also provide the UAV PEI.</w:t>
      </w:r>
    </w:p>
    <w:p w14:paraId="18333C1D" w14:textId="5F5D3730" w:rsidR="00F669A2" w:rsidRDefault="00F669A2" w:rsidP="00F669A2">
      <w:pPr>
        <w:pStyle w:val="B2"/>
        <w:rPr>
          <w:lang w:val="en-US"/>
        </w:rPr>
      </w:pPr>
      <w:r>
        <w:rPr>
          <w:lang w:val="en-US"/>
        </w:rPr>
        <w:t>7</w:t>
      </w:r>
      <w:r w:rsidR="00F417DC">
        <w:rPr>
          <w:lang w:val="en-US"/>
        </w:rPr>
        <w:t>b</w:t>
      </w:r>
      <w:r>
        <w:rPr>
          <w:lang w:val="en-US"/>
        </w:rPr>
        <w:t>.</w:t>
      </w:r>
      <w:r>
        <w:rPr>
          <w:lang w:val="en-US"/>
        </w:rPr>
        <w:tab/>
        <w:t>The UFES discovers and selects the USS/UTM as described in clause 6.5.2.3.</w:t>
      </w:r>
    </w:p>
    <w:p w14:paraId="0DA4FED3" w14:textId="161B0648" w:rsidR="00F669A2" w:rsidRDefault="00F669A2" w:rsidP="00F669A2">
      <w:pPr>
        <w:pStyle w:val="B2"/>
        <w:rPr>
          <w:lang w:val="en-US"/>
        </w:rPr>
      </w:pPr>
      <w:r>
        <w:rPr>
          <w:lang w:val="en-US"/>
        </w:rPr>
        <w:t>7</w:t>
      </w:r>
      <w:r w:rsidR="00F417DC">
        <w:rPr>
          <w:lang w:val="en-US"/>
        </w:rPr>
        <w:t>c</w:t>
      </w:r>
      <w:r>
        <w:rPr>
          <w:lang w:val="en-US"/>
        </w:rPr>
        <w:t>.</w:t>
      </w:r>
      <w:r>
        <w:rPr>
          <w:lang w:val="en-US"/>
        </w:rPr>
        <w:tab/>
        <w:t>The UFES triggers an authentication request to the UFES, including the information obtained from the AMF. If the AMF did not provide the UAV GPSI, the UFES retrieves the GPSI based on the UAV SUPI and provides it to the USS/UTM as 3GPP UAV ID.</w:t>
      </w:r>
    </w:p>
    <w:p w14:paraId="19C8C4CD" w14:textId="25CCA377" w:rsidR="00F669A2" w:rsidRDefault="00F669A2" w:rsidP="00F669A2">
      <w:pPr>
        <w:pStyle w:val="B2"/>
        <w:rPr>
          <w:lang w:val="en-US"/>
        </w:rPr>
      </w:pPr>
      <w:r>
        <w:rPr>
          <w:lang w:val="en-US"/>
        </w:rPr>
        <w:t>7</w:t>
      </w:r>
      <w:r w:rsidR="00F417DC">
        <w:rPr>
          <w:lang w:val="en-US"/>
        </w:rPr>
        <w:t>d</w:t>
      </w:r>
      <w:r>
        <w:rPr>
          <w:lang w:val="en-US"/>
        </w:rPr>
        <w:t>.</w:t>
      </w:r>
      <w:r>
        <w:rPr>
          <w:lang w:val="en-US"/>
        </w:rPr>
        <w:tab/>
        <w:t>Depending on the security mechanisms used, multiple roundtrips may be required.</w:t>
      </w:r>
    </w:p>
    <w:p w14:paraId="7A89238B" w14:textId="413242F8" w:rsidR="00A63C66" w:rsidRPr="00F22863" w:rsidRDefault="00A63C66" w:rsidP="00F669A2">
      <w:pPr>
        <w:pStyle w:val="NO"/>
        <w:rPr>
          <w:lang w:val="en-US"/>
        </w:rPr>
      </w:pPr>
      <w:r w:rsidRPr="00F22863">
        <w:rPr>
          <w:lang w:val="en-US"/>
        </w:rPr>
        <w:t>NOTE</w:t>
      </w:r>
      <w:r w:rsidR="00F669A2">
        <w:rPr>
          <w:lang w:val="en-US"/>
        </w:rPr>
        <w:t> 6</w:t>
      </w:r>
      <w:r w:rsidRPr="00F22863">
        <w:rPr>
          <w:lang w:val="en-US"/>
        </w:rPr>
        <w:t>:</w:t>
      </w:r>
      <w:r w:rsidR="00F669A2">
        <w:rPr>
          <w:lang w:val="en-US"/>
        </w:rPr>
        <w:tab/>
        <w:t>S</w:t>
      </w:r>
      <w:r w:rsidRPr="00F22863">
        <w:rPr>
          <w:lang w:val="en-US"/>
        </w:rPr>
        <w:t>ecurity details will be determined by SA</w:t>
      </w:r>
      <w:r w:rsidR="00F669A2">
        <w:rPr>
          <w:lang w:val="en-US"/>
        </w:rPr>
        <w:t> WG</w:t>
      </w:r>
      <w:r w:rsidRPr="00F22863">
        <w:rPr>
          <w:lang w:val="en-US"/>
        </w:rPr>
        <w:t>3</w:t>
      </w:r>
      <w:r>
        <w:rPr>
          <w:lang w:val="en-US"/>
        </w:rPr>
        <w:t>.</w:t>
      </w:r>
    </w:p>
    <w:p w14:paraId="6683AE2F" w14:textId="36A7E59F" w:rsidR="00F669A2" w:rsidRDefault="00F669A2" w:rsidP="00F669A2">
      <w:pPr>
        <w:pStyle w:val="B2"/>
      </w:pPr>
      <w:r>
        <w:t>7</w:t>
      </w:r>
      <w:r w:rsidR="00F417DC">
        <w:t>e</w:t>
      </w:r>
      <w:r>
        <w:t>.</w:t>
      </w:r>
      <w:r>
        <w:tab/>
        <w:t>If the authorization based on the CAA-Level UAV ID succeeds, the USS/UTM returns UAV Authorization Information to the UFES. The USS/UTM stores the pairing between the CAA-Level UAV ID and the 3GPP UAV ID.</w:t>
      </w:r>
    </w:p>
    <w:p w14:paraId="76AB8C6D" w14:textId="204AFFAA" w:rsidR="00F669A2" w:rsidRDefault="00F669A2" w:rsidP="00F669A2">
      <w:pPr>
        <w:pStyle w:val="B2"/>
      </w:pPr>
      <w:r>
        <w:t>7</w:t>
      </w:r>
      <w:r w:rsidR="00F417DC">
        <w:t>f</w:t>
      </w:r>
      <w:r>
        <w:t>.</w:t>
      </w:r>
      <w:r>
        <w:tab/>
        <w:t>The UFES notifies the AMF of the result of the procedure providing the UAV Authorization Information.</w:t>
      </w:r>
    </w:p>
    <w:p w14:paraId="1A25C198" w14:textId="783EE8BB" w:rsidR="00F669A2" w:rsidRDefault="00F669A2" w:rsidP="00F669A2">
      <w:pPr>
        <w:pStyle w:val="B2"/>
      </w:pPr>
      <w:r>
        <w:t>7</w:t>
      </w:r>
      <w:r w:rsidR="00F417DC">
        <w:t>g</w:t>
      </w:r>
      <w:r>
        <w:t>.</w:t>
      </w:r>
      <w:r>
        <w:tab/>
        <w:t>The AMF stores the UAV Authorization Information in the UE context to determine later whether UUAA is required during future registrations and to allow UE to establish PDU session(s) dedicated for the UAS service. Such information may include an authorized CAA-level UAV ID assigned by the USS/UTM. The UAV authorization information received from the USS/UTM may contain validity conditions that provide a long-term authorization. This would allow the 3GPP system at future UUAA procedures to authorize the UAS without interacting with the USS/UTM.</w:t>
      </w:r>
    </w:p>
    <w:p w14:paraId="0AD41C10" w14:textId="77777777" w:rsidR="00F669A2" w:rsidRDefault="00F669A2" w:rsidP="00F669A2">
      <w:pPr>
        <w:pStyle w:val="B2"/>
      </w:pPr>
      <w:r>
        <w:tab/>
        <w:t>The UAV Authorization Information may contain authorized operations and necessary information applicable to existing or future PDU sessions, which may be transferred by the AMF to the SMF to influence SMF decisions for traffic of PDU sessions.</w:t>
      </w:r>
    </w:p>
    <w:p w14:paraId="12B50E32" w14:textId="77777777" w:rsidR="00F669A2" w:rsidRDefault="00F669A2" w:rsidP="00F669A2">
      <w:pPr>
        <w:pStyle w:val="B2"/>
      </w:pPr>
      <w:r>
        <w:tab/>
        <w:t>If the UAV performs periodic registration or mobility registration to 5GC, the UUAA may be re-initiated, thus authorized operations and necessary information is applicable to both existing and future PDU sessions.</w:t>
      </w:r>
    </w:p>
    <w:p w14:paraId="04EBE727" w14:textId="3C9DF73C" w:rsidR="00F669A2" w:rsidRDefault="00F669A2" w:rsidP="00F669A2">
      <w:pPr>
        <w:pStyle w:val="B2"/>
      </w:pPr>
      <w:r>
        <w:tab/>
        <w:t xml:space="preserve">The </w:t>
      </w:r>
      <w:r w:rsidR="00B91DA8">
        <w:t xml:space="preserve">UAV Authorization Information </w:t>
      </w:r>
      <w:r>
        <w:t>may indicate to disable all connectivity of the UAV except for the connectivity to UTM based on necessary information contained in response information, which can be dedicated DNN of USS/UTM, combination of DNN and S-NSSAI of USS/UTM, or traffic filtering information (e.g. 5 Tuple) identifying the traffic flow to USS/UTM. For example:</w:t>
      </w:r>
    </w:p>
    <w:p w14:paraId="65C6CFDD" w14:textId="77777777" w:rsidR="00F669A2" w:rsidRDefault="00F669A2" w:rsidP="00F669A2">
      <w:pPr>
        <w:pStyle w:val="B3"/>
      </w:pPr>
      <w:r>
        <w:t>-</w:t>
      </w:r>
      <w:r>
        <w:tab/>
        <w:t>The UAV may establish a PDU session with dedicated DNN for C2 communication which contains QoS flow(s) to the UAVC, and may establish other PDU sessions with common DNN for other purposes, based on received authorized operations and necessary information, the SMF may only keep the QoS flow to USS/UTM and disable all other PDU sessions and QoS flows.</w:t>
      </w:r>
    </w:p>
    <w:p w14:paraId="167C6029"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70C8BCE7" w14:textId="1322932A" w:rsidR="00F669A2" w:rsidRDefault="00F669A2" w:rsidP="00F669A2">
      <w:pPr>
        <w:pStyle w:val="B2"/>
      </w:pPr>
      <w:r>
        <w:t>7</w:t>
      </w:r>
      <w:r w:rsidR="00B91DA8">
        <w:t>h</w:t>
      </w:r>
      <w:r>
        <w:t>.</w:t>
      </w:r>
      <w:r>
        <w:tab/>
        <w:t>[Optional] The AMF may return the results of the UUAA to the UAV. If the UAV Authorization Information created by the USS/UTM contains information dedicated to the UAV, such information is delivered to the UAV. This may be returned in a NAS Message used as transport or in the UCU at step 9.</w:t>
      </w:r>
    </w:p>
    <w:p w14:paraId="5D568ACF" w14:textId="6A8C592D" w:rsidR="00281601" w:rsidRPr="002D3C5B" w:rsidRDefault="00281601" w:rsidP="00281601">
      <w:pPr>
        <w:pStyle w:val="NO"/>
      </w:pPr>
      <w:r w:rsidRPr="002D3C5B">
        <w:lastRenderedPageBreak/>
        <w:t>NOTE</w:t>
      </w:r>
      <w:r w:rsidR="002D3C5B" w:rsidRPr="002D3C5B">
        <w:t> </w:t>
      </w:r>
      <w:r w:rsidR="00A63C66">
        <w:t>7</w:t>
      </w:r>
      <w:r w:rsidRPr="002D3C5B">
        <w:t>:</w:t>
      </w:r>
      <w:r w:rsidR="00612F2B" w:rsidRPr="002D3C5B">
        <w:tab/>
      </w:r>
      <w:r w:rsidRPr="002D3C5B">
        <w:t>The details of UUAA procedure depends on the security model (i.e. security credentials) used at the application level to secure the communications between the UAV and the USS</w:t>
      </w:r>
      <w:r w:rsidR="00A63C66">
        <w:t>/UTM</w:t>
      </w:r>
      <w:r w:rsidRPr="002D3C5B">
        <w:t xml:space="preserve"> and to secure the Remote Identification solution. It is assumed that such security mechanisms, similarly to V2X, are defined at the application layer and outside a 3GPP. </w:t>
      </w:r>
      <w:r w:rsidR="00A63C66" w:rsidRPr="00F22863">
        <w:rPr>
          <w:lang w:val="en-US"/>
        </w:rPr>
        <w:t>Based on the security solution, the UUAA may require multiple roundtrips between the UAV and the USS/UTM.</w:t>
      </w:r>
    </w:p>
    <w:p w14:paraId="5C180469" w14:textId="25460AC9" w:rsidR="00281601" w:rsidRPr="002D3C5B" w:rsidRDefault="00281601" w:rsidP="00281601">
      <w:pPr>
        <w:pStyle w:val="NO"/>
      </w:pPr>
      <w:r w:rsidRPr="002D3C5B">
        <w:t>NOTE</w:t>
      </w:r>
      <w:r w:rsidR="002D3C5B" w:rsidRPr="002D3C5B">
        <w:t> </w:t>
      </w:r>
      <w:r w:rsidR="00A63C66">
        <w:t>8</w:t>
      </w:r>
      <w:r w:rsidRPr="002D3C5B">
        <w:t>:</w:t>
      </w:r>
      <w:r w:rsidR="00612F2B" w:rsidRPr="002D3C5B">
        <w:tab/>
        <w:t xml:space="preserve">The </w:t>
      </w:r>
      <w:r w:rsidRPr="002D3C5B">
        <w:t>UUAA procedure is executed over NAS Transport, and in the case of the NSSAA procedure.</w:t>
      </w:r>
    </w:p>
    <w:p w14:paraId="4D7DDA8D" w14:textId="12D419A0" w:rsidR="00A63C66" w:rsidRDefault="00A63C66" w:rsidP="002D3C5B">
      <w:pPr>
        <w:pStyle w:val="B1"/>
      </w:pPr>
      <w:bookmarkStart w:id="503" w:name="OLE_LINK10"/>
      <w:r w:rsidRPr="00F22863">
        <w:rPr>
          <w:lang w:val="en-US"/>
        </w:rPr>
        <w:t>8.</w:t>
      </w:r>
      <w:r w:rsidRPr="00F22863">
        <w:rPr>
          <w:lang w:val="en-US"/>
        </w:rPr>
        <w:tab/>
      </w:r>
      <w:r w:rsidRPr="00F22863">
        <w:t>[Optional] USS/UTM may subscribe/request network capability information such as network coverage and mobility limitations information. The details are described in solution #12, clause</w:t>
      </w:r>
      <w:r w:rsidR="00A75FB8">
        <w:t> </w:t>
      </w:r>
      <w:r w:rsidRPr="00F22863">
        <w:t>6.12.</w:t>
      </w:r>
    </w:p>
    <w:bookmarkEnd w:id="503"/>
    <w:p w14:paraId="552CB1A1" w14:textId="3BE6B35D" w:rsidR="002D3C5B" w:rsidRPr="002D3C5B" w:rsidRDefault="002D3C5B" w:rsidP="002D3C5B">
      <w:pPr>
        <w:pStyle w:val="B1"/>
      </w:pPr>
      <w:r w:rsidRPr="002D3C5B">
        <w:t>9.</w:t>
      </w:r>
      <w:r w:rsidRPr="002D3C5B">
        <w:tab/>
      </w:r>
      <w:r w:rsidR="00A63C66" w:rsidRPr="00F22863">
        <w:rPr>
          <w:lang w:val="en-US"/>
        </w:rPr>
        <w:t>[Optional, only if UUAA is performed in step</w:t>
      </w:r>
      <w:r w:rsidR="00647686">
        <w:rPr>
          <w:lang w:val="en-US"/>
        </w:rPr>
        <w:t> </w:t>
      </w:r>
      <w:r w:rsidR="00A63C66" w:rsidRPr="00F22863">
        <w:rPr>
          <w:lang w:val="en-US"/>
        </w:rPr>
        <w:t xml:space="preserve">7] </w:t>
      </w:r>
      <w:r w:rsidRPr="002D3C5B">
        <w:t>Upon successful UUAA, the AMF triggers the UE Configuration Update procedure to deliver a new Registration Area</w:t>
      </w:r>
      <w:r w:rsidR="00A63C66" w:rsidRPr="00F22863">
        <w:rPr>
          <w:lang w:val="en-US"/>
        </w:rPr>
        <w:t>, since the UE was placed in restricted/forbidden areas in the registration accept</w:t>
      </w:r>
      <w:r w:rsidRPr="002D3C5B">
        <w:t>. The AMF may deliver additional information if received from UFES/USS (e.g. a new CAA-level UAV ID).</w:t>
      </w:r>
    </w:p>
    <w:p w14:paraId="422C8CB3" w14:textId="77777777" w:rsidR="00A63C66" w:rsidRPr="00647686" w:rsidRDefault="00A63C66" w:rsidP="00647686">
      <w:pPr>
        <w:rPr>
          <w:b/>
          <w:bCs/>
          <w:lang w:val="en-US"/>
        </w:rPr>
      </w:pPr>
      <w:r w:rsidRPr="00647686">
        <w:rPr>
          <w:b/>
          <w:bCs/>
          <w:lang w:val="en-US"/>
        </w:rPr>
        <w:t>PART 2:</w:t>
      </w:r>
    </w:p>
    <w:p w14:paraId="421E9365" w14:textId="307467FC" w:rsidR="00A63C66" w:rsidRPr="00F22863" w:rsidRDefault="00B91DA8" w:rsidP="00A63C66">
      <w:pPr>
        <w:pStyle w:val="TH"/>
      </w:pPr>
      <w:r w:rsidRPr="00F22863">
        <w:object w:dxaOrig="17210" w:dyaOrig="16161" w14:anchorId="26E36239">
          <v:shape id="_x0000_i1034" type="#_x0000_t75" style="width:475pt;height:455pt" o:ole="">
            <v:imagedata r:id="rId38" o:title=""/>
          </v:shape>
          <o:OLEObject Type="Embed" ProgID="Visio.Drawing.15" ShapeID="_x0000_i1034" DrawAspect="Content" ObjectID="_1669717261" r:id="rId39"/>
        </w:object>
      </w:r>
    </w:p>
    <w:p w14:paraId="2A095C1D" w14:textId="77777777" w:rsidR="00A63C66" w:rsidRPr="00F22863" w:rsidRDefault="00A63C66" w:rsidP="00A63C66">
      <w:pPr>
        <w:pStyle w:val="TF"/>
        <w:rPr>
          <w:lang w:val="en-US"/>
        </w:rPr>
      </w:pPr>
      <w:r w:rsidRPr="00F22863">
        <w:t>Figure 6.5.3</w:t>
      </w:r>
      <w:r w:rsidRPr="00F22863">
        <w:rPr>
          <w:lang w:val="en-US"/>
        </w:rPr>
        <w:t>.1</w:t>
      </w:r>
      <w:r w:rsidRPr="00F22863">
        <w:t>-</w:t>
      </w:r>
      <w:r w:rsidRPr="00F22863">
        <w:rPr>
          <w:lang w:val="en-US"/>
        </w:rPr>
        <w:t>2</w:t>
      </w:r>
      <w:r w:rsidRPr="00F22863">
        <w:t>: Procedure for UAV Authentication and Authorization with USS/UTM in 5GS</w:t>
      </w:r>
      <w:r w:rsidRPr="00F22863">
        <w:rPr>
          <w:lang w:val="en-US"/>
        </w:rPr>
        <w:t xml:space="preserve"> – Part 2</w:t>
      </w:r>
    </w:p>
    <w:p w14:paraId="2EFD4CC4" w14:textId="07454BD4" w:rsidR="00B91DA8" w:rsidRDefault="00B91DA8" w:rsidP="00D10CB1">
      <w:pPr>
        <w:pStyle w:val="NO"/>
      </w:pPr>
      <w:r>
        <w:lastRenderedPageBreak/>
        <w:t>NOTE</w:t>
      </w:r>
      <w:r w:rsidR="00647686">
        <w:t> </w:t>
      </w:r>
      <w:r w:rsidR="00D10CB1">
        <w:t>9</w:t>
      </w:r>
      <w:r>
        <w:t>:</w:t>
      </w:r>
      <w:r>
        <w:tab/>
        <w:t>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w:t>
      </w:r>
    </w:p>
    <w:p w14:paraId="6A13061E" w14:textId="0E4BB80F" w:rsidR="00B91DA8" w:rsidRDefault="002D3C5B" w:rsidP="002D3C5B">
      <w:pPr>
        <w:pStyle w:val="B1"/>
      </w:pPr>
      <w:r w:rsidRPr="002D3C5B">
        <w:t>1</w:t>
      </w:r>
      <w:r w:rsidR="00B91DA8">
        <w:t>0</w:t>
      </w:r>
      <w:r w:rsidRPr="002D3C5B">
        <w:t>.</w:t>
      </w:r>
      <w:r w:rsidRPr="002D3C5B">
        <w:tab/>
        <w:t xml:space="preserve">The UE sends a PDU Session Establishment Request message to the SMF in order to establish </w:t>
      </w:r>
      <w:r w:rsidR="00B91DA8">
        <w:t>a PDU session to support only UAV-USS/UTM connectivity (in</w:t>
      </w:r>
      <w:r w:rsidR="00A75FB8">
        <w:t xml:space="preserve"> the</w:t>
      </w:r>
      <w:r w:rsidR="00B91DA8">
        <w:t xml:space="preserve"> case of multiple separate PDU sessions for UAV-USS communications and UAV-UAVC communications, respectively) or to support as well as </w:t>
      </w:r>
      <w:r w:rsidRPr="002D3C5B">
        <w:t xml:space="preserve">a C2 connection with a </w:t>
      </w:r>
      <w:r w:rsidR="00A63C66">
        <w:t xml:space="preserve">networked </w:t>
      </w:r>
      <w:r w:rsidRPr="002D3C5B">
        <w:t>UAV controller</w:t>
      </w:r>
      <w:r w:rsidR="00B91DA8">
        <w:t xml:space="preserve"> (in</w:t>
      </w:r>
      <w:r w:rsidR="00A75FB8">
        <w:t xml:space="preserve"> the</w:t>
      </w:r>
      <w:r w:rsidR="00B91DA8">
        <w:t xml:space="preserve"> case of single PDU sessions for UAV-USS communications and UAV-UAVC communications, respectively)</w:t>
      </w:r>
      <w:r w:rsidR="00A63C66">
        <w:t>.</w:t>
      </w:r>
    </w:p>
    <w:p w14:paraId="256A4C66" w14:textId="380BEDA8" w:rsidR="00B91DA8" w:rsidRDefault="00647686" w:rsidP="00647686">
      <w:pPr>
        <w:pStyle w:val="B1"/>
        <w:rPr>
          <w:lang w:val="en-US"/>
        </w:rPr>
      </w:pPr>
      <w:r>
        <w:rPr>
          <w:lang w:val="en-US"/>
        </w:rPr>
        <w:tab/>
      </w:r>
      <w:r w:rsidR="00B91DA8" w:rsidRPr="0004162E">
        <w:rPr>
          <w:lang w:val="en-US"/>
        </w:rPr>
        <w:t>It is assumed that the UAV is configured with the appropriate S-NSSAI and DNN to use or that the 3GPP Network has configured the Default S-NSSAI and Default DNN to be dedicated for UAV-USS/UTM connectivity.</w:t>
      </w:r>
    </w:p>
    <w:p w14:paraId="61735582" w14:textId="64D7D68F" w:rsidR="002D3C5B" w:rsidRPr="002D3C5B" w:rsidRDefault="002D3C5B" w:rsidP="002D3C5B">
      <w:pPr>
        <w:pStyle w:val="B1"/>
      </w:pPr>
      <w:r w:rsidRPr="002D3C5B">
        <w:tab/>
        <w:t xml:space="preserve">The UAV provides a "UAV operation request indication", which may be an explicit indication, or a specific DNN, or a specific combination of DNN and S-NSSAI, to indicate to the SMF that the PDU Session is for </w:t>
      </w:r>
      <w:r w:rsidR="00B91DA8">
        <w:t xml:space="preserve">UAV services (i.e. </w:t>
      </w:r>
      <w:r w:rsidRPr="002D3C5B">
        <w:t>communication with USS</w:t>
      </w:r>
      <w:r w:rsidR="00A63C66">
        <w:t>/UTM</w:t>
      </w:r>
      <w:r w:rsidRPr="002D3C5B">
        <w:t xml:space="preserve"> and for C2</w:t>
      </w:r>
      <w:r w:rsidR="00B91DA8">
        <w:t xml:space="preserve"> connectivity)</w:t>
      </w:r>
      <w:r w:rsidRPr="002D3C5B">
        <w:t>.</w:t>
      </w:r>
    </w:p>
    <w:p w14:paraId="1C0F5853" w14:textId="64753C95" w:rsidR="00A63C66" w:rsidRDefault="00A63C66" w:rsidP="00F669A2">
      <w:pPr>
        <w:pStyle w:val="NO"/>
      </w:pPr>
      <w:r w:rsidRPr="00F22863">
        <w:rPr>
          <w:lang w:val="en-US"/>
        </w:rPr>
        <w:t>NOTE</w:t>
      </w:r>
      <w:r w:rsidR="00F669A2">
        <w:rPr>
          <w:lang w:val="en-US"/>
        </w:rPr>
        <w:t> </w:t>
      </w:r>
      <w:r w:rsidR="00B91DA8">
        <w:rPr>
          <w:lang w:val="en-US"/>
        </w:rPr>
        <w:t>10</w:t>
      </w:r>
      <w:r w:rsidRPr="00F22863">
        <w:rPr>
          <w:lang w:val="en-US"/>
        </w:rPr>
        <w:t>:</w:t>
      </w:r>
      <w:r w:rsidR="00F669A2">
        <w:rPr>
          <w:lang w:val="en-US"/>
        </w:rPr>
        <w:tab/>
        <w:t>T</w:t>
      </w:r>
      <w:r w:rsidRPr="00F22863">
        <w:rPr>
          <w:lang w:val="en-US"/>
        </w:rPr>
        <w:t xml:space="preserve">he details of the </w:t>
      </w:r>
      <w:r w:rsidR="00F669A2">
        <w:rPr>
          <w:lang w:val="en-US"/>
        </w:rPr>
        <w:t>"</w:t>
      </w:r>
      <w:r w:rsidRPr="00F22863">
        <w:rPr>
          <w:lang w:val="en-US"/>
        </w:rPr>
        <w:t>UAV operation request indication</w:t>
      </w:r>
      <w:r w:rsidR="00F669A2">
        <w:rPr>
          <w:lang w:val="en-US"/>
        </w:rPr>
        <w:t>"</w:t>
      </w:r>
      <w:r w:rsidRPr="00F22863">
        <w:rPr>
          <w:lang w:val="en-US"/>
        </w:rPr>
        <w:t xml:space="preserve"> will be defined during normative stage.</w:t>
      </w:r>
    </w:p>
    <w:p w14:paraId="1EDF82F2" w14:textId="00A20B0E" w:rsidR="00281601" w:rsidRPr="002D3C5B" w:rsidRDefault="00281601" w:rsidP="00281601">
      <w:pPr>
        <w:pStyle w:val="NO"/>
      </w:pPr>
      <w:r w:rsidRPr="002D3C5B">
        <w:t>NOTE</w:t>
      </w:r>
      <w:r w:rsidR="002D3C5B" w:rsidRPr="002D3C5B">
        <w:t> </w:t>
      </w:r>
      <w:r w:rsidR="00B91DA8">
        <w:t>11</w:t>
      </w:r>
      <w:r w:rsidRPr="002D3C5B">
        <w:t>:</w:t>
      </w:r>
      <w:r w:rsidR="00F669A2">
        <w:tab/>
        <w:t>A</w:t>
      </w:r>
      <w:r w:rsidR="00612F2B" w:rsidRPr="002D3C5B">
        <w:t xml:space="preserve">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0B9FBAF0" w14:textId="76D557B6" w:rsidR="00281601" w:rsidRPr="002D3C5B" w:rsidRDefault="002D3C5B" w:rsidP="00F669A2">
      <w:pPr>
        <w:pStyle w:val="B1"/>
      </w:pPr>
      <w:r w:rsidRPr="002D3C5B">
        <w:tab/>
      </w:r>
      <w:r w:rsidR="00B91DA8">
        <w:t xml:space="preserve">To perform </w:t>
      </w:r>
      <w:r w:rsidRPr="002D3C5B">
        <w:t xml:space="preserve">authorization for pairing </w:t>
      </w:r>
      <w:r w:rsidR="00A63C66">
        <w:t xml:space="preserve">a networked </w:t>
      </w:r>
      <w:r w:rsidRPr="002D3C5B">
        <w:t>UAV controller and UAV and for UAV flight authorization by the USS</w:t>
      </w:r>
      <w:r w:rsidR="00A63C66">
        <w:t>/UTM</w:t>
      </w:r>
      <w:r w:rsidRPr="002D3C5B">
        <w:t xml:space="preserve"> supports authorization for establishment of a PDU session for UAV operations by the USS</w:t>
      </w:r>
      <w:r w:rsidR="00A63C66">
        <w:t>/UTM</w:t>
      </w:r>
      <w:r w:rsidR="00B91DA8">
        <w:t xml:space="preserve"> the </w:t>
      </w:r>
      <w:r w:rsidRPr="002D3C5B">
        <w:t xml:space="preserve">UAV provides to the SMF with an Aviation Connectivity Payload containing the CAA-Level UAV ID, and the </w:t>
      </w:r>
      <w:r w:rsidR="00B91DA8">
        <w:t xml:space="preserve">optional </w:t>
      </w:r>
      <w:r w:rsidRPr="002D3C5B">
        <w:t xml:space="preserve">Flight Authorisation ID if the UE obtained one at step 2. </w:t>
      </w:r>
      <w:r w:rsidR="00A63C66">
        <w:t>T</w:t>
      </w:r>
      <w:r w:rsidRPr="002D3C5B">
        <w:t xml:space="preserve">he UAV </w:t>
      </w:r>
      <w:r w:rsidR="00B91DA8">
        <w:t xml:space="preserve">may also </w:t>
      </w:r>
      <w:r w:rsidRPr="002D3C5B">
        <w:t xml:space="preserve">include the information for flight path authorization/registration for flight operation. If the UAV </w:t>
      </w:r>
      <w:r w:rsidR="00B91DA8" w:rsidRPr="001239E5">
        <w:t xml:space="preserve">has the networked UAV controller information (from pre-configuration or received in </w:t>
      </w:r>
      <w:r w:rsidR="00B91DA8" w:rsidRPr="001239E5" w:rsidDel="00A719BB">
        <w:t>step 2</w:t>
      </w:r>
      <w:r w:rsidR="00B91DA8" w:rsidRPr="001239E5">
        <w:t>)</w:t>
      </w:r>
      <w:r w:rsidRPr="002D3C5B">
        <w:t xml:space="preserve">, the UAV includes also the information for the authorization of UAV and </w:t>
      </w:r>
      <w:r w:rsidR="00A63C66">
        <w:t xml:space="preserve">networked </w:t>
      </w:r>
      <w:r w:rsidRPr="002D3C5B">
        <w:t xml:space="preserve">UAV controller pairing </w:t>
      </w:r>
      <w:r w:rsidR="00B91DA8" w:rsidRPr="001239E5">
        <w:t xml:space="preserve">in the </w:t>
      </w:r>
      <w:r w:rsidR="00B91DA8" w:rsidRPr="001239E5" w:rsidDel="00A719BB">
        <w:t>Aviation Connectivity Payload</w:t>
      </w:r>
      <w:r w:rsidRPr="002D3C5B">
        <w:t>.</w:t>
      </w:r>
    </w:p>
    <w:p w14:paraId="09D3309B" w14:textId="548250C8" w:rsidR="00281601" w:rsidRPr="002D3C5B" w:rsidRDefault="00A63C66" w:rsidP="00647686">
      <w:pPr>
        <w:pStyle w:val="B1"/>
      </w:pPr>
      <w:r>
        <w:t>1</w:t>
      </w:r>
      <w:r w:rsidR="00B91DA8">
        <w:t>1</w:t>
      </w:r>
      <w:r w:rsidR="00281601" w:rsidRPr="002D3C5B">
        <w:t>.</w:t>
      </w:r>
      <w:r w:rsidR="002D3C5B" w:rsidRPr="002D3C5B">
        <w:tab/>
      </w:r>
      <w:r w:rsidR="00281601" w:rsidRPr="002D3C5B">
        <w:t>The SMF retrieves the SM subscription data from UDM</w:t>
      </w:r>
      <w:r w:rsidR="00B91DA8">
        <w:t xml:space="preserve"> </w:t>
      </w:r>
      <w:r w:rsidR="00B91DA8" w:rsidRPr="001239E5">
        <w:t>and performs the necessary actions for UAV IP address allocation</w:t>
      </w:r>
      <w:r w:rsidR="00281601" w:rsidRPr="002D3C5B">
        <w:t>. The SMF</w:t>
      </w:r>
      <w:r>
        <w:t xml:space="preserve"> </w:t>
      </w:r>
      <w:r w:rsidRPr="00F22863">
        <w:rPr>
          <w:lang w:val="en-US"/>
        </w:rPr>
        <w:t xml:space="preserve">selects the UFES as described in </w:t>
      </w:r>
      <w:r w:rsidR="00647686">
        <w:rPr>
          <w:lang w:val="en-US"/>
        </w:rPr>
        <w:t>clause </w:t>
      </w:r>
      <w:r w:rsidRPr="00F22863">
        <w:rPr>
          <w:lang w:val="en-US"/>
        </w:rPr>
        <w:t>6.5.2.1</w:t>
      </w:r>
      <w:r w:rsidR="00281601" w:rsidRPr="002D3C5B">
        <w:t>.</w:t>
      </w:r>
    </w:p>
    <w:p w14:paraId="3E783444" w14:textId="04CCB83F" w:rsidR="00281601" w:rsidRPr="002D3C5B" w:rsidRDefault="00281601" w:rsidP="00647686">
      <w:pPr>
        <w:pStyle w:val="B1"/>
      </w:pPr>
      <w:r w:rsidRPr="002D3C5B">
        <w:t>1</w:t>
      </w:r>
      <w:r w:rsidR="00B91DA8">
        <w:t>2</w:t>
      </w:r>
      <w:r w:rsidRPr="002D3C5B">
        <w:t>.</w:t>
      </w:r>
      <w:r w:rsidRPr="002D3C5B">
        <w:tab/>
        <w:t>[Optional, alternative to step</w:t>
      </w:r>
      <w:r w:rsidR="00647686">
        <w:t> </w:t>
      </w:r>
      <w:r w:rsidRPr="002D3C5B">
        <w:t>1</w:t>
      </w:r>
      <w:r w:rsidR="00A63C66">
        <w:t>4</w:t>
      </w:r>
      <w:r w:rsidRPr="002D3C5B">
        <w:t>]</w:t>
      </w:r>
      <w:r w:rsidR="00F669A2">
        <w:t>:</w:t>
      </w:r>
    </w:p>
    <w:p w14:paraId="22898CF9" w14:textId="0392C6A8" w:rsidR="002D3C5B" w:rsidRPr="002D3C5B" w:rsidRDefault="00647686" w:rsidP="002D3C5B">
      <w:pPr>
        <w:pStyle w:val="B2"/>
      </w:pPr>
      <w:r>
        <w:t>12a.</w:t>
      </w:r>
      <w:r>
        <w:tab/>
        <w:t>The SMF sends an UAV Operation Request (e.g. using a service interface) to the UFES, including the CAA-level UAV ID, UAV IP Address, Flight Authorisation ID (if available), UAV Location, GPSI, and optionally USS/UTM information determined in step 11 and networked UAV controller information. UAV Location is the network provided location information (NPLI) obtained from AMF which can be Cell ID or geographical area corresponding to a Cell ID or any location information obtained by NILR procedures (defined in TS 23.273 [8]) or other positioning procedures based on subscription. The SMF may also include the PEI.</w:t>
      </w:r>
    </w:p>
    <w:p w14:paraId="7E170A57" w14:textId="41D684B3" w:rsidR="002D3C5B" w:rsidRPr="002D3C5B" w:rsidRDefault="002D3C5B" w:rsidP="002D3C5B">
      <w:pPr>
        <w:pStyle w:val="B2"/>
      </w:pPr>
      <w:r w:rsidRPr="002D3C5B">
        <w:t>1</w:t>
      </w:r>
      <w:r w:rsidR="00B91DA8">
        <w:t>2</w:t>
      </w:r>
      <w:r w:rsidRPr="002D3C5B">
        <w:t>b.</w:t>
      </w:r>
      <w:r w:rsidRPr="002D3C5B">
        <w:tab/>
      </w:r>
      <w:r w:rsidR="00A63C66">
        <w:t>T</w:t>
      </w:r>
      <w:r w:rsidRPr="002D3C5B">
        <w:t>he UFES selects a USS</w:t>
      </w:r>
      <w:r w:rsidR="00A63C66">
        <w:t>/UTM</w:t>
      </w:r>
      <w:r w:rsidRPr="002D3C5B">
        <w:t xml:space="preserve"> </w:t>
      </w:r>
      <w:r w:rsidR="00A63C66" w:rsidRPr="00F22863">
        <w:rPr>
          <w:lang w:val="en-US"/>
        </w:rPr>
        <w:t>as described in 6.5.2.3</w:t>
      </w:r>
      <w:r w:rsidRPr="002D3C5B">
        <w:t>.</w:t>
      </w:r>
    </w:p>
    <w:p w14:paraId="4A41CC6E" w14:textId="5DADA91B" w:rsidR="002D3C5B" w:rsidRDefault="002D3C5B" w:rsidP="002D3C5B">
      <w:pPr>
        <w:pStyle w:val="B2"/>
        <w:rPr>
          <w:lang w:val="en-US"/>
        </w:rPr>
      </w:pPr>
      <w:r w:rsidRPr="002D3C5B">
        <w:t>1</w:t>
      </w:r>
      <w:r w:rsidR="00B91DA8">
        <w:t>2</w:t>
      </w:r>
      <w:r w:rsidRPr="002D3C5B">
        <w:t>c.</w:t>
      </w:r>
      <w:r w:rsidRPr="002D3C5B">
        <w:tab/>
        <w:t>The UFES forwards the information to the USS</w:t>
      </w:r>
      <w:r w:rsidR="00A63C66">
        <w:t>/UTM</w:t>
      </w:r>
      <w:r w:rsidRPr="002D3C5B">
        <w:t>.</w:t>
      </w:r>
      <w:r w:rsidR="00A63C66">
        <w:t xml:space="preserve"> </w:t>
      </w:r>
      <w:r w:rsidR="00A63C66" w:rsidRPr="00F22863">
        <w:rPr>
          <w:lang w:val="en-US"/>
        </w:rPr>
        <w:t>The UFES may store the information on the SMF/PDU Session serving the UAV for C2 connectivity, to be used for C2 connectivity revocation.</w:t>
      </w:r>
    </w:p>
    <w:p w14:paraId="7A950725" w14:textId="6A3D6818" w:rsidR="00A63C66" w:rsidRDefault="00A63C66" w:rsidP="002D3C5B">
      <w:pPr>
        <w:pStyle w:val="B2"/>
        <w:rPr>
          <w:lang w:val="en-US"/>
        </w:rPr>
      </w:pPr>
      <w:r>
        <w:t>1</w:t>
      </w:r>
      <w:r w:rsidR="00B91DA8">
        <w:t>2</w:t>
      </w:r>
      <w:r>
        <w:t>d.</w:t>
      </w:r>
      <w:r>
        <w:tab/>
      </w:r>
      <w:r w:rsidRPr="00F22863">
        <w:rPr>
          <w:lang w:val="en-US"/>
        </w:rPr>
        <w:t>Depending on the security mechanisms used, multiple roundtrips may be required.</w:t>
      </w:r>
    </w:p>
    <w:p w14:paraId="68E6D17F" w14:textId="129B69BD" w:rsidR="00A63C66" w:rsidRPr="002D3C5B" w:rsidRDefault="00A63C66" w:rsidP="00647686">
      <w:pPr>
        <w:pStyle w:val="NO"/>
      </w:pPr>
      <w:r w:rsidRPr="00F22863">
        <w:rPr>
          <w:lang w:val="en-US"/>
        </w:rPr>
        <w:t>NOTE</w:t>
      </w:r>
      <w:r w:rsidR="00F669A2">
        <w:rPr>
          <w:lang w:val="en-US"/>
        </w:rPr>
        <w:t> </w:t>
      </w:r>
      <w:r w:rsidR="00B91DA8">
        <w:rPr>
          <w:lang w:val="en-US"/>
        </w:rPr>
        <w:t>1</w:t>
      </w:r>
      <w:r w:rsidR="00D10CB1">
        <w:rPr>
          <w:lang w:val="en-US"/>
        </w:rPr>
        <w:t>2</w:t>
      </w:r>
      <w:r w:rsidRPr="00F22863">
        <w:rPr>
          <w:lang w:val="en-US"/>
        </w:rPr>
        <w:t>:</w:t>
      </w:r>
      <w:r w:rsidR="00647686">
        <w:rPr>
          <w:lang w:val="en-US"/>
        </w:rPr>
        <w:tab/>
      </w:r>
      <w:r w:rsidR="00F669A2">
        <w:rPr>
          <w:lang w:val="en-US"/>
        </w:rPr>
        <w:t>S</w:t>
      </w:r>
      <w:r w:rsidRPr="00F22863">
        <w:rPr>
          <w:lang w:val="en-US"/>
        </w:rPr>
        <w:t>ecurity details will be determined by SA</w:t>
      </w:r>
      <w:r w:rsidR="00F669A2">
        <w:rPr>
          <w:lang w:val="en-US"/>
        </w:rPr>
        <w:t> WG</w:t>
      </w:r>
      <w:r w:rsidRPr="00F22863">
        <w:rPr>
          <w:lang w:val="en-US"/>
        </w:rPr>
        <w:t>3.</w:t>
      </w:r>
    </w:p>
    <w:p w14:paraId="7A018E1E" w14:textId="2AAA8088" w:rsidR="00F669A2" w:rsidRDefault="00F669A2" w:rsidP="00F669A2">
      <w:pPr>
        <w:pStyle w:val="B2"/>
      </w:pPr>
      <w:r>
        <w:t>1</w:t>
      </w:r>
      <w:r w:rsidR="00B91DA8">
        <w:t>2</w:t>
      </w:r>
      <w:r>
        <w:t>e.</w:t>
      </w:r>
      <w:r>
        <w:tab/>
        <w:t xml:space="preserve">The USS/UTM validates the request based on the CAA-Level UAV ID, the PEI, the </w:t>
      </w:r>
      <w:r w:rsidR="00B91DA8">
        <w:t xml:space="preserve">optional </w:t>
      </w:r>
      <w:r>
        <w:t>Flight Authorization ID (if one is provided)</w:t>
      </w:r>
      <w:r w:rsidR="00B91DA8" w:rsidRPr="00B91DA8">
        <w:t xml:space="preserve"> </w:t>
      </w:r>
      <w:r w:rsidR="00B91DA8" w:rsidRPr="001239E5">
        <w:t>, and the optional networked UAV controller information</w:t>
      </w:r>
      <w:r>
        <w:t>.</w:t>
      </w:r>
    </w:p>
    <w:p w14:paraId="28B6B98E" w14:textId="77777777" w:rsidR="00F669A2" w:rsidRDefault="00F669A2" w:rsidP="00F669A2">
      <w:pPr>
        <w:pStyle w:val="B2"/>
      </w:pPr>
      <w:r>
        <w:tab/>
        <w:t>The USS/UTM determine Remote Identification &amp; Tracking Info (RITI) for the UAV to use. This may include a new CAA-level UAV ID (e.g. a new temporary identity for Remote Identification) that is used as a means to remotely identify the UAV, and Authorisation Data that may include the authorised area &amp; time where the UAV can operate</w:t>
      </w:r>
    </w:p>
    <w:p w14:paraId="051C0B72" w14:textId="6A11AA3C" w:rsidR="00F669A2" w:rsidRDefault="00F669A2" w:rsidP="00F669A2">
      <w:pPr>
        <w:pStyle w:val="B2"/>
      </w:pPr>
      <w:r>
        <w:lastRenderedPageBreak/>
        <w:tab/>
        <w:t>The Authorisation Data may contain authorized operations and necessary information applicable to existing PDU sessions, which influence SMF decisions for traffic of PDU sessions.</w:t>
      </w:r>
    </w:p>
    <w:p w14:paraId="655AA7D7" w14:textId="5B8F2F28" w:rsidR="00F669A2" w:rsidRDefault="00F669A2" w:rsidP="00F669A2">
      <w:pPr>
        <w:pStyle w:val="B2"/>
      </w:pPr>
      <w:r>
        <w:tab/>
        <w:t xml:space="preserve">Because authentication can be re-initiated at any time by SMF or USS/UTM after initial authentication, authorized operations and necessary information can be </w:t>
      </w:r>
      <w:r w:rsidR="00B91DA8">
        <w:t>updated when necessary</w:t>
      </w:r>
      <w:r>
        <w:t>.</w:t>
      </w:r>
    </w:p>
    <w:p w14:paraId="2352649C" w14:textId="778D2B39" w:rsidR="00F669A2" w:rsidRDefault="00F669A2" w:rsidP="00F669A2">
      <w:pPr>
        <w:pStyle w:val="B2"/>
      </w:pPr>
      <w:r>
        <w:tab/>
        <w:t>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w:t>
      </w:r>
    </w:p>
    <w:p w14:paraId="2E2C055F" w14:textId="3602DA85" w:rsidR="002D3C5B" w:rsidRPr="002D3C5B" w:rsidRDefault="002D3C5B" w:rsidP="00281601">
      <w:pPr>
        <w:pStyle w:val="B2"/>
      </w:pPr>
      <w:r w:rsidRPr="002D3C5B">
        <w:t>1</w:t>
      </w:r>
      <w:r w:rsidR="00B91DA8">
        <w:t>2</w:t>
      </w:r>
      <w:r w:rsidRPr="002D3C5B">
        <w:t>e.</w:t>
      </w:r>
      <w:r w:rsidRPr="002D3C5B">
        <w:tab/>
        <w:t>The USS</w:t>
      </w:r>
      <w:r w:rsidR="00A63C66">
        <w:t>/UTM</w:t>
      </w:r>
      <w:r w:rsidRPr="002D3C5B">
        <w:t xml:space="preserve"> sends a UAV Operation Accept to the UFES containing the Authorization Data and RITI.</w:t>
      </w:r>
    </w:p>
    <w:p w14:paraId="0450556B" w14:textId="2685F849" w:rsidR="002D3C5B" w:rsidRPr="002D3C5B" w:rsidRDefault="002D3C5B" w:rsidP="00281601">
      <w:pPr>
        <w:pStyle w:val="B2"/>
      </w:pPr>
      <w:r w:rsidRPr="002D3C5B">
        <w:t>1</w:t>
      </w:r>
      <w:r w:rsidR="00B91DA8">
        <w:t>2</w:t>
      </w:r>
      <w:r w:rsidRPr="002D3C5B">
        <w:t>f.</w:t>
      </w:r>
      <w:r w:rsidRPr="002D3C5B">
        <w:tab/>
        <w:t xml:space="preserve">The UFES sends a UAV Operation Accept to the </w:t>
      </w:r>
      <w:r w:rsidR="00A63C66">
        <w:t>SMF</w:t>
      </w:r>
      <w:r w:rsidR="00A63C66" w:rsidRPr="002D3C5B">
        <w:t xml:space="preserve"> </w:t>
      </w:r>
      <w:r w:rsidRPr="002D3C5B">
        <w:t>containing the Authorization Data and RITI. The UFES may store the correspondence between the CAA-Level UAV ID, the 3GPP UAV ID, the Authorization Data, and the RITI.</w:t>
      </w:r>
    </w:p>
    <w:p w14:paraId="528394CC" w14:textId="4AEEBA0C" w:rsidR="00281601" w:rsidRPr="002D3C5B" w:rsidRDefault="00281601" w:rsidP="00281601">
      <w:pPr>
        <w:pStyle w:val="B1"/>
      </w:pPr>
      <w:r w:rsidRPr="002D3C5B">
        <w:t>1</w:t>
      </w:r>
      <w:r w:rsidR="00B91DA8">
        <w:t>3</w:t>
      </w:r>
      <w:r w:rsidRPr="002D3C5B">
        <w:t>.</w:t>
      </w:r>
      <w:r w:rsidRPr="002D3C5B">
        <w:tab/>
        <w:t xml:space="preserve">The SMF </w:t>
      </w:r>
      <w:r w:rsidR="00B91DA8" w:rsidRPr="001239E5">
        <w:t xml:space="preserve">interacts with the PCF and forwards the Authorization Data received from the USS/UTM. The PCF uses the Authorization Data to provide PCC rule(s) to the SMF in the response. The SMF </w:t>
      </w:r>
      <w:r w:rsidRPr="002D3C5B">
        <w:t>configure</w:t>
      </w:r>
      <w:r w:rsidR="00B91DA8">
        <w:t>s</w:t>
      </w:r>
      <w:r w:rsidRPr="002D3C5B">
        <w:t xml:space="preserve"> user plane connectivity for </w:t>
      </w:r>
      <w:r w:rsidR="00B91DA8" w:rsidRPr="001239E5">
        <w:t xml:space="preserve">UAV to USS/UTM communication and, if the UAV and UAVC pairing has been authorized, optionally also for </w:t>
      </w:r>
      <w:r w:rsidRPr="002D3C5B">
        <w:t xml:space="preserve">UAV to UAV Controller communication </w:t>
      </w:r>
      <w:r w:rsidR="00BE2F1A" w:rsidRPr="001239E5">
        <w:t xml:space="preserve">(e.g. default QoS for non-flight communication only) </w:t>
      </w:r>
      <w:r w:rsidRPr="002D3C5B">
        <w:t xml:space="preserve">based on information that the </w:t>
      </w:r>
      <w:r w:rsidR="00BE2F1A">
        <w:t>PCF</w:t>
      </w:r>
      <w:r w:rsidR="00BE2F1A" w:rsidRPr="002D3C5B">
        <w:t xml:space="preserve"> </w:t>
      </w:r>
      <w:r w:rsidRPr="002D3C5B">
        <w:t>may provide.</w:t>
      </w:r>
    </w:p>
    <w:p w14:paraId="1560CA62" w14:textId="1C444A77" w:rsidR="00BE2F1A" w:rsidRDefault="00BE2F1A" w:rsidP="00BE2F1A">
      <w:pPr>
        <w:pStyle w:val="NO"/>
      </w:pPr>
      <w:r w:rsidRPr="001239E5">
        <w:t>NOTE</w:t>
      </w:r>
      <w:r w:rsidR="00647686">
        <w:t> </w:t>
      </w:r>
      <w:r w:rsidRPr="001239E5">
        <w:t>1</w:t>
      </w:r>
      <w:r w:rsidR="00D10CB1">
        <w:t>3</w:t>
      </w:r>
      <w:r w:rsidRPr="001239E5">
        <w:t>:</w:t>
      </w:r>
      <w:r w:rsidRPr="001239E5">
        <w:tab/>
        <w:t xml:space="preserve">The configuration of the user plane connectivity may only permit UAS related traffic in the PDU Session </w:t>
      </w:r>
      <w:r w:rsidRPr="001239E5">
        <w:rPr>
          <w:lang w:val="en-US"/>
        </w:rPr>
        <w:t xml:space="preserve">based on the received authorized operations and necessary information from the USS/UTM and disable all other traffic, e.g. by using </w:t>
      </w:r>
      <w:r w:rsidRPr="001239E5">
        <w:t>PCC rule(s).</w:t>
      </w:r>
    </w:p>
    <w:p w14:paraId="48660CAD" w14:textId="78A9F8BA" w:rsidR="00281601" w:rsidRPr="002D3C5B" w:rsidRDefault="00281601" w:rsidP="00647686">
      <w:pPr>
        <w:pStyle w:val="B1"/>
      </w:pPr>
      <w:r w:rsidRPr="002D3C5B">
        <w:t>1</w:t>
      </w:r>
      <w:r w:rsidR="00BE2F1A">
        <w:t>4</w:t>
      </w:r>
      <w:r w:rsidRPr="002D3C5B">
        <w:t>.</w:t>
      </w:r>
      <w:r w:rsidRPr="002D3C5B">
        <w:tab/>
        <w:t>The PDU session establishment succeeds only upon indication from the USS</w:t>
      </w:r>
      <w:r w:rsidR="00A63C66">
        <w:t>/UTM</w:t>
      </w:r>
      <w:r w:rsidRPr="002D3C5B">
        <w:t xml:space="preserve"> that either step 1</w:t>
      </w:r>
      <w:r w:rsidR="00A63C66">
        <w:t>3</w:t>
      </w:r>
      <w:r w:rsidRPr="002D3C5B">
        <w:t xml:space="preserve"> or 1</w:t>
      </w:r>
      <w:r w:rsidR="00A63C66">
        <w:t>4</w:t>
      </w:r>
      <w:r w:rsidRPr="002D3C5B">
        <w:t xml:space="preserve"> succeeded. The SMF forwards the RITI to the UAV within the PCO of the session management message.</w:t>
      </w:r>
    </w:p>
    <w:p w14:paraId="4CDBB854" w14:textId="452194DF" w:rsidR="00BE2F1A" w:rsidRPr="002D3C5B" w:rsidRDefault="00BE2F1A" w:rsidP="00647686">
      <w:pPr>
        <w:pStyle w:val="NO"/>
      </w:pPr>
      <w:r>
        <w:t>NOTE</w:t>
      </w:r>
      <w:r w:rsidR="00647686">
        <w:t> </w:t>
      </w:r>
      <w:r>
        <w:t>1</w:t>
      </w:r>
      <w:r w:rsidR="00D10CB1">
        <w:t>4</w:t>
      </w:r>
      <w:r>
        <w:t>:</w:t>
      </w:r>
      <w:r>
        <w:tab/>
      </w:r>
      <w:r w:rsidRPr="002D3C5B">
        <w:t xml:space="preserve">The details of the exchange of aviation level information such as RITI in NAS </w:t>
      </w:r>
      <w:r w:rsidR="00647686" w:rsidRPr="002D3C5B">
        <w:t>signalling</w:t>
      </w:r>
      <w:r w:rsidRPr="002D3C5B">
        <w:t xml:space="preserve"> (e.g. PCO or new IEs) </w:t>
      </w:r>
      <w:r>
        <w:t>will be defined in normative phase.</w:t>
      </w:r>
    </w:p>
    <w:p w14:paraId="5F9C0914" w14:textId="5785DF11" w:rsidR="00281601" w:rsidRPr="002D3C5B" w:rsidRDefault="00281601" w:rsidP="00281601">
      <w:pPr>
        <w:pStyle w:val="B1"/>
      </w:pPr>
      <w:r w:rsidRPr="002D3C5B">
        <w:t>1</w:t>
      </w:r>
      <w:r w:rsidR="00BE2F1A">
        <w:t>5</w:t>
      </w:r>
      <w:r w:rsidRPr="002D3C5B">
        <w:t>.</w:t>
      </w:r>
      <w:r w:rsidR="00F669A2">
        <w:tab/>
      </w:r>
      <w:r w:rsidRPr="002D3C5B">
        <w:t>UAV broadcasts remote identification information for remote identification based on RITI information.</w:t>
      </w:r>
    </w:p>
    <w:p w14:paraId="001529DF" w14:textId="45CB7F32" w:rsidR="00281601" w:rsidRDefault="00281601" w:rsidP="00281601">
      <w:pPr>
        <w:pStyle w:val="B1"/>
      </w:pPr>
      <w:r w:rsidRPr="002D3C5B">
        <w:t>1</w:t>
      </w:r>
      <w:r w:rsidR="00BE2F1A">
        <w:t>6</w:t>
      </w:r>
      <w:r w:rsidR="00F669A2">
        <w:t>.</w:t>
      </w:r>
      <w:r w:rsidR="00F669A2">
        <w:tab/>
      </w:r>
      <w:r w:rsidRPr="002D3C5B">
        <w:t>UAV sends remote identification information to the USS</w:t>
      </w:r>
      <w:r w:rsidR="00A63C66">
        <w:t>/UTM</w:t>
      </w:r>
      <w:r w:rsidRPr="002D3C5B">
        <w:t xml:space="preserve"> based on RITI information.</w:t>
      </w:r>
    </w:p>
    <w:p w14:paraId="435BF754" w14:textId="77777777" w:rsidR="00BE2F1A" w:rsidRPr="001239E5" w:rsidRDefault="00BE2F1A" w:rsidP="00BE2F1A">
      <w:pPr>
        <w:pStyle w:val="B1"/>
        <w:rPr>
          <w:lang w:val="en-US"/>
        </w:rPr>
      </w:pPr>
      <w:r w:rsidRPr="001239E5">
        <w:t>17.</w:t>
      </w:r>
      <w:r w:rsidRPr="001239E5">
        <w:tab/>
        <w:t xml:space="preserve">When separate PDU sessions are used for UAV to USS and UAV to UAVC communications, </w:t>
      </w:r>
      <w:r w:rsidRPr="001239E5">
        <w:rPr>
          <w:lang w:val="en-US"/>
        </w:rPr>
        <w:t xml:space="preserve">the UAV establishes an additional dedicated PDU session for C2 connectivity following the steps 10 to 14 with the difference that </w:t>
      </w:r>
      <w:r w:rsidRPr="001239E5">
        <w:t>networked UAV controller information shall be provided by the UAV</w:t>
      </w:r>
      <w:r w:rsidRPr="001239E5">
        <w:rPr>
          <w:lang w:val="en-US"/>
        </w:rPr>
        <w:t xml:space="preserve"> to enable communication with the UAVc. The user plane connectivity for the PDU Session should be restricted first and will be enabled by the next steps.</w:t>
      </w:r>
    </w:p>
    <w:p w14:paraId="3A2C2FB3" w14:textId="71E887D3" w:rsidR="00BE2F1A" w:rsidRPr="001239E5" w:rsidRDefault="00BE2F1A" w:rsidP="00647686">
      <w:pPr>
        <w:pStyle w:val="NO"/>
        <w:rPr>
          <w:lang w:val="en-US"/>
        </w:rPr>
      </w:pPr>
      <w:r w:rsidRPr="001239E5">
        <w:t>NOTE</w:t>
      </w:r>
      <w:r w:rsidR="00647686">
        <w:t> </w:t>
      </w:r>
      <w:r w:rsidRPr="001239E5">
        <w:t>1</w:t>
      </w:r>
      <w:r w:rsidR="00D10CB1">
        <w:t>5</w:t>
      </w:r>
      <w:r w:rsidRPr="001239E5">
        <w:t>:</w:t>
      </w:r>
      <w:r w:rsidR="00647686">
        <w:tab/>
      </w:r>
      <w:r w:rsidRPr="001239E5">
        <w:t>Steps18 and 19 apply to both scenario, using a single PDU session and using separate PDU Sessions for communication with the UTM/USS and for C2 communication.</w:t>
      </w:r>
    </w:p>
    <w:p w14:paraId="4C2ECC3B" w14:textId="77777777" w:rsidR="00BE2F1A" w:rsidRPr="001239E5" w:rsidRDefault="00BE2F1A" w:rsidP="00647686">
      <w:pPr>
        <w:pStyle w:val="B1"/>
      </w:pPr>
      <w:r w:rsidRPr="001239E5">
        <w:t>18.</w:t>
      </w:r>
      <w:r w:rsidRPr="001239E5">
        <w:tab/>
        <w:t xml:space="preserve">The USS/UTM interacts with the UFES using network exposure mechanisms (e.g. for UAV location reporting, providing traffic filters, requesting QoS for the PDU Session which will be used for C2 communication). The UFES interacts with the PCF and forwards the traffic filters and requested QoS information. The PCF interacts with the SMF and provides PCC rule(s) containing the traffic filter and QoS information. The PCC rule(s) may only permit UAS related traffic in the PDU Session </w:t>
      </w:r>
      <w:r w:rsidRPr="001239E5">
        <w:rPr>
          <w:lang w:val="en-US"/>
        </w:rPr>
        <w:t>based on received authorized operations and necessary information from the UTM and disable all other traffic</w:t>
      </w:r>
      <w:r w:rsidRPr="001239E5">
        <w:t>.</w:t>
      </w:r>
    </w:p>
    <w:p w14:paraId="3A5DC3FB" w14:textId="77777777" w:rsidR="00BE2F1A" w:rsidRPr="001239E5" w:rsidRDefault="00BE2F1A" w:rsidP="00647686">
      <w:pPr>
        <w:pStyle w:val="B1"/>
      </w:pPr>
      <w:r w:rsidRPr="001239E5">
        <w:t>19.</w:t>
      </w:r>
      <w:r w:rsidRPr="001239E5">
        <w:tab/>
        <w:t>The SMF establishes the necessary QoS Flow(s) based on information that the PCF provides (e.g. policies and/or traffic filters) to enable the communication between the UAV and the UAV controller for the flight operation (e.g. with QoS support for in-flight related communication).</w:t>
      </w:r>
    </w:p>
    <w:p w14:paraId="46F40F2D" w14:textId="3E7864A7" w:rsidR="00281601" w:rsidRDefault="00BE2F1A" w:rsidP="00647686">
      <w:pPr>
        <w:pStyle w:val="B1"/>
      </w:pPr>
      <w:r>
        <w:t>20</w:t>
      </w:r>
      <w:r w:rsidR="00281601" w:rsidRPr="002D3C5B">
        <w:t>.</w:t>
      </w:r>
      <w:r w:rsidR="00281601" w:rsidRPr="002D3C5B">
        <w:tab/>
        <w:t xml:space="preserve">The UE exchanges C2 traffic with the </w:t>
      </w:r>
      <w:r w:rsidR="00A63C66">
        <w:t xml:space="preserve">networked </w:t>
      </w:r>
      <w:r w:rsidR="00281601" w:rsidRPr="002D3C5B">
        <w:t>UAV Controller.</w:t>
      </w:r>
    </w:p>
    <w:p w14:paraId="245F1559" w14:textId="77777777" w:rsidR="00A63C66" w:rsidRPr="00F22863" w:rsidRDefault="00A63C66" w:rsidP="00A63C66">
      <w:pPr>
        <w:pStyle w:val="Heading5"/>
      </w:pPr>
      <w:bookmarkStart w:id="504" w:name="_Toc50481785"/>
      <w:bookmarkStart w:id="505" w:name="_Toc54846719"/>
      <w:bookmarkStart w:id="506" w:name="_Toc57622263"/>
      <w:bookmarkStart w:id="507" w:name="_Toc57623978"/>
      <w:bookmarkStart w:id="508" w:name="_Toc59102932"/>
      <w:r w:rsidRPr="00F22863">
        <w:lastRenderedPageBreak/>
        <w:t>6.5.3.1.2</w:t>
      </w:r>
      <w:r w:rsidRPr="00F22863">
        <w:tab/>
        <w:t>Procedure For UUAA Revocation</w:t>
      </w:r>
      <w:bookmarkEnd w:id="504"/>
      <w:bookmarkEnd w:id="505"/>
      <w:bookmarkEnd w:id="506"/>
      <w:bookmarkEnd w:id="507"/>
      <w:bookmarkEnd w:id="508"/>
    </w:p>
    <w:p w14:paraId="6EC2BE10" w14:textId="77777777" w:rsidR="00A63C66" w:rsidRPr="00F22863" w:rsidRDefault="00A63C66" w:rsidP="00A63C66">
      <w:pPr>
        <w:pStyle w:val="TH"/>
      </w:pPr>
      <w:r w:rsidRPr="00F22863">
        <w:object w:dxaOrig="15000" w:dyaOrig="5731" w14:anchorId="39B0CB01">
          <v:shape id="_x0000_i1035" type="#_x0000_t75" style="width:438pt;height:167.5pt" o:ole="">
            <v:imagedata r:id="rId40" o:title=""/>
          </v:shape>
          <o:OLEObject Type="Embed" ProgID="Visio.Drawing.15" ShapeID="_x0000_i1035" DrawAspect="Content" ObjectID="_1669717262" r:id="rId41"/>
        </w:object>
      </w:r>
    </w:p>
    <w:p w14:paraId="400257A2" w14:textId="77777777" w:rsidR="00A63C66" w:rsidRPr="00F22863" w:rsidRDefault="00A63C66" w:rsidP="00F669A2">
      <w:pPr>
        <w:pStyle w:val="TF"/>
      </w:pPr>
      <w:r w:rsidRPr="00F22863">
        <w:t>Figure 6.5.3</w:t>
      </w:r>
      <w:r w:rsidRPr="00F22863">
        <w:rPr>
          <w:lang w:val="en-US"/>
        </w:rPr>
        <w:t>.1.2</w:t>
      </w:r>
      <w:r w:rsidRPr="00F22863">
        <w:t xml:space="preserve">-1: Procedure for </w:t>
      </w:r>
      <w:r w:rsidRPr="00F22863">
        <w:rPr>
          <w:lang w:val="en-US"/>
        </w:rPr>
        <w:t xml:space="preserve">UUAA Revocation </w:t>
      </w:r>
      <w:r w:rsidRPr="00F22863">
        <w:t>in 5GS</w:t>
      </w:r>
    </w:p>
    <w:p w14:paraId="34E8CA61" w14:textId="05F6D238" w:rsidR="00A63C66" w:rsidRPr="00F22863" w:rsidRDefault="00A63C66" w:rsidP="00A63C66">
      <w:pPr>
        <w:pStyle w:val="B1"/>
      </w:pPr>
      <w:r w:rsidRPr="00F22863">
        <w:rPr>
          <w:lang w:val="en-US"/>
        </w:rPr>
        <w:t>1.</w:t>
      </w:r>
      <w:r w:rsidRPr="00F22863">
        <w:rPr>
          <w:lang w:val="en-US"/>
        </w:rPr>
        <w:tab/>
        <w:t>USS/</w:t>
      </w:r>
      <w:r w:rsidRPr="00F22863">
        <w:t xml:space="preserve">UTM determines that </w:t>
      </w:r>
      <w:r w:rsidRPr="00F22863">
        <w:rPr>
          <w:lang w:val="en-US"/>
        </w:rPr>
        <w:t xml:space="preserve">UUAA </w:t>
      </w:r>
      <w:r w:rsidRPr="00F22863">
        <w:t>is to be revoked.</w:t>
      </w:r>
    </w:p>
    <w:p w14:paraId="61A8AD9F" w14:textId="4887FF26" w:rsidR="00A63C66" w:rsidRPr="00F22863" w:rsidRDefault="00A63C66" w:rsidP="00A63C66">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w:t>
      </w:r>
    </w:p>
    <w:p w14:paraId="1F19AA6B" w14:textId="25996220"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AMF serving the UAV</w:t>
      </w:r>
      <w:r w:rsidR="002F54E6">
        <w:rPr>
          <w:szCs w:val="24"/>
          <w:lang w:val="en-US"/>
        </w:rPr>
        <w:t xml:space="preserve"> </w:t>
      </w:r>
      <w:r w:rsidR="002F54E6">
        <w:rPr>
          <w:rFonts w:hint="eastAsia"/>
          <w:szCs w:val="24"/>
          <w:lang w:val="en-US" w:eastAsia="zh-CN"/>
        </w:rPr>
        <w:t>by invoking the Nudm_UECM_Get service operation</w:t>
      </w:r>
      <w:r w:rsidRPr="00F22863">
        <w:rPr>
          <w:szCs w:val="24"/>
          <w:lang w:val="en-US"/>
        </w:rPr>
        <w:t xml:space="preserve"> and forwards the request for revocation.</w:t>
      </w:r>
    </w:p>
    <w:p w14:paraId="36AB95CD" w14:textId="6A2F391B" w:rsidR="00A63C66" w:rsidRPr="00F22863" w:rsidRDefault="00A63C66" w:rsidP="00A63C66">
      <w:pPr>
        <w:pStyle w:val="B1"/>
        <w:rPr>
          <w:lang w:val="en-US"/>
        </w:rPr>
      </w:pPr>
      <w:r w:rsidRPr="00F22863">
        <w:rPr>
          <w:szCs w:val="24"/>
          <w:lang w:val="en-US"/>
        </w:rPr>
        <w:t>4.</w:t>
      </w:r>
      <w:r w:rsidR="00F669A2">
        <w:rPr>
          <w:szCs w:val="24"/>
          <w:lang w:val="en-US"/>
        </w:rPr>
        <w:tab/>
      </w:r>
      <w:r w:rsidRPr="00F22863">
        <w:rPr>
          <w:szCs w:val="24"/>
          <w:lang w:val="en-US"/>
        </w:rPr>
        <w:t xml:space="preserve">The AMF triggers the UUAA revocation. </w:t>
      </w:r>
      <w:r w:rsidRPr="00F22863">
        <w:rPr>
          <w:lang w:val="en-US"/>
        </w:rPr>
        <w:t>Two expected behaviors are possible:</w:t>
      </w:r>
    </w:p>
    <w:p w14:paraId="6F9EA586" w14:textId="74185246" w:rsidR="00A63C66" w:rsidRPr="00647686" w:rsidRDefault="00A63C66" w:rsidP="00A63C66">
      <w:pPr>
        <w:pStyle w:val="B2"/>
      </w:pPr>
      <w:r w:rsidRPr="00647686">
        <w:t>-</w:t>
      </w:r>
      <w:r w:rsidRPr="00647686">
        <w:tab/>
        <w:t xml:space="preserve">restricted services: the AMF triggers the removal of all the PDU sessions associated with the UAV (a cause code indicating revocation of authorization is provided in the SM </w:t>
      </w:r>
      <w:r w:rsidR="00647686" w:rsidRPr="00647686">
        <w:t>signalling</w:t>
      </w:r>
      <w:r w:rsidRPr="00647686">
        <w:t>, detailed to be defined in stage 3) towards the corresponding SMFs, and performs a UCU procedure assigning the Tracking Areas of the Registration Area as a Non-Allowed Area (i.e. the UAV is only allowed to exchange NAS signalling and is not allowed to trigger a PDU session establishment, among other procedures), providing a "failed UUAA" indication. The UAV is restricted from performing e.g. any PDU session establishment dedicated for the UAS service. If the UAV needs to perform a new UUA, the UE performs a re-registration.</w:t>
      </w:r>
    </w:p>
    <w:p w14:paraId="3440ED88" w14:textId="7F31902D" w:rsidR="00A63C66" w:rsidRPr="00647686" w:rsidRDefault="00A63C66" w:rsidP="00A63C66">
      <w:pPr>
        <w:pStyle w:val="B2"/>
      </w:pPr>
      <w:r w:rsidRPr="00647686">
        <w:t>-</w:t>
      </w:r>
      <w:r w:rsidRPr="00647686">
        <w:tab/>
        <w:t xml:space="preserve">differentiated services: the AMF triggers the removal of all the PDU session(s) for UAS services towards the corresponding SMFs, i.e. for UAV-USS/UTM communication and for C2 connectivity associated with the UAV (a cause code indicating revocation of authorization is provided in the SM </w:t>
      </w:r>
      <w:r w:rsidR="00647686" w:rsidRPr="00647686">
        <w:t>signalling</w:t>
      </w:r>
      <w:r w:rsidRPr="00647686">
        <w:t>, detailed to be defined in stage 3). The UAV may continue to access any other non-UAS PDU sessions</w:t>
      </w:r>
    </w:p>
    <w:p w14:paraId="39E54AF4" w14:textId="2BBA24B3" w:rsidR="00A63C66" w:rsidRPr="00F22863" w:rsidRDefault="00A63C66" w:rsidP="00A63C66">
      <w:pPr>
        <w:pStyle w:val="NO"/>
        <w:rPr>
          <w:lang w:val="en-US"/>
        </w:rPr>
      </w:pPr>
      <w:r w:rsidRPr="00F22863">
        <w:rPr>
          <w:lang w:val="en-US"/>
        </w:rPr>
        <w:t>NOTE:</w:t>
      </w:r>
      <w:r w:rsidR="00F669A2">
        <w:rPr>
          <w:lang w:val="en-US"/>
        </w:rPr>
        <w:tab/>
        <w:t>I</w:t>
      </w:r>
      <w:r w:rsidRPr="00F22863">
        <w:rPr>
          <w:lang w:val="en-US"/>
        </w:rPr>
        <w:t>n</w:t>
      </w:r>
      <w:r w:rsidR="00F669A2">
        <w:rPr>
          <w:lang w:val="en-US"/>
        </w:rPr>
        <w:t xml:space="preserve"> the</w:t>
      </w:r>
      <w:r w:rsidRPr="00F22863">
        <w:rPr>
          <w:lang w:val="en-US"/>
        </w:rPr>
        <w:t xml:space="preserve"> case of PDU sessions dedicated to UAV-USS/UTM communications and to C2 connectivity, it is assumed the AMF is configured with information on which specific PDU sessions (e.g. S-NSSAI and DNN) are dedicated for UAS-USS/UTM communication and for C2 connectivity.</w:t>
      </w:r>
    </w:p>
    <w:p w14:paraId="2C795699" w14:textId="4FE584E5" w:rsidR="00A63C66" w:rsidRPr="00F22863" w:rsidRDefault="00A63C66" w:rsidP="00A63C66">
      <w:pPr>
        <w:pStyle w:val="B1"/>
        <w:rPr>
          <w:lang w:val="en-US"/>
        </w:rPr>
      </w:pPr>
      <w:r w:rsidRPr="00F22863">
        <w:t>5, 6.</w:t>
      </w:r>
      <w:r w:rsidR="00F669A2">
        <w:rPr>
          <w:lang w:val="en-US"/>
        </w:rPr>
        <w:tab/>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45FBEAE5" w14:textId="1F1EAC30" w:rsidR="00A63C66" w:rsidRDefault="00A63C66" w:rsidP="00A63C66">
      <w:pPr>
        <w:pStyle w:val="Heading5"/>
      </w:pPr>
      <w:bookmarkStart w:id="509" w:name="_Toc50481786"/>
      <w:bookmarkStart w:id="510" w:name="_Toc54846720"/>
      <w:bookmarkStart w:id="511" w:name="_Toc57622264"/>
      <w:bookmarkStart w:id="512" w:name="_Toc57623979"/>
      <w:bookmarkStart w:id="513" w:name="_Toc59102933"/>
      <w:r w:rsidRPr="00F22863">
        <w:t>6.5.3.1.3</w:t>
      </w:r>
      <w:r w:rsidRPr="00F22863">
        <w:tab/>
        <w:t xml:space="preserve">Procedure For Revocation of </w:t>
      </w:r>
      <w:bookmarkEnd w:id="509"/>
      <w:r w:rsidR="00BE2F1A">
        <w:t>Pairing</w:t>
      </w:r>
      <w:bookmarkEnd w:id="510"/>
      <w:bookmarkEnd w:id="511"/>
      <w:bookmarkEnd w:id="512"/>
      <w:bookmarkEnd w:id="513"/>
    </w:p>
    <w:p w14:paraId="51E5B058" w14:textId="317941A9" w:rsidR="00BE2F1A" w:rsidRPr="00BE2F1A" w:rsidRDefault="00BE2F1A" w:rsidP="00647686">
      <w:r w:rsidRPr="001239E5">
        <w:t>This procedure is used to stop communication between the UAV and UAVC, e.g. as a result of pairing or a flight path being revoked.</w:t>
      </w:r>
    </w:p>
    <w:bookmarkStart w:id="514" w:name="_MON_1662967291"/>
    <w:bookmarkEnd w:id="514"/>
    <w:p w14:paraId="6C6F3FAF" w14:textId="1ECB6380" w:rsidR="00A63C66" w:rsidRPr="00F22863" w:rsidRDefault="00BE2F1A" w:rsidP="00F669A2">
      <w:pPr>
        <w:pStyle w:val="TH"/>
      </w:pPr>
      <w:r w:rsidRPr="001239E5">
        <w:object w:dxaOrig="7616" w:dyaOrig="4232" w14:anchorId="437FE4B0">
          <v:shape id="_x0000_i1036" type="#_x0000_t75" style="width:381pt;height:213pt" o:ole="">
            <v:imagedata r:id="rId42" o:title="" cropright="5515f"/>
          </v:shape>
          <o:OLEObject Type="Embed" ProgID="Word.Document.12" ShapeID="_x0000_i1036" DrawAspect="Content" ObjectID="_1669717263" r:id="rId43">
            <o:FieldCodes>\s</o:FieldCodes>
          </o:OLEObject>
        </w:object>
      </w:r>
    </w:p>
    <w:p w14:paraId="02EB1D61" w14:textId="6689E2BF" w:rsidR="00A63C66" w:rsidRPr="00F22863" w:rsidRDefault="00A63C66" w:rsidP="00F669A2">
      <w:pPr>
        <w:pStyle w:val="TF"/>
      </w:pPr>
      <w:r w:rsidRPr="00F22863">
        <w:t>Figure 6.5.3</w:t>
      </w:r>
      <w:r w:rsidRPr="00F22863">
        <w:rPr>
          <w:lang w:val="en-US"/>
        </w:rPr>
        <w:t>.1.3-1</w:t>
      </w:r>
      <w:r w:rsidRPr="00F22863">
        <w:t xml:space="preserve">: Procedure for </w:t>
      </w:r>
      <w:r w:rsidR="00BE2F1A">
        <w:rPr>
          <w:lang w:val="en-US"/>
        </w:rPr>
        <w:t>Pairing</w:t>
      </w:r>
      <w:r w:rsidR="00BE2F1A" w:rsidRPr="00F22863">
        <w:rPr>
          <w:lang w:val="en-US"/>
        </w:rPr>
        <w:t xml:space="preserve"> </w:t>
      </w:r>
      <w:r w:rsidR="00BE2F1A">
        <w:rPr>
          <w:lang w:val="en-US"/>
        </w:rPr>
        <w:t>r</w:t>
      </w:r>
      <w:r w:rsidR="00BE2F1A" w:rsidRPr="00F22863">
        <w:rPr>
          <w:lang w:val="en-US"/>
        </w:rPr>
        <w:t xml:space="preserve">evocation </w:t>
      </w:r>
      <w:r w:rsidRPr="00F22863">
        <w:t>in 5GS</w:t>
      </w:r>
    </w:p>
    <w:p w14:paraId="10D2CF02" w14:textId="52CC9E04" w:rsidR="00A63C66" w:rsidRPr="00F22863" w:rsidRDefault="00A63C66" w:rsidP="00647686">
      <w:pPr>
        <w:pStyle w:val="B1"/>
      </w:pPr>
      <w:r w:rsidRPr="00F22863">
        <w:rPr>
          <w:lang w:val="en-US"/>
        </w:rPr>
        <w:t>1.</w:t>
      </w:r>
      <w:r w:rsidRPr="00F22863">
        <w:rPr>
          <w:lang w:val="en-US"/>
        </w:rPr>
        <w:tab/>
      </w:r>
      <w:r w:rsidR="00BE2F1A">
        <w:rPr>
          <w:lang w:val="en-US"/>
        </w:rPr>
        <w:t>USS/</w:t>
      </w:r>
      <w:r w:rsidRPr="00F22863">
        <w:t xml:space="preserve">UTM determines that </w:t>
      </w:r>
      <w:r w:rsidR="00BE2F1A">
        <w:t xml:space="preserve">pairing </w:t>
      </w:r>
      <w:r w:rsidRPr="00F22863">
        <w:t>is to be revoked.</w:t>
      </w:r>
    </w:p>
    <w:p w14:paraId="025C3F1F" w14:textId="32EC88EF" w:rsidR="00A63C66" w:rsidRDefault="00A63C66" w:rsidP="00647686">
      <w:pPr>
        <w:pStyle w:val="B1"/>
        <w:rPr>
          <w:szCs w:val="24"/>
          <w:lang w:val="en-US"/>
        </w:rPr>
      </w:pPr>
      <w:r w:rsidRPr="00F22863">
        <w:t>2.</w:t>
      </w:r>
      <w:r w:rsidRPr="00F22863">
        <w:tab/>
      </w:r>
      <w:r w:rsidR="00BE2F1A">
        <w:t>USS/</w:t>
      </w:r>
      <w:r w:rsidRPr="00F22863">
        <w:rPr>
          <w:szCs w:val="24"/>
        </w:rPr>
        <w:t>UTM sends a</w:t>
      </w:r>
      <w:r w:rsidR="00BE2F1A">
        <w:rPr>
          <w:szCs w:val="24"/>
        </w:rPr>
        <w:t xml:space="preserve"> pairing </w:t>
      </w:r>
      <w:r w:rsidRPr="00F22863">
        <w:rPr>
          <w:szCs w:val="24"/>
        </w:rPr>
        <w:t xml:space="preserve">revocation </w:t>
      </w:r>
      <w:r w:rsidR="00BE2F1A">
        <w:rPr>
          <w:szCs w:val="24"/>
        </w:rPr>
        <w:t>request</w:t>
      </w:r>
      <w:r w:rsidR="00BE2F1A" w:rsidRPr="00F22863">
        <w:rPr>
          <w:szCs w:val="24"/>
        </w:rPr>
        <w:t xml:space="preserve"> </w:t>
      </w:r>
      <w:r w:rsidRPr="00F22863">
        <w:rPr>
          <w:szCs w:val="24"/>
        </w:rPr>
        <w:t xml:space="preserve">to </w:t>
      </w:r>
      <w:r w:rsidRPr="00F22863">
        <w:rPr>
          <w:szCs w:val="24"/>
          <w:lang w:val="en-US"/>
        </w:rPr>
        <w:t xml:space="preserve">the UFES, addressing the UAV via the 3GPP UAV ID. The request contains a Revocation Cause indicating this is </w:t>
      </w:r>
      <w:r w:rsidR="00BE2F1A">
        <w:rPr>
          <w:szCs w:val="24"/>
          <w:lang w:val="en-US"/>
        </w:rPr>
        <w:t xml:space="preserve">pairing </w:t>
      </w:r>
      <w:r w:rsidRPr="00F22863">
        <w:rPr>
          <w:szCs w:val="24"/>
          <w:lang w:val="en-US"/>
        </w:rPr>
        <w:t>revocation.</w:t>
      </w:r>
    </w:p>
    <w:p w14:paraId="4C3318D0" w14:textId="4343BAD5" w:rsidR="00BE2F1A" w:rsidRPr="00F22863" w:rsidRDefault="00647686" w:rsidP="00647686">
      <w:pPr>
        <w:pStyle w:val="B1"/>
        <w:rPr>
          <w:b/>
        </w:rPr>
      </w:pPr>
      <w:r>
        <w:rPr>
          <w:lang w:val="en-US"/>
        </w:rPr>
        <w:tab/>
      </w:r>
      <w:r w:rsidR="00BE2F1A" w:rsidRPr="001239E5">
        <w:rPr>
          <w:lang w:val="en-US"/>
        </w:rPr>
        <w:t>The request contains necessary information provided by USS/UTM (e.g. dedicated DNN of UTM, combination of DNN and S-NSSAI of UTM, or traffic filtering information (e.g. 5 Tuple) identifying the traffic flow to UTM) to indicate to 5GS which traffic flows of the UAV should be allowed or blocked</w:t>
      </w:r>
      <w:r w:rsidR="00BE2F1A" w:rsidRPr="001239E5">
        <w:rPr>
          <w:rFonts w:hint="eastAsia"/>
          <w:lang w:val="en-US" w:eastAsia="zh-CN"/>
        </w:rPr>
        <w:t>/</w:t>
      </w:r>
      <w:r w:rsidR="00BE2F1A" w:rsidRPr="001239E5">
        <w:rPr>
          <w:lang w:val="en-US" w:eastAsia="zh-CN"/>
        </w:rPr>
        <w:t>released.</w:t>
      </w:r>
    </w:p>
    <w:p w14:paraId="27EE4601" w14:textId="374DFC30" w:rsidR="00A63C66" w:rsidRPr="00F22863" w:rsidRDefault="00A63C66" w:rsidP="00647686">
      <w:pPr>
        <w:pStyle w:val="B1"/>
        <w:rPr>
          <w:szCs w:val="24"/>
          <w:lang w:val="en-US"/>
        </w:rPr>
      </w:pPr>
      <w:r w:rsidRPr="00F22863">
        <w:rPr>
          <w:szCs w:val="24"/>
        </w:rPr>
        <w:t>3.</w:t>
      </w:r>
      <w:r w:rsidRPr="00F22863">
        <w:rPr>
          <w:szCs w:val="24"/>
        </w:rPr>
        <w:tab/>
      </w:r>
      <w:r w:rsidRPr="00F22863">
        <w:rPr>
          <w:szCs w:val="24"/>
          <w:lang w:val="en-US"/>
        </w:rPr>
        <w:t>The UFES identifies the SMF serving the UAV for C2 connectivity</w:t>
      </w:r>
      <w:r w:rsidR="00BE2F1A">
        <w:rPr>
          <w:szCs w:val="24"/>
          <w:lang w:val="en-US"/>
        </w:rPr>
        <w:t xml:space="preserve"> between UAV and UAVC</w:t>
      </w:r>
      <w:r w:rsidRPr="00F22863">
        <w:rPr>
          <w:szCs w:val="24"/>
          <w:lang w:val="en-US"/>
        </w:rPr>
        <w:t>, e.g. based on information stored during the establishment and authorization of C2 connectivity</w:t>
      </w:r>
      <w:r w:rsidR="00BE2F1A" w:rsidRPr="00BE2F1A">
        <w:rPr>
          <w:szCs w:val="24"/>
          <w:lang w:val="en-US"/>
        </w:rPr>
        <w:t xml:space="preserve"> </w:t>
      </w:r>
      <w:r w:rsidR="00BE2F1A">
        <w:rPr>
          <w:szCs w:val="24"/>
          <w:lang w:val="en-US"/>
        </w:rPr>
        <w:t>between UAV and UAVC</w:t>
      </w:r>
      <w:r w:rsidRPr="00F22863">
        <w:rPr>
          <w:szCs w:val="24"/>
          <w:lang w:val="en-US"/>
        </w:rPr>
        <w:t>. This corresponds to the SMF serving the UAV for the common PDU session for UAV-USS</w:t>
      </w:r>
      <w:r w:rsidRPr="00F22863">
        <w:rPr>
          <w:lang w:val="en-US"/>
        </w:rPr>
        <w:t>/UTM</w:t>
      </w:r>
      <w:r w:rsidRPr="00F22863">
        <w:rPr>
          <w:szCs w:val="24"/>
          <w:lang w:val="en-US"/>
        </w:rPr>
        <w:t xml:space="preserve"> communication and for C2 connectivity</w:t>
      </w:r>
      <w:r w:rsidR="00BE2F1A">
        <w:rPr>
          <w:szCs w:val="24"/>
          <w:lang w:val="en-US"/>
        </w:rPr>
        <w:t xml:space="preserve"> between UAV and UAVC</w:t>
      </w:r>
      <w:r w:rsidRPr="00F22863">
        <w:rPr>
          <w:szCs w:val="24"/>
          <w:lang w:val="en-US"/>
        </w:rPr>
        <w:t>.</w:t>
      </w:r>
    </w:p>
    <w:p w14:paraId="7B00619D" w14:textId="45D07C3A" w:rsidR="00A63C66" w:rsidRPr="00F22863" w:rsidRDefault="00A63C66" w:rsidP="00647686">
      <w:pPr>
        <w:pStyle w:val="B1"/>
        <w:rPr>
          <w:szCs w:val="24"/>
          <w:lang w:val="en-US"/>
        </w:rPr>
      </w:pPr>
      <w:r w:rsidRPr="00F22863">
        <w:rPr>
          <w:szCs w:val="24"/>
          <w:lang w:val="en-US"/>
        </w:rPr>
        <w:t xml:space="preserve">4a. </w:t>
      </w:r>
      <w:r w:rsidR="00BE2F1A">
        <w:rPr>
          <w:szCs w:val="24"/>
          <w:lang w:val="en-US"/>
        </w:rPr>
        <w:t>R</w:t>
      </w:r>
      <w:r w:rsidRPr="00F22863">
        <w:rPr>
          <w:szCs w:val="24"/>
          <w:lang w:val="en-US"/>
        </w:rPr>
        <w:t>evocation of the C2 connectivity</w:t>
      </w:r>
      <w:r w:rsidR="00BE2F1A">
        <w:rPr>
          <w:szCs w:val="24"/>
          <w:lang w:val="en-US"/>
        </w:rPr>
        <w:t xml:space="preserve"> between UAV and UAVC</w:t>
      </w:r>
      <w:r w:rsidRPr="00F22863">
        <w:rPr>
          <w:szCs w:val="24"/>
          <w:lang w:val="en-US"/>
        </w:rPr>
        <w:t xml:space="preserve"> is implemented by the SMF by removing the QoS flows for C2 connectivity</w:t>
      </w:r>
      <w:r w:rsidR="00BE2F1A">
        <w:rPr>
          <w:szCs w:val="24"/>
          <w:lang w:val="en-US"/>
        </w:rPr>
        <w:t xml:space="preserve"> between UAV and UAVC based on information received from the USS/UTM</w:t>
      </w:r>
      <w:r w:rsidRPr="00F22863">
        <w:rPr>
          <w:szCs w:val="24"/>
          <w:lang w:val="en-US"/>
        </w:rPr>
        <w:t>.</w:t>
      </w:r>
    </w:p>
    <w:p w14:paraId="5CCA27BB" w14:textId="5D336B79" w:rsidR="00BE2F1A" w:rsidRPr="00F22863" w:rsidRDefault="00BE2F1A" w:rsidP="00647686">
      <w:pPr>
        <w:pStyle w:val="B1"/>
      </w:pPr>
      <w:r w:rsidRPr="001239E5">
        <w:rPr>
          <w:szCs w:val="24"/>
          <w:lang w:val="en-US"/>
        </w:rPr>
        <w:t>4b</w:t>
      </w:r>
      <w:r w:rsidR="00647686">
        <w:rPr>
          <w:szCs w:val="24"/>
          <w:lang w:val="en-US"/>
        </w:rPr>
        <w:t>.</w:t>
      </w:r>
      <w:r w:rsidR="00647686">
        <w:rPr>
          <w:szCs w:val="24"/>
          <w:lang w:val="en-US"/>
        </w:rPr>
        <w:tab/>
        <w:t>I</w:t>
      </w:r>
      <w:r w:rsidRPr="001239E5">
        <w:rPr>
          <w:szCs w:val="24"/>
          <w:lang w:val="en-US"/>
        </w:rPr>
        <w:t xml:space="preserve">n </w:t>
      </w:r>
      <w:r w:rsidR="00647686">
        <w:rPr>
          <w:szCs w:val="24"/>
          <w:lang w:val="en-US"/>
        </w:rPr>
        <w:t xml:space="preserve">the </w:t>
      </w:r>
      <w:r w:rsidRPr="001239E5">
        <w:rPr>
          <w:szCs w:val="24"/>
          <w:lang w:val="en-US"/>
        </w:rPr>
        <w:t xml:space="preserve">case of dedicated PDU session for C2 connectivity </w:t>
      </w:r>
      <w:r w:rsidRPr="001239E5">
        <w:t>between UAV and UAVC</w:t>
      </w:r>
      <w:r w:rsidRPr="001239E5">
        <w:rPr>
          <w:szCs w:val="24"/>
          <w:lang w:val="en-US"/>
        </w:rPr>
        <w:t>, the revocation of C2 connectivity</w:t>
      </w:r>
      <w:r w:rsidRPr="001239E5">
        <w:t xml:space="preserve"> between UAV and UAVC</w:t>
      </w:r>
      <w:r w:rsidRPr="001239E5">
        <w:rPr>
          <w:szCs w:val="24"/>
          <w:lang w:val="en-US"/>
        </w:rPr>
        <w:t xml:space="preserve"> is implemented by the SMF by releasing the PDU session with an appropriate cause based on the information received from the USS/UTM.</w:t>
      </w:r>
    </w:p>
    <w:p w14:paraId="4BD4EA91" w14:textId="3265302E" w:rsidR="00A63C66" w:rsidRDefault="00A63C66" w:rsidP="00647686">
      <w:pPr>
        <w:pStyle w:val="B1"/>
        <w:rPr>
          <w:lang w:val="en-US"/>
        </w:rPr>
      </w:pPr>
      <w:r w:rsidRPr="00F22863">
        <w:rPr>
          <w:lang w:val="en-US"/>
        </w:rPr>
        <w:t>5, 6</w:t>
      </w:r>
      <w:r w:rsidRPr="00F22863">
        <w:t>.</w:t>
      </w:r>
      <w:r w:rsidRPr="00F22863">
        <w:tab/>
      </w:r>
      <w:r w:rsidRPr="00F22863">
        <w:rPr>
          <w:lang w:val="en-US"/>
        </w:rPr>
        <w:t>The C2 connectivity revocation is confirmed to the UFES and USS/UTM.</w:t>
      </w:r>
    </w:p>
    <w:p w14:paraId="295980DB" w14:textId="77777777" w:rsidR="00CD5B0D" w:rsidRDefault="00CD5B0D" w:rsidP="00CD5B0D">
      <w:pPr>
        <w:pStyle w:val="Heading5"/>
        <w:rPr>
          <w:lang w:eastAsia="zh-CN"/>
        </w:rPr>
      </w:pPr>
      <w:bookmarkStart w:id="515" w:name="_Toc54846721"/>
      <w:bookmarkStart w:id="516" w:name="_Toc57622265"/>
      <w:bookmarkStart w:id="517" w:name="_Toc57623980"/>
      <w:bookmarkStart w:id="518" w:name="_Toc59102934"/>
      <w:r>
        <w:t>6.5.3.1.4</w:t>
      </w:r>
      <w:r w:rsidRPr="00F22863">
        <w:tab/>
        <w:t xml:space="preserve">Procedure For </w:t>
      </w:r>
      <w:r>
        <w:t>Update/</w:t>
      </w:r>
      <w:r w:rsidRPr="00F22863">
        <w:t xml:space="preserve">Revocation of </w:t>
      </w:r>
      <w:r>
        <w:rPr>
          <w:lang w:eastAsia="zh-CN"/>
        </w:rPr>
        <w:t>flight-related communication</w:t>
      </w:r>
      <w:bookmarkEnd w:id="515"/>
      <w:bookmarkEnd w:id="516"/>
      <w:bookmarkEnd w:id="517"/>
      <w:bookmarkEnd w:id="518"/>
    </w:p>
    <w:p w14:paraId="4C5F364A" w14:textId="5763F74C" w:rsidR="00CD5B0D" w:rsidRDefault="00CD5B0D" w:rsidP="00647686">
      <w:r w:rsidRPr="008862F6">
        <w:t>This procedure is used to stop or update flight related communication between the UAV and UAVC, e.g. when a flight path is revoked or completed.</w:t>
      </w:r>
    </w:p>
    <w:bookmarkStart w:id="519" w:name="_MON_1662970367"/>
    <w:bookmarkEnd w:id="519"/>
    <w:p w14:paraId="3A1796C9" w14:textId="0E0853A9" w:rsidR="00647686" w:rsidRDefault="00647686" w:rsidP="00647686">
      <w:pPr>
        <w:pStyle w:val="TH"/>
      </w:pPr>
      <w:r>
        <w:object w:dxaOrig="6971" w:dyaOrig="4242" w14:anchorId="3F78880E">
          <v:shape id="_x0000_i1037" type="#_x0000_t75" style="width:349pt;height:212.5pt" o:ole="">
            <v:imagedata r:id="rId44" o:title="" cropright="10603f"/>
          </v:shape>
          <o:OLEObject Type="Embed" ProgID="Word.Document.12" ShapeID="_x0000_i1037" DrawAspect="Content" ObjectID="_1669717264" r:id="rId45">
            <o:FieldCodes>\s</o:FieldCodes>
          </o:OLEObject>
        </w:object>
      </w:r>
    </w:p>
    <w:p w14:paraId="7BB29CF4" w14:textId="050F6162" w:rsidR="00CD5B0D" w:rsidRPr="00F22863" w:rsidRDefault="00CD5B0D" w:rsidP="00CD5B0D">
      <w:pPr>
        <w:pStyle w:val="TF"/>
      </w:pPr>
      <w:r w:rsidRPr="00F22863">
        <w:t>Figure 6.5.3</w:t>
      </w:r>
      <w:r>
        <w:rPr>
          <w:lang w:val="en-US"/>
        </w:rPr>
        <w:t>.1.4</w:t>
      </w:r>
      <w:r w:rsidRPr="00F22863">
        <w:rPr>
          <w:lang w:val="en-US"/>
        </w:rPr>
        <w:t>-1</w:t>
      </w:r>
      <w:r w:rsidRPr="00F22863">
        <w:t xml:space="preserve">: Procedure for </w:t>
      </w:r>
      <w:r>
        <w:t>Update/</w:t>
      </w:r>
      <w:r w:rsidRPr="005A1395">
        <w:rPr>
          <w:lang w:val="en-US"/>
        </w:rPr>
        <w:t>Revocation of flight-related communication</w:t>
      </w:r>
      <w:r w:rsidRPr="00F22863">
        <w:rPr>
          <w:lang w:val="en-US"/>
        </w:rPr>
        <w:t xml:space="preserve"> </w:t>
      </w:r>
      <w:r w:rsidRPr="00F22863">
        <w:t>in 5GS</w:t>
      </w:r>
    </w:p>
    <w:p w14:paraId="0E3C484F" w14:textId="77777777" w:rsidR="00CD5B0D" w:rsidRDefault="00CD5B0D" w:rsidP="00CD5B0D">
      <w:pPr>
        <w:pStyle w:val="B1"/>
      </w:pPr>
      <w:r w:rsidRPr="00F22863">
        <w:rPr>
          <w:lang w:val="en-US"/>
        </w:rPr>
        <w:t>1.</w:t>
      </w:r>
      <w:r w:rsidRPr="00F22863">
        <w:rPr>
          <w:lang w:val="en-US"/>
        </w:rPr>
        <w:tab/>
      </w:r>
      <w:r>
        <w:rPr>
          <w:lang w:val="en-US"/>
        </w:rPr>
        <w:t>USS</w:t>
      </w:r>
      <w:r>
        <w:rPr>
          <w:rFonts w:hint="eastAsia"/>
          <w:lang w:val="en-US" w:eastAsia="zh-CN"/>
        </w:rPr>
        <w:t>/</w:t>
      </w:r>
      <w:r>
        <w:t>UTM determines to update or revoke QoS requirements for flight related communication.</w:t>
      </w:r>
    </w:p>
    <w:p w14:paraId="39AEC85B" w14:textId="66D4ABE1" w:rsidR="00CD5B0D" w:rsidRDefault="00CD5B0D" w:rsidP="00CD5B0D">
      <w:pPr>
        <w:pStyle w:val="B1"/>
        <w:rPr>
          <w:lang w:eastAsia="zh-CN"/>
        </w:rPr>
      </w:pPr>
      <w:r>
        <w:rPr>
          <w:lang w:val="en-US"/>
        </w:rPr>
        <w:t>2</w:t>
      </w:r>
      <w:r w:rsidRPr="00F22863">
        <w:rPr>
          <w:lang w:val="en-US"/>
        </w:rPr>
        <w:t>.</w:t>
      </w:r>
      <w:r w:rsidRPr="00F22863">
        <w:rPr>
          <w:lang w:val="en-US"/>
        </w:rPr>
        <w:tab/>
      </w:r>
      <w:r>
        <w:rPr>
          <w:lang w:val="en-US"/>
        </w:rPr>
        <w:t>USS</w:t>
      </w:r>
      <w:r>
        <w:rPr>
          <w:rFonts w:hint="eastAsia"/>
          <w:lang w:val="en-US" w:eastAsia="zh-CN"/>
        </w:rPr>
        <w:t>/</w:t>
      </w:r>
      <w:r>
        <w:t>UTM initiates the AF session with required QoS update procedure as described in clause</w:t>
      </w:r>
      <w:r w:rsidRPr="0004162E">
        <w:t> </w:t>
      </w:r>
      <w:r>
        <w:t>4.15.6.6a of TS</w:t>
      </w:r>
      <w:r w:rsidRPr="0004162E">
        <w:t> </w:t>
      </w:r>
      <w:r>
        <w:t>23.502</w:t>
      </w:r>
      <w:r w:rsidR="00647686">
        <w:t> [7]</w:t>
      </w:r>
      <w:r>
        <w:t xml:space="preserve"> or AF session with required QoS revoke procedure by sending the Nnef_AFsessionWithQoS_Update </w:t>
      </w:r>
      <w:r>
        <w:rPr>
          <w:lang w:eastAsia="zh-CN"/>
        </w:rPr>
        <w:t>message</w:t>
      </w:r>
      <w:r>
        <w:t xml:space="preserve"> or the </w:t>
      </w:r>
      <w:r>
        <w:rPr>
          <w:lang w:eastAsia="zh-CN"/>
        </w:rPr>
        <w:t>Nnef_AFsessionWithQoS_Revoke message, respectively.</w:t>
      </w:r>
    </w:p>
    <w:p w14:paraId="6B871AD7" w14:textId="636F82DF" w:rsidR="00CD5B0D" w:rsidRDefault="00CD5B0D" w:rsidP="00647686">
      <w:pPr>
        <w:pStyle w:val="B1"/>
      </w:pPr>
      <w:r>
        <w:t>3.-8.</w:t>
      </w:r>
      <w:r>
        <w:tab/>
        <w:t xml:space="preserve">When using AF session with required QoS update procedure, </w:t>
      </w:r>
      <w:bookmarkStart w:id="520" w:name="OLE_LINK11"/>
      <w:r>
        <w:t>steps</w:t>
      </w:r>
      <w:r w:rsidRPr="0004162E">
        <w:t> </w:t>
      </w:r>
      <w:r>
        <w:t>2-8 are the same as steps</w:t>
      </w:r>
      <w:r w:rsidRPr="0004162E">
        <w:t> </w:t>
      </w:r>
      <w:r>
        <w:t>2-7 described in clause</w:t>
      </w:r>
      <w:r w:rsidRPr="0004162E">
        <w:t> </w:t>
      </w:r>
      <w:r>
        <w:t>4.15.6.6a of TS</w:t>
      </w:r>
      <w:r w:rsidRPr="0004162E">
        <w:t> </w:t>
      </w:r>
      <w:r>
        <w:t>23.502</w:t>
      </w:r>
      <w:bookmarkEnd w:id="520"/>
      <w:r w:rsidR="00647686">
        <w:t> [7]</w:t>
      </w:r>
      <w:r>
        <w:t>.When using AF session with required QoS revoke procedure, steps 2-8 are the same as steps</w:t>
      </w:r>
      <w:r w:rsidRPr="0004162E">
        <w:t> </w:t>
      </w:r>
      <w:r>
        <w:t>2-7 described in clause</w:t>
      </w:r>
      <w:r w:rsidRPr="0004162E">
        <w:t> </w:t>
      </w:r>
      <w:r>
        <w:t>4.15.6.6a of TS</w:t>
      </w:r>
      <w:r w:rsidRPr="0004162E">
        <w:t> </w:t>
      </w:r>
      <w:r>
        <w:t>23.502</w:t>
      </w:r>
      <w:r w:rsidR="00647686">
        <w:t> [7]</w:t>
      </w:r>
      <w:r>
        <w:t xml:space="preserve"> with the following difference:</w:t>
      </w:r>
    </w:p>
    <w:p w14:paraId="4216F704" w14:textId="6DC79F71" w:rsidR="00647686" w:rsidRDefault="00647686" w:rsidP="00647686">
      <w:pPr>
        <w:pStyle w:val="B2"/>
      </w:pPr>
      <w:r>
        <w:t>-</w:t>
      </w:r>
      <w:r>
        <w:tab/>
        <w:t>Instead of updating the request QoS, the UFES/NEF revokes the request QoS by using Npcf_PolicyAuthorization_Delete service operation.</w:t>
      </w:r>
    </w:p>
    <w:p w14:paraId="3FBCF133" w14:textId="0353D4CA" w:rsidR="00CD5B0D" w:rsidRPr="003B5F06" w:rsidRDefault="00CD5B0D" w:rsidP="00CD5B0D">
      <w:pPr>
        <w:pStyle w:val="B1"/>
      </w:pPr>
      <w:r>
        <w:tab/>
        <w:t>This results in signalling to RAN and the UE to update or remove the QoS Flows used for flight related communication.</w:t>
      </w:r>
    </w:p>
    <w:p w14:paraId="1BF70FE9" w14:textId="2F4EDCB8" w:rsidR="00281601" w:rsidRPr="002D3C5B" w:rsidRDefault="00281601" w:rsidP="00281601">
      <w:pPr>
        <w:pStyle w:val="Heading4"/>
      </w:pPr>
      <w:bookmarkStart w:id="521" w:name="_Toc43132029"/>
      <w:bookmarkStart w:id="522" w:name="_Toc43192941"/>
      <w:bookmarkStart w:id="523" w:name="_Toc44583971"/>
      <w:bookmarkStart w:id="524" w:name="_Toc44584120"/>
      <w:bookmarkStart w:id="525" w:name="_Toc50481787"/>
      <w:bookmarkStart w:id="526" w:name="_Toc54846722"/>
      <w:bookmarkStart w:id="527" w:name="_Toc57622266"/>
      <w:bookmarkStart w:id="528" w:name="_Toc57623981"/>
      <w:bookmarkStart w:id="529" w:name="_Toc59102935"/>
      <w:r w:rsidRPr="002D3C5B">
        <w:t>6.5.3.2</w:t>
      </w:r>
      <w:r w:rsidR="002D3C5B" w:rsidRPr="002D3C5B">
        <w:tab/>
      </w:r>
      <w:r w:rsidRPr="002D3C5B">
        <w:t>EPS Procedure</w:t>
      </w:r>
      <w:bookmarkEnd w:id="521"/>
      <w:bookmarkEnd w:id="522"/>
      <w:bookmarkEnd w:id="523"/>
      <w:bookmarkEnd w:id="524"/>
      <w:r w:rsidR="00A76F2A">
        <w:t>s</w:t>
      </w:r>
      <w:bookmarkEnd w:id="525"/>
      <w:bookmarkEnd w:id="526"/>
      <w:bookmarkEnd w:id="527"/>
      <w:bookmarkEnd w:id="528"/>
      <w:bookmarkEnd w:id="529"/>
    </w:p>
    <w:p w14:paraId="1F634249" w14:textId="426685CC" w:rsidR="00A76F2A" w:rsidRPr="00F22863" w:rsidRDefault="00A76F2A" w:rsidP="00A76F2A">
      <w:pPr>
        <w:pStyle w:val="Heading4"/>
      </w:pPr>
      <w:bookmarkStart w:id="530" w:name="_Toc50481788"/>
      <w:bookmarkStart w:id="531" w:name="_Toc54846723"/>
      <w:bookmarkStart w:id="532" w:name="_Toc57622267"/>
      <w:bookmarkStart w:id="533" w:name="_Toc57623982"/>
      <w:bookmarkStart w:id="534" w:name="_Toc59102936"/>
      <w:r w:rsidRPr="00F22863">
        <w:t>6.5.3.2.1</w:t>
      </w:r>
      <w:r w:rsidR="00F669A2">
        <w:tab/>
      </w:r>
      <w:r w:rsidRPr="00F22863">
        <w:t>EPS Procedure For Authentication/Authorization</w:t>
      </w:r>
      <w:bookmarkEnd w:id="530"/>
      <w:bookmarkEnd w:id="531"/>
      <w:bookmarkEnd w:id="532"/>
      <w:bookmarkEnd w:id="533"/>
      <w:bookmarkEnd w:id="534"/>
    </w:p>
    <w:p w14:paraId="702A2799" w14:textId="5CA68616" w:rsidR="00281601" w:rsidRDefault="00281601" w:rsidP="00281601">
      <w:r w:rsidRPr="002D3C5B">
        <w:t>The procedure for UAV Authentication and Authorization by USS in the EPS case is depicted in Figure 6.5.3-2.</w:t>
      </w:r>
    </w:p>
    <w:p w14:paraId="07EB6F2D" w14:textId="522402B8" w:rsidR="00A76F2A" w:rsidRPr="00F22863" w:rsidRDefault="00A76F2A" w:rsidP="00A76F2A">
      <w:r w:rsidRPr="00F22863">
        <w:t>In this procedure, both the scenario of single PDN connection for both UAV-USS</w:t>
      </w:r>
      <w:r w:rsidRPr="00F22863">
        <w:rPr>
          <w:lang w:val="en-US"/>
        </w:rPr>
        <w:t>/UTM</w:t>
      </w:r>
      <w:r w:rsidRPr="00F22863">
        <w:t xml:space="preserve"> communication and C2, and the scenario of separate PDN connection for UAV-USS</w:t>
      </w:r>
      <w:r w:rsidRPr="00F22863">
        <w:rPr>
          <w:lang w:val="en-US"/>
        </w:rPr>
        <w:t>/UTM</w:t>
      </w:r>
      <w:r w:rsidRPr="00F22863">
        <w:t xml:space="preserve"> communications and C2 are shown. In this solution, the attach procedure succeeds and a PDN connection is established for at least UAV-USS</w:t>
      </w:r>
      <w:r w:rsidRPr="00F22863">
        <w:rPr>
          <w:lang w:val="en-US"/>
        </w:rPr>
        <w:t>/UTM</w:t>
      </w:r>
      <w:r w:rsidRPr="00F22863">
        <w:t xml:space="preserve"> communication only if the UUAA succeeds.</w:t>
      </w:r>
    </w:p>
    <w:p w14:paraId="7B72D6E6" w14:textId="6E14C280" w:rsidR="00A76F2A" w:rsidRPr="002D3C5B" w:rsidRDefault="00A76F2A" w:rsidP="00A76F2A">
      <w:r w:rsidRPr="00F22863">
        <w:t>The option where the UUAA and the authorization of UAV and networked UAV-C pairing are performed via an EAP mechanisms using NAS transport and PCO extensions is possible but not depicted in the picture.</w:t>
      </w:r>
    </w:p>
    <w:p w14:paraId="31C9F368" w14:textId="4ABF9B3A" w:rsidR="00A76F2A" w:rsidRPr="002D3C5B" w:rsidRDefault="003406FD" w:rsidP="002D3C5B">
      <w:pPr>
        <w:pStyle w:val="TH"/>
      </w:pPr>
      <w:r>
        <w:object w:dxaOrig="15430" w:dyaOrig="18420" w14:anchorId="25DDF6D2">
          <v:shape id="_x0000_i1038" type="#_x0000_t75" style="width:481.5pt;height:574.5pt" o:ole="">
            <v:imagedata r:id="rId46" o:title=""/>
          </v:shape>
          <o:OLEObject Type="Embed" ProgID="Visio.Drawing.15" ShapeID="_x0000_i1038" DrawAspect="Content" ObjectID="_1669717265" r:id="rId47"/>
        </w:object>
      </w:r>
    </w:p>
    <w:p w14:paraId="526085C7" w14:textId="31AE0284" w:rsidR="00281601" w:rsidRPr="002D3C5B" w:rsidRDefault="00281601" w:rsidP="00281601">
      <w:pPr>
        <w:pStyle w:val="TF"/>
      </w:pPr>
      <w:r w:rsidRPr="002D3C5B">
        <w:t>Figure 6.5.3</w:t>
      </w:r>
      <w:r w:rsidR="00A76F2A">
        <w:t>.2.1</w:t>
      </w:r>
      <w:r w:rsidRPr="002D3C5B">
        <w:t>-</w:t>
      </w:r>
      <w:r w:rsidR="00A76F2A">
        <w:t>1</w:t>
      </w:r>
      <w:r w:rsidRPr="002D3C5B">
        <w:t>: Procedure for UAV Authentication and Authorization with USS/UTM in EPS.</w:t>
      </w:r>
    </w:p>
    <w:p w14:paraId="15917FEA" w14:textId="7538A6A8" w:rsidR="002D3C5B" w:rsidRPr="002D3C5B" w:rsidRDefault="002D3C5B" w:rsidP="00281601">
      <w:pPr>
        <w:pStyle w:val="B1"/>
      </w:pPr>
      <w:r w:rsidRPr="002D3C5B">
        <w:t>1.</w:t>
      </w:r>
      <w:r w:rsidRPr="002D3C5B">
        <w:tab/>
        <w:t>[Outside the scope of 3GPP]</w:t>
      </w:r>
      <w:r w:rsidR="00BE2F1A" w:rsidRPr="00BE2F1A">
        <w:t xml:space="preserve"> </w:t>
      </w:r>
      <w:r w:rsidR="00BE2F1A" w:rsidRPr="001239E5">
        <w:t xml:space="preserve">As step 1 of </w:t>
      </w:r>
      <w:r w:rsidR="00647686">
        <w:t>clause </w:t>
      </w:r>
      <w:r w:rsidR="00BE2F1A" w:rsidRPr="001239E5">
        <w:t>6.5.3-1</w:t>
      </w:r>
      <w:r w:rsidRPr="002D3C5B">
        <w:t>.</w:t>
      </w:r>
    </w:p>
    <w:p w14:paraId="3085C159" w14:textId="18DA74A6" w:rsidR="00281601" w:rsidRPr="002D3C5B" w:rsidRDefault="002D3C5B" w:rsidP="00281601">
      <w:pPr>
        <w:pStyle w:val="B1"/>
      </w:pPr>
      <w:r w:rsidRPr="002D3C5B">
        <w:t>2.</w:t>
      </w:r>
      <w:r w:rsidRPr="002D3C5B">
        <w:tab/>
        <w:t xml:space="preserve">[Outside the scope of 3GPP] [Optional] </w:t>
      </w:r>
      <w:r w:rsidR="00BE2F1A" w:rsidRPr="001239E5">
        <w:t xml:space="preserve">As step 2 of </w:t>
      </w:r>
      <w:r w:rsidR="00647686">
        <w:t>clause </w:t>
      </w:r>
      <w:r w:rsidR="00BE2F1A" w:rsidRPr="001239E5">
        <w:t>6.5.3-1.</w:t>
      </w:r>
    </w:p>
    <w:p w14:paraId="0163400D" w14:textId="347A19E6" w:rsidR="002D3C5B" w:rsidRPr="002D3C5B" w:rsidRDefault="002D3C5B" w:rsidP="00A76F2A">
      <w:pPr>
        <w:pStyle w:val="B1"/>
      </w:pPr>
      <w:r w:rsidRPr="002D3C5B">
        <w:t>3.</w:t>
      </w:r>
      <w:r w:rsidRPr="002D3C5B">
        <w:tab/>
        <w:t xml:space="preserve">The UAV sends an Attach Request to the MME. In EPS, Protocol Configuration Options (PCO) in the ESM message container are used to transfer parameters between the UE and the PDN GW, and sent transparently through the MME and the Serving GW. The PCO is extended to enable the UAV to insert the CAA-Level UAV ID, the Flight Authorization ID (if available), </w:t>
      </w:r>
      <w:r w:rsidR="00BE2F1A">
        <w:t xml:space="preserve">the </w:t>
      </w:r>
      <w:r w:rsidR="00BE2F1A">
        <w:rPr>
          <w:lang w:val="en-US"/>
        </w:rPr>
        <w:t>UUAA Aviation Payload containing application layer information that is transparent to the EPC,</w:t>
      </w:r>
      <w:r w:rsidR="00BE2F1A" w:rsidRPr="002D3C5B">
        <w:t xml:space="preserve"> </w:t>
      </w:r>
      <w:r w:rsidRPr="002D3C5B">
        <w:t xml:space="preserve">and the Aviation Connectivity Payload containing the information for </w:t>
      </w:r>
      <w:r w:rsidRPr="002D3C5B">
        <w:lastRenderedPageBreak/>
        <w:t xml:space="preserve">flight path authorization/registration for flight operation and for the authorization of UAV and </w:t>
      </w:r>
      <w:r w:rsidR="00A76F2A">
        <w:t xml:space="preserve">networked </w:t>
      </w:r>
      <w:r w:rsidRPr="002D3C5B">
        <w:t xml:space="preserve">UAV controller pairing (the information exchanged between UAV and USS/UTM for authorization for pairing </w:t>
      </w:r>
      <w:r w:rsidR="00A76F2A">
        <w:t xml:space="preserve">of the networked </w:t>
      </w:r>
      <w:r w:rsidRPr="002D3C5B">
        <w:t>UAV controller and UAV can refer to clause 6.5.3.1).</w:t>
      </w:r>
      <w:r w:rsidR="00A76F2A">
        <w:t xml:space="preserve"> </w:t>
      </w:r>
      <w:r w:rsidR="00A76F2A" w:rsidRPr="00F22863">
        <w:rPr>
          <w:lang w:val="en-US"/>
        </w:rPr>
        <w:t xml:space="preserve">The </w:t>
      </w:r>
      <w:r w:rsidR="00A76F2A" w:rsidRPr="00F22863">
        <w:t xml:space="preserve">UAV in the UUAA </w:t>
      </w:r>
      <w:r w:rsidR="00A76F2A" w:rsidRPr="00F22863">
        <w:rPr>
          <w:lang w:val="en-US"/>
        </w:rPr>
        <w:t xml:space="preserve">procedure </w:t>
      </w:r>
      <w:r w:rsidR="00A76F2A" w:rsidRPr="00F22863">
        <w:t>uses credentials obtained by the UAV during registration with the USS</w:t>
      </w:r>
      <w:r w:rsidR="00A76F2A" w:rsidRPr="00F22863">
        <w:rPr>
          <w:lang w:val="en-US"/>
        </w:rPr>
        <w:t>/UTM.</w:t>
      </w:r>
      <w:r w:rsidR="00A76F2A" w:rsidRPr="00F22863">
        <w:t xml:space="preserve"> </w:t>
      </w:r>
      <w:r w:rsidR="00A76F2A" w:rsidRPr="00F22863">
        <w:rPr>
          <w:lang w:val="en-US"/>
        </w:rPr>
        <w:t xml:space="preserve">The UAV may include the </w:t>
      </w:r>
      <w:r w:rsidR="00A76F2A" w:rsidRPr="00F22863">
        <w:t>USS/UTM address information</w:t>
      </w:r>
      <w:r w:rsidR="00A76F2A" w:rsidRPr="00F22863">
        <w:rPr>
          <w:lang w:val="en-US"/>
        </w:rPr>
        <w:t xml:space="preserve"> (see </w:t>
      </w:r>
      <w:r w:rsidR="00647686">
        <w:rPr>
          <w:lang w:val="en-US"/>
        </w:rPr>
        <w:t>clause </w:t>
      </w:r>
      <w:r w:rsidR="00A76F2A" w:rsidRPr="00F22863">
        <w:rPr>
          <w:lang w:val="en-US"/>
        </w:rPr>
        <w:t>6.5.2.3).</w:t>
      </w:r>
    </w:p>
    <w:p w14:paraId="43BF2731" w14:textId="5B36FB4F" w:rsidR="00281601" w:rsidRPr="002D3C5B" w:rsidRDefault="00281601" w:rsidP="00281601">
      <w:pPr>
        <w:pStyle w:val="B1"/>
      </w:pPr>
      <w:r w:rsidRPr="002D3C5B">
        <w:t>4.</w:t>
      </w:r>
      <w:r w:rsidRPr="002D3C5B">
        <w:tab/>
        <w:t xml:space="preserve">Primary authentication/authorization is performed as specified in </w:t>
      </w:r>
      <w:r w:rsidR="00647686" w:rsidRPr="002D3C5B">
        <w:t>TS</w:t>
      </w:r>
      <w:r w:rsidR="00647686">
        <w:t> </w:t>
      </w:r>
      <w:r w:rsidR="00647686" w:rsidRPr="002D3C5B">
        <w:t>23.401</w:t>
      </w:r>
      <w:r w:rsidR="00647686">
        <w:t> [</w:t>
      </w:r>
      <w:r w:rsidR="002D3C5B">
        <w:t>10]</w:t>
      </w:r>
      <w:r w:rsidRPr="002D3C5B">
        <w:t xml:space="preserve"> clause</w:t>
      </w:r>
      <w:r w:rsidR="002D3C5B">
        <w:t> </w:t>
      </w:r>
      <w:r w:rsidRPr="002D3C5B">
        <w:t>5.3.2.1.</w:t>
      </w:r>
    </w:p>
    <w:p w14:paraId="174F6556" w14:textId="5C950DDC" w:rsidR="00281601" w:rsidRPr="002D3C5B" w:rsidRDefault="00281601" w:rsidP="00281601">
      <w:pPr>
        <w:pStyle w:val="B1"/>
      </w:pPr>
      <w:r w:rsidRPr="002D3C5B">
        <w:t>5.</w:t>
      </w:r>
      <w:r w:rsidRPr="002D3C5B">
        <w:tab/>
        <w:t>The MME determines the UAV has an aerial subscription and selects the Default APN for connectivity with the USS</w:t>
      </w:r>
      <w:r w:rsidR="00A76F2A">
        <w:t>/UTM</w:t>
      </w:r>
      <w:r w:rsidRPr="002D3C5B">
        <w:t>.</w:t>
      </w:r>
    </w:p>
    <w:p w14:paraId="5BEF423F" w14:textId="7AB19D0B" w:rsidR="00281601" w:rsidRPr="002D3C5B" w:rsidRDefault="00281601" w:rsidP="00281601">
      <w:pPr>
        <w:pStyle w:val="B1"/>
      </w:pPr>
      <w:r w:rsidRPr="002D3C5B">
        <w:t>6.</w:t>
      </w:r>
      <w:r w:rsidR="002D3C5B" w:rsidRPr="002D3C5B">
        <w:tab/>
      </w:r>
      <w:r w:rsidRPr="002D3C5B">
        <w:t xml:space="preserve">The MME sends a Create Session Request to the </w:t>
      </w:r>
      <w:r w:rsidR="003406FD">
        <w:t>SMF+</w:t>
      </w:r>
      <w:r w:rsidRPr="002D3C5B">
        <w:t>PGW</w:t>
      </w:r>
      <w:r w:rsidR="003406FD">
        <w:t>-C</w:t>
      </w:r>
      <w:r w:rsidRPr="002D3C5B">
        <w:t xml:space="preserve"> via the SGW. The MME may include the ME Identity (IMEISV of the UAV). For the default APN used for connectivity with the USS, the HSS must allow selection of a </w:t>
      </w:r>
      <w:r w:rsidR="003406FD">
        <w:t>SMF+PGW-C</w:t>
      </w:r>
      <w:r w:rsidRPr="002D3C5B">
        <w:t xml:space="preserve"> in the VPLMN for </w:t>
      </w:r>
      <w:r w:rsidR="00A76F2A">
        <w:t>such</w:t>
      </w:r>
      <w:r w:rsidR="00A76F2A" w:rsidRPr="002D3C5B">
        <w:t xml:space="preserve"> </w:t>
      </w:r>
      <w:r w:rsidRPr="002D3C5B">
        <w:t>APN</w:t>
      </w:r>
      <w:r w:rsidR="00A76F2A">
        <w:t xml:space="preserve"> </w:t>
      </w:r>
      <w:r w:rsidR="00A76F2A" w:rsidRPr="00F22863">
        <w:rPr>
          <w:lang w:val="en-US"/>
        </w:rPr>
        <w:t>since the USS/UTM is always located in the VPLMN</w:t>
      </w:r>
      <w:r w:rsidRPr="002D3C5B">
        <w:t>.</w:t>
      </w:r>
    </w:p>
    <w:p w14:paraId="04CD58F6" w14:textId="7EA9B510" w:rsidR="00281601" w:rsidRDefault="00281601" w:rsidP="00281601">
      <w:pPr>
        <w:pStyle w:val="NO"/>
      </w:pPr>
      <w:r w:rsidRPr="002D3C5B">
        <w:t>NOTE</w:t>
      </w:r>
      <w:r w:rsidR="00DA29AA" w:rsidRPr="002D3C5B">
        <w:t> </w:t>
      </w:r>
      <w:r w:rsidR="00D10CB1">
        <w:t>1</w:t>
      </w:r>
      <w:r w:rsidRPr="002D3C5B">
        <w:t>:</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10D16A4C" w14:textId="4F9428D0" w:rsidR="00A76F2A" w:rsidRPr="00F22863" w:rsidRDefault="00A76F2A" w:rsidP="00A76F2A">
      <w:pPr>
        <w:pStyle w:val="NO"/>
        <w:rPr>
          <w:lang w:val="en-US"/>
        </w:rPr>
      </w:pPr>
      <w:r w:rsidRPr="00F22863">
        <w:rPr>
          <w:lang w:val="en-US"/>
        </w:rPr>
        <w:t>NOTE</w:t>
      </w:r>
      <w:r w:rsidR="00F669A2">
        <w:rPr>
          <w:lang w:val="en-US"/>
        </w:rPr>
        <w:t> </w:t>
      </w:r>
      <w:r w:rsidR="00D10CB1">
        <w:rPr>
          <w:lang w:val="en-US"/>
        </w:rPr>
        <w:t>2</w:t>
      </w:r>
      <w:r w:rsidRPr="00F22863">
        <w:rPr>
          <w:lang w:val="en-US"/>
        </w:rPr>
        <w:t>:</w:t>
      </w:r>
      <w:r w:rsidR="00F669A2">
        <w:rPr>
          <w:lang w:val="en-US"/>
        </w:rPr>
        <w:tab/>
        <w:t>I</w:t>
      </w:r>
      <w:r w:rsidRPr="00F22863">
        <w:rPr>
          <w:lang w:val="en-US"/>
        </w:rPr>
        <w:t>t is expected that the MME selects an SMF+PGW-C, with the Default APN for UAV-USS/UTM communications always resolving to an SMF+PWG-C.</w:t>
      </w:r>
    </w:p>
    <w:p w14:paraId="2B998060" w14:textId="0AE29C9F" w:rsidR="00A76F2A" w:rsidRPr="00F22863" w:rsidRDefault="00281601" w:rsidP="00A76F2A">
      <w:pPr>
        <w:pStyle w:val="B1"/>
        <w:rPr>
          <w:lang w:val="en-IN"/>
        </w:rPr>
      </w:pPr>
      <w:r w:rsidRPr="002D3C5B">
        <w:t>7.</w:t>
      </w:r>
      <w:r w:rsidRPr="002D3C5B">
        <w:tab/>
      </w:r>
      <w:r w:rsidR="00A76F2A" w:rsidRPr="00F22863">
        <w:rPr>
          <w:lang w:val="en-IN"/>
        </w:rPr>
        <w:t xml:space="preserve">The </w:t>
      </w:r>
      <w:r w:rsidR="003406FD">
        <w:t>SMF+PGW-C</w:t>
      </w:r>
      <w:r w:rsidR="00A76F2A" w:rsidRPr="00F22863">
        <w:rPr>
          <w:lang w:val="en-IN"/>
        </w:rPr>
        <w:t>verifies whether a secondary authentication is required for the PDN connection establishment request:</w:t>
      </w:r>
    </w:p>
    <w:p w14:paraId="3ADEB359" w14:textId="42C16882" w:rsidR="00A76F2A" w:rsidRPr="00F22863" w:rsidRDefault="00A76F2A" w:rsidP="00A76F2A">
      <w:pPr>
        <w:pStyle w:val="B2"/>
      </w:pPr>
      <w:r w:rsidRPr="00F22863">
        <w:rPr>
          <w:lang w:val="en-US"/>
        </w:rPr>
        <w:t>-</w:t>
      </w:r>
      <w:r w:rsidRPr="00F22863">
        <w:rPr>
          <w:lang w:val="en-US"/>
        </w:rPr>
        <w:tab/>
      </w:r>
      <w:r w:rsidRPr="00F22863">
        <w:t xml:space="preserve">For the scenario of single PDN connection, </w:t>
      </w:r>
      <w:r w:rsidRPr="00F22863">
        <w:rPr>
          <w:lang w:val="en-US"/>
        </w:rPr>
        <w:t xml:space="preserve">UUAA, </w:t>
      </w:r>
      <w:r w:rsidRPr="00F22863">
        <w:t xml:space="preserve">authorization of UAV and </w:t>
      </w:r>
      <w:r w:rsidRPr="00F22863">
        <w:rPr>
          <w:lang w:val="en-US" w:eastAsia="zh-CN"/>
        </w:rPr>
        <w:t xml:space="preserve">networked </w:t>
      </w:r>
      <w:r w:rsidRPr="00F22863">
        <w:t>UAV controller pairing</w:t>
      </w:r>
      <w:r w:rsidRPr="00F22863">
        <w:rPr>
          <w:lang w:val="en-US"/>
        </w:rPr>
        <w:t xml:space="preserve">, and </w:t>
      </w:r>
      <w:r w:rsidRPr="00F22863">
        <w:t xml:space="preserve">authorization for establishment of user plane resource </w:t>
      </w:r>
      <w:r w:rsidRPr="00F22863">
        <w:rPr>
          <w:lang w:val="en-US"/>
        </w:rPr>
        <w:t xml:space="preserve">are </w:t>
      </w:r>
      <w:r w:rsidRPr="00F22863">
        <w:t>always requested for APNs corresponding to UAS services, and may be verified against the UAV subscription if the node is an SMF+PGW-C.</w:t>
      </w:r>
    </w:p>
    <w:p w14:paraId="5B180B3C" w14:textId="329F2959" w:rsidR="00A76F2A" w:rsidRDefault="00A76F2A" w:rsidP="00A76F2A">
      <w:pPr>
        <w:pStyle w:val="B2"/>
      </w:pPr>
      <w:r w:rsidRPr="00F22863">
        <w:rPr>
          <w:lang w:val="en-US"/>
        </w:rPr>
        <w:t>-</w:t>
      </w:r>
      <w:r w:rsidRPr="00F22863">
        <w:rPr>
          <w:lang w:val="en-US"/>
        </w:rPr>
        <w:tab/>
        <w:t xml:space="preserve">For the scenario with multiple PDN connections, at these steps only UUAA would be performed and the </w:t>
      </w:r>
      <w:r w:rsidR="003406FD">
        <w:t>SMF+PGW-C</w:t>
      </w:r>
      <w:r w:rsidRPr="00F22863">
        <w:rPr>
          <w:lang w:val="en-US"/>
        </w:rPr>
        <w:t>verifies as above if it is required</w:t>
      </w:r>
      <w:r w:rsidR="00F669A2">
        <w:rPr>
          <w:lang w:val="en-US"/>
        </w:rPr>
        <w:t>.</w:t>
      </w:r>
    </w:p>
    <w:p w14:paraId="3A817E28" w14:textId="77777777" w:rsidR="003406FD" w:rsidRDefault="003406FD" w:rsidP="003406FD">
      <w:pPr>
        <w:pStyle w:val="B2"/>
        <w:rPr>
          <w:lang w:val="en-US"/>
        </w:rPr>
      </w:pPr>
      <w:r>
        <w:t>7a.</w:t>
      </w:r>
      <w:r>
        <w:tab/>
      </w:r>
      <w:r w:rsidRPr="00F22863">
        <w:rPr>
          <w:lang w:val="en-US"/>
        </w:rPr>
        <w:t xml:space="preserve">The </w:t>
      </w:r>
      <w:r>
        <w:t>SMF+PGW-C</w:t>
      </w:r>
      <w:r w:rsidRPr="00F22863">
        <w:rPr>
          <w:lang w:val="en-US"/>
        </w:rPr>
        <w:t xml:space="preserve"> establishes an N4 session with the </w:t>
      </w:r>
      <w:r>
        <w:rPr>
          <w:lang w:val="en-US"/>
        </w:rPr>
        <w:t>UPF+</w:t>
      </w:r>
      <w:r w:rsidRPr="00F22863">
        <w:rPr>
          <w:lang w:val="en-US"/>
        </w:rPr>
        <w:t>PGW</w:t>
      </w:r>
      <w:r>
        <w:rPr>
          <w:lang w:val="en-US"/>
        </w:rPr>
        <w:t>-U</w:t>
      </w:r>
      <w:r w:rsidRPr="00F22863">
        <w:rPr>
          <w:lang w:val="en-US"/>
        </w:rPr>
        <w:t>.</w:t>
      </w:r>
    </w:p>
    <w:p w14:paraId="14D19F80" w14:textId="77777777" w:rsidR="003406FD" w:rsidRDefault="003406FD" w:rsidP="003406FD">
      <w:pPr>
        <w:pStyle w:val="B2"/>
      </w:pPr>
      <w:r>
        <w:rPr>
          <w:lang w:val="en-US"/>
        </w:rPr>
        <w:t>7b.</w:t>
      </w:r>
      <w:r>
        <w:rPr>
          <w:lang w:val="en-US"/>
        </w:rPr>
        <w:tab/>
      </w:r>
      <w:r>
        <w:t>T</w:t>
      </w:r>
      <w:r w:rsidRPr="002D3C5B">
        <w:t xml:space="preserve">he </w:t>
      </w:r>
      <w:r>
        <w:t>SMF+PGW-C</w:t>
      </w:r>
      <w:r w:rsidRPr="00F22863">
        <w:rPr>
          <w:lang w:val="en-US"/>
        </w:rPr>
        <w:t xml:space="preserve"> </w:t>
      </w:r>
      <w:r w:rsidRPr="002D3C5B">
        <w:t>installs traffic filters</w:t>
      </w:r>
      <w:r>
        <w:t xml:space="preserve"> and access control list (ACL) so that the UE is not able to access any data network using the PDN connection until a secondary authentication is successfully completed with the USS/UTM.</w:t>
      </w:r>
    </w:p>
    <w:p w14:paraId="48E0A93F" w14:textId="77777777" w:rsidR="003406FD" w:rsidRDefault="003406FD" w:rsidP="003406FD">
      <w:pPr>
        <w:pStyle w:val="B1"/>
        <w:rPr>
          <w:lang w:val="en-IN"/>
        </w:rPr>
      </w:pPr>
      <w:r>
        <w:t>8[a-c]</w:t>
      </w:r>
      <w:r w:rsidRPr="002D3C5B">
        <w:t>.</w:t>
      </w:r>
      <w:r w:rsidRPr="002D3C5B">
        <w:tab/>
      </w:r>
      <w:r>
        <w:t xml:space="preserve">If the UE provided the CAA-Level UAV ID, then </w:t>
      </w:r>
      <w:r>
        <w:rPr>
          <w:lang w:val="en-IN"/>
        </w:rPr>
        <w:t>t</w:t>
      </w:r>
      <w:r w:rsidRPr="00F22863">
        <w:rPr>
          <w:lang w:val="en-IN"/>
        </w:rPr>
        <w:t xml:space="preserve">he </w:t>
      </w:r>
      <w:r>
        <w:t>SMF+PGW-C</w:t>
      </w:r>
      <w:r>
        <w:rPr>
          <w:lang w:val="en-IN"/>
        </w:rPr>
        <w:t xml:space="preserve"> sends back a Creation Session Response, otherwise the </w:t>
      </w:r>
      <w:r>
        <w:t>SMF+PGW-C</w:t>
      </w:r>
      <w:r>
        <w:rPr>
          <w:lang w:val="en-IN"/>
        </w:rPr>
        <w:t xml:space="preserve"> rejects the establishment of the session. </w:t>
      </w:r>
      <w:r>
        <w:rPr>
          <w:rFonts w:eastAsia="Malgun Gothic"/>
          <w:lang w:val="en-IN"/>
        </w:rPr>
        <w:t xml:space="preserve">The MME sends attach accept. </w:t>
      </w:r>
      <w:r>
        <w:t>The UE then sends attach complete</w:t>
      </w:r>
      <w:r>
        <w:rPr>
          <w:lang w:val="en-IN"/>
        </w:rPr>
        <w:t>.</w:t>
      </w:r>
    </w:p>
    <w:p w14:paraId="24B4121B" w14:textId="6DC9B51E" w:rsidR="003406FD" w:rsidRDefault="003406FD" w:rsidP="003406FD">
      <w:pPr>
        <w:pStyle w:val="B1"/>
      </w:pPr>
      <w:r>
        <w:t>9[a-b]</w:t>
      </w:r>
      <w:r w:rsidRPr="002D3C5B">
        <w:t>.</w:t>
      </w:r>
      <w:r>
        <w:tab/>
        <w:t>VOID</w:t>
      </w:r>
      <w:r w:rsidR="00F669A2">
        <w:tab/>
      </w:r>
    </w:p>
    <w:p w14:paraId="54DA8253" w14:textId="0335B5DD" w:rsidR="00281601" w:rsidRPr="002D3C5B" w:rsidRDefault="003406FD" w:rsidP="00F669A2">
      <w:pPr>
        <w:pStyle w:val="B1"/>
      </w:pPr>
      <w:r>
        <w:t>10.</w:t>
      </w:r>
      <w:r>
        <w:tab/>
      </w:r>
      <w:r w:rsidR="00281601" w:rsidRPr="002D3C5B">
        <w:t xml:space="preserve">The UUAA, </w:t>
      </w:r>
      <w:r w:rsidR="00A76F2A" w:rsidRPr="00F22863">
        <w:rPr>
          <w:lang w:val="en-US"/>
        </w:rPr>
        <w:t xml:space="preserve">and optionally in the case of single PDN connection also </w:t>
      </w:r>
      <w:r w:rsidR="00281601" w:rsidRPr="002D3C5B">
        <w:t xml:space="preserve">authorization of UAV and </w:t>
      </w:r>
      <w:r w:rsidR="00A76F2A">
        <w:t xml:space="preserve">networked </w:t>
      </w:r>
      <w:r w:rsidR="00281601" w:rsidRPr="002D3C5B">
        <w:t>UAV controller pairing, and flight path authorization/registration for flight</w:t>
      </w:r>
      <w:r w:rsidR="00A76F2A">
        <w:t>,</w:t>
      </w:r>
      <w:r w:rsidR="00281601" w:rsidRPr="002D3C5B">
        <w:t xml:space="preserve"> are performed.</w:t>
      </w:r>
    </w:p>
    <w:p w14:paraId="30F137D1" w14:textId="68573A77" w:rsidR="00F669A2" w:rsidRDefault="003406FD" w:rsidP="00281601">
      <w:pPr>
        <w:pStyle w:val="B2"/>
      </w:pPr>
      <w:r>
        <w:t>10</w:t>
      </w:r>
      <w:r w:rsidR="00F669A2">
        <w:t>a.</w:t>
      </w:r>
      <w:r w:rsidR="00F669A2">
        <w:tab/>
        <w:t xml:space="preserve">The </w:t>
      </w:r>
      <w:r>
        <w:t>SMF+PGW-C</w:t>
      </w:r>
      <w:r w:rsidR="00A75FB8">
        <w:t xml:space="preserve"> </w:t>
      </w:r>
      <w:r w:rsidR="00F669A2">
        <w:t xml:space="preserve">selects the UFES based on pre-configured policies or as defined in the 5GS procedure. The </w:t>
      </w:r>
      <w:r>
        <w:t>SMF+PGW-C</w:t>
      </w:r>
      <w:r w:rsidR="00A75FB8">
        <w:t xml:space="preserve"> </w:t>
      </w:r>
      <w:r w:rsidR="00F669A2">
        <w:t xml:space="preserve">provides the information sent by the UAV in the PCO (CAA-level UAV ID, optional Flight Authorization ID, optional Aviation Connectivity Payload, optional USS/UTM address information, User Location Information (ECGI or geographical area corresponding to ECGI)) and the UAV's IMEISV (if provided) to the UFES. </w:t>
      </w:r>
      <w:r>
        <w:t xml:space="preserve">The SMF+PGW-C also provides the UFES the External Identifier to be used as 3GPP UAV ID. </w:t>
      </w:r>
    </w:p>
    <w:p w14:paraId="122FDA8E" w14:textId="513A0A8F" w:rsidR="00F669A2" w:rsidRDefault="003406FD" w:rsidP="00647686">
      <w:pPr>
        <w:pStyle w:val="B2"/>
      </w:pPr>
      <w:r>
        <w:t>10</w:t>
      </w:r>
      <w:r w:rsidR="00F669A2">
        <w:t>b.</w:t>
      </w:r>
      <w:r w:rsidR="00647686">
        <w:tab/>
      </w:r>
      <w:r w:rsidR="00F669A2">
        <w:t>The UFES discovers and selects the USS as described in 6.5.2.3.</w:t>
      </w:r>
    </w:p>
    <w:p w14:paraId="49324DED" w14:textId="3AB3F87A" w:rsidR="00DA29AA" w:rsidRPr="002D3C5B" w:rsidRDefault="003406FD" w:rsidP="00647686">
      <w:pPr>
        <w:pStyle w:val="B2"/>
      </w:pPr>
      <w:r>
        <w:t>10</w:t>
      </w:r>
      <w:r w:rsidR="00DA29AA" w:rsidRPr="002D3C5B">
        <w:t>c.</w:t>
      </w:r>
      <w:r w:rsidR="00647686">
        <w:tab/>
      </w:r>
      <w:r w:rsidR="00DA29AA" w:rsidRPr="002D3C5B">
        <w:t>The UFES forwards the information to the USS</w:t>
      </w:r>
      <w:r w:rsidR="00A76F2A">
        <w:t>/UTM</w:t>
      </w:r>
      <w:r w:rsidR="00DA29AA" w:rsidRPr="002D3C5B">
        <w:t>.</w:t>
      </w:r>
    </w:p>
    <w:p w14:paraId="0EE017CB" w14:textId="255022B5" w:rsidR="00DA29AA" w:rsidRPr="002D3C5B" w:rsidRDefault="003406FD" w:rsidP="00647686">
      <w:pPr>
        <w:pStyle w:val="B2"/>
      </w:pPr>
      <w:r>
        <w:t>10</w:t>
      </w:r>
      <w:r w:rsidR="00DA29AA" w:rsidRPr="002D3C5B">
        <w:t>d.</w:t>
      </w:r>
      <w:r w:rsidR="00647686">
        <w:tab/>
      </w:r>
      <w:r w:rsidR="00DA29AA" w:rsidRPr="002D3C5B">
        <w:t xml:space="preserve">The USS validates the request </w:t>
      </w:r>
      <w:r w:rsidR="00A76F2A">
        <w:t xml:space="preserve">for UUAA </w:t>
      </w:r>
      <w:r w:rsidR="00DA29AA" w:rsidRPr="002D3C5B">
        <w:t>based on the CAA-Level UAV ID, the Flight Authorization ID (if one is provided).</w:t>
      </w:r>
    </w:p>
    <w:p w14:paraId="0C169C1F" w14:textId="77777777" w:rsidR="00F669A2" w:rsidRDefault="00F669A2" w:rsidP="00647686">
      <w:pPr>
        <w:pStyle w:val="B2"/>
      </w:pPr>
      <w:r>
        <w:tab/>
        <w:t>If the Aviation Connectivity Payload is included, the USS/UTM also verifies the UAV and networked UAV controller pairing.</w:t>
      </w:r>
    </w:p>
    <w:p w14:paraId="0BEC9D5C" w14:textId="77577A02" w:rsidR="00F669A2" w:rsidRDefault="00F669A2" w:rsidP="00647686">
      <w:pPr>
        <w:pStyle w:val="B2"/>
      </w:pPr>
      <w:r>
        <w:lastRenderedPageBreak/>
        <w:tab/>
        <w:t>The USS/UTM may determine Remote Identification &amp; Tracking Info (RITI) for the UAV to use (e.g. in</w:t>
      </w:r>
      <w:r w:rsidR="00A75FB8">
        <w:t xml:space="preserve"> the</w:t>
      </w:r>
      <w:r>
        <w:t xml:space="preserve"> case of UUAA-only and separate PDN connections, the USS/UTM may do so only when authorizing UAV and networked UAV-C pairing and establishment of user plane resources for C2 connectivity). This may include amongst others, a new CAA-level UAV ID, a UAV Type that is used as a means to remotely identify the UAV.</w:t>
      </w:r>
    </w:p>
    <w:p w14:paraId="5C6C28A6" w14:textId="77777777" w:rsidR="00F669A2" w:rsidRDefault="00F669A2" w:rsidP="00647686">
      <w:pPr>
        <w:pStyle w:val="B2"/>
      </w:pPr>
      <w:r>
        <w:tab/>
        <w:t>The USS/UTM also determines Authorization Data containing information about the connectivity between the UAV and the USS/UTM. If the USS/UTM also authorizing the UAV and networked UAV-C pairing, Authorization Data contains also information about the user plane connectivity between the UAV and the networked UAV Controller. Some of the RITI information, e.g. the CAA-level UAV ID, are received and stored by the UFES, together with the Authorization Data.</w:t>
      </w:r>
    </w:p>
    <w:p w14:paraId="38BE0CD5" w14:textId="46781EAD" w:rsidR="00F669A2" w:rsidRDefault="00F669A2" w:rsidP="00647686">
      <w:pPr>
        <w:pStyle w:val="B2"/>
      </w:pPr>
      <w:r>
        <w:tab/>
        <w:t xml:space="preserve">The USS determines Authorization Data containing authorized operations and necessary information applicable to existing or future PDN connections, which influence </w:t>
      </w:r>
      <w:r w:rsidR="003406FD">
        <w:t>SMF+PGW-C</w:t>
      </w:r>
      <w:r w:rsidR="00A75FB8">
        <w:t xml:space="preserve"> </w:t>
      </w:r>
      <w:r>
        <w:t>decisions for traffic of PDN connections.</w:t>
      </w:r>
    </w:p>
    <w:p w14:paraId="2EFCFC3D" w14:textId="77777777" w:rsidR="00F669A2" w:rsidRDefault="00F669A2" w:rsidP="00647686">
      <w:pPr>
        <w:pStyle w:val="B2"/>
      </w:pPr>
      <w:r>
        <w:tab/>
        <w:t>The authorized operations may indicate to disable all connectivity of the UAV except for the connectivity to USS/UTM based on necessary information contained in Authorization Data, which can be dedicated APN of USS/UTM, or traffic filtering information (e.g. 5 Tuple) identifying the traffic flow to USS/UTM. For example:</w:t>
      </w:r>
    </w:p>
    <w:p w14:paraId="71966BFA" w14:textId="43E1273F" w:rsidR="00F669A2" w:rsidRDefault="00F669A2" w:rsidP="00647686">
      <w:pPr>
        <w:pStyle w:val="B2"/>
      </w:pPr>
      <w:r>
        <w:t>-</w:t>
      </w:r>
      <w:r>
        <w:tab/>
        <w:t xml:space="preserve">The UAV may establish a PDN connection with dedicated APN for C2 communication which contains one bearer to USS/UTM and another bearer to UAVC, and may establish other PDN connections with common APN for other purposes, based on received authorized operations and necessary information, the </w:t>
      </w:r>
      <w:r w:rsidR="003406FD">
        <w:t>SMF+PGW-C</w:t>
      </w:r>
      <w:r w:rsidR="00A75FB8">
        <w:t xml:space="preserve"> </w:t>
      </w:r>
      <w:r>
        <w:t>may only keep the bearer to USS/UTM and disable all other PDU connections and bearers.</w:t>
      </w:r>
    </w:p>
    <w:p w14:paraId="393A60E2" w14:textId="045A26FC" w:rsidR="00F669A2" w:rsidRDefault="00F669A2" w:rsidP="00647686">
      <w:pPr>
        <w:pStyle w:val="B2"/>
      </w:pPr>
      <w:r>
        <w:tab/>
        <w:t xml:space="preserve">The UAV may establish a PDU connection with common APN for C2 communication and other purposes, based on received authorized operations and necessary information, the </w:t>
      </w:r>
      <w:r w:rsidR="003406FD">
        <w:t>SMF+PGW-C</w:t>
      </w:r>
      <w:r w:rsidR="00A75FB8">
        <w:t xml:space="preserve"> </w:t>
      </w:r>
      <w:r>
        <w:t>may only keep the bearer to USS/UTM and disable all other bearers in this PDN connection.</w:t>
      </w:r>
    </w:p>
    <w:p w14:paraId="0EBBB03F" w14:textId="7532F6AC" w:rsidR="00F669A2" w:rsidRDefault="003406FD" w:rsidP="00647686">
      <w:pPr>
        <w:pStyle w:val="B2"/>
      </w:pPr>
      <w:r>
        <w:t>10</w:t>
      </w:r>
      <w:r w:rsidR="00F669A2">
        <w:t>e.</w:t>
      </w:r>
      <w:r w:rsidR="00F669A2">
        <w:tab/>
        <w:t>The USS/UTM returns the response to the UFES.</w:t>
      </w:r>
    </w:p>
    <w:p w14:paraId="31125FB2" w14:textId="3F2E1B3F" w:rsidR="00F669A2" w:rsidRDefault="003406FD" w:rsidP="00647686">
      <w:pPr>
        <w:pStyle w:val="B2"/>
      </w:pPr>
      <w:r>
        <w:t>10</w:t>
      </w:r>
      <w:r w:rsidR="00F669A2">
        <w:t>f.</w:t>
      </w:r>
      <w:r w:rsidR="00647686">
        <w:tab/>
      </w:r>
      <w:r w:rsidR="00F669A2">
        <w:t>The UFES returns the response to the PGW.</w:t>
      </w:r>
    </w:p>
    <w:p w14:paraId="00C78A3C" w14:textId="7F047A45" w:rsidR="003406FD" w:rsidRDefault="003406FD" w:rsidP="00647686">
      <w:pPr>
        <w:pStyle w:val="B2"/>
      </w:pPr>
      <w:r>
        <w:t>10[g-h].</w:t>
      </w:r>
      <w:r>
        <w:tab/>
        <w:t>The SMF+PGW-C sends an Update Bearer Request to the MME including the RITI in the PCO. The MME sends the PCO in a Downlink NAS transport message to the UAV UE and confirms the bearer update procedure by sending an Update Bearer Response to the SMF+PGW-C</w:t>
      </w:r>
    </w:p>
    <w:p w14:paraId="6FF733E5" w14:textId="41F1151A" w:rsidR="00281601" w:rsidRPr="002D3C5B" w:rsidRDefault="003406FD" w:rsidP="00647686">
      <w:pPr>
        <w:pStyle w:val="B1"/>
      </w:pPr>
      <w:r>
        <w:t>11</w:t>
      </w:r>
      <w:r w:rsidR="00A76F2A">
        <w:t>.</w:t>
      </w:r>
      <w:r w:rsidR="00A76F2A">
        <w:tab/>
        <w:t>If</w:t>
      </w:r>
      <w:r w:rsidR="00281601" w:rsidRPr="002D3C5B">
        <w:t xml:space="preserve"> the PGW received the Authorization Data (including </w:t>
      </w:r>
      <w:r w:rsidR="00A76F2A">
        <w:t xml:space="preserve">optional </w:t>
      </w:r>
      <w:r w:rsidR="00281601" w:rsidRPr="002D3C5B">
        <w:t xml:space="preserve">authorized UAV and </w:t>
      </w:r>
      <w:r w:rsidR="00A76F2A">
        <w:t xml:space="preserve">networked </w:t>
      </w:r>
      <w:r w:rsidR="00281601" w:rsidRPr="002D3C5B">
        <w:t xml:space="preserve">UAV controller pairing information), the PGW installs traffic filters for the connectivity between the UAV and the </w:t>
      </w:r>
      <w:r w:rsidR="00A76F2A">
        <w:t xml:space="preserve">networked </w:t>
      </w:r>
      <w:r w:rsidR="00281601" w:rsidRPr="002D3C5B">
        <w:t>UAV controller, and for connectivity between the UAV and the USS</w:t>
      </w:r>
      <w:r w:rsidR="00A76F2A">
        <w:t>/UTM</w:t>
      </w:r>
      <w:r w:rsidR="00281601" w:rsidRPr="002D3C5B">
        <w:t>.</w:t>
      </w:r>
    </w:p>
    <w:p w14:paraId="11A042FF" w14:textId="54659C0F" w:rsidR="00A76F2A" w:rsidRDefault="00A76F2A" w:rsidP="00647686">
      <w:pPr>
        <w:pStyle w:val="B1"/>
      </w:pPr>
      <w:r w:rsidRPr="00F22863">
        <w:rPr>
          <w:lang w:val="en-US"/>
        </w:rPr>
        <w:t>12.</w:t>
      </w:r>
      <w:r w:rsidRPr="00F22863">
        <w:rPr>
          <w:lang w:val="en-US"/>
        </w:rPr>
        <w:tab/>
      </w:r>
      <w:r w:rsidRPr="00F22863">
        <w:t>[Optional] USS/UTM may subscribe/request network capability information such as network coverage and mobility limitations information. The details are described in solution #12, clause 6.12.</w:t>
      </w:r>
    </w:p>
    <w:p w14:paraId="11436D96" w14:textId="5C529097" w:rsidR="00A76F2A" w:rsidRPr="00F22863" w:rsidRDefault="00F669A2" w:rsidP="00647686">
      <w:pPr>
        <w:pStyle w:val="B1"/>
        <w:rPr>
          <w:lang w:val="en-US"/>
        </w:rPr>
      </w:pPr>
      <w:r>
        <w:rPr>
          <w:lang w:val="en-US"/>
        </w:rPr>
        <w:tab/>
      </w:r>
      <w:r w:rsidR="00A76F2A" w:rsidRPr="00F22863">
        <w:rPr>
          <w:lang w:val="en-US"/>
        </w:rPr>
        <w:t>[Optional] Steps 13-20 are performed only in</w:t>
      </w:r>
      <w:r w:rsidR="00A75FB8">
        <w:rPr>
          <w:lang w:val="en-US"/>
        </w:rPr>
        <w:t xml:space="preserve"> the</w:t>
      </w:r>
      <w:r w:rsidR="00A76F2A" w:rsidRPr="00F22863">
        <w:rPr>
          <w:lang w:val="en-US"/>
        </w:rPr>
        <w:t xml:space="preserve"> case of separate PDN connections.</w:t>
      </w:r>
    </w:p>
    <w:p w14:paraId="62CFD042" w14:textId="3BB03F9F" w:rsidR="00A76F2A" w:rsidRPr="00F22863" w:rsidRDefault="00A76F2A" w:rsidP="00647686">
      <w:pPr>
        <w:pStyle w:val="B1"/>
        <w:rPr>
          <w:lang w:val="en-US"/>
        </w:rPr>
      </w:pPr>
      <w:r w:rsidRPr="00F22863">
        <w:rPr>
          <w:lang w:val="en-US"/>
        </w:rPr>
        <w:t>13.</w:t>
      </w:r>
      <w:r w:rsidRPr="00F22863">
        <w:rPr>
          <w:lang w:val="en-US"/>
        </w:rPr>
        <w:tab/>
      </w:r>
      <w:r w:rsidRPr="00F22863">
        <w:t xml:space="preserve">The UAV sends </w:t>
      </w:r>
      <w:r w:rsidRPr="00F22863">
        <w:rPr>
          <w:lang w:val="en-US"/>
        </w:rPr>
        <w:t xml:space="preserve">a PDN Connection </w:t>
      </w:r>
      <w:r w:rsidRPr="00F22863">
        <w:t>Request to the MME</w:t>
      </w:r>
      <w:r w:rsidRPr="00F22863">
        <w:rPr>
          <w:lang w:val="en-US"/>
        </w:rPr>
        <w:t xml:space="preserve"> for the establishment of a PDN Connection for C2 connectivity with a networked UAV-C</w:t>
      </w:r>
      <w:r w:rsidRPr="00F22863">
        <w:t xml:space="preserve">. </w:t>
      </w:r>
      <w:r w:rsidRPr="00F22863">
        <w:rPr>
          <w:lang w:val="en-US"/>
        </w:rPr>
        <w:t xml:space="preserve">The UAV includes in the </w:t>
      </w:r>
      <w:r w:rsidRPr="00F22863">
        <w:t xml:space="preserve">PCO </w:t>
      </w:r>
      <w:r w:rsidRPr="00F22863">
        <w:rPr>
          <w:lang w:val="en-US"/>
        </w:rPr>
        <w:t xml:space="preserve">the </w:t>
      </w:r>
      <w:r w:rsidRPr="00F22863">
        <w:t xml:space="preserve">CAA-Level UAV ID, the Flight Authorization ID (if available), and the Aviation Connectivity Payload containing the information for flight path authorization/registration for flight operation and for the authorization of UAV and </w:t>
      </w:r>
      <w:r w:rsidRPr="00F22863">
        <w:rPr>
          <w:lang w:val="en-US" w:eastAsia="zh-CN"/>
        </w:rPr>
        <w:t xml:space="preserve">networked </w:t>
      </w:r>
      <w:r w:rsidRPr="00F22863">
        <w:t xml:space="preserve">UAV controller pairing (the information exchanged between UAV and USS/UTM for authorization for pairing </w:t>
      </w:r>
      <w:r w:rsidRPr="00F22863">
        <w:rPr>
          <w:lang w:val="en-US" w:eastAsia="zh-CN"/>
        </w:rPr>
        <w:t xml:space="preserve">networked </w:t>
      </w:r>
      <w:r w:rsidRPr="00F22863">
        <w:t>UAV controller and UAV can refer to clause 6.5.3.1).</w:t>
      </w:r>
      <w:r w:rsidRPr="00F22863">
        <w:rPr>
          <w:lang w:val="en-US"/>
        </w:rPr>
        <w:t xml:space="preserve"> The UAV may include the </w:t>
      </w:r>
      <w:r w:rsidRPr="00F22863">
        <w:t>USS/UTM address information</w:t>
      </w:r>
      <w:r w:rsidRPr="00F22863">
        <w:rPr>
          <w:lang w:val="en-US"/>
        </w:rPr>
        <w:t xml:space="preserve"> (see 6.5.2.3).</w:t>
      </w:r>
    </w:p>
    <w:p w14:paraId="597559BA" w14:textId="1C61543C" w:rsidR="00A76F2A" w:rsidRPr="00F22863" w:rsidRDefault="00A76F2A" w:rsidP="00647686">
      <w:pPr>
        <w:pStyle w:val="B1"/>
      </w:pPr>
      <w:r w:rsidRPr="00F22863">
        <w:rPr>
          <w:lang w:val="en-US"/>
        </w:rPr>
        <w:t>1</w:t>
      </w:r>
      <w:r>
        <w:rPr>
          <w:lang w:val="en-US"/>
        </w:rPr>
        <w:t>4</w:t>
      </w:r>
      <w:r w:rsidRPr="00F22863">
        <w:t>.</w:t>
      </w:r>
      <w:r w:rsidRPr="00F22863">
        <w:tab/>
        <w:t xml:space="preserve">The MME sends a Create Session Request to the </w:t>
      </w:r>
      <w:r w:rsidR="003406FD">
        <w:t>SMF+PGW-C</w:t>
      </w:r>
      <w:r w:rsidR="003406FD" w:rsidRPr="00F22863">
        <w:t xml:space="preserve"> </w:t>
      </w:r>
      <w:r w:rsidRPr="00F22863">
        <w:t xml:space="preserve">via the SGW. The MME may include the ME Identity (IMEISV of the UAV). The MME selects a </w:t>
      </w:r>
      <w:r w:rsidR="003406FD">
        <w:t>SMF+PGW-C</w:t>
      </w:r>
      <w:r w:rsidR="003406FD" w:rsidRPr="00F22863" w:rsidDel="003406FD">
        <w:t xml:space="preserve"> </w:t>
      </w:r>
      <w:r w:rsidRPr="00F22863">
        <w:t>suitable to serving the APN</w:t>
      </w:r>
      <w:r w:rsidRPr="00F22863">
        <w:rPr>
          <w:lang w:val="en-US"/>
        </w:rPr>
        <w:t xml:space="preserve"> for C2 connectivity (it is expect</w:t>
      </w:r>
      <w:r w:rsidR="00BE2F1A">
        <w:rPr>
          <w:lang w:val="en-US"/>
        </w:rPr>
        <w:t>ed</w:t>
      </w:r>
      <w:r w:rsidRPr="00F22863">
        <w:rPr>
          <w:lang w:val="en-US"/>
        </w:rPr>
        <w:t xml:space="preserve"> to select the same PGW serving the PDN connection for UAV-USS/UTM connectivity).</w:t>
      </w:r>
    </w:p>
    <w:p w14:paraId="0600280A" w14:textId="5CE9527E" w:rsidR="00A76F2A" w:rsidRPr="00647686" w:rsidRDefault="00A76F2A" w:rsidP="00647686">
      <w:pPr>
        <w:pStyle w:val="B1"/>
      </w:pPr>
      <w:r w:rsidRPr="00647686">
        <w:t>15.</w:t>
      </w:r>
      <w:r w:rsidRPr="00647686">
        <w:tab/>
        <w:t xml:space="preserve">The </w:t>
      </w:r>
      <w:r w:rsidR="003406FD">
        <w:t>SMF+PGW-C</w:t>
      </w:r>
      <w:r w:rsidR="003406FD" w:rsidRPr="00647686" w:rsidDel="003406FD">
        <w:t xml:space="preserve"> </w:t>
      </w:r>
      <w:r w:rsidRPr="00647686">
        <w:t xml:space="preserve">verifies whether a secondary authentication is required for the PDN connection establishment request, in particular the authorization of UAV and networked UAV controller pairing, and flight path authorization/registration for flight, are performed. This is performed as step 14, with the USS/UTM verifying the UAV and networked UAV controller pairing. The USS/UTM may determine Remote Identification &amp; Tracking Info (RITI) for the UAV to use. This may include amongst others, a new CAA-level UAV ID, a UAV </w:t>
      </w:r>
      <w:r w:rsidRPr="00647686">
        <w:lastRenderedPageBreak/>
        <w:t>Type that is used as a means to remotely identify the UAV. The USS/UTM also determines Authorization Data containing information about the user plane connectivity between the UAV and the networked UAV Controller.</w:t>
      </w:r>
    </w:p>
    <w:p w14:paraId="4F0CB796" w14:textId="11C36032" w:rsidR="00A76F2A" w:rsidRPr="00F22863" w:rsidRDefault="00A76F2A" w:rsidP="00647686">
      <w:pPr>
        <w:pStyle w:val="B1"/>
        <w:rPr>
          <w:lang w:val="en-US"/>
        </w:rPr>
      </w:pPr>
      <w:r w:rsidRPr="00F22863">
        <w:rPr>
          <w:lang w:val="en-US"/>
        </w:rPr>
        <w:t>16</w:t>
      </w:r>
      <w:r w:rsidRPr="00F22863">
        <w:t>.</w:t>
      </w:r>
      <w:r w:rsidRPr="00F22863">
        <w:tab/>
      </w:r>
      <w:r w:rsidRPr="00F22863">
        <w:rPr>
          <w:lang w:val="en-US"/>
        </w:rPr>
        <w:t xml:space="preserve">The </w:t>
      </w:r>
      <w:r w:rsidR="003406FD">
        <w:t>SMF+PGW-C</w:t>
      </w:r>
      <w:r w:rsidR="003406FD" w:rsidRPr="00F22863" w:rsidDel="003406FD">
        <w:rPr>
          <w:lang w:val="en-US"/>
        </w:rPr>
        <w:t xml:space="preserve"> </w:t>
      </w:r>
      <w:r w:rsidRPr="00F22863">
        <w:rPr>
          <w:lang w:val="en-US"/>
        </w:rPr>
        <w:t xml:space="preserve">establishes an N4 session with the </w:t>
      </w:r>
      <w:r w:rsidR="003406FD">
        <w:rPr>
          <w:lang w:val="en-US"/>
        </w:rPr>
        <w:t>UPF+</w:t>
      </w:r>
      <w:r w:rsidRPr="00F22863">
        <w:rPr>
          <w:lang w:val="en-US"/>
        </w:rPr>
        <w:t>PGW</w:t>
      </w:r>
      <w:r w:rsidR="003406FD">
        <w:rPr>
          <w:lang w:val="en-US"/>
        </w:rPr>
        <w:t>-U</w:t>
      </w:r>
      <w:r w:rsidRPr="00F22863">
        <w:rPr>
          <w:lang w:val="en-US"/>
        </w:rPr>
        <w:t>.</w:t>
      </w:r>
    </w:p>
    <w:p w14:paraId="35EBD8EC" w14:textId="43F2F0A0" w:rsidR="00A76F2A" w:rsidRPr="00F22863" w:rsidRDefault="00A76F2A" w:rsidP="00647686">
      <w:pPr>
        <w:pStyle w:val="B1"/>
        <w:rPr>
          <w:lang w:val="en-US"/>
        </w:rPr>
      </w:pPr>
      <w:r w:rsidRPr="00F22863">
        <w:rPr>
          <w:lang w:val="en-US"/>
        </w:rPr>
        <w:t>17.</w:t>
      </w:r>
      <w:r w:rsidRPr="00F22863">
        <w:rPr>
          <w:lang w:val="en-US"/>
        </w:rPr>
        <w:tab/>
        <w:t>I</w:t>
      </w:r>
      <w:r w:rsidRPr="00F22863">
        <w:t xml:space="preserve">f the </w:t>
      </w:r>
      <w:r w:rsidR="003406FD">
        <w:t>SMF+PGW-C</w:t>
      </w:r>
      <w:r w:rsidR="003406FD" w:rsidRPr="00F22863" w:rsidDel="003406FD">
        <w:t xml:space="preserve"> </w:t>
      </w:r>
      <w:r w:rsidRPr="00F22863">
        <w:t xml:space="preserve">received the Authorization Data (including </w:t>
      </w:r>
      <w:r w:rsidRPr="00F22863">
        <w:rPr>
          <w:lang w:val="en-US"/>
        </w:rPr>
        <w:t xml:space="preserve">optional </w:t>
      </w:r>
      <w:r w:rsidRPr="00F22863">
        <w:t xml:space="preserve">authorized UAV and </w:t>
      </w:r>
      <w:r w:rsidRPr="00F22863">
        <w:rPr>
          <w:lang w:val="en-US" w:eastAsia="zh-CN"/>
        </w:rPr>
        <w:t xml:space="preserve">networked </w:t>
      </w:r>
      <w:r w:rsidRPr="00F22863">
        <w:t xml:space="preserve">UAV controller pairing information), the </w:t>
      </w:r>
      <w:r w:rsidR="003406FD">
        <w:t>SMF+PGW-C</w:t>
      </w:r>
      <w:r w:rsidR="003406FD" w:rsidRPr="00F22863" w:rsidDel="003406FD">
        <w:t xml:space="preserve"> </w:t>
      </w:r>
      <w:r w:rsidRPr="00F22863">
        <w:t xml:space="preserve">installs traffic filters for the connectivity between the UAV and the </w:t>
      </w:r>
      <w:r w:rsidRPr="00F22863">
        <w:rPr>
          <w:lang w:val="en-US" w:eastAsia="zh-CN"/>
        </w:rPr>
        <w:t xml:space="preserve">networked </w:t>
      </w:r>
      <w:r w:rsidRPr="00F22863">
        <w:t>UAV controller.</w:t>
      </w:r>
    </w:p>
    <w:p w14:paraId="319A0023" w14:textId="5A060636" w:rsidR="00A76F2A" w:rsidRPr="00F22863" w:rsidRDefault="00A76F2A" w:rsidP="00647686">
      <w:pPr>
        <w:pStyle w:val="B1"/>
      </w:pPr>
      <w:r w:rsidRPr="00F22863">
        <w:rPr>
          <w:lang w:val="en-US"/>
        </w:rPr>
        <w:t>18</w:t>
      </w:r>
      <w:r w:rsidRPr="00F22863">
        <w:t>.</w:t>
      </w:r>
      <w:r w:rsidRPr="00F22863">
        <w:tab/>
        <w:t xml:space="preserve">The </w:t>
      </w:r>
      <w:r w:rsidR="003406FD">
        <w:t>SMF+PGW-C</w:t>
      </w:r>
      <w:r w:rsidR="003406FD" w:rsidRPr="00F22863" w:rsidDel="003406FD">
        <w:t xml:space="preserve"> </w:t>
      </w:r>
      <w:r w:rsidRPr="00F22863">
        <w:t>confirms the procedure to the MME along with providing the RITI in the PCO.</w:t>
      </w:r>
    </w:p>
    <w:p w14:paraId="5920D3F9" w14:textId="34292886" w:rsidR="00A76F2A" w:rsidRPr="00F22863" w:rsidRDefault="00A76F2A" w:rsidP="00647686">
      <w:pPr>
        <w:pStyle w:val="B1"/>
      </w:pPr>
      <w:r w:rsidRPr="00F22863">
        <w:rPr>
          <w:lang w:val="en-US"/>
        </w:rPr>
        <w:t>19</w:t>
      </w:r>
      <w:r w:rsidRPr="00F22863">
        <w:t>.</w:t>
      </w:r>
      <w:r w:rsidRPr="00F22863">
        <w:tab/>
        <w:t xml:space="preserve">The new MME sends </w:t>
      </w:r>
      <w:r w:rsidR="003406FD">
        <w:t xml:space="preserve">PDN Connection </w:t>
      </w:r>
      <w:r w:rsidRPr="00F22863">
        <w:t>Accept to the UE with the PCO containing the RITI.</w:t>
      </w:r>
    </w:p>
    <w:p w14:paraId="3B720CC4" w14:textId="67D5EA9B" w:rsidR="00281601" w:rsidRPr="002D3C5B" w:rsidRDefault="00A76F2A" w:rsidP="00647686">
      <w:pPr>
        <w:pStyle w:val="B1"/>
      </w:pPr>
      <w:r>
        <w:t>20</w:t>
      </w:r>
      <w:r w:rsidR="00281601" w:rsidRPr="002D3C5B">
        <w:t>.</w:t>
      </w:r>
      <w:r w:rsidR="00281601" w:rsidRPr="002D3C5B">
        <w:tab/>
      </w:r>
      <w:r>
        <w:t>T</w:t>
      </w:r>
      <w:r w:rsidR="00281601" w:rsidRPr="002D3C5B">
        <w:t>he USS</w:t>
      </w:r>
      <w:r>
        <w:t>/UTM</w:t>
      </w:r>
      <w:r w:rsidR="00281601" w:rsidRPr="002D3C5B">
        <w:t xml:space="preserve"> </w:t>
      </w:r>
      <w:r>
        <w:t xml:space="preserve">may </w:t>
      </w:r>
      <w:r w:rsidR="00281601" w:rsidRPr="002D3C5B">
        <w:t xml:space="preserve">acts as an SCS/AS and communicates to the UFES, which acts as a SCEF, to trigger the establishment of an application session with a required QoS and providing traffic filters to enable UAV to </w:t>
      </w:r>
      <w:r>
        <w:t xml:space="preserve">networked </w:t>
      </w:r>
      <w:r w:rsidR="00281601" w:rsidRPr="002D3C5B">
        <w:t>UAV controller connectivity, and optionally for UAV to USS</w:t>
      </w:r>
      <w:r>
        <w:t>/UTM</w:t>
      </w:r>
      <w:r w:rsidR="00281601" w:rsidRPr="002D3C5B">
        <w:t xml:space="preserve"> connectivity. The USS</w:t>
      </w:r>
      <w:r>
        <w:t>/UTM</w:t>
      </w:r>
      <w:r w:rsidR="00281601" w:rsidRPr="002D3C5B">
        <w:t xml:space="preserve"> may also use other SCEF services of the UFES.</w:t>
      </w:r>
    </w:p>
    <w:p w14:paraId="2160854F" w14:textId="37EAA5C4" w:rsidR="00281601" w:rsidRPr="002D3C5B" w:rsidRDefault="00A76F2A" w:rsidP="00647686">
      <w:pPr>
        <w:pStyle w:val="B1"/>
      </w:pPr>
      <w:r>
        <w:t>21</w:t>
      </w:r>
      <w:r w:rsidR="00281601" w:rsidRPr="002D3C5B">
        <w:t>.</w:t>
      </w:r>
      <w:r w:rsidR="00F669A2">
        <w:tab/>
      </w:r>
      <w:r w:rsidR="00281601" w:rsidRPr="002D3C5B">
        <w:t>UAV broadcasts remote identification information for remote identification based on RITI information.</w:t>
      </w:r>
    </w:p>
    <w:p w14:paraId="0EE6F3D4" w14:textId="768E3049" w:rsidR="00281601" w:rsidRPr="002D3C5B" w:rsidRDefault="00A76F2A" w:rsidP="00647686">
      <w:pPr>
        <w:pStyle w:val="B1"/>
      </w:pPr>
      <w:r>
        <w:t>22</w:t>
      </w:r>
      <w:r w:rsidR="00F669A2">
        <w:t>.</w:t>
      </w:r>
      <w:r w:rsidR="00F669A2">
        <w:tab/>
      </w:r>
      <w:r w:rsidR="00281601" w:rsidRPr="002D3C5B">
        <w:t>UAV sends remote identification information to the USS</w:t>
      </w:r>
      <w:r>
        <w:t>/UTM</w:t>
      </w:r>
      <w:r w:rsidR="00281601" w:rsidRPr="002D3C5B">
        <w:t xml:space="preserve"> based on RITI information.</w:t>
      </w:r>
    </w:p>
    <w:p w14:paraId="4D24D479" w14:textId="0210D83E" w:rsidR="00281601" w:rsidRDefault="00A76F2A" w:rsidP="00647686">
      <w:pPr>
        <w:pStyle w:val="B1"/>
      </w:pPr>
      <w:r>
        <w:t>23</w:t>
      </w:r>
      <w:r w:rsidR="00281601" w:rsidRPr="002D3C5B">
        <w:t>.</w:t>
      </w:r>
      <w:r w:rsidR="00281601" w:rsidRPr="002D3C5B">
        <w:tab/>
        <w:t>The UE exchanges C2 traffic with the UAV Controller.</w:t>
      </w:r>
    </w:p>
    <w:p w14:paraId="7695A1CF" w14:textId="77777777" w:rsidR="00A76F2A" w:rsidRPr="00F22863" w:rsidRDefault="00A76F2A" w:rsidP="00A76F2A">
      <w:pPr>
        <w:pStyle w:val="Heading5"/>
      </w:pPr>
      <w:bookmarkStart w:id="535" w:name="_Toc50481789"/>
      <w:bookmarkStart w:id="536" w:name="_Toc54846724"/>
      <w:bookmarkStart w:id="537" w:name="_Toc57622268"/>
      <w:bookmarkStart w:id="538" w:name="_Toc57623983"/>
      <w:bookmarkStart w:id="539" w:name="_Toc59102937"/>
      <w:r w:rsidRPr="00F22863">
        <w:t>6.5.3.2.2</w:t>
      </w:r>
      <w:r w:rsidRPr="00F22863">
        <w:tab/>
        <w:t>Procedures for Authorization Revocation</w:t>
      </w:r>
      <w:bookmarkEnd w:id="535"/>
      <w:bookmarkEnd w:id="536"/>
      <w:bookmarkEnd w:id="537"/>
      <w:bookmarkEnd w:id="538"/>
      <w:bookmarkEnd w:id="539"/>
    </w:p>
    <w:p w14:paraId="656D6A7F" w14:textId="77777777" w:rsidR="00A76F2A" w:rsidRPr="00F22863" w:rsidRDefault="00A76F2A" w:rsidP="00A76F2A">
      <w:pPr>
        <w:pStyle w:val="TH"/>
      </w:pPr>
      <w:r w:rsidRPr="00F22863">
        <w:object w:dxaOrig="15000" w:dyaOrig="5731" w14:anchorId="52FAB243">
          <v:shape id="_x0000_i1039" type="#_x0000_t75" style="width:438pt;height:167.5pt" o:ole="">
            <v:imagedata r:id="rId48" o:title=""/>
          </v:shape>
          <o:OLEObject Type="Embed" ProgID="Visio.Drawing.15" ShapeID="_x0000_i1039" DrawAspect="Content" ObjectID="_1669717266" r:id="rId49"/>
        </w:object>
      </w:r>
    </w:p>
    <w:p w14:paraId="319B8459" w14:textId="77777777" w:rsidR="00A76F2A" w:rsidRPr="00F22863" w:rsidRDefault="00A76F2A" w:rsidP="00F669A2">
      <w:pPr>
        <w:pStyle w:val="TF"/>
        <w:rPr>
          <w:lang w:val="en-US"/>
        </w:rPr>
      </w:pPr>
      <w:r w:rsidRPr="00F22863">
        <w:t>Figure 6.5.3</w:t>
      </w:r>
      <w:r w:rsidRPr="00F22863">
        <w:rPr>
          <w:lang w:val="en-US"/>
        </w:rPr>
        <w:t>.2.2</w:t>
      </w:r>
      <w:r w:rsidRPr="00F22863">
        <w:t xml:space="preserve">-1: Procedure for </w:t>
      </w:r>
      <w:r w:rsidRPr="00F22863">
        <w:rPr>
          <w:lang w:val="en-US"/>
        </w:rPr>
        <w:t xml:space="preserve">Revocation </w:t>
      </w:r>
      <w:r w:rsidRPr="00F22863">
        <w:t xml:space="preserve">in </w:t>
      </w:r>
      <w:r w:rsidRPr="00F22863">
        <w:rPr>
          <w:lang w:val="en-US"/>
        </w:rPr>
        <w:t>EPC</w:t>
      </w:r>
    </w:p>
    <w:p w14:paraId="363107A0" w14:textId="02F7845E" w:rsidR="00A76F2A" w:rsidRPr="00F22863" w:rsidRDefault="00A76F2A" w:rsidP="00A76F2A">
      <w:pPr>
        <w:pStyle w:val="B1"/>
      </w:pPr>
      <w:r w:rsidRPr="00F22863">
        <w:rPr>
          <w:lang w:val="en-US"/>
        </w:rPr>
        <w:t>1.</w:t>
      </w:r>
      <w:r w:rsidRPr="00F22863">
        <w:rPr>
          <w:lang w:val="en-US"/>
        </w:rPr>
        <w:tab/>
        <w:t>USS/</w:t>
      </w:r>
      <w:r w:rsidRPr="00F22863">
        <w:t xml:space="preserve">UTM determines that </w:t>
      </w:r>
      <w:r w:rsidRPr="00F22863">
        <w:rPr>
          <w:lang w:val="en-US"/>
        </w:rPr>
        <w:t xml:space="preserve">UUAA or just authorization for C2 connectivity </w:t>
      </w:r>
      <w:r w:rsidRPr="00F22863">
        <w:t>is to be revoked.</w:t>
      </w:r>
    </w:p>
    <w:p w14:paraId="11FE4EEF" w14:textId="37DB17F9" w:rsidR="00A76F2A" w:rsidRPr="00F22863" w:rsidRDefault="00A76F2A" w:rsidP="00A76F2A">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 or C2 revocation.</w:t>
      </w:r>
    </w:p>
    <w:p w14:paraId="6426D713" w14:textId="77777777" w:rsidR="00A76F2A" w:rsidRPr="00F22863" w:rsidRDefault="00A76F2A" w:rsidP="00A76F2A">
      <w:pPr>
        <w:pStyle w:val="B1"/>
        <w:rPr>
          <w:szCs w:val="24"/>
          <w:lang w:val="en-US"/>
        </w:rPr>
      </w:pPr>
      <w:r w:rsidRPr="00F22863">
        <w:rPr>
          <w:szCs w:val="24"/>
        </w:rPr>
        <w:t>3.</w:t>
      </w:r>
      <w:r w:rsidRPr="00F22863">
        <w:rPr>
          <w:szCs w:val="24"/>
        </w:rPr>
        <w:tab/>
      </w:r>
      <w:r w:rsidRPr="00F22863">
        <w:rPr>
          <w:szCs w:val="24"/>
          <w:lang w:val="en-US"/>
        </w:rPr>
        <w:t>The UFES identifies the PGW serving the UAV based on the cause for revocation and forwards the request:</w:t>
      </w:r>
    </w:p>
    <w:p w14:paraId="4115F335" w14:textId="4DE4EDEC" w:rsidR="00A76F2A" w:rsidRPr="00F22863" w:rsidRDefault="00A76F2A" w:rsidP="00A76F2A">
      <w:pPr>
        <w:pStyle w:val="B2"/>
        <w:rPr>
          <w:lang w:val="en-US"/>
        </w:rPr>
      </w:pPr>
      <w:r w:rsidRPr="00F22863">
        <w:rPr>
          <w:lang w:val="en-US"/>
        </w:rPr>
        <w:t>-</w:t>
      </w:r>
      <w:r w:rsidRPr="00F22863">
        <w:rPr>
          <w:lang w:val="en-US"/>
        </w:rPr>
        <w:tab/>
        <w:t>in</w:t>
      </w:r>
      <w:r w:rsidR="00A75FB8">
        <w:rPr>
          <w:lang w:val="en-US"/>
        </w:rPr>
        <w:t xml:space="preserve"> the</w:t>
      </w:r>
      <w:r w:rsidRPr="00F22863">
        <w:rPr>
          <w:lang w:val="en-US"/>
        </w:rPr>
        <w:t xml:space="preserve"> case of single PDN connection, a single PGW is serving the UE.</w:t>
      </w:r>
    </w:p>
    <w:p w14:paraId="02200309" w14:textId="5A802584" w:rsidR="00A76F2A" w:rsidRPr="00F22863" w:rsidRDefault="00A76F2A" w:rsidP="00A76F2A">
      <w:pPr>
        <w:pStyle w:val="B2"/>
        <w:rPr>
          <w:lang w:val="en-US"/>
        </w:rPr>
      </w:pPr>
      <w:r w:rsidRPr="00F22863">
        <w:rPr>
          <w:lang w:val="en-US"/>
        </w:rPr>
        <w:t>-</w:t>
      </w:r>
      <w:r w:rsidRPr="00F22863">
        <w:rPr>
          <w:lang w:val="en-US"/>
        </w:rPr>
        <w:tab/>
        <w:t>in</w:t>
      </w:r>
      <w:r w:rsidR="00A75FB8">
        <w:rPr>
          <w:lang w:val="en-US"/>
        </w:rPr>
        <w:t xml:space="preserve"> the</w:t>
      </w:r>
      <w:r w:rsidRPr="00F22863">
        <w:rPr>
          <w:lang w:val="en-US"/>
        </w:rPr>
        <w:t xml:space="preserve"> case of separate PDN connections, separate PGWs may be serving the UE (though it is expected that the same PGW serves both PDN connections), and the UFES selects the PGW depending on the cause for revocation. If the revocation is for UUAA, the UFES forwards the revocation to both since this corresponds to releasing both the PDN connection for UAV-USS/UTM communication and the PDN connection for C2. If the revocation is for C2 connectivity, the UFES sends the revocation only to the PGW serving the PDN connection for C2 connectivity.</w:t>
      </w:r>
    </w:p>
    <w:p w14:paraId="6110A1EB" w14:textId="6B3386F1" w:rsidR="00A76F2A" w:rsidRDefault="00A76F2A" w:rsidP="00A76F2A">
      <w:pPr>
        <w:pStyle w:val="B1"/>
        <w:rPr>
          <w:lang w:val="en-US"/>
        </w:rPr>
      </w:pPr>
      <w:r w:rsidRPr="00F22863">
        <w:rPr>
          <w:szCs w:val="24"/>
          <w:lang w:val="en-US"/>
        </w:rPr>
        <w:t>4. The PGW(s) receiving the request triggers the release of the PDN connection.</w:t>
      </w:r>
    </w:p>
    <w:p w14:paraId="2AC5BDFB" w14:textId="5B446690" w:rsidR="00A76F2A" w:rsidRPr="002D3C5B" w:rsidRDefault="00A76F2A" w:rsidP="00D36074">
      <w:pPr>
        <w:pStyle w:val="B1"/>
      </w:pPr>
      <w:r w:rsidRPr="00F22863">
        <w:t>5, 6.</w:t>
      </w:r>
      <w:r w:rsidRPr="00F22863">
        <w:rPr>
          <w:lang w:val="en-US"/>
        </w:rPr>
        <w:t xml:space="preserve"> </w:t>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18F7F23D" w14:textId="692071BE" w:rsidR="00281601" w:rsidRPr="002D3C5B" w:rsidRDefault="00281601" w:rsidP="00281601">
      <w:pPr>
        <w:pStyle w:val="Heading3"/>
      </w:pPr>
      <w:bookmarkStart w:id="540" w:name="_Toc43132030"/>
      <w:bookmarkStart w:id="541" w:name="_Toc43192942"/>
      <w:bookmarkStart w:id="542" w:name="_Toc44583972"/>
      <w:bookmarkStart w:id="543" w:name="_Toc44584121"/>
      <w:bookmarkStart w:id="544" w:name="_Toc50481790"/>
      <w:bookmarkStart w:id="545" w:name="_Toc54846725"/>
      <w:bookmarkStart w:id="546" w:name="_Toc57622269"/>
      <w:bookmarkStart w:id="547" w:name="_Toc57623984"/>
      <w:bookmarkStart w:id="548" w:name="_Toc59102938"/>
      <w:r w:rsidRPr="002D3C5B">
        <w:lastRenderedPageBreak/>
        <w:t>6.5.</w:t>
      </w:r>
      <w:r w:rsidRPr="002D3C5B">
        <w:rPr>
          <w:lang w:eastAsia="zh-CN"/>
        </w:rPr>
        <w:t>4</w:t>
      </w:r>
      <w:r w:rsidRPr="002D3C5B">
        <w:tab/>
        <w:t>Impacts on services, entities and interfaces</w:t>
      </w:r>
      <w:bookmarkEnd w:id="540"/>
      <w:bookmarkEnd w:id="541"/>
      <w:bookmarkEnd w:id="542"/>
      <w:bookmarkEnd w:id="543"/>
      <w:bookmarkEnd w:id="544"/>
      <w:bookmarkEnd w:id="545"/>
      <w:bookmarkEnd w:id="546"/>
      <w:bookmarkEnd w:id="547"/>
      <w:bookmarkEnd w:id="548"/>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1DA3947B" w14:textId="0D3AE0E0" w:rsidR="00A76F2A" w:rsidRPr="00F22863" w:rsidRDefault="002D3C5B" w:rsidP="00A76F2A">
      <w:pPr>
        <w:pStyle w:val="B1"/>
        <w:rPr>
          <w:lang w:eastAsia="zh-CN"/>
        </w:rPr>
      </w:pPr>
      <w:r w:rsidRPr="002D3C5B">
        <w:rPr>
          <w:lang w:eastAsia="zh-CN"/>
        </w:rPr>
        <w:t>-</w:t>
      </w:r>
      <w:r w:rsidRPr="002D3C5B">
        <w:rPr>
          <w:lang w:eastAsia="zh-CN"/>
        </w:rPr>
        <w:tab/>
        <w:t>The AMF is enhanced to provide the "UUAA pending" indication to the UAV</w:t>
      </w:r>
      <w:r w:rsidR="00A76F2A" w:rsidRPr="00A76F2A">
        <w:rPr>
          <w:lang w:val="en-US" w:eastAsia="zh-CN"/>
        </w:rPr>
        <w:t xml:space="preserve"> </w:t>
      </w:r>
      <w:r w:rsidR="00A76F2A" w:rsidRPr="00F22863">
        <w:rPr>
          <w:lang w:val="en-US" w:eastAsia="zh-CN"/>
        </w:rPr>
        <w:t>and to act accordingly with respect to limiting the establishment of PDU sessions while the UUAA is pending</w:t>
      </w:r>
      <w:r w:rsidR="00A76F2A" w:rsidRPr="00F22863">
        <w:rPr>
          <w:lang w:eastAsia="zh-CN"/>
        </w:rPr>
        <w:t>.</w:t>
      </w:r>
    </w:p>
    <w:p w14:paraId="5568F91E" w14:textId="1D3F4BC5" w:rsidR="002D3C5B" w:rsidRPr="002D3C5B" w:rsidRDefault="00A76F2A" w:rsidP="00A76F2A">
      <w:pPr>
        <w:pStyle w:val="B1"/>
        <w:rPr>
          <w:lang w:eastAsia="zh-CN"/>
        </w:rPr>
      </w:pPr>
      <w:r w:rsidRPr="00F22863">
        <w:rPr>
          <w:lang w:val="en-US" w:eastAsia="zh-CN"/>
        </w:rPr>
        <w:t>-</w:t>
      </w:r>
      <w:r w:rsidRPr="00F22863">
        <w:rPr>
          <w:lang w:val="en-US" w:eastAsia="zh-CN"/>
        </w:rPr>
        <w:tab/>
        <w:t>The AMF and SMFs are enhanced to support the authorization procedures as defined above, to store the results of successful authorization procedures, and to verify upon further registration procedures (AMF) or PDU session establishment whether authorization procedures needs to be performed or not</w:t>
      </w:r>
      <w:r w:rsidR="002D3C5B" w:rsidRPr="002D3C5B">
        <w:rPr>
          <w:lang w:eastAsia="zh-CN"/>
        </w:rPr>
        <w:t>.</w:t>
      </w:r>
    </w:p>
    <w:p w14:paraId="0841A896" w14:textId="56DB5AAF" w:rsidR="002D3C5B" w:rsidRPr="002D3C5B" w:rsidRDefault="002D3C5B" w:rsidP="002D3C5B">
      <w:pPr>
        <w:pStyle w:val="B1"/>
        <w:rPr>
          <w:lang w:eastAsia="zh-CN"/>
        </w:rPr>
      </w:pPr>
      <w:r w:rsidRPr="002D3C5B">
        <w:rPr>
          <w:lang w:eastAsia="zh-CN"/>
        </w:rPr>
        <w:t>-</w:t>
      </w:r>
      <w:r w:rsidRPr="002D3C5B">
        <w:rPr>
          <w:lang w:eastAsia="zh-CN"/>
        </w:rPr>
        <w:tab/>
        <w:t>The SMF supporting the DNN or DNN+S-NSSAI combination used for UAV connectivity to USS and UAV-</w:t>
      </w:r>
      <w:r w:rsidR="00A76F2A">
        <w:rPr>
          <w:lang w:eastAsia="zh-CN"/>
        </w:rPr>
        <w:t xml:space="preserve">networked </w:t>
      </w:r>
      <w:r w:rsidRPr="002D3C5B">
        <w:rPr>
          <w:lang w:eastAsia="zh-CN"/>
        </w:rPr>
        <w:t xml:space="preserve">UAV controller connectivity are enhanced to exchange direct signalling to the USS via the </w:t>
      </w:r>
      <w:r w:rsidR="00A76F2A">
        <w:rPr>
          <w:lang w:eastAsia="zh-CN"/>
        </w:rPr>
        <w:t>UFES</w:t>
      </w:r>
      <w:r w:rsidRPr="002D3C5B">
        <w:rPr>
          <w:lang w:eastAsia="zh-CN"/>
        </w:rPr>
        <w:t>.</w:t>
      </w:r>
    </w:p>
    <w:p w14:paraId="132846CD" w14:textId="59A41EE2" w:rsidR="00281601" w:rsidRPr="002D3C5B" w:rsidRDefault="00281601" w:rsidP="00281601">
      <w:pPr>
        <w:rPr>
          <w:lang w:eastAsia="zh-CN"/>
        </w:rPr>
      </w:pPr>
      <w:r w:rsidRPr="002D3C5B">
        <w:rPr>
          <w:lang w:eastAsia="zh-CN"/>
        </w:rPr>
        <w:t>For EPS:</w:t>
      </w:r>
    </w:p>
    <w:p w14:paraId="0B30E737" w14:textId="67FCAF52" w:rsidR="00281601"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3DEC935" w14:textId="6159FED8" w:rsidR="00A76F2A" w:rsidRPr="002D3C5B" w:rsidRDefault="00A76F2A" w:rsidP="00281601">
      <w:pPr>
        <w:pStyle w:val="B1"/>
        <w:rPr>
          <w:lang w:eastAsia="zh-CN"/>
        </w:rPr>
      </w:pPr>
      <w:r w:rsidRPr="00F22863">
        <w:rPr>
          <w:lang w:val="en-US" w:eastAsia="zh-CN"/>
        </w:rPr>
        <w:t>-</w:t>
      </w:r>
      <w:r w:rsidRPr="00F22863">
        <w:rPr>
          <w:lang w:val="en-US" w:eastAsia="zh-CN"/>
        </w:rPr>
        <w:tab/>
        <w:t xml:space="preserve">The PDN GW is enhanced to handle the </w:t>
      </w:r>
      <w:r w:rsidR="00F669A2">
        <w:rPr>
          <w:lang w:val="en-US" w:eastAsia="zh-CN"/>
        </w:rPr>
        <w:t>"</w:t>
      </w:r>
      <w:r w:rsidRPr="00F22863">
        <w:rPr>
          <w:lang w:val="en-US" w:eastAsia="zh-CN"/>
        </w:rPr>
        <w:t>enhanced</w:t>
      </w:r>
      <w:r w:rsidR="00F669A2">
        <w:rPr>
          <w:lang w:val="en-US" w:eastAsia="zh-CN"/>
        </w:rPr>
        <w:t>"</w:t>
      </w:r>
      <w:r w:rsidRPr="00F22863">
        <w:rPr>
          <w:lang w:val="en-US" w:eastAsia="zh-CN"/>
        </w:rPr>
        <w:t xml:space="preserve"> PCO.</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t>For both EPS and 5GS:</w:t>
      </w:r>
    </w:p>
    <w:p w14:paraId="0773C964" w14:textId="12C4B524" w:rsidR="00281601"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2DC6F68C" w14:textId="77777777" w:rsidR="00A76F2A" w:rsidRPr="00F22863" w:rsidRDefault="00A76F2A" w:rsidP="00A76F2A">
      <w:r w:rsidRPr="00F22863">
        <w:t>Service exposure interfaces:</w:t>
      </w:r>
    </w:p>
    <w:p w14:paraId="44ED1A59" w14:textId="77777777" w:rsidR="00A76F2A" w:rsidRPr="00F22863" w:rsidRDefault="00A76F2A" w:rsidP="00A76F2A">
      <w:pPr>
        <w:pStyle w:val="B1"/>
        <w:rPr>
          <w:lang w:val="en-US"/>
        </w:rPr>
      </w:pPr>
      <w:r w:rsidRPr="00F22863">
        <w:rPr>
          <w:lang w:val="en-US"/>
        </w:rPr>
        <w:t>-</w:t>
      </w:r>
      <w:r w:rsidRPr="00F22863">
        <w:rPr>
          <w:lang w:val="en-US"/>
        </w:rPr>
        <w:tab/>
        <w:t>UFES exposes a service interface for supporting UUAA towards the USS/UTM, including UUAA revocation</w:t>
      </w:r>
    </w:p>
    <w:p w14:paraId="1F65D044" w14:textId="571898BB" w:rsidR="00A76F2A" w:rsidRPr="002D3C5B" w:rsidRDefault="00A76F2A" w:rsidP="00A76F2A">
      <w:pPr>
        <w:pStyle w:val="B1"/>
        <w:rPr>
          <w:lang w:eastAsia="zh-CN"/>
        </w:rPr>
      </w:pPr>
      <w:r w:rsidRPr="00F22863">
        <w:rPr>
          <w:lang w:val="en-US"/>
        </w:rPr>
        <w:t>-</w:t>
      </w:r>
      <w:r w:rsidRPr="00F22863">
        <w:rPr>
          <w:lang w:val="en-US"/>
        </w:rPr>
        <w:tab/>
        <w:t>UFES exposes a service interface fo supporting authorization of UAV and networked UAV controller pairing, for flight authorization, and to authorize the establishment of user plane connectivity for C2.</w:t>
      </w:r>
    </w:p>
    <w:p w14:paraId="76F73F66" w14:textId="77777777" w:rsidR="00466974" w:rsidRPr="002D3C5B" w:rsidRDefault="00466974" w:rsidP="00466974">
      <w:pPr>
        <w:pStyle w:val="Heading2"/>
      </w:pPr>
      <w:bookmarkStart w:id="549" w:name="_Toc43132031"/>
      <w:bookmarkStart w:id="550" w:name="_Toc43192943"/>
      <w:bookmarkStart w:id="551" w:name="_Toc44583973"/>
      <w:bookmarkStart w:id="552" w:name="_Toc44584122"/>
      <w:bookmarkStart w:id="553" w:name="_Toc50481791"/>
      <w:bookmarkStart w:id="554" w:name="_Toc54846726"/>
      <w:bookmarkStart w:id="555" w:name="_Toc57622270"/>
      <w:bookmarkStart w:id="556" w:name="_Toc57623985"/>
      <w:bookmarkStart w:id="557" w:name="_Toc59102939"/>
      <w:r w:rsidRPr="002D3C5B">
        <w:t>6.6</w:t>
      </w:r>
      <w:r w:rsidRPr="002D3C5B">
        <w:tab/>
        <w:t xml:space="preserve">Solution #6: </w:t>
      </w:r>
      <w:bookmarkStart w:id="558" w:name="OLE_LINK1"/>
      <w:r w:rsidRPr="002D3C5B">
        <w:t>Control-plane assisted UAV authentication and authorization</w:t>
      </w:r>
      <w:bookmarkEnd w:id="549"/>
      <w:bookmarkEnd w:id="550"/>
      <w:bookmarkEnd w:id="551"/>
      <w:bookmarkEnd w:id="552"/>
      <w:bookmarkEnd w:id="553"/>
      <w:bookmarkEnd w:id="558"/>
      <w:bookmarkEnd w:id="554"/>
      <w:bookmarkEnd w:id="555"/>
      <w:bookmarkEnd w:id="556"/>
      <w:bookmarkEnd w:id="557"/>
    </w:p>
    <w:p w14:paraId="064812EF" w14:textId="77777777" w:rsidR="00466974" w:rsidRPr="002D3C5B" w:rsidRDefault="00466974" w:rsidP="00466974">
      <w:pPr>
        <w:pStyle w:val="Heading3"/>
        <w:rPr>
          <w:lang w:eastAsia="ko-KR"/>
        </w:rPr>
      </w:pPr>
      <w:bookmarkStart w:id="559" w:name="_Toc43132032"/>
      <w:bookmarkStart w:id="560" w:name="_Toc43192944"/>
      <w:bookmarkStart w:id="561" w:name="_Toc44583974"/>
      <w:bookmarkStart w:id="562" w:name="_Toc44584123"/>
      <w:bookmarkStart w:id="563" w:name="_Toc50481792"/>
      <w:bookmarkStart w:id="564" w:name="_Toc54846727"/>
      <w:bookmarkStart w:id="565" w:name="_Toc57622271"/>
      <w:bookmarkStart w:id="566" w:name="_Toc57623986"/>
      <w:bookmarkStart w:id="567" w:name="_Toc59102940"/>
      <w:r w:rsidRPr="002D3C5B">
        <w:rPr>
          <w:lang w:eastAsia="ko-KR"/>
        </w:rPr>
        <w:t>6.6.1</w:t>
      </w:r>
      <w:r w:rsidRPr="002D3C5B">
        <w:rPr>
          <w:lang w:eastAsia="ko-KR"/>
        </w:rPr>
        <w:tab/>
        <w:t>Introduction</w:t>
      </w:r>
      <w:bookmarkEnd w:id="559"/>
      <w:bookmarkEnd w:id="560"/>
      <w:bookmarkEnd w:id="561"/>
      <w:bookmarkEnd w:id="562"/>
      <w:bookmarkEnd w:id="563"/>
      <w:bookmarkEnd w:id="564"/>
      <w:bookmarkEnd w:id="565"/>
      <w:bookmarkEnd w:id="566"/>
      <w:bookmarkEnd w:id="567"/>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040" type="#_x0000_t75" style="width:373.5pt;height:151pt" o:ole="">
            <v:imagedata r:id="rId50" o:title=""/>
          </v:shape>
          <o:OLEObject Type="Embed" ProgID="Word.Picture.8" ShapeID="_x0000_i1040" DrawAspect="Content" ObjectID="_1669717267" r:id="rId51"/>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568" w:name="_Hlk42263080"/>
      <w:r w:rsidRPr="002D3C5B">
        <w:rPr>
          <w:rFonts w:eastAsia="SimSun"/>
          <w:lang w:eastAsia="zh-CN"/>
        </w:rPr>
        <w:t xml:space="preserve">additional CP-based authentication/authorization </w:t>
      </w:r>
      <w:bookmarkEnd w:id="568"/>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569" w:name="_Toc43132033"/>
      <w:bookmarkStart w:id="570" w:name="_Toc43192945"/>
      <w:bookmarkStart w:id="571" w:name="_Toc44583975"/>
      <w:bookmarkStart w:id="572" w:name="_Toc44584124"/>
      <w:bookmarkStart w:id="573" w:name="_Toc50481793"/>
      <w:bookmarkStart w:id="574" w:name="_Toc54846728"/>
      <w:bookmarkStart w:id="575" w:name="_Toc57622272"/>
      <w:bookmarkStart w:id="576" w:name="_Toc57623987"/>
      <w:bookmarkStart w:id="577" w:name="_Toc59102941"/>
      <w:r w:rsidRPr="002D3C5B">
        <w:t>6.6.2</w:t>
      </w:r>
      <w:r w:rsidRPr="002D3C5B">
        <w:tab/>
        <w:t>Functional Description</w:t>
      </w:r>
      <w:bookmarkEnd w:id="569"/>
      <w:bookmarkEnd w:id="570"/>
      <w:bookmarkEnd w:id="571"/>
      <w:bookmarkEnd w:id="572"/>
      <w:bookmarkEnd w:id="573"/>
      <w:bookmarkEnd w:id="574"/>
      <w:bookmarkEnd w:id="575"/>
      <w:bookmarkEnd w:id="576"/>
      <w:bookmarkEnd w:id="577"/>
    </w:p>
    <w:p w14:paraId="4EBEEF56" w14:textId="77777777" w:rsidR="00466974" w:rsidRPr="002D3C5B" w:rsidRDefault="00466974" w:rsidP="00466974">
      <w:pPr>
        <w:pStyle w:val="Heading4"/>
      </w:pPr>
      <w:bookmarkStart w:id="578" w:name="_Toc31120378"/>
      <w:bookmarkStart w:id="579" w:name="_Toc31114355"/>
      <w:bookmarkStart w:id="580" w:name="_Toc43132034"/>
      <w:bookmarkStart w:id="581" w:name="_Toc43192946"/>
      <w:bookmarkStart w:id="582" w:name="_Toc44583976"/>
      <w:bookmarkStart w:id="583" w:name="_Toc44584125"/>
      <w:bookmarkStart w:id="584" w:name="_Toc50481794"/>
      <w:bookmarkStart w:id="585" w:name="_Toc54846729"/>
      <w:bookmarkStart w:id="586" w:name="_Toc57622273"/>
      <w:bookmarkStart w:id="587" w:name="_Toc57623988"/>
      <w:bookmarkStart w:id="588" w:name="_Toc59102942"/>
      <w:r w:rsidRPr="002D3C5B">
        <w:t>6.6.2.1</w:t>
      </w:r>
      <w:r w:rsidRPr="002D3C5B">
        <w:tab/>
        <w:t>Architecture</w:t>
      </w:r>
      <w:bookmarkEnd w:id="578"/>
      <w:bookmarkEnd w:id="579"/>
      <w:bookmarkEnd w:id="580"/>
      <w:bookmarkEnd w:id="581"/>
      <w:bookmarkEnd w:id="582"/>
      <w:bookmarkEnd w:id="583"/>
      <w:bookmarkEnd w:id="584"/>
      <w:bookmarkEnd w:id="585"/>
      <w:bookmarkEnd w:id="586"/>
      <w:bookmarkEnd w:id="587"/>
      <w:bookmarkEnd w:id="588"/>
    </w:p>
    <w:bookmarkStart w:id="589" w:name="_MON_1647413050"/>
    <w:bookmarkEnd w:id="589"/>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41" type="#_x0000_t75" style="width:349.5pt;height:144.5pt" o:ole="">
            <v:imagedata r:id="rId52" o:title="" cropright="10541f"/>
          </v:shape>
          <o:OLEObject Type="Embed" ProgID="Word.Document.12" ShapeID="_x0000_i1041" DrawAspect="Content" ObjectID="_1669717268" r:id="rId53">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590" w:name="_Toc43132035"/>
      <w:bookmarkStart w:id="591" w:name="_Toc43192947"/>
      <w:bookmarkStart w:id="592" w:name="_Toc44583977"/>
      <w:bookmarkStart w:id="593" w:name="_Toc44584126"/>
      <w:bookmarkStart w:id="594" w:name="_Toc50481795"/>
      <w:bookmarkStart w:id="595" w:name="_Toc54846730"/>
      <w:bookmarkStart w:id="596" w:name="_Toc57622274"/>
      <w:bookmarkStart w:id="597" w:name="_Toc57623989"/>
      <w:bookmarkStart w:id="598" w:name="_Toc59102943"/>
      <w:r w:rsidRPr="002D3C5B">
        <w:t>6.6.3</w:t>
      </w:r>
      <w:r w:rsidRPr="002D3C5B">
        <w:tab/>
        <w:t>Procedures</w:t>
      </w:r>
      <w:bookmarkEnd w:id="590"/>
      <w:bookmarkEnd w:id="591"/>
      <w:bookmarkEnd w:id="592"/>
      <w:bookmarkEnd w:id="593"/>
      <w:bookmarkEnd w:id="594"/>
      <w:bookmarkEnd w:id="595"/>
      <w:bookmarkEnd w:id="596"/>
      <w:bookmarkEnd w:id="597"/>
      <w:bookmarkEnd w:id="598"/>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F669A2">
        <w:rPr>
          <w:rFonts w:eastAsia="SimSun"/>
        </w:rPr>
        <w:t>/</w:t>
      </w:r>
      <w:r w:rsidRPr="002D3C5B">
        <w:rPr>
          <w:rFonts w:eastAsia="MS Mincho"/>
        </w:rPr>
        <w:t>authorization procedure.</w:t>
      </w:r>
    </w:p>
    <w:bookmarkStart w:id="599" w:name="_MON_1653133859"/>
    <w:bookmarkEnd w:id="599"/>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42" type="#_x0000_t75" style="width:416.5pt;height:270.5pt" o:ole="">
            <v:imagedata r:id="rId54" o:title="" cropbottom="2120f"/>
          </v:shape>
          <o:OLEObject Type="Embed" ProgID="Word.Document.12" ShapeID="_x0000_i1042" DrawAspect="Content" ObjectID="_1669717269" r:id="rId55">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If the AMF don't have the Aerial UE information, it can use Nudm_SDM_Get service to obtain from UDM.</w:t>
      </w:r>
    </w:p>
    <w:p w14:paraId="39BC6159" w14:textId="77777777" w:rsidR="002D3C5B" w:rsidRPr="002D3C5B" w:rsidRDefault="002D3C5B" w:rsidP="002D3C5B">
      <w:pPr>
        <w:pStyle w:val="EditorsNote"/>
      </w:pPr>
      <w:r w:rsidRPr="002D3C5B">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B7D76B3" w:rsidR="002D3C5B" w:rsidRPr="002D3C5B" w:rsidRDefault="002D3C5B" w:rsidP="002D3C5B">
      <w:pPr>
        <w:pStyle w:val="EditorsNote"/>
      </w:pPr>
      <w:r w:rsidRPr="002D3C5B">
        <w:t>Editor's note:</w:t>
      </w:r>
      <w:r w:rsidRPr="002D3C5B">
        <w:tab/>
        <w:t xml:space="preserve">How the CAA-Level UAV ID is used to resolve to the correct UTM in </w:t>
      </w:r>
      <w:r w:rsidR="00A75FB8">
        <w:t xml:space="preserve">the </w:t>
      </w:r>
      <w:r w:rsidRPr="002D3C5B">
        <w:t>case the CAA-Level UAV ID is allocated by the UTM or the MNO is FFS.</w:t>
      </w:r>
    </w:p>
    <w:p w14:paraId="0D3F4122" w14:textId="2AE70385"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lastRenderedPageBreak/>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77777777"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white 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600" w:name="_Toc43192948"/>
      <w:bookmarkStart w:id="601" w:name="_Toc44583978"/>
      <w:bookmarkStart w:id="602" w:name="_Toc44584127"/>
      <w:bookmarkStart w:id="603" w:name="_Toc50481796"/>
      <w:bookmarkStart w:id="604" w:name="_Toc54846731"/>
      <w:bookmarkStart w:id="605" w:name="_Toc57622275"/>
      <w:bookmarkStart w:id="606" w:name="_Toc57623990"/>
      <w:bookmarkStart w:id="607" w:name="_Toc43132036"/>
      <w:bookmarkStart w:id="608" w:name="_Toc59102944"/>
      <w:r w:rsidRPr="002D3C5B">
        <w:t>6.6.4</w:t>
      </w:r>
      <w:r w:rsidRPr="002D3C5B">
        <w:tab/>
      </w:r>
      <w:r w:rsidR="00F86954" w:rsidRPr="002D3C5B">
        <w:t>Impacts on services, entities and interfaces</w:t>
      </w:r>
      <w:bookmarkEnd w:id="600"/>
      <w:bookmarkEnd w:id="601"/>
      <w:bookmarkEnd w:id="602"/>
      <w:bookmarkEnd w:id="603"/>
      <w:bookmarkEnd w:id="604"/>
      <w:bookmarkEnd w:id="605"/>
      <w:bookmarkEnd w:id="606"/>
      <w:bookmarkEnd w:id="608"/>
    </w:p>
    <w:bookmarkEnd w:id="607"/>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609" w:name="_Toc43132037"/>
      <w:bookmarkStart w:id="610" w:name="_Toc43192949"/>
      <w:bookmarkStart w:id="611" w:name="_Toc44583979"/>
      <w:bookmarkStart w:id="612" w:name="_Toc44584128"/>
      <w:bookmarkStart w:id="613" w:name="_Toc50481797"/>
      <w:bookmarkStart w:id="614" w:name="_Toc54846732"/>
      <w:bookmarkStart w:id="615" w:name="_Toc57622276"/>
      <w:bookmarkStart w:id="616" w:name="_Toc57623991"/>
      <w:bookmarkStart w:id="617" w:name="_Toc59102945"/>
      <w:r w:rsidRPr="002D3C5B">
        <w:t>6.7</w:t>
      </w:r>
      <w:r w:rsidRPr="002D3C5B">
        <w:tab/>
        <w:t>Solution #7: Enhanced Secondary Authentication</w:t>
      </w:r>
      <w:r w:rsidRPr="002D3C5B">
        <w:rPr>
          <w:rFonts w:eastAsia="SimSun"/>
        </w:rPr>
        <w:t>/</w:t>
      </w:r>
      <w:r w:rsidRPr="002D3C5B">
        <w:t>Authorization for UAVs</w:t>
      </w:r>
      <w:bookmarkEnd w:id="609"/>
      <w:bookmarkEnd w:id="610"/>
      <w:bookmarkEnd w:id="611"/>
      <w:bookmarkEnd w:id="612"/>
      <w:bookmarkEnd w:id="613"/>
      <w:bookmarkEnd w:id="614"/>
      <w:bookmarkEnd w:id="615"/>
      <w:bookmarkEnd w:id="616"/>
      <w:bookmarkEnd w:id="617"/>
    </w:p>
    <w:p w14:paraId="17F32F05" w14:textId="77777777" w:rsidR="00466974" w:rsidRPr="002D3C5B" w:rsidRDefault="00466974" w:rsidP="00466974">
      <w:pPr>
        <w:pStyle w:val="Heading3"/>
      </w:pPr>
      <w:bookmarkStart w:id="618" w:name="_Toc43132038"/>
      <w:bookmarkStart w:id="619" w:name="_Toc43192950"/>
      <w:bookmarkStart w:id="620" w:name="_Toc44583980"/>
      <w:bookmarkStart w:id="621" w:name="_Toc44584129"/>
      <w:bookmarkStart w:id="622" w:name="_Toc50481798"/>
      <w:bookmarkStart w:id="623" w:name="_Toc54846733"/>
      <w:bookmarkStart w:id="624" w:name="_Toc57622277"/>
      <w:bookmarkStart w:id="625" w:name="_Toc57623992"/>
      <w:bookmarkStart w:id="626" w:name="_Toc59102946"/>
      <w:r w:rsidRPr="002D3C5B">
        <w:t>6.7.1</w:t>
      </w:r>
      <w:r w:rsidRPr="002D3C5B">
        <w:tab/>
        <w:t>Introduction</w:t>
      </w:r>
      <w:bookmarkEnd w:id="618"/>
      <w:bookmarkEnd w:id="619"/>
      <w:bookmarkEnd w:id="620"/>
      <w:bookmarkEnd w:id="621"/>
      <w:bookmarkEnd w:id="622"/>
      <w:bookmarkEnd w:id="623"/>
      <w:bookmarkEnd w:id="624"/>
      <w:bookmarkEnd w:id="625"/>
      <w:bookmarkEnd w:id="626"/>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bookmarkStart w:id="627" w:name="_MON_1587198493"/>
    <w:bookmarkEnd w:id="627"/>
    <w:p w14:paraId="485F7244" w14:textId="0A0DE7D2" w:rsidR="00F669A2" w:rsidRDefault="00F669A2" w:rsidP="00371A63">
      <w:pPr>
        <w:pStyle w:val="TH"/>
      </w:pPr>
      <w:r>
        <w:object w:dxaOrig="8206" w:dyaOrig="3455" w14:anchorId="2AB6F846">
          <v:shape id="_x0000_i1043" type="#_x0000_t75" style="width:410.5pt;height:173.5pt" o:ole="">
            <v:imagedata r:id="rId56" o:title=""/>
          </v:shape>
          <o:OLEObject Type="Embed" ProgID="Word.Picture.8" ShapeID="_x0000_i1043" DrawAspect="Content" ObjectID="_1669717270" r:id="rId57"/>
        </w:object>
      </w:r>
    </w:p>
    <w:p w14:paraId="0D63149C" w14:textId="6673E065"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3B135868" w:rsidR="00466974" w:rsidRPr="002D3C5B" w:rsidRDefault="00466974" w:rsidP="00466974">
      <w:pPr>
        <w:rPr>
          <w:rFonts w:eastAsia="SimSun"/>
          <w:lang w:eastAsia="zh-CN"/>
        </w:rPr>
      </w:pPr>
      <w:r w:rsidRPr="002D3C5B">
        <w:rPr>
          <w:rFonts w:eastAsia="SimSun"/>
          <w:lang w:eastAsia="zh-CN"/>
        </w:rPr>
        <w:lastRenderedPageBreak/>
        <w:t xml:space="preserve">In </w:t>
      </w:r>
      <w:r w:rsidR="00F669A2">
        <w:rPr>
          <w:rFonts w:eastAsia="SimSun"/>
          <w:lang w:eastAsia="zh-CN"/>
        </w:rPr>
        <w:t xml:space="preserve">the </w:t>
      </w:r>
      <w:r w:rsidRPr="002D3C5B">
        <w:rPr>
          <w:rFonts w:eastAsia="SimSun"/>
          <w:lang w:eastAsia="zh-CN"/>
        </w:rPr>
        <w:t>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communication link between UAV and UTM being UP-based</w:t>
      </w:r>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628" w:name="_Toc43132039"/>
      <w:bookmarkStart w:id="629" w:name="_Toc43192951"/>
      <w:bookmarkStart w:id="630" w:name="_Toc44583981"/>
      <w:bookmarkStart w:id="631" w:name="_Toc44584130"/>
      <w:bookmarkStart w:id="632" w:name="_Toc50481799"/>
      <w:bookmarkStart w:id="633" w:name="_Toc54846734"/>
      <w:bookmarkStart w:id="634" w:name="_Toc57622278"/>
      <w:bookmarkStart w:id="635" w:name="_Toc57623993"/>
      <w:bookmarkStart w:id="636" w:name="_Toc59102947"/>
      <w:r w:rsidRPr="002D3C5B">
        <w:t>6.7.2</w:t>
      </w:r>
      <w:r w:rsidRPr="002D3C5B">
        <w:tab/>
        <w:t>Functional Description</w:t>
      </w:r>
      <w:bookmarkEnd w:id="628"/>
      <w:bookmarkEnd w:id="629"/>
      <w:bookmarkEnd w:id="630"/>
      <w:bookmarkEnd w:id="631"/>
      <w:bookmarkEnd w:id="632"/>
      <w:bookmarkEnd w:id="633"/>
      <w:bookmarkEnd w:id="634"/>
      <w:bookmarkEnd w:id="635"/>
      <w:bookmarkEnd w:id="636"/>
    </w:p>
    <w:p w14:paraId="6298C95C" w14:textId="77777777" w:rsidR="00466974" w:rsidRPr="002D3C5B" w:rsidRDefault="00466974" w:rsidP="00466974">
      <w:pPr>
        <w:pStyle w:val="Heading4"/>
      </w:pPr>
      <w:bookmarkStart w:id="637" w:name="_Toc43132040"/>
      <w:bookmarkStart w:id="638" w:name="_Toc43192952"/>
      <w:bookmarkStart w:id="639" w:name="_Toc44583982"/>
      <w:bookmarkStart w:id="640" w:name="_Toc44584131"/>
      <w:bookmarkStart w:id="641" w:name="_Toc50481800"/>
      <w:bookmarkStart w:id="642" w:name="_Toc54846735"/>
      <w:bookmarkStart w:id="643" w:name="_Toc57622279"/>
      <w:bookmarkStart w:id="644" w:name="_Toc57623994"/>
      <w:bookmarkStart w:id="645" w:name="_Toc59102948"/>
      <w:r w:rsidRPr="002D3C5B">
        <w:t>6.7.2.1</w:t>
      </w:r>
      <w:r w:rsidRPr="002D3C5B">
        <w:tab/>
        <w:t>Architecture</w:t>
      </w:r>
      <w:bookmarkEnd w:id="637"/>
      <w:bookmarkEnd w:id="638"/>
      <w:bookmarkEnd w:id="639"/>
      <w:bookmarkEnd w:id="640"/>
      <w:bookmarkEnd w:id="641"/>
      <w:bookmarkEnd w:id="642"/>
      <w:bookmarkEnd w:id="643"/>
      <w:bookmarkEnd w:id="644"/>
      <w:bookmarkEnd w:id="645"/>
    </w:p>
    <w:bookmarkStart w:id="646" w:name="_MON_1645859766"/>
    <w:bookmarkEnd w:id="646"/>
    <w:p w14:paraId="1A71C6D6" w14:textId="77777777" w:rsidR="00466974" w:rsidRPr="002D3C5B" w:rsidRDefault="00466974" w:rsidP="002D3C5B">
      <w:pPr>
        <w:pStyle w:val="TH"/>
      </w:pPr>
      <w:r w:rsidRPr="002D3C5B">
        <w:object w:dxaOrig="7511" w:dyaOrig="3410" w14:anchorId="4C041BC0">
          <v:shape id="_x0000_i1044" type="#_x0000_t75" style="width:376.5pt;height:171pt" o:ole="">
            <v:imagedata r:id="rId58" o:title="" cropright="4639f"/>
          </v:shape>
          <o:OLEObject Type="Embed" ProgID="Word.Document.12" ShapeID="_x0000_i1044" DrawAspect="Content" ObjectID="_1669717271" r:id="rId59">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647" w:name="_Toc43132041"/>
      <w:bookmarkStart w:id="648" w:name="_Toc43192953"/>
      <w:bookmarkStart w:id="649" w:name="_Toc44583983"/>
      <w:bookmarkStart w:id="650" w:name="_Toc44584132"/>
      <w:bookmarkStart w:id="651" w:name="_Toc50481801"/>
      <w:bookmarkStart w:id="652" w:name="_Toc54846736"/>
      <w:bookmarkStart w:id="653" w:name="_Toc57622280"/>
      <w:bookmarkStart w:id="654" w:name="_Toc57623995"/>
      <w:bookmarkStart w:id="655" w:name="_Toc59102949"/>
      <w:r w:rsidRPr="002D3C5B">
        <w:t>6.7.3</w:t>
      </w:r>
      <w:r w:rsidRPr="002D3C5B">
        <w:tab/>
        <w:t>Procedures</w:t>
      </w:r>
      <w:bookmarkEnd w:id="647"/>
      <w:bookmarkEnd w:id="648"/>
      <w:bookmarkEnd w:id="649"/>
      <w:bookmarkEnd w:id="650"/>
      <w:bookmarkEnd w:id="651"/>
      <w:bookmarkEnd w:id="652"/>
      <w:bookmarkEnd w:id="653"/>
      <w:bookmarkEnd w:id="654"/>
      <w:bookmarkEnd w:id="655"/>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656" w:name="_MON_1653133983"/>
    <w:bookmarkEnd w:id="656"/>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45" type="#_x0000_t75" style="width:415pt;height:373.5pt" o:ole="">
            <v:imagedata r:id="rId60" o:title="" cropbottom="1651f"/>
          </v:shape>
          <o:OLEObject Type="Embed" ProgID="Word.Document.12" ShapeID="_x0000_i1045" DrawAspect="Content" ObjectID="_1669717272" r:id="rId61">
            <o:FieldCodes>\s</o:FieldCodes>
          </o:OLEObject>
        </w:object>
      </w:r>
    </w:p>
    <w:p w14:paraId="118425F6" w14:textId="77777777" w:rsidR="00466974" w:rsidRPr="002D3C5B" w:rsidRDefault="00466974" w:rsidP="00466974">
      <w:pPr>
        <w:pStyle w:val="TF"/>
      </w:pPr>
      <w:r w:rsidRPr="002D3C5B">
        <w:t>Figure 6.7.3-1: High-level flow of enhanced secondary authentication.</w:t>
      </w:r>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The SMF determines that it needs to contact the UTM/DN-AAA server based on local configuration and/or the Aerial UE information (UAV-specific) contained in the subscription. If the SMF don't have the Aerial UE information, it can use Nudm_SDM_Get service to obtain from UDM.</w:t>
      </w:r>
    </w:p>
    <w:p w14:paraId="708807C2" w14:textId="7016AFFA"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2F80A8F6" w:rsidR="00466974" w:rsidRPr="002D3C5B" w:rsidRDefault="00DA29AA" w:rsidP="00466974">
      <w:pPr>
        <w:pStyle w:val="EditorsNote"/>
        <w:rPr>
          <w:lang w:eastAsia="zh-CN"/>
        </w:rPr>
      </w:pPr>
      <w:bookmarkStart w:id="657"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w:t>
      </w:r>
      <w:r w:rsidR="00A75FB8">
        <w:rPr>
          <w:lang w:eastAsia="zh-CN"/>
        </w:rPr>
        <w:t xml:space="preserve"> the</w:t>
      </w:r>
      <w:r w:rsidR="00466974" w:rsidRPr="002D3C5B">
        <w:rPr>
          <w:lang w:eastAsia="zh-CN"/>
        </w:rPr>
        <w:t xml:space="preserve"> case the CAA-Level UAV ID is allocated by the UTM or the MNO is FFS.</w:t>
      </w:r>
    </w:p>
    <w:bookmarkEnd w:id="657"/>
    <w:p w14:paraId="4779FA4D" w14:textId="58850E42"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w:t>
      </w:r>
    </w:p>
    <w:p w14:paraId="41FD7629" w14:textId="21223D1A"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w:t>
      </w:r>
    </w:p>
    <w:p w14:paraId="1801CD17" w14:textId="131FFC7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647686" w:rsidRPr="002D3C5B">
        <w:rPr>
          <w:lang w:eastAsia="zh-CN"/>
        </w:rPr>
        <w:t>TS</w:t>
      </w:r>
      <w:r w:rsidR="00647686">
        <w:rPr>
          <w:lang w:eastAsia="zh-CN"/>
        </w:rPr>
        <w:t> </w:t>
      </w:r>
      <w:r w:rsidR="00647686" w:rsidRPr="002D3C5B">
        <w:rPr>
          <w:lang w:eastAsia="zh-CN"/>
        </w:rPr>
        <w:t>23.502</w:t>
      </w:r>
      <w:r w:rsidR="00647686">
        <w:rPr>
          <w:lang w:eastAsia="zh-CN"/>
        </w:rPr>
        <w:t> [</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36C522DD" w:rsidR="002D3C5B" w:rsidRPr="002D3C5B" w:rsidRDefault="002D3C5B" w:rsidP="002D3C5B">
      <w:pPr>
        <w:pStyle w:val="B1"/>
      </w:pPr>
      <w:bookmarkStart w:id="658" w:name="_Toc43192954"/>
      <w:bookmarkStart w:id="659" w:name="_Toc43132042"/>
      <w:r w:rsidRPr="002D3C5B">
        <w:t>3a.</w:t>
      </w:r>
      <w:r w:rsidRPr="002D3C5B">
        <w:tab/>
        <w:t xml:space="preserve">Same as the step 3a of clause 4.3.2.3 in </w:t>
      </w:r>
      <w:r w:rsidR="00647686" w:rsidRPr="002D3C5B">
        <w:t>TS</w:t>
      </w:r>
      <w:r w:rsidR="00647686">
        <w:t> </w:t>
      </w:r>
      <w:r w:rsidR="00647686" w:rsidRPr="002D3C5B">
        <w:t>23.502</w:t>
      </w:r>
      <w:r w:rsidR="00647686">
        <w:t> [</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The SMF can perform the Namf_Location_ProvidePositioningInfo or Namf_Location_ProvideLocationInfo service operation to get the trusted position information of UAV.</w:t>
      </w:r>
    </w:p>
    <w:p w14:paraId="1AC06067" w14:textId="54ADCDBB"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5911322A" w:rsidR="002D3C5B" w:rsidRPr="002D3C5B" w:rsidRDefault="002D3C5B" w:rsidP="002D3C5B">
      <w:pPr>
        <w:pStyle w:val="B1"/>
      </w:pPr>
      <w:r w:rsidRPr="002D3C5B">
        <w:t>3e.</w:t>
      </w:r>
      <w:r w:rsidRPr="002D3C5B">
        <w:tab/>
        <w:t xml:space="preserve">Same as the step 3b of clause 4.3.2.3 in </w:t>
      </w:r>
      <w:r w:rsidR="00647686" w:rsidRPr="002D3C5B">
        <w:t>TS</w:t>
      </w:r>
      <w:r w:rsidR="00647686">
        <w:t> </w:t>
      </w:r>
      <w:r w:rsidR="00647686" w:rsidRPr="002D3C5B">
        <w:t>23.502</w:t>
      </w:r>
      <w:r w:rsidR="00647686">
        <w:t> [</w:t>
      </w:r>
      <w:r>
        <w:t>7]</w:t>
      </w:r>
      <w:r w:rsidRPr="002D3C5B">
        <w:t>.</w:t>
      </w:r>
    </w:p>
    <w:p w14:paraId="5A7AB17F" w14:textId="59EF504C" w:rsidR="002D3C5B" w:rsidRPr="002D3C5B" w:rsidRDefault="002D3C5B" w:rsidP="002D3C5B">
      <w:pPr>
        <w:pStyle w:val="B1"/>
      </w:pPr>
      <w:r w:rsidRPr="002D3C5B">
        <w:t>3f.</w:t>
      </w:r>
      <w:r w:rsidRPr="002D3C5B">
        <w:tab/>
        <w:t xml:space="preserve">Same as the step 3c and 3d of clause 4.3.2.3 in </w:t>
      </w:r>
      <w:r w:rsidR="00647686" w:rsidRPr="002D3C5B">
        <w:t>TS</w:t>
      </w:r>
      <w:r w:rsidR="00647686">
        <w:t> </w:t>
      </w:r>
      <w:r w:rsidR="00647686" w:rsidRPr="002D3C5B">
        <w:t>23.502</w:t>
      </w:r>
      <w:r w:rsidR="00647686">
        <w:t> [</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61DEE7CD" w:rsidR="002D3C5B" w:rsidRPr="002D3C5B" w:rsidRDefault="002D3C5B" w:rsidP="002D3C5B">
      <w:pPr>
        <w:pStyle w:val="B1"/>
      </w:pPr>
      <w:r w:rsidRPr="002D3C5B">
        <w:t>3g.</w:t>
      </w:r>
      <w:r w:rsidRPr="002D3C5B">
        <w:tab/>
        <w:t xml:space="preserve">Same as the step 3e of clause 4.3.2.3 in </w:t>
      </w:r>
      <w:r w:rsidR="00647686" w:rsidRPr="002D3C5B">
        <w:t>TS</w:t>
      </w:r>
      <w:r w:rsidR="00647686">
        <w:t> </w:t>
      </w:r>
      <w:r w:rsidR="00647686" w:rsidRPr="002D3C5B">
        <w:t>23.502</w:t>
      </w:r>
      <w:r w:rsidR="00647686">
        <w:t> [</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371BC212" w:rsidR="002D3C5B" w:rsidRPr="002D3C5B" w:rsidRDefault="002D3C5B" w:rsidP="002D3C5B">
      <w:pPr>
        <w:pStyle w:val="B1"/>
      </w:pPr>
      <w:r w:rsidRPr="002D3C5B">
        <w:t>3i.</w:t>
      </w:r>
      <w:r w:rsidRPr="002D3C5B">
        <w:tab/>
        <w:t xml:space="preserve">Same as the step 3f of clause 4.3.2.3 in </w:t>
      </w:r>
      <w:r w:rsidR="00647686" w:rsidRPr="002D3C5B">
        <w:t>TS</w:t>
      </w:r>
      <w:r w:rsidR="00647686">
        <w:t> </w:t>
      </w:r>
      <w:r w:rsidR="00647686" w:rsidRPr="002D3C5B">
        <w:t>23.502</w:t>
      </w:r>
      <w:r w:rsidR="00647686">
        <w:t> [</w:t>
      </w:r>
      <w:r>
        <w:t>7]</w:t>
      </w:r>
      <w:r w:rsidRPr="002D3C5B">
        <w:t>.</w:t>
      </w:r>
    </w:p>
    <w:p w14:paraId="5A76AB1B" w14:textId="10C8551F" w:rsidR="002D3C5B" w:rsidRPr="002D3C5B" w:rsidRDefault="002D3C5B" w:rsidP="002D3C5B">
      <w:pPr>
        <w:pStyle w:val="B1"/>
      </w:pPr>
      <w:r w:rsidRPr="002D3C5B">
        <w:t>4.</w:t>
      </w:r>
      <w:r w:rsidRPr="002D3C5B">
        <w:tab/>
        <w:t xml:space="preserve">Same as the step 4 of clause 4.3.2.3 in </w:t>
      </w:r>
      <w:r w:rsidR="00647686" w:rsidRPr="002D3C5B">
        <w:t>TS</w:t>
      </w:r>
      <w:r w:rsidR="00647686">
        <w:t> </w:t>
      </w:r>
      <w:r w:rsidR="00647686" w:rsidRPr="002D3C5B">
        <w:t>23.502</w:t>
      </w:r>
      <w:r w:rsidR="00647686">
        <w:t> [</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77777777" w:rsidR="002D3C5B" w:rsidRPr="002D3C5B" w:rsidRDefault="002D3C5B" w:rsidP="002D3C5B">
      <w:pPr>
        <w:pStyle w:val="B2"/>
      </w:pPr>
      <w:r w:rsidRPr="002D3C5B">
        <w:t>-</w:t>
      </w:r>
      <w:r w:rsidRPr="002D3C5B">
        <w:tab/>
        <w:t>Disable target established/upcoming PDU sessions or QoS flows based on the white 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3711085C" w:rsidR="002D3C5B" w:rsidRPr="002D3C5B" w:rsidRDefault="002D3C5B" w:rsidP="002D3C5B">
      <w:pPr>
        <w:pStyle w:val="B1"/>
      </w:pPr>
      <w:r w:rsidRPr="002D3C5B">
        <w:t>5.</w:t>
      </w:r>
      <w:r w:rsidRPr="002D3C5B">
        <w:tab/>
        <w:t xml:space="preserve">Same as the step 5 of clause 4.3.2.3 in </w:t>
      </w:r>
      <w:r w:rsidR="00647686" w:rsidRPr="002D3C5B">
        <w:t>TS</w:t>
      </w:r>
      <w:r w:rsidR="00647686">
        <w:t> </w:t>
      </w:r>
      <w:r w:rsidR="00647686" w:rsidRPr="002D3C5B">
        <w:t>23.502</w:t>
      </w:r>
      <w:r w:rsidR="00647686">
        <w:t> [</w:t>
      </w:r>
      <w:r>
        <w:t>7]</w:t>
      </w:r>
      <w:r w:rsidRPr="002D3C5B">
        <w:t>.</w:t>
      </w:r>
    </w:p>
    <w:p w14:paraId="2E7946FD" w14:textId="2DF3F24A" w:rsidR="00F86954" w:rsidRPr="002D3C5B" w:rsidRDefault="00466974" w:rsidP="00F86954">
      <w:pPr>
        <w:pStyle w:val="Heading3"/>
      </w:pPr>
      <w:bookmarkStart w:id="660" w:name="_Toc44583984"/>
      <w:bookmarkStart w:id="661" w:name="_Toc44584133"/>
      <w:bookmarkStart w:id="662" w:name="_Toc50481802"/>
      <w:bookmarkStart w:id="663" w:name="_Toc54846737"/>
      <w:bookmarkStart w:id="664" w:name="_Toc57622281"/>
      <w:bookmarkStart w:id="665" w:name="_Toc57623996"/>
      <w:bookmarkStart w:id="666" w:name="_Toc59102950"/>
      <w:r w:rsidRPr="002D3C5B">
        <w:t>6.7.4</w:t>
      </w:r>
      <w:r w:rsidRPr="002D3C5B">
        <w:tab/>
      </w:r>
      <w:r w:rsidR="00F86954" w:rsidRPr="002D3C5B">
        <w:t>Impacts on services, entities and interfaces</w:t>
      </w:r>
      <w:bookmarkEnd w:id="658"/>
      <w:bookmarkEnd w:id="660"/>
      <w:bookmarkEnd w:id="661"/>
      <w:bookmarkEnd w:id="662"/>
      <w:bookmarkEnd w:id="663"/>
      <w:bookmarkEnd w:id="664"/>
      <w:bookmarkEnd w:id="665"/>
      <w:bookmarkEnd w:id="666"/>
    </w:p>
    <w:bookmarkEnd w:id="659"/>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667" w:name="_Toc43132043"/>
      <w:bookmarkStart w:id="668" w:name="_Toc43192955"/>
      <w:bookmarkStart w:id="669" w:name="_Toc44583985"/>
      <w:bookmarkStart w:id="670" w:name="_Toc44584134"/>
      <w:bookmarkStart w:id="671" w:name="_Toc50481803"/>
      <w:bookmarkStart w:id="672" w:name="_Toc54846738"/>
      <w:bookmarkStart w:id="673" w:name="_Toc57622282"/>
      <w:bookmarkStart w:id="674" w:name="_Toc57623997"/>
      <w:bookmarkStart w:id="675" w:name="_Toc59102951"/>
      <w:r w:rsidRPr="002D3C5B">
        <w:t>6.8</w:t>
      </w:r>
      <w:r w:rsidRPr="002D3C5B">
        <w:tab/>
        <w:t>Solution #8: Support of Aerial UE function in the 5G system</w:t>
      </w:r>
      <w:bookmarkEnd w:id="667"/>
      <w:bookmarkEnd w:id="668"/>
      <w:bookmarkEnd w:id="669"/>
      <w:bookmarkEnd w:id="670"/>
      <w:bookmarkEnd w:id="671"/>
      <w:bookmarkEnd w:id="672"/>
      <w:bookmarkEnd w:id="673"/>
      <w:bookmarkEnd w:id="674"/>
      <w:bookmarkEnd w:id="675"/>
    </w:p>
    <w:p w14:paraId="3FB0BFE6" w14:textId="507FBCD1" w:rsidR="00CB3200" w:rsidRPr="002D3C5B" w:rsidRDefault="00CB3200" w:rsidP="00CB3200">
      <w:pPr>
        <w:pStyle w:val="Heading3"/>
        <w:rPr>
          <w:lang w:eastAsia="ko-KR"/>
        </w:rPr>
      </w:pPr>
      <w:bookmarkStart w:id="676" w:name="_Toc23326077"/>
      <w:bookmarkStart w:id="677" w:name="_Toc23326575"/>
      <w:bookmarkStart w:id="678" w:name="_Toc43132044"/>
      <w:bookmarkStart w:id="679" w:name="_Toc43192956"/>
      <w:bookmarkStart w:id="680" w:name="_Toc44583986"/>
      <w:bookmarkStart w:id="681" w:name="_Toc44584135"/>
      <w:bookmarkStart w:id="682" w:name="_Toc50481804"/>
      <w:bookmarkStart w:id="683" w:name="_Toc54846739"/>
      <w:bookmarkStart w:id="684" w:name="_Toc57622283"/>
      <w:bookmarkStart w:id="685" w:name="_Toc57623998"/>
      <w:bookmarkStart w:id="686" w:name="_Toc59102952"/>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676"/>
      <w:bookmarkEnd w:id="677"/>
      <w:bookmarkEnd w:id="678"/>
      <w:bookmarkEnd w:id="679"/>
      <w:bookmarkEnd w:id="680"/>
      <w:bookmarkEnd w:id="681"/>
      <w:bookmarkEnd w:id="682"/>
      <w:bookmarkEnd w:id="683"/>
      <w:bookmarkEnd w:id="684"/>
      <w:bookmarkEnd w:id="685"/>
      <w:bookmarkEnd w:id="686"/>
    </w:p>
    <w:p w14:paraId="7ABEBB0F" w14:textId="77777777" w:rsidR="00CB3200" w:rsidRPr="002D3C5B" w:rsidRDefault="00CB3200" w:rsidP="00CB3200">
      <w:pPr>
        <w:rPr>
          <w:rFonts w:eastAsia="SimSun"/>
          <w:lang w:eastAsia="zh-CN"/>
        </w:rPr>
      </w:pPr>
      <w:r w:rsidRPr="002D3C5B">
        <w:rPr>
          <w:rFonts w:eastAsia="SimSun"/>
          <w:lang w:eastAsia="zh-CN"/>
        </w:rPr>
        <w:t>The solution addresses key issue #1 on how are UAVs identified in the 3GPP system.</w:t>
      </w:r>
    </w:p>
    <w:p w14:paraId="021B2CDB" w14:textId="436041E0"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23.401</w:t>
      </w:r>
      <w:r w:rsidR="00647686">
        <w:rPr>
          <w:rFonts w:eastAsia="SimSun"/>
          <w:lang w:eastAsia="zh-CN"/>
        </w:rPr>
        <w:t> </w:t>
      </w:r>
      <w:r w:rsidR="00647686"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Based on the Aerial UE function, the eNB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7535A481"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687" w:name="_Toc23326078"/>
      <w:bookmarkStart w:id="688" w:name="_Toc23326576"/>
      <w:bookmarkStart w:id="689" w:name="_Toc43132045"/>
      <w:bookmarkStart w:id="690" w:name="_Toc43192957"/>
      <w:bookmarkStart w:id="691" w:name="_Toc44583987"/>
      <w:bookmarkStart w:id="692" w:name="_Toc44584136"/>
      <w:bookmarkStart w:id="693" w:name="_Toc50481805"/>
      <w:bookmarkStart w:id="694" w:name="_Toc54846740"/>
      <w:bookmarkStart w:id="695" w:name="_Toc57622284"/>
      <w:bookmarkStart w:id="696" w:name="_Toc57623999"/>
      <w:bookmarkStart w:id="697" w:name="_Toc59102953"/>
      <w:r w:rsidRPr="002D3C5B">
        <w:t>6.8.2</w:t>
      </w:r>
      <w:r w:rsidRPr="002D3C5B">
        <w:tab/>
        <w:t>Procedures</w:t>
      </w:r>
      <w:bookmarkEnd w:id="687"/>
      <w:bookmarkEnd w:id="688"/>
      <w:bookmarkEnd w:id="689"/>
      <w:bookmarkEnd w:id="690"/>
      <w:bookmarkEnd w:id="691"/>
      <w:bookmarkEnd w:id="692"/>
      <w:bookmarkEnd w:id="693"/>
      <w:bookmarkEnd w:id="694"/>
      <w:bookmarkEnd w:id="695"/>
      <w:bookmarkEnd w:id="696"/>
      <w:bookmarkEnd w:id="697"/>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whether or not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During N2-based or Xn-based handover procedures, the Aerial UE subscription information shall be sent to target NG-RAN.</w:t>
      </w:r>
    </w:p>
    <w:p w14:paraId="3B8F1A67" w14:textId="5D9D6000"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698" w:name="_Toc43192958"/>
      <w:bookmarkStart w:id="699" w:name="_Toc44583988"/>
      <w:bookmarkStart w:id="700" w:name="_Toc44584137"/>
      <w:bookmarkStart w:id="701" w:name="_Toc50481806"/>
      <w:bookmarkStart w:id="702" w:name="_Toc54846741"/>
      <w:bookmarkStart w:id="703" w:name="_Toc57622285"/>
      <w:bookmarkStart w:id="704" w:name="_Toc57624000"/>
      <w:bookmarkStart w:id="705" w:name="_Toc23326079"/>
      <w:bookmarkStart w:id="706" w:name="_Toc23326577"/>
      <w:bookmarkStart w:id="707" w:name="_Toc43132046"/>
      <w:bookmarkStart w:id="708" w:name="_Toc59102954"/>
      <w:r w:rsidRPr="002D3C5B">
        <w:t>6.8.3</w:t>
      </w:r>
      <w:r w:rsidRPr="002D3C5B">
        <w:tab/>
      </w:r>
      <w:r w:rsidR="00F86954" w:rsidRPr="002D3C5B">
        <w:t>Impacts on services, entities and interfaces</w:t>
      </w:r>
      <w:bookmarkEnd w:id="698"/>
      <w:bookmarkEnd w:id="699"/>
      <w:bookmarkEnd w:id="700"/>
      <w:bookmarkEnd w:id="701"/>
      <w:bookmarkEnd w:id="702"/>
      <w:bookmarkEnd w:id="703"/>
      <w:bookmarkEnd w:id="704"/>
      <w:bookmarkEnd w:id="708"/>
    </w:p>
    <w:bookmarkEnd w:id="705"/>
    <w:bookmarkEnd w:id="706"/>
    <w:bookmarkEnd w:id="707"/>
    <w:p w14:paraId="74CC7B26" w14:textId="77777777" w:rsidR="00CB3200" w:rsidRPr="00F669A2" w:rsidRDefault="00CB3200" w:rsidP="00CB3200">
      <w:pPr>
        <w:pStyle w:val="B1"/>
      </w:pPr>
      <w:r w:rsidRPr="00F669A2">
        <w:t>-</w:t>
      </w:r>
      <w:r w:rsidRPr="00F669A2">
        <w:tab/>
        <w:t>Impact to the UDM:</w:t>
      </w:r>
    </w:p>
    <w:p w14:paraId="639D54B8" w14:textId="77777777" w:rsidR="00CB3200" w:rsidRPr="00F669A2" w:rsidRDefault="00CB3200" w:rsidP="00CB3200">
      <w:pPr>
        <w:pStyle w:val="B2"/>
        <w:rPr>
          <w:rFonts w:eastAsia="MS Mincho"/>
        </w:rPr>
      </w:pPr>
      <w:r w:rsidRPr="00F669A2">
        <w:t>-</w:t>
      </w:r>
      <w:r w:rsidRPr="00F669A2">
        <w:tab/>
        <w:t>Enhancement for adding Support of Aerial UE function in the subscription.</w:t>
      </w:r>
    </w:p>
    <w:p w14:paraId="25C7F0AF" w14:textId="77777777" w:rsidR="00CB3200" w:rsidRPr="00F669A2" w:rsidRDefault="00CB3200" w:rsidP="00CB3200">
      <w:pPr>
        <w:pStyle w:val="B1"/>
      </w:pPr>
      <w:r w:rsidRPr="00F669A2">
        <w:t>-</w:t>
      </w:r>
      <w:r w:rsidRPr="00F669A2">
        <w:tab/>
        <w:t>Impact to the AMF:</w:t>
      </w:r>
    </w:p>
    <w:p w14:paraId="02693B40" w14:textId="77777777" w:rsidR="00CB3200" w:rsidRPr="00F669A2" w:rsidRDefault="00CB3200" w:rsidP="00CB3200">
      <w:pPr>
        <w:pStyle w:val="B2"/>
      </w:pPr>
      <w:r w:rsidRPr="00F669A2">
        <w:t>-</w:t>
      </w:r>
      <w:r w:rsidRPr="00F669A2">
        <w:tab/>
        <w:t>Enhancement for delivering</w:t>
      </w:r>
      <w:r w:rsidRPr="00F669A2">
        <w:rPr>
          <w:rFonts w:eastAsia="SimSun"/>
        </w:rPr>
        <w:t xml:space="preserve"> Aerial UE subscription information</w:t>
      </w:r>
      <w:r w:rsidRPr="00F669A2">
        <w:t xml:space="preserve"> to NG-RAN.</w:t>
      </w:r>
    </w:p>
    <w:p w14:paraId="1A12B947" w14:textId="77777777" w:rsidR="00CB3200" w:rsidRPr="00F669A2" w:rsidRDefault="00CB3200" w:rsidP="00CB3200">
      <w:pPr>
        <w:pStyle w:val="B1"/>
      </w:pPr>
      <w:r w:rsidRPr="00F669A2">
        <w:t>-</w:t>
      </w:r>
      <w:r w:rsidRPr="00F669A2">
        <w:tab/>
        <w:t>Impact to the NG-RAN:</w:t>
      </w:r>
    </w:p>
    <w:p w14:paraId="5B5AA705" w14:textId="77777777" w:rsidR="00CB3200" w:rsidRPr="00F669A2" w:rsidRDefault="00CB3200" w:rsidP="00CB3200">
      <w:pPr>
        <w:pStyle w:val="B2"/>
      </w:pPr>
      <w:r w:rsidRPr="00F669A2">
        <w:t>-</w:t>
      </w:r>
      <w:r w:rsidRPr="00F669A2">
        <w:tab/>
        <w:t xml:space="preserve">Enhancement for support the Aerial UE function which refers to </w:t>
      </w:r>
      <w:r w:rsidRPr="00F669A2">
        <w:rPr>
          <w:rFonts w:eastAsia="SimSun"/>
        </w:rPr>
        <w:t>specific functionalities for UAVs</w:t>
      </w:r>
      <w:r w:rsidRPr="00F669A2">
        <w:t>.</w:t>
      </w:r>
    </w:p>
    <w:p w14:paraId="304D6759" w14:textId="3FC64D92" w:rsidR="00CB3200" w:rsidRPr="00F669A2" w:rsidRDefault="00CB3200" w:rsidP="00CB3200">
      <w:pPr>
        <w:pStyle w:val="B2"/>
      </w:pPr>
      <w:r w:rsidRPr="00F669A2">
        <w:t>-</w:t>
      </w:r>
      <w:r w:rsidRPr="00F669A2">
        <w:tab/>
        <w:t xml:space="preserve">Enhancement for handover procedures to send </w:t>
      </w:r>
      <w:r w:rsidRPr="00F669A2">
        <w:rPr>
          <w:rFonts w:eastAsia="SimSun"/>
        </w:rPr>
        <w:t>Aerial UE subscription information to target NG-RAN</w:t>
      </w:r>
    </w:p>
    <w:p w14:paraId="425B1E85" w14:textId="77777777" w:rsidR="008B10E4" w:rsidRPr="002D3C5B" w:rsidRDefault="008B10E4" w:rsidP="008B10E4">
      <w:pPr>
        <w:pStyle w:val="Heading2"/>
      </w:pPr>
      <w:bookmarkStart w:id="709" w:name="_Toc28869879"/>
      <w:bookmarkStart w:id="710" w:name="_Toc29021264"/>
      <w:bookmarkStart w:id="711" w:name="_Toc43132047"/>
      <w:bookmarkStart w:id="712" w:name="_Toc43192959"/>
      <w:bookmarkStart w:id="713" w:name="_Toc44583989"/>
      <w:bookmarkStart w:id="714" w:name="_Toc44584138"/>
      <w:bookmarkStart w:id="715" w:name="_Toc50481807"/>
      <w:bookmarkStart w:id="716" w:name="_Toc54846742"/>
      <w:bookmarkStart w:id="717" w:name="_Toc57622286"/>
      <w:bookmarkStart w:id="718" w:name="_Toc57624001"/>
      <w:bookmarkStart w:id="719" w:name="_Toc59102955"/>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709"/>
      <w:bookmarkEnd w:id="710"/>
      <w:r w:rsidRPr="002D3C5B">
        <w:t>UAV Identities Allocation and Usage for Remote Identification</w:t>
      </w:r>
      <w:bookmarkEnd w:id="711"/>
      <w:bookmarkEnd w:id="712"/>
      <w:bookmarkEnd w:id="713"/>
      <w:bookmarkEnd w:id="714"/>
      <w:bookmarkEnd w:id="715"/>
      <w:bookmarkEnd w:id="716"/>
      <w:bookmarkEnd w:id="717"/>
      <w:bookmarkEnd w:id="718"/>
      <w:bookmarkEnd w:id="719"/>
    </w:p>
    <w:p w14:paraId="3CAEA730" w14:textId="151CD49E" w:rsidR="008B10E4" w:rsidRPr="002D3C5B" w:rsidRDefault="008B10E4" w:rsidP="008B10E4">
      <w:pPr>
        <w:pStyle w:val="Heading3"/>
      </w:pPr>
      <w:bookmarkStart w:id="720" w:name="_Toc29021265"/>
      <w:bookmarkStart w:id="721" w:name="_Toc43132048"/>
      <w:bookmarkStart w:id="722" w:name="_Toc43192960"/>
      <w:bookmarkStart w:id="723" w:name="_Toc44583990"/>
      <w:bookmarkStart w:id="724" w:name="_Toc44584139"/>
      <w:bookmarkStart w:id="725" w:name="_Toc50481808"/>
      <w:bookmarkStart w:id="726" w:name="_Toc54846743"/>
      <w:bookmarkStart w:id="727" w:name="_Toc57622287"/>
      <w:bookmarkStart w:id="728" w:name="_Toc57624002"/>
      <w:bookmarkStart w:id="729" w:name="_Toc59102956"/>
      <w:r w:rsidRPr="002D3C5B">
        <w:t>6.9.1</w:t>
      </w:r>
      <w:r w:rsidRPr="002D3C5B">
        <w:tab/>
        <w:t>Introduction</w:t>
      </w:r>
      <w:bookmarkEnd w:id="720"/>
      <w:bookmarkEnd w:id="721"/>
      <w:bookmarkEnd w:id="722"/>
      <w:bookmarkEnd w:id="723"/>
      <w:bookmarkEnd w:id="724"/>
      <w:bookmarkEnd w:id="725"/>
      <w:bookmarkEnd w:id="726"/>
      <w:bookmarkEnd w:id="727"/>
      <w:bookmarkEnd w:id="728"/>
      <w:bookmarkEnd w:id="729"/>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1C660F1E"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 xml:space="preserve">query about UAV information </w:t>
      </w:r>
      <w:r w:rsidR="00133C37">
        <w:rPr>
          <w:noProof/>
          <w:lang w:eastAsia="ko-KR"/>
        </w:rPr>
        <w:t>using UAV2</w:t>
      </w:r>
      <w:r w:rsidRPr="002D3C5B">
        <w:rPr>
          <w:noProof/>
          <w:lang w:eastAsia="ko-KR"/>
        </w:rPr>
        <w:t xml:space="preserve">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730" w:name="_Toc29021266"/>
      <w:bookmarkStart w:id="731" w:name="_Toc43132049"/>
      <w:bookmarkStart w:id="732" w:name="_Toc43192961"/>
      <w:bookmarkStart w:id="733" w:name="_Toc44583991"/>
      <w:bookmarkStart w:id="734" w:name="_Toc44584140"/>
      <w:bookmarkStart w:id="735" w:name="_Toc50481809"/>
      <w:bookmarkStart w:id="736" w:name="_Toc54846744"/>
      <w:bookmarkStart w:id="737" w:name="_Toc57622288"/>
      <w:bookmarkStart w:id="738" w:name="_Toc57624003"/>
      <w:bookmarkStart w:id="739" w:name="_Toc59102957"/>
      <w:r w:rsidRPr="002D3C5B">
        <w:t>6.9.2</w:t>
      </w:r>
      <w:r w:rsidRPr="002D3C5B">
        <w:tab/>
        <w:t>Functional Description</w:t>
      </w:r>
      <w:bookmarkEnd w:id="730"/>
      <w:bookmarkEnd w:id="731"/>
      <w:bookmarkEnd w:id="732"/>
      <w:bookmarkEnd w:id="733"/>
      <w:bookmarkEnd w:id="734"/>
      <w:bookmarkEnd w:id="735"/>
      <w:bookmarkEnd w:id="736"/>
      <w:bookmarkEnd w:id="737"/>
      <w:bookmarkEnd w:id="738"/>
      <w:bookmarkEnd w:id="739"/>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77295374" w:rsidR="008B10E4" w:rsidRPr="002D3C5B" w:rsidRDefault="008B10E4" w:rsidP="008B10E4">
      <w:pPr>
        <w:pStyle w:val="Heading4"/>
      </w:pPr>
      <w:bookmarkStart w:id="740" w:name="_Toc43132050"/>
      <w:bookmarkStart w:id="741" w:name="_Toc43192962"/>
      <w:bookmarkStart w:id="742" w:name="_Toc44583992"/>
      <w:bookmarkStart w:id="743" w:name="_Toc44584141"/>
      <w:bookmarkStart w:id="744" w:name="_Toc50481810"/>
      <w:bookmarkStart w:id="745" w:name="_Toc54846745"/>
      <w:bookmarkStart w:id="746" w:name="_Toc57622289"/>
      <w:bookmarkStart w:id="747" w:name="_Toc57624004"/>
      <w:bookmarkStart w:id="748" w:name="_Toc59102958"/>
      <w:r w:rsidRPr="002D3C5B">
        <w:t>6.9.2.1</w:t>
      </w:r>
      <w:r w:rsidR="00A75FB8">
        <w:tab/>
      </w:r>
      <w:r w:rsidRPr="002D3C5B">
        <w:t>Adoption of a UAV Flight Enablement S</w:t>
      </w:r>
      <w:r w:rsidR="004125D5" w:rsidRPr="002D3C5B">
        <w:t>u</w:t>
      </w:r>
      <w:r w:rsidRPr="002D3C5B">
        <w:t>bsystem (UFES)</w:t>
      </w:r>
      <w:bookmarkEnd w:id="740"/>
      <w:bookmarkEnd w:id="741"/>
      <w:bookmarkEnd w:id="742"/>
      <w:bookmarkEnd w:id="743"/>
      <w:bookmarkEnd w:id="744"/>
      <w:bookmarkEnd w:id="745"/>
      <w:bookmarkEnd w:id="746"/>
      <w:bookmarkEnd w:id="747"/>
      <w:bookmarkEnd w:id="748"/>
    </w:p>
    <w:p w14:paraId="05009063" w14:textId="1CE45405" w:rsidR="008B10E4" w:rsidRPr="002D3C5B" w:rsidRDefault="00A75FB8" w:rsidP="008B10E4">
      <w:r>
        <w:t>In this solution, the UAV Flight Enablement Subsystem defined in solution 5 in clause 6.5.2.1 is a 3GPP subsystem that interfaces the 3GPP System with the USS and support that USS in performing UAV Remote Identification and tracking. In addition, the UFES terminates UAV2 towards a TPAE, either directly or via NEF/SCEF interfacing.</w:t>
      </w:r>
    </w:p>
    <w:p w14:paraId="01AFD626" w14:textId="212F2270" w:rsidR="008B10E4" w:rsidRPr="002D3C5B" w:rsidRDefault="008B10E4" w:rsidP="008B10E4">
      <w:pPr>
        <w:pStyle w:val="NO"/>
      </w:pPr>
      <w:r w:rsidRPr="002D3C5B">
        <w:t>NOTE:</w:t>
      </w:r>
      <w:r w:rsidR="00612F2B" w:rsidRPr="002D3C5B">
        <w:tab/>
        <w:t xml:space="preserve">In </w:t>
      </w:r>
      <w:r w:rsidRPr="002D3C5B">
        <w:t>some 3GPP network deployments, the UFES may actually act as the USS, for 3GPP operators that choose to provide USS services for UAVs. In such cases, UFES and USS are a single functional entity in the 3GPP MNO network.</w:t>
      </w:r>
    </w:p>
    <w:p w14:paraId="78A38068" w14:textId="6146CB64" w:rsidR="008B10E4" w:rsidRPr="00A75FB8" w:rsidRDefault="00A75FB8" w:rsidP="008B10E4">
      <w:r w:rsidRPr="00A75FB8">
        <w:t>I</w:t>
      </w:r>
      <w:r w:rsidR="00133C37" w:rsidRPr="00A75FB8">
        <w:t>n addition to the functionality described in clause</w:t>
      </w:r>
      <w:r>
        <w:t> </w:t>
      </w:r>
      <w:r w:rsidR="00133C37" w:rsidRPr="00A75FB8">
        <w:t xml:space="preserve">6.5.2.1, the </w:t>
      </w:r>
      <w:r w:rsidR="008B10E4" w:rsidRPr="00A75FB8">
        <w:t>UFES can perform the following functions:</w:t>
      </w:r>
    </w:p>
    <w:p w14:paraId="7599A59F" w14:textId="21C3CCAB" w:rsidR="008B10E4" w:rsidRDefault="008B10E4" w:rsidP="008B10E4">
      <w:pPr>
        <w:pStyle w:val="B1"/>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6F8F8420" w14:textId="6C546B3A" w:rsidR="00133C37" w:rsidRPr="002D3C5B" w:rsidRDefault="00133C37" w:rsidP="008B10E4">
      <w:pPr>
        <w:pStyle w:val="B1"/>
      </w:pPr>
      <w:r>
        <w:t>-</w:t>
      </w:r>
      <w:r>
        <w:tab/>
        <w:t xml:space="preserve">support the USS in the </w:t>
      </w:r>
      <w:r w:rsidRPr="002D3C5B">
        <w:t>3GPP-assisted CAA-Level UAV ID assignment</w:t>
      </w:r>
      <w:r>
        <w:t xml:space="preserve"> described in clause</w:t>
      </w:r>
      <w:r w:rsidR="00A75FB8">
        <w:t> </w:t>
      </w:r>
      <w:r>
        <w:t>6.9.2.</w:t>
      </w:r>
      <w:r w:rsidR="00A75FB8">
        <w:t>2</w:t>
      </w:r>
      <w:r>
        <w:t>.</w:t>
      </w:r>
    </w:p>
    <w:p w14:paraId="2273C08C" w14:textId="7CBEA79E" w:rsidR="008B10E4" w:rsidRPr="002D3C5B" w:rsidRDefault="008B10E4" w:rsidP="008B10E4">
      <w:pPr>
        <w:pStyle w:val="Heading4"/>
      </w:pPr>
      <w:bookmarkStart w:id="749" w:name="_Toc43132051"/>
      <w:bookmarkStart w:id="750" w:name="_Toc43192963"/>
      <w:bookmarkStart w:id="751" w:name="_Toc44583993"/>
      <w:bookmarkStart w:id="752" w:name="_Toc44584142"/>
      <w:bookmarkStart w:id="753" w:name="_Toc50481811"/>
      <w:bookmarkStart w:id="754" w:name="_Toc54846746"/>
      <w:bookmarkStart w:id="755" w:name="_Toc57622290"/>
      <w:bookmarkStart w:id="756" w:name="_Toc57624005"/>
      <w:bookmarkStart w:id="757" w:name="_Toc59102959"/>
      <w:r w:rsidRPr="002D3C5B">
        <w:t>6.9.2.</w:t>
      </w:r>
      <w:r w:rsidR="00A75FB8">
        <w:t>2</w:t>
      </w:r>
      <w:r w:rsidR="00A75FB8">
        <w:tab/>
      </w:r>
      <w:r w:rsidRPr="002D3C5B">
        <w:t>Functional Assumptions about the CAA-Level UAV ID for Remote Identification</w:t>
      </w:r>
      <w:bookmarkEnd w:id="749"/>
      <w:bookmarkEnd w:id="750"/>
      <w:bookmarkEnd w:id="751"/>
      <w:bookmarkEnd w:id="752"/>
      <w:bookmarkEnd w:id="753"/>
      <w:bookmarkEnd w:id="754"/>
      <w:bookmarkEnd w:id="755"/>
      <w:bookmarkEnd w:id="756"/>
      <w:bookmarkEnd w:id="757"/>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7194F0B5" w:rsidR="008B10E4" w:rsidRPr="002D3C5B" w:rsidRDefault="008B10E4" w:rsidP="008B10E4">
      <w:pPr>
        <w:pStyle w:val="B1"/>
      </w:pPr>
      <w:r w:rsidRPr="002D3C5B">
        <w:t>-</w:t>
      </w:r>
      <w:r w:rsidRPr="002D3C5B">
        <w:tab/>
        <w:t xml:space="preserve">an identity unique to the UAV, which may preferably </w:t>
      </w:r>
      <w:r w:rsidR="00133C37">
        <w:t>have</w:t>
      </w:r>
      <w:r w:rsidR="00133C37" w:rsidRPr="002D3C5B">
        <w:t xml:space="preserve"> </w:t>
      </w:r>
      <w:r w:rsidRPr="002D3C5B">
        <w:t>temporary validity: this identifies uniquely the UAV with the entity that allocates the CAA-level UAV ID</w:t>
      </w:r>
      <w:r w:rsidR="00133C37">
        <w:t>.</w:t>
      </w:r>
      <w:r w:rsidR="00133C37" w:rsidRPr="00133C37">
        <w:t xml:space="preserve"> </w:t>
      </w:r>
      <w:r w:rsidR="00133C37">
        <w:t>The identity formats identified in the conclusions in clause</w:t>
      </w:r>
      <w:r w:rsidR="00A75FB8">
        <w:t> </w:t>
      </w:r>
      <w:r w:rsidR="00133C37">
        <w:t xml:space="preserve">8 are supported: </w:t>
      </w:r>
      <w:r w:rsidR="00133C37" w:rsidRPr="00E2465D">
        <w:rPr>
          <w:i/>
          <w:iCs/>
          <w:lang w:eastAsia="zh-CN"/>
        </w:rPr>
        <w:t>Serial Number Identification</w:t>
      </w:r>
      <w:r w:rsidR="00133C37" w:rsidRPr="00E2465D">
        <w:rPr>
          <w:lang w:val="en-US" w:eastAsia="zh-CN"/>
        </w:rPr>
        <w:t xml:space="preserve">, a </w:t>
      </w:r>
      <w:r w:rsidR="00133C37" w:rsidRPr="00E2465D">
        <w:rPr>
          <w:i/>
          <w:iCs/>
          <w:lang w:eastAsia="zh-CN"/>
        </w:rPr>
        <w:t xml:space="preserve">CAA-Issued Registration Identifier </w:t>
      </w:r>
      <w:r w:rsidR="00133C37" w:rsidRPr="00E2465D">
        <w:rPr>
          <w:i/>
          <w:iCs/>
          <w:lang w:val="en-US" w:eastAsia="zh-CN"/>
        </w:rPr>
        <w:t xml:space="preserve">(aka Session ID), </w:t>
      </w:r>
      <w:r w:rsidR="00133C37" w:rsidRPr="00E2465D">
        <w:rPr>
          <w:lang w:val="en-US" w:eastAsia="zh-CN"/>
        </w:rPr>
        <w:t>and</w:t>
      </w:r>
      <w:r w:rsidR="00133C37" w:rsidRPr="00E2465D">
        <w:rPr>
          <w:i/>
          <w:iCs/>
          <w:lang w:val="en-US" w:eastAsia="zh-CN"/>
        </w:rPr>
        <w:t xml:space="preserve"> USS/</w:t>
      </w:r>
      <w:r w:rsidR="00133C37" w:rsidRPr="00E2465D">
        <w:rPr>
          <w:i/>
          <w:iCs/>
          <w:lang w:eastAsia="zh-CN"/>
        </w:rPr>
        <w:t>UTM-Issued UUID</w:t>
      </w:r>
      <w:r w:rsidR="00133C37">
        <w:rPr>
          <w:lang w:eastAsia="zh-CN"/>
        </w:rPr>
        <w:t>.</w:t>
      </w:r>
    </w:p>
    <w:p w14:paraId="1D4F9077" w14:textId="0C2C0956" w:rsidR="008B10E4" w:rsidRPr="002D3C5B" w:rsidRDefault="008B10E4" w:rsidP="008B10E4">
      <w:pPr>
        <w:pStyle w:val="NO"/>
      </w:pPr>
      <w:r w:rsidRPr="002D3C5B">
        <w:t>NOTE</w:t>
      </w:r>
      <w:r w:rsidR="00A75FB8">
        <w:t> </w:t>
      </w:r>
      <w:r w:rsidR="00133C37">
        <w:t>1</w:t>
      </w:r>
      <w:r w:rsidRPr="002D3C5B">
        <w:t>:</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34C29DEC" w14:textId="330B6FCE" w:rsidR="00133C37" w:rsidRPr="002D3C5B" w:rsidRDefault="00133C37" w:rsidP="00647686">
      <w:pPr>
        <w:pStyle w:val="NO"/>
      </w:pPr>
      <w:r>
        <w:t>NOTE</w:t>
      </w:r>
      <w:r w:rsidR="00A75FB8">
        <w:t> </w:t>
      </w:r>
      <w:r>
        <w:t>2:</w:t>
      </w:r>
      <w:r>
        <w:tab/>
      </w:r>
      <w:r w:rsidRPr="002D3C5B">
        <w:t>Whether privacy or confidentiality requirements will apply to the unique UAV temporary identity depends on regulations in various regions. Solutions may be identified by SA</w:t>
      </w:r>
      <w:r w:rsidR="00647686">
        <w:t> WG</w:t>
      </w:r>
      <w:r w:rsidRPr="002D3C5B">
        <w:t>3 or externally to 3GPP, as in the case of V2X.</w:t>
      </w:r>
    </w:p>
    <w:p w14:paraId="2E7F4632" w14:textId="7B57CE27" w:rsidR="008B10E4" w:rsidRPr="002D3C5B" w:rsidRDefault="00A75FB8" w:rsidP="008B10E4">
      <w:pPr>
        <w:pStyle w:val="B1"/>
      </w:pPr>
      <w:r>
        <w:t>-</w:t>
      </w:r>
      <w:r>
        <w:tab/>
        <w:t>CAA-level UAV ID Routing Information, used by an entity attempting to retrieve the UAV data (e.g. TPAE) to identify and address the appropriate entity where to send the query. In solutions for UAV authentication and authorization (e.g. solution 5 in clause 6.5), this is also used by functions in the 3GPP system to identify the appropriate USS that serves the UAV. The exact format of the CAA-Level UAV ID Routing Information is defined outside 3GPP, but the use is based on the USS Discovery description in clause 6.5.2.3.</w:t>
      </w:r>
    </w:p>
    <w:p w14:paraId="28CD093C" w14:textId="387F6985" w:rsidR="008B10E4" w:rsidRPr="002D3C5B" w:rsidRDefault="008B10E4" w:rsidP="008B10E4">
      <w:pPr>
        <w:pStyle w:val="Heading4"/>
      </w:pPr>
      <w:bookmarkStart w:id="758" w:name="_Toc43132052"/>
      <w:bookmarkStart w:id="759" w:name="_Toc43192964"/>
      <w:bookmarkStart w:id="760" w:name="_Toc44583994"/>
      <w:bookmarkStart w:id="761" w:name="_Toc44584143"/>
      <w:bookmarkStart w:id="762" w:name="_Toc50481812"/>
      <w:bookmarkStart w:id="763" w:name="_Toc54846747"/>
      <w:bookmarkStart w:id="764" w:name="_Toc57622291"/>
      <w:bookmarkStart w:id="765" w:name="_Toc57624006"/>
      <w:bookmarkStart w:id="766" w:name="_Toc59102960"/>
      <w:r w:rsidRPr="002D3C5B">
        <w:t>6.9.2.</w:t>
      </w:r>
      <w:r w:rsidR="00A75FB8">
        <w:t>3</w:t>
      </w:r>
      <w:r w:rsidR="002D3C5B" w:rsidRPr="002D3C5B">
        <w:tab/>
      </w:r>
      <w:r w:rsidRPr="002D3C5B">
        <w:t>CAA-Level UAV ID assignment</w:t>
      </w:r>
      <w:bookmarkEnd w:id="758"/>
      <w:bookmarkEnd w:id="759"/>
      <w:bookmarkEnd w:id="760"/>
      <w:bookmarkEnd w:id="761"/>
      <w:bookmarkEnd w:id="762"/>
      <w:bookmarkEnd w:id="763"/>
      <w:bookmarkEnd w:id="764"/>
      <w:bookmarkEnd w:id="765"/>
      <w:bookmarkEnd w:id="766"/>
    </w:p>
    <w:p w14:paraId="5CE805C8" w14:textId="62DEBC91" w:rsidR="008B10E4" w:rsidRPr="002D3C5B" w:rsidRDefault="00133C37" w:rsidP="008B10E4">
      <w:r>
        <w:t>Two</w:t>
      </w:r>
      <w:r w:rsidRPr="002D3C5B">
        <w:t xml:space="preserve"> </w:t>
      </w:r>
      <w:r w:rsidR="008B10E4" w:rsidRPr="002D3C5B">
        <w:t>potential types of CAA-level UAV ID assignment can be considered:</w:t>
      </w:r>
    </w:p>
    <w:p w14:paraId="611325EA" w14:textId="742C5C44" w:rsidR="002D3C5B" w:rsidRPr="002D3C5B" w:rsidRDefault="002D3C5B" w:rsidP="002D3C5B">
      <w:pPr>
        <w:pStyle w:val="B1"/>
      </w:pPr>
      <w:r w:rsidRPr="002D3C5B">
        <w:t>1.</w:t>
      </w:r>
      <w:r w:rsidRPr="002D3C5B">
        <w:tab/>
        <w:t xml:space="preserve">USS-assigned CAA-Level UAV ID: the ID is assigned completely at USS level, and uses one of the formats defined in </w:t>
      </w:r>
      <w:r w:rsidR="00A75FB8">
        <w:t>clause </w:t>
      </w:r>
      <w:r w:rsidRPr="002D3C5B">
        <w:t>6.9.2.</w:t>
      </w:r>
      <w:r w:rsidR="00A75FB8">
        <w:t>3</w:t>
      </w:r>
      <w:r w:rsidRPr="002D3C5B">
        <w:t>.</w:t>
      </w:r>
      <w:r w:rsidR="00A75FB8">
        <w:t>1</w:t>
      </w:r>
      <w:r w:rsidRPr="002D3C5B">
        <w:t>.</w:t>
      </w:r>
    </w:p>
    <w:p w14:paraId="0474DBF8" w14:textId="67A26B6D" w:rsidR="00133C37" w:rsidRDefault="00133C37" w:rsidP="002D3C5B">
      <w:pPr>
        <w:pStyle w:val="B1"/>
      </w:pPr>
      <w:r>
        <w:lastRenderedPageBreak/>
        <w:t>2</w:t>
      </w:r>
      <w:r w:rsidR="002D3C5B" w:rsidRPr="002D3C5B">
        <w:t>.</w:t>
      </w:r>
      <w:r w:rsidR="002D3C5B" w:rsidRPr="002D3C5B">
        <w:tab/>
        <w:t>3GPP-assisted CAA-Level UAV ID assignment: in this scenario</w:t>
      </w:r>
      <w:r w:rsidR="00A75FB8">
        <w:t>:</w:t>
      </w:r>
    </w:p>
    <w:p w14:paraId="690FCA2C" w14:textId="509E9B2F" w:rsidR="00133C37" w:rsidRDefault="00133C37" w:rsidP="00133C37">
      <w:pPr>
        <w:pStyle w:val="B2"/>
      </w:pPr>
      <w:r>
        <w:t>-</w:t>
      </w:r>
      <w:r>
        <w:tab/>
      </w:r>
      <w:r w:rsidR="002D3C5B" w:rsidRPr="002D3C5B">
        <w:t xml:space="preserve">the USS e.g. delegates to the UFES the role of "resolver" of the CAA-Level UAV ID and return to an entity </w:t>
      </w:r>
      <w:r>
        <w:t xml:space="preserve">(e.g. the TPAE) </w:t>
      </w:r>
      <w:r w:rsidR="002D3C5B" w:rsidRPr="002D3C5B">
        <w:t>querying information about the UAV based on the CAA-Level UAV ID the UAV data</w:t>
      </w:r>
      <w:r>
        <w:t xml:space="preserve"> that the UFES retrieves from the USS</w:t>
      </w:r>
      <w:r w:rsidR="002D3C5B" w:rsidRPr="002D3C5B">
        <w:t>.</w:t>
      </w:r>
    </w:p>
    <w:p w14:paraId="4458BB4F" w14:textId="6FB43483" w:rsidR="00133C37" w:rsidRDefault="00133C37" w:rsidP="00133C37">
      <w:pPr>
        <w:pStyle w:val="B2"/>
      </w:pPr>
      <w:r>
        <w:t>-</w:t>
      </w:r>
      <w:r>
        <w:tab/>
      </w:r>
      <w:r w:rsidR="002D3C5B" w:rsidRPr="002D3C5B">
        <w:t>The CAA-Level UAV ID is assigned by the USS with the support of functionality of the 3GPP system</w:t>
      </w:r>
      <w:r>
        <w:t xml:space="preserve">. The USS decides the specific identity, and </w:t>
      </w:r>
      <w:r w:rsidR="002D3C5B" w:rsidRPr="002D3C5B">
        <w:t>the UFES may provide the "CAA-level UAV ID Routing Information" to enable a resolver of the CAA-level UAV ID to resolve to the UFES, if such function is delegated by the USS to the UFES.</w:t>
      </w:r>
    </w:p>
    <w:p w14:paraId="3CCFC281" w14:textId="6BEBD602" w:rsidR="002D3C5B" w:rsidRPr="002D3C5B" w:rsidRDefault="00133C37" w:rsidP="00647686">
      <w:pPr>
        <w:pStyle w:val="B2"/>
      </w:pPr>
      <w:r>
        <w:t>-</w:t>
      </w:r>
      <w:r>
        <w:tab/>
      </w:r>
      <w:r w:rsidR="002D3C5B" w:rsidRPr="002D3C5B">
        <w:t>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It has to be noted that a UAV is already aware of the different types of identity that may be assigned by a USS,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5F2B86AC" w14:textId="64FB5D0D" w:rsidR="008B10E4" w:rsidRPr="002D3C5B" w:rsidRDefault="008B10E4" w:rsidP="008B10E4">
      <w:pPr>
        <w:pStyle w:val="Heading5"/>
      </w:pPr>
      <w:bookmarkStart w:id="767" w:name="_Toc43132053"/>
      <w:bookmarkStart w:id="768" w:name="_Toc43192965"/>
      <w:bookmarkStart w:id="769" w:name="_Toc44583995"/>
      <w:bookmarkStart w:id="770" w:name="_Toc44584144"/>
      <w:bookmarkStart w:id="771" w:name="_Toc50481813"/>
      <w:bookmarkStart w:id="772" w:name="_Toc54846748"/>
      <w:bookmarkStart w:id="773" w:name="_Toc57622292"/>
      <w:bookmarkStart w:id="774" w:name="_Toc57624007"/>
      <w:bookmarkStart w:id="775" w:name="_Toc59102961"/>
      <w:r w:rsidRPr="002D3C5B">
        <w:t>6.9.2.</w:t>
      </w:r>
      <w:r w:rsidR="00A75FB8">
        <w:t>3</w:t>
      </w:r>
      <w:r w:rsidRPr="002D3C5B">
        <w:t>.1</w:t>
      </w:r>
      <w:r w:rsidR="002D3C5B" w:rsidRPr="002D3C5B">
        <w:tab/>
      </w:r>
      <w:r w:rsidRPr="002D3C5B">
        <w:t>3GPP Assisted CAA-Level UAV ID Assignment</w:t>
      </w:r>
      <w:bookmarkEnd w:id="767"/>
      <w:bookmarkEnd w:id="768"/>
      <w:bookmarkEnd w:id="769"/>
      <w:bookmarkEnd w:id="770"/>
      <w:bookmarkEnd w:id="771"/>
      <w:bookmarkEnd w:id="772"/>
      <w:bookmarkEnd w:id="773"/>
      <w:bookmarkEnd w:id="774"/>
      <w:bookmarkEnd w:id="775"/>
    </w:p>
    <w:p w14:paraId="23DA5B23" w14:textId="73409ED8" w:rsidR="008B10E4" w:rsidRPr="002D3C5B" w:rsidRDefault="008B10E4" w:rsidP="008B10E4">
      <w:r w:rsidRPr="002D3C5B">
        <w:t>The solution for the specific scenarios of 3GPP Assisted CAA-Level UAV ID Assignment considers the allocation to the UAV of a CAA-Level UAV ID by the USS in collaboration 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53CFA3A1" w14:textId="6F4F68A4" w:rsidR="00133C37" w:rsidRDefault="00133C37" w:rsidP="00133C37">
      <w:r>
        <w:t>W</w:t>
      </w:r>
      <w:r w:rsidR="008B10E4" w:rsidRPr="002D3C5B">
        <w:t>hen the UAV registers with the USS</w:t>
      </w:r>
      <w:r w:rsidRPr="00133C37">
        <w:t xml:space="preserve"> </w:t>
      </w:r>
      <w:r>
        <w:t xml:space="preserve">before registering to a 3GPP system, the UAV operator provides information about the serving PLMN to the USS. In order to allocated a CAA-Level UAV ID, the USS interacts with the 3GPP network if </w:t>
      </w:r>
      <w:r w:rsidRPr="002D3C5B">
        <w:t>3GPP Assisted CAA-Level UAV ID Assignment</w:t>
      </w:r>
      <w:r>
        <w:t xml:space="preserve"> is desired, using a NEF/SCEF service. The 3GPP network selects a UFES to respond to the USS</w:t>
      </w:r>
      <w:r w:rsidR="008B10E4" w:rsidRPr="002D3C5B">
        <w:t xml:space="preserve">, </w:t>
      </w:r>
      <w:r>
        <w:t xml:space="preserve">and </w:t>
      </w:r>
      <w:r w:rsidR="008B10E4" w:rsidRPr="002D3C5B">
        <w:t>the UFES provides to the USS the CAA-Level Routing Information to enable an entity attempting to resolve the identity received in a Broadcast Remote ID message to address the UFES.</w:t>
      </w:r>
    </w:p>
    <w:p w14:paraId="63248358" w14:textId="77777777" w:rsidR="00133C37" w:rsidRDefault="00133C37" w:rsidP="00133C37">
      <w:r>
        <w:t>When the UAV registers with the 3GPP network and is authenticated/authorized, or when PDN connectivity/PDU session is established for USS and/or C2 connectivity, the serving UFES provides the same information to the USS, and the USS would use it if a new CAA-Level UAV ID is allocated.</w:t>
      </w:r>
    </w:p>
    <w:p w14:paraId="17C378C4" w14:textId="2A1DC9B3" w:rsidR="008B10E4" w:rsidRPr="002D3C5B" w:rsidRDefault="008B10E4" w:rsidP="00647686">
      <w:r w:rsidRPr="002D3C5B">
        <w:t>In this option, the USS acts as the CAA-Level UAV ID resolver, but obtains the routing information part of the CAA-Level UAV ID from the UFES, thus queries from the TPAE are directed to the UFES.</w:t>
      </w:r>
    </w:p>
    <w:p w14:paraId="7A1B3761" w14:textId="771A5037" w:rsidR="008B10E4" w:rsidRPr="002D3C5B" w:rsidRDefault="008B10E4" w:rsidP="008B10E4">
      <w:pPr>
        <w:pStyle w:val="Heading4"/>
      </w:pPr>
      <w:bookmarkStart w:id="776" w:name="_Toc43132055"/>
      <w:bookmarkStart w:id="777" w:name="_Toc43192967"/>
      <w:bookmarkStart w:id="778" w:name="_Toc44583997"/>
      <w:bookmarkStart w:id="779" w:name="_Toc44584146"/>
      <w:bookmarkStart w:id="780" w:name="_Toc50481815"/>
      <w:bookmarkStart w:id="781" w:name="_Toc54846749"/>
      <w:bookmarkStart w:id="782" w:name="_Toc57622293"/>
      <w:bookmarkStart w:id="783" w:name="_Toc57624008"/>
      <w:bookmarkStart w:id="784" w:name="_Toc59102962"/>
      <w:r w:rsidRPr="002D3C5B">
        <w:t>6.9.2.</w:t>
      </w:r>
      <w:r w:rsidR="00A75FB8">
        <w:t>4</w:t>
      </w:r>
      <w:r w:rsidR="002D3C5B" w:rsidRPr="002D3C5B">
        <w:tab/>
      </w:r>
      <w:r w:rsidRPr="002D3C5B">
        <w:t>Resolution of UAV Identity for Broadcast Remote Identification</w:t>
      </w:r>
      <w:bookmarkEnd w:id="776"/>
      <w:bookmarkEnd w:id="777"/>
      <w:bookmarkEnd w:id="778"/>
      <w:bookmarkEnd w:id="779"/>
      <w:bookmarkEnd w:id="780"/>
      <w:bookmarkEnd w:id="781"/>
      <w:bookmarkEnd w:id="782"/>
      <w:bookmarkEnd w:id="783"/>
      <w:bookmarkEnd w:id="784"/>
      <w:r w:rsidRPr="002D3C5B">
        <w:tab/>
      </w:r>
    </w:p>
    <w:p w14:paraId="0128856B" w14:textId="135AC12A" w:rsidR="008B10E4" w:rsidRPr="002D3C5B" w:rsidRDefault="008B10E4" w:rsidP="008B10E4">
      <w:pPr>
        <w:pStyle w:val="Heading5"/>
      </w:pPr>
      <w:bookmarkStart w:id="785" w:name="_Toc43132056"/>
      <w:bookmarkStart w:id="786" w:name="_Toc43192968"/>
      <w:bookmarkStart w:id="787" w:name="_Toc44583998"/>
      <w:bookmarkStart w:id="788" w:name="_Toc44584147"/>
      <w:bookmarkStart w:id="789" w:name="_Toc50481816"/>
      <w:bookmarkStart w:id="790" w:name="_Toc54846750"/>
      <w:bookmarkStart w:id="791" w:name="_Toc57622294"/>
      <w:bookmarkStart w:id="792" w:name="_Toc57624009"/>
      <w:bookmarkStart w:id="793" w:name="_Toc59102963"/>
      <w:r w:rsidRPr="002D3C5B">
        <w:t>6.9.2.</w:t>
      </w:r>
      <w:r w:rsidR="00A75FB8">
        <w:t>4</w:t>
      </w:r>
      <w:r w:rsidRPr="002D3C5B">
        <w:t>.1</w:t>
      </w:r>
      <w:r w:rsidR="002D3C5B" w:rsidRPr="002D3C5B">
        <w:tab/>
      </w:r>
      <w:r w:rsidRPr="002D3C5B">
        <w:t>USS-assigned CAA-Level UAV ID</w:t>
      </w:r>
      <w:bookmarkEnd w:id="785"/>
      <w:bookmarkEnd w:id="786"/>
      <w:bookmarkEnd w:id="787"/>
      <w:bookmarkEnd w:id="788"/>
      <w:bookmarkEnd w:id="789"/>
      <w:bookmarkEnd w:id="790"/>
      <w:bookmarkEnd w:id="791"/>
      <w:bookmarkEnd w:id="792"/>
      <w:bookmarkEnd w:id="793"/>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If the USS assigns the CAA-Level UAD ID implementing mechanisms that can be based on ProSe discovery concepts, then the identity resolution takes place as in the case of 3GPP Assigned CAA-Level UAV ID or 3GPP Assisted CAA-Level UAV ID Assignment.</w:t>
      </w:r>
    </w:p>
    <w:p w14:paraId="237337F2" w14:textId="6893CDE6" w:rsidR="008B10E4" w:rsidRPr="002D3C5B" w:rsidRDefault="008B10E4" w:rsidP="008B10E4">
      <w:pPr>
        <w:pStyle w:val="Heading5"/>
      </w:pPr>
      <w:bookmarkStart w:id="794" w:name="_Toc43132057"/>
      <w:bookmarkStart w:id="795" w:name="_Toc43192969"/>
      <w:bookmarkStart w:id="796" w:name="_Toc44583999"/>
      <w:bookmarkStart w:id="797" w:name="_Toc44584148"/>
      <w:bookmarkStart w:id="798" w:name="_Toc50481817"/>
      <w:bookmarkStart w:id="799" w:name="_Toc54846751"/>
      <w:bookmarkStart w:id="800" w:name="_Toc57622295"/>
      <w:bookmarkStart w:id="801" w:name="_Toc57624010"/>
      <w:bookmarkStart w:id="802" w:name="_Toc59102964"/>
      <w:r w:rsidRPr="002D3C5B">
        <w:lastRenderedPageBreak/>
        <w:t>6.9.2.</w:t>
      </w:r>
      <w:r w:rsidR="00A75FB8">
        <w:t>4</w:t>
      </w:r>
      <w:r w:rsidRPr="002D3C5B">
        <w:t>.2</w:t>
      </w:r>
      <w:r w:rsidR="002D3C5B" w:rsidRPr="002D3C5B">
        <w:tab/>
      </w:r>
      <w:r w:rsidRPr="002D3C5B">
        <w:t>3GPP Assisted CAA-Level UAV ID Assignment</w:t>
      </w:r>
      <w:bookmarkEnd w:id="794"/>
      <w:bookmarkEnd w:id="795"/>
      <w:bookmarkEnd w:id="796"/>
      <w:bookmarkEnd w:id="797"/>
      <w:bookmarkEnd w:id="798"/>
      <w:bookmarkEnd w:id="799"/>
      <w:bookmarkEnd w:id="800"/>
      <w:bookmarkEnd w:id="801"/>
      <w:bookmarkEnd w:id="802"/>
    </w:p>
    <w:p w14:paraId="335AE18E" w14:textId="04DCE7F9" w:rsidR="008B10E4" w:rsidRPr="002D3C5B" w:rsidRDefault="00133C37" w:rsidP="008B10E4">
      <w:r>
        <w:t xml:space="preserve">When </w:t>
      </w:r>
      <w:r w:rsidR="008B10E4" w:rsidRPr="002D3C5B">
        <w:t>the UAV performs a registration with the USS with the UFES involvement:</w:t>
      </w:r>
    </w:p>
    <w:p w14:paraId="3BE79CB0" w14:textId="3FAF4C4A" w:rsidR="008B10E4" w:rsidRPr="002D3C5B" w:rsidRDefault="008B10E4" w:rsidP="00A75FB8">
      <w:pPr>
        <w:pStyle w:val="B1"/>
      </w:pPr>
      <w:r w:rsidRPr="002D3C5B">
        <w:t>1.</w:t>
      </w:r>
      <w:r w:rsidRPr="002D3C5B">
        <w:tab/>
        <w:t xml:space="preserve">The UE obtains the CAA-Level UAV ID </w:t>
      </w:r>
      <w:r w:rsidR="00133C37">
        <w:t xml:space="preserve">from </w:t>
      </w:r>
      <w:r w:rsidRPr="002D3C5B">
        <w:t>the USS, and uses the CAA-Level UAV ID for Remote Identification messages</w:t>
      </w:r>
      <w:r w:rsidR="00A75FB8">
        <w:t>.</w:t>
      </w:r>
    </w:p>
    <w:p w14:paraId="3F72D332" w14:textId="5FF03F9E" w:rsidR="008B10E4" w:rsidRPr="002D3C5B" w:rsidRDefault="008B10E4" w:rsidP="00A75FB8">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2B81B22E" w:rsidR="008B10E4" w:rsidRPr="002D3C5B" w:rsidRDefault="008B10E4" w:rsidP="008B10E4">
      <w:pPr>
        <w:pStyle w:val="Heading4"/>
      </w:pPr>
      <w:bookmarkStart w:id="803" w:name="_Toc43132058"/>
      <w:bookmarkStart w:id="804" w:name="_Toc43192970"/>
      <w:bookmarkStart w:id="805" w:name="_Toc44584000"/>
      <w:bookmarkStart w:id="806" w:name="_Toc44584149"/>
      <w:bookmarkStart w:id="807" w:name="_Toc50481818"/>
      <w:bookmarkStart w:id="808" w:name="_Toc54846752"/>
      <w:bookmarkStart w:id="809" w:name="_Toc57622296"/>
      <w:bookmarkStart w:id="810" w:name="_Toc57624011"/>
      <w:bookmarkStart w:id="811" w:name="_Toc29021267"/>
      <w:bookmarkStart w:id="812" w:name="_Toc59102965"/>
      <w:r w:rsidRPr="002D3C5B">
        <w:t>6.9.2.</w:t>
      </w:r>
      <w:r w:rsidR="00A75FB8">
        <w:t>5</w:t>
      </w:r>
      <w:r w:rsidR="002D3C5B" w:rsidRPr="002D3C5B">
        <w:tab/>
      </w:r>
      <w:r w:rsidRPr="002D3C5B">
        <w:t>Applicability for Network publishing Remote Identification and tracking</w:t>
      </w:r>
      <w:bookmarkEnd w:id="803"/>
      <w:bookmarkEnd w:id="804"/>
      <w:bookmarkEnd w:id="805"/>
      <w:bookmarkEnd w:id="806"/>
      <w:bookmarkEnd w:id="807"/>
      <w:bookmarkEnd w:id="808"/>
      <w:bookmarkEnd w:id="809"/>
      <w:bookmarkEnd w:id="810"/>
      <w:bookmarkEnd w:id="812"/>
    </w:p>
    <w:p w14:paraId="5C067E33" w14:textId="546E60E0" w:rsidR="008B10E4" w:rsidRPr="002D3C5B" w:rsidRDefault="008B10E4" w:rsidP="008B10E4">
      <w:r w:rsidRPr="002D3C5B">
        <w:t>When 3GPP system is used to provide the network publish function for UAV remote Identification as defined by the CAA, UFES can be used to coordinate with UAV and the other 3GPP functions to provide UAV remote Identification and tracking information to TPAE or USS/UTM.</w:t>
      </w:r>
    </w:p>
    <w:p w14:paraId="002453A8" w14:textId="259C0D2C" w:rsidR="008B10E4" w:rsidRPr="002D3C5B" w:rsidRDefault="00133C37" w:rsidP="008B10E4">
      <w:r>
        <w:t xml:space="preserve">In case of </w:t>
      </w:r>
      <w:r>
        <w:rPr>
          <w:lang w:val="en-US"/>
        </w:rPr>
        <w:t>in</w:t>
      </w:r>
      <w:r w:rsidR="00A75FB8">
        <w:rPr>
          <w:lang w:val="en-US"/>
        </w:rPr>
        <w:t xml:space="preserve"> the</w:t>
      </w:r>
      <w:r>
        <w:rPr>
          <w:lang w:val="en-US"/>
        </w:rPr>
        <w:t xml:space="preserve"> case of </w:t>
      </w:r>
      <w:r w:rsidRPr="002D3C5B">
        <w:t>3GPP Assisted CAA-Level UAV ID Assignment</w:t>
      </w:r>
      <w:r w:rsidR="008B10E4" w:rsidRPr="002D3C5B">
        <w:t xml:space="preserve">, it is assumed that the mapping between USS assigned CAA-level UAV ID and the associated 3GPP UAV ID is known </w:t>
      </w:r>
      <w:r>
        <w:t xml:space="preserve">and stored </w:t>
      </w:r>
      <w:r w:rsidR="008B10E4" w:rsidRPr="002D3C5B">
        <w:t>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r>
        <w:t xml:space="preserve"> In addition, the UFES can retrieve aviation-level information (e.g. pilot information, USS operator, etc.) from the USS to provide it to the querying party (e.g. TPAE).</w:t>
      </w:r>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3DA8F5F2" w14:textId="77777777" w:rsidR="008B10E4" w:rsidRPr="002D3C5B" w:rsidRDefault="008B10E4" w:rsidP="008B10E4">
      <w:pPr>
        <w:pStyle w:val="Heading3"/>
      </w:pPr>
      <w:bookmarkStart w:id="813" w:name="_Toc43132059"/>
      <w:bookmarkStart w:id="814" w:name="_Toc43192971"/>
      <w:bookmarkStart w:id="815" w:name="_Toc44584001"/>
      <w:bookmarkStart w:id="816" w:name="_Toc44584150"/>
      <w:bookmarkStart w:id="817" w:name="_Toc50481819"/>
      <w:bookmarkStart w:id="818" w:name="_Toc54846753"/>
      <w:bookmarkStart w:id="819" w:name="_Toc57622297"/>
      <w:bookmarkStart w:id="820" w:name="_Toc57624012"/>
      <w:bookmarkStart w:id="821" w:name="_Toc59102966"/>
      <w:r w:rsidRPr="002D3C5B">
        <w:t>6.9.</w:t>
      </w:r>
      <w:r w:rsidRPr="002D3C5B">
        <w:rPr>
          <w:lang w:eastAsia="zh-CN"/>
        </w:rPr>
        <w:t>3</w:t>
      </w:r>
      <w:r w:rsidRPr="002D3C5B">
        <w:tab/>
        <w:t>Procedures</w:t>
      </w:r>
      <w:bookmarkEnd w:id="811"/>
      <w:bookmarkEnd w:id="813"/>
      <w:bookmarkEnd w:id="814"/>
      <w:bookmarkEnd w:id="815"/>
      <w:bookmarkEnd w:id="816"/>
      <w:bookmarkEnd w:id="817"/>
      <w:bookmarkEnd w:id="818"/>
      <w:bookmarkEnd w:id="819"/>
      <w:bookmarkEnd w:id="820"/>
      <w:bookmarkEnd w:id="821"/>
    </w:p>
    <w:p w14:paraId="15F029EC" w14:textId="7A6C6CB5" w:rsidR="008B10E4" w:rsidRPr="002D3C5B" w:rsidRDefault="008B10E4" w:rsidP="008B10E4">
      <w:pPr>
        <w:pStyle w:val="Heading4"/>
      </w:pPr>
      <w:bookmarkStart w:id="822" w:name="_Toc43132060"/>
      <w:bookmarkStart w:id="823" w:name="_Toc43192972"/>
      <w:bookmarkStart w:id="824" w:name="_Toc44584002"/>
      <w:bookmarkStart w:id="825" w:name="_Toc44584151"/>
      <w:bookmarkStart w:id="826" w:name="_Toc50481820"/>
      <w:bookmarkStart w:id="827" w:name="_Toc54846754"/>
      <w:bookmarkStart w:id="828" w:name="_Toc57622298"/>
      <w:bookmarkStart w:id="829" w:name="_Toc57624013"/>
      <w:bookmarkStart w:id="830" w:name="_Toc59102967"/>
      <w:r w:rsidRPr="002D3C5B">
        <w:t>6.9.3.1</w:t>
      </w:r>
      <w:r w:rsidR="002D3C5B" w:rsidRPr="002D3C5B">
        <w:tab/>
      </w:r>
      <w:r w:rsidRPr="002D3C5B">
        <w:t>Use of CAA-level UAV ID for Broadcast Remote Identification</w:t>
      </w:r>
      <w:bookmarkEnd w:id="822"/>
      <w:bookmarkEnd w:id="823"/>
      <w:bookmarkEnd w:id="824"/>
      <w:bookmarkEnd w:id="825"/>
      <w:bookmarkEnd w:id="826"/>
      <w:bookmarkEnd w:id="827"/>
      <w:bookmarkEnd w:id="828"/>
      <w:bookmarkEnd w:id="829"/>
      <w:bookmarkEnd w:id="830"/>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46" type="#_x0000_t75" style="width:427pt;height:313pt" o:ole="">
            <v:imagedata r:id="rId62" o:title=""/>
          </v:shape>
          <o:OLEObject Type="Embed" ProgID="Visio.Drawing.11" ShapeID="_x0000_i1046" DrawAspect="Content" ObjectID="_1669717273" r:id="rId63"/>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t>-</w:t>
      </w:r>
      <w:r w:rsidRPr="002D3C5B">
        <w:tab/>
        <w:t>UAV Identification: this is the CAA-Level UAV ID which is expected to be protected against spoofing (i.e. to avoid impersonation) and for confidentiality (i.e. protected between the UAV and the UFES/USS), and 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0FA0CB26" w:rsidR="008B10E4" w:rsidRPr="002D3C5B" w:rsidRDefault="00DA29AA" w:rsidP="008B10E4">
      <w:pPr>
        <w:pStyle w:val="EditorsNote"/>
      </w:pPr>
      <w:r w:rsidRPr="002D3C5B">
        <w:t>Editor's note:</w:t>
      </w:r>
      <w:r w:rsidR="00612F2B" w:rsidRPr="002D3C5B">
        <w:tab/>
        <w:t xml:space="preserve">How </w:t>
      </w:r>
      <w:r w:rsidR="008B10E4" w:rsidRPr="002D3C5B">
        <w:t>the information in the RID broadcasting is protected is FFS and shall be defined by SA</w:t>
      </w:r>
      <w:r w:rsidR="00647686">
        <w:t> WG</w:t>
      </w:r>
      <w:r w:rsidR="008B10E4" w:rsidRPr="002D3C5B">
        <w:t>3 or outside 3GPP.</w:t>
      </w:r>
    </w:p>
    <w:p w14:paraId="122BB3AF" w14:textId="77777777" w:rsidR="008B10E4" w:rsidRPr="002D3C5B" w:rsidRDefault="008B10E4" w:rsidP="008B10E4">
      <w:pPr>
        <w:pStyle w:val="B1"/>
      </w:pPr>
      <w:r w:rsidRPr="002D3C5B">
        <w:t>2-3. Upon receiving the UAV Broadcast Remote Identification information, a receiving entity (e.g. UAV) verifies the validity of the Flight Information, and may use such information for e.g. collision avoidance.</w:t>
      </w:r>
    </w:p>
    <w:p w14:paraId="3198F3C0" w14:textId="19905C4E" w:rsidR="008B10E4" w:rsidRPr="002D3C5B" w:rsidRDefault="008B10E4" w:rsidP="008B10E4">
      <w:pPr>
        <w:pStyle w:val="B1"/>
      </w:pPr>
      <w:r w:rsidRPr="002D3C5B">
        <w:t xml:space="preserve">4-5. Upon receiving the UAV broadcast Remote Identification information from an UAV, the TPAE identifies the relevant UFES/USS using the CAA-Level UAV ID as described in </w:t>
      </w:r>
      <w:r w:rsidR="002D3C5B" w:rsidRPr="002D3C5B">
        <w:t>clause</w:t>
      </w:r>
      <w:r w:rsidR="00A75FB8">
        <w:t> </w:t>
      </w:r>
      <w:r w:rsidRPr="002D3C5B">
        <w:t>6.9.2.</w:t>
      </w:r>
      <w:r w:rsidR="00A75FB8">
        <w:t>4</w:t>
      </w:r>
      <w:r w:rsidRPr="002D3C5B">
        <w:t xml:space="preserve"> and based on the CAA-Level UAV ID functional assumptions.</w:t>
      </w:r>
    </w:p>
    <w:p w14:paraId="53CBE8E9" w14:textId="7D331160" w:rsidR="008B10E4" w:rsidRPr="002D3C5B" w:rsidRDefault="008B10E4" w:rsidP="008B10E4">
      <w:pPr>
        <w:pStyle w:val="B1"/>
      </w:pPr>
      <w:r w:rsidRPr="002D3C5B">
        <w:t>6.</w:t>
      </w:r>
      <w:r w:rsidRPr="002D3C5B">
        <w:tab/>
        <w:t xml:space="preserve">The TPAE discovers the UFES/USS address (e.g. via DNS if the UFES/USS Routing Information is an FQDN), and requests information verification from the UFES/USS by providing the information received in the Broadcast Remote Identification information. </w:t>
      </w:r>
      <w:r w:rsidR="00133C37" w:rsidRPr="006F2CCA">
        <w:t xml:space="preserve">In case of USS assigned CAA-Level UAV ID, the query is routed directly to the USS. In </w:t>
      </w:r>
      <w:r w:rsidR="00A75FB8">
        <w:t xml:space="preserve">the </w:t>
      </w:r>
      <w:r w:rsidR="00133C37" w:rsidRPr="006F2CCA">
        <w:t xml:space="preserve">case of 3GPP-assisted CAA-Level UAV ID assignment, the query is routed to the </w:t>
      </w:r>
      <w:r w:rsidRPr="002D3C5B">
        <w:t xml:space="preserve">UFES </w:t>
      </w:r>
      <w:r w:rsidR="00133C37">
        <w:t xml:space="preserve">which in turn </w:t>
      </w:r>
      <w:r w:rsidRPr="002D3C5B">
        <w:t>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831" w:name="_Toc43132061"/>
      <w:bookmarkStart w:id="832" w:name="_Toc43192973"/>
      <w:bookmarkStart w:id="833" w:name="_Toc44584003"/>
      <w:bookmarkStart w:id="834" w:name="_Toc44584152"/>
      <w:bookmarkStart w:id="835" w:name="_Toc50481821"/>
      <w:bookmarkStart w:id="836" w:name="_Toc54846755"/>
      <w:bookmarkStart w:id="837" w:name="_Toc57622299"/>
      <w:bookmarkStart w:id="838" w:name="_Toc57624014"/>
      <w:bookmarkStart w:id="839" w:name="_Toc59102968"/>
      <w:r w:rsidRPr="002D3C5B">
        <w:lastRenderedPageBreak/>
        <w:t>6.9.3.</w:t>
      </w:r>
      <w:r w:rsidR="00457A7B" w:rsidRPr="002D3C5B">
        <w:t>2</w:t>
      </w:r>
      <w:r w:rsidR="002D3C5B" w:rsidRPr="002D3C5B">
        <w:tab/>
      </w:r>
      <w:r w:rsidRPr="002D3C5B">
        <w:t>Remote identification and tracking for Unknown UAV (Unknown to TPAE or UTM)</w:t>
      </w:r>
      <w:bookmarkEnd w:id="831"/>
      <w:bookmarkEnd w:id="832"/>
      <w:bookmarkEnd w:id="833"/>
      <w:bookmarkEnd w:id="834"/>
      <w:bookmarkEnd w:id="835"/>
      <w:bookmarkEnd w:id="836"/>
      <w:bookmarkEnd w:id="837"/>
      <w:bookmarkEnd w:id="838"/>
      <w:bookmarkEnd w:id="839"/>
    </w:p>
    <w:p w14:paraId="53412355" w14:textId="608E2B7E" w:rsidR="00B910F9" w:rsidRPr="002D3C5B" w:rsidRDefault="00B910F9" w:rsidP="002D3C5B">
      <w:pPr>
        <w:pStyle w:val="TH"/>
      </w:pPr>
      <w:r>
        <w:object w:dxaOrig="11564" w:dyaOrig="8049" w14:anchorId="775A5C27">
          <v:shape id="_x0000_i1047" type="#_x0000_t75" style="width:481.5pt;height:333.5pt" o:ole="">
            <v:imagedata r:id="rId64" o:title=""/>
          </v:shape>
          <o:OLEObject Type="Embed" ProgID="Visio.Drawing.11" ShapeID="_x0000_i1047" DrawAspect="Content" ObjectID="_1669717274" r:id="rId65"/>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1E299BEB" w14:textId="1CCA7F91" w:rsidR="002D3C5B" w:rsidRPr="002D3C5B" w:rsidRDefault="002D3C5B" w:rsidP="00D36074">
      <w:pPr>
        <w:pStyle w:val="B1"/>
      </w:pPr>
      <w:r w:rsidRPr="002D3C5B">
        <w:t>5.</w:t>
      </w:r>
      <w:r w:rsidRPr="002D3C5B">
        <w:tab/>
        <w:t xml:space="preserve">UFES </w:t>
      </w:r>
      <w:r w:rsidR="00B910F9">
        <w:rPr>
          <w:rFonts w:hint="eastAsia"/>
          <w:lang w:eastAsia="zh-CN"/>
        </w:rPr>
        <w:t>sends Nnef_EventExposure_Subscribe (Location) to NEF</w:t>
      </w:r>
      <w:r w:rsidRPr="002D3C5B">
        <w:t>.</w:t>
      </w:r>
    </w:p>
    <w:p w14:paraId="4951FA61" w14:textId="77777777" w:rsidR="00B910F9" w:rsidRDefault="00B910F9" w:rsidP="00B910F9">
      <w:pPr>
        <w:pStyle w:val="B1"/>
        <w:rPr>
          <w:lang w:eastAsia="zh-CN"/>
        </w:rPr>
      </w:pPr>
      <w:r>
        <w:rPr>
          <w:rFonts w:hint="eastAsia"/>
          <w:lang w:eastAsia="zh-CN"/>
        </w:rPr>
        <w:t>6</w:t>
      </w:r>
      <w:r>
        <w:t>.</w:t>
      </w:r>
      <w:r>
        <w:tab/>
      </w:r>
      <w:r>
        <w:rPr>
          <w:rFonts w:hint="eastAsia"/>
          <w:lang w:eastAsia="zh-CN"/>
        </w:rPr>
        <w:t>NEF</w:t>
      </w:r>
      <w:r>
        <w:t xml:space="preserve"> </w:t>
      </w:r>
      <w:r>
        <w:rPr>
          <w:rFonts w:hint="eastAsia"/>
          <w:lang w:eastAsia="zh-CN"/>
        </w:rPr>
        <w:t xml:space="preserve">sends Namf_EventExposure_Subscribe (Area of interest) to AMF. </w:t>
      </w:r>
      <w:r>
        <w:rPr>
          <w:lang w:eastAsia="zh-CN"/>
        </w:rPr>
        <w:t>T</w:t>
      </w:r>
      <w:r>
        <w:rPr>
          <w:rFonts w:hint="eastAsia"/>
          <w:lang w:eastAsia="zh-CN"/>
        </w:rPr>
        <w:t xml:space="preserve">he message includes </w:t>
      </w:r>
      <w:r>
        <w:rPr>
          <w:lang w:eastAsia="zh-CN"/>
        </w:rPr>
        <w:t xml:space="preserve">a </w:t>
      </w:r>
      <w:r>
        <w:rPr>
          <w:rFonts w:hint="eastAsia"/>
          <w:lang w:eastAsia="zh-CN"/>
        </w:rPr>
        <w:t xml:space="preserve">request </w:t>
      </w:r>
      <w:r>
        <w:rPr>
          <w:lang w:eastAsia="zh-CN"/>
        </w:rPr>
        <w:t xml:space="preserve">for </w:t>
      </w:r>
      <w:r>
        <w:rPr>
          <w:rFonts w:hint="eastAsia"/>
          <w:lang w:eastAsia="zh-CN"/>
        </w:rPr>
        <w:t>the identifier</w:t>
      </w:r>
      <w:r>
        <w:rPr>
          <w:lang w:eastAsia="zh-CN"/>
        </w:rPr>
        <w:t>(s)</w:t>
      </w:r>
      <w:r>
        <w:rPr>
          <w:rFonts w:hint="eastAsia"/>
          <w:lang w:eastAsia="zh-CN"/>
        </w:rPr>
        <w:t xml:space="preserve"> of UAV</w:t>
      </w:r>
      <w:r>
        <w:rPr>
          <w:lang w:eastAsia="zh-CN"/>
        </w:rPr>
        <w:t>(</w:t>
      </w:r>
      <w:r>
        <w:rPr>
          <w:rFonts w:hint="eastAsia"/>
          <w:lang w:eastAsia="zh-CN"/>
        </w:rPr>
        <w:t>s</w:t>
      </w:r>
      <w:r>
        <w:rPr>
          <w:lang w:eastAsia="zh-CN"/>
        </w:rPr>
        <w:t>)</w:t>
      </w:r>
      <w:r>
        <w:rPr>
          <w:rFonts w:hint="eastAsia"/>
          <w:lang w:eastAsia="zh-CN"/>
        </w:rPr>
        <w:t xml:space="preserve"> in the area of interest.</w:t>
      </w:r>
    </w:p>
    <w:p w14:paraId="68FF42C9" w14:textId="77777777" w:rsidR="00B910F9" w:rsidRDefault="00B910F9" w:rsidP="00B910F9">
      <w:pPr>
        <w:pStyle w:val="B1"/>
        <w:rPr>
          <w:lang w:eastAsia="zh-CN"/>
        </w:rPr>
      </w:pPr>
      <w:r>
        <w:rPr>
          <w:rFonts w:hint="eastAsia"/>
          <w:lang w:eastAsia="zh-CN"/>
        </w:rPr>
        <w:t>7</w:t>
      </w:r>
      <w:r>
        <w:t>.</w:t>
      </w:r>
      <w:r>
        <w:tab/>
      </w:r>
      <w:r>
        <w:rPr>
          <w:rFonts w:hint="eastAsia"/>
          <w:lang w:eastAsia="zh-CN"/>
        </w:rPr>
        <w:t>AMF</w:t>
      </w:r>
      <w:r>
        <w:t xml:space="preserve"> </w:t>
      </w:r>
      <w:r>
        <w:rPr>
          <w:rFonts w:hint="eastAsia"/>
          <w:lang w:eastAsia="zh-CN"/>
        </w:rPr>
        <w:t>sends Namf_EventExposure_Notify (3GPP UAV ID</w:t>
      </w:r>
      <w:r>
        <w:rPr>
          <w:lang w:eastAsia="zh-CN"/>
        </w:rPr>
        <w:t>(s)</w:t>
      </w:r>
      <w:r>
        <w:rPr>
          <w:rFonts w:hint="eastAsia"/>
          <w:lang w:eastAsia="zh-CN"/>
        </w:rPr>
        <w:t>) to NEF.</w:t>
      </w:r>
    </w:p>
    <w:p w14:paraId="6F4DF21E" w14:textId="77777777" w:rsidR="00B910F9" w:rsidRDefault="00B910F9" w:rsidP="00B910F9">
      <w:pPr>
        <w:pStyle w:val="B1"/>
        <w:rPr>
          <w:lang w:eastAsia="zh-CN"/>
        </w:rPr>
      </w:pPr>
      <w:r>
        <w:rPr>
          <w:rFonts w:hint="eastAsia"/>
          <w:lang w:eastAsia="zh-CN"/>
        </w:rPr>
        <w:t>8</w:t>
      </w:r>
      <w:r>
        <w:t>.</w:t>
      </w:r>
      <w:r>
        <w:tab/>
      </w:r>
      <w:r>
        <w:rPr>
          <w:rFonts w:hint="eastAsia"/>
          <w:lang w:eastAsia="zh-CN"/>
        </w:rPr>
        <w:t>NEF</w:t>
      </w:r>
      <w:r>
        <w:t xml:space="preserve"> </w:t>
      </w:r>
      <w:r>
        <w:rPr>
          <w:rFonts w:hint="eastAsia"/>
          <w:lang w:eastAsia="zh-CN"/>
        </w:rPr>
        <w:t>sends Nnef_EventExposure_Notify (3GPP UAV ID</w:t>
      </w:r>
      <w:r>
        <w:rPr>
          <w:lang w:eastAsia="zh-CN"/>
        </w:rPr>
        <w:t>(s)</w:t>
      </w:r>
      <w:r>
        <w:rPr>
          <w:rFonts w:hint="eastAsia"/>
          <w:lang w:eastAsia="zh-CN"/>
        </w:rPr>
        <w:t>) to UFES.</w:t>
      </w:r>
    </w:p>
    <w:p w14:paraId="4C17CC91" w14:textId="1F8CA802" w:rsidR="002D3C5B" w:rsidRPr="002D3C5B" w:rsidRDefault="00B910F9" w:rsidP="00B910F9">
      <w:pPr>
        <w:pStyle w:val="B1"/>
      </w:pPr>
      <w:r>
        <w:t>10</w:t>
      </w:r>
      <w:r w:rsidR="002D3C5B" w:rsidRPr="002D3C5B">
        <w:t>.</w:t>
      </w:r>
      <w:r w:rsidR="002D3C5B" w:rsidRPr="002D3C5B">
        <w:tab/>
        <w:t>UFES queries the latest stored UAV remote identification and tracking information from UDM using the UE ID.</w:t>
      </w:r>
    </w:p>
    <w:p w14:paraId="7B3F77F2" w14:textId="72160F65" w:rsidR="002D3C5B" w:rsidRPr="002D3C5B" w:rsidRDefault="00B910F9" w:rsidP="002D3C5B">
      <w:pPr>
        <w:pStyle w:val="B1"/>
      </w:pPr>
      <w:r>
        <w:t>11</w:t>
      </w:r>
      <w:r w:rsidR="002D3C5B" w:rsidRPr="002D3C5B">
        <w:t>.</w:t>
      </w:r>
      <w:r w:rsidR="002D3C5B" w:rsidRPr="002D3C5B">
        <w:tab/>
        <w:t>UFES (directly or via USS) sends to the TPAE the UAV remote identification</w:t>
      </w:r>
      <w:r>
        <w:t>, UAV location</w:t>
      </w:r>
      <w:r w:rsidR="002D3C5B" w:rsidRPr="002D3C5B">
        <w:t xml:space="preserve"> and tracking information including the CAA-level UAV ID of the UAV in the queried location.</w:t>
      </w:r>
    </w:p>
    <w:p w14:paraId="1FB83F24" w14:textId="7DDEB714" w:rsidR="008B10E4" w:rsidRPr="002D3C5B" w:rsidRDefault="008B10E4" w:rsidP="00F669A2">
      <w:pPr>
        <w:pStyle w:val="Heading4"/>
      </w:pPr>
      <w:bookmarkStart w:id="840" w:name="_Toc43132062"/>
      <w:bookmarkStart w:id="841" w:name="_Toc43192974"/>
      <w:bookmarkStart w:id="842" w:name="_Toc44584004"/>
      <w:bookmarkStart w:id="843" w:name="_Toc44584153"/>
      <w:bookmarkStart w:id="844" w:name="_Toc50481822"/>
      <w:bookmarkStart w:id="845" w:name="_Toc54846756"/>
      <w:bookmarkStart w:id="846" w:name="_Toc57622300"/>
      <w:bookmarkStart w:id="847" w:name="_Toc57624015"/>
      <w:bookmarkStart w:id="848" w:name="_Toc59102969"/>
      <w:r w:rsidRPr="002D3C5B">
        <w:lastRenderedPageBreak/>
        <w:t>6.9.3.</w:t>
      </w:r>
      <w:r w:rsidR="00457A7B" w:rsidRPr="002D3C5B">
        <w:t>3</w:t>
      </w:r>
      <w:r w:rsidR="002D3C5B" w:rsidRPr="002D3C5B">
        <w:tab/>
      </w:r>
      <w:r w:rsidRPr="002D3C5B">
        <w:t>Remote identification and tracking known UAV (TPAE or UTM has some UAV identifier information)</w:t>
      </w:r>
      <w:bookmarkEnd w:id="840"/>
      <w:bookmarkEnd w:id="841"/>
      <w:bookmarkEnd w:id="842"/>
      <w:bookmarkEnd w:id="843"/>
      <w:bookmarkEnd w:id="844"/>
      <w:bookmarkEnd w:id="845"/>
      <w:bookmarkEnd w:id="846"/>
      <w:bookmarkEnd w:id="847"/>
      <w:bookmarkEnd w:id="848"/>
    </w:p>
    <w:p w14:paraId="7A5B11CE" w14:textId="6EDFD54C" w:rsidR="008B10E4" w:rsidRPr="002D3C5B" w:rsidRDefault="002D3C5B" w:rsidP="002D3C5B">
      <w:pPr>
        <w:pStyle w:val="TH"/>
      </w:pPr>
      <w:r w:rsidRPr="002D3C5B">
        <w:object w:dxaOrig="15271" w:dyaOrig="9540" w14:anchorId="28BEFF76">
          <v:shape id="_x0000_i1048" type="#_x0000_t75" style="width:478.5pt;height:299pt" o:ole="">
            <v:imagedata r:id="rId66" o:title=""/>
          </v:shape>
          <o:OLEObject Type="Embed" ProgID="Visio.Drawing.15" ShapeID="_x0000_i1048" DrawAspect="Content" ObjectID="_1669717275" r:id="rId67"/>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849" w:name="_Toc43192975"/>
      <w:bookmarkStart w:id="850" w:name="_Toc44584005"/>
      <w:bookmarkStart w:id="851" w:name="_Toc44584154"/>
      <w:bookmarkStart w:id="852" w:name="_Toc50481823"/>
      <w:bookmarkStart w:id="853" w:name="_Toc54846757"/>
      <w:bookmarkStart w:id="854" w:name="_Toc57622301"/>
      <w:bookmarkStart w:id="855" w:name="_Toc57624016"/>
      <w:bookmarkStart w:id="856" w:name="_Toc43132063"/>
      <w:bookmarkStart w:id="857" w:name="_Toc59102970"/>
      <w:r w:rsidRPr="002D3C5B">
        <w:t>6.9.</w:t>
      </w:r>
      <w:r w:rsidRPr="002D3C5B">
        <w:rPr>
          <w:lang w:eastAsia="zh-CN"/>
        </w:rPr>
        <w:t>4</w:t>
      </w:r>
      <w:r w:rsidRPr="002D3C5B">
        <w:tab/>
      </w:r>
      <w:r w:rsidR="00F86954" w:rsidRPr="002D3C5B">
        <w:t>Impacts on services, entities and interfaces</w:t>
      </w:r>
      <w:bookmarkEnd w:id="849"/>
      <w:bookmarkEnd w:id="850"/>
      <w:bookmarkEnd w:id="851"/>
      <w:bookmarkEnd w:id="852"/>
      <w:bookmarkEnd w:id="853"/>
      <w:bookmarkEnd w:id="854"/>
      <w:bookmarkEnd w:id="855"/>
      <w:bookmarkEnd w:id="857"/>
    </w:p>
    <w:bookmarkEnd w:id="856"/>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232F7B44" w14:textId="77777777" w:rsidR="004B68DF" w:rsidRPr="002D3C5B" w:rsidRDefault="004B68DF" w:rsidP="004B68DF">
      <w:pPr>
        <w:pStyle w:val="Heading2"/>
        <w:rPr>
          <w:lang w:eastAsia="zh-CN"/>
        </w:rPr>
      </w:pPr>
      <w:bookmarkStart w:id="858" w:name="_Toc43132065"/>
      <w:bookmarkStart w:id="859" w:name="_Toc43192977"/>
      <w:bookmarkStart w:id="860" w:name="_Toc44584007"/>
      <w:bookmarkStart w:id="861" w:name="_Toc44584156"/>
      <w:bookmarkStart w:id="862" w:name="_Toc50481824"/>
      <w:bookmarkStart w:id="863" w:name="_Toc54846758"/>
      <w:bookmarkStart w:id="864" w:name="_Toc57622302"/>
      <w:bookmarkStart w:id="865" w:name="_Toc57624017"/>
      <w:bookmarkStart w:id="866" w:name="_Toc59102971"/>
      <w:r w:rsidRPr="002D3C5B">
        <w:t>6.10</w:t>
      </w:r>
      <w:r w:rsidRPr="002D3C5B">
        <w:tab/>
        <w:t>Solution 10: Control Plane based Registration of UAV and issuance of CAA-Level UAV Identity for Remote Identification and Tracking</w:t>
      </w:r>
      <w:bookmarkEnd w:id="858"/>
      <w:bookmarkEnd w:id="859"/>
      <w:bookmarkEnd w:id="860"/>
      <w:bookmarkEnd w:id="861"/>
      <w:bookmarkEnd w:id="862"/>
      <w:bookmarkEnd w:id="863"/>
      <w:bookmarkEnd w:id="864"/>
      <w:bookmarkEnd w:id="865"/>
      <w:bookmarkEnd w:id="866"/>
    </w:p>
    <w:p w14:paraId="6F98AC94" w14:textId="77777777" w:rsidR="004B68DF" w:rsidRPr="002D3C5B" w:rsidRDefault="004B68DF" w:rsidP="004B68DF">
      <w:pPr>
        <w:pStyle w:val="Heading3"/>
      </w:pPr>
      <w:bookmarkStart w:id="867" w:name="_Toc43132066"/>
      <w:bookmarkStart w:id="868" w:name="_Toc43192978"/>
      <w:bookmarkStart w:id="869" w:name="_Toc44584008"/>
      <w:bookmarkStart w:id="870" w:name="_Toc44584157"/>
      <w:bookmarkStart w:id="871" w:name="_Toc50481825"/>
      <w:bookmarkStart w:id="872" w:name="_Toc54846759"/>
      <w:bookmarkStart w:id="873" w:name="_Toc57622303"/>
      <w:bookmarkStart w:id="874" w:name="_Toc57624018"/>
      <w:bookmarkStart w:id="875" w:name="_Toc59102972"/>
      <w:r w:rsidRPr="002D3C5B">
        <w:t>6.10.1</w:t>
      </w:r>
      <w:r w:rsidRPr="002D3C5B">
        <w:tab/>
        <w:t>Introduction</w:t>
      </w:r>
      <w:bookmarkEnd w:id="867"/>
      <w:bookmarkEnd w:id="868"/>
      <w:bookmarkEnd w:id="869"/>
      <w:bookmarkEnd w:id="870"/>
      <w:bookmarkEnd w:id="871"/>
      <w:bookmarkEnd w:id="872"/>
      <w:bookmarkEnd w:id="873"/>
      <w:bookmarkEnd w:id="874"/>
      <w:bookmarkEnd w:id="875"/>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w:t>
      </w:r>
      <w:r w:rsidRPr="002D3C5B">
        <w:rPr>
          <w:noProof/>
        </w:rPr>
        <w:lastRenderedPageBreak/>
        <w:t xml:space="preserve">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945575D" w:rsidR="004B68DF" w:rsidRPr="002D3C5B" w:rsidRDefault="004B68DF" w:rsidP="004B68DF">
      <w:pPr>
        <w:rPr>
          <w:noProof/>
        </w:rPr>
      </w:pPr>
      <w:r w:rsidRPr="002D3C5B">
        <w:rPr>
          <w:noProof/>
        </w:rPr>
        <w:t xml:space="preserve">This solution is not exclusive to the use case that the UAV (or the UAS) does not yet have an CAA-level UAV ID. It could be that that an Assigned ID exist for the UAS due to its issuance at point of sale /shipping or previous </w:t>
      </w:r>
      <w:r w:rsidR="00E41BA9">
        <w:rPr>
          <w:noProof/>
        </w:rPr>
        <w:t>registration</w:t>
      </w:r>
      <w:r w:rsidR="00E41BA9" w:rsidRPr="002D3C5B">
        <w:rPr>
          <w:noProof/>
        </w:rPr>
        <w:t xml:space="preserve"> </w:t>
      </w:r>
      <w:r w:rsidRPr="002D3C5B">
        <w:rPr>
          <w:noProof/>
        </w:rPr>
        <w:t>with USS/UTM for UAS operations.</w:t>
      </w:r>
      <w:r w:rsidR="00E41BA9">
        <w:rPr>
          <w:noProof/>
        </w:rPr>
        <w:t xml:space="preserve"> If the UAV has a CAA-level UAV ID when it triggers the 3GPP registration procedure, the UAV will provide that CAA-level UAV ID in that registration procedure.</w:t>
      </w:r>
    </w:p>
    <w:p w14:paraId="544531F9" w14:textId="3418A304" w:rsidR="004B68DF" w:rsidRDefault="004B68DF" w:rsidP="004B68DF">
      <w:pPr>
        <w:pStyle w:val="Heading3"/>
      </w:pPr>
      <w:bookmarkStart w:id="876" w:name="_Toc43132067"/>
      <w:bookmarkStart w:id="877" w:name="_Toc43192979"/>
      <w:bookmarkStart w:id="878" w:name="_Toc44584009"/>
      <w:bookmarkStart w:id="879" w:name="_Toc44584158"/>
      <w:bookmarkStart w:id="880" w:name="_Toc50481826"/>
      <w:bookmarkStart w:id="881" w:name="_Toc54846760"/>
      <w:bookmarkStart w:id="882" w:name="_Toc57622304"/>
      <w:bookmarkStart w:id="883" w:name="_Toc57624019"/>
      <w:bookmarkStart w:id="884" w:name="_Toc59102973"/>
      <w:r w:rsidRPr="002D3C5B">
        <w:t>6.10.2</w:t>
      </w:r>
      <w:r w:rsidRPr="002D3C5B">
        <w:tab/>
        <w:t>Functional description</w:t>
      </w:r>
      <w:bookmarkEnd w:id="876"/>
      <w:bookmarkEnd w:id="877"/>
      <w:bookmarkEnd w:id="878"/>
      <w:bookmarkEnd w:id="879"/>
      <w:bookmarkEnd w:id="880"/>
      <w:bookmarkEnd w:id="881"/>
      <w:bookmarkEnd w:id="882"/>
      <w:bookmarkEnd w:id="883"/>
      <w:bookmarkEnd w:id="884"/>
    </w:p>
    <w:p w14:paraId="30329D08" w14:textId="3A9248BB" w:rsidR="00E41BA9" w:rsidRPr="00E41BA9" w:rsidRDefault="00E41BA9" w:rsidP="00E41BA9">
      <w:pPr>
        <w:pStyle w:val="Heading4"/>
      </w:pPr>
      <w:bookmarkStart w:id="885" w:name="_Toc50481827"/>
      <w:bookmarkStart w:id="886" w:name="_Toc54846761"/>
      <w:bookmarkStart w:id="887" w:name="_Toc57622305"/>
      <w:bookmarkStart w:id="888" w:name="_Toc57624020"/>
      <w:bookmarkStart w:id="889" w:name="_Toc59102974"/>
      <w:r>
        <w:t>6.10.2.1</w:t>
      </w:r>
      <w:r>
        <w:tab/>
        <w:t>Applicability to 5GS</w:t>
      </w:r>
      <w:bookmarkEnd w:id="885"/>
      <w:bookmarkEnd w:id="886"/>
      <w:bookmarkEnd w:id="887"/>
      <w:bookmarkEnd w:id="888"/>
      <w:bookmarkEnd w:id="889"/>
    </w:p>
    <w:p w14:paraId="2B53F567" w14:textId="462AEC76" w:rsidR="00E41BA9" w:rsidRDefault="00CF1E72" w:rsidP="00F669A2">
      <w:pPr>
        <w:pStyle w:val="TH"/>
      </w:pPr>
      <w:r>
        <w:object w:dxaOrig="14956" w:dyaOrig="10651" w14:anchorId="6EEB2882">
          <v:shape id="_x0000_i1049" type="#_x0000_t75" style="width:481.5pt;height:343.5pt" o:ole="">
            <v:imagedata r:id="rId68" o:title=""/>
          </v:shape>
          <o:OLEObject Type="Embed" ProgID="Visio.Drawing.15" ShapeID="_x0000_i1049" DrawAspect="Content" ObjectID="_1669717276" r:id="rId69"/>
        </w:object>
      </w:r>
    </w:p>
    <w:p w14:paraId="3C981596" w14:textId="7696C775" w:rsidR="004B68DF" w:rsidRPr="002D3C5B" w:rsidRDefault="004B68DF" w:rsidP="002D3C5B">
      <w:pPr>
        <w:pStyle w:val="TF"/>
        <w:rPr>
          <w:noProof/>
        </w:rPr>
      </w:pPr>
      <w:r w:rsidRPr="002D3C5B">
        <w:t>Figure 6.10.2-1: Procedure for registering to UTM for UAS operations and issuance of CAA-Level UAV ID</w:t>
      </w:r>
      <w:r w:rsidR="00E41BA9">
        <w:t xml:space="preserve"> in 5GS</w:t>
      </w:r>
    </w:p>
    <w:p w14:paraId="37D577A5" w14:textId="37251C75" w:rsidR="004B68DF" w:rsidRPr="00A75FB8" w:rsidRDefault="004B68DF" w:rsidP="00F669A2">
      <w:pPr>
        <w:pStyle w:val="B1"/>
      </w:pPr>
      <w:r w:rsidRPr="00A75FB8">
        <w:lastRenderedPageBreak/>
        <w:t>1.</w:t>
      </w:r>
      <w:r w:rsidRPr="00A75FB8">
        <w:tab/>
        <w:t>UAV starts registration to 5GS by sending REGISTRATION_REQUEST. As part of registering to 5GS, the UAV provides what a UE would provide when requesting registration. In addition, the UAV will provide a UAV Classmark payload which is transparent to the 3GPP RAN and CN functions, which contains UAS specific characteristics, such as serial number of the aerial equipment (i.e</w:t>
      </w:r>
      <w:r w:rsidR="00647686" w:rsidRPr="00A75FB8">
        <w:t>.</w:t>
      </w:r>
      <w:r w:rsidRPr="00A75FB8">
        <w:t xml:space="preserve"> drone), pilot</w:t>
      </w:r>
      <w:r w:rsidR="00DA29AA" w:rsidRPr="00A75FB8">
        <w:t>'</w:t>
      </w:r>
      <w:r w:rsidRPr="00A75FB8">
        <w:t>s contact details, engine manufacturer, type of engine, weight class etc, as determined by UTM and regulatory requirements, defined outside of 3GPP and not in scope of 3GPP.</w:t>
      </w:r>
    </w:p>
    <w:p w14:paraId="6854CF92" w14:textId="6E66892B" w:rsidR="00B11F24" w:rsidRPr="00F669A2" w:rsidRDefault="00F669A2" w:rsidP="00F669A2">
      <w:pPr>
        <w:pStyle w:val="B1"/>
      </w:pPr>
      <w:r w:rsidRPr="00F669A2">
        <w:tab/>
      </w:r>
      <w:r w:rsidR="00B11F24" w:rsidRPr="00F669A2">
        <w:t>If the UAV already has a CAA-Level UAV ID, e.g. been assigned by USS/UTM to UAV at point of sale, the UAV will provide that assigned CAA-Level UAV ID as part of this 3GPP registration.</w:t>
      </w:r>
    </w:p>
    <w:p w14:paraId="28C3A279" w14:textId="7197C9AA" w:rsidR="00E41BA9" w:rsidRPr="00F669A2" w:rsidRDefault="00F669A2" w:rsidP="00F669A2">
      <w:pPr>
        <w:pStyle w:val="B1"/>
      </w:pPr>
      <w:r w:rsidRPr="00F669A2">
        <w:tab/>
      </w:r>
      <w:r w:rsidR="00B11F24" w:rsidRPr="00F669A2">
        <w:t>Through subscription checks, AMF determines that it is a UAV seeking to register to 5GS and as this is an initial registration and AMF has no existing context of this UAV in the AMF, the AMF decides to perform verification and registration checks with the USS/UTM, i.e. AMF decides to contact USS/UTM for verification because AMF has no context of this UAV. Such verification checks with USS/UTM need not be done at registration update.</w:t>
      </w:r>
    </w:p>
    <w:p w14:paraId="135BB382" w14:textId="566A8126"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w:t>
      </w:r>
      <w:r w:rsidR="00B11F24">
        <w:rPr>
          <w:noProof/>
        </w:rPr>
        <w:t>e</w:t>
      </w:r>
      <w:r w:rsidRPr="002D3C5B">
        <w:rPr>
          <w:noProof/>
        </w:rPr>
        <w:t xml:space="preserve">riodic Registration Update </w:t>
      </w:r>
      <w:r w:rsidR="00B11F24">
        <w:rPr>
          <w:noProof/>
        </w:rPr>
        <w:t xml:space="preserve">or mobility updates where the 5GC already has the UAV context that includes the CAA-Level UAV ID </w:t>
      </w:r>
      <w:r w:rsidRPr="002D3C5B">
        <w:rPr>
          <w:noProof/>
        </w:rPr>
        <w:t>such interaction</w:t>
      </w:r>
      <w:r w:rsidR="00B11F24">
        <w:rPr>
          <w:noProof/>
        </w:rPr>
        <w:t>s</w:t>
      </w:r>
      <w:r w:rsidRPr="002D3C5B">
        <w:rPr>
          <w:noProof/>
        </w:rPr>
        <w:t xml:space="preserve"> </w:t>
      </w:r>
      <w:r w:rsidR="00B11F24">
        <w:rPr>
          <w:noProof/>
        </w:rPr>
        <w:t>with</w:t>
      </w:r>
      <w:r w:rsidR="00B11F24" w:rsidRPr="002D3C5B">
        <w:rPr>
          <w:noProof/>
        </w:rPr>
        <w:t xml:space="preserve"> </w:t>
      </w:r>
      <w:r w:rsidRPr="002D3C5B">
        <w:rPr>
          <w:noProof/>
        </w:rPr>
        <w:t xml:space="preserve">USS/UTM </w:t>
      </w:r>
      <w:r w:rsidR="00B11F24">
        <w:rPr>
          <w:noProof/>
        </w:rPr>
        <w:t>are</w:t>
      </w:r>
      <w:r w:rsidR="00B11F24" w:rsidRPr="002D3C5B">
        <w:rPr>
          <w:noProof/>
        </w:rPr>
        <w:t xml:space="preserve"> </w:t>
      </w:r>
      <w:r w:rsidRPr="002D3C5B">
        <w:rPr>
          <w:noProof/>
        </w:rPr>
        <w:t>unnecessary.</w:t>
      </w:r>
    </w:p>
    <w:p w14:paraId="33ACFFB4" w14:textId="62E5A9FF" w:rsidR="004B68DF" w:rsidRPr="002D3C5B" w:rsidRDefault="004B68DF" w:rsidP="004B68DF">
      <w:pPr>
        <w:pStyle w:val="B1"/>
        <w:rPr>
          <w:noProof/>
        </w:rPr>
      </w:pPr>
      <w:r w:rsidRPr="002D3C5B">
        <w:rPr>
          <w:noProof/>
        </w:rPr>
        <w:t>2.</w:t>
      </w:r>
      <w:r w:rsidRPr="002D3C5B">
        <w:rPr>
          <w:noProof/>
        </w:rPr>
        <w:tab/>
        <w:t xml:space="preserve">5GC starts registration procedures as it does for a UE, re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7EE56F58" w:rsidR="004B68DF" w:rsidRDefault="004B68DF" w:rsidP="004B68DF">
      <w:pPr>
        <w:pStyle w:val="B1"/>
        <w:rPr>
          <w:noProof/>
        </w:rPr>
      </w:pPr>
      <w:r w:rsidRPr="002D3C5B">
        <w:rPr>
          <w:noProof/>
        </w:rPr>
        <w:t>2a.</w:t>
      </w:r>
      <w:r w:rsidRPr="002D3C5B">
        <w:rPr>
          <w:noProof/>
        </w:rPr>
        <w:tab/>
        <w:t xml:space="preserve">This aligns with step 9 of registration procedure given in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clause 4.2.2</w:t>
      </w:r>
    </w:p>
    <w:p w14:paraId="08E5F0E2" w14:textId="77777777" w:rsidR="00CF1E72" w:rsidRDefault="00CF1E72" w:rsidP="00CF1E72">
      <w:pPr>
        <w:pStyle w:val="B1"/>
        <w:rPr>
          <w:noProof/>
        </w:rPr>
      </w:pPr>
      <w:r>
        <w:rPr>
          <w:noProof/>
        </w:rPr>
        <w:t>2b.</w:t>
      </w:r>
      <w:r>
        <w:rPr>
          <w:noProof/>
        </w:rPr>
        <w:tab/>
        <w:t>[optional] If the UAV/UE did not provided the CAA-Level UAV ID, the AMF can invoke the identity request procedure to obtain the UAV's CAA-Level UAV ID.</w:t>
      </w:r>
    </w:p>
    <w:p w14:paraId="0C6CEE50" w14:textId="7856D38F" w:rsidR="00CF1E72" w:rsidRPr="002D3C5B" w:rsidRDefault="00CF1E72" w:rsidP="00CF1E72">
      <w:pPr>
        <w:pStyle w:val="B1"/>
        <w:rPr>
          <w:noProof/>
        </w:rPr>
      </w:pPr>
      <w:r>
        <w:rPr>
          <w:noProof/>
        </w:rPr>
        <w:t>2c.</w:t>
      </w:r>
      <w:r>
        <w:rPr>
          <w:noProof/>
        </w:rPr>
        <w:tab/>
        <w:t>[alternatively] As an alternative, a network can complete the 3GPP registration procedure before proceeding with USS/UTM checks (which includes authenctication and authorization).</w:t>
      </w:r>
    </w:p>
    <w:p w14:paraId="6EC85DAA" w14:textId="5333F14E" w:rsidR="004B68DF" w:rsidRDefault="004B68DF" w:rsidP="004B68DF">
      <w:pPr>
        <w:pStyle w:val="B1"/>
        <w:rPr>
          <w:noProof/>
        </w:rPr>
      </w:pPr>
      <w:r w:rsidRPr="002D3C5B">
        <w:rPr>
          <w:noProof/>
        </w:rPr>
        <w:t>3.</w:t>
      </w:r>
      <w:r w:rsidRPr="002D3C5B">
        <w:rPr>
          <w:noProof/>
        </w:rPr>
        <w:tab/>
        <w:t>Having completed authentication and due to UE profile checks - such as IMSI checks, 5G-GUTI checks, UE subscription checks – 5GC is aware that a USS/UTM registration check is needed and contacts USS/UTM</w:t>
      </w:r>
      <w:r w:rsidR="00B11F24">
        <w:rPr>
          <w:noProof/>
        </w:rPr>
        <w:t xml:space="preserve"> via the NEF</w:t>
      </w:r>
      <w:r w:rsidRPr="002D3C5B">
        <w:rPr>
          <w:noProof/>
        </w:rPr>
        <w:t>. With the indication from 5GC to UTM that a UAV is seeking registration, the UAV Classmark is provided to the UTM. The UAV Classmark need not be processed by the 5GC.</w:t>
      </w:r>
    </w:p>
    <w:p w14:paraId="7703BB8A" w14:textId="00B40E46" w:rsidR="004B68DF" w:rsidRDefault="004B68DF" w:rsidP="004B68DF">
      <w:pPr>
        <w:pStyle w:val="B1"/>
        <w:rPr>
          <w:noProof/>
        </w:rPr>
      </w:pPr>
      <w:r w:rsidRPr="002D3C5B">
        <w:rPr>
          <w:noProof/>
        </w:rPr>
        <w:t>4.</w:t>
      </w:r>
      <w:r w:rsidRPr="002D3C5B">
        <w:rPr>
          <w:noProof/>
        </w:rPr>
        <w:tab/>
      </w:r>
      <w:r w:rsidR="00B11F24">
        <w:rPr>
          <w:noProof/>
        </w:rPr>
        <w:t>USS/</w:t>
      </w:r>
      <w:r w:rsidRPr="002D3C5B">
        <w:rPr>
          <w:noProof/>
        </w:rPr>
        <w:t xml:space="preserve">UTM </w:t>
      </w:r>
      <w:r w:rsidR="00B11F24">
        <w:rPr>
          <w:noProof/>
        </w:rPr>
        <w:t>does its verification checks, and can decide to keep to the existing CAA-Level UAV ID or issue a new CAA-Level UAV ID. These are outside the scope of 3GPP.</w:t>
      </w:r>
      <w:r w:rsidRPr="002D3C5B">
        <w:rPr>
          <w:noProof/>
        </w:rPr>
        <w:t xml:space="preserve"> </w:t>
      </w:r>
      <w:r w:rsidR="00B11F24">
        <w:rPr>
          <w:noProof/>
        </w:rPr>
        <w:t>T</w:t>
      </w:r>
      <w:r w:rsidR="00B11F24" w:rsidRPr="002D3C5B">
        <w:rPr>
          <w:noProof/>
        </w:rPr>
        <w:t xml:space="preserve">he </w:t>
      </w:r>
      <w:r w:rsidRPr="002D3C5B">
        <w:rPr>
          <w:noProof/>
        </w:rPr>
        <w:t>CAA-Level UAV ID is used for Remote Identification and Tracking purposes.</w:t>
      </w:r>
    </w:p>
    <w:p w14:paraId="28178B97" w14:textId="7CE734AD" w:rsidR="00B11F24" w:rsidRDefault="00F669A2" w:rsidP="00F669A2">
      <w:pPr>
        <w:pStyle w:val="B1"/>
        <w:rPr>
          <w:noProof/>
        </w:rPr>
      </w:pPr>
      <w:r>
        <w:rPr>
          <w:noProof/>
        </w:rPr>
        <w:tab/>
      </w:r>
      <w:r w:rsidR="00B11F24">
        <w:rPr>
          <w:noProof/>
        </w:rPr>
        <w:t>This step does not involve the USS/UTM triggering a secondary authentication. This is expected to be a verification check of the UAV e.g. querying if USS/UTM have context of this UAV, e.g. if the UAV provided CAA-Level UAV ID and UAV's profile in given in the UAV Classmark ties up to USS/UTM's records.</w:t>
      </w:r>
    </w:p>
    <w:p w14:paraId="2A52F919" w14:textId="77777777" w:rsidR="00B11F24" w:rsidRPr="00A75FB8" w:rsidRDefault="00B11F24" w:rsidP="00B11F24">
      <w:pPr>
        <w:pStyle w:val="NO"/>
      </w:pPr>
      <w:r w:rsidRPr="00A75FB8">
        <w:t>NOTE 2:</w:t>
      </w:r>
      <w:r w:rsidRPr="00A75FB8">
        <w:tab/>
        <w:t>Depending on the security solutions out of the control of 3GPP (i.e. at USS level), the step may require multiple roundtrips between the USS and the UAV via the 3GPP system.</w:t>
      </w:r>
    </w:p>
    <w:p w14:paraId="4C2AF45F" w14:textId="77777777" w:rsidR="00B11F24" w:rsidRDefault="00B11F24" w:rsidP="00B11F24">
      <w:pPr>
        <w:pStyle w:val="B1"/>
        <w:rPr>
          <w:noProof/>
        </w:rPr>
      </w:pPr>
      <w:r>
        <w:rPr>
          <w:noProof/>
        </w:rPr>
        <w:t>4a.</w:t>
      </w:r>
      <w:r>
        <w:rPr>
          <w:noProof/>
        </w:rPr>
        <w:tab/>
        <w:t>[not shown in Figure] The USS/UTM checks fails and USS/UTM will indicate as such. It can also be that even if the USS/UTM checks pass the USS/UTM wants to do another authentication check of the UAV involving the use of secondary authentication procedure – such secondary authentication procedures are not disimilar to the UUAA of solution 5 – and so indicate an appropriate value to let the 3GPP system complete its registration procedure with the UAV and follow up with a secondary authentication.</w:t>
      </w:r>
    </w:p>
    <w:p w14:paraId="4B9F260A" w14:textId="2144A118" w:rsidR="00B11F24" w:rsidRPr="002D3C5B" w:rsidRDefault="00B11F24" w:rsidP="00B11F24">
      <w:pPr>
        <w:pStyle w:val="NO"/>
        <w:rPr>
          <w:noProof/>
        </w:rPr>
      </w:pPr>
      <w:r w:rsidRPr="002D3C5B">
        <w:rPr>
          <w:noProof/>
        </w:rPr>
        <w:t>NOTE </w:t>
      </w:r>
      <w:r>
        <w:rPr>
          <w:noProof/>
        </w:rPr>
        <w:t>3</w:t>
      </w:r>
      <w:r w:rsidRPr="002D3C5B">
        <w:rPr>
          <w:noProof/>
        </w:rPr>
        <w:t>:</w:t>
      </w:r>
      <w:r w:rsidRPr="002D3C5B">
        <w:rPr>
          <w:noProof/>
        </w:rPr>
        <w:tab/>
      </w:r>
      <w:r>
        <w:rPr>
          <w:noProof/>
        </w:rPr>
        <w:t>What kinds of checks the USS/UTM does is out of scope of 3GPP.</w:t>
      </w:r>
    </w:p>
    <w:p w14:paraId="653EA5BA" w14:textId="41693C0A" w:rsidR="004B68DF"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75A436F" w14:textId="41C66F71" w:rsidR="00B11F24" w:rsidRDefault="00B11F24" w:rsidP="00B11F24">
      <w:pPr>
        <w:pStyle w:val="NO"/>
        <w:rPr>
          <w:noProof/>
        </w:rPr>
      </w:pPr>
      <w:r w:rsidRPr="004E6E9B">
        <w:rPr>
          <w:noProof/>
        </w:rPr>
        <w:t>NOTE </w:t>
      </w:r>
      <w:r>
        <w:rPr>
          <w:noProof/>
        </w:rPr>
        <w:t>4</w:t>
      </w:r>
      <w:r w:rsidRPr="004E6E9B">
        <w:rPr>
          <w:noProof/>
        </w:rPr>
        <w:t>:</w:t>
      </w:r>
      <w:r w:rsidRPr="004E6E9B">
        <w:rPr>
          <w:noProof/>
        </w:rPr>
        <w:tab/>
      </w:r>
      <w:r>
        <w:rPr>
          <w:noProof/>
        </w:rPr>
        <w:t>This solution does not preclude that USS/UTM can choose to indicate acceptance to 5GC and later (e.g. after step 6) runs further secondary authentication or UUAA related procedures towards the UAV, like in step</w:t>
      </w:r>
      <w:r w:rsidR="00F669A2">
        <w:rPr>
          <w:noProof/>
        </w:rPr>
        <w:t> </w:t>
      </w:r>
      <w:r>
        <w:rPr>
          <w:noProof/>
        </w:rPr>
        <w:t xml:space="preserve">7 of </w:t>
      </w:r>
      <w:r w:rsidR="00F669A2">
        <w:rPr>
          <w:noProof/>
        </w:rPr>
        <w:t>clause</w:t>
      </w:r>
      <w:r>
        <w:rPr>
          <w:noProof/>
        </w:rPr>
        <w:t> 6.5.3.1, for further or enhanced authenctiation and authorization of the UAV.</w:t>
      </w:r>
    </w:p>
    <w:p w14:paraId="7D3121DF" w14:textId="69A3B32F" w:rsidR="00B11F24" w:rsidRPr="002D3C5B" w:rsidRDefault="00B11F24" w:rsidP="004B68DF">
      <w:pPr>
        <w:pStyle w:val="B1"/>
        <w:rPr>
          <w:noProof/>
        </w:rPr>
      </w:pPr>
      <w:r>
        <w:rPr>
          <w:noProof/>
        </w:rPr>
        <w:t>5a.</w:t>
      </w:r>
      <w:r>
        <w:rPr>
          <w:noProof/>
        </w:rPr>
        <w:tab/>
        <w:t>USS/UTM indicated that UAV has failed its registration/verification checks and may provide a cause code for reason for failure.</w:t>
      </w:r>
    </w:p>
    <w:p w14:paraId="2F68AF81" w14:textId="45FFA0B5" w:rsidR="004B68DF" w:rsidRPr="002D3C5B" w:rsidRDefault="004B68DF" w:rsidP="004B68DF">
      <w:pPr>
        <w:pStyle w:val="B1"/>
        <w:rPr>
          <w:noProof/>
        </w:rPr>
      </w:pPr>
      <w:r w:rsidRPr="002D3C5B">
        <w:rPr>
          <w:noProof/>
        </w:rPr>
        <w:lastRenderedPageBreak/>
        <w:t>6.</w:t>
      </w:r>
      <w:r w:rsidRPr="002D3C5B">
        <w:rPr>
          <w:noProof/>
        </w:rPr>
        <w:tab/>
        <w:t xml:space="preserve">5GC completes registration procedure by sending to UAV REGISTRATION_ACCEPT. Along with what 5GC would send in REGISTRATION_ACCEPT, the 5GC also includes the CAA-Level UAV ID that was proviode to 5GC by </w:t>
      </w:r>
      <w:r w:rsidR="00CF1E72">
        <w:rPr>
          <w:noProof/>
        </w:rPr>
        <w:t>USS/</w:t>
      </w:r>
      <w:r w:rsidRPr="002D3C5B">
        <w:rPr>
          <w:noProof/>
        </w:rPr>
        <w:t>UTM.</w:t>
      </w:r>
    </w:p>
    <w:p w14:paraId="5E21C705" w14:textId="69036E73" w:rsidR="004B68DF" w:rsidRDefault="004B68DF" w:rsidP="004B68DF">
      <w:pPr>
        <w:pStyle w:val="B1"/>
        <w:rPr>
          <w:noProof/>
        </w:rPr>
      </w:pPr>
      <w:r w:rsidRPr="002D3C5B">
        <w:rPr>
          <w:noProof/>
        </w:rPr>
        <w:tab/>
        <w:t>The CAA-Level UAV ID can now be used to tag onto information that UAV needs to provide as part of Remote Identification and Tracking required for UAS operations.</w:t>
      </w:r>
    </w:p>
    <w:p w14:paraId="43B12012" w14:textId="7E51B1D6" w:rsidR="00CF1E72" w:rsidRDefault="00CF1E72" w:rsidP="004B68DF">
      <w:pPr>
        <w:pStyle w:val="B1"/>
        <w:rPr>
          <w:noProof/>
        </w:rPr>
      </w:pPr>
      <w:r>
        <w:rPr>
          <w:noProof/>
        </w:rPr>
        <w:tab/>
        <w:t xml:space="preserve">In the case that step 2c is utilized, the 5GC will instead provide the </w:t>
      </w:r>
      <w:r w:rsidRPr="002D3C5B">
        <w:rPr>
          <w:noProof/>
        </w:rPr>
        <w:t>CAA-Level UAV ID</w:t>
      </w:r>
      <w:r>
        <w:rPr>
          <w:noProof/>
        </w:rPr>
        <w:t xml:space="preserve"> to the UAV by UE Configuration Update message as 3GPP registration has already completed.</w:t>
      </w:r>
    </w:p>
    <w:p w14:paraId="3517A1A9" w14:textId="6FEBA540" w:rsidR="00B11F24" w:rsidRDefault="00B11F24" w:rsidP="00B11F24">
      <w:pPr>
        <w:pStyle w:val="B1"/>
        <w:rPr>
          <w:noProof/>
        </w:rPr>
      </w:pPr>
      <w:r>
        <w:rPr>
          <w:noProof/>
        </w:rPr>
        <w:t>6a.</w:t>
      </w:r>
      <w:r>
        <w:rPr>
          <w:noProof/>
        </w:rPr>
        <w:tab/>
      </w:r>
      <w:r w:rsidR="00CF1E72">
        <w:rPr>
          <w:noProof/>
        </w:rPr>
        <w:t>[Conditional] Operator can utilise network policy to decide if the UAV/UE is allowed to stay registered under MNO subscription or that the UAV/UE is told to deregister. If the UAV is allowed to stay registered, the UAV will be informed by REGISTRATION ACCEPT (if step 2c is not utilized) but informed that USS/UTM authentication/authorization has failed. If the UAV is not allowed to stay registered, the UAV will be informed by REGISTRATION REJECT (if step 2c is not utilized) with a reject cause code indicating failure to verify/register to USS/UTM, or by DEREGISTRATION REQUEST (if step 2c is utilized) with an indication that the deregistration is due to failure to verify/register to USS/UTM.</w:t>
      </w:r>
    </w:p>
    <w:p w14:paraId="50DCFEE1" w14:textId="1694329A" w:rsidR="004B68DF" w:rsidRPr="002D3C5B" w:rsidRDefault="004B68DF" w:rsidP="004B68DF">
      <w:pPr>
        <w:pStyle w:val="NO"/>
        <w:rPr>
          <w:noProof/>
        </w:rPr>
      </w:pPr>
      <w:r w:rsidRPr="002D3C5B">
        <w:rPr>
          <w:noProof/>
        </w:rPr>
        <w:t>NOTE </w:t>
      </w:r>
      <w:r w:rsidR="00B11F24">
        <w:rPr>
          <w:noProof/>
        </w:rPr>
        <w:t>5</w:t>
      </w:r>
      <w:r w:rsidRPr="002D3C5B">
        <w:rPr>
          <w:noProof/>
        </w:rPr>
        <w:t>:</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710F0967" w14:textId="77777777" w:rsidR="00B11F24" w:rsidRPr="004E6E9B" w:rsidRDefault="00B11F24" w:rsidP="00B11F24">
      <w:r w:rsidRPr="004E6E9B">
        <w:t>In this solution, the USS/UTM is shielded by the NEF from any inter AMF changes in 5GC. However, any inter AMF change need to be made known to the NEF. This would require a new Namf</w:t>
      </w:r>
      <w:r>
        <w:t xml:space="preserve"> or Nnef event service</w:t>
      </w:r>
      <w:r w:rsidRPr="004E6E9B">
        <w:t>, which will be determined in normative phase of work.</w:t>
      </w:r>
    </w:p>
    <w:p w14:paraId="0DB0E284" w14:textId="49BE8A89" w:rsidR="004B68DF" w:rsidRDefault="00B11F24" w:rsidP="00F669A2">
      <w:pPr>
        <w:pStyle w:val="NO"/>
        <w:rPr>
          <w:rFonts w:eastAsia="DengXian"/>
          <w:lang w:eastAsia="zh-CN"/>
        </w:rPr>
      </w:pPr>
      <w:r w:rsidRPr="004E6E9B">
        <w:rPr>
          <w:noProof/>
        </w:rPr>
        <w:t>NOTE </w:t>
      </w:r>
      <w:r>
        <w:rPr>
          <w:noProof/>
        </w:rPr>
        <w:t>6</w:t>
      </w:r>
      <w:r w:rsidRPr="004E6E9B">
        <w:rPr>
          <w:noProof/>
        </w:rPr>
        <w:t>:</w:t>
      </w:r>
      <w:r w:rsidRPr="004E6E9B">
        <w:rPr>
          <w:noProof/>
        </w:rPr>
        <w:tab/>
        <w:t xml:space="preserve">In case of inter AMF change due to mobility in CM-IDLE or in CM_CONNECTED, the procedures of TS 23.502, </w:t>
      </w:r>
      <w:r w:rsidR="00F669A2">
        <w:rPr>
          <w:noProof/>
        </w:rPr>
        <w:t>clause</w:t>
      </w:r>
      <w:r w:rsidRPr="004E6E9B">
        <w:rPr>
          <w:noProof/>
        </w:rPr>
        <w:t xml:space="preserve"> 4.2.2.2.2 and </w:t>
      </w:r>
      <w:r w:rsidR="00F669A2">
        <w:rPr>
          <w:noProof/>
        </w:rPr>
        <w:t>clause</w:t>
      </w:r>
      <w:r w:rsidRPr="004E6E9B">
        <w:rPr>
          <w:noProof/>
        </w:rPr>
        <w:t> 4.9.1.3 respectively will be followed. The decision whether the target AMF will repeat step 4 will be based on network and operator policies.</w:t>
      </w:r>
      <w:bookmarkStart w:id="890" w:name="_Toc31114260"/>
    </w:p>
    <w:p w14:paraId="75AE675F" w14:textId="77777777" w:rsidR="00B11F24" w:rsidRDefault="00B11F24" w:rsidP="00B11F24">
      <w:pPr>
        <w:pStyle w:val="Heading4"/>
      </w:pPr>
      <w:bookmarkStart w:id="891" w:name="_Toc50481828"/>
      <w:bookmarkStart w:id="892" w:name="_Toc54846762"/>
      <w:bookmarkStart w:id="893" w:name="_Toc57622306"/>
      <w:bookmarkStart w:id="894" w:name="_Toc57624021"/>
      <w:bookmarkStart w:id="895" w:name="_Toc59102975"/>
      <w:r>
        <w:lastRenderedPageBreak/>
        <w:t>6.10.2.2</w:t>
      </w:r>
      <w:r>
        <w:tab/>
        <w:t>Applicability to EPS</w:t>
      </w:r>
      <w:bookmarkEnd w:id="891"/>
      <w:bookmarkEnd w:id="892"/>
      <w:bookmarkEnd w:id="893"/>
      <w:bookmarkEnd w:id="894"/>
      <w:bookmarkEnd w:id="895"/>
    </w:p>
    <w:p w14:paraId="25E5ED4E" w14:textId="120F8BDB" w:rsidR="00CF1E72" w:rsidRDefault="00CF1E72" w:rsidP="00F669A2">
      <w:pPr>
        <w:pStyle w:val="TH"/>
      </w:pPr>
      <w:r>
        <w:object w:dxaOrig="15286" w:dyaOrig="10740" w14:anchorId="41771FE6">
          <v:shape id="_x0000_i1050" type="#_x0000_t75" style="width:481.5pt;height:338.5pt" o:ole="">
            <v:imagedata r:id="rId70" o:title=""/>
          </v:shape>
          <o:OLEObject Type="Embed" ProgID="Visio.Drawing.15" ShapeID="_x0000_i1050" DrawAspect="Content" ObjectID="_1669717277" r:id="rId71"/>
        </w:object>
      </w:r>
    </w:p>
    <w:p w14:paraId="217CE8F7" w14:textId="77777777" w:rsidR="00B11F24" w:rsidRPr="002D3C5B" w:rsidRDefault="00B11F24" w:rsidP="00B11F24">
      <w:pPr>
        <w:pStyle w:val="TF"/>
        <w:rPr>
          <w:noProof/>
        </w:rPr>
      </w:pPr>
      <w:r w:rsidRPr="002D3C5B">
        <w:t>Figure 6.10.2</w:t>
      </w:r>
      <w:r>
        <w:t>.2</w:t>
      </w:r>
      <w:r w:rsidRPr="002D3C5B">
        <w:t>-1: Procedure for registering to UTM for UAS operations and issuance of CAA-Level UAV ID</w:t>
      </w:r>
      <w:r>
        <w:t xml:space="preserve"> in EPS</w:t>
      </w:r>
    </w:p>
    <w:p w14:paraId="500217C8" w14:textId="77777777" w:rsidR="00B11F24" w:rsidRDefault="00B11F24" w:rsidP="00B11F24">
      <w:pPr>
        <w:pStyle w:val="B1"/>
        <w:rPr>
          <w:noProof/>
        </w:rPr>
      </w:pPr>
      <w:r w:rsidRPr="002D3C5B">
        <w:rPr>
          <w:noProof/>
        </w:rPr>
        <w:t>1.</w:t>
      </w:r>
      <w:r w:rsidRPr="002D3C5B">
        <w:rPr>
          <w:noProof/>
        </w:rPr>
        <w:tab/>
        <w:t xml:space="preserve">UAV starts </w:t>
      </w:r>
      <w:r>
        <w:rPr>
          <w:noProof/>
        </w:rPr>
        <w:t>an attach procedure to EPS by sending ATTACH REQUEST to the MME.</w:t>
      </w:r>
      <w:r w:rsidRPr="002D3C5B">
        <w:rPr>
          <w:noProof/>
        </w:rPr>
        <w:t xml:space="preserve"> As part of </w:t>
      </w:r>
      <w:r>
        <w:rPr>
          <w:noProof/>
        </w:rPr>
        <w:t xml:space="preserve">the attach procedure to EPS, </w:t>
      </w:r>
      <w:r w:rsidRPr="002D3C5B">
        <w:rPr>
          <w:noProof/>
        </w:rPr>
        <w:t xml:space="preserve">the UAV provides what a UE would provide when requesting </w:t>
      </w:r>
      <w:r>
        <w:rPr>
          <w:noProof/>
        </w:rPr>
        <w:t>to attach</w:t>
      </w:r>
      <w:r w:rsidRPr="002D3C5B">
        <w:rPr>
          <w:noProof/>
        </w:rPr>
        <w:t>. In addition, the UAV will provide a UAV Classmark payload which is transparent to the 3GPP RAN and CN functions, which contains UAS specific characteristics, such as serial number of the aerial equipment (i.e drone), pilot's contact details, engine manufacturer, type of engine, weight class etc, as determined by UTM and regulatory requirements, defined outside of 3GPP and not in scope of 3GPP.</w:t>
      </w:r>
    </w:p>
    <w:p w14:paraId="7B573B81" w14:textId="77777777" w:rsidR="00B11F24" w:rsidRDefault="00B11F24" w:rsidP="00B11F24">
      <w:pPr>
        <w:pStyle w:val="B1"/>
        <w:rPr>
          <w:noProof/>
        </w:rPr>
      </w:pPr>
      <w:r>
        <w:rPr>
          <w:noProof/>
        </w:rPr>
        <w:tab/>
        <w:t>If the UAV already has a CAA-Level UAV ID, e.g. been assigned by USS/UTM to UAV at point of sale, the UAV will provide that assigned CAA-Level UAV ID as part of this 3GPP registration.</w:t>
      </w:r>
    </w:p>
    <w:p w14:paraId="5C92BAA0" w14:textId="0076F84B" w:rsidR="00B11F24" w:rsidRDefault="00647686" w:rsidP="00647686">
      <w:pPr>
        <w:pStyle w:val="B1"/>
        <w:rPr>
          <w:noProof/>
        </w:rPr>
      </w:pPr>
      <w:r>
        <w:rPr>
          <w:noProof/>
        </w:rPr>
        <w:tab/>
      </w:r>
      <w:r w:rsidR="00B11F24">
        <w:rPr>
          <w:noProof/>
        </w:rPr>
        <w:t>Through subscription checks, MME determines that it is a UAV seeking to attach to EPS and as there is no existing context of this UAV in the MME, the MME decides to perform verification and registration checks with the USS/UTM,</w:t>
      </w:r>
      <w:r w:rsidR="00B11F24" w:rsidRPr="0034285E">
        <w:rPr>
          <w:noProof/>
        </w:rPr>
        <w:t xml:space="preserve"> </w:t>
      </w:r>
      <w:r w:rsidR="00B11F24">
        <w:rPr>
          <w:noProof/>
        </w:rPr>
        <w:t>i.e. MME decides to contact USS/UTM for verification because MME has no context of this UAV. Such verification checks with USS/UTM need not be done at tracking area updating procedures.</w:t>
      </w:r>
    </w:p>
    <w:p w14:paraId="040E6239" w14:textId="6AC519E7" w:rsidR="00B11F24" w:rsidRPr="002D3C5B" w:rsidRDefault="00B11F24" w:rsidP="00B11F24">
      <w:pPr>
        <w:pStyle w:val="B1"/>
        <w:rPr>
          <w:noProof/>
        </w:rPr>
      </w:pPr>
      <w:r w:rsidRPr="002D3C5B">
        <w:rPr>
          <w:noProof/>
        </w:rPr>
        <w:t>2.</w:t>
      </w:r>
      <w:r w:rsidRPr="002D3C5B">
        <w:rPr>
          <w:noProof/>
        </w:rPr>
        <w:tab/>
      </w:r>
      <w:r>
        <w:rPr>
          <w:noProof/>
        </w:rPr>
        <w:t xml:space="preserve">EPC </w:t>
      </w:r>
      <w:r w:rsidRPr="002D3C5B">
        <w:rPr>
          <w:noProof/>
        </w:rPr>
        <w:t xml:space="preserve">starts </w:t>
      </w:r>
      <w:r>
        <w:rPr>
          <w:noProof/>
        </w:rPr>
        <w:t xml:space="preserve">the attach procedure </w:t>
      </w:r>
      <w:r w:rsidRPr="002D3C5B">
        <w:rPr>
          <w:noProof/>
        </w:rPr>
        <w:t xml:space="preserve">as it does for a UE, re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sidRPr="002D3C5B">
        <w:rPr>
          <w:noProof/>
        </w:rPr>
        <w:t>, clause </w:t>
      </w:r>
      <w:r>
        <w:rPr>
          <w:noProof/>
        </w:rPr>
        <w:t>5.3.2.1</w:t>
      </w:r>
      <w:r w:rsidRPr="002D3C5B">
        <w:rPr>
          <w:noProof/>
        </w:rPr>
        <w:t xml:space="preserve">. As part of the </w:t>
      </w:r>
      <w:r>
        <w:rPr>
          <w:noProof/>
        </w:rPr>
        <w:t xml:space="preserve">attach procedure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sidRPr="002D3C5B">
        <w:rPr>
          <w:noProof/>
        </w:rPr>
        <w:t>, clause </w:t>
      </w:r>
      <w:r>
        <w:rPr>
          <w:noProof/>
        </w:rPr>
        <w:t>5.3.2.1</w:t>
      </w:r>
      <w:r w:rsidRPr="002D3C5B">
        <w:rPr>
          <w:noProof/>
        </w:rPr>
        <w:t xml:space="preserve">, authentication and security mode setting procedures can be performed. The UAV Classmark is not used as part of the </w:t>
      </w:r>
      <w:r>
        <w:rPr>
          <w:noProof/>
        </w:rPr>
        <w:t xml:space="preserve">EPC attach </w:t>
      </w:r>
      <w:r w:rsidRPr="002D3C5B">
        <w:rPr>
          <w:noProof/>
        </w:rPr>
        <w:t>procedure.</w:t>
      </w:r>
    </w:p>
    <w:p w14:paraId="36DACCDF" w14:textId="0B356975" w:rsidR="00B11F24" w:rsidRDefault="00B11F24" w:rsidP="00B11F24">
      <w:pPr>
        <w:pStyle w:val="B1"/>
        <w:rPr>
          <w:noProof/>
        </w:rPr>
      </w:pPr>
      <w:r w:rsidRPr="002D3C5B">
        <w:rPr>
          <w:noProof/>
        </w:rPr>
        <w:t>2a.</w:t>
      </w:r>
      <w:r w:rsidRPr="002D3C5B">
        <w:rPr>
          <w:noProof/>
        </w:rPr>
        <w:tab/>
        <w:t>This aligns with step</w:t>
      </w:r>
      <w:r w:rsidR="00F669A2">
        <w:rPr>
          <w:noProof/>
        </w:rPr>
        <w:t> </w:t>
      </w:r>
      <w:r>
        <w:rPr>
          <w:noProof/>
        </w:rPr>
        <w:t>5a</w:t>
      </w:r>
      <w:r w:rsidRPr="002D3C5B">
        <w:rPr>
          <w:noProof/>
        </w:rPr>
        <w:t xml:space="preserve"> of </w:t>
      </w:r>
      <w:r>
        <w:rPr>
          <w:noProof/>
        </w:rPr>
        <w:t xml:space="preserve">the attach </w:t>
      </w:r>
      <w:r w:rsidRPr="002D3C5B">
        <w:rPr>
          <w:noProof/>
        </w:rPr>
        <w:t xml:space="preserve">procedure given in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Pr>
          <w:noProof/>
        </w:rPr>
        <w:t>]</w:t>
      </w:r>
      <w:r w:rsidRPr="002D3C5B">
        <w:rPr>
          <w:noProof/>
        </w:rPr>
        <w:t>, suclause </w:t>
      </w:r>
      <w:r>
        <w:rPr>
          <w:noProof/>
        </w:rPr>
        <w:t>5.3.2.1.</w:t>
      </w:r>
    </w:p>
    <w:p w14:paraId="1A855CE4" w14:textId="77777777" w:rsidR="00CF1E72" w:rsidRDefault="00CF1E72" w:rsidP="00CF1E72">
      <w:pPr>
        <w:pStyle w:val="B1"/>
        <w:rPr>
          <w:noProof/>
        </w:rPr>
      </w:pPr>
      <w:r>
        <w:rPr>
          <w:noProof/>
        </w:rPr>
        <w:t>2b.</w:t>
      </w:r>
      <w:r>
        <w:rPr>
          <w:noProof/>
        </w:rPr>
        <w:tab/>
        <w:t>[optional] If the UAV/UE did not provided the CAA-Level UAV ID, the MME can invoke the identity request procedure to obtain the UAV's CAA-Level UAV ID.</w:t>
      </w:r>
    </w:p>
    <w:p w14:paraId="4F3CAB4A" w14:textId="63644A75" w:rsidR="00CF1E72" w:rsidRPr="002D3C5B" w:rsidRDefault="00CF1E72" w:rsidP="00B11F24">
      <w:pPr>
        <w:pStyle w:val="B1"/>
        <w:rPr>
          <w:noProof/>
        </w:rPr>
      </w:pPr>
      <w:r>
        <w:rPr>
          <w:noProof/>
        </w:rPr>
        <w:t>2c.</w:t>
      </w:r>
      <w:r>
        <w:rPr>
          <w:noProof/>
        </w:rPr>
        <w:tab/>
        <w:t>[alternatively] As an alternative, a network can complete the EPS attach procedure before proceeding with USS/UTM checks (which includes authenctication and authorization).</w:t>
      </w:r>
    </w:p>
    <w:p w14:paraId="02F24847" w14:textId="77777777" w:rsidR="00B11F24" w:rsidRDefault="00B11F24" w:rsidP="00B11F24">
      <w:pPr>
        <w:pStyle w:val="B1"/>
        <w:rPr>
          <w:noProof/>
        </w:rPr>
      </w:pPr>
      <w:r w:rsidRPr="002D3C5B">
        <w:rPr>
          <w:noProof/>
        </w:rPr>
        <w:lastRenderedPageBreak/>
        <w:t>3.</w:t>
      </w:r>
      <w:r w:rsidRPr="002D3C5B">
        <w:rPr>
          <w:noProof/>
        </w:rPr>
        <w:tab/>
        <w:t xml:space="preserve">Having completed authentication and due to UE profile checks - such as IMSI checks, GUTI checks, UE subscription checks – </w:t>
      </w:r>
      <w:r>
        <w:rPr>
          <w:noProof/>
        </w:rPr>
        <w:t>EPC</w:t>
      </w:r>
      <w:r w:rsidRPr="002D3C5B">
        <w:rPr>
          <w:noProof/>
        </w:rPr>
        <w:t xml:space="preserve"> is aware that a USS/UTM registration check is needed and contacts USS/UTM</w:t>
      </w:r>
      <w:r>
        <w:rPr>
          <w:noProof/>
        </w:rPr>
        <w:t xml:space="preserve"> via the SCEF</w:t>
      </w:r>
      <w:r w:rsidRPr="002D3C5B">
        <w:rPr>
          <w:noProof/>
        </w:rPr>
        <w:t xml:space="preserve">. With the indication from </w:t>
      </w:r>
      <w:r>
        <w:rPr>
          <w:noProof/>
        </w:rPr>
        <w:t>EPC</w:t>
      </w:r>
      <w:r w:rsidRPr="002D3C5B">
        <w:rPr>
          <w:noProof/>
        </w:rPr>
        <w:t xml:space="preserve"> to UTM that a UAV is seeking registration, the UAV Classmark is provided to the UTM. The UAV Classmark need not be processed by the </w:t>
      </w:r>
      <w:r>
        <w:rPr>
          <w:noProof/>
        </w:rPr>
        <w:t>EPC</w:t>
      </w:r>
      <w:r w:rsidRPr="002D3C5B">
        <w:rPr>
          <w:noProof/>
        </w:rPr>
        <w:t>.</w:t>
      </w:r>
    </w:p>
    <w:p w14:paraId="5211DDE7" w14:textId="77777777" w:rsidR="00B11F24" w:rsidRPr="002D3C5B" w:rsidRDefault="00B11F24" w:rsidP="00B11F24">
      <w:pPr>
        <w:pStyle w:val="B1"/>
        <w:rPr>
          <w:noProof/>
        </w:rPr>
      </w:pPr>
      <w:r w:rsidRPr="002D3C5B">
        <w:rPr>
          <w:noProof/>
        </w:rPr>
        <w:t>4.</w:t>
      </w:r>
      <w:r w:rsidRPr="002D3C5B">
        <w:rPr>
          <w:noProof/>
        </w:rPr>
        <w:tab/>
      </w:r>
      <w:r>
        <w:rPr>
          <w:noProof/>
        </w:rPr>
        <w:t>USS/</w:t>
      </w:r>
      <w:r w:rsidRPr="002D3C5B">
        <w:rPr>
          <w:noProof/>
        </w:rPr>
        <w:t xml:space="preserve">UTM </w:t>
      </w:r>
      <w:r>
        <w:rPr>
          <w:noProof/>
        </w:rPr>
        <w:t>does its verification checks, and can decide to keep to the existing CAA-Level UAV ID or issue a new CAA-Level UAV ID. These are outside the scope of 3GPP.The</w:t>
      </w:r>
      <w:r w:rsidRPr="002D3C5B">
        <w:rPr>
          <w:noProof/>
        </w:rPr>
        <w:t xml:space="preserve"> CAA-Level UAV ID, is used for Remote Identification and Tracking purposes.</w:t>
      </w:r>
    </w:p>
    <w:p w14:paraId="127AC45B" w14:textId="77777777" w:rsidR="00B11F24" w:rsidRPr="00647686" w:rsidRDefault="00B11F24" w:rsidP="00B11F24">
      <w:pPr>
        <w:pStyle w:val="NO"/>
      </w:pPr>
      <w:r w:rsidRPr="00647686">
        <w:t>NOTE 1:</w:t>
      </w:r>
      <w:r w:rsidRPr="00647686">
        <w:tab/>
        <w:t>Depending on the security solutions out of the control of 3GPP (i.e. at USS level), the step may require multiple roundtrips between the USS and the UAV via the 3GPP system.</w:t>
      </w:r>
    </w:p>
    <w:p w14:paraId="0ACB9DF2" w14:textId="77777777" w:rsidR="00B11F24" w:rsidRDefault="00B11F24" w:rsidP="00B11F24">
      <w:pPr>
        <w:pStyle w:val="B1"/>
        <w:rPr>
          <w:noProof/>
        </w:rPr>
      </w:pPr>
      <w:r>
        <w:rPr>
          <w:noProof/>
        </w:rPr>
        <w:t>4a.</w:t>
      </w:r>
      <w:r>
        <w:rPr>
          <w:noProof/>
        </w:rPr>
        <w:tab/>
        <w:t>[not shown in Figure] The USS/UTM checks fails and USS/UTM will indicate as such.</w:t>
      </w:r>
      <w:r w:rsidRPr="00094861">
        <w:rPr>
          <w:noProof/>
        </w:rPr>
        <w:t xml:space="preserve"> </w:t>
      </w:r>
      <w:r>
        <w:rPr>
          <w:noProof/>
        </w:rPr>
        <w:t>It can also be that even if the USS/UTM checks pass the USS/UTM wants to do its own authentication at application level i.e. application to application by setting up a user plane and PDN connection, and so indicate an appropriate value to let the 3GPP system complete its registration procedure with the UAV and follow up with its authentication at application level</w:t>
      </w:r>
    </w:p>
    <w:p w14:paraId="4076F9F2" w14:textId="77777777" w:rsidR="00B11F24" w:rsidRDefault="00B11F24" w:rsidP="00B11F24">
      <w:pPr>
        <w:pStyle w:val="NO"/>
        <w:rPr>
          <w:noProof/>
        </w:rPr>
      </w:pPr>
      <w:r w:rsidRPr="002D3C5B">
        <w:rPr>
          <w:noProof/>
        </w:rPr>
        <w:t>NOTE </w:t>
      </w:r>
      <w:r>
        <w:rPr>
          <w:noProof/>
        </w:rPr>
        <w:t>2</w:t>
      </w:r>
      <w:r w:rsidRPr="002D3C5B">
        <w:rPr>
          <w:noProof/>
        </w:rPr>
        <w:t>:</w:t>
      </w:r>
      <w:r w:rsidRPr="002D3C5B">
        <w:rPr>
          <w:noProof/>
        </w:rPr>
        <w:tab/>
      </w:r>
      <w:r>
        <w:rPr>
          <w:noProof/>
        </w:rPr>
        <w:t>What kinds of checks the USS/UTM does is out of scope of 3GPP.</w:t>
      </w:r>
    </w:p>
    <w:p w14:paraId="2F5F9920" w14:textId="77777777" w:rsidR="00B11F24" w:rsidRPr="002D3C5B" w:rsidRDefault="00B11F24" w:rsidP="00B11F24">
      <w:pPr>
        <w:pStyle w:val="B1"/>
        <w:rPr>
          <w:noProof/>
        </w:rPr>
      </w:pPr>
      <w:r w:rsidRPr="002D3C5B">
        <w:rPr>
          <w:noProof/>
        </w:rPr>
        <w:t>5.</w:t>
      </w:r>
      <w:r w:rsidRPr="002D3C5B">
        <w:rPr>
          <w:noProof/>
        </w:rPr>
        <w:tab/>
        <w:t>UTM provides the UAV's registration acceptance to the , providing along with it the CAA-Level UAV ID.</w:t>
      </w:r>
    </w:p>
    <w:p w14:paraId="01821CCC" w14:textId="75DB8A2C" w:rsidR="00B11F24" w:rsidRDefault="00B11F24" w:rsidP="00B11F24">
      <w:pPr>
        <w:pStyle w:val="NO"/>
        <w:rPr>
          <w:noProof/>
        </w:rPr>
      </w:pPr>
      <w:r w:rsidRPr="004E6E9B">
        <w:rPr>
          <w:noProof/>
        </w:rPr>
        <w:t>NOTE </w:t>
      </w:r>
      <w:r>
        <w:rPr>
          <w:noProof/>
        </w:rPr>
        <w:t>3</w:t>
      </w:r>
      <w:r w:rsidRPr="004E6E9B">
        <w:rPr>
          <w:noProof/>
        </w:rPr>
        <w:t>:</w:t>
      </w:r>
      <w:r w:rsidRPr="004E6E9B">
        <w:rPr>
          <w:noProof/>
        </w:rPr>
        <w:tab/>
      </w:r>
      <w:r>
        <w:rPr>
          <w:noProof/>
        </w:rPr>
        <w:t xml:space="preserve">This solution does not preclude that USS/UTM can choose to indicate acceptance to EPC and later (e.g. when pairing with UAVC is requested or flight path authorization is requested) runs further UUAA related procedures towards the UAV, like in step 7 of </w:t>
      </w:r>
      <w:r w:rsidR="00F669A2">
        <w:rPr>
          <w:noProof/>
        </w:rPr>
        <w:t>clause</w:t>
      </w:r>
      <w:r>
        <w:rPr>
          <w:noProof/>
        </w:rPr>
        <w:t> 6.5.3.2, for further or enhanced authenctiation and authorization of the UAV.</w:t>
      </w:r>
    </w:p>
    <w:p w14:paraId="77976C1D" w14:textId="77777777" w:rsidR="00B11F24" w:rsidRDefault="00B11F24" w:rsidP="00B11F24">
      <w:pPr>
        <w:pStyle w:val="B1"/>
        <w:rPr>
          <w:noProof/>
        </w:rPr>
      </w:pPr>
      <w:r>
        <w:rPr>
          <w:noProof/>
        </w:rPr>
        <w:t>5a.</w:t>
      </w:r>
      <w:r>
        <w:rPr>
          <w:noProof/>
        </w:rPr>
        <w:tab/>
        <w:t>USS/UTM indicated that UAV has failed its registration/verification checks and may provide a cause code for reason for failure.</w:t>
      </w:r>
    </w:p>
    <w:p w14:paraId="071B829C" w14:textId="77777777" w:rsidR="00B11F24" w:rsidRPr="002D3C5B" w:rsidRDefault="00B11F24" w:rsidP="00B11F24">
      <w:pPr>
        <w:pStyle w:val="B1"/>
        <w:rPr>
          <w:noProof/>
        </w:rPr>
      </w:pPr>
      <w:r w:rsidRPr="002D3C5B">
        <w:rPr>
          <w:noProof/>
        </w:rPr>
        <w:t>6.</w:t>
      </w:r>
      <w:r w:rsidRPr="002D3C5B">
        <w:rPr>
          <w:noProof/>
        </w:rPr>
        <w:tab/>
      </w:r>
      <w:r>
        <w:rPr>
          <w:noProof/>
        </w:rPr>
        <w:t>EPC</w:t>
      </w:r>
      <w:r w:rsidRPr="002D3C5B">
        <w:rPr>
          <w:noProof/>
        </w:rPr>
        <w:t xml:space="preserve"> completes </w:t>
      </w:r>
      <w:r>
        <w:rPr>
          <w:noProof/>
        </w:rPr>
        <w:t>the attach</w:t>
      </w:r>
      <w:r w:rsidRPr="002D3C5B">
        <w:rPr>
          <w:noProof/>
        </w:rPr>
        <w:t xml:space="preserve">procedure by sending to UAV </w:t>
      </w:r>
      <w:r>
        <w:rPr>
          <w:noProof/>
        </w:rPr>
        <w:t>ATTACH</w:t>
      </w:r>
      <w:r w:rsidRPr="002D3C5B">
        <w:rPr>
          <w:noProof/>
        </w:rPr>
        <w:t xml:space="preserve">_ACCEPT. Along with what </w:t>
      </w:r>
      <w:r>
        <w:rPr>
          <w:noProof/>
        </w:rPr>
        <w:t xml:space="preserve">EPC </w:t>
      </w:r>
      <w:r w:rsidRPr="002D3C5B">
        <w:rPr>
          <w:noProof/>
        </w:rPr>
        <w:t xml:space="preserve">would send in </w:t>
      </w:r>
      <w:r>
        <w:rPr>
          <w:noProof/>
        </w:rPr>
        <w:t>ATTACH</w:t>
      </w:r>
      <w:r w:rsidRPr="002D3C5B">
        <w:rPr>
          <w:noProof/>
        </w:rPr>
        <w:t xml:space="preserve">_ACCEPT, the </w:t>
      </w:r>
      <w:r>
        <w:rPr>
          <w:noProof/>
        </w:rPr>
        <w:t>EPC</w:t>
      </w:r>
      <w:r w:rsidRPr="002D3C5B">
        <w:rPr>
          <w:noProof/>
        </w:rPr>
        <w:t xml:space="preserve"> also includes the CAA-Level UAV ID that was proviode to </w:t>
      </w:r>
      <w:r>
        <w:rPr>
          <w:noProof/>
        </w:rPr>
        <w:t>EPC</w:t>
      </w:r>
      <w:r w:rsidRPr="002D3C5B">
        <w:rPr>
          <w:noProof/>
        </w:rPr>
        <w:t xml:space="preserve"> by UTM.</w:t>
      </w:r>
    </w:p>
    <w:p w14:paraId="456E533E" w14:textId="310E47E7" w:rsidR="00B11F24" w:rsidRDefault="00B11F24" w:rsidP="00B11F24">
      <w:pPr>
        <w:pStyle w:val="B1"/>
        <w:rPr>
          <w:noProof/>
        </w:rPr>
      </w:pPr>
      <w:r w:rsidRPr="002D3C5B">
        <w:rPr>
          <w:noProof/>
        </w:rPr>
        <w:tab/>
        <w:t>The CAA-Level UAV ID can now be used to tag onto information that UAV needs to provide as part of Remote Identification and Tracking required for UAS operations.</w:t>
      </w:r>
    </w:p>
    <w:p w14:paraId="0BE928E9" w14:textId="6D3C6BC5" w:rsidR="00CF1E72" w:rsidRPr="002D3C5B" w:rsidRDefault="00647686" w:rsidP="00647686">
      <w:pPr>
        <w:pStyle w:val="B1"/>
        <w:rPr>
          <w:noProof/>
        </w:rPr>
      </w:pPr>
      <w:r>
        <w:rPr>
          <w:noProof/>
        </w:rPr>
        <w:tab/>
      </w:r>
      <w:r w:rsidR="00CF1E72">
        <w:rPr>
          <w:noProof/>
        </w:rPr>
        <w:t xml:space="preserve">In the case that step 2c is utilized, the EPC will instead provide the </w:t>
      </w:r>
      <w:r w:rsidR="00CF1E72" w:rsidRPr="002D3C5B">
        <w:rPr>
          <w:noProof/>
        </w:rPr>
        <w:t>CAA-Level UAV ID</w:t>
      </w:r>
      <w:r w:rsidR="00CF1E72">
        <w:rPr>
          <w:noProof/>
        </w:rPr>
        <w:t xml:space="preserve"> to the UAV by EMM Information message as attach procedure has already completed.</w:t>
      </w:r>
    </w:p>
    <w:p w14:paraId="347C50AF" w14:textId="4CF6119E" w:rsidR="00B11F24" w:rsidRDefault="00B11F24" w:rsidP="00B11F24">
      <w:pPr>
        <w:pStyle w:val="B1"/>
        <w:rPr>
          <w:noProof/>
        </w:rPr>
      </w:pPr>
      <w:r>
        <w:rPr>
          <w:noProof/>
        </w:rPr>
        <w:t>6a.</w:t>
      </w:r>
      <w:r>
        <w:rPr>
          <w:noProof/>
        </w:rPr>
        <w:tab/>
      </w:r>
      <w:r w:rsidR="00CF1E72">
        <w:rPr>
          <w:noProof/>
        </w:rPr>
        <w:t>[Conditional] Operator can utilise network policy to decide if the UAV/UE is allowed to stay attached under MNO subscription or that the UAV/UE is told to detach. If the UAV is allowed to stay attached, the UAV will be informed by ATTACH ACCEPT (if step 2c is not utilized) but informed that USS/UTM authentication/authorization has failed. If the UAV is not allowed to stay attached, the UAV will be informed by ATTACH REJECT (if step 2c is not utilized) with a reject cause code indicating failure to verify/register to USS/UTM, or by DETACH REQUEST (if step 2c is utilized) with an indication that the detach is due to failure to verify/register to USS/UTM.</w:t>
      </w:r>
    </w:p>
    <w:p w14:paraId="6FF9C021" w14:textId="77777777" w:rsidR="00B11F24" w:rsidRPr="004E6E9B" w:rsidRDefault="00B11F24" w:rsidP="00B11F24">
      <w:r w:rsidRPr="004E6E9B">
        <w:t>In this solution, the USS/UTM is shielded by the SCEF from any inter MME changes in EPC. However, any inter MME change need to be made known to the SCEF. This would require a new event indication between MME and SCEF, which will be determined in normative phase of work.</w:t>
      </w:r>
    </w:p>
    <w:p w14:paraId="5B4C9AD0" w14:textId="59136DAB" w:rsidR="00B11F24" w:rsidRDefault="00B11F24" w:rsidP="00B11F24">
      <w:pPr>
        <w:pStyle w:val="NO"/>
        <w:rPr>
          <w:noProof/>
        </w:rPr>
      </w:pPr>
      <w:r w:rsidRPr="004E6E9B">
        <w:rPr>
          <w:noProof/>
        </w:rPr>
        <w:t>NOTE </w:t>
      </w:r>
      <w:r>
        <w:rPr>
          <w:noProof/>
        </w:rPr>
        <w:t>4</w:t>
      </w:r>
      <w:r w:rsidRPr="004E6E9B">
        <w:rPr>
          <w:noProof/>
        </w:rPr>
        <w:t>:</w:t>
      </w:r>
      <w:r w:rsidRPr="004E6E9B">
        <w:rPr>
          <w:noProof/>
        </w:rPr>
        <w:tab/>
        <w:t xml:space="preserve">In case of inter MME change due to mobility in ECM-IDLE or in ECM_CONNECTED, the procedures of </w:t>
      </w:r>
      <w:r w:rsidR="00647686" w:rsidRPr="004E6E9B">
        <w:rPr>
          <w:noProof/>
        </w:rPr>
        <w:t>TS</w:t>
      </w:r>
      <w:r w:rsidR="00647686">
        <w:rPr>
          <w:noProof/>
        </w:rPr>
        <w:t> </w:t>
      </w:r>
      <w:r w:rsidR="00647686" w:rsidRPr="004E6E9B">
        <w:rPr>
          <w:noProof/>
        </w:rPr>
        <w:t>23.401</w:t>
      </w:r>
      <w:r w:rsidR="00647686">
        <w:rPr>
          <w:noProof/>
        </w:rPr>
        <w:t> [</w:t>
      </w:r>
      <w:r w:rsidR="00F669A2">
        <w:rPr>
          <w:noProof/>
        </w:rPr>
        <w:t>10]</w:t>
      </w:r>
      <w:r w:rsidRPr="004E6E9B">
        <w:rPr>
          <w:noProof/>
        </w:rPr>
        <w:t xml:space="preserve">, </w:t>
      </w:r>
      <w:r w:rsidR="00F669A2">
        <w:rPr>
          <w:noProof/>
        </w:rPr>
        <w:t>clause</w:t>
      </w:r>
      <w:r w:rsidRPr="004E6E9B">
        <w:rPr>
          <w:noProof/>
        </w:rPr>
        <w:t> 5.3.3 will be followed. The decision whether the target MME will repeat step 4 will be based on network and operator policies.</w:t>
      </w:r>
    </w:p>
    <w:p w14:paraId="55EE99D9" w14:textId="77777777" w:rsidR="004B68DF" w:rsidRPr="002D3C5B" w:rsidRDefault="004B68DF" w:rsidP="004B68DF">
      <w:pPr>
        <w:pStyle w:val="Heading3"/>
        <w:rPr>
          <w:lang w:eastAsia="ko-KR"/>
        </w:rPr>
      </w:pPr>
      <w:bookmarkStart w:id="896" w:name="_Toc43132068"/>
      <w:bookmarkStart w:id="897" w:name="_Toc43192980"/>
      <w:bookmarkStart w:id="898" w:name="_Toc44584010"/>
      <w:bookmarkStart w:id="899" w:name="_Toc44584159"/>
      <w:bookmarkStart w:id="900" w:name="_Toc50481829"/>
      <w:bookmarkStart w:id="901" w:name="_Toc54846763"/>
      <w:bookmarkStart w:id="902" w:name="_Toc57622307"/>
      <w:bookmarkStart w:id="903" w:name="_Toc57624022"/>
      <w:bookmarkStart w:id="904" w:name="_Toc59102976"/>
      <w:r w:rsidRPr="002D3C5B">
        <w:rPr>
          <w:lang w:eastAsia="ko-KR"/>
        </w:rPr>
        <w:t>6.10.3</w:t>
      </w:r>
      <w:r w:rsidRPr="002D3C5B">
        <w:rPr>
          <w:lang w:eastAsia="ko-KR"/>
        </w:rPr>
        <w:tab/>
        <w:t>Impacts on services, entities and interfaces</w:t>
      </w:r>
      <w:bookmarkEnd w:id="890"/>
      <w:bookmarkEnd w:id="896"/>
      <w:bookmarkEnd w:id="897"/>
      <w:bookmarkEnd w:id="898"/>
      <w:bookmarkEnd w:id="899"/>
      <w:bookmarkEnd w:id="900"/>
      <w:bookmarkEnd w:id="901"/>
      <w:bookmarkEnd w:id="902"/>
      <w:bookmarkEnd w:id="903"/>
      <w:bookmarkEnd w:id="904"/>
    </w:p>
    <w:p w14:paraId="3D910701" w14:textId="77777777" w:rsidR="004B68DF" w:rsidRPr="002D3C5B" w:rsidRDefault="004B68DF" w:rsidP="004B68DF">
      <w:r w:rsidRPr="002D3C5B">
        <w:t>The solution has the following impacts on existing entities:</w:t>
      </w:r>
    </w:p>
    <w:p w14:paraId="7FC67DC9" w14:textId="540D8D28" w:rsidR="004B68DF" w:rsidRPr="002D3C5B" w:rsidRDefault="004B68DF" w:rsidP="004B68DF">
      <w:pPr>
        <w:pStyle w:val="B1"/>
      </w:pPr>
      <w:r w:rsidRPr="002D3C5B">
        <w:t>-</w:t>
      </w:r>
      <w:r w:rsidRPr="002D3C5B">
        <w:tab/>
        <w:t>AMF</w:t>
      </w:r>
      <w:r w:rsidR="00B11F24">
        <w:t xml:space="preserve"> (for 5GS) and MME (for EPS)</w:t>
      </w:r>
      <w:r w:rsidR="00F669A2">
        <w:t>:</w:t>
      </w:r>
    </w:p>
    <w:p w14:paraId="7CD492B5" w14:textId="50551E99" w:rsidR="004B68DF" w:rsidRDefault="004B68DF" w:rsidP="004B68DF">
      <w:pPr>
        <w:pStyle w:val="B2"/>
      </w:pPr>
      <w:r w:rsidRPr="002D3C5B">
        <w:t>-</w:t>
      </w:r>
      <w:r w:rsidRPr="002D3C5B">
        <w:tab/>
        <w:t>Management of UAV subscription information and profile</w:t>
      </w:r>
      <w:r w:rsidR="00F669A2">
        <w:t>;</w:t>
      </w:r>
    </w:p>
    <w:p w14:paraId="423C3C51" w14:textId="0D43A8C6" w:rsidR="00B11F24" w:rsidRDefault="00B11F24" w:rsidP="004B68DF">
      <w:pPr>
        <w:pStyle w:val="B2"/>
      </w:pPr>
      <w:r>
        <w:t>-</w:t>
      </w:r>
      <w:r>
        <w:tab/>
        <w:t>determining correct USS/UTM to contact and managing/processing the information associated with this determination</w:t>
      </w:r>
      <w:r w:rsidR="00F669A2">
        <w:t>;</w:t>
      </w:r>
    </w:p>
    <w:p w14:paraId="2B28ACD1" w14:textId="36FF8D22" w:rsidR="00B11F24" w:rsidRPr="002D3C5B" w:rsidRDefault="00B11F24" w:rsidP="004B68DF">
      <w:pPr>
        <w:pStyle w:val="B2"/>
      </w:pPr>
      <w:r>
        <w:lastRenderedPageBreak/>
        <w:t>-</w:t>
      </w:r>
      <w:r>
        <w:tab/>
        <w:t>service interactions to NEF towards USS/UTM</w:t>
      </w:r>
      <w:r w:rsidR="00F669A2">
        <w:t>.</w:t>
      </w:r>
    </w:p>
    <w:p w14:paraId="020D325A" w14:textId="42F5137E" w:rsidR="004B68DF" w:rsidRPr="002D3C5B" w:rsidRDefault="004B68DF" w:rsidP="004B68DF">
      <w:pPr>
        <w:pStyle w:val="B1"/>
      </w:pPr>
      <w:r w:rsidRPr="002D3C5B">
        <w:t>-</w:t>
      </w:r>
      <w:r w:rsidRPr="002D3C5B">
        <w:tab/>
        <w:t>UDM</w:t>
      </w:r>
      <w:r w:rsidR="00B11F24">
        <w:t xml:space="preserve"> (for 5GS) and HSS (for EPS)</w:t>
      </w:r>
      <w:r w:rsidR="00F669A2">
        <w:t>:</w:t>
      </w:r>
    </w:p>
    <w:p w14:paraId="4F515F44" w14:textId="099E950C" w:rsidR="004B68DF" w:rsidRPr="002D3C5B" w:rsidRDefault="004B68DF" w:rsidP="004B68DF">
      <w:pPr>
        <w:pStyle w:val="B2"/>
      </w:pPr>
      <w:r w:rsidRPr="002D3C5B">
        <w:t>-</w:t>
      </w:r>
      <w:r w:rsidRPr="002D3C5B">
        <w:tab/>
        <w:t>UAV subscription information</w:t>
      </w:r>
      <w:r w:rsidR="00B11F24">
        <w:t xml:space="preserve"> including any local configurations and SLA associated with UAS feature</w:t>
      </w:r>
      <w:r w:rsidR="00F669A2">
        <w:t>.</w:t>
      </w:r>
    </w:p>
    <w:p w14:paraId="7FC092DC" w14:textId="1E34628A" w:rsidR="004B68DF" w:rsidRPr="002D3C5B" w:rsidRDefault="004B68DF" w:rsidP="004B68DF">
      <w:pPr>
        <w:pStyle w:val="B1"/>
      </w:pPr>
      <w:r w:rsidRPr="002D3C5B">
        <w:t>-</w:t>
      </w:r>
      <w:r w:rsidRPr="002D3C5B">
        <w:tab/>
        <w:t>NEF</w:t>
      </w:r>
      <w:r w:rsidR="00B11F24">
        <w:t xml:space="preserve"> (for 5GS) and SCEF (for EPS)</w:t>
      </w:r>
      <w:r w:rsidR="00F669A2">
        <w:t>:</w:t>
      </w:r>
    </w:p>
    <w:p w14:paraId="05DF5C5C" w14:textId="63BFC936" w:rsidR="00CB3200" w:rsidRDefault="004B68DF" w:rsidP="004B68DF">
      <w:pPr>
        <w:pStyle w:val="B2"/>
      </w:pPr>
      <w:r w:rsidRPr="002D3C5B">
        <w:t>-</w:t>
      </w:r>
      <w:r w:rsidR="002D3C5B" w:rsidRPr="002D3C5B">
        <w:tab/>
      </w:r>
      <w:r w:rsidRPr="002D3C5B">
        <w:t>Exposure and interface to UTM/USS</w:t>
      </w:r>
      <w:r w:rsidR="00F669A2">
        <w:t>;</w:t>
      </w:r>
    </w:p>
    <w:p w14:paraId="085A51FA" w14:textId="07F6ADA2" w:rsidR="00B11F24" w:rsidRPr="002D3C5B" w:rsidRDefault="00B11F24" w:rsidP="004B68DF">
      <w:pPr>
        <w:pStyle w:val="B2"/>
        <w:rPr>
          <w:lang w:eastAsia="ko-KR"/>
        </w:rPr>
      </w:pPr>
      <w:r>
        <w:t>-</w:t>
      </w:r>
      <w:r>
        <w:tab/>
        <w:t>A new service indication of AMF (MME) change to NEF (SCEF).</w:t>
      </w:r>
    </w:p>
    <w:p w14:paraId="01199EFE" w14:textId="77777777" w:rsidR="00DB0D03" w:rsidRPr="002D3C5B" w:rsidRDefault="00DB0D03" w:rsidP="00DB0D03">
      <w:pPr>
        <w:pStyle w:val="Heading2"/>
        <w:rPr>
          <w:lang w:eastAsia="zh-CN"/>
        </w:rPr>
      </w:pPr>
      <w:bookmarkStart w:id="905" w:name="_Toc43132069"/>
      <w:bookmarkStart w:id="906" w:name="_Toc43192981"/>
      <w:bookmarkStart w:id="907" w:name="_Toc44584011"/>
      <w:bookmarkStart w:id="908" w:name="_Toc44584160"/>
      <w:bookmarkStart w:id="909" w:name="_Toc50481830"/>
      <w:bookmarkStart w:id="910" w:name="_Toc54846764"/>
      <w:bookmarkStart w:id="911" w:name="_Toc57622308"/>
      <w:bookmarkStart w:id="912" w:name="_Toc57624023"/>
      <w:bookmarkStart w:id="913" w:name="_Toc59102977"/>
      <w:r w:rsidRPr="002D3C5B">
        <w:t>6.11</w:t>
      </w:r>
      <w:r w:rsidRPr="002D3C5B">
        <w:tab/>
        <w:t>Solution 11: N</w:t>
      </w:r>
      <w:r w:rsidRPr="002D3C5B">
        <w:rPr>
          <w:bCs/>
        </w:rPr>
        <w:t>etwork publishing server and indication of UAS flight authorization</w:t>
      </w:r>
      <w:bookmarkEnd w:id="905"/>
      <w:bookmarkEnd w:id="906"/>
      <w:bookmarkEnd w:id="907"/>
      <w:bookmarkEnd w:id="908"/>
      <w:bookmarkEnd w:id="909"/>
      <w:bookmarkEnd w:id="910"/>
      <w:bookmarkEnd w:id="911"/>
      <w:bookmarkEnd w:id="912"/>
      <w:bookmarkEnd w:id="913"/>
    </w:p>
    <w:p w14:paraId="4EF52FBE" w14:textId="77777777" w:rsidR="00DB0D03" w:rsidRPr="002D3C5B" w:rsidRDefault="00DB0D03" w:rsidP="00DB0D03">
      <w:pPr>
        <w:pStyle w:val="Heading3"/>
      </w:pPr>
      <w:bookmarkStart w:id="914" w:name="_Toc43132070"/>
      <w:bookmarkStart w:id="915" w:name="_Toc43192982"/>
      <w:bookmarkStart w:id="916" w:name="_Toc44584012"/>
      <w:bookmarkStart w:id="917" w:name="_Toc44584161"/>
      <w:bookmarkStart w:id="918" w:name="_Toc50481831"/>
      <w:bookmarkStart w:id="919" w:name="_Toc54846765"/>
      <w:bookmarkStart w:id="920" w:name="_Toc57622309"/>
      <w:bookmarkStart w:id="921" w:name="_Toc57624024"/>
      <w:bookmarkStart w:id="922" w:name="_Toc59102978"/>
      <w:r w:rsidRPr="002D3C5B">
        <w:t>6.11.1</w:t>
      </w:r>
      <w:r w:rsidRPr="002D3C5B">
        <w:tab/>
        <w:t>Introduction</w:t>
      </w:r>
      <w:bookmarkEnd w:id="914"/>
      <w:bookmarkEnd w:id="915"/>
      <w:bookmarkEnd w:id="916"/>
      <w:bookmarkEnd w:id="917"/>
      <w:bookmarkEnd w:id="918"/>
      <w:bookmarkEnd w:id="919"/>
      <w:bookmarkEnd w:id="920"/>
      <w:bookmarkEnd w:id="921"/>
      <w:bookmarkEnd w:id="922"/>
    </w:p>
    <w:p w14:paraId="4B996764" w14:textId="77777777" w:rsidR="002D3C5B" w:rsidRPr="002D3C5B" w:rsidRDefault="002D3C5B" w:rsidP="00DB0D03">
      <w:r w:rsidRPr="002D3C5B">
        <w:t>This solution addresses the key issue #2. This solution can be applied to LTE/SAE with minimal changes.</w:t>
      </w:r>
    </w:p>
    <w:p w14:paraId="7099DF5A" w14:textId="5D0E88E6" w:rsidR="002D3C5B" w:rsidRPr="002D3C5B" w:rsidRDefault="002D3C5B" w:rsidP="00DB0D03">
      <w:r w:rsidRPr="002D3C5B">
        <w:t>Within FAA's proposed rule on Remote Identification of Unmanned Aircraft Systems</w:t>
      </w:r>
      <w:r w:rsidR="00F669A2">
        <w:t> </w:t>
      </w:r>
      <w:r w:rsidRPr="002D3C5B">
        <w:t>[2] and in ASTM</w:t>
      </w:r>
      <w:r w:rsidR="00F669A2">
        <w:t> </w:t>
      </w:r>
      <w:r w:rsidRPr="002D3C5B">
        <w:t>F3411</w:t>
      </w:r>
      <w:r w:rsidR="00F669A2">
        <w:t> </w:t>
      </w:r>
      <w:r w:rsidRPr="002D3C5B">
        <w:t>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So picking the one when USS gets the UAS request for authorization of flight operations allows optimal choice of location of such database.</w:t>
      </w:r>
    </w:p>
    <w:p w14:paraId="64CDDD04" w14:textId="77777777" w:rsidR="002D3C5B" w:rsidRPr="002D3C5B" w:rsidRDefault="002D3C5B" w:rsidP="00DB0D03">
      <w:r w:rsidRPr="002D3C5B">
        <w:t>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Thus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923" w:name="_Toc43132071"/>
      <w:bookmarkStart w:id="924" w:name="_Toc43192983"/>
      <w:bookmarkStart w:id="925" w:name="_Toc44584013"/>
      <w:bookmarkStart w:id="926" w:name="_Toc44584162"/>
      <w:bookmarkStart w:id="927" w:name="_Toc50481832"/>
      <w:bookmarkStart w:id="928" w:name="_Toc54846766"/>
      <w:bookmarkStart w:id="929" w:name="_Toc57622310"/>
      <w:bookmarkStart w:id="930" w:name="_Toc57624025"/>
      <w:bookmarkStart w:id="931" w:name="_Toc59102979"/>
      <w:r w:rsidRPr="002D3C5B">
        <w:t>6.11.2</w:t>
      </w:r>
      <w:r w:rsidRPr="002D3C5B">
        <w:tab/>
        <w:t>Functional description</w:t>
      </w:r>
      <w:bookmarkEnd w:id="923"/>
      <w:bookmarkEnd w:id="924"/>
      <w:bookmarkEnd w:id="925"/>
      <w:bookmarkEnd w:id="926"/>
      <w:bookmarkEnd w:id="927"/>
      <w:bookmarkEnd w:id="928"/>
      <w:bookmarkEnd w:id="929"/>
      <w:bookmarkEnd w:id="930"/>
      <w:bookmarkEnd w:id="931"/>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6B2CB83B"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lastRenderedPageBreak/>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932" w:name="_Toc43132072"/>
      <w:bookmarkStart w:id="933" w:name="_Toc43192984"/>
      <w:bookmarkStart w:id="934" w:name="_Toc44584014"/>
      <w:bookmarkStart w:id="935" w:name="_Toc44584163"/>
      <w:bookmarkStart w:id="936" w:name="_Toc50481833"/>
      <w:bookmarkStart w:id="937" w:name="_Toc54846767"/>
      <w:bookmarkStart w:id="938" w:name="_Toc57622311"/>
      <w:bookmarkStart w:id="939" w:name="_Toc57624026"/>
      <w:bookmarkStart w:id="940" w:name="_Toc59102980"/>
      <w:r w:rsidRPr="002D3C5B">
        <w:t>6.11.3</w:t>
      </w:r>
      <w:r w:rsidRPr="002D3C5B">
        <w:tab/>
        <w:t>Procedures</w:t>
      </w:r>
      <w:bookmarkEnd w:id="932"/>
      <w:bookmarkEnd w:id="933"/>
      <w:bookmarkEnd w:id="934"/>
      <w:bookmarkEnd w:id="935"/>
      <w:bookmarkEnd w:id="936"/>
      <w:bookmarkEnd w:id="937"/>
      <w:bookmarkEnd w:id="938"/>
      <w:bookmarkEnd w:id="939"/>
      <w:bookmarkEnd w:id="940"/>
    </w:p>
    <w:p w14:paraId="5BE9F0D1" w14:textId="2B7AD0C6" w:rsidR="000A630B" w:rsidRPr="002D3C5B" w:rsidRDefault="000A630B" w:rsidP="002D3C5B">
      <w:pPr>
        <w:pStyle w:val="TH"/>
      </w:pPr>
      <w:r>
        <w:object w:dxaOrig="14266" w:dyaOrig="10425" w14:anchorId="56F5B703">
          <v:shape id="_x0000_i1051" type="#_x0000_t75" style="width:481.5pt;height:352pt" o:ole="">
            <v:imagedata r:id="rId72" o:title=""/>
          </v:shape>
          <o:OLEObject Type="Embed" ProgID="Visio.Drawing.15" ShapeID="_x0000_i1051" DrawAspect="Content" ObjectID="_1669717278" r:id="rId73"/>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45C647C9" w:rsidR="00DB0D03" w:rsidRPr="002D3C5B" w:rsidRDefault="00DB0D03" w:rsidP="00DB0D03">
      <w:pPr>
        <w:pStyle w:val="B1"/>
        <w:rPr>
          <w:noProof/>
        </w:rPr>
      </w:pPr>
      <w:r w:rsidRPr="002D3C5B">
        <w:rPr>
          <w:noProof/>
        </w:rPr>
        <w:t>1.</w:t>
      </w:r>
      <w:r w:rsidRPr="002D3C5B">
        <w:rPr>
          <w:noProof/>
        </w:rPr>
        <w:tab/>
        <w:t xml:space="preserve">The UAV/UE initiates a registration procedure to register to the 3GPP system. This could be a standalone registration procedure as detailed in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1BFE2213"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25724C75" w:rsidR="00DB0D03" w:rsidRDefault="00DB0D03" w:rsidP="00DB0D03">
      <w:pPr>
        <w:pStyle w:val="B1"/>
        <w:rPr>
          <w:noProof/>
        </w:rPr>
      </w:pPr>
      <w:r w:rsidRPr="002D3C5B">
        <w:rPr>
          <w:noProof/>
        </w:rPr>
        <w:t>4.</w:t>
      </w:r>
      <w:r w:rsidRPr="002D3C5B">
        <w:rPr>
          <w:noProof/>
        </w:rPr>
        <w:tab/>
      </w:r>
      <w:r w:rsidR="000A630B">
        <w:rPr>
          <w:noProof/>
        </w:rPr>
        <w:t>From UE subscription profile, the SMF knows it is a UAV requesting the establishment of a PDU Session. The SMF is not aware what the PDU Session is for but knows that it is a registered UAV requesting for a PDU Session.</w:t>
      </w:r>
    </w:p>
    <w:p w14:paraId="75830874" w14:textId="4A5BD1C4" w:rsidR="000A630B" w:rsidRDefault="00647686" w:rsidP="00647686">
      <w:pPr>
        <w:pStyle w:val="B1"/>
      </w:pPr>
      <w:r>
        <w:rPr>
          <w:noProof/>
        </w:rPr>
        <w:lastRenderedPageBreak/>
        <w:tab/>
      </w:r>
      <w:r w:rsidR="000A630B">
        <w:rPr>
          <w:noProof/>
        </w:rPr>
        <w:t>The SMF interacts with NEF requesting notification of USS/UTM flight path authorisation for that UAV. Other events such as USS/UTM authorisation to UAV for UAV –UAVC pairing might also be requested too. It will be decided in normative phase if this event request for the notification of flight authorization is a new service event or a modification (additional) to an existing service event.</w:t>
      </w:r>
    </w:p>
    <w:p w14:paraId="40E95A1B" w14:textId="3EE8355D" w:rsidR="000A630B" w:rsidRPr="002D3C5B" w:rsidRDefault="000A630B" w:rsidP="000A630B">
      <w:pPr>
        <w:pStyle w:val="B1"/>
        <w:rPr>
          <w:noProof/>
        </w:rPr>
      </w:pPr>
      <w:r>
        <w:tab/>
        <w:t>The NEF identifies and discovers the USS/UTM through the available CCA-Level UAV ID.</w:t>
      </w:r>
    </w:p>
    <w:p w14:paraId="2F5B9BBE" w14:textId="08C9E845" w:rsidR="00DB0D03" w:rsidRPr="002D3C5B" w:rsidRDefault="00DB0D03" w:rsidP="00DB0D03">
      <w:pPr>
        <w:pStyle w:val="B1"/>
        <w:rPr>
          <w:noProof/>
        </w:rPr>
      </w:pPr>
      <w:r w:rsidRPr="002D3C5B">
        <w:rPr>
          <w:noProof/>
        </w:rPr>
        <w:t>4a.</w:t>
      </w:r>
      <w:r w:rsidRPr="002D3C5B">
        <w:rPr>
          <w:noProof/>
        </w:rPr>
        <w:tab/>
        <w:t xml:space="preserve">NEF </w:t>
      </w:r>
      <w:r w:rsidR="000A630B">
        <w:rPr>
          <w:noProof/>
        </w:rPr>
        <w:t xml:space="preserve">having discovered the relevant </w:t>
      </w:r>
      <w:r w:rsidRPr="002D3C5B">
        <w:rPr>
          <w:noProof/>
        </w:rPr>
        <w:t xml:space="preserve">USS/UTM, </w:t>
      </w:r>
      <w:r w:rsidR="000A630B">
        <w:rPr>
          <w:noProof/>
        </w:rPr>
        <w:t>subscribes to the USS/UTM to notify the NEF whenever UAV's request for flight authorization is granted</w:t>
      </w:r>
      <w:r w:rsidRPr="002D3C5B">
        <w:rPr>
          <w:noProof/>
        </w:rPr>
        <w:t>.</w:t>
      </w:r>
      <w:r w:rsidR="000A630B">
        <w:rPr>
          <w:noProof/>
        </w:rPr>
        <w:t xml:space="preserve"> The specific UAV can be indicated in this request by using either the 3GPP UAV ID or the CAA-Levl UAV ID following the conclusion of KI#1.</w:t>
      </w:r>
    </w:p>
    <w:p w14:paraId="6872834A" w14:textId="77777777" w:rsidR="00DB0D03" w:rsidRPr="002D3C5B" w:rsidRDefault="00DB0D03" w:rsidP="00DB0D03">
      <w:pPr>
        <w:pStyle w:val="B1"/>
        <w:rPr>
          <w:noProof/>
        </w:rPr>
      </w:pPr>
      <w:r w:rsidRPr="002D3C5B">
        <w:rPr>
          <w:noProof/>
        </w:rPr>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6A4D4CE0" w:rsidR="00DB0D03" w:rsidRPr="002D3C5B" w:rsidRDefault="00DB0D03" w:rsidP="00DB0D03">
      <w:pPr>
        <w:pStyle w:val="B1"/>
        <w:rPr>
          <w:noProof/>
        </w:rPr>
      </w:pPr>
      <w:r w:rsidRPr="002D3C5B">
        <w:rPr>
          <w:noProof/>
        </w:rPr>
        <w:t>6.</w:t>
      </w:r>
      <w:r w:rsidRPr="002D3C5B">
        <w:rPr>
          <w:noProof/>
        </w:rPr>
        <w:tab/>
        <w:t xml:space="preserve">USS informs the 3GPP system that the </w:t>
      </w:r>
      <w:r w:rsidR="000A630B" w:rsidRPr="002D3C5B">
        <w:rPr>
          <w:noProof/>
        </w:rPr>
        <w:t>UA</w:t>
      </w:r>
      <w:r w:rsidR="000A630B">
        <w:rPr>
          <w:noProof/>
        </w:rPr>
        <w:t>V</w:t>
      </w:r>
      <w:r w:rsidR="000A630B" w:rsidRPr="002D3C5B">
        <w:rPr>
          <w:noProof/>
        </w:rPr>
        <w:t xml:space="preserve"> </w:t>
      </w:r>
      <w:r w:rsidRPr="002D3C5B">
        <w:rPr>
          <w:noProof/>
        </w:rPr>
        <w:t xml:space="preserve">has been granted authorization for flight operations. With knowledge of that authorization, the 3GPP system knows the </w:t>
      </w:r>
      <w:r w:rsidR="000A630B" w:rsidRPr="002D3C5B">
        <w:rPr>
          <w:noProof/>
        </w:rPr>
        <w:t>UA</w:t>
      </w:r>
      <w:r w:rsidR="000A630B">
        <w:rPr>
          <w:noProof/>
        </w:rPr>
        <w:t>V</w:t>
      </w:r>
      <w:r w:rsidR="000A630B" w:rsidRPr="002D3C5B">
        <w:rPr>
          <w:noProof/>
        </w:rPr>
        <w:t xml:space="preserve"> </w:t>
      </w:r>
      <w:r w:rsidRPr="002D3C5B">
        <w:rPr>
          <w:noProof/>
        </w:rPr>
        <w:t>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4E475656" w14:textId="577248E4" w:rsidR="000A630B" w:rsidRPr="002D3C5B" w:rsidRDefault="000A630B" w:rsidP="000A630B">
      <w:pPr>
        <w:rPr>
          <w:noProof/>
        </w:rPr>
      </w:pPr>
      <w:r>
        <w:rPr>
          <w:rFonts w:eastAsia="SimSun"/>
          <w:lang w:eastAsia="zh-CN"/>
        </w:rPr>
        <w:t xml:space="preserve">With the CAA-Level UAV-ID available to the 3GPP system and the SMF having the UAV subscription profile / UE context and there knowing there is the CAA-Level UAV ID will be able to </w:t>
      </w:r>
      <w:r w:rsidR="00A75FB8">
        <w:rPr>
          <w:rFonts w:eastAsia="SimSun"/>
          <w:lang w:eastAsia="zh-CN"/>
        </w:rPr>
        <w:t>associate</w:t>
      </w:r>
      <w:r>
        <w:rPr>
          <w:rFonts w:eastAsia="SimSun"/>
          <w:lang w:eastAsia="zh-CN"/>
        </w:rPr>
        <w:t xml:space="preserve"> that a request for PDU </w:t>
      </w:r>
      <w:r w:rsidR="00A75FB8">
        <w:rPr>
          <w:rFonts w:eastAsia="SimSun"/>
          <w:lang w:eastAsia="zh-CN"/>
        </w:rPr>
        <w:t>Establishment</w:t>
      </w:r>
      <w:r>
        <w:rPr>
          <w:rFonts w:eastAsia="SimSun"/>
          <w:lang w:eastAsia="zh-CN"/>
        </w:rPr>
        <w:t xml:space="preserve"> is by a UAV. As the subscribe event services and notify event services can also be linked to a UAV by its CAA-Level UAV ID, SMF thus know that certain UAVs have been authenticated and authorized for flight operations.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941" w:name="_Toc43132073"/>
      <w:bookmarkStart w:id="942" w:name="_Toc43192985"/>
      <w:bookmarkStart w:id="943" w:name="_Toc44584015"/>
      <w:bookmarkStart w:id="944" w:name="_Toc44584164"/>
      <w:bookmarkStart w:id="945" w:name="_Toc50481834"/>
      <w:bookmarkStart w:id="946" w:name="_Toc54846768"/>
      <w:bookmarkStart w:id="947" w:name="_Toc57622312"/>
      <w:bookmarkStart w:id="948" w:name="_Toc57624027"/>
      <w:bookmarkStart w:id="949" w:name="_Toc59102981"/>
      <w:r w:rsidRPr="002D3C5B">
        <w:rPr>
          <w:lang w:eastAsia="ko-KR"/>
        </w:rPr>
        <w:t>6.11.4</w:t>
      </w:r>
      <w:r w:rsidRPr="002D3C5B">
        <w:rPr>
          <w:lang w:eastAsia="ko-KR"/>
        </w:rPr>
        <w:tab/>
        <w:t>Impacts on services, entities and interfaces</w:t>
      </w:r>
      <w:bookmarkEnd w:id="941"/>
      <w:bookmarkEnd w:id="942"/>
      <w:bookmarkEnd w:id="943"/>
      <w:bookmarkEnd w:id="944"/>
      <w:bookmarkEnd w:id="945"/>
      <w:bookmarkEnd w:id="946"/>
      <w:bookmarkEnd w:id="947"/>
      <w:bookmarkEnd w:id="948"/>
      <w:bookmarkEnd w:id="949"/>
    </w:p>
    <w:p w14:paraId="0DB46778" w14:textId="77777777" w:rsidR="000A630B" w:rsidRPr="002D3C5B" w:rsidRDefault="000A630B" w:rsidP="000A630B">
      <w:r w:rsidRPr="002D3C5B">
        <w:t>The solution has the following impacts on existing entities:</w:t>
      </w:r>
    </w:p>
    <w:p w14:paraId="5CF20F94" w14:textId="77777777" w:rsidR="000A630B" w:rsidRPr="002D3C5B" w:rsidRDefault="000A630B" w:rsidP="000A630B">
      <w:pPr>
        <w:pStyle w:val="B1"/>
      </w:pPr>
      <w:r w:rsidRPr="002D3C5B">
        <w:t>-</w:t>
      </w:r>
      <w:r w:rsidRPr="002D3C5B">
        <w:tab/>
      </w:r>
      <w:r>
        <w:t>S</w:t>
      </w:r>
      <w:r w:rsidRPr="002D3C5B">
        <w:t>MF</w:t>
      </w:r>
      <w:r>
        <w:t xml:space="preserve"> (for 5GS) and PGW (for EPS);</w:t>
      </w:r>
    </w:p>
    <w:p w14:paraId="4D4C8851" w14:textId="77777777" w:rsidR="000A630B" w:rsidRDefault="000A630B" w:rsidP="000A630B">
      <w:pPr>
        <w:pStyle w:val="B2"/>
      </w:pPr>
      <w:r w:rsidRPr="002D3C5B">
        <w:t>-</w:t>
      </w:r>
      <w:r w:rsidRPr="002D3C5B">
        <w:tab/>
      </w:r>
      <w:r>
        <w:t xml:space="preserve">using </w:t>
      </w:r>
      <w:r w:rsidRPr="002D3C5B">
        <w:t>UAV subscription information and profile</w:t>
      </w:r>
      <w:r>
        <w:t xml:space="preserve"> to determine subscribing to events;</w:t>
      </w:r>
    </w:p>
    <w:p w14:paraId="0C166651" w14:textId="77777777" w:rsidR="000A630B" w:rsidRPr="002D3C5B" w:rsidRDefault="000A630B" w:rsidP="000A630B">
      <w:pPr>
        <w:pStyle w:val="B2"/>
      </w:pPr>
      <w:r>
        <w:t>-</w:t>
      </w:r>
      <w:r>
        <w:tab/>
        <w:t>new or added event service to and from NEF (SCEF);</w:t>
      </w:r>
    </w:p>
    <w:p w14:paraId="525FF190" w14:textId="77777777" w:rsidR="000A630B" w:rsidRPr="002D3C5B" w:rsidRDefault="000A630B" w:rsidP="000A630B">
      <w:pPr>
        <w:pStyle w:val="B1"/>
      </w:pPr>
      <w:r w:rsidRPr="002D3C5B">
        <w:t>-</w:t>
      </w:r>
      <w:r w:rsidRPr="002D3C5B">
        <w:tab/>
        <w:t>NEF</w:t>
      </w:r>
      <w:r>
        <w:t xml:space="preserve"> (for 5GS) and SCEF (for EPS);</w:t>
      </w:r>
    </w:p>
    <w:p w14:paraId="45C30DBC" w14:textId="77777777" w:rsidR="000A630B" w:rsidRDefault="000A630B" w:rsidP="000A630B">
      <w:pPr>
        <w:pStyle w:val="B2"/>
      </w:pPr>
      <w:r w:rsidRPr="002D3C5B">
        <w:t>-</w:t>
      </w:r>
      <w:r w:rsidRPr="002D3C5B">
        <w:tab/>
      </w:r>
      <w:r>
        <w:t>Discovery of USS/UTM</w:t>
      </w:r>
    </w:p>
    <w:p w14:paraId="3632B465" w14:textId="77777777" w:rsidR="000A630B" w:rsidRDefault="000A630B" w:rsidP="000A630B">
      <w:pPr>
        <w:pStyle w:val="B2"/>
      </w:pPr>
      <w:r>
        <w:t>-</w:t>
      </w:r>
      <w:r>
        <w:tab/>
      </w:r>
      <w:r w:rsidRPr="002D3C5B">
        <w:t>Exposure and interface to UTM/USS</w:t>
      </w:r>
      <w:r>
        <w:t>.</w:t>
      </w:r>
    </w:p>
    <w:p w14:paraId="652025AD" w14:textId="6743FC4B" w:rsidR="000A630B" w:rsidRPr="002D3C5B" w:rsidRDefault="000A630B" w:rsidP="000A630B">
      <w:pPr>
        <w:pStyle w:val="B2"/>
      </w:pPr>
      <w:r>
        <w:t>-</w:t>
      </w:r>
      <w:r>
        <w:tab/>
        <w:t>New event subscribe and Notify to SMF (PGW) and USS/UTM.</w:t>
      </w:r>
    </w:p>
    <w:p w14:paraId="67B89BCA" w14:textId="1DB68773" w:rsidR="00DB0D03" w:rsidRPr="002D3C5B" w:rsidRDefault="00DB0D03" w:rsidP="00DB0D03">
      <w:pPr>
        <w:pStyle w:val="Heading2"/>
        <w:rPr>
          <w:lang w:eastAsia="zh-CN"/>
        </w:rPr>
      </w:pPr>
      <w:bookmarkStart w:id="950" w:name="_Toc528436041"/>
      <w:bookmarkStart w:id="951" w:name="_Toc528569785"/>
      <w:bookmarkStart w:id="952" w:name="_Toc528576629"/>
      <w:bookmarkStart w:id="953" w:name="_Toc43132074"/>
      <w:bookmarkStart w:id="954" w:name="_Toc43192986"/>
      <w:bookmarkStart w:id="955" w:name="_Toc44584016"/>
      <w:bookmarkStart w:id="956" w:name="_Toc44584165"/>
      <w:bookmarkStart w:id="957" w:name="_Toc50481835"/>
      <w:bookmarkStart w:id="958" w:name="_Toc54846769"/>
      <w:bookmarkStart w:id="959" w:name="_Toc57622313"/>
      <w:bookmarkStart w:id="960" w:name="_Toc57624028"/>
      <w:bookmarkStart w:id="961" w:name="_Toc59102982"/>
      <w:r w:rsidRPr="002D3C5B">
        <w:t>6.12</w:t>
      </w:r>
      <w:r w:rsidRPr="002D3C5B">
        <w:tab/>
        <w:t>Solution 12:</w:t>
      </w:r>
      <w:bookmarkEnd w:id="950"/>
      <w:bookmarkEnd w:id="951"/>
      <w:bookmarkEnd w:id="952"/>
      <w:r w:rsidRPr="002D3C5B">
        <w:t xml:space="preserve"> Exposing </w:t>
      </w:r>
      <w:r w:rsidR="00812305">
        <w:t xml:space="preserve">Restricted Area </w:t>
      </w:r>
      <w:r w:rsidRPr="002D3C5B">
        <w:t>for UAV Flight Path Authorization</w:t>
      </w:r>
      <w:bookmarkEnd w:id="953"/>
      <w:bookmarkEnd w:id="954"/>
      <w:bookmarkEnd w:id="955"/>
      <w:bookmarkEnd w:id="956"/>
      <w:bookmarkEnd w:id="957"/>
      <w:bookmarkEnd w:id="958"/>
      <w:bookmarkEnd w:id="959"/>
      <w:bookmarkEnd w:id="960"/>
      <w:bookmarkEnd w:id="961"/>
    </w:p>
    <w:p w14:paraId="303D94F6" w14:textId="1487FBB7" w:rsidR="00DB0D03" w:rsidRPr="002D3C5B" w:rsidRDefault="00DB0D03" w:rsidP="00DB0D03">
      <w:pPr>
        <w:pStyle w:val="Heading3"/>
      </w:pPr>
      <w:bookmarkStart w:id="962" w:name="_Toc528436042"/>
      <w:bookmarkStart w:id="963" w:name="_Toc528569786"/>
      <w:bookmarkStart w:id="964" w:name="_Toc528576630"/>
      <w:bookmarkStart w:id="965" w:name="_Toc43132075"/>
      <w:bookmarkStart w:id="966" w:name="_Toc43192987"/>
      <w:bookmarkStart w:id="967" w:name="_Toc44584017"/>
      <w:bookmarkStart w:id="968" w:name="_Toc44584166"/>
      <w:bookmarkStart w:id="969" w:name="_Toc50481836"/>
      <w:bookmarkStart w:id="970" w:name="_Toc54846770"/>
      <w:bookmarkStart w:id="971" w:name="_Toc57622314"/>
      <w:bookmarkStart w:id="972" w:name="_Toc57624029"/>
      <w:bookmarkStart w:id="973" w:name="_Toc59102983"/>
      <w:r w:rsidRPr="002D3C5B">
        <w:t>6.12.1</w:t>
      </w:r>
      <w:r w:rsidRPr="002D3C5B">
        <w:tab/>
      </w:r>
      <w:bookmarkEnd w:id="962"/>
      <w:bookmarkEnd w:id="963"/>
      <w:bookmarkEnd w:id="964"/>
      <w:r w:rsidRPr="002D3C5B">
        <w:t>Introduction</w:t>
      </w:r>
      <w:bookmarkEnd w:id="965"/>
      <w:bookmarkEnd w:id="966"/>
      <w:bookmarkEnd w:id="967"/>
      <w:bookmarkEnd w:id="968"/>
      <w:bookmarkEnd w:id="969"/>
      <w:bookmarkEnd w:id="970"/>
      <w:bookmarkEnd w:id="971"/>
      <w:bookmarkEnd w:id="972"/>
      <w:bookmarkEnd w:id="973"/>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46E9FEA7" w:rsidR="002D3C5B" w:rsidRPr="002D3C5B" w:rsidRDefault="002D3C5B" w:rsidP="002D3C5B">
      <w:pPr>
        <w:rPr>
          <w:lang w:eastAsia="ko-KR"/>
        </w:rPr>
      </w:pPr>
      <w:r w:rsidRPr="002D3C5B">
        <w:rPr>
          <w:lang w:eastAsia="ko-KR"/>
        </w:rPr>
        <w:lastRenderedPageBreak/>
        <w:t>Knowing the network mobility restriction information for a specific area is directly related with the successful and safe operation of UAV. If the UAV network connectivity suddenly dropped, then the desired or planned operation of UAV is impossible, and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03D9ACD0" w:rsidR="002D3C5B" w:rsidRPr="002D3C5B" w:rsidRDefault="002D3C5B" w:rsidP="002D3C5B">
      <w:pPr>
        <w:rPr>
          <w:lang w:eastAsia="ko-KR"/>
        </w:rPr>
      </w:pPr>
      <w:r w:rsidRPr="002D3C5B">
        <w:rPr>
          <w:lang w:eastAsia="ko-KR"/>
        </w:rPr>
        <w:t xml:space="preserve">The objective of this solution is to expose </w:t>
      </w:r>
      <w:r w:rsidR="00812305">
        <w:rPr>
          <w:lang w:eastAsia="ko-KR"/>
        </w:rPr>
        <w:t xml:space="preserve">mobility limitation information </w:t>
      </w:r>
      <w:r w:rsidRPr="002D3C5B">
        <w:rPr>
          <w:lang w:eastAsia="ko-KR"/>
        </w:rPr>
        <w:t>to AF (USS/UTM)</w:t>
      </w:r>
      <w:r w:rsidR="00812305">
        <w:rPr>
          <w:lang w:eastAsia="ko-KR"/>
        </w:rPr>
        <w:t>, i.e. areas in which the UAV flight should not be authorized in order to minimize the UAV impacts on other UE or to respect any other limitations identified by the MNO based on local policies</w:t>
      </w:r>
      <w:r w:rsidRPr="002D3C5B">
        <w:rPr>
          <w:lang w:eastAsia="ko-KR"/>
        </w:rPr>
        <w:t>. By providing this information, it is expected to</w:t>
      </w:r>
      <w:r w:rsidR="00812305">
        <w:rPr>
          <w:lang w:eastAsia="ko-KR"/>
        </w:rPr>
        <w:t xml:space="preserve"> enable a more precise definition of</w:t>
      </w:r>
      <w:r w:rsidRPr="002D3C5B">
        <w:rPr>
          <w:lang w:eastAsia="ko-KR"/>
        </w:rPr>
        <w:t xml:space="preserve"> flight path</w:t>
      </w:r>
      <w:r w:rsidR="00812305">
        <w:rPr>
          <w:lang w:eastAsia="ko-KR"/>
        </w:rPr>
        <w:t>s</w:t>
      </w:r>
      <w:r w:rsidRPr="002D3C5B">
        <w:rPr>
          <w:lang w:eastAsia="ko-KR"/>
        </w:rPr>
        <w:t xml:space="preserve"> for UAV operation by UTM/USS</w:t>
      </w:r>
      <w:r w:rsidR="00812305">
        <w:rPr>
          <w:lang w:eastAsia="ko-KR"/>
        </w:rPr>
        <w:t>, in order to enable better coverage for C2 and Remote Identification connectivity</w:t>
      </w:r>
      <w:r w:rsidRPr="002D3C5B">
        <w:rPr>
          <w:lang w:eastAsia="ko-KR"/>
        </w:rPr>
        <w:t>.</w:t>
      </w:r>
    </w:p>
    <w:p w14:paraId="0BE62BAB" w14:textId="29D531B5" w:rsidR="00DB0D03" w:rsidRPr="002D3C5B" w:rsidRDefault="00DB0D03" w:rsidP="00DB0D03">
      <w:pPr>
        <w:pStyle w:val="Heading3"/>
      </w:pPr>
      <w:bookmarkStart w:id="974" w:name="_Toc518306735"/>
      <w:bookmarkStart w:id="975" w:name="_Toc26386431"/>
      <w:bookmarkStart w:id="976" w:name="_Toc26431237"/>
      <w:bookmarkStart w:id="977" w:name="_Toc30694635"/>
      <w:bookmarkStart w:id="978" w:name="_Toc31096549"/>
      <w:bookmarkStart w:id="979" w:name="_Toc43132076"/>
      <w:bookmarkStart w:id="980" w:name="_Toc43192988"/>
      <w:bookmarkStart w:id="981" w:name="_Toc44584018"/>
      <w:bookmarkStart w:id="982" w:name="_Toc44584167"/>
      <w:bookmarkStart w:id="983" w:name="_Toc50481837"/>
      <w:bookmarkStart w:id="984" w:name="_Toc54846771"/>
      <w:bookmarkStart w:id="985" w:name="_Toc57622315"/>
      <w:bookmarkStart w:id="986" w:name="_Toc57624030"/>
      <w:bookmarkStart w:id="987" w:name="_Toc59102984"/>
      <w:r w:rsidRPr="002D3C5B">
        <w:t>6.12.2</w:t>
      </w:r>
      <w:r w:rsidRPr="002D3C5B">
        <w:tab/>
        <w:t>Functional Description</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18260854" w14:textId="18CFEF7E" w:rsidR="00DB0D03" w:rsidRPr="002D3C5B" w:rsidRDefault="00DB0D03" w:rsidP="002D3C5B">
      <w:r w:rsidRPr="002D3C5B">
        <w:t>The below is the principles of the solution:</w:t>
      </w:r>
    </w:p>
    <w:p w14:paraId="683708B7" w14:textId="09BA6ECB" w:rsidR="002D3C5B" w:rsidRPr="002D3C5B" w:rsidRDefault="002D3C5B" w:rsidP="002D3C5B">
      <w:pPr>
        <w:pStyle w:val="B1"/>
        <w:rPr>
          <w:lang w:eastAsia="ko-KR"/>
        </w:rPr>
      </w:pPr>
      <w:r w:rsidRPr="002D3C5B">
        <w:rPr>
          <w:lang w:eastAsia="ko-KR"/>
        </w:rPr>
        <w:t>-</w:t>
      </w:r>
      <w:r w:rsidRPr="002D3C5B">
        <w:rPr>
          <w:lang w:eastAsia="ko-KR"/>
        </w:rPr>
        <w:tab/>
        <w:t xml:space="preserve">A PCF have a list of mobility </w:t>
      </w:r>
      <w:r w:rsidR="00812305">
        <w:rPr>
          <w:lang w:eastAsia="ko-KR"/>
        </w:rPr>
        <w:t>limitations</w:t>
      </w:r>
      <w:r w:rsidR="00812305" w:rsidRPr="002D3C5B">
        <w:rPr>
          <w:lang w:eastAsia="ko-KR"/>
        </w:rPr>
        <w:t xml:space="preserve"> </w:t>
      </w:r>
      <w:r w:rsidRPr="002D3C5B">
        <w:rPr>
          <w:lang w:eastAsia="ko-KR"/>
        </w:rPr>
        <w:t>information to protect network from the interference occurred by UAV operations</w:t>
      </w:r>
      <w:r w:rsidR="00812305">
        <w:rPr>
          <w:lang w:eastAsia="ko-KR"/>
        </w:rPr>
        <w:t xml:space="preserve">, or identifying areas in which UAV connectivity </w:t>
      </w:r>
      <w:r w:rsidR="00812305" w:rsidRPr="00812305">
        <w:rPr>
          <w:lang w:eastAsia="ko-KR"/>
        </w:rPr>
        <w:t>for C2</w:t>
      </w:r>
      <w:r w:rsidR="00812305">
        <w:rPr>
          <w:lang w:eastAsia="ko-KR"/>
        </w:rPr>
        <w:t xml:space="preserve"> during flight is not preferable or should be forbidden</w:t>
      </w:r>
      <w:r w:rsidRPr="002D3C5B">
        <w:rPr>
          <w:lang w:eastAsia="ko-KR"/>
        </w:rPr>
        <w:t>. Note that this information contains forbidden area and non-allowed area information, and may be preconfigured by the operator.</w:t>
      </w:r>
    </w:p>
    <w:p w14:paraId="48FECCE0" w14:textId="77777777" w:rsidR="002D3C5B" w:rsidRPr="002D3C5B" w:rsidRDefault="002D3C5B" w:rsidP="002D3C5B">
      <w:pPr>
        <w:pStyle w:val="B1"/>
        <w:rPr>
          <w:lang w:eastAsia="ko-KR"/>
        </w:rPr>
      </w:pPr>
      <w:r w:rsidRPr="002D3C5B">
        <w:rPr>
          <w:lang w:eastAsia="ko-KR"/>
        </w:rPr>
        <w:t>-</w:t>
      </w:r>
      <w:r w:rsidRPr="002D3C5B">
        <w:rPr>
          <w:lang w:eastAsia="ko-KR"/>
        </w:rPr>
        <w:tab/>
        <w:t>An NEF translates 5G representation of location (list of TAIs/cell IDs) into a general representation (altitude, longitude, latitude)</w:t>
      </w:r>
    </w:p>
    <w:p w14:paraId="19963697" w14:textId="390CBC16"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for a successful UAV operation (this is out of scope of 3GPP).</w:t>
      </w:r>
    </w:p>
    <w:p w14:paraId="3FA2B5FB" w14:textId="6E3E44B6" w:rsidR="00DB0D03" w:rsidRPr="002D3C5B" w:rsidRDefault="00DB0D03" w:rsidP="00DB0D03">
      <w:pPr>
        <w:pStyle w:val="Heading3"/>
      </w:pPr>
      <w:bookmarkStart w:id="988" w:name="_Toc26386439"/>
      <w:bookmarkStart w:id="989" w:name="_Toc26431245"/>
      <w:bookmarkStart w:id="990" w:name="_Toc30694643"/>
      <w:bookmarkStart w:id="991" w:name="_Toc31096557"/>
      <w:bookmarkStart w:id="992" w:name="_Toc43132077"/>
      <w:bookmarkStart w:id="993" w:name="_Toc43192989"/>
      <w:bookmarkStart w:id="994" w:name="_Toc44584019"/>
      <w:bookmarkStart w:id="995" w:name="_Toc44584168"/>
      <w:bookmarkStart w:id="996" w:name="_Toc50481838"/>
      <w:bookmarkStart w:id="997" w:name="_Toc54846772"/>
      <w:bookmarkStart w:id="998" w:name="_Toc57622316"/>
      <w:bookmarkStart w:id="999" w:name="_Toc57624031"/>
      <w:bookmarkStart w:id="1000" w:name="_Toc59102985"/>
      <w:r w:rsidRPr="002D3C5B">
        <w:t>6.12.3</w:t>
      </w:r>
      <w:r w:rsidRPr="002D3C5B">
        <w:tab/>
        <w:t>Procedures</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602C2EA8" w14:textId="734ECB62" w:rsidR="00DB0D03" w:rsidRPr="002D3C5B" w:rsidRDefault="00DB0D03" w:rsidP="002D3C5B">
      <w:r w:rsidRPr="002D3C5B">
        <w:t>For the procedure to provide network capability to AF (USS/UTM) is depicted in figure 6.12.3-1.</w:t>
      </w:r>
    </w:p>
    <w:p w14:paraId="72208E55" w14:textId="47B2EE99" w:rsidR="00812305" w:rsidRPr="002D3C5B" w:rsidRDefault="00812305" w:rsidP="002D3C5B">
      <w:pPr>
        <w:pStyle w:val="TH"/>
        <w:rPr>
          <w:lang w:eastAsia="ko-KR"/>
        </w:rPr>
      </w:pPr>
      <w:r w:rsidRPr="002D3C5B">
        <w:object w:dxaOrig="18075" w:dyaOrig="12735" w14:anchorId="0B9E01AD">
          <v:shape id="_x0000_i1052" type="#_x0000_t75" style="width:481.5pt;height:340pt" o:ole="">
            <v:imagedata r:id="rId74" o:title=""/>
          </v:shape>
          <o:OLEObject Type="Embed" ProgID="Visio.Drawing.15" ShapeID="_x0000_i1052" DrawAspect="Content" ObjectID="_1669717279" r:id="rId75"/>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t>1.</w:t>
      </w:r>
      <w:r w:rsidRPr="002D3C5B">
        <w:rPr>
          <w:rFonts w:eastAsiaTheme="minorEastAsia"/>
          <w:lang w:eastAsia="zh-CN"/>
        </w:rPr>
        <w:tab/>
        <w:t>An UAV request flight path authorization (out of scope of this solution).</w:t>
      </w:r>
    </w:p>
    <w:p w14:paraId="2E770CE5" w14:textId="4AD54FB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 xml:space="preserve">An UTM/USS request NEF to subscribe network capability information (e.g. network coverage, and mobility </w:t>
      </w:r>
      <w:r w:rsidR="00812305">
        <w:rPr>
          <w:rFonts w:eastAsiaTheme="minorEastAsia"/>
          <w:lang w:eastAsia="zh-CN"/>
        </w:rPr>
        <w:t>limitations</w:t>
      </w:r>
      <w:r w:rsidR="00812305" w:rsidRPr="002D3C5B">
        <w:rPr>
          <w:rFonts w:eastAsiaTheme="minorEastAsia"/>
          <w:lang w:eastAsia="zh-CN"/>
        </w:rPr>
        <w:t xml:space="preserve"> </w:t>
      </w:r>
      <w:r w:rsidRPr="002D3C5B">
        <w:rPr>
          <w:rFonts w:eastAsiaTheme="minorEastAsia"/>
          <w:lang w:eastAsia="zh-CN"/>
        </w:rPr>
        <w:t>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(Optional) an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t>An NEF subscribe PCF for network capability information with translated request in step 3.</w:t>
      </w:r>
    </w:p>
    <w:p w14:paraId="62A68070" w14:textId="478713D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t xml:space="preserve">An PCF derive mobility </w:t>
      </w:r>
      <w:r w:rsidR="00812305">
        <w:rPr>
          <w:rFonts w:eastAsiaTheme="minorEastAsia"/>
          <w:lang w:eastAsia="zh-CN"/>
        </w:rPr>
        <w:t xml:space="preserve">limitations </w:t>
      </w:r>
      <w:r w:rsidRPr="002D3C5B">
        <w:rPr>
          <w:rFonts w:eastAsiaTheme="minorEastAsia"/>
          <w:lang w:eastAsia="zh-CN"/>
        </w:rPr>
        <w:t>information for a requested departure time along with the flight path.</w:t>
      </w:r>
    </w:p>
    <w:p w14:paraId="4E92EEF1" w14:textId="07923E11" w:rsidR="00812305" w:rsidRDefault="00812305" w:rsidP="00D36074">
      <w:pPr>
        <w:pStyle w:val="NO"/>
        <w:rPr>
          <w:lang w:eastAsia="zh-CN"/>
        </w:rPr>
      </w:pPr>
      <w:r>
        <w:rPr>
          <w:lang w:eastAsia="zh-CN"/>
        </w:rPr>
        <w:t>NOTE:</w:t>
      </w:r>
      <w:r w:rsidR="00F669A2">
        <w:rPr>
          <w:lang w:eastAsia="zh-CN"/>
        </w:rPr>
        <w:tab/>
        <w:t xml:space="preserve">An PCF can derive mobility limitations information using local policy as described in Clause 5.3.4.1 of </w:t>
      </w:r>
      <w:r w:rsidR="00647686">
        <w:rPr>
          <w:lang w:eastAsia="zh-CN"/>
        </w:rPr>
        <w:t>TS 23.501 [</w:t>
      </w:r>
      <w:r w:rsidR="00F669A2">
        <w:rPr>
          <w:lang w:eastAsia="zh-CN"/>
        </w:rPr>
        <w:t>12].</w:t>
      </w:r>
    </w:p>
    <w:p w14:paraId="73CCB2CB" w14:textId="38484350" w:rsidR="002D3C5B" w:rsidRPr="002D3C5B" w:rsidRDefault="002D3C5B" w:rsidP="002D3C5B">
      <w:pPr>
        <w:pStyle w:val="B1"/>
        <w:rPr>
          <w:lang w:eastAsia="zh-CN"/>
        </w:rPr>
      </w:pPr>
      <w:r w:rsidRPr="002D3C5B">
        <w:rPr>
          <w:lang w:eastAsia="zh-CN"/>
        </w:rPr>
        <w:t>6.</w:t>
      </w:r>
      <w:r w:rsidRPr="002D3C5B">
        <w:rPr>
          <w:lang w:eastAsia="zh-CN"/>
        </w:rPr>
        <w:tab/>
        <w:t xml:space="preserve">An PCF notify the network </w:t>
      </w:r>
      <w:r w:rsidR="00812305">
        <w:rPr>
          <w:lang w:eastAsia="zh-CN"/>
        </w:rPr>
        <w:t xml:space="preserve">mobility limitations </w:t>
      </w:r>
      <w:r w:rsidRPr="002D3C5B">
        <w:rPr>
          <w:lang w:eastAsia="zh-CN"/>
        </w:rPr>
        <w:t>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474B2F40" w:rsidR="002D3C5B" w:rsidRPr="002D3C5B" w:rsidRDefault="002D3C5B" w:rsidP="002D3C5B">
      <w:pPr>
        <w:pStyle w:val="B1"/>
        <w:rPr>
          <w:lang w:eastAsia="zh-CN"/>
        </w:rPr>
      </w:pPr>
      <w:r w:rsidRPr="002D3C5B">
        <w:rPr>
          <w:lang w:eastAsia="zh-CN"/>
        </w:rPr>
        <w:t>9.</w:t>
      </w:r>
      <w:r w:rsidRPr="002D3C5B">
        <w:rPr>
          <w:lang w:eastAsia="zh-CN"/>
        </w:rPr>
        <w:tab/>
        <w:t xml:space="preserve">UTM/USS response the UAV about the flight path authorization by considering network </w:t>
      </w:r>
      <w:r w:rsidR="00812305">
        <w:rPr>
          <w:lang w:eastAsia="zh-CN"/>
        </w:rPr>
        <w:t>mobility limitations information</w:t>
      </w:r>
      <w:r w:rsidRPr="002D3C5B">
        <w:rPr>
          <w:lang w:eastAsia="zh-CN"/>
        </w:rPr>
        <w:t>. (out of scope of this solution).</w:t>
      </w:r>
    </w:p>
    <w:p w14:paraId="17EACA21" w14:textId="00EC3AC3" w:rsidR="00F86954" w:rsidRPr="002D3C5B" w:rsidRDefault="00DB0D03" w:rsidP="00F86954">
      <w:pPr>
        <w:pStyle w:val="Heading3"/>
      </w:pPr>
      <w:bookmarkStart w:id="1001" w:name="_Toc43192990"/>
      <w:bookmarkStart w:id="1002" w:name="_Toc44584020"/>
      <w:bookmarkStart w:id="1003" w:name="_Toc44584169"/>
      <w:bookmarkStart w:id="1004" w:name="_Toc50481839"/>
      <w:bookmarkStart w:id="1005" w:name="_Toc54846773"/>
      <w:bookmarkStart w:id="1006" w:name="_Toc57622317"/>
      <w:bookmarkStart w:id="1007" w:name="_Toc57624032"/>
      <w:bookmarkStart w:id="1008" w:name="_Toc528436045"/>
      <w:bookmarkStart w:id="1009" w:name="_Toc528569789"/>
      <w:bookmarkStart w:id="1010" w:name="_Toc528576633"/>
      <w:bookmarkStart w:id="1011" w:name="_Toc43132078"/>
      <w:bookmarkStart w:id="1012" w:name="_Toc59102986"/>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Impacts on services, entities and interfaces</w:t>
      </w:r>
      <w:bookmarkEnd w:id="1001"/>
      <w:bookmarkEnd w:id="1002"/>
      <w:bookmarkEnd w:id="1003"/>
      <w:bookmarkEnd w:id="1004"/>
      <w:bookmarkEnd w:id="1005"/>
      <w:bookmarkEnd w:id="1006"/>
      <w:bookmarkEnd w:id="1007"/>
      <w:bookmarkEnd w:id="1012"/>
    </w:p>
    <w:bookmarkEnd w:id="1008"/>
    <w:bookmarkEnd w:id="1009"/>
    <w:bookmarkEnd w:id="1010"/>
    <w:bookmarkEnd w:id="1011"/>
    <w:p w14:paraId="50578ECF" w14:textId="77777777" w:rsidR="00DB0D03" w:rsidRPr="002D3C5B" w:rsidRDefault="00DB0D03" w:rsidP="00DB0D03">
      <w:pPr>
        <w:rPr>
          <w:lang w:eastAsia="ko-KR"/>
        </w:rPr>
      </w:pPr>
      <w:r w:rsidRPr="002D3C5B">
        <w:rPr>
          <w:lang w:eastAsia="ko-KR"/>
        </w:rPr>
        <w:t>PCF:</w:t>
      </w:r>
    </w:p>
    <w:p w14:paraId="4A0E71AB" w14:textId="5B443CC3" w:rsidR="00DB0D03" w:rsidRPr="002D3C5B" w:rsidRDefault="00DB0D03" w:rsidP="00DB0D03">
      <w:pPr>
        <w:pStyle w:val="B1"/>
        <w:rPr>
          <w:lang w:eastAsia="ko-KR"/>
        </w:rPr>
      </w:pPr>
      <w:r w:rsidRPr="002D3C5B">
        <w:rPr>
          <w:lang w:eastAsia="ko-KR"/>
        </w:rPr>
        <w:t>-</w:t>
      </w:r>
      <w:r w:rsidRPr="002D3C5B">
        <w:rPr>
          <w:lang w:eastAsia="ko-KR"/>
        </w:rPr>
        <w:tab/>
        <w:t xml:space="preserve">Need to derive </w:t>
      </w:r>
      <w:r w:rsidRPr="002D3C5B">
        <w:rPr>
          <w:lang w:eastAsia="zh-CN"/>
        </w:rPr>
        <w:t xml:space="preserve">Mobility </w:t>
      </w:r>
      <w:r w:rsidR="00812305">
        <w:rPr>
          <w:lang w:eastAsia="zh-CN"/>
        </w:rPr>
        <w:t xml:space="preserve">limitations </w:t>
      </w:r>
      <w:r w:rsidRPr="002D3C5B">
        <w:rPr>
          <w:lang w:eastAsia="zh-CN"/>
        </w:rPr>
        <w:t>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lastRenderedPageBreak/>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1013" w:name="_Toc23409918"/>
      <w:bookmarkStart w:id="1014" w:name="_Toc25416989"/>
      <w:bookmarkStart w:id="1015" w:name="_Toc25417344"/>
      <w:bookmarkStart w:id="1016" w:name="_Toc25417812"/>
      <w:bookmarkStart w:id="1017" w:name="_Toc25740479"/>
      <w:bookmarkStart w:id="1018" w:name="_Toc43132079"/>
      <w:bookmarkStart w:id="1019" w:name="_Toc43192991"/>
      <w:bookmarkStart w:id="1020" w:name="_Toc44584021"/>
      <w:bookmarkStart w:id="1021" w:name="_Toc44584170"/>
      <w:bookmarkStart w:id="1022" w:name="_Toc50481840"/>
      <w:bookmarkStart w:id="1023" w:name="_Toc54846774"/>
      <w:bookmarkStart w:id="1024" w:name="_Toc57622318"/>
      <w:bookmarkStart w:id="1025" w:name="_Toc57624033"/>
      <w:bookmarkStart w:id="1026" w:name="_Toc59102987"/>
      <w:r w:rsidRPr="002D3C5B">
        <w:t>6.13</w:t>
      </w:r>
      <w:r w:rsidRPr="002D3C5B">
        <w:tab/>
        <w:t xml:space="preserve">Solution 13: </w:t>
      </w:r>
      <w:bookmarkEnd w:id="1013"/>
      <w:bookmarkEnd w:id="1014"/>
      <w:bookmarkEnd w:id="1015"/>
      <w:bookmarkEnd w:id="1016"/>
      <w:bookmarkEnd w:id="1017"/>
      <w:r w:rsidRPr="002D3C5B">
        <w:t>Area of Interest for support of UTM</w:t>
      </w:r>
      <w:r w:rsidR="00DA29AA" w:rsidRPr="002D3C5B">
        <w:t>'</w:t>
      </w:r>
      <w:r w:rsidRPr="002D3C5B">
        <w:t>s geofencing</w:t>
      </w:r>
      <w:bookmarkEnd w:id="1018"/>
      <w:bookmarkEnd w:id="1019"/>
      <w:bookmarkEnd w:id="1020"/>
      <w:bookmarkEnd w:id="1021"/>
      <w:bookmarkEnd w:id="1022"/>
      <w:bookmarkEnd w:id="1023"/>
      <w:bookmarkEnd w:id="1024"/>
      <w:bookmarkEnd w:id="1025"/>
      <w:bookmarkEnd w:id="1026"/>
    </w:p>
    <w:p w14:paraId="4B79865C" w14:textId="77777777" w:rsidR="0072318F" w:rsidRPr="002D3C5B" w:rsidRDefault="0072318F" w:rsidP="00DA29AA">
      <w:pPr>
        <w:pStyle w:val="Heading3"/>
      </w:pPr>
      <w:bookmarkStart w:id="1027" w:name="_Toc326248710"/>
      <w:bookmarkStart w:id="1028" w:name="_Toc20147942"/>
      <w:bookmarkStart w:id="1029" w:name="_Toc20730728"/>
      <w:bookmarkStart w:id="1030" w:name="_Toc23409919"/>
      <w:bookmarkStart w:id="1031" w:name="_Toc25416990"/>
      <w:bookmarkStart w:id="1032" w:name="_Toc25417345"/>
      <w:bookmarkStart w:id="1033" w:name="_Toc25417813"/>
      <w:bookmarkStart w:id="1034" w:name="_Toc25740480"/>
      <w:bookmarkStart w:id="1035" w:name="_Toc43132080"/>
      <w:bookmarkStart w:id="1036" w:name="_Toc43192992"/>
      <w:bookmarkStart w:id="1037" w:name="_Toc44584022"/>
      <w:bookmarkStart w:id="1038" w:name="_Toc44584171"/>
      <w:bookmarkStart w:id="1039" w:name="_Toc50481841"/>
      <w:bookmarkStart w:id="1040" w:name="_Toc54846775"/>
      <w:bookmarkStart w:id="1041" w:name="_Toc57622319"/>
      <w:bookmarkStart w:id="1042" w:name="_Toc57624034"/>
      <w:bookmarkStart w:id="1043" w:name="_Toc59102988"/>
      <w:r w:rsidRPr="002D3C5B">
        <w:t>6.13.1</w:t>
      </w:r>
      <w:r w:rsidRPr="002D3C5B">
        <w:tab/>
      </w:r>
      <w:bookmarkEnd w:id="1027"/>
      <w:r w:rsidRPr="002D3C5B">
        <w:t>Description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D97549A" w:rsidR="0072318F" w:rsidRDefault="0072318F" w:rsidP="0072318F">
      <w:pPr>
        <w:pStyle w:val="B1"/>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4BF51FAE" w14:textId="639300E0" w:rsidR="00242798" w:rsidRPr="002D3C5B" w:rsidRDefault="00242798" w:rsidP="00242798">
      <w:pPr>
        <w:pStyle w:val="B1"/>
        <w:rPr>
          <w:rFonts w:eastAsia="DengXian"/>
          <w:lang w:eastAsia="zh-CN"/>
        </w:rPr>
      </w:pPr>
      <w:r>
        <w:rPr>
          <w:rFonts w:eastAsia="DengXian"/>
          <w:lang w:eastAsia="zh-CN"/>
        </w:rPr>
        <w:t>-</w:t>
      </w:r>
      <w:r>
        <w:rPr>
          <w:rFonts w:eastAsia="DengXian"/>
          <w:lang w:eastAsia="zh-CN"/>
        </w:rPr>
        <w:tab/>
        <w:t xml:space="preserve">NEF exposes the </w:t>
      </w:r>
      <w:r w:rsidRPr="002D3C5B">
        <w:t>UAV presence</w:t>
      </w:r>
      <w:r>
        <w:t xml:space="preserve"> monitoring and </w:t>
      </w:r>
      <w:r>
        <w:rPr>
          <w:lang w:eastAsia="zh-CN"/>
        </w:rPr>
        <w:t>report capability to</w:t>
      </w:r>
      <w:r>
        <w:rPr>
          <w:rFonts w:eastAsia="DengXian" w:hint="eastAsia"/>
          <w:lang w:eastAsia="zh-CN"/>
        </w:rPr>
        <w:t xml:space="preserve"> UTM/USS</w:t>
      </w:r>
      <w:r>
        <w:t xml:space="preserve"> (</w:t>
      </w:r>
      <w:r w:rsidRPr="002D3C5B">
        <w:rPr>
          <w:lang w:eastAsia="zh-CN"/>
        </w:rPr>
        <w:t>i.e.</w:t>
      </w:r>
      <w:r w:rsidRPr="002D3C5B">
        <w:t xml:space="preserve"> </w:t>
      </w:r>
      <w:r>
        <w:t xml:space="preserve">for </w:t>
      </w:r>
      <w:r w:rsidRPr="002D3C5B">
        <w:t xml:space="preserve">UAV moving in or out of </w:t>
      </w:r>
      <w:r>
        <w:t>the monitoring area)</w:t>
      </w:r>
      <w:r>
        <w:rPr>
          <w:rFonts w:eastAsia="DengXian"/>
          <w:lang w:eastAsia="zh-CN"/>
        </w:rPr>
        <w:t>, it</w:t>
      </w:r>
      <w:r w:rsidR="00F669A2">
        <w:rPr>
          <w:rFonts w:eastAsia="DengXian"/>
          <w:lang w:eastAsia="zh-CN"/>
        </w:rPr>
        <w:t>'</w:t>
      </w:r>
      <w:r>
        <w:rPr>
          <w:rFonts w:eastAsia="DengXian"/>
          <w:lang w:eastAsia="zh-CN"/>
        </w:rPr>
        <w:t>s applicable when</w:t>
      </w:r>
      <w:r>
        <w:t xml:space="preserve"> the monitoring area</w:t>
      </w:r>
      <w:r w:rsidRPr="00B2727B">
        <w:rPr>
          <w:rFonts w:eastAsia="DengXian"/>
          <w:lang w:eastAsia="zh-CN"/>
        </w:rPr>
        <w:t xml:space="preserve"> is </w:t>
      </w:r>
      <w:r>
        <w:rPr>
          <w:rFonts w:eastAsia="DengXian"/>
          <w:lang w:eastAsia="zh-CN"/>
        </w:rPr>
        <w:t>at coarse granularity. E.g. a whole city which assumes can be mapped to 3GPP network area.</w:t>
      </w:r>
      <w:r w:rsidRPr="00804A68">
        <w:rPr>
          <w:rFonts w:eastAsia="DengXian"/>
          <w:lang w:eastAsia="zh-CN"/>
        </w:rPr>
        <w:t xml:space="preserve"> </w:t>
      </w:r>
      <w:r>
        <w:rPr>
          <w:rFonts w:eastAsia="DengXian"/>
          <w:lang w:eastAsia="zh-CN"/>
        </w:rPr>
        <w:t>It</w:t>
      </w:r>
      <w:r w:rsidR="00F669A2">
        <w:rPr>
          <w:rFonts w:eastAsia="DengXian"/>
          <w:lang w:eastAsia="zh-CN"/>
        </w:rPr>
        <w:t>'</w:t>
      </w:r>
      <w:r>
        <w:rPr>
          <w:rFonts w:eastAsia="DengXian"/>
          <w:lang w:eastAsia="zh-CN"/>
        </w:rPr>
        <w:t>s not used for finer granularity</w:t>
      </w:r>
      <w:r w:rsidRPr="00804A68">
        <w:rPr>
          <w:rFonts w:eastAsia="DengXian"/>
          <w:lang w:eastAsia="zh-CN"/>
        </w:rPr>
        <w:t xml:space="preserve"> </w:t>
      </w:r>
      <w:r>
        <w:rPr>
          <w:rFonts w:eastAsia="DengXian"/>
          <w:lang w:eastAsia="zh-CN"/>
        </w:rPr>
        <w:t xml:space="preserve">monitoring, e.g. take a </w:t>
      </w:r>
      <w:r w:rsidRPr="00720058">
        <w:rPr>
          <w:lang w:eastAsia="zh-CN"/>
        </w:rPr>
        <w:t>highway road</w:t>
      </w:r>
      <w:r>
        <w:rPr>
          <w:lang w:eastAsia="zh-CN"/>
        </w:rPr>
        <w:t xml:space="preserve"> as the </w:t>
      </w:r>
      <w:r w:rsidRPr="00484BB8">
        <w:rPr>
          <w:lang w:eastAsia="zh-CN"/>
        </w:rPr>
        <w:t>boundary</w:t>
      </w:r>
      <w:r>
        <w:rPr>
          <w:lang w:eastAsia="zh-CN"/>
        </w:rPr>
        <w:t xml:space="preserve">. </w:t>
      </w:r>
      <w:r>
        <w:rPr>
          <w:rFonts w:eastAsia="DengXian"/>
          <w:lang w:eastAsia="zh-CN"/>
        </w:rPr>
        <w:t xml:space="preserve">UTM/USS may decide to use this capability e.g. when the Geofencing area is at coarse granularity.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UTM/USS </w:t>
      </w:r>
      <w:r>
        <w:rPr>
          <w:rFonts w:eastAsia="DengXian"/>
          <w:lang w:eastAsia="zh-CN"/>
        </w:rPr>
        <w:t xml:space="preserve">gets the UAV location by </w:t>
      </w:r>
      <w:r w:rsidRPr="0056292A">
        <w:rPr>
          <w:rFonts w:eastAsia="DengXian"/>
          <w:lang w:eastAsia="zh-CN"/>
        </w:rPr>
        <w:t xml:space="preserve">LCS </w:t>
      </w:r>
      <w:r>
        <w:rPr>
          <w:rFonts w:eastAsia="DengXian"/>
          <w:lang w:eastAsia="zh-CN"/>
        </w:rPr>
        <w:t xml:space="preserve">and </w:t>
      </w:r>
      <w:r w:rsidRPr="0056292A">
        <w:rPr>
          <w:rFonts w:eastAsia="DengXian"/>
          <w:lang w:eastAsia="zh-CN"/>
        </w:rPr>
        <w:t xml:space="preserve">do </w:t>
      </w:r>
      <w:r>
        <w:rPr>
          <w:rFonts w:eastAsia="DengXian"/>
          <w:lang w:eastAsia="zh-CN"/>
        </w:rPr>
        <w:t>the finer granularity</w:t>
      </w:r>
      <w:r w:rsidRPr="0056292A">
        <w:rPr>
          <w:rFonts w:eastAsia="DengXian"/>
          <w:lang w:eastAsia="zh-CN"/>
        </w:rPr>
        <w:t xml:space="preserve"> monitoring by </w:t>
      </w:r>
      <w:r>
        <w:rPr>
          <w:rFonts w:eastAsia="DengXian"/>
          <w:lang w:eastAsia="zh-CN"/>
        </w:rPr>
        <w:t xml:space="preserve">the </w:t>
      </w:r>
      <w:r w:rsidRPr="0056292A">
        <w:rPr>
          <w:rFonts w:eastAsia="DengXian"/>
          <w:lang w:eastAsia="zh-CN"/>
        </w:rPr>
        <w:t xml:space="preserve">UTM/USS itself </w:t>
      </w:r>
      <w:r>
        <w:rPr>
          <w:rFonts w:eastAsia="DengXian"/>
          <w:lang w:eastAsia="zh-CN"/>
        </w:rPr>
        <w:t>after the UTM/USS receives the report from NEF about the UAV presence of a coarse granularity area</w:t>
      </w:r>
      <w:r w:rsidRPr="0056292A">
        <w:t>.</w:t>
      </w:r>
      <w:r>
        <w:rPr>
          <w:rFonts w:eastAsia="DengXian"/>
          <w:lang w:eastAsia="zh-CN"/>
        </w:rPr>
        <w:t xml:space="preserve"> Whether to use this capability offered by NEF is decided by UTM/USS. The UTM/USS logic is out of 3GPP scope;</w:t>
      </w:r>
    </w:p>
    <w:p w14:paraId="3ECF72DE" w14:textId="65960980" w:rsidR="0072318F" w:rsidRDefault="0072318F" w:rsidP="0072318F">
      <w:pPr>
        <w:pStyle w:val="B1"/>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25921D6C" w14:textId="77777777" w:rsidR="00242798" w:rsidRDefault="00242798" w:rsidP="00242798">
      <w:pPr>
        <w:pStyle w:val="B1"/>
      </w:pPr>
      <w:r>
        <w:t>-</w:t>
      </w:r>
      <w:r>
        <w:tab/>
      </w:r>
      <w:r w:rsidRPr="002D3C5B">
        <w:t>The subscribed monitoring area could be geographical information (e.g., longitude/latitude, zip code, etc), NEF will map it to 3GPP network area information e.g. a list of TAs/Cell ids before sending it to AMF.</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43E7B8B6"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r w:rsidR="00A75FB8">
        <w:rPr>
          <w:lang w:eastAsia="zh-CN"/>
        </w:rPr>
        <w:t>;</w:t>
      </w:r>
    </w:p>
    <w:p w14:paraId="500ABADF" w14:textId="2FB21FEF"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r w:rsidR="00242798">
        <w:rPr>
          <w:rFonts w:eastAsia="DengXian"/>
          <w:lang w:eastAsia="zh-CN"/>
        </w:rPr>
        <w:t xml:space="preserve"> </w:t>
      </w:r>
      <w:r w:rsidR="00242798">
        <w:rPr>
          <w:lang w:eastAsia="zh-CN"/>
        </w:rPr>
        <w:t xml:space="preserve">The traffic routing policy includes </w:t>
      </w:r>
      <w:r w:rsidR="00242798" w:rsidRPr="002D3C5B">
        <w:rPr>
          <w:rFonts w:eastAsia="SimSun"/>
          <w:lang w:eastAsia="zh-CN"/>
        </w:rPr>
        <w:t>3GPP UAV ID</w:t>
      </w:r>
      <w:r w:rsidR="00242798">
        <w:rPr>
          <w:rFonts w:eastAsia="SimSun"/>
          <w:lang w:eastAsia="zh-CN"/>
        </w:rPr>
        <w:t xml:space="preserve">(s) (e.g. GPSI or </w:t>
      </w:r>
      <w:r w:rsidR="00242798" w:rsidRPr="009E0DE1">
        <w:rPr>
          <w:lang w:eastAsia="zh-CN"/>
        </w:rPr>
        <w:t>External Group Identifier</w:t>
      </w:r>
      <w:r w:rsidR="00242798">
        <w:rPr>
          <w:lang w:eastAsia="zh-CN"/>
        </w:rPr>
        <w:t>)</w:t>
      </w:r>
      <w:r w:rsidR="00242798">
        <w:rPr>
          <w:rFonts w:eastAsia="SimSun"/>
          <w:lang w:eastAsia="zh-CN"/>
        </w:rPr>
        <w:t xml:space="preserve"> to identify the UAV(s)/UAVC(s) and the corresponding network layer actions e.g. </w:t>
      </w:r>
      <w:r w:rsidR="00242798" w:rsidRPr="00466A9D">
        <w:rPr>
          <w:rFonts w:eastAsia="SimSun"/>
          <w:lang w:eastAsia="zh-CN"/>
        </w:rPr>
        <w:t xml:space="preserve">revoke the resources of the </w:t>
      </w:r>
      <w:r w:rsidR="00242798">
        <w:rPr>
          <w:rFonts w:eastAsia="SimSun"/>
          <w:lang w:eastAsia="zh-CN"/>
        </w:rPr>
        <w:t xml:space="preserve">related </w:t>
      </w:r>
      <w:r w:rsidR="00242798" w:rsidRPr="00466A9D">
        <w:rPr>
          <w:rFonts w:eastAsia="SimSun"/>
          <w:lang w:eastAsia="zh-CN"/>
        </w:rPr>
        <w:t>C2 communications.</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1044" w:name="_Toc43132081"/>
      <w:bookmarkStart w:id="1045" w:name="_Toc43192993"/>
      <w:bookmarkStart w:id="1046" w:name="_Toc44584023"/>
      <w:bookmarkStart w:id="1047" w:name="_Toc44584172"/>
      <w:bookmarkStart w:id="1048" w:name="_Toc50481842"/>
      <w:bookmarkStart w:id="1049" w:name="_Toc54846776"/>
      <w:bookmarkStart w:id="1050" w:name="_Toc57622320"/>
      <w:bookmarkStart w:id="1051" w:name="_Toc57624035"/>
      <w:bookmarkStart w:id="1052" w:name="_Toc326248711"/>
      <w:bookmarkStart w:id="1053" w:name="_Toc20147943"/>
      <w:bookmarkStart w:id="1054" w:name="_Toc20730729"/>
      <w:bookmarkStart w:id="1055" w:name="_Toc23409920"/>
      <w:bookmarkStart w:id="1056" w:name="_Toc25416991"/>
      <w:bookmarkStart w:id="1057" w:name="_Toc25417346"/>
      <w:bookmarkStart w:id="1058" w:name="_Toc25417814"/>
      <w:bookmarkStart w:id="1059" w:name="_Toc25740481"/>
      <w:bookmarkStart w:id="1060" w:name="_Toc59102989"/>
      <w:r w:rsidRPr="002D3C5B">
        <w:lastRenderedPageBreak/>
        <w:t>6.13.2</w:t>
      </w:r>
      <w:r w:rsidRPr="002D3C5B">
        <w:tab/>
        <w:t>Procedures</w:t>
      </w:r>
      <w:bookmarkEnd w:id="1044"/>
      <w:bookmarkEnd w:id="1045"/>
      <w:bookmarkEnd w:id="1046"/>
      <w:bookmarkEnd w:id="1047"/>
      <w:bookmarkEnd w:id="1048"/>
      <w:bookmarkEnd w:id="1049"/>
      <w:bookmarkEnd w:id="1050"/>
      <w:bookmarkEnd w:id="1051"/>
      <w:bookmarkEnd w:id="1060"/>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53" type="#_x0000_t75" style="width:476pt;height:305.5pt" o:ole="">
            <v:imagedata r:id="rId76" o:title="" cropbottom="6121f"/>
          </v:shape>
          <o:OLEObject Type="Embed" ProgID="Visio.Drawing.11" ShapeID="_x0000_i1053" DrawAspect="Content" ObjectID="_1669717280" r:id="rId77"/>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5421F470" w:rsidR="002D3C5B" w:rsidRPr="002D3C5B" w:rsidRDefault="002D3C5B" w:rsidP="002D3C5B">
      <w:pPr>
        <w:pStyle w:val="B1"/>
      </w:pPr>
      <w:bookmarkStart w:id="1061" w:name="_Toc43192994"/>
      <w:bookmarkStart w:id="1062" w:name="_Toc43132082"/>
      <w:r w:rsidRPr="002D3C5B">
        <w:t>1.</w:t>
      </w:r>
      <w:r w:rsidRPr="002D3C5B">
        <w:tab/>
        <w:t>UTM/USS decides the subscribed monitoring area, i.e. the area to be monitored at 3GPP network. The decision is based on the Geofencing area known to the UTM</w:t>
      </w:r>
      <w:r w:rsidR="00A75FB8">
        <w:t>.</w:t>
      </w:r>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30832813" w14:textId="5A38F144" w:rsidR="002D3C5B" w:rsidRDefault="002D3C5B" w:rsidP="002D3C5B">
      <w:pPr>
        <w:pStyle w:val="B1"/>
      </w:pPr>
      <w:r w:rsidRPr="002D3C5B">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558CA361" w14:textId="5F33C9B0" w:rsidR="00242798" w:rsidRPr="002D3C5B" w:rsidRDefault="00242798" w:rsidP="00242798">
      <w:pPr>
        <w:pStyle w:val="NO"/>
      </w:pPr>
      <w:r>
        <w:t>NOTE:</w:t>
      </w:r>
      <w:r>
        <w:tab/>
        <w:t>Which UAV ID is received from UTM/USS, and whether NEF needs to do the UAV ID mapping follows the conclusion of KI#1.</w:t>
      </w:r>
    </w:p>
    <w:p w14:paraId="4D220705" w14:textId="6EA28C12" w:rsidR="002D3C5B" w:rsidRPr="002D3C5B" w:rsidRDefault="002D3C5B" w:rsidP="002D3C5B">
      <w:pPr>
        <w:pStyle w:val="B1"/>
      </w:pPr>
      <w:r w:rsidRPr="002D3C5B">
        <w:t>3.</w:t>
      </w:r>
      <w:r w:rsidRPr="002D3C5B">
        <w:tab/>
        <w:t xml:space="preserve">NEF reuse the Area of Interest mechanism as specified in </w:t>
      </w:r>
      <w:r w:rsidR="00647686">
        <w:t>TS </w:t>
      </w:r>
      <w:r w:rsidR="00647686" w:rsidRPr="002D3C5B">
        <w:t>23.501</w:t>
      </w:r>
      <w:r w:rsidR="00647686">
        <w:t> [</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0650631E" w:rsidR="002D3C5B" w:rsidRPr="002D3C5B" w:rsidRDefault="002D3C5B" w:rsidP="002D3C5B">
      <w:pPr>
        <w:pStyle w:val="B1"/>
      </w:pPr>
      <w:r w:rsidRPr="002D3C5B">
        <w:t>4.</w:t>
      </w:r>
      <w:r w:rsidRPr="002D3C5B">
        <w:tab/>
        <w:t xml:space="preserve">Determination of UE presence in Area of Interest is described in </w:t>
      </w:r>
      <w:r w:rsidR="00647686">
        <w:t>TS </w:t>
      </w:r>
      <w:r w:rsidR="00647686" w:rsidRPr="002D3C5B">
        <w:t>23.502</w:t>
      </w:r>
      <w:r w:rsidR="00647686">
        <w:t> [</w:t>
      </w:r>
      <w:r>
        <w:t>7]</w:t>
      </w:r>
      <w:r w:rsidRPr="002D3C5B">
        <w:t xml:space="preserve"> Annex D</w:t>
      </w:r>
      <w:r w:rsidR="00A75FB8">
        <w:t>, clause D</w:t>
      </w:r>
      <w:r w:rsidRPr="002D3C5B">
        <w:t>.1.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lastRenderedPageBreak/>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1063" w:name="_Toc44584024"/>
      <w:bookmarkStart w:id="1064" w:name="_Toc44584173"/>
      <w:bookmarkStart w:id="1065" w:name="_Toc50481843"/>
      <w:bookmarkStart w:id="1066" w:name="_Toc54846777"/>
      <w:bookmarkStart w:id="1067" w:name="_Toc57622321"/>
      <w:bookmarkStart w:id="1068" w:name="_Toc57624036"/>
      <w:bookmarkStart w:id="1069" w:name="_Toc59102990"/>
      <w:r w:rsidRPr="002D3C5B">
        <w:t>6.13.3</w:t>
      </w:r>
      <w:r w:rsidRPr="002D3C5B">
        <w:tab/>
      </w:r>
      <w:bookmarkEnd w:id="1052"/>
      <w:r w:rsidR="00F86954" w:rsidRPr="002D3C5B">
        <w:t>Impacts on services, entities and interfaces</w:t>
      </w:r>
      <w:bookmarkEnd w:id="1061"/>
      <w:bookmarkEnd w:id="1063"/>
      <w:bookmarkEnd w:id="1064"/>
      <w:bookmarkEnd w:id="1065"/>
      <w:bookmarkEnd w:id="1066"/>
      <w:bookmarkEnd w:id="1067"/>
      <w:bookmarkEnd w:id="1068"/>
      <w:bookmarkEnd w:id="1069"/>
    </w:p>
    <w:bookmarkEnd w:id="1053"/>
    <w:bookmarkEnd w:id="1054"/>
    <w:bookmarkEnd w:id="1055"/>
    <w:bookmarkEnd w:id="1056"/>
    <w:bookmarkEnd w:id="1057"/>
    <w:bookmarkEnd w:id="1058"/>
    <w:bookmarkEnd w:id="1059"/>
    <w:bookmarkEnd w:id="1062"/>
    <w:p w14:paraId="078E3B3F" w14:textId="772CC747" w:rsidR="002D3C5B" w:rsidRDefault="002D3C5B" w:rsidP="0072318F">
      <w:pPr>
        <w:pStyle w:val="B1"/>
      </w:pPr>
      <w:r w:rsidRPr="002D3C5B">
        <w:t>-</w:t>
      </w:r>
      <w:r w:rsidRPr="002D3C5B">
        <w:tab/>
        <w:t>Area of Interest mechanism is reused for the area monitoring and notification to support Geofencing.</w:t>
      </w:r>
    </w:p>
    <w:p w14:paraId="0BE5F332" w14:textId="2AB9B9EA" w:rsidR="00242798" w:rsidRPr="002D3C5B" w:rsidRDefault="00242798" w:rsidP="0072318F">
      <w:pPr>
        <w:pStyle w:val="B1"/>
      </w:pPr>
      <w:r w:rsidRPr="002D3C5B">
        <w:t>-</w:t>
      </w:r>
      <w:r w:rsidRPr="002D3C5B">
        <w:tab/>
        <w:t xml:space="preserve">NEF </w:t>
      </w:r>
      <w:r>
        <w:t xml:space="preserve">do the </w:t>
      </w:r>
      <w:r w:rsidRPr="002D3C5B">
        <w:t>map</w:t>
      </w:r>
      <w:r>
        <w:t>ping between the monitoring area and</w:t>
      </w:r>
      <w:r w:rsidRPr="002D3C5B">
        <w:t xml:space="preserve"> 3GPP network area</w:t>
      </w:r>
      <w:r>
        <w:t>.</w:t>
      </w:r>
    </w:p>
    <w:p w14:paraId="5FD94834" w14:textId="77777777" w:rsidR="002D3C5B" w:rsidRPr="002D3C5B" w:rsidRDefault="002D3C5B" w:rsidP="0072318F">
      <w:pPr>
        <w:pStyle w:val="B1"/>
      </w:pPr>
      <w:r w:rsidRPr="002D3C5B">
        <w:t>-</w:t>
      </w:r>
      <w:r w:rsidRPr="002D3C5B">
        <w:tab/>
        <w:t>If UTM/USS preconfigures some policies at SMF, SMF is able to take the appropriate network layer actions based on the monitoring report from AMF of Area of Interest. i.e. the policies are considered to be active instructions from UTM.</w:t>
      </w:r>
    </w:p>
    <w:p w14:paraId="6CC6F06E" w14:textId="77777777" w:rsidR="00EA518D" w:rsidRPr="002D3C5B" w:rsidRDefault="00EA518D" w:rsidP="00EA518D">
      <w:pPr>
        <w:pStyle w:val="Heading2"/>
        <w:rPr>
          <w:lang w:eastAsia="zh-CN"/>
        </w:rPr>
      </w:pPr>
      <w:bookmarkStart w:id="1070" w:name="_Toc43132083"/>
      <w:bookmarkStart w:id="1071" w:name="_Toc43192995"/>
      <w:bookmarkStart w:id="1072" w:name="_Toc44584025"/>
      <w:bookmarkStart w:id="1073" w:name="_Toc44584174"/>
      <w:bookmarkStart w:id="1074" w:name="_Toc50481844"/>
      <w:bookmarkStart w:id="1075" w:name="_Toc54846778"/>
      <w:bookmarkStart w:id="1076" w:name="_Toc57622322"/>
      <w:bookmarkStart w:id="1077" w:name="_Toc57624037"/>
      <w:bookmarkStart w:id="1078" w:name="_Toc59102991"/>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1070"/>
      <w:bookmarkEnd w:id="1071"/>
      <w:bookmarkEnd w:id="1072"/>
      <w:bookmarkEnd w:id="1073"/>
      <w:bookmarkEnd w:id="1074"/>
      <w:bookmarkEnd w:id="1075"/>
      <w:bookmarkEnd w:id="1076"/>
      <w:bookmarkEnd w:id="1077"/>
      <w:bookmarkEnd w:id="1078"/>
    </w:p>
    <w:p w14:paraId="2702A845" w14:textId="77777777" w:rsidR="00EA518D" w:rsidRPr="002D3C5B" w:rsidRDefault="00EA518D" w:rsidP="00EA518D">
      <w:pPr>
        <w:pStyle w:val="Heading3"/>
      </w:pPr>
      <w:bookmarkStart w:id="1079" w:name="_Toc43132084"/>
      <w:bookmarkStart w:id="1080" w:name="_Toc43192996"/>
      <w:bookmarkStart w:id="1081" w:name="_Toc44584026"/>
      <w:bookmarkStart w:id="1082" w:name="_Toc44584175"/>
      <w:bookmarkStart w:id="1083" w:name="_Toc50481845"/>
      <w:bookmarkStart w:id="1084" w:name="_Toc54846779"/>
      <w:bookmarkStart w:id="1085" w:name="_Toc57622323"/>
      <w:bookmarkStart w:id="1086" w:name="_Toc57624038"/>
      <w:bookmarkStart w:id="1087" w:name="_Toc59102992"/>
      <w:r w:rsidRPr="002D3C5B">
        <w:t>6.14.1</w:t>
      </w:r>
      <w:r w:rsidRPr="002D3C5B">
        <w:tab/>
      </w:r>
      <w:r w:rsidRPr="002D3C5B">
        <w:rPr>
          <w:lang w:eastAsia="zh-CN"/>
        </w:rPr>
        <w:t>Introduction</w:t>
      </w:r>
      <w:bookmarkEnd w:id="1079"/>
      <w:bookmarkEnd w:id="1080"/>
      <w:bookmarkEnd w:id="1081"/>
      <w:bookmarkEnd w:id="1082"/>
      <w:bookmarkEnd w:id="1083"/>
      <w:bookmarkEnd w:id="1084"/>
      <w:bookmarkEnd w:id="1085"/>
      <w:bookmarkEnd w:id="1086"/>
      <w:bookmarkEnd w:id="1087"/>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1088" w:name="_Toc25971120"/>
      <w:bookmarkStart w:id="1089" w:name="_Toc25971364"/>
      <w:bookmarkStart w:id="1090" w:name="_Toc26360288"/>
      <w:bookmarkStart w:id="1091" w:name="_Toc26360357"/>
      <w:bookmarkStart w:id="1092" w:name="_Toc30640002"/>
      <w:bookmarkStart w:id="1093" w:name="_Toc31274606"/>
      <w:bookmarkStart w:id="1094" w:name="_Toc43132085"/>
      <w:bookmarkStart w:id="1095" w:name="_Toc43192997"/>
      <w:bookmarkStart w:id="1096" w:name="_Toc44584027"/>
      <w:bookmarkStart w:id="1097" w:name="_Toc44584176"/>
      <w:bookmarkStart w:id="1098" w:name="_Toc50481846"/>
      <w:bookmarkStart w:id="1099" w:name="_Toc54846780"/>
      <w:bookmarkStart w:id="1100" w:name="_Toc57622324"/>
      <w:bookmarkStart w:id="1101" w:name="_Toc57624039"/>
      <w:bookmarkStart w:id="1102" w:name="_Toc59102993"/>
      <w:r w:rsidRPr="002D3C5B">
        <w:rPr>
          <w:lang w:eastAsia="ko-KR"/>
        </w:rPr>
        <w:t>6.14.2</w:t>
      </w:r>
      <w:r w:rsidRPr="002D3C5B">
        <w:rPr>
          <w:lang w:eastAsia="ko-KR"/>
        </w:rPr>
        <w:tab/>
      </w:r>
      <w:r w:rsidRPr="002D3C5B">
        <w:rPr>
          <w:lang w:eastAsia="zh-CN"/>
        </w:rPr>
        <w:t>Functional Description</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Whether UAV flies according to the pre-defined flight route: in this case, UTM also provides UE trajectory to UAVF. The UAVF requests periodic location information of GPSI/MSISDN from GMLC, compares the location with the trajectory, if the UAVF detects that the UE location deviate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1103" w:name="_Toc43132086"/>
      <w:bookmarkStart w:id="1104" w:name="_Toc43192998"/>
      <w:bookmarkStart w:id="1105" w:name="_Toc44584028"/>
      <w:bookmarkStart w:id="1106" w:name="_Toc44584177"/>
      <w:bookmarkStart w:id="1107" w:name="_Toc50481847"/>
      <w:bookmarkStart w:id="1108" w:name="_Toc54846781"/>
      <w:bookmarkStart w:id="1109" w:name="_Toc57622325"/>
      <w:bookmarkStart w:id="1110" w:name="_Toc57624040"/>
      <w:bookmarkStart w:id="1111" w:name="_Toc59102994"/>
      <w:r w:rsidRPr="002D3C5B">
        <w:lastRenderedPageBreak/>
        <w:t>6.14.</w:t>
      </w:r>
      <w:r w:rsidRPr="002D3C5B">
        <w:rPr>
          <w:lang w:eastAsia="zh-CN"/>
        </w:rPr>
        <w:t>3</w:t>
      </w:r>
      <w:r w:rsidRPr="002D3C5B">
        <w:tab/>
        <w:t>Procedures</w:t>
      </w:r>
      <w:bookmarkEnd w:id="1103"/>
      <w:bookmarkEnd w:id="1104"/>
      <w:bookmarkEnd w:id="1105"/>
      <w:bookmarkEnd w:id="1106"/>
      <w:bookmarkEnd w:id="1107"/>
      <w:bookmarkEnd w:id="1108"/>
      <w:bookmarkEnd w:id="1109"/>
      <w:bookmarkEnd w:id="1110"/>
      <w:bookmarkEnd w:id="1111"/>
    </w:p>
    <w:p w14:paraId="5923DE5E" w14:textId="77777777" w:rsidR="00EA518D" w:rsidRPr="002D3C5B" w:rsidRDefault="00EA518D" w:rsidP="00EA518D">
      <w:pPr>
        <w:pStyle w:val="Heading4"/>
      </w:pPr>
      <w:bookmarkStart w:id="1112" w:name="_Toc43132087"/>
      <w:bookmarkStart w:id="1113" w:name="_Toc43192999"/>
      <w:bookmarkStart w:id="1114" w:name="_Toc44584029"/>
      <w:bookmarkStart w:id="1115" w:name="_Toc44584178"/>
      <w:bookmarkStart w:id="1116" w:name="_Toc50481848"/>
      <w:bookmarkStart w:id="1117" w:name="_Toc54846782"/>
      <w:bookmarkStart w:id="1118" w:name="_Toc57622326"/>
      <w:bookmarkStart w:id="1119" w:name="_Toc57624041"/>
      <w:bookmarkStart w:id="1120" w:name="_Toc59102995"/>
      <w:r w:rsidRPr="002D3C5B">
        <w:t>6.14.</w:t>
      </w:r>
      <w:r w:rsidRPr="002D3C5B">
        <w:rPr>
          <w:lang w:eastAsia="zh-CN"/>
        </w:rPr>
        <w:t>3</w:t>
      </w:r>
      <w:r w:rsidRPr="002D3C5B">
        <w:t>.1</w:t>
      </w:r>
      <w:r w:rsidRPr="002D3C5B">
        <w:tab/>
      </w:r>
      <w:r w:rsidRPr="002D3C5B">
        <w:rPr>
          <w:lang w:eastAsia="zh-CN"/>
        </w:rPr>
        <w:t>UAV and UAV Controller tracking</w:t>
      </w:r>
      <w:bookmarkEnd w:id="1112"/>
      <w:bookmarkEnd w:id="1113"/>
      <w:bookmarkEnd w:id="1114"/>
      <w:bookmarkEnd w:id="1115"/>
      <w:bookmarkEnd w:id="1116"/>
      <w:bookmarkEnd w:id="1117"/>
      <w:bookmarkEnd w:id="1118"/>
      <w:bookmarkEnd w:id="1119"/>
      <w:bookmarkEnd w:id="1120"/>
    </w:p>
    <w:p w14:paraId="501695E9" w14:textId="77777777" w:rsidR="00EA518D" w:rsidRPr="002D3C5B" w:rsidRDefault="00EA518D" w:rsidP="00EA518D">
      <w:pPr>
        <w:pStyle w:val="TH"/>
      </w:pPr>
      <w:r w:rsidRPr="002D3C5B">
        <w:object w:dxaOrig="11536" w:dyaOrig="4591" w14:anchorId="54877CAE">
          <v:shape id="_x0000_i1054" type="#_x0000_t75" style="width:481.5pt;height:193pt" o:ole="">
            <v:imagedata r:id="rId78" o:title=""/>
          </v:shape>
          <o:OLEObject Type="Embed" ProgID="Visio.Drawing.11" ShapeID="_x0000_i1054" DrawAspect="Content" ObjectID="_1669717281" r:id="rId79"/>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3B66A192"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647686" w:rsidRPr="002D3C5B">
        <w:rPr>
          <w:lang w:eastAsia="zh-CN"/>
        </w:rPr>
        <w:t>TS</w:t>
      </w:r>
      <w:r w:rsidR="00647686">
        <w:rPr>
          <w:lang w:eastAsia="zh-CN"/>
        </w:rPr>
        <w:t> </w:t>
      </w:r>
      <w:r w:rsidR="00647686" w:rsidRPr="002D3C5B">
        <w:rPr>
          <w:lang w:eastAsia="zh-CN"/>
        </w:rPr>
        <w:t>23.273</w:t>
      </w:r>
      <w:r w:rsidR="00647686">
        <w:rPr>
          <w:lang w:eastAsia="zh-CN"/>
        </w:rPr>
        <w:t> [</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647686" w:rsidRPr="002D3C5B">
        <w:rPr>
          <w:lang w:eastAsia="zh-CN"/>
        </w:rPr>
        <w:t>TS</w:t>
      </w:r>
      <w:r w:rsidR="00647686">
        <w:rPr>
          <w:lang w:eastAsia="zh-CN"/>
        </w:rPr>
        <w:t> </w:t>
      </w:r>
      <w:r w:rsidR="00647686" w:rsidRPr="002D3C5B">
        <w:rPr>
          <w:lang w:eastAsia="zh-CN"/>
        </w:rPr>
        <w:t>23.271</w:t>
      </w:r>
      <w:r w:rsidR="00647686">
        <w:rPr>
          <w:lang w:eastAsia="zh-CN"/>
        </w:rPr>
        <w:t> [</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1121" w:name="_Toc43193000"/>
      <w:bookmarkStart w:id="1122" w:name="_Toc44584030"/>
      <w:bookmarkStart w:id="1123" w:name="_Toc44584179"/>
      <w:bookmarkStart w:id="1124" w:name="_Toc50481849"/>
      <w:bookmarkStart w:id="1125" w:name="_Toc54846783"/>
      <w:bookmarkStart w:id="1126" w:name="_Toc57622327"/>
      <w:bookmarkStart w:id="1127" w:name="_Toc57624042"/>
      <w:bookmarkStart w:id="1128" w:name="_Toc43132088"/>
      <w:bookmarkStart w:id="1129" w:name="_Toc59102996"/>
      <w:r w:rsidRPr="002D3C5B">
        <w:rPr>
          <w:lang w:eastAsia="zh-CN"/>
        </w:rPr>
        <w:t>6.14.4</w:t>
      </w:r>
      <w:r w:rsidRPr="002D3C5B">
        <w:rPr>
          <w:lang w:eastAsia="zh-CN"/>
        </w:rPr>
        <w:tab/>
      </w:r>
      <w:r w:rsidR="00F86954" w:rsidRPr="002D3C5B">
        <w:t>Impacts on services, entities and interfaces</w:t>
      </w:r>
      <w:bookmarkEnd w:id="1121"/>
      <w:bookmarkEnd w:id="1122"/>
      <w:bookmarkEnd w:id="1123"/>
      <w:bookmarkEnd w:id="1124"/>
      <w:bookmarkEnd w:id="1125"/>
      <w:bookmarkEnd w:id="1126"/>
      <w:bookmarkEnd w:id="1127"/>
      <w:bookmarkEnd w:id="1129"/>
    </w:p>
    <w:bookmarkEnd w:id="1128"/>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1130" w:name="_Toc43132089"/>
      <w:bookmarkStart w:id="1131" w:name="_Toc43193001"/>
      <w:bookmarkStart w:id="1132" w:name="_Toc44584031"/>
      <w:bookmarkStart w:id="1133" w:name="_Toc44584180"/>
      <w:bookmarkStart w:id="1134" w:name="_Toc50481850"/>
      <w:bookmarkStart w:id="1135" w:name="_Toc54846784"/>
      <w:bookmarkStart w:id="1136" w:name="_Toc57622328"/>
      <w:bookmarkStart w:id="1137" w:name="_Toc57624043"/>
      <w:bookmarkStart w:id="1138" w:name="_Toc59102997"/>
      <w:r w:rsidRPr="002D3C5B">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1130"/>
      <w:bookmarkEnd w:id="1131"/>
      <w:bookmarkEnd w:id="1132"/>
      <w:bookmarkEnd w:id="1133"/>
      <w:bookmarkEnd w:id="1134"/>
      <w:bookmarkEnd w:id="1135"/>
      <w:bookmarkEnd w:id="1136"/>
      <w:bookmarkEnd w:id="1137"/>
      <w:bookmarkEnd w:id="1138"/>
    </w:p>
    <w:p w14:paraId="72E7674B" w14:textId="77777777" w:rsidR="00EA518D" w:rsidRPr="002D3C5B" w:rsidRDefault="00EA518D" w:rsidP="00EA518D">
      <w:pPr>
        <w:pStyle w:val="Heading3"/>
      </w:pPr>
      <w:bookmarkStart w:id="1139" w:name="_Toc43132090"/>
      <w:bookmarkStart w:id="1140" w:name="_Toc43193002"/>
      <w:bookmarkStart w:id="1141" w:name="_Toc44584032"/>
      <w:bookmarkStart w:id="1142" w:name="_Toc44584181"/>
      <w:bookmarkStart w:id="1143" w:name="_Toc50481851"/>
      <w:bookmarkStart w:id="1144" w:name="_Toc54846785"/>
      <w:bookmarkStart w:id="1145" w:name="_Toc57622329"/>
      <w:bookmarkStart w:id="1146" w:name="_Toc57624044"/>
      <w:bookmarkStart w:id="1147" w:name="_Toc59102998"/>
      <w:r w:rsidRPr="002D3C5B">
        <w:t>6.15.1</w:t>
      </w:r>
      <w:r w:rsidRPr="002D3C5B">
        <w:tab/>
      </w:r>
      <w:r w:rsidRPr="002D3C5B">
        <w:rPr>
          <w:lang w:eastAsia="zh-CN"/>
        </w:rPr>
        <w:t>Introduction</w:t>
      </w:r>
      <w:bookmarkEnd w:id="1139"/>
      <w:bookmarkEnd w:id="1140"/>
      <w:bookmarkEnd w:id="1141"/>
      <w:bookmarkEnd w:id="1142"/>
      <w:bookmarkEnd w:id="1143"/>
      <w:bookmarkEnd w:id="1144"/>
      <w:bookmarkEnd w:id="1145"/>
      <w:bookmarkEnd w:id="1146"/>
      <w:bookmarkEnd w:id="1147"/>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lastRenderedPageBreak/>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1148" w:name="_Toc43132091"/>
      <w:bookmarkStart w:id="1149" w:name="_Toc43193003"/>
      <w:bookmarkStart w:id="1150" w:name="_Toc44584033"/>
      <w:bookmarkStart w:id="1151" w:name="_Toc44584182"/>
      <w:bookmarkStart w:id="1152" w:name="_Toc50481852"/>
      <w:bookmarkStart w:id="1153" w:name="_Toc54846786"/>
      <w:bookmarkStart w:id="1154" w:name="_Toc57622330"/>
      <w:bookmarkStart w:id="1155" w:name="_Toc57624045"/>
      <w:bookmarkStart w:id="1156" w:name="_Toc59102999"/>
      <w:r w:rsidRPr="002D3C5B">
        <w:rPr>
          <w:lang w:eastAsia="ko-KR"/>
        </w:rPr>
        <w:t>6.15.2</w:t>
      </w:r>
      <w:r w:rsidRPr="002D3C5B">
        <w:rPr>
          <w:lang w:eastAsia="ko-KR"/>
        </w:rPr>
        <w:tab/>
      </w:r>
      <w:r w:rsidRPr="002D3C5B">
        <w:rPr>
          <w:lang w:eastAsia="zh-CN"/>
        </w:rPr>
        <w:t>Functional Description</w:t>
      </w:r>
      <w:bookmarkEnd w:id="1148"/>
      <w:bookmarkEnd w:id="1149"/>
      <w:bookmarkEnd w:id="1150"/>
      <w:bookmarkEnd w:id="1151"/>
      <w:bookmarkEnd w:id="1152"/>
      <w:bookmarkEnd w:id="1153"/>
      <w:bookmarkEnd w:id="1154"/>
      <w:bookmarkEnd w:id="1155"/>
      <w:bookmarkEnd w:id="1156"/>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UTM acts as a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03D9A786" w:rsidR="00EA518D" w:rsidRPr="002D3C5B" w:rsidRDefault="00EA518D" w:rsidP="00EA518D">
      <w:pPr>
        <w:pStyle w:val="B1"/>
      </w:pPr>
      <w:r w:rsidRPr="002D3C5B">
        <w:t>-</w:t>
      </w:r>
      <w:r w:rsidRPr="002D3C5B">
        <w:tab/>
        <w:t xml:space="preserve">UTM </w:t>
      </w:r>
      <w:r w:rsidRPr="002D3C5B">
        <w:rPr>
          <w:lang w:eastAsia="zh-CN"/>
        </w:rPr>
        <w:t xml:space="preserve">stores the mapping between UAV/UAVC ID and ID used in the 3GPP system (i.e. </w:t>
      </w:r>
      <w:r w:rsidR="000A630B">
        <w:rPr>
          <w:lang w:eastAsia="zh-CN"/>
        </w:rPr>
        <w:t>3GPP UAV ID</w:t>
      </w:r>
      <w:r w:rsidRPr="002D3C5B">
        <w:rPr>
          <w:lang w:eastAsia="zh-CN"/>
        </w:rPr>
        <w:t>). The mapping is obtained during authentication and authorization procedure</w:t>
      </w:r>
      <w:r w:rsidRPr="002D3C5B">
        <w:t>.</w:t>
      </w:r>
    </w:p>
    <w:p w14:paraId="220090F1" w14:textId="77777777" w:rsidR="00EA518D" w:rsidRPr="002D3C5B" w:rsidRDefault="00EA518D" w:rsidP="00EA518D">
      <w:pPr>
        <w:pStyle w:val="Heading3"/>
      </w:pPr>
      <w:bookmarkStart w:id="1157" w:name="_Toc43132092"/>
      <w:bookmarkStart w:id="1158" w:name="_Toc43193004"/>
      <w:bookmarkStart w:id="1159" w:name="_Toc44584034"/>
      <w:bookmarkStart w:id="1160" w:name="_Toc44584183"/>
      <w:bookmarkStart w:id="1161" w:name="_Toc50481853"/>
      <w:bookmarkStart w:id="1162" w:name="_Toc54846787"/>
      <w:bookmarkStart w:id="1163" w:name="_Toc57622331"/>
      <w:bookmarkStart w:id="1164" w:name="_Toc57624046"/>
      <w:bookmarkStart w:id="1165" w:name="_Toc59103000"/>
      <w:r w:rsidRPr="002D3C5B">
        <w:t>6.15.</w:t>
      </w:r>
      <w:r w:rsidRPr="002D3C5B">
        <w:rPr>
          <w:lang w:eastAsia="zh-CN"/>
        </w:rPr>
        <w:t>3</w:t>
      </w:r>
      <w:r w:rsidRPr="002D3C5B">
        <w:tab/>
        <w:t>Procedures</w:t>
      </w:r>
      <w:bookmarkEnd w:id="1157"/>
      <w:bookmarkEnd w:id="1158"/>
      <w:bookmarkEnd w:id="1159"/>
      <w:bookmarkEnd w:id="1160"/>
      <w:bookmarkEnd w:id="1161"/>
      <w:bookmarkEnd w:id="1162"/>
      <w:bookmarkEnd w:id="1163"/>
      <w:bookmarkEnd w:id="1164"/>
      <w:bookmarkEnd w:id="1165"/>
    </w:p>
    <w:p w14:paraId="0AC53303" w14:textId="77777777" w:rsidR="00EA518D" w:rsidRPr="002D3C5B" w:rsidRDefault="00EA518D" w:rsidP="00EA518D">
      <w:pPr>
        <w:pStyle w:val="Heading4"/>
      </w:pPr>
      <w:bookmarkStart w:id="1166" w:name="_Toc43132093"/>
      <w:bookmarkStart w:id="1167" w:name="_Toc43193005"/>
      <w:bookmarkStart w:id="1168" w:name="_Toc44584035"/>
      <w:bookmarkStart w:id="1169" w:name="_Toc44584184"/>
      <w:bookmarkStart w:id="1170" w:name="_Toc50481854"/>
      <w:bookmarkStart w:id="1171" w:name="_Toc54846788"/>
      <w:bookmarkStart w:id="1172" w:name="_Toc57622332"/>
      <w:bookmarkStart w:id="1173" w:name="_Toc57624047"/>
      <w:bookmarkStart w:id="1174" w:name="_Toc59103001"/>
      <w:r w:rsidRPr="002D3C5B">
        <w:t>6.15.</w:t>
      </w:r>
      <w:r w:rsidRPr="002D3C5B">
        <w:rPr>
          <w:lang w:eastAsia="zh-CN"/>
        </w:rPr>
        <w:t>3</w:t>
      </w:r>
      <w:r w:rsidRPr="002D3C5B">
        <w:t>.1</w:t>
      </w:r>
      <w:r w:rsidRPr="002D3C5B">
        <w:tab/>
      </w:r>
      <w:r w:rsidRPr="002D3C5B">
        <w:rPr>
          <w:lang w:eastAsia="zh-CN"/>
        </w:rPr>
        <w:t>UAV and UAV Controller tracking in 5GS based on eLCS mechanism</w:t>
      </w:r>
      <w:bookmarkEnd w:id="1166"/>
      <w:bookmarkEnd w:id="1167"/>
      <w:bookmarkEnd w:id="1168"/>
      <w:bookmarkEnd w:id="1169"/>
      <w:bookmarkEnd w:id="1170"/>
      <w:bookmarkEnd w:id="1171"/>
      <w:bookmarkEnd w:id="1172"/>
      <w:bookmarkEnd w:id="1173"/>
      <w:bookmarkEnd w:id="1174"/>
    </w:p>
    <w:p w14:paraId="4A42BC2D" w14:textId="77777777" w:rsidR="00EA518D" w:rsidRPr="002D3C5B" w:rsidRDefault="00EA518D" w:rsidP="00EA518D">
      <w:pPr>
        <w:pStyle w:val="TH"/>
      </w:pPr>
      <w:r w:rsidRPr="002D3C5B">
        <w:object w:dxaOrig="8613" w:dyaOrig="6575" w14:anchorId="4CD9D623">
          <v:shape id="_x0000_i1055" type="#_x0000_t75" style="width:429pt;height:328.5pt" o:ole="">
            <v:imagedata r:id="rId80" o:title=""/>
          </v:shape>
          <o:OLEObject Type="Embed" ProgID="Visio.Drawing.11" ShapeID="_x0000_i1055" DrawAspect="Content" ObjectID="_1669717282" r:id="rId81"/>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ontroller tracking based on eLCS mechanism</w:t>
      </w:r>
    </w:p>
    <w:p w14:paraId="354058AD" w14:textId="26801CD6" w:rsidR="002D3C5B" w:rsidRDefault="002D3C5B" w:rsidP="002D3C5B">
      <w:pPr>
        <w:pStyle w:val="B1"/>
        <w:rPr>
          <w:lang w:eastAsia="zh-CN"/>
        </w:rPr>
      </w:pPr>
      <w:r>
        <w:rPr>
          <w:lang w:eastAsia="zh-CN"/>
        </w:rPr>
        <w:t>0.</w:t>
      </w:r>
      <w:r>
        <w:rPr>
          <w:lang w:eastAsia="zh-CN"/>
        </w:rPr>
        <w:tab/>
        <w:t xml:space="preserve">The AMF triggers UAV/UAV Controller authentication and authorization to the UTM. In this step, the AMF sends the mapping between UAV/UAVC ID provided by UAV/UAVC and </w:t>
      </w:r>
      <w:r w:rsidR="000A630B">
        <w:rPr>
          <w:lang w:eastAsia="zh-CN"/>
        </w:rPr>
        <w:t xml:space="preserve">3GPP UAV ID </w:t>
      </w:r>
      <w:r>
        <w:rPr>
          <w:lang w:eastAsia="zh-CN"/>
        </w:rPr>
        <w:t xml:space="preserve">to </w:t>
      </w:r>
      <w:r w:rsidR="000A630B">
        <w:rPr>
          <w:lang w:eastAsia="zh-CN"/>
        </w:rPr>
        <w:t>UDM</w:t>
      </w:r>
      <w:r>
        <w:rPr>
          <w:lang w:eastAsia="zh-CN"/>
        </w:rPr>
        <w:t>. After step 0, the UAV/UAVC requests PDU Session establishment.</w:t>
      </w:r>
      <w:r w:rsidR="000A630B">
        <w:rPr>
          <w:lang w:eastAsia="zh-CN"/>
        </w:rPr>
        <w:t xml:space="preserve"> </w:t>
      </w:r>
      <w:r w:rsidR="000A630B">
        <w:rPr>
          <w:rFonts w:hint="eastAsia"/>
          <w:lang w:eastAsia="zh-CN"/>
        </w:rPr>
        <w:t>The UAV/UAVC ID is used for identification of UAV towards the UTM and the TPAEs and is defined outside 3GPP. The 3GPP UAV ID is described in solutions for Key Issue #1, #2 and #3.</w:t>
      </w:r>
    </w:p>
    <w:p w14:paraId="067A34A3" w14:textId="77777777" w:rsidR="002D3C5B" w:rsidRDefault="002D3C5B" w:rsidP="00EA518D">
      <w:pPr>
        <w:pStyle w:val="B1"/>
        <w:rPr>
          <w:lang w:eastAsia="zh-CN"/>
        </w:rPr>
      </w:pPr>
      <w:r>
        <w:rPr>
          <w:lang w:eastAsia="zh-CN"/>
        </w:rPr>
        <w:lastRenderedPageBreak/>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5656BACB" w:rsidR="002D3C5B" w:rsidRDefault="002D3C5B" w:rsidP="00EA518D">
      <w:pPr>
        <w:pStyle w:val="B1"/>
        <w:rPr>
          <w:lang w:eastAsia="zh-CN"/>
        </w:rPr>
      </w:pPr>
      <w:r>
        <w:rPr>
          <w:lang w:eastAsia="zh-CN"/>
        </w:rPr>
        <w:t>2.</w:t>
      </w:r>
      <w:r>
        <w:rPr>
          <w:lang w:eastAsia="zh-CN"/>
        </w:rPr>
        <w:tab/>
        <w:t>The UTM sends a LCS Service Request to GMLC to request UAV/UAVC location from network. The request includes UAV/UAVC</w:t>
      </w:r>
      <w:r w:rsidR="000A630B">
        <w:rPr>
          <w:lang w:eastAsia="zh-CN"/>
        </w:rPr>
        <w:t xml:space="preserve"> ID</w:t>
      </w:r>
      <w:r>
        <w:rPr>
          <w:lang w:eastAsia="zh-CN"/>
        </w:rPr>
        <w:t>, the required QoS and other attributes.</w:t>
      </w:r>
    </w:p>
    <w:p w14:paraId="60B291EF" w14:textId="47ED4E31"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647686">
        <w:rPr>
          <w:lang w:eastAsia="zh-CN"/>
        </w:rPr>
        <w:t>TS 23.273 [</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05D7FDB0"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647686">
        <w:rPr>
          <w:lang w:eastAsia="zh-CN"/>
        </w:rPr>
        <w:t>TS 23.273 [</w:t>
      </w:r>
      <w:r>
        <w:rPr>
          <w:lang w:eastAsia="zh-CN"/>
        </w:rPr>
        <w:t>8]. The UTM receives the periodic location of UAV and UAVC.</w:t>
      </w:r>
    </w:p>
    <w:p w14:paraId="61B1B285" w14:textId="00D920C2" w:rsidR="002D3C5B" w:rsidRDefault="002D3C5B" w:rsidP="00EA518D">
      <w:pPr>
        <w:pStyle w:val="B1"/>
        <w:rPr>
          <w:lang w:eastAsia="zh-CN"/>
        </w:rPr>
      </w:pPr>
      <w:r>
        <w:rPr>
          <w:lang w:eastAsia="zh-CN"/>
        </w:rPr>
        <w:t>7.</w:t>
      </w:r>
      <w:r>
        <w:rPr>
          <w:lang w:eastAsia="zh-CN"/>
        </w:rPr>
        <w:tab/>
        <w:t xml:space="preserve">UTM analyses the positions of UAV and UAV Controller, e.g. the UTM decides whether the UAV is </w:t>
      </w:r>
      <w:r w:rsidR="000A630B">
        <w:rPr>
          <w:lang w:eastAsia="zh-CN"/>
        </w:rPr>
        <w:t>approaching no-fly zones</w:t>
      </w:r>
      <w:r>
        <w:rPr>
          <w:lang w:eastAsia="zh-CN"/>
        </w:rPr>
        <w:t>.</w:t>
      </w:r>
    </w:p>
    <w:p w14:paraId="051EE050" w14:textId="77777777" w:rsidR="002D3C5B" w:rsidRDefault="002D3C5B" w:rsidP="00EA518D">
      <w:pPr>
        <w:pStyle w:val="B1"/>
        <w:rPr>
          <w:lang w:eastAsia="zh-CN"/>
        </w:rPr>
      </w:pPr>
      <w:r>
        <w:rPr>
          <w:lang w:eastAsia="zh-CN"/>
        </w:rPr>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7DB09B82" w:rsidR="002D3C5B" w:rsidRDefault="002D3C5B" w:rsidP="00EA518D">
      <w:pPr>
        <w:pStyle w:val="B1"/>
        <w:rPr>
          <w:lang w:eastAsia="zh-CN"/>
        </w:rPr>
      </w:pPr>
      <w:r>
        <w:rPr>
          <w:lang w:eastAsia="zh-CN"/>
        </w:rPr>
        <w:t>10.</w:t>
      </w:r>
      <w:r>
        <w:rPr>
          <w:lang w:eastAsia="zh-CN"/>
        </w:rPr>
        <w:tab/>
        <w:t>This step</w:t>
      </w:r>
      <w:r w:rsidR="00A75FB8">
        <w:rPr>
          <w:lang w:eastAsia="zh-CN"/>
        </w:rPr>
        <w:t xml:space="preserve"> </w:t>
      </w:r>
      <w:r>
        <w:rPr>
          <w:lang w:eastAsia="zh-CN"/>
        </w:rPr>
        <w:t xml:space="preserve">is the same as steps 2-12a in Cancellation of Reporting of Location Events by LCS Client procedure in clause 6.3.3 in </w:t>
      </w:r>
      <w:r w:rsidR="00647686">
        <w:rPr>
          <w:lang w:eastAsia="zh-CN"/>
        </w:rPr>
        <w:t>TS 23.273 [</w:t>
      </w:r>
      <w:r>
        <w:rPr>
          <w:lang w:eastAsia="zh-CN"/>
        </w:rPr>
        <w:t>8].</w:t>
      </w:r>
    </w:p>
    <w:p w14:paraId="5C722DDE" w14:textId="77777777" w:rsidR="00EA518D" w:rsidRPr="002D3C5B" w:rsidRDefault="00EA518D" w:rsidP="00EA518D">
      <w:pPr>
        <w:pStyle w:val="Heading4"/>
      </w:pPr>
      <w:bookmarkStart w:id="1175" w:name="_Toc43132094"/>
      <w:bookmarkStart w:id="1176" w:name="_Toc43193006"/>
      <w:bookmarkStart w:id="1177" w:name="_Toc44584036"/>
      <w:bookmarkStart w:id="1178" w:name="_Toc44584185"/>
      <w:bookmarkStart w:id="1179" w:name="_Toc50481855"/>
      <w:bookmarkStart w:id="1180" w:name="_Toc54846789"/>
      <w:bookmarkStart w:id="1181" w:name="_Toc57622333"/>
      <w:bookmarkStart w:id="1182" w:name="_Toc57624048"/>
      <w:bookmarkStart w:id="1183" w:name="_Toc59103002"/>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1175"/>
      <w:bookmarkEnd w:id="1176"/>
      <w:bookmarkEnd w:id="1177"/>
      <w:bookmarkEnd w:id="1178"/>
      <w:bookmarkEnd w:id="1179"/>
      <w:bookmarkEnd w:id="1180"/>
      <w:bookmarkEnd w:id="1181"/>
      <w:bookmarkEnd w:id="1182"/>
      <w:bookmarkEnd w:id="1183"/>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0431ADC2" w:rsidR="002D3C5B" w:rsidRDefault="002D3C5B" w:rsidP="00EA518D">
      <w:pPr>
        <w:pStyle w:val="B1"/>
      </w:pPr>
      <w:r>
        <w:t>-</w:t>
      </w:r>
      <w:r>
        <w:tab/>
        <w:t xml:space="preserve">Step 1: The MMF registers the mapping between UAV/UAVC ID and the </w:t>
      </w:r>
      <w:r w:rsidR="000A630B">
        <w:t xml:space="preserve">3GPP UAV ID </w:t>
      </w:r>
      <w:r>
        <w:t xml:space="preserve">to </w:t>
      </w:r>
      <w:r w:rsidR="000A630B">
        <w:t>HSS</w:t>
      </w:r>
      <w:r>
        <w:t>.</w:t>
      </w:r>
    </w:p>
    <w:p w14:paraId="1BBABE6D" w14:textId="2E361640"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647686">
        <w:rPr>
          <w:lang w:eastAsia="zh-CN"/>
        </w:rPr>
        <w:t>TS 23.271 [</w:t>
      </w:r>
      <w:r>
        <w:rPr>
          <w:lang w:eastAsia="zh-CN"/>
        </w:rPr>
        <w:t>13].</w:t>
      </w:r>
    </w:p>
    <w:p w14:paraId="2A781655" w14:textId="3C15A00F"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647686">
        <w:rPr>
          <w:lang w:eastAsia="zh-CN"/>
        </w:rPr>
        <w:t>TS 23.271 [</w:t>
      </w:r>
      <w:r>
        <w:rPr>
          <w:lang w:eastAsia="zh-CN"/>
        </w:rPr>
        <w:t>13].</w:t>
      </w:r>
    </w:p>
    <w:p w14:paraId="4C285EDF" w14:textId="581F57EC"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647686">
        <w:rPr>
          <w:lang w:eastAsia="zh-CN"/>
        </w:rPr>
        <w:t>TS 23.271 [</w:t>
      </w:r>
      <w:r>
        <w:rPr>
          <w:lang w:eastAsia="zh-CN"/>
        </w:rPr>
        <w:t>13].</w:t>
      </w:r>
    </w:p>
    <w:p w14:paraId="1FADA249" w14:textId="77777777" w:rsidR="00F86954" w:rsidRPr="002D3C5B" w:rsidRDefault="00EA518D" w:rsidP="00F86954">
      <w:pPr>
        <w:pStyle w:val="Heading3"/>
      </w:pPr>
      <w:bookmarkStart w:id="1184" w:name="_Toc43193007"/>
      <w:bookmarkStart w:id="1185" w:name="_Toc44584037"/>
      <w:bookmarkStart w:id="1186" w:name="_Toc44584186"/>
      <w:bookmarkStart w:id="1187" w:name="_Toc50481856"/>
      <w:bookmarkStart w:id="1188" w:name="_Toc54846790"/>
      <w:bookmarkStart w:id="1189" w:name="_Toc57622334"/>
      <w:bookmarkStart w:id="1190" w:name="_Toc57624049"/>
      <w:bookmarkStart w:id="1191" w:name="_Toc43132095"/>
      <w:bookmarkStart w:id="1192" w:name="_Toc59103003"/>
      <w:r w:rsidRPr="002D3C5B">
        <w:rPr>
          <w:lang w:eastAsia="zh-CN"/>
        </w:rPr>
        <w:t>6.15.4</w:t>
      </w:r>
      <w:r w:rsidRPr="002D3C5B">
        <w:rPr>
          <w:lang w:eastAsia="zh-CN"/>
        </w:rPr>
        <w:tab/>
      </w:r>
      <w:r w:rsidR="00F86954" w:rsidRPr="002D3C5B">
        <w:t>Impacts on services, entities and interfaces</w:t>
      </w:r>
      <w:bookmarkEnd w:id="1184"/>
      <w:bookmarkEnd w:id="1185"/>
      <w:bookmarkEnd w:id="1186"/>
      <w:bookmarkEnd w:id="1187"/>
      <w:bookmarkEnd w:id="1188"/>
      <w:bookmarkEnd w:id="1189"/>
      <w:bookmarkEnd w:id="1190"/>
      <w:bookmarkEnd w:id="1192"/>
    </w:p>
    <w:bookmarkEnd w:id="1191"/>
    <w:p w14:paraId="2259E3E5" w14:textId="45D7E328" w:rsidR="002D3C5B" w:rsidRPr="002D3C5B" w:rsidRDefault="002D3C5B" w:rsidP="008B10E4">
      <w:pPr>
        <w:rPr>
          <w:lang w:eastAsia="ko-KR"/>
        </w:rPr>
      </w:pPr>
      <w:r w:rsidRPr="002D3C5B">
        <w:rPr>
          <w:lang w:eastAsia="ko-KR"/>
        </w:rPr>
        <w:t xml:space="preserve">AMF: sends the mapping between UAV/UAVC ID and </w:t>
      </w:r>
      <w:r w:rsidR="000A630B">
        <w:rPr>
          <w:lang w:eastAsia="ko-KR"/>
        </w:rPr>
        <w:t xml:space="preserve">3GPP UAV ID </w:t>
      </w:r>
      <w:r w:rsidRPr="002D3C5B">
        <w:rPr>
          <w:lang w:eastAsia="ko-KR"/>
        </w:rPr>
        <w:t xml:space="preserve">to </w:t>
      </w:r>
      <w:r w:rsidR="000A630B">
        <w:rPr>
          <w:lang w:eastAsia="ko-KR"/>
        </w:rPr>
        <w:t>UDM</w:t>
      </w:r>
      <w:r w:rsidRPr="002D3C5B">
        <w:rPr>
          <w:lang w:eastAsia="ko-KR"/>
        </w:rPr>
        <w:t>.</w:t>
      </w:r>
    </w:p>
    <w:p w14:paraId="29395292" w14:textId="50897ECC" w:rsidR="002D3C5B" w:rsidRDefault="002D3C5B" w:rsidP="008B10E4">
      <w:pPr>
        <w:rPr>
          <w:lang w:eastAsia="ko-KR"/>
        </w:rPr>
      </w:pPr>
      <w:r w:rsidRPr="002D3C5B">
        <w:rPr>
          <w:lang w:eastAsia="ko-KR"/>
        </w:rPr>
        <w:t xml:space="preserve">MME: sends the mapping between UAV/UAVC ID and </w:t>
      </w:r>
      <w:r w:rsidR="000A630B">
        <w:rPr>
          <w:lang w:eastAsia="ko-KR"/>
        </w:rPr>
        <w:t xml:space="preserve">3GPP UAV ID </w:t>
      </w:r>
      <w:r w:rsidRPr="002D3C5B">
        <w:rPr>
          <w:lang w:eastAsia="ko-KR"/>
        </w:rPr>
        <w:t xml:space="preserve">to </w:t>
      </w:r>
      <w:r w:rsidR="000A630B">
        <w:rPr>
          <w:lang w:eastAsia="ko-KR"/>
        </w:rPr>
        <w:t>HSS</w:t>
      </w:r>
      <w:r w:rsidRPr="002D3C5B">
        <w:rPr>
          <w:lang w:eastAsia="ko-KR"/>
        </w:rPr>
        <w:t>.</w:t>
      </w:r>
    </w:p>
    <w:p w14:paraId="1F96CC89" w14:textId="45962B6A" w:rsidR="000A630B" w:rsidRPr="002D3C5B" w:rsidRDefault="000A630B" w:rsidP="008B10E4">
      <w:pPr>
        <w:rPr>
          <w:lang w:eastAsia="ko-KR"/>
        </w:rPr>
      </w:pPr>
      <w:r>
        <w:rPr>
          <w:rFonts w:hint="eastAsia"/>
          <w:lang w:eastAsia="zh-CN"/>
        </w:rPr>
        <w:t>GMLC: obtains the serving AMF/MME of UAV/UAVC from UDM based on the UAV/UAVC ID provided by UTM.</w:t>
      </w:r>
    </w:p>
    <w:p w14:paraId="55D9FC2C" w14:textId="77777777" w:rsidR="00EA518D" w:rsidRPr="002D3C5B" w:rsidRDefault="00EA518D" w:rsidP="00EA518D">
      <w:pPr>
        <w:pStyle w:val="Heading2"/>
        <w:rPr>
          <w:rFonts w:eastAsia="Malgun Gothic"/>
        </w:rPr>
      </w:pPr>
      <w:bookmarkStart w:id="1193" w:name="_Toc43132096"/>
      <w:bookmarkStart w:id="1194" w:name="_Toc43193008"/>
      <w:bookmarkStart w:id="1195" w:name="_Toc44584038"/>
      <w:bookmarkStart w:id="1196" w:name="_Toc44584187"/>
      <w:bookmarkStart w:id="1197" w:name="_Toc50481857"/>
      <w:bookmarkStart w:id="1198" w:name="_Toc54846791"/>
      <w:bookmarkStart w:id="1199" w:name="_Toc57622335"/>
      <w:bookmarkStart w:id="1200" w:name="_Toc57624050"/>
      <w:bookmarkStart w:id="1201" w:name="_Hlk41000168"/>
      <w:bookmarkStart w:id="1202" w:name="_Toc59103004"/>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1193"/>
      <w:bookmarkEnd w:id="1194"/>
      <w:bookmarkEnd w:id="1195"/>
      <w:bookmarkEnd w:id="1196"/>
      <w:bookmarkEnd w:id="1197"/>
      <w:bookmarkEnd w:id="1198"/>
      <w:bookmarkEnd w:id="1199"/>
      <w:bookmarkEnd w:id="1200"/>
      <w:bookmarkEnd w:id="1202"/>
    </w:p>
    <w:p w14:paraId="26AC0E4F" w14:textId="77777777" w:rsidR="00EA518D" w:rsidRPr="002D3C5B" w:rsidRDefault="00EA518D" w:rsidP="00EA518D">
      <w:pPr>
        <w:pStyle w:val="Heading3"/>
      </w:pPr>
      <w:bookmarkStart w:id="1203" w:name="_Toc43132097"/>
      <w:bookmarkStart w:id="1204" w:name="_Toc43193009"/>
      <w:bookmarkStart w:id="1205" w:name="_Toc44584039"/>
      <w:bookmarkStart w:id="1206" w:name="_Toc44584188"/>
      <w:bookmarkStart w:id="1207" w:name="_Toc50481858"/>
      <w:bookmarkStart w:id="1208" w:name="_Toc54846792"/>
      <w:bookmarkStart w:id="1209" w:name="_Toc57622336"/>
      <w:bookmarkStart w:id="1210" w:name="_Toc57624051"/>
      <w:bookmarkStart w:id="1211" w:name="_Toc59103005"/>
      <w:r w:rsidRPr="002D3C5B">
        <w:t>6.16.1</w:t>
      </w:r>
      <w:r w:rsidRPr="002D3C5B">
        <w:tab/>
        <w:t>Introduction</w:t>
      </w:r>
      <w:bookmarkEnd w:id="1203"/>
      <w:bookmarkEnd w:id="1204"/>
      <w:bookmarkEnd w:id="1205"/>
      <w:bookmarkEnd w:id="1206"/>
      <w:bookmarkEnd w:id="1207"/>
      <w:bookmarkEnd w:id="1208"/>
      <w:bookmarkEnd w:id="1209"/>
      <w:bookmarkEnd w:id="1210"/>
      <w:bookmarkEnd w:id="1211"/>
    </w:p>
    <w:bookmarkEnd w:id="1201"/>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lastRenderedPageBreak/>
        <w:t>This procedure provides Location Exposure service to UTM/USS to enable UAV location tracking, flight plan authorization, geofencing and geocaging.</w:t>
      </w:r>
    </w:p>
    <w:p w14:paraId="03F78224" w14:textId="77777777" w:rsidR="00EA518D" w:rsidRPr="002D3C5B" w:rsidRDefault="00EA518D" w:rsidP="00EA518D">
      <w:pPr>
        <w:pStyle w:val="Heading3"/>
      </w:pPr>
      <w:bookmarkStart w:id="1212" w:name="_Toc43132098"/>
      <w:bookmarkStart w:id="1213" w:name="_Toc43193010"/>
      <w:bookmarkStart w:id="1214" w:name="_Toc44584040"/>
      <w:bookmarkStart w:id="1215" w:name="_Toc44584189"/>
      <w:bookmarkStart w:id="1216" w:name="_Toc50481859"/>
      <w:bookmarkStart w:id="1217" w:name="_Toc54846793"/>
      <w:bookmarkStart w:id="1218" w:name="_Toc57622337"/>
      <w:bookmarkStart w:id="1219" w:name="_Toc57624052"/>
      <w:bookmarkStart w:id="1220" w:name="_Toc59103006"/>
      <w:r w:rsidRPr="002D3C5B">
        <w:t>6.16.2</w:t>
      </w:r>
      <w:r w:rsidRPr="002D3C5B">
        <w:tab/>
        <w:t>Functional Description</w:t>
      </w:r>
      <w:bookmarkEnd w:id="1212"/>
      <w:bookmarkEnd w:id="1213"/>
      <w:bookmarkEnd w:id="1214"/>
      <w:bookmarkEnd w:id="1215"/>
      <w:bookmarkEnd w:id="1216"/>
      <w:bookmarkEnd w:id="1217"/>
      <w:bookmarkEnd w:id="1218"/>
      <w:bookmarkEnd w:id="1219"/>
      <w:bookmarkEnd w:id="1220"/>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1221" w:name="_Hlk41083510"/>
      <w:r w:rsidRPr="002D3C5B">
        <w:rPr>
          <w:rFonts w:eastAsia="DengXian"/>
          <w:lang w:eastAsia="zh-CN"/>
        </w:rPr>
        <w:t>geographical</w:t>
      </w:r>
      <w:bookmarkEnd w:id="1221"/>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UTM/USS sends the subscription request to NEF. The UTM/USS may look up the CAA-level UAV ID and retrieve 3GPP UE ID (e.g. GPSI) and include the CAA-level UAV ID and 3GPP UE ID  together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2F7907D6"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w:t>
      </w:r>
      <w:r w:rsidR="00A75FB8">
        <w:rPr>
          <w:rFonts w:eastAsia="Malgun Gothic"/>
        </w:rPr>
        <w:t xml:space="preserve"> the</w:t>
      </w:r>
      <w:r w:rsidR="00EA518D" w:rsidRPr="002D3C5B">
        <w:rPr>
          <w:rFonts w:eastAsia="Malgun Gothic"/>
        </w:rPr>
        <w:t xml:space="preserve">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1222" w:name="_Toc43132099"/>
      <w:bookmarkStart w:id="1223" w:name="_Toc43193011"/>
      <w:bookmarkStart w:id="1224" w:name="_Toc44584041"/>
      <w:bookmarkStart w:id="1225" w:name="_Toc44584190"/>
      <w:bookmarkStart w:id="1226" w:name="_Toc50481860"/>
      <w:bookmarkStart w:id="1227" w:name="_Toc54846794"/>
      <w:bookmarkStart w:id="1228" w:name="_Toc57622338"/>
      <w:bookmarkStart w:id="1229" w:name="_Toc57624053"/>
      <w:bookmarkStart w:id="1230" w:name="_Toc59103007"/>
      <w:r w:rsidRPr="002D3C5B">
        <w:t>6.16.3</w:t>
      </w:r>
      <w:r w:rsidRPr="002D3C5B">
        <w:tab/>
        <w:t>Procedures</w:t>
      </w:r>
      <w:bookmarkEnd w:id="1222"/>
      <w:bookmarkEnd w:id="1223"/>
      <w:bookmarkEnd w:id="1224"/>
      <w:bookmarkEnd w:id="1225"/>
      <w:bookmarkEnd w:id="1226"/>
      <w:bookmarkEnd w:id="1227"/>
      <w:bookmarkEnd w:id="1228"/>
      <w:bookmarkEnd w:id="1229"/>
      <w:bookmarkEnd w:id="1230"/>
    </w:p>
    <w:p w14:paraId="02861611" w14:textId="601ADB4E" w:rsidR="00EA518D" w:rsidRPr="002D3C5B" w:rsidRDefault="00EA518D" w:rsidP="00EA518D">
      <w:pPr>
        <w:pStyle w:val="Heading4"/>
      </w:pPr>
      <w:bookmarkStart w:id="1231" w:name="_Toc43132100"/>
      <w:bookmarkStart w:id="1232" w:name="_Toc43193012"/>
      <w:bookmarkStart w:id="1233" w:name="_Toc44584042"/>
      <w:bookmarkStart w:id="1234" w:name="_Toc44584191"/>
      <w:bookmarkStart w:id="1235" w:name="_Toc50481861"/>
      <w:bookmarkStart w:id="1236" w:name="_Toc54846795"/>
      <w:bookmarkStart w:id="1237" w:name="_Toc57622339"/>
      <w:bookmarkStart w:id="1238" w:name="_Toc57624054"/>
      <w:bookmarkStart w:id="1239" w:name="_Toc59103008"/>
      <w:r w:rsidRPr="002D3C5B">
        <w:t>6.16.3.1</w:t>
      </w:r>
      <w:r w:rsidR="002D3C5B" w:rsidRPr="002D3C5B">
        <w:tab/>
      </w:r>
      <w:r w:rsidRPr="002D3C5B">
        <w:t>General</w:t>
      </w:r>
      <w:bookmarkEnd w:id="1231"/>
      <w:bookmarkEnd w:id="1232"/>
      <w:bookmarkEnd w:id="1233"/>
      <w:bookmarkEnd w:id="1234"/>
      <w:bookmarkEnd w:id="1235"/>
      <w:bookmarkEnd w:id="1236"/>
      <w:bookmarkEnd w:id="1237"/>
      <w:bookmarkEnd w:id="1238"/>
      <w:bookmarkEnd w:id="1239"/>
    </w:p>
    <w:p w14:paraId="6D094A03" w14:textId="0B880911" w:rsidR="00EA518D" w:rsidRPr="002D3C5B" w:rsidRDefault="00A75FB8" w:rsidP="00EA518D">
      <w:pPr>
        <w:rPr>
          <w:rFonts w:eastAsia="DengXian"/>
          <w:lang w:eastAsia="zh-CN"/>
        </w:rPr>
      </w:pPr>
      <w:r>
        <w:rPr>
          <w:rFonts w:eastAsia="DengXian"/>
          <w:lang w:eastAsia="zh-CN"/>
        </w:rPr>
        <w:t>In the procedure as described in clause 6.16.3.2 and clause 6.16.3.3:</w:t>
      </w:r>
    </w:p>
    <w:p w14:paraId="18694C02" w14:textId="010299FA"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r w:rsidR="00A75FB8">
        <w:rPr>
          <w:rFonts w:eastAsia="DengXian"/>
          <w:lang w:eastAsia="zh-CN"/>
        </w:rPr>
        <w:t>.</w:t>
      </w:r>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This procedure applies to both 5GC and EPC. In case of EPC, the NEF is replaced by SCEF, AMF is replaced by MME, LMF is replaced by E-SMLC and the service based signalling is replaced by point to point signalling.</w:t>
      </w:r>
    </w:p>
    <w:p w14:paraId="051FFA80" w14:textId="77777777" w:rsidR="00EA518D" w:rsidRPr="002D3C5B" w:rsidRDefault="00EA518D" w:rsidP="00EA518D">
      <w:pPr>
        <w:pStyle w:val="Heading4"/>
      </w:pPr>
      <w:bookmarkStart w:id="1240" w:name="_Toc43132101"/>
      <w:bookmarkStart w:id="1241" w:name="_Toc43193013"/>
      <w:bookmarkStart w:id="1242" w:name="_Toc44584043"/>
      <w:bookmarkStart w:id="1243" w:name="_Toc44584192"/>
      <w:bookmarkStart w:id="1244" w:name="_Toc50481862"/>
      <w:bookmarkStart w:id="1245" w:name="_Toc54846796"/>
      <w:bookmarkStart w:id="1246" w:name="_Toc57622340"/>
      <w:bookmarkStart w:id="1247" w:name="_Toc57624055"/>
      <w:bookmarkStart w:id="1248" w:name="_Toc59103009"/>
      <w:r w:rsidRPr="002D3C5B">
        <w:lastRenderedPageBreak/>
        <w:t>6.16.3.2 Unified Location Service Exposure Procedure</w:t>
      </w:r>
      <w:bookmarkEnd w:id="1240"/>
      <w:bookmarkEnd w:id="1241"/>
      <w:bookmarkEnd w:id="1242"/>
      <w:bookmarkEnd w:id="1243"/>
      <w:bookmarkEnd w:id="1244"/>
      <w:bookmarkEnd w:id="1245"/>
      <w:bookmarkEnd w:id="1246"/>
      <w:bookmarkEnd w:id="1247"/>
      <w:bookmarkEnd w:id="1248"/>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56" type="#_x0000_t75" style="width:480.5pt;height:442pt" o:ole="">
            <v:imagedata r:id="rId82" o:title=""/>
          </v:shape>
          <o:OLEObject Type="Embed" ProgID="Visio.Drawing.11" ShapeID="_x0000_i1056" DrawAspect="Content" ObjectID="_1669717283" r:id="rId83"/>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lastRenderedPageBreak/>
        <w:t>NOTE 1:</w:t>
      </w:r>
      <w:r w:rsidRPr="002D3C5B">
        <w:rPr>
          <w:rFonts w:eastAsia="Malgun Gothic"/>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1249" w:name="_Hlk41087257"/>
      <w:r w:rsidRPr="002D3C5B">
        <w:rPr>
          <w:rFonts w:eastAsia="Malgun Gothic"/>
        </w:rPr>
        <w:t xml:space="preserve">the granularity of the area of interest </w:t>
      </w:r>
      <w:bookmarkEnd w:id="1249"/>
      <w:r w:rsidRPr="002D3C5B">
        <w:rPr>
          <w:rFonts w:eastAsia="Malgun Gothic"/>
        </w:rPr>
        <w:t>is determined by how accurately the geographical area received in step 1 can be mapped to the coverage of list of cell id, gNB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1449B255"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w:t>
      </w:r>
      <w:r w:rsidR="00F669A2">
        <w:rPr>
          <w:rFonts w:eastAsia="SimSun"/>
        </w:rPr>
        <w:t>s</w:t>
      </w:r>
      <w:r w:rsidRPr="002D3C5B">
        <w:rPr>
          <w:rFonts w:eastAsia="SimSun"/>
        </w:rPr>
        <w:t xml:space="preserve">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The HGMLC invokes the Ngmlc_Location_ProvideLocation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7AD88473"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w:t>
      </w:r>
    </w:p>
    <w:p w14:paraId="0CB188E7" w14:textId="332C3993"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1250" w:name="_Toc43132102"/>
      <w:bookmarkStart w:id="1251" w:name="_Toc43193014"/>
      <w:bookmarkStart w:id="1252" w:name="_Toc44584044"/>
      <w:bookmarkStart w:id="1253" w:name="_Toc44584193"/>
      <w:bookmarkStart w:id="1254" w:name="_Toc50481863"/>
      <w:bookmarkStart w:id="1255" w:name="_Toc54846797"/>
      <w:bookmarkStart w:id="1256" w:name="_Toc57622341"/>
      <w:bookmarkStart w:id="1257" w:name="_Toc57624056"/>
      <w:bookmarkStart w:id="1258" w:name="_Toc59103010"/>
      <w:r w:rsidRPr="002D3C5B">
        <w:t>6.16.3.2 Procedure of Cancellation of Reporting of Location Events by the UTM/USS</w:t>
      </w:r>
      <w:bookmarkEnd w:id="1250"/>
      <w:bookmarkEnd w:id="1251"/>
      <w:bookmarkEnd w:id="1252"/>
      <w:bookmarkEnd w:id="1253"/>
      <w:bookmarkEnd w:id="1254"/>
      <w:bookmarkEnd w:id="1255"/>
      <w:bookmarkEnd w:id="1256"/>
      <w:bookmarkEnd w:id="1257"/>
      <w:bookmarkEnd w:id="1258"/>
    </w:p>
    <w:p w14:paraId="7D860C67" w14:textId="7C05033A" w:rsidR="00EA518D" w:rsidRPr="002D3C5B" w:rsidRDefault="002D3C5B" w:rsidP="00EA518D">
      <w:pPr>
        <w:rPr>
          <w:rFonts w:eastAsia="Malgun Gothic"/>
        </w:rPr>
      </w:pPr>
      <w:r w:rsidRPr="002D3C5B">
        <w:rPr>
          <w:rFonts w:eastAsia="Malgun Gothic"/>
        </w:rPr>
        <w:t xml:space="preserve">Procedure defined in clause 6.3.3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1259" w:name="_Toc43193015"/>
      <w:bookmarkStart w:id="1260" w:name="_Toc44584045"/>
      <w:bookmarkStart w:id="1261" w:name="_Toc44584194"/>
      <w:bookmarkStart w:id="1262" w:name="_Toc50481864"/>
      <w:bookmarkStart w:id="1263" w:name="_Toc54846798"/>
      <w:bookmarkStart w:id="1264" w:name="_Toc57622342"/>
      <w:bookmarkStart w:id="1265" w:name="_Toc57624057"/>
      <w:bookmarkStart w:id="1266" w:name="_Toc43132103"/>
      <w:bookmarkStart w:id="1267" w:name="_Toc59103011"/>
      <w:r w:rsidRPr="002D3C5B">
        <w:lastRenderedPageBreak/>
        <w:t>6.16.4</w:t>
      </w:r>
      <w:r w:rsidRPr="002D3C5B">
        <w:tab/>
      </w:r>
      <w:r w:rsidR="00F86954" w:rsidRPr="002D3C5B">
        <w:t>Impacts on services, entities and interfaces</w:t>
      </w:r>
      <w:bookmarkEnd w:id="1259"/>
      <w:bookmarkEnd w:id="1260"/>
      <w:bookmarkEnd w:id="1261"/>
      <w:bookmarkEnd w:id="1262"/>
      <w:bookmarkEnd w:id="1263"/>
      <w:bookmarkEnd w:id="1264"/>
      <w:bookmarkEnd w:id="1265"/>
      <w:bookmarkEnd w:id="1267"/>
    </w:p>
    <w:bookmarkEnd w:id="1266"/>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1268" w:name="_Hlk41087283"/>
      <w:r w:rsidRPr="002D3C5B">
        <w:rPr>
          <w:rFonts w:eastAsia="Malgun Gothic"/>
        </w:rPr>
        <w:t>area of interest</w:t>
      </w:r>
      <w:bookmarkEnd w:id="1268"/>
      <w:r w:rsidRPr="002D3C5B">
        <w:rPr>
          <w:rFonts w:eastAsia="Malgun Gothic"/>
        </w:rPr>
        <w:t>, and maps the geographical area into list of cell id, gNB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1269" w:name="_Toc43132105"/>
      <w:bookmarkStart w:id="1270" w:name="_Toc43193017"/>
      <w:bookmarkStart w:id="1271" w:name="_Toc44584046"/>
      <w:bookmarkStart w:id="1272" w:name="_Toc44584195"/>
      <w:bookmarkStart w:id="1273" w:name="_Toc50481865"/>
      <w:bookmarkStart w:id="1274" w:name="_Toc54846799"/>
      <w:bookmarkStart w:id="1275" w:name="_Toc57622343"/>
      <w:bookmarkStart w:id="1276" w:name="_Toc57624058"/>
      <w:bookmarkStart w:id="1277" w:name="_Toc59103012"/>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1269"/>
      <w:bookmarkEnd w:id="1270"/>
      <w:bookmarkEnd w:id="1271"/>
      <w:bookmarkEnd w:id="1272"/>
      <w:bookmarkEnd w:id="1273"/>
      <w:bookmarkEnd w:id="1274"/>
      <w:bookmarkEnd w:id="1275"/>
      <w:bookmarkEnd w:id="1276"/>
      <w:bookmarkEnd w:id="1277"/>
    </w:p>
    <w:p w14:paraId="07A23ED6" w14:textId="77777777" w:rsidR="00EA518D" w:rsidRPr="002D3C5B" w:rsidRDefault="00EA518D" w:rsidP="00EA518D">
      <w:pPr>
        <w:pStyle w:val="Heading3"/>
      </w:pPr>
      <w:bookmarkStart w:id="1278" w:name="_Toc43132106"/>
      <w:bookmarkStart w:id="1279" w:name="_Toc43193018"/>
      <w:bookmarkStart w:id="1280" w:name="_Toc44584047"/>
      <w:bookmarkStart w:id="1281" w:name="_Toc44584196"/>
      <w:bookmarkStart w:id="1282" w:name="_Toc50481866"/>
      <w:bookmarkStart w:id="1283" w:name="_Toc54846800"/>
      <w:bookmarkStart w:id="1284" w:name="_Toc57622344"/>
      <w:bookmarkStart w:id="1285" w:name="_Toc57624059"/>
      <w:bookmarkStart w:id="1286" w:name="_Toc59103013"/>
      <w:r w:rsidRPr="002D3C5B">
        <w:t>6.17.1</w:t>
      </w:r>
      <w:r w:rsidRPr="002D3C5B">
        <w:tab/>
        <w:t>Introduction</w:t>
      </w:r>
      <w:bookmarkEnd w:id="1278"/>
      <w:bookmarkEnd w:id="1279"/>
      <w:bookmarkEnd w:id="1280"/>
      <w:bookmarkEnd w:id="1281"/>
      <w:bookmarkEnd w:id="1282"/>
      <w:bookmarkEnd w:id="1283"/>
      <w:bookmarkEnd w:id="1284"/>
      <w:bookmarkEnd w:id="1285"/>
      <w:bookmarkEnd w:id="1286"/>
    </w:p>
    <w:p w14:paraId="18720005" w14:textId="4EBA3AAE" w:rsidR="003547CD" w:rsidRDefault="003547CD" w:rsidP="00EA518D">
      <w:pPr>
        <w:rPr>
          <w:lang w:eastAsia="zh-CN"/>
        </w:rPr>
      </w:pPr>
      <w:r w:rsidRPr="002D3C5B">
        <w:rPr>
          <w:lang w:eastAsia="zh-CN"/>
        </w:rPr>
        <w:t xml:space="preserve">This solution addresses Key Issue </w:t>
      </w:r>
      <w:r>
        <w:rPr>
          <w:lang w:eastAsia="zh-CN"/>
        </w:rPr>
        <w:t>#2, #4, #5.</w:t>
      </w:r>
    </w:p>
    <w:p w14:paraId="76515DCC" w14:textId="2228F5FF"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1287" w:name="_Toc43132107"/>
      <w:bookmarkStart w:id="1288" w:name="_Toc43193019"/>
      <w:bookmarkStart w:id="1289" w:name="_Toc44584048"/>
      <w:bookmarkStart w:id="1290" w:name="_Toc44584197"/>
      <w:bookmarkStart w:id="1291" w:name="_Toc50481867"/>
      <w:bookmarkStart w:id="1292" w:name="_Toc54846801"/>
      <w:bookmarkStart w:id="1293" w:name="_Toc57622345"/>
      <w:bookmarkStart w:id="1294" w:name="_Toc57624060"/>
      <w:bookmarkStart w:id="1295" w:name="_Toc59103014"/>
      <w:r w:rsidRPr="002D3C5B">
        <w:t>6.17.2</w:t>
      </w:r>
      <w:r w:rsidRPr="002D3C5B">
        <w:tab/>
        <w:t>Functional Description</w:t>
      </w:r>
      <w:bookmarkEnd w:id="1287"/>
      <w:bookmarkEnd w:id="1288"/>
      <w:bookmarkEnd w:id="1289"/>
      <w:bookmarkEnd w:id="1290"/>
      <w:bookmarkEnd w:id="1291"/>
      <w:bookmarkEnd w:id="1292"/>
      <w:bookmarkEnd w:id="1293"/>
      <w:bookmarkEnd w:id="1294"/>
      <w:bookmarkEnd w:id="1295"/>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F669A2">
        <w:rPr>
          <w:rFonts w:eastAsia="SimSun"/>
        </w:rPr>
        <w:t>.</w:t>
      </w:r>
    </w:p>
    <w:p w14:paraId="79A2E5B8" w14:textId="640D021E"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 xml:space="preserve">provide the verification results and UAV </w:t>
      </w:r>
      <w:r w:rsidR="00A75FB8" w:rsidRPr="002D3C5B">
        <w:t>behaviour</w:t>
      </w:r>
      <w:r w:rsidRPr="002D3C5B">
        <w:t xml:space="preserve">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9800676" w:rsidR="00EA518D" w:rsidRPr="002D3C5B" w:rsidRDefault="00EA518D" w:rsidP="00EA518D">
      <w:pPr>
        <w:pStyle w:val="B1"/>
      </w:pPr>
      <w:r w:rsidRPr="002D3C5B">
        <w:t>-</w:t>
      </w:r>
      <w:r w:rsidRPr="002D3C5B">
        <w:tab/>
        <w:t xml:space="preserve">verify </w:t>
      </w:r>
      <w:r w:rsidR="003547CD">
        <w:t xml:space="preserve">the location from where </w:t>
      </w:r>
      <w:r w:rsidRPr="002D3C5B">
        <w:t xml:space="preserve">the UAV </w:t>
      </w:r>
      <w:r w:rsidR="003547CD">
        <w:t xml:space="preserve">is </w:t>
      </w:r>
      <w:r w:rsidRPr="002D3C5B">
        <w:t xml:space="preserve">taking off </w:t>
      </w:r>
      <w:r w:rsidR="003547CD">
        <w:t>and reporting it to USS</w:t>
      </w:r>
      <w:r w:rsidR="00F669A2">
        <w:t>.</w:t>
      </w:r>
    </w:p>
    <w:p w14:paraId="445795B4" w14:textId="1806BFEB" w:rsidR="00EA518D"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3547CD">
        <w:rPr>
          <w:rFonts w:eastAsia="SimSun"/>
          <w:lang w:eastAsia="zh-CN"/>
        </w:rPr>
        <w:t xml:space="preserve">instant or </w:t>
      </w:r>
      <w:r w:rsidR="00DA29AA" w:rsidRPr="002D3C5B">
        <w:rPr>
          <w:rFonts w:eastAsia="SimSun"/>
          <w:lang w:eastAsia="zh-CN"/>
        </w:rPr>
        <w:t>peri</w:t>
      </w:r>
      <w:r w:rsidRPr="002D3C5B">
        <w:rPr>
          <w:rFonts w:eastAsia="SimSun"/>
          <w:lang w:eastAsia="zh-CN"/>
        </w:rPr>
        <w:t xml:space="preserve">odic UAV flight report that shall include the UAV flight behaviour information, such as UAV position, </w:t>
      </w:r>
      <w:r w:rsidR="003547CD">
        <w:rPr>
          <w:rFonts w:eastAsia="SimSun"/>
          <w:lang w:eastAsia="zh-CN"/>
        </w:rPr>
        <w:t xml:space="preserve">historical </w:t>
      </w:r>
      <w:r w:rsidRPr="002D3C5B">
        <w:rPr>
          <w:rFonts w:eastAsia="SimSun"/>
          <w:lang w:eastAsia="zh-CN"/>
        </w:rPr>
        <w:t>trajectory</w:t>
      </w:r>
      <w:r w:rsidR="003547CD">
        <w:rPr>
          <w:rFonts w:eastAsia="SimSun"/>
          <w:lang w:eastAsia="zh-CN"/>
        </w:rPr>
        <w:t xml:space="preserve"> of the current flight or monitoring events notifications (e.g. loss of connectivity, UAV reachability)</w:t>
      </w:r>
      <w:r w:rsidRPr="002D3C5B">
        <w:rPr>
          <w:rFonts w:eastAsia="SimSun"/>
          <w:lang w:eastAsia="zh-CN"/>
        </w:rPr>
        <w:t>. If detecting any abnormal UAV flight behaviour based on the report provided by 3GPP system and UTM local policy, UTM could, for example, take charge of UAV by sending the C2 communication to UAV immediately.</w:t>
      </w:r>
    </w:p>
    <w:p w14:paraId="5AC4F0C1" w14:textId="131456B5" w:rsidR="003547CD" w:rsidRPr="002D3C5B" w:rsidRDefault="003547CD" w:rsidP="00EA518D">
      <w:pPr>
        <w:rPr>
          <w:rFonts w:eastAsia="SimSun"/>
          <w:lang w:eastAsia="zh-CN"/>
        </w:rPr>
      </w:pPr>
      <w:r>
        <w:rPr>
          <w:rFonts w:eastAsia="SimSun"/>
          <w:lang w:eastAsia="zh-CN"/>
        </w:rPr>
        <w:t>All air traffic management and knowledge of restricted or no-fly zones is assumed to be in the USS, and the 3GPP system is not required to have configuration or knowledge of air traffic management aspects.</w:t>
      </w:r>
    </w:p>
    <w:p w14:paraId="6F16F580" w14:textId="3D9B221C" w:rsidR="00EA518D" w:rsidRPr="00F669A2" w:rsidRDefault="00EA518D" w:rsidP="00EA518D">
      <w:pPr>
        <w:pStyle w:val="Heading3"/>
      </w:pPr>
      <w:bookmarkStart w:id="1296" w:name="_Toc43132108"/>
      <w:bookmarkStart w:id="1297" w:name="_Toc43193020"/>
      <w:bookmarkStart w:id="1298" w:name="_Toc44584049"/>
      <w:bookmarkStart w:id="1299" w:name="_Toc44584198"/>
      <w:bookmarkStart w:id="1300" w:name="_Toc50481868"/>
      <w:bookmarkStart w:id="1301" w:name="_Toc54846802"/>
      <w:bookmarkStart w:id="1302" w:name="_Toc57622346"/>
      <w:bookmarkStart w:id="1303" w:name="_Toc57624061"/>
      <w:bookmarkStart w:id="1304" w:name="_Toc59103015"/>
      <w:r w:rsidRPr="00F669A2">
        <w:t>6.17.3</w:t>
      </w:r>
      <w:r w:rsidRPr="00F669A2">
        <w:tab/>
        <w:t>Procedures</w:t>
      </w:r>
      <w:bookmarkEnd w:id="1296"/>
      <w:bookmarkEnd w:id="1297"/>
      <w:bookmarkEnd w:id="1298"/>
      <w:bookmarkEnd w:id="1299"/>
      <w:bookmarkEnd w:id="1300"/>
      <w:bookmarkEnd w:id="1301"/>
      <w:bookmarkEnd w:id="1302"/>
      <w:bookmarkEnd w:id="1303"/>
      <w:bookmarkEnd w:id="1304"/>
    </w:p>
    <w:p w14:paraId="5ED52AE8" w14:textId="2C99EE86" w:rsidR="00EA518D" w:rsidRPr="002D3C5B" w:rsidRDefault="00EA518D" w:rsidP="00DA29AA">
      <w:r w:rsidRPr="002D3C5B">
        <w:t>This procedure enable</w:t>
      </w:r>
      <w:r w:rsidR="003547CD">
        <w:t>s</w:t>
      </w:r>
      <w:r w:rsidRPr="002D3C5B">
        <w:t xml:space="preserv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w:t>
      </w:r>
      <w:r w:rsidR="003547CD">
        <w:t>s</w:t>
      </w:r>
      <w:r w:rsidRPr="002D3C5B">
        <w:t xml:space="preserve"> UTM to request the 3GPP system to report UAV behaviour information periodically for monitor and tracking purposes.</w:t>
      </w:r>
    </w:p>
    <w:p w14:paraId="6040E630" w14:textId="12BEE85A" w:rsidR="00DA29AA" w:rsidRPr="002D3C5B" w:rsidRDefault="00F669A2" w:rsidP="00DA29AA">
      <w:pPr>
        <w:pStyle w:val="TH"/>
      </w:pPr>
      <w:r w:rsidRPr="002D3C5B">
        <w:object w:dxaOrig="9781" w:dyaOrig="9495" w14:anchorId="410B0EBB">
          <v:shape id="_x0000_i1057" type="#_x0000_t75" style="width:480.5pt;height:465pt" o:ole="">
            <v:imagedata r:id="rId84" o:title=""/>
          </v:shape>
          <o:OLEObject Type="Embed" ProgID="Word.Picture.8" ShapeID="_x0000_i1057" DrawAspect="Content" ObjectID="_1669717284" r:id="rId85"/>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1305" w:name="_Toc43193021"/>
      <w:bookmarkStart w:id="1306"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7B0476BC" w14:textId="39D57C25" w:rsidR="003547CD" w:rsidRPr="00F669A2" w:rsidRDefault="003547CD" w:rsidP="00F669A2">
      <w:pPr>
        <w:pStyle w:val="NO"/>
      </w:pPr>
      <w:r w:rsidRPr="00F669A2">
        <w:t>NOTE</w:t>
      </w:r>
      <w:r w:rsidR="00F669A2">
        <w:t> </w:t>
      </w:r>
      <w:r w:rsidRPr="00F669A2">
        <w:t>1:</w:t>
      </w:r>
      <w:r w:rsidR="00F669A2">
        <w:tab/>
        <w:t xml:space="preserve">The PDU Session establishment can reuse current PDU Session establishment procedure defined in clause 4.3.2.2 of </w:t>
      </w:r>
      <w:r w:rsidR="00647686">
        <w:t>TS 23.502 [</w:t>
      </w:r>
      <w:r w:rsidR="00F669A2">
        <w:t>7] or refer to solution 5.</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DA47E" w:rsidR="002D3C5B" w:rsidRPr="002D3C5B" w:rsidRDefault="002D3C5B" w:rsidP="00F669A2">
      <w:pPr>
        <w:pStyle w:val="NO"/>
      </w:pPr>
      <w:r w:rsidRPr="002D3C5B">
        <w:t>NOTE</w:t>
      </w:r>
      <w:r w:rsidR="00F669A2">
        <w:t> </w:t>
      </w:r>
      <w:r w:rsidR="003547CD">
        <w:t>2</w:t>
      </w:r>
      <w:r w:rsidRPr="002D3C5B">
        <w:t>:</w:t>
      </w:r>
      <w:r w:rsidR="00F669A2">
        <w:tab/>
        <w:t>S</w:t>
      </w:r>
      <w:r w:rsidRPr="002D3C5B">
        <w:t>tep 3 is outside the scope of 3GPP.</w:t>
      </w:r>
    </w:p>
    <w:p w14:paraId="2B182266" w14:textId="77777777" w:rsidR="002D3C5B" w:rsidRPr="002D3C5B" w:rsidRDefault="002D3C5B" w:rsidP="002D3C5B">
      <w:pPr>
        <w:pStyle w:val="B1"/>
      </w:pPr>
      <w:r w:rsidRPr="002D3C5B">
        <w:t>4.</w:t>
      </w:r>
      <w:r w:rsidRPr="002D3C5B">
        <w:tab/>
        <w:t>UTM sends the Nnef_ProvideLocation Request to NEF to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p>
    <w:p w14:paraId="03D317AD" w14:textId="77777777" w:rsidR="002D3C5B" w:rsidRPr="002D3C5B" w:rsidRDefault="002D3C5B" w:rsidP="002D3C5B">
      <w:pPr>
        <w:pStyle w:val="B1"/>
      </w:pPr>
      <w:r w:rsidRPr="002D3C5B">
        <w:lastRenderedPageBreak/>
        <w:t>5.</w:t>
      </w:r>
      <w:r w:rsidRPr="002D3C5B">
        <w:tab/>
        <w:t>The NEF forwards the request to UCF.</w:t>
      </w:r>
    </w:p>
    <w:p w14:paraId="504D0515" w14:textId="070CE2D7"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w:t>
      </w:r>
      <w:r w:rsidR="003547CD">
        <w:t xml:space="preserve">corresponding </w:t>
      </w:r>
      <w:r w:rsidRPr="002D3C5B">
        <w:t xml:space="preserve">UAVC by following the Location Procedures defined in </w:t>
      </w:r>
      <w:r w:rsidR="00647686" w:rsidRPr="002D3C5B">
        <w:t>TS</w:t>
      </w:r>
      <w:r w:rsidR="00647686">
        <w:t> </w:t>
      </w:r>
      <w:r w:rsidR="00647686" w:rsidRPr="002D3C5B">
        <w:t>23.273</w:t>
      </w:r>
      <w:r w:rsidR="00647686">
        <w:t> [</w:t>
      </w:r>
      <w:r>
        <w:t>8]</w:t>
      </w:r>
      <w:r w:rsidRPr="002D3C5B">
        <w:t>.</w:t>
      </w:r>
    </w:p>
    <w:p w14:paraId="091A4212" w14:textId="2508FA06" w:rsidR="002D3C5B" w:rsidRPr="002D3C5B" w:rsidRDefault="002D3C5B" w:rsidP="002D3C5B">
      <w:pPr>
        <w:pStyle w:val="B1"/>
      </w:pPr>
      <w:r w:rsidRPr="002D3C5B">
        <w:t>7.</w:t>
      </w:r>
      <w:r w:rsidRPr="002D3C5B">
        <w:tab/>
        <w:t>UCF transfer the verification results or some other UAV</w:t>
      </w:r>
      <w:r w:rsidR="003547CD">
        <w:t xml:space="preserve"> flight</w:t>
      </w:r>
      <w:r w:rsidRPr="002D3C5B">
        <w:t xml:space="preserve"> behaviour information (</w:t>
      </w:r>
      <w:r w:rsidR="003547CD">
        <w:t xml:space="preserve">e.g. </w:t>
      </w:r>
      <w:r w:rsidRPr="002D3C5B">
        <w:t>UAV position) obtained in step 6 to NEF.</w:t>
      </w:r>
    </w:p>
    <w:p w14:paraId="7EB41009" w14:textId="5CD80AFC" w:rsidR="002D3C5B" w:rsidRPr="002D3C5B" w:rsidRDefault="002D3C5B" w:rsidP="002D3C5B">
      <w:pPr>
        <w:pStyle w:val="B1"/>
      </w:pPr>
      <w:r w:rsidRPr="002D3C5B">
        <w:t>8.</w:t>
      </w:r>
      <w:r w:rsidRPr="002D3C5B">
        <w:tab/>
        <w:t xml:space="preserve">NEF forwards the verification results or other requested UAV </w:t>
      </w:r>
      <w:r w:rsidR="003547CD">
        <w:t xml:space="preserve">flight </w:t>
      </w:r>
      <w:r w:rsidRPr="002D3C5B">
        <w:t>behaviour information to UTM.</w:t>
      </w:r>
    </w:p>
    <w:p w14:paraId="225C35D0" w14:textId="454C9B3E" w:rsidR="002D3C5B" w:rsidRPr="002D3C5B" w:rsidRDefault="002D3C5B" w:rsidP="002D3C5B">
      <w:pPr>
        <w:pStyle w:val="B1"/>
      </w:pPr>
      <w:r w:rsidRPr="002D3C5B">
        <w:t>9.</w:t>
      </w:r>
      <w:r w:rsidRPr="002D3C5B">
        <w:tab/>
        <w:t xml:space="preserve">UTM evaluates the flight permission request sent by UAV based on the verification results or UAV </w:t>
      </w:r>
      <w:r w:rsidR="003547CD">
        <w:t xml:space="preserve">flight </w:t>
      </w:r>
      <w:r w:rsidRPr="002D3C5B">
        <w:t xml:space="preserve">behaviour information provided by the network and local policy, and then returns the flight permission response to UAV via user plane of 3GPP. </w:t>
      </w:r>
      <w:r w:rsidR="003547CD">
        <w:t xml:space="preserve">Receiving information regarding the UAV location, the USS can verify e.g. if the UAV is within a </w:t>
      </w:r>
      <w:r w:rsidR="003547CD" w:rsidRPr="0009671D">
        <w:t>restricted zone</w:t>
      </w:r>
      <w:r w:rsidR="003547CD">
        <w:t xml:space="preserve">. </w:t>
      </w:r>
      <w:r w:rsidRPr="002D3C5B">
        <w:t>If UAV does not get flight permission from the UTM, step 10 to step 16 are skipped.</w:t>
      </w:r>
    </w:p>
    <w:p w14:paraId="74684DEE" w14:textId="315EE731" w:rsidR="002D3C5B" w:rsidRPr="002D3C5B" w:rsidRDefault="002D3C5B" w:rsidP="002D3C5B">
      <w:pPr>
        <w:pStyle w:val="B1"/>
      </w:pPr>
      <w:r w:rsidRPr="002D3C5B">
        <w:t xml:space="preserve">10.If the UTM authorizes the UAV to take flight in step 9, UTM shall send Nnef_EventExposure_Subscribe request to the NEF to subscribe for the UAV flight report, this request shall indicate what UAV flight </w:t>
      </w:r>
      <w:r w:rsidR="003547CD">
        <w:t xml:space="preserve">behaviour information </w:t>
      </w:r>
      <w:r w:rsidRPr="002D3C5B">
        <w:t>required by UTM</w:t>
      </w:r>
      <w:r w:rsidR="003547CD">
        <w:t xml:space="preserve">, such as </w:t>
      </w:r>
      <w:r w:rsidR="003547CD" w:rsidRPr="002D3C5B">
        <w:rPr>
          <w:rFonts w:eastAsia="SimSun"/>
          <w:lang w:eastAsia="zh-CN"/>
        </w:rPr>
        <w:t xml:space="preserve">UAV position,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monitoring events </w:t>
      </w:r>
      <w:r w:rsidR="003547CD">
        <w:t>notifications (e.g. Loss of Connectivity, UE reachability)</w:t>
      </w:r>
      <w:r w:rsidRPr="002D3C5B">
        <w:t>.</w:t>
      </w:r>
    </w:p>
    <w:p w14:paraId="638511A7" w14:textId="5C2E7C27" w:rsidR="002D3C5B" w:rsidRPr="002D3C5B" w:rsidRDefault="002D3C5B" w:rsidP="002D3C5B">
      <w:pPr>
        <w:pStyle w:val="B1"/>
      </w:pPr>
      <w:r w:rsidRPr="002D3C5B">
        <w:t>11.</w:t>
      </w:r>
      <w:r w:rsidRPr="002D3C5B">
        <w:tab/>
        <w:t>NEF invokes the Nnef_EventExposure_Subscribe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6521072C" w:rsidR="002D3C5B" w:rsidRPr="002D3C5B" w:rsidRDefault="002D3C5B" w:rsidP="002D3C5B">
      <w:pPr>
        <w:pStyle w:val="B1"/>
      </w:pPr>
      <w:r w:rsidRPr="002D3C5B">
        <w:t>14. Core network periodically monitors the UAV flight status e.g. UAV position</w:t>
      </w:r>
      <w:r w:rsidR="003547CD" w:rsidRPr="002D3C5B">
        <w:rPr>
          <w:rFonts w:eastAsia="SimSun"/>
          <w:lang w:eastAsia="zh-CN"/>
        </w:rPr>
        <w:t xml:space="preserve">,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subscribed monitoring events</w:t>
      </w:r>
      <w:r w:rsidR="003547CD">
        <w:t xml:space="preserve"> (e.g. Loss of Connectivity, UE reachability)</w:t>
      </w:r>
      <w:r w:rsidRPr="002D3C5B">
        <w:t>as requested by the UTM.</w:t>
      </w:r>
    </w:p>
    <w:p w14:paraId="151D9586" w14:textId="5D58DDAE" w:rsidR="002D3C5B" w:rsidRPr="002D3C5B" w:rsidRDefault="002D3C5B" w:rsidP="002D3C5B">
      <w:pPr>
        <w:pStyle w:val="B1"/>
      </w:pPr>
      <w:r w:rsidRPr="002D3C5B">
        <w:t>15.</w:t>
      </w:r>
      <w:r w:rsidRPr="002D3C5B">
        <w:tab/>
        <w:t>UCF invokes the Nnef_EventExposure_Notify to NEF to transfer the UAV flight report, this report includes the information requested by the UTM.</w:t>
      </w:r>
    </w:p>
    <w:p w14:paraId="69FCBECB" w14:textId="353D572B" w:rsidR="002D3C5B" w:rsidRPr="002D3C5B" w:rsidRDefault="002D3C5B" w:rsidP="002D3C5B">
      <w:pPr>
        <w:pStyle w:val="B1"/>
      </w:pPr>
      <w:r w:rsidRPr="002D3C5B">
        <w:t>16.</w:t>
      </w:r>
      <w:r w:rsidRPr="002D3C5B">
        <w:tab/>
        <w:t>NEF forwards the UAV flight report to UTM.</w:t>
      </w:r>
    </w:p>
    <w:p w14:paraId="3DB897FF" w14:textId="0D45E93C" w:rsidR="002D3C5B" w:rsidRPr="002D3C5B" w:rsidRDefault="002D3C5B" w:rsidP="002D3C5B">
      <w:pPr>
        <w:pStyle w:val="B1"/>
      </w:pPr>
      <w:r w:rsidRPr="002D3C5B">
        <w:t>17.</w:t>
      </w:r>
      <w:r w:rsidRPr="002D3C5B">
        <w:tab/>
        <w:t>After receiving the UAV flight</w:t>
      </w:r>
      <w:r w:rsidR="003547CD">
        <w:t xml:space="preserve"> report</w:t>
      </w:r>
      <w:r w:rsidRPr="002D3C5B">
        <w:t xml:space="preserve"> provided by core network, UTM shall evaluate the UAV flight behaviour based on the local policy or criteria, if detecting any UAV abnormal behaviour, UTM may, for example, take over the UAV control immediately by C2 communication with UAV.</w:t>
      </w:r>
    </w:p>
    <w:p w14:paraId="73E921DB" w14:textId="4E1169C1" w:rsidR="002D3C5B" w:rsidRPr="002D3C5B" w:rsidRDefault="002D3C5B" w:rsidP="002D3C5B">
      <w:pPr>
        <w:pStyle w:val="NO"/>
      </w:pPr>
      <w:r w:rsidRPr="002D3C5B">
        <w:t>NOTE </w:t>
      </w:r>
      <w:r w:rsidR="003547CD">
        <w:t>3</w:t>
      </w:r>
      <w:r w:rsidRPr="002D3C5B">
        <w:t>:</w:t>
      </w:r>
      <w:r w:rsidRPr="002D3C5B">
        <w:tab/>
        <w:t>Step 17 is outside the scope of 3GPP.</w:t>
      </w:r>
    </w:p>
    <w:p w14:paraId="46ADAD84" w14:textId="70BD6646" w:rsidR="00F86954" w:rsidRDefault="00EA518D" w:rsidP="00F86954">
      <w:pPr>
        <w:pStyle w:val="Heading3"/>
      </w:pPr>
      <w:bookmarkStart w:id="1307" w:name="_Toc44584050"/>
      <w:bookmarkStart w:id="1308" w:name="_Toc44584199"/>
      <w:bookmarkStart w:id="1309" w:name="_Toc50481869"/>
      <w:bookmarkStart w:id="1310" w:name="_Toc54846803"/>
      <w:bookmarkStart w:id="1311" w:name="_Toc57622347"/>
      <w:bookmarkStart w:id="1312" w:name="_Toc57624062"/>
      <w:bookmarkStart w:id="1313" w:name="_Toc59103016"/>
      <w:r w:rsidRPr="002D3C5B">
        <w:t>6.17.</w:t>
      </w:r>
      <w:r w:rsidRPr="002D3C5B">
        <w:rPr>
          <w:lang w:eastAsia="zh-CN"/>
        </w:rPr>
        <w:t>4</w:t>
      </w:r>
      <w:r w:rsidRPr="002D3C5B">
        <w:tab/>
      </w:r>
      <w:r w:rsidR="00F86954" w:rsidRPr="002D3C5B">
        <w:t>Impacts on services, entities and interfaces</w:t>
      </w:r>
      <w:bookmarkEnd w:id="1305"/>
      <w:bookmarkEnd w:id="1307"/>
      <w:bookmarkEnd w:id="1308"/>
      <w:bookmarkEnd w:id="1309"/>
      <w:bookmarkEnd w:id="1310"/>
      <w:bookmarkEnd w:id="1311"/>
      <w:bookmarkEnd w:id="1312"/>
      <w:bookmarkEnd w:id="1313"/>
    </w:p>
    <w:p w14:paraId="5E8AEE45" w14:textId="77777777" w:rsidR="00F669A2" w:rsidRDefault="00F669A2" w:rsidP="00F669A2">
      <w:r>
        <w:t>UE side:</w:t>
      </w:r>
    </w:p>
    <w:p w14:paraId="46EDB142" w14:textId="77777777" w:rsidR="00F669A2" w:rsidRDefault="00F669A2" w:rsidP="00F669A2">
      <w:pPr>
        <w:pStyle w:val="B1"/>
      </w:pPr>
      <w:r>
        <w:t>-</w:t>
      </w:r>
      <w:r>
        <w:tab/>
        <w:t>Application layer needs to be enhanced to support the fight authorization by UTM.</w:t>
      </w:r>
    </w:p>
    <w:p w14:paraId="0D178D9F" w14:textId="77777777" w:rsidR="00F669A2" w:rsidRDefault="00F669A2" w:rsidP="00F669A2">
      <w:r>
        <w:t>5GC side (UCF):</w:t>
      </w:r>
    </w:p>
    <w:p w14:paraId="3EF64D1C" w14:textId="77777777" w:rsidR="00F669A2" w:rsidRDefault="00F669A2" w:rsidP="00F669A2">
      <w:pPr>
        <w:pStyle w:val="B1"/>
      </w:pPr>
      <w:r>
        <w:t>-</w:t>
      </w:r>
      <w:r>
        <w:tab/>
        <w:t>5GC needs to support the network-assisted UAV flight verification and flight behaviour monitor procedures.</w:t>
      </w:r>
    </w:p>
    <w:p w14:paraId="45159EB0" w14:textId="77777777" w:rsidR="00FF266A" w:rsidRPr="002D3C5B" w:rsidRDefault="00FF266A" w:rsidP="00FF266A">
      <w:pPr>
        <w:pStyle w:val="Heading2"/>
      </w:pPr>
      <w:bookmarkStart w:id="1314" w:name="_Toc43132111"/>
      <w:bookmarkStart w:id="1315" w:name="_Toc43193023"/>
      <w:bookmarkStart w:id="1316" w:name="_Toc44584051"/>
      <w:bookmarkStart w:id="1317" w:name="_Toc44584200"/>
      <w:bookmarkStart w:id="1318" w:name="_Toc50481870"/>
      <w:bookmarkStart w:id="1319" w:name="_Toc54846804"/>
      <w:bookmarkStart w:id="1320" w:name="_Toc57622348"/>
      <w:bookmarkStart w:id="1321" w:name="_Toc57624063"/>
      <w:bookmarkStart w:id="1322" w:name="_Toc59103017"/>
      <w:bookmarkEnd w:id="1306"/>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1314"/>
      <w:bookmarkEnd w:id="1315"/>
      <w:bookmarkEnd w:id="1316"/>
      <w:bookmarkEnd w:id="1317"/>
      <w:bookmarkEnd w:id="1318"/>
      <w:bookmarkEnd w:id="1319"/>
      <w:bookmarkEnd w:id="1320"/>
      <w:bookmarkEnd w:id="1321"/>
      <w:bookmarkEnd w:id="1322"/>
    </w:p>
    <w:p w14:paraId="6975A22C" w14:textId="77777777" w:rsidR="00FF266A" w:rsidRPr="002D3C5B" w:rsidRDefault="00FF266A" w:rsidP="00FF266A">
      <w:pPr>
        <w:pStyle w:val="Heading3"/>
      </w:pPr>
      <w:bookmarkStart w:id="1323" w:name="_Toc43132112"/>
      <w:bookmarkStart w:id="1324" w:name="_Toc43193024"/>
      <w:bookmarkStart w:id="1325" w:name="_Toc44584052"/>
      <w:bookmarkStart w:id="1326" w:name="_Toc44584201"/>
      <w:bookmarkStart w:id="1327" w:name="_Toc50481871"/>
      <w:bookmarkStart w:id="1328" w:name="_Toc54846805"/>
      <w:bookmarkStart w:id="1329" w:name="_Toc57622349"/>
      <w:bookmarkStart w:id="1330" w:name="_Toc57624064"/>
      <w:bookmarkStart w:id="1331" w:name="_Toc59103018"/>
      <w:r w:rsidRPr="002D3C5B">
        <w:t>6.18.1</w:t>
      </w:r>
      <w:r w:rsidRPr="002D3C5B">
        <w:tab/>
        <w:t>Introduction</w:t>
      </w:r>
      <w:bookmarkEnd w:id="1323"/>
      <w:bookmarkEnd w:id="1324"/>
      <w:bookmarkEnd w:id="1325"/>
      <w:bookmarkEnd w:id="1326"/>
      <w:bookmarkEnd w:id="1327"/>
      <w:bookmarkEnd w:id="1328"/>
      <w:bookmarkEnd w:id="1329"/>
      <w:bookmarkEnd w:id="1330"/>
      <w:bookmarkEnd w:id="1331"/>
    </w:p>
    <w:p w14:paraId="08A295F8" w14:textId="77777777" w:rsidR="00F86A26" w:rsidRPr="00DE4BFC" w:rsidRDefault="00F86A26" w:rsidP="00F86A26">
      <w:pPr>
        <w:rPr>
          <w:rFonts w:eastAsia="SimSun"/>
          <w:lang w:eastAsia="zh-CN"/>
        </w:rPr>
      </w:pPr>
      <w:r w:rsidRPr="002D3C5B">
        <w:rPr>
          <w:lang w:eastAsia="zh-CN"/>
        </w:rPr>
        <w:t xml:space="preserve">This solution addresses Key Issue </w:t>
      </w:r>
      <w:r>
        <w:rPr>
          <w:lang w:eastAsia="zh-CN"/>
        </w:rPr>
        <w:t>#5.</w:t>
      </w:r>
    </w:p>
    <w:p w14:paraId="60DB62D3" w14:textId="3C9FE6BF" w:rsidR="00FF266A" w:rsidRPr="002D3C5B" w:rsidRDefault="00FF266A" w:rsidP="00FF266A">
      <w:pPr>
        <w:rPr>
          <w:lang w:eastAsia="zh-CN"/>
        </w:rPr>
      </w:pPr>
      <w:r w:rsidRPr="002D3C5B">
        <w:rPr>
          <w:lang w:eastAsia="zh-CN"/>
        </w:rPr>
        <w:t>The solution defines a set of mechanisms to enable 3GPP and UTM to handle UAV in</w:t>
      </w:r>
      <w:r w:rsidR="00A75FB8">
        <w:rPr>
          <w:lang w:eastAsia="zh-CN"/>
        </w:rPr>
        <w:t xml:space="preserve"> the</w:t>
      </w:r>
      <w:r w:rsidRPr="002D3C5B">
        <w:rPr>
          <w:lang w:eastAsia="zh-CN"/>
        </w:rPr>
        <w:t xml:space="preserve"> case of failed (re)authorization or revocation of authorization by the UTM(i.e. KI#5).</w:t>
      </w:r>
    </w:p>
    <w:p w14:paraId="40CA03F3" w14:textId="7D746614" w:rsidR="00F86A26" w:rsidRPr="002D3C5B" w:rsidRDefault="00F86A26" w:rsidP="00F669A2">
      <w:pPr>
        <w:pStyle w:val="NO"/>
        <w:rPr>
          <w:lang w:eastAsia="zh-CN"/>
        </w:rPr>
      </w:pPr>
      <w:r w:rsidRPr="000F6486">
        <w:rPr>
          <w:lang w:eastAsia="zh-CN"/>
        </w:rPr>
        <w:lastRenderedPageBreak/>
        <w:t>NOTE:</w:t>
      </w:r>
      <w:r w:rsidR="00F669A2">
        <w:rPr>
          <w:lang w:eastAsia="zh-CN"/>
        </w:rPr>
        <w:tab/>
      </w:r>
      <w:r w:rsidRPr="000F6486">
        <w:rPr>
          <w:lang w:eastAsia="zh-CN"/>
        </w:rPr>
        <w:t>In this release, if required, dedicated DNN is enough for UAVs to establish PDU sessions used for C2 communication.</w:t>
      </w:r>
    </w:p>
    <w:p w14:paraId="38DBD8FA" w14:textId="1E6C8F9A" w:rsidR="00FF266A" w:rsidRDefault="00FF266A" w:rsidP="002D3C5B">
      <w:pPr>
        <w:pStyle w:val="Heading3"/>
      </w:pPr>
      <w:bookmarkStart w:id="1332" w:name="_Toc43132113"/>
      <w:bookmarkStart w:id="1333" w:name="_Toc43193025"/>
      <w:bookmarkStart w:id="1334" w:name="_Toc44584053"/>
      <w:bookmarkStart w:id="1335" w:name="_Toc44584202"/>
      <w:bookmarkStart w:id="1336" w:name="_Toc50481872"/>
      <w:bookmarkStart w:id="1337" w:name="_Toc54846806"/>
      <w:bookmarkStart w:id="1338" w:name="_Toc57622350"/>
      <w:bookmarkStart w:id="1339" w:name="_Toc57624065"/>
      <w:bookmarkStart w:id="1340" w:name="_Toc59103019"/>
      <w:r w:rsidRPr="002D3C5B">
        <w:t>6.18.</w:t>
      </w:r>
      <w:r w:rsidR="00C55899" w:rsidRPr="002D3C5B">
        <w:t>2</w:t>
      </w:r>
      <w:r w:rsidRPr="002D3C5B">
        <w:tab/>
        <w:t>Functional Description</w:t>
      </w:r>
      <w:bookmarkEnd w:id="1332"/>
      <w:bookmarkEnd w:id="1333"/>
      <w:bookmarkEnd w:id="1334"/>
      <w:bookmarkEnd w:id="1335"/>
      <w:bookmarkEnd w:id="1336"/>
      <w:bookmarkEnd w:id="1337"/>
      <w:bookmarkEnd w:id="1338"/>
      <w:bookmarkEnd w:id="1339"/>
      <w:bookmarkEnd w:id="1340"/>
    </w:p>
    <w:bookmarkStart w:id="1341" w:name="_MON_1656350421"/>
    <w:bookmarkEnd w:id="1341"/>
    <w:p w14:paraId="5821C9F5" w14:textId="43F4D067" w:rsidR="00F86A26" w:rsidRDefault="00F86A26" w:rsidP="002D3C5B">
      <w:pPr>
        <w:pStyle w:val="TH"/>
      </w:pPr>
      <w:r>
        <w:object w:dxaOrig="4884" w:dyaOrig="2730" w14:anchorId="5414FB2D">
          <v:shape id="_x0000_i1058" type="#_x0000_t75" style="width:243.5pt;height:136.5pt" o:ole="">
            <v:imagedata r:id="rId86" o:title=""/>
          </v:shape>
          <o:OLEObject Type="Embed" ProgID="Word.Document.12" ShapeID="_x0000_i1058" DrawAspect="Content" ObjectID="_1669717285" r:id="rId87">
            <o:FieldCodes>\s</o:FieldCodes>
          </o:OLEObject>
        </w:object>
      </w:r>
    </w:p>
    <w:p w14:paraId="45CDCF1A" w14:textId="45A45964" w:rsidR="002D3C5B" w:rsidRDefault="002D3C5B" w:rsidP="002D3C5B">
      <w:pPr>
        <w:pStyle w:val="TF"/>
      </w:pPr>
      <w:r>
        <w:t>Figure 6.18.2-1: Overview of user connectivity</w:t>
      </w:r>
    </w:p>
    <w:p w14:paraId="71A773BC" w14:textId="77777777" w:rsidR="00F86A26" w:rsidRDefault="002D3C5B" w:rsidP="00F86A26">
      <w:r>
        <w:t>Figure 6.18.2-1 shows the scenarios where UE may build user connectivity with UTM (Connectivity A), UAV controller (Connectivity B), or third application server (Connectivity C) simultaneously.</w:t>
      </w:r>
      <w:r w:rsidR="00F86A26">
        <w:t xml:space="preserve"> There is no restriction on whether Connectivity A and B and C are in the same DN or different DNs, and whether are belonging to the same PDU session or different PDU sessions.</w:t>
      </w:r>
    </w:p>
    <w:p w14:paraId="400FE33D" w14:textId="1935757E" w:rsidR="00F86A26" w:rsidRDefault="00F86A26" w:rsidP="00F86A26">
      <w:r w:rsidRPr="000F6486">
        <w:rPr>
          <w:rFonts w:eastAsia="SimSun" w:hint="eastAsia"/>
          <w:lang w:eastAsia="zh-CN"/>
        </w:rPr>
        <w:t>F</w:t>
      </w:r>
      <w:r w:rsidRPr="000F6486">
        <w:rPr>
          <w:rFonts w:eastAsia="SimSun"/>
          <w:lang w:eastAsia="zh-CN"/>
        </w:rPr>
        <w:t>or authorization aspect, UTM don</w:t>
      </w:r>
      <w:r w:rsidR="00F669A2">
        <w:rPr>
          <w:rFonts w:eastAsia="SimSun"/>
          <w:lang w:eastAsia="zh-CN"/>
        </w:rPr>
        <w:t>'</w:t>
      </w:r>
      <w:r w:rsidRPr="000F6486">
        <w:rPr>
          <w:rFonts w:eastAsia="SimSun"/>
          <w:lang w:eastAsia="zh-CN"/>
        </w:rPr>
        <w:t xml:space="preserve">t have to be aware of </w:t>
      </w:r>
      <w:r w:rsidRPr="00D655DD">
        <w:rPr>
          <w:rFonts w:eastAsia="SimSun"/>
          <w:lang w:eastAsia="zh-CN"/>
        </w:rPr>
        <w:t>specifi</w:t>
      </w:r>
      <w:r>
        <w:rPr>
          <w:rFonts w:eastAsia="SimSun"/>
          <w:lang w:eastAsia="zh-CN"/>
        </w:rPr>
        <w:t>c information on PDU sessions</w:t>
      </w:r>
      <w:r>
        <w:rPr>
          <w:rFonts w:eastAsia="SimSun" w:hint="eastAsia"/>
          <w:lang w:eastAsia="zh-CN"/>
        </w:rPr>
        <w:t>/</w:t>
      </w:r>
      <w:r w:rsidRPr="00D655DD">
        <w:rPr>
          <w:rFonts w:eastAsia="SimSun"/>
          <w:lang w:eastAsia="zh-CN"/>
        </w:rPr>
        <w:t xml:space="preserve">QoS flows </w:t>
      </w:r>
      <w:r>
        <w:rPr>
          <w:rFonts w:eastAsia="SimSun"/>
          <w:lang w:eastAsia="zh-CN"/>
        </w:rPr>
        <w:t>to</w:t>
      </w:r>
      <w:r w:rsidRPr="00F21F66">
        <w:rPr>
          <w:rFonts w:eastAsia="SimSun"/>
          <w:lang w:eastAsia="zh-CN"/>
        </w:rPr>
        <w:t xml:space="preserve"> </w:t>
      </w:r>
      <w:r w:rsidRPr="000F6486">
        <w:rPr>
          <w:rFonts w:eastAsia="SimSun"/>
          <w:lang w:eastAsia="zh-CN"/>
        </w:rPr>
        <w:t xml:space="preserve">some other entities (third part AS or UAV controller), if authorization failed by UTM, UTM can trigger the PDU session modification or PDU session release procedure by providing </w:t>
      </w:r>
      <w:r>
        <w:t xml:space="preserve">necessary information </w:t>
      </w:r>
      <w:r w:rsidRPr="00726397">
        <w:t>which can be dedicated DNN of UTM, combination of DNN and S-NSSAI of UTM, or traffic filtering information (e.g. 5 Tuple)</w:t>
      </w:r>
      <w:r>
        <w:t xml:space="preserve"> identifying the traffic flow to UTM, regarding as an allowed list by 5GC.</w:t>
      </w:r>
    </w:p>
    <w:p w14:paraId="542583B8" w14:textId="6A8BAFDC" w:rsidR="002D3C5B" w:rsidRDefault="00F86A26" w:rsidP="00FF266A">
      <w:r>
        <w:t>When 5GC receives the allowed list mentioned above, whether existing PDU sessions or QoS flows are in the allowed list or not will be checked and corresponding PDU sessions or QoS flows outside the allowed list will be released or blocked by performing PDU session release or PDU session modification procedure.</w:t>
      </w:r>
    </w:p>
    <w:p w14:paraId="4D9150F3" w14:textId="77777777" w:rsidR="00FF266A" w:rsidRPr="002D3C5B" w:rsidRDefault="00FF266A" w:rsidP="00FF266A">
      <w:pPr>
        <w:pStyle w:val="Heading3"/>
      </w:pPr>
      <w:bookmarkStart w:id="1342" w:name="_Toc43132114"/>
      <w:bookmarkStart w:id="1343" w:name="_Toc43193026"/>
      <w:bookmarkStart w:id="1344" w:name="_Toc44584054"/>
      <w:bookmarkStart w:id="1345" w:name="_Toc44584203"/>
      <w:bookmarkStart w:id="1346" w:name="_Toc50481873"/>
      <w:bookmarkStart w:id="1347" w:name="_Toc54846807"/>
      <w:bookmarkStart w:id="1348" w:name="_Toc57622351"/>
      <w:bookmarkStart w:id="1349" w:name="_Toc57624066"/>
      <w:bookmarkStart w:id="1350" w:name="_Toc59103020"/>
      <w:r w:rsidRPr="002D3C5B">
        <w:t>6.18.</w:t>
      </w:r>
      <w:r w:rsidRPr="002D3C5B">
        <w:rPr>
          <w:lang w:eastAsia="zh-CN"/>
        </w:rPr>
        <w:t>3</w:t>
      </w:r>
      <w:r w:rsidRPr="002D3C5B">
        <w:tab/>
        <w:t>Procedures</w:t>
      </w:r>
      <w:bookmarkEnd w:id="1342"/>
      <w:bookmarkEnd w:id="1343"/>
      <w:bookmarkEnd w:id="1344"/>
      <w:bookmarkEnd w:id="1345"/>
      <w:bookmarkEnd w:id="1346"/>
      <w:bookmarkEnd w:id="1347"/>
      <w:bookmarkEnd w:id="1348"/>
      <w:bookmarkEnd w:id="1349"/>
      <w:bookmarkEnd w:id="1350"/>
    </w:p>
    <w:p w14:paraId="5ADB66B3" w14:textId="64851A8B" w:rsidR="00FF266A" w:rsidRPr="002D3C5B" w:rsidRDefault="00FF266A" w:rsidP="00F669A2">
      <w:pPr>
        <w:pStyle w:val="Heading4"/>
      </w:pPr>
      <w:bookmarkStart w:id="1351" w:name="_Toc43132115"/>
      <w:bookmarkStart w:id="1352" w:name="_Toc43193027"/>
      <w:bookmarkStart w:id="1353" w:name="_Toc44584055"/>
      <w:bookmarkStart w:id="1354" w:name="_Toc44584204"/>
      <w:bookmarkStart w:id="1355" w:name="_Toc50481874"/>
      <w:bookmarkStart w:id="1356" w:name="_Toc54846808"/>
      <w:bookmarkStart w:id="1357" w:name="_Toc57622352"/>
      <w:bookmarkStart w:id="1358" w:name="_Toc57624067"/>
      <w:bookmarkStart w:id="1359" w:name="_Toc59103021"/>
      <w:r w:rsidRPr="002D3C5B">
        <w:t>6.18.3.1</w:t>
      </w:r>
      <w:r w:rsidR="00F669A2">
        <w:tab/>
      </w:r>
      <w:r w:rsidRPr="002D3C5B">
        <w:t>UTM Initiated PDU Session Release</w:t>
      </w:r>
      <w:bookmarkEnd w:id="1351"/>
      <w:bookmarkEnd w:id="1352"/>
      <w:bookmarkEnd w:id="1353"/>
      <w:bookmarkEnd w:id="1354"/>
      <w:bookmarkEnd w:id="1355"/>
      <w:bookmarkEnd w:id="1356"/>
      <w:bookmarkEnd w:id="1357"/>
      <w:bookmarkEnd w:id="1358"/>
      <w:bookmarkEnd w:id="1359"/>
    </w:p>
    <w:p w14:paraId="2DFFBFF7" w14:textId="77C901A6" w:rsidR="00FF266A" w:rsidRPr="002D3C5B" w:rsidRDefault="00FF266A" w:rsidP="00FF266A">
      <w:r w:rsidRPr="002D3C5B">
        <w:t xml:space="preserve">When the UTM initiates a PDU Session Release then the steps for UE or Network Initiated PDU Session Release, as described in </w:t>
      </w:r>
      <w:r w:rsidR="00647686" w:rsidRPr="002D3C5B">
        <w:t>TS</w:t>
      </w:r>
      <w:r w:rsidR="00647686">
        <w:t> </w:t>
      </w:r>
      <w:r w:rsidR="00647686" w:rsidRPr="002D3C5B">
        <w:t>23.502</w:t>
      </w:r>
      <w:r w:rsidR="00647686">
        <w:t> [</w:t>
      </w:r>
      <w:r w:rsidR="002D3C5B">
        <w:t>7]</w:t>
      </w:r>
      <w:r w:rsidRPr="002D3C5B">
        <w:t xml:space="preserve"> clauses 4.3.4.2 or 4.3.4.3 are followed with the following exceptions:</w:t>
      </w:r>
    </w:p>
    <w:p w14:paraId="3A4926C4" w14:textId="537289B3" w:rsidR="002D3C5B" w:rsidRDefault="002D3C5B" w:rsidP="00FF266A">
      <w:pPr>
        <w:pStyle w:val="B1"/>
      </w:pPr>
      <w:r w:rsidRPr="002D3C5B">
        <w:t>-</w:t>
      </w:r>
      <w:r w:rsidRPr="002D3C5B">
        <w:tab/>
        <w:t>The trigger for release (step 1 options in both examples) comes from the UTM.</w:t>
      </w:r>
    </w:p>
    <w:p w14:paraId="2CB59D63" w14:textId="751FE35E"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6C197430" w14:textId="10F8E120" w:rsidR="00F86A26" w:rsidRPr="002D3C5B" w:rsidRDefault="00F86A26" w:rsidP="00FF266A">
      <w:pPr>
        <w:pStyle w:val="B1"/>
      </w:pPr>
      <w:r w:rsidRPr="000F6486">
        <w:rPr>
          <w:rFonts w:eastAsia="SimSun" w:hint="eastAsia"/>
          <w:lang w:eastAsia="zh-CN"/>
        </w:rPr>
        <w:t>-</w:t>
      </w:r>
      <w:r w:rsidRPr="000F6486">
        <w:rPr>
          <w:rFonts w:eastAsia="SimSun"/>
          <w:lang w:eastAsia="zh-CN"/>
        </w:rPr>
        <w:tab/>
      </w:r>
      <w:r w:rsidRPr="0056101F">
        <w:rPr>
          <w:rFonts w:eastAsia="SimSun"/>
          <w:lang w:eastAsia="zh-CN"/>
        </w:rPr>
        <w:t>When 5GC receives the allowed list mentioned above, whether existing PDU sessions are in the allowed list or not will be checked and corresponding PDU sessions outside the allow</w:t>
      </w:r>
      <w:r>
        <w:rPr>
          <w:rFonts w:eastAsia="SimSun"/>
          <w:lang w:eastAsia="zh-CN"/>
        </w:rPr>
        <w:t>ed list will be released.</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32BA53A0" w14:textId="45B48263" w:rsidR="00F86A26" w:rsidRPr="002D3C5B" w:rsidRDefault="00F86A26" w:rsidP="00F669A2">
      <w:pPr>
        <w:pStyle w:val="Heading4"/>
      </w:pPr>
      <w:bookmarkStart w:id="1360" w:name="_Toc50481875"/>
      <w:bookmarkStart w:id="1361" w:name="_Toc54846809"/>
      <w:bookmarkStart w:id="1362" w:name="_Toc57622353"/>
      <w:bookmarkStart w:id="1363" w:name="_Toc57624068"/>
      <w:bookmarkStart w:id="1364" w:name="_Toc43193028"/>
      <w:bookmarkStart w:id="1365" w:name="_Toc44584056"/>
      <w:bookmarkStart w:id="1366" w:name="_Toc44584205"/>
      <w:bookmarkStart w:id="1367" w:name="_Toc43132116"/>
      <w:bookmarkStart w:id="1368" w:name="_Toc59103022"/>
      <w:r w:rsidRPr="002D3C5B">
        <w:t>6.18</w:t>
      </w:r>
      <w:r>
        <w:t>.3.2</w:t>
      </w:r>
      <w:r w:rsidR="00F669A2">
        <w:tab/>
      </w:r>
      <w:r>
        <w:t>UTM Initiated PDU Session Modification</w:t>
      </w:r>
      <w:bookmarkEnd w:id="1360"/>
      <w:bookmarkEnd w:id="1361"/>
      <w:bookmarkEnd w:id="1362"/>
      <w:bookmarkEnd w:id="1363"/>
      <w:bookmarkEnd w:id="1368"/>
    </w:p>
    <w:p w14:paraId="3126DDAB" w14:textId="4D8A55D3" w:rsidR="00F86A26" w:rsidRPr="002D3C5B" w:rsidRDefault="00F86A26" w:rsidP="00F86A26">
      <w:r w:rsidRPr="002D3C5B">
        <w:t>When the UTM</w:t>
      </w:r>
      <w:r>
        <w:t xml:space="preserve"> initiates a PDU Session Modification</w:t>
      </w:r>
      <w:r w:rsidRPr="002D3C5B">
        <w:t xml:space="preserve"> then the steps for UE or Network Initiat</w:t>
      </w:r>
      <w:r>
        <w:t>ed PDU Session Modification</w:t>
      </w:r>
      <w:r w:rsidRPr="002D3C5B">
        <w:t xml:space="preserve">, as described in </w:t>
      </w:r>
      <w:r w:rsidR="00647686" w:rsidRPr="002D3C5B">
        <w:t>TS</w:t>
      </w:r>
      <w:r w:rsidR="00647686">
        <w:t> </w:t>
      </w:r>
      <w:r w:rsidR="00647686" w:rsidRPr="002D3C5B">
        <w:t>23.502</w:t>
      </w:r>
      <w:r w:rsidR="00647686">
        <w:t> [</w:t>
      </w:r>
      <w:r>
        <w:t>7] clauses 4.3.3.2 or 4.3.3</w:t>
      </w:r>
      <w:r w:rsidRPr="002D3C5B">
        <w:t>.3 are followed with the following exceptions:</w:t>
      </w:r>
    </w:p>
    <w:p w14:paraId="3B12B9F8" w14:textId="77777777" w:rsidR="00F86A26" w:rsidRDefault="00F86A26" w:rsidP="00F86A26">
      <w:pPr>
        <w:pStyle w:val="B1"/>
      </w:pPr>
      <w:r>
        <w:t>-</w:t>
      </w:r>
      <w:r>
        <w:tab/>
        <w:t>The trigger for modify</w:t>
      </w:r>
      <w:r w:rsidRPr="002D3C5B">
        <w:t xml:space="preserve"> (step 1 options in both examples) comes from the UTM</w:t>
      </w:r>
      <w:r>
        <w:t xml:space="preserve"> </w:t>
      </w:r>
      <w:r>
        <w:rPr>
          <w:rFonts w:eastAsia="SimSun"/>
          <w:lang w:val="en-US" w:eastAsia="zh-CN"/>
        </w:rPr>
        <w:t>by providing MNO with the IP address of UTM</w:t>
      </w:r>
      <w:r w:rsidRPr="002D3C5B">
        <w:t>.</w:t>
      </w:r>
    </w:p>
    <w:p w14:paraId="5875388F" w14:textId="77777777" w:rsidR="00F86A26" w:rsidRDefault="00F86A26" w:rsidP="00F86A26">
      <w:pPr>
        <w:pStyle w:val="B1"/>
        <w:rPr>
          <w:rFonts w:eastAsia="MS Mincho"/>
        </w:rPr>
      </w:pPr>
      <w:r>
        <w:lastRenderedPageBreak/>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24079B25" w14:textId="77777777" w:rsidR="00F86A26" w:rsidRPr="001F2B08" w:rsidRDefault="00F86A26" w:rsidP="00F86A26">
      <w:pPr>
        <w:pStyle w:val="B1"/>
        <w:rPr>
          <w:rFonts w:eastAsia="SimSun"/>
          <w:lang w:eastAsia="zh-CN"/>
        </w:rPr>
      </w:pPr>
      <w:r w:rsidRPr="001F2B08">
        <w:rPr>
          <w:rFonts w:eastAsia="SimSun" w:hint="eastAsia"/>
          <w:lang w:eastAsia="zh-CN"/>
        </w:rPr>
        <w:t>-</w:t>
      </w:r>
      <w:r w:rsidRPr="001F2B08">
        <w:rPr>
          <w:rFonts w:eastAsia="SimSun"/>
          <w:lang w:eastAsia="zh-CN"/>
        </w:rPr>
        <w:tab/>
      </w:r>
      <w:r w:rsidRPr="0056101F">
        <w:rPr>
          <w:rFonts w:eastAsia="SimSun"/>
          <w:lang w:eastAsia="zh-CN"/>
        </w:rPr>
        <w:t>When 5GC receives the allowed list mentioned above, w</w:t>
      </w:r>
      <w:r>
        <w:rPr>
          <w:rFonts w:eastAsia="SimSun"/>
          <w:lang w:eastAsia="zh-CN"/>
        </w:rPr>
        <w:t xml:space="preserve">hether existing </w:t>
      </w:r>
      <w:r w:rsidRPr="0056101F">
        <w:rPr>
          <w:rFonts w:eastAsia="SimSun"/>
          <w:lang w:eastAsia="zh-CN"/>
        </w:rPr>
        <w:t xml:space="preserve">QoS flows are in the allowed list or not will be checked </w:t>
      </w:r>
      <w:r>
        <w:rPr>
          <w:rFonts w:eastAsia="SimSun"/>
          <w:lang w:eastAsia="zh-CN"/>
        </w:rPr>
        <w:t xml:space="preserve">and corresponding </w:t>
      </w:r>
      <w:r w:rsidRPr="0056101F">
        <w:rPr>
          <w:rFonts w:eastAsia="SimSun"/>
          <w:lang w:eastAsia="zh-CN"/>
        </w:rPr>
        <w:t>QoS flows outside the allow</w:t>
      </w:r>
      <w:r>
        <w:rPr>
          <w:rFonts w:eastAsia="SimSun"/>
          <w:lang w:eastAsia="zh-CN"/>
        </w:rPr>
        <w:t>ed list will be released or blocked.</w:t>
      </w:r>
    </w:p>
    <w:p w14:paraId="2B18D971" w14:textId="0DC22845" w:rsidR="00F86A26" w:rsidRDefault="00F86A26" w:rsidP="00F86A26">
      <w:pPr>
        <w:pStyle w:val="B1"/>
      </w:pPr>
      <w:r>
        <w:t>-</w:t>
      </w:r>
      <w:r>
        <w:tab/>
        <w:t>Once the PDU Session modification</w:t>
      </w:r>
      <w:r w:rsidRPr="002D3C5B">
        <w:t xml:space="preserve"> has completed the UTM is informed of the result of the PDU Session </w:t>
      </w:r>
      <w:r>
        <w:t>modification</w:t>
      </w:r>
      <w:r w:rsidRPr="002D3C5B">
        <w:t>.</w:t>
      </w:r>
    </w:p>
    <w:p w14:paraId="5B2F0BC2" w14:textId="141DCF35" w:rsidR="00F86954" w:rsidRDefault="00FF266A" w:rsidP="00DA29AA">
      <w:pPr>
        <w:pStyle w:val="Heading3"/>
      </w:pPr>
      <w:bookmarkStart w:id="1369" w:name="_Toc50481876"/>
      <w:bookmarkStart w:id="1370" w:name="_Toc54846810"/>
      <w:bookmarkStart w:id="1371" w:name="_Toc57622354"/>
      <w:bookmarkStart w:id="1372" w:name="_Toc57624069"/>
      <w:bookmarkStart w:id="1373" w:name="_Toc59103023"/>
      <w:r w:rsidRPr="002D3C5B">
        <w:t>6.18.4</w:t>
      </w:r>
      <w:r w:rsidRPr="002D3C5B">
        <w:tab/>
      </w:r>
      <w:r w:rsidR="00F86954" w:rsidRPr="002D3C5B">
        <w:t>Impacts on services, entities and interfaces</w:t>
      </w:r>
      <w:bookmarkEnd w:id="1364"/>
      <w:bookmarkEnd w:id="1365"/>
      <w:bookmarkEnd w:id="1366"/>
      <w:bookmarkEnd w:id="1369"/>
      <w:bookmarkEnd w:id="1370"/>
      <w:bookmarkEnd w:id="1371"/>
      <w:bookmarkEnd w:id="1372"/>
      <w:bookmarkEnd w:id="1373"/>
    </w:p>
    <w:p w14:paraId="4542FDF7" w14:textId="77777777" w:rsidR="00F669A2" w:rsidRDefault="00F669A2" w:rsidP="00F669A2">
      <w:pPr>
        <w:pStyle w:val="B1"/>
      </w:pPr>
      <w:r>
        <w:t>-</w:t>
      </w:r>
      <w:r>
        <w:tab/>
        <w:t>5GC needs to be enhanced to support UTM Initiated PDU Session Release/Modification procedures.</w:t>
      </w:r>
    </w:p>
    <w:p w14:paraId="7BDA276F" w14:textId="5B3B6565" w:rsidR="00F669A2" w:rsidRDefault="00F669A2" w:rsidP="00F669A2">
      <w:pPr>
        <w:pStyle w:val="B1"/>
      </w:pPr>
      <w:r>
        <w:t>-</w:t>
      </w:r>
      <w:r>
        <w:tab/>
        <w:t>UTM/USS is required to be aware of a network operators PDU session parameters (e.g. DNN, S-NSSAI</w:t>
      </w:r>
      <w:r w:rsidR="00A75FB8">
        <w:t>,</w:t>
      </w:r>
      <w:r>
        <w:t xml:space="preserve"> etc</w:t>
      </w:r>
      <w:r w:rsidR="00A75FB8">
        <w:t>.</w:t>
      </w:r>
      <w:r>
        <w:t>).</w:t>
      </w:r>
    </w:p>
    <w:p w14:paraId="474E3A49" w14:textId="77777777" w:rsidR="00FF266A" w:rsidRPr="002D3C5B" w:rsidRDefault="00FF266A" w:rsidP="00FF266A">
      <w:pPr>
        <w:pStyle w:val="Heading2"/>
      </w:pPr>
      <w:bookmarkStart w:id="1374" w:name="_Toc43132118"/>
      <w:bookmarkStart w:id="1375" w:name="_Toc43193030"/>
      <w:bookmarkStart w:id="1376" w:name="_Toc44584057"/>
      <w:bookmarkStart w:id="1377" w:name="_Toc44584206"/>
      <w:bookmarkStart w:id="1378" w:name="_Toc50481877"/>
      <w:bookmarkStart w:id="1379" w:name="_Toc54846811"/>
      <w:bookmarkStart w:id="1380" w:name="_Toc57622355"/>
      <w:bookmarkStart w:id="1381" w:name="_Toc57624070"/>
      <w:bookmarkStart w:id="1382" w:name="_Toc519004414"/>
      <w:bookmarkStart w:id="1383" w:name="_Toc59103024"/>
      <w:bookmarkEnd w:id="1367"/>
      <w:r w:rsidRPr="002D3C5B">
        <w:t>6.19</w:t>
      </w:r>
      <w:r w:rsidRPr="002D3C5B">
        <w:tab/>
        <w:t>Solution #18: USS/UTM triggered C2 communication authorization revocation</w:t>
      </w:r>
      <w:bookmarkEnd w:id="1374"/>
      <w:bookmarkEnd w:id="1375"/>
      <w:bookmarkEnd w:id="1376"/>
      <w:bookmarkEnd w:id="1377"/>
      <w:bookmarkEnd w:id="1378"/>
      <w:bookmarkEnd w:id="1379"/>
      <w:bookmarkEnd w:id="1380"/>
      <w:bookmarkEnd w:id="1381"/>
      <w:bookmarkEnd w:id="1383"/>
    </w:p>
    <w:p w14:paraId="1F1ED325" w14:textId="77777777" w:rsidR="00FF266A" w:rsidRPr="002D3C5B" w:rsidRDefault="00FF266A" w:rsidP="00FF266A">
      <w:pPr>
        <w:pStyle w:val="Heading3"/>
      </w:pPr>
      <w:bookmarkStart w:id="1384" w:name="_Toc43132119"/>
      <w:bookmarkStart w:id="1385" w:name="_Toc43193031"/>
      <w:bookmarkStart w:id="1386" w:name="_Toc44584058"/>
      <w:bookmarkStart w:id="1387" w:name="_Toc44584207"/>
      <w:bookmarkStart w:id="1388" w:name="_Toc50481878"/>
      <w:bookmarkStart w:id="1389" w:name="_Toc54846812"/>
      <w:bookmarkStart w:id="1390" w:name="_Toc57622356"/>
      <w:bookmarkStart w:id="1391" w:name="_Toc57624071"/>
      <w:bookmarkStart w:id="1392" w:name="_Toc59103025"/>
      <w:r w:rsidRPr="002D3C5B">
        <w:t>6.19.1</w:t>
      </w:r>
      <w:r w:rsidRPr="002D3C5B">
        <w:tab/>
        <w:t>Introduction</w:t>
      </w:r>
      <w:bookmarkEnd w:id="1384"/>
      <w:bookmarkEnd w:id="1385"/>
      <w:bookmarkEnd w:id="1386"/>
      <w:bookmarkEnd w:id="1387"/>
      <w:bookmarkEnd w:id="1388"/>
      <w:bookmarkEnd w:id="1389"/>
      <w:bookmarkEnd w:id="1390"/>
      <w:bookmarkEnd w:id="1391"/>
      <w:bookmarkEnd w:id="1392"/>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B2F1A23" w:rsidR="00FF266A" w:rsidRPr="002D3C5B" w:rsidRDefault="00FF266A" w:rsidP="00FF266A">
      <w:pPr>
        <w:pStyle w:val="B1"/>
        <w:rPr>
          <w:lang w:eastAsia="zh-CN"/>
        </w:rPr>
      </w:pPr>
      <w:r w:rsidRPr="002D3C5B">
        <w:rPr>
          <w:lang w:eastAsia="zh-CN"/>
        </w:rPr>
        <w:t>-</w:t>
      </w:r>
      <w:r w:rsidRPr="002D3C5B">
        <w:rPr>
          <w:lang w:eastAsia="zh-CN"/>
        </w:rPr>
        <w:tab/>
        <w:t>How is UAV handled in</w:t>
      </w:r>
      <w:r w:rsidR="00A75FB8">
        <w:rPr>
          <w:lang w:eastAsia="zh-CN"/>
        </w:rPr>
        <w:t xml:space="preserve"> the</w:t>
      </w:r>
      <w:r w:rsidRPr="002D3C5B">
        <w:rPr>
          <w:lang w:eastAsia="zh-CN"/>
        </w:rPr>
        <w:t xml:space="preserve">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1393" w:name="_Toc43132120"/>
      <w:bookmarkStart w:id="1394" w:name="_Toc43193032"/>
      <w:bookmarkStart w:id="1395" w:name="_Toc44584059"/>
      <w:bookmarkStart w:id="1396" w:name="_Toc44584208"/>
      <w:bookmarkStart w:id="1397" w:name="_Toc50481879"/>
      <w:bookmarkStart w:id="1398" w:name="_Toc54846813"/>
      <w:bookmarkStart w:id="1399" w:name="_Toc57622357"/>
      <w:bookmarkStart w:id="1400" w:name="_Toc57624072"/>
      <w:bookmarkStart w:id="1401" w:name="_Toc59103026"/>
      <w:r w:rsidRPr="002D3C5B">
        <w:t>6.19.2</w:t>
      </w:r>
      <w:r w:rsidRPr="002D3C5B">
        <w:tab/>
        <w:t>Functional Description</w:t>
      </w:r>
      <w:bookmarkEnd w:id="1393"/>
      <w:bookmarkEnd w:id="1394"/>
      <w:bookmarkEnd w:id="1395"/>
      <w:bookmarkEnd w:id="1396"/>
      <w:bookmarkEnd w:id="1397"/>
      <w:bookmarkEnd w:id="1398"/>
      <w:bookmarkEnd w:id="1399"/>
      <w:bookmarkEnd w:id="1400"/>
      <w:bookmarkEnd w:id="1401"/>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F669A2">
        <w:t>1.</w:t>
      </w:r>
      <w:r w:rsidRPr="00F669A2">
        <w:tab/>
      </w:r>
      <w:r w:rsidRPr="002D3C5B">
        <w:rPr>
          <w:b/>
        </w:rPr>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F669A2">
        <w:t>2.</w:t>
      </w:r>
      <w:r w:rsidRPr="00F669A2">
        <w:tab/>
      </w:r>
      <w:r w:rsidRPr="002D3C5B">
        <w:rPr>
          <w:b/>
          <w:bCs/>
        </w:rPr>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1402" w:name="_Toc43132121"/>
      <w:bookmarkStart w:id="1403" w:name="_Toc43193033"/>
      <w:bookmarkStart w:id="1404" w:name="_Toc44584060"/>
      <w:bookmarkStart w:id="1405" w:name="_Toc44584209"/>
      <w:bookmarkStart w:id="1406" w:name="_Toc50481880"/>
      <w:bookmarkStart w:id="1407" w:name="_Toc54846814"/>
      <w:bookmarkStart w:id="1408" w:name="_Toc57622358"/>
      <w:bookmarkStart w:id="1409" w:name="_Toc57624073"/>
      <w:bookmarkStart w:id="1410" w:name="_Toc59103027"/>
      <w:r w:rsidRPr="002D3C5B">
        <w:lastRenderedPageBreak/>
        <w:t>6.19.3</w:t>
      </w:r>
      <w:r w:rsidRPr="002D3C5B">
        <w:tab/>
        <w:t>Procedures</w:t>
      </w:r>
      <w:bookmarkEnd w:id="1402"/>
      <w:bookmarkEnd w:id="1403"/>
      <w:bookmarkEnd w:id="1404"/>
      <w:bookmarkEnd w:id="1405"/>
      <w:bookmarkEnd w:id="1406"/>
      <w:bookmarkEnd w:id="1407"/>
      <w:bookmarkEnd w:id="1408"/>
      <w:bookmarkEnd w:id="1409"/>
      <w:bookmarkEnd w:id="1410"/>
    </w:p>
    <w:p w14:paraId="34D1008E" w14:textId="465340E6" w:rsidR="00FF266A" w:rsidRPr="002D3C5B" w:rsidRDefault="00A75FB8" w:rsidP="002D3C5B">
      <w:pPr>
        <w:pStyle w:val="TH"/>
      </w:pPr>
      <w:r w:rsidRPr="002D3C5B">
        <w:object w:dxaOrig="11926" w:dyaOrig="4711" w14:anchorId="18BA8A09">
          <v:shape id="_x0000_i1059" type="#_x0000_t75" style="width:480pt;height:178pt" o:ole="">
            <v:imagedata r:id="rId88" o:title="" cropbottom="3620f"/>
          </v:shape>
          <o:OLEObject Type="Embed" ProgID="Visio.Drawing.15" ShapeID="_x0000_i1059" DrawAspect="Content" ObjectID="_1669717286" r:id="rId89"/>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6C5492AB"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r w:rsidR="00DA29AA" w:rsidRPr="002D3C5B">
        <w:rPr>
          <w:lang w:eastAsia="zh-CN"/>
        </w:rPr>
        <w:t>"</w:t>
      </w:r>
      <w:r w:rsidRPr="002D3C5B">
        <w:rPr>
          <w:szCs w:val="24"/>
        </w:rPr>
        <w:t>)</w:t>
      </w:r>
      <w:r w:rsidR="00A75FB8">
        <w:rPr>
          <w:szCs w:val="24"/>
        </w:rPr>
        <w:t>.</w:t>
      </w:r>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1411" w:name="_Toc43193034"/>
      <w:bookmarkStart w:id="1412" w:name="_Toc44584061"/>
      <w:bookmarkStart w:id="1413" w:name="_Toc44584210"/>
      <w:bookmarkStart w:id="1414" w:name="_Toc50481881"/>
      <w:bookmarkStart w:id="1415" w:name="_Toc54846815"/>
      <w:bookmarkStart w:id="1416" w:name="_Toc57622359"/>
      <w:bookmarkStart w:id="1417" w:name="_Toc57624074"/>
      <w:bookmarkStart w:id="1418" w:name="_Toc43132122"/>
      <w:bookmarkStart w:id="1419" w:name="_Toc59103028"/>
      <w:r w:rsidRPr="002D3C5B">
        <w:t>6.19.4</w:t>
      </w:r>
      <w:r w:rsidRPr="002D3C5B">
        <w:tab/>
      </w:r>
      <w:r w:rsidR="00F86954" w:rsidRPr="002D3C5B">
        <w:t>Impacts on services, entities and interfaces</w:t>
      </w:r>
      <w:bookmarkEnd w:id="1411"/>
      <w:bookmarkEnd w:id="1412"/>
      <w:bookmarkEnd w:id="1413"/>
      <w:bookmarkEnd w:id="1414"/>
      <w:bookmarkEnd w:id="1415"/>
      <w:bookmarkEnd w:id="1416"/>
      <w:bookmarkEnd w:id="1417"/>
      <w:bookmarkEnd w:id="1419"/>
    </w:p>
    <w:bookmarkEnd w:id="1382"/>
    <w:bookmarkEnd w:id="1418"/>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1420" w:name="_Toc43132124"/>
      <w:bookmarkStart w:id="1421" w:name="_Toc43193036"/>
      <w:bookmarkStart w:id="1422" w:name="_Toc44584062"/>
      <w:bookmarkStart w:id="1423" w:name="_Toc44584211"/>
      <w:bookmarkStart w:id="1424" w:name="_Toc50481882"/>
      <w:bookmarkStart w:id="1425" w:name="_Toc54846816"/>
      <w:bookmarkStart w:id="1426" w:name="_Toc57622360"/>
      <w:bookmarkStart w:id="1427" w:name="_Toc57624075"/>
      <w:bookmarkStart w:id="1428" w:name="_Toc59103029"/>
      <w:r w:rsidRPr="002D3C5B">
        <w:t>6.20</w:t>
      </w:r>
      <w:r w:rsidRPr="002D3C5B">
        <w:tab/>
        <w:t>Solution 20: UAV and UAVC Association and Connectivity Control Using Secondary Authorization</w:t>
      </w:r>
      <w:bookmarkEnd w:id="1420"/>
      <w:bookmarkEnd w:id="1421"/>
      <w:bookmarkEnd w:id="1422"/>
      <w:bookmarkEnd w:id="1423"/>
      <w:bookmarkEnd w:id="1424"/>
      <w:bookmarkEnd w:id="1425"/>
      <w:bookmarkEnd w:id="1426"/>
      <w:bookmarkEnd w:id="1427"/>
      <w:bookmarkEnd w:id="1428"/>
    </w:p>
    <w:p w14:paraId="626F42C0" w14:textId="77777777" w:rsidR="00FF266A" w:rsidRPr="002D3C5B" w:rsidRDefault="00FF266A" w:rsidP="00FF266A">
      <w:pPr>
        <w:pStyle w:val="Heading3"/>
      </w:pPr>
      <w:bookmarkStart w:id="1429" w:name="_Toc43132125"/>
      <w:bookmarkStart w:id="1430" w:name="_Toc43193037"/>
      <w:bookmarkStart w:id="1431" w:name="_Toc44584063"/>
      <w:bookmarkStart w:id="1432" w:name="_Toc44584212"/>
      <w:bookmarkStart w:id="1433" w:name="_Toc50481883"/>
      <w:bookmarkStart w:id="1434" w:name="_Toc54846817"/>
      <w:bookmarkStart w:id="1435" w:name="_Toc57622361"/>
      <w:bookmarkStart w:id="1436" w:name="_Toc57624076"/>
      <w:bookmarkStart w:id="1437" w:name="_Toc59103030"/>
      <w:r w:rsidRPr="002D3C5B">
        <w:t>6.20.1</w:t>
      </w:r>
      <w:r w:rsidRPr="002D3C5B">
        <w:tab/>
        <w:t>Introduction</w:t>
      </w:r>
      <w:bookmarkEnd w:id="1429"/>
      <w:bookmarkEnd w:id="1430"/>
      <w:bookmarkEnd w:id="1431"/>
      <w:bookmarkEnd w:id="1432"/>
      <w:bookmarkEnd w:id="1433"/>
      <w:bookmarkEnd w:id="1434"/>
      <w:bookmarkEnd w:id="1435"/>
      <w:bookmarkEnd w:id="1436"/>
      <w:bookmarkEnd w:id="1437"/>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647686" w:rsidRDefault="00FF266A" w:rsidP="00647686">
      <w:r w:rsidRPr="00647686">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4A3A1EC5" w14:textId="61583803" w:rsidR="0093498A" w:rsidRPr="00647686" w:rsidRDefault="00FF266A" w:rsidP="00647686">
      <w:r w:rsidRPr="00647686">
        <w:lastRenderedPageBreak/>
        <w:t xml:space="preserve">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w:t>
      </w:r>
      <w:r w:rsidR="0093498A" w:rsidRPr="00647686">
        <w:t>The details of the authorization of association and the UAS registration protocol is defined between a UAV UE and the USS/UTM in the application layer and is out of scope of 3GPP.</w:t>
      </w:r>
    </w:p>
    <w:p w14:paraId="3874358B" w14:textId="2199B1F3" w:rsidR="00FF266A" w:rsidRPr="00647686" w:rsidRDefault="0093498A" w:rsidP="00647686">
      <w:r w:rsidRPr="00647686">
        <w:t>When a UAV UE is attached in the 3GPP network, t</w:t>
      </w:r>
      <w:r w:rsidR="00FF266A" w:rsidRPr="00647686">
        <w: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1DBC9C9C" w14:textId="44525DDD" w:rsidR="00FF266A" w:rsidRPr="002D3C5B" w:rsidRDefault="00FF266A" w:rsidP="00FF266A">
      <w:pPr>
        <w:pStyle w:val="Heading3"/>
      </w:pPr>
      <w:bookmarkStart w:id="1438" w:name="_Toc43132126"/>
      <w:bookmarkStart w:id="1439" w:name="_Toc43193038"/>
      <w:bookmarkStart w:id="1440" w:name="_Toc44584064"/>
      <w:bookmarkStart w:id="1441" w:name="_Toc44584213"/>
      <w:bookmarkStart w:id="1442" w:name="_Toc50481884"/>
      <w:bookmarkStart w:id="1443" w:name="_Toc54846818"/>
      <w:bookmarkStart w:id="1444" w:name="_Toc57622362"/>
      <w:bookmarkStart w:id="1445" w:name="_Toc57624077"/>
      <w:bookmarkStart w:id="1446" w:name="_Toc59103031"/>
      <w:r w:rsidRPr="002D3C5B">
        <w:t>6.20.</w:t>
      </w:r>
      <w:r w:rsidR="00457A7B" w:rsidRPr="002D3C5B">
        <w:t>2</w:t>
      </w:r>
      <w:r w:rsidRPr="002D3C5B">
        <w:tab/>
        <w:t>Functional Description</w:t>
      </w:r>
      <w:bookmarkEnd w:id="1438"/>
      <w:bookmarkEnd w:id="1439"/>
      <w:bookmarkEnd w:id="1440"/>
      <w:bookmarkEnd w:id="1441"/>
      <w:bookmarkEnd w:id="1442"/>
      <w:bookmarkEnd w:id="1443"/>
      <w:bookmarkEnd w:id="1444"/>
      <w:bookmarkEnd w:id="1445"/>
      <w:bookmarkEnd w:id="1446"/>
    </w:p>
    <w:p w14:paraId="67D0C6E4" w14:textId="0D07E29F" w:rsidR="00FF266A" w:rsidRPr="002D3C5B" w:rsidRDefault="00FF266A" w:rsidP="002D3C5B">
      <w:r w:rsidRPr="002D3C5B">
        <w:t>In the solution, a UAV and a UAV controller UE performs UAS registration in the USS/UTM to get authorized for UAS service. The UAS registration procedure may be performed before UE</w:t>
      </w:r>
      <w:r w:rsidR="00DA29AA" w:rsidRPr="002D3C5B">
        <w:t>'</w:t>
      </w:r>
      <w:r w:rsidRPr="002D3C5B">
        <w:t xml:space="preserve">s registration with the 3GPP network using a non3GPP networks connectivity. </w:t>
      </w:r>
      <w:r w:rsidR="00A91863">
        <w:t>T</w:t>
      </w:r>
      <w:r w:rsidRPr="002D3C5B">
        <w:t xml:space="preserve">he UAV and the UAV controller are required to perform </w:t>
      </w:r>
      <w:r w:rsidR="00A91863">
        <w:t xml:space="preserve">authentication and authorization with USS/URM </w:t>
      </w:r>
      <w:r w:rsidRPr="002D3C5B">
        <w:t>when they complete initial registration in the 3GPP network.</w:t>
      </w:r>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1447" w:name="_Toc43132127"/>
      <w:bookmarkStart w:id="1448" w:name="_Toc43193039"/>
      <w:bookmarkStart w:id="1449" w:name="_Toc44584065"/>
      <w:bookmarkStart w:id="1450" w:name="_Toc44584214"/>
      <w:bookmarkStart w:id="1451" w:name="_Toc50481885"/>
      <w:bookmarkStart w:id="1452" w:name="_Toc54846819"/>
      <w:bookmarkStart w:id="1453" w:name="_Toc57622363"/>
      <w:bookmarkStart w:id="1454" w:name="_Toc57624078"/>
      <w:bookmarkStart w:id="1455" w:name="_Toc59103032"/>
      <w:r w:rsidRPr="002D3C5B">
        <w:lastRenderedPageBreak/>
        <w:t>6.20.3</w:t>
      </w:r>
      <w:r w:rsidRPr="002D3C5B">
        <w:tab/>
        <w:t>Procedures</w:t>
      </w:r>
      <w:bookmarkEnd w:id="1447"/>
      <w:bookmarkEnd w:id="1448"/>
      <w:bookmarkEnd w:id="1449"/>
      <w:bookmarkEnd w:id="1450"/>
      <w:bookmarkEnd w:id="1451"/>
      <w:bookmarkEnd w:id="1452"/>
      <w:bookmarkEnd w:id="1453"/>
      <w:bookmarkEnd w:id="1454"/>
      <w:bookmarkEnd w:id="1455"/>
    </w:p>
    <w:p w14:paraId="273EFEDE" w14:textId="01AD003E" w:rsidR="0093498A" w:rsidRDefault="0093498A" w:rsidP="00F669A2">
      <w:pPr>
        <w:pStyle w:val="TH"/>
      </w:pPr>
      <w:r>
        <w:object w:dxaOrig="18144" w:dyaOrig="29460" w14:anchorId="175A63A2">
          <v:shape id="_x0000_i1060" type="#_x0000_t75" style="width:385.5pt;height:626pt" o:ole="">
            <v:imagedata r:id="rId90" o:title=""/>
          </v:shape>
          <o:OLEObject Type="Embed" ProgID="Visio.Drawing.15" ShapeID="_x0000_i1060" DrawAspect="Content" ObjectID="_1669717287" r:id="rId91"/>
        </w:object>
      </w:r>
    </w:p>
    <w:p w14:paraId="67CC54DD" w14:textId="4D85F619"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541BD9E1" w:rsidR="00FF266A" w:rsidRPr="002D3C5B" w:rsidRDefault="00FF266A" w:rsidP="00FF266A">
      <w:pPr>
        <w:pStyle w:val="B1"/>
        <w:rPr>
          <w:rFonts w:eastAsia="SimSun"/>
          <w:lang w:eastAsia="zh-CN"/>
        </w:rPr>
      </w:pPr>
      <w:r w:rsidRPr="002D3C5B">
        <w:rPr>
          <w:lang w:eastAsia="zh-CN"/>
        </w:rPr>
        <w:lastRenderedPageBreak/>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w:t>
      </w:r>
      <w:r w:rsidR="0093498A">
        <w:rPr>
          <w:rFonts w:eastAsia="SimSun"/>
          <w:lang w:eastAsia="zh-CN"/>
        </w:rPr>
        <w:t>, if it has not registered in the USS/UTM</w:t>
      </w:r>
      <w:r w:rsidRPr="002D3C5B">
        <w:rPr>
          <w:rFonts w:eastAsia="SimSun"/>
          <w:lang w:eastAsia="zh-CN"/>
        </w:rPr>
        <w:t>. It is assumed that the UAV may also include information on its counter party (UAV controller) UEs in the Registration signalling message</w:t>
      </w:r>
      <w:r w:rsidR="0093498A">
        <w:rPr>
          <w:rFonts w:eastAsia="SimSun"/>
          <w:lang w:eastAsia="zh-CN"/>
        </w:rPr>
        <w:t>. The UAS registration is replaced by a notification of network connectivity change towards the USS/UTM if the UAV Controller UE is already registered in the USS/UTM.</w:t>
      </w:r>
    </w:p>
    <w:p w14:paraId="13A8CD80" w14:textId="25716668" w:rsidR="00FF266A" w:rsidRPr="002D3C5B" w:rsidRDefault="00FF266A" w:rsidP="00FF266A">
      <w:pPr>
        <w:pStyle w:val="NO"/>
        <w:rPr>
          <w:lang w:eastAsia="zh-CN"/>
        </w:rPr>
      </w:pPr>
      <w:r w:rsidRPr="002D3C5B">
        <w:t>NOTE</w:t>
      </w:r>
      <w:r w:rsidRPr="002D3C5B">
        <w:rPr>
          <w:lang w:eastAsia="zh-CN"/>
        </w:rPr>
        <w:t>:</w:t>
      </w:r>
      <w:r w:rsidR="00F669A2">
        <w:rPr>
          <w:lang w:eastAsia="zh-CN"/>
        </w:rPr>
        <w:tab/>
      </w:r>
      <w:r w:rsidR="00F669A2" w:rsidRPr="002D3C5B">
        <w:rPr>
          <w:lang w:eastAsia="zh-CN"/>
        </w:rPr>
        <w:t xml:space="preserve">The </w:t>
      </w:r>
      <w:r w:rsidRPr="002D3C5B">
        <w:rPr>
          <w:lang w:eastAsia="zh-CN"/>
        </w:rPr>
        <w:t>details of such information exchange at application layer are out of scope of SA</w:t>
      </w:r>
      <w:r w:rsidR="00647686">
        <w:rPr>
          <w:lang w:eastAsia="zh-CN"/>
        </w:rPr>
        <w:t> WG</w:t>
      </w:r>
      <w:r w:rsidRPr="002D3C5B">
        <w:rPr>
          <w:lang w:eastAsia="zh-CN"/>
        </w:rPr>
        <w:t>2.</w:t>
      </w:r>
    </w:p>
    <w:p w14:paraId="4DE06491" w14:textId="60C7EC55" w:rsidR="00FF266A" w:rsidRPr="002D3C5B" w:rsidRDefault="00FF266A" w:rsidP="00FF266A">
      <w:pPr>
        <w:pStyle w:val="B1"/>
        <w:rPr>
          <w:lang w:eastAsia="ko-KR"/>
        </w:rPr>
      </w:pPr>
      <w:r w:rsidRPr="002D3C5B">
        <w:rPr>
          <w:lang w:eastAsia="ko-KR"/>
        </w:rPr>
        <w:t>3-4.</w:t>
      </w:r>
      <w:r w:rsidR="00F669A2">
        <w:rPr>
          <w:lang w:eastAsia="ko-KR"/>
        </w:rPr>
        <w:tab/>
      </w:r>
      <w:r w:rsidRPr="002D3C5B">
        <w:rPr>
          <w:lang w:eastAsia="ko-KR"/>
        </w:rPr>
        <w:t xml:space="preserve">The UAV </w:t>
      </w:r>
      <w:r w:rsidR="0093498A">
        <w:rPr>
          <w:lang w:eastAsia="ko-KR"/>
        </w:rPr>
        <w:t xml:space="preserve">UE </w:t>
      </w:r>
      <w:r w:rsidRPr="002D3C5B">
        <w:rPr>
          <w:lang w:eastAsia="ko-KR"/>
        </w:rPr>
        <w:t>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r w:rsidRPr="002D3C5B">
        <w:rPr>
          <w:rFonts w:eastAsia="SimSun"/>
          <w:lang w:eastAsia="zh-CN"/>
        </w:rPr>
        <w:t>The  UAV UE initiates a PDU Session Establishment with DN authorization procedure to request USS/UTM authorization on association with the UAV Controller UE.</w:t>
      </w:r>
    </w:p>
    <w:p w14:paraId="7CD86C6F" w14:textId="4BFFB515"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r w:rsidR="0093498A">
        <w:rPr>
          <w:lang w:eastAsia="ko-KR"/>
        </w:rPr>
        <w:t xml:space="preserve"> </w:t>
      </w:r>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The UAV UE receives a PDU Session Establishment Response message from the 3GPP network for communication  with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4F8CC23F" w:rsidR="00FF266A" w:rsidRPr="002D3C5B" w:rsidRDefault="00FF266A" w:rsidP="00FF266A">
      <w:pPr>
        <w:pStyle w:val="B1"/>
        <w:rPr>
          <w:lang w:eastAsia="ko-KR"/>
        </w:rPr>
      </w:pPr>
      <w:r w:rsidRPr="002D3C5B">
        <w:rPr>
          <w:lang w:eastAsia="ko-KR"/>
        </w:rPr>
        <w:t>11-12.</w:t>
      </w:r>
      <w:r w:rsidR="00F669A2">
        <w:rPr>
          <w:lang w:eastAsia="ko-KR"/>
        </w:rPr>
        <w:tab/>
      </w:r>
      <w:r w:rsidRPr="002D3C5B">
        <w:rPr>
          <w:lang w:eastAsia="ko-KR"/>
        </w:rPr>
        <w:t>The USS/UTM sends a UAS Association Update message to the 3GPP network</w:t>
      </w:r>
      <w:r w:rsidR="00A91863">
        <w:rPr>
          <w:lang w:eastAsia="ko-KR"/>
        </w:rPr>
        <w:t xml:space="preserve">, in which a UAV UE (or UAV Controller UE) is registered, </w:t>
      </w:r>
      <w:r w:rsidRPr="002D3C5B">
        <w:rPr>
          <w:lang w:eastAsia="ko-KR"/>
        </w:rPr>
        <w:t xml:space="preserve"> to deliver the IP</w:t>
      </w:r>
      <w:r w:rsidR="00A91863">
        <w:rPr>
          <w:lang w:eastAsia="ko-KR"/>
        </w:rPr>
        <w:t xml:space="preserve"> </w:t>
      </w:r>
      <w:r w:rsidRPr="002D3C5B">
        <w:rPr>
          <w:lang w:eastAsia="ko-KR"/>
        </w:rPr>
        <w:t>addresses of the UAV controller UE</w:t>
      </w:r>
      <w:r w:rsidR="00A91863">
        <w:rPr>
          <w:lang w:eastAsia="ko-KR"/>
        </w:rPr>
        <w:t xml:space="preserve"> (or UAV UE, respectively)</w:t>
      </w:r>
      <w:r w:rsidRPr="002D3C5B">
        <w:rPr>
          <w:lang w:eastAsia="ko-KR"/>
        </w:rPr>
        <w:t>.</w:t>
      </w:r>
    </w:p>
    <w:p w14:paraId="05D57062" w14:textId="206EDEB8" w:rsidR="00FF266A" w:rsidRPr="002D3C5B" w:rsidRDefault="00FF266A" w:rsidP="00FF266A">
      <w:pPr>
        <w:pStyle w:val="B1"/>
        <w:rPr>
          <w:lang w:eastAsia="ko-KR"/>
        </w:rPr>
      </w:pPr>
      <w:r w:rsidRPr="002D3C5B">
        <w:rPr>
          <w:lang w:eastAsia="ko-KR"/>
        </w:rPr>
        <w:t>13-14</w:t>
      </w:r>
      <w:r w:rsidR="00F669A2">
        <w:rPr>
          <w:lang w:eastAsia="ko-KR"/>
        </w:rPr>
        <w:t>.</w:t>
      </w:r>
      <w:r w:rsidR="00F669A2">
        <w:rPr>
          <w:lang w:eastAsia="ko-KR"/>
        </w:rPr>
        <w:tab/>
      </w:r>
      <w:r w:rsidRPr="002D3C5B">
        <w:rPr>
          <w:lang w:eastAsia="ko-KR"/>
        </w:rPr>
        <w:t>The 3GPP network performs the PDU session modification procedure to update packet filter information for</w:t>
      </w:r>
      <w:r w:rsidR="00A75FB8">
        <w:rPr>
          <w:lang w:eastAsia="ko-KR"/>
        </w:rPr>
        <w:t xml:space="preserve"> </w:t>
      </w:r>
      <w:r w:rsidRPr="002D3C5B">
        <w:rPr>
          <w:lang w:eastAsia="ko-KR"/>
        </w:rPr>
        <w:t>UAS communication.</w:t>
      </w:r>
      <w:r w:rsidR="0093498A">
        <w:rPr>
          <w:lang w:eastAsia="ko-KR"/>
        </w:rPr>
        <w:t xml:space="preserve"> The UAC and UAV controller start UAS communication.</w:t>
      </w:r>
    </w:p>
    <w:p w14:paraId="32742D7A" w14:textId="77777777" w:rsidR="00F86954" w:rsidRPr="002D3C5B" w:rsidRDefault="00FF266A" w:rsidP="00F86954">
      <w:pPr>
        <w:pStyle w:val="Heading3"/>
      </w:pPr>
      <w:bookmarkStart w:id="1456" w:name="_Toc43193040"/>
      <w:bookmarkStart w:id="1457" w:name="_Toc44584066"/>
      <w:bookmarkStart w:id="1458" w:name="_Toc44584215"/>
      <w:bookmarkStart w:id="1459" w:name="_Toc50481886"/>
      <w:bookmarkStart w:id="1460" w:name="_Toc54846820"/>
      <w:bookmarkStart w:id="1461" w:name="_Toc57622364"/>
      <w:bookmarkStart w:id="1462" w:name="_Toc57624079"/>
      <w:bookmarkStart w:id="1463" w:name="_Toc43132128"/>
      <w:bookmarkStart w:id="1464" w:name="_Toc59103033"/>
      <w:r w:rsidRPr="002D3C5B">
        <w:rPr>
          <w:lang w:eastAsia="zh-CN"/>
        </w:rPr>
        <w:t>6.20.4</w:t>
      </w:r>
      <w:r w:rsidRPr="002D3C5B">
        <w:rPr>
          <w:lang w:eastAsia="zh-CN"/>
        </w:rPr>
        <w:tab/>
      </w:r>
      <w:r w:rsidR="00F86954" w:rsidRPr="002D3C5B">
        <w:t>Impacts on services, entities and interfaces</w:t>
      </w:r>
      <w:bookmarkEnd w:id="1456"/>
      <w:bookmarkEnd w:id="1457"/>
      <w:bookmarkEnd w:id="1458"/>
      <w:bookmarkEnd w:id="1459"/>
      <w:bookmarkEnd w:id="1460"/>
      <w:bookmarkEnd w:id="1461"/>
      <w:bookmarkEnd w:id="1462"/>
      <w:bookmarkEnd w:id="1464"/>
    </w:p>
    <w:bookmarkEnd w:id="1463"/>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5253AEC3" w14:textId="4C4D3118" w:rsidR="00BB4208" w:rsidRPr="002D3C5B" w:rsidRDefault="00BB4208" w:rsidP="00BB4208">
      <w:pPr>
        <w:pStyle w:val="Heading2"/>
      </w:pPr>
      <w:bookmarkStart w:id="1465" w:name="_Toc43132130"/>
      <w:bookmarkStart w:id="1466" w:name="_Toc43193042"/>
      <w:bookmarkStart w:id="1467" w:name="_Toc44584067"/>
      <w:bookmarkStart w:id="1468" w:name="_Toc44584216"/>
      <w:bookmarkStart w:id="1469" w:name="_Toc50481887"/>
      <w:bookmarkStart w:id="1470" w:name="_Toc54846821"/>
      <w:bookmarkStart w:id="1471" w:name="_Toc57622365"/>
      <w:bookmarkStart w:id="1472" w:name="_Toc57624080"/>
      <w:bookmarkStart w:id="1473" w:name="_Toc59103034"/>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1465"/>
      <w:bookmarkEnd w:id="1466"/>
      <w:bookmarkEnd w:id="1467"/>
      <w:bookmarkEnd w:id="1468"/>
      <w:bookmarkEnd w:id="1469"/>
      <w:bookmarkEnd w:id="1470"/>
      <w:bookmarkEnd w:id="1471"/>
      <w:bookmarkEnd w:id="1472"/>
      <w:bookmarkEnd w:id="1473"/>
    </w:p>
    <w:p w14:paraId="6F64480B" w14:textId="77777777" w:rsidR="00BB4208" w:rsidRPr="002D3C5B" w:rsidRDefault="00BB4208" w:rsidP="00BB4208">
      <w:pPr>
        <w:pStyle w:val="Heading3"/>
      </w:pPr>
      <w:bookmarkStart w:id="1474" w:name="_Toc43132131"/>
      <w:bookmarkStart w:id="1475" w:name="_Toc43193043"/>
      <w:bookmarkStart w:id="1476" w:name="_Toc44584068"/>
      <w:bookmarkStart w:id="1477" w:name="_Toc44584217"/>
      <w:bookmarkStart w:id="1478" w:name="_Toc50481888"/>
      <w:bookmarkStart w:id="1479" w:name="_Toc54846822"/>
      <w:bookmarkStart w:id="1480" w:name="_Toc57622366"/>
      <w:bookmarkStart w:id="1481" w:name="_Toc57624081"/>
      <w:bookmarkStart w:id="1482" w:name="_Toc59103035"/>
      <w:r w:rsidRPr="002D3C5B">
        <w:t>6.21.1</w:t>
      </w:r>
      <w:r w:rsidRPr="002D3C5B">
        <w:tab/>
        <w:t>Introduction</w:t>
      </w:r>
      <w:bookmarkEnd w:id="1474"/>
      <w:bookmarkEnd w:id="1475"/>
      <w:bookmarkEnd w:id="1476"/>
      <w:bookmarkEnd w:id="1477"/>
      <w:bookmarkEnd w:id="1478"/>
      <w:bookmarkEnd w:id="1479"/>
      <w:bookmarkEnd w:id="1480"/>
      <w:bookmarkEnd w:id="1481"/>
      <w:bookmarkEnd w:id="1482"/>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lastRenderedPageBreak/>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1483" w:name="_Toc43132132"/>
      <w:bookmarkStart w:id="1484" w:name="_Toc43193044"/>
      <w:bookmarkStart w:id="1485" w:name="_Toc44584069"/>
      <w:bookmarkStart w:id="1486" w:name="_Toc44584218"/>
      <w:bookmarkStart w:id="1487" w:name="_Toc50481889"/>
      <w:bookmarkStart w:id="1488" w:name="_Toc54846823"/>
      <w:bookmarkStart w:id="1489" w:name="_Toc57622367"/>
      <w:bookmarkStart w:id="1490" w:name="_Toc57624082"/>
      <w:bookmarkStart w:id="1491" w:name="_Toc59103036"/>
      <w:r w:rsidRPr="002D3C5B">
        <w:t>6.21.2</w:t>
      </w:r>
      <w:r w:rsidRPr="002D3C5B">
        <w:tab/>
        <w:t>Functional Description</w:t>
      </w:r>
      <w:bookmarkEnd w:id="1483"/>
      <w:bookmarkEnd w:id="1484"/>
      <w:bookmarkEnd w:id="1485"/>
      <w:bookmarkEnd w:id="1486"/>
      <w:bookmarkEnd w:id="1487"/>
      <w:bookmarkEnd w:id="1488"/>
      <w:bookmarkEnd w:id="1489"/>
      <w:bookmarkEnd w:id="1490"/>
      <w:bookmarkEnd w:id="1491"/>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1492" w:name="_Hlk39829915"/>
      <w:r w:rsidRPr="002D3C5B">
        <w:rPr>
          <w:lang w:eastAsia="zh-CN"/>
        </w:rPr>
        <w:t xml:space="preserve">(e.g., corresponds to FAA Session ID) </w:t>
      </w:r>
      <w:bookmarkEnd w:id="1492"/>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1493" w:name="_Hlk42545435"/>
      <w:r w:rsidRPr="002D3C5B">
        <w:rPr>
          <w:lang w:eastAsia="zh-CN"/>
        </w:rPr>
        <w:t>The UTID is assumed to be CAA Level ID. The same UTID may be shared between a UAV and UAV-C pair forming a UAS, or UAV and UAV-C may have separate UTIDs.</w:t>
      </w:r>
      <w:bookmarkEnd w:id="1493"/>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4575066A"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w:t>
      </w:r>
      <w:r w:rsidR="00647686" w:rsidRPr="002D3C5B">
        <w:t>signalling</w:t>
      </w:r>
      <w:r w:rsidRPr="002D3C5B">
        <w:t>).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5BCF0B5C"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w:t>
      </w:r>
      <w:r w:rsidR="00647686" w:rsidRPr="002D3C5B">
        <w:t>fulfil</w:t>
      </w:r>
      <w:r w:rsidRPr="002D3C5B">
        <w:t xml:space="preserve"> the service requirements of association and authorization to operate i.e. respectively [R-5.1-001] and [R-5.1-010] from </w:t>
      </w:r>
      <w:r w:rsidR="00647686" w:rsidRPr="002D3C5B">
        <w:t>TS</w:t>
      </w:r>
      <w:r w:rsidR="00647686">
        <w:t> </w:t>
      </w:r>
      <w:r w:rsidR="00647686" w:rsidRPr="002D3C5B">
        <w:t>22.125</w:t>
      </w:r>
      <w:r w:rsidR="00647686">
        <w:t> </w:t>
      </w:r>
      <w:r w:rsidR="00647686"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UP connection establishment (e.g. PDU Session establishment) for C2 communication with their serving network upon being informed that an association is authorized by USS/UTM. The UP connection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If the UAV or UAV-C has previously established UP connection for UAV operations (e.g. connectivity to UTM/USS for authentication), the UAV or UAV-C may use the existing UP connection (with potential modification) for C2 communication. If the UAV-C is non-networked UAV-C, the UP connection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w:t>
      </w:r>
      <w:r w:rsidRPr="002D3C5B">
        <w:lastRenderedPageBreak/>
        <w:t>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1494" w:name="_Toc43132133"/>
      <w:bookmarkStart w:id="1495" w:name="_Toc43193045"/>
      <w:bookmarkStart w:id="1496" w:name="_Toc44584070"/>
      <w:bookmarkStart w:id="1497" w:name="_Toc44584219"/>
      <w:bookmarkStart w:id="1498" w:name="_Toc50481890"/>
      <w:bookmarkStart w:id="1499" w:name="_Toc54846824"/>
      <w:bookmarkStart w:id="1500" w:name="_Toc57622368"/>
      <w:bookmarkStart w:id="1501" w:name="_Toc57624083"/>
      <w:bookmarkStart w:id="1502" w:name="_Toc59103037"/>
      <w:r w:rsidRPr="002D3C5B">
        <w:t>6.21.3</w:t>
      </w:r>
      <w:r w:rsidRPr="002D3C5B">
        <w:tab/>
        <w:t>Procedures</w:t>
      </w:r>
      <w:bookmarkEnd w:id="1494"/>
      <w:bookmarkEnd w:id="1495"/>
      <w:bookmarkEnd w:id="1496"/>
      <w:bookmarkEnd w:id="1497"/>
      <w:bookmarkEnd w:id="1498"/>
      <w:bookmarkEnd w:id="1499"/>
      <w:bookmarkEnd w:id="1500"/>
      <w:bookmarkEnd w:id="1501"/>
      <w:bookmarkEnd w:id="1502"/>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61" type="#_x0000_t75" style="width:481.5pt;height:468pt" o:ole="">
            <v:imagedata r:id="rId92" o:title=""/>
          </v:shape>
          <o:OLEObject Type="Embed" ProgID="Visio.Drawing.15" ShapeID="_x0000_i1061" DrawAspect="Content" ObjectID="_1669717288" r:id="rId93"/>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lastRenderedPageBreak/>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5C779779" w:rsidR="00DA29AA" w:rsidRPr="002D3C5B" w:rsidRDefault="00DA29AA" w:rsidP="00BB4208">
      <w:pPr>
        <w:pStyle w:val="B1"/>
      </w:pPr>
      <w:r w:rsidRPr="002D3C5B">
        <w:t>4.</w:t>
      </w:r>
      <w:r w:rsidRPr="002D3C5B">
        <w:tab/>
        <w:t>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UE ID and the allocated UTID of UAV or UAV-C.</w:t>
      </w:r>
      <w:r w:rsidR="00460E91">
        <w:t xml:space="preserve"> If the UE has already established the UP connectivity for UAV operation (e.g. for communication with UTM), the PLMN may modify the existing UP connection to enable it for C2 communication. In this case, Step 6 is optional.</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01DCF790"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used for the connectivity establishment</w:t>
      </w:r>
      <w:r w:rsidR="00460E91">
        <w:t xml:space="preserve"> may be dedicated for C2 communication and configured in the UE (e.g. via URSP rule)</w:t>
      </w:r>
      <w:r w:rsidRPr="002D3C5B">
        <w: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0B56D63C" w14:textId="77777777" w:rsidR="00DA29AA" w:rsidRPr="002D3C5B" w:rsidRDefault="00DA29AA" w:rsidP="00BB4208">
      <w:pPr>
        <w:pStyle w:val="B1"/>
      </w:pPr>
      <w:r w:rsidRPr="002D3C5B">
        <w:t>7.</w:t>
      </w:r>
      <w:r w:rsidRPr="002D3C5B">
        <w:tab/>
        <w:t>The serving PLMNs acknowledge the association notification to the USS/UTM and may inform the USS/UTM of the established UP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send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The USS/UTM updates the UAS context with the received UP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1503" w:name="_Toc43193046"/>
      <w:bookmarkStart w:id="1504" w:name="_Toc44584071"/>
      <w:bookmarkStart w:id="1505" w:name="_Toc44584220"/>
      <w:bookmarkStart w:id="1506" w:name="_Toc50481891"/>
      <w:bookmarkStart w:id="1507" w:name="_Toc54846825"/>
      <w:bookmarkStart w:id="1508" w:name="_Toc57622369"/>
      <w:bookmarkStart w:id="1509" w:name="_Toc57624084"/>
      <w:bookmarkStart w:id="1510" w:name="_Toc43132134"/>
      <w:bookmarkStart w:id="1511" w:name="_Toc59103038"/>
      <w:r w:rsidRPr="002D3C5B">
        <w:t>6.21.4</w:t>
      </w:r>
      <w:r w:rsidRPr="002D3C5B">
        <w:tab/>
      </w:r>
      <w:r w:rsidR="00F86954" w:rsidRPr="002D3C5B">
        <w:t>Impacts on services, entities and interfaces</w:t>
      </w:r>
      <w:bookmarkEnd w:id="1503"/>
      <w:bookmarkEnd w:id="1504"/>
      <w:bookmarkEnd w:id="1505"/>
      <w:bookmarkEnd w:id="1506"/>
      <w:bookmarkEnd w:id="1507"/>
      <w:bookmarkEnd w:id="1508"/>
      <w:bookmarkEnd w:id="1509"/>
      <w:bookmarkEnd w:id="1511"/>
    </w:p>
    <w:bookmarkEnd w:id="1510"/>
    <w:p w14:paraId="7718D630" w14:textId="682FA8F2" w:rsidR="00460E91" w:rsidRPr="0007670E" w:rsidRDefault="00460E91" w:rsidP="00460E91">
      <w:r w:rsidRPr="0007670E">
        <w:t>The solution has the following impacts on existing entities</w:t>
      </w:r>
      <w:r>
        <w:t xml:space="preserve"> and interfaces</w:t>
      </w:r>
      <w:r w:rsidRPr="0007670E">
        <w:t>:</w:t>
      </w:r>
    </w:p>
    <w:p w14:paraId="0EDDD74B" w14:textId="46F7B5E0" w:rsidR="00460E91" w:rsidRPr="0007670E" w:rsidRDefault="00460E91" w:rsidP="00460E91">
      <w:pPr>
        <w:pStyle w:val="B1"/>
      </w:pPr>
      <w:r w:rsidRPr="0007670E">
        <w:lastRenderedPageBreak/>
        <w:t>-</w:t>
      </w:r>
      <w:r w:rsidRPr="0007670E">
        <w:tab/>
        <w:t>UDM/HSS</w:t>
      </w:r>
      <w:r w:rsidR="00A75FB8">
        <w:t>:</w:t>
      </w:r>
    </w:p>
    <w:p w14:paraId="6F99026E" w14:textId="7453DC1C" w:rsidR="00460E91" w:rsidRPr="0007670E" w:rsidRDefault="00460E91" w:rsidP="00460E91">
      <w:pPr>
        <w:pStyle w:val="B2"/>
      </w:pPr>
      <w:r w:rsidRPr="0007670E">
        <w:t>-</w:t>
      </w:r>
      <w:r w:rsidRPr="0007670E">
        <w:tab/>
        <w:t>Additional subscription information related to the UAV</w:t>
      </w:r>
      <w:r w:rsidR="00A75FB8">
        <w:t>.</w:t>
      </w:r>
    </w:p>
    <w:p w14:paraId="5BFF19EA" w14:textId="19F9884E" w:rsidR="00460E91" w:rsidRPr="0007670E" w:rsidRDefault="00460E91" w:rsidP="00460E91">
      <w:pPr>
        <w:pStyle w:val="B1"/>
      </w:pPr>
      <w:r w:rsidRPr="0007670E">
        <w:t>-</w:t>
      </w:r>
      <w:r w:rsidRPr="0007670E">
        <w:tab/>
        <w:t>AMF</w:t>
      </w:r>
      <w:r>
        <w:t>/MME</w:t>
      </w:r>
      <w:r w:rsidR="00A75FB8">
        <w:t>:</w:t>
      </w:r>
    </w:p>
    <w:p w14:paraId="64920BD5" w14:textId="1DC433E9" w:rsidR="00460E91" w:rsidRDefault="00460E91" w:rsidP="00460E91">
      <w:pPr>
        <w:pStyle w:val="B2"/>
      </w:pPr>
      <w:r w:rsidRPr="0007670E">
        <w:t>-</w:t>
      </w:r>
      <w:r w:rsidRPr="0007670E">
        <w:tab/>
        <w:t xml:space="preserve">Handle subscription </w:t>
      </w:r>
      <w:r w:rsidRPr="00761E08">
        <w:t>information for UAV</w:t>
      </w:r>
      <w:r w:rsidR="00A75FB8">
        <w:t>.</w:t>
      </w:r>
    </w:p>
    <w:p w14:paraId="51DCE4D0" w14:textId="71FD1D88" w:rsidR="00460E91" w:rsidRPr="00881481" w:rsidRDefault="00460E91" w:rsidP="00460E91">
      <w:pPr>
        <w:pStyle w:val="B2"/>
        <w:rPr>
          <w:lang w:val="en-US"/>
        </w:rPr>
      </w:pPr>
      <w:r>
        <w:rPr>
          <w:lang w:val="en-US"/>
        </w:rPr>
        <w:t>-</w:t>
      </w:r>
      <w:r>
        <w:rPr>
          <w:lang w:val="en-US"/>
        </w:rPr>
        <w:tab/>
        <w:t>Handle information from UTM/USS for association authorization and C2 communication authorization</w:t>
      </w:r>
      <w:r w:rsidR="00A75FB8">
        <w:rPr>
          <w:lang w:val="en-US"/>
        </w:rPr>
        <w:t>.</w:t>
      </w:r>
    </w:p>
    <w:p w14:paraId="2242D1C3" w14:textId="6FE69BF1" w:rsidR="00460E91" w:rsidRDefault="00460E91" w:rsidP="00460E91">
      <w:pPr>
        <w:pStyle w:val="B1"/>
      </w:pPr>
      <w:r w:rsidRPr="00761E08">
        <w:t>-</w:t>
      </w:r>
      <w:r w:rsidRPr="00761E08">
        <w:tab/>
      </w:r>
      <w:r>
        <w:t>SMF/MME/PGW-C</w:t>
      </w:r>
      <w:r w:rsidR="00A75FB8">
        <w:t>:</w:t>
      </w:r>
    </w:p>
    <w:p w14:paraId="7875E347" w14:textId="4E8A7072" w:rsidR="00460E91" w:rsidRDefault="00460E91" w:rsidP="00A75FB8">
      <w:pPr>
        <w:pStyle w:val="B2"/>
      </w:pPr>
      <w:r>
        <w:t>-</w:t>
      </w:r>
      <w:r>
        <w:tab/>
        <w:t>Handle dedicated APN/DNN for UAV communication</w:t>
      </w:r>
      <w:r w:rsidR="00A75FB8">
        <w:t>.</w:t>
      </w:r>
    </w:p>
    <w:p w14:paraId="5D9D18E5" w14:textId="6252DB7D" w:rsidR="00460E91" w:rsidRDefault="00460E91" w:rsidP="00A75FB8">
      <w:pPr>
        <w:pStyle w:val="B2"/>
      </w:pPr>
      <w:r>
        <w:t>-</w:t>
      </w:r>
      <w:r>
        <w:tab/>
        <w:t>Handle UAV communication indication in connectivity establishment request</w:t>
      </w:r>
      <w:r w:rsidR="00A75FB8">
        <w:t>:</w:t>
      </w:r>
    </w:p>
    <w:p w14:paraId="38FF2072" w14:textId="10321324" w:rsidR="00460E91" w:rsidRPr="002D3C5B" w:rsidRDefault="00460E91" w:rsidP="00A75FB8">
      <w:pPr>
        <w:pStyle w:val="B3"/>
      </w:pPr>
      <w:r>
        <w:t>-</w:t>
      </w:r>
      <w:r>
        <w:tab/>
        <w:t>Modify the UP connectivity to enable C2 communication</w:t>
      </w:r>
      <w:r w:rsidR="00A75FB8">
        <w:t>.</w:t>
      </w:r>
    </w:p>
    <w:p w14:paraId="070B848F" w14:textId="14290E3C" w:rsidR="00772FF2" w:rsidRPr="00117959" w:rsidRDefault="00772FF2" w:rsidP="00812305">
      <w:pPr>
        <w:pStyle w:val="Heading2"/>
        <w:rPr>
          <w:rFonts w:eastAsia="Malgun Gothic"/>
          <w:lang w:val="en-US" w:eastAsia="zh-CN"/>
        </w:rPr>
      </w:pPr>
      <w:bookmarkStart w:id="1512" w:name="_Toc50481892"/>
      <w:bookmarkStart w:id="1513" w:name="_Toc54846826"/>
      <w:bookmarkStart w:id="1514" w:name="_Toc57622370"/>
      <w:bookmarkStart w:id="1515" w:name="_Toc57624085"/>
      <w:bookmarkStart w:id="1516" w:name="_Toc59103039"/>
      <w:r w:rsidRPr="00117959">
        <w:rPr>
          <w:rFonts w:eastAsia="Malgun Gothic"/>
          <w:lang w:val="en-US" w:eastAsia="zh-CN"/>
        </w:rPr>
        <w:t>6.</w:t>
      </w:r>
      <w:r>
        <w:rPr>
          <w:rFonts w:eastAsia="Malgun Gothic"/>
          <w:lang w:val="en-US" w:eastAsia="zh-CN"/>
        </w:rPr>
        <w:t>22</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sidR="00812305">
        <w:rPr>
          <w:rFonts w:eastAsia="Malgun Gothic"/>
          <w:lang w:val="en-US" w:eastAsia="zh-CN"/>
        </w:rPr>
        <w:t>23</w:t>
      </w:r>
      <w:r w:rsidRPr="00117959">
        <w:rPr>
          <w:rFonts w:eastAsia="Malgun Gothic"/>
          <w:lang w:val="en-US" w:eastAsia="zh-CN"/>
        </w:rPr>
        <w:t xml:space="preserve">: </w:t>
      </w:r>
      <w:r w:rsidRPr="00637F19">
        <w:rPr>
          <w:rFonts w:eastAsia="Malgun Gothic"/>
          <w:lang w:val="en-US" w:eastAsia="zh-CN"/>
        </w:rPr>
        <w:t>UAV identification and authentication by RID USS</w:t>
      </w:r>
      <w:bookmarkEnd w:id="1512"/>
      <w:bookmarkEnd w:id="1513"/>
      <w:bookmarkEnd w:id="1514"/>
      <w:bookmarkEnd w:id="1515"/>
      <w:bookmarkEnd w:id="1516"/>
    </w:p>
    <w:p w14:paraId="5FE92156" w14:textId="61687AC1" w:rsidR="00772FF2" w:rsidRDefault="00772FF2" w:rsidP="00812305">
      <w:pPr>
        <w:pStyle w:val="Heading3"/>
      </w:pPr>
      <w:bookmarkStart w:id="1517" w:name="_Toc31037102"/>
      <w:bookmarkStart w:id="1518" w:name="_Toc50481893"/>
      <w:bookmarkStart w:id="1519" w:name="_Toc54846827"/>
      <w:bookmarkStart w:id="1520" w:name="_Toc57622371"/>
      <w:bookmarkStart w:id="1521" w:name="_Toc57624086"/>
      <w:bookmarkStart w:id="1522" w:name="_Toc59103040"/>
      <w:r w:rsidRPr="00117959">
        <w:t>6.</w:t>
      </w:r>
      <w:r>
        <w:t>22</w:t>
      </w:r>
      <w:r w:rsidRPr="00117959">
        <w:t>.1</w:t>
      </w:r>
      <w:r w:rsidRPr="00117959">
        <w:tab/>
        <w:t>Introduction</w:t>
      </w:r>
      <w:bookmarkEnd w:id="1517"/>
      <w:bookmarkEnd w:id="1518"/>
      <w:bookmarkEnd w:id="1519"/>
      <w:bookmarkEnd w:id="1520"/>
      <w:bookmarkEnd w:id="1521"/>
      <w:bookmarkEnd w:id="1522"/>
    </w:p>
    <w:p w14:paraId="0DB0D3B6" w14:textId="1069AC0D" w:rsidR="00772FF2" w:rsidRPr="00AE182A" w:rsidRDefault="00772FF2" w:rsidP="00772FF2">
      <w:pPr>
        <w:rPr>
          <w:rFonts w:eastAsia="Malgun Gothic"/>
          <w:lang w:val="en-IN"/>
        </w:rPr>
      </w:pPr>
      <w:r>
        <w:rPr>
          <w:rFonts w:eastAsia="Malgun Gothic"/>
          <w:lang w:eastAsia="zh-CN"/>
        </w:rPr>
        <w:t>The paper provides solutions to KI #1, #2 &amp; #5 that are applicable for both 5GC and EPC.</w:t>
      </w:r>
    </w:p>
    <w:p w14:paraId="1FB49EF9" w14:textId="6B247225" w:rsidR="00772FF2" w:rsidRPr="00AE4A03" w:rsidRDefault="00772FF2" w:rsidP="00812305">
      <w:pPr>
        <w:pStyle w:val="Heading3"/>
      </w:pPr>
      <w:bookmarkStart w:id="1523" w:name="_Toc50481894"/>
      <w:bookmarkStart w:id="1524" w:name="_Toc54846828"/>
      <w:bookmarkStart w:id="1525" w:name="_Toc57622372"/>
      <w:bookmarkStart w:id="1526" w:name="_Toc57624087"/>
      <w:bookmarkStart w:id="1527" w:name="_Toc59103041"/>
      <w:r w:rsidRPr="00AE4A03">
        <w:t>6.</w:t>
      </w:r>
      <w:r w:rsidR="00812305">
        <w:t>22</w:t>
      </w:r>
      <w:r w:rsidRPr="00AE4A03">
        <w:t>.2</w:t>
      </w:r>
      <w:r w:rsidRPr="00AE4A03">
        <w:rPr>
          <w:rFonts w:hint="eastAsia"/>
        </w:rPr>
        <w:tab/>
      </w:r>
      <w:r w:rsidRPr="00AE4A03">
        <w:t xml:space="preserve">Functional </w:t>
      </w:r>
      <w:r w:rsidRPr="00AE4A03">
        <w:rPr>
          <w:rFonts w:hint="eastAsia"/>
        </w:rPr>
        <w:t>Description</w:t>
      </w:r>
      <w:bookmarkEnd w:id="1523"/>
      <w:bookmarkEnd w:id="1524"/>
      <w:bookmarkEnd w:id="1525"/>
      <w:bookmarkEnd w:id="1526"/>
      <w:bookmarkEnd w:id="1527"/>
    </w:p>
    <w:p w14:paraId="6F436B5B" w14:textId="0286F9E7" w:rsidR="00772FF2" w:rsidRPr="00AE182A" w:rsidRDefault="00772FF2" w:rsidP="00812305">
      <w:pPr>
        <w:pStyle w:val="Heading4"/>
        <w:rPr>
          <w:lang w:val="en-US" w:eastAsia="zh-CN"/>
        </w:rPr>
      </w:pPr>
      <w:bookmarkStart w:id="1528" w:name="_Toc50481895"/>
      <w:bookmarkStart w:id="1529" w:name="_Toc54846829"/>
      <w:bookmarkStart w:id="1530" w:name="_Toc57622373"/>
      <w:bookmarkStart w:id="1531" w:name="_Toc57624088"/>
      <w:bookmarkStart w:id="1532" w:name="_Toc59103042"/>
      <w:r w:rsidRPr="00AE182A">
        <w:t>6.</w:t>
      </w:r>
      <w:r w:rsidR="00812305">
        <w:t>22</w:t>
      </w:r>
      <w:r w:rsidRPr="00AE182A">
        <w:t>.2.1</w:t>
      </w:r>
      <w:r w:rsidRPr="00AE182A">
        <w:rPr>
          <w:rFonts w:hint="eastAsia"/>
        </w:rPr>
        <w:tab/>
      </w:r>
      <w:r w:rsidRPr="00C91C82">
        <w:t>Assumptions</w:t>
      </w:r>
      <w:bookmarkEnd w:id="1528"/>
      <w:bookmarkEnd w:id="1529"/>
      <w:bookmarkEnd w:id="1530"/>
      <w:bookmarkEnd w:id="1531"/>
      <w:bookmarkEnd w:id="1532"/>
    </w:p>
    <w:p w14:paraId="087A650B" w14:textId="77777777" w:rsidR="00772FF2" w:rsidRDefault="00772FF2" w:rsidP="00772FF2">
      <w:pPr>
        <w:rPr>
          <w:rFonts w:eastAsia="Malgun Gothic"/>
          <w:lang w:eastAsia="zh-CN"/>
        </w:rPr>
      </w:pPr>
      <w:r>
        <w:rPr>
          <w:rFonts w:eastAsia="Malgun Gothic"/>
          <w:lang w:eastAsia="zh-CN"/>
        </w:rPr>
        <w:t>The solution is based on some key assumption with respect to the role of 3GPP for supporting UAS</w:t>
      </w:r>
    </w:p>
    <w:p w14:paraId="5A830886" w14:textId="2987509C"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USS referred throughout document is only a Remote ID USS.</w:t>
      </w:r>
    </w:p>
    <w:p w14:paraId="6FEAD8FD" w14:textId="573E0D5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r>
      <w:r w:rsidRPr="00815BEF">
        <w:rPr>
          <w:rFonts w:eastAsia="Malgun Gothic"/>
          <w:lang w:eastAsia="zh-CN"/>
        </w:rPr>
        <w:t xml:space="preserve">Remote ID USS </w:t>
      </w:r>
      <w:r>
        <w:rPr>
          <w:rFonts w:eastAsia="Malgun Gothic"/>
          <w:lang w:eastAsia="zh-CN"/>
        </w:rPr>
        <w:t>are</w:t>
      </w:r>
      <w:r w:rsidRPr="00815BEF">
        <w:rPr>
          <w:rFonts w:eastAsia="Malgun Gothic"/>
          <w:lang w:eastAsia="zh-CN"/>
        </w:rPr>
        <w:t xml:space="preserve"> a third-party company that will communicate with the UAS / ground station to provide Remote ID interfacing.</w:t>
      </w:r>
    </w:p>
    <w:p w14:paraId="1F9359B9" w14:textId="41F309A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w:t>
      </w:r>
      <w:r w:rsidRPr="00815BEF">
        <w:rPr>
          <w:rFonts w:eastAsia="Malgun Gothic"/>
          <w:lang w:eastAsia="zh-CN"/>
        </w:rPr>
        <w:t xml:space="preserve">3GPP network is not involved in </w:t>
      </w:r>
      <w:r>
        <w:rPr>
          <w:rFonts w:eastAsia="Malgun Gothic"/>
          <w:lang w:eastAsia="zh-CN"/>
        </w:rPr>
        <w:t xml:space="preserve">providing control functionality for the </w:t>
      </w:r>
      <w:r w:rsidRPr="00815BEF">
        <w:rPr>
          <w:rFonts w:eastAsia="Malgun Gothic"/>
          <w:lang w:eastAsia="zh-CN"/>
        </w:rPr>
        <w:t>registration of the UAS and allocation of the CAA</w:t>
      </w:r>
      <w:r>
        <w:rPr>
          <w:rFonts w:eastAsia="Malgun Gothic"/>
          <w:lang w:eastAsia="zh-CN"/>
        </w:rPr>
        <w:t>-</w:t>
      </w:r>
      <w:r w:rsidRPr="00815BEF">
        <w:rPr>
          <w:rFonts w:eastAsia="Malgun Gothic"/>
          <w:lang w:eastAsia="zh-CN"/>
        </w:rPr>
        <w:t>Level UAV Id</w:t>
      </w:r>
      <w:r>
        <w:rPr>
          <w:rFonts w:eastAsia="Malgun Gothic"/>
          <w:lang w:eastAsia="zh-CN"/>
        </w:rPr>
        <w:t>, though such functions may take place over user plane connectivity. It is assumed that the UAS operators has registered the UAS with relevant authorities and a CAA-Level UAV ID is assigned to the UAV</w:t>
      </w:r>
    </w:p>
    <w:p w14:paraId="72E5D2C3" w14:textId="58051AE7" w:rsidR="00772FF2" w:rsidRDefault="00772FF2" w:rsidP="00772FF2">
      <w:pPr>
        <w:pStyle w:val="B1"/>
        <w:rPr>
          <w:rFonts w:eastAsia="Malgun Gothic"/>
          <w:lang w:eastAsia="zh-CN"/>
        </w:rPr>
      </w:pPr>
      <w:r>
        <w:t>-</w:t>
      </w:r>
      <w:r>
        <w:tab/>
        <w:t>The UAV UE has an aerial subscription in HSS/UDM subscriber profile</w:t>
      </w:r>
    </w:p>
    <w:p w14:paraId="75D38AC2" w14:textId="02932784"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Remote ID USS system may perform an authentication of the CAA Level UAV Id and 3GPP system may not be aware of the result of the authentication done by USS.</w:t>
      </w:r>
    </w:p>
    <w:p w14:paraId="4F7F217F" w14:textId="2AC9D051" w:rsidR="00772FF2" w:rsidRPr="00AE182A" w:rsidRDefault="00772FF2" w:rsidP="00772FF2">
      <w:pPr>
        <w:pStyle w:val="B1"/>
        <w:rPr>
          <w:rFonts w:eastAsia="Malgun Gothic"/>
          <w:lang w:val="en-IN"/>
        </w:rPr>
      </w:pPr>
      <w:r>
        <w:rPr>
          <w:rFonts w:eastAsia="Malgun Gothic"/>
          <w:lang w:eastAsia="zh-CN"/>
        </w:rPr>
        <w:t>-</w:t>
      </w:r>
      <w:r>
        <w:rPr>
          <w:rFonts w:eastAsia="Malgun Gothic"/>
          <w:lang w:eastAsia="zh-CN"/>
        </w:rPr>
        <w:tab/>
        <w:t>3GPP system provides the 3GPP ID (i.e. external Identifier) corresponding to the CAA Level UAV Id to the USS, so that the USS can access any service exposed 3GPP system using the 3GPP level ID.</w:t>
      </w:r>
    </w:p>
    <w:p w14:paraId="18045B5B" w14:textId="294A1C52" w:rsidR="00772FF2" w:rsidRPr="00C91C82" w:rsidRDefault="00772FF2" w:rsidP="00812305">
      <w:pPr>
        <w:pStyle w:val="Heading4"/>
      </w:pPr>
      <w:bookmarkStart w:id="1533" w:name="_Toc50481896"/>
      <w:bookmarkStart w:id="1534" w:name="_Toc54846830"/>
      <w:bookmarkStart w:id="1535" w:name="_Toc57622374"/>
      <w:bookmarkStart w:id="1536" w:name="_Toc57624089"/>
      <w:bookmarkStart w:id="1537" w:name="_Toc59103043"/>
      <w:r w:rsidRPr="00C91C82">
        <w:t>6.</w:t>
      </w:r>
      <w:r>
        <w:t>22</w:t>
      </w:r>
      <w:r w:rsidRPr="00C91C82">
        <w:t>.2.2</w:t>
      </w:r>
      <w:r w:rsidRPr="00C91C82">
        <w:rPr>
          <w:rFonts w:hint="eastAsia"/>
        </w:rPr>
        <w:tab/>
      </w:r>
      <w:r w:rsidRPr="00C91C82">
        <w:t>Overview of the solution</w:t>
      </w:r>
      <w:bookmarkEnd w:id="1533"/>
      <w:bookmarkEnd w:id="1534"/>
      <w:bookmarkEnd w:id="1535"/>
      <w:bookmarkEnd w:id="1536"/>
      <w:bookmarkEnd w:id="1537"/>
    </w:p>
    <w:p w14:paraId="7A3168FA" w14:textId="77777777" w:rsidR="00772FF2" w:rsidRDefault="00772FF2" w:rsidP="00772FF2">
      <w:pPr>
        <w:rPr>
          <w:rFonts w:eastAsia="Malgun Gothic"/>
          <w:lang w:eastAsia="zh-CN"/>
        </w:rPr>
      </w:pPr>
      <w:r>
        <w:rPr>
          <w:rFonts w:eastAsia="Malgun Gothic"/>
          <w:lang w:eastAsia="zh-CN"/>
        </w:rPr>
        <w:t>The UAV UE has an aerial subscription in the subscriber data in HSS/UDM. During the registration/attach procedure, when the subscriber data is downloaded into the AMF/MME, it identifies the UE as an UAV UE. This implicitly means that the AMF/MME must notify the relevant Remote ID USS about the presence of a UAV UE along with the CAA Level UAV Id and the UAV UEs GPSI (e.g. external identifier) and may be also the current location of the UAV.</w:t>
      </w:r>
    </w:p>
    <w:p w14:paraId="5495447E" w14:textId="625FA30E"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Pr>
          <w:rFonts w:eastAsia="Malgun Gothic"/>
          <w:lang w:eastAsia="zh-CN"/>
        </w:rPr>
        <w:t>:</w:t>
      </w:r>
      <w:r w:rsidR="00F669A2">
        <w:rPr>
          <w:rFonts w:eastAsia="Malgun Gothic"/>
          <w:lang w:eastAsia="zh-CN"/>
        </w:rPr>
        <w:tab/>
        <w:t>I</w:t>
      </w:r>
      <w:r>
        <w:rPr>
          <w:rFonts w:eastAsia="Malgun Gothic"/>
          <w:lang w:eastAsia="zh-CN"/>
        </w:rPr>
        <w:t>t is FFS whether a UAV that registers with the 3GPP system for e.g. plain Internet connectivity (e.g. to download a software update) should require the 3GPP system to notify the USS.</w:t>
      </w:r>
    </w:p>
    <w:p w14:paraId="7D717168" w14:textId="77777777" w:rsidR="00772FF2" w:rsidRDefault="00772FF2" w:rsidP="00772FF2">
      <w:pPr>
        <w:rPr>
          <w:rFonts w:eastAsia="Malgun Gothic"/>
          <w:lang w:eastAsia="zh-CN"/>
        </w:rPr>
      </w:pPr>
      <w:r>
        <w:rPr>
          <w:rFonts w:eastAsia="Malgun Gothic"/>
          <w:lang w:eastAsia="zh-CN"/>
        </w:rPr>
        <w:t xml:space="preserve">After the completion of the registration/attach procedure, the AMF/MME then requests the UAV UE to provide the CAA Level UAV Id. Once the CAA Level UAV Id is received from the UAV UE, the AMF/MME then sends a </w:t>
      </w:r>
      <w:r>
        <w:rPr>
          <w:rFonts w:eastAsia="Malgun Gothic"/>
          <w:lang w:eastAsia="zh-CN"/>
        </w:rPr>
        <w:lastRenderedPageBreak/>
        <w:t>notification event to Remote ID USS (via NEF/SCEF) with event type (UAV UE registration), CAA Level UAV ID, GPSI (e.g. external Identifier) and may be also include the current location information of the UAV UE.</w:t>
      </w:r>
    </w:p>
    <w:p w14:paraId="0418A89B" w14:textId="77777777" w:rsidR="00772FF2" w:rsidRDefault="00772FF2" w:rsidP="00772FF2">
      <w:pPr>
        <w:rPr>
          <w:rFonts w:eastAsia="Malgun Gothic"/>
          <w:lang w:eastAsia="zh-CN"/>
        </w:rPr>
      </w:pP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w:t>
      </w:r>
    </w:p>
    <w:p w14:paraId="410905AB" w14:textId="12D881EF"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sidR="00F669A2">
        <w:rPr>
          <w:rFonts w:eastAsia="Malgun Gothic"/>
          <w:lang w:eastAsia="zh-CN"/>
        </w:rPr>
        <w:tab/>
        <w:t>I</w:t>
      </w:r>
      <w:r>
        <w:rPr>
          <w:rFonts w:eastAsia="Malgun Gothic"/>
          <w:lang w:eastAsia="zh-CN"/>
        </w:rPr>
        <w:t>t is FFS if this is aligned with the agreed working assumptions.</w:t>
      </w:r>
    </w:p>
    <w:p w14:paraId="23999D83" w14:textId="72F48A2E" w:rsidR="00772FF2" w:rsidRDefault="00772FF2" w:rsidP="00772FF2">
      <w:pPr>
        <w:rPr>
          <w:rFonts w:eastAsia="Malgun Gothic"/>
          <w:lang w:eastAsia="zh-CN"/>
        </w:rPr>
      </w:pPr>
      <w:r>
        <w:rPr>
          <w:rFonts w:eastAsia="Malgun Gothic"/>
          <w:lang w:eastAsia="zh-CN"/>
        </w:rPr>
        <w:t>The Remote ID USS now has a mapping between the CAA Level UAV ID and 3GPP level ID i.e. the GPSI. From now onwards the Remote ID USS uses the 3GPP Level ID i.e. the GPSI to access any service exposed by the 3GPP system, for example: location tracking of the UAV.</w:t>
      </w:r>
    </w:p>
    <w:p w14:paraId="573C7B83" w14:textId="4ACBC903" w:rsidR="00772FF2" w:rsidRDefault="00772FF2" w:rsidP="00812305">
      <w:pPr>
        <w:pStyle w:val="Heading3"/>
      </w:pPr>
      <w:bookmarkStart w:id="1538" w:name="_Toc50481897"/>
      <w:bookmarkStart w:id="1539" w:name="_Toc54846831"/>
      <w:bookmarkStart w:id="1540" w:name="_Toc57622375"/>
      <w:bookmarkStart w:id="1541" w:name="_Toc57624090"/>
      <w:bookmarkStart w:id="1542" w:name="_Toc59103044"/>
      <w:r w:rsidRPr="00EB154D">
        <w:t>6.</w:t>
      </w:r>
      <w:r>
        <w:t>22</w:t>
      </w:r>
      <w:r w:rsidRPr="00EB154D">
        <w:t>.</w:t>
      </w:r>
      <w:r>
        <w:t>3</w:t>
      </w:r>
      <w:r w:rsidRPr="00EB154D">
        <w:rPr>
          <w:rFonts w:hint="eastAsia"/>
        </w:rPr>
        <w:tab/>
      </w:r>
      <w:r w:rsidRPr="00EB154D">
        <w:t>Procedures</w:t>
      </w:r>
      <w:bookmarkEnd w:id="1538"/>
      <w:bookmarkEnd w:id="1539"/>
      <w:bookmarkEnd w:id="1540"/>
      <w:bookmarkEnd w:id="1541"/>
      <w:bookmarkEnd w:id="1542"/>
    </w:p>
    <w:p w14:paraId="465B3106" w14:textId="003176E1" w:rsidR="00772FF2" w:rsidRPr="00785FCD" w:rsidRDefault="00772FF2" w:rsidP="00812305">
      <w:pPr>
        <w:pStyle w:val="Heading4"/>
        <w:rPr>
          <w:lang w:val="en-US" w:eastAsia="zh-CN"/>
        </w:rPr>
      </w:pPr>
      <w:bookmarkStart w:id="1543" w:name="_Toc50481898"/>
      <w:bookmarkStart w:id="1544" w:name="_Toc54846832"/>
      <w:bookmarkStart w:id="1545" w:name="_Toc57622376"/>
      <w:bookmarkStart w:id="1546" w:name="_Toc57624091"/>
      <w:bookmarkStart w:id="1547" w:name="_Toc59103045"/>
      <w:r w:rsidRPr="00785FCD">
        <w:rPr>
          <w:lang w:val="en-US" w:eastAsia="zh-CN"/>
        </w:rPr>
        <w:t>6.</w:t>
      </w:r>
      <w:r>
        <w:rPr>
          <w:lang w:val="en-US" w:eastAsia="zh-CN"/>
        </w:rPr>
        <w:t>22.3</w:t>
      </w:r>
      <w:r w:rsidRPr="00785FCD">
        <w:rPr>
          <w:lang w:val="en-US" w:eastAsia="zh-CN"/>
        </w:rPr>
        <w:t>.1</w:t>
      </w:r>
      <w:r w:rsidRPr="00785FCD">
        <w:rPr>
          <w:lang w:val="en-US" w:eastAsia="zh-CN"/>
        </w:rPr>
        <w:tab/>
      </w:r>
      <w:r>
        <w:rPr>
          <w:lang w:val="en-US" w:eastAsia="zh-CN"/>
        </w:rPr>
        <w:t>UAV identification and notification to Remote ID USS</w:t>
      </w:r>
      <w:bookmarkEnd w:id="1543"/>
      <w:bookmarkEnd w:id="1544"/>
      <w:bookmarkEnd w:id="1545"/>
      <w:bookmarkEnd w:id="1546"/>
      <w:bookmarkEnd w:id="1547"/>
    </w:p>
    <w:p w14:paraId="0ABBF0D2" w14:textId="77777777" w:rsidR="00772FF2" w:rsidRDefault="00772FF2" w:rsidP="00F669A2">
      <w:pPr>
        <w:pStyle w:val="TH"/>
      </w:pPr>
      <w:r>
        <w:object w:dxaOrig="10081" w:dyaOrig="8801" w14:anchorId="0B34FC33">
          <v:shape id="_x0000_i1062" type="#_x0000_t75" style="width:482pt;height:420pt" o:ole="">
            <v:imagedata r:id="rId94" o:title=""/>
          </v:shape>
          <o:OLEObject Type="Embed" ProgID="Visio.Drawing.15" ShapeID="_x0000_i1062" DrawAspect="Content" ObjectID="_1669717289" r:id="rId95"/>
        </w:object>
      </w:r>
    </w:p>
    <w:p w14:paraId="671255EB" w14:textId="77777777" w:rsidR="00772FF2" w:rsidRPr="00F669A2" w:rsidRDefault="00772FF2" w:rsidP="00F669A2">
      <w:pPr>
        <w:pStyle w:val="TF"/>
      </w:pPr>
      <w:r w:rsidRPr="00F669A2">
        <w:t>Figure 6.22.3.1-1: UAV identification and notification to Remote ID USS</w:t>
      </w:r>
    </w:p>
    <w:p w14:paraId="1802799F" w14:textId="50FBBB8F" w:rsidR="00772FF2" w:rsidRDefault="00F669A2" w:rsidP="00772FF2">
      <w:pPr>
        <w:pStyle w:val="B1"/>
        <w:rPr>
          <w:rFonts w:eastAsia="Malgun Gothic"/>
          <w:lang w:eastAsia="zh-CN"/>
        </w:rPr>
      </w:pPr>
      <w:r>
        <w:rPr>
          <w:rFonts w:eastAsia="Malgun Gothic"/>
          <w:lang w:eastAsia="zh-CN"/>
        </w:rPr>
        <w:t>1-</w:t>
      </w:r>
      <w:r w:rsidR="00772FF2" w:rsidRPr="003E5667">
        <w:rPr>
          <w:rFonts w:eastAsia="Malgun Gothic"/>
          <w:lang w:eastAsia="zh-CN"/>
        </w:rPr>
        <w:t>3</w:t>
      </w:r>
      <w:r>
        <w:rPr>
          <w:rFonts w:eastAsia="Malgun Gothic"/>
          <w:lang w:eastAsia="zh-CN"/>
        </w:rPr>
        <w:t>.</w:t>
      </w:r>
      <w:r>
        <w:rPr>
          <w:rFonts w:eastAsia="Malgun Gothic"/>
          <w:lang w:eastAsia="zh-CN"/>
        </w:rPr>
        <w:tab/>
      </w:r>
      <w:r w:rsidR="00772FF2" w:rsidRPr="003E5667">
        <w:rPr>
          <w:rFonts w:eastAsia="Malgun Gothic"/>
          <w:lang w:eastAsia="zh-CN"/>
        </w:rPr>
        <w:t>3GPP re</w:t>
      </w:r>
      <w:r w:rsidR="00772FF2">
        <w:rPr>
          <w:rFonts w:eastAsia="Malgun Gothic"/>
          <w:lang w:eastAsia="zh-CN"/>
        </w:rPr>
        <w:t>gistration of the UAV UE as per TS 23.502, Figure 4.2.2.2-1 for 5GC and TS 23.401, Figure 5.3.2.1-1 for EPC.</w:t>
      </w:r>
    </w:p>
    <w:p w14:paraId="32009198" w14:textId="09FF4175" w:rsidR="00772FF2" w:rsidRDefault="00772FF2" w:rsidP="00772FF2">
      <w:pPr>
        <w:pStyle w:val="B1"/>
        <w:rPr>
          <w:rFonts w:eastAsia="Malgun Gothic"/>
          <w:lang w:eastAsia="zh-CN"/>
        </w:rPr>
      </w:pPr>
      <w:r>
        <w:rPr>
          <w:rFonts w:eastAsia="Malgun Gothic"/>
          <w:lang w:eastAsia="zh-CN"/>
        </w:rPr>
        <w:lastRenderedPageBreak/>
        <w:t>4.</w:t>
      </w:r>
      <w:r>
        <w:rPr>
          <w:rFonts w:eastAsia="Malgun Gothic"/>
          <w:lang w:eastAsia="zh-CN"/>
        </w:rPr>
        <w:tab/>
        <w:t>From the downloaded UE subscription data, the AMF/MME identifies that the UE has an aerial subscription and it is an UAV UE. This implicitly configures an event notification to be sent to the Remote ID USS. The event notification is sent only at initial registration. The event notification to USS shall contain the CAA Level UAV Id assigned to the UAV. So, the AMF/MME at this point, sends an Identity Request to the UAV UE to provide the CAA Level UAV Id.</w:t>
      </w:r>
    </w:p>
    <w:p w14:paraId="1F7B9A95" w14:textId="1620202E" w:rsidR="00772FF2" w:rsidRDefault="00772FF2" w:rsidP="00772FF2">
      <w:pPr>
        <w:pStyle w:val="B1"/>
        <w:rPr>
          <w:rFonts w:eastAsia="Malgun Gothic"/>
          <w:lang w:eastAsia="zh-CN"/>
        </w:rPr>
      </w:pPr>
      <w:r>
        <w:rPr>
          <w:rFonts w:eastAsia="Malgun Gothic"/>
          <w:lang w:eastAsia="zh-CN"/>
        </w:rPr>
        <w:t>5.</w:t>
      </w:r>
      <w:r>
        <w:rPr>
          <w:rFonts w:eastAsia="Malgun Gothic"/>
          <w:lang w:eastAsia="zh-CN"/>
        </w:rPr>
        <w:tab/>
        <w:t>UAV UE includes the CAA Level UAV Id in Identity Response.</w:t>
      </w:r>
    </w:p>
    <w:p w14:paraId="63E60BA9" w14:textId="173A5DE0" w:rsidR="00772FF2" w:rsidRDefault="00772FF2" w:rsidP="00772FF2">
      <w:pPr>
        <w:pStyle w:val="B1"/>
        <w:rPr>
          <w:rFonts w:eastAsia="Malgun Gothic"/>
          <w:lang w:eastAsia="zh-CN"/>
        </w:rPr>
      </w:pPr>
      <w:r>
        <w:rPr>
          <w:rFonts w:eastAsia="Malgun Gothic"/>
          <w:lang w:eastAsia="zh-CN"/>
        </w:rPr>
        <w:t>6.</w:t>
      </w:r>
      <w:r>
        <w:rPr>
          <w:rFonts w:eastAsia="Malgun Gothic"/>
          <w:lang w:eastAsia="zh-CN"/>
        </w:rPr>
        <w:tab/>
        <w:t xml:space="preserve">The AMF/MME now creates an event notification. The event notification contains event type as </w:t>
      </w:r>
      <w:r w:rsidR="00F669A2">
        <w:rPr>
          <w:rFonts w:eastAsia="Malgun Gothic"/>
          <w:lang w:eastAsia="zh-CN"/>
        </w:rPr>
        <w:t>"</w:t>
      </w:r>
      <w:r>
        <w:rPr>
          <w:rFonts w:eastAsia="Malgun Gothic"/>
          <w:lang w:eastAsia="zh-CN"/>
        </w:rPr>
        <w:t>UAV UE registration</w:t>
      </w:r>
      <w:r w:rsidR="00F669A2">
        <w:rPr>
          <w:rFonts w:eastAsia="Malgun Gothic"/>
          <w:lang w:eastAsia="zh-CN"/>
        </w:rPr>
        <w:t>"</w:t>
      </w:r>
      <w:r>
        <w:rPr>
          <w:rFonts w:eastAsia="Malgun Gothic"/>
          <w:lang w:eastAsia="zh-CN"/>
        </w:rPr>
        <w:t xml:space="preserve"> and information elements like CAA Level UAV Id, GPSI (e.g. external identifier) and may also contain the current location of the UAV UE. The notification is sent to the USS via NEF/SCEF. Based on operator policies, the USS address can be pre-configured or could be derived based on the CAA Level UAV Id.</w:t>
      </w:r>
    </w:p>
    <w:p w14:paraId="0B5A41D1" w14:textId="6744DEAC" w:rsidR="00772FF2" w:rsidRDefault="00772FF2" w:rsidP="00772FF2">
      <w:pPr>
        <w:pStyle w:val="B1"/>
        <w:rPr>
          <w:rFonts w:eastAsia="Malgun Gothic"/>
          <w:lang w:eastAsia="zh-CN"/>
        </w:rPr>
      </w:pPr>
      <w:r>
        <w:rPr>
          <w:rFonts w:eastAsia="Malgun Gothic"/>
          <w:lang w:val="en-IN"/>
        </w:rPr>
        <w:t>7.</w:t>
      </w:r>
      <w:r>
        <w:rPr>
          <w:rFonts w:eastAsia="Malgun Gothic"/>
          <w:lang w:val="en-IN"/>
        </w:rPr>
        <w:tab/>
      </w: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 The Remote ID USS is assumed to store and maintain a mapping between the CAA Level UAV Id and GPSI (e.g. external identifier)</w:t>
      </w:r>
    </w:p>
    <w:p w14:paraId="209BA63A" w14:textId="0E31FDE7" w:rsidR="00772FF2" w:rsidRPr="00172524" w:rsidRDefault="00772FF2" w:rsidP="00772FF2">
      <w:pPr>
        <w:pStyle w:val="B1"/>
        <w:rPr>
          <w:rFonts w:eastAsia="Malgun Gothic"/>
          <w:lang w:val="en-IN"/>
        </w:rPr>
      </w:pPr>
      <w:r>
        <w:rPr>
          <w:rFonts w:eastAsia="Malgun Gothic"/>
          <w:lang w:eastAsia="zh-CN"/>
        </w:rPr>
        <w:t>8.</w:t>
      </w:r>
      <w:r>
        <w:rPr>
          <w:rFonts w:eastAsia="Malgun Gothic"/>
          <w:lang w:eastAsia="zh-CN"/>
        </w:rPr>
        <w:tab/>
        <w:t>Remote ID USS further uses the GPSI (e.g. external identifier) for accessing any services exposed by the MNO for that UAV UE... The USS may use the GPSI (e.g. external Identifier) to send the configuration request to the 3GPP network, that can be further sent to the UAV UE by the network.</w:t>
      </w:r>
    </w:p>
    <w:p w14:paraId="0E44B47F" w14:textId="733E60AE" w:rsidR="00772FF2" w:rsidRPr="00EB154D" w:rsidRDefault="00772FF2" w:rsidP="00812305">
      <w:pPr>
        <w:pStyle w:val="Heading3"/>
      </w:pPr>
      <w:bookmarkStart w:id="1548" w:name="_Toc50481899"/>
      <w:bookmarkStart w:id="1549" w:name="_Toc54846833"/>
      <w:bookmarkStart w:id="1550" w:name="_Toc57622377"/>
      <w:bookmarkStart w:id="1551" w:name="_Toc57624092"/>
      <w:bookmarkStart w:id="1552" w:name="_Toc59103046"/>
      <w:r w:rsidRPr="00EB154D">
        <w:t>6.</w:t>
      </w:r>
      <w:r>
        <w:t>22</w:t>
      </w:r>
      <w:r w:rsidRPr="00EB154D">
        <w:t>.</w:t>
      </w:r>
      <w:r w:rsidRPr="00EB154D">
        <w:rPr>
          <w:rFonts w:hint="eastAsia"/>
        </w:rPr>
        <w:t>4</w:t>
      </w:r>
      <w:r w:rsidRPr="00EB154D">
        <w:tab/>
        <w:t>Impacts on existing entities and interfaces</w:t>
      </w:r>
      <w:bookmarkEnd w:id="1548"/>
      <w:bookmarkEnd w:id="1549"/>
      <w:bookmarkEnd w:id="1550"/>
      <w:bookmarkEnd w:id="1551"/>
      <w:bookmarkEnd w:id="1552"/>
    </w:p>
    <w:p w14:paraId="7CCD332A" w14:textId="77777777" w:rsidR="00772FF2" w:rsidRPr="00071F3A" w:rsidRDefault="00772FF2" w:rsidP="00F669A2">
      <w:pPr>
        <w:rPr>
          <w:rFonts w:eastAsia="Malgun Gothic"/>
          <w:lang w:val="en-IN"/>
        </w:rPr>
      </w:pPr>
      <w:r w:rsidRPr="00071F3A">
        <w:rPr>
          <w:rFonts w:eastAsia="Malgun Gothic"/>
          <w:lang w:val="en-IN"/>
        </w:rPr>
        <w:t>This solution may have the following impacts to existing entities and interfaces:</w:t>
      </w:r>
    </w:p>
    <w:p w14:paraId="6730D9F3" w14:textId="23839CF2" w:rsidR="00772FF2" w:rsidRDefault="00772FF2" w:rsidP="00F669A2">
      <w:pPr>
        <w:rPr>
          <w:rFonts w:eastAsia="Malgun Gothic"/>
          <w:lang w:val="en-IN"/>
        </w:rPr>
      </w:pPr>
      <w:r>
        <w:rPr>
          <w:rFonts w:eastAsia="Malgun Gothic"/>
          <w:lang w:val="en-IN"/>
        </w:rPr>
        <w:t>For 5GC:</w:t>
      </w:r>
    </w:p>
    <w:p w14:paraId="11520DBB"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N1: UE provides the CAA Level UAV Id, when requested by the AMF</w:t>
      </w:r>
    </w:p>
    <w:p w14:paraId="59AE9BDF"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AMF: If the UE has an aerial subscription, after registration accept, the AMF requests the UE to provide CAA Level UAV ID. Once the CAA Level UAV ID is received from the UE, the AMF then further sends an event notification (via NEF) to the USS, indicating registration of a UAV UE, the CAA Level UAV Id and GPSI (e.g. external identifier)</w:t>
      </w:r>
    </w:p>
    <w:p w14:paraId="23A193D1"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NEF: NEF sends the event notification from AMF to USS. The event contains event type is "UAV UE registration" and other parameters like CAA Level UAV ID, GPSI etc.</w:t>
      </w:r>
    </w:p>
    <w:p w14:paraId="73F9348D" w14:textId="77777777" w:rsidR="00F669A2" w:rsidRDefault="00F669A2" w:rsidP="00F669A2">
      <w:pPr>
        <w:rPr>
          <w:rFonts w:eastAsia="Malgun Gothic"/>
          <w:lang w:val="en-IN"/>
        </w:rPr>
      </w:pPr>
      <w:r>
        <w:rPr>
          <w:rFonts w:eastAsia="Malgun Gothic"/>
          <w:lang w:val="en-IN"/>
        </w:rPr>
        <w:t>For EPC:</w:t>
      </w:r>
    </w:p>
    <w:p w14:paraId="51D4A603"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MME: If the UE has an aerial subscription, after attach accept, the MME requests the UE to provide CAA Level UAV ID. Once the CAA Level UAV ID is received from the UE, the MME then further sends an event notification (via SCEF) to the USS, indicating registration of a UAV UE, its CAA Level UAV Id and GPSI (e.g. external identifier)</w:t>
      </w:r>
    </w:p>
    <w:p w14:paraId="15084727"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SCEF: SCEF sends the event notification from MME to USS. The event contains event type is "UAV UE registration" and other parameters like CAA Level UAV ID, GPSI.</w:t>
      </w:r>
    </w:p>
    <w:p w14:paraId="4B0CEE00"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S1: UE provides the CAA Level UAV Id, when requested by the MME</w:t>
      </w:r>
    </w:p>
    <w:p w14:paraId="73081D3E" w14:textId="7F2EA843" w:rsidR="00812305" w:rsidRPr="00117959" w:rsidRDefault="00812305" w:rsidP="00812305">
      <w:pPr>
        <w:pStyle w:val="Heading2"/>
        <w:rPr>
          <w:rFonts w:eastAsia="Malgun Gothic"/>
          <w:lang w:val="en-US"/>
        </w:rPr>
      </w:pPr>
      <w:bookmarkStart w:id="1553" w:name="_Toc50481900"/>
      <w:bookmarkStart w:id="1554" w:name="_Toc54846834"/>
      <w:bookmarkStart w:id="1555" w:name="_Toc57622378"/>
      <w:bookmarkStart w:id="1556" w:name="_Toc57624093"/>
      <w:bookmarkStart w:id="1557" w:name="_Toc59103047"/>
      <w:r w:rsidRPr="00117959">
        <w:rPr>
          <w:rFonts w:eastAsia="Malgun Gothic"/>
          <w:lang w:val="en-US" w:eastAsia="zh-CN"/>
        </w:rPr>
        <w:t>6.</w:t>
      </w:r>
      <w:r>
        <w:rPr>
          <w:rFonts w:eastAsia="Malgun Gothic"/>
          <w:lang w:val="en-US" w:eastAsia="zh-CN"/>
        </w:rPr>
        <w:t>23</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23</w:t>
      </w:r>
      <w:r w:rsidRPr="00117959">
        <w:rPr>
          <w:rFonts w:eastAsia="Malgun Gothic"/>
          <w:lang w:val="en-US"/>
        </w:rPr>
        <w:t xml:space="preserve">: </w:t>
      </w:r>
      <w:r>
        <w:rPr>
          <w:rFonts w:eastAsia="Malgun Gothic"/>
          <w:lang w:val="en-US" w:eastAsia="zh-CN"/>
        </w:rPr>
        <w:t>UAV/UAVC authentication/authorization by USS/UTM and C2 communication establishment</w:t>
      </w:r>
      <w:bookmarkEnd w:id="1553"/>
      <w:bookmarkEnd w:id="1554"/>
      <w:bookmarkEnd w:id="1555"/>
      <w:bookmarkEnd w:id="1556"/>
      <w:bookmarkEnd w:id="1557"/>
    </w:p>
    <w:p w14:paraId="1956C38B" w14:textId="678D720D" w:rsidR="00812305" w:rsidRDefault="00812305" w:rsidP="00812305">
      <w:pPr>
        <w:pStyle w:val="Heading3"/>
      </w:pPr>
      <w:bookmarkStart w:id="1558" w:name="_Toc50481901"/>
      <w:bookmarkStart w:id="1559" w:name="_Toc54846835"/>
      <w:bookmarkStart w:id="1560" w:name="_Toc57622379"/>
      <w:bookmarkStart w:id="1561" w:name="_Toc57624094"/>
      <w:bookmarkStart w:id="1562" w:name="_Toc59103048"/>
      <w:r w:rsidRPr="00117959">
        <w:t>6.</w:t>
      </w:r>
      <w:r>
        <w:t>23</w:t>
      </w:r>
      <w:r w:rsidRPr="00117959">
        <w:t>.1</w:t>
      </w:r>
      <w:r w:rsidRPr="00117959">
        <w:tab/>
        <w:t>Introduction</w:t>
      </w:r>
      <w:bookmarkEnd w:id="1558"/>
      <w:bookmarkEnd w:id="1559"/>
      <w:bookmarkEnd w:id="1560"/>
      <w:bookmarkEnd w:id="1561"/>
      <w:bookmarkEnd w:id="1562"/>
    </w:p>
    <w:p w14:paraId="30987441" w14:textId="207EE92B" w:rsidR="00812305" w:rsidRPr="003A0FE3" w:rsidRDefault="00812305" w:rsidP="00812305">
      <w:pPr>
        <w:rPr>
          <w:rFonts w:eastAsia="Malgun Gothic"/>
          <w:lang w:eastAsia="zh-CN"/>
        </w:rPr>
      </w:pPr>
      <w:r w:rsidRPr="003A0FE3">
        <w:rPr>
          <w:rFonts w:eastAsia="Malgun Gothic"/>
          <w:lang w:eastAsia="zh-CN"/>
        </w:rPr>
        <w:t>This solution addresses Key Issue #2, #3, #5, #6 and #7. This solution is applicable to both 5GC and EPC. The solution facilitates below capabilities:</w:t>
      </w:r>
    </w:p>
    <w:p w14:paraId="63B0A366" w14:textId="5EBA0212"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UAV by USS/UTM during PDU session establishment</w:t>
      </w:r>
    </w:p>
    <w:p w14:paraId="6F3D980C" w14:textId="0934056F" w:rsidR="00812305" w:rsidRDefault="00812305" w:rsidP="00812305">
      <w:pPr>
        <w:pStyle w:val="B1"/>
        <w:rPr>
          <w:rFonts w:eastAsia="Malgun Gothic"/>
          <w:lang w:val="en-IN"/>
        </w:rPr>
      </w:pPr>
      <w:r>
        <w:rPr>
          <w:rFonts w:eastAsia="Malgun Gothic"/>
          <w:lang w:val="en-IN"/>
        </w:rPr>
        <w:lastRenderedPageBreak/>
        <w:t>-</w:t>
      </w:r>
      <w:r>
        <w:rPr>
          <w:rFonts w:eastAsia="Malgun Gothic"/>
          <w:lang w:val="en-IN"/>
        </w:rPr>
        <w:tab/>
        <w:t>Obtain UAV and networked UAVC IP address for C2 communication (from 3GPP network) and perform necessary C2 communication authentication/authorization and pairing.</w:t>
      </w:r>
    </w:p>
    <w:p w14:paraId="28FEF3C8" w14:textId="52A66F3F" w:rsidR="00812305" w:rsidRDefault="00812305" w:rsidP="00812305">
      <w:pPr>
        <w:pStyle w:val="B1"/>
        <w:rPr>
          <w:rFonts w:eastAsia="Malgun Gothic"/>
          <w:lang w:val="en-IN"/>
        </w:rPr>
      </w:pPr>
      <w:r>
        <w:rPr>
          <w:rFonts w:eastAsia="Malgun Gothic"/>
          <w:lang w:val="en-IN"/>
        </w:rPr>
        <w:t>-</w:t>
      </w:r>
      <w:r>
        <w:rPr>
          <w:rFonts w:eastAsia="Malgun Gothic"/>
          <w:lang w:val="en-IN"/>
        </w:rPr>
        <w:tab/>
        <w:t>Initiate re-</w:t>
      </w:r>
      <w:r w:rsidRPr="00377963">
        <w:rPr>
          <w:rFonts w:eastAsia="Malgun Gothic"/>
          <w:lang w:val="en-IN"/>
        </w:rPr>
        <w:t xml:space="preserve"> </w:t>
      </w:r>
      <w:r>
        <w:rPr>
          <w:rFonts w:eastAsia="Malgun Gothic"/>
          <w:lang w:val="en-IN"/>
        </w:rPr>
        <w:t>authentication/</w:t>
      </w:r>
      <w:r w:rsidRPr="00377963">
        <w:rPr>
          <w:rFonts w:eastAsia="Malgun Gothic"/>
          <w:lang w:val="en-IN"/>
        </w:rPr>
        <w:t xml:space="preserve"> </w:t>
      </w:r>
      <w:r>
        <w:rPr>
          <w:rFonts w:eastAsia="Malgun Gothic"/>
          <w:lang w:val="en-IN"/>
        </w:rPr>
        <w:t>re-authorization when deemed necessary by the USS/UTM</w:t>
      </w:r>
    </w:p>
    <w:p w14:paraId="57DAF707" w14:textId="5C7B3E84" w:rsidR="00812305" w:rsidRPr="00AE182A" w:rsidRDefault="00812305" w:rsidP="00812305">
      <w:pPr>
        <w:pStyle w:val="B1"/>
        <w:rPr>
          <w:rFonts w:eastAsia="Malgun Gothic"/>
          <w:lang w:val="en-IN"/>
        </w:rPr>
      </w:pPr>
      <w:r>
        <w:rPr>
          <w:rFonts w:eastAsia="Malgun Gothic"/>
          <w:lang w:val="en-IN"/>
        </w:rPr>
        <w:t>-</w:t>
      </w:r>
      <w:r>
        <w:rPr>
          <w:rFonts w:eastAsia="Malgun Gothic"/>
          <w:lang w:val="en-IN"/>
        </w:rPr>
        <w:tab/>
        <w:t>Revoke authentication/authorization and tear down the PDU sessions</w:t>
      </w:r>
    </w:p>
    <w:p w14:paraId="6CE90EE2" w14:textId="24CDF8A1" w:rsidR="00812305" w:rsidRPr="00AE4A03" w:rsidRDefault="00812305" w:rsidP="00812305">
      <w:pPr>
        <w:pStyle w:val="Heading3"/>
      </w:pPr>
      <w:bookmarkStart w:id="1563" w:name="_Toc50481902"/>
      <w:bookmarkStart w:id="1564" w:name="_Toc54846836"/>
      <w:bookmarkStart w:id="1565" w:name="_Toc57622380"/>
      <w:bookmarkStart w:id="1566" w:name="_Toc57624095"/>
      <w:bookmarkStart w:id="1567" w:name="_Toc59103049"/>
      <w:r w:rsidRPr="00AE4A03">
        <w:t>6.</w:t>
      </w:r>
      <w:r>
        <w:t>23</w:t>
      </w:r>
      <w:r w:rsidRPr="00AE4A03">
        <w:t>.2</w:t>
      </w:r>
      <w:r w:rsidRPr="00AE4A03">
        <w:rPr>
          <w:rFonts w:hint="eastAsia"/>
        </w:rPr>
        <w:tab/>
      </w:r>
      <w:r w:rsidRPr="00AE4A03">
        <w:t xml:space="preserve">Functional </w:t>
      </w:r>
      <w:r w:rsidRPr="00AE4A03">
        <w:rPr>
          <w:rFonts w:hint="eastAsia"/>
        </w:rPr>
        <w:t>Description</w:t>
      </w:r>
      <w:bookmarkEnd w:id="1563"/>
      <w:bookmarkEnd w:id="1564"/>
      <w:bookmarkEnd w:id="1565"/>
      <w:bookmarkEnd w:id="1566"/>
      <w:bookmarkEnd w:id="1567"/>
    </w:p>
    <w:p w14:paraId="43ECD5CF" w14:textId="7F2941EA" w:rsidR="00812305" w:rsidRPr="00AE182A" w:rsidRDefault="00812305" w:rsidP="00812305">
      <w:pPr>
        <w:pStyle w:val="Heading4"/>
        <w:rPr>
          <w:lang w:val="en-US" w:eastAsia="zh-CN"/>
        </w:rPr>
      </w:pPr>
      <w:bookmarkStart w:id="1568" w:name="_Toc50481903"/>
      <w:bookmarkStart w:id="1569" w:name="_Toc54846837"/>
      <w:bookmarkStart w:id="1570" w:name="_Toc57622381"/>
      <w:bookmarkStart w:id="1571" w:name="_Toc57624096"/>
      <w:bookmarkStart w:id="1572" w:name="_Toc59103050"/>
      <w:r w:rsidRPr="00AE182A">
        <w:t>6.</w:t>
      </w:r>
      <w:r>
        <w:t>23</w:t>
      </w:r>
      <w:r w:rsidRPr="00AE182A">
        <w:t>.2.1</w:t>
      </w:r>
      <w:r w:rsidRPr="00AE182A">
        <w:rPr>
          <w:rFonts w:hint="eastAsia"/>
        </w:rPr>
        <w:tab/>
      </w:r>
      <w:r w:rsidRPr="00C91C82">
        <w:t>Assumptions</w:t>
      </w:r>
      <w:bookmarkEnd w:id="1568"/>
      <w:bookmarkEnd w:id="1569"/>
      <w:bookmarkEnd w:id="1570"/>
      <w:bookmarkEnd w:id="1571"/>
      <w:bookmarkEnd w:id="1572"/>
    </w:p>
    <w:p w14:paraId="6FD33AA4" w14:textId="77777777" w:rsidR="00812305" w:rsidRDefault="00812305" w:rsidP="00812305">
      <w:pPr>
        <w:rPr>
          <w:rFonts w:eastAsia="Malgun Gothic"/>
          <w:lang w:eastAsia="zh-CN"/>
        </w:rPr>
      </w:pPr>
      <w:r>
        <w:rPr>
          <w:rFonts w:eastAsia="Malgun Gothic"/>
          <w:lang w:eastAsia="zh-CN"/>
        </w:rPr>
        <w:t>The solution is based on below assumptions:</w:t>
      </w:r>
    </w:p>
    <w:p w14:paraId="157D9A9E" w14:textId="47BD3400" w:rsidR="00812305" w:rsidRDefault="00812305" w:rsidP="00812305">
      <w:pPr>
        <w:pStyle w:val="B1"/>
        <w:rPr>
          <w:lang w:val="en-IN"/>
        </w:rPr>
      </w:pPr>
      <w:r>
        <w:rPr>
          <w:lang w:eastAsia="zh-CN"/>
        </w:rPr>
        <w:t>-</w:t>
      </w:r>
      <w:r>
        <w:rPr>
          <w:lang w:eastAsia="zh-CN"/>
        </w:rPr>
        <w:tab/>
      </w:r>
      <w:r w:rsidRPr="00465890">
        <w:rPr>
          <w:lang w:eastAsia="zh-CN"/>
        </w:rPr>
        <w:t>An UAS consists of one UAV controller (UAVC) and one UAV.</w:t>
      </w:r>
      <w:r>
        <w:rPr>
          <w:lang w:eastAsia="zh-CN"/>
        </w:rPr>
        <w:t xml:space="preserve"> </w:t>
      </w:r>
      <w:r>
        <w:rPr>
          <w:lang w:val="en-IN"/>
        </w:rPr>
        <w:t>A single USS/UTM is serving both the UAV and the UAVC associated within an UAS</w:t>
      </w:r>
    </w:p>
    <w:p w14:paraId="0EA16EC0" w14:textId="25E783EF" w:rsidR="00812305" w:rsidRPr="00465890" w:rsidRDefault="00812305" w:rsidP="00812305">
      <w:pPr>
        <w:pStyle w:val="B1"/>
        <w:rPr>
          <w:lang w:eastAsia="zh-CN"/>
        </w:rPr>
      </w:pPr>
      <w:r>
        <w:rPr>
          <w:lang w:eastAsia="zh-CN"/>
        </w:rPr>
        <w:t>-</w:t>
      </w:r>
      <w:r>
        <w:rPr>
          <w:lang w:eastAsia="zh-CN"/>
        </w:rPr>
        <w:tab/>
      </w:r>
      <w:r w:rsidRPr="00465890">
        <w:rPr>
          <w:lang w:eastAsia="zh-CN"/>
        </w:rPr>
        <w:t>The process for associating the UAV and UAVC to form an UAS is outside the scope of 3GPP and is assumed to be done at the USS/UTM.</w:t>
      </w:r>
    </w:p>
    <w:p w14:paraId="62227CF0" w14:textId="45D8E2F7" w:rsidR="00812305" w:rsidRPr="004A4C41" w:rsidRDefault="00812305" w:rsidP="00812305">
      <w:pPr>
        <w:pStyle w:val="B1"/>
        <w:rPr>
          <w:lang w:val="en-IN"/>
        </w:rPr>
      </w:pPr>
      <w:r>
        <w:rPr>
          <w:lang w:val="en-IN"/>
        </w:rPr>
        <w:t>-</w:t>
      </w:r>
      <w:r>
        <w:rPr>
          <w:lang w:val="en-IN"/>
        </w:rPr>
        <w:tab/>
        <w:t xml:space="preserve">The </w:t>
      </w:r>
      <w:r w:rsidRPr="004A4C41">
        <w:rPr>
          <w:lang w:val="en-IN"/>
        </w:rPr>
        <w:t>UAV and UAVC</w:t>
      </w:r>
      <w:r>
        <w:rPr>
          <w:lang w:val="en-IN"/>
        </w:rPr>
        <w:t xml:space="preserve"> forming the UAS</w:t>
      </w:r>
      <w:r w:rsidRPr="004A4C41">
        <w:rPr>
          <w:lang w:val="en-IN"/>
        </w:rPr>
        <w:t xml:space="preserve"> may be served by different MNO. The identification, authentication</w:t>
      </w:r>
      <w:r>
        <w:rPr>
          <w:lang w:val="en-IN"/>
        </w:rPr>
        <w:t xml:space="preserve"> </w:t>
      </w:r>
      <w:r w:rsidRPr="004A4C41">
        <w:rPr>
          <w:lang w:val="en-IN"/>
        </w:rPr>
        <w:t>/</w:t>
      </w:r>
      <w:r>
        <w:rPr>
          <w:lang w:val="en-IN"/>
        </w:rPr>
        <w:t xml:space="preserve"> </w:t>
      </w:r>
      <w:r w:rsidRPr="004A4C41">
        <w:rPr>
          <w:lang w:val="en-IN"/>
        </w:rPr>
        <w:t>authorization of the UAVC and UAV can happen independently.</w:t>
      </w:r>
    </w:p>
    <w:p w14:paraId="601FDE13" w14:textId="0999D28F" w:rsidR="00812305" w:rsidRDefault="00812305" w:rsidP="00812305">
      <w:pPr>
        <w:pStyle w:val="B1"/>
        <w:rPr>
          <w:lang w:eastAsia="zh-CN"/>
        </w:rPr>
      </w:pPr>
      <w:r>
        <w:rPr>
          <w:lang w:eastAsia="zh-CN"/>
        </w:rPr>
        <w:t>-</w:t>
      </w:r>
      <w:r>
        <w:rPr>
          <w:lang w:eastAsia="zh-CN"/>
        </w:rPr>
        <w:tab/>
      </w:r>
      <w:r w:rsidRPr="00465890">
        <w:rPr>
          <w:lang w:eastAsia="zh-CN"/>
        </w:rPr>
        <w:t xml:space="preserve">The registration of the UAV with aviation authority </w:t>
      </w:r>
      <w:r>
        <w:rPr>
          <w:lang w:eastAsia="zh-CN"/>
        </w:rPr>
        <w:t xml:space="preserve">(CAA) </w:t>
      </w:r>
      <w:r w:rsidRPr="00465890">
        <w:rPr>
          <w:lang w:eastAsia="zh-CN"/>
        </w:rPr>
        <w:t>is outside the scope of 3GPP. Once the UAV is registered to the CAA, a CAA-Level</w:t>
      </w:r>
      <w:r>
        <w:rPr>
          <w:lang w:eastAsia="zh-CN"/>
        </w:rPr>
        <w:t xml:space="preserve"> </w:t>
      </w:r>
      <w:r w:rsidRPr="00465890">
        <w:rPr>
          <w:lang w:eastAsia="zh-CN"/>
        </w:rPr>
        <w:t>UAV</w:t>
      </w:r>
      <w:r>
        <w:rPr>
          <w:lang w:eastAsia="zh-CN"/>
        </w:rPr>
        <w:t xml:space="preserve"> ID</w:t>
      </w:r>
      <w:r w:rsidRPr="00465890">
        <w:rPr>
          <w:lang w:eastAsia="zh-CN"/>
        </w:rPr>
        <w:t xml:space="preserve"> is assigned to the UAV.</w:t>
      </w:r>
    </w:p>
    <w:p w14:paraId="41976568" w14:textId="67F55583" w:rsidR="00812305" w:rsidRDefault="00812305" w:rsidP="00812305">
      <w:pPr>
        <w:pStyle w:val="B1"/>
        <w:rPr>
          <w:lang w:eastAsia="zh-CN"/>
        </w:rPr>
      </w:pPr>
      <w:r>
        <w:rPr>
          <w:lang w:eastAsia="zh-CN"/>
        </w:rPr>
        <w:t>-</w:t>
      </w:r>
      <w:r>
        <w:rPr>
          <w:lang w:eastAsia="zh-CN"/>
        </w:rPr>
        <w:tab/>
        <w:t xml:space="preserve">At 3GPP level the UAV </w:t>
      </w:r>
      <w:r w:rsidR="007C2A6A">
        <w:rPr>
          <w:lang w:eastAsia="zh-CN"/>
        </w:rPr>
        <w:t xml:space="preserve">is </w:t>
      </w:r>
      <w:r>
        <w:rPr>
          <w:lang w:eastAsia="zh-CN"/>
        </w:rPr>
        <w:t>publicly identified by an MNO assigned GPSI in the form of an External Identifier.</w:t>
      </w:r>
    </w:p>
    <w:p w14:paraId="681A0CD6" w14:textId="49DE7ADA" w:rsidR="00812305" w:rsidRDefault="00812305" w:rsidP="00812305">
      <w:pPr>
        <w:pStyle w:val="B1"/>
        <w:rPr>
          <w:lang w:eastAsia="zh-CN"/>
        </w:rPr>
      </w:pPr>
      <w:r>
        <w:rPr>
          <w:lang w:eastAsia="zh-CN"/>
        </w:rPr>
        <w:t>-</w:t>
      </w:r>
      <w:r>
        <w:rPr>
          <w:lang w:eastAsia="zh-CN"/>
        </w:rPr>
        <w:tab/>
        <w:t>The UAV may establish separate PDU sessions with dedicated DNN/S-NSSAI (or dedicated APNs in EPC) for</w:t>
      </w:r>
    </w:p>
    <w:p w14:paraId="4A6B6793" w14:textId="77777777" w:rsidR="00812305" w:rsidRDefault="00812305" w:rsidP="00812305">
      <w:pPr>
        <w:pStyle w:val="B2"/>
        <w:rPr>
          <w:lang w:eastAsia="zh-CN"/>
        </w:rPr>
      </w:pPr>
      <w:r>
        <w:rPr>
          <w:lang w:eastAsia="zh-CN"/>
        </w:rPr>
        <w:t>-</w:t>
      </w:r>
      <w:r>
        <w:rPr>
          <w:lang w:eastAsia="zh-CN"/>
        </w:rPr>
        <w:tab/>
        <w:t>Communication with USS/UTM (e.g. OAM purpose, Networked Remote Id, Tracking etc)</w:t>
      </w:r>
    </w:p>
    <w:p w14:paraId="15715995" w14:textId="77777777" w:rsidR="00812305" w:rsidRDefault="00812305" w:rsidP="00812305">
      <w:pPr>
        <w:pStyle w:val="B2"/>
        <w:rPr>
          <w:lang w:eastAsia="zh-CN"/>
        </w:rPr>
      </w:pPr>
      <w:r>
        <w:rPr>
          <w:lang w:eastAsia="zh-CN"/>
        </w:rPr>
        <w:t>-</w:t>
      </w:r>
      <w:r>
        <w:rPr>
          <w:lang w:eastAsia="zh-CN"/>
        </w:rPr>
        <w:tab/>
        <w:t>Command and control (C2) communication between UAV and mutually exclusively an UAVC or a TPAE or an USS/UTM</w:t>
      </w:r>
    </w:p>
    <w:p w14:paraId="3886612D" w14:textId="5BF3CAF8" w:rsidR="00812305" w:rsidRDefault="00812305" w:rsidP="00812305">
      <w:pPr>
        <w:pStyle w:val="B2"/>
        <w:rPr>
          <w:lang w:eastAsia="zh-CN"/>
        </w:rPr>
      </w:pPr>
      <w:r>
        <w:rPr>
          <w:lang w:eastAsia="zh-CN"/>
        </w:rPr>
        <w:t>-</w:t>
      </w:r>
      <w:r>
        <w:rPr>
          <w:lang w:eastAsia="zh-CN"/>
        </w:rPr>
        <w:tab/>
        <w:t>Possibly One or more PDU sessions (PDN connection in EPC) for other communication purposes (e.g. for video streaming etc)</w:t>
      </w:r>
      <w:r w:rsidR="00F669A2">
        <w:rPr>
          <w:lang w:eastAsia="zh-CN"/>
        </w:rPr>
        <w:t>.</w:t>
      </w:r>
    </w:p>
    <w:p w14:paraId="04174F58" w14:textId="79817557" w:rsidR="00F669A2" w:rsidRDefault="00F669A2" w:rsidP="00F669A2">
      <w:pPr>
        <w:pStyle w:val="B1"/>
        <w:rPr>
          <w:lang w:eastAsia="zh-CN"/>
        </w:rPr>
      </w:pPr>
      <w:r>
        <w:rPr>
          <w:lang w:eastAsia="zh-CN"/>
        </w:rPr>
        <w:t>-</w:t>
      </w:r>
      <w:r>
        <w:rPr>
          <w:lang w:eastAsia="zh-CN"/>
        </w:rPr>
        <w:tab/>
        <w:t>The UAV gets via means out of scope of 3GPP a USS/UTM address and this is included by the UAV in the request for the PDU session establishment. How the USS/UTM address is configured in UAV is outside the scope of 3GPP.</w:t>
      </w:r>
    </w:p>
    <w:p w14:paraId="7F620866" w14:textId="77777777" w:rsidR="00F669A2" w:rsidRDefault="00F669A2" w:rsidP="00F669A2">
      <w:pPr>
        <w:pStyle w:val="B1"/>
        <w:rPr>
          <w:lang w:eastAsia="zh-CN"/>
        </w:rPr>
      </w:pPr>
      <w:r>
        <w:rPr>
          <w:lang w:eastAsia="zh-CN"/>
        </w:rPr>
        <w:t>-</w:t>
      </w:r>
      <w:r>
        <w:rPr>
          <w:lang w:eastAsia="zh-CN"/>
        </w:rPr>
        <w:tab/>
        <w:t>Mapping between CAA-Level UAV ID and External Identifier is maintained by the USS/UTM.</w:t>
      </w:r>
    </w:p>
    <w:p w14:paraId="0779E8AA" w14:textId="348AD68B" w:rsidR="00F669A2" w:rsidRDefault="00F669A2" w:rsidP="00F669A2">
      <w:pPr>
        <w:pStyle w:val="B1"/>
        <w:rPr>
          <w:lang w:eastAsia="zh-CN"/>
        </w:rPr>
      </w:pPr>
      <w:r>
        <w:rPr>
          <w:lang w:eastAsia="zh-CN"/>
        </w:rPr>
        <w:t>-</w:t>
      </w:r>
      <w:r>
        <w:rPr>
          <w:lang w:eastAsia="zh-CN"/>
        </w:rPr>
        <w:tab/>
        <w:t>For EPC, the PDN connections used by UAV are served by a combo SMF+</w:t>
      </w:r>
      <w:r w:rsidR="007C2A6A">
        <w:rPr>
          <w:lang w:eastAsia="zh-CN"/>
        </w:rPr>
        <w:t xml:space="preserve">PGW-C </w:t>
      </w:r>
      <w:r>
        <w:rPr>
          <w:lang w:eastAsia="zh-CN"/>
        </w:rPr>
        <w:t>regardless of whether the UAV support 5G NAS or whether their subscription allows access to 5GC. This allows reusing common procedures between EPC and 5GC; and of course, allows UAV/UAVC to freely move between 5GC and EPC coverage.</w:t>
      </w:r>
    </w:p>
    <w:p w14:paraId="17D7AAD4" w14:textId="4D555DE0" w:rsidR="00F669A2" w:rsidRDefault="00F669A2" w:rsidP="00F669A2">
      <w:pPr>
        <w:pStyle w:val="B1"/>
        <w:rPr>
          <w:lang w:eastAsia="zh-CN"/>
        </w:rPr>
      </w:pPr>
      <w:r>
        <w:rPr>
          <w:lang w:eastAsia="zh-CN"/>
        </w:rPr>
        <w:t>-</w:t>
      </w:r>
      <w:r>
        <w:rPr>
          <w:lang w:eastAsia="zh-CN"/>
        </w:rPr>
        <w:tab/>
        <w:t>The solution re-uses (with necessary adaptation) Secondary authentication/authorization by a DN-AAA.</w:t>
      </w:r>
    </w:p>
    <w:p w14:paraId="6A7975CB" w14:textId="25E27D14" w:rsidR="00812305" w:rsidRDefault="00812305" w:rsidP="00812305">
      <w:pPr>
        <w:pStyle w:val="NO"/>
        <w:rPr>
          <w:rFonts w:eastAsia="Malgun Gothic"/>
          <w:lang w:eastAsia="zh-CN"/>
        </w:rPr>
      </w:pPr>
      <w:r w:rsidRPr="00343320">
        <w:t>NOTE</w:t>
      </w:r>
      <w:r w:rsidR="00F669A2">
        <w:t> </w:t>
      </w:r>
      <w:r>
        <w:t>1:</w:t>
      </w:r>
      <w:r>
        <w:tab/>
        <w:t xml:space="preserve">Re-using (with necessary adaptation) of </w:t>
      </w:r>
      <w:r w:rsidRPr="000A674A">
        <w:rPr>
          <w:rFonts w:eastAsia="Malgun Gothic"/>
          <w:lang w:eastAsia="zh-CN"/>
        </w:rPr>
        <w:t>Secondary authentication/authorization by a DN-AAA</w:t>
      </w:r>
      <w:r>
        <w:rPr>
          <w:rFonts w:eastAsia="Malgun Gothic"/>
          <w:lang w:eastAsia="zh-CN"/>
        </w:rPr>
        <w:t xml:space="preserve"> allows to reuse an existing feature (limiting the cost of introduction of the UAS support by 3GPP systems) that can equally apply over EPC and 5GC.</w:t>
      </w:r>
    </w:p>
    <w:p w14:paraId="50A8CCCE" w14:textId="5EFF29DF" w:rsidR="00812305" w:rsidRDefault="00812305" w:rsidP="00812305">
      <w:pPr>
        <w:pStyle w:val="NO"/>
      </w:pPr>
      <w:r>
        <w:t>NOTE</w:t>
      </w:r>
      <w:r w:rsidR="00F669A2">
        <w:t> </w:t>
      </w:r>
      <w:r>
        <w:t>2:</w:t>
      </w:r>
      <w:r w:rsidR="00F669A2">
        <w:tab/>
      </w:r>
      <w:r>
        <w:t>APN used by the UAV for contacting the USS/UTM resolves to SMF+PGW</w:t>
      </w:r>
      <w:r w:rsidR="007C2A6A">
        <w:t>-C</w:t>
      </w:r>
      <w:r>
        <w:t xml:space="preserve"> only.</w:t>
      </w:r>
    </w:p>
    <w:p w14:paraId="76C5CF6D" w14:textId="7E7DE917" w:rsidR="00812305" w:rsidRPr="00661713" w:rsidRDefault="00812305" w:rsidP="00812305">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647686">
        <w:t> WG</w:t>
      </w:r>
      <w:r w:rsidRPr="00F516D7">
        <w:t>3</w:t>
      </w:r>
      <w:r>
        <w:t>.</w:t>
      </w:r>
    </w:p>
    <w:p w14:paraId="0BFE4D5D" w14:textId="3520BE4E" w:rsidR="00812305" w:rsidRPr="00C91C82" w:rsidRDefault="00812305" w:rsidP="00812305">
      <w:pPr>
        <w:pStyle w:val="Heading4"/>
      </w:pPr>
      <w:bookmarkStart w:id="1573" w:name="_Toc50481904"/>
      <w:bookmarkStart w:id="1574" w:name="_Toc54846838"/>
      <w:bookmarkStart w:id="1575" w:name="_Toc57622382"/>
      <w:bookmarkStart w:id="1576" w:name="_Toc57624097"/>
      <w:bookmarkStart w:id="1577" w:name="_Toc59103051"/>
      <w:r w:rsidRPr="00C91C82">
        <w:t>6.</w:t>
      </w:r>
      <w:r>
        <w:t>23</w:t>
      </w:r>
      <w:r w:rsidRPr="00C91C82">
        <w:t>.2.2</w:t>
      </w:r>
      <w:r w:rsidRPr="00C91C82">
        <w:rPr>
          <w:rFonts w:hint="eastAsia"/>
        </w:rPr>
        <w:tab/>
      </w:r>
      <w:r w:rsidRPr="00C91C82">
        <w:t>Overview of the solution</w:t>
      </w:r>
      <w:bookmarkEnd w:id="1573"/>
      <w:bookmarkEnd w:id="1574"/>
      <w:bookmarkEnd w:id="1575"/>
      <w:bookmarkEnd w:id="1576"/>
      <w:bookmarkEnd w:id="1577"/>
    </w:p>
    <w:p w14:paraId="35EA9CC9" w14:textId="5A1C80C3" w:rsidR="00812305" w:rsidRDefault="00812305" w:rsidP="00812305">
      <w:pPr>
        <w:rPr>
          <w:rFonts w:eastAsia="Malgun Gothic"/>
          <w:lang w:eastAsia="zh-CN"/>
        </w:rPr>
      </w:pPr>
      <w:r w:rsidRPr="00465890">
        <w:rPr>
          <w:rFonts w:eastAsia="Malgun Gothic"/>
          <w:lang w:eastAsia="zh-CN"/>
        </w:rPr>
        <w:t>An UAS consists of one UAV controller (UAVC) and one UAV.</w:t>
      </w:r>
      <w:r>
        <w:rPr>
          <w:rFonts w:eastAsia="Malgun Gothic"/>
          <w:lang w:eastAsia="zh-CN"/>
        </w:rPr>
        <w:t xml:space="preserve"> The UAVC can be a networked meaning the</w:t>
      </w:r>
      <w:r w:rsidRPr="004A4C41">
        <w:rPr>
          <w:rFonts w:eastAsia="Malgun Gothic"/>
          <w:lang w:eastAsia="zh-CN"/>
        </w:rPr>
        <w:t xml:space="preserve"> UAV</w:t>
      </w:r>
      <w:r>
        <w:rPr>
          <w:rFonts w:eastAsia="Malgun Gothic"/>
          <w:lang w:eastAsia="zh-CN"/>
        </w:rPr>
        <w:t>C</w:t>
      </w:r>
      <w:r w:rsidRPr="004A4C41">
        <w:rPr>
          <w:rFonts w:eastAsia="Malgun Gothic"/>
          <w:lang w:eastAsia="zh-CN"/>
        </w:rPr>
        <w:t xml:space="preserve"> </w:t>
      </w:r>
      <w:r>
        <w:rPr>
          <w:rFonts w:eastAsia="Malgun Gothic"/>
          <w:lang w:eastAsia="zh-CN"/>
        </w:rPr>
        <w:t>is</w:t>
      </w:r>
      <w:r w:rsidRPr="004A4C41">
        <w:rPr>
          <w:rFonts w:eastAsia="Malgun Gothic"/>
          <w:lang w:eastAsia="zh-CN"/>
        </w:rPr>
        <w:t xml:space="preserve"> connected to </w:t>
      </w:r>
      <w:r>
        <w:rPr>
          <w:rFonts w:eastAsia="Malgun Gothic"/>
          <w:lang w:eastAsia="zh-CN"/>
        </w:rPr>
        <w:t>a</w:t>
      </w:r>
      <w:r w:rsidRPr="004A4C41">
        <w:rPr>
          <w:rFonts w:eastAsia="Malgun Gothic"/>
          <w:lang w:eastAsia="zh-CN"/>
        </w:rPr>
        <w:t xml:space="preserve"> 3GPP network and connected to the UAV via </w:t>
      </w:r>
      <w:r>
        <w:rPr>
          <w:rFonts w:eastAsia="Malgun Gothic"/>
          <w:lang w:eastAsia="zh-CN"/>
        </w:rPr>
        <w:t>the</w:t>
      </w:r>
      <w:r w:rsidRPr="004A4C41">
        <w:rPr>
          <w:rFonts w:eastAsia="Malgun Gothic"/>
          <w:lang w:eastAsia="zh-CN"/>
        </w:rPr>
        <w:t xml:space="preserve"> 3GPP network</w:t>
      </w:r>
      <w:r>
        <w:rPr>
          <w:rFonts w:eastAsia="Malgun Gothic"/>
          <w:lang w:eastAsia="zh-CN"/>
        </w:rPr>
        <w:t xml:space="preserve"> or the UAVC can be non-networked </w:t>
      </w:r>
      <w:r>
        <w:rPr>
          <w:rFonts w:eastAsia="Malgun Gothic"/>
          <w:lang w:eastAsia="zh-CN"/>
        </w:rPr>
        <w:lastRenderedPageBreak/>
        <w:t xml:space="preserve">meaning the </w:t>
      </w:r>
      <w:r w:rsidRPr="004A4C41">
        <w:rPr>
          <w:rFonts w:eastAsia="Malgun Gothic"/>
          <w:lang w:eastAsia="zh-CN"/>
        </w:rPr>
        <w:t>UAVC</w:t>
      </w:r>
      <w:r>
        <w:rPr>
          <w:rFonts w:eastAsia="Malgun Gothic"/>
          <w:lang w:eastAsia="zh-CN"/>
        </w:rPr>
        <w:t xml:space="preserve"> is</w:t>
      </w:r>
      <w:r w:rsidRPr="004A4C41">
        <w:rPr>
          <w:rFonts w:eastAsia="Malgun Gothic"/>
          <w:lang w:eastAsia="zh-CN"/>
        </w:rPr>
        <w:t xml:space="preserve"> not connected to the 3GPP network and connected to UAV via a transport outside the scope of 3GPP</w:t>
      </w:r>
      <w:r>
        <w:rPr>
          <w:rFonts w:eastAsia="Malgun Gothic"/>
          <w:lang w:eastAsia="zh-CN"/>
        </w:rPr>
        <w:t xml:space="preserve"> e.g. internet.</w:t>
      </w:r>
      <w:r w:rsidR="007C2A6A">
        <w:rPr>
          <w:rFonts w:eastAsia="Malgun Gothic"/>
          <w:lang w:eastAsia="zh-CN"/>
        </w:rPr>
        <w:t xml:space="preserve"> </w:t>
      </w:r>
      <w:r w:rsidR="007C2A6A">
        <w:rPr>
          <w:rFonts w:eastAsia="Malgun Gothic"/>
        </w:rPr>
        <w:t>In this release of specification, a networked UAVC is considered as a normal UE, without having any aerial subscription and without having the need for secondary authentication &amp; authorization by the USS/UTM. However, the concepts defined in the paper for authentication &amp; authorization of an UAV by the USS/UTM can be utilised for a networked UAVC also, if in future there is a need to do so.</w:t>
      </w:r>
    </w:p>
    <w:p w14:paraId="048DA71C" w14:textId="77777777" w:rsidR="00812305" w:rsidRDefault="00812305" w:rsidP="00812305">
      <w:pPr>
        <w:rPr>
          <w:rFonts w:eastAsia="Malgun Gothic"/>
          <w:lang w:eastAsia="zh-CN"/>
        </w:rPr>
      </w:pPr>
      <w:r>
        <w:rPr>
          <w:rFonts w:eastAsia="Malgun Gothic"/>
          <w:lang w:eastAsia="zh-CN"/>
        </w:rPr>
        <w:t>Based on the type of UAVC (networked or non-networked) used in an UAS, the complete solution can be viewed in two different representation from 3GPP point view.</w:t>
      </w:r>
    </w:p>
    <w:p w14:paraId="495099B7" w14:textId="358D643F" w:rsidR="00812305" w:rsidRPr="003A0FE3" w:rsidRDefault="00812305" w:rsidP="00812305">
      <w:pPr>
        <w:rPr>
          <w:rFonts w:eastAsia="Malgun Gothic"/>
          <w:lang w:eastAsia="zh-CN"/>
        </w:rPr>
      </w:pPr>
      <w:r w:rsidRPr="003A0FE3">
        <w:rPr>
          <w:rFonts w:eastAsia="Malgun Gothic"/>
          <w:lang w:eastAsia="zh-CN"/>
        </w:rPr>
        <w:t>An overview of the solution is first provided for the case of a non-networked UAVC;</w:t>
      </w:r>
    </w:p>
    <w:p w14:paraId="3425D254" w14:textId="2DDC26E1" w:rsidR="00812305" w:rsidRPr="00207079" w:rsidRDefault="00812305" w:rsidP="00812305">
      <w:pPr>
        <w:pStyle w:val="NO"/>
        <w:rPr>
          <w:lang w:val="en-US"/>
        </w:rPr>
      </w:pPr>
      <w:r>
        <w:rPr>
          <w:lang w:val="en-US"/>
        </w:rPr>
        <w:t>NOTE</w:t>
      </w:r>
      <w:r w:rsidR="00A75FB8">
        <w:rPr>
          <w:lang w:val="en-US"/>
        </w:rPr>
        <w:t> </w:t>
      </w:r>
      <w:r>
        <w:rPr>
          <w:lang w:val="en-US"/>
        </w:rPr>
        <w:t>1:</w:t>
      </w:r>
      <w:r w:rsidR="00F669A2">
        <w:rPr>
          <w:lang w:val="en-US"/>
        </w:rPr>
        <w:tab/>
      </w:r>
      <w:r>
        <w:rPr>
          <w:lang w:val="en-US"/>
        </w:rPr>
        <w:t>Despite the fact that a 5GC wording is used in the figure, it applies also to EPC with e.g. PDU sessions replaced with PDN connections</w:t>
      </w:r>
    </w:p>
    <w:p w14:paraId="2A02B9FB" w14:textId="77777777" w:rsidR="00812305" w:rsidRDefault="00812305" w:rsidP="00F669A2">
      <w:pPr>
        <w:pStyle w:val="TH"/>
        <w:rPr>
          <w:rFonts w:eastAsia="Malgun Gothic"/>
          <w:lang w:eastAsia="zh-CN"/>
        </w:rPr>
      </w:pPr>
      <w:r>
        <w:object w:dxaOrig="8871" w:dyaOrig="8261" w14:anchorId="2B01635B">
          <v:shape id="_x0000_i1063" type="#_x0000_t75" style="width:443pt;height:412pt" o:ole="">
            <v:imagedata r:id="rId96" o:title=""/>
          </v:shape>
          <o:OLEObject Type="Embed" ProgID="Visio.Drawing.15" ShapeID="_x0000_i1063" DrawAspect="Content" ObjectID="_1669717290" r:id="rId97"/>
        </w:object>
      </w:r>
    </w:p>
    <w:p w14:paraId="45A5A761" w14:textId="4FA7E991"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.2.1-1: Overall solution for an UAV with non-networked UAVC</w:t>
      </w:r>
    </w:p>
    <w:p w14:paraId="7F12FBDE" w14:textId="77777777" w:rsidR="00812305" w:rsidRDefault="00812305" w:rsidP="00812305">
      <w:pPr>
        <w:rPr>
          <w:rFonts w:eastAsia="Malgun Gothic"/>
          <w:lang w:eastAsia="zh-CN"/>
        </w:rPr>
      </w:pPr>
      <w:r>
        <w:rPr>
          <w:rFonts w:eastAsia="Malgun Gothic"/>
          <w:lang w:eastAsia="zh-CN"/>
        </w:rPr>
        <w:t>The UAV may establish multiple PDU sessions.</w:t>
      </w:r>
    </w:p>
    <w:p w14:paraId="1655665E" w14:textId="46E749A0" w:rsidR="00812305" w:rsidRDefault="00812305" w:rsidP="00812305">
      <w:pPr>
        <w:rPr>
          <w:rFonts w:eastAsia="Malgun Gothic"/>
          <w:lang w:eastAsia="zh-CN"/>
        </w:rPr>
      </w:pPr>
      <w:r>
        <w:rPr>
          <w:rFonts w:eastAsia="Malgun Gothic"/>
          <w:lang w:eastAsia="zh-CN"/>
        </w:rPr>
        <w:t xml:space="preserve">In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.1-1</w:t>
      </w:r>
      <w:r>
        <w:rPr>
          <w:rFonts w:eastAsia="Malgun Gothic"/>
          <w:lang w:eastAsia="zh-CN"/>
        </w:rPr>
        <w:t xml:space="preserve"> above, PDU session1 is used for communication with USS/UTM. This PDU session may be used by the UAV to register with the USS/UTM and provide any further information that the USS/UTM may need to register the UAS. During the PDU session establishment the USS/UTM may perform Authentication &amp; authorization of the UAV. This PDU session may further be used for any communication with USS/UTM that are not related to command and control (C2) operations. For example: for Networked Remote ID (NRID) or for tracking purpose or even for USS/UTM to update certain C2 communication related configuration in the UAV.</w:t>
      </w:r>
    </w:p>
    <w:p w14:paraId="6544DB38" w14:textId="6BD51225" w:rsidR="00812305" w:rsidRDefault="00812305" w:rsidP="00812305">
      <w:pPr>
        <w:rPr>
          <w:rFonts w:eastAsia="Malgun Gothic"/>
          <w:lang w:eastAsia="zh-CN"/>
        </w:rPr>
      </w:pPr>
      <w:r>
        <w:rPr>
          <w:rFonts w:eastAsia="Malgun Gothic"/>
          <w:lang w:eastAsia="zh-CN"/>
        </w:rPr>
        <w:lastRenderedPageBreak/>
        <w:t>For C2 communication the UAV</w:t>
      </w:r>
      <w:r w:rsidR="007C2A6A">
        <w:rPr>
          <w:rFonts w:eastAsia="Malgun Gothic"/>
          <w:lang w:eastAsia="zh-CN"/>
        </w:rPr>
        <w:t xml:space="preserve"> may</w:t>
      </w:r>
      <w:r>
        <w:rPr>
          <w:rFonts w:eastAsia="Malgun Gothic"/>
          <w:lang w:eastAsia="zh-CN"/>
        </w:rPr>
        <w:t xml:space="preserve"> establish a </w:t>
      </w:r>
      <w:r w:rsidR="00647686">
        <w:rPr>
          <w:rFonts w:eastAsia="Malgun Gothic"/>
          <w:lang w:eastAsia="zh-CN"/>
        </w:rPr>
        <w:t>second</w:t>
      </w:r>
      <w:r>
        <w:rPr>
          <w:rFonts w:eastAsia="Malgun Gothic"/>
          <w:lang w:eastAsia="zh-CN"/>
        </w:rPr>
        <w:t xml:space="preserve"> PDU session. The USS/UTM authenticates/authorizes this PDU session establishment request for C2 communication by the UAV. The USS/UTM also performs authentication/authorization of the UAV if it was not performed earlier. The USS/UTM may also allocate a dynamically generated CAA-Level UAV ID (e.g. session Id) to the UAV. After the </w:t>
      </w:r>
      <w:r w:rsidR="00647686">
        <w:rPr>
          <w:rFonts w:eastAsia="Malgun Gothic"/>
          <w:lang w:eastAsia="zh-CN"/>
        </w:rPr>
        <w:t>second</w:t>
      </w:r>
      <w:r>
        <w:rPr>
          <w:rFonts w:eastAsia="Malgun Gothic"/>
          <w:lang w:eastAsia="zh-CN"/>
        </w:rPr>
        <w:t xml:space="preserve"> PDU session establishment, the USS/UTM receives the C2 communication IP address(es) for the UAV from the 3GPP network. The USS/UTM may use this IP address to configure the authorized UAVC to control the UAV, however, how this configuration is done is outside the scope of 3GPP.</w:t>
      </w:r>
    </w:p>
    <w:p w14:paraId="1D9AE097" w14:textId="6DC62851" w:rsidR="00812305" w:rsidRDefault="00812305" w:rsidP="00812305">
      <w:pPr>
        <w:rPr>
          <w:rFonts w:eastAsia="Malgun Gothic"/>
          <w:lang w:eastAsia="zh-CN"/>
        </w:rPr>
      </w:pPr>
      <w:r>
        <w:rPr>
          <w:rFonts w:eastAsia="Malgun Gothic"/>
          <w:lang w:eastAsia="zh-CN"/>
        </w:rPr>
        <w:t>When the UAVC IP address for C2 communication is available with the USS/UTM, it configures this IP address in the UAV and may also further do some additional configuration in the UAV to enable C2 communication. PDU Session1 of the UAV may be used for such communication between UAV and USS/UTM.</w:t>
      </w:r>
    </w:p>
    <w:p w14:paraId="59A6D440" w14:textId="224238F6" w:rsidR="00812305" w:rsidRDefault="00812305" w:rsidP="00812305">
      <w:pPr>
        <w:rPr>
          <w:rFonts w:eastAsia="Malgun Gothic"/>
          <w:lang w:eastAsia="zh-CN"/>
        </w:rPr>
      </w:pPr>
      <w:r>
        <w:rPr>
          <w:rFonts w:eastAsia="Malgun Gothic"/>
          <w:lang w:eastAsia="zh-CN"/>
        </w:rPr>
        <w:t xml:space="preserve">The USS/UTM also provides (as part of authorization data) the C2 communication IP address of the UAVC to the 3GPP network anchoring the PDU session for C2 communication of the UAV. This IP address in configured in Access Control List (ACL) for the PDU session such that, using the </w:t>
      </w:r>
      <w:r w:rsidR="00647686">
        <w:rPr>
          <w:rFonts w:eastAsia="Malgun Gothic"/>
          <w:lang w:eastAsia="zh-CN"/>
        </w:rPr>
        <w:t>second</w:t>
      </w:r>
      <w:r>
        <w:rPr>
          <w:rFonts w:eastAsia="Malgun Gothic"/>
          <w:lang w:eastAsia="zh-CN"/>
        </w:rPr>
        <w:t xml:space="preserve"> PDU session the UAV is able to access only the configured IP addresses meant for C2 communication that are authorized by the USS/UTM.</w:t>
      </w:r>
    </w:p>
    <w:p w14:paraId="70297B75" w14:textId="77777777" w:rsidR="00812305" w:rsidRDefault="00812305" w:rsidP="00812305">
      <w:pPr>
        <w:rPr>
          <w:rFonts w:eastAsia="Malgun Gothic"/>
          <w:lang w:eastAsia="zh-CN"/>
        </w:rPr>
      </w:pPr>
      <w:r>
        <w:rPr>
          <w:rFonts w:eastAsia="Malgun Gothic"/>
          <w:lang w:eastAsia="zh-CN"/>
        </w:rPr>
        <w:t>The UAV can now connect on the C2 communication link over the PDU session2</w:t>
      </w:r>
    </w:p>
    <w:p w14:paraId="02721A0A" w14:textId="50519B1F"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2:</w:t>
      </w:r>
      <w:r w:rsidR="00F669A2">
        <w:rPr>
          <w:rFonts w:eastAsia="Malgun Gothic"/>
          <w:lang w:eastAsia="zh-CN"/>
        </w:rPr>
        <w:tab/>
      </w:r>
      <w:r>
        <w:rPr>
          <w:rFonts w:eastAsia="Malgun Gothic"/>
          <w:lang w:eastAsia="zh-CN"/>
        </w:rPr>
        <w:t>SMF are configured to associate the PDU Session for C2 (corresponding to a specific (DNN, S-NSSAI)) with an empty default ACL; this means that as long as the USS/UTM has not authorized an IP address in the ACL, no communication is possible on such PDU session.</w:t>
      </w:r>
    </w:p>
    <w:p w14:paraId="6E5D9FB6" w14:textId="70465CAC"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3:</w:t>
      </w:r>
      <w:r>
        <w:rPr>
          <w:rFonts w:eastAsia="Malgun Gothic"/>
          <w:lang w:eastAsia="zh-CN"/>
        </w:rPr>
        <w:tab/>
        <w:t xml:space="preserve">It is possible that by default the USS/UTM puts in the ACL it configures in the network its own IP in order to be able to take control of the UAV in case of </w:t>
      </w:r>
      <w:r w:rsidR="00A75FB8">
        <w:rPr>
          <w:rFonts w:eastAsia="Malgun Gothic"/>
          <w:lang w:eastAsia="zh-CN"/>
        </w:rPr>
        <w:t xml:space="preserve">an </w:t>
      </w:r>
      <w:r>
        <w:rPr>
          <w:rFonts w:eastAsia="Malgun Gothic"/>
          <w:lang w:eastAsia="zh-CN"/>
        </w:rPr>
        <w:t>issue; this depends on USS/UTM policies that are out of scope of 3GPP.</w:t>
      </w:r>
    </w:p>
    <w:p w14:paraId="18C4FE29" w14:textId="759499EC"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4:</w:t>
      </w:r>
      <w:r>
        <w:rPr>
          <w:rFonts w:eastAsia="Malgun Gothic"/>
          <w:lang w:eastAsia="zh-CN"/>
        </w:rPr>
        <w:tab/>
        <w:t>The UAV may establish additional one or more other PDU sessions for various other purposes and are not shown in above.</w:t>
      </w:r>
    </w:p>
    <w:p w14:paraId="58572ACF" w14:textId="561DD8C6" w:rsidR="00812305" w:rsidRDefault="007C2A6A" w:rsidP="00812305">
      <w:pPr>
        <w:rPr>
          <w:rFonts w:eastAsia="Malgun Gothic"/>
          <w:lang w:eastAsia="zh-CN"/>
        </w:rPr>
      </w:pPr>
      <w:r>
        <w:rPr>
          <w:rFonts w:eastAsia="Malgun Gothic"/>
        </w:rPr>
        <w:t xml:space="preserve">Although in this release of specification a networked UAVC is considered as a normal UE without any aerial subscription and without the need for any A&amp;A by USS/UTM </w:t>
      </w:r>
      <w:r w:rsidR="00812305">
        <w:rPr>
          <w:rFonts w:eastAsia="Malgun Gothic"/>
          <w:lang w:eastAsia="zh-CN"/>
        </w:rPr>
        <w:t xml:space="preserve">Figure </w:t>
      </w:r>
      <w:r w:rsidR="00812305" w:rsidRPr="00EE4AEE">
        <w:rPr>
          <w:rFonts w:eastAsia="Malgun Gothic"/>
          <w:lang w:eastAsia="zh-CN"/>
        </w:rPr>
        <w:t>6.</w:t>
      </w:r>
      <w:r w:rsidR="00812305">
        <w:rPr>
          <w:rFonts w:eastAsia="Malgun Gothic"/>
          <w:lang w:eastAsia="zh-CN"/>
        </w:rPr>
        <w:t>23</w:t>
      </w:r>
      <w:r w:rsidR="00812305" w:rsidRPr="00EE4AEE">
        <w:rPr>
          <w:rFonts w:eastAsia="Malgun Gothic"/>
          <w:lang w:eastAsia="zh-CN"/>
        </w:rPr>
        <w:t>.</w:t>
      </w:r>
      <w:r w:rsidR="00812305">
        <w:rPr>
          <w:rFonts w:eastAsia="Malgun Gothic"/>
          <w:lang w:eastAsia="zh-CN"/>
        </w:rPr>
        <w:t>2</w:t>
      </w:r>
      <w:r w:rsidR="00812305" w:rsidRPr="00EE4AEE">
        <w:rPr>
          <w:rFonts w:eastAsia="Malgun Gothic"/>
          <w:lang w:eastAsia="zh-CN"/>
        </w:rPr>
        <w:t>.1-</w:t>
      </w:r>
      <w:r w:rsidR="00812305">
        <w:rPr>
          <w:rFonts w:eastAsia="Malgun Gothic"/>
          <w:lang w:eastAsia="zh-CN"/>
        </w:rPr>
        <w:t>2 below shows the solution overview with a networked UAVC</w:t>
      </w:r>
      <w:r>
        <w:rPr>
          <w:rFonts w:eastAsia="Malgun Gothic"/>
        </w:rPr>
        <w:t>, if in future such need arises to also perform A&amp;A for UAVC by the USS/UTM</w:t>
      </w:r>
      <w:r w:rsidR="00812305">
        <w:rPr>
          <w:rFonts w:eastAsia="Malgun Gothic"/>
          <w:lang w:eastAsia="zh-CN"/>
        </w:rPr>
        <w:t xml:space="preserve">. The UAV UE behaviour is independent of whether the UAVC is a networked or non-networked. In the case of a networked UAVC, as can be seen from the Figure </w:t>
      </w:r>
      <w:r w:rsidR="00812305" w:rsidRPr="00EE4AEE">
        <w:rPr>
          <w:rFonts w:eastAsia="Malgun Gothic"/>
          <w:lang w:eastAsia="zh-CN"/>
        </w:rPr>
        <w:t>6.</w:t>
      </w:r>
      <w:r w:rsidR="00812305">
        <w:rPr>
          <w:rFonts w:eastAsia="Malgun Gothic"/>
          <w:lang w:eastAsia="zh-CN"/>
        </w:rPr>
        <w:t>23</w:t>
      </w:r>
      <w:r w:rsidR="00812305" w:rsidRPr="00EE4AEE">
        <w:rPr>
          <w:rFonts w:eastAsia="Malgun Gothic"/>
          <w:lang w:eastAsia="zh-CN"/>
        </w:rPr>
        <w:t>.</w:t>
      </w:r>
      <w:r w:rsidR="00812305">
        <w:rPr>
          <w:rFonts w:eastAsia="Malgun Gothic"/>
          <w:lang w:eastAsia="zh-CN"/>
        </w:rPr>
        <w:t>2</w:t>
      </w:r>
      <w:r w:rsidR="00812305" w:rsidRPr="00EE4AEE">
        <w:rPr>
          <w:rFonts w:eastAsia="Malgun Gothic"/>
          <w:lang w:eastAsia="zh-CN"/>
        </w:rPr>
        <w:t>.1-</w:t>
      </w:r>
      <w:r w:rsidR="00812305">
        <w:rPr>
          <w:rFonts w:eastAsia="Malgun Gothic"/>
          <w:lang w:eastAsia="zh-CN"/>
        </w:rPr>
        <w:t>2, the UAVC UE also may establish multiple different PDU sessions e.g. one for communication with USS/UTM and another one specifically for C2 communication.</w:t>
      </w:r>
    </w:p>
    <w:p w14:paraId="23121EB8" w14:textId="77777777" w:rsidR="00812305" w:rsidRDefault="00812305" w:rsidP="00812305">
      <w:pPr>
        <w:rPr>
          <w:rFonts w:eastAsia="Malgun Gothic"/>
          <w:lang w:eastAsia="zh-CN"/>
        </w:rPr>
      </w:pPr>
      <w:r>
        <w:rPr>
          <w:rFonts w:eastAsia="Malgun Gothic"/>
          <w:lang w:eastAsia="zh-CN"/>
        </w:rPr>
        <w:t>The UAV and networked UAVC registers to 3GPP network and establishes PDU sessions independent of each other. It is also possible that the UAV and UAVC are served by different MNOs. However, from UAS operations point of view both are served by a single USS/UTM system.</w:t>
      </w:r>
    </w:p>
    <w:p w14:paraId="3F640D1D" w14:textId="465F1565" w:rsidR="00812305" w:rsidRDefault="00812305" w:rsidP="00812305">
      <w:pPr>
        <w:rPr>
          <w:rFonts w:eastAsia="Malgun Gothic"/>
          <w:lang w:eastAsia="zh-CN"/>
        </w:rPr>
      </w:pPr>
      <w:r>
        <w:rPr>
          <w:rFonts w:eastAsia="Malgun Gothic"/>
          <w:lang w:eastAsia="zh-CN"/>
        </w:rPr>
        <w:t>In the case of a networked UAVC, the authentication/authorization and C2 communication pairing configuration can be facilitated by the 3GPP, similar to how it works for an UAV.</w:t>
      </w:r>
    </w:p>
    <w:p w14:paraId="7C57FA82" w14:textId="77777777" w:rsidR="00812305" w:rsidRDefault="00812305" w:rsidP="00F669A2">
      <w:pPr>
        <w:pStyle w:val="TH"/>
        <w:rPr>
          <w:rFonts w:eastAsia="Malgun Gothic"/>
          <w:lang w:eastAsia="zh-CN"/>
        </w:rPr>
      </w:pPr>
      <w:r>
        <w:object w:dxaOrig="8871" w:dyaOrig="8261" w14:anchorId="6F4D73E5">
          <v:shape id="_x0000_i1064" type="#_x0000_t75" style="width:443pt;height:412pt" o:ole="">
            <v:imagedata r:id="rId98" o:title=""/>
          </v:shape>
          <o:OLEObject Type="Embed" ProgID="Visio.Drawing.15" ShapeID="_x0000_i1064" DrawAspect="Content" ObjectID="_1669717291" r:id="rId99"/>
        </w:object>
      </w:r>
    </w:p>
    <w:p w14:paraId="5FD1C929" w14:textId="3DA67CD5" w:rsidR="00812305" w:rsidRDefault="00812305" w:rsidP="00812305">
      <w:pPr>
        <w:pStyle w:val="TF"/>
        <w:rPr>
          <w:rFonts w:eastAsia="Malgun Gothic"/>
          <w:lang w:eastAsia="zh-CN"/>
        </w:rPr>
      </w:pPr>
      <w:r w:rsidRPr="003A371C">
        <w:rPr>
          <w:lang w:eastAsia="zh-CN"/>
        </w:rPr>
        <w:t>Figure 6.</w:t>
      </w:r>
      <w:r>
        <w:rPr>
          <w:lang w:eastAsia="zh-CN"/>
        </w:rPr>
        <w:t>23</w:t>
      </w:r>
      <w:r w:rsidRPr="003A371C">
        <w:rPr>
          <w:lang w:eastAsia="zh-CN"/>
        </w:rPr>
        <w:t>.2.1-2: Overall solution for an UAV with networked UAVC</w:t>
      </w:r>
    </w:p>
    <w:p w14:paraId="0E1F1D70" w14:textId="4D793D7E" w:rsidR="00812305" w:rsidRPr="00C91C82" w:rsidRDefault="00812305" w:rsidP="00812305">
      <w:pPr>
        <w:pStyle w:val="Heading4"/>
      </w:pPr>
      <w:bookmarkStart w:id="1578" w:name="_Toc50481905"/>
      <w:bookmarkStart w:id="1579" w:name="_Toc54846839"/>
      <w:bookmarkStart w:id="1580" w:name="_Toc57622383"/>
      <w:bookmarkStart w:id="1581" w:name="_Toc57624098"/>
      <w:bookmarkStart w:id="1582" w:name="_Toc59103052"/>
      <w:r w:rsidRPr="00C91C82">
        <w:t>6.</w:t>
      </w:r>
      <w:r>
        <w:t>23</w:t>
      </w:r>
      <w:r w:rsidRPr="00C91C82">
        <w:t>.2.3</w:t>
      </w:r>
      <w:r w:rsidRPr="00C91C82">
        <w:rPr>
          <w:rFonts w:hint="eastAsia"/>
        </w:rPr>
        <w:tab/>
      </w:r>
      <w:r>
        <w:t>U</w:t>
      </w:r>
      <w:r w:rsidRPr="00C91C82">
        <w:t>sage of secondary DN AAA authentication / authorization</w:t>
      </w:r>
      <w:bookmarkEnd w:id="1578"/>
      <w:bookmarkEnd w:id="1579"/>
      <w:bookmarkEnd w:id="1580"/>
      <w:bookmarkEnd w:id="1581"/>
      <w:bookmarkEnd w:id="1582"/>
    </w:p>
    <w:p w14:paraId="5AB9089C" w14:textId="145ED7A1" w:rsidR="00812305" w:rsidRDefault="00812305" w:rsidP="00812305">
      <w:pPr>
        <w:rPr>
          <w:rFonts w:eastAsia="Malgun Gothic"/>
          <w:lang w:eastAsia="zh-CN"/>
        </w:rPr>
      </w:pPr>
      <w:r>
        <w:rPr>
          <w:rFonts w:eastAsia="Malgun Gothic"/>
          <w:lang w:eastAsia="zh-CN"/>
        </w:rPr>
        <w:t>For 5GC t</w:t>
      </w:r>
      <w:r w:rsidRPr="000A674A">
        <w:rPr>
          <w:rFonts w:eastAsia="Malgun Gothic"/>
          <w:lang w:eastAsia="zh-CN"/>
        </w:rPr>
        <w:t xml:space="preserve">he solution </w:t>
      </w:r>
      <w:r w:rsidR="007C2A6A">
        <w:rPr>
          <w:rFonts w:eastAsia="Malgun Gothic"/>
          <w:lang w:eastAsia="zh-CN"/>
        </w:rPr>
        <w:t xml:space="preserve">enhances </w:t>
      </w:r>
      <w:r>
        <w:rPr>
          <w:rFonts w:eastAsia="Malgun Gothic"/>
          <w:lang w:eastAsia="zh-CN"/>
        </w:rPr>
        <w:t xml:space="preserve">the feature </w:t>
      </w:r>
      <w:r w:rsidR="00F669A2">
        <w:rPr>
          <w:rFonts w:eastAsia="Malgun Gothic"/>
          <w:lang w:eastAsia="zh-CN"/>
        </w:rPr>
        <w:t>"</w:t>
      </w:r>
      <w:r w:rsidRPr="000A674A">
        <w:rPr>
          <w:rFonts w:eastAsia="Malgun Gothic"/>
          <w:lang w:eastAsia="zh-CN"/>
        </w:rPr>
        <w:t>Secondary authentication/authorization by a DN-AAA server during the establishment of a PDU Session</w:t>
      </w:r>
      <w:r w:rsidR="00F669A2">
        <w:rPr>
          <w:rFonts w:eastAsia="Malgun Gothic"/>
          <w:lang w:eastAsia="zh-CN"/>
        </w:rPr>
        <w:t>"</w:t>
      </w:r>
      <w:r>
        <w:rPr>
          <w:rFonts w:eastAsia="Malgun Gothic"/>
          <w:lang w:eastAsia="zh-CN"/>
        </w:rPr>
        <w:t xml:space="preserve"> provided by 3GPP (TS 23.501, clause 5.6.6 and TS 23.502, clause 4.2.3.2) </w:t>
      </w:r>
      <w:r w:rsidR="007C2A6A">
        <w:rPr>
          <w:rFonts w:eastAsia="Malgun Gothic"/>
        </w:rPr>
        <w:t xml:space="preserve">to expose a service based interface from SMF </w:t>
      </w:r>
      <w:r>
        <w:rPr>
          <w:rFonts w:eastAsia="Malgun Gothic"/>
          <w:lang w:eastAsia="zh-CN"/>
        </w:rPr>
        <w:t xml:space="preserve">to facilitate the USS/UTM to authenticate/authorize the UAV </w:t>
      </w:r>
      <w:r w:rsidR="007C2A6A" w:rsidRPr="003132D0">
        <w:rPr>
          <w:rFonts w:eastAsia="Malgun Gothic"/>
        </w:rPr>
        <w:t>using web based mechanism instead of an EAP based mechanism</w:t>
      </w:r>
      <w:r>
        <w:rPr>
          <w:rFonts w:eastAsia="Malgun Gothic"/>
          <w:lang w:eastAsia="zh-CN"/>
        </w:rPr>
        <w:t>.</w:t>
      </w:r>
    </w:p>
    <w:p w14:paraId="078C27FC" w14:textId="004469FD" w:rsidR="00812305" w:rsidRDefault="00812305" w:rsidP="00812305">
      <w:pPr>
        <w:rPr>
          <w:rFonts w:eastAsia="Malgun Gothic"/>
          <w:lang w:eastAsia="zh-CN"/>
        </w:rPr>
      </w:pPr>
      <w:r w:rsidRPr="00661713">
        <w:rPr>
          <w:rFonts w:eastAsia="Malgun Gothic"/>
          <w:lang w:eastAsia="zh-CN"/>
        </w:rPr>
        <w:t xml:space="preserve">For EPC the </w:t>
      </w:r>
      <w:r>
        <w:rPr>
          <w:rFonts w:eastAsia="Malgun Gothic"/>
          <w:lang w:eastAsia="zh-CN"/>
        </w:rPr>
        <w:t>solution</w:t>
      </w:r>
      <w:r w:rsidR="007C2A6A">
        <w:rPr>
          <w:rFonts w:eastAsia="Malgun Gothic"/>
          <w:lang w:eastAsia="zh-CN"/>
        </w:rPr>
        <w:t xml:space="preserve"> </w:t>
      </w:r>
      <w:r w:rsidR="007C2A6A">
        <w:rPr>
          <w:rFonts w:eastAsia="Malgun Gothic"/>
        </w:rPr>
        <w:t xml:space="preserve">introduces similar procedure as for 5GC, </w:t>
      </w:r>
      <w:r w:rsidR="007C2A6A">
        <w:rPr>
          <w:rFonts w:eastAsia="Malgun Gothic"/>
          <w:lang w:eastAsia="zh-CN"/>
        </w:rPr>
        <w:t xml:space="preserve">in the </w:t>
      </w:r>
      <w:r w:rsidRPr="00661713">
        <w:rPr>
          <w:rFonts w:eastAsia="Malgun Gothic"/>
          <w:lang w:eastAsia="zh-CN"/>
        </w:rPr>
        <w:t>SMF+PGW</w:t>
      </w:r>
      <w:r w:rsidR="007C2A6A">
        <w:rPr>
          <w:rFonts w:eastAsia="Malgun Gothic"/>
          <w:lang w:eastAsia="zh-CN"/>
        </w:rPr>
        <w:t>-C</w:t>
      </w:r>
      <w:r w:rsidRPr="00661713">
        <w:rPr>
          <w:rFonts w:eastAsia="Malgun Gothic"/>
          <w:lang w:eastAsia="zh-CN"/>
        </w:rPr>
        <w:t xml:space="preserve"> to facilitate the USS/UTM to authenticate/authorize the UAV and networked UAVC.</w:t>
      </w:r>
    </w:p>
    <w:p w14:paraId="30630FB3" w14:textId="6B7477A7" w:rsidR="007C2A6A" w:rsidRDefault="007C2A6A" w:rsidP="00812305">
      <w:pPr>
        <w:rPr>
          <w:rFonts w:eastAsia="Malgun Gothic"/>
          <w:lang w:eastAsia="zh-CN"/>
        </w:rPr>
      </w:pPr>
      <w:r>
        <w:rPr>
          <w:rFonts w:eastAsia="Malgun Gothic"/>
        </w:rPr>
        <w:t xml:space="preserve">It is proposed to use a new network function UAV NF (or alternatively enhance the existing NFs like NEF), that will provide a single interface towards the USS/UTM for authentication and authorization and for USS/UTM to access other 3GPP exposed services. </w:t>
      </w:r>
      <w:r>
        <w:t>The UAV NF may perform the USS/UTM selection (as described in clause 6.5.2.3) and will work as an intermediary between SMF (SMF+PGW-C) and USS/UTM for supporting the authentication &amp; authorization of the UAV.</w:t>
      </w:r>
    </w:p>
    <w:p w14:paraId="20A61066" w14:textId="124A8B8E" w:rsidR="00812305" w:rsidRDefault="00812305" w:rsidP="00812305">
      <w:pPr>
        <w:rPr>
          <w:rFonts w:eastAsia="Malgun Gothic"/>
          <w:lang w:eastAsia="zh-CN"/>
        </w:rPr>
      </w:pPr>
      <w:r>
        <w:rPr>
          <w:rFonts w:eastAsia="Malgun Gothic"/>
          <w:lang w:eastAsia="zh-CN"/>
        </w:rPr>
        <w:t>The UAV provides the necessary identifiers and information needed by the USS/UTM system. These may include (and not limited to and is out of scope of 3GPP, thus not further described):</w:t>
      </w:r>
    </w:p>
    <w:p w14:paraId="1DCFEC14" w14:textId="0406C0C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UAV SN to identify the UAV HW</w:t>
      </w:r>
    </w:p>
    <w:p w14:paraId="4CA078A2" w14:textId="09DF038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CAA-Level UAV ID</w:t>
      </w:r>
    </w:p>
    <w:p w14:paraId="4340AFA0" w14:textId="0F8E9028" w:rsidR="00812305" w:rsidRDefault="00812305" w:rsidP="00812305">
      <w:pPr>
        <w:pStyle w:val="B2"/>
        <w:rPr>
          <w:rFonts w:eastAsia="Malgun Gothic"/>
          <w:lang w:eastAsia="zh-CN"/>
        </w:rPr>
      </w:pPr>
      <w:r>
        <w:rPr>
          <w:rFonts w:eastAsia="Malgun Gothic"/>
          <w:lang w:eastAsia="zh-CN"/>
        </w:rPr>
        <w:lastRenderedPageBreak/>
        <w:t>-</w:t>
      </w:r>
      <w:r>
        <w:rPr>
          <w:rFonts w:eastAsia="Malgun Gothic"/>
          <w:lang w:eastAsia="zh-CN"/>
        </w:rPr>
        <w:tab/>
        <w:t>Other USS/UTM specific Identifiers/information to identify, authenticate/authorize the UAV controller, the pilot etc.</w:t>
      </w:r>
    </w:p>
    <w:p w14:paraId="239E5FA0" w14:textId="5A55736E"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Additional aviation specific information like Current location, Flight information, flight authorization specific information, location (latitude, longitude, altitude) of the UAV controller etc.</w:t>
      </w:r>
    </w:p>
    <w:p w14:paraId="0DC73014" w14:textId="50D885E6" w:rsidR="00812305" w:rsidRDefault="00812305" w:rsidP="00812305">
      <w:pPr>
        <w:rPr>
          <w:rFonts w:eastAsia="Malgun Gothic"/>
          <w:lang w:eastAsia="zh-CN"/>
        </w:rPr>
      </w:pPr>
      <w:r>
        <w:rPr>
          <w:rFonts w:eastAsia="Malgun Gothic"/>
          <w:lang w:eastAsia="zh-CN"/>
        </w:rPr>
        <w:t>PDU session (PDN connection in EPC) establishment for C2 communication is continued only after the USS/UTM has successfully authenticated/authorized the UAV. The authorization data is also provided to the 3GPP network.</w:t>
      </w:r>
    </w:p>
    <w:p w14:paraId="2D8C3686" w14:textId="1D95B50E" w:rsidR="00812305" w:rsidRDefault="00812305" w:rsidP="00812305">
      <w:pPr>
        <w:rPr>
          <w:rFonts w:eastAsia="Malgun Gothic"/>
          <w:lang w:eastAsia="zh-CN"/>
        </w:rPr>
      </w:pPr>
      <w:r>
        <w:rPr>
          <w:rFonts w:eastAsia="Malgun Gothic"/>
          <w:lang w:eastAsia="zh-CN"/>
        </w:rPr>
        <w:t>The 3GPP system or the USS/UTM may initiate a re-authentication/re-authorization of the UAV at any point of time.</w:t>
      </w:r>
    </w:p>
    <w:p w14:paraId="7714828D" w14:textId="77777777" w:rsidR="00812305" w:rsidRDefault="00812305" w:rsidP="00812305">
      <w:pPr>
        <w:rPr>
          <w:rFonts w:eastAsia="Malgun Gothic"/>
          <w:lang w:eastAsia="zh-CN"/>
        </w:rPr>
      </w:pPr>
      <w:r>
        <w:rPr>
          <w:rFonts w:eastAsia="Malgun Gothic"/>
          <w:lang w:eastAsia="zh-CN"/>
        </w:rPr>
        <w:t>The USS/UTM may at any point revoke the authorization, forcing 3GPP network to tear down the PDU session or change the ACL associated with the PDU Session for C2 to e.g. remove the UAVC IP address from the list of authorized IP address and e.g. replace it with the IP address of a TPAE.</w:t>
      </w:r>
    </w:p>
    <w:p w14:paraId="68E14D30" w14:textId="6E2A4CB9" w:rsidR="00812305" w:rsidRDefault="00812305" w:rsidP="00812305">
      <w:pPr>
        <w:pStyle w:val="Heading3"/>
      </w:pPr>
      <w:bookmarkStart w:id="1583" w:name="_Toc50481906"/>
      <w:bookmarkStart w:id="1584" w:name="_Toc54846840"/>
      <w:bookmarkStart w:id="1585" w:name="_Toc57622384"/>
      <w:bookmarkStart w:id="1586" w:name="_Toc57624099"/>
      <w:bookmarkStart w:id="1587" w:name="_Toc59103053"/>
      <w:r w:rsidRPr="00EB154D">
        <w:t>6.</w:t>
      </w:r>
      <w:r>
        <w:t>23</w:t>
      </w:r>
      <w:r w:rsidRPr="00EB154D">
        <w:t>.3</w:t>
      </w:r>
      <w:r w:rsidRPr="00EB154D">
        <w:rPr>
          <w:rFonts w:hint="eastAsia"/>
        </w:rPr>
        <w:tab/>
      </w:r>
      <w:r w:rsidRPr="00EB154D">
        <w:t>Procedures</w:t>
      </w:r>
      <w:bookmarkEnd w:id="1583"/>
      <w:bookmarkEnd w:id="1584"/>
      <w:bookmarkEnd w:id="1585"/>
      <w:bookmarkEnd w:id="1586"/>
      <w:bookmarkEnd w:id="1587"/>
    </w:p>
    <w:p w14:paraId="265B0EEB" w14:textId="4B6F7BAD" w:rsidR="00812305" w:rsidRPr="00785FCD" w:rsidRDefault="00812305" w:rsidP="00812305">
      <w:pPr>
        <w:pStyle w:val="Heading4"/>
        <w:rPr>
          <w:lang w:val="en-US" w:eastAsia="zh-CN"/>
        </w:rPr>
      </w:pPr>
      <w:bookmarkStart w:id="1588" w:name="_Toc50481907"/>
      <w:bookmarkStart w:id="1589" w:name="_Toc54846841"/>
      <w:bookmarkStart w:id="1590" w:name="_Toc57622385"/>
      <w:bookmarkStart w:id="1591" w:name="_Toc57624100"/>
      <w:bookmarkStart w:id="1592" w:name="_Toc59103054"/>
      <w:r w:rsidRPr="00785FCD">
        <w:rPr>
          <w:lang w:val="en-US" w:eastAsia="zh-CN"/>
        </w:rPr>
        <w:t>6.</w:t>
      </w:r>
      <w:r>
        <w:rPr>
          <w:lang w:val="en-US" w:eastAsia="zh-CN"/>
        </w:rPr>
        <w:t>23</w:t>
      </w:r>
      <w:r w:rsidRPr="00785FCD">
        <w:rPr>
          <w:lang w:val="en-US" w:eastAsia="zh-CN"/>
        </w:rPr>
        <w:t>.3.1</w:t>
      </w:r>
      <w:r w:rsidRPr="00785FCD">
        <w:rPr>
          <w:lang w:val="en-US" w:eastAsia="zh-CN"/>
        </w:rPr>
        <w:tab/>
      </w:r>
      <w:r>
        <w:rPr>
          <w:lang w:val="en-US" w:eastAsia="zh-CN"/>
        </w:rPr>
        <w:t>Authentication/authorization and C2 communication establishment of UAV/UAVC by USS/UTM via 5GC network</w:t>
      </w:r>
      <w:bookmarkEnd w:id="1588"/>
      <w:bookmarkEnd w:id="1589"/>
      <w:bookmarkEnd w:id="1590"/>
      <w:bookmarkEnd w:id="1591"/>
      <w:bookmarkEnd w:id="1592"/>
    </w:p>
    <w:p w14:paraId="0E58171B" w14:textId="1B715210" w:rsidR="00812305" w:rsidRDefault="00812305" w:rsidP="00812305">
      <w:pPr>
        <w:rPr>
          <w:rFonts w:eastAsia="Malgun Gothic"/>
          <w:lang w:val="en-IN"/>
        </w:rPr>
      </w:pPr>
      <w:r>
        <w:rPr>
          <w:rFonts w:eastAsia="Malgun Gothic"/>
          <w:lang w:val="en-IN"/>
        </w:rPr>
        <w:t>The procedure for UAV authentication</w:t>
      </w:r>
      <w:r w:rsidR="007C2A6A">
        <w:rPr>
          <w:rFonts w:eastAsia="Malgun Gothic"/>
          <w:lang w:val="en-IN"/>
        </w:rPr>
        <w:t xml:space="preserve"> and </w:t>
      </w:r>
      <w:r>
        <w:rPr>
          <w:rFonts w:eastAsia="Malgun Gothic"/>
          <w:lang w:val="en-IN"/>
        </w:rPr>
        <w:t xml:space="preserve">authorization and </w:t>
      </w:r>
      <w:r w:rsidR="007C2A6A">
        <w:rPr>
          <w:rFonts w:eastAsia="Malgun Gothic"/>
          <w:lang w:val="en-IN"/>
        </w:rPr>
        <w:t xml:space="preserve">further authentication and authorization of </w:t>
      </w:r>
      <w:r>
        <w:rPr>
          <w:rFonts w:eastAsia="Malgun Gothic"/>
          <w:lang w:val="en-IN"/>
        </w:rPr>
        <w:t>C2 communication establishment by the USS/UTM during PDU session establishment in a 5GC network is depicted in Figure 6.23.3.1-1 below.</w:t>
      </w:r>
    </w:p>
    <w:bookmarkStart w:id="1593" w:name="_Ref45736463"/>
    <w:p w14:paraId="5E8E8607" w14:textId="6566011C" w:rsidR="007B4449" w:rsidRPr="00DD109B" w:rsidRDefault="007C2A6A" w:rsidP="00F669A2">
      <w:pPr>
        <w:pStyle w:val="TH"/>
      </w:pPr>
      <w:r>
        <w:object w:dxaOrig="10040" w:dyaOrig="11120" w14:anchorId="58ED4EA3">
          <v:shape id="_x0000_i1065" type="#_x0000_t75" style="width:483pt;height:534pt" o:ole="">
            <v:imagedata r:id="rId100" o:title=""/>
          </v:shape>
          <o:OLEObject Type="Embed" ProgID="Visio.Drawing.15" ShapeID="_x0000_i1065" DrawAspect="Content" ObjectID="_1669717292" r:id="rId101"/>
        </w:object>
      </w:r>
    </w:p>
    <w:p w14:paraId="1C1BB935" w14:textId="56293A66"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.3.1</w:t>
      </w:r>
      <w:r w:rsidRPr="003A371C">
        <w:rPr>
          <w:lang w:eastAsia="zh-CN"/>
        </w:rPr>
        <w:noBreakHyphen/>
      </w:r>
      <w:bookmarkEnd w:id="1593"/>
      <w:r w:rsidRPr="003A371C">
        <w:rPr>
          <w:lang w:eastAsia="zh-CN"/>
        </w:rPr>
        <w:t xml:space="preserve">1: </w:t>
      </w:r>
      <w:bookmarkStart w:id="1594" w:name="_Hlk46499283"/>
      <w:r w:rsidRPr="003A371C">
        <w:rPr>
          <w:lang w:eastAsia="zh-CN"/>
        </w:rPr>
        <w:t>Authentication/authorization and C2 communication establishment for UAV/UAVC by USS/UTM via 5GC</w:t>
      </w:r>
      <w:bookmarkEnd w:id="1594"/>
    </w:p>
    <w:p w14:paraId="647B1018" w14:textId="432717F2" w:rsidR="00812305" w:rsidRDefault="00812305" w:rsidP="00812305">
      <w:pPr>
        <w:pStyle w:val="B1"/>
        <w:rPr>
          <w:rFonts w:eastAsia="Malgun Gothic"/>
          <w:lang w:val="en-IN"/>
        </w:rPr>
      </w:pPr>
      <w:r>
        <w:rPr>
          <w:rFonts w:eastAsia="Malgun Gothic"/>
          <w:lang w:val="en-IN"/>
        </w:rPr>
        <w:t>1.</w:t>
      </w:r>
      <w:r>
        <w:rPr>
          <w:rFonts w:eastAsia="Malgun Gothic"/>
          <w:lang w:val="en-IN"/>
        </w:rPr>
        <w:tab/>
        <w:t>The UAV registers to the 3GPP network. The UE</w:t>
      </w:r>
      <w:r w:rsidR="00F669A2">
        <w:rPr>
          <w:rFonts w:eastAsia="Malgun Gothic"/>
          <w:lang w:val="en-IN"/>
        </w:rPr>
        <w:t>'</w:t>
      </w:r>
      <w:r>
        <w:rPr>
          <w:rFonts w:eastAsia="Malgun Gothic"/>
          <w:lang w:val="en-IN"/>
        </w:rPr>
        <w:t xml:space="preserve">s subscription information obtained by AMF from the   UDM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p>
    <w:p w14:paraId="602545C7" w14:textId="2B5B44A8" w:rsidR="00812305" w:rsidRDefault="00812305" w:rsidP="00812305">
      <w:pPr>
        <w:pStyle w:val="NO"/>
        <w:rPr>
          <w:rFonts w:eastAsia="Malgun Gothic"/>
          <w:lang w:val="en-IN"/>
        </w:rPr>
      </w:pPr>
      <w:r>
        <w:rPr>
          <w:rFonts w:eastAsia="Malgun Gothic"/>
          <w:lang w:val="en-IN"/>
        </w:rPr>
        <w:t>NOTE</w:t>
      </w:r>
      <w:r w:rsidR="00647686">
        <w:rPr>
          <w:rFonts w:eastAsia="Malgun Gothic"/>
          <w:lang w:val="en-IN"/>
        </w:rPr>
        <w:t> </w:t>
      </w:r>
      <w:r>
        <w:rPr>
          <w:rFonts w:eastAsia="Malgun Gothic"/>
          <w:lang w:val="en-IN"/>
        </w:rPr>
        <w:t>1:</w:t>
      </w:r>
      <w:r w:rsidR="00647686">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p>
    <w:p w14:paraId="10F2D410" w14:textId="78504FF0" w:rsidR="00812305" w:rsidRDefault="00812305" w:rsidP="00812305">
      <w:pPr>
        <w:pStyle w:val="B1"/>
        <w:rPr>
          <w:rFonts w:eastAsia="Malgun Gothic"/>
          <w:lang w:val="en-IN"/>
        </w:rPr>
      </w:pPr>
      <w:r>
        <w:rPr>
          <w:rFonts w:eastAsia="Malgun Gothic"/>
          <w:lang w:val="en-IN"/>
        </w:rPr>
        <w:t>2.</w:t>
      </w:r>
      <w:r>
        <w:rPr>
          <w:rFonts w:eastAsia="Malgun Gothic"/>
          <w:lang w:val="en-IN"/>
        </w:rPr>
        <w:tab/>
        <w:t xml:space="preserve">The UAV </w:t>
      </w:r>
      <w:r w:rsidR="007C2A6A">
        <w:rPr>
          <w:rFonts w:eastAsia="Malgun Gothic"/>
          <w:lang w:val="en-IN"/>
        </w:rPr>
        <w:t xml:space="preserve">initiates a </w:t>
      </w:r>
      <w:r>
        <w:rPr>
          <w:rFonts w:eastAsia="Malgun Gothic"/>
          <w:lang w:val="en-IN"/>
        </w:rPr>
        <w:t xml:space="preserve">PDU session </w:t>
      </w:r>
      <w:r w:rsidR="007C2A6A">
        <w:rPr>
          <w:rFonts w:eastAsia="Malgun Gothic"/>
          <w:lang w:val="en-IN"/>
        </w:rPr>
        <w:t xml:space="preserve">establishment request </w:t>
      </w:r>
      <w:r>
        <w:rPr>
          <w:rFonts w:eastAsia="Malgun Gothic"/>
          <w:lang w:val="en-IN"/>
        </w:rPr>
        <w:t xml:space="preserve">for communication with USS/UTM. </w:t>
      </w:r>
    </w:p>
    <w:p w14:paraId="1FABD61F" w14:textId="77777777" w:rsidR="007C2A6A" w:rsidRDefault="007C2A6A" w:rsidP="007C2A6A">
      <w:pPr>
        <w:pStyle w:val="B1"/>
        <w:rPr>
          <w:rFonts w:eastAsia="Malgun Gothic"/>
          <w:lang w:val="en-IN"/>
        </w:rPr>
      </w:pPr>
      <w:r>
        <w:rPr>
          <w:rFonts w:eastAsia="Malgun Gothic"/>
          <w:lang w:val="en-IN"/>
        </w:rPr>
        <w:t>3.</w:t>
      </w:r>
      <w:r>
        <w:rPr>
          <w:rFonts w:eastAsia="Malgun Gothic"/>
          <w:lang w:val="en-IN"/>
        </w:rPr>
        <w:tab/>
        <w:t xml:space="preserve">Based on the UAV UE's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 </w:t>
      </w:r>
      <w:r w:rsidRPr="0004162E">
        <w:rPr>
          <w:lang w:val="en-US"/>
        </w:rPr>
        <w:t xml:space="preserve">It is assumed that the UAV is </w:t>
      </w:r>
      <w:r w:rsidRPr="0004162E">
        <w:rPr>
          <w:lang w:val="en-US"/>
        </w:rPr>
        <w:lastRenderedPageBreak/>
        <w:t>configured with the appropriate S-NSSAI and DNN to use or that the 3GPP Network has configured the Default S-NSSAI and Default DNN to be dedicated for UAV-USS/UTM connectivity.</w:t>
      </w:r>
    </w:p>
    <w:p w14:paraId="1E421371" w14:textId="77777777" w:rsidR="007C2A6A" w:rsidRDefault="007C2A6A" w:rsidP="007C2A6A">
      <w:pPr>
        <w:pStyle w:val="B1"/>
        <w:rPr>
          <w:rFonts w:eastAsia="Malgun Gothic"/>
          <w:lang w:val="en-IN"/>
        </w:rPr>
      </w:pPr>
      <w:r>
        <w:rPr>
          <w:rFonts w:eastAsia="Malgun Gothic"/>
          <w:lang w:val="en-IN"/>
        </w:rPr>
        <w:t>4.</w:t>
      </w:r>
      <w:r>
        <w:rPr>
          <w:rFonts w:eastAsia="Malgun Gothic"/>
          <w:lang w:val="en-IN"/>
        </w:rPr>
        <w:tab/>
      </w:r>
      <w:r w:rsidRPr="00DE0668">
        <w:rPr>
          <w:rFonts w:eastAsia="Malgun Gothic"/>
          <w:lang w:val="en-IN"/>
        </w:rPr>
        <w:t>The SMF obtains subscription data from the UDM for the given SUPI obtained from the AMF.</w:t>
      </w:r>
    </w:p>
    <w:p w14:paraId="67F0A805" w14:textId="77777777" w:rsidR="007C2A6A" w:rsidRDefault="007C2A6A" w:rsidP="007C2A6A">
      <w:pPr>
        <w:pStyle w:val="B1"/>
        <w:rPr>
          <w:rFonts w:eastAsia="Malgun Gothic"/>
          <w:lang w:val="en-IN"/>
        </w:rPr>
      </w:pPr>
      <w:r>
        <w:rPr>
          <w:rFonts w:eastAsia="Malgun Gothic"/>
          <w:lang w:val="en-IN"/>
        </w:rPr>
        <w:tab/>
        <w:t>T</w:t>
      </w:r>
      <w:r w:rsidRPr="00DE0668">
        <w:rPr>
          <w:rFonts w:eastAsia="Malgun Gothic"/>
          <w:lang w:val="en-IN"/>
        </w:rPr>
        <w:t xml:space="preserve">he SMF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PDU session request </w:t>
      </w:r>
      <w:r w:rsidRPr="00DE0668">
        <w:rPr>
          <w:rFonts w:eastAsia="Malgun Gothic"/>
          <w:lang w:val="en-IN"/>
        </w:rPr>
        <w:t>and whether the UE request is allowed according to the user subscription and local policies.</w:t>
      </w:r>
      <w:r>
        <w:rPr>
          <w:rFonts w:eastAsia="Malgun Gothic"/>
          <w:lang w:val="en-IN"/>
        </w:rPr>
        <w:t xml:space="preserve"> </w:t>
      </w:r>
      <w:r w:rsidRPr="00DE0668">
        <w:rPr>
          <w:rFonts w:eastAsia="Malgun Gothic"/>
          <w:lang w:val="en-IN"/>
        </w:rPr>
        <w:t xml:space="preserve">If the secondary authentication is required and the UE request is allowed, the SMF may further send a request to the </w:t>
      </w:r>
      <w:r>
        <w:rPr>
          <w:rFonts w:eastAsia="Malgun Gothic"/>
          <w:lang w:val="en-IN"/>
        </w:rPr>
        <w:t>UAV</w:t>
      </w:r>
      <w:r w:rsidRPr="00DE0668">
        <w:rPr>
          <w:rFonts w:eastAsia="Malgun Gothic"/>
          <w:lang w:val="en-IN"/>
        </w:rPr>
        <w:t xml:space="preserve"> to fetch the USS/UTM specific identifier</w:t>
      </w:r>
      <w:r>
        <w:rPr>
          <w:rFonts w:eastAsia="Malgun Gothic"/>
          <w:lang w:val="en-IN"/>
        </w:rPr>
        <w:t xml:space="preserve"> (e.g. CAA-Level UAV ID) and (optionally) a USS/UTM address</w:t>
      </w:r>
      <w:r w:rsidRPr="00DE0668">
        <w:rPr>
          <w:rFonts w:eastAsia="Malgun Gothic"/>
          <w:lang w:val="en-IN"/>
        </w:rPr>
        <w:t xml:space="preserve"> for secondary authentication if it was not already provided by the UAV in step </w:t>
      </w:r>
      <w:r>
        <w:rPr>
          <w:rFonts w:eastAsia="Malgun Gothic"/>
          <w:lang w:val="en-IN"/>
        </w:rPr>
        <w:t>2</w:t>
      </w:r>
      <w:r w:rsidRPr="00DE0668">
        <w:rPr>
          <w:rFonts w:eastAsia="Malgun Gothic"/>
          <w:lang w:val="en-IN"/>
        </w:rPr>
        <w:t xml:space="preserve"> above.</w:t>
      </w:r>
    </w:p>
    <w:p w14:paraId="166ABD15" w14:textId="77777777" w:rsidR="007C2A6A" w:rsidRDefault="007C2A6A" w:rsidP="007C2A6A">
      <w:pPr>
        <w:pStyle w:val="B1"/>
        <w:rPr>
          <w:rFonts w:eastAsia="Malgun Gothic"/>
          <w:lang w:val="en-IN"/>
        </w:rPr>
      </w:pPr>
      <w:r>
        <w:rPr>
          <w:rFonts w:eastAsia="Malgun Gothic"/>
          <w:lang w:val="en-IN"/>
        </w:rPr>
        <w:tab/>
        <w:t xml:space="preserve">The SMF send UAV authentication &amp; authorization request to the UAV NF including the CAA-Level UAV ID received from the UAV UE, the GPSI (e.g. External Identifier of the UE) and USS/UTM address if received. </w:t>
      </w:r>
      <w:r w:rsidRPr="003132D0">
        <w:rPr>
          <w:rFonts w:eastAsia="Malgun Gothic"/>
          <w:lang w:val="en-IN"/>
        </w:rPr>
        <w:t>The SMF may also reserve an IP address for the PDU session and include the UE IP address information in the UAV authentication &amp; authorization request to the UAV NF.</w:t>
      </w:r>
    </w:p>
    <w:p w14:paraId="17E48C5F" w14:textId="77777777" w:rsidR="007C2A6A" w:rsidRDefault="007C2A6A" w:rsidP="007C2A6A">
      <w:pPr>
        <w:pStyle w:val="B1"/>
        <w:rPr>
          <w:rFonts w:eastAsia="Malgun Gothic"/>
          <w:lang w:val="en-IN"/>
        </w:rPr>
      </w:pPr>
      <w:r>
        <w:rPr>
          <w:rFonts w:eastAsia="Malgun Gothic"/>
          <w:lang w:val="en-IN"/>
        </w:rPr>
        <w:t>5.</w:t>
      </w:r>
      <w:r>
        <w:rPr>
          <w:rFonts w:eastAsia="Malgun Gothic"/>
          <w:lang w:val="en-IN"/>
        </w:rPr>
        <w:tab/>
        <w:t xml:space="preserve">UAV NF shall verify that the USS/UTM address provided by the UAV can be trusted. </w:t>
      </w:r>
      <w:r w:rsidRPr="00DB2FC7">
        <w:rPr>
          <w:rFonts w:eastAsia="Malgun Gothic"/>
          <w:lang w:val="en-IN"/>
        </w:rPr>
        <w:t xml:space="preserve">If the USS/UTM address provided by the UAV is an FQDN, </w:t>
      </w:r>
      <w:r>
        <w:rPr>
          <w:rFonts w:eastAsia="Malgun Gothic"/>
          <w:lang w:val="en-IN"/>
        </w:rPr>
        <w:t>UAV NF</w:t>
      </w:r>
      <w:r w:rsidRPr="00DB2FC7">
        <w:rPr>
          <w:rFonts w:eastAsia="Malgun Gothic"/>
          <w:lang w:val="en-IN"/>
        </w:rPr>
        <w:t xml:space="preserve"> uses DNS resolution to find out the IP address of the USS/UTM.</w:t>
      </w:r>
      <w:r>
        <w:rPr>
          <w:rFonts w:eastAsia="Malgun Gothic"/>
          <w:lang w:val="en-IN"/>
        </w:rPr>
        <w:t xml:space="preserve"> The UAV NF forwards the UAV authentication &amp; authorization request to the selected USS/UTM</w:t>
      </w:r>
      <w:r w:rsidRPr="00DB2FC7">
        <w:rPr>
          <w:rFonts w:eastAsia="Malgun Gothic"/>
          <w:lang w:val="en-IN"/>
        </w:rPr>
        <w:t>.</w:t>
      </w:r>
    </w:p>
    <w:p w14:paraId="35E9E5C4" w14:textId="354EB406" w:rsidR="007C2A6A" w:rsidRDefault="007C2A6A" w:rsidP="007C2A6A">
      <w:pPr>
        <w:pStyle w:val="B1"/>
        <w:rPr>
          <w:rFonts w:eastAsia="Malgun Gothic"/>
          <w:lang w:val="en-IN"/>
        </w:rPr>
      </w:pPr>
      <w:r>
        <w:rPr>
          <w:rFonts w:eastAsia="Malgun Gothic"/>
          <w:lang w:val="en-IN"/>
        </w:rPr>
        <w:t>6.</w:t>
      </w:r>
      <w:r>
        <w:rPr>
          <w:rFonts w:eastAsia="Malgun Gothic"/>
          <w:lang w:val="en-IN"/>
        </w:rPr>
        <w:tab/>
        <w:t xml:space="preserve">Depending on the security </w:t>
      </w:r>
      <w:r w:rsidR="00A75FB8">
        <w:rPr>
          <w:rFonts w:eastAsia="Malgun Gothic"/>
          <w:lang w:val="en-IN"/>
        </w:rPr>
        <w:t>mechanism</w:t>
      </w:r>
      <w:r>
        <w:rPr>
          <w:rFonts w:eastAsia="Malgun Gothic"/>
          <w:lang w:val="en-IN"/>
        </w:rPr>
        <w:t>, multiple roundtrip messages may be exchanged between the UAV and USS/UTM.</w:t>
      </w:r>
    </w:p>
    <w:p w14:paraId="69204E17" w14:textId="1402A4E9" w:rsidR="007C2A6A" w:rsidRPr="00A75FB8" w:rsidRDefault="007C2A6A" w:rsidP="007C2A6A">
      <w:pPr>
        <w:pStyle w:val="NO"/>
        <w:rPr>
          <w:rFonts w:eastAsia="Malgun Gothic"/>
        </w:rPr>
      </w:pPr>
      <w:r w:rsidRPr="00A75FB8">
        <w:t>NOTE</w:t>
      </w:r>
      <w:r w:rsidR="00A75FB8" w:rsidRPr="00A75FB8">
        <w:t> </w:t>
      </w:r>
      <w:r w:rsidRPr="00A75FB8">
        <w:t>2:</w:t>
      </w:r>
      <w:r w:rsidRPr="00A75FB8">
        <w:tab/>
        <w:t>Security details will be determined by SA WG3.</w:t>
      </w:r>
    </w:p>
    <w:p w14:paraId="1760C9E9" w14:textId="77777777" w:rsidR="007C2A6A" w:rsidRDefault="007C2A6A" w:rsidP="007C2A6A">
      <w:pPr>
        <w:pStyle w:val="B1"/>
        <w:rPr>
          <w:rFonts w:eastAsia="Malgun Gothic"/>
          <w:lang w:val="en-IN"/>
        </w:rPr>
      </w:pPr>
      <w:r>
        <w:rPr>
          <w:rFonts w:eastAsia="Malgun Gothic"/>
          <w:lang w:val="en-IN"/>
        </w:rPr>
        <w:t>7.</w:t>
      </w:r>
      <w:r>
        <w:rPr>
          <w:rFonts w:eastAsia="Malgun Gothic"/>
          <w:lang w:val="en-IN"/>
        </w:rPr>
        <w:tab/>
        <w:t>If the authentication &amp; authorization was successful at USS/UTM, the USS/UTM provides the successful response with authorization information to the UAV NF. The USS/UTM may maintain a mapping of the CAA-Level UAV ID and the 3GPP level UAV ID (i.e. the GPSI) to further access services exposed by the 3GPP network using the 3GPP level UAV ID.</w:t>
      </w:r>
    </w:p>
    <w:p w14:paraId="772EA54A" w14:textId="77777777" w:rsidR="007C2A6A" w:rsidRDefault="007C2A6A" w:rsidP="007C2A6A">
      <w:pPr>
        <w:pStyle w:val="B1"/>
        <w:rPr>
          <w:rFonts w:eastAsia="Malgun Gothic"/>
          <w:lang w:val="en-IN"/>
        </w:rPr>
      </w:pPr>
      <w:r>
        <w:rPr>
          <w:rFonts w:eastAsia="Malgun Gothic"/>
          <w:lang w:val="en-IN"/>
        </w:rPr>
        <w:t>8.</w:t>
      </w:r>
      <w:r>
        <w:rPr>
          <w:rFonts w:eastAsia="Malgun Gothic"/>
          <w:lang w:val="en-IN"/>
        </w:rPr>
        <w:tab/>
        <w:t>The UAV NF provides the UAV A&amp;A response to the SMF.</w:t>
      </w:r>
    </w:p>
    <w:p w14:paraId="53880A2F" w14:textId="77777777" w:rsidR="007C2A6A" w:rsidRDefault="007C2A6A" w:rsidP="007C2A6A">
      <w:pPr>
        <w:pStyle w:val="B1"/>
        <w:rPr>
          <w:rFonts w:eastAsia="Malgun Gothic"/>
          <w:lang w:val="en-IN"/>
        </w:rPr>
      </w:pPr>
      <w:r>
        <w:rPr>
          <w:rFonts w:eastAsia="Malgun Gothic"/>
          <w:lang w:val="en-IN"/>
        </w:rPr>
        <w:t>9.</w:t>
      </w:r>
      <w:r>
        <w:rPr>
          <w:rFonts w:eastAsia="Malgun Gothic"/>
          <w:lang w:val="en-IN"/>
        </w:rPr>
        <w:tab/>
        <w:t>After successful authorization by the USS/UTM, further PDU session establishment procedure is continued.</w:t>
      </w:r>
    </w:p>
    <w:p w14:paraId="24FB821F" w14:textId="4DF3884C" w:rsidR="007C2A6A" w:rsidRDefault="007C2A6A" w:rsidP="007C2A6A">
      <w:pPr>
        <w:pStyle w:val="B1"/>
        <w:rPr>
          <w:rFonts w:eastAsia="Malgun Gothic"/>
          <w:lang w:val="en-IN"/>
        </w:rPr>
      </w:pPr>
      <w:r>
        <w:rPr>
          <w:rFonts w:eastAsia="Malgun Gothic"/>
          <w:lang w:val="en-IN"/>
        </w:rPr>
        <w:t>10.</w:t>
      </w:r>
      <w:r>
        <w:rPr>
          <w:rFonts w:eastAsia="Malgun Gothic"/>
          <w:lang w:val="en-IN"/>
        </w:rPr>
        <w:tab/>
        <w:t xml:space="preserve">SMF may notify the USS/UTM the IP address(es) allocated to the UAV via the UAV NF </w:t>
      </w:r>
      <w:r w:rsidRPr="003132D0">
        <w:rPr>
          <w:rFonts w:eastAsia="Malgun Gothic"/>
          <w:lang w:val="en-IN"/>
        </w:rPr>
        <w:t>if it was not provided in step 4.</w:t>
      </w:r>
      <w:r w:rsidRPr="003132D0">
        <w:t xml:space="preserve"> The USS/UTM may store the correlated GPSI and PDU session IP address with the authorized CAA-Level UAV-ID to enable further service requests via network exposure APIs to the 3GPP system related to the authorized UAV. The GPSI may e.g</w:t>
      </w:r>
      <w:r w:rsidR="00A75FB8">
        <w:t>.</w:t>
      </w:r>
      <w:r w:rsidRPr="003132D0">
        <w:t xml:space="preserve">be used to activate monitoring of the UAV/UE location and the PDU session IP </w:t>
      </w:r>
      <w:r w:rsidR="00A75FB8" w:rsidRPr="003132D0">
        <w:t>address</w:t>
      </w:r>
      <w:r w:rsidRPr="003132D0">
        <w:t xml:space="preserve"> for requests for dedicated QoS and gating to be applied for the authorized PDU session. It may also be used to revoke the established connectivity/PDU-session </w:t>
      </w:r>
      <w:r w:rsidR="00A75FB8">
        <w:t>if</w:t>
      </w:r>
      <w:r w:rsidRPr="003132D0">
        <w:t xml:space="preserve"> it is deemed necessary by the USS/UTM.</w:t>
      </w:r>
    </w:p>
    <w:p w14:paraId="5FBB98F4" w14:textId="77777777" w:rsidR="007C2A6A" w:rsidRDefault="007C2A6A" w:rsidP="007C2A6A">
      <w:pPr>
        <w:pStyle w:val="B1"/>
        <w:rPr>
          <w:rFonts w:eastAsia="Malgun Gothic"/>
          <w:lang w:val="en-IN"/>
        </w:rPr>
      </w:pPr>
      <w:r>
        <w:rPr>
          <w:rFonts w:eastAsia="Malgun Gothic"/>
          <w:lang w:val="en-IN"/>
        </w:rPr>
        <w:t>11.</w:t>
      </w:r>
      <w:r>
        <w:rPr>
          <w:rFonts w:eastAsia="Malgun Gothic"/>
          <w:lang w:val="en-IN"/>
        </w:rPr>
        <w:tab/>
        <w:t>[Optional] USS/UTM</w:t>
      </w:r>
      <w:r w:rsidRPr="009816C1">
        <w:rPr>
          <w:rFonts w:eastAsia="Malgun Gothic"/>
          <w:lang w:val="en-IN"/>
        </w:rPr>
        <w:t xml:space="preserve"> </w:t>
      </w:r>
      <w:r>
        <w:rPr>
          <w:rFonts w:eastAsia="Malgun Gothic"/>
          <w:lang w:val="en-IN"/>
        </w:rPr>
        <w:t xml:space="preserve">may provide access control list information, so that the PDU session is used only for accessing UAS services (e.g. connecting to the USS/UTM or other UAV operations). </w:t>
      </w:r>
      <w:r w:rsidRPr="003132D0">
        <w:rPr>
          <w:rFonts w:eastAsia="Malgun Gothic"/>
          <w:lang w:val="en-IN"/>
        </w:rPr>
        <w:t>For this the USS/UTM interacts with the PCF via UAV NF to configure dedicated polices.</w:t>
      </w:r>
    </w:p>
    <w:p w14:paraId="721AD484" w14:textId="5C225A15" w:rsidR="00812305" w:rsidRDefault="007C2A6A" w:rsidP="00812305">
      <w:pPr>
        <w:pStyle w:val="B1"/>
        <w:rPr>
          <w:rFonts w:eastAsia="Malgun Gothic"/>
          <w:lang w:val="en-IN"/>
        </w:rPr>
      </w:pPr>
      <w:r>
        <w:rPr>
          <w:rFonts w:eastAsia="Malgun Gothic"/>
          <w:lang w:val="en-IN"/>
        </w:rPr>
        <w:t>12</w:t>
      </w:r>
      <w:r w:rsidR="00812305">
        <w:rPr>
          <w:rFonts w:eastAsia="Malgun Gothic"/>
          <w:lang w:val="en-IN"/>
        </w:rPr>
        <w:t>.</w:t>
      </w:r>
      <w:r w:rsidR="00812305">
        <w:rPr>
          <w:rFonts w:eastAsia="Malgun Gothic"/>
          <w:lang w:val="en-IN"/>
        </w:rPr>
        <w:tab/>
        <w:t xml:space="preserve">The UAV may use this PDU session for </w:t>
      </w:r>
      <w:r>
        <w:rPr>
          <w:rFonts w:eastAsia="Malgun Gothic"/>
          <w:lang w:val="en-IN"/>
        </w:rPr>
        <w:t xml:space="preserve">communicating with </w:t>
      </w:r>
      <w:r w:rsidR="00812305">
        <w:rPr>
          <w:rFonts w:eastAsia="Malgun Gothic"/>
          <w:lang w:val="en-IN"/>
        </w:rPr>
        <w:t xml:space="preserve">to the USS/UTM for Networked Remote ID (NRID) and tracking related communication with USS/UTM. </w:t>
      </w:r>
    </w:p>
    <w:p w14:paraId="0A57BE99" w14:textId="31FE577B" w:rsidR="00812305" w:rsidRDefault="007C2A6A" w:rsidP="00812305">
      <w:pPr>
        <w:pStyle w:val="B1"/>
        <w:rPr>
          <w:rFonts w:eastAsia="Malgun Gothic"/>
          <w:lang w:val="en-IN"/>
        </w:rPr>
      </w:pPr>
      <w:r>
        <w:rPr>
          <w:rFonts w:eastAsia="Malgun Gothic"/>
          <w:lang w:val="en-IN"/>
        </w:rPr>
        <w:t>13</w:t>
      </w:r>
      <w:r w:rsidR="00812305">
        <w:rPr>
          <w:rFonts w:eastAsia="Malgun Gothic"/>
          <w:lang w:val="en-IN"/>
        </w:rPr>
        <w:t>.</w:t>
      </w:r>
      <w:r w:rsidR="00812305">
        <w:rPr>
          <w:rFonts w:eastAsia="Malgun Gothic"/>
          <w:lang w:val="en-IN"/>
        </w:rPr>
        <w:tab/>
        <w:t>Once the UAV is ready for flight operation, it initiates a new PDU session establishment request for C2 communication</w:t>
      </w:r>
      <w:r w:rsidRPr="007C2A6A">
        <w:rPr>
          <w:rFonts w:eastAsia="Malgun Gothic"/>
          <w:lang w:val="en-IN"/>
        </w:rPr>
        <w:t xml:space="preserve"> </w:t>
      </w:r>
      <w:r>
        <w:rPr>
          <w:rFonts w:eastAsia="Malgun Gothic"/>
          <w:lang w:val="en-IN"/>
        </w:rPr>
        <w:t>if separate PDU sessions are used for USS/UTM communication and for C2 communication. If a single PDU session is used for both, the UAV UE requests for PDU session modification indicating C2 related operation</w:t>
      </w:r>
      <w:r w:rsidR="00812305">
        <w:rPr>
          <w:rFonts w:eastAsia="Malgun Gothic"/>
          <w:lang w:val="en-IN"/>
        </w:rPr>
        <w:t>.</w:t>
      </w:r>
      <w:r w:rsidR="00812305" w:rsidRPr="009E08E9">
        <w:rPr>
          <w:rFonts w:eastAsia="Malgun Gothic"/>
          <w:lang w:val="en-IN"/>
        </w:rPr>
        <w:t xml:space="preserve"> </w:t>
      </w:r>
    </w:p>
    <w:p w14:paraId="7A64D946" w14:textId="77777777" w:rsidR="007C2A6A" w:rsidRDefault="007C2A6A" w:rsidP="007C2A6A">
      <w:pPr>
        <w:pStyle w:val="B1"/>
      </w:pPr>
      <w:r>
        <w:rPr>
          <w:rFonts w:eastAsia="Malgun Gothic"/>
          <w:lang w:val="en-IN"/>
        </w:rPr>
        <w:t>14.</w:t>
      </w:r>
      <w:r>
        <w:rPr>
          <w:rFonts w:eastAsia="Malgun Gothic"/>
          <w:lang w:val="en-IN"/>
        </w:rPr>
        <w:tab/>
      </w:r>
      <w:r w:rsidRPr="00647686">
        <w:t xml:space="preserve">The </w:t>
      </w:r>
      <w:r>
        <w:t>SMF</w:t>
      </w:r>
      <w:r w:rsidRPr="00647686">
        <w:t xml:space="preserve"> verifies whether a secondary authentication is required for the PD</w:t>
      </w:r>
      <w:r>
        <w:t>U</w:t>
      </w:r>
      <w:r w:rsidRPr="00647686">
        <w:t xml:space="preserve"> </w:t>
      </w:r>
      <w:r>
        <w:t>session</w:t>
      </w:r>
      <w:r w:rsidRPr="00647686">
        <w:t xml:space="preserve"> establishment</w:t>
      </w:r>
      <w:r>
        <w:t>/modification</w:t>
      </w:r>
      <w:r w:rsidRPr="00647686">
        <w:t xml:space="preserve"> request</w:t>
      </w:r>
      <w:r>
        <w:t xml:space="preserve"> and performs authentication of the request by the USS/UTM using the same procedures as explained in steps 4 – 8 for UAV authentication and authorization</w:t>
      </w:r>
      <w:r w:rsidRPr="00647686">
        <w:t>.</w:t>
      </w:r>
    </w:p>
    <w:p w14:paraId="09F04E97" w14:textId="77777777" w:rsidR="007C2A6A" w:rsidRDefault="007C2A6A" w:rsidP="007C2A6A">
      <w:pPr>
        <w:pStyle w:val="B1"/>
      </w:pPr>
      <w:r>
        <w:t>15.</w:t>
      </w:r>
      <w:r>
        <w:tab/>
        <w:t>SMF continues with the PDU session establishment/modification only after successful authentication &amp; authorization done the by USS/UTM.</w:t>
      </w:r>
    </w:p>
    <w:p w14:paraId="6303A995" w14:textId="035F96BC" w:rsidR="007C2A6A" w:rsidRDefault="007C2A6A" w:rsidP="007C2A6A">
      <w:pPr>
        <w:pStyle w:val="B1"/>
      </w:pPr>
      <w:r>
        <w:t>16.</w:t>
      </w:r>
      <w:r>
        <w:tab/>
        <w:t xml:space="preserve">If a separate PDU session was used for C2 </w:t>
      </w:r>
      <w:r w:rsidRPr="003132D0">
        <w:t>communication and the UE IP address allocation for the PDU session was not included in the authentication &amp; authorization request towards USS/UTM in step 14,</w:t>
      </w:r>
      <w:r>
        <w:t xml:space="preserve"> the SMF notifies the IP addresses allocated to the UAV UE to the USS/UTM via the UAV NF. If the same PDU session is used for C2 communication this step is skipped as the UE IP address is already notified in </w:t>
      </w:r>
      <w:r w:rsidRPr="003132D0">
        <w:t xml:space="preserve">step 4 or 10. The USS/UTM may store the correlated GPSI and PDU session IP address with the authorized CAA-Level UAV-ID </w:t>
      </w:r>
      <w:r w:rsidRPr="003132D0">
        <w:lastRenderedPageBreak/>
        <w:t xml:space="preserve">to enable further service requests via network exposure APIs to the 3GPP system related to the authorized UAV. The PDU session IP </w:t>
      </w:r>
      <w:r w:rsidR="00A75FB8" w:rsidRPr="003132D0">
        <w:t>address</w:t>
      </w:r>
      <w:r w:rsidRPr="003132D0">
        <w:t xml:space="preserve"> may be used for requests for dedicated QoS and gating to be applied for the authorized PDU session. It may also be used to revoke the established connectivity/PDU-session </w:t>
      </w:r>
      <w:r w:rsidR="00A75FB8">
        <w:t>if</w:t>
      </w:r>
      <w:r w:rsidRPr="003132D0">
        <w:t xml:space="preserve"> it is deemed necessary by the USS/UTM.</w:t>
      </w:r>
    </w:p>
    <w:p w14:paraId="1E8D91D9" w14:textId="77777777" w:rsidR="007C2A6A" w:rsidRDefault="007C2A6A" w:rsidP="007C2A6A">
      <w:pPr>
        <w:pStyle w:val="B1"/>
        <w:rPr>
          <w:rFonts w:eastAsia="Malgun Gothic"/>
          <w:lang w:val="en-IN"/>
        </w:rPr>
      </w:pPr>
      <w:r>
        <w:t>17.</w:t>
      </w:r>
      <w:r>
        <w:tab/>
      </w:r>
      <w:r>
        <w:rPr>
          <w:rFonts w:eastAsia="Malgun Gothic"/>
          <w:lang w:val="en-IN"/>
        </w:rPr>
        <w:t>USS/UTM provides necessary access control list information, so that using the PDU session the UAV can be controlled only by authorized UAV controller or TPAE. If this pairing information is not available, the USS/UTM may provide its own IP address as a UAV controller. And later when the UAV controller IP address is known to the USS/UTM, it may update the access control list, using the same SBI interfaces, to allow C2 communication between the UAV and UAV controller using this PDU session</w:t>
      </w:r>
      <w:r w:rsidRPr="003132D0">
        <w:rPr>
          <w:rFonts w:eastAsia="Malgun Gothic"/>
          <w:lang w:val="en-IN"/>
        </w:rPr>
        <w:t>. The USS/UTM interacts with the PCF via UFES/NEF to configure dedicated polices required for setting up C2 communication and/or UAV/UAVC pairing as "negotiated" between UAV(C) and USS/UTM.</w:t>
      </w:r>
      <w:r>
        <w:rPr>
          <w:rFonts w:eastAsia="Malgun Gothic"/>
          <w:lang w:val="en-IN"/>
        </w:rPr>
        <w:t xml:space="preserve"> </w:t>
      </w:r>
      <w:r w:rsidRPr="0074746A">
        <w:rPr>
          <w:rFonts w:eastAsia="Malgun Gothic"/>
          <w:lang w:val="en-IN"/>
        </w:rPr>
        <w:t>SMF updates the ACL in UPF with the IP addresses provided by the USS/UTM</w:t>
      </w:r>
      <w:r>
        <w:rPr>
          <w:rFonts w:eastAsia="Malgun Gothic"/>
          <w:lang w:val="en-IN"/>
        </w:rPr>
        <w:t>.</w:t>
      </w:r>
    </w:p>
    <w:p w14:paraId="3820E7B5" w14:textId="77777777" w:rsidR="007C2A6A" w:rsidRDefault="007C2A6A" w:rsidP="007C2A6A">
      <w:pPr>
        <w:pStyle w:val="B1"/>
      </w:pPr>
      <w:r>
        <w:t>18.</w:t>
      </w:r>
      <w:r>
        <w:rPr>
          <w:rFonts w:eastAsia="Malgun Gothic"/>
          <w:lang w:val="en-IN"/>
        </w:rPr>
        <w:tab/>
      </w:r>
      <w:r w:rsidRPr="002B7869">
        <w:t>USS/UTM may now further configure the C2 communication related information on the UAV. This is done at the application level using PDU session that was established in Step 2-9, and the complete communication is transparent to 3GPP</w:t>
      </w:r>
      <w:r>
        <w:t>.</w:t>
      </w:r>
    </w:p>
    <w:p w14:paraId="047EE1FD" w14:textId="04428860" w:rsidR="00812305" w:rsidRPr="00D06357" w:rsidRDefault="00812305" w:rsidP="00812305">
      <w:pPr>
        <w:pStyle w:val="Heading4"/>
      </w:pPr>
      <w:bookmarkStart w:id="1595" w:name="_Toc50481908"/>
      <w:bookmarkStart w:id="1596" w:name="_Toc54846842"/>
      <w:bookmarkStart w:id="1597" w:name="_Toc57622386"/>
      <w:bookmarkStart w:id="1598" w:name="_Toc57624101"/>
      <w:bookmarkStart w:id="1599" w:name="_Toc59103055"/>
      <w:r w:rsidRPr="00D06357">
        <w:lastRenderedPageBreak/>
        <w:t>6.</w:t>
      </w:r>
      <w:r>
        <w:t>23</w:t>
      </w:r>
      <w:r w:rsidRPr="00D06357">
        <w:t>.3.2</w:t>
      </w:r>
      <w:r w:rsidRPr="00D06357">
        <w:tab/>
      </w:r>
      <w:r>
        <w:rPr>
          <w:lang w:val="en-US" w:eastAsia="zh-CN"/>
        </w:rPr>
        <w:t xml:space="preserve">Authentication/authorization and C2 communication establishment of UAV/UAVC by USS/UTM via </w:t>
      </w:r>
      <w:r w:rsidRPr="00D06357">
        <w:t>EPC network</w:t>
      </w:r>
      <w:bookmarkEnd w:id="1595"/>
      <w:bookmarkEnd w:id="1596"/>
      <w:bookmarkEnd w:id="1597"/>
      <w:bookmarkEnd w:id="1598"/>
      <w:bookmarkEnd w:id="1599"/>
    </w:p>
    <w:p w14:paraId="18AD7D72" w14:textId="1D9B1C3E" w:rsidR="007B4449" w:rsidRPr="00E66ADB" w:rsidRDefault="007C2A6A" w:rsidP="00F669A2">
      <w:pPr>
        <w:pStyle w:val="TH"/>
      </w:pPr>
      <w:r>
        <w:object w:dxaOrig="10400" w:dyaOrig="11830" w14:anchorId="1C9E800D">
          <v:shape id="_x0000_i1066" type="#_x0000_t75" style="width:481.5pt;height:547.5pt" o:ole="">
            <v:imagedata r:id="rId102" o:title=""/>
          </v:shape>
          <o:OLEObject Type="Embed" ProgID="Visio.Drawing.15" ShapeID="_x0000_i1066" DrawAspect="Content" ObjectID="_1669717293" r:id="rId103"/>
        </w:object>
      </w:r>
    </w:p>
    <w:p w14:paraId="1168E693" w14:textId="66BC2947"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.3.2</w:t>
      </w:r>
      <w:r w:rsidRPr="003A371C">
        <w:rPr>
          <w:lang w:eastAsia="zh-CN"/>
        </w:rPr>
        <w:noBreakHyphen/>
        <w:t>1: Authentication/authorization and C2 communication establishment for UAV/UAVC by USS/UTM via EPC</w:t>
      </w:r>
    </w:p>
    <w:p w14:paraId="00623E8B" w14:textId="3BD6C352" w:rsidR="00812305" w:rsidRPr="00992C90" w:rsidRDefault="00812305" w:rsidP="00812305">
      <w:pPr>
        <w:rPr>
          <w:rFonts w:eastAsia="Malgun Gothic"/>
          <w:lang w:val="en-IN"/>
        </w:rPr>
      </w:pPr>
      <w:r>
        <w:rPr>
          <w:rFonts w:eastAsia="Malgun Gothic"/>
          <w:lang w:val="en-IN"/>
        </w:rPr>
        <w:t>The procedure for UAV authentication</w:t>
      </w:r>
      <w:r w:rsidR="00076510">
        <w:rPr>
          <w:rFonts w:eastAsia="Malgun Gothic"/>
          <w:lang w:val="en-IN"/>
        </w:rPr>
        <w:t xml:space="preserve"> and </w:t>
      </w:r>
      <w:r>
        <w:rPr>
          <w:rFonts w:eastAsia="Malgun Gothic"/>
          <w:lang w:val="en-IN"/>
        </w:rPr>
        <w:t xml:space="preserve">authorization </w:t>
      </w:r>
      <w:r w:rsidR="00076510">
        <w:rPr>
          <w:rFonts w:eastAsia="Malgun Gothic"/>
          <w:lang w:val="en-IN"/>
        </w:rPr>
        <w:t xml:space="preserve">and further authentication and authorization of </w:t>
      </w:r>
      <w:r>
        <w:rPr>
          <w:rFonts w:eastAsia="Malgun Gothic"/>
          <w:lang w:val="en-IN"/>
        </w:rPr>
        <w:t>C2 communication establishment by the USS/UTM during PDN connection establishment in a EPC network is depicted in Figure 6.</w:t>
      </w:r>
      <w:r w:rsidR="00647686">
        <w:rPr>
          <w:rFonts w:eastAsia="Malgun Gothic"/>
          <w:lang w:val="en-IN"/>
        </w:rPr>
        <w:t>23</w:t>
      </w:r>
      <w:r>
        <w:rPr>
          <w:rFonts w:eastAsia="Malgun Gothic"/>
          <w:lang w:val="en-IN"/>
        </w:rPr>
        <w:t>.3.2-1 above.</w:t>
      </w:r>
    </w:p>
    <w:p w14:paraId="4501EA50" w14:textId="79BAD819" w:rsidR="00076510" w:rsidRDefault="00812305" w:rsidP="00812305">
      <w:pPr>
        <w:pStyle w:val="B1"/>
      </w:pPr>
      <w:r>
        <w:rPr>
          <w:rFonts w:eastAsia="Malgun Gothic"/>
          <w:lang w:val="en-IN"/>
        </w:rPr>
        <w:t>[</w:t>
      </w:r>
      <w:r w:rsidRPr="00992C90">
        <w:rPr>
          <w:rFonts w:eastAsia="Malgun Gothic"/>
          <w:lang w:val="en-IN"/>
        </w:rPr>
        <w:t>1-</w:t>
      </w:r>
      <w:r w:rsidR="00076510">
        <w:rPr>
          <w:rFonts w:eastAsia="Malgun Gothic"/>
          <w:lang w:val="en-IN"/>
        </w:rPr>
        <w:t>3</w:t>
      </w:r>
      <w:r>
        <w:rPr>
          <w:rFonts w:eastAsia="Malgun Gothic"/>
          <w:lang w:val="en-IN"/>
        </w:rPr>
        <w:t>].</w:t>
      </w:r>
      <w:r>
        <w:rPr>
          <w:rFonts w:eastAsia="Malgun Gothic"/>
          <w:lang w:val="en-IN"/>
        </w:rPr>
        <w:tab/>
      </w:r>
      <w:r w:rsidRPr="00992C90">
        <w:rPr>
          <w:rFonts w:eastAsia="Malgun Gothic"/>
          <w:lang w:val="en-IN"/>
        </w:rPr>
        <w:t xml:space="preserve">The UAV UE </w:t>
      </w:r>
      <w:r w:rsidR="00076510">
        <w:rPr>
          <w:rFonts w:eastAsia="Malgun Gothic"/>
          <w:lang w:val="en-IN"/>
        </w:rPr>
        <w:t xml:space="preserve">sends an </w:t>
      </w:r>
      <w:r w:rsidRPr="00992C90">
        <w:rPr>
          <w:rFonts w:eastAsia="Malgun Gothic"/>
          <w:lang w:val="en-IN"/>
        </w:rPr>
        <w:t>attach</w:t>
      </w:r>
      <w:r w:rsidR="00076510">
        <w:rPr>
          <w:rFonts w:eastAsia="Malgun Gothic"/>
          <w:lang w:val="en-IN"/>
        </w:rPr>
        <w:t xml:space="preserve"> request</w:t>
      </w:r>
      <w:r w:rsidRPr="00992C90">
        <w:rPr>
          <w:rFonts w:eastAsia="Malgun Gothic"/>
          <w:lang w:val="en-IN"/>
        </w:rPr>
        <w:t xml:space="preserve"> to the EPC network. MME performs the primary authentication and downloads subscription </w:t>
      </w:r>
      <w:r>
        <w:rPr>
          <w:rFonts w:eastAsia="Malgun Gothic"/>
          <w:lang w:val="en-IN"/>
        </w:rPr>
        <w:t>data</w:t>
      </w:r>
      <w:r w:rsidRPr="00992C90">
        <w:rPr>
          <w:rFonts w:eastAsia="Malgun Gothic"/>
          <w:lang w:val="en-IN"/>
        </w:rPr>
        <w:t xml:space="preserve"> from HSS. The subscription </w:t>
      </w:r>
      <w:r>
        <w:rPr>
          <w:rFonts w:eastAsia="Malgun Gothic"/>
          <w:lang w:val="en-IN"/>
        </w:rPr>
        <w:t>data</w:t>
      </w:r>
      <w:r w:rsidRPr="00992C90">
        <w:rPr>
          <w:rFonts w:eastAsia="Malgun Gothic"/>
          <w:lang w:val="en-IN"/>
        </w:rPr>
        <w:t xml:space="preserve"> </w:t>
      </w:r>
      <w:r>
        <w:rPr>
          <w:rFonts w:eastAsia="Malgun Gothic"/>
          <w:lang w:val="en-IN"/>
        </w:rPr>
        <w:t xml:space="preserve">obtained by MME from the HSS has an indication for support for Aerial UE function and the </w:t>
      </w:r>
      <w:r w:rsidR="00076510">
        <w:rPr>
          <w:rFonts w:eastAsia="Malgun Gothic"/>
          <w:lang w:val="en-IN"/>
        </w:rPr>
        <w:t xml:space="preserve">MME </w:t>
      </w:r>
      <w:r>
        <w:rPr>
          <w:rFonts w:eastAsia="Malgun Gothic"/>
          <w:lang w:val="en-IN"/>
        </w:rPr>
        <w:t xml:space="preserve">provides the </w:t>
      </w:r>
      <w:r w:rsidRPr="004A4C41">
        <w:rPr>
          <w:rFonts w:eastAsia="Malgun Gothic"/>
          <w:lang w:val="en-IN"/>
        </w:rPr>
        <w:t xml:space="preserve">subscription information on Aerial UE </w:t>
      </w:r>
      <w:r w:rsidRPr="004A4C41">
        <w:rPr>
          <w:rFonts w:eastAsia="Malgun Gothic"/>
          <w:lang w:val="en-IN"/>
        </w:rPr>
        <w:lastRenderedPageBreak/>
        <w:t>authori</w:t>
      </w:r>
      <w:r>
        <w:rPr>
          <w:rFonts w:eastAsia="Malgun Gothic"/>
          <w:lang w:val="en-IN"/>
        </w:rPr>
        <w:t>z</w:t>
      </w:r>
      <w:r w:rsidRPr="004A4C41">
        <w:rPr>
          <w:rFonts w:eastAsia="Malgun Gothic"/>
          <w:lang w:val="en-IN"/>
        </w:rPr>
        <w:t xml:space="preserve">ation to the </w:t>
      </w:r>
      <w:r>
        <w:rPr>
          <w:rFonts w:eastAsia="Malgun Gothic"/>
          <w:lang w:val="en-IN"/>
        </w:rPr>
        <w:t>e</w:t>
      </w:r>
      <w:r w:rsidRPr="004A4C41">
        <w:rPr>
          <w:rFonts w:eastAsia="Malgun Gothic"/>
          <w:lang w:val="en-IN"/>
        </w:rPr>
        <w:t>NB</w:t>
      </w:r>
      <w:r>
        <w:rPr>
          <w:rFonts w:eastAsia="Malgun Gothic"/>
          <w:lang w:val="en-IN"/>
        </w:rPr>
        <w:t xml:space="preserve">. The MME </w:t>
      </w:r>
      <w:r w:rsidR="00076510">
        <w:rPr>
          <w:rFonts w:eastAsia="Malgun Gothic"/>
          <w:lang w:val="en-IN"/>
        </w:rPr>
        <w:t xml:space="preserve">initiates </w:t>
      </w:r>
      <w:r>
        <w:rPr>
          <w:rFonts w:eastAsia="Malgun Gothic"/>
          <w:lang w:val="en-IN"/>
        </w:rPr>
        <w:t xml:space="preserve">default bearer establishment </w:t>
      </w:r>
      <w:r w:rsidR="00076510">
        <w:rPr>
          <w:rFonts w:eastAsia="Malgun Gothic"/>
          <w:lang w:val="en-IN"/>
        </w:rPr>
        <w:t xml:space="preserve">procedure </w:t>
      </w:r>
      <w:r>
        <w:rPr>
          <w:rFonts w:eastAsia="Malgun Gothic"/>
          <w:lang w:val="en-IN"/>
        </w:rPr>
        <w:t xml:space="preserve">during the attach procedure </w:t>
      </w:r>
      <w:r w:rsidR="00F669A2">
        <w:rPr>
          <w:rFonts w:eastAsia="Malgun Gothic"/>
          <w:lang w:val="en-IN"/>
        </w:rPr>
        <w:t>according to</w:t>
      </w:r>
      <w:r>
        <w:rPr>
          <w:rFonts w:eastAsia="Malgun Gothic"/>
          <w:lang w:val="en-IN"/>
        </w:rPr>
        <w:t xml:space="preserve"> </w:t>
      </w:r>
      <w:r w:rsidR="00647686">
        <w:rPr>
          <w:rFonts w:eastAsia="Malgun Gothic"/>
          <w:lang w:val="en-IN"/>
        </w:rPr>
        <w:t>TS 23.401 [</w:t>
      </w:r>
      <w:r w:rsidR="00F669A2">
        <w:rPr>
          <w:rFonts w:eastAsia="Malgun Gothic"/>
          <w:lang w:val="en-IN"/>
        </w:rPr>
        <w:t>10]</w:t>
      </w:r>
      <w:r>
        <w:rPr>
          <w:rFonts w:eastAsia="Malgun Gothic"/>
          <w:lang w:val="en-IN"/>
        </w:rPr>
        <w:t xml:space="preserve"> Figure </w:t>
      </w:r>
      <w:r w:rsidRPr="00990165">
        <w:t>5.3.2.1-1</w:t>
      </w:r>
      <w:r>
        <w:t xml:space="preserve">. </w:t>
      </w:r>
    </w:p>
    <w:p w14:paraId="3E4AA046" w14:textId="77777777" w:rsidR="00076510" w:rsidRDefault="00076510" w:rsidP="00076510">
      <w:pPr>
        <w:pStyle w:val="B1"/>
        <w:rPr>
          <w:rFonts w:eastAsia="Malgun Gothic"/>
          <w:lang w:val="en-IN"/>
        </w:rPr>
      </w:pPr>
      <w:r>
        <w:t>[4-7].</w:t>
      </w:r>
      <w:r>
        <w:tab/>
      </w:r>
      <w:r>
        <w:rPr>
          <w:rFonts w:eastAsia="Malgun Gothic"/>
          <w:lang w:val="en-IN"/>
        </w:rPr>
        <w:t>T</w:t>
      </w:r>
      <w:r w:rsidRPr="00DE0668">
        <w:rPr>
          <w:rFonts w:eastAsia="Malgun Gothic"/>
          <w:lang w:val="en-IN"/>
        </w:rPr>
        <w:t>he SMF</w:t>
      </w:r>
      <w:r>
        <w:rPr>
          <w:rFonts w:eastAsia="Malgun Gothic"/>
          <w:lang w:val="en-IN"/>
        </w:rPr>
        <w:t>+PGW-C</w:t>
      </w:r>
      <w:r w:rsidRPr="00DE0668">
        <w:rPr>
          <w:rFonts w:eastAsia="Malgun Gothic"/>
          <w:lang w:val="en-IN"/>
        </w:rPr>
        <w:t xml:space="preserve">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PDN connection establishment request </w:t>
      </w:r>
      <w:r w:rsidRPr="00DE0668">
        <w:rPr>
          <w:rFonts w:eastAsia="Malgun Gothic"/>
          <w:lang w:val="en-IN"/>
        </w:rPr>
        <w:t>and whether the UE request is allowed according to the user subscription and local policies</w:t>
      </w:r>
      <w:r w:rsidRPr="00490B30">
        <w:rPr>
          <w:rFonts w:eastAsia="Malgun Gothic"/>
          <w:lang w:val="en-IN"/>
        </w:rPr>
        <w:t xml:space="preserve"> </w:t>
      </w:r>
      <w:r>
        <w:rPr>
          <w:rFonts w:eastAsia="Malgun Gothic"/>
          <w:lang w:val="en-IN"/>
        </w:rPr>
        <w:t>and establishes a N4 session with UPF+PGWu (same behaviour as in 5GC case)</w:t>
      </w:r>
      <w:r w:rsidRPr="00DE0668">
        <w:rPr>
          <w:rFonts w:eastAsia="Malgun Gothic"/>
          <w:lang w:val="en-IN"/>
        </w:rPr>
        <w:t>.</w:t>
      </w:r>
      <w:r>
        <w:rPr>
          <w:rFonts w:eastAsia="Malgun Gothic"/>
          <w:lang w:val="en-IN"/>
        </w:rPr>
        <w:t xml:space="preserve"> </w:t>
      </w:r>
      <w:r w:rsidRPr="00DE0668">
        <w:rPr>
          <w:rFonts w:eastAsia="Malgun Gothic"/>
          <w:lang w:val="en-IN"/>
        </w:rPr>
        <w:t>If the secondary authentication is required, the SMF</w:t>
      </w:r>
      <w:r>
        <w:rPr>
          <w:rFonts w:eastAsia="Malgun Gothic"/>
          <w:lang w:val="en-IN"/>
        </w:rPr>
        <w:t>+PGW-C sends back Create Session Response. If the CAA-Level UAV ID and USS/UTM address were not included in step 3, the SMF+PGW-C includes a PCO in the Create Session Response requesting for the CAA-Level UAV ID and signed USS/UTM address. The SMF+PGW-C also ensures (same behaviour as in 5GC case), with appropriate ACL (Access Control List) configuration at the UPF+PGW-U, that the UE is not able to access any data network using this PDN connection until a secondary authentication is performed by the USS/UTM. The MME sends attach accept and the NAS message containing the PCO requesting CAA-Level UAV ID.</w:t>
      </w:r>
    </w:p>
    <w:p w14:paraId="4FF3619D" w14:textId="77777777" w:rsidR="00076510" w:rsidRDefault="00076510" w:rsidP="00076510">
      <w:pPr>
        <w:pStyle w:val="B1"/>
      </w:pPr>
      <w:r>
        <w:t>8.</w:t>
      </w:r>
      <w:r>
        <w:tab/>
        <w:t>The UE sends attach complete and also provides the CAA-Level UAV ID to the MME.</w:t>
      </w:r>
    </w:p>
    <w:p w14:paraId="46F4A91D" w14:textId="77777777" w:rsidR="00076510" w:rsidRDefault="00076510" w:rsidP="00076510">
      <w:pPr>
        <w:pStyle w:val="B1"/>
        <w:rPr>
          <w:rFonts w:eastAsia="Malgun Gothic"/>
          <w:lang w:val="en-IN"/>
        </w:rPr>
      </w:pPr>
      <w:r>
        <w:t>[9-10].</w:t>
      </w:r>
      <w:r>
        <w:tab/>
      </w:r>
      <w:r w:rsidRPr="00992C90">
        <w:rPr>
          <w:rFonts w:eastAsia="Malgun Gothic"/>
          <w:lang w:val="en-IN"/>
        </w:rPr>
        <w:t>MME sends a Modify Bearer Request</w:t>
      </w:r>
      <w:r>
        <w:rPr>
          <w:rFonts w:eastAsia="Malgun Gothic"/>
          <w:lang w:val="en-IN"/>
        </w:rPr>
        <w:t xml:space="preserve"> including the PCO containing the CAA-Level UAV ID to the SMF+PGW-C. The SMF+PGW-C then sends back a Modify Bearer Response to the MME.</w:t>
      </w:r>
    </w:p>
    <w:p w14:paraId="330898A6" w14:textId="77777777" w:rsidR="00076510" w:rsidRDefault="00076510" w:rsidP="00076510">
      <w:pPr>
        <w:pStyle w:val="B1"/>
        <w:rPr>
          <w:lang w:val="en-US"/>
        </w:rPr>
      </w:pPr>
      <w:r>
        <w:rPr>
          <w:rFonts w:eastAsia="Malgun Gothic"/>
          <w:lang w:val="en-IN"/>
        </w:rPr>
        <w:t>11.</w:t>
      </w:r>
      <w:r>
        <w:rPr>
          <w:rFonts w:eastAsia="Malgun Gothic"/>
          <w:lang w:val="en-IN"/>
        </w:rPr>
        <w:tab/>
        <w:t xml:space="preserve">The SMF+PGW-C now performs the UAV A&amp;A using a services based interface towards UAV NF as explained in steps 4 – 8 in clause </w:t>
      </w:r>
      <w:r w:rsidRPr="00785FCD">
        <w:rPr>
          <w:lang w:val="en-US"/>
        </w:rPr>
        <w:t>6.</w:t>
      </w:r>
      <w:r>
        <w:rPr>
          <w:lang w:val="en-US"/>
        </w:rPr>
        <w:t>23</w:t>
      </w:r>
      <w:r w:rsidRPr="00785FCD">
        <w:rPr>
          <w:lang w:val="en-US"/>
        </w:rPr>
        <w:t>.3.1</w:t>
      </w:r>
      <w:r>
        <w:rPr>
          <w:lang w:val="en-US"/>
        </w:rPr>
        <w:t>.</w:t>
      </w:r>
    </w:p>
    <w:p w14:paraId="6BD4ED59" w14:textId="766AC921" w:rsidR="00076510" w:rsidRPr="003132D0" w:rsidRDefault="00076510" w:rsidP="00076510">
      <w:pPr>
        <w:pStyle w:val="NO"/>
        <w:rPr>
          <w:lang w:val="en-US"/>
        </w:rPr>
      </w:pPr>
      <w:r w:rsidRPr="003132D0">
        <w:rPr>
          <w:lang w:val="en-US"/>
        </w:rPr>
        <w:t>NOTE</w:t>
      </w:r>
      <w:r w:rsidR="00A75FB8">
        <w:rPr>
          <w:lang w:val="en-US"/>
        </w:rPr>
        <w:t> </w:t>
      </w:r>
      <w:r w:rsidRPr="003132D0">
        <w:rPr>
          <w:lang w:val="en-US"/>
        </w:rPr>
        <w:t>1:</w:t>
      </w:r>
      <w:r w:rsidRPr="003132D0">
        <w:rPr>
          <w:lang w:val="en-US"/>
        </w:rPr>
        <w:tab/>
        <w:t>Requesting CAA-Level UAV identity in steps 6, 7 are completely optional. If CAA-Level UAV Id is always provided by the UAV UE in attach request, then the addi</w:t>
      </w:r>
      <w:r w:rsidR="00A75FB8">
        <w:rPr>
          <w:lang w:val="en-US"/>
        </w:rPr>
        <w:t>ti</w:t>
      </w:r>
      <w:r w:rsidRPr="003132D0">
        <w:rPr>
          <w:lang w:val="en-US"/>
        </w:rPr>
        <w:t>onal PCO requesting CAA-Level UAV Id is not included in step 7 and Step 9, 10 are completely skipped.</w:t>
      </w:r>
    </w:p>
    <w:p w14:paraId="62A24F63" w14:textId="77777777" w:rsidR="00076510" w:rsidRPr="00F22863" w:rsidRDefault="00076510" w:rsidP="00076510">
      <w:pPr>
        <w:pStyle w:val="NO"/>
        <w:rPr>
          <w:lang w:val="en-US"/>
        </w:rPr>
      </w:pPr>
      <w:r w:rsidRPr="003132D0">
        <w:rPr>
          <w:lang w:val="en-US"/>
        </w:rPr>
        <w:t>NOTE 2:</w:t>
      </w:r>
      <w:r w:rsidRPr="003132D0">
        <w:rPr>
          <w:lang w:val="en-US"/>
        </w:rPr>
        <w:tab/>
        <w:t>It is proposed to complete the attach procedure before the SMF+PGW-C completes authentication &amp; authorization with USS/UTM to avoid situations like the attach procedure getting timed out at the UE side while the network awaits completion of authentication &amp; authorization with USS/UTM.</w:t>
      </w:r>
    </w:p>
    <w:p w14:paraId="07CC8413" w14:textId="5726682C" w:rsidR="00076510" w:rsidRPr="00A75FB8" w:rsidRDefault="00076510" w:rsidP="00076510">
      <w:pPr>
        <w:pStyle w:val="B1"/>
        <w:rPr>
          <w:rFonts w:eastAsia="Malgun Gothic"/>
        </w:rPr>
      </w:pPr>
      <w:r w:rsidRPr="00A75FB8">
        <w:rPr>
          <w:rFonts w:eastAsia="Malgun Gothic"/>
        </w:rPr>
        <w:t>12[a-c].</w:t>
      </w:r>
      <w:r w:rsidRPr="00A75FB8">
        <w:rPr>
          <w:rFonts w:eastAsia="Malgun Gothic"/>
        </w:rPr>
        <w:tab/>
      </w:r>
      <w:r w:rsidR="00A75FB8">
        <w:rPr>
          <w:rFonts w:eastAsia="Malgun Gothic"/>
        </w:rPr>
        <w:t>The SMF+PGW-C sends an Update Bearer Request to the MME including the authorization data in the PCO. The MME sends the PCO in a Downlink NAS transport message to the UAV UE and confirms the bearer update procedure by sending an Update Bearer Response to the SMF+PGW-C. SMF+PGW-C also notifies the IP address(es) allocated for the PDN connection of the UAV, to the USS/UTM via the UAV NF, if it was not included in the authentication &amp; authorization request towards USS/UTM in step 11. The USS/UTM may store the correlated External Identifier and UE IP address with the authorized CAA-Level UAV-ID to enable further service requests via network exposure APIs to the 3GPP system related to the authorized UAV. The External Identifier may e.g. be used to activate monitoring of the UAV/UE location and the UE IP address for requests for dedicated QoS and gating to be applied for the authorized PDN connection. It may also be used to revoke the established PDN connection if it is deemed necessary by the USS/UTM.</w:t>
      </w:r>
    </w:p>
    <w:p w14:paraId="4BF39116" w14:textId="77777777" w:rsidR="00076510" w:rsidRDefault="00076510" w:rsidP="00076510">
      <w:pPr>
        <w:pStyle w:val="B1"/>
      </w:pPr>
      <w:r>
        <w:rPr>
          <w:rFonts w:eastAsia="Malgun Gothic"/>
          <w:lang w:val="en-IN"/>
        </w:rPr>
        <w:t>13.</w:t>
      </w:r>
      <w:r>
        <w:rPr>
          <w:rFonts w:eastAsia="Malgun Gothic"/>
          <w:lang w:val="en-IN"/>
        </w:rPr>
        <w:tab/>
        <w:t>[Optional] USS/UTM</w:t>
      </w:r>
      <w:r w:rsidRPr="009816C1">
        <w:rPr>
          <w:rFonts w:eastAsia="Malgun Gothic"/>
          <w:lang w:val="en-IN"/>
        </w:rPr>
        <w:t xml:space="preserve"> </w:t>
      </w:r>
      <w:r>
        <w:rPr>
          <w:rFonts w:eastAsia="Malgun Gothic"/>
          <w:lang w:val="en-IN"/>
        </w:rPr>
        <w:t>may provide access control list information, so that the PDN connection is used only for accessing UAS services (e.g. connecting to the USS/UTM or other UAV operations</w:t>
      </w:r>
      <w:r w:rsidRPr="003132D0">
        <w:rPr>
          <w:rFonts w:eastAsia="Malgun Gothic"/>
          <w:lang w:val="en-IN"/>
        </w:rPr>
        <w:t>). For this the USS/UTM interacts with the PCF via UAV NF to configure dedicated polices. The SMF+PGW-C</w:t>
      </w:r>
      <w:r>
        <w:rPr>
          <w:rFonts w:eastAsia="Malgun Gothic"/>
          <w:lang w:val="en-IN"/>
        </w:rPr>
        <w:t xml:space="preserve"> then configures the Access Control List into the UPF+PGW-C</w:t>
      </w:r>
    </w:p>
    <w:p w14:paraId="5A11DE12" w14:textId="77777777" w:rsidR="00076510" w:rsidRDefault="00076510" w:rsidP="00076510">
      <w:pPr>
        <w:pStyle w:val="B1"/>
      </w:pPr>
      <w:r>
        <w:rPr>
          <w:rFonts w:eastAsia="Malgun Gothic"/>
          <w:lang w:val="en-IN"/>
        </w:rPr>
        <w:t>14.</w:t>
      </w:r>
      <w:r>
        <w:rPr>
          <w:rFonts w:eastAsia="Malgun Gothic"/>
          <w:lang w:val="en-IN"/>
        </w:rPr>
        <w:tab/>
        <w:t>The UAV may use this PDN connection for communicating with the USS/UTM e.g. for Networked Remote ID (NRID) and tracking related communication with USS/UTM.</w:t>
      </w:r>
    </w:p>
    <w:p w14:paraId="7A8133A6" w14:textId="77777777" w:rsidR="00076510" w:rsidRDefault="00076510" w:rsidP="00076510">
      <w:pPr>
        <w:pStyle w:val="B1"/>
        <w:rPr>
          <w:rFonts w:eastAsia="Malgun Gothic"/>
          <w:lang w:val="en-IN"/>
        </w:rPr>
      </w:pPr>
      <w:r>
        <w:rPr>
          <w:rFonts w:eastAsia="Malgun Gothic"/>
          <w:lang w:val="en-IN"/>
        </w:rPr>
        <w:t>15.</w:t>
      </w:r>
      <w:r>
        <w:rPr>
          <w:rFonts w:eastAsia="Malgun Gothic"/>
          <w:lang w:val="en-IN"/>
        </w:rPr>
        <w:tab/>
        <w:t>Once the UAV is ready for flight operation, it initiates a new PDN connection establishment request for C2 communication if separate PDN connections are used for USS/UTM communication and for C2 communication. If a single PDN connection is used for both, then the UAV UE requests for Bearer modification indicating C2 related operation.</w:t>
      </w:r>
    </w:p>
    <w:p w14:paraId="49A762B6" w14:textId="77777777" w:rsidR="00076510" w:rsidRDefault="00076510" w:rsidP="00076510">
      <w:pPr>
        <w:pStyle w:val="B1"/>
      </w:pPr>
      <w:r>
        <w:rPr>
          <w:rFonts w:eastAsia="Malgun Gothic"/>
          <w:lang w:val="en-IN"/>
        </w:rPr>
        <w:t>16.</w:t>
      </w:r>
      <w:r>
        <w:rPr>
          <w:rFonts w:eastAsia="Malgun Gothic"/>
          <w:lang w:val="en-IN"/>
        </w:rPr>
        <w:tab/>
      </w:r>
      <w:r w:rsidRPr="00647686">
        <w:t xml:space="preserve">The </w:t>
      </w:r>
      <w:r>
        <w:rPr>
          <w:rFonts w:eastAsia="Malgun Gothic"/>
          <w:lang w:val="en-IN"/>
        </w:rPr>
        <w:t>SMF+PGW-C</w:t>
      </w:r>
      <w:r w:rsidRPr="00647686">
        <w:t xml:space="preserve"> verifies whether a secondary authentication is required for the PD</w:t>
      </w:r>
      <w:r>
        <w:t>N</w:t>
      </w:r>
      <w:r w:rsidRPr="00647686">
        <w:t xml:space="preserve"> </w:t>
      </w:r>
      <w:r>
        <w:t>connection</w:t>
      </w:r>
      <w:r w:rsidRPr="00647686">
        <w:t xml:space="preserve"> establishment</w:t>
      </w:r>
      <w:r>
        <w:t>/modification</w:t>
      </w:r>
      <w:r w:rsidRPr="00647686">
        <w:t xml:space="preserve"> request</w:t>
      </w:r>
      <w:r>
        <w:t xml:space="preserve"> and performs authentication of the request by the USS/UTM using the same procedures as explained in steps 4 – 8 of </w:t>
      </w:r>
      <w:r>
        <w:rPr>
          <w:rFonts w:eastAsia="Malgun Gothic"/>
          <w:lang w:val="en-IN"/>
        </w:rPr>
        <w:t xml:space="preserve">clause </w:t>
      </w:r>
      <w:r w:rsidRPr="00785FCD">
        <w:rPr>
          <w:lang w:val="en-US"/>
        </w:rPr>
        <w:t>6.</w:t>
      </w:r>
      <w:r>
        <w:rPr>
          <w:lang w:val="en-US"/>
        </w:rPr>
        <w:t>23</w:t>
      </w:r>
      <w:r w:rsidRPr="00785FCD">
        <w:rPr>
          <w:lang w:val="en-US"/>
        </w:rPr>
        <w:t>.3.1</w:t>
      </w:r>
      <w:r>
        <w:rPr>
          <w:lang w:val="en-US"/>
        </w:rPr>
        <w:t xml:space="preserve"> </w:t>
      </w:r>
      <w:r>
        <w:t>for UAV authentication and authorization</w:t>
      </w:r>
      <w:r w:rsidRPr="00647686">
        <w:t>.</w:t>
      </w:r>
    </w:p>
    <w:p w14:paraId="3582C040" w14:textId="77777777" w:rsidR="00076510" w:rsidRDefault="00076510" w:rsidP="00076510">
      <w:pPr>
        <w:pStyle w:val="B1"/>
      </w:pPr>
      <w:r>
        <w:t>17.</w:t>
      </w:r>
      <w:r>
        <w:tab/>
      </w:r>
      <w:r>
        <w:rPr>
          <w:rFonts w:eastAsia="Malgun Gothic"/>
          <w:lang w:val="en-IN"/>
        </w:rPr>
        <w:t>SMF+PGW-C</w:t>
      </w:r>
      <w:r>
        <w:t xml:space="preserve"> continues with the PDN connection establishment/bearer modification only after successful authentication &amp; authorization done the by USS/UTM.</w:t>
      </w:r>
    </w:p>
    <w:p w14:paraId="741632CF" w14:textId="0DEC82D8" w:rsidR="00076510" w:rsidRDefault="00076510" w:rsidP="00076510">
      <w:pPr>
        <w:pStyle w:val="B1"/>
      </w:pPr>
      <w:r>
        <w:t>18.</w:t>
      </w:r>
      <w:r>
        <w:tab/>
        <w:t xml:space="preserve">If a separate PDN connection is used for C2 </w:t>
      </w:r>
      <w:r w:rsidRPr="003132D0">
        <w:t>communication and the UE IP address allocation for the PDN connection was not included in the authentication &amp; authorization request towards USS/UTM in step 16, the</w:t>
      </w:r>
      <w:r>
        <w:t xml:space="preserve"> </w:t>
      </w:r>
      <w:r>
        <w:rPr>
          <w:rFonts w:eastAsia="Malgun Gothic"/>
          <w:lang w:val="en-IN"/>
        </w:rPr>
        <w:t>SMF+PGW-C</w:t>
      </w:r>
      <w:r>
        <w:t xml:space="preserve"> notifies the IP addresses allocated to the UAV UE for the PDN connection, to the USS/UTM via </w:t>
      </w:r>
      <w:r>
        <w:lastRenderedPageBreak/>
        <w:t>the UAV NF. If the same PDN connection is used for C2 communication this step is skipped as the UE IP address is already notified to the USS/UTM</w:t>
      </w:r>
      <w:r w:rsidRPr="003132D0">
        <w:t xml:space="preserve">. The USS/UTM may store the correlated External </w:t>
      </w:r>
      <w:r w:rsidR="00A75FB8" w:rsidRPr="003132D0">
        <w:t>Identifier</w:t>
      </w:r>
      <w:r w:rsidRPr="003132D0">
        <w:t xml:space="preserve"> and UE IP address with the authorized CAA-Level UAV-ID to enable further service requests via network exposure APIs to the 3GPP system related to the authorized UAV. The UE IP </w:t>
      </w:r>
      <w:r w:rsidR="00A75FB8" w:rsidRPr="003132D0">
        <w:t>address</w:t>
      </w:r>
      <w:r w:rsidRPr="003132D0">
        <w:t xml:space="preserve"> may be used for requests for dedicated QoS and gating to be applied for the authorized PDN connection. It may also be used to revoke the established PDN connection </w:t>
      </w:r>
      <w:r w:rsidR="00A75FB8">
        <w:t>if</w:t>
      </w:r>
      <w:r w:rsidRPr="003132D0">
        <w:t xml:space="preserve"> it is deemed necessary by the USS/UTM.</w:t>
      </w:r>
    </w:p>
    <w:p w14:paraId="12A82E0E" w14:textId="77777777" w:rsidR="00076510" w:rsidRDefault="00076510" w:rsidP="00076510">
      <w:pPr>
        <w:pStyle w:val="B1"/>
        <w:rPr>
          <w:rFonts w:eastAsia="Malgun Gothic"/>
          <w:lang w:val="en-IN"/>
        </w:rPr>
      </w:pPr>
      <w:r>
        <w:t>19.</w:t>
      </w:r>
      <w:r>
        <w:tab/>
      </w:r>
      <w:r>
        <w:rPr>
          <w:rFonts w:eastAsia="Malgun Gothic"/>
          <w:lang w:val="en-IN"/>
        </w:rPr>
        <w:t>USS/UTM provides necessary access control list information, so that using the PDN connection the UAV can be controlled only by authorized UAV controller or TPAE. If this pairing information is not available, the USS/UTM may provide its own IP address as a UAV controller. And later when the UAV controller IP address is known to the USS/UTM, it may update the access control list, using the same SBI interfaces, to allow C2 communication between the UAV and UAV controller using this PDN connection. SMF+PGW-C</w:t>
      </w:r>
      <w:r w:rsidRPr="0074746A">
        <w:rPr>
          <w:rFonts w:eastAsia="Malgun Gothic"/>
          <w:lang w:val="en-IN"/>
        </w:rPr>
        <w:t xml:space="preserve"> updates the ACL in </w:t>
      </w:r>
      <w:r>
        <w:rPr>
          <w:rFonts w:eastAsia="Malgun Gothic"/>
          <w:lang w:val="en-IN"/>
        </w:rPr>
        <w:t>UPF+PGWu</w:t>
      </w:r>
      <w:r w:rsidRPr="0074746A">
        <w:rPr>
          <w:rFonts w:eastAsia="Malgun Gothic"/>
          <w:lang w:val="en-IN"/>
        </w:rPr>
        <w:t xml:space="preserve"> with the IP addresses provided by the USS/UTM</w:t>
      </w:r>
      <w:r>
        <w:rPr>
          <w:rFonts w:eastAsia="Malgun Gothic"/>
          <w:lang w:val="en-IN"/>
        </w:rPr>
        <w:t>.</w:t>
      </w:r>
    </w:p>
    <w:p w14:paraId="58FB967E" w14:textId="77777777" w:rsidR="00076510" w:rsidRDefault="00076510" w:rsidP="00076510">
      <w:pPr>
        <w:pStyle w:val="B1"/>
        <w:rPr>
          <w:rFonts w:eastAsia="Malgun Gothic"/>
          <w:lang w:val="en-IN"/>
        </w:rPr>
      </w:pPr>
      <w:r>
        <w:t>20.</w:t>
      </w:r>
      <w:r>
        <w:rPr>
          <w:rFonts w:eastAsia="Malgun Gothic"/>
          <w:lang w:val="en-IN"/>
        </w:rPr>
        <w:tab/>
      </w:r>
      <w:r w:rsidRPr="002B7869">
        <w:t>USS/UTM may now further configure the C2 communication related information on the UAV. This is done at the application level using PD</w:t>
      </w:r>
      <w:r>
        <w:t>N</w:t>
      </w:r>
      <w:r w:rsidRPr="002B7869">
        <w:t xml:space="preserve"> </w:t>
      </w:r>
      <w:r>
        <w:t>connection</w:t>
      </w:r>
      <w:r w:rsidRPr="002B7869">
        <w:t xml:space="preserve"> that was established in Step </w:t>
      </w:r>
      <w:r>
        <w:t>3</w:t>
      </w:r>
      <w:r w:rsidRPr="002B7869">
        <w:t>-</w:t>
      </w:r>
      <w:r>
        <w:t>13</w:t>
      </w:r>
      <w:r w:rsidRPr="002B7869">
        <w:t>, and the complete communication is transparent to 3GPP</w:t>
      </w:r>
      <w:r>
        <w:t>.</w:t>
      </w:r>
    </w:p>
    <w:p w14:paraId="77F15C08" w14:textId="36798F79" w:rsidR="00812305" w:rsidRPr="00647686" w:rsidRDefault="00812305" w:rsidP="00647686">
      <w:pPr>
        <w:pStyle w:val="Heading4"/>
      </w:pPr>
      <w:bookmarkStart w:id="1600" w:name="_Toc50481909"/>
      <w:bookmarkStart w:id="1601" w:name="_Toc54846843"/>
      <w:bookmarkStart w:id="1602" w:name="_Toc57622387"/>
      <w:bookmarkStart w:id="1603" w:name="_Toc57624102"/>
      <w:bookmarkStart w:id="1604" w:name="_Toc59103056"/>
      <w:r w:rsidRPr="00647686">
        <w:t>6.23.3.3</w:t>
      </w:r>
      <w:r w:rsidR="00F669A2" w:rsidRPr="00647686">
        <w:tab/>
      </w:r>
      <w:r w:rsidRPr="00647686">
        <w:t>Authentication/authorization revocation by USS/UTM</w:t>
      </w:r>
      <w:bookmarkEnd w:id="1600"/>
      <w:bookmarkEnd w:id="1601"/>
      <w:bookmarkEnd w:id="1602"/>
      <w:bookmarkEnd w:id="1603"/>
      <w:bookmarkEnd w:id="1604"/>
    </w:p>
    <w:p w14:paraId="58AD69E4" w14:textId="77777777" w:rsidR="00076510" w:rsidRDefault="00076510" w:rsidP="00076510">
      <w:pPr>
        <w:pStyle w:val="TH"/>
      </w:pPr>
      <w:r>
        <w:object w:dxaOrig="8460" w:dyaOrig="4160" w14:anchorId="49157EC7">
          <v:shape id="_x0000_i1067" type="#_x0000_t75" style="width:423pt;height:208pt" o:ole="">
            <v:imagedata r:id="rId104" o:title=""/>
          </v:shape>
          <o:OLEObject Type="Embed" ProgID="Visio.Drawing.15" ShapeID="_x0000_i1067" DrawAspect="Content" ObjectID="_1669717294" r:id="rId105"/>
        </w:object>
      </w:r>
    </w:p>
    <w:p w14:paraId="0FC42241" w14:textId="77777777" w:rsidR="00076510" w:rsidRDefault="00076510" w:rsidP="00076510">
      <w:pPr>
        <w:pStyle w:val="TF"/>
        <w:rPr>
          <w:rFonts w:eastAsia="Malgun Gothic"/>
          <w:lang w:val="en-IN"/>
        </w:rPr>
      </w:pPr>
      <w:r w:rsidRPr="003A371C">
        <w:t>Figure 6.</w:t>
      </w:r>
      <w:r>
        <w:t>23</w:t>
      </w:r>
      <w:r w:rsidRPr="003A371C">
        <w:t>.3.</w:t>
      </w:r>
      <w:r>
        <w:t>3</w:t>
      </w:r>
      <w:r w:rsidRPr="003A371C">
        <w:noBreakHyphen/>
        <w:t xml:space="preserve">1: Authentication/authorization </w:t>
      </w:r>
      <w:r>
        <w:t>revocation or update</w:t>
      </w:r>
    </w:p>
    <w:p w14:paraId="0433102D" w14:textId="77777777" w:rsidR="00076510" w:rsidRDefault="00076510" w:rsidP="00076510">
      <w:pPr>
        <w:rPr>
          <w:rFonts w:eastAsia="Malgun Gothic"/>
          <w:lang w:val="en-IN"/>
        </w:rPr>
      </w:pPr>
      <w:r>
        <w:rPr>
          <w:rFonts w:eastAsia="Malgun Gothic"/>
          <w:lang w:val="en-IN"/>
        </w:rPr>
        <w:t>When the USS/UTM determines the need for updating the authorization data (e.g. update the access control list) or revoke the UAV authorization (or C2 communication authorization), it uses the service based interface exposed by UAV NF to send the authorization update request or authorization revocation request. The request is sent on the 3GPP Level ID that the USS/UTM had received during the A&amp;A procedure. The SMF (or SMF+PGW-C) updates the access control list for the PDU session (or PDN connection) based on the information received in the authorization data update request. If the request was for revocation of the authorization, the SMF may decide to terminate the PDU session (or PDN connection). The SMF then sends a response acknowledging the successful execution of the authorization data update or revocation.</w:t>
      </w:r>
    </w:p>
    <w:p w14:paraId="2F208F89" w14:textId="0F4A2878" w:rsidR="00812305" w:rsidRPr="00EB154D" w:rsidRDefault="00812305" w:rsidP="00647686">
      <w:pPr>
        <w:pStyle w:val="Heading3"/>
      </w:pPr>
      <w:bookmarkStart w:id="1605" w:name="_Toc54846844"/>
      <w:bookmarkStart w:id="1606" w:name="_Toc57622388"/>
      <w:bookmarkStart w:id="1607" w:name="_Toc57624103"/>
      <w:bookmarkStart w:id="1608" w:name="_Toc59103057"/>
      <w:r w:rsidRPr="00EB154D">
        <w:t>6.</w:t>
      </w:r>
      <w:r>
        <w:t>23</w:t>
      </w:r>
      <w:r w:rsidRPr="00EB154D">
        <w:t>.</w:t>
      </w:r>
      <w:r w:rsidRPr="00EB154D">
        <w:rPr>
          <w:rFonts w:hint="eastAsia"/>
        </w:rPr>
        <w:t>4</w:t>
      </w:r>
      <w:r w:rsidRPr="00EB154D">
        <w:tab/>
        <w:t>Impacts on existing entities and interfaces</w:t>
      </w:r>
      <w:bookmarkEnd w:id="1605"/>
      <w:bookmarkEnd w:id="1606"/>
      <w:bookmarkEnd w:id="1607"/>
      <w:bookmarkEnd w:id="1608"/>
    </w:p>
    <w:p w14:paraId="0F2F5729" w14:textId="77777777" w:rsidR="00812305" w:rsidRPr="00071F3A" w:rsidRDefault="00812305" w:rsidP="00812305">
      <w:pPr>
        <w:rPr>
          <w:rFonts w:eastAsia="Malgun Gothic"/>
          <w:lang w:val="en-IN"/>
        </w:rPr>
      </w:pPr>
      <w:r w:rsidRPr="00071F3A">
        <w:rPr>
          <w:rFonts w:eastAsia="Malgun Gothic"/>
          <w:lang w:val="en-IN"/>
        </w:rPr>
        <w:t>This solution may have the following impacts to existing entities and interfaces:</w:t>
      </w:r>
    </w:p>
    <w:p w14:paraId="262F71F3" w14:textId="77777777" w:rsidR="00812305" w:rsidRDefault="00812305" w:rsidP="00812305">
      <w:pPr>
        <w:rPr>
          <w:rFonts w:eastAsia="Malgun Gothic"/>
          <w:lang w:val="en-IN"/>
        </w:rPr>
      </w:pPr>
      <w:r>
        <w:rPr>
          <w:rFonts w:eastAsia="Malgun Gothic"/>
          <w:lang w:val="en-IN"/>
        </w:rPr>
        <w:t>For 5GC:</w:t>
      </w:r>
    </w:p>
    <w:p w14:paraId="053337A5" w14:textId="7464A89F"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N1: </w:t>
      </w:r>
      <w:r w:rsidRPr="00386D82">
        <w:rPr>
          <w:rFonts w:eastAsia="Malgun Gothic"/>
          <w:lang w:val="en-IN"/>
        </w:rPr>
        <w:t xml:space="preserve">UE provides the </w:t>
      </w:r>
      <w:r>
        <w:rPr>
          <w:rFonts w:eastAsia="Malgun Gothic"/>
          <w:lang w:val="en-IN"/>
        </w:rPr>
        <w:t xml:space="preserve">signed </w:t>
      </w:r>
      <w:r w:rsidRPr="00386D82">
        <w:rPr>
          <w:rFonts w:eastAsia="Malgun Gothic"/>
          <w:lang w:val="en-IN"/>
        </w:rPr>
        <w:t>USS/UTM address and CAA-Level UAV ID in the PDU session establishment request</w:t>
      </w:r>
    </w:p>
    <w:p w14:paraId="18EA698B" w14:textId="538ECCFA"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SMF: </w:t>
      </w:r>
      <w:r w:rsidRPr="00386D82">
        <w:rPr>
          <w:rFonts w:eastAsia="Malgun Gothic"/>
          <w:lang w:val="en-IN"/>
        </w:rPr>
        <w:t>Retrieve</w:t>
      </w:r>
      <w:r>
        <w:rPr>
          <w:rFonts w:eastAsia="Malgun Gothic"/>
          <w:lang w:val="en-IN"/>
        </w:rPr>
        <w:t>s</w:t>
      </w:r>
      <w:r w:rsidRPr="00386D82">
        <w:rPr>
          <w:rFonts w:eastAsia="Malgun Gothic"/>
          <w:lang w:val="en-IN"/>
        </w:rPr>
        <w:t xml:space="preserve"> </w:t>
      </w:r>
      <w:r>
        <w:rPr>
          <w:rFonts w:eastAsia="Malgun Gothic"/>
          <w:lang w:val="en-IN"/>
        </w:rPr>
        <w:t xml:space="preserve">signed </w:t>
      </w:r>
      <w:r w:rsidRPr="00386D82">
        <w:rPr>
          <w:rFonts w:eastAsia="Malgun Gothic"/>
          <w:lang w:val="en-IN"/>
        </w:rPr>
        <w:t xml:space="preserve">USS/UTM address and the CAA-Level UAV ID from the PDU session establishment request. </w:t>
      </w:r>
      <w:r w:rsidR="007B4449">
        <w:rPr>
          <w:rFonts w:eastAsia="Malgun Gothic"/>
          <w:lang w:val="en-IN"/>
        </w:rPr>
        <w:t xml:space="preserve">Define a new SBI interface (if needed) for </w:t>
      </w:r>
      <w:r w:rsidR="007B4449" w:rsidRPr="00095081">
        <w:rPr>
          <w:rFonts w:eastAsia="SimSun"/>
        </w:rPr>
        <w:t>secondary DN authentication/authorization</w:t>
      </w:r>
      <w:r w:rsidR="007B4449">
        <w:rPr>
          <w:rFonts w:eastAsia="SimSun"/>
        </w:rPr>
        <w:t xml:space="preserve"> during PDU session establishment.</w:t>
      </w:r>
      <w:r w:rsidR="00076510">
        <w:rPr>
          <w:rFonts w:eastAsia="SimSun"/>
        </w:rPr>
        <w:t xml:space="preserve"> </w:t>
      </w:r>
      <w:r w:rsidR="00076510">
        <w:rPr>
          <w:rFonts w:eastAsia="Malgun Gothic"/>
          <w:lang w:val="en-IN"/>
        </w:rPr>
        <w:t xml:space="preserve">When the USS/UTM provides a success response for the secondary authentication result </w:t>
      </w:r>
      <w:r w:rsidR="00076510">
        <w:rPr>
          <w:rFonts w:eastAsia="Malgun Gothic"/>
          <w:lang w:val="en-IN"/>
        </w:rPr>
        <w:lastRenderedPageBreak/>
        <w:t>(via UAV AF), use the authorization data to configure the ACL in UPF, such that the UE can access only the configures list of IP addresses using the PDU session.</w:t>
      </w:r>
    </w:p>
    <w:p w14:paraId="73DFC09A" w14:textId="77777777" w:rsidR="00812305" w:rsidRDefault="00812305" w:rsidP="00812305">
      <w:pPr>
        <w:rPr>
          <w:rFonts w:eastAsia="Malgun Gothic"/>
          <w:lang w:val="en-IN"/>
        </w:rPr>
      </w:pPr>
      <w:r>
        <w:rPr>
          <w:rFonts w:eastAsia="Malgun Gothic"/>
          <w:lang w:val="en-IN"/>
        </w:rPr>
        <w:t>For EPC:</w:t>
      </w:r>
    </w:p>
    <w:p w14:paraId="69ECBC3E" w14:textId="6496A2EB" w:rsidR="00812305" w:rsidRDefault="007B4449" w:rsidP="00647686">
      <w:pPr>
        <w:pStyle w:val="B1"/>
        <w:rPr>
          <w:rFonts w:eastAsia="Malgun Gothic"/>
          <w:lang w:val="en-IN"/>
        </w:rPr>
      </w:pPr>
      <w:r>
        <w:rPr>
          <w:rFonts w:eastAsia="Malgun Gothic"/>
          <w:lang w:val="en-IN"/>
        </w:rPr>
        <w:t>-</w:t>
      </w:r>
      <w:r>
        <w:rPr>
          <w:rFonts w:eastAsia="Malgun Gothic"/>
          <w:lang w:val="en-IN"/>
        </w:rPr>
        <w:tab/>
      </w:r>
      <w:r w:rsidR="00812305">
        <w:rPr>
          <w:rFonts w:eastAsia="Malgun Gothic"/>
          <w:lang w:val="en-IN"/>
        </w:rPr>
        <w:t>SMF+PGW</w:t>
      </w:r>
      <w:r w:rsidR="00076510">
        <w:rPr>
          <w:rFonts w:eastAsia="Malgun Gothic"/>
          <w:lang w:val="en-IN"/>
        </w:rPr>
        <w:t>-C</w:t>
      </w:r>
      <w:r w:rsidR="00812305">
        <w:rPr>
          <w:rFonts w:eastAsia="Malgun Gothic"/>
          <w:lang w:val="en-IN"/>
        </w:rPr>
        <w:t xml:space="preserve">: Supports </w:t>
      </w:r>
      <w:r w:rsidR="00F669A2">
        <w:rPr>
          <w:rFonts w:eastAsia="Malgun Gothic"/>
          <w:lang w:val="en-IN"/>
        </w:rPr>
        <w:t>"</w:t>
      </w:r>
      <w:r w:rsidR="00812305" w:rsidRPr="00140E21">
        <w:t>Secondary authorization/authentication by an DN-AAA server during the PDU Session establishment</w:t>
      </w:r>
      <w:r w:rsidR="00F669A2">
        <w:t>"</w:t>
      </w:r>
      <w:r w:rsidR="00812305">
        <w:t xml:space="preserve"> </w:t>
      </w:r>
      <w:r w:rsidR="00076510">
        <w:t>using a SBI interface in the same way as the SMF in</w:t>
      </w:r>
      <w:r w:rsidR="00A75FB8">
        <w:t xml:space="preserve"> the</w:t>
      </w:r>
      <w:r w:rsidR="00076510">
        <w:t xml:space="preserve"> case of 5GC</w:t>
      </w:r>
      <w:r w:rsidR="00812305">
        <w:t>.</w:t>
      </w:r>
      <w:r w:rsidR="00812305">
        <w:rPr>
          <w:rFonts w:eastAsia="Malgun Gothic"/>
          <w:lang w:val="en-IN"/>
        </w:rPr>
        <w:t xml:space="preserve"> Retrieves the USS/UTM address and CAA-Level UAV ID included in the PCO by the UE. Additionally, same changes as described above for SMF in 5GC case.</w:t>
      </w:r>
    </w:p>
    <w:p w14:paraId="39FE90BB" w14:textId="33F05371" w:rsidR="00812305" w:rsidRDefault="007B4449" w:rsidP="00647686">
      <w:pPr>
        <w:pStyle w:val="B1"/>
        <w:rPr>
          <w:rFonts w:eastAsia="Malgun Gothic"/>
          <w:lang w:val="en-IN"/>
        </w:rPr>
      </w:pPr>
      <w:r>
        <w:rPr>
          <w:rFonts w:eastAsia="Malgun Gothic"/>
          <w:lang w:val="en-IN"/>
        </w:rPr>
        <w:t>-</w:t>
      </w:r>
      <w:r>
        <w:rPr>
          <w:rFonts w:eastAsia="Malgun Gothic"/>
          <w:lang w:val="en-IN"/>
        </w:rPr>
        <w:tab/>
      </w:r>
      <w:r w:rsidR="00812305">
        <w:rPr>
          <w:rFonts w:eastAsia="Malgun Gothic"/>
          <w:lang w:val="en-IN"/>
        </w:rPr>
        <w:t xml:space="preserve">S1: Provides </w:t>
      </w:r>
      <w:r w:rsidR="00812305" w:rsidRPr="00386D82">
        <w:rPr>
          <w:rFonts w:eastAsia="Malgun Gothic"/>
          <w:lang w:val="en-IN"/>
        </w:rPr>
        <w:t>USS/UTM address and CAA-Level UAV ID</w:t>
      </w:r>
      <w:r w:rsidR="00812305">
        <w:rPr>
          <w:rFonts w:eastAsia="Malgun Gothic"/>
          <w:lang w:val="en-IN"/>
        </w:rPr>
        <w:t xml:space="preserve"> to the SMF+PGW</w:t>
      </w:r>
      <w:r w:rsidR="00076510">
        <w:rPr>
          <w:rFonts w:eastAsia="Malgun Gothic"/>
          <w:lang w:val="en-IN"/>
        </w:rPr>
        <w:t>-C</w:t>
      </w:r>
      <w:r w:rsidR="00812305">
        <w:rPr>
          <w:rFonts w:eastAsia="Malgun Gothic"/>
          <w:lang w:val="en-IN"/>
        </w:rPr>
        <w:t xml:space="preserve"> in a PCO</w:t>
      </w:r>
      <w:r w:rsidR="00076510">
        <w:rPr>
          <w:rFonts w:eastAsia="Malgun Gothic"/>
          <w:lang w:val="en-IN"/>
        </w:rPr>
        <w:t>.</w:t>
      </w:r>
    </w:p>
    <w:p w14:paraId="2F2365D1" w14:textId="059E70CF" w:rsidR="003E3E14" w:rsidRPr="00C303C8" w:rsidRDefault="003E3E14" w:rsidP="003E3E14">
      <w:pPr>
        <w:pStyle w:val="Heading2"/>
      </w:pPr>
      <w:bookmarkStart w:id="1609" w:name="_Toc50481910"/>
      <w:bookmarkStart w:id="1610" w:name="_Toc54846845"/>
      <w:bookmarkStart w:id="1611" w:name="_Toc57622389"/>
      <w:bookmarkStart w:id="1612" w:name="_Toc57624104"/>
      <w:bookmarkStart w:id="1613" w:name="_Toc59103058"/>
      <w:r w:rsidRPr="00C303C8">
        <w:rPr>
          <w:lang w:eastAsia="zh-CN"/>
        </w:rPr>
        <w:t>6</w:t>
      </w:r>
      <w:r w:rsidRPr="00C303C8">
        <w:rPr>
          <w:rFonts w:hint="eastAsia"/>
          <w:lang w:eastAsia="zh-CN"/>
        </w:rPr>
        <w:t>.</w:t>
      </w:r>
      <w:r>
        <w:rPr>
          <w:lang w:eastAsia="zh-CN"/>
        </w:rPr>
        <w:t>24</w:t>
      </w:r>
      <w:r w:rsidRPr="00C303C8">
        <w:rPr>
          <w:rFonts w:hint="eastAsia"/>
          <w:lang w:eastAsia="ko-KR"/>
        </w:rPr>
        <w:tab/>
      </w:r>
      <w:r w:rsidRPr="00C303C8">
        <w:t>Solution</w:t>
      </w:r>
      <w:r w:rsidRPr="00C303C8">
        <w:rPr>
          <w:rFonts w:hint="eastAsia"/>
          <w:lang w:eastAsia="zh-CN"/>
        </w:rPr>
        <w:t xml:space="preserve"> #</w:t>
      </w:r>
      <w:r w:rsidR="001426E9">
        <w:rPr>
          <w:lang w:eastAsia="zh-CN"/>
        </w:rPr>
        <w:t>24</w:t>
      </w:r>
      <w:r w:rsidRPr="00C303C8">
        <w:t xml:space="preserve">: </w:t>
      </w:r>
      <w:r>
        <w:rPr>
          <w:rFonts w:hint="eastAsia"/>
          <w:lang w:eastAsia="zh-CN"/>
        </w:rPr>
        <w:t>UAV Re-authentication and Re-authorization</w:t>
      </w:r>
      <w:bookmarkEnd w:id="1609"/>
      <w:bookmarkEnd w:id="1610"/>
      <w:bookmarkEnd w:id="1611"/>
      <w:bookmarkEnd w:id="1612"/>
      <w:bookmarkEnd w:id="1613"/>
    </w:p>
    <w:p w14:paraId="7C05D232" w14:textId="1AF10EAE" w:rsidR="003E3E14" w:rsidRPr="00C303C8" w:rsidRDefault="003E3E14" w:rsidP="003E3E14">
      <w:pPr>
        <w:pStyle w:val="Heading3"/>
      </w:pPr>
      <w:bookmarkStart w:id="1614" w:name="_Toc50481911"/>
      <w:bookmarkStart w:id="1615" w:name="_Toc54846846"/>
      <w:bookmarkStart w:id="1616" w:name="_Toc57622390"/>
      <w:bookmarkStart w:id="1617" w:name="_Toc57624105"/>
      <w:bookmarkStart w:id="1618" w:name="_Toc59103059"/>
      <w:r>
        <w:t>6.</w:t>
      </w:r>
      <w:r>
        <w:rPr>
          <w:lang w:eastAsia="zh-CN"/>
        </w:rPr>
        <w:t>24</w:t>
      </w:r>
      <w:r w:rsidRPr="00C303C8">
        <w:t>.</w:t>
      </w:r>
      <w:r w:rsidRPr="00C303C8">
        <w:rPr>
          <w:rFonts w:hint="eastAsia"/>
        </w:rPr>
        <w:t>1</w:t>
      </w:r>
      <w:r w:rsidRPr="00C303C8">
        <w:rPr>
          <w:rFonts w:hint="eastAsia"/>
        </w:rPr>
        <w:tab/>
      </w:r>
      <w:r w:rsidRPr="00C303C8">
        <w:t>Introduction</w:t>
      </w:r>
      <w:bookmarkEnd w:id="1614"/>
      <w:bookmarkEnd w:id="1615"/>
      <w:bookmarkEnd w:id="1616"/>
      <w:bookmarkEnd w:id="1617"/>
      <w:bookmarkEnd w:id="1618"/>
    </w:p>
    <w:p w14:paraId="065DCF1D" w14:textId="77777777" w:rsidR="003E3E14" w:rsidRDefault="003E3E14" w:rsidP="003E3E14">
      <w:pPr>
        <w:rPr>
          <w:lang w:eastAsia="zh-CN"/>
        </w:rPr>
      </w:pPr>
      <w:r w:rsidRPr="00C34C98">
        <w:rPr>
          <w:lang w:eastAsia="zh-CN"/>
        </w:rPr>
        <w:t>This solution addresses Key Issue</w:t>
      </w:r>
      <w:r>
        <w:rPr>
          <w:rFonts w:hint="eastAsia"/>
          <w:lang w:eastAsia="zh-CN"/>
        </w:rPr>
        <w:t xml:space="preserve"> </w:t>
      </w:r>
      <w:r w:rsidRPr="00C34C98">
        <w:rPr>
          <w:lang w:eastAsia="zh-CN"/>
        </w:rPr>
        <w:t>#2</w:t>
      </w:r>
      <w:r>
        <w:rPr>
          <w:rFonts w:hint="eastAsia"/>
          <w:lang w:eastAsia="zh-CN"/>
        </w:rPr>
        <w:t xml:space="preserve"> and</w:t>
      </w:r>
      <w:r w:rsidRPr="00C34C98">
        <w:rPr>
          <w:lang w:eastAsia="zh-CN"/>
        </w:rPr>
        <w:t xml:space="preserve"> #3</w:t>
      </w:r>
      <w:r>
        <w:rPr>
          <w:rFonts w:hint="eastAsia"/>
          <w:lang w:eastAsia="zh-CN"/>
        </w:rPr>
        <w:t xml:space="preserve"> to support UAV Re-authentication and Re-authorization, UAV and UAVC pairing re-authorization.</w:t>
      </w:r>
    </w:p>
    <w:p w14:paraId="57DF4441" w14:textId="77777777" w:rsidR="003E3E14" w:rsidRPr="00C34C98" w:rsidRDefault="003E3E14" w:rsidP="003E3E14">
      <w:pPr>
        <w:rPr>
          <w:lang w:val="en-US" w:eastAsia="zh-CN"/>
        </w:rPr>
      </w:pPr>
      <w:r w:rsidRPr="00C34C98">
        <w:rPr>
          <w:lang w:eastAsia="zh-CN"/>
        </w:rPr>
        <w:t>This solution is applicable to EPC and 5GS</w:t>
      </w:r>
      <w:r w:rsidRPr="00C34C98">
        <w:rPr>
          <w:lang w:val="en-US" w:eastAsia="zh-CN"/>
        </w:rPr>
        <w:t>.</w:t>
      </w:r>
    </w:p>
    <w:p w14:paraId="2B4A5EB6" w14:textId="506CB540" w:rsidR="003E3E14" w:rsidRPr="00C303C8" w:rsidRDefault="003E3E14" w:rsidP="003E3E14">
      <w:pPr>
        <w:pStyle w:val="Heading3"/>
      </w:pPr>
      <w:bookmarkStart w:id="1619" w:name="_Toc50481912"/>
      <w:bookmarkStart w:id="1620" w:name="_Toc54846847"/>
      <w:bookmarkStart w:id="1621" w:name="_Toc57622391"/>
      <w:bookmarkStart w:id="1622" w:name="_Toc57624106"/>
      <w:bookmarkStart w:id="1623" w:name="_Toc59103060"/>
      <w:r>
        <w:t>6.</w:t>
      </w:r>
      <w:r>
        <w:rPr>
          <w:lang w:eastAsia="zh-CN"/>
        </w:rPr>
        <w:t>24</w:t>
      </w:r>
      <w:r w:rsidRPr="00C303C8">
        <w:t>.</w:t>
      </w:r>
      <w:r>
        <w:t>2</w:t>
      </w:r>
      <w:r w:rsidRPr="00C303C8">
        <w:rPr>
          <w:rFonts w:hint="eastAsia"/>
        </w:rPr>
        <w:tab/>
      </w:r>
      <w:r>
        <w:t>Functional Description</w:t>
      </w:r>
      <w:bookmarkEnd w:id="1619"/>
      <w:bookmarkEnd w:id="1620"/>
      <w:bookmarkEnd w:id="1621"/>
      <w:bookmarkEnd w:id="1622"/>
      <w:bookmarkEnd w:id="1623"/>
    </w:p>
    <w:p w14:paraId="5F203193" w14:textId="300CB184" w:rsidR="003E3E14" w:rsidRDefault="003E3E14" w:rsidP="003E3E14">
      <w:pPr>
        <w:rPr>
          <w:lang w:eastAsia="zh-CN"/>
        </w:rPr>
      </w:pPr>
      <w:r>
        <w:rPr>
          <w:rFonts w:eastAsia="SimSun"/>
          <w:lang w:eastAsia="zh-CN"/>
        </w:rPr>
        <w:t>T</w:t>
      </w:r>
      <w:r>
        <w:rPr>
          <w:rFonts w:eastAsia="SimSun" w:hint="eastAsia"/>
          <w:lang w:eastAsia="zh-CN"/>
        </w:rPr>
        <w:t xml:space="preserve">he UTM can trigger UAV re-authentication and re-authorization </w:t>
      </w:r>
      <w:r w:rsidR="001426E9">
        <w:rPr>
          <w:rFonts w:eastAsia="SimSun"/>
          <w:lang w:eastAsia="zh-CN"/>
        </w:rPr>
        <w:t xml:space="preserve">via UFES </w:t>
      </w:r>
      <w:r>
        <w:rPr>
          <w:rFonts w:eastAsia="SimSun" w:hint="eastAsia"/>
          <w:lang w:eastAsia="zh-CN"/>
        </w:rPr>
        <w:t xml:space="preserve">at any time. </w:t>
      </w:r>
      <w:r>
        <w:rPr>
          <w:rFonts w:eastAsia="SimSun"/>
          <w:lang w:eastAsia="zh-CN"/>
        </w:rPr>
        <w:t>I</w:t>
      </w:r>
      <w:r>
        <w:rPr>
          <w:rFonts w:eastAsia="SimSun" w:hint="eastAsia"/>
          <w:lang w:eastAsia="zh-CN"/>
        </w:rPr>
        <w:t xml:space="preserve">n 5GS, the AMF triggers UUAA procedure to re-authenticate and re-authorize the UAV. </w:t>
      </w:r>
      <w:r>
        <w:rPr>
          <w:rFonts w:eastAsia="SimSun"/>
          <w:lang w:eastAsia="zh-CN"/>
        </w:rPr>
        <w:t>I</w:t>
      </w:r>
      <w:r>
        <w:rPr>
          <w:rFonts w:eastAsia="SimSun" w:hint="eastAsia"/>
          <w:lang w:eastAsia="zh-CN"/>
        </w:rPr>
        <w:t xml:space="preserve">n EPS, the PGW </w:t>
      </w:r>
      <w:r>
        <w:rPr>
          <w:rFonts w:hint="eastAsia"/>
          <w:lang w:eastAsia="zh-CN"/>
        </w:rPr>
        <w:t>initiates bearer modification procedure to transfer the re-authentication and re-authorization information via PCO.</w:t>
      </w:r>
    </w:p>
    <w:p w14:paraId="711ABCDA" w14:textId="19A148E3" w:rsidR="003E3E14" w:rsidRDefault="003E3E14" w:rsidP="003E3E14">
      <w:pPr>
        <w:rPr>
          <w:lang w:eastAsia="zh-CN"/>
        </w:rPr>
      </w:pPr>
      <w:r>
        <w:rPr>
          <w:lang w:eastAsia="zh-CN"/>
        </w:rPr>
        <w:t>T</w:t>
      </w:r>
      <w:r>
        <w:rPr>
          <w:rFonts w:hint="eastAsia"/>
          <w:lang w:eastAsia="zh-CN"/>
        </w:rPr>
        <w:t xml:space="preserve">he UTM can update the UAV and UAVC pairing authorization and RITI at any time. </w:t>
      </w:r>
      <w:r>
        <w:rPr>
          <w:lang w:eastAsia="zh-CN"/>
        </w:rPr>
        <w:t>I</w:t>
      </w:r>
      <w:r>
        <w:rPr>
          <w:rFonts w:hint="eastAsia"/>
          <w:lang w:eastAsia="zh-CN"/>
        </w:rPr>
        <w:t>n 5GS, the SMF transfer</w:t>
      </w:r>
      <w:r w:rsidR="001426E9">
        <w:rPr>
          <w:lang w:eastAsia="zh-CN"/>
        </w:rPr>
        <w:t>s</w:t>
      </w:r>
      <w:r>
        <w:rPr>
          <w:rFonts w:hint="eastAsia"/>
          <w:lang w:eastAsia="zh-CN"/>
        </w:rPr>
        <w:t xml:space="preserve"> the updated authorization data and RITI to UAV. </w:t>
      </w:r>
      <w:r>
        <w:rPr>
          <w:lang w:eastAsia="zh-CN"/>
        </w:rPr>
        <w:t>I</w:t>
      </w:r>
      <w:r>
        <w:rPr>
          <w:rFonts w:hint="eastAsia"/>
          <w:lang w:eastAsia="zh-CN"/>
        </w:rPr>
        <w:t>n EPS, the PGW initiates</w:t>
      </w:r>
      <w:r w:rsidRPr="00306884">
        <w:rPr>
          <w:rFonts w:hint="eastAsia"/>
          <w:lang w:eastAsia="zh-CN"/>
        </w:rPr>
        <w:t xml:space="preserve"> </w:t>
      </w:r>
      <w:r>
        <w:rPr>
          <w:rFonts w:hint="eastAsia"/>
          <w:lang w:eastAsia="zh-CN"/>
        </w:rPr>
        <w:t>bearer modification procedure to transfer the authorization data and RITI via PCO to UAV.</w:t>
      </w:r>
    </w:p>
    <w:p w14:paraId="4B9D5423" w14:textId="4B2F1836" w:rsidR="001426E9" w:rsidRDefault="001426E9" w:rsidP="003E3E14">
      <w:pPr>
        <w:rPr>
          <w:rFonts w:eastAsia="SimSun"/>
          <w:lang w:eastAsia="zh-CN"/>
        </w:rPr>
      </w:pPr>
      <w:r>
        <w:rPr>
          <w:lang w:eastAsia="zh-CN"/>
        </w:rPr>
        <w:t>I</w:t>
      </w:r>
      <w:r>
        <w:rPr>
          <w:rFonts w:hint="eastAsia"/>
          <w:lang w:eastAsia="zh-CN"/>
        </w:rPr>
        <w:t xml:space="preserve">n this solution, the UFES could be an </w:t>
      </w:r>
      <w:r w:rsidRPr="00C34C98">
        <w:rPr>
          <w:lang w:eastAsia="zh-CN"/>
        </w:rPr>
        <w:t>existing functionality, e.g. SCEF, NEF</w:t>
      </w:r>
      <w:r>
        <w:rPr>
          <w:rFonts w:hint="eastAsia"/>
          <w:lang w:eastAsia="zh-CN"/>
        </w:rPr>
        <w:t>.</w:t>
      </w:r>
    </w:p>
    <w:p w14:paraId="29CBD8FA" w14:textId="0DD809A4" w:rsidR="003E3E14" w:rsidRDefault="003E3E14" w:rsidP="003E3E14">
      <w:pPr>
        <w:pStyle w:val="Heading3"/>
      </w:pPr>
      <w:bookmarkStart w:id="1624" w:name="_Toc50481913"/>
      <w:bookmarkStart w:id="1625" w:name="_Toc54846848"/>
      <w:bookmarkStart w:id="1626" w:name="_Toc57622392"/>
      <w:bookmarkStart w:id="1627" w:name="_Toc57624107"/>
      <w:bookmarkStart w:id="1628" w:name="_Toc59103061"/>
      <w:r>
        <w:t>6.</w:t>
      </w:r>
      <w:r>
        <w:rPr>
          <w:lang w:eastAsia="zh-CN"/>
        </w:rPr>
        <w:t>24</w:t>
      </w:r>
      <w:r w:rsidRPr="00C303C8">
        <w:t>.</w:t>
      </w:r>
      <w:r w:rsidRPr="00C303C8">
        <w:rPr>
          <w:rFonts w:hint="eastAsia"/>
          <w:lang w:eastAsia="zh-CN"/>
        </w:rPr>
        <w:t>3</w:t>
      </w:r>
      <w:r w:rsidRPr="00C303C8">
        <w:tab/>
        <w:t>Procedures</w:t>
      </w:r>
      <w:bookmarkEnd w:id="1624"/>
      <w:bookmarkEnd w:id="1625"/>
      <w:bookmarkEnd w:id="1626"/>
      <w:bookmarkEnd w:id="1627"/>
      <w:bookmarkEnd w:id="1628"/>
    </w:p>
    <w:p w14:paraId="6586070E" w14:textId="08A72FF0" w:rsidR="001426E9" w:rsidRDefault="003E3E14" w:rsidP="003E3E14">
      <w:pPr>
        <w:pStyle w:val="Heading4"/>
      </w:pPr>
      <w:bookmarkStart w:id="1629" w:name="_Toc54846849"/>
      <w:bookmarkStart w:id="1630" w:name="_Toc57622393"/>
      <w:bookmarkStart w:id="1631" w:name="_Toc57624108"/>
      <w:bookmarkStart w:id="1632" w:name="_Toc50481914"/>
      <w:bookmarkStart w:id="1633" w:name="_Toc59103062"/>
      <w:r>
        <w:t>6.</w:t>
      </w:r>
      <w:r>
        <w:rPr>
          <w:lang w:eastAsia="zh-CN"/>
        </w:rPr>
        <w:t>24</w:t>
      </w:r>
      <w:r>
        <w:t>.3.1</w:t>
      </w:r>
      <w:r>
        <w:tab/>
      </w:r>
      <w:r w:rsidR="001426E9">
        <w:t>5GS Procedures</w:t>
      </w:r>
      <w:bookmarkEnd w:id="1629"/>
      <w:bookmarkEnd w:id="1630"/>
      <w:bookmarkEnd w:id="1631"/>
      <w:bookmarkEnd w:id="1633"/>
    </w:p>
    <w:p w14:paraId="0C4FCA50" w14:textId="3908D0FA" w:rsidR="003E3E14" w:rsidRDefault="001426E9" w:rsidP="00647686">
      <w:pPr>
        <w:pStyle w:val="Heading5"/>
        <w:rPr>
          <w:lang w:eastAsia="zh-CN"/>
        </w:rPr>
      </w:pPr>
      <w:bookmarkStart w:id="1634" w:name="_Toc54846850"/>
      <w:bookmarkStart w:id="1635" w:name="_Toc57622394"/>
      <w:bookmarkStart w:id="1636" w:name="_Toc57624109"/>
      <w:bookmarkStart w:id="1637" w:name="_Toc59103063"/>
      <w:r>
        <w:t>6.24.3.1.1</w:t>
      </w:r>
      <w:r>
        <w:tab/>
      </w:r>
      <w:r w:rsidR="003E3E14">
        <w:rPr>
          <w:rFonts w:hint="eastAsia"/>
        </w:rPr>
        <w:t xml:space="preserve">UTM </w:t>
      </w:r>
      <w:r w:rsidR="003E3E14">
        <w:t>triggered</w:t>
      </w:r>
      <w:r w:rsidR="003E3E14">
        <w:rPr>
          <w:rFonts w:hint="eastAsia"/>
        </w:rPr>
        <w:t xml:space="preserve"> UAV Re-authentication and Re-authorization</w:t>
      </w:r>
      <w:r w:rsidR="003E3E14">
        <w:rPr>
          <w:rFonts w:hint="eastAsia"/>
          <w:lang w:eastAsia="zh-CN"/>
        </w:rPr>
        <w:t xml:space="preserve"> in 5GS</w:t>
      </w:r>
      <w:bookmarkEnd w:id="1632"/>
      <w:bookmarkEnd w:id="1634"/>
      <w:bookmarkEnd w:id="1635"/>
      <w:bookmarkEnd w:id="1636"/>
      <w:bookmarkEnd w:id="1637"/>
    </w:p>
    <w:p w14:paraId="6C110A38" w14:textId="3BB42921" w:rsidR="003E3E14" w:rsidRDefault="00647686" w:rsidP="003E3E14">
      <w:pPr>
        <w:pStyle w:val="TH"/>
      </w:pPr>
      <w:r>
        <w:object w:dxaOrig="10969" w:dyaOrig="3797" w14:anchorId="488BF148">
          <v:shape id="_x0000_i1068" type="#_x0000_t75" style="width:481.5pt;height:166.5pt" o:ole="">
            <v:imagedata r:id="rId106" o:title=""/>
          </v:shape>
          <o:OLEObject Type="Embed" ProgID="Visio.Drawing.11" ShapeID="_x0000_i1068" DrawAspect="Content" ObjectID="_1669717295" r:id="rId107"/>
        </w:object>
      </w:r>
    </w:p>
    <w:p w14:paraId="64C1F828" w14:textId="0C7477E3" w:rsidR="003E3E14" w:rsidRPr="003931CF" w:rsidRDefault="003E3E14" w:rsidP="003E3E14">
      <w:pPr>
        <w:pStyle w:val="TF"/>
        <w:rPr>
          <w:lang w:eastAsia="zh-CN"/>
        </w:rPr>
      </w:pPr>
      <w:r>
        <w:t>Figure 6.</w:t>
      </w:r>
      <w:r>
        <w:rPr>
          <w:lang w:eastAsia="zh-CN"/>
        </w:rPr>
        <w:t>24</w:t>
      </w:r>
      <w:r>
        <w:t>.3.1</w:t>
      </w:r>
      <w:r w:rsidR="001426E9">
        <w:t>.1</w:t>
      </w:r>
      <w:r>
        <w:t xml:space="preserve">-1: </w:t>
      </w:r>
      <w:r>
        <w:rPr>
          <w:rFonts w:hint="eastAsia"/>
          <w:lang w:eastAsia="zh-CN"/>
        </w:rPr>
        <w:t>UTM triggered UAV Re-authentication and Re-authorization</w:t>
      </w:r>
    </w:p>
    <w:p w14:paraId="005A1371" w14:textId="1DAE4C19"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the re-authentication and re-authorization for the </w:t>
      </w:r>
      <w:r>
        <w:rPr>
          <w:rFonts w:hint="eastAsia"/>
          <w:lang w:eastAsia="zh-CN"/>
        </w:rPr>
        <w:t xml:space="preserve">UAV </w:t>
      </w:r>
      <w:r w:rsidRPr="00140E21">
        <w:t xml:space="preserve">identified by the </w:t>
      </w:r>
      <w:r w:rsidR="001426E9">
        <w:rPr>
          <w:lang w:eastAsia="zh-CN"/>
        </w:rPr>
        <w:t xml:space="preserve">3GPP </w:t>
      </w:r>
      <w:r>
        <w:rPr>
          <w:rFonts w:hint="eastAsia"/>
          <w:lang w:eastAsia="zh-CN"/>
        </w:rPr>
        <w:t>UAV ID</w:t>
      </w:r>
      <w:r w:rsidRPr="00140E21">
        <w:t>.</w:t>
      </w:r>
    </w:p>
    <w:p w14:paraId="1AA881A9" w14:textId="4879FE83" w:rsidR="003E3E14" w:rsidRDefault="003E3E14" w:rsidP="003E3E14">
      <w:pPr>
        <w:pStyle w:val="B1"/>
        <w:rPr>
          <w:lang w:eastAsia="zh-CN"/>
        </w:rPr>
      </w:pPr>
      <w:r>
        <w:rPr>
          <w:rFonts w:hint="eastAsia"/>
          <w:lang w:eastAsia="zh-CN"/>
        </w:rPr>
        <w:lastRenderedPageBreak/>
        <w:t>2</w:t>
      </w:r>
      <w:r>
        <w:t>-3.</w:t>
      </w:r>
      <w:r>
        <w:tab/>
      </w:r>
      <w:r w:rsidR="001426E9">
        <w:t xml:space="preserve">[Conditional] If UFES does not maintain the serving AMF of the UAV, </w:t>
      </w:r>
      <w:r>
        <w:rPr>
          <w:rFonts w:hint="eastAsia"/>
          <w:lang w:eastAsia="zh-CN"/>
        </w:rPr>
        <w:t>UFES</w:t>
      </w:r>
      <w:r>
        <w:t xml:space="preserve"> gets AMF ID from UDM using Nudm_UECM_Get with the </w:t>
      </w:r>
      <w:r w:rsidR="001426E9">
        <w:rPr>
          <w:lang w:eastAsia="zh-CN"/>
        </w:rPr>
        <w:t xml:space="preserve">3GPP </w:t>
      </w:r>
      <w:r>
        <w:rPr>
          <w:rFonts w:hint="eastAsia"/>
          <w:lang w:eastAsia="zh-CN"/>
        </w:rPr>
        <w:t>UAV ID</w:t>
      </w:r>
      <w:r>
        <w:t xml:space="preserve"> in the received </w:t>
      </w:r>
      <w:r>
        <w:rPr>
          <w:rFonts w:hint="eastAsia"/>
          <w:lang w:eastAsia="zh-CN"/>
        </w:rPr>
        <w:t>request in step 1</w:t>
      </w:r>
      <w:r>
        <w:t>.</w:t>
      </w:r>
    </w:p>
    <w:p w14:paraId="4D82FF4C" w14:textId="77777777" w:rsidR="003E3E14" w:rsidRDefault="003E3E14" w:rsidP="003E3E14">
      <w:pPr>
        <w:pStyle w:val="B1"/>
      </w:pPr>
      <w:r>
        <w:t>4.</w:t>
      </w:r>
      <w:r>
        <w:tab/>
        <w:t xml:space="preserve">The </w:t>
      </w:r>
      <w:r>
        <w:rPr>
          <w:rFonts w:hint="eastAsia"/>
          <w:lang w:eastAsia="zh-CN"/>
        </w:rPr>
        <w:t>UFES</w:t>
      </w:r>
      <w:r>
        <w:t xml:space="preserve"> notifies Re-auth event to the AMF to re-authenticate/re-authorize the</w:t>
      </w:r>
      <w:r>
        <w:rPr>
          <w:rFonts w:hint="eastAsia"/>
          <w:lang w:eastAsia="zh-CN"/>
        </w:rPr>
        <w:t xml:space="preserve"> UAV</w:t>
      </w:r>
      <w:r>
        <w:t xml:space="preserve"> using N</w:t>
      </w:r>
      <w:r>
        <w:rPr>
          <w:rFonts w:hint="eastAsia"/>
          <w:lang w:eastAsia="zh-CN"/>
        </w:rPr>
        <w:t>ufes</w:t>
      </w:r>
      <w:r>
        <w:t>_</w:t>
      </w:r>
      <w:r>
        <w:rPr>
          <w:rFonts w:hint="eastAsia"/>
          <w:lang w:eastAsia="zh-CN"/>
        </w:rPr>
        <w:t>UUAA</w:t>
      </w:r>
      <w:r>
        <w:t xml:space="preserve">_Notify with the </w:t>
      </w:r>
      <w:r>
        <w:rPr>
          <w:rFonts w:hint="eastAsia"/>
          <w:lang w:eastAsia="zh-CN"/>
        </w:rPr>
        <w:t>3GPP UAV ID and the UAV re-auth event</w:t>
      </w:r>
      <w:r>
        <w:t>.</w:t>
      </w:r>
    </w:p>
    <w:p w14:paraId="3588D2B8" w14:textId="77777777" w:rsidR="003E3E14" w:rsidRPr="00140E21" w:rsidRDefault="003E3E14" w:rsidP="003E3E14">
      <w:pPr>
        <w:pStyle w:val="B1"/>
        <w:rPr>
          <w:lang w:eastAsia="zh-CN"/>
        </w:rPr>
      </w:pPr>
      <w:r>
        <w:t>5</w:t>
      </w:r>
      <w:r w:rsidRPr="00140E21">
        <w:t>.</w:t>
      </w:r>
      <w:r w:rsidRPr="00140E21">
        <w:tab/>
        <w:t xml:space="preserve">The AMF triggers the </w:t>
      </w:r>
      <w:r>
        <w:rPr>
          <w:rFonts w:hint="eastAsia"/>
          <w:lang w:eastAsia="zh-CN"/>
        </w:rPr>
        <w:t>UUAA procedure</w:t>
      </w:r>
      <w:r w:rsidRPr="00140E21">
        <w:t>.</w:t>
      </w:r>
    </w:p>
    <w:p w14:paraId="13CC67E7" w14:textId="18785328" w:rsidR="003E3E14" w:rsidRPr="00C63866" w:rsidRDefault="003E3E14" w:rsidP="003E3E14">
      <w:pPr>
        <w:pStyle w:val="B1"/>
        <w:rPr>
          <w:lang w:eastAsia="zh-CN"/>
        </w:rPr>
      </w:pPr>
    </w:p>
    <w:p w14:paraId="23BABBB9" w14:textId="086CFE30" w:rsidR="003E3E14" w:rsidRPr="00336397" w:rsidRDefault="003E3E14" w:rsidP="003E3E14">
      <w:pPr>
        <w:pStyle w:val="Heading5"/>
        <w:rPr>
          <w:lang w:eastAsia="zh-CN"/>
        </w:rPr>
      </w:pPr>
      <w:bookmarkStart w:id="1638" w:name="_Toc50481917"/>
      <w:bookmarkStart w:id="1639" w:name="_Toc54846851"/>
      <w:bookmarkStart w:id="1640" w:name="_Toc57622395"/>
      <w:bookmarkStart w:id="1641" w:name="_Toc57624110"/>
      <w:bookmarkStart w:id="1642" w:name="_Toc59103064"/>
      <w:r>
        <w:rPr>
          <w:rFonts w:hint="eastAsia"/>
          <w:lang w:eastAsia="zh-CN"/>
        </w:rPr>
        <w:t>6</w:t>
      </w:r>
      <w:r w:rsidRPr="009E0DE1">
        <w:rPr>
          <w:lang w:eastAsia="zh-CN"/>
        </w:rPr>
        <w:t>.</w:t>
      </w:r>
      <w:r>
        <w:rPr>
          <w:lang w:eastAsia="zh-CN"/>
        </w:rPr>
        <w:t>24</w:t>
      </w:r>
      <w:r w:rsidRPr="009E0DE1">
        <w:rPr>
          <w:lang w:eastAsia="zh-CN"/>
        </w:rPr>
        <w:t>.</w:t>
      </w:r>
      <w:r>
        <w:rPr>
          <w:rFonts w:hint="eastAsia"/>
          <w:lang w:eastAsia="zh-CN"/>
        </w:rPr>
        <w:t>3</w:t>
      </w:r>
      <w:r w:rsidRPr="009E0DE1">
        <w:rPr>
          <w:lang w:eastAsia="zh-CN"/>
        </w:rPr>
        <w:t>.</w:t>
      </w:r>
      <w:r w:rsidR="001426E9">
        <w:rPr>
          <w:lang w:eastAsia="zh-CN"/>
        </w:rPr>
        <w:t>1</w:t>
      </w:r>
      <w:r w:rsidRPr="009E0DE1">
        <w:rPr>
          <w:lang w:eastAsia="zh-CN"/>
        </w:rPr>
        <w:t>.</w:t>
      </w:r>
      <w:r>
        <w:rPr>
          <w:rFonts w:hint="eastAsia"/>
          <w:lang w:eastAsia="zh-CN"/>
        </w:rPr>
        <w:t>2</w:t>
      </w:r>
      <w:r w:rsidRPr="009E0DE1">
        <w:rPr>
          <w:lang w:eastAsia="zh-CN"/>
        </w:rPr>
        <w:tab/>
      </w:r>
      <w:r w:rsidR="001426E9">
        <w:rPr>
          <w:lang w:eastAsia="zh-CN"/>
        </w:rPr>
        <w:t xml:space="preserve">UTM Triggered </w:t>
      </w:r>
      <w:r>
        <w:rPr>
          <w:rFonts w:hint="eastAsia"/>
          <w:lang w:eastAsia="zh-CN"/>
        </w:rPr>
        <w:t xml:space="preserve">UAV and UAVC </w:t>
      </w:r>
      <w:r w:rsidR="001426E9">
        <w:rPr>
          <w:lang w:eastAsia="zh-CN"/>
        </w:rPr>
        <w:t>P</w:t>
      </w:r>
      <w:r w:rsidR="001426E9">
        <w:rPr>
          <w:rFonts w:hint="eastAsia"/>
          <w:lang w:eastAsia="zh-CN"/>
        </w:rPr>
        <w:t xml:space="preserve">airing </w:t>
      </w:r>
      <w:r w:rsidR="001426E9">
        <w:rPr>
          <w:lang w:eastAsia="zh-CN"/>
        </w:rPr>
        <w:t>R</w:t>
      </w:r>
      <w:r w:rsidR="001426E9">
        <w:rPr>
          <w:rFonts w:hint="eastAsia"/>
          <w:lang w:eastAsia="zh-CN"/>
        </w:rPr>
        <w:t>e</w:t>
      </w:r>
      <w:r>
        <w:rPr>
          <w:rFonts w:hint="eastAsia"/>
          <w:lang w:eastAsia="zh-CN"/>
        </w:rPr>
        <w:t>-authorization</w:t>
      </w:r>
      <w:bookmarkEnd w:id="1638"/>
      <w:bookmarkEnd w:id="1639"/>
      <w:bookmarkEnd w:id="1640"/>
      <w:bookmarkEnd w:id="1641"/>
      <w:bookmarkEnd w:id="1642"/>
    </w:p>
    <w:p w14:paraId="4DC06187" w14:textId="6DD03E88" w:rsidR="003E3E14" w:rsidRDefault="001426E9" w:rsidP="003E3E14">
      <w:pPr>
        <w:pStyle w:val="TH"/>
      </w:pPr>
      <w:r>
        <w:object w:dxaOrig="11677" w:dyaOrig="6008" w14:anchorId="7C4FFE95">
          <v:shape id="_x0000_i1069" type="#_x0000_t75" style="width:481.5pt;height:248pt" o:ole="">
            <v:imagedata r:id="rId108" o:title=""/>
          </v:shape>
          <o:OLEObject Type="Embed" ProgID="Visio.Drawing.11" ShapeID="_x0000_i1069" DrawAspect="Content" ObjectID="_1669717296" r:id="rId109"/>
        </w:object>
      </w:r>
    </w:p>
    <w:p w14:paraId="686A5028" w14:textId="11161876" w:rsidR="003E3E14" w:rsidRPr="003931CF" w:rsidRDefault="003E3E14" w:rsidP="003E3E14">
      <w:pPr>
        <w:pStyle w:val="TF"/>
        <w:rPr>
          <w:lang w:eastAsia="zh-CN"/>
        </w:rPr>
      </w:pPr>
      <w:r>
        <w:t>Figure 6.</w:t>
      </w:r>
      <w:r>
        <w:rPr>
          <w:lang w:eastAsia="zh-CN"/>
        </w:rPr>
        <w:t>24</w:t>
      </w:r>
      <w:r>
        <w:t>.3.1</w:t>
      </w:r>
      <w:r w:rsidR="001426E9">
        <w:t>.2</w:t>
      </w:r>
      <w:r>
        <w:t xml:space="preserve">-1: </w:t>
      </w:r>
      <w:r>
        <w:rPr>
          <w:rFonts w:hint="eastAsia"/>
          <w:lang w:eastAsia="zh-CN"/>
        </w:rPr>
        <w:t>UTM triggered UAV Re-authentication and Re-authorization</w:t>
      </w:r>
    </w:p>
    <w:p w14:paraId="5191FFBF" w14:textId="4C85CE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w:t>
      </w:r>
      <w:r>
        <w:rPr>
          <w:rFonts w:hint="eastAsia"/>
          <w:lang w:eastAsia="zh-CN"/>
        </w:rPr>
        <w:t>o update th</w:t>
      </w:r>
      <w:r w:rsidRPr="00140E21">
        <w:t>e</w:t>
      </w:r>
      <w:r>
        <w:rPr>
          <w:rFonts w:hint="eastAsia"/>
          <w:lang w:eastAsia="zh-CN"/>
        </w:rPr>
        <w:t xml:space="preserve"> UAV and UAVC pairing authorization data and RITI</w:t>
      </w:r>
      <w:r w:rsidRPr="00140E21">
        <w:t>.</w:t>
      </w:r>
    </w:p>
    <w:p w14:paraId="690D2DD5" w14:textId="58603A46" w:rsidR="003E3E14" w:rsidRDefault="00F669A2" w:rsidP="003E3E14">
      <w:pPr>
        <w:pStyle w:val="B1"/>
        <w:rPr>
          <w:lang w:eastAsia="zh-CN"/>
        </w:rPr>
      </w:pPr>
      <w:r>
        <w:rPr>
          <w:lang w:eastAsia="zh-CN"/>
        </w:rPr>
        <w:t>2-3.</w:t>
      </w:r>
      <w:r>
        <w:rPr>
          <w:lang w:eastAsia="zh-CN"/>
        </w:rPr>
        <w:tab/>
      </w:r>
      <w:r w:rsidR="001426E9">
        <w:rPr>
          <w:rFonts w:hint="eastAsia"/>
          <w:lang w:eastAsia="zh-CN"/>
        </w:rPr>
        <w:t>[Conditional] If the UFES does not maintain the serving SMF of the UE,</w:t>
      </w:r>
      <w:r w:rsidR="001426E9">
        <w:rPr>
          <w:lang w:eastAsia="zh-CN"/>
        </w:rPr>
        <w:t xml:space="preserve"> </w:t>
      </w:r>
      <w:r>
        <w:rPr>
          <w:lang w:eastAsia="zh-CN"/>
        </w:rPr>
        <w:t>UFES gets SMF ID from UDM using Nudm_UECM_Get service operation.</w:t>
      </w:r>
    </w:p>
    <w:p w14:paraId="39A4305A" w14:textId="77777777" w:rsidR="003E3E14" w:rsidRDefault="003E3E14" w:rsidP="003E3E14">
      <w:pPr>
        <w:pStyle w:val="B1"/>
        <w:rPr>
          <w:lang w:eastAsia="zh-CN"/>
        </w:rPr>
      </w:pPr>
      <w:r>
        <w:t>4.</w:t>
      </w:r>
      <w:r>
        <w:tab/>
        <w:t xml:space="preserve">The </w:t>
      </w:r>
      <w:r>
        <w:rPr>
          <w:rFonts w:hint="eastAsia"/>
          <w:lang w:eastAsia="zh-CN"/>
        </w:rPr>
        <w:t>UFES</w:t>
      </w:r>
      <w:r>
        <w:t xml:space="preserve"> notifies </w:t>
      </w:r>
      <w:r>
        <w:rPr>
          <w:rFonts w:hint="eastAsia"/>
          <w:lang w:eastAsia="zh-CN"/>
        </w:rPr>
        <w:t>the UAV and UAVC pairing authorization data and RITI</w:t>
      </w:r>
      <w:r>
        <w:t xml:space="preserve"> to the </w:t>
      </w:r>
      <w:r>
        <w:rPr>
          <w:rFonts w:hint="eastAsia"/>
          <w:lang w:eastAsia="zh-CN"/>
        </w:rPr>
        <w:t>S</w:t>
      </w:r>
      <w:r>
        <w:t>MF to</w:t>
      </w:r>
      <w:r>
        <w:rPr>
          <w:rFonts w:hint="eastAsia"/>
          <w:lang w:eastAsia="zh-CN"/>
        </w:rPr>
        <w:t xml:space="preserve"> update the authorization</w:t>
      </w:r>
      <w:r>
        <w:t xml:space="preserve"> using N</w:t>
      </w:r>
      <w:r>
        <w:rPr>
          <w:rFonts w:hint="eastAsia"/>
          <w:lang w:eastAsia="zh-CN"/>
        </w:rPr>
        <w:t>ufes</w:t>
      </w:r>
      <w:r>
        <w:t>_</w:t>
      </w:r>
      <w:r>
        <w:rPr>
          <w:rFonts w:hint="eastAsia"/>
          <w:lang w:eastAsia="zh-CN"/>
        </w:rPr>
        <w:t>UUAA</w:t>
      </w:r>
      <w:r>
        <w:t>_Notify</w:t>
      </w:r>
      <w:r>
        <w:rPr>
          <w:rFonts w:hint="eastAsia"/>
          <w:lang w:eastAsia="zh-CN"/>
        </w:rPr>
        <w:t>.</w:t>
      </w:r>
    </w:p>
    <w:p w14:paraId="6ADFBCB7" w14:textId="6A9BB068" w:rsidR="003E3E14" w:rsidRPr="00140E21" w:rsidRDefault="003E3E14" w:rsidP="003E3E14">
      <w:pPr>
        <w:pStyle w:val="B1"/>
        <w:rPr>
          <w:lang w:eastAsia="zh-CN"/>
        </w:rPr>
      </w:pPr>
      <w:r>
        <w:t>5</w:t>
      </w:r>
      <w:r w:rsidRPr="00140E21">
        <w:t>.</w:t>
      </w:r>
      <w:r w:rsidRPr="00140E21">
        <w:tab/>
      </w:r>
      <w:r w:rsidR="001426E9">
        <w:t xml:space="preserve">Option 1: </w:t>
      </w:r>
      <w:r w:rsidRPr="00140E21">
        <w:t xml:space="preserve">The </w:t>
      </w:r>
      <w:r>
        <w:rPr>
          <w:rFonts w:hint="eastAsia"/>
          <w:lang w:eastAsia="zh-CN"/>
        </w:rPr>
        <w:t>S</w:t>
      </w:r>
      <w:r>
        <w:t>MF sends PDU Session Modification Command to UAV.</w:t>
      </w:r>
      <w:r>
        <w:rPr>
          <w:rFonts w:hint="eastAsia"/>
          <w:lang w:eastAsia="zh-CN"/>
        </w:rPr>
        <w:t xml:space="preserve"> </w:t>
      </w:r>
      <w:r>
        <w:rPr>
          <w:lang w:eastAsia="zh-CN"/>
        </w:rPr>
        <w:t>T</w:t>
      </w:r>
      <w:r>
        <w:rPr>
          <w:rFonts w:hint="eastAsia"/>
          <w:lang w:eastAsia="zh-CN"/>
        </w:rPr>
        <w:t>he message includes the UAV and UAVC pairing authorization data and RITI</w:t>
      </w:r>
      <w:r w:rsidRPr="00140E21">
        <w:t>.</w:t>
      </w:r>
    </w:p>
    <w:p w14:paraId="2457B863" w14:textId="741DD3AF" w:rsidR="003E3E14" w:rsidRDefault="003E3E14" w:rsidP="003E3E14">
      <w:pPr>
        <w:pStyle w:val="B1"/>
      </w:pPr>
      <w:r>
        <w:rPr>
          <w:rFonts w:hint="eastAsia"/>
          <w:lang w:eastAsia="zh-CN"/>
        </w:rPr>
        <w:t>6</w:t>
      </w:r>
      <w:r w:rsidRPr="00140E21">
        <w:t>.</w:t>
      </w:r>
      <w:r w:rsidRPr="00140E21">
        <w:tab/>
      </w:r>
      <w:r w:rsidR="001426E9">
        <w:t xml:space="preserve">Option 1: </w:t>
      </w:r>
      <w:r w:rsidRPr="00140E21">
        <w:t xml:space="preserve">The </w:t>
      </w:r>
      <w:r>
        <w:rPr>
          <w:rFonts w:hint="eastAsia"/>
          <w:lang w:eastAsia="zh-CN"/>
        </w:rPr>
        <w:t>UAV</w:t>
      </w:r>
      <w:r>
        <w:t xml:space="preserve"> sends PDU Session Modification Command</w:t>
      </w:r>
      <w:r>
        <w:rPr>
          <w:rFonts w:hint="eastAsia"/>
          <w:lang w:eastAsia="zh-CN"/>
        </w:rPr>
        <w:t xml:space="preserve"> Ack</w:t>
      </w:r>
      <w:r>
        <w:t xml:space="preserve"> to </w:t>
      </w:r>
      <w:r>
        <w:rPr>
          <w:rFonts w:hint="eastAsia"/>
          <w:lang w:eastAsia="zh-CN"/>
        </w:rPr>
        <w:t>SMF</w:t>
      </w:r>
      <w:r>
        <w:t>.</w:t>
      </w:r>
    </w:p>
    <w:p w14:paraId="374EC56E" w14:textId="223C7FEB" w:rsidR="001426E9" w:rsidRPr="00140E21" w:rsidRDefault="001426E9" w:rsidP="003E3E14">
      <w:pPr>
        <w:pStyle w:val="B1"/>
        <w:rPr>
          <w:lang w:eastAsia="zh-CN"/>
        </w:rPr>
      </w:pPr>
      <w:r>
        <w:rPr>
          <w:rFonts w:hint="eastAsia"/>
          <w:lang w:eastAsia="zh-CN"/>
        </w:rPr>
        <w:t>7</w:t>
      </w:r>
      <w:r w:rsidRPr="00140E21">
        <w:t>.</w:t>
      </w:r>
      <w:r w:rsidRPr="00140E21">
        <w:tab/>
      </w:r>
      <w:r>
        <w:rPr>
          <w:rFonts w:hint="eastAsia"/>
          <w:lang w:eastAsia="zh-CN"/>
        </w:rPr>
        <w:t xml:space="preserve">Option 2: </w:t>
      </w:r>
      <w:r w:rsidRPr="00140E21">
        <w:t xml:space="preserve">The </w:t>
      </w:r>
      <w:r>
        <w:rPr>
          <w:rFonts w:hint="eastAsia"/>
          <w:lang w:eastAsia="zh-CN"/>
        </w:rPr>
        <w:t>SMF triggers secondary authorization/authentication procedure. This step is the same as the steps 3b-4 in secondary authorization/authentication by an DN-AAA server during the PDU Session establishment in clause 4.3.2.3 in TS</w:t>
      </w:r>
      <w:r>
        <w:rPr>
          <w:rFonts w:hint="cs"/>
          <w:lang w:val="en-US" w:eastAsia="zh-CN"/>
        </w:rPr>
        <w:t> 23.502</w:t>
      </w:r>
      <w:r>
        <w:t>.</w:t>
      </w:r>
    </w:p>
    <w:p w14:paraId="21C98393" w14:textId="77777777" w:rsidR="001426E9" w:rsidRDefault="003E3E14" w:rsidP="003E3E14">
      <w:pPr>
        <w:pStyle w:val="Heading4"/>
      </w:pPr>
      <w:bookmarkStart w:id="1643" w:name="_Toc54846852"/>
      <w:bookmarkStart w:id="1644" w:name="_Toc57622396"/>
      <w:bookmarkStart w:id="1645" w:name="_Toc57624111"/>
      <w:bookmarkStart w:id="1646" w:name="_Toc50481918"/>
      <w:bookmarkStart w:id="1647" w:name="_Toc59103065"/>
      <w:r w:rsidRPr="008A0856">
        <w:rPr>
          <w:lang w:val="x-none"/>
        </w:rPr>
        <w:lastRenderedPageBreak/>
        <w:t>6.</w:t>
      </w:r>
      <w:r>
        <w:rPr>
          <w:lang w:val="en-US"/>
        </w:rPr>
        <w:t>24</w:t>
      </w:r>
      <w:r w:rsidRPr="008A0856">
        <w:rPr>
          <w:lang w:val="x-none"/>
        </w:rPr>
        <w:t>.3.</w:t>
      </w:r>
      <w:r>
        <w:rPr>
          <w:rFonts w:hint="eastAsia"/>
          <w:lang w:val="x-none" w:eastAsia="zh-CN"/>
        </w:rPr>
        <w:t>3</w:t>
      </w:r>
      <w:r>
        <w:tab/>
      </w:r>
      <w:r w:rsidR="001426E9">
        <w:t>EPS Procedures</w:t>
      </w:r>
      <w:bookmarkEnd w:id="1643"/>
      <w:bookmarkEnd w:id="1644"/>
      <w:bookmarkEnd w:id="1645"/>
      <w:bookmarkEnd w:id="1647"/>
    </w:p>
    <w:p w14:paraId="544963D6" w14:textId="7EA86A2A" w:rsidR="003E3E14" w:rsidRDefault="001426E9" w:rsidP="00647686">
      <w:pPr>
        <w:pStyle w:val="Heading5"/>
        <w:rPr>
          <w:lang w:eastAsia="zh-CN"/>
        </w:rPr>
      </w:pPr>
      <w:bookmarkStart w:id="1648" w:name="_Toc54846853"/>
      <w:bookmarkStart w:id="1649" w:name="_Toc57622397"/>
      <w:bookmarkStart w:id="1650" w:name="_Toc57624112"/>
      <w:bookmarkStart w:id="1651" w:name="_Toc59103066"/>
      <w:r>
        <w:t>6.24.3.3.1</w:t>
      </w:r>
      <w:r>
        <w:tab/>
      </w:r>
      <w:r w:rsidR="003E3E14" w:rsidRPr="008A0856">
        <w:rPr>
          <w:rFonts w:hint="eastAsia"/>
        </w:rPr>
        <w:t xml:space="preserve">UTM triggered </w:t>
      </w:r>
      <w:r w:rsidR="003E3E14">
        <w:rPr>
          <w:rFonts w:hint="eastAsia"/>
          <w:lang w:eastAsia="zh-CN"/>
        </w:rPr>
        <w:t>Re-authentication and</w:t>
      </w:r>
      <w:r w:rsidR="003E3E14" w:rsidRPr="008A0856">
        <w:rPr>
          <w:rFonts w:hint="eastAsia"/>
        </w:rPr>
        <w:t xml:space="preserve"> Re-authorization</w:t>
      </w:r>
      <w:bookmarkEnd w:id="1646"/>
      <w:bookmarkEnd w:id="1648"/>
      <w:bookmarkEnd w:id="1649"/>
      <w:bookmarkEnd w:id="1650"/>
      <w:bookmarkEnd w:id="1651"/>
    </w:p>
    <w:p w14:paraId="1E87F996" w14:textId="77777777" w:rsidR="003E3E14" w:rsidRDefault="003E3E14" w:rsidP="003E3E14">
      <w:pPr>
        <w:pStyle w:val="TH"/>
      </w:pPr>
      <w:r>
        <w:object w:dxaOrig="12007" w:dyaOrig="3571" w14:anchorId="5FE6AA62">
          <v:shape id="_x0000_i1070" type="#_x0000_t75" style="width:481.5pt;height:143.5pt" o:ole="">
            <v:imagedata r:id="rId110" o:title=""/>
          </v:shape>
          <o:OLEObject Type="Embed" ProgID="Visio.Drawing.11" ShapeID="_x0000_i1070" DrawAspect="Content" ObjectID="_1669717297" r:id="rId111"/>
        </w:object>
      </w:r>
    </w:p>
    <w:p w14:paraId="617EB819" w14:textId="237AC1D4" w:rsidR="003E3E14" w:rsidRPr="003931CF" w:rsidRDefault="003E3E14" w:rsidP="003E3E14">
      <w:pPr>
        <w:pStyle w:val="TF"/>
        <w:rPr>
          <w:lang w:eastAsia="zh-CN"/>
        </w:rPr>
      </w:pPr>
      <w:r>
        <w:t>Figure 6.</w:t>
      </w:r>
      <w:r>
        <w:rPr>
          <w:lang w:eastAsia="zh-CN"/>
        </w:rPr>
        <w:t>24</w:t>
      </w:r>
      <w:r>
        <w:t>.3.</w:t>
      </w:r>
      <w:r>
        <w:rPr>
          <w:rFonts w:hint="eastAsia"/>
          <w:lang w:eastAsia="zh-CN"/>
        </w:rPr>
        <w:t>3</w:t>
      </w:r>
      <w:r w:rsidR="001426E9">
        <w:rPr>
          <w:lang w:eastAsia="zh-CN"/>
        </w:rPr>
        <w:t>.1</w:t>
      </w:r>
      <w:r>
        <w:t xml:space="preserve">-1: </w:t>
      </w:r>
      <w:r>
        <w:rPr>
          <w:rFonts w:hint="eastAsia"/>
          <w:lang w:eastAsia="zh-CN"/>
        </w:rPr>
        <w:t>UTM triggered Re-authentication and Re-authorization in EPS</w:t>
      </w:r>
    </w:p>
    <w:p w14:paraId="5B4BB90B" w14:textId="77777777" w:rsidR="00F669A2" w:rsidRDefault="00F669A2" w:rsidP="003E3E14">
      <w:pPr>
        <w:pStyle w:val="B1"/>
        <w:rPr>
          <w:lang w:eastAsia="zh-CN"/>
        </w:rPr>
      </w:pPr>
      <w:r>
        <w:rPr>
          <w:lang w:eastAsia="zh-CN"/>
        </w:rPr>
        <w:t>1.</w:t>
      </w:r>
      <w:r>
        <w:rPr>
          <w:lang w:eastAsia="zh-CN"/>
        </w:rPr>
        <w:tab/>
        <w:t>The UTM sends UAV Re-auth request (CAA-level UAV ID, authorization data and RITI) to UFES.</w:t>
      </w:r>
    </w:p>
    <w:p w14:paraId="36F79D83" w14:textId="77777777" w:rsidR="00F669A2" w:rsidRDefault="00F669A2" w:rsidP="003E3E14">
      <w:pPr>
        <w:pStyle w:val="B1"/>
        <w:rPr>
          <w:lang w:eastAsia="zh-CN"/>
        </w:rPr>
      </w:pPr>
      <w:r>
        <w:rPr>
          <w:lang w:eastAsia="zh-CN"/>
        </w:rPr>
        <w:t>2.</w:t>
      </w:r>
      <w:r>
        <w:rPr>
          <w:lang w:eastAsia="zh-CN"/>
        </w:rPr>
        <w:tab/>
        <w:t>The UFES sends UAV operation request to PGW.</w:t>
      </w:r>
    </w:p>
    <w:p w14:paraId="48531743" w14:textId="30971635" w:rsidR="00F669A2" w:rsidRDefault="00F669A2" w:rsidP="003E3E14">
      <w:pPr>
        <w:pStyle w:val="B1"/>
        <w:rPr>
          <w:lang w:eastAsia="zh-CN"/>
        </w:rPr>
      </w:pPr>
      <w:r>
        <w:rPr>
          <w:lang w:eastAsia="zh-CN"/>
        </w:rPr>
        <w:t>3.</w:t>
      </w:r>
      <w:r>
        <w:rPr>
          <w:lang w:eastAsia="zh-CN"/>
        </w:rPr>
        <w:tab/>
        <w:t xml:space="preserve">The PGW initiated bearer modification procedure in clause 5.4.2.1 in </w:t>
      </w:r>
      <w:r w:rsidR="00647686">
        <w:rPr>
          <w:lang w:eastAsia="zh-CN"/>
        </w:rPr>
        <w:t>TS 23.401 [</w:t>
      </w:r>
      <w:r>
        <w:rPr>
          <w:lang w:eastAsia="zh-CN"/>
        </w:rPr>
        <w:t>10] to send authorization data and RITI to UE via PCO.</w:t>
      </w:r>
    </w:p>
    <w:p w14:paraId="205DF171" w14:textId="77777777" w:rsidR="00F669A2" w:rsidRDefault="00F669A2" w:rsidP="003E3E14">
      <w:pPr>
        <w:pStyle w:val="B1"/>
        <w:rPr>
          <w:lang w:eastAsia="zh-CN"/>
        </w:rPr>
      </w:pPr>
      <w:r>
        <w:rPr>
          <w:lang w:eastAsia="zh-CN"/>
        </w:rPr>
        <w:t>4.</w:t>
      </w:r>
      <w:r>
        <w:rPr>
          <w:lang w:eastAsia="zh-CN"/>
        </w:rPr>
        <w:tab/>
        <w:t>The PGW sends UAV operation response to UFES. The message includes the information that the UE provided in PCO.</w:t>
      </w:r>
    </w:p>
    <w:p w14:paraId="2B86EA9F" w14:textId="77777777" w:rsidR="00F669A2" w:rsidRDefault="00F669A2" w:rsidP="003E3E14">
      <w:pPr>
        <w:pStyle w:val="B1"/>
        <w:rPr>
          <w:lang w:eastAsia="zh-CN"/>
        </w:rPr>
      </w:pPr>
      <w:r>
        <w:rPr>
          <w:lang w:eastAsia="zh-CN"/>
        </w:rPr>
        <w:t>5.</w:t>
      </w:r>
      <w:r>
        <w:rPr>
          <w:lang w:eastAsia="zh-CN"/>
        </w:rPr>
        <w:tab/>
        <w:t>The UFES sends UAV Re-auth response to UTM. The message includes the information that the UFES received in step 4.</w:t>
      </w:r>
    </w:p>
    <w:p w14:paraId="754E1E05" w14:textId="3868012B" w:rsidR="003E3E14" w:rsidRPr="004236E2" w:rsidRDefault="003E3E14" w:rsidP="003E3E14">
      <w:pPr>
        <w:pStyle w:val="Heading3"/>
      </w:pPr>
      <w:bookmarkStart w:id="1652" w:name="_Toc50481919"/>
      <w:bookmarkStart w:id="1653" w:name="_Toc54846854"/>
      <w:bookmarkStart w:id="1654" w:name="_Toc57622398"/>
      <w:bookmarkStart w:id="1655" w:name="_Toc57624113"/>
      <w:bookmarkStart w:id="1656" w:name="_Toc59103067"/>
      <w:r>
        <w:t>6.</w:t>
      </w:r>
      <w:r>
        <w:rPr>
          <w:lang w:eastAsia="zh-CN"/>
        </w:rPr>
        <w:t>24</w:t>
      </w:r>
      <w:r w:rsidRPr="00830105">
        <w:t>.</w:t>
      </w:r>
      <w:r w:rsidRPr="00830105">
        <w:rPr>
          <w:rFonts w:hint="eastAsia"/>
          <w:lang w:eastAsia="zh-CN"/>
        </w:rPr>
        <w:t>4</w:t>
      </w:r>
      <w:r w:rsidRPr="00830105">
        <w:tab/>
      </w:r>
      <w:r w:rsidRPr="00B97AC8">
        <w:t>Impact</w:t>
      </w:r>
      <w:r>
        <w:t>s</w:t>
      </w:r>
      <w:r w:rsidRPr="00B97AC8">
        <w:t xml:space="preserve"> on </w:t>
      </w:r>
      <w:r>
        <w:t xml:space="preserve">services, </w:t>
      </w:r>
      <w:r w:rsidRPr="00B97AC8">
        <w:t>entities and interfaces</w:t>
      </w:r>
      <w:bookmarkEnd w:id="1652"/>
      <w:bookmarkEnd w:id="1653"/>
      <w:bookmarkEnd w:id="1654"/>
      <w:bookmarkEnd w:id="1655"/>
      <w:bookmarkEnd w:id="1656"/>
    </w:p>
    <w:p w14:paraId="50E29010" w14:textId="77777777" w:rsidR="003E3E14" w:rsidRPr="00C34C98" w:rsidRDefault="003E3E14" w:rsidP="003E3E14">
      <w:pPr>
        <w:rPr>
          <w:lang w:eastAsia="zh-CN"/>
        </w:rPr>
      </w:pPr>
      <w:r w:rsidRPr="00C34C98">
        <w:rPr>
          <w:lang w:eastAsia="zh-CN"/>
        </w:rPr>
        <w:t>For 5GS:</w:t>
      </w:r>
    </w:p>
    <w:p w14:paraId="1EBDA588"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AMF is enhanced to </w:t>
      </w:r>
      <w:r>
        <w:rPr>
          <w:rFonts w:hint="eastAsia"/>
          <w:lang w:val="en-US" w:eastAsia="zh-CN"/>
        </w:rPr>
        <w:t>trigger UUAA when re-auth event or authorization data is received</w:t>
      </w:r>
    </w:p>
    <w:p w14:paraId="6C842593" w14:textId="570BD7BC" w:rsidR="003E3E14" w:rsidRDefault="003E3E14" w:rsidP="003E3E14">
      <w:pPr>
        <w:pStyle w:val="B1"/>
        <w:rPr>
          <w:lang w:eastAsia="zh-CN"/>
        </w:rPr>
      </w:pPr>
      <w:r w:rsidRPr="00C34C98">
        <w:rPr>
          <w:lang w:val="en-US" w:eastAsia="zh-CN"/>
        </w:rPr>
        <w:t>-</w:t>
      </w:r>
      <w:r w:rsidRPr="00C34C98">
        <w:rPr>
          <w:lang w:val="en-US" w:eastAsia="zh-CN"/>
        </w:rPr>
        <w:tab/>
      </w:r>
      <w:r w:rsidRPr="00C34C98">
        <w:rPr>
          <w:lang w:eastAsia="zh-CN"/>
        </w:rPr>
        <w:t xml:space="preserve">The SMF </w:t>
      </w:r>
      <w:r>
        <w:rPr>
          <w:rFonts w:hint="eastAsia"/>
          <w:lang w:eastAsia="zh-CN"/>
        </w:rPr>
        <w:t>sends authorization data and RITI to UE via PDU Session modification command</w:t>
      </w:r>
      <w:r w:rsidR="001426E9">
        <w:rPr>
          <w:lang w:eastAsia="zh-CN"/>
        </w:rPr>
        <w:t xml:space="preserve"> </w:t>
      </w:r>
      <w:r w:rsidR="001426E9">
        <w:rPr>
          <w:rFonts w:hint="eastAsia"/>
          <w:lang w:eastAsia="zh-CN"/>
        </w:rPr>
        <w:t>or secondary authorization/authentication procedure</w:t>
      </w:r>
      <w:r>
        <w:rPr>
          <w:rFonts w:hint="eastAsia"/>
          <w:lang w:eastAsia="zh-CN"/>
        </w:rPr>
        <w:t>.</w:t>
      </w:r>
    </w:p>
    <w:p w14:paraId="24A26A12" w14:textId="77777777" w:rsidR="003E3E14" w:rsidRPr="00C34C98" w:rsidRDefault="003E3E14" w:rsidP="003E3E14">
      <w:pPr>
        <w:rPr>
          <w:lang w:eastAsia="zh-CN"/>
        </w:rPr>
      </w:pPr>
      <w:r w:rsidRPr="00C34C98">
        <w:rPr>
          <w:lang w:eastAsia="zh-CN"/>
        </w:rPr>
        <w:t>For EPS:</w:t>
      </w:r>
    </w:p>
    <w:p w14:paraId="05CBFD26"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PDN GW </w:t>
      </w:r>
      <w:r>
        <w:rPr>
          <w:rFonts w:hint="eastAsia"/>
          <w:lang w:eastAsia="zh-CN"/>
        </w:rPr>
        <w:t>initiates bearer modification procedure to transfer re-authentication and re-authorization data in PCO.</w:t>
      </w:r>
    </w:p>
    <w:p w14:paraId="7DBB4EA7" w14:textId="77777777" w:rsidR="003E3E14" w:rsidRPr="00C34C98" w:rsidRDefault="003E3E14" w:rsidP="003E3E14">
      <w:pPr>
        <w:rPr>
          <w:lang w:val="en-US" w:eastAsia="zh-CN"/>
        </w:rPr>
      </w:pPr>
      <w:r w:rsidRPr="00C34C98">
        <w:rPr>
          <w:lang w:val="en-US" w:eastAsia="zh-CN"/>
        </w:rPr>
        <w:t>For both EPS and 5GS:</w:t>
      </w:r>
    </w:p>
    <w:p w14:paraId="15C5512F" w14:textId="77777777" w:rsidR="003E3E14" w:rsidRPr="009D17FC" w:rsidRDefault="003E3E14" w:rsidP="003E3E14">
      <w:pPr>
        <w:pStyle w:val="B1"/>
        <w:rPr>
          <w:lang w:eastAsia="zh-CN"/>
        </w:rPr>
      </w:pPr>
      <w:r w:rsidRPr="00C34C98">
        <w:rPr>
          <w:lang w:val="en-US" w:eastAsia="zh-CN"/>
        </w:rPr>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UTM.</w:t>
      </w:r>
    </w:p>
    <w:p w14:paraId="1E9429A1" w14:textId="77777777" w:rsidR="00D042CE" w:rsidRPr="002D3C5B" w:rsidRDefault="00D042CE" w:rsidP="00D042CE">
      <w:pPr>
        <w:pStyle w:val="Heading2"/>
      </w:pPr>
      <w:bookmarkStart w:id="1657" w:name="_Toc50481920"/>
      <w:bookmarkStart w:id="1658" w:name="_Toc54846855"/>
      <w:bookmarkStart w:id="1659" w:name="_Toc57622399"/>
      <w:bookmarkStart w:id="1660" w:name="_Toc57624114"/>
      <w:bookmarkStart w:id="1661" w:name="_Toc59103068"/>
      <w:r w:rsidRPr="002D3C5B">
        <w:t>6.</w:t>
      </w:r>
      <w:r>
        <w:t>25</w:t>
      </w:r>
      <w:r w:rsidRPr="002D3C5B">
        <w:tab/>
        <w:t xml:space="preserve">Solution </w:t>
      </w:r>
      <w:r>
        <w:t>#25</w:t>
      </w:r>
      <w:r w:rsidRPr="002D3C5B">
        <w:t xml:space="preserve">: </w:t>
      </w:r>
      <w:r w:rsidRPr="001F2D77">
        <w:rPr>
          <w:rFonts w:hint="eastAsia"/>
        </w:rPr>
        <w:t>Network Exposure to support UAV and UAVC tracking</w:t>
      </w:r>
      <w:bookmarkEnd w:id="1657"/>
      <w:bookmarkEnd w:id="1658"/>
      <w:bookmarkEnd w:id="1659"/>
      <w:bookmarkEnd w:id="1660"/>
      <w:bookmarkEnd w:id="1661"/>
    </w:p>
    <w:p w14:paraId="350DD344" w14:textId="77777777" w:rsidR="00D042CE" w:rsidRDefault="00D042CE" w:rsidP="00D042CE">
      <w:pPr>
        <w:pStyle w:val="Heading3"/>
      </w:pPr>
      <w:bookmarkStart w:id="1662" w:name="_Toc50481921"/>
      <w:bookmarkStart w:id="1663" w:name="_Toc54846856"/>
      <w:bookmarkStart w:id="1664" w:name="_Toc57622400"/>
      <w:bookmarkStart w:id="1665" w:name="_Toc57624115"/>
      <w:bookmarkStart w:id="1666" w:name="_Toc59103069"/>
      <w:r>
        <w:t>6.25</w:t>
      </w:r>
      <w:r w:rsidRPr="002D3C5B">
        <w:t>.1</w:t>
      </w:r>
      <w:r w:rsidRPr="002D3C5B">
        <w:tab/>
      </w:r>
      <w:r>
        <w:t>Introduction</w:t>
      </w:r>
      <w:bookmarkEnd w:id="1662"/>
      <w:bookmarkEnd w:id="1663"/>
      <w:bookmarkEnd w:id="1664"/>
      <w:bookmarkEnd w:id="1665"/>
      <w:bookmarkEnd w:id="1666"/>
    </w:p>
    <w:p w14:paraId="6E6EA002" w14:textId="0A730EEE" w:rsidR="00D042CE" w:rsidRDefault="00D042CE" w:rsidP="00D042CE">
      <w:r w:rsidRPr="002D3C5B">
        <w:rPr>
          <w:lang w:eastAsia="zh-CN"/>
        </w:rPr>
        <w:t xml:space="preserve">This is a solution for Key Issue #4 and </w:t>
      </w:r>
      <w:r>
        <w:rPr>
          <w:lang w:eastAsia="zh-CN"/>
        </w:rPr>
        <w:t>#</w:t>
      </w:r>
      <w:r w:rsidRPr="002D3C5B">
        <w:rPr>
          <w:lang w:eastAsia="zh-CN"/>
        </w:rPr>
        <w:t>7.</w:t>
      </w:r>
      <w:r>
        <w:rPr>
          <w:lang w:eastAsia="zh-CN"/>
        </w:rPr>
        <w:t xml:space="preserve"> It</w:t>
      </w:r>
      <w:r w:rsidR="00F669A2">
        <w:rPr>
          <w:lang w:eastAsia="zh-CN"/>
        </w:rPr>
        <w:t>'</w:t>
      </w:r>
      <w:r>
        <w:rPr>
          <w:lang w:eastAsia="zh-CN"/>
        </w:rPr>
        <w:t xml:space="preserve">s a partial merge of </w:t>
      </w:r>
      <w:r>
        <w:t xml:space="preserve">solution </w:t>
      </w:r>
      <w:r w:rsidRPr="00714AFC">
        <w:t>1,</w:t>
      </w:r>
      <w:r w:rsidR="00FC188D">
        <w:t xml:space="preserve"> 9, </w:t>
      </w:r>
      <w:r>
        <w:t>13,14,15,16,</w:t>
      </w:r>
      <w:r w:rsidR="007B1728">
        <w:t xml:space="preserve"> and 17</w:t>
      </w:r>
      <w:r>
        <w:t xml:space="preserve"> where certain aspects where commonality exist are brought together here in this solution.</w:t>
      </w:r>
    </w:p>
    <w:p w14:paraId="24FD516F" w14:textId="36D451D1" w:rsidR="00D042CE" w:rsidRDefault="00D042CE" w:rsidP="00D042CE">
      <w:pPr>
        <w:rPr>
          <w:lang w:eastAsia="zh-CN"/>
        </w:rPr>
      </w:pPr>
      <w:r>
        <w:rPr>
          <w:lang w:eastAsia="zh-CN"/>
        </w:rPr>
        <w:lastRenderedPageBreak/>
        <w:t xml:space="preserve">In the </w:t>
      </w:r>
      <w:r w:rsidRPr="002D3C5B">
        <w:rPr>
          <w:lang w:eastAsia="zh-CN"/>
        </w:rPr>
        <w:t xml:space="preserve">Figure </w:t>
      </w:r>
      <w:r>
        <w:rPr>
          <w:lang w:eastAsia="zh-CN"/>
        </w:rPr>
        <w:t>6.25</w:t>
      </w:r>
      <w:r w:rsidRPr="002D3C5B">
        <w:rPr>
          <w:lang w:eastAsia="zh-CN"/>
        </w:rPr>
        <w:t>.</w:t>
      </w:r>
      <w:r w:rsidR="00FC188D">
        <w:rPr>
          <w:lang w:eastAsia="zh-CN"/>
        </w:rPr>
        <w:t>3</w:t>
      </w:r>
      <w:r w:rsidRPr="002D3C5B">
        <w:rPr>
          <w:lang w:eastAsia="zh-CN"/>
        </w:rPr>
        <w:t>-1</w:t>
      </w:r>
      <w:r>
        <w:rPr>
          <w:lang w:eastAsia="zh-CN"/>
        </w:rPr>
        <w:t>:</w:t>
      </w:r>
    </w:p>
    <w:p w14:paraId="2529C799" w14:textId="77777777" w:rsidR="00D042CE" w:rsidRDefault="00D042CE" w:rsidP="00D042CE">
      <w:pPr>
        <w:rPr>
          <w:lang w:eastAsia="zh-CN"/>
        </w:rPr>
      </w:pPr>
      <w:r>
        <w:rPr>
          <w:lang w:eastAsia="zh-CN"/>
        </w:rPr>
        <w:t>Step1, 3a, 4, 5 are from the concept of solution 15, with the difference that the UAVF is added to expose the location service to UTM/USS.</w:t>
      </w:r>
    </w:p>
    <w:p w14:paraId="4EDAFBDE" w14:textId="77777777" w:rsidR="00D042CE" w:rsidRDefault="00D042CE" w:rsidP="00D042CE">
      <w:pPr>
        <w:rPr>
          <w:lang w:eastAsia="zh-CN"/>
        </w:rPr>
      </w:pPr>
      <w:r>
        <w:rPr>
          <w:lang w:eastAsia="zh-CN"/>
        </w:rPr>
        <w:t>Step2, 3a, 3b, 7, 8a, 8b are from the concept of solution 16, with replacing NEF in solution 16 by the UAVF, the GMLC enhancement is not included.</w:t>
      </w:r>
    </w:p>
    <w:p w14:paraId="41FD51D5" w14:textId="48A98533" w:rsidR="00D042CE" w:rsidRDefault="00D042CE" w:rsidP="00D042CE">
      <w:r>
        <w:rPr>
          <w:lang w:eastAsia="zh-CN"/>
        </w:rPr>
        <w:t>Step 6, 9, 10a are from the concept of solution 13, 14, 16</w:t>
      </w:r>
      <w:r w:rsidR="007B1728">
        <w:rPr>
          <w:lang w:eastAsia="zh-CN"/>
        </w:rPr>
        <w:t>, and 17</w:t>
      </w:r>
      <w:r>
        <w:rPr>
          <w:lang w:eastAsia="zh-CN"/>
        </w:rPr>
        <w:t xml:space="preserve"> that the 3GPP network can monitoring the U</w:t>
      </w:r>
      <w:r>
        <w:t>AV</w:t>
      </w:r>
      <w:r w:rsidRPr="002D3C5B">
        <w:t xml:space="preserve"> presence in </w:t>
      </w:r>
      <w:r>
        <w:t>the monitoring</w:t>
      </w:r>
      <w:r w:rsidRPr="002D3C5B">
        <w:t xml:space="preserve"> area</w:t>
      </w:r>
      <w:r>
        <w:t xml:space="preserve"> by comparing the UAV location with the monitoring area</w:t>
      </w:r>
      <w:r w:rsidR="007B1728" w:rsidRPr="007B1728">
        <w:t xml:space="preserve"> </w:t>
      </w:r>
      <w:r w:rsidR="007B1728">
        <w:t>and can expose other monitoring events notifications (</w:t>
      </w:r>
      <w:r w:rsidR="007B1728" w:rsidRPr="00C72C8F">
        <w:t>e.g. Loss of Connectivity, UE reachability</w:t>
      </w:r>
      <w:r w:rsidR="007B1728">
        <w:t>) to USS</w:t>
      </w:r>
      <w:r w:rsidR="007B1728" w:rsidRPr="00BA0355">
        <w:rPr>
          <w:rFonts w:hint="eastAsia"/>
        </w:rPr>
        <w:t>/</w:t>
      </w:r>
      <w:r w:rsidR="007B1728" w:rsidRPr="00BA0355">
        <w:t>UTM</w:t>
      </w:r>
      <w:r>
        <w:t>.</w:t>
      </w:r>
    </w:p>
    <w:p w14:paraId="2E393E95" w14:textId="77777777" w:rsidR="00D042CE" w:rsidRDefault="00D042CE" w:rsidP="00D042CE">
      <w:pPr>
        <w:rPr>
          <w:lang w:eastAsia="zh-CN"/>
        </w:rPr>
      </w:pPr>
      <w:r>
        <w:rPr>
          <w:lang w:eastAsia="zh-CN"/>
        </w:rPr>
        <w:t xml:space="preserve">Step 8b, 10b are from the concept of solution 13 with replacing NEF in solution 13 by the UAVF, and </w:t>
      </w:r>
      <w:r>
        <w:t xml:space="preserve">preconfigure the </w:t>
      </w:r>
      <w:r w:rsidRPr="002D3C5B">
        <w:rPr>
          <w:lang w:eastAsia="zh-CN"/>
        </w:rPr>
        <w:t>traffic routing policies</w:t>
      </w:r>
      <w:r>
        <w:rPr>
          <w:lang w:eastAsia="zh-CN"/>
        </w:rPr>
        <w:t xml:space="preserve"> at UAVF instead of at SMF.</w:t>
      </w:r>
    </w:p>
    <w:p w14:paraId="6275B850" w14:textId="392201AD" w:rsidR="00F44030" w:rsidRPr="000E74E0" w:rsidRDefault="00D042CE" w:rsidP="00F44030">
      <w:r>
        <w:rPr>
          <w:rFonts w:hint="eastAsia"/>
          <w:lang w:eastAsia="zh-CN"/>
        </w:rPr>
        <w:t>Step</w:t>
      </w:r>
      <w:r>
        <w:rPr>
          <w:lang w:eastAsia="zh-CN"/>
        </w:rPr>
        <w:t xml:space="preserve"> 11,12, </w:t>
      </w:r>
      <w:r w:rsidR="00F44030">
        <w:rPr>
          <w:lang w:eastAsia="zh-CN"/>
        </w:rPr>
        <w:t>15</w:t>
      </w:r>
      <w:r>
        <w:rPr>
          <w:lang w:eastAsia="zh-CN"/>
        </w:rPr>
        <w:t xml:space="preserve"> are from the concept of solution 1 </w:t>
      </w:r>
      <w:r w:rsidR="00F44030" w:rsidRPr="000E74E0">
        <w:rPr>
          <w:lang w:eastAsia="zh-CN"/>
        </w:rPr>
        <w:t>for tracking unknow UAVs in the target area which can be mapped to 3GPP network areas</w:t>
      </w:r>
      <w:r>
        <w:t>.</w:t>
      </w:r>
      <w:r w:rsidR="00F44030">
        <w:t xml:space="preserve"> </w:t>
      </w:r>
      <w:r w:rsidR="00F44030" w:rsidRPr="000E74E0">
        <w:t>The difference is to reuse the existing AMF event "</w:t>
      </w:r>
      <w:r w:rsidR="00F44030" w:rsidRPr="000E74E0">
        <w:rPr>
          <w:lang w:eastAsia="ko-KR"/>
        </w:rPr>
        <w:t>Number of UEs present in a geographical area" or "location Reporting" with Any UE in the event filter</w:t>
      </w:r>
      <w:r w:rsidR="00F44030" w:rsidRPr="000E74E0">
        <w:t>.</w:t>
      </w:r>
    </w:p>
    <w:p w14:paraId="6522AAAD" w14:textId="4EF31E3B" w:rsidR="00D042CE" w:rsidRDefault="00F44030" w:rsidP="00D042CE">
      <w:r w:rsidRPr="000E74E0">
        <w:t>Step 13</w:t>
      </w:r>
      <w:r w:rsidRPr="000E74E0">
        <w:rPr>
          <w:lang w:eastAsia="zh-CN"/>
        </w:rPr>
        <w:t xml:space="preserve"> is from the concept </w:t>
      </w:r>
      <w:r w:rsidRPr="006A5923">
        <w:rPr>
          <w:lang w:eastAsia="zh-CN"/>
        </w:rPr>
        <w:t>used in</w:t>
      </w:r>
      <w:r w:rsidRPr="000E74E0">
        <w:rPr>
          <w:lang w:eastAsia="zh-CN"/>
        </w:rPr>
        <w:t xml:space="preserve"> solution 9 for tracking unknown UAVs in the target area </w:t>
      </w:r>
      <w:r w:rsidRPr="006A5923">
        <w:rPr>
          <w:lang w:eastAsia="zh-CN"/>
        </w:rPr>
        <w:t>but applied here</w:t>
      </w:r>
      <w:r w:rsidRPr="000E74E0">
        <w:rPr>
          <w:lang w:eastAsia="zh-CN"/>
        </w:rPr>
        <w:t xml:space="preserve"> for the case that the target area cannot be mapped to 3GPP network areas. Here while the </w:t>
      </w:r>
      <w:r w:rsidRPr="006A5923">
        <w:rPr>
          <w:lang w:eastAsia="zh-CN"/>
        </w:rPr>
        <w:t>AMF</w:t>
      </w:r>
      <w:r w:rsidRPr="000E74E0">
        <w:rPr>
          <w:lang w:eastAsia="zh-CN"/>
        </w:rPr>
        <w:t xml:space="preserve"> event</w:t>
      </w:r>
      <w:r w:rsidRPr="000E74E0">
        <w:t xml:space="preserve"> "</w:t>
      </w:r>
      <w:r w:rsidRPr="000E74E0">
        <w:rPr>
          <w:lang w:eastAsia="ko-KR"/>
        </w:rPr>
        <w:t>Number of UEs present in a geographical area" or "location Reporting</w:t>
      </w:r>
      <w:r>
        <w:rPr>
          <w:lang w:eastAsia="ko-KR"/>
        </w:rPr>
        <w:t>"</w:t>
      </w:r>
      <w:r w:rsidRPr="000E74E0">
        <w:t xml:space="preserve"> can be also used, upon receiving the list of UEs from AMF, the UAVF invokes GMLC procedures </w:t>
      </w:r>
      <w:r w:rsidRPr="006A5923">
        <w:t>for obtaining location</w:t>
      </w:r>
      <w:r w:rsidRPr="000E74E0">
        <w:t xml:space="preserve"> to resolve the target areas that cannot be mapped to 3GPP areas.</w:t>
      </w:r>
    </w:p>
    <w:p w14:paraId="7DFA92CC" w14:textId="68A72E79" w:rsidR="00D042CE" w:rsidRPr="002D3C5B" w:rsidRDefault="00D042CE" w:rsidP="00D042CE">
      <w:pPr>
        <w:pStyle w:val="Heading3"/>
      </w:pPr>
      <w:bookmarkStart w:id="1667" w:name="_Toc50481922"/>
      <w:bookmarkStart w:id="1668" w:name="_Toc54846857"/>
      <w:bookmarkStart w:id="1669" w:name="_Toc57622401"/>
      <w:bookmarkStart w:id="1670" w:name="_Toc57624116"/>
      <w:bookmarkStart w:id="1671" w:name="_Toc59103070"/>
      <w:r>
        <w:t>6.25</w:t>
      </w:r>
      <w:r w:rsidRPr="002D3C5B">
        <w:t>.</w:t>
      </w:r>
      <w:r w:rsidR="00F44030">
        <w:t>2</w:t>
      </w:r>
      <w:r w:rsidRPr="002D3C5B">
        <w:tab/>
      </w:r>
      <w:r w:rsidRPr="002D3C5B">
        <w:rPr>
          <w:lang w:eastAsia="zh-CN"/>
        </w:rPr>
        <w:t xml:space="preserve">Functional </w:t>
      </w:r>
      <w:r w:rsidRPr="002D3C5B">
        <w:t>Description</w:t>
      </w:r>
      <w:bookmarkEnd w:id="1667"/>
      <w:bookmarkEnd w:id="1668"/>
      <w:bookmarkEnd w:id="1669"/>
      <w:bookmarkEnd w:id="1670"/>
      <w:bookmarkEnd w:id="1671"/>
    </w:p>
    <w:p w14:paraId="10DEA827" w14:textId="77777777" w:rsidR="00D042CE" w:rsidRDefault="00D042CE" w:rsidP="00D042CE">
      <w:pPr>
        <w:rPr>
          <w:lang w:eastAsia="zh-CN"/>
        </w:rPr>
      </w:pPr>
      <w:r w:rsidRPr="002D3C5B">
        <w:rPr>
          <w:lang w:eastAsia="zh-CN"/>
        </w:rPr>
        <w:t>This solution proposes the following principles:</w:t>
      </w:r>
    </w:p>
    <w:p w14:paraId="48E5A660" w14:textId="77777777" w:rsidR="00D042CE" w:rsidRDefault="00D042CE" w:rsidP="00D042CE">
      <w:pPr>
        <w:pStyle w:val="B1"/>
      </w:pPr>
      <w:r w:rsidRPr="002D3C5B">
        <w:t>-</w:t>
      </w:r>
      <w:r w:rsidRPr="002D3C5B">
        <w:tab/>
      </w:r>
      <w:r>
        <w:t xml:space="preserve">A 3GPP network NF </w:t>
      </w:r>
      <w:r w:rsidRPr="009833E8">
        <w:t xml:space="preserve">UAVF is </w:t>
      </w:r>
      <w:r>
        <w:t>introduced in this solution, the following functions are supported by UAVF:</w:t>
      </w:r>
    </w:p>
    <w:p w14:paraId="2D2C9249" w14:textId="77777777" w:rsidR="00D042CE" w:rsidRDefault="00D042CE" w:rsidP="00D042CE">
      <w:pPr>
        <w:pStyle w:val="B2"/>
        <w:rPr>
          <w:lang w:eastAsia="zh-CN"/>
        </w:rPr>
      </w:pPr>
      <w:r>
        <w:rPr>
          <w:lang w:eastAsia="zh-CN"/>
        </w:rPr>
        <w:t>-</w:t>
      </w:r>
      <w:r>
        <w:rPr>
          <w:lang w:eastAsia="zh-CN"/>
        </w:rPr>
        <w:tab/>
      </w:r>
      <w:r w:rsidRPr="004B2B1F">
        <w:rPr>
          <w:lang w:eastAsia="zh-CN"/>
        </w:rPr>
        <w:t xml:space="preserve">This NF is operated by the PLMN serving the target UAV/UAVC UE: it is part of 5GC/EPC, reached by USS/UTM via NEF/SCEF </w:t>
      </w:r>
      <w:r>
        <w:rPr>
          <w:lang w:eastAsia="zh-CN"/>
        </w:rPr>
        <w:t xml:space="preserve">(or may encompass the NEF/SCEF functionality) </w:t>
      </w:r>
      <w:r w:rsidRPr="004B2B1F">
        <w:rPr>
          <w:lang w:eastAsia="zh-CN"/>
        </w:rPr>
        <w:t>and has access to PLMN based information such as SUPI, TA, cell Id</w:t>
      </w:r>
      <w:r>
        <w:rPr>
          <w:lang w:eastAsia="zh-CN"/>
        </w:rPr>
        <w:t>.</w:t>
      </w:r>
    </w:p>
    <w:p w14:paraId="21F4B318" w14:textId="3CAE413C" w:rsidR="00D042CE" w:rsidRDefault="00D042CE" w:rsidP="00D042CE">
      <w:pPr>
        <w:pStyle w:val="NO"/>
        <w:rPr>
          <w:lang w:eastAsia="zh-CN"/>
        </w:rPr>
      </w:pPr>
      <w:r w:rsidRPr="00BB0C53">
        <w:rPr>
          <w:lang w:eastAsia="zh-CN"/>
        </w:rPr>
        <w:t>NOTE</w:t>
      </w:r>
      <w:r>
        <w:rPr>
          <w:lang w:eastAsia="zh-CN"/>
        </w:rPr>
        <w:t> </w:t>
      </w:r>
      <w:r w:rsidRPr="00BB0C53">
        <w:rPr>
          <w:lang w:eastAsia="zh-CN"/>
        </w:rPr>
        <w:t xml:space="preserve">1: in the scope of this solution, the term UAVC is used to indicated </w:t>
      </w:r>
      <w:r w:rsidR="007B1728" w:rsidRPr="00BB0C53">
        <w:rPr>
          <w:lang w:eastAsia="zh-CN"/>
        </w:rPr>
        <w:t>exclusively</w:t>
      </w:r>
      <w:r w:rsidRPr="00BB0C53">
        <w:rPr>
          <w:lang w:eastAsia="zh-CN"/>
        </w:rPr>
        <w:t xml:space="preserve"> a networked UAVC.</w:t>
      </w:r>
    </w:p>
    <w:p w14:paraId="43875884" w14:textId="444FE1B6" w:rsidR="00D042CE" w:rsidRDefault="00D042CE" w:rsidP="00D042CE">
      <w:pPr>
        <w:pStyle w:val="B2"/>
        <w:rPr>
          <w:lang w:eastAsia="zh-CN"/>
        </w:rPr>
      </w:pPr>
      <w:r>
        <w:rPr>
          <w:lang w:eastAsia="zh-CN"/>
        </w:rPr>
        <w:t>-</w:t>
      </w:r>
      <w:r>
        <w:rPr>
          <w:lang w:eastAsia="zh-CN"/>
        </w:rPr>
        <w:tab/>
      </w:r>
      <w:r w:rsidRPr="001C2AF5">
        <w:rPr>
          <w:lang w:eastAsia="zh-CN"/>
        </w:rPr>
        <w:t>Providing to UTM/USS</w:t>
      </w:r>
      <w:r>
        <w:rPr>
          <w:lang w:eastAsia="zh-CN"/>
        </w:rPr>
        <w:t xml:space="preserve"> location information about </w:t>
      </w:r>
      <w:r w:rsidRPr="001C2AF5">
        <w:rPr>
          <w:lang w:eastAsia="zh-CN"/>
        </w:rPr>
        <w:t>the UAV</w:t>
      </w:r>
      <w:r>
        <w:rPr>
          <w:lang w:eastAsia="zh-CN"/>
        </w:rPr>
        <w:t xml:space="preserve"> and /or </w:t>
      </w:r>
      <w:r w:rsidRPr="006F0F9B">
        <w:rPr>
          <w:lang w:eastAsia="zh-CN"/>
        </w:rPr>
        <w:t>UAVC.</w:t>
      </w:r>
      <w:r w:rsidRPr="001C2AF5">
        <w:rPr>
          <w:lang w:eastAsia="zh-CN"/>
        </w:rPr>
        <w:t xml:space="preserve"> </w:t>
      </w:r>
      <w:r>
        <w:rPr>
          <w:lang w:eastAsia="zh-CN"/>
        </w:rPr>
        <w:t>B</w:t>
      </w:r>
      <w:r w:rsidRPr="001C2AF5">
        <w:rPr>
          <w:lang w:eastAsia="zh-CN"/>
        </w:rPr>
        <w:t>ased on the request from UTM/USS</w:t>
      </w:r>
      <w:r>
        <w:rPr>
          <w:lang w:eastAsia="zh-CN"/>
        </w:rPr>
        <w:t xml:space="preserve"> this location information</w:t>
      </w:r>
      <w:r w:rsidRPr="001C2AF5">
        <w:rPr>
          <w:lang w:eastAsia="zh-CN"/>
        </w:rPr>
        <w:t xml:space="preserve"> could be</w:t>
      </w:r>
      <w:r>
        <w:rPr>
          <w:lang w:eastAsia="zh-CN"/>
        </w:rPr>
        <w:t>:-</w:t>
      </w:r>
    </w:p>
    <w:p w14:paraId="3A5B8DA8" w14:textId="0409637B" w:rsidR="00D042CE" w:rsidRPr="00781235" w:rsidRDefault="00D042CE" w:rsidP="00D042CE">
      <w:pPr>
        <w:pStyle w:val="B3"/>
        <w:rPr>
          <w:lang w:eastAsia="zh-CN"/>
        </w:rPr>
      </w:pPr>
      <w:r>
        <w:rPr>
          <w:lang w:eastAsia="zh-CN"/>
        </w:rPr>
        <w:t>-</w:t>
      </w:r>
      <w:r>
        <w:rPr>
          <w:lang w:eastAsia="zh-CN"/>
        </w:rPr>
        <w:tab/>
        <w:t>I</w:t>
      </w:r>
      <w:r w:rsidRPr="001C2AF5">
        <w:rPr>
          <w:lang w:eastAsia="zh-CN"/>
        </w:rPr>
        <w:t xml:space="preserve">mmediate reporting or deferred reporting (e.g. </w:t>
      </w:r>
      <w:r w:rsidRPr="00140E21">
        <w:rPr>
          <w:lang w:eastAsia="zh-CN"/>
        </w:rPr>
        <w:t>periodic reporting</w:t>
      </w:r>
      <w:r w:rsidRPr="001C2AF5">
        <w:rPr>
          <w:lang w:eastAsia="zh-CN"/>
        </w:rPr>
        <w:t>) based on the request from UTM/USS. It</w:t>
      </w:r>
      <w:r w:rsidR="00F669A2">
        <w:rPr>
          <w:lang w:eastAsia="zh-CN"/>
        </w:rPr>
        <w:t>'</w:t>
      </w:r>
      <w:r w:rsidRPr="001C2AF5">
        <w:rPr>
          <w:lang w:eastAsia="zh-CN"/>
        </w:rPr>
        <w:t>s shown in the first dotted box</w:t>
      </w:r>
      <w:r>
        <w:rPr>
          <w:lang w:eastAsia="zh-CN"/>
        </w:rPr>
        <w:t xml:space="preserve"> of </w:t>
      </w:r>
      <w:r w:rsidRPr="002D3C5B">
        <w:rPr>
          <w:lang w:eastAsia="zh-CN"/>
        </w:rPr>
        <w:t>Figure</w:t>
      </w:r>
      <w:r>
        <w:rPr>
          <w:lang w:eastAsia="zh-CN"/>
        </w:rPr>
        <w:t> 6.25</w:t>
      </w:r>
      <w:r w:rsidRPr="002D3C5B">
        <w:rPr>
          <w:lang w:eastAsia="zh-CN"/>
        </w:rPr>
        <w:t>.</w:t>
      </w:r>
      <w:r w:rsidR="00FC188D">
        <w:rPr>
          <w:lang w:eastAsia="zh-CN"/>
        </w:rPr>
        <w:t>3</w:t>
      </w:r>
      <w:r w:rsidRPr="002D3C5B">
        <w:rPr>
          <w:lang w:eastAsia="zh-CN"/>
        </w:rPr>
        <w:t>-1</w:t>
      </w:r>
      <w:r w:rsidRPr="001C2AF5">
        <w:rPr>
          <w:lang w:eastAsia="zh-CN"/>
        </w:rPr>
        <w:t>.</w:t>
      </w:r>
    </w:p>
    <w:p w14:paraId="6556275E" w14:textId="01C40301" w:rsidR="00D042CE" w:rsidRPr="004D7BBD" w:rsidRDefault="00D042CE" w:rsidP="00D042CE">
      <w:pPr>
        <w:pStyle w:val="B3"/>
      </w:pPr>
      <w:r>
        <w:rPr>
          <w:lang w:eastAsia="zh-CN"/>
        </w:rPr>
        <w:t>-</w:t>
      </w:r>
      <w:r>
        <w:rPr>
          <w:lang w:eastAsia="zh-CN"/>
        </w:rPr>
        <w:tab/>
      </w:r>
      <w:r w:rsidRPr="007452AF">
        <w:rPr>
          <w:lang w:eastAsia="zh-CN"/>
        </w:rPr>
        <w:t>Monito</w:t>
      </w:r>
      <w:r w:rsidRPr="00586D1C">
        <w:rPr>
          <w:lang w:eastAsia="zh-CN"/>
        </w:rPr>
        <w:t>ring the U</w:t>
      </w:r>
      <w:r w:rsidRPr="00586D1C">
        <w:rPr>
          <w:rFonts w:hint="eastAsia"/>
          <w:lang w:eastAsia="zh-CN"/>
        </w:rPr>
        <w:t>AV</w:t>
      </w:r>
      <w:r w:rsidRPr="00586D1C">
        <w:rPr>
          <w:lang w:eastAsia="zh-CN"/>
        </w:rPr>
        <w:t xml:space="preserve"> </w:t>
      </w:r>
      <w:r>
        <w:t>presence in the monitoring</w:t>
      </w:r>
      <w:r w:rsidRPr="002D3C5B">
        <w:t xml:space="preserve"> area </w:t>
      </w:r>
      <w:r>
        <w:t>(e.g.</w:t>
      </w:r>
      <w:r w:rsidRPr="00717CE8">
        <w:t xml:space="preserve"> </w:t>
      </w:r>
      <w:r w:rsidRPr="002D3C5B">
        <w:t>moving in or out of</w:t>
      </w:r>
      <w:r>
        <w:t xml:space="preserve"> the monitoring area) and providing the monitoring report to UTM/USS. The UAVF</w:t>
      </w:r>
      <w:r w:rsidRPr="007452AF">
        <w:t xml:space="preserve"> </w:t>
      </w:r>
      <w:r>
        <w:t xml:space="preserve">reuses the </w:t>
      </w:r>
      <w:r w:rsidRPr="002D3C5B">
        <w:t>Area of Interest mechanism</w:t>
      </w:r>
      <w:r>
        <w:t xml:space="preserve"> to receive the </w:t>
      </w:r>
      <w:r w:rsidRPr="009E0DE1">
        <w:t>reporting of UE presence in</w:t>
      </w:r>
      <w:r>
        <w:t xml:space="preserve"> the monitoring</w:t>
      </w:r>
      <w:r w:rsidRPr="002D3C5B">
        <w:t xml:space="preserve"> area</w:t>
      </w:r>
      <w:r>
        <w:t xml:space="preserve"> from AMF </w:t>
      </w:r>
      <w:r w:rsidR="00A75FB8">
        <w:t>if</w:t>
      </w:r>
      <w:r>
        <w:t xml:space="preserve"> the monitoring area </w:t>
      </w:r>
      <w:r w:rsidRPr="002D3C5B">
        <w:t>can be mapped to</w:t>
      </w:r>
      <w:r>
        <w:t xml:space="preserve"> </w:t>
      </w:r>
      <w:r w:rsidRPr="002D3C5B">
        <w:t>3GPP network area</w:t>
      </w:r>
      <w:r>
        <w:t>s. Or the UAVF determines the UAV</w:t>
      </w:r>
      <w:r w:rsidRPr="002D3C5B">
        <w:t xml:space="preserve"> presence in </w:t>
      </w:r>
      <w:r>
        <w:t>the monitoring</w:t>
      </w:r>
      <w:r w:rsidRPr="002D3C5B">
        <w:t xml:space="preserve"> area</w:t>
      </w:r>
      <w:r>
        <w:t xml:space="preserve"> by comparing the location report from GMLC with the monitoring area from UTM/USS. </w:t>
      </w:r>
      <w:r w:rsidRPr="007452AF">
        <w:rPr>
          <w:lang w:eastAsia="zh-CN"/>
        </w:rPr>
        <w:t>It</w:t>
      </w:r>
      <w:r w:rsidR="00F669A2">
        <w:rPr>
          <w:lang w:eastAsia="zh-CN"/>
        </w:rPr>
        <w:t>'</w:t>
      </w:r>
      <w:r w:rsidRPr="007452AF">
        <w:rPr>
          <w:lang w:eastAsia="zh-CN"/>
        </w:rPr>
        <w:t>s shown in t</w:t>
      </w:r>
      <w:r w:rsidRPr="00586D1C">
        <w:rPr>
          <w:lang w:eastAsia="zh-CN"/>
        </w:rPr>
        <w:t>he second dotted box</w:t>
      </w:r>
      <w:r>
        <w:rPr>
          <w:lang w:eastAsia="zh-CN"/>
        </w:rPr>
        <w:t xml:space="preserve"> of </w:t>
      </w:r>
      <w:r w:rsidRPr="002D3C5B">
        <w:rPr>
          <w:lang w:eastAsia="zh-CN"/>
        </w:rPr>
        <w:t>Figure</w:t>
      </w:r>
      <w:r>
        <w:rPr>
          <w:lang w:eastAsia="zh-CN"/>
        </w:rPr>
        <w:t> 6.25</w:t>
      </w:r>
      <w:r w:rsidRPr="002D3C5B">
        <w:rPr>
          <w:lang w:eastAsia="zh-CN"/>
        </w:rPr>
        <w:t>.</w:t>
      </w:r>
      <w:r w:rsidR="00FC188D">
        <w:rPr>
          <w:lang w:eastAsia="zh-CN"/>
        </w:rPr>
        <w:t>3</w:t>
      </w:r>
      <w:r w:rsidRPr="002D3C5B">
        <w:rPr>
          <w:lang w:eastAsia="zh-CN"/>
        </w:rPr>
        <w:t>-1</w:t>
      </w:r>
      <w:r w:rsidRPr="00586D1C">
        <w:rPr>
          <w:lang w:eastAsia="zh-CN"/>
        </w:rPr>
        <w:t>.</w:t>
      </w:r>
    </w:p>
    <w:p w14:paraId="07B15F85" w14:textId="1DFDCC30" w:rsidR="00F44030" w:rsidRPr="000E74E0" w:rsidRDefault="00D042CE" w:rsidP="00F44030">
      <w:pPr>
        <w:pStyle w:val="B3"/>
      </w:pPr>
      <w:r>
        <w:rPr>
          <w:lang w:eastAsia="zh-CN"/>
        </w:rPr>
        <w:t>-</w:t>
      </w:r>
      <w:r>
        <w:rPr>
          <w:lang w:eastAsia="zh-CN"/>
        </w:rPr>
        <w:tab/>
      </w:r>
      <w:r w:rsidRPr="00F72DBB">
        <w:rPr>
          <w:rFonts w:hint="eastAsia"/>
          <w:lang w:eastAsia="zh-CN"/>
        </w:rPr>
        <w:t>P</w:t>
      </w:r>
      <w:r w:rsidRPr="00F72DBB">
        <w:rPr>
          <w:lang w:eastAsia="zh-CN"/>
        </w:rPr>
        <w:t xml:space="preserve">roviding the </w:t>
      </w:r>
      <w:r>
        <w:rPr>
          <w:lang w:eastAsia="zh-CN"/>
        </w:rPr>
        <w:t xml:space="preserve">list of </w:t>
      </w:r>
      <w:r w:rsidRPr="006F0F9B">
        <w:rPr>
          <w:lang w:eastAsia="zh-CN"/>
        </w:rPr>
        <w:t>3GPP UAV IDs</w:t>
      </w:r>
      <w:r w:rsidRPr="00F72DBB">
        <w:rPr>
          <w:lang w:eastAsia="zh-CN"/>
        </w:rPr>
        <w:t xml:space="preserve"> </w:t>
      </w:r>
      <w:r>
        <w:rPr>
          <w:lang w:eastAsia="zh-CN"/>
        </w:rPr>
        <w:t xml:space="preserve">corresponding to the UAVs served by the PLMN being queried and present </w:t>
      </w:r>
      <w:r w:rsidRPr="00F72DBB">
        <w:rPr>
          <w:lang w:eastAsia="zh-CN"/>
        </w:rPr>
        <w:t xml:space="preserve">in the </w:t>
      </w:r>
      <w:r>
        <w:rPr>
          <w:lang w:eastAsia="zh-CN"/>
        </w:rPr>
        <w:t xml:space="preserve">identified </w:t>
      </w:r>
      <w:r w:rsidRPr="00F72DBB">
        <w:rPr>
          <w:lang w:eastAsia="zh-CN"/>
        </w:rPr>
        <w:t xml:space="preserve">target area to UTM/USS. </w:t>
      </w:r>
      <w:r w:rsidRPr="001C2AF5">
        <w:rPr>
          <w:lang w:eastAsia="zh-CN"/>
        </w:rPr>
        <w:t xml:space="preserve">It could be immediate reporting or deferred reporting (e.g. </w:t>
      </w:r>
      <w:r w:rsidRPr="00140E21">
        <w:t>periodic reporting</w:t>
      </w:r>
      <w:r w:rsidRPr="001C2AF5">
        <w:rPr>
          <w:lang w:eastAsia="zh-CN"/>
        </w:rPr>
        <w:t>) based on the request from UTM/USS. It</w:t>
      </w:r>
      <w:r w:rsidR="00F669A2">
        <w:rPr>
          <w:lang w:eastAsia="zh-CN"/>
        </w:rPr>
        <w:t>'</w:t>
      </w:r>
      <w:r w:rsidRPr="001C2AF5">
        <w:rPr>
          <w:lang w:eastAsia="zh-CN"/>
        </w:rPr>
        <w:t xml:space="preserve">s shown in the </w:t>
      </w:r>
      <w:r>
        <w:rPr>
          <w:lang w:eastAsia="zh-CN"/>
        </w:rPr>
        <w:t>third</w:t>
      </w:r>
      <w:r w:rsidRPr="001C2AF5">
        <w:rPr>
          <w:lang w:eastAsia="zh-CN"/>
        </w:rPr>
        <w:t xml:space="preserve"> dotted box.</w:t>
      </w:r>
      <w:r>
        <w:rPr>
          <w:lang w:eastAsia="zh-CN"/>
        </w:rPr>
        <w:t xml:space="preserve"> </w:t>
      </w:r>
      <w:r w:rsidR="00F44030">
        <w:t xml:space="preserve"> </w:t>
      </w:r>
      <w:r w:rsidR="00F44030" w:rsidRPr="000E74E0">
        <w:t>The AMF event "</w:t>
      </w:r>
      <w:r w:rsidR="00F44030" w:rsidRPr="000E74E0">
        <w:rPr>
          <w:lang w:eastAsia="ko-KR"/>
        </w:rPr>
        <w:t>Number of UEs present in a geographical area"</w:t>
      </w:r>
      <w:r w:rsidR="00F44030" w:rsidRPr="000E74E0">
        <w:t xml:space="preserve"> or "</w:t>
      </w:r>
      <w:r w:rsidR="00F44030" w:rsidRPr="000E74E0">
        <w:rPr>
          <w:lang w:eastAsia="ko-KR"/>
        </w:rPr>
        <w:t xml:space="preserve">location Reporting" with Any UE in the event filter </w:t>
      </w:r>
      <w:r w:rsidR="00F44030" w:rsidRPr="000E74E0">
        <w:t>can be reused. If the target area can be mapped to 3GPP network areas, UAVF identifies the UAVs from the UE list received from AMF, and feedback the identified UAVs to UTM/USS.</w:t>
      </w:r>
    </w:p>
    <w:p w14:paraId="3AAA3294" w14:textId="77777777" w:rsidR="00F44030" w:rsidRDefault="00F44030" w:rsidP="00F44030">
      <w:pPr>
        <w:pStyle w:val="B3"/>
      </w:pPr>
      <w:r w:rsidRPr="000E74E0">
        <w:tab/>
        <w:t xml:space="preserve">If the target area cannot be mapped to 3GPP network areas, UAVF provides </w:t>
      </w:r>
      <w:r w:rsidRPr="006A5923">
        <w:t>a</w:t>
      </w:r>
      <w:r w:rsidRPr="000E74E0">
        <w:t xml:space="preserve"> TA List which is larger than the target area to AMF for the list of UEs to be queried. Then upon receiving the list of UEs from AMF, UAVF queries the UEs</w:t>
      </w:r>
      <w:r>
        <w:t>'</w:t>
      </w:r>
      <w:r w:rsidRPr="000E74E0">
        <w:t xml:space="preserve"> location from GMLC, and then identifies the UAVs in the target area and feedback to UTM/USS.</w:t>
      </w:r>
    </w:p>
    <w:p w14:paraId="353129F9" w14:textId="2E6339A0" w:rsidR="00D042CE" w:rsidRDefault="00F44030" w:rsidP="00F44030">
      <w:pPr>
        <w:pStyle w:val="B3"/>
      </w:pPr>
      <w:r>
        <w:tab/>
      </w:r>
      <w:r w:rsidRPr="00C76068">
        <w:t>The list reported to the USS/UTM contains only UAVs.</w:t>
      </w:r>
    </w:p>
    <w:p w14:paraId="3A2413B8" w14:textId="77777777" w:rsidR="00D042CE" w:rsidRDefault="00D042CE" w:rsidP="00D042CE">
      <w:pPr>
        <w:pStyle w:val="NO"/>
      </w:pPr>
      <w:r>
        <w:lastRenderedPageBreak/>
        <w:t>NOTE 2:</w:t>
      </w:r>
      <w:r w:rsidRPr="000B054C">
        <w:rPr>
          <w:rFonts w:eastAsia="DengXian"/>
          <w:lang w:eastAsia="zh-CN"/>
        </w:rPr>
        <w:t xml:space="preserve"> </w:t>
      </w:r>
      <w:r>
        <w:rPr>
          <w:rFonts w:eastAsia="DengXian"/>
          <w:lang w:eastAsia="zh-CN"/>
        </w:rPr>
        <w:t>UAVF exposes the above UAV and UAVC locations report and UAV presence monitoring report capabilities to UTM/USS, it's decided by UTM/USS to choose one of or a combination of these capabilities. The UTM/USS logic is out of 3GPP scope.</w:t>
      </w:r>
    </w:p>
    <w:p w14:paraId="151540A7" w14:textId="77777777" w:rsidR="00D042CE" w:rsidRPr="001C2AF5" w:rsidRDefault="00D042CE" w:rsidP="00D042CE">
      <w:pPr>
        <w:pStyle w:val="NO"/>
        <w:rPr>
          <w:rFonts w:eastAsia="DengXian"/>
          <w:lang w:eastAsia="zh-CN"/>
        </w:rPr>
      </w:pPr>
      <w:r w:rsidRPr="002D3C5B">
        <w:t>NOTE</w:t>
      </w:r>
      <w:r>
        <w:t xml:space="preserve"> 3: Enhancement on </w:t>
      </w:r>
      <w:bookmarkStart w:id="1672" w:name="OLE_LINK33"/>
      <w:r>
        <w:t>GMLC</w:t>
      </w:r>
      <w:bookmarkEnd w:id="1672"/>
      <w:r>
        <w:t xml:space="preserve"> to support the </w:t>
      </w:r>
      <w:r w:rsidRPr="009E0DE1">
        <w:t>reporting of UE presence in</w:t>
      </w:r>
      <w:r>
        <w:t xml:space="preserve"> the </w:t>
      </w:r>
      <w:r w:rsidRPr="00586D1C">
        <w:t>monitoring area is not considered in this solution</w:t>
      </w:r>
      <w:r>
        <w:t>.</w:t>
      </w:r>
    </w:p>
    <w:p w14:paraId="6B5E1318" w14:textId="4792DB75" w:rsidR="00D042CE" w:rsidRPr="00BB0C53" w:rsidRDefault="00D042CE" w:rsidP="00D042CE">
      <w:pPr>
        <w:pStyle w:val="B2"/>
      </w:pPr>
      <w:r>
        <w:t>-</w:t>
      </w:r>
      <w:r>
        <w:tab/>
        <w:t xml:space="preserve">Mapping the </w:t>
      </w:r>
      <w:r w:rsidRPr="006F0F9B">
        <w:t>3GPP</w:t>
      </w:r>
      <w:r w:rsidRPr="00BB0C53">
        <w:t xml:space="preserve"> UAV ID provided by UTM/USS to the 3GPP UE IDs required by location related NFs. i.e. AMF, GMLC.</w:t>
      </w:r>
    </w:p>
    <w:p w14:paraId="130F640D" w14:textId="77777777" w:rsidR="00D042CE" w:rsidRDefault="00D042CE" w:rsidP="00D042CE">
      <w:pPr>
        <w:pStyle w:val="B2"/>
      </w:pPr>
      <w:r w:rsidRPr="00BB0C53">
        <w:t>-</w:t>
      </w:r>
      <w:r w:rsidRPr="00BB0C53">
        <w:tab/>
        <w:t xml:space="preserve">Receiving a </w:t>
      </w:r>
      <w:r w:rsidRPr="006F0F9B">
        <w:t>3GPP</w:t>
      </w:r>
      <w:r w:rsidRPr="00BB0C53">
        <w:t xml:space="preserve"> UAV</w:t>
      </w:r>
      <w:r w:rsidRPr="00D079A6">
        <w:t xml:space="preserve"> ID </w:t>
      </w:r>
      <w:r>
        <w:t xml:space="preserve">from UTM/USS </w:t>
      </w:r>
      <w:r w:rsidRPr="00D079A6">
        <w:t xml:space="preserve">in the location </w:t>
      </w:r>
      <w:r>
        <w:t xml:space="preserve">request messages and sending the </w:t>
      </w:r>
      <w:r w:rsidRPr="00D079A6">
        <w:t>CAA-level UAV ID</w:t>
      </w:r>
      <w:r>
        <w:t xml:space="preserve"> to </w:t>
      </w:r>
      <w:r w:rsidRPr="00D079A6">
        <w:t>UTM/USS</w:t>
      </w:r>
      <w:r>
        <w:t xml:space="preserve"> in the location report(s)</w:t>
      </w:r>
      <w:r w:rsidRPr="00D079A6">
        <w:t>.</w:t>
      </w:r>
    </w:p>
    <w:p w14:paraId="507E0297" w14:textId="77777777" w:rsidR="00D042CE" w:rsidRDefault="00D042CE" w:rsidP="00D042CE">
      <w:pPr>
        <w:pStyle w:val="B2"/>
      </w:pPr>
      <w:r>
        <w:t>-</w:t>
      </w:r>
      <w:r>
        <w:tab/>
        <w:t>Mapping the monitoring area from UTM/USS</w:t>
      </w:r>
      <w:r w:rsidRPr="002D3C5B">
        <w:t xml:space="preserve"> (e.g., longitude/latitude, zip code</w:t>
      </w:r>
      <w:r>
        <w:t>,</w:t>
      </w:r>
      <w:r w:rsidRPr="00420482">
        <w:t xml:space="preserve"> </w:t>
      </w:r>
      <w:r w:rsidRPr="002D3C5B">
        <w:t>UE trajectory, etc) to 3GPP network area information e.g. a list of TAs/Cell ids.</w:t>
      </w:r>
    </w:p>
    <w:p w14:paraId="0D3639B8" w14:textId="77777777" w:rsidR="00D042CE" w:rsidRDefault="00D042CE" w:rsidP="00D042CE">
      <w:pPr>
        <w:pStyle w:val="B2"/>
      </w:pPr>
      <w:r>
        <w:t>-</w:t>
      </w:r>
      <w:r>
        <w:tab/>
        <w:t>Decides the related NF, i.e. AMF or GMLC to invoke, e.g. based on the UAV capability or network capability,</w:t>
      </w:r>
      <w:r w:rsidRPr="004269A5">
        <w:t xml:space="preserve"> </w:t>
      </w:r>
      <w:r w:rsidRPr="002D3C5B">
        <w:t>the location accuracy</w:t>
      </w:r>
      <w:r>
        <w:t>, monitoring area received from UTM/USS.</w:t>
      </w:r>
    </w:p>
    <w:p w14:paraId="7450F9AB" w14:textId="77777777" w:rsidR="00D042CE" w:rsidRDefault="00D042CE" w:rsidP="00D042CE">
      <w:pPr>
        <w:pStyle w:val="B2"/>
      </w:pPr>
      <w:r>
        <w:t>-</w:t>
      </w:r>
      <w:r>
        <w:tab/>
        <w:t xml:space="preserve">Be preconfigured or receives from UTM/USS the </w:t>
      </w:r>
      <w:r w:rsidRPr="002D3C5B">
        <w:rPr>
          <w:lang w:eastAsia="zh-CN"/>
        </w:rPr>
        <w:t>traffic routing policies</w:t>
      </w:r>
      <w:r>
        <w:rPr>
          <w:lang w:eastAsia="zh-CN"/>
        </w:rPr>
        <w:t xml:space="preserve">, when the location of UAV or the </w:t>
      </w:r>
      <w:r>
        <w:t>UAV</w:t>
      </w:r>
      <w:r w:rsidRPr="002D3C5B">
        <w:t xml:space="preserve"> presence in </w:t>
      </w:r>
      <w:r>
        <w:t>the monitoring</w:t>
      </w:r>
      <w:r w:rsidRPr="002D3C5B">
        <w:t xml:space="preserve"> area</w:t>
      </w:r>
      <w:r>
        <w:t xml:space="preserve"> matches a policy, UAVF based on the policy</w:t>
      </w:r>
      <w:r w:rsidRPr="002A15F7">
        <w:t xml:space="preserve">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464845">
        <w:rPr>
          <w:lang w:eastAsia="zh-CN"/>
        </w:rPr>
        <w:t xml:space="preserve"> </w:t>
      </w:r>
      <w:r>
        <w:rPr>
          <w:lang w:eastAsia="zh-CN"/>
        </w:rPr>
        <w:t xml:space="preserve">The traffic routing policy includes </w:t>
      </w:r>
      <w:r w:rsidRPr="002D3C5B">
        <w:rPr>
          <w:rFonts w:eastAsia="SimSun"/>
          <w:lang w:eastAsia="zh-CN"/>
        </w:rPr>
        <w:t>3GPP UAV ID</w:t>
      </w:r>
      <w:r>
        <w:rPr>
          <w:rFonts w:eastAsia="SimSun"/>
          <w:lang w:eastAsia="zh-CN"/>
        </w:rPr>
        <w:t xml:space="preserve">(s) (e.g. GPSI or </w:t>
      </w:r>
      <w:r w:rsidRPr="009E0DE1">
        <w:rPr>
          <w:lang w:eastAsia="zh-CN"/>
        </w:rPr>
        <w:t>External Group Identifier</w:t>
      </w:r>
      <w:r>
        <w:rPr>
          <w:lang w:eastAsia="zh-CN"/>
        </w:rPr>
        <w:t xml:space="preserve">) </w:t>
      </w:r>
      <w:r>
        <w:rPr>
          <w:rFonts w:eastAsia="SimSun"/>
          <w:lang w:eastAsia="zh-CN"/>
        </w:rPr>
        <w:t xml:space="preserve">to identify the UAV(s)/UAVC(s) and the corresponding network layer actions e.g. </w:t>
      </w:r>
      <w:r w:rsidRPr="00466A9D">
        <w:rPr>
          <w:rFonts w:eastAsia="SimSun"/>
          <w:lang w:eastAsia="zh-CN"/>
        </w:rPr>
        <w:t xml:space="preserve">revoke the resources of the </w:t>
      </w:r>
      <w:r>
        <w:rPr>
          <w:rFonts w:eastAsia="SimSun"/>
          <w:lang w:eastAsia="zh-CN"/>
        </w:rPr>
        <w:t xml:space="preserve">related </w:t>
      </w:r>
      <w:r w:rsidRPr="00466A9D">
        <w:rPr>
          <w:rFonts w:eastAsia="SimSun"/>
          <w:lang w:eastAsia="zh-CN"/>
        </w:rPr>
        <w:t>C2 communications.</w:t>
      </w:r>
    </w:p>
    <w:p w14:paraId="61870D4E" w14:textId="77777777" w:rsidR="00D042CE" w:rsidRDefault="00D042CE" w:rsidP="00D042CE">
      <w:pPr>
        <w:rPr>
          <w:lang w:eastAsia="zh-CN"/>
        </w:rPr>
      </w:pPr>
      <w:r w:rsidRPr="002D3C5B">
        <w:rPr>
          <w:lang w:eastAsia="zh-CN"/>
        </w:rPr>
        <w:t>This solution applies to both 5GC and EPC. With</w:t>
      </w:r>
      <w:r>
        <w:rPr>
          <w:lang w:eastAsia="zh-CN"/>
        </w:rPr>
        <w:t xml:space="preserve"> replace the AMF by the MME, replace the SMF by the PGW</w:t>
      </w:r>
      <w:r w:rsidRPr="002D3C5B">
        <w:rPr>
          <w:lang w:eastAsia="zh-CN"/>
        </w:rPr>
        <w:t>.</w:t>
      </w:r>
    </w:p>
    <w:p w14:paraId="151650AA" w14:textId="61323C55" w:rsidR="00D042CE" w:rsidRPr="002D3C5B" w:rsidRDefault="00D042CE" w:rsidP="00D042CE">
      <w:pPr>
        <w:pStyle w:val="Heading3"/>
      </w:pPr>
      <w:bookmarkStart w:id="1673" w:name="_Toc50481923"/>
      <w:bookmarkStart w:id="1674" w:name="_Toc54846858"/>
      <w:bookmarkStart w:id="1675" w:name="_Toc57622402"/>
      <w:bookmarkStart w:id="1676" w:name="_Toc57624117"/>
      <w:bookmarkStart w:id="1677" w:name="_Toc59103071"/>
      <w:r>
        <w:lastRenderedPageBreak/>
        <w:t>6.25</w:t>
      </w:r>
      <w:r w:rsidRPr="002D3C5B">
        <w:t>.</w:t>
      </w:r>
      <w:r w:rsidR="00F44030">
        <w:t>3</w:t>
      </w:r>
      <w:r w:rsidRPr="002D3C5B">
        <w:tab/>
        <w:t>Procedures</w:t>
      </w:r>
      <w:bookmarkEnd w:id="1673"/>
      <w:bookmarkEnd w:id="1674"/>
      <w:bookmarkEnd w:id="1675"/>
      <w:bookmarkEnd w:id="1676"/>
      <w:bookmarkEnd w:id="1677"/>
    </w:p>
    <w:p w14:paraId="6799C9D9" w14:textId="61437680" w:rsidR="00F669A2" w:rsidRDefault="00F44030" w:rsidP="00F669A2">
      <w:pPr>
        <w:pStyle w:val="TH"/>
      </w:pPr>
      <w:r w:rsidRPr="002D3C5B">
        <w:object w:dxaOrig="13141" w:dyaOrig="14236" w14:anchorId="6510BBAD">
          <v:shape id="_x0000_i1071" type="#_x0000_t75" style="width:478.5pt;height:521pt" o:ole="">
            <v:imagedata r:id="rId112" o:title=""/>
          </v:shape>
          <o:OLEObject Type="Embed" ProgID="Visio.Drawing.11" ShapeID="_x0000_i1071" DrawAspect="Content" ObjectID="_1669717298" r:id="rId113"/>
        </w:object>
      </w:r>
    </w:p>
    <w:p w14:paraId="5CFCF886" w14:textId="7425E8A9" w:rsidR="00D042CE" w:rsidRDefault="00D042CE" w:rsidP="00F669A2">
      <w:pPr>
        <w:pStyle w:val="TF"/>
      </w:pPr>
      <w:r w:rsidRPr="002D3C5B">
        <w:rPr>
          <w:lang w:eastAsia="zh-CN"/>
        </w:rPr>
        <w:t xml:space="preserve">Figure </w:t>
      </w:r>
      <w:r>
        <w:rPr>
          <w:lang w:eastAsia="zh-CN"/>
        </w:rPr>
        <w:t>6.25</w:t>
      </w:r>
      <w:r w:rsidRPr="002D3C5B">
        <w:rPr>
          <w:lang w:eastAsia="zh-CN"/>
        </w:rPr>
        <w:t>.</w:t>
      </w:r>
      <w:r w:rsidR="00FC188D">
        <w:rPr>
          <w:lang w:eastAsia="zh-CN"/>
        </w:rPr>
        <w:t>3</w:t>
      </w:r>
      <w:r w:rsidRPr="002D3C5B">
        <w:rPr>
          <w:lang w:eastAsia="zh-CN"/>
        </w:rPr>
        <w:t>-1</w:t>
      </w:r>
    </w:p>
    <w:p w14:paraId="6FD717F9" w14:textId="77777777" w:rsidR="00D042CE" w:rsidRDefault="00D042CE" w:rsidP="00D042CE">
      <w:pPr>
        <w:pStyle w:val="B1"/>
      </w:pPr>
      <w:r>
        <w:t>Step 1-5 shows the procedure that the 3GPP network exposes the UAV and UAVC location service to UTM/USS.</w:t>
      </w:r>
    </w:p>
    <w:p w14:paraId="29BFAFDB" w14:textId="67F9F743" w:rsidR="00D042CE" w:rsidRDefault="00D042CE" w:rsidP="00D042CE">
      <w:pPr>
        <w:pStyle w:val="B1"/>
        <w:rPr>
          <w:lang w:eastAsia="zh-CN"/>
        </w:rPr>
      </w:pPr>
      <w:r w:rsidRPr="002D3C5B">
        <w:t>1.</w:t>
      </w:r>
      <w:r w:rsidRPr="002D3C5B">
        <w:tab/>
      </w:r>
      <w:bookmarkStart w:id="1678" w:name="OLE_LINK35"/>
      <w:r>
        <w:rPr>
          <w:lang w:eastAsia="zh-CN"/>
        </w:rPr>
        <w:t xml:space="preserve">The UTM/USS sends the location request to UAVF to request UAV and/or UAVC locations from network. </w:t>
      </w:r>
      <w:bookmarkEnd w:id="1678"/>
      <w:r>
        <w:t>The UAV/UAVC ID provided by UTM/USS follows the conclusion of KI#1</w:t>
      </w:r>
      <w:r w:rsidRPr="002D3C5B">
        <w:t>.</w:t>
      </w:r>
      <w:r>
        <w:t xml:space="preserve"> </w:t>
      </w:r>
      <w:r>
        <w:rPr>
          <w:lang w:eastAsia="zh-CN"/>
        </w:rPr>
        <w:t xml:space="preserve">The request also includes </w:t>
      </w:r>
      <w:r w:rsidRPr="002D3C5B">
        <w:t>the location accuracy</w:t>
      </w:r>
    </w:p>
    <w:p w14:paraId="39CA3CE6" w14:textId="77777777" w:rsidR="00D042CE" w:rsidRPr="002C6F4E" w:rsidRDefault="00D042CE" w:rsidP="00D042CE">
      <w:pPr>
        <w:pStyle w:val="B1"/>
        <w:rPr>
          <w:rFonts w:eastAsia="SimSun"/>
          <w:lang w:eastAsia="zh-CN"/>
        </w:rPr>
      </w:pPr>
      <w:r w:rsidRPr="002C6F4E">
        <w:rPr>
          <w:rFonts w:eastAsia="SimSun"/>
          <w:lang w:eastAsia="zh-CN"/>
        </w:rPr>
        <w:tab/>
        <w:t xml:space="preserve">[Conditional] If the UTM/USS needs to calculate the distance between UAVC and UAV, the UTM/USS may indicate the UAVF to provide </w:t>
      </w:r>
      <w:r>
        <w:rPr>
          <w:lang w:eastAsia="zh-CN"/>
        </w:rPr>
        <w:t xml:space="preserve">location information of UAVC and/or UAV at the same time, e.g., using the same </w:t>
      </w:r>
      <w:r w:rsidRPr="00D413A3">
        <w:rPr>
          <w:lang w:eastAsia="zh-CN"/>
        </w:rPr>
        <w:t xml:space="preserve">start time </w:t>
      </w:r>
      <w:r>
        <w:rPr>
          <w:lang w:eastAsia="zh-CN"/>
        </w:rPr>
        <w:t xml:space="preserve">for </w:t>
      </w:r>
      <w:r w:rsidRPr="00140E21">
        <w:rPr>
          <w:lang w:eastAsia="zh-CN"/>
        </w:rPr>
        <w:t>periodic reporting</w:t>
      </w:r>
      <w:r w:rsidRPr="00D413A3">
        <w:rPr>
          <w:lang w:eastAsia="zh-CN"/>
        </w:rPr>
        <w:t xml:space="preserve"> or</w:t>
      </w:r>
      <w:r>
        <w:rPr>
          <w:lang w:eastAsia="zh-CN"/>
        </w:rPr>
        <w:t xml:space="preserve"> a</w:t>
      </w:r>
      <w:r w:rsidRPr="00D413A3">
        <w:rPr>
          <w:lang w:eastAsia="zh-CN"/>
        </w:rPr>
        <w:t xml:space="preserve"> synchronization indication</w:t>
      </w:r>
      <w:r>
        <w:rPr>
          <w:lang w:eastAsia="zh-CN"/>
        </w:rPr>
        <w:t xml:space="preserve"> for </w:t>
      </w:r>
      <w:r w:rsidRPr="00E279AA">
        <w:rPr>
          <w:lang w:eastAsia="zh-CN"/>
        </w:rPr>
        <w:t>immediate reporting</w:t>
      </w:r>
      <w:r>
        <w:rPr>
          <w:lang w:eastAsia="zh-CN"/>
        </w:rPr>
        <w:t xml:space="preserve"> in the location request.</w:t>
      </w:r>
    </w:p>
    <w:p w14:paraId="159A1B0C" w14:textId="015E9A55" w:rsidR="00F44030" w:rsidRDefault="00F44030" w:rsidP="00647686">
      <w:pPr>
        <w:pStyle w:val="NO"/>
        <w:rPr>
          <w:lang w:eastAsia="zh-CN"/>
        </w:rPr>
      </w:pPr>
      <w:r w:rsidRPr="009E0DE1">
        <w:rPr>
          <w:lang w:eastAsia="zh-CN"/>
        </w:rPr>
        <w:t>NOTE</w:t>
      </w:r>
      <w:r w:rsidR="007B1728">
        <w:rPr>
          <w:lang w:eastAsia="zh-CN"/>
        </w:rPr>
        <w:t xml:space="preserve"> 1</w:t>
      </w:r>
      <w:r w:rsidRPr="009E0DE1">
        <w:rPr>
          <w:lang w:eastAsia="zh-CN"/>
        </w:rPr>
        <w:t>:</w:t>
      </w:r>
      <w:r w:rsidRPr="009E0DE1">
        <w:rPr>
          <w:lang w:eastAsia="zh-CN"/>
        </w:rPr>
        <w:tab/>
      </w:r>
      <w:r>
        <w:rPr>
          <w:lang w:eastAsia="zh-CN"/>
        </w:rPr>
        <w:t>Whether the request also includes</w:t>
      </w:r>
      <w:r w:rsidRPr="006E3A36">
        <w:rPr>
          <w:lang w:eastAsia="zh-CN"/>
        </w:rPr>
        <w:t xml:space="preserve"> </w:t>
      </w:r>
      <w:r>
        <w:rPr>
          <w:lang w:eastAsia="zh-CN"/>
        </w:rPr>
        <w:t>other attributes is to be determined in the normative phase</w:t>
      </w:r>
      <w:r w:rsidRPr="009E0DE1">
        <w:rPr>
          <w:lang w:eastAsia="zh-CN"/>
        </w:rPr>
        <w:t>.</w:t>
      </w:r>
    </w:p>
    <w:p w14:paraId="744A9325" w14:textId="7EF1DB85" w:rsidR="00D042CE" w:rsidRDefault="00D042CE" w:rsidP="00D042CE">
      <w:pPr>
        <w:pStyle w:val="B1"/>
      </w:pPr>
      <w:r>
        <w:lastRenderedPageBreak/>
        <w:t>2.</w:t>
      </w:r>
      <w:r w:rsidR="00F669A2">
        <w:tab/>
      </w:r>
      <w:r>
        <w:t xml:space="preserve">UAVF decides the related NF, i.e. AMF/MME or GMLC for location reporting, e.g. based on the UAV/UAVC capability or network capability, </w:t>
      </w:r>
      <w:r w:rsidRPr="002D3C5B">
        <w:t>location accuracy</w:t>
      </w:r>
      <w:r>
        <w:t xml:space="preserve"> etc.</w:t>
      </w:r>
    </w:p>
    <w:p w14:paraId="6BFBDF89" w14:textId="77777777" w:rsidR="00D042CE" w:rsidRPr="00E279AA" w:rsidRDefault="00D042CE" w:rsidP="00D042CE">
      <w:pPr>
        <w:pStyle w:val="B1"/>
        <w:rPr>
          <w:rFonts w:eastAsia="SimSun"/>
          <w:lang w:eastAsia="zh-CN"/>
        </w:rPr>
      </w:pPr>
      <w:r w:rsidRPr="00E279AA">
        <w:rPr>
          <w:rFonts w:eastAsia="SimSun"/>
          <w:lang w:eastAsia="zh-CN"/>
        </w:rPr>
        <w:tab/>
        <w:t xml:space="preserve">[Conditional] </w:t>
      </w:r>
      <w:r>
        <w:rPr>
          <w:rFonts w:eastAsia="SimSun"/>
          <w:lang w:eastAsia="zh-CN"/>
        </w:rPr>
        <w:t xml:space="preserve">If </w:t>
      </w:r>
      <w:r w:rsidRPr="00E279AA">
        <w:rPr>
          <w:rFonts w:eastAsia="SimSun"/>
          <w:lang w:eastAsia="zh-CN"/>
        </w:rPr>
        <w:t xml:space="preserve">UAVF </w:t>
      </w:r>
      <w:r>
        <w:rPr>
          <w:rFonts w:eastAsia="SimSun"/>
          <w:lang w:eastAsia="zh-CN"/>
        </w:rPr>
        <w:t xml:space="preserve">needs </w:t>
      </w:r>
      <w:r w:rsidRPr="00E279AA">
        <w:rPr>
          <w:rFonts w:eastAsia="SimSun"/>
          <w:lang w:eastAsia="zh-CN"/>
        </w:rPr>
        <w:t xml:space="preserve">to provide </w:t>
      </w:r>
      <w:r>
        <w:rPr>
          <w:lang w:eastAsia="zh-CN"/>
        </w:rPr>
        <w:t>location information of UAVC and UAV</w:t>
      </w:r>
      <w:r w:rsidRPr="00EB2A04">
        <w:rPr>
          <w:lang w:eastAsia="zh-CN"/>
        </w:rPr>
        <w:t xml:space="preserve"> </w:t>
      </w:r>
      <w:r>
        <w:rPr>
          <w:lang w:eastAsia="zh-CN"/>
        </w:rPr>
        <w:t xml:space="preserve">at the same time, it can request the </w:t>
      </w:r>
      <w:r>
        <w:t xml:space="preserve">AMF/MME or GMLC to provide the position of the </w:t>
      </w:r>
      <w:r>
        <w:rPr>
          <w:lang w:eastAsia="zh-CN"/>
        </w:rPr>
        <w:t>UAVC and/or UAV at the same time by providing the start time of reporting.</w:t>
      </w:r>
    </w:p>
    <w:p w14:paraId="38BB7698" w14:textId="1F0123B3" w:rsidR="00D042CE" w:rsidRDefault="00D042CE" w:rsidP="00D042CE">
      <w:pPr>
        <w:pStyle w:val="B1"/>
      </w:pPr>
      <w:r>
        <w:t>3</w:t>
      </w:r>
      <w:r w:rsidR="00F669A2">
        <w:t>.</w:t>
      </w:r>
      <w:r w:rsidR="00F669A2">
        <w:tab/>
      </w:r>
      <w:r>
        <w:t>UAVF maps the UAV/UAVC ID provided by UTM/USS to the UE IDs required by the NF decided by step2. i.e. AMF/MME or GMLC. UAVF gets the UAV/UAVC location from AMF/MME or GMLC by the current location services supported by AMF or GMLC.</w:t>
      </w:r>
    </w:p>
    <w:p w14:paraId="0AC16762" w14:textId="5C41897B" w:rsidR="00D042CE" w:rsidRDefault="00D042CE" w:rsidP="00D042CE">
      <w:pPr>
        <w:pStyle w:val="B1"/>
      </w:pPr>
      <w:r>
        <w:t>4</w:t>
      </w:r>
      <w:r w:rsidR="00F669A2">
        <w:t>.</w:t>
      </w:r>
      <w:r w:rsidR="00F669A2">
        <w:tab/>
      </w:r>
      <w:r>
        <w:t xml:space="preserve">UAVF provides the UAV </w:t>
      </w:r>
      <w:r w:rsidRPr="006F0F9B">
        <w:t>and/or</w:t>
      </w:r>
      <w:r>
        <w:t xml:space="preserve"> UAVC locations reporting to UTM/USS. The UAVF includes the UAV and/ or UAVC CAA-level UAV ID in the location reporting message to UTM/USS as well as a location information (geo co-ordinate) suitable for USS/UTM (that is not assumed to know what TA and Cell Id are).</w:t>
      </w:r>
    </w:p>
    <w:p w14:paraId="38A7DCFD" w14:textId="0D305292" w:rsidR="00D042CE" w:rsidRDefault="00D042CE" w:rsidP="00D042CE">
      <w:pPr>
        <w:pStyle w:val="B1"/>
      </w:pPr>
      <w:r>
        <w:t>5</w:t>
      </w:r>
      <w:r w:rsidR="00F669A2">
        <w:t>.</w:t>
      </w:r>
      <w:r w:rsidR="00F669A2">
        <w:tab/>
      </w:r>
      <w:r>
        <w:t>UTM/USS can use the output received at step 4 from UAVF to e.g. compares the received UAV location with the monitoring area (e.g. allowed area or non-allowed area for Geofencing).</w:t>
      </w:r>
    </w:p>
    <w:p w14:paraId="1AD5AD34" w14:textId="77777777" w:rsidR="00D042CE" w:rsidRDefault="00D042CE" w:rsidP="00D042CE">
      <w:r>
        <w:t>Step 6-10b shows the procedure that the 3GPP network exposes the UAV presence monitoring service to UTM/USS.</w:t>
      </w:r>
    </w:p>
    <w:p w14:paraId="12626ED2" w14:textId="0D15BB01" w:rsidR="00D042CE" w:rsidRDefault="00D042CE" w:rsidP="00D042CE">
      <w:pPr>
        <w:pStyle w:val="B1"/>
      </w:pPr>
      <w:r>
        <w:t>6</w:t>
      </w:r>
      <w:r w:rsidRPr="002D3C5B">
        <w:t>.</w:t>
      </w:r>
      <w:r w:rsidRPr="002D3C5B">
        <w:tab/>
      </w:r>
      <w:r>
        <w:rPr>
          <w:lang w:eastAsia="zh-CN"/>
        </w:rPr>
        <w:t xml:space="preserve">The UTM/USS sends the UAV presence monitoring request to UAVF to request UAV presence events from 3GPP network </w:t>
      </w:r>
      <w:r>
        <w:t>(e.g.</w:t>
      </w:r>
      <w:r w:rsidRPr="00717CE8">
        <w:t xml:space="preserve"> </w:t>
      </w:r>
      <w:r w:rsidRPr="002D3C5B">
        <w:t>moving in or out of</w:t>
      </w:r>
      <w:r>
        <w:t xml:space="preserve"> the monitoring area)</w:t>
      </w:r>
      <w:r>
        <w:rPr>
          <w:lang w:eastAsia="zh-CN"/>
        </w:rPr>
        <w:t xml:space="preserve">. The request also includes </w:t>
      </w:r>
      <w:r w:rsidRPr="002D3C5B">
        <w:t xml:space="preserve">the </w:t>
      </w:r>
      <w:r>
        <w:t xml:space="preserve">monitoring area, </w:t>
      </w:r>
      <w:r w:rsidRPr="002D3C5B">
        <w:t>location accuracy</w:t>
      </w:r>
      <w:r>
        <w:rPr>
          <w:lang w:eastAsia="zh-CN"/>
        </w:rPr>
        <w:t xml:space="preserve"> and other attributes. The monitoring area </w:t>
      </w:r>
      <w:r>
        <w:t xml:space="preserve">could be </w:t>
      </w:r>
      <w:r w:rsidR="007B1728">
        <w:t xml:space="preserve">area inside or outside the fence </w:t>
      </w:r>
      <w:r>
        <w:t>for Geofencing.</w:t>
      </w:r>
    </w:p>
    <w:p w14:paraId="03AFB575" w14:textId="3302935E" w:rsidR="007B1728" w:rsidRDefault="007B1728" w:rsidP="00647686">
      <w:pPr>
        <w:pStyle w:val="NO"/>
        <w:rPr>
          <w:lang w:eastAsia="zh-CN"/>
        </w:rPr>
      </w:pPr>
      <w:r>
        <w:t>NOTE 2: The UTM/USS can also subscribe to the UAVF other Monitoring Events (</w:t>
      </w:r>
      <w:r w:rsidRPr="00C72C8F">
        <w:t>e.g. Loss of Connectivity, UE reachability</w:t>
      </w:r>
      <w:r>
        <w:t>) already defined in clause 4.15.3.1 of TS 23.501, the UAVF can obtain corresponding Monitoring Events Notifications from related NFs (e.g. AMF, UDM), and respond to the UTM</w:t>
      </w:r>
      <w:r w:rsidRPr="00CA754D">
        <w:rPr>
          <w:rFonts w:hint="eastAsia"/>
        </w:rPr>
        <w:t>/</w:t>
      </w:r>
      <w:r w:rsidRPr="0019414C">
        <w:rPr>
          <w:rFonts w:hint="eastAsia"/>
        </w:rPr>
        <w:t>USS</w:t>
      </w:r>
      <w:r>
        <w:t>.</w:t>
      </w:r>
    </w:p>
    <w:p w14:paraId="65423A57" w14:textId="3A4538D1" w:rsidR="00D042CE" w:rsidRDefault="00D042CE" w:rsidP="00D042CE">
      <w:pPr>
        <w:pStyle w:val="B1"/>
      </w:pPr>
      <w:r>
        <w:t>7.</w:t>
      </w:r>
      <w:r w:rsidR="00F669A2">
        <w:tab/>
      </w:r>
      <w:r>
        <w:t xml:space="preserve">UAVF decides the related NF, i.e. AMF or GMLC for location reporting, e.g. based on the UAV capability or network capability, </w:t>
      </w:r>
      <w:r w:rsidRPr="002D3C5B">
        <w:t>location accuracy</w:t>
      </w:r>
      <w:r>
        <w:t>,</w:t>
      </w:r>
      <w:r w:rsidRPr="00C06020">
        <w:t xml:space="preserve"> </w:t>
      </w:r>
      <w:r w:rsidRPr="002D3C5B">
        <w:t xml:space="preserve">the </w:t>
      </w:r>
      <w:r>
        <w:t>monitoring area etc.</w:t>
      </w:r>
    </w:p>
    <w:p w14:paraId="38C50375" w14:textId="3420503F" w:rsidR="00D042CE" w:rsidRDefault="00D042CE" w:rsidP="00D042CE">
      <w:pPr>
        <w:pStyle w:val="B1"/>
      </w:pPr>
      <w:r>
        <w:t>8.</w:t>
      </w:r>
      <w:r w:rsidR="00F669A2">
        <w:tab/>
      </w:r>
      <w:r>
        <w:t xml:space="preserve">UAVF </w:t>
      </w:r>
      <w:r w:rsidRPr="00AB1A4C">
        <w:t xml:space="preserve">maps the </w:t>
      </w:r>
      <w:r w:rsidRPr="006F0F9B">
        <w:t>3GPP UAV ID</w:t>
      </w:r>
      <w:r w:rsidRPr="00AB1A4C">
        <w:t xml:space="preserve"> provided</w:t>
      </w:r>
      <w:r>
        <w:t xml:space="preserve"> by UTM/USS to the UE IDs required by the NF decided by step7. i.e. AMF or GMLC. In case the monitoring area </w:t>
      </w:r>
      <w:r w:rsidRPr="002D3C5B">
        <w:t>can be mapped to</w:t>
      </w:r>
      <w:r>
        <w:t xml:space="preserve"> </w:t>
      </w:r>
      <w:r w:rsidRPr="002D3C5B">
        <w:t>3GPP network area</w:t>
      </w:r>
      <w:r>
        <w:t xml:space="preserve">s, UAVF provides the monitoring area to AMF and gets the </w:t>
      </w:r>
      <w:r w:rsidRPr="009E0DE1">
        <w:t>reporting of UE presence in</w:t>
      </w:r>
      <w:r>
        <w:t xml:space="preserve"> the monitoring</w:t>
      </w:r>
      <w:r w:rsidRPr="002D3C5B">
        <w:t xml:space="preserve"> area</w:t>
      </w:r>
      <w:r>
        <w:t xml:space="preserve"> by reusing the </w:t>
      </w:r>
      <w:r w:rsidRPr="002D3C5B">
        <w:t>Area of Interest mechanism</w:t>
      </w:r>
      <w:r>
        <w:t>.</w:t>
      </w:r>
      <w:r w:rsidRPr="007452AF">
        <w:t xml:space="preserve"> </w:t>
      </w:r>
      <w:r>
        <w:t>Otherwise UAVF gets the UAV location from GMLC by the current location services supported by GMLC.</w:t>
      </w:r>
      <w:r w:rsidRPr="00647686">
        <w:rPr>
          <w:rFonts w:eastAsia="Microsoft YaHei" w:hint="eastAsia"/>
        </w:rPr>
        <w:t xml:space="preserve">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w:t>
      </w:r>
      <w:r>
        <w:rPr>
          <w:rFonts w:eastAsia="DengXian"/>
          <w:lang w:eastAsia="zh-CN"/>
        </w:rPr>
        <w:t>UAVF</w:t>
      </w:r>
      <w:r w:rsidRPr="0056292A">
        <w:rPr>
          <w:rFonts w:eastAsia="DengXian"/>
          <w:lang w:eastAsia="zh-CN"/>
        </w:rPr>
        <w:t xml:space="preserve"> </w:t>
      </w:r>
      <w:r>
        <w:rPr>
          <w:rFonts w:eastAsia="DengXian"/>
          <w:lang w:eastAsia="zh-CN"/>
        </w:rPr>
        <w:t>gets the UAV location from GMLC if it determines that a finer granularity of location is needed when the report is received about the UAV presence of a coarse granularity area.</w:t>
      </w:r>
    </w:p>
    <w:p w14:paraId="79226FE6" w14:textId="09E08538" w:rsidR="00D042CE" w:rsidRDefault="00D042CE" w:rsidP="00D042CE">
      <w:pPr>
        <w:pStyle w:val="B1"/>
      </w:pPr>
      <w:r>
        <w:t>9.</w:t>
      </w:r>
      <w:r w:rsidR="00F669A2">
        <w:tab/>
      </w:r>
      <w:r>
        <w:t>UAVF determines the UAV</w:t>
      </w:r>
      <w:r w:rsidRPr="002D3C5B">
        <w:t xml:space="preserve"> presence in </w:t>
      </w:r>
      <w:r>
        <w:t>the monitoring</w:t>
      </w:r>
      <w:r w:rsidRPr="002D3C5B">
        <w:t xml:space="preserve"> area</w:t>
      </w:r>
      <w:r>
        <w:t xml:space="preserve"> by the </w:t>
      </w:r>
      <w:r w:rsidRPr="009E0DE1">
        <w:t>reporting of UE presence in</w:t>
      </w:r>
      <w:r>
        <w:t xml:space="preserve"> the monitoring</w:t>
      </w:r>
      <w:r w:rsidRPr="002D3C5B">
        <w:t xml:space="preserve"> area</w:t>
      </w:r>
      <w:r>
        <w:t xml:space="preserve"> from AMF</w:t>
      </w:r>
      <w:r w:rsidRPr="007452AF">
        <w:t xml:space="preserve"> </w:t>
      </w:r>
      <w:r>
        <w:t>or by comparing the location report from GMLC with the monitoring area from UTM/USS.</w:t>
      </w:r>
    </w:p>
    <w:p w14:paraId="392BC6F0" w14:textId="35EB7804" w:rsidR="00D042CE" w:rsidRDefault="00D042CE" w:rsidP="00D042CE">
      <w:pPr>
        <w:pStyle w:val="B1"/>
        <w:rPr>
          <w:rFonts w:eastAsia="SimSun"/>
          <w:lang w:eastAsia="zh-CN"/>
        </w:rPr>
      </w:pPr>
      <w:r>
        <w:t>10</w:t>
      </w:r>
      <w:r w:rsidR="00F669A2">
        <w:t>.</w:t>
      </w:r>
      <w:r w:rsidR="00F669A2">
        <w:tab/>
      </w:r>
      <w:r>
        <w:t>UAVF reports the UAV</w:t>
      </w:r>
      <w:r w:rsidRPr="002D3C5B">
        <w:t xml:space="preserve"> presence in </w:t>
      </w:r>
      <w:r>
        <w:t>the monitoring</w:t>
      </w:r>
      <w:r w:rsidRPr="002D3C5B">
        <w:t xml:space="preserve"> area</w:t>
      </w:r>
      <w:r>
        <w:t xml:space="preserve"> to UTM/USS</w:t>
      </w:r>
      <w:r w:rsidRPr="009C240B">
        <w:t xml:space="preserve"> </w:t>
      </w:r>
      <w:r>
        <w:t xml:space="preserve">by including its CAA-Level UAV-ID in the report(s). The UAVF may include the UAVC's CAA-level UAV ID and 3GPP UAV ID in the reports to enable to the UTM/USS to look up the UAVC associated with the UAV. Or if </w:t>
      </w:r>
      <w:r w:rsidRPr="002D3C5B">
        <w:rPr>
          <w:lang w:eastAsia="zh-CN"/>
        </w:rPr>
        <w:t>traffic routing policies</w:t>
      </w:r>
      <w:r>
        <w:rPr>
          <w:lang w:eastAsia="zh-CN"/>
        </w:rPr>
        <w:t xml:space="preserve"> are stored in the UAVF, based on the policy and the UAV presence in the monitoring area events detected at step9, UAVF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F91D37">
        <w:rPr>
          <w:lang w:eastAsia="zh-CN"/>
        </w:rPr>
        <w:t xml:space="preserve"> </w:t>
      </w:r>
      <w:r>
        <w:rPr>
          <w:lang w:eastAsia="zh-CN"/>
        </w:rPr>
        <w:t xml:space="preserve">The UAVF will provide the </w:t>
      </w:r>
      <w:r w:rsidRPr="002D3C5B">
        <w:rPr>
          <w:rFonts w:eastAsia="SimSun"/>
          <w:lang w:eastAsia="zh-CN"/>
        </w:rPr>
        <w:t>3GPP</w:t>
      </w:r>
      <w:r>
        <w:rPr>
          <w:rFonts w:eastAsia="SimSun"/>
          <w:lang w:eastAsia="zh-CN"/>
        </w:rPr>
        <w:t xml:space="preserve"> UE</w:t>
      </w:r>
      <w:r w:rsidRPr="002D3C5B">
        <w:rPr>
          <w:rFonts w:eastAsia="SimSun"/>
          <w:lang w:eastAsia="zh-CN"/>
        </w:rPr>
        <w:t xml:space="preserve"> ID</w:t>
      </w:r>
      <w:r>
        <w:rPr>
          <w:rFonts w:eastAsia="SimSun"/>
          <w:lang w:eastAsia="zh-CN"/>
        </w:rPr>
        <w:t>(s) of the UAV(s)/UAVC(s) and the corresponding network layer actions to SMF</w:t>
      </w:r>
      <w:r w:rsidRPr="00466A9D">
        <w:rPr>
          <w:rFonts w:eastAsia="SimSun"/>
          <w:lang w:eastAsia="zh-CN"/>
        </w:rPr>
        <w:t>.</w:t>
      </w:r>
    </w:p>
    <w:p w14:paraId="5F7BACBE" w14:textId="0062E27B" w:rsidR="00D042CE" w:rsidRDefault="00D042CE" w:rsidP="00D042CE">
      <w:r>
        <w:t>Step</w:t>
      </w:r>
      <w:r w:rsidR="00647686">
        <w:t>s</w:t>
      </w:r>
      <w:r>
        <w:t xml:space="preserve"> 11-14 shows the procedure that allows the 3GPP network to provide the UAV identity for each UAV or UAVC served by the queried PLMN, and corresponding to the USS/UTM query conditions (e.g. a target area), to UTM/USS.</w:t>
      </w:r>
    </w:p>
    <w:p w14:paraId="269EE0C6" w14:textId="55944199" w:rsidR="00D042CE" w:rsidRDefault="00D042CE" w:rsidP="00D042CE">
      <w:pPr>
        <w:pStyle w:val="B1"/>
      </w:pPr>
      <w:r>
        <w:t>11.</w:t>
      </w:r>
      <w:r w:rsidR="00F669A2">
        <w:tab/>
      </w:r>
      <w:r w:rsidRPr="006C5DA2">
        <w:t>The UTM</w:t>
      </w:r>
      <w:r>
        <w:t>/USS</w:t>
      </w:r>
      <w:r w:rsidRPr="006C5DA2">
        <w:t xml:space="preserve"> sends the UAV </w:t>
      </w:r>
      <w:r>
        <w:t>list</w:t>
      </w:r>
      <w:r w:rsidRPr="006C5DA2">
        <w:t xml:space="preserve"> request to UAVF to request </w:t>
      </w:r>
      <w:r>
        <w:t>UAV UE identity, providing query conditions (e.g. including a target area)</w:t>
      </w:r>
      <w:r w:rsidRPr="006C5DA2">
        <w:t xml:space="preserve"> from 3GPP network.</w:t>
      </w:r>
    </w:p>
    <w:p w14:paraId="3821C70D" w14:textId="392DFCD0" w:rsidR="00D042CE" w:rsidRDefault="00D042CE" w:rsidP="00D042CE">
      <w:pPr>
        <w:pStyle w:val="B1"/>
      </w:pPr>
      <w:r>
        <w:t>12.</w:t>
      </w:r>
      <w:r w:rsidR="00F669A2">
        <w:tab/>
      </w:r>
      <w:r>
        <w:t xml:space="preserve">UAVF decides the AMF(s) </w:t>
      </w:r>
      <w:r w:rsidRPr="00245ACD">
        <w:t xml:space="preserve">based on the </w:t>
      </w:r>
      <w:r>
        <w:t>query conditions (e.g. target</w:t>
      </w:r>
      <w:r w:rsidRPr="00245ACD">
        <w:t xml:space="preserve"> area information</w:t>
      </w:r>
      <w:r>
        <w:t>)</w:t>
      </w:r>
      <w:r w:rsidR="00F44030" w:rsidRPr="00F44030">
        <w:t xml:space="preserve"> </w:t>
      </w:r>
      <w:r w:rsidR="00F44030">
        <w:t xml:space="preserve">and obtains the UE list in </w:t>
      </w:r>
      <w:r w:rsidR="00F44030" w:rsidRPr="000E74E0">
        <w:t>the target area from AMF by reusing the event "</w:t>
      </w:r>
      <w:r w:rsidR="00F44030" w:rsidRPr="000E74E0">
        <w:rPr>
          <w:lang w:eastAsia="ko-KR"/>
        </w:rPr>
        <w:t>Number of UEs present in a geographical area" or "location Reporting" with Any UE in the event filter</w:t>
      </w:r>
      <w:r w:rsidR="00F44030" w:rsidRPr="000E74E0">
        <w:t xml:space="preserve">. If the target area cannot be mapped to 3GPP network </w:t>
      </w:r>
      <w:r w:rsidR="00F44030" w:rsidRPr="00952D0F">
        <w:t>area</w:t>
      </w:r>
      <w:r w:rsidR="00F44030" w:rsidRPr="00C76068">
        <w:t>s, UAVF provides a TA List which is larger than the target area to AMF for the list of UEs to be queried. The 3GPP system</w:t>
      </w:r>
      <w:r w:rsidR="00F44030" w:rsidRPr="00952D0F">
        <w:t xml:space="preserve"> </w:t>
      </w:r>
      <w:r w:rsidR="00F44030" w:rsidRPr="00C76068">
        <w:t xml:space="preserve">separates out the UEs that are actual UAVs based on e.g. available CAA-Level UAV ID, checking for </w:t>
      </w:r>
      <w:r w:rsidR="00F44030" w:rsidRPr="00C76068">
        <w:lastRenderedPageBreak/>
        <w:t>UEs with aerial subscriptions, and whether the UAV has successfully registered and has been authorized by the USS/UTM</w:t>
      </w:r>
      <w:r>
        <w:t>.</w:t>
      </w:r>
    </w:p>
    <w:p w14:paraId="012DCDF0" w14:textId="77D6B452" w:rsidR="00F44030" w:rsidRPr="00C76068" w:rsidRDefault="00D042CE" w:rsidP="00F44030">
      <w:pPr>
        <w:pStyle w:val="B1"/>
      </w:pPr>
      <w:r>
        <w:t>13</w:t>
      </w:r>
      <w:r w:rsidR="00F669A2">
        <w:t>.</w:t>
      </w:r>
      <w:r w:rsidR="00F669A2">
        <w:tab/>
      </w:r>
      <w:r w:rsidR="00F44030">
        <w:t xml:space="preserve">[Optional] </w:t>
      </w:r>
      <w:r w:rsidR="00F44030" w:rsidRPr="00C76068">
        <w:t xml:space="preserve">From the list of UEs generated in step 12, </w:t>
      </w:r>
      <w:bookmarkStart w:id="1679" w:name="_Hlk53398084"/>
      <w:r w:rsidR="00F44030" w:rsidRPr="00C76068">
        <w:t>for UAVs that are in target areas that do not map to 3GPP network areas, the UAVF then</w:t>
      </w:r>
      <w:bookmarkEnd w:id="1679"/>
      <w:r w:rsidR="00F44030" w:rsidRPr="00952D0F">
        <w:t xml:space="preserve"> </w:t>
      </w:r>
      <w:r w:rsidR="00F44030" w:rsidRPr="00C76068">
        <w:t>queries the UAV(s)</w:t>
      </w:r>
      <w:r w:rsidR="00F44030" w:rsidRPr="00952D0F">
        <w:t xml:space="preserve"> lo</w:t>
      </w:r>
      <w:r w:rsidR="00F44030" w:rsidRPr="00C76068">
        <w:t>cation from GMLC.</w:t>
      </w:r>
    </w:p>
    <w:p w14:paraId="02DDFD44" w14:textId="19CF19A6" w:rsidR="00D042CE" w:rsidRPr="00647686" w:rsidRDefault="00F44030" w:rsidP="00F44030">
      <w:pPr>
        <w:pStyle w:val="B1"/>
      </w:pPr>
      <w:r w:rsidRPr="00647686">
        <w:t>14. If step</w:t>
      </w:r>
      <w:r w:rsidR="00647686">
        <w:t> </w:t>
      </w:r>
      <w:r w:rsidRPr="00647686">
        <w:t>13 is executed, from the list of locations returned by the GMLC the UAVF compares the UAV locations to the target area (provide in step</w:t>
      </w:r>
      <w:r w:rsidR="00647686">
        <w:t> </w:t>
      </w:r>
      <w:r w:rsidRPr="00647686">
        <w:t>11) to identify the UAVs to report.</w:t>
      </w:r>
      <w:r w:rsidR="00647686">
        <w:t xml:space="preserve"> </w:t>
      </w:r>
      <w:r w:rsidRPr="00647686">
        <w:t>If the target area can be mapped to 3GPP network areas, the list received in step</w:t>
      </w:r>
      <w:r w:rsidR="00647686">
        <w:t> </w:t>
      </w:r>
      <w:r w:rsidRPr="00647686">
        <w:t>12 is used.</w:t>
      </w:r>
    </w:p>
    <w:p w14:paraId="1949CE61" w14:textId="341245C4" w:rsidR="00D042CE" w:rsidRPr="00F215BD" w:rsidRDefault="00D042CE" w:rsidP="00D042CE">
      <w:pPr>
        <w:pStyle w:val="B1"/>
      </w:pPr>
      <w:r>
        <w:t>1</w:t>
      </w:r>
      <w:r w:rsidR="00F44030">
        <w:t>5</w:t>
      </w:r>
      <w:r>
        <w:t>.</w:t>
      </w:r>
      <w:r w:rsidR="00F669A2">
        <w:tab/>
      </w:r>
      <w:r>
        <w:t>UAVF</w:t>
      </w:r>
      <w:r w:rsidRPr="006C5DA2">
        <w:t xml:space="preserve"> </w:t>
      </w:r>
      <w:r w:rsidR="00F44030" w:rsidRPr="00C76068">
        <w:t>feedback</w:t>
      </w:r>
      <w:r w:rsidR="00F44030">
        <w:t>s</w:t>
      </w:r>
      <w:r w:rsidR="00F44030" w:rsidRPr="00C76068">
        <w:t xml:space="preserve"> the identified UAVs to UTM/USS.</w:t>
      </w:r>
    </w:p>
    <w:p w14:paraId="3F7F2D51" w14:textId="3C0B2FE5" w:rsidR="00D042CE" w:rsidRPr="002D3C5B" w:rsidRDefault="00D042CE" w:rsidP="00D042CE">
      <w:pPr>
        <w:pStyle w:val="Heading3"/>
      </w:pPr>
      <w:bookmarkStart w:id="1680" w:name="_Toc50481924"/>
      <w:bookmarkStart w:id="1681" w:name="_Toc54846859"/>
      <w:bookmarkStart w:id="1682" w:name="_Toc57622403"/>
      <w:bookmarkStart w:id="1683" w:name="_Toc57624118"/>
      <w:bookmarkStart w:id="1684" w:name="_Toc59103072"/>
      <w:r>
        <w:t>6.25</w:t>
      </w:r>
      <w:r w:rsidRPr="002D3C5B">
        <w:t>.</w:t>
      </w:r>
      <w:r w:rsidR="00F44030">
        <w:t>4</w:t>
      </w:r>
      <w:r w:rsidRPr="002D3C5B">
        <w:tab/>
        <w:t>Impacts on services, entities and interfaces</w:t>
      </w:r>
      <w:bookmarkEnd w:id="1680"/>
      <w:bookmarkEnd w:id="1681"/>
      <w:bookmarkEnd w:id="1682"/>
      <w:bookmarkEnd w:id="1683"/>
      <w:bookmarkEnd w:id="1684"/>
    </w:p>
    <w:p w14:paraId="0CFA5140" w14:textId="778BC430" w:rsidR="00D042CE" w:rsidRDefault="00D042CE" w:rsidP="00D042CE">
      <w:pPr>
        <w:pStyle w:val="B1"/>
      </w:pPr>
      <w:r w:rsidRPr="002D3C5B">
        <w:t>-</w:t>
      </w:r>
      <w:r w:rsidRPr="002D3C5B">
        <w:tab/>
      </w:r>
      <w:r>
        <w:t>Add a 3GPP NF which is UAVF as described above together with the corresponding service API of the UAVF exposed via NEF</w:t>
      </w:r>
      <w:r w:rsidR="00F669A2">
        <w:t>.</w:t>
      </w:r>
    </w:p>
    <w:p w14:paraId="7A0BA909" w14:textId="77777777" w:rsidR="00D042CE" w:rsidRPr="002D3C5B" w:rsidRDefault="00D042CE" w:rsidP="00D042CE">
      <w:pPr>
        <w:pStyle w:val="B1"/>
      </w:pPr>
      <w:r>
        <w:t>-</w:t>
      </w:r>
      <w:r>
        <w:tab/>
        <w:t>No impact to other NF (than NEF).</w:t>
      </w:r>
    </w:p>
    <w:p w14:paraId="17890D7F" w14:textId="76F9010C" w:rsidR="00D042CE" w:rsidRPr="002D3C5B" w:rsidRDefault="00D042CE" w:rsidP="00D042CE">
      <w:pPr>
        <w:pStyle w:val="B1"/>
      </w:pPr>
    </w:p>
    <w:p w14:paraId="28501178" w14:textId="77777777" w:rsidR="00C32EA8" w:rsidRPr="00F26449" w:rsidRDefault="00C32EA8" w:rsidP="00C32EA8">
      <w:pPr>
        <w:pStyle w:val="Heading2"/>
        <w:rPr>
          <w:lang w:eastAsia="zh-CN"/>
        </w:rPr>
      </w:pPr>
      <w:bookmarkStart w:id="1685" w:name="_Toc31037101"/>
      <w:bookmarkStart w:id="1686" w:name="_Toc50481925"/>
      <w:bookmarkStart w:id="1687" w:name="_Toc54846860"/>
      <w:bookmarkStart w:id="1688" w:name="_Toc57622404"/>
      <w:bookmarkStart w:id="1689" w:name="_Toc57624119"/>
      <w:bookmarkStart w:id="1690" w:name="_Toc59103073"/>
      <w:r>
        <w:t>6</w:t>
      </w:r>
      <w:r w:rsidRPr="00F26449">
        <w:t>.</w:t>
      </w:r>
      <w:r>
        <w:t>26</w:t>
      </w:r>
      <w:r w:rsidRPr="00F26449">
        <w:tab/>
        <w:t xml:space="preserve">Solution </w:t>
      </w:r>
      <w:r>
        <w:t>26</w:t>
      </w:r>
      <w:r w:rsidRPr="00F26449">
        <w:t xml:space="preserve">: </w:t>
      </w:r>
      <w:bookmarkEnd w:id="1685"/>
      <w:r w:rsidRPr="00F640F0">
        <w:t>UAV establishing user plane connectivity for remote identification &amp; tracking</w:t>
      </w:r>
      <w:r>
        <w:t xml:space="preserve"> for UAV operations</w:t>
      </w:r>
      <w:bookmarkEnd w:id="1686"/>
      <w:bookmarkEnd w:id="1687"/>
      <w:bookmarkEnd w:id="1688"/>
      <w:bookmarkEnd w:id="1689"/>
      <w:bookmarkEnd w:id="1690"/>
    </w:p>
    <w:p w14:paraId="22BAE7FC" w14:textId="77777777" w:rsidR="00C32EA8" w:rsidRPr="00F26449" w:rsidRDefault="00C32EA8" w:rsidP="00C32EA8">
      <w:pPr>
        <w:pStyle w:val="Heading3"/>
      </w:pPr>
      <w:bookmarkStart w:id="1691" w:name="_Toc50481926"/>
      <w:bookmarkStart w:id="1692" w:name="_Toc54846861"/>
      <w:bookmarkStart w:id="1693" w:name="_Toc57622405"/>
      <w:bookmarkStart w:id="1694" w:name="_Toc57624120"/>
      <w:bookmarkStart w:id="1695" w:name="_Toc59103074"/>
      <w:r>
        <w:t>6.26</w:t>
      </w:r>
      <w:r w:rsidRPr="00F26449">
        <w:t>.1</w:t>
      </w:r>
      <w:r w:rsidRPr="00F26449">
        <w:tab/>
        <w:t>Introduction</w:t>
      </w:r>
      <w:bookmarkEnd w:id="1691"/>
      <w:bookmarkEnd w:id="1692"/>
      <w:bookmarkEnd w:id="1693"/>
      <w:bookmarkEnd w:id="1694"/>
      <w:bookmarkEnd w:id="1695"/>
    </w:p>
    <w:p w14:paraId="720409C2" w14:textId="77777777" w:rsidR="00F669A2" w:rsidRDefault="00F669A2" w:rsidP="00F669A2">
      <w:pPr>
        <w:rPr>
          <w:lang w:eastAsia="en-GB"/>
        </w:rPr>
      </w:pPr>
      <w:bookmarkStart w:id="1696" w:name="_Toc31037103"/>
      <w:r>
        <w:rPr>
          <w:lang w:eastAsia="en-GB"/>
        </w:rPr>
        <w:t>This solution addresses the key issues 1#, 2#, 3#, #7.</w:t>
      </w:r>
    </w:p>
    <w:p w14:paraId="5A2E4AB9" w14:textId="77777777" w:rsidR="00F669A2" w:rsidRDefault="00F669A2" w:rsidP="00F669A2">
      <w:pPr>
        <w:rPr>
          <w:lang w:eastAsia="en-GB"/>
        </w:rPr>
      </w:pPr>
      <w:r>
        <w:rPr>
          <w:lang w:eastAsia="en-GB"/>
        </w:rPr>
        <w:t>This solution describes in more detail an option included in Solution 5 that specifically addresses the establishment of user plane connectivity between a UAV/UAV-C and the UTM/USS that enables remote identification and tracking for UAV operations.</w:t>
      </w:r>
    </w:p>
    <w:p w14:paraId="33A2F07A" w14:textId="77777777" w:rsidR="00F669A2" w:rsidRDefault="00F669A2" w:rsidP="00F669A2">
      <w:pPr>
        <w:rPr>
          <w:lang w:eastAsia="en-GB"/>
        </w:rPr>
      </w:pPr>
      <w:r>
        <w:rPr>
          <w:lang w:eastAsia="en-GB"/>
        </w:rPr>
        <w:t>The establishment of user plane connectivity for C2 communication and the UAV-C/UAV pairing authorisation are not addressed in this solution.</w:t>
      </w:r>
    </w:p>
    <w:p w14:paraId="5BB677CB" w14:textId="77777777" w:rsidR="00C32EA8" w:rsidRPr="00C303C8" w:rsidRDefault="00C32EA8" w:rsidP="00C32EA8">
      <w:pPr>
        <w:pStyle w:val="Heading3"/>
      </w:pPr>
      <w:bookmarkStart w:id="1697" w:name="_Toc50481927"/>
      <w:bookmarkStart w:id="1698" w:name="_Toc54846862"/>
      <w:bookmarkStart w:id="1699" w:name="_Toc57622406"/>
      <w:bookmarkStart w:id="1700" w:name="_Toc57624121"/>
      <w:bookmarkStart w:id="1701" w:name="_Toc59103075"/>
      <w:r>
        <w:t>6.26</w:t>
      </w:r>
      <w:r w:rsidRPr="00C303C8">
        <w:t>.2</w:t>
      </w:r>
      <w:r w:rsidRPr="00C303C8">
        <w:rPr>
          <w:rFonts w:hint="eastAsia"/>
        </w:rPr>
        <w:tab/>
      </w:r>
      <w:r w:rsidRPr="00C303C8">
        <w:t xml:space="preserve">Functional </w:t>
      </w:r>
      <w:r w:rsidRPr="00C303C8">
        <w:rPr>
          <w:rFonts w:hint="eastAsia"/>
        </w:rPr>
        <w:t>Description</w:t>
      </w:r>
      <w:bookmarkEnd w:id="1696"/>
      <w:bookmarkEnd w:id="1697"/>
      <w:bookmarkEnd w:id="1698"/>
      <w:bookmarkEnd w:id="1699"/>
      <w:bookmarkEnd w:id="1700"/>
      <w:bookmarkEnd w:id="1701"/>
    </w:p>
    <w:p w14:paraId="021E7E92" w14:textId="77777777" w:rsidR="00C32EA8" w:rsidRPr="00C303C8" w:rsidRDefault="00C32EA8" w:rsidP="00C32EA8">
      <w:pPr>
        <w:pStyle w:val="EditorsNote"/>
      </w:pPr>
      <w:r w:rsidRPr="00C303C8">
        <w:t>Editor's note:</w:t>
      </w:r>
      <w:r w:rsidRPr="00C303C8">
        <w:tab/>
        <w:t>This clause outlines solution principles and documents any assumptions made.</w:t>
      </w:r>
    </w:p>
    <w:p w14:paraId="66EA46A8" w14:textId="77777777" w:rsidR="00C32EA8" w:rsidRDefault="00C32EA8" w:rsidP="00C32EA8">
      <w:pPr>
        <w:rPr>
          <w:lang w:eastAsia="zh-CN"/>
        </w:rPr>
      </w:pPr>
      <w:r>
        <w:rPr>
          <w:lang w:eastAsia="zh-CN"/>
        </w:rPr>
        <w:t>The procedure follows the procedures described in Solution 5 which are:</w:t>
      </w:r>
    </w:p>
    <w:p w14:paraId="44A58DE6" w14:textId="77777777" w:rsidR="00C32EA8" w:rsidRDefault="00C32EA8" w:rsidP="00C32EA8">
      <w:pPr>
        <w:pStyle w:val="B1"/>
        <w:rPr>
          <w:lang w:eastAsia="zh-CN"/>
        </w:rPr>
      </w:pPr>
      <w:r>
        <w:rPr>
          <w:lang w:eastAsia="zh-CN"/>
        </w:rPr>
        <w:t>-</w:t>
      </w:r>
      <w:r>
        <w:rPr>
          <w:lang w:eastAsia="zh-CN"/>
        </w:rPr>
        <w:tab/>
        <w:t>Registration of UAV to UTM/USS</w:t>
      </w:r>
    </w:p>
    <w:p w14:paraId="1E418C7E" w14:textId="77777777" w:rsidR="00C32EA8" w:rsidRDefault="00C32EA8" w:rsidP="00C32EA8">
      <w:pPr>
        <w:pStyle w:val="B2"/>
        <w:rPr>
          <w:lang w:eastAsia="zh-CN"/>
        </w:rPr>
      </w:pPr>
      <w:r>
        <w:rPr>
          <w:lang w:eastAsia="zh-CN"/>
        </w:rPr>
        <w:t>-</w:t>
      </w:r>
      <w:r>
        <w:rPr>
          <w:lang w:eastAsia="zh-CN"/>
        </w:rPr>
        <w:tab/>
        <w:t>A UAS operator registers the UAV, providing the PEI of the UAV device to a UTM/USS with a procedure which is out of scope of 3GPP. The registration procedure includes details of the UAS operator, pilot, UAV make and model etc. The UTM/USS may assign a CAA Level UAV ID.</w:t>
      </w:r>
    </w:p>
    <w:p w14:paraId="53B792BE" w14:textId="77777777" w:rsidR="00C32EA8" w:rsidRDefault="00C32EA8" w:rsidP="00C32EA8">
      <w:pPr>
        <w:pStyle w:val="B1"/>
        <w:rPr>
          <w:lang w:eastAsia="zh-CN"/>
        </w:rPr>
      </w:pPr>
      <w:r>
        <w:rPr>
          <w:lang w:eastAsia="zh-CN"/>
        </w:rPr>
        <w:t>-</w:t>
      </w:r>
      <w:r>
        <w:rPr>
          <w:lang w:eastAsia="zh-CN"/>
        </w:rPr>
        <w:tab/>
        <w:t>Requesting flight authorisation from UTM/USS</w:t>
      </w:r>
    </w:p>
    <w:p w14:paraId="44855C1D" w14:textId="7B8FA46C" w:rsidR="00C32EA8" w:rsidRDefault="00C32EA8" w:rsidP="00C32EA8">
      <w:pPr>
        <w:pStyle w:val="B2"/>
        <w:rPr>
          <w:lang w:eastAsia="zh-CN"/>
        </w:rPr>
      </w:pPr>
      <w:r>
        <w:rPr>
          <w:lang w:eastAsia="zh-CN"/>
        </w:rPr>
        <w:t>-</w:t>
      </w:r>
      <w:r>
        <w:rPr>
          <w:lang w:eastAsia="zh-CN"/>
        </w:rPr>
        <w:tab/>
        <w:t>A UAS operator is also required to request a flight authorisation from the UTM/USS. The procedure is also out of scope of 3GPP. When the request is authorised the UTM/USS may assign a Flight Authorisation ID which is used by the UTM/USS to associate an authorised flight to a UAV.</w:t>
      </w:r>
    </w:p>
    <w:p w14:paraId="4B2B9D40" w14:textId="77777777" w:rsidR="00C32EA8" w:rsidRDefault="00C32EA8" w:rsidP="00C32EA8">
      <w:pPr>
        <w:pStyle w:val="B1"/>
        <w:rPr>
          <w:lang w:eastAsia="zh-CN"/>
        </w:rPr>
      </w:pPr>
      <w:r>
        <w:rPr>
          <w:lang w:eastAsia="zh-CN"/>
        </w:rPr>
        <w:t>-</w:t>
      </w:r>
      <w:r>
        <w:rPr>
          <w:lang w:eastAsia="zh-CN"/>
        </w:rPr>
        <w:tab/>
        <w:t>UAV registration to 3GPP network</w:t>
      </w:r>
    </w:p>
    <w:p w14:paraId="633C7C7C" w14:textId="50A3B054" w:rsidR="00C32EA8" w:rsidRDefault="00C32EA8" w:rsidP="00C32EA8">
      <w:pPr>
        <w:pStyle w:val="B2"/>
        <w:rPr>
          <w:lang w:eastAsia="zh-CN"/>
        </w:rPr>
      </w:pPr>
      <w:r>
        <w:rPr>
          <w:lang w:eastAsia="zh-CN"/>
        </w:rPr>
        <w:t>-</w:t>
      </w:r>
      <w:r>
        <w:rPr>
          <w:lang w:eastAsia="zh-CN"/>
        </w:rPr>
        <w:tab/>
        <w:t>A UAV registers with the 3GPP network using standard 3GPP procedure.</w:t>
      </w:r>
    </w:p>
    <w:p w14:paraId="228091E4" w14:textId="77777777" w:rsidR="00C32EA8" w:rsidRDefault="00C32EA8" w:rsidP="00C32EA8">
      <w:pPr>
        <w:pStyle w:val="B2"/>
        <w:rPr>
          <w:lang w:eastAsia="zh-CN"/>
        </w:rPr>
      </w:pPr>
      <w:r>
        <w:rPr>
          <w:lang w:eastAsia="zh-CN"/>
        </w:rPr>
        <w:t>-</w:t>
      </w:r>
      <w:r>
        <w:rPr>
          <w:lang w:eastAsia="zh-CN"/>
        </w:rPr>
        <w:tab/>
        <w:t>As described in Solution 5 an optional UUAA procedure may take place for the 3GPP network to verify that a UAV has been registered to a UTM/USS.</w:t>
      </w:r>
    </w:p>
    <w:p w14:paraId="3969A06F" w14:textId="77777777" w:rsidR="00C32EA8" w:rsidRDefault="00C32EA8" w:rsidP="00C32EA8">
      <w:pPr>
        <w:pStyle w:val="B1"/>
        <w:rPr>
          <w:lang w:eastAsia="zh-CN"/>
        </w:rPr>
      </w:pPr>
      <w:r>
        <w:rPr>
          <w:lang w:eastAsia="zh-CN"/>
        </w:rPr>
        <w:t>-</w:t>
      </w:r>
      <w:r>
        <w:rPr>
          <w:lang w:eastAsia="zh-CN"/>
        </w:rPr>
        <w:tab/>
        <w:t>Requesting user plane resources for UAV operation</w:t>
      </w:r>
    </w:p>
    <w:p w14:paraId="243C9C8A" w14:textId="77777777" w:rsidR="00C32EA8" w:rsidRDefault="00C32EA8" w:rsidP="00C32EA8">
      <w:pPr>
        <w:pStyle w:val="B2"/>
        <w:rPr>
          <w:lang w:eastAsia="zh-CN"/>
        </w:rPr>
      </w:pPr>
      <w:r>
        <w:rPr>
          <w:lang w:eastAsia="zh-CN"/>
        </w:rPr>
        <w:lastRenderedPageBreak/>
        <w:t>-</w:t>
      </w:r>
      <w:r>
        <w:rPr>
          <w:lang w:eastAsia="zh-CN"/>
        </w:rPr>
        <w:tab/>
        <w:t>When a UAV is authorised for a flight by UTM/USS the UAV requests user plane connectivity in the 3GPP system for flight operation in order to convey remote identification and tracking information of the authorized flight to a UTM/USS. As described in Solution 5. the UAV includes in a PDU session establishment request</w:t>
      </w:r>
      <w:r w:rsidRPr="00FB642D">
        <w:rPr>
          <w:lang w:eastAsia="zh-CN"/>
        </w:rPr>
        <w:t xml:space="preserve"> </w:t>
      </w:r>
      <w:r>
        <w:rPr>
          <w:lang w:eastAsia="zh-CN"/>
        </w:rPr>
        <w:t xml:space="preserve">an </w:t>
      </w:r>
      <w:r w:rsidRPr="00FB642D">
        <w:rPr>
          <w:lang w:eastAsia="zh-CN"/>
        </w:rPr>
        <w:t>indication</w:t>
      </w:r>
      <w:r w:rsidRPr="00E33A5A">
        <w:rPr>
          <w:lang w:eastAsia="zh-CN"/>
        </w:rPr>
        <w:t xml:space="preserve"> for UAV operation.</w:t>
      </w:r>
    </w:p>
    <w:p w14:paraId="444E2848" w14:textId="77777777" w:rsidR="00C32EA8" w:rsidRDefault="00C32EA8" w:rsidP="00C32EA8">
      <w:pPr>
        <w:pStyle w:val="NO"/>
      </w:pPr>
      <w:r>
        <w:rPr>
          <w:lang w:eastAsia="zh-CN"/>
        </w:rPr>
        <w:t>NOTE:</w:t>
      </w:r>
      <w:r>
        <w:rPr>
          <w:lang w:eastAsia="zh-CN"/>
        </w:rPr>
        <w:tab/>
      </w:r>
      <w:r>
        <w:t>The indication can be an explicit indication or may be identified by using a specific DNN/S-NSSAI.</w:t>
      </w:r>
    </w:p>
    <w:p w14:paraId="056C3D4F" w14:textId="77777777" w:rsidR="00C32EA8" w:rsidRDefault="00C32EA8" w:rsidP="00C32EA8">
      <w:pPr>
        <w:pStyle w:val="B2"/>
        <w:rPr>
          <w:lang w:eastAsia="zh-CN"/>
        </w:rPr>
      </w:pPr>
      <w:r>
        <w:rPr>
          <w:lang w:eastAsia="zh-CN"/>
        </w:rPr>
        <w:tab/>
        <w:t>The UAV also include in the request the relevant Flight Authorisation ID, CAA Level UAV ID, if provided by the UTM/USS in a container.</w:t>
      </w:r>
    </w:p>
    <w:p w14:paraId="2478A970" w14:textId="77777777" w:rsidR="00C32EA8" w:rsidRDefault="00C32EA8" w:rsidP="00C32EA8">
      <w:pPr>
        <w:pStyle w:val="B2"/>
        <w:rPr>
          <w:lang w:eastAsia="zh-CN"/>
        </w:rPr>
      </w:pPr>
      <w:r>
        <w:rPr>
          <w:lang w:eastAsia="zh-CN"/>
        </w:rPr>
        <w:t>-</w:t>
      </w:r>
      <w:r>
        <w:rPr>
          <w:lang w:eastAsia="zh-CN"/>
        </w:rPr>
        <w:tab/>
        <w:t xml:space="preserve">When the SMF/UFES identifies that the PDU session is for UAV operation the SMF/UFES request authorisation from a UTM/USS. </w:t>
      </w:r>
      <w:r w:rsidRPr="00506CD3">
        <w:rPr>
          <w:lang w:eastAsia="zh-CN"/>
        </w:rPr>
        <w:t xml:space="preserve">The request includes the </w:t>
      </w:r>
      <w:r>
        <w:rPr>
          <w:lang w:eastAsia="zh-CN"/>
        </w:rPr>
        <w:t>information contained in the container provided by the UAV and includes the CAA Level UAV ID and Flight Authorisation ID if provided. The SMF also includes the PEI of the UAV.</w:t>
      </w:r>
    </w:p>
    <w:p w14:paraId="4408E7D5" w14:textId="77777777" w:rsidR="00C32EA8" w:rsidRDefault="00C32EA8" w:rsidP="00C32EA8">
      <w:pPr>
        <w:pStyle w:val="B2"/>
        <w:rPr>
          <w:lang w:eastAsia="zh-CN"/>
        </w:rPr>
      </w:pPr>
      <w:r>
        <w:rPr>
          <w:lang w:eastAsia="zh-CN"/>
        </w:rPr>
        <w:t>-</w:t>
      </w:r>
      <w:r>
        <w:rPr>
          <w:lang w:eastAsia="zh-CN"/>
        </w:rPr>
        <w:tab/>
        <w:t>The UTM/USS authorises the request and includes in the Authorisation Accept authorisation data that includes Remote Identification &amp; Tracking Information (RITI).</w:t>
      </w:r>
    </w:p>
    <w:p w14:paraId="24B2AE6C" w14:textId="77777777" w:rsidR="00C32EA8" w:rsidRDefault="00C32EA8" w:rsidP="00C32EA8">
      <w:pPr>
        <w:pStyle w:val="B3"/>
        <w:rPr>
          <w:lang w:eastAsia="zh-CN"/>
        </w:rPr>
      </w:pPr>
      <w:r>
        <w:rPr>
          <w:lang w:eastAsia="zh-CN"/>
        </w:rPr>
        <w:t>-</w:t>
      </w:r>
      <w:r>
        <w:rPr>
          <w:lang w:eastAsia="zh-CN"/>
        </w:rPr>
        <w:tab/>
        <w:t>RITI includes:</w:t>
      </w:r>
    </w:p>
    <w:p w14:paraId="75DA291E" w14:textId="77777777" w:rsidR="00C32EA8" w:rsidRDefault="00C32EA8" w:rsidP="00C32EA8">
      <w:pPr>
        <w:pStyle w:val="B4"/>
        <w:rPr>
          <w:lang w:eastAsia="zh-CN"/>
        </w:rPr>
      </w:pPr>
      <w:r>
        <w:rPr>
          <w:lang w:eastAsia="zh-CN"/>
        </w:rPr>
        <w:t>-</w:t>
      </w:r>
      <w:r>
        <w:rPr>
          <w:lang w:eastAsia="zh-CN"/>
        </w:rPr>
        <w:tab/>
        <w:t>A destination endpoint for sending the UAV data (e.g. the UTM/USS address)</w:t>
      </w:r>
    </w:p>
    <w:p w14:paraId="4D685377" w14:textId="77777777" w:rsidR="00C32EA8" w:rsidRDefault="00C32EA8" w:rsidP="00C32EA8">
      <w:pPr>
        <w:pStyle w:val="B4"/>
        <w:rPr>
          <w:lang w:eastAsia="zh-CN"/>
        </w:rPr>
      </w:pPr>
      <w:r>
        <w:rPr>
          <w:lang w:eastAsia="zh-CN"/>
        </w:rPr>
        <w:t>-</w:t>
      </w:r>
      <w:r>
        <w:rPr>
          <w:lang w:eastAsia="zh-CN"/>
        </w:rPr>
        <w:tab/>
        <w:t>A UAV ID which is created by the UTM/USS and is used for remote identification and tracking of the UAV. The UAV ID is linked to a flight authorised by the UTM/USS.</w:t>
      </w:r>
    </w:p>
    <w:p w14:paraId="3656E7E7" w14:textId="77777777" w:rsidR="00C32EA8" w:rsidRDefault="00C32EA8" w:rsidP="00C32EA8">
      <w:pPr>
        <w:pStyle w:val="B4"/>
        <w:rPr>
          <w:lang w:eastAsia="zh-CN"/>
        </w:rPr>
      </w:pPr>
      <w:r>
        <w:rPr>
          <w:lang w:eastAsia="zh-CN"/>
        </w:rPr>
        <w:t>-</w:t>
      </w:r>
      <w:r>
        <w:rPr>
          <w:lang w:eastAsia="zh-CN"/>
        </w:rPr>
        <w:tab/>
        <w:t>Optionally a Reporting Frequency indicating how frequently the UAV sends it data to the UTM/USS</w:t>
      </w:r>
    </w:p>
    <w:p w14:paraId="3F0B636F" w14:textId="77777777" w:rsidR="00C32EA8" w:rsidRDefault="00C32EA8" w:rsidP="00C32EA8">
      <w:pPr>
        <w:pStyle w:val="B2"/>
        <w:rPr>
          <w:lang w:eastAsia="zh-CN"/>
        </w:rPr>
      </w:pPr>
      <w:r>
        <w:rPr>
          <w:lang w:eastAsia="zh-CN"/>
        </w:rPr>
        <w:t>-</w:t>
      </w:r>
      <w:r>
        <w:rPr>
          <w:lang w:eastAsia="zh-CN"/>
        </w:rPr>
        <w:tab/>
        <w:t>The SMF includes the RITI in the PDU session establishment accept message to the UAV and is used by the UAV when a UAV session is established with a UTM/USS</w:t>
      </w:r>
    </w:p>
    <w:p w14:paraId="32F25CFC" w14:textId="77777777" w:rsidR="00C32EA8" w:rsidRDefault="00C32EA8" w:rsidP="00C32EA8">
      <w:pPr>
        <w:pStyle w:val="B2"/>
        <w:rPr>
          <w:lang w:eastAsia="zh-CN"/>
        </w:rPr>
      </w:pPr>
      <w:r>
        <w:rPr>
          <w:lang w:eastAsia="zh-CN"/>
        </w:rPr>
        <w:t>-</w:t>
      </w:r>
      <w:r>
        <w:rPr>
          <w:lang w:eastAsia="zh-CN"/>
        </w:rPr>
        <w:tab/>
        <w:t>The UAV uses the RITI to identify the UTM (endpoint) and establish a UAV session. The UAV ID is used as the means to remotely identify a UAV via broadcast information and for UAV sessions over user plane connectivity between the UAV and UTM.</w:t>
      </w:r>
    </w:p>
    <w:p w14:paraId="12228B38" w14:textId="77777777" w:rsidR="00C32EA8" w:rsidRPr="00C303C8" w:rsidRDefault="00C32EA8" w:rsidP="00C32EA8">
      <w:pPr>
        <w:pStyle w:val="Heading3"/>
      </w:pPr>
      <w:bookmarkStart w:id="1702" w:name="_Toc31037104"/>
      <w:bookmarkStart w:id="1703" w:name="_Toc50481928"/>
      <w:bookmarkStart w:id="1704" w:name="_Toc54846863"/>
      <w:bookmarkStart w:id="1705" w:name="_Toc57622407"/>
      <w:bookmarkStart w:id="1706" w:name="_Toc57624122"/>
      <w:bookmarkStart w:id="1707" w:name="_Toc59103076"/>
      <w:r>
        <w:t>6.26</w:t>
      </w:r>
      <w:r w:rsidRPr="00C303C8">
        <w:t>.</w:t>
      </w:r>
      <w:r w:rsidRPr="00C303C8">
        <w:rPr>
          <w:rFonts w:hint="eastAsia"/>
          <w:lang w:eastAsia="zh-CN"/>
        </w:rPr>
        <w:t>3</w:t>
      </w:r>
      <w:r w:rsidRPr="00C303C8">
        <w:tab/>
        <w:t>Procedures</w:t>
      </w:r>
      <w:bookmarkEnd w:id="1702"/>
      <w:bookmarkEnd w:id="1703"/>
      <w:bookmarkEnd w:id="1704"/>
      <w:bookmarkEnd w:id="1705"/>
      <w:bookmarkEnd w:id="1706"/>
      <w:bookmarkEnd w:id="1707"/>
    </w:p>
    <w:p w14:paraId="52438F67" w14:textId="77777777" w:rsidR="00C32EA8" w:rsidRPr="00C303C8" w:rsidRDefault="00C32EA8" w:rsidP="00C32EA8">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EB20E95" w14:textId="32B07257" w:rsidR="00C32EA8" w:rsidRDefault="00C32EA8" w:rsidP="00C32EA8">
      <w:r>
        <w:rPr>
          <w:lang w:eastAsia="zh-CN"/>
        </w:rPr>
        <w:t>The procedure for establishment of a PDU session for UAV operations is shown below:</w:t>
      </w:r>
    </w:p>
    <w:p w14:paraId="1FE639A1" w14:textId="77777777" w:rsidR="00C32EA8" w:rsidRDefault="00C32EA8" w:rsidP="00F669A2">
      <w:pPr>
        <w:pStyle w:val="TH"/>
      </w:pPr>
      <w:r>
        <w:object w:dxaOrig="21135" w:dyaOrig="27765" w14:anchorId="4BE1964E">
          <v:shape id="_x0000_i1072" type="#_x0000_t75" style="width:481pt;height:631.5pt" o:ole="">
            <v:imagedata r:id="rId114" o:title=""/>
          </v:shape>
          <o:OLEObject Type="Embed" ProgID="Visio.Drawing.15" ShapeID="_x0000_i1072" DrawAspect="Content" ObjectID="_1669717299" r:id="rId115"/>
        </w:object>
      </w:r>
    </w:p>
    <w:p w14:paraId="5E3DA49C" w14:textId="77777777" w:rsidR="00C32EA8" w:rsidRDefault="00C32EA8" w:rsidP="00C32EA8">
      <w:pPr>
        <w:pStyle w:val="TF"/>
        <w:rPr>
          <w:lang w:eastAsia="zh-CN"/>
        </w:rPr>
      </w:pPr>
      <w:r>
        <w:rPr>
          <w:lang w:eastAsia="zh-CN"/>
        </w:rPr>
        <w:t>Figure 6.26.3-1: Establishment of a PDU session for UAV operations</w:t>
      </w:r>
    </w:p>
    <w:p w14:paraId="7DE0EDAD" w14:textId="77777777" w:rsidR="00C32EA8" w:rsidRDefault="00C32EA8" w:rsidP="00C32EA8">
      <w:pPr>
        <w:pStyle w:val="B1"/>
        <w:rPr>
          <w:lang w:eastAsia="zh-CN"/>
        </w:rPr>
      </w:pPr>
      <w:r>
        <w:rPr>
          <w:lang w:eastAsia="zh-CN"/>
        </w:rPr>
        <w:t>0.</w:t>
      </w:r>
      <w:r>
        <w:rPr>
          <w:lang w:eastAsia="zh-CN"/>
        </w:rPr>
        <w:tab/>
      </w:r>
      <w:r w:rsidRPr="00ED2ECF">
        <w:rPr>
          <w:b/>
          <w:bCs/>
          <w:lang w:eastAsia="zh-CN"/>
        </w:rPr>
        <w:t>UAV registration</w:t>
      </w:r>
      <w:r>
        <w:rPr>
          <w:lang w:eastAsia="zh-CN"/>
        </w:rPr>
        <w:t>: A UAS operator registers the UAV, providing the PEI of the UAV device to a UTM/USS with a procedure which is out of scope of 3GPP. The registration procedure includes details of the UAS operator, pilot, UAV make and model etc. The UTM/USS may assign a CAA-Level UAV ID.</w:t>
      </w:r>
    </w:p>
    <w:p w14:paraId="390B1376" w14:textId="77777777" w:rsidR="00C32EA8" w:rsidRDefault="00C32EA8" w:rsidP="00C32EA8">
      <w:pPr>
        <w:pStyle w:val="B1"/>
        <w:rPr>
          <w:lang w:eastAsia="zh-CN"/>
        </w:rPr>
      </w:pPr>
      <w:r>
        <w:rPr>
          <w:lang w:eastAsia="zh-CN"/>
        </w:rPr>
        <w:lastRenderedPageBreak/>
        <w:t>1.</w:t>
      </w:r>
      <w:r>
        <w:rPr>
          <w:lang w:eastAsia="zh-CN"/>
        </w:rPr>
        <w:tab/>
      </w:r>
      <w:r w:rsidRPr="00ED2ECF">
        <w:rPr>
          <w:b/>
          <w:bCs/>
          <w:lang w:eastAsia="zh-CN"/>
        </w:rPr>
        <w:t>UAV Flight Authorisation Request</w:t>
      </w:r>
      <w:r w:rsidRPr="00ED2ECF">
        <w:rPr>
          <w:lang w:eastAsia="zh-CN"/>
        </w:rPr>
        <w:t>:</w:t>
      </w:r>
      <w:r>
        <w:rPr>
          <w:lang w:eastAsia="zh-CN"/>
        </w:rPr>
        <w:t xml:space="preserve"> A UAS operator requests flight authorisation from the UTM/USS provider. At this step the UAS operator provides information identifying the UAV device (i.e. the PEI) and flight path information. The UTM/USS authorises the request and may assign a Flight Authorisation ID. This procedure is also out of scope of 3GPP.</w:t>
      </w:r>
    </w:p>
    <w:p w14:paraId="09FFCD34" w14:textId="77777777" w:rsidR="00F669A2" w:rsidRDefault="00F669A2" w:rsidP="00C32EA8">
      <w:pPr>
        <w:pStyle w:val="B1"/>
        <w:rPr>
          <w:lang w:eastAsia="zh-CN"/>
        </w:rPr>
      </w:pPr>
      <w:r>
        <w:rPr>
          <w:lang w:eastAsia="zh-CN"/>
        </w:rPr>
        <w:t>2.</w:t>
      </w:r>
      <w:r>
        <w:rPr>
          <w:lang w:eastAsia="zh-CN"/>
        </w:rPr>
        <w:tab/>
        <w:t>UAV is configured with the Flight information (may include Flight Authorisation ID if provided by the UTM/USS). This operation is also out of scope of 3GPP.</w:t>
      </w:r>
    </w:p>
    <w:p w14:paraId="25600C94" w14:textId="77777777" w:rsidR="00F669A2" w:rsidRDefault="00F669A2" w:rsidP="00C32EA8">
      <w:pPr>
        <w:pStyle w:val="B1"/>
        <w:rPr>
          <w:lang w:eastAsia="zh-CN"/>
        </w:rPr>
      </w:pPr>
      <w:r>
        <w:rPr>
          <w:lang w:eastAsia="zh-CN"/>
        </w:rPr>
        <w:t>3.</w:t>
      </w:r>
      <w:r>
        <w:rPr>
          <w:lang w:eastAsia="zh-CN"/>
        </w:rPr>
        <w:tab/>
        <w:t>The UAV registers with the 5GC of PLMN-a by performing a normal 5G registration procedure.</w:t>
      </w:r>
    </w:p>
    <w:p w14:paraId="2C14C7E9" w14:textId="77777777" w:rsidR="00F669A2" w:rsidRDefault="00F669A2" w:rsidP="00C32EA8">
      <w:pPr>
        <w:pStyle w:val="B1"/>
        <w:rPr>
          <w:lang w:eastAsia="zh-CN"/>
        </w:rPr>
      </w:pPr>
      <w:r>
        <w:rPr>
          <w:lang w:eastAsia="zh-CN"/>
        </w:rPr>
        <w:t>4.</w:t>
      </w:r>
      <w:r>
        <w:rPr>
          <w:lang w:eastAsia="zh-CN"/>
        </w:rPr>
        <w:tab/>
        <w:t>During the procedure the AMF obtains the PEI of the UAV.</w:t>
      </w:r>
    </w:p>
    <w:p w14:paraId="7A85AAFD" w14:textId="77777777" w:rsidR="00F669A2" w:rsidRDefault="00F669A2" w:rsidP="00C32EA8">
      <w:pPr>
        <w:pStyle w:val="B1"/>
        <w:rPr>
          <w:lang w:eastAsia="zh-CN"/>
        </w:rPr>
      </w:pPr>
      <w:r>
        <w:rPr>
          <w:lang w:eastAsia="zh-CN"/>
        </w:rPr>
        <w:t>5.</w:t>
      </w:r>
      <w:r>
        <w:rPr>
          <w:lang w:eastAsia="zh-CN"/>
        </w:rPr>
        <w:tab/>
        <w:t>During registration an optional UUAA procedure may be initiated by the AMF as described in Solution 5.</w:t>
      </w:r>
    </w:p>
    <w:p w14:paraId="77B0A751" w14:textId="77777777" w:rsidR="00F669A2" w:rsidRDefault="00F669A2" w:rsidP="00C32EA8">
      <w:pPr>
        <w:pStyle w:val="B1"/>
        <w:rPr>
          <w:lang w:eastAsia="zh-CN"/>
        </w:rPr>
      </w:pPr>
      <w:r>
        <w:rPr>
          <w:lang w:eastAsia="zh-CN"/>
        </w:rPr>
        <w:t>6.</w:t>
      </w:r>
      <w:r>
        <w:rPr>
          <w:lang w:eastAsia="zh-CN"/>
        </w:rPr>
        <w:tab/>
        <w:t>When the UAV requires connectivity to convey remote identification and tracking information for UAV operation to a UTM/USS the UAV initiates a PDU Session Establishment Request including an indication that the PDU session is required for UAV operation. The UAV includes in a UAV operations transparent container, the CAA-Level UAV ID and the Flight Authorisation ID of the associated flight path if provided by the UTM/USS in step 1.</w:t>
      </w:r>
    </w:p>
    <w:p w14:paraId="5A79B161" w14:textId="40E40967" w:rsidR="00C32EA8" w:rsidRPr="00F669A2" w:rsidRDefault="00C32EA8" w:rsidP="00F669A2">
      <w:pPr>
        <w:pStyle w:val="EditorsNote"/>
        <w:rPr>
          <w:rFonts w:eastAsia="Malgun Gothic"/>
        </w:rPr>
      </w:pPr>
      <w:r w:rsidRPr="00F669A2">
        <w:rPr>
          <w:rFonts w:eastAsia="Malgun Gothic"/>
        </w:rPr>
        <w:t xml:space="preserve">Editor's </w:t>
      </w:r>
      <w:r w:rsidR="00F669A2" w:rsidRPr="00F669A2">
        <w:rPr>
          <w:rFonts w:eastAsia="Malgun Gothic"/>
        </w:rPr>
        <w:t>note</w:t>
      </w:r>
      <w:r w:rsidRPr="00F669A2">
        <w:rPr>
          <w:rFonts w:eastAsia="Malgun Gothic"/>
        </w:rPr>
        <w:t>:</w:t>
      </w:r>
      <w:r w:rsidR="00F669A2" w:rsidRPr="00F669A2">
        <w:rPr>
          <w:rFonts w:eastAsia="Malgun Gothic"/>
        </w:rPr>
        <w:tab/>
      </w:r>
      <w:r w:rsidRPr="00F669A2">
        <w:rPr>
          <w:rFonts w:eastAsia="Malgun Gothic"/>
        </w:rPr>
        <w:t>It is FFS if the "indication for UAV operation" in the PDU Session Establishment Request is explicitly (i.e. specific UAV operation indication) or implicitly (i.e. specific DNN, S-NSSAI) included</w:t>
      </w:r>
      <w:r w:rsidR="00F669A2" w:rsidRPr="00F669A2">
        <w:rPr>
          <w:rFonts w:eastAsia="Malgun Gothic"/>
        </w:rPr>
        <w:t>.</w:t>
      </w:r>
    </w:p>
    <w:p w14:paraId="0996C7C2" w14:textId="319F2D44" w:rsidR="00C32EA8" w:rsidRPr="00C32EA8" w:rsidRDefault="00C32EA8" w:rsidP="00C32EA8">
      <w:pPr>
        <w:pStyle w:val="B1"/>
        <w:rPr>
          <w:lang w:eastAsia="zh-CN"/>
        </w:rPr>
      </w:pPr>
      <w:r>
        <w:rPr>
          <w:lang w:eastAsia="zh-CN"/>
        </w:rPr>
        <w:t>7</w:t>
      </w:r>
      <w:r w:rsidRPr="009E0A7A">
        <w:rPr>
          <w:lang w:eastAsia="zh-CN"/>
        </w:rPr>
        <w:t>.</w:t>
      </w:r>
      <w:r w:rsidRPr="009E0A7A">
        <w:rPr>
          <w:lang w:eastAsia="zh-CN"/>
        </w:rPr>
        <w:tab/>
        <w:t xml:space="preserve">The AMF first selects an SMF that is capable to support PDU Sessions for UAV operation and forwards the PDU session establishment request to the selected SMF. This message includes the </w:t>
      </w:r>
      <w:r w:rsidR="00F669A2">
        <w:rPr>
          <w:lang w:eastAsia="zh-CN"/>
        </w:rPr>
        <w:t>"</w:t>
      </w:r>
      <w:r w:rsidRPr="009E0A7A">
        <w:rPr>
          <w:lang w:eastAsia="zh-CN"/>
        </w:rPr>
        <w:t>UAV operation</w:t>
      </w:r>
      <w:r>
        <w:rPr>
          <w:lang w:eastAsia="zh-CN"/>
        </w:rPr>
        <w:t xml:space="preserve"> request</w:t>
      </w:r>
      <w:r w:rsidR="00F669A2">
        <w:rPr>
          <w:lang w:eastAsia="zh-CN"/>
        </w:rPr>
        <w:t>"</w:t>
      </w:r>
      <w:r w:rsidRPr="009E0A7A">
        <w:rPr>
          <w:lang w:eastAsia="zh-CN"/>
        </w:rPr>
        <w:t xml:space="preserve"> indication, the </w:t>
      </w:r>
      <w:r>
        <w:rPr>
          <w:lang w:eastAsia="zh-CN"/>
        </w:rPr>
        <w:t xml:space="preserve">UAV operations transparent container, the PEI of the UAV </w:t>
      </w:r>
      <w:r w:rsidRPr="009E0A7A">
        <w:rPr>
          <w:lang w:eastAsia="zh-CN"/>
        </w:rPr>
        <w:t xml:space="preserve">and the present location of the UAV, </w:t>
      </w:r>
      <w:r>
        <w:rPr>
          <w:lang w:eastAsia="zh-CN"/>
        </w:rPr>
        <w:t>i.e.,</w:t>
      </w:r>
      <w:r w:rsidRPr="009E0A7A">
        <w:rPr>
          <w:lang w:eastAsia="zh-CN"/>
        </w:rPr>
        <w:t xml:space="preserve"> the present Tracking Area </w:t>
      </w:r>
      <w:r w:rsidRPr="00C32EA8">
        <w:rPr>
          <w:lang w:eastAsia="zh-CN"/>
        </w:rPr>
        <w:t xml:space="preserve">Identity (TAI) and Cell Identity (CID) of the UAV. The </w:t>
      </w:r>
      <w:r w:rsidR="00F669A2">
        <w:rPr>
          <w:lang w:eastAsia="zh-CN"/>
        </w:rPr>
        <w:t>"</w:t>
      </w:r>
      <w:r w:rsidRPr="00C32EA8">
        <w:rPr>
          <w:lang w:eastAsia="zh-CN"/>
        </w:rPr>
        <w:t>UAV operation request</w:t>
      </w:r>
      <w:r w:rsidR="00F669A2">
        <w:rPr>
          <w:lang w:eastAsia="zh-CN"/>
        </w:rPr>
        <w:t>"</w:t>
      </w:r>
      <w:r w:rsidRPr="00C32EA8">
        <w:rPr>
          <w:lang w:eastAsia="zh-CN"/>
        </w:rPr>
        <w:t xml:space="preserve"> indicates to SMF that the requested PDU Session is needed in order to support UAV operations (e.g. in order to allow a UAV to fly according to an authorized flight plan).</w:t>
      </w:r>
    </w:p>
    <w:p w14:paraId="787A1811" w14:textId="198F77CA" w:rsidR="00C32EA8" w:rsidRPr="00C32EA8" w:rsidRDefault="00C32EA8" w:rsidP="00C32EA8">
      <w:pPr>
        <w:pStyle w:val="B1"/>
        <w:rPr>
          <w:lang w:eastAsia="zh-CN"/>
        </w:rPr>
      </w:pPr>
      <w:r w:rsidRPr="00C32EA8">
        <w:rPr>
          <w:lang w:eastAsia="zh-CN"/>
        </w:rPr>
        <w:t>8.</w:t>
      </w:r>
      <w:r w:rsidRPr="00C32EA8">
        <w:rPr>
          <w:lang w:eastAsia="zh-CN"/>
        </w:rPr>
        <w:tab/>
        <w:t>The SMF/UFES obtains the SM subscription data of the UAV from UDM and selects a UTM/USS to verify the UAV is authorised for UAV operation. The SMF/UFES select a UTM/USS based on the present location of the UAV and the CAA-level UAV ID provided by the UAV.</w:t>
      </w:r>
    </w:p>
    <w:p w14:paraId="7EFA4606" w14:textId="77777777" w:rsidR="00C32EA8" w:rsidRPr="00C32EA8" w:rsidRDefault="00C32EA8" w:rsidP="00C32EA8">
      <w:pPr>
        <w:pStyle w:val="B1"/>
        <w:rPr>
          <w:lang w:eastAsia="zh-CN"/>
        </w:rPr>
      </w:pPr>
      <w:r w:rsidRPr="00C32EA8">
        <w:rPr>
          <w:lang w:eastAsia="zh-CN"/>
        </w:rPr>
        <w:t>9.</w:t>
      </w:r>
      <w:r w:rsidRPr="00C32EA8">
        <w:rPr>
          <w:lang w:eastAsia="zh-CN"/>
        </w:rPr>
        <w:tab/>
        <w:t>The SMF/UFES sends a UAV Operation Request message to UTM/USS which includes the PEI, the UAV operations transparent container and the present location of the UAV. This message is sent to the UTM/USS via UAV6 reference point.</w:t>
      </w:r>
    </w:p>
    <w:p w14:paraId="625D4C23" w14:textId="361F35B1" w:rsidR="00C32EA8" w:rsidRPr="009E0A7A" w:rsidRDefault="00C32EA8" w:rsidP="00C32EA8">
      <w:pPr>
        <w:pStyle w:val="B1"/>
        <w:rPr>
          <w:lang w:eastAsia="zh-CN"/>
        </w:rPr>
      </w:pPr>
      <w:r w:rsidRPr="00C32EA8">
        <w:rPr>
          <w:lang w:eastAsia="zh-CN"/>
        </w:rPr>
        <w:t>10.</w:t>
      </w:r>
      <w:r w:rsidRPr="00C32EA8">
        <w:rPr>
          <w:lang w:eastAsia="zh-CN"/>
        </w:rPr>
        <w:tab/>
        <w:t>The UTM/USS authorises the request and determines the RITI. The RITI includes; a globally unique CAA-Level UAV ID, generated by the UTM/USS, that is used as a means to remotely identify the UAV and also includes the UTM endpoint address for the UAV to report data. In addition, the UTM/USS may determine Authorisation Data that include the authorised area &amp; time where the UAV can operate</w:t>
      </w:r>
      <w:r w:rsidRPr="009E0A7A">
        <w:rPr>
          <w:lang w:eastAsia="zh-CN"/>
        </w:rPr>
        <w:t>.</w:t>
      </w:r>
    </w:p>
    <w:p w14:paraId="303ED393" w14:textId="665BA915" w:rsidR="00C32EA8" w:rsidRPr="009E0A7A" w:rsidRDefault="00C32EA8" w:rsidP="00F669A2">
      <w:pPr>
        <w:pStyle w:val="NO"/>
        <w:rPr>
          <w:lang w:eastAsia="zh-CN"/>
        </w:rPr>
      </w:pPr>
      <w:r w:rsidRPr="009E0A7A">
        <w:rPr>
          <w:lang w:eastAsia="zh-CN"/>
        </w:rPr>
        <w:t>NOTE:</w:t>
      </w:r>
      <w:r w:rsidR="00F669A2">
        <w:rPr>
          <w:lang w:eastAsia="zh-CN"/>
        </w:rPr>
        <w:tab/>
      </w:r>
      <w:r w:rsidRPr="009E0A7A">
        <w:rPr>
          <w:lang w:eastAsia="zh-CN"/>
        </w:rPr>
        <w:t xml:space="preserve">At this point the UTM/USS verifies that the UAV s authorised for UAV operation based on PEI of the UAV and, if provided, the </w:t>
      </w:r>
      <w:r>
        <w:rPr>
          <w:lang w:eastAsia="zh-CN"/>
        </w:rPr>
        <w:t xml:space="preserve">CAA-Level UAV ID and </w:t>
      </w:r>
      <w:r w:rsidRPr="009E0A7A">
        <w:rPr>
          <w:lang w:eastAsia="zh-CN"/>
        </w:rPr>
        <w:t>Flight Authorisation ID.</w:t>
      </w:r>
    </w:p>
    <w:p w14:paraId="754787B7" w14:textId="77777777" w:rsidR="00C32EA8" w:rsidRDefault="00C32EA8" w:rsidP="00C32EA8">
      <w:pPr>
        <w:pStyle w:val="B1"/>
        <w:rPr>
          <w:lang w:eastAsia="zh-CN"/>
        </w:rPr>
      </w:pPr>
      <w:r>
        <w:rPr>
          <w:lang w:eastAsia="zh-CN"/>
        </w:rPr>
        <w:t>11</w:t>
      </w:r>
      <w:r w:rsidRPr="009E0A7A">
        <w:rPr>
          <w:lang w:eastAsia="zh-CN"/>
        </w:rPr>
        <w:t>.</w:t>
      </w:r>
      <w:r w:rsidRPr="009E0A7A">
        <w:rPr>
          <w:lang w:eastAsia="zh-CN"/>
        </w:rPr>
        <w:tab/>
        <w:t>UTM/USS sends a UAV Operation Accept response to SMF via UAV6 reference point including the</w:t>
      </w:r>
      <w:r>
        <w:rPr>
          <w:lang w:eastAsia="zh-CN"/>
        </w:rPr>
        <w:t xml:space="preserve"> RITI. The UTM may also provide Authorisation Data denoting conditions that this PDU session is authorised to be active (e.g. location area/time).</w:t>
      </w:r>
    </w:p>
    <w:p w14:paraId="542E651A" w14:textId="77777777" w:rsidR="00C32EA8" w:rsidRDefault="00C32EA8" w:rsidP="00C32EA8">
      <w:pPr>
        <w:pStyle w:val="B1"/>
        <w:rPr>
          <w:lang w:eastAsia="zh-CN"/>
        </w:rPr>
      </w:pPr>
      <w:r>
        <w:rPr>
          <w:lang w:eastAsia="zh-CN"/>
        </w:rPr>
        <w:t>12.</w:t>
      </w:r>
      <w:r>
        <w:rPr>
          <w:lang w:eastAsia="zh-CN"/>
        </w:rPr>
        <w:tab/>
        <w:t>The SMF/UFES stores the authorization data and may subsequently use it to determine if the UAV operates in compliance within this data, e.g. if it remains within the authorized area of operation.</w:t>
      </w:r>
    </w:p>
    <w:p w14:paraId="12E96666" w14:textId="77777777" w:rsidR="00C32EA8" w:rsidRDefault="00C32EA8" w:rsidP="00C32EA8">
      <w:pPr>
        <w:pStyle w:val="B1"/>
        <w:rPr>
          <w:lang w:eastAsia="zh-CN"/>
        </w:rPr>
      </w:pPr>
      <w:r>
        <w:rPr>
          <w:lang w:eastAsia="zh-CN"/>
        </w:rPr>
        <w:tab/>
        <w:t>After this step, the SMF may interact with the PCF, as normally, and receive PCC rules applicable to the PDU Session for UAV operation. As an example, these PCC rules may contain QoS information that should be applied by the radio access network for establishing the resources needed to support the UAV operation.</w:t>
      </w:r>
    </w:p>
    <w:p w14:paraId="1F0A0344" w14:textId="77777777" w:rsidR="00C32EA8" w:rsidRDefault="00C32EA8" w:rsidP="00C32EA8">
      <w:pPr>
        <w:pStyle w:val="B1"/>
        <w:rPr>
          <w:lang w:eastAsia="zh-CN"/>
        </w:rPr>
      </w:pPr>
      <w:r>
        <w:rPr>
          <w:lang w:eastAsia="zh-CN"/>
        </w:rPr>
        <w:t>13.</w:t>
      </w:r>
      <w:r>
        <w:rPr>
          <w:lang w:eastAsia="zh-CN"/>
        </w:rPr>
        <w:tab/>
        <w:t>The SMF sends a PDU Session Establishment Accept message that contains the RITI to the UAV.</w:t>
      </w:r>
    </w:p>
    <w:p w14:paraId="5E2C019F" w14:textId="6BDFF71D" w:rsidR="00C32EA8" w:rsidRDefault="00C32EA8" w:rsidP="00C32EA8">
      <w:pPr>
        <w:pStyle w:val="B1"/>
        <w:rPr>
          <w:lang w:eastAsia="zh-CN"/>
        </w:rPr>
      </w:pPr>
      <w:r>
        <w:rPr>
          <w:lang w:eastAsia="zh-CN"/>
        </w:rPr>
        <w:t>14.</w:t>
      </w:r>
      <w:r>
        <w:rPr>
          <w:lang w:eastAsia="zh-CN"/>
        </w:rPr>
        <w:tab/>
        <w:t>The UAV broadcasts the CAA-Level UAV ID which is used for remote identification of the UAV over the air.</w:t>
      </w:r>
    </w:p>
    <w:p w14:paraId="38D94066" w14:textId="0B43686E" w:rsidR="00C32EA8" w:rsidRDefault="00C32EA8" w:rsidP="00C32EA8">
      <w:pPr>
        <w:pStyle w:val="B1"/>
        <w:rPr>
          <w:lang w:eastAsia="zh-CN"/>
        </w:rPr>
      </w:pPr>
      <w:r w:rsidRPr="00C32EA8">
        <w:rPr>
          <w:lang w:eastAsia="zh-CN"/>
        </w:rPr>
        <w:t>15abc.</w:t>
      </w:r>
      <w:r w:rsidRPr="00C32EA8">
        <w:rPr>
          <w:lang w:eastAsia="zh-CN"/>
        </w:rPr>
        <w:tab/>
        <w:t>The UAV also uses the UAV ID to report flight information data (i.e. position,</w:t>
      </w:r>
      <w:r w:rsidRPr="0093498A">
        <w:rPr>
          <w:lang w:eastAsia="zh-CN"/>
        </w:rPr>
        <w:t xml:space="preserve"> speed altitude etc)</w:t>
      </w:r>
      <w:r w:rsidRPr="00460E91">
        <w:rPr>
          <w:lang w:eastAsia="zh-CN"/>
        </w:rPr>
        <w:t xml:space="preserve"> to the UTM (endpoint) identified by the received RITI. The UAV ID is used by the UTM to associate</w:t>
      </w:r>
      <w:r w:rsidRPr="00C55B13">
        <w:rPr>
          <w:lang w:eastAsia="zh-CN"/>
        </w:rPr>
        <w:t xml:space="preserve"> </w:t>
      </w:r>
      <w:r w:rsidRPr="00C32EA8">
        <w:rPr>
          <w:lang w:eastAsia="zh-CN"/>
        </w:rPr>
        <w:t>the UAV with a valid flight authorization</w:t>
      </w:r>
      <w:r w:rsidR="00647686">
        <w:rPr>
          <w:lang w:eastAsia="zh-CN"/>
        </w:rPr>
        <w:t>.</w:t>
      </w:r>
    </w:p>
    <w:p w14:paraId="17C74C97" w14:textId="77777777" w:rsidR="00C32EA8" w:rsidRDefault="00C32EA8" w:rsidP="00C32EA8">
      <w:pPr>
        <w:pStyle w:val="B1"/>
        <w:rPr>
          <w:lang w:eastAsia="zh-CN"/>
        </w:rPr>
      </w:pPr>
      <w:r>
        <w:rPr>
          <w:lang w:eastAsia="zh-CN"/>
        </w:rPr>
        <w:lastRenderedPageBreak/>
        <w:t>16.</w:t>
      </w:r>
      <w:r>
        <w:rPr>
          <w:lang w:eastAsia="zh-CN"/>
        </w:rPr>
        <w:tab/>
        <w:t>The UTM receives the UAV data provided by the UAV and identifies / tracks the UAV.</w:t>
      </w:r>
    </w:p>
    <w:p w14:paraId="3B143AFD" w14:textId="77777777" w:rsidR="00C32EA8" w:rsidRPr="00F26449" w:rsidRDefault="00C32EA8" w:rsidP="00C32EA8">
      <w:pPr>
        <w:pStyle w:val="Heading3"/>
        <w:rPr>
          <w:lang w:eastAsia="zh-CN"/>
        </w:rPr>
      </w:pPr>
      <w:bookmarkStart w:id="1708" w:name="_Toc31037105"/>
      <w:bookmarkStart w:id="1709" w:name="_Toc50481929"/>
      <w:bookmarkStart w:id="1710" w:name="_Toc54846864"/>
      <w:bookmarkStart w:id="1711" w:name="_Toc57622408"/>
      <w:bookmarkStart w:id="1712" w:name="_Toc57624123"/>
      <w:bookmarkStart w:id="1713" w:name="_Toc59103077"/>
      <w:r>
        <w:rPr>
          <w:lang w:eastAsia="zh-CN"/>
        </w:rPr>
        <w:t>6.26</w:t>
      </w:r>
      <w:r w:rsidRPr="00F26449">
        <w:rPr>
          <w:lang w:eastAsia="zh-CN"/>
        </w:rPr>
        <w:t>.</w:t>
      </w:r>
      <w:r>
        <w:rPr>
          <w:lang w:eastAsia="zh-CN"/>
        </w:rPr>
        <w:t>4</w:t>
      </w:r>
      <w:r w:rsidRPr="00F26449">
        <w:rPr>
          <w:lang w:eastAsia="zh-CN"/>
        </w:rPr>
        <w:tab/>
      </w:r>
      <w:r w:rsidRPr="00F26449">
        <w:t xml:space="preserve">Impacts on </w:t>
      </w:r>
      <w:r w:rsidRPr="00F26449">
        <w:rPr>
          <w:rFonts w:hint="eastAsia"/>
          <w:lang w:eastAsia="zh-CN"/>
        </w:rPr>
        <w:t>E</w:t>
      </w:r>
      <w:r w:rsidRPr="00F26449">
        <w:t xml:space="preserve">xisting </w:t>
      </w:r>
      <w:r w:rsidRPr="00F26449">
        <w:rPr>
          <w:rFonts w:hint="eastAsia"/>
          <w:lang w:eastAsia="zh-CN"/>
        </w:rPr>
        <w:t>N</w:t>
      </w:r>
      <w:r w:rsidRPr="00F26449">
        <w:t xml:space="preserve">odes and </w:t>
      </w:r>
      <w:r w:rsidRPr="00F26449">
        <w:rPr>
          <w:rFonts w:hint="eastAsia"/>
          <w:lang w:eastAsia="zh-CN"/>
        </w:rPr>
        <w:t>F</w:t>
      </w:r>
      <w:r w:rsidRPr="00F26449">
        <w:t>unctionality</w:t>
      </w:r>
      <w:bookmarkEnd w:id="1708"/>
      <w:bookmarkEnd w:id="1709"/>
      <w:bookmarkEnd w:id="1710"/>
      <w:bookmarkEnd w:id="1711"/>
      <w:bookmarkEnd w:id="1712"/>
      <w:bookmarkEnd w:id="1713"/>
    </w:p>
    <w:p w14:paraId="1227C08C" w14:textId="77777777" w:rsidR="00C32EA8" w:rsidRPr="00F26449" w:rsidRDefault="00C32EA8" w:rsidP="00C32EA8">
      <w:pPr>
        <w:rPr>
          <w:rFonts w:eastAsia="SimSun"/>
          <w:lang w:eastAsia="zh-CN"/>
        </w:rPr>
      </w:pPr>
      <w:r w:rsidRPr="00F26449">
        <w:rPr>
          <w:rFonts w:eastAsia="SimSun"/>
          <w:lang w:eastAsia="zh-CN"/>
        </w:rPr>
        <w:t>The solution has impacts in the following entities:</w:t>
      </w:r>
    </w:p>
    <w:p w14:paraId="1A127D06" w14:textId="199418C5" w:rsidR="00C32EA8" w:rsidRDefault="00C32EA8" w:rsidP="00C32EA8">
      <w:pPr>
        <w:pStyle w:val="B1"/>
        <w:rPr>
          <w:rFonts w:eastAsia="SimSun"/>
          <w:lang w:eastAsia="zh-CN"/>
        </w:rPr>
      </w:pPr>
      <w:r>
        <w:rPr>
          <w:rFonts w:eastAsia="SimSun"/>
          <w:lang w:eastAsia="zh-CN"/>
        </w:rPr>
        <w:t>-</w:t>
      </w:r>
      <w:r>
        <w:rPr>
          <w:rFonts w:eastAsia="SimSun"/>
          <w:lang w:eastAsia="zh-CN"/>
        </w:rPr>
        <w:tab/>
        <w:t>UAV</w:t>
      </w:r>
      <w:r w:rsidR="00F669A2">
        <w:rPr>
          <w:lang w:eastAsia="zh-CN"/>
        </w:rPr>
        <w:t>:</w:t>
      </w:r>
    </w:p>
    <w:p w14:paraId="52531191" w14:textId="60E99EF8" w:rsidR="00C32EA8" w:rsidRDefault="00C32EA8" w:rsidP="00C32EA8">
      <w:pPr>
        <w:pStyle w:val="B2"/>
        <w:rPr>
          <w:lang w:eastAsia="zh-CN"/>
        </w:rPr>
      </w:pPr>
      <w:r>
        <w:rPr>
          <w:lang w:eastAsia="zh-CN"/>
        </w:rPr>
        <w:t>-</w:t>
      </w:r>
      <w:r>
        <w:rPr>
          <w:lang w:eastAsia="zh-CN"/>
        </w:rPr>
        <w:tab/>
        <w:t>Include a new indication for UAV operation when requesting a PDU session</w:t>
      </w:r>
      <w:r w:rsidR="00F669A2">
        <w:rPr>
          <w:lang w:eastAsia="zh-CN"/>
        </w:rPr>
        <w:t>.</w:t>
      </w:r>
    </w:p>
    <w:p w14:paraId="57D5BEF7" w14:textId="1B9A7786" w:rsidR="00C32EA8" w:rsidRDefault="00C32EA8" w:rsidP="00C32EA8">
      <w:pPr>
        <w:pStyle w:val="B1"/>
        <w:rPr>
          <w:lang w:eastAsia="zh-CN"/>
        </w:rPr>
      </w:pPr>
      <w:r>
        <w:rPr>
          <w:lang w:eastAsia="zh-CN"/>
        </w:rPr>
        <w:t>-</w:t>
      </w:r>
      <w:r>
        <w:rPr>
          <w:lang w:eastAsia="zh-CN"/>
        </w:rPr>
        <w:tab/>
        <w:t>SMF</w:t>
      </w:r>
      <w:r w:rsidR="00F669A2">
        <w:rPr>
          <w:lang w:eastAsia="zh-CN"/>
        </w:rPr>
        <w:t>:</w:t>
      </w:r>
    </w:p>
    <w:p w14:paraId="3E0BFB06" w14:textId="459F5B25" w:rsidR="00C32EA8" w:rsidRDefault="00C32EA8" w:rsidP="00C32EA8">
      <w:pPr>
        <w:pStyle w:val="B2"/>
        <w:rPr>
          <w:lang w:eastAsia="zh-CN"/>
        </w:rPr>
      </w:pPr>
      <w:r>
        <w:rPr>
          <w:lang w:eastAsia="zh-CN"/>
        </w:rPr>
        <w:t>-</w:t>
      </w:r>
      <w:r>
        <w:rPr>
          <w:lang w:eastAsia="zh-CN"/>
        </w:rPr>
        <w:tab/>
        <w:t>Determining a PDU session is for UAV operation</w:t>
      </w:r>
      <w:r w:rsidR="00F669A2">
        <w:rPr>
          <w:lang w:eastAsia="zh-CN"/>
        </w:rPr>
        <w:t>.</w:t>
      </w:r>
    </w:p>
    <w:p w14:paraId="6CA9E13B" w14:textId="66B6E50E" w:rsidR="00C32EA8" w:rsidRPr="00F26449" w:rsidRDefault="00C32EA8" w:rsidP="00C32EA8">
      <w:pPr>
        <w:pStyle w:val="B2"/>
        <w:rPr>
          <w:lang w:eastAsia="zh-CN"/>
        </w:rPr>
      </w:pPr>
      <w:r>
        <w:rPr>
          <w:lang w:eastAsia="zh-CN"/>
        </w:rPr>
        <w:t>-</w:t>
      </w:r>
      <w:r>
        <w:rPr>
          <w:lang w:eastAsia="zh-CN"/>
        </w:rPr>
        <w:tab/>
        <w:t>Request authorisation for UAV operation to a UTM/USS (via a UFES) via a new reference point UAV6</w:t>
      </w:r>
      <w:r w:rsidR="00F669A2">
        <w:rPr>
          <w:lang w:eastAsia="zh-CN"/>
        </w:rPr>
        <w:t>.</w:t>
      </w:r>
    </w:p>
    <w:p w14:paraId="446CDEF5" w14:textId="3D31DF43" w:rsidR="00460E91" w:rsidRPr="00117959" w:rsidRDefault="00460E91" w:rsidP="00460E91">
      <w:pPr>
        <w:pStyle w:val="Heading2"/>
        <w:rPr>
          <w:rFonts w:eastAsia="Malgun Gothic"/>
          <w:lang w:val="en-US"/>
        </w:rPr>
      </w:pPr>
      <w:bookmarkStart w:id="1714" w:name="_Toc50481930"/>
      <w:bookmarkStart w:id="1715" w:name="_Toc54846865"/>
      <w:bookmarkStart w:id="1716" w:name="_Toc57622409"/>
      <w:bookmarkStart w:id="1717" w:name="_Toc57624124"/>
      <w:bookmarkStart w:id="1718" w:name="_Toc59103078"/>
      <w:r w:rsidRPr="00117959">
        <w:rPr>
          <w:rFonts w:eastAsia="Malgun Gothic"/>
          <w:lang w:val="en-US" w:eastAsia="zh-CN"/>
        </w:rPr>
        <w:t>6.</w:t>
      </w:r>
      <w:r>
        <w:rPr>
          <w:rFonts w:eastAsia="Malgun Gothic"/>
          <w:lang w:val="en-US" w:eastAsia="zh-CN"/>
        </w:rPr>
        <w:t>27</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27</w:t>
      </w:r>
      <w:r w:rsidRPr="00117959">
        <w:rPr>
          <w:rFonts w:eastAsia="Malgun Gothic"/>
          <w:lang w:val="en-US"/>
        </w:rPr>
        <w:t xml:space="preserve">: </w:t>
      </w:r>
      <w:r>
        <w:rPr>
          <w:rFonts w:eastAsia="Malgun Gothic"/>
          <w:lang w:val="en-US"/>
        </w:rPr>
        <w:t>Replacement of the UAV Controller of a UAS</w:t>
      </w:r>
      <w:bookmarkEnd w:id="1714"/>
      <w:bookmarkEnd w:id="1715"/>
      <w:bookmarkEnd w:id="1716"/>
      <w:bookmarkEnd w:id="1717"/>
      <w:bookmarkEnd w:id="1718"/>
    </w:p>
    <w:p w14:paraId="1FB23798" w14:textId="77777777" w:rsidR="00460E91" w:rsidRDefault="00460E91" w:rsidP="00460E91">
      <w:pPr>
        <w:pStyle w:val="Heading3"/>
      </w:pPr>
      <w:bookmarkStart w:id="1719" w:name="_Toc50481931"/>
      <w:bookmarkStart w:id="1720" w:name="_Toc54846866"/>
      <w:bookmarkStart w:id="1721" w:name="_Toc57622410"/>
      <w:bookmarkStart w:id="1722" w:name="_Toc57624125"/>
      <w:bookmarkStart w:id="1723" w:name="_Toc59103079"/>
      <w:r w:rsidRPr="00117959">
        <w:t>6.</w:t>
      </w:r>
      <w:r>
        <w:t>27</w:t>
      </w:r>
      <w:r w:rsidRPr="00117959">
        <w:t>.1</w:t>
      </w:r>
      <w:r w:rsidRPr="00117959">
        <w:tab/>
        <w:t>Introduction</w:t>
      </w:r>
      <w:bookmarkEnd w:id="1719"/>
      <w:bookmarkEnd w:id="1720"/>
      <w:bookmarkEnd w:id="1721"/>
      <w:bookmarkEnd w:id="1722"/>
      <w:bookmarkEnd w:id="1723"/>
    </w:p>
    <w:p w14:paraId="7E2718BE" w14:textId="77777777" w:rsidR="00F669A2" w:rsidRDefault="00F669A2" w:rsidP="00460E91">
      <w:r>
        <w:t>This solution addresses the requirement "An UAV Controller can be removed from a UAS and replaced with another UAV Controller or a TPAE" (see clause 4.2), as part of Key Issues 3 and 6.</w:t>
      </w:r>
    </w:p>
    <w:p w14:paraId="1470E3BC" w14:textId="77777777" w:rsidR="00F669A2" w:rsidRDefault="00F669A2" w:rsidP="00460E91">
      <w:r>
        <w:t>This solution assumes that the UAV is already registered and authorized within the 3GPP systems, as well as within the CAA/UTM system, and that this UAV is already communicating with UAV Controller 1, associated with a USS. UAV Controller 1 is replaced by UAV Controller 2, which is associated with the same USS.</w:t>
      </w:r>
    </w:p>
    <w:p w14:paraId="419C42B7" w14:textId="77777777" w:rsidR="00F669A2" w:rsidRDefault="00F669A2" w:rsidP="00460E91">
      <w:r>
        <w:t>As for Solution 5, a UAV Flight Enablement Subsystem (UFES) may be used in the 3GPP system, to provide a single interface to the USS, thus limiting the impacts to the 3GPP system.</w:t>
      </w:r>
    </w:p>
    <w:p w14:paraId="7E2C66BA" w14:textId="77777777" w:rsidR="00460E91" w:rsidRPr="00F051DF" w:rsidRDefault="00460E91" w:rsidP="00460E91">
      <w:pPr>
        <w:pStyle w:val="Heading3"/>
      </w:pPr>
      <w:bookmarkStart w:id="1724" w:name="_Toc50481932"/>
      <w:bookmarkStart w:id="1725" w:name="_Toc54846867"/>
      <w:bookmarkStart w:id="1726" w:name="_Toc57622411"/>
      <w:bookmarkStart w:id="1727" w:name="_Toc57624126"/>
      <w:bookmarkStart w:id="1728" w:name="_Toc59103080"/>
      <w:r>
        <w:t>6.27</w:t>
      </w:r>
      <w:r w:rsidRPr="00F051DF">
        <w:t>.2</w:t>
      </w:r>
      <w:r w:rsidRPr="00F051DF">
        <w:rPr>
          <w:rFonts w:hint="eastAsia"/>
        </w:rPr>
        <w:tab/>
      </w:r>
      <w:r w:rsidRPr="00F051DF">
        <w:t>Procedures</w:t>
      </w:r>
      <w:bookmarkEnd w:id="1724"/>
      <w:bookmarkEnd w:id="1725"/>
      <w:bookmarkEnd w:id="1726"/>
      <w:bookmarkEnd w:id="1727"/>
      <w:bookmarkEnd w:id="1728"/>
    </w:p>
    <w:p w14:paraId="086DF80B" w14:textId="77777777" w:rsidR="00460E91" w:rsidRPr="00F051DF" w:rsidRDefault="00460E91" w:rsidP="00460E91">
      <w:pPr>
        <w:pStyle w:val="Heading4"/>
      </w:pPr>
      <w:bookmarkStart w:id="1729" w:name="_Toc50481933"/>
      <w:bookmarkStart w:id="1730" w:name="_Toc54846868"/>
      <w:bookmarkStart w:id="1731" w:name="_Toc57622412"/>
      <w:bookmarkStart w:id="1732" w:name="_Toc57624127"/>
      <w:bookmarkStart w:id="1733" w:name="_Toc59103081"/>
      <w:r>
        <w:t>6.27</w:t>
      </w:r>
      <w:r w:rsidRPr="00F051DF">
        <w:t>.2.1</w:t>
      </w:r>
      <w:r w:rsidRPr="00F051DF">
        <w:tab/>
        <w:t>5GS Procedure</w:t>
      </w:r>
      <w:bookmarkEnd w:id="1729"/>
      <w:bookmarkEnd w:id="1730"/>
      <w:bookmarkEnd w:id="1731"/>
      <w:bookmarkEnd w:id="1732"/>
      <w:bookmarkEnd w:id="1733"/>
    </w:p>
    <w:p w14:paraId="7DD164E1" w14:textId="77777777" w:rsidR="00460E91" w:rsidRPr="00F051DF" w:rsidRDefault="00460E91" w:rsidP="00F669A2">
      <w:pPr>
        <w:pStyle w:val="TH"/>
      </w:pPr>
      <w:r w:rsidRPr="00F051DF">
        <w:object w:dxaOrig="18040" w:dyaOrig="5211" w14:anchorId="12F65523">
          <v:shape id="_x0000_i1073" type="#_x0000_t75" style="width:480pt;height:139pt" o:ole="">
            <v:imagedata r:id="rId116" o:title=""/>
          </v:shape>
          <o:OLEObject Type="Embed" ProgID="Visio.Drawing.11" ShapeID="_x0000_i1073" DrawAspect="Content" ObjectID="_1669717300" r:id="rId117"/>
        </w:object>
      </w:r>
    </w:p>
    <w:p w14:paraId="6518165B" w14:textId="77777777" w:rsidR="00460E91" w:rsidRPr="00F051DF" w:rsidRDefault="00460E91" w:rsidP="00460E91">
      <w:pPr>
        <w:pStyle w:val="TF"/>
      </w:pPr>
      <w:r w:rsidRPr="00F051DF">
        <w:t xml:space="preserve">Figure </w:t>
      </w:r>
      <w:r>
        <w:t>6.27</w:t>
      </w:r>
      <w:r w:rsidRPr="00F051DF">
        <w:t>.2.1-1: Procedure for replacing the UAV Controller of a UAS</w:t>
      </w:r>
    </w:p>
    <w:p w14:paraId="681E7C65" w14:textId="77777777" w:rsidR="00460E91" w:rsidRPr="00F051DF" w:rsidRDefault="00460E91" w:rsidP="00460E91">
      <w:pPr>
        <w:pStyle w:val="B1"/>
      </w:pPr>
      <w:r w:rsidRPr="00F051DF">
        <w:t>1.</w:t>
      </w:r>
      <w:r w:rsidRPr="00F051DF">
        <w:tab/>
        <w:t>The UAV is communicating with UAV Controller 1.</w:t>
      </w:r>
    </w:p>
    <w:p w14:paraId="749718A3" w14:textId="77777777" w:rsidR="00460E91" w:rsidRPr="00F051DF" w:rsidRDefault="00460E91" w:rsidP="00460E91">
      <w:pPr>
        <w:pStyle w:val="B1"/>
      </w:pPr>
      <w:r w:rsidRPr="00F051DF">
        <w:t>2.</w:t>
      </w:r>
      <w:r w:rsidRPr="00F051DF">
        <w:tab/>
        <w:t>The USS sends a UAV Operation Update to the SMF (via UFES if applicable), containing new authorized UAV and UAV Controller pairing information.</w:t>
      </w:r>
    </w:p>
    <w:p w14:paraId="63991F45" w14:textId="58077EFB"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0451963A" w14:textId="77777777" w:rsidR="00460E91" w:rsidRPr="00F051DF" w:rsidRDefault="00460E91" w:rsidP="00460E91">
      <w:pPr>
        <w:pStyle w:val="B1"/>
      </w:pPr>
      <w:r w:rsidRPr="00F051DF">
        <w:t>3.</w:t>
      </w:r>
      <w:r w:rsidRPr="00F051DF">
        <w:tab/>
        <w:t xml:space="preserve">The SMF configures user plane connectivity for UAV to UAV Controller 2 communication based on information provided by the USS (e.g. policies and/or UTM authorized UAV and UAV Controller pairing </w:t>
      </w:r>
      <w:r w:rsidRPr="00F051DF">
        <w:lastRenderedPageBreak/>
        <w:t>information</w:t>
      </w:r>
      <w:r w:rsidRPr="00F051DF" w:rsidDel="000C5FC0">
        <w:t xml:space="preserve"> </w:t>
      </w:r>
      <w:r w:rsidRPr="00F051DF">
        <w:t>) to enable user plane connectivity between the UAV and the UAV Controller 2 and disable user plane connectivity between the UAV and the UAV Controller 1.</w:t>
      </w:r>
    </w:p>
    <w:p w14:paraId="48FCE1B9" w14:textId="6572660A"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286C47F5"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SMF(s) serving UAV Controller 1 and UAV Controller 2, respectively, which may belong to the same or to a different PLMN.</w:t>
      </w:r>
    </w:p>
    <w:p w14:paraId="5D113BFF" w14:textId="0176F8B6"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937961A" w14:textId="77777777" w:rsidR="00460E91" w:rsidRPr="00F051DF" w:rsidRDefault="00460E91" w:rsidP="00460E91">
      <w:pPr>
        <w:pStyle w:val="B1"/>
      </w:pPr>
      <w:r w:rsidRPr="00F051DF">
        <w:t>5.</w:t>
      </w:r>
      <w:r w:rsidRPr="00F051DF">
        <w:tab/>
        <w:t>The UAV communicates with UAV Controller 2.</w:t>
      </w:r>
    </w:p>
    <w:p w14:paraId="648655EF" w14:textId="77777777" w:rsidR="00460E91" w:rsidRPr="00F051DF" w:rsidRDefault="00460E91" w:rsidP="00460E91">
      <w:pPr>
        <w:pStyle w:val="Heading4"/>
      </w:pPr>
      <w:bookmarkStart w:id="1734" w:name="_Toc50481934"/>
      <w:bookmarkStart w:id="1735" w:name="_Toc54846869"/>
      <w:bookmarkStart w:id="1736" w:name="_Toc57622413"/>
      <w:bookmarkStart w:id="1737" w:name="_Toc57624128"/>
      <w:bookmarkStart w:id="1738" w:name="_Toc59103082"/>
      <w:r>
        <w:t>6.27</w:t>
      </w:r>
      <w:r w:rsidRPr="00F051DF">
        <w:t>.2.2</w:t>
      </w:r>
      <w:r w:rsidRPr="00F051DF">
        <w:tab/>
        <w:t>EPS Procedure</w:t>
      </w:r>
      <w:bookmarkEnd w:id="1734"/>
      <w:bookmarkEnd w:id="1735"/>
      <w:bookmarkEnd w:id="1736"/>
      <w:bookmarkEnd w:id="1737"/>
      <w:bookmarkEnd w:id="1738"/>
    </w:p>
    <w:p w14:paraId="109BA0A5" w14:textId="77777777" w:rsidR="00460E91" w:rsidRPr="00F051DF" w:rsidRDefault="00460E91" w:rsidP="00F669A2">
      <w:pPr>
        <w:pStyle w:val="TH"/>
      </w:pPr>
      <w:r w:rsidRPr="00F051DF">
        <w:object w:dxaOrig="18040" w:dyaOrig="5306" w14:anchorId="0F2CCACD">
          <v:shape id="_x0000_i1074" type="#_x0000_t75" style="width:480pt;height:141.5pt" o:ole="">
            <v:imagedata r:id="rId118" o:title=""/>
          </v:shape>
          <o:OLEObject Type="Embed" ProgID="Visio.Drawing.11" ShapeID="_x0000_i1074" DrawAspect="Content" ObjectID="_1669717301" r:id="rId119"/>
        </w:object>
      </w:r>
    </w:p>
    <w:p w14:paraId="3D6EA638" w14:textId="77777777" w:rsidR="00460E91" w:rsidRPr="00F051DF" w:rsidRDefault="00460E91" w:rsidP="00460E91">
      <w:pPr>
        <w:pStyle w:val="TF"/>
      </w:pPr>
      <w:r w:rsidRPr="00F051DF">
        <w:t xml:space="preserve">Figure </w:t>
      </w:r>
      <w:r>
        <w:t>6.27</w:t>
      </w:r>
      <w:r w:rsidRPr="00F051DF">
        <w:t>.2.2-1: Procedure for replacing the UAV Controller of a UAS</w:t>
      </w:r>
    </w:p>
    <w:p w14:paraId="58EB88BC" w14:textId="77777777" w:rsidR="00460E91" w:rsidRPr="00F051DF" w:rsidRDefault="00460E91" w:rsidP="00460E91">
      <w:pPr>
        <w:pStyle w:val="B1"/>
      </w:pPr>
      <w:r w:rsidRPr="00F051DF">
        <w:t>1.</w:t>
      </w:r>
      <w:r w:rsidRPr="00F051DF">
        <w:tab/>
        <w:t>The UAV is communicating with UAV Controller 1.</w:t>
      </w:r>
    </w:p>
    <w:p w14:paraId="5EE97EB2" w14:textId="77777777" w:rsidR="00460E91" w:rsidRPr="00F051DF" w:rsidRDefault="00460E91" w:rsidP="00460E91">
      <w:pPr>
        <w:pStyle w:val="B1"/>
      </w:pPr>
      <w:r w:rsidRPr="00F051DF">
        <w:t>2.</w:t>
      </w:r>
      <w:r w:rsidRPr="00F051DF">
        <w:tab/>
        <w:t>The USS sends a UAV Operation Update to the P-GW (via UFES if applicable), containing new authorized UAV and UAV Controller pairing information.</w:t>
      </w:r>
    </w:p>
    <w:p w14:paraId="3EAE49CE" w14:textId="5FD70C89"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3F524731" w14:textId="77777777" w:rsidR="00460E91" w:rsidRPr="00F051DF" w:rsidRDefault="00460E91" w:rsidP="00460E91">
      <w:pPr>
        <w:pStyle w:val="B1"/>
      </w:pPr>
      <w:r w:rsidRPr="00F051DF">
        <w:t>3.</w:t>
      </w:r>
      <w:r w:rsidRPr="00F051DF">
        <w:tab/>
        <w:t>The P-GW configures user plane connectivity for UAV to UAV Controller 2 communication based on information provided by the USS (e.g. policies and/or UTM authorized UAV and UAV Controller pairing information ) to enable user plane connectivity between the UAV and the UAV Controller 2 and disable user plane connectivity between the UAV and the UAV Controller 1.</w:t>
      </w:r>
    </w:p>
    <w:p w14:paraId="5281F718" w14:textId="39DBCD70"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5EF13AD2"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P-GW(s) serving UAV Controller 1 and UAV Controller 2, respectively, which may belong to the same or to a different PLMN.</w:t>
      </w:r>
    </w:p>
    <w:p w14:paraId="676A61BA" w14:textId="3FF139EF"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7341BCC" w14:textId="77777777" w:rsidR="00460E91" w:rsidRPr="00F051DF" w:rsidRDefault="00460E91" w:rsidP="00460E91">
      <w:pPr>
        <w:pStyle w:val="B1"/>
      </w:pPr>
      <w:r w:rsidRPr="00F051DF">
        <w:t>5.</w:t>
      </w:r>
      <w:r w:rsidRPr="00F051DF">
        <w:tab/>
        <w:t>The UAV communicates with UAV Controller 2.</w:t>
      </w:r>
    </w:p>
    <w:p w14:paraId="251B4B49" w14:textId="77777777" w:rsidR="00460E91" w:rsidRPr="00F051DF" w:rsidRDefault="00460E91" w:rsidP="00460E91">
      <w:pPr>
        <w:pStyle w:val="Heading3"/>
      </w:pPr>
      <w:bookmarkStart w:id="1739" w:name="_Toc50481935"/>
      <w:bookmarkStart w:id="1740" w:name="_Toc54846870"/>
      <w:bookmarkStart w:id="1741" w:name="_Toc57622414"/>
      <w:bookmarkStart w:id="1742" w:name="_Toc57624129"/>
      <w:bookmarkStart w:id="1743" w:name="_Toc59103083"/>
      <w:r>
        <w:t>6.27</w:t>
      </w:r>
      <w:r w:rsidRPr="00F051DF">
        <w:t>.4</w:t>
      </w:r>
      <w:r w:rsidRPr="00F051DF">
        <w:rPr>
          <w:rFonts w:hint="eastAsia"/>
        </w:rPr>
        <w:tab/>
      </w:r>
      <w:r w:rsidRPr="00F051DF">
        <w:t>Impacts on services, entities and interfaces</w:t>
      </w:r>
      <w:bookmarkEnd w:id="1739"/>
      <w:bookmarkEnd w:id="1740"/>
      <w:bookmarkEnd w:id="1741"/>
      <w:bookmarkEnd w:id="1742"/>
      <w:bookmarkEnd w:id="1743"/>
    </w:p>
    <w:p w14:paraId="350148B4" w14:textId="70C17E8C" w:rsidR="00460E91" w:rsidRPr="00F051DF" w:rsidRDefault="00460E91" w:rsidP="00460E91">
      <w:r w:rsidRPr="00F051DF">
        <w:t>For 5GS: an "update" operation is added to the SMF service that receives the authorisation data from USS. This may be a new service or an update of an existing one, to be determined during normative phase.</w:t>
      </w:r>
    </w:p>
    <w:p w14:paraId="495C6D16" w14:textId="0D4EF072" w:rsidR="00812305" w:rsidRDefault="00460E91" w:rsidP="00460E91">
      <w:pPr>
        <w:rPr>
          <w:noProof/>
        </w:rPr>
      </w:pPr>
      <w:r w:rsidRPr="00F051DF">
        <w:lastRenderedPageBreak/>
        <w:t>For EPS: the reference point between the P-GW and the UFES or USS for authorisation data is extended to allow update of the authorisation data.</w:t>
      </w:r>
    </w:p>
    <w:p w14:paraId="30C940D5" w14:textId="77777777" w:rsidR="0029723D" w:rsidRPr="002D3C5B" w:rsidRDefault="0029723D" w:rsidP="0029723D">
      <w:pPr>
        <w:pStyle w:val="Heading1"/>
        <w:rPr>
          <w:lang w:eastAsia="ko-KR"/>
        </w:rPr>
      </w:pPr>
      <w:bookmarkStart w:id="1744" w:name="_Toc510607505"/>
      <w:bookmarkStart w:id="1745" w:name="_Toc28869885"/>
      <w:bookmarkStart w:id="1746" w:name="_Toc30008184"/>
      <w:bookmarkStart w:id="1747" w:name="_Toc31035885"/>
      <w:bookmarkStart w:id="1748" w:name="_Toc31037030"/>
      <w:bookmarkStart w:id="1749" w:name="_Toc43132136"/>
      <w:bookmarkStart w:id="1750" w:name="_Toc43193048"/>
      <w:bookmarkStart w:id="1751" w:name="_Toc44584072"/>
      <w:bookmarkStart w:id="1752" w:name="_Toc44584221"/>
      <w:bookmarkStart w:id="1753" w:name="_Toc50481936"/>
      <w:bookmarkStart w:id="1754" w:name="_Toc54846871"/>
      <w:bookmarkStart w:id="1755" w:name="_Toc57622415"/>
      <w:bookmarkStart w:id="1756" w:name="_Toc57624130"/>
      <w:bookmarkStart w:id="1757" w:name="_Toc59103084"/>
      <w:r w:rsidRPr="002D3C5B">
        <w:rPr>
          <w:lang w:eastAsia="ko-KR"/>
        </w:rPr>
        <w:t>7</w:t>
      </w:r>
      <w:r w:rsidRPr="002D3C5B">
        <w:rPr>
          <w:lang w:eastAsia="ko-KR"/>
        </w:rPr>
        <w:tab/>
        <w:t>Evaluation</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33C9037F" w14:textId="7AFA1E41" w:rsidR="0029723D" w:rsidRDefault="00DA29AA" w:rsidP="00647686">
      <w:pPr>
        <w:pStyle w:val="EditorsNote"/>
      </w:pPr>
      <w:r w:rsidRPr="002D3C5B">
        <w:t>Editor's note:</w:t>
      </w:r>
      <w:r w:rsidR="0029723D" w:rsidRPr="002D3C5B">
        <w:tab/>
        <w:t>This clause will provide a general evaluation of the solutions.</w:t>
      </w:r>
    </w:p>
    <w:p w14:paraId="67733BF1" w14:textId="77777777" w:rsidR="00427AD2" w:rsidRDefault="00427AD2" w:rsidP="00647686">
      <w:pPr>
        <w:pStyle w:val="Heading2"/>
        <w:rPr>
          <w:lang w:eastAsia="zh-CN"/>
        </w:rPr>
      </w:pPr>
      <w:bookmarkStart w:id="1758" w:name="_Toc54846872"/>
      <w:bookmarkStart w:id="1759" w:name="_Toc57622416"/>
      <w:bookmarkStart w:id="1760" w:name="_Toc57624131"/>
      <w:bookmarkStart w:id="1761" w:name="_Toc59103085"/>
      <w:r>
        <w:rPr>
          <w:rFonts w:hint="eastAsia"/>
          <w:lang w:eastAsia="zh-CN"/>
        </w:rPr>
        <w:t>7</w:t>
      </w:r>
      <w:r>
        <w:rPr>
          <w:lang w:eastAsia="zh-CN"/>
        </w:rPr>
        <w:t>.1</w:t>
      </w:r>
      <w:r>
        <w:rPr>
          <w:lang w:eastAsia="zh-CN"/>
        </w:rPr>
        <w:tab/>
        <w:t>Evaluation on Key Issue #4</w:t>
      </w:r>
      <w:bookmarkEnd w:id="1758"/>
      <w:bookmarkEnd w:id="1759"/>
      <w:bookmarkEnd w:id="1760"/>
      <w:bookmarkEnd w:id="1761"/>
    </w:p>
    <w:p w14:paraId="4ACF7407" w14:textId="77777777" w:rsidR="00427AD2" w:rsidRPr="00647686" w:rsidRDefault="00427AD2" w:rsidP="00647686">
      <w:pPr>
        <w:rPr>
          <w:rFonts w:eastAsiaTheme="minorEastAsia"/>
        </w:rPr>
      </w:pPr>
      <w:r w:rsidRPr="00647686">
        <w:rPr>
          <w:rFonts w:eastAsiaTheme="minorEastAsia"/>
        </w:rPr>
        <w:t>Evaluations on solutions addressing key issue #4 are as follows:</w:t>
      </w:r>
    </w:p>
    <w:p w14:paraId="13A30477" w14:textId="77777777" w:rsidR="00427AD2" w:rsidRPr="00647686" w:rsidRDefault="00427AD2" w:rsidP="00647686">
      <w:pPr>
        <w:rPr>
          <w:rFonts w:eastAsiaTheme="minorEastAsia"/>
        </w:rPr>
      </w:pPr>
      <w:r w:rsidRPr="00647686">
        <w:rPr>
          <w:rFonts w:eastAsiaTheme="minorEastAsia"/>
        </w:rPr>
        <w:t xml:space="preserve">Solution 1 </w:t>
      </w:r>
      <w:r w:rsidRPr="00647686">
        <w:t>supports unknown UAV tracking, i.e. 3GPP network can provide UAV list for the UAVs in the target area to UTM/USS. AMF is enhanced to support a new event "identity list of aerial UEs in the target area".</w:t>
      </w:r>
    </w:p>
    <w:p w14:paraId="6FEF0D7D" w14:textId="77777777" w:rsidR="00427AD2" w:rsidRPr="00647686" w:rsidRDefault="00427AD2" w:rsidP="00647686">
      <w:pPr>
        <w:rPr>
          <w:rFonts w:eastAsiaTheme="minorEastAsia"/>
        </w:rPr>
      </w:pPr>
      <w:r w:rsidRPr="00647686">
        <w:rPr>
          <w:rFonts w:eastAsiaTheme="minorEastAsia"/>
        </w:rPr>
        <w:t>Solution 2 just provides an architecture for UAV operation but does not show the details. The solution is incomplete.</w:t>
      </w:r>
    </w:p>
    <w:p w14:paraId="40E56075" w14:textId="512C3DA4" w:rsidR="00427AD2" w:rsidRPr="00647686" w:rsidRDefault="00427AD2" w:rsidP="00647686">
      <w:pPr>
        <w:rPr>
          <w:rFonts w:eastAsiaTheme="minorEastAsia"/>
        </w:rPr>
      </w:pPr>
      <w:r w:rsidRPr="00647686">
        <w:rPr>
          <w:rFonts w:eastAsiaTheme="minorEastAsia"/>
        </w:rPr>
        <w:t xml:space="preserve">Solution 4 re-uses the existing </w:t>
      </w:r>
      <w:r w:rsidR="00647686">
        <w:rPr>
          <w:rFonts w:eastAsiaTheme="minorEastAsia"/>
        </w:rPr>
        <w:t>"</w:t>
      </w:r>
      <w:r w:rsidRPr="00647686">
        <w:rPr>
          <w:rFonts w:eastAsiaTheme="minorEastAsia"/>
        </w:rPr>
        <w:t>monitoring</w:t>
      </w:r>
      <w:r w:rsidR="00647686">
        <w:rPr>
          <w:rFonts w:eastAsiaTheme="minorEastAsia"/>
        </w:rPr>
        <w:t>"</w:t>
      </w:r>
      <w:r w:rsidRPr="00647686">
        <w:rPr>
          <w:rFonts w:eastAsiaTheme="minorEastAsia"/>
        </w:rPr>
        <w:t xml:space="preserve"> capability exposed by the 5G network. The NEF and the SCEF both offer the MonitoringEvent and the AsSessionWithQoS APIs, which can be used by an application server to track mobility and session related events for a certain UE. The UTM/USS will be able to directly call the above-mentioned NEF API's for UAV and UAVC tracking purposes.</w:t>
      </w:r>
    </w:p>
    <w:p w14:paraId="3AB23FA5" w14:textId="77777777" w:rsidR="00427AD2" w:rsidRPr="00647686" w:rsidRDefault="00427AD2" w:rsidP="00647686">
      <w:pPr>
        <w:rPr>
          <w:rFonts w:eastAsiaTheme="minorEastAsia"/>
        </w:rPr>
      </w:pPr>
      <w:r w:rsidRPr="00647686">
        <w:rPr>
          <w:rFonts w:eastAsiaTheme="minorEastAsia"/>
        </w:rPr>
        <w:t>Solution 9</w:t>
      </w:r>
      <w:r w:rsidRPr="00647686">
        <w:t xml:space="preserve"> support both unknown UAV tracking and tracking for known UAVs. For unknown UAV tracking, </w:t>
      </w:r>
      <w:r w:rsidRPr="00647686">
        <w:rPr>
          <w:rFonts w:eastAsiaTheme="minorEastAsia"/>
        </w:rPr>
        <w:t>proposes that TPAE subscribed to the 5G network by proving the area identity, which is used to let the network to report the UAV identity present in the area.</w:t>
      </w:r>
      <w:r w:rsidRPr="00647686">
        <w:t xml:space="preserve"> For known UAV tracking, the tracking info is reported by UAV to UFES and stored in UDM for later tracking request.</w:t>
      </w:r>
    </w:p>
    <w:p w14:paraId="6340804B" w14:textId="77777777" w:rsidR="00427AD2" w:rsidRPr="00647686" w:rsidRDefault="00427AD2" w:rsidP="00647686">
      <w:pPr>
        <w:rPr>
          <w:rFonts w:eastAsiaTheme="minorEastAsia"/>
        </w:rPr>
      </w:pPr>
      <w:r w:rsidRPr="00647686">
        <w:rPr>
          <w:rFonts w:eastAsiaTheme="minorEastAsia"/>
        </w:rPr>
        <w:t xml:space="preserve">Solution 13 </w:t>
      </w:r>
      <w:r w:rsidRPr="00647686">
        <w:t>3GPP network, using current area of interest mechanism, monitor and report the UAV presence (i.e. for UAV moving in or out) of the monitoring area to UTM/USS. This is applicable when the monitoring area received from UTM/USS can be mapped to 3GPP network area. It's also possible for SMF, based on the rule preconfigured by UTM/USS, to take the preconfigured network layer action when the AOI report is received from AMF.</w:t>
      </w:r>
    </w:p>
    <w:p w14:paraId="3C86B7E7" w14:textId="2C8F1BE4" w:rsidR="00427AD2" w:rsidRPr="00647686" w:rsidRDefault="00427AD2" w:rsidP="00647686">
      <w:pPr>
        <w:rPr>
          <w:rFonts w:eastAsiaTheme="minorEastAsia"/>
        </w:rPr>
      </w:pPr>
      <w:r w:rsidRPr="00647686">
        <w:rPr>
          <w:rFonts w:eastAsiaTheme="minorEastAsia"/>
        </w:rPr>
        <w:t>Solution 14 proposes the UTM to provide UAV UE trajectory to the 5GS (UAVF). It is the UAVF to subscribe to the GMLC of the UAV periodic location. When UAVF is notified of the UAV location, it verifies whether the UAV current location is problematic according to the UAV trajectory received before.</w:t>
      </w:r>
    </w:p>
    <w:p w14:paraId="174A0006" w14:textId="77777777" w:rsidR="00427AD2" w:rsidRPr="00647686" w:rsidRDefault="00427AD2" w:rsidP="00647686">
      <w:pPr>
        <w:rPr>
          <w:rFonts w:eastAsiaTheme="minorEastAsia"/>
        </w:rPr>
      </w:pPr>
      <w:r w:rsidRPr="00647686">
        <w:rPr>
          <w:rFonts w:eastAsiaTheme="minorEastAsia"/>
        </w:rPr>
        <w:t>Solution 15 re-uses R16 LCS mechanism by the UTM to request UAV location.</w:t>
      </w:r>
      <w:r w:rsidRPr="00647686">
        <w:t xml:space="preserve"> But it requires the GMLC to support querying with CAA-level UAV ID.</w:t>
      </w:r>
    </w:p>
    <w:p w14:paraId="0CEF9743" w14:textId="77777777" w:rsidR="00427AD2" w:rsidRPr="00647686" w:rsidRDefault="00427AD2" w:rsidP="00647686">
      <w:pPr>
        <w:rPr>
          <w:rFonts w:eastAsiaTheme="minorEastAsia"/>
        </w:rPr>
      </w:pPr>
      <w:r w:rsidRPr="00647686">
        <w:rPr>
          <w:rFonts w:eastAsiaTheme="minorEastAsia"/>
        </w:rPr>
        <w:t xml:space="preserve">Solution 16 proposes that the UTM/USS might subscribe to the 3GPP network on UAV geographical location and/or its presence in a geographical area for one time or multiple times. A Unified Location Service Exposure procedure can be applied, in which UTM/USS sends the subscription request to NEF. The UTM/USS may look up the CAA-level UAV ID, retrieve 3GPP UE ID (e.g. GPSI), and include the CAA-level UAV ID and 3GPP UE ID together with the target geographical area in the subscription request message to the NEF. The solution reuses existing LCS mechanism and 5G exposure capability, while </w:t>
      </w:r>
      <w:r w:rsidRPr="00647686">
        <w:t>the GMLC needs to be enhanced to determine UE presence in an area of interest.</w:t>
      </w:r>
    </w:p>
    <w:p w14:paraId="5E8A97D7" w14:textId="77777777" w:rsidR="00427AD2" w:rsidRPr="00647686" w:rsidRDefault="00427AD2" w:rsidP="00647686">
      <w:pPr>
        <w:rPr>
          <w:rFonts w:eastAsiaTheme="minorEastAsia"/>
        </w:rPr>
      </w:pPr>
      <w:r w:rsidRPr="00647686">
        <w:rPr>
          <w:rFonts w:eastAsiaTheme="minorEastAsia"/>
        </w:rPr>
        <w:t>Solution 17 proposes that UTM can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 The solution also re-uses existing LCS mechanism which allows the LCS client (UTM) to request the (UAV)UE location.</w:t>
      </w:r>
    </w:p>
    <w:p w14:paraId="05EFFD48" w14:textId="65C3B7DD" w:rsidR="00427AD2" w:rsidRPr="00647686" w:rsidRDefault="00427AD2" w:rsidP="00647686">
      <w:r w:rsidRPr="00647686">
        <w:rPr>
          <w:rFonts w:eastAsiaTheme="minorEastAsia"/>
        </w:rPr>
        <w:t xml:space="preserve">Solution 25 is a solution supported by multiple companies in S2-140e meeting; partially merge the solution 1, 9, 13, 14, 15, 16. </w:t>
      </w:r>
      <w:r w:rsidRPr="00647686">
        <w:t>3GPP network supports several options for UAV and UAVC tracking</w:t>
      </w:r>
      <w:r w:rsidR="00647686">
        <w:t>:</w:t>
      </w:r>
    </w:p>
    <w:p w14:paraId="62D47564" w14:textId="6716F35C" w:rsidR="00427AD2" w:rsidRPr="00DE7D06" w:rsidRDefault="00427AD2" w:rsidP="00647686">
      <w:pPr>
        <w:pStyle w:val="B1"/>
        <w:rPr>
          <w:lang w:eastAsia="zh-CN"/>
        </w:rPr>
      </w:pPr>
      <w:r w:rsidRPr="00DE7D06">
        <w:rPr>
          <w:lang w:eastAsia="zh-CN"/>
        </w:rPr>
        <w:t>1)</w:t>
      </w:r>
      <w:r w:rsidRPr="00DE7D06">
        <w:rPr>
          <w:lang w:eastAsia="zh-CN"/>
        </w:rPr>
        <w:tab/>
        <w:t>reporting the UAV/UAVC location</w:t>
      </w:r>
      <w:r w:rsidR="00647686">
        <w:rPr>
          <w:lang w:eastAsia="zh-CN"/>
        </w:rPr>
        <w:t>;</w:t>
      </w:r>
    </w:p>
    <w:p w14:paraId="0BA86D0D" w14:textId="2A4EAF4B" w:rsidR="00427AD2" w:rsidRPr="00DE7D06" w:rsidRDefault="00427AD2" w:rsidP="00647686">
      <w:pPr>
        <w:pStyle w:val="B1"/>
        <w:rPr>
          <w:lang w:eastAsia="zh-CN"/>
        </w:rPr>
      </w:pPr>
      <w:r w:rsidRPr="00DE7D06">
        <w:rPr>
          <w:lang w:eastAsia="zh-CN"/>
        </w:rPr>
        <w:t>2)</w:t>
      </w:r>
      <w:r w:rsidRPr="00DE7D06">
        <w:rPr>
          <w:lang w:eastAsia="zh-CN"/>
        </w:rPr>
        <w:tab/>
        <w:t>monitoring and reporting the UAV presence (i.e. for UAV moving in or out) of the monitoring area</w:t>
      </w:r>
      <w:r w:rsidR="00647686">
        <w:rPr>
          <w:lang w:eastAsia="zh-CN"/>
        </w:rPr>
        <w:t>;</w:t>
      </w:r>
    </w:p>
    <w:p w14:paraId="576C3887" w14:textId="10369C9E" w:rsidR="00427AD2" w:rsidRPr="00DE7D06" w:rsidRDefault="00427AD2" w:rsidP="00647686">
      <w:pPr>
        <w:pStyle w:val="B1"/>
        <w:rPr>
          <w:lang w:eastAsia="zh-CN"/>
        </w:rPr>
      </w:pPr>
      <w:r w:rsidRPr="00DE7D06">
        <w:rPr>
          <w:lang w:eastAsia="zh-CN"/>
        </w:rPr>
        <w:t>3)</w:t>
      </w:r>
      <w:r w:rsidRPr="00DE7D06">
        <w:rPr>
          <w:lang w:eastAsia="zh-CN"/>
        </w:rPr>
        <w:tab/>
        <w:t>support unknown UAV tracking, i.e. providing UAV list for the UAVs in the target area</w:t>
      </w:r>
      <w:r w:rsidR="00647686">
        <w:rPr>
          <w:lang w:eastAsia="zh-CN"/>
        </w:rPr>
        <w:t>;</w:t>
      </w:r>
      <w:r w:rsidRPr="00DE7D06">
        <w:rPr>
          <w:lang w:eastAsia="zh-CN"/>
        </w:rPr>
        <w:t xml:space="preserve"> and</w:t>
      </w:r>
    </w:p>
    <w:p w14:paraId="6DC184B5" w14:textId="77777777" w:rsidR="00427AD2" w:rsidRPr="00DE7D06" w:rsidRDefault="00427AD2" w:rsidP="00647686">
      <w:pPr>
        <w:pStyle w:val="B1"/>
        <w:rPr>
          <w:lang w:eastAsia="zh-CN"/>
        </w:rPr>
      </w:pPr>
      <w:r w:rsidRPr="00DE7D06">
        <w:rPr>
          <w:lang w:eastAsia="zh-CN"/>
        </w:rPr>
        <w:t>4)</w:t>
      </w:r>
      <w:r w:rsidRPr="00DE7D06">
        <w:rPr>
          <w:lang w:eastAsia="zh-CN"/>
        </w:rPr>
        <w:tab/>
        <w:t>support to receive preconfigured rule(s) from UTM/USS.</w:t>
      </w:r>
    </w:p>
    <w:p w14:paraId="340D02A6" w14:textId="77777777" w:rsidR="00427AD2" w:rsidRPr="00647686" w:rsidRDefault="00427AD2" w:rsidP="00647686">
      <w:pPr>
        <w:rPr>
          <w:rFonts w:eastAsiaTheme="minorEastAsia"/>
        </w:rPr>
      </w:pPr>
      <w:r w:rsidRPr="00647686">
        <w:lastRenderedPageBreak/>
        <w:t>then base on the preconfigured rule(s), take immediately network layer action when the AOI report is received from AMF. All the enhancements are at UAVF which may encompass the NEF/SCEF functionality, No impact to other NF (than NEF)</w:t>
      </w:r>
      <w:r w:rsidRPr="00647686">
        <w:rPr>
          <w:rFonts w:eastAsiaTheme="minorEastAsia"/>
        </w:rPr>
        <w:t>. In addition, an optional indication to request network to calculate simultaneous the UAV and UAVc location, by which UTM can calculate the distance between the UAV and UAVc.</w:t>
      </w:r>
    </w:p>
    <w:p w14:paraId="722B6D8C" w14:textId="77777777" w:rsidR="00427AD2" w:rsidRPr="00647686" w:rsidRDefault="00427AD2" w:rsidP="00647686">
      <w:pPr>
        <w:rPr>
          <w:rFonts w:eastAsiaTheme="minorEastAsia"/>
        </w:rPr>
      </w:pPr>
      <w:r w:rsidRPr="00647686">
        <w:rPr>
          <w:rFonts w:eastAsiaTheme="minorEastAsia"/>
        </w:rPr>
        <w:t>Above all, it is observed that solution 25 for CP and solution #4 for UP cover the proposal of all solutions.</w:t>
      </w:r>
    </w:p>
    <w:p w14:paraId="3E6040DE" w14:textId="427AD59C" w:rsidR="00427AD2" w:rsidRDefault="00427AD2" w:rsidP="00E95392">
      <w:pPr>
        <w:pStyle w:val="EditorsNote"/>
        <w:rPr>
          <w:lang w:eastAsia="zh-CN"/>
        </w:rPr>
      </w:pPr>
      <w:r w:rsidRPr="00DE7D06">
        <w:rPr>
          <w:lang w:eastAsia="zh-CN"/>
        </w:rPr>
        <w:t>Editor</w:t>
      </w:r>
      <w:r w:rsidR="00647686">
        <w:rPr>
          <w:lang w:eastAsia="zh-CN"/>
        </w:rPr>
        <w:t>'</w:t>
      </w:r>
      <w:r w:rsidRPr="00DE7D06">
        <w:rPr>
          <w:lang w:eastAsia="zh-CN"/>
        </w:rPr>
        <w:t>s NOTE: Further evaluation on solution 25 and solution 4 may be provides.</w:t>
      </w:r>
    </w:p>
    <w:p w14:paraId="4C24B3E2" w14:textId="4903E0FA" w:rsidR="00427AD2" w:rsidRDefault="00427AD2" w:rsidP="00647686">
      <w:pPr>
        <w:pStyle w:val="Heading2"/>
        <w:rPr>
          <w:lang w:eastAsia="zh-CN"/>
        </w:rPr>
      </w:pPr>
      <w:bookmarkStart w:id="1762" w:name="_Toc54846873"/>
      <w:bookmarkStart w:id="1763" w:name="_Toc57622417"/>
      <w:bookmarkStart w:id="1764" w:name="_Toc57624132"/>
      <w:bookmarkStart w:id="1765" w:name="_Toc59103086"/>
      <w:r>
        <w:rPr>
          <w:rFonts w:hint="eastAsia"/>
          <w:lang w:eastAsia="zh-CN"/>
        </w:rPr>
        <w:t>7</w:t>
      </w:r>
      <w:r>
        <w:rPr>
          <w:lang w:eastAsia="zh-CN"/>
        </w:rPr>
        <w:t>.2</w:t>
      </w:r>
      <w:r>
        <w:rPr>
          <w:lang w:eastAsia="zh-CN"/>
        </w:rPr>
        <w:tab/>
        <w:t>Evaluation on key issue #5</w:t>
      </w:r>
      <w:bookmarkEnd w:id="1762"/>
      <w:bookmarkEnd w:id="1763"/>
      <w:bookmarkEnd w:id="1764"/>
      <w:bookmarkEnd w:id="1765"/>
    </w:p>
    <w:p w14:paraId="3715C16A" w14:textId="77777777" w:rsidR="00427AD2" w:rsidRPr="00647686" w:rsidRDefault="00427AD2" w:rsidP="00647686">
      <w:pPr>
        <w:rPr>
          <w:rFonts w:eastAsiaTheme="minorEastAsia"/>
        </w:rPr>
      </w:pPr>
      <w:r w:rsidRPr="00647686">
        <w:rPr>
          <w:rFonts w:eastAsiaTheme="minorEastAsia" w:hint="eastAsia"/>
        </w:rPr>
        <w:t>E</w:t>
      </w:r>
      <w:r w:rsidRPr="00647686">
        <w:rPr>
          <w:rFonts w:eastAsiaTheme="minorEastAsia"/>
        </w:rPr>
        <w:t>valuation of all solutions addressing key issue 5 in the TR is as following:</w:t>
      </w:r>
    </w:p>
    <w:p w14:paraId="58A9D0F4" w14:textId="7E962C79" w:rsidR="00427AD2" w:rsidRPr="00647686" w:rsidRDefault="00427AD2" w:rsidP="00647686">
      <w:pPr>
        <w:rPr>
          <w:rFonts w:eastAsiaTheme="minorEastAsia"/>
        </w:rPr>
      </w:pPr>
      <w:r w:rsidRPr="00647686">
        <w:rPr>
          <w:rFonts w:eastAsiaTheme="minorEastAsia" w:hint="eastAsia"/>
        </w:rPr>
        <w:t>S</w:t>
      </w:r>
      <w:r w:rsidRPr="00647686">
        <w:rPr>
          <w:rFonts w:eastAsiaTheme="minorEastAsia"/>
        </w:rPr>
        <w:t xml:space="preserve">olution 2 is incomplete thus no need to </w:t>
      </w:r>
      <w:r w:rsidR="00E95392" w:rsidRPr="00647686">
        <w:rPr>
          <w:rFonts w:eastAsiaTheme="minorEastAsia"/>
        </w:rPr>
        <w:t>evaluate</w:t>
      </w:r>
      <w:r w:rsidRPr="00647686">
        <w:rPr>
          <w:rFonts w:eastAsiaTheme="minorEastAsia"/>
        </w:rPr>
        <w:t xml:space="preserve"> it.</w:t>
      </w:r>
    </w:p>
    <w:p w14:paraId="05C20B7E" w14:textId="092DB420" w:rsidR="00427AD2" w:rsidRPr="00647686" w:rsidRDefault="00427AD2" w:rsidP="00647686">
      <w:r w:rsidRPr="00647686">
        <w:rPr>
          <w:rFonts w:eastAsiaTheme="minorEastAsia"/>
        </w:rPr>
        <w:t>Solution 4 proposes the</w:t>
      </w:r>
      <w:r w:rsidRPr="00647686">
        <w:t xml:space="preserve"> NEF and the SCEF both offer the AFSessionWithQoS API which can be used by an application server to activate, modify and revoke policies for specific data flows on a specific PDU-session/PDN-connection.</w:t>
      </w:r>
    </w:p>
    <w:p w14:paraId="003F9501" w14:textId="77777777" w:rsidR="00427AD2" w:rsidRPr="00647686" w:rsidRDefault="00427AD2" w:rsidP="00647686">
      <w:r w:rsidRPr="00647686">
        <w:t>Further evaluation on solution 4 will be provided.</w:t>
      </w:r>
    </w:p>
    <w:p w14:paraId="2243EBA1" w14:textId="77777777" w:rsidR="00427AD2" w:rsidRPr="00647686" w:rsidRDefault="00427AD2" w:rsidP="00647686">
      <w:pPr>
        <w:rPr>
          <w:rFonts w:eastAsiaTheme="minorEastAsia"/>
        </w:rPr>
      </w:pPr>
      <w:r w:rsidRPr="00647686">
        <w:rPr>
          <w:rFonts w:eastAsiaTheme="minorEastAsia"/>
        </w:rPr>
        <w:t>Solution 5 merged solution #6, #7 in meeting 140e. The three options proposed in the solution for UAV authorization can also be used for authorization revocation and re-authorization, triggered by the 5GS. There is an additional revocation procedure triggered by UTM/USS is specifically described in solution 18.</w:t>
      </w:r>
    </w:p>
    <w:p w14:paraId="22B35609" w14:textId="77777777" w:rsidR="00427AD2" w:rsidRPr="00647686" w:rsidRDefault="00427AD2" w:rsidP="00647686">
      <w:pPr>
        <w:rPr>
          <w:rFonts w:eastAsiaTheme="minorEastAsia"/>
        </w:rPr>
      </w:pPr>
      <w:r w:rsidRPr="00647686">
        <w:rPr>
          <w:rFonts w:eastAsiaTheme="minorEastAsia"/>
        </w:rPr>
        <w:t>UUAA authorization and re-authorization should have a unified solution, and revocation of the previous authorization is considered as the result of re-authorization. We should also allow the revocation procedure triggered by the UTM/USS, which is covered by solution 18.</w:t>
      </w:r>
    </w:p>
    <w:p w14:paraId="54F85143" w14:textId="6DE795B2" w:rsidR="00427AD2" w:rsidRPr="00647686" w:rsidRDefault="00427AD2" w:rsidP="00647686">
      <w:pPr>
        <w:rPr>
          <w:rFonts w:eastAsiaTheme="minorEastAsia"/>
        </w:rPr>
      </w:pPr>
      <w:r w:rsidRPr="00647686">
        <w:rPr>
          <w:rFonts w:eastAsiaTheme="minorEastAsia"/>
        </w:rPr>
        <w:t xml:space="preserve">Solution 16 also proposes no particular solution for key issue 5. It mainly addresses key issue </w:t>
      </w:r>
      <w:r w:rsidR="00647686">
        <w:rPr>
          <w:rFonts w:eastAsiaTheme="minorEastAsia"/>
        </w:rPr>
        <w:t>"</w:t>
      </w:r>
      <w:r w:rsidRPr="00647686">
        <w:rPr>
          <w:rFonts w:eastAsiaTheme="minorEastAsia"/>
        </w:rPr>
        <w:t>tacking of UAV</w:t>
      </w:r>
      <w:r w:rsidR="00647686">
        <w:rPr>
          <w:rFonts w:eastAsiaTheme="minorEastAsia"/>
        </w:rPr>
        <w:t>"</w:t>
      </w:r>
      <w:r w:rsidRPr="00647686">
        <w:rPr>
          <w:rFonts w:eastAsiaTheme="minorEastAsia"/>
        </w:rPr>
        <w:t xml:space="preserve"> and probably the UAV location retrieved by UTM is the pre-condition for UAV authorization revocation. This aspect is covered by solution 5 and solution 18.</w:t>
      </w:r>
    </w:p>
    <w:p w14:paraId="555267CE" w14:textId="3963EF3D" w:rsidR="00427AD2" w:rsidRPr="00647686" w:rsidRDefault="00427AD2" w:rsidP="00647686">
      <w:pPr>
        <w:rPr>
          <w:rFonts w:eastAsiaTheme="minorEastAsia"/>
        </w:rPr>
      </w:pPr>
      <w:r w:rsidRPr="00647686">
        <w:rPr>
          <w:rFonts w:eastAsiaTheme="minorEastAsia"/>
        </w:rPr>
        <w:t xml:space="preserve">Solution 17 considers the aspect of key issue 5 on </w:t>
      </w:r>
      <w:r w:rsidR="00647686">
        <w:rPr>
          <w:rFonts w:eastAsiaTheme="minorEastAsia"/>
        </w:rPr>
        <w:t>"</w:t>
      </w:r>
      <w:r w:rsidRPr="00647686">
        <w:rPr>
          <w:rFonts w:eastAsiaTheme="minorEastAsia"/>
        </w:rPr>
        <w:t>re-authorization of UAV</w:t>
      </w:r>
      <w:r w:rsidR="00647686">
        <w:rPr>
          <w:rFonts w:eastAsiaTheme="minorEastAsia"/>
        </w:rPr>
        <w:t>"</w:t>
      </w:r>
      <w:r w:rsidRPr="00647686">
        <w:rPr>
          <w:rFonts w:eastAsiaTheme="minorEastAsia"/>
        </w:rPr>
        <w:t>. Paper S2-2005666 is updating the solution by resolving the FFS. Evaluation can be done in the next meeting when the solution is more stable.</w:t>
      </w:r>
    </w:p>
    <w:p w14:paraId="55653C53" w14:textId="49DDD92B" w:rsidR="00427AD2" w:rsidRPr="00647686" w:rsidRDefault="00427AD2" w:rsidP="00647686">
      <w:pPr>
        <w:rPr>
          <w:rFonts w:eastAsiaTheme="minorEastAsia"/>
        </w:rPr>
      </w:pPr>
      <w:r w:rsidRPr="00647686">
        <w:rPr>
          <w:rFonts w:eastAsiaTheme="minorEastAsia"/>
        </w:rPr>
        <w:t>Solution 18 proposes how UTM can trigger the UAV authorization revocation and re-authorization.</w:t>
      </w:r>
    </w:p>
    <w:p w14:paraId="27C82AF9" w14:textId="5EE11093" w:rsidR="00427AD2" w:rsidRPr="00647686" w:rsidRDefault="00427AD2" w:rsidP="00647686">
      <w:pPr>
        <w:rPr>
          <w:rFonts w:eastAsiaTheme="minorEastAsia"/>
        </w:rPr>
      </w:pPr>
      <w:r w:rsidRPr="00647686">
        <w:rPr>
          <w:rFonts w:eastAsiaTheme="minorEastAsia"/>
        </w:rPr>
        <w:t>Solution 19 discusses the scenario for switch of the UAV control from a first controller to another controller. It proposes these parameters sent from the UTM to 5GS: cause (</w:t>
      </w:r>
      <w:r w:rsidRPr="00647686">
        <w:t>UAV control switched</w:t>
      </w:r>
      <w:r w:rsidRPr="00647686">
        <w:rPr>
          <w:rFonts w:eastAsiaTheme="minorEastAsia"/>
        </w:rPr>
        <w:t>), UAV ID, UAS ID, PDU session ID. The solution has a tight dependency on the conclusion of key issue 6, thus it is suggested to evaluate the solution key issue 6 conclusion/principle is reached.</w:t>
      </w:r>
    </w:p>
    <w:p w14:paraId="45255EBC" w14:textId="77777777" w:rsidR="00427AD2" w:rsidRPr="00647686" w:rsidRDefault="00427AD2" w:rsidP="00647686">
      <w:pPr>
        <w:rPr>
          <w:rFonts w:eastAsiaTheme="minorEastAsia"/>
        </w:rPr>
      </w:pPr>
      <w:r w:rsidRPr="00647686">
        <w:rPr>
          <w:rFonts w:eastAsiaTheme="minorEastAsia" w:hint="eastAsia"/>
        </w:rPr>
        <w:t>S</w:t>
      </w:r>
      <w:r w:rsidRPr="00647686">
        <w:rPr>
          <w:rFonts w:eastAsiaTheme="minorEastAsia"/>
        </w:rPr>
        <w:t>olution 22 does not show clearly how the UAV authorization is done so it is incomplete in terms of key issue 5.</w:t>
      </w:r>
    </w:p>
    <w:p w14:paraId="45B028B0" w14:textId="7B45BBF4" w:rsidR="00427AD2" w:rsidRPr="00647686" w:rsidRDefault="00427AD2" w:rsidP="00647686">
      <w:pPr>
        <w:rPr>
          <w:rFonts w:eastAsiaTheme="minorEastAsia"/>
        </w:rPr>
      </w:pPr>
      <w:r w:rsidRPr="00647686">
        <w:rPr>
          <w:rFonts w:eastAsiaTheme="minorEastAsia"/>
        </w:rPr>
        <w:t>Solution 23 proposes that UAV authentication and authorization is done by USS/UTM during PDU session (PDN connection) establishment, using secondary authentication and authorization procedure or service-based mechanisms with the USS via the NEF/SCEF or a new network function. The result is notified to SMF or NEF/SCEF or the new network function, respectively. The options proposed in this solution for UAV authorization can also be used for authorization revocation and re-authorization triggered by the 5GS.</w:t>
      </w:r>
    </w:p>
    <w:p w14:paraId="330263C3" w14:textId="58AFBF8B" w:rsidR="00427AD2" w:rsidRPr="00647686" w:rsidRDefault="00427AD2" w:rsidP="00647686">
      <w:pPr>
        <w:rPr>
          <w:rFonts w:eastAsiaTheme="minorEastAsia"/>
        </w:rPr>
      </w:pPr>
      <w:r w:rsidRPr="00647686">
        <w:rPr>
          <w:rFonts w:eastAsiaTheme="minorEastAsia"/>
        </w:rPr>
        <w:t>To summarize, solution 5 and 23 addresses key issue 5 covering all use cases and should be chosen as baseline for the normative work.</w:t>
      </w:r>
    </w:p>
    <w:p w14:paraId="3853A381" w14:textId="06280FDC" w:rsidR="00427AD2" w:rsidRDefault="00427AD2" w:rsidP="00427AD2">
      <w:pPr>
        <w:pStyle w:val="Heading2"/>
        <w:rPr>
          <w:lang w:eastAsia="zh-CN"/>
        </w:rPr>
      </w:pPr>
      <w:bookmarkStart w:id="1766" w:name="_Toc54846874"/>
      <w:bookmarkStart w:id="1767" w:name="_Toc57622418"/>
      <w:bookmarkStart w:id="1768" w:name="_Toc57624133"/>
      <w:bookmarkStart w:id="1769" w:name="_Toc59103087"/>
      <w:r>
        <w:t>7.3</w:t>
      </w:r>
      <w:r>
        <w:tab/>
        <w:t>Key Issue #6: UAV Controller and UAV association</w:t>
      </w:r>
      <w:bookmarkEnd w:id="1766"/>
      <w:bookmarkEnd w:id="1767"/>
      <w:bookmarkEnd w:id="1768"/>
      <w:bookmarkEnd w:id="1769"/>
    </w:p>
    <w:p w14:paraId="7BB44E06" w14:textId="77777777" w:rsidR="00427AD2" w:rsidRPr="00647686" w:rsidRDefault="00427AD2" w:rsidP="00647686">
      <w:r w:rsidRPr="00647686">
        <w:rPr>
          <w:rFonts w:eastAsiaTheme="minorEastAsia"/>
        </w:rPr>
        <w:t xml:space="preserve">Sol#2: This solution has </w:t>
      </w:r>
      <w:r w:rsidRPr="00647686">
        <w:t>no specific details on how to address this key issue.</w:t>
      </w:r>
    </w:p>
    <w:p w14:paraId="4F2224EE" w14:textId="02E9305F" w:rsidR="00427AD2" w:rsidRPr="00647686" w:rsidRDefault="00427AD2" w:rsidP="00647686">
      <w:pPr>
        <w:rPr>
          <w:rFonts w:eastAsiaTheme="minorEastAsia"/>
        </w:rPr>
      </w:pPr>
      <w:r w:rsidRPr="00647686">
        <w:t>Sol#4: This solution proposes that UAV/UAVC pairing authentication and authorization is handled on application layer and is out of SA</w:t>
      </w:r>
      <w:r w:rsidR="00647686" w:rsidRPr="00647686">
        <w:t> WG</w:t>
      </w:r>
      <w:r w:rsidRPr="00647686">
        <w:t>2 scope.</w:t>
      </w:r>
    </w:p>
    <w:p w14:paraId="6BEF95E6" w14:textId="77777777" w:rsidR="00427AD2" w:rsidRPr="00647686" w:rsidRDefault="00427AD2" w:rsidP="00647686">
      <w:r w:rsidRPr="00647686">
        <w:t>Sol#5: This solution proposes that UAV/UAVC pairing authentication and authorization is done by USS/UTM using the PDU session secondary authentication and authorization procedure or service-based mechanisms with the USS via the UFES (which may encompass NEF/SCEF), the result is notified to SMF or SMF and UFES, respectively.</w:t>
      </w:r>
    </w:p>
    <w:p w14:paraId="615697C8" w14:textId="77777777" w:rsidR="00427AD2" w:rsidRPr="00647686" w:rsidRDefault="00427AD2" w:rsidP="00647686">
      <w:r w:rsidRPr="00647686">
        <w:lastRenderedPageBreak/>
        <w:t>Sol#20: This solution proposes that UAV/UAVC pairing authentication and authorization is done by USS/UTM during PDU session secondary authentication and authorization procedure, the result is notified to SMF.</w:t>
      </w:r>
    </w:p>
    <w:p w14:paraId="5209BDFB" w14:textId="77777777" w:rsidR="00427AD2" w:rsidRPr="00647686" w:rsidRDefault="00427AD2" w:rsidP="00647686">
      <w:r w:rsidRPr="00647686">
        <w:t>Sol#21: This solution proposes that UAV/UAVC pairing authentication and authorization is done by USS/UTM and the result (including a UTID) is notified to the PLMN/UAV/UAVC before PDU session setup, hence, the SMF can re-authenticate/authorizes the UAV/UAVC based on the result and the UTID during PDU session setup.</w:t>
      </w:r>
    </w:p>
    <w:p w14:paraId="5ACA165B" w14:textId="77777777" w:rsidR="00427AD2" w:rsidRPr="00647686" w:rsidRDefault="00427AD2" w:rsidP="00647686">
      <w:r w:rsidRPr="00647686">
        <w:t>Sol#23: This solution proposes that UAV/UAVC pairing authentication and authorization is done by USS/UTM using the PDU session secondary authentication and authorization procedure or service-based mechanisms with the USS via the NEF/SCEF or a new network function. The result is notified to SMF or NEF/SCEF or the new network function, respectively.</w:t>
      </w:r>
    </w:p>
    <w:p w14:paraId="69541514" w14:textId="79C08885" w:rsidR="00427AD2" w:rsidRDefault="00427AD2" w:rsidP="00647686">
      <w:r w:rsidRPr="00647686">
        <w:t>Sol#27: This solution proposes that USS/UTM provides new authorized UAV/UAVC pairing information to SMF.</w:t>
      </w:r>
    </w:p>
    <w:p w14:paraId="6247BB5D" w14:textId="2323F7EB" w:rsidR="005356B2" w:rsidRDefault="005356B2" w:rsidP="005356B2">
      <w:pPr>
        <w:pStyle w:val="Heading2"/>
      </w:pPr>
      <w:bookmarkStart w:id="1770" w:name="_Toc57622419"/>
      <w:bookmarkStart w:id="1771" w:name="_Toc57624134"/>
      <w:bookmarkStart w:id="1772" w:name="_Toc59103088"/>
      <w:r>
        <w:t>7.4</w:t>
      </w:r>
      <w:r>
        <w:tab/>
        <w:t>Comparison of sol #4 to CP solutions</w:t>
      </w:r>
      <w:bookmarkEnd w:id="1770"/>
      <w:bookmarkEnd w:id="1771"/>
      <w:bookmarkEnd w:id="1772"/>
    </w:p>
    <w:p w14:paraId="74EBBFAA" w14:textId="24DFF6E2" w:rsidR="005356B2" w:rsidRDefault="005356B2" w:rsidP="005356B2">
      <w:r>
        <w:t>Solution #4 is defined as a user plane solution compared to the other solutions (e.g. #5 and #23) which can be defined as control plane solutions as the latter are using the NAS signalling from the UAV UE and the CN control plane for application info transfer between 3GPP network and the USS/UTM.</w:t>
      </w:r>
    </w:p>
    <w:p w14:paraId="3F0F0AB4" w14:textId="615D4A65" w:rsidR="00A75FB8" w:rsidRDefault="00A75FB8" w:rsidP="00A75FB8">
      <w:pPr>
        <w:pStyle w:val="TH"/>
      </w:pPr>
      <w:r>
        <w:t>Table 7.4-1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1"/>
        <w:gridCol w:w="3678"/>
        <w:gridCol w:w="3212"/>
      </w:tblGrid>
      <w:tr w:rsidR="005356B2" w14:paraId="3F1D7E02" w14:textId="77777777" w:rsidTr="00015356">
        <w:tc>
          <w:tcPr>
            <w:tcW w:w="2802" w:type="dxa"/>
            <w:shd w:val="clear" w:color="auto" w:fill="auto"/>
          </w:tcPr>
          <w:p w14:paraId="1324D7A5" w14:textId="77777777" w:rsidR="005356B2" w:rsidRPr="003B4EA8" w:rsidRDefault="005356B2" w:rsidP="00A75FB8">
            <w:pPr>
              <w:pStyle w:val="TAH"/>
            </w:pPr>
            <w:r w:rsidRPr="003B4EA8">
              <w:t>Items</w:t>
            </w:r>
          </w:p>
        </w:tc>
        <w:tc>
          <w:tcPr>
            <w:tcW w:w="3768" w:type="dxa"/>
            <w:shd w:val="clear" w:color="auto" w:fill="auto"/>
          </w:tcPr>
          <w:p w14:paraId="0771843A" w14:textId="77777777" w:rsidR="005356B2" w:rsidRPr="004E17FE" w:rsidRDefault="005356B2" w:rsidP="00A75FB8">
            <w:pPr>
              <w:pStyle w:val="TAH"/>
            </w:pPr>
            <w:r w:rsidRPr="00CE7EB7">
              <w:t>Solution #4</w:t>
            </w:r>
          </w:p>
        </w:tc>
        <w:tc>
          <w:tcPr>
            <w:tcW w:w="3285" w:type="dxa"/>
            <w:shd w:val="clear" w:color="auto" w:fill="auto"/>
          </w:tcPr>
          <w:p w14:paraId="28EA49C9" w14:textId="77777777" w:rsidR="005356B2" w:rsidRPr="004E17FE" w:rsidRDefault="005356B2" w:rsidP="00A75FB8">
            <w:pPr>
              <w:pStyle w:val="TAH"/>
            </w:pPr>
            <w:r w:rsidRPr="004E17FE">
              <w:t>Control Plane solutions</w:t>
            </w:r>
          </w:p>
        </w:tc>
      </w:tr>
      <w:tr w:rsidR="005356B2" w:rsidRPr="00A75FB8" w14:paraId="5BCD420B" w14:textId="77777777" w:rsidTr="00015356">
        <w:tc>
          <w:tcPr>
            <w:tcW w:w="2802" w:type="dxa"/>
            <w:shd w:val="clear" w:color="auto" w:fill="auto"/>
          </w:tcPr>
          <w:p w14:paraId="6977F255" w14:textId="77777777" w:rsidR="005356B2" w:rsidRPr="00A75FB8" w:rsidRDefault="005356B2" w:rsidP="00A75FB8">
            <w:pPr>
              <w:pStyle w:val="TAL"/>
            </w:pPr>
            <w:r w:rsidRPr="00A75FB8">
              <w:t>UAV UE</w:t>
            </w:r>
          </w:p>
        </w:tc>
        <w:tc>
          <w:tcPr>
            <w:tcW w:w="3768" w:type="dxa"/>
            <w:shd w:val="clear" w:color="auto" w:fill="auto"/>
          </w:tcPr>
          <w:p w14:paraId="39989E64" w14:textId="77777777" w:rsidR="005356B2" w:rsidRPr="00A75FB8" w:rsidRDefault="005356B2" w:rsidP="00A75FB8">
            <w:pPr>
              <w:pStyle w:val="TAL"/>
            </w:pPr>
            <w:r w:rsidRPr="00A75FB8">
              <w:t>No effects as using UP</w:t>
            </w:r>
          </w:p>
        </w:tc>
        <w:tc>
          <w:tcPr>
            <w:tcW w:w="3285" w:type="dxa"/>
            <w:shd w:val="clear" w:color="auto" w:fill="auto"/>
          </w:tcPr>
          <w:p w14:paraId="2F01314E" w14:textId="77777777" w:rsidR="005356B2" w:rsidRPr="00A75FB8" w:rsidRDefault="005356B2" w:rsidP="00A75FB8">
            <w:pPr>
              <w:pStyle w:val="TAL"/>
            </w:pPr>
            <w:r w:rsidRPr="00A75FB8">
              <w:t xml:space="preserve">New API between UAV app and UE to transfer application info over NAS </w:t>
            </w:r>
          </w:p>
        </w:tc>
      </w:tr>
      <w:tr w:rsidR="005356B2" w:rsidRPr="00A75FB8" w14:paraId="18013754" w14:textId="77777777" w:rsidTr="00015356">
        <w:tc>
          <w:tcPr>
            <w:tcW w:w="2802" w:type="dxa"/>
            <w:shd w:val="clear" w:color="auto" w:fill="auto"/>
          </w:tcPr>
          <w:p w14:paraId="6C6B8F7D" w14:textId="77777777" w:rsidR="005356B2" w:rsidRPr="00A75FB8" w:rsidRDefault="005356B2" w:rsidP="00A75FB8">
            <w:pPr>
              <w:pStyle w:val="TAL"/>
            </w:pPr>
            <w:r w:rsidRPr="00A75FB8">
              <w:t>NAS Protocol</w:t>
            </w:r>
          </w:p>
        </w:tc>
        <w:tc>
          <w:tcPr>
            <w:tcW w:w="3768" w:type="dxa"/>
            <w:shd w:val="clear" w:color="auto" w:fill="auto"/>
          </w:tcPr>
          <w:p w14:paraId="756C9309" w14:textId="77777777" w:rsidR="005356B2" w:rsidRPr="00A75FB8" w:rsidRDefault="005356B2" w:rsidP="00A75FB8">
            <w:pPr>
              <w:pStyle w:val="TAL"/>
            </w:pPr>
            <w:r w:rsidRPr="00A75FB8">
              <w:t>No</w:t>
            </w:r>
          </w:p>
        </w:tc>
        <w:tc>
          <w:tcPr>
            <w:tcW w:w="3285" w:type="dxa"/>
            <w:shd w:val="clear" w:color="auto" w:fill="auto"/>
          </w:tcPr>
          <w:p w14:paraId="6151BE5F" w14:textId="77777777" w:rsidR="005356B2" w:rsidRPr="00A75FB8" w:rsidRDefault="005356B2" w:rsidP="00A75FB8">
            <w:pPr>
              <w:pStyle w:val="TAL"/>
            </w:pPr>
            <w:r w:rsidRPr="00A75FB8">
              <w:t>New application info parameters and new NAS procedures e.g. for additional UUAA roundtrips.</w:t>
            </w:r>
          </w:p>
        </w:tc>
      </w:tr>
      <w:tr w:rsidR="005356B2" w:rsidRPr="00A75FB8" w14:paraId="1F9F8AF7" w14:textId="77777777" w:rsidTr="00015356">
        <w:tc>
          <w:tcPr>
            <w:tcW w:w="2802" w:type="dxa"/>
            <w:shd w:val="clear" w:color="auto" w:fill="auto"/>
          </w:tcPr>
          <w:p w14:paraId="01B44BD0" w14:textId="77777777" w:rsidR="005356B2" w:rsidRPr="00A75FB8" w:rsidRDefault="005356B2" w:rsidP="00A75FB8">
            <w:pPr>
              <w:pStyle w:val="TAL"/>
            </w:pPr>
            <w:r w:rsidRPr="00A75FB8">
              <w:t>Core Network</w:t>
            </w:r>
          </w:p>
        </w:tc>
        <w:tc>
          <w:tcPr>
            <w:tcW w:w="3768" w:type="dxa"/>
            <w:shd w:val="clear" w:color="auto" w:fill="auto"/>
          </w:tcPr>
          <w:p w14:paraId="7CCD2A2C" w14:textId="77777777" w:rsidR="005356B2" w:rsidRPr="00A75FB8" w:rsidRDefault="005356B2" w:rsidP="00A75FB8">
            <w:pPr>
              <w:pStyle w:val="TAL"/>
            </w:pPr>
            <w:r w:rsidRPr="00A75FB8">
              <w:t>New UAS AF.</w:t>
            </w:r>
          </w:p>
          <w:p w14:paraId="65D7E25B" w14:textId="31271E30" w:rsidR="005356B2" w:rsidRPr="00A75FB8" w:rsidRDefault="005356B2" w:rsidP="00A75FB8">
            <w:pPr>
              <w:pStyle w:val="TAL"/>
            </w:pPr>
            <w:r w:rsidRPr="00A75FB8">
              <w:t>Updates to handle subscription requests from UAS AF may affect AMF and PCF.</w:t>
            </w:r>
          </w:p>
        </w:tc>
        <w:tc>
          <w:tcPr>
            <w:tcW w:w="3285" w:type="dxa"/>
            <w:shd w:val="clear" w:color="auto" w:fill="auto"/>
          </w:tcPr>
          <w:p w14:paraId="26139E18" w14:textId="77777777" w:rsidR="005356B2" w:rsidRPr="00A75FB8" w:rsidRDefault="005356B2" w:rsidP="00A75FB8">
            <w:pPr>
              <w:pStyle w:val="TAL"/>
            </w:pPr>
            <w:r w:rsidRPr="00A75FB8">
              <w:t>New UFES</w:t>
            </w:r>
          </w:p>
          <w:p w14:paraId="59A4BACF" w14:textId="5801B070" w:rsidR="005356B2" w:rsidRPr="00A75FB8" w:rsidRDefault="005356B2" w:rsidP="00A75FB8">
            <w:pPr>
              <w:pStyle w:val="TAL"/>
            </w:pPr>
            <w:r w:rsidRPr="00A75FB8">
              <w:t>Updates to AMF and SMF to handle application info and subscription info.</w:t>
            </w:r>
          </w:p>
        </w:tc>
      </w:tr>
      <w:tr w:rsidR="005356B2" w:rsidRPr="00A75FB8" w14:paraId="239DB3B0" w14:textId="77777777" w:rsidTr="00015356">
        <w:tc>
          <w:tcPr>
            <w:tcW w:w="2802" w:type="dxa"/>
            <w:shd w:val="clear" w:color="auto" w:fill="auto"/>
          </w:tcPr>
          <w:p w14:paraId="46A2F18F" w14:textId="77777777" w:rsidR="005356B2" w:rsidRPr="00A75FB8" w:rsidRDefault="005356B2" w:rsidP="00A75FB8">
            <w:pPr>
              <w:pStyle w:val="TAL"/>
            </w:pPr>
            <w:r w:rsidRPr="00A75FB8">
              <w:t>RAN</w:t>
            </w:r>
          </w:p>
        </w:tc>
        <w:tc>
          <w:tcPr>
            <w:tcW w:w="3768" w:type="dxa"/>
            <w:shd w:val="clear" w:color="auto" w:fill="auto"/>
          </w:tcPr>
          <w:p w14:paraId="7419CDE4" w14:textId="77777777" w:rsidR="005356B2" w:rsidRPr="00A75FB8" w:rsidRDefault="005356B2" w:rsidP="00A75FB8">
            <w:pPr>
              <w:pStyle w:val="TAL"/>
            </w:pPr>
            <w:r w:rsidRPr="00A75FB8">
              <w:t>No</w:t>
            </w:r>
          </w:p>
        </w:tc>
        <w:tc>
          <w:tcPr>
            <w:tcW w:w="3285" w:type="dxa"/>
            <w:shd w:val="clear" w:color="auto" w:fill="auto"/>
          </w:tcPr>
          <w:p w14:paraId="1CFCA6F5" w14:textId="77777777" w:rsidR="005356B2" w:rsidRPr="00A75FB8" w:rsidRDefault="005356B2" w:rsidP="00A75FB8">
            <w:pPr>
              <w:pStyle w:val="TAL"/>
            </w:pPr>
            <w:r w:rsidRPr="00A75FB8">
              <w:t>No</w:t>
            </w:r>
          </w:p>
        </w:tc>
      </w:tr>
      <w:tr w:rsidR="005356B2" w:rsidRPr="00A75FB8" w14:paraId="55FE705F" w14:textId="77777777" w:rsidTr="00015356">
        <w:tc>
          <w:tcPr>
            <w:tcW w:w="2802" w:type="dxa"/>
            <w:shd w:val="clear" w:color="auto" w:fill="auto"/>
          </w:tcPr>
          <w:p w14:paraId="740320A1" w14:textId="77777777" w:rsidR="005356B2" w:rsidRPr="00A75FB8" w:rsidRDefault="005356B2" w:rsidP="00A75FB8">
            <w:pPr>
              <w:pStyle w:val="TAL"/>
            </w:pPr>
            <w:r w:rsidRPr="00A75FB8">
              <w:t>Interface to USS/UTM</w:t>
            </w:r>
          </w:p>
        </w:tc>
        <w:tc>
          <w:tcPr>
            <w:tcW w:w="3768" w:type="dxa"/>
            <w:shd w:val="clear" w:color="auto" w:fill="auto"/>
          </w:tcPr>
          <w:p w14:paraId="3707BB72" w14:textId="5ED0625C" w:rsidR="005356B2" w:rsidRPr="00A75FB8" w:rsidRDefault="005356B2" w:rsidP="00A75FB8">
            <w:pPr>
              <w:pStyle w:val="TAL"/>
            </w:pPr>
            <w:r w:rsidRPr="00A75FB8">
              <w:t>New web-based interface between UAS AF and USS/UTM</w:t>
            </w:r>
          </w:p>
        </w:tc>
        <w:tc>
          <w:tcPr>
            <w:tcW w:w="3285" w:type="dxa"/>
            <w:shd w:val="clear" w:color="auto" w:fill="auto"/>
          </w:tcPr>
          <w:p w14:paraId="3EAEE11A" w14:textId="5325C4FB" w:rsidR="005356B2" w:rsidRPr="00A75FB8" w:rsidRDefault="005356B2" w:rsidP="00A75FB8">
            <w:pPr>
              <w:pStyle w:val="TAL"/>
            </w:pPr>
            <w:r w:rsidRPr="00A75FB8">
              <w:t>New web-based interface between UFES and USS/UTM if UFES type AF used in all CP solutions.</w:t>
            </w:r>
          </w:p>
        </w:tc>
      </w:tr>
      <w:tr w:rsidR="005356B2" w:rsidRPr="00A75FB8" w14:paraId="20D361A1" w14:textId="77777777" w:rsidTr="00015356">
        <w:tc>
          <w:tcPr>
            <w:tcW w:w="2802" w:type="dxa"/>
            <w:shd w:val="clear" w:color="auto" w:fill="auto"/>
          </w:tcPr>
          <w:p w14:paraId="1D29C2C2" w14:textId="77777777" w:rsidR="005356B2" w:rsidRPr="00A75FB8" w:rsidRDefault="005356B2" w:rsidP="00A75FB8">
            <w:pPr>
              <w:pStyle w:val="TAL"/>
            </w:pPr>
            <w:r w:rsidRPr="00A75FB8">
              <w:t>Support of UAV features</w:t>
            </w:r>
          </w:p>
        </w:tc>
        <w:tc>
          <w:tcPr>
            <w:tcW w:w="3768" w:type="dxa"/>
            <w:shd w:val="clear" w:color="auto" w:fill="auto"/>
          </w:tcPr>
          <w:p w14:paraId="66214293" w14:textId="77777777" w:rsidR="005356B2" w:rsidRPr="00A75FB8" w:rsidRDefault="005356B2" w:rsidP="00A75FB8">
            <w:pPr>
              <w:pStyle w:val="TAL"/>
            </w:pPr>
            <w:r w:rsidRPr="00A75FB8">
              <w:t>Full support</w:t>
            </w:r>
          </w:p>
        </w:tc>
        <w:tc>
          <w:tcPr>
            <w:tcW w:w="3285" w:type="dxa"/>
            <w:shd w:val="clear" w:color="auto" w:fill="auto"/>
          </w:tcPr>
          <w:p w14:paraId="2503E0CA" w14:textId="77777777" w:rsidR="005356B2" w:rsidRPr="00A75FB8" w:rsidRDefault="005356B2" w:rsidP="00A75FB8">
            <w:pPr>
              <w:pStyle w:val="TAL"/>
            </w:pPr>
            <w:r w:rsidRPr="00A75FB8">
              <w:t>Full support</w:t>
            </w:r>
          </w:p>
        </w:tc>
      </w:tr>
      <w:tr w:rsidR="005356B2" w:rsidRPr="00A75FB8" w14:paraId="26A2CC7B" w14:textId="77777777" w:rsidTr="00015356">
        <w:tc>
          <w:tcPr>
            <w:tcW w:w="2802" w:type="dxa"/>
            <w:shd w:val="clear" w:color="auto" w:fill="auto"/>
          </w:tcPr>
          <w:p w14:paraId="68551276" w14:textId="77777777" w:rsidR="005356B2" w:rsidRPr="00A75FB8" w:rsidRDefault="005356B2" w:rsidP="00A75FB8">
            <w:pPr>
              <w:pStyle w:val="TAL"/>
            </w:pPr>
            <w:r w:rsidRPr="00A75FB8">
              <w:t>Support of USS/UTM features</w:t>
            </w:r>
          </w:p>
        </w:tc>
        <w:tc>
          <w:tcPr>
            <w:tcW w:w="3768" w:type="dxa"/>
            <w:shd w:val="clear" w:color="auto" w:fill="auto"/>
          </w:tcPr>
          <w:p w14:paraId="22B222D1" w14:textId="77777777" w:rsidR="005356B2" w:rsidRPr="00A75FB8" w:rsidRDefault="005356B2" w:rsidP="00A75FB8">
            <w:pPr>
              <w:pStyle w:val="TAL"/>
            </w:pPr>
            <w:r w:rsidRPr="00A75FB8">
              <w:t>Full support</w:t>
            </w:r>
          </w:p>
        </w:tc>
        <w:tc>
          <w:tcPr>
            <w:tcW w:w="3285" w:type="dxa"/>
            <w:shd w:val="clear" w:color="auto" w:fill="auto"/>
          </w:tcPr>
          <w:p w14:paraId="26EE7F9F" w14:textId="77777777" w:rsidR="005356B2" w:rsidRPr="00A75FB8" w:rsidRDefault="005356B2" w:rsidP="00A75FB8">
            <w:pPr>
              <w:pStyle w:val="TAL"/>
            </w:pPr>
            <w:r w:rsidRPr="00A75FB8">
              <w:t>Full support</w:t>
            </w:r>
          </w:p>
        </w:tc>
      </w:tr>
    </w:tbl>
    <w:p w14:paraId="75F33133" w14:textId="77777777" w:rsidR="00A75FB8" w:rsidRDefault="00A75FB8" w:rsidP="00A75FB8">
      <w:pPr>
        <w:rPr>
          <w:lang w:eastAsia="ko-KR"/>
        </w:rPr>
      </w:pPr>
    </w:p>
    <w:p w14:paraId="72A832CE" w14:textId="63B6C6BD" w:rsidR="00211FF7" w:rsidRDefault="00211FF7" w:rsidP="00211FF7">
      <w:pPr>
        <w:pStyle w:val="Heading2"/>
        <w:rPr>
          <w:lang w:eastAsia="ko-KR"/>
        </w:rPr>
      </w:pPr>
      <w:bookmarkStart w:id="1773" w:name="_Toc57622420"/>
      <w:bookmarkStart w:id="1774" w:name="_Toc57624135"/>
      <w:bookmarkStart w:id="1775" w:name="_Toc59103089"/>
      <w:r>
        <w:rPr>
          <w:lang w:eastAsia="ko-KR"/>
        </w:rPr>
        <w:t>7.5</w:t>
      </w:r>
      <w:r>
        <w:rPr>
          <w:lang w:eastAsia="ko-KR"/>
        </w:rPr>
        <w:tab/>
        <w:t>Evaluations on key issue #7</w:t>
      </w:r>
      <w:bookmarkEnd w:id="1773"/>
      <w:bookmarkEnd w:id="1774"/>
      <w:bookmarkEnd w:id="1775"/>
    </w:p>
    <w:p w14:paraId="39B20595" w14:textId="014AD835" w:rsidR="00211FF7" w:rsidRDefault="00211FF7" w:rsidP="00211FF7">
      <w:r>
        <w:t>Following table summarises the solutions that have been proposed for KI#7 and also provide an overview of evaluation and impacts.</w:t>
      </w:r>
    </w:p>
    <w:p w14:paraId="2F5526EC" w14:textId="29BCB3A8" w:rsidR="00A75FB8" w:rsidRPr="002D3C5B" w:rsidRDefault="00A75FB8" w:rsidP="00A75FB8">
      <w:pPr>
        <w:pStyle w:val="TH"/>
      </w:pPr>
      <w:r>
        <w:lastRenderedPageBreak/>
        <w:t>Table 7.5.1: Summaries and evaluation on solutions for KI#7</w:t>
      </w:r>
    </w:p>
    <w:tbl>
      <w:tblPr>
        <w:tblW w:w="9781" w:type="dxa"/>
        <w:tblInd w:w="39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3209"/>
        <w:gridCol w:w="3209"/>
        <w:gridCol w:w="3363"/>
      </w:tblGrid>
      <w:tr w:rsidR="00211FF7" w:rsidRPr="00A75FB8" w14:paraId="72E59A17" w14:textId="77777777" w:rsidTr="00015356">
        <w:tc>
          <w:tcPr>
            <w:tcW w:w="3209" w:type="dxa"/>
            <w:tcBorders>
              <w:bottom w:val="single" w:sz="12" w:space="0" w:color="666666"/>
            </w:tcBorders>
            <w:shd w:val="clear" w:color="auto" w:fill="auto"/>
          </w:tcPr>
          <w:p w14:paraId="7D8D0050" w14:textId="77777777" w:rsidR="00211FF7" w:rsidRPr="00A75FB8" w:rsidRDefault="00211FF7" w:rsidP="00A75FB8">
            <w:pPr>
              <w:pStyle w:val="TAH"/>
              <w:rPr>
                <w:rFonts w:eastAsia="SimSun"/>
              </w:rPr>
            </w:pPr>
            <w:r w:rsidRPr="00A75FB8">
              <w:rPr>
                <w:rFonts w:eastAsia="SimSun"/>
              </w:rPr>
              <w:lastRenderedPageBreak/>
              <w:t>Solution number</w:t>
            </w:r>
          </w:p>
        </w:tc>
        <w:tc>
          <w:tcPr>
            <w:tcW w:w="3209" w:type="dxa"/>
            <w:tcBorders>
              <w:bottom w:val="single" w:sz="12" w:space="0" w:color="666666"/>
            </w:tcBorders>
            <w:shd w:val="clear" w:color="auto" w:fill="auto"/>
          </w:tcPr>
          <w:p w14:paraId="2551FF71" w14:textId="77777777" w:rsidR="00211FF7" w:rsidRPr="00A75FB8" w:rsidRDefault="00211FF7" w:rsidP="00A75FB8">
            <w:pPr>
              <w:pStyle w:val="TAH"/>
              <w:rPr>
                <w:rFonts w:eastAsia="SimSun"/>
              </w:rPr>
            </w:pPr>
            <w:r w:rsidRPr="00A75FB8">
              <w:rPr>
                <w:rFonts w:eastAsia="SimSun"/>
              </w:rPr>
              <w:t>Solution's proposal for KI#7</w:t>
            </w:r>
          </w:p>
        </w:tc>
        <w:tc>
          <w:tcPr>
            <w:tcW w:w="3363" w:type="dxa"/>
            <w:tcBorders>
              <w:bottom w:val="single" w:sz="12" w:space="0" w:color="666666"/>
            </w:tcBorders>
            <w:shd w:val="clear" w:color="auto" w:fill="auto"/>
          </w:tcPr>
          <w:p w14:paraId="55C147A0" w14:textId="77777777" w:rsidR="00211FF7" w:rsidRPr="00A75FB8" w:rsidRDefault="00211FF7" w:rsidP="00A75FB8">
            <w:pPr>
              <w:pStyle w:val="TAH"/>
              <w:rPr>
                <w:rFonts w:eastAsia="SimSun"/>
              </w:rPr>
            </w:pPr>
            <w:r w:rsidRPr="00A75FB8">
              <w:rPr>
                <w:rFonts w:eastAsia="SimSun"/>
              </w:rPr>
              <w:t>Evaluation</w:t>
            </w:r>
          </w:p>
        </w:tc>
      </w:tr>
      <w:tr w:rsidR="00211FF7" w:rsidRPr="00A75FB8" w14:paraId="12931234" w14:textId="77777777" w:rsidTr="00015356">
        <w:tc>
          <w:tcPr>
            <w:tcW w:w="3209" w:type="dxa"/>
            <w:shd w:val="clear" w:color="auto" w:fill="auto"/>
          </w:tcPr>
          <w:p w14:paraId="6D5563CE" w14:textId="1BEF9AEF" w:rsidR="00211FF7" w:rsidRPr="00A75FB8" w:rsidRDefault="00211FF7" w:rsidP="00A75FB8">
            <w:pPr>
              <w:pStyle w:val="TAL"/>
              <w:rPr>
                <w:rFonts w:eastAsia="SimSun"/>
                <w:b/>
                <w:bCs/>
              </w:rPr>
            </w:pPr>
            <w:r w:rsidRPr="00A75FB8">
              <w:rPr>
                <w:rFonts w:eastAsia="SimSun"/>
                <w:b/>
                <w:bCs/>
              </w:rPr>
              <w:t>Sol#2: 3GPP reference architecture for UAV remote identification</w:t>
            </w:r>
          </w:p>
        </w:tc>
        <w:tc>
          <w:tcPr>
            <w:tcW w:w="3209" w:type="dxa"/>
            <w:shd w:val="clear" w:color="auto" w:fill="auto"/>
          </w:tcPr>
          <w:p w14:paraId="7FE2D4FC" w14:textId="77777777" w:rsidR="00211FF7" w:rsidRPr="00A75FB8" w:rsidRDefault="00211FF7" w:rsidP="00A75FB8">
            <w:pPr>
              <w:pStyle w:val="TAL"/>
              <w:rPr>
                <w:rFonts w:eastAsia="SimSun"/>
              </w:rPr>
            </w:pPr>
            <w:r w:rsidRPr="00A75FB8">
              <w:rPr>
                <w:rFonts w:eastAsia="SimSun"/>
              </w:rPr>
              <w:t>Proposes an architecture for UAS feature and no specific procedures for this KI.</w:t>
            </w:r>
          </w:p>
        </w:tc>
        <w:tc>
          <w:tcPr>
            <w:tcW w:w="3363" w:type="dxa"/>
            <w:shd w:val="clear" w:color="auto" w:fill="auto"/>
          </w:tcPr>
          <w:p w14:paraId="3C11D131" w14:textId="77777777" w:rsidR="00211FF7" w:rsidRPr="00A75FB8" w:rsidRDefault="00211FF7" w:rsidP="00A75FB8">
            <w:pPr>
              <w:pStyle w:val="TAL"/>
              <w:rPr>
                <w:rFonts w:eastAsia="SimSun"/>
              </w:rPr>
            </w:pPr>
            <w:r w:rsidRPr="00A75FB8">
              <w:rPr>
                <w:rFonts w:eastAsia="SimSun"/>
              </w:rPr>
              <w:t>No evaluation possible as there is no description on management and control of user plane.</w:t>
            </w:r>
          </w:p>
        </w:tc>
      </w:tr>
      <w:tr w:rsidR="00211FF7" w:rsidRPr="00A75FB8" w14:paraId="1E929584" w14:textId="77777777" w:rsidTr="00015356">
        <w:tc>
          <w:tcPr>
            <w:tcW w:w="3209" w:type="dxa"/>
            <w:shd w:val="clear" w:color="auto" w:fill="auto"/>
          </w:tcPr>
          <w:p w14:paraId="2F2E20B8" w14:textId="3D7EE3A0" w:rsidR="00211FF7" w:rsidRPr="00A75FB8" w:rsidRDefault="00211FF7" w:rsidP="00A75FB8">
            <w:pPr>
              <w:pStyle w:val="TAL"/>
              <w:rPr>
                <w:rFonts w:eastAsia="SimSun"/>
                <w:b/>
                <w:bCs/>
              </w:rPr>
            </w:pPr>
            <w:r w:rsidRPr="00A75FB8">
              <w:rPr>
                <w:rFonts w:eastAsia="SimSun"/>
                <w:b/>
                <w:bCs/>
              </w:rPr>
              <w:t>Sol#4: Solution using User plane for UAV identification and authorization</w:t>
            </w:r>
          </w:p>
        </w:tc>
        <w:tc>
          <w:tcPr>
            <w:tcW w:w="3209" w:type="dxa"/>
            <w:shd w:val="clear" w:color="auto" w:fill="auto"/>
          </w:tcPr>
          <w:p w14:paraId="17AA05CB" w14:textId="77777777" w:rsidR="00211FF7" w:rsidRPr="00A75FB8" w:rsidRDefault="00211FF7" w:rsidP="00A75FB8">
            <w:pPr>
              <w:pStyle w:val="TAL"/>
              <w:rPr>
                <w:rFonts w:eastAsia="SimSun"/>
              </w:rPr>
            </w:pPr>
            <w:r w:rsidRPr="00A75FB8">
              <w:rPr>
                <w:rFonts w:eastAsia="SimSun"/>
              </w:rPr>
              <w:t>UAV and UAVC to use a single PDU session (one for each of the UAV and UAVC) for all services (including support for C2 connections)</w:t>
            </w:r>
          </w:p>
          <w:p w14:paraId="70ACF324" w14:textId="77777777" w:rsidR="00211FF7" w:rsidRPr="00A75FB8" w:rsidRDefault="00211FF7" w:rsidP="00A75FB8">
            <w:pPr>
              <w:pStyle w:val="TAL"/>
              <w:rPr>
                <w:rFonts w:eastAsia="SimSun"/>
              </w:rPr>
            </w:pPr>
            <w:r w:rsidRPr="00A75FB8">
              <w:rPr>
                <w:rFonts w:eastAsia="SimSun"/>
              </w:rPr>
              <w:t>Specific or dedicated policies are provided to USS/UTM to guide requesting and use of user plane resources</w:t>
            </w:r>
          </w:p>
        </w:tc>
        <w:tc>
          <w:tcPr>
            <w:tcW w:w="3363" w:type="dxa"/>
            <w:shd w:val="clear" w:color="auto" w:fill="auto"/>
          </w:tcPr>
          <w:p w14:paraId="35F8A756" w14:textId="77777777" w:rsidR="00211FF7" w:rsidRPr="00A75FB8" w:rsidRDefault="00211FF7" w:rsidP="00A75FB8">
            <w:pPr>
              <w:pStyle w:val="TAL"/>
              <w:rPr>
                <w:rFonts w:eastAsia="SimSun"/>
              </w:rPr>
            </w:pPr>
            <w:r w:rsidRPr="00A75FB8">
              <w:rPr>
                <w:rFonts w:eastAsia="SimSun"/>
              </w:rPr>
              <w:t xml:space="preserve">Solution </w:t>
            </w:r>
            <w:r w:rsidRPr="00A75FB8">
              <w:t>assumes single PDU session for communicating with UTM and C2 connection with UAV-C.</w:t>
            </w:r>
          </w:p>
          <w:p w14:paraId="1F386071" w14:textId="77777777" w:rsidR="00211FF7" w:rsidRPr="00A75FB8" w:rsidRDefault="00211FF7" w:rsidP="00A75FB8">
            <w:pPr>
              <w:pStyle w:val="TAL"/>
              <w:rPr>
                <w:rFonts w:eastAsia="SimSun"/>
              </w:rPr>
            </w:pPr>
            <w:r w:rsidRPr="00A75FB8">
              <w:t>USS/UTM provides dedicated policies via</w:t>
            </w:r>
            <w:r w:rsidRPr="00A75FB8">
              <w:rPr>
                <w:rFonts w:eastAsia="SimSun"/>
              </w:rPr>
              <w:t xml:space="preserve"> new NF (UASF) / NEF / SCEF for user plane resource control and management and for </w:t>
            </w:r>
            <w:r w:rsidRPr="00A75FB8">
              <w:t>configuring C2 connectivity</w:t>
            </w:r>
            <w:r w:rsidRPr="00A75FB8">
              <w:rPr>
                <w:rFonts w:eastAsia="SimSun"/>
              </w:rPr>
              <w:t>.</w:t>
            </w:r>
          </w:p>
          <w:p w14:paraId="50D88C7E" w14:textId="77777777" w:rsidR="00211FF7" w:rsidRPr="00A75FB8" w:rsidRDefault="00211FF7" w:rsidP="00A75FB8">
            <w:pPr>
              <w:pStyle w:val="TAL"/>
              <w:rPr>
                <w:rFonts w:eastAsia="SimSun"/>
              </w:rPr>
            </w:pPr>
            <w:r w:rsidRPr="00A75FB8">
              <w:t>The solution works for both 5GS and EPS.</w:t>
            </w:r>
          </w:p>
        </w:tc>
      </w:tr>
      <w:tr w:rsidR="00211FF7" w:rsidRPr="00A75FB8" w14:paraId="6340F72D" w14:textId="77777777" w:rsidTr="00015356">
        <w:tc>
          <w:tcPr>
            <w:tcW w:w="3209" w:type="dxa"/>
            <w:shd w:val="clear" w:color="auto" w:fill="auto"/>
          </w:tcPr>
          <w:p w14:paraId="787EB753" w14:textId="4AAFF964" w:rsidR="00211FF7" w:rsidRPr="00A75FB8" w:rsidRDefault="00211FF7" w:rsidP="00A75FB8">
            <w:pPr>
              <w:pStyle w:val="TAL"/>
              <w:rPr>
                <w:rFonts w:eastAsia="SimSun"/>
                <w:b/>
                <w:bCs/>
              </w:rPr>
            </w:pPr>
            <w:r w:rsidRPr="00A75FB8">
              <w:rPr>
                <w:rFonts w:eastAsia="SimSun"/>
                <w:b/>
                <w:bCs/>
              </w:rPr>
              <w:t>Sol#5: UAV authentication and authorization by USS/UTM based on NAS supplementary and secondary authentication and authorization procedures</w:t>
            </w:r>
          </w:p>
        </w:tc>
        <w:tc>
          <w:tcPr>
            <w:tcW w:w="3209" w:type="dxa"/>
            <w:shd w:val="clear" w:color="auto" w:fill="auto"/>
          </w:tcPr>
          <w:p w14:paraId="304BEB35" w14:textId="77777777" w:rsidR="00211FF7" w:rsidRPr="00A75FB8" w:rsidRDefault="00211FF7" w:rsidP="00A75FB8">
            <w:pPr>
              <w:pStyle w:val="TAL"/>
              <w:rPr>
                <w:rFonts w:eastAsia="Malgun Gothic"/>
              </w:rPr>
            </w:pPr>
            <w:r w:rsidRPr="00A75FB8">
              <w:rPr>
                <w:rFonts w:eastAsia="SimSun"/>
              </w:rPr>
              <w:t xml:space="preserve">Authentication and authorization are sought with USS/UTM before user plane resources provided. 3GPP system is informed of outcome. Single PDU or separate PDU Sessions for </w:t>
            </w:r>
            <w:r w:rsidRPr="00A75FB8">
              <w:rPr>
                <w:rFonts w:eastAsia="Malgun Gothic"/>
              </w:rPr>
              <w:t>both UAV-USS/UTM communications and for C2.</w:t>
            </w:r>
          </w:p>
          <w:p w14:paraId="6B8B1410" w14:textId="77777777" w:rsidR="00211FF7" w:rsidRPr="00A75FB8" w:rsidRDefault="00211FF7" w:rsidP="00A75FB8">
            <w:pPr>
              <w:pStyle w:val="TAL"/>
            </w:pPr>
            <w:r w:rsidRPr="00A75FB8">
              <w:t>The UAV/UAV-C provides extra UAV operation indication in the PDU Session request.</w:t>
            </w:r>
          </w:p>
          <w:p w14:paraId="518D9269" w14:textId="77777777" w:rsidR="00211FF7" w:rsidRPr="00A75FB8" w:rsidRDefault="00211FF7" w:rsidP="00A75FB8">
            <w:pPr>
              <w:pStyle w:val="TAL"/>
              <w:rPr>
                <w:rFonts w:eastAsia="SimSun"/>
              </w:rPr>
            </w:pPr>
            <w:r w:rsidRPr="00A75FB8">
              <w:rPr>
                <w:rFonts w:eastAsia="Malgun Gothic"/>
              </w:rPr>
              <w:t>Traffic filters (provided by USS/UTM) are installed in 3GPP for the C2 connection</w:t>
            </w:r>
          </w:p>
        </w:tc>
        <w:tc>
          <w:tcPr>
            <w:tcW w:w="3363" w:type="dxa"/>
            <w:shd w:val="clear" w:color="auto" w:fill="auto"/>
          </w:tcPr>
          <w:p w14:paraId="3F36B5DD" w14:textId="77777777" w:rsidR="00211FF7" w:rsidRPr="00A75FB8" w:rsidRDefault="00211FF7" w:rsidP="00A75FB8">
            <w:pPr>
              <w:pStyle w:val="TAL"/>
              <w:rPr>
                <w:rFonts w:eastAsia="SimSun"/>
              </w:rPr>
            </w:pPr>
            <w:r w:rsidRPr="00A75FB8">
              <w:rPr>
                <w:rFonts w:eastAsia="SimSun"/>
              </w:rPr>
              <w:t xml:space="preserve">Authentication and authorization by USS/UTM are sought for UAV request for user plane resources. </w:t>
            </w:r>
          </w:p>
          <w:p w14:paraId="30EBB275" w14:textId="77777777" w:rsidR="00211FF7" w:rsidRPr="00A75FB8" w:rsidRDefault="00211FF7" w:rsidP="00A75FB8">
            <w:pPr>
              <w:pStyle w:val="TAL"/>
              <w:rPr>
                <w:rFonts w:eastAsia="SimSun"/>
              </w:rPr>
            </w:pPr>
            <w:r w:rsidRPr="00A75FB8">
              <w:rPr>
                <w:rFonts w:eastAsia="SimSun"/>
              </w:rPr>
              <w:t>Solution supports single or multiple PDU Sessions.</w:t>
            </w:r>
          </w:p>
          <w:p w14:paraId="5D29FDCE" w14:textId="77777777" w:rsidR="00211FF7" w:rsidRPr="00A75FB8" w:rsidRDefault="00211FF7" w:rsidP="00A75FB8">
            <w:pPr>
              <w:pStyle w:val="TAL"/>
              <w:rPr>
                <w:rFonts w:eastAsia="SimSun"/>
              </w:rPr>
            </w:pPr>
            <w:r w:rsidRPr="00A75FB8">
              <w:rPr>
                <w:rFonts w:eastAsia="SimSun"/>
              </w:rPr>
              <w:t>USS/UTM provide traffic filters to manage C2 communication.</w:t>
            </w:r>
          </w:p>
          <w:p w14:paraId="2EFAB6BB" w14:textId="77777777" w:rsidR="00211FF7" w:rsidRPr="00A75FB8" w:rsidRDefault="00211FF7" w:rsidP="00A75FB8">
            <w:pPr>
              <w:pStyle w:val="TAL"/>
              <w:rPr>
                <w:rFonts w:eastAsia="SimSun"/>
              </w:rPr>
            </w:pPr>
            <w:r w:rsidRPr="00A75FB8">
              <w:t>Solution works for both 5GS and EPS.</w:t>
            </w:r>
          </w:p>
        </w:tc>
      </w:tr>
      <w:tr w:rsidR="00211FF7" w:rsidRPr="00A75FB8" w14:paraId="5A514D8B" w14:textId="77777777" w:rsidTr="00015356">
        <w:tc>
          <w:tcPr>
            <w:tcW w:w="3209" w:type="dxa"/>
            <w:shd w:val="clear" w:color="auto" w:fill="auto"/>
          </w:tcPr>
          <w:p w14:paraId="4E5771FB" w14:textId="77777777" w:rsidR="00211FF7" w:rsidRPr="00A75FB8" w:rsidRDefault="00211FF7" w:rsidP="00A75FB8">
            <w:pPr>
              <w:pStyle w:val="TAL"/>
              <w:rPr>
                <w:rFonts w:eastAsia="SimSun"/>
                <w:b/>
                <w:bCs/>
              </w:rPr>
            </w:pPr>
            <w:r w:rsidRPr="00A75FB8">
              <w:rPr>
                <w:rFonts w:eastAsia="SimSun"/>
                <w:b/>
                <w:bCs/>
              </w:rPr>
              <w:t>Sol#13: Area of Interest for support of UTM's geofencing</w:t>
            </w:r>
          </w:p>
        </w:tc>
        <w:tc>
          <w:tcPr>
            <w:tcW w:w="3209" w:type="dxa"/>
            <w:shd w:val="clear" w:color="auto" w:fill="auto"/>
          </w:tcPr>
          <w:p w14:paraId="0BBC94F6" w14:textId="77777777" w:rsidR="00211FF7" w:rsidRPr="00A75FB8" w:rsidRDefault="00211FF7" w:rsidP="00A75FB8">
            <w:pPr>
              <w:pStyle w:val="TAL"/>
              <w:rPr>
                <w:rFonts w:eastAsia="SimSun"/>
              </w:rPr>
            </w:pPr>
            <w:r w:rsidRPr="00A75FB8">
              <w:rPr>
                <w:rFonts w:eastAsia="SimSun"/>
              </w:rPr>
              <w:t>USS/UTM provides to 3GPP CN traffic routing policies. These configured policies are applied by SMF to the traffic over the allocated user plane resources for UAV connectivity.</w:t>
            </w:r>
          </w:p>
        </w:tc>
        <w:tc>
          <w:tcPr>
            <w:tcW w:w="3363" w:type="dxa"/>
            <w:shd w:val="clear" w:color="auto" w:fill="auto"/>
          </w:tcPr>
          <w:p w14:paraId="5CAB4E9F"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32F41EE0" w14:textId="77777777" w:rsidR="00211FF7" w:rsidRPr="00A75FB8" w:rsidRDefault="00211FF7" w:rsidP="00A75FB8">
            <w:pPr>
              <w:pStyle w:val="TAL"/>
              <w:rPr>
                <w:rFonts w:eastAsia="SimSun"/>
              </w:rPr>
            </w:pPr>
            <w:r w:rsidRPr="00A75FB8">
              <w:t>Solution works for both 5GS and EPS.</w:t>
            </w:r>
          </w:p>
        </w:tc>
      </w:tr>
      <w:tr w:rsidR="00211FF7" w:rsidRPr="00A75FB8" w14:paraId="5A4F8F6A" w14:textId="77777777" w:rsidTr="00015356">
        <w:tc>
          <w:tcPr>
            <w:tcW w:w="3209" w:type="dxa"/>
            <w:shd w:val="clear" w:color="auto" w:fill="auto"/>
          </w:tcPr>
          <w:p w14:paraId="7C18A2FC" w14:textId="59D02292" w:rsidR="00211FF7" w:rsidRPr="00A75FB8" w:rsidRDefault="00211FF7" w:rsidP="00A75FB8">
            <w:pPr>
              <w:pStyle w:val="TAL"/>
              <w:rPr>
                <w:rFonts w:eastAsia="SimSun"/>
                <w:b/>
                <w:bCs/>
              </w:rPr>
            </w:pPr>
            <w:r w:rsidRPr="00A75FB8">
              <w:rPr>
                <w:rFonts w:eastAsia="SimSun"/>
                <w:b/>
                <w:bCs/>
              </w:rPr>
              <w:t>Sol#21: Connectivity setup for C2 communication and association between UAV and UAV-C</w:t>
            </w:r>
          </w:p>
        </w:tc>
        <w:tc>
          <w:tcPr>
            <w:tcW w:w="3209" w:type="dxa"/>
            <w:shd w:val="clear" w:color="auto" w:fill="auto"/>
          </w:tcPr>
          <w:p w14:paraId="5831A76A" w14:textId="77777777" w:rsidR="00211FF7" w:rsidRPr="00A75FB8" w:rsidRDefault="00211FF7" w:rsidP="00A75FB8">
            <w:pPr>
              <w:pStyle w:val="TAL"/>
            </w:pPr>
            <w:r w:rsidRPr="00A75FB8">
              <w:t>The solution allows a single or separate PDU session for communicating with the UTM and C2 connection but focus on the establishment of a dedicated C2 connection.</w:t>
            </w:r>
          </w:p>
          <w:p w14:paraId="03F06FBE" w14:textId="77777777" w:rsidR="00211FF7" w:rsidRPr="00A75FB8" w:rsidRDefault="00211FF7" w:rsidP="00A75FB8">
            <w:pPr>
              <w:pStyle w:val="TAL"/>
            </w:pPr>
            <w:r w:rsidRPr="00A75FB8">
              <w:t xml:space="preserve">The UAV/UAV-C provides extra C2 communication indication and CAA-level ID in the PDU Session request. </w:t>
            </w:r>
          </w:p>
          <w:p w14:paraId="39FB8485" w14:textId="77777777" w:rsidR="00211FF7" w:rsidRPr="00A75FB8" w:rsidRDefault="00211FF7" w:rsidP="00A75FB8">
            <w:pPr>
              <w:pStyle w:val="TAL"/>
            </w:pPr>
            <w:r w:rsidRPr="00A75FB8">
              <w:t>The use of dedicated C2 connection also depends on an authorization by USS/UTM (in addition to pairing authorization).</w:t>
            </w:r>
          </w:p>
          <w:p w14:paraId="0117BA83" w14:textId="77777777" w:rsidR="00211FF7" w:rsidRPr="00A75FB8" w:rsidRDefault="00211FF7" w:rsidP="00A75FB8">
            <w:pPr>
              <w:pStyle w:val="TAL"/>
              <w:rPr>
                <w:rFonts w:eastAsia="SimSun"/>
              </w:rPr>
            </w:pPr>
            <w:r w:rsidRPr="00A75FB8">
              <w:t>The transport address of UAV/UAVC for C2 connection is exchanged through USS/UTM to enable end-to-end communication.</w:t>
            </w:r>
          </w:p>
        </w:tc>
        <w:tc>
          <w:tcPr>
            <w:tcW w:w="3363" w:type="dxa"/>
            <w:shd w:val="clear" w:color="auto" w:fill="auto"/>
          </w:tcPr>
          <w:p w14:paraId="065ADF0D" w14:textId="77777777" w:rsidR="00211FF7" w:rsidRPr="00A75FB8" w:rsidRDefault="00211FF7" w:rsidP="00A75FB8">
            <w:pPr>
              <w:pStyle w:val="TAL"/>
              <w:rPr>
                <w:rFonts w:eastAsia="SimSun"/>
              </w:rPr>
            </w:pPr>
            <w:r w:rsidRPr="00A75FB8">
              <w:rPr>
                <w:rFonts w:eastAsia="SimSun"/>
              </w:rPr>
              <w:t>Support of single or multiple PDU Sessions from UE to different end points services are already in 5GS.</w:t>
            </w:r>
          </w:p>
          <w:p w14:paraId="672BB6AF" w14:textId="77777777" w:rsidR="00211FF7" w:rsidRPr="00A75FB8" w:rsidRDefault="00211FF7" w:rsidP="00A75FB8">
            <w:pPr>
              <w:pStyle w:val="TAL"/>
              <w:rPr>
                <w:rFonts w:eastAsia="SimSun"/>
              </w:rPr>
            </w:pPr>
            <w:r w:rsidRPr="00A75FB8">
              <w:rPr>
                <w:rFonts w:eastAsia="SimSun"/>
              </w:rPr>
              <w:t>UAV has to explicitly indicate request for user plane resources is for C2 communications. Such request will have to be authenticated and authorized by the USS/UTM.</w:t>
            </w:r>
          </w:p>
          <w:p w14:paraId="130C4F6C" w14:textId="77777777" w:rsidR="00211FF7" w:rsidRPr="00A75FB8" w:rsidRDefault="00211FF7" w:rsidP="00A75FB8">
            <w:pPr>
              <w:pStyle w:val="TAL"/>
              <w:rPr>
                <w:rFonts w:eastAsia="SimSun"/>
              </w:rPr>
            </w:pPr>
            <w:r w:rsidRPr="00A75FB8">
              <w:t>The solution is complete and addresses both 5GS and EPS</w:t>
            </w:r>
          </w:p>
        </w:tc>
      </w:tr>
      <w:tr w:rsidR="00211FF7" w:rsidRPr="00A75FB8" w14:paraId="13FB7A0C" w14:textId="77777777" w:rsidTr="00015356">
        <w:tc>
          <w:tcPr>
            <w:tcW w:w="3209" w:type="dxa"/>
            <w:shd w:val="clear" w:color="auto" w:fill="auto"/>
          </w:tcPr>
          <w:p w14:paraId="393DC3A7" w14:textId="427ADF86" w:rsidR="00211FF7" w:rsidRPr="00A75FB8" w:rsidRDefault="00211FF7" w:rsidP="00A75FB8">
            <w:pPr>
              <w:pStyle w:val="TAL"/>
              <w:rPr>
                <w:rFonts w:eastAsia="SimSun"/>
                <w:b/>
                <w:bCs/>
              </w:rPr>
            </w:pPr>
            <w:r w:rsidRPr="00A75FB8">
              <w:rPr>
                <w:rFonts w:eastAsia="SimSun" w:hint="eastAsia"/>
                <w:b/>
                <w:bCs/>
              </w:rPr>
              <w:t>Sol</w:t>
            </w:r>
            <w:r w:rsidRPr="00A75FB8">
              <w:rPr>
                <w:rFonts w:eastAsia="SimSun"/>
                <w:b/>
                <w:bCs/>
              </w:rPr>
              <w:t>#23: UAV/UAVC authentication/authorization by USS/UTM and C2 communication establishment</w:t>
            </w:r>
          </w:p>
        </w:tc>
        <w:tc>
          <w:tcPr>
            <w:tcW w:w="3209" w:type="dxa"/>
            <w:shd w:val="clear" w:color="auto" w:fill="auto"/>
          </w:tcPr>
          <w:p w14:paraId="1187B7F6" w14:textId="4A394153" w:rsidR="00211FF7" w:rsidRPr="00A75FB8" w:rsidRDefault="00211FF7" w:rsidP="00A75FB8">
            <w:pPr>
              <w:pStyle w:val="TAL"/>
              <w:rPr>
                <w:rFonts w:eastAsia="SimSun"/>
              </w:rPr>
            </w:pPr>
            <w:r w:rsidRPr="00A75FB8">
              <w:rPr>
                <w:rFonts w:eastAsia="SimSun"/>
              </w:rPr>
              <w:t xml:space="preserve">Separate PDU Sessions for UAV to USS/UTM and UAV to UAVC i.e C2 </w:t>
            </w:r>
            <w:r w:rsidR="00A75FB8" w:rsidRPr="00A75FB8">
              <w:rPr>
                <w:rFonts w:eastAsia="SimSun"/>
              </w:rPr>
              <w:t>communications</w:t>
            </w:r>
            <w:r w:rsidRPr="00A75FB8">
              <w:rPr>
                <w:rFonts w:eastAsia="SimSun"/>
              </w:rPr>
              <w:t xml:space="preserve">. IP addresses of UAV &amp; UAVC obtained through USS/UTM over one PDU Session. Then a separate PDU Session for C2 </w:t>
            </w:r>
            <w:r w:rsidR="00A75FB8" w:rsidRPr="00A75FB8">
              <w:rPr>
                <w:rFonts w:eastAsia="SimSun"/>
              </w:rPr>
              <w:t>communications</w:t>
            </w:r>
            <w:r w:rsidRPr="00A75FB8">
              <w:rPr>
                <w:rFonts w:eastAsia="SimSun"/>
              </w:rPr>
              <w:t xml:space="preserve"> as data over user plane to the provided IP addresses.</w:t>
            </w:r>
          </w:p>
        </w:tc>
        <w:tc>
          <w:tcPr>
            <w:tcW w:w="3363" w:type="dxa"/>
            <w:shd w:val="clear" w:color="auto" w:fill="auto"/>
          </w:tcPr>
          <w:p w14:paraId="1EA90720" w14:textId="4242CC40" w:rsidR="00211FF7" w:rsidRPr="00A75FB8" w:rsidRDefault="00211FF7" w:rsidP="00A75FB8">
            <w:pPr>
              <w:pStyle w:val="TAL"/>
              <w:rPr>
                <w:rFonts w:eastAsia="SimSun"/>
              </w:rPr>
            </w:pPr>
            <w:r w:rsidRPr="00A75FB8">
              <w:rPr>
                <w:rFonts w:eastAsia="SimSun"/>
              </w:rPr>
              <w:t xml:space="preserve">Support of single or </w:t>
            </w:r>
            <w:r w:rsidR="00A75FB8" w:rsidRPr="00A75FB8">
              <w:rPr>
                <w:rFonts w:eastAsia="SimSun"/>
              </w:rPr>
              <w:t>separate</w:t>
            </w:r>
            <w:r w:rsidRPr="00A75FB8">
              <w:rPr>
                <w:rFonts w:eastAsia="SimSun"/>
              </w:rPr>
              <w:t xml:space="preserve"> PDU sessions for UAV to USS/UTM and for C2. USS/UTM required to "pass on" end point IP address for C2.</w:t>
            </w:r>
          </w:p>
          <w:p w14:paraId="5583174A"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2121425C" w14:textId="77777777" w:rsidR="00211FF7" w:rsidRPr="00A75FB8" w:rsidRDefault="00211FF7" w:rsidP="00A75FB8">
            <w:pPr>
              <w:pStyle w:val="TAL"/>
              <w:rPr>
                <w:rFonts w:eastAsia="SimSun"/>
              </w:rPr>
            </w:pPr>
            <w:r w:rsidRPr="00A75FB8">
              <w:t>The solution is complete and addresses both 5GS and EPS</w:t>
            </w:r>
          </w:p>
        </w:tc>
      </w:tr>
      <w:tr w:rsidR="00211FF7" w:rsidRPr="00A75FB8" w14:paraId="1F9AA9C0" w14:textId="77777777" w:rsidTr="00015356">
        <w:tc>
          <w:tcPr>
            <w:tcW w:w="3209" w:type="dxa"/>
            <w:shd w:val="clear" w:color="auto" w:fill="auto"/>
          </w:tcPr>
          <w:p w14:paraId="3185E1CC" w14:textId="7E5304D2" w:rsidR="00211FF7" w:rsidRPr="00A75FB8" w:rsidRDefault="00211FF7" w:rsidP="00A75FB8">
            <w:pPr>
              <w:pStyle w:val="TAL"/>
              <w:rPr>
                <w:rFonts w:eastAsia="SimSun"/>
                <w:b/>
                <w:bCs/>
              </w:rPr>
            </w:pPr>
            <w:r w:rsidRPr="00A75FB8">
              <w:rPr>
                <w:rFonts w:eastAsia="SimSun" w:hint="eastAsia"/>
                <w:b/>
                <w:bCs/>
              </w:rPr>
              <w:lastRenderedPageBreak/>
              <w:t>Sol</w:t>
            </w:r>
            <w:r w:rsidRPr="00A75FB8">
              <w:rPr>
                <w:rFonts w:eastAsia="SimSun"/>
                <w:b/>
                <w:bCs/>
              </w:rPr>
              <w:t>#25: Network Exposure to support UAV and UAVC tracking</w:t>
            </w:r>
          </w:p>
        </w:tc>
        <w:tc>
          <w:tcPr>
            <w:tcW w:w="3209" w:type="dxa"/>
            <w:shd w:val="clear" w:color="auto" w:fill="auto"/>
          </w:tcPr>
          <w:p w14:paraId="783414DD" w14:textId="77777777" w:rsidR="00211FF7" w:rsidRPr="00A75FB8" w:rsidRDefault="00211FF7" w:rsidP="00A75FB8">
            <w:pPr>
              <w:pStyle w:val="TAL"/>
              <w:rPr>
                <w:rFonts w:eastAsia="SimSun"/>
              </w:rPr>
            </w:pPr>
            <w:r w:rsidRPr="00A75FB8">
              <w:rPr>
                <w:rFonts w:eastAsia="SimSun"/>
              </w:rPr>
              <w:t>USS/UTM provides to 3GPP CN traffic routing policies. These configured policies are applied by UAVF to the traffic over the allocated user plane resources for UAV connectivity.</w:t>
            </w:r>
          </w:p>
        </w:tc>
        <w:tc>
          <w:tcPr>
            <w:tcW w:w="3363" w:type="dxa"/>
            <w:shd w:val="clear" w:color="auto" w:fill="auto"/>
          </w:tcPr>
          <w:p w14:paraId="0111669D"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139A401F" w14:textId="77777777" w:rsidR="00211FF7" w:rsidRPr="00A75FB8" w:rsidRDefault="00211FF7" w:rsidP="00A75FB8">
            <w:pPr>
              <w:pStyle w:val="TAL"/>
              <w:rPr>
                <w:rFonts w:eastAsia="SimSun"/>
              </w:rPr>
            </w:pPr>
            <w:r w:rsidRPr="00A75FB8">
              <w:t>Solution works for both 5GS and EPS.</w:t>
            </w:r>
          </w:p>
        </w:tc>
      </w:tr>
      <w:tr w:rsidR="00211FF7" w:rsidRPr="00A75FB8" w14:paraId="6A001BEC" w14:textId="77777777" w:rsidTr="00015356">
        <w:tc>
          <w:tcPr>
            <w:tcW w:w="3209" w:type="dxa"/>
            <w:shd w:val="clear" w:color="auto" w:fill="auto"/>
          </w:tcPr>
          <w:p w14:paraId="0B6EEA7B" w14:textId="77777777" w:rsidR="00211FF7" w:rsidRPr="00A75FB8" w:rsidRDefault="00211FF7" w:rsidP="00A75FB8">
            <w:pPr>
              <w:pStyle w:val="TAL"/>
              <w:rPr>
                <w:rFonts w:eastAsia="SimSun"/>
                <w:b/>
                <w:bCs/>
              </w:rPr>
            </w:pPr>
            <w:r w:rsidRPr="00A75FB8">
              <w:rPr>
                <w:rFonts w:eastAsia="SimSun" w:hint="eastAsia"/>
                <w:b/>
                <w:bCs/>
              </w:rPr>
              <w:t>S</w:t>
            </w:r>
            <w:r w:rsidRPr="00A75FB8">
              <w:rPr>
                <w:rFonts w:eastAsia="SimSun"/>
                <w:b/>
                <w:bCs/>
              </w:rPr>
              <w:t>ol#26: UAV establishing user plane connectivity for remote identification &amp; tracking for UAV operations</w:t>
            </w:r>
          </w:p>
        </w:tc>
        <w:tc>
          <w:tcPr>
            <w:tcW w:w="3209" w:type="dxa"/>
            <w:shd w:val="clear" w:color="auto" w:fill="auto"/>
          </w:tcPr>
          <w:p w14:paraId="39262399" w14:textId="77777777" w:rsidR="00211FF7" w:rsidRPr="00A75FB8" w:rsidRDefault="00211FF7" w:rsidP="00A75FB8">
            <w:pPr>
              <w:pStyle w:val="TAL"/>
              <w:rPr>
                <w:rFonts w:eastAsia="SimSun"/>
              </w:rPr>
            </w:pPr>
            <w:r w:rsidRPr="00A75FB8">
              <w:rPr>
                <w:rFonts w:eastAsia="SimSun"/>
              </w:rPr>
              <w:t>While this solution indicates it addresses KI#7, there is no description of how user plane resources for UAV connectivity (between UAV and UAVC) are requested, allocated and managed</w:t>
            </w:r>
          </w:p>
        </w:tc>
        <w:tc>
          <w:tcPr>
            <w:tcW w:w="3363" w:type="dxa"/>
            <w:shd w:val="clear" w:color="auto" w:fill="auto"/>
          </w:tcPr>
          <w:p w14:paraId="07307B8A" w14:textId="77777777" w:rsidR="00211FF7" w:rsidRPr="00A75FB8" w:rsidRDefault="00211FF7" w:rsidP="00A75FB8">
            <w:pPr>
              <w:pStyle w:val="TAL"/>
              <w:rPr>
                <w:rFonts w:eastAsia="SimSun"/>
              </w:rPr>
            </w:pPr>
            <w:r w:rsidRPr="00A75FB8">
              <w:rPr>
                <w:rFonts w:eastAsia="SimSun"/>
              </w:rPr>
              <w:t>No evaluation possible</w:t>
            </w:r>
          </w:p>
        </w:tc>
      </w:tr>
    </w:tbl>
    <w:p w14:paraId="213C0ED1" w14:textId="77777777" w:rsidR="00211FF7" w:rsidRDefault="00211FF7" w:rsidP="00211FF7">
      <w:pPr>
        <w:rPr>
          <w:rFonts w:eastAsia="SimSun"/>
          <w:lang w:eastAsia="zh-CN"/>
        </w:rPr>
      </w:pPr>
    </w:p>
    <w:p w14:paraId="67BEBD43" w14:textId="469FE79F" w:rsidR="00211FF7" w:rsidRDefault="00211FF7" w:rsidP="00211FF7">
      <w:pPr>
        <w:rPr>
          <w:rFonts w:eastAsia="SimSun"/>
          <w:lang w:eastAsia="zh-CN"/>
        </w:rPr>
      </w:pPr>
      <w:r>
        <w:rPr>
          <w:rFonts w:eastAsia="SimSun"/>
          <w:lang w:eastAsia="zh-CN"/>
        </w:rPr>
        <w:t>From the table of summary above, the following evaluations are arrived at:</w:t>
      </w:r>
    </w:p>
    <w:p w14:paraId="1B6FAAC7" w14:textId="2DC00E75" w:rsidR="00211FF7" w:rsidRDefault="00211FF7" w:rsidP="00211FF7">
      <w:pPr>
        <w:pStyle w:val="B1"/>
        <w:rPr>
          <w:rFonts w:eastAsia="SimSun"/>
          <w:lang w:eastAsia="zh-CN"/>
        </w:rPr>
      </w:pPr>
      <w:r>
        <w:rPr>
          <w:rFonts w:eastAsia="SimSun"/>
          <w:lang w:eastAsia="zh-CN"/>
        </w:rPr>
        <w:t>-</w:t>
      </w:r>
      <w:r>
        <w:rPr>
          <w:rFonts w:eastAsia="SimSun"/>
          <w:lang w:eastAsia="zh-CN"/>
        </w:rPr>
        <w:tab/>
        <w:t>Common among solutions is that request for resources for UAV UAVC connectivity</w:t>
      </w:r>
      <w:r w:rsidRPr="000029DC">
        <w:rPr>
          <w:rFonts w:eastAsia="SimSun"/>
          <w:lang w:eastAsia="zh-CN"/>
        </w:rPr>
        <w:t xml:space="preserve"> </w:t>
      </w:r>
      <w:r>
        <w:rPr>
          <w:rFonts w:eastAsia="SimSun"/>
          <w:lang w:eastAsia="zh-CN"/>
        </w:rPr>
        <w:t>go through USS/UTM authentication and authorization.</w:t>
      </w:r>
    </w:p>
    <w:p w14:paraId="25F75C4D" w14:textId="5BD828D7" w:rsidR="00211FF7" w:rsidRDefault="00211FF7" w:rsidP="00211FF7">
      <w:pPr>
        <w:pStyle w:val="B1"/>
        <w:rPr>
          <w:rFonts w:eastAsia="SimSun"/>
          <w:lang w:eastAsia="zh-CN"/>
        </w:rPr>
      </w:pPr>
      <w:r>
        <w:rPr>
          <w:rFonts w:eastAsia="SimSun"/>
          <w:lang w:eastAsia="zh-CN"/>
        </w:rPr>
        <w:t>-</w:t>
      </w:r>
      <w:r>
        <w:rPr>
          <w:rFonts w:eastAsia="SimSun"/>
          <w:lang w:eastAsia="zh-CN"/>
        </w:rPr>
        <w:tab/>
        <w:t>Sol#4 uses single PDU Sessions/PDN Connections to managed UAV to UAVC connection as well as exchange with USS/UTM, other solutions (Sol #20) supports using separate PDU Sessions/PDN Connections, while Sol#5, Sol#21 and Sol#23 supports both. In terms of using single or more PDU session / PDN connections, that should have no direct impact to existing PDU Session/PDN Connection handling, other than that solutions (Sol#5, #21, #23) suggesting a new indication is introduced to indicate the request for resources is for C2 communication.</w:t>
      </w:r>
    </w:p>
    <w:p w14:paraId="1D9CBECE" w14:textId="03B7D347" w:rsidR="00211FF7" w:rsidRDefault="00211FF7" w:rsidP="00211FF7">
      <w:pPr>
        <w:pStyle w:val="B1"/>
        <w:rPr>
          <w:rFonts w:eastAsia="SimSun"/>
          <w:lang w:eastAsia="zh-CN"/>
        </w:rPr>
      </w:pPr>
      <w:r>
        <w:rPr>
          <w:rFonts w:eastAsia="SimSun"/>
          <w:lang w:eastAsia="zh-CN"/>
        </w:rPr>
        <w:t>-</w:t>
      </w:r>
      <w:r>
        <w:rPr>
          <w:rFonts w:eastAsia="SimSun"/>
          <w:lang w:eastAsia="zh-CN"/>
        </w:rPr>
        <w:tab/>
      </w:r>
      <w:r w:rsidRPr="00173F57">
        <w:rPr>
          <w:rFonts w:eastAsia="SimSun"/>
          <w:lang w:eastAsia="zh-CN"/>
        </w:rPr>
        <w:t>For the purpose of peer-</w:t>
      </w:r>
      <w:r w:rsidRPr="00142782">
        <w:rPr>
          <w:rFonts w:eastAsia="SimSun"/>
          <w:lang w:eastAsia="zh-CN"/>
        </w:rPr>
        <w:t xml:space="preserve">to-peer C2 </w:t>
      </w:r>
      <w:r w:rsidRPr="007F32E1">
        <w:rPr>
          <w:rFonts w:eastAsia="SimSun"/>
          <w:lang w:eastAsia="zh-CN"/>
        </w:rPr>
        <w:t>communication, solutions</w:t>
      </w:r>
      <w:r>
        <w:rPr>
          <w:rFonts w:eastAsia="SimSun"/>
          <w:lang w:eastAsia="zh-CN"/>
        </w:rPr>
        <w:t xml:space="preserve"> </w:t>
      </w:r>
      <w:r w:rsidRPr="00173F57">
        <w:rPr>
          <w:rFonts w:eastAsia="SimSun"/>
          <w:lang w:eastAsia="zh-CN"/>
        </w:rPr>
        <w:t xml:space="preserve">exist </w:t>
      </w:r>
      <w:r>
        <w:rPr>
          <w:rFonts w:eastAsia="SimSun"/>
          <w:lang w:eastAsia="zh-CN"/>
        </w:rPr>
        <w:t xml:space="preserve">(Sol#20, #21, #23) </w:t>
      </w:r>
      <w:r w:rsidRPr="00173F57">
        <w:rPr>
          <w:rFonts w:eastAsia="SimSun"/>
          <w:lang w:eastAsia="zh-CN"/>
        </w:rPr>
        <w:t xml:space="preserve">that propose that when the PDU Session/PDN connection is established, the </w:t>
      </w:r>
      <w:r w:rsidRPr="00015356">
        <w:rPr>
          <w:rFonts w:eastAsia="SimSun"/>
          <w:lang w:eastAsia="zh-CN"/>
        </w:rPr>
        <w:t>3GPP system report</w:t>
      </w:r>
      <w:r>
        <w:rPr>
          <w:rFonts w:eastAsia="SimSun"/>
          <w:lang w:eastAsia="zh-CN"/>
        </w:rPr>
        <w:t>s</w:t>
      </w:r>
      <w:r w:rsidRPr="00015356">
        <w:rPr>
          <w:rFonts w:eastAsia="SimSun"/>
          <w:lang w:eastAsia="zh-CN"/>
        </w:rPr>
        <w:t xml:space="preserve"> the device</w:t>
      </w:r>
      <w:r w:rsidR="00A75FB8">
        <w:rPr>
          <w:rFonts w:eastAsia="SimSun"/>
          <w:lang w:eastAsia="zh-CN"/>
        </w:rPr>
        <w:t>'</w:t>
      </w:r>
      <w:r w:rsidRPr="00015356">
        <w:rPr>
          <w:rFonts w:eastAsia="SimSun"/>
          <w:lang w:eastAsia="zh-CN"/>
        </w:rPr>
        <w:t>s transport address for C2 communication to the UTM/USS. The UTM/USS inform</w:t>
      </w:r>
      <w:r>
        <w:rPr>
          <w:rFonts w:eastAsia="SimSun"/>
          <w:lang w:eastAsia="zh-CN"/>
        </w:rPr>
        <w:t>s</w:t>
      </w:r>
      <w:r w:rsidRPr="00015356">
        <w:rPr>
          <w:rFonts w:eastAsia="SimSun"/>
          <w:lang w:eastAsia="zh-CN"/>
        </w:rPr>
        <w:t xml:space="preserve"> the serving 3GPP system of the peer device</w:t>
      </w:r>
      <w:r w:rsidR="00A75FB8">
        <w:rPr>
          <w:rFonts w:eastAsia="SimSun"/>
          <w:lang w:eastAsia="zh-CN"/>
        </w:rPr>
        <w:t>'</w:t>
      </w:r>
      <w:r w:rsidRPr="00015356">
        <w:rPr>
          <w:rFonts w:eastAsia="SimSun"/>
          <w:lang w:eastAsia="zh-CN"/>
        </w:rPr>
        <w:t>s transport address for C2 communication</w:t>
      </w:r>
      <w:r>
        <w:rPr>
          <w:rFonts w:eastAsia="SimSun"/>
          <w:lang w:eastAsia="zh-CN"/>
        </w:rPr>
        <w:t>.</w:t>
      </w:r>
    </w:p>
    <w:p w14:paraId="2150AD98" w14:textId="487AF58D" w:rsidR="00211FF7" w:rsidRPr="00173F57" w:rsidRDefault="00211FF7" w:rsidP="00211FF7">
      <w:pPr>
        <w:pStyle w:val="B1"/>
        <w:rPr>
          <w:rFonts w:eastAsia="SimSun"/>
          <w:lang w:eastAsia="zh-CN"/>
        </w:rPr>
      </w:pPr>
      <w:r>
        <w:rPr>
          <w:rFonts w:eastAsia="SimSun"/>
          <w:lang w:eastAsia="zh-CN"/>
        </w:rPr>
        <w:t>-</w:t>
      </w:r>
      <w:r>
        <w:rPr>
          <w:rFonts w:eastAsia="SimSun"/>
          <w:lang w:eastAsia="zh-CN"/>
        </w:rPr>
        <w:tab/>
        <w:t>The majority of solutions further suggests that USS/UTM can provide to the 3GPP system traffic routing polices and filters to enable C2 communications.</w:t>
      </w:r>
    </w:p>
    <w:p w14:paraId="7BF87A5B" w14:textId="77777777" w:rsidR="0029723D" w:rsidRPr="002D3C5B" w:rsidRDefault="0029723D" w:rsidP="0029723D">
      <w:pPr>
        <w:pStyle w:val="Heading1"/>
      </w:pPr>
      <w:bookmarkStart w:id="1776" w:name="_Toc510607506"/>
      <w:bookmarkStart w:id="1777" w:name="_Toc28869886"/>
      <w:bookmarkStart w:id="1778" w:name="_Toc30008185"/>
      <w:bookmarkStart w:id="1779" w:name="_Toc31035886"/>
      <w:bookmarkStart w:id="1780" w:name="_Toc31037031"/>
      <w:bookmarkStart w:id="1781" w:name="_Toc43132137"/>
      <w:bookmarkStart w:id="1782" w:name="_Toc43193049"/>
      <w:bookmarkStart w:id="1783" w:name="_Toc44584073"/>
      <w:bookmarkStart w:id="1784" w:name="_Toc44584222"/>
      <w:bookmarkStart w:id="1785" w:name="_Toc50481937"/>
      <w:bookmarkStart w:id="1786" w:name="_Toc54846875"/>
      <w:bookmarkStart w:id="1787" w:name="_Toc57622421"/>
      <w:bookmarkStart w:id="1788" w:name="_Toc57624136"/>
      <w:bookmarkStart w:id="1789" w:name="_Toc59103090"/>
      <w:r w:rsidRPr="002D3C5B">
        <w:rPr>
          <w:lang w:eastAsia="ko-KR"/>
        </w:rPr>
        <w:t>8</w:t>
      </w:r>
      <w:r w:rsidRPr="002D3C5B">
        <w:tab/>
        <w:t>Conclusions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425E3FC5" w14:textId="0AED9E6D" w:rsidR="00565924" w:rsidRDefault="00565924" w:rsidP="00565924">
      <w:pPr>
        <w:pStyle w:val="Heading2"/>
        <w:rPr>
          <w:lang w:val="en-US"/>
        </w:rPr>
      </w:pPr>
      <w:bookmarkStart w:id="1790" w:name="_Toc57622422"/>
      <w:bookmarkStart w:id="1791" w:name="_Toc57624137"/>
      <w:bookmarkStart w:id="1792" w:name="_Toc59103091"/>
      <w:r>
        <w:rPr>
          <w:lang w:val="en-US"/>
        </w:rPr>
        <w:t>8.1</w:t>
      </w:r>
      <w:r>
        <w:rPr>
          <w:lang w:val="en-US"/>
        </w:rPr>
        <w:tab/>
        <w:t>General</w:t>
      </w:r>
      <w:bookmarkEnd w:id="1790"/>
      <w:bookmarkEnd w:id="1791"/>
      <w:bookmarkEnd w:id="1792"/>
    </w:p>
    <w:p w14:paraId="5C7D98D9" w14:textId="6DAA8932" w:rsidR="00460E91" w:rsidRPr="00E2465D" w:rsidRDefault="00460E91" w:rsidP="00460E91">
      <w:pPr>
        <w:rPr>
          <w:lang w:val="en-US"/>
        </w:rPr>
      </w:pPr>
      <w:r w:rsidRPr="00E2465D">
        <w:rPr>
          <w:lang w:val="en-US"/>
        </w:rPr>
        <w:t>The following principles are applied, as applicable, when developing UAV support in 3GPP:</w:t>
      </w:r>
    </w:p>
    <w:p w14:paraId="595DA2A9" w14:textId="7F46001F" w:rsidR="00460E91" w:rsidRDefault="00460E91" w:rsidP="00460E91">
      <w:pPr>
        <w:rPr>
          <w:lang w:val="en-US"/>
        </w:rPr>
      </w:pPr>
      <w:r w:rsidRPr="00E2465D">
        <w:rPr>
          <w:lang w:val="en-US"/>
        </w:rPr>
        <w:t>No commercial relationship is assumed between the 3GPP Network and a USS/UTM, in order to enable an UAS operator to change the serving USS/UTM while remaining with same 3GPP Network subscription, and vice versa.  The 3GPP Network subscription for the UAV cannot be assumed to contain any information about the USS/UTM based on a commercial relationship between the 3GPP Network and the USS/UTM.</w:t>
      </w:r>
    </w:p>
    <w:p w14:paraId="3ACFE72C" w14:textId="77777777" w:rsidR="00A22673" w:rsidRPr="00E2465D" w:rsidRDefault="00A22673" w:rsidP="00A22673">
      <w:pPr>
        <w:rPr>
          <w:lang w:val="en-US"/>
        </w:rPr>
      </w:pPr>
      <w:bookmarkStart w:id="1793" w:name="_Hlk51252926"/>
      <w:r>
        <w:rPr>
          <w:lang w:val="en-US"/>
        </w:rPr>
        <w:t>In the scope of this release, a networked UAVC is considered as a regular UE that is not subject to any aerial features or any additional authorizations involving the USS/UTM.</w:t>
      </w:r>
      <w:bookmarkEnd w:id="1793"/>
    </w:p>
    <w:p w14:paraId="02AE0C7E" w14:textId="77777777" w:rsidR="00A24B54" w:rsidRPr="00360B25" w:rsidRDefault="00A24B54" w:rsidP="00A24B54">
      <w:pPr>
        <w:rPr>
          <w:lang w:eastAsia="zh-CN"/>
        </w:rPr>
      </w:pPr>
      <w:r w:rsidRPr="00360B25">
        <w:rPr>
          <w:lang w:eastAsia="zh-CN"/>
        </w:rPr>
        <w:t>The following conclusions are proposed for normative work:</w:t>
      </w:r>
    </w:p>
    <w:p w14:paraId="3C41B277" w14:textId="77777777" w:rsidR="00565924" w:rsidRDefault="00A24B54" w:rsidP="00A24B54">
      <w:pPr>
        <w:pStyle w:val="B1"/>
        <w:rPr>
          <w:lang w:eastAsia="zh-CN"/>
        </w:rPr>
      </w:pPr>
      <w:r w:rsidRPr="00360B25">
        <w:rPr>
          <w:lang w:eastAsia="zh-CN"/>
        </w:rPr>
        <w:t>1)</w:t>
      </w:r>
      <w:r w:rsidRPr="00360B25">
        <w:rPr>
          <w:lang w:eastAsia="zh-CN"/>
        </w:rPr>
        <w:tab/>
        <w:t xml:space="preserve">standardize a new 3GPP UAS Network Function for support of aerial functionality related to UAV identification and tracking, and to support Remote Identification. </w:t>
      </w:r>
    </w:p>
    <w:p w14:paraId="6A21EF99" w14:textId="61F228F3" w:rsidR="00A24B54" w:rsidRDefault="00565924" w:rsidP="00565924">
      <w:pPr>
        <w:pStyle w:val="B2"/>
        <w:rPr>
          <w:lang w:eastAsia="zh-CN"/>
        </w:rPr>
      </w:pPr>
      <w:r>
        <w:rPr>
          <w:lang w:eastAsia="zh-CN"/>
        </w:rPr>
        <w:t>-</w:t>
      </w:r>
      <w:r>
        <w:rPr>
          <w:lang w:eastAsia="zh-CN"/>
        </w:rPr>
        <w:tab/>
      </w:r>
      <w:r w:rsidR="00A24B54" w:rsidRPr="00360B25">
        <w:rPr>
          <w:lang w:eastAsia="zh-CN"/>
        </w:rPr>
        <w:t>The UAS-NF is based on the functional definition of UFES of solution #5 plus the UAVF of solution #25.</w:t>
      </w:r>
    </w:p>
    <w:p w14:paraId="018E97A9" w14:textId="172AC071" w:rsidR="00565924" w:rsidRDefault="00565924" w:rsidP="00565924">
      <w:pPr>
        <w:pStyle w:val="B2"/>
      </w:pPr>
      <w:r>
        <w:t>-</w:t>
      </w:r>
      <w:r>
        <w:tab/>
        <w:t>The UAS-NF  makes use of existing NEF/SCEF exposure services for UAV authentication/authorization, for UAV flight authorization, for UAV-UAVC pairing authorization, and related revocation; for location reporting, and control of QoS/traffic filtering for C2 communication.</w:t>
      </w:r>
    </w:p>
    <w:p w14:paraId="2219CD05" w14:textId="5850DD78" w:rsidR="00565924" w:rsidRPr="00360B25" w:rsidRDefault="00565924" w:rsidP="00565924">
      <w:pPr>
        <w:pStyle w:val="B2"/>
        <w:ind w:firstLine="0"/>
        <w:rPr>
          <w:lang w:eastAsia="zh-CN"/>
        </w:rPr>
      </w:pPr>
      <w:r w:rsidRPr="00C53850">
        <w:lastRenderedPageBreak/>
        <w:t>Current NEF/SCEF services and APIs will be leveraged to the maximum extent: enhancements may be defined during normative work</w:t>
      </w:r>
      <w:r>
        <w:t>.</w:t>
      </w:r>
    </w:p>
    <w:p w14:paraId="7E4A3587" w14:textId="1832F348" w:rsidR="00A24B54" w:rsidRPr="00360B25" w:rsidRDefault="00565924" w:rsidP="00A24B54">
      <w:pPr>
        <w:pStyle w:val="B1"/>
        <w:rPr>
          <w:lang w:eastAsia="zh-CN"/>
        </w:rPr>
      </w:pPr>
      <w:r>
        <w:rPr>
          <w:lang w:eastAsia="zh-CN"/>
        </w:rPr>
        <w:t>2</w:t>
      </w:r>
      <w:r w:rsidR="00A24B54" w:rsidRPr="00360B25">
        <w:rPr>
          <w:lang w:eastAsia="zh-CN"/>
        </w:rPr>
        <w:t>)</w:t>
      </w:r>
      <w:r w:rsidR="00A24B54" w:rsidRPr="00360B25">
        <w:rPr>
          <w:lang w:eastAsia="zh-CN"/>
        </w:rPr>
        <w:tab/>
        <w:t>Consider the integration of the new NF in the NEF/SCEF.</w:t>
      </w:r>
    </w:p>
    <w:p w14:paraId="7FF485AF" w14:textId="75ABC8C0" w:rsidR="00A24B54" w:rsidRDefault="00565924" w:rsidP="00A24B54">
      <w:pPr>
        <w:pStyle w:val="B1"/>
        <w:rPr>
          <w:lang w:eastAsia="zh-CN"/>
        </w:rPr>
      </w:pPr>
      <w:r>
        <w:rPr>
          <w:lang w:eastAsia="zh-CN"/>
        </w:rPr>
        <w:t>3</w:t>
      </w:r>
      <w:r w:rsidR="00A24B54" w:rsidRPr="003149CD">
        <w:rPr>
          <w:lang w:eastAsia="zh-CN"/>
        </w:rPr>
        <w:t>)</w:t>
      </w:r>
      <w:r w:rsidR="00A24B54" w:rsidRPr="003149CD">
        <w:rPr>
          <w:lang w:eastAsia="zh-CN"/>
        </w:rPr>
        <w:tab/>
        <w:t>Standardize a control plane solution for interfacing of the UAV and the 5GS/EPS with the USS/UTM, focusing on solutions #5 and #23 and aiming at a single solution being standardized.</w:t>
      </w:r>
    </w:p>
    <w:p w14:paraId="35687EA3" w14:textId="77777777" w:rsidR="00565924" w:rsidRDefault="00565924" w:rsidP="00565924">
      <w:pPr>
        <w:pStyle w:val="B1"/>
      </w:pPr>
      <w:r>
        <w:rPr>
          <w:lang w:eastAsia="zh-CN"/>
        </w:rPr>
        <w:t>4)</w:t>
      </w:r>
      <w:r>
        <w:rPr>
          <w:lang w:eastAsia="zh-CN"/>
        </w:rPr>
        <w:tab/>
      </w:r>
      <w:r w:rsidRPr="004E0F2D">
        <w:t xml:space="preserve">Keep </w:t>
      </w:r>
      <w:r>
        <w:t xml:space="preserve">dependency to </w:t>
      </w:r>
      <w:r w:rsidRPr="004E0F2D">
        <w:t>application related information and functionality as much as possible outside the 3GPP network.</w:t>
      </w:r>
    </w:p>
    <w:p w14:paraId="04CF1693" w14:textId="77777777" w:rsidR="00565924" w:rsidRDefault="00565924" w:rsidP="00565924">
      <w:pPr>
        <w:pStyle w:val="B1"/>
      </w:pPr>
      <w:r>
        <w:t>5)</w:t>
      </w:r>
      <w:r>
        <w:tab/>
        <w:t xml:space="preserve">Maximize the similarities between a 5GS and EPS solution. </w:t>
      </w:r>
    </w:p>
    <w:p w14:paraId="17A1B356" w14:textId="77777777" w:rsidR="00565924" w:rsidRDefault="00565924" w:rsidP="00565924">
      <w:pPr>
        <w:pStyle w:val="B1"/>
      </w:pPr>
      <w:r>
        <w:t>6)</w:t>
      </w:r>
      <w:r>
        <w:tab/>
      </w:r>
      <w:r w:rsidRPr="004E0F2D">
        <w:t xml:space="preserve">Allow for deployment models where the USS/UTM and the UAVC are executing in cloud environments and where the corresponding </w:t>
      </w:r>
      <w:r>
        <w:t xml:space="preserve">C2 </w:t>
      </w:r>
      <w:r w:rsidRPr="004E0F2D">
        <w:t xml:space="preserve">communication </w:t>
      </w:r>
      <w:r>
        <w:t xml:space="preserve">with the UAV </w:t>
      </w:r>
      <w:r w:rsidRPr="004E0F2D">
        <w:t xml:space="preserve">are based on Web technologies (e.g. web-sockets, GRPC etc.). </w:t>
      </w:r>
      <w:r>
        <w:t>D</w:t>
      </w:r>
      <w:r w:rsidRPr="004E0F2D">
        <w:t>ue to intermediate NATs and Proxies</w:t>
      </w:r>
      <w:r>
        <w:t>, k</w:t>
      </w:r>
      <w:r w:rsidRPr="004E0F2D">
        <w:t>nowledge about originating IP-addresses of requests cannot be assumed on application level</w:t>
      </w:r>
      <w:r>
        <w:t>.</w:t>
      </w:r>
    </w:p>
    <w:p w14:paraId="168B87EF" w14:textId="3169AAFB" w:rsidR="00565924" w:rsidRPr="003149CD" w:rsidRDefault="00565924" w:rsidP="00565924">
      <w:pPr>
        <w:pStyle w:val="B1"/>
        <w:rPr>
          <w:lang w:eastAsia="zh-CN"/>
        </w:rPr>
      </w:pPr>
      <w:r>
        <w:t>7)</w:t>
      </w:r>
      <w:r>
        <w:tab/>
        <w:t>there is a trust relationship between the 3GPP system and the USS as in the case of any other external system interfacing via service exposure and/or IP traffic with the 3GPP system.</w:t>
      </w:r>
    </w:p>
    <w:p w14:paraId="62B97E56" w14:textId="1ABCF9E0" w:rsidR="00A24B54" w:rsidRPr="00360B25" w:rsidRDefault="00A24B54" w:rsidP="00A24B54">
      <w:pPr>
        <w:rPr>
          <w:lang w:eastAsia="zh-CN"/>
        </w:rPr>
      </w:pPr>
      <w:r w:rsidRPr="003149CD">
        <w:rPr>
          <w:lang w:eastAsia="zh-CN"/>
        </w:rPr>
        <w:t>The following conclusions apply:</w:t>
      </w:r>
    </w:p>
    <w:p w14:paraId="01309B83" w14:textId="77777777" w:rsidR="00A24B54" w:rsidRPr="00360B25" w:rsidRDefault="00A24B54" w:rsidP="00A24B54">
      <w:pPr>
        <w:pStyle w:val="B1"/>
      </w:pPr>
      <w:r w:rsidRPr="00360B25">
        <w:t>-</w:t>
      </w:r>
      <w:r w:rsidRPr="00360B25">
        <w:tab/>
        <w:t>A UAV is registered with CAA authorities either before connecting with the 3GPP system or using plain internet connectivity via the 3GPP system. During such registration the UAV is assigned a CAA-level UAV-ID.</w:t>
      </w:r>
    </w:p>
    <w:p w14:paraId="602161EA" w14:textId="77777777" w:rsidR="00647686" w:rsidRDefault="00A24B54" w:rsidP="00A24B54">
      <w:pPr>
        <w:pStyle w:val="B1"/>
      </w:pPr>
      <w:r w:rsidRPr="00360B25">
        <w:t>-</w:t>
      </w:r>
      <w:r w:rsidRPr="00360B25">
        <w:tab/>
        <w:t>A UAV when it requests for UAS services (i.e. to take advantage of aerial features, connectivity with USS/UTM for Networked Remote Identification, and C2 connectivity) also provides the CAA-Level UAV ID and aviation level information to 5GS or EPS. The aviation level information is transparent to the 5GS/EPS. A UAV that has not performed a registration with CAA authorities shall not attempt to request for UAS services.</w:t>
      </w:r>
    </w:p>
    <w:p w14:paraId="3907D1B8" w14:textId="5075F9D2" w:rsidR="00A24B54" w:rsidRPr="00360B25" w:rsidRDefault="00647686" w:rsidP="00A24B54">
      <w:pPr>
        <w:pStyle w:val="B1"/>
      </w:pPr>
      <w:r>
        <w:tab/>
      </w:r>
      <w:r w:rsidR="00A24B54" w:rsidRPr="00360B25">
        <w:t>The 3GPP systems provides a mechanism to support the authentication/authorization procedure between the UAV and the USS/UTM. During this procedure, the USS/UTM may access additional information from the 3GPP system to decide about the authentication/authorization and provides information about the result of the authentication/authorization.</w:t>
      </w:r>
    </w:p>
    <w:p w14:paraId="7556D458" w14:textId="4B28A70A" w:rsidR="00A24B54" w:rsidRPr="00360B25" w:rsidRDefault="00A24B54" w:rsidP="007C2A6A">
      <w:pPr>
        <w:pStyle w:val="B1"/>
      </w:pPr>
      <w:r w:rsidRPr="00360B25">
        <w:t>-</w:t>
      </w:r>
      <w:r w:rsidRPr="00360B25">
        <w:tab/>
        <w:t>The EPS/5GS discovers the USS/UTM as described in solution #5 in clause 6.5.2.3, with the</w:t>
      </w:r>
      <w:r w:rsidR="00565924">
        <w:t xml:space="preserve"> differences identified in the conclusions of key issue #2. This happens either during 5GS registration (when the UUAA is performed during 5GS registration), or during PDU session/PDN connection establishment.</w:t>
      </w:r>
      <w:r w:rsidR="00565924" w:rsidRPr="00FD32FE">
        <w:rPr>
          <w:lang w:eastAsia="zh-CN"/>
        </w:rPr>
        <w:t xml:space="preserve"> </w:t>
      </w:r>
      <w:r w:rsidRPr="00360B25">
        <w:t xml:space="preserve"> </w:t>
      </w:r>
    </w:p>
    <w:p w14:paraId="1F1D385F" w14:textId="4D39EBCB" w:rsidR="00A24B54" w:rsidRPr="00360B25" w:rsidRDefault="00A24B54" w:rsidP="00A24B54">
      <w:pPr>
        <w:pStyle w:val="B1"/>
      </w:pPr>
      <w:r w:rsidRPr="00360B25">
        <w:t>-</w:t>
      </w:r>
      <w:r w:rsidRPr="00360B25">
        <w:tab/>
        <w:t xml:space="preserve">During the </w:t>
      </w:r>
      <w:r w:rsidR="00565924">
        <w:t xml:space="preserve">UAV </w:t>
      </w:r>
      <w:r w:rsidRPr="00360B25">
        <w:t>authentication/authorization procedure, the 3GPP system provides 3GPP identities/information for the UAV including the GPSI, optionally the PEI, the CAA-Level UAV ID and any aviation level information the UAV has provided to the 3GPP system. The USS/UTM uses such information for the authentication/authorization and for future interactions with the 3GPP system regarding the UAV via NEF/SCEF.</w:t>
      </w:r>
    </w:p>
    <w:p w14:paraId="3B7F9F05" w14:textId="719CFBED" w:rsidR="00A24B54" w:rsidRDefault="00A24B54" w:rsidP="00647686">
      <w:pPr>
        <w:pStyle w:val="B1"/>
      </w:pPr>
      <w:r w:rsidRPr="00360B25">
        <w:t>-</w:t>
      </w:r>
      <w:r w:rsidRPr="00360B25">
        <w:tab/>
        <w:t xml:space="preserve">the 3GPP system supports USS/UTM authorization of pairing between a UAV and a networked UAVC or a UAVC that connects to the UAV via Internet connectivity during the establishment of the PDN connection/PDU session for UAS services (i.e. connectivity to USS/UTM and for C2 traffic). Modifications </w:t>
      </w:r>
      <w:r w:rsidR="00565924">
        <w:t xml:space="preserve">or establishment of </w:t>
      </w:r>
      <w:r w:rsidRPr="00360B25">
        <w:t xml:space="preserve"> the pairing or re-authorization take place via modification of the established PDN connection/PDU session. During such procedures, the USS/UTM provides to the 3GPP system information (e.g. QoS requirement, data flow descriptors, etc.) that enable traffic between the UAV and the UAVC. How the USS/UTM is made aware of the UAVC is outside the scope of 3GPP in this </w:t>
      </w:r>
      <w:r w:rsidR="00647686" w:rsidRPr="00360B25">
        <w:t>Release</w:t>
      </w:r>
      <w:r w:rsidRPr="00360B25">
        <w:t>.</w:t>
      </w:r>
    </w:p>
    <w:p w14:paraId="6F22340C" w14:textId="5325F463" w:rsidR="007C2A6A" w:rsidRPr="00E2465D" w:rsidRDefault="007C2A6A" w:rsidP="00647686">
      <w:pPr>
        <w:pStyle w:val="B1"/>
        <w:rPr>
          <w:lang w:val="en-US"/>
        </w:rPr>
      </w:pPr>
      <w:r>
        <w:t>-</w:t>
      </w:r>
      <w:r>
        <w:tab/>
      </w:r>
      <w:r w:rsidRPr="0055445D">
        <w:t>For EPC, the PDN connections used by UAV are served by a combo SMF+PGW</w:t>
      </w:r>
      <w:r>
        <w:t xml:space="preserve">-C </w:t>
      </w:r>
      <w:r w:rsidRPr="0055445D">
        <w:t xml:space="preserve">regardless of whether the UAV support 5G NAS or whether their subscription allows access to 5GC. This </w:t>
      </w:r>
      <w:r>
        <w:t xml:space="preserve">reduces (or removes completely) the impact on legacy network elements like SGW, PGW and </w:t>
      </w:r>
      <w:r w:rsidRPr="0055445D">
        <w:t xml:space="preserve">allows reusing common procedures </w:t>
      </w:r>
      <w:r>
        <w:t>in</w:t>
      </w:r>
      <w:r w:rsidRPr="0055445D">
        <w:t xml:space="preserve"> EPC and 5GC</w:t>
      </w:r>
      <w:r>
        <w:t xml:space="preserve"> for PDN connection (or PDU session) establishment</w:t>
      </w:r>
      <w:r w:rsidRPr="0055445D">
        <w:t>.</w:t>
      </w:r>
      <w:r>
        <w:t xml:space="preserve"> The APNs used by the UAV for contacting USS/UTM or for C2 communication always resolves to an </w:t>
      </w:r>
      <w:r w:rsidRPr="00F22863">
        <w:rPr>
          <w:lang w:val="en-US"/>
        </w:rPr>
        <w:t>SMF+PWG-C.</w:t>
      </w:r>
      <w:r>
        <w:rPr>
          <w:lang w:val="en-US"/>
        </w:rPr>
        <w:t>e</w:t>
      </w:r>
    </w:p>
    <w:p w14:paraId="78360176" w14:textId="2E79B660" w:rsidR="00460E91" w:rsidRPr="00E2465D" w:rsidRDefault="00565924" w:rsidP="00A75FB8">
      <w:pPr>
        <w:pStyle w:val="Heading2"/>
        <w:rPr>
          <w:lang w:val="en-US"/>
        </w:rPr>
      </w:pPr>
      <w:bookmarkStart w:id="1794" w:name="_Toc57622423"/>
      <w:bookmarkStart w:id="1795" w:name="_Toc57624138"/>
      <w:bookmarkStart w:id="1796" w:name="_Toc59103092"/>
      <w:r>
        <w:rPr>
          <w:lang w:val="en-US"/>
        </w:rPr>
        <w:t>8.2</w:t>
      </w:r>
      <w:r>
        <w:rPr>
          <w:lang w:val="en-US"/>
        </w:rPr>
        <w:tab/>
      </w:r>
      <w:r w:rsidR="00460E91" w:rsidRPr="00E2465D">
        <w:rPr>
          <w:lang w:val="en-US"/>
        </w:rPr>
        <w:t>Key Issue #1</w:t>
      </w:r>
      <w:bookmarkEnd w:id="1794"/>
      <w:bookmarkEnd w:id="1795"/>
      <w:bookmarkEnd w:id="1796"/>
    </w:p>
    <w:p w14:paraId="55735D9C" w14:textId="4AAE4271" w:rsidR="00A24B54" w:rsidRPr="00647686" w:rsidRDefault="00A24B54" w:rsidP="00460E91">
      <w:r w:rsidRPr="00647686">
        <w:t>A UAS operator registers the UAV to a UTM/USS with a procedure which is out of scope of 3GPP. The UTM/USS assigns a CAA-Level UAV ID.</w:t>
      </w:r>
    </w:p>
    <w:p w14:paraId="4AE3046D" w14:textId="496C2925" w:rsidR="00460E91" w:rsidRPr="00E2465D" w:rsidRDefault="00460E91" w:rsidP="00460E91">
      <w:pPr>
        <w:rPr>
          <w:noProof/>
        </w:rPr>
      </w:pPr>
      <w:r w:rsidRPr="00E2465D">
        <w:rPr>
          <w:noProof/>
        </w:rPr>
        <w:lastRenderedPageBreak/>
        <w:t>An UAV is identified by USS/UTM using a CAA-level UAV ID assigned by USS/UTM, and identified by the 3GPP System using a 3GPP UAV ID assigned by the MNO.</w:t>
      </w:r>
    </w:p>
    <w:p w14:paraId="022DAD7B" w14:textId="05527510" w:rsidR="00460E91" w:rsidRPr="00E2465D" w:rsidRDefault="00460E91" w:rsidP="00460E91">
      <w:pPr>
        <w:rPr>
          <w:lang w:val="en-US" w:eastAsia="zh-CN"/>
        </w:rPr>
      </w:pPr>
      <w:r w:rsidRPr="00E2465D">
        <w:rPr>
          <w:noProof/>
        </w:rPr>
        <w:t xml:space="preserve">The CAA-level UAV ID is used for Remote ID functionality (network or broadcast remote ID). </w:t>
      </w:r>
      <w:r w:rsidRPr="00E2465D">
        <w:rPr>
          <w:lang w:val="en-US" w:eastAsia="zh-CN"/>
        </w:rPr>
        <w:t xml:space="preserve">Remote Identification support by 3GPP in the scope of this release applies to the UAV, not to UAV Controller. </w:t>
      </w:r>
      <w:bookmarkStart w:id="1797" w:name="_Hlk51252948"/>
      <w:r w:rsidR="00A22673">
        <w:rPr>
          <w:lang w:val="en-US" w:eastAsia="zh-CN"/>
        </w:rPr>
        <w:t xml:space="preserve">In the scope of this release, it is assumed </w:t>
      </w:r>
      <w:r w:rsidR="00A22673" w:rsidRPr="00E107A6">
        <w:rPr>
          <w:lang w:val="en-US" w:eastAsia="zh-CN"/>
        </w:rPr>
        <w:t>that the assignment of a CAA-level UAV ID for Remote Identification functionality applies solely to the UAV, as defined in Remote Identification standards and regulatory documents</w:t>
      </w:r>
      <w:bookmarkEnd w:id="1797"/>
      <w:r w:rsidR="00A22673" w:rsidRPr="00E107A6">
        <w:rPr>
          <w:lang w:val="en-US" w:eastAsia="zh-CN"/>
        </w:rPr>
        <w:t>. No CAA-level UAV ID is assigned to and used by a networked UAVC and UAVC that exchange data (e.g. C2 information) with the UAV via Internet connectivity.</w:t>
      </w:r>
    </w:p>
    <w:p w14:paraId="03AD395E" w14:textId="77777777" w:rsidR="002724E0" w:rsidRDefault="002724E0" w:rsidP="00460E91">
      <w:r>
        <w:rPr>
          <w:lang w:val="en-US" w:eastAsia="zh-CN"/>
        </w:rPr>
        <w:t xml:space="preserve">Both USS-assigned CAA-Level UAV ID and </w:t>
      </w:r>
      <w:r w:rsidRPr="002D3C5B">
        <w:t>3GPP Assisted CAA-Level UAV ID Assignment</w:t>
      </w:r>
      <w:r>
        <w:t xml:space="preserve"> are supported, as described in solution #9.</w:t>
      </w:r>
    </w:p>
    <w:p w14:paraId="2D650008" w14:textId="59CB49FE" w:rsidR="00460E91" w:rsidRPr="00E2465D" w:rsidRDefault="00460E91" w:rsidP="00460E91">
      <w:pPr>
        <w:rPr>
          <w:lang w:val="en-US" w:eastAsia="zh-CN"/>
        </w:rPr>
      </w:pPr>
      <w:r w:rsidRPr="00E2465D">
        <w:rPr>
          <w:lang w:val="en-US" w:eastAsia="zh-CN"/>
        </w:rPr>
        <w:t xml:space="preserve">Various formats of CAA-level UAV ID must be supported by the UAV to support various geo-specific regulations. At least </w:t>
      </w:r>
      <w:r w:rsidRPr="00E2465D">
        <w:rPr>
          <w:i/>
          <w:iCs/>
          <w:lang w:eastAsia="zh-CN"/>
        </w:rPr>
        <w:t>Serial Number Identification</w:t>
      </w:r>
      <w:r w:rsidRPr="00E2465D">
        <w:rPr>
          <w:lang w:val="en-US" w:eastAsia="zh-CN"/>
        </w:rPr>
        <w:t xml:space="preserve">, a </w:t>
      </w:r>
      <w:r w:rsidRPr="00E2465D">
        <w:rPr>
          <w:i/>
          <w:iCs/>
          <w:lang w:eastAsia="zh-CN"/>
        </w:rPr>
        <w:t xml:space="preserve">CAA-Issued Registration Identifier </w:t>
      </w:r>
      <w:r w:rsidRPr="00E2465D">
        <w:rPr>
          <w:i/>
          <w:iCs/>
          <w:lang w:val="en-US" w:eastAsia="zh-CN"/>
        </w:rPr>
        <w:t xml:space="preserve">(aka Session ID), </w:t>
      </w:r>
      <w:r w:rsidRPr="00E2465D">
        <w:rPr>
          <w:lang w:val="en-US" w:eastAsia="zh-CN"/>
        </w:rPr>
        <w:t>and</w:t>
      </w:r>
      <w:r w:rsidRPr="00E2465D">
        <w:rPr>
          <w:i/>
          <w:iCs/>
          <w:lang w:val="en-US" w:eastAsia="zh-CN"/>
        </w:rPr>
        <w:t xml:space="preserve"> USS/</w:t>
      </w:r>
      <w:r w:rsidRPr="00E2465D">
        <w:rPr>
          <w:i/>
          <w:iCs/>
          <w:lang w:eastAsia="zh-CN"/>
        </w:rPr>
        <w:t xml:space="preserve">UTM-Issued UUID </w:t>
      </w:r>
      <w:r w:rsidRPr="00E2465D">
        <w:rPr>
          <w:lang w:eastAsia="zh-CN"/>
        </w:rPr>
        <w:t>shall be supported</w:t>
      </w:r>
      <w:r w:rsidR="00647686">
        <w:rPr>
          <w:lang w:eastAsia="zh-CN"/>
        </w:rPr>
        <w:t>.</w:t>
      </w:r>
    </w:p>
    <w:p w14:paraId="16BEFD2A" w14:textId="33A773D5" w:rsidR="00460E91" w:rsidRPr="00E2465D" w:rsidRDefault="00460E91" w:rsidP="00460E91">
      <w:pPr>
        <w:rPr>
          <w:lang w:val="en-US"/>
        </w:rPr>
      </w:pPr>
      <w:r w:rsidRPr="00E2465D">
        <w:rPr>
          <w:lang w:val="en-US" w:eastAsia="zh-CN"/>
        </w:rPr>
        <w:t xml:space="preserve"> It is assumed that the mechanisms for resolution of CAA Level UAV ID to the USS serving the corresponding UAV, defined outside 3GPP, and available to entities outside the 3GPP system (e.g. the TPAE), are used in the 3GPP system to discover the USS for the UAV. </w:t>
      </w:r>
      <w:bookmarkStart w:id="1798" w:name="_Hlk49415445"/>
      <w:r w:rsidRPr="00E2465D">
        <w:rPr>
          <w:lang w:val="en-US" w:eastAsia="zh-CN"/>
        </w:rPr>
        <w:t xml:space="preserve"> It may be also possible to use other UAV information (e.g. UAV-provided USS address or FQDN) sent by the UAV to 3GPP system, to be used by the 3GPP System, to discover the USS for the UAV.</w:t>
      </w:r>
      <w:bookmarkEnd w:id="1798"/>
      <w:r w:rsidR="007C2A6A">
        <w:rPr>
          <w:lang w:val="en-US" w:eastAsia="zh-CN"/>
        </w:rPr>
        <w:t xml:space="preserve"> </w:t>
      </w:r>
      <w:r w:rsidRPr="00E2465D">
        <w:rPr>
          <w:noProof/>
        </w:rPr>
        <w:t xml:space="preserve">3GPP system is provided the CAA-level UAV ID by the UAV, and it may </w:t>
      </w:r>
      <w:r w:rsidR="00565924">
        <w:rPr>
          <w:noProof/>
        </w:rPr>
        <w:t xml:space="preserve">optionally </w:t>
      </w:r>
      <w:r w:rsidRPr="00E2465D">
        <w:rPr>
          <w:noProof/>
        </w:rPr>
        <w:t>provide the CAA-level UAV ID to the UTM/USS when providing MNO services towards the UTM/USS</w:t>
      </w:r>
      <w:r w:rsidR="00565924">
        <w:rPr>
          <w:noProof/>
        </w:rPr>
        <w:t xml:space="preserve"> </w:t>
      </w:r>
      <w:r w:rsidR="00565924" w:rsidRPr="004634B2">
        <w:rPr>
          <w:noProof/>
        </w:rPr>
        <w:t>(e.g. at first UUAA procedure to create an association in the USS between the CAA-Level UAV ID and the 3GPP UAV ID)</w:t>
      </w:r>
      <w:r w:rsidRPr="00E2465D">
        <w:rPr>
          <w:noProof/>
        </w:rPr>
        <w:t>.</w:t>
      </w:r>
    </w:p>
    <w:p w14:paraId="3A14CDE5" w14:textId="7E3A65AF" w:rsidR="00A22673" w:rsidRDefault="00460E91" w:rsidP="00460E91">
      <w:pPr>
        <w:rPr>
          <w:lang w:val="en-US"/>
        </w:rPr>
      </w:pPr>
      <w:r w:rsidRPr="00E2465D">
        <w:rPr>
          <w:lang w:val="en-US"/>
        </w:rPr>
        <w:t xml:space="preserve">The USS/UTM is made aware of the 3GPP UAV ID of the UAV </w:t>
      </w:r>
      <w:r w:rsidRPr="00E2465D">
        <w:t>during procedures of UAV authorization supported by the 3GPP network.</w:t>
      </w:r>
      <w:r w:rsidR="00565924">
        <w:t xml:space="preserve"> This is provided explicitly to the USS/UTM by the 3GPP system UAS NF. The 3GPP UAV ID is either provided to the UAS NF by the AMF (if UUAA is performed at registration), by the SMF, or via augmentation by the SMF+PGW. </w:t>
      </w:r>
      <w:r w:rsidR="00565924" w:rsidRPr="00FD32FE">
        <w:rPr>
          <w:lang w:eastAsia="zh-CN"/>
        </w:rPr>
        <w:t>In addition</w:t>
      </w:r>
      <w:r w:rsidR="00565924">
        <w:rPr>
          <w:lang w:eastAsia="zh-CN"/>
        </w:rPr>
        <w:t>,</w:t>
      </w:r>
      <w:r w:rsidR="00565924" w:rsidRPr="00FD32FE">
        <w:rPr>
          <w:lang w:eastAsia="zh-CN"/>
        </w:rPr>
        <w:t xml:space="preserve"> the </w:t>
      </w:r>
      <w:r w:rsidR="00565924" w:rsidRPr="004634B2">
        <w:rPr>
          <w:lang w:eastAsia="zh-CN"/>
        </w:rPr>
        <w:t>3GPP system also includes information about the subscription identity used (GPSI/External-id/MSISDN), optionally the IP-address allocated to the PDU-session and optionally also a 3GPP equipment identifier (PEI/IMEI/IMEI-SV).</w:t>
      </w:r>
    </w:p>
    <w:p w14:paraId="3802FEF6" w14:textId="02EC30B2" w:rsidR="00460E91" w:rsidRPr="00E2465D" w:rsidRDefault="00460E91" w:rsidP="00460E91">
      <w:pPr>
        <w:rPr>
          <w:lang w:val="en-US"/>
        </w:rPr>
      </w:pPr>
      <w:r w:rsidRPr="00E2465D">
        <w:rPr>
          <w:lang w:val="en-US"/>
        </w:rPr>
        <w:t>The USS/UTM uses the 3GPP UAV ID to invoke MNO services (e.g. exposure function or location services) or during authorization or authorization revocation.</w:t>
      </w:r>
      <w:r>
        <w:rPr>
          <w:lang w:val="en-US"/>
        </w:rPr>
        <w:t xml:space="preserve"> </w:t>
      </w:r>
      <w:r w:rsidRPr="00E2465D">
        <w:rPr>
          <w:lang w:val="en-US"/>
        </w:rPr>
        <w:t>The 3GPP UAV ID is in the format of a GPSI, and at least the External Identifier is supported.</w:t>
      </w:r>
    </w:p>
    <w:p w14:paraId="65FC00E0" w14:textId="0E563D58" w:rsidR="00460E91" w:rsidRDefault="00460E91" w:rsidP="00460E91">
      <w:pPr>
        <w:rPr>
          <w:lang w:val="en-US"/>
        </w:rPr>
      </w:pPr>
      <w:r w:rsidRPr="00E2465D">
        <w:rPr>
          <w:lang w:val="en-US"/>
        </w:rPr>
        <w:t>The External Identifier is allocated by the 3GPP network without interaction with the USS/UTM and must be unique within the geography (e.g. at least country) of the 3GPP network.</w:t>
      </w:r>
    </w:p>
    <w:p w14:paraId="63DDC71D" w14:textId="77777777" w:rsidR="002724E0" w:rsidRPr="00584735" w:rsidRDefault="002724E0" w:rsidP="002724E0">
      <w:pPr>
        <w:rPr>
          <w:lang w:val="en-US"/>
        </w:rPr>
      </w:pPr>
      <w:r w:rsidRPr="00584735">
        <w:rPr>
          <w:lang w:val="en-US"/>
        </w:rPr>
        <w:t xml:space="preserve">An UAS Network function implementing the functionality of the UFES as described in solution #9 is used to support </w:t>
      </w:r>
      <w:r w:rsidRPr="00584735">
        <w:t xml:space="preserve">3GPP Assisted CAA-Level UAV ID Assignment. </w:t>
      </w:r>
      <w:r w:rsidRPr="00584735">
        <w:rPr>
          <w:lang w:val="en-US"/>
        </w:rPr>
        <w:t xml:space="preserve"> The interaction between the 3GPP system and the TPAE over UAV2 (e.g. for Remote Identification query) is out of the scope of 3GPP and is expected to be defined in aviation standards.</w:t>
      </w:r>
    </w:p>
    <w:p w14:paraId="1B0BB599" w14:textId="31475440" w:rsidR="002724E0" w:rsidRDefault="002724E0" w:rsidP="002724E0">
      <w:r w:rsidRPr="00584735">
        <w:rPr>
          <w:lang w:val="en-US"/>
        </w:rPr>
        <w:t xml:space="preserve">The CAA-Level UAV ID assigned by the USS is known and </w:t>
      </w:r>
      <w:r w:rsidR="00565924">
        <w:rPr>
          <w:lang w:val="en-US"/>
        </w:rPr>
        <w:t xml:space="preserve">may be </w:t>
      </w:r>
      <w:r w:rsidRPr="00584735">
        <w:rPr>
          <w:lang w:val="en-US"/>
        </w:rPr>
        <w:t>stored in the UFES, in particular in</w:t>
      </w:r>
      <w:r w:rsidR="00A75FB8">
        <w:rPr>
          <w:lang w:val="en-US"/>
        </w:rPr>
        <w:t xml:space="preserve"> the</w:t>
      </w:r>
      <w:r w:rsidRPr="00584735">
        <w:rPr>
          <w:lang w:val="en-US"/>
        </w:rPr>
        <w:t xml:space="preserve"> case of </w:t>
      </w:r>
      <w:r w:rsidRPr="00584735">
        <w:t>3GPP Assisted CAA-Level UAV ID Assignment.</w:t>
      </w:r>
    </w:p>
    <w:p w14:paraId="671662AF" w14:textId="4E223E77" w:rsidR="00565924" w:rsidRPr="00E2465D" w:rsidRDefault="00565924" w:rsidP="002724E0">
      <w:pPr>
        <w:rPr>
          <w:lang w:val="en-US"/>
        </w:rPr>
      </w:pPr>
      <w:r w:rsidRPr="004634B2">
        <w:t>Whether specific mechanisms are needed for interworking between EPS and 5GS, and what the mechanisms are, will be defined during the normative phase.</w:t>
      </w:r>
    </w:p>
    <w:p w14:paraId="0FBA8598" w14:textId="1D7C22DA" w:rsidR="00460E91" w:rsidRPr="00E2465D" w:rsidRDefault="00565924" w:rsidP="00A75FB8">
      <w:pPr>
        <w:pStyle w:val="Heading2"/>
        <w:rPr>
          <w:lang w:val="en-US"/>
        </w:rPr>
      </w:pPr>
      <w:bookmarkStart w:id="1799" w:name="_Toc57622424"/>
      <w:bookmarkStart w:id="1800" w:name="_Toc57624139"/>
      <w:bookmarkStart w:id="1801" w:name="_Toc59103093"/>
      <w:r>
        <w:rPr>
          <w:lang w:val="en-US"/>
        </w:rPr>
        <w:t>8.3</w:t>
      </w:r>
      <w:r>
        <w:rPr>
          <w:lang w:val="en-US"/>
        </w:rPr>
        <w:tab/>
      </w:r>
      <w:r w:rsidR="00460E91" w:rsidRPr="00E2465D">
        <w:rPr>
          <w:lang w:val="en-US"/>
        </w:rPr>
        <w:t>Key Issue #2</w:t>
      </w:r>
      <w:bookmarkEnd w:id="1799"/>
      <w:bookmarkEnd w:id="1800"/>
      <w:bookmarkEnd w:id="1801"/>
    </w:p>
    <w:p w14:paraId="01A3C122" w14:textId="3E51BC6B" w:rsidR="00460E91" w:rsidRPr="00647686" w:rsidRDefault="00460E91" w:rsidP="00460E91">
      <w:r w:rsidRPr="00647686">
        <w:t xml:space="preserve">An UAV </w:t>
      </w:r>
      <w:r w:rsidR="00565924">
        <w:t xml:space="preserve">is </w:t>
      </w:r>
      <w:r w:rsidRPr="00647686">
        <w:t xml:space="preserve">authenticated and authorized by USS/UTM </w:t>
      </w:r>
      <w:r w:rsidR="00565924" w:rsidRPr="004634B2">
        <w:t xml:space="preserve">via a </w:t>
      </w:r>
      <w:r w:rsidR="00565924" w:rsidRPr="004634B2">
        <w:rPr>
          <w:lang w:val="en-US"/>
        </w:rPr>
        <w:t xml:space="preserve">USS UAV Authentication &amp; Authorization (UUAA) </w:t>
      </w:r>
      <w:r w:rsidRPr="00647686">
        <w:t>with the support of the 3GPP system before connectivity for UAS services (e.g. UAS-USS connectivity for NRID) is enabled.</w:t>
      </w:r>
    </w:p>
    <w:p w14:paraId="631FD022" w14:textId="77777777" w:rsidR="00565924" w:rsidRPr="004634B2" w:rsidRDefault="00565924" w:rsidP="00565924">
      <w:bookmarkStart w:id="1802" w:name="_Hlk53058757"/>
      <w:r w:rsidRPr="004634B2">
        <w:t>Depending on 3GPP network operator and/or regulatory requirements, the UUAA is performed:</w:t>
      </w:r>
    </w:p>
    <w:p w14:paraId="56809BD1" w14:textId="2DEF6902" w:rsidR="00565924" w:rsidRPr="004634B2" w:rsidRDefault="00565924" w:rsidP="00565924">
      <w:pPr>
        <w:pStyle w:val="B1"/>
      </w:pPr>
      <w:r w:rsidRPr="004634B2">
        <w:t>-</w:t>
      </w:r>
      <w:r w:rsidRPr="004634B2">
        <w:tab/>
        <w:t xml:space="preserve">in 5GS: either as a separate procedure during the 5GS registration procedure (see </w:t>
      </w:r>
      <w:r w:rsidR="00A75FB8">
        <w:t>clause</w:t>
      </w:r>
      <w:r w:rsidRPr="004634B2">
        <w:t xml:space="preserve"> 6.5.3.1.1), or when the UAV requests user plane resources for UAV operation (i.e. PDU session establishment) (see </w:t>
      </w:r>
      <w:r w:rsidR="00A75FB8">
        <w:t>clause</w:t>
      </w:r>
      <w:r w:rsidRPr="004634B2">
        <w:t xml:space="preserve"> 8.X.1). From a UE implementation point of view it is mandatory to support UUAA during Registration and PDU session establishment procedure. From a network deployment point of view it is mandatory to support UUAA during PDU session establishment procedure.</w:t>
      </w:r>
    </w:p>
    <w:p w14:paraId="1EE6773F" w14:textId="77777777" w:rsidR="00565924" w:rsidRDefault="00565924" w:rsidP="00565924">
      <w:pPr>
        <w:pStyle w:val="B1"/>
      </w:pPr>
      <w:r w:rsidRPr="004634B2">
        <w:t>-</w:t>
      </w:r>
      <w:r w:rsidRPr="004634B2">
        <w:tab/>
        <w:t>in EPS: during the attach procedure and the corresponding</w:t>
      </w:r>
      <w:r w:rsidRPr="000B5A24">
        <w:t xml:space="preserve"> PDN connection establishment (see 6.5.3.2.1)</w:t>
      </w:r>
    </w:p>
    <w:p w14:paraId="0A7968F5" w14:textId="77777777" w:rsidR="00565924" w:rsidRDefault="00565924" w:rsidP="00565924">
      <w:r>
        <w:lastRenderedPageBreak/>
        <w:t xml:space="preserve">A UAV that is in possession of a CAA-Level UAV ID provides the CAA-Level UAV ID in both 5GS Registration and in PDU Session/PDN Connection establishment. The CN determine whether UUAA is executed at 5GS registration or at PDU session/PDN Connection establishment based on local policies. </w:t>
      </w:r>
    </w:p>
    <w:p w14:paraId="6EBC33E7" w14:textId="77777777" w:rsidR="00565924" w:rsidRDefault="00565924" w:rsidP="00565924">
      <w:r>
        <w:t>If UUAA is performed at Registration Procedure, the SMF serving the PDU Session for the UAV (e.g. the PDU session for UAV-USS connectivity and, if separate PDU sessions are used, the PDU session for C2 connectivity) is notified by the AMF of the successful UUAA.</w:t>
      </w:r>
    </w:p>
    <w:p w14:paraId="452007E6" w14:textId="77777777" w:rsidR="00565924" w:rsidRPr="00C53850" w:rsidRDefault="00565924" w:rsidP="00565924">
      <w:r w:rsidRPr="00C53850">
        <w:t>If UUAA is not performed during the Registration procedure</w:t>
      </w:r>
      <w:r>
        <w:t>,</w:t>
      </w:r>
      <w:r w:rsidRPr="00C53850">
        <w:t xml:space="preserve"> the UUAA is performed at PDU session (or PDN connection) establishment when the UAV requests user plane resources for UAV operation and the UAV provides its CAA level Id during PDU session (PDN connection) establishment.</w:t>
      </w:r>
    </w:p>
    <w:p w14:paraId="2358A968" w14:textId="77777777" w:rsidR="00A91863" w:rsidRDefault="00565924" w:rsidP="00565924">
      <w:r w:rsidRPr="00C53850">
        <w:t>When UUAA is performed at registration, the UAV flight authorization and UAV-UAVC pairing authorization is performed at PDU session/PDN connection establishment</w:t>
      </w:r>
      <w:r>
        <w:t>/modification procedures.</w:t>
      </w:r>
    </w:p>
    <w:p w14:paraId="7573D52C" w14:textId="77777777" w:rsidR="00A91863" w:rsidRDefault="00A24B54" w:rsidP="00565924">
      <w:pPr>
        <w:rPr>
          <w:lang w:val="en-US"/>
        </w:rPr>
      </w:pPr>
      <w:r w:rsidRPr="00360B25">
        <w:rPr>
          <w:lang w:val="en-US"/>
        </w:rPr>
        <w:t xml:space="preserve">The execution of the </w:t>
      </w:r>
      <w:r w:rsidR="00A91863">
        <w:rPr>
          <w:lang w:val="en-US"/>
        </w:rPr>
        <w:t xml:space="preserve">USS </w:t>
      </w:r>
      <w:r w:rsidRPr="00360B25">
        <w:rPr>
          <w:lang w:val="en-US"/>
        </w:rPr>
        <w:t xml:space="preserve">UAV Authentication &amp; Authorization </w:t>
      </w:r>
      <w:r w:rsidR="00A91863">
        <w:rPr>
          <w:lang w:val="en-US"/>
        </w:rPr>
        <w:t xml:space="preserve">during the registration procedure </w:t>
      </w:r>
      <w:r w:rsidRPr="00360B25">
        <w:rPr>
          <w:lang w:val="en-US"/>
        </w:rPr>
        <w:t>is optional and is based on specific PLMN policies, USS requirements, and geographic regulatory requirements.</w:t>
      </w:r>
      <w:bookmarkEnd w:id="1802"/>
      <w:r w:rsidRPr="00360B25">
        <w:rPr>
          <w:lang w:val="en-US"/>
        </w:rPr>
        <w:t xml:space="preserve"> </w:t>
      </w:r>
    </w:p>
    <w:p w14:paraId="034C5577" w14:textId="5284525D" w:rsidR="00A24B54" w:rsidRPr="00360B25" w:rsidRDefault="00A24B54" w:rsidP="00565924">
      <w:pPr>
        <w:rPr>
          <w:lang w:val="en-US"/>
        </w:rPr>
      </w:pPr>
      <w:r w:rsidRPr="00360B25">
        <w:rPr>
          <w:lang w:val="en-US"/>
        </w:rPr>
        <w:t xml:space="preserve">The </w:t>
      </w:r>
      <w:r w:rsidR="00A91863">
        <w:rPr>
          <w:lang w:val="en-US"/>
        </w:rPr>
        <w:t xml:space="preserve">USS </w:t>
      </w:r>
      <w:r w:rsidRPr="00360B25">
        <w:rPr>
          <w:lang w:val="en-US"/>
        </w:rPr>
        <w:t>UAV authentication &amp; authorization procedure is supported as follows:</w:t>
      </w:r>
    </w:p>
    <w:p w14:paraId="63FE72FC" w14:textId="77777777" w:rsidR="00A24B54" w:rsidRDefault="00A24B54" w:rsidP="00A24B54">
      <w:pPr>
        <w:pStyle w:val="B1"/>
        <w:rPr>
          <w:lang w:val="en-US"/>
        </w:rPr>
      </w:pPr>
      <w:r w:rsidRPr="00360B25">
        <w:rPr>
          <w:lang w:val="en-US"/>
        </w:rPr>
        <w:t>-</w:t>
      </w:r>
      <w:r w:rsidRPr="00360B25">
        <w:rPr>
          <w:lang w:val="en-US"/>
        </w:rPr>
        <w:tab/>
        <w:t>A UAV registers with the 3GPP system using 3GPP credentials</w:t>
      </w:r>
    </w:p>
    <w:p w14:paraId="0234EF93" w14:textId="62E5A7AE" w:rsidR="00460E91" w:rsidRPr="00F669A2" w:rsidRDefault="00A24B54" w:rsidP="00A24B54">
      <w:pPr>
        <w:pStyle w:val="B1"/>
      </w:pPr>
      <w:r>
        <w:rPr>
          <w:lang w:val="en-US"/>
        </w:rPr>
        <w:t>-</w:t>
      </w:r>
      <w:r>
        <w:rPr>
          <w:lang w:val="en-US"/>
        </w:rPr>
        <w:tab/>
      </w:r>
      <w:r>
        <w:t xml:space="preserve">The </w:t>
      </w:r>
      <w:r w:rsidR="00460E91" w:rsidRPr="00F669A2">
        <w:t xml:space="preserve">UAV </w:t>
      </w:r>
      <w:r w:rsidR="00A91863">
        <w:t xml:space="preserve">configured and provisioned to perform UUAA (i.e. at a minimum having a CAA-Level UAV ID allocated during a UAV registration with USS) always </w:t>
      </w:r>
      <w:r>
        <w:t xml:space="preserve">provides </w:t>
      </w:r>
      <w:r w:rsidR="00460E91" w:rsidRPr="00F669A2">
        <w:t>a CAA Level UAV identity to the 3GPP system</w:t>
      </w:r>
      <w:r w:rsidR="00A91863">
        <w:t xml:space="preserve"> when it registers for UAV services</w:t>
      </w:r>
      <w:r w:rsidR="00460E91" w:rsidRPr="00F669A2">
        <w:t xml:space="preserve">. The 3GPP system determines whether to initiate UAV authentication/authorization based on request from UAV, subscription, local policies, and </w:t>
      </w:r>
      <w:r w:rsidR="00A91863">
        <w:t xml:space="preserve">optionally </w:t>
      </w:r>
      <w:r w:rsidR="00460E91" w:rsidRPr="00F669A2">
        <w:t>results of previous authentication/authorization.</w:t>
      </w:r>
    </w:p>
    <w:p w14:paraId="43D7930D" w14:textId="77777777" w:rsidR="00460E91" w:rsidRPr="00E2465D" w:rsidRDefault="00460E91" w:rsidP="00460E91">
      <w:pPr>
        <w:pStyle w:val="NO"/>
        <w:rPr>
          <w:lang w:val="en-US"/>
        </w:rPr>
      </w:pPr>
      <w:r w:rsidRPr="00E2465D">
        <w:rPr>
          <w:lang w:val="en-US"/>
        </w:rPr>
        <w:t>NOTE:</w:t>
      </w:r>
      <w:r>
        <w:rPr>
          <w:lang w:val="en-US"/>
        </w:rPr>
        <w:tab/>
        <w:t>T</w:t>
      </w:r>
      <w:r w:rsidRPr="00E2465D">
        <w:rPr>
          <w:lang w:val="en-US"/>
        </w:rPr>
        <w:t>he details of how the CAA Level UAV ID is provided (e.g. a specific parameter or a transparent container) will be defined during normative work.</w:t>
      </w:r>
    </w:p>
    <w:p w14:paraId="31A05309" w14:textId="77777777" w:rsidR="00A91863" w:rsidRDefault="00A24B54" w:rsidP="00A24B54">
      <w:pPr>
        <w:pStyle w:val="B1"/>
        <w:rPr>
          <w:noProof/>
        </w:rPr>
      </w:pPr>
      <w:r>
        <w:rPr>
          <w:noProof/>
        </w:rPr>
        <w:t>-</w:t>
      </w:r>
      <w:r>
        <w:rPr>
          <w:noProof/>
        </w:rPr>
        <w:tab/>
      </w:r>
      <w:r w:rsidR="00A91863">
        <w:rPr>
          <w:noProof/>
        </w:rPr>
        <w:t xml:space="preserve">USS </w:t>
      </w:r>
      <w:r w:rsidR="00460E91" w:rsidRPr="00E2465D">
        <w:rPr>
          <w:noProof/>
        </w:rPr>
        <w:t>UAV authentication and authorization by USS/UTM is conditional on the UE having performed successfully a primary 3GPP authentication and with Aerial UE function as part of the subscription.</w:t>
      </w:r>
    </w:p>
    <w:p w14:paraId="401F0B80" w14:textId="30DBAC8B" w:rsidR="00A91863" w:rsidRDefault="00A24B54" w:rsidP="00A24B54">
      <w:pPr>
        <w:pStyle w:val="B1"/>
        <w:rPr>
          <w:noProof/>
        </w:rPr>
      </w:pPr>
      <w:r>
        <w:rPr>
          <w:noProof/>
        </w:rPr>
        <w:t>-</w:t>
      </w:r>
      <w:r>
        <w:rPr>
          <w:noProof/>
        </w:rPr>
        <w:tab/>
      </w:r>
      <w:r w:rsidR="00460E91" w:rsidRPr="00E2465D">
        <w:rPr>
          <w:noProof/>
        </w:rPr>
        <w:t>An UAV is authenticated and authorized by USS/UTM using a CAA-level UAV ID. The credentials and related authentication method used by the UAV and UTM/USS are outside of the 3GPP scope.</w:t>
      </w:r>
    </w:p>
    <w:p w14:paraId="76772B88" w14:textId="060A1D34" w:rsidR="00A91863" w:rsidRDefault="00A91863" w:rsidP="00A24B54">
      <w:pPr>
        <w:pStyle w:val="B1"/>
        <w:rPr>
          <w:noProof/>
        </w:rPr>
      </w:pPr>
      <w:r>
        <w:rPr>
          <w:lang w:val="en-US"/>
        </w:rPr>
        <w:t>-</w:t>
      </w:r>
      <w:r>
        <w:rPr>
          <w:lang w:val="en-US"/>
        </w:rPr>
        <w:tab/>
        <w:t>The UAV may also include an UUAA Aviation Payload containing application layer information that is transparent to the 3GPP System. Requirements on the transport (e.g. transparent container) of such payload will be defined during the normative phase in conjunction with the aviation community.</w:t>
      </w:r>
    </w:p>
    <w:p w14:paraId="0C06DCD8" w14:textId="76C6B51D" w:rsidR="00460E91" w:rsidRDefault="00A24B54" w:rsidP="00A24B54">
      <w:pPr>
        <w:pStyle w:val="B1"/>
        <w:rPr>
          <w:noProof/>
        </w:rPr>
      </w:pPr>
      <w:r>
        <w:rPr>
          <w:noProof/>
        </w:rPr>
        <w:t>-</w:t>
      </w:r>
      <w:r>
        <w:rPr>
          <w:noProof/>
        </w:rPr>
        <w:tab/>
      </w:r>
      <w:r w:rsidR="00460E91" w:rsidRPr="00E2465D">
        <w:rPr>
          <w:noProof/>
        </w:rPr>
        <w:t xml:space="preserve">The 3GPP network shall be informed </w:t>
      </w:r>
      <w:r>
        <w:rPr>
          <w:noProof/>
        </w:rPr>
        <w:t xml:space="preserve">by the USS/UTM </w:t>
      </w:r>
      <w:r w:rsidR="00460E91" w:rsidRPr="00E2465D">
        <w:rPr>
          <w:noProof/>
        </w:rPr>
        <w:t>of the UAV authentication and authorization result and enforce the result accordingly. Upon successful UAV authentication and authorization by USS/UTM, UAV is authorized to establish limited connectivity to communicate with USS/UTM.</w:t>
      </w:r>
    </w:p>
    <w:p w14:paraId="3F479ECA" w14:textId="532FDBD5" w:rsidR="00A24B54" w:rsidRPr="00E2465D" w:rsidRDefault="00A24B54" w:rsidP="00647686">
      <w:pPr>
        <w:pStyle w:val="B1"/>
        <w:rPr>
          <w:noProof/>
        </w:rPr>
      </w:pPr>
      <w:r>
        <w:rPr>
          <w:noProof/>
        </w:rPr>
        <w:t>-</w:t>
      </w:r>
      <w:r>
        <w:rPr>
          <w:noProof/>
        </w:rPr>
        <w:tab/>
      </w:r>
      <w:r w:rsidRPr="00360B25">
        <w:rPr>
          <w:noProof/>
        </w:rPr>
        <w:t>If the result of the UAV authentication and authorization indicated by the USS/UTM is negative, the UAV is informed by the 3GPP system that USS/UTM authentication and authorization has failed.</w:t>
      </w:r>
    </w:p>
    <w:p w14:paraId="04D9BECF" w14:textId="39B12DAC" w:rsidR="00A91863" w:rsidRPr="00C53850" w:rsidRDefault="00460E91" w:rsidP="00A91863">
      <w:bookmarkStart w:id="1803" w:name="_Hlk49512571"/>
      <w:r w:rsidRPr="00E2465D">
        <w:rPr>
          <w:noProof/>
        </w:rPr>
        <w:t xml:space="preserve">A UAV request for user plane connectivity to the 3GPP system </w:t>
      </w:r>
      <w:r w:rsidRPr="00E2465D">
        <w:t xml:space="preserve">for UAV operations (i.e. C2 between a UAV and a networked UAV controller </w:t>
      </w:r>
      <w:r w:rsidR="00A91863">
        <w:t xml:space="preserve">or a </w:t>
      </w:r>
      <w:r w:rsidR="00A91863" w:rsidRPr="00360B25">
        <w:t>UAVC that connects to the UAV via Internet connectivity</w:t>
      </w:r>
      <w:r w:rsidR="00A91863">
        <w:t>,</w:t>
      </w:r>
      <w:r w:rsidR="00A91863" w:rsidRPr="00360B25">
        <w:t xml:space="preserve"> </w:t>
      </w:r>
      <w:r w:rsidRPr="00E2465D">
        <w:t>and/or flight authorization request) may also require additional authorization by the UTM/USS</w:t>
      </w:r>
      <w:r w:rsidR="00A91863" w:rsidRPr="00C53850">
        <w:t>, as described in conclusions of KI#7.</w:t>
      </w:r>
    </w:p>
    <w:p w14:paraId="3079C92B" w14:textId="77777777" w:rsidR="00A91863" w:rsidRDefault="00A91863" w:rsidP="00A91863">
      <w:pPr>
        <w:rPr>
          <w:lang w:val="en-US" w:eastAsia="zh-CN"/>
        </w:rPr>
      </w:pPr>
      <w:r w:rsidRPr="00C53850">
        <w:t xml:space="preserve">Details of authentication and authorization applicable to the </w:t>
      </w:r>
      <w:r w:rsidRPr="00C53850">
        <w:rPr>
          <w:lang w:val="en-US" w:eastAsia="zh-CN"/>
        </w:rPr>
        <w:t>single PDU session/PDN connection for USS and UAV-C connectivity, and separate PDU sessions/PDN connections for USS and UAV-C connectivity are supported, are described in conclusions for KI#7.</w:t>
      </w:r>
    </w:p>
    <w:p w14:paraId="4B27326A" w14:textId="77777777" w:rsidR="00A91863" w:rsidRDefault="00A91863" w:rsidP="00A91863">
      <w:r>
        <w:t>The following applies:</w:t>
      </w:r>
    </w:p>
    <w:p w14:paraId="39C5E466" w14:textId="77777777" w:rsidR="00A91863" w:rsidRDefault="00A91863" w:rsidP="00A91863">
      <w:pPr>
        <w:pStyle w:val="B1"/>
      </w:pPr>
      <w:r>
        <w:t>-</w:t>
      </w:r>
      <w:r>
        <w:tab/>
      </w:r>
      <w:r w:rsidRPr="004E0F2D">
        <w:t>It shall be noted if the UUAA is performed at registration there will not be any connectivity (i.e. PDU Session) set up between the UAV and the USS/UTM</w:t>
      </w:r>
      <w:r>
        <w:t xml:space="preserve"> at that time</w:t>
      </w:r>
      <w:r w:rsidRPr="004E0F2D">
        <w:t>.</w:t>
      </w:r>
    </w:p>
    <w:p w14:paraId="77D7F95D" w14:textId="77777777" w:rsidR="00A91863" w:rsidRPr="00360B25" w:rsidRDefault="00A91863" w:rsidP="00A91863">
      <w:pPr>
        <w:pStyle w:val="B1"/>
      </w:pPr>
      <w:r>
        <w:t>-</w:t>
      </w:r>
      <w:r>
        <w:tab/>
      </w:r>
      <w:r w:rsidRPr="004E0F2D">
        <w:t xml:space="preserve">For the USS/UTM to be able to interact with the MNO e.g. regarding </w:t>
      </w:r>
      <w:r>
        <w:t xml:space="preserve">providing </w:t>
      </w:r>
      <w:r w:rsidRPr="004E0F2D">
        <w:t>session</w:t>
      </w:r>
      <w:r>
        <w:t>-related</w:t>
      </w:r>
      <w:r w:rsidRPr="004E0F2D">
        <w:t xml:space="preserve"> policies</w:t>
      </w:r>
      <w:r>
        <w:t>,</w:t>
      </w:r>
      <w:r w:rsidRPr="004E0F2D">
        <w:t xml:space="preserve"> the USS/UTM needs information about the PDU Session</w:t>
      </w:r>
      <w:r>
        <w:t>/PDN Connection</w:t>
      </w:r>
      <w:r w:rsidRPr="004E0F2D">
        <w:t xml:space="preserve"> (e.g. UE IP address) which is only available after PDU session establishment.</w:t>
      </w:r>
      <w:r>
        <w:t xml:space="preserve"> This means that such session-related policies can be communicated to the MNO only during the PDU Session/PDN Connection establishment</w:t>
      </w:r>
    </w:p>
    <w:p w14:paraId="33865C99" w14:textId="77777777" w:rsidR="00A91863" w:rsidRPr="00FD32FE" w:rsidRDefault="00A91863" w:rsidP="00A91863">
      <w:pPr>
        <w:pStyle w:val="B1"/>
        <w:rPr>
          <w:lang w:eastAsia="zh-CN"/>
        </w:rPr>
      </w:pPr>
      <w:r>
        <w:rPr>
          <w:lang w:eastAsia="zh-CN"/>
        </w:rPr>
        <w:lastRenderedPageBreak/>
        <w:t>-</w:t>
      </w:r>
      <w:r>
        <w:rPr>
          <w:lang w:eastAsia="zh-CN"/>
        </w:rPr>
        <w:tab/>
        <w:t xml:space="preserve">When the UAV requires connectivity for UAV services (i.e. connectivity with USS/UTM and possibly connectivity with UAVC), </w:t>
      </w:r>
      <w:r w:rsidRPr="00FD32FE">
        <w:rPr>
          <w:lang w:eastAsia="zh-CN"/>
        </w:rPr>
        <w:t>the UAV initiates PDU session establishment request to a well</w:t>
      </w:r>
      <w:r>
        <w:rPr>
          <w:lang w:eastAsia="zh-CN"/>
        </w:rPr>
        <w:t>-</w:t>
      </w:r>
      <w:r w:rsidRPr="00FD32FE">
        <w:rPr>
          <w:lang w:eastAsia="zh-CN"/>
        </w:rPr>
        <w:t>known DNN/APN</w:t>
      </w:r>
      <w:r>
        <w:rPr>
          <w:lang w:eastAsia="zh-CN"/>
        </w:rPr>
        <w:t>,</w:t>
      </w:r>
      <w:r w:rsidRPr="00FD32FE">
        <w:rPr>
          <w:lang w:eastAsia="zh-CN"/>
        </w:rPr>
        <w:t xml:space="preserve"> as defined e.g. by GSMA for UAV/UTM interaction</w:t>
      </w:r>
      <w:r>
        <w:rPr>
          <w:lang w:eastAsia="zh-CN"/>
        </w:rPr>
        <w:t>.</w:t>
      </w:r>
    </w:p>
    <w:p w14:paraId="449B1E24" w14:textId="77777777" w:rsidR="00A91863" w:rsidRPr="00FD32FE" w:rsidRDefault="00A91863" w:rsidP="00A91863">
      <w:pPr>
        <w:pStyle w:val="B1"/>
        <w:rPr>
          <w:lang w:eastAsia="zh-CN"/>
        </w:rPr>
      </w:pPr>
      <w:r>
        <w:rPr>
          <w:lang w:eastAsia="zh-CN"/>
        </w:rPr>
        <w:t>-</w:t>
      </w:r>
      <w:r>
        <w:rPr>
          <w:lang w:eastAsia="zh-CN"/>
        </w:rPr>
        <w:tab/>
      </w:r>
      <w:r w:rsidRPr="00FD32FE">
        <w:rPr>
          <w:lang w:eastAsia="zh-CN"/>
        </w:rPr>
        <w:t>The 3GPP system ensures that such an authorization request received from an UE,</w:t>
      </w:r>
      <w:r>
        <w:rPr>
          <w:lang w:eastAsia="zh-CN"/>
        </w:rPr>
        <w:t xml:space="preserve"> </w:t>
      </w:r>
      <w:r w:rsidRPr="00FD32FE">
        <w:rPr>
          <w:lang w:eastAsia="zh-CN"/>
        </w:rPr>
        <w:t>which is properly authenticated and authorized as a UAV</w:t>
      </w:r>
      <w:r>
        <w:rPr>
          <w:lang w:eastAsia="zh-CN"/>
        </w:rPr>
        <w:t xml:space="preserve">, </w:t>
      </w:r>
      <w:r w:rsidRPr="00FD32FE">
        <w:rPr>
          <w:lang w:eastAsia="zh-CN"/>
        </w:rPr>
        <w:t>is safely forwarded with guaranteed integrity to the requested USS/UTM</w:t>
      </w:r>
      <w:r>
        <w:rPr>
          <w:lang w:eastAsia="zh-CN"/>
        </w:rPr>
        <w:t xml:space="preserve">, if </w:t>
      </w:r>
      <w:r w:rsidRPr="00FD32FE">
        <w:rPr>
          <w:lang w:eastAsia="zh-CN"/>
        </w:rPr>
        <w:t xml:space="preserve">there is a mutual trust relation between the 3GPP system and the USS/UTM. </w:t>
      </w:r>
    </w:p>
    <w:p w14:paraId="0DE02CA3" w14:textId="77777777" w:rsidR="00A91863" w:rsidRPr="00FD32FE" w:rsidRDefault="00A91863" w:rsidP="00A91863">
      <w:pPr>
        <w:pStyle w:val="B1"/>
        <w:rPr>
          <w:lang w:eastAsia="zh-CN"/>
        </w:rPr>
      </w:pPr>
      <w:r>
        <w:rPr>
          <w:lang w:eastAsia="zh-CN"/>
        </w:rPr>
        <w:t>-</w:t>
      </w:r>
      <w:r>
        <w:rPr>
          <w:lang w:eastAsia="zh-CN"/>
        </w:rPr>
        <w:tab/>
      </w:r>
      <w:r w:rsidRPr="00FD32FE">
        <w:rPr>
          <w:lang w:eastAsia="zh-CN"/>
        </w:rPr>
        <w:t>The 3GPP system ensures that the used UE subscription is allowed for aerial/UAV use</w:t>
      </w:r>
    </w:p>
    <w:p w14:paraId="6C1D2FB8" w14:textId="77777777" w:rsidR="00A91863" w:rsidRPr="00FD32FE" w:rsidRDefault="00A91863" w:rsidP="00A91863">
      <w:pPr>
        <w:pStyle w:val="B1"/>
        <w:rPr>
          <w:lang w:eastAsia="zh-CN"/>
        </w:rPr>
      </w:pPr>
      <w:r>
        <w:rPr>
          <w:lang w:eastAsia="zh-CN"/>
        </w:rPr>
        <w:t>-</w:t>
      </w:r>
      <w:r>
        <w:rPr>
          <w:lang w:eastAsia="zh-CN"/>
        </w:rPr>
        <w:tab/>
      </w:r>
      <w:r w:rsidRPr="00FD32FE">
        <w:rPr>
          <w:lang w:eastAsia="zh-CN"/>
        </w:rPr>
        <w:t>Based on the information included in the authorization request and information registered for the UAV the USS/UTM authorizes the UAV as being under control of the USS</w:t>
      </w:r>
      <w:r>
        <w:rPr>
          <w:lang w:eastAsia="zh-CN"/>
        </w:rPr>
        <w:t>,</w:t>
      </w:r>
      <w:r w:rsidRPr="00FD32FE">
        <w:rPr>
          <w:lang w:eastAsia="zh-CN"/>
        </w:rPr>
        <w:t xml:space="preserve"> </w:t>
      </w:r>
      <w:r w:rsidRPr="000B5A24">
        <w:rPr>
          <w:lang w:eastAsia="zh-CN"/>
        </w:rPr>
        <w:t>and either explicitly (when UUAA is done at PDU session establishment) or implicitly (when UUAA is done at registration)</w:t>
      </w:r>
      <w:r>
        <w:rPr>
          <w:lang w:eastAsia="zh-CN"/>
        </w:rPr>
        <w:t xml:space="preserve"> that the </w:t>
      </w:r>
      <w:r w:rsidRPr="00FD32FE">
        <w:rPr>
          <w:lang w:eastAsia="zh-CN"/>
        </w:rPr>
        <w:t xml:space="preserve">PDU-session to be used for that purpose. Essential input to this decision is the CAA-level UAV-ID </w:t>
      </w:r>
      <w:r w:rsidRPr="000B5A24">
        <w:rPr>
          <w:lang w:eastAsia="zh-CN"/>
        </w:rPr>
        <w:t>verified (e.g. authenticated by USS/UTM)</w:t>
      </w:r>
      <w:r>
        <w:rPr>
          <w:lang w:eastAsia="zh-CN"/>
        </w:rPr>
        <w:t xml:space="preserve"> </w:t>
      </w:r>
      <w:r w:rsidRPr="00FD32FE">
        <w:rPr>
          <w:lang w:eastAsia="zh-CN"/>
        </w:rPr>
        <w:t>and the correlated information from the 3GPP system that the used UE is approved for aerial/UAV usage. In addition</w:t>
      </w:r>
      <w:r>
        <w:rPr>
          <w:lang w:eastAsia="zh-CN"/>
        </w:rPr>
        <w:t>,</w:t>
      </w:r>
      <w:r w:rsidRPr="00FD32FE">
        <w:rPr>
          <w:lang w:eastAsia="zh-CN"/>
        </w:rPr>
        <w:t xml:space="preserve"> the USS may take</w:t>
      </w:r>
      <w:r>
        <w:rPr>
          <w:lang w:eastAsia="zh-CN"/>
        </w:rPr>
        <w:t xml:space="preserve"> the </w:t>
      </w:r>
      <w:r w:rsidRPr="00FD32FE">
        <w:rPr>
          <w:lang w:eastAsia="zh-CN"/>
        </w:rPr>
        <w:t>correlated and authenticated info on the</w:t>
      </w:r>
      <w:r>
        <w:rPr>
          <w:lang w:eastAsia="zh-CN"/>
        </w:rPr>
        <w:t xml:space="preserve"> used </w:t>
      </w:r>
      <w:r w:rsidRPr="00FD32FE">
        <w:rPr>
          <w:lang w:eastAsia="zh-CN"/>
        </w:rPr>
        <w:t>subscription (</w:t>
      </w:r>
      <w:r w:rsidRPr="000B5A24">
        <w:rPr>
          <w:lang w:eastAsia="zh-CN"/>
        </w:rPr>
        <w:t>3GPP UAV ID, i.e. the GPSI</w:t>
      </w:r>
      <w:r w:rsidRPr="00FD32FE">
        <w:rPr>
          <w:lang w:eastAsia="zh-CN"/>
        </w:rPr>
        <w:t xml:space="preserve">) and </w:t>
      </w:r>
      <w:r w:rsidRPr="000B5A24">
        <w:rPr>
          <w:lang w:eastAsia="zh-CN"/>
        </w:rPr>
        <w:t>optionally the</w:t>
      </w:r>
      <w:r>
        <w:rPr>
          <w:lang w:eastAsia="zh-CN"/>
        </w:rPr>
        <w:t xml:space="preserve"> </w:t>
      </w:r>
      <w:r w:rsidRPr="00FD32FE">
        <w:rPr>
          <w:lang w:eastAsia="zh-CN"/>
        </w:rPr>
        <w:t xml:space="preserve">3GPP equipment (PEI) into account as a multi factor authentication input for the authorization decision. </w:t>
      </w:r>
    </w:p>
    <w:p w14:paraId="36BCA320" w14:textId="3EEF7BFB" w:rsidR="00A91863" w:rsidRPr="00FD32FE" w:rsidRDefault="00A91863" w:rsidP="00A91863">
      <w:pPr>
        <w:pStyle w:val="B1"/>
        <w:rPr>
          <w:lang w:eastAsia="zh-CN"/>
        </w:rPr>
      </w:pPr>
      <w:r>
        <w:rPr>
          <w:lang w:eastAsia="zh-CN"/>
        </w:rPr>
        <w:t>-</w:t>
      </w:r>
      <w:r>
        <w:rPr>
          <w:lang w:eastAsia="zh-CN"/>
        </w:rPr>
        <w:tab/>
        <w:t xml:space="preserve">After PDU session/PDN connection for traffic between the UAV and the USS </w:t>
      </w:r>
      <w:r w:rsidRPr="000B5A24">
        <w:rPr>
          <w:lang w:eastAsia="zh-CN"/>
        </w:rPr>
        <w:t>and for C2 is (are)</w:t>
      </w:r>
      <w:r>
        <w:rPr>
          <w:lang w:eastAsia="zh-CN"/>
        </w:rPr>
        <w:t xml:space="preserve"> established, t</w:t>
      </w:r>
      <w:r w:rsidRPr="00FD32FE">
        <w:rPr>
          <w:lang w:eastAsia="zh-CN"/>
        </w:rPr>
        <w:t>he USS may store the correlated GPSI and PDU session IP address</w:t>
      </w:r>
      <w:r w:rsidRPr="000B5A24">
        <w:rPr>
          <w:lang w:eastAsia="zh-CN"/>
        </w:rPr>
        <w:t>(es)</w:t>
      </w:r>
      <w:r w:rsidRPr="00FD32FE">
        <w:rPr>
          <w:lang w:eastAsia="zh-CN"/>
        </w:rPr>
        <w:t xml:space="preserve"> with the authorized CAA-Level UAV-ID to enable further service requests via network exposure APIs to the 3GPP system related to the authorized UAV. The GPSI may e.g</w:t>
      </w:r>
      <w:r>
        <w:rPr>
          <w:lang w:eastAsia="zh-CN"/>
        </w:rPr>
        <w:t>.</w:t>
      </w:r>
      <w:r w:rsidRPr="00FD32FE">
        <w:rPr>
          <w:lang w:eastAsia="zh-CN"/>
        </w:rPr>
        <w:t xml:space="preserve"> be used to activate monitoring of the UAV/UE location and the PDU session IP add</w:t>
      </w:r>
      <w:r>
        <w:rPr>
          <w:lang w:eastAsia="zh-CN"/>
        </w:rPr>
        <w:t>r</w:t>
      </w:r>
      <w:r w:rsidRPr="00FD32FE">
        <w:rPr>
          <w:lang w:eastAsia="zh-CN"/>
        </w:rPr>
        <w:t xml:space="preserve">ess for requests </w:t>
      </w:r>
      <w:r>
        <w:rPr>
          <w:lang w:eastAsia="zh-CN"/>
        </w:rPr>
        <w:t>for</w:t>
      </w:r>
      <w:r w:rsidRPr="00FD32FE">
        <w:rPr>
          <w:lang w:eastAsia="zh-CN"/>
        </w:rPr>
        <w:t xml:space="preserve"> dedicated QoS and gating </w:t>
      </w:r>
      <w:r>
        <w:rPr>
          <w:lang w:eastAsia="zh-CN"/>
        </w:rPr>
        <w:t xml:space="preserve">to be applied </w:t>
      </w:r>
      <w:r w:rsidRPr="00FD32FE">
        <w:rPr>
          <w:lang w:eastAsia="zh-CN"/>
        </w:rPr>
        <w:t xml:space="preserve">for the authorized PDU session. It may also be used to revoke the established connectivity/PDU-session </w:t>
      </w:r>
      <w:r w:rsidR="00A75FB8">
        <w:rPr>
          <w:lang w:eastAsia="zh-CN"/>
        </w:rPr>
        <w:t>if</w:t>
      </w:r>
      <w:r w:rsidRPr="00FD32FE">
        <w:rPr>
          <w:lang w:eastAsia="zh-CN"/>
        </w:rPr>
        <w:t xml:space="preserve"> it is deemed necessary by the USS.</w:t>
      </w:r>
    </w:p>
    <w:p w14:paraId="363B917D" w14:textId="7284EB61" w:rsidR="00A91863" w:rsidRPr="00A022FF" w:rsidRDefault="00A91863" w:rsidP="00A91863">
      <w:pPr>
        <w:pStyle w:val="Heading3"/>
        <w:rPr>
          <w:rFonts w:cs="Arial"/>
          <w:color w:val="000000" w:themeColor="text1"/>
          <w:szCs w:val="28"/>
        </w:rPr>
      </w:pPr>
      <w:bookmarkStart w:id="1804" w:name="_Toc57622425"/>
      <w:bookmarkStart w:id="1805" w:name="_Toc57624140"/>
      <w:bookmarkStart w:id="1806" w:name="_Toc59103094"/>
      <w:r w:rsidRPr="00A022FF">
        <w:rPr>
          <w:rFonts w:cs="Arial"/>
          <w:color w:val="000000" w:themeColor="text1"/>
          <w:szCs w:val="28"/>
        </w:rPr>
        <w:t>8.</w:t>
      </w:r>
      <w:r>
        <w:rPr>
          <w:rFonts w:cs="Arial"/>
          <w:color w:val="000000" w:themeColor="text1"/>
          <w:szCs w:val="28"/>
        </w:rPr>
        <w:t>3</w:t>
      </w:r>
      <w:r w:rsidRPr="00A022FF">
        <w:rPr>
          <w:rFonts w:cs="Arial"/>
          <w:color w:val="000000" w:themeColor="text1"/>
          <w:szCs w:val="28"/>
        </w:rPr>
        <w:t>.1</w:t>
      </w:r>
      <w:r w:rsidR="00A75FB8">
        <w:rPr>
          <w:rFonts w:cs="Arial"/>
          <w:color w:val="000000" w:themeColor="text1"/>
          <w:szCs w:val="28"/>
        </w:rPr>
        <w:tab/>
      </w:r>
      <w:r>
        <w:rPr>
          <w:rFonts w:cs="Arial"/>
          <w:color w:val="000000" w:themeColor="text1"/>
          <w:szCs w:val="28"/>
        </w:rPr>
        <w:t>UUAA In PDU Session Establishment</w:t>
      </w:r>
      <w:bookmarkEnd w:id="1804"/>
      <w:bookmarkEnd w:id="1805"/>
      <w:bookmarkEnd w:id="1806"/>
    </w:p>
    <w:p w14:paraId="6459D917" w14:textId="1396139A" w:rsidR="00A91863" w:rsidRPr="00E62BCD" w:rsidRDefault="00A91863" w:rsidP="00A91863">
      <w:pPr>
        <w:pStyle w:val="NO"/>
        <w:rPr>
          <w:lang w:val="en-US"/>
        </w:rPr>
      </w:pPr>
      <w:r>
        <w:rPr>
          <w:lang w:val="en-US"/>
        </w:rPr>
        <w:t>NOTE</w:t>
      </w:r>
      <w:r w:rsidR="00A75FB8">
        <w:rPr>
          <w:lang w:val="en-US"/>
        </w:rPr>
        <w:t> </w:t>
      </w:r>
      <w:r>
        <w:rPr>
          <w:lang w:val="en-US"/>
        </w:rPr>
        <w:t>1:</w:t>
      </w:r>
      <w:r>
        <w:rPr>
          <w:lang w:val="en-US"/>
        </w:rPr>
        <w:tab/>
        <w:t>UFES in these flows is the same as UAS NF.</w:t>
      </w:r>
    </w:p>
    <w:p w14:paraId="65EA40D0" w14:textId="16E0F2F1" w:rsidR="00A91863" w:rsidRDefault="00A91863" w:rsidP="00A91863">
      <w:r>
        <w:t>In step</w:t>
      </w:r>
      <w:r w:rsidR="00A75FB8">
        <w:t>s</w:t>
      </w:r>
      <w:r>
        <w:t xml:space="preserve"> 2 - 12 a PDU session for UAV(C) connectivity to USS/UTM is set-up. This PDU session is used for application level UAV(C) - USS/UTM communication e.g. UAV tracking, C2 related configuration, UAV/UAVC pairing.</w:t>
      </w:r>
    </w:p>
    <w:p w14:paraId="66C55642" w14:textId="257F3A61" w:rsidR="00A91863" w:rsidRDefault="00A91863" w:rsidP="00A91863">
      <w:r>
        <w:t>In the case of UAV/UAVC pairing it can be that the UAV and UAVC is in different operators' networks and the configuration of the C2 communication must be handled in each operator's network.</w:t>
      </w:r>
    </w:p>
    <w:p w14:paraId="3B8B14FE" w14:textId="5C8481E9" w:rsidR="00A91863" w:rsidRDefault="00A91863" w:rsidP="00A91863">
      <w:r>
        <w:t>Step 13 handles setting up the dedicated policies need for C2, UAV/UAVC pairing, tracking performed in the 3GPP network, and other exposure functionality performed by the 3GPP network, etc.</w:t>
      </w:r>
    </w:p>
    <w:p w14:paraId="64378C3B" w14:textId="74F9818E" w:rsidR="00A91863" w:rsidRDefault="00A75FB8" w:rsidP="00A75FB8">
      <w:pPr>
        <w:pStyle w:val="TH"/>
      </w:pPr>
      <w:r>
        <w:object w:dxaOrig="10035" w:dyaOrig="11115" w14:anchorId="7C752C90">
          <v:shape id="_x0000_i1075" type="#_x0000_t75" style="width:481pt;height:529pt" o:ole="">
            <v:imagedata r:id="rId120" o:title=""/>
          </v:shape>
          <o:OLEObject Type="Embed" ProgID="Visio.Drawing.15" ShapeID="_x0000_i1075" DrawAspect="Content" ObjectID="_1669717302" r:id="rId121"/>
        </w:object>
      </w:r>
    </w:p>
    <w:p w14:paraId="420BB2D0" w14:textId="355C3E69" w:rsidR="00A91863" w:rsidRPr="003A371C" w:rsidRDefault="00A91863" w:rsidP="00A91863">
      <w:pPr>
        <w:pStyle w:val="TF"/>
        <w:rPr>
          <w:lang w:eastAsia="zh-CN"/>
        </w:rPr>
      </w:pPr>
      <w:r w:rsidRPr="003A371C">
        <w:rPr>
          <w:lang w:eastAsia="zh-CN"/>
        </w:rPr>
        <w:t xml:space="preserve">Figure </w:t>
      </w:r>
      <w:r>
        <w:rPr>
          <w:lang w:eastAsia="zh-CN"/>
        </w:rPr>
        <w:t>8</w:t>
      </w:r>
      <w:r w:rsidRPr="003A371C">
        <w:rPr>
          <w:lang w:eastAsia="zh-CN"/>
        </w:rPr>
        <w:t>.</w:t>
      </w:r>
      <w:r w:rsidR="00A75FB8">
        <w:rPr>
          <w:lang w:eastAsia="zh-CN"/>
        </w:rPr>
        <w:t>3.1</w:t>
      </w:r>
      <w:r w:rsidRPr="003A371C">
        <w:rPr>
          <w:lang w:eastAsia="zh-CN"/>
        </w:rPr>
        <w:noBreakHyphen/>
        <w:t>1: Authentication/authorization and C2 communication establishment for UAV/UAVC by USS/UTM via 5GC</w:t>
      </w:r>
    </w:p>
    <w:p w14:paraId="4D3A620E" w14:textId="77777777" w:rsidR="00A91863" w:rsidRDefault="00A91863" w:rsidP="00A91863">
      <w:pPr>
        <w:pStyle w:val="B1"/>
        <w:rPr>
          <w:rFonts w:eastAsia="Malgun Gothic"/>
          <w:lang w:val="en-IN"/>
        </w:rPr>
      </w:pPr>
      <w:r>
        <w:rPr>
          <w:rFonts w:eastAsia="Malgun Gothic"/>
          <w:lang w:val="en-IN"/>
        </w:rPr>
        <w:t>1.</w:t>
      </w:r>
      <w:r>
        <w:rPr>
          <w:rFonts w:eastAsia="Malgun Gothic"/>
          <w:lang w:val="en-IN"/>
        </w:rPr>
        <w:tab/>
        <w:t xml:space="preserve">The UAV/UAVC registers to the 3GPP network. The UE's subscription information obtained by AMF from the   UDM has an indication on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p>
    <w:p w14:paraId="53D0A38D" w14:textId="1B94999A" w:rsidR="00A91863" w:rsidRDefault="00A91863" w:rsidP="00A91863">
      <w:pPr>
        <w:pStyle w:val="NO"/>
        <w:rPr>
          <w:rFonts w:eastAsia="Malgun Gothic"/>
          <w:lang w:val="en-IN"/>
        </w:rPr>
      </w:pPr>
      <w:r>
        <w:rPr>
          <w:rFonts w:eastAsia="Malgun Gothic"/>
          <w:lang w:val="en-IN"/>
        </w:rPr>
        <w:t>NOTE</w:t>
      </w:r>
      <w:r w:rsidR="00A75FB8">
        <w:rPr>
          <w:rFonts w:eastAsia="Malgun Gothic"/>
          <w:lang w:val="en-IN"/>
        </w:rPr>
        <w:t> </w:t>
      </w:r>
      <w:r>
        <w:rPr>
          <w:rFonts w:eastAsia="Malgun Gothic"/>
          <w:lang w:val="en-IN"/>
        </w:rPr>
        <w:t>2:</w:t>
      </w:r>
      <w:r w:rsidR="00A75FB8">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r>
        <w:rPr>
          <w:rFonts w:eastAsia="Malgun Gothic"/>
          <w:lang w:val="en-IN"/>
        </w:rPr>
        <w:tab/>
      </w:r>
    </w:p>
    <w:p w14:paraId="061F4AB8" w14:textId="77777777" w:rsidR="00A91863" w:rsidRDefault="00A91863" w:rsidP="00A91863">
      <w:pPr>
        <w:pStyle w:val="B1"/>
        <w:rPr>
          <w:rFonts w:eastAsia="Malgun Gothic"/>
          <w:lang w:val="en-IN"/>
        </w:rPr>
      </w:pPr>
      <w:r>
        <w:rPr>
          <w:rFonts w:eastAsia="Malgun Gothic"/>
          <w:lang w:val="en-IN"/>
        </w:rPr>
        <w:t>2.</w:t>
      </w:r>
      <w:r>
        <w:rPr>
          <w:rFonts w:eastAsia="Malgun Gothic"/>
          <w:lang w:val="en-IN"/>
        </w:rPr>
        <w:tab/>
      </w:r>
      <w:r w:rsidRPr="00847DD6">
        <w:rPr>
          <w:rFonts w:eastAsia="Malgun Gothic"/>
          <w:lang w:val="en-IN"/>
        </w:rPr>
        <w:t>Once the UAV/UAVC is registered to the USS/UTM, it</w:t>
      </w:r>
      <w:r>
        <w:rPr>
          <w:rFonts w:eastAsia="Malgun Gothic"/>
          <w:lang w:val="en-IN"/>
        </w:rPr>
        <w:t xml:space="preserve"> can</w:t>
      </w:r>
      <w:r w:rsidRPr="00847DD6">
        <w:rPr>
          <w:rFonts w:eastAsia="Malgun Gothic"/>
          <w:lang w:val="en-IN"/>
        </w:rPr>
        <w:t xml:space="preserve"> initiate a PDU session establishment request for </w:t>
      </w:r>
      <w:r>
        <w:rPr>
          <w:rFonts w:eastAsia="Malgun Gothic"/>
          <w:lang w:val="en-IN"/>
        </w:rPr>
        <w:t xml:space="preserve">USS/UTM connectivity and/or </w:t>
      </w:r>
      <w:r w:rsidRPr="00847DD6">
        <w:rPr>
          <w:rFonts w:eastAsia="Malgun Gothic"/>
          <w:lang w:val="en-IN"/>
        </w:rPr>
        <w:t xml:space="preserve">C2 communication. The UAV/UAVC shall include the </w:t>
      </w:r>
      <w:r w:rsidRPr="00604EF8">
        <w:rPr>
          <w:rFonts w:eastAsia="Malgun Gothic"/>
          <w:lang w:val="en-IN"/>
        </w:rPr>
        <w:t>signed</w:t>
      </w:r>
      <w:r w:rsidRPr="00847DD6">
        <w:rPr>
          <w:rFonts w:eastAsia="Malgun Gothic"/>
          <w:lang w:val="en-IN"/>
        </w:rPr>
        <w:t xml:space="preserve"> </w:t>
      </w:r>
      <w:r w:rsidRPr="000F3575">
        <w:rPr>
          <w:rFonts w:eastAsia="Malgun Gothic"/>
          <w:lang w:val="en-IN"/>
        </w:rPr>
        <w:t>USS/UTM address and</w:t>
      </w:r>
      <w:r w:rsidRPr="00847DD6">
        <w:rPr>
          <w:rFonts w:eastAsia="Malgun Gothic"/>
          <w:lang w:val="en-IN"/>
        </w:rPr>
        <w:t xml:space="preserve"> CAA-Level UAV ID</w:t>
      </w:r>
      <w:r>
        <w:rPr>
          <w:rFonts w:eastAsia="Malgun Gothic"/>
          <w:lang w:val="en-IN"/>
        </w:rPr>
        <w:t>, etc.</w:t>
      </w:r>
      <w:r w:rsidRPr="00847DD6">
        <w:rPr>
          <w:rFonts w:eastAsia="Malgun Gothic"/>
          <w:lang w:val="en-IN"/>
        </w:rPr>
        <w:t xml:space="preserve"> </w:t>
      </w:r>
      <w:r>
        <w:rPr>
          <w:rFonts w:eastAsia="Malgun Gothic"/>
          <w:lang w:val="en-IN"/>
        </w:rPr>
        <w:t xml:space="preserve">in the </w:t>
      </w:r>
      <w:r w:rsidRPr="00847DD6">
        <w:rPr>
          <w:rFonts w:eastAsia="Malgun Gothic"/>
          <w:lang w:val="en-IN"/>
        </w:rPr>
        <w:t>PDU session establishment request</w:t>
      </w:r>
      <w:r>
        <w:rPr>
          <w:rFonts w:eastAsia="Malgun Gothic"/>
          <w:lang w:val="en-IN"/>
        </w:rPr>
        <w:t>.</w:t>
      </w:r>
    </w:p>
    <w:p w14:paraId="798216EF" w14:textId="77777777" w:rsidR="00A91863" w:rsidRDefault="00A91863" w:rsidP="00A91863">
      <w:pPr>
        <w:pStyle w:val="B1"/>
        <w:rPr>
          <w:rFonts w:eastAsia="Malgun Gothic"/>
          <w:lang w:val="en-IN"/>
        </w:rPr>
      </w:pPr>
      <w:r>
        <w:rPr>
          <w:rFonts w:eastAsia="Malgun Gothic"/>
          <w:lang w:val="en-IN"/>
        </w:rPr>
        <w:lastRenderedPageBreak/>
        <w:t>3.</w:t>
      </w:r>
      <w:r>
        <w:rPr>
          <w:rFonts w:eastAsia="Malgun Gothic"/>
          <w:lang w:val="en-IN"/>
        </w:rPr>
        <w:tab/>
        <w:t xml:space="preserve">Based on the UAV/UAVC UE's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 including the </w:t>
      </w:r>
      <w:r w:rsidRPr="000F3575">
        <w:rPr>
          <w:rFonts w:eastAsia="Malgun Gothic"/>
          <w:lang w:val="en-IN"/>
        </w:rPr>
        <w:t>USS/UTM address and</w:t>
      </w:r>
      <w:r w:rsidRPr="00847DD6">
        <w:rPr>
          <w:rFonts w:eastAsia="Malgun Gothic"/>
          <w:lang w:val="en-IN"/>
        </w:rPr>
        <w:t xml:space="preserve"> CAA-Level UAV ID</w:t>
      </w:r>
      <w:r>
        <w:rPr>
          <w:rFonts w:eastAsia="Malgun Gothic"/>
          <w:lang w:val="en-IN"/>
        </w:rPr>
        <w:t>, etc.</w:t>
      </w:r>
    </w:p>
    <w:p w14:paraId="3B14A53F" w14:textId="77777777" w:rsidR="00A75FB8" w:rsidRDefault="00A91863" w:rsidP="00A91863">
      <w:pPr>
        <w:pStyle w:val="B1"/>
        <w:rPr>
          <w:rFonts w:eastAsia="Malgun Gothic"/>
          <w:lang w:val="en-IN"/>
        </w:rPr>
      </w:pPr>
      <w:r>
        <w:rPr>
          <w:rFonts w:eastAsia="Malgun Gothic"/>
          <w:lang w:val="en-IN"/>
        </w:rPr>
        <w:t>4.</w:t>
      </w:r>
      <w:r>
        <w:rPr>
          <w:rFonts w:eastAsia="Malgun Gothic"/>
          <w:lang w:val="en-IN"/>
        </w:rPr>
        <w:tab/>
      </w:r>
      <w:r w:rsidRPr="00DE0668">
        <w:rPr>
          <w:rFonts w:eastAsia="Malgun Gothic"/>
          <w:lang w:val="en-IN"/>
        </w:rPr>
        <w:t>The SMF obtains subscription data from the UDM</w:t>
      </w:r>
      <w:r w:rsidRPr="00357DAE">
        <w:t xml:space="preserve"> </w:t>
      </w:r>
      <w:r w:rsidRPr="001239E5">
        <w:t>and performs the necessary actions for UAV IP address allocation</w:t>
      </w:r>
      <w:r>
        <w:rPr>
          <w:rFonts w:eastAsia="Malgun Gothic"/>
          <w:lang w:val="en-IN"/>
        </w:rPr>
        <w:t xml:space="preserve">. </w:t>
      </w:r>
    </w:p>
    <w:p w14:paraId="0EB6C178" w14:textId="2C55973C" w:rsidR="00A91863" w:rsidRDefault="00A75FB8" w:rsidP="00A91863">
      <w:pPr>
        <w:pStyle w:val="B1"/>
        <w:rPr>
          <w:lang w:val="en-IN"/>
        </w:rPr>
      </w:pPr>
      <w:r>
        <w:rPr>
          <w:rFonts w:eastAsia="Malgun Gothic"/>
          <w:lang w:val="en-IN"/>
        </w:rPr>
        <w:tab/>
      </w:r>
      <w:r w:rsidR="00A91863">
        <w:rPr>
          <w:lang w:val="en-IN"/>
        </w:rPr>
        <w:t xml:space="preserve">If the UUAA is required, </w:t>
      </w:r>
      <w:r w:rsidR="00A91863">
        <w:t xml:space="preserve">the SMF sends an UAV Operation Request (e.g. </w:t>
      </w:r>
      <w:bookmarkStart w:id="1807" w:name="_Hlk55813379"/>
      <w:r w:rsidR="00A91863">
        <w:t>using a service interface</w:t>
      </w:r>
      <w:bookmarkEnd w:id="1807"/>
      <w:r w:rsidR="00A91863">
        <w:t xml:space="preserve">) to the UFES, including the CAA-level UAV ID, </w:t>
      </w:r>
      <w:r w:rsidR="00A91863" w:rsidRPr="000F3575">
        <w:rPr>
          <w:rFonts w:eastAsia="Malgun Gothic"/>
          <w:lang w:val="en-IN"/>
        </w:rPr>
        <w:t>USS/UTM address</w:t>
      </w:r>
      <w:r w:rsidR="00A91863">
        <w:t xml:space="preserve">, GPSI, PEI, </w:t>
      </w:r>
      <w:r w:rsidR="00A91863">
        <w:rPr>
          <w:lang w:val="en-IN"/>
        </w:rPr>
        <w:t>"</w:t>
      </w:r>
      <w:r w:rsidR="00A91863">
        <w:t>allowed for aerial use</w:t>
      </w:r>
      <w:r>
        <w:t>"</w:t>
      </w:r>
      <w:r w:rsidR="00A91863">
        <w:t xml:space="preserve">, UAV IP Address, etc. </w:t>
      </w:r>
    </w:p>
    <w:p w14:paraId="1428C8C7" w14:textId="4983F5B3" w:rsidR="00A91863" w:rsidRPr="00D07A71" w:rsidRDefault="00A91863" w:rsidP="00A91863">
      <w:pPr>
        <w:pStyle w:val="NO"/>
        <w:rPr>
          <w:rFonts w:eastAsia="Malgun Gothic"/>
          <w:lang w:val="en-IN"/>
        </w:rPr>
      </w:pPr>
      <w:r>
        <w:rPr>
          <w:lang w:val="en-IN"/>
        </w:rPr>
        <w:t>NOTE</w:t>
      </w:r>
      <w:r w:rsidR="00A75FB8">
        <w:rPr>
          <w:lang w:val="en-IN"/>
        </w:rPr>
        <w:t> </w:t>
      </w:r>
      <w:r>
        <w:rPr>
          <w:lang w:val="en-IN"/>
        </w:rPr>
        <w:t>3:</w:t>
      </w:r>
      <w:r>
        <w:rPr>
          <w:lang w:val="en-IN"/>
        </w:rPr>
        <w:tab/>
        <w:t xml:space="preserve">Security </w:t>
      </w:r>
      <w:r w:rsidRPr="00F22863">
        <w:rPr>
          <w:lang w:val="en-US"/>
        </w:rPr>
        <w:t>details will be determined by SA</w:t>
      </w:r>
      <w:r>
        <w:rPr>
          <w:lang w:val="en-US"/>
        </w:rPr>
        <w:t> WG</w:t>
      </w:r>
      <w:r w:rsidRPr="00F22863">
        <w:rPr>
          <w:lang w:val="en-US"/>
        </w:rPr>
        <w:t>3.</w:t>
      </w:r>
    </w:p>
    <w:p w14:paraId="7BAB25E6" w14:textId="5EFF6B39" w:rsidR="00A91863" w:rsidRDefault="00A91863" w:rsidP="00A91863">
      <w:pPr>
        <w:pStyle w:val="B1"/>
        <w:rPr>
          <w:lang w:val="en-IN"/>
        </w:rPr>
      </w:pPr>
      <w:r>
        <w:rPr>
          <w:lang w:val="en-IN"/>
        </w:rPr>
        <w:t>5.</w:t>
      </w:r>
      <w:r>
        <w:rPr>
          <w:lang w:val="en-IN"/>
        </w:rPr>
        <w:tab/>
        <w:t xml:space="preserve">The UFES selects a USS/UTM from either CAA-Level UAV ID or the USS/UTM address. </w:t>
      </w:r>
      <w:r>
        <w:rPr>
          <w:lang w:val="en-IN"/>
        </w:rPr>
        <w:br/>
      </w:r>
      <w:r w:rsidRPr="00C94551">
        <w:rPr>
          <w:lang w:val="en-IN"/>
        </w:rPr>
        <w:t>The U</w:t>
      </w:r>
      <w:r>
        <w:rPr>
          <w:lang w:val="en-IN"/>
        </w:rPr>
        <w:t>FES checks if the subscription is "</w:t>
      </w:r>
      <w:r>
        <w:t>allowed for aerial use</w:t>
      </w:r>
      <w:r w:rsidR="00A75FB8">
        <w:t>"</w:t>
      </w:r>
      <w:r>
        <w:rPr>
          <w:lang w:val="en-IN"/>
        </w:rPr>
        <w:t xml:space="preserve"> and forwards the </w:t>
      </w:r>
      <w:r w:rsidRPr="00C94551">
        <w:rPr>
          <w:lang w:val="en-IN"/>
        </w:rPr>
        <w:t>received</w:t>
      </w:r>
      <w:r>
        <w:rPr>
          <w:lang w:val="en-IN"/>
        </w:rPr>
        <w:t xml:space="preserve"> information</w:t>
      </w:r>
      <w:r w:rsidRPr="00C94551">
        <w:rPr>
          <w:lang w:val="en-IN"/>
        </w:rPr>
        <w:t xml:space="preserve"> from the SMF to the USS/UTM</w:t>
      </w:r>
      <w:r>
        <w:rPr>
          <w:lang w:val="en-IN"/>
        </w:rPr>
        <w:t xml:space="preserve">, </w:t>
      </w:r>
      <w:r>
        <w:t>using a service-based interface</w:t>
      </w:r>
      <w:r>
        <w:rPr>
          <w:lang w:val="en-IN"/>
        </w:rPr>
        <w:t>. The USS/UTM is assumed to be known and trusted by the 3GPP System.</w:t>
      </w:r>
    </w:p>
    <w:p w14:paraId="6FD9DDD1" w14:textId="3E506546" w:rsidR="00A91863" w:rsidRDefault="00A91863" w:rsidP="00A91863">
      <w:pPr>
        <w:pStyle w:val="B1"/>
        <w:rPr>
          <w:rFonts w:eastAsia="Malgun Gothic"/>
          <w:lang w:val="en-IN"/>
        </w:rPr>
      </w:pPr>
      <w:r>
        <w:rPr>
          <w:rFonts w:eastAsia="Malgun Gothic"/>
          <w:lang w:val="en-IN"/>
        </w:rPr>
        <w:t>6.</w:t>
      </w:r>
      <w:r w:rsidR="00A75FB8">
        <w:rPr>
          <w:rFonts w:eastAsia="Malgun Gothic"/>
          <w:lang w:val="en-IN"/>
        </w:rPr>
        <w:tab/>
      </w:r>
      <w:r>
        <w:rPr>
          <w:rFonts w:eastAsia="Malgun Gothic"/>
          <w:lang w:val="en-IN"/>
        </w:rPr>
        <w:t>Optionally t</w:t>
      </w:r>
      <w:r w:rsidRPr="006D309D">
        <w:rPr>
          <w:rFonts w:eastAsia="Malgun Gothic"/>
          <w:lang w:val="en-IN"/>
        </w:rPr>
        <w:t xml:space="preserve">he USS/UTM and the UAV/UAVC </w:t>
      </w:r>
      <w:r>
        <w:rPr>
          <w:rFonts w:eastAsia="Malgun Gothic"/>
          <w:lang w:val="en-IN"/>
        </w:rPr>
        <w:t xml:space="preserve">may </w:t>
      </w:r>
      <w:r w:rsidRPr="006D309D">
        <w:rPr>
          <w:rFonts w:eastAsia="Malgun Gothic"/>
          <w:lang w:val="en-IN"/>
        </w:rPr>
        <w:t>exchange</w:t>
      </w:r>
      <w:r>
        <w:rPr>
          <w:rFonts w:eastAsia="Malgun Gothic"/>
          <w:lang w:val="en-IN"/>
        </w:rPr>
        <w:t xml:space="preserve"> multiple</w:t>
      </w:r>
      <w:r w:rsidRPr="006D309D">
        <w:rPr>
          <w:rFonts w:eastAsia="Malgun Gothic"/>
          <w:lang w:val="en-IN"/>
        </w:rPr>
        <w:t xml:space="preserve"> messages as required by the authentication/authorization</w:t>
      </w:r>
      <w:r>
        <w:rPr>
          <w:rFonts w:eastAsia="Malgun Gothic"/>
          <w:lang w:val="en-IN"/>
        </w:rPr>
        <w:t xml:space="preserve"> method used.</w:t>
      </w:r>
    </w:p>
    <w:p w14:paraId="141F7F1C" w14:textId="6CFF8F56" w:rsidR="00A91863" w:rsidRDefault="00A91863" w:rsidP="00A91863">
      <w:pPr>
        <w:pStyle w:val="B1"/>
        <w:rPr>
          <w:rFonts w:eastAsia="Malgun Gothic"/>
          <w:lang w:val="en-IN"/>
        </w:rPr>
      </w:pPr>
      <w:r w:rsidRPr="00387124">
        <w:rPr>
          <w:rFonts w:eastAsia="Malgun Gothic"/>
          <w:lang w:val="en-IN"/>
        </w:rPr>
        <w:t>7.</w:t>
      </w:r>
      <w:r w:rsidR="00A75FB8">
        <w:rPr>
          <w:rFonts w:eastAsia="Malgun Gothic"/>
          <w:lang w:val="en-IN"/>
        </w:rPr>
        <w:tab/>
      </w:r>
      <w:r>
        <w:rPr>
          <w:rFonts w:eastAsia="Malgun Gothic"/>
          <w:lang w:val="en-IN"/>
        </w:rPr>
        <w:t xml:space="preserve">The USS/UTM validates the request based on CAA-Level UAV ID and </w:t>
      </w:r>
      <w:r w:rsidRPr="00312C72">
        <w:rPr>
          <w:rFonts w:eastAsia="Malgun Gothic"/>
          <w:lang w:val="en-IN"/>
        </w:rPr>
        <w:t>GPSI and optionally PEI.</w:t>
      </w:r>
      <w:r>
        <w:rPr>
          <w:rFonts w:eastAsia="Malgun Gothic"/>
          <w:lang w:val="en-IN"/>
        </w:rPr>
        <w:t xml:space="preserve"> </w:t>
      </w:r>
      <w:r w:rsidRPr="00387124">
        <w:rPr>
          <w:rFonts w:eastAsia="Malgun Gothic"/>
          <w:lang w:val="en-IN"/>
        </w:rPr>
        <w:t>Upon successful authorization, the USS/UTM notifies the UFES on the authentication/authorization result</w:t>
      </w:r>
      <w:r>
        <w:rPr>
          <w:rFonts w:eastAsia="Malgun Gothic"/>
          <w:lang w:val="en-IN"/>
        </w:rPr>
        <w:t>,</w:t>
      </w:r>
      <w:r w:rsidRPr="00387124">
        <w:rPr>
          <w:rFonts w:eastAsia="Malgun Gothic"/>
          <w:lang w:val="en-IN"/>
        </w:rPr>
        <w:t xml:space="preserve"> </w:t>
      </w:r>
      <w:r>
        <w:rPr>
          <w:rFonts w:eastAsia="Malgun Gothic"/>
          <w:lang w:val="en-IN"/>
        </w:rPr>
        <w:t>including security info to be used by the UAV to set up a secure connection to the USS/UTM using the PDU session</w:t>
      </w:r>
      <w:r w:rsidRPr="00387124">
        <w:rPr>
          <w:rFonts w:eastAsia="Malgun Gothic"/>
          <w:lang w:val="en-IN"/>
        </w:rPr>
        <w:t>.</w:t>
      </w:r>
      <w:r>
        <w:rPr>
          <w:rFonts w:eastAsia="Malgun Gothic"/>
          <w:lang w:val="en-IN"/>
        </w:rPr>
        <w:br/>
        <w:t>The USS/UTM stores a mapping between CAA-Level UAV ID and the External Identifier. The External Identifier and/or UAV IP Address can be used at a later point by the USS/UTM for accessing various services exposed by 3GPP network e.g. location information retrieval, monitoring event configuration etc.</w:t>
      </w:r>
      <w:r>
        <w:rPr>
          <w:rFonts w:eastAsia="Malgun Gothic"/>
          <w:lang w:val="en-IN"/>
        </w:rPr>
        <w:br/>
        <w:t>The External Identifier and/or UAV IP Address can be used at a later point by the USS/UTM for requesting dedicated policies for e.g. C2, etc.</w:t>
      </w:r>
    </w:p>
    <w:p w14:paraId="175C031B" w14:textId="77777777" w:rsidR="00A91863" w:rsidRDefault="00A91863" w:rsidP="00A91863">
      <w:pPr>
        <w:pStyle w:val="B1"/>
        <w:rPr>
          <w:rFonts w:eastAsia="Malgun Gothic"/>
          <w:lang w:val="en-IN"/>
        </w:rPr>
      </w:pPr>
      <w:r>
        <w:rPr>
          <w:rFonts w:eastAsia="Malgun Gothic"/>
          <w:lang w:val="en-IN"/>
        </w:rPr>
        <w:t>8.</w:t>
      </w:r>
      <w:r>
        <w:rPr>
          <w:rFonts w:eastAsia="Malgun Gothic"/>
          <w:lang w:val="en-IN"/>
        </w:rPr>
        <w:tab/>
        <w:t>The UFES sends the a</w:t>
      </w:r>
      <w:r w:rsidRPr="006D309D">
        <w:rPr>
          <w:rFonts w:eastAsia="Malgun Gothic"/>
          <w:lang w:val="en-IN"/>
        </w:rPr>
        <w:t>uthentication/authorization result</w:t>
      </w:r>
      <w:r>
        <w:rPr>
          <w:rFonts w:eastAsia="Malgun Gothic"/>
          <w:lang w:val="en-IN"/>
        </w:rPr>
        <w:t xml:space="preserve"> to the SMF</w:t>
      </w:r>
      <w:r w:rsidRPr="006D309D">
        <w:rPr>
          <w:rFonts w:eastAsia="Malgun Gothic"/>
          <w:lang w:val="en-IN"/>
        </w:rPr>
        <w:t>.</w:t>
      </w:r>
      <w:r>
        <w:rPr>
          <w:rFonts w:eastAsia="Malgun Gothic"/>
          <w:lang w:val="en-IN"/>
        </w:rPr>
        <w:br/>
      </w:r>
      <w:r w:rsidRPr="00604EF8">
        <w:rPr>
          <w:rFonts w:eastAsia="Malgun Gothic"/>
          <w:lang w:val="en-IN"/>
        </w:rPr>
        <w:t>As alternative to step 13, if</w:t>
      </w:r>
      <w:r w:rsidRPr="00604EF8">
        <w:t xml:space="preserve"> C2 </w:t>
      </w:r>
      <w:r>
        <w:t xml:space="preserve">and pairing </w:t>
      </w:r>
      <w:r w:rsidRPr="00604EF8">
        <w:t>related information is available from UAV(C) and/or USS/UTM during the initial PDU Session Establishment procedure</w:t>
      </w:r>
      <w:r w:rsidRPr="00604EF8">
        <w:rPr>
          <w:rFonts w:eastAsia="Malgun Gothic"/>
          <w:lang w:val="en-IN"/>
        </w:rPr>
        <w:t xml:space="preserve"> the SMF </w:t>
      </w:r>
      <w:r>
        <w:rPr>
          <w:rFonts w:eastAsia="Malgun Gothic"/>
          <w:lang w:val="en-IN"/>
        </w:rPr>
        <w:t>may</w:t>
      </w:r>
      <w:r w:rsidRPr="00604EF8">
        <w:rPr>
          <w:rFonts w:eastAsia="Malgun Gothic"/>
          <w:lang w:val="en-IN"/>
        </w:rPr>
        <w:t xml:space="preserve"> interact with the PCF to set</w:t>
      </w:r>
      <w:r>
        <w:rPr>
          <w:rFonts w:eastAsia="Malgun Gothic"/>
          <w:lang w:val="en-IN"/>
        </w:rPr>
        <w:t xml:space="preserve"> </w:t>
      </w:r>
      <w:r w:rsidRPr="00604EF8">
        <w:rPr>
          <w:rFonts w:eastAsia="Malgun Gothic"/>
          <w:lang w:val="en-IN"/>
        </w:rPr>
        <w:t>up PCC rule(s) for the C2 communication and/or UAV/UAVC pairing.</w:t>
      </w:r>
      <w:r>
        <w:rPr>
          <w:rFonts w:eastAsia="Malgun Gothic"/>
          <w:lang w:val="en-IN"/>
        </w:rPr>
        <w:t xml:space="preserve"> </w:t>
      </w:r>
    </w:p>
    <w:p w14:paraId="3FEFE38C" w14:textId="63658FA2" w:rsidR="00A91863" w:rsidRDefault="00A91863" w:rsidP="00A91863">
      <w:pPr>
        <w:pStyle w:val="NO"/>
        <w:rPr>
          <w:rFonts w:eastAsia="Malgun Gothic"/>
          <w:lang w:val="en-IN"/>
        </w:rPr>
      </w:pPr>
      <w:r>
        <w:t>NOTE</w:t>
      </w:r>
      <w:r w:rsidR="00A75FB8">
        <w:t> 4</w:t>
      </w:r>
      <w:r>
        <w:t>:</w:t>
      </w:r>
      <w:r w:rsidR="00A75FB8">
        <w:tab/>
      </w:r>
      <w:r>
        <w:t>If the UAV and UAVC are located in different operators network the dedicated policies needs to be configured in respective operator networks.</w:t>
      </w:r>
    </w:p>
    <w:p w14:paraId="70F9494C" w14:textId="77777777" w:rsidR="00A91863" w:rsidRDefault="00A91863" w:rsidP="00A91863">
      <w:pPr>
        <w:pStyle w:val="B1"/>
        <w:rPr>
          <w:lang w:val="en-IN"/>
        </w:rPr>
      </w:pPr>
      <w:r>
        <w:rPr>
          <w:lang w:val="en-IN"/>
        </w:rPr>
        <w:t>9-11. The final parts of PDU Session Establishment procedure are performed. The security info from step 7 is transferred to the UAV.</w:t>
      </w:r>
    </w:p>
    <w:p w14:paraId="267DE7D7" w14:textId="77777777" w:rsidR="00A91863" w:rsidRDefault="00A91863" w:rsidP="00A91863">
      <w:pPr>
        <w:pStyle w:val="B1"/>
        <w:rPr>
          <w:lang w:val="en-IN"/>
        </w:rPr>
      </w:pPr>
      <w:r>
        <w:rPr>
          <w:lang w:val="en-IN"/>
        </w:rPr>
        <w:t>12.</w:t>
      </w:r>
      <w:r>
        <w:rPr>
          <w:lang w:val="en-IN"/>
        </w:rPr>
        <w:tab/>
        <w:t xml:space="preserve">A secure connection is set up based on the "security info" received from USS/UTM in steps 7 to 10. </w:t>
      </w:r>
      <w:r w:rsidRPr="00387124">
        <w:rPr>
          <w:lang w:val="en-IN"/>
        </w:rPr>
        <w:t>Th</w:t>
      </w:r>
      <w:r>
        <w:rPr>
          <w:lang w:val="en-IN"/>
        </w:rPr>
        <w:t>e</w:t>
      </w:r>
      <w:r w:rsidRPr="00387124">
        <w:rPr>
          <w:lang w:val="en-IN"/>
        </w:rPr>
        <w:t xml:space="preserve"> PDU session may further be used for Networked Remote ID (NRID), Tracking, for C2 related configuration </w:t>
      </w:r>
      <w:r>
        <w:rPr>
          <w:lang w:val="en-IN"/>
        </w:rPr>
        <w:t xml:space="preserve">or UAV/UAVC pairing, </w:t>
      </w:r>
      <w:r w:rsidRPr="00387124">
        <w:rPr>
          <w:lang w:val="en-IN"/>
        </w:rPr>
        <w:t>etc.</w:t>
      </w:r>
    </w:p>
    <w:p w14:paraId="7E53067C" w14:textId="4733E711" w:rsidR="00460E91" w:rsidRDefault="00A91863" w:rsidP="00A91863">
      <w:pPr>
        <w:pStyle w:val="B1"/>
      </w:pPr>
      <w:r>
        <w:rPr>
          <w:rFonts w:eastAsia="Malgun Gothic"/>
          <w:lang w:val="en-IN"/>
        </w:rPr>
        <w:t xml:space="preserve">13. </w:t>
      </w:r>
      <w:r w:rsidRPr="00654664">
        <w:rPr>
          <w:rFonts w:eastAsia="Malgun Gothic"/>
          <w:lang w:val="en-IN"/>
        </w:rPr>
        <w:t>The USS/UTM interacts with the PCF via UFES/NEF to configure dedicated polices required for setting up C2 communication and/or UAV/UAVC pairing</w:t>
      </w:r>
      <w:r>
        <w:rPr>
          <w:rFonts w:eastAsia="Malgun Gothic"/>
          <w:lang w:val="en-IN"/>
        </w:rPr>
        <w:t xml:space="preserve"> as "negotiated" between UAV(C) and USS/UTM in step 12.</w:t>
      </w:r>
    </w:p>
    <w:p w14:paraId="0A630730" w14:textId="5EFD906E" w:rsidR="00A22673" w:rsidRDefault="00A91863" w:rsidP="00A91863">
      <w:pPr>
        <w:pStyle w:val="Heading2"/>
      </w:pPr>
      <w:bookmarkStart w:id="1808" w:name="_Toc57622426"/>
      <w:bookmarkStart w:id="1809" w:name="_Toc57624141"/>
      <w:bookmarkStart w:id="1810" w:name="_Toc59103095"/>
      <w:r>
        <w:t>8.4</w:t>
      </w:r>
      <w:r>
        <w:tab/>
      </w:r>
      <w:r w:rsidR="00A22673">
        <w:t>Key Issue #3</w:t>
      </w:r>
      <w:bookmarkEnd w:id="1808"/>
      <w:bookmarkEnd w:id="1809"/>
      <w:bookmarkEnd w:id="1810"/>
    </w:p>
    <w:p w14:paraId="5DD53D6C" w14:textId="22CC6E27" w:rsidR="00A22673" w:rsidRDefault="00A22673" w:rsidP="00460E91">
      <w:pPr>
        <w:rPr>
          <w:lang w:val="en-US"/>
        </w:rPr>
      </w:pPr>
      <w:r>
        <w:rPr>
          <w:lang w:val="en-US"/>
        </w:rPr>
        <w:t>In the scope of this release, a network UAVC is considered as a regular UE that is not subject to any aerial features or any additional authorizations.</w:t>
      </w:r>
    </w:p>
    <w:p w14:paraId="1FB030AD" w14:textId="32C8DC2E" w:rsidR="007B3B51" w:rsidRPr="00E2465D" w:rsidRDefault="00A91863" w:rsidP="00A91863">
      <w:pPr>
        <w:pStyle w:val="Heading2"/>
        <w:rPr>
          <w:lang w:val="en-US"/>
        </w:rPr>
      </w:pPr>
      <w:bookmarkStart w:id="1811" w:name="_Toc57622427"/>
      <w:bookmarkStart w:id="1812" w:name="_Toc57624142"/>
      <w:bookmarkStart w:id="1813" w:name="_Toc59103096"/>
      <w:r>
        <w:rPr>
          <w:lang w:val="en-US"/>
        </w:rPr>
        <w:t>8.5</w:t>
      </w:r>
      <w:r>
        <w:rPr>
          <w:lang w:val="en-US"/>
        </w:rPr>
        <w:tab/>
      </w:r>
      <w:r w:rsidR="007B3B51" w:rsidRPr="00E2465D">
        <w:rPr>
          <w:lang w:val="en-US"/>
        </w:rPr>
        <w:t>Key Issue #</w:t>
      </w:r>
      <w:r w:rsidR="007B3B51">
        <w:rPr>
          <w:lang w:val="en-US"/>
        </w:rPr>
        <w:t>4</w:t>
      </w:r>
      <w:r w:rsidR="007B3B51" w:rsidRPr="00E2465D">
        <w:rPr>
          <w:lang w:val="en-US"/>
        </w:rPr>
        <w:t>:</w:t>
      </w:r>
      <w:r w:rsidR="007B3B51" w:rsidRPr="00083CF8">
        <w:rPr>
          <w:lang w:val="en-US"/>
        </w:rPr>
        <w:t xml:space="preserve"> (</w:t>
      </w:r>
      <w:r w:rsidR="007B3B51" w:rsidRPr="00C76068">
        <w:t>UAV and UAV Controller tracking)</w:t>
      </w:r>
      <w:bookmarkEnd w:id="1811"/>
      <w:bookmarkEnd w:id="1812"/>
      <w:bookmarkEnd w:id="1813"/>
    </w:p>
    <w:p w14:paraId="45481DBC" w14:textId="77777777" w:rsidR="007B3B51" w:rsidRDefault="007B3B51" w:rsidP="007B3B51">
      <w:r w:rsidRPr="00605D5B">
        <w:t xml:space="preserve">Solution </w:t>
      </w:r>
      <w:r>
        <w:t>25</w:t>
      </w:r>
      <w:r w:rsidRPr="00605D5B">
        <w:t xml:space="preserve"> is adopted </w:t>
      </w:r>
      <w:r>
        <w:t>as the basis for normative work with following principles:</w:t>
      </w:r>
    </w:p>
    <w:p w14:paraId="7AA99AAC" w14:textId="7E85CBF9" w:rsidR="007B3B51" w:rsidRDefault="007B3B51" w:rsidP="007B3B51">
      <w:pPr>
        <w:pStyle w:val="B1"/>
        <w:rPr>
          <w:lang w:eastAsia="zh-CN"/>
        </w:rPr>
      </w:pPr>
      <w:r w:rsidRPr="00600BCD">
        <w:rPr>
          <w:rFonts w:hint="eastAsia"/>
          <w:lang w:eastAsia="ko-KR"/>
        </w:rPr>
        <w:t>-</w:t>
      </w:r>
      <w:r w:rsidRPr="00600BCD">
        <w:rPr>
          <w:rFonts w:hint="eastAsia"/>
          <w:lang w:eastAsia="ko-KR"/>
        </w:rPr>
        <w:tab/>
      </w:r>
      <w:r w:rsidRPr="00E267FB">
        <w:rPr>
          <w:lang w:eastAsia="zh-CN"/>
        </w:rPr>
        <w:t xml:space="preserve">3GPP network </w:t>
      </w:r>
      <w:r>
        <w:rPr>
          <w:lang w:eastAsia="zh-CN"/>
        </w:rPr>
        <w:t xml:space="preserve">supports the following </w:t>
      </w:r>
      <w:r w:rsidRPr="00E267FB">
        <w:rPr>
          <w:lang w:eastAsia="zh-CN"/>
        </w:rPr>
        <w:t>UAV and UAVC tracking</w:t>
      </w:r>
      <w:r>
        <w:rPr>
          <w:lang w:eastAsia="zh-CN"/>
        </w:rPr>
        <w:t xml:space="preserve"> capabilities. The</w:t>
      </w:r>
      <w:r w:rsidR="00647686">
        <w:rPr>
          <w:lang w:eastAsia="zh-CN"/>
        </w:rPr>
        <w:t xml:space="preserve"> </w:t>
      </w:r>
      <w:r>
        <w:rPr>
          <w:lang w:eastAsia="zh-CN"/>
        </w:rPr>
        <w:t>UTM/USS chooses one of, or a combination of, these tracking capabilities to use. The UTM/USS/TPAE logic on its choice is out of 3GPP's scope.</w:t>
      </w:r>
    </w:p>
    <w:p w14:paraId="579FAF78" w14:textId="77777777" w:rsidR="007B3B51" w:rsidRPr="00E6697D" w:rsidRDefault="007B3B51" w:rsidP="007B3B51">
      <w:pPr>
        <w:pStyle w:val="B2"/>
        <w:rPr>
          <w:lang w:eastAsia="ko-KR"/>
        </w:rPr>
      </w:pPr>
      <w:r>
        <w:rPr>
          <w:lang w:eastAsia="ko-KR"/>
        </w:rPr>
        <w:t>-</w:t>
      </w:r>
      <w:r>
        <w:rPr>
          <w:lang w:eastAsia="ko-KR"/>
        </w:rPr>
        <w:tab/>
      </w:r>
      <w:r w:rsidRPr="00E267FB">
        <w:rPr>
          <w:lang w:eastAsia="zh-CN"/>
        </w:rPr>
        <w:t xml:space="preserve">reporting the UAV/UAVC </w:t>
      </w:r>
      <w:r w:rsidRPr="00E6697D">
        <w:rPr>
          <w:lang w:eastAsia="zh-CN"/>
        </w:rPr>
        <w:t>location</w:t>
      </w:r>
      <w:r w:rsidRPr="00E6697D">
        <w:rPr>
          <w:lang w:eastAsia="ko-KR"/>
        </w:rPr>
        <w:t>;</w:t>
      </w:r>
    </w:p>
    <w:p w14:paraId="241B7985" w14:textId="7C784E1A" w:rsidR="007B3B51" w:rsidRPr="00E6697D" w:rsidRDefault="007B3B51" w:rsidP="007B3B51">
      <w:pPr>
        <w:pStyle w:val="B2"/>
        <w:rPr>
          <w:lang w:eastAsia="ko-KR"/>
        </w:rPr>
      </w:pPr>
      <w:r w:rsidRPr="00E6697D">
        <w:rPr>
          <w:lang w:eastAsia="ko-KR"/>
        </w:rPr>
        <w:lastRenderedPageBreak/>
        <w:t>-</w:t>
      </w:r>
      <w:r w:rsidRPr="00E6697D">
        <w:rPr>
          <w:lang w:eastAsia="ko-KR"/>
        </w:rPr>
        <w:tab/>
      </w:r>
      <w:r w:rsidRPr="00E6697D">
        <w:rPr>
          <w:lang w:eastAsia="zh-CN"/>
        </w:rPr>
        <w:t>monitoring and reporting the UAV presence (i.e. for UAV moving in or out) of the monitoring area. Either t</w:t>
      </w:r>
      <w:r w:rsidRPr="00E6697D">
        <w:t xml:space="preserve">he UAVF reuses the Area of Interest event  </w:t>
      </w:r>
      <w:r w:rsidRPr="00C76068">
        <w:t>or location Reporting</w:t>
      </w:r>
      <w:r w:rsidRPr="00E6697D">
        <w:t xml:space="preserve"> mechanism supported by AMF/MME, or </w:t>
      </w:r>
      <w:r w:rsidR="00A75FB8">
        <w:t>if</w:t>
      </w:r>
      <w:r w:rsidRPr="00E6697D">
        <w:t xml:space="preserve"> the </w:t>
      </w:r>
      <w:r w:rsidRPr="00C76068">
        <w:t>target</w:t>
      </w:r>
      <w:r w:rsidRPr="00E6697D">
        <w:t xml:space="preserve"> area </w:t>
      </w:r>
      <w:r w:rsidRPr="00C76068">
        <w:t>or location</w:t>
      </w:r>
      <w:r w:rsidRPr="00E6697D">
        <w:t xml:space="preserve"> cannot be mapped to 3GPP network areas, the UAVF determines the UAV presence in the monitoring area by comparing the location report from GMLC with the monitoring area</w:t>
      </w:r>
      <w:r w:rsidRPr="00E6697D">
        <w:rPr>
          <w:lang w:eastAsia="ko-KR"/>
        </w:rPr>
        <w:t>;</w:t>
      </w:r>
    </w:p>
    <w:p w14:paraId="4D119E82" w14:textId="3D4876B4"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support unknown UAV tracking, i.e. providing a list of the UAVs in the target area or</w:t>
      </w:r>
      <w:r w:rsidRPr="00E6697D">
        <w:rPr>
          <w:rFonts w:hint="eastAsia"/>
          <w:lang w:eastAsia="zh-CN"/>
        </w:rPr>
        <w:t xml:space="preserve"> location</w:t>
      </w:r>
      <w:r w:rsidRPr="00E6697D">
        <w:rPr>
          <w:lang w:eastAsia="zh-CN"/>
        </w:rPr>
        <w:t xml:space="preserve"> and </w:t>
      </w:r>
      <w:r w:rsidRPr="00BB2011">
        <w:rPr>
          <w:lang w:eastAsia="zh-CN"/>
        </w:rPr>
        <w:t>served by the PLMN.</w:t>
      </w:r>
      <w:r w:rsidRPr="00BB2011">
        <w:t xml:space="preserve"> </w:t>
      </w:r>
      <w:r w:rsidRPr="00C76068">
        <w:t>The 3GPP system</w:t>
      </w:r>
      <w:r w:rsidRPr="00157BE3">
        <w:t xml:space="preserve"> </w:t>
      </w:r>
      <w:r w:rsidRPr="00C76068">
        <w:t xml:space="preserve">separates out the </w:t>
      </w:r>
      <w:r w:rsidRPr="00BB2011">
        <w:t xml:space="preserve">UEs that are actual </w:t>
      </w:r>
      <w:r w:rsidRPr="00C76068">
        <w:t xml:space="preserve">UAVs based on e.g. available CAA-Level UAV ID, checking for UEs with aerial subscriptions, </w:t>
      </w:r>
      <w:r w:rsidRPr="00BB2011">
        <w:t>and whether the UAV has successfully registered and has been authorized by the USS/UTM</w:t>
      </w:r>
      <w:r w:rsidRPr="00BB2011">
        <w:rPr>
          <w:lang w:eastAsia="zh-CN"/>
        </w:rPr>
        <w:t xml:space="preserve"> </w:t>
      </w:r>
      <w:r w:rsidRPr="00E6697D">
        <w:t xml:space="preserve">If the </w:t>
      </w:r>
      <w:r w:rsidRPr="00C76068">
        <w:t>target area or</w:t>
      </w:r>
      <w:r w:rsidRPr="00E6697D">
        <w:t xml:space="preserve"> location cannot be mapped to 3GPP network areas, the UAVF will obtain location </w:t>
      </w:r>
      <w:r w:rsidRPr="00E6697D">
        <w:rPr>
          <w:rFonts w:hint="eastAsia"/>
          <w:lang w:val="en-US" w:eastAsia="zh-CN"/>
        </w:rPr>
        <w:t xml:space="preserve">of </w:t>
      </w:r>
      <w:r w:rsidRPr="00FD4AA8">
        <w:rPr>
          <w:lang w:val="en-US" w:eastAsia="zh-CN"/>
        </w:rPr>
        <w:t>identified</w:t>
      </w:r>
      <w:r w:rsidRPr="00FD4AA8">
        <w:rPr>
          <w:rFonts w:hint="eastAsia"/>
          <w:lang w:val="en-US" w:eastAsia="zh-CN"/>
        </w:rPr>
        <w:t xml:space="preserve"> </w:t>
      </w:r>
      <w:r w:rsidRPr="00315EE3">
        <w:rPr>
          <w:lang w:val="en-US" w:eastAsia="zh-CN"/>
        </w:rPr>
        <w:t>UAVs</w:t>
      </w:r>
      <w:r w:rsidRPr="00315EE3">
        <w:rPr>
          <w:rFonts w:hint="eastAsia"/>
          <w:lang w:val="en-US" w:eastAsia="zh-CN"/>
        </w:rPr>
        <w:t xml:space="preserve"> via LCS procedure</w:t>
      </w:r>
      <w:r w:rsidRPr="00315EE3">
        <w:t xml:space="preserve"> and compare with the </w:t>
      </w:r>
      <w:r w:rsidRPr="00C76068">
        <w:t xml:space="preserve">target area or </w:t>
      </w:r>
      <w:r w:rsidRPr="00E6697D">
        <w:rPr>
          <w:rFonts w:hint="eastAsia"/>
          <w:lang w:eastAsia="zh-CN"/>
        </w:rPr>
        <w:t>location</w:t>
      </w:r>
      <w:r w:rsidRPr="00E6697D">
        <w:t xml:space="preserve"> to identify the UAVs </w:t>
      </w:r>
      <w:r w:rsidRPr="00C76068">
        <w:rPr>
          <w:lang w:eastAsia="zh-CN"/>
        </w:rPr>
        <w:t>in the target area or</w:t>
      </w:r>
      <w:r w:rsidRPr="00E6697D">
        <w:rPr>
          <w:rFonts w:hint="eastAsia"/>
          <w:lang w:eastAsia="zh-CN"/>
        </w:rPr>
        <w:t xml:space="preserve"> location</w:t>
      </w:r>
      <w:r w:rsidRPr="00E6697D">
        <w:rPr>
          <w:lang w:eastAsia="ko-KR"/>
        </w:rPr>
        <w:t>;</w:t>
      </w:r>
    </w:p>
    <w:p w14:paraId="37FACE19" w14:textId="77777777"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may receive policies or rules from USS/UTM for action when Area of Interest (AOI) reports are received.</w:t>
      </w:r>
    </w:p>
    <w:p w14:paraId="2BC16C00" w14:textId="77777777" w:rsidR="007B3B51" w:rsidRPr="00E6697D" w:rsidRDefault="007B3B51" w:rsidP="007B3B51">
      <w:pPr>
        <w:pStyle w:val="B1"/>
        <w:rPr>
          <w:lang w:eastAsia="zh-CN"/>
        </w:rPr>
      </w:pPr>
      <w:r w:rsidRPr="00E6697D">
        <w:rPr>
          <w:rFonts w:hint="eastAsia"/>
          <w:lang w:eastAsia="ko-KR"/>
        </w:rPr>
        <w:t>-</w:t>
      </w:r>
      <w:r w:rsidRPr="00E6697D">
        <w:rPr>
          <w:rFonts w:hint="eastAsia"/>
          <w:lang w:eastAsia="ko-KR"/>
        </w:rPr>
        <w:tab/>
      </w:r>
      <w:r w:rsidRPr="00E6697D">
        <w:rPr>
          <w:lang w:eastAsia="zh-CN"/>
        </w:rPr>
        <w:t>NEF determines whether to invoke AMF or GMLC procedure.</w:t>
      </w:r>
    </w:p>
    <w:p w14:paraId="36590A73" w14:textId="1FFEA2FF" w:rsidR="007B3B51" w:rsidRDefault="007B3B51" w:rsidP="007B3B51">
      <w:pPr>
        <w:pStyle w:val="B1"/>
        <w:rPr>
          <w:lang w:eastAsia="zh-CN"/>
        </w:rPr>
      </w:pPr>
      <w:r w:rsidRPr="00E6697D">
        <w:rPr>
          <w:lang w:eastAsia="zh-CN"/>
        </w:rPr>
        <w:t>-</w:t>
      </w:r>
      <w:r w:rsidRPr="00E6697D">
        <w:rPr>
          <w:lang w:eastAsia="zh-CN"/>
        </w:rPr>
        <w:tab/>
        <w:t>the 3GPP system may provide the UAV location during the authorization/authentication procedures supported by the 3GPP system in the interaction between the</w:t>
      </w:r>
      <w:r>
        <w:rPr>
          <w:lang w:eastAsia="zh-CN"/>
        </w:rPr>
        <w:t xml:space="preserve"> CN and the USS/UTM</w:t>
      </w:r>
      <w:r w:rsidRPr="00103557">
        <w:rPr>
          <w:lang w:eastAsia="zh-CN"/>
        </w:rPr>
        <w:t xml:space="preserve">, </w:t>
      </w:r>
      <w:r>
        <w:rPr>
          <w:lang w:eastAsia="zh-CN"/>
        </w:rPr>
        <w:t>or the USS/</w:t>
      </w:r>
      <w:r w:rsidRPr="00103557">
        <w:rPr>
          <w:lang w:eastAsia="zh-CN"/>
        </w:rPr>
        <w:t xml:space="preserve">UTM </w:t>
      </w:r>
      <w:r>
        <w:rPr>
          <w:lang w:eastAsia="zh-CN"/>
        </w:rPr>
        <w:t xml:space="preserve">may </w:t>
      </w:r>
      <w:r w:rsidRPr="00103557">
        <w:rPr>
          <w:lang w:eastAsia="zh-CN"/>
        </w:rPr>
        <w:t xml:space="preserve">verify </w:t>
      </w:r>
      <w:r>
        <w:rPr>
          <w:lang w:eastAsia="zh-CN"/>
        </w:rPr>
        <w:t>the UAV location during such procedures</w:t>
      </w:r>
      <w:r w:rsidRPr="00103557">
        <w:rPr>
          <w:lang w:eastAsia="zh-CN"/>
        </w:rPr>
        <w:t>.</w:t>
      </w:r>
    </w:p>
    <w:p w14:paraId="10F2BE70" w14:textId="77777777" w:rsidR="007B3B51" w:rsidRDefault="007B3B51" w:rsidP="007B3B51">
      <w:pPr>
        <w:pStyle w:val="B1"/>
        <w:rPr>
          <w:lang w:eastAsia="zh-CN"/>
        </w:rPr>
      </w:pPr>
      <w:r>
        <w:rPr>
          <w:lang w:eastAsia="zh-CN"/>
        </w:rPr>
        <w:t>-</w:t>
      </w:r>
      <w:r>
        <w:rPr>
          <w:lang w:eastAsia="zh-CN"/>
        </w:rPr>
        <w:tab/>
      </w:r>
      <w:r w:rsidRPr="00E267FB">
        <w:rPr>
          <w:lang w:eastAsia="zh-CN"/>
        </w:rPr>
        <w:t>All the enhancements are at UAVF which may encompass the NEF/SCEF functionality</w:t>
      </w:r>
      <w:r>
        <w:rPr>
          <w:lang w:eastAsia="zh-CN"/>
        </w:rPr>
        <w:t>.</w:t>
      </w:r>
    </w:p>
    <w:p w14:paraId="4B808E4D" w14:textId="77777777" w:rsidR="007B3B51" w:rsidRDefault="007B3B51" w:rsidP="007B3B51">
      <w:pPr>
        <w:pStyle w:val="B1"/>
        <w:rPr>
          <w:noProof/>
        </w:rPr>
      </w:pPr>
      <w:r>
        <w:rPr>
          <w:noProof/>
        </w:rPr>
        <w:t>-</w:t>
      </w:r>
      <w:r>
        <w:rPr>
          <w:noProof/>
        </w:rPr>
        <w:tab/>
        <w:t>The 3GPP UAV ID is included by the USS/UTM for tracking and to request location services from the MNO.</w:t>
      </w:r>
    </w:p>
    <w:p w14:paraId="35B8C424" w14:textId="4FEE304E" w:rsidR="007B3B51" w:rsidRDefault="007B3B51" w:rsidP="007B3B51">
      <w:pPr>
        <w:pStyle w:val="B1"/>
        <w:rPr>
          <w:noProof/>
        </w:rPr>
      </w:pPr>
      <w:r>
        <w:rPr>
          <w:noProof/>
        </w:rPr>
        <w:t>-</w:t>
      </w:r>
      <w:r>
        <w:rPr>
          <w:noProof/>
        </w:rPr>
        <w:tab/>
        <w:t xml:space="preserve">The CAA-level UAV ID is </w:t>
      </w:r>
      <w:r w:rsidR="00A91863">
        <w:rPr>
          <w:noProof/>
        </w:rPr>
        <w:t xml:space="preserve">optionally </w:t>
      </w:r>
      <w:r>
        <w:rPr>
          <w:noProof/>
        </w:rPr>
        <w:t>transmitted by the 3GPP system to the USS/UTM during tracking and location reporting of UAV</w:t>
      </w:r>
      <w:r w:rsidR="00A91863">
        <w:rPr>
          <w:noProof/>
        </w:rPr>
        <w:t xml:space="preserve"> </w:t>
      </w:r>
      <w:r w:rsidR="00A91863" w:rsidRPr="004634B2">
        <w:rPr>
          <w:noProof/>
        </w:rPr>
        <w:t>as described in solution #25</w:t>
      </w:r>
      <w:r>
        <w:rPr>
          <w:noProof/>
        </w:rPr>
        <w:t>. The 3GPP UAV ID may also be included in the reports</w:t>
      </w:r>
      <w:r w:rsidR="00A91863">
        <w:rPr>
          <w:noProof/>
        </w:rPr>
        <w:t xml:space="preserve"> </w:t>
      </w:r>
      <w:r w:rsidR="00A91863" w:rsidRPr="004634B2">
        <w:rPr>
          <w:noProof/>
        </w:rPr>
        <w:t>as described in solution #25</w:t>
      </w:r>
      <w:r>
        <w:rPr>
          <w:noProof/>
        </w:rPr>
        <w:t>.</w:t>
      </w:r>
    </w:p>
    <w:p w14:paraId="0C495746" w14:textId="77777777" w:rsidR="007B3B51" w:rsidRDefault="007B3B51" w:rsidP="007B3B51">
      <w:pPr>
        <w:pStyle w:val="B1"/>
        <w:rPr>
          <w:noProof/>
        </w:rPr>
      </w:pPr>
      <w:r>
        <w:rPr>
          <w:noProof/>
        </w:rPr>
        <w:t>-</w:t>
      </w:r>
      <w:r>
        <w:rPr>
          <w:noProof/>
        </w:rPr>
        <w:tab/>
        <w:t>The 3GPP system maps 3GPP UAV ID (e.g. GPSI) when received from UTM/USS to 3GPP internal IDs (e.g. SUPI) according to existing mechanisms.</w:t>
      </w:r>
    </w:p>
    <w:p w14:paraId="17AA9281" w14:textId="5E4193E9" w:rsidR="007B3B51" w:rsidRDefault="007B3B51" w:rsidP="00647686">
      <w:pPr>
        <w:pStyle w:val="B1"/>
        <w:rPr>
          <w:lang w:val="en-US"/>
        </w:rPr>
      </w:pPr>
      <w:r>
        <w:rPr>
          <w:noProof/>
        </w:rPr>
        <w:t>-</w:t>
      </w:r>
      <w:r>
        <w:rPr>
          <w:noProof/>
        </w:rPr>
        <w:tab/>
        <w:t>3GPP system maps the geographic area received from UTM/USS to 3GPP area (e.g. TAIs/Cell Ids).</w:t>
      </w:r>
    </w:p>
    <w:p w14:paraId="4096EE6B" w14:textId="53BA9A38" w:rsidR="00A91863" w:rsidRDefault="00A91863" w:rsidP="00A91863">
      <w:pPr>
        <w:pStyle w:val="Heading2"/>
      </w:pPr>
      <w:bookmarkStart w:id="1814" w:name="_Toc57622428"/>
      <w:bookmarkStart w:id="1815" w:name="_Toc57624143"/>
      <w:bookmarkStart w:id="1816" w:name="_Toc59103097"/>
      <w:r>
        <w:t>8.6</w:t>
      </w:r>
      <w:r>
        <w:tab/>
        <w:t>Key Issue #5</w:t>
      </w:r>
      <w:bookmarkEnd w:id="1814"/>
      <w:bookmarkEnd w:id="1815"/>
      <w:bookmarkEnd w:id="1816"/>
    </w:p>
    <w:p w14:paraId="66FA1ED2" w14:textId="77777777" w:rsidR="00A91863" w:rsidRPr="00A75FB8" w:rsidRDefault="00A91863" w:rsidP="00A91863">
      <w:r w:rsidRPr="00A75FB8">
        <w:t>UAV authorization and authentication may be revoked by the USS/UTM at any time by invoking MNO services (e.g. exposure function or location services) by using the 3GPP UAV ID and providing a Revocation Cause indicating this is authorization and authentication revocation.</w:t>
      </w:r>
    </w:p>
    <w:p w14:paraId="38BB4ADC" w14:textId="375E522E" w:rsidR="00A91863" w:rsidRPr="00A75FB8" w:rsidRDefault="00A91863" w:rsidP="00A91863">
      <w:r w:rsidRPr="00A75FB8">
        <w:t>Authorization for C2 connectivity and UAV and UAVC pairing may be revoked by the USS/UTM at any time by invoking MNO services (e.g. exposure function or location services) by using the 3GPP UAV ID and providing a Revocation Cause indicating this is C2 or pairing revocation.</w:t>
      </w:r>
    </w:p>
    <w:p w14:paraId="48344D5B" w14:textId="0952EA14" w:rsidR="00A22673" w:rsidRPr="005B4AAC" w:rsidRDefault="00A91863" w:rsidP="00A91863">
      <w:pPr>
        <w:pStyle w:val="Heading2"/>
      </w:pPr>
      <w:bookmarkStart w:id="1817" w:name="_Toc57622429"/>
      <w:bookmarkStart w:id="1818" w:name="_Toc57624144"/>
      <w:bookmarkStart w:id="1819" w:name="_Toc59103098"/>
      <w:r>
        <w:t>8.7</w:t>
      </w:r>
      <w:r>
        <w:tab/>
      </w:r>
      <w:r w:rsidR="00A22673" w:rsidRPr="005B4AAC">
        <w:t>Key Issue #6</w:t>
      </w:r>
      <w:bookmarkEnd w:id="1817"/>
      <w:bookmarkEnd w:id="1818"/>
      <w:bookmarkEnd w:id="1819"/>
    </w:p>
    <w:p w14:paraId="19887FB7" w14:textId="77777777" w:rsidR="00A22673" w:rsidRDefault="00A22673" w:rsidP="00A22673">
      <w:r w:rsidRPr="00E2465D">
        <w:rPr>
          <w:lang w:val="en-US" w:eastAsia="zh-CN"/>
        </w:rPr>
        <w:t xml:space="preserve">The functionality to support authorization of UAV and UAV controller pairing applies to networked UAV Controllers </w:t>
      </w:r>
      <w:r w:rsidRPr="00E2465D">
        <w:rPr>
          <w:lang w:eastAsia="zh-CN"/>
        </w:rPr>
        <w:t>and non-networked UAV controllers that are connected to UAV via internet</w:t>
      </w:r>
      <w:r>
        <w:rPr>
          <w:lang w:eastAsia="zh-CN"/>
        </w:rPr>
        <w:t xml:space="preserve"> (e.g. cloud UAVC)</w:t>
      </w:r>
      <w:r w:rsidRPr="00E2465D">
        <w:rPr>
          <w:lang w:val="en-US" w:eastAsia="zh-CN"/>
        </w:rPr>
        <w:t>.</w:t>
      </w:r>
    </w:p>
    <w:p w14:paraId="24985949" w14:textId="347F07A0" w:rsidR="00A22673" w:rsidRDefault="00A22673" w:rsidP="00A22673">
      <w:r>
        <w:t>In the scope of this release, how a UAV and a UAVC are considered as a UAS by the USS/UTM is outside the scope of 3GPP</w:t>
      </w:r>
      <w:r w:rsidRPr="006B2915">
        <w:t xml:space="preserve">. However, the 3GPP </w:t>
      </w:r>
      <w:r w:rsidRPr="007736D2">
        <w:t>system may support the USS</w:t>
      </w:r>
      <w:r w:rsidR="00427AD2">
        <w:t>/UTM</w:t>
      </w:r>
      <w:r w:rsidRPr="007736D2">
        <w:t xml:space="preserve"> to enforce authorization from the USS/UTM between of a UAV and a UAVC pairing decision based on their transport addresses.</w:t>
      </w:r>
    </w:p>
    <w:p w14:paraId="53FE3FC0" w14:textId="620AFB5E" w:rsidR="00427AD2" w:rsidRPr="00647686" w:rsidRDefault="00427AD2" w:rsidP="00427AD2">
      <w:r w:rsidRPr="00647686">
        <w:t xml:space="preserve">The UAV/UAVC pairing authentication and authorization is done by USS/UTM during PDU session secondary authentication/authorization procedure or new service-based mechanisms with the USS via the NEF/SCEF or a new </w:t>
      </w:r>
      <w:r w:rsidR="007C2A6A">
        <w:t xml:space="preserve">UAS </w:t>
      </w:r>
      <w:r w:rsidRPr="00647686">
        <w:t>Network Function</w:t>
      </w:r>
      <w:r w:rsidR="007C2A6A">
        <w:t xml:space="preserve"> (UAS-NF)</w:t>
      </w:r>
      <w:r w:rsidRPr="00647686">
        <w:t xml:space="preserve">, the result is notified to either </w:t>
      </w:r>
      <w:r w:rsidRPr="00647686">
        <w:rPr>
          <w:rFonts w:eastAsiaTheme="minorEastAsia"/>
        </w:rPr>
        <w:t xml:space="preserve">the </w:t>
      </w:r>
      <w:r w:rsidRPr="00647686">
        <w:t xml:space="preserve">SMF or the NEF/SCEF or </w:t>
      </w:r>
      <w:r w:rsidR="007C2A6A">
        <w:t xml:space="preserve">UAS </w:t>
      </w:r>
      <w:r w:rsidRPr="00647686">
        <w:t xml:space="preserve">NF, respectively, i.e. a CP-based </w:t>
      </w:r>
      <w:r w:rsidR="00647686" w:rsidRPr="00647686">
        <w:t>signalling</w:t>
      </w:r>
      <w:r w:rsidRPr="00647686">
        <w:t xml:space="preserve"> mechanism is chosen for normative work.</w:t>
      </w:r>
    </w:p>
    <w:p w14:paraId="5BE095EB" w14:textId="5A5A32C4" w:rsidR="00427AD2" w:rsidRPr="00427AD2" w:rsidRDefault="00427AD2" w:rsidP="00427AD2">
      <w:pPr>
        <w:rPr>
          <w:rFonts w:eastAsiaTheme="minorEastAsia"/>
          <w:lang w:eastAsia="zh-CN"/>
        </w:rPr>
      </w:pPr>
      <w:r>
        <w:rPr>
          <w:lang w:val="en-US" w:eastAsia="zh-CN"/>
        </w:rPr>
        <w:t xml:space="preserve">The UAV may provide information for the authorization of UAV and networked UAV controller pairing to USS/UTM. </w:t>
      </w:r>
      <w:r>
        <w:rPr>
          <w:rFonts w:eastAsiaTheme="minorEastAsia" w:hint="eastAsia"/>
          <w:lang w:eastAsia="zh-CN"/>
        </w:rPr>
        <w:t>T</w:t>
      </w:r>
      <w:r>
        <w:rPr>
          <w:rFonts w:eastAsiaTheme="minorEastAsia"/>
          <w:lang w:eastAsia="zh-CN"/>
        </w:rPr>
        <w:t xml:space="preserve">he USS/UTM is required to authorize the UAV/UAVC pairing, i.e. the UAV requests </w:t>
      </w:r>
      <w:r w:rsidRPr="00427AD2">
        <w:rPr>
          <w:rFonts w:eastAsiaTheme="minorEastAsia"/>
          <w:lang w:eastAsia="zh-CN"/>
        </w:rPr>
        <w:t>to be paired with a UAVC. The USS/UTM informs the results of pairing authorization to the 3GPP system in terms of identification of the traffic that needs to be enabled.</w:t>
      </w:r>
    </w:p>
    <w:p w14:paraId="51E44B29" w14:textId="77777777" w:rsidR="00427AD2" w:rsidRDefault="00427AD2" w:rsidP="00427AD2">
      <w:pPr>
        <w:rPr>
          <w:noProof/>
        </w:rPr>
      </w:pPr>
      <w:r w:rsidRPr="00427AD2">
        <w:rPr>
          <w:noProof/>
        </w:rPr>
        <w:lastRenderedPageBreak/>
        <w:t>The 3GPP system should enable a UAV to receive a new CAA-level UAV identifier from USS/UTM as</w:t>
      </w:r>
      <w:r>
        <w:rPr>
          <w:noProof/>
        </w:rPr>
        <w:t xml:space="preserve"> part of a successful pairing authorization.</w:t>
      </w:r>
    </w:p>
    <w:p w14:paraId="3E244839" w14:textId="515A7F70" w:rsidR="00427AD2" w:rsidRPr="00556E0A" w:rsidRDefault="00427AD2" w:rsidP="00427AD2">
      <w:pPr>
        <w:rPr>
          <w:rFonts w:eastAsiaTheme="minorEastAsia"/>
          <w:lang w:eastAsia="zh-CN"/>
        </w:rPr>
      </w:pPr>
      <w:r>
        <w:rPr>
          <w:rFonts w:eastAsiaTheme="minorEastAsia"/>
          <w:lang w:eastAsia="zh-CN"/>
        </w:rPr>
        <w:t xml:space="preserve">When the USS/UTM determines that the UAVC needs to be replaced, the USS/UTM provides new </w:t>
      </w:r>
      <w:r w:rsidRPr="00231ECC">
        <w:rPr>
          <w:lang w:val="en-US" w:eastAsia="zh-CN"/>
        </w:rPr>
        <w:t>authorized UAV/UAVC</w:t>
      </w:r>
      <w:r>
        <w:rPr>
          <w:rFonts w:eastAsiaTheme="minorEastAsia"/>
          <w:lang w:eastAsia="zh-CN"/>
        </w:rPr>
        <w:t xml:space="preserve"> pairing information to the </w:t>
      </w:r>
      <w:r w:rsidRPr="00D57745">
        <w:rPr>
          <w:lang w:val="en-US" w:eastAsia="zh-CN"/>
        </w:rPr>
        <w:t xml:space="preserve">SMF </w:t>
      </w:r>
      <w:r>
        <w:rPr>
          <w:lang w:val="en-US" w:eastAsia="zh-CN"/>
        </w:rPr>
        <w:t xml:space="preserve">or new </w:t>
      </w:r>
      <w:r w:rsidR="007C2A6A">
        <w:rPr>
          <w:lang w:val="en-US" w:eastAsia="zh-CN"/>
        </w:rPr>
        <w:t xml:space="preserve">UAS </w:t>
      </w:r>
      <w:r>
        <w:rPr>
          <w:lang w:val="en-US" w:eastAsia="zh-CN"/>
        </w:rPr>
        <w:t>NF, respectively</w:t>
      </w:r>
      <w:r>
        <w:rPr>
          <w:rFonts w:eastAsiaTheme="minorEastAsia"/>
          <w:lang w:eastAsia="zh-CN"/>
        </w:rPr>
        <w:t>.</w:t>
      </w:r>
    </w:p>
    <w:p w14:paraId="10F394DE" w14:textId="06BFCEAE" w:rsidR="00427AD2" w:rsidRDefault="00427AD2" w:rsidP="00427AD2">
      <w:r>
        <w:t>For initial pairing authentication and authorization, solution #5 or #23 is selected as baseline for the normative work.</w:t>
      </w:r>
    </w:p>
    <w:p w14:paraId="1F224B6F" w14:textId="6BA2BA2C" w:rsidR="00427AD2" w:rsidRPr="007736D2" w:rsidRDefault="00427AD2" w:rsidP="00427AD2">
      <w:r>
        <w:t>For UAVC replacement, solution #27 may be taken in addition to improve KI#6.</w:t>
      </w:r>
    </w:p>
    <w:p w14:paraId="03A61C24" w14:textId="17D7DDA8" w:rsidR="00A22673" w:rsidRPr="007736D2" w:rsidRDefault="00A91863" w:rsidP="00A91863">
      <w:pPr>
        <w:pStyle w:val="Heading2"/>
      </w:pPr>
      <w:bookmarkStart w:id="1820" w:name="_Toc57622430"/>
      <w:bookmarkStart w:id="1821" w:name="_Toc57624145"/>
      <w:bookmarkStart w:id="1822" w:name="_Toc59103099"/>
      <w:r>
        <w:t>8.8</w:t>
      </w:r>
      <w:r>
        <w:tab/>
      </w:r>
      <w:r w:rsidR="00A22673" w:rsidRPr="007736D2">
        <w:t>Key Issue #7</w:t>
      </w:r>
      <w:bookmarkEnd w:id="1820"/>
      <w:bookmarkEnd w:id="1821"/>
      <w:bookmarkEnd w:id="1822"/>
    </w:p>
    <w:p w14:paraId="3BE40C4E" w14:textId="6B2C6509" w:rsidR="00A22673" w:rsidRPr="00647686" w:rsidRDefault="00A22673" w:rsidP="00460E91">
      <w:r w:rsidRPr="00647686">
        <w:t>In the scope of this release, a network UAVC is considered as a regular UE that is not subject to any new mechanisms to enable establishment of user plane connectivity with a USS/UTM. The networked UAVC uses a PDN connection/PDU session established according to existing mechanisms to connect to an USS/UTM</w:t>
      </w:r>
      <w:r w:rsidR="00647686" w:rsidRPr="00647686">
        <w:t>.</w:t>
      </w:r>
    </w:p>
    <w:p w14:paraId="53328680" w14:textId="77777777" w:rsidR="00C077F2" w:rsidRPr="00355AD0" w:rsidRDefault="00C077F2" w:rsidP="00C077F2">
      <w:pPr>
        <w:rPr>
          <w:lang w:val="en-US"/>
        </w:rPr>
      </w:pPr>
      <w:r w:rsidRPr="001C0AE3">
        <w:rPr>
          <w:lang w:val="en-US"/>
        </w:rPr>
        <w:t xml:space="preserve">The procedure for the UAV to </w:t>
      </w:r>
      <w:r w:rsidRPr="00355AD0">
        <w:rPr>
          <w:lang w:val="en-US"/>
        </w:rPr>
        <w:t>request user plane connectivity with UAVC defined in Solutions #5, #26 is proposed to be taken into account during the normative phase. The procedure is as follows:</w:t>
      </w:r>
    </w:p>
    <w:p w14:paraId="545ED030" w14:textId="31D1DC20" w:rsidR="00C077F2" w:rsidRPr="00355AD0" w:rsidRDefault="00647686" w:rsidP="00647686">
      <w:pPr>
        <w:pStyle w:val="B1"/>
        <w:rPr>
          <w:lang w:val="en-US" w:eastAsia="zh-CN"/>
        </w:rPr>
      </w:pPr>
      <w:r>
        <w:rPr>
          <w:lang w:val="en-US" w:eastAsia="zh-CN"/>
        </w:rPr>
        <w:t>-</w:t>
      </w:r>
      <w:r>
        <w:rPr>
          <w:lang w:val="en-US" w:eastAsia="zh-CN"/>
        </w:rPr>
        <w:tab/>
      </w:r>
      <w:r w:rsidR="00C077F2" w:rsidRPr="00355AD0">
        <w:rPr>
          <w:lang w:val="en-US" w:eastAsia="zh-CN"/>
        </w:rPr>
        <w:t>Prior to any request by UAV for user plane connectivity with UAVC, or during the user plane connectivity request, the UAV must obtain flight authorization from the UTM/USS. The flight authorization must be made known to the 3GPP system.</w:t>
      </w:r>
    </w:p>
    <w:p w14:paraId="5465ACA9" w14:textId="7F7BC6E2" w:rsidR="00C077F2" w:rsidRPr="00355AD0" w:rsidRDefault="00647686" w:rsidP="00647686">
      <w:pPr>
        <w:pStyle w:val="B1"/>
        <w:rPr>
          <w:b/>
          <w:bCs/>
          <w:lang w:val="en-US"/>
        </w:rPr>
      </w:pPr>
      <w:r>
        <w:rPr>
          <w:lang w:val="en-US" w:eastAsia="zh-CN"/>
        </w:rPr>
        <w:t>-</w:t>
      </w:r>
      <w:r>
        <w:rPr>
          <w:lang w:val="en-US" w:eastAsia="zh-CN"/>
        </w:rPr>
        <w:tab/>
      </w:r>
      <w:r w:rsidR="00C077F2" w:rsidRPr="00355AD0">
        <w:rPr>
          <w:lang w:val="en-US" w:eastAsia="zh-CN"/>
        </w:rPr>
        <w:t>Single PDU session/PDN connection for USS and UAV-C connectivity, and separate PDU sessions/PDN connections for USS and UAV-C connectivity are supported. The mechanism that may be used is up to deployment.</w:t>
      </w:r>
    </w:p>
    <w:p w14:paraId="5B9DA676" w14:textId="24140302" w:rsidR="00C077F2" w:rsidRDefault="00647686" w:rsidP="00647686">
      <w:pPr>
        <w:pStyle w:val="B1"/>
      </w:pPr>
      <w:r>
        <w:t>-</w:t>
      </w:r>
      <w:r>
        <w:tab/>
      </w:r>
      <w:r w:rsidR="00C077F2" w:rsidRPr="00355AD0">
        <w:t>Based on the architectural assumptions, a UAV is authorized for connectivity to USS/UTM over UAV9 based on existing MNO policies, and is allowed to establish connectivity with an appropriate DNN/APN to exchange traffic with the USS (for communications not related to sending Remote Identification message or C2) without explicit USS/UTM authorization for the establishment of the user place connectivity.</w:t>
      </w:r>
    </w:p>
    <w:p w14:paraId="100B89B5" w14:textId="5D357CB9" w:rsidR="00A91863" w:rsidRPr="00C53850" w:rsidRDefault="00A91863" w:rsidP="00A91863">
      <w:pPr>
        <w:pStyle w:val="B1"/>
        <w:rPr>
          <w:lang w:val="en-US" w:eastAsia="zh-CN"/>
        </w:rPr>
      </w:pPr>
      <w:bookmarkStart w:id="1823" w:name="_Hlk55505414"/>
      <w:r>
        <w:t>-</w:t>
      </w:r>
      <w:r>
        <w:tab/>
      </w:r>
      <w:r w:rsidRPr="00C53850">
        <w:t>In</w:t>
      </w:r>
      <w:r w:rsidR="00A75FB8">
        <w:t xml:space="preserve"> the</w:t>
      </w:r>
      <w:r w:rsidRPr="00C53850">
        <w:t xml:space="preserve"> case of </w:t>
      </w:r>
      <w:r w:rsidRPr="00C53850">
        <w:rPr>
          <w:lang w:val="en-US" w:eastAsia="zh-CN"/>
        </w:rPr>
        <w:t>single PDU session/PDN connection for USS and UAV-C connectivity:</w:t>
      </w:r>
    </w:p>
    <w:p w14:paraId="25AEA472"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 xml:space="preserve">The single PDU session in 5GS can be established without performing any UUAA at PDU session establishment (if UUAA is performed at registration), or UUAA is performed during PDU session establishment if UUAA is not performed at registration </w:t>
      </w:r>
    </w:p>
    <w:p w14:paraId="37E76C07"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 xml:space="preserve">For </w:t>
      </w:r>
      <w:r w:rsidRPr="00C53850">
        <w:t xml:space="preserve">the </w:t>
      </w:r>
      <w:r w:rsidRPr="00C53850">
        <w:rPr>
          <w:lang w:val="en-US" w:eastAsia="zh-CN"/>
        </w:rPr>
        <w:t>single PDN connection in EPS, UUAA is performed during PDN connection establishment</w:t>
      </w:r>
    </w:p>
    <w:p w14:paraId="44280E60" w14:textId="4F5F3412" w:rsidR="00A91863" w:rsidRPr="00C53850" w:rsidRDefault="00A91863" w:rsidP="00A91863">
      <w:pPr>
        <w:pStyle w:val="B2"/>
        <w:rPr>
          <w:lang w:val="en-US" w:eastAsia="zh-CN"/>
        </w:rPr>
      </w:pPr>
      <w:r w:rsidRPr="00C53850">
        <w:rPr>
          <w:lang w:val="en-US" w:eastAsia="zh-CN"/>
        </w:rPr>
        <w:t>-</w:t>
      </w:r>
      <w:r w:rsidRPr="00C53850">
        <w:rPr>
          <w:lang w:val="en-US" w:eastAsia="zh-CN"/>
        </w:rPr>
        <w:tab/>
        <w:t>The authorization for connectivity between UAV and UAV-C may be performed during PDU session/PDN connection establishment (together with UUAA if UUA is performed), or after the PDU session/PDN connection is established (the details are to be defined during normative work, and may rely on PDU session/PDN connection modification procedures)</w:t>
      </w:r>
    </w:p>
    <w:p w14:paraId="4FBC5DCE" w14:textId="4E724C3F" w:rsidR="00A91863" w:rsidRPr="00C53850" w:rsidRDefault="00A91863" w:rsidP="00A91863">
      <w:pPr>
        <w:pStyle w:val="B1"/>
        <w:rPr>
          <w:lang w:val="en-US" w:eastAsia="zh-CN"/>
        </w:rPr>
      </w:pPr>
      <w:r w:rsidRPr="00C53850">
        <w:t>-</w:t>
      </w:r>
      <w:r w:rsidRPr="00C53850">
        <w:tab/>
        <w:t xml:space="preserve">In </w:t>
      </w:r>
      <w:r w:rsidR="00A75FB8">
        <w:t xml:space="preserve">the </w:t>
      </w:r>
      <w:r w:rsidRPr="00C53850">
        <w:t xml:space="preserve">case of </w:t>
      </w:r>
      <w:r w:rsidRPr="00C53850">
        <w:rPr>
          <w:lang w:val="en-US" w:eastAsia="zh-CN"/>
        </w:rPr>
        <w:t>separate PDU sessions/PDN connections for USS and UAV-C connectivity:</w:t>
      </w:r>
    </w:p>
    <w:p w14:paraId="08677504" w14:textId="77777777" w:rsidR="00A91863" w:rsidRPr="00C53850" w:rsidRDefault="00A91863" w:rsidP="00A91863">
      <w:pPr>
        <w:pStyle w:val="B2"/>
        <w:rPr>
          <w:lang w:val="en-US" w:eastAsia="zh-CN"/>
        </w:rPr>
      </w:pPr>
      <w:r w:rsidRPr="00C53850">
        <w:t>-</w:t>
      </w:r>
      <w:r w:rsidRPr="00C53850">
        <w:tab/>
      </w:r>
      <w:r w:rsidRPr="00C53850">
        <w:rPr>
          <w:lang w:val="en-US" w:eastAsia="zh-CN"/>
        </w:rPr>
        <w:t>The PDU session for USS connectivity in 5GS can be established without performing UUAA at PDU session establishment (if UUAA is performed at registration), or UUAA is performed during PDU session establishment if UUAA is not performed at registration</w:t>
      </w:r>
    </w:p>
    <w:p w14:paraId="0400D161"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For the PDN connection for USS connectivity in EPS, UUAA is performed during PDN connection establishment</w:t>
      </w:r>
    </w:p>
    <w:p w14:paraId="2E6D2F2F" w14:textId="77777777" w:rsidR="00A91863" w:rsidRPr="00C53850" w:rsidRDefault="00A91863" w:rsidP="00A91863">
      <w:pPr>
        <w:pStyle w:val="B2"/>
      </w:pPr>
      <w:r w:rsidRPr="00C53850">
        <w:rPr>
          <w:lang w:val="en-US" w:eastAsia="zh-CN"/>
        </w:rPr>
        <w:t>-</w:t>
      </w:r>
      <w:r w:rsidRPr="00C53850">
        <w:rPr>
          <w:lang w:val="en-US" w:eastAsia="zh-CN"/>
        </w:rPr>
        <w:tab/>
        <w:t>The authorization for the PDU session/PDN connection for UAV and UAV-C connectivity is performed when the PDU session/PDN connection for UAV and UAV-C connectivity is established.</w:t>
      </w:r>
    </w:p>
    <w:bookmarkEnd w:id="1823"/>
    <w:p w14:paraId="2DB7F9B7" w14:textId="1EB0D25E" w:rsidR="00A91863" w:rsidRPr="00C53850" w:rsidRDefault="00A91863" w:rsidP="00A91863">
      <w:pPr>
        <w:pStyle w:val="B1"/>
      </w:pPr>
      <w:r w:rsidRPr="00C53850">
        <w:t>-</w:t>
      </w:r>
      <w:r w:rsidRPr="00C53850">
        <w:tab/>
        <w:t xml:space="preserve">To perform authorization </w:t>
      </w:r>
      <w:r w:rsidRPr="00C53850">
        <w:rPr>
          <w:lang w:val="en-US" w:eastAsia="zh-CN"/>
        </w:rPr>
        <w:t>for the PDU session/PDN connection for UAV and UAV-C connectivity (both in</w:t>
      </w:r>
      <w:r w:rsidR="00A75FB8">
        <w:rPr>
          <w:lang w:val="en-US" w:eastAsia="zh-CN"/>
        </w:rPr>
        <w:t xml:space="preserve"> the</w:t>
      </w:r>
      <w:r w:rsidRPr="00C53850">
        <w:rPr>
          <w:lang w:val="en-US" w:eastAsia="zh-CN"/>
        </w:rPr>
        <w:t xml:space="preserve"> case of single or separate PDU session/PDU connection)</w:t>
      </w:r>
      <w:r w:rsidRPr="00C53850">
        <w:t xml:space="preserve"> the UAV provides to the SMF an Aviation Connectivity Payload containing:</w:t>
      </w:r>
    </w:p>
    <w:p w14:paraId="05F39A94" w14:textId="55A9D505" w:rsidR="00A91863" w:rsidRPr="00C53850" w:rsidRDefault="00A91863" w:rsidP="00A91863">
      <w:pPr>
        <w:pStyle w:val="B2"/>
      </w:pPr>
      <w:r w:rsidRPr="00C53850">
        <w:t>-</w:t>
      </w:r>
      <w:r w:rsidRPr="00C53850">
        <w:tab/>
        <w:t>the CAA-Level UAV ID</w:t>
      </w:r>
      <w:r w:rsidR="00A75FB8">
        <w:t>;</w:t>
      </w:r>
    </w:p>
    <w:p w14:paraId="6D7DE2F9" w14:textId="139B2045" w:rsidR="00A91863" w:rsidRPr="00C53850" w:rsidRDefault="00A91863" w:rsidP="00A91863">
      <w:pPr>
        <w:pStyle w:val="B2"/>
      </w:pPr>
      <w:r w:rsidRPr="00C53850">
        <w:rPr>
          <w:lang w:val="en-US" w:eastAsia="zh-CN"/>
        </w:rPr>
        <w:t>-</w:t>
      </w:r>
      <w:r w:rsidRPr="00C53850">
        <w:rPr>
          <w:lang w:val="en-US" w:eastAsia="zh-CN"/>
        </w:rPr>
        <w:tab/>
      </w:r>
      <w:r w:rsidRPr="00C53850">
        <w:t>an optional Flight Authorization ID</w:t>
      </w:r>
      <w:r w:rsidR="00A75FB8">
        <w:t>;</w:t>
      </w:r>
    </w:p>
    <w:p w14:paraId="1179680A" w14:textId="7C1B0E28" w:rsidR="00A91863" w:rsidRPr="00C53850" w:rsidRDefault="00A91863" w:rsidP="00A91863">
      <w:pPr>
        <w:pStyle w:val="NO"/>
        <w:rPr>
          <w:lang w:val="en-US" w:eastAsia="zh-CN"/>
        </w:rPr>
      </w:pPr>
      <w:r w:rsidRPr="00C53850">
        <w:rPr>
          <w:lang w:val="en-US" w:eastAsia="zh-CN"/>
        </w:rPr>
        <w:lastRenderedPageBreak/>
        <w:t>NOTE:</w:t>
      </w:r>
      <w:r w:rsidR="00A75FB8">
        <w:rPr>
          <w:lang w:val="en-US" w:eastAsia="zh-CN"/>
        </w:rPr>
        <w:tab/>
      </w:r>
      <w:r w:rsidRPr="00C53850">
        <w:rPr>
          <w:lang w:val="en-US" w:eastAsia="zh-CN"/>
        </w:rPr>
        <w:t>flight authorization from the UTM/USS, when performed during the user plane connectivity request, must minimize the amount of information exchanged between the UAV and the USS in the Aviation Connectivity Payload. Such information depends on decisions in the aviation community, and details will be defined during normative phase. Whether this can be achieved by the UAV operator obtaining offline a Flight Authorization ID from the USS via means outside the scope of 3GPP, and having the UAV provide the Flight Authorization ID in the PDU session/PDN connection establishment will be determined during the normative phase.</w:t>
      </w:r>
    </w:p>
    <w:p w14:paraId="0C4A330E" w14:textId="6A60D9C9" w:rsidR="00A75FB8" w:rsidRDefault="00A75FB8" w:rsidP="00A75FB8">
      <w:pPr>
        <w:pStyle w:val="B2"/>
        <w:rPr>
          <w:lang w:eastAsia="zh-CN"/>
        </w:rPr>
      </w:pPr>
      <w:r>
        <w:rPr>
          <w:lang w:eastAsia="zh-CN"/>
        </w:rPr>
        <w:t>-</w:t>
      </w:r>
      <w:r>
        <w:rPr>
          <w:lang w:eastAsia="zh-CN"/>
        </w:rPr>
        <w:tab/>
        <w:t>if the UAV has the information on the networked UAV controller or UAVC that connects to the UAV via Internet connectivity, the UAV includes also the information for the authorization of UAV and networked UAV controller pairing in the Aviation Connectivity Payload.</w:t>
      </w:r>
    </w:p>
    <w:p w14:paraId="4A07D941" w14:textId="27DE0A9F" w:rsidR="00C077F2" w:rsidRPr="00355AD0" w:rsidRDefault="00647686" w:rsidP="00647686">
      <w:pPr>
        <w:pStyle w:val="B1"/>
      </w:pPr>
      <w:r>
        <w:rPr>
          <w:lang w:eastAsia="zh-CN"/>
        </w:rPr>
        <w:t>-</w:t>
      </w:r>
      <w:r>
        <w:rPr>
          <w:lang w:eastAsia="zh-CN"/>
        </w:rPr>
        <w:tab/>
      </w:r>
      <w:r w:rsidR="00C077F2" w:rsidRPr="00355AD0">
        <w:rPr>
          <w:lang w:eastAsia="zh-CN"/>
        </w:rPr>
        <w:t>When the UAV requires user plane connectivity for C2 the UAV requests a PDU session for UAV operations, if none exists, or a PDU session modification procedure if one exists. The UAV includes in the request the relevant UAV operations information in a transparent container (e.g. CAA-Level UAV ID). How the UAV indicates UAV operations connectivity in the PDU session establishment will be defined during the normative phase. The 3GPP system authorizes the PDU session connectivity for UAV operations with a UTM/USS based on the CAA-Level ID</w:t>
      </w:r>
      <w:r>
        <w:rPr>
          <w:lang w:eastAsia="zh-CN"/>
        </w:rPr>
        <w:t>.</w:t>
      </w:r>
    </w:p>
    <w:p w14:paraId="2A266B08" w14:textId="275C4202" w:rsidR="00C077F2" w:rsidRPr="00355AD0" w:rsidRDefault="00647686" w:rsidP="00647686">
      <w:pPr>
        <w:pStyle w:val="B1"/>
        <w:rPr>
          <w:lang w:val="en-US"/>
        </w:rPr>
      </w:pPr>
      <w:r>
        <w:t>-</w:t>
      </w:r>
      <w:r>
        <w:tab/>
      </w:r>
      <w:r w:rsidR="00C077F2" w:rsidRPr="00355AD0">
        <w:t>If a dedicated PDU Session or PDN connection for C2 communication with UAV-C is used (i.e. to implement UAV3), it should be established after the pairing authorization is successful. If a common PDU session is used for both communicating with USS /UTM and UAV-C (i.e., to implement both UAV9 and UAV3), the C2 communication with UAV-C should only be allowed (e.g. with setup of appropriate packet filters and access control list) after the pairing authorization is successful.</w:t>
      </w:r>
    </w:p>
    <w:p w14:paraId="1EE4D246" w14:textId="1FAC866B" w:rsidR="00C077F2" w:rsidRPr="00355AD0" w:rsidRDefault="00647686" w:rsidP="00647686">
      <w:pPr>
        <w:pStyle w:val="B1"/>
      </w:pPr>
      <w:r>
        <w:rPr>
          <w:lang w:val="en-US" w:eastAsia="zh-CN"/>
        </w:rPr>
        <w:t>-</w:t>
      </w:r>
      <w:r>
        <w:rPr>
          <w:lang w:val="en-US" w:eastAsia="zh-CN"/>
        </w:rPr>
        <w:tab/>
      </w:r>
      <w:r w:rsidR="00C077F2" w:rsidRPr="00355AD0">
        <w:rPr>
          <w:lang w:val="en-US" w:eastAsia="zh-CN"/>
        </w:rPr>
        <w:t>The request for user plane connectivity for C2 shall be initiated by the UAV towards the USS/UTM via PDU Session establishment in the 3GPP system and interacting between the 3GPP CN and the USS/UTM through a UAS-NF or using NEF/SCEF functions.</w:t>
      </w:r>
    </w:p>
    <w:p w14:paraId="4B637C07" w14:textId="711A7B63" w:rsidR="00C077F2" w:rsidRPr="00355AD0" w:rsidRDefault="00647686" w:rsidP="00647686">
      <w:pPr>
        <w:pStyle w:val="B1"/>
        <w:rPr>
          <w:lang w:val="en-US" w:eastAsia="zh-CN"/>
        </w:rPr>
      </w:pPr>
      <w:r>
        <w:rPr>
          <w:lang w:val="en-US" w:eastAsia="zh-CN"/>
        </w:rPr>
        <w:t>-</w:t>
      </w:r>
      <w:r>
        <w:rPr>
          <w:lang w:val="en-US" w:eastAsia="zh-CN"/>
        </w:rPr>
        <w:tab/>
      </w:r>
      <w:r w:rsidR="00C077F2" w:rsidRPr="00355AD0">
        <w:rPr>
          <w:lang w:val="en-US" w:eastAsia="zh-CN"/>
        </w:rPr>
        <w:t>Once the USS/UTM has authenticated the UAV and authorized the request for user plane connectivity for C2, this authorization is informed back to the 3GPP system via the UAS-NF or NEF/SCEF functions and only then will the 3GPP system allocate the required resources to the UAV and UAVC. The UTM/USS may include in the authorization response information</w:t>
      </w:r>
      <w:r w:rsidR="00C077F2" w:rsidRPr="00355AD0">
        <w:rPr>
          <w:lang w:eastAsia="zh-CN"/>
        </w:rPr>
        <w:t xml:space="preserve"> Remote Identification &amp; Tracking Information (RITI)</w:t>
      </w:r>
      <w:r w:rsidR="00C077F2" w:rsidRPr="00355AD0">
        <w:rPr>
          <w:lang w:val="en-US" w:eastAsia="zh-CN"/>
        </w:rPr>
        <w:t xml:space="preserve"> that is transparently provided to the UAV (e.g. a new CAA-Level UAV ID).</w:t>
      </w:r>
    </w:p>
    <w:p w14:paraId="429A0603" w14:textId="199C18D9" w:rsidR="00C077F2" w:rsidRPr="00355AD0" w:rsidRDefault="00647686" w:rsidP="00647686">
      <w:pPr>
        <w:pStyle w:val="B1"/>
        <w:rPr>
          <w:lang w:val="en-US" w:eastAsia="zh-CN"/>
        </w:rPr>
      </w:pPr>
      <w:r>
        <w:t>-</w:t>
      </w:r>
      <w:r>
        <w:tab/>
      </w:r>
      <w:r w:rsidR="00C077F2" w:rsidRPr="00355AD0">
        <w:t>After the PDU Session/PDN</w:t>
      </w:r>
      <w:r w:rsidR="00C077F2" w:rsidRPr="00355AD0" w:rsidDel="00683664">
        <w:t xml:space="preserve"> </w:t>
      </w:r>
      <w:r w:rsidR="00C077F2" w:rsidRPr="00355AD0">
        <w:t>connection used for C2 communication is successfully established or modified, the serving 3GPP system should report the device</w:t>
      </w:r>
      <w:r>
        <w:t>'</w:t>
      </w:r>
      <w:r w:rsidR="00C077F2" w:rsidRPr="00355AD0">
        <w:t>s transport address for C2 communication to the UTM/USS. The UTM/USS should inform the serving 3GPP system of the peer device</w:t>
      </w:r>
      <w:r>
        <w:t>'</w:t>
      </w:r>
      <w:r w:rsidR="00C077F2" w:rsidRPr="00355AD0">
        <w:t>s transport address for C2 communication.</w:t>
      </w:r>
    </w:p>
    <w:p w14:paraId="69BB1E65" w14:textId="632F219B" w:rsidR="00C077F2" w:rsidRPr="00E2465D" w:rsidRDefault="00647686" w:rsidP="00647686">
      <w:pPr>
        <w:pStyle w:val="B1"/>
        <w:rPr>
          <w:noProof/>
        </w:rPr>
      </w:pPr>
      <w:r>
        <w:rPr>
          <w:lang w:val="en-US" w:eastAsia="zh-CN"/>
        </w:rPr>
        <w:t>-</w:t>
      </w:r>
      <w:r>
        <w:rPr>
          <w:lang w:val="en-US" w:eastAsia="zh-CN"/>
        </w:rPr>
        <w:tab/>
      </w:r>
      <w:r w:rsidR="00C077F2" w:rsidRPr="00355AD0">
        <w:rPr>
          <w:lang w:val="en-US" w:eastAsia="zh-CN"/>
        </w:rPr>
        <w:t>USS/UTM can provide traffic routing policies for the C2 connectivity which will be used by the 3GPP NFs for data traffic over the allocated user plane resources.</w:t>
      </w:r>
    </w:p>
    <w:bookmarkEnd w:id="1803"/>
    <w:p w14:paraId="522CAFD8" w14:textId="77777777" w:rsidR="00460E91" w:rsidRPr="00647686" w:rsidRDefault="00460E91" w:rsidP="00460E91">
      <w:pPr>
        <w:rPr>
          <w:b/>
          <w:bCs/>
        </w:rPr>
      </w:pPr>
      <w:r w:rsidRPr="00647686">
        <w:rPr>
          <w:b/>
          <w:bCs/>
        </w:rPr>
        <w:t>Other Aspects:</w:t>
      </w:r>
    </w:p>
    <w:p w14:paraId="42A2F871" w14:textId="77777777" w:rsidR="00460E91" w:rsidRPr="00E2465D" w:rsidRDefault="00460E91" w:rsidP="00460E91">
      <w:pPr>
        <w:rPr>
          <w:lang w:val="en-US" w:eastAsia="zh-CN"/>
        </w:rPr>
      </w:pPr>
      <w:r w:rsidRPr="00E2465D">
        <w:rPr>
          <w:lang w:val="en-US" w:eastAsia="zh-CN"/>
        </w:rPr>
        <w:t>The USS/UTM is not assumed to have knowledge of PDU sessions or PDN connections: the USS/UTM authorizes connectivity requests sent from the 3GPP system for a UAV or UAV controller, can revoke such authorization, and can provide information to control such connectivity (e.g. ACL, QoS information, etc.).</w:t>
      </w:r>
    </w:p>
    <w:p w14:paraId="0CB49162" w14:textId="49FFDA50" w:rsidR="00460E91" w:rsidRPr="00E2465D" w:rsidRDefault="00460E91" w:rsidP="00460E91">
      <w:pPr>
        <w:rPr>
          <w:lang w:val="en-US" w:eastAsia="zh-CN"/>
        </w:rPr>
      </w:pPr>
      <w:r w:rsidRPr="00E2465D">
        <w:rPr>
          <w:lang w:val="en-US" w:eastAsia="zh-CN"/>
        </w:rPr>
        <w:t xml:space="preserve">For geofencing, enable both the </w:t>
      </w:r>
      <w:r w:rsidR="00F669A2">
        <w:rPr>
          <w:lang w:val="en-US" w:eastAsia="zh-CN"/>
        </w:rPr>
        <w:t>"</w:t>
      </w:r>
      <w:r w:rsidRPr="00E2465D">
        <w:rPr>
          <w:lang w:val="en-US" w:eastAsia="zh-CN"/>
        </w:rPr>
        <w:t>direct query from USS</w:t>
      </w:r>
      <w:r w:rsidR="00F669A2">
        <w:rPr>
          <w:lang w:val="en-US" w:eastAsia="zh-CN"/>
        </w:rPr>
        <w:t>"</w:t>
      </w:r>
      <w:r w:rsidRPr="00E2465D">
        <w:rPr>
          <w:lang w:val="en-US" w:eastAsia="zh-CN"/>
        </w:rPr>
        <w:t xml:space="preserve"> model, the </w:t>
      </w:r>
      <w:r w:rsidR="00F669A2">
        <w:rPr>
          <w:lang w:val="en-US" w:eastAsia="zh-CN"/>
        </w:rPr>
        <w:t>"</w:t>
      </w:r>
      <w:r w:rsidRPr="00E2465D">
        <w:rPr>
          <w:lang w:val="en-US" w:eastAsia="zh-CN"/>
        </w:rPr>
        <w:t>direct USS subscription</w:t>
      </w:r>
      <w:r w:rsidR="00F669A2">
        <w:rPr>
          <w:lang w:val="en-US" w:eastAsia="zh-CN"/>
        </w:rPr>
        <w:t>"</w:t>
      </w:r>
      <w:r w:rsidRPr="00E2465D">
        <w:rPr>
          <w:lang w:val="en-US" w:eastAsia="zh-CN"/>
        </w:rPr>
        <w:t xml:space="preserve"> model, and the </w:t>
      </w:r>
      <w:r w:rsidR="00F669A2">
        <w:rPr>
          <w:lang w:val="en-US" w:eastAsia="zh-CN"/>
        </w:rPr>
        <w:t>"</w:t>
      </w:r>
      <w:r w:rsidRPr="00E2465D">
        <w:rPr>
          <w:lang w:val="en-US" w:eastAsia="zh-CN"/>
        </w:rPr>
        <w:t>area of interest subscription</w:t>
      </w:r>
      <w:r w:rsidR="00F669A2">
        <w:rPr>
          <w:lang w:val="en-US" w:eastAsia="zh-CN"/>
        </w:rPr>
        <w:t>"</w:t>
      </w:r>
      <w:r w:rsidRPr="00E2465D">
        <w:rPr>
          <w:lang w:val="en-US" w:eastAsia="zh-CN"/>
        </w:rPr>
        <w:t xml:space="preserve"> model.</w:t>
      </w:r>
    </w:p>
    <w:p w14:paraId="063A067E" w14:textId="3D71A5BC" w:rsidR="00460E91" w:rsidRPr="00E2465D" w:rsidRDefault="00460E91" w:rsidP="00460E91">
      <w:pPr>
        <w:rPr>
          <w:lang w:val="en-US" w:eastAsia="zh-CN"/>
        </w:rPr>
      </w:pPr>
      <w:r w:rsidRPr="00E2465D">
        <w:rPr>
          <w:lang w:val="en-US" w:eastAsia="zh-CN"/>
        </w:rPr>
        <w:t>For geo-caging, both the option of the 3GPP system providing the UAV location to the USS during procedures, and the option where the USS retrieves it on demand, are supported.</w:t>
      </w:r>
    </w:p>
    <w:p w14:paraId="7B17BCFD" w14:textId="0B08C481" w:rsidR="00460E91" w:rsidRPr="00E2465D" w:rsidRDefault="00460E91" w:rsidP="00460E91">
      <w:pPr>
        <w:rPr>
          <w:lang w:val="en-US" w:eastAsia="zh-CN"/>
        </w:rPr>
      </w:pPr>
      <w:r w:rsidRPr="00E2465D">
        <w:rPr>
          <w:lang w:val="en-US" w:eastAsia="zh-CN"/>
        </w:rPr>
        <w:t>Enable a USS UAV discovery mechanism where the USS/UTM query MNO for UAVs served by the MNO in a specific location.</w:t>
      </w:r>
    </w:p>
    <w:p w14:paraId="58BA3AB8" w14:textId="1C711A4B" w:rsidR="00460E91" w:rsidRPr="00E2465D" w:rsidRDefault="00460E91" w:rsidP="00460E91">
      <w:pPr>
        <w:pStyle w:val="EditorsNote"/>
        <w:rPr>
          <w:lang w:val="en-US" w:eastAsia="zh-CN"/>
        </w:rPr>
      </w:pPr>
      <w:r w:rsidRPr="00E2465D">
        <w:t>Editor</w:t>
      </w:r>
      <w:r w:rsidR="00F669A2">
        <w:t>'</w:t>
      </w:r>
      <w:r w:rsidRPr="00E2465D">
        <w:t xml:space="preserve">s </w:t>
      </w:r>
      <w:r w:rsidR="00F669A2" w:rsidRPr="00E2465D">
        <w:t>note</w:t>
      </w:r>
      <w:r w:rsidRPr="00E2465D">
        <w:t>:</w:t>
      </w:r>
      <w:r w:rsidR="00F669A2">
        <w:tab/>
      </w:r>
      <w:r w:rsidRPr="00E2465D">
        <w:t xml:space="preserve">For NR to be used for UAVs, </w:t>
      </w:r>
      <w:r w:rsidR="00F669A2">
        <w:t>"</w:t>
      </w:r>
      <w:r w:rsidRPr="00E2465D">
        <w:t>aerial features</w:t>
      </w:r>
      <w:r w:rsidR="00F669A2">
        <w:t>"</w:t>
      </w:r>
      <w:r w:rsidRPr="00E2465D">
        <w:t xml:space="preserve"> as defined in </w:t>
      </w:r>
      <w:r w:rsidR="00647686" w:rsidRPr="00E2465D">
        <w:t>TS</w:t>
      </w:r>
      <w:r w:rsidR="00647686">
        <w:t> </w:t>
      </w:r>
      <w:r w:rsidR="00647686" w:rsidRPr="00E2465D">
        <w:t>36.300</w:t>
      </w:r>
      <w:r w:rsidR="00647686">
        <w:t> </w:t>
      </w:r>
      <w:r w:rsidR="00647686" w:rsidRPr="00E2465D">
        <w:t>[</w:t>
      </w:r>
      <w:r w:rsidRPr="00E2465D">
        <w:t>9] for E-UTRA, must be enabled and RAN work is needed</w:t>
      </w:r>
      <w:r w:rsidRPr="00E2465D">
        <w:rPr>
          <w:lang w:val="en-US" w:eastAsia="zh-CN"/>
        </w:rPr>
        <w:t>.</w:t>
      </w:r>
    </w:p>
    <w:p w14:paraId="690B6698" w14:textId="77777777" w:rsidR="00647686" w:rsidRPr="00647686" w:rsidRDefault="00647686" w:rsidP="00647686">
      <w:bookmarkStart w:id="1824" w:name="_Toc29021273"/>
      <w:bookmarkStart w:id="1825" w:name="_Toc31035887"/>
      <w:bookmarkStart w:id="1826" w:name="_Toc31037032"/>
      <w:bookmarkStart w:id="1827" w:name="_Toc43132138"/>
      <w:bookmarkStart w:id="1828" w:name="_Toc43193050"/>
      <w:bookmarkStart w:id="1829" w:name="_Toc44584074"/>
      <w:bookmarkStart w:id="1830" w:name="_Toc44584223"/>
      <w:bookmarkStart w:id="1831" w:name="_Toc50481938"/>
      <w:r w:rsidRPr="00647686">
        <w:br w:type="page"/>
      </w:r>
    </w:p>
    <w:p w14:paraId="1CA391A0" w14:textId="56B140AF" w:rsidR="00AD474B" w:rsidRPr="002D3C5B" w:rsidRDefault="00AD474B" w:rsidP="00647686">
      <w:pPr>
        <w:pStyle w:val="Heading9"/>
      </w:pPr>
      <w:bookmarkStart w:id="1832" w:name="_Toc54846876"/>
      <w:bookmarkStart w:id="1833" w:name="_Toc57622431"/>
      <w:bookmarkStart w:id="1834" w:name="_Toc57624146"/>
      <w:bookmarkStart w:id="1835" w:name="_Toc59103100"/>
      <w:r w:rsidRPr="002D3C5B">
        <w:lastRenderedPageBreak/>
        <w:t>Annex A:</w:t>
      </w:r>
      <w:r w:rsidRPr="002D3C5B">
        <w:br/>
      </w:r>
      <w:bookmarkEnd w:id="1824"/>
      <w:r w:rsidRPr="002D3C5B">
        <w:t>UAV Regulations</w:t>
      </w:r>
      <w:bookmarkEnd w:id="1825"/>
      <w:bookmarkEnd w:id="1826"/>
      <w:bookmarkEnd w:id="1827"/>
      <w:bookmarkEnd w:id="1828"/>
      <w:bookmarkEnd w:id="1829"/>
      <w:bookmarkEnd w:id="1830"/>
      <w:bookmarkEnd w:id="1831"/>
      <w:bookmarkEnd w:id="1832"/>
      <w:bookmarkEnd w:id="1833"/>
      <w:bookmarkEnd w:id="1834"/>
      <w:bookmarkEnd w:id="1835"/>
    </w:p>
    <w:p w14:paraId="39238769" w14:textId="7FECA3A9" w:rsidR="00AD474B" w:rsidRPr="002D3C5B" w:rsidRDefault="00AD474B" w:rsidP="002D3C5B">
      <w:pPr>
        <w:pStyle w:val="Heading1"/>
      </w:pPr>
      <w:bookmarkStart w:id="1836" w:name="_Toc31035888"/>
      <w:bookmarkStart w:id="1837" w:name="_Toc31037033"/>
      <w:bookmarkStart w:id="1838" w:name="_Toc43132139"/>
      <w:bookmarkStart w:id="1839" w:name="_Toc43193051"/>
      <w:bookmarkStart w:id="1840" w:name="_Toc44584075"/>
      <w:bookmarkStart w:id="1841" w:name="_Toc44584224"/>
      <w:bookmarkStart w:id="1842" w:name="_Toc50481939"/>
      <w:bookmarkStart w:id="1843" w:name="_Toc54846877"/>
      <w:bookmarkStart w:id="1844" w:name="_Toc57622432"/>
      <w:bookmarkStart w:id="1845" w:name="_Toc57624147"/>
      <w:bookmarkStart w:id="1846" w:name="_Toc59103101"/>
      <w:r w:rsidRPr="002D3C5B">
        <w:t>A.1</w:t>
      </w:r>
      <w:r w:rsidR="002D3C5B" w:rsidRPr="002D3C5B">
        <w:tab/>
      </w:r>
      <w:r w:rsidRPr="002D3C5B">
        <w:t>Introduction</w:t>
      </w:r>
      <w:bookmarkEnd w:id="1836"/>
      <w:bookmarkEnd w:id="1837"/>
      <w:bookmarkEnd w:id="1838"/>
      <w:bookmarkEnd w:id="1839"/>
      <w:bookmarkEnd w:id="1840"/>
      <w:bookmarkEnd w:id="1841"/>
      <w:bookmarkEnd w:id="1842"/>
      <w:bookmarkEnd w:id="1843"/>
      <w:bookmarkEnd w:id="1844"/>
      <w:bookmarkEnd w:id="1845"/>
      <w:bookmarkEnd w:id="1846"/>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1847" w:name="_Toc31035889"/>
      <w:bookmarkStart w:id="1848" w:name="_Toc31037034"/>
      <w:bookmarkStart w:id="1849" w:name="_Toc43132140"/>
      <w:bookmarkStart w:id="1850" w:name="_Toc43193052"/>
      <w:bookmarkStart w:id="1851" w:name="_Toc44584076"/>
      <w:bookmarkStart w:id="1852" w:name="_Toc44584225"/>
      <w:bookmarkStart w:id="1853" w:name="_Toc50481940"/>
      <w:bookmarkStart w:id="1854" w:name="_Toc54846878"/>
      <w:bookmarkStart w:id="1855" w:name="_Toc57622433"/>
      <w:bookmarkStart w:id="1856" w:name="_Toc57624148"/>
      <w:bookmarkStart w:id="1857" w:name="_Toc59103102"/>
      <w:r w:rsidRPr="002D3C5B">
        <w:t>A.2</w:t>
      </w:r>
      <w:r w:rsidR="002D3C5B" w:rsidRPr="002D3C5B">
        <w:tab/>
      </w:r>
      <w:r w:rsidRPr="002D3C5B">
        <w:t>LAANC</w:t>
      </w:r>
      <w:bookmarkEnd w:id="1847"/>
      <w:bookmarkEnd w:id="1848"/>
      <w:bookmarkEnd w:id="1849"/>
      <w:bookmarkEnd w:id="1850"/>
      <w:bookmarkEnd w:id="1851"/>
      <w:bookmarkEnd w:id="1852"/>
      <w:bookmarkEnd w:id="1853"/>
      <w:bookmarkEnd w:id="1854"/>
      <w:bookmarkEnd w:id="1855"/>
      <w:bookmarkEnd w:id="1856"/>
      <w:bookmarkEnd w:id="1857"/>
    </w:p>
    <w:p w14:paraId="22BC6F78" w14:textId="269A4C65" w:rsidR="00AD474B" w:rsidRPr="002D3C5B" w:rsidRDefault="00AD474B" w:rsidP="00AD474B">
      <w:r w:rsidRPr="002D3C5B">
        <w:t>LAANC</w:t>
      </w:r>
      <w:r w:rsidR="00647686">
        <w:t> [</w:t>
      </w:r>
      <w:r w:rsidRPr="002D3C5B">
        <w:t>4]</w:t>
      </w:r>
      <w:r w:rsidR="00647686">
        <w:t xml:space="preserve"> </w:t>
      </w:r>
      <w:r w:rsidRPr="002D3C5B">
        <w:t>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30988A5E" w:rsidR="002D3C5B" w:rsidRPr="002D3C5B" w:rsidRDefault="002D3C5B" w:rsidP="00AD474B">
      <w:r w:rsidRPr="002D3C5B">
        <w:t>LAANC provides airspace authorizations only. Pilots must still check Notices to Airmen, weather conditions, and abide by all airspace restrictions</w:t>
      </w:r>
      <w:r w:rsidR="00F669A2">
        <w:t>.</w:t>
      </w:r>
    </w:p>
    <w:p w14:paraId="1DAD84C6" w14:textId="1206EFB4" w:rsidR="00AD474B" w:rsidRPr="002D3C5B" w:rsidRDefault="00516618" w:rsidP="002D3C5B">
      <w:pPr>
        <w:pStyle w:val="Heading1"/>
      </w:pPr>
      <w:bookmarkStart w:id="1858" w:name="_Toc31035890"/>
      <w:bookmarkStart w:id="1859" w:name="_Toc31037035"/>
      <w:bookmarkStart w:id="1860" w:name="_Toc43132141"/>
      <w:bookmarkStart w:id="1861" w:name="_Toc43193053"/>
      <w:bookmarkStart w:id="1862" w:name="_Toc44584077"/>
      <w:bookmarkStart w:id="1863" w:name="_Toc44584226"/>
      <w:bookmarkStart w:id="1864" w:name="_Toc50481941"/>
      <w:bookmarkStart w:id="1865" w:name="_Toc54846879"/>
      <w:bookmarkStart w:id="1866" w:name="_Toc57622434"/>
      <w:bookmarkStart w:id="1867" w:name="_Toc57624149"/>
      <w:bookmarkStart w:id="1868" w:name="_Toc59103103"/>
      <w:r w:rsidRPr="002D3C5B">
        <w:t>A.3</w:t>
      </w:r>
      <w:r w:rsidR="002D3C5B" w:rsidRPr="002D3C5B">
        <w:tab/>
      </w:r>
      <w:r w:rsidR="00AD474B" w:rsidRPr="002D3C5B">
        <w:t>ARC</w:t>
      </w:r>
      <w:bookmarkEnd w:id="1858"/>
      <w:bookmarkEnd w:id="1859"/>
      <w:bookmarkEnd w:id="1860"/>
      <w:bookmarkEnd w:id="1861"/>
      <w:bookmarkEnd w:id="1862"/>
      <w:bookmarkEnd w:id="1863"/>
      <w:bookmarkEnd w:id="1864"/>
      <w:bookmarkEnd w:id="1865"/>
      <w:bookmarkEnd w:id="1866"/>
      <w:bookmarkEnd w:id="1867"/>
      <w:bookmarkEnd w:id="1868"/>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The ARC recommendation identified that there are two ways of providing remote ID and tracking data. The first is by broadcasting locally and the second is by publishing information to an FAA-approved internet based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lastRenderedPageBreak/>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As interoperability is established at the IP and application level, technologies do not need to be compatible as long as the transmitter hardware can pass data to the internet based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The USS would follow business rules provided by the FAA to collect and transmit to the FAA telemetry information. USS will provide full information regarding operations as required by the FAA (telemetry information, id, etc.) to the FAA in a manner similar to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1869" w:name="_Toc31035891"/>
      <w:bookmarkStart w:id="1870" w:name="_Toc31037036"/>
      <w:bookmarkStart w:id="1871" w:name="_Toc43132142"/>
      <w:bookmarkStart w:id="1872" w:name="_Toc43193054"/>
      <w:bookmarkStart w:id="1873" w:name="_Toc44584078"/>
      <w:bookmarkStart w:id="1874" w:name="_Toc44584227"/>
      <w:bookmarkStart w:id="1875" w:name="_Toc50481942"/>
      <w:bookmarkStart w:id="1876" w:name="_Toc54846880"/>
      <w:bookmarkStart w:id="1877" w:name="_Toc57622435"/>
      <w:bookmarkStart w:id="1878" w:name="_Toc57624150"/>
      <w:bookmarkStart w:id="1879" w:name="_Toc59103104"/>
      <w:r w:rsidRPr="002D3C5B">
        <w:t>A.4</w:t>
      </w:r>
      <w:r w:rsidR="002D3C5B" w:rsidRPr="002D3C5B">
        <w:tab/>
      </w:r>
      <w:r w:rsidR="00AD474B" w:rsidRPr="002D3C5B">
        <w:t>ASTM F38</w:t>
      </w:r>
      <w:bookmarkEnd w:id="1869"/>
      <w:bookmarkEnd w:id="1870"/>
      <w:bookmarkEnd w:id="1871"/>
      <w:bookmarkEnd w:id="1872"/>
      <w:bookmarkEnd w:id="1873"/>
      <w:bookmarkEnd w:id="1874"/>
      <w:bookmarkEnd w:id="1875"/>
      <w:bookmarkEnd w:id="1876"/>
      <w:bookmarkEnd w:id="1877"/>
      <w:bookmarkEnd w:id="1878"/>
      <w:bookmarkEnd w:id="1879"/>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1880" w:name="_Toc31035892"/>
      <w:bookmarkStart w:id="1881" w:name="_Toc31037037"/>
      <w:bookmarkStart w:id="1882" w:name="_Toc43132143"/>
      <w:bookmarkStart w:id="1883" w:name="_Toc43193055"/>
      <w:bookmarkStart w:id="1884" w:name="_Toc44584079"/>
      <w:bookmarkStart w:id="1885" w:name="_Toc44584228"/>
      <w:bookmarkStart w:id="1886" w:name="_Toc50481943"/>
      <w:bookmarkStart w:id="1887" w:name="_Toc54846881"/>
      <w:bookmarkStart w:id="1888" w:name="_Toc57622436"/>
      <w:bookmarkStart w:id="1889" w:name="_Toc57624151"/>
      <w:bookmarkStart w:id="1890" w:name="_Toc59103105"/>
      <w:r w:rsidRPr="002D3C5B">
        <w:lastRenderedPageBreak/>
        <w:t>A.5</w:t>
      </w:r>
      <w:r w:rsidR="002D3C5B" w:rsidRPr="002D3C5B">
        <w:tab/>
      </w:r>
      <w:r w:rsidR="00AD474B" w:rsidRPr="002D3C5B">
        <w:t>FAA regulations on Remote Identification</w:t>
      </w:r>
      <w:bookmarkEnd w:id="1880"/>
      <w:bookmarkEnd w:id="1881"/>
      <w:bookmarkEnd w:id="1882"/>
      <w:bookmarkEnd w:id="1883"/>
      <w:bookmarkEnd w:id="1884"/>
      <w:bookmarkEnd w:id="1885"/>
      <w:bookmarkEnd w:id="1886"/>
      <w:bookmarkEnd w:id="1887"/>
      <w:bookmarkEnd w:id="1888"/>
      <w:bookmarkEnd w:id="1889"/>
      <w:bookmarkEnd w:id="1890"/>
    </w:p>
    <w:p w14:paraId="305A33D4" w14:textId="00763BEE" w:rsidR="00AD474B" w:rsidRPr="00647686" w:rsidRDefault="00AD474B" w:rsidP="00AD474B">
      <w:pPr>
        <w:rPr>
          <w:rFonts w:eastAsia="SimSun"/>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Meet contractually-established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Location, auto USS connection, time mark, self-testing and monitoring, Tamper resistance, connectivity, error correction, msg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1EF60C5C" w14:textId="171FDD4D" w:rsidR="009F1B44" w:rsidRPr="002D3C5B" w:rsidRDefault="009F1B44" w:rsidP="009F1B44">
      <w:pPr>
        <w:pStyle w:val="Heading1"/>
      </w:pPr>
      <w:bookmarkStart w:id="1891" w:name="_Toc54846882"/>
      <w:bookmarkStart w:id="1892" w:name="_Toc57622437"/>
      <w:bookmarkStart w:id="1893" w:name="_Toc57624152"/>
      <w:bookmarkStart w:id="1894" w:name="_Toc59103106"/>
      <w:r>
        <w:lastRenderedPageBreak/>
        <w:t>A.</w:t>
      </w:r>
      <w:r w:rsidR="00F14354">
        <w:rPr>
          <w:rFonts w:eastAsiaTheme="minorEastAsia"/>
          <w:lang w:eastAsia="zh-CN"/>
        </w:rPr>
        <w:t>6</w:t>
      </w:r>
      <w:r w:rsidRPr="002D3C5B">
        <w:tab/>
      </w:r>
      <w:r>
        <w:t>C</w:t>
      </w:r>
      <w:r w:rsidRPr="002D3C5B">
        <w:t>AA</w:t>
      </w:r>
      <w:r>
        <w:t>C</w:t>
      </w:r>
      <w:r w:rsidRPr="002D3C5B">
        <w:t xml:space="preserve"> regulations on </w:t>
      </w:r>
      <w:r>
        <w:t>Flight Information Reporting</w:t>
      </w:r>
      <w:bookmarkEnd w:id="1891"/>
      <w:bookmarkEnd w:id="1892"/>
      <w:bookmarkEnd w:id="1893"/>
      <w:bookmarkEnd w:id="1894"/>
    </w:p>
    <w:p w14:paraId="6044D680" w14:textId="40B83764" w:rsidR="009F1B44" w:rsidRDefault="009F1B44" w:rsidP="00647686">
      <w:pPr>
        <w:rPr>
          <w:rFonts w:eastAsia="SimSun"/>
          <w:lang w:eastAsia="zh-CN"/>
        </w:rPr>
      </w:pPr>
      <w:r>
        <w:rPr>
          <w:rFonts w:eastAsia="SimSun"/>
          <w:lang w:eastAsia="zh-CN"/>
        </w:rPr>
        <w:t xml:space="preserve">The Civil Aviation Administration of China (CAAC) has published </w:t>
      </w:r>
      <w:r>
        <w:rPr>
          <w:rFonts w:eastAsia="DengXian"/>
        </w:rPr>
        <w:t>CAAC Data specifications of unmanned aircraft cloud system</w:t>
      </w:r>
      <w:r w:rsidR="00A75FB8">
        <w:rPr>
          <w:rFonts w:eastAsia="SimSun"/>
          <w:lang w:eastAsia="zh-CN"/>
        </w:rPr>
        <w:t> </w:t>
      </w:r>
      <w:r>
        <w:rPr>
          <w:rFonts w:eastAsia="SimSun"/>
          <w:lang w:eastAsia="zh-CN"/>
        </w:rPr>
        <w:t>[15]</w:t>
      </w:r>
      <w:r>
        <w:rPr>
          <w:rFonts w:eastAsia="SimSun" w:hint="eastAsia"/>
          <w:lang w:eastAsia="zh-CN"/>
        </w:rPr>
        <w:t xml:space="preserve">, which stipulates the data reporting requirements of UAVs </w:t>
      </w:r>
      <w:r>
        <w:rPr>
          <w:rFonts w:eastAsia="SimSun"/>
          <w:lang w:eastAsia="zh-CN"/>
        </w:rPr>
        <w:t>during the flight.</w:t>
      </w:r>
    </w:p>
    <w:p w14:paraId="00997E5A" w14:textId="7F2FEC25" w:rsidR="003D21BF" w:rsidRDefault="003D21BF" w:rsidP="00647686">
      <w:pPr>
        <w:rPr>
          <w:rFonts w:eastAsia="SimSun"/>
          <w:lang w:eastAsia="zh-CN"/>
        </w:rPr>
      </w:pPr>
      <w:r>
        <w:rPr>
          <w:rFonts w:eastAsia="SimSun"/>
          <w:lang w:eastAsia="zh-CN"/>
        </w:rPr>
        <w:t>I</w:t>
      </w:r>
      <w:r>
        <w:rPr>
          <w:rFonts w:eastAsia="SimSun" w:hint="eastAsia"/>
          <w:lang w:eastAsia="zh-CN"/>
        </w:rPr>
        <w:t xml:space="preserve">n </w:t>
      </w:r>
      <w:r w:rsidR="00A75FB8">
        <w:rPr>
          <w:rFonts w:eastAsia="SimSun"/>
          <w:lang w:eastAsia="zh-CN"/>
        </w:rPr>
        <w:t>CAAC UAV cloud system data specification </w:t>
      </w:r>
      <w:r>
        <w:rPr>
          <w:rFonts w:eastAsia="SimSun" w:hint="eastAsia"/>
          <w:lang w:eastAsia="zh-CN"/>
        </w:rPr>
        <w:t>[15] the definition of UOM i.e. civi</w:t>
      </w:r>
      <w:r>
        <w:rPr>
          <w:rFonts w:eastAsia="SimSun"/>
          <w:lang w:eastAsia="zh-CN"/>
        </w:rPr>
        <w:t>lian</w:t>
      </w:r>
      <w:r>
        <w:rPr>
          <w:rFonts w:eastAsia="SimSun" w:hint="eastAsia"/>
          <w:lang w:eastAsia="zh-CN"/>
        </w:rPr>
        <w:t xml:space="preserve"> UAS operation management system is introduced, which almost the same as UTM.</w:t>
      </w:r>
    </w:p>
    <w:p w14:paraId="4BE5C55D" w14:textId="131BD92E" w:rsidR="009F1B44" w:rsidRDefault="009F1B44">
      <w:pPr>
        <w:rPr>
          <w:rFonts w:eastAsia="DengXian"/>
        </w:rPr>
      </w:pPr>
      <w:r>
        <w:rPr>
          <w:rFonts w:eastAsia="SimSun"/>
          <w:lang w:eastAsia="zh-CN"/>
        </w:rPr>
        <w:t>According to</w:t>
      </w:r>
      <w:r>
        <w:rPr>
          <w:rFonts w:eastAsia="SimSun" w:hint="eastAsia"/>
          <w:lang w:eastAsia="zh-CN"/>
        </w:rPr>
        <w:t xml:space="preserve"> the regulations, </w:t>
      </w:r>
      <w:r>
        <w:t xml:space="preserve">UAV reports </w:t>
      </w:r>
      <w:r w:rsidRPr="00F63153">
        <w:rPr>
          <w:rFonts w:eastAsia="DengXian"/>
          <w:lang w:eastAsia="zh-CN"/>
        </w:rPr>
        <w:t xml:space="preserve">the </w:t>
      </w:r>
      <w:r>
        <w:rPr>
          <w:rFonts w:eastAsia="DengXian"/>
          <w:lang w:eastAsia="zh-CN"/>
        </w:rPr>
        <w:t>real-time flight information</w:t>
      </w:r>
      <w:r>
        <w:rPr>
          <w:rFonts w:eastAsia="DengXian"/>
        </w:rPr>
        <w:t xml:space="preserve"> </w:t>
      </w:r>
      <w:r w:rsidRPr="00F63153">
        <w:rPr>
          <w:rFonts w:eastAsia="DengXian"/>
          <w:lang w:eastAsia="zh-CN"/>
        </w:rPr>
        <w:t xml:space="preserve">(e.g. UAV </w:t>
      </w:r>
      <w:r w:rsidR="003D21BF">
        <w:rPr>
          <w:rFonts w:eastAsia="DengXian"/>
          <w:lang w:eastAsia="zh-CN"/>
        </w:rPr>
        <w:t>flight order ID</w:t>
      </w:r>
      <w:r w:rsidRPr="00F63153">
        <w:rPr>
          <w:rFonts w:eastAsia="DengXian"/>
          <w:lang w:eastAsia="zh-CN"/>
        </w:rPr>
        <w:t xml:space="preserve">, </w:t>
      </w:r>
      <w:r w:rsidR="003D21BF">
        <w:rPr>
          <w:rFonts w:eastAsia="DengXian"/>
          <w:lang w:eastAsia="zh-CN"/>
        </w:rPr>
        <w:t xml:space="preserve">UAV Manufacture ID, UAS ID, </w:t>
      </w:r>
      <w:r w:rsidRPr="00F63153">
        <w:rPr>
          <w:rFonts w:eastAsia="DengXian"/>
          <w:lang w:eastAsia="zh-CN"/>
        </w:rPr>
        <w:t xml:space="preserve">Timestamp, flight </w:t>
      </w:r>
      <w:r w:rsidR="003D21BF">
        <w:rPr>
          <w:rFonts w:eastAsia="DengXian"/>
          <w:lang w:eastAsia="zh-CN"/>
        </w:rPr>
        <w:t>time</w:t>
      </w:r>
      <w:r w:rsidRPr="00F63153">
        <w:rPr>
          <w:rFonts w:eastAsia="DengXian"/>
          <w:lang w:eastAsia="zh-CN"/>
        </w:rPr>
        <w:t xml:space="preserve">, </w:t>
      </w:r>
      <w:r w:rsidR="003D21BF">
        <w:rPr>
          <w:rFonts w:eastAsia="DengXian"/>
          <w:lang w:eastAsia="zh-CN"/>
        </w:rPr>
        <w:t>coordinate, longitude, latitude, altitude, height, real time speed, flight path angle,</w:t>
      </w:r>
      <w:r w:rsidR="003D21BF" w:rsidRPr="00F63153">
        <w:rPr>
          <w:rFonts w:eastAsia="DengXian"/>
          <w:lang w:eastAsia="zh-CN"/>
        </w:rPr>
        <w:t xml:space="preserve"> </w:t>
      </w:r>
      <w:r w:rsidRPr="00F63153">
        <w:rPr>
          <w:rFonts w:eastAsia="DengXian"/>
          <w:lang w:eastAsia="zh-CN"/>
        </w:rPr>
        <w:t>etc.</w:t>
      </w:r>
      <w:r w:rsidR="003D21BF">
        <w:rPr>
          <w:rFonts w:eastAsia="DengXian"/>
          <w:lang w:eastAsia="zh-CN"/>
        </w:rPr>
        <w:t xml:space="preserve"> </w:t>
      </w:r>
      <w:r w:rsidR="00A75FB8">
        <w:rPr>
          <w:rFonts w:eastAsia="DengXian"/>
          <w:lang w:eastAsia="zh-CN"/>
        </w:rPr>
        <w:t>(CAAC Regulations on the Management of Flight Dynamic Data of Light and Small Civil UAVs </w:t>
      </w:r>
      <w:r w:rsidR="003D21BF">
        <w:rPr>
          <w:rFonts w:eastAsia="DengXian"/>
          <w:lang w:eastAsia="zh-CN"/>
        </w:rPr>
        <w:t>[16]</w:t>
      </w:r>
      <w:r w:rsidR="00A75FB8">
        <w:rPr>
          <w:rFonts w:eastAsia="DengXian"/>
          <w:lang w:eastAsia="zh-CN"/>
        </w:rPr>
        <w:t>)</w:t>
      </w:r>
      <w:r w:rsidRPr="00F63153">
        <w:rPr>
          <w:rFonts w:eastAsia="DengXian"/>
          <w:lang w:eastAsia="zh-CN"/>
        </w:rPr>
        <w:t>) periodic</w:t>
      </w:r>
      <w:r>
        <w:rPr>
          <w:rFonts w:eastAsia="DengXian"/>
        </w:rPr>
        <w:t>ally to USS/UTM via mobile network</w:t>
      </w:r>
      <w:r>
        <w:rPr>
          <w:rFonts w:eastAsia="DengXian" w:hint="eastAsia"/>
          <w:lang w:eastAsia="zh-CN"/>
        </w:rPr>
        <w:t xml:space="preserve">, and </w:t>
      </w:r>
      <w:r>
        <w:rPr>
          <w:rFonts w:eastAsia="DengXian" w:hint="eastAsia"/>
        </w:rPr>
        <w:t xml:space="preserve">the </w:t>
      </w:r>
      <w:r>
        <w:rPr>
          <w:rFonts w:eastAsia="DengXian"/>
        </w:rPr>
        <w:t>r</w:t>
      </w:r>
      <w:r w:rsidRPr="008E1784">
        <w:rPr>
          <w:rFonts w:eastAsia="DengXian"/>
        </w:rPr>
        <w:t xml:space="preserve">eport frequency </w:t>
      </w:r>
      <w:r>
        <w:rPr>
          <w:rFonts w:eastAsia="DengXian"/>
        </w:rPr>
        <w:t xml:space="preserve">is </w:t>
      </w:r>
      <w:r w:rsidRPr="008E1784">
        <w:rPr>
          <w:rFonts w:eastAsia="DengXian"/>
        </w:rPr>
        <w:t>at least once per second</w:t>
      </w:r>
      <w:r>
        <w:rPr>
          <w:rFonts w:eastAsia="DengXian"/>
        </w:rPr>
        <w:t xml:space="preserve"> in densely populated areas,</w:t>
      </w:r>
      <w:r w:rsidRPr="008E1784">
        <w:rPr>
          <w:rFonts w:eastAsia="DengXian"/>
        </w:rPr>
        <w:t xml:space="preserve"> </w:t>
      </w:r>
      <w:r>
        <w:rPr>
          <w:rFonts w:eastAsia="DengXian"/>
        </w:rPr>
        <w:t>and at least once every 30 seconds in non-populated areas.</w:t>
      </w:r>
    </w:p>
    <w:p w14:paraId="283D4CB6" w14:textId="48D16AF5" w:rsidR="009F1B44" w:rsidRDefault="009F1B44" w:rsidP="00647686">
      <w:r>
        <w:rPr>
          <w:rFonts w:eastAsia="DengXian"/>
        </w:rPr>
        <w:t>To support the above requirements, the data link for the flight information reporting needs to be maintained during the UAV flight.</w:t>
      </w:r>
    </w:p>
    <w:p w14:paraId="39882177" w14:textId="2D6574C4" w:rsidR="00080512" w:rsidRPr="002D3C5B" w:rsidRDefault="00080512" w:rsidP="008058D5">
      <w:pPr>
        <w:pStyle w:val="Heading9"/>
      </w:pPr>
      <w:r w:rsidRPr="002D3C5B">
        <w:br w:type="page"/>
      </w:r>
      <w:bookmarkStart w:id="1895" w:name="_Toc21087551"/>
      <w:bookmarkStart w:id="1896" w:name="_Toc23326084"/>
      <w:bookmarkStart w:id="1897" w:name="_Toc23517603"/>
      <w:bookmarkStart w:id="1898" w:name="_Toc23519162"/>
      <w:bookmarkStart w:id="1899" w:name="_Toc25971154"/>
      <w:bookmarkStart w:id="1900" w:name="_Toc25971398"/>
      <w:bookmarkStart w:id="1901" w:name="_Toc26360322"/>
      <w:bookmarkStart w:id="1902" w:name="_Toc26360391"/>
      <w:bookmarkStart w:id="1903" w:name="_Toc31035893"/>
      <w:bookmarkStart w:id="1904" w:name="_Toc31037038"/>
      <w:bookmarkStart w:id="1905" w:name="_Toc43132144"/>
      <w:bookmarkStart w:id="1906" w:name="_Toc43193056"/>
      <w:bookmarkStart w:id="1907" w:name="_Toc44584080"/>
      <w:bookmarkStart w:id="1908" w:name="_Toc44584229"/>
      <w:bookmarkStart w:id="1909" w:name="_Toc50481944"/>
      <w:bookmarkStart w:id="1910" w:name="_Toc54846883"/>
      <w:bookmarkStart w:id="1911" w:name="_Toc57622438"/>
      <w:bookmarkStart w:id="1912" w:name="_Toc57624153"/>
      <w:bookmarkStart w:id="1913" w:name="_Toc59103107"/>
      <w:r w:rsidRPr="002D3C5B">
        <w:lastRenderedPageBreak/>
        <w:t xml:space="preserve">Annex </w:t>
      </w:r>
      <w:r w:rsidR="00AD474B" w:rsidRPr="002D3C5B">
        <w:t>B</w:t>
      </w:r>
      <w:r w:rsidRPr="002D3C5B">
        <w:t>:</w:t>
      </w:r>
      <w:r w:rsidRPr="002D3C5B">
        <w:br/>
        <w:t>Change history</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1914" w:name="historyclause"/>
            <w:bookmarkEnd w:id="1914"/>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647686" w:rsidRPr="00647686" w14:paraId="5E63A7BA" w14:textId="77777777" w:rsidTr="00A4271D">
        <w:tc>
          <w:tcPr>
            <w:tcW w:w="800" w:type="dxa"/>
            <w:shd w:val="solid" w:color="FFFFFF" w:fill="auto"/>
          </w:tcPr>
          <w:p w14:paraId="3ED4601D" w14:textId="52EB469B" w:rsidR="003C3971" w:rsidRPr="00647686" w:rsidRDefault="00E31168" w:rsidP="00647686">
            <w:pPr>
              <w:pStyle w:val="TAC"/>
              <w:rPr>
                <w:color w:val="0000FF"/>
                <w:sz w:val="16"/>
                <w:szCs w:val="16"/>
              </w:rPr>
            </w:pPr>
            <w:r w:rsidRPr="00647686">
              <w:rPr>
                <w:color w:val="0000FF"/>
                <w:sz w:val="16"/>
                <w:szCs w:val="16"/>
              </w:rPr>
              <w:t>20</w:t>
            </w:r>
            <w:r w:rsidR="00B214A7" w:rsidRPr="00647686">
              <w:rPr>
                <w:color w:val="0000FF"/>
                <w:sz w:val="16"/>
                <w:szCs w:val="16"/>
              </w:rPr>
              <w:t>20</w:t>
            </w:r>
            <w:r w:rsidRPr="00647686">
              <w:rPr>
                <w:color w:val="0000FF"/>
                <w:sz w:val="16"/>
                <w:szCs w:val="16"/>
              </w:rPr>
              <w:t>-</w:t>
            </w:r>
            <w:r w:rsidR="00B214A7" w:rsidRPr="00647686">
              <w:rPr>
                <w:color w:val="0000FF"/>
                <w:sz w:val="16"/>
                <w:szCs w:val="16"/>
              </w:rPr>
              <w:t>01</w:t>
            </w:r>
          </w:p>
        </w:tc>
        <w:tc>
          <w:tcPr>
            <w:tcW w:w="800" w:type="dxa"/>
            <w:shd w:val="solid" w:color="FFFFFF" w:fill="auto"/>
          </w:tcPr>
          <w:p w14:paraId="74781B96" w14:textId="793FC712" w:rsidR="003C3971" w:rsidRPr="00647686" w:rsidRDefault="00E31168" w:rsidP="00647686">
            <w:pPr>
              <w:pStyle w:val="TAC"/>
              <w:rPr>
                <w:color w:val="0000FF"/>
                <w:sz w:val="16"/>
                <w:szCs w:val="16"/>
              </w:rPr>
            </w:pPr>
            <w:r w:rsidRPr="00647686">
              <w:rPr>
                <w:color w:val="0000FF"/>
                <w:sz w:val="16"/>
                <w:szCs w:val="16"/>
              </w:rPr>
              <w:t>SA2#13</w:t>
            </w:r>
            <w:r w:rsidR="00B214A7" w:rsidRPr="00647686">
              <w:rPr>
                <w:color w:val="0000FF"/>
                <w:sz w:val="16"/>
                <w:szCs w:val="16"/>
              </w:rPr>
              <w:t>6AH</w:t>
            </w:r>
          </w:p>
        </w:tc>
        <w:tc>
          <w:tcPr>
            <w:tcW w:w="1094" w:type="dxa"/>
            <w:shd w:val="solid" w:color="FFFFFF" w:fill="auto"/>
          </w:tcPr>
          <w:p w14:paraId="3EC74EA4" w14:textId="3D67412B" w:rsidR="003C3971" w:rsidRPr="00647686" w:rsidRDefault="00DA46F9" w:rsidP="00647686">
            <w:pPr>
              <w:pStyle w:val="TAC"/>
              <w:rPr>
                <w:color w:val="0000FF"/>
                <w:sz w:val="16"/>
                <w:szCs w:val="16"/>
              </w:rPr>
            </w:pPr>
            <w:r w:rsidRPr="00647686">
              <w:rPr>
                <w:color w:val="0000FF"/>
                <w:sz w:val="16"/>
                <w:szCs w:val="16"/>
              </w:rPr>
              <w:t>S2-</w:t>
            </w:r>
            <w:r w:rsidR="00B214A7" w:rsidRPr="00647686">
              <w:rPr>
                <w:color w:val="0000FF"/>
                <w:sz w:val="16"/>
                <w:szCs w:val="16"/>
              </w:rPr>
              <w:t>2001460</w:t>
            </w:r>
          </w:p>
        </w:tc>
        <w:tc>
          <w:tcPr>
            <w:tcW w:w="425" w:type="dxa"/>
            <w:shd w:val="solid" w:color="FFFFFF" w:fill="auto"/>
          </w:tcPr>
          <w:p w14:paraId="7F20BADF" w14:textId="00D7F661"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25AE004A" w14:textId="52A6AAFB"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1F4DD35A" w14:textId="2EDEC133" w:rsidR="003C3971" w:rsidRPr="00647686" w:rsidRDefault="00E31168" w:rsidP="00647686">
            <w:pPr>
              <w:pStyle w:val="TAC"/>
              <w:rPr>
                <w:color w:val="0000FF"/>
                <w:sz w:val="16"/>
                <w:szCs w:val="16"/>
              </w:rPr>
            </w:pPr>
            <w:r w:rsidRPr="00647686">
              <w:rPr>
                <w:color w:val="0000FF"/>
                <w:sz w:val="16"/>
                <w:szCs w:val="16"/>
              </w:rPr>
              <w:t>-</w:t>
            </w:r>
          </w:p>
        </w:tc>
        <w:tc>
          <w:tcPr>
            <w:tcW w:w="4962" w:type="dxa"/>
            <w:shd w:val="solid" w:color="FFFFFF" w:fill="auto"/>
          </w:tcPr>
          <w:p w14:paraId="07B1ED94" w14:textId="1145D28E" w:rsidR="003C3971" w:rsidRPr="00647686" w:rsidRDefault="00E31168" w:rsidP="00647686">
            <w:pPr>
              <w:pStyle w:val="TAL"/>
              <w:rPr>
                <w:color w:val="0000FF"/>
                <w:sz w:val="16"/>
                <w:szCs w:val="16"/>
              </w:rPr>
            </w:pPr>
            <w:r w:rsidRPr="00647686">
              <w:rPr>
                <w:color w:val="0000FF"/>
                <w:sz w:val="16"/>
                <w:szCs w:val="16"/>
              </w:rPr>
              <w:t>Proposed skeleton agreed at S2#135</w:t>
            </w:r>
          </w:p>
        </w:tc>
        <w:tc>
          <w:tcPr>
            <w:tcW w:w="708" w:type="dxa"/>
            <w:shd w:val="solid" w:color="FFFFFF" w:fill="auto"/>
          </w:tcPr>
          <w:p w14:paraId="4FF3FDFD" w14:textId="4E22399E" w:rsidR="003C3971" w:rsidRPr="00647686" w:rsidRDefault="00E31168" w:rsidP="00647686">
            <w:pPr>
              <w:pStyle w:val="TAC"/>
              <w:rPr>
                <w:color w:val="0000FF"/>
                <w:sz w:val="16"/>
                <w:szCs w:val="16"/>
              </w:rPr>
            </w:pPr>
            <w:r w:rsidRPr="00647686">
              <w:rPr>
                <w:color w:val="0000FF"/>
                <w:sz w:val="16"/>
                <w:szCs w:val="16"/>
              </w:rPr>
              <w:t>0.0.0</w:t>
            </w:r>
          </w:p>
        </w:tc>
      </w:tr>
      <w:tr w:rsidR="00647686" w:rsidRPr="00647686" w14:paraId="7CCB8BEF" w14:textId="77777777" w:rsidTr="00B214A7">
        <w:trPr>
          <w:trHeight w:val="306"/>
        </w:trPr>
        <w:tc>
          <w:tcPr>
            <w:tcW w:w="800" w:type="dxa"/>
            <w:shd w:val="solid" w:color="FFFFFF" w:fill="auto"/>
          </w:tcPr>
          <w:p w14:paraId="596C259F" w14:textId="5CF808BA" w:rsidR="003E6663" w:rsidRPr="00647686" w:rsidRDefault="003E6663" w:rsidP="00647686">
            <w:pPr>
              <w:pStyle w:val="TAC"/>
              <w:rPr>
                <w:color w:val="0000FF"/>
                <w:sz w:val="16"/>
                <w:szCs w:val="16"/>
              </w:rPr>
            </w:pPr>
            <w:r w:rsidRPr="00647686">
              <w:rPr>
                <w:color w:val="0000FF"/>
                <w:sz w:val="16"/>
                <w:szCs w:val="16"/>
                <w:lang w:val="en-US" w:eastAsia="ko-KR"/>
              </w:rPr>
              <w:t>2020-09</w:t>
            </w:r>
          </w:p>
        </w:tc>
        <w:tc>
          <w:tcPr>
            <w:tcW w:w="800" w:type="dxa"/>
            <w:shd w:val="solid" w:color="FFFFFF" w:fill="auto"/>
          </w:tcPr>
          <w:p w14:paraId="24EC2C17" w14:textId="3273AC33" w:rsidR="003E6663" w:rsidRPr="00647686" w:rsidRDefault="003E6663" w:rsidP="00647686">
            <w:pPr>
              <w:pStyle w:val="TAC"/>
              <w:rPr>
                <w:color w:val="0000FF"/>
                <w:sz w:val="16"/>
                <w:szCs w:val="16"/>
              </w:rPr>
            </w:pPr>
            <w:r w:rsidRPr="00647686">
              <w:rPr>
                <w:color w:val="0000FF"/>
                <w:sz w:val="16"/>
                <w:szCs w:val="16"/>
                <w:lang w:val="en-US" w:eastAsia="ko-KR"/>
              </w:rPr>
              <w:t>SP#89-E</w:t>
            </w:r>
          </w:p>
        </w:tc>
        <w:tc>
          <w:tcPr>
            <w:tcW w:w="1094" w:type="dxa"/>
            <w:shd w:val="solid" w:color="FFFFFF" w:fill="auto"/>
          </w:tcPr>
          <w:p w14:paraId="13643457" w14:textId="103DD970" w:rsidR="003E6663" w:rsidRPr="00647686" w:rsidRDefault="003E6663" w:rsidP="00647686">
            <w:pPr>
              <w:pStyle w:val="TAC"/>
              <w:rPr>
                <w:color w:val="0000FF"/>
                <w:sz w:val="16"/>
                <w:szCs w:val="16"/>
              </w:rPr>
            </w:pPr>
            <w:r w:rsidRPr="00647686">
              <w:rPr>
                <w:color w:val="0000FF"/>
                <w:sz w:val="16"/>
                <w:szCs w:val="16"/>
                <w:lang w:val="en-US" w:eastAsia="ko-KR"/>
              </w:rPr>
              <w:t>SP-200700</w:t>
            </w:r>
          </w:p>
        </w:tc>
        <w:tc>
          <w:tcPr>
            <w:tcW w:w="425" w:type="dxa"/>
            <w:shd w:val="solid" w:color="FFFFFF" w:fill="auto"/>
          </w:tcPr>
          <w:p w14:paraId="0638BA1C" w14:textId="52BB5D92"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4948891B" w14:textId="790187D9"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7EC0AED7" w14:textId="4AC5798E" w:rsidR="003E6663" w:rsidRPr="00647686" w:rsidRDefault="003E6663" w:rsidP="00647686">
            <w:pPr>
              <w:pStyle w:val="TAC"/>
              <w:rPr>
                <w:color w:val="0000FF"/>
                <w:sz w:val="16"/>
                <w:szCs w:val="16"/>
              </w:rPr>
            </w:pPr>
            <w:r w:rsidRPr="00647686">
              <w:rPr>
                <w:color w:val="0000FF"/>
                <w:sz w:val="16"/>
                <w:szCs w:val="16"/>
                <w:lang w:val="en-US"/>
              </w:rPr>
              <w:t>-</w:t>
            </w:r>
          </w:p>
        </w:tc>
        <w:tc>
          <w:tcPr>
            <w:tcW w:w="4962" w:type="dxa"/>
            <w:shd w:val="solid" w:color="FFFFFF" w:fill="auto"/>
          </w:tcPr>
          <w:p w14:paraId="41006CBC" w14:textId="38ECC67C" w:rsidR="003E6663" w:rsidRPr="00647686" w:rsidRDefault="003E6663" w:rsidP="00647686">
            <w:pPr>
              <w:pStyle w:val="TAL"/>
              <w:rPr>
                <w:color w:val="0000FF"/>
                <w:sz w:val="16"/>
                <w:szCs w:val="16"/>
              </w:rPr>
            </w:pPr>
            <w:r w:rsidRPr="00647686">
              <w:rPr>
                <w:color w:val="0000FF"/>
                <w:sz w:val="16"/>
                <w:szCs w:val="16"/>
                <w:lang w:val="en-US"/>
              </w:rPr>
              <w:t>MCC Editorial up</w:t>
            </w:r>
            <w:r w:rsidR="00647686" w:rsidRPr="00647686">
              <w:rPr>
                <w:color w:val="0000FF"/>
                <w:sz w:val="16"/>
                <w:szCs w:val="16"/>
                <w:lang w:val="en-US"/>
              </w:rPr>
              <w:t>d</w:t>
            </w:r>
            <w:r w:rsidRPr="00647686">
              <w:rPr>
                <w:color w:val="0000FF"/>
                <w:sz w:val="16"/>
                <w:szCs w:val="16"/>
                <w:lang w:val="en-US"/>
              </w:rPr>
              <w:t>ate for presentation to TSG SA for information</w:t>
            </w:r>
          </w:p>
        </w:tc>
        <w:tc>
          <w:tcPr>
            <w:tcW w:w="708" w:type="dxa"/>
            <w:shd w:val="solid" w:color="FFFFFF" w:fill="auto"/>
          </w:tcPr>
          <w:p w14:paraId="4858413D" w14:textId="4F7F119D" w:rsidR="003E6663" w:rsidRPr="00647686" w:rsidRDefault="003E6663" w:rsidP="00647686">
            <w:pPr>
              <w:pStyle w:val="TAC"/>
              <w:rPr>
                <w:color w:val="0000FF"/>
                <w:sz w:val="16"/>
                <w:szCs w:val="16"/>
              </w:rPr>
            </w:pPr>
            <w:r w:rsidRPr="00647686">
              <w:rPr>
                <w:color w:val="0000FF"/>
                <w:sz w:val="16"/>
                <w:szCs w:val="16"/>
                <w:lang w:val="en-US"/>
              </w:rPr>
              <w:t>1.0.0</w:t>
            </w:r>
          </w:p>
        </w:tc>
      </w:tr>
      <w:tr w:rsidR="004B0AB1" w:rsidRPr="00647686" w14:paraId="46EB896B" w14:textId="77777777" w:rsidTr="009F7B14">
        <w:trPr>
          <w:trHeight w:val="306"/>
        </w:trPr>
        <w:tc>
          <w:tcPr>
            <w:tcW w:w="800" w:type="dxa"/>
            <w:shd w:val="solid" w:color="FFFFFF" w:fill="auto"/>
          </w:tcPr>
          <w:p w14:paraId="0A8C39CD" w14:textId="0ED60188" w:rsidR="004B0AB1" w:rsidRPr="00647686" w:rsidRDefault="004B0AB1" w:rsidP="009F7B14">
            <w:pPr>
              <w:pStyle w:val="TAC"/>
              <w:rPr>
                <w:color w:val="0000FF"/>
                <w:sz w:val="16"/>
                <w:szCs w:val="16"/>
              </w:rPr>
            </w:pPr>
            <w:r w:rsidRPr="00647686">
              <w:rPr>
                <w:color w:val="0000FF"/>
                <w:sz w:val="16"/>
                <w:szCs w:val="16"/>
                <w:lang w:val="en-US" w:eastAsia="ko-KR"/>
              </w:rPr>
              <w:t>2020-</w:t>
            </w:r>
            <w:r>
              <w:rPr>
                <w:color w:val="0000FF"/>
                <w:sz w:val="16"/>
                <w:szCs w:val="16"/>
                <w:lang w:val="en-US" w:eastAsia="ko-KR"/>
              </w:rPr>
              <w:t>11</w:t>
            </w:r>
          </w:p>
        </w:tc>
        <w:tc>
          <w:tcPr>
            <w:tcW w:w="800" w:type="dxa"/>
            <w:shd w:val="solid" w:color="FFFFFF" w:fill="auto"/>
          </w:tcPr>
          <w:p w14:paraId="409223CC" w14:textId="2E5ABC5B" w:rsidR="004B0AB1" w:rsidRPr="00647686" w:rsidRDefault="004B0AB1" w:rsidP="009F7B14">
            <w:pPr>
              <w:pStyle w:val="TAC"/>
              <w:rPr>
                <w:color w:val="0000FF"/>
                <w:sz w:val="16"/>
                <w:szCs w:val="16"/>
              </w:rPr>
            </w:pPr>
            <w:r w:rsidRPr="00647686">
              <w:rPr>
                <w:color w:val="0000FF"/>
                <w:sz w:val="16"/>
                <w:szCs w:val="16"/>
                <w:lang w:val="en-US" w:eastAsia="ko-KR"/>
              </w:rPr>
              <w:t>SP#</w:t>
            </w:r>
            <w:r>
              <w:rPr>
                <w:color w:val="0000FF"/>
                <w:sz w:val="16"/>
                <w:szCs w:val="16"/>
                <w:lang w:val="en-US" w:eastAsia="ko-KR"/>
              </w:rPr>
              <w:t>90</w:t>
            </w:r>
            <w:r w:rsidRPr="00647686">
              <w:rPr>
                <w:color w:val="0000FF"/>
                <w:sz w:val="16"/>
                <w:szCs w:val="16"/>
                <w:lang w:val="en-US" w:eastAsia="ko-KR"/>
              </w:rPr>
              <w:t>-E</w:t>
            </w:r>
          </w:p>
        </w:tc>
        <w:tc>
          <w:tcPr>
            <w:tcW w:w="1094" w:type="dxa"/>
            <w:shd w:val="solid" w:color="FFFFFF" w:fill="auto"/>
          </w:tcPr>
          <w:p w14:paraId="41741709" w14:textId="52F253FB" w:rsidR="004B0AB1" w:rsidRPr="00647686" w:rsidRDefault="004B0AB1" w:rsidP="009F7B14">
            <w:pPr>
              <w:pStyle w:val="TAC"/>
              <w:rPr>
                <w:color w:val="0000FF"/>
                <w:sz w:val="16"/>
                <w:szCs w:val="16"/>
              </w:rPr>
            </w:pPr>
            <w:r w:rsidRPr="00647686">
              <w:rPr>
                <w:color w:val="0000FF"/>
                <w:sz w:val="16"/>
                <w:szCs w:val="16"/>
                <w:lang w:val="en-US" w:eastAsia="ko-KR"/>
              </w:rPr>
              <w:t>SP-200</w:t>
            </w:r>
            <w:r>
              <w:rPr>
                <w:color w:val="0000FF"/>
                <w:sz w:val="16"/>
                <w:szCs w:val="16"/>
                <w:lang w:val="en-US" w:eastAsia="ko-KR"/>
              </w:rPr>
              <w:t>969</w:t>
            </w:r>
          </w:p>
        </w:tc>
        <w:tc>
          <w:tcPr>
            <w:tcW w:w="425" w:type="dxa"/>
            <w:shd w:val="solid" w:color="FFFFFF" w:fill="auto"/>
          </w:tcPr>
          <w:p w14:paraId="1DA48A84" w14:textId="77777777" w:rsidR="004B0AB1" w:rsidRPr="00647686" w:rsidRDefault="004B0AB1" w:rsidP="009F7B14">
            <w:pPr>
              <w:pStyle w:val="TAC"/>
              <w:rPr>
                <w:color w:val="0000FF"/>
                <w:sz w:val="16"/>
                <w:szCs w:val="16"/>
              </w:rPr>
            </w:pPr>
            <w:r w:rsidRPr="00647686">
              <w:rPr>
                <w:color w:val="0000FF"/>
                <w:sz w:val="16"/>
                <w:szCs w:val="16"/>
                <w:lang w:val="en-US"/>
              </w:rPr>
              <w:t>-</w:t>
            </w:r>
          </w:p>
        </w:tc>
        <w:tc>
          <w:tcPr>
            <w:tcW w:w="425" w:type="dxa"/>
            <w:shd w:val="solid" w:color="FFFFFF" w:fill="auto"/>
          </w:tcPr>
          <w:p w14:paraId="4C62A00D" w14:textId="77777777" w:rsidR="004B0AB1" w:rsidRPr="00647686" w:rsidRDefault="004B0AB1" w:rsidP="009F7B14">
            <w:pPr>
              <w:pStyle w:val="TAC"/>
              <w:rPr>
                <w:color w:val="0000FF"/>
                <w:sz w:val="16"/>
                <w:szCs w:val="16"/>
              </w:rPr>
            </w:pPr>
            <w:r w:rsidRPr="00647686">
              <w:rPr>
                <w:color w:val="0000FF"/>
                <w:sz w:val="16"/>
                <w:szCs w:val="16"/>
                <w:lang w:val="en-US"/>
              </w:rPr>
              <w:t>-</w:t>
            </w:r>
          </w:p>
        </w:tc>
        <w:tc>
          <w:tcPr>
            <w:tcW w:w="425" w:type="dxa"/>
            <w:shd w:val="solid" w:color="FFFFFF" w:fill="auto"/>
          </w:tcPr>
          <w:p w14:paraId="7EA2F21A" w14:textId="77777777" w:rsidR="004B0AB1" w:rsidRPr="00647686" w:rsidRDefault="004B0AB1" w:rsidP="009F7B14">
            <w:pPr>
              <w:pStyle w:val="TAC"/>
              <w:rPr>
                <w:color w:val="0000FF"/>
                <w:sz w:val="16"/>
                <w:szCs w:val="16"/>
              </w:rPr>
            </w:pPr>
            <w:r w:rsidRPr="00647686">
              <w:rPr>
                <w:color w:val="0000FF"/>
                <w:sz w:val="16"/>
                <w:szCs w:val="16"/>
                <w:lang w:val="en-US"/>
              </w:rPr>
              <w:t>-</w:t>
            </w:r>
          </w:p>
        </w:tc>
        <w:tc>
          <w:tcPr>
            <w:tcW w:w="4962" w:type="dxa"/>
            <w:shd w:val="solid" w:color="FFFFFF" w:fill="auto"/>
          </w:tcPr>
          <w:p w14:paraId="4C2ED86A" w14:textId="5CA070F2" w:rsidR="004B0AB1" w:rsidRPr="00647686" w:rsidRDefault="004B0AB1" w:rsidP="009F7B14">
            <w:pPr>
              <w:pStyle w:val="TAL"/>
              <w:rPr>
                <w:color w:val="0000FF"/>
                <w:sz w:val="16"/>
                <w:szCs w:val="16"/>
              </w:rPr>
            </w:pPr>
            <w:r w:rsidRPr="00647686">
              <w:rPr>
                <w:color w:val="0000FF"/>
                <w:sz w:val="16"/>
                <w:szCs w:val="16"/>
                <w:lang w:val="en-US"/>
              </w:rPr>
              <w:t xml:space="preserve">MCC Editorial update for presentation to TSG SA for </w:t>
            </w:r>
            <w:r>
              <w:rPr>
                <w:color w:val="0000FF"/>
                <w:sz w:val="16"/>
                <w:szCs w:val="16"/>
                <w:lang w:val="en-US"/>
              </w:rPr>
              <w:t>approval</w:t>
            </w:r>
          </w:p>
        </w:tc>
        <w:tc>
          <w:tcPr>
            <w:tcW w:w="708" w:type="dxa"/>
            <w:shd w:val="solid" w:color="FFFFFF" w:fill="auto"/>
          </w:tcPr>
          <w:p w14:paraId="3C3135D9" w14:textId="06F0C902" w:rsidR="004B0AB1" w:rsidRPr="00647686" w:rsidRDefault="004B0AB1" w:rsidP="009F7B14">
            <w:pPr>
              <w:pStyle w:val="TAC"/>
              <w:rPr>
                <w:color w:val="0000FF"/>
                <w:sz w:val="16"/>
                <w:szCs w:val="16"/>
              </w:rPr>
            </w:pPr>
            <w:r>
              <w:rPr>
                <w:color w:val="0000FF"/>
                <w:sz w:val="16"/>
                <w:szCs w:val="16"/>
                <w:lang w:val="en-US"/>
              </w:rPr>
              <w:t>2</w:t>
            </w:r>
            <w:r w:rsidRPr="00647686">
              <w:rPr>
                <w:color w:val="0000FF"/>
                <w:sz w:val="16"/>
                <w:szCs w:val="16"/>
                <w:lang w:val="en-US"/>
              </w:rPr>
              <w:t>.0.0</w:t>
            </w:r>
          </w:p>
        </w:tc>
      </w:tr>
      <w:tr w:rsidR="002B2AC4" w:rsidRPr="00647686" w14:paraId="5C3EAF79" w14:textId="77777777" w:rsidTr="009F7B14">
        <w:trPr>
          <w:trHeight w:val="306"/>
        </w:trPr>
        <w:tc>
          <w:tcPr>
            <w:tcW w:w="800" w:type="dxa"/>
            <w:shd w:val="solid" w:color="FFFFFF" w:fill="auto"/>
          </w:tcPr>
          <w:p w14:paraId="7D88256E" w14:textId="1462CCDD" w:rsidR="002B2AC4" w:rsidRPr="00647686" w:rsidRDefault="002B2AC4" w:rsidP="002B2AC4">
            <w:pPr>
              <w:pStyle w:val="TAC"/>
              <w:rPr>
                <w:color w:val="0000FF"/>
                <w:sz w:val="16"/>
                <w:szCs w:val="16"/>
                <w:lang w:val="en-US" w:eastAsia="ko-KR"/>
              </w:rPr>
            </w:pPr>
            <w:r w:rsidRPr="00647686">
              <w:rPr>
                <w:color w:val="0000FF"/>
                <w:sz w:val="16"/>
                <w:szCs w:val="16"/>
                <w:lang w:val="en-US" w:eastAsia="ko-KR"/>
              </w:rPr>
              <w:t>2020-</w:t>
            </w:r>
            <w:r>
              <w:rPr>
                <w:color w:val="0000FF"/>
                <w:sz w:val="16"/>
                <w:szCs w:val="16"/>
                <w:lang w:val="en-US" w:eastAsia="ko-KR"/>
              </w:rPr>
              <w:t>1</w:t>
            </w:r>
            <w:r>
              <w:rPr>
                <w:color w:val="0000FF"/>
                <w:sz w:val="16"/>
                <w:szCs w:val="16"/>
                <w:lang w:val="en-US" w:eastAsia="ko-KR"/>
              </w:rPr>
              <w:t>2</w:t>
            </w:r>
          </w:p>
        </w:tc>
        <w:tc>
          <w:tcPr>
            <w:tcW w:w="800" w:type="dxa"/>
            <w:shd w:val="solid" w:color="FFFFFF" w:fill="auto"/>
          </w:tcPr>
          <w:p w14:paraId="6B10F1BB" w14:textId="079911B9" w:rsidR="002B2AC4" w:rsidRPr="00647686" w:rsidRDefault="002B2AC4" w:rsidP="002B2AC4">
            <w:pPr>
              <w:pStyle w:val="TAC"/>
              <w:rPr>
                <w:color w:val="0000FF"/>
                <w:sz w:val="16"/>
                <w:szCs w:val="16"/>
                <w:lang w:val="en-US" w:eastAsia="ko-KR"/>
              </w:rPr>
            </w:pPr>
            <w:r w:rsidRPr="00647686">
              <w:rPr>
                <w:color w:val="0000FF"/>
                <w:sz w:val="16"/>
                <w:szCs w:val="16"/>
                <w:lang w:val="en-US" w:eastAsia="ko-KR"/>
              </w:rPr>
              <w:t>SP#</w:t>
            </w:r>
            <w:r>
              <w:rPr>
                <w:color w:val="0000FF"/>
                <w:sz w:val="16"/>
                <w:szCs w:val="16"/>
                <w:lang w:val="en-US" w:eastAsia="ko-KR"/>
              </w:rPr>
              <w:t>90</w:t>
            </w:r>
            <w:r w:rsidRPr="00647686">
              <w:rPr>
                <w:color w:val="0000FF"/>
                <w:sz w:val="16"/>
                <w:szCs w:val="16"/>
                <w:lang w:val="en-US" w:eastAsia="ko-KR"/>
              </w:rPr>
              <w:t>-E</w:t>
            </w:r>
          </w:p>
        </w:tc>
        <w:tc>
          <w:tcPr>
            <w:tcW w:w="1094" w:type="dxa"/>
            <w:shd w:val="solid" w:color="FFFFFF" w:fill="auto"/>
          </w:tcPr>
          <w:p w14:paraId="04168E0B" w14:textId="6CEC500E" w:rsidR="002B2AC4" w:rsidRPr="00647686" w:rsidRDefault="002B2AC4" w:rsidP="002B2AC4">
            <w:pPr>
              <w:pStyle w:val="TAC"/>
              <w:rPr>
                <w:color w:val="0000FF"/>
                <w:sz w:val="16"/>
                <w:szCs w:val="16"/>
                <w:lang w:val="en-US" w:eastAsia="ko-KR"/>
              </w:rPr>
            </w:pPr>
            <w:r>
              <w:rPr>
                <w:color w:val="0000FF"/>
                <w:sz w:val="16"/>
                <w:szCs w:val="16"/>
                <w:lang w:val="en-US" w:eastAsia="ko-KR"/>
              </w:rPr>
              <w:t>-</w:t>
            </w:r>
          </w:p>
        </w:tc>
        <w:tc>
          <w:tcPr>
            <w:tcW w:w="425" w:type="dxa"/>
            <w:shd w:val="solid" w:color="FFFFFF" w:fill="auto"/>
          </w:tcPr>
          <w:p w14:paraId="70540041" w14:textId="1F68EDF5" w:rsidR="002B2AC4" w:rsidRPr="00647686" w:rsidRDefault="002B2AC4" w:rsidP="002B2AC4">
            <w:pPr>
              <w:pStyle w:val="TAC"/>
              <w:rPr>
                <w:color w:val="0000FF"/>
                <w:sz w:val="16"/>
                <w:szCs w:val="16"/>
                <w:lang w:val="en-US"/>
              </w:rPr>
            </w:pPr>
            <w:r w:rsidRPr="00647686">
              <w:rPr>
                <w:color w:val="0000FF"/>
                <w:sz w:val="16"/>
                <w:szCs w:val="16"/>
                <w:lang w:val="en-US"/>
              </w:rPr>
              <w:t>-</w:t>
            </w:r>
          </w:p>
        </w:tc>
        <w:tc>
          <w:tcPr>
            <w:tcW w:w="425" w:type="dxa"/>
            <w:shd w:val="solid" w:color="FFFFFF" w:fill="auto"/>
          </w:tcPr>
          <w:p w14:paraId="619AA9A8" w14:textId="177D91DE" w:rsidR="002B2AC4" w:rsidRPr="00647686" w:rsidRDefault="002B2AC4" w:rsidP="002B2AC4">
            <w:pPr>
              <w:pStyle w:val="TAC"/>
              <w:rPr>
                <w:color w:val="0000FF"/>
                <w:sz w:val="16"/>
                <w:szCs w:val="16"/>
                <w:lang w:val="en-US"/>
              </w:rPr>
            </w:pPr>
            <w:r w:rsidRPr="00647686">
              <w:rPr>
                <w:color w:val="0000FF"/>
                <w:sz w:val="16"/>
                <w:szCs w:val="16"/>
                <w:lang w:val="en-US"/>
              </w:rPr>
              <w:t>-</w:t>
            </w:r>
          </w:p>
        </w:tc>
        <w:tc>
          <w:tcPr>
            <w:tcW w:w="425" w:type="dxa"/>
            <w:shd w:val="solid" w:color="FFFFFF" w:fill="auto"/>
          </w:tcPr>
          <w:p w14:paraId="056B8F8A" w14:textId="4751BE86" w:rsidR="002B2AC4" w:rsidRPr="00647686" w:rsidRDefault="002B2AC4" w:rsidP="002B2AC4">
            <w:pPr>
              <w:pStyle w:val="TAC"/>
              <w:rPr>
                <w:color w:val="0000FF"/>
                <w:sz w:val="16"/>
                <w:szCs w:val="16"/>
                <w:lang w:val="en-US"/>
              </w:rPr>
            </w:pPr>
            <w:r w:rsidRPr="00647686">
              <w:rPr>
                <w:color w:val="0000FF"/>
                <w:sz w:val="16"/>
                <w:szCs w:val="16"/>
                <w:lang w:val="en-US"/>
              </w:rPr>
              <w:t>-</w:t>
            </w:r>
          </w:p>
        </w:tc>
        <w:tc>
          <w:tcPr>
            <w:tcW w:w="4962" w:type="dxa"/>
            <w:shd w:val="solid" w:color="FFFFFF" w:fill="auto"/>
          </w:tcPr>
          <w:p w14:paraId="0A6E5E21" w14:textId="2EFD386D" w:rsidR="002B2AC4" w:rsidRPr="00647686" w:rsidRDefault="002B2AC4" w:rsidP="002B2AC4">
            <w:pPr>
              <w:pStyle w:val="TAL"/>
              <w:rPr>
                <w:color w:val="0000FF"/>
                <w:sz w:val="16"/>
                <w:szCs w:val="16"/>
                <w:lang w:val="en-US"/>
              </w:rPr>
            </w:pPr>
            <w:r w:rsidRPr="00647686">
              <w:rPr>
                <w:color w:val="0000FF"/>
                <w:sz w:val="16"/>
                <w:szCs w:val="16"/>
                <w:lang w:val="en-US"/>
              </w:rPr>
              <w:t xml:space="preserve">MCC Editorial update for </w:t>
            </w:r>
            <w:r>
              <w:rPr>
                <w:color w:val="0000FF"/>
                <w:sz w:val="16"/>
                <w:szCs w:val="16"/>
                <w:lang w:val="en-US"/>
              </w:rPr>
              <w:t>publication (Rel-17)</w:t>
            </w:r>
          </w:p>
        </w:tc>
        <w:tc>
          <w:tcPr>
            <w:tcW w:w="708" w:type="dxa"/>
            <w:shd w:val="solid" w:color="FFFFFF" w:fill="auto"/>
          </w:tcPr>
          <w:p w14:paraId="471DC5EB" w14:textId="3EF14A8A" w:rsidR="002B2AC4" w:rsidRDefault="002B2AC4" w:rsidP="002B2AC4">
            <w:pPr>
              <w:pStyle w:val="TAC"/>
              <w:rPr>
                <w:color w:val="0000FF"/>
                <w:sz w:val="16"/>
                <w:szCs w:val="16"/>
                <w:lang w:val="en-US"/>
              </w:rPr>
            </w:pPr>
            <w:r>
              <w:rPr>
                <w:color w:val="0000FF"/>
                <w:sz w:val="16"/>
                <w:szCs w:val="16"/>
                <w:lang w:val="en-US"/>
              </w:rPr>
              <w:t>17</w:t>
            </w:r>
            <w:r w:rsidRPr="00647686">
              <w:rPr>
                <w:color w:val="0000FF"/>
                <w:sz w:val="16"/>
                <w:szCs w:val="16"/>
                <w:lang w:val="en-US"/>
              </w:rPr>
              <w:t>.0.0</w:t>
            </w:r>
          </w:p>
        </w:tc>
      </w:tr>
    </w:tbl>
    <w:p w14:paraId="366FF5F3" w14:textId="77777777" w:rsidR="00080512" w:rsidRDefault="00080512"/>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73A9F4" w14:textId="77777777" w:rsidR="003A4EA6" w:rsidRDefault="003A4EA6">
      <w:r>
        <w:separator/>
      </w:r>
    </w:p>
  </w:endnote>
  <w:endnote w:type="continuationSeparator" w:id="0">
    <w:p w14:paraId="0EF3AF6C" w14:textId="77777777" w:rsidR="003A4EA6" w:rsidRDefault="003A4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68E26E" w14:textId="77777777" w:rsidR="003A4EA6" w:rsidRDefault="003A4EA6">
      <w:r>
        <w:separator/>
      </w:r>
    </w:p>
  </w:footnote>
  <w:footnote w:type="continuationSeparator" w:id="0">
    <w:p w14:paraId="35EEEBD1" w14:textId="77777777" w:rsidR="003A4EA6" w:rsidRDefault="003A4E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50E4EE7B"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2AC4">
      <w:rPr>
        <w:rFonts w:ascii="Arial" w:hAnsi="Arial" w:cs="Arial"/>
        <w:b/>
        <w:noProof/>
        <w:sz w:val="18"/>
        <w:szCs w:val="18"/>
      </w:rPr>
      <w:t>3GPP TR 23.754 V17.0.0 (2020-12)</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33C57644"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2AC4">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E5AC3"/>
    <w:multiLevelType w:val="hybridMultilevel"/>
    <w:tmpl w:val="5456EBB0"/>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4822E47"/>
    <w:multiLevelType w:val="hybridMultilevel"/>
    <w:tmpl w:val="2DC43F82"/>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6504A5"/>
    <w:multiLevelType w:val="hybridMultilevel"/>
    <w:tmpl w:val="7F28C0A4"/>
    <w:lvl w:ilvl="0" w:tplc="A6CA43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DD427F"/>
    <w:multiLevelType w:val="hybridMultilevel"/>
    <w:tmpl w:val="7DC6AD3C"/>
    <w:lvl w:ilvl="0" w:tplc="471EAA26">
      <w:start w:val="8"/>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623405B"/>
    <w:multiLevelType w:val="hybridMultilevel"/>
    <w:tmpl w:val="4804326A"/>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2F173099"/>
    <w:multiLevelType w:val="hybridMultilevel"/>
    <w:tmpl w:val="35881344"/>
    <w:lvl w:ilvl="0" w:tplc="BFDABB3A">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A0A4BE5"/>
    <w:multiLevelType w:val="hybridMultilevel"/>
    <w:tmpl w:val="9B360EF6"/>
    <w:lvl w:ilvl="0" w:tplc="D43EDD00">
      <w:start w:val="6"/>
      <w:numFmt w:val="bullet"/>
      <w:lvlText w:val="-"/>
      <w:lvlJc w:val="left"/>
      <w:pPr>
        <w:ind w:left="995" w:hanging="420"/>
      </w:pPr>
      <w:rPr>
        <w:rFonts w:ascii="Times New Roman" w:eastAsia="Malgun Gothic" w:hAnsi="Times New Roman" w:cs="Times New Roman" w:hint="default"/>
      </w:rPr>
    </w:lvl>
    <w:lvl w:ilvl="1" w:tplc="CB900A50">
      <w:start w:val="1"/>
      <w:numFmt w:val="bullet"/>
      <w:lvlText w:val="-"/>
      <w:lvlJc w:val="left"/>
      <w:pPr>
        <w:ind w:left="1415" w:hanging="420"/>
      </w:pPr>
      <w:rPr>
        <w:rFonts w:ascii="Times New Roman" w:eastAsia="Malgun Gothic" w:hAnsi="Times New Roman" w:cs="Times New Roman" w:hint="default"/>
      </w:rPr>
    </w:lvl>
    <w:lvl w:ilvl="2" w:tplc="04090005">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4"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8EE264C"/>
    <w:multiLevelType w:val="hybridMultilevel"/>
    <w:tmpl w:val="F3AA598E"/>
    <w:lvl w:ilvl="0" w:tplc="D43EDD00">
      <w:start w:val="6"/>
      <w:numFmt w:val="bullet"/>
      <w:lvlText w:val="-"/>
      <w:lvlJc w:val="left"/>
      <w:pPr>
        <w:ind w:left="995" w:hanging="420"/>
      </w:pPr>
      <w:rPr>
        <w:rFonts w:ascii="Times New Roman" w:eastAsia="Malgun Gothic" w:hAnsi="Times New Roman" w:cs="Times New Roman" w:hint="default"/>
      </w:rPr>
    </w:lvl>
    <w:lvl w:ilvl="1" w:tplc="04090003">
      <w:start w:val="1"/>
      <w:numFmt w:val="bullet"/>
      <w:lvlText w:val=""/>
      <w:lvlJc w:val="left"/>
      <w:pPr>
        <w:ind w:left="1415" w:hanging="420"/>
      </w:pPr>
      <w:rPr>
        <w:rFonts w:ascii="Wingdings" w:hAnsi="Wingdings" w:hint="default"/>
      </w:rPr>
    </w:lvl>
    <w:lvl w:ilvl="2" w:tplc="04090005" w:tentative="1">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7"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DB6215"/>
    <w:multiLevelType w:val="hybridMultilevel"/>
    <w:tmpl w:val="38E65A18"/>
    <w:lvl w:ilvl="0" w:tplc="471EAA26">
      <w:start w:val="8"/>
      <w:numFmt w:val="bullet"/>
      <w:lvlText w:val="-"/>
      <w:lvlJc w:val="left"/>
      <w:pPr>
        <w:ind w:left="988" w:hanging="420"/>
      </w:pPr>
      <w:rPr>
        <w:rFonts w:ascii="Times New Roman" w:eastAsia="MS Mincho"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90651C4"/>
    <w:multiLevelType w:val="hybridMultilevel"/>
    <w:tmpl w:val="52AABB40"/>
    <w:lvl w:ilvl="0" w:tplc="6FB4AC8E">
      <w:start w:val="6"/>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30" w15:restartNumberingAfterBreak="0">
    <w:nsid w:val="785112A5"/>
    <w:multiLevelType w:val="hybridMultilevel"/>
    <w:tmpl w:val="FFA62CD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2"/>
  </w:num>
  <w:num w:numId="3">
    <w:abstractNumId w:val="18"/>
  </w:num>
  <w:num w:numId="4">
    <w:abstractNumId w:val="8"/>
  </w:num>
  <w:num w:numId="5">
    <w:abstractNumId w:val="21"/>
  </w:num>
  <w:num w:numId="6">
    <w:abstractNumId w:val="1"/>
  </w:num>
  <w:num w:numId="7">
    <w:abstractNumId w:val="15"/>
  </w:num>
  <w:num w:numId="8">
    <w:abstractNumId w:val="32"/>
  </w:num>
  <w:num w:numId="9">
    <w:abstractNumId w:val="23"/>
  </w:num>
  <w:num w:numId="10">
    <w:abstractNumId w:val="26"/>
  </w:num>
  <w:num w:numId="11">
    <w:abstractNumId w:val="29"/>
  </w:num>
  <w:num w:numId="12">
    <w:abstractNumId w:val="22"/>
  </w:num>
  <w:num w:numId="13">
    <w:abstractNumId w:val="5"/>
  </w:num>
  <w:num w:numId="14">
    <w:abstractNumId w:val="14"/>
  </w:num>
  <w:num w:numId="15">
    <w:abstractNumId w:val="28"/>
  </w:num>
  <w:num w:numId="16">
    <w:abstractNumId w:val="19"/>
  </w:num>
  <w:num w:numId="17">
    <w:abstractNumId w:val="31"/>
  </w:num>
  <w:num w:numId="18">
    <w:abstractNumId w:val="24"/>
  </w:num>
  <w:num w:numId="19">
    <w:abstractNumId w:val="11"/>
  </w:num>
  <w:num w:numId="20">
    <w:abstractNumId w:val="17"/>
  </w:num>
  <w:num w:numId="21">
    <w:abstractNumId w:val="10"/>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7"/>
  </w:num>
  <w:num w:numId="26">
    <w:abstractNumId w:val="16"/>
  </w:num>
  <w:num w:numId="27">
    <w:abstractNumId w:val="13"/>
  </w:num>
  <w:num w:numId="28">
    <w:abstractNumId w:val="6"/>
  </w:num>
  <w:num w:numId="29">
    <w:abstractNumId w:val="7"/>
  </w:num>
  <w:num w:numId="30">
    <w:abstractNumId w:val="0"/>
  </w:num>
  <w:num w:numId="31">
    <w:abstractNumId w:val="2"/>
  </w:num>
  <w:num w:numId="32">
    <w:abstractNumId w:val="30"/>
  </w:num>
  <w:num w:numId="33">
    <w:abstractNumId w:val="25"/>
  </w:num>
  <w:num w:numId="34">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76510"/>
    <w:rsid w:val="00080512"/>
    <w:rsid w:val="000830BE"/>
    <w:rsid w:val="00086D49"/>
    <w:rsid w:val="000A630B"/>
    <w:rsid w:val="000B08E1"/>
    <w:rsid w:val="000B26A0"/>
    <w:rsid w:val="000B4C4D"/>
    <w:rsid w:val="000B6796"/>
    <w:rsid w:val="000C31FC"/>
    <w:rsid w:val="000C47C3"/>
    <w:rsid w:val="000D58AB"/>
    <w:rsid w:val="0011666D"/>
    <w:rsid w:val="00133525"/>
    <w:rsid w:val="00133C37"/>
    <w:rsid w:val="001406E1"/>
    <w:rsid w:val="001426E9"/>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11FF7"/>
    <w:rsid w:val="002347A2"/>
    <w:rsid w:val="002351F8"/>
    <w:rsid w:val="00242798"/>
    <w:rsid w:val="00245C76"/>
    <w:rsid w:val="00252A61"/>
    <w:rsid w:val="002675F0"/>
    <w:rsid w:val="0027023D"/>
    <w:rsid w:val="002724E0"/>
    <w:rsid w:val="002746F2"/>
    <w:rsid w:val="00281601"/>
    <w:rsid w:val="00282891"/>
    <w:rsid w:val="00284A6D"/>
    <w:rsid w:val="0029723D"/>
    <w:rsid w:val="002B2AC4"/>
    <w:rsid w:val="002B6339"/>
    <w:rsid w:val="002C4B7A"/>
    <w:rsid w:val="002D3C5B"/>
    <w:rsid w:val="002E00EE"/>
    <w:rsid w:val="002E0FBD"/>
    <w:rsid w:val="002F54E6"/>
    <w:rsid w:val="002F6B7C"/>
    <w:rsid w:val="003140C2"/>
    <w:rsid w:val="003172DC"/>
    <w:rsid w:val="003406FD"/>
    <w:rsid w:val="0035462D"/>
    <w:rsid w:val="003547CD"/>
    <w:rsid w:val="00356741"/>
    <w:rsid w:val="003765B8"/>
    <w:rsid w:val="00386BA0"/>
    <w:rsid w:val="00394CBC"/>
    <w:rsid w:val="003A4EA6"/>
    <w:rsid w:val="003A65A2"/>
    <w:rsid w:val="003B2823"/>
    <w:rsid w:val="003B2A51"/>
    <w:rsid w:val="003B71B5"/>
    <w:rsid w:val="003C3971"/>
    <w:rsid w:val="003C5C81"/>
    <w:rsid w:val="003D21BF"/>
    <w:rsid w:val="003E1A57"/>
    <w:rsid w:val="003E376E"/>
    <w:rsid w:val="003E3E14"/>
    <w:rsid w:val="003E6663"/>
    <w:rsid w:val="003E737E"/>
    <w:rsid w:val="00406126"/>
    <w:rsid w:val="004125D5"/>
    <w:rsid w:val="00416A48"/>
    <w:rsid w:val="00420A21"/>
    <w:rsid w:val="00423334"/>
    <w:rsid w:val="00423A04"/>
    <w:rsid w:val="00427AD2"/>
    <w:rsid w:val="00430D72"/>
    <w:rsid w:val="004329F1"/>
    <w:rsid w:val="004345EC"/>
    <w:rsid w:val="0044627A"/>
    <w:rsid w:val="00457A7B"/>
    <w:rsid w:val="00460E91"/>
    <w:rsid w:val="00465515"/>
    <w:rsid w:val="00466974"/>
    <w:rsid w:val="00470617"/>
    <w:rsid w:val="00482EA7"/>
    <w:rsid w:val="00484378"/>
    <w:rsid w:val="004A1C63"/>
    <w:rsid w:val="004A4072"/>
    <w:rsid w:val="004A7E8C"/>
    <w:rsid w:val="004B0AB1"/>
    <w:rsid w:val="004B4A61"/>
    <w:rsid w:val="004B68DF"/>
    <w:rsid w:val="004B69DF"/>
    <w:rsid w:val="004B7FFE"/>
    <w:rsid w:val="004C3F63"/>
    <w:rsid w:val="004C40C8"/>
    <w:rsid w:val="004D3578"/>
    <w:rsid w:val="004D59D2"/>
    <w:rsid w:val="004D5A05"/>
    <w:rsid w:val="004E213A"/>
    <w:rsid w:val="004E2FBC"/>
    <w:rsid w:val="004F0988"/>
    <w:rsid w:val="004F3340"/>
    <w:rsid w:val="0050039C"/>
    <w:rsid w:val="00516618"/>
    <w:rsid w:val="0053388B"/>
    <w:rsid w:val="005356B2"/>
    <w:rsid w:val="00535773"/>
    <w:rsid w:val="00543912"/>
    <w:rsid w:val="00543E6C"/>
    <w:rsid w:val="00551577"/>
    <w:rsid w:val="005566B7"/>
    <w:rsid w:val="00565087"/>
    <w:rsid w:val="00565924"/>
    <w:rsid w:val="00585897"/>
    <w:rsid w:val="00597B11"/>
    <w:rsid w:val="00597D24"/>
    <w:rsid w:val="005D2E01"/>
    <w:rsid w:val="005D7526"/>
    <w:rsid w:val="005E4BB2"/>
    <w:rsid w:val="005F51FF"/>
    <w:rsid w:val="005F55A3"/>
    <w:rsid w:val="006011EA"/>
    <w:rsid w:val="00602AEA"/>
    <w:rsid w:val="00612F2B"/>
    <w:rsid w:val="00614FDF"/>
    <w:rsid w:val="0063543D"/>
    <w:rsid w:val="006451F7"/>
    <w:rsid w:val="00647114"/>
    <w:rsid w:val="00647686"/>
    <w:rsid w:val="00676940"/>
    <w:rsid w:val="00683F0B"/>
    <w:rsid w:val="00693D1F"/>
    <w:rsid w:val="006A323F"/>
    <w:rsid w:val="006A3C5F"/>
    <w:rsid w:val="006B30D0"/>
    <w:rsid w:val="006C07E3"/>
    <w:rsid w:val="006C14F3"/>
    <w:rsid w:val="006C3D95"/>
    <w:rsid w:val="006C5055"/>
    <w:rsid w:val="006C5D7B"/>
    <w:rsid w:val="006E5C86"/>
    <w:rsid w:val="006E5E82"/>
    <w:rsid w:val="00701116"/>
    <w:rsid w:val="00713C44"/>
    <w:rsid w:val="0072318F"/>
    <w:rsid w:val="00734A5B"/>
    <w:rsid w:val="00737527"/>
    <w:rsid w:val="0074026F"/>
    <w:rsid w:val="007429F6"/>
    <w:rsid w:val="00744E76"/>
    <w:rsid w:val="00750BF8"/>
    <w:rsid w:val="00757964"/>
    <w:rsid w:val="00757E1A"/>
    <w:rsid w:val="00761E08"/>
    <w:rsid w:val="00771506"/>
    <w:rsid w:val="00772FF2"/>
    <w:rsid w:val="00774DA4"/>
    <w:rsid w:val="007763BF"/>
    <w:rsid w:val="00780C94"/>
    <w:rsid w:val="00781DFC"/>
    <w:rsid w:val="00781F0F"/>
    <w:rsid w:val="00792471"/>
    <w:rsid w:val="00796CDA"/>
    <w:rsid w:val="007B0A3B"/>
    <w:rsid w:val="007B1728"/>
    <w:rsid w:val="007B3B51"/>
    <w:rsid w:val="007B4449"/>
    <w:rsid w:val="007B600E"/>
    <w:rsid w:val="007C1DC4"/>
    <w:rsid w:val="007C2A6A"/>
    <w:rsid w:val="007E2DDF"/>
    <w:rsid w:val="007E4578"/>
    <w:rsid w:val="007F0F4A"/>
    <w:rsid w:val="008028A4"/>
    <w:rsid w:val="008058D5"/>
    <w:rsid w:val="0081230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56EB"/>
    <w:rsid w:val="008F6494"/>
    <w:rsid w:val="0090271F"/>
    <w:rsid w:val="00902E23"/>
    <w:rsid w:val="009114D7"/>
    <w:rsid w:val="0091348E"/>
    <w:rsid w:val="0091699E"/>
    <w:rsid w:val="00917CCB"/>
    <w:rsid w:val="009228F8"/>
    <w:rsid w:val="00923170"/>
    <w:rsid w:val="0093498A"/>
    <w:rsid w:val="00936BEF"/>
    <w:rsid w:val="00942EC2"/>
    <w:rsid w:val="00956EA5"/>
    <w:rsid w:val="009737D0"/>
    <w:rsid w:val="009752E0"/>
    <w:rsid w:val="00977361"/>
    <w:rsid w:val="0098157B"/>
    <w:rsid w:val="009A009F"/>
    <w:rsid w:val="009C74B0"/>
    <w:rsid w:val="009D164C"/>
    <w:rsid w:val="009D44FE"/>
    <w:rsid w:val="009F1B44"/>
    <w:rsid w:val="009F37B7"/>
    <w:rsid w:val="00A00C96"/>
    <w:rsid w:val="00A10F02"/>
    <w:rsid w:val="00A151CF"/>
    <w:rsid w:val="00A164B4"/>
    <w:rsid w:val="00A21A46"/>
    <w:rsid w:val="00A22673"/>
    <w:rsid w:val="00A2436A"/>
    <w:rsid w:val="00A24B54"/>
    <w:rsid w:val="00A26956"/>
    <w:rsid w:val="00A27486"/>
    <w:rsid w:val="00A34E1C"/>
    <w:rsid w:val="00A4271D"/>
    <w:rsid w:val="00A44B06"/>
    <w:rsid w:val="00A53724"/>
    <w:rsid w:val="00A56066"/>
    <w:rsid w:val="00A63C66"/>
    <w:rsid w:val="00A73129"/>
    <w:rsid w:val="00A75FB8"/>
    <w:rsid w:val="00A76F2A"/>
    <w:rsid w:val="00A76FE9"/>
    <w:rsid w:val="00A82346"/>
    <w:rsid w:val="00A91863"/>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08A6"/>
    <w:rsid w:val="00B02987"/>
    <w:rsid w:val="00B11F24"/>
    <w:rsid w:val="00B15449"/>
    <w:rsid w:val="00B16FED"/>
    <w:rsid w:val="00B214A7"/>
    <w:rsid w:val="00B23DA9"/>
    <w:rsid w:val="00B40535"/>
    <w:rsid w:val="00B837C1"/>
    <w:rsid w:val="00B910F9"/>
    <w:rsid w:val="00B91DA8"/>
    <w:rsid w:val="00B93086"/>
    <w:rsid w:val="00BA19ED"/>
    <w:rsid w:val="00BA4B8D"/>
    <w:rsid w:val="00BA4E30"/>
    <w:rsid w:val="00BB4208"/>
    <w:rsid w:val="00BC0F7D"/>
    <w:rsid w:val="00BC1885"/>
    <w:rsid w:val="00BC5DF0"/>
    <w:rsid w:val="00BD6461"/>
    <w:rsid w:val="00BD7D31"/>
    <w:rsid w:val="00BE2615"/>
    <w:rsid w:val="00BE2F1A"/>
    <w:rsid w:val="00BE3255"/>
    <w:rsid w:val="00BE7D8C"/>
    <w:rsid w:val="00BF128E"/>
    <w:rsid w:val="00BF67AE"/>
    <w:rsid w:val="00C07047"/>
    <w:rsid w:val="00C074DD"/>
    <w:rsid w:val="00C077F2"/>
    <w:rsid w:val="00C1496A"/>
    <w:rsid w:val="00C153DC"/>
    <w:rsid w:val="00C22CBD"/>
    <w:rsid w:val="00C32EA8"/>
    <w:rsid w:val="00C33079"/>
    <w:rsid w:val="00C41AAF"/>
    <w:rsid w:val="00C45231"/>
    <w:rsid w:val="00C55899"/>
    <w:rsid w:val="00C55B13"/>
    <w:rsid w:val="00C66437"/>
    <w:rsid w:val="00C72833"/>
    <w:rsid w:val="00C80F1D"/>
    <w:rsid w:val="00C84ECC"/>
    <w:rsid w:val="00C93869"/>
    <w:rsid w:val="00C93F40"/>
    <w:rsid w:val="00CA3D0C"/>
    <w:rsid w:val="00CB3200"/>
    <w:rsid w:val="00CC4A11"/>
    <w:rsid w:val="00CD2E36"/>
    <w:rsid w:val="00CD5B0D"/>
    <w:rsid w:val="00CF0544"/>
    <w:rsid w:val="00CF1E72"/>
    <w:rsid w:val="00D0373F"/>
    <w:rsid w:val="00D042CE"/>
    <w:rsid w:val="00D10CB1"/>
    <w:rsid w:val="00D224C5"/>
    <w:rsid w:val="00D36074"/>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1DCF"/>
    <w:rsid w:val="00DF2B1F"/>
    <w:rsid w:val="00DF62CD"/>
    <w:rsid w:val="00DF787E"/>
    <w:rsid w:val="00E14211"/>
    <w:rsid w:val="00E16509"/>
    <w:rsid w:val="00E20B6B"/>
    <w:rsid w:val="00E31168"/>
    <w:rsid w:val="00E31A56"/>
    <w:rsid w:val="00E41BA9"/>
    <w:rsid w:val="00E41E7B"/>
    <w:rsid w:val="00E44582"/>
    <w:rsid w:val="00E56C0D"/>
    <w:rsid w:val="00E56FDC"/>
    <w:rsid w:val="00E77645"/>
    <w:rsid w:val="00E95392"/>
    <w:rsid w:val="00EA15B0"/>
    <w:rsid w:val="00EA518D"/>
    <w:rsid w:val="00EA5EA7"/>
    <w:rsid w:val="00EA7DD6"/>
    <w:rsid w:val="00EC183B"/>
    <w:rsid w:val="00EC4A25"/>
    <w:rsid w:val="00ED4185"/>
    <w:rsid w:val="00F025A2"/>
    <w:rsid w:val="00F02E37"/>
    <w:rsid w:val="00F04712"/>
    <w:rsid w:val="00F13360"/>
    <w:rsid w:val="00F14354"/>
    <w:rsid w:val="00F22EC7"/>
    <w:rsid w:val="00F325C8"/>
    <w:rsid w:val="00F417DC"/>
    <w:rsid w:val="00F44030"/>
    <w:rsid w:val="00F53429"/>
    <w:rsid w:val="00F60B52"/>
    <w:rsid w:val="00F653B8"/>
    <w:rsid w:val="00F669A2"/>
    <w:rsid w:val="00F8689A"/>
    <w:rsid w:val="00F86954"/>
    <w:rsid w:val="00F86A26"/>
    <w:rsid w:val="00F9008D"/>
    <w:rsid w:val="00FA1266"/>
    <w:rsid w:val="00FB26A1"/>
    <w:rsid w:val="00FC1192"/>
    <w:rsid w:val="00FC188D"/>
    <w:rsid w:val="00FD4B14"/>
    <w:rsid w:val="00FE2F34"/>
    <w:rsid w:val="00FE5836"/>
    <w:rsid w:val="00FE5B0C"/>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647686"/>
    <w:pPr>
      <w:tabs>
        <w:tab w:val="center" w:pos="4513"/>
        <w:tab w:val="right" w:pos="9026"/>
      </w:tabs>
      <w:spacing w:after="0"/>
    </w:pPr>
  </w:style>
  <w:style w:type="character" w:customStyle="1" w:styleId="HeaderChar">
    <w:name w:val="Header Char"/>
    <w:basedOn w:val="DefaultParagraphFont"/>
    <w:link w:val="Header"/>
    <w:rsid w:val="00647686"/>
    <w:rPr>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uiPriority w:val="99"/>
    <w:rsid w:val="00647686"/>
    <w:pPr>
      <w:widowControl w:val="0"/>
      <w:overflowPunct w:val="0"/>
      <w:autoSpaceDE w:val="0"/>
      <w:autoSpaceDN w:val="0"/>
      <w:adjustRightInd w:val="0"/>
      <w:spacing w:after="0"/>
      <w:jc w:val="center"/>
      <w:textAlignment w:val="baseline"/>
    </w:pPr>
    <w:rPr>
      <w:rFonts w:ascii="Arial" w:hAnsi="Arial"/>
      <w:b/>
      <w:i/>
      <w:noProof/>
      <w:sz w:val="18"/>
      <w:lang w:eastAsia="ja-JP"/>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058D5"/>
    <w:pPr>
      <w:ind w:left="1702" w:hanging="1418"/>
    </w:pPr>
    <w:rPr>
      <w:color w:val="FF0000"/>
    </w:rPr>
  </w:style>
  <w:style w:type="character" w:customStyle="1" w:styleId="EditorsNoteChar">
    <w:name w:val="Editor's Note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Normal"/>
    <w:next w:val="Normal"/>
    <w:link w:val="CommentSubjectChar"/>
    <w:rsid w:val="00647686"/>
    <w:pPr>
      <w:overflowPunct w:val="0"/>
      <w:autoSpaceDE w:val="0"/>
      <w:autoSpaceDN w:val="0"/>
      <w:adjustRightInd w:val="0"/>
      <w:textAlignment w:val="baseline"/>
    </w:pPr>
    <w:rPr>
      <w:rFonts w:eastAsia="SimSun"/>
      <w:b/>
      <w:bCs/>
      <w:color w:val="000000"/>
      <w:lang w:eastAsia="ja-JP"/>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styleId="BalloonText">
    <w:name w:val="Balloon Text"/>
    <w:basedOn w:val="Normal"/>
    <w:link w:val="BalloonTextChar"/>
    <w:semiHidden/>
    <w:unhideWhenUsed/>
    <w:rsid w:val="00430D7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0D72"/>
    <w:rPr>
      <w:rFonts w:ascii="Segoe UI" w:hAnsi="Segoe UI" w:cs="Segoe UI"/>
      <w:sz w:val="18"/>
      <w:szCs w:val="18"/>
      <w:lang w:val="en-GB" w:eastAsia="en-US"/>
    </w:rPr>
  </w:style>
  <w:style w:type="character" w:styleId="CommentReference">
    <w:name w:val="annotation reference"/>
    <w:basedOn w:val="DefaultParagraphFont"/>
    <w:rsid w:val="00A75FB8"/>
    <w:rPr>
      <w:sz w:val="16"/>
      <w:szCs w:val="16"/>
    </w:rPr>
  </w:style>
  <w:style w:type="paragraph" w:styleId="CommentText">
    <w:name w:val="annotation text"/>
    <w:basedOn w:val="Normal"/>
    <w:link w:val="CommentTextChar"/>
    <w:rsid w:val="00A75FB8"/>
  </w:style>
  <w:style w:type="character" w:customStyle="1" w:styleId="CommentTextChar">
    <w:name w:val="Comment Text Char"/>
    <w:basedOn w:val="DefaultParagraphFont"/>
    <w:link w:val="CommentText"/>
    <w:rsid w:val="00A75FB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oleObject" Target="embeddings/Microsoft_Visio_2003-2010_Drawing12.vsd"/><Relationship Id="rId21" Type="http://schemas.openxmlformats.org/officeDocument/2006/relationships/package" Target="embeddings/Microsoft_Visio_Drawing.vsdx"/><Relationship Id="rId42" Type="http://schemas.openxmlformats.org/officeDocument/2006/relationships/image" Target="media/image14.emf"/><Relationship Id="rId47" Type="http://schemas.openxmlformats.org/officeDocument/2006/relationships/package" Target="embeddings/Microsoft_Visio_Drawing10.vsdx"/><Relationship Id="rId63" Type="http://schemas.openxmlformats.org/officeDocument/2006/relationships/oleObject" Target="embeddings/Microsoft_Visio_2003-2010_Drawing2.vsd"/><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Visio_Drawing22.vsdx"/><Relationship Id="rId112" Type="http://schemas.openxmlformats.org/officeDocument/2006/relationships/image" Target="media/image49.emf"/><Relationship Id="rId16" Type="http://schemas.openxmlformats.org/officeDocument/2006/relationships/hyperlink" Target="https://www.faa.gov/uas/programs_partnerships/data_exchange/" TargetMode="External"/><Relationship Id="rId107" Type="http://schemas.openxmlformats.org/officeDocument/2006/relationships/oleObject" Target="embeddings/Microsoft_Visio_2003-2010_Drawing8.vsd"/><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5.vsdx"/><Relationship Id="rId53" Type="http://schemas.openxmlformats.org/officeDocument/2006/relationships/package" Target="embeddings/Microsoft_Word_Document12.doc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Microsoft_Visio_2003-2010_Drawing5.vsd"/><Relationship Id="rId102" Type="http://schemas.openxmlformats.org/officeDocument/2006/relationships/image" Target="media/image44.emf"/><Relationship Id="rId123"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package" Target="embeddings/Microsoft_Word_Document15.doc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25.vsdx"/><Relationship Id="rId19" Type="http://schemas.openxmlformats.org/officeDocument/2006/relationships/hyperlink" Target="http://www.caac.gov.cn/XXGK/XXGK/GFXWJ/201911/t20191120_199530.html" TargetMode="External"/><Relationship Id="rId14" Type="http://schemas.openxmlformats.org/officeDocument/2006/relationships/hyperlink" Target="https://www.federalregister.gov/documents/2019/12/31/2019-28100/remote-identification-of-unmanned-aircraft-systems" TargetMode="External"/><Relationship Id="rId22" Type="http://schemas.openxmlformats.org/officeDocument/2006/relationships/image" Target="media/image4.emf"/><Relationship Id="rId27" Type="http://schemas.openxmlformats.org/officeDocument/2006/relationships/oleObject" Target="embeddings/Microsoft_Visio_2003-2010_Drawing1.vsd"/><Relationship Id="rId30" Type="http://schemas.openxmlformats.org/officeDocument/2006/relationships/image" Target="media/image8.emf"/><Relationship Id="rId35" Type="http://schemas.openxmlformats.org/officeDocument/2006/relationships/package" Target="embeddings/Microsoft_Visio_Drawing4.vsdx"/><Relationship Id="rId43" Type="http://schemas.openxmlformats.org/officeDocument/2006/relationships/package" Target="embeddings/Microsoft_Word_Document8.doc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17.vsdx"/><Relationship Id="rId77" Type="http://schemas.openxmlformats.org/officeDocument/2006/relationships/oleObject" Target="embeddings/Microsoft_Visio_2003-2010_Drawing4.vsd"/><Relationship Id="rId100" Type="http://schemas.openxmlformats.org/officeDocument/2006/relationships/image" Target="media/image43.emf"/><Relationship Id="rId105" Type="http://schemas.openxmlformats.org/officeDocument/2006/relationships/package" Target="embeddings/Microsoft_Visio_Drawing30.vsdx"/><Relationship Id="rId113" Type="http://schemas.openxmlformats.org/officeDocument/2006/relationships/oleObject" Target="embeddings/Microsoft_Visio_2003-2010_Drawing11.vsd"/><Relationship Id="rId118" Type="http://schemas.openxmlformats.org/officeDocument/2006/relationships/image" Target="media/image52.emf"/><Relationship Id="rId8" Type="http://schemas.openxmlformats.org/officeDocument/2006/relationships/settings" Target="settings.xml"/><Relationship Id="rId51" Type="http://schemas.openxmlformats.org/officeDocument/2006/relationships/oleObject" Target="embeddings/oleObject1.bin"/><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oleObject" Target="embeddings/oleObject3.bin"/><Relationship Id="rId93" Type="http://schemas.openxmlformats.org/officeDocument/2006/relationships/package" Target="embeddings/Microsoft_Visio_Drawing24.vsdx"/><Relationship Id="rId98" Type="http://schemas.openxmlformats.org/officeDocument/2006/relationships/image" Target="media/image42.emf"/><Relationship Id="rId121" Type="http://schemas.openxmlformats.org/officeDocument/2006/relationships/package" Target="embeddings/Microsoft_Visio_Drawing32.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astm.org/Standards/F3411.htm" TargetMode="External"/><Relationship Id="rId25" Type="http://schemas.openxmlformats.org/officeDocument/2006/relationships/package" Target="embeddings/Microsoft_Word_Document.docx"/><Relationship Id="rId33" Type="http://schemas.openxmlformats.org/officeDocument/2006/relationships/package" Target="embeddings/Microsoft_Visio_Drawing3.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Word_Document14.docx"/><Relationship Id="rId67" Type="http://schemas.openxmlformats.org/officeDocument/2006/relationships/package" Target="embeddings/Microsoft_Visio_Drawing16.vsdx"/><Relationship Id="rId103" Type="http://schemas.openxmlformats.org/officeDocument/2006/relationships/package" Target="embeddings/Microsoft_Visio_Drawing2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fontTable" Target="fontTable.xml"/><Relationship Id="rId20" Type="http://schemas.openxmlformats.org/officeDocument/2006/relationships/image" Target="media/image3.emf"/><Relationship Id="rId41" Type="http://schemas.openxmlformats.org/officeDocument/2006/relationships/package" Target="embeddings/Microsoft_Visio_Drawing7.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0.vsdx"/><Relationship Id="rId83" Type="http://schemas.openxmlformats.org/officeDocument/2006/relationships/oleObject" Target="embeddings/Microsoft_Visio_2003-2010_Drawing7.vsd"/><Relationship Id="rId88" Type="http://schemas.openxmlformats.org/officeDocument/2006/relationships/image" Target="media/image37.emf"/><Relationship Id="rId91" Type="http://schemas.openxmlformats.org/officeDocument/2006/relationships/package" Target="embeddings/Microsoft_Visio_Drawing23.vsdx"/><Relationship Id="rId96" Type="http://schemas.openxmlformats.org/officeDocument/2006/relationships/image" Target="media/image41.emf"/><Relationship Id="rId111" Type="http://schemas.openxmlformats.org/officeDocument/2006/relationships/oleObject" Target="embeddings/Microsoft_Visio_2003-2010_Drawing10.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faa.gov/regulations_policies/rulemaking/committees/documents/media/UAS%20ID%20ARC%20Final%20Report%20with%20Appendices.pdf" TargetMode="External"/><Relationship Id="rId23" Type="http://schemas.openxmlformats.org/officeDocument/2006/relationships/oleObject" Target="embeddings/Microsoft_Visio_2003-2010_Drawing.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11.vsdx"/><Relationship Id="rId57" Type="http://schemas.openxmlformats.org/officeDocument/2006/relationships/oleObject" Target="embeddings/oleObject2.bin"/><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13.vsd"/><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Drawing3.vsd"/><Relationship Id="rId73" Type="http://schemas.openxmlformats.org/officeDocument/2006/relationships/package" Target="embeddings/Microsoft_Visio_Drawing19.vsdx"/><Relationship Id="rId78" Type="http://schemas.openxmlformats.org/officeDocument/2006/relationships/image" Target="media/image32.emf"/><Relationship Id="rId81" Type="http://schemas.openxmlformats.org/officeDocument/2006/relationships/oleObject" Target="embeddings/Microsoft_Visio_2003-2010_Drawing6.vsd"/><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www.caac.gov.cn/XXGK/XXGK/BZGF/HYBZ/202008/t20200824_204191.html" TargetMode="External"/><Relationship Id="rId39" Type="http://schemas.openxmlformats.org/officeDocument/2006/relationships/package" Target="embeddings/Microsoft_Visio_Drawing6.vsdx"/><Relationship Id="rId109" Type="http://schemas.openxmlformats.org/officeDocument/2006/relationships/oleObject" Target="embeddings/Microsoft_Visio_2003-2010_Drawing9.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Word_Document13.docx"/><Relationship Id="rId76" Type="http://schemas.openxmlformats.org/officeDocument/2006/relationships/image" Target="media/image31.emf"/><Relationship Id="rId97" Type="http://schemas.openxmlformats.org/officeDocument/2006/relationships/package" Target="embeddings/Microsoft_Visio_Drawing26.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package" Target="embeddings/Microsoft_Visio_Drawing1.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Word_Document9.docx"/><Relationship Id="rId66" Type="http://schemas.openxmlformats.org/officeDocument/2006/relationships/image" Target="media/image26.emf"/><Relationship Id="rId87" Type="http://schemas.openxmlformats.org/officeDocument/2006/relationships/package" Target="embeddings/Microsoft_Word_Document21.docx"/><Relationship Id="rId110" Type="http://schemas.openxmlformats.org/officeDocument/2006/relationships/image" Target="media/image48.emf"/><Relationship Id="rId115" Type="http://schemas.openxmlformats.org/officeDocument/2006/relationships/package" Target="embeddings/Microsoft_Visio_Drawing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9E557C2-88D4-40F4-9262-49FC0CE1C235}">
  <ds:schemaRefs>
    <ds:schemaRef ds:uri="http://schemas.openxmlformats.org/officeDocument/2006/bibliography"/>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EA09564-B36A-4013-9E4D-24893CDAFEE2}">
  <ds:schemaRefs>
    <ds:schemaRef ds:uri="http://purl.org/dc/elements/1.1/"/>
    <ds:schemaRef ds:uri="http://schemas.microsoft.com/office/2006/metadata/properties"/>
    <ds:schemaRef ds:uri="http://purl.org/dc/terms/"/>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db33437f-65a5-48c5-b537-19efd290f967"/>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140</Pages>
  <Words>57864</Words>
  <Characters>307419</Characters>
  <Application>Microsoft Office Word</Application>
  <DocSecurity>0</DocSecurity>
  <Lines>5123</Lines>
  <Paragraphs>2853</Paragraphs>
  <ScaleCrop>false</ScaleCrop>
  <HeadingPairs>
    <vt:vector size="2" baseType="variant">
      <vt:variant>
        <vt:lpstr>Title</vt:lpstr>
      </vt:variant>
      <vt:variant>
        <vt:i4>1</vt:i4>
      </vt:variant>
    </vt:vector>
  </HeadingPairs>
  <TitlesOfParts>
    <vt:vector size="1" baseType="lpstr">
      <vt:lpstr>3GPP TR 23.754</vt:lpstr>
    </vt:vector>
  </TitlesOfParts>
  <Manager/>
  <Company/>
  <LinksUpToDate>false</LinksUpToDate>
  <CharactersWithSpaces>362430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23.502 _CR2453R2_(Rel-16)_5GS_Ph1; TEI16</cp:lastModifiedBy>
  <cp:revision>2</cp:revision>
  <cp:lastPrinted>2019-02-25T14:05:00Z</cp:lastPrinted>
  <dcterms:created xsi:type="dcterms:W3CDTF">2020-12-17T12:59:00Z</dcterms:created>
  <dcterms:modified xsi:type="dcterms:W3CDTF">2020-12-17T12:59:00Z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